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4D9" w:rsidRPr="003974D9" w:rsidRDefault="003974D9" w:rsidP="00EF6D07">
      <w:pPr>
        <w:widowControl/>
        <w:suppressAutoHyphens/>
        <w:spacing w:after="0" w:line="240" w:lineRule="auto"/>
        <w:ind w:left="142"/>
        <w:jc w:val="center"/>
        <w:outlineLvl w:val="0"/>
        <w:rPr>
          <w:rFonts w:ascii="Times New Roman" w:hAnsi="Times New Roman"/>
          <w:kern w:val="2"/>
          <w:sz w:val="24"/>
          <w:szCs w:val="24"/>
          <w:lang w:val="ru-RU"/>
        </w:rPr>
      </w:pPr>
      <w:bookmarkStart w:id="0" w:name="_Toc116032502"/>
      <w:bookmarkStart w:id="1" w:name="_Toc116032510"/>
      <w:r w:rsidRPr="003974D9">
        <w:rPr>
          <w:rFonts w:ascii="Times New Roman" w:hAnsi="Times New Roman"/>
          <w:kern w:val="2"/>
          <w:sz w:val="24"/>
          <w:szCs w:val="24"/>
          <w:lang w:val="ru-RU"/>
        </w:rPr>
        <w:t>МУНИЦИПАЛЬНОЕ ОБЩЕОБРАЗОВАТЕЛЬНОЕ УЧРЕЖДЕНИЕ</w:t>
      </w:r>
    </w:p>
    <w:p w:rsidR="00873A19" w:rsidRPr="003974D9" w:rsidRDefault="003974D9" w:rsidP="00EF6D07">
      <w:pPr>
        <w:widowControl/>
        <w:suppressAutoHyphens/>
        <w:spacing w:after="0" w:line="240" w:lineRule="auto"/>
        <w:ind w:left="142"/>
        <w:jc w:val="center"/>
        <w:outlineLvl w:val="0"/>
        <w:rPr>
          <w:rFonts w:ascii="Times New Roman" w:hAnsi="Times New Roman"/>
          <w:kern w:val="2"/>
          <w:sz w:val="24"/>
          <w:szCs w:val="24"/>
          <w:lang w:val="ru-RU"/>
        </w:rPr>
      </w:pPr>
      <w:r w:rsidRPr="003974D9">
        <w:rPr>
          <w:rFonts w:ascii="Times New Roman" w:hAnsi="Times New Roman"/>
          <w:kern w:val="2"/>
          <w:sz w:val="24"/>
          <w:szCs w:val="24"/>
          <w:lang w:val="ru-RU"/>
        </w:rPr>
        <w:t>ГОРОДА ДЖАНКОЯ РЕСПУБЛИКИ КРЫМ</w:t>
      </w:r>
    </w:p>
    <w:p w:rsidR="003974D9" w:rsidRPr="003974D9" w:rsidRDefault="003974D9" w:rsidP="00EF6D07">
      <w:pPr>
        <w:widowControl/>
        <w:suppressAutoHyphens/>
        <w:spacing w:after="0" w:line="240" w:lineRule="auto"/>
        <w:ind w:left="142"/>
        <w:jc w:val="center"/>
        <w:outlineLvl w:val="0"/>
        <w:rPr>
          <w:rFonts w:ascii="Times New Roman" w:hAnsi="Times New Roman"/>
          <w:kern w:val="2"/>
          <w:sz w:val="24"/>
          <w:szCs w:val="24"/>
          <w:lang w:val="ru-RU"/>
        </w:rPr>
      </w:pPr>
      <w:r w:rsidRPr="003974D9">
        <w:rPr>
          <w:rFonts w:ascii="Times New Roman" w:hAnsi="Times New Roman"/>
          <w:kern w:val="2"/>
          <w:sz w:val="24"/>
          <w:szCs w:val="24"/>
          <w:lang w:val="ru-RU"/>
        </w:rPr>
        <w:t>«СРЕДНЯЯ ШКОЛА № И ИМЕНИ ГЕРОЯ СОВЕТСКОГО СОЮЗА Я.И.ЧАПИЧЕВА»</w:t>
      </w:r>
    </w:p>
    <w:p w:rsidR="00873A19" w:rsidRPr="003974D9" w:rsidRDefault="00873A19" w:rsidP="00EF6D07">
      <w:pPr>
        <w:widowControl/>
        <w:suppressAutoHyphens/>
        <w:spacing w:after="0" w:line="240" w:lineRule="auto"/>
        <w:ind w:left="4820"/>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tbl>
      <w:tblPr>
        <w:tblpPr w:leftFromText="180" w:rightFromText="180" w:vertAnchor="text" w:horzAnchor="margin" w:tblpY="-27"/>
        <w:tblW w:w="0" w:type="auto"/>
        <w:tblLook w:val="04A0" w:firstRow="1" w:lastRow="0" w:firstColumn="1" w:lastColumn="0" w:noHBand="0" w:noVBand="1"/>
      </w:tblPr>
      <w:tblGrid>
        <w:gridCol w:w="4629"/>
        <w:gridCol w:w="4629"/>
      </w:tblGrid>
      <w:tr w:rsidR="003974D9" w:rsidRPr="002E235D" w:rsidTr="002E235D">
        <w:trPr>
          <w:trHeight w:val="423"/>
        </w:trPr>
        <w:tc>
          <w:tcPr>
            <w:tcW w:w="4629" w:type="dxa"/>
            <w:shd w:val="clear" w:color="auto" w:fill="auto"/>
          </w:tcPr>
          <w:p w:rsidR="003974D9" w:rsidRPr="002E235D" w:rsidRDefault="00CB0C8D" w:rsidP="00EF6D07">
            <w:pPr>
              <w:widowControl/>
              <w:suppressAutoHyphens/>
              <w:spacing w:after="0" w:line="240" w:lineRule="auto"/>
              <w:outlineLvl w:val="0"/>
              <w:rPr>
                <w:rFonts w:ascii="Times New Roman" w:hAnsi="Times New Roman"/>
                <w:kern w:val="2"/>
                <w:sz w:val="24"/>
                <w:szCs w:val="24"/>
                <w:lang w:val="ru-RU"/>
              </w:rPr>
            </w:pPr>
            <w:r w:rsidRPr="002E235D">
              <w:rPr>
                <w:rFonts w:ascii="Times New Roman" w:hAnsi="Times New Roman"/>
                <w:kern w:val="2"/>
                <w:sz w:val="24"/>
                <w:szCs w:val="24"/>
                <w:lang w:val="ru-RU"/>
              </w:rPr>
              <w:t>СОГЛАСОВАН</w:t>
            </w:r>
            <w:r w:rsidR="00241461">
              <w:rPr>
                <w:rFonts w:ascii="Times New Roman" w:hAnsi="Times New Roman"/>
                <w:kern w:val="2"/>
                <w:sz w:val="24"/>
                <w:szCs w:val="24"/>
                <w:lang w:val="ru-RU"/>
              </w:rPr>
              <w:t>О</w:t>
            </w:r>
          </w:p>
          <w:p w:rsidR="003974D9" w:rsidRPr="002E235D" w:rsidRDefault="00CF66E3" w:rsidP="00EF6D07">
            <w:pPr>
              <w:widowControl/>
              <w:suppressAutoHyphens/>
              <w:spacing w:after="0" w:line="240" w:lineRule="auto"/>
              <w:outlineLvl w:val="0"/>
              <w:rPr>
                <w:rFonts w:ascii="Times New Roman" w:hAnsi="Times New Roman"/>
                <w:kern w:val="2"/>
                <w:sz w:val="24"/>
                <w:szCs w:val="24"/>
                <w:lang w:val="ru-RU"/>
              </w:rPr>
            </w:pPr>
            <w:r>
              <w:rPr>
                <w:rFonts w:ascii="Times New Roman" w:hAnsi="Times New Roman"/>
                <w:kern w:val="2"/>
                <w:sz w:val="24"/>
                <w:szCs w:val="24"/>
                <w:lang w:val="ru-RU"/>
              </w:rPr>
              <w:t xml:space="preserve">Управляющим Советом </w:t>
            </w:r>
            <w:r w:rsidR="003974D9" w:rsidRPr="002E235D">
              <w:rPr>
                <w:rFonts w:ascii="Times New Roman" w:hAnsi="Times New Roman"/>
                <w:kern w:val="2"/>
                <w:sz w:val="24"/>
                <w:szCs w:val="24"/>
                <w:lang w:val="ru-RU"/>
              </w:rPr>
              <w:t xml:space="preserve"> МОУ «СШ № 3 им Я.И. Чапичева»</w:t>
            </w:r>
          </w:p>
          <w:p w:rsidR="00CD0E95" w:rsidRPr="002E235D" w:rsidRDefault="00CD0E95" w:rsidP="00EF6D07">
            <w:pPr>
              <w:widowControl/>
              <w:suppressAutoHyphens/>
              <w:spacing w:after="0" w:line="240" w:lineRule="auto"/>
              <w:outlineLvl w:val="0"/>
              <w:rPr>
                <w:rFonts w:ascii="Times New Roman" w:hAnsi="Times New Roman"/>
                <w:kern w:val="2"/>
                <w:sz w:val="24"/>
                <w:szCs w:val="24"/>
                <w:lang w:val="ru-RU"/>
              </w:rPr>
            </w:pPr>
            <w:r w:rsidRPr="002E235D">
              <w:rPr>
                <w:rFonts w:ascii="Times New Roman" w:hAnsi="Times New Roman"/>
                <w:kern w:val="2"/>
                <w:sz w:val="24"/>
                <w:szCs w:val="24"/>
                <w:lang w:val="ru-RU"/>
              </w:rPr>
              <w:t>Протокол от 25.08.2023 № 6</w:t>
            </w:r>
          </w:p>
          <w:p w:rsidR="003974D9" w:rsidRPr="002E235D" w:rsidRDefault="003974D9" w:rsidP="00EF6D07">
            <w:pPr>
              <w:widowControl/>
              <w:suppressAutoHyphens/>
              <w:spacing w:after="0" w:line="240" w:lineRule="auto"/>
              <w:outlineLvl w:val="0"/>
              <w:rPr>
                <w:rFonts w:ascii="Times New Roman" w:hAnsi="Times New Roman"/>
                <w:kern w:val="2"/>
                <w:sz w:val="24"/>
                <w:szCs w:val="24"/>
                <w:lang w:val="ru-RU"/>
              </w:rPr>
            </w:pPr>
          </w:p>
          <w:p w:rsidR="00CB0C8D" w:rsidRPr="002E235D" w:rsidRDefault="00890B1A" w:rsidP="00EF6D07">
            <w:pPr>
              <w:widowControl/>
              <w:suppressAutoHyphens/>
              <w:spacing w:after="0" w:line="240" w:lineRule="auto"/>
              <w:outlineLvl w:val="0"/>
              <w:rPr>
                <w:rFonts w:ascii="Times New Roman" w:hAnsi="Times New Roman"/>
                <w:kern w:val="2"/>
                <w:sz w:val="24"/>
                <w:szCs w:val="24"/>
                <w:lang w:val="ru-RU"/>
              </w:rPr>
            </w:pPr>
            <w:r>
              <w:rPr>
                <w:rFonts w:ascii="Times New Roman" w:hAnsi="Times New Roman"/>
                <w:kern w:val="2"/>
                <w:sz w:val="24"/>
                <w:szCs w:val="24"/>
                <w:lang w:val="ru-RU"/>
              </w:rPr>
              <w:t>РАССМОТРЕНО</w:t>
            </w:r>
          </w:p>
          <w:p w:rsidR="00CB0C8D" w:rsidRPr="002E235D" w:rsidRDefault="00CB0C8D" w:rsidP="00EF6D07">
            <w:pPr>
              <w:widowControl/>
              <w:suppressAutoHyphens/>
              <w:spacing w:after="0" w:line="240" w:lineRule="auto"/>
              <w:outlineLvl w:val="0"/>
              <w:rPr>
                <w:rFonts w:ascii="Times New Roman" w:hAnsi="Times New Roman"/>
                <w:kern w:val="2"/>
                <w:sz w:val="24"/>
                <w:szCs w:val="24"/>
                <w:lang w:val="ru-RU"/>
              </w:rPr>
            </w:pPr>
            <w:r w:rsidRPr="002E235D">
              <w:rPr>
                <w:rFonts w:ascii="Times New Roman" w:hAnsi="Times New Roman"/>
                <w:kern w:val="2"/>
                <w:sz w:val="24"/>
                <w:szCs w:val="24"/>
                <w:lang w:val="ru-RU"/>
              </w:rPr>
              <w:t>Педагогичес</w:t>
            </w:r>
            <w:r w:rsidR="00CD740E">
              <w:rPr>
                <w:rFonts w:ascii="Times New Roman" w:hAnsi="Times New Roman"/>
                <w:kern w:val="2"/>
                <w:sz w:val="24"/>
                <w:szCs w:val="24"/>
                <w:lang w:val="ru-RU"/>
              </w:rPr>
              <w:t>ки</w:t>
            </w:r>
            <w:r w:rsidR="00CF66E3">
              <w:rPr>
                <w:rFonts w:ascii="Times New Roman" w:hAnsi="Times New Roman"/>
                <w:kern w:val="2"/>
                <w:sz w:val="24"/>
                <w:szCs w:val="24"/>
                <w:lang w:val="ru-RU"/>
              </w:rPr>
              <w:t>м советом</w:t>
            </w:r>
          </w:p>
          <w:p w:rsidR="00CB0C8D" w:rsidRPr="002E235D" w:rsidRDefault="00CB0C8D" w:rsidP="00EF6D07">
            <w:pPr>
              <w:widowControl/>
              <w:suppressAutoHyphens/>
              <w:spacing w:after="0" w:line="240" w:lineRule="auto"/>
              <w:outlineLvl w:val="0"/>
              <w:rPr>
                <w:rFonts w:ascii="Times New Roman" w:hAnsi="Times New Roman"/>
                <w:kern w:val="2"/>
                <w:sz w:val="24"/>
                <w:szCs w:val="24"/>
                <w:lang w:val="ru-RU"/>
              </w:rPr>
            </w:pPr>
            <w:r w:rsidRPr="002E235D">
              <w:rPr>
                <w:rFonts w:ascii="Times New Roman" w:hAnsi="Times New Roman"/>
                <w:kern w:val="2"/>
                <w:sz w:val="24"/>
                <w:szCs w:val="24"/>
                <w:lang w:val="ru-RU"/>
              </w:rPr>
              <w:t>Протокол от 29.08.2023 № 15</w:t>
            </w:r>
          </w:p>
        </w:tc>
        <w:tc>
          <w:tcPr>
            <w:tcW w:w="4629" w:type="dxa"/>
            <w:shd w:val="clear" w:color="auto" w:fill="auto"/>
          </w:tcPr>
          <w:p w:rsidR="003974D9" w:rsidRPr="002E235D" w:rsidRDefault="00CB0C8D" w:rsidP="00EF6D07">
            <w:pPr>
              <w:widowControl/>
              <w:suppressAutoHyphens/>
              <w:spacing w:after="0" w:line="240" w:lineRule="auto"/>
              <w:ind w:left="616"/>
              <w:outlineLvl w:val="0"/>
              <w:rPr>
                <w:rFonts w:ascii="Times New Roman" w:hAnsi="Times New Roman"/>
                <w:kern w:val="2"/>
                <w:sz w:val="24"/>
                <w:szCs w:val="24"/>
                <w:lang w:val="ru-RU"/>
              </w:rPr>
            </w:pPr>
            <w:r w:rsidRPr="002E235D">
              <w:rPr>
                <w:rFonts w:ascii="Times New Roman" w:hAnsi="Times New Roman"/>
                <w:kern w:val="2"/>
                <w:sz w:val="24"/>
                <w:szCs w:val="24"/>
                <w:lang w:val="ru-RU"/>
              </w:rPr>
              <w:t>УТВЕРЖДЕНА</w:t>
            </w:r>
          </w:p>
          <w:p w:rsidR="00CB0C8D" w:rsidRPr="002E235D" w:rsidRDefault="00CB0C8D" w:rsidP="00EF6D07">
            <w:pPr>
              <w:widowControl/>
              <w:suppressAutoHyphens/>
              <w:spacing w:after="0" w:line="240" w:lineRule="auto"/>
              <w:ind w:left="616"/>
              <w:outlineLvl w:val="0"/>
              <w:rPr>
                <w:rFonts w:ascii="Times New Roman" w:hAnsi="Times New Roman"/>
                <w:kern w:val="2"/>
                <w:sz w:val="24"/>
                <w:szCs w:val="24"/>
                <w:lang w:val="ru-RU"/>
              </w:rPr>
            </w:pPr>
            <w:r w:rsidRPr="002E235D">
              <w:rPr>
                <w:rFonts w:ascii="Times New Roman" w:hAnsi="Times New Roman"/>
                <w:kern w:val="2"/>
                <w:sz w:val="24"/>
                <w:szCs w:val="24"/>
                <w:lang w:val="ru-RU"/>
              </w:rPr>
              <w:t>Приказ директора МОУ «СШ № 3 им. Я.И. Чапичева»</w:t>
            </w:r>
          </w:p>
          <w:p w:rsidR="00CB0C8D" w:rsidRPr="002E235D" w:rsidRDefault="00CB0C8D" w:rsidP="00EF6D07">
            <w:pPr>
              <w:widowControl/>
              <w:suppressAutoHyphens/>
              <w:spacing w:after="0" w:line="240" w:lineRule="auto"/>
              <w:ind w:left="616"/>
              <w:outlineLvl w:val="0"/>
              <w:rPr>
                <w:rFonts w:ascii="Times New Roman" w:hAnsi="Times New Roman"/>
                <w:kern w:val="2"/>
                <w:sz w:val="24"/>
                <w:szCs w:val="24"/>
                <w:lang w:val="ru-RU"/>
              </w:rPr>
            </w:pPr>
            <w:r w:rsidRPr="002E235D">
              <w:rPr>
                <w:rFonts w:ascii="Times New Roman" w:hAnsi="Times New Roman"/>
                <w:kern w:val="2"/>
                <w:sz w:val="24"/>
                <w:szCs w:val="24"/>
                <w:lang w:val="ru-RU"/>
              </w:rPr>
              <w:t>от 29.08.2023 № 341/01-18</w:t>
            </w:r>
          </w:p>
          <w:p w:rsidR="00CB0C8D" w:rsidRPr="002E235D" w:rsidRDefault="00CB0C8D" w:rsidP="00EF6D07">
            <w:pPr>
              <w:widowControl/>
              <w:suppressAutoHyphens/>
              <w:spacing w:after="0" w:line="240" w:lineRule="auto"/>
              <w:ind w:left="616"/>
              <w:outlineLvl w:val="0"/>
              <w:rPr>
                <w:rFonts w:ascii="Times New Roman" w:hAnsi="Times New Roman"/>
                <w:kern w:val="2"/>
                <w:sz w:val="24"/>
                <w:szCs w:val="24"/>
                <w:lang w:val="ru-RU"/>
              </w:rPr>
            </w:pPr>
          </w:p>
          <w:p w:rsidR="00CB0C8D" w:rsidRPr="002E235D" w:rsidRDefault="00CB0C8D" w:rsidP="00EF6D07">
            <w:pPr>
              <w:widowControl/>
              <w:suppressAutoHyphens/>
              <w:spacing w:after="0" w:line="240" w:lineRule="auto"/>
              <w:ind w:left="333"/>
              <w:outlineLvl w:val="0"/>
              <w:rPr>
                <w:rFonts w:ascii="Times New Roman" w:hAnsi="Times New Roman"/>
                <w:kern w:val="2"/>
                <w:sz w:val="24"/>
                <w:szCs w:val="24"/>
                <w:lang w:val="ru-RU"/>
              </w:rPr>
            </w:pPr>
          </w:p>
        </w:tc>
      </w:tr>
      <w:tr w:rsidR="003974D9" w:rsidRPr="002E235D" w:rsidTr="002E235D">
        <w:trPr>
          <w:trHeight w:val="439"/>
        </w:trPr>
        <w:tc>
          <w:tcPr>
            <w:tcW w:w="4629" w:type="dxa"/>
            <w:shd w:val="clear" w:color="auto" w:fill="auto"/>
          </w:tcPr>
          <w:p w:rsidR="003974D9" w:rsidRPr="002E235D" w:rsidRDefault="003974D9" w:rsidP="00EF6D07">
            <w:pPr>
              <w:widowControl/>
              <w:suppressAutoHyphens/>
              <w:spacing w:after="0" w:line="240" w:lineRule="auto"/>
              <w:jc w:val="center"/>
              <w:outlineLvl w:val="0"/>
              <w:rPr>
                <w:rFonts w:ascii="Times New Roman" w:hAnsi="Times New Roman"/>
                <w:kern w:val="2"/>
                <w:sz w:val="24"/>
                <w:szCs w:val="24"/>
                <w:lang w:val="ru-RU"/>
              </w:rPr>
            </w:pPr>
          </w:p>
        </w:tc>
        <w:tc>
          <w:tcPr>
            <w:tcW w:w="4629" w:type="dxa"/>
            <w:shd w:val="clear" w:color="auto" w:fill="auto"/>
          </w:tcPr>
          <w:p w:rsidR="003974D9" w:rsidRPr="002E235D" w:rsidRDefault="003974D9" w:rsidP="00EF6D07">
            <w:pPr>
              <w:widowControl/>
              <w:suppressAutoHyphens/>
              <w:spacing w:after="0" w:line="240" w:lineRule="auto"/>
              <w:jc w:val="center"/>
              <w:outlineLvl w:val="0"/>
              <w:rPr>
                <w:rFonts w:ascii="Times New Roman" w:hAnsi="Times New Roman"/>
                <w:kern w:val="2"/>
                <w:sz w:val="24"/>
                <w:szCs w:val="24"/>
                <w:lang w:val="ru-RU"/>
              </w:rPr>
            </w:pPr>
          </w:p>
        </w:tc>
      </w:tr>
    </w:tbl>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AA6944" w:rsidRDefault="00AA6944" w:rsidP="00EF6D07">
      <w:pPr>
        <w:widowControl/>
        <w:suppressAutoHyphens/>
        <w:spacing w:after="0" w:line="240" w:lineRule="auto"/>
        <w:jc w:val="center"/>
        <w:outlineLvl w:val="0"/>
        <w:rPr>
          <w:rFonts w:ascii="Times New Roman" w:hAnsi="Times New Roman"/>
          <w:kern w:val="2"/>
          <w:sz w:val="56"/>
          <w:szCs w:val="56"/>
          <w:lang w:val="ru-RU"/>
        </w:rPr>
      </w:pPr>
    </w:p>
    <w:p w:rsidR="00AA6944" w:rsidRDefault="00AA6944" w:rsidP="00EF6D07">
      <w:pPr>
        <w:widowControl/>
        <w:suppressAutoHyphens/>
        <w:spacing w:after="0" w:line="240" w:lineRule="auto"/>
        <w:jc w:val="center"/>
        <w:outlineLvl w:val="0"/>
        <w:rPr>
          <w:rFonts w:ascii="Times New Roman" w:hAnsi="Times New Roman"/>
          <w:kern w:val="2"/>
          <w:sz w:val="56"/>
          <w:szCs w:val="56"/>
          <w:lang w:val="ru-RU"/>
        </w:rPr>
      </w:pPr>
    </w:p>
    <w:p w:rsidR="00EF6D07" w:rsidRDefault="00EF6D07" w:rsidP="00EF6D07">
      <w:pPr>
        <w:widowControl/>
        <w:suppressAutoHyphens/>
        <w:spacing w:after="0" w:line="240" w:lineRule="auto"/>
        <w:jc w:val="center"/>
        <w:outlineLvl w:val="0"/>
        <w:rPr>
          <w:rFonts w:ascii="Times New Roman" w:hAnsi="Times New Roman"/>
          <w:kern w:val="2"/>
          <w:sz w:val="56"/>
          <w:szCs w:val="56"/>
          <w:lang w:val="ru-RU"/>
        </w:rPr>
      </w:pPr>
    </w:p>
    <w:p w:rsidR="00EF6D07" w:rsidRDefault="00EF6D07" w:rsidP="00EF6D07">
      <w:pPr>
        <w:widowControl/>
        <w:suppressAutoHyphens/>
        <w:spacing w:after="0" w:line="240" w:lineRule="auto"/>
        <w:jc w:val="center"/>
        <w:outlineLvl w:val="0"/>
        <w:rPr>
          <w:rFonts w:ascii="Times New Roman" w:hAnsi="Times New Roman"/>
          <w:kern w:val="2"/>
          <w:sz w:val="56"/>
          <w:szCs w:val="56"/>
          <w:lang w:val="ru-RU"/>
        </w:rPr>
      </w:pPr>
    </w:p>
    <w:p w:rsidR="00EF6D07" w:rsidRDefault="00EF6D07" w:rsidP="00EF6D07">
      <w:pPr>
        <w:widowControl/>
        <w:suppressAutoHyphens/>
        <w:spacing w:after="0" w:line="240" w:lineRule="auto"/>
        <w:jc w:val="center"/>
        <w:outlineLvl w:val="0"/>
        <w:rPr>
          <w:rFonts w:ascii="Times New Roman" w:hAnsi="Times New Roman"/>
          <w:kern w:val="2"/>
          <w:sz w:val="56"/>
          <w:szCs w:val="56"/>
          <w:lang w:val="ru-RU"/>
        </w:rPr>
      </w:pPr>
    </w:p>
    <w:p w:rsidR="00873A19" w:rsidRPr="00AA6944" w:rsidRDefault="00AA6944" w:rsidP="00EF6D07">
      <w:pPr>
        <w:widowControl/>
        <w:suppressAutoHyphens/>
        <w:spacing w:after="0" w:line="240" w:lineRule="auto"/>
        <w:jc w:val="center"/>
        <w:outlineLvl w:val="0"/>
        <w:rPr>
          <w:rFonts w:ascii="Times New Roman" w:hAnsi="Times New Roman"/>
          <w:kern w:val="2"/>
          <w:sz w:val="56"/>
          <w:szCs w:val="56"/>
          <w:lang w:val="ru-RU"/>
        </w:rPr>
      </w:pPr>
      <w:r>
        <w:rPr>
          <w:rFonts w:ascii="Times New Roman" w:hAnsi="Times New Roman"/>
          <w:kern w:val="2"/>
          <w:sz w:val="56"/>
          <w:szCs w:val="56"/>
          <w:lang w:val="ru-RU"/>
        </w:rPr>
        <w:t>О</w:t>
      </w:r>
      <w:r w:rsidR="00873A19" w:rsidRPr="00AA6944">
        <w:rPr>
          <w:rFonts w:ascii="Times New Roman" w:hAnsi="Times New Roman"/>
          <w:kern w:val="2"/>
          <w:sz w:val="56"/>
          <w:szCs w:val="56"/>
          <w:lang w:val="ru-RU"/>
        </w:rPr>
        <w:t xml:space="preserve">сновная образовательная программа </w:t>
      </w:r>
    </w:p>
    <w:p w:rsidR="00873A19" w:rsidRDefault="00873A19" w:rsidP="00EF6D07">
      <w:pPr>
        <w:widowControl/>
        <w:suppressAutoHyphens/>
        <w:spacing w:after="0" w:line="240" w:lineRule="auto"/>
        <w:jc w:val="center"/>
        <w:outlineLvl w:val="0"/>
        <w:rPr>
          <w:rFonts w:ascii="Times New Roman" w:hAnsi="Times New Roman"/>
          <w:kern w:val="2"/>
          <w:sz w:val="56"/>
          <w:szCs w:val="56"/>
          <w:lang w:val="ru-RU"/>
        </w:rPr>
      </w:pPr>
      <w:r w:rsidRPr="00AA6944">
        <w:rPr>
          <w:rFonts w:ascii="Times New Roman" w:hAnsi="Times New Roman"/>
          <w:kern w:val="2"/>
          <w:sz w:val="56"/>
          <w:szCs w:val="56"/>
          <w:lang w:val="ru-RU"/>
        </w:rPr>
        <w:t>основного общего образования</w:t>
      </w:r>
    </w:p>
    <w:p w:rsidR="00AA6944" w:rsidRPr="00AA6944" w:rsidRDefault="00AA6944" w:rsidP="00EF6D07">
      <w:pPr>
        <w:widowControl/>
        <w:suppressAutoHyphens/>
        <w:spacing w:after="0" w:line="240" w:lineRule="auto"/>
        <w:jc w:val="center"/>
        <w:outlineLvl w:val="0"/>
        <w:rPr>
          <w:rFonts w:ascii="Times New Roman" w:hAnsi="Times New Roman"/>
          <w:kern w:val="2"/>
          <w:sz w:val="40"/>
          <w:szCs w:val="40"/>
          <w:lang w:val="ru-RU"/>
        </w:rPr>
      </w:pPr>
      <w:r w:rsidRPr="00AA6944">
        <w:rPr>
          <w:rFonts w:ascii="Times New Roman" w:hAnsi="Times New Roman"/>
          <w:kern w:val="2"/>
          <w:sz w:val="40"/>
          <w:szCs w:val="40"/>
          <w:lang w:val="ru-RU"/>
        </w:rPr>
        <w:t>(срок реализации – 5 лет)</w:t>
      </w:r>
    </w:p>
    <w:p w:rsidR="003974D9" w:rsidRPr="00AA6944" w:rsidRDefault="003974D9" w:rsidP="00EF6D07">
      <w:pPr>
        <w:widowControl/>
        <w:suppressAutoHyphens/>
        <w:spacing w:after="0" w:line="240" w:lineRule="auto"/>
        <w:jc w:val="center"/>
        <w:outlineLvl w:val="0"/>
        <w:rPr>
          <w:rFonts w:ascii="Times New Roman" w:hAnsi="Times New Roman"/>
          <w:kern w:val="2"/>
          <w:sz w:val="56"/>
          <w:szCs w:val="56"/>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p w:rsidR="003974D9" w:rsidRPr="003974D9" w:rsidRDefault="00AA6944" w:rsidP="00EF6D07">
      <w:pPr>
        <w:widowControl/>
        <w:suppressAutoHyphens/>
        <w:spacing w:after="0" w:line="240" w:lineRule="auto"/>
        <w:jc w:val="center"/>
        <w:outlineLvl w:val="0"/>
        <w:rPr>
          <w:rFonts w:ascii="Times New Roman" w:hAnsi="Times New Roman"/>
          <w:kern w:val="2"/>
          <w:sz w:val="24"/>
          <w:szCs w:val="24"/>
          <w:lang w:val="ru-RU"/>
        </w:rPr>
      </w:pPr>
      <w:r>
        <w:rPr>
          <w:rFonts w:ascii="Times New Roman" w:hAnsi="Times New Roman"/>
          <w:kern w:val="2"/>
          <w:sz w:val="24"/>
          <w:szCs w:val="24"/>
          <w:lang w:val="ru-RU"/>
        </w:rPr>
        <w:t>2023</w:t>
      </w:r>
    </w:p>
    <w:p w:rsidR="003974D9" w:rsidRPr="003974D9" w:rsidRDefault="003974D9" w:rsidP="00EF6D07">
      <w:pPr>
        <w:widowControl/>
        <w:suppressAutoHyphens/>
        <w:spacing w:after="0" w:line="240" w:lineRule="auto"/>
        <w:jc w:val="center"/>
        <w:outlineLvl w:val="0"/>
        <w:rPr>
          <w:rFonts w:ascii="Times New Roman" w:hAnsi="Times New Roman"/>
          <w:kern w:val="2"/>
          <w:sz w:val="24"/>
          <w:szCs w:val="24"/>
          <w:lang w:val="ru-RU"/>
        </w:rPr>
      </w:pPr>
    </w:p>
    <w:bookmarkEnd w:id="0"/>
    <w:p w:rsidR="00873A19" w:rsidRPr="003974D9" w:rsidRDefault="00873A19" w:rsidP="00EF6D07">
      <w:pPr>
        <w:numPr>
          <w:ilvl w:val="0"/>
          <w:numId w:val="14"/>
        </w:numPr>
        <w:spacing w:after="0" w:line="240" w:lineRule="auto"/>
        <w:ind w:left="0" w:firstLine="0"/>
        <w:jc w:val="center"/>
        <w:rPr>
          <w:rFonts w:ascii="Times New Roman" w:hAnsi="Times New Roman"/>
          <w:b/>
          <w:sz w:val="24"/>
          <w:szCs w:val="24"/>
          <w:lang w:val="ru-RU"/>
        </w:rPr>
      </w:pPr>
      <w:r w:rsidRPr="003974D9">
        <w:rPr>
          <w:rFonts w:ascii="Times New Roman" w:hAnsi="Times New Roman"/>
          <w:b/>
          <w:sz w:val="24"/>
          <w:szCs w:val="24"/>
          <w:lang w:val="ru-RU"/>
        </w:rPr>
        <w:t>Общие положения</w:t>
      </w:r>
    </w:p>
    <w:p w:rsidR="00873A19" w:rsidRPr="003974D9" w:rsidRDefault="00873A19" w:rsidP="00EF6D07">
      <w:pPr>
        <w:spacing w:after="0" w:line="240" w:lineRule="auto"/>
        <w:ind w:left="1080"/>
        <w:rPr>
          <w:rFonts w:ascii="Times New Roman" w:hAnsi="Times New Roman"/>
          <w:b/>
          <w:sz w:val="24"/>
          <w:szCs w:val="24"/>
          <w:lang w:val="ru-RU"/>
        </w:rPr>
      </w:pP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 Основная образовательная программа основного общего образования </w:t>
      </w:r>
      <w:r w:rsidR="001E7D45">
        <w:rPr>
          <w:rFonts w:ascii="Times New Roman" w:hAnsi="Times New Roman"/>
          <w:sz w:val="24"/>
          <w:szCs w:val="24"/>
          <w:lang w:val="ru-RU"/>
        </w:rPr>
        <w:t xml:space="preserve">муниципального ообщеобразовательного учреждения города Джанкоя Республики Крым «Средняя школа № 3 имени Героя Советского Союза Я.И. Чапичева» </w:t>
      </w:r>
      <w:r w:rsidRPr="003974D9">
        <w:rPr>
          <w:rFonts w:ascii="Times New Roman" w:hAnsi="Times New Roman"/>
          <w:sz w:val="24"/>
          <w:szCs w:val="24"/>
          <w:lang w:val="ru-RU"/>
        </w:rPr>
        <w:t xml:space="preserve">(далее – </w:t>
      </w:r>
      <w:r w:rsidR="001E7D45">
        <w:rPr>
          <w:rFonts w:ascii="Times New Roman" w:hAnsi="Times New Roman"/>
          <w:sz w:val="24"/>
          <w:szCs w:val="24"/>
          <w:lang w:val="ru-RU"/>
        </w:rPr>
        <w:t>ООП</w:t>
      </w:r>
      <w:r w:rsidRPr="003974D9">
        <w:rPr>
          <w:rFonts w:ascii="Times New Roman" w:hAnsi="Times New Roman"/>
          <w:sz w:val="24"/>
          <w:szCs w:val="24"/>
          <w:lang w:val="ru-RU"/>
        </w:rPr>
        <w:t xml:space="preserve">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Содержание ООП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3974D9">
        <w:rPr>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3.  Основная образовательная программа основного общего образования (далее соответственно – образовательная организация, ООП ООО) разработана в соответствии с федеральным государственным образовательным стандартом основного общего образования (далее – ФГОС ООО) и ФОП ООО.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ООП ООО включает три раздела: целевой, содержательный, организационный.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6. 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7. Целевой раздел </w:t>
      </w:r>
      <w:r w:rsidR="00A81E3A">
        <w:rPr>
          <w:rFonts w:ascii="Times New Roman" w:hAnsi="Times New Roman"/>
          <w:sz w:val="24"/>
          <w:szCs w:val="24"/>
          <w:lang w:val="ru-RU"/>
        </w:rPr>
        <w:t>ООП</w:t>
      </w:r>
      <w:r w:rsidRPr="003974D9">
        <w:rPr>
          <w:rFonts w:ascii="Times New Roman" w:hAnsi="Times New Roman"/>
          <w:sz w:val="24"/>
          <w:szCs w:val="24"/>
          <w:lang w:val="ru-RU"/>
        </w:rPr>
        <w:t xml:space="preserve"> ООО включает: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пояснительную записку;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планируемые результаты освоения обучающимися ФОП ООО;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систему оценки достижения планируемых результатов освоения ФОП ООО.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федеральные рабочие программы учебных предметов;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программу формирования универсальных учебных действий у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федеральную рабочую программу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10. Программа формирования универсальных учебных действий у обучающихся содержит: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описание взаимосвязи универсальных учебных действий с содержанием учебных предметов;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характеристики регулятивных, познавательных, коммуникативных универсальных учебных действий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15. Организационный раздел </w:t>
      </w:r>
      <w:r w:rsidR="00A81E3A">
        <w:rPr>
          <w:rFonts w:ascii="Times New Roman" w:hAnsi="Times New Roman"/>
          <w:sz w:val="24"/>
          <w:szCs w:val="24"/>
          <w:lang w:val="ru-RU"/>
        </w:rPr>
        <w:t>ООП</w:t>
      </w:r>
      <w:r w:rsidRPr="003974D9">
        <w:rPr>
          <w:rFonts w:ascii="Times New Roman" w:hAnsi="Times New Roman"/>
          <w:sz w:val="24"/>
          <w:szCs w:val="24"/>
          <w:lang w:val="ru-RU"/>
        </w:rPr>
        <w:t xml:space="preserve">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учебный план;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календарный учебный график;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план внеурочной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2" w:name="_GoBack"/>
      <w:bookmarkEnd w:id="2"/>
      <w:r w:rsidRPr="003974D9">
        <w:rPr>
          <w:rFonts w:ascii="Times New Roman" w:hAnsi="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A6944" w:rsidRDefault="00AA6944" w:rsidP="00EF6D07">
      <w:pPr>
        <w:spacing w:after="0" w:line="240" w:lineRule="auto"/>
        <w:jc w:val="center"/>
        <w:rPr>
          <w:rFonts w:ascii="Times New Roman" w:hAnsi="Times New Roman"/>
          <w:b/>
          <w:sz w:val="24"/>
          <w:szCs w:val="24"/>
          <w:lang w:val="ru-RU"/>
        </w:rPr>
      </w:pPr>
    </w:p>
    <w:p w:rsidR="00AA6944" w:rsidRDefault="00AA6944" w:rsidP="00EF6D07">
      <w:pPr>
        <w:spacing w:after="0" w:line="240" w:lineRule="auto"/>
        <w:jc w:val="center"/>
        <w:rPr>
          <w:rFonts w:ascii="Times New Roman" w:hAnsi="Times New Roman"/>
          <w:b/>
          <w:sz w:val="24"/>
          <w:szCs w:val="24"/>
          <w:lang w:val="ru-RU"/>
        </w:rPr>
      </w:pPr>
    </w:p>
    <w:p w:rsidR="00873A19" w:rsidRPr="003974D9" w:rsidRDefault="00873A19" w:rsidP="00EF6D07">
      <w:pPr>
        <w:spacing w:after="0" w:line="240" w:lineRule="auto"/>
        <w:jc w:val="center"/>
        <w:rPr>
          <w:rFonts w:ascii="Times New Roman" w:hAnsi="Times New Roman"/>
          <w:b/>
          <w:sz w:val="24"/>
          <w:szCs w:val="24"/>
          <w:lang w:val="ru-RU"/>
        </w:rPr>
      </w:pPr>
      <w:r w:rsidRPr="003974D9">
        <w:rPr>
          <w:rFonts w:ascii="Times New Roman" w:hAnsi="Times New Roman"/>
          <w:b/>
          <w:sz w:val="24"/>
          <w:szCs w:val="24"/>
        </w:rPr>
        <w:t>II</w:t>
      </w:r>
      <w:r w:rsidRPr="003974D9">
        <w:rPr>
          <w:rFonts w:ascii="Times New Roman" w:hAnsi="Times New Roman"/>
          <w:b/>
          <w:sz w:val="24"/>
          <w:szCs w:val="24"/>
          <w:lang w:val="ru-RU"/>
        </w:rPr>
        <w:t xml:space="preserve">. Целевой раздел </w:t>
      </w:r>
      <w:r w:rsidR="00AA6944">
        <w:rPr>
          <w:rFonts w:ascii="Times New Roman" w:hAnsi="Times New Roman"/>
          <w:b/>
          <w:sz w:val="24"/>
          <w:szCs w:val="24"/>
          <w:lang w:val="ru-RU"/>
        </w:rPr>
        <w:t xml:space="preserve"> ООП </w:t>
      </w:r>
      <w:r w:rsidRPr="003974D9">
        <w:rPr>
          <w:rFonts w:ascii="Times New Roman" w:hAnsi="Times New Roman"/>
          <w:b/>
          <w:sz w:val="24"/>
          <w:szCs w:val="24"/>
          <w:lang w:val="ru-RU"/>
        </w:rPr>
        <w:t>ООО</w:t>
      </w:r>
    </w:p>
    <w:p w:rsidR="00873A19" w:rsidRPr="003974D9" w:rsidRDefault="00873A19" w:rsidP="00EF6D07">
      <w:pPr>
        <w:spacing w:after="0" w:line="240" w:lineRule="auto"/>
        <w:jc w:val="center"/>
        <w:rPr>
          <w:rFonts w:ascii="Times New Roman" w:hAnsi="Times New Roman"/>
          <w:b/>
          <w:sz w:val="24"/>
          <w:szCs w:val="24"/>
          <w:lang w:val="ru-RU"/>
        </w:rPr>
      </w:pP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16. Пояснительная записка.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16.1. </w:t>
      </w:r>
      <w:r w:rsidR="00AA6944">
        <w:rPr>
          <w:rFonts w:ascii="Times New Roman" w:hAnsi="Times New Roman"/>
          <w:sz w:val="24"/>
          <w:szCs w:val="24"/>
          <w:lang w:val="ru-RU"/>
        </w:rPr>
        <w:t>ООП</w:t>
      </w:r>
      <w:r w:rsidRPr="003974D9">
        <w:rPr>
          <w:rFonts w:ascii="Times New Roman" w:hAnsi="Times New Roman"/>
          <w:sz w:val="24"/>
          <w:szCs w:val="24"/>
          <w:lang w:val="ru-RU"/>
        </w:rPr>
        <w:t xml:space="preserve">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16.2. </w:t>
      </w:r>
      <w:r w:rsidRPr="003974D9">
        <w:rPr>
          <w:rFonts w:ascii="Times New Roman" w:hAnsi="Times New Roman"/>
          <w:bCs/>
          <w:sz w:val="24"/>
          <w:szCs w:val="24"/>
          <w:lang w:val="ru-RU"/>
        </w:rPr>
        <w:t>Целями</w:t>
      </w:r>
      <w:r w:rsidRPr="003974D9">
        <w:rPr>
          <w:rFonts w:ascii="Times New Roman" w:hAnsi="Times New Roman"/>
          <w:sz w:val="24"/>
          <w:szCs w:val="24"/>
          <w:lang w:val="ru-RU"/>
        </w:rPr>
        <w:t xml:space="preserve"> реализации </w:t>
      </w:r>
      <w:r w:rsidR="00AA6944">
        <w:rPr>
          <w:rFonts w:ascii="Times New Roman" w:hAnsi="Times New Roman"/>
          <w:sz w:val="24"/>
          <w:szCs w:val="24"/>
          <w:lang w:val="ru-RU"/>
        </w:rPr>
        <w:t xml:space="preserve">ООП  </w:t>
      </w:r>
      <w:r w:rsidRPr="003974D9">
        <w:rPr>
          <w:rFonts w:ascii="Times New Roman" w:hAnsi="Times New Roman"/>
          <w:sz w:val="24"/>
          <w:szCs w:val="24"/>
          <w:lang w:val="ru-RU"/>
        </w:rPr>
        <w:t>ООО являются: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создание условий для становления и формирования личности обучающегося;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16.3. Достижение поставленных целей реализации </w:t>
      </w:r>
      <w:r w:rsidR="00AA6944">
        <w:rPr>
          <w:rFonts w:ascii="Times New Roman" w:hAnsi="Times New Roman"/>
          <w:sz w:val="24"/>
          <w:szCs w:val="24"/>
          <w:lang w:val="ru-RU"/>
        </w:rPr>
        <w:t>ООП</w:t>
      </w:r>
      <w:r w:rsidRPr="003974D9">
        <w:rPr>
          <w:rFonts w:ascii="Times New Roman" w:hAnsi="Times New Roman"/>
          <w:sz w:val="24"/>
          <w:szCs w:val="24"/>
          <w:lang w:val="ru-RU"/>
        </w:rPr>
        <w:t xml:space="preserve"> ООО предусматривает решение следующих основных задач: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обеспечение преемственности основного общего и среднего общего образования;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достижение планируемых результатов освоения </w:t>
      </w:r>
      <w:r w:rsidR="00AA6944">
        <w:rPr>
          <w:rFonts w:ascii="Times New Roman" w:hAnsi="Times New Roman"/>
          <w:sz w:val="24"/>
          <w:szCs w:val="24"/>
          <w:lang w:val="ru-RU"/>
        </w:rPr>
        <w:t>ООП</w:t>
      </w:r>
      <w:r w:rsidRPr="003974D9">
        <w:rPr>
          <w:rFonts w:ascii="Times New Roman" w:hAnsi="Times New Roman"/>
          <w:sz w:val="24"/>
          <w:szCs w:val="24"/>
          <w:lang w:val="ru-RU"/>
        </w:rPr>
        <w:t xml:space="preserve"> ООО всеми обучающимися, в том числе обучающимися с ограниченными возможностями здоровья;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обеспечение доступности получения качественного основного общего образования;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sidRPr="003974D9">
        <w:rPr>
          <w:rFonts w:ascii="Times New Roman" w:hAnsi="Times New Roman"/>
          <w:sz w:val="24"/>
          <w:szCs w:val="24"/>
          <w:lang w:val="ru-RU"/>
        </w:rPr>
        <w:lastRenderedPageBreak/>
        <w:t xml:space="preserve">деятельности;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16.4. </w:t>
      </w:r>
      <w:r w:rsidR="00AA6944">
        <w:rPr>
          <w:rFonts w:ascii="Times New Roman" w:hAnsi="Times New Roman"/>
          <w:sz w:val="24"/>
          <w:szCs w:val="24"/>
          <w:lang w:val="ru-RU"/>
        </w:rPr>
        <w:t xml:space="preserve">ООП </w:t>
      </w:r>
      <w:r w:rsidRPr="003974D9">
        <w:rPr>
          <w:rFonts w:ascii="Times New Roman" w:hAnsi="Times New Roman"/>
          <w:sz w:val="24"/>
          <w:szCs w:val="24"/>
          <w:lang w:val="ru-RU"/>
        </w:rPr>
        <w:t xml:space="preserve">ООО учитывает следующие </w:t>
      </w:r>
      <w:r w:rsidRPr="003974D9">
        <w:rPr>
          <w:rFonts w:ascii="Times New Roman" w:hAnsi="Times New Roman"/>
          <w:bCs/>
          <w:sz w:val="24"/>
          <w:szCs w:val="24"/>
          <w:lang w:val="ru-RU"/>
        </w:rPr>
        <w:t>принципы</w:t>
      </w:r>
      <w:r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принцип интеграции обучения и воспитания: ФОП ООО предусматривает связь урочной и внеурочной деятельности,</w:t>
      </w:r>
      <w:r w:rsidRPr="003974D9">
        <w:rPr>
          <w:sz w:val="24"/>
          <w:szCs w:val="24"/>
          <w:lang w:val="ru-RU"/>
        </w:rPr>
        <w:t xml:space="preserve"> </w:t>
      </w:r>
      <w:r w:rsidRPr="003974D9">
        <w:rPr>
          <w:rFonts w:ascii="Times New Roma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w:t>
      </w:r>
      <w:r w:rsidRPr="003974D9">
        <w:rPr>
          <w:rFonts w:ascii="Times New Roman" w:hAnsi="Times New Roman"/>
          <w:sz w:val="24"/>
          <w:szCs w:val="24"/>
          <w:lang w:val="ru-RU"/>
        </w:rPr>
        <w:lastRenderedPageBreak/>
        <w:t>(зарегистрирован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w:t>
      </w:r>
      <w:r w:rsidR="00781651">
        <w:rPr>
          <w:rFonts w:ascii="Times New Roman" w:hAnsi="Times New Roman"/>
          <w:sz w:val="24"/>
          <w:szCs w:val="24"/>
          <w:lang w:val="ru-RU"/>
        </w:rPr>
        <w:t>37</w:t>
      </w:r>
      <w:r w:rsidRPr="003974D9">
        <w:rPr>
          <w:rFonts w:ascii="Times New Roman" w:hAnsi="Times New Roman"/>
          <w:sz w:val="24"/>
          <w:szCs w:val="24"/>
          <w:lang w:val="ru-RU"/>
        </w:rPr>
        <w:t>3), действующими до 1 января 2027 г. (далее – Санитарно-эпидемиологические требования).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16.5. </w:t>
      </w:r>
      <w:r w:rsidR="00AA6944">
        <w:rPr>
          <w:rFonts w:ascii="Times New Roman" w:hAnsi="Times New Roman"/>
          <w:sz w:val="24"/>
          <w:szCs w:val="24"/>
          <w:lang w:val="ru-RU"/>
        </w:rPr>
        <w:t>ООП</w:t>
      </w:r>
      <w:r w:rsidRPr="003974D9">
        <w:rPr>
          <w:rFonts w:ascii="Times New Roman" w:hAnsi="Times New Roman"/>
          <w:sz w:val="24"/>
          <w:szCs w:val="24"/>
          <w:lang w:val="ru-RU"/>
        </w:rPr>
        <w:t xml:space="preserve">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17. Планируемые результаты освоения</w:t>
      </w:r>
      <w:r w:rsidR="009163DE" w:rsidRPr="003974D9">
        <w:rPr>
          <w:rFonts w:ascii="Times New Roman" w:hAnsi="Times New Roman"/>
          <w:sz w:val="24"/>
          <w:szCs w:val="24"/>
          <w:lang w:val="ru-RU"/>
        </w:rPr>
        <w:t xml:space="preserve"> ООП</w:t>
      </w:r>
      <w:r w:rsidRPr="003974D9">
        <w:rPr>
          <w:rFonts w:ascii="Times New Roman" w:hAnsi="Times New Roman"/>
          <w:sz w:val="24"/>
          <w:szCs w:val="24"/>
          <w:lang w:val="ru-RU"/>
        </w:rPr>
        <w:t xml:space="preserve"> ООО.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17.1. 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17.2.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17.3. Метапредметные результаты включают: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способность их использовать в учебной, познавательной и социальной практике;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овладение навыками работы с информацией: восприятие и создание информационных </w:t>
      </w:r>
      <w:r w:rsidRPr="003974D9">
        <w:rPr>
          <w:rFonts w:ascii="Times New Roman" w:hAnsi="Times New Roman"/>
          <w:sz w:val="24"/>
          <w:szCs w:val="24"/>
          <w:lang w:val="ru-RU"/>
        </w:rPr>
        <w:lastRenderedPageBreak/>
        <w:t>текстов в различных форматах, в том числе цифровых, с учетом назначения информации и ее целевой аудитории.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познавательными универсальными учебными действиями;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коммуникативными универсальными учебными действиями;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регулятивными универсальными учебными действиями.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17.5. Предметные результаты включают: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Требования к предметным результатам: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сформулированы в деятельностной форме с усилением акцента на применение знаний и конкретные умения;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определяют требования к результатам освоения программ основного общего образования по учебным предметам;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усиливают акценты на изучение явлений и процессов современной России и мира в целом, современного состояния науки.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18. Система оценки достижения планируемых результатов освоения</w:t>
      </w:r>
      <w:r w:rsidR="00AA6944">
        <w:rPr>
          <w:rFonts w:ascii="Times New Roman" w:hAnsi="Times New Roman"/>
          <w:sz w:val="24"/>
          <w:szCs w:val="24"/>
          <w:lang w:val="ru-RU"/>
        </w:rPr>
        <w:t xml:space="preserve"> ООП</w:t>
      </w:r>
      <w:r w:rsidRPr="003974D9">
        <w:rPr>
          <w:rFonts w:ascii="Times New Roman" w:hAnsi="Times New Roman"/>
          <w:sz w:val="24"/>
          <w:szCs w:val="24"/>
          <w:lang w:val="ru-RU"/>
        </w:rPr>
        <w:t xml:space="preserve"> ООО.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3974D9">
        <w:rPr>
          <w:rFonts w:ascii="Times New Roman" w:hAnsi="Times New Roman"/>
          <w:bCs/>
          <w:sz w:val="24"/>
          <w:szCs w:val="24"/>
          <w:lang w:val="ru-RU"/>
        </w:rPr>
        <w:t xml:space="preserve">функциями </w:t>
      </w:r>
      <w:r w:rsidRPr="003974D9">
        <w:rPr>
          <w:rFonts w:ascii="Times New Roman" w:hAnsi="Times New Roman"/>
          <w:sz w:val="24"/>
          <w:szCs w:val="24"/>
          <w:lang w:val="ru-RU"/>
        </w:rPr>
        <w:t xml:space="preserve">являются: </w:t>
      </w:r>
      <w:r w:rsidRPr="003974D9">
        <w:rPr>
          <w:rFonts w:ascii="Times New Roman" w:hAnsi="Times New Roman"/>
          <w:bCs/>
          <w:sz w:val="24"/>
          <w:szCs w:val="24"/>
          <w:lang w:val="ru-RU"/>
        </w:rPr>
        <w:t xml:space="preserve">ориентация образовательного процесса </w:t>
      </w:r>
      <w:r w:rsidRPr="003974D9">
        <w:rPr>
          <w:rFonts w:ascii="Times New Roman" w:hAnsi="Times New Roman"/>
          <w:sz w:val="24"/>
          <w:szCs w:val="24"/>
          <w:lang w:val="ru-RU"/>
        </w:rPr>
        <w:t xml:space="preserve">на достижение планируемых результатов освоения </w:t>
      </w:r>
      <w:r w:rsidR="00AA6944">
        <w:rPr>
          <w:rFonts w:ascii="Times New Roman" w:hAnsi="Times New Roman"/>
          <w:sz w:val="24"/>
          <w:szCs w:val="24"/>
          <w:lang w:val="ru-RU"/>
        </w:rPr>
        <w:t>ООП</w:t>
      </w:r>
      <w:r w:rsidRPr="003974D9">
        <w:rPr>
          <w:rFonts w:ascii="Times New Roman" w:hAnsi="Times New Roman"/>
          <w:sz w:val="24"/>
          <w:szCs w:val="24"/>
          <w:lang w:val="ru-RU"/>
        </w:rPr>
        <w:t xml:space="preserve"> ООО и обеспечение эффективной </w:t>
      </w:r>
      <w:r w:rsidRPr="003974D9">
        <w:rPr>
          <w:rFonts w:ascii="Times New Roman" w:hAnsi="Times New Roman"/>
          <w:bCs/>
          <w:sz w:val="24"/>
          <w:szCs w:val="24"/>
          <w:lang w:val="ru-RU"/>
        </w:rPr>
        <w:t>обратной связи</w:t>
      </w:r>
      <w:r w:rsidRPr="003974D9">
        <w:rPr>
          <w:rFonts w:ascii="Times New Roman" w:hAnsi="Times New Roman"/>
          <w:sz w:val="24"/>
          <w:szCs w:val="24"/>
          <w:lang w:val="ru-RU"/>
        </w:rPr>
        <w:t xml:space="preserve">, позволяющей осуществлять </w:t>
      </w:r>
      <w:r w:rsidRPr="003974D9">
        <w:rPr>
          <w:rFonts w:ascii="Times New Roman" w:hAnsi="Times New Roman"/>
          <w:bCs/>
          <w:sz w:val="24"/>
          <w:szCs w:val="24"/>
          <w:lang w:val="ru-RU"/>
        </w:rPr>
        <w:t>управление образовательным процессом.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18.2. </w:t>
      </w:r>
      <w:r w:rsidRPr="003974D9">
        <w:rPr>
          <w:rFonts w:ascii="Times New Roman" w:hAnsi="Times New Roman"/>
          <w:bCs/>
          <w:sz w:val="24"/>
          <w:szCs w:val="24"/>
          <w:lang w:val="ru-RU"/>
        </w:rPr>
        <w:t xml:space="preserve">Основными направлениями и целями оценочной деятельности </w:t>
      </w:r>
      <w:r w:rsidRPr="003974D9">
        <w:rPr>
          <w:rFonts w:ascii="Times New Roman" w:hAnsi="Times New Roman"/>
          <w:sz w:val="24"/>
          <w:szCs w:val="24"/>
          <w:lang w:val="ru-RU"/>
        </w:rPr>
        <w:t>в образовательной организации являются: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оценка результатов деятельности образовательной организации как основа аккредитационных процедур.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18.3. </w:t>
      </w:r>
      <w:r w:rsidRPr="003974D9">
        <w:rPr>
          <w:rFonts w:ascii="Times New Roman" w:hAnsi="Times New Roman"/>
          <w:bCs/>
          <w:sz w:val="24"/>
          <w:szCs w:val="24"/>
          <w:lang w:val="ru-RU"/>
        </w:rPr>
        <w:t>Основным объектом системы оценки</w:t>
      </w:r>
      <w:r w:rsidRPr="003974D9">
        <w:rPr>
          <w:rFonts w:ascii="Times New Roman" w:hAnsi="Times New Roman"/>
          <w:sz w:val="24"/>
          <w:szCs w:val="24"/>
          <w:lang w:val="ru-RU"/>
        </w:rPr>
        <w:t>,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18.4. </w:t>
      </w:r>
      <w:r w:rsidRPr="003974D9">
        <w:rPr>
          <w:rFonts w:ascii="Times New Roman" w:hAnsi="Times New Roman"/>
          <w:bCs/>
          <w:sz w:val="24"/>
          <w:szCs w:val="24"/>
          <w:lang w:val="ru-RU"/>
        </w:rPr>
        <w:t xml:space="preserve">Внутренняя оценка </w:t>
      </w:r>
      <w:r w:rsidRPr="003974D9">
        <w:rPr>
          <w:rFonts w:ascii="Times New Roman" w:hAnsi="Times New Roman"/>
          <w:sz w:val="24"/>
          <w:szCs w:val="24"/>
          <w:lang w:val="ru-RU"/>
        </w:rPr>
        <w:t>включает:</w:t>
      </w:r>
    </w:p>
    <w:p w:rsidR="00873A19" w:rsidRPr="003974D9" w:rsidRDefault="00873A19" w:rsidP="00EF6D07">
      <w:pPr>
        <w:tabs>
          <w:tab w:val="left" w:pos="709"/>
          <w:tab w:val="left" w:pos="851"/>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стартовую диагностику;</w:t>
      </w:r>
    </w:p>
    <w:p w:rsidR="00873A19" w:rsidRPr="003974D9" w:rsidRDefault="00873A19" w:rsidP="00EF6D07">
      <w:pPr>
        <w:tabs>
          <w:tab w:val="left" w:pos="709"/>
          <w:tab w:val="left" w:pos="851"/>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текущую и тематическую оценку;</w:t>
      </w:r>
    </w:p>
    <w:p w:rsidR="00873A19" w:rsidRPr="003974D9" w:rsidRDefault="00873A19" w:rsidP="00EF6D07">
      <w:pPr>
        <w:tabs>
          <w:tab w:val="left" w:pos="709"/>
          <w:tab w:val="left" w:pos="851"/>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итоговую оценку;</w:t>
      </w:r>
    </w:p>
    <w:p w:rsidR="00873A19" w:rsidRPr="003974D9" w:rsidRDefault="00873A19" w:rsidP="00EF6D07">
      <w:pPr>
        <w:tabs>
          <w:tab w:val="left" w:pos="709"/>
          <w:tab w:val="left" w:pos="851"/>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промежуточную аттестацию;</w:t>
      </w:r>
    </w:p>
    <w:p w:rsidR="00873A19" w:rsidRPr="003974D9" w:rsidRDefault="00873A19" w:rsidP="00EF6D07">
      <w:pPr>
        <w:tabs>
          <w:tab w:val="left" w:pos="709"/>
          <w:tab w:val="left" w:pos="851"/>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психолого-педагогическое наблюдение;</w:t>
      </w:r>
    </w:p>
    <w:p w:rsidR="00873A19" w:rsidRPr="003974D9" w:rsidRDefault="00873A19" w:rsidP="00EF6D07">
      <w:pPr>
        <w:tabs>
          <w:tab w:val="left" w:pos="709"/>
          <w:tab w:val="left" w:pos="851"/>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внутренний мониторинг образовательных достижений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18.5. Внешняя оценка включает:</w:t>
      </w:r>
    </w:p>
    <w:p w:rsidR="00873A19" w:rsidRPr="003974D9" w:rsidRDefault="00873A19" w:rsidP="00EF6D07">
      <w:pPr>
        <w:tabs>
          <w:tab w:val="left" w:pos="709"/>
          <w:tab w:val="left" w:pos="851"/>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независимую оценку качества подготовки обучающихся;</w:t>
      </w:r>
    </w:p>
    <w:p w:rsidR="00873A19" w:rsidRPr="003974D9" w:rsidRDefault="00873A19" w:rsidP="00EF6D07">
      <w:pPr>
        <w:tabs>
          <w:tab w:val="left" w:pos="709"/>
          <w:tab w:val="left" w:pos="851"/>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итоговую аттестацию.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18.7. </w:t>
      </w:r>
      <w:r w:rsidRPr="003974D9">
        <w:rPr>
          <w:rFonts w:ascii="Times New Roman" w:hAnsi="Times New Roman"/>
          <w:bCs/>
          <w:sz w:val="24"/>
          <w:szCs w:val="24"/>
          <w:lang w:val="ru-RU"/>
        </w:rPr>
        <w:t xml:space="preserve">Системно-деятельностный подход </w:t>
      </w:r>
      <w:r w:rsidRPr="003974D9">
        <w:rPr>
          <w:rFonts w:ascii="Times New Roma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18.8. </w:t>
      </w:r>
      <w:r w:rsidRPr="003974D9">
        <w:rPr>
          <w:rFonts w:ascii="Times New Roman" w:hAnsi="Times New Roman"/>
          <w:bCs/>
          <w:sz w:val="24"/>
          <w:szCs w:val="24"/>
          <w:lang w:val="ru-RU"/>
        </w:rPr>
        <w:t xml:space="preserve">Уровневый подход </w:t>
      </w:r>
      <w:r w:rsidRPr="003974D9">
        <w:rPr>
          <w:rFonts w:ascii="Times New Roman" w:hAnsi="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18.10. Комплексный подход </w:t>
      </w:r>
      <w:r w:rsidRPr="003974D9">
        <w:rPr>
          <w:rFonts w:ascii="Times New Roman" w:hAnsi="Times New Roman"/>
          <w:sz w:val="24"/>
          <w:szCs w:val="24"/>
          <w:lang w:val="ru-RU"/>
        </w:rPr>
        <w:t>к оценке образовательных достижений реализуется через:</w:t>
      </w:r>
    </w:p>
    <w:p w:rsidR="00873A19" w:rsidRPr="003974D9" w:rsidRDefault="00873A19" w:rsidP="00EF6D07">
      <w:pPr>
        <w:tabs>
          <w:tab w:val="left" w:pos="851"/>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оценку предметных и метапредметных результатов;</w:t>
      </w:r>
    </w:p>
    <w:p w:rsidR="00873A19" w:rsidRPr="003974D9" w:rsidRDefault="00873A19" w:rsidP="00EF6D07">
      <w:pPr>
        <w:tabs>
          <w:tab w:val="left" w:pos="851"/>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73A19" w:rsidRPr="003974D9" w:rsidRDefault="00873A19" w:rsidP="00EF6D07">
      <w:pPr>
        <w:tabs>
          <w:tab w:val="left" w:pos="851"/>
        </w:tabs>
        <w:spacing w:after="0" w:line="240" w:lineRule="auto"/>
        <w:ind w:firstLine="709"/>
        <w:jc w:val="both"/>
        <w:rPr>
          <w:rFonts w:ascii="Times New Roman" w:hAnsi="Times New Roman"/>
          <w:color w:val="FF0000"/>
          <w:sz w:val="24"/>
          <w:szCs w:val="24"/>
          <w:lang w:val="ru-RU"/>
        </w:rPr>
      </w:pPr>
      <w:r w:rsidRPr="003974D9">
        <w:rPr>
          <w:rFonts w:ascii="Times New Roman" w:hAnsi="Times New Roman"/>
          <w:sz w:val="24"/>
          <w:szCs w:val="24"/>
          <w:lang w:val="ru-RU"/>
        </w:rPr>
        <w:t>использование разнообразных методов и форм оценки, взаимно дополняющих друг друга, в том числе оценок</w:t>
      </w:r>
      <w:r w:rsidRPr="003974D9">
        <w:rPr>
          <w:rFonts w:ascii="Times New Roman" w:hAnsi="Times New Roman"/>
          <w:sz w:val="24"/>
          <w:szCs w:val="24"/>
          <w:lang w:val="ru-RU" w:eastAsia="ru-RU"/>
        </w:rPr>
        <w:t xml:space="preserve"> проектов, практических, исследовательских, творческих работ, наблюдения;</w:t>
      </w:r>
    </w:p>
    <w:p w:rsidR="00873A19" w:rsidRPr="003974D9" w:rsidRDefault="00873A19" w:rsidP="00EF6D07">
      <w:pPr>
        <w:tabs>
          <w:tab w:val="left" w:pos="851"/>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73A19" w:rsidRPr="003974D9" w:rsidRDefault="00873A19" w:rsidP="00EF6D07">
      <w:pPr>
        <w:tabs>
          <w:tab w:val="left" w:pos="851"/>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18.11. </w:t>
      </w:r>
      <w:r w:rsidRPr="003974D9">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18.12. </w:t>
      </w:r>
      <w:r w:rsidRPr="003974D9">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18.13. </w:t>
      </w:r>
      <w:r w:rsidRPr="003974D9">
        <w:rPr>
          <w:rFonts w:ascii="Times New Roman" w:hAnsi="Times New Roman"/>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lastRenderedPageBreak/>
        <w:t>18.14. </w:t>
      </w:r>
      <w:r w:rsidRPr="003974D9">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873A19" w:rsidRPr="003974D9" w:rsidRDefault="00873A19" w:rsidP="00EF6D07">
      <w:pPr>
        <w:spacing w:after="0" w:line="240" w:lineRule="auto"/>
        <w:ind w:firstLine="709"/>
        <w:jc w:val="both"/>
        <w:rPr>
          <w:rFonts w:ascii="Times New Roman" w:hAnsi="Times New Roman"/>
          <w:color w:val="FF0000"/>
          <w:sz w:val="24"/>
          <w:szCs w:val="24"/>
          <w:lang w:val="ru-RU"/>
        </w:rPr>
      </w:pPr>
      <w:r w:rsidRPr="003974D9">
        <w:rPr>
          <w:rFonts w:ascii="Times New Roman" w:hAnsi="Times New Roman"/>
          <w:bCs/>
          <w:sz w:val="24"/>
          <w:szCs w:val="24"/>
          <w:lang w:val="ru-RU"/>
        </w:rPr>
        <w:t>18.15. При о</w:t>
      </w:r>
      <w:r w:rsidRPr="003974D9">
        <w:rPr>
          <w:rFonts w:ascii="Times New Roman" w:hAnsi="Times New Roman"/>
          <w:sz w:val="24"/>
          <w:szCs w:val="24"/>
          <w:lang w:val="ru-RU"/>
        </w:rPr>
        <w:t xml:space="preserve">ценке метапредметных результатов оцениваются достижения планируемых результатов освоения </w:t>
      </w:r>
      <w:r w:rsidR="00AA6944">
        <w:rPr>
          <w:rFonts w:ascii="Times New Roman" w:hAnsi="Times New Roman"/>
          <w:sz w:val="24"/>
          <w:szCs w:val="24"/>
          <w:lang w:val="ru-RU"/>
        </w:rPr>
        <w:t>ООП</w:t>
      </w:r>
      <w:r w:rsidRPr="003974D9">
        <w:rPr>
          <w:rFonts w:ascii="Times New Roman" w:hAnsi="Times New Roman"/>
          <w:sz w:val="24"/>
          <w:szCs w:val="24"/>
          <w:lang w:val="ru-RU"/>
        </w:rPr>
        <w:t xml:space="preserve"> ООО, которые отражают совокупность познавательных, коммуникативных и регулятивных универсальных учебных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18.16. </w:t>
      </w:r>
      <w:r w:rsidRPr="003974D9">
        <w:rPr>
          <w:rFonts w:ascii="Times New Roma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18.17. </w:t>
      </w:r>
      <w:r w:rsidRPr="003974D9">
        <w:rPr>
          <w:rFonts w:ascii="Times New Roman" w:hAnsi="Times New Roman"/>
          <w:sz w:val="24"/>
          <w:szCs w:val="24"/>
          <w:lang w:val="ru-RU"/>
        </w:rPr>
        <w:t>Основным объектом оценки метапредметных результатов является овладение: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18.18. </w:t>
      </w:r>
      <w:r w:rsidRPr="003974D9">
        <w:rPr>
          <w:rFonts w:ascii="Times New Roman" w:hAnsi="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18.19. </w:t>
      </w:r>
      <w:r w:rsidRPr="003974D9">
        <w:rPr>
          <w:rFonts w:ascii="Times New Roman" w:hAnsi="Times New Roman"/>
          <w:sz w:val="24"/>
          <w:szCs w:val="24"/>
          <w:lang w:val="ru-RU"/>
        </w:rPr>
        <w:t>Формы оценки: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для проверки читательской грамотности ‒ письменная работа на межпредметной основе;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для проверки цифровой грамотности ‒ практическая работа в сочетании с письменной (компьютеризованной) частью;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Каждый из перечисленных видов диагностики проводится с периодичностью не менее чем один раз в два года.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18.20. </w:t>
      </w:r>
      <w:r w:rsidRPr="003974D9">
        <w:rPr>
          <w:rFonts w:ascii="Times New Roman" w:hAnsi="Times New Roman"/>
          <w:sz w:val="24"/>
          <w:szCs w:val="24"/>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18.20.1. </w:t>
      </w:r>
      <w:r w:rsidRPr="003974D9">
        <w:rPr>
          <w:rFonts w:ascii="Times New Roman" w:hAnsi="Times New Roman"/>
          <w:sz w:val="24"/>
          <w:szCs w:val="24"/>
          <w:lang w:val="ru-RU"/>
        </w:rPr>
        <w:t>Выбор темы проекта осуществляется обучающимися.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18.20.2. </w:t>
      </w:r>
      <w:r w:rsidRPr="003974D9">
        <w:rPr>
          <w:rFonts w:ascii="Times New Roman" w:hAnsi="Times New Roman"/>
          <w:sz w:val="24"/>
          <w:szCs w:val="24"/>
          <w:lang w:val="ru-RU"/>
        </w:rPr>
        <w:t>Результатом проекта является одна из следующих работ: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w:t>
      </w:r>
      <w:r w:rsidRPr="003974D9">
        <w:rPr>
          <w:rFonts w:ascii="Times New Roman" w:hAnsi="Times New Roman"/>
          <w:sz w:val="24"/>
          <w:szCs w:val="24"/>
          <w:lang w:val="ru-RU"/>
        </w:rPr>
        <w:lastRenderedPageBreak/>
        <w:t>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материальный объект, макет, иное конструкторское изделие;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отчётные материалы по социальному проекту.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18.20.3. </w:t>
      </w:r>
      <w:r w:rsidRPr="003974D9">
        <w:rPr>
          <w:rFonts w:ascii="Times New Roman" w:hAnsi="Times New Roman"/>
          <w:sz w:val="24"/>
          <w:szCs w:val="24"/>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18.20.4. </w:t>
      </w:r>
      <w:r w:rsidRPr="003974D9">
        <w:rPr>
          <w:rFonts w:ascii="Times New Roman" w:hAnsi="Times New Roman"/>
          <w:sz w:val="24"/>
          <w:szCs w:val="24"/>
          <w:lang w:val="ru-RU"/>
        </w:rPr>
        <w:t>Проект оценивается по критериям сформированности: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18.21.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18.25. Особенности оценки по отдельному учебному предмету фиксируются в приложении к ООП ООО.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Описание оценки предметных результатов по отдельному учебному предмету включает:</w:t>
      </w:r>
    </w:p>
    <w:p w:rsidR="00873A19" w:rsidRPr="003974D9" w:rsidRDefault="00873A19" w:rsidP="00EF6D07">
      <w:pPr>
        <w:tabs>
          <w:tab w:val="left" w:pos="851"/>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873A19" w:rsidRPr="003974D9" w:rsidRDefault="00873A19" w:rsidP="00EF6D07">
      <w:pPr>
        <w:tabs>
          <w:tab w:val="left" w:pos="851"/>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873A19" w:rsidRPr="003974D9" w:rsidRDefault="00873A19" w:rsidP="00EF6D07">
      <w:pPr>
        <w:tabs>
          <w:tab w:val="left" w:pos="851"/>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график контрольных мероприятий.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18.26. </w:t>
      </w:r>
      <w:r w:rsidRPr="003974D9">
        <w:rPr>
          <w:rFonts w:ascii="Times New Roman" w:hAnsi="Times New Roman"/>
          <w:bCs/>
          <w:sz w:val="24"/>
          <w:szCs w:val="24"/>
          <w:lang w:val="ru-RU"/>
        </w:rPr>
        <w:t xml:space="preserve">Стартовая диагностика </w:t>
      </w:r>
      <w:r w:rsidRPr="003974D9">
        <w:rPr>
          <w:rFonts w:ascii="Times New Roma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18.26.1. Стартовая диагностика проводится</w:t>
      </w:r>
      <w:r w:rsidRPr="003974D9">
        <w:rPr>
          <w:rFonts w:ascii="Times New Roman" w:hAnsi="Times New Roman"/>
          <w:sz w:val="24"/>
          <w:szCs w:val="24"/>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18.26.2. </w:t>
      </w:r>
      <w:r w:rsidRPr="003974D9">
        <w:rPr>
          <w:rFonts w:ascii="Times New Roma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18.26.3. </w:t>
      </w:r>
      <w:r w:rsidRPr="003974D9">
        <w:rPr>
          <w:rFonts w:ascii="Times New Roman" w:hAnsi="Times New Roman"/>
          <w:sz w:val="24"/>
          <w:szCs w:val="24"/>
          <w:lang w:val="ru-RU"/>
        </w:rP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w:t>
      </w:r>
      <w:r w:rsidRPr="003974D9">
        <w:rPr>
          <w:rFonts w:ascii="Times New Roman" w:hAnsi="Times New Roman"/>
          <w:sz w:val="24"/>
          <w:szCs w:val="24"/>
          <w:lang w:val="ru-RU"/>
        </w:rPr>
        <w:lastRenderedPageBreak/>
        <w:t>процесса.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18.27. При текущей оценке оценивается </w:t>
      </w:r>
      <w:r w:rsidRPr="003974D9">
        <w:rPr>
          <w:rFonts w:ascii="Times New Roman" w:hAnsi="Times New Roman"/>
          <w:sz w:val="24"/>
          <w:szCs w:val="24"/>
          <w:lang w:val="ru-RU"/>
        </w:rPr>
        <w:t xml:space="preserve">индивидуальное продвижение обучающегося в освоении программы учебного предмета.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18.27.1. </w:t>
      </w:r>
      <w:r w:rsidRPr="003974D9">
        <w:rPr>
          <w:rFonts w:ascii="Times New Roman" w:hAnsi="Times New Roman"/>
          <w:sz w:val="24"/>
          <w:szCs w:val="24"/>
          <w:lang w:val="ru-RU"/>
        </w:rPr>
        <w:t xml:space="preserve">Текущая оценка может быть </w:t>
      </w:r>
      <w:r w:rsidRPr="003974D9">
        <w:rPr>
          <w:rFonts w:ascii="Times New Roman" w:hAnsi="Times New Roman"/>
          <w:bCs/>
          <w:sz w:val="24"/>
          <w:szCs w:val="24"/>
          <w:lang w:val="ru-RU"/>
        </w:rPr>
        <w:t>формирующей (</w:t>
      </w:r>
      <w:r w:rsidRPr="003974D9">
        <w:rPr>
          <w:rFonts w:ascii="Times New Roman" w:hAnsi="Times New Roman"/>
          <w:sz w:val="24"/>
          <w:szCs w:val="24"/>
          <w:lang w:val="ru-RU"/>
        </w:rPr>
        <w:t xml:space="preserve">поддерживающей и направляющей усилия обучающегося, включающей его в самостоятельную оценочную деятельность) и </w:t>
      </w:r>
      <w:r w:rsidRPr="003974D9">
        <w:rPr>
          <w:rFonts w:ascii="Times New Roman" w:hAnsi="Times New Roman"/>
          <w:bCs/>
          <w:sz w:val="24"/>
          <w:szCs w:val="24"/>
          <w:lang w:val="ru-RU"/>
        </w:rPr>
        <w:t>диагностической</w:t>
      </w:r>
      <w:r w:rsidRPr="003974D9">
        <w:rPr>
          <w:rFonts w:ascii="Times New Roman" w:hAnsi="Times New Roman"/>
          <w:sz w:val="24"/>
          <w:szCs w:val="24"/>
          <w:lang w:val="ru-RU"/>
        </w:rPr>
        <w:t>, способствующей выявлению и осознанию педагогическим работником и обучающимся существующих проблем в обучении.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18.27.2. </w:t>
      </w:r>
      <w:r w:rsidRPr="003974D9">
        <w:rPr>
          <w:rFonts w:ascii="Times New Roma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18.27.3. </w:t>
      </w:r>
      <w:r w:rsidRPr="003974D9">
        <w:rPr>
          <w:rFonts w:ascii="Times New Roma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18.27.4. </w:t>
      </w:r>
      <w:r w:rsidRPr="003974D9">
        <w:rPr>
          <w:rFonts w:ascii="Times New Roman" w:hAnsi="Times New Roman"/>
          <w:sz w:val="24"/>
          <w:szCs w:val="24"/>
          <w:lang w:val="ru-RU"/>
        </w:rPr>
        <w:t>Результаты текущей оценки являются основой для индивидуализации учебного процесса.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18.28. При тематической оценке оценивается уровень достижения тематических планируемых результатов по учебному предмету.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18.29. Внутренний мониторинг включает следующие процедуры: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стартовая диагностика;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оценка уровня достижения предметных и метапредметных результатов;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оценка уровня функциональной грамотности;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73A19" w:rsidRPr="003974D9" w:rsidRDefault="00873A19" w:rsidP="00EF6D07">
      <w:pPr>
        <w:spacing w:after="0" w:line="240" w:lineRule="auto"/>
        <w:ind w:firstLine="709"/>
        <w:jc w:val="both"/>
        <w:rPr>
          <w:rFonts w:ascii="Times New Roman" w:hAnsi="Times New Roman"/>
          <w:sz w:val="24"/>
          <w:szCs w:val="24"/>
          <w:lang w:val="ru-RU"/>
        </w:rPr>
      </w:pPr>
    </w:p>
    <w:p w:rsidR="00873A19" w:rsidRPr="003974D9" w:rsidRDefault="00873A19" w:rsidP="00EF6D07">
      <w:pPr>
        <w:spacing w:after="0" w:line="240" w:lineRule="auto"/>
        <w:jc w:val="center"/>
        <w:rPr>
          <w:rFonts w:ascii="Times New Roman" w:hAnsi="Times New Roman"/>
          <w:b/>
          <w:sz w:val="24"/>
          <w:szCs w:val="24"/>
          <w:lang w:val="ru-RU"/>
        </w:rPr>
      </w:pPr>
      <w:r w:rsidRPr="003974D9">
        <w:rPr>
          <w:rFonts w:ascii="Times New Roman" w:hAnsi="Times New Roman"/>
          <w:b/>
          <w:sz w:val="24"/>
          <w:szCs w:val="24"/>
          <w:lang w:val="ru-RU"/>
        </w:rPr>
        <w:t>III. Содержательный раздел.</w:t>
      </w:r>
    </w:p>
    <w:p w:rsidR="00873A19" w:rsidRPr="003974D9" w:rsidRDefault="00873A19" w:rsidP="00EF6D07">
      <w:pPr>
        <w:spacing w:after="0" w:line="240" w:lineRule="auto"/>
        <w:jc w:val="center"/>
        <w:rPr>
          <w:rFonts w:ascii="Times New Roman" w:hAnsi="Times New Roman"/>
          <w:b/>
          <w:sz w:val="24"/>
          <w:szCs w:val="24"/>
          <w:lang w:val="ru-RU"/>
        </w:rPr>
      </w:pPr>
    </w:p>
    <w:p w:rsidR="00873A19" w:rsidRPr="003974D9" w:rsidRDefault="00873A19" w:rsidP="00EF6D07">
      <w:pPr>
        <w:pStyle w:val="1"/>
        <w:pBdr>
          <w:bottom w:val="none" w:sz="0" w:space="0" w:color="auto"/>
        </w:pBdr>
        <w:tabs>
          <w:tab w:val="left" w:pos="1276"/>
        </w:tabs>
        <w:spacing w:before="0" w:line="240" w:lineRule="auto"/>
        <w:ind w:firstLine="708"/>
        <w:jc w:val="both"/>
        <w:rPr>
          <w:b w:val="0"/>
          <w:sz w:val="24"/>
          <w:szCs w:val="24"/>
        </w:rPr>
      </w:pPr>
      <w:bookmarkStart w:id="3" w:name="_Hlk115428603"/>
      <w:bookmarkEnd w:id="1"/>
      <w:r w:rsidRPr="003974D9">
        <w:rPr>
          <w:b w:val="0"/>
          <w:sz w:val="24"/>
          <w:szCs w:val="24"/>
        </w:rPr>
        <w:t xml:space="preserve">19. Федеральная рабочая программа по учебному предмету «Русский язык».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19.5. Пояснительная записка.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19.5.2. Программа по русскому языку </w:t>
      </w:r>
      <w:r w:rsidRPr="003974D9">
        <w:rPr>
          <w:rFonts w:ascii="Times New Roman" w:hAnsi="Times New Roman"/>
          <w:position w:val="1"/>
          <w:sz w:val="24"/>
          <w:szCs w:val="24"/>
          <w:lang w:val="ru-RU"/>
        </w:rPr>
        <w:t>позволит учителю: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реализовать в процессе преподавания русского языка современные подходы к достижению </w:t>
      </w:r>
      <w:r w:rsidRPr="003974D9">
        <w:rPr>
          <w:rFonts w:ascii="Times New Roman" w:hAnsi="Times New Roman"/>
          <w:position w:val="1"/>
          <w:sz w:val="24"/>
          <w:szCs w:val="24"/>
          <w:lang w:val="ru-RU"/>
        </w:rPr>
        <w:lastRenderedPageBreak/>
        <w:t>личностных, метапредметных и предметных результатов обучения, сформулированных в ФГОС ООО;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определить и структурировать планируемые результаты обучения и содержание русского языка по годам обучения в соответствии с ФГОС ООО;</w:t>
      </w:r>
      <w:r w:rsidRPr="003974D9">
        <w:rPr>
          <w:rFonts w:ascii="Times New Roman" w:hAnsi="Times New Roman"/>
          <w:sz w:val="24"/>
          <w:szCs w:val="24"/>
          <w:lang w:val="ru-RU"/>
        </w:rPr>
        <w:t xml:space="preserve">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разработать календарно-тематическое планирование с учётом особенностей конкретного класса.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19.5.6. Изучение русского языка направлено на достижение следующих целей: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w:t>
      </w:r>
      <w:r w:rsidRPr="003974D9">
        <w:rPr>
          <w:rFonts w:ascii="Times New Roman" w:hAnsi="Times New Roman"/>
          <w:sz w:val="24"/>
          <w:szCs w:val="24"/>
          <w:lang w:val="ru-RU"/>
        </w:rPr>
        <w:lastRenderedPageBreak/>
        <w:t>классификации, установления определённых закономерностей и правил, конкретизации в процессе изучения русского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sz w:val="24"/>
          <w:szCs w:val="24"/>
          <w:lang w:val="ru-RU"/>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w:t>
      </w:r>
      <w:r w:rsidRPr="003974D9">
        <w:rPr>
          <w:rFonts w:ascii="Times New Roman" w:hAnsi="Times New Roman"/>
          <w:position w:val="1"/>
          <w:sz w:val="24"/>
          <w:szCs w:val="24"/>
          <w:lang w:val="ru-RU"/>
        </w:rPr>
        <w:t xml:space="preserve">714 часов: в 5 классе – 170 часов (5 часов в неделю), в 6 классе – 204 часа (6 часов в неделю), в 7 классе </w:t>
      </w:r>
      <w:r w:rsidR="00EF6D07">
        <w:rPr>
          <w:rFonts w:ascii="Times New Roman" w:hAnsi="Times New Roman"/>
          <w:position w:val="1"/>
          <w:sz w:val="24"/>
          <w:szCs w:val="24"/>
          <w:lang w:val="ru-RU"/>
        </w:rPr>
        <w:t>25</w:t>
      </w:r>
      <w:r w:rsidRPr="003974D9">
        <w:rPr>
          <w:rFonts w:ascii="Times New Roman" w:hAnsi="Times New Roman"/>
          <w:position w:val="1"/>
          <w:sz w:val="24"/>
          <w:szCs w:val="24"/>
          <w:lang w:val="ru-RU"/>
        </w:rPr>
        <w:t xml:space="preserve"> часов (4 часа в неделю), в 8 классе – 102 часа (3 часа в неделю), в 9 классе – 102 часа (3 часа в неделю).</w:t>
      </w:r>
    </w:p>
    <w:p w:rsidR="00873A19" w:rsidRPr="003974D9" w:rsidRDefault="00873A19" w:rsidP="00EF6D07">
      <w:pPr>
        <w:spacing w:after="0" w:line="240" w:lineRule="auto"/>
        <w:ind w:firstLine="709"/>
        <w:rPr>
          <w:rFonts w:ascii="Times New Roman" w:hAnsi="Times New Roman"/>
          <w:sz w:val="24"/>
          <w:szCs w:val="24"/>
          <w:lang w:val="ru-RU"/>
        </w:rPr>
      </w:pPr>
      <w:r w:rsidRPr="003974D9">
        <w:rPr>
          <w:rFonts w:ascii="Times New Roman" w:hAnsi="Times New Roman"/>
          <w:sz w:val="24"/>
          <w:szCs w:val="24"/>
          <w:lang w:val="ru-RU"/>
        </w:rPr>
        <w:t>19.6. Содержание обучения в 5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19.6.1. Общие сведения о языке.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Богатство и выразительность русского языка. Лингвистика как наука о языке.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разделы лингвистики.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19.6.2. Язык и речь.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Язык и речь. Речь устная и письменная, монологическая и диалогическая, полилог.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Виды речевой деятельности (говорение, слушание, чтение, письмо), их особенности.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Устный пересказ прочитанного или прослушанного текста, в том числе с изменением лица рассказчика.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Участие в диалоге на лингвистические темы (в рамках изученного) и темы на основе жизненных наблюдений.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Речевые формулы приветствия, прощания, просьбы, благодарности.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19.6.3. Текст.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Текст и его основные признаки. Тема и главная мысль текста. Микротема текста. Ключевые слова.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Функционально-смысловые типы речи: описание, повествование, рассуждение; их особенности.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Композиционная структура текста. Абзац как средство членения текста на композиционно-смысловые части.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Повествование как тип речи. Рассказ.</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Информационная переработка текста: простой и сложный план текста.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19.6.4. Функциональные разновидности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19.6.5. Система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19.6.5.1. </w:t>
      </w:r>
      <w:r w:rsidRPr="003974D9">
        <w:rPr>
          <w:rFonts w:ascii="Times New Roman" w:hAnsi="Times New Roman"/>
          <w:bCs/>
          <w:sz w:val="24"/>
          <w:szCs w:val="24"/>
          <w:lang w:val="ru-RU"/>
        </w:rPr>
        <w:t>Фонетика. Графика. Орфоэпия.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lastRenderedPageBreak/>
        <w:t>Фонетика и графика как разделы лингвистики.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Звук как единица языка. Смыслоразличительная роль звука.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Система гласных звуков.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Система согласных звуков.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Изменение звуков в речевом потоке. Элементы фонетической транскрипции.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Слог. Ударение. Свойства русского ударения.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Соотношение звуков и букв.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Фонетический анализ слова.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Способы обозначения [й’], мягкости согласных.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Основные выразительные средства фонетики.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Прописные и строчные буквы.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Интонация, её функции. Основные элементы интонации.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19.6.5.2. </w:t>
      </w:r>
      <w:r w:rsidRPr="003974D9">
        <w:rPr>
          <w:rFonts w:ascii="Times New Roman" w:hAnsi="Times New Roman"/>
          <w:bCs/>
          <w:position w:val="1"/>
          <w:sz w:val="24"/>
          <w:szCs w:val="24"/>
          <w:lang w:val="ru-RU"/>
        </w:rPr>
        <w:t>Орфография.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Орфография как раздел лингвистики.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Понятие «орфограмма». Буквенные и небуквенные орфограммы.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Правописание разделительных </w:t>
      </w:r>
      <w:r w:rsidRPr="003974D9">
        <w:rPr>
          <w:rFonts w:ascii="Times New Roman" w:hAnsi="Times New Roman"/>
          <w:bCs/>
          <w:position w:val="1"/>
          <w:sz w:val="24"/>
          <w:szCs w:val="24"/>
          <w:lang w:val="ru-RU"/>
        </w:rPr>
        <w:t xml:space="preserve">ъ </w:t>
      </w:r>
      <w:r w:rsidRPr="003974D9">
        <w:rPr>
          <w:rFonts w:ascii="Times New Roman" w:hAnsi="Times New Roman"/>
          <w:position w:val="1"/>
          <w:sz w:val="24"/>
          <w:szCs w:val="24"/>
          <w:lang w:val="ru-RU"/>
        </w:rPr>
        <w:t xml:space="preserve">и </w:t>
      </w:r>
      <w:r w:rsidRPr="003974D9">
        <w:rPr>
          <w:rFonts w:ascii="Times New Roman" w:hAnsi="Times New Roman"/>
          <w:bCs/>
          <w:position w:val="1"/>
          <w:sz w:val="24"/>
          <w:szCs w:val="24"/>
          <w:lang w:val="ru-RU"/>
        </w:rPr>
        <w:t>ь</w:t>
      </w:r>
      <w:r w:rsidRPr="003974D9">
        <w:rPr>
          <w:rFonts w:ascii="Times New Roman" w:hAnsi="Times New Roman"/>
          <w:position w:val="1"/>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19.6.5.3. </w:t>
      </w:r>
      <w:r w:rsidRPr="003974D9">
        <w:rPr>
          <w:rFonts w:ascii="Times New Roman" w:hAnsi="Times New Roman"/>
          <w:bCs/>
          <w:position w:val="1"/>
          <w:sz w:val="24"/>
          <w:szCs w:val="24"/>
          <w:lang w:val="ru-RU"/>
        </w:rPr>
        <w:t>Лексикология.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Лексикология как раздел лингвистики.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основные способы разъяснения значения слова (по контексту, с помощью толкового словаря).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Синонимы. Антонимы. Омонимы. Паронимы.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Лексический анализ слов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19.6.5.4. </w:t>
      </w:r>
      <w:r w:rsidRPr="003974D9">
        <w:rPr>
          <w:rFonts w:ascii="Times New Roman" w:hAnsi="Times New Roman"/>
          <w:bCs/>
          <w:position w:val="1"/>
          <w:sz w:val="24"/>
          <w:szCs w:val="24"/>
          <w:lang w:val="ru-RU"/>
        </w:rPr>
        <w:t>Морфемика. Орфография.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Морфемика как раздел лингвистики.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Чередование звуков в морфемах (в том числе чередование гласных с нулём звука).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Морфемный анализ 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Уместное использование слов с суффиксами оценки в собственной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Правописание корней с безударными проверяемыми, непроверяемыми гласными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Правописание </w:t>
      </w:r>
      <w:r w:rsidRPr="003974D9">
        <w:rPr>
          <w:rFonts w:ascii="Times New Roman" w:hAnsi="Times New Roman"/>
          <w:bCs/>
          <w:position w:val="1"/>
          <w:sz w:val="24"/>
          <w:szCs w:val="24"/>
          <w:lang w:val="ru-RU"/>
        </w:rPr>
        <w:t xml:space="preserve">ё – о </w:t>
      </w:r>
      <w:r w:rsidRPr="003974D9">
        <w:rPr>
          <w:rFonts w:ascii="Times New Roman" w:hAnsi="Times New Roman"/>
          <w:position w:val="1"/>
          <w:sz w:val="24"/>
          <w:szCs w:val="24"/>
          <w:lang w:val="ru-RU"/>
        </w:rPr>
        <w:t>после шипящих в корне слова.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Правописание неизменяемых при письме приставок и приставок на </w:t>
      </w:r>
      <w:r w:rsidRPr="003974D9">
        <w:rPr>
          <w:rFonts w:ascii="Times New Roman" w:hAnsi="Times New Roman"/>
          <w:bCs/>
          <w:position w:val="1"/>
          <w:sz w:val="24"/>
          <w:szCs w:val="24"/>
          <w:lang w:val="ru-RU"/>
        </w:rPr>
        <w:t xml:space="preserve">-з </w:t>
      </w:r>
      <w:r w:rsidRPr="003974D9">
        <w:rPr>
          <w:rFonts w:ascii="Times New Roman" w:hAnsi="Times New Roman"/>
          <w:position w:val="1"/>
          <w:sz w:val="24"/>
          <w:szCs w:val="24"/>
          <w:lang w:val="ru-RU"/>
        </w:rPr>
        <w:t>(-</w:t>
      </w:r>
      <w:r w:rsidRPr="003974D9">
        <w:rPr>
          <w:rFonts w:ascii="Times New Roman" w:hAnsi="Times New Roman"/>
          <w:bCs/>
          <w:position w:val="1"/>
          <w:sz w:val="24"/>
          <w:szCs w:val="24"/>
          <w:lang w:val="ru-RU"/>
        </w:rPr>
        <w:t>с</w:t>
      </w:r>
      <w:r w:rsidRPr="003974D9">
        <w:rPr>
          <w:rFonts w:ascii="Times New Roman" w:hAnsi="Times New Roman"/>
          <w:position w:val="1"/>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Правописание </w:t>
      </w:r>
      <w:r w:rsidRPr="003974D9">
        <w:rPr>
          <w:rFonts w:ascii="Times New Roman" w:hAnsi="Times New Roman"/>
          <w:bCs/>
          <w:position w:val="1"/>
          <w:sz w:val="24"/>
          <w:szCs w:val="24"/>
          <w:lang w:val="ru-RU"/>
        </w:rPr>
        <w:t xml:space="preserve">ы – и </w:t>
      </w:r>
      <w:r w:rsidRPr="003974D9">
        <w:rPr>
          <w:rFonts w:ascii="Times New Roman" w:hAnsi="Times New Roman"/>
          <w:position w:val="1"/>
          <w:sz w:val="24"/>
          <w:szCs w:val="24"/>
          <w:lang w:val="ru-RU"/>
        </w:rPr>
        <w:t>после приставок.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Правописание </w:t>
      </w:r>
      <w:r w:rsidRPr="003974D9">
        <w:rPr>
          <w:rFonts w:ascii="Times New Roman" w:hAnsi="Times New Roman"/>
          <w:bCs/>
          <w:position w:val="1"/>
          <w:sz w:val="24"/>
          <w:szCs w:val="24"/>
          <w:lang w:val="ru-RU"/>
        </w:rPr>
        <w:t xml:space="preserve">ы – и </w:t>
      </w:r>
      <w:r w:rsidRPr="003974D9">
        <w:rPr>
          <w:rFonts w:ascii="Times New Roman" w:hAnsi="Times New Roman"/>
          <w:position w:val="1"/>
          <w:sz w:val="24"/>
          <w:szCs w:val="24"/>
          <w:lang w:val="ru-RU"/>
        </w:rPr>
        <w:t xml:space="preserve">после </w:t>
      </w:r>
      <w:r w:rsidRPr="003974D9">
        <w:rPr>
          <w:rFonts w:ascii="Times New Roman" w:hAnsi="Times New Roman"/>
          <w:bCs/>
          <w:position w:val="1"/>
          <w:sz w:val="24"/>
          <w:szCs w:val="24"/>
          <w:lang w:val="ru-RU"/>
        </w:rPr>
        <w:t>ц</w:t>
      </w:r>
      <w:r w:rsidRPr="003974D9">
        <w:rPr>
          <w:rFonts w:ascii="Times New Roman" w:hAnsi="Times New Roman"/>
          <w:position w:val="1"/>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Орфографический анализ слова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19.6.5.5. </w:t>
      </w:r>
      <w:r w:rsidRPr="003974D9">
        <w:rPr>
          <w:rFonts w:ascii="Times New Roman" w:hAnsi="Times New Roman"/>
          <w:bCs/>
          <w:position w:val="1"/>
          <w:sz w:val="24"/>
          <w:szCs w:val="24"/>
          <w:lang w:val="ru-RU"/>
        </w:rPr>
        <w:t>Морфология. Культура речи. Орфография.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Морфология как раздел грамматики. Грамматическое значение слова.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Части речи как лексико-грамматические разряды 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Система частей речи в русском языке. Самостоятельные и служебные части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19.6.5.6. </w:t>
      </w:r>
      <w:r w:rsidRPr="003974D9">
        <w:rPr>
          <w:rFonts w:ascii="Times New Roman" w:hAnsi="Times New Roman"/>
          <w:bCs/>
          <w:position w:val="1"/>
          <w:sz w:val="24"/>
          <w:szCs w:val="24"/>
          <w:lang w:val="ru-RU"/>
        </w:rPr>
        <w:t>Имя существительное.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lastRenderedPageBreak/>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Род, число, падеж имени существительного.</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Имена существительные общего рода.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Имена существительные, имеющие форму только единственного или только множественного числа.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Правописание собственных имён существительных. Правописание </w:t>
      </w:r>
      <w:r w:rsidRPr="003974D9">
        <w:rPr>
          <w:rFonts w:ascii="Times New Roman" w:hAnsi="Times New Roman"/>
          <w:bCs/>
          <w:position w:val="1"/>
          <w:sz w:val="24"/>
          <w:szCs w:val="24"/>
          <w:lang w:val="ru-RU"/>
        </w:rPr>
        <w:t xml:space="preserve">ь </w:t>
      </w:r>
      <w:r w:rsidRPr="003974D9">
        <w:rPr>
          <w:rFonts w:ascii="Times New Roman" w:hAnsi="Times New Roman"/>
          <w:position w:val="1"/>
          <w:sz w:val="24"/>
          <w:szCs w:val="24"/>
          <w:lang w:val="ru-RU"/>
        </w:rPr>
        <w:t>на конце имён существительных после шипящих.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Правописание безударных окончаний имён существительных. Правописание </w:t>
      </w:r>
      <w:r w:rsidRPr="003974D9">
        <w:rPr>
          <w:rFonts w:ascii="Times New Roman" w:hAnsi="Times New Roman"/>
          <w:bCs/>
          <w:position w:val="1"/>
          <w:sz w:val="24"/>
          <w:szCs w:val="24"/>
          <w:lang w:val="ru-RU"/>
        </w:rPr>
        <w:t xml:space="preserve">о – е </w:t>
      </w:r>
      <w:r w:rsidRPr="003974D9">
        <w:rPr>
          <w:rFonts w:ascii="Times New Roman" w:hAnsi="Times New Roman"/>
          <w:position w:val="1"/>
          <w:sz w:val="24"/>
          <w:szCs w:val="24"/>
          <w:lang w:val="ru-RU"/>
        </w:rPr>
        <w:t>(</w:t>
      </w:r>
      <w:r w:rsidRPr="003974D9">
        <w:rPr>
          <w:rFonts w:ascii="Times New Roman" w:hAnsi="Times New Roman"/>
          <w:bCs/>
          <w:position w:val="1"/>
          <w:sz w:val="24"/>
          <w:szCs w:val="24"/>
          <w:lang w:val="ru-RU"/>
        </w:rPr>
        <w:t>ё</w:t>
      </w:r>
      <w:r w:rsidRPr="003974D9">
        <w:rPr>
          <w:rFonts w:ascii="Times New Roman" w:hAnsi="Times New Roman"/>
          <w:position w:val="1"/>
          <w:sz w:val="24"/>
          <w:szCs w:val="24"/>
          <w:lang w:val="ru-RU"/>
        </w:rPr>
        <w:t xml:space="preserve">) после шипящих и </w:t>
      </w:r>
      <w:r w:rsidRPr="003974D9">
        <w:rPr>
          <w:rFonts w:ascii="Times New Roman" w:hAnsi="Times New Roman"/>
          <w:bCs/>
          <w:position w:val="1"/>
          <w:sz w:val="24"/>
          <w:szCs w:val="24"/>
          <w:lang w:val="ru-RU"/>
        </w:rPr>
        <w:t xml:space="preserve">ц </w:t>
      </w:r>
      <w:r w:rsidRPr="003974D9">
        <w:rPr>
          <w:rFonts w:ascii="Times New Roman" w:hAnsi="Times New Roman"/>
          <w:position w:val="1"/>
          <w:sz w:val="24"/>
          <w:szCs w:val="24"/>
          <w:lang w:val="ru-RU"/>
        </w:rPr>
        <w:t>в суффиксах и окончаниях имён существительных.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Правописание суффиксов </w:t>
      </w:r>
      <w:r w:rsidRPr="003974D9">
        <w:rPr>
          <w:rFonts w:ascii="Times New Roman" w:hAnsi="Times New Roman"/>
          <w:bCs/>
          <w:position w:val="1"/>
          <w:sz w:val="24"/>
          <w:szCs w:val="24"/>
          <w:lang w:val="ru-RU"/>
        </w:rPr>
        <w:t>-чик- – -щик-</w:t>
      </w:r>
      <w:r w:rsidRPr="003974D9">
        <w:rPr>
          <w:rFonts w:ascii="Times New Roman" w:hAnsi="Times New Roman"/>
          <w:position w:val="1"/>
          <w:sz w:val="24"/>
          <w:szCs w:val="24"/>
          <w:lang w:val="ru-RU"/>
        </w:rPr>
        <w:t>; -</w:t>
      </w:r>
      <w:r w:rsidRPr="003974D9">
        <w:rPr>
          <w:rFonts w:ascii="Times New Roman" w:hAnsi="Times New Roman"/>
          <w:bCs/>
          <w:position w:val="1"/>
          <w:sz w:val="24"/>
          <w:szCs w:val="24"/>
          <w:lang w:val="ru-RU"/>
        </w:rPr>
        <w:t xml:space="preserve">ек- – -ик- </w:t>
      </w:r>
      <w:r w:rsidRPr="003974D9">
        <w:rPr>
          <w:rFonts w:ascii="Times New Roman" w:hAnsi="Times New Roman"/>
          <w:position w:val="1"/>
          <w:sz w:val="24"/>
          <w:szCs w:val="24"/>
          <w:lang w:val="ru-RU"/>
        </w:rPr>
        <w:t>(-</w:t>
      </w:r>
      <w:r w:rsidRPr="003974D9">
        <w:rPr>
          <w:rFonts w:ascii="Times New Roman" w:hAnsi="Times New Roman"/>
          <w:bCs/>
          <w:position w:val="1"/>
          <w:sz w:val="24"/>
          <w:szCs w:val="24"/>
          <w:lang w:val="ru-RU"/>
        </w:rPr>
        <w:t>чик-</w:t>
      </w:r>
      <w:r w:rsidRPr="003974D9">
        <w:rPr>
          <w:rFonts w:ascii="Times New Roman" w:hAnsi="Times New Roman"/>
          <w:position w:val="1"/>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имён существительных.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Правописание корней с чередованием </w:t>
      </w:r>
      <w:r w:rsidRPr="003974D9">
        <w:rPr>
          <w:rFonts w:ascii="Times New Roman" w:hAnsi="Times New Roman"/>
          <w:bCs/>
          <w:position w:val="1"/>
          <w:sz w:val="24"/>
          <w:szCs w:val="24"/>
          <w:lang w:val="ru-RU"/>
        </w:rPr>
        <w:t xml:space="preserve">а </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о</w:t>
      </w:r>
      <w:r w:rsidRPr="003974D9">
        <w:rPr>
          <w:rFonts w:ascii="Times New Roman" w:hAnsi="Times New Roman"/>
          <w:position w:val="1"/>
          <w:sz w:val="24"/>
          <w:szCs w:val="24"/>
          <w:lang w:val="ru-RU"/>
        </w:rPr>
        <w:t>: -</w:t>
      </w:r>
      <w:r w:rsidRPr="003974D9">
        <w:rPr>
          <w:rFonts w:ascii="Times New Roman" w:hAnsi="Times New Roman"/>
          <w:bCs/>
          <w:position w:val="1"/>
          <w:sz w:val="24"/>
          <w:szCs w:val="24"/>
          <w:lang w:val="ru-RU"/>
        </w:rPr>
        <w:t>лаг</w:t>
      </w:r>
      <w:r w:rsidRPr="003974D9">
        <w:rPr>
          <w:rFonts w:ascii="Times New Roman" w:hAnsi="Times New Roman"/>
          <w:position w:val="1"/>
          <w:sz w:val="24"/>
          <w:szCs w:val="24"/>
          <w:lang w:val="ru-RU"/>
        </w:rPr>
        <w:t>- – -</w:t>
      </w:r>
      <w:r w:rsidRPr="003974D9">
        <w:rPr>
          <w:rFonts w:ascii="Times New Roman" w:hAnsi="Times New Roman"/>
          <w:bCs/>
          <w:position w:val="1"/>
          <w:sz w:val="24"/>
          <w:szCs w:val="24"/>
          <w:lang w:val="ru-RU"/>
        </w:rPr>
        <w:t>лож</w:t>
      </w:r>
      <w:r w:rsidRPr="003974D9">
        <w:rPr>
          <w:rFonts w:ascii="Times New Roman" w:hAnsi="Times New Roman"/>
          <w:position w:val="1"/>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w:t>
      </w:r>
      <w:r w:rsidRPr="003974D9">
        <w:rPr>
          <w:rFonts w:ascii="Times New Roman" w:hAnsi="Times New Roman"/>
          <w:bCs/>
          <w:position w:val="1"/>
          <w:sz w:val="24"/>
          <w:szCs w:val="24"/>
          <w:lang w:val="ru-RU"/>
        </w:rPr>
        <w:t>раст</w:t>
      </w:r>
      <w:r w:rsidRPr="003974D9">
        <w:rPr>
          <w:rFonts w:ascii="Times New Roman" w:hAnsi="Times New Roman"/>
          <w:position w:val="1"/>
          <w:sz w:val="24"/>
          <w:szCs w:val="24"/>
          <w:lang w:val="ru-RU"/>
        </w:rPr>
        <w:t>- – -</w:t>
      </w:r>
      <w:r w:rsidRPr="003974D9">
        <w:rPr>
          <w:rFonts w:ascii="Times New Roman" w:hAnsi="Times New Roman"/>
          <w:bCs/>
          <w:position w:val="1"/>
          <w:sz w:val="24"/>
          <w:szCs w:val="24"/>
          <w:lang w:val="ru-RU"/>
        </w:rPr>
        <w:t>ращ</w:t>
      </w:r>
      <w:r w:rsidRPr="003974D9">
        <w:rPr>
          <w:rFonts w:ascii="Times New Roman" w:hAnsi="Times New Roman"/>
          <w:position w:val="1"/>
          <w:sz w:val="24"/>
          <w:szCs w:val="24"/>
          <w:lang w:val="ru-RU"/>
        </w:rPr>
        <w:t>- – -</w:t>
      </w:r>
      <w:r w:rsidRPr="003974D9">
        <w:rPr>
          <w:rFonts w:ascii="Times New Roman" w:hAnsi="Times New Roman"/>
          <w:bCs/>
          <w:position w:val="1"/>
          <w:sz w:val="24"/>
          <w:szCs w:val="24"/>
          <w:lang w:val="ru-RU"/>
        </w:rPr>
        <w:t>рос</w:t>
      </w:r>
      <w:r w:rsidRPr="003974D9">
        <w:rPr>
          <w:rFonts w:ascii="Times New Roman" w:hAnsi="Times New Roman"/>
          <w:position w:val="1"/>
          <w:sz w:val="24"/>
          <w:szCs w:val="24"/>
          <w:lang w:val="ru-RU"/>
        </w:rPr>
        <w:t>-; -</w:t>
      </w:r>
      <w:r w:rsidRPr="003974D9">
        <w:rPr>
          <w:rFonts w:ascii="Times New Roman" w:hAnsi="Times New Roman"/>
          <w:bCs/>
          <w:position w:val="1"/>
          <w:sz w:val="24"/>
          <w:szCs w:val="24"/>
          <w:lang w:val="ru-RU"/>
        </w:rPr>
        <w:t>гар</w:t>
      </w:r>
      <w:r w:rsidRPr="003974D9">
        <w:rPr>
          <w:rFonts w:ascii="Times New Roman" w:hAnsi="Times New Roman"/>
          <w:position w:val="1"/>
          <w:sz w:val="24"/>
          <w:szCs w:val="24"/>
          <w:lang w:val="ru-RU"/>
        </w:rPr>
        <w:t>- – -</w:t>
      </w:r>
      <w:r w:rsidRPr="003974D9">
        <w:rPr>
          <w:rFonts w:ascii="Times New Roman" w:hAnsi="Times New Roman"/>
          <w:bCs/>
          <w:position w:val="1"/>
          <w:sz w:val="24"/>
          <w:szCs w:val="24"/>
          <w:lang w:val="ru-RU"/>
        </w:rPr>
        <w:t>гор</w:t>
      </w:r>
      <w:r w:rsidRPr="003974D9">
        <w:rPr>
          <w:rFonts w:ascii="Times New Roman" w:hAnsi="Times New Roman"/>
          <w:position w:val="1"/>
          <w:sz w:val="24"/>
          <w:szCs w:val="24"/>
          <w:lang w:val="ru-RU"/>
        </w:rPr>
        <w:t>-, -</w:t>
      </w:r>
      <w:r w:rsidRPr="003974D9">
        <w:rPr>
          <w:rFonts w:ascii="Times New Roman" w:hAnsi="Times New Roman"/>
          <w:bCs/>
          <w:position w:val="1"/>
          <w:sz w:val="24"/>
          <w:szCs w:val="24"/>
          <w:lang w:val="ru-RU"/>
        </w:rPr>
        <w:t>зар</w:t>
      </w:r>
      <w:r w:rsidRPr="003974D9">
        <w:rPr>
          <w:rFonts w:ascii="Times New Roman" w:hAnsi="Times New Roman"/>
          <w:position w:val="1"/>
          <w:sz w:val="24"/>
          <w:szCs w:val="24"/>
          <w:lang w:val="ru-RU"/>
        </w:rPr>
        <w:t>- – -</w:t>
      </w:r>
      <w:r w:rsidRPr="003974D9">
        <w:rPr>
          <w:rFonts w:ascii="Times New Roman" w:hAnsi="Times New Roman"/>
          <w:bCs/>
          <w:position w:val="1"/>
          <w:sz w:val="24"/>
          <w:szCs w:val="24"/>
          <w:lang w:val="ru-RU"/>
        </w:rPr>
        <w:t>зор</w:t>
      </w:r>
      <w:r w:rsidRPr="003974D9">
        <w:rPr>
          <w:rFonts w:ascii="Times New Roman" w:hAnsi="Times New Roman"/>
          <w:position w:val="1"/>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-клан- – -клон-</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-скак- – -скоч-.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Слитное и раздельное написание </w:t>
      </w:r>
      <w:r w:rsidRPr="003974D9">
        <w:rPr>
          <w:rFonts w:ascii="Times New Roman" w:hAnsi="Times New Roman"/>
          <w:bCs/>
          <w:position w:val="1"/>
          <w:sz w:val="24"/>
          <w:szCs w:val="24"/>
          <w:lang w:val="ru-RU"/>
        </w:rPr>
        <w:t xml:space="preserve">не </w:t>
      </w:r>
      <w:r w:rsidRPr="003974D9">
        <w:rPr>
          <w:rFonts w:ascii="Times New Roman" w:hAnsi="Times New Roman"/>
          <w:position w:val="1"/>
          <w:sz w:val="24"/>
          <w:szCs w:val="24"/>
          <w:lang w:val="ru-RU"/>
        </w:rPr>
        <w:t>с именами существительными.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Орфографический анализ имён существительных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19.6.5.7. </w:t>
      </w:r>
      <w:r w:rsidRPr="003974D9">
        <w:rPr>
          <w:rFonts w:ascii="Times New Roman" w:hAnsi="Times New Roman"/>
          <w:bCs/>
          <w:position w:val="1"/>
          <w:sz w:val="24"/>
          <w:szCs w:val="24"/>
          <w:lang w:val="ru-RU"/>
        </w:rPr>
        <w:t>Имя прилагательное.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Имена прилагательные полные и краткие, их синтаксические функции.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Склонение имён прилагательных.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Морфологический анализ имён прилагательных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Правописание безударных окончаний имён прилагательных. Правописание </w:t>
      </w:r>
      <w:r w:rsidRPr="003974D9">
        <w:rPr>
          <w:rFonts w:ascii="Times New Roman" w:hAnsi="Times New Roman"/>
          <w:bCs/>
          <w:position w:val="1"/>
          <w:sz w:val="24"/>
          <w:szCs w:val="24"/>
          <w:lang w:val="ru-RU"/>
        </w:rPr>
        <w:t xml:space="preserve">о – е </w:t>
      </w:r>
      <w:r w:rsidRPr="003974D9">
        <w:rPr>
          <w:rFonts w:ascii="Times New Roman" w:hAnsi="Times New Roman"/>
          <w:position w:val="1"/>
          <w:sz w:val="24"/>
          <w:szCs w:val="24"/>
          <w:lang w:val="ru-RU"/>
        </w:rPr>
        <w:t xml:space="preserve">после шипящих и </w:t>
      </w:r>
      <w:r w:rsidRPr="003974D9">
        <w:rPr>
          <w:rFonts w:ascii="Times New Roman" w:hAnsi="Times New Roman"/>
          <w:bCs/>
          <w:position w:val="1"/>
          <w:sz w:val="24"/>
          <w:szCs w:val="24"/>
          <w:lang w:val="ru-RU"/>
        </w:rPr>
        <w:t xml:space="preserve">ц </w:t>
      </w:r>
      <w:r w:rsidRPr="003974D9">
        <w:rPr>
          <w:rFonts w:ascii="Times New Roman" w:hAnsi="Times New Roman"/>
          <w:position w:val="1"/>
          <w:sz w:val="24"/>
          <w:szCs w:val="24"/>
          <w:lang w:val="ru-RU"/>
        </w:rPr>
        <w:t>в суффиксах и окончаниях имён прилагательных.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Правописание кратких форм имён прилагательных с основой на шипящий.</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Слитное и раздельное написание </w:t>
      </w:r>
      <w:r w:rsidRPr="003974D9">
        <w:rPr>
          <w:rFonts w:ascii="Times New Roman" w:hAnsi="Times New Roman"/>
          <w:bCs/>
          <w:position w:val="1"/>
          <w:sz w:val="24"/>
          <w:szCs w:val="24"/>
          <w:lang w:val="ru-RU"/>
        </w:rPr>
        <w:t xml:space="preserve">не </w:t>
      </w:r>
      <w:r w:rsidRPr="003974D9">
        <w:rPr>
          <w:rFonts w:ascii="Times New Roman" w:hAnsi="Times New Roman"/>
          <w:position w:val="1"/>
          <w:sz w:val="24"/>
          <w:szCs w:val="24"/>
          <w:lang w:val="ru-RU"/>
        </w:rPr>
        <w:t>с именами прилагательными.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Орфографический анализ имён прилагательных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19.6.5.8. </w:t>
      </w:r>
      <w:r w:rsidRPr="003974D9">
        <w:rPr>
          <w:rFonts w:ascii="Times New Roman" w:hAnsi="Times New Roman"/>
          <w:bCs/>
          <w:position w:val="1"/>
          <w:sz w:val="24"/>
          <w:szCs w:val="24"/>
          <w:lang w:val="ru-RU"/>
        </w:rPr>
        <w:t>Глагол.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Роль глагола в словосочетании и предложении, в речи.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Глаголы совершенного и несовершенного вида, возвратные и невозвратные.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Спряжение глагола.</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Морфологический анализ глаголов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Нормы словоизменения глаголов, постановки ударения в глагольных формах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Правописание корней с чередованием </w:t>
      </w:r>
      <w:r w:rsidRPr="003974D9">
        <w:rPr>
          <w:rFonts w:ascii="Times New Roman" w:hAnsi="Times New Roman"/>
          <w:bCs/>
          <w:position w:val="1"/>
          <w:sz w:val="24"/>
          <w:szCs w:val="24"/>
          <w:lang w:val="ru-RU"/>
        </w:rPr>
        <w:t xml:space="preserve">е </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 xml:space="preserve">и: </w:t>
      </w:r>
      <w:r w:rsidRPr="003974D9">
        <w:rPr>
          <w:rFonts w:ascii="Times New Roman" w:hAnsi="Times New Roman"/>
          <w:position w:val="1"/>
          <w:sz w:val="24"/>
          <w:szCs w:val="24"/>
          <w:lang w:val="ru-RU"/>
        </w:rPr>
        <w:t>-</w:t>
      </w:r>
      <w:r w:rsidRPr="003974D9">
        <w:rPr>
          <w:rFonts w:ascii="Times New Roman" w:hAnsi="Times New Roman"/>
          <w:bCs/>
          <w:position w:val="1"/>
          <w:sz w:val="24"/>
          <w:szCs w:val="24"/>
          <w:lang w:val="ru-RU"/>
        </w:rPr>
        <w:t>бер</w:t>
      </w:r>
      <w:r w:rsidRPr="003974D9">
        <w:rPr>
          <w:rFonts w:ascii="Times New Roman" w:hAnsi="Times New Roman"/>
          <w:position w:val="1"/>
          <w:sz w:val="24"/>
          <w:szCs w:val="24"/>
          <w:lang w:val="ru-RU"/>
        </w:rPr>
        <w:t>- – -</w:t>
      </w:r>
      <w:r w:rsidRPr="003974D9">
        <w:rPr>
          <w:rFonts w:ascii="Times New Roman" w:hAnsi="Times New Roman"/>
          <w:bCs/>
          <w:position w:val="1"/>
          <w:sz w:val="24"/>
          <w:szCs w:val="24"/>
          <w:lang w:val="ru-RU"/>
        </w:rPr>
        <w:t>бир</w:t>
      </w:r>
      <w:r w:rsidRPr="003974D9">
        <w:rPr>
          <w:rFonts w:ascii="Times New Roman" w:hAnsi="Times New Roman"/>
          <w:position w:val="1"/>
          <w:sz w:val="24"/>
          <w:szCs w:val="24"/>
          <w:lang w:val="ru-RU"/>
        </w:rPr>
        <w:t>-, -</w:t>
      </w:r>
      <w:r w:rsidRPr="003974D9">
        <w:rPr>
          <w:rFonts w:ascii="Times New Roman" w:hAnsi="Times New Roman"/>
          <w:bCs/>
          <w:position w:val="1"/>
          <w:sz w:val="24"/>
          <w:szCs w:val="24"/>
          <w:lang w:val="ru-RU"/>
        </w:rPr>
        <w:t>блест</w:t>
      </w:r>
      <w:r w:rsidRPr="003974D9">
        <w:rPr>
          <w:rFonts w:ascii="Times New Roman" w:hAnsi="Times New Roman"/>
          <w:position w:val="1"/>
          <w:sz w:val="24"/>
          <w:szCs w:val="24"/>
          <w:lang w:val="ru-RU"/>
        </w:rPr>
        <w:t>- – -</w:t>
      </w:r>
      <w:r w:rsidRPr="003974D9">
        <w:rPr>
          <w:rFonts w:ascii="Times New Roman" w:hAnsi="Times New Roman"/>
          <w:bCs/>
          <w:position w:val="1"/>
          <w:sz w:val="24"/>
          <w:szCs w:val="24"/>
          <w:lang w:val="ru-RU"/>
        </w:rPr>
        <w:t>блист</w:t>
      </w:r>
      <w:r w:rsidRPr="003974D9">
        <w:rPr>
          <w:rFonts w:ascii="Times New Roman" w:hAnsi="Times New Roman"/>
          <w:position w:val="1"/>
          <w:sz w:val="24"/>
          <w:szCs w:val="24"/>
          <w:lang w:val="ru-RU"/>
        </w:rPr>
        <w:t>-, -</w:t>
      </w:r>
      <w:r w:rsidRPr="003974D9">
        <w:rPr>
          <w:rFonts w:ascii="Times New Roman" w:hAnsi="Times New Roman"/>
          <w:bCs/>
          <w:position w:val="1"/>
          <w:sz w:val="24"/>
          <w:szCs w:val="24"/>
          <w:lang w:val="ru-RU"/>
        </w:rPr>
        <w:t>дер</w:t>
      </w:r>
      <w:r w:rsidRPr="003974D9">
        <w:rPr>
          <w:rFonts w:ascii="Times New Roman" w:hAnsi="Times New Roman"/>
          <w:position w:val="1"/>
          <w:sz w:val="24"/>
          <w:szCs w:val="24"/>
          <w:lang w:val="ru-RU"/>
        </w:rPr>
        <w:t>- – -</w:t>
      </w:r>
      <w:r w:rsidRPr="003974D9">
        <w:rPr>
          <w:rFonts w:ascii="Times New Roman" w:hAnsi="Times New Roman"/>
          <w:bCs/>
          <w:position w:val="1"/>
          <w:sz w:val="24"/>
          <w:szCs w:val="24"/>
          <w:lang w:val="ru-RU"/>
        </w:rPr>
        <w:t>дир</w:t>
      </w:r>
      <w:r w:rsidRPr="003974D9">
        <w:rPr>
          <w:rFonts w:ascii="Times New Roman" w:hAnsi="Times New Roman"/>
          <w:position w:val="1"/>
          <w:sz w:val="24"/>
          <w:szCs w:val="24"/>
          <w:lang w:val="ru-RU"/>
        </w:rPr>
        <w:t>-, -</w:t>
      </w:r>
      <w:r w:rsidRPr="003974D9">
        <w:rPr>
          <w:rFonts w:ascii="Times New Roman" w:hAnsi="Times New Roman"/>
          <w:bCs/>
          <w:position w:val="1"/>
          <w:sz w:val="24"/>
          <w:szCs w:val="24"/>
          <w:lang w:val="ru-RU"/>
        </w:rPr>
        <w:t>жег</w:t>
      </w:r>
      <w:r w:rsidRPr="003974D9">
        <w:rPr>
          <w:rFonts w:ascii="Times New Roman" w:hAnsi="Times New Roman"/>
          <w:position w:val="1"/>
          <w:sz w:val="24"/>
          <w:szCs w:val="24"/>
          <w:lang w:val="ru-RU"/>
        </w:rPr>
        <w:t>- – -</w:t>
      </w:r>
      <w:r w:rsidRPr="003974D9">
        <w:rPr>
          <w:rFonts w:ascii="Times New Roman" w:hAnsi="Times New Roman"/>
          <w:bCs/>
          <w:position w:val="1"/>
          <w:sz w:val="24"/>
          <w:szCs w:val="24"/>
          <w:lang w:val="ru-RU"/>
        </w:rPr>
        <w:t>жиг</w:t>
      </w:r>
      <w:r w:rsidRPr="003974D9">
        <w:rPr>
          <w:rFonts w:ascii="Times New Roman" w:hAnsi="Times New Roman"/>
          <w:position w:val="1"/>
          <w:sz w:val="24"/>
          <w:szCs w:val="24"/>
          <w:lang w:val="ru-RU"/>
        </w:rPr>
        <w:t>-, -</w:t>
      </w:r>
      <w:r w:rsidRPr="003974D9">
        <w:rPr>
          <w:rFonts w:ascii="Times New Roman" w:hAnsi="Times New Roman"/>
          <w:bCs/>
          <w:position w:val="1"/>
          <w:sz w:val="24"/>
          <w:szCs w:val="24"/>
          <w:lang w:val="ru-RU"/>
        </w:rPr>
        <w:t>мер</w:t>
      </w:r>
      <w:r w:rsidRPr="003974D9">
        <w:rPr>
          <w:rFonts w:ascii="Times New Roman" w:hAnsi="Times New Roman"/>
          <w:position w:val="1"/>
          <w:sz w:val="24"/>
          <w:szCs w:val="24"/>
          <w:lang w:val="ru-RU"/>
        </w:rPr>
        <w:t>- – -</w:t>
      </w:r>
      <w:r w:rsidRPr="003974D9">
        <w:rPr>
          <w:rFonts w:ascii="Times New Roman" w:hAnsi="Times New Roman"/>
          <w:bCs/>
          <w:position w:val="1"/>
          <w:sz w:val="24"/>
          <w:szCs w:val="24"/>
          <w:lang w:val="ru-RU"/>
        </w:rPr>
        <w:t>мир</w:t>
      </w:r>
      <w:r w:rsidRPr="003974D9">
        <w:rPr>
          <w:rFonts w:ascii="Times New Roman" w:hAnsi="Times New Roman"/>
          <w:position w:val="1"/>
          <w:sz w:val="24"/>
          <w:szCs w:val="24"/>
          <w:lang w:val="ru-RU"/>
        </w:rPr>
        <w:t>-, -</w:t>
      </w:r>
      <w:r w:rsidRPr="003974D9">
        <w:rPr>
          <w:rFonts w:ascii="Times New Roman" w:hAnsi="Times New Roman"/>
          <w:bCs/>
          <w:position w:val="1"/>
          <w:sz w:val="24"/>
          <w:szCs w:val="24"/>
          <w:lang w:val="ru-RU"/>
        </w:rPr>
        <w:t>пер</w:t>
      </w:r>
      <w:r w:rsidRPr="003974D9">
        <w:rPr>
          <w:rFonts w:ascii="Times New Roman" w:hAnsi="Times New Roman"/>
          <w:position w:val="1"/>
          <w:sz w:val="24"/>
          <w:szCs w:val="24"/>
          <w:lang w:val="ru-RU"/>
        </w:rPr>
        <w:t>- – -</w:t>
      </w:r>
      <w:r w:rsidRPr="003974D9">
        <w:rPr>
          <w:rFonts w:ascii="Times New Roman" w:hAnsi="Times New Roman"/>
          <w:bCs/>
          <w:position w:val="1"/>
          <w:sz w:val="24"/>
          <w:szCs w:val="24"/>
          <w:lang w:val="ru-RU"/>
        </w:rPr>
        <w:t>пир</w:t>
      </w:r>
      <w:r w:rsidRPr="003974D9">
        <w:rPr>
          <w:rFonts w:ascii="Times New Roman" w:hAnsi="Times New Roman"/>
          <w:position w:val="1"/>
          <w:sz w:val="24"/>
          <w:szCs w:val="24"/>
          <w:lang w:val="ru-RU"/>
        </w:rPr>
        <w:t>-, -</w:t>
      </w:r>
      <w:r w:rsidRPr="003974D9">
        <w:rPr>
          <w:rFonts w:ascii="Times New Roman" w:hAnsi="Times New Roman"/>
          <w:bCs/>
          <w:position w:val="1"/>
          <w:sz w:val="24"/>
          <w:szCs w:val="24"/>
          <w:lang w:val="ru-RU"/>
        </w:rPr>
        <w:t>стел</w:t>
      </w:r>
      <w:r w:rsidRPr="003974D9">
        <w:rPr>
          <w:rFonts w:ascii="Times New Roman" w:hAnsi="Times New Roman"/>
          <w:position w:val="1"/>
          <w:sz w:val="24"/>
          <w:szCs w:val="24"/>
          <w:lang w:val="ru-RU"/>
        </w:rPr>
        <w:t>- – -</w:t>
      </w:r>
      <w:r w:rsidRPr="003974D9">
        <w:rPr>
          <w:rFonts w:ascii="Times New Roman" w:hAnsi="Times New Roman"/>
          <w:bCs/>
          <w:position w:val="1"/>
          <w:sz w:val="24"/>
          <w:szCs w:val="24"/>
          <w:lang w:val="ru-RU"/>
        </w:rPr>
        <w:t>стил</w:t>
      </w:r>
      <w:r w:rsidRPr="003974D9">
        <w:rPr>
          <w:rFonts w:ascii="Times New Roman" w:hAnsi="Times New Roman"/>
          <w:position w:val="1"/>
          <w:sz w:val="24"/>
          <w:szCs w:val="24"/>
          <w:lang w:val="ru-RU"/>
        </w:rPr>
        <w:t>-, -</w:t>
      </w:r>
      <w:r w:rsidRPr="003974D9">
        <w:rPr>
          <w:rFonts w:ascii="Times New Roman" w:hAnsi="Times New Roman"/>
          <w:bCs/>
          <w:position w:val="1"/>
          <w:sz w:val="24"/>
          <w:szCs w:val="24"/>
          <w:lang w:val="ru-RU"/>
        </w:rPr>
        <w:t>тер</w:t>
      </w:r>
      <w:r w:rsidRPr="003974D9">
        <w:rPr>
          <w:rFonts w:ascii="Times New Roman" w:hAnsi="Times New Roman"/>
          <w:position w:val="1"/>
          <w:sz w:val="24"/>
          <w:szCs w:val="24"/>
          <w:lang w:val="ru-RU"/>
        </w:rPr>
        <w:t>- – -</w:t>
      </w:r>
      <w:r w:rsidRPr="003974D9">
        <w:rPr>
          <w:rFonts w:ascii="Times New Roman" w:hAnsi="Times New Roman"/>
          <w:bCs/>
          <w:position w:val="1"/>
          <w:sz w:val="24"/>
          <w:szCs w:val="24"/>
          <w:lang w:val="ru-RU"/>
        </w:rPr>
        <w:t>тир</w:t>
      </w:r>
      <w:r w:rsidRPr="003974D9">
        <w:rPr>
          <w:rFonts w:ascii="Times New Roman" w:hAnsi="Times New Roman"/>
          <w:position w:val="1"/>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Использование </w:t>
      </w:r>
      <w:r w:rsidRPr="003974D9">
        <w:rPr>
          <w:rFonts w:ascii="Times New Roman" w:hAnsi="Times New Roman"/>
          <w:bCs/>
          <w:position w:val="1"/>
          <w:sz w:val="24"/>
          <w:szCs w:val="24"/>
          <w:lang w:val="ru-RU"/>
        </w:rPr>
        <w:t xml:space="preserve">ь </w:t>
      </w:r>
      <w:r w:rsidRPr="003974D9">
        <w:rPr>
          <w:rFonts w:ascii="Times New Roman" w:hAnsi="Times New Roman"/>
          <w:position w:val="1"/>
          <w:sz w:val="24"/>
          <w:szCs w:val="24"/>
          <w:lang w:val="ru-RU"/>
        </w:rPr>
        <w:t>как показателя грамматической формы в инфинитиве, в форме 2-го лица единственного числа после шипящих.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Правописание </w:t>
      </w:r>
      <w:r w:rsidRPr="003974D9">
        <w:rPr>
          <w:rFonts w:ascii="Times New Roman" w:hAnsi="Times New Roman"/>
          <w:bCs/>
          <w:position w:val="1"/>
          <w:sz w:val="24"/>
          <w:szCs w:val="24"/>
          <w:lang w:val="ru-RU"/>
        </w:rPr>
        <w:t xml:space="preserve">-тся </w:t>
      </w:r>
      <w:r w:rsidRPr="003974D9">
        <w:rPr>
          <w:rFonts w:ascii="Times New Roman" w:hAnsi="Times New Roman"/>
          <w:position w:val="1"/>
          <w:sz w:val="24"/>
          <w:szCs w:val="24"/>
          <w:lang w:val="ru-RU"/>
        </w:rPr>
        <w:t xml:space="preserve">и </w:t>
      </w:r>
      <w:r w:rsidRPr="003974D9">
        <w:rPr>
          <w:rFonts w:ascii="Times New Roman" w:hAnsi="Times New Roman"/>
          <w:bCs/>
          <w:position w:val="1"/>
          <w:sz w:val="24"/>
          <w:szCs w:val="24"/>
          <w:lang w:val="ru-RU"/>
        </w:rPr>
        <w:t xml:space="preserve">-ться </w:t>
      </w:r>
      <w:r w:rsidRPr="003974D9">
        <w:rPr>
          <w:rFonts w:ascii="Times New Roman" w:hAnsi="Times New Roman"/>
          <w:position w:val="1"/>
          <w:sz w:val="24"/>
          <w:szCs w:val="24"/>
          <w:lang w:val="ru-RU"/>
        </w:rPr>
        <w:t xml:space="preserve">в глаголах, суффиксов </w:t>
      </w:r>
      <w:r w:rsidRPr="003974D9">
        <w:rPr>
          <w:rFonts w:ascii="Times New Roman" w:hAnsi="Times New Roman"/>
          <w:bCs/>
          <w:position w:val="1"/>
          <w:sz w:val="24"/>
          <w:szCs w:val="24"/>
          <w:lang w:val="ru-RU"/>
        </w:rPr>
        <w:t>-ова</w:t>
      </w:r>
      <w:r w:rsidRPr="003974D9">
        <w:rPr>
          <w:rFonts w:ascii="Times New Roman" w:hAnsi="Times New Roman"/>
          <w:position w:val="1"/>
          <w:sz w:val="24"/>
          <w:szCs w:val="24"/>
          <w:lang w:val="ru-RU"/>
        </w:rPr>
        <w:t>- – -</w:t>
      </w:r>
      <w:r w:rsidRPr="003974D9">
        <w:rPr>
          <w:rFonts w:ascii="Times New Roman" w:hAnsi="Times New Roman"/>
          <w:bCs/>
          <w:position w:val="1"/>
          <w:sz w:val="24"/>
          <w:szCs w:val="24"/>
          <w:lang w:val="ru-RU"/>
        </w:rPr>
        <w:t>ева</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-ыва- – -ива-</w:t>
      </w:r>
      <w:r w:rsidRPr="003974D9">
        <w:rPr>
          <w:rFonts w:ascii="Times New Roman" w:hAnsi="Times New Roman"/>
          <w:position w:val="1"/>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Правописание безударных личных окончаний глагола.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lastRenderedPageBreak/>
        <w:t xml:space="preserve">Правописание гласной перед суффиксом </w:t>
      </w:r>
      <w:r w:rsidRPr="003974D9">
        <w:rPr>
          <w:rFonts w:ascii="Times New Roman" w:hAnsi="Times New Roman"/>
          <w:bCs/>
          <w:position w:val="1"/>
          <w:sz w:val="24"/>
          <w:szCs w:val="24"/>
          <w:lang w:val="ru-RU"/>
        </w:rPr>
        <w:t xml:space="preserve">-л- </w:t>
      </w:r>
      <w:r w:rsidRPr="003974D9">
        <w:rPr>
          <w:rFonts w:ascii="Times New Roman" w:hAnsi="Times New Roman"/>
          <w:position w:val="1"/>
          <w:sz w:val="24"/>
          <w:szCs w:val="24"/>
          <w:lang w:val="ru-RU"/>
        </w:rPr>
        <w:t>в формах прошедшего времени глагола.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Слитное и раздельное написание </w:t>
      </w:r>
      <w:r w:rsidRPr="003974D9">
        <w:rPr>
          <w:rFonts w:ascii="Times New Roman" w:hAnsi="Times New Roman"/>
          <w:bCs/>
          <w:position w:val="1"/>
          <w:sz w:val="24"/>
          <w:szCs w:val="24"/>
          <w:lang w:val="ru-RU"/>
        </w:rPr>
        <w:t xml:space="preserve">не </w:t>
      </w:r>
      <w:r w:rsidRPr="003974D9">
        <w:rPr>
          <w:rFonts w:ascii="Times New Roman" w:hAnsi="Times New Roman"/>
          <w:position w:val="1"/>
          <w:sz w:val="24"/>
          <w:szCs w:val="24"/>
          <w:lang w:val="ru-RU"/>
        </w:rPr>
        <w:t>с глаголами.</w:t>
      </w:r>
    </w:p>
    <w:p w:rsidR="00873A19" w:rsidRPr="003974D9" w:rsidRDefault="00873A19" w:rsidP="00EF6D07">
      <w:pPr>
        <w:spacing w:after="0" w:line="240" w:lineRule="auto"/>
        <w:ind w:firstLine="709"/>
        <w:jc w:val="both"/>
        <w:rPr>
          <w:rFonts w:ascii="Times New Roman" w:hAnsi="Times New Roman"/>
          <w:bCs/>
          <w:position w:val="1"/>
          <w:sz w:val="24"/>
          <w:szCs w:val="24"/>
          <w:lang w:val="ru-RU"/>
        </w:rPr>
      </w:pPr>
      <w:r w:rsidRPr="003974D9">
        <w:rPr>
          <w:rFonts w:ascii="Times New Roman" w:hAnsi="Times New Roman"/>
          <w:bCs/>
          <w:position w:val="1"/>
          <w:sz w:val="24"/>
          <w:szCs w:val="24"/>
          <w:lang w:val="ru-RU"/>
        </w:rPr>
        <w:t>Орфографический анализ глаголов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19.6.5.9. </w:t>
      </w:r>
      <w:r w:rsidRPr="003974D9">
        <w:rPr>
          <w:rFonts w:ascii="Times New Roman" w:hAnsi="Times New Roman"/>
          <w:bCs/>
          <w:position w:val="1"/>
          <w:sz w:val="24"/>
          <w:szCs w:val="24"/>
          <w:lang w:val="ru-RU"/>
        </w:rPr>
        <w:t>Синтаксис. Культура речи. Пунктуация.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Синтаксис как раздел грамматики. Словосочетание и предложение как единицы синтаксиса.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Синтаксический анализ словосочетания.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Тире между подлежащим и сказуемым.</w:t>
      </w:r>
    </w:p>
    <w:p w:rsidR="00873A19" w:rsidRPr="003974D9" w:rsidRDefault="00873A19" w:rsidP="00EF6D07">
      <w:pPr>
        <w:tabs>
          <w:tab w:val="left" w:pos="1940"/>
          <w:tab w:val="left" w:pos="3980"/>
          <w:tab w:val="left" w:pos="4340"/>
        </w:tabs>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Предложения распространённые и нераспространённые.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3974D9">
        <w:rPr>
          <w:rFonts w:ascii="Times New Roma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3974D9">
        <w:rPr>
          <w:rFonts w:ascii="Times New Roman" w:hAnsi="Times New Roman"/>
          <w:bCs/>
          <w:sz w:val="24"/>
          <w:szCs w:val="24"/>
          <w:lang w:val="ru-RU"/>
        </w:rPr>
        <w:t>и</w:t>
      </w:r>
      <w:r w:rsidRPr="003974D9">
        <w:rPr>
          <w:rFonts w:ascii="Times New Roman" w:hAnsi="Times New Roman"/>
          <w:sz w:val="24"/>
          <w:szCs w:val="24"/>
          <w:lang w:val="ru-RU"/>
        </w:rPr>
        <w:t xml:space="preserve">, союзами </w:t>
      </w:r>
      <w:r w:rsidRPr="003974D9">
        <w:rPr>
          <w:rFonts w:ascii="Times New Roman" w:hAnsi="Times New Roman"/>
          <w:bCs/>
          <w:sz w:val="24"/>
          <w:szCs w:val="24"/>
          <w:lang w:val="ru-RU"/>
        </w:rPr>
        <w:t>а</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но</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однако</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зато</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 xml:space="preserve">да </w:t>
      </w:r>
      <w:r w:rsidRPr="003974D9">
        <w:rPr>
          <w:rFonts w:ascii="Times New Roman" w:hAnsi="Times New Roman"/>
          <w:sz w:val="24"/>
          <w:szCs w:val="24"/>
          <w:lang w:val="ru-RU"/>
        </w:rPr>
        <w:t xml:space="preserve">(в значении </w:t>
      </w:r>
      <w:r w:rsidRPr="003974D9">
        <w:rPr>
          <w:rFonts w:ascii="Times New Roman" w:hAnsi="Times New Roman"/>
          <w:bCs/>
          <w:sz w:val="24"/>
          <w:szCs w:val="24"/>
          <w:lang w:val="ru-RU"/>
        </w:rPr>
        <w:t>и</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 xml:space="preserve">да </w:t>
      </w:r>
      <w:r w:rsidRPr="003974D9">
        <w:rPr>
          <w:rFonts w:ascii="Times New Roman" w:hAnsi="Times New Roman"/>
          <w:sz w:val="24"/>
          <w:szCs w:val="24"/>
          <w:lang w:val="ru-RU"/>
        </w:rPr>
        <w:t xml:space="preserve">(в значении </w:t>
      </w:r>
      <w:r w:rsidRPr="003974D9">
        <w:rPr>
          <w:rFonts w:ascii="Times New Roman" w:hAnsi="Times New Roman"/>
          <w:bCs/>
          <w:sz w:val="24"/>
          <w:szCs w:val="24"/>
          <w:lang w:val="ru-RU"/>
        </w:rPr>
        <w:t>но</w:t>
      </w:r>
      <w:r w:rsidRPr="003974D9">
        <w:rPr>
          <w:rFonts w:ascii="Times New Roman" w:hAnsi="Times New Roman"/>
          <w:sz w:val="24"/>
          <w:szCs w:val="24"/>
          <w:lang w:val="ru-RU"/>
        </w:rPr>
        <w:t>). Предложения с обобщающим словом при однородных членах.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Предложения с обращением, особенности интонации. Обращение и средства его выражения.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Синтаксический анализ простого и простого осложнённого предложений.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3974D9">
        <w:rPr>
          <w:rFonts w:ascii="Times New Roman" w:hAnsi="Times New Roman"/>
          <w:bCs/>
          <w:sz w:val="24"/>
          <w:szCs w:val="24"/>
          <w:lang w:val="ru-RU"/>
        </w:rPr>
        <w:t>и</w:t>
      </w:r>
      <w:r w:rsidRPr="003974D9">
        <w:rPr>
          <w:rFonts w:ascii="Times New Roman" w:hAnsi="Times New Roman"/>
          <w:sz w:val="24"/>
          <w:szCs w:val="24"/>
          <w:lang w:val="ru-RU"/>
        </w:rPr>
        <w:t xml:space="preserve">, союзами </w:t>
      </w:r>
      <w:r w:rsidRPr="003974D9">
        <w:rPr>
          <w:rFonts w:ascii="Times New Roman" w:hAnsi="Times New Roman"/>
          <w:bCs/>
          <w:sz w:val="24"/>
          <w:szCs w:val="24"/>
          <w:lang w:val="ru-RU"/>
        </w:rPr>
        <w:t>а</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но</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однако</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зато</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 xml:space="preserve">да </w:t>
      </w:r>
      <w:r w:rsidRPr="003974D9">
        <w:rPr>
          <w:rFonts w:ascii="Times New Roman" w:hAnsi="Times New Roman"/>
          <w:sz w:val="24"/>
          <w:szCs w:val="24"/>
          <w:lang w:val="ru-RU"/>
        </w:rPr>
        <w:t xml:space="preserve">(в значении </w:t>
      </w:r>
      <w:r w:rsidRPr="003974D9">
        <w:rPr>
          <w:rFonts w:ascii="Times New Roman" w:hAnsi="Times New Roman"/>
          <w:bCs/>
          <w:sz w:val="24"/>
          <w:szCs w:val="24"/>
          <w:lang w:val="ru-RU"/>
        </w:rPr>
        <w:t>и</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 xml:space="preserve">да </w:t>
      </w:r>
      <w:r w:rsidRPr="003974D9">
        <w:rPr>
          <w:rFonts w:ascii="Times New Roman" w:hAnsi="Times New Roman"/>
          <w:sz w:val="24"/>
          <w:szCs w:val="24"/>
          <w:lang w:val="ru-RU"/>
        </w:rPr>
        <w:t xml:space="preserve">(в значении </w:t>
      </w:r>
      <w:r w:rsidRPr="003974D9">
        <w:rPr>
          <w:rFonts w:ascii="Times New Roman" w:hAnsi="Times New Roman"/>
          <w:bCs/>
          <w:sz w:val="24"/>
          <w:szCs w:val="24"/>
          <w:lang w:val="ru-RU"/>
        </w:rPr>
        <w:t>но</w:t>
      </w:r>
      <w:r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3974D9">
        <w:rPr>
          <w:rFonts w:ascii="Times New Roman" w:hAnsi="Times New Roman"/>
          <w:bCs/>
          <w:sz w:val="24"/>
          <w:szCs w:val="24"/>
          <w:lang w:val="ru-RU"/>
        </w:rPr>
        <w:t>и</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но</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а</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однако</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зато</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да</w:t>
      </w:r>
      <w:r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Предложения с прямой речью.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Пунктуационное оформление предложений с прямой речью.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Диалог.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Пунктуационное оформление диалога при письме.</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Пунктуация как раздел лингвистики.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Пунктуационный анализ предложения (в рамках изученного).</w:t>
      </w:r>
    </w:p>
    <w:p w:rsidR="00873A19" w:rsidRPr="003974D9" w:rsidRDefault="00873A19" w:rsidP="00EF6D07">
      <w:pPr>
        <w:spacing w:after="0" w:line="240" w:lineRule="auto"/>
        <w:ind w:firstLine="709"/>
        <w:rPr>
          <w:rFonts w:ascii="Times New Roman" w:hAnsi="Times New Roman"/>
          <w:sz w:val="24"/>
          <w:szCs w:val="24"/>
          <w:lang w:val="ru-RU"/>
        </w:rPr>
      </w:pPr>
      <w:r w:rsidRPr="003974D9">
        <w:rPr>
          <w:rFonts w:ascii="Times New Roman" w:hAnsi="Times New Roman"/>
          <w:sz w:val="24"/>
          <w:szCs w:val="24"/>
          <w:lang w:val="ru-RU"/>
        </w:rPr>
        <w:t>19.7. Содержание обучения в 6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19.7.1. Общие сведения о языке.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Русский язык – государственный язык Российской Федерации и язык межнационального общения.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Понятие о литературном языке.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19.7.2. Язык и речь.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Монолог-описание, монолог-повествование, монолог-рассуждение; сообщение на </w:t>
      </w:r>
      <w:r w:rsidRPr="003974D9">
        <w:rPr>
          <w:rFonts w:ascii="Times New Roman" w:hAnsi="Times New Roman"/>
          <w:sz w:val="24"/>
          <w:szCs w:val="24"/>
          <w:lang w:val="ru-RU"/>
        </w:rPr>
        <w:lastRenderedPageBreak/>
        <w:t>лингвистическую тему.</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Виды диалога: побуждение к действию, обмен мнениями.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19.7.3. Текст.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Описание как тип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Описание внешности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Описание помещения.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Описание природы.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Описание местности.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Описание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19.7.4. Функциональные разновидности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Официально-деловой стиль. Заявление. Расписка. Научный стиль. Словарная статья. Научное сообщение.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19.7.5. Система языка.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19.7.5.1. Лексикология. Культура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Лексика русского языка с точки зрения её происхождения: исконно русские и заимствованные слова.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Стилистические пласты лексики: стилистически нейтральная, высокая и сниженная лексика.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Лексический анализ 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Фразеологизмы. Их признаки и значение. Употребление лексических средств в соответствии с ситуацией общения.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Оценка своей и чужой речи с точки зрения точного, уместного и выразительного словоупотребления.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Эпитеты, метафоры, олицетворения.</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Лексические словари.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19.7.5.2. Словообразование. Культура речи. Орфография.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Формообразующие и словообразующие морфемы. Производящая основа.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об этимологии (общее представление).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Морфемный и словообразовательный анализ слов. Правописание сложных и сложносокращённых 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Правописания корня -</w:t>
      </w:r>
      <w:r w:rsidRPr="003974D9">
        <w:rPr>
          <w:rFonts w:ascii="Times New Roman" w:hAnsi="Times New Roman"/>
          <w:bCs/>
          <w:sz w:val="24"/>
          <w:szCs w:val="24"/>
          <w:lang w:val="ru-RU"/>
        </w:rPr>
        <w:t>кас</w:t>
      </w:r>
      <w:r w:rsidRPr="003974D9">
        <w:rPr>
          <w:rFonts w:ascii="Times New Roman" w:hAnsi="Times New Roman"/>
          <w:sz w:val="24"/>
          <w:szCs w:val="24"/>
          <w:lang w:val="ru-RU"/>
        </w:rPr>
        <w:t>- – -</w:t>
      </w:r>
      <w:r w:rsidRPr="003974D9">
        <w:rPr>
          <w:rFonts w:ascii="Times New Roman" w:hAnsi="Times New Roman"/>
          <w:bCs/>
          <w:sz w:val="24"/>
          <w:szCs w:val="24"/>
          <w:lang w:val="ru-RU"/>
        </w:rPr>
        <w:t>кос</w:t>
      </w:r>
      <w:r w:rsidRPr="003974D9">
        <w:rPr>
          <w:rFonts w:ascii="Times New Roman" w:hAnsi="Times New Roman"/>
          <w:sz w:val="24"/>
          <w:szCs w:val="24"/>
          <w:lang w:val="ru-RU"/>
        </w:rPr>
        <w:t xml:space="preserve">- с чередованием </w:t>
      </w:r>
      <w:r w:rsidRPr="003974D9">
        <w:rPr>
          <w:rFonts w:ascii="Times New Roman" w:hAnsi="Times New Roman"/>
          <w:bCs/>
          <w:position w:val="1"/>
          <w:sz w:val="24"/>
          <w:szCs w:val="24"/>
          <w:lang w:val="ru-RU"/>
        </w:rPr>
        <w:t xml:space="preserve">а </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о</w:t>
      </w:r>
      <w:r w:rsidRPr="003974D9">
        <w:rPr>
          <w:rFonts w:ascii="Times New Roman" w:hAnsi="Times New Roman"/>
          <w:position w:val="1"/>
          <w:sz w:val="24"/>
          <w:szCs w:val="24"/>
          <w:lang w:val="ru-RU"/>
        </w:rPr>
        <w:t xml:space="preserve">, гласных в приставках </w:t>
      </w:r>
      <w:r w:rsidRPr="003974D9">
        <w:rPr>
          <w:rFonts w:ascii="Times New Roman" w:hAnsi="Times New Roman"/>
          <w:bCs/>
          <w:position w:val="1"/>
          <w:sz w:val="24"/>
          <w:szCs w:val="24"/>
          <w:lang w:val="ru-RU"/>
        </w:rPr>
        <w:t>пре</w:t>
      </w:r>
      <w:r w:rsidRPr="003974D9">
        <w:rPr>
          <w:rFonts w:ascii="Times New Roman" w:hAnsi="Times New Roman"/>
          <w:position w:val="1"/>
          <w:sz w:val="24"/>
          <w:szCs w:val="24"/>
          <w:lang w:val="ru-RU"/>
        </w:rPr>
        <w:t xml:space="preserve">- и </w:t>
      </w:r>
      <w:r w:rsidRPr="003974D9">
        <w:rPr>
          <w:rFonts w:ascii="Times New Roman" w:hAnsi="Times New Roman"/>
          <w:bCs/>
          <w:position w:val="1"/>
          <w:sz w:val="24"/>
          <w:szCs w:val="24"/>
          <w:lang w:val="ru-RU"/>
        </w:rPr>
        <w:t>при</w:t>
      </w:r>
      <w:r w:rsidRPr="003974D9">
        <w:rPr>
          <w:rFonts w:ascii="Times New Roman" w:hAnsi="Times New Roman"/>
          <w:position w:val="1"/>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Орфографический анализ слов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19.7.5.3. Морфология. Культура речи. Орфография.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19.7.5.3.1. </w:t>
      </w:r>
      <w:r w:rsidRPr="003974D9">
        <w:rPr>
          <w:rFonts w:ascii="Times New Roman" w:hAnsi="Times New Roman"/>
          <w:bCs/>
          <w:sz w:val="24"/>
          <w:szCs w:val="24"/>
          <w:lang w:val="ru-RU"/>
        </w:rPr>
        <w:t>Имя существительное.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Особенности словообразования.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Нормы произношения имён существительных, нормы постановки ударения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Нормы словоизменения имён существительных.</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Морфологический анализ имён существительных.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Правила слитного и дефисного написания </w:t>
      </w:r>
      <w:r w:rsidRPr="003974D9">
        <w:rPr>
          <w:rFonts w:ascii="Times New Roman" w:hAnsi="Times New Roman"/>
          <w:bCs/>
          <w:position w:val="1"/>
          <w:sz w:val="24"/>
          <w:szCs w:val="24"/>
          <w:lang w:val="ru-RU"/>
        </w:rPr>
        <w:t>пол</w:t>
      </w:r>
      <w:r w:rsidRPr="003974D9">
        <w:rPr>
          <w:rFonts w:ascii="Times New Roman" w:hAnsi="Times New Roman"/>
          <w:position w:val="1"/>
          <w:sz w:val="24"/>
          <w:szCs w:val="24"/>
          <w:lang w:val="ru-RU"/>
        </w:rPr>
        <w:t xml:space="preserve">- и </w:t>
      </w:r>
      <w:r w:rsidRPr="003974D9">
        <w:rPr>
          <w:rFonts w:ascii="Times New Roman" w:hAnsi="Times New Roman"/>
          <w:bCs/>
          <w:position w:val="1"/>
          <w:sz w:val="24"/>
          <w:szCs w:val="24"/>
          <w:lang w:val="ru-RU"/>
        </w:rPr>
        <w:t>полу</w:t>
      </w:r>
      <w:r w:rsidRPr="003974D9">
        <w:rPr>
          <w:rFonts w:ascii="Times New Roman" w:hAnsi="Times New Roman"/>
          <w:position w:val="1"/>
          <w:sz w:val="24"/>
          <w:szCs w:val="24"/>
          <w:lang w:val="ru-RU"/>
        </w:rPr>
        <w:t>- со словами.</w:t>
      </w:r>
    </w:p>
    <w:p w:rsidR="00873A19" w:rsidRPr="003974D9" w:rsidRDefault="00873A19" w:rsidP="00EF6D07">
      <w:pPr>
        <w:spacing w:after="0" w:line="240" w:lineRule="auto"/>
        <w:ind w:firstLine="709"/>
        <w:jc w:val="both"/>
        <w:rPr>
          <w:rFonts w:ascii="Times New Roman" w:hAnsi="Times New Roman"/>
          <w:bCs/>
          <w:position w:val="1"/>
          <w:sz w:val="24"/>
          <w:szCs w:val="24"/>
          <w:lang w:val="ru-RU"/>
        </w:rPr>
      </w:pPr>
      <w:r w:rsidRPr="003974D9">
        <w:rPr>
          <w:rFonts w:ascii="Times New Roman" w:hAnsi="Times New Roman"/>
          <w:bCs/>
          <w:position w:val="1"/>
          <w:sz w:val="24"/>
          <w:szCs w:val="24"/>
          <w:lang w:val="ru-RU"/>
        </w:rPr>
        <w:t>Орфографический анализ имён существительных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19.7.5.3.2. </w:t>
      </w:r>
      <w:r w:rsidRPr="003974D9">
        <w:rPr>
          <w:rFonts w:ascii="Times New Roman" w:hAnsi="Times New Roman"/>
          <w:bCs/>
          <w:position w:val="1"/>
          <w:sz w:val="24"/>
          <w:szCs w:val="24"/>
          <w:lang w:val="ru-RU"/>
        </w:rPr>
        <w:t>Имя прилагательное.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Качественные, относительные и притяжательные имена прилагательные.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Степени сравнения качественных имён прилагательных.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Словообразование имён прилагательных.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Морфологический анализ имён прилагательных.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Правописание </w:t>
      </w:r>
      <w:r w:rsidRPr="003974D9">
        <w:rPr>
          <w:rFonts w:ascii="Times New Roman" w:hAnsi="Times New Roman"/>
          <w:bCs/>
          <w:position w:val="1"/>
          <w:sz w:val="24"/>
          <w:szCs w:val="24"/>
          <w:lang w:val="ru-RU"/>
        </w:rPr>
        <w:t xml:space="preserve">н </w:t>
      </w:r>
      <w:r w:rsidRPr="003974D9">
        <w:rPr>
          <w:rFonts w:ascii="Times New Roman" w:hAnsi="Times New Roman"/>
          <w:position w:val="1"/>
          <w:sz w:val="24"/>
          <w:szCs w:val="24"/>
          <w:lang w:val="ru-RU"/>
        </w:rPr>
        <w:t xml:space="preserve">и </w:t>
      </w:r>
      <w:r w:rsidRPr="003974D9">
        <w:rPr>
          <w:rFonts w:ascii="Times New Roman" w:hAnsi="Times New Roman"/>
          <w:bCs/>
          <w:position w:val="1"/>
          <w:sz w:val="24"/>
          <w:szCs w:val="24"/>
          <w:lang w:val="ru-RU"/>
        </w:rPr>
        <w:t xml:space="preserve">нн </w:t>
      </w:r>
      <w:r w:rsidRPr="003974D9">
        <w:rPr>
          <w:rFonts w:ascii="Times New Roman" w:hAnsi="Times New Roman"/>
          <w:position w:val="1"/>
          <w:sz w:val="24"/>
          <w:szCs w:val="24"/>
          <w:lang w:val="ru-RU"/>
        </w:rPr>
        <w:t>в именах прилагательных.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Правописание суффиксов -</w:t>
      </w:r>
      <w:r w:rsidRPr="003974D9">
        <w:rPr>
          <w:rFonts w:ascii="Times New Roman" w:hAnsi="Times New Roman"/>
          <w:bCs/>
          <w:position w:val="1"/>
          <w:sz w:val="24"/>
          <w:szCs w:val="24"/>
          <w:lang w:val="ru-RU"/>
        </w:rPr>
        <w:t>к</w:t>
      </w:r>
      <w:r w:rsidRPr="003974D9">
        <w:rPr>
          <w:rFonts w:ascii="Times New Roman" w:hAnsi="Times New Roman"/>
          <w:position w:val="1"/>
          <w:sz w:val="24"/>
          <w:szCs w:val="24"/>
          <w:lang w:val="ru-RU"/>
        </w:rPr>
        <w:t>- и -</w:t>
      </w:r>
      <w:r w:rsidRPr="003974D9">
        <w:rPr>
          <w:rFonts w:ascii="Times New Roman" w:hAnsi="Times New Roman"/>
          <w:bCs/>
          <w:position w:val="1"/>
          <w:sz w:val="24"/>
          <w:szCs w:val="24"/>
          <w:lang w:val="ru-RU"/>
        </w:rPr>
        <w:t>ск</w:t>
      </w:r>
      <w:r w:rsidRPr="003974D9">
        <w:rPr>
          <w:rFonts w:ascii="Times New Roman" w:hAnsi="Times New Roman"/>
          <w:position w:val="1"/>
          <w:sz w:val="24"/>
          <w:szCs w:val="24"/>
          <w:lang w:val="ru-RU"/>
        </w:rPr>
        <w:t>- имён прилагательных.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Правописание сложных имён прилагательных.</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Нормы произношения имён прилагательных, нормы ударения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Орфографический анализ имени прилагательного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19.7.5.3.3. </w:t>
      </w:r>
      <w:r w:rsidRPr="003974D9">
        <w:rPr>
          <w:rFonts w:ascii="Times New Roman" w:hAnsi="Times New Roman"/>
          <w:bCs/>
          <w:position w:val="1"/>
          <w:sz w:val="24"/>
          <w:szCs w:val="24"/>
          <w:lang w:val="ru-RU"/>
        </w:rPr>
        <w:t>Имя числительное.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Общее грамматическое значение имени числительного. Синтаксические функции имён числительных.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Разряды имён числительных по значению: количественные</w:t>
      </w:r>
      <w:r w:rsidRPr="003974D9">
        <w:rPr>
          <w:rFonts w:ascii="Times New Roman" w:hAnsi="Times New Roman"/>
          <w:sz w:val="24"/>
          <w:szCs w:val="24"/>
          <w:lang w:val="ru-RU"/>
        </w:rPr>
        <w:t xml:space="preserve"> (</w:t>
      </w:r>
      <w:r w:rsidRPr="003974D9">
        <w:rPr>
          <w:rFonts w:ascii="Times New Roman" w:hAnsi="Times New Roman"/>
          <w:position w:val="1"/>
          <w:sz w:val="24"/>
          <w:szCs w:val="24"/>
          <w:lang w:val="ru-RU"/>
        </w:rPr>
        <w:t>целые, дробные, собирательные), порядковые числительные.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Разряды имён числительных по строению: простые, сложные, составные числительные.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Словообразование имён числительных.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Склонение количественных и порядковых имён числительных.</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Правильное образование форм имён числительных.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Правильное употребление собирательных имён числительных.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Морфологический анализ имён числительных.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Правила правописания имён числительных: написание </w:t>
      </w:r>
      <w:r w:rsidRPr="003974D9">
        <w:rPr>
          <w:rFonts w:ascii="Times New Roman" w:hAnsi="Times New Roman"/>
          <w:bCs/>
          <w:position w:val="1"/>
          <w:sz w:val="24"/>
          <w:szCs w:val="24"/>
          <w:lang w:val="ru-RU"/>
        </w:rPr>
        <w:t xml:space="preserve">ь </w:t>
      </w:r>
      <w:r w:rsidRPr="003974D9">
        <w:rPr>
          <w:rFonts w:ascii="Times New Roman" w:hAnsi="Times New Roman"/>
          <w:position w:val="1"/>
          <w:sz w:val="24"/>
          <w:szCs w:val="24"/>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873A19" w:rsidRPr="003974D9" w:rsidRDefault="00873A19" w:rsidP="00EF6D07">
      <w:pPr>
        <w:spacing w:after="0" w:line="240" w:lineRule="auto"/>
        <w:ind w:firstLine="709"/>
        <w:jc w:val="both"/>
        <w:rPr>
          <w:rFonts w:ascii="Times New Roman" w:hAnsi="Times New Roman"/>
          <w:bCs/>
          <w:position w:val="1"/>
          <w:sz w:val="24"/>
          <w:szCs w:val="24"/>
          <w:lang w:val="ru-RU"/>
        </w:rPr>
      </w:pPr>
      <w:r w:rsidRPr="003974D9">
        <w:rPr>
          <w:rFonts w:ascii="Times New Roman" w:hAnsi="Times New Roman"/>
          <w:bCs/>
          <w:position w:val="1"/>
          <w:sz w:val="24"/>
          <w:szCs w:val="24"/>
          <w:lang w:val="ru-RU"/>
        </w:rPr>
        <w:t>Орфографический анализ имён числительных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19.7.5.3.4. </w:t>
      </w:r>
      <w:r w:rsidRPr="003974D9">
        <w:rPr>
          <w:rFonts w:ascii="Times New Roman" w:hAnsi="Times New Roman"/>
          <w:bCs/>
          <w:position w:val="1"/>
          <w:sz w:val="24"/>
          <w:szCs w:val="24"/>
          <w:lang w:val="ru-RU"/>
        </w:rPr>
        <w:t>Местоимение.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Общее грамматическое значение местоимения. Синтаксические функции местоимений. Роль местоимений в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Склонение местоимений.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Словообразование местоимений.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Морфологический анализ местоимений.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Правила правописания местоимений: правописание местоимений с </w:t>
      </w:r>
      <w:r w:rsidRPr="003974D9">
        <w:rPr>
          <w:rFonts w:ascii="Times New Roman" w:hAnsi="Times New Roman"/>
          <w:bCs/>
          <w:position w:val="1"/>
          <w:sz w:val="24"/>
          <w:szCs w:val="24"/>
          <w:lang w:val="ru-RU"/>
        </w:rPr>
        <w:t xml:space="preserve">не </w:t>
      </w:r>
      <w:r w:rsidRPr="003974D9">
        <w:rPr>
          <w:rFonts w:ascii="Times New Roman" w:hAnsi="Times New Roman"/>
          <w:position w:val="1"/>
          <w:sz w:val="24"/>
          <w:szCs w:val="24"/>
          <w:lang w:val="ru-RU"/>
        </w:rPr>
        <w:t xml:space="preserve">и </w:t>
      </w:r>
      <w:r w:rsidRPr="003974D9">
        <w:rPr>
          <w:rFonts w:ascii="Times New Roman" w:hAnsi="Times New Roman"/>
          <w:bCs/>
          <w:position w:val="1"/>
          <w:sz w:val="24"/>
          <w:szCs w:val="24"/>
          <w:lang w:val="ru-RU"/>
        </w:rPr>
        <w:t>ни</w:t>
      </w:r>
      <w:r w:rsidRPr="003974D9">
        <w:rPr>
          <w:rFonts w:ascii="Times New Roman" w:hAnsi="Times New Roman"/>
          <w:position w:val="1"/>
          <w:sz w:val="24"/>
          <w:szCs w:val="24"/>
          <w:lang w:val="ru-RU"/>
        </w:rPr>
        <w:t>; слитное, раздельное и дефисное написание местоимений.</w:t>
      </w:r>
    </w:p>
    <w:p w:rsidR="00873A19" w:rsidRPr="003974D9" w:rsidRDefault="00873A19" w:rsidP="00EF6D07">
      <w:pPr>
        <w:spacing w:after="0" w:line="240" w:lineRule="auto"/>
        <w:ind w:firstLine="709"/>
        <w:jc w:val="both"/>
        <w:rPr>
          <w:rFonts w:ascii="Times New Roman" w:hAnsi="Times New Roman"/>
          <w:bCs/>
          <w:position w:val="1"/>
          <w:sz w:val="24"/>
          <w:szCs w:val="24"/>
          <w:lang w:val="ru-RU"/>
        </w:rPr>
      </w:pPr>
      <w:r w:rsidRPr="003974D9">
        <w:rPr>
          <w:rFonts w:ascii="Times New Roman" w:hAnsi="Times New Roman"/>
          <w:bCs/>
          <w:position w:val="1"/>
          <w:sz w:val="24"/>
          <w:szCs w:val="24"/>
          <w:lang w:val="ru-RU"/>
        </w:rPr>
        <w:t>Орфографический анализ местоимений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19.7.5.3.5. </w:t>
      </w:r>
      <w:r w:rsidRPr="003974D9">
        <w:rPr>
          <w:rFonts w:ascii="Times New Roman" w:hAnsi="Times New Roman"/>
          <w:bCs/>
          <w:position w:val="1"/>
          <w:sz w:val="24"/>
          <w:szCs w:val="24"/>
          <w:lang w:val="ru-RU"/>
        </w:rPr>
        <w:t>Глагол.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Переходные и непереходные глаголы.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Разноспрягаемые глаголы.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Безличные глаголы. Использование личных глаголов в безличном значении.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Морфологический анализ глаголов.</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Использование </w:t>
      </w:r>
      <w:r w:rsidRPr="003974D9">
        <w:rPr>
          <w:rFonts w:ascii="Times New Roman" w:hAnsi="Times New Roman"/>
          <w:bCs/>
          <w:position w:val="1"/>
          <w:sz w:val="24"/>
          <w:szCs w:val="24"/>
          <w:lang w:val="ru-RU"/>
        </w:rPr>
        <w:t xml:space="preserve">ь </w:t>
      </w:r>
      <w:r w:rsidRPr="003974D9">
        <w:rPr>
          <w:rFonts w:ascii="Times New Roman" w:hAnsi="Times New Roman"/>
          <w:position w:val="1"/>
          <w:sz w:val="24"/>
          <w:szCs w:val="24"/>
          <w:lang w:val="ru-RU"/>
        </w:rPr>
        <w:t>как показателя грамматической формы в повелительном наклонении глагола.</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Орфографический анализ глаголов (в рамках изученного).</w:t>
      </w:r>
    </w:p>
    <w:p w:rsidR="00873A19" w:rsidRPr="003974D9" w:rsidRDefault="00873A19" w:rsidP="00EF6D07">
      <w:pPr>
        <w:spacing w:after="0" w:line="240" w:lineRule="auto"/>
        <w:ind w:firstLine="709"/>
        <w:rPr>
          <w:rFonts w:ascii="Times New Roman" w:hAnsi="Times New Roman"/>
          <w:sz w:val="24"/>
          <w:szCs w:val="24"/>
          <w:lang w:val="ru-RU"/>
        </w:rPr>
      </w:pPr>
      <w:r w:rsidRPr="003974D9">
        <w:rPr>
          <w:rFonts w:ascii="Times New Roman" w:hAnsi="Times New Roman"/>
          <w:sz w:val="24"/>
          <w:szCs w:val="24"/>
          <w:lang w:val="ru-RU"/>
        </w:rPr>
        <w:t>19.8. Содержание обучения в 7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19.8.1. Общие сведения о языке.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Русский язык как развивающееся явление. Взаимосвязь языка, культуры и истории народа.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19.8.2. Язык и речь.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Монолог-описание, монолог-рассуждение, монолог-повествование.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Виды диалога: побуждение к действию, обмен мнениями, запрос информации, сообщение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19.8.3. Текст.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Текст как речевое произведение. Основные признаки текста (</w:t>
      </w:r>
      <w:r w:rsidRPr="003974D9">
        <w:rPr>
          <w:rFonts w:ascii="Times New Roman" w:hAnsi="Times New Roman"/>
          <w:position w:val="1"/>
          <w:sz w:val="24"/>
          <w:szCs w:val="24"/>
          <w:lang w:val="ru-RU"/>
        </w:rPr>
        <w:t>обобщение).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Структура текста. Абзац.</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Способы и средства связи предложений в тексте (обобщение).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Языковые средства выразительности в тексте: фонетические</w:t>
      </w:r>
      <w:r w:rsidRPr="003974D9">
        <w:rPr>
          <w:rFonts w:ascii="Times New Roman" w:hAnsi="Times New Roman"/>
          <w:sz w:val="24"/>
          <w:szCs w:val="24"/>
          <w:lang w:val="ru-RU"/>
        </w:rPr>
        <w:t xml:space="preserve"> (</w:t>
      </w:r>
      <w:r w:rsidRPr="003974D9">
        <w:rPr>
          <w:rFonts w:ascii="Times New Roman" w:hAnsi="Times New Roman"/>
          <w:position w:val="1"/>
          <w:sz w:val="24"/>
          <w:szCs w:val="24"/>
          <w:lang w:val="ru-RU"/>
        </w:rPr>
        <w:t>звукопись), словообразовательные, лексические (обобщение).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Рассуждение как функционально-смысловой тип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Структурные особенности текста-рассуждения.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19.8.4. Функциональные разновидности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Публицистический стиль. Сфера употребления, функции, языковые особенности.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Жанры публицистического стиля (репортаж, заметка, интервью).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Употребление языковых средств выразительности в текстах публицистического стиля.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Официально-деловой стиль. Сфера употребления, функции, языковые особенности. Инструкция.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19.8.5. Система языка.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19.8.5.1. Морфология. Культура речи. Орфография.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Морфология как раздел науки о языке (обобщение).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19.8.5.2. </w:t>
      </w:r>
      <w:r w:rsidRPr="003974D9">
        <w:rPr>
          <w:rFonts w:ascii="Times New Roman" w:hAnsi="Times New Roman"/>
          <w:bCs/>
          <w:position w:val="1"/>
          <w:sz w:val="24"/>
          <w:szCs w:val="24"/>
          <w:lang w:val="ru-RU"/>
        </w:rPr>
        <w:t>Причастие.</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Причастный оборот. Знаки препинания в предложениях с причастным оборотом.</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Действительные и страдательные причастия.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Полные и краткие формы страдательных причастий.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3974D9">
        <w:rPr>
          <w:rFonts w:ascii="Times New Roman" w:hAnsi="Times New Roman"/>
          <w:bCs/>
          <w:position w:val="1"/>
          <w:sz w:val="24"/>
          <w:szCs w:val="24"/>
          <w:lang w:val="ru-RU"/>
        </w:rPr>
        <w:t>висящий — висячий</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горящий — горячий</w:t>
      </w:r>
      <w:r w:rsidRPr="003974D9">
        <w:rPr>
          <w:rFonts w:ascii="Times New Roman" w:hAnsi="Times New Roman"/>
          <w:position w:val="1"/>
          <w:sz w:val="24"/>
          <w:szCs w:val="24"/>
          <w:lang w:val="ru-RU"/>
        </w:rPr>
        <w:t>). Ударение в некоторых формах причастий.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Морфологический анализ причастий.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Правописание гласных в суффиксах причастий. Правописание </w:t>
      </w:r>
      <w:r w:rsidRPr="003974D9">
        <w:rPr>
          <w:rFonts w:ascii="Times New Roman" w:hAnsi="Times New Roman"/>
          <w:bCs/>
          <w:position w:val="1"/>
          <w:sz w:val="24"/>
          <w:szCs w:val="24"/>
          <w:lang w:val="ru-RU"/>
        </w:rPr>
        <w:t xml:space="preserve">н </w:t>
      </w:r>
      <w:r w:rsidRPr="003974D9">
        <w:rPr>
          <w:rFonts w:ascii="Times New Roman" w:hAnsi="Times New Roman"/>
          <w:position w:val="1"/>
          <w:sz w:val="24"/>
          <w:szCs w:val="24"/>
          <w:lang w:val="ru-RU"/>
        </w:rPr>
        <w:t xml:space="preserve">и </w:t>
      </w:r>
      <w:r w:rsidRPr="003974D9">
        <w:rPr>
          <w:rFonts w:ascii="Times New Roman" w:hAnsi="Times New Roman"/>
          <w:bCs/>
          <w:position w:val="1"/>
          <w:sz w:val="24"/>
          <w:szCs w:val="24"/>
          <w:lang w:val="ru-RU"/>
        </w:rPr>
        <w:t xml:space="preserve">нн </w:t>
      </w:r>
      <w:r w:rsidRPr="003974D9">
        <w:rPr>
          <w:rFonts w:ascii="Times New Roman" w:hAnsi="Times New Roman"/>
          <w:position w:val="1"/>
          <w:sz w:val="24"/>
          <w:szCs w:val="24"/>
          <w:lang w:val="ru-RU"/>
        </w:rPr>
        <w:t>в суффиксах причастий и отглагольных имён прилагательных.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Слитное и раздельное написание </w:t>
      </w:r>
      <w:r w:rsidRPr="003974D9">
        <w:rPr>
          <w:rFonts w:ascii="Times New Roman" w:hAnsi="Times New Roman"/>
          <w:bCs/>
          <w:position w:val="1"/>
          <w:sz w:val="24"/>
          <w:szCs w:val="24"/>
          <w:lang w:val="ru-RU"/>
        </w:rPr>
        <w:t xml:space="preserve">не </w:t>
      </w:r>
      <w:r w:rsidRPr="003974D9">
        <w:rPr>
          <w:rFonts w:ascii="Times New Roman" w:hAnsi="Times New Roman"/>
          <w:position w:val="1"/>
          <w:sz w:val="24"/>
          <w:szCs w:val="24"/>
          <w:lang w:val="ru-RU"/>
        </w:rPr>
        <w:t>с причастиями.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Орфографический анализ причастий (в рамках изученного).</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Синтаксический и пунктуационный анализ предложений с причастным оборотом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19.8.5.3. </w:t>
      </w:r>
      <w:r w:rsidRPr="003974D9">
        <w:rPr>
          <w:rFonts w:ascii="Times New Roman" w:hAnsi="Times New Roman"/>
          <w:bCs/>
          <w:position w:val="1"/>
          <w:sz w:val="24"/>
          <w:szCs w:val="24"/>
          <w:lang w:val="ru-RU"/>
        </w:rPr>
        <w:t>Деепричастие.</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lastRenderedPageBreak/>
        <w:t>Деепричастия совершенного и несовершенного вида. Постановка ударения в деепричастиях.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Морфологический анализ деепричастий.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Правописание гласных в суффиксах деепричастий. Слитное и раздельное написание </w:t>
      </w:r>
      <w:r w:rsidRPr="003974D9">
        <w:rPr>
          <w:rFonts w:ascii="Times New Roman" w:hAnsi="Times New Roman"/>
          <w:bCs/>
          <w:position w:val="1"/>
          <w:sz w:val="24"/>
          <w:szCs w:val="24"/>
          <w:lang w:val="ru-RU"/>
        </w:rPr>
        <w:t xml:space="preserve">не </w:t>
      </w:r>
      <w:r w:rsidRPr="003974D9">
        <w:rPr>
          <w:rFonts w:ascii="Times New Roman" w:hAnsi="Times New Roman"/>
          <w:position w:val="1"/>
          <w:sz w:val="24"/>
          <w:szCs w:val="24"/>
          <w:lang w:val="ru-RU"/>
        </w:rPr>
        <w:t>с деепричастиями.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Орфографический анализ деепричастий (в рамках изученного).</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Синтаксический и пунктуационный анализ предложений с деепричастным оборотом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19.8.5.4. </w:t>
      </w:r>
      <w:r w:rsidRPr="003974D9">
        <w:rPr>
          <w:rFonts w:ascii="Times New Roman" w:hAnsi="Times New Roman"/>
          <w:bCs/>
          <w:position w:val="1"/>
          <w:sz w:val="24"/>
          <w:szCs w:val="24"/>
          <w:lang w:val="ru-RU"/>
        </w:rPr>
        <w:t>Наречие.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Общее грамматическое значение наречий. </w:t>
      </w:r>
      <w:r w:rsidRPr="003974D9">
        <w:rPr>
          <w:rFonts w:ascii="Times New Roman" w:hAnsi="Times New Roman"/>
          <w:sz w:val="24"/>
          <w:szCs w:val="24"/>
          <w:lang w:val="ru-RU"/>
        </w:rPr>
        <w:t>Синтаксические свойства наречий. Роль в речи.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Разряды наречий по значению. Простая и составная формы сравнительной и превосходной степеней сравнения наречий. </w:t>
      </w:r>
      <w:r w:rsidRPr="003974D9">
        <w:rPr>
          <w:rFonts w:ascii="Times New Roman" w:hAnsi="Times New Roman"/>
          <w:sz w:val="24"/>
          <w:szCs w:val="24"/>
          <w:lang w:val="ru-RU"/>
        </w:rPr>
        <w:t>Нормы постановки ударения в наречиях, нормы произношения наречий. Нормы образования степеней сравнения наречий.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Словообразование наречий.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Морфологический анализ наречий.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Правописание наречий: слитное, раздельное, дефисное написание; слитное и раздельное написание </w:t>
      </w:r>
      <w:r w:rsidRPr="003974D9">
        <w:rPr>
          <w:rFonts w:ascii="Times New Roman" w:hAnsi="Times New Roman"/>
          <w:bCs/>
          <w:position w:val="1"/>
          <w:sz w:val="24"/>
          <w:szCs w:val="24"/>
          <w:lang w:val="ru-RU"/>
        </w:rPr>
        <w:t xml:space="preserve">не </w:t>
      </w:r>
      <w:r w:rsidRPr="003974D9">
        <w:rPr>
          <w:rFonts w:ascii="Times New Roman" w:hAnsi="Times New Roman"/>
          <w:position w:val="1"/>
          <w:sz w:val="24"/>
          <w:szCs w:val="24"/>
          <w:lang w:val="ru-RU"/>
        </w:rPr>
        <w:t xml:space="preserve">с наречиями; </w:t>
      </w:r>
      <w:r w:rsidRPr="003974D9">
        <w:rPr>
          <w:rFonts w:ascii="Times New Roman" w:hAnsi="Times New Roman"/>
          <w:bCs/>
          <w:position w:val="1"/>
          <w:sz w:val="24"/>
          <w:szCs w:val="24"/>
          <w:lang w:val="ru-RU"/>
        </w:rPr>
        <w:t xml:space="preserve">н </w:t>
      </w:r>
      <w:r w:rsidRPr="003974D9">
        <w:rPr>
          <w:rFonts w:ascii="Times New Roman" w:hAnsi="Times New Roman"/>
          <w:position w:val="1"/>
          <w:sz w:val="24"/>
          <w:szCs w:val="24"/>
          <w:lang w:val="ru-RU"/>
        </w:rPr>
        <w:t xml:space="preserve">и </w:t>
      </w:r>
      <w:r w:rsidRPr="003974D9">
        <w:rPr>
          <w:rFonts w:ascii="Times New Roman" w:hAnsi="Times New Roman"/>
          <w:bCs/>
          <w:position w:val="1"/>
          <w:sz w:val="24"/>
          <w:szCs w:val="24"/>
          <w:lang w:val="ru-RU"/>
        </w:rPr>
        <w:t xml:space="preserve">нн </w:t>
      </w:r>
      <w:r w:rsidRPr="003974D9">
        <w:rPr>
          <w:rFonts w:ascii="Times New Roman" w:hAnsi="Times New Roman"/>
          <w:position w:val="1"/>
          <w:sz w:val="24"/>
          <w:szCs w:val="24"/>
          <w:lang w:val="ru-RU"/>
        </w:rPr>
        <w:t>в наречиях на -</w:t>
      </w:r>
      <w:r w:rsidRPr="003974D9">
        <w:rPr>
          <w:rFonts w:ascii="Times New Roman" w:hAnsi="Times New Roman"/>
          <w:bCs/>
          <w:position w:val="1"/>
          <w:sz w:val="24"/>
          <w:szCs w:val="24"/>
          <w:lang w:val="ru-RU"/>
        </w:rPr>
        <w:t xml:space="preserve">о </w:t>
      </w:r>
      <w:r w:rsidRPr="003974D9">
        <w:rPr>
          <w:rFonts w:ascii="Times New Roman" w:hAnsi="Times New Roman"/>
          <w:position w:val="1"/>
          <w:sz w:val="24"/>
          <w:szCs w:val="24"/>
          <w:lang w:val="ru-RU"/>
        </w:rPr>
        <w:t>(-</w:t>
      </w:r>
      <w:r w:rsidRPr="003974D9">
        <w:rPr>
          <w:rFonts w:ascii="Times New Roman" w:hAnsi="Times New Roman"/>
          <w:bCs/>
          <w:position w:val="1"/>
          <w:sz w:val="24"/>
          <w:szCs w:val="24"/>
          <w:lang w:val="ru-RU"/>
        </w:rPr>
        <w:t>е</w:t>
      </w:r>
      <w:r w:rsidRPr="003974D9">
        <w:rPr>
          <w:rFonts w:ascii="Times New Roman" w:hAnsi="Times New Roman"/>
          <w:position w:val="1"/>
          <w:sz w:val="24"/>
          <w:szCs w:val="24"/>
          <w:lang w:val="ru-RU"/>
        </w:rPr>
        <w:t>); правописание суффиксов -</w:t>
      </w:r>
      <w:r w:rsidRPr="003974D9">
        <w:rPr>
          <w:rFonts w:ascii="Times New Roman" w:hAnsi="Times New Roman"/>
          <w:bCs/>
          <w:position w:val="1"/>
          <w:sz w:val="24"/>
          <w:szCs w:val="24"/>
          <w:lang w:val="ru-RU"/>
        </w:rPr>
        <w:t xml:space="preserve">а </w:t>
      </w:r>
      <w:r w:rsidRPr="003974D9">
        <w:rPr>
          <w:rFonts w:ascii="Times New Roman" w:hAnsi="Times New Roman"/>
          <w:position w:val="1"/>
          <w:sz w:val="24"/>
          <w:szCs w:val="24"/>
          <w:lang w:val="ru-RU"/>
        </w:rPr>
        <w:t>и -</w:t>
      </w:r>
      <w:r w:rsidRPr="003974D9">
        <w:rPr>
          <w:rFonts w:ascii="Times New Roman" w:hAnsi="Times New Roman"/>
          <w:bCs/>
          <w:position w:val="1"/>
          <w:sz w:val="24"/>
          <w:szCs w:val="24"/>
          <w:lang w:val="ru-RU"/>
        </w:rPr>
        <w:t xml:space="preserve">о </w:t>
      </w:r>
      <w:r w:rsidRPr="003974D9">
        <w:rPr>
          <w:rFonts w:ascii="Times New Roman" w:hAnsi="Times New Roman"/>
          <w:position w:val="1"/>
          <w:sz w:val="24"/>
          <w:szCs w:val="24"/>
          <w:lang w:val="ru-RU"/>
        </w:rPr>
        <w:t xml:space="preserve">наречий с приставками </w:t>
      </w:r>
      <w:r w:rsidRPr="003974D9">
        <w:rPr>
          <w:rFonts w:ascii="Times New Roman" w:hAnsi="Times New Roman"/>
          <w:bCs/>
          <w:position w:val="1"/>
          <w:sz w:val="24"/>
          <w:szCs w:val="24"/>
          <w:lang w:val="ru-RU"/>
        </w:rPr>
        <w:t>из-</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до-</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с-</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в-</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на-</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за-</w:t>
      </w:r>
      <w:r w:rsidRPr="003974D9">
        <w:rPr>
          <w:rFonts w:ascii="Times New Roman" w:hAnsi="Times New Roman"/>
          <w:position w:val="1"/>
          <w:sz w:val="24"/>
          <w:szCs w:val="24"/>
          <w:lang w:val="ru-RU"/>
        </w:rPr>
        <w:t xml:space="preserve">; употребление </w:t>
      </w:r>
      <w:r w:rsidRPr="003974D9">
        <w:rPr>
          <w:rFonts w:ascii="Times New Roman" w:hAnsi="Times New Roman"/>
          <w:bCs/>
          <w:position w:val="1"/>
          <w:sz w:val="24"/>
          <w:szCs w:val="24"/>
          <w:lang w:val="ru-RU"/>
        </w:rPr>
        <w:t xml:space="preserve">ь </w:t>
      </w:r>
      <w:r w:rsidRPr="003974D9">
        <w:rPr>
          <w:rFonts w:ascii="Times New Roman" w:hAnsi="Times New Roman"/>
          <w:position w:val="1"/>
          <w:sz w:val="24"/>
          <w:szCs w:val="24"/>
          <w:lang w:val="ru-RU"/>
        </w:rPr>
        <w:t>после шипящих на конце наречий; правописание суффиксов наречий -</w:t>
      </w:r>
      <w:r w:rsidRPr="003974D9">
        <w:rPr>
          <w:rFonts w:ascii="Times New Roman" w:hAnsi="Times New Roman"/>
          <w:bCs/>
          <w:position w:val="1"/>
          <w:sz w:val="24"/>
          <w:szCs w:val="24"/>
          <w:lang w:val="ru-RU"/>
        </w:rPr>
        <w:t xml:space="preserve">о </w:t>
      </w:r>
      <w:r w:rsidRPr="003974D9">
        <w:rPr>
          <w:rFonts w:ascii="Times New Roman" w:hAnsi="Times New Roman"/>
          <w:position w:val="1"/>
          <w:sz w:val="24"/>
          <w:szCs w:val="24"/>
          <w:lang w:val="ru-RU"/>
        </w:rPr>
        <w:t>и -</w:t>
      </w:r>
      <w:r w:rsidRPr="003974D9">
        <w:rPr>
          <w:rFonts w:ascii="Times New Roman" w:hAnsi="Times New Roman"/>
          <w:bCs/>
          <w:position w:val="1"/>
          <w:sz w:val="24"/>
          <w:szCs w:val="24"/>
          <w:lang w:val="ru-RU"/>
        </w:rPr>
        <w:t xml:space="preserve">е </w:t>
      </w:r>
      <w:r w:rsidRPr="003974D9">
        <w:rPr>
          <w:rFonts w:ascii="Times New Roman" w:hAnsi="Times New Roman"/>
          <w:position w:val="1"/>
          <w:sz w:val="24"/>
          <w:szCs w:val="24"/>
          <w:lang w:val="ru-RU"/>
        </w:rPr>
        <w:t>после шипящих.</w:t>
      </w:r>
    </w:p>
    <w:p w:rsidR="00873A19" w:rsidRPr="003974D9" w:rsidRDefault="00873A19" w:rsidP="00EF6D07">
      <w:pPr>
        <w:spacing w:after="0" w:line="240" w:lineRule="auto"/>
        <w:ind w:firstLine="709"/>
        <w:jc w:val="both"/>
        <w:rPr>
          <w:rFonts w:ascii="Times New Roman" w:hAnsi="Times New Roman"/>
          <w:bCs/>
          <w:position w:val="1"/>
          <w:sz w:val="24"/>
          <w:szCs w:val="24"/>
          <w:lang w:val="ru-RU"/>
        </w:rPr>
      </w:pPr>
      <w:r w:rsidRPr="003974D9">
        <w:rPr>
          <w:rFonts w:ascii="Times New Roman" w:hAnsi="Times New Roman"/>
          <w:bCs/>
          <w:position w:val="1"/>
          <w:sz w:val="24"/>
          <w:szCs w:val="24"/>
          <w:lang w:val="ru-RU"/>
        </w:rPr>
        <w:t>Орфографический анализ наречий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19.8.5.5. </w:t>
      </w:r>
      <w:r w:rsidRPr="003974D9">
        <w:rPr>
          <w:rFonts w:ascii="Times New Roman" w:hAnsi="Times New Roman"/>
          <w:bCs/>
          <w:position w:val="1"/>
          <w:sz w:val="24"/>
          <w:szCs w:val="24"/>
          <w:lang w:val="ru-RU"/>
        </w:rPr>
        <w:t>Слова категории состояния.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Вопрос о словах категории состояния в системе частей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19.8.5.6. </w:t>
      </w:r>
      <w:r w:rsidRPr="003974D9">
        <w:rPr>
          <w:rFonts w:ascii="Times New Roman" w:hAnsi="Times New Roman"/>
          <w:bCs/>
          <w:position w:val="1"/>
          <w:sz w:val="24"/>
          <w:szCs w:val="24"/>
          <w:lang w:val="ru-RU"/>
        </w:rPr>
        <w:t>Служебные части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Общая характеристика служебных частей речи. Отличие самостоятельных частей речи от служебных.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19.8.5.7. </w:t>
      </w:r>
      <w:r w:rsidRPr="003974D9">
        <w:rPr>
          <w:rFonts w:ascii="Times New Roman" w:hAnsi="Times New Roman"/>
          <w:bCs/>
          <w:position w:val="1"/>
          <w:sz w:val="24"/>
          <w:szCs w:val="24"/>
          <w:lang w:val="ru-RU"/>
        </w:rPr>
        <w:t>Предлог.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Предлог как служебная часть речи. Грамматические функции предлогов.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Морфологический анализ предлогов.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3974D9">
        <w:rPr>
          <w:rFonts w:ascii="Times New Roman" w:hAnsi="Times New Roman"/>
          <w:bCs/>
          <w:position w:val="1"/>
          <w:sz w:val="24"/>
          <w:szCs w:val="24"/>
          <w:lang w:val="ru-RU"/>
        </w:rPr>
        <w:t>из–с</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в–на</w:t>
      </w:r>
      <w:r w:rsidRPr="003974D9">
        <w:rPr>
          <w:rFonts w:ascii="Times New Roman" w:hAnsi="Times New Roman"/>
          <w:position w:val="1"/>
          <w:sz w:val="24"/>
          <w:szCs w:val="24"/>
          <w:lang w:val="ru-RU"/>
        </w:rPr>
        <w:t xml:space="preserve">. Правильное образование предложно-падежных форм с предлогами </w:t>
      </w:r>
      <w:r w:rsidRPr="003974D9">
        <w:rPr>
          <w:rFonts w:ascii="Times New Roman" w:hAnsi="Times New Roman"/>
          <w:bCs/>
          <w:position w:val="1"/>
          <w:sz w:val="24"/>
          <w:szCs w:val="24"/>
          <w:lang w:val="ru-RU"/>
        </w:rPr>
        <w:t>по</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благодаря</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согласно</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вопреки</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наперерез</w:t>
      </w:r>
      <w:r w:rsidRPr="003974D9">
        <w:rPr>
          <w:rFonts w:ascii="Times New Roman" w:hAnsi="Times New Roman"/>
          <w:position w:val="1"/>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Правописание производных предлогов.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19.8.5.8. </w:t>
      </w:r>
      <w:r w:rsidRPr="003974D9">
        <w:rPr>
          <w:rFonts w:ascii="Times New Roman" w:hAnsi="Times New Roman"/>
          <w:bCs/>
          <w:position w:val="1"/>
          <w:sz w:val="24"/>
          <w:szCs w:val="24"/>
          <w:lang w:val="ru-RU"/>
        </w:rPr>
        <w:t>Союз.</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Морфологический анализ союзов.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Правописание союзов.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Знаки препинания в сложных союзных предложениях (в рамках изученного). Знаки препинания в предложениях с союзом </w:t>
      </w:r>
      <w:r w:rsidRPr="003974D9">
        <w:rPr>
          <w:rFonts w:ascii="Times New Roman" w:hAnsi="Times New Roman"/>
          <w:bCs/>
          <w:position w:val="1"/>
          <w:sz w:val="24"/>
          <w:szCs w:val="24"/>
          <w:lang w:val="ru-RU"/>
        </w:rPr>
        <w:t>и</w:t>
      </w:r>
      <w:r w:rsidRPr="003974D9">
        <w:rPr>
          <w:rFonts w:ascii="Times New Roman" w:hAnsi="Times New Roman"/>
          <w:position w:val="1"/>
          <w:sz w:val="24"/>
          <w:szCs w:val="24"/>
          <w:lang w:val="ru-RU"/>
        </w:rPr>
        <w:t>, связывающим однородные члены и части сложного предложения.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19.8.5.9. </w:t>
      </w:r>
      <w:r w:rsidRPr="003974D9">
        <w:rPr>
          <w:rFonts w:ascii="Times New Roman" w:hAnsi="Times New Roman"/>
          <w:bCs/>
          <w:position w:val="1"/>
          <w:sz w:val="24"/>
          <w:szCs w:val="24"/>
          <w:lang w:val="ru-RU"/>
        </w:rPr>
        <w:t>Частица.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w:t>
      </w:r>
      <w:r w:rsidRPr="003974D9">
        <w:rPr>
          <w:rFonts w:ascii="Times New Roman" w:hAnsi="Times New Roman"/>
          <w:position w:val="1"/>
          <w:sz w:val="24"/>
          <w:szCs w:val="24"/>
          <w:lang w:val="ru-RU"/>
        </w:rPr>
        <w:lastRenderedPageBreak/>
        <w:t>предложений с частицами.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Разряды частиц по значению и употреблению: формообразующие, отрицательные, модальные.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Морфологический анализ частиц.</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Смысловые различия частиц </w:t>
      </w:r>
      <w:r w:rsidRPr="003974D9">
        <w:rPr>
          <w:rFonts w:ascii="Times New Roman" w:hAnsi="Times New Roman"/>
          <w:bCs/>
          <w:position w:val="1"/>
          <w:sz w:val="24"/>
          <w:szCs w:val="24"/>
          <w:lang w:val="ru-RU"/>
        </w:rPr>
        <w:t xml:space="preserve">не </w:t>
      </w:r>
      <w:r w:rsidRPr="003974D9">
        <w:rPr>
          <w:rFonts w:ascii="Times New Roman" w:hAnsi="Times New Roman"/>
          <w:position w:val="1"/>
          <w:sz w:val="24"/>
          <w:szCs w:val="24"/>
          <w:lang w:val="ru-RU"/>
        </w:rPr>
        <w:t xml:space="preserve">и </w:t>
      </w:r>
      <w:r w:rsidRPr="003974D9">
        <w:rPr>
          <w:rFonts w:ascii="Times New Roman" w:hAnsi="Times New Roman"/>
          <w:bCs/>
          <w:position w:val="1"/>
          <w:sz w:val="24"/>
          <w:szCs w:val="24"/>
          <w:lang w:val="ru-RU"/>
        </w:rPr>
        <w:t>ни</w:t>
      </w:r>
      <w:r w:rsidRPr="003974D9">
        <w:rPr>
          <w:rFonts w:ascii="Times New Roman" w:hAnsi="Times New Roman"/>
          <w:position w:val="1"/>
          <w:sz w:val="24"/>
          <w:szCs w:val="24"/>
          <w:lang w:val="ru-RU"/>
        </w:rPr>
        <w:t xml:space="preserve">. Использование частиц </w:t>
      </w:r>
      <w:r w:rsidRPr="003974D9">
        <w:rPr>
          <w:rFonts w:ascii="Times New Roman" w:hAnsi="Times New Roman"/>
          <w:bCs/>
          <w:position w:val="1"/>
          <w:sz w:val="24"/>
          <w:szCs w:val="24"/>
          <w:lang w:val="ru-RU"/>
        </w:rPr>
        <w:t xml:space="preserve">не </w:t>
      </w:r>
      <w:r w:rsidRPr="003974D9">
        <w:rPr>
          <w:rFonts w:ascii="Times New Roman" w:hAnsi="Times New Roman"/>
          <w:position w:val="1"/>
          <w:sz w:val="24"/>
          <w:szCs w:val="24"/>
          <w:lang w:val="ru-RU"/>
        </w:rPr>
        <w:t xml:space="preserve">и </w:t>
      </w:r>
      <w:r w:rsidRPr="003974D9">
        <w:rPr>
          <w:rFonts w:ascii="Times New Roman" w:hAnsi="Times New Roman"/>
          <w:bCs/>
          <w:position w:val="1"/>
          <w:sz w:val="24"/>
          <w:szCs w:val="24"/>
          <w:lang w:val="ru-RU"/>
        </w:rPr>
        <w:t xml:space="preserve">ни </w:t>
      </w:r>
      <w:r w:rsidRPr="003974D9">
        <w:rPr>
          <w:rFonts w:ascii="Times New Roman" w:hAnsi="Times New Roman"/>
          <w:position w:val="1"/>
          <w:sz w:val="24"/>
          <w:szCs w:val="24"/>
          <w:lang w:val="ru-RU"/>
        </w:rPr>
        <w:t xml:space="preserve">в письменной речи. Различение приставки </w:t>
      </w:r>
      <w:r w:rsidRPr="003974D9">
        <w:rPr>
          <w:rFonts w:ascii="Times New Roman" w:hAnsi="Times New Roman"/>
          <w:bCs/>
          <w:position w:val="1"/>
          <w:sz w:val="24"/>
          <w:szCs w:val="24"/>
          <w:lang w:val="ru-RU"/>
        </w:rPr>
        <w:t>не</w:t>
      </w:r>
      <w:r w:rsidRPr="003974D9">
        <w:rPr>
          <w:rFonts w:ascii="Times New Roman" w:hAnsi="Times New Roman"/>
          <w:position w:val="1"/>
          <w:sz w:val="24"/>
          <w:szCs w:val="24"/>
          <w:lang w:val="ru-RU"/>
        </w:rPr>
        <w:t xml:space="preserve">- и частицы </w:t>
      </w:r>
      <w:r w:rsidRPr="003974D9">
        <w:rPr>
          <w:rFonts w:ascii="Times New Roman" w:hAnsi="Times New Roman"/>
          <w:bCs/>
          <w:position w:val="1"/>
          <w:sz w:val="24"/>
          <w:szCs w:val="24"/>
          <w:lang w:val="ru-RU"/>
        </w:rPr>
        <w:t>не</w:t>
      </w:r>
      <w:r w:rsidRPr="003974D9">
        <w:rPr>
          <w:rFonts w:ascii="Times New Roman" w:hAnsi="Times New Roman"/>
          <w:position w:val="1"/>
          <w:sz w:val="24"/>
          <w:szCs w:val="24"/>
          <w:lang w:val="ru-RU"/>
        </w:rPr>
        <w:t xml:space="preserve">. Слитное и раздельное написание </w:t>
      </w:r>
      <w:r w:rsidRPr="003974D9">
        <w:rPr>
          <w:rFonts w:ascii="Times New Roman" w:hAnsi="Times New Roman"/>
          <w:bCs/>
          <w:position w:val="1"/>
          <w:sz w:val="24"/>
          <w:szCs w:val="24"/>
          <w:lang w:val="ru-RU"/>
        </w:rPr>
        <w:t xml:space="preserve">не </w:t>
      </w:r>
      <w:r w:rsidRPr="003974D9">
        <w:rPr>
          <w:rFonts w:ascii="Times New Roman" w:hAnsi="Times New Roman"/>
          <w:position w:val="1"/>
          <w:sz w:val="24"/>
          <w:szCs w:val="24"/>
          <w:lang w:val="ru-RU"/>
        </w:rPr>
        <w:t xml:space="preserve">с разными частями речи (обобщение). Правописание частиц </w:t>
      </w:r>
      <w:r w:rsidRPr="003974D9">
        <w:rPr>
          <w:rFonts w:ascii="Times New Roman" w:hAnsi="Times New Roman"/>
          <w:bCs/>
          <w:position w:val="1"/>
          <w:sz w:val="24"/>
          <w:szCs w:val="24"/>
          <w:lang w:val="ru-RU"/>
        </w:rPr>
        <w:t>бы</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ли</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 xml:space="preserve">же </w:t>
      </w:r>
      <w:r w:rsidRPr="003974D9">
        <w:rPr>
          <w:rFonts w:ascii="Times New Roman" w:hAnsi="Times New Roman"/>
          <w:position w:val="1"/>
          <w:sz w:val="24"/>
          <w:szCs w:val="24"/>
          <w:lang w:val="ru-RU"/>
        </w:rPr>
        <w:t>с другими словами. Дефисное написание частиц -</w:t>
      </w:r>
      <w:r w:rsidRPr="003974D9">
        <w:rPr>
          <w:rFonts w:ascii="Times New Roman" w:hAnsi="Times New Roman"/>
          <w:bCs/>
          <w:position w:val="1"/>
          <w:sz w:val="24"/>
          <w:szCs w:val="24"/>
          <w:lang w:val="ru-RU"/>
        </w:rPr>
        <w:t>то</w:t>
      </w:r>
      <w:r w:rsidRPr="003974D9">
        <w:rPr>
          <w:rFonts w:ascii="Times New Roman" w:hAnsi="Times New Roman"/>
          <w:position w:val="1"/>
          <w:sz w:val="24"/>
          <w:szCs w:val="24"/>
          <w:lang w:val="ru-RU"/>
        </w:rPr>
        <w:t>, -</w:t>
      </w:r>
      <w:r w:rsidRPr="003974D9">
        <w:rPr>
          <w:rFonts w:ascii="Times New Roman" w:hAnsi="Times New Roman"/>
          <w:bCs/>
          <w:position w:val="1"/>
          <w:sz w:val="24"/>
          <w:szCs w:val="24"/>
          <w:lang w:val="ru-RU"/>
        </w:rPr>
        <w:t>таки</w:t>
      </w:r>
      <w:r w:rsidRPr="003974D9">
        <w:rPr>
          <w:rFonts w:ascii="Times New Roman" w:hAnsi="Times New Roman"/>
          <w:position w:val="1"/>
          <w:sz w:val="24"/>
          <w:szCs w:val="24"/>
          <w:lang w:val="ru-RU"/>
        </w:rPr>
        <w:t>, -</w:t>
      </w:r>
      <w:r w:rsidRPr="003974D9">
        <w:rPr>
          <w:rFonts w:ascii="Times New Roman" w:hAnsi="Times New Roman"/>
          <w:bCs/>
          <w:position w:val="1"/>
          <w:sz w:val="24"/>
          <w:szCs w:val="24"/>
          <w:lang w:val="ru-RU"/>
        </w:rPr>
        <w:t>ка</w:t>
      </w:r>
      <w:r w:rsidRPr="003974D9">
        <w:rPr>
          <w:rFonts w:ascii="Times New Roman" w:hAnsi="Times New Roman"/>
          <w:position w:val="1"/>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19.8.5.10. </w:t>
      </w:r>
      <w:r w:rsidRPr="003974D9">
        <w:rPr>
          <w:rFonts w:ascii="Times New Roman" w:hAnsi="Times New Roman"/>
          <w:bCs/>
          <w:position w:val="1"/>
          <w:sz w:val="24"/>
          <w:szCs w:val="24"/>
          <w:lang w:val="ru-RU"/>
        </w:rPr>
        <w:t>Междометия и звукоподражательные слова.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Междометия как особая группа 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Морфологический анализ междометий.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Звукоподражательные слова.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19.9. Содержание обучения в 8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19.9.1. </w:t>
      </w:r>
      <w:r w:rsidRPr="003974D9">
        <w:rPr>
          <w:rFonts w:ascii="Times New Roman" w:hAnsi="Times New Roman"/>
          <w:sz w:val="24"/>
          <w:szCs w:val="24"/>
          <w:lang w:val="ru-RU"/>
        </w:rPr>
        <w:t>Общие сведения о языке.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Русский язык в кругу других славянских языков.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19.9.2. </w:t>
      </w:r>
      <w:r w:rsidRPr="003974D9">
        <w:rPr>
          <w:rFonts w:ascii="Times New Roman" w:hAnsi="Times New Roman"/>
          <w:sz w:val="24"/>
          <w:szCs w:val="24"/>
          <w:lang w:val="ru-RU"/>
        </w:rPr>
        <w:t>Язык и речь.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Монолог-описание, монолог-рассуждение, монолог-повествование; выступление с научным сообщением.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Диалог.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19.9.3. </w:t>
      </w:r>
      <w:r w:rsidRPr="003974D9">
        <w:rPr>
          <w:rFonts w:ascii="Times New Roman" w:hAnsi="Times New Roman"/>
          <w:sz w:val="24"/>
          <w:szCs w:val="24"/>
          <w:lang w:val="ru-RU"/>
        </w:rPr>
        <w:t>Текст.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Текст и его основные признаки.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Особенности функционально-смысловых типов речи (повествование, описание, рассуждение).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19.9.4. </w:t>
      </w:r>
      <w:r w:rsidRPr="003974D9">
        <w:rPr>
          <w:rFonts w:ascii="Times New Roman" w:hAnsi="Times New Roman"/>
          <w:sz w:val="24"/>
          <w:szCs w:val="24"/>
          <w:lang w:val="ru-RU"/>
        </w:rPr>
        <w:t>Функциональные разновидности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Официально-деловой стиль. Сфера употребления, функции, языковые особенности.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Жанры официально-делового стиля (заявление, объяснительная записка, автобиография, характеристика).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Научный стиль. Сфера употребления, функции, языковые особенности.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19.9.5. </w:t>
      </w:r>
      <w:r w:rsidRPr="003974D9">
        <w:rPr>
          <w:rFonts w:ascii="Times New Roman" w:hAnsi="Times New Roman"/>
          <w:sz w:val="24"/>
          <w:szCs w:val="24"/>
          <w:lang w:val="ru-RU"/>
        </w:rPr>
        <w:t>Система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19.9.5.1. </w:t>
      </w:r>
      <w:r w:rsidRPr="003974D9">
        <w:rPr>
          <w:rFonts w:ascii="Times New Roman" w:hAnsi="Times New Roman"/>
          <w:sz w:val="24"/>
          <w:szCs w:val="24"/>
          <w:lang w:val="ru-RU"/>
        </w:rPr>
        <w:t>Синтаксис. Культура речи. Пунктуация.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Синтаксис как раздел лингвистики.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Словосочетание и предложение как единицы синтаксиса.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Пунктуация. Функции знаков препинания.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19.9.5.2. </w:t>
      </w:r>
      <w:r w:rsidRPr="003974D9">
        <w:rPr>
          <w:rFonts w:ascii="Times New Roman" w:hAnsi="Times New Roman"/>
          <w:sz w:val="24"/>
          <w:szCs w:val="24"/>
          <w:lang w:val="ru-RU"/>
        </w:rPr>
        <w:t>Словосочетание.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признаки словосочетания.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Виды словосочетаний по морфологическим свойствам главного слова: глагольные, именные, наречные.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Типы подчинительной связи слов в словосочетании: согласование, управление, примыкание.</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Синтаксический анализ словосочетаний.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Грамматическая синонимия словосочетаний. Нормы построения словосочетаний.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19.9.5.3. </w:t>
      </w:r>
      <w:r w:rsidRPr="003974D9">
        <w:rPr>
          <w:rFonts w:ascii="Times New Roman" w:hAnsi="Times New Roman"/>
          <w:sz w:val="24"/>
          <w:szCs w:val="24"/>
          <w:lang w:val="ru-RU"/>
        </w:rPr>
        <w:t>Предложение.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Употребление языковых форм выражения побуждения в побудительных предложениях.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Виды предложений по количеству грамматических основ (</w:t>
      </w:r>
      <w:r w:rsidRPr="003974D9">
        <w:rPr>
          <w:rFonts w:ascii="Times New Roman" w:hAnsi="Times New Roman"/>
          <w:position w:val="1"/>
          <w:sz w:val="24"/>
          <w:szCs w:val="24"/>
          <w:lang w:val="ru-RU"/>
        </w:rPr>
        <w:t>простые, сложные).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Виды простых предложений по наличию главных членов</w:t>
      </w:r>
      <w:r w:rsidRPr="003974D9">
        <w:rPr>
          <w:rFonts w:ascii="Times New Roman" w:hAnsi="Times New Roman"/>
          <w:sz w:val="24"/>
          <w:szCs w:val="24"/>
          <w:lang w:val="ru-RU"/>
        </w:rPr>
        <w:t xml:space="preserve"> (</w:t>
      </w:r>
      <w:r w:rsidRPr="003974D9">
        <w:rPr>
          <w:rFonts w:ascii="Times New Roman" w:hAnsi="Times New Roman"/>
          <w:position w:val="1"/>
          <w:sz w:val="24"/>
          <w:szCs w:val="24"/>
          <w:lang w:val="ru-RU"/>
        </w:rPr>
        <w:t>двусоставные, односоставные).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Виды предложений по наличию второстепенных членов (распространённые, нераспространённые).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Предложения полные и неполные.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Употребление неполных предложений в диалогической речи, соблюдение в устной речи интонации неполного предложения.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Грамматические, интонационные и пунктуационные особенности предложений со словами </w:t>
      </w:r>
      <w:r w:rsidRPr="003974D9">
        <w:rPr>
          <w:rFonts w:ascii="Times New Roman" w:hAnsi="Times New Roman"/>
          <w:bCs/>
          <w:position w:val="1"/>
          <w:sz w:val="24"/>
          <w:szCs w:val="24"/>
          <w:lang w:val="ru-RU"/>
        </w:rPr>
        <w:t>да</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нет</w:t>
      </w:r>
      <w:r w:rsidRPr="003974D9">
        <w:rPr>
          <w:rFonts w:ascii="Times New Roman" w:hAnsi="Times New Roman"/>
          <w:position w:val="1"/>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Нормы построения простого предложения, использования инверсии.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19.9.5.4. </w:t>
      </w:r>
      <w:r w:rsidRPr="003974D9">
        <w:rPr>
          <w:rFonts w:ascii="Times New Roman" w:hAnsi="Times New Roman"/>
          <w:bCs/>
          <w:position w:val="1"/>
          <w:sz w:val="24"/>
          <w:szCs w:val="24"/>
          <w:lang w:val="ru-RU"/>
        </w:rPr>
        <w:t>Двусоставное предложение.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19.9.5.4.1. </w:t>
      </w:r>
      <w:r w:rsidRPr="003974D9">
        <w:rPr>
          <w:rFonts w:ascii="Times New Roman" w:hAnsi="Times New Roman"/>
          <w:bCs/>
          <w:position w:val="1"/>
          <w:sz w:val="24"/>
          <w:szCs w:val="24"/>
          <w:lang w:val="ru-RU"/>
        </w:rPr>
        <w:t>Главные члены предложения.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Подлежащее и сказуемое как главные члены предложения.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Способы выражения подлежащего.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Тире между подлежащим и сказуемым.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3974D9">
        <w:rPr>
          <w:rFonts w:ascii="Times New Roman" w:hAnsi="Times New Roman"/>
          <w:bCs/>
          <w:position w:val="1"/>
          <w:sz w:val="24"/>
          <w:szCs w:val="24"/>
          <w:lang w:val="ru-RU"/>
        </w:rPr>
        <w:t>большинство – меньшинство</w:t>
      </w:r>
      <w:r w:rsidRPr="003974D9">
        <w:rPr>
          <w:rFonts w:ascii="Times New Roman" w:hAnsi="Times New Roman"/>
          <w:position w:val="1"/>
          <w:sz w:val="24"/>
          <w:szCs w:val="24"/>
          <w:lang w:val="ru-RU"/>
        </w:rPr>
        <w:t>, количественными сочетаниями.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19.9.5.4.2. </w:t>
      </w:r>
      <w:r w:rsidRPr="003974D9">
        <w:rPr>
          <w:rFonts w:ascii="Times New Roman" w:hAnsi="Times New Roman"/>
          <w:bCs/>
          <w:position w:val="1"/>
          <w:sz w:val="24"/>
          <w:szCs w:val="24"/>
          <w:lang w:val="ru-RU"/>
        </w:rPr>
        <w:t>Второстепенные члены предложения.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Второстепенные члены предложения, их виды.</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19.9.5.5. </w:t>
      </w:r>
      <w:r w:rsidRPr="003974D9">
        <w:rPr>
          <w:rFonts w:ascii="Times New Roman" w:hAnsi="Times New Roman"/>
          <w:bCs/>
          <w:sz w:val="24"/>
          <w:szCs w:val="24"/>
          <w:lang w:val="ru-RU"/>
        </w:rPr>
        <w:t>Односоставные предложения.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Односоставные предложения, их грамматические признаки.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Грамматические различия односоставных предложений и двусоставных неполных предложений.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Синтаксическая синонимия односоставных и двусоставных предложений.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Употребление односоставных предложений в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19.9.5.6. </w:t>
      </w:r>
      <w:r w:rsidRPr="003974D9">
        <w:rPr>
          <w:rFonts w:ascii="Times New Roman" w:hAnsi="Times New Roman"/>
          <w:bCs/>
          <w:position w:val="1"/>
          <w:sz w:val="24"/>
          <w:szCs w:val="24"/>
          <w:lang w:val="ru-RU"/>
        </w:rPr>
        <w:t>Простое осложнённое предложение.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19.9.5.6.1. </w:t>
      </w:r>
      <w:r w:rsidRPr="003974D9">
        <w:rPr>
          <w:rFonts w:ascii="Times New Roman" w:hAnsi="Times New Roman"/>
          <w:bCs/>
          <w:position w:val="1"/>
          <w:sz w:val="24"/>
          <w:szCs w:val="24"/>
          <w:lang w:val="ru-RU"/>
        </w:rPr>
        <w:t>Предложения с однородными членами.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Однородные члены предложения, их признаки, средства связи.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Союзная и бессоюзная связь однородных членов предложения.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Однородные и неоднородные определения.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Предложения с обобщающими словами при однородных членах.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lastRenderedPageBreak/>
        <w:t xml:space="preserve">Нормы построения предложений с однородными членами, связанными двойными союзами </w:t>
      </w:r>
      <w:r w:rsidRPr="003974D9">
        <w:rPr>
          <w:rFonts w:ascii="Times New Roman" w:hAnsi="Times New Roman"/>
          <w:bCs/>
          <w:position w:val="1"/>
          <w:sz w:val="24"/>
          <w:szCs w:val="24"/>
          <w:lang w:val="ru-RU"/>
        </w:rPr>
        <w:t>не только… но и</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как…так 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w:t>
      </w:r>
      <w:r w:rsidRPr="003974D9">
        <w:rPr>
          <w:rFonts w:ascii="Times New Roman" w:hAnsi="Times New Roman"/>
          <w:bCs/>
          <w:position w:val="1"/>
          <w:sz w:val="24"/>
          <w:szCs w:val="24"/>
          <w:lang w:val="ru-RU"/>
        </w:rPr>
        <w:t>и... и</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или... или</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либ</w:t>
      </w:r>
      <w:r w:rsidRPr="003974D9">
        <w:rPr>
          <w:rFonts w:ascii="Times New Roman" w:hAnsi="Times New Roman"/>
          <w:bCs/>
          <w:position w:val="1"/>
          <w:sz w:val="24"/>
          <w:szCs w:val="24"/>
        </w:rPr>
        <w:t>o</w:t>
      </w:r>
      <w:r w:rsidRPr="003974D9">
        <w:rPr>
          <w:rFonts w:ascii="Times New Roman" w:hAnsi="Times New Roman"/>
          <w:bCs/>
          <w:position w:val="1"/>
          <w:sz w:val="24"/>
          <w:szCs w:val="24"/>
          <w:lang w:val="ru-RU"/>
        </w:rPr>
        <w:t>... либ</w:t>
      </w:r>
      <w:r w:rsidRPr="003974D9">
        <w:rPr>
          <w:rFonts w:ascii="Times New Roman" w:hAnsi="Times New Roman"/>
          <w:bCs/>
          <w:position w:val="1"/>
          <w:sz w:val="24"/>
          <w:szCs w:val="24"/>
        </w:rPr>
        <w:t>o</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ни...ни</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т</w:t>
      </w:r>
      <w:r w:rsidRPr="003974D9">
        <w:rPr>
          <w:rFonts w:ascii="Times New Roman" w:hAnsi="Times New Roman"/>
          <w:bCs/>
          <w:position w:val="1"/>
          <w:sz w:val="24"/>
          <w:szCs w:val="24"/>
        </w:rPr>
        <w:t>o</w:t>
      </w:r>
      <w:r w:rsidRPr="003974D9">
        <w:rPr>
          <w:rFonts w:ascii="Times New Roman" w:hAnsi="Times New Roman"/>
          <w:bCs/>
          <w:position w:val="1"/>
          <w:sz w:val="24"/>
          <w:szCs w:val="24"/>
          <w:lang w:val="ru-RU"/>
        </w:rPr>
        <w:t>... т</w:t>
      </w:r>
      <w:r w:rsidRPr="003974D9">
        <w:rPr>
          <w:rFonts w:ascii="Times New Roman" w:hAnsi="Times New Roman"/>
          <w:bCs/>
          <w:position w:val="1"/>
          <w:sz w:val="24"/>
          <w:szCs w:val="24"/>
        </w:rPr>
        <w:t>o</w:t>
      </w:r>
      <w:r w:rsidRPr="003974D9">
        <w:rPr>
          <w:rFonts w:ascii="Times New Roman" w:hAnsi="Times New Roman"/>
          <w:position w:val="1"/>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Правила постановки знаков препинания в предложениях с обобщающими словами при однородных членах.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Правила постановки знаков препинания в простом и сложном предложениях с союзом </w:t>
      </w:r>
      <w:r w:rsidRPr="003974D9">
        <w:rPr>
          <w:rFonts w:ascii="Times New Roman" w:hAnsi="Times New Roman"/>
          <w:bCs/>
          <w:position w:val="1"/>
          <w:sz w:val="24"/>
          <w:szCs w:val="24"/>
          <w:lang w:val="ru-RU"/>
        </w:rPr>
        <w:t>и</w:t>
      </w:r>
      <w:r w:rsidRPr="003974D9">
        <w:rPr>
          <w:rFonts w:ascii="Times New Roman" w:hAnsi="Times New Roman"/>
          <w:position w:val="1"/>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19.9.5.6.2. </w:t>
      </w:r>
      <w:r w:rsidRPr="003974D9">
        <w:rPr>
          <w:rFonts w:ascii="Times New Roman" w:hAnsi="Times New Roman"/>
          <w:bCs/>
          <w:position w:val="1"/>
          <w:sz w:val="24"/>
          <w:szCs w:val="24"/>
          <w:lang w:val="ru-RU"/>
        </w:rPr>
        <w:t>Предложения с обособленными членами.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Уточняющие члены предложения, пояснительные и присоединительные конструкции.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Правила постановки знаков препинания в предложениях со сравнительным оборотом; правила обособления согласованных</w:t>
      </w:r>
      <w:r w:rsidRPr="003974D9">
        <w:rPr>
          <w:rFonts w:ascii="Times New Roman" w:hAnsi="Times New Roman"/>
          <w:sz w:val="24"/>
          <w:szCs w:val="24"/>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19.9.5.6.3. </w:t>
      </w:r>
      <w:r w:rsidRPr="003974D9">
        <w:rPr>
          <w:rFonts w:ascii="Times New Roman" w:hAnsi="Times New Roman"/>
          <w:bCs/>
          <w:sz w:val="24"/>
          <w:szCs w:val="24"/>
          <w:lang w:val="ru-RU"/>
        </w:rPr>
        <w:t>Предложения с обращениями, вводными и вставными конструкциями.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Обращение. Основные функции обращения. Распространённое и нераспространённое обращение.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Вводные конструкции.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Вставные конструкции.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Омонимия членов предложения и вводных слов, словосочетаний и предложений.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Правила постановки знаков препинания в предложениях с вводными и вставными конструкциями, обращениями и междометиями.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Синтаксический и пунктуационный анализ простых предложений.</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sz w:val="24"/>
          <w:szCs w:val="24"/>
          <w:lang w:val="ru-RU"/>
        </w:rPr>
        <w:t>19.10.</w:t>
      </w:r>
      <w:r w:rsidRPr="003974D9">
        <w:rPr>
          <w:rFonts w:ascii="Times New Roman" w:hAnsi="Times New Roman"/>
          <w:position w:val="1"/>
          <w:sz w:val="24"/>
          <w:szCs w:val="24"/>
          <w:lang w:val="ru-RU"/>
        </w:rPr>
        <w:t xml:space="preserve"> Содержание обучения в 9 классе.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19.10.1.</w:t>
      </w:r>
      <w:r w:rsidRPr="003974D9">
        <w:rPr>
          <w:rFonts w:ascii="Times New Roman" w:hAnsi="Times New Roman"/>
          <w:position w:val="1"/>
          <w:sz w:val="24"/>
          <w:szCs w:val="24"/>
          <w:lang w:val="ru-RU"/>
        </w:rPr>
        <w:t> </w:t>
      </w:r>
      <w:r w:rsidRPr="003974D9">
        <w:rPr>
          <w:rFonts w:ascii="Times New Roman" w:hAnsi="Times New Roman"/>
          <w:sz w:val="24"/>
          <w:szCs w:val="24"/>
          <w:lang w:val="ru-RU"/>
        </w:rPr>
        <w:t>Общие сведения о языке.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Роль русского языка в Российской Федерации. Русский язык в современном мире.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19.10.2.</w:t>
      </w:r>
      <w:r w:rsidRPr="003974D9">
        <w:rPr>
          <w:rFonts w:ascii="Times New Roman" w:hAnsi="Times New Roman"/>
          <w:position w:val="1"/>
          <w:sz w:val="24"/>
          <w:szCs w:val="24"/>
          <w:lang w:val="ru-RU"/>
        </w:rPr>
        <w:t> </w:t>
      </w:r>
      <w:r w:rsidRPr="003974D9">
        <w:rPr>
          <w:rFonts w:ascii="Times New Roman" w:hAnsi="Times New Roman"/>
          <w:sz w:val="24"/>
          <w:szCs w:val="24"/>
          <w:lang w:val="ru-RU"/>
        </w:rPr>
        <w:t>Язык и речь.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Речь устная и письменная, монологическая и диалогическая, полилог (повторение).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Виды речевой деятельности: говорение, письмо, аудирование, чтение (повторение).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Виды аудирования: выборочное, ознакомительное, детальное.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Виды чтения: изучающее, ознакомительное, просмотровое, поисковое.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Подробное, сжатое, выборочное изложение прочитанного или прослушанного текста.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Приёмы работы с учебной книгой, лингвистическими словарями, справочной литературой.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19.10.3.</w:t>
      </w:r>
      <w:r w:rsidRPr="003974D9">
        <w:rPr>
          <w:rFonts w:ascii="Times New Roman" w:hAnsi="Times New Roman"/>
          <w:position w:val="1"/>
          <w:sz w:val="24"/>
          <w:szCs w:val="24"/>
          <w:lang w:val="ru-RU"/>
        </w:rPr>
        <w:t> </w:t>
      </w:r>
      <w:r w:rsidRPr="003974D9">
        <w:rPr>
          <w:rFonts w:ascii="Times New Roman" w:hAnsi="Times New Roman"/>
          <w:sz w:val="24"/>
          <w:szCs w:val="24"/>
          <w:lang w:val="ru-RU"/>
        </w:rPr>
        <w:t>Текст.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Информационная переработка текста.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19.10.4.</w:t>
      </w:r>
      <w:r w:rsidRPr="003974D9">
        <w:rPr>
          <w:rFonts w:ascii="Times New Roman" w:hAnsi="Times New Roman"/>
          <w:position w:val="1"/>
          <w:sz w:val="24"/>
          <w:szCs w:val="24"/>
          <w:lang w:val="ru-RU"/>
        </w:rPr>
        <w:t> </w:t>
      </w:r>
      <w:r w:rsidRPr="003974D9">
        <w:rPr>
          <w:rFonts w:ascii="Times New Roman" w:hAnsi="Times New Roman"/>
          <w:sz w:val="24"/>
          <w:szCs w:val="24"/>
          <w:lang w:val="ru-RU"/>
        </w:rPr>
        <w:t>Функциональные разновидности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19.10.5.</w:t>
      </w:r>
      <w:r w:rsidRPr="003974D9">
        <w:rPr>
          <w:rFonts w:ascii="Times New Roman" w:hAnsi="Times New Roman"/>
          <w:position w:val="1"/>
          <w:sz w:val="24"/>
          <w:szCs w:val="24"/>
          <w:lang w:val="ru-RU"/>
        </w:rPr>
        <w:t> </w:t>
      </w:r>
      <w:r w:rsidRPr="003974D9">
        <w:rPr>
          <w:rFonts w:ascii="Times New Roman" w:hAnsi="Times New Roman"/>
          <w:sz w:val="24"/>
          <w:szCs w:val="24"/>
          <w:lang w:val="ru-RU"/>
        </w:rPr>
        <w:t>Синтаксис. Культура речи. Пунктуация.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19.10.5.1.</w:t>
      </w:r>
      <w:r w:rsidRPr="003974D9">
        <w:rPr>
          <w:rFonts w:ascii="Times New Roman" w:hAnsi="Times New Roman"/>
          <w:position w:val="1"/>
          <w:sz w:val="24"/>
          <w:szCs w:val="24"/>
          <w:lang w:val="ru-RU"/>
        </w:rPr>
        <w:t> </w:t>
      </w:r>
      <w:r w:rsidRPr="003974D9">
        <w:rPr>
          <w:rFonts w:ascii="Times New Roman" w:hAnsi="Times New Roman"/>
          <w:bCs/>
          <w:sz w:val="24"/>
          <w:szCs w:val="24"/>
          <w:lang w:val="ru-RU"/>
        </w:rPr>
        <w:t>Сложное предложение.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Понятие о сложном предложении (повторение).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Классификация сложных предложений.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Смысловое, структурное и интонационное единство частей сложного предложения.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19.10.5.2.</w:t>
      </w:r>
      <w:r w:rsidRPr="003974D9">
        <w:rPr>
          <w:rFonts w:ascii="Times New Roman" w:hAnsi="Times New Roman"/>
          <w:position w:val="1"/>
          <w:sz w:val="24"/>
          <w:szCs w:val="24"/>
          <w:lang w:val="ru-RU"/>
        </w:rPr>
        <w:t> </w:t>
      </w:r>
      <w:r w:rsidRPr="003974D9">
        <w:rPr>
          <w:rFonts w:ascii="Times New Roman" w:hAnsi="Times New Roman"/>
          <w:bCs/>
          <w:position w:val="1"/>
          <w:sz w:val="24"/>
          <w:szCs w:val="24"/>
          <w:lang w:val="ru-RU"/>
        </w:rPr>
        <w:t>Сложносочинённое предложение.</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Понятие о сложносочинённом предложении, его строении.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Виды сложносочинённых предложений. Средства связи частей сложносочинённого предложения.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Нормы построения сложносочинённого предложения; правила постановки знаков препинания в сложных предложениях.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Синтаксический и пунктуационный анализ сложносочинённых предложений.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19.10.5.3.</w:t>
      </w:r>
      <w:r w:rsidRPr="003974D9">
        <w:rPr>
          <w:rFonts w:ascii="Times New Roman" w:hAnsi="Times New Roman"/>
          <w:position w:val="1"/>
          <w:sz w:val="24"/>
          <w:szCs w:val="24"/>
          <w:lang w:val="ru-RU"/>
        </w:rPr>
        <w:t> </w:t>
      </w:r>
      <w:r w:rsidRPr="003974D9">
        <w:rPr>
          <w:rFonts w:ascii="Times New Roman" w:hAnsi="Times New Roman"/>
          <w:bCs/>
          <w:sz w:val="24"/>
          <w:szCs w:val="24"/>
          <w:lang w:val="ru-RU"/>
        </w:rPr>
        <w:t>Сложноподчинённое предложение.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Понятие о сложноподчинённом предложении. Главная и придаточная части предложения.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Союзы и союзные слова. Различия подчинительных союзов и союзных 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974D9">
        <w:rPr>
          <w:rFonts w:ascii="Times New Roman" w:hAnsi="Times New Roman"/>
          <w:bCs/>
          <w:position w:val="1"/>
          <w:sz w:val="24"/>
          <w:szCs w:val="24"/>
          <w:lang w:val="ru-RU"/>
        </w:rPr>
        <w:t>чтобы</w:t>
      </w:r>
      <w:r w:rsidRPr="003974D9">
        <w:rPr>
          <w:rFonts w:ascii="Times New Roman" w:hAnsi="Times New Roman"/>
          <w:position w:val="1"/>
          <w:sz w:val="24"/>
          <w:szCs w:val="24"/>
          <w:lang w:val="ru-RU"/>
        </w:rPr>
        <w:t xml:space="preserve">, союзными словами </w:t>
      </w:r>
      <w:r w:rsidRPr="003974D9">
        <w:rPr>
          <w:rFonts w:ascii="Times New Roman" w:hAnsi="Times New Roman"/>
          <w:bCs/>
          <w:position w:val="1"/>
          <w:sz w:val="24"/>
          <w:szCs w:val="24"/>
          <w:lang w:val="ru-RU"/>
        </w:rPr>
        <w:t>какой</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который</w:t>
      </w:r>
      <w:r w:rsidRPr="003974D9">
        <w:rPr>
          <w:rFonts w:ascii="Times New Roman" w:hAnsi="Times New Roman"/>
          <w:position w:val="1"/>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Типичные грамматические ошибки при построении сложноподчинённых предложений.</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Правила постановки знаков препинания в сложноподчинённых предложениях.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Синтаксический и пунктуационный анализ сложноподчинённых предложений.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19.10.5.4.</w:t>
      </w:r>
      <w:r w:rsidRPr="003974D9">
        <w:rPr>
          <w:rFonts w:ascii="Times New Roman" w:hAnsi="Times New Roman"/>
          <w:position w:val="1"/>
          <w:sz w:val="24"/>
          <w:szCs w:val="24"/>
          <w:lang w:val="ru-RU"/>
        </w:rPr>
        <w:t> </w:t>
      </w:r>
      <w:r w:rsidRPr="003974D9">
        <w:rPr>
          <w:rFonts w:ascii="Times New Roman" w:hAnsi="Times New Roman"/>
          <w:bCs/>
          <w:sz w:val="24"/>
          <w:szCs w:val="24"/>
          <w:lang w:val="ru-RU"/>
        </w:rPr>
        <w:t>Бессоюзное сложное предложение.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Понятие о бессоюзном сложном предложении.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Бессоюзные сложные предложения со значением перечисления. Запятая и точка с запятой в бессоюзном сложном предложении.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Синтаксический и пунктуационный анализ бессоюзных сложных предложений.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19.10.5.5.</w:t>
      </w:r>
      <w:r w:rsidRPr="003974D9">
        <w:rPr>
          <w:rFonts w:ascii="Times New Roman" w:hAnsi="Times New Roman"/>
          <w:position w:val="1"/>
          <w:sz w:val="24"/>
          <w:szCs w:val="24"/>
          <w:lang w:val="ru-RU"/>
        </w:rPr>
        <w:t> </w:t>
      </w:r>
      <w:r w:rsidRPr="003974D9">
        <w:rPr>
          <w:rFonts w:ascii="Times New Roman" w:hAnsi="Times New Roman"/>
          <w:bCs/>
          <w:position w:val="1"/>
          <w:sz w:val="24"/>
          <w:szCs w:val="24"/>
          <w:lang w:val="ru-RU"/>
        </w:rPr>
        <w:t>Сложные предложения с разными видами союзной и бессоюзной связи.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Типы сложных предложений с разными видами связи.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19.10.5.6.</w:t>
      </w:r>
      <w:r w:rsidRPr="003974D9">
        <w:rPr>
          <w:rFonts w:ascii="Times New Roman" w:hAnsi="Times New Roman"/>
          <w:position w:val="1"/>
          <w:sz w:val="24"/>
          <w:szCs w:val="24"/>
          <w:lang w:val="ru-RU"/>
        </w:rPr>
        <w:t> </w:t>
      </w:r>
      <w:r w:rsidRPr="003974D9">
        <w:rPr>
          <w:rFonts w:ascii="Times New Roman" w:hAnsi="Times New Roman"/>
          <w:bCs/>
          <w:position w:val="1"/>
          <w:sz w:val="24"/>
          <w:szCs w:val="24"/>
          <w:lang w:val="ru-RU"/>
        </w:rPr>
        <w:t>Прямая и косвенная речь.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Прямая и косвенная речь. Синонимия предложений с прямой и косвенной речью.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Цитирование. Способы включения цитат в высказывание.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Применение знаний по синтаксису и пунктуации в практике правописания.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 Планируемые результаты освоения программы по русскому языку на уровне основного общего 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1) гражданского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2) патриотического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осознание российской гражданской идентичности в поликультурном и многоконфессиональном обществе, понимание</w:t>
      </w:r>
      <w:r w:rsidRPr="003974D9">
        <w:rPr>
          <w:rFonts w:ascii="Times New Roman" w:hAnsi="Times New Roman"/>
          <w:sz w:val="24"/>
          <w:szCs w:val="24"/>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w:t>
      </w:r>
      <w:r w:rsidRPr="003974D9">
        <w:rPr>
          <w:rFonts w:ascii="Times New Roman" w:hAnsi="Times New Roman"/>
          <w:sz w:val="24"/>
          <w:szCs w:val="24"/>
          <w:lang w:val="ru-RU"/>
        </w:rPr>
        <w:lastRenderedPageBreak/>
        <w:t>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3) духовно-нравственного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4) эстетического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5) физического воспитания, формирования культуры здоровья и эмоционального благополучия: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способность адаптироваться к стрессовым ситуациям и меняю</w:t>
      </w:r>
      <w:r w:rsidRPr="003974D9">
        <w:rPr>
          <w:rFonts w:ascii="Times New Roma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умение принимать себя и других, не осуждая;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6) трудового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установка на активное участие в решении практических задач (в рамках семьи, общеобравательной организации, </w:t>
      </w:r>
      <w:r w:rsidRPr="003974D9">
        <w:rPr>
          <w:rFonts w:ascii="Times New Roman" w:hAnsi="Times New Roman"/>
          <w:sz w:val="24"/>
          <w:szCs w:val="24"/>
          <w:lang w:val="ru-RU"/>
        </w:rPr>
        <w:t>населенного пункта, родного края)</w:t>
      </w:r>
      <w:r w:rsidRPr="003974D9">
        <w:rPr>
          <w:rFonts w:ascii="Times New Roman" w:hAnsi="Times New Roman"/>
          <w:position w:val="1"/>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умение рассказать о своих планах на будущее;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7) экологического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повышение уровня экологической культуры, осознание глобального характера </w:t>
      </w:r>
      <w:r w:rsidRPr="003974D9">
        <w:rPr>
          <w:rFonts w:ascii="Times New Roman" w:hAnsi="Times New Roman"/>
          <w:position w:val="1"/>
          <w:sz w:val="24"/>
          <w:szCs w:val="24"/>
          <w:lang w:val="ru-RU"/>
        </w:rPr>
        <w:lastRenderedPageBreak/>
        <w:t>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8) ценности научного познания: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3974D9">
        <w:rPr>
          <w:rFonts w:ascii="Times New Roman" w:hAnsi="Times New Roman"/>
          <w:sz w:val="24"/>
          <w:szCs w:val="24"/>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9) адаптации обучающегося к изменяющимся условиям социальной и природной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sz w:val="24"/>
          <w:szCs w:val="24"/>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3974D9">
        <w:rPr>
          <w:rFonts w:ascii="Times New Roma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19.11.3.1. У обучающегося будут сформированы следующие базовые логические действия как часть </w:t>
      </w:r>
      <w:r w:rsidRPr="003974D9">
        <w:rPr>
          <w:rFonts w:ascii="Times New Roman" w:hAnsi="Times New Roman"/>
          <w:bCs/>
          <w:sz w:val="24"/>
          <w:szCs w:val="24"/>
          <w:lang w:val="ru-RU"/>
        </w:rPr>
        <w:t>познавательных универсальных учебных действий</w:t>
      </w:r>
      <w:r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выявлять дефицит информации текста, необходимой для решения поставленной учебной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19.11.3.2. У обучающегося будут сформированы следующие базовые исследовательские действия как часть </w:t>
      </w:r>
      <w:r w:rsidRPr="003974D9">
        <w:rPr>
          <w:rFonts w:ascii="Times New Roman" w:hAnsi="Times New Roman"/>
          <w:bCs/>
          <w:sz w:val="24"/>
          <w:szCs w:val="24"/>
          <w:lang w:val="ru-RU"/>
        </w:rPr>
        <w:t>познавательных универсальных учебных действий</w:t>
      </w:r>
      <w:r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использовать вопросы как исследовательский инструмент познания в языковом образовании;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составлять алгоритм действий и использовать его для решения учебных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19.11.3.3. У обучающегося будут сформированы умения работать с информацией как часть </w:t>
      </w:r>
      <w:r w:rsidRPr="003974D9">
        <w:rPr>
          <w:rFonts w:ascii="Times New Roman" w:hAnsi="Times New Roman"/>
          <w:bCs/>
          <w:sz w:val="24"/>
          <w:szCs w:val="24"/>
          <w:lang w:val="ru-RU"/>
        </w:rPr>
        <w:t>познавательных универсальных учебных действий</w:t>
      </w:r>
      <w:r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оценивать надёжность информации по критериям, предложенным учителем или сформулированным самостоятельно;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эффективно запоминать и систематизировать информацию.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19.11.3.4. У обучающегося будут сформированы умения общения как часть </w:t>
      </w:r>
      <w:r w:rsidRPr="003974D9">
        <w:rPr>
          <w:rFonts w:ascii="Times New Roman" w:hAnsi="Times New Roman"/>
          <w:bCs/>
          <w:sz w:val="24"/>
          <w:szCs w:val="24"/>
          <w:lang w:val="ru-RU"/>
        </w:rPr>
        <w:t>коммуникативных универсальных учебных действий</w:t>
      </w:r>
      <w:r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воспринимать и формулировать суждения, выражать эмоции в соответствии с условиями и целями общения; выражать себя</w:t>
      </w:r>
      <w:r w:rsidRPr="003974D9">
        <w:rPr>
          <w:rFonts w:ascii="Times New Roman" w:hAnsi="Times New Roman"/>
          <w:sz w:val="24"/>
          <w:szCs w:val="24"/>
          <w:lang w:val="ru-RU"/>
        </w:rPr>
        <w:t xml:space="preserve"> (</w:t>
      </w:r>
      <w:r w:rsidRPr="003974D9">
        <w:rPr>
          <w:rFonts w:ascii="Times New Roman" w:hAnsi="Times New Roman"/>
          <w:position w:val="1"/>
          <w:sz w:val="24"/>
          <w:szCs w:val="24"/>
          <w:lang w:val="ru-RU"/>
        </w:rPr>
        <w:t>свою точку зрения) в диалогах и дискуссиях, в устной монологической речи и в письменных текстах;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распознавать невербальные средства общения, понимать значение социальных знаков;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знать и распознавать предпосылки конфликтных ситуаций и смягчать конфликты, вести переговоры;</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19.11.3.5. У обучающегося будут сформированы умения самоорганизации как части </w:t>
      </w:r>
      <w:r w:rsidRPr="003974D9">
        <w:rPr>
          <w:rFonts w:ascii="Times New Roman" w:hAnsi="Times New Roman"/>
          <w:bCs/>
          <w:sz w:val="24"/>
          <w:szCs w:val="24"/>
          <w:lang w:val="ru-RU"/>
        </w:rPr>
        <w:t>регулятивных универсальных учебных действий</w:t>
      </w:r>
      <w:r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выявлять проблемы для решения в учебных и жизненных ситуациях;</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ориентироваться в различных подходах к принятию решений</w:t>
      </w:r>
      <w:r w:rsidRPr="003974D9">
        <w:rPr>
          <w:rFonts w:ascii="Times New Roman" w:hAnsi="Times New Roman"/>
          <w:sz w:val="24"/>
          <w:szCs w:val="24"/>
          <w:lang w:val="ru-RU"/>
        </w:rPr>
        <w:t xml:space="preserve"> (</w:t>
      </w:r>
      <w:r w:rsidRPr="003974D9">
        <w:rPr>
          <w:rFonts w:ascii="Times New Roman" w:hAnsi="Times New Roman"/>
          <w:position w:val="1"/>
          <w:sz w:val="24"/>
          <w:szCs w:val="24"/>
          <w:lang w:val="ru-RU"/>
        </w:rPr>
        <w:t>индивидуальное, принятие решения в группе, принятие решения группой);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составлять план действий, вносить необходимые коррективы в ходе его реализации;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проводить выбор и брать ответственность за решение.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19.11.3.6. У обучающегося будут сформированы умения самоконтроля, эмоционального интеллекта как части </w:t>
      </w:r>
      <w:r w:rsidRPr="003974D9">
        <w:rPr>
          <w:rFonts w:ascii="Times New Roman" w:hAnsi="Times New Roman"/>
          <w:bCs/>
          <w:sz w:val="24"/>
          <w:szCs w:val="24"/>
          <w:lang w:val="ru-RU"/>
        </w:rPr>
        <w:t>регулятивных универсальных учебных действий</w:t>
      </w:r>
      <w:r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владеть разными способами самоконтроля (в том числе речевого), самомотивации и рефлексии;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давать оценку учебной ситуации и предлагать план её изменения;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развивать способность управлять собственными эмоциями и эмоциями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осознанно относиться к другому человеку и его мнению;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признавать своё и чужое право на ошибку;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принимать себя и других, не осуждая;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проявлять открытость;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осознавать невозможность контролировать всё вокруг.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19.11.3.7. У обучающегося будут сформированы умения совместной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обобщать мнения нескольких </w:t>
      </w:r>
      <w:r w:rsidRPr="003974D9">
        <w:rPr>
          <w:rFonts w:ascii="Times New Roman" w:hAnsi="Times New Roman"/>
          <w:sz w:val="24"/>
          <w:szCs w:val="24"/>
          <w:lang w:val="ru-RU"/>
        </w:rPr>
        <w:t>человек</w:t>
      </w:r>
      <w:r w:rsidRPr="003974D9">
        <w:rPr>
          <w:rFonts w:ascii="Times New Roman" w:hAnsi="Times New Roman"/>
          <w:position w:val="1"/>
          <w:sz w:val="24"/>
          <w:szCs w:val="24"/>
          <w:lang w:val="ru-RU"/>
        </w:rPr>
        <w:t>, проявлять готовность руководить, выполнять поручения, подчиняться;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lastRenderedPageBreak/>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19.11.4. К концу обучения в </w:t>
      </w:r>
      <w:r w:rsidRPr="003974D9">
        <w:rPr>
          <w:rFonts w:ascii="Times New Roman" w:hAnsi="Times New Roman"/>
          <w:bCs/>
          <w:sz w:val="24"/>
          <w:szCs w:val="24"/>
          <w:lang w:val="ru-RU"/>
        </w:rPr>
        <w:t xml:space="preserve">5 классе </w:t>
      </w:r>
      <w:r w:rsidRPr="003974D9">
        <w:rPr>
          <w:rFonts w:ascii="Times New Roman" w:hAnsi="Times New Roman"/>
          <w:sz w:val="24"/>
          <w:szCs w:val="24"/>
          <w:lang w:val="ru-RU"/>
        </w:rPr>
        <w:t>обучающийся получит следующие предметные результаты по отдельным темам программы по русскому языку.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19.11.4.1. Общие сведения о языке.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богатство и выразительность русского языка, приводить примеры, свидетельствующие об этом.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19.11.4.2. Язык и речь.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различными видами чтения: просмотровым, ознакомительным, изучающим, поисковым.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Устно пересказывать прочитанный или прослушанный текст объёмом не менее 100 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w:t>
      </w:r>
      <w:r w:rsidR="008C5AB9">
        <w:rPr>
          <w:rFonts w:ascii="Times New Roman" w:hAnsi="Times New Roman"/>
          <w:sz w:val="24"/>
          <w:szCs w:val="24"/>
          <w:lang w:val="ru-RU"/>
        </w:rPr>
        <w:t>30</w:t>
      </w:r>
      <w:r w:rsidRPr="003974D9">
        <w:rPr>
          <w:rFonts w:ascii="Times New Roman" w:hAnsi="Times New Roman"/>
          <w:sz w:val="24"/>
          <w:szCs w:val="24"/>
          <w:lang w:val="ru-RU"/>
        </w:rPr>
        <w:t xml:space="preserve">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19.11.4.3. Текст.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знание основных признаков текста (повествование) в практике его создания.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3974D9">
        <w:rPr>
          <w:rFonts w:ascii="Times New Roman" w:hAnsi="Times New Roman"/>
          <w:position w:val="1"/>
          <w:sz w:val="24"/>
          <w:szCs w:val="24"/>
          <w:lang w:val="ru-RU"/>
        </w:rPr>
        <w:t>текста – целостность, связность, информативность).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19.11.4.4. Функциональные разновидности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4" w:name="_Hlk128600300"/>
      <w:r w:rsidRPr="003974D9">
        <w:rPr>
          <w:rFonts w:ascii="Times New Roman" w:hAnsi="Times New Roman"/>
          <w:sz w:val="24"/>
          <w:szCs w:val="24"/>
          <w:lang w:val="ru-RU"/>
        </w:rPr>
        <w:t xml:space="preserve">19.11.4.5. </w:t>
      </w:r>
      <w:bookmarkEnd w:id="4"/>
      <w:r w:rsidRPr="003974D9">
        <w:rPr>
          <w:rFonts w:ascii="Times New Roman" w:hAnsi="Times New Roman"/>
          <w:sz w:val="24"/>
          <w:szCs w:val="24"/>
          <w:lang w:val="ru-RU"/>
        </w:rPr>
        <w:t>Система языка.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19.11.4.6. </w:t>
      </w:r>
      <w:r w:rsidRPr="003974D9">
        <w:rPr>
          <w:rFonts w:ascii="Times New Roman" w:hAnsi="Times New Roman"/>
          <w:bCs/>
          <w:sz w:val="24"/>
          <w:szCs w:val="24"/>
          <w:lang w:val="ru-RU"/>
        </w:rPr>
        <w:t>Фонетика. Графика. Орфоэпия.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Проводить фонетический анализ 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19.11.4.7. </w:t>
      </w:r>
      <w:r w:rsidRPr="003974D9">
        <w:rPr>
          <w:rFonts w:ascii="Times New Roman" w:hAnsi="Times New Roman"/>
          <w:bCs/>
          <w:position w:val="1"/>
          <w:sz w:val="24"/>
          <w:szCs w:val="24"/>
          <w:lang w:val="ru-RU"/>
        </w:rPr>
        <w:t>Орфография.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Распознавать изученные орфограммы.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Применять знания по орфографии в практике правописания</w:t>
      </w:r>
      <w:r w:rsidRPr="003974D9">
        <w:rPr>
          <w:rFonts w:ascii="Times New Roman" w:hAnsi="Times New Roman"/>
          <w:sz w:val="24"/>
          <w:szCs w:val="24"/>
          <w:lang w:val="ru-RU"/>
        </w:rPr>
        <w:t xml:space="preserve"> (</w:t>
      </w:r>
      <w:r w:rsidRPr="003974D9">
        <w:rPr>
          <w:rFonts w:ascii="Times New Roman" w:hAnsi="Times New Roman"/>
          <w:position w:val="1"/>
          <w:sz w:val="24"/>
          <w:szCs w:val="24"/>
          <w:lang w:val="ru-RU"/>
        </w:rPr>
        <w:t xml:space="preserve">в том числе применять знание о правописании разделительных </w:t>
      </w:r>
      <w:r w:rsidRPr="003974D9">
        <w:rPr>
          <w:rFonts w:ascii="Times New Roman" w:hAnsi="Times New Roman"/>
          <w:bCs/>
          <w:position w:val="1"/>
          <w:sz w:val="24"/>
          <w:szCs w:val="24"/>
          <w:lang w:val="ru-RU"/>
        </w:rPr>
        <w:t xml:space="preserve">ъ </w:t>
      </w:r>
      <w:r w:rsidRPr="003974D9">
        <w:rPr>
          <w:rFonts w:ascii="Times New Roman" w:hAnsi="Times New Roman"/>
          <w:position w:val="1"/>
          <w:sz w:val="24"/>
          <w:szCs w:val="24"/>
          <w:lang w:val="ru-RU"/>
        </w:rPr>
        <w:t xml:space="preserve">и </w:t>
      </w:r>
      <w:r w:rsidRPr="003974D9">
        <w:rPr>
          <w:rFonts w:ascii="Times New Roman" w:hAnsi="Times New Roman"/>
          <w:bCs/>
          <w:position w:val="1"/>
          <w:sz w:val="24"/>
          <w:szCs w:val="24"/>
          <w:lang w:val="ru-RU"/>
        </w:rPr>
        <w:t>ь</w:t>
      </w:r>
      <w:r w:rsidRPr="003974D9">
        <w:rPr>
          <w:rFonts w:ascii="Times New Roman" w:hAnsi="Times New Roman"/>
          <w:position w:val="1"/>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19.11.4.8. </w:t>
      </w:r>
      <w:r w:rsidRPr="003974D9">
        <w:rPr>
          <w:rFonts w:ascii="Times New Roman" w:hAnsi="Times New Roman"/>
          <w:bCs/>
          <w:position w:val="1"/>
          <w:sz w:val="24"/>
          <w:szCs w:val="24"/>
          <w:lang w:val="ru-RU"/>
        </w:rPr>
        <w:t>Лексикология.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Объяснять лексическое значение слова разными способами</w:t>
      </w:r>
      <w:r w:rsidRPr="003974D9">
        <w:rPr>
          <w:rFonts w:ascii="Times New Roman" w:hAnsi="Times New Roman"/>
          <w:sz w:val="24"/>
          <w:szCs w:val="24"/>
          <w:lang w:val="ru-RU"/>
        </w:rPr>
        <w:t xml:space="preserve"> (</w:t>
      </w:r>
      <w:r w:rsidRPr="003974D9">
        <w:rPr>
          <w:rFonts w:ascii="Times New Roman" w:hAnsi="Times New Roman"/>
          <w:position w:val="1"/>
          <w:sz w:val="24"/>
          <w:szCs w:val="24"/>
          <w:lang w:val="ru-RU"/>
        </w:rPr>
        <w:t>подбор однокоренных слов; подбор синонимов и антонимов, определение значения слова по контексту, с помощью толкового словаря).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Распознавать однозначные и многозначные слова, различать прямое и переносное значения слова.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Распознавать синонимы, антонимы, омонимы; различать многозначные слова и омонимы, правильно употреблять слова-паронимы.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Характеризовать тематические группы слов, родовые и видовые понятия.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Проводить лексический анализ слов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Пользоваться лексическими словарями (толковым словарём, словарями синонимов, антонимов, омонимов, паронимов).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19.11.4.9. </w:t>
      </w:r>
      <w:r w:rsidRPr="003974D9">
        <w:rPr>
          <w:rFonts w:ascii="Times New Roman" w:hAnsi="Times New Roman"/>
          <w:bCs/>
          <w:position w:val="1"/>
          <w:sz w:val="24"/>
          <w:szCs w:val="24"/>
          <w:lang w:val="ru-RU"/>
        </w:rPr>
        <w:t>Морфемика. Орфография.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Характеризовать морфему как минимальную значимую единицу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Распознавать морфемы в слове (корень, приставку, суффикс, окончание), выделять основу слова.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Находить чередование звуков в морфемах (в том числе чередование гласных с нулём </w:t>
      </w:r>
      <w:r w:rsidRPr="003974D9">
        <w:rPr>
          <w:rFonts w:ascii="Times New Roman" w:hAnsi="Times New Roman"/>
          <w:position w:val="1"/>
          <w:sz w:val="24"/>
          <w:szCs w:val="24"/>
          <w:lang w:val="ru-RU"/>
        </w:rPr>
        <w:lastRenderedPageBreak/>
        <w:t>звука).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Проводить морфемный анализ 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3974D9">
        <w:rPr>
          <w:rFonts w:ascii="Times New Roman" w:hAnsi="Times New Roman"/>
          <w:bCs/>
          <w:position w:val="1"/>
          <w:sz w:val="24"/>
          <w:szCs w:val="24"/>
          <w:lang w:val="ru-RU"/>
        </w:rPr>
        <w:t xml:space="preserve">з </w:t>
      </w:r>
      <w:r w:rsidRPr="003974D9">
        <w:rPr>
          <w:rFonts w:ascii="Times New Roman" w:hAnsi="Times New Roman"/>
          <w:position w:val="1"/>
          <w:sz w:val="24"/>
          <w:szCs w:val="24"/>
          <w:lang w:val="ru-RU"/>
        </w:rPr>
        <w:t>(-</w:t>
      </w:r>
      <w:r w:rsidRPr="003974D9">
        <w:rPr>
          <w:rFonts w:ascii="Times New Roman" w:hAnsi="Times New Roman"/>
          <w:bCs/>
          <w:position w:val="1"/>
          <w:sz w:val="24"/>
          <w:szCs w:val="24"/>
          <w:lang w:val="ru-RU"/>
        </w:rPr>
        <w:t>с</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 xml:space="preserve">ы – и </w:t>
      </w:r>
      <w:r w:rsidRPr="003974D9">
        <w:rPr>
          <w:rFonts w:ascii="Times New Roman" w:hAnsi="Times New Roman"/>
          <w:position w:val="1"/>
          <w:sz w:val="24"/>
          <w:szCs w:val="24"/>
          <w:lang w:val="ru-RU"/>
        </w:rPr>
        <w:t xml:space="preserve">после приставок, корней с безударными проверяемыми, непроверяемыми, </w:t>
      </w:r>
      <w:r w:rsidRPr="003974D9">
        <w:rPr>
          <w:rFonts w:ascii="Times New Roman" w:hAnsi="Times New Roman"/>
          <w:sz w:val="24"/>
          <w:szCs w:val="24"/>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3974D9">
        <w:rPr>
          <w:rFonts w:ascii="Times New Roman" w:hAnsi="Times New Roman"/>
          <w:bCs/>
          <w:sz w:val="24"/>
          <w:szCs w:val="24"/>
          <w:lang w:val="ru-RU"/>
        </w:rPr>
        <w:t xml:space="preserve">ё – о </w:t>
      </w:r>
      <w:r w:rsidRPr="003974D9">
        <w:rPr>
          <w:rFonts w:ascii="Times New Roman" w:hAnsi="Times New Roman"/>
          <w:sz w:val="24"/>
          <w:szCs w:val="24"/>
          <w:lang w:val="ru-RU"/>
        </w:rPr>
        <w:t xml:space="preserve">после шипящих в корне слова, </w:t>
      </w:r>
      <w:r w:rsidRPr="003974D9">
        <w:rPr>
          <w:rFonts w:ascii="Times New Roman" w:hAnsi="Times New Roman"/>
          <w:bCs/>
          <w:sz w:val="24"/>
          <w:szCs w:val="24"/>
          <w:lang w:val="ru-RU"/>
        </w:rPr>
        <w:t xml:space="preserve">ы – и </w:t>
      </w:r>
      <w:r w:rsidRPr="003974D9">
        <w:rPr>
          <w:rFonts w:ascii="Times New Roman" w:hAnsi="Times New Roman"/>
          <w:sz w:val="24"/>
          <w:szCs w:val="24"/>
          <w:lang w:val="ru-RU"/>
        </w:rPr>
        <w:t xml:space="preserve">после </w:t>
      </w:r>
      <w:r w:rsidRPr="003974D9">
        <w:rPr>
          <w:rFonts w:ascii="Times New Roman" w:hAnsi="Times New Roman"/>
          <w:bCs/>
          <w:sz w:val="24"/>
          <w:szCs w:val="24"/>
          <w:lang w:val="ru-RU"/>
        </w:rPr>
        <w:t>ц</w:t>
      </w:r>
      <w:r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орфографический анализ слов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Уместно использовать слова с суффиксами оценки в собственной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19.11.4.10. Морфология. Культура речи. Орфография.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имена существительные, имена прилагательные, глаголы.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знания по морфологии при выполнении языкового анализа различных видов и в речевой практике.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19.11.4.11. </w:t>
      </w:r>
      <w:r w:rsidRPr="003974D9">
        <w:rPr>
          <w:rFonts w:ascii="Times New Roman" w:hAnsi="Times New Roman"/>
          <w:bCs/>
          <w:position w:val="1"/>
          <w:sz w:val="24"/>
          <w:szCs w:val="24"/>
          <w:lang w:val="ru-RU"/>
        </w:rPr>
        <w:t>Имя существительное.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Определять лексико-грамматические разряды имён существительных.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типы склонения имён существительных, выявлять разносклоняемые и несклоняемые имена существительные.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Проводить морфологический анализ имён существительных.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Соблюдать правила правописания имён существительных: безударных окончаний, </w:t>
      </w:r>
      <w:r w:rsidRPr="003974D9">
        <w:rPr>
          <w:rFonts w:ascii="Times New Roman" w:hAnsi="Times New Roman"/>
          <w:bCs/>
          <w:position w:val="1"/>
          <w:sz w:val="24"/>
          <w:szCs w:val="24"/>
          <w:lang w:val="ru-RU"/>
        </w:rPr>
        <w:t xml:space="preserve">о – е </w:t>
      </w:r>
      <w:r w:rsidRPr="003974D9">
        <w:rPr>
          <w:rFonts w:ascii="Times New Roman" w:hAnsi="Times New Roman"/>
          <w:position w:val="1"/>
          <w:sz w:val="24"/>
          <w:szCs w:val="24"/>
          <w:lang w:val="ru-RU"/>
        </w:rPr>
        <w:t>(</w:t>
      </w:r>
      <w:r w:rsidRPr="003974D9">
        <w:rPr>
          <w:rFonts w:ascii="Times New Roman" w:hAnsi="Times New Roman"/>
          <w:bCs/>
          <w:position w:val="1"/>
          <w:sz w:val="24"/>
          <w:szCs w:val="24"/>
          <w:lang w:val="ru-RU"/>
        </w:rPr>
        <w:t>ё</w:t>
      </w:r>
      <w:r w:rsidRPr="003974D9">
        <w:rPr>
          <w:rFonts w:ascii="Times New Roman" w:hAnsi="Times New Roman"/>
          <w:position w:val="1"/>
          <w:sz w:val="24"/>
          <w:szCs w:val="24"/>
          <w:lang w:val="ru-RU"/>
        </w:rPr>
        <w:t xml:space="preserve">) после шипящих и </w:t>
      </w:r>
      <w:r w:rsidRPr="003974D9">
        <w:rPr>
          <w:rFonts w:ascii="Times New Roman" w:hAnsi="Times New Roman"/>
          <w:bCs/>
          <w:position w:val="1"/>
          <w:sz w:val="24"/>
          <w:szCs w:val="24"/>
          <w:lang w:val="ru-RU"/>
        </w:rPr>
        <w:t xml:space="preserve">ц </w:t>
      </w:r>
      <w:r w:rsidRPr="003974D9">
        <w:rPr>
          <w:rFonts w:ascii="Times New Roman" w:hAnsi="Times New Roman"/>
          <w:position w:val="1"/>
          <w:sz w:val="24"/>
          <w:szCs w:val="24"/>
          <w:lang w:val="ru-RU"/>
        </w:rPr>
        <w:t xml:space="preserve">в суффиксах и окончаниях, суффиксов </w:t>
      </w:r>
      <w:r w:rsidRPr="003974D9">
        <w:rPr>
          <w:rFonts w:ascii="Times New Roman" w:hAnsi="Times New Roman"/>
          <w:bCs/>
          <w:position w:val="1"/>
          <w:sz w:val="24"/>
          <w:szCs w:val="24"/>
          <w:lang w:val="ru-RU"/>
        </w:rPr>
        <w:t>-чик- – -щик-</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 xml:space="preserve">-ек- – -ик- (-чик-), </w:t>
      </w:r>
      <w:r w:rsidRPr="003974D9">
        <w:rPr>
          <w:rFonts w:ascii="Times New Roman" w:hAnsi="Times New Roman"/>
          <w:position w:val="1"/>
          <w:sz w:val="24"/>
          <w:szCs w:val="24"/>
          <w:lang w:val="ru-RU"/>
        </w:rPr>
        <w:t xml:space="preserve">корней с чередованием </w:t>
      </w:r>
      <w:r w:rsidRPr="003974D9">
        <w:rPr>
          <w:rFonts w:ascii="Times New Roman" w:hAnsi="Times New Roman"/>
          <w:bCs/>
          <w:position w:val="1"/>
          <w:sz w:val="24"/>
          <w:szCs w:val="24"/>
          <w:lang w:val="ru-RU"/>
        </w:rPr>
        <w:t>а (о)</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-лаг- – -лож-</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-раст- – -ращ- – рос-</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-гар- – -гор-</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-зар- – -зор-</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-клан- – -клон-</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-скак- – -скоч-</w:t>
      </w:r>
      <w:r w:rsidRPr="003974D9">
        <w:rPr>
          <w:rFonts w:ascii="Times New Roman" w:hAnsi="Times New Roman"/>
          <w:position w:val="1"/>
          <w:sz w:val="24"/>
          <w:szCs w:val="24"/>
          <w:lang w:val="ru-RU"/>
        </w:rPr>
        <w:t xml:space="preserve">, употребления (неупотребления) </w:t>
      </w:r>
      <w:r w:rsidRPr="003974D9">
        <w:rPr>
          <w:rFonts w:ascii="Times New Roman" w:hAnsi="Times New Roman"/>
          <w:bCs/>
          <w:position w:val="1"/>
          <w:sz w:val="24"/>
          <w:szCs w:val="24"/>
          <w:lang w:val="ru-RU"/>
        </w:rPr>
        <w:t xml:space="preserve">ь </w:t>
      </w:r>
      <w:r w:rsidRPr="003974D9">
        <w:rPr>
          <w:rFonts w:ascii="Times New Roman" w:hAnsi="Times New Roman"/>
          <w:position w:val="1"/>
          <w:sz w:val="24"/>
          <w:szCs w:val="24"/>
          <w:lang w:val="ru-RU"/>
        </w:rPr>
        <w:t xml:space="preserve">на конце имён существительных после шипящих; слитное и раздельное написание </w:t>
      </w:r>
      <w:r w:rsidRPr="003974D9">
        <w:rPr>
          <w:rFonts w:ascii="Times New Roman" w:hAnsi="Times New Roman"/>
          <w:bCs/>
          <w:position w:val="1"/>
          <w:sz w:val="24"/>
          <w:szCs w:val="24"/>
          <w:lang w:val="ru-RU"/>
        </w:rPr>
        <w:t xml:space="preserve">не </w:t>
      </w:r>
      <w:r w:rsidRPr="003974D9">
        <w:rPr>
          <w:rFonts w:ascii="Times New Roman" w:hAnsi="Times New Roman"/>
          <w:position w:val="1"/>
          <w:sz w:val="24"/>
          <w:szCs w:val="24"/>
          <w:lang w:val="ru-RU"/>
        </w:rPr>
        <w:t>с именами существительными; правописание собственных имён существительных.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19.11.4.12. </w:t>
      </w:r>
      <w:r w:rsidRPr="003974D9">
        <w:rPr>
          <w:rFonts w:ascii="Times New Roman" w:hAnsi="Times New Roman"/>
          <w:bCs/>
          <w:position w:val="1"/>
          <w:sz w:val="24"/>
          <w:szCs w:val="24"/>
          <w:lang w:val="ru-RU"/>
        </w:rPr>
        <w:t>Имя прилагательное.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Определять общее грамматическое значение, морфологические признаки и синтаксические функции имени прилагательного,</w:t>
      </w:r>
      <w:r w:rsidRPr="003974D9">
        <w:rPr>
          <w:rFonts w:ascii="Times New Roman" w:hAnsi="Times New Roman"/>
          <w:sz w:val="24"/>
          <w:szCs w:val="24"/>
          <w:lang w:val="ru-RU"/>
        </w:rPr>
        <w:t xml:space="preserve"> объяснять его роль в речи; различать полную и краткую формы имён прилагательных.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частичный морфологический анализ имён прилагательных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Соблюдать </w:t>
      </w:r>
      <w:r w:rsidRPr="003974D9">
        <w:rPr>
          <w:rFonts w:ascii="Times New Roman" w:hAnsi="Times New Roman"/>
          <w:position w:val="1"/>
          <w:sz w:val="24"/>
          <w:szCs w:val="24"/>
          <w:lang w:val="ru-RU"/>
        </w:rPr>
        <w:t xml:space="preserve">правила </w:t>
      </w:r>
      <w:r w:rsidRPr="003974D9">
        <w:rPr>
          <w:rFonts w:ascii="Times New Roman" w:hAnsi="Times New Roman"/>
          <w:sz w:val="24"/>
          <w:szCs w:val="24"/>
          <w:lang w:val="ru-RU"/>
        </w:rPr>
        <w:t xml:space="preserve">правописания имён прилагательных: безударных окончаний, </w:t>
      </w:r>
      <w:r w:rsidRPr="003974D9">
        <w:rPr>
          <w:rFonts w:ascii="Times New Roman" w:hAnsi="Times New Roman"/>
          <w:bCs/>
          <w:sz w:val="24"/>
          <w:szCs w:val="24"/>
          <w:lang w:val="ru-RU"/>
        </w:rPr>
        <w:t xml:space="preserve">о – е </w:t>
      </w:r>
      <w:r w:rsidRPr="003974D9">
        <w:rPr>
          <w:rFonts w:ascii="Times New Roman" w:hAnsi="Times New Roman"/>
          <w:sz w:val="24"/>
          <w:szCs w:val="24"/>
          <w:lang w:val="ru-RU"/>
        </w:rPr>
        <w:t xml:space="preserve">после шипящих и </w:t>
      </w:r>
      <w:r w:rsidRPr="003974D9">
        <w:rPr>
          <w:rFonts w:ascii="Times New Roman" w:hAnsi="Times New Roman"/>
          <w:bCs/>
          <w:sz w:val="24"/>
          <w:szCs w:val="24"/>
          <w:lang w:val="ru-RU"/>
        </w:rPr>
        <w:t xml:space="preserve">ц </w:t>
      </w:r>
      <w:r w:rsidRPr="003974D9">
        <w:rPr>
          <w:rFonts w:ascii="Times New Roman" w:hAnsi="Times New Roman"/>
          <w:sz w:val="24"/>
          <w:szCs w:val="24"/>
          <w:lang w:val="ru-RU"/>
        </w:rPr>
        <w:t xml:space="preserve">в суффиксах и окончаниях; кратких форм имён прилагательных с основой на шипящие; </w:t>
      </w:r>
      <w:r w:rsidRPr="003974D9">
        <w:rPr>
          <w:rFonts w:ascii="Times New Roman" w:hAnsi="Times New Roman"/>
          <w:position w:val="1"/>
          <w:sz w:val="24"/>
          <w:szCs w:val="24"/>
          <w:lang w:val="ru-RU"/>
        </w:rPr>
        <w:t xml:space="preserve">правила </w:t>
      </w:r>
      <w:r w:rsidRPr="003974D9">
        <w:rPr>
          <w:rFonts w:ascii="Times New Roman" w:hAnsi="Times New Roman"/>
          <w:sz w:val="24"/>
          <w:szCs w:val="24"/>
          <w:lang w:val="ru-RU"/>
        </w:rPr>
        <w:t xml:space="preserve">слитного и раздельного написания </w:t>
      </w:r>
      <w:r w:rsidRPr="003974D9">
        <w:rPr>
          <w:rFonts w:ascii="Times New Roman" w:hAnsi="Times New Roman"/>
          <w:bCs/>
          <w:sz w:val="24"/>
          <w:szCs w:val="24"/>
          <w:lang w:val="ru-RU"/>
        </w:rPr>
        <w:t xml:space="preserve">не </w:t>
      </w:r>
      <w:r w:rsidRPr="003974D9">
        <w:rPr>
          <w:rFonts w:ascii="Times New Roman" w:hAnsi="Times New Roman"/>
          <w:sz w:val="24"/>
          <w:szCs w:val="24"/>
          <w:lang w:val="ru-RU"/>
        </w:rPr>
        <w:t xml:space="preserve">с именами прилагательными.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19.11.4.13. </w:t>
      </w:r>
      <w:r w:rsidRPr="003974D9">
        <w:rPr>
          <w:rFonts w:ascii="Times New Roman" w:hAnsi="Times New Roman"/>
          <w:bCs/>
          <w:position w:val="1"/>
          <w:sz w:val="24"/>
          <w:szCs w:val="24"/>
          <w:lang w:val="ru-RU"/>
        </w:rPr>
        <w:t>Глагол.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глаголы совершенного и несовершенного вида, возвратные и невозвратные.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lastRenderedPageBreak/>
        <w:t>Определять спряжение глагола, спрягать глаголы.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Проводить частичный морфологический анализ глаголов</w:t>
      </w:r>
      <w:r w:rsidRPr="003974D9">
        <w:rPr>
          <w:rFonts w:ascii="Times New Roman" w:hAnsi="Times New Roman"/>
          <w:sz w:val="24"/>
          <w:szCs w:val="24"/>
          <w:lang w:val="ru-RU"/>
        </w:rPr>
        <w:t xml:space="preserve"> (</w:t>
      </w:r>
      <w:r w:rsidRPr="003974D9">
        <w:rPr>
          <w:rFonts w:ascii="Times New Roman" w:hAnsi="Times New Roman"/>
          <w:position w:val="1"/>
          <w:sz w:val="24"/>
          <w:szCs w:val="24"/>
          <w:lang w:val="ru-RU"/>
        </w:rPr>
        <w:t>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Соблюдать нормы словоизменения глаголов, постановки ударения в глагольных формах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Соблюдать правила правописания глаголов: корней с чередованием </w:t>
      </w:r>
      <w:r w:rsidRPr="003974D9">
        <w:rPr>
          <w:rFonts w:ascii="Times New Roman" w:hAnsi="Times New Roman"/>
          <w:bCs/>
          <w:position w:val="1"/>
          <w:sz w:val="24"/>
          <w:szCs w:val="24"/>
          <w:lang w:val="ru-RU"/>
        </w:rPr>
        <w:t xml:space="preserve">е </w:t>
      </w:r>
      <w:r w:rsidRPr="003974D9">
        <w:rPr>
          <w:rFonts w:ascii="Times New Roman" w:hAnsi="Times New Roman"/>
          <w:position w:val="1"/>
          <w:sz w:val="24"/>
          <w:szCs w:val="24"/>
          <w:lang w:val="ru-RU"/>
        </w:rPr>
        <w:t>(</w:t>
      </w:r>
      <w:r w:rsidRPr="003974D9">
        <w:rPr>
          <w:rFonts w:ascii="Times New Roman" w:hAnsi="Times New Roman"/>
          <w:bCs/>
          <w:position w:val="1"/>
          <w:sz w:val="24"/>
          <w:szCs w:val="24"/>
          <w:lang w:val="ru-RU"/>
        </w:rPr>
        <w:t>и),</w:t>
      </w:r>
      <w:r w:rsidRPr="003974D9">
        <w:rPr>
          <w:rFonts w:ascii="Times New Roman" w:hAnsi="Times New Roman"/>
          <w:position w:val="1"/>
          <w:sz w:val="24"/>
          <w:szCs w:val="24"/>
          <w:lang w:val="ru-RU"/>
        </w:rPr>
        <w:t xml:space="preserve"> использования </w:t>
      </w:r>
      <w:r w:rsidRPr="003974D9">
        <w:rPr>
          <w:rFonts w:ascii="Times New Roman" w:hAnsi="Times New Roman"/>
          <w:bCs/>
          <w:position w:val="1"/>
          <w:sz w:val="24"/>
          <w:szCs w:val="24"/>
          <w:lang w:val="ru-RU"/>
        </w:rPr>
        <w:t xml:space="preserve">ь </w:t>
      </w:r>
      <w:r w:rsidRPr="003974D9">
        <w:rPr>
          <w:rFonts w:ascii="Times New Roman" w:hAnsi="Times New Roman"/>
          <w:position w:val="1"/>
          <w:sz w:val="24"/>
          <w:szCs w:val="24"/>
          <w:lang w:val="ru-RU"/>
        </w:rPr>
        <w:t xml:space="preserve">после шипящих как показателя грамматической формы в инфинитиве, в форме 2-го лица единственного числа, </w:t>
      </w:r>
      <w:r w:rsidRPr="003974D9">
        <w:rPr>
          <w:rFonts w:ascii="Times New Roman" w:hAnsi="Times New Roman"/>
          <w:bCs/>
          <w:position w:val="1"/>
          <w:sz w:val="24"/>
          <w:szCs w:val="24"/>
          <w:lang w:val="ru-RU"/>
        </w:rPr>
        <w:t xml:space="preserve">-тся </w:t>
      </w:r>
      <w:r w:rsidRPr="003974D9">
        <w:rPr>
          <w:rFonts w:ascii="Times New Roman" w:hAnsi="Times New Roman"/>
          <w:position w:val="1"/>
          <w:sz w:val="24"/>
          <w:szCs w:val="24"/>
          <w:lang w:val="ru-RU"/>
        </w:rPr>
        <w:t xml:space="preserve">и </w:t>
      </w:r>
      <w:r w:rsidRPr="003974D9">
        <w:rPr>
          <w:rFonts w:ascii="Times New Roman" w:hAnsi="Times New Roman"/>
          <w:bCs/>
          <w:position w:val="1"/>
          <w:sz w:val="24"/>
          <w:szCs w:val="24"/>
          <w:lang w:val="ru-RU"/>
        </w:rPr>
        <w:t xml:space="preserve">-ться </w:t>
      </w:r>
      <w:r w:rsidRPr="003974D9">
        <w:rPr>
          <w:rFonts w:ascii="Times New Roman" w:hAnsi="Times New Roman"/>
          <w:position w:val="1"/>
          <w:sz w:val="24"/>
          <w:szCs w:val="24"/>
          <w:lang w:val="ru-RU"/>
        </w:rPr>
        <w:t xml:space="preserve">в глаголах; суффиксов </w:t>
      </w:r>
      <w:r w:rsidRPr="003974D9">
        <w:rPr>
          <w:rFonts w:ascii="Times New Roman" w:hAnsi="Times New Roman"/>
          <w:bCs/>
          <w:position w:val="1"/>
          <w:sz w:val="24"/>
          <w:szCs w:val="24"/>
          <w:lang w:val="ru-RU"/>
        </w:rPr>
        <w:t>-ова</w:t>
      </w:r>
      <w:r w:rsidRPr="003974D9">
        <w:rPr>
          <w:rFonts w:ascii="Times New Roman" w:hAnsi="Times New Roman"/>
          <w:position w:val="1"/>
          <w:sz w:val="24"/>
          <w:szCs w:val="24"/>
          <w:lang w:val="ru-RU"/>
        </w:rPr>
        <w:t>- – -</w:t>
      </w:r>
      <w:r w:rsidRPr="003974D9">
        <w:rPr>
          <w:rFonts w:ascii="Times New Roman" w:hAnsi="Times New Roman"/>
          <w:bCs/>
          <w:position w:val="1"/>
          <w:sz w:val="24"/>
          <w:szCs w:val="24"/>
          <w:lang w:val="ru-RU"/>
        </w:rPr>
        <w:t>ева</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-ыва- – -ива-</w:t>
      </w:r>
      <w:r w:rsidRPr="003974D9">
        <w:rPr>
          <w:rFonts w:ascii="Times New Roman" w:hAnsi="Times New Roman"/>
          <w:position w:val="1"/>
          <w:sz w:val="24"/>
          <w:szCs w:val="24"/>
          <w:lang w:val="ru-RU"/>
        </w:rPr>
        <w:t xml:space="preserve">, личных окончаний глагола, гласной перед суффиксом </w:t>
      </w:r>
      <w:r w:rsidRPr="003974D9">
        <w:rPr>
          <w:rFonts w:ascii="Times New Roman" w:hAnsi="Times New Roman"/>
          <w:bCs/>
          <w:position w:val="1"/>
          <w:sz w:val="24"/>
          <w:szCs w:val="24"/>
          <w:lang w:val="ru-RU"/>
        </w:rPr>
        <w:t xml:space="preserve">-л- </w:t>
      </w:r>
      <w:r w:rsidRPr="003974D9">
        <w:rPr>
          <w:rFonts w:ascii="Times New Roman" w:hAnsi="Times New Roman"/>
          <w:position w:val="1"/>
          <w:sz w:val="24"/>
          <w:szCs w:val="24"/>
          <w:lang w:val="ru-RU"/>
        </w:rPr>
        <w:t xml:space="preserve">в формах прошедшего времени глагола, слитного и раздельного написания </w:t>
      </w:r>
      <w:r w:rsidRPr="003974D9">
        <w:rPr>
          <w:rFonts w:ascii="Times New Roman" w:hAnsi="Times New Roman"/>
          <w:bCs/>
          <w:position w:val="1"/>
          <w:sz w:val="24"/>
          <w:szCs w:val="24"/>
          <w:lang w:val="ru-RU"/>
        </w:rPr>
        <w:t xml:space="preserve">не </w:t>
      </w:r>
      <w:r w:rsidRPr="003974D9">
        <w:rPr>
          <w:rFonts w:ascii="Times New Roman" w:hAnsi="Times New Roman"/>
          <w:position w:val="1"/>
          <w:sz w:val="24"/>
          <w:szCs w:val="24"/>
          <w:lang w:val="ru-RU"/>
        </w:rPr>
        <w:t>с глаголами.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19.11.4.14. Синтаксис. Культура речи. Пунктуация.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3974D9">
        <w:rPr>
          <w:rFonts w:ascii="Times New Roman" w:hAnsi="Times New Roman"/>
          <w:bCs/>
          <w:sz w:val="24"/>
          <w:szCs w:val="24"/>
          <w:lang w:val="ru-RU"/>
        </w:rPr>
        <w:t>и</w:t>
      </w:r>
      <w:r w:rsidRPr="003974D9">
        <w:rPr>
          <w:rFonts w:ascii="Times New Roman" w:hAnsi="Times New Roman"/>
          <w:sz w:val="24"/>
          <w:szCs w:val="24"/>
          <w:lang w:val="ru-RU"/>
        </w:rPr>
        <w:t xml:space="preserve">, союзами </w:t>
      </w:r>
      <w:r w:rsidRPr="003974D9">
        <w:rPr>
          <w:rFonts w:ascii="Times New Roman" w:hAnsi="Times New Roman"/>
          <w:bCs/>
          <w:sz w:val="24"/>
          <w:szCs w:val="24"/>
          <w:lang w:val="ru-RU"/>
        </w:rPr>
        <w:t>а</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но</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однако</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зато</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 xml:space="preserve">да </w:t>
      </w:r>
      <w:r w:rsidRPr="003974D9">
        <w:rPr>
          <w:rFonts w:ascii="Times New Roman" w:hAnsi="Times New Roman"/>
          <w:sz w:val="24"/>
          <w:szCs w:val="24"/>
          <w:lang w:val="ru-RU"/>
        </w:rPr>
        <w:t xml:space="preserve">(в значении </w:t>
      </w:r>
      <w:r w:rsidRPr="003974D9">
        <w:rPr>
          <w:rFonts w:ascii="Times New Roman" w:hAnsi="Times New Roman"/>
          <w:bCs/>
          <w:sz w:val="24"/>
          <w:szCs w:val="24"/>
          <w:lang w:val="ru-RU"/>
        </w:rPr>
        <w:t>и</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 xml:space="preserve">да </w:t>
      </w:r>
      <w:r w:rsidRPr="003974D9">
        <w:rPr>
          <w:rFonts w:ascii="Times New Roman" w:hAnsi="Times New Roman"/>
          <w:sz w:val="24"/>
          <w:szCs w:val="24"/>
          <w:lang w:val="ru-RU"/>
        </w:rPr>
        <w:t xml:space="preserve">(в значении </w:t>
      </w:r>
      <w:r w:rsidRPr="003974D9">
        <w:rPr>
          <w:rFonts w:ascii="Times New Roman" w:hAnsi="Times New Roman"/>
          <w:bCs/>
          <w:sz w:val="24"/>
          <w:szCs w:val="24"/>
          <w:lang w:val="ru-RU"/>
        </w:rPr>
        <w:t>но</w:t>
      </w:r>
      <w:r w:rsidRPr="003974D9">
        <w:rPr>
          <w:rFonts w:ascii="Times New Roman" w:hAnsi="Times New Roman"/>
          <w:sz w:val="24"/>
          <w:szCs w:val="24"/>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3974D9">
        <w:rPr>
          <w:rFonts w:ascii="Times New Roman" w:hAnsi="Times New Roman"/>
          <w:bCs/>
          <w:sz w:val="24"/>
          <w:szCs w:val="24"/>
          <w:lang w:val="ru-RU"/>
        </w:rPr>
        <w:t>и</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но</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а</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однако</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зато</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да</w:t>
      </w:r>
      <w:r w:rsidRPr="003974D9">
        <w:rPr>
          <w:rFonts w:ascii="Times New Roman" w:hAnsi="Times New Roman"/>
          <w:sz w:val="24"/>
          <w:szCs w:val="24"/>
          <w:lang w:val="ru-RU"/>
        </w:rPr>
        <w:t>; оформлять при письме диалог.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пунктуационный анализ предложения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19.11.5. К концу обучения в </w:t>
      </w:r>
      <w:r w:rsidRPr="003974D9">
        <w:rPr>
          <w:rFonts w:ascii="Times New Roman" w:hAnsi="Times New Roman"/>
          <w:bCs/>
          <w:sz w:val="24"/>
          <w:szCs w:val="24"/>
          <w:lang w:val="ru-RU"/>
        </w:rPr>
        <w:t xml:space="preserve">6 классе </w:t>
      </w:r>
      <w:r w:rsidRPr="003974D9">
        <w:rPr>
          <w:rFonts w:ascii="Times New Roman" w:hAnsi="Times New Roman"/>
          <w:sz w:val="24"/>
          <w:szCs w:val="24"/>
          <w:lang w:val="ru-RU"/>
        </w:rPr>
        <w:t>обучающийся получит следующие предметные результаты по отдельным темам программы по русскому языку: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19.11.5.1. Общие сведения о языке.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Иметь представление о русском литературном языке.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19.11.5.2. Язык и речь.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Участвовать в диалоге (побуждение к действию, обмен мнениями) объёмом не менее 4 реплик.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Владеть различными видами аудирования: выборочным, ознакомительным, детальным </w:t>
      </w:r>
      <w:r w:rsidRPr="003974D9">
        <w:rPr>
          <w:rFonts w:ascii="Times New Roman" w:hAnsi="Times New Roman"/>
          <w:sz w:val="24"/>
          <w:szCs w:val="24"/>
          <w:lang w:val="ru-RU"/>
        </w:rPr>
        <w:lastRenderedPageBreak/>
        <w:t>научно-учебных и художественных текстов различных функционально-смысловых типов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различными видами чтения: просмотровым, ознакомительным, изучающим, поисковым.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Устно пересказывать прочитанный или прослушанный текст объёмом не менее 110 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000B2199">
        <w:rPr>
          <w:rFonts w:ascii="Times New Roman" w:hAnsi="Times New Roman"/>
          <w:position w:val="1"/>
          <w:sz w:val="24"/>
          <w:szCs w:val="24"/>
          <w:lang w:val="ru-RU"/>
        </w:rPr>
        <w:t>40</w:t>
      </w:r>
      <w:r w:rsidRPr="003974D9">
        <w:rPr>
          <w:rFonts w:ascii="Times New Roman" w:hAnsi="Times New Roman"/>
          <w:position w:val="1"/>
          <w:sz w:val="24"/>
          <w:szCs w:val="24"/>
          <w:lang w:val="ru-RU"/>
        </w:rPr>
        <w:t xml:space="preserve"> слов; для сжатого изложения – не менее </w:t>
      </w:r>
      <w:r w:rsidR="000B2199">
        <w:rPr>
          <w:rFonts w:ascii="Times New Roman" w:hAnsi="Times New Roman"/>
          <w:position w:val="1"/>
          <w:sz w:val="24"/>
          <w:szCs w:val="24"/>
          <w:lang w:val="ru-RU"/>
        </w:rPr>
        <w:t>45</w:t>
      </w:r>
      <w:r w:rsidRPr="003974D9">
        <w:rPr>
          <w:rFonts w:ascii="Times New Roman" w:hAnsi="Times New Roman"/>
          <w:position w:val="1"/>
          <w:sz w:val="24"/>
          <w:szCs w:val="24"/>
          <w:lang w:val="ru-RU"/>
        </w:rPr>
        <w:t xml:space="preserve"> 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19.11.5.3. Текст.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3974D9">
        <w:rPr>
          <w:rFonts w:ascii="Times New Roman" w:hAnsi="Times New Roman"/>
          <w:position w:val="1"/>
          <w:sz w:val="24"/>
          <w:szCs w:val="24"/>
          <w:lang w:val="ru-RU"/>
        </w:rPr>
        <w:t>содержание таблицы, схемы в виде текста.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Редактировать собственные тексты с использованием знаний норм современного русского литературного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19.11.5.4. Функциональные разновидности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w:t>
      </w:r>
      <w:r w:rsidRPr="003974D9">
        <w:rPr>
          <w:rFonts w:ascii="Times New Roman" w:hAnsi="Times New Roman"/>
          <w:sz w:val="24"/>
          <w:szCs w:val="24"/>
          <w:lang w:val="ru-RU"/>
        </w:rPr>
        <w:lastRenderedPageBreak/>
        <w:t>тексты разных функциональных разновидностей языка и жанров (рассказ; заявление, расписка; словарная статья, научное сообщение).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19.11.5.5. Система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19.11.5.6. Лексикология. Культура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в тексте фразеологизмы, определять их значения; характеризовать ситуацию употребления фразеологизма.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19.11.5.7. Словообразование. Культура речи. Орфография.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формообразующие и словообразующие морфемы в слове; выделять производящую основу.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Соблюдать правила правописания сложных и сложносокращённых слов, правила правописания корня </w:t>
      </w:r>
      <w:r w:rsidRPr="003974D9">
        <w:rPr>
          <w:rFonts w:ascii="Times New Roman" w:hAnsi="Times New Roman"/>
          <w:bCs/>
          <w:sz w:val="24"/>
          <w:szCs w:val="24"/>
          <w:lang w:val="ru-RU"/>
        </w:rPr>
        <w:t xml:space="preserve">-кас- – -кос- </w:t>
      </w:r>
      <w:r w:rsidRPr="003974D9">
        <w:rPr>
          <w:rFonts w:ascii="Times New Roman" w:hAnsi="Times New Roman"/>
          <w:sz w:val="24"/>
          <w:szCs w:val="24"/>
          <w:lang w:val="ru-RU"/>
        </w:rPr>
        <w:t xml:space="preserve">с чередованием </w:t>
      </w:r>
      <w:r w:rsidRPr="003974D9">
        <w:rPr>
          <w:rFonts w:ascii="Times New Roman" w:hAnsi="Times New Roman"/>
          <w:bCs/>
          <w:sz w:val="24"/>
          <w:szCs w:val="24"/>
          <w:lang w:val="ru-RU"/>
        </w:rPr>
        <w:t xml:space="preserve">а </w:t>
      </w:r>
      <w:r w:rsidRPr="003974D9">
        <w:rPr>
          <w:rFonts w:ascii="Times New Roman" w:hAnsi="Times New Roman"/>
          <w:sz w:val="24"/>
          <w:szCs w:val="24"/>
          <w:lang w:val="ru-RU"/>
        </w:rPr>
        <w:t>(</w:t>
      </w:r>
      <w:r w:rsidRPr="003974D9">
        <w:rPr>
          <w:rFonts w:ascii="Times New Roman" w:hAnsi="Times New Roman"/>
          <w:bCs/>
          <w:sz w:val="24"/>
          <w:szCs w:val="24"/>
          <w:lang w:val="ru-RU"/>
        </w:rPr>
        <w:t>о)</w:t>
      </w:r>
      <w:r w:rsidRPr="003974D9">
        <w:rPr>
          <w:rFonts w:ascii="Times New Roman" w:hAnsi="Times New Roman"/>
          <w:sz w:val="24"/>
          <w:szCs w:val="24"/>
          <w:lang w:val="ru-RU"/>
        </w:rPr>
        <w:t xml:space="preserve">, гласных в приставках </w:t>
      </w:r>
      <w:r w:rsidRPr="003974D9">
        <w:rPr>
          <w:rFonts w:ascii="Times New Roman" w:hAnsi="Times New Roman"/>
          <w:bCs/>
          <w:sz w:val="24"/>
          <w:szCs w:val="24"/>
          <w:lang w:val="ru-RU"/>
        </w:rPr>
        <w:t xml:space="preserve">пре- </w:t>
      </w:r>
      <w:r w:rsidRPr="003974D9">
        <w:rPr>
          <w:rFonts w:ascii="Times New Roman" w:hAnsi="Times New Roman"/>
          <w:sz w:val="24"/>
          <w:szCs w:val="24"/>
          <w:lang w:val="ru-RU"/>
        </w:rPr>
        <w:t xml:space="preserve">и </w:t>
      </w:r>
      <w:r w:rsidRPr="003974D9">
        <w:rPr>
          <w:rFonts w:ascii="Times New Roman" w:hAnsi="Times New Roman"/>
          <w:bCs/>
          <w:sz w:val="24"/>
          <w:szCs w:val="24"/>
          <w:lang w:val="ru-RU"/>
        </w:rPr>
        <w:t>при-</w:t>
      </w:r>
      <w:r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19.11.5.8. Морфология. Культура речи. Орфография.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особенности словообразования имён существительных.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Соблюдать правила слитного и дефисного написания </w:t>
      </w:r>
      <w:r w:rsidRPr="003974D9">
        <w:rPr>
          <w:rFonts w:ascii="Times New Roman" w:hAnsi="Times New Roman"/>
          <w:bCs/>
          <w:sz w:val="24"/>
          <w:szCs w:val="24"/>
          <w:lang w:val="ru-RU"/>
        </w:rPr>
        <w:t xml:space="preserve">пол- </w:t>
      </w:r>
      <w:r w:rsidRPr="003974D9">
        <w:rPr>
          <w:rFonts w:ascii="Times New Roman" w:hAnsi="Times New Roman"/>
          <w:sz w:val="24"/>
          <w:szCs w:val="24"/>
          <w:lang w:val="ru-RU"/>
        </w:rPr>
        <w:t xml:space="preserve">и </w:t>
      </w:r>
      <w:r w:rsidRPr="003974D9">
        <w:rPr>
          <w:rFonts w:ascii="Times New Roman" w:hAnsi="Times New Roman"/>
          <w:bCs/>
          <w:position w:val="1"/>
          <w:sz w:val="24"/>
          <w:szCs w:val="24"/>
          <w:lang w:val="ru-RU"/>
        </w:rPr>
        <w:t xml:space="preserve">полу- </w:t>
      </w:r>
      <w:r w:rsidRPr="003974D9">
        <w:rPr>
          <w:rFonts w:ascii="Times New Roman" w:hAnsi="Times New Roman"/>
          <w:position w:val="1"/>
          <w:sz w:val="24"/>
          <w:szCs w:val="24"/>
          <w:lang w:val="ru-RU"/>
        </w:rPr>
        <w:t>со словами.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Соблюдать нормы словообразования имён прилагательных, нормы произношения имён прилагательных, нормы ударения</w:t>
      </w:r>
      <w:r w:rsidRPr="003974D9">
        <w:rPr>
          <w:rFonts w:ascii="Times New Roman" w:hAnsi="Times New Roman"/>
          <w:sz w:val="24"/>
          <w:szCs w:val="24"/>
          <w:lang w:val="ru-RU"/>
        </w:rPr>
        <w:t xml:space="preserve"> (</w:t>
      </w:r>
      <w:r w:rsidRPr="003974D9">
        <w:rPr>
          <w:rFonts w:ascii="Times New Roman" w:hAnsi="Times New Roman"/>
          <w:position w:val="1"/>
          <w:sz w:val="24"/>
          <w:szCs w:val="24"/>
          <w:lang w:val="ru-RU"/>
        </w:rPr>
        <w:t xml:space="preserve">в рамках изученного); соблюдать </w:t>
      </w:r>
      <w:r w:rsidRPr="003974D9">
        <w:rPr>
          <w:rFonts w:ascii="Times New Roman" w:hAnsi="Times New Roman"/>
          <w:sz w:val="24"/>
          <w:szCs w:val="24"/>
          <w:lang w:val="ru-RU"/>
        </w:rPr>
        <w:t xml:space="preserve">правила </w:t>
      </w:r>
      <w:r w:rsidRPr="003974D9">
        <w:rPr>
          <w:rFonts w:ascii="Times New Roman" w:hAnsi="Times New Roman"/>
          <w:position w:val="1"/>
          <w:sz w:val="24"/>
          <w:szCs w:val="24"/>
          <w:lang w:val="ru-RU"/>
        </w:rPr>
        <w:t xml:space="preserve">правописания </w:t>
      </w:r>
      <w:r w:rsidRPr="003974D9">
        <w:rPr>
          <w:rFonts w:ascii="Times New Roman" w:hAnsi="Times New Roman"/>
          <w:bCs/>
          <w:position w:val="1"/>
          <w:sz w:val="24"/>
          <w:szCs w:val="24"/>
          <w:lang w:val="ru-RU"/>
        </w:rPr>
        <w:t xml:space="preserve">н </w:t>
      </w:r>
      <w:r w:rsidRPr="003974D9">
        <w:rPr>
          <w:rFonts w:ascii="Times New Roman" w:hAnsi="Times New Roman"/>
          <w:position w:val="1"/>
          <w:sz w:val="24"/>
          <w:szCs w:val="24"/>
          <w:lang w:val="ru-RU"/>
        </w:rPr>
        <w:t xml:space="preserve">и </w:t>
      </w:r>
      <w:r w:rsidRPr="003974D9">
        <w:rPr>
          <w:rFonts w:ascii="Times New Roman" w:hAnsi="Times New Roman"/>
          <w:bCs/>
          <w:position w:val="1"/>
          <w:sz w:val="24"/>
          <w:szCs w:val="24"/>
          <w:lang w:val="ru-RU"/>
        </w:rPr>
        <w:t xml:space="preserve">нн </w:t>
      </w:r>
      <w:r w:rsidRPr="003974D9">
        <w:rPr>
          <w:rFonts w:ascii="Times New Roman" w:hAnsi="Times New Roman"/>
          <w:position w:val="1"/>
          <w:sz w:val="24"/>
          <w:szCs w:val="24"/>
          <w:lang w:val="ru-RU"/>
        </w:rPr>
        <w:t xml:space="preserve">в именах прилагательных, суффиксов </w:t>
      </w:r>
      <w:r w:rsidRPr="003974D9">
        <w:rPr>
          <w:rFonts w:ascii="Times New Roman" w:hAnsi="Times New Roman"/>
          <w:bCs/>
          <w:position w:val="1"/>
          <w:sz w:val="24"/>
          <w:szCs w:val="24"/>
          <w:lang w:val="ru-RU"/>
        </w:rPr>
        <w:t xml:space="preserve">-к- </w:t>
      </w:r>
      <w:r w:rsidRPr="003974D9">
        <w:rPr>
          <w:rFonts w:ascii="Times New Roman" w:hAnsi="Times New Roman"/>
          <w:position w:val="1"/>
          <w:sz w:val="24"/>
          <w:szCs w:val="24"/>
          <w:lang w:val="ru-RU"/>
        </w:rPr>
        <w:t xml:space="preserve">и </w:t>
      </w:r>
      <w:r w:rsidRPr="003974D9">
        <w:rPr>
          <w:rFonts w:ascii="Times New Roman" w:hAnsi="Times New Roman"/>
          <w:bCs/>
          <w:position w:val="1"/>
          <w:sz w:val="24"/>
          <w:szCs w:val="24"/>
          <w:lang w:val="ru-RU"/>
        </w:rPr>
        <w:t xml:space="preserve">-ск- </w:t>
      </w:r>
      <w:r w:rsidRPr="003974D9">
        <w:rPr>
          <w:rFonts w:ascii="Times New Roman" w:hAnsi="Times New Roman"/>
          <w:position w:val="1"/>
          <w:sz w:val="24"/>
          <w:szCs w:val="24"/>
          <w:lang w:val="ru-RU"/>
        </w:rPr>
        <w:t>имён прилагательных, сложных имён прилагательных.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Правильно употреблять собирательные имена числительные, соблюдать </w:t>
      </w:r>
      <w:r w:rsidRPr="003974D9">
        <w:rPr>
          <w:rFonts w:ascii="Times New Roman" w:hAnsi="Times New Roman"/>
          <w:sz w:val="24"/>
          <w:szCs w:val="24"/>
          <w:lang w:val="ru-RU"/>
        </w:rPr>
        <w:t xml:space="preserve">правила </w:t>
      </w:r>
      <w:r w:rsidRPr="003974D9">
        <w:rPr>
          <w:rFonts w:ascii="Times New Roman" w:hAnsi="Times New Roman"/>
          <w:position w:val="1"/>
          <w:sz w:val="24"/>
          <w:szCs w:val="24"/>
          <w:lang w:val="ru-RU"/>
        </w:rPr>
        <w:t xml:space="preserve">правописания имён числительных, в том числе написание </w:t>
      </w:r>
      <w:r w:rsidRPr="003974D9">
        <w:rPr>
          <w:rFonts w:ascii="Times New Roman" w:hAnsi="Times New Roman"/>
          <w:bCs/>
          <w:position w:val="1"/>
          <w:sz w:val="24"/>
          <w:szCs w:val="24"/>
          <w:lang w:val="ru-RU"/>
        </w:rPr>
        <w:t xml:space="preserve">ь </w:t>
      </w:r>
      <w:r w:rsidRPr="003974D9">
        <w:rPr>
          <w:rFonts w:ascii="Times New Roma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Pr="003974D9">
        <w:rPr>
          <w:rFonts w:ascii="Times New Roman" w:hAnsi="Times New Roman"/>
          <w:sz w:val="24"/>
          <w:szCs w:val="24"/>
          <w:lang w:val="ru-RU"/>
        </w:rPr>
        <w:t xml:space="preserve">правила </w:t>
      </w:r>
      <w:r w:rsidRPr="003974D9">
        <w:rPr>
          <w:rFonts w:ascii="Times New Roman" w:hAnsi="Times New Roman"/>
          <w:position w:val="1"/>
          <w:sz w:val="24"/>
          <w:szCs w:val="24"/>
          <w:lang w:val="ru-RU"/>
        </w:rPr>
        <w:t>правописания окончаний числительных.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lastRenderedPageBreak/>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3974D9">
        <w:rPr>
          <w:rFonts w:ascii="Times New Roman" w:hAnsi="Times New Roman"/>
          <w:sz w:val="24"/>
          <w:szCs w:val="24"/>
          <w:lang w:val="ru-RU"/>
        </w:rPr>
        <w:t xml:space="preserve">правила </w:t>
      </w:r>
      <w:r w:rsidRPr="003974D9">
        <w:rPr>
          <w:rFonts w:ascii="Times New Roman" w:hAnsi="Times New Roman"/>
          <w:position w:val="1"/>
          <w:sz w:val="24"/>
          <w:szCs w:val="24"/>
          <w:lang w:val="ru-RU"/>
        </w:rPr>
        <w:t xml:space="preserve">правописания местоимений с </w:t>
      </w:r>
      <w:r w:rsidRPr="003974D9">
        <w:rPr>
          <w:rFonts w:ascii="Times New Roman" w:hAnsi="Times New Roman"/>
          <w:bCs/>
          <w:position w:val="1"/>
          <w:sz w:val="24"/>
          <w:szCs w:val="24"/>
          <w:lang w:val="ru-RU"/>
        </w:rPr>
        <w:t xml:space="preserve">не </w:t>
      </w:r>
      <w:r w:rsidRPr="003974D9">
        <w:rPr>
          <w:rFonts w:ascii="Times New Roman" w:hAnsi="Times New Roman"/>
          <w:position w:val="1"/>
          <w:sz w:val="24"/>
          <w:szCs w:val="24"/>
          <w:lang w:val="ru-RU"/>
        </w:rPr>
        <w:t xml:space="preserve">и </w:t>
      </w:r>
      <w:r w:rsidRPr="003974D9">
        <w:rPr>
          <w:rFonts w:ascii="Times New Roman" w:hAnsi="Times New Roman"/>
          <w:bCs/>
          <w:position w:val="1"/>
          <w:sz w:val="24"/>
          <w:szCs w:val="24"/>
          <w:lang w:val="ru-RU"/>
        </w:rPr>
        <w:t>ни</w:t>
      </w:r>
      <w:r w:rsidRPr="003974D9">
        <w:rPr>
          <w:rFonts w:ascii="Times New Roman" w:hAnsi="Times New Roman"/>
          <w:position w:val="1"/>
          <w:sz w:val="24"/>
          <w:szCs w:val="24"/>
          <w:lang w:val="ru-RU"/>
        </w:rPr>
        <w:t>, слитного, раздельного и дефисного написания местоимений.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Соблюдать </w:t>
      </w:r>
      <w:r w:rsidRPr="003974D9">
        <w:rPr>
          <w:rFonts w:ascii="Times New Roman" w:hAnsi="Times New Roman"/>
          <w:sz w:val="24"/>
          <w:szCs w:val="24"/>
          <w:lang w:val="ru-RU"/>
        </w:rPr>
        <w:t xml:space="preserve">правила </w:t>
      </w:r>
      <w:r w:rsidRPr="003974D9">
        <w:rPr>
          <w:rFonts w:ascii="Times New Roman" w:hAnsi="Times New Roman"/>
          <w:position w:val="1"/>
          <w:sz w:val="24"/>
          <w:szCs w:val="24"/>
          <w:lang w:val="ru-RU"/>
        </w:rPr>
        <w:t xml:space="preserve">правописания </w:t>
      </w:r>
      <w:r w:rsidRPr="003974D9">
        <w:rPr>
          <w:rFonts w:ascii="Times New Roman" w:hAnsi="Times New Roman"/>
          <w:bCs/>
          <w:position w:val="1"/>
          <w:sz w:val="24"/>
          <w:szCs w:val="24"/>
          <w:lang w:val="ru-RU"/>
        </w:rPr>
        <w:t xml:space="preserve">ь </w:t>
      </w:r>
      <w:r w:rsidRPr="003974D9">
        <w:rPr>
          <w:rFonts w:ascii="Times New Roman" w:hAnsi="Times New Roman"/>
          <w:position w:val="1"/>
          <w:sz w:val="24"/>
          <w:szCs w:val="24"/>
          <w:lang w:val="ru-RU"/>
        </w:rPr>
        <w:t>в формах глагола повелительного наклонения.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3974D9">
        <w:rPr>
          <w:rFonts w:ascii="Times New Roman" w:hAnsi="Times New Roman"/>
          <w:sz w:val="24"/>
          <w:szCs w:val="24"/>
          <w:lang w:val="ru-RU"/>
        </w:rPr>
        <w:t>по морфологии при выполнении языкового анализа различных видов и в речевой практике.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фонетический анализ слов; использовать знания по фонетике и графике в практике произношения и правописания 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19.11.6. К концу обучения в </w:t>
      </w:r>
      <w:r w:rsidRPr="003974D9">
        <w:rPr>
          <w:rFonts w:ascii="Times New Roman" w:hAnsi="Times New Roman"/>
          <w:bCs/>
          <w:sz w:val="24"/>
          <w:szCs w:val="24"/>
          <w:lang w:val="ru-RU"/>
        </w:rPr>
        <w:t xml:space="preserve">7 классе </w:t>
      </w:r>
      <w:r w:rsidRPr="003974D9">
        <w:rPr>
          <w:rFonts w:ascii="Times New Roman" w:hAnsi="Times New Roman"/>
          <w:sz w:val="24"/>
          <w:szCs w:val="24"/>
          <w:lang w:val="ru-RU"/>
        </w:rPr>
        <w:t>обучающийся получит следующие предметные результаты по отдельным темам программы по русскому языку: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19.11.6.1. Общие сведения о языке.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3974D9">
        <w:rPr>
          <w:rFonts w:ascii="Times New Roman" w:hAnsi="Times New Roman"/>
          <w:position w:val="1"/>
          <w:sz w:val="24"/>
          <w:szCs w:val="24"/>
          <w:lang w:val="ru-RU"/>
        </w:rPr>
        <w:t>приводить примеры).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19.11.6.2. Язык и речь.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различными видами диалога: диалог – запрос информации, диалог – сообщение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различными видами чтения: просмотровым, ознакомительным, изучающим, поисковым.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Устно пересказывать прослушанный или прочитанный текст объёмом не менее 120 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3974D9">
        <w:rPr>
          <w:rFonts w:ascii="Times New Roman" w:hAnsi="Times New Roman"/>
          <w:position w:val="1"/>
          <w:sz w:val="24"/>
          <w:szCs w:val="24"/>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w:t>
      </w:r>
      <w:r w:rsidRPr="003974D9">
        <w:rPr>
          <w:rFonts w:ascii="Times New Roman" w:hAnsi="Times New Roman"/>
          <w:position w:val="1"/>
          <w:sz w:val="24"/>
          <w:szCs w:val="24"/>
          <w:lang w:val="ru-RU"/>
        </w:rPr>
        <w:lastRenderedPageBreak/>
        <w:t>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19.11.6.3. Текст.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лексические и грамматические средства связи предложений и частей текста.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w:t>
      </w:r>
      <w:r w:rsidR="008C5AB9">
        <w:rPr>
          <w:rFonts w:ascii="Times New Roman" w:hAnsi="Times New Roman"/>
          <w:sz w:val="24"/>
          <w:szCs w:val="24"/>
          <w:lang w:val="ru-RU"/>
        </w:rPr>
        <w:t>30</w:t>
      </w:r>
      <w:r w:rsidRPr="003974D9">
        <w:rPr>
          <w:rFonts w:ascii="Times New Roman" w:hAnsi="Times New Roman"/>
          <w:sz w:val="24"/>
          <w:szCs w:val="24"/>
          <w:lang w:val="ru-RU"/>
        </w:rPr>
        <w:t xml:space="preserve"> слов с учётом стиля и жанра сочинения, характера темы).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Представлять сообщение на заданную тему в виде презентации.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19.11.6.4. Функциональные разновидности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нормами построения текстов публицистического стиля.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19.11.6.5. Система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Характеризовать слово с точки зрения сферы его употребления, происхождения, активного </w:t>
      </w:r>
      <w:r w:rsidRPr="003974D9">
        <w:rPr>
          <w:rFonts w:ascii="Times New Roman" w:hAnsi="Times New Roman"/>
          <w:sz w:val="24"/>
          <w:szCs w:val="24"/>
          <w:lang w:val="ru-RU"/>
        </w:rPr>
        <w:lastRenderedPageBreak/>
        <w:t>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грамматические словари и справочники в речевой практике.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19.11.6.6. Морфология. Культура речи. Орфография.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19.11.6.7. </w:t>
      </w:r>
      <w:r w:rsidRPr="003974D9">
        <w:rPr>
          <w:rFonts w:ascii="Times New Roman" w:hAnsi="Times New Roman"/>
          <w:bCs/>
          <w:position w:val="1"/>
          <w:sz w:val="24"/>
          <w:szCs w:val="24"/>
          <w:lang w:val="ru-RU"/>
        </w:rPr>
        <w:t>Причастие.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Проводить морфологический, орфографический анализ причастий, применять это умение в речевой практике.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Составлять словосочетания с причастием в роли зависимого слова, конструировать причастные обороты.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Уместно использовать причастия в речи, различать созвучные причастия и имена прилагательные (</w:t>
      </w:r>
      <w:r w:rsidRPr="003974D9">
        <w:rPr>
          <w:rFonts w:ascii="Times New Roman" w:hAnsi="Times New Roman"/>
          <w:bCs/>
          <w:position w:val="1"/>
          <w:sz w:val="24"/>
          <w:szCs w:val="24"/>
          <w:lang w:val="ru-RU"/>
        </w:rPr>
        <w:t>висящий ‒ висячий</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горящий ‒ горячий</w:t>
      </w:r>
      <w:r w:rsidRPr="003974D9">
        <w:rPr>
          <w:rFonts w:ascii="Times New Roman" w:hAnsi="Times New Roman"/>
          <w:position w:val="1"/>
          <w:sz w:val="24"/>
          <w:szCs w:val="24"/>
          <w:lang w:val="ru-RU"/>
        </w:rPr>
        <w:t xml:space="preserve">). </w:t>
      </w:r>
      <w:r w:rsidRPr="003974D9">
        <w:rPr>
          <w:rFonts w:ascii="Times New Roman" w:hAnsi="Times New Roman"/>
          <w:sz w:val="24"/>
          <w:szCs w:val="24"/>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3974D9">
        <w:rPr>
          <w:rFonts w:ascii="Times New Roman" w:hAnsi="Times New Roman"/>
          <w:bCs/>
          <w:sz w:val="24"/>
          <w:szCs w:val="24"/>
          <w:lang w:val="ru-RU"/>
        </w:rPr>
        <w:t xml:space="preserve">н </w:t>
      </w:r>
      <w:r w:rsidRPr="003974D9">
        <w:rPr>
          <w:rFonts w:ascii="Times New Roman" w:hAnsi="Times New Roman"/>
          <w:sz w:val="24"/>
          <w:szCs w:val="24"/>
          <w:lang w:val="ru-RU"/>
        </w:rPr>
        <w:t xml:space="preserve">и </w:t>
      </w:r>
      <w:r w:rsidRPr="003974D9">
        <w:rPr>
          <w:rFonts w:ascii="Times New Roman" w:hAnsi="Times New Roman"/>
          <w:bCs/>
          <w:sz w:val="24"/>
          <w:szCs w:val="24"/>
          <w:lang w:val="ru-RU"/>
        </w:rPr>
        <w:t xml:space="preserve">нн </w:t>
      </w:r>
      <w:r w:rsidRPr="003974D9">
        <w:rPr>
          <w:rFonts w:ascii="Times New Roman" w:hAnsi="Times New Roman"/>
          <w:sz w:val="24"/>
          <w:szCs w:val="24"/>
          <w:lang w:val="ru-RU"/>
        </w:rPr>
        <w:t xml:space="preserve">в причастиях и отглагольных именах прилагательных, написания гласной перед суффиксом </w:t>
      </w:r>
      <w:r w:rsidRPr="003974D9">
        <w:rPr>
          <w:rFonts w:ascii="Times New Roman" w:hAnsi="Times New Roman"/>
          <w:bCs/>
          <w:sz w:val="24"/>
          <w:szCs w:val="24"/>
          <w:lang w:val="ru-RU"/>
        </w:rPr>
        <w:t xml:space="preserve">-вш- </w:t>
      </w:r>
      <w:r w:rsidRPr="003974D9">
        <w:rPr>
          <w:rFonts w:ascii="Times New Roman" w:hAnsi="Times New Roman"/>
          <w:sz w:val="24"/>
          <w:szCs w:val="24"/>
          <w:lang w:val="ru-RU"/>
        </w:rPr>
        <w:t xml:space="preserve">действительных причастий прошедшего времени, перед суффиксом </w:t>
      </w:r>
      <w:r w:rsidRPr="003974D9">
        <w:rPr>
          <w:rFonts w:ascii="Times New Roman" w:hAnsi="Times New Roman"/>
          <w:bCs/>
          <w:sz w:val="24"/>
          <w:szCs w:val="24"/>
          <w:lang w:val="ru-RU"/>
        </w:rPr>
        <w:t xml:space="preserve">-нн- </w:t>
      </w:r>
      <w:r w:rsidRPr="003974D9">
        <w:rPr>
          <w:rFonts w:ascii="Times New Roman" w:hAnsi="Times New Roman"/>
          <w:sz w:val="24"/>
          <w:szCs w:val="24"/>
          <w:lang w:val="ru-RU"/>
        </w:rPr>
        <w:t xml:space="preserve">страдательных причастий прошедшего времени, написания </w:t>
      </w:r>
      <w:r w:rsidRPr="003974D9">
        <w:rPr>
          <w:rFonts w:ascii="Times New Roman" w:hAnsi="Times New Roman"/>
          <w:bCs/>
          <w:sz w:val="24"/>
          <w:szCs w:val="24"/>
          <w:lang w:val="ru-RU"/>
        </w:rPr>
        <w:t xml:space="preserve">не </w:t>
      </w:r>
      <w:r w:rsidRPr="003974D9">
        <w:rPr>
          <w:rFonts w:ascii="Times New Roman" w:hAnsi="Times New Roman"/>
          <w:sz w:val="24"/>
          <w:szCs w:val="24"/>
          <w:lang w:val="ru-RU"/>
        </w:rPr>
        <w:t>с причастиями.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Правильно расставлять знаки препинания в предложениях с причастным оборотом.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синтаксический и пунктуационный анализ предложений с причастным оборотом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19.11.6.8. </w:t>
      </w:r>
      <w:r w:rsidRPr="003974D9">
        <w:rPr>
          <w:rFonts w:ascii="Times New Roman" w:hAnsi="Times New Roman"/>
          <w:bCs/>
          <w:position w:val="1"/>
          <w:sz w:val="24"/>
          <w:szCs w:val="24"/>
          <w:lang w:val="ru-RU"/>
        </w:rPr>
        <w:t>Деепричастие.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Характеризовать деепричастие как особую форму глагола.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Определять признаки глагола и наречия в деепричастии, синтаксическую функцию деепричастия.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Распознавать деепричастия совершенного и несовершенного вида.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Проводить морфологический, орфографический анализ деепричастий, применять это умение в речевой практике.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Конструировать деепричастный оборот, определять роль деепричастия в предложении.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Уместно использовать деепричастия в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Правильно ставить ударение в деепричастиях.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Применять правила написания гласных в суффиксах деепричастий, правила слитного и раздельного написания </w:t>
      </w:r>
      <w:r w:rsidRPr="003974D9">
        <w:rPr>
          <w:rFonts w:ascii="Times New Roman" w:hAnsi="Times New Roman"/>
          <w:bCs/>
          <w:position w:val="1"/>
          <w:sz w:val="24"/>
          <w:szCs w:val="24"/>
          <w:lang w:val="ru-RU"/>
        </w:rPr>
        <w:t xml:space="preserve">не </w:t>
      </w:r>
      <w:r w:rsidRPr="003974D9">
        <w:rPr>
          <w:rFonts w:ascii="Times New Roman" w:hAnsi="Times New Roman"/>
          <w:position w:val="1"/>
          <w:sz w:val="24"/>
          <w:szCs w:val="24"/>
          <w:lang w:val="ru-RU"/>
        </w:rPr>
        <w:t>с деепричастиями.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Правильно строить предложения с одиночными деепричастиями и деепричастными оборотами.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19.11.6.9. </w:t>
      </w:r>
      <w:r w:rsidRPr="003974D9">
        <w:rPr>
          <w:rFonts w:ascii="Times New Roman" w:hAnsi="Times New Roman"/>
          <w:bCs/>
          <w:position w:val="1"/>
          <w:sz w:val="24"/>
          <w:szCs w:val="24"/>
          <w:lang w:val="ru-RU"/>
        </w:rPr>
        <w:t>Наречие.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lastRenderedPageBreak/>
        <w:t>Проводить морфологический, орфографический анализ наречий (в рамках изученного), применять это умение в речевой практике.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Применять правила слитного, раздельного и дефисного написания наречий, написания </w:t>
      </w:r>
      <w:r w:rsidRPr="003974D9">
        <w:rPr>
          <w:rFonts w:ascii="Times New Roman" w:hAnsi="Times New Roman"/>
          <w:bCs/>
          <w:position w:val="1"/>
          <w:sz w:val="24"/>
          <w:szCs w:val="24"/>
          <w:lang w:val="ru-RU"/>
        </w:rPr>
        <w:t xml:space="preserve">н </w:t>
      </w:r>
      <w:r w:rsidRPr="003974D9">
        <w:rPr>
          <w:rFonts w:ascii="Times New Roman" w:hAnsi="Times New Roman"/>
          <w:position w:val="1"/>
          <w:sz w:val="24"/>
          <w:szCs w:val="24"/>
          <w:lang w:val="ru-RU"/>
        </w:rPr>
        <w:t xml:space="preserve">и </w:t>
      </w:r>
      <w:r w:rsidRPr="003974D9">
        <w:rPr>
          <w:rFonts w:ascii="Times New Roman" w:hAnsi="Times New Roman"/>
          <w:bCs/>
          <w:position w:val="1"/>
          <w:sz w:val="24"/>
          <w:szCs w:val="24"/>
          <w:lang w:val="ru-RU"/>
        </w:rPr>
        <w:t xml:space="preserve">нн </w:t>
      </w:r>
      <w:r w:rsidRPr="003974D9">
        <w:rPr>
          <w:rFonts w:ascii="Times New Roman" w:hAnsi="Times New Roman"/>
          <w:position w:val="1"/>
          <w:sz w:val="24"/>
          <w:szCs w:val="24"/>
          <w:lang w:val="ru-RU"/>
        </w:rPr>
        <w:t xml:space="preserve">в наречиях на </w:t>
      </w:r>
      <w:r w:rsidRPr="003974D9">
        <w:rPr>
          <w:rFonts w:ascii="Times New Roman" w:hAnsi="Times New Roman"/>
          <w:bCs/>
          <w:position w:val="1"/>
          <w:sz w:val="24"/>
          <w:szCs w:val="24"/>
          <w:lang w:val="ru-RU"/>
        </w:rPr>
        <w:t xml:space="preserve">-о </w:t>
      </w:r>
      <w:r w:rsidRPr="003974D9">
        <w:rPr>
          <w:rFonts w:ascii="Times New Roman" w:hAnsi="Times New Roman"/>
          <w:position w:val="1"/>
          <w:sz w:val="24"/>
          <w:szCs w:val="24"/>
          <w:lang w:val="ru-RU"/>
        </w:rPr>
        <w:t xml:space="preserve">и </w:t>
      </w:r>
      <w:r w:rsidRPr="003974D9">
        <w:rPr>
          <w:rFonts w:ascii="Times New Roman" w:hAnsi="Times New Roman"/>
          <w:bCs/>
          <w:position w:val="1"/>
          <w:sz w:val="24"/>
          <w:szCs w:val="24"/>
          <w:lang w:val="ru-RU"/>
        </w:rPr>
        <w:t>-е</w:t>
      </w:r>
      <w:r w:rsidRPr="003974D9">
        <w:rPr>
          <w:rFonts w:ascii="Times New Roman" w:hAnsi="Times New Roman"/>
          <w:position w:val="1"/>
          <w:sz w:val="24"/>
          <w:szCs w:val="24"/>
          <w:lang w:val="ru-RU"/>
        </w:rPr>
        <w:t xml:space="preserve">; написания суффиксов </w:t>
      </w:r>
      <w:r w:rsidRPr="003974D9">
        <w:rPr>
          <w:rFonts w:ascii="Times New Roman" w:hAnsi="Times New Roman"/>
          <w:bCs/>
          <w:position w:val="1"/>
          <w:sz w:val="24"/>
          <w:szCs w:val="24"/>
          <w:lang w:val="ru-RU"/>
        </w:rPr>
        <w:t xml:space="preserve">-а </w:t>
      </w:r>
      <w:r w:rsidRPr="003974D9">
        <w:rPr>
          <w:rFonts w:ascii="Times New Roman" w:hAnsi="Times New Roman"/>
          <w:position w:val="1"/>
          <w:sz w:val="24"/>
          <w:szCs w:val="24"/>
          <w:lang w:val="ru-RU"/>
        </w:rPr>
        <w:t xml:space="preserve">и </w:t>
      </w:r>
      <w:r w:rsidRPr="003974D9">
        <w:rPr>
          <w:rFonts w:ascii="Times New Roman" w:hAnsi="Times New Roman"/>
          <w:bCs/>
          <w:position w:val="1"/>
          <w:sz w:val="24"/>
          <w:szCs w:val="24"/>
          <w:lang w:val="ru-RU"/>
        </w:rPr>
        <w:t xml:space="preserve">-о </w:t>
      </w:r>
      <w:r w:rsidRPr="003974D9">
        <w:rPr>
          <w:rFonts w:ascii="Times New Roman" w:hAnsi="Times New Roman"/>
          <w:position w:val="1"/>
          <w:sz w:val="24"/>
          <w:szCs w:val="24"/>
          <w:lang w:val="ru-RU"/>
        </w:rPr>
        <w:t xml:space="preserve">наречий с приставками </w:t>
      </w:r>
      <w:r w:rsidRPr="003974D9">
        <w:rPr>
          <w:rFonts w:ascii="Times New Roman" w:hAnsi="Times New Roman"/>
          <w:bCs/>
          <w:position w:val="1"/>
          <w:sz w:val="24"/>
          <w:szCs w:val="24"/>
          <w:lang w:val="ru-RU"/>
        </w:rPr>
        <w:t>из-</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до-</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с-</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в-</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на-</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за-</w:t>
      </w:r>
      <w:r w:rsidRPr="003974D9">
        <w:rPr>
          <w:rFonts w:ascii="Times New Roman" w:hAnsi="Times New Roman"/>
          <w:position w:val="1"/>
          <w:sz w:val="24"/>
          <w:szCs w:val="24"/>
          <w:lang w:val="ru-RU"/>
        </w:rPr>
        <w:t xml:space="preserve">, употребления </w:t>
      </w:r>
      <w:r w:rsidRPr="003974D9">
        <w:rPr>
          <w:rFonts w:ascii="Times New Roman" w:hAnsi="Times New Roman"/>
          <w:bCs/>
          <w:position w:val="1"/>
          <w:sz w:val="24"/>
          <w:szCs w:val="24"/>
          <w:lang w:val="ru-RU"/>
        </w:rPr>
        <w:t xml:space="preserve">ь </w:t>
      </w:r>
      <w:r w:rsidRPr="003974D9">
        <w:rPr>
          <w:rFonts w:ascii="Times New Roman" w:hAnsi="Times New Roman"/>
          <w:position w:val="1"/>
          <w:sz w:val="24"/>
          <w:szCs w:val="24"/>
          <w:lang w:val="ru-RU"/>
        </w:rPr>
        <w:t>на конце наречий после шипящих, написания суффиксов наречий -</w:t>
      </w:r>
      <w:r w:rsidRPr="003974D9">
        <w:rPr>
          <w:rFonts w:ascii="Times New Roman" w:hAnsi="Times New Roman"/>
          <w:bCs/>
          <w:position w:val="1"/>
          <w:sz w:val="24"/>
          <w:szCs w:val="24"/>
          <w:lang w:val="ru-RU"/>
        </w:rPr>
        <w:t xml:space="preserve">о </w:t>
      </w:r>
      <w:r w:rsidRPr="003974D9">
        <w:rPr>
          <w:rFonts w:ascii="Times New Roman" w:hAnsi="Times New Roman"/>
          <w:position w:val="1"/>
          <w:sz w:val="24"/>
          <w:szCs w:val="24"/>
          <w:lang w:val="ru-RU"/>
        </w:rPr>
        <w:t>и -</w:t>
      </w:r>
      <w:r w:rsidRPr="003974D9">
        <w:rPr>
          <w:rFonts w:ascii="Times New Roman" w:hAnsi="Times New Roman"/>
          <w:bCs/>
          <w:position w:val="1"/>
          <w:sz w:val="24"/>
          <w:szCs w:val="24"/>
          <w:lang w:val="ru-RU"/>
        </w:rPr>
        <w:t xml:space="preserve">е </w:t>
      </w:r>
      <w:r w:rsidRPr="003974D9">
        <w:rPr>
          <w:rFonts w:ascii="Times New Roman" w:hAnsi="Times New Roman"/>
          <w:position w:val="1"/>
          <w:sz w:val="24"/>
          <w:szCs w:val="24"/>
          <w:lang w:val="ru-RU"/>
        </w:rPr>
        <w:t xml:space="preserve">после шипящих; написания </w:t>
      </w:r>
      <w:r w:rsidRPr="003974D9">
        <w:rPr>
          <w:rFonts w:ascii="Times New Roman" w:hAnsi="Times New Roman"/>
          <w:bCs/>
          <w:position w:val="1"/>
          <w:sz w:val="24"/>
          <w:szCs w:val="24"/>
          <w:lang w:val="ru-RU"/>
        </w:rPr>
        <w:t xml:space="preserve">е </w:t>
      </w:r>
      <w:r w:rsidRPr="003974D9">
        <w:rPr>
          <w:rFonts w:ascii="Times New Roman" w:hAnsi="Times New Roman"/>
          <w:position w:val="1"/>
          <w:sz w:val="24"/>
          <w:szCs w:val="24"/>
          <w:lang w:val="ru-RU"/>
        </w:rPr>
        <w:t xml:space="preserve">и </w:t>
      </w:r>
      <w:r w:rsidRPr="003974D9">
        <w:rPr>
          <w:rFonts w:ascii="Times New Roman" w:hAnsi="Times New Roman"/>
          <w:bCs/>
          <w:position w:val="1"/>
          <w:sz w:val="24"/>
          <w:szCs w:val="24"/>
          <w:lang w:val="ru-RU"/>
        </w:rPr>
        <w:t xml:space="preserve">и </w:t>
      </w:r>
      <w:r w:rsidRPr="003974D9">
        <w:rPr>
          <w:rFonts w:ascii="Times New Roman" w:hAnsi="Times New Roman"/>
          <w:position w:val="1"/>
          <w:sz w:val="24"/>
          <w:szCs w:val="24"/>
          <w:lang w:val="ru-RU"/>
        </w:rPr>
        <w:t xml:space="preserve">в приставках </w:t>
      </w:r>
      <w:r w:rsidRPr="003974D9">
        <w:rPr>
          <w:rFonts w:ascii="Times New Roman" w:hAnsi="Times New Roman"/>
          <w:bCs/>
          <w:position w:val="1"/>
          <w:sz w:val="24"/>
          <w:szCs w:val="24"/>
          <w:lang w:val="ru-RU"/>
        </w:rPr>
        <w:t xml:space="preserve">не- </w:t>
      </w:r>
      <w:r w:rsidRPr="003974D9">
        <w:rPr>
          <w:rFonts w:ascii="Times New Roman" w:hAnsi="Times New Roman"/>
          <w:position w:val="1"/>
          <w:sz w:val="24"/>
          <w:szCs w:val="24"/>
          <w:lang w:val="ru-RU"/>
        </w:rPr>
        <w:t xml:space="preserve">и </w:t>
      </w:r>
      <w:r w:rsidRPr="003974D9">
        <w:rPr>
          <w:rFonts w:ascii="Times New Roman" w:hAnsi="Times New Roman"/>
          <w:bCs/>
          <w:position w:val="1"/>
          <w:sz w:val="24"/>
          <w:szCs w:val="24"/>
          <w:lang w:val="ru-RU"/>
        </w:rPr>
        <w:t xml:space="preserve">ни- </w:t>
      </w:r>
      <w:r w:rsidRPr="003974D9">
        <w:rPr>
          <w:rFonts w:ascii="Times New Roman" w:hAnsi="Times New Roman"/>
          <w:position w:val="1"/>
          <w:sz w:val="24"/>
          <w:szCs w:val="24"/>
          <w:lang w:val="ru-RU"/>
        </w:rPr>
        <w:t xml:space="preserve">наречий; слитного и раздельного написания </w:t>
      </w:r>
      <w:r w:rsidRPr="003974D9">
        <w:rPr>
          <w:rFonts w:ascii="Times New Roman" w:hAnsi="Times New Roman"/>
          <w:bCs/>
          <w:position w:val="1"/>
          <w:sz w:val="24"/>
          <w:szCs w:val="24"/>
          <w:lang w:val="ru-RU"/>
        </w:rPr>
        <w:t xml:space="preserve">не </w:t>
      </w:r>
      <w:r w:rsidRPr="003974D9">
        <w:rPr>
          <w:rFonts w:ascii="Times New Roman" w:hAnsi="Times New Roman"/>
          <w:position w:val="1"/>
          <w:sz w:val="24"/>
          <w:szCs w:val="24"/>
          <w:lang w:val="ru-RU"/>
        </w:rPr>
        <w:t>с наречиями.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19.11.6.10. </w:t>
      </w:r>
      <w:r w:rsidRPr="003974D9">
        <w:rPr>
          <w:rFonts w:ascii="Times New Roman" w:hAnsi="Times New Roman"/>
          <w:bCs/>
          <w:sz w:val="24"/>
          <w:szCs w:val="24"/>
          <w:lang w:val="ru-RU"/>
        </w:rPr>
        <w:t>Слова категории состояния.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19.11.6.11. </w:t>
      </w:r>
      <w:r w:rsidRPr="003974D9">
        <w:rPr>
          <w:rFonts w:ascii="Times New Roman" w:hAnsi="Times New Roman"/>
          <w:bCs/>
          <w:position w:val="1"/>
          <w:sz w:val="24"/>
          <w:szCs w:val="24"/>
          <w:lang w:val="ru-RU"/>
        </w:rPr>
        <w:t>Служебные части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Давать общую характеристику служебных частей речи, объяснять их отличия от самостоятельных частей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19.11.6.12. </w:t>
      </w:r>
      <w:r w:rsidRPr="003974D9">
        <w:rPr>
          <w:rFonts w:ascii="Times New Roman" w:hAnsi="Times New Roman"/>
          <w:bCs/>
          <w:position w:val="1"/>
          <w:sz w:val="24"/>
          <w:szCs w:val="24"/>
          <w:lang w:val="ru-RU"/>
        </w:rPr>
        <w:t>Предлог.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Характеризовать предлог как служебную часть речи, различать производные и непроизводные предлоги, простые и составные предлоги.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Соблюдать нормы употребления имён существительных и местоимений с предлогами, предлогов </w:t>
      </w:r>
      <w:r w:rsidRPr="003974D9">
        <w:rPr>
          <w:rFonts w:ascii="Times New Roman" w:hAnsi="Times New Roman"/>
          <w:bCs/>
          <w:position w:val="1"/>
          <w:sz w:val="24"/>
          <w:szCs w:val="24"/>
          <w:lang w:val="ru-RU"/>
        </w:rPr>
        <w:t>из – с</w:t>
      </w:r>
      <w:r w:rsidRPr="003974D9">
        <w:rPr>
          <w:rFonts w:ascii="Times New Roman" w:hAnsi="Times New Roman"/>
          <w:position w:val="1"/>
          <w:sz w:val="24"/>
          <w:szCs w:val="24"/>
          <w:lang w:val="ru-RU"/>
        </w:rPr>
        <w:t xml:space="preserve">, </w:t>
      </w:r>
      <w:r w:rsidRPr="003974D9">
        <w:rPr>
          <w:rFonts w:ascii="Times New Roman" w:hAnsi="Times New Roman"/>
          <w:bCs/>
          <w:position w:val="1"/>
          <w:sz w:val="24"/>
          <w:szCs w:val="24"/>
          <w:lang w:val="ru-RU"/>
        </w:rPr>
        <w:t xml:space="preserve">в – на </w:t>
      </w:r>
      <w:r w:rsidRPr="003974D9">
        <w:rPr>
          <w:rFonts w:ascii="Times New Roman" w:hAnsi="Times New Roman"/>
          <w:position w:val="1"/>
          <w:sz w:val="24"/>
          <w:szCs w:val="24"/>
          <w:lang w:val="ru-RU"/>
        </w:rPr>
        <w:t>в составе словосочетаний, правила правописания производных предлогов.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19.11.6.13. </w:t>
      </w:r>
      <w:r w:rsidRPr="003974D9">
        <w:rPr>
          <w:rFonts w:ascii="Times New Roman" w:hAnsi="Times New Roman"/>
          <w:bCs/>
          <w:position w:val="1"/>
          <w:sz w:val="24"/>
          <w:szCs w:val="24"/>
          <w:lang w:val="ru-RU"/>
        </w:rPr>
        <w:t>Союз.</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3974D9">
        <w:rPr>
          <w:rFonts w:ascii="Times New Roman" w:hAnsi="Times New Roman"/>
          <w:bCs/>
          <w:position w:val="1"/>
          <w:sz w:val="24"/>
          <w:szCs w:val="24"/>
          <w:lang w:val="ru-RU"/>
        </w:rPr>
        <w:t>и</w:t>
      </w:r>
      <w:r w:rsidRPr="003974D9">
        <w:rPr>
          <w:rFonts w:ascii="Times New Roman" w:hAnsi="Times New Roman"/>
          <w:position w:val="1"/>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Проводить морфологический анализ союзов, применять это умение в речевой практике.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19.11.6.14. </w:t>
      </w:r>
      <w:r w:rsidRPr="003974D9">
        <w:rPr>
          <w:rFonts w:ascii="Times New Roman" w:hAnsi="Times New Roman"/>
          <w:bCs/>
          <w:position w:val="1"/>
          <w:sz w:val="24"/>
          <w:szCs w:val="24"/>
          <w:lang w:val="ru-RU"/>
        </w:rPr>
        <w:t>Частица.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Употреблять частицы в речи в соответствии с их значением и стилистической окраской; соблюдать правила правописания частиц.</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Проводить морфологический анализ частиц, применять это умение в речевой практике.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19.11.6.15. </w:t>
      </w:r>
      <w:r w:rsidRPr="003974D9">
        <w:rPr>
          <w:rFonts w:ascii="Times New Roman" w:hAnsi="Times New Roman"/>
          <w:bCs/>
          <w:sz w:val="24"/>
          <w:szCs w:val="24"/>
          <w:lang w:val="ru-RU"/>
        </w:rPr>
        <w:t>Междометия и звукоподражательные слова.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Проводить морфологический анализ междометий, применять это умение в речевой практике.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Соблюдать пунктуационные правила оформления предложений с междометиями.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грамматические омонимы.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19.11.7. К концу обучения в </w:t>
      </w:r>
      <w:r w:rsidRPr="003974D9">
        <w:rPr>
          <w:rFonts w:ascii="Times New Roman" w:hAnsi="Times New Roman"/>
          <w:bCs/>
          <w:sz w:val="24"/>
          <w:szCs w:val="24"/>
          <w:lang w:val="ru-RU"/>
        </w:rPr>
        <w:t xml:space="preserve">8 классе </w:t>
      </w:r>
      <w:r w:rsidRPr="003974D9">
        <w:rPr>
          <w:rFonts w:ascii="Times New Roman" w:hAnsi="Times New Roman"/>
          <w:sz w:val="24"/>
          <w:szCs w:val="24"/>
          <w:lang w:val="ru-RU"/>
        </w:rPr>
        <w:t>обучающийся получит следующие предметные результаты по отдельным темам программы по русскому языку: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19.11.7.1. Общие сведения о языке.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русском языке как одном из славянских языков.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19.11.7.2. Язык и речь.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различными видами чтения: просмотровым, ознакомительным, изучающим, поисковым.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Устно пересказывать прочитанный или прослушанный текст объёмом не менее 140 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19.11.7.3. Текст.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Представлять сообщение на заданную тему в виде презентации.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19.11.7.4. Функциональные разновидности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19.11.7.5. Система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19.11.7.6. </w:t>
      </w:r>
      <w:r w:rsidRPr="003974D9">
        <w:rPr>
          <w:rFonts w:ascii="Times New Roman" w:hAnsi="Times New Roman"/>
          <w:sz w:val="24"/>
          <w:szCs w:val="24"/>
        </w:rPr>
        <w:t>C</w:t>
      </w:r>
      <w:r w:rsidRPr="003974D9">
        <w:rPr>
          <w:rFonts w:ascii="Times New Roman" w:hAnsi="Times New Roman"/>
          <w:sz w:val="24"/>
          <w:szCs w:val="24"/>
          <w:lang w:val="ru-RU"/>
        </w:rPr>
        <w:t>интаксис. Культура речи. Пунктуация.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Иметь представление о синтаксисе как разделе лингвистики, распознавать словосочетание и предложение как единицы </w:t>
      </w:r>
      <w:r w:rsidRPr="003974D9">
        <w:rPr>
          <w:rFonts w:ascii="Times New Roman" w:hAnsi="Times New Roman"/>
          <w:position w:val="1"/>
          <w:sz w:val="24"/>
          <w:szCs w:val="24"/>
          <w:lang w:val="ru-RU"/>
        </w:rPr>
        <w:t>синтаксиса.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функции знаков препинания.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19.11.7.7. Словосочетание.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Применять нормы построения словосочетаний.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19.11.7.8. Предложение.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3974D9">
        <w:rPr>
          <w:rFonts w:ascii="Times New Roman" w:hAnsi="Times New Roman"/>
          <w:bCs/>
          <w:sz w:val="24"/>
          <w:szCs w:val="24"/>
          <w:lang w:val="ru-RU"/>
        </w:rPr>
        <w:t>большинство – меньшинство</w:t>
      </w:r>
      <w:r w:rsidRPr="003974D9">
        <w:rPr>
          <w:rFonts w:ascii="Times New Roman" w:hAnsi="Times New Roman"/>
          <w:sz w:val="24"/>
          <w:szCs w:val="24"/>
          <w:lang w:val="ru-RU"/>
        </w:rPr>
        <w:t>, количественными сочетаниями, применять правила постановки тире между подлежащим и сказуемым.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3974D9">
        <w:rPr>
          <w:rFonts w:ascii="Times New Roman" w:hAnsi="Times New Roman"/>
          <w:bCs/>
          <w:sz w:val="24"/>
          <w:szCs w:val="24"/>
          <w:lang w:val="ru-RU"/>
        </w:rPr>
        <w:t>да</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нет</w:t>
      </w:r>
      <w:r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Применять нормы построения предложений с однородными членами, связанными двойными союзами </w:t>
      </w:r>
      <w:r w:rsidRPr="003974D9">
        <w:rPr>
          <w:rFonts w:ascii="Times New Roman" w:hAnsi="Times New Roman"/>
          <w:bCs/>
          <w:sz w:val="24"/>
          <w:szCs w:val="24"/>
          <w:lang w:val="ru-RU"/>
        </w:rPr>
        <w:t>не только… но и</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как… так и</w:t>
      </w:r>
      <w:r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Применять правила постановки знаков препинания в предложениях с однородными членами, связанными попарно, с помощью повторяющихся союзов (</w:t>
      </w:r>
      <w:r w:rsidRPr="003974D9">
        <w:rPr>
          <w:rFonts w:ascii="Times New Roman" w:hAnsi="Times New Roman"/>
          <w:bCs/>
          <w:sz w:val="24"/>
          <w:szCs w:val="24"/>
          <w:lang w:val="ru-RU"/>
        </w:rPr>
        <w:t>и... и, или... или, либ</w:t>
      </w:r>
      <w:r w:rsidRPr="003974D9">
        <w:rPr>
          <w:rFonts w:ascii="Times New Roman" w:hAnsi="Times New Roman"/>
          <w:bCs/>
          <w:sz w:val="24"/>
          <w:szCs w:val="24"/>
        </w:rPr>
        <w:t>o</w:t>
      </w:r>
      <w:r w:rsidRPr="003974D9">
        <w:rPr>
          <w:rFonts w:ascii="Times New Roman" w:hAnsi="Times New Roman"/>
          <w:bCs/>
          <w:sz w:val="24"/>
          <w:szCs w:val="24"/>
          <w:lang w:val="ru-RU"/>
        </w:rPr>
        <w:t>... либ</w:t>
      </w:r>
      <w:r w:rsidRPr="003974D9">
        <w:rPr>
          <w:rFonts w:ascii="Times New Roman" w:hAnsi="Times New Roman"/>
          <w:bCs/>
          <w:sz w:val="24"/>
          <w:szCs w:val="24"/>
        </w:rPr>
        <w:t>o</w:t>
      </w:r>
      <w:r w:rsidRPr="003974D9">
        <w:rPr>
          <w:rFonts w:ascii="Times New Roman" w:hAnsi="Times New Roman"/>
          <w:bCs/>
          <w:sz w:val="24"/>
          <w:szCs w:val="24"/>
          <w:lang w:val="ru-RU"/>
        </w:rPr>
        <w:t>, ни... ни, т</w:t>
      </w:r>
      <w:r w:rsidRPr="003974D9">
        <w:rPr>
          <w:rFonts w:ascii="Times New Roman" w:hAnsi="Times New Roman"/>
          <w:bCs/>
          <w:sz w:val="24"/>
          <w:szCs w:val="24"/>
        </w:rPr>
        <w:t>o</w:t>
      </w:r>
      <w:r w:rsidRPr="003974D9">
        <w:rPr>
          <w:rFonts w:ascii="Times New Roman" w:hAnsi="Times New Roman"/>
          <w:bCs/>
          <w:sz w:val="24"/>
          <w:szCs w:val="24"/>
          <w:lang w:val="ru-RU"/>
        </w:rPr>
        <w:t>... т</w:t>
      </w:r>
      <w:r w:rsidRPr="003974D9">
        <w:rPr>
          <w:rFonts w:ascii="Times New Roman" w:hAnsi="Times New Roman"/>
          <w:bCs/>
          <w:sz w:val="24"/>
          <w:szCs w:val="24"/>
        </w:rPr>
        <w:t>o</w:t>
      </w:r>
      <w:r w:rsidRPr="003974D9">
        <w:rPr>
          <w:rFonts w:ascii="Times New Roman" w:hAnsi="Times New Roman"/>
          <w:sz w:val="24"/>
          <w:szCs w:val="24"/>
          <w:lang w:val="ru-RU"/>
        </w:rPr>
        <w:t>); правила постановки знаков препинания в предложениях с обобщающим словом при однородных членах.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сложные предложения, конструкции с чужой речью (в рамках изученного).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19.11.8. К концу обучения в </w:t>
      </w:r>
      <w:r w:rsidRPr="003974D9">
        <w:rPr>
          <w:rFonts w:ascii="Times New Roman" w:hAnsi="Times New Roman"/>
          <w:bCs/>
          <w:sz w:val="24"/>
          <w:szCs w:val="24"/>
          <w:lang w:val="ru-RU"/>
        </w:rPr>
        <w:t xml:space="preserve">9 классе </w:t>
      </w:r>
      <w:r w:rsidRPr="003974D9">
        <w:rPr>
          <w:rFonts w:ascii="Times New Roman" w:hAnsi="Times New Roman"/>
          <w:sz w:val="24"/>
          <w:szCs w:val="24"/>
          <w:lang w:val="ru-RU"/>
        </w:rPr>
        <w:t>обучающийся получит следующие предметные результаты по отдельным темам программы по русскому языку: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19.11.8.1. Общие сведения о языке.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19.11.8.2. Язык и речь.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различными видами чтения: просмотровым, ознакомительным, изучающим, поисковым.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Устно пересказывать прочитанный или прослушанный текст объёмом не менее </w:t>
      </w:r>
      <w:r w:rsidR="008C5AB9">
        <w:rPr>
          <w:rFonts w:ascii="Times New Roman" w:hAnsi="Times New Roman"/>
          <w:sz w:val="24"/>
          <w:szCs w:val="24"/>
          <w:lang w:val="ru-RU"/>
        </w:rPr>
        <w:t>30</w:t>
      </w:r>
      <w:r w:rsidRPr="003974D9">
        <w:rPr>
          <w:rFonts w:ascii="Times New Roman" w:hAnsi="Times New Roman"/>
          <w:sz w:val="24"/>
          <w:szCs w:val="24"/>
          <w:lang w:val="ru-RU"/>
        </w:rPr>
        <w:t xml:space="preserve"> 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140-</w:t>
      </w:r>
      <w:r w:rsidR="000B2199">
        <w:rPr>
          <w:rFonts w:ascii="Times New Roman" w:hAnsi="Times New Roman"/>
          <w:sz w:val="24"/>
          <w:szCs w:val="24"/>
          <w:lang w:val="ru-RU"/>
        </w:rPr>
        <w:t>40</w:t>
      </w:r>
      <w:r w:rsidRPr="003974D9">
        <w:rPr>
          <w:rFonts w:ascii="Times New Roman" w:hAnsi="Times New Roman"/>
          <w:sz w:val="24"/>
          <w:szCs w:val="24"/>
          <w:lang w:val="ru-RU"/>
        </w:rPr>
        <w:t xml:space="preserve"> слов, словарного диктанта объёмом 35-40 </w:t>
      </w:r>
      <w:r w:rsidRPr="003974D9">
        <w:rPr>
          <w:rFonts w:ascii="Times New Roman" w:hAnsi="Times New Roman"/>
          <w:sz w:val="24"/>
          <w:szCs w:val="24"/>
          <w:lang w:val="ru-RU"/>
        </w:rPr>
        <w:lastRenderedPageBreak/>
        <w:t>слов, диктанта на основе связного текста объёмом 140-</w:t>
      </w:r>
      <w:r w:rsidR="000B2199">
        <w:rPr>
          <w:rFonts w:ascii="Times New Roman" w:hAnsi="Times New Roman"/>
          <w:sz w:val="24"/>
          <w:szCs w:val="24"/>
          <w:lang w:val="ru-RU"/>
        </w:rPr>
        <w:t>40</w:t>
      </w:r>
      <w:r w:rsidRPr="003974D9">
        <w:rPr>
          <w:rFonts w:ascii="Times New Roman" w:hAnsi="Times New Roman"/>
          <w:sz w:val="24"/>
          <w:szCs w:val="24"/>
          <w:lang w:val="ru-RU"/>
        </w:rPr>
        <w:t xml:space="preserve">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19.11.8.3. Текст.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текст: определять тему и главную мысль текста, подбирать заголовок, отражающий тему или главную мысль текста.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Устанавливать принадлежность текста к функционально-смысловому типу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в тексте типовые фрагменты – описание, повествование, рассуждение-доказательство, оценочные высказывания.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Прогнозировать содержание текста по заголовку, ключевым словам, зачину или концовке.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отличительные признаки текстов разных жанров.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3974D9">
        <w:rPr>
          <w:rFonts w:ascii="Times New Roman" w:hAnsi="Times New Roman"/>
          <w:position w:val="1"/>
          <w:sz w:val="24"/>
          <w:szCs w:val="24"/>
          <w:lang w:val="ru-RU"/>
        </w:rPr>
        <w:t>содержание таблицы, схемы в виде текста.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Редактировать собственные</w:t>
      </w:r>
      <w:r w:rsidRPr="003974D9">
        <w:rPr>
          <w:rFonts w:ascii="Times New Roman" w:hAnsi="Times New Roman"/>
          <w:sz w:val="24"/>
          <w:szCs w:val="24"/>
          <w:lang w:val="ru-RU"/>
        </w:rPr>
        <w:t xml:space="preserve"> и (или) </w:t>
      </w:r>
      <w:r w:rsidRPr="003974D9">
        <w:rPr>
          <w:rFonts w:ascii="Times New Roman" w:hAnsi="Times New Roman"/>
          <w:position w:val="1"/>
          <w:sz w:val="24"/>
          <w:szCs w:val="24"/>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19.11.8.4. Функциональные разновидности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19.11.8.5. Система языка. Синтаксис. Культура речи. Пунктуация.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19.11.8.6. </w:t>
      </w:r>
      <w:r w:rsidRPr="003974D9">
        <w:rPr>
          <w:rFonts w:ascii="Times New Roman" w:hAnsi="Times New Roman"/>
          <w:bCs/>
          <w:sz w:val="24"/>
          <w:szCs w:val="24"/>
          <w:lang w:val="ru-RU"/>
        </w:rPr>
        <w:t>Сложносочинённое предложение.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lastRenderedPageBreak/>
        <w:t>Выявлять основные средства синтаксической связи между частями сложного предложения.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Понимать особенности употребления сложносочинённых предложений в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Соблюдать основные нормы построения сложносочинённого предложения.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Проводить синтаксический и пунктуационный анализ сложносочинённых предложений.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правила постановки знаков препинания в сложносочинённых предложениях.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19.11.8.7. </w:t>
      </w:r>
      <w:r w:rsidRPr="003974D9">
        <w:rPr>
          <w:rFonts w:ascii="Times New Roman" w:hAnsi="Times New Roman"/>
          <w:bCs/>
          <w:position w:val="1"/>
          <w:sz w:val="24"/>
          <w:szCs w:val="24"/>
          <w:lang w:val="ru-RU"/>
        </w:rPr>
        <w:t>Сложноподчинённое предложение.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подчинительные союзы и союзные слова.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Выявлять однородное, неоднородное и последовательное подчинение придаточных частей.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Соблюдать основные нормы построения сложноподчинённого предложения.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Понимать особенности употребления сложноподчинённых предложений в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Проводить синтаксический и пунктуационный анализ сложноподчинённых предложений.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Применять нормы построения сложноподчинённых предложений и правила постановки знаков препинания в них.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19.11.8.8. </w:t>
      </w:r>
      <w:r w:rsidRPr="003974D9">
        <w:rPr>
          <w:rFonts w:ascii="Times New Roman" w:hAnsi="Times New Roman"/>
          <w:bCs/>
          <w:position w:val="1"/>
          <w:sz w:val="24"/>
          <w:szCs w:val="24"/>
          <w:lang w:val="ru-RU"/>
        </w:rPr>
        <w:t>Бессоюзное сложное предложение.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Соблюдать основные грамматические нормы построения бессоюзного сложного предложения.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Понимать особенности употребления бессоюзных сложных предложений в речи.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Проводить синтаксический и пунктуационный анализ бессоюзных сложных предложений.</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19.11.8.9. </w:t>
      </w:r>
      <w:r w:rsidRPr="003974D9">
        <w:rPr>
          <w:rFonts w:ascii="Times New Roman" w:hAnsi="Times New Roman"/>
          <w:bCs/>
          <w:sz w:val="24"/>
          <w:szCs w:val="24"/>
          <w:lang w:val="ru-RU"/>
        </w:rPr>
        <w:t>Сложные предложения с разными видами союзной и бессоюзной связи.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типы сложных предложений с разными видами связи.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основные нормы построения сложных предложений с разными видами связи.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Употреблять сложные предложения с разными видами связи в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синтаксический и пунктуационный анализ сложных предложений с разными видами связи.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правила постановки знаков препинания в сложных предложениях с разными видами связи.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19.11.8.10. </w:t>
      </w:r>
      <w:r w:rsidRPr="003974D9">
        <w:rPr>
          <w:rFonts w:ascii="Times New Roman" w:hAnsi="Times New Roman"/>
          <w:bCs/>
          <w:position w:val="1"/>
          <w:sz w:val="24"/>
          <w:szCs w:val="24"/>
          <w:lang w:val="ru-RU"/>
        </w:rPr>
        <w:t>Прямая и косвенная речь.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Распознавать прямую и косвенную речь; выявлять синонимию предложений с прямой и косвенной речью.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Цитировать и применять разные способы включения цитат в высказывание.</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Соблюдать основные нормы построения предложений с прямой и косвенной речью, при цитировании.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sz w:val="24"/>
          <w:szCs w:val="24"/>
          <w:lang w:val="ru-RU"/>
        </w:rPr>
        <w:t>Применять правила постановки знаков препинания в предложениях с прямой и косвенной речью, при цитировании.</w:t>
      </w:r>
    </w:p>
    <w:p w:rsidR="00AA6944" w:rsidRDefault="00AA6944" w:rsidP="00EF6D07">
      <w:pPr>
        <w:pStyle w:val="1"/>
        <w:pBdr>
          <w:bottom w:val="none" w:sz="0" w:space="0" w:color="auto"/>
        </w:pBdr>
        <w:spacing w:before="0" w:line="240" w:lineRule="auto"/>
        <w:ind w:firstLine="708"/>
        <w:jc w:val="both"/>
        <w:rPr>
          <w:b w:val="0"/>
          <w:sz w:val="24"/>
          <w:szCs w:val="24"/>
        </w:rPr>
      </w:pPr>
    </w:p>
    <w:p w:rsidR="00873A19" w:rsidRPr="003974D9" w:rsidRDefault="00873A19" w:rsidP="00EF6D07">
      <w:pPr>
        <w:pStyle w:val="1"/>
        <w:pBdr>
          <w:bottom w:val="none" w:sz="0" w:space="0" w:color="auto"/>
        </w:pBdr>
        <w:spacing w:before="0" w:line="240" w:lineRule="auto"/>
        <w:ind w:firstLine="708"/>
        <w:jc w:val="both"/>
        <w:rPr>
          <w:b w:val="0"/>
          <w:sz w:val="24"/>
          <w:szCs w:val="24"/>
        </w:rPr>
      </w:pPr>
      <w:r w:rsidRPr="003974D9">
        <w:rPr>
          <w:b w:val="0"/>
          <w:sz w:val="24"/>
          <w:szCs w:val="24"/>
        </w:rPr>
        <w:t xml:space="preserve">20. Федеральная рабочая программа по учебному предмету «Литература».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20.2. Пояснительная записка.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20.2.2. Программа по литературе позволит учителю: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3974D9">
        <w:rPr>
          <w:rFonts w:ascii="Times New Roman" w:hAnsi="Times New Roman"/>
          <w:position w:val="1"/>
          <w:sz w:val="24"/>
          <w:szCs w:val="24"/>
          <w:lang w:val="ru-RU"/>
        </w:rPr>
        <w:t>федеральной рабочей программой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20.2.3. </w:t>
      </w:r>
      <w:r w:rsidRPr="003974D9">
        <w:rPr>
          <w:rFonts w:ascii="Times New Roman" w:hAnsi="Times New Roman"/>
          <w:position w:val="1"/>
          <w:sz w:val="24"/>
          <w:szCs w:val="24"/>
          <w:lang w:val="ru-RU"/>
        </w:rPr>
        <w:t xml:space="preserve">Личностные и метапредметные результаты в программе по литературе представлены с учётом особенностей преподавания </w:t>
      </w:r>
      <w:r w:rsidRPr="003974D9">
        <w:rPr>
          <w:rFonts w:ascii="Times New Roman" w:hAnsi="Times New Roman"/>
          <w:sz w:val="24"/>
          <w:szCs w:val="24"/>
          <w:lang w:val="ru-RU"/>
        </w:rPr>
        <w:t>учебного предмета на уровне основного общего образования</w:t>
      </w:r>
      <w:r w:rsidRPr="003974D9">
        <w:rPr>
          <w:rFonts w:ascii="Times New Roman" w:hAnsi="Times New Roman"/>
          <w:position w:val="1"/>
          <w:sz w:val="24"/>
          <w:szCs w:val="24"/>
          <w:lang w:val="ru-RU"/>
        </w:rPr>
        <w:t>, планируемые предметные результаты распределены по годам обучения.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20.2.7. </w:t>
      </w:r>
      <w:r w:rsidRPr="003974D9">
        <w:rPr>
          <w:rFonts w:ascii="Times New Roman" w:hAnsi="Times New Roman"/>
          <w:position w:val="1"/>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w:t>
      </w:r>
      <w:r w:rsidRPr="003974D9">
        <w:rPr>
          <w:rFonts w:ascii="Times New Roman" w:hAnsi="Times New Roman"/>
          <w:position w:val="1"/>
          <w:sz w:val="24"/>
          <w:szCs w:val="24"/>
          <w:lang w:val="ru-RU"/>
        </w:rPr>
        <w:lastRenderedPageBreak/>
        <w:t>отечественной и зарубежной литературы.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20.2.8. </w:t>
      </w:r>
      <w:r w:rsidRPr="003974D9">
        <w:rPr>
          <w:rFonts w:ascii="Times New Roma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20.2.10. Достижение целей изучения литературы возможно при решении учебных задач, которые постепенно усложняются от 5 к 9 классу.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w:t>
      </w:r>
      <w:r w:rsidRPr="003974D9">
        <w:rPr>
          <w:rFonts w:ascii="Times New Roman" w:hAnsi="Times New Roman"/>
          <w:sz w:val="24"/>
          <w:szCs w:val="24"/>
          <w:lang w:val="ru-RU"/>
        </w:rPr>
        <w:lastRenderedPageBreak/>
        <w:t>учебном диалоге, воспринимая чужую точку зрения и аргументированно отстаивая свою.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873A19" w:rsidRPr="003974D9" w:rsidRDefault="00873A19" w:rsidP="00EF6D07">
      <w:pPr>
        <w:spacing w:after="0" w:line="240" w:lineRule="auto"/>
        <w:ind w:firstLine="709"/>
        <w:rPr>
          <w:rFonts w:ascii="Times New Roman" w:hAnsi="Times New Roman"/>
          <w:sz w:val="24"/>
          <w:szCs w:val="24"/>
          <w:lang w:val="ru-RU"/>
        </w:rPr>
      </w:pPr>
      <w:r w:rsidRPr="003974D9">
        <w:rPr>
          <w:rFonts w:ascii="Times New Roman" w:hAnsi="Times New Roman"/>
          <w:sz w:val="24"/>
          <w:szCs w:val="24"/>
          <w:lang w:val="ru-RU"/>
        </w:rPr>
        <w:t>20.3. Содержание обучения в 5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20.3.1. Мифология.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Мифы народов России и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20.3.2. Фольклор.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Малые жанры: пословицы, поговорки, загадки. Сказки народов России и народов мира (не менее трёх).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20.3.3. Литература первой половины </w:t>
      </w:r>
      <w:r w:rsidRPr="003974D9">
        <w:rPr>
          <w:rFonts w:ascii="Times New Roman" w:hAnsi="Times New Roman"/>
          <w:sz w:val="24"/>
          <w:szCs w:val="24"/>
        </w:rPr>
        <w:t>XIX</w:t>
      </w:r>
      <w:r w:rsidRPr="003974D9">
        <w:rPr>
          <w:rFonts w:ascii="Times New Roman" w:hAnsi="Times New Roman"/>
          <w:sz w:val="24"/>
          <w:szCs w:val="24"/>
          <w:lang w:val="ru-RU"/>
        </w:rPr>
        <w:t xml:space="preserve"> 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И.А. Крылов. </w:t>
      </w:r>
      <w:r w:rsidRPr="003974D9">
        <w:rPr>
          <w:rFonts w:ascii="Times New Roman" w:hAnsi="Times New Roman"/>
          <w:sz w:val="24"/>
          <w:szCs w:val="24"/>
          <w:lang w:val="ru-RU"/>
        </w:rPr>
        <w:t>Басни (три по выбору). Например, «Волк на псарне», «Листы и Корни», «Свинья под Дубом», «Квартет», «Осёл и Соловей», «Ворона и Лисица»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А.С. Пушкин</w:t>
      </w:r>
      <w:r w:rsidRPr="003974D9">
        <w:rPr>
          <w:rFonts w:ascii="Times New Roman" w:hAnsi="Times New Roman"/>
          <w:position w:val="1"/>
          <w:sz w:val="24"/>
          <w:szCs w:val="24"/>
          <w:lang w:val="ru-RU"/>
        </w:rPr>
        <w:t>. Стихотворения (не менее трёх). «Зимнее утро», «Зимний вечер», «Няне» и другие. «Сказка о мёртвой царевне и о семи богатырях».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М.Ю. Лермонтов</w:t>
      </w:r>
      <w:r w:rsidRPr="003974D9">
        <w:rPr>
          <w:rFonts w:ascii="Times New Roman" w:hAnsi="Times New Roman"/>
          <w:position w:val="1"/>
          <w:sz w:val="24"/>
          <w:szCs w:val="24"/>
          <w:lang w:val="ru-RU"/>
        </w:rPr>
        <w:t>. Стихотворение «Бородино».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Н В. Гоголь. </w:t>
      </w:r>
      <w:r w:rsidRPr="003974D9">
        <w:rPr>
          <w:rFonts w:ascii="Times New Roman" w:hAnsi="Times New Roman"/>
          <w:position w:val="1"/>
          <w:sz w:val="24"/>
          <w:szCs w:val="24"/>
          <w:lang w:val="ru-RU"/>
        </w:rPr>
        <w:t>Повесть «Ночь перед Рождеством» из сборника.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«Вечера на хуторе близ Диканьки».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20.3.4. Литература второй половины </w:t>
      </w:r>
      <w:r w:rsidRPr="003974D9">
        <w:rPr>
          <w:rFonts w:ascii="Times New Roman" w:hAnsi="Times New Roman"/>
          <w:sz w:val="24"/>
          <w:szCs w:val="24"/>
        </w:rPr>
        <w:t>XIX</w:t>
      </w:r>
      <w:r w:rsidRPr="003974D9">
        <w:rPr>
          <w:rFonts w:ascii="Times New Roman" w:hAnsi="Times New Roman"/>
          <w:sz w:val="24"/>
          <w:szCs w:val="24"/>
          <w:lang w:val="ru-RU"/>
        </w:rPr>
        <w:t xml:space="preserve"> 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И.С. Тургенев. </w:t>
      </w:r>
      <w:r w:rsidRPr="003974D9">
        <w:rPr>
          <w:rFonts w:ascii="Times New Roman" w:hAnsi="Times New Roman"/>
          <w:sz w:val="24"/>
          <w:szCs w:val="24"/>
          <w:lang w:val="ru-RU"/>
        </w:rPr>
        <w:t>Рассказ «Муму».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Н.А. Некрасов. </w:t>
      </w:r>
      <w:r w:rsidRPr="003974D9">
        <w:rPr>
          <w:rFonts w:ascii="Times New Roman" w:hAnsi="Times New Roman"/>
          <w:position w:val="1"/>
          <w:sz w:val="24"/>
          <w:szCs w:val="24"/>
          <w:lang w:val="ru-RU"/>
        </w:rPr>
        <w:t>Стихотворения (не менее двух). «Крестьянские дети». «Школьник». Поэма «Мороз, Красный нос» (фрагмент).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Л.Н. Толстой. </w:t>
      </w:r>
      <w:r w:rsidRPr="003974D9">
        <w:rPr>
          <w:rFonts w:ascii="Times New Roman" w:hAnsi="Times New Roman"/>
          <w:position w:val="1"/>
          <w:sz w:val="24"/>
          <w:szCs w:val="24"/>
          <w:lang w:val="ru-RU"/>
        </w:rPr>
        <w:t>Рассказ «Кавказский пленник».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20.3.5. Литература </w:t>
      </w:r>
      <w:r w:rsidRPr="003974D9">
        <w:rPr>
          <w:rFonts w:ascii="Times New Roman" w:hAnsi="Times New Roman"/>
          <w:sz w:val="24"/>
          <w:szCs w:val="24"/>
        </w:rPr>
        <w:t>XIX</w:t>
      </w:r>
      <w:r w:rsidRPr="003974D9">
        <w:rPr>
          <w:rFonts w:ascii="Times New Roman" w:hAnsi="Times New Roman"/>
          <w:sz w:val="24"/>
          <w:szCs w:val="24"/>
          <w:lang w:val="ru-RU"/>
        </w:rPr>
        <w:t>-ХХ веков.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20.3.5.1. </w:t>
      </w:r>
      <w:r w:rsidRPr="003974D9">
        <w:rPr>
          <w:rFonts w:ascii="Times New Roman" w:hAnsi="Times New Roman"/>
          <w:bCs/>
          <w:sz w:val="24"/>
          <w:szCs w:val="24"/>
          <w:lang w:val="ru-RU"/>
        </w:rPr>
        <w:t xml:space="preserve">Стихотворения отечественных поэтов </w:t>
      </w:r>
      <w:r w:rsidRPr="003974D9">
        <w:rPr>
          <w:rFonts w:ascii="Times New Roman" w:hAnsi="Times New Roman"/>
          <w:bCs/>
          <w:sz w:val="24"/>
          <w:szCs w:val="24"/>
        </w:rPr>
        <w:t>XIX</w:t>
      </w:r>
      <w:r w:rsidRPr="003974D9">
        <w:rPr>
          <w:rFonts w:ascii="Times New Roman" w:hAnsi="Times New Roman"/>
          <w:bCs/>
          <w:sz w:val="24"/>
          <w:szCs w:val="24"/>
          <w:lang w:val="ru-RU"/>
        </w:rPr>
        <w:t xml:space="preserve">-ХХ веков о родной природе и о связи человека с Родиной </w:t>
      </w:r>
      <w:r w:rsidRPr="003974D9">
        <w:rPr>
          <w:rFonts w:ascii="Times New Roman" w:hAnsi="Times New Roman"/>
          <w:sz w:val="24"/>
          <w:szCs w:val="24"/>
          <w:lang w:val="ru-RU"/>
        </w:rPr>
        <w:t>(не менее пяти стихотворений трёх поэтов). Стихотворения А.К. Толстого, Ф.И. Тютчева, А.А. Фета, И.А. Бунина, А.А. Блока, С.А. Есенина, Н.М. Рубцова, Ю.П. Кузнецова.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20.3.5.2. </w:t>
      </w:r>
      <w:r w:rsidRPr="003974D9">
        <w:rPr>
          <w:rFonts w:ascii="Times New Roman" w:hAnsi="Times New Roman"/>
          <w:bCs/>
          <w:sz w:val="24"/>
          <w:szCs w:val="24"/>
          <w:lang w:val="ru-RU"/>
        </w:rPr>
        <w:t xml:space="preserve">Юмористические рассказы отечественных писателей </w:t>
      </w:r>
      <w:r w:rsidRPr="003974D9">
        <w:rPr>
          <w:rFonts w:ascii="Times New Roman" w:hAnsi="Times New Roman"/>
          <w:bCs/>
          <w:sz w:val="24"/>
          <w:szCs w:val="24"/>
        </w:rPr>
        <w:t>XIX</w:t>
      </w:r>
      <w:r w:rsidRPr="003974D9">
        <w:rPr>
          <w:rFonts w:ascii="Times New Roman" w:hAnsi="Times New Roman"/>
          <w:bCs/>
          <w:sz w:val="24"/>
          <w:szCs w:val="24"/>
          <w:lang w:val="ru-RU"/>
        </w:rPr>
        <w:t>-</w:t>
      </w:r>
      <w:r w:rsidRPr="003974D9">
        <w:rPr>
          <w:rFonts w:ascii="Times New Roman" w:hAnsi="Times New Roman"/>
          <w:bCs/>
          <w:sz w:val="24"/>
          <w:szCs w:val="24"/>
        </w:rPr>
        <w:t>XX</w:t>
      </w:r>
      <w:r w:rsidRPr="003974D9">
        <w:rPr>
          <w:rFonts w:ascii="Times New Roman" w:hAnsi="Times New Roman"/>
          <w:bCs/>
          <w:sz w:val="24"/>
          <w:szCs w:val="24"/>
          <w:lang w:val="ru-RU"/>
        </w:rPr>
        <w:t xml:space="preserve"> веков. А.П. Чехов </w:t>
      </w:r>
      <w:r w:rsidRPr="003974D9">
        <w:rPr>
          <w:rFonts w:ascii="Times New Roman" w:hAnsi="Times New Roman"/>
          <w:sz w:val="24"/>
          <w:szCs w:val="24"/>
          <w:lang w:val="ru-RU"/>
        </w:rPr>
        <w:t>(два рассказа по выбору). Например, «Лошадиная фамилия», «Мальчики», «Хирургия»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 </w:t>
      </w:r>
      <w:r w:rsidRPr="003974D9">
        <w:rPr>
          <w:rFonts w:ascii="Times New Roman" w:hAnsi="Times New Roman"/>
          <w:bCs/>
          <w:sz w:val="24"/>
          <w:szCs w:val="24"/>
          <w:lang w:val="ru-RU"/>
        </w:rPr>
        <w:t xml:space="preserve">М.М. Зощенко </w:t>
      </w:r>
      <w:r w:rsidRPr="003974D9">
        <w:rPr>
          <w:rFonts w:ascii="Times New Roman" w:hAnsi="Times New Roman"/>
          <w:sz w:val="24"/>
          <w:szCs w:val="24"/>
          <w:lang w:val="ru-RU"/>
        </w:rPr>
        <w:t>(два рассказа по выбору). Например, «Галоша», «Лёля и Минька», «Ёлка», «Золотые слова», «Встреча»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20.3.5.3. </w:t>
      </w:r>
      <w:r w:rsidRPr="003974D9">
        <w:rPr>
          <w:rFonts w:ascii="Times New Roman" w:hAnsi="Times New Roman"/>
          <w:bCs/>
          <w:sz w:val="24"/>
          <w:szCs w:val="24"/>
          <w:lang w:val="ru-RU"/>
        </w:rPr>
        <w:t xml:space="preserve">Произведения отечественной литературы о природе и животных </w:t>
      </w:r>
      <w:r w:rsidRPr="003974D9">
        <w:rPr>
          <w:rFonts w:ascii="Times New Roman" w:hAnsi="Times New Roman"/>
          <w:sz w:val="24"/>
          <w:szCs w:val="24"/>
          <w:lang w:val="ru-RU"/>
        </w:rPr>
        <w:t>(не менее двух). А.И. Куприн, М.М. Пришвин, К.Г. Паустовский.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А.П. Платонов. </w:t>
      </w:r>
      <w:r w:rsidRPr="003974D9">
        <w:rPr>
          <w:rFonts w:ascii="Times New Roman" w:hAnsi="Times New Roman"/>
          <w:sz w:val="24"/>
          <w:szCs w:val="24"/>
          <w:lang w:val="ru-RU"/>
        </w:rPr>
        <w:t>Рассказы (один по выбору). Например, «Корова», «Никита»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В.П. Астафьев. </w:t>
      </w:r>
      <w:r w:rsidRPr="003974D9">
        <w:rPr>
          <w:rFonts w:ascii="Times New Roman" w:hAnsi="Times New Roman"/>
          <w:sz w:val="24"/>
          <w:szCs w:val="24"/>
          <w:lang w:val="ru-RU"/>
        </w:rPr>
        <w:t>Рассказ «Васюткино озеро».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20.3.6. Литература </w:t>
      </w:r>
      <w:r w:rsidRPr="003974D9">
        <w:rPr>
          <w:rFonts w:ascii="Times New Roman" w:hAnsi="Times New Roman"/>
          <w:sz w:val="24"/>
          <w:szCs w:val="24"/>
        </w:rPr>
        <w:t>XX</w:t>
      </w:r>
      <w:r w:rsidRPr="003974D9">
        <w:rPr>
          <w:rFonts w:ascii="Times New Roman" w:hAnsi="Times New Roman"/>
          <w:sz w:val="24"/>
          <w:szCs w:val="24"/>
          <w:lang w:val="ru-RU"/>
        </w:rPr>
        <w:t>-</w:t>
      </w:r>
      <w:r w:rsidRPr="003974D9">
        <w:rPr>
          <w:rFonts w:ascii="Times New Roman" w:hAnsi="Times New Roman"/>
          <w:sz w:val="24"/>
          <w:szCs w:val="24"/>
        </w:rPr>
        <w:t>XXI</w:t>
      </w:r>
      <w:r w:rsidRPr="003974D9">
        <w:rPr>
          <w:rFonts w:ascii="Times New Roman" w:hAnsi="Times New Roman"/>
          <w:sz w:val="24"/>
          <w:szCs w:val="24"/>
          <w:lang w:val="ru-RU"/>
        </w:rPr>
        <w:t xml:space="preserve"> веков.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20.3.6.1. </w:t>
      </w:r>
      <w:r w:rsidRPr="003974D9">
        <w:rPr>
          <w:rFonts w:ascii="Times New Roman" w:hAnsi="Times New Roman"/>
          <w:bCs/>
          <w:sz w:val="24"/>
          <w:szCs w:val="24"/>
          <w:lang w:val="ru-RU"/>
        </w:rPr>
        <w:t xml:space="preserve">Произведения отечественной литературы на тему «Человек на войне» </w:t>
      </w:r>
      <w:r w:rsidRPr="003974D9">
        <w:rPr>
          <w:rFonts w:ascii="Times New Roman" w:hAnsi="Times New Roman"/>
          <w:sz w:val="24"/>
          <w:szCs w:val="24"/>
          <w:lang w:val="ru-RU"/>
        </w:rPr>
        <w:t>(не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20.3.6.2. </w:t>
      </w:r>
      <w:r w:rsidRPr="003974D9">
        <w:rPr>
          <w:rFonts w:ascii="Times New Roman" w:hAnsi="Times New Roman"/>
          <w:bCs/>
          <w:sz w:val="24"/>
          <w:szCs w:val="24"/>
          <w:lang w:val="ru-RU"/>
        </w:rPr>
        <w:t xml:space="preserve">Произведения отечественных писателей </w:t>
      </w:r>
      <w:r w:rsidRPr="003974D9">
        <w:rPr>
          <w:rFonts w:ascii="Times New Roman" w:hAnsi="Times New Roman"/>
          <w:bCs/>
          <w:sz w:val="24"/>
          <w:szCs w:val="24"/>
        </w:rPr>
        <w:t>XIX</w:t>
      </w:r>
      <w:r w:rsidRPr="003974D9">
        <w:rPr>
          <w:rFonts w:ascii="Times New Roman" w:hAnsi="Times New Roman"/>
          <w:bCs/>
          <w:sz w:val="24"/>
          <w:szCs w:val="24"/>
          <w:lang w:val="ru-RU"/>
        </w:rPr>
        <w:t>-</w:t>
      </w:r>
      <w:r w:rsidRPr="003974D9">
        <w:rPr>
          <w:rFonts w:ascii="Times New Roman" w:hAnsi="Times New Roman"/>
          <w:bCs/>
          <w:sz w:val="24"/>
          <w:szCs w:val="24"/>
        </w:rPr>
        <w:t>XXI</w:t>
      </w:r>
      <w:r w:rsidRPr="003974D9">
        <w:rPr>
          <w:rFonts w:ascii="Times New Roman" w:hAnsi="Times New Roman"/>
          <w:bCs/>
          <w:sz w:val="24"/>
          <w:szCs w:val="24"/>
          <w:lang w:val="ru-RU"/>
        </w:rPr>
        <w:t xml:space="preserve"> веков на тему детства </w:t>
      </w:r>
      <w:r w:rsidRPr="003974D9">
        <w:rPr>
          <w:rFonts w:ascii="Times New Roman" w:hAnsi="Times New Roman"/>
          <w:sz w:val="24"/>
          <w:szCs w:val="24"/>
          <w:lang w:val="ru-RU"/>
        </w:rPr>
        <w:t>(не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20.3.6.3. </w:t>
      </w:r>
      <w:r w:rsidRPr="003974D9">
        <w:rPr>
          <w:rFonts w:ascii="Times New Roman" w:hAnsi="Times New Roman"/>
          <w:bCs/>
          <w:sz w:val="24"/>
          <w:szCs w:val="24"/>
          <w:lang w:val="ru-RU"/>
        </w:rPr>
        <w:t xml:space="preserve">Произведения приключенческого жанра отечественных писателей </w:t>
      </w:r>
      <w:r w:rsidRPr="003974D9">
        <w:rPr>
          <w:rFonts w:ascii="Times New Roman" w:hAnsi="Times New Roman"/>
          <w:sz w:val="24"/>
          <w:szCs w:val="24"/>
          <w:lang w:val="ru-RU"/>
        </w:rPr>
        <w:t>(одно по выбору). Например, К. Булычёв. «Девочка, с которой ничего не случится», «Миллион приключений» (главы по выбору)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20.3.7. Литература народов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Стихотворения </w:t>
      </w:r>
      <w:r w:rsidRPr="003974D9">
        <w:rPr>
          <w:rFonts w:ascii="Times New Roman" w:hAnsi="Times New Roman"/>
          <w:sz w:val="24"/>
          <w:szCs w:val="24"/>
          <w:lang w:val="ru-RU"/>
        </w:rPr>
        <w:t xml:space="preserve">(одно по выбору). Р.Г. Гамзатов </w:t>
      </w:r>
      <w:r w:rsidRPr="003974D9">
        <w:rPr>
          <w:rFonts w:ascii="Times New Roman" w:hAnsi="Times New Roman"/>
          <w:position w:val="1"/>
          <w:sz w:val="24"/>
          <w:szCs w:val="24"/>
          <w:lang w:val="ru-RU"/>
        </w:rPr>
        <w:t>«Песня соловья»; М. Карим «Эту песню мать мне пела».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20.3.8. Зарубежная литература.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20.3.8.1. </w:t>
      </w:r>
      <w:r w:rsidRPr="003974D9">
        <w:rPr>
          <w:rFonts w:ascii="Times New Roman" w:hAnsi="Times New Roman"/>
          <w:bCs/>
          <w:sz w:val="24"/>
          <w:szCs w:val="24"/>
          <w:lang w:val="ru-RU"/>
        </w:rPr>
        <w:t xml:space="preserve">Х.К. Андерсен. </w:t>
      </w:r>
      <w:r w:rsidRPr="003974D9">
        <w:rPr>
          <w:rFonts w:ascii="Times New Roman" w:hAnsi="Times New Roman"/>
          <w:sz w:val="24"/>
          <w:szCs w:val="24"/>
          <w:lang w:val="ru-RU"/>
        </w:rPr>
        <w:t>Сказки (одна по выбору). Например, «Снежная королева», «Соловей»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20.3.8.2. </w:t>
      </w:r>
      <w:r w:rsidRPr="003974D9">
        <w:rPr>
          <w:rFonts w:ascii="Times New Roman" w:hAnsi="Times New Roman"/>
          <w:bCs/>
          <w:sz w:val="24"/>
          <w:szCs w:val="24"/>
          <w:lang w:val="ru-RU"/>
        </w:rPr>
        <w:t xml:space="preserve">Зарубежная сказочная проза </w:t>
      </w:r>
      <w:r w:rsidRPr="003974D9">
        <w:rPr>
          <w:rFonts w:ascii="Times New Roman" w:hAnsi="Times New Roman"/>
          <w:sz w:val="24"/>
          <w:szCs w:val="24"/>
          <w:lang w:val="ru-RU"/>
        </w:rPr>
        <w:t xml:space="preserve">(одно произведение по выбору). Например, Л. </w:t>
      </w:r>
      <w:r w:rsidRPr="003974D9">
        <w:rPr>
          <w:rFonts w:ascii="Times New Roman" w:hAnsi="Times New Roman"/>
          <w:sz w:val="24"/>
          <w:szCs w:val="24"/>
          <w:lang w:val="ru-RU"/>
        </w:rPr>
        <w:lastRenderedPageBreak/>
        <w:t>Кэрролл «Алиса в Стране Чудес» (главы по выбору), Д.Толкин «Хоббит, или Туда и обратно» (главы по выбору)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20.3.8.3. </w:t>
      </w:r>
      <w:r w:rsidRPr="003974D9">
        <w:rPr>
          <w:rFonts w:ascii="Times New Roman" w:hAnsi="Times New Roman"/>
          <w:bCs/>
          <w:sz w:val="24"/>
          <w:szCs w:val="24"/>
          <w:lang w:val="ru-RU"/>
        </w:rPr>
        <w:t xml:space="preserve">Зарубежная проза о детях и подростках </w:t>
      </w:r>
      <w:r w:rsidRPr="003974D9">
        <w:rPr>
          <w:rFonts w:ascii="Times New Roman" w:hAnsi="Times New Roman"/>
          <w:sz w:val="24"/>
          <w:szCs w:val="24"/>
          <w:lang w:val="ru-RU"/>
        </w:rPr>
        <w:t>(два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20.3.8.4. </w:t>
      </w:r>
      <w:r w:rsidRPr="003974D9">
        <w:rPr>
          <w:rFonts w:ascii="Times New Roman" w:hAnsi="Times New Roman"/>
          <w:bCs/>
          <w:sz w:val="24"/>
          <w:szCs w:val="24"/>
          <w:lang w:val="ru-RU"/>
        </w:rPr>
        <w:t xml:space="preserve">Зарубежная приключенческая проза </w:t>
      </w:r>
      <w:r w:rsidRPr="003974D9">
        <w:rPr>
          <w:rFonts w:ascii="Times New Roman" w:hAnsi="Times New Roman"/>
          <w:sz w:val="24"/>
          <w:szCs w:val="24"/>
          <w:lang w:val="ru-RU"/>
        </w:rPr>
        <w:t>(два произведения по выбору). Например, Р. Стивенсон «Остров сокровищ», «Чёрная стрела»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20.3.8.5. </w:t>
      </w:r>
      <w:r w:rsidRPr="003974D9">
        <w:rPr>
          <w:rFonts w:ascii="Times New Roman" w:hAnsi="Times New Roman"/>
          <w:bCs/>
          <w:sz w:val="24"/>
          <w:szCs w:val="24"/>
          <w:lang w:val="ru-RU"/>
        </w:rPr>
        <w:t xml:space="preserve">Зарубежная проза о животных </w:t>
      </w:r>
      <w:r w:rsidRPr="003974D9">
        <w:rPr>
          <w:rFonts w:ascii="Times New Roman" w:hAnsi="Times New Roman"/>
          <w:sz w:val="24"/>
          <w:szCs w:val="24"/>
          <w:lang w:val="ru-RU"/>
        </w:rPr>
        <w:t>(одно-два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873A19" w:rsidRPr="003974D9" w:rsidRDefault="00873A19" w:rsidP="00EF6D07">
      <w:pPr>
        <w:spacing w:after="0" w:line="240" w:lineRule="auto"/>
        <w:ind w:firstLine="709"/>
        <w:rPr>
          <w:rFonts w:ascii="Times New Roman" w:hAnsi="Times New Roman"/>
          <w:sz w:val="24"/>
          <w:szCs w:val="24"/>
          <w:lang w:val="ru-RU"/>
        </w:rPr>
      </w:pPr>
      <w:r w:rsidRPr="003974D9">
        <w:rPr>
          <w:rFonts w:ascii="Times New Roman" w:hAnsi="Times New Roman"/>
          <w:sz w:val="24"/>
          <w:szCs w:val="24"/>
          <w:lang w:val="ru-RU"/>
        </w:rPr>
        <w:t>20.4. Содержание обучения в 6 классе.</w:t>
      </w:r>
    </w:p>
    <w:p w:rsidR="00873A19" w:rsidRPr="003974D9" w:rsidRDefault="00873A19" w:rsidP="00EF6D07">
      <w:pPr>
        <w:tabs>
          <w:tab w:val="center" w:pos="5457"/>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20.4.1. Античная литература.</w:t>
      </w:r>
      <w:r w:rsidRPr="003974D9">
        <w:rPr>
          <w:rFonts w:ascii="Times New Roman" w:hAnsi="Times New Roman"/>
          <w:sz w:val="24"/>
          <w:szCs w:val="24"/>
          <w:lang w:val="ru-RU"/>
        </w:rPr>
        <w:tab/>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Гомер. </w:t>
      </w:r>
      <w:r w:rsidRPr="003974D9">
        <w:rPr>
          <w:rFonts w:ascii="Times New Roman" w:hAnsi="Times New Roman"/>
          <w:sz w:val="24"/>
          <w:szCs w:val="24"/>
          <w:lang w:val="ru-RU"/>
        </w:rPr>
        <w:t>Поэмы. «Илиада», «Одиссея» (фрагменты).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20.4.2. Фольклор.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Русские былины (не менее двух). Например, «Илья Муромец и Соловей-разбойник», «Садко»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20.4.3. Древнерусская литература.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«Повесть временных лет» </w:t>
      </w:r>
      <w:r w:rsidRPr="003974D9">
        <w:rPr>
          <w:rFonts w:ascii="Times New Roman" w:hAnsi="Times New Roman"/>
          <w:sz w:val="24"/>
          <w:szCs w:val="24"/>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20.4.4. Литература первой половины </w:t>
      </w:r>
      <w:r w:rsidRPr="003974D9">
        <w:rPr>
          <w:rFonts w:ascii="Times New Roman" w:hAnsi="Times New Roman"/>
          <w:sz w:val="24"/>
          <w:szCs w:val="24"/>
        </w:rPr>
        <w:t>XIX</w:t>
      </w:r>
      <w:r w:rsidRPr="003974D9">
        <w:rPr>
          <w:rFonts w:ascii="Times New Roman" w:hAnsi="Times New Roman"/>
          <w:sz w:val="24"/>
          <w:szCs w:val="24"/>
          <w:lang w:val="ru-RU"/>
        </w:rPr>
        <w:t xml:space="preserve"> 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А.С. Пушкин</w:t>
      </w:r>
      <w:r w:rsidRPr="003974D9">
        <w:rPr>
          <w:rFonts w:ascii="Times New Roman" w:hAnsi="Times New Roman"/>
          <w:sz w:val="24"/>
          <w:szCs w:val="24"/>
          <w:lang w:val="ru-RU"/>
        </w:rPr>
        <w:t xml:space="preserve">. Стихотворения (не менее трёх). «Песнь о вещем Олеге», «Зимняя дорога», «Узник», «Туча» и другие, роман </w:t>
      </w:r>
      <w:r w:rsidRPr="003974D9">
        <w:rPr>
          <w:rFonts w:ascii="Times New Roman" w:hAnsi="Times New Roman"/>
          <w:position w:val="1"/>
          <w:sz w:val="24"/>
          <w:szCs w:val="24"/>
          <w:lang w:val="ru-RU"/>
        </w:rPr>
        <w:t>«Дубровский».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М.Ю. Лермонтов</w:t>
      </w:r>
      <w:r w:rsidRPr="003974D9">
        <w:rPr>
          <w:rFonts w:ascii="Times New Roman" w:hAnsi="Times New Roman"/>
          <w:sz w:val="24"/>
          <w:szCs w:val="24"/>
          <w:lang w:val="ru-RU"/>
        </w:rPr>
        <w:t>. Стихотворения (не менее трёх). «Три пальмы», «Листок», «Утёс» и другие.</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bCs/>
          <w:sz w:val="24"/>
          <w:szCs w:val="24"/>
          <w:lang w:val="ru-RU"/>
        </w:rPr>
        <w:t xml:space="preserve">А.В. Кольцов. </w:t>
      </w:r>
      <w:r w:rsidRPr="003974D9">
        <w:rPr>
          <w:rFonts w:ascii="Times New Roman" w:hAnsi="Times New Roman"/>
          <w:sz w:val="24"/>
          <w:szCs w:val="24"/>
          <w:lang w:val="ru-RU"/>
        </w:rPr>
        <w:t xml:space="preserve">Стихотворения (не менее двух). Например, </w:t>
      </w:r>
      <w:r w:rsidRPr="003974D9">
        <w:rPr>
          <w:rFonts w:ascii="Times New Roman" w:hAnsi="Times New Roman"/>
          <w:position w:val="1"/>
          <w:sz w:val="24"/>
          <w:szCs w:val="24"/>
          <w:lang w:val="ru-RU"/>
        </w:rPr>
        <w:t>«Косарь», «Соловей»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20.4.5. Литература второй половины </w:t>
      </w:r>
      <w:r w:rsidRPr="003974D9">
        <w:rPr>
          <w:rFonts w:ascii="Times New Roman" w:hAnsi="Times New Roman"/>
          <w:sz w:val="24"/>
          <w:szCs w:val="24"/>
        </w:rPr>
        <w:t>XIX</w:t>
      </w:r>
      <w:r w:rsidRPr="003974D9">
        <w:rPr>
          <w:rFonts w:ascii="Times New Roman" w:hAnsi="Times New Roman"/>
          <w:sz w:val="24"/>
          <w:szCs w:val="24"/>
          <w:lang w:val="ru-RU"/>
        </w:rPr>
        <w:t xml:space="preserve"> 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Ф.И. Тютчев. </w:t>
      </w:r>
      <w:r w:rsidRPr="003974D9">
        <w:rPr>
          <w:rFonts w:ascii="Times New Roman" w:hAnsi="Times New Roman"/>
          <w:sz w:val="24"/>
          <w:szCs w:val="24"/>
          <w:lang w:val="ru-RU"/>
        </w:rPr>
        <w:t>Стихотворения (не менее двух). «Есть в осени первоначальной…», «С поляны коршун поднялся…»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А.А. Фет. </w:t>
      </w:r>
      <w:r w:rsidRPr="003974D9">
        <w:rPr>
          <w:rFonts w:ascii="Times New Roman" w:hAnsi="Times New Roman"/>
          <w:sz w:val="24"/>
          <w:szCs w:val="24"/>
          <w:lang w:val="ru-RU"/>
        </w:rPr>
        <w:t xml:space="preserve">Стихотворения (не менее двух). «Учись у них – </w:t>
      </w:r>
      <w:r w:rsidRPr="003974D9">
        <w:rPr>
          <w:rFonts w:ascii="Times New Roman" w:hAnsi="Times New Roman"/>
          <w:position w:val="1"/>
          <w:sz w:val="24"/>
          <w:szCs w:val="24"/>
          <w:lang w:val="ru-RU"/>
        </w:rPr>
        <w:t>у дуба, у берёзы…», «Я пришёл к тебе с приветом…»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И.С. Тургенев. </w:t>
      </w:r>
      <w:r w:rsidRPr="003974D9">
        <w:rPr>
          <w:rFonts w:ascii="Times New Roman" w:hAnsi="Times New Roman"/>
          <w:sz w:val="24"/>
          <w:szCs w:val="24"/>
          <w:lang w:val="ru-RU"/>
        </w:rPr>
        <w:t>Рассказ «Бежин луг».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Н.С. Лесков. </w:t>
      </w:r>
      <w:r w:rsidRPr="003974D9">
        <w:rPr>
          <w:rFonts w:ascii="Times New Roman" w:hAnsi="Times New Roman"/>
          <w:sz w:val="24"/>
          <w:szCs w:val="24"/>
          <w:lang w:val="ru-RU"/>
        </w:rPr>
        <w:t>Сказ «Левша».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Л.Н. Толстой. </w:t>
      </w:r>
      <w:r w:rsidRPr="003974D9">
        <w:rPr>
          <w:rFonts w:ascii="Times New Roman" w:hAnsi="Times New Roman"/>
          <w:sz w:val="24"/>
          <w:szCs w:val="24"/>
          <w:lang w:val="ru-RU"/>
        </w:rPr>
        <w:t>Повесть «Детство» (главы).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А.П. Чехов. </w:t>
      </w:r>
      <w:r w:rsidRPr="003974D9">
        <w:rPr>
          <w:rFonts w:ascii="Times New Roman" w:hAnsi="Times New Roman"/>
          <w:sz w:val="24"/>
          <w:szCs w:val="24"/>
          <w:lang w:val="ru-RU"/>
        </w:rPr>
        <w:t>Рассказы (три по выбору). Например, «Толстый и тонкий», «Хамелеон», «Смерть чиновника»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А.И. Куприн</w:t>
      </w:r>
      <w:r w:rsidRPr="003974D9">
        <w:rPr>
          <w:rFonts w:ascii="Times New Roman" w:hAnsi="Times New Roman"/>
          <w:sz w:val="24"/>
          <w:szCs w:val="24"/>
          <w:lang w:val="ru-RU"/>
        </w:rPr>
        <w:t>. Рассказ «Чудесный доктор».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20.4.6. Литература </w:t>
      </w:r>
      <w:r w:rsidRPr="003974D9">
        <w:rPr>
          <w:rFonts w:ascii="Times New Roman" w:hAnsi="Times New Roman"/>
          <w:sz w:val="24"/>
          <w:szCs w:val="24"/>
        </w:rPr>
        <w:t>XX</w:t>
      </w:r>
      <w:r w:rsidRPr="003974D9">
        <w:rPr>
          <w:rFonts w:ascii="Times New Roman" w:hAnsi="Times New Roman"/>
          <w:sz w:val="24"/>
          <w:szCs w:val="24"/>
          <w:lang w:val="ru-RU"/>
        </w:rPr>
        <w:t xml:space="preserve"> 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20.4.6.1. </w:t>
      </w:r>
      <w:r w:rsidRPr="003974D9">
        <w:rPr>
          <w:rFonts w:ascii="Times New Roman" w:hAnsi="Times New Roman"/>
          <w:bCs/>
          <w:sz w:val="24"/>
          <w:szCs w:val="24"/>
          <w:lang w:val="ru-RU"/>
        </w:rPr>
        <w:t xml:space="preserve">Стихотворения отечественных поэтов начала ХХ века </w:t>
      </w:r>
      <w:r w:rsidRPr="003974D9">
        <w:rPr>
          <w:rFonts w:ascii="Times New Roman" w:hAnsi="Times New Roman"/>
          <w:sz w:val="24"/>
          <w:szCs w:val="24"/>
          <w:lang w:val="ru-RU"/>
        </w:rPr>
        <w:t>(не менее двух). Например, стихотворения С.А. Есенина, В.В. Маяковского, А.А. Блока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20.4.6.2. </w:t>
      </w:r>
      <w:r w:rsidRPr="003974D9">
        <w:rPr>
          <w:rFonts w:ascii="Times New Roman" w:hAnsi="Times New Roman"/>
          <w:bCs/>
          <w:sz w:val="24"/>
          <w:szCs w:val="24"/>
          <w:lang w:val="ru-RU"/>
        </w:rPr>
        <w:t xml:space="preserve">Стихотворения отечественных поэтов </w:t>
      </w:r>
      <w:r w:rsidRPr="003974D9">
        <w:rPr>
          <w:rFonts w:ascii="Times New Roman" w:hAnsi="Times New Roman"/>
          <w:bCs/>
          <w:sz w:val="24"/>
          <w:szCs w:val="24"/>
        </w:rPr>
        <w:t>XX</w:t>
      </w:r>
      <w:r w:rsidRPr="003974D9">
        <w:rPr>
          <w:rFonts w:ascii="Times New Roman" w:hAnsi="Times New Roman"/>
          <w:bCs/>
          <w:sz w:val="24"/>
          <w:szCs w:val="24"/>
          <w:lang w:val="ru-RU"/>
        </w:rPr>
        <w:t xml:space="preserve"> века </w:t>
      </w:r>
      <w:r w:rsidRPr="003974D9">
        <w:rPr>
          <w:rFonts w:ascii="Times New Roman" w:hAnsi="Times New Roman"/>
          <w:sz w:val="24"/>
          <w:szCs w:val="24"/>
          <w:lang w:val="ru-RU"/>
        </w:rPr>
        <w:t>(не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20.4.6.3. </w:t>
      </w:r>
      <w:r w:rsidRPr="003974D9">
        <w:rPr>
          <w:rFonts w:ascii="Times New Roman" w:hAnsi="Times New Roman"/>
          <w:bCs/>
          <w:sz w:val="24"/>
          <w:szCs w:val="24"/>
          <w:lang w:val="ru-RU"/>
        </w:rPr>
        <w:t xml:space="preserve">Проза отечественных писателей конца </w:t>
      </w:r>
      <w:r w:rsidRPr="003974D9">
        <w:rPr>
          <w:rFonts w:ascii="Times New Roman" w:hAnsi="Times New Roman"/>
          <w:bCs/>
          <w:sz w:val="24"/>
          <w:szCs w:val="24"/>
        </w:rPr>
        <w:t>XX</w:t>
      </w:r>
      <w:r w:rsidRPr="003974D9">
        <w:rPr>
          <w:rFonts w:ascii="Times New Roman" w:hAnsi="Times New Roman"/>
          <w:bCs/>
          <w:sz w:val="24"/>
          <w:szCs w:val="24"/>
          <w:lang w:val="ru-RU"/>
        </w:rPr>
        <w:t xml:space="preserve"> – начала </w:t>
      </w:r>
      <w:r w:rsidRPr="003974D9">
        <w:rPr>
          <w:rFonts w:ascii="Times New Roman" w:hAnsi="Times New Roman"/>
          <w:bCs/>
          <w:sz w:val="24"/>
          <w:szCs w:val="24"/>
        </w:rPr>
        <w:t>XXI</w:t>
      </w:r>
      <w:r w:rsidRPr="003974D9">
        <w:rPr>
          <w:rFonts w:ascii="Times New Roman" w:hAnsi="Times New Roman"/>
          <w:bCs/>
          <w:sz w:val="24"/>
          <w:szCs w:val="24"/>
          <w:lang w:val="ru-RU"/>
        </w:rPr>
        <w:t xml:space="preserve"> века, в том числе о Великой Отечественной войне </w:t>
      </w:r>
      <w:r w:rsidRPr="003974D9">
        <w:rPr>
          <w:rFonts w:ascii="Times New Roman" w:hAnsi="Times New Roman"/>
          <w:sz w:val="24"/>
          <w:szCs w:val="24"/>
          <w:lang w:val="ru-RU"/>
        </w:rPr>
        <w:t>(два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В.Г. Распутин. </w:t>
      </w:r>
      <w:r w:rsidRPr="003974D9">
        <w:rPr>
          <w:rFonts w:ascii="Times New Roman" w:hAnsi="Times New Roman"/>
          <w:sz w:val="24"/>
          <w:szCs w:val="24"/>
          <w:lang w:val="ru-RU"/>
        </w:rPr>
        <w:t>Рассказ «Уроки французского».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20.4.6.4. </w:t>
      </w:r>
      <w:r w:rsidRPr="003974D9">
        <w:rPr>
          <w:rFonts w:ascii="Times New Roman" w:hAnsi="Times New Roman"/>
          <w:bCs/>
          <w:sz w:val="24"/>
          <w:szCs w:val="24"/>
          <w:lang w:val="ru-RU"/>
        </w:rPr>
        <w:t xml:space="preserve">Произведения отечественных писателей на тему взросления человека </w:t>
      </w:r>
      <w:r w:rsidRPr="003974D9">
        <w:rPr>
          <w:rFonts w:ascii="Times New Roman" w:hAnsi="Times New Roman"/>
          <w:sz w:val="24"/>
          <w:szCs w:val="24"/>
          <w:lang w:val="ru-RU"/>
        </w:rPr>
        <w:t xml:space="preserve">(не менее </w:t>
      </w:r>
      <w:r w:rsidRPr="003974D9">
        <w:rPr>
          <w:rFonts w:ascii="Times New Roman" w:hAnsi="Times New Roman"/>
          <w:sz w:val="24"/>
          <w:szCs w:val="24"/>
          <w:lang w:val="ru-RU"/>
        </w:rPr>
        <w:lastRenderedPageBreak/>
        <w:t>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20.4.6.5. </w:t>
      </w:r>
      <w:r w:rsidRPr="003974D9">
        <w:rPr>
          <w:rFonts w:ascii="Times New Roman" w:hAnsi="Times New Roman"/>
          <w:bCs/>
          <w:sz w:val="24"/>
          <w:szCs w:val="24"/>
          <w:lang w:val="ru-RU"/>
        </w:rPr>
        <w:t xml:space="preserve">Произведения современных отечественных писателей-фантастов </w:t>
      </w:r>
      <w:r w:rsidRPr="003974D9">
        <w:rPr>
          <w:rFonts w:ascii="Times New Roman" w:hAnsi="Times New Roman"/>
          <w:sz w:val="24"/>
          <w:szCs w:val="24"/>
          <w:lang w:val="ru-RU"/>
        </w:rPr>
        <w:t>(не менее двух). Например, А.В. Жвалевский и Е.Б. Пастернак «Время всегда хорошее»; В.В. Ледерман «Календарь ма(й)я»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20.4.7. Литература народов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Стихотворения </w:t>
      </w:r>
      <w:r w:rsidRPr="003974D9">
        <w:rPr>
          <w:rFonts w:ascii="Times New Roman" w:hAnsi="Times New Roman"/>
          <w:sz w:val="24"/>
          <w:szCs w:val="24"/>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20.4.8. Зарубежная литература.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20.4.8.1. </w:t>
      </w:r>
      <w:r w:rsidRPr="003974D9">
        <w:rPr>
          <w:rFonts w:ascii="Times New Roman" w:hAnsi="Times New Roman"/>
          <w:bCs/>
          <w:sz w:val="24"/>
          <w:szCs w:val="24"/>
          <w:lang w:val="ru-RU"/>
        </w:rPr>
        <w:t xml:space="preserve">Д. Дефо </w:t>
      </w:r>
      <w:r w:rsidRPr="003974D9">
        <w:rPr>
          <w:rFonts w:ascii="Times New Roman" w:hAnsi="Times New Roman"/>
          <w:sz w:val="24"/>
          <w:szCs w:val="24"/>
          <w:lang w:val="ru-RU"/>
        </w:rPr>
        <w:t>«Робинзон Крузо» (главы по выбору).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20.4.8.2. </w:t>
      </w:r>
      <w:r w:rsidRPr="003974D9">
        <w:rPr>
          <w:rFonts w:ascii="Times New Roman" w:hAnsi="Times New Roman"/>
          <w:bCs/>
          <w:sz w:val="24"/>
          <w:szCs w:val="24"/>
          <w:lang w:val="ru-RU"/>
        </w:rPr>
        <w:t xml:space="preserve">Д. Свифт </w:t>
      </w:r>
      <w:r w:rsidRPr="003974D9">
        <w:rPr>
          <w:rFonts w:ascii="Times New Roman" w:hAnsi="Times New Roman"/>
          <w:sz w:val="24"/>
          <w:szCs w:val="24"/>
          <w:lang w:val="ru-RU"/>
        </w:rPr>
        <w:t>«Путешествия Гулливера» (главы по выбору).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20.4.8.3. </w:t>
      </w:r>
      <w:r w:rsidRPr="003974D9">
        <w:rPr>
          <w:rFonts w:ascii="Times New Roman" w:hAnsi="Times New Roman"/>
          <w:bCs/>
          <w:sz w:val="24"/>
          <w:szCs w:val="24"/>
          <w:lang w:val="ru-RU"/>
        </w:rPr>
        <w:t xml:space="preserve">Произведения зарубежных писателей на тему взросления человека </w:t>
      </w:r>
      <w:r w:rsidRPr="003974D9">
        <w:rPr>
          <w:rFonts w:ascii="Times New Roman" w:hAnsi="Times New Roman"/>
          <w:sz w:val="24"/>
          <w:szCs w:val="24"/>
          <w:lang w:val="ru-RU"/>
        </w:rPr>
        <w:t>(не менее двух). Например, Ж. Верн «Дети капитана Гранта» (главы по выбору), Х. Ли «Убить пересмешника» (главы по выбору)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20.4.8.4. </w:t>
      </w:r>
      <w:r w:rsidRPr="003974D9">
        <w:rPr>
          <w:rFonts w:ascii="Times New Roman" w:hAnsi="Times New Roman"/>
          <w:bCs/>
          <w:sz w:val="24"/>
          <w:szCs w:val="24"/>
          <w:lang w:val="ru-RU"/>
        </w:rPr>
        <w:t xml:space="preserve">Произведения современных зарубежных писателей-фантастов </w:t>
      </w:r>
      <w:r w:rsidRPr="003974D9">
        <w:rPr>
          <w:rFonts w:ascii="Times New Roman" w:hAnsi="Times New Roman"/>
          <w:sz w:val="24"/>
          <w:szCs w:val="24"/>
          <w:lang w:val="ru-RU"/>
        </w:rPr>
        <w:t>(не менее двух). Например, Д. Роулинг «Гарри Поттер» (главы по выбору), Д. Джонс «Дом с характером» и другие.</w:t>
      </w:r>
    </w:p>
    <w:p w:rsidR="00873A19" w:rsidRPr="003974D9" w:rsidRDefault="00873A19" w:rsidP="00EF6D07">
      <w:pPr>
        <w:spacing w:after="0" w:line="240" w:lineRule="auto"/>
        <w:ind w:firstLine="709"/>
        <w:rPr>
          <w:rFonts w:ascii="Times New Roman" w:hAnsi="Times New Roman"/>
          <w:sz w:val="24"/>
          <w:szCs w:val="24"/>
          <w:lang w:val="ru-RU"/>
        </w:rPr>
      </w:pPr>
      <w:r w:rsidRPr="003974D9">
        <w:rPr>
          <w:rFonts w:ascii="Times New Roman" w:hAnsi="Times New Roman"/>
          <w:sz w:val="24"/>
          <w:szCs w:val="24"/>
          <w:lang w:val="ru-RU"/>
        </w:rPr>
        <w:t>20.5. Содержание обучения в 7 классе.</w:t>
      </w:r>
    </w:p>
    <w:p w:rsidR="00873A19" w:rsidRPr="003974D9" w:rsidRDefault="00873A19" w:rsidP="00EF6D07">
      <w:pPr>
        <w:tabs>
          <w:tab w:val="center" w:pos="5457"/>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20.5.1. Древнерусская литература.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Древнерусские повести </w:t>
      </w:r>
      <w:r w:rsidRPr="003974D9">
        <w:rPr>
          <w:rFonts w:ascii="Times New Roman" w:hAnsi="Times New Roman"/>
          <w:sz w:val="24"/>
          <w:szCs w:val="24"/>
          <w:lang w:val="ru-RU"/>
        </w:rPr>
        <w:t xml:space="preserve">(одна повесть по выбору). Например, </w:t>
      </w:r>
      <w:r w:rsidRPr="003974D9">
        <w:rPr>
          <w:rFonts w:ascii="Times New Roman" w:hAnsi="Times New Roman"/>
          <w:position w:val="1"/>
          <w:sz w:val="24"/>
          <w:szCs w:val="24"/>
          <w:lang w:val="ru-RU"/>
        </w:rPr>
        <w:t>«Поучение» Владимира Мономаха (в сокращении)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20.5.2. Литература первой половины </w:t>
      </w:r>
      <w:r w:rsidRPr="003974D9">
        <w:rPr>
          <w:rFonts w:ascii="Times New Roman" w:hAnsi="Times New Roman"/>
          <w:sz w:val="24"/>
          <w:szCs w:val="24"/>
        </w:rPr>
        <w:t>XIX</w:t>
      </w:r>
      <w:r w:rsidRPr="003974D9">
        <w:rPr>
          <w:rFonts w:ascii="Times New Roman" w:hAnsi="Times New Roman"/>
          <w:sz w:val="24"/>
          <w:szCs w:val="24"/>
          <w:lang w:val="ru-RU"/>
        </w:rPr>
        <w:t xml:space="preserve"> 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А.С. Пушкин. </w:t>
      </w:r>
      <w:r w:rsidRPr="003974D9">
        <w:rPr>
          <w:rFonts w:ascii="Times New Roman" w:hAnsi="Times New Roman"/>
          <w:sz w:val="24"/>
          <w:szCs w:val="24"/>
          <w:lang w:val="ru-RU"/>
        </w:rPr>
        <w:t xml:space="preserve">Стихотворения (не менее четырёх). Например, </w:t>
      </w:r>
      <w:r w:rsidRPr="003974D9">
        <w:rPr>
          <w:rFonts w:ascii="Times New Roman" w:hAnsi="Times New Roman"/>
          <w:position w:val="1"/>
          <w:sz w:val="24"/>
          <w:szCs w:val="24"/>
          <w:lang w:val="ru-RU"/>
        </w:rPr>
        <w:t>«Во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М.Ю. Лермонтов. </w:t>
      </w:r>
      <w:r w:rsidRPr="003974D9">
        <w:rPr>
          <w:rFonts w:ascii="Times New Roman" w:hAnsi="Times New Roman"/>
          <w:sz w:val="24"/>
          <w:szCs w:val="24"/>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Н.В. Гоголь. </w:t>
      </w:r>
      <w:r w:rsidRPr="003974D9">
        <w:rPr>
          <w:rFonts w:ascii="Times New Roman" w:hAnsi="Times New Roman"/>
          <w:sz w:val="24"/>
          <w:szCs w:val="24"/>
          <w:lang w:val="ru-RU"/>
        </w:rPr>
        <w:t>Повесть «Тарас Бульба».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20.5.3. Литература второй половины </w:t>
      </w:r>
      <w:r w:rsidRPr="003974D9">
        <w:rPr>
          <w:rFonts w:ascii="Times New Roman" w:hAnsi="Times New Roman"/>
          <w:sz w:val="24"/>
          <w:szCs w:val="24"/>
        </w:rPr>
        <w:t>XIX</w:t>
      </w:r>
      <w:r w:rsidRPr="003974D9">
        <w:rPr>
          <w:rFonts w:ascii="Times New Roman" w:hAnsi="Times New Roman"/>
          <w:sz w:val="24"/>
          <w:szCs w:val="24"/>
          <w:lang w:val="ru-RU"/>
        </w:rPr>
        <w:t xml:space="preserve"> 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И.С. Тургенев. </w:t>
      </w:r>
      <w:r w:rsidRPr="003974D9">
        <w:rPr>
          <w:rFonts w:ascii="Times New Roman" w:hAnsi="Times New Roman"/>
          <w:sz w:val="24"/>
          <w:szCs w:val="24"/>
          <w:lang w:val="ru-RU"/>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Л.Н. Толстой. </w:t>
      </w:r>
      <w:r w:rsidRPr="003974D9">
        <w:rPr>
          <w:rFonts w:ascii="Times New Roman" w:hAnsi="Times New Roman"/>
          <w:sz w:val="24"/>
          <w:szCs w:val="24"/>
          <w:lang w:val="ru-RU"/>
        </w:rPr>
        <w:t>Рассказ «После бала».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Н.А. Некрасов. </w:t>
      </w:r>
      <w:r w:rsidRPr="003974D9">
        <w:rPr>
          <w:rFonts w:ascii="Times New Roman" w:hAnsi="Times New Roman"/>
          <w:sz w:val="24"/>
          <w:szCs w:val="24"/>
          <w:lang w:val="ru-RU"/>
        </w:rPr>
        <w:t xml:space="preserve">Стихотворения (не менее двух). Например, </w:t>
      </w:r>
      <w:r w:rsidRPr="003974D9">
        <w:rPr>
          <w:rFonts w:ascii="Times New Roman" w:hAnsi="Times New Roman"/>
          <w:position w:val="1"/>
          <w:sz w:val="24"/>
          <w:szCs w:val="24"/>
          <w:lang w:val="ru-RU"/>
        </w:rPr>
        <w:t>«Размышления у парадного подъезда», «Железная дорога»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Поэзия второй половины </w:t>
      </w:r>
      <w:r w:rsidRPr="003974D9">
        <w:rPr>
          <w:rFonts w:ascii="Times New Roman" w:hAnsi="Times New Roman"/>
          <w:bCs/>
          <w:sz w:val="24"/>
          <w:szCs w:val="24"/>
        </w:rPr>
        <w:t>XIX</w:t>
      </w:r>
      <w:r w:rsidRPr="003974D9">
        <w:rPr>
          <w:rFonts w:ascii="Times New Roman" w:hAnsi="Times New Roman"/>
          <w:bCs/>
          <w:sz w:val="24"/>
          <w:szCs w:val="24"/>
          <w:lang w:val="ru-RU"/>
        </w:rPr>
        <w:t xml:space="preserve"> века. </w:t>
      </w:r>
      <w:r w:rsidRPr="003974D9">
        <w:rPr>
          <w:rFonts w:ascii="Times New Roman" w:hAnsi="Times New Roman"/>
          <w:sz w:val="24"/>
          <w:szCs w:val="24"/>
          <w:lang w:val="ru-RU"/>
        </w:rPr>
        <w:t>Ф.И. Тютчев, А.А. Фет, А.К. Толстой и другие (не менее двух стихотворений по выбору).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М.Е. Салтыков-Щедрин. </w:t>
      </w:r>
      <w:r w:rsidRPr="003974D9">
        <w:rPr>
          <w:rFonts w:ascii="Times New Roman" w:hAnsi="Times New Roman"/>
          <w:sz w:val="24"/>
          <w:szCs w:val="24"/>
          <w:lang w:val="ru-RU"/>
        </w:rPr>
        <w:t xml:space="preserve">Сказки (две по выбору). Например, </w:t>
      </w:r>
      <w:r w:rsidRPr="003974D9">
        <w:rPr>
          <w:rFonts w:ascii="Times New Roman" w:hAnsi="Times New Roman"/>
          <w:position w:val="1"/>
          <w:sz w:val="24"/>
          <w:szCs w:val="24"/>
          <w:lang w:val="ru-RU"/>
        </w:rPr>
        <w:t>«Повесть о том, как один мужик двух генералов прокормил», «Дикий помещик», «Премудрый пискарь»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Произведения отечественных и зарубежных писателей на историческую тему </w:t>
      </w:r>
      <w:r w:rsidRPr="003974D9">
        <w:rPr>
          <w:rFonts w:ascii="Times New Roman" w:hAnsi="Times New Roman"/>
          <w:sz w:val="24"/>
          <w:szCs w:val="24"/>
          <w:lang w:val="ru-RU"/>
        </w:rPr>
        <w:t>(не менее двух). Например, А.К. Толстой, Р. Сабатини, Ф. Купер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20.5.4. Литература конца </w:t>
      </w:r>
      <w:r w:rsidRPr="003974D9">
        <w:rPr>
          <w:rFonts w:ascii="Times New Roman" w:hAnsi="Times New Roman"/>
          <w:sz w:val="24"/>
          <w:szCs w:val="24"/>
        </w:rPr>
        <w:t>XIX</w:t>
      </w:r>
      <w:r w:rsidRPr="003974D9">
        <w:rPr>
          <w:rFonts w:ascii="Times New Roman" w:hAnsi="Times New Roman"/>
          <w:sz w:val="24"/>
          <w:szCs w:val="24"/>
          <w:lang w:val="ru-RU"/>
        </w:rPr>
        <w:t xml:space="preserve"> – начала </w:t>
      </w:r>
      <w:r w:rsidRPr="003974D9">
        <w:rPr>
          <w:rFonts w:ascii="Times New Roman" w:hAnsi="Times New Roman"/>
          <w:sz w:val="24"/>
          <w:szCs w:val="24"/>
        </w:rPr>
        <w:t>XX</w:t>
      </w:r>
      <w:r w:rsidRPr="003974D9">
        <w:rPr>
          <w:rFonts w:ascii="Times New Roman" w:hAnsi="Times New Roman"/>
          <w:sz w:val="24"/>
          <w:szCs w:val="24"/>
          <w:lang w:val="ru-RU"/>
        </w:rPr>
        <w:t xml:space="preserve"> 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А.П. Чехов. </w:t>
      </w:r>
      <w:r w:rsidRPr="003974D9">
        <w:rPr>
          <w:rFonts w:ascii="Times New Roman" w:hAnsi="Times New Roman"/>
          <w:sz w:val="24"/>
          <w:szCs w:val="24"/>
          <w:lang w:val="ru-RU"/>
        </w:rPr>
        <w:t xml:space="preserve">Рассказы (один по выбору). Например, «Тоска», </w:t>
      </w:r>
      <w:r w:rsidRPr="003974D9">
        <w:rPr>
          <w:rFonts w:ascii="Times New Roman" w:hAnsi="Times New Roman"/>
          <w:position w:val="1"/>
          <w:sz w:val="24"/>
          <w:szCs w:val="24"/>
          <w:lang w:val="ru-RU"/>
        </w:rPr>
        <w:t>«Злоумышленник»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М. Горький. </w:t>
      </w:r>
      <w:r w:rsidRPr="003974D9">
        <w:rPr>
          <w:rFonts w:ascii="Times New Roman" w:hAnsi="Times New Roman"/>
          <w:sz w:val="24"/>
          <w:szCs w:val="24"/>
          <w:lang w:val="ru-RU"/>
        </w:rPr>
        <w:t>Ранние рассказы (одно произведение по выбору). Например, «Старуха Изергиль» (легенда о Данко), «Челкаш»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Сатирические произведения отечественных и зарубежных писателей </w:t>
      </w:r>
      <w:r w:rsidRPr="003974D9">
        <w:rPr>
          <w:rFonts w:ascii="Times New Roman" w:hAnsi="Times New Roman"/>
          <w:sz w:val="24"/>
          <w:szCs w:val="24"/>
          <w:lang w:val="ru-RU"/>
        </w:rPr>
        <w:t>(не менее двух). Например, М.М. Зощенко, А.Т. Аверченко, Н.Тэффи, О. Генри, Я. Гашека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20.5.5. Литература первой половины </w:t>
      </w:r>
      <w:r w:rsidRPr="003974D9">
        <w:rPr>
          <w:rFonts w:ascii="Times New Roman" w:hAnsi="Times New Roman"/>
          <w:sz w:val="24"/>
          <w:szCs w:val="24"/>
        </w:rPr>
        <w:t>XX</w:t>
      </w:r>
      <w:r w:rsidRPr="003974D9">
        <w:rPr>
          <w:rFonts w:ascii="Times New Roman" w:hAnsi="Times New Roman"/>
          <w:sz w:val="24"/>
          <w:szCs w:val="24"/>
          <w:lang w:val="ru-RU"/>
        </w:rPr>
        <w:t xml:space="preserve"> 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А.С. Грин. </w:t>
      </w:r>
      <w:r w:rsidRPr="003974D9">
        <w:rPr>
          <w:rFonts w:ascii="Times New Roman" w:hAnsi="Times New Roman"/>
          <w:sz w:val="24"/>
          <w:szCs w:val="24"/>
          <w:lang w:val="ru-RU"/>
        </w:rPr>
        <w:t xml:space="preserve">Повести и рассказы (одно произведение по выбору). Например, «Алые паруса», </w:t>
      </w:r>
      <w:r w:rsidRPr="003974D9">
        <w:rPr>
          <w:rFonts w:ascii="Times New Roman" w:hAnsi="Times New Roman"/>
          <w:sz w:val="24"/>
          <w:szCs w:val="24"/>
          <w:lang w:val="ru-RU"/>
        </w:rPr>
        <w:lastRenderedPageBreak/>
        <w:t>«Зелёная лампа»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Отечественная поэзия первой половины </w:t>
      </w:r>
      <w:r w:rsidRPr="003974D9">
        <w:rPr>
          <w:rFonts w:ascii="Times New Roman" w:hAnsi="Times New Roman"/>
          <w:bCs/>
          <w:sz w:val="24"/>
          <w:szCs w:val="24"/>
        </w:rPr>
        <w:t>XX</w:t>
      </w:r>
      <w:r w:rsidRPr="003974D9">
        <w:rPr>
          <w:rFonts w:ascii="Times New Roman" w:hAnsi="Times New Roman"/>
          <w:bCs/>
          <w:sz w:val="24"/>
          <w:szCs w:val="24"/>
          <w:lang w:val="ru-RU"/>
        </w:rPr>
        <w:t xml:space="preserve"> века</w:t>
      </w:r>
      <w:r w:rsidRPr="003974D9">
        <w:rPr>
          <w:rFonts w:ascii="Times New Roman" w:hAnsi="Times New Roman"/>
          <w:sz w:val="24"/>
          <w:szCs w:val="24"/>
          <w:lang w:val="ru-RU"/>
        </w:rPr>
        <w:t>. Стихотворения на тему мечты и реальности (два-три по выбору). Например, стихотворения А.А. Блока, Н.С. Гумилёва, М.И. Цветаевой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В.В. Маяковский. </w:t>
      </w:r>
      <w:r w:rsidRPr="003974D9">
        <w:rPr>
          <w:rFonts w:ascii="Times New Roman" w:hAnsi="Times New Roman"/>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873A19" w:rsidRPr="003974D9" w:rsidRDefault="00873A19" w:rsidP="00EF6D07">
      <w:pPr>
        <w:spacing w:after="0" w:line="240" w:lineRule="auto"/>
        <w:ind w:firstLine="709"/>
        <w:rPr>
          <w:rFonts w:ascii="Times New Roman" w:hAnsi="Times New Roman"/>
          <w:sz w:val="24"/>
          <w:szCs w:val="24"/>
          <w:lang w:val="ru-RU"/>
        </w:rPr>
      </w:pPr>
      <w:r w:rsidRPr="003974D9">
        <w:rPr>
          <w:rFonts w:ascii="Times New Roman" w:hAnsi="Times New Roman"/>
          <w:bCs/>
          <w:sz w:val="24"/>
          <w:szCs w:val="24"/>
          <w:lang w:val="ru-RU"/>
        </w:rPr>
        <w:t xml:space="preserve">М.А. Шолохов «Донские рассказы» </w:t>
      </w:r>
      <w:r w:rsidRPr="003974D9">
        <w:rPr>
          <w:rFonts w:ascii="Times New Roman" w:hAnsi="Times New Roman"/>
          <w:sz w:val="24"/>
          <w:szCs w:val="24"/>
          <w:lang w:val="ru-RU"/>
        </w:rPr>
        <w:t>(один по выбору). Например, «Родинка», «Чужая кровь»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А.П. Платонов. </w:t>
      </w:r>
      <w:r w:rsidRPr="003974D9">
        <w:rPr>
          <w:rFonts w:ascii="Times New Roman" w:hAnsi="Times New Roman"/>
          <w:sz w:val="24"/>
          <w:szCs w:val="24"/>
          <w:lang w:val="ru-RU"/>
        </w:rPr>
        <w:t>Рассказы (один по выбору). Например, «Юшка», «Неизвестный цветок»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20.5.6. Литература второй половины </w:t>
      </w:r>
      <w:r w:rsidRPr="003974D9">
        <w:rPr>
          <w:rFonts w:ascii="Times New Roman" w:hAnsi="Times New Roman"/>
          <w:sz w:val="24"/>
          <w:szCs w:val="24"/>
        </w:rPr>
        <w:t>XX</w:t>
      </w:r>
      <w:r w:rsidRPr="003974D9">
        <w:rPr>
          <w:rFonts w:ascii="Times New Roman" w:hAnsi="Times New Roman"/>
          <w:sz w:val="24"/>
          <w:szCs w:val="24"/>
          <w:lang w:val="ru-RU"/>
        </w:rPr>
        <w:t xml:space="preserve"> 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20.5.6.1. </w:t>
      </w:r>
      <w:r w:rsidRPr="003974D9">
        <w:rPr>
          <w:rFonts w:ascii="Times New Roman" w:hAnsi="Times New Roman"/>
          <w:bCs/>
          <w:sz w:val="24"/>
          <w:szCs w:val="24"/>
          <w:lang w:val="ru-RU"/>
        </w:rPr>
        <w:t xml:space="preserve">В.М. Шукшин. </w:t>
      </w:r>
      <w:r w:rsidRPr="003974D9">
        <w:rPr>
          <w:rFonts w:ascii="Times New Roman" w:hAnsi="Times New Roman"/>
          <w:sz w:val="24"/>
          <w:szCs w:val="24"/>
          <w:lang w:val="ru-RU"/>
        </w:rPr>
        <w:t>Рассказы (один по выбору). Например, «Чудик», «Стенька Разин», «Критики»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20.5.6.2. </w:t>
      </w:r>
      <w:r w:rsidRPr="003974D9">
        <w:rPr>
          <w:rFonts w:ascii="Times New Roman" w:hAnsi="Times New Roman"/>
          <w:bCs/>
          <w:sz w:val="24"/>
          <w:szCs w:val="24"/>
          <w:lang w:val="ru-RU"/>
        </w:rPr>
        <w:t xml:space="preserve">Стихотворения отечественных поэтов </w:t>
      </w:r>
      <w:r w:rsidRPr="003974D9">
        <w:rPr>
          <w:rFonts w:ascii="Times New Roman" w:hAnsi="Times New Roman"/>
          <w:bCs/>
          <w:sz w:val="24"/>
          <w:szCs w:val="24"/>
        </w:rPr>
        <w:t>XX</w:t>
      </w:r>
      <w:r w:rsidRPr="003974D9">
        <w:rPr>
          <w:rFonts w:ascii="Times New Roman" w:hAnsi="Times New Roman"/>
          <w:bCs/>
          <w:sz w:val="24"/>
          <w:szCs w:val="24"/>
          <w:lang w:val="ru-RU"/>
        </w:rPr>
        <w:t>-</w:t>
      </w:r>
      <w:r w:rsidRPr="003974D9">
        <w:rPr>
          <w:rFonts w:ascii="Times New Roman" w:hAnsi="Times New Roman"/>
          <w:bCs/>
          <w:sz w:val="24"/>
          <w:szCs w:val="24"/>
        </w:rPr>
        <w:t>XXI</w:t>
      </w:r>
      <w:r w:rsidRPr="003974D9">
        <w:rPr>
          <w:rFonts w:ascii="Times New Roman" w:hAnsi="Times New Roman"/>
          <w:bCs/>
          <w:sz w:val="24"/>
          <w:szCs w:val="24"/>
          <w:lang w:val="ru-RU"/>
        </w:rPr>
        <w:t xml:space="preserve"> веков </w:t>
      </w:r>
      <w:r w:rsidRPr="003974D9">
        <w:rPr>
          <w:rFonts w:ascii="Times New Roman" w:hAnsi="Times New Roman"/>
          <w:sz w:val="24"/>
          <w:szCs w:val="24"/>
          <w:lang w:val="ru-RU"/>
        </w:rPr>
        <w:t>(не менее четырёх стихотворений двух поэтов). Например, стихотворения М.И. Цветаевой, Е.А. Евтушенко, Б.А. Ахмадулиной, Ю.Д. Левитанского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20.5.6.3. </w:t>
      </w:r>
      <w:r w:rsidRPr="003974D9">
        <w:rPr>
          <w:rFonts w:ascii="Times New Roman" w:hAnsi="Times New Roman"/>
          <w:bCs/>
          <w:sz w:val="24"/>
          <w:szCs w:val="24"/>
          <w:lang w:val="ru-RU"/>
        </w:rPr>
        <w:t xml:space="preserve">Произведения отечественных прозаиков второй половины </w:t>
      </w:r>
      <w:r w:rsidRPr="003974D9">
        <w:rPr>
          <w:rFonts w:ascii="Times New Roman" w:hAnsi="Times New Roman"/>
          <w:bCs/>
          <w:sz w:val="24"/>
          <w:szCs w:val="24"/>
        </w:rPr>
        <w:t>XX</w:t>
      </w:r>
      <w:r w:rsidRPr="003974D9">
        <w:rPr>
          <w:rFonts w:ascii="Times New Roman" w:hAnsi="Times New Roman"/>
          <w:bCs/>
          <w:sz w:val="24"/>
          <w:szCs w:val="24"/>
          <w:lang w:val="ru-RU"/>
        </w:rPr>
        <w:t xml:space="preserve"> – начала </w:t>
      </w:r>
      <w:r w:rsidRPr="003974D9">
        <w:rPr>
          <w:rFonts w:ascii="Times New Roman" w:hAnsi="Times New Roman"/>
          <w:bCs/>
          <w:sz w:val="24"/>
          <w:szCs w:val="24"/>
        </w:rPr>
        <w:t>XXI</w:t>
      </w:r>
      <w:r w:rsidRPr="003974D9">
        <w:rPr>
          <w:rFonts w:ascii="Times New Roman" w:hAnsi="Times New Roman"/>
          <w:bCs/>
          <w:sz w:val="24"/>
          <w:szCs w:val="24"/>
          <w:lang w:val="ru-RU"/>
        </w:rPr>
        <w:t xml:space="preserve"> века </w:t>
      </w:r>
      <w:r w:rsidRPr="003974D9">
        <w:rPr>
          <w:rFonts w:ascii="Times New Roman" w:hAnsi="Times New Roman"/>
          <w:sz w:val="24"/>
          <w:szCs w:val="24"/>
          <w:lang w:val="ru-RU"/>
        </w:rPr>
        <w:t>(не менее двух). Например, произведения Ф.А. Абрамова, В.П. Астафьева, В.И. Белова, Ф.А. Искандера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20.5.6.4. </w:t>
      </w:r>
      <w:r w:rsidRPr="003974D9">
        <w:rPr>
          <w:rFonts w:ascii="Times New Roman" w:hAnsi="Times New Roman"/>
          <w:bCs/>
          <w:sz w:val="24"/>
          <w:szCs w:val="24"/>
          <w:lang w:val="ru-RU"/>
        </w:rPr>
        <w:t xml:space="preserve">Тема взаимоотношения поколений, становления человека, выбора им жизненного пути </w:t>
      </w:r>
      <w:r w:rsidRPr="003974D9">
        <w:rPr>
          <w:rFonts w:ascii="Times New Roman" w:hAnsi="Times New Roman"/>
          <w:sz w:val="24"/>
          <w:szCs w:val="24"/>
          <w:lang w:val="ru-RU"/>
        </w:rPr>
        <w:t>(не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20.5.7. Зарубежная литература.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М. Сервантес</w:t>
      </w:r>
      <w:r w:rsidRPr="003974D9">
        <w:rPr>
          <w:rFonts w:ascii="Times New Roman" w:hAnsi="Times New Roman"/>
          <w:sz w:val="24"/>
          <w:szCs w:val="24"/>
          <w:lang w:val="ru-RU"/>
        </w:rPr>
        <w:t xml:space="preserve">. Роман «Хитроумный идальго Дон </w:t>
      </w:r>
      <w:r w:rsidRPr="003974D9">
        <w:rPr>
          <w:rFonts w:ascii="Times New Roman" w:hAnsi="Times New Roman"/>
          <w:position w:val="1"/>
          <w:sz w:val="24"/>
          <w:szCs w:val="24"/>
          <w:lang w:val="ru-RU"/>
        </w:rPr>
        <w:t>Кихот Ламанчский» (главы).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Зарубежная новеллистика </w:t>
      </w:r>
      <w:r w:rsidRPr="003974D9">
        <w:rPr>
          <w:rFonts w:ascii="Times New Roman" w:hAnsi="Times New Roman"/>
          <w:sz w:val="24"/>
          <w:szCs w:val="24"/>
          <w:lang w:val="ru-RU"/>
        </w:rPr>
        <w:t>(одно-два произведения по выбору). Например, П. Мериме. «Маттео Фальконе», О. Генри. «Дары волхвов», «Последний лист»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А. Экзюпери. </w:t>
      </w:r>
      <w:r w:rsidRPr="003974D9">
        <w:rPr>
          <w:rFonts w:ascii="Times New Roman" w:hAnsi="Times New Roman"/>
          <w:sz w:val="24"/>
          <w:szCs w:val="24"/>
          <w:lang w:val="ru-RU"/>
        </w:rPr>
        <w:t>Повесть-сказка «Маленький принц».</w:t>
      </w:r>
    </w:p>
    <w:p w:rsidR="00873A19" w:rsidRPr="003974D9" w:rsidRDefault="00873A19" w:rsidP="00EF6D07">
      <w:pPr>
        <w:spacing w:after="0" w:line="240" w:lineRule="auto"/>
        <w:ind w:firstLine="709"/>
        <w:rPr>
          <w:rFonts w:ascii="Times New Roman" w:hAnsi="Times New Roman"/>
          <w:sz w:val="24"/>
          <w:szCs w:val="24"/>
          <w:lang w:val="ru-RU"/>
        </w:rPr>
      </w:pPr>
      <w:r w:rsidRPr="003974D9">
        <w:rPr>
          <w:rFonts w:ascii="Times New Roman" w:hAnsi="Times New Roman"/>
          <w:sz w:val="24"/>
          <w:szCs w:val="24"/>
          <w:lang w:val="ru-RU"/>
        </w:rPr>
        <w:t>20.6. Содержание обучения в 8 классе.</w:t>
      </w:r>
    </w:p>
    <w:p w:rsidR="00873A19" w:rsidRPr="003974D9" w:rsidRDefault="00873A19" w:rsidP="00EF6D07">
      <w:pPr>
        <w:tabs>
          <w:tab w:val="center" w:pos="5457"/>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20.6.1. Древнерусская литература.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Житийная литература </w:t>
      </w:r>
      <w:r w:rsidRPr="003974D9">
        <w:rPr>
          <w:rFonts w:ascii="Times New Roman" w:hAnsi="Times New Roman"/>
          <w:sz w:val="24"/>
          <w:szCs w:val="24"/>
          <w:lang w:val="ru-RU"/>
        </w:rPr>
        <w:t>(одно произведение по выбору). «Житие Сергия Радонежского», «Житие протопопа Аввакума, им самим написанное».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20.6.2. Литература </w:t>
      </w:r>
      <w:r w:rsidRPr="003974D9">
        <w:rPr>
          <w:rFonts w:ascii="Times New Roman" w:hAnsi="Times New Roman"/>
          <w:sz w:val="24"/>
          <w:szCs w:val="24"/>
        </w:rPr>
        <w:t>XVIII</w:t>
      </w:r>
      <w:r w:rsidRPr="003974D9">
        <w:rPr>
          <w:rFonts w:ascii="Times New Roman" w:hAnsi="Times New Roman"/>
          <w:sz w:val="24"/>
          <w:szCs w:val="24"/>
          <w:lang w:val="ru-RU"/>
        </w:rPr>
        <w:t xml:space="preserve"> 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Д.И. Фонвизин. </w:t>
      </w:r>
      <w:r w:rsidRPr="003974D9">
        <w:rPr>
          <w:rFonts w:ascii="Times New Roman" w:hAnsi="Times New Roman"/>
          <w:sz w:val="24"/>
          <w:szCs w:val="24"/>
          <w:lang w:val="ru-RU"/>
        </w:rPr>
        <w:t>Комедия «Недоросль».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20.6.3. Литература первой половины </w:t>
      </w:r>
      <w:r w:rsidRPr="003974D9">
        <w:rPr>
          <w:rFonts w:ascii="Times New Roman" w:hAnsi="Times New Roman"/>
          <w:sz w:val="24"/>
          <w:szCs w:val="24"/>
        </w:rPr>
        <w:t>XIX</w:t>
      </w:r>
      <w:r w:rsidRPr="003974D9">
        <w:rPr>
          <w:rFonts w:ascii="Times New Roman" w:hAnsi="Times New Roman"/>
          <w:sz w:val="24"/>
          <w:szCs w:val="24"/>
          <w:lang w:val="ru-RU"/>
        </w:rPr>
        <w:t xml:space="preserve"> 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А.С. Пушкин. </w:t>
      </w:r>
      <w:r w:rsidRPr="003974D9">
        <w:rPr>
          <w:rFonts w:ascii="Times New Roman" w:hAnsi="Times New Roman"/>
          <w:sz w:val="24"/>
          <w:szCs w:val="24"/>
          <w:lang w:val="ru-RU"/>
        </w:rPr>
        <w:t xml:space="preserve">Стихотворения (не менее двух). Например, </w:t>
      </w:r>
      <w:r w:rsidRPr="003974D9">
        <w:rPr>
          <w:rFonts w:ascii="Times New Roman" w:hAnsi="Times New Roman"/>
          <w:position w:val="1"/>
          <w:sz w:val="24"/>
          <w:szCs w:val="24"/>
          <w:lang w:val="ru-RU"/>
        </w:rPr>
        <w:t>«К Чаадаеву», «Анчар» и другие. «Маленькие трагедии» (одна пьеса по выбору). Например, «Моцарт и Сальери», «Каменный гость» и другие. Роман «Капитанская дочка».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М.Ю. Лермонтов. </w:t>
      </w:r>
      <w:r w:rsidRPr="003974D9">
        <w:rPr>
          <w:rFonts w:ascii="Times New Roman" w:hAnsi="Times New Roman"/>
          <w:sz w:val="24"/>
          <w:szCs w:val="24"/>
          <w:lang w:val="ru-RU"/>
        </w:rPr>
        <w:t xml:space="preserve">Стихотворения (не менее двух). Например, </w:t>
      </w:r>
      <w:r w:rsidRPr="003974D9">
        <w:rPr>
          <w:rFonts w:ascii="Times New Roman" w:hAnsi="Times New Roman"/>
          <w:position w:val="1"/>
          <w:sz w:val="24"/>
          <w:szCs w:val="24"/>
          <w:lang w:val="ru-RU"/>
        </w:rPr>
        <w:t>«Я не хочу, чтоб свет узнал…», «Из-под таинственной, холодной полумаски…», «Нищий» и другие. Поэма «Мцыри».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Н.В. Гоголь. </w:t>
      </w:r>
      <w:r w:rsidRPr="003974D9">
        <w:rPr>
          <w:rFonts w:ascii="Times New Roman" w:hAnsi="Times New Roman"/>
          <w:sz w:val="24"/>
          <w:szCs w:val="24"/>
          <w:lang w:val="ru-RU"/>
        </w:rPr>
        <w:t>Повесть «Шинель». Комедия «Ревизор».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20.6.4. Литература второй половины </w:t>
      </w:r>
      <w:r w:rsidRPr="003974D9">
        <w:rPr>
          <w:rFonts w:ascii="Times New Roman" w:hAnsi="Times New Roman"/>
          <w:sz w:val="24"/>
          <w:szCs w:val="24"/>
        </w:rPr>
        <w:t>XIX</w:t>
      </w:r>
      <w:r w:rsidRPr="003974D9">
        <w:rPr>
          <w:rFonts w:ascii="Times New Roman" w:hAnsi="Times New Roman"/>
          <w:sz w:val="24"/>
          <w:szCs w:val="24"/>
          <w:lang w:val="ru-RU"/>
        </w:rPr>
        <w:t xml:space="preserve"> 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И.С. Тургенев. </w:t>
      </w:r>
      <w:r w:rsidRPr="003974D9">
        <w:rPr>
          <w:rFonts w:ascii="Times New Roman" w:hAnsi="Times New Roman"/>
          <w:sz w:val="24"/>
          <w:szCs w:val="24"/>
          <w:lang w:val="ru-RU"/>
        </w:rPr>
        <w:t xml:space="preserve">Повести (одна по выбору). Например, «Ася», </w:t>
      </w:r>
      <w:r w:rsidRPr="003974D9">
        <w:rPr>
          <w:rFonts w:ascii="Times New Roman" w:hAnsi="Times New Roman"/>
          <w:position w:val="1"/>
          <w:sz w:val="24"/>
          <w:szCs w:val="24"/>
          <w:lang w:val="ru-RU"/>
        </w:rPr>
        <w:t>«Первая любовь».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Ф.М. Достоевский </w:t>
      </w:r>
      <w:r w:rsidRPr="003974D9">
        <w:rPr>
          <w:rFonts w:ascii="Times New Roman" w:hAnsi="Times New Roman"/>
          <w:sz w:val="24"/>
          <w:szCs w:val="24"/>
          <w:lang w:val="ru-RU"/>
        </w:rPr>
        <w:t>«Бедные люди», «Белые ночи» (одно произведение по выбору).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Л.Н. Толстой. </w:t>
      </w:r>
      <w:r w:rsidRPr="003974D9">
        <w:rPr>
          <w:rFonts w:ascii="Times New Roman" w:hAnsi="Times New Roman"/>
          <w:sz w:val="24"/>
          <w:szCs w:val="24"/>
          <w:lang w:val="ru-RU"/>
        </w:rPr>
        <w:t>Повести и рассказы (одно произведение по выбору). Например, «Отрочество» (главы)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20.6.5. Литература первой половины </w:t>
      </w:r>
      <w:r w:rsidRPr="003974D9">
        <w:rPr>
          <w:rFonts w:ascii="Times New Roman" w:hAnsi="Times New Roman"/>
          <w:sz w:val="24"/>
          <w:szCs w:val="24"/>
        </w:rPr>
        <w:t>XX</w:t>
      </w:r>
      <w:r w:rsidRPr="003974D9">
        <w:rPr>
          <w:rFonts w:ascii="Times New Roman" w:hAnsi="Times New Roman"/>
          <w:sz w:val="24"/>
          <w:szCs w:val="24"/>
          <w:lang w:val="ru-RU"/>
        </w:rPr>
        <w:t xml:space="preserve"> 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Произведения писателей русского зарубежья </w:t>
      </w:r>
      <w:r w:rsidRPr="003974D9">
        <w:rPr>
          <w:rFonts w:ascii="Times New Roman"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Поэзия первой половины ХХ века </w:t>
      </w:r>
      <w:r w:rsidRPr="003974D9">
        <w:rPr>
          <w:rFonts w:ascii="Times New Roman" w:hAnsi="Times New Roman"/>
          <w:sz w:val="24"/>
          <w:szCs w:val="24"/>
          <w:lang w:val="ru-RU"/>
        </w:rPr>
        <w:t xml:space="preserve">(не менее трёх стихотворений на тему «Человек и эпоха» по выбору). Например, стихотворения В.В. Маяковского, М.И. Цветаевой, О.Э. Мандельштама, </w:t>
      </w:r>
      <w:r w:rsidRPr="003974D9">
        <w:rPr>
          <w:rFonts w:ascii="Times New Roman" w:hAnsi="Times New Roman"/>
          <w:sz w:val="24"/>
          <w:szCs w:val="24"/>
          <w:lang w:val="ru-RU"/>
        </w:rPr>
        <w:lastRenderedPageBreak/>
        <w:t>Б.Л. Пастернака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М.А. Булгаков </w:t>
      </w:r>
      <w:r w:rsidRPr="003974D9">
        <w:rPr>
          <w:rFonts w:ascii="Times New Roman" w:hAnsi="Times New Roman"/>
          <w:sz w:val="24"/>
          <w:szCs w:val="24"/>
          <w:lang w:val="ru-RU"/>
        </w:rPr>
        <w:t>(одна повесть по выбору). Например, «Собачье сердце»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20.6.6. Литература второй половины </w:t>
      </w:r>
      <w:r w:rsidRPr="003974D9">
        <w:rPr>
          <w:rFonts w:ascii="Times New Roman" w:hAnsi="Times New Roman"/>
          <w:sz w:val="24"/>
          <w:szCs w:val="24"/>
        </w:rPr>
        <w:t>XX</w:t>
      </w:r>
      <w:r w:rsidRPr="003974D9">
        <w:rPr>
          <w:rFonts w:ascii="Times New Roman" w:hAnsi="Times New Roman"/>
          <w:sz w:val="24"/>
          <w:szCs w:val="24"/>
          <w:lang w:val="ru-RU"/>
        </w:rPr>
        <w:t xml:space="preserve"> 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А.Т. Твардовский. </w:t>
      </w:r>
      <w:r w:rsidRPr="003974D9">
        <w:rPr>
          <w:rFonts w:ascii="Times New Roman" w:hAnsi="Times New Roman"/>
          <w:sz w:val="24"/>
          <w:szCs w:val="24"/>
          <w:lang w:val="ru-RU"/>
        </w:rPr>
        <w:t>Поэма «Василий Тёркин» (главы «Переправа», «Гармонь», «Два солдата», «Поединок» и другие).</w:t>
      </w:r>
    </w:p>
    <w:p w:rsidR="00873A19" w:rsidRPr="003974D9" w:rsidRDefault="00873A19" w:rsidP="00EF6D07">
      <w:pPr>
        <w:spacing w:after="0" w:line="240" w:lineRule="auto"/>
        <w:ind w:firstLine="709"/>
        <w:rPr>
          <w:rFonts w:ascii="Times New Roman" w:hAnsi="Times New Roman"/>
          <w:bCs/>
          <w:sz w:val="24"/>
          <w:szCs w:val="24"/>
          <w:lang w:val="ru-RU"/>
        </w:rPr>
      </w:pPr>
      <w:r w:rsidRPr="003974D9">
        <w:rPr>
          <w:rFonts w:ascii="Times New Roman" w:hAnsi="Times New Roman"/>
          <w:bCs/>
          <w:sz w:val="24"/>
          <w:szCs w:val="24"/>
          <w:lang w:val="ru-RU"/>
        </w:rPr>
        <w:t>А.Н. Толстой. Рассказ «Русский характер».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М.А. Шолохов. </w:t>
      </w:r>
      <w:r w:rsidRPr="003974D9">
        <w:rPr>
          <w:rFonts w:ascii="Times New Roman" w:hAnsi="Times New Roman"/>
          <w:sz w:val="24"/>
          <w:szCs w:val="24"/>
          <w:lang w:val="ru-RU"/>
        </w:rPr>
        <w:t>Рассказ «Судьба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А.И. Солженицын. </w:t>
      </w:r>
      <w:r w:rsidRPr="003974D9">
        <w:rPr>
          <w:rFonts w:ascii="Times New Roman" w:hAnsi="Times New Roman"/>
          <w:sz w:val="24"/>
          <w:szCs w:val="24"/>
          <w:lang w:val="ru-RU"/>
        </w:rPr>
        <w:t>Рассказ «Матрёнин двор».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Произведения отечественных прозаиков второй половины </w:t>
      </w:r>
      <w:r w:rsidRPr="003974D9">
        <w:rPr>
          <w:rFonts w:ascii="Times New Roman" w:hAnsi="Times New Roman"/>
          <w:bCs/>
          <w:sz w:val="24"/>
          <w:szCs w:val="24"/>
        </w:rPr>
        <w:t>XX</w:t>
      </w:r>
      <w:r w:rsidRPr="003974D9">
        <w:rPr>
          <w:rFonts w:ascii="Times New Roman" w:hAnsi="Times New Roman"/>
          <w:bCs/>
          <w:sz w:val="24"/>
          <w:szCs w:val="24"/>
          <w:lang w:val="ru-RU"/>
        </w:rPr>
        <w:t>-</w:t>
      </w:r>
      <w:r w:rsidRPr="003974D9">
        <w:rPr>
          <w:rFonts w:ascii="Times New Roman" w:hAnsi="Times New Roman"/>
          <w:bCs/>
          <w:sz w:val="24"/>
          <w:szCs w:val="24"/>
        </w:rPr>
        <w:t>XXI</w:t>
      </w:r>
      <w:r w:rsidRPr="003974D9">
        <w:rPr>
          <w:rFonts w:ascii="Times New Roman" w:hAnsi="Times New Roman"/>
          <w:bCs/>
          <w:sz w:val="24"/>
          <w:szCs w:val="24"/>
          <w:lang w:val="ru-RU"/>
        </w:rPr>
        <w:t xml:space="preserve"> века </w:t>
      </w:r>
      <w:r w:rsidRPr="003974D9">
        <w:rPr>
          <w:rFonts w:ascii="Times New Roman" w:hAnsi="Times New Roman"/>
          <w:sz w:val="24"/>
          <w:szCs w:val="24"/>
          <w:lang w:val="ru-RU"/>
        </w:rPr>
        <w:t>(не менее двух произведений). Например, произведения Е.И. Носова, А.Н. и Б.Н. Стругацких, В.Ф. Тендрякова, Б.П. Екимова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Произведения отечественных и зарубежных прозаиков второй половины </w:t>
      </w:r>
      <w:r w:rsidRPr="003974D9">
        <w:rPr>
          <w:rFonts w:ascii="Times New Roman" w:hAnsi="Times New Roman"/>
          <w:bCs/>
          <w:sz w:val="24"/>
          <w:szCs w:val="24"/>
        </w:rPr>
        <w:t>XX</w:t>
      </w:r>
      <w:r w:rsidRPr="003974D9">
        <w:rPr>
          <w:rFonts w:ascii="Times New Roman" w:hAnsi="Times New Roman"/>
          <w:bCs/>
          <w:sz w:val="24"/>
          <w:szCs w:val="24"/>
          <w:lang w:val="ru-RU"/>
        </w:rPr>
        <w:t xml:space="preserve"> – начало </w:t>
      </w:r>
      <w:r w:rsidRPr="003974D9">
        <w:rPr>
          <w:rFonts w:ascii="Times New Roman" w:hAnsi="Times New Roman"/>
          <w:bCs/>
          <w:sz w:val="24"/>
          <w:szCs w:val="24"/>
        </w:rPr>
        <w:t>XXI</w:t>
      </w:r>
      <w:r w:rsidRPr="003974D9">
        <w:rPr>
          <w:rFonts w:ascii="Times New Roman" w:hAnsi="Times New Roman"/>
          <w:bCs/>
          <w:sz w:val="24"/>
          <w:szCs w:val="24"/>
          <w:lang w:val="ru-RU"/>
        </w:rPr>
        <w:t xml:space="preserve"> века </w:t>
      </w:r>
      <w:r w:rsidRPr="003974D9">
        <w:rPr>
          <w:rFonts w:ascii="Times New Roman" w:hAnsi="Times New Roman"/>
          <w:sz w:val="24"/>
          <w:szCs w:val="24"/>
          <w:lang w:val="ru-RU"/>
        </w:rPr>
        <w:t>(не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Поэзия второй половины </w:t>
      </w:r>
      <w:r w:rsidRPr="003974D9">
        <w:rPr>
          <w:rFonts w:ascii="Times New Roman" w:hAnsi="Times New Roman"/>
          <w:bCs/>
          <w:sz w:val="24"/>
          <w:szCs w:val="24"/>
        </w:rPr>
        <w:t>XX</w:t>
      </w:r>
      <w:r w:rsidRPr="003974D9">
        <w:rPr>
          <w:rFonts w:ascii="Times New Roman" w:hAnsi="Times New Roman"/>
          <w:bCs/>
          <w:sz w:val="24"/>
          <w:szCs w:val="24"/>
          <w:lang w:val="ru-RU"/>
        </w:rPr>
        <w:t xml:space="preserve"> – начала </w:t>
      </w:r>
      <w:r w:rsidRPr="003974D9">
        <w:rPr>
          <w:rFonts w:ascii="Times New Roman" w:hAnsi="Times New Roman"/>
          <w:bCs/>
          <w:sz w:val="24"/>
          <w:szCs w:val="24"/>
        </w:rPr>
        <w:t>XXI</w:t>
      </w:r>
      <w:r w:rsidRPr="003974D9">
        <w:rPr>
          <w:rFonts w:ascii="Times New Roman" w:hAnsi="Times New Roman"/>
          <w:bCs/>
          <w:sz w:val="24"/>
          <w:szCs w:val="24"/>
          <w:lang w:val="ru-RU"/>
        </w:rPr>
        <w:t xml:space="preserve"> века </w:t>
      </w:r>
      <w:r w:rsidRPr="003974D9">
        <w:rPr>
          <w:rFonts w:ascii="Times New Roman" w:hAnsi="Times New Roman"/>
          <w:sz w:val="24"/>
          <w:szCs w:val="24"/>
          <w:lang w:val="ru-RU"/>
        </w:rPr>
        <w:t>(не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20.6.7. Зарубежная литература.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У. Шекспир. </w:t>
      </w:r>
      <w:r w:rsidRPr="003974D9">
        <w:rPr>
          <w:rFonts w:ascii="Times New Roman" w:hAnsi="Times New Roman"/>
          <w:sz w:val="24"/>
          <w:szCs w:val="24"/>
          <w:lang w:val="ru-RU"/>
        </w:rPr>
        <w:t xml:space="preserve">Сонеты (один-два по выбору). Например, № 66 </w:t>
      </w:r>
      <w:r w:rsidRPr="003974D9">
        <w:rPr>
          <w:rFonts w:ascii="Times New Roman" w:hAnsi="Times New Roman"/>
          <w:position w:val="1"/>
          <w:sz w:val="24"/>
          <w:szCs w:val="24"/>
          <w:lang w:val="ru-RU"/>
        </w:rPr>
        <w:t>«Измучась всем, я умереть хочу…», № 130 «Её глаза на звёзды не похожи…» и другие. Трагедия «Ромео и Джульетта» (фрагменты по выбору).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Ж.-Б. Мольер. </w:t>
      </w:r>
      <w:r w:rsidRPr="003974D9">
        <w:rPr>
          <w:rFonts w:ascii="Times New Roman" w:hAnsi="Times New Roman"/>
          <w:sz w:val="24"/>
          <w:szCs w:val="24"/>
          <w:lang w:val="ru-RU"/>
        </w:rPr>
        <w:t>Комедия «Мещанин во дворянстве» (фрагменты по выбору).</w:t>
      </w:r>
    </w:p>
    <w:p w:rsidR="00873A19" w:rsidRPr="003974D9" w:rsidRDefault="00873A19" w:rsidP="00EF6D07">
      <w:pPr>
        <w:spacing w:after="0" w:line="240" w:lineRule="auto"/>
        <w:ind w:firstLine="709"/>
        <w:rPr>
          <w:rFonts w:ascii="Times New Roman" w:hAnsi="Times New Roman"/>
          <w:sz w:val="24"/>
          <w:szCs w:val="24"/>
          <w:lang w:val="ru-RU"/>
        </w:rPr>
      </w:pPr>
      <w:r w:rsidRPr="003974D9">
        <w:rPr>
          <w:rFonts w:ascii="Times New Roman" w:hAnsi="Times New Roman"/>
          <w:sz w:val="24"/>
          <w:szCs w:val="24"/>
          <w:lang w:val="ru-RU"/>
        </w:rPr>
        <w:t>20.7. Содержание обучения в 9 классе.</w:t>
      </w:r>
    </w:p>
    <w:p w:rsidR="00873A19" w:rsidRPr="003974D9" w:rsidRDefault="00873A19" w:rsidP="00EF6D07">
      <w:pPr>
        <w:tabs>
          <w:tab w:val="center" w:pos="5457"/>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20.7.1. Древнерусская литература.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 «Слово о полку Игореве».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20.7.2. Литература </w:t>
      </w:r>
      <w:r w:rsidRPr="003974D9">
        <w:rPr>
          <w:rFonts w:ascii="Times New Roman" w:hAnsi="Times New Roman"/>
          <w:sz w:val="24"/>
          <w:szCs w:val="24"/>
        </w:rPr>
        <w:t>XVIII</w:t>
      </w:r>
      <w:r w:rsidRPr="003974D9">
        <w:rPr>
          <w:rFonts w:ascii="Times New Roman" w:hAnsi="Times New Roman"/>
          <w:sz w:val="24"/>
          <w:szCs w:val="24"/>
          <w:lang w:val="ru-RU"/>
        </w:rPr>
        <w:t xml:space="preserve"> 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М.В. Ломоносов </w:t>
      </w:r>
      <w:r w:rsidRPr="003974D9">
        <w:rPr>
          <w:rFonts w:ascii="Times New Roman" w:hAnsi="Times New Roman"/>
          <w:sz w:val="24"/>
          <w:szCs w:val="24"/>
          <w:lang w:val="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Г.Р. Державин. </w:t>
      </w:r>
      <w:r w:rsidRPr="003974D9">
        <w:rPr>
          <w:rFonts w:ascii="Times New Roman" w:hAnsi="Times New Roman"/>
          <w:sz w:val="24"/>
          <w:szCs w:val="24"/>
          <w:lang w:val="ru-RU"/>
        </w:rPr>
        <w:t xml:space="preserve">Стихотворения (два по выбору). Например, </w:t>
      </w:r>
      <w:r w:rsidRPr="003974D9">
        <w:rPr>
          <w:rFonts w:ascii="Times New Roman" w:hAnsi="Times New Roman"/>
          <w:position w:val="1"/>
          <w:sz w:val="24"/>
          <w:szCs w:val="24"/>
          <w:lang w:val="ru-RU"/>
        </w:rPr>
        <w:t>«Властителям и судиям», «Памятник»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Н.М. Карамзин. </w:t>
      </w:r>
      <w:r w:rsidRPr="003974D9">
        <w:rPr>
          <w:rFonts w:ascii="Times New Roman" w:hAnsi="Times New Roman"/>
          <w:sz w:val="24"/>
          <w:szCs w:val="24"/>
          <w:lang w:val="ru-RU"/>
        </w:rPr>
        <w:t>Повесть «Бедная Лиза».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20.7.3. Литература первой половины </w:t>
      </w:r>
      <w:r w:rsidRPr="003974D9">
        <w:rPr>
          <w:rFonts w:ascii="Times New Roman" w:hAnsi="Times New Roman"/>
          <w:sz w:val="24"/>
          <w:szCs w:val="24"/>
        </w:rPr>
        <w:t>XIX</w:t>
      </w:r>
      <w:r w:rsidRPr="003974D9">
        <w:rPr>
          <w:rFonts w:ascii="Times New Roman" w:hAnsi="Times New Roman"/>
          <w:sz w:val="24"/>
          <w:szCs w:val="24"/>
          <w:lang w:val="ru-RU"/>
        </w:rPr>
        <w:t xml:space="preserve"> 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20.7.4.1. </w:t>
      </w:r>
      <w:r w:rsidRPr="003974D9">
        <w:rPr>
          <w:rFonts w:ascii="Times New Roman" w:hAnsi="Times New Roman"/>
          <w:bCs/>
          <w:sz w:val="24"/>
          <w:szCs w:val="24"/>
          <w:lang w:val="ru-RU"/>
        </w:rPr>
        <w:t xml:space="preserve">В.А. Жуковский. </w:t>
      </w:r>
      <w:r w:rsidRPr="003974D9">
        <w:rPr>
          <w:rFonts w:ascii="Times New Roman" w:hAnsi="Times New Roman"/>
          <w:sz w:val="24"/>
          <w:szCs w:val="24"/>
          <w:lang w:val="ru-RU"/>
        </w:rPr>
        <w:t>Баллады, элегии (одна-две по выбору). Например, «Светлана», «Невыразимое», «Море»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20.7.4.2. </w:t>
      </w:r>
      <w:r w:rsidRPr="003974D9">
        <w:rPr>
          <w:rFonts w:ascii="Times New Roman" w:hAnsi="Times New Roman"/>
          <w:bCs/>
          <w:sz w:val="24"/>
          <w:szCs w:val="24"/>
          <w:lang w:val="ru-RU"/>
        </w:rPr>
        <w:t xml:space="preserve">А.С. Грибоедов. </w:t>
      </w:r>
      <w:r w:rsidRPr="003974D9">
        <w:rPr>
          <w:rFonts w:ascii="Times New Roman" w:hAnsi="Times New Roman"/>
          <w:sz w:val="24"/>
          <w:szCs w:val="24"/>
          <w:lang w:val="ru-RU"/>
        </w:rPr>
        <w:t>Комедия «Горе от ума».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20.7.4.3. </w:t>
      </w:r>
      <w:r w:rsidRPr="003974D9">
        <w:rPr>
          <w:rFonts w:ascii="Times New Roman" w:hAnsi="Times New Roman"/>
          <w:bCs/>
          <w:sz w:val="24"/>
          <w:szCs w:val="24"/>
          <w:lang w:val="ru-RU"/>
        </w:rPr>
        <w:t xml:space="preserve">Поэзия пушкинской эпохи. </w:t>
      </w:r>
      <w:r w:rsidRPr="003974D9">
        <w:rPr>
          <w:rFonts w:ascii="Times New Roman" w:hAnsi="Times New Roman"/>
          <w:sz w:val="24"/>
          <w:szCs w:val="24"/>
          <w:lang w:val="ru-RU"/>
        </w:rPr>
        <w:t>К.Н. Батюшков, А.А. Дельвиг, Н.М. Языков, Е.А. Баратынский (не менее трёх стихотворений по выбору).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20.7.4.4. </w:t>
      </w:r>
      <w:r w:rsidRPr="003974D9">
        <w:rPr>
          <w:rFonts w:ascii="Times New Roman" w:hAnsi="Times New Roman"/>
          <w:bCs/>
          <w:sz w:val="24"/>
          <w:szCs w:val="24"/>
          <w:lang w:val="ru-RU"/>
        </w:rPr>
        <w:t xml:space="preserve">А.С. Пушкин. </w:t>
      </w:r>
      <w:r w:rsidRPr="003974D9">
        <w:rPr>
          <w:rFonts w:ascii="Times New Roman" w:hAnsi="Times New Roman"/>
          <w:sz w:val="24"/>
          <w:szCs w:val="24"/>
          <w:lang w:val="ru-RU"/>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20.7.4.5. </w:t>
      </w:r>
      <w:r w:rsidRPr="003974D9">
        <w:rPr>
          <w:rFonts w:ascii="Times New Roman" w:hAnsi="Times New Roman"/>
          <w:bCs/>
          <w:sz w:val="24"/>
          <w:szCs w:val="24"/>
          <w:lang w:val="ru-RU"/>
        </w:rPr>
        <w:t xml:space="preserve">М.Ю. Лермонтов. </w:t>
      </w:r>
      <w:r w:rsidRPr="003974D9">
        <w:rPr>
          <w:rFonts w:ascii="Times New Roman" w:hAnsi="Times New Roman"/>
          <w:sz w:val="24"/>
          <w:szCs w:val="24"/>
          <w:lang w:val="ru-RU"/>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w:t>
      </w:r>
      <w:r w:rsidRPr="003974D9">
        <w:rPr>
          <w:rFonts w:ascii="Times New Roman" w:hAnsi="Times New Roman"/>
          <w:position w:val="1"/>
          <w:sz w:val="24"/>
          <w:szCs w:val="24"/>
          <w:lang w:val="ru-RU"/>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20.7.4.6. </w:t>
      </w:r>
      <w:r w:rsidRPr="003974D9">
        <w:rPr>
          <w:rFonts w:ascii="Times New Roman" w:hAnsi="Times New Roman"/>
          <w:bCs/>
          <w:sz w:val="24"/>
          <w:szCs w:val="24"/>
          <w:lang w:val="ru-RU"/>
        </w:rPr>
        <w:t xml:space="preserve">Н.В. Гоголь. </w:t>
      </w:r>
      <w:r w:rsidRPr="003974D9">
        <w:rPr>
          <w:rFonts w:ascii="Times New Roman" w:hAnsi="Times New Roman"/>
          <w:sz w:val="24"/>
          <w:szCs w:val="24"/>
          <w:lang w:val="ru-RU"/>
        </w:rPr>
        <w:t>Поэма «Мёртвые души».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20.7.4.7. </w:t>
      </w:r>
      <w:r w:rsidRPr="003974D9">
        <w:rPr>
          <w:rFonts w:ascii="Times New Roman" w:hAnsi="Times New Roman"/>
          <w:bCs/>
          <w:sz w:val="24"/>
          <w:szCs w:val="24"/>
          <w:lang w:val="ru-RU"/>
        </w:rPr>
        <w:t xml:space="preserve">Отечественная проза первой половины </w:t>
      </w:r>
      <w:r w:rsidRPr="003974D9">
        <w:rPr>
          <w:rFonts w:ascii="Times New Roman" w:hAnsi="Times New Roman"/>
          <w:bCs/>
          <w:sz w:val="24"/>
          <w:szCs w:val="24"/>
        </w:rPr>
        <w:t>XIX</w:t>
      </w:r>
      <w:r w:rsidRPr="003974D9">
        <w:rPr>
          <w:rFonts w:ascii="Times New Roman" w:hAnsi="Times New Roman"/>
          <w:bCs/>
          <w:sz w:val="24"/>
          <w:szCs w:val="24"/>
          <w:lang w:val="ru-RU"/>
        </w:rPr>
        <w:t xml:space="preserve"> в. </w:t>
      </w:r>
      <w:r w:rsidRPr="003974D9">
        <w:rPr>
          <w:rFonts w:ascii="Times New Roman" w:hAnsi="Times New Roman"/>
          <w:sz w:val="24"/>
          <w:szCs w:val="24"/>
          <w:lang w:val="ru-RU"/>
        </w:rPr>
        <w:t>(одно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20.7.5. Зарубежная литература.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Данте </w:t>
      </w:r>
      <w:r w:rsidRPr="003974D9">
        <w:rPr>
          <w:rFonts w:ascii="Times New Roman" w:hAnsi="Times New Roman"/>
          <w:sz w:val="24"/>
          <w:szCs w:val="24"/>
          <w:lang w:val="ru-RU"/>
        </w:rPr>
        <w:t>«Божественная комедия» (не менее двух фрагментов по выбору).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У. Шекспир. </w:t>
      </w:r>
      <w:r w:rsidRPr="003974D9">
        <w:rPr>
          <w:rFonts w:ascii="Times New Roman" w:hAnsi="Times New Roman"/>
          <w:sz w:val="24"/>
          <w:szCs w:val="24"/>
          <w:lang w:val="ru-RU"/>
        </w:rPr>
        <w:t>Трагедия «Гамлет» (фрагменты по выбору).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 Гёте. </w:t>
      </w:r>
      <w:r w:rsidRPr="003974D9">
        <w:rPr>
          <w:rFonts w:ascii="Times New Roman" w:hAnsi="Times New Roman"/>
          <w:sz w:val="24"/>
          <w:szCs w:val="24"/>
          <w:lang w:val="ru-RU"/>
        </w:rPr>
        <w:t>Трагедия «Фауст» (не менее двух фрагментов по выбору).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Д. Байрон. </w:t>
      </w:r>
      <w:r w:rsidRPr="003974D9">
        <w:rPr>
          <w:rFonts w:ascii="Times New Roman" w:hAnsi="Times New Roman"/>
          <w:sz w:val="24"/>
          <w:szCs w:val="24"/>
          <w:lang w:val="ru-RU"/>
        </w:rPr>
        <w:t xml:space="preserve">Стихотворения (одно по выбору). Например, </w:t>
      </w:r>
      <w:r w:rsidRPr="003974D9">
        <w:rPr>
          <w:rFonts w:ascii="Times New Roma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sidRPr="003974D9">
        <w:rPr>
          <w:rFonts w:ascii="Times New Roman" w:hAnsi="Times New Roman"/>
          <w:sz w:val="24"/>
          <w:szCs w:val="24"/>
          <w:lang w:val="ru-RU"/>
        </w:rPr>
        <w:t xml:space="preserve"> (</w:t>
      </w:r>
      <w:r w:rsidRPr="003974D9">
        <w:rPr>
          <w:rFonts w:ascii="Times New Roman" w:hAnsi="Times New Roman"/>
          <w:position w:val="1"/>
          <w:sz w:val="24"/>
          <w:szCs w:val="24"/>
          <w:lang w:val="ru-RU"/>
        </w:rPr>
        <w:t>не менее одного фрагмента по выбору).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Зарубежная проза первой половины </w:t>
      </w:r>
      <w:r w:rsidRPr="003974D9">
        <w:rPr>
          <w:rFonts w:ascii="Times New Roman" w:hAnsi="Times New Roman"/>
          <w:bCs/>
          <w:sz w:val="24"/>
          <w:szCs w:val="24"/>
        </w:rPr>
        <w:t>XIX</w:t>
      </w:r>
      <w:r w:rsidRPr="003974D9">
        <w:rPr>
          <w:rFonts w:ascii="Times New Roman" w:hAnsi="Times New Roman"/>
          <w:bCs/>
          <w:sz w:val="24"/>
          <w:szCs w:val="24"/>
          <w:lang w:val="ru-RU"/>
        </w:rPr>
        <w:t xml:space="preserve"> в. </w:t>
      </w:r>
      <w:r w:rsidRPr="003974D9">
        <w:rPr>
          <w:rFonts w:ascii="Times New Roman" w:hAnsi="Times New Roman"/>
          <w:sz w:val="24"/>
          <w:szCs w:val="24"/>
          <w:lang w:val="ru-RU"/>
        </w:rPr>
        <w:t>(одно произведение по выбору). Например, произведения Э. Гофмана, В. Гюго, В. Скотта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20.8. Планируемые результаты освоения программы по литературе на уровне основного общего 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1) гражданского воспитания: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патриотического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духовно-нравственного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активное неприятие асоциальных поступков, свобода и ответственность личности в </w:t>
      </w:r>
      <w:r w:rsidRPr="003974D9">
        <w:rPr>
          <w:rFonts w:ascii="Times New Roman" w:hAnsi="Times New Roman"/>
          <w:sz w:val="24"/>
          <w:szCs w:val="24"/>
          <w:lang w:val="ru-RU"/>
        </w:rPr>
        <w:lastRenderedPageBreak/>
        <w:t>условиях индивидуального и общественного пространства;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эстетического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физического воспитания, формирования культуры здоровья и эмоционального благополучия: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3974D9">
        <w:rPr>
          <w:rFonts w:ascii="Times New Roman" w:hAnsi="Times New Roman"/>
          <w:position w:val="1"/>
          <w:sz w:val="24"/>
          <w:szCs w:val="24"/>
          <w:lang w:val="ru-RU"/>
        </w:rPr>
        <w:t>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6) трудового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7) экологического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ценности научного познания: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w:t>
      </w:r>
      <w:r w:rsidRPr="003974D9">
        <w:rPr>
          <w:rFonts w:ascii="Times New Roman" w:hAnsi="Times New Roman"/>
          <w:sz w:val="24"/>
          <w:szCs w:val="24"/>
          <w:lang w:val="ru-RU"/>
        </w:rPr>
        <w:lastRenderedPageBreak/>
        <w:t xml:space="preserve">социальной средой с использованием изученных и самостоятельно прочитанных литературных произведений;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9) обеспечение адаптации обучающегося к изменяющимся условиям социальной и природной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sz w:val="24"/>
          <w:szCs w:val="24"/>
          <w:lang w:val="ru-RU"/>
        </w:rPr>
        <w:t xml:space="preserve">20.8.3. В результате изучения литературы на уровне основного общего образования у обучающегося будут сформированы </w:t>
      </w:r>
      <w:r w:rsidRPr="003974D9">
        <w:rPr>
          <w:rFonts w:ascii="Times New Roma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20.8.3.1. У обучающегося будут сформированы следующие базовые логические действия как часть </w:t>
      </w:r>
      <w:r w:rsidRPr="003974D9">
        <w:rPr>
          <w:rFonts w:ascii="Times New Roman" w:hAnsi="Times New Roman"/>
          <w:bCs/>
          <w:sz w:val="24"/>
          <w:szCs w:val="24"/>
          <w:lang w:val="ru-RU"/>
        </w:rPr>
        <w:t>познавательных универсальных учебных действий</w:t>
      </w:r>
      <w:r w:rsidRPr="003974D9">
        <w:rPr>
          <w:rFonts w:ascii="Times New Roman" w:hAnsi="Times New Roman"/>
          <w:sz w:val="24"/>
          <w:szCs w:val="24"/>
          <w:lang w:val="ru-RU"/>
        </w:rPr>
        <w:t>:</w:t>
      </w:r>
    </w:p>
    <w:p w:rsidR="00873A19" w:rsidRPr="003974D9" w:rsidRDefault="00873A19" w:rsidP="00EF6D07">
      <w:pPr>
        <w:pStyle w:val="affc"/>
        <w:ind w:left="0" w:firstLine="709"/>
        <w:rPr>
          <w:sz w:val="24"/>
          <w:szCs w:val="24"/>
          <w:lang w:val="ru-RU"/>
        </w:rPr>
      </w:pPr>
      <w:r w:rsidRPr="003974D9">
        <w:rPr>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873A19" w:rsidRPr="003974D9" w:rsidRDefault="00873A19" w:rsidP="00EF6D07">
      <w:pPr>
        <w:pStyle w:val="affc"/>
        <w:ind w:left="0" w:firstLine="709"/>
        <w:rPr>
          <w:sz w:val="24"/>
          <w:szCs w:val="24"/>
          <w:lang w:val="ru-RU"/>
        </w:rPr>
      </w:pPr>
      <w:r w:rsidRPr="003974D9">
        <w:rPr>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73A19" w:rsidRPr="003974D9" w:rsidRDefault="00873A19" w:rsidP="00EF6D07">
      <w:pPr>
        <w:pStyle w:val="affc"/>
        <w:ind w:left="0" w:firstLine="709"/>
        <w:rPr>
          <w:sz w:val="24"/>
          <w:szCs w:val="24"/>
          <w:lang w:val="ru-RU"/>
        </w:rPr>
      </w:pPr>
      <w:r w:rsidRPr="003974D9">
        <w:rPr>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873A19" w:rsidRPr="003974D9" w:rsidRDefault="00873A19" w:rsidP="00EF6D07">
      <w:pPr>
        <w:pStyle w:val="affc"/>
        <w:ind w:left="0" w:firstLine="709"/>
        <w:rPr>
          <w:sz w:val="24"/>
          <w:szCs w:val="24"/>
          <w:lang w:val="ru-RU"/>
        </w:rPr>
      </w:pPr>
      <w:r w:rsidRPr="003974D9">
        <w:rPr>
          <w:sz w:val="24"/>
          <w:szCs w:val="24"/>
          <w:lang w:val="ru-RU"/>
        </w:rPr>
        <w:t>выявлять дефициты информации, данных, необходимых для решения поставленной учебной задачи;</w:t>
      </w:r>
    </w:p>
    <w:p w:rsidR="00873A19" w:rsidRPr="003974D9" w:rsidRDefault="00873A19" w:rsidP="00EF6D07">
      <w:pPr>
        <w:pStyle w:val="affc"/>
        <w:ind w:left="0" w:firstLine="709"/>
        <w:rPr>
          <w:sz w:val="24"/>
          <w:szCs w:val="24"/>
          <w:lang w:val="ru-RU"/>
        </w:rPr>
      </w:pPr>
      <w:r w:rsidRPr="003974D9">
        <w:rPr>
          <w:sz w:val="24"/>
          <w:szCs w:val="24"/>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873A19" w:rsidRPr="003974D9" w:rsidRDefault="00873A19" w:rsidP="00EF6D07">
      <w:pPr>
        <w:pStyle w:val="affc"/>
        <w:ind w:left="0" w:firstLine="709"/>
        <w:rPr>
          <w:sz w:val="24"/>
          <w:szCs w:val="24"/>
          <w:lang w:val="ru-RU"/>
        </w:rPr>
      </w:pPr>
      <w:r w:rsidRPr="003974D9">
        <w:rPr>
          <w:sz w:val="24"/>
          <w:szCs w:val="24"/>
          <w:lang w:val="ru-RU"/>
        </w:rP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20.8.3.2. У обучающегося будут сформированы следующие базовые исследовательские действия как часть </w:t>
      </w:r>
      <w:r w:rsidRPr="003974D9">
        <w:rPr>
          <w:rFonts w:ascii="Times New Roman" w:hAnsi="Times New Roman"/>
          <w:bCs/>
          <w:sz w:val="24"/>
          <w:szCs w:val="24"/>
          <w:lang w:val="ru-RU"/>
        </w:rPr>
        <w:t>познавательных универсальных учебных действий</w:t>
      </w:r>
      <w:r w:rsidRPr="003974D9">
        <w:rPr>
          <w:rFonts w:ascii="Times New Roman" w:hAnsi="Times New Roman"/>
          <w:sz w:val="24"/>
          <w:szCs w:val="24"/>
          <w:lang w:val="ru-RU"/>
        </w:rPr>
        <w:t>:</w:t>
      </w:r>
    </w:p>
    <w:p w:rsidR="00873A19" w:rsidRPr="003974D9" w:rsidRDefault="00873A19" w:rsidP="00EF6D07">
      <w:pPr>
        <w:pStyle w:val="affc"/>
        <w:ind w:left="0" w:firstLine="709"/>
        <w:rPr>
          <w:sz w:val="24"/>
          <w:szCs w:val="24"/>
          <w:lang w:val="ru-RU"/>
        </w:rPr>
      </w:pPr>
      <w:r w:rsidRPr="003974D9">
        <w:rPr>
          <w:sz w:val="24"/>
          <w:szCs w:val="24"/>
          <w:lang w:val="ru-RU"/>
        </w:rPr>
        <w:t>использовать вопросы как исследовательский инструмент познания в литературном образовании;</w:t>
      </w:r>
    </w:p>
    <w:p w:rsidR="00873A19" w:rsidRPr="003974D9" w:rsidRDefault="00873A19" w:rsidP="00EF6D07">
      <w:pPr>
        <w:pStyle w:val="affc"/>
        <w:ind w:left="0" w:firstLine="709"/>
        <w:rPr>
          <w:sz w:val="24"/>
          <w:szCs w:val="24"/>
          <w:lang w:val="ru-RU"/>
        </w:rPr>
      </w:pPr>
      <w:r w:rsidRPr="003974D9">
        <w:rPr>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73A19" w:rsidRPr="003974D9" w:rsidRDefault="00873A19" w:rsidP="00EF6D07">
      <w:pPr>
        <w:pStyle w:val="affc"/>
        <w:ind w:left="0" w:firstLine="709"/>
        <w:rPr>
          <w:sz w:val="24"/>
          <w:szCs w:val="24"/>
          <w:lang w:val="ru-RU"/>
        </w:rPr>
      </w:pPr>
      <w:r w:rsidRPr="003974D9">
        <w:rPr>
          <w:sz w:val="24"/>
          <w:szCs w:val="24"/>
          <w:lang w:val="ru-RU"/>
        </w:rPr>
        <w:t>формировать гипотезу об истинности собственных суждений и суждений других, аргументировать свою позицию, мнение;</w:t>
      </w:r>
    </w:p>
    <w:p w:rsidR="00873A19" w:rsidRPr="003974D9" w:rsidRDefault="00873A19" w:rsidP="00EF6D07">
      <w:pPr>
        <w:pStyle w:val="affc"/>
        <w:ind w:left="0" w:firstLine="709"/>
        <w:rPr>
          <w:sz w:val="24"/>
          <w:szCs w:val="24"/>
          <w:lang w:val="ru-RU"/>
        </w:rPr>
      </w:pPr>
      <w:r w:rsidRPr="003974D9">
        <w:rPr>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73A19" w:rsidRPr="003974D9" w:rsidRDefault="00873A19" w:rsidP="00EF6D07">
      <w:pPr>
        <w:pStyle w:val="affc"/>
        <w:ind w:left="0" w:firstLine="709"/>
        <w:rPr>
          <w:sz w:val="24"/>
          <w:szCs w:val="24"/>
          <w:lang w:val="ru-RU"/>
        </w:rPr>
      </w:pPr>
      <w:r w:rsidRPr="003974D9">
        <w:rPr>
          <w:sz w:val="24"/>
          <w:szCs w:val="24"/>
          <w:lang w:val="ru-RU"/>
        </w:rPr>
        <w:t>оценивать на применимость и достоверность информацию, полученную в ходе исследования (эксперимента);</w:t>
      </w:r>
    </w:p>
    <w:p w:rsidR="00873A19" w:rsidRPr="003974D9" w:rsidRDefault="00873A19" w:rsidP="00EF6D07">
      <w:pPr>
        <w:pStyle w:val="affc"/>
        <w:ind w:left="0" w:firstLine="709"/>
        <w:rPr>
          <w:sz w:val="24"/>
          <w:szCs w:val="24"/>
          <w:lang w:val="ru-RU"/>
        </w:rPr>
      </w:pPr>
      <w:r w:rsidRPr="003974D9">
        <w:rPr>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73A19" w:rsidRPr="003974D9" w:rsidRDefault="00873A19" w:rsidP="00EF6D07">
      <w:pPr>
        <w:pStyle w:val="affc"/>
        <w:ind w:left="0" w:firstLine="709"/>
        <w:rPr>
          <w:sz w:val="24"/>
          <w:szCs w:val="24"/>
          <w:lang w:val="ru-RU"/>
        </w:rPr>
      </w:pPr>
      <w:r w:rsidRPr="003974D9">
        <w:rPr>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20.8.3.3. У обучающегося будут сформированы умения работать с информацией как часть </w:t>
      </w:r>
      <w:r w:rsidRPr="003974D9">
        <w:rPr>
          <w:rFonts w:ascii="Times New Roman" w:hAnsi="Times New Roman"/>
          <w:bCs/>
          <w:sz w:val="24"/>
          <w:szCs w:val="24"/>
          <w:lang w:val="ru-RU"/>
        </w:rPr>
        <w:t>познавательных универсальных учебных действий</w:t>
      </w:r>
      <w:r w:rsidRPr="003974D9">
        <w:rPr>
          <w:rFonts w:ascii="Times New Roman" w:hAnsi="Times New Roman"/>
          <w:sz w:val="24"/>
          <w:szCs w:val="24"/>
          <w:lang w:val="ru-RU"/>
        </w:rPr>
        <w:t>:</w:t>
      </w:r>
    </w:p>
    <w:p w:rsidR="00873A19" w:rsidRPr="003974D9" w:rsidRDefault="00873A19" w:rsidP="00EF6D07">
      <w:pPr>
        <w:pStyle w:val="affc"/>
        <w:ind w:left="0" w:firstLine="709"/>
        <w:rPr>
          <w:sz w:val="24"/>
          <w:szCs w:val="24"/>
          <w:lang w:val="ru-RU"/>
        </w:rPr>
      </w:pPr>
      <w:r w:rsidRPr="003974D9">
        <w:rPr>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73A19" w:rsidRPr="003974D9" w:rsidRDefault="00873A19" w:rsidP="00EF6D07">
      <w:pPr>
        <w:pStyle w:val="affc"/>
        <w:ind w:left="0" w:firstLine="709"/>
        <w:rPr>
          <w:sz w:val="24"/>
          <w:szCs w:val="24"/>
          <w:lang w:val="ru-RU"/>
        </w:rPr>
      </w:pPr>
      <w:r w:rsidRPr="003974D9">
        <w:rPr>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873A19" w:rsidRPr="003974D9" w:rsidRDefault="00873A19" w:rsidP="00EF6D07">
      <w:pPr>
        <w:pStyle w:val="affc"/>
        <w:ind w:left="0" w:firstLine="709"/>
        <w:rPr>
          <w:sz w:val="24"/>
          <w:szCs w:val="24"/>
          <w:lang w:val="ru-RU"/>
        </w:rPr>
      </w:pPr>
      <w:r w:rsidRPr="003974D9">
        <w:rPr>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73A19" w:rsidRPr="003974D9" w:rsidRDefault="00873A19" w:rsidP="00EF6D07">
      <w:pPr>
        <w:pStyle w:val="affc"/>
        <w:ind w:left="0" w:firstLine="709"/>
        <w:rPr>
          <w:sz w:val="24"/>
          <w:szCs w:val="24"/>
          <w:lang w:val="ru-RU"/>
        </w:rPr>
      </w:pPr>
      <w:r w:rsidRPr="003974D9">
        <w:rPr>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73A19" w:rsidRPr="003974D9" w:rsidRDefault="00873A19" w:rsidP="00EF6D07">
      <w:pPr>
        <w:pStyle w:val="affc"/>
        <w:ind w:left="0" w:firstLine="709"/>
        <w:rPr>
          <w:sz w:val="24"/>
          <w:szCs w:val="24"/>
          <w:lang w:val="ru-RU"/>
        </w:rPr>
      </w:pPr>
      <w:r w:rsidRPr="003974D9">
        <w:rPr>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873A19" w:rsidRPr="003974D9" w:rsidRDefault="00873A19" w:rsidP="00EF6D07">
      <w:pPr>
        <w:pStyle w:val="affc"/>
        <w:ind w:left="0" w:firstLine="709"/>
        <w:rPr>
          <w:sz w:val="24"/>
          <w:szCs w:val="24"/>
          <w:lang w:val="ru-RU"/>
        </w:rPr>
      </w:pPr>
      <w:r w:rsidRPr="003974D9">
        <w:rPr>
          <w:sz w:val="24"/>
          <w:szCs w:val="24"/>
          <w:lang w:val="ru-RU"/>
        </w:rPr>
        <w:t>эффективно запоминать и систематизировать эту информацию.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20.8.3.4. У обучающегося будут сформированы умения общения как часть </w:t>
      </w:r>
      <w:r w:rsidRPr="003974D9">
        <w:rPr>
          <w:rFonts w:ascii="Times New Roman" w:hAnsi="Times New Roman"/>
          <w:bCs/>
          <w:sz w:val="24"/>
          <w:szCs w:val="24"/>
          <w:lang w:val="ru-RU"/>
        </w:rPr>
        <w:t>коммуникативных универсальных учебных действий</w:t>
      </w:r>
      <w:r w:rsidRPr="003974D9">
        <w:rPr>
          <w:rFonts w:ascii="Times New Roman" w:hAnsi="Times New Roman"/>
          <w:sz w:val="24"/>
          <w:szCs w:val="24"/>
          <w:lang w:val="ru-RU"/>
        </w:rPr>
        <w:t>:</w:t>
      </w:r>
    </w:p>
    <w:p w:rsidR="00873A19" w:rsidRPr="003974D9" w:rsidRDefault="00873A19" w:rsidP="00EF6D07">
      <w:pPr>
        <w:pStyle w:val="affc"/>
        <w:ind w:left="0" w:firstLine="709"/>
        <w:rPr>
          <w:sz w:val="24"/>
          <w:szCs w:val="24"/>
          <w:lang w:val="ru-RU"/>
        </w:rPr>
      </w:pPr>
      <w:r w:rsidRPr="003974D9">
        <w:rPr>
          <w:sz w:val="24"/>
          <w:szCs w:val="24"/>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873A19" w:rsidRPr="003974D9" w:rsidRDefault="00873A19" w:rsidP="00EF6D07">
      <w:pPr>
        <w:pStyle w:val="affc"/>
        <w:ind w:left="0" w:firstLine="709"/>
        <w:rPr>
          <w:sz w:val="24"/>
          <w:szCs w:val="24"/>
          <w:lang w:val="ru-RU"/>
        </w:rPr>
      </w:pPr>
      <w:r w:rsidRPr="003974D9">
        <w:rPr>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873A19" w:rsidRPr="003974D9" w:rsidRDefault="00873A19" w:rsidP="00EF6D07">
      <w:pPr>
        <w:pStyle w:val="affc"/>
        <w:ind w:left="0" w:firstLine="709"/>
        <w:rPr>
          <w:sz w:val="24"/>
          <w:szCs w:val="24"/>
          <w:lang w:val="ru-RU"/>
        </w:rPr>
      </w:pPr>
      <w:r w:rsidRPr="003974D9">
        <w:rPr>
          <w:sz w:val="24"/>
          <w:szCs w:val="24"/>
          <w:lang w:val="ru-RU"/>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873A19" w:rsidRPr="003974D9" w:rsidRDefault="00873A19" w:rsidP="00EF6D07">
      <w:pPr>
        <w:pStyle w:val="affc"/>
        <w:ind w:left="0" w:firstLine="709"/>
        <w:rPr>
          <w:sz w:val="24"/>
          <w:szCs w:val="24"/>
          <w:lang w:val="ru-RU"/>
        </w:rPr>
      </w:pPr>
      <w:r w:rsidRPr="003974D9">
        <w:rPr>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873A19" w:rsidRPr="003974D9" w:rsidRDefault="00873A19" w:rsidP="00EF6D07">
      <w:pPr>
        <w:pStyle w:val="affc"/>
        <w:ind w:left="0" w:firstLine="709"/>
        <w:rPr>
          <w:sz w:val="24"/>
          <w:szCs w:val="24"/>
          <w:lang w:val="ru-RU"/>
        </w:rPr>
      </w:pPr>
      <w:r w:rsidRPr="003974D9">
        <w:rPr>
          <w:sz w:val="24"/>
          <w:szCs w:val="24"/>
          <w:lang w:val="ru-RU"/>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20.8.3.5. У обучающегося будут сформированы умения самоорганизации как части </w:t>
      </w:r>
      <w:r w:rsidRPr="003974D9">
        <w:rPr>
          <w:rFonts w:ascii="Times New Roman" w:hAnsi="Times New Roman"/>
          <w:bCs/>
          <w:sz w:val="24"/>
          <w:szCs w:val="24"/>
          <w:lang w:val="ru-RU"/>
        </w:rPr>
        <w:t>регулятивных универсальных учебных действий</w:t>
      </w:r>
      <w:r w:rsidRPr="003974D9">
        <w:rPr>
          <w:rFonts w:ascii="Times New Roman" w:hAnsi="Times New Roman"/>
          <w:sz w:val="24"/>
          <w:szCs w:val="24"/>
          <w:lang w:val="ru-RU"/>
        </w:rPr>
        <w:t>:</w:t>
      </w:r>
    </w:p>
    <w:p w:rsidR="00873A19" w:rsidRPr="003974D9" w:rsidRDefault="00873A19" w:rsidP="00EF6D07">
      <w:pPr>
        <w:pStyle w:val="affc"/>
        <w:ind w:left="0" w:firstLine="709"/>
        <w:rPr>
          <w:sz w:val="24"/>
          <w:szCs w:val="24"/>
          <w:lang w:val="ru-RU"/>
        </w:rPr>
      </w:pPr>
      <w:r w:rsidRPr="003974D9">
        <w:rPr>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873A19" w:rsidRPr="003974D9" w:rsidRDefault="00873A19" w:rsidP="00EF6D07">
      <w:pPr>
        <w:pStyle w:val="affc"/>
        <w:ind w:left="0" w:firstLine="709"/>
        <w:rPr>
          <w:sz w:val="24"/>
          <w:szCs w:val="24"/>
          <w:lang w:val="ru-RU"/>
        </w:rPr>
      </w:pPr>
      <w:r w:rsidRPr="003974D9">
        <w:rPr>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873A19" w:rsidRPr="003974D9" w:rsidRDefault="00873A19" w:rsidP="00EF6D07">
      <w:pPr>
        <w:pStyle w:val="affc"/>
        <w:ind w:left="0" w:firstLine="709"/>
        <w:rPr>
          <w:sz w:val="24"/>
          <w:szCs w:val="24"/>
          <w:lang w:val="ru-RU"/>
        </w:rPr>
      </w:pPr>
      <w:r w:rsidRPr="003974D9">
        <w:rPr>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3A19" w:rsidRPr="003974D9" w:rsidRDefault="00873A19" w:rsidP="00EF6D07">
      <w:pPr>
        <w:pStyle w:val="affc"/>
        <w:ind w:left="0" w:firstLine="709"/>
        <w:rPr>
          <w:sz w:val="24"/>
          <w:szCs w:val="24"/>
          <w:lang w:val="ru-RU"/>
        </w:rPr>
      </w:pPr>
      <w:r w:rsidRPr="003974D9">
        <w:rPr>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20.8.3.6. У обучающегося будут сформированы умения самоконтроля, эмоционального интеллекта как части </w:t>
      </w:r>
      <w:r w:rsidRPr="003974D9">
        <w:rPr>
          <w:rFonts w:ascii="Times New Roman" w:hAnsi="Times New Roman"/>
          <w:bCs/>
          <w:sz w:val="24"/>
          <w:szCs w:val="24"/>
          <w:lang w:val="ru-RU"/>
        </w:rPr>
        <w:t>регулятивных универсальных учебных действий</w:t>
      </w:r>
      <w:r w:rsidRPr="003974D9">
        <w:rPr>
          <w:rFonts w:ascii="Times New Roman" w:hAnsi="Times New Roman"/>
          <w:sz w:val="24"/>
          <w:szCs w:val="24"/>
          <w:lang w:val="ru-RU"/>
        </w:rPr>
        <w:t>:</w:t>
      </w:r>
    </w:p>
    <w:p w:rsidR="00873A19" w:rsidRPr="003974D9" w:rsidRDefault="00873A19" w:rsidP="00EF6D07">
      <w:pPr>
        <w:pStyle w:val="affc"/>
        <w:ind w:left="0" w:firstLine="709"/>
        <w:rPr>
          <w:sz w:val="24"/>
          <w:szCs w:val="24"/>
          <w:lang w:val="ru-RU"/>
        </w:rPr>
      </w:pPr>
      <w:r w:rsidRPr="003974D9">
        <w:rPr>
          <w:sz w:val="24"/>
          <w:szCs w:val="24"/>
          <w:lang w:val="ru-RU"/>
        </w:rPr>
        <w:t xml:space="preserve">владеть способами самоконтроля, самомотивации и рефлексии в литературном образовании; </w:t>
      </w:r>
    </w:p>
    <w:p w:rsidR="00873A19" w:rsidRPr="003974D9" w:rsidRDefault="00873A19" w:rsidP="00EF6D07">
      <w:pPr>
        <w:pStyle w:val="affc"/>
        <w:ind w:left="0" w:firstLine="709"/>
        <w:rPr>
          <w:sz w:val="24"/>
          <w:szCs w:val="24"/>
          <w:lang w:val="ru-RU"/>
        </w:rPr>
      </w:pPr>
      <w:r w:rsidRPr="003974D9">
        <w:rPr>
          <w:sz w:val="24"/>
          <w:szCs w:val="24"/>
          <w:lang w:val="ru-RU"/>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873A19" w:rsidRPr="003974D9" w:rsidRDefault="00873A19" w:rsidP="00EF6D07">
      <w:pPr>
        <w:pStyle w:val="affc"/>
        <w:ind w:left="0" w:firstLine="709"/>
        <w:rPr>
          <w:sz w:val="24"/>
          <w:szCs w:val="24"/>
          <w:lang w:val="ru-RU"/>
        </w:rPr>
      </w:pPr>
      <w:r w:rsidRPr="003974D9">
        <w:rPr>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73A19" w:rsidRPr="003974D9" w:rsidRDefault="00873A19" w:rsidP="00EF6D07">
      <w:pPr>
        <w:pStyle w:val="affc"/>
        <w:ind w:left="0" w:firstLine="709"/>
        <w:rPr>
          <w:sz w:val="24"/>
          <w:szCs w:val="24"/>
          <w:lang w:val="ru-RU"/>
        </w:rPr>
      </w:pPr>
      <w:r w:rsidRPr="003974D9">
        <w:rPr>
          <w:sz w:val="24"/>
          <w:szCs w:val="24"/>
          <w:lang w:val="ru-RU"/>
        </w:rPr>
        <w:t xml:space="preserve">развивать способность различать и называть собственные эмоции, управлять ими и эмоциями других; </w:t>
      </w:r>
    </w:p>
    <w:p w:rsidR="00873A19" w:rsidRPr="003974D9" w:rsidRDefault="00873A19" w:rsidP="00EF6D07">
      <w:pPr>
        <w:pStyle w:val="affc"/>
        <w:ind w:left="0" w:firstLine="709"/>
        <w:rPr>
          <w:sz w:val="24"/>
          <w:szCs w:val="24"/>
          <w:lang w:val="ru-RU"/>
        </w:rPr>
      </w:pPr>
      <w:r w:rsidRPr="003974D9">
        <w:rPr>
          <w:sz w:val="24"/>
          <w:szCs w:val="24"/>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873A19" w:rsidRPr="003974D9" w:rsidRDefault="00873A19" w:rsidP="00EF6D07">
      <w:pPr>
        <w:pStyle w:val="affc"/>
        <w:ind w:left="0" w:firstLine="709"/>
        <w:rPr>
          <w:sz w:val="24"/>
          <w:szCs w:val="24"/>
          <w:lang w:val="ru-RU"/>
        </w:rPr>
      </w:pPr>
      <w:r w:rsidRPr="003974D9">
        <w:rPr>
          <w:sz w:val="24"/>
          <w:szCs w:val="24"/>
          <w:lang w:val="ru-RU"/>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873A19" w:rsidRPr="003974D9" w:rsidRDefault="00873A19" w:rsidP="00EF6D07">
      <w:pPr>
        <w:pStyle w:val="affc"/>
        <w:ind w:left="0" w:firstLine="709"/>
        <w:rPr>
          <w:sz w:val="24"/>
          <w:szCs w:val="24"/>
          <w:lang w:val="ru-RU"/>
        </w:rPr>
      </w:pPr>
      <w:r w:rsidRPr="003974D9">
        <w:rPr>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20.8.3.7. У обучающегося будут сформированы умения совместной деятельности:</w:t>
      </w:r>
    </w:p>
    <w:p w:rsidR="00873A19" w:rsidRPr="003974D9" w:rsidRDefault="00873A19" w:rsidP="00EF6D07">
      <w:pPr>
        <w:pStyle w:val="affc"/>
        <w:ind w:left="0" w:firstLine="709"/>
        <w:rPr>
          <w:sz w:val="24"/>
          <w:szCs w:val="24"/>
          <w:lang w:val="ru-RU"/>
        </w:rPr>
      </w:pPr>
      <w:r w:rsidRPr="003974D9">
        <w:rPr>
          <w:sz w:val="24"/>
          <w:szCs w:val="24"/>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873A19" w:rsidRPr="003974D9" w:rsidRDefault="00873A19" w:rsidP="00EF6D07">
      <w:pPr>
        <w:pStyle w:val="affc"/>
        <w:ind w:left="0" w:firstLine="709"/>
        <w:rPr>
          <w:sz w:val="24"/>
          <w:szCs w:val="24"/>
          <w:lang w:val="ru-RU"/>
        </w:rPr>
      </w:pPr>
      <w:r w:rsidRPr="003974D9">
        <w:rPr>
          <w:sz w:val="24"/>
          <w:szCs w:val="24"/>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73A19" w:rsidRPr="003974D9" w:rsidRDefault="00873A19" w:rsidP="00EF6D07">
      <w:pPr>
        <w:pStyle w:val="affc"/>
        <w:ind w:left="0" w:firstLine="709"/>
        <w:rPr>
          <w:sz w:val="24"/>
          <w:szCs w:val="24"/>
          <w:lang w:val="ru-RU"/>
        </w:rPr>
      </w:pPr>
      <w:r w:rsidRPr="003974D9">
        <w:rPr>
          <w:sz w:val="24"/>
          <w:szCs w:val="24"/>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873A19" w:rsidRPr="003974D9" w:rsidRDefault="00873A19" w:rsidP="00EF6D07">
      <w:pPr>
        <w:pStyle w:val="affc"/>
        <w:ind w:left="0" w:firstLine="709"/>
        <w:rPr>
          <w:sz w:val="24"/>
          <w:szCs w:val="24"/>
          <w:lang w:val="ru-RU"/>
        </w:rPr>
      </w:pPr>
      <w:r w:rsidRPr="003974D9">
        <w:rPr>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w:t>
      </w:r>
      <w:r w:rsidRPr="003974D9">
        <w:rPr>
          <w:sz w:val="24"/>
          <w:szCs w:val="24"/>
          <w:lang w:val="ru-RU"/>
        </w:rPr>
        <w:lastRenderedPageBreak/>
        <w:t>команды в достижение результатов, разделять сферу ответственности и проявлять готовность к предоставлению отчёта перед группой.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20.8.4. </w:t>
      </w:r>
      <w:r w:rsidRPr="003974D9">
        <w:rPr>
          <w:rFonts w:ascii="Times New Roma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sidRPr="003974D9">
        <w:rPr>
          <w:rFonts w:ascii="Times New Roman" w:hAnsi="Times New Roman"/>
          <w:sz w:val="24"/>
          <w:szCs w:val="24"/>
          <w:lang w:val="ru-RU"/>
        </w:rPr>
        <w:t>должны обеспечивать: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873A19" w:rsidRPr="003974D9" w:rsidRDefault="00873A19" w:rsidP="00EF6D07">
      <w:pPr>
        <w:pStyle w:val="affc"/>
        <w:ind w:left="0" w:firstLine="709"/>
        <w:rPr>
          <w:sz w:val="24"/>
          <w:szCs w:val="24"/>
          <w:lang w:val="ru-RU"/>
        </w:rPr>
      </w:pPr>
      <w:r w:rsidRPr="003974D9">
        <w:rPr>
          <w:sz w:val="24"/>
          <w:szCs w:val="24"/>
          <w:lang w:val="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873A19" w:rsidRPr="003974D9" w:rsidRDefault="00873A19" w:rsidP="00EF6D07">
      <w:pPr>
        <w:pStyle w:val="affc"/>
        <w:ind w:left="0" w:firstLine="709"/>
        <w:rPr>
          <w:sz w:val="24"/>
          <w:szCs w:val="24"/>
          <w:lang w:val="ru-RU"/>
        </w:rPr>
      </w:pPr>
      <w:r w:rsidRPr="003974D9">
        <w:rPr>
          <w:sz w:val="24"/>
          <w:szCs w:val="24"/>
          <w:lang w:val="ru-RU"/>
        </w:rPr>
        <w:t>овладение теоретико-литературными понятиями</w:t>
      </w:r>
      <w:r w:rsidRPr="003974D9">
        <w:rPr>
          <w:position w:val="6"/>
          <w:sz w:val="24"/>
          <w:szCs w:val="24"/>
          <w:lang w:val="ru-RU"/>
        </w:rPr>
        <w:t xml:space="preserve"> </w:t>
      </w:r>
      <w:r w:rsidRPr="003974D9">
        <w:rPr>
          <w:sz w:val="24"/>
          <w:szCs w:val="24"/>
          <w:lang w:val="ru-RU"/>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873A19" w:rsidRPr="003974D9" w:rsidRDefault="00873A19" w:rsidP="00EF6D07">
      <w:pPr>
        <w:pStyle w:val="affc"/>
        <w:ind w:left="0" w:firstLine="709"/>
        <w:rPr>
          <w:sz w:val="24"/>
          <w:szCs w:val="24"/>
          <w:lang w:val="ru-RU"/>
        </w:rPr>
      </w:pPr>
      <w:r w:rsidRPr="003974D9">
        <w:rPr>
          <w:sz w:val="24"/>
          <w:szCs w:val="24"/>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73A19" w:rsidRPr="003974D9" w:rsidRDefault="00873A19" w:rsidP="00EF6D07">
      <w:pPr>
        <w:pStyle w:val="affc"/>
        <w:ind w:left="0" w:firstLine="709"/>
        <w:rPr>
          <w:sz w:val="24"/>
          <w:szCs w:val="24"/>
          <w:lang w:val="ru-RU"/>
        </w:rPr>
      </w:pPr>
      <w:r w:rsidRPr="003974D9">
        <w:rPr>
          <w:sz w:val="24"/>
          <w:szCs w:val="24"/>
          <w:lang w:val="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73A19" w:rsidRPr="003974D9" w:rsidRDefault="00873A19" w:rsidP="00EF6D07">
      <w:pPr>
        <w:pStyle w:val="affc"/>
        <w:ind w:left="0" w:firstLine="709"/>
        <w:rPr>
          <w:sz w:val="24"/>
          <w:szCs w:val="24"/>
          <w:lang w:val="ru-RU"/>
        </w:rPr>
      </w:pPr>
      <w:r w:rsidRPr="003974D9">
        <w:rPr>
          <w:sz w:val="24"/>
          <w:szCs w:val="24"/>
          <w:lang w:val="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873A19" w:rsidRPr="003974D9" w:rsidRDefault="00873A19" w:rsidP="00EF6D07">
      <w:pPr>
        <w:pStyle w:val="affc"/>
        <w:ind w:left="0" w:firstLine="709"/>
        <w:rPr>
          <w:sz w:val="24"/>
          <w:szCs w:val="24"/>
          <w:lang w:val="ru-RU"/>
        </w:rPr>
      </w:pPr>
      <w:r w:rsidRPr="003974D9">
        <w:rPr>
          <w:sz w:val="24"/>
          <w:szCs w:val="24"/>
          <w:lang w:val="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5) овладение умением пересказывать прочитанное произведение, используя подробный, </w:t>
      </w:r>
      <w:r w:rsidRPr="003974D9">
        <w:rPr>
          <w:rFonts w:ascii="Times New Roman" w:hAnsi="Times New Roman"/>
          <w:sz w:val="24"/>
          <w:szCs w:val="24"/>
          <w:lang w:val="ru-RU"/>
        </w:rPr>
        <w:lastRenderedPageBreak/>
        <w:t>сжатый, выборочный, творческий пересказ, отвечать на вопросы по прочитанному произведению и формулировать вопросы к тексту;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3974D9">
        <w:rPr>
          <w:rFonts w:ascii="Times New Roman" w:hAnsi="Times New Roman"/>
          <w:sz w:val="24"/>
          <w:szCs w:val="24"/>
        </w:rPr>
        <w:t>XX</w:t>
      </w:r>
      <w:r w:rsidRPr="003974D9">
        <w:rPr>
          <w:rFonts w:ascii="Times New Roman" w:hAnsi="Times New Roman"/>
          <w:sz w:val="24"/>
          <w:szCs w:val="24"/>
          <w:lang w:val="ru-RU"/>
        </w:rPr>
        <w:t>–</w:t>
      </w:r>
      <w:r w:rsidRPr="003974D9">
        <w:rPr>
          <w:rFonts w:ascii="Times New Roman" w:hAnsi="Times New Roman"/>
          <w:sz w:val="24"/>
          <w:szCs w:val="24"/>
        </w:rPr>
        <w:t>XXI</w:t>
      </w:r>
      <w:r w:rsidRPr="003974D9">
        <w:rPr>
          <w:rFonts w:ascii="Times New Roman" w:hAnsi="Times New Roman"/>
          <w:sz w:val="24"/>
          <w:szCs w:val="24"/>
          <w:lang w:val="ru-RU"/>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20.8.5. Предметные результаты изучения литературы. К концу обучения в </w:t>
      </w:r>
      <w:r w:rsidRPr="003974D9">
        <w:rPr>
          <w:rFonts w:ascii="Times New Roman" w:hAnsi="Times New Roman"/>
          <w:bCs/>
          <w:sz w:val="24"/>
          <w:szCs w:val="24"/>
          <w:lang w:val="ru-RU"/>
        </w:rPr>
        <w:t xml:space="preserve">5 классе </w:t>
      </w:r>
      <w:r w:rsidRPr="003974D9">
        <w:rPr>
          <w:rFonts w:ascii="Times New Roman" w:hAnsi="Times New Roman"/>
          <w:sz w:val="24"/>
          <w:szCs w:val="24"/>
          <w:lang w:val="ru-RU"/>
        </w:rPr>
        <w:t>обучающийся научится: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2) понимать, что литература — это вид искусства и что художественный текст отличается от текста научного, делового, публицистического;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владеть элементарными умениями воспринимать, анализировать, интерпретировать и оценивать прочитанные произведения:</w:t>
      </w:r>
    </w:p>
    <w:p w:rsidR="00873A19" w:rsidRPr="003974D9" w:rsidRDefault="00873A19" w:rsidP="00EF6D07">
      <w:pPr>
        <w:pStyle w:val="affc"/>
        <w:ind w:left="0" w:firstLine="709"/>
        <w:rPr>
          <w:sz w:val="24"/>
          <w:szCs w:val="24"/>
          <w:lang w:val="ru-RU"/>
        </w:rPr>
      </w:pPr>
      <w:r w:rsidRPr="003974D9">
        <w:rPr>
          <w:sz w:val="24"/>
          <w:szCs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73A19" w:rsidRPr="003974D9" w:rsidRDefault="00873A19" w:rsidP="00EF6D07">
      <w:pPr>
        <w:pStyle w:val="affc"/>
        <w:ind w:left="0" w:firstLine="709"/>
        <w:rPr>
          <w:sz w:val="24"/>
          <w:szCs w:val="24"/>
          <w:lang w:val="ru-RU"/>
        </w:rPr>
      </w:pPr>
      <w:r w:rsidRPr="003974D9">
        <w:rPr>
          <w:sz w:val="24"/>
          <w:szCs w:val="24"/>
          <w:lang w:val="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73A19" w:rsidRPr="003974D9" w:rsidRDefault="00873A19" w:rsidP="00EF6D07">
      <w:pPr>
        <w:pStyle w:val="affc"/>
        <w:ind w:left="0" w:firstLine="709"/>
        <w:rPr>
          <w:sz w:val="24"/>
          <w:szCs w:val="24"/>
          <w:lang w:val="ru-RU"/>
        </w:rPr>
      </w:pPr>
      <w:r w:rsidRPr="003974D9">
        <w:rPr>
          <w:sz w:val="24"/>
          <w:szCs w:val="24"/>
          <w:lang w:val="ru-RU"/>
        </w:rPr>
        <w:t>сопоставлять темы и сюжеты произведений, образы персонажей;</w:t>
      </w:r>
    </w:p>
    <w:p w:rsidR="00873A19" w:rsidRPr="003974D9" w:rsidRDefault="00873A19" w:rsidP="00EF6D07">
      <w:pPr>
        <w:pStyle w:val="affc"/>
        <w:ind w:left="0" w:firstLine="709"/>
        <w:rPr>
          <w:sz w:val="24"/>
          <w:szCs w:val="24"/>
          <w:lang w:val="ru-RU"/>
        </w:rPr>
      </w:pPr>
      <w:r w:rsidRPr="003974D9">
        <w:rPr>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7) создавать устные и письменные высказывания разных жанров объёмом не менее 70 слов (с учётом литературного развития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владеть начальными умениями интерпретации и оценки текстуально изученных произведений фольклора и литературы;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20.8.6. Предметные результаты изучения литературы. К концу обучения в </w:t>
      </w:r>
      <w:r w:rsidRPr="003974D9">
        <w:rPr>
          <w:rFonts w:ascii="Times New Roman" w:hAnsi="Times New Roman"/>
          <w:bCs/>
          <w:sz w:val="24"/>
          <w:szCs w:val="24"/>
          <w:lang w:val="ru-RU"/>
        </w:rPr>
        <w:t xml:space="preserve">6 классе </w:t>
      </w:r>
      <w:r w:rsidRPr="003974D9">
        <w:rPr>
          <w:rFonts w:ascii="Times New Roman" w:hAnsi="Times New Roman"/>
          <w:sz w:val="24"/>
          <w:szCs w:val="24"/>
          <w:lang w:val="ru-RU"/>
        </w:rPr>
        <w:t>обучающийся научится: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73A19" w:rsidRPr="003974D9" w:rsidRDefault="00873A19" w:rsidP="00EF6D07">
      <w:pPr>
        <w:spacing w:after="0" w:line="240" w:lineRule="auto"/>
        <w:ind w:firstLine="709"/>
        <w:jc w:val="both"/>
        <w:rPr>
          <w:sz w:val="24"/>
          <w:szCs w:val="24"/>
          <w:lang w:val="ru-RU"/>
        </w:rPr>
      </w:pPr>
      <w:r w:rsidRPr="003974D9">
        <w:rPr>
          <w:rFonts w:ascii="Times New Roman" w:hAnsi="Times New Roman"/>
          <w:sz w:val="24"/>
          <w:szCs w:val="24"/>
          <w:lang w:val="ru-RU"/>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w:t>
      </w:r>
      <w:r w:rsidRPr="003974D9">
        <w:rPr>
          <w:rFonts w:ascii="Times New Roman" w:hAnsi="Times New Roman"/>
          <w:sz w:val="24"/>
          <w:szCs w:val="24"/>
          <w:lang w:val="ru-RU"/>
        </w:rPr>
        <w:lastRenderedPageBreak/>
        <w:t>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73A19" w:rsidRPr="003974D9" w:rsidRDefault="00873A19" w:rsidP="00EF6D07">
      <w:pPr>
        <w:pStyle w:val="affc"/>
        <w:ind w:left="0" w:firstLine="709"/>
        <w:rPr>
          <w:sz w:val="24"/>
          <w:szCs w:val="24"/>
          <w:lang w:val="ru-RU"/>
        </w:rPr>
      </w:pPr>
      <w:r w:rsidRPr="003974D9">
        <w:rPr>
          <w:sz w:val="24"/>
          <w:szCs w:val="24"/>
          <w:lang w:val="ru-RU"/>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73A19" w:rsidRPr="003974D9" w:rsidRDefault="00873A19" w:rsidP="00EF6D07">
      <w:pPr>
        <w:pStyle w:val="affc"/>
        <w:ind w:left="0" w:firstLine="709"/>
        <w:rPr>
          <w:sz w:val="24"/>
          <w:szCs w:val="24"/>
          <w:lang w:val="ru-RU"/>
        </w:rPr>
      </w:pPr>
      <w:r w:rsidRPr="003974D9">
        <w:rPr>
          <w:sz w:val="24"/>
          <w:szCs w:val="24"/>
          <w:lang w:val="ru-RU"/>
        </w:rPr>
        <w:t>5) выделять в произведениях элементы художественной формы и обнаруживать связи между ними;</w:t>
      </w:r>
    </w:p>
    <w:p w:rsidR="00873A19" w:rsidRPr="003974D9" w:rsidRDefault="00873A19" w:rsidP="00EF6D07">
      <w:pPr>
        <w:pStyle w:val="affc"/>
        <w:ind w:left="0" w:firstLine="709"/>
        <w:rPr>
          <w:sz w:val="24"/>
          <w:szCs w:val="24"/>
          <w:lang w:val="ru-RU"/>
        </w:rPr>
      </w:pPr>
      <w:r w:rsidRPr="003974D9">
        <w:rPr>
          <w:sz w:val="24"/>
          <w:szCs w:val="24"/>
          <w:lang w:val="ru-RU"/>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73A19" w:rsidRPr="003974D9" w:rsidRDefault="00873A19" w:rsidP="00EF6D07">
      <w:pPr>
        <w:pStyle w:val="affc"/>
        <w:ind w:left="0" w:firstLine="709"/>
        <w:rPr>
          <w:sz w:val="24"/>
          <w:szCs w:val="24"/>
          <w:lang w:val="ru-RU"/>
        </w:rPr>
      </w:pPr>
      <w:r w:rsidRPr="003974D9">
        <w:rPr>
          <w:sz w:val="24"/>
          <w:szCs w:val="24"/>
          <w:lang w:val="ru-RU"/>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10) участвовать в беседе и диалоге о прочитанном произведении, давать аргументированную оценку прочитанному;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20.8.7. Предметные результаты изучения литературы. К концу обучения в </w:t>
      </w:r>
      <w:r w:rsidRPr="003974D9">
        <w:rPr>
          <w:rFonts w:ascii="Times New Roman" w:hAnsi="Times New Roman"/>
          <w:bCs/>
          <w:sz w:val="24"/>
          <w:szCs w:val="24"/>
          <w:lang w:val="ru-RU"/>
        </w:rPr>
        <w:t xml:space="preserve">7 классе </w:t>
      </w:r>
      <w:r w:rsidRPr="003974D9">
        <w:rPr>
          <w:rFonts w:ascii="Times New Roman" w:hAnsi="Times New Roman"/>
          <w:sz w:val="24"/>
          <w:szCs w:val="24"/>
          <w:lang w:val="ru-RU"/>
        </w:rPr>
        <w:t>обучающийся научится: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73A19" w:rsidRPr="003974D9" w:rsidRDefault="00873A19" w:rsidP="00EF6D07">
      <w:pPr>
        <w:pStyle w:val="affc"/>
        <w:ind w:left="0" w:firstLine="709"/>
        <w:rPr>
          <w:sz w:val="24"/>
          <w:szCs w:val="24"/>
          <w:lang w:val="ru-RU"/>
        </w:rPr>
      </w:pPr>
      <w:r w:rsidRPr="003974D9">
        <w:rPr>
          <w:sz w:val="24"/>
          <w:szCs w:val="24"/>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73A19" w:rsidRPr="003974D9" w:rsidRDefault="00873A19" w:rsidP="00EF6D07">
      <w:pPr>
        <w:pStyle w:val="affc"/>
        <w:ind w:left="0" w:firstLine="709"/>
        <w:rPr>
          <w:sz w:val="24"/>
          <w:szCs w:val="24"/>
          <w:lang w:val="ru-RU"/>
        </w:rPr>
      </w:pPr>
      <w:r w:rsidRPr="003974D9">
        <w:rPr>
          <w:sz w:val="24"/>
          <w:szCs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73A19" w:rsidRPr="003974D9" w:rsidRDefault="00873A19" w:rsidP="00EF6D07">
      <w:pPr>
        <w:pStyle w:val="affc"/>
        <w:ind w:left="0" w:firstLine="709"/>
        <w:rPr>
          <w:sz w:val="24"/>
          <w:szCs w:val="24"/>
          <w:lang w:val="ru-RU"/>
        </w:rPr>
      </w:pPr>
      <w:r w:rsidRPr="003974D9">
        <w:rPr>
          <w:sz w:val="24"/>
          <w:szCs w:val="24"/>
          <w:lang w:val="ru-RU"/>
        </w:rPr>
        <w:t>выделять в произведениях элементы художественной формы и обнаруживать связи между ними;</w:t>
      </w:r>
    </w:p>
    <w:p w:rsidR="00873A19" w:rsidRPr="003974D9" w:rsidRDefault="00873A19" w:rsidP="00EF6D07">
      <w:pPr>
        <w:pStyle w:val="affc"/>
        <w:ind w:left="0" w:firstLine="709"/>
        <w:rPr>
          <w:sz w:val="24"/>
          <w:szCs w:val="24"/>
          <w:lang w:val="ru-RU"/>
        </w:rPr>
      </w:pPr>
      <w:r w:rsidRPr="003974D9">
        <w:rPr>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73A19" w:rsidRPr="003974D9" w:rsidRDefault="00873A19" w:rsidP="00EF6D07">
      <w:pPr>
        <w:pStyle w:val="affc"/>
        <w:ind w:left="0" w:firstLine="709"/>
        <w:rPr>
          <w:sz w:val="24"/>
          <w:szCs w:val="24"/>
          <w:lang w:val="ru-RU"/>
        </w:rPr>
      </w:pPr>
      <w:r w:rsidRPr="003974D9">
        <w:rPr>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7) создавать устные и письменные высказывания разных жанров (объёмом не менее </w:t>
      </w:r>
      <w:r w:rsidR="008C5AB9">
        <w:rPr>
          <w:rFonts w:ascii="Times New Roman" w:hAnsi="Times New Roman"/>
          <w:sz w:val="24"/>
          <w:szCs w:val="24"/>
          <w:lang w:val="ru-RU"/>
        </w:rPr>
        <w:t>30</w:t>
      </w:r>
      <w:r w:rsidRPr="003974D9">
        <w:rPr>
          <w:rFonts w:ascii="Times New Roman" w:hAnsi="Times New Roman"/>
          <w:sz w:val="24"/>
          <w:szCs w:val="24"/>
          <w:lang w:val="ru-RU"/>
        </w:rPr>
        <w:t xml:space="preserve">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20.8.8. Предметные результаты изучения литературы. К концу обучения в </w:t>
      </w:r>
      <w:r w:rsidRPr="003974D9">
        <w:rPr>
          <w:rFonts w:ascii="Times New Roman" w:hAnsi="Times New Roman"/>
          <w:bCs/>
          <w:sz w:val="24"/>
          <w:szCs w:val="24"/>
          <w:lang w:val="ru-RU"/>
        </w:rPr>
        <w:t xml:space="preserve">8 классе </w:t>
      </w:r>
      <w:r w:rsidRPr="003974D9">
        <w:rPr>
          <w:rFonts w:ascii="Times New Roman" w:hAnsi="Times New Roman"/>
          <w:sz w:val="24"/>
          <w:szCs w:val="24"/>
          <w:lang w:val="ru-RU"/>
        </w:rPr>
        <w:t>обучающийся научится: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73A19" w:rsidRPr="003974D9" w:rsidRDefault="00873A19" w:rsidP="00EF6D07">
      <w:pPr>
        <w:pStyle w:val="affc"/>
        <w:ind w:left="0" w:firstLine="709"/>
        <w:rPr>
          <w:sz w:val="24"/>
          <w:szCs w:val="24"/>
          <w:lang w:val="ru-RU"/>
        </w:rPr>
      </w:pPr>
      <w:r w:rsidRPr="003974D9">
        <w:rPr>
          <w:sz w:val="24"/>
          <w:szCs w:val="24"/>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73A19" w:rsidRPr="003974D9" w:rsidRDefault="00873A19" w:rsidP="00EF6D07">
      <w:pPr>
        <w:pStyle w:val="affc"/>
        <w:ind w:left="0" w:firstLine="709"/>
        <w:rPr>
          <w:sz w:val="24"/>
          <w:szCs w:val="24"/>
          <w:lang w:val="ru-RU"/>
        </w:rPr>
      </w:pPr>
      <w:r w:rsidRPr="003974D9">
        <w:rPr>
          <w:sz w:val="24"/>
          <w:szCs w:val="24"/>
          <w:lang w:val="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73A19" w:rsidRPr="003974D9" w:rsidRDefault="00873A19" w:rsidP="00EF6D07">
      <w:pPr>
        <w:pStyle w:val="affc"/>
        <w:ind w:left="0" w:firstLine="709"/>
        <w:rPr>
          <w:sz w:val="24"/>
          <w:szCs w:val="24"/>
          <w:lang w:val="ru-RU"/>
        </w:rPr>
      </w:pPr>
      <w:r w:rsidRPr="003974D9">
        <w:rPr>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73A19" w:rsidRPr="003974D9" w:rsidRDefault="00873A19" w:rsidP="00EF6D07">
      <w:pPr>
        <w:pStyle w:val="affc"/>
        <w:ind w:left="0" w:firstLine="709"/>
        <w:rPr>
          <w:sz w:val="24"/>
          <w:szCs w:val="24"/>
          <w:lang w:val="ru-RU"/>
        </w:rPr>
      </w:pPr>
      <w:r w:rsidRPr="003974D9">
        <w:rPr>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73A19" w:rsidRPr="003974D9" w:rsidRDefault="00873A19" w:rsidP="00EF6D07">
      <w:pPr>
        <w:pStyle w:val="affc"/>
        <w:ind w:left="0" w:firstLine="709"/>
        <w:rPr>
          <w:sz w:val="24"/>
          <w:szCs w:val="24"/>
          <w:lang w:val="ru-RU"/>
        </w:rPr>
      </w:pPr>
      <w:r w:rsidRPr="003974D9">
        <w:rPr>
          <w:sz w:val="24"/>
          <w:szCs w:val="24"/>
          <w:lang w:val="ru-RU"/>
        </w:rPr>
        <w:lastRenderedPageBreak/>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73A19" w:rsidRPr="003974D9" w:rsidRDefault="00873A19" w:rsidP="00EF6D07">
      <w:pPr>
        <w:pStyle w:val="affc"/>
        <w:ind w:left="0" w:firstLine="709"/>
        <w:rPr>
          <w:sz w:val="24"/>
          <w:szCs w:val="24"/>
          <w:lang w:val="ru-RU"/>
        </w:rPr>
      </w:pPr>
      <w:r w:rsidRPr="003974D9">
        <w:rPr>
          <w:sz w:val="24"/>
          <w:szCs w:val="24"/>
          <w:lang w:val="ru-RU"/>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sz w:val="24"/>
          <w:szCs w:val="24"/>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sidRPr="003974D9">
        <w:rPr>
          <w:rFonts w:ascii="Times New Roman" w:hAnsi="Times New Roman"/>
          <w:position w:val="1"/>
          <w:sz w:val="24"/>
          <w:szCs w:val="24"/>
          <w:lang w:val="ru-RU"/>
        </w:rPr>
        <w:t>вопросы к тексту; пересказывать сюжет;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20.8.9. Предметные результаты изучения литературы. К концу обучения в </w:t>
      </w:r>
      <w:r w:rsidRPr="003974D9">
        <w:rPr>
          <w:rFonts w:ascii="Times New Roman" w:hAnsi="Times New Roman"/>
          <w:bCs/>
          <w:sz w:val="24"/>
          <w:szCs w:val="24"/>
          <w:lang w:val="ru-RU"/>
        </w:rPr>
        <w:t xml:space="preserve">9 классе </w:t>
      </w:r>
      <w:r w:rsidRPr="003974D9">
        <w:rPr>
          <w:rFonts w:ascii="Times New Roman" w:hAnsi="Times New Roman"/>
          <w:sz w:val="24"/>
          <w:szCs w:val="24"/>
          <w:lang w:val="ru-RU"/>
        </w:rPr>
        <w:t>обучающийся научится: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73A19" w:rsidRPr="003974D9" w:rsidRDefault="00873A19" w:rsidP="00EF6D07">
      <w:pPr>
        <w:pStyle w:val="affc"/>
        <w:ind w:left="0" w:firstLine="709"/>
        <w:rPr>
          <w:sz w:val="24"/>
          <w:szCs w:val="24"/>
          <w:lang w:val="ru-RU"/>
        </w:rPr>
      </w:pPr>
      <w:r w:rsidRPr="003974D9">
        <w:rPr>
          <w:sz w:val="24"/>
          <w:szCs w:val="24"/>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w:t>
      </w:r>
      <w:r w:rsidRPr="003974D9">
        <w:rPr>
          <w:sz w:val="24"/>
          <w:szCs w:val="24"/>
          <w:lang w:val="ru-RU"/>
        </w:rPr>
        <w:lastRenderedPageBreak/>
        <w:t>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73A19" w:rsidRPr="003974D9" w:rsidRDefault="00873A19" w:rsidP="00EF6D07">
      <w:pPr>
        <w:pStyle w:val="affc"/>
        <w:ind w:left="0" w:firstLine="709"/>
        <w:rPr>
          <w:sz w:val="24"/>
          <w:szCs w:val="24"/>
          <w:lang w:val="ru-RU"/>
        </w:rPr>
      </w:pPr>
      <w:r w:rsidRPr="003974D9">
        <w:rPr>
          <w:sz w:val="24"/>
          <w:szCs w:val="24"/>
          <w:lang w:val="ru-RU"/>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73A19" w:rsidRPr="003974D9" w:rsidRDefault="00873A19" w:rsidP="00EF6D07">
      <w:pPr>
        <w:pStyle w:val="affc"/>
        <w:ind w:left="0" w:firstLine="709"/>
        <w:rPr>
          <w:sz w:val="24"/>
          <w:szCs w:val="24"/>
          <w:lang w:val="ru-RU"/>
        </w:rPr>
      </w:pPr>
      <w:r w:rsidRPr="003974D9">
        <w:rPr>
          <w:sz w:val="24"/>
          <w:szCs w:val="24"/>
          <w:lang w:val="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73A19" w:rsidRPr="003974D9" w:rsidRDefault="00873A19" w:rsidP="00EF6D07">
      <w:pPr>
        <w:pStyle w:val="affc"/>
        <w:ind w:left="0" w:firstLine="709"/>
        <w:rPr>
          <w:sz w:val="24"/>
          <w:szCs w:val="24"/>
          <w:lang w:val="ru-RU"/>
        </w:rPr>
      </w:pPr>
      <w:r w:rsidRPr="003974D9">
        <w:rPr>
          <w:sz w:val="24"/>
          <w:szCs w:val="24"/>
          <w:lang w:val="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73A19" w:rsidRPr="003974D9" w:rsidRDefault="00873A19" w:rsidP="00EF6D07">
      <w:pPr>
        <w:pStyle w:val="affc"/>
        <w:ind w:left="0" w:firstLine="709"/>
        <w:rPr>
          <w:sz w:val="24"/>
          <w:szCs w:val="24"/>
          <w:lang w:val="ru-RU"/>
        </w:rPr>
      </w:pPr>
      <w:r w:rsidRPr="003974D9">
        <w:rPr>
          <w:sz w:val="24"/>
          <w:szCs w:val="24"/>
          <w:lang w:val="ru-RU"/>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73A19" w:rsidRPr="003974D9" w:rsidRDefault="00873A19" w:rsidP="00EF6D07">
      <w:pPr>
        <w:pStyle w:val="affc"/>
        <w:ind w:left="0" w:firstLine="709"/>
        <w:rPr>
          <w:sz w:val="24"/>
          <w:szCs w:val="24"/>
          <w:lang w:val="ru-RU"/>
        </w:rPr>
      </w:pPr>
      <w:r w:rsidRPr="003974D9">
        <w:rPr>
          <w:sz w:val="24"/>
          <w:szCs w:val="24"/>
          <w:lang w:val="ru-RU"/>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73A19" w:rsidRPr="003974D9" w:rsidRDefault="00873A19" w:rsidP="00EF6D07">
      <w:pPr>
        <w:pStyle w:val="affc"/>
        <w:ind w:left="0" w:firstLine="709"/>
        <w:rPr>
          <w:sz w:val="24"/>
          <w:szCs w:val="24"/>
          <w:lang w:val="ru-RU"/>
        </w:rPr>
      </w:pPr>
      <w:r w:rsidRPr="003974D9">
        <w:rPr>
          <w:sz w:val="24"/>
          <w:szCs w:val="24"/>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73A19" w:rsidRPr="003974D9" w:rsidRDefault="00873A19" w:rsidP="00EF6D07">
      <w:pPr>
        <w:pStyle w:val="1"/>
        <w:pBdr>
          <w:bottom w:val="none" w:sz="0" w:space="0" w:color="auto"/>
        </w:pBdr>
        <w:spacing w:before="0" w:line="240" w:lineRule="auto"/>
        <w:ind w:firstLine="708"/>
        <w:jc w:val="both"/>
        <w:rPr>
          <w:b w:val="0"/>
          <w:sz w:val="24"/>
          <w:szCs w:val="24"/>
        </w:rPr>
      </w:pPr>
      <w:r w:rsidRPr="003974D9">
        <w:rPr>
          <w:b w:val="0"/>
          <w:sz w:val="24"/>
          <w:szCs w:val="24"/>
        </w:rPr>
        <w:t>21. Федеральная рабочая программа по учебному предмету «Родной (русский) язык».</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bookmarkStart w:id="5" w:name="_TOC_250019"/>
      <w:bookmarkStart w:id="6" w:name="_Toc106448727"/>
      <w:r w:rsidRPr="003974D9">
        <w:rPr>
          <w:rFonts w:ascii="Times New Roman" w:hAnsi="Times New Roman"/>
          <w:sz w:val="24"/>
          <w:szCs w:val="24"/>
          <w:lang w:val="ru-RU"/>
        </w:rPr>
        <w:t>21.1. 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5"/>
    <w:bookmarkEnd w:id="6"/>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21.2. Пояснительная записка.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21.2.1. 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sidRPr="003974D9">
        <w:rPr>
          <w:rFonts w:ascii="Times New Roman" w:hAnsi="Times New Roman"/>
          <w:position w:val="1"/>
          <w:sz w:val="24"/>
          <w:szCs w:val="24"/>
          <w:lang w:val="ru-RU"/>
        </w:rPr>
        <w:t>рабочей</w:t>
      </w:r>
      <w:r w:rsidRPr="003974D9">
        <w:rPr>
          <w:rFonts w:ascii="Times New Roman" w:hAnsi="Times New Roman"/>
          <w:sz w:val="24"/>
          <w:szCs w:val="24"/>
          <w:lang w:val="ru-RU"/>
        </w:rPr>
        <w:t xml:space="preserve">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21.2.2. 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21.2.3. Программа по родному (русскому) языку позволит учителю:</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w:t>
      </w:r>
      <w:r w:rsidRPr="003974D9">
        <w:rPr>
          <w:rFonts w:ascii="Times New Roman" w:hAnsi="Times New Roman"/>
          <w:position w:val="1"/>
          <w:sz w:val="24"/>
          <w:szCs w:val="24"/>
          <w:lang w:val="ru-RU"/>
        </w:rPr>
        <w:t>рабочей</w:t>
      </w:r>
      <w:r w:rsidRPr="003974D9">
        <w:rPr>
          <w:rFonts w:ascii="Times New Roman" w:hAnsi="Times New Roman"/>
          <w:sz w:val="24"/>
          <w:szCs w:val="24"/>
          <w:lang w:val="ru-RU"/>
        </w:rPr>
        <w:t xml:space="preserve"> программой воспитания;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 xml:space="preserve">разработать календарно-тематическое планирование с учётом особенностей конкретного </w:t>
      </w:r>
      <w:r w:rsidRPr="003974D9">
        <w:rPr>
          <w:rFonts w:ascii="Times New Roman" w:hAnsi="Times New Roman"/>
          <w:sz w:val="24"/>
          <w:szCs w:val="24"/>
          <w:lang w:val="ru-RU"/>
        </w:rPr>
        <w:lastRenderedPageBreak/>
        <w:t>класса.</w:t>
      </w:r>
    </w:p>
    <w:p w:rsidR="00873A19" w:rsidRPr="003974D9" w:rsidRDefault="00873A19" w:rsidP="00EF6D07">
      <w:pPr>
        <w:spacing w:after="0" w:line="240" w:lineRule="auto"/>
        <w:ind w:firstLine="709"/>
        <w:contextualSpacing/>
        <w:jc w:val="both"/>
        <w:rPr>
          <w:rFonts w:ascii="Times New Roman" w:hAnsi="Times New Roman"/>
          <w:position w:val="1"/>
          <w:sz w:val="24"/>
          <w:szCs w:val="24"/>
          <w:lang w:val="ru-RU"/>
        </w:rPr>
      </w:pPr>
      <w:r w:rsidRPr="003974D9">
        <w:rPr>
          <w:rFonts w:ascii="Times New Roman" w:hAnsi="Times New Roman"/>
          <w:sz w:val="24"/>
          <w:szCs w:val="24"/>
          <w:lang w:val="ru-RU"/>
        </w:rPr>
        <w:t xml:space="preserve">Личностные и метапредметные результаты представлены с учётом особенностей преподавания родного (русского) языка </w:t>
      </w:r>
      <w:r w:rsidRPr="003974D9">
        <w:rPr>
          <w:rFonts w:ascii="Times New Roman" w:hAnsi="Times New Roman"/>
          <w:position w:val="1"/>
          <w:sz w:val="24"/>
          <w:szCs w:val="24"/>
          <w:lang w:val="ru-RU"/>
        </w:rPr>
        <w:t>на уровне основного общего образования.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21.2.4. 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 xml:space="preserve">21.2.5. 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21.2.6. Целями изучения родного (русского) языка на уровне основного общего образования являются: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lastRenderedPageBreak/>
        <w:t>21.3. 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 программе по родному (русскому) языку выделяются следующие блоки: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7" w:name="_TOC_250015"/>
      <w:bookmarkStart w:id="8" w:name="_Toc106448732"/>
    </w:p>
    <w:bookmarkEnd w:id="7"/>
    <w:bookmarkEnd w:id="8"/>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21.4. Содержание обучения в 5 классе.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21.4.1. Язык и культура.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Краткая история русской письменности. Создание славянского алфавита.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lastRenderedPageBreak/>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Общеизвестные старинные русские города. Происхождение их названий.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Ознакомление с историей и этимологией некоторых слов.</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21.4.2. Культура речи.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3974D9">
        <w:rPr>
          <w:rFonts w:ascii="Times New Roman" w:hAnsi="Times New Roman"/>
          <w:i/>
          <w:sz w:val="24"/>
          <w:szCs w:val="24"/>
          <w:lang w:val="ru-RU"/>
        </w:rPr>
        <w:t>-а(-я), -ы(-и)‚</w:t>
      </w:r>
      <w:r w:rsidRPr="003974D9">
        <w:rPr>
          <w:rFonts w:ascii="Times New Roman" w:hAnsi="Times New Roman"/>
          <w:sz w:val="24"/>
          <w:szCs w:val="24"/>
          <w:lang w:val="ru-RU"/>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21.4.3. Речь. Речевая деятельность. Текст.</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Язык и речь. Средства выразительной устной речи (тон, тембр, темп), способы тренировки (скороговорки). Интонация и жесты.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Текст. Композиционные формы описания, повествования, рассуждения.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Функциональные разновидности языка. Разговорная речь.</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Просьба, извинение как жанры разговорной речи.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Официально-деловой стиль. Объявление (устное и письменное).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Учебно-научный стиль. План ответа на уроке, план текста. Публицистический стиль. Устное выступление. Девиз, слоган.</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Язык художественной литературы. Литературная сказка.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Рассказ.</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21.5. Содержание обучения в 6 классе.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21.5.1. Язык и культура.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lastRenderedPageBreak/>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21.5.2. Культура речи.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3974D9">
        <w:rPr>
          <w:rFonts w:ascii="Times New Roman" w:hAnsi="Times New Roman"/>
          <w:i/>
          <w:sz w:val="24"/>
          <w:szCs w:val="24"/>
          <w:lang w:val="ru-RU"/>
        </w:rPr>
        <w:t>ить</w:t>
      </w:r>
      <w:r w:rsidRPr="003974D9">
        <w:rPr>
          <w:rFonts w:ascii="Times New Roman" w:hAnsi="Times New Roman"/>
          <w:sz w:val="24"/>
          <w:szCs w:val="24"/>
          <w:lang w:val="ru-RU"/>
        </w:rPr>
        <w:t>.</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Типичные речевые ошибки‚ связанные с употреблением синонимов‚ антонимов и лексических омонимов в речи.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3974D9">
        <w:rPr>
          <w:rFonts w:ascii="Times New Roman" w:hAnsi="Times New Roman"/>
          <w:i/>
          <w:sz w:val="24"/>
          <w:szCs w:val="24"/>
          <w:lang w:val="ru-RU"/>
        </w:rPr>
        <w:t>а/-я</w:t>
      </w:r>
      <w:r w:rsidRPr="003974D9">
        <w:rPr>
          <w:rFonts w:ascii="Times New Roman" w:hAnsi="Times New Roman"/>
          <w:sz w:val="24"/>
          <w:szCs w:val="24"/>
          <w:lang w:val="ru-RU"/>
        </w:rPr>
        <w:t xml:space="preserve"> и </w:t>
      </w:r>
      <w:r w:rsidRPr="003974D9">
        <w:rPr>
          <w:rFonts w:ascii="Times New Roman" w:hAnsi="Times New Roman"/>
          <w:i/>
          <w:sz w:val="24"/>
          <w:szCs w:val="24"/>
          <w:lang w:val="ru-RU"/>
        </w:rPr>
        <w:t>-ы/-и</w:t>
      </w:r>
      <w:r w:rsidRPr="003974D9">
        <w:rPr>
          <w:rFonts w:ascii="Times New Roman" w:hAnsi="Times New Roman"/>
          <w:sz w:val="24"/>
          <w:szCs w:val="24"/>
          <w:lang w:val="ru-RU"/>
        </w:rPr>
        <w:t xml:space="preserve">, родительный падеж множественного числа существительных мужского и среднего рода с нулевым окончанием и окончанием </w:t>
      </w:r>
      <w:r w:rsidRPr="003974D9">
        <w:rPr>
          <w:rFonts w:ascii="Times New Roman" w:hAnsi="Times New Roman"/>
          <w:i/>
          <w:sz w:val="24"/>
          <w:szCs w:val="24"/>
          <w:lang w:val="ru-RU"/>
        </w:rPr>
        <w:t>-ов</w:t>
      </w:r>
      <w:r w:rsidRPr="003974D9">
        <w:rPr>
          <w:rFonts w:ascii="Times New Roman" w:hAnsi="Times New Roman"/>
          <w:sz w:val="24"/>
          <w:szCs w:val="24"/>
          <w:lang w:val="ru-RU"/>
        </w:rPr>
        <w:t xml:space="preserve">, родительный падеж множественного числа существительных женского рода на </w:t>
      </w:r>
      <w:r w:rsidRPr="003974D9">
        <w:rPr>
          <w:rFonts w:ascii="Times New Roman" w:hAnsi="Times New Roman"/>
          <w:i/>
          <w:sz w:val="24"/>
          <w:szCs w:val="24"/>
          <w:lang w:val="ru-RU"/>
        </w:rPr>
        <w:t>-ня</w:t>
      </w:r>
      <w:r w:rsidRPr="003974D9">
        <w:rPr>
          <w:rFonts w:ascii="Times New Roman" w:hAnsi="Times New Roman"/>
          <w:sz w:val="24"/>
          <w:szCs w:val="24"/>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21.5.3. Речь. Речевая деятельность. Текст.</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lastRenderedPageBreak/>
        <w:t>Эффективные приёмы чтения. Предтекстовый, текстовый и послетекстовый этапы работы.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Текст. Тексты описательного типа: определение, собственно описание, пояснение.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Публицистический стиль. Устное выступление.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bookmarkStart w:id="9" w:name="_Toc106448735"/>
      <w:r w:rsidRPr="003974D9">
        <w:rPr>
          <w:rFonts w:ascii="Times New Roman" w:hAnsi="Times New Roman"/>
          <w:sz w:val="24"/>
          <w:szCs w:val="24"/>
          <w:lang w:val="ru-RU"/>
        </w:rPr>
        <w:t>21.6. Содержание обучения в 7 классе.</w:t>
      </w:r>
    </w:p>
    <w:bookmarkEnd w:id="9"/>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21.6.1. Язык и культура.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Лексические заимствования последних десятилетий. Употребление иноязычных слов как проблема культуры речи.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21.6.2. Культура речи.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21.6.3. Речь. Речевая деятельность. Текст.</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Разговорная речь. Спор, виды спора. Корректные приёмы ведения спора. Дискуссия.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lastRenderedPageBreak/>
        <w:t>Публицистический стиль. Путевые записки. Текст рекламного объявления, его языковые и структурные особенности.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bookmarkStart w:id="10" w:name="_Toc106448736"/>
      <w:r w:rsidRPr="003974D9">
        <w:rPr>
          <w:rFonts w:ascii="Times New Roman" w:hAnsi="Times New Roman"/>
          <w:sz w:val="24"/>
          <w:szCs w:val="24"/>
          <w:lang w:val="ru-RU"/>
        </w:rPr>
        <w:t>21.7. Содержание обучения в 8 классе.</w:t>
      </w:r>
    </w:p>
    <w:bookmarkEnd w:id="10"/>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21.7.1. Язык и культура.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Иноязычная лексика в разговорной речи, современной публицистике, в том числе в дисплейных текстах.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21.7.2. Культура речи.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3974D9">
        <w:rPr>
          <w:rFonts w:ascii="Times New Roman" w:hAnsi="Times New Roman"/>
          <w:i/>
          <w:sz w:val="24"/>
          <w:szCs w:val="24"/>
          <w:lang w:val="ru-RU"/>
        </w:rPr>
        <w:t>е</w:t>
      </w:r>
      <w:r w:rsidRPr="003974D9">
        <w:rPr>
          <w:rFonts w:ascii="Times New Roman" w:hAnsi="Times New Roman"/>
          <w:sz w:val="24"/>
          <w:szCs w:val="24"/>
          <w:lang w:val="ru-RU"/>
        </w:rPr>
        <w:t xml:space="preserve"> в словах иноязычного происхождения, произношение безударного [а] после </w:t>
      </w:r>
      <w:r w:rsidRPr="003974D9">
        <w:rPr>
          <w:rFonts w:ascii="Times New Roman" w:hAnsi="Times New Roman"/>
          <w:i/>
          <w:sz w:val="24"/>
          <w:szCs w:val="24"/>
          <w:lang w:val="ru-RU"/>
        </w:rPr>
        <w:t>ж</w:t>
      </w:r>
      <w:r w:rsidRPr="003974D9">
        <w:rPr>
          <w:rFonts w:ascii="Times New Roman" w:hAnsi="Times New Roman"/>
          <w:sz w:val="24"/>
          <w:szCs w:val="24"/>
          <w:lang w:val="ru-RU"/>
        </w:rPr>
        <w:t xml:space="preserve"> и </w:t>
      </w:r>
      <w:r w:rsidRPr="003974D9">
        <w:rPr>
          <w:rFonts w:ascii="Times New Roman" w:hAnsi="Times New Roman"/>
          <w:i/>
          <w:sz w:val="24"/>
          <w:szCs w:val="24"/>
          <w:lang w:val="ru-RU"/>
        </w:rPr>
        <w:t>ш</w:t>
      </w:r>
      <w:r w:rsidRPr="003974D9">
        <w:rPr>
          <w:rFonts w:ascii="Times New Roman" w:hAnsi="Times New Roman"/>
          <w:sz w:val="24"/>
          <w:szCs w:val="24"/>
          <w:lang w:val="ru-RU"/>
        </w:rPr>
        <w:t xml:space="preserve">, произношение сочетания </w:t>
      </w:r>
      <w:r w:rsidRPr="003974D9">
        <w:rPr>
          <w:rFonts w:ascii="Times New Roman" w:hAnsi="Times New Roman"/>
          <w:i/>
          <w:sz w:val="24"/>
          <w:szCs w:val="24"/>
          <w:lang w:val="ru-RU"/>
        </w:rPr>
        <w:t>чн</w:t>
      </w:r>
      <w:r w:rsidRPr="003974D9">
        <w:rPr>
          <w:rFonts w:ascii="Times New Roman" w:hAnsi="Times New Roman"/>
          <w:sz w:val="24"/>
          <w:szCs w:val="24"/>
          <w:lang w:val="ru-RU"/>
        </w:rPr>
        <w:t xml:space="preserve"> и </w:t>
      </w:r>
      <w:r w:rsidRPr="003974D9">
        <w:rPr>
          <w:rFonts w:ascii="Times New Roman" w:hAnsi="Times New Roman"/>
          <w:i/>
          <w:sz w:val="24"/>
          <w:szCs w:val="24"/>
          <w:lang w:val="ru-RU"/>
        </w:rPr>
        <w:t>чт</w:t>
      </w:r>
      <w:r w:rsidRPr="003974D9">
        <w:rPr>
          <w:rFonts w:ascii="Times New Roman" w:hAnsi="Times New Roman"/>
          <w:sz w:val="24"/>
          <w:szCs w:val="24"/>
          <w:lang w:val="ru-RU"/>
        </w:rPr>
        <w:t>, произношение женских отчеств на -</w:t>
      </w:r>
      <w:r w:rsidRPr="003974D9">
        <w:rPr>
          <w:rFonts w:ascii="Times New Roman" w:hAnsi="Times New Roman"/>
          <w:i/>
          <w:sz w:val="24"/>
          <w:szCs w:val="24"/>
          <w:lang w:val="ru-RU"/>
        </w:rPr>
        <w:t>ична</w:t>
      </w:r>
      <w:r w:rsidRPr="003974D9">
        <w:rPr>
          <w:rFonts w:ascii="Times New Roman" w:hAnsi="Times New Roman"/>
          <w:sz w:val="24"/>
          <w:szCs w:val="24"/>
          <w:lang w:val="ru-RU"/>
        </w:rPr>
        <w:t>, -</w:t>
      </w:r>
      <w:r w:rsidRPr="003974D9">
        <w:rPr>
          <w:rFonts w:ascii="Times New Roman" w:hAnsi="Times New Roman"/>
          <w:i/>
          <w:sz w:val="24"/>
          <w:szCs w:val="24"/>
          <w:lang w:val="ru-RU"/>
        </w:rPr>
        <w:t>инична</w:t>
      </w:r>
      <w:r w:rsidRPr="003974D9">
        <w:rPr>
          <w:rFonts w:ascii="Times New Roman" w:hAnsi="Times New Roman"/>
          <w:sz w:val="24"/>
          <w:szCs w:val="24"/>
          <w:lang w:val="ru-RU"/>
        </w:rPr>
        <w:t xml:space="preserve">, произношение твёрдого [н] перед мягкими [ф’] и [в’], произношение мягкого [н] перед </w:t>
      </w:r>
      <w:r w:rsidRPr="003974D9">
        <w:rPr>
          <w:rFonts w:ascii="Times New Roman" w:hAnsi="Times New Roman"/>
          <w:i/>
          <w:sz w:val="24"/>
          <w:szCs w:val="24"/>
          <w:lang w:val="ru-RU"/>
        </w:rPr>
        <w:t>ч</w:t>
      </w:r>
      <w:r w:rsidRPr="003974D9">
        <w:rPr>
          <w:rFonts w:ascii="Times New Roman" w:hAnsi="Times New Roman"/>
          <w:sz w:val="24"/>
          <w:szCs w:val="24"/>
          <w:lang w:val="ru-RU"/>
        </w:rPr>
        <w:t xml:space="preserve"> и </w:t>
      </w:r>
      <w:r w:rsidRPr="003974D9">
        <w:rPr>
          <w:rFonts w:ascii="Times New Roman" w:hAnsi="Times New Roman"/>
          <w:i/>
          <w:sz w:val="24"/>
          <w:szCs w:val="24"/>
          <w:lang w:val="ru-RU"/>
        </w:rPr>
        <w:t>щ</w:t>
      </w:r>
      <w:r w:rsidRPr="003974D9">
        <w:rPr>
          <w:rFonts w:ascii="Times New Roman" w:hAnsi="Times New Roman"/>
          <w:sz w:val="24"/>
          <w:szCs w:val="24"/>
          <w:lang w:val="ru-RU"/>
        </w:rPr>
        <w:t>.</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21.7.3. Речь. Речевая деятельность. Текст.</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Эффективные приёмы слушания. Предтекстовый, текстовый и послетекстовый этапы работы.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Основные способы и средства получения и переработки информации.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Структура аргументации: тезис, аргумент. Способы аргументации. Правила эффективной аргументации.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Разговорная речь. Самохарактеристика, самопрезентация, поздравление.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 xml:space="preserve">Язык художественной литературы. Сочинение в жанре письма другу (в том числе </w:t>
      </w:r>
      <w:r w:rsidRPr="003974D9">
        <w:rPr>
          <w:rFonts w:ascii="Times New Roman" w:hAnsi="Times New Roman"/>
          <w:sz w:val="24"/>
          <w:szCs w:val="24"/>
          <w:lang w:val="ru-RU"/>
        </w:rPr>
        <w:lastRenderedPageBreak/>
        <w:t>электронного), страницы дневника.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bookmarkStart w:id="11" w:name="_Toc106448737"/>
      <w:r w:rsidRPr="003974D9">
        <w:rPr>
          <w:rFonts w:ascii="Times New Roman" w:hAnsi="Times New Roman"/>
          <w:sz w:val="24"/>
          <w:szCs w:val="24"/>
          <w:lang w:val="ru-RU"/>
        </w:rPr>
        <w:t>21.8. Содержание обучения в 9 классе.</w:t>
      </w:r>
    </w:p>
    <w:bookmarkEnd w:id="11"/>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21.8.1. Язык и культура.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21.8.2. Культура речи.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Речевая избыточность и точность. Тавтология. Плеоназм. Типичные ошибки‚ связанные с речевой избыточностью.</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21.8.3. Речь. Речевая деятельность. Текст.</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Русский язык в Интернете. Правила информационной безопасности при общении в социальных сетях. Контактное и дистантное общение.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Виды преобразования текстов: аннотация, конспект. Использование графиков, диаграмм, схем для представления информации.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Разговорная речь. Анекдот, шутка.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Официально-деловой стиль. Деловое письмо, его структурные элементы и языковые особенности.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Учебно-научный стиль. Доклад, сообщение. Речь оппонента на защите проекта.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Публицистический стиль. Проблемный очерк.</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2" w:name="_Toc106448738"/>
      <w:r w:rsidRPr="003974D9">
        <w:rPr>
          <w:rFonts w:ascii="Times New Roman" w:hAnsi="Times New Roman"/>
          <w:sz w:val="24"/>
          <w:szCs w:val="24"/>
          <w:lang w:val="ru-RU"/>
        </w:rPr>
        <w:t>.</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21.9. Примерные темы проектных и исследовательских работ.</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Простор как одна из главных ценностей в русской языковой картине мира.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 xml:space="preserve">Образ человека в языке: слова-концепты «дух» и «душа». </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Из этимологии фразеологизмов.</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Из истории русских имён.</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Русские пословицы и поговорки о гостеприимстве и хлебосольстве.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 происхождении фразеологизмов. Источники фразеологизмов.</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 xml:space="preserve">Словарик пословиц о характере человека, его качествах. Словарь одного слова. Словарь </w:t>
      </w:r>
      <w:r w:rsidRPr="003974D9">
        <w:rPr>
          <w:rFonts w:ascii="Times New Roman" w:hAnsi="Times New Roman"/>
          <w:sz w:val="24"/>
          <w:szCs w:val="24"/>
          <w:lang w:val="ru-RU"/>
        </w:rPr>
        <w:lastRenderedPageBreak/>
        <w:t>юного болельщика, дизайнера, музыканта.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Календарь пословиц о временах года; карта «Интересные названия городов моего края (России)».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Лексическая группа существительных, обозначающих понятие «время» в русском языке.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Мы живём в мире знаков.</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Роль и уместность заимствований в современном русском языке.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Понимаем ли мы язык Пушкина?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Этимология обозначений имён числительных в русском языке.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Футбольный сленг в русском языке. Компьютерный сленг в русском языке. Названия денежных единиц в русском языке. Интернет-сленг.</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Этикетные формы обращения. Как быть вежливым?</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Являются ли жесты универсальным языком человечества? Как назвать новорождённого?</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Межнациональные различия невербального общения. Искусство комплимента в русском и иностранных языках.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Формы выражения вежливости (на примере иностранного и русского языков).</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Сетевой знак @ в разных языках. Слоганы в языке современной рекламы.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Язык и юмор.</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21.10. </w:t>
      </w:r>
      <w:bookmarkEnd w:id="12"/>
      <w:r w:rsidRPr="003974D9">
        <w:rPr>
          <w:rFonts w:ascii="Times New Roman" w:hAnsi="Times New Roman"/>
          <w:sz w:val="24"/>
          <w:szCs w:val="24"/>
          <w:lang w:val="ru-RU"/>
        </w:rPr>
        <w:t>Планируемые результаты освоения программы по родному (русскому) языку на уровне основного общего образования.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21.10.1.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21.10.2. 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1) гражданского воспитания: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неприятие любых форм экстремизма, дискриминации;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понимание роли различных социальных институтов в жизни человека;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 xml:space="preserve">представление об основных правах, свободах и обязанностях гражданина, социальных </w:t>
      </w:r>
      <w:r w:rsidRPr="003974D9">
        <w:rPr>
          <w:rFonts w:ascii="Times New Roman" w:hAnsi="Times New Roman"/>
          <w:sz w:val="24"/>
          <w:szCs w:val="24"/>
          <w:lang w:val="ru-RU"/>
        </w:rPr>
        <w:lastRenderedPageBreak/>
        <w:t>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активное участие в самоуправлении в образовательной организации;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готовность к участию в гуманитарной деятельности (помощь людям, нуждающимся в ней; волонтёрство);</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 патриотического воспитания: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3) духовно-нравственного воспитания: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ориентация на моральные ценности и нормы в ситуациях нравственного выбора;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активное неприятие асоциальных поступков;</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свобода и ответственность личности в условиях индивидуального и общественного пространства;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4) эстетического воспитания: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восприимчивость к разным видам искусства, традициям и творчеству своего и других народов;</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понимание эмоционального воздействия искусства;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осознание важности художественной культуры как средства коммуникации и самовыражения;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осознание важности русского языка как средства коммуникации и самовыражения;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стремление к самовыражению в разных видах искусства;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5) физического воспитания, формирования культуры здоровья и эмоционального благополучия: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осознание ценности жизни с использованием собственного жизненного и читательского опыта;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соблюдение правил безопасности, в том числе навыки безопасного поведения в Интернет-среде в процессе языкового образования;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lastRenderedPageBreak/>
        <w:t>умение принимать себя и других, не осуждая;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сформированность навыков рефлексии, признание своего права на ошибку и такого же права другого человека;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6) трудового воспитания: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умение рассказать о своих планах на будущее;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7) экологического воспитания: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умение точно, логично выражать свою точку зрения на экологические проблемы;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активное неприятие действий, приносящих вред окружающей среде;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готовность к участию в практической деятельности экологической направленности;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8) ценности научного познания: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закономерностях развития языка;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овладение языковой и читательской культурой, навыками чтения как средства познания мира;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овладение основными навыками исследовательской деятельности с учётом специфики языкового образования;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9) адаптации к изменяющимся условиям социальной и природной среды: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способность обучающихся к взаимодействию в условиях неопределённости, открытость опыту и знаниям других;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lastRenderedPageBreak/>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воспринимать стрессовую ситуацию как вызов, требующий контрмер;</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оценивать ситуацию стресса, корректировать принимаемые решения и действия;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формулировать и оценивать риски и последствия, формировать опыт, находить позитивное в сложившейся ситуации;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быть готовым действовать в отсутствие гарантий успеха.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bookmarkStart w:id="13" w:name="_Toc106448740"/>
      <w:r w:rsidRPr="003974D9">
        <w:rPr>
          <w:rFonts w:ascii="Times New Roman" w:hAnsi="Times New Roman"/>
          <w:sz w:val="24"/>
          <w:szCs w:val="24"/>
          <w:lang w:val="ru-RU"/>
        </w:rPr>
        <w:t>21.10.3.</w:t>
      </w:r>
      <w:bookmarkEnd w:id="13"/>
      <w:r w:rsidRPr="003974D9">
        <w:rPr>
          <w:rFonts w:ascii="Times New Roman" w:hAnsi="Times New Roman"/>
          <w:sz w:val="24"/>
          <w:szCs w:val="24"/>
          <w:lang w:val="ru-RU"/>
        </w:rPr>
        <w:t xml:space="preserve">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21.10.3.1. У обучающегося будут сформированы следующие базовые логические действия как часть познавательных универсальных учебных действий: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выявлять дефицит информации, необходимой для решения поставленной учебной задачи;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использовать вопросы как исследовательский инструмент познания в языковом образовании;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составлять алгоритм действий и использовать его для решения учебных задач;</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 xml:space="preserve">прогнозировать возможное дальнейшее развитие процессов, событий и их последствия в </w:t>
      </w:r>
      <w:r w:rsidRPr="003974D9">
        <w:rPr>
          <w:rFonts w:ascii="Times New Roman" w:hAnsi="Times New Roman"/>
          <w:sz w:val="24"/>
          <w:szCs w:val="24"/>
          <w:lang w:val="ru-RU"/>
        </w:rPr>
        <w:lastRenderedPageBreak/>
        <w:t>аналогичных или сходных ситуациях, а также выдвигать предположения об их развитии в новых условиях и контекстах.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21.10.3.3. У обучающегося будут сформированы умения работать с информацией как часть познавательных универсальных учебных действий: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эффективно запоминать и систематизировать информацию.</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21.10.3.4. У обучающегося будут сформированы умения общения как часть коммуникативных универсальных учебных действий: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распознавать невербальные средства общения, понимать значение социальных знаков;</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знать и распознавать предпосылки конфликтных ситуаций и смягчать конфликты, вести переговоры;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21.10.3.5. У обучающегося будут сформированы умения совместной деятельности как часть коммуникативных универсальных учебных действий: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r w:rsidRPr="003974D9">
        <w:rPr>
          <w:rFonts w:ascii="Times New Roman" w:hAnsi="Times New Roman"/>
          <w:sz w:val="24"/>
          <w:szCs w:val="24"/>
          <w:lang w:val="ru-RU"/>
        </w:rPr>
        <w:lastRenderedPageBreak/>
        <w:t>«мозговой штурм» и иные);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21.10.3.6. У обучающегося будут сформированы умения самоорганизации как часть регулятивных универсальных учебных действий: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выявлять проблемы для решения в учебных и жизненных ситуациях;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самостоятельно составлять план действий, вносить необходимые коррективы в ходе его реализации;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проводить выбор и брать ответственность за решение.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21.10.3.7. У обучающегося будут сформированы умения самоконтроля как часть регулятивных универсальных учебных действий: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владеть разными способами самоконтроля (в том числе речевого), самомотивации и рефлексии;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давать оценку учебной ситуации и предлагать план её изменения;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21.10.3.8. У обучающегося будут сформированы умения эмоционального интеллекта как часть регулятивных универсальных учебных действий: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развивать способность управлять собственными эмоциями и эмоциями других;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21.10.3.9. У обучающегося будут сформированы умения принимать себя и других как часть регулятивных универсальных учебных действий: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осознанно относиться к другому человеку и его мнению, признавать своё и чужое право на ошибку;</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принимать себя и других, не осуждая, проявлять открытость;</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осознавать невозможность контролировать всё вокруг.</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21.10.4. Предметные результаты освоения программы по родному (русскому) языку.</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21.10.4.1. Предметные результаты освоения программы по родному (русскому) языку к концу обучения в 5 классе.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Язык и культура: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w:t>
      </w:r>
      <w:r w:rsidRPr="003974D9">
        <w:rPr>
          <w:rFonts w:ascii="Times New Roman" w:hAnsi="Times New Roman"/>
          <w:sz w:val="24"/>
          <w:szCs w:val="24"/>
          <w:lang w:val="ru-RU"/>
        </w:rPr>
        <w:lastRenderedPageBreak/>
        <w:t>литературы;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Культура речи: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иметь общее представление о современном русском литературном языке;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иметь общее представление о показателях хорошей и правильной речи;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иметь общее представление о роли А.С. Пушкина в развитии современного русского литературного языка (в рамках изученного);</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Речь. Речевая деятельность. Текст:</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lastRenderedPageBreak/>
        <w:t>создавать объявления (в устной и письменной форме) с учётом речевой ситуации;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распознавать и создавать тексты публицистических жанров (девиз, слоган);</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21.10.4.2. Предметные результаты освоения программы по родному (русскому) языку к концу обучения в 6 классе.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Язык и культура: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Культура речи: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выявлять, анализировать и исправлять типичные речевые ошибки в устной и письменной речи;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Речь. Речевая деятельность. Текст:</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анализировать и создавать тексты описательного типа (определение понятия, пояснение, собственно описание);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уместно использовать жанры разговорной речи (рассказ о событии, «бывальщины» и другое) в ситуациях неформального общения;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анализировать и создавать учебно-научные тексты (различные виды ответов на уроке) в письменной и устной форме;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использовать при создании устного научного сообщения языковые средства, способствующие его композиционному оформлению;</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21.10.4.3. Предметные результаты освоения программы по родному (русскому) языку к концу обучения в 7 классе.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Язык и культура: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Культура речи: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употреблять слова с учётом вариантов современных орфоэпических, грамматических и стилистических норм;</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 xml:space="preserve">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w:t>
      </w:r>
      <w:r w:rsidRPr="003974D9">
        <w:rPr>
          <w:rFonts w:ascii="Times New Roman" w:hAnsi="Times New Roman"/>
          <w:sz w:val="24"/>
          <w:szCs w:val="24"/>
          <w:lang w:val="ru-RU"/>
        </w:rPr>
        <w:lastRenderedPageBreak/>
        <w:t>категоричности в разговоре и так далее), соблюдать нормы русского невербального этикета;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Речь. Речевая деятельность. Текст:</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владеть правилами информационной безопасности при общении в социальных сетях.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21.10.4.4. Предметные результаты освоения программы по родному (русскому) языку к концу обучения в 8 классе.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Язык и культура: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Культура речи: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об активных процессах современного русского языка в области произношения и ударения (в рамках изученного);</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корректно употреблять термины в текстах учебно-научного стиля, в публицистических и художественных текстах (в рамках изученного);</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 xml:space="preserve">анализировать и оценивать с точки зрения норм современного русского литературного </w:t>
      </w:r>
      <w:r w:rsidRPr="003974D9">
        <w:rPr>
          <w:rFonts w:ascii="Times New Roman" w:hAnsi="Times New Roman"/>
          <w:sz w:val="24"/>
          <w:szCs w:val="24"/>
          <w:lang w:val="ru-RU"/>
        </w:rPr>
        <w:lastRenderedPageBreak/>
        <w:t>языка чужую и собственную речь, корректировать речь с учётом её соответствия основным нормам современного литературного языка;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Речь. Речевая деятельность. Текст:</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владеть правилами информационной безопасности при общении в социальных сетях.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21.10.4.5. Предметные результаты освоения программы по родному (русскому) языку к концу обучения в 9 классе.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Язык и культура: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объяснять причины изменения лексических значений слов и их стилистической окраски в современном русском языке (на конкретных примерах);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w:t>
      </w:r>
      <w:r w:rsidRPr="003974D9">
        <w:rPr>
          <w:rFonts w:ascii="Times New Roman" w:hAnsi="Times New Roman"/>
          <w:sz w:val="24"/>
          <w:szCs w:val="24"/>
          <w:lang w:val="ru-RU"/>
        </w:rPr>
        <w:lastRenderedPageBreak/>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Культура речи: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Речь. Речевая деятельность. Текст:</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анализировать структурные элементы и языковые особенности делового письма;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понимать и использовать в собственной речевой практике прецедентные тексты;</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анализировать и создавать тексты публицистических жанров (проблемный очерк);</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 xml:space="preserve">владеть правилами информационной безопасности при общении в социальных сетях. </w:t>
      </w:r>
    </w:p>
    <w:p w:rsidR="00873A19" w:rsidRPr="003974D9" w:rsidRDefault="00873A19" w:rsidP="00EF6D07">
      <w:pPr>
        <w:spacing w:after="0" w:line="240" w:lineRule="auto"/>
        <w:ind w:firstLine="709"/>
        <w:jc w:val="both"/>
        <w:rPr>
          <w:rFonts w:ascii="Times New Roman" w:hAnsi="Times New Roman"/>
          <w:bCs/>
          <w:sz w:val="24"/>
          <w:szCs w:val="24"/>
          <w:lang w:val="ru-RU"/>
        </w:rPr>
      </w:pPr>
    </w:p>
    <w:p w:rsidR="00873A19" w:rsidRPr="003974D9" w:rsidRDefault="00AA6944" w:rsidP="00EF6D07">
      <w:pPr>
        <w:pStyle w:val="1"/>
        <w:pBdr>
          <w:bottom w:val="none" w:sz="0" w:space="0" w:color="auto"/>
        </w:pBdr>
        <w:spacing w:before="0" w:line="240" w:lineRule="auto"/>
        <w:ind w:firstLine="708"/>
        <w:jc w:val="both"/>
        <w:rPr>
          <w:b w:val="0"/>
          <w:bCs/>
          <w:sz w:val="24"/>
          <w:szCs w:val="24"/>
        </w:rPr>
      </w:pPr>
      <w:r>
        <w:rPr>
          <w:b w:val="0"/>
          <w:bCs/>
          <w:sz w:val="24"/>
          <w:szCs w:val="24"/>
        </w:rPr>
        <w:t>22</w:t>
      </w:r>
      <w:r w:rsidR="00873A19" w:rsidRPr="003974D9">
        <w:rPr>
          <w:b w:val="0"/>
          <w:bCs/>
          <w:sz w:val="24"/>
          <w:szCs w:val="24"/>
        </w:rPr>
        <w:t>. Федеральная рабочая программа по учебному предмету «Родной (крымскотатарский) язык».</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 xml:space="preserve">.1. Федеральная рабочая программа по учебному предмету «Родной (крымскотатарский) язык» (предметная область «Родной язык и родная литература») (далее соответственно – программа по родному (крымскотатарскому) языку, родной (крымскотатарский) язык, крымскотатарский язык) разработана для обучающихся, владеющих родным (крымскотатарским) </w:t>
      </w:r>
      <w:r w:rsidR="00873A19" w:rsidRPr="003974D9">
        <w:rPr>
          <w:rFonts w:ascii="Times New Roman" w:hAnsi="Times New Roman"/>
          <w:bCs/>
          <w:sz w:val="24"/>
          <w:szCs w:val="24"/>
          <w:lang w:val="ru-RU"/>
        </w:rPr>
        <w:lastRenderedPageBreak/>
        <w:t>языком, и включает пояснительную записку, содержание обучения, планируемые результаты освоения программы по родному (крымскотатарскому) языку.</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.2. Пояснительная записка отражает общие цели изучения родного (крымскотатарского) языка, место в структуре учебного плана, а также подходы к отбору содержания, к определению планируемых результатов.</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.4. Планируемые результаты освоения программы по родному (крымскотатарскому)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.5. Пояснительная записка.</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.5.1. Программа по родному (крымскотатарскому) языку разработана с целью оказания методической помощи учителю в создании рабочей программы по учебному предмету.</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 xml:space="preserve">.5.2. Родной крымскотатарский язык является средством приобщения к духовному богатству крымскотатарской культуры, средством социализации личности, приобщения её к культурно-историческому опыту человечества. </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Программа по родному (крымскотатарскому) языку включает в себя темы, касающиеся внутреннего устройства языка, сведения о взаимосвязи крымскотатарского языка с культурой. </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.5.3. В содержании программы по родному (крымскотатарскому) языку выделяются следующие содержательные линии: «Язык и речь. Язык и культура», «Разделы науки о языке» (фонетика и орфоэпия, графика, орфография, лексикология и фразеология, морфемика и словообразование, морфология, синтаксис и пунктуация), «Текст».</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.5.4. Изучение родного (крымскотатарского) языка направлено на достижение следующих целей:</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воспитание уважения к родному крымскотатарскому языку, сознательного отношения к нему как явлению культуры, осознание эстетической ценности родного языка;</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развитие готовности и способности к речевому взаимодействию и взаимопониманию, потребности в речевом самосовершенствовании;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расширение знаний о специфике родного (крымскотатарского) языка, основных языковых единицах в соответствии с разделами науки о языке;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формирование российской гражданской идентичности в поликультурном обществе.</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.5.5. Общее число часов, рекомендованных для изучения родного (крымскотатарского)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.6. Содержание обучения в 5 классе.</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.6.1. Язык, общие сведения о языке.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Язык как средство общения. Роль языка в жизни человека.</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Родной язык – основа существования народа. Значение изучения крымскотатарского языка.</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.6.2. Речь и общение. Речевая деятельность.</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Общие сведения о речи и общении. Типы и виды речи (аудирование, чтение, письмо, говорение), монолог и диалог, устная и письменная речь: правила общения. Тема и идея высказывания. Требования к речи (содержание, богатство, выразительность, правильность, логика).</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Текст, части текста. Составление плана (простого) к готовому тексту.</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Роль языковых средств в составлении предложений и связи их в тексте (союзы, предлоги, местоимений, синонимы, однокоренные слова).</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Общие сведения о стилях, их роль и использование в речи. Общие сведения о разговорном, научном, художественном стилях. Стилистические ошибки. </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Типы речи: рассказ, описание, рассуждение. Повествовательная речь, описание предметов, животных, простая форма рассуждения.</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.6.3. Синтаксис и пунктуация.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lastRenderedPageBreak/>
        <w:t>Словосочетание. Главное и зависимое слово. Связь слов в словосочетании.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Предложение. Предложения по цели высказывания: повествовательное, вопросительное, побудительное. Знаки препинания в конце предложения. Интонация в предложении. Главные члены предложения: подлежащее, сказуемое. Второстепенные члены предложения: дополнение, определение, обстоятельство. </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Однородные члены предложения, вводные слова, обращение и знаки препинания при них.</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Диалог, прямая речь, знаки препинания при них.</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.6.4. Фонетика и правописание.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Буквы и звуки. Звуки гласные и согласные. Глухие и звонкие согласные звуки, особенности гъ, къ, нъ, дж. Алфавит. Особенности я, ю, ё, е. Знакомство с орфографическим словарём. Орфографические ошибки. Слог. Ударение.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Буквы, обозначающие гласные. Буквы, обозначающие широкие и узкие гласные звуки. Буквы, обозначающие и широкие, и узкие звуки.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Буквы, обозначающие губные и не губные звуки. Правила орфографии в заимствованных словах.</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.6.5. Лексикология.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Лексическое значение слова. Слова многозначные и однозначные, с прямым и переносным значением. Знакомство с переводным словарём. Лексические ошибки. Синонимы, антонимы, омонимы. Словари синонимов и антонимов. </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.7. Содержание обучения в 6 классе.</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.7.1. Язык, общие сведения о языке.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Богатство и красота крымскотатарского языка.</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.7.2. Речь и общение. Речевая деятельность.</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Повторение о речи и общении. Типы речи (аудирование, чтение, письмо, говорение). Общие сведения об общении: кто говорит, с кем и кому говорит. Тема, идея, цель и их роль.</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Повторение знаний о тексте. Композиция: завязка, кульминация, развязка. Способы связи слов в тексте.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Сбор и обработка материала к сочинению. Составление плана к готовому тексту, простой план к своему высказыванию.</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Стили речи (повторение). Общие сведения к официально-деловому стилю. </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Типы речи (повторение). Особенности описания здания, комнаты, природы. Объединение в тексте разных типов речи. Аудирование: чтение разных по стилю текстов, типы речи и жанры.</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Выразительное чтение текстов разных стилей и жанров. </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Изложение (простой и сложный план). Изложения сжатое и развёрнутое: выбор из произведений художественной литературы отрывков с описанием комнаты, здания. Развёрнутое изложение (устное) научного стиля.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Диалог: из жизни </w:t>
      </w:r>
      <w:r w:rsidRPr="003974D9">
        <w:rPr>
          <w:rFonts w:ascii="Times New Roman" w:hAnsi="Times New Roman"/>
          <w:sz w:val="24"/>
          <w:szCs w:val="24"/>
          <w:lang w:val="ru-RU"/>
        </w:rPr>
        <w:t>обучающегося</w:t>
      </w:r>
      <w:r w:rsidRPr="003974D9">
        <w:rPr>
          <w:rFonts w:ascii="Times New Roman" w:hAnsi="Times New Roman"/>
          <w:bCs/>
          <w:sz w:val="24"/>
          <w:szCs w:val="24"/>
          <w:lang w:val="ru-RU"/>
        </w:rPr>
        <w:t>.</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Сочинение (простой план): устное и письменное сочинение-описание и сочинение-рассуждение, работа над рисунком. </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Устное и письменное сочинение-рассуждение о действиях человека. Работа с рисунком. Статья в газету о действиях человека (сочинение-рассуждение). Развернутое изложение в научном стиле. Устный ответ на уроках. Сочинение-рассуждение на тему языка. Документы. Рабочий план, объявление.</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.7.3. Лексикология и фразеология.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Словарный состав: исконно тюркские слова, заимствованные слова. Богатство и развитие лексики: общеупотребительные, неологизмы, архаизмы, профессионализмы, диалектные слова. Правила орфографии заимствованных слов.</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Роль в речи терминов, профессионализмов, заимствованных слов.</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Фразеология: разнообразие фразеологизмов и их роль в речи.</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.7.4. Словообразование. Состав слова.</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Правила правописания и образования слов. Однокоренные слова. Корень, суффикс, разнообразие суффиксов. Образование слов в крымскотатарском языке. Правописание слов </w:t>
      </w:r>
      <w:r w:rsidRPr="003974D9">
        <w:rPr>
          <w:rFonts w:ascii="Times New Roman" w:hAnsi="Times New Roman"/>
          <w:bCs/>
          <w:sz w:val="24"/>
          <w:szCs w:val="24"/>
          <w:lang w:val="ru-RU"/>
        </w:rPr>
        <w:lastRenderedPageBreak/>
        <w:t xml:space="preserve">сложных и парных. </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.7.5. Морфология. Общие сведения о частях речи</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.7.5.1. Существительное: общие сведения, морфологическая, синтаксическая роль. Категории существительного. Образование существительных: притяжательные сказуемные, уменьшительно-ласкательные суффиксы, изменения существительных по падежам. Способы образования существительных и их правописание.</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.7.5.2. Прилагательное: общие сведения, морфологическая и синтаксическая роль, относительные и качественные прилагательные, степени сравнения прилагательных: сравнительная и превосходная степени, уменьшительные и увеличительные прилагательные, способы образования прилагательных, прилагательные, образованные синтаксическим способом, парные и сложные прилагательные. Использование прилагательных в речи. Использование в речи сравнительной и превосходной степеней прилагательного.</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.7.5.3. Числительные: общие сведения, морфологические свойства, синтаксические функции. Разряды числительных по значению и строению: количественные, порядковые, дробные, примерные. Правописание числительных. Употребление в речи. Использование в речи числительных для обозначения даты, времени.</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.8. Содержание обучения в 7 классе.</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.8.1. Язык, общие сведения о языке.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Место крымскотатарского языка среди тюркской группы языков.</w:t>
      </w:r>
    </w:p>
    <w:p w:rsidR="00873A19" w:rsidRPr="003974D9" w:rsidRDefault="00AA694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.8.2. Речь и общение. Речевая деятельность.</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Общие сведения о речи. Повторение о тексте и стилях. Общие сведения о публицистическом стиле. Сложный план к своей речи. Разные способы чтения. Повторение о типах речи. Описание человека, рассуждение. </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Виды работы: аудирование (слушание и понимание), чтение различных по стилю и форме текстов. Пересказ готового текста.</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Изложение (по простому и сложному плану). Развёрнутое изложение (устное и письменное). Изложение текстов с описанием человека. Развёрнутое изложение (устное) текста публицистического стиля. Диалог: в форме диспута составление диалога.</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Сочинение (по простому и сложному плану). Сочинение-описание внешности человека. Устное в форме диспута сочинение-рассуждение. По предложенному сюжету устное и письменное сочинение. Статья в газету по форме диспута.</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Официально-деловая документация. Расписка.</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6.8.3. Морфология.</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8.3.1. Местоимение: общие сведения, морфоло</w:t>
      </w:r>
      <w:r w:rsidR="00873A19" w:rsidRPr="003974D9">
        <w:rPr>
          <w:rFonts w:ascii="Times New Roman" w:hAnsi="Times New Roman"/>
          <w:bCs/>
          <w:sz w:val="24"/>
          <w:szCs w:val="24"/>
          <w:lang w:val="ru-RU"/>
        </w:rPr>
        <w:softHyphen/>
        <w:t>гическая и синтаксическая роль. Разряды местоимений. Использование в речи местоимений. Правильное использование в речи личных местоимений.</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.8.3.2. Глагол: общие сведения, морфологическая и синтаксическая роль. Отрицательная и положительная формы глагола. Времена глагола. Прошедшее время глагола. Формы прошедшего времени глагола. Настоящее время глагола. Будущее время глагола. Залоги глаголов. Наклонения глаголов. Образование глаголов.</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Использование в речи глаголов. Правильное использование категорий глаголов.</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.8.3.3. Причастие: общие сведения, морфологическая и синтаксическая роль. Причастный оборот и знаки пунктуации.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Образование причастий и правописание.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Правильное использование причастного оборота в речи и при письме.</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.8.3.4. Деепричастие: общие сведения, морфологическая и синтаксическая роль. Деепричастный оборот и знаки препинания. Способы образования деепричастий и правила правописания.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Правильное использование деепричастий в речи. Правильное использование деепричастного оборота в речи.</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.8.3.5. Наречие: общие сведения, морфоло</w:t>
      </w:r>
      <w:r w:rsidR="00873A19" w:rsidRPr="003974D9">
        <w:rPr>
          <w:rFonts w:ascii="Times New Roman" w:hAnsi="Times New Roman"/>
          <w:bCs/>
          <w:sz w:val="24"/>
          <w:szCs w:val="24"/>
          <w:lang w:val="ru-RU"/>
        </w:rPr>
        <w:softHyphen/>
        <w:t xml:space="preserve">гическая и синтаксическая роль. Степени сравнений наречий. Способы образования наречий и их правила правописания. </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lastRenderedPageBreak/>
        <w:t>Правильное использование наречий в речи.</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.8.3.6. Предлоги: общие сведения. Роль в предложении. Способы образования предлогов и их правописание.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Использование предлогов в речи.</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.8.3.7. Союзы: общие сведения, разряды, роль в простом и сложном предложении. Правила правописания союзов.</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Использование союзов в речи.</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.8.3.8. Частицы: общие сведения, разряды. Правила правописания частиц.</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Выразительно читает предложения с частицами.</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.8.3.9. Междометия: общие сведения, правописание междометий, знаки пунктуации.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Чтение предложений с междометиями правильно и выразительно.</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.9. Содержание обучения в 8 классе.</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.9.1. Язык, общие сведения о языке.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Крымскотатарский язык в современной России и мире. </w:t>
      </w:r>
      <w:r w:rsidRPr="003974D9">
        <w:rPr>
          <w:rFonts w:ascii="Times New Roman" w:hAnsi="Times New Roman"/>
          <w:bCs/>
          <w:sz w:val="24"/>
          <w:szCs w:val="24"/>
          <w:lang w:val="tt-RU"/>
        </w:rPr>
        <w:t xml:space="preserve">Роль </w:t>
      </w:r>
      <w:r w:rsidRPr="003974D9">
        <w:rPr>
          <w:rFonts w:ascii="Times New Roman" w:hAnsi="Times New Roman"/>
          <w:bCs/>
          <w:sz w:val="24"/>
          <w:szCs w:val="24"/>
          <w:lang w:val="ru-RU"/>
        </w:rPr>
        <w:t xml:space="preserve">крымскотатарского </w:t>
      </w:r>
      <w:r w:rsidRPr="003974D9">
        <w:rPr>
          <w:rFonts w:ascii="Times New Roman" w:hAnsi="Times New Roman"/>
          <w:bCs/>
          <w:sz w:val="24"/>
          <w:szCs w:val="24"/>
          <w:lang w:val="tt-RU"/>
        </w:rPr>
        <w:t>языка в ряду других родных языков народов Российской Федерации.</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.9.2. Речь и общение. Речевая деятельность.</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Общие сведения о речи, тексты, стили, типы речи (повторение).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Аудирование. Слушание и понимание текстов в разных стилях, формах, жанрах.</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Чтение. Чтение текстов разных по жанру, стилю.</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Изложения (сложный план). Устные и письменные развёрнутые изложения.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Изложения о исторических и культурных памятниках (в публицистическом стиле на основании теле и радио передач).</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Диалог: по предложенной теме, по самостоятельно выбранной теме.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Сочинения (сложный план): композиция сочинений: завязка, кульминация, развязка. Устные и письменные сочинения-описания исторических памятников, города, села, улицы. Устные и письменные сочинения-рассуждения на морально-этические темы (публицистический стиль). Устное и письменное сочинение-повествование. </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Документы. Протокол. </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 xml:space="preserve">.9.3. Синтаксис и пунктуация. </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 xml:space="preserve">.9.3.1. Словосочетание. Предложение. </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Состав и строение словосочетаний и предложений. Использование словосочетаний и предложений в речи.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Предложение: предложения по цели высказывания, предложения восклицательные. Простые и сложные предложения, односоставные и двусоставные предложения. Неполные предложения. Роль неполных предложений в диалогах. Порядок слов в предложении. </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Знаки препинания в предложении. </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Использование предложений в речи с правильной интонацией.</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.9.3.2. Двусоставные предложения.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Двусоставные предложения, главные, второстепенные члены предложения.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Главные члены предложения – подлежащее и сказуемое. Способы выражения подлежащего. Способы выражения сказуемого. Тире между подлежащим и сказуемым.</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Использование в речи двусоставных предложений. </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.9.3.3. Односоставные предложения.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Односоставные предложения. Односоставные предложения с главным членом предложения сказуемым: определённо-личные, безличные, обобщённо-личные, неопределённо-личные. Односоставные назывные предложения.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Использование в речи односоставных и двусоставных предложений.</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.9.3.4. Осложнённые предложения.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Предложения с однородными членами, предложения с однородными членами и обобщающими словами при них. Знаки препинания при однородных членах. Роль интонации в предложениях с однородными членами.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Предложения с обособленными членами: обособленные определения, обособленные </w:t>
      </w:r>
      <w:r w:rsidRPr="003974D9">
        <w:rPr>
          <w:rFonts w:ascii="Times New Roman" w:hAnsi="Times New Roman"/>
          <w:bCs/>
          <w:sz w:val="24"/>
          <w:szCs w:val="24"/>
          <w:lang w:val="ru-RU"/>
        </w:rPr>
        <w:lastRenderedPageBreak/>
        <w:t>дополнения, обособленные приложения, грамматически связанные слова в предложении: обращения, вводные слова, вводные конструкции. Правила пунктуации при них. Использование в речи предложений с обособленными членами, обращениями, вводными конструкциями.</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.10. Содержание обучения в 9 классе.</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.10.1. Язык, общие сведения о языке.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Роль родного языка в развитии личности.</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.10.2. Речь и общение. Речевая деятельность.</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Типы речи (аудирование, чтение, письмо, говорение). Повторение текста как единицы речи, стилей, типов речи.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Аудирование. Слушание и понимание различных текстов.</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Чтение. Выразительное чтение различных текстов.</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Изложение (по сложному плану). Изложение с творчески заданием.</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Диалог. Составление диалога в форме диспута на предложенную тему.</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Сочинение (по сложному плану). Устное и письменное сочинение в публицистическом стиле на морально-нравственную тему.</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Речь на самостоятельно выбранную тему. Письменный доклад или реферат на морально-этическую тему.</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Документы. Заявление. Автобиография. </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.10.3. Синтаксис и пунктуация.</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.10.3.1. Сложное предложение: союзные и бессоюзные, сложноподчинённые и сложносочинённые.</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.10.3.2. Сложносочинённое предложение: состав, способы связи. Роль простого предложения в составе сложного. Знаки пунктуации в предложении.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Использование в речи сложносочинённых предложений.</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.10.3.3. Сложноподчинённые предложения: состав, способы связи. Виды сложноподчинённых предложений. Правила пунктуации.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Интонация сложноподчинённого предложения. </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.10.3.4. Бессоюзное сложное предложение: состав, виды. Правила пунктуации.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Интонация бессоюзного сложного предложения.</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.10.3.5. Сложные предложения с различными видами связи: состав, виды. Правила пунктуации.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Интонация предложений с различными видами связи.</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 xml:space="preserve">.10.3.6. Прямая речь. Состав и строение предложений с прямой речью, знаки препинания. Прямая и косвенная речь. Диалог и знаки препинания. Цитаты и знаки пунктуации при них. </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Интонация в диалоге и при прямой речи.</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.11. Планируемые результаты освоения программы по родному (крымскотатарскому) языку на уровне основного общего образования.</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11.1. В результате изучения родного (крымскотатарского) языка на уровне основного общего образования у обучающегося будут сформированы следующие личностные результаты:</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1) гражданского воспитания: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(крымскотатарском) языке;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неприятие любых форм экстремизма, дискриминации;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понимание роли различных социальных институтов в жизни человека;</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(крымскотатарском) языке;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готовность к разнообразной совместной деятельности, стремление к взаимопониманию и </w:t>
      </w:r>
      <w:r w:rsidRPr="003974D9">
        <w:rPr>
          <w:rFonts w:ascii="Times New Roman" w:hAnsi="Times New Roman"/>
          <w:bCs/>
          <w:sz w:val="24"/>
          <w:szCs w:val="24"/>
          <w:lang w:val="ru-RU"/>
        </w:rPr>
        <w:lastRenderedPageBreak/>
        <w:t>взаимопомощи, активное участие в самоуправлении в образовательной организации;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готовность к участию в гуманитарной деятельности (помощь людям, нуждающимся в ней, волонтёрство);</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2) патриотического воспитания: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осознание российской гражданской идентичности в поликультурном и многоконфессиональном обществе, понимание роли родного (крымскотатарского) языка в жизни народа, проявление интереса к познанию родного (крымскотатарского) языка, к истории и культуре своего народа, края, страны, других народов России, ценностное отношение к родному (крымскотатарскому)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3) духовно-нравственного воспитания: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4) эстетического воспитания: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5) физического воспитания, формирования культуры здоровья и эмоционального благополучия: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умение принимать себя и других, не осуждая;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(крымскотатарском) языке, сформированность навыков рефлексии, признание своего права на ошибку и такого же права другого человека;</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6) трудового воспитания: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установка на активное участие в решении практических задач (в рамках семьи, образовательной организации, </w:t>
      </w:r>
      <w:r w:rsidRPr="003974D9">
        <w:rPr>
          <w:rFonts w:ascii="Times New Roman" w:hAnsi="Times New Roman"/>
          <w:sz w:val="24"/>
          <w:szCs w:val="24"/>
          <w:lang w:val="ru-RU"/>
        </w:rPr>
        <w:t>населенного пункта, родного края)</w:t>
      </w:r>
      <w:r w:rsidRPr="003974D9">
        <w:rPr>
          <w:rFonts w:ascii="Times New Roman" w:hAnsi="Times New Roman"/>
          <w:bCs/>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w:t>
      </w:r>
      <w:r w:rsidRPr="003974D9">
        <w:rPr>
          <w:rFonts w:ascii="Times New Roman" w:hAnsi="Times New Roman"/>
          <w:bCs/>
          <w:sz w:val="24"/>
          <w:szCs w:val="24"/>
          <w:lang w:val="ru-RU"/>
        </w:rPr>
        <w:lastRenderedPageBreak/>
        <w:t>личных и общественных интересов и потребностей;</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умение рассказать о своих планах на будущее;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7) экологического воспитания: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8) ценности научного познания: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9) адаптации обучающегося к изменяющимся условиям социальной и природной среды:</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способность обучающихся к взаимодействию в условиях неопределённости, открытость опыту и знаниям других;</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.11.2. В результате изучения родного (крымскотатарского)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выявлять и характеризовать существенные признаки языковых единиц, языковых явлений и процессов;</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устанавливать существенный признак классификации языковых единиц (явлений), </w:t>
      </w:r>
      <w:r w:rsidRPr="003974D9">
        <w:rPr>
          <w:rFonts w:ascii="Times New Roman" w:hAnsi="Times New Roman"/>
          <w:bCs/>
          <w:sz w:val="24"/>
          <w:szCs w:val="24"/>
          <w:lang w:val="ru-RU"/>
        </w:rPr>
        <w:lastRenderedPageBreak/>
        <w:t>основания для обобщения и сравнения, критерии проводимого анализа, классифицировать языковые единицы по существенному признаку;</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выявлять в тексте дефициты информации, данных, необходимых для решения поставленной учебной задачи;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использовать вопросы как исследовательский инструмент познания в языковом образовании;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формировать гипотезу об истинности собственных суждений и суждений других, аргументировать свою позицию, мнение;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составлять алгоритм действий и использовать его для решения учебных задач;</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.11.2.3. У обучающегося будут сформированы умения работать с информацией как часть познавательных универсальных учебных действий:</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оценивать надёжность информации по критериям, предложенным учителем или сформулированным самостоятельно;</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эффективно запоминать и систематизировать информацию.</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.11.2.4. У обучающегося будут сформированы умения общения как часть коммуникативных универсальных учебных действий:</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(крымскотатарском) языке;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распознавать невербальные средства общения, понимать значение социальных знаков;</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распознавать предпосылки конфликтных ситуаций и смягчать конфликты, вести переговоры;</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сопоставлять свои суждения с суждениями других участников диалога, обнаруживать различие и сходство позиций;</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.11.2.5. У обучающегося будут сформированы умения самоорганизации как части регулятивных универсальных учебных действий:</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выявлять проблемы для решения в учебных и жизненных ситуациях;</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самостоятельно составлять план действий, вносить необходимые коррективы в ходе его реализации;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проводить выбор и брать ответственность за решение.</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владеть разными способами самоконтроля (в том числе речевого), самомотивации и рефлексии;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давать оценку учебной ситуации и предлагать план её изменения;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объяснять причины достижения (не 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развивать способность управлять собственными эмоциями и эмоциями других;</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выявлять и анализировать причины эмоций, понимать мотивы и намерения другого человека, анализируя речевую ситуацию;</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регулировать способ выражения собственных эмоций;</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осознанно относиться к другому человеку и его мнению;</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признавать своё и чужое право на ошибку;</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принимать себя и других, не осуждая;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проявлять открытость;</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осознавать невозможность контролировать всё вокруг.</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.11.2.7. У обучающегося будут сформированы умения совместной деятельности: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обобщать мнения нескольких </w:t>
      </w:r>
      <w:r w:rsidRPr="003974D9">
        <w:rPr>
          <w:rFonts w:ascii="Times New Roman" w:hAnsi="Times New Roman"/>
          <w:sz w:val="24"/>
          <w:szCs w:val="24"/>
          <w:lang w:val="ru-RU"/>
        </w:rPr>
        <w:t>человек</w:t>
      </w:r>
      <w:r w:rsidRPr="003974D9">
        <w:rPr>
          <w:rFonts w:ascii="Times New Roman" w:hAnsi="Times New Roman"/>
          <w:bCs/>
          <w:sz w:val="24"/>
          <w:szCs w:val="24"/>
          <w:lang w:val="ru-RU"/>
        </w:rPr>
        <w:t>, проявлять готовность руководить, выполнять поручения, подчиняться;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.11.3. Предметные результаты изучения родного (крымскотатарского) языка. К концу обучения в 5 классе обучающийся научится: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иметь представление о родном (крымскотатарском) языке как средстве общения и основе существования народа, объяснять значение родного (крымскотатарского) языка;</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владеть правилами и нормами устной и письменной речи, создавать устные монологические высказывания на основе жизненного и читательского опыта, участвовать в диалоге на заданные темы;</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работать с текстом, иметь представление о его структуре, определять тему, основную мысль текста, пересказывать прочитанный или прослушанный текст, составлять простой план текста;</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различать композиционные особенности разных типов текстов: описание, повествование, рассуждение, характеризовать текст с точки зрения его принадлежности к функционально-смысловому типу речи;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иметь общее представление об особенностях разговорного, научного и художественного стилей речи;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характеризовать звуки родного (крымскотатарского) языка, понимать различие между звуком и буквой;</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соблюдать нормы орфоэпии родного (крымскотатарского) языка;</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оперировать понятием «орфограмма», распознавать изученные орфограммы;</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применять знания по орфографии в практике правописания;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объяснять лексическое значение слова, различать многозначные и однозначные слова, находить прямое и переносное значение слова;</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распознавать синонимы, антонимы, омонимы;</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пользоваться на практике разными видами лексических словарей; </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проводить лексический анализ слов (в рамках изученного);</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распознавать виды морфем (словообразующие и формообразующие);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правильно подбирать однокоренные слова, различать форму слова и однокоренное слово;</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проводить морфемный анализ слова; </w:t>
      </w:r>
    </w:p>
    <w:p w:rsidR="00873A19" w:rsidRPr="003974D9" w:rsidRDefault="00873A19" w:rsidP="00EF6D07">
      <w:pPr>
        <w:spacing w:after="0" w:line="240" w:lineRule="auto"/>
        <w:ind w:firstLine="709"/>
        <w:jc w:val="both"/>
        <w:rPr>
          <w:rFonts w:ascii="Times New Roman" w:hAnsi="Times New Roman"/>
          <w:bCs/>
          <w:iCs/>
          <w:sz w:val="24"/>
          <w:szCs w:val="24"/>
          <w:lang w:val="ru-RU"/>
        </w:rPr>
      </w:pPr>
      <w:r w:rsidRPr="003974D9">
        <w:rPr>
          <w:rFonts w:ascii="Times New Roman" w:hAnsi="Times New Roman"/>
          <w:bCs/>
          <w:sz w:val="24"/>
          <w:szCs w:val="24"/>
          <w:lang w:val="ru-RU"/>
        </w:rPr>
        <w:t>применять знания по морфемике в практике правописания</w:t>
      </w:r>
      <w:r w:rsidRPr="003974D9">
        <w:rPr>
          <w:rFonts w:ascii="Times New Roman" w:hAnsi="Times New Roman"/>
          <w:bCs/>
          <w:iCs/>
          <w:sz w:val="24"/>
          <w:szCs w:val="24"/>
          <w:lang w:val="ru-RU"/>
        </w:rPr>
        <w:t>;</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владеть основными понятиями синтаксиса и пунктуации;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определять признаки словосочетания, виды словосочетаний, находить в нём главное и зависимое слово;</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определять признаки предложения, отличать простые и сложные предложения, выделять виды простых предложений по цели высказывания (повествовательные, вопросительные, </w:t>
      </w:r>
      <w:r w:rsidRPr="003974D9">
        <w:rPr>
          <w:rFonts w:ascii="Times New Roman" w:hAnsi="Times New Roman"/>
          <w:bCs/>
          <w:sz w:val="24"/>
          <w:szCs w:val="24"/>
          <w:lang w:val="ru-RU"/>
        </w:rPr>
        <w:lastRenderedPageBreak/>
        <w:t>побудительные) и правильно употреблять знаки препинания в конце предложений;</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определять морфологические средства выражения подлежащего и сказуемого,</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находить и правильно выделять в предложении второстепенные члены (определение, дополнение, обстоятельство);</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находить предложения с однородными членами и правильно ставить знаки препинания в предложениях с ними;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выделять в предложении обращение, вводные слова, соблюдать интонацию в предложениях с обращениями и вводными словами, правильно ставить знаки препинания в предложениях с ними;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соблюдать при письме пунктуационные нормы в предложениях с прямой речью, в диалоге.</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.11.4. Предметные результаты изучения родного (крымскотатарского) языка. К концу обучения в 6 классе обучающийся научится: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осознавать богатство и выразительность крымскотатарского языка, его важность </w:t>
      </w:r>
      <w:r w:rsidRPr="003974D9">
        <w:rPr>
          <w:rFonts w:ascii="Times New Roman" w:hAnsi="Times New Roman"/>
          <w:bCs/>
          <w:sz w:val="24"/>
          <w:szCs w:val="24"/>
          <w:lang w:val="tt-RU"/>
        </w:rPr>
        <w:t>как средства коммуникации и самовыражения;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составлять простой и сложный план, выделять главную и второстепенную информацию в тексте;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создавать тексты различных функционально-смысловых типов речи с использованием жизненного и читательского опыта;</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характеризовать лексику родного (крымскотатарского) языка с точки зрения её происхождения: исконные слова, заимствования из русского языка и других языков;</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определять в тексте лексику с точки зрения её употребления: лексику пассивного запаса (неологизмы, историзмы и архаизмы) и лексику ограниченного употребления (диалектизмы, профессионализмы), производить лексический анализ слов;</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распознавать фразеологизмы, определять их признаки и значение, отличать фразеологизмы от пословиц и поговорок;</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использовать лексические словари родного (крымскотатарского) языка, словарь фразеологизмов;</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использовать основные понятия морфологии, определять грамматическое значение слова, различать самостоятельные и служебные части речи, их классификацию, функции в речи;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характеризовать существительные, прилагательные, числительные (определять их разряды, синтаксическую роль);</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правильно употреблять в речи существительные, прилагательные, числительные.</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.11.5. Предметные результаты изучения родного (крымскотатарского) языка. К концу обучения в 7 классе обучающийся научится: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определять место крымскотатарского языка среди тюркской группы языков;</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воспринимать текст как речевое произведение, выделять основные признаки текста, видеть структуру текста, выделять микротемы;</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составлять сложный план собственного высказывания;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писать изложение и сочинение по простому и сложному плану;</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передавать в устной и письменной форме содержание прочитанных текстов различных функционально-смысловых типов речи;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использовать основные понятия морфологии, определять грамматическое значение слова, различать самостоятельные и служебные части речи, их классификацию, функции в речи;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характеризовать местоимение, глагол, причастие, деепричастие, наречие, (определять их разряды, синтаксическую роль);</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правильно употреблять в речи местоимение, глагол, причастие, деепричастие, наречие;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распознавать в речи предлоги, частицы, союзы, междометия, определять их функции;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правильно использовать в речи самостоятельные и служебные части речи.</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.11.6. Предметные результаты изучения родного (крымскотатарского) языка. К концу обучения в 8 классе обучающийся научится: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определять и формулировать роль родного (крымскотатарского) языка в современном мире; </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определять </w:t>
      </w:r>
      <w:r w:rsidRPr="003974D9">
        <w:rPr>
          <w:rFonts w:ascii="Times New Roman" w:hAnsi="Times New Roman"/>
          <w:bCs/>
          <w:sz w:val="24"/>
          <w:szCs w:val="24"/>
          <w:lang w:val="tt-RU"/>
        </w:rPr>
        <w:t xml:space="preserve">роль </w:t>
      </w:r>
      <w:r w:rsidRPr="003974D9">
        <w:rPr>
          <w:rFonts w:ascii="Times New Roman" w:hAnsi="Times New Roman"/>
          <w:bCs/>
          <w:sz w:val="24"/>
          <w:szCs w:val="24"/>
          <w:lang w:val="ru-RU"/>
        </w:rPr>
        <w:t xml:space="preserve">родного (крымскотатарского) языка </w:t>
      </w:r>
      <w:r w:rsidRPr="003974D9">
        <w:rPr>
          <w:rFonts w:ascii="Times New Roman" w:hAnsi="Times New Roman"/>
          <w:bCs/>
          <w:sz w:val="24"/>
          <w:szCs w:val="24"/>
          <w:lang w:val="tt-RU"/>
        </w:rPr>
        <w:t xml:space="preserve">в ряду других родных языков народов </w:t>
      </w:r>
      <w:r w:rsidRPr="003974D9">
        <w:rPr>
          <w:rFonts w:ascii="Times New Roman" w:hAnsi="Times New Roman"/>
          <w:bCs/>
          <w:sz w:val="24"/>
          <w:szCs w:val="24"/>
          <w:lang w:val="tt-RU"/>
        </w:rPr>
        <w:lastRenderedPageBreak/>
        <w:t>Российской Федерации;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создавать тексты различных функционально-смысловых типов речи с использованием жизненного и читательского опыта;</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передавать в устной и письменной форме содержание прочитанных или прослушанных текстов, сочетающих в себе разные функционально-смысловые типы речи;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иметь представление об особенностях построения текстов разных жанров (документы, протокол);</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находить в тексте словосочетания, определять их виды, находить главное и зависимое слово, определять типы связи слов в словосочетании, проводить синтаксический анализ словосочетания;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различать интонационные и смысловые особенности повествовательных, побудительных, вопросительных предложений;</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различать односоставные и двусоставные предложения;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находить в тексте неполные предложения;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правильно ставить знаки препинания в простом неосложнённом предложении;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выделять в предложении второстепенные члены по их признакам, определять виды второстепенных членов;</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распознавать односоставные предложения, моделировать односоставные и двусоставные предложения и использовать их в речевой практике, заменять односоставные предложения двусоставными, следить за изменением содержания предложения;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сопоставлять и разграничивать определённо-личные, неопределённо-личные, обобщённо-личные, безличные, назывные односоставные предложения;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находить в тексте однородные члены предложения;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определять обобщающие слова при однородных членах предложения, правильно строить предложения с обобщающими словами при однородных членах;</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применять нормы постановки знаков препинания в предложениях с однородными членами;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понимать основные функции обращения;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правильно интонировать предложения с обращениями, моделировать и употреблять в речи предложения с различными формами обращений в соответствии со сферой и ситуацией общения;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различать вводные конструкции и члены предложения, различать группы вводных конструкций по значению;</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пользоваться вводными конструкциями в речи для выражения уверенности, различных чувств, оценки, привлечения внимания и другое;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различать виды обособленных членов предложения, выделять в тексте обособленные дополнения, обстоятельства, определения и приложения;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применять нормы постановки знаков препинания в предложениях с обращениями и вводными конструкциями, обособленными членами предложения.</w:t>
      </w:r>
    </w:p>
    <w:p w:rsidR="00873A19" w:rsidRPr="003974D9" w:rsidRDefault="00D711F4" w:rsidP="00EF6D07">
      <w:pPr>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22</w:t>
      </w:r>
      <w:r w:rsidR="00873A19" w:rsidRPr="003974D9">
        <w:rPr>
          <w:rFonts w:ascii="Times New Roman" w:hAnsi="Times New Roman"/>
          <w:bCs/>
          <w:sz w:val="24"/>
          <w:szCs w:val="24"/>
          <w:lang w:val="ru-RU"/>
        </w:rPr>
        <w:t>.11.7. Предметные результаты изучения родного (крымскотатарского) языка. К концу обучения в 9 классе обучающийся научится: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определять роль родного языка в развитии личности;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владеть разными видами речевой деятельности;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создавать устные и письменные высказывания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писать доклад или реферат на морально-этическую тему;</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сочетать разные типы речи в тексте, различать элементы разных функциональных разновидностей языка в художественном произведении;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выявлять особенности научного стиля: сфера употребления, функции, жанры (документы, заявление, автобиография);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классифицировать сложные предложения на сложносочинённые, сложноподчинённые, бессоюзные;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характеризовать сложносочинённое предложение, его строение, смысловое, структурное и </w:t>
      </w:r>
      <w:r w:rsidRPr="003974D9">
        <w:rPr>
          <w:rFonts w:ascii="Times New Roman" w:hAnsi="Times New Roman"/>
          <w:bCs/>
          <w:sz w:val="24"/>
          <w:szCs w:val="24"/>
          <w:lang w:val="ru-RU"/>
        </w:rPr>
        <w:lastRenderedPageBreak/>
        <w:t>интонационное единство частей сложного предложения;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употреблять сложносочинённые предложения в устной и письменной речи, правильно их интонировать;</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применять нормы постановки знаков препинания в сложносочинённых предложениях;</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конструировать сложноподчинённые предложения по заданным схемам, классифицировать виды подчинительной связи, </w:t>
      </w:r>
      <w:r w:rsidRPr="003974D9">
        <w:rPr>
          <w:rFonts w:ascii="Times New Roman" w:hAnsi="Times New Roman"/>
          <w:sz w:val="24"/>
          <w:szCs w:val="24"/>
          <w:lang w:val="ru-RU"/>
        </w:rPr>
        <w:t>распознавать</w:t>
      </w:r>
      <w:r w:rsidRPr="003974D9">
        <w:rPr>
          <w:rFonts w:ascii="Times New Roman" w:hAnsi="Times New Roman"/>
          <w:bCs/>
          <w:sz w:val="24"/>
          <w:szCs w:val="24"/>
          <w:lang w:val="ru-RU"/>
        </w:rPr>
        <w:t xml:space="preserve"> их в тексте;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различать основные виды сложноподчинённых предложений;</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анализировать и характеризовать синтаксическую структуру сложноподчинённых предложений разных видов;</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употреблять сложноподчинённые предложения в устной и письменной речи, правильно их интонировать;</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применять нормы постановки знаков препинания в сложноподчинённых предложениях;</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выявлять особенности бессоюзного сложного предложения и определять основные значения бессоюзных предложений, распознавать средства связи частей бессоюзного предложения, осознавать роль интонации в организации бессоюзных сложных предложений;</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употреблять бессоюзные предложения в устной и письменной речи, правильно их интонировать;</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использовать правила пунктуации при создании письменного текста с бессоюзными сложными предложениями;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разграничивать и сопоставлять разные виды сложных предложений, моделировать сложные предложения с различными видами союзной и бессоюзной связи;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правильно интонировать сложное предложение с различными видами союзной и бессоюзной связи и расставлять знаки препинания, уместно употреблять их в речи;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 xml:space="preserve">распознавать способы передачи чужой речи: прямую и косвенную речь; </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строить предложения с прямой речью, расставлять знаки препинания в предложениях с прямой речью, применять способы преобразования прямой речи в косвенную речь;</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осознавать цитату как способ передачи чужой речи, выделять цитаты знаками препинания.</w:t>
      </w:r>
    </w:p>
    <w:p w:rsidR="00873A19" w:rsidRPr="003974D9" w:rsidRDefault="00873A19" w:rsidP="00EF6D07">
      <w:pPr>
        <w:spacing w:after="0" w:line="240" w:lineRule="auto"/>
        <w:ind w:firstLine="709"/>
        <w:jc w:val="both"/>
        <w:rPr>
          <w:sz w:val="24"/>
          <w:szCs w:val="24"/>
          <w:lang w:val="ru-RU"/>
        </w:rPr>
      </w:pPr>
    </w:p>
    <w:p w:rsidR="00873A19" w:rsidRPr="003974D9" w:rsidRDefault="00D711F4" w:rsidP="00EF6D07">
      <w:pPr>
        <w:pStyle w:val="1"/>
        <w:pBdr>
          <w:bottom w:val="none" w:sz="0" w:space="0" w:color="auto"/>
        </w:pBdr>
        <w:spacing w:before="0" w:line="240" w:lineRule="auto"/>
        <w:ind w:firstLine="708"/>
        <w:jc w:val="both"/>
        <w:rPr>
          <w:b w:val="0"/>
          <w:sz w:val="24"/>
          <w:szCs w:val="24"/>
        </w:rPr>
      </w:pPr>
      <w:r>
        <w:rPr>
          <w:b w:val="0"/>
          <w:sz w:val="24"/>
          <w:szCs w:val="24"/>
        </w:rPr>
        <w:t>23</w:t>
      </w:r>
      <w:r w:rsidR="00873A19" w:rsidRPr="003974D9">
        <w:rPr>
          <w:b w:val="0"/>
          <w:sz w:val="24"/>
          <w:szCs w:val="24"/>
        </w:rPr>
        <w:t xml:space="preserve">. Федеральная рабочая программа по учебному предмету «Родная (русская) литература». </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.1. 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.2. Пояснительная записка.</w:t>
      </w:r>
    </w:p>
    <w:p w:rsidR="00873A19" w:rsidRPr="003974D9" w:rsidRDefault="00D711F4" w:rsidP="00EF6D07">
      <w:pPr>
        <w:autoSpaceDE w:val="0"/>
        <w:autoSpaceDN w:val="0"/>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.2.1.</w:t>
      </w:r>
      <w:r w:rsidR="00873A19" w:rsidRPr="003974D9">
        <w:rPr>
          <w:rFonts w:ascii="Times New Roman" w:hAnsi="Times New Roman"/>
          <w:sz w:val="24"/>
          <w:szCs w:val="24"/>
          <w:lang w:eastAsia="ru-RU"/>
        </w:rPr>
        <w:t> </w:t>
      </w:r>
      <w:r w:rsidR="00873A19" w:rsidRPr="003974D9">
        <w:rPr>
          <w:rFonts w:ascii="Times New Roman" w:hAnsi="Times New Roman"/>
          <w:sz w:val="24"/>
          <w:szCs w:val="24"/>
          <w:lang w:val="ru-RU" w:eastAsia="ru-RU"/>
        </w:rP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w:t>
      </w:r>
      <w:r w:rsidR="00873A19" w:rsidRPr="003974D9">
        <w:rPr>
          <w:rFonts w:ascii="Times New Roman" w:hAnsi="Times New Roman"/>
          <w:sz w:val="24"/>
          <w:szCs w:val="24"/>
          <w:lang w:val="ru-RU"/>
        </w:rPr>
        <w:t>рабочей</w:t>
      </w:r>
      <w:r w:rsidR="00873A19" w:rsidRPr="003974D9">
        <w:rPr>
          <w:rFonts w:ascii="Times New Roman" w:hAnsi="Times New Roman"/>
          <w:sz w:val="24"/>
          <w:szCs w:val="24"/>
          <w:lang w:val="ru-RU" w:eastAsia="ru-RU"/>
        </w:rPr>
        <w:t xml:space="preserve"> программы воспитания с учётом Концепции преподавания русского языка и ли</w:t>
      </w:r>
      <w:bookmarkStart w:id="14" w:name="_TOC_250021"/>
      <w:r w:rsidR="00873A19" w:rsidRPr="003974D9">
        <w:rPr>
          <w:rFonts w:ascii="Times New Roman" w:hAnsi="Times New Roman"/>
          <w:sz w:val="24"/>
          <w:szCs w:val="24"/>
          <w:lang w:val="ru-RU" w:eastAsia="ru-RU"/>
        </w:rPr>
        <w:t>тературы в Российской Федерации.</w:t>
      </w:r>
    </w:p>
    <w:bookmarkEnd w:id="14"/>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.2.2.</w:t>
      </w:r>
      <w:r w:rsidR="00873A19" w:rsidRPr="003974D9">
        <w:rPr>
          <w:rFonts w:ascii="Times New Roman" w:hAnsi="Times New Roman"/>
          <w:sz w:val="24"/>
          <w:szCs w:val="24"/>
          <w:lang w:eastAsia="ru-RU"/>
        </w:rPr>
        <w:t> </w:t>
      </w:r>
      <w:r w:rsidR="00873A19" w:rsidRPr="003974D9">
        <w:rPr>
          <w:rFonts w:ascii="Times New Roman" w:hAnsi="Times New Roman"/>
          <w:sz w:val="24"/>
          <w:szCs w:val="24"/>
          <w:lang w:val="ru-RU" w:eastAsia="ru-RU"/>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w:t>
      </w:r>
      <w:r w:rsidR="00873A19" w:rsidRPr="003974D9">
        <w:rPr>
          <w:rFonts w:ascii="Times New Roman" w:hAnsi="Times New Roman"/>
          <w:sz w:val="24"/>
          <w:szCs w:val="24"/>
          <w:lang w:val="ru-RU" w:eastAsia="ru-RU"/>
        </w:rPr>
        <w:lastRenderedPageBreak/>
        <w:t>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.2.3.</w:t>
      </w:r>
      <w:r w:rsidR="00873A19" w:rsidRPr="003974D9">
        <w:rPr>
          <w:rFonts w:ascii="Times New Roman" w:hAnsi="Times New Roman"/>
          <w:sz w:val="24"/>
          <w:szCs w:val="24"/>
          <w:lang w:eastAsia="ru-RU"/>
        </w:rPr>
        <w:t> </w:t>
      </w:r>
      <w:r w:rsidR="00873A19" w:rsidRPr="003974D9">
        <w:rPr>
          <w:rFonts w:ascii="Times New Roman" w:hAnsi="Times New Roman"/>
          <w:sz w:val="24"/>
          <w:szCs w:val="24"/>
          <w:lang w:val="ru-RU" w:eastAsia="ru-RU"/>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 </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.2.4.</w:t>
      </w:r>
      <w:r w:rsidR="00873A19" w:rsidRPr="003974D9">
        <w:rPr>
          <w:rFonts w:ascii="Times New Roman" w:hAnsi="Times New Roman"/>
          <w:sz w:val="24"/>
          <w:szCs w:val="24"/>
          <w:lang w:eastAsia="ru-RU"/>
        </w:rPr>
        <w:t> </w:t>
      </w:r>
      <w:r w:rsidR="00873A19" w:rsidRPr="003974D9">
        <w:rPr>
          <w:rFonts w:ascii="Times New Roman" w:hAnsi="Times New Roman"/>
          <w:sz w:val="24"/>
          <w:szCs w:val="24"/>
          <w:lang w:val="ru-RU" w:eastAsia="ru-RU"/>
        </w:rPr>
        <w:t>Специфика курса родной (русской) литературы обусловлена: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отбором произведений русской литературы, в которых наиболее ярко выражено их национально-культурное своеобразие;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более подробным освещением историко-культурного фона эпохи создания изучаемых литературных произведений.</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.2.5.</w:t>
      </w:r>
      <w:r w:rsidR="00873A19" w:rsidRPr="003974D9">
        <w:rPr>
          <w:rFonts w:ascii="Times New Roman" w:hAnsi="Times New Roman"/>
          <w:sz w:val="24"/>
          <w:szCs w:val="24"/>
          <w:lang w:eastAsia="ru-RU"/>
        </w:rPr>
        <w:t> </w:t>
      </w:r>
      <w:r w:rsidR="00873A19" w:rsidRPr="003974D9">
        <w:rPr>
          <w:rFonts w:ascii="Times New Roman" w:hAnsi="Times New Roman"/>
          <w:sz w:val="24"/>
          <w:szCs w:val="24"/>
          <w:lang w:val="ru-RU" w:eastAsia="ru-RU"/>
        </w:rPr>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.2.6.</w:t>
      </w:r>
      <w:r w:rsidR="00873A19" w:rsidRPr="003974D9">
        <w:rPr>
          <w:rFonts w:ascii="Times New Roman" w:hAnsi="Times New Roman"/>
          <w:sz w:val="24"/>
          <w:szCs w:val="24"/>
          <w:lang w:eastAsia="ru-RU"/>
        </w:rPr>
        <w:t> </w:t>
      </w:r>
      <w:r w:rsidR="00873A19" w:rsidRPr="003974D9">
        <w:rPr>
          <w:rFonts w:ascii="Times New Roman" w:hAnsi="Times New Roman"/>
          <w:sz w:val="24"/>
          <w:szCs w:val="24"/>
          <w:lang w:val="ru-RU" w:eastAsia="ru-RU"/>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.2.7.</w:t>
      </w:r>
      <w:r w:rsidR="00873A19" w:rsidRPr="003974D9">
        <w:rPr>
          <w:rFonts w:ascii="Times New Roman" w:hAnsi="Times New Roman"/>
          <w:sz w:val="24"/>
          <w:szCs w:val="24"/>
          <w:lang w:eastAsia="ru-RU"/>
        </w:rPr>
        <w:t> </w:t>
      </w:r>
      <w:r w:rsidR="00873A19" w:rsidRPr="003974D9">
        <w:rPr>
          <w:rFonts w:ascii="Times New Roman" w:hAnsi="Times New Roman"/>
          <w:sz w:val="24"/>
          <w:szCs w:val="24"/>
          <w:lang w:val="ru-RU" w:eastAsia="ru-RU"/>
        </w:rPr>
        <w:t>В содержании курса родной (русской) литературы в программе выделяются три содержательные линии (проблемно-тематических блока):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«Россия – Родина моя»;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 «Русские традиции»;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«Русский характер – русская душа».</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.2.8.</w:t>
      </w:r>
      <w:r w:rsidR="00873A19" w:rsidRPr="003974D9">
        <w:rPr>
          <w:rFonts w:ascii="Times New Roman" w:hAnsi="Times New Roman"/>
          <w:sz w:val="24"/>
          <w:szCs w:val="24"/>
          <w:lang w:eastAsia="ru-RU"/>
        </w:rPr>
        <w:t> </w:t>
      </w:r>
      <w:r w:rsidR="00873A19" w:rsidRPr="003974D9">
        <w:rPr>
          <w:rFonts w:ascii="Times New Roman" w:hAnsi="Times New Roman"/>
          <w:sz w:val="24"/>
          <w:szCs w:val="24"/>
          <w:lang w:val="ru-RU" w:eastAsia="ru-RU"/>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.2.9.</w:t>
      </w:r>
      <w:r w:rsidR="00873A19" w:rsidRPr="003974D9">
        <w:rPr>
          <w:rFonts w:ascii="Times New Roman" w:hAnsi="Times New Roman"/>
          <w:sz w:val="24"/>
          <w:szCs w:val="24"/>
          <w:lang w:eastAsia="ru-RU"/>
        </w:rPr>
        <w:t> </w:t>
      </w:r>
      <w:r w:rsidR="00873A19" w:rsidRPr="003974D9">
        <w:rPr>
          <w:rFonts w:ascii="Times New Roman" w:hAnsi="Times New Roman"/>
          <w:sz w:val="24"/>
          <w:szCs w:val="24"/>
          <w:lang w:val="ru-RU" w:eastAsia="ru-RU"/>
        </w:rPr>
        <w:t xml:space="preserve">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 </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.2.10.</w:t>
      </w:r>
      <w:r w:rsidR="00873A19" w:rsidRPr="003974D9">
        <w:rPr>
          <w:rFonts w:ascii="Times New Roman" w:hAnsi="Times New Roman"/>
          <w:sz w:val="24"/>
          <w:szCs w:val="24"/>
          <w:lang w:eastAsia="ru-RU"/>
        </w:rPr>
        <w:t> </w:t>
      </w:r>
      <w:r w:rsidR="00873A19" w:rsidRPr="003974D9">
        <w:rPr>
          <w:rFonts w:ascii="Times New Roman" w:hAnsi="Times New Roman"/>
          <w:sz w:val="24"/>
          <w:szCs w:val="24"/>
          <w:lang w:val="ru-RU" w:eastAsia="ru-RU"/>
        </w:rPr>
        <w:t>Изучение родной (русской) литературы обеспечивает достижение следующих целей: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формирование причастности к свершениям и традициям народа и ответственности за сохранение русской культуры;</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развитие у обучающихся интеллектуальных и творческих способностей, необходимых для успешной социализации и самореализации личности.</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lastRenderedPageBreak/>
        <w:t>23</w:t>
      </w:r>
      <w:r w:rsidR="00873A19" w:rsidRPr="003974D9">
        <w:rPr>
          <w:rFonts w:ascii="Times New Roman" w:hAnsi="Times New Roman"/>
          <w:sz w:val="24"/>
          <w:szCs w:val="24"/>
          <w:lang w:val="ru-RU" w:eastAsia="ru-RU"/>
        </w:rPr>
        <w:t>.2.11.</w:t>
      </w:r>
      <w:r w:rsidR="00873A19" w:rsidRPr="003974D9">
        <w:rPr>
          <w:rFonts w:ascii="Times New Roman" w:hAnsi="Times New Roman"/>
          <w:sz w:val="24"/>
          <w:szCs w:val="24"/>
          <w:lang w:eastAsia="ru-RU"/>
        </w:rPr>
        <w:t> </w:t>
      </w:r>
      <w:r w:rsidR="00873A19" w:rsidRPr="003974D9">
        <w:rPr>
          <w:rFonts w:ascii="Times New Roman" w:hAnsi="Times New Roman"/>
          <w:sz w:val="24"/>
          <w:szCs w:val="24"/>
          <w:lang w:val="ru-RU" w:eastAsia="ru-RU"/>
        </w:rPr>
        <w:t>Программа по родной (русской) литературе направлена на решение следующих задач:</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осознание роли родной (русской) литературы;</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формирование опыта общения с произведениями родной (русской) литературы в повседневной жизни и учебной деятельности;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формирование потребности в систематическом чтении произведений родной (русской) литературы;</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.2.12.</w:t>
      </w:r>
      <w:r w:rsidR="00873A19" w:rsidRPr="003974D9">
        <w:rPr>
          <w:rFonts w:ascii="Times New Roman" w:hAnsi="Times New Roman"/>
          <w:sz w:val="24"/>
          <w:szCs w:val="24"/>
          <w:lang w:eastAsia="ru-RU"/>
        </w:rPr>
        <w:t> </w:t>
      </w:r>
      <w:r w:rsidR="00873A19" w:rsidRPr="003974D9">
        <w:rPr>
          <w:rFonts w:ascii="Times New Roman" w:hAnsi="Times New Roman"/>
          <w:sz w:val="24"/>
          <w:szCs w:val="24"/>
          <w:lang w:val="ru-RU" w:eastAsia="ru-RU"/>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bookmarkStart w:id="15" w:name="_TOC_250017"/>
      <w:bookmarkStart w:id="16" w:name="_Toc106462902"/>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.3. Содержание обучения в 5 классе.</w:t>
      </w:r>
    </w:p>
    <w:bookmarkEnd w:id="15"/>
    <w:bookmarkEnd w:id="16"/>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.3.1. Россия – Родина моя.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Преданья старины глубокой.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Малые жанры фольклора: пословицы и поговорки о Родине, России, русском народе (не менее пяти произведений).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Города земли русской.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Москва в произведениях русских писателей.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А. П. Чехов «В Москве на Трубной площади».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Родные просторы.</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Русский лес.</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двух). Например: А.В. Кольцов «Лес», В.А. Рождественский «Берёза», В.А. Солоухин «Седьмую ночь без перерыва…»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И.С. Соколов-Микитов «Русский лес».</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.3.2. Русские традиции.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Праздники русского мира.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Рождество.</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двух). Например: Б.Л. Пастернак «Рождественская звезда» (фрагмент), В.Д. Берестов «Перед Рождеством»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А.И. Куприн «Бедный принц».</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Н.Д. Телешов «Ёлка Митрича».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lastRenderedPageBreak/>
        <w:t>Тепло родного дома.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Семейные ценности.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И.А. Крылов. Басни (одно произведение по выбору). Например: «Дерево»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И. А. Бунин «Снежный бык».</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 И. Белов «Скворцы».</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.3.3. Русский характер – русская душа.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Не до ордена – была бы Родина.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Отечественная война 1812 года.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двух). Например: Ф.Н. Глинка «Авангардная песнь», Д.В. Давыдов «Партизан» (отрывок)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Загадки русской души.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Парадоксы русского характера.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К.Г. Паустовский «Похождения жука-носорога» (солдатская сказка).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Ю.Я. Яковлев «Сыновья Пешеходова».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 ваших ровесниках.</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Школьные контрольные.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К.И. Чуковский «Серебряный герб» (фрагмент).</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А.А. Гиваргизов «Контрольный диктант».</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Лишь слову жизнь дана.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Родной язык, родная речь.</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двух). Например: И.А. Бунин «Слово», В.Г. Гордейчев «Родная речь» и другие.</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.4. Содержание обучения в 6 классе.</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.4.1. Раздел 1. Россия – Родина моя.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Преданья старины глубокой.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Богатыри и богатырство.</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Былины (одна былина по выбору). Например: «Илья Муромец и Святогор»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Былинные сюжеты и герои в русской литературе.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одного). Например: И.А. Бунин «Святогор и Илья»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М.М. Пришвин «Певец былин».</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Города земли русской.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Русский Север.</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С.Г. Писахов «Ледяна колокольня» (не менее одной главы по выбору, например: «Морожены песни»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Б.В. Шергин «Поморские были и сказания» (не менее двух глав по выбору, например: «Детство в Архангельске», «Миша Ласкин»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Родные просторы.</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Зима в русской поэзии.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двух). Например: И.С. Никитин «Встреча Зимы», А.А. Блок «Снег да снег. Всю избу занесло…», Н.М. Рубцов «Первый снег»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По мотивам русских сказок о зиме.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Е.Л. Шварц «Два брата».</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.4.2. Русские традиции.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Праздники русского мира.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Масленица.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двух). Например: М.Ю. Лермонтов «Посреди небесных тел…», А.Д. Дементьев «Прощёное воскресенье»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А.П. Чехов. «Блины».</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Тэффи. «Блины».</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Тепло родного дома.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Всюду родимую Русь узнаю.</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lastRenderedPageBreak/>
        <w:t>Стихотворения (не менее одного). Например: В.А. Рождественский «Русская природа»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К.Г. Паустовский «Заботливый цветок».</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Ю.В. Бондарев «Поздним вечером».</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.4.3. Русский характер – русская душа.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Не до ордена – была бы Родина.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Оборона Севастополя.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Загадки русской души.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Чудеса нужно проводить своими руками.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одного). Например: Ф.И. Тютчев «Чему бы жизнь нас ни учила…»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 Н.С. Лесков «Неразменный рубль».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В.П. Астафьев «Бабушка с малиной».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 ваших ровесниках.</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Реальность и мечты.</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Р.П. Погодин «Кирпичные острова» (рассказы «Как я с ним познакомился», «Кирпичные острова»).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Е.С. Велтистов «Миллион и один день каникул» (один фрагмент по выбору).</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Лишь слову жизнь дана.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На русском дышим языке.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двух). Например: К.Д. Бальмонт «Русский язык», Ю.П. Мориц «Язык обид – язык не русский…» и другие.</w:t>
      </w:r>
      <w:bookmarkStart w:id="17" w:name="_TOC_250013"/>
    </w:p>
    <w:bookmarkEnd w:id="17"/>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.5. Содержание обучения в 7 классе.</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.5.1. Россия – Родина моя.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Преданья старины глубокой.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Русские народные песни.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Исторические и лирические песни (не менее двух). Например: «На заре то было, братцы, на утренней…», «Ах вы, ветры, ветры буйные…»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Фольклорные сюжеты и мотивы в русской литературе.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А.С. Пушкин «Песни о Стеньке Разине» (песня 1).</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двух). Например: И.З. Суриков «Я ли в поле да не травушка была…», А.К. Толстой «Моя душа летит приветом…»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Города земли русской.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Сибирский край.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В.Г. Распутин «Сибирь, Сибирь…» (одна глава по выбору, например «Тобольск»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А.И. Солженицын «Колокол Углича».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Родные просторы.</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Русское поле.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двух). Например: И.С. Никитин «Поле», И.А. Гофф «Русское поле»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Д.В. Григорович «Пахарь» (не менее одной главы по выбору).</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.5.2. Русские традиции.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Праздники русского мира.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Пасха.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А. П. Чехов «Казак».</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Тепло родного дома.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Русские мастера.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lastRenderedPageBreak/>
        <w:t>В.А. Солоухин «Камешки на ладони» (не менее двух миниатюр по выбору).</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Ф.А. Абрамов «Дом» (один фрагмент по выбору).</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одного). Например: Р.И. Рождественский «О мастерах» и другие.</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.5.3. Русский характер – русская душа.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Не до ордена – была бы Родина.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На Первой мировой войне.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двух). Например: С.М. Городецкий «Воздушный витязь», Н.С. Гумилёв «Наступление», «Война»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М.М. Пришвин «Голубая стрекоза».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Загадки русской души.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Долюшка женская.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Ф.А. Абрамов «Золотые руки».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 ваших ровесниках.</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Взрослые детские проблемы.</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А.С. Игнатова «Джинн Сева».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Н.Н. Назаркин «Изумрудная рыбка» (не менее двух глав по выбору, например, «Изумрудная рыбка», «Ах, миледи!», «Про личную жизнь»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Лишь слову жизнь дана.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Такого языка на свете не бывало.</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одного). Например: В. Рождественский «В родной поэзии совсем не старовер…»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86.6. Содержание обучения в 8 классе.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86.6.1. Россия – Родина моя.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Легендарный герой земли русской Иван Сусанин.</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одного). Например: С.Н. Марков «Сусанин», О.А. Ильина «Во время грозного и злого поединка…»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П.Н. Полевой «Избранник Божий» (не менее двух глав по выбору).</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Города земли русской.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По Золотому кольцу.</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Родные просторы.</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Волга – русская река.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Русские народные песни о Волге (одна по выбору). Например: «Уж ты, Волга-река, Волга-матушка!..», «Вниз по матушке по Волге…»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двух). Например: Н.А. Некрасов «Люблю я краткой той поры…» (из поэмы «Горе старого Наума»), В.С. Высоцкий «Песня о Волге»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В.В. Розанов «Русский Нил» (один фрагмент по выбору).</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.6.2. Русские традиции.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Праздники русского мира.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Троица.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И.А. Новиков «Троицкая кукушка».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Тепло родного дома.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Родство душ.</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Ф.А. Абрамов «Валенки».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Т.В. Михеева «Не предавай меня!» (две главы по выбору).</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lastRenderedPageBreak/>
        <w:t>23</w:t>
      </w:r>
      <w:r w:rsidR="00873A19" w:rsidRPr="003974D9">
        <w:rPr>
          <w:rFonts w:ascii="Times New Roman" w:hAnsi="Times New Roman"/>
          <w:sz w:val="24"/>
          <w:szCs w:val="24"/>
          <w:lang w:val="ru-RU" w:eastAsia="ru-RU"/>
        </w:rPr>
        <w:t>.6.3. Русский характер – русская душа.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Не до ордена – была бы Родина.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Дети на войне.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Э.Н. Веркин. «Облачный полк» (не менее двух глав по выбору).</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Загадки русской души.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Сеятель твой и хранитель.</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И.С. Тургенев «Сфинкс».</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Ф.М. Достоевский «Мужик Марей».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 ваших ровесниках.</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Пора взросления.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Б.Л. Васильев. «Завтра была война» (не менее одной главы по выбору).</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Г.Н. Щербакова «Вам и не снилось» (не менее одной главы по выбору).</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Лишь слову жизнь дана.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Язык поэзии.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одного). Например: И.Ф. Анненский «Третий мучительный сонет»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Дон Аминадо «Наука стихосложения».</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.7. Содержание обучения в 9 классе.</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.7.1. Россия – Родина моя.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Преданья старины глубокой.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Гроза двенадцатого года.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Русские народные песни об Отечественной войне 1812 года (не менее одной). Например: «Как не две тученьки не две грозныя…»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И.И. Лажечников «Новобранец 1812 года» (один фрагмент по выбору).</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Города земли русской.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Петербург в русской литературе.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Л.В. Успенский «Записки старого петербуржца» (одна глава по выбору, например, «Фонарики-сударики»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Родные просторы.</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Степь раздольная.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Русские народные песни о степи (одна по выбору). Например: «Уж ты, степь ли моя, степь Моздокская…», «Ах ты, степь широкая…»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двух). Например: П.А. Вяземский «Степь», И.З. Суриков «В степи»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А.П. Чехов «Степь» (один фрагмент по выбору).</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.7.2. Русские традиции.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Праздники русского мира.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Августовские Спасы.</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Е.И. Носов «Яблочный спас».</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Тепло родного дома.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Родительский дом.</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А.П. Платонов «На заре туманной юности» (две главы по выбору).</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В.П. Астафьев «Далёкая и близкая сказка» (рассказ из повести «Последний поклон»).</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lastRenderedPageBreak/>
        <w:t>23</w:t>
      </w:r>
      <w:r w:rsidR="00873A19" w:rsidRPr="003974D9">
        <w:rPr>
          <w:rFonts w:ascii="Times New Roman" w:hAnsi="Times New Roman"/>
          <w:sz w:val="24"/>
          <w:szCs w:val="24"/>
          <w:lang w:val="ru-RU" w:eastAsia="ru-RU"/>
        </w:rPr>
        <w:t>.7.3. Русский характер – русская душа.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Не до ордена – была бы Родина.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Великая Отечественная война.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двух). Например: Н.П. Майоров «Мы», М.В. Кульчицкий «Мечтатель, фантазёр, лентяй-завистник!..» и другие.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Ю.М. Нагибин «Ваганов».</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Е.И. Носов «Переправа».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Загадки русской души.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Судьбы русских эмигрантов.</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Б.К.</w:t>
      </w:r>
      <w:r w:rsidRPr="003974D9">
        <w:rPr>
          <w:rFonts w:ascii="Times New Roman" w:hAnsi="Times New Roman"/>
          <w:sz w:val="24"/>
          <w:szCs w:val="24"/>
          <w:lang w:eastAsia="ru-RU"/>
        </w:rPr>
        <w:t> </w:t>
      </w:r>
      <w:r w:rsidRPr="003974D9">
        <w:rPr>
          <w:rFonts w:ascii="Times New Roman" w:hAnsi="Times New Roman"/>
          <w:sz w:val="24"/>
          <w:szCs w:val="24"/>
          <w:lang w:val="ru-RU" w:eastAsia="ru-RU"/>
        </w:rPr>
        <w:t>Зайцев «Лёгкое бремя».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А.Т.</w:t>
      </w:r>
      <w:r w:rsidRPr="003974D9">
        <w:rPr>
          <w:rFonts w:ascii="Times New Roman" w:hAnsi="Times New Roman"/>
          <w:sz w:val="24"/>
          <w:szCs w:val="24"/>
          <w:lang w:eastAsia="ru-RU"/>
        </w:rPr>
        <w:t> </w:t>
      </w:r>
      <w:r w:rsidRPr="003974D9">
        <w:rPr>
          <w:rFonts w:ascii="Times New Roman" w:hAnsi="Times New Roman"/>
          <w:sz w:val="24"/>
          <w:szCs w:val="24"/>
          <w:lang w:val="ru-RU" w:eastAsia="ru-RU"/>
        </w:rPr>
        <w:t>Аверченко «Русское искусство».</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 ваших ровесниках.</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Прощание с детством.</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Ю.И. Коваль «От Красных ворот» (не менее одного фрагмента по выбору).</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Лишь слову жизнь дана.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«Припадаю к великой реке…»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Стихотворения (не менее двух). Например: И.А. Бродский «Мой народ», С.А. Каргашин «Я – русский! Спасибо, Господи!..» и другие.</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bookmarkStart w:id="18" w:name="_Toc106462908"/>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.8. </w:t>
      </w:r>
      <w:bookmarkEnd w:id="18"/>
      <w:r w:rsidR="00873A19" w:rsidRPr="003974D9">
        <w:rPr>
          <w:rFonts w:ascii="Times New Roman" w:hAnsi="Times New Roman"/>
          <w:sz w:val="24"/>
          <w:szCs w:val="24"/>
          <w:lang w:val="ru-RU" w:eastAsia="ru-RU"/>
        </w:rPr>
        <w:t>Планируемые результаты освоения программы по родной (русской) литературе на уровне основного общего образования.</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.8.1. 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.8.2. 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1) гражданского воспитания: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неприятие любых форм экстремизма, дискриминации;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понимание роли различных социальных институтов в жизни человека;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представление о способах противодействия коррупции;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готовность к участию в гуманитарной деятельности (волонтёрство, помощь людям, нуждающимся в ней);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2) патриотического воспитания: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3) духовно-нравственного воспитания: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ориентация на моральные ценности и нормы в ситуациях нравственного выбора;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4) эстетического воспитания: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осознание важности художественной культуры как средства коммуникации и самовыражения;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понимание ценности отечественного и мирового искусства, роли этнических культурных традиций и народного творчества;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стремление к самовыражению в разных видах искусства;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5) физического воспитания, формирования культуры здоровья и эмоционального благополучия: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осознание ценности жизни;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соблюдение правил безопасности, в том числе навыков безопасного поведения в Интернет-среде;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умение принимать себя и других, не осуждая;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умение осознавать эмоциональное состояние себя и других, умение управлять собственным эмоциональным состоянием;</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сформированность навыка рефлексии, признание своего права на ошибку и такого же права другого человека;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6) трудового воспитания: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3974D9">
        <w:rPr>
          <w:rFonts w:ascii="Times New Roman" w:hAnsi="Times New Roman"/>
          <w:sz w:val="24"/>
          <w:szCs w:val="24"/>
          <w:lang w:val="ru-RU"/>
        </w:rPr>
        <w:t>населенного пункта, родного края)</w:t>
      </w:r>
      <w:r w:rsidRPr="003974D9">
        <w:rPr>
          <w:rFonts w:ascii="Times New Roman" w:hAnsi="Times New Roman"/>
          <w:sz w:val="24"/>
          <w:szCs w:val="24"/>
          <w:lang w:val="ru-RU" w:eastAsia="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готовность адаптироваться в профессиональной среде;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уважение к труду и результатам трудовой деятельности;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7) экологического воспитания: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повышение уровня экологической культуры, осознание глобального характера экологических проблем и путей их решения;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активное неприятие действий, приносящих вред окружающей среде;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осознание своей роли как гражданина и потребителя в условиях взаимосвязи природной, технологической и социальной среды;</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готовность к участию в практической деятельности экологической направленности;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8) ценности научного познания: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овладение языковой и читательской культурой как средством познания мира;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9) адаптации к изменяющимся условиям социальной и природной среды:</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способность обучающихся ко взаимодействию в условиях неопределённости, открытость опыту и знаниям других;</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умение оперировать основными понятиями, терминами и представлениями в области концепции устойчивого развития;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умение анализировать и выявлять взаимосвязи природы, общества и экономики;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способность обучающихся осознавать стрессовую ситуацию, оценивать происходящие изменения и их последствия;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воспринимать стрессовую ситуацию как вызов, требующий контрмер;</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оценивать ситуацию стресса, корректировать принимаемые решения и действия;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формулировать и оценивать риски и последствия, формировать опыт, находить позитивное в произошедшей ситуации;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быть готовым действовать в отсутствие гарантий успеха.</w:t>
      </w:r>
    </w:p>
    <w:p w:rsidR="00873A19" w:rsidRPr="003974D9" w:rsidRDefault="00EF6D07"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.8.3. 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73A19" w:rsidRPr="003974D9" w:rsidRDefault="00EF6D07"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.8.3.1. У обучающегося будут сформированы следующие базовые логические действия как часть познавательных универсальных учебных действий: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выявлять и характеризовать существенные признаки объектов (явлений);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lastRenderedPageBreak/>
        <w:t>устанавливать существенный признак классификации, основания для обобщения и сравнения, критерии проводимого анализа;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выявлять дефициты информации, данных, необходимых для решения поставленной задачи;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86.8.3.2.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использовать вопросы как исследовательский инструмент познания;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формировать гипотезу об истинности собственных суждений и суждений других, аргументировать свою позицию, мнение;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оценивать на применимость и достоверность информации, полученной в ходе исследования (эксперимента);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.8.3.3. У обучающегося будут сформированы умения работать с информацией как часть познавательных универсальных учебных действий: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выбирать, анализировать, систематизировать и интерпретировать информацию различных видов и форм представления;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эффективно запоминать и систематизировать информацию.</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.8.3.4. У обучающегося будут сформированы умения общения как часть коммуникативных универсальных учебных действий: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воспринимать и формулировать суждения, выражать эмоции в соответствии с целями и условиями общения;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выражать себя (свою точку зрения) в устных и письменных текстах;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lastRenderedPageBreak/>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сопоставлять свои суждения с суждениями других участников диалога, обнаруживать различие и сходство позиций;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публично представлять результаты выполненного опыта (эксперимента, исследования, проекта);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73A19" w:rsidRPr="003974D9" w:rsidRDefault="00D711F4"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.8.3.5. У обучающегося будут сформированы умения совместной деятельности как часть коммуникативных универсальных учебных действий: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обобщать мнения нескольких </w:t>
      </w:r>
      <w:r w:rsidRPr="003974D9">
        <w:rPr>
          <w:rFonts w:ascii="Times New Roman" w:hAnsi="Times New Roman"/>
          <w:sz w:val="24"/>
          <w:szCs w:val="24"/>
          <w:lang w:val="ru-RU"/>
        </w:rPr>
        <w:t>человек</w:t>
      </w:r>
      <w:r w:rsidRPr="003974D9">
        <w:rPr>
          <w:rFonts w:ascii="Times New Roman" w:hAnsi="Times New Roman"/>
          <w:sz w:val="24"/>
          <w:szCs w:val="24"/>
          <w:lang w:val="ru-RU" w:eastAsia="ru-RU"/>
        </w:rPr>
        <w:t xml:space="preserve">, проявлять готовность руководить, выполнять поручения, подчиняться;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3A19" w:rsidRPr="003974D9" w:rsidRDefault="008D4DC2"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.8.3.6. У обучающегося будут сформированы умения самоорганизации как часть регулятивных универсальных учебных действий: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выявлять проблемы для решения в жизненных и учебных ситуациях;</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проводить выбор и брать ответственность за решение.</w:t>
      </w:r>
    </w:p>
    <w:p w:rsidR="00873A19" w:rsidRPr="003974D9" w:rsidRDefault="008D4DC2"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.8.3.7. У обучающегося будут сформированы умения самоконтроля как часть регулятивных универсальных учебных действий: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владеть способами самоконтроля, самомотивации и рефлексии;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давать оценку ситуации и предлагать план её изменения;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оценивать соответствие результата цели и условиям.</w:t>
      </w:r>
    </w:p>
    <w:p w:rsidR="00873A19" w:rsidRPr="003974D9" w:rsidRDefault="008D4DC2"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lastRenderedPageBreak/>
        <w:t>23</w:t>
      </w:r>
      <w:r w:rsidR="00873A19" w:rsidRPr="003974D9">
        <w:rPr>
          <w:rFonts w:ascii="Times New Roman" w:hAnsi="Times New Roman"/>
          <w:sz w:val="24"/>
          <w:szCs w:val="24"/>
          <w:lang w:val="ru-RU" w:eastAsia="ru-RU"/>
        </w:rPr>
        <w:t xml:space="preserve">.8.3.8. У обучающегося будут сформированы умения эмоционального интеллекта как часть регулятивных универсальных учебных действий: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различать, называть и управлять собственными эмоциями и эмоциями других;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выявлять и анализировать причины эмоций;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ставить себя на место другого человека, понимать мотивы и намерения другого;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регулировать способ выражения эмоций.</w:t>
      </w:r>
    </w:p>
    <w:p w:rsidR="00873A19" w:rsidRPr="003974D9" w:rsidRDefault="008D4DC2"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 xml:space="preserve">.8.3.9. У обучающегося будут сформированы умения принимать себя и других как часть регулятивных универсальных учебных действий: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осознанно относиться к другому человеку, его мнению;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признавать своё право на ошибку и такое же право другого;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принимать себя и других, не осуждая;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открытость себе и другим; </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осознавать невозможность контролировать всё вокруг.</w:t>
      </w:r>
    </w:p>
    <w:p w:rsidR="00873A19" w:rsidRPr="003974D9" w:rsidRDefault="008D4DC2"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.8.4. Предметные результаты освоения программы по родной (русской) литературе: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понимание родной литературы как одной из основных национально-культурных ценностей народа, особого способа познания жизни;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развитие способности понимать литературные художественные произведения, отражающие разные этнокультурные традиции;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873A19" w:rsidRPr="003974D9" w:rsidRDefault="008D4DC2"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.8.5. Предметные результаты освоения программы по родной (русской) литературе к концу обучения в 5 классе: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w:t>
      </w:r>
      <w:r w:rsidRPr="003974D9">
        <w:rPr>
          <w:rFonts w:ascii="Times New Roman" w:hAnsi="Times New Roman"/>
          <w:sz w:val="24"/>
          <w:szCs w:val="24"/>
          <w:lang w:val="ru-RU" w:eastAsia="ru-RU"/>
        </w:rPr>
        <w:lastRenderedPageBreak/>
        <w:t>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873A19" w:rsidRPr="003974D9" w:rsidRDefault="008D4DC2"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.8.6. Предметные результаты освоения программы по родной (русской) литературе к концу обучения в 6 классе: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873A19" w:rsidRPr="003974D9" w:rsidRDefault="008D4DC2"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.8.7. Предметные результаты освоения программы по родной (русской) литературе к концу обучения в 7 классе: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73A19" w:rsidRPr="003974D9" w:rsidRDefault="00EF6D07"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lastRenderedPageBreak/>
        <w:t>23</w:t>
      </w:r>
      <w:r w:rsidR="00873A19" w:rsidRPr="003974D9">
        <w:rPr>
          <w:rFonts w:ascii="Times New Roman" w:hAnsi="Times New Roman"/>
          <w:sz w:val="24"/>
          <w:szCs w:val="24"/>
          <w:lang w:val="ru-RU" w:eastAsia="ru-RU"/>
        </w:rPr>
        <w:t>.8.8. Предметные результаты освоения программы по родной (русской) литературе к концу обучения в 8 классе: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73A19" w:rsidRPr="003974D9" w:rsidRDefault="008D4DC2" w:rsidP="00EF6D07">
      <w:pPr>
        <w:widowControl/>
        <w:spacing w:after="0" w:line="240" w:lineRule="auto"/>
        <w:ind w:firstLine="709"/>
        <w:contextualSpacing/>
        <w:jc w:val="both"/>
        <w:rPr>
          <w:rFonts w:ascii="Times New Roman" w:hAnsi="Times New Roman"/>
          <w:sz w:val="24"/>
          <w:szCs w:val="24"/>
          <w:lang w:val="ru-RU" w:eastAsia="ru-RU"/>
        </w:rPr>
      </w:pPr>
      <w:r>
        <w:rPr>
          <w:rFonts w:ascii="Times New Roman" w:hAnsi="Times New Roman"/>
          <w:sz w:val="24"/>
          <w:szCs w:val="24"/>
          <w:lang w:val="ru-RU" w:eastAsia="ru-RU"/>
        </w:rPr>
        <w:t>23</w:t>
      </w:r>
      <w:r w:rsidR="00873A19" w:rsidRPr="003974D9">
        <w:rPr>
          <w:rFonts w:ascii="Times New Roman" w:hAnsi="Times New Roman"/>
          <w:sz w:val="24"/>
          <w:szCs w:val="24"/>
          <w:lang w:val="ru-RU" w:eastAsia="ru-RU"/>
        </w:rPr>
        <w:t>.8.9. Предметные результаты освоения программы по родной (русской) литературе к концу обучения в 9 классе: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873A19" w:rsidRPr="003974D9" w:rsidRDefault="00873A19" w:rsidP="00EF6D07">
      <w:pPr>
        <w:widowControl/>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873A19" w:rsidRPr="003974D9" w:rsidRDefault="008D4DC2" w:rsidP="00EF6D07">
      <w:pPr>
        <w:pStyle w:val="1"/>
        <w:pBdr>
          <w:bottom w:val="none" w:sz="0" w:space="0" w:color="auto"/>
        </w:pBdr>
        <w:spacing w:before="0" w:line="240" w:lineRule="auto"/>
        <w:ind w:firstLine="708"/>
        <w:jc w:val="both"/>
        <w:rPr>
          <w:b w:val="0"/>
          <w:sz w:val="24"/>
          <w:szCs w:val="24"/>
        </w:rPr>
      </w:pPr>
      <w:r>
        <w:rPr>
          <w:b w:val="0"/>
          <w:sz w:val="24"/>
          <w:szCs w:val="24"/>
        </w:rPr>
        <w:t>24</w:t>
      </w:r>
      <w:r w:rsidR="00873A19" w:rsidRPr="003974D9">
        <w:rPr>
          <w:b w:val="0"/>
          <w:sz w:val="24"/>
          <w:szCs w:val="24"/>
        </w:rPr>
        <w:t>. Федеральная рабочая программа по учебному предмету «Родная (крымскотатарская) литература».</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.1. Федеральная рабочая программа по учебному предмету «Родная (крымскотатарская) литература» (предметная область «Родной язык и родная литература») (далее соответственно – программа по родной (крымскотатарской) литературе, родная (крымскотатарская) литература, крымскотатарская литература)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родной (крымскотатарской) литературе.</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24</w:t>
      </w:r>
      <w:r w:rsidR="00873A19" w:rsidRPr="003974D9">
        <w:rPr>
          <w:rFonts w:ascii="Times New Roman" w:hAnsi="Times New Roman"/>
          <w:sz w:val="24"/>
          <w:szCs w:val="24"/>
          <w:lang w:val="ru-RU"/>
        </w:rPr>
        <w:t>.2. Пояснительная записка отражает общие цели изучения родной (крымскотатарской) литературы, место в структуре учебного плана, а также подходы к отбору содержания, к определению планируемых результатов.</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.4. Планируемые результаты освоения программы по родной (крымскотатарской)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.5. Пояснительная записка.</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.5.1. Программа по родной (крымскотатарской) литературе разработана с целью оказания методической помощи учителю в создании рабочей программы по учебному предмету.</w:t>
      </w:r>
    </w:p>
    <w:p w:rsidR="00873A19" w:rsidRPr="003974D9" w:rsidRDefault="008D4DC2" w:rsidP="00EF6D07">
      <w:pPr>
        <w:suppressAutoHyphens/>
        <w:spacing w:after="0" w:line="240" w:lineRule="auto"/>
        <w:ind w:firstLine="709"/>
        <w:jc w:val="both"/>
        <w:rPr>
          <w:rFonts w:ascii="Times New Roman" w:eastAsia="Microsoft YaHei" w:hAnsi="Times New Roman"/>
          <w:kern w:val="2"/>
          <w:sz w:val="24"/>
          <w:szCs w:val="24"/>
          <w:lang w:val="ru-RU" w:eastAsia="ar-SA"/>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eastAsia="Microsoft YaHei" w:hAnsi="Times New Roman"/>
          <w:kern w:val="2"/>
          <w:sz w:val="24"/>
          <w:szCs w:val="24"/>
          <w:lang w:val="ru-RU" w:eastAsia="ar-SA"/>
        </w:rPr>
        <w:t>5.2. Изучение родной (крымскотатарской) литературы на уровне основного общего образования предполагает использование межпредметных связей с другими учебными предметами гуманитарного цикла, в частности с родным (крымскотатарским) языком, русским языком, литературой, историей.</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.5.3. Изучение родной (крымскотатарской) литературы обеспечивает постижение обучающимися произведений крымскотатарской литературы, развитие у них навыков интерпретации и анализа текста с использованием принципов единства художественной формы и содержания, создаёт условия для развития национального и общекультурного самосознания, осознания этнической принадлежности, расширяет знания о культуре, мировоззрении народа.</w:t>
      </w:r>
    </w:p>
    <w:p w:rsidR="00873A19" w:rsidRPr="003974D9" w:rsidRDefault="008D4DC2" w:rsidP="00EF6D07">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5.4. Основу содержания родной (</w:t>
      </w:r>
      <w:r w:rsidR="00873A19" w:rsidRPr="003974D9">
        <w:rPr>
          <w:rFonts w:ascii="Times New Roman" w:hAnsi="Times New Roman"/>
          <w:sz w:val="24"/>
          <w:szCs w:val="24"/>
          <w:lang w:val="ru-RU"/>
        </w:rPr>
        <w:t>крымскотатарской</w:t>
      </w:r>
      <w:r w:rsidR="00873A19" w:rsidRPr="003974D9">
        <w:rPr>
          <w:rFonts w:ascii="Times New Roman" w:hAnsi="Times New Roman"/>
          <w:sz w:val="24"/>
          <w:szCs w:val="24"/>
          <w:lang w:val="ru-RU" w:eastAsia="ru-RU"/>
        </w:rPr>
        <w:t xml:space="preserve">) литературы как учебного предмета составляют чтение и текстуальное изучение художественных произведений на </w:t>
      </w:r>
      <w:r w:rsidR="00873A19" w:rsidRPr="003974D9">
        <w:rPr>
          <w:rFonts w:ascii="Times New Roman" w:hAnsi="Times New Roman"/>
          <w:sz w:val="24"/>
          <w:szCs w:val="24"/>
          <w:lang w:val="ru-RU"/>
        </w:rPr>
        <w:t xml:space="preserve">крымскотатарском </w:t>
      </w:r>
      <w:r w:rsidR="00873A19" w:rsidRPr="003974D9">
        <w:rPr>
          <w:rFonts w:ascii="Times New Roman" w:hAnsi="Times New Roman"/>
          <w:sz w:val="24"/>
          <w:szCs w:val="24"/>
          <w:lang w:val="ru-RU" w:eastAsia="ru-RU"/>
        </w:rPr>
        <w:t xml:space="preserve">языке. Учебный материал </w:t>
      </w:r>
      <w:r w:rsidR="00873A19" w:rsidRPr="003974D9">
        <w:rPr>
          <w:rFonts w:ascii="Times New Roman" w:hAnsi="Times New Roman"/>
          <w:sz w:val="24"/>
          <w:szCs w:val="24"/>
          <w:lang w:val="ru-RU"/>
        </w:rPr>
        <w:t xml:space="preserve">в программе </w:t>
      </w:r>
      <w:r w:rsidR="00873A19" w:rsidRPr="003974D9">
        <w:rPr>
          <w:rFonts w:ascii="Times New Roman" w:hAnsi="Times New Roman"/>
          <w:sz w:val="24"/>
          <w:szCs w:val="24"/>
          <w:lang w:val="ru-RU" w:eastAsia="ru-RU"/>
        </w:rPr>
        <w:t>распределён в соответствии с чёткой последовательностью историко-литературных этапов. Линейная система (хронологическая) построения содержания способствует формированию у обучающихся представления о последовательности развития крымскотатарского литературного процесса.</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 xml:space="preserve">.5.5. В содержании программы по родной (крымскотатарской) литературе выделяются следующие содержательные линии: </w:t>
      </w:r>
      <w:r w:rsidR="00873A19" w:rsidRPr="003974D9">
        <w:rPr>
          <w:rFonts w:ascii="Times New Roman" w:hAnsi="Times New Roman"/>
          <w:color w:val="00000A"/>
          <w:sz w:val="24"/>
          <w:szCs w:val="24"/>
          <w:lang w:val="ru-RU"/>
        </w:rPr>
        <w:t>крымскотатарский фольклор</w:t>
      </w:r>
      <w:r w:rsidR="00873A19" w:rsidRPr="003974D9">
        <w:rPr>
          <w:rFonts w:ascii="Times New Roman" w:hAnsi="Times New Roman"/>
          <w:sz w:val="24"/>
          <w:szCs w:val="24"/>
          <w:lang w:val="ru-RU"/>
        </w:rPr>
        <w:t>, крымскотатарская литература (по периодам), теория литературы.</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.5.6. Изучение родной (крымскотатарской) литературы направлено на достижение следующих целей: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воспитание духовно развитой личности, формирование гуманистического мировоззрения, гражданского сознания, чувства патриотизма, любви и уважения к родной (крымскотатарской) литературе и культуре, воспитание ценностного отношения к крымскотатарской литературе как существенной части крымскотатарской и общерусской культуры;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эмоционального восприятия художественного текста, читательской культуры, навыка анализа художественных произведений с привлечением базовых литературоведческих понятий и необходимых сведений по истории литературы;</w:t>
      </w:r>
    </w:p>
    <w:p w:rsidR="00873A19" w:rsidRPr="003974D9" w:rsidRDefault="00873A19" w:rsidP="00EF6D07">
      <w:pPr>
        <w:suppressAutoHyphens/>
        <w:spacing w:after="0" w:line="240" w:lineRule="auto"/>
        <w:ind w:firstLine="709"/>
        <w:jc w:val="both"/>
        <w:rPr>
          <w:rFonts w:ascii="Times New Roman" w:eastAsia="Microsoft YaHei" w:hAnsi="Times New Roman"/>
          <w:kern w:val="2"/>
          <w:sz w:val="24"/>
          <w:szCs w:val="24"/>
          <w:lang w:val="ru-RU" w:eastAsia="ar-SA"/>
        </w:rPr>
      </w:pPr>
      <w:r w:rsidRPr="003974D9">
        <w:rPr>
          <w:rFonts w:ascii="Times New Roman" w:eastAsia="Microsoft YaHei" w:hAnsi="Times New Roman"/>
          <w:kern w:val="2"/>
          <w:sz w:val="24"/>
          <w:szCs w:val="24"/>
          <w:lang w:val="ru-RU" w:eastAsia="ar-SA"/>
        </w:rPr>
        <w:t>развитие устной и письменной речи обучающихся на родном (крымскотатарском) языке.</w:t>
      </w:r>
    </w:p>
    <w:p w:rsidR="00873A19" w:rsidRPr="003974D9" w:rsidRDefault="008D4DC2" w:rsidP="00EF6D07">
      <w:pPr>
        <w:widowControl/>
        <w:tabs>
          <w:tab w:val="center" w:pos="993"/>
        </w:tab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5.7. Общее число часов, рекомендованных для изучения родной (крымскотатарской)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.6. Содержание обучения в 5 классе.</w:t>
      </w:r>
    </w:p>
    <w:p w:rsidR="00873A19" w:rsidRPr="003974D9" w:rsidRDefault="008D4DC2" w:rsidP="00EF6D07">
      <w:pPr>
        <w:widowControl/>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.6.1. </w:t>
      </w:r>
      <w:r w:rsidR="00873A19" w:rsidRPr="003974D9">
        <w:rPr>
          <w:rFonts w:ascii="Times New Roman" w:hAnsi="Times New Roman"/>
          <w:sz w:val="24"/>
          <w:szCs w:val="24"/>
          <w:lang w:val="ru-RU" w:eastAsia="ru-RU"/>
        </w:rPr>
        <w:t>Литература как искусство слова.</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Литература как одна из форм освоения мира. Происхождение литературы. Роль литературы в воспитании и образовании человека. Чтение и литература. Литература и другие виды искусства.</w:t>
      </w:r>
    </w:p>
    <w:p w:rsidR="00873A19" w:rsidRPr="003974D9" w:rsidRDefault="008D4DC2" w:rsidP="00EF6D07">
      <w:pPr>
        <w:widowControl/>
        <w:suppressAutoHyphens/>
        <w:spacing w:after="0" w:line="24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color w:val="000000"/>
          <w:sz w:val="24"/>
          <w:szCs w:val="24"/>
          <w:lang w:val="ru-RU" w:eastAsia="ru-RU"/>
        </w:rPr>
        <w:t>6.2. Крымскотатарский фольклор.</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t>Богатство отражения мира в фольклорных произведениях. Жанры фольклора. Представления о добре и зле, народные традиции в фольклорных произведениях. Воспитательная функция фольклора.</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lastRenderedPageBreak/>
        <w:t>Народные песни. Колыбельные. Частушки. Виды песен, их тематика (ознакомление). Отражение в народных песнях традиций крымских татар. Лиричность и душевность народных песен. Песни, исполняемые на праздниках. Выражение в колыбельных песнях нежных материнских чувств. Излюбленный жанр народного творчества – частушки. Выразительность и образность языка частушек. Причина их популярности.</w:t>
      </w:r>
    </w:p>
    <w:p w:rsidR="00873A19" w:rsidRPr="003974D9" w:rsidRDefault="00873A19" w:rsidP="00EF6D07">
      <w:pPr>
        <w:widowControl/>
        <w:tabs>
          <w:tab w:val="left" w:pos="0"/>
        </w:tabs>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t>Считалки. Скороговорки. Скороговорки как средство развития речи детей.</w:t>
      </w:r>
    </w:p>
    <w:p w:rsidR="00873A19" w:rsidRPr="003974D9" w:rsidRDefault="00873A19" w:rsidP="00EF6D07">
      <w:pPr>
        <w:widowControl/>
        <w:tabs>
          <w:tab w:val="left" w:pos="0"/>
        </w:tabs>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t>Загадки. Отражение в загадках народной смекалки и наблюдательности. Краткость, выразительность и образность загадок.</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t>Пословицы и поговорки. Отражение в пословицах и поговорках народной мудрости и морального свода правил жизни. Образцы народного красноречия, источник мудрости, знаний о жизни.</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color w:val="000000"/>
          <w:sz w:val="24"/>
          <w:szCs w:val="24"/>
          <w:lang w:val="ru-RU" w:eastAsia="ru-RU"/>
        </w:rPr>
        <w:t>Народные сказки. Сказки «Мераметли къарынджа» («Добрый муравей»), «Алтыны чокъ, шенълиги ёкъ» («Золота много, радости мало»), «Къозлагъан къазан» («Казан, несущий яйца»). Сказка как популярный жанр народного творчества. Виды сказок. Соотношение реального и фантастического в сказочных сюжетах. Народная мудрость сказок. Воплощение Победа добра и наказание зла – развязка всех сказочных сюжетов.</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Народные праздники. Посиделки.</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Народные праздники (Наврез, Хыдырлез, Ораза, Къурбан). Праздник Нового года по восточному календарю. Праздник весеннего пробуждения природы и начала полевых работ.</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Посиделки. Воспитательное значение народных традиций. Посиделки как распространённый вид народного развлечения. Особенности проведения посиделок.</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sz w:val="24"/>
          <w:szCs w:val="24"/>
          <w:lang w:val="ru-RU" w:eastAsia="ru-RU"/>
        </w:rPr>
        <w:t>Теория литературы. Литература как искусство слова и другие виды искусств. Фольклор. Жанры фольклора. Малые жанры фольклора. Лаконизм и эмоциональная выразительность малых жанров фольклора. Пословица. Поговорка. Отличительные особенности. Загадка. Песня. Частушка. Музыка в произведениях фольклора. Сказка. Художественные особенности волшебной сказки: волшебный сюжет, волшебные герои, яркость языка.</w:t>
      </w:r>
    </w:p>
    <w:p w:rsidR="00873A19" w:rsidRPr="003974D9" w:rsidRDefault="00EF6D07" w:rsidP="00EF6D07">
      <w:pPr>
        <w:widowControl/>
        <w:suppressAutoHyphens/>
        <w:spacing w:after="0" w:line="24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color w:val="000000"/>
          <w:sz w:val="24"/>
          <w:szCs w:val="24"/>
          <w:lang w:val="ru-RU" w:eastAsia="ru-RU"/>
        </w:rPr>
        <w:t>6.3. Образ родины и красота родного языка в поэтических произведениях.</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t xml:space="preserve">Н. Челебиджихан «Ант эткенмен» («Я поклялся…»). Слово о поэте. Клятва верности родине, готовность помочь своему народу бороться за его свободу и счастье. </w:t>
      </w:r>
      <w:r w:rsidRPr="003974D9">
        <w:rPr>
          <w:rFonts w:ascii="Times New Roman" w:hAnsi="Times New Roman"/>
          <w:sz w:val="24"/>
          <w:szCs w:val="24"/>
          <w:lang w:val="ru-RU" w:eastAsia="ru-RU"/>
        </w:rPr>
        <w:t>Образ Родины и средства его воплощения в лирике. Раздумья поэта о судьбе народа. Красота и выразительность родного языка, его великая нравственная и духовная сила. Вера в потенциальные силы народа, лучшую его судьбу. Чувства пламенной любви к Родине, вера в её счастливое будущее. Тема патриотизма и Родины в произведениях. Судьба Родины в лирике.</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t>Ю. Кандым «Ана тилим» («Родной язык»).</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t xml:space="preserve">И. Абдураман «Меним Ватаным – Къырым» («Моя Родина – Крым»). </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t>С. Эмин «Ана тили» («Родной язык»), «Топрагъым» («Моя земля»).</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Теория литературы. Понятие о поэзии. Рифма и ритм. Эпитет. Интонация. Логическое ударение. Тема и идея произведения. Гимн.</w:t>
      </w:r>
    </w:p>
    <w:p w:rsidR="00873A19" w:rsidRPr="003974D9" w:rsidRDefault="00EF6D07" w:rsidP="00EF6D07">
      <w:pPr>
        <w:widowControl/>
        <w:suppressAutoHyphens/>
        <w:spacing w:after="0" w:line="24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color w:val="000000"/>
          <w:sz w:val="24"/>
          <w:szCs w:val="24"/>
          <w:lang w:val="ru-RU" w:eastAsia="ru-RU"/>
        </w:rPr>
        <w:t>6.4. Уроки нравственности.</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t xml:space="preserve">И. Паши «Фындыкъ джыйгъанда» («Собирая фундук»). Становление характеров юных героев в ходе сложных испытаний. Произведение о дружбе, смелости и находчивости детей, проявленных в необычных жизненных ситуациях. Влияние взрослого друга на формирование характера Османа. Воспитание любви к природе, к животным. </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t>Э. Амит «Чанта» («Портфель»), «Анамнынъ умюти» («Надежда матери»). Становление характера подростка. Влияние мудрых наставлений матери и примера трудолюбивой и целеустремлённой сестры на формирование взглядов главного героя. Трагедия семьи, потерявшей в войне отца. Стойкость матери и сына.</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t>Шерьян Али «Эдиечик ве Эдип» («Эдие и Эдип»), «Экимизге бир чана» («Санки на двоих»), «Селямсыз Саре» («Саре, которая не здоровается»).</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t>Н. Умеров «Энъ татлы» («Самый сладкий»), «Юзюм» («Виноград»), «Анамнынъ дуасы» («Молитва матери»).</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lastRenderedPageBreak/>
        <w:t xml:space="preserve">Теория литературы. Понятие о прозе. Рассказ. Сюжет. Композиция сюжета. Понятие о монологе и диалоге. Литературный герой. </w:t>
      </w:r>
      <w:r w:rsidRPr="003974D9">
        <w:rPr>
          <w:rFonts w:ascii="Times New Roman" w:hAnsi="Times New Roman"/>
          <w:sz w:val="24"/>
          <w:szCs w:val="24"/>
          <w:lang w:val="ru-RU" w:eastAsia="ru-RU"/>
        </w:rPr>
        <w:t>Портрет. Связь между внешним обликом и поступками героя.</w:t>
      </w:r>
    </w:p>
    <w:p w:rsidR="00873A19" w:rsidRPr="003974D9" w:rsidRDefault="00EF6D07" w:rsidP="00EF6D07">
      <w:pPr>
        <w:widowControl/>
        <w:tabs>
          <w:tab w:val="left" w:pos="0"/>
        </w:tabs>
        <w:suppressAutoHyphens/>
        <w:spacing w:after="0" w:line="24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color w:val="000000"/>
          <w:sz w:val="24"/>
          <w:szCs w:val="24"/>
          <w:lang w:val="ru-RU" w:eastAsia="ru-RU"/>
        </w:rPr>
        <w:t>6.5. Природа Крыма в произведениях писателей и поэтов.</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Отражение красоты природы. </w:t>
      </w:r>
      <w:r w:rsidRPr="003974D9">
        <w:rPr>
          <w:rFonts w:ascii="Times New Roman" w:hAnsi="Times New Roman"/>
          <w:color w:val="000000"/>
          <w:sz w:val="24"/>
          <w:szCs w:val="24"/>
          <w:lang w:val="ru-RU" w:eastAsia="ru-RU"/>
        </w:rPr>
        <w:t xml:space="preserve">Тема живописной картины природы и приёмы её раскрытия. Связь человека с окружающим миром. </w:t>
      </w:r>
      <w:r w:rsidRPr="003974D9">
        <w:rPr>
          <w:rFonts w:ascii="Times New Roman" w:hAnsi="Times New Roman"/>
          <w:sz w:val="24"/>
          <w:szCs w:val="24"/>
          <w:lang w:val="ru-RU" w:eastAsia="ru-RU"/>
        </w:rPr>
        <w:t xml:space="preserve">Особенности пейзажа в произведении. Поэтическое восприятие окружающего мира природы. Образ Родины в стихах о природе. Умение чувствовать красоту природы и сопереживать ей. Автор и его отношение к природе в строках лирических стихов. </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t>М. Нузет «Озен» («Река»).</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t>Э. Шемьи-заде «Къыш келе» («Зима идёт»), «Акъшам денъиз ялысында» («Вечерний берег моря»).</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t xml:space="preserve">Т. Халилов «Акъбардакъ» («Подснежник»). </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t>М. Дибаг «Балкъуртлар» («Пчелы»).</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t xml:space="preserve">Теория литературы. Понятие о пейзаже. Эпитет. Сравнение. Метафора. Олицетворение. Интонация. </w:t>
      </w:r>
    </w:p>
    <w:p w:rsidR="00873A19" w:rsidRPr="003974D9" w:rsidRDefault="008D4DC2" w:rsidP="00EF6D07">
      <w:pPr>
        <w:widowControl/>
        <w:tabs>
          <w:tab w:val="left" w:pos="0"/>
        </w:tabs>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color w:val="000000"/>
          <w:sz w:val="24"/>
          <w:szCs w:val="24"/>
          <w:lang w:val="ru-RU" w:eastAsia="ru-RU"/>
        </w:rPr>
        <w:t>6.6. Сквозь огонь войны прошедшие.</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Тема Великой Отечественной войны в крымскотатарской литературе. Отражение Великой Отечественной войны в произведении. Подвиг героев в годы войны. </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t>Д. Аметов Энвер Арифов, «Абдул Тейфукъ» («Абдул Тейфук») (отрывок из повести).</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t>А. Умеров «Ватан къызы» («Дочь Родины») (отрывок из повести).</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t>Р. Фазыл, Л. Софу «Аметханнынъ йылдызы» («Звезда Аметхана») (отрывок из повести).</w:t>
      </w:r>
    </w:p>
    <w:p w:rsidR="00873A19" w:rsidRPr="003974D9" w:rsidRDefault="008D4DC2" w:rsidP="00EF6D07">
      <w:pPr>
        <w:widowControl/>
        <w:tabs>
          <w:tab w:val="left" w:pos="0"/>
        </w:tabs>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6.7. Трагические страницы депортации.</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Черкез-Али, стихотворения «Ювез» («Рябина»), «Тапсам да анамны» («Найти бы маму»), «Анамнынъ седасы» («Голос матери»), «Майренинъ икяеси» («Рассказ Майре»).</w:t>
      </w:r>
    </w:p>
    <w:p w:rsidR="00873A19" w:rsidRPr="003974D9" w:rsidRDefault="00873A19" w:rsidP="00EF6D07">
      <w:pPr>
        <w:widowControl/>
        <w:tabs>
          <w:tab w:val="left" w:pos="0"/>
        </w:tabs>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А. Осман «Таныш козьлер» («Знакомые глаза»). Рассказ о трагических страницах истории крымских татар – депортации. Испытания, выпавшие на долю главного героя.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Э. Умеров, рассказ «Къара поездлар» («Черные поезда»).</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Ш. Аппазов, стихотворение «Хатыра» (Память»).</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Теория литературы. Понятие об очерке. Автор-повествователь.</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.7. Содержание обучения в 6 классе.</w:t>
      </w:r>
    </w:p>
    <w:p w:rsidR="00873A19" w:rsidRPr="003974D9" w:rsidRDefault="008D4DC2" w:rsidP="00EF6D07">
      <w:pPr>
        <w:widowControl/>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7.1. </w:t>
      </w:r>
      <w:r w:rsidR="00873A19" w:rsidRPr="003974D9">
        <w:rPr>
          <w:rFonts w:ascii="Times New Roman" w:hAnsi="Times New Roman"/>
          <w:sz w:val="24"/>
          <w:szCs w:val="24"/>
          <w:lang w:val="ru-RU" w:eastAsia="ru-RU"/>
        </w:rPr>
        <w:t>Литература как искусство слова.</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О литературе, писателе и читателе. Литература и другие виды искусства. Развитие представлений о литературе. Писатель и его место в культуре и жизни общества. Человек и литература. Книга – необходимый элемент в формировании личности (художественное произведение, статьи об авторе, справочный аппарат).</w:t>
      </w:r>
    </w:p>
    <w:p w:rsidR="00873A19" w:rsidRPr="003974D9" w:rsidRDefault="008D4DC2" w:rsidP="00EF6D07">
      <w:pPr>
        <w:widowControl/>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7.2. Крымскотатарский фольклор.</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Богатство отражения мира в фольклорных произведениях. Жанры фольклора. Представления о добре и зле, народные традиции в фольклорных произведениях. Воспитательная функция фольклора.</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Народные сказки. Сказка и её художественные особенности. Виды сказок. Сказочные образы. Отличие бытовой сказки от волшебной. Сюжеты и реальная основа бытовых сказок. Народные представления о добре и зле. Народная мудрость сказок.</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Пословицы и поговорки. Отражение в пословицах и поговорках народной мудрости и морального свода правил жизни. Образцы народного красноречия, источник мудрости, знаний о жизни.</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Анекдоты. Анекдоты про Ахмета ахая. Анекдоты про Насреддина оджа. Остроумный и находчивый Ахмет ахай – герой смешных, поучительных историй. Собирательный образ Ахмет ахая как воплощение народного характера.</w:t>
      </w:r>
    </w:p>
    <w:p w:rsidR="00873A19" w:rsidRPr="003974D9" w:rsidRDefault="008D4DC2" w:rsidP="00EF6D07">
      <w:pPr>
        <w:widowControl/>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7.3. Литературная сказка.</w:t>
      </w:r>
    </w:p>
    <w:p w:rsidR="00873A19" w:rsidRPr="003974D9" w:rsidRDefault="00873A19" w:rsidP="00EF6D07">
      <w:pPr>
        <w:widowControl/>
        <w:tabs>
          <w:tab w:val="left" w:pos="0"/>
        </w:tabs>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Э. Селямет «Алтын балта акъкъында масал» («Сказка о золотом топоре»). Творческое использование традиционного сказочного сюжета. Необычная развязка и её глубокий смысл.</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lastRenderedPageBreak/>
        <w:t xml:space="preserve">Теория литературы. Жанры фольклора. Углубление понятий о малых жанрах фольклора. Пословица. Поговорка. Углубление понятия о народной сказке. Персонажи сказок. Понятие о литературной сказке. Аллегория. </w:t>
      </w:r>
    </w:p>
    <w:p w:rsidR="00873A19" w:rsidRPr="003974D9" w:rsidRDefault="00EF6D07" w:rsidP="00EF6D07">
      <w:pPr>
        <w:widowControl/>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color w:val="000000"/>
          <w:sz w:val="24"/>
          <w:szCs w:val="24"/>
          <w:lang w:val="ru-RU" w:eastAsia="ru-RU"/>
        </w:rPr>
        <w:t>7.4. Образ родины и красота родного языка в поэтических произведениях.</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Образ Родины и средства его воплощения в лирике. Раздумья поэта о судьбе народа. Красота и выразительность родного языка, его великая нравственная и духовная сила. Вера в потенциальные силы народа, лучшую его судьбу. Чувства пламенной любви к Родине, вера в ее счастливое будущее. Тема патриотизма и Родины в произведениях. Судьба Родины в лирике.</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Б. Чобан-зад, «Догъдым бир эвде» («Родился в одном доме»).</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О. Амит «Ватаным меним» («Моя Родина»).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Черкез Али «Ана тилинде лаф этмеген аналаргъа» («Матерям, не говорящим на родном языке»).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Р. Бурнаш «Сакъавланма, эй кадяй» («Не будь косноязыким, брат»). </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sz w:val="24"/>
          <w:szCs w:val="24"/>
          <w:lang w:val="ru-RU" w:eastAsia="ru-RU"/>
        </w:rPr>
        <w:t>Теория литературы. Понятие о поэзии. Рифма и ритм. Строфа. Эпитет. Интонация. Логическое ударение.</w:t>
      </w:r>
    </w:p>
    <w:p w:rsidR="00873A19" w:rsidRPr="003974D9" w:rsidRDefault="00EF6D07" w:rsidP="00EF6D07">
      <w:pPr>
        <w:widowControl/>
        <w:suppressAutoHyphens/>
        <w:spacing w:after="0" w:line="24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color w:val="000000"/>
          <w:sz w:val="24"/>
          <w:szCs w:val="24"/>
          <w:lang w:val="ru-RU" w:eastAsia="ru-RU"/>
        </w:rPr>
        <w:t>7.5. Уроки нравственности.</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t>Н. Челебиджихан «Къарылгъачлар дуасы» («Молитва ласточек»). Драматизм произведения.</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И. Абдураман, стихотворение «Огют» («Наставление»).</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А. Дерменджи «Таир ве Мурат» («Таир и Мурат»). Нравственная проблематика рассказа. Жизненные уроки героев, повлиявшие на становление их характера.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 Бурнаш, стихотворения «Тенбельнинъ такъдири» («Судьба лентяя»), «Хор олмасын аналар» («Не унижайте матерей»). Утверждение нравственных идей в поэзии Бурнаша. Нравоучительное содержание произведения.</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Теория литературы. Герой и сюжет. Литературный герой. Поступок героя, его характер. Речевая характеристика героев.</w:t>
      </w:r>
    </w:p>
    <w:p w:rsidR="00873A19" w:rsidRPr="003974D9" w:rsidRDefault="00EF6D07" w:rsidP="00EF6D07">
      <w:pPr>
        <w:widowControl/>
        <w:tabs>
          <w:tab w:val="left" w:pos="0"/>
        </w:tabs>
        <w:suppressAutoHyphens/>
        <w:spacing w:after="0" w:line="24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color w:val="000000"/>
          <w:sz w:val="24"/>
          <w:szCs w:val="24"/>
          <w:lang w:val="ru-RU" w:eastAsia="ru-RU"/>
        </w:rPr>
        <w:t>7.6. Родная природа в произведениях писателей и поэтов.</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Отражение красоты природы. </w:t>
      </w:r>
      <w:r w:rsidRPr="003974D9">
        <w:rPr>
          <w:rFonts w:ascii="Times New Roman" w:hAnsi="Times New Roman"/>
          <w:color w:val="000000"/>
          <w:sz w:val="24"/>
          <w:szCs w:val="24"/>
          <w:lang w:val="ru-RU" w:eastAsia="ru-RU"/>
        </w:rPr>
        <w:t xml:space="preserve">Тема живописной картины природы и приёмы её раскрытия. Связь человека с окружающим миром. </w:t>
      </w:r>
      <w:r w:rsidRPr="003974D9">
        <w:rPr>
          <w:rFonts w:ascii="Times New Roman" w:hAnsi="Times New Roman"/>
          <w:sz w:val="24"/>
          <w:szCs w:val="24"/>
          <w:lang w:val="ru-RU" w:eastAsia="ru-RU"/>
        </w:rPr>
        <w:t xml:space="preserve">Особенности пейзажа в произведении. Поэтическое восприятие окружающего мира природы. Образ Родины в стихах о природе. Умение чувствовать красоту природы и сопереживать ей. Автор и его отношение к природе в строках лирических стихов.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Б. Чобан-заде «Булутлар» («Облака»), «Узакъ тавлар» («Далекие горы»).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Абляй Шамиль Чонгъарлы «Далгъа» («Волна»).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Эшреф Шемьи-заде «Саба» («Утро»), «Чёльде яз акъшамы» («Летний вечер в степи»).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Р. Фазыл «Инсан ве табиат» («Человек и природа»).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Т. Халилов «Меджит агъанынъ сельбилери». («Тополя дяди Меджита»).</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Теория литературы. Место и роль пейзажа в художественном произведении.</w:t>
      </w:r>
    </w:p>
    <w:p w:rsidR="00873A19" w:rsidRPr="003974D9" w:rsidRDefault="00EF6D07" w:rsidP="00EF6D07">
      <w:pPr>
        <w:widowControl/>
        <w:tabs>
          <w:tab w:val="left" w:pos="0"/>
        </w:tabs>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7.7. Сквозь огонь войны прошедшие.</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Тема Великой Отечественной войны в крымскотатарской литературе. Отражение Великой Отечественной войны в произведении. Подвиг героев в годы войны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Р. Муедин «Партизанларнен алякъа» («Связь с партизанами») (отрывок из романа «Агъыр такъдирлер» («Трудные судьбы»).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Р. Халид «Шинелиме бакъкъанда» («Смотрю на шинель»), «Эскадрон оларакъ» («Эскадрон»). </w:t>
      </w:r>
    </w:p>
    <w:p w:rsidR="00873A19" w:rsidRPr="003974D9" w:rsidRDefault="00EF6D07" w:rsidP="00EF6D07">
      <w:pPr>
        <w:widowControl/>
        <w:tabs>
          <w:tab w:val="left" w:pos="0"/>
        </w:tabs>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7.8. Трагедия депортации в литературе.</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Э. Шемьи-заде «Къайгъы» («Печаль»).</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Ш. Селим «Яраланъан тюркюлер» («Раненые песни»).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А. Велиев «Такъдир» («Судьба»).</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И. Паши «Бельки даа корюширмиз» («Возможно, увидимся»).</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 Эмин «Сен олмасанъ» («Если тебя не будет»).</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.8. Содержание обучения в 7 классе.</w:t>
      </w:r>
    </w:p>
    <w:p w:rsidR="00873A19" w:rsidRPr="003974D9" w:rsidRDefault="00EF6D07" w:rsidP="00EF6D07">
      <w:pPr>
        <w:widowControl/>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.8.1. </w:t>
      </w:r>
      <w:r w:rsidR="00873A19" w:rsidRPr="003974D9">
        <w:rPr>
          <w:rFonts w:ascii="Times New Roman" w:hAnsi="Times New Roman"/>
          <w:sz w:val="24"/>
          <w:szCs w:val="24"/>
          <w:lang w:val="ru-RU" w:eastAsia="ru-RU"/>
        </w:rPr>
        <w:t>Литература как искусство слова.</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lastRenderedPageBreak/>
        <w:t xml:space="preserve">Влияние литературы на формирование в человеке нравственного и эстетического чувства. Добро и зло, справедливость, истина, красота, совесть, любовь и дружба, семья, ответственность, свобода наиболее используемые авторами человеческие ценности. </w:t>
      </w:r>
    </w:p>
    <w:p w:rsidR="00873A19" w:rsidRPr="003974D9" w:rsidRDefault="00EF6D07" w:rsidP="00EF6D07">
      <w:pPr>
        <w:widowControl/>
        <w:suppressAutoHyphens/>
        <w:spacing w:after="0" w:line="24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.8.2. </w:t>
      </w:r>
      <w:r w:rsidR="00873A19" w:rsidRPr="003974D9">
        <w:rPr>
          <w:rFonts w:ascii="Times New Roman" w:hAnsi="Times New Roman"/>
          <w:sz w:val="24"/>
          <w:szCs w:val="24"/>
          <w:lang w:val="ru-RU" w:eastAsia="ru-RU"/>
        </w:rPr>
        <w:t>Крымскотатарский фольклор.</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color w:val="000000"/>
          <w:sz w:val="24"/>
          <w:szCs w:val="24"/>
          <w:lang w:val="ru-RU" w:eastAsia="ru-RU"/>
        </w:rPr>
        <w:t>Богатство отражения мира в фольклорных произведениях. Жанры фольклора. Представления о добре и зле, народные традиции в фольклорных произведениях. Воспитательная функция фольклора.</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sz w:val="24"/>
          <w:szCs w:val="24"/>
          <w:lang w:val="ru-RU" w:eastAsia="ru-RU"/>
        </w:rPr>
        <w:t xml:space="preserve">Народные песни. Частушки и мане. Народные приметы. Пословицы и поговорки. Быль.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color w:val="000000"/>
          <w:sz w:val="24"/>
          <w:szCs w:val="24"/>
          <w:lang w:val="ru-RU" w:eastAsia="ru-RU"/>
        </w:rPr>
        <w:t>Виды песен, их тематика (углубление знаний о жанре). Отражение в народных песнях традиций крымских татар. Лиричность и душевность народных песен. Песни, исполняемые на праздниках. Выражение в колыбельных песнях нежных материнских чувств. Излюбленный жанр народного творчества – частушки. Выразительность и образность языка частушек. Причина их популярности.</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Бытовые песни.</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Исторические и солдатские песни. Отражение исторических событий и реальных фактов из жизни в исторических песнях. Выражение духа народа и его стремления к свободе.</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Обрядовые песни.</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Лирические песни. Художественные особенности лирических песен. Тема любви и верности.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Народные приметы.</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Пословицы и поговорки. Отражение в пословицах и поговорках народной мудрости и морального свода правил жизни. Образцы народного красноречия, источник мудрости, знаний о жизни.</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Быль. Понятие о были. Популярность жанра. Героическая и трагическая судьба Алима. Всенародная любовь, вера в силу и справедливость героя.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Теория литературы. Понятие о были. Углубление понятия о народной песне, пословицах и поговорках.</w:t>
      </w:r>
    </w:p>
    <w:p w:rsidR="00873A19" w:rsidRPr="003974D9" w:rsidRDefault="00EF6D07" w:rsidP="00EF6D07">
      <w:pPr>
        <w:widowControl/>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8.3. Литература древнего периода, литература периода Золотой орды.</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Создание первичных представлений о древней крымскотатарской литературе. Орхоно-Енисейские рунические надписи. Литературный памятник «Надписи во славу Куль-тегина» – один из наиболее известных и художественно совершенных памятников древнетюркской письменности. Жанровая особенность и идея произведения.</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t>Махмуд Крымский «Юсуф ве Зулейха» («Юсуф и Зулейха») (краткие сведения о поэме</w:t>
      </w:r>
      <w:r w:rsidRPr="003974D9">
        <w:rPr>
          <w:rFonts w:ascii="Times New Roman" w:hAnsi="Times New Roman"/>
          <w:sz w:val="24"/>
          <w:szCs w:val="24"/>
          <w:lang w:val="ru-RU" w:eastAsia="ru-RU"/>
        </w:rPr>
        <w:t>). Основа сюжета – кораническая легенда о пророке Юсуфе (о библейском Прекрасном Иосифе и его братьях).</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Теория литературы. Первичные понятия о методе в художественной литературе. Стихотворные размеры. Силлабическое стихосложение. Создание первичных представлений о периоде. Зарождение государства Золотая Орда: история, культурная жизнь, науки, литература. </w:t>
      </w:r>
    </w:p>
    <w:p w:rsidR="00873A19" w:rsidRPr="003974D9" w:rsidRDefault="00EF6D07" w:rsidP="00EF6D07">
      <w:pPr>
        <w:widowControl/>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 xml:space="preserve">8.4. Литература периода Крымского ханства.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Создание первичных представлений о периоде. История создания Крымского ханства. Вклад крымских ханов в литературу. Основные направления поэзии ханского времени. Произведения, представляющие основные направления: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Ашык Умер. Семаи. Къошма. Гъазеллер. Слово о кедае. Обзор творчества. Тематическое богатство, философское содержание поэзии. Раздумья поэта о жизни, смысле бытия.</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Джанмухаммед, поэма «Тогъай бей». История создания поэмы. Образ Тогъай бея.</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Теория литературы. Понятие о жанрах восточной литературы. Понятие о дестане. Понятие о поэме. </w:t>
      </w:r>
    </w:p>
    <w:p w:rsidR="00873A19" w:rsidRPr="003974D9" w:rsidRDefault="00EF6D07" w:rsidP="00EF6D07">
      <w:pPr>
        <w:widowControl/>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8.5. Литература XVIII – XIX веков.</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Создание первичных представлений о периоде.</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Эшмырза «Солдатлыкъ йырлары» («Песни о солдатчине»). Слово о поэте. Стихотворения. О жизни кедая. Осуждение невыносимых условий военной службы. Близость произведения к народной поэзии.</w:t>
      </w:r>
    </w:p>
    <w:p w:rsidR="00873A19" w:rsidRPr="003974D9" w:rsidRDefault="008D4DC2" w:rsidP="00EF6D07">
      <w:pPr>
        <w:widowControl/>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lastRenderedPageBreak/>
        <w:t>24</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8.6. Литература периода «пробуждения».</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Создание первичных представлений о периоде. Символичность названия.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И. Гаспринский. Слово о просветителе. Издательская и просветительская деятельность И. Гаспринского. Газета «Терджиман» («Переводчик»). И. Гаспринский и дети.</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У.Ш. Тохтаргъазы. Слово о поэте. Стихотворения «Дюньяда не вар?» («Что есть в мире»?), «Не керек?» («Что нужно?»), «О недир?» («Что это?»). Призыв поэта к молодому поколению. Стихотворение – гимн знаниям. Основной пафос стихотворения – разоблачение социальной несправедливости. Сочувствие угнетенному народу.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Я. Шакир-Али «Мектеп ве миллий тиль» («Школа и национальный язык»), «Танъ» («Рассвет»), «Саат» («Время»), «Денъиз ве ель» («Ветер и море»). Тематическое многообразие поэзии. Простота и глубина мыслей. Философское содержание лирики.</w:t>
      </w:r>
    </w:p>
    <w:p w:rsidR="00873A19" w:rsidRPr="003974D9" w:rsidRDefault="00EF6D07" w:rsidP="00EF6D07">
      <w:pPr>
        <w:widowControl/>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8.7. Литература XX века.</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А. Гирайбай, стихотворение «Татар оджасына» («Татарскому учителю»). Слово о поэте. Самоотверженность учителя в борьбе за просвещение, его бедственное положение в обществе.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У. Ипчи, рассказ «Куреш» («Борьба»). Слово о писателе Реалистическая жизнь простых селян. Отражение народных традиций в произведении. Тематика и проблематика рассказа. Авторское отношение к героям.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Э. Шемьи-заде, стихотворения «Акъшам денъиз ялысында»</w:t>
      </w:r>
      <w:r w:rsidRPr="003974D9">
        <w:rPr>
          <w:rFonts w:ascii="Times New Roman" w:hAnsi="Times New Roman"/>
          <w:color w:val="000000"/>
          <w:sz w:val="24"/>
          <w:szCs w:val="24"/>
          <w:lang w:val="ru-RU" w:eastAsia="ru-RU"/>
        </w:rPr>
        <w:t xml:space="preserve"> («Вечерний берег моря»)</w:t>
      </w:r>
      <w:r w:rsidRPr="003974D9">
        <w:rPr>
          <w:rFonts w:ascii="Times New Roman" w:hAnsi="Times New Roman"/>
          <w:sz w:val="24"/>
          <w:szCs w:val="24"/>
          <w:lang w:val="ru-RU" w:eastAsia="ru-RU"/>
        </w:rPr>
        <w:t xml:space="preserve">, «Йырларым» («Мои песни»), «Шайлы къыз» («Красивая девушка»), «Арыкъбаш этегинде». Слово о поэте. Богатство метафорического языка. Поэтическое восприятие окружающего мира природы. Изобразительно-выразительные средства языка в стихотворениях.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Ю. Болат «Алим» («Алим») (отрывок романа.). Характеристика персонажей произведения. Раскрытие главных черт их характеров: честности и благородства.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А. Осман «Аметнинъ козьяшлары» («Слёзы Амета»). Рассказ о бесправном положении народа в годы депортации. Драматическая судьба Амета. Авторское отношение к герою. Слово о писателе.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 Муедин «Асанчыкъ ве Къашкъачыкъ» («Асан и Къашкъа»). Слово о писателе. Тема депортации в произведении. Картина всенародного горя. Рассказ о страданиях и гибели мальчика и его собаки.</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У. Эдемова «Гъайып аскернинъ анасы» («Мать пропавшего без вести солдата»). Тема тяжелой материнской доли в рассказе. Драма матери, ждущей погибшего сына до последнего.</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Теория литературы. Понятие о лирическом произведении. Особенности лирических произведений. Понятие о теме и идее художественного произведения.</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.9. Содержание обучения в 8 классе.</w:t>
      </w:r>
    </w:p>
    <w:p w:rsidR="00873A19" w:rsidRPr="003974D9" w:rsidRDefault="008D4DC2" w:rsidP="00EF6D07">
      <w:pPr>
        <w:widowControl/>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.9.1. </w:t>
      </w:r>
      <w:r w:rsidR="00873A19" w:rsidRPr="003974D9">
        <w:rPr>
          <w:rFonts w:ascii="Times New Roman" w:hAnsi="Times New Roman"/>
          <w:sz w:val="24"/>
          <w:szCs w:val="24"/>
          <w:lang w:val="ru-RU" w:eastAsia="ru-RU"/>
        </w:rPr>
        <w:t>Литература как искусство слова.</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Влияние литературы на формирование в человеке нравственного и эстетического чувства. Добро и зло, справедливость, истина, красота, совесть, любовь и дружба, семья, ответственность, свобода наиболее используемые авторами человеческие ценности. Литература и жизнь. </w:t>
      </w:r>
    </w:p>
    <w:p w:rsidR="00873A19" w:rsidRPr="003974D9" w:rsidRDefault="008D4DC2" w:rsidP="00EF6D07">
      <w:pPr>
        <w:widowControl/>
        <w:suppressAutoHyphens/>
        <w:spacing w:after="0" w:line="240" w:lineRule="auto"/>
        <w:ind w:firstLine="709"/>
        <w:jc w:val="both"/>
        <w:rPr>
          <w:rFonts w:ascii="Times New Roman" w:hAnsi="Times New Roman"/>
          <w:color w:val="000000"/>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9.2. Крымскотатарский фольклор.</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color w:val="000000"/>
          <w:sz w:val="24"/>
          <w:szCs w:val="24"/>
          <w:lang w:val="ru-RU" w:eastAsia="ru-RU"/>
        </w:rPr>
        <w:t>Богатство отражения мира в фольклорных произведениях. Жанры фольклора. Представления о добре и зле, народные традиции в фольклорных произведениях. Воспитательная функция фольклора.</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Пословицы и поговорки. Отражение в пословицах и поговорках народной мудрости и морального свода правил жизни. Образцы народного красноречия, источник мудрости, знаний о жизни.</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Легенды «Арзы къыз» («Девушка Арзы»), «Алтын бешик» («Золотая колыбель»).</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Теория литературы. Понятие о легенде. </w:t>
      </w:r>
    </w:p>
    <w:p w:rsidR="00873A19" w:rsidRPr="003974D9" w:rsidRDefault="00EF6D07" w:rsidP="00EF6D07">
      <w:pPr>
        <w:widowControl/>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9.3. Литература древнего периода, литература периода Золотой орды.</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Орхон-Енисей язылары (продолжение и углубление изученного). Памятник Тоньюкуку – памятник древнетюркской письменности. Сейфи Сарайи. Газель.</w:t>
      </w:r>
    </w:p>
    <w:p w:rsidR="00873A19" w:rsidRPr="003974D9" w:rsidRDefault="00EF6D07" w:rsidP="00EF6D07">
      <w:pPr>
        <w:widowControl/>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9.4. Литература периода Крымского ханства.</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Основные направления поэзии ханского времени.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lastRenderedPageBreak/>
        <w:t xml:space="preserve">Газайи. Любовная лирика. «Сефер-наме». Краткие сведения о жизни и творчестве. Тематическое и жанровое разнообразие лирики. Поэтическая выразительность языка газелей.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Ашык Умер. Обзор творчества (продолжение и углубление изученного). Тематическое богатство. Философское содержание поэзии.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Мустафа Джевхерий. Къошма. Семаи. Общие сведения о жизни и творчестве. Основные жанровые и тематические особенности творчества.</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Теория литературы. Понятие о восточных системах стихосложения. </w:t>
      </w:r>
    </w:p>
    <w:p w:rsidR="00873A19" w:rsidRPr="003974D9" w:rsidRDefault="00EF6D07" w:rsidP="00EF6D07">
      <w:pPr>
        <w:widowControl/>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9.5. Литература XVIII – XIX веков.</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Исметий. Слово о поэте. «Кефе дестаны» («Легенда о городе Кефе»). Отражении в дестане трагических событий XIX века. Гуманистический пафос поэмы. Судьба народная – основная тема произведения. Основная проблематика произведения – бесправие и беззащитность народа.</w:t>
      </w:r>
    </w:p>
    <w:p w:rsidR="00873A19" w:rsidRPr="003974D9" w:rsidRDefault="00EF6D07" w:rsidP="00EF6D07">
      <w:pPr>
        <w:widowControl/>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9.6. Литература периода «пробуждения».</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И. Гаспринский, рассказы «Иван ве Сулейман» («Иван и Сулейман»), «Арслан къыз» («Девушка-лев»).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О.Н.-А. Акчокраклы. Жизнь и творчество. «Ненкеджан ханым тюрбеси» («Мавзолей Ненкеджан»). Историческая основа повести. Возвышенное и трагическое в изображении судьбы главных героев. Трагическая гибель главных героев. Утверждение любви как великой силы. Мужество и стойкость героев, их верность своей любви.</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А. Одабаш. Жизнь и творчество. Рассказ «Унутмайджакъ» («Не забудется»). Повествование о драматичной судьбе сироты. Мужество и сила воли главной героини.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А. Чергеев. Жизнь и творчество. Поэма «Такъдир» («Судьба»). Судьба крымскотатарской девушки, женщины в обществе и семье. Протест против их бесправного положения. Трагический образ Эсмы.</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Теория литературы. Поэма. </w:t>
      </w:r>
    </w:p>
    <w:p w:rsidR="00873A19" w:rsidRPr="003974D9" w:rsidRDefault="00EF6D07" w:rsidP="00EF6D07">
      <w:pPr>
        <w:widowControl/>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9.7. Литература XX века.</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Б. Чобан-заде. Жизнь и творчество. Стихотворения «Тынч татар чёлюнде» («Тихая татарская степь»), «Ой, сувукъ шу гъурбет» («Ой, холодна чужбина»), «Дунай таша» («Вышедший из берегов Дунай»), «Яныкъ къавал» («Печальная свирель»).</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А. Гирайбай. Жизнь и творчество. Стихотворения «Джигитке» («Юноше»), «Багъчасарай» («Бахчисарай»), «Къарасув» («Карасув»), «Татар ичюн» («Татарам»).</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Н. Челебиджихан. Стихотворения «Айгиди, татар яшлары!» («Ах, татарская молодежь!»), «Савлыкъман къал, татарлыкъ», «Бастырыкъ» («Тюрьма»), «Ёлджу гъарип» («Бедный путник»), «Кобелек» («Бабочка»). Разнообразие тематики. Проблематика и основные мотивы поэзии: родина, честь. Мужество. Философские мысли поэта. Призыв к просвещению.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У. Ипчи. Жизнь и творчество. Рассказ «Зейнеп тизе» («Тётя Зейнеп»), Основные темы и характеристики образов. Психологическая глубина человеческих чувств и переживаний. Изображение трагедии войны.</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Э. Шемьи-заде «Озьбекстан балладасы» («Узбекская баллада»). Аллегория как основной приём раскрытия замысла. Тема и идея произведения. Изображение трагической судьбы народа. Вера в торжество справедливости.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Ю. Болат «Арзы къыз» («Девушка Арзы»). Фольклорная основа произведения. Авторское отношение к персонажам. Сценическая история пьесы.</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Теория литературы. Понятие о балладе. Идея произведения и авторский замысел. Повесть. Драматические произведения.</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.10. Содержание обучения в 9 классе.</w:t>
      </w:r>
    </w:p>
    <w:p w:rsidR="00873A19" w:rsidRPr="003974D9" w:rsidRDefault="008D4DC2" w:rsidP="00EF6D07">
      <w:pPr>
        <w:widowControl/>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.10.1. </w:t>
      </w:r>
      <w:r w:rsidR="00873A19" w:rsidRPr="003974D9">
        <w:rPr>
          <w:rFonts w:ascii="Times New Roman" w:hAnsi="Times New Roman"/>
          <w:sz w:val="24"/>
          <w:szCs w:val="24"/>
          <w:lang w:val="ru-RU" w:eastAsia="ru-RU"/>
        </w:rPr>
        <w:t>Введение.</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Место художественной литературы в общественной и культурной жизни крымских татар. Периоды развития литературы. Понятие о литературном процессе. </w:t>
      </w:r>
    </w:p>
    <w:p w:rsidR="00873A19" w:rsidRPr="003974D9" w:rsidRDefault="008D4DC2" w:rsidP="00EF6D07">
      <w:pPr>
        <w:widowControl/>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10.2. Литература древнего периода, литература периода Золотой орды.</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Махмуд Кашгари «Диван-и лугъат-ит-тюрк». Словарь тюркского языка – жемчужина сокровищницы тюркской литературы, источник сведений о тюркской истории, культуре, фольклоре, мифологии, географии. </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sz w:val="24"/>
          <w:szCs w:val="24"/>
          <w:lang w:val="ru-RU" w:eastAsia="ru-RU"/>
        </w:rPr>
        <w:lastRenderedPageBreak/>
        <w:t>«Кодекс Куманикус» («Книга кипчаков» – рукописный словарь, созданный в Солхате).</w:t>
      </w:r>
    </w:p>
    <w:p w:rsidR="00873A19" w:rsidRPr="003974D9" w:rsidRDefault="00873A19" w:rsidP="00EF6D07">
      <w:pPr>
        <w:widowControl/>
        <w:suppressAutoHyphens/>
        <w:spacing w:after="0" w:line="240" w:lineRule="auto"/>
        <w:ind w:firstLine="709"/>
        <w:jc w:val="both"/>
        <w:rPr>
          <w:rFonts w:ascii="Times New Roman" w:hAnsi="Times New Roman"/>
          <w:color w:val="000000"/>
          <w:sz w:val="24"/>
          <w:szCs w:val="24"/>
          <w:lang w:val="ru-RU" w:eastAsia="ru-RU"/>
        </w:rPr>
      </w:pPr>
      <w:r w:rsidRPr="003974D9">
        <w:rPr>
          <w:rFonts w:ascii="Times New Roman" w:hAnsi="Times New Roman"/>
          <w:color w:val="000000"/>
          <w:sz w:val="24"/>
          <w:szCs w:val="24"/>
          <w:lang w:val="ru-RU" w:eastAsia="ru-RU"/>
        </w:rPr>
        <w:t xml:space="preserve">Махмуд Кырымлы «Юсуф ве Зулейха» («Юсуф и Зулейха»). </w:t>
      </w:r>
      <w:r w:rsidRPr="003974D9">
        <w:rPr>
          <w:rFonts w:ascii="Times New Roman" w:hAnsi="Times New Roman"/>
          <w:sz w:val="24"/>
          <w:szCs w:val="24"/>
          <w:lang w:val="ru-RU" w:eastAsia="ru-RU"/>
        </w:rPr>
        <w:t>Основа сюжета – кораническая легенда о пророке Юсуфе (о библейском Прекрасном Иосифе и его братьях).</w:t>
      </w:r>
    </w:p>
    <w:p w:rsidR="00873A19" w:rsidRPr="003974D9" w:rsidRDefault="00EF6D07" w:rsidP="00EF6D07">
      <w:pPr>
        <w:widowControl/>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color w:val="000000"/>
          <w:sz w:val="24"/>
          <w:szCs w:val="24"/>
          <w:lang w:val="ru-RU" w:eastAsia="ru-RU"/>
        </w:rPr>
        <w:t>10.3. </w:t>
      </w:r>
      <w:r w:rsidR="00873A19" w:rsidRPr="003974D9">
        <w:rPr>
          <w:rFonts w:ascii="Times New Roman" w:hAnsi="Times New Roman"/>
          <w:sz w:val="24"/>
          <w:szCs w:val="24"/>
          <w:lang w:val="ru-RU" w:eastAsia="ru-RU"/>
        </w:rPr>
        <w:t>Литература периода Крымского ханства.</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Основные направления поэзии ханского времени. Произведения, представляющие основные направления: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Газайи «Долап» («Колесо»). Тематическое и жанровое многообразие лирики поэта. Поэтическая выразительность языка газелей. Философские представления о смысле жизни.</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Ашык Умер. Семаи. Къошма. Тарих тюшюрме санаты. «Багъчасарай чешмеси китабеси».</w:t>
      </w:r>
    </w:p>
    <w:p w:rsidR="00873A19" w:rsidRPr="003974D9" w:rsidRDefault="008D4DC2" w:rsidP="00EF6D07">
      <w:pPr>
        <w:widowControl/>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10.4. Литература периода «пробуждения».</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И. Гаспринский. Жизнь и творчество. Роман «Френкистан мектюплери («Французские письма») (отдельные главы). Автобиографичность образа Моллы Аббаса. Социально-философские взгляды Гаспринского, выраженные в романе. Жанровые и стилистические особенности романа-эпопеи.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А.С. Айвазов «Аннеджигим, нердесин? Кель!» («Где ты, мамочка? Приди!»). Очерк жизни и творчества. Трагическая доля главной героини. Гуманизм рассказа.</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Джафер Сейдамет. Жизнь и творчество. «Унутылмаз козьяшлар» («Не забываемые слёзы»).</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Теория литературы. Роман. Роман-эпопея. </w:t>
      </w:r>
    </w:p>
    <w:p w:rsidR="00873A19" w:rsidRPr="003974D9" w:rsidRDefault="008D4DC2" w:rsidP="00EF6D07">
      <w:pPr>
        <w:widowControl/>
        <w:suppressAutoHyphen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24</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10.5. Литература XX века.</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Ш. Бекторе, стихотворения «Айт, Чатыртав!» («Говори, Чатырдаг!»), «Къырым акъкъында» («О Крыме»), «Татарлыгъым», «Миллетнинъ кябеси» («Святилище народа»). Жизнь и творчество. Раздумья поэта о судьбе народа. Вера в потенциальные силы народа, лучшую его судьбу.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А. Ильмий «Ачлыкъ хатирелери» («Воспоминания о голоде»). Жизнь и творчество. Изображение трагических последствий голода 1922 года в Крыму. Тяжелая судьба детей. Внутренний мир героев. Воспитание чувства милосердия, сострадания, участия, заботы о беззащитном.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А. Лятиф-заде, стихотворения «Хаял» («Мечта»), «Омюр» («Жизнь»), «Мужде» («Награда»), «Шаирнинъ уйкъусы» («Сон поэта»). Слово о поэте. Философские размышления о вечных темах (жизнь, счастье, бытие, смерть). Тема поэта и поэзии в лирике.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У. Ипчи. Жизнь и творчество. Рассказ «Расткелиш» («Встреча»). </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Ю. Болат. Жизнь и творчество. «Дубаралы той» («Свадьба с приключениями»). Творческая и сценическая история пьесы. Высмеивание человеческих пороков. Основной конфликт пьесы. Система образов.</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Энвер Селямет. Жизнь и творчество. «Санъа» («Тебе»)</w:t>
      </w:r>
      <w:r w:rsidRPr="003974D9">
        <w:rPr>
          <w:rFonts w:ascii="Times New Roman" w:hAnsi="Times New Roman"/>
          <w:color w:val="000000"/>
          <w:spacing w:val="3"/>
          <w:sz w:val="24"/>
          <w:szCs w:val="24"/>
          <w:lang w:val="ru-RU" w:eastAsia="ru-RU"/>
        </w:rPr>
        <w:t>, «</w:t>
      </w:r>
      <w:r w:rsidRPr="003974D9">
        <w:rPr>
          <w:rFonts w:ascii="Times New Roman" w:hAnsi="Times New Roman"/>
          <w:sz w:val="24"/>
          <w:szCs w:val="24"/>
          <w:lang w:val="ru-RU" w:eastAsia="ru-RU"/>
        </w:rPr>
        <w:t>Эр шейинъдем, Ватан»</w:t>
      </w:r>
      <w:r w:rsidRPr="003974D9">
        <w:rPr>
          <w:rFonts w:ascii="Times New Roman" w:hAnsi="Times New Roman"/>
          <w:color w:val="000000"/>
          <w:spacing w:val="3"/>
          <w:sz w:val="24"/>
          <w:szCs w:val="24"/>
          <w:lang w:val="ru-RU" w:eastAsia="ru-RU"/>
        </w:rPr>
        <w:t>, «</w:t>
      </w:r>
      <w:r w:rsidRPr="003974D9">
        <w:rPr>
          <w:rFonts w:ascii="Times New Roman" w:hAnsi="Times New Roman"/>
          <w:sz w:val="24"/>
          <w:szCs w:val="24"/>
          <w:lang w:val="ru-RU" w:eastAsia="ru-RU"/>
        </w:rPr>
        <w:t>Не де дюльбер орьнеги» («До чего красив узор»). Красота окружающего мира, взаимосвязь всего в этом мире, единение человека с природой. Восторженность перед неповторимостью и красотой природы. Чистота помыслов поэта.</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Ш. Алядин. Жизнь и творчество. Повесть «Теселли» («Успокоение»). Тема гражданской войны в повести. Проблемы гражданской войны, её влияние на судьбы героев. Бесчеловечность братоубийственной войны. Нравы и обычаи крымскотатарской семьи. Салядин – выразитель сущности народного характера.</w:t>
      </w:r>
    </w:p>
    <w:p w:rsidR="00873A19" w:rsidRPr="003974D9" w:rsidRDefault="00873A19" w:rsidP="00EF6D07">
      <w:pPr>
        <w:widowControl/>
        <w:suppressAutoHyphens/>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Теория литературы. Юмор, юмористическая ситуация. Сатира. Драма как литературный род. </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.11. Планируемые результаты освоения программы по родной (крымскотатарской) литературе на уровне основного общего образования.</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.11.1. В результате изучения родной (крымскотатарской) литературы на уровне основного общего образования у обучающегося будут сформированы следующие личностные результаты: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гражданского воспитания: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w:t>
      </w:r>
      <w:r w:rsidRPr="003974D9">
        <w:rPr>
          <w:rFonts w:ascii="Times New Roman" w:hAnsi="Times New Roman"/>
          <w:sz w:val="24"/>
          <w:szCs w:val="24"/>
          <w:lang w:val="ru-RU"/>
        </w:rPr>
        <w:lastRenderedPageBreak/>
        <w:t>организации, местного сообщества, родного края, страны, в том числе в сопоставлении с ситуациями, отражёнными в литературных произведениях;</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(крымскотатарской) литературы;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патриотического воспитания: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(крымскотатарского) языка и родной (крымскотатарской) литературы, истории, культуры Российской Федерации, своего края в контексте изучения произведений крымскотатарской литературы;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уважение к символам России, государственным праздникам, историческому и природному наследию </w:t>
      </w:r>
      <w:r w:rsidRPr="003974D9">
        <w:rPr>
          <w:rFonts w:ascii="Times New Roman" w:hAnsi="Times New Roman"/>
          <w:sz w:val="24"/>
          <w:szCs w:val="24"/>
          <w:lang w:val="tt-RU"/>
        </w:rPr>
        <w:t xml:space="preserve">и памятникам, традициям разных народов, проживающих в родной стране, обращая внимание на их воплощение в </w:t>
      </w:r>
      <w:r w:rsidRPr="003974D9">
        <w:rPr>
          <w:rFonts w:ascii="Times New Roman" w:hAnsi="Times New Roman"/>
          <w:sz w:val="24"/>
          <w:szCs w:val="24"/>
          <w:lang w:val="ru-RU"/>
        </w:rPr>
        <w:t>крымскотатарской</w:t>
      </w:r>
      <w:r w:rsidRPr="003974D9">
        <w:rPr>
          <w:rFonts w:ascii="Times New Roman" w:hAnsi="Times New Roman"/>
          <w:sz w:val="24"/>
          <w:szCs w:val="24"/>
          <w:lang w:val="tt-RU"/>
        </w:rPr>
        <w:t xml:space="preserve"> литературе;</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3) духовно-нравственного воспитания:</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4) эстетического воспитания:</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осознание важности художественной литературы и культуры как средства коммуникации и самовыражения;</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 xml:space="preserve">понимание ценности отечественного и мирового искусства, роли этнических культурных традиций и народного творчества; </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стремление к самовыражению в разных видах искусства;</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5) физического воспитания, формирования культуры здоровья и эмоционального благополучия:</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 xml:space="preserve">осознание ценности жизни </w:t>
      </w:r>
      <w:r w:rsidRPr="003974D9">
        <w:rPr>
          <w:rFonts w:ascii="Times New Roman" w:hAnsi="Times New Roman"/>
          <w:bCs/>
          <w:sz w:val="24"/>
          <w:szCs w:val="24"/>
          <w:lang w:val="ru-RU"/>
        </w:rPr>
        <w:t>с использованием собственного жизненного и читательского опыта</w:t>
      </w:r>
      <w:r w:rsidRPr="003974D9">
        <w:rPr>
          <w:rFonts w:ascii="Times New Roman" w:hAnsi="Times New Roman"/>
          <w:sz w:val="24"/>
          <w:szCs w:val="24"/>
          <w:lang w:val="tt-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lastRenderedPageBreak/>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6) трудового воспитания:</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 xml:space="preserve">установка на активное участие в решении практических задач (в рамках семьи, образовательной организации, </w:t>
      </w:r>
      <w:r w:rsidRPr="003974D9">
        <w:rPr>
          <w:rFonts w:ascii="Times New Roman" w:hAnsi="Times New Roman"/>
          <w:sz w:val="24"/>
          <w:szCs w:val="24"/>
          <w:lang w:val="ru-RU"/>
        </w:rPr>
        <w:t>населенного пункта, родного края)</w:t>
      </w:r>
      <w:r w:rsidRPr="003974D9">
        <w:rPr>
          <w:rFonts w:ascii="Times New Roman" w:hAnsi="Times New Roman"/>
          <w:sz w:val="24"/>
          <w:szCs w:val="24"/>
          <w:lang w:val="tt-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 xml:space="preserve">готовность адаптироваться в профессиональной среде; уважение к труду и результатам трудовой деятельности, в том числе при изучении произведений </w:t>
      </w:r>
      <w:r w:rsidRPr="003974D9">
        <w:rPr>
          <w:rFonts w:ascii="Times New Roman" w:hAnsi="Times New Roman"/>
          <w:sz w:val="24"/>
          <w:szCs w:val="24"/>
          <w:lang w:val="ru-RU"/>
        </w:rPr>
        <w:t>крымскотатарского</w:t>
      </w:r>
      <w:r w:rsidRPr="003974D9">
        <w:rPr>
          <w:rFonts w:ascii="Times New Roman" w:hAnsi="Times New Roman"/>
          <w:sz w:val="24"/>
          <w:szCs w:val="24"/>
          <w:lang w:val="tt-RU"/>
        </w:rPr>
        <w:t xml:space="preserve">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7) экологического воспитания:</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 xml:space="preserve">повышение уровня экологической культуры, осознание глобального характера экологических проблем и путей их решения; </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8) ценности научного познания:</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овладение языковой и читательской культурой как средством познания мира;</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9) обеспечение адаптации обучающегося к изменяющимся условиям социальной и природной среды:</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 xml:space="preserve">умение оперировать основными понятиями, терминами и представлениями в области концепции устойчивого развития; </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 xml:space="preserve">умение анализировать и выявлять взаимосвязи природы, общества и экономики; </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tt-RU"/>
        </w:rPr>
      </w:pPr>
      <w:r w:rsidRPr="003974D9">
        <w:rPr>
          <w:rFonts w:ascii="Times New Roman" w:hAnsi="Times New Roman"/>
          <w:sz w:val="24"/>
          <w:szCs w:val="24"/>
          <w:lang w:val="tt-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873A19" w:rsidRPr="003974D9" w:rsidRDefault="008D4DC2" w:rsidP="00EF6D07">
      <w:pPr>
        <w:widowControl/>
        <w:tabs>
          <w:tab w:val="center" w:pos="993"/>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.11.2. В результате изучения родной (крымскотатарской)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873A19" w:rsidRPr="003974D9" w:rsidRDefault="008D4DC2" w:rsidP="00EF6D07">
      <w:pPr>
        <w:widowControl/>
        <w:tabs>
          <w:tab w:val="center" w:pos="993"/>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дефициты информации, данных, необходимых для решения поставленной учебной задачи;</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73A19" w:rsidRPr="003974D9" w:rsidRDefault="00EF6D07" w:rsidP="00EF6D07">
      <w:pPr>
        <w:widowControl/>
        <w:tabs>
          <w:tab w:val="center" w:pos="993"/>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вопросы как исследовательский инструмент познания в литературном образовании;</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73A19" w:rsidRPr="003974D9" w:rsidRDefault="00EF6D07" w:rsidP="00EF6D07">
      <w:pPr>
        <w:widowControl/>
        <w:tabs>
          <w:tab w:val="center" w:pos="993"/>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.11.2.3. У обучающегося будут сформированы умения работать с информацией как часть познавательных универсальных учебных действий:</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эффективно запоминать и систематизировать эту информацию.</w:t>
      </w:r>
    </w:p>
    <w:p w:rsidR="00873A19" w:rsidRPr="003974D9" w:rsidRDefault="00EF6D07" w:rsidP="00EF6D07">
      <w:pPr>
        <w:widowControl/>
        <w:tabs>
          <w:tab w:val="center" w:pos="993"/>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.11.2.4. У обучающегося будут сформированы умения общения как часть коммуникативных универсальных учебных действий:</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публично представлять результаты выполненного опыта (литературоведческого эксперимента, исследования, проекта);</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73A19" w:rsidRPr="003974D9" w:rsidRDefault="00EF6D07" w:rsidP="00EF6D07">
      <w:pPr>
        <w:widowControl/>
        <w:tabs>
          <w:tab w:val="center" w:pos="993"/>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.11.2.5. У обучающегося будут сформированы умения самоорганизации как части регулятивных универсальных учебных действий:</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выбор и брать ответственность за решение.</w:t>
      </w:r>
    </w:p>
    <w:p w:rsidR="00873A19" w:rsidRPr="003974D9" w:rsidRDefault="00EF6D07" w:rsidP="00EF6D07">
      <w:pPr>
        <w:widowControl/>
        <w:tabs>
          <w:tab w:val="center" w:pos="993"/>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24</w:t>
      </w:r>
      <w:r w:rsidR="00873A19" w:rsidRPr="003974D9">
        <w:rPr>
          <w:rFonts w:ascii="Times New Roman" w:hAnsi="Times New Roman"/>
          <w:sz w:val="24"/>
          <w:szCs w:val="24"/>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способами самоконтроля, самомотивации и рефлексии в литературном образовании;</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давать оценку учебной ситуации и предлагать план её изменения; </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различать, называть и управлять собственными эмоциями и эмоциями других; </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и анализировать причины эмоций;</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ставить себя на место другого человека, понимать мотивы и намерения другого, анализируя примеры из художественной литературы; </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регулировать способ выражения своих эмоций;</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осознанно относиться к другому человеку, его мнению, размышляя над взаимоотношениями литературных героев;</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признавать своё право на ошибку и такое же право другого;</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принимать себя и других, не осуждая; </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проявлять открытость себе и другим; </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невозможность контролировать всё вокруг.</w:t>
      </w:r>
    </w:p>
    <w:p w:rsidR="00873A19" w:rsidRPr="003974D9" w:rsidRDefault="00EF6D07" w:rsidP="00EF6D07">
      <w:pPr>
        <w:widowControl/>
        <w:tabs>
          <w:tab w:val="center" w:pos="993"/>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.11.2.7. У обучающегося будут сформированы умения совместной деятельности:</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(крымскотатарской) литературы, обосновывать необходимость применения групповых форм взаимодействия при решении поставленной задачи;</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обобщать мнения нескольких человек, проявлять готовность руководить, выполнять поручения, подчиняться; </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планировать организацию совместной работы на уроке родной (крымскотатарской)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873A19" w:rsidRPr="003974D9" w:rsidRDefault="00873A19" w:rsidP="00EF6D07">
      <w:pPr>
        <w:widowControl/>
        <w:tabs>
          <w:tab w:val="center" w:pos="993"/>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.11.3. Предметные результаты изучения родной (крымскотатарской) литературы. К концу обучения в 5 классе обучающийся научится: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элементарным умениям анализировать и интерпретировать прочитанные произведения: отличать прозаические тексты от поэтических, различать основные жанры фольклора и художественной литературы, определять тему и главную мысль произведения, выявлять элементарные особенности языка художественного произведения;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литературного героя, создавать его словесный портрет, на основе авторского описания и художественных деталей, оценивать его поступки;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выразительно читать произведения (или фрагменты), в том числе выученные наизусть, соблюдая нормы литературного произношения, владеть различными видами пересказа;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выражать своё отношение к прочитанному, рассказывать о самостоятельно прочитанном произведении, обосновывая свой выбор, отвечать на вопросы по прочитанному произведению, задавать вопросы с целью понять содержание произведений.</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.11.4. Предметные результаты изучения родной (крымскотатарской) литературы. К концу обучения в 6 классе обучающийся научится: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применять изученные теоретико-литературные понятия, определять тему и главную мысль произведения, особенности сюжета и композиции;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близкие по тематике и проблематике произведения, сопоставлять эпизоды литературных произведений и сравнивать их героев, характеризовать героев, приводить их сравнительные характеристики, выявлять основные особенности языка художественного произведения, поэтической и прозаической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выразительно читать произведения (или фрагменты), в том числе выученные наизусть, соблюдая нормы литературного произношения;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участвовать в беседе о прочитанном, используя информацию о жизни и творчестве писателя, давать развёрнутый ответ на вопрос, связанный со знанием и пониманием литературного произведения;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составлять простой план художественного произведения (или фрагмента), в том числе цитатный, пересказывать прочитанное произведение, используя подробный, сжатый, выборочный пересказ;</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связные устные и письменные тексты на родном (крымскотатарском) языке, выражая в них собственное мнение о прочитанном произведении, героях, событиях.</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.11.5. Предметные результаты изучения родной (крымскотатарской) литературы. К концу обучения в 7 классе обучающийся научится: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определять род и жанр литературного произведения, выделять и формулировать тему, идею, проблематику изученного произведения, соотносить содержание и проблематику художественных произведений;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определять элементы сюжета произведения (композиция, завязка, развитие действия, кульминация, развязка), характеризовать поступки и отношения литературного героя с другими героями художественного произведения, выявлять характер конфликта в литературном произведении, давать собственную интерпретацию и оценку литературным произведениям с учётом понимания отражённой в них художественной картины мира;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выразительно читать произведения (или фрагменты), в том числе выученные наизусть, соблюдая нормы литературного произношения;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произведени;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формулировать устные и письменные монологические высказывания на темы, связанные с изученными произведениями родной (крымскотатарской) литерат уры, писать сочинение по заданной теме с использованием текста произведения.</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.11.6. Предметные результаты изучения родной (крымскотатарской) литературы. К концу обучения в 8 классе обучающийся научится: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понимать неоднозначность художественных смыслов, заложенных в литературных произведениях, определять род и жанр литературного произведения на основе анализа важнейших особенностей его содержания и формы, применять изученные теоретико-литературные понятия;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 xml:space="preserve">определять особенности сюжета, композиции, роль изобразительно-выразительных средств, приёмы построения художественного образа;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и анализировать факты из биографии писателя и сведения об историко-культурном контексте его творчества, выделять основные этапы историко-литературного процесса;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сопоставлять произведения родной (крымскотатарской) литературы, близкие по тематике, проблематике, жанру, раскрывать в них общие черты и различия;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пересказывать изученное и самостоятельно прочитанное произведение, используя различные виды пересказов, развёрнуто отвечать на вопросы и самостоятельно формулировать вопросы к тексту, пересказывать сюжет произведения,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устные и письменные высказывания разных жанров, писать сочинение по заданной теме с использованием прочитанных произведений и составленного плана.</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24</w:t>
      </w:r>
      <w:r w:rsidR="00873A19" w:rsidRPr="003974D9">
        <w:rPr>
          <w:rFonts w:ascii="Times New Roman" w:hAnsi="Times New Roman"/>
          <w:sz w:val="24"/>
          <w:szCs w:val="24"/>
          <w:lang w:val="ru-RU"/>
        </w:rPr>
        <w:t>.11.7. Предметные результаты изучения родной (крымскотатарской) литературы. К концу обучения в 9 классе обучающийся научится: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литературные произведения разных жанров, воспринимать, анализировать, интерпретировать и оценивать прочитанное,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оперировать основными фактами жизненного и творческого пути писателя, соотносить содержание и проблематику художественных произведений со временем их написания и отображённой в них эпохой, применять изученные теоретико-литературные понятия;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художественное произведение: определять его родо-жанровую принадлежность, выявлять тему и идею произведения, определять приёмы авторской оценочной позиции в изученном произведении, характеризовать особенности сюжета, композиции, роль изобразительно-выразительных средств, характеризовать героев одного или нескольких произведений;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систематизировать представления о литературном процессе и литературном наследии крымскотатарского народа, формулировать основные темы и проблемы крымскотатарской литературы;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демонстрировать знания произведений родной (крымскотатарской) литературы, приводя примеры двух или более текстов, затрагивающих общие темы или проблемы, участвовать в разных видах обсуждения, формулировать собственную позицию и аргументировать её, привлекая сведения из жизненного и читательского опыта;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устные и письменные высказывания разных жанров, писать сочинение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доклада, конспекта,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73A19" w:rsidRPr="003974D9" w:rsidRDefault="00873A19" w:rsidP="00EF6D07">
      <w:pPr>
        <w:widowControl/>
        <w:spacing w:after="0" w:line="240" w:lineRule="auto"/>
        <w:ind w:firstLine="709"/>
        <w:jc w:val="both"/>
        <w:rPr>
          <w:rFonts w:ascii="Times New Roman" w:hAnsi="Times New Roman"/>
          <w:sz w:val="24"/>
          <w:szCs w:val="24"/>
          <w:lang w:val="tt-RU"/>
        </w:rPr>
      </w:pPr>
    </w:p>
    <w:p w:rsidR="00873A19" w:rsidRPr="003974D9" w:rsidRDefault="008D4DC2" w:rsidP="00EF6D07">
      <w:pPr>
        <w:pStyle w:val="1"/>
        <w:pBdr>
          <w:bottom w:val="none" w:sz="0" w:space="0" w:color="auto"/>
        </w:pBdr>
        <w:spacing w:before="0" w:line="240" w:lineRule="auto"/>
        <w:ind w:firstLine="708"/>
        <w:jc w:val="both"/>
        <w:rPr>
          <w:b w:val="0"/>
          <w:sz w:val="24"/>
          <w:szCs w:val="24"/>
        </w:rPr>
      </w:pPr>
      <w:r>
        <w:rPr>
          <w:b w:val="0"/>
          <w:sz w:val="24"/>
          <w:szCs w:val="24"/>
        </w:rPr>
        <w:t>25</w:t>
      </w:r>
      <w:r w:rsidR="00873A19" w:rsidRPr="003974D9">
        <w:rPr>
          <w:b w:val="0"/>
          <w:sz w:val="24"/>
          <w:szCs w:val="24"/>
        </w:rPr>
        <w:t>. Федеральная рабочая программа по учебному предмету «Иностранный (английский) язык».</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 xml:space="preserve">.1.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w:t>
      </w:r>
      <w:r w:rsidR="00873A19" w:rsidRPr="003974D9">
        <w:rPr>
          <w:rFonts w:ascii="Times New Roman" w:hAnsi="Times New Roman"/>
          <w:sz w:val="24"/>
          <w:szCs w:val="24"/>
          <w:lang w:val="ru-RU"/>
        </w:rPr>
        <w:lastRenderedPageBreak/>
        <w:t>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.2. Пояснительная записка.</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 xml:space="preserve">.2.2.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w:t>
      </w:r>
      <w:r w:rsidR="00873A19" w:rsidRPr="003974D9">
        <w:rPr>
          <w:rFonts w:ascii="Times New Roman" w:hAnsi="Times New Roman"/>
          <w:sz w:val="24"/>
          <w:szCs w:val="24"/>
          <w:lang w:val="ru-RU" w:eastAsia="ru-RU"/>
        </w:rPr>
        <w:t>языковых навыков</w:t>
      </w:r>
      <w:r w:rsidR="00873A19" w:rsidRPr="003974D9">
        <w:rPr>
          <w:rFonts w:ascii="Times New Roman" w:hAnsi="Times New Roman"/>
          <w:sz w:val="24"/>
          <w:szCs w:val="24"/>
          <w:lang w:val="ru-RU"/>
        </w:rPr>
        <w:t>,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 xml:space="preserve">.2.3.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.2.6. Целью иноязычного образования является формирование коммуникативной компетенции обучающихся в единстве таких её составляющих, как:</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3974D9">
        <w:rPr>
          <w:rFonts w:ascii="Times New Roman" w:hAnsi="Times New Roman"/>
          <w:sz w:val="24"/>
          <w:szCs w:val="24"/>
        </w:rPr>
        <w:t>c</w:t>
      </w:r>
      <w:r w:rsidRPr="003974D9">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w:t>
      </w:r>
      <w:r w:rsidRPr="003974D9">
        <w:rPr>
          <w:rFonts w:ascii="Times New Roman" w:hAnsi="Times New Roman"/>
          <w:sz w:val="24"/>
          <w:szCs w:val="24"/>
          <w:lang w:val="ru-RU"/>
        </w:rPr>
        <w:lastRenderedPageBreak/>
        <w:t>формирование умения представлять свою страну, её культуру в условиях межкультурного общения;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свою страну, её культуру в условиях межкультурного общения;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.3. Содержание обучения в 5 классе.</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.3.1. Коммуникативные умения.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Моя семья. Мои друзья. Семейные праздники: день рождения, Новый год.</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Внешность и характер человека (литературного персонажа).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Досуг и увлечения (хобби) современного подростка (чтение, кино, спорт).</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Здоровый образ жизни: режим труда и отдыха, здоровое питание.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Покупки: одежда, обувь и продукты питания.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Школа, школьная жизнь, школьная форма, изучаемые предметы. Переписка с иностранными сверстниками.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Каникулы в различное время года. Виды отдыха.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Природа: дикие и домашние животные. Погода.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Родной город (село). Транспорт.</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Выдающиеся люди родной страны и страны (стран) изучаемого языка: писатели, поэты.</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.3.1.1. Говорение.</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.3.1.1.1. Развитие коммуникативных умений диалогической речи на базе умений, сформированных на уровне начального общего образования: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диалога – до 5 реплик со стороны каждого собеседника.</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.3.1.1.2. Развитие коммуникативных умений монологической речи на базе умений, сформированных на уровне начального общего образования: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повествование (сообщение);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изложение (пересказ) основного содержания прочитанного текста;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краткое изложение результатов выполненной проектной работы.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монологического высказывания – 5–6 фраз.</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.3.1.2. Аудирование.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коммуникативных умений аудирования на базе умений, сформированных на уровне начального общего образования: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Время звучания текста (текстов) для аудирования – до 1 минуты.</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3.1.3. Смысловое чтение.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Чтение несплошных текстов (таблиц) и понимание представленной в них информации.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текста (текстов) для чтения – 180–200 слов.</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.3.1.4. Письменная речь.</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умений письменной речи на базе умений, сформированных на уровне начального общего образования: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.3.2. Языковые знания и умения.</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3.2.1. Фонетическая сторона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текста для чтения вслух – до 90 слов.</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.3.2.2. Графика, орфография и пунктуация.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Правильное написание изученных слов.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.3.2.3. Лексическая сторона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способы словообразования: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аффиксация: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образование имён существительных при помощи суффиксов -</w:t>
      </w:r>
      <w:r w:rsidRPr="003974D9">
        <w:rPr>
          <w:rFonts w:ascii="Times New Roman" w:hAnsi="Times New Roman"/>
          <w:sz w:val="24"/>
          <w:szCs w:val="24"/>
        </w:rPr>
        <w:t>er</w:t>
      </w:r>
      <w:r w:rsidRPr="003974D9">
        <w:rPr>
          <w:rFonts w:ascii="Times New Roman" w:hAnsi="Times New Roman"/>
          <w:sz w:val="24"/>
          <w:szCs w:val="24"/>
          <w:lang w:val="ru-RU"/>
        </w:rPr>
        <w:t>/-</w:t>
      </w:r>
      <w:r w:rsidRPr="003974D9">
        <w:rPr>
          <w:rFonts w:ascii="Times New Roman" w:hAnsi="Times New Roman"/>
          <w:sz w:val="24"/>
          <w:szCs w:val="24"/>
        </w:rPr>
        <w:t>or</w:t>
      </w:r>
      <w:r w:rsidRPr="003974D9">
        <w:rPr>
          <w:rFonts w:ascii="Times New Roman" w:hAnsi="Times New Roman"/>
          <w:sz w:val="24"/>
          <w:szCs w:val="24"/>
          <w:lang w:val="ru-RU"/>
        </w:rPr>
        <w:t xml:space="preserve"> (</w:t>
      </w:r>
      <w:r w:rsidRPr="003974D9">
        <w:rPr>
          <w:rFonts w:ascii="Times New Roman" w:hAnsi="Times New Roman"/>
          <w:sz w:val="24"/>
          <w:szCs w:val="24"/>
        </w:rPr>
        <w:t>teacher</w:t>
      </w:r>
      <w:r w:rsidRPr="003974D9">
        <w:rPr>
          <w:rFonts w:ascii="Times New Roman" w:hAnsi="Times New Roman"/>
          <w:sz w:val="24"/>
          <w:szCs w:val="24"/>
          <w:lang w:val="ru-RU"/>
        </w:rPr>
        <w:t>/</w:t>
      </w:r>
      <w:r w:rsidRPr="003974D9">
        <w:rPr>
          <w:rFonts w:ascii="Times New Roman" w:hAnsi="Times New Roman"/>
          <w:sz w:val="24"/>
          <w:szCs w:val="24"/>
        </w:rPr>
        <w:t>visitor</w:t>
      </w:r>
      <w:r w:rsidRPr="003974D9">
        <w:rPr>
          <w:rFonts w:ascii="Times New Roman" w:hAnsi="Times New Roman"/>
          <w:sz w:val="24"/>
          <w:szCs w:val="24"/>
          <w:lang w:val="ru-RU"/>
        </w:rPr>
        <w:t>), -</w:t>
      </w:r>
      <w:r w:rsidRPr="003974D9">
        <w:rPr>
          <w:rFonts w:ascii="Times New Roman" w:hAnsi="Times New Roman"/>
          <w:sz w:val="24"/>
          <w:szCs w:val="24"/>
        </w:rPr>
        <w:t>ist</w:t>
      </w:r>
      <w:r w:rsidRPr="003974D9">
        <w:rPr>
          <w:rFonts w:ascii="Times New Roman" w:hAnsi="Times New Roman"/>
          <w:sz w:val="24"/>
          <w:szCs w:val="24"/>
          <w:lang w:val="ru-RU"/>
        </w:rPr>
        <w:t xml:space="preserve"> (</w:t>
      </w:r>
      <w:r w:rsidRPr="003974D9">
        <w:rPr>
          <w:rFonts w:ascii="Times New Roman" w:hAnsi="Times New Roman"/>
          <w:sz w:val="24"/>
          <w:szCs w:val="24"/>
        </w:rPr>
        <w:t>scientist</w:t>
      </w:r>
      <w:r w:rsidRPr="003974D9">
        <w:rPr>
          <w:rFonts w:ascii="Times New Roman" w:hAnsi="Times New Roman"/>
          <w:sz w:val="24"/>
          <w:szCs w:val="24"/>
          <w:lang w:val="ru-RU"/>
        </w:rPr>
        <w:t xml:space="preserve">, </w:t>
      </w:r>
      <w:r w:rsidRPr="003974D9">
        <w:rPr>
          <w:rFonts w:ascii="Times New Roman" w:hAnsi="Times New Roman"/>
          <w:sz w:val="24"/>
          <w:szCs w:val="24"/>
        </w:rPr>
        <w:t>tourist</w:t>
      </w:r>
      <w:r w:rsidRPr="003974D9">
        <w:rPr>
          <w:rFonts w:ascii="Times New Roman" w:hAnsi="Times New Roman"/>
          <w:sz w:val="24"/>
          <w:szCs w:val="24"/>
          <w:lang w:val="ru-RU"/>
        </w:rPr>
        <w:t>), -</w:t>
      </w:r>
      <w:r w:rsidRPr="003974D9">
        <w:rPr>
          <w:rFonts w:ascii="Times New Roman" w:hAnsi="Times New Roman"/>
          <w:sz w:val="24"/>
          <w:szCs w:val="24"/>
        </w:rPr>
        <w:t>sion</w:t>
      </w:r>
      <w:r w:rsidRPr="003974D9">
        <w:rPr>
          <w:rFonts w:ascii="Times New Roman" w:hAnsi="Times New Roman"/>
          <w:sz w:val="24"/>
          <w:szCs w:val="24"/>
          <w:lang w:val="ru-RU"/>
        </w:rPr>
        <w:t>/-</w:t>
      </w:r>
      <w:r w:rsidRPr="003974D9">
        <w:rPr>
          <w:rFonts w:ascii="Times New Roman" w:hAnsi="Times New Roman"/>
          <w:sz w:val="24"/>
          <w:szCs w:val="24"/>
        </w:rPr>
        <w:t>tion</w:t>
      </w:r>
      <w:r w:rsidRPr="003974D9">
        <w:rPr>
          <w:rFonts w:ascii="Times New Roman" w:hAnsi="Times New Roman"/>
          <w:sz w:val="24"/>
          <w:szCs w:val="24"/>
          <w:lang w:val="ru-RU"/>
        </w:rPr>
        <w:t xml:space="preserve"> (</w:t>
      </w:r>
      <w:r w:rsidRPr="003974D9">
        <w:rPr>
          <w:rFonts w:ascii="Times New Roman" w:hAnsi="Times New Roman"/>
          <w:sz w:val="24"/>
          <w:szCs w:val="24"/>
        </w:rPr>
        <w:t>discussion</w:t>
      </w:r>
      <w:r w:rsidRPr="003974D9">
        <w:rPr>
          <w:rFonts w:ascii="Times New Roman" w:hAnsi="Times New Roman"/>
          <w:sz w:val="24"/>
          <w:szCs w:val="24"/>
          <w:lang w:val="ru-RU"/>
        </w:rPr>
        <w:t>/</w:t>
      </w:r>
      <w:r w:rsidRPr="003974D9">
        <w:rPr>
          <w:rFonts w:ascii="Times New Roman" w:hAnsi="Times New Roman"/>
          <w:sz w:val="24"/>
          <w:szCs w:val="24"/>
        </w:rPr>
        <w:t>invitation</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образование имён прилагательных при помощи суффиксов -</w:t>
      </w:r>
      <w:r w:rsidRPr="003974D9">
        <w:rPr>
          <w:rFonts w:ascii="Times New Roman" w:hAnsi="Times New Roman"/>
          <w:sz w:val="24"/>
          <w:szCs w:val="24"/>
        </w:rPr>
        <w:t>ful</w:t>
      </w:r>
      <w:r w:rsidRPr="003974D9">
        <w:rPr>
          <w:rFonts w:ascii="Times New Roman" w:hAnsi="Times New Roman"/>
          <w:sz w:val="24"/>
          <w:szCs w:val="24"/>
          <w:lang w:val="ru-RU"/>
        </w:rPr>
        <w:t xml:space="preserve"> (</w:t>
      </w:r>
      <w:r w:rsidRPr="003974D9">
        <w:rPr>
          <w:rFonts w:ascii="Times New Roman" w:hAnsi="Times New Roman"/>
          <w:sz w:val="24"/>
          <w:szCs w:val="24"/>
        </w:rPr>
        <w:t>wonderful</w:t>
      </w:r>
      <w:r w:rsidRPr="003974D9">
        <w:rPr>
          <w:rFonts w:ascii="Times New Roman" w:hAnsi="Times New Roman"/>
          <w:sz w:val="24"/>
          <w:szCs w:val="24"/>
          <w:lang w:val="ru-RU"/>
        </w:rPr>
        <w:t>), -</w:t>
      </w:r>
      <w:r w:rsidRPr="003974D9">
        <w:rPr>
          <w:rFonts w:ascii="Times New Roman" w:hAnsi="Times New Roman"/>
          <w:sz w:val="24"/>
          <w:szCs w:val="24"/>
        </w:rPr>
        <w:t>ian</w:t>
      </w:r>
      <w:r w:rsidRPr="003974D9">
        <w:rPr>
          <w:rFonts w:ascii="Times New Roman" w:hAnsi="Times New Roman"/>
          <w:sz w:val="24"/>
          <w:szCs w:val="24"/>
          <w:lang w:val="ru-RU"/>
        </w:rPr>
        <w:t>/-</w:t>
      </w:r>
      <w:r w:rsidRPr="003974D9">
        <w:rPr>
          <w:rFonts w:ascii="Times New Roman" w:hAnsi="Times New Roman"/>
          <w:sz w:val="24"/>
          <w:szCs w:val="24"/>
        </w:rPr>
        <w:t>an</w:t>
      </w:r>
      <w:r w:rsidRPr="003974D9">
        <w:rPr>
          <w:rFonts w:ascii="Times New Roman" w:hAnsi="Times New Roman"/>
          <w:sz w:val="24"/>
          <w:szCs w:val="24"/>
          <w:lang w:val="ru-RU"/>
        </w:rPr>
        <w:t xml:space="preserve"> (</w:t>
      </w:r>
      <w:r w:rsidRPr="003974D9">
        <w:rPr>
          <w:rFonts w:ascii="Times New Roman" w:hAnsi="Times New Roman"/>
          <w:sz w:val="24"/>
          <w:szCs w:val="24"/>
        </w:rPr>
        <w:t>Russian</w:t>
      </w:r>
      <w:r w:rsidRPr="003974D9">
        <w:rPr>
          <w:rFonts w:ascii="Times New Roman" w:hAnsi="Times New Roman"/>
          <w:sz w:val="24"/>
          <w:szCs w:val="24"/>
          <w:lang w:val="ru-RU"/>
        </w:rPr>
        <w:t>/</w:t>
      </w:r>
      <w:r w:rsidRPr="003974D9">
        <w:rPr>
          <w:rFonts w:ascii="Times New Roman" w:hAnsi="Times New Roman"/>
          <w:sz w:val="24"/>
          <w:szCs w:val="24"/>
        </w:rPr>
        <w:t>American</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образование наречий при помощи суффикса -</w:t>
      </w:r>
      <w:r w:rsidRPr="003974D9">
        <w:rPr>
          <w:rFonts w:ascii="Times New Roman" w:hAnsi="Times New Roman"/>
          <w:sz w:val="24"/>
          <w:szCs w:val="24"/>
        </w:rPr>
        <w:t>ly</w:t>
      </w:r>
      <w:r w:rsidRPr="003974D9">
        <w:rPr>
          <w:rFonts w:ascii="Times New Roman" w:hAnsi="Times New Roman"/>
          <w:sz w:val="24"/>
          <w:szCs w:val="24"/>
          <w:lang w:val="ru-RU"/>
        </w:rPr>
        <w:t xml:space="preserve"> (</w:t>
      </w:r>
      <w:r w:rsidRPr="003974D9">
        <w:rPr>
          <w:rFonts w:ascii="Times New Roman" w:hAnsi="Times New Roman"/>
          <w:sz w:val="24"/>
          <w:szCs w:val="24"/>
        </w:rPr>
        <w:t>recently</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образование имён прилагательных, имён существительных и наречий при помощи отрицательного префикса </w:t>
      </w:r>
      <w:r w:rsidRPr="003974D9">
        <w:rPr>
          <w:rFonts w:ascii="Times New Roman" w:hAnsi="Times New Roman"/>
          <w:sz w:val="24"/>
          <w:szCs w:val="24"/>
        </w:rPr>
        <w:t>un</w:t>
      </w:r>
      <w:r w:rsidRPr="003974D9">
        <w:rPr>
          <w:rFonts w:ascii="Times New Roman" w:hAnsi="Times New Roman"/>
          <w:sz w:val="24"/>
          <w:szCs w:val="24"/>
          <w:lang w:val="ru-RU"/>
        </w:rPr>
        <w:t xml:space="preserve"> (</w:t>
      </w:r>
      <w:r w:rsidRPr="003974D9">
        <w:rPr>
          <w:rFonts w:ascii="Times New Roman" w:hAnsi="Times New Roman"/>
          <w:sz w:val="24"/>
          <w:szCs w:val="24"/>
        </w:rPr>
        <w:t>unhappy</w:t>
      </w:r>
      <w:r w:rsidRPr="003974D9">
        <w:rPr>
          <w:rFonts w:ascii="Times New Roman" w:hAnsi="Times New Roman"/>
          <w:sz w:val="24"/>
          <w:szCs w:val="24"/>
          <w:lang w:val="ru-RU"/>
        </w:rPr>
        <w:t xml:space="preserve">, </w:t>
      </w:r>
      <w:r w:rsidRPr="003974D9">
        <w:rPr>
          <w:rFonts w:ascii="Times New Roman" w:hAnsi="Times New Roman"/>
          <w:sz w:val="24"/>
          <w:szCs w:val="24"/>
        </w:rPr>
        <w:t>unreality</w:t>
      </w:r>
      <w:r w:rsidRPr="003974D9">
        <w:rPr>
          <w:rFonts w:ascii="Times New Roman" w:hAnsi="Times New Roman"/>
          <w:sz w:val="24"/>
          <w:szCs w:val="24"/>
          <w:lang w:val="ru-RU"/>
        </w:rPr>
        <w:t xml:space="preserve">, </w:t>
      </w:r>
      <w:r w:rsidRPr="003974D9">
        <w:rPr>
          <w:rFonts w:ascii="Times New Roman" w:hAnsi="Times New Roman"/>
          <w:sz w:val="24"/>
          <w:szCs w:val="24"/>
        </w:rPr>
        <w:t>unusually</w:t>
      </w:r>
      <w:r w:rsidRPr="003974D9">
        <w:rPr>
          <w:rFonts w:ascii="Times New Roman" w:hAnsi="Times New Roman"/>
          <w:sz w:val="24"/>
          <w:szCs w:val="24"/>
          <w:lang w:val="ru-RU"/>
        </w:rPr>
        <w:t>).</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.3.2.4. Грамматическая сторона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Предложения с несколькими обстоятельствами, следующими в определённом порядке.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Вопросительные предложения (альтернативный и разделительный вопросы в </w:t>
      </w:r>
      <w:r w:rsidRPr="003974D9">
        <w:rPr>
          <w:rFonts w:ascii="Times New Roman" w:hAnsi="Times New Roman"/>
          <w:sz w:val="24"/>
          <w:szCs w:val="24"/>
        </w:rPr>
        <w:t>Present</w:t>
      </w:r>
      <w:r w:rsidRPr="003974D9">
        <w:rPr>
          <w:rFonts w:ascii="Times New Roman" w:hAnsi="Times New Roman"/>
          <w:sz w:val="24"/>
          <w:szCs w:val="24"/>
          <w:lang w:val="ru-RU"/>
        </w:rPr>
        <w:t>/</w:t>
      </w:r>
      <w:r w:rsidRPr="003974D9">
        <w:rPr>
          <w:rFonts w:ascii="Times New Roman" w:hAnsi="Times New Roman"/>
          <w:sz w:val="24"/>
          <w:szCs w:val="24"/>
        </w:rPr>
        <w:t>Past</w:t>
      </w:r>
      <w:r w:rsidRPr="003974D9">
        <w:rPr>
          <w:rFonts w:ascii="Times New Roman" w:hAnsi="Times New Roman"/>
          <w:sz w:val="24"/>
          <w:szCs w:val="24"/>
          <w:lang w:val="ru-RU"/>
        </w:rPr>
        <w:t>/</w:t>
      </w:r>
      <w:r w:rsidRPr="003974D9">
        <w:rPr>
          <w:rFonts w:ascii="Times New Roman" w:hAnsi="Times New Roman"/>
          <w:sz w:val="24"/>
          <w:szCs w:val="24"/>
        </w:rPr>
        <w:t>Future</w:t>
      </w:r>
      <w:r w:rsidRPr="003974D9">
        <w:rPr>
          <w:rFonts w:ascii="Times New Roman" w:hAnsi="Times New Roman"/>
          <w:sz w:val="24"/>
          <w:szCs w:val="24"/>
          <w:lang w:val="ru-RU"/>
        </w:rPr>
        <w:t xml:space="preserve"> </w:t>
      </w:r>
      <w:r w:rsidRPr="003974D9">
        <w:rPr>
          <w:rFonts w:ascii="Times New Roman" w:hAnsi="Times New Roman"/>
          <w:sz w:val="24"/>
          <w:szCs w:val="24"/>
        </w:rPr>
        <w:t>Simple</w:t>
      </w:r>
      <w:r w:rsidRPr="003974D9">
        <w:rPr>
          <w:rFonts w:ascii="Times New Roman" w:hAnsi="Times New Roman"/>
          <w:sz w:val="24"/>
          <w:szCs w:val="24"/>
          <w:lang w:val="ru-RU"/>
        </w:rPr>
        <w:t xml:space="preserve"> </w:t>
      </w:r>
      <w:r w:rsidRPr="003974D9">
        <w:rPr>
          <w:rFonts w:ascii="Times New Roman" w:hAnsi="Times New Roman"/>
          <w:sz w:val="24"/>
          <w:szCs w:val="24"/>
        </w:rPr>
        <w:t>Tense</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3974D9">
        <w:rPr>
          <w:rFonts w:ascii="Times New Roman" w:hAnsi="Times New Roman"/>
          <w:sz w:val="24"/>
          <w:szCs w:val="24"/>
        </w:rPr>
        <w:t>Present</w:t>
      </w:r>
      <w:r w:rsidRPr="003974D9">
        <w:rPr>
          <w:rFonts w:ascii="Times New Roman" w:hAnsi="Times New Roman"/>
          <w:sz w:val="24"/>
          <w:szCs w:val="24"/>
          <w:lang w:val="ru-RU"/>
        </w:rPr>
        <w:t xml:space="preserve"> </w:t>
      </w:r>
      <w:r w:rsidRPr="003974D9">
        <w:rPr>
          <w:rFonts w:ascii="Times New Roman" w:hAnsi="Times New Roman"/>
          <w:sz w:val="24"/>
          <w:szCs w:val="24"/>
        </w:rPr>
        <w:t>Perfect</w:t>
      </w:r>
      <w:r w:rsidRPr="003974D9">
        <w:rPr>
          <w:rFonts w:ascii="Times New Roman" w:hAnsi="Times New Roman"/>
          <w:sz w:val="24"/>
          <w:szCs w:val="24"/>
          <w:lang w:val="ru-RU"/>
        </w:rPr>
        <w:t xml:space="preserve"> </w:t>
      </w:r>
      <w:r w:rsidRPr="003974D9">
        <w:rPr>
          <w:rFonts w:ascii="Times New Roman" w:hAnsi="Times New Roman"/>
          <w:sz w:val="24"/>
          <w:szCs w:val="24"/>
        </w:rPr>
        <w:t>Tense</w:t>
      </w:r>
      <w:r w:rsidRPr="003974D9">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Имена существительные с причастиями настоящего и прошедшего времени.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.3.3. Социокультурные знания и умения.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умений: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правильно оформлять свой адрес на английском языке (в анкете, формуляре);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кратко представлять Россию и страну (страны) изучаемого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.3.4. Компенсаторные умения.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Использование при чтении и аудировании языковой, в том числе контекстуальной, догадки.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Использование при формулировании собственных высказываний, ключевых слов, плана.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.4. Содержание обучения в 6 классе.</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.4.1. Коммуникативные умения.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Взаимоотношения в семье и с друзьями. Семейные праздники.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Внешность и характер человека (литературного персонажа).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Досуг и увлечения (хобби) современного подростка (чтение, кино, театр, спорт).</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Здоровый образ жизни: режим труда и отдыха, фитнес, сбалансированное питание.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Покупки: одежда, обувь и продукты питания.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Школа, школьная жизнь, школьная форма, изучаемые предметы, любимый предмет, правила поведения в школе. Переписка с иностранными сверстниками.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Переписка с иностранными сверстниками.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Каникулы в различное время года. Виды отдыха.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Путешествия по России и иностранным странам.</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Природа: дикие и домашние животные. Климат, погода.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Жизнь в городе и сельской местности. Описание родного города (села). Транспорт.</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Выдающиеся люди родной страны и страны (стран) изучаемого языка: писатели, поэты, учёные.</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.4.1.1. Говорение.</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.4.1.1.1. Развитие коммуникативных умений диалогической речи, а именно умений вести: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Объём диалога – до 5 реплик со стороны каждого собеседника. </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.4.1.1.2. Развитие коммуникативных умений монологической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повествование (сообщение);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изложение (пересказ) основного содержания прочитанного текста;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краткое изложение результатов выполненной проектной работы.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монологического высказывания – 7–8 фраз.</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.4.1.2. Аудирование.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Время звучания текста (текстов) для аудирования – до 1,5 минуты.</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4.1.3. Смысловое чтение.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Чтение несплошных текстов (таблиц) и понимание представленной в них информации.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текста (текстов) для чтения – 250–300 слов.</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.4.1.4. Письменная речь.</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умений письменной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англоговорящих странах;</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.4.2. Языковые знания и умения.</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.4.2.1. Фонетическая сторона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текста для чтения вслух – до 95 слов.</w:t>
      </w:r>
    </w:p>
    <w:p w:rsidR="00873A19" w:rsidRPr="003974D9" w:rsidRDefault="008D4DC2"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.4.2.2. Графика, орфография и пунктуация.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Правильное написание изученных слов.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25</w:t>
      </w:r>
      <w:r w:rsidR="00873A19" w:rsidRPr="003974D9">
        <w:rPr>
          <w:rFonts w:ascii="Times New Roman" w:hAnsi="Times New Roman"/>
          <w:sz w:val="24"/>
          <w:szCs w:val="24"/>
          <w:lang w:val="ru-RU"/>
        </w:rPr>
        <w:t>.4.2.3. Лексическая сторона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способы словообразования: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аффиксация: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образование имён существительных при помощи суффикса -</w:t>
      </w:r>
      <w:r w:rsidRPr="003974D9">
        <w:rPr>
          <w:rFonts w:ascii="Times New Roman" w:hAnsi="Times New Roman"/>
          <w:sz w:val="24"/>
          <w:szCs w:val="24"/>
        </w:rPr>
        <w:t>ing</w:t>
      </w:r>
      <w:r w:rsidRPr="003974D9">
        <w:rPr>
          <w:rFonts w:ascii="Times New Roman" w:hAnsi="Times New Roman"/>
          <w:sz w:val="24"/>
          <w:szCs w:val="24"/>
          <w:lang w:val="ru-RU"/>
        </w:rPr>
        <w:t xml:space="preserve"> (</w:t>
      </w:r>
      <w:r w:rsidRPr="003974D9">
        <w:rPr>
          <w:rFonts w:ascii="Times New Roman" w:hAnsi="Times New Roman"/>
          <w:sz w:val="24"/>
          <w:szCs w:val="24"/>
        </w:rPr>
        <w:t>reading</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образование имён прилагательных при помощи суффиксов -</w:t>
      </w:r>
      <w:r w:rsidRPr="003974D9">
        <w:rPr>
          <w:rFonts w:ascii="Times New Roman" w:hAnsi="Times New Roman"/>
          <w:sz w:val="24"/>
          <w:szCs w:val="24"/>
        </w:rPr>
        <w:t>al</w:t>
      </w:r>
      <w:r w:rsidRPr="003974D9">
        <w:rPr>
          <w:rFonts w:ascii="Times New Roman" w:hAnsi="Times New Roman"/>
          <w:sz w:val="24"/>
          <w:szCs w:val="24"/>
          <w:lang w:val="ru-RU"/>
        </w:rPr>
        <w:t xml:space="preserve"> (</w:t>
      </w:r>
      <w:r w:rsidRPr="003974D9">
        <w:rPr>
          <w:rFonts w:ascii="Times New Roman" w:hAnsi="Times New Roman"/>
          <w:sz w:val="24"/>
          <w:szCs w:val="24"/>
        </w:rPr>
        <w:t>typical</w:t>
      </w:r>
      <w:r w:rsidRPr="003974D9">
        <w:rPr>
          <w:rFonts w:ascii="Times New Roman" w:hAnsi="Times New Roman"/>
          <w:sz w:val="24"/>
          <w:szCs w:val="24"/>
          <w:lang w:val="ru-RU"/>
        </w:rPr>
        <w:t>), -</w:t>
      </w:r>
      <w:r w:rsidRPr="003974D9">
        <w:rPr>
          <w:rFonts w:ascii="Times New Roman" w:hAnsi="Times New Roman"/>
          <w:sz w:val="24"/>
          <w:szCs w:val="24"/>
        </w:rPr>
        <w:t>ing</w:t>
      </w:r>
      <w:r w:rsidRPr="003974D9">
        <w:rPr>
          <w:rFonts w:ascii="Times New Roman" w:hAnsi="Times New Roman"/>
          <w:sz w:val="24"/>
          <w:szCs w:val="24"/>
          <w:lang w:val="ru-RU"/>
        </w:rPr>
        <w:t xml:space="preserve"> (</w:t>
      </w:r>
      <w:r w:rsidRPr="003974D9">
        <w:rPr>
          <w:rFonts w:ascii="Times New Roman" w:hAnsi="Times New Roman"/>
          <w:sz w:val="24"/>
          <w:szCs w:val="24"/>
        </w:rPr>
        <w:t>amazing</w:t>
      </w:r>
      <w:r w:rsidRPr="003974D9">
        <w:rPr>
          <w:rFonts w:ascii="Times New Roman" w:hAnsi="Times New Roman"/>
          <w:sz w:val="24"/>
          <w:szCs w:val="24"/>
          <w:lang w:val="ru-RU"/>
        </w:rPr>
        <w:t>), -</w:t>
      </w:r>
      <w:r w:rsidRPr="003974D9">
        <w:rPr>
          <w:rFonts w:ascii="Times New Roman" w:hAnsi="Times New Roman"/>
          <w:sz w:val="24"/>
          <w:szCs w:val="24"/>
        </w:rPr>
        <w:t>less</w:t>
      </w:r>
      <w:r w:rsidRPr="003974D9">
        <w:rPr>
          <w:rFonts w:ascii="Times New Roman" w:hAnsi="Times New Roman"/>
          <w:sz w:val="24"/>
          <w:szCs w:val="24"/>
          <w:lang w:val="ru-RU"/>
        </w:rPr>
        <w:t xml:space="preserve"> (</w:t>
      </w:r>
      <w:r w:rsidRPr="003974D9">
        <w:rPr>
          <w:rFonts w:ascii="Times New Roman" w:hAnsi="Times New Roman"/>
          <w:sz w:val="24"/>
          <w:szCs w:val="24"/>
        </w:rPr>
        <w:t>useless</w:t>
      </w:r>
      <w:r w:rsidRPr="003974D9">
        <w:rPr>
          <w:rFonts w:ascii="Times New Roman" w:hAnsi="Times New Roman"/>
          <w:sz w:val="24"/>
          <w:szCs w:val="24"/>
          <w:lang w:val="ru-RU"/>
        </w:rPr>
        <w:t>), -</w:t>
      </w:r>
      <w:r w:rsidRPr="003974D9">
        <w:rPr>
          <w:rFonts w:ascii="Times New Roman" w:hAnsi="Times New Roman"/>
          <w:sz w:val="24"/>
          <w:szCs w:val="24"/>
        </w:rPr>
        <w:t>ive</w:t>
      </w:r>
      <w:r w:rsidRPr="003974D9">
        <w:rPr>
          <w:rFonts w:ascii="Times New Roman" w:hAnsi="Times New Roman"/>
          <w:sz w:val="24"/>
          <w:szCs w:val="24"/>
          <w:lang w:val="ru-RU"/>
        </w:rPr>
        <w:t xml:space="preserve"> (</w:t>
      </w:r>
      <w:r w:rsidRPr="003974D9">
        <w:rPr>
          <w:rFonts w:ascii="Times New Roman" w:hAnsi="Times New Roman"/>
          <w:sz w:val="24"/>
          <w:szCs w:val="24"/>
        </w:rPr>
        <w:t>impressive</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Синонимы. Антонимы. Интернациональные слова.</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.4.2.4. Грамматическая сторона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3974D9">
        <w:rPr>
          <w:rFonts w:ascii="Times New Roman" w:hAnsi="Times New Roman"/>
          <w:sz w:val="24"/>
          <w:szCs w:val="24"/>
        </w:rPr>
        <w:t>who</w:t>
      </w:r>
      <w:r w:rsidRPr="003974D9">
        <w:rPr>
          <w:rFonts w:ascii="Times New Roman" w:hAnsi="Times New Roman"/>
          <w:sz w:val="24"/>
          <w:szCs w:val="24"/>
          <w:lang w:val="ru-RU"/>
        </w:rPr>
        <w:t xml:space="preserve">, </w:t>
      </w:r>
      <w:r w:rsidRPr="003974D9">
        <w:rPr>
          <w:rFonts w:ascii="Times New Roman" w:hAnsi="Times New Roman"/>
          <w:sz w:val="24"/>
          <w:szCs w:val="24"/>
        </w:rPr>
        <w:t>which</w:t>
      </w:r>
      <w:r w:rsidRPr="003974D9">
        <w:rPr>
          <w:rFonts w:ascii="Times New Roman" w:hAnsi="Times New Roman"/>
          <w:sz w:val="24"/>
          <w:szCs w:val="24"/>
          <w:lang w:val="ru-RU"/>
        </w:rPr>
        <w:t xml:space="preserve">, </w:t>
      </w:r>
      <w:r w:rsidRPr="003974D9">
        <w:rPr>
          <w:rFonts w:ascii="Times New Roman" w:hAnsi="Times New Roman"/>
          <w:sz w:val="24"/>
          <w:szCs w:val="24"/>
        </w:rPr>
        <w:t>that</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Сложноподчинённые предложения с придаточными времени с союзами </w:t>
      </w:r>
      <w:r w:rsidRPr="003974D9">
        <w:rPr>
          <w:rFonts w:ascii="Times New Roman" w:hAnsi="Times New Roman"/>
          <w:sz w:val="24"/>
          <w:szCs w:val="24"/>
        </w:rPr>
        <w:t>for</w:t>
      </w:r>
      <w:r w:rsidRPr="003974D9">
        <w:rPr>
          <w:rFonts w:ascii="Times New Roman" w:hAnsi="Times New Roman"/>
          <w:sz w:val="24"/>
          <w:szCs w:val="24"/>
          <w:lang w:val="ru-RU"/>
        </w:rPr>
        <w:t xml:space="preserve">, </w:t>
      </w:r>
      <w:r w:rsidRPr="003974D9">
        <w:rPr>
          <w:rFonts w:ascii="Times New Roman" w:hAnsi="Times New Roman"/>
          <w:sz w:val="24"/>
          <w:szCs w:val="24"/>
        </w:rPr>
        <w:t>since</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Предложения с конструкциями </w:t>
      </w:r>
      <w:r w:rsidRPr="003974D9">
        <w:rPr>
          <w:rFonts w:ascii="Times New Roman" w:hAnsi="Times New Roman"/>
          <w:sz w:val="24"/>
          <w:szCs w:val="24"/>
        </w:rPr>
        <w:t>as</w:t>
      </w:r>
      <w:r w:rsidRPr="003974D9">
        <w:rPr>
          <w:rFonts w:ascii="Times New Roman" w:hAnsi="Times New Roman"/>
          <w:sz w:val="24"/>
          <w:szCs w:val="24"/>
          <w:lang w:val="ru-RU"/>
        </w:rPr>
        <w:t xml:space="preserve"> … </w:t>
      </w:r>
      <w:r w:rsidRPr="003974D9">
        <w:rPr>
          <w:rFonts w:ascii="Times New Roman" w:hAnsi="Times New Roman"/>
          <w:sz w:val="24"/>
          <w:szCs w:val="24"/>
        </w:rPr>
        <w:t>as</w:t>
      </w:r>
      <w:r w:rsidRPr="003974D9">
        <w:rPr>
          <w:rFonts w:ascii="Times New Roman" w:hAnsi="Times New Roman"/>
          <w:sz w:val="24"/>
          <w:szCs w:val="24"/>
          <w:lang w:val="ru-RU"/>
        </w:rPr>
        <w:t xml:space="preserve">, </w:t>
      </w:r>
      <w:r w:rsidRPr="003974D9">
        <w:rPr>
          <w:rFonts w:ascii="Times New Roman" w:hAnsi="Times New Roman"/>
          <w:sz w:val="24"/>
          <w:szCs w:val="24"/>
        </w:rPr>
        <w:t>not</w:t>
      </w:r>
      <w:r w:rsidRPr="003974D9">
        <w:rPr>
          <w:rFonts w:ascii="Times New Roman" w:hAnsi="Times New Roman"/>
          <w:sz w:val="24"/>
          <w:szCs w:val="24"/>
          <w:lang w:val="ru-RU"/>
        </w:rPr>
        <w:t xml:space="preserve"> </w:t>
      </w:r>
      <w:r w:rsidRPr="003974D9">
        <w:rPr>
          <w:rFonts w:ascii="Times New Roman" w:hAnsi="Times New Roman"/>
          <w:sz w:val="24"/>
          <w:szCs w:val="24"/>
        </w:rPr>
        <w:t>so</w:t>
      </w:r>
      <w:r w:rsidRPr="003974D9">
        <w:rPr>
          <w:rFonts w:ascii="Times New Roman" w:hAnsi="Times New Roman"/>
          <w:sz w:val="24"/>
          <w:szCs w:val="24"/>
          <w:lang w:val="ru-RU"/>
        </w:rPr>
        <w:t xml:space="preserve"> … </w:t>
      </w:r>
      <w:r w:rsidRPr="003974D9">
        <w:rPr>
          <w:rFonts w:ascii="Times New Roman" w:hAnsi="Times New Roman"/>
          <w:sz w:val="24"/>
          <w:szCs w:val="24"/>
        </w:rPr>
        <w:t>as</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3974D9">
        <w:rPr>
          <w:rFonts w:ascii="Times New Roman" w:hAnsi="Times New Roman"/>
          <w:sz w:val="24"/>
          <w:szCs w:val="24"/>
        </w:rPr>
        <w:t>Present</w:t>
      </w:r>
      <w:r w:rsidRPr="003974D9">
        <w:rPr>
          <w:rFonts w:ascii="Times New Roman" w:hAnsi="Times New Roman"/>
          <w:sz w:val="24"/>
          <w:szCs w:val="24"/>
          <w:lang w:val="ru-RU"/>
        </w:rPr>
        <w:t>/</w:t>
      </w:r>
      <w:r w:rsidRPr="003974D9">
        <w:rPr>
          <w:rFonts w:ascii="Times New Roman" w:hAnsi="Times New Roman"/>
          <w:sz w:val="24"/>
          <w:szCs w:val="24"/>
        </w:rPr>
        <w:t>Past</w:t>
      </w:r>
      <w:r w:rsidRPr="003974D9">
        <w:rPr>
          <w:rFonts w:ascii="Times New Roman" w:hAnsi="Times New Roman"/>
          <w:sz w:val="24"/>
          <w:szCs w:val="24"/>
          <w:lang w:val="ru-RU"/>
        </w:rPr>
        <w:t xml:space="preserve"> </w:t>
      </w:r>
      <w:r w:rsidRPr="003974D9">
        <w:rPr>
          <w:rFonts w:ascii="Times New Roman" w:hAnsi="Times New Roman"/>
          <w:sz w:val="24"/>
          <w:szCs w:val="24"/>
        </w:rPr>
        <w:t>Continuous</w:t>
      </w:r>
      <w:r w:rsidRPr="003974D9">
        <w:rPr>
          <w:rFonts w:ascii="Times New Roman" w:hAnsi="Times New Roman"/>
          <w:sz w:val="24"/>
          <w:szCs w:val="24"/>
          <w:lang w:val="ru-RU"/>
        </w:rPr>
        <w:t xml:space="preserve"> </w:t>
      </w:r>
      <w:r w:rsidRPr="003974D9">
        <w:rPr>
          <w:rFonts w:ascii="Times New Roman" w:hAnsi="Times New Roman"/>
          <w:sz w:val="24"/>
          <w:szCs w:val="24"/>
        </w:rPr>
        <w:t>Tense</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3974D9">
        <w:rPr>
          <w:rFonts w:ascii="Times New Roman" w:hAnsi="Times New Roman"/>
          <w:sz w:val="24"/>
          <w:szCs w:val="24"/>
        </w:rPr>
        <w:t>Present</w:t>
      </w:r>
      <w:r w:rsidRPr="003974D9">
        <w:rPr>
          <w:rFonts w:ascii="Times New Roman" w:hAnsi="Times New Roman"/>
          <w:sz w:val="24"/>
          <w:szCs w:val="24"/>
          <w:lang w:val="ru-RU"/>
        </w:rPr>
        <w:t>/</w:t>
      </w:r>
      <w:r w:rsidRPr="003974D9">
        <w:rPr>
          <w:rFonts w:ascii="Times New Roman" w:hAnsi="Times New Roman"/>
          <w:sz w:val="24"/>
          <w:szCs w:val="24"/>
        </w:rPr>
        <w:t>Past</w:t>
      </w:r>
      <w:r w:rsidRPr="003974D9">
        <w:rPr>
          <w:rFonts w:ascii="Times New Roman" w:hAnsi="Times New Roman"/>
          <w:sz w:val="24"/>
          <w:szCs w:val="24"/>
          <w:lang w:val="ru-RU"/>
        </w:rPr>
        <w:t xml:space="preserve"> </w:t>
      </w:r>
      <w:r w:rsidRPr="003974D9">
        <w:rPr>
          <w:rFonts w:ascii="Times New Roman" w:hAnsi="Times New Roman"/>
          <w:sz w:val="24"/>
          <w:szCs w:val="24"/>
        </w:rPr>
        <w:t>Continuous</w:t>
      </w:r>
      <w:r w:rsidRPr="003974D9">
        <w:rPr>
          <w:rFonts w:ascii="Times New Roman" w:hAnsi="Times New Roman"/>
          <w:sz w:val="24"/>
          <w:szCs w:val="24"/>
          <w:lang w:val="ru-RU"/>
        </w:rPr>
        <w:t xml:space="preserve"> </w:t>
      </w:r>
      <w:r w:rsidRPr="003974D9">
        <w:rPr>
          <w:rFonts w:ascii="Times New Roman" w:hAnsi="Times New Roman"/>
          <w:sz w:val="24"/>
          <w:szCs w:val="24"/>
        </w:rPr>
        <w:t>Tense</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rPr>
      </w:pPr>
      <w:r w:rsidRPr="003974D9">
        <w:rPr>
          <w:rFonts w:ascii="Times New Roman" w:hAnsi="Times New Roman"/>
          <w:sz w:val="24"/>
          <w:szCs w:val="24"/>
        </w:rPr>
        <w:t>Модальные глаголы и их эквиваленты (can/be able to, must/have to, may, should, need).</w:t>
      </w:r>
    </w:p>
    <w:p w:rsidR="00873A19" w:rsidRPr="003974D9" w:rsidRDefault="00873A19" w:rsidP="00EF6D07">
      <w:pPr>
        <w:widowControl/>
        <w:spacing w:after="0" w:line="240" w:lineRule="auto"/>
        <w:ind w:firstLine="709"/>
        <w:jc w:val="both"/>
        <w:rPr>
          <w:rFonts w:ascii="Times New Roman" w:hAnsi="Times New Roman"/>
          <w:sz w:val="24"/>
          <w:szCs w:val="24"/>
        </w:rPr>
      </w:pPr>
      <w:r w:rsidRPr="003974D9">
        <w:rPr>
          <w:rFonts w:ascii="Times New Roman" w:hAnsi="Times New Roman"/>
          <w:sz w:val="24"/>
          <w:szCs w:val="24"/>
        </w:rPr>
        <w:t>Слова, выражающие количество (little/a little, few/a few).</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Возвратные, неопределённые местоимения (</w:t>
      </w:r>
      <w:r w:rsidRPr="003974D9">
        <w:rPr>
          <w:rFonts w:ascii="Times New Roman" w:hAnsi="Times New Roman"/>
          <w:sz w:val="24"/>
          <w:szCs w:val="24"/>
        </w:rPr>
        <w:t>some</w:t>
      </w:r>
      <w:r w:rsidRPr="003974D9">
        <w:rPr>
          <w:rFonts w:ascii="Times New Roman" w:hAnsi="Times New Roman"/>
          <w:sz w:val="24"/>
          <w:szCs w:val="24"/>
          <w:lang w:val="ru-RU"/>
        </w:rPr>
        <w:t xml:space="preserve">, </w:t>
      </w:r>
      <w:r w:rsidRPr="003974D9">
        <w:rPr>
          <w:rFonts w:ascii="Times New Roman" w:hAnsi="Times New Roman"/>
          <w:sz w:val="24"/>
          <w:szCs w:val="24"/>
        </w:rPr>
        <w:t>any</w:t>
      </w:r>
      <w:r w:rsidRPr="003974D9">
        <w:rPr>
          <w:rFonts w:ascii="Times New Roman" w:hAnsi="Times New Roman"/>
          <w:sz w:val="24"/>
          <w:szCs w:val="24"/>
          <w:lang w:val="ru-RU"/>
        </w:rPr>
        <w:t>) и их производные (</w:t>
      </w:r>
      <w:r w:rsidRPr="003974D9">
        <w:rPr>
          <w:rFonts w:ascii="Times New Roman" w:hAnsi="Times New Roman"/>
          <w:sz w:val="24"/>
          <w:szCs w:val="24"/>
        </w:rPr>
        <w:t>somebody</w:t>
      </w:r>
      <w:r w:rsidRPr="003974D9">
        <w:rPr>
          <w:rFonts w:ascii="Times New Roman" w:hAnsi="Times New Roman"/>
          <w:sz w:val="24"/>
          <w:szCs w:val="24"/>
          <w:lang w:val="ru-RU"/>
        </w:rPr>
        <w:t xml:space="preserve">, </w:t>
      </w:r>
      <w:r w:rsidRPr="003974D9">
        <w:rPr>
          <w:rFonts w:ascii="Times New Roman" w:hAnsi="Times New Roman"/>
          <w:sz w:val="24"/>
          <w:szCs w:val="24"/>
        </w:rPr>
        <w:t>anybody</w:t>
      </w:r>
      <w:r w:rsidRPr="003974D9">
        <w:rPr>
          <w:rFonts w:ascii="Times New Roman" w:hAnsi="Times New Roman"/>
          <w:sz w:val="24"/>
          <w:szCs w:val="24"/>
          <w:lang w:val="ru-RU"/>
        </w:rPr>
        <w:t xml:space="preserve">; </w:t>
      </w:r>
      <w:r w:rsidRPr="003974D9">
        <w:rPr>
          <w:rFonts w:ascii="Times New Roman" w:hAnsi="Times New Roman"/>
          <w:sz w:val="24"/>
          <w:szCs w:val="24"/>
        </w:rPr>
        <w:t>something</w:t>
      </w:r>
      <w:r w:rsidRPr="003974D9">
        <w:rPr>
          <w:rFonts w:ascii="Times New Roman" w:hAnsi="Times New Roman"/>
          <w:sz w:val="24"/>
          <w:szCs w:val="24"/>
          <w:lang w:val="ru-RU"/>
        </w:rPr>
        <w:t xml:space="preserve">, </w:t>
      </w:r>
      <w:r w:rsidRPr="003974D9">
        <w:rPr>
          <w:rFonts w:ascii="Times New Roman" w:hAnsi="Times New Roman"/>
          <w:sz w:val="24"/>
          <w:szCs w:val="24"/>
        </w:rPr>
        <w:t>anything</w:t>
      </w:r>
      <w:r w:rsidRPr="003974D9">
        <w:rPr>
          <w:rFonts w:ascii="Times New Roman" w:hAnsi="Times New Roman"/>
          <w:sz w:val="24"/>
          <w:szCs w:val="24"/>
          <w:lang w:val="ru-RU"/>
        </w:rPr>
        <w:t xml:space="preserve"> и другие) </w:t>
      </w:r>
      <w:r w:rsidRPr="003974D9">
        <w:rPr>
          <w:rFonts w:ascii="Times New Roman" w:hAnsi="Times New Roman"/>
          <w:sz w:val="24"/>
          <w:szCs w:val="24"/>
        </w:rPr>
        <w:t>every</w:t>
      </w:r>
      <w:r w:rsidRPr="003974D9">
        <w:rPr>
          <w:rFonts w:ascii="Times New Roman" w:hAnsi="Times New Roman"/>
          <w:sz w:val="24"/>
          <w:szCs w:val="24"/>
          <w:lang w:val="ru-RU"/>
        </w:rPr>
        <w:t xml:space="preserve"> и производные (</w:t>
      </w:r>
      <w:r w:rsidRPr="003974D9">
        <w:rPr>
          <w:rFonts w:ascii="Times New Roman" w:hAnsi="Times New Roman"/>
          <w:sz w:val="24"/>
          <w:szCs w:val="24"/>
        </w:rPr>
        <w:t>everybody</w:t>
      </w:r>
      <w:r w:rsidRPr="003974D9">
        <w:rPr>
          <w:rFonts w:ascii="Times New Roman" w:hAnsi="Times New Roman"/>
          <w:sz w:val="24"/>
          <w:szCs w:val="24"/>
          <w:lang w:val="ru-RU"/>
        </w:rPr>
        <w:t xml:space="preserve">, </w:t>
      </w:r>
      <w:r w:rsidRPr="003974D9">
        <w:rPr>
          <w:rFonts w:ascii="Times New Roman" w:hAnsi="Times New Roman"/>
          <w:sz w:val="24"/>
          <w:szCs w:val="24"/>
        </w:rPr>
        <w:t>everything</w:t>
      </w:r>
      <w:r w:rsidRPr="003974D9">
        <w:rPr>
          <w:rFonts w:ascii="Times New Roman" w:hAnsi="Times New Roman"/>
          <w:sz w:val="24"/>
          <w:szCs w:val="24"/>
          <w:lang w:val="ru-RU"/>
        </w:rPr>
        <w:t xml:space="preserve"> и другие) в повествовательных (утвердительных и отрицательных) и вопросительных предложениях.</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Числительные для обозначения дат и больших чисел (100–1000).</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.4.3. Социокультурные знания и умения.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умений: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правильно оформлять свой адрес на английском языке (в анкете, формуляре);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кратко представлять Россию и страну (страны) изучаемого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.4.4.</w:t>
      </w:r>
      <w:r w:rsidR="00873A19" w:rsidRPr="003974D9">
        <w:rPr>
          <w:rFonts w:ascii="Times New Roman" w:hAnsi="Times New Roman"/>
          <w:sz w:val="24"/>
          <w:szCs w:val="24"/>
        </w:rPr>
        <w:t> </w:t>
      </w:r>
      <w:r w:rsidR="00873A19" w:rsidRPr="003974D9">
        <w:rPr>
          <w:rFonts w:ascii="Times New Roman" w:hAnsi="Times New Roman"/>
          <w:sz w:val="24"/>
          <w:szCs w:val="24"/>
          <w:lang w:val="ru-RU"/>
        </w:rPr>
        <w:t>Компенсаторные умения.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Использование при чтении и аудировании языковой догадки, в том числе контекстуальной.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Использование при формулировании собственных высказываний, ключевых слов, плана.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.5. Содержание обучения в 7 классе.</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.5.1. Коммуникативные умения.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Взаимоотношения в семье и с друзьями. Семейные праздники. Обязанности по дому.</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Внешность и характер человека (литературного персонажа).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Досуг и увлечения (хобби) современного подростка (чтение, кино, театр, музей, спорт, музыка).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Здоровый образ жизни: режим труда и отдыха, фитнес, сбалансированное питание.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Покупки: одежда, обувь и продукты питания.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Каникулы в различное время года. Виды отдыха. Путешествия по России и иностранным странам.</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Природа: дикие и домашние животные. Климат, погода.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Жизнь в городе и сельской местности. Описание родного города (села). Транспорт.</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Средства массовой информации (телевидение, журналы, Интернет).</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.5.1.1. Говорение.</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w:t>
      </w:r>
      <w:r w:rsidRPr="003974D9">
        <w:rPr>
          <w:rFonts w:ascii="Times New Roman" w:hAnsi="Times New Roman"/>
          <w:sz w:val="24"/>
          <w:szCs w:val="24"/>
          <w:lang w:val="ru-RU"/>
        </w:rPr>
        <w:lastRenderedPageBreak/>
        <w:t>ситуаций и (или) иллюстраций, фотографий с соблюдением норм речевого этикета, принятых в стране (странах) изучаемого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диалога – до 6 реплик со стороны каждого собеседника.</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.5.1.1.2. Развитие коммуникативных умений монологической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повествование (сообщение);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изложение (пересказ) основного содержания, прочитанного (прослушанного) текста;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краткое изложение результатов выполненной проектной работы.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монологического высказывания – 8–9 фраз.</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.5.1.2. Аудирование.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Время звучания текста (текстов) для аудирования – до 1,5 минуты.</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.5.1.3. Смысловое чтение.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Объём текста (текстов) для чтения – до 350 слов.</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.5.1.4. Письменная речь.</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умений письменной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.5.2. Языковые знания и умения.</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.5.2.1. Фонетическая сторона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текста для чтения вслух – до 100 слов.</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.5.2.2. Графика, орфография и пунктуация.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Правильное написание изученных слов.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.5.2.3. Лексическая сторона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способы словообразования: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аффиксация: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образование имён существительных при помощи префикса </w:t>
      </w:r>
      <w:r w:rsidRPr="003974D9">
        <w:rPr>
          <w:rFonts w:ascii="Times New Roman" w:hAnsi="Times New Roman"/>
          <w:sz w:val="24"/>
          <w:szCs w:val="24"/>
        </w:rPr>
        <w:t>un</w:t>
      </w:r>
      <w:r w:rsidRPr="003974D9">
        <w:rPr>
          <w:rFonts w:ascii="Times New Roman" w:hAnsi="Times New Roman"/>
          <w:sz w:val="24"/>
          <w:szCs w:val="24"/>
          <w:lang w:val="ru-RU"/>
        </w:rPr>
        <w:t xml:space="preserve"> (</w:t>
      </w:r>
      <w:r w:rsidRPr="003974D9">
        <w:rPr>
          <w:rFonts w:ascii="Times New Roman" w:hAnsi="Times New Roman"/>
          <w:sz w:val="24"/>
          <w:szCs w:val="24"/>
        </w:rPr>
        <w:t>unreality</w:t>
      </w:r>
      <w:r w:rsidRPr="003974D9">
        <w:rPr>
          <w:rFonts w:ascii="Times New Roman" w:hAnsi="Times New Roman"/>
          <w:sz w:val="24"/>
          <w:szCs w:val="24"/>
          <w:lang w:val="ru-RU"/>
        </w:rPr>
        <w:t>) и при помощи суффиксов: -</w:t>
      </w:r>
      <w:r w:rsidRPr="003974D9">
        <w:rPr>
          <w:rFonts w:ascii="Times New Roman" w:hAnsi="Times New Roman"/>
          <w:sz w:val="24"/>
          <w:szCs w:val="24"/>
        </w:rPr>
        <w:t>ment</w:t>
      </w:r>
      <w:r w:rsidRPr="003974D9">
        <w:rPr>
          <w:rFonts w:ascii="Times New Roman" w:hAnsi="Times New Roman"/>
          <w:sz w:val="24"/>
          <w:szCs w:val="24"/>
          <w:lang w:val="ru-RU"/>
        </w:rPr>
        <w:t xml:space="preserve"> (</w:t>
      </w:r>
      <w:r w:rsidRPr="003974D9">
        <w:rPr>
          <w:rFonts w:ascii="Times New Roman" w:hAnsi="Times New Roman"/>
          <w:sz w:val="24"/>
          <w:szCs w:val="24"/>
        </w:rPr>
        <w:t>development</w:t>
      </w:r>
      <w:r w:rsidRPr="003974D9">
        <w:rPr>
          <w:rFonts w:ascii="Times New Roman" w:hAnsi="Times New Roman"/>
          <w:sz w:val="24"/>
          <w:szCs w:val="24"/>
          <w:lang w:val="ru-RU"/>
        </w:rPr>
        <w:t>), -</w:t>
      </w:r>
      <w:r w:rsidRPr="003974D9">
        <w:rPr>
          <w:rFonts w:ascii="Times New Roman" w:hAnsi="Times New Roman"/>
          <w:sz w:val="24"/>
          <w:szCs w:val="24"/>
        </w:rPr>
        <w:t>ness</w:t>
      </w:r>
      <w:r w:rsidRPr="003974D9">
        <w:rPr>
          <w:rFonts w:ascii="Times New Roman" w:hAnsi="Times New Roman"/>
          <w:sz w:val="24"/>
          <w:szCs w:val="24"/>
          <w:lang w:val="ru-RU"/>
        </w:rPr>
        <w:t xml:space="preserve"> (</w:t>
      </w:r>
      <w:r w:rsidRPr="003974D9">
        <w:rPr>
          <w:rFonts w:ascii="Times New Roman" w:hAnsi="Times New Roman"/>
          <w:sz w:val="24"/>
          <w:szCs w:val="24"/>
        </w:rPr>
        <w:t>darkness</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образование имён прилагательных при помощи суффиксов -</w:t>
      </w:r>
      <w:r w:rsidRPr="003974D9">
        <w:rPr>
          <w:rFonts w:ascii="Times New Roman" w:hAnsi="Times New Roman"/>
          <w:sz w:val="24"/>
          <w:szCs w:val="24"/>
        </w:rPr>
        <w:t>ly</w:t>
      </w:r>
      <w:r w:rsidRPr="003974D9">
        <w:rPr>
          <w:rFonts w:ascii="Times New Roman" w:hAnsi="Times New Roman"/>
          <w:sz w:val="24"/>
          <w:szCs w:val="24"/>
          <w:lang w:val="ru-RU"/>
        </w:rPr>
        <w:t xml:space="preserve"> (</w:t>
      </w:r>
      <w:r w:rsidRPr="003974D9">
        <w:rPr>
          <w:rFonts w:ascii="Times New Roman" w:hAnsi="Times New Roman"/>
          <w:sz w:val="24"/>
          <w:szCs w:val="24"/>
        </w:rPr>
        <w:t>friendly</w:t>
      </w:r>
      <w:r w:rsidRPr="003974D9">
        <w:rPr>
          <w:rFonts w:ascii="Times New Roman" w:hAnsi="Times New Roman"/>
          <w:sz w:val="24"/>
          <w:szCs w:val="24"/>
          <w:lang w:val="ru-RU"/>
        </w:rPr>
        <w:t>), -</w:t>
      </w:r>
      <w:r w:rsidRPr="003974D9">
        <w:rPr>
          <w:rFonts w:ascii="Times New Roman" w:hAnsi="Times New Roman"/>
          <w:sz w:val="24"/>
          <w:szCs w:val="24"/>
        </w:rPr>
        <w:t>ous</w:t>
      </w:r>
      <w:r w:rsidRPr="003974D9">
        <w:rPr>
          <w:rFonts w:ascii="Times New Roman" w:hAnsi="Times New Roman"/>
          <w:sz w:val="24"/>
          <w:szCs w:val="24"/>
          <w:lang w:val="ru-RU"/>
        </w:rPr>
        <w:t xml:space="preserve"> (</w:t>
      </w:r>
      <w:r w:rsidRPr="003974D9">
        <w:rPr>
          <w:rFonts w:ascii="Times New Roman" w:hAnsi="Times New Roman"/>
          <w:sz w:val="24"/>
          <w:szCs w:val="24"/>
        </w:rPr>
        <w:t>famous</w:t>
      </w:r>
      <w:r w:rsidRPr="003974D9">
        <w:rPr>
          <w:rFonts w:ascii="Times New Roman" w:hAnsi="Times New Roman"/>
          <w:sz w:val="24"/>
          <w:szCs w:val="24"/>
          <w:lang w:val="ru-RU"/>
        </w:rPr>
        <w:t>), -</w:t>
      </w:r>
      <w:r w:rsidRPr="003974D9">
        <w:rPr>
          <w:rFonts w:ascii="Times New Roman" w:hAnsi="Times New Roman"/>
          <w:sz w:val="24"/>
          <w:szCs w:val="24"/>
        </w:rPr>
        <w:t>y</w:t>
      </w:r>
      <w:r w:rsidRPr="003974D9">
        <w:rPr>
          <w:rFonts w:ascii="Times New Roman" w:hAnsi="Times New Roman"/>
          <w:sz w:val="24"/>
          <w:szCs w:val="24"/>
          <w:lang w:val="ru-RU"/>
        </w:rPr>
        <w:t xml:space="preserve"> (</w:t>
      </w:r>
      <w:r w:rsidRPr="003974D9">
        <w:rPr>
          <w:rFonts w:ascii="Times New Roman" w:hAnsi="Times New Roman"/>
          <w:sz w:val="24"/>
          <w:szCs w:val="24"/>
        </w:rPr>
        <w:t>busy</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образование имён прилагательных и наречий при помощи префиксов </w:t>
      </w:r>
      <w:r w:rsidRPr="003974D9">
        <w:rPr>
          <w:rFonts w:ascii="Times New Roman" w:hAnsi="Times New Roman"/>
          <w:sz w:val="24"/>
          <w:szCs w:val="24"/>
        </w:rPr>
        <w:t>in</w:t>
      </w:r>
      <w:r w:rsidRPr="003974D9">
        <w:rPr>
          <w:rFonts w:ascii="Times New Roman" w:hAnsi="Times New Roman"/>
          <w:sz w:val="24"/>
          <w:szCs w:val="24"/>
          <w:lang w:val="ru-RU"/>
        </w:rPr>
        <w:t>-/</w:t>
      </w:r>
      <w:r w:rsidRPr="003974D9">
        <w:rPr>
          <w:rFonts w:ascii="Times New Roman" w:hAnsi="Times New Roman"/>
          <w:sz w:val="24"/>
          <w:szCs w:val="24"/>
        </w:rPr>
        <w:t>im</w:t>
      </w:r>
      <w:r w:rsidRPr="003974D9">
        <w:rPr>
          <w:rFonts w:ascii="Times New Roman" w:hAnsi="Times New Roman"/>
          <w:sz w:val="24"/>
          <w:szCs w:val="24"/>
          <w:lang w:val="ru-RU"/>
        </w:rPr>
        <w:t>- (</w:t>
      </w:r>
      <w:r w:rsidRPr="003974D9">
        <w:rPr>
          <w:rFonts w:ascii="Times New Roman" w:hAnsi="Times New Roman"/>
          <w:sz w:val="24"/>
          <w:szCs w:val="24"/>
        </w:rPr>
        <w:t>informal</w:t>
      </w:r>
      <w:r w:rsidRPr="003974D9">
        <w:rPr>
          <w:rFonts w:ascii="Times New Roman" w:hAnsi="Times New Roman"/>
          <w:sz w:val="24"/>
          <w:szCs w:val="24"/>
          <w:lang w:val="ru-RU"/>
        </w:rPr>
        <w:t xml:space="preserve">, </w:t>
      </w:r>
      <w:r w:rsidRPr="003974D9">
        <w:rPr>
          <w:rFonts w:ascii="Times New Roman" w:hAnsi="Times New Roman"/>
          <w:sz w:val="24"/>
          <w:szCs w:val="24"/>
        </w:rPr>
        <w:t>independently</w:t>
      </w:r>
      <w:r w:rsidRPr="003974D9">
        <w:rPr>
          <w:rFonts w:ascii="Times New Roman" w:hAnsi="Times New Roman"/>
          <w:sz w:val="24"/>
          <w:szCs w:val="24"/>
          <w:lang w:val="ru-RU"/>
        </w:rPr>
        <w:t xml:space="preserve">, </w:t>
      </w:r>
      <w:r w:rsidRPr="003974D9">
        <w:rPr>
          <w:rFonts w:ascii="Times New Roman" w:hAnsi="Times New Roman"/>
          <w:sz w:val="24"/>
          <w:szCs w:val="24"/>
        </w:rPr>
        <w:t>impossible</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словосложение: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 -</w:t>
      </w:r>
      <w:r w:rsidRPr="003974D9">
        <w:rPr>
          <w:rFonts w:ascii="Times New Roman" w:hAnsi="Times New Roman"/>
          <w:sz w:val="24"/>
          <w:szCs w:val="24"/>
        </w:rPr>
        <w:t>ed</w:t>
      </w:r>
      <w:r w:rsidRPr="003974D9">
        <w:rPr>
          <w:rFonts w:ascii="Times New Roman" w:hAnsi="Times New Roman"/>
          <w:sz w:val="24"/>
          <w:szCs w:val="24"/>
          <w:lang w:val="ru-RU"/>
        </w:rPr>
        <w:t xml:space="preserve"> (</w:t>
      </w:r>
      <w:r w:rsidRPr="003974D9">
        <w:rPr>
          <w:rFonts w:ascii="Times New Roman" w:hAnsi="Times New Roman"/>
          <w:sz w:val="24"/>
          <w:szCs w:val="24"/>
        </w:rPr>
        <w:t>blue</w:t>
      </w:r>
      <w:r w:rsidRPr="003974D9">
        <w:rPr>
          <w:rFonts w:ascii="Times New Roman" w:hAnsi="Times New Roman"/>
          <w:sz w:val="24"/>
          <w:szCs w:val="24"/>
          <w:lang w:val="ru-RU"/>
        </w:rPr>
        <w:t>-</w:t>
      </w:r>
      <w:r w:rsidRPr="003974D9">
        <w:rPr>
          <w:rFonts w:ascii="Times New Roman" w:hAnsi="Times New Roman"/>
          <w:sz w:val="24"/>
          <w:szCs w:val="24"/>
        </w:rPr>
        <w:t>eyed</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Многозначные лексические единицы. Синонимы. Антонимы. Интернациональные слова. Наиболее частотные фразовые глаголы.</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.5.2.4. Грамматическая сторона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Предложения со сложным дополнением (</w:t>
      </w:r>
      <w:r w:rsidRPr="003974D9">
        <w:rPr>
          <w:rFonts w:ascii="Times New Roman" w:hAnsi="Times New Roman"/>
          <w:sz w:val="24"/>
          <w:szCs w:val="24"/>
        </w:rPr>
        <w:t>Complex</w:t>
      </w:r>
      <w:r w:rsidRPr="003974D9">
        <w:rPr>
          <w:rFonts w:ascii="Times New Roman" w:hAnsi="Times New Roman"/>
          <w:sz w:val="24"/>
          <w:szCs w:val="24"/>
          <w:lang w:val="ru-RU"/>
        </w:rPr>
        <w:t xml:space="preserve"> </w:t>
      </w:r>
      <w:r w:rsidRPr="003974D9">
        <w:rPr>
          <w:rFonts w:ascii="Times New Roman" w:hAnsi="Times New Roman"/>
          <w:sz w:val="24"/>
          <w:szCs w:val="24"/>
        </w:rPr>
        <w:t>Object</w:t>
      </w:r>
      <w:r w:rsidRPr="003974D9">
        <w:rPr>
          <w:rFonts w:ascii="Times New Roman" w:hAnsi="Times New Roman"/>
          <w:sz w:val="24"/>
          <w:szCs w:val="24"/>
          <w:lang w:val="ru-RU"/>
        </w:rPr>
        <w:t>). Условные предложения реального (</w:t>
      </w:r>
      <w:r w:rsidRPr="003974D9">
        <w:rPr>
          <w:rFonts w:ascii="Times New Roman" w:hAnsi="Times New Roman"/>
          <w:sz w:val="24"/>
          <w:szCs w:val="24"/>
        </w:rPr>
        <w:t>Conditional</w:t>
      </w:r>
      <w:r w:rsidRPr="003974D9">
        <w:rPr>
          <w:rFonts w:ascii="Times New Roman" w:hAnsi="Times New Roman"/>
          <w:sz w:val="24"/>
          <w:szCs w:val="24"/>
          <w:lang w:val="ru-RU"/>
        </w:rPr>
        <w:t xml:space="preserve"> 0, </w:t>
      </w:r>
      <w:r w:rsidRPr="003974D9">
        <w:rPr>
          <w:rFonts w:ascii="Times New Roman" w:hAnsi="Times New Roman"/>
          <w:sz w:val="24"/>
          <w:szCs w:val="24"/>
        </w:rPr>
        <w:t>Conditional</w:t>
      </w:r>
      <w:r w:rsidRPr="003974D9">
        <w:rPr>
          <w:rFonts w:ascii="Times New Roman" w:hAnsi="Times New Roman"/>
          <w:sz w:val="24"/>
          <w:szCs w:val="24"/>
          <w:lang w:val="ru-RU"/>
        </w:rPr>
        <w:t xml:space="preserve"> </w:t>
      </w:r>
      <w:r w:rsidRPr="003974D9">
        <w:rPr>
          <w:rFonts w:ascii="Times New Roman" w:hAnsi="Times New Roman"/>
          <w:sz w:val="24"/>
          <w:szCs w:val="24"/>
        </w:rPr>
        <w:t>I</w:t>
      </w:r>
      <w:r w:rsidRPr="003974D9">
        <w:rPr>
          <w:rFonts w:ascii="Times New Roman" w:hAnsi="Times New Roman"/>
          <w:sz w:val="24"/>
          <w:szCs w:val="24"/>
          <w:lang w:val="ru-RU"/>
        </w:rPr>
        <w:t>) характера.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Предложения с конструкцией </w:t>
      </w:r>
      <w:r w:rsidRPr="003974D9">
        <w:rPr>
          <w:rFonts w:ascii="Times New Roman" w:hAnsi="Times New Roman"/>
          <w:sz w:val="24"/>
          <w:szCs w:val="24"/>
        </w:rPr>
        <w:t>to</w:t>
      </w:r>
      <w:r w:rsidRPr="003974D9">
        <w:rPr>
          <w:rFonts w:ascii="Times New Roman" w:hAnsi="Times New Roman"/>
          <w:sz w:val="24"/>
          <w:szCs w:val="24"/>
          <w:lang w:val="ru-RU"/>
        </w:rPr>
        <w:t xml:space="preserve"> </w:t>
      </w:r>
      <w:r w:rsidRPr="003974D9">
        <w:rPr>
          <w:rFonts w:ascii="Times New Roman" w:hAnsi="Times New Roman"/>
          <w:sz w:val="24"/>
          <w:szCs w:val="24"/>
        </w:rPr>
        <w:t>be</w:t>
      </w:r>
      <w:r w:rsidRPr="003974D9">
        <w:rPr>
          <w:rFonts w:ascii="Times New Roman" w:hAnsi="Times New Roman"/>
          <w:sz w:val="24"/>
          <w:szCs w:val="24"/>
          <w:lang w:val="ru-RU"/>
        </w:rPr>
        <w:t xml:space="preserve"> </w:t>
      </w:r>
      <w:r w:rsidRPr="003974D9">
        <w:rPr>
          <w:rFonts w:ascii="Times New Roman" w:hAnsi="Times New Roman"/>
          <w:sz w:val="24"/>
          <w:szCs w:val="24"/>
        </w:rPr>
        <w:t>going</w:t>
      </w:r>
      <w:r w:rsidRPr="003974D9">
        <w:rPr>
          <w:rFonts w:ascii="Times New Roman" w:hAnsi="Times New Roman"/>
          <w:sz w:val="24"/>
          <w:szCs w:val="24"/>
          <w:lang w:val="ru-RU"/>
        </w:rPr>
        <w:t xml:space="preserve"> </w:t>
      </w:r>
      <w:r w:rsidRPr="003974D9">
        <w:rPr>
          <w:rFonts w:ascii="Times New Roman" w:hAnsi="Times New Roman"/>
          <w:sz w:val="24"/>
          <w:szCs w:val="24"/>
        </w:rPr>
        <w:t>to</w:t>
      </w:r>
      <w:r w:rsidRPr="003974D9">
        <w:rPr>
          <w:rFonts w:ascii="Times New Roman" w:hAnsi="Times New Roman"/>
          <w:sz w:val="24"/>
          <w:szCs w:val="24"/>
          <w:lang w:val="ru-RU"/>
        </w:rPr>
        <w:t xml:space="preserve"> + инфинитив и формы </w:t>
      </w:r>
      <w:r w:rsidRPr="003974D9">
        <w:rPr>
          <w:rFonts w:ascii="Times New Roman" w:hAnsi="Times New Roman"/>
          <w:sz w:val="24"/>
          <w:szCs w:val="24"/>
        </w:rPr>
        <w:t>Future</w:t>
      </w:r>
      <w:r w:rsidRPr="003974D9">
        <w:rPr>
          <w:rFonts w:ascii="Times New Roman" w:hAnsi="Times New Roman"/>
          <w:sz w:val="24"/>
          <w:szCs w:val="24"/>
          <w:lang w:val="ru-RU"/>
        </w:rPr>
        <w:t xml:space="preserve"> </w:t>
      </w:r>
      <w:r w:rsidRPr="003974D9">
        <w:rPr>
          <w:rFonts w:ascii="Times New Roman" w:hAnsi="Times New Roman"/>
          <w:sz w:val="24"/>
          <w:szCs w:val="24"/>
        </w:rPr>
        <w:t>Simple</w:t>
      </w:r>
      <w:r w:rsidRPr="003974D9">
        <w:rPr>
          <w:rFonts w:ascii="Times New Roman" w:hAnsi="Times New Roman"/>
          <w:sz w:val="24"/>
          <w:szCs w:val="24"/>
          <w:lang w:val="ru-RU"/>
        </w:rPr>
        <w:t xml:space="preserve"> </w:t>
      </w:r>
      <w:r w:rsidRPr="003974D9">
        <w:rPr>
          <w:rFonts w:ascii="Times New Roman" w:hAnsi="Times New Roman"/>
          <w:sz w:val="24"/>
          <w:szCs w:val="24"/>
        </w:rPr>
        <w:t>Tense</w:t>
      </w:r>
      <w:r w:rsidRPr="003974D9">
        <w:rPr>
          <w:rFonts w:ascii="Times New Roman" w:hAnsi="Times New Roman"/>
          <w:sz w:val="24"/>
          <w:szCs w:val="24"/>
          <w:lang w:val="ru-RU"/>
        </w:rPr>
        <w:t xml:space="preserve"> и </w:t>
      </w:r>
      <w:r w:rsidRPr="003974D9">
        <w:rPr>
          <w:rFonts w:ascii="Times New Roman" w:hAnsi="Times New Roman"/>
          <w:sz w:val="24"/>
          <w:szCs w:val="24"/>
        </w:rPr>
        <w:t>Present</w:t>
      </w:r>
      <w:r w:rsidRPr="003974D9">
        <w:rPr>
          <w:rFonts w:ascii="Times New Roman" w:hAnsi="Times New Roman"/>
          <w:sz w:val="24"/>
          <w:szCs w:val="24"/>
          <w:lang w:val="ru-RU"/>
        </w:rPr>
        <w:t xml:space="preserve"> </w:t>
      </w:r>
      <w:r w:rsidRPr="003974D9">
        <w:rPr>
          <w:rFonts w:ascii="Times New Roman" w:hAnsi="Times New Roman"/>
          <w:sz w:val="24"/>
          <w:szCs w:val="24"/>
        </w:rPr>
        <w:t>Continuous</w:t>
      </w:r>
      <w:r w:rsidRPr="003974D9">
        <w:rPr>
          <w:rFonts w:ascii="Times New Roman" w:hAnsi="Times New Roman"/>
          <w:sz w:val="24"/>
          <w:szCs w:val="24"/>
          <w:lang w:val="ru-RU"/>
        </w:rPr>
        <w:t xml:space="preserve"> </w:t>
      </w:r>
      <w:r w:rsidRPr="003974D9">
        <w:rPr>
          <w:rFonts w:ascii="Times New Roman" w:hAnsi="Times New Roman"/>
          <w:sz w:val="24"/>
          <w:szCs w:val="24"/>
        </w:rPr>
        <w:t>Tense</w:t>
      </w:r>
      <w:r w:rsidRPr="003974D9">
        <w:rPr>
          <w:rFonts w:ascii="Times New Roman" w:hAnsi="Times New Roman"/>
          <w:sz w:val="24"/>
          <w:szCs w:val="24"/>
          <w:lang w:val="ru-RU"/>
        </w:rPr>
        <w:t xml:space="preserve"> для выражения будущего действия.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Конструкция </w:t>
      </w:r>
      <w:r w:rsidRPr="003974D9">
        <w:rPr>
          <w:rFonts w:ascii="Times New Roman" w:hAnsi="Times New Roman"/>
          <w:sz w:val="24"/>
          <w:szCs w:val="24"/>
        </w:rPr>
        <w:t>used</w:t>
      </w:r>
      <w:r w:rsidRPr="003974D9">
        <w:rPr>
          <w:rFonts w:ascii="Times New Roman" w:hAnsi="Times New Roman"/>
          <w:sz w:val="24"/>
          <w:szCs w:val="24"/>
          <w:lang w:val="ru-RU"/>
        </w:rPr>
        <w:t xml:space="preserve"> </w:t>
      </w:r>
      <w:r w:rsidRPr="003974D9">
        <w:rPr>
          <w:rFonts w:ascii="Times New Roman" w:hAnsi="Times New Roman"/>
          <w:sz w:val="24"/>
          <w:szCs w:val="24"/>
        </w:rPr>
        <w:t>to</w:t>
      </w:r>
      <w:r w:rsidRPr="003974D9">
        <w:rPr>
          <w:rFonts w:ascii="Times New Roman" w:hAnsi="Times New Roman"/>
          <w:sz w:val="24"/>
          <w:szCs w:val="24"/>
          <w:lang w:val="ru-RU"/>
        </w:rPr>
        <w:t xml:space="preserve"> + инфинитив глагола.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Глаголы в наиболее употребительных формах страдательного залога (</w:t>
      </w:r>
      <w:r w:rsidRPr="003974D9">
        <w:rPr>
          <w:rFonts w:ascii="Times New Roman" w:hAnsi="Times New Roman"/>
          <w:sz w:val="24"/>
          <w:szCs w:val="24"/>
        </w:rPr>
        <w:t>Present</w:t>
      </w:r>
      <w:r w:rsidRPr="003974D9">
        <w:rPr>
          <w:rFonts w:ascii="Times New Roman" w:hAnsi="Times New Roman"/>
          <w:sz w:val="24"/>
          <w:szCs w:val="24"/>
          <w:lang w:val="ru-RU"/>
        </w:rPr>
        <w:t>/</w:t>
      </w:r>
      <w:r w:rsidRPr="003974D9">
        <w:rPr>
          <w:rFonts w:ascii="Times New Roman" w:hAnsi="Times New Roman"/>
          <w:sz w:val="24"/>
          <w:szCs w:val="24"/>
        </w:rPr>
        <w:t>Past</w:t>
      </w:r>
      <w:r w:rsidRPr="003974D9">
        <w:rPr>
          <w:rFonts w:ascii="Times New Roman" w:hAnsi="Times New Roman"/>
          <w:sz w:val="24"/>
          <w:szCs w:val="24"/>
          <w:lang w:val="ru-RU"/>
        </w:rPr>
        <w:t xml:space="preserve"> </w:t>
      </w:r>
      <w:r w:rsidRPr="003974D9">
        <w:rPr>
          <w:rFonts w:ascii="Times New Roman" w:hAnsi="Times New Roman"/>
          <w:sz w:val="24"/>
          <w:szCs w:val="24"/>
        </w:rPr>
        <w:t>Simple</w:t>
      </w:r>
      <w:r w:rsidRPr="003974D9">
        <w:rPr>
          <w:rFonts w:ascii="Times New Roman" w:hAnsi="Times New Roman"/>
          <w:sz w:val="24"/>
          <w:szCs w:val="24"/>
          <w:lang w:val="ru-RU"/>
        </w:rPr>
        <w:t xml:space="preserve"> </w:t>
      </w:r>
      <w:r w:rsidRPr="003974D9">
        <w:rPr>
          <w:rFonts w:ascii="Times New Roman" w:hAnsi="Times New Roman"/>
          <w:sz w:val="24"/>
          <w:szCs w:val="24"/>
        </w:rPr>
        <w:t>Passive</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Предлоги, употребляемые с глаголами в страдательном залоге.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Модальный глагол </w:t>
      </w:r>
      <w:r w:rsidRPr="003974D9">
        <w:rPr>
          <w:rFonts w:ascii="Times New Roman" w:hAnsi="Times New Roman"/>
          <w:sz w:val="24"/>
          <w:szCs w:val="24"/>
        </w:rPr>
        <w:t>might</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Наречия, совпадающие по форме с прилагательными (</w:t>
      </w:r>
      <w:r w:rsidRPr="003974D9">
        <w:rPr>
          <w:rFonts w:ascii="Times New Roman" w:hAnsi="Times New Roman"/>
          <w:sz w:val="24"/>
          <w:szCs w:val="24"/>
        </w:rPr>
        <w:t>fast</w:t>
      </w:r>
      <w:r w:rsidRPr="003974D9">
        <w:rPr>
          <w:rFonts w:ascii="Times New Roman" w:hAnsi="Times New Roman"/>
          <w:sz w:val="24"/>
          <w:szCs w:val="24"/>
          <w:lang w:val="ru-RU"/>
        </w:rPr>
        <w:t xml:space="preserve">, </w:t>
      </w:r>
      <w:r w:rsidRPr="003974D9">
        <w:rPr>
          <w:rFonts w:ascii="Times New Roman" w:hAnsi="Times New Roman"/>
          <w:sz w:val="24"/>
          <w:szCs w:val="24"/>
        </w:rPr>
        <w:t>high</w:t>
      </w:r>
      <w:r w:rsidRPr="003974D9">
        <w:rPr>
          <w:rFonts w:ascii="Times New Roman" w:hAnsi="Times New Roman"/>
          <w:sz w:val="24"/>
          <w:szCs w:val="24"/>
          <w:lang w:val="ru-RU"/>
        </w:rPr>
        <w:t xml:space="preserve">; </w:t>
      </w:r>
      <w:r w:rsidRPr="003974D9">
        <w:rPr>
          <w:rFonts w:ascii="Times New Roman" w:hAnsi="Times New Roman"/>
          <w:sz w:val="24"/>
          <w:szCs w:val="24"/>
        </w:rPr>
        <w:t>early</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rPr>
      </w:pPr>
      <w:r w:rsidRPr="003974D9">
        <w:rPr>
          <w:rFonts w:ascii="Times New Roman" w:hAnsi="Times New Roman"/>
          <w:sz w:val="24"/>
          <w:szCs w:val="24"/>
        </w:rPr>
        <w:t>Местоимения other/another, both, all, one.</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Количественные числительные для обозначения больших чисел (до 1 000 000).</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.5.3. Социокультурные знания и умения.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умений: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правильно оформлять свой адрес на английском языке (в анкете);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кратко представлять Россию и страну (страны) изучаемого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.5.4. Компенсаторные умения.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Переспрашивать, просить повторить, уточняя значение незнакомых слов.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Использование при формулировании собственных высказываний, ключевых слов, плана.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D61A37">
        <w:rPr>
          <w:rFonts w:ascii="Times New Roman" w:hAnsi="Times New Roman"/>
          <w:sz w:val="24"/>
          <w:szCs w:val="24"/>
          <w:lang w:val="ru-RU"/>
        </w:rPr>
        <w:t>.</w:t>
      </w:r>
      <w:r w:rsidR="00873A19" w:rsidRPr="003974D9">
        <w:rPr>
          <w:rFonts w:ascii="Times New Roman" w:hAnsi="Times New Roman"/>
          <w:sz w:val="24"/>
          <w:szCs w:val="24"/>
          <w:lang w:val="ru-RU"/>
        </w:rPr>
        <w:t>6. Содержание обучения в 8 классе.</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.6.1. Коммуникативные умения.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Взаимоотношения в семье и с друзьями.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Внешность и характер человека (литературного персонажа).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Досуг и увлечения (хобби) современного подростка (чтение, кино, театр, музей, спорт, музыка).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Покупки: одежда, обувь и продукты питания. Карманные деньги.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Виды отдыха в различное время года. Путешествия по России и иностранным странам.</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Природа: флора и фауна. Проблемы экологии. Климат, погода. Стихийные бедствия.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Условия проживания в городской (сельской) местности. Транспорт.</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.6.1.1. Говорение.</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.6.1.1.1.</w:t>
      </w:r>
      <w:r w:rsidR="00873A19" w:rsidRPr="003974D9">
        <w:rPr>
          <w:rFonts w:ascii="Times New Roman" w:hAnsi="Times New Roman"/>
          <w:sz w:val="24"/>
          <w:szCs w:val="24"/>
        </w:rPr>
        <w:t> </w:t>
      </w:r>
      <w:r w:rsidR="00873A19" w:rsidRPr="003974D9">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диалога – до 7 реплик со стороны каждого собеседника.</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.6.1.1.2.</w:t>
      </w:r>
      <w:r w:rsidR="00873A19" w:rsidRPr="003974D9">
        <w:rPr>
          <w:rFonts w:ascii="Times New Roman" w:hAnsi="Times New Roman"/>
          <w:sz w:val="24"/>
          <w:szCs w:val="24"/>
        </w:rPr>
        <w:t> </w:t>
      </w:r>
      <w:r w:rsidR="00873A19" w:rsidRPr="003974D9">
        <w:rPr>
          <w:rFonts w:ascii="Times New Roman" w:hAnsi="Times New Roman"/>
          <w:sz w:val="24"/>
          <w:szCs w:val="24"/>
          <w:lang w:val="ru-RU"/>
        </w:rPr>
        <w:t>Развитие коммуникативных умений монологической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повествование (сообщение);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выражение и аргументирование своего мнения по отношению к услышанному (прочитанному);</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изложение (пересказ) основного содержания, прочитанного (прослушанного) текста;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составление рассказа по картинкам;</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изложение результатов выполненной проектной работы.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монологического высказывания – 9–10 фраз.</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.6.1.2. Аудирование.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Время звучания текста (текстов) для аудирования – до 2 минут.</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.6.1.3. Смысловое чтение.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w:t>
      </w:r>
      <w:r w:rsidRPr="003974D9">
        <w:rPr>
          <w:rFonts w:ascii="Times New Roman" w:hAnsi="Times New Roman"/>
          <w:sz w:val="24"/>
          <w:szCs w:val="24"/>
          <w:lang w:val="ru-RU"/>
        </w:rPr>
        <w:lastRenderedPageBreak/>
        <w:t>характера, объявление, кулинарный рецепт, меню, электронное сообщение личного характера, стихотворение.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текста (текстов) для чтения – 350–500 слов.</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.6.1.4. Письменная речь.</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умений письменной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составление плана (тезисов) устного или письменного сообщения;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.6.2. Языковые знания и умения.</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.6.2.1. Фонетическая сторона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текста для чтения вслух – до 110 слов.</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.6.2.2. Графика, орфография и пунктуация.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Правильное написание изученных слов.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974D9">
        <w:rPr>
          <w:rFonts w:ascii="Times New Roman" w:hAnsi="Times New Roman"/>
          <w:sz w:val="24"/>
          <w:szCs w:val="24"/>
        </w:rPr>
        <w:t>firstly</w:t>
      </w:r>
      <w:r w:rsidRPr="003974D9">
        <w:rPr>
          <w:rFonts w:ascii="Times New Roman" w:hAnsi="Times New Roman"/>
          <w:sz w:val="24"/>
          <w:szCs w:val="24"/>
          <w:lang w:val="ru-RU"/>
        </w:rPr>
        <w:t>/</w:t>
      </w:r>
      <w:r w:rsidRPr="003974D9">
        <w:rPr>
          <w:rFonts w:ascii="Times New Roman" w:hAnsi="Times New Roman"/>
          <w:sz w:val="24"/>
          <w:szCs w:val="24"/>
        </w:rPr>
        <w:t>first</w:t>
      </w:r>
      <w:r w:rsidRPr="003974D9">
        <w:rPr>
          <w:rFonts w:ascii="Times New Roman" w:hAnsi="Times New Roman"/>
          <w:sz w:val="24"/>
          <w:szCs w:val="24"/>
          <w:lang w:val="ru-RU"/>
        </w:rPr>
        <w:t xml:space="preserve"> </w:t>
      </w:r>
      <w:r w:rsidRPr="003974D9">
        <w:rPr>
          <w:rFonts w:ascii="Times New Roman" w:hAnsi="Times New Roman"/>
          <w:sz w:val="24"/>
          <w:szCs w:val="24"/>
        </w:rPr>
        <w:t>of</w:t>
      </w:r>
      <w:r w:rsidRPr="003974D9">
        <w:rPr>
          <w:rFonts w:ascii="Times New Roman" w:hAnsi="Times New Roman"/>
          <w:sz w:val="24"/>
          <w:szCs w:val="24"/>
          <w:lang w:val="ru-RU"/>
        </w:rPr>
        <w:t xml:space="preserve"> </w:t>
      </w:r>
      <w:r w:rsidRPr="003974D9">
        <w:rPr>
          <w:rFonts w:ascii="Times New Roman" w:hAnsi="Times New Roman"/>
          <w:sz w:val="24"/>
          <w:szCs w:val="24"/>
        </w:rPr>
        <w:t>all</w:t>
      </w:r>
      <w:r w:rsidRPr="003974D9">
        <w:rPr>
          <w:rFonts w:ascii="Times New Roman" w:hAnsi="Times New Roman"/>
          <w:sz w:val="24"/>
          <w:szCs w:val="24"/>
          <w:lang w:val="ru-RU"/>
        </w:rPr>
        <w:t xml:space="preserve">, </w:t>
      </w:r>
      <w:r w:rsidRPr="003974D9">
        <w:rPr>
          <w:rFonts w:ascii="Times New Roman" w:hAnsi="Times New Roman"/>
          <w:sz w:val="24"/>
          <w:szCs w:val="24"/>
        </w:rPr>
        <w:t>secondly</w:t>
      </w:r>
      <w:r w:rsidRPr="003974D9">
        <w:rPr>
          <w:rFonts w:ascii="Times New Roman" w:hAnsi="Times New Roman"/>
          <w:sz w:val="24"/>
          <w:szCs w:val="24"/>
          <w:lang w:val="ru-RU"/>
        </w:rPr>
        <w:t xml:space="preserve">, </w:t>
      </w:r>
      <w:r w:rsidRPr="003974D9">
        <w:rPr>
          <w:rFonts w:ascii="Times New Roman" w:hAnsi="Times New Roman"/>
          <w:sz w:val="24"/>
          <w:szCs w:val="24"/>
        </w:rPr>
        <w:t>finally</w:t>
      </w:r>
      <w:r w:rsidRPr="003974D9">
        <w:rPr>
          <w:rFonts w:ascii="Times New Roman" w:hAnsi="Times New Roman"/>
          <w:sz w:val="24"/>
          <w:szCs w:val="24"/>
          <w:lang w:val="ru-RU"/>
        </w:rPr>
        <w:t xml:space="preserve">; </w:t>
      </w:r>
      <w:r w:rsidRPr="003974D9">
        <w:rPr>
          <w:rFonts w:ascii="Times New Roman" w:hAnsi="Times New Roman"/>
          <w:sz w:val="24"/>
          <w:szCs w:val="24"/>
        </w:rPr>
        <w:t>on</w:t>
      </w:r>
      <w:r w:rsidRPr="003974D9">
        <w:rPr>
          <w:rFonts w:ascii="Times New Roman" w:hAnsi="Times New Roman"/>
          <w:sz w:val="24"/>
          <w:szCs w:val="24"/>
          <w:lang w:val="ru-RU"/>
        </w:rPr>
        <w:t xml:space="preserve"> </w:t>
      </w:r>
      <w:r w:rsidRPr="003974D9">
        <w:rPr>
          <w:rFonts w:ascii="Times New Roman" w:hAnsi="Times New Roman"/>
          <w:sz w:val="24"/>
          <w:szCs w:val="24"/>
        </w:rPr>
        <w:t>the</w:t>
      </w:r>
      <w:r w:rsidRPr="003974D9">
        <w:rPr>
          <w:rFonts w:ascii="Times New Roman" w:hAnsi="Times New Roman"/>
          <w:sz w:val="24"/>
          <w:szCs w:val="24"/>
          <w:lang w:val="ru-RU"/>
        </w:rPr>
        <w:t xml:space="preserve"> </w:t>
      </w:r>
      <w:r w:rsidRPr="003974D9">
        <w:rPr>
          <w:rFonts w:ascii="Times New Roman" w:hAnsi="Times New Roman"/>
          <w:sz w:val="24"/>
          <w:szCs w:val="24"/>
        </w:rPr>
        <w:t>one</w:t>
      </w:r>
      <w:r w:rsidRPr="003974D9">
        <w:rPr>
          <w:rFonts w:ascii="Times New Roman" w:hAnsi="Times New Roman"/>
          <w:sz w:val="24"/>
          <w:szCs w:val="24"/>
          <w:lang w:val="ru-RU"/>
        </w:rPr>
        <w:t xml:space="preserve"> </w:t>
      </w:r>
      <w:r w:rsidRPr="003974D9">
        <w:rPr>
          <w:rFonts w:ascii="Times New Roman" w:hAnsi="Times New Roman"/>
          <w:sz w:val="24"/>
          <w:szCs w:val="24"/>
        </w:rPr>
        <w:t>hand</w:t>
      </w:r>
      <w:r w:rsidRPr="003974D9">
        <w:rPr>
          <w:rFonts w:ascii="Times New Roman" w:hAnsi="Times New Roman"/>
          <w:sz w:val="24"/>
          <w:szCs w:val="24"/>
          <w:lang w:val="ru-RU"/>
        </w:rPr>
        <w:t xml:space="preserve">, </w:t>
      </w:r>
      <w:r w:rsidRPr="003974D9">
        <w:rPr>
          <w:rFonts w:ascii="Times New Roman" w:hAnsi="Times New Roman"/>
          <w:sz w:val="24"/>
          <w:szCs w:val="24"/>
        </w:rPr>
        <w:t>on</w:t>
      </w:r>
      <w:r w:rsidRPr="003974D9">
        <w:rPr>
          <w:rFonts w:ascii="Times New Roman" w:hAnsi="Times New Roman"/>
          <w:sz w:val="24"/>
          <w:szCs w:val="24"/>
          <w:lang w:val="ru-RU"/>
        </w:rPr>
        <w:t xml:space="preserve"> </w:t>
      </w:r>
      <w:r w:rsidRPr="003974D9">
        <w:rPr>
          <w:rFonts w:ascii="Times New Roman" w:hAnsi="Times New Roman"/>
          <w:sz w:val="24"/>
          <w:szCs w:val="24"/>
        </w:rPr>
        <w:t>the</w:t>
      </w:r>
      <w:r w:rsidRPr="003974D9">
        <w:rPr>
          <w:rFonts w:ascii="Times New Roman" w:hAnsi="Times New Roman"/>
          <w:sz w:val="24"/>
          <w:szCs w:val="24"/>
          <w:lang w:val="ru-RU"/>
        </w:rPr>
        <w:t xml:space="preserve"> </w:t>
      </w:r>
      <w:r w:rsidRPr="003974D9">
        <w:rPr>
          <w:rFonts w:ascii="Times New Roman" w:hAnsi="Times New Roman"/>
          <w:sz w:val="24"/>
          <w:szCs w:val="24"/>
        </w:rPr>
        <w:t>other</w:t>
      </w:r>
      <w:r w:rsidRPr="003974D9">
        <w:rPr>
          <w:rFonts w:ascii="Times New Roman" w:hAnsi="Times New Roman"/>
          <w:sz w:val="24"/>
          <w:szCs w:val="24"/>
          <w:lang w:val="ru-RU"/>
        </w:rPr>
        <w:t xml:space="preserve"> </w:t>
      </w:r>
      <w:r w:rsidRPr="003974D9">
        <w:rPr>
          <w:rFonts w:ascii="Times New Roman" w:hAnsi="Times New Roman"/>
          <w:sz w:val="24"/>
          <w:szCs w:val="24"/>
        </w:rPr>
        <w:t>hand</w:t>
      </w:r>
      <w:r w:rsidRPr="003974D9">
        <w:rPr>
          <w:rFonts w:ascii="Times New Roman" w:hAnsi="Times New Roman"/>
          <w:sz w:val="24"/>
          <w:szCs w:val="24"/>
          <w:lang w:val="ru-RU"/>
        </w:rPr>
        <w:t>), апострофа.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.6.2.3. Лексическая сторона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способы словообразования: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аффиксация: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образование имен существительных при помощи суффиксов: -</w:t>
      </w:r>
      <w:r w:rsidRPr="003974D9">
        <w:rPr>
          <w:rFonts w:ascii="Times New Roman" w:hAnsi="Times New Roman"/>
          <w:sz w:val="24"/>
          <w:szCs w:val="24"/>
        </w:rPr>
        <w:t>ance</w:t>
      </w:r>
      <w:r w:rsidRPr="003974D9">
        <w:rPr>
          <w:rFonts w:ascii="Times New Roman" w:hAnsi="Times New Roman"/>
          <w:sz w:val="24"/>
          <w:szCs w:val="24"/>
          <w:lang w:val="ru-RU"/>
        </w:rPr>
        <w:t>/-</w:t>
      </w:r>
      <w:r w:rsidRPr="003974D9">
        <w:rPr>
          <w:rFonts w:ascii="Times New Roman" w:hAnsi="Times New Roman"/>
          <w:sz w:val="24"/>
          <w:szCs w:val="24"/>
        </w:rPr>
        <w:t>ence</w:t>
      </w:r>
      <w:r w:rsidRPr="003974D9">
        <w:rPr>
          <w:rFonts w:ascii="Times New Roman" w:hAnsi="Times New Roman"/>
          <w:sz w:val="24"/>
          <w:szCs w:val="24"/>
          <w:lang w:val="ru-RU"/>
        </w:rPr>
        <w:t xml:space="preserve"> (</w:t>
      </w:r>
      <w:r w:rsidRPr="003974D9">
        <w:rPr>
          <w:rFonts w:ascii="Times New Roman" w:hAnsi="Times New Roman"/>
          <w:sz w:val="24"/>
          <w:szCs w:val="24"/>
        </w:rPr>
        <w:t>performance</w:t>
      </w:r>
      <w:r w:rsidRPr="003974D9">
        <w:rPr>
          <w:rFonts w:ascii="Times New Roman" w:hAnsi="Times New Roman"/>
          <w:sz w:val="24"/>
          <w:szCs w:val="24"/>
          <w:lang w:val="ru-RU"/>
        </w:rPr>
        <w:t>/</w:t>
      </w:r>
      <w:r w:rsidRPr="003974D9">
        <w:rPr>
          <w:rFonts w:ascii="Times New Roman" w:hAnsi="Times New Roman"/>
          <w:sz w:val="24"/>
          <w:szCs w:val="24"/>
        </w:rPr>
        <w:t>residence</w:t>
      </w:r>
      <w:r w:rsidRPr="003974D9">
        <w:rPr>
          <w:rFonts w:ascii="Times New Roman" w:hAnsi="Times New Roman"/>
          <w:sz w:val="24"/>
          <w:szCs w:val="24"/>
          <w:lang w:val="ru-RU"/>
        </w:rPr>
        <w:t>), -</w:t>
      </w:r>
      <w:r w:rsidRPr="003974D9">
        <w:rPr>
          <w:rFonts w:ascii="Times New Roman" w:hAnsi="Times New Roman"/>
          <w:sz w:val="24"/>
          <w:szCs w:val="24"/>
        </w:rPr>
        <w:t>ity</w:t>
      </w:r>
      <w:r w:rsidRPr="003974D9">
        <w:rPr>
          <w:rFonts w:ascii="Times New Roman" w:hAnsi="Times New Roman"/>
          <w:sz w:val="24"/>
          <w:szCs w:val="24"/>
          <w:lang w:val="ru-RU"/>
        </w:rPr>
        <w:t xml:space="preserve"> (</w:t>
      </w:r>
      <w:r w:rsidRPr="003974D9">
        <w:rPr>
          <w:rFonts w:ascii="Times New Roman" w:hAnsi="Times New Roman"/>
          <w:sz w:val="24"/>
          <w:szCs w:val="24"/>
        </w:rPr>
        <w:t>activity</w:t>
      </w:r>
      <w:r w:rsidRPr="003974D9">
        <w:rPr>
          <w:rFonts w:ascii="Times New Roman" w:hAnsi="Times New Roman"/>
          <w:sz w:val="24"/>
          <w:szCs w:val="24"/>
          <w:lang w:val="ru-RU"/>
        </w:rPr>
        <w:t>); -</w:t>
      </w:r>
      <w:r w:rsidRPr="003974D9">
        <w:rPr>
          <w:rFonts w:ascii="Times New Roman" w:hAnsi="Times New Roman"/>
          <w:sz w:val="24"/>
          <w:szCs w:val="24"/>
        </w:rPr>
        <w:t>ship</w:t>
      </w:r>
      <w:r w:rsidRPr="003974D9">
        <w:rPr>
          <w:rFonts w:ascii="Times New Roman" w:hAnsi="Times New Roman"/>
          <w:sz w:val="24"/>
          <w:szCs w:val="24"/>
          <w:lang w:val="ru-RU"/>
        </w:rPr>
        <w:t xml:space="preserve"> (</w:t>
      </w:r>
      <w:r w:rsidRPr="003974D9">
        <w:rPr>
          <w:rFonts w:ascii="Times New Roman" w:hAnsi="Times New Roman"/>
          <w:sz w:val="24"/>
          <w:szCs w:val="24"/>
        </w:rPr>
        <w:t>friendship</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образование имен прилагательных при помощи префикса </w:t>
      </w:r>
      <w:r w:rsidRPr="003974D9">
        <w:rPr>
          <w:rFonts w:ascii="Times New Roman" w:hAnsi="Times New Roman"/>
          <w:sz w:val="24"/>
          <w:szCs w:val="24"/>
        </w:rPr>
        <w:t>inter</w:t>
      </w:r>
      <w:r w:rsidRPr="003974D9">
        <w:rPr>
          <w:rFonts w:ascii="Times New Roman" w:hAnsi="Times New Roman"/>
          <w:sz w:val="24"/>
          <w:szCs w:val="24"/>
          <w:lang w:val="ru-RU"/>
        </w:rPr>
        <w:t>- (</w:t>
      </w:r>
      <w:r w:rsidRPr="003974D9">
        <w:rPr>
          <w:rFonts w:ascii="Times New Roman" w:hAnsi="Times New Roman"/>
          <w:sz w:val="24"/>
          <w:szCs w:val="24"/>
        </w:rPr>
        <w:t>international</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образование имен прилагательных при помощи -</w:t>
      </w:r>
      <w:r w:rsidRPr="003974D9">
        <w:rPr>
          <w:rFonts w:ascii="Times New Roman" w:hAnsi="Times New Roman"/>
          <w:sz w:val="24"/>
          <w:szCs w:val="24"/>
        </w:rPr>
        <w:t>ed</w:t>
      </w:r>
      <w:r w:rsidRPr="003974D9">
        <w:rPr>
          <w:rFonts w:ascii="Times New Roman" w:hAnsi="Times New Roman"/>
          <w:sz w:val="24"/>
          <w:szCs w:val="24"/>
          <w:lang w:val="ru-RU"/>
        </w:rPr>
        <w:t xml:space="preserve"> и -</w:t>
      </w:r>
      <w:r w:rsidRPr="003974D9">
        <w:rPr>
          <w:rFonts w:ascii="Times New Roman" w:hAnsi="Times New Roman"/>
          <w:sz w:val="24"/>
          <w:szCs w:val="24"/>
        </w:rPr>
        <w:t>ing</w:t>
      </w:r>
      <w:r w:rsidRPr="003974D9">
        <w:rPr>
          <w:rFonts w:ascii="Times New Roman" w:hAnsi="Times New Roman"/>
          <w:sz w:val="24"/>
          <w:szCs w:val="24"/>
          <w:lang w:val="ru-RU"/>
        </w:rPr>
        <w:t xml:space="preserve"> (</w:t>
      </w:r>
      <w:r w:rsidRPr="003974D9">
        <w:rPr>
          <w:rFonts w:ascii="Times New Roman" w:hAnsi="Times New Roman"/>
          <w:sz w:val="24"/>
          <w:szCs w:val="24"/>
        </w:rPr>
        <w:t>interested</w:t>
      </w:r>
      <w:r w:rsidRPr="003974D9">
        <w:rPr>
          <w:rFonts w:ascii="Times New Roman" w:hAnsi="Times New Roman"/>
          <w:sz w:val="24"/>
          <w:szCs w:val="24"/>
          <w:lang w:val="ru-RU"/>
        </w:rPr>
        <w:t>/</w:t>
      </w:r>
      <w:r w:rsidRPr="003974D9">
        <w:rPr>
          <w:rFonts w:ascii="Times New Roman" w:hAnsi="Times New Roman"/>
          <w:sz w:val="24"/>
          <w:szCs w:val="24"/>
        </w:rPr>
        <w:t>interesting</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конверсия: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образование имени существительного от неопределённой формы глагола (</w:t>
      </w:r>
      <w:r w:rsidRPr="003974D9">
        <w:rPr>
          <w:rFonts w:ascii="Times New Roman" w:hAnsi="Times New Roman"/>
          <w:sz w:val="24"/>
          <w:szCs w:val="24"/>
        </w:rPr>
        <w:t>to</w:t>
      </w:r>
      <w:r w:rsidRPr="003974D9">
        <w:rPr>
          <w:rFonts w:ascii="Times New Roman" w:hAnsi="Times New Roman"/>
          <w:sz w:val="24"/>
          <w:szCs w:val="24"/>
          <w:lang w:val="ru-RU"/>
        </w:rPr>
        <w:t xml:space="preserve"> </w:t>
      </w:r>
      <w:r w:rsidRPr="003974D9">
        <w:rPr>
          <w:rFonts w:ascii="Times New Roman" w:hAnsi="Times New Roman"/>
          <w:sz w:val="24"/>
          <w:szCs w:val="24"/>
        </w:rPr>
        <w:t>walk</w:t>
      </w:r>
      <w:r w:rsidRPr="003974D9">
        <w:rPr>
          <w:rFonts w:ascii="Times New Roman" w:hAnsi="Times New Roman"/>
          <w:sz w:val="24"/>
          <w:szCs w:val="24"/>
          <w:lang w:val="ru-RU"/>
        </w:rPr>
        <w:t xml:space="preserve"> – </w:t>
      </w:r>
      <w:r w:rsidRPr="003974D9">
        <w:rPr>
          <w:rFonts w:ascii="Times New Roman" w:hAnsi="Times New Roman"/>
          <w:sz w:val="24"/>
          <w:szCs w:val="24"/>
        </w:rPr>
        <w:t>a</w:t>
      </w:r>
      <w:r w:rsidRPr="003974D9">
        <w:rPr>
          <w:rFonts w:ascii="Times New Roman" w:hAnsi="Times New Roman"/>
          <w:sz w:val="24"/>
          <w:szCs w:val="24"/>
          <w:lang w:val="ru-RU"/>
        </w:rPr>
        <w:t xml:space="preserve"> </w:t>
      </w:r>
      <w:r w:rsidRPr="003974D9">
        <w:rPr>
          <w:rFonts w:ascii="Times New Roman" w:hAnsi="Times New Roman"/>
          <w:sz w:val="24"/>
          <w:szCs w:val="24"/>
        </w:rPr>
        <w:t>walk</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образование глагола от имени существительного (</w:t>
      </w:r>
      <w:r w:rsidRPr="003974D9">
        <w:rPr>
          <w:rFonts w:ascii="Times New Roman" w:hAnsi="Times New Roman"/>
          <w:sz w:val="24"/>
          <w:szCs w:val="24"/>
        </w:rPr>
        <w:t>a</w:t>
      </w:r>
      <w:r w:rsidRPr="003974D9">
        <w:rPr>
          <w:rFonts w:ascii="Times New Roman" w:hAnsi="Times New Roman"/>
          <w:sz w:val="24"/>
          <w:szCs w:val="24"/>
          <w:lang w:val="ru-RU"/>
        </w:rPr>
        <w:t xml:space="preserve"> </w:t>
      </w:r>
      <w:r w:rsidRPr="003974D9">
        <w:rPr>
          <w:rFonts w:ascii="Times New Roman" w:hAnsi="Times New Roman"/>
          <w:sz w:val="24"/>
          <w:szCs w:val="24"/>
        </w:rPr>
        <w:t>present</w:t>
      </w:r>
      <w:r w:rsidRPr="003974D9">
        <w:rPr>
          <w:rFonts w:ascii="Times New Roman" w:hAnsi="Times New Roman"/>
          <w:sz w:val="24"/>
          <w:szCs w:val="24"/>
          <w:lang w:val="ru-RU"/>
        </w:rPr>
        <w:t xml:space="preserve"> – </w:t>
      </w:r>
      <w:r w:rsidRPr="003974D9">
        <w:rPr>
          <w:rFonts w:ascii="Times New Roman" w:hAnsi="Times New Roman"/>
          <w:sz w:val="24"/>
          <w:szCs w:val="24"/>
        </w:rPr>
        <w:t>to</w:t>
      </w:r>
      <w:r w:rsidRPr="003974D9">
        <w:rPr>
          <w:rFonts w:ascii="Times New Roman" w:hAnsi="Times New Roman"/>
          <w:sz w:val="24"/>
          <w:szCs w:val="24"/>
          <w:lang w:val="ru-RU"/>
        </w:rPr>
        <w:t xml:space="preserve"> </w:t>
      </w:r>
      <w:r w:rsidRPr="003974D9">
        <w:rPr>
          <w:rFonts w:ascii="Times New Roman" w:hAnsi="Times New Roman"/>
          <w:sz w:val="24"/>
          <w:szCs w:val="24"/>
        </w:rPr>
        <w:t>present</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образование имени существительного от прилагательного (</w:t>
      </w:r>
      <w:r w:rsidRPr="003974D9">
        <w:rPr>
          <w:rFonts w:ascii="Times New Roman" w:hAnsi="Times New Roman"/>
          <w:sz w:val="24"/>
          <w:szCs w:val="24"/>
        </w:rPr>
        <w:t>rich</w:t>
      </w:r>
      <w:r w:rsidRPr="003974D9">
        <w:rPr>
          <w:rFonts w:ascii="Times New Roman" w:hAnsi="Times New Roman"/>
          <w:sz w:val="24"/>
          <w:szCs w:val="24"/>
          <w:lang w:val="ru-RU"/>
        </w:rPr>
        <w:t xml:space="preserve"> – </w:t>
      </w:r>
      <w:r w:rsidRPr="003974D9">
        <w:rPr>
          <w:rFonts w:ascii="Times New Roman" w:hAnsi="Times New Roman"/>
          <w:sz w:val="24"/>
          <w:szCs w:val="24"/>
        </w:rPr>
        <w:t>the</w:t>
      </w:r>
      <w:r w:rsidRPr="003974D9">
        <w:rPr>
          <w:rFonts w:ascii="Times New Roman" w:hAnsi="Times New Roman"/>
          <w:sz w:val="24"/>
          <w:szCs w:val="24"/>
          <w:lang w:val="ru-RU"/>
        </w:rPr>
        <w:t xml:space="preserve"> </w:t>
      </w:r>
      <w:r w:rsidRPr="003974D9">
        <w:rPr>
          <w:rFonts w:ascii="Times New Roman" w:hAnsi="Times New Roman"/>
          <w:sz w:val="24"/>
          <w:szCs w:val="24"/>
        </w:rPr>
        <w:t>rich</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Различные средства связи в тексте для обеспечения его целостности (</w:t>
      </w:r>
      <w:r w:rsidRPr="003974D9">
        <w:rPr>
          <w:rFonts w:ascii="Times New Roman" w:hAnsi="Times New Roman"/>
          <w:sz w:val="24"/>
          <w:szCs w:val="24"/>
        </w:rPr>
        <w:t>firstly</w:t>
      </w:r>
      <w:r w:rsidRPr="003974D9">
        <w:rPr>
          <w:rFonts w:ascii="Times New Roman" w:hAnsi="Times New Roman"/>
          <w:sz w:val="24"/>
          <w:szCs w:val="24"/>
          <w:lang w:val="ru-RU"/>
        </w:rPr>
        <w:t xml:space="preserve">, </w:t>
      </w:r>
      <w:r w:rsidRPr="003974D9">
        <w:rPr>
          <w:rFonts w:ascii="Times New Roman" w:hAnsi="Times New Roman"/>
          <w:sz w:val="24"/>
          <w:szCs w:val="24"/>
        </w:rPr>
        <w:t>however</w:t>
      </w:r>
      <w:r w:rsidRPr="003974D9">
        <w:rPr>
          <w:rFonts w:ascii="Times New Roman" w:hAnsi="Times New Roman"/>
          <w:sz w:val="24"/>
          <w:szCs w:val="24"/>
          <w:lang w:val="ru-RU"/>
        </w:rPr>
        <w:t xml:space="preserve">, </w:t>
      </w:r>
      <w:r w:rsidRPr="003974D9">
        <w:rPr>
          <w:rFonts w:ascii="Times New Roman" w:hAnsi="Times New Roman"/>
          <w:sz w:val="24"/>
          <w:szCs w:val="24"/>
        </w:rPr>
        <w:t>finally</w:t>
      </w:r>
      <w:r w:rsidRPr="003974D9">
        <w:rPr>
          <w:rFonts w:ascii="Times New Roman" w:hAnsi="Times New Roman"/>
          <w:sz w:val="24"/>
          <w:szCs w:val="24"/>
          <w:lang w:val="ru-RU"/>
        </w:rPr>
        <w:t xml:space="preserve">, </w:t>
      </w:r>
      <w:r w:rsidRPr="003974D9">
        <w:rPr>
          <w:rFonts w:ascii="Times New Roman" w:hAnsi="Times New Roman"/>
          <w:sz w:val="24"/>
          <w:szCs w:val="24"/>
        </w:rPr>
        <w:t>at</w:t>
      </w:r>
      <w:r w:rsidRPr="003974D9">
        <w:rPr>
          <w:rFonts w:ascii="Times New Roman" w:hAnsi="Times New Roman"/>
          <w:sz w:val="24"/>
          <w:szCs w:val="24"/>
          <w:lang w:val="ru-RU"/>
        </w:rPr>
        <w:t xml:space="preserve"> </w:t>
      </w:r>
      <w:r w:rsidRPr="003974D9">
        <w:rPr>
          <w:rFonts w:ascii="Times New Roman" w:hAnsi="Times New Roman"/>
          <w:sz w:val="24"/>
          <w:szCs w:val="24"/>
        </w:rPr>
        <w:t>last</w:t>
      </w:r>
      <w:r w:rsidRPr="003974D9">
        <w:rPr>
          <w:rFonts w:ascii="Times New Roman" w:hAnsi="Times New Roman"/>
          <w:sz w:val="24"/>
          <w:szCs w:val="24"/>
          <w:lang w:val="ru-RU"/>
        </w:rPr>
        <w:t xml:space="preserve">, </w:t>
      </w:r>
      <w:r w:rsidRPr="003974D9">
        <w:rPr>
          <w:rFonts w:ascii="Times New Roman" w:hAnsi="Times New Roman"/>
          <w:sz w:val="24"/>
          <w:szCs w:val="24"/>
        </w:rPr>
        <w:t>etc</w:t>
      </w:r>
      <w:r w:rsidRPr="003974D9">
        <w:rPr>
          <w:rFonts w:ascii="Times New Roman" w:hAnsi="Times New Roman"/>
          <w:sz w:val="24"/>
          <w:szCs w:val="24"/>
          <w:lang w:val="ru-RU"/>
        </w:rPr>
        <w:t>.).</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.6.2.4. Грамматическая сторона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73A19" w:rsidRPr="003974D9" w:rsidRDefault="00873A19" w:rsidP="00EF6D07">
      <w:pPr>
        <w:widowControl/>
        <w:spacing w:after="0" w:line="240" w:lineRule="auto"/>
        <w:ind w:firstLine="709"/>
        <w:jc w:val="both"/>
        <w:rPr>
          <w:rFonts w:ascii="Times New Roman" w:hAnsi="Times New Roman"/>
          <w:sz w:val="24"/>
          <w:szCs w:val="24"/>
        </w:rPr>
      </w:pPr>
      <w:r w:rsidRPr="003974D9">
        <w:rPr>
          <w:rFonts w:ascii="Times New Roman" w:hAnsi="Times New Roman"/>
          <w:sz w:val="24"/>
          <w:szCs w:val="24"/>
        </w:rPr>
        <w:t>Предложения со сложным дополнением (Complex Object) (I saw her cross/crossing the road.).</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Все типы вопросительных предложений в </w:t>
      </w:r>
      <w:r w:rsidRPr="003974D9">
        <w:rPr>
          <w:rFonts w:ascii="Times New Roman" w:hAnsi="Times New Roman"/>
          <w:sz w:val="24"/>
          <w:szCs w:val="24"/>
        </w:rPr>
        <w:t>Past</w:t>
      </w:r>
      <w:r w:rsidRPr="003974D9">
        <w:rPr>
          <w:rFonts w:ascii="Times New Roman" w:hAnsi="Times New Roman"/>
          <w:sz w:val="24"/>
          <w:szCs w:val="24"/>
          <w:lang w:val="ru-RU"/>
        </w:rPr>
        <w:t xml:space="preserve"> </w:t>
      </w:r>
      <w:r w:rsidRPr="003974D9">
        <w:rPr>
          <w:rFonts w:ascii="Times New Roman" w:hAnsi="Times New Roman"/>
          <w:sz w:val="24"/>
          <w:szCs w:val="24"/>
        </w:rPr>
        <w:t>Perfect</w:t>
      </w:r>
      <w:r w:rsidRPr="003974D9">
        <w:rPr>
          <w:rFonts w:ascii="Times New Roman" w:hAnsi="Times New Roman"/>
          <w:sz w:val="24"/>
          <w:szCs w:val="24"/>
          <w:lang w:val="ru-RU"/>
        </w:rPr>
        <w:t xml:space="preserve"> </w:t>
      </w:r>
      <w:r w:rsidRPr="003974D9">
        <w:rPr>
          <w:rFonts w:ascii="Times New Roman" w:hAnsi="Times New Roman"/>
          <w:sz w:val="24"/>
          <w:szCs w:val="24"/>
        </w:rPr>
        <w:t>Tense</w:t>
      </w:r>
      <w:r w:rsidRPr="003974D9">
        <w:rPr>
          <w:rFonts w:ascii="Times New Roman" w:hAnsi="Times New Roman"/>
          <w:sz w:val="24"/>
          <w:szCs w:val="24"/>
          <w:lang w:val="ru-RU"/>
        </w:rPr>
        <w:t>. Согласование времен в рамках сложного предложения.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Согласование подлежащего, выраженного собирательным существительным (</w:t>
      </w:r>
      <w:r w:rsidRPr="003974D9">
        <w:rPr>
          <w:rFonts w:ascii="Times New Roman" w:hAnsi="Times New Roman"/>
          <w:sz w:val="24"/>
          <w:szCs w:val="24"/>
        </w:rPr>
        <w:t>family</w:t>
      </w:r>
      <w:r w:rsidRPr="003974D9">
        <w:rPr>
          <w:rFonts w:ascii="Times New Roman" w:hAnsi="Times New Roman"/>
          <w:sz w:val="24"/>
          <w:szCs w:val="24"/>
          <w:lang w:val="ru-RU"/>
        </w:rPr>
        <w:t xml:space="preserve">, </w:t>
      </w:r>
      <w:r w:rsidRPr="003974D9">
        <w:rPr>
          <w:rFonts w:ascii="Times New Roman" w:hAnsi="Times New Roman"/>
          <w:sz w:val="24"/>
          <w:szCs w:val="24"/>
        </w:rPr>
        <w:t>police</w:t>
      </w:r>
      <w:r w:rsidRPr="003974D9">
        <w:rPr>
          <w:rFonts w:ascii="Times New Roman" w:hAnsi="Times New Roman"/>
          <w:sz w:val="24"/>
          <w:szCs w:val="24"/>
          <w:lang w:val="ru-RU"/>
        </w:rPr>
        <w:t>) со сказуемым.</w:t>
      </w:r>
    </w:p>
    <w:p w:rsidR="00873A19" w:rsidRPr="003974D9" w:rsidRDefault="00873A19" w:rsidP="00EF6D07">
      <w:pPr>
        <w:widowControl/>
        <w:spacing w:after="0" w:line="240" w:lineRule="auto"/>
        <w:ind w:firstLine="709"/>
        <w:jc w:val="both"/>
        <w:rPr>
          <w:rFonts w:ascii="Times New Roman" w:hAnsi="Times New Roman"/>
          <w:sz w:val="24"/>
          <w:szCs w:val="24"/>
        </w:rPr>
      </w:pPr>
      <w:r w:rsidRPr="003974D9">
        <w:rPr>
          <w:rFonts w:ascii="Times New Roman" w:hAnsi="Times New Roman"/>
          <w:sz w:val="24"/>
          <w:szCs w:val="24"/>
        </w:rPr>
        <w:t>Конструкции с глаголами на -ing: to love/hate doing something.</w:t>
      </w:r>
    </w:p>
    <w:p w:rsidR="00873A19" w:rsidRPr="003974D9" w:rsidRDefault="00873A19" w:rsidP="00EF6D07">
      <w:pPr>
        <w:widowControl/>
        <w:spacing w:after="0" w:line="240" w:lineRule="auto"/>
        <w:ind w:firstLine="709"/>
        <w:jc w:val="both"/>
        <w:rPr>
          <w:rFonts w:ascii="Times New Roman" w:hAnsi="Times New Roman"/>
          <w:sz w:val="24"/>
          <w:szCs w:val="24"/>
        </w:rPr>
      </w:pPr>
      <w:r w:rsidRPr="003974D9">
        <w:rPr>
          <w:rFonts w:ascii="Times New Roman" w:hAnsi="Times New Roman"/>
          <w:sz w:val="24"/>
          <w:szCs w:val="24"/>
        </w:rPr>
        <w:t>Конструкции, содержащие глаголы-связки to be/to look/to feel/to seem.</w:t>
      </w:r>
    </w:p>
    <w:p w:rsidR="00873A19" w:rsidRPr="003974D9" w:rsidRDefault="00873A19" w:rsidP="00EF6D07">
      <w:pPr>
        <w:widowControl/>
        <w:spacing w:after="0" w:line="240" w:lineRule="auto"/>
        <w:ind w:firstLine="709"/>
        <w:jc w:val="both"/>
        <w:rPr>
          <w:rFonts w:ascii="Times New Roman" w:hAnsi="Times New Roman"/>
          <w:sz w:val="24"/>
          <w:szCs w:val="24"/>
        </w:rPr>
      </w:pPr>
      <w:r w:rsidRPr="003974D9">
        <w:rPr>
          <w:rFonts w:ascii="Times New Roman" w:hAnsi="Times New Roman"/>
          <w:sz w:val="24"/>
          <w:szCs w:val="24"/>
        </w:rPr>
        <w:t>Конструкции be/get used to + инфинитив глагола, be/get used to + инфинитив глагол, be/get used to doing something, be/get used to something.</w:t>
      </w:r>
    </w:p>
    <w:p w:rsidR="00873A19" w:rsidRPr="003974D9" w:rsidRDefault="00873A19" w:rsidP="00EF6D07">
      <w:pPr>
        <w:widowControl/>
        <w:spacing w:after="0" w:line="240" w:lineRule="auto"/>
        <w:ind w:firstLine="709"/>
        <w:jc w:val="both"/>
        <w:rPr>
          <w:rFonts w:ascii="Times New Roman" w:hAnsi="Times New Roman"/>
          <w:sz w:val="24"/>
          <w:szCs w:val="24"/>
        </w:rPr>
      </w:pPr>
      <w:r w:rsidRPr="003974D9">
        <w:rPr>
          <w:rFonts w:ascii="Times New Roman" w:hAnsi="Times New Roman"/>
          <w:sz w:val="24"/>
          <w:szCs w:val="24"/>
        </w:rPr>
        <w:t>Конструкция both … and ….</w:t>
      </w:r>
    </w:p>
    <w:p w:rsidR="00873A19" w:rsidRPr="003974D9" w:rsidRDefault="00873A19" w:rsidP="00EF6D07">
      <w:pPr>
        <w:widowControl/>
        <w:spacing w:after="0" w:line="240" w:lineRule="auto"/>
        <w:ind w:firstLine="709"/>
        <w:jc w:val="both"/>
        <w:rPr>
          <w:rFonts w:ascii="Times New Roman" w:hAnsi="Times New Roman"/>
          <w:sz w:val="24"/>
          <w:szCs w:val="24"/>
        </w:rPr>
      </w:pPr>
      <w:r w:rsidRPr="003974D9">
        <w:rPr>
          <w:rFonts w:ascii="Times New Roman" w:hAnsi="Times New Roman"/>
          <w:sz w:val="24"/>
          <w:szCs w:val="24"/>
        </w:rPr>
        <w:t>Конструкции c глаголами to stop, to remember, to forget (разница в значении to stop doing smth и to stop to do smth).</w:t>
      </w:r>
    </w:p>
    <w:p w:rsidR="00873A19" w:rsidRPr="003974D9" w:rsidRDefault="00873A19" w:rsidP="00EF6D07">
      <w:pPr>
        <w:widowControl/>
        <w:spacing w:after="0" w:line="240" w:lineRule="auto"/>
        <w:ind w:firstLine="709"/>
        <w:jc w:val="both"/>
        <w:rPr>
          <w:rFonts w:ascii="Times New Roman" w:hAnsi="Times New Roman"/>
          <w:sz w:val="24"/>
          <w:szCs w:val="24"/>
        </w:rPr>
      </w:pPr>
      <w:r w:rsidRPr="003974D9">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Модальные глаголы в косвенной речи в настоящем и прошедшем времени.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Неличные формы глагола (инфинитив, герундий, причастия настоящего и прошедшего времени).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Наречия </w:t>
      </w:r>
      <w:r w:rsidRPr="003974D9">
        <w:rPr>
          <w:rFonts w:ascii="Times New Roman" w:hAnsi="Times New Roman"/>
          <w:sz w:val="24"/>
          <w:szCs w:val="24"/>
        </w:rPr>
        <w:t>too</w:t>
      </w:r>
      <w:r w:rsidRPr="003974D9">
        <w:rPr>
          <w:rFonts w:ascii="Times New Roman" w:hAnsi="Times New Roman"/>
          <w:sz w:val="24"/>
          <w:szCs w:val="24"/>
          <w:lang w:val="ru-RU"/>
        </w:rPr>
        <w:t xml:space="preserve"> – </w:t>
      </w:r>
      <w:r w:rsidRPr="003974D9">
        <w:rPr>
          <w:rFonts w:ascii="Times New Roman" w:hAnsi="Times New Roman"/>
          <w:sz w:val="24"/>
          <w:szCs w:val="24"/>
        </w:rPr>
        <w:t>enough</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Отрицательные местоимения </w:t>
      </w:r>
      <w:r w:rsidRPr="003974D9">
        <w:rPr>
          <w:rFonts w:ascii="Times New Roman" w:hAnsi="Times New Roman"/>
          <w:sz w:val="24"/>
          <w:szCs w:val="24"/>
        </w:rPr>
        <w:t>no</w:t>
      </w:r>
      <w:r w:rsidRPr="003974D9">
        <w:rPr>
          <w:rFonts w:ascii="Times New Roman" w:hAnsi="Times New Roman"/>
          <w:sz w:val="24"/>
          <w:szCs w:val="24"/>
          <w:lang w:val="ru-RU"/>
        </w:rPr>
        <w:t xml:space="preserve"> (и его производные </w:t>
      </w:r>
      <w:r w:rsidRPr="003974D9">
        <w:rPr>
          <w:rFonts w:ascii="Times New Roman" w:hAnsi="Times New Roman"/>
          <w:sz w:val="24"/>
          <w:szCs w:val="24"/>
        </w:rPr>
        <w:t>nobody</w:t>
      </w:r>
      <w:r w:rsidRPr="003974D9">
        <w:rPr>
          <w:rFonts w:ascii="Times New Roman" w:hAnsi="Times New Roman"/>
          <w:sz w:val="24"/>
          <w:szCs w:val="24"/>
          <w:lang w:val="ru-RU"/>
        </w:rPr>
        <w:t xml:space="preserve">, </w:t>
      </w:r>
      <w:r w:rsidRPr="003974D9">
        <w:rPr>
          <w:rFonts w:ascii="Times New Roman" w:hAnsi="Times New Roman"/>
          <w:sz w:val="24"/>
          <w:szCs w:val="24"/>
        </w:rPr>
        <w:t>nothing</w:t>
      </w:r>
      <w:r w:rsidRPr="003974D9">
        <w:rPr>
          <w:rFonts w:ascii="Times New Roman" w:hAnsi="Times New Roman"/>
          <w:sz w:val="24"/>
          <w:szCs w:val="24"/>
          <w:lang w:val="ru-RU"/>
        </w:rPr>
        <w:t xml:space="preserve"> и другие), </w:t>
      </w:r>
      <w:r w:rsidRPr="003974D9">
        <w:rPr>
          <w:rFonts w:ascii="Times New Roman" w:hAnsi="Times New Roman"/>
          <w:sz w:val="24"/>
          <w:szCs w:val="24"/>
        </w:rPr>
        <w:t>none</w:t>
      </w:r>
      <w:r w:rsidRPr="003974D9">
        <w:rPr>
          <w:rFonts w:ascii="Times New Roman" w:hAnsi="Times New Roman"/>
          <w:sz w:val="24"/>
          <w:szCs w:val="24"/>
          <w:lang w:val="ru-RU"/>
        </w:rPr>
        <w:t>.</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.6.3. Социокультурные знания и умения.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Соблюдение нормы вежливости в межкультурном общении.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умений: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кратко представлять Россию и страну (страны) изучаемого языка (культурные явления, события, достопримечательности);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6.4.</w:t>
      </w:r>
      <w:r w:rsidR="00873A19" w:rsidRPr="003974D9">
        <w:rPr>
          <w:rFonts w:ascii="Times New Roman" w:hAnsi="Times New Roman"/>
          <w:sz w:val="24"/>
          <w:szCs w:val="24"/>
        </w:rPr>
        <w:t> </w:t>
      </w:r>
      <w:r w:rsidR="00873A19" w:rsidRPr="003974D9">
        <w:rPr>
          <w:rFonts w:ascii="Times New Roman" w:hAnsi="Times New Roman"/>
          <w:sz w:val="24"/>
          <w:szCs w:val="24"/>
          <w:lang w:val="ru-RU"/>
        </w:rPr>
        <w:t>Компенсаторные умения.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Переспрашивать, просить повторить, уточняя значение незнакомых слов.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Использование при формулировании собственных высказываний, ключевых слов, плана.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.7. Содержание обучения в 9 классе.</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.7.1. Коммуникативные умения.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Взаимоотношения в семье и с друзьями. Конфликты и их разрешение.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Внешность и характер человека (литературного персонажа).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Покупки: одежда, обувь и продукты питания. Карманные деньги. Молодёжная мода.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Виды отдыха в различное время года. Путешествия по России и иностранным странам. Транспорт.</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Средства массовой информации (телевидение, радио, пресса, Интернет).</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.7.1.2. Говорение.</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повествование (сообщение);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рассуждение;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выражение и краткое аргументирование своего мнения по отношению к услышанному (прочитанному);</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составление рассказа по картинкам;</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изложение результатов выполненной проектной работы.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монологического высказывания – 10–12 фраз.</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.7.1.3. Аудирование.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Языковая сложность текстов для аудирования должна соответствовать базовому уровню (А2 – допороговому уровню по общеевропейской шкале).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Время звучания текста (текстов) для аудирования – до 2 минут.</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.7.1.4. Смысловое чтение.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текста (текстов) для чтения – 500–600 слов.</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.7.1.5. Письменная речь.</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умений письменной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составление плана (тезисов) устного или письменного сообщения;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преобразование таблицы, схемы в текстовый вариант представления информации;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письменное представление результатов выполненной проектной работы (объём – 100–120 слов).</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.7.2. Языковые знания и умения.</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.7.2.1. Фонетическая сторона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Выражение модального значения, чувства и эмоции.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текста для чтения вслух – до 110 слов.</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.7.2.2. Графика, орфография и пунктуация.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Правильное написание изученных слов.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974D9">
        <w:rPr>
          <w:rFonts w:ascii="Times New Roman" w:hAnsi="Times New Roman"/>
          <w:sz w:val="24"/>
          <w:szCs w:val="24"/>
        </w:rPr>
        <w:t>firstly</w:t>
      </w:r>
      <w:r w:rsidRPr="003974D9">
        <w:rPr>
          <w:rFonts w:ascii="Times New Roman" w:hAnsi="Times New Roman"/>
          <w:sz w:val="24"/>
          <w:szCs w:val="24"/>
          <w:lang w:val="ru-RU"/>
        </w:rPr>
        <w:t>/</w:t>
      </w:r>
      <w:r w:rsidRPr="003974D9">
        <w:rPr>
          <w:rFonts w:ascii="Times New Roman" w:hAnsi="Times New Roman"/>
          <w:sz w:val="24"/>
          <w:szCs w:val="24"/>
        </w:rPr>
        <w:t>first</w:t>
      </w:r>
      <w:r w:rsidRPr="003974D9">
        <w:rPr>
          <w:rFonts w:ascii="Times New Roman" w:hAnsi="Times New Roman"/>
          <w:sz w:val="24"/>
          <w:szCs w:val="24"/>
          <w:lang w:val="ru-RU"/>
        </w:rPr>
        <w:t xml:space="preserve"> </w:t>
      </w:r>
      <w:r w:rsidRPr="003974D9">
        <w:rPr>
          <w:rFonts w:ascii="Times New Roman" w:hAnsi="Times New Roman"/>
          <w:sz w:val="24"/>
          <w:szCs w:val="24"/>
        </w:rPr>
        <w:t>of</w:t>
      </w:r>
      <w:r w:rsidRPr="003974D9">
        <w:rPr>
          <w:rFonts w:ascii="Times New Roman" w:hAnsi="Times New Roman"/>
          <w:sz w:val="24"/>
          <w:szCs w:val="24"/>
          <w:lang w:val="ru-RU"/>
        </w:rPr>
        <w:t xml:space="preserve"> </w:t>
      </w:r>
      <w:r w:rsidRPr="003974D9">
        <w:rPr>
          <w:rFonts w:ascii="Times New Roman" w:hAnsi="Times New Roman"/>
          <w:sz w:val="24"/>
          <w:szCs w:val="24"/>
        </w:rPr>
        <w:t>all</w:t>
      </w:r>
      <w:r w:rsidRPr="003974D9">
        <w:rPr>
          <w:rFonts w:ascii="Times New Roman" w:hAnsi="Times New Roman"/>
          <w:sz w:val="24"/>
          <w:szCs w:val="24"/>
          <w:lang w:val="ru-RU"/>
        </w:rPr>
        <w:t xml:space="preserve">, </w:t>
      </w:r>
      <w:r w:rsidRPr="003974D9">
        <w:rPr>
          <w:rFonts w:ascii="Times New Roman" w:hAnsi="Times New Roman"/>
          <w:sz w:val="24"/>
          <w:szCs w:val="24"/>
        </w:rPr>
        <w:t>secondly</w:t>
      </w:r>
      <w:r w:rsidRPr="003974D9">
        <w:rPr>
          <w:rFonts w:ascii="Times New Roman" w:hAnsi="Times New Roman"/>
          <w:sz w:val="24"/>
          <w:szCs w:val="24"/>
          <w:lang w:val="ru-RU"/>
        </w:rPr>
        <w:t xml:space="preserve">, </w:t>
      </w:r>
      <w:r w:rsidRPr="003974D9">
        <w:rPr>
          <w:rFonts w:ascii="Times New Roman" w:hAnsi="Times New Roman"/>
          <w:sz w:val="24"/>
          <w:szCs w:val="24"/>
        </w:rPr>
        <w:t>finally</w:t>
      </w:r>
      <w:r w:rsidRPr="003974D9">
        <w:rPr>
          <w:rFonts w:ascii="Times New Roman" w:hAnsi="Times New Roman"/>
          <w:sz w:val="24"/>
          <w:szCs w:val="24"/>
          <w:lang w:val="ru-RU"/>
        </w:rPr>
        <w:t xml:space="preserve">; </w:t>
      </w:r>
      <w:r w:rsidRPr="003974D9">
        <w:rPr>
          <w:rFonts w:ascii="Times New Roman" w:hAnsi="Times New Roman"/>
          <w:sz w:val="24"/>
          <w:szCs w:val="24"/>
        </w:rPr>
        <w:t>on</w:t>
      </w:r>
      <w:r w:rsidRPr="003974D9">
        <w:rPr>
          <w:rFonts w:ascii="Times New Roman" w:hAnsi="Times New Roman"/>
          <w:sz w:val="24"/>
          <w:szCs w:val="24"/>
          <w:lang w:val="ru-RU"/>
        </w:rPr>
        <w:t xml:space="preserve"> </w:t>
      </w:r>
      <w:r w:rsidRPr="003974D9">
        <w:rPr>
          <w:rFonts w:ascii="Times New Roman" w:hAnsi="Times New Roman"/>
          <w:sz w:val="24"/>
          <w:szCs w:val="24"/>
        </w:rPr>
        <w:t>the</w:t>
      </w:r>
      <w:r w:rsidRPr="003974D9">
        <w:rPr>
          <w:rFonts w:ascii="Times New Roman" w:hAnsi="Times New Roman"/>
          <w:sz w:val="24"/>
          <w:szCs w:val="24"/>
          <w:lang w:val="ru-RU"/>
        </w:rPr>
        <w:t xml:space="preserve"> </w:t>
      </w:r>
      <w:r w:rsidRPr="003974D9">
        <w:rPr>
          <w:rFonts w:ascii="Times New Roman" w:hAnsi="Times New Roman"/>
          <w:sz w:val="24"/>
          <w:szCs w:val="24"/>
        </w:rPr>
        <w:t>one</w:t>
      </w:r>
      <w:r w:rsidRPr="003974D9">
        <w:rPr>
          <w:rFonts w:ascii="Times New Roman" w:hAnsi="Times New Roman"/>
          <w:sz w:val="24"/>
          <w:szCs w:val="24"/>
          <w:lang w:val="ru-RU"/>
        </w:rPr>
        <w:t xml:space="preserve"> </w:t>
      </w:r>
      <w:r w:rsidRPr="003974D9">
        <w:rPr>
          <w:rFonts w:ascii="Times New Roman" w:hAnsi="Times New Roman"/>
          <w:sz w:val="24"/>
          <w:szCs w:val="24"/>
        </w:rPr>
        <w:t>hand</w:t>
      </w:r>
      <w:r w:rsidRPr="003974D9">
        <w:rPr>
          <w:rFonts w:ascii="Times New Roman" w:hAnsi="Times New Roman"/>
          <w:sz w:val="24"/>
          <w:szCs w:val="24"/>
          <w:lang w:val="ru-RU"/>
        </w:rPr>
        <w:t xml:space="preserve">, </w:t>
      </w:r>
      <w:r w:rsidRPr="003974D9">
        <w:rPr>
          <w:rFonts w:ascii="Times New Roman" w:hAnsi="Times New Roman"/>
          <w:sz w:val="24"/>
          <w:szCs w:val="24"/>
        </w:rPr>
        <w:t>on</w:t>
      </w:r>
      <w:r w:rsidRPr="003974D9">
        <w:rPr>
          <w:rFonts w:ascii="Times New Roman" w:hAnsi="Times New Roman"/>
          <w:sz w:val="24"/>
          <w:szCs w:val="24"/>
          <w:lang w:val="ru-RU"/>
        </w:rPr>
        <w:t xml:space="preserve"> </w:t>
      </w:r>
      <w:r w:rsidRPr="003974D9">
        <w:rPr>
          <w:rFonts w:ascii="Times New Roman" w:hAnsi="Times New Roman"/>
          <w:sz w:val="24"/>
          <w:szCs w:val="24"/>
        </w:rPr>
        <w:t>the</w:t>
      </w:r>
      <w:r w:rsidRPr="003974D9">
        <w:rPr>
          <w:rFonts w:ascii="Times New Roman" w:hAnsi="Times New Roman"/>
          <w:sz w:val="24"/>
          <w:szCs w:val="24"/>
          <w:lang w:val="ru-RU"/>
        </w:rPr>
        <w:t xml:space="preserve"> </w:t>
      </w:r>
      <w:r w:rsidRPr="003974D9">
        <w:rPr>
          <w:rFonts w:ascii="Times New Roman" w:hAnsi="Times New Roman"/>
          <w:sz w:val="24"/>
          <w:szCs w:val="24"/>
        </w:rPr>
        <w:t>other</w:t>
      </w:r>
      <w:r w:rsidRPr="003974D9">
        <w:rPr>
          <w:rFonts w:ascii="Times New Roman" w:hAnsi="Times New Roman"/>
          <w:sz w:val="24"/>
          <w:szCs w:val="24"/>
          <w:lang w:val="ru-RU"/>
        </w:rPr>
        <w:t xml:space="preserve"> </w:t>
      </w:r>
      <w:r w:rsidRPr="003974D9">
        <w:rPr>
          <w:rFonts w:ascii="Times New Roman" w:hAnsi="Times New Roman"/>
          <w:sz w:val="24"/>
          <w:szCs w:val="24"/>
        </w:rPr>
        <w:t>hand</w:t>
      </w:r>
      <w:r w:rsidRPr="003974D9">
        <w:rPr>
          <w:rFonts w:ascii="Times New Roman" w:hAnsi="Times New Roman"/>
          <w:sz w:val="24"/>
          <w:szCs w:val="24"/>
          <w:lang w:val="ru-RU"/>
        </w:rPr>
        <w:t>), апострофа.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73A19" w:rsidRPr="003974D9" w:rsidRDefault="00D61A37" w:rsidP="00EF6D07">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7.2.3. Лексическая сторона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способы словообразования: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аффиксация: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глаголов с помощью префиксов </w:t>
      </w:r>
      <w:r w:rsidRPr="003974D9">
        <w:rPr>
          <w:rFonts w:ascii="Times New Roman" w:hAnsi="Times New Roman"/>
          <w:sz w:val="24"/>
          <w:szCs w:val="24"/>
        </w:rPr>
        <w:t>under</w:t>
      </w:r>
      <w:r w:rsidRPr="003974D9">
        <w:rPr>
          <w:rFonts w:ascii="Times New Roman" w:hAnsi="Times New Roman"/>
          <w:sz w:val="24"/>
          <w:szCs w:val="24"/>
          <w:lang w:val="ru-RU"/>
        </w:rPr>
        <w:t xml:space="preserve">-, </w:t>
      </w:r>
      <w:r w:rsidRPr="003974D9">
        <w:rPr>
          <w:rFonts w:ascii="Times New Roman" w:hAnsi="Times New Roman"/>
          <w:sz w:val="24"/>
          <w:szCs w:val="24"/>
        </w:rPr>
        <w:t>over</w:t>
      </w:r>
      <w:r w:rsidRPr="003974D9">
        <w:rPr>
          <w:rFonts w:ascii="Times New Roman" w:hAnsi="Times New Roman"/>
          <w:sz w:val="24"/>
          <w:szCs w:val="24"/>
          <w:lang w:val="ru-RU"/>
        </w:rPr>
        <w:t xml:space="preserve">-, </w:t>
      </w:r>
      <w:r w:rsidRPr="003974D9">
        <w:rPr>
          <w:rFonts w:ascii="Times New Roman" w:hAnsi="Times New Roman"/>
          <w:sz w:val="24"/>
          <w:szCs w:val="24"/>
        </w:rPr>
        <w:t>dis</w:t>
      </w:r>
      <w:r w:rsidRPr="003974D9">
        <w:rPr>
          <w:rFonts w:ascii="Times New Roman" w:hAnsi="Times New Roman"/>
          <w:sz w:val="24"/>
          <w:szCs w:val="24"/>
          <w:lang w:val="ru-RU"/>
        </w:rPr>
        <w:t xml:space="preserve">-, </w:t>
      </w:r>
      <w:r w:rsidRPr="003974D9">
        <w:rPr>
          <w:rFonts w:ascii="Times New Roman" w:hAnsi="Times New Roman"/>
          <w:sz w:val="24"/>
          <w:szCs w:val="24"/>
        </w:rPr>
        <w:t>mis</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имён прилагательных с помощью суффиксов -</w:t>
      </w:r>
      <w:r w:rsidRPr="003974D9">
        <w:rPr>
          <w:rFonts w:ascii="Times New Roman" w:hAnsi="Times New Roman"/>
          <w:sz w:val="24"/>
          <w:szCs w:val="24"/>
        </w:rPr>
        <w:t>able</w:t>
      </w:r>
      <w:r w:rsidRPr="003974D9">
        <w:rPr>
          <w:rFonts w:ascii="Times New Roman" w:hAnsi="Times New Roman"/>
          <w:sz w:val="24"/>
          <w:szCs w:val="24"/>
          <w:lang w:val="ru-RU"/>
        </w:rPr>
        <w:t>/-</w:t>
      </w:r>
      <w:r w:rsidRPr="003974D9">
        <w:rPr>
          <w:rFonts w:ascii="Times New Roman" w:hAnsi="Times New Roman"/>
          <w:sz w:val="24"/>
          <w:szCs w:val="24"/>
        </w:rPr>
        <w:t>ible</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имён существительных с помощью отрицательных префиксов </w:t>
      </w:r>
      <w:r w:rsidRPr="003974D9">
        <w:rPr>
          <w:rFonts w:ascii="Times New Roman" w:hAnsi="Times New Roman"/>
          <w:sz w:val="24"/>
          <w:szCs w:val="24"/>
        </w:rPr>
        <w:t>in</w:t>
      </w:r>
      <w:r w:rsidRPr="003974D9">
        <w:rPr>
          <w:rFonts w:ascii="Times New Roman" w:hAnsi="Times New Roman"/>
          <w:sz w:val="24"/>
          <w:szCs w:val="24"/>
          <w:lang w:val="ru-RU"/>
        </w:rPr>
        <w:t>-/</w:t>
      </w:r>
      <w:r w:rsidRPr="003974D9">
        <w:rPr>
          <w:rFonts w:ascii="Times New Roman" w:hAnsi="Times New Roman"/>
          <w:sz w:val="24"/>
          <w:szCs w:val="24"/>
        </w:rPr>
        <w:t>im</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словосложение: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sidRPr="003974D9">
        <w:rPr>
          <w:rFonts w:ascii="Times New Roman" w:hAnsi="Times New Roman"/>
          <w:sz w:val="24"/>
          <w:szCs w:val="24"/>
        </w:rPr>
        <w:t>ed</w:t>
      </w:r>
      <w:r w:rsidRPr="003974D9">
        <w:rPr>
          <w:rFonts w:ascii="Times New Roman" w:hAnsi="Times New Roman"/>
          <w:sz w:val="24"/>
          <w:szCs w:val="24"/>
          <w:lang w:val="ru-RU"/>
        </w:rPr>
        <w:t xml:space="preserve"> (</w:t>
      </w:r>
      <w:r w:rsidRPr="003974D9">
        <w:rPr>
          <w:rFonts w:ascii="Times New Roman" w:hAnsi="Times New Roman"/>
          <w:sz w:val="24"/>
          <w:szCs w:val="24"/>
        </w:rPr>
        <w:t>eight</w:t>
      </w:r>
      <w:r w:rsidRPr="003974D9">
        <w:rPr>
          <w:rFonts w:ascii="Times New Roman" w:hAnsi="Times New Roman"/>
          <w:sz w:val="24"/>
          <w:szCs w:val="24"/>
          <w:lang w:val="ru-RU"/>
        </w:rPr>
        <w:t>-</w:t>
      </w:r>
      <w:r w:rsidRPr="003974D9">
        <w:rPr>
          <w:rFonts w:ascii="Times New Roman" w:hAnsi="Times New Roman"/>
          <w:sz w:val="24"/>
          <w:szCs w:val="24"/>
        </w:rPr>
        <w:t>legged</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sidRPr="003974D9">
        <w:rPr>
          <w:rFonts w:ascii="Times New Roman" w:hAnsi="Times New Roman"/>
          <w:sz w:val="24"/>
          <w:szCs w:val="24"/>
        </w:rPr>
        <w:t>father</w:t>
      </w:r>
      <w:r w:rsidRPr="003974D9">
        <w:rPr>
          <w:rFonts w:ascii="Times New Roman" w:hAnsi="Times New Roman"/>
          <w:sz w:val="24"/>
          <w:szCs w:val="24"/>
          <w:lang w:val="ru-RU"/>
        </w:rPr>
        <w:t>-</w:t>
      </w:r>
      <w:r w:rsidRPr="003974D9">
        <w:rPr>
          <w:rFonts w:ascii="Times New Roman" w:hAnsi="Times New Roman"/>
          <w:sz w:val="24"/>
          <w:szCs w:val="24"/>
        </w:rPr>
        <w:t>in</w:t>
      </w:r>
      <w:r w:rsidRPr="003974D9">
        <w:rPr>
          <w:rFonts w:ascii="Times New Roman" w:hAnsi="Times New Roman"/>
          <w:sz w:val="24"/>
          <w:szCs w:val="24"/>
          <w:lang w:val="ru-RU"/>
        </w:rPr>
        <w:t>-</w:t>
      </w:r>
      <w:r w:rsidRPr="003974D9">
        <w:rPr>
          <w:rFonts w:ascii="Times New Roman" w:hAnsi="Times New Roman"/>
          <w:sz w:val="24"/>
          <w:szCs w:val="24"/>
        </w:rPr>
        <w:t>law</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3974D9">
        <w:rPr>
          <w:rFonts w:ascii="Times New Roman" w:hAnsi="Times New Roman"/>
          <w:sz w:val="24"/>
          <w:szCs w:val="24"/>
        </w:rPr>
        <w:t>nice</w:t>
      </w:r>
      <w:r w:rsidRPr="003974D9">
        <w:rPr>
          <w:rFonts w:ascii="Times New Roman" w:hAnsi="Times New Roman"/>
          <w:sz w:val="24"/>
          <w:szCs w:val="24"/>
          <w:lang w:val="ru-RU"/>
        </w:rPr>
        <w:t>-</w:t>
      </w:r>
      <w:r w:rsidRPr="003974D9">
        <w:rPr>
          <w:rFonts w:ascii="Times New Roman" w:hAnsi="Times New Roman"/>
          <w:sz w:val="24"/>
          <w:szCs w:val="24"/>
        </w:rPr>
        <w:t>looking</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3974D9">
        <w:rPr>
          <w:rFonts w:ascii="Times New Roman" w:hAnsi="Times New Roman"/>
          <w:sz w:val="24"/>
          <w:szCs w:val="24"/>
        </w:rPr>
        <w:t>well</w:t>
      </w:r>
      <w:r w:rsidRPr="003974D9">
        <w:rPr>
          <w:rFonts w:ascii="Times New Roman" w:hAnsi="Times New Roman"/>
          <w:sz w:val="24"/>
          <w:szCs w:val="24"/>
          <w:lang w:val="ru-RU"/>
        </w:rPr>
        <w:t>-</w:t>
      </w:r>
      <w:r w:rsidRPr="003974D9">
        <w:rPr>
          <w:rFonts w:ascii="Times New Roman" w:hAnsi="Times New Roman"/>
          <w:sz w:val="24"/>
          <w:szCs w:val="24"/>
        </w:rPr>
        <w:t>behaved</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конверсия: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образование глагола от имени прилагательного (</w:t>
      </w:r>
      <w:r w:rsidRPr="003974D9">
        <w:rPr>
          <w:rFonts w:ascii="Times New Roman" w:hAnsi="Times New Roman"/>
          <w:sz w:val="24"/>
          <w:szCs w:val="24"/>
        </w:rPr>
        <w:t>cool</w:t>
      </w:r>
      <w:r w:rsidRPr="003974D9">
        <w:rPr>
          <w:rFonts w:ascii="Times New Roman" w:hAnsi="Times New Roman"/>
          <w:sz w:val="24"/>
          <w:szCs w:val="24"/>
          <w:lang w:val="ru-RU"/>
        </w:rPr>
        <w:t xml:space="preserve"> – </w:t>
      </w:r>
      <w:r w:rsidRPr="003974D9">
        <w:rPr>
          <w:rFonts w:ascii="Times New Roman" w:hAnsi="Times New Roman"/>
          <w:sz w:val="24"/>
          <w:szCs w:val="24"/>
        </w:rPr>
        <w:t>to</w:t>
      </w:r>
      <w:r w:rsidRPr="003974D9">
        <w:rPr>
          <w:rFonts w:ascii="Times New Roman" w:hAnsi="Times New Roman"/>
          <w:sz w:val="24"/>
          <w:szCs w:val="24"/>
          <w:lang w:val="ru-RU"/>
        </w:rPr>
        <w:t xml:space="preserve"> </w:t>
      </w:r>
      <w:r w:rsidRPr="003974D9">
        <w:rPr>
          <w:rFonts w:ascii="Times New Roman" w:hAnsi="Times New Roman"/>
          <w:sz w:val="24"/>
          <w:szCs w:val="24"/>
        </w:rPr>
        <w:t>cool</w:t>
      </w:r>
      <w:r w:rsidRPr="003974D9">
        <w:rPr>
          <w:rFonts w:ascii="Times New Roman" w:hAnsi="Times New Roman"/>
          <w:sz w:val="24"/>
          <w:szCs w:val="24"/>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Различные средства связи в тексте для обеспечения его целостности (</w:t>
      </w:r>
      <w:r w:rsidRPr="003974D9">
        <w:rPr>
          <w:rFonts w:ascii="Times New Roman" w:hAnsi="Times New Roman"/>
          <w:sz w:val="24"/>
          <w:szCs w:val="24"/>
        </w:rPr>
        <w:t>firstly</w:t>
      </w:r>
      <w:r w:rsidRPr="003974D9">
        <w:rPr>
          <w:rFonts w:ascii="Times New Roman" w:hAnsi="Times New Roman"/>
          <w:sz w:val="24"/>
          <w:szCs w:val="24"/>
          <w:lang w:val="ru-RU"/>
        </w:rPr>
        <w:t xml:space="preserve">, </w:t>
      </w:r>
      <w:r w:rsidRPr="003974D9">
        <w:rPr>
          <w:rFonts w:ascii="Times New Roman" w:hAnsi="Times New Roman"/>
          <w:sz w:val="24"/>
          <w:szCs w:val="24"/>
        </w:rPr>
        <w:t>however</w:t>
      </w:r>
      <w:r w:rsidRPr="003974D9">
        <w:rPr>
          <w:rFonts w:ascii="Times New Roman" w:hAnsi="Times New Roman"/>
          <w:sz w:val="24"/>
          <w:szCs w:val="24"/>
          <w:lang w:val="ru-RU"/>
        </w:rPr>
        <w:t xml:space="preserve">, </w:t>
      </w:r>
      <w:r w:rsidRPr="003974D9">
        <w:rPr>
          <w:rFonts w:ascii="Times New Roman" w:hAnsi="Times New Roman"/>
          <w:sz w:val="24"/>
          <w:szCs w:val="24"/>
        </w:rPr>
        <w:t>finally</w:t>
      </w:r>
      <w:r w:rsidRPr="003974D9">
        <w:rPr>
          <w:rFonts w:ascii="Times New Roman" w:hAnsi="Times New Roman"/>
          <w:sz w:val="24"/>
          <w:szCs w:val="24"/>
          <w:lang w:val="ru-RU"/>
        </w:rPr>
        <w:t xml:space="preserve">, </w:t>
      </w:r>
      <w:r w:rsidRPr="003974D9">
        <w:rPr>
          <w:rFonts w:ascii="Times New Roman" w:hAnsi="Times New Roman"/>
          <w:sz w:val="24"/>
          <w:szCs w:val="24"/>
        </w:rPr>
        <w:t>at</w:t>
      </w:r>
      <w:r w:rsidRPr="003974D9">
        <w:rPr>
          <w:rFonts w:ascii="Times New Roman" w:hAnsi="Times New Roman"/>
          <w:sz w:val="24"/>
          <w:szCs w:val="24"/>
          <w:lang w:val="ru-RU"/>
        </w:rPr>
        <w:t xml:space="preserve"> </w:t>
      </w:r>
      <w:r w:rsidRPr="003974D9">
        <w:rPr>
          <w:rFonts w:ascii="Times New Roman" w:hAnsi="Times New Roman"/>
          <w:sz w:val="24"/>
          <w:szCs w:val="24"/>
        </w:rPr>
        <w:t>last</w:t>
      </w:r>
      <w:r w:rsidRPr="003974D9">
        <w:rPr>
          <w:rFonts w:ascii="Times New Roman" w:hAnsi="Times New Roman"/>
          <w:sz w:val="24"/>
          <w:szCs w:val="24"/>
          <w:lang w:val="ru-RU"/>
        </w:rPr>
        <w:t xml:space="preserve">, </w:t>
      </w:r>
      <w:r w:rsidRPr="003974D9">
        <w:rPr>
          <w:rFonts w:ascii="Times New Roman" w:hAnsi="Times New Roman"/>
          <w:sz w:val="24"/>
          <w:szCs w:val="24"/>
        </w:rPr>
        <w:t>etc</w:t>
      </w:r>
      <w:r w:rsidRPr="003974D9">
        <w:rPr>
          <w:rFonts w:ascii="Times New Roman" w:hAnsi="Times New Roman"/>
          <w:sz w:val="24"/>
          <w:szCs w:val="24"/>
          <w:lang w:val="ru-RU"/>
        </w:rPr>
        <w:t>.).</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.7.2.4. Грамматическая сторона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873A19" w:rsidRPr="003974D9" w:rsidRDefault="00873A19" w:rsidP="00EF6D07">
      <w:pPr>
        <w:widowControl/>
        <w:spacing w:after="0" w:line="240" w:lineRule="auto"/>
        <w:ind w:firstLine="709"/>
        <w:jc w:val="both"/>
        <w:rPr>
          <w:rFonts w:ascii="Times New Roman" w:hAnsi="Times New Roman"/>
          <w:sz w:val="24"/>
          <w:szCs w:val="24"/>
        </w:rPr>
      </w:pPr>
      <w:r w:rsidRPr="003974D9">
        <w:rPr>
          <w:rFonts w:ascii="Times New Roman" w:hAnsi="Times New Roman"/>
          <w:sz w:val="24"/>
          <w:szCs w:val="24"/>
        </w:rPr>
        <w:t>Предложения со сложным дополнением (Complex Object) (I want to have my hair cut.).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Условные предложения нереального характера (</w:t>
      </w:r>
      <w:r w:rsidRPr="003974D9">
        <w:rPr>
          <w:rFonts w:ascii="Times New Roman" w:hAnsi="Times New Roman"/>
          <w:sz w:val="24"/>
          <w:szCs w:val="24"/>
        </w:rPr>
        <w:t>Conditional</w:t>
      </w:r>
      <w:r w:rsidRPr="003974D9">
        <w:rPr>
          <w:rFonts w:ascii="Times New Roman" w:hAnsi="Times New Roman"/>
          <w:sz w:val="24"/>
          <w:szCs w:val="24"/>
          <w:lang w:val="ru-RU"/>
        </w:rPr>
        <w:t xml:space="preserve"> </w:t>
      </w:r>
      <w:r w:rsidRPr="003974D9">
        <w:rPr>
          <w:rFonts w:ascii="Times New Roman" w:hAnsi="Times New Roman"/>
          <w:sz w:val="24"/>
          <w:szCs w:val="24"/>
        </w:rPr>
        <w:t>II</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Конструкции для выражения предпочтения </w:t>
      </w:r>
      <w:r w:rsidRPr="003974D9">
        <w:rPr>
          <w:rFonts w:ascii="Times New Roman" w:hAnsi="Times New Roman"/>
          <w:sz w:val="24"/>
          <w:szCs w:val="24"/>
        </w:rPr>
        <w:t>I</w:t>
      </w:r>
      <w:r w:rsidRPr="003974D9">
        <w:rPr>
          <w:rFonts w:ascii="Times New Roman" w:hAnsi="Times New Roman"/>
          <w:sz w:val="24"/>
          <w:szCs w:val="24"/>
          <w:lang w:val="ru-RU"/>
        </w:rPr>
        <w:t xml:space="preserve"> </w:t>
      </w:r>
      <w:r w:rsidRPr="003974D9">
        <w:rPr>
          <w:rFonts w:ascii="Times New Roman" w:hAnsi="Times New Roman"/>
          <w:sz w:val="24"/>
          <w:szCs w:val="24"/>
        </w:rPr>
        <w:t>prefer</w:t>
      </w:r>
      <w:r w:rsidRPr="003974D9">
        <w:rPr>
          <w:rFonts w:ascii="Times New Roman" w:hAnsi="Times New Roman"/>
          <w:sz w:val="24"/>
          <w:szCs w:val="24"/>
          <w:lang w:val="ru-RU"/>
        </w:rPr>
        <w:t xml:space="preserve"> …/</w:t>
      </w:r>
      <w:r w:rsidRPr="003974D9">
        <w:rPr>
          <w:rFonts w:ascii="Times New Roman" w:hAnsi="Times New Roman"/>
          <w:sz w:val="24"/>
          <w:szCs w:val="24"/>
        </w:rPr>
        <w:t>I</w:t>
      </w:r>
      <w:r w:rsidRPr="003974D9">
        <w:rPr>
          <w:rFonts w:ascii="Times New Roman" w:hAnsi="Times New Roman"/>
          <w:sz w:val="24"/>
          <w:szCs w:val="24"/>
          <w:lang w:val="ru-RU"/>
        </w:rPr>
        <w:t>’</w:t>
      </w:r>
      <w:r w:rsidRPr="003974D9">
        <w:rPr>
          <w:rFonts w:ascii="Times New Roman" w:hAnsi="Times New Roman"/>
          <w:sz w:val="24"/>
          <w:szCs w:val="24"/>
        </w:rPr>
        <w:t>d</w:t>
      </w:r>
      <w:r w:rsidRPr="003974D9">
        <w:rPr>
          <w:rFonts w:ascii="Times New Roman" w:hAnsi="Times New Roman"/>
          <w:sz w:val="24"/>
          <w:szCs w:val="24"/>
          <w:lang w:val="ru-RU"/>
        </w:rPr>
        <w:t xml:space="preserve"> </w:t>
      </w:r>
      <w:r w:rsidRPr="003974D9">
        <w:rPr>
          <w:rFonts w:ascii="Times New Roman" w:hAnsi="Times New Roman"/>
          <w:sz w:val="24"/>
          <w:szCs w:val="24"/>
        </w:rPr>
        <w:t>prefer</w:t>
      </w:r>
      <w:r w:rsidRPr="003974D9">
        <w:rPr>
          <w:rFonts w:ascii="Times New Roman" w:hAnsi="Times New Roman"/>
          <w:sz w:val="24"/>
          <w:szCs w:val="24"/>
          <w:lang w:val="ru-RU"/>
        </w:rPr>
        <w:t xml:space="preserve"> …/</w:t>
      </w:r>
      <w:r w:rsidRPr="003974D9">
        <w:rPr>
          <w:rFonts w:ascii="Times New Roman" w:hAnsi="Times New Roman"/>
          <w:sz w:val="24"/>
          <w:szCs w:val="24"/>
        </w:rPr>
        <w:t>I</w:t>
      </w:r>
      <w:r w:rsidRPr="003974D9">
        <w:rPr>
          <w:rFonts w:ascii="Times New Roman" w:hAnsi="Times New Roman"/>
          <w:sz w:val="24"/>
          <w:szCs w:val="24"/>
          <w:lang w:val="ru-RU"/>
        </w:rPr>
        <w:t>’</w:t>
      </w:r>
      <w:r w:rsidRPr="003974D9">
        <w:rPr>
          <w:rFonts w:ascii="Times New Roman" w:hAnsi="Times New Roman"/>
          <w:sz w:val="24"/>
          <w:szCs w:val="24"/>
        </w:rPr>
        <w:t>d</w:t>
      </w:r>
      <w:r w:rsidRPr="003974D9">
        <w:rPr>
          <w:rFonts w:ascii="Times New Roman" w:hAnsi="Times New Roman"/>
          <w:sz w:val="24"/>
          <w:szCs w:val="24"/>
          <w:lang w:val="ru-RU"/>
        </w:rPr>
        <w:t xml:space="preserve"> </w:t>
      </w:r>
      <w:r w:rsidRPr="003974D9">
        <w:rPr>
          <w:rFonts w:ascii="Times New Roman" w:hAnsi="Times New Roman"/>
          <w:sz w:val="24"/>
          <w:szCs w:val="24"/>
        </w:rPr>
        <w:t>rather</w:t>
      </w:r>
      <w:r w:rsidRPr="003974D9">
        <w:rPr>
          <w:rFonts w:ascii="Times New Roman" w:hAnsi="Times New Roman"/>
          <w:sz w:val="24"/>
          <w:szCs w:val="24"/>
          <w:lang w:val="ru-RU"/>
        </w:rPr>
        <w:t xml:space="preserve">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Конструкция </w:t>
      </w:r>
      <w:r w:rsidRPr="003974D9">
        <w:rPr>
          <w:rFonts w:ascii="Times New Roman" w:hAnsi="Times New Roman"/>
          <w:sz w:val="24"/>
          <w:szCs w:val="24"/>
        </w:rPr>
        <w:t>I</w:t>
      </w:r>
      <w:r w:rsidRPr="003974D9">
        <w:rPr>
          <w:rFonts w:ascii="Times New Roman" w:hAnsi="Times New Roman"/>
          <w:sz w:val="24"/>
          <w:szCs w:val="24"/>
          <w:lang w:val="ru-RU"/>
        </w:rPr>
        <w:t xml:space="preserve"> </w:t>
      </w:r>
      <w:r w:rsidRPr="003974D9">
        <w:rPr>
          <w:rFonts w:ascii="Times New Roman" w:hAnsi="Times New Roman"/>
          <w:sz w:val="24"/>
          <w:szCs w:val="24"/>
        </w:rPr>
        <w:t>wish</w:t>
      </w:r>
      <w:r w:rsidRPr="003974D9">
        <w:rPr>
          <w:rFonts w:ascii="Times New Roman" w:hAnsi="Times New Roman"/>
          <w:sz w:val="24"/>
          <w:szCs w:val="24"/>
          <w:lang w:val="ru-RU"/>
        </w:rPr>
        <w:t xml:space="preserve">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Предложения с конструкцией </w:t>
      </w:r>
      <w:r w:rsidRPr="003974D9">
        <w:rPr>
          <w:rFonts w:ascii="Times New Roman" w:hAnsi="Times New Roman"/>
          <w:sz w:val="24"/>
          <w:szCs w:val="24"/>
        </w:rPr>
        <w:t>either</w:t>
      </w:r>
      <w:r w:rsidRPr="003974D9">
        <w:rPr>
          <w:rFonts w:ascii="Times New Roman" w:hAnsi="Times New Roman"/>
          <w:sz w:val="24"/>
          <w:szCs w:val="24"/>
          <w:lang w:val="ru-RU"/>
        </w:rPr>
        <w:t xml:space="preserve"> … </w:t>
      </w:r>
      <w:r w:rsidRPr="003974D9">
        <w:rPr>
          <w:rFonts w:ascii="Times New Roman" w:hAnsi="Times New Roman"/>
          <w:sz w:val="24"/>
          <w:szCs w:val="24"/>
        </w:rPr>
        <w:t>or</w:t>
      </w:r>
      <w:r w:rsidRPr="003974D9">
        <w:rPr>
          <w:rFonts w:ascii="Times New Roman" w:hAnsi="Times New Roman"/>
          <w:sz w:val="24"/>
          <w:szCs w:val="24"/>
          <w:lang w:val="ru-RU"/>
        </w:rPr>
        <w:t xml:space="preserve">, </w:t>
      </w:r>
      <w:r w:rsidRPr="003974D9">
        <w:rPr>
          <w:rFonts w:ascii="Times New Roman" w:hAnsi="Times New Roman"/>
          <w:sz w:val="24"/>
          <w:szCs w:val="24"/>
        </w:rPr>
        <w:t>neither</w:t>
      </w:r>
      <w:r w:rsidRPr="003974D9">
        <w:rPr>
          <w:rFonts w:ascii="Times New Roman" w:hAnsi="Times New Roman"/>
          <w:sz w:val="24"/>
          <w:szCs w:val="24"/>
          <w:lang w:val="ru-RU"/>
        </w:rPr>
        <w:t xml:space="preserve"> … </w:t>
      </w:r>
      <w:r w:rsidRPr="003974D9">
        <w:rPr>
          <w:rFonts w:ascii="Times New Roman" w:hAnsi="Times New Roman"/>
          <w:sz w:val="24"/>
          <w:szCs w:val="24"/>
        </w:rPr>
        <w:t>nor</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Глаголы в видовременных формах действительного залога в изъявительном наклонении (</w:t>
      </w:r>
      <w:r w:rsidRPr="003974D9">
        <w:rPr>
          <w:rFonts w:ascii="Times New Roman" w:hAnsi="Times New Roman"/>
          <w:sz w:val="24"/>
          <w:szCs w:val="24"/>
        </w:rPr>
        <w:t>Present</w:t>
      </w:r>
      <w:r w:rsidRPr="003974D9">
        <w:rPr>
          <w:rFonts w:ascii="Times New Roman" w:hAnsi="Times New Roman"/>
          <w:sz w:val="24"/>
          <w:szCs w:val="24"/>
          <w:lang w:val="ru-RU"/>
        </w:rPr>
        <w:t>/</w:t>
      </w:r>
      <w:r w:rsidRPr="003974D9">
        <w:rPr>
          <w:rFonts w:ascii="Times New Roman" w:hAnsi="Times New Roman"/>
          <w:sz w:val="24"/>
          <w:szCs w:val="24"/>
        </w:rPr>
        <w:t>Past</w:t>
      </w:r>
      <w:r w:rsidRPr="003974D9">
        <w:rPr>
          <w:rFonts w:ascii="Times New Roman" w:hAnsi="Times New Roman"/>
          <w:sz w:val="24"/>
          <w:szCs w:val="24"/>
          <w:lang w:val="ru-RU"/>
        </w:rPr>
        <w:t>/</w:t>
      </w:r>
      <w:r w:rsidRPr="003974D9">
        <w:rPr>
          <w:rFonts w:ascii="Times New Roman" w:hAnsi="Times New Roman"/>
          <w:sz w:val="24"/>
          <w:szCs w:val="24"/>
        </w:rPr>
        <w:t>Future</w:t>
      </w:r>
      <w:r w:rsidRPr="003974D9">
        <w:rPr>
          <w:rFonts w:ascii="Times New Roman" w:hAnsi="Times New Roman"/>
          <w:sz w:val="24"/>
          <w:szCs w:val="24"/>
          <w:lang w:val="ru-RU"/>
        </w:rPr>
        <w:t xml:space="preserve"> </w:t>
      </w:r>
      <w:r w:rsidRPr="003974D9">
        <w:rPr>
          <w:rFonts w:ascii="Times New Roman" w:hAnsi="Times New Roman"/>
          <w:sz w:val="24"/>
          <w:szCs w:val="24"/>
        </w:rPr>
        <w:t>Simple</w:t>
      </w:r>
      <w:r w:rsidRPr="003974D9">
        <w:rPr>
          <w:rFonts w:ascii="Times New Roman" w:hAnsi="Times New Roman"/>
          <w:sz w:val="24"/>
          <w:szCs w:val="24"/>
          <w:lang w:val="ru-RU"/>
        </w:rPr>
        <w:t xml:space="preserve"> </w:t>
      </w:r>
      <w:r w:rsidRPr="003974D9">
        <w:rPr>
          <w:rFonts w:ascii="Times New Roman" w:hAnsi="Times New Roman"/>
          <w:sz w:val="24"/>
          <w:szCs w:val="24"/>
        </w:rPr>
        <w:t>Tense</w:t>
      </w:r>
      <w:r w:rsidRPr="003974D9">
        <w:rPr>
          <w:rFonts w:ascii="Times New Roman" w:hAnsi="Times New Roman"/>
          <w:sz w:val="24"/>
          <w:szCs w:val="24"/>
          <w:lang w:val="ru-RU"/>
        </w:rPr>
        <w:t xml:space="preserve">, </w:t>
      </w:r>
      <w:r w:rsidRPr="003974D9">
        <w:rPr>
          <w:rFonts w:ascii="Times New Roman" w:hAnsi="Times New Roman"/>
          <w:sz w:val="24"/>
          <w:szCs w:val="24"/>
        </w:rPr>
        <w:t>Present</w:t>
      </w:r>
      <w:r w:rsidRPr="003974D9">
        <w:rPr>
          <w:rFonts w:ascii="Times New Roman" w:hAnsi="Times New Roman"/>
          <w:sz w:val="24"/>
          <w:szCs w:val="24"/>
          <w:lang w:val="ru-RU"/>
        </w:rPr>
        <w:t>/</w:t>
      </w:r>
      <w:r w:rsidRPr="003974D9">
        <w:rPr>
          <w:rFonts w:ascii="Times New Roman" w:hAnsi="Times New Roman"/>
          <w:sz w:val="24"/>
          <w:szCs w:val="24"/>
        </w:rPr>
        <w:t>Past</w:t>
      </w:r>
      <w:r w:rsidRPr="003974D9">
        <w:rPr>
          <w:rFonts w:ascii="Times New Roman" w:hAnsi="Times New Roman"/>
          <w:sz w:val="24"/>
          <w:szCs w:val="24"/>
          <w:lang w:val="ru-RU"/>
        </w:rPr>
        <w:t xml:space="preserve"> </w:t>
      </w:r>
      <w:r w:rsidRPr="003974D9">
        <w:rPr>
          <w:rFonts w:ascii="Times New Roman" w:hAnsi="Times New Roman"/>
          <w:sz w:val="24"/>
          <w:szCs w:val="24"/>
        </w:rPr>
        <w:t>Perfect</w:t>
      </w:r>
      <w:r w:rsidRPr="003974D9">
        <w:rPr>
          <w:rFonts w:ascii="Times New Roman" w:hAnsi="Times New Roman"/>
          <w:sz w:val="24"/>
          <w:szCs w:val="24"/>
          <w:lang w:val="ru-RU"/>
        </w:rPr>
        <w:t xml:space="preserve"> </w:t>
      </w:r>
      <w:r w:rsidRPr="003974D9">
        <w:rPr>
          <w:rFonts w:ascii="Times New Roman" w:hAnsi="Times New Roman"/>
          <w:sz w:val="24"/>
          <w:szCs w:val="24"/>
        </w:rPr>
        <w:t>Tense</w:t>
      </w:r>
      <w:r w:rsidRPr="003974D9">
        <w:rPr>
          <w:rFonts w:ascii="Times New Roman" w:hAnsi="Times New Roman"/>
          <w:sz w:val="24"/>
          <w:szCs w:val="24"/>
          <w:lang w:val="ru-RU"/>
        </w:rPr>
        <w:t xml:space="preserve">, </w:t>
      </w:r>
      <w:r w:rsidRPr="003974D9">
        <w:rPr>
          <w:rFonts w:ascii="Times New Roman" w:hAnsi="Times New Roman"/>
          <w:sz w:val="24"/>
          <w:szCs w:val="24"/>
        </w:rPr>
        <w:t>Present</w:t>
      </w:r>
      <w:r w:rsidRPr="003974D9">
        <w:rPr>
          <w:rFonts w:ascii="Times New Roman" w:hAnsi="Times New Roman"/>
          <w:sz w:val="24"/>
          <w:szCs w:val="24"/>
          <w:lang w:val="ru-RU"/>
        </w:rPr>
        <w:t>/</w:t>
      </w:r>
      <w:r w:rsidRPr="003974D9">
        <w:rPr>
          <w:rFonts w:ascii="Times New Roman" w:hAnsi="Times New Roman"/>
          <w:sz w:val="24"/>
          <w:szCs w:val="24"/>
        </w:rPr>
        <w:t>Past</w:t>
      </w:r>
      <w:r w:rsidRPr="003974D9">
        <w:rPr>
          <w:rFonts w:ascii="Times New Roman" w:hAnsi="Times New Roman"/>
          <w:sz w:val="24"/>
          <w:szCs w:val="24"/>
          <w:lang w:val="ru-RU"/>
        </w:rPr>
        <w:t xml:space="preserve"> </w:t>
      </w:r>
      <w:r w:rsidRPr="003974D9">
        <w:rPr>
          <w:rFonts w:ascii="Times New Roman" w:hAnsi="Times New Roman"/>
          <w:sz w:val="24"/>
          <w:szCs w:val="24"/>
        </w:rPr>
        <w:t>Continuous</w:t>
      </w:r>
      <w:r w:rsidRPr="003974D9">
        <w:rPr>
          <w:rFonts w:ascii="Times New Roman" w:hAnsi="Times New Roman"/>
          <w:sz w:val="24"/>
          <w:szCs w:val="24"/>
          <w:lang w:val="ru-RU"/>
        </w:rPr>
        <w:t xml:space="preserve"> </w:t>
      </w:r>
      <w:r w:rsidRPr="003974D9">
        <w:rPr>
          <w:rFonts w:ascii="Times New Roman" w:hAnsi="Times New Roman"/>
          <w:sz w:val="24"/>
          <w:szCs w:val="24"/>
        </w:rPr>
        <w:t>Tense</w:t>
      </w:r>
      <w:r w:rsidRPr="003974D9">
        <w:rPr>
          <w:rFonts w:ascii="Times New Roman" w:hAnsi="Times New Roman"/>
          <w:sz w:val="24"/>
          <w:szCs w:val="24"/>
          <w:lang w:val="ru-RU"/>
        </w:rPr>
        <w:t xml:space="preserve">, </w:t>
      </w:r>
      <w:r w:rsidRPr="003974D9">
        <w:rPr>
          <w:rFonts w:ascii="Times New Roman" w:hAnsi="Times New Roman"/>
          <w:sz w:val="24"/>
          <w:szCs w:val="24"/>
        </w:rPr>
        <w:t>Future</w:t>
      </w:r>
      <w:r w:rsidRPr="003974D9">
        <w:rPr>
          <w:rFonts w:ascii="Times New Roman" w:hAnsi="Times New Roman"/>
          <w:sz w:val="24"/>
          <w:szCs w:val="24"/>
          <w:lang w:val="ru-RU"/>
        </w:rPr>
        <w:t>-</w:t>
      </w:r>
      <w:r w:rsidRPr="003974D9">
        <w:rPr>
          <w:rFonts w:ascii="Times New Roman" w:hAnsi="Times New Roman"/>
          <w:sz w:val="24"/>
          <w:szCs w:val="24"/>
        </w:rPr>
        <w:t>in</w:t>
      </w:r>
      <w:r w:rsidRPr="003974D9">
        <w:rPr>
          <w:rFonts w:ascii="Times New Roman" w:hAnsi="Times New Roman"/>
          <w:sz w:val="24"/>
          <w:szCs w:val="24"/>
          <w:lang w:val="ru-RU"/>
        </w:rPr>
        <w:t>-</w:t>
      </w:r>
      <w:r w:rsidRPr="003974D9">
        <w:rPr>
          <w:rFonts w:ascii="Times New Roman" w:hAnsi="Times New Roman"/>
          <w:sz w:val="24"/>
          <w:szCs w:val="24"/>
        </w:rPr>
        <w:t>the</w:t>
      </w:r>
      <w:r w:rsidRPr="003974D9">
        <w:rPr>
          <w:rFonts w:ascii="Times New Roman" w:hAnsi="Times New Roman"/>
          <w:sz w:val="24"/>
          <w:szCs w:val="24"/>
          <w:lang w:val="ru-RU"/>
        </w:rPr>
        <w:t>-</w:t>
      </w:r>
      <w:r w:rsidRPr="003974D9">
        <w:rPr>
          <w:rFonts w:ascii="Times New Roman" w:hAnsi="Times New Roman"/>
          <w:sz w:val="24"/>
          <w:szCs w:val="24"/>
        </w:rPr>
        <w:t>Past</w:t>
      </w:r>
      <w:r w:rsidRPr="003974D9">
        <w:rPr>
          <w:rFonts w:ascii="Times New Roman" w:hAnsi="Times New Roman"/>
          <w:sz w:val="24"/>
          <w:szCs w:val="24"/>
          <w:lang w:val="ru-RU"/>
        </w:rPr>
        <w:t>) и наиболее употребительных формах страдательного залога (</w:t>
      </w:r>
      <w:r w:rsidRPr="003974D9">
        <w:rPr>
          <w:rFonts w:ascii="Times New Roman" w:hAnsi="Times New Roman"/>
          <w:sz w:val="24"/>
          <w:szCs w:val="24"/>
        </w:rPr>
        <w:t>Present</w:t>
      </w:r>
      <w:r w:rsidRPr="003974D9">
        <w:rPr>
          <w:rFonts w:ascii="Times New Roman" w:hAnsi="Times New Roman"/>
          <w:sz w:val="24"/>
          <w:szCs w:val="24"/>
          <w:lang w:val="ru-RU"/>
        </w:rPr>
        <w:t>/</w:t>
      </w:r>
      <w:r w:rsidRPr="003974D9">
        <w:rPr>
          <w:rFonts w:ascii="Times New Roman" w:hAnsi="Times New Roman"/>
          <w:sz w:val="24"/>
          <w:szCs w:val="24"/>
        </w:rPr>
        <w:t>Past</w:t>
      </w:r>
      <w:r w:rsidRPr="003974D9">
        <w:rPr>
          <w:rFonts w:ascii="Times New Roman" w:hAnsi="Times New Roman"/>
          <w:sz w:val="24"/>
          <w:szCs w:val="24"/>
          <w:lang w:val="ru-RU"/>
        </w:rPr>
        <w:t xml:space="preserve"> </w:t>
      </w:r>
      <w:r w:rsidRPr="003974D9">
        <w:rPr>
          <w:rFonts w:ascii="Times New Roman" w:hAnsi="Times New Roman"/>
          <w:sz w:val="24"/>
          <w:szCs w:val="24"/>
        </w:rPr>
        <w:t>Simple</w:t>
      </w:r>
      <w:r w:rsidRPr="003974D9">
        <w:rPr>
          <w:rFonts w:ascii="Times New Roman" w:hAnsi="Times New Roman"/>
          <w:sz w:val="24"/>
          <w:szCs w:val="24"/>
          <w:lang w:val="ru-RU"/>
        </w:rPr>
        <w:t xml:space="preserve"> </w:t>
      </w:r>
      <w:r w:rsidRPr="003974D9">
        <w:rPr>
          <w:rFonts w:ascii="Times New Roman" w:hAnsi="Times New Roman"/>
          <w:sz w:val="24"/>
          <w:szCs w:val="24"/>
        </w:rPr>
        <w:t>Passive</w:t>
      </w:r>
      <w:r w:rsidRPr="003974D9">
        <w:rPr>
          <w:rFonts w:ascii="Times New Roman" w:hAnsi="Times New Roman"/>
          <w:sz w:val="24"/>
          <w:szCs w:val="24"/>
          <w:lang w:val="ru-RU"/>
        </w:rPr>
        <w:t xml:space="preserve">, </w:t>
      </w:r>
      <w:r w:rsidRPr="003974D9">
        <w:rPr>
          <w:rFonts w:ascii="Times New Roman" w:hAnsi="Times New Roman"/>
          <w:sz w:val="24"/>
          <w:szCs w:val="24"/>
        </w:rPr>
        <w:t>Present</w:t>
      </w:r>
      <w:r w:rsidRPr="003974D9">
        <w:rPr>
          <w:rFonts w:ascii="Times New Roman" w:hAnsi="Times New Roman"/>
          <w:sz w:val="24"/>
          <w:szCs w:val="24"/>
          <w:lang w:val="ru-RU"/>
        </w:rPr>
        <w:t xml:space="preserve"> </w:t>
      </w:r>
      <w:r w:rsidRPr="003974D9">
        <w:rPr>
          <w:rFonts w:ascii="Times New Roman" w:hAnsi="Times New Roman"/>
          <w:sz w:val="24"/>
          <w:szCs w:val="24"/>
        </w:rPr>
        <w:t>Perfect</w:t>
      </w:r>
      <w:r w:rsidRPr="003974D9">
        <w:rPr>
          <w:rFonts w:ascii="Times New Roman" w:hAnsi="Times New Roman"/>
          <w:sz w:val="24"/>
          <w:szCs w:val="24"/>
          <w:lang w:val="ru-RU"/>
        </w:rPr>
        <w:t xml:space="preserve"> </w:t>
      </w:r>
      <w:r w:rsidRPr="003974D9">
        <w:rPr>
          <w:rFonts w:ascii="Times New Roman" w:hAnsi="Times New Roman"/>
          <w:sz w:val="24"/>
          <w:szCs w:val="24"/>
        </w:rPr>
        <w:t>Passive</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Порядок следования имён прилагательных (</w:t>
      </w:r>
      <w:r w:rsidRPr="003974D9">
        <w:rPr>
          <w:rFonts w:ascii="Times New Roman" w:hAnsi="Times New Roman"/>
          <w:sz w:val="24"/>
          <w:szCs w:val="24"/>
        </w:rPr>
        <w:t>nice</w:t>
      </w:r>
      <w:r w:rsidRPr="003974D9">
        <w:rPr>
          <w:rFonts w:ascii="Times New Roman" w:hAnsi="Times New Roman"/>
          <w:sz w:val="24"/>
          <w:szCs w:val="24"/>
          <w:lang w:val="ru-RU"/>
        </w:rPr>
        <w:t xml:space="preserve"> </w:t>
      </w:r>
      <w:r w:rsidRPr="003974D9">
        <w:rPr>
          <w:rFonts w:ascii="Times New Roman" w:hAnsi="Times New Roman"/>
          <w:sz w:val="24"/>
          <w:szCs w:val="24"/>
        </w:rPr>
        <w:t>long</w:t>
      </w:r>
      <w:r w:rsidRPr="003974D9">
        <w:rPr>
          <w:rFonts w:ascii="Times New Roman" w:hAnsi="Times New Roman"/>
          <w:sz w:val="24"/>
          <w:szCs w:val="24"/>
          <w:lang w:val="ru-RU"/>
        </w:rPr>
        <w:t xml:space="preserve"> </w:t>
      </w:r>
      <w:r w:rsidRPr="003974D9">
        <w:rPr>
          <w:rFonts w:ascii="Times New Roman" w:hAnsi="Times New Roman"/>
          <w:sz w:val="24"/>
          <w:szCs w:val="24"/>
        </w:rPr>
        <w:t>blond</w:t>
      </w:r>
      <w:r w:rsidRPr="003974D9">
        <w:rPr>
          <w:rFonts w:ascii="Times New Roman" w:hAnsi="Times New Roman"/>
          <w:sz w:val="24"/>
          <w:szCs w:val="24"/>
          <w:lang w:val="ru-RU"/>
        </w:rPr>
        <w:t xml:space="preserve"> </w:t>
      </w:r>
      <w:r w:rsidRPr="003974D9">
        <w:rPr>
          <w:rFonts w:ascii="Times New Roman" w:hAnsi="Times New Roman"/>
          <w:sz w:val="24"/>
          <w:szCs w:val="24"/>
        </w:rPr>
        <w:t>hair</w:t>
      </w:r>
      <w:r w:rsidRPr="003974D9">
        <w:rPr>
          <w:rFonts w:ascii="Times New Roman" w:hAnsi="Times New Roman"/>
          <w:sz w:val="24"/>
          <w:szCs w:val="24"/>
          <w:lang w:val="ru-RU"/>
        </w:rPr>
        <w:t>).</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.7.3. Социокультурные знания и умения.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элементарного представление о различных вариантах английского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Соблюдение норм вежливости в межкультурном общении.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умений: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правильно оформлять свой адрес на английском языке (в анкете);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кратко представлять Россию и страну (страны) изучаемого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.7.4. Компенсаторные умения.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Переспрашивать, просить повторить, уточняя значение незнакомых слов.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Использование при формулировании собственных высказываний, ключевых слов, плана.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.8. Планируемые результаты освоения программы по иностранному (английскому) языку на уровне основного общего образования.</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73A19" w:rsidRPr="003974D9" w:rsidRDefault="00873A19" w:rsidP="00EF6D07">
      <w:pPr>
        <w:widowControl/>
        <w:numPr>
          <w:ilvl w:val="0"/>
          <w:numId w:val="22"/>
        </w:num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гражданского воспитания: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активное участие в жизни семьи, организации, местного сообщества, родного края, страны;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неприятие любых форм экстремизма, дискриминации;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понимание роли различных социальных институтов в жизни человека;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представление о способах противодействия коррупции;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873A19" w:rsidRPr="003974D9" w:rsidRDefault="00873A19" w:rsidP="00EF6D07">
      <w:pPr>
        <w:widowControl/>
        <w:numPr>
          <w:ilvl w:val="0"/>
          <w:numId w:val="22"/>
        </w:numPr>
        <w:spacing w:after="0" w:line="240" w:lineRule="auto"/>
        <w:jc w:val="both"/>
        <w:rPr>
          <w:rFonts w:ascii="Times New Roman" w:hAnsi="Times New Roman"/>
          <w:sz w:val="24"/>
          <w:szCs w:val="24"/>
        </w:rPr>
      </w:pPr>
      <w:r w:rsidRPr="003974D9">
        <w:rPr>
          <w:rFonts w:ascii="Times New Roman" w:hAnsi="Times New Roman"/>
          <w:sz w:val="24"/>
          <w:szCs w:val="24"/>
        </w:rPr>
        <w:t>патриотическо</w:t>
      </w:r>
      <w:r w:rsidRPr="003974D9">
        <w:rPr>
          <w:rFonts w:ascii="Times New Roman" w:hAnsi="Times New Roman"/>
          <w:sz w:val="24"/>
          <w:szCs w:val="24"/>
          <w:lang w:val="ru-RU"/>
        </w:rPr>
        <w:t>го</w:t>
      </w:r>
      <w:r w:rsidRPr="003974D9">
        <w:rPr>
          <w:rFonts w:ascii="Times New Roman" w:hAnsi="Times New Roman"/>
          <w:sz w:val="24"/>
          <w:szCs w:val="24"/>
        </w:rPr>
        <w:t xml:space="preserve"> воспитани</w:t>
      </w:r>
      <w:r w:rsidRPr="003974D9">
        <w:rPr>
          <w:rFonts w:ascii="Times New Roman" w:hAnsi="Times New Roman"/>
          <w:sz w:val="24"/>
          <w:szCs w:val="24"/>
          <w:lang w:val="ru-RU"/>
        </w:rPr>
        <w:t>я</w:t>
      </w:r>
      <w:r w:rsidRPr="003974D9">
        <w:rPr>
          <w:rFonts w:ascii="Times New Roman" w:hAnsi="Times New Roman"/>
          <w:sz w:val="24"/>
          <w:szCs w:val="24"/>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73A19" w:rsidRPr="003974D9" w:rsidRDefault="00873A19" w:rsidP="00EF6D07">
      <w:pPr>
        <w:widowControl/>
        <w:numPr>
          <w:ilvl w:val="0"/>
          <w:numId w:val="22"/>
        </w:numPr>
        <w:spacing w:after="0" w:line="240" w:lineRule="auto"/>
        <w:jc w:val="both"/>
        <w:rPr>
          <w:rFonts w:ascii="Times New Roman" w:hAnsi="Times New Roman"/>
          <w:sz w:val="24"/>
          <w:szCs w:val="24"/>
        </w:rPr>
      </w:pPr>
      <w:r w:rsidRPr="003974D9">
        <w:rPr>
          <w:rFonts w:ascii="Times New Roman" w:hAnsi="Times New Roman"/>
          <w:sz w:val="24"/>
          <w:szCs w:val="24"/>
        </w:rPr>
        <w:t>духовно-нравственно</w:t>
      </w:r>
      <w:r w:rsidRPr="003974D9">
        <w:rPr>
          <w:rFonts w:ascii="Times New Roman" w:hAnsi="Times New Roman"/>
          <w:sz w:val="24"/>
          <w:szCs w:val="24"/>
          <w:lang w:val="ru-RU"/>
        </w:rPr>
        <w:t xml:space="preserve">го </w:t>
      </w:r>
      <w:r w:rsidRPr="003974D9">
        <w:rPr>
          <w:rFonts w:ascii="Times New Roman" w:hAnsi="Times New Roman"/>
          <w:sz w:val="24"/>
          <w:szCs w:val="24"/>
        </w:rPr>
        <w:t>воспитани</w:t>
      </w:r>
      <w:r w:rsidRPr="003974D9">
        <w:rPr>
          <w:rFonts w:ascii="Times New Roman" w:hAnsi="Times New Roman"/>
          <w:sz w:val="24"/>
          <w:szCs w:val="24"/>
          <w:lang w:val="ru-RU"/>
        </w:rPr>
        <w:t>я</w:t>
      </w:r>
      <w:r w:rsidRPr="003974D9">
        <w:rPr>
          <w:rFonts w:ascii="Times New Roman" w:hAnsi="Times New Roman"/>
          <w:sz w:val="24"/>
          <w:szCs w:val="24"/>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ориентация на моральные ценности и нормы в ситуациях нравственного выбора;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73A19" w:rsidRPr="003974D9" w:rsidRDefault="00873A19" w:rsidP="00EF6D07">
      <w:pPr>
        <w:widowControl/>
        <w:numPr>
          <w:ilvl w:val="0"/>
          <w:numId w:val="22"/>
        </w:numPr>
        <w:spacing w:after="0" w:line="240" w:lineRule="auto"/>
        <w:jc w:val="both"/>
        <w:rPr>
          <w:rFonts w:ascii="Times New Roman" w:hAnsi="Times New Roman"/>
          <w:sz w:val="24"/>
          <w:szCs w:val="24"/>
        </w:rPr>
      </w:pPr>
      <w:r w:rsidRPr="003974D9">
        <w:rPr>
          <w:rFonts w:ascii="Times New Roman" w:hAnsi="Times New Roman"/>
          <w:sz w:val="24"/>
          <w:szCs w:val="24"/>
        </w:rPr>
        <w:t>эстетическо</w:t>
      </w:r>
      <w:r w:rsidRPr="003974D9">
        <w:rPr>
          <w:rFonts w:ascii="Times New Roman" w:hAnsi="Times New Roman"/>
          <w:sz w:val="24"/>
          <w:szCs w:val="24"/>
          <w:lang w:val="ru-RU"/>
        </w:rPr>
        <w:t>го</w:t>
      </w:r>
      <w:r w:rsidRPr="003974D9">
        <w:rPr>
          <w:rFonts w:ascii="Times New Roman" w:hAnsi="Times New Roman"/>
          <w:sz w:val="24"/>
          <w:szCs w:val="24"/>
        </w:rPr>
        <w:t xml:space="preserve"> воспитани</w:t>
      </w:r>
      <w:r w:rsidRPr="003974D9">
        <w:rPr>
          <w:rFonts w:ascii="Times New Roman" w:hAnsi="Times New Roman"/>
          <w:sz w:val="24"/>
          <w:szCs w:val="24"/>
          <w:lang w:val="ru-RU"/>
        </w:rPr>
        <w:t>я</w:t>
      </w:r>
      <w:r w:rsidRPr="003974D9">
        <w:rPr>
          <w:rFonts w:ascii="Times New Roman" w:hAnsi="Times New Roman"/>
          <w:sz w:val="24"/>
          <w:szCs w:val="24"/>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осознание важности художественной культуры как средства коммуникации и самовыражения;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стремление к самовыражению в разных видах искусства;</w:t>
      </w:r>
    </w:p>
    <w:p w:rsidR="00873A19" w:rsidRPr="003974D9" w:rsidRDefault="00873A19" w:rsidP="00EF6D07">
      <w:pPr>
        <w:widowControl/>
        <w:numPr>
          <w:ilvl w:val="0"/>
          <w:numId w:val="22"/>
        </w:numPr>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физического воспитания, формирования культуры здоровья и эмоционального благополучия: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ценности жизни;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соблюдение правил безопасности, в том числе навыков безопасного поведения в Интернет-среде;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принимать себя и других, не осуждая;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сформированность навыка рефлексии, признание своего права на ошибку и такого же права другого человека;</w:t>
      </w:r>
    </w:p>
    <w:p w:rsidR="00873A19" w:rsidRPr="003974D9" w:rsidRDefault="00873A19" w:rsidP="00EF6D07">
      <w:pPr>
        <w:widowControl/>
        <w:numPr>
          <w:ilvl w:val="0"/>
          <w:numId w:val="22"/>
        </w:numPr>
        <w:spacing w:after="0" w:line="240" w:lineRule="auto"/>
        <w:jc w:val="both"/>
        <w:rPr>
          <w:rFonts w:ascii="Times New Roman" w:hAnsi="Times New Roman"/>
          <w:sz w:val="24"/>
          <w:szCs w:val="24"/>
        </w:rPr>
      </w:pPr>
      <w:r w:rsidRPr="003974D9">
        <w:rPr>
          <w:rFonts w:ascii="Times New Roman" w:hAnsi="Times New Roman"/>
          <w:sz w:val="24"/>
          <w:szCs w:val="24"/>
        </w:rPr>
        <w:t>трудово</w:t>
      </w:r>
      <w:r w:rsidRPr="003974D9">
        <w:rPr>
          <w:rFonts w:ascii="Times New Roman" w:hAnsi="Times New Roman"/>
          <w:sz w:val="24"/>
          <w:szCs w:val="24"/>
          <w:lang w:val="ru-RU"/>
        </w:rPr>
        <w:t>го</w:t>
      </w:r>
      <w:r w:rsidRPr="003974D9">
        <w:rPr>
          <w:rFonts w:ascii="Times New Roman" w:hAnsi="Times New Roman"/>
          <w:sz w:val="24"/>
          <w:szCs w:val="24"/>
        </w:rPr>
        <w:t xml:space="preserve"> воспитани</w:t>
      </w:r>
      <w:r w:rsidRPr="003974D9">
        <w:rPr>
          <w:rFonts w:ascii="Times New Roman" w:hAnsi="Times New Roman"/>
          <w:sz w:val="24"/>
          <w:szCs w:val="24"/>
          <w:lang w:val="ru-RU"/>
        </w:rPr>
        <w:t>я</w:t>
      </w:r>
      <w:r w:rsidRPr="003974D9">
        <w:rPr>
          <w:rFonts w:ascii="Times New Roman" w:hAnsi="Times New Roman"/>
          <w:sz w:val="24"/>
          <w:szCs w:val="24"/>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 адаптироваться в профессиональной среде;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уважение к труду и результатам трудовой деятельности;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3A19" w:rsidRPr="003974D9" w:rsidRDefault="00873A19" w:rsidP="00EF6D07">
      <w:pPr>
        <w:widowControl/>
        <w:numPr>
          <w:ilvl w:val="0"/>
          <w:numId w:val="22"/>
        </w:numPr>
        <w:spacing w:after="0" w:line="240" w:lineRule="auto"/>
        <w:jc w:val="both"/>
        <w:rPr>
          <w:rFonts w:ascii="Times New Roman" w:hAnsi="Times New Roman"/>
          <w:sz w:val="24"/>
          <w:szCs w:val="24"/>
        </w:rPr>
      </w:pPr>
      <w:r w:rsidRPr="003974D9">
        <w:rPr>
          <w:rFonts w:ascii="Times New Roman" w:hAnsi="Times New Roman"/>
          <w:sz w:val="24"/>
          <w:szCs w:val="24"/>
        </w:rPr>
        <w:t>экологическо</w:t>
      </w:r>
      <w:r w:rsidRPr="003974D9">
        <w:rPr>
          <w:rFonts w:ascii="Times New Roman" w:hAnsi="Times New Roman"/>
          <w:sz w:val="24"/>
          <w:szCs w:val="24"/>
          <w:lang w:val="ru-RU"/>
        </w:rPr>
        <w:t>го</w:t>
      </w:r>
      <w:r w:rsidRPr="003974D9">
        <w:rPr>
          <w:rFonts w:ascii="Times New Roman" w:hAnsi="Times New Roman"/>
          <w:sz w:val="24"/>
          <w:szCs w:val="24"/>
        </w:rPr>
        <w:t xml:space="preserve"> воспитани</w:t>
      </w:r>
      <w:r w:rsidRPr="003974D9">
        <w:rPr>
          <w:rFonts w:ascii="Times New Roman" w:hAnsi="Times New Roman"/>
          <w:sz w:val="24"/>
          <w:szCs w:val="24"/>
          <w:lang w:val="ru-RU"/>
        </w:rPr>
        <w:t>я</w:t>
      </w:r>
      <w:r w:rsidRPr="003974D9">
        <w:rPr>
          <w:rFonts w:ascii="Times New Roman" w:hAnsi="Times New Roman"/>
          <w:sz w:val="24"/>
          <w:szCs w:val="24"/>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 к участию в практической деятельности экологической направленности;</w:t>
      </w:r>
    </w:p>
    <w:p w:rsidR="00873A19" w:rsidRPr="003974D9" w:rsidRDefault="00873A19" w:rsidP="00EF6D07">
      <w:pPr>
        <w:widowControl/>
        <w:numPr>
          <w:ilvl w:val="0"/>
          <w:numId w:val="22"/>
        </w:numPr>
        <w:spacing w:after="0" w:line="240" w:lineRule="auto"/>
        <w:jc w:val="both"/>
        <w:rPr>
          <w:rFonts w:ascii="Times New Roman" w:hAnsi="Times New Roman"/>
          <w:sz w:val="24"/>
          <w:szCs w:val="24"/>
        </w:rPr>
      </w:pPr>
      <w:r w:rsidRPr="003974D9">
        <w:rPr>
          <w:rFonts w:ascii="Times New Roman" w:hAnsi="Times New Roman"/>
          <w:sz w:val="24"/>
          <w:szCs w:val="24"/>
        </w:rPr>
        <w:t>ценности научного познания: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овладение языковой и читательской культурой как средством познания мира;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3A19" w:rsidRPr="003974D9" w:rsidRDefault="00873A19" w:rsidP="00EF6D07">
      <w:pPr>
        <w:widowControl/>
        <w:numPr>
          <w:ilvl w:val="0"/>
          <w:numId w:val="22"/>
        </w:numPr>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адаптации обучающегося к изменяющимся условиям социальной и природной среды: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анализировать и выявлять взаимосвязи природы, общества и экономики;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воспринимать стрессовую ситуацию как вызов, требующий контрмер;</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ситуацию стресса, корректировать принимаемые решения и действия;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формулировать и оценивать риски и последствия, формировать опыт, находить позитивное в произошедшей ситуации;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быть готовым действовать в отсутствие гарантий успеха.</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и характеризовать существенные признаки объектов (явлений);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предлагать критерии для выявления закономерностей и противоречий;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дефицит информации, данных, необходимых для решения поставленной задачи;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причинно-следственные связи при изучении явлений и процессов;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25</w:t>
      </w:r>
      <w:r w:rsidR="00873A19" w:rsidRPr="003974D9">
        <w:rPr>
          <w:rFonts w:ascii="Times New Roman" w:hAnsi="Times New Roman"/>
          <w:sz w:val="24"/>
          <w:szCs w:val="24"/>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вопросы как исследовательский инструмент познания;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.8.3.3. У обучающегося будут сформированы умения работать с информацией как часть познавательных универсальных учебных действий: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эффективно запоминать и систематизировать информацию.</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.8.3.4. У обучающегося будут сформированы умения общения как часть коммуникативных универсальных учебных действий: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выражать себя (свою точку зрения) в устных и письменных текстах;</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25</w:t>
      </w:r>
      <w:r w:rsidR="00873A19" w:rsidRPr="003974D9">
        <w:rPr>
          <w:rFonts w:ascii="Times New Roman" w:hAnsi="Times New Roman"/>
          <w:sz w:val="24"/>
          <w:szCs w:val="24"/>
          <w:lang w:val="ru-RU"/>
        </w:rPr>
        <w:t>.8.3.5. У обучающегося будут сформированы умения совместной деятельности как часть коммуникативных универсальных учебных действий: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обобщать мнения нескольких человек, проявлять готовность руководить, выполнять поручения, подчиняться;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.8.3.6. У обучающегося будут сформированы умения самоорганизации как часть регулятивных универсальных учебных действий: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проблемы для решения в жизненных и учебных ситуациях;</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выбор и брать ответственность за решение.</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8.3.7. У обучающегося будут сформированы умения самоконтроля как часть регулятивных универсальных учебных действий: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способами самоконтроля, самомотивации и рефлексии;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давать оценку ситуации и предлагать план её изменения;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соответствие результата цели и условиям.</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.8.3.8. У обучающегося будут сформированы умения эмоционального интеллекта как часть регулятивных универсальных учебных действий: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называть и управлять собственными эмоциями и эмоциями других;</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и анализировать причины эмоций;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ставить себя на место другого человека, понимать мотивы и намерения другого;</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регулировать способ выражения эмоций.</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25</w:t>
      </w:r>
      <w:r w:rsidR="00873A19" w:rsidRPr="003974D9">
        <w:rPr>
          <w:rFonts w:ascii="Times New Roman" w:hAnsi="Times New Roman"/>
          <w:sz w:val="24"/>
          <w:szCs w:val="24"/>
          <w:lang w:val="ru-RU"/>
        </w:rPr>
        <w:t>.8.3.9. У обучающегося будут сформированы умения принимать себя и других как часть регулятивных универсальных учебных действий: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принимать себя и других, не осуждая;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открытость себе и другим;</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невозможность контролировать всё вокруг.</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.8.4.1. Предметные результаты освоения программы по иностранному (английскому) языку к концу обучения в 5 классе: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владеть основными видами речевой деятельности: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орфографическими навыками: правильно писать изученные слова;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3974D9">
        <w:rPr>
          <w:rFonts w:ascii="Times New Roman" w:hAnsi="Times New Roman"/>
          <w:sz w:val="24"/>
          <w:szCs w:val="24"/>
        </w:rPr>
        <w:t>er</w:t>
      </w:r>
      <w:r w:rsidRPr="003974D9">
        <w:rPr>
          <w:rFonts w:ascii="Times New Roman" w:hAnsi="Times New Roman"/>
          <w:sz w:val="24"/>
          <w:szCs w:val="24"/>
          <w:lang w:val="ru-RU"/>
        </w:rPr>
        <w:t>/-</w:t>
      </w:r>
      <w:r w:rsidRPr="003974D9">
        <w:rPr>
          <w:rFonts w:ascii="Times New Roman" w:hAnsi="Times New Roman"/>
          <w:sz w:val="24"/>
          <w:szCs w:val="24"/>
        </w:rPr>
        <w:t>or</w:t>
      </w:r>
      <w:r w:rsidRPr="003974D9">
        <w:rPr>
          <w:rFonts w:ascii="Times New Roman" w:hAnsi="Times New Roman"/>
          <w:sz w:val="24"/>
          <w:szCs w:val="24"/>
          <w:lang w:val="ru-RU"/>
        </w:rPr>
        <w:t>, -</w:t>
      </w:r>
      <w:r w:rsidRPr="003974D9">
        <w:rPr>
          <w:rFonts w:ascii="Times New Roman" w:hAnsi="Times New Roman"/>
          <w:sz w:val="24"/>
          <w:szCs w:val="24"/>
        </w:rPr>
        <w:t>ist</w:t>
      </w:r>
      <w:r w:rsidRPr="003974D9">
        <w:rPr>
          <w:rFonts w:ascii="Times New Roman" w:hAnsi="Times New Roman"/>
          <w:sz w:val="24"/>
          <w:szCs w:val="24"/>
          <w:lang w:val="ru-RU"/>
        </w:rPr>
        <w:t>, -</w:t>
      </w:r>
      <w:r w:rsidRPr="003974D9">
        <w:rPr>
          <w:rFonts w:ascii="Times New Roman" w:hAnsi="Times New Roman"/>
          <w:sz w:val="24"/>
          <w:szCs w:val="24"/>
        </w:rPr>
        <w:t>sion</w:t>
      </w:r>
      <w:r w:rsidRPr="003974D9">
        <w:rPr>
          <w:rFonts w:ascii="Times New Roman" w:hAnsi="Times New Roman"/>
          <w:sz w:val="24"/>
          <w:szCs w:val="24"/>
          <w:lang w:val="ru-RU"/>
        </w:rPr>
        <w:t>/-</w:t>
      </w:r>
      <w:r w:rsidRPr="003974D9">
        <w:rPr>
          <w:rFonts w:ascii="Times New Roman" w:hAnsi="Times New Roman"/>
          <w:sz w:val="24"/>
          <w:szCs w:val="24"/>
        </w:rPr>
        <w:t>tion</w:t>
      </w:r>
      <w:r w:rsidRPr="003974D9">
        <w:rPr>
          <w:rFonts w:ascii="Times New Roman" w:hAnsi="Times New Roman"/>
          <w:sz w:val="24"/>
          <w:szCs w:val="24"/>
          <w:lang w:val="ru-RU"/>
        </w:rPr>
        <w:t>, имена прилагательные с суффиксами -</w:t>
      </w:r>
      <w:r w:rsidRPr="003974D9">
        <w:rPr>
          <w:rFonts w:ascii="Times New Roman" w:hAnsi="Times New Roman"/>
          <w:sz w:val="24"/>
          <w:szCs w:val="24"/>
        </w:rPr>
        <w:t>ful</w:t>
      </w:r>
      <w:r w:rsidRPr="003974D9">
        <w:rPr>
          <w:rFonts w:ascii="Times New Roman" w:hAnsi="Times New Roman"/>
          <w:sz w:val="24"/>
          <w:szCs w:val="24"/>
          <w:lang w:val="ru-RU"/>
        </w:rPr>
        <w:t>, -</w:t>
      </w:r>
      <w:r w:rsidRPr="003974D9">
        <w:rPr>
          <w:rFonts w:ascii="Times New Roman" w:hAnsi="Times New Roman"/>
          <w:sz w:val="24"/>
          <w:szCs w:val="24"/>
        </w:rPr>
        <w:t>ian</w:t>
      </w:r>
      <w:r w:rsidRPr="003974D9">
        <w:rPr>
          <w:rFonts w:ascii="Times New Roman" w:hAnsi="Times New Roman"/>
          <w:sz w:val="24"/>
          <w:szCs w:val="24"/>
          <w:lang w:val="ru-RU"/>
        </w:rPr>
        <w:t>/-</w:t>
      </w:r>
      <w:r w:rsidRPr="003974D9">
        <w:rPr>
          <w:rFonts w:ascii="Times New Roman" w:hAnsi="Times New Roman"/>
          <w:sz w:val="24"/>
          <w:szCs w:val="24"/>
        </w:rPr>
        <w:t>an</w:t>
      </w:r>
      <w:r w:rsidRPr="003974D9">
        <w:rPr>
          <w:rFonts w:ascii="Times New Roman" w:hAnsi="Times New Roman"/>
          <w:sz w:val="24"/>
          <w:szCs w:val="24"/>
          <w:lang w:val="ru-RU"/>
        </w:rPr>
        <w:t>, наречия с суффиксом -</w:t>
      </w:r>
      <w:r w:rsidRPr="003974D9">
        <w:rPr>
          <w:rFonts w:ascii="Times New Roman" w:hAnsi="Times New Roman"/>
          <w:sz w:val="24"/>
          <w:szCs w:val="24"/>
        </w:rPr>
        <w:t>ly</w:t>
      </w:r>
      <w:r w:rsidRPr="003974D9">
        <w:rPr>
          <w:rFonts w:ascii="Times New Roman" w:hAnsi="Times New Roman"/>
          <w:sz w:val="24"/>
          <w:szCs w:val="24"/>
          <w:lang w:val="ru-RU"/>
        </w:rPr>
        <w:t xml:space="preserve">, имена прилагательные, имена существительные и наречия с отрицательным префиксом </w:t>
      </w:r>
      <w:r w:rsidRPr="003974D9">
        <w:rPr>
          <w:rFonts w:ascii="Times New Roman" w:hAnsi="Times New Roman"/>
          <w:sz w:val="24"/>
          <w:szCs w:val="24"/>
        </w:rPr>
        <w:t>un</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 употреблять в устной и письменной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предложения с несколькими обстоятельствами, следующими в определённом порядке;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вопросительные предложения (альтернативный и разделительный вопросы в </w:t>
      </w:r>
      <w:r w:rsidRPr="003974D9">
        <w:rPr>
          <w:rFonts w:ascii="Times New Roman" w:hAnsi="Times New Roman"/>
          <w:sz w:val="24"/>
          <w:szCs w:val="24"/>
        </w:rPr>
        <w:t>Present</w:t>
      </w:r>
      <w:r w:rsidRPr="003974D9">
        <w:rPr>
          <w:rFonts w:ascii="Times New Roman" w:hAnsi="Times New Roman"/>
          <w:sz w:val="24"/>
          <w:szCs w:val="24"/>
          <w:lang w:val="ru-RU"/>
        </w:rPr>
        <w:t>/</w:t>
      </w:r>
      <w:r w:rsidRPr="003974D9">
        <w:rPr>
          <w:rFonts w:ascii="Times New Roman" w:hAnsi="Times New Roman"/>
          <w:sz w:val="24"/>
          <w:szCs w:val="24"/>
        </w:rPr>
        <w:t>Past</w:t>
      </w:r>
      <w:r w:rsidRPr="003974D9">
        <w:rPr>
          <w:rFonts w:ascii="Times New Roman" w:hAnsi="Times New Roman"/>
          <w:sz w:val="24"/>
          <w:szCs w:val="24"/>
          <w:lang w:val="ru-RU"/>
        </w:rPr>
        <w:t>/</w:t>
      </w:r>
      <w:r w:rsidRPr="003974D9">
        <w:rPr>
          <w:rFonts w:ascii="Times New Roman" w:hAnsi="Times New Roman"/>
          <w:sz w:val="24"/>
          <w:szCs w:val="24"/>
        </w:rPr>
        <w:t>Future</w:t>
      </w:r>
      <w:r w:rsidRPr="003974D9">
        <w:rPr>
          <w:rFonts w:ascii="Times New Roman" w:hAnsi="Times New Roman"/>
          <w:sz w:val="24"/>
          <w:szCs w:val="24"/>
          <w:lang w:val="ru-RU"/>
        </w:rPr>
        <w:t xml:space="preserve"> </w:t>
      </w:r>
      <w:r w:rsidRPr="003974D9">
        <w:rPr>
          <w:rFonts w:ascii="Times New Roman" w:hAnsi="Times New Roman"/>
          <w:sz w:val="24"/>
          <w:szCs w:val="24"/>
        </w:rPr>
        <w:t>Simple</w:t>
      </w:r>
      <w:r w:rsidRPr="003974D9">
        <w:rPr>
          <w:rFonts w:ascii="Times New Roman" w:hAnsi="Times New Roman"/>
          <w:sz w:val="24"/>
          <w:szCs w:val="24"/>
          <w:lang w:val="ru-RU"/>
        </w:rPr>
        <w:t xml:space="preserve"> </w:t>
      </w:r>
      <w:r w:rsidRPr="003974D9">
        <w:rPr>
          <w:rFonts w:ascii="Times New Roman" w:hAnsi="Times New Roman"/>
          <w:sz w:val="24"/>
          <w:szCs w:val="24"/>
        </w:rPr>
        <w:t>Tense</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3974D9">
        <w:rPr>
          <w:rFonts w:ascii="Times New Roman" w:hAnsi="Times New Roman"/>
          <w:sz w:val="24"/>
          <w:szCs w:val="24"/>
        </w:rPr>
        <w:t>Present</w:t>
      </w:r>
      <w:r w:rsidRPr="003974D9">
        <w:rPr>
          <w:rFonts w:ascii="Times New Roman" w:hAnsi="Times New Roman"/>
          <w:sz w:val="24"/>
          <w:szCs w:val="24"/>
          <w:lang w:val="ru-RU"/>
        </w:rPr>
        <w:t xml:space="preserve"> </w:t>
      </w:r>
      <w:r w:rsidRPr="003974D9">
        <w:rPr>
          <w:rFonts w:ascii="Times New Roman" w:hAnsi="Times New Roman"/>
          <w:sz w:val="24"/>
          <w:szCs w:val="24"/>
        </w:rPr>
        <w:t>Perfect</w:t>
      </w:r>
      <w:r w:rsidRPr="003974D9">
        <w:rPr>
          <w:rFonts w:ascii="Times New Roman" w:hAnsi="Times New Roman"/>
          <w:sz w:val="24"/>
          <w:szCs w:val="24"/>
          <w:lang w:val="ru-RU"/>
        </w:rPr>
        <w:t xml:space="preserve"> </w:t>
      </w:r>
      <w:r w:rsidRPr="003974D9">
        <w:rPr>
          <w:rFonts w:ascii="Times New Roman" w:hAnsi="Times New Roman"/>
          <w:sz w:val="24"/>
          <w:szCs w:val="24"/>
        </w:rPr>
        <w:t>Tense</w:t>
      </w:r>
      <w:r w:rsidRPr="003974D9">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имена существительные с причастиями настоящего и прошедшего времени;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владеть социокультурными знаниями и умениями: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правильно оформлять адрес, писать фамилии и имена (свои, родственников и друзей) на английском языке (в анкете, формуляре);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кратко представлять Россию и страны (стран) изучаемого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.8.4.2. Предметные результаты освоения программы по иностранному (английскому) языку к концу обучения в 6 классе: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владеть основными видами речевой деятельности: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орфографическими навыками: правильно писать изученные слова;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3974D9">
        <w:rPr>
          <w:rFonts w:ascii="Times New Roman" w:hAnsi="Times New Roman"/>
          <w:sz w:val="24"/>
          <w:szCs w:val="24"/>
        </w:rPr>
        <w:t>ing</w:t>
      </w:r>
      <w:r w:rsidRPr="003974D9">
        <w:rPr>
          <w:rFonts w:ascii="Times New Roman" w:hAnsi="Times New Roman"/>
          <w:sz w:val="24"/>
          <w:szCs w:val="24"/>
          <w:lang w:val="ru-RU"/>
        </w:rPr>
        <w:t>, имена прилагательные с помощью суффиксов -</w:t>
      </w:r>
      <w:r w:rsidRPr="003974D9">
        <w:rPr>
          <w:rFonts w:ascii="Times New Roman" w:hAnsi="Times New Roman"/>
          <w:sz w:val="24"/>
          <w:szCs w:val="24"/>
        </w:rPr>
        <w:t>ing</w:t>
      </w:r>
      <w:r w:rsidRPr="003974D9">
        <w:rPr>
          <w:rFonts w:ascii="Times New Roman" w:hAnsi="Times New Roman"/>
          <w:sz w:val="24"/>
          <w:szCs w:val="24"/>
          <w:lang w:val="ru-RU"/>
        </w:rPr>
        <w:t>, -</w:t>
      </w:r>
      <w:r w:rsidRPr="003974D9">
        <w:rPr>
          <w:rFonts w:ascii="Times New Roman" w:hAnsi="Times New Roman"/>
          <w:sz w:val="24"/>
          <w:szCs w:val="24"/>
        </w:rPr>
        <w:t>less</w:t>
      </w:r>
      <w:r w:rsidRPr="003974D9">
        <w:rPr>
          <w:rFonts w:ascii="Times New Roman" w:hAnsi="Times New Roman"/>
          <w:sz w:val="24"/>
          <w:szCs w:val="24"/>
          <w:lang w:val="ru-RU"/>
        </w:rPr>
        <w:t>, -</w:t>
      </w:r>
      <w:r w:rsidRPr="003974D9">
        <w:rPr>
          <w:rFonts w:ascii="Times New Roman" w:hAnsi="Times New Roman"/>
          <w:sz w:val="24"/>
          <w:szCs w:val="24"/>
        </w:rPr>
        <w:t>ive</w:t>
      </w:r>
      <w:r w:rsidRPr="003974D9">
        <w:rPr>
          <w:rFonts w:ascii="Times New Roman" w:hAnsi="Times New Roman"/>
          <w:sz w:val="24"/>
          <w:szCs w:val="24"/>
          <w:lang w:val="ru-RU"/>
        </w:rPr>
        <w:t>, -</w:t>
      </w:r>
      <w:r w:rsidRPr="003974D9">
        <w:rPr>
          <w:rFonts w:ascii="Times New Roman" w:hAnsi="Times New Roman"/>
          <w:sz w:val="24"/>
          <w:szCs w:val="24"/>
        </w:rPr>
        <w:t>al</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 употреблять в устной и письменной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3974D9">
        <w:rPr>
          <w:rFonts w:ascii="Times New Roman" w:hAnsi="Times New Roman"/>
          <w:sz w:val="24"/>
          <w:szCs w:val="24"/>
        </w:rPr>
        <w:t>who</w:t>
      </w:r>
      <w:r w:rsidRPr="003974D9">
        <w:rPr>
          <w:rFonts w:ascii="Times New Roman" w:hAnsi="Times New Roman"/>
          <w:sz w:val="24"/>
          <w:szCs w:val="24"/>
          <w:lang w:val="ru-RU"/>
        </w:rPr>
        <w:t xml:space="preserve">, </w:t>
      </w:r>
      <w:r w:rsidRPr="003974D9">
        <w:rPr>
          <w:rFonts w:ascii="Times New Roman" w:hAnsi="Times New Roman"/>
          <w:sz w:val="24"/>
          <w:szCs w:val="24"/>
        </w:rPr>
        <w:t>which</w:t>
      </w:r>
      <w:r w:rsidRPr="003974D9">
        <w:rPr>
          <w:rFonts w:ascii="Times New Roman" w:hAnsi="Times New Roman"/>
          <w:sz w:val="24"/>
          <w:szCs w:val="24"/>
          <w:lang w:val="ru-RU"/>
        </w:rPr>
        <w:t xml:space="preserve">, </w:t>
      </w:r>
      <w:r w:rsidRPr="003974D9">
        <w:rPr>
          <w:rFonts w:ascii="Times New Roman" w:hAnsi="Times New Roman"/>
          <w:sz w:val="24"/>
          <w:szCs w:val="24"/>
        </w:rPr>
        <w:t>that</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сложноподчинённые предложения с придаточными времени с союзами </w:t>
      </w:r>
      <w:r w:rsidRPr="003974D9">
        <w:rPr>
          <w:rFonts w:ascii="Times New Roman" w:hAnsi="Times New Roman"/>
          <w:sz w:val="24"/>
          <w:szCs w:val="24"/>
        </w:rPr>
        <w:t>for</w:t>
      </w:r>
      <w:r w:rsidRPr="003974D9">
        <w:rPr>
          <w:rFonts w:ascii="Times New Roman" w:hAnsi="Times New Roman"/>
          <w:sz w:val="24"/>
          <w:szCs w:val="24"/>
          <w:lang w:val="ru-RU"/>
        </w:rPr>
        <w:t xml:space="preserve">, </w:t>
      </w:r>
      <w:r w:rsidRPr="003974D9">
        <w:rPr>
          <w:rFonts w:ascii="Times New Roman" w:hAnsi="Times New Roman"/>
          <w:sz w:val="24"/>
          <w:szCs w:val="24"/>
        </w:rPr>
        <w:t>since</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предложения с конструкциями </w:t>
      </w:r>
      <w:r w:rsidRPr="003974D9">
        <w:rPr>
          <w:rFonts w:ascii="Times New Roman" w:hAnsi="Times New Roman"/>
          <w:sz w:val="24"/>
          <w:szCs w:val="24"/>
        </w:rPr>
        <w:t>as</w:t>
      </w:r>
      <w:r w:rsidRPr="003974D9">
        <w:rPr>
          <w:rFonts w:ascii="Times New Roman" w:hAnsi="Times New Roman"/>
          <w:sz w:val="24"/>
          <w:szCs w:val="24"/>
          <w:lang w:val="ru-RU"/>
        </w:rPr>
        <w:t xml:space="preserve"> … </w:t>
      </w:r>
      <w:r w:rsidRPr="003974D9">
        <w:rPr>
          <w:rFonts w:ascii="Times New Roman" w:hAnsi="Times New Roman"/>
          <w:sz w:val="24"/>
          <w:szCs w:val="24"/>
        </w:rPr>
        <w:t>as</w:t>
      </w:r>
      <w:r w:rsidRPr="003974D9">
        <w:rPr>
          <w:rFonts w:ascii="Times New Roman" w:hAnsi="Times New Roman"/>
          <w:sz w:val="24"/>
          <w:szCs w:val="24"/>
          <w:lang w:val="ru-RU"/>
        </w:rPr>
        <w:t xml:space="preserve">, </w:t>
      </w:r>
      <w:r w:rsidRPr="003974D9">
        <w:rPr>
          <w:rFonts w:ascii="Times New Roman" w:hAnsi="Times New Roman"/>
          <w:sz w:val="24"/>
          <w:szCs w:val="24"/>
        </w:rPr>
        <w:t>not</w:t>
      </w:r>
      <w:r w:rsidRPr="003974D9">
        <w:rPr>
          <w:rFonts w:ascii="Times New Roman" w:hAnsi="Times New Roman"/>
          <w:sz w:val="24"/>
          <w:szCs w:val="24"/>
          <w:lang w:val="ru-RU"/>
        </w:rPr>
        <w:t xml:space="preserve"> </w:t>
      </w:r>
      <w:r w:rsidRPr="003974D9">
        <w:rPr>
          <w:rFonts w:ascii="Times New Roman" w:hAnsi="Times New Roman"/>
          <w:sz w:val="24"/>
          <w:szCs w:val="24"/>
        </w:rPr>
        <w:t>so</w:t>
      </w:r>
      <w:r w:rsidRPr="003974D9">
        <w:rPr>
          <w:rFonts w:ascii="Times New Roman" w:hAnsi="Times New Roman"/>
          <w:sz w:val="24"/>
          <w:szCs w:val="24"/>
          <w:lang w:val="ru-RU"/>
        </w:rPr>
        <w:t xml:space="preserve"> … </w:t>
      </w:r>
      <w:r w:rsidRPr="003974D9">
        <w:rPr>
          <w:rFonts w:ascii="Times New Roman" w:hAnsi="Times New Roman"/>
          <w:sz w:val="24"/>
          <w:szCs w:val="24"/>
        </w:rPr>
        <w:t>as</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3974D9">
        <w:rPr>
          <w:rFonts w:ascii="Times New Roman" w:hAnsi="Times New Roman"/>
          <w:sz w:val="24"/>
          <w:szCs w:val="24"/>
        </w:rPr>
        <w:t>Present</w:t>
      </w:r>
      <w:r w:rsidRPr="003974D9">
        <w:rPr>
          <w:rFonts w:ascii="Times New Roman" w:hAnsi="Times New Roman"/>
          <w:sz w:val="24"/>
          <w:szCs w:val="24"/>
          <w:lang w:val="ru-RU"/>
        </w:rPr>
        <w:t>/</w:t>
      </w:r>
      <w:r w:rsidRPr="003974D9">
        <w:rPr>
          <w:rFonts w:ascii="Times New Roman" w:hAnsi="Times New Roman"/>
          <w:sz w:val="24"/>
          <w:szCs w:val="24"/>
        </w:rPr>
        <w:t>Past</w:t>
      </w:r>
      <w:r w:rsidRPr="003974D9">
        <w:rPr>
          <w:rFonts w:ascii="Times New Roman" w:hAnsi="Times New Roman"/>
          <w:sz w:val="24"/>
          <w:szCs w:val="24"/>
          <w:lang w:val="ru-RU"/>
        </w:rPr>
        <w:t xml:space="preserve"> </w:t>
      </w:r>
      <w:r w:rsidRPr="003974D9">
        <w:rPr>
          <w:rFonts w:ascii="Times New Roman" w:hAnsi="Times New Roman"/>
          <w:sz w:val="24"/>
          <w:szCs w:val="24"/>
        </w:rPr>
        <w:t>Continuous</w:t>
      </w:r>
      <w:r w:rsidRPr="003974D9">
        <w:rPr>
          <w:rFonts w:ascii="Times New Roman" w:hAnsi="Times New Roman"/>
          <w:sz w:val="24"/>
          <w:szCs w:val="24"/>
          <w:lang w:val="ru-RU"/>
        </w:rPr>
        <w:t xml:space="preserve"> </w:t>
      </w:r>
      <w:r w:rsidRPr="003974D9">
        <w:rPr>
          <w:rFonts w:ascii="Times New Roman" w:hAnsi="Times New Roman"/>
          <w:sz w:val="24"/>
          <w:szCs w:val="24"/>
        </w:rPr>
        <w:t>Tense</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3974D9">
        <w:rPr>
          <w:rFonts w:ascii="Times New Roman" w:hAnsi="Times New Roman"/>
          <w:sz w:val="24"/>
          <w:szCs w:val="24"/>
        </w:rPr>
        <w:t>Present</w:t>
      </w:r>
      <w:r w:rsidRPr="003974D9">
        <w:rPr>
          <w:rFonts w:ascii="Times New Roman" w:hAnsi="Times New Roman"/>
          <w:sz w:val="24"/>
          <w:szCs w:val="24"/>
          <w:lang w:val="ru-RU"/>
        </w:rPr>
        <w:t xml:space="preserve">/ </w:t>
      </w:r>
      <w:r w:rsidRPr="003974D9">
        <w:rPr>
          <w:rFonts w:ascii="Times New Roman" w:hAnsi="Times New Roman"/>
          <w:sz w:val="24"/>
          <w:szCs w:val="24"/>
        </w:rPr>
        <w:t>Past</w:t>
      </w:r>
      <w:r w:rsidRPr="003974D9">
        <w:rPr>
          <w:rFonts w:ascii="Times New Roman" w:hAnsi="Times New Roman"/>
          <w:sz w:val="24"/>
          <w:szCs w:val="24"/>
          <w:lang w:val="ru-RU"/>
        </w:rPr>
        <w:t xml:space="preserve"> </w:t>
      </w:r>
      <w:r w:rsidRPr="003974D9">
        <w:rPr>
          <w:rFonts w:ascii="Times New Roman" w:hAnsi="Times New Roman"/>
          <w:sz w:val="24"/>
          <w:szCs w:val="24"/>
        </w:rPr>
        <w:t>Continuous</w:t>
      </w:r>
      <w:r w:rsidRPr="003974D9">
        <w:rPr>
          <w:rFonts w:ascii="Times New Roman" w:hAnsi="Times New Roman"/>
          <w:sz w:val="24"/>
          <w:szCs w:val="24"/>
          <w:lang w:val="ru-RU"/>
        </w:rPr>
        <w:t xml:space="preserve"> </w:t>
      </w:r>
      <w:r w:rsidRPr="003974D9">
        <w:rPr>
          <w:rFonts w:ascii="Times New Roman" w:hAnsi="Times New Roman"/>
          <w:sz w:val="24"/>
          <w:szCs w:val="24"/>
        </w:rPr>
        <w:t>Tense</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rPr>
      </w:pPr>
      <w:r w:rsidRPr="003974D9">
        <w:rPr>
          <w:rFonts w:ascii="Times New Roman" w:hAnsi="Times New Roman"/>
          <w:sz w:val="24"/>
          <w:szCs w:val="24"/>
        </w:rPr>
        <w:t>модальные глаголы и их эквиваленты (can/be able to, must/ have to, may, should, need);</w:t>
      </w:r>
    </w:p>
    <w:p w:rsidR="00873A19" w:rsidRPr="003974D9" w:rsidRDefault="00873A19" w:rsidP="00EF6D07">
      <w:pPr>
        <w:widowControl/>
        <w:spacing w:after="0" w:line="240" w:lineRule="auto"/>
        <w:ind w:firstLine="709"/>
        <w:jc w:val="both"/>
        <w:rPr>
          <w:rFonts w:ascii="Times New Roman" w:hAnsi="Times New Roman"/>
          <w:sz w:val="24"/>
          <w:szCs w:val="24"/>
        </w:rPr>
      </w:pPr>
      <w:r w:rsidRPr="003974D9">
        <w:rPr>
          <w:rFonts w:ascii="Times New Roman" w:hAnsi="Times New Roman"/>
          <w:sz w:val="24"/>
          <w:szCs w:val="24"/>
        </w:rPr>
        <w:t>cлова, выражающие количество (little/a little, few/a few);</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возвратные, неопределённые местоимения </w:t>
      </w:r>
      <w:r w:rsidRPr="003974D9">
        <w:rPr>
          <w:rFonts w:ascii="Times New Roman" w:hAnsi="Times New Roman"/>
          <w:sz w:val="24"/>
          <w:szCs w:val="24"/>
        </w:rPr>
        <w:t>some</w:t>
      </w:r>
      <w:r w:rsidRPr="003974D9">
        <w:rPr>
          <w:rFonts w:ascii="Times New Roman" w:hAnsi="Times New Roman"/>
          <w:sz w:val="24"/>
          <w:szCs w:val="24"/>
          <w:lang w:val="ru-RU"/>
        </w:rPr>
        <w:t xml:space="preserve">, </w:t>
      </w:r>
      <w:r w:rsidRPr="003974D9">
        <w:rPr>
          <w:rFonts w:ascii="Times New Roman" w:hAnsi="Times New Roman"/>
          <w:sz w:val="24"/>
          <w:szCs w:val="24"/>
        </w:rPr>
        <w:t>any</w:t>
      </w:r>
      <w:r w:rsidRPr="003974D9">
        <w:rPr>
          <w:rFonts w:ascii="Times New Roman" w:hAnsi="Times New Roman"/>
          <w:sz w:val="24"/>
          <w:szCs w:val="24"/>
          <w:lang w:val="ru-RU"/>
        </w:rPr>
        <w:t xml:space="preserve"> и их производные (</w:t>
      </w:r>
      <w:r w:rsidRPr="003974D9">
        <w:rPr>
          <w:rFonts w:ascii="Times New Roman" w:hAnsi="Times New Roman"/>
          <w:sz w:val="24"/>
          <w:szCs w:val="24"/>
        </w:rPr>
        <w:t>somebody</w:t>
      </w:r>
      <w:r w:rsidRPr="003974D9">
        <w:rPr>
          <w:rFonts w:ascii="Times New Roman" w:hAnsi="Times New Roman"/>
          <w:sz w:val="24"/>
          <w:szCs w:val="24"/>
          <w:lang w:val="ru-RU"/>
        </w:rPr>
        <w:t xml:space="preserve">, </w:t>
      </w:r>
      <w:r w:rsidRPr="003974D9">
        <w:rPr>
          <w:rFonts w:ascii="Times New Roman" w:hAnsi="Times New Roman"/>
          <w:sz w:val="24"/>
          <w:szCs w:val="24"/>
        </w:rPr>
        <w:t>anybody</w:t>
      </w:r>
      <w:r w:rsidRPr="003974D9">
        <w:rPr>
          <w:rFonts w:ascii="Times New Roman" w:hAnsi="Times New Roman"/>
          <w:sz w:val="24"/>
          <w:szCs w:val="24"/>
          <w:lang w:val="ru-RU"/>
        </w:rPr>
        <w:t xml:space="preserve">; </w:t>
      </w:r>
      <w:r w:rsidRPr="003974D9">
        <w:rPr>
          <w:rFonts w:ascii="Times New Roman" w:hAnsi="Times New Roman"/>
          <w:sz w:val="24"/>
          <w:szCs w:val="24"/>
        </w:rPr>
        <w:t>something</w:t>
      </w:r>
      <w:r w:rsidRPr="003974D9">
        <w:rPr>
          <w:rFonts w:ascii="Times New Roman" w:hAnsi="Times New Roman"/>
          <w:sz w:val="24"/>
          <w:szCs w:val="24"/>
          <w:lang w:val="ru-RU"/>
        </w:rPr>
        <w:t xml:space="preserve">, </w:t>
      </w:r>
      <w:r w:rsidRPr="003974D9">
        <w:rPr>
          <w:rFonts w:ascii="Times New Roman" w:hAnsi="Times New Roman"/>
          <w:sz w:val="24"/>
          <w:szCs w:val="24"/>
        </w:rPr>
        <w:t>anything</w:t>
      </w:r>
      <w:r w:rsidRPr="003974D9">
        <w:rPr>
          <w:rFonts w:ascii="Times New Roman" w:hAnsi="Times New Roman"/>
          <w:sz w:val="24"/>
          <w:szCs w:val="24"/>
          <w:lang w:val="ru-RU"/>
        </w:rPr>
        <w:t xml:space="preserve">, </w:t>
      </w:r>
      <w:r w:rsidRPr="003974D9">
        <w:rPr>
          <w:rFonts w:ascii="Times New Roman" w:hAnsi="Times New Roman"/>
          <w:sz w:val="24"/>
          <w:szCs w:val="24"/>
        </w:rPr>
        <w:t>etc</w:t>
      </w:r>
      <w:r w:rsidRPr="003974D9">
        <w:rPr>
          <w:rFonts w:ascii="Times New Roman" w:hAnsi="Times New Roman"/>
          <w:sz w:val="24"/>
          <w:szCs w:val="24"/>
          <w:lang w:val="ru-RU"/>
        </w:rPr>
        <w:t xml:space="preserve">.), </w:t>
      </w:r>
      <w:r w:rsidRPr="003974D9">
        <w:rPr>
          <w:rFonts w:ascii="Times New Roman" w:hAnsi="Times New Roman"/>
          <w:sz w:val="24"/>
          <w:szCs w:val="24"/>
        </w:rPr>
        <w:t>every</w:t>
      </w:r>
      <w:r w:rsidRPr="003974D9">
        <w:rPr>
          <w:rFonts w:ascii="Times New Roman" w:hAnsi="Times New Roman"/>
          <w:sz w:val="24"/>
          <w:szCs w:val="24"/>
          <w:lang w:val="ru-RU"/>
        </w:rPr>
        <w:t xml:space="preserve"> и производные (</w:t>
      </w:r>
      <w:r w:rsidRPr="003974D9">
        <w:rPr>
          <w:rFonts w:ascii="Times New Roman" w:hAnsi="Times New Roman"/>
          <w:sz w:val="24"/>
          <w:szCs w:val="24"/>
        </w:rPr>
        <w:t>everybody</w:t>
      </w:r>
      <w:r w:rsidRPr="003974D9">
        <w:rPr>
          <w:rFonts w:ascii="Times New Roman" w:hAnsi="Times New Roman"/>
          <w:sz w:val="24"/>
          <w:szCs w:val="24"/>
          <w:lang w:val="ru-RU"/>
        </w:rPr>
        <w:t xml:space="preserve">, </w:t>
      </w:r>
      <w:r w:rsidRPr="003974D9">
        <w:rPr>
          <w:rFonts w:ascii="Times New Roman" w:hAnsi="Times New Roman"/>
          <w:sz w:val="24"/>
          <w:szCs w:val="24"/>
        </w:rPr>
        <w:t>everything</w:t>
      </w:r>
      <w:r w:rsidRPr="003974D9">
        <w:rPr>
          <w:rFonts w:ascii="Times New Roman" w:hAnsi="Times New Roman"/>
          <w:sz w:val="24"/>
          <w:szCs w:val="24"/>
          <w:lang w:val="ru-RU"/>
        </w:rPr>
        <w:t xml:space="preserve"> и другие) в повествовательных (утвердительных и отрицательных) и вопросительных предложениях;</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числительные для обозначения дат и больших чисел (100–1000);</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владеть социокультурными знаниями и умениями: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кратко представлять Россию и страну (страны) изучаемого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73A19" w:rsidRPr="003974D9" w:rsidRDefault="00D61A3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.8.4.3. Предметные результаты освоения программы по иностранному (английскому) языку к концу обучения в 7 классе: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владеть основными видами речевой деятельности: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орфографическими навыками: правильно писать изученные слова;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3974D9">
        <w:rPr>
          <w:rFonts w:ascii="Times New Roman" w:hAnsi="Times New Roman"/>
          <w:sz w:val="24"/>
          <w:szCs w:val="24"/>
        </w:rPr>
        <w:t>ness</w:t>
      </w:r>
      <w:r w:rsidRPr="003974D9">
        <w:rPr>
          <w:rFonts w:ascii="Times New Roman" w:hAnsi="Times New Roman"/>
          <w:sz w:val="24"/>
          <w:szCs w:val="24"/>
          <w:lang w:val="ru-RU"/>
        </w:rPr>
        <w:t>, -</w:t>
      </w:r>
      <w:r w:rsidRPr="003974D9">
        <w:rPr>
          <w:rFonts w:ascii="Times New Roman" w:hAnsi="Times New Roman"/>
          <w:sz w:val="24"/>
          <w:szCs w:val="24"/>
        </w:rPr>
        <w:t>ment</w:t>
      </w:r>
      <w:r w:rsidRPr="003974D9">
        <w:rPr>
          <w:rFonts w:ascii="Times New Roman" w:hAnsi="Times New Roman"/>
          <w:sz w:val="24"/>
          <w:szCs w:val="24"/>
          <w:lang w:val="ru-RU"/>
        </w:rPr>
        <w:t>, имена прилагательные с помощью суффиксов -</w:t>
      </w:r>
      <w:r w:rsidRPr="003974D9">
        <w:rPr>
          <w:rFonts w:ascii="Times New Roman" w:hAnsi="Times New Roman"/>
          <w:sz w:val="24"/>
          <w:szCs w:val="24"/>
        </w:rPr>
        <w:t>ous</w:t>
      </w:r>
      <w:r w:rsidRPr="003974D9">
        <w:rPr>
          <w:rFonts w:ascii="Times New Roman" w:hAnsi="Times New Roman"/>
          <w:sz w:val="24"/>
          <w:szCs w:val="24"/>
          <w:lang w:val="ru-RU"/>
        </w:rPr>
        <w:t>, -</w:t>
      </w:r>
      <w:r w:rsidRPr="003974D9">
        <w:rPr>
          <w:rFonts w:ascii="Times New Roman" w:hAnsi="Times New Roman"/>
          <w:sz w:val="24"/>
          <w:szCs w:val="24"/>
        </w:rPr>
        <w:t>ly</w:t>
      </w:r>
      <w:r w:rsidRPr="003974D9">
        <w:rPr>
          <w:rFonts w:ascii="Times New Roman" w:hAnsi="Times New Roman"/>
          <w:sz w:val="24"/>
          <w:szCs w:val="24"/>
          <w:lang w:val="ru-RU"/>
        </w:rPr>
        <w:t>, -</w:t>
      </w:r>
      <w:r w:rsidRPr="003974D9">
        <w:rPr>
          <w:rFonts w:ascii="Times New Roman" w:hAnsi="Times New Roman"/>
          <w:sz w:val="24"/>
          <w:szCs w:val="24"/>
        </w:rPr>
        <w:t>y</w:t>
      </w:r>
      <w:r w:rsidRPr="003974D9">
        <w:rPr>
          <w:rFonts w:ascii="Times New Roman" w:hAnsi="Times New Roman"/>
          <w:sz w:val="24"/>
          <w:szCs w:val="24"/>
          <w:lang w:val="ru-RU"/>
        </w:rPr>
        <w:t xml:space="preserve">, имена прилагательные и наречия с помощью отрицательных префиксов </w:t>
      </w:r>
      <w:r w:rsidRPr="003974D9">
        <w:rPr>
          <w:rFonts w:ascii="Times New Roman" w:hAnsi="Times New Roman"/>
          <w:sz w:val="24"/>
          <w:szCs w:val="24"/>
        </w:rPr>
        <w:t>in</w:t>
      </w:r>
      <w:r w:rsidRPr="003974D9">
        <w:rPr>
          <w:rFonts w:ascii="Times New Roman" w:hAnsi="Times New Roman"/>
          <w:sz w:val="24"/>
          <w:szCs w:val="24"/>
          <w:lang w:val="ru-RU"/>
        </w:rPr>
        <w:t>-/</w:t>
      </w:r>
      <w:r w:rsidRPr="003974D9">
        <w:rPr>
          <w:rFonts w:ascii="Times New Roman" w:hAnsi="Times New Roman"/>
          <w:sz w:val="24"/>
          <w:szCs w:val="24"/>
        </w:rPr>
        <w:t>im</w:t>
      </w:r>
      <w:r w:rsidRPr="003974D9">
        <w:rPr>
          <w:rFonts w:ascii="Times New Roman" w:hAnsi="Times New Roman"/>
          <w:sz w:val="24"/>
          <w:szCs w:val="24"/>
          <w:lang w:val="ru-RU"/>
        </w:rPr>
        <w:t>-, сложные имена прилагательные путем соединения основы прилагательного с основой существительного с добавлением суффикса -</w:t>
      </w:r>
      <w:r w:rsidRPr="003974D9">
        <w:rPr>
          <w:rFonts w:ascii="Times New Roman" w:hAnsi="Times New Roman"/>
          <w:sz w:val="24"/>
          <w:szCs w:val="24"/>
        </w:rPr>
        <w:t>ed</w:t>
      </w:r>
      <w:r w:rsidRPr="003974D9">
        <w:rPr>
          <w:rFonts w:ascii="Times New Roman" w:hAnsi="Times New Roman"/>
          <w:sz w:val="24"/>
          <w:szCs w:val="24"/>
          <w:lang w:val="ru-RU"/>
        </w:rPr>
        <w:t xml:space="preserve"> (</w:t>
      </w:r>
      <w:r w:rsidRPr="003974D9">
        <w:rPr>
          <w:rFonts w:ascii="Times New Roman" w:hAnsi="Times New Roman"/>
          <w:sz w:val="24"/>
          <w:szCs w:val="24"/>
        </w:rPr>
        <w:t>blue</w:t>
      </w:r>
      <w:r w:rsidRPr="003974D9">
        <w:rPr>
          <w:rFonts w:ascii="Times New Roman" w:hAnsi="Times New Roman"/>
          <w:sz w:val="24"/>
          <w:szCs w:val="24"/>
          <w:lang w:val="ru-RU"/>
        </w:rPr>
        <w:t>-</w:t>
      </w:r>
      <w:r w:rsidRPr="003974D9">
        <w:rPr>
          <w:rFonts w:ascii="Times New Roman" w:hAnsi="Times New Roman"/>
          <w:sz w:val="24"/>
          <w:szCs w:val="24"/>
        </w:rPr>
        <w:t>eyed</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 употреблять в устной и письменной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предложения со сложным дополнением (</w:t>
      </w:r>
      <w:r w:rsidRPr="003974D9">
        <w:rPr>
          <w:rFonts w:ascii="Times New Roman" w:hAnsi="Times New Roman"/>
          <w:sz w:val="24"/>
          <w:szCs w:val="24"/>
        </w:rPr>
        <w:t>Complex</w:t>
      </w:r>
      <w:r w:rsidRPr="003974D9">
        <w:rPr>
          <w:rFonts w:ascii="Times New Roman" w:hAnsi="Times New Roman"/>
          <w:sz w:val="24"/>
          <w:szCs w:val="24"/>
          <w:lang w:val="ru-RU"/>
        </w:rPr>
        <w:t xml:space="preserve"> </w:t>
      </w:r>
      <w:r w:rsidRPr="003974D9">
        <w:rPr>
          <w:rFonts w:ascii="Times New Roman" w:hAnsi="Times New Roman"/>
          <w:sz w:val="24"/>
          <w:szCs w:val="24"/>
        </w:rPr>
        <w:t>Object</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условные предложения реального (</w:t>
      </w:r>
      <w:r w:rsidRPr="003974D9">
        <w:rPr>
          <w:rFonts w:ascii="Times New Roman" w:hAnsi="Times New Roman"/>
          <w:sz w:val="24"/>
          <w:szCs w:val="24"/>
        </w:rPr>
        <w:t>Conditional</w:t>
      </w:r>
      <w:r w:rsidRPr="003974D9">
        <w:rPr>
          <w:rFonts w:ascii="Times New Roman" w:hAnsi="Times New Roman"/>
          <w:sz w:val="24"/>
          <w:szCs w:val="24"/>
          <w:lang w:val="ru-RU"/>
        </w:rPr>
        <w:t xml:space="preserve"> 0, </w:t>
      </w:r>
      <w:r w:rsidRPr="003974D9">
        <w:rPr>
          <w:rFonts w:ascii="Times New Roman" w:hAnsi="Times New Roman"/>
          <w:sz w:val="24"/>
          <w:szCs w:val="24"/>
        </w:rPr>
        <w:t>Conditional</w:t>
      </w:r>
      <w:r w:rsidRPr="003974D9">
        <w:rPr>
          <w:rFonts w:ascii="Times New Roman" w:hAnsi="Times New Roman"/>
          <w:sz w:val="24"/>
          <w:szCs w:val="24"/>
          <w:lang w:val="ru-RU"/>
        </w:rPr>
        <w:t xml:space="preserve"> </w:t>
      </w:r>
      <w:r w:rsidRPr="003974D9">
        <w:rPr>
          <w:rFonts w:ascii="Times New Roman" w:hAnsi="Times New Roman"/>
          <w:sz w:val="24"/>
          <w:szCs w:val="24"/>
        </w:rPr>
        <w:t>I</w:t>
      </w:r>
      <w:r w:rsidRPr="003974D9">
        <w:rPr>
          <w:rFonts w:ascii="Times New Roman" w:hAnsi="Times New Roman"/>
          <w:sz w:val="24"/>
          <w:szCs w:val="24"/>
          <w:lang w:val="ru-RU"/>
        </w:rPr>
        <w:t>) характера;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предложения с конструкцией </w:t>
      </w:r>
      <w:r w:rsidRPr="003974D9">
        <w:rPr>
          <w:rFonts w:ascii="Times New Roman" w:hAnsi="Times New Roman"/>
          <w:sz w:val="24"/>
          <w:szCs w:val="24"/>
        </w:rPr>
        <w:t>to</w:t>
      </w:r>
      <w:r w:rsidRPr="003974D9">
        <w:rPr>
          <w:rFonts w:ascii="Times New Roman" w:hAnsi="Times New Roman"/>
          <w:sz w:val="24"/>
          <w:szCs w:val="24"/>
          <w:lang w:val="ru-RU"/>
        </w:rPr>
        <w:t xml:space="preserve"> </w:t>
      </w:r>
      <w:r w:rsidRPr="003974D9">
        <w:rPr>
          <w:rFonts w:ascii="Times New Roman" w:hAnsi="Times New Roman"/>
          <w:sz w:val="24"/>
          <w:szCs w:val="24"/>
        </w:rPr>
        <w:t>be</w:t>
      </w:r>
      <w:r w:rsidRPr="003974D9">
        <w:rPr>
          <w:rFonts w:ascii="Times New Roman" w:hAnsi="Times New Roman"/>
          <w:sz w:val="24"/>
          <w:szCs w:val="24"/>
          <w:lang w:val="ru-RU"/>
        </w:rPr>
        <w:t xml:space="preserve"> </w:t>
      </w:r>
      <w:r w:rsidRPr="003974D9">
        <w:rPr>
          <w:rFonts w:ascii="Times New Roman" w:hAnsi="Times New Roman"/>
          <w:sz w:val="24"/>
          <w:szCs w:val="24"/>
        </w:rPr>
        <w:t>going</w:t>
      </w:r>
      <w:r w:rsidRPr="003974D9">
        <w:rPr>
          <w:rFonts w:ascii="Times New Roman" w:hAnsi="Times New Roman"/>
          <w:sz w:val="24"/>
          <w:szCs w:val="24"/>
          <w:lang w:val="ru-RU"/>
        </w:rPr>
        <w:t xml:space="preserve"> </w:t>
      </w:r>
      <w:r w:rsidRPr="003974D9">
        <w:rPr>
          <w:rFonts w:ascii="Times New Roman" w:hAnsi="Times New Roman"/>
          <w:sz w:val="24"/>
          <w:szCs w:val="24"/>
        </w:rPr>
        <w:t>to</w:t>
      </w:r>
      <w:r w:rsidRPr="003974D9">
        <w:rPr>
          <w:rFonts w:ascii="Times New Roman" w:hAnsi="Times New Roman"/>
          <w:sz w:val="24"/>
          <w:szCs w:val="24"/>
          <w:lang w:val="ru-RU"/>
        </w:rPr>
        <w:t xml:space="preserve"> + инфинитив и формы </w:t>
      </w:r>
      <w:r w:rsidRPr="003974D9">
        <w:rPr>
          <w:rFonts w:ascii="Times New Roman" w:hAnsi="Times New Roman"/>
          <w:sz w:val="24"/>
          <w:szCs w:val="24"/>
        </w:rPr>
        <w:t>Future</w:t>
      </w:r>
      <w:r w:rsidRPr="003974D9">
        <w:rPr>
          <w:rFonts w:ascii="Times New Roman" w:hAnsi="Times New Roman"/>
          <w:sz w:val="24"/>
          <w:szCs w:val="24"/>
          <w:lang w:val="ru-RU"/>
        </w:rPr>
        <w:t xml:space="preserve"> </w:t>
      </w:r>
      <w:r w:rsidRPr="003974D9">
        <w:rPr>
          <w:rFonts w:ascii="Times New Roman" w:hAnsi="Times New Roman"/>
          <w:sz w:val="24"/>
          <w:szCs w:val="24"/>
        </w:rPr>
        <w:t>Simple</w:t>
      </w:r>
      <w:r w:rsidRPr="003974D9">
        <w:rPr>
          <w:rFonts w:ascii="Times New Roman" w:hAnsi="Times New Roman"/>
          <w:sz w:val="24"/>
          <w:szCs w:val="24"/>
          <w:lang w:val="ru-RU"/>
        </w:rPr>
        <w:t xml:space="preserve"> </w:t>
      </w:r>
      <w:r w:rsidRPr="003974D9">
        <w:rPr>
          <w:rFonts w:ascii="Times New Roman" w:hAnsi="Times New Roman"/>
          <w:sz w:val="24"/>
          <w:szCs w:val="24"/>
        </w:rPr>
        <w:t>Tense</w:t>
      </w:r>
      <w:r w:rsidRPr="003974D9">
        <w:rPr>
          <w:rFonts w:ascii="Times New Roman" w:hAnsi="Times New Roman"/>
          <w:sz w:val="24"/>
          <w:szCs w:val="24"/>
          <w:lang w:val="ru-RU"/>
        </w:rPr>
        <w:t xml:space="preserve"> и </w:t>
      </w:r>
      <w:r w:rsidRPr="003974D9">
        <w:rPr>
          <w:rFonts w:ascii="Times New Roman" w:hAnsi="Times New Roman"/>
          <w:sz w:val="24"/>
          <w:szCs w:val="24"/>
        </w:rPr>
        <w:t>Present</w:t>
      </w:r>
      <w:r w:rsidRPr="003974D9">
        <w:rPr>
          <w:rFonts w:ascii="Times New Roman" w:hAnsi="Times New Roman"/>
          <w:sz w:val="24"/>
          <w:szCs w:val="24"/>
          <w:lang w:val="ru-RU"/>
        </w:rPr>
        <w:t xml:space="preserve"> </w:t>
      </w:r>
      <w:r w:rsidRPr="003974D9">
        <w:rPr>
          <w:rFonts w:ascii="Times New Roman" w:hAnsi="Times New Roman"/>
          <w:sz w:val="24"/>
          <w:szCs w:val="24"/>
        </w:rPr>
        <w:t>Continuous</w:t>
      </w:r>
      <w:r w:rsidRPr="003974D9">
        <w:rPr>
          <w:rFonts w:ascii="Times New Roman" w:hAnsi="Times New Roman"/>
          <w:sz w:val="24"/>
          <w:szCs w:val="24"/>
          <w:lang w:val="ru-RU"/>
        </w:rPr>
        <w:t xml:space="preserve"> </w:t>
      </w:r>
      <w:r w:rsidRPr="003974D9">
        <w:rPr>
          <w:rFonts w:ascii="Times New Roman" w:hAnsi="Times New Roman"/>
          <w:sz w:val="24"/>
          <w:szCs w:val="24"/>
        </w:rPr>
        <w:t>Tense</w:t>
      </w:r>
      <w:r w:rsidRPr="003974D9">
        <w:rPr>
          <w:rFonts w:ascii="Times New Roman" w:hAnsi="Times New Roman"/>
          <w:sz w:val="24"/>
          <w:szCs w:val="24"/>
          <w:lang w:val="ru-RU"/>
        </w:rPr>
        <w:t xml:space="preserve"> для выражения будущего действия;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конструкцию </w:t>
      </w:r>
      <w:r w:rsidRPr="003974D9">
        <w:rPr>
          <w:rFonts w:ascii="Times New Roman" w:hAnsi="Times New Roman"/>
          <w:sz w:val="24"/>
          <w:szCs w:val="24"/>
        </w:rPr>
        <w:t>used</w:t>
      </w:r>
      <w:r w:rsidRPr="003974D9">
        <w:rPr>
          <w:rFonts w:ascii="Times New Roman" w:hAnsi="Times New Roman"/>
          <w:sz w:val="24"/>
          <w:szCs w:val="24"/>
          <w:lang w:val="ru-RU"/>
        </w:rPr>
        <w:t xml:space="preserve"> </w:t>
      </w:r>
      <w:r w:rsidRPr="003974D9">
        <w:rPr>
          <w:rFonts w:ascii="Times New Roman" w:hAnsi="Times New Roman"/>
          <w:sz w:val="24"/>
          <w:szCs w:val="24"/>
        </w:rPr>
        <w:t>to</w:t>
      </w:r>
      <w:r w:rsidRPr="003974D9">
        <w:rPr>
          <w:rFonts w:ascii="Times New Roman" w:hAnsi="Times New Roman"/>
          <w:sz w:val="24"/>
          <w:szCs w:val="24"/>
          <w:lang w:val="ru-RU"/>
        </w:rPr>
        <w:t xml:space="preserve"> + инфинитив глагола;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глаголы в наиболее употребительных формах страдательного залога (</w:t>
      </w:r>
      <w:r w:rsidRPr="003974D9">
        <w:rPr>
          <w:rFonts w:ascii="Times New Roman" w:hAnsi="Times New Roman"/>
          <w:sz w:val="24"/>
          <w:szCs w:val="24"/>
        </w:rPr>
        <w:t>Present</w:t>
      </w:r>
      <w:r w:rsidRPr="003974D9">
        <w:rPr>
          <w:rFonts w:ascii="Times New Roman" w:hAnsi="Times New Roman"/>
          <w:sz w:val="24"/>
          <w:szCs w:val="24"/>
          <w:lang w:val="ru-RU"/>
        </w:rPr>
        <w:t>/</w:t>
      </w:r>
      <w:r w:rsidRPr="003974D9">
        <w:rPr>
          <w:rFonts w:ascii="Times New Roman" w:hAnsi="Times New Roman"/>
          <w:sz w:val="24"/>
          <w:szCs w:val="24"/>
        </w:rPr>
        <w:t>Past</w:t>
      </w:r>
      <w:r w:rsidRPr="003974D9">
        <w:rPr>
          <w:rFonts w:ascii="Times New Roman" w:hAnsi="Times New Roman"/>
          <w:sz w:val="24"/>
          <w:szCs w:val="24"/>
          <w:lang w:val="ru-RU"/>
        </w:rPr>
        <w:t xml:space="preserve"> </w:t>
      </w:r>
      <w:r w:rsidRPr="003974D9">
        <w:rPr>
          <w:rFonts w:ascii="Times New Roman" w:hAnsi="Times New Roman"/>
          <w:sz w:val="24"/>
          <w:szCs w:val="24"/>
        </w:rPr>
        <w:t>Simple</w:t>
      </w:r>
      <w:r w:rsidRPr="003974D9">
        <w:rPr>
          <w:rFonts w:ascii="Times New Roman" w:hAnsi="Times New Roman"/>
          <w:sz w:val="24"/>
          <w:szCs w:val="24"/>
          <w:lang w:val="ru-RU"/>
        </w:rPr>
        <w:t xml:space="preserve"> </w:t>
      </w:r>
      <w:r w:rsidRPr="003974D9">
        <w:rPr>
          <w:rFonts w:ascii="Times New Roman" w:hAnsi="Times New Roman"/>
          <w:sz w:val="24"/>
          <w:szCs w:val="24"/>
        </w:rPr>
        <w:t>Passive</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предлоги, употребляемые с глаголами в страдательном залоге;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модальный глагол </w:t>
      </w:r>
      <w:r w:rsidRPr="003974D9">
        <w:rPr>
          <w:rFonts w:ascii="Times New Roman" w:hAnsi="Times New Roman"/>
          <w:sz w:val="24"/>
          <w:szCs w:val="24"/>
        </w:rPr>
        <w:t>might</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наречия, совпадающие по форме с прилагательными (</w:t>
      </w:r>
      <w:r w:rsidRPr="003974D9">
        <w:rPr>
          <w:rFonts w:ascii="Times New Roman" w:hAnsi="Times New Roman"/>
          <w:sz w:val="24"/>
          <w:szCs w:val="24"/>
        </w:rPr>
        <w:t>fast</w:t>
      </w:r>
      <w:r w:rsidRPr="003974D9">
        <w:rPr>
          <w:rFonts w:ascii="Times New Roman" w:hAnsi="Times New Roman"/>
          <w:sz w:val="24"/>
          <w:szCs w:val="24"/>
          <w:lang w:val="ru-RU"/>
        </w:rPr>
        <w:t xml:space="preserve">, </w:t>
      </w:r>
      <w:r w:rsidRPr="003974D9">
        <w:rPr>
          <w:rFonts w:ascii="Times New Roman" w:hAnsi="Times New Roman"/>
          <w:sz w:val="24"/>
          <w:szCs w:val="24"/>
        </w:rPr>
        <w:t>high</w:t>
      </w:r>
      <w:r w:rsidRPr="003974D9">
        <w:rPr>
          <w:rFonts w:ascii="Times New Roman" w:hAnsi="Times New Roman"/>
          <w:sz w:val="24"/>
          <w:szCs w:val="24"/>
          <w:lang w:val="ru-RU"/>
        </w:rPr>
        <w:t xml:space="preserve">; </w:t>
      </w:r>
      <w:r w:rsidRPr="003974D9">
        <w:rPr>
          <w:rFonts w:ascii="Times New Roman" w:hAnsi="Times New Roman"/>
          <w:sz w:val="24"/>
          <w:szCs w:val="24"/>
        </w:rPr>
        <w:t>early</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rPr>
      </w:pPr>
      <w:r w:rsidRPr="003974D9">
        <w:rPr>
          <w:rFonts w:ascii="Times New Roman" w:hAnsi="Times New Roman"/>
          <w:sz w:val="24"/>
          <w:szCs w:val="24"/>
        </w:rPr>
        <w:lastRenderedPageBreak/>
        <w:t>местоимения other/another, both, all, one;</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количественные числительные для обозначения больших чисел (до 1 000 000);</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владеть социокультурными знаниями и умениями: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кратко представлять Россию и страну (страны) изучаемого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.8.4.4. Предметные результаты освоения программы по иностранному (английскому) языку к концу обучения в 8 классе: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владеть основными видами речевой деятельности: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3974D9">
        <w:rPr>
          <w:rFonts w:ascii="Times New Roman" w:hAnsi="Times New Roman"/>
          <w:sz w:val="24"/>
          <w:szCs w:val="24"/>
        </w:rPr>
        <w:t>ity</w:t>
      </w:r>
      <w:r w:rsidRPr="003974D9">
        <w:rPr>
          <w:rFonts w:ascii="Times New Roman" w:hAnsi="Times New Roman"/>
          <w:sz w:val="24"/>
          <w:szCs w:val="24"/>
          <w:lang w:val="ru-RU"/>
        </w:rPr>
        <w:t>, -</w:t>
      </w:r>
      <w:r w:rsidRPr="003974D9">
        <w:rPr>
          <w:rFonts w:ascii="Times New Roman" w:hAnsi="Times New Roman"/>
          <w:sz w:val="24"/>
          <w:szCs w:val="24"/>
        </w:rPr>
        <w:t>ship</w:t>
      </w:r>
      <w:r w:rsidRPr="003974D9">
        <w:rPr>
          <w:rFonts w:ascii="Times New Roman" w:hAnsi="Times New Roman"/>
          <w:sz w:val="24"/>
          <w:szCs w:val="24"/>
          <w:lang w:val="ru-RU"/>
        </w:rPr>
        <w:t>, -</w:t>
      </w:r>
      <w:r w:rsidRPr="003974D9">
        <w:rPr>
          <w:rFonts w:ascii="Times New Roman" w:hAnsi="Times New Roman"/>
          <w:sz w:val="24"/>
          <w:szCs w:val="24"/>
        </w:rPr>
        <w:t>ance</w:t>
      </w:r>
      <w:r w:rsidRPr="003974D9">
        <w:rPr>
          <w:rFonts w:ascii="Times New Roman" w:hAnsi="Times New Roman"/>
          <w:sz w:val="24"/>
          <w:szCs w:val="24"/>
          <w:lang w:val="ru-RU"/>
        </w:rPr>
        <w:t>/-</w:t>
      </w:r>
      <w:r w:rsidRPr="003974D9">
        <w:rPr>
          <w:rFonts w:ascii="Times New Roman" w:hAnsi="Times New Roman"/>
          <w:sz w:val="24"/>
          <w:szCs w:val="24"/>
        </w:rPr>
        <w:t>ence</w:t>
      </w:r>
      <w:r w:rsidRPr="003974D9">
        <w:rPr>
          <w:rFonts w:ascii="Times New Roman" w:hAnsi="Times New Roman"/>
          <w:sz w:val="24"/>
          <w:szCs w:val="24"/>
          <w:lang w:val="ru-RU"/>
        </w:rPr>
        <w:t xml:space="preserve">, имена прилагательные с помощью префикса </w:t>
      </w:r>
      <w:r w:rsidRPr="003974D9">
        <w:rPr>
          <w:rFonts w:ascii="Times New Roman" w:hAnsi="Times New Roman"/>
          <w:sz w:val="24"/>
          <w:szCs w:val="24"/>
        </w:rPr>
        <w:t>inter</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3974D9">
        <w:rPr>
          <w:rFonts w:ascii="Times New Roman" w:hAnsi="Times New Roman"/>
          <w:sz w:val="24"/>
          <w:szCs w:val="24"/>
        </w:rPr>
        <w:t>to</w:t>
      </w:r>
      <w:r w:rsidRPr="003974D9">
        <w:rPr>
          <w:rFonts w:ascii="Times New Roman" w:hAnsi="Times New Roman"/>
          <w:sz w:val="24"/>
          <w:szCs w:val="24"/>
          <w:lang w:val="ru-RU"/>
        </w:rPr>
        <w:t xml:space="preserve"> </w:t>
      </w:r>
      <w:r w:rsidRPr="003974D9">
        <w:rPr>
          <w:rFonts w:ascii="Times New Roman" w:hAnsi="Times New Roman"/>
          <w:sz w:val="24"/>
          <w:szCs w:val="24"/>
        </w:rPr>
        <w:t>walk</w:t>
      </w:r>
      <w:r w:rsidRPr="003974D9">
        <w:rPr>
          <w:rFonts w:ascii="Times New Roman" w:hAnsi="Times New Roman"/>
          <w:sz w:val="24"/>
          <w:szCs w:val="24"/>
          <w:lang w:val="ru-RU"/>
        </w:rPr>
        <w:t xml:space="preserve"> – </w:t>
      </w:r>
      <w:r w:rsidRPr="003974D9">
        <w:rPr>
          <w:rFonts w:ascii="Times New Roman" w:hAnsi="Times New Roman"/>
          <w:sz w:val="24"/>
          <w:szCs w:val="24"/>
        </w:rPr>
        <w:t>a</w:t>
      </w:r>
      <w:r w:rsidRPr="003974D9">
        <w:rPr>
          <w:rFonts w:ascii="Times New Roman" w:hAnsi="Times New Roman"/>
          <w:sz w:val="24"/>
          <w:szCs w:val="24"/>
          <w:lang w:val="ru-RU"/>
        </w:rPr>
        <w:t xml:space="preserve"> </w:t>
      </w:r>
      <w:r w:rsidRPr="003974D9">
        <w:rPr>
          <w:rFonts w:ascii="Times New Roman" w:hAnsi="Times New Roman"/>
          <w:sz w:val="24"/>
          <w:szCs w:val="24"/>
        </w:rPr>
        <w:t>walk</w:t>
      </w:r>
      <w:r w:rsidRPr="003974D9">
        <w:rPr>
          <w:rFonts w:ascii="Times New Roman" w:hAnsi="Times New Roman"/>
          <w:sz w:val="24"/>
          <w:szCs w:val="24"/>
          <w:lang w:val="ru-RU"/>
        </w:rPr>
        <w:t>), глагол от имени существительного (</w:t>
      </w:r>
      <w:r w:rsidRPr="003974D9">
        <w:rPr>
          <w:rFonts w:ascii="Times New Roman" w:hAnsi="Times New Roman"/>
          <w:sz w:val="24"/>
          <w:szCs w:val="24"/>
        </w:rPr>
        <w:t>a</w:t>
      </w:r>
      <w:r w:rsidRPr="003974D9">
        <w:rPr>
          <w:rFonts w:ascii="Times New Roman" w:hAnsi="Times New Roman"/>
          <w:sz w:val="24"/>
          <w:szCs w:val="24"/>
          <w:lang w:val="ru-RU"/>
        </w:rPr>
        <w:t xml:space="preserve"> </w:t>
      </w:r>
      <w:r w:rsidRPr="003974D9">
        <w:rPr>
          <w:rFonts w:ascii="Times New Roman" w:hAnsi="Times New Roman"/>
          <w:sz w:val="24"/>
          <w:szCs w:val="24"/>
        </w:rPr>
        <w:t>present</w:t>
      </w:r>
      <w:r w:rsidRPr="003974D9">
        <w:rPr>
          <w:rFonts w:ascii="Times New Roman" w:hAnsi="Times New Roman"/>
          <w:sz w:val="24"/>
          <w:szCs w:val="24"/>
          <w:lang w:val="ru-RU"/>
        </w:rPr>
        <w:t xml:space="preserve"> – </w:t>
      </w:r>
      <w:r w:rsidRPr="003974D9">
        <w:rPr>
          <w:rFonts w:ascii="Times New Roman" w:hAnsi="Times New Roman"/>
          <w:sz w:val="24"/>
          <w:szCs w:val="24"/>
        </w:rPr>
        <w:t>to</w:t>
      </w:r>
      <w:r w:rsidRPr="003974D9">
        <w:rPr>
          <w:rFonts w:ascii="Times New Roman" w:hAnsi="Times New Roman"/>
          <w:sz w:val="24"/>
          <w:szCs w:val="24"/>
          <w:lang w:val="ru-RU"/>
        </w:rPr>
        <w:t xml:space="preserve"> </w:t>
      </w:r>
      <w:r w:rsidRPr="003974D9">
        <w:rPr>
          <w:rFonts w:ascii="Times New Roman" w:hAnsi="Times New Roman"/>
          <w:sz w:val="24"/>
          <w:szCs w:val="24"/>
        </w:rPr>
        <w:t>present</w:t>
      </w:r>
      <w:r w:rsidRPr="003974D9">
        <w:rPr>
          <w:rFonts w:ascii="Times New Roman" w:hAnsi="Times New Roman"/>
          <w:sz w:val="24"/>
          <w:szCs w:val="24"/>
          <w:lang w:val="ru-RU"/>
        </w:rPr>
        <w:t>), имя существительное от прилагательного (</w:t>
      </w:r>
      <w:r w:rsidRPr="003974D9">
        <w:rPr>
          <w:rFonts w:ascii="Times New Roman" w:hAnsi="Times New Roman"/>
          <w:sz w:val="24"/>
          <w:szCs w:val="24"/>
        </w:rPr>
        <w:t>rich</w:t>
      </w:r>
      <w:r w:rsidRPr="003974D9">
        <w:rPr>
          <w:rFonts w:ascii="Times New Roman" w:hAnsi="Times New Roman"/>
          <w:sz w:val="24"/>
          <w:szCs w:val="24"/>
          <w:lang w:val="ru-RU"/>
        </w:rPr>
        <w:t xml:space="preserve"> – </w:t>
      </w:r>
      <w:r w:rsidRPr="003974D9">
        <w:rPr>
          <w:rFonts w:ascii="Times New Roman" w:hAnsi="Times New Roman"/>
          <w:sz w:val="24"/>
          <w:szCs w:val="24"/>
        </w:rPr>
        <w:t>the</w:t>
      </w:r>
      <w:r w:rsidRPr="003974D9">
        <w:rPr>
          <w:rFonts w:ascii="Times New Roman" w:hAnsi="Times New Roman"/>
          <w:sz w:val="24"/>
          <w:szCs w:val="24"/>
          <w:lang w:val="ru-RU"/>
        </w:rPr>
        <w:t xml:space="preserve"> </w:t>
      </w:r>
      <w:r w:rsidRPr="003974D9">
        <w:rPr>
          <w:rFonts w:ascii="Times New Roman" w:hAnsi="Times New Roman"/>
          <w:sz w:val="24"/>
          <w:szCs w:val="24"/>
        </w:rPr>
        <w:t>rich</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 употреблять в устной и письменной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предложения со сложным дополнением (</w:t>
      </w:r>
      <w:r w:rsidRPr="003974D9">
        <w:rPr>
          <w:rFonts w:ascii="Times New Roman" w:hAnsi="Times New Roman"/>
          <w:sz w:val="24"/>
          <w:szCs w:val="24"/>
        </w:rPr>
        <w:t>Complex</w:t>
      </w:r>
      <w:r w:rsidRPr="003974D9">
        <w:rPr>
          <w:rFonts w:ascii="Times New Roman" w:hAnsi="Times New Roman"/>
          <w:sz w:val="24"/>
          <w:szCs w:val="24"/>
          <w:lang w:val="ru-RU"/>
        </w:rPr>
        <w:t xml:space="preserve"> </w:t>
      </w:r>
      <w:r w:rsidRPr="003974D9">
        <w:rPr>
          <w:rFonts w:ascii="Times New Roman" w:hAnsi="Times New Roman"/>
          <w:sz w:val="24"/>
          <w:szCs w:val="24"/>
        </w:rPr>
        <w:t>Object</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все типы вопросительных предложений в </w:t>
      </w:r>
      <w:r w:rsidRPr="003974D9">
        <w:rPr>
          <w:rFonts w:ascii="Times New Roman" w:hAnsi="Times New Roman"/>
          <w:sz w:val="24"/>
          <w:szCs w:val="24"/>
        </w:rPr>
        <w:t>Past</w:t>
      </w:r>
      <w:r w:rsidRPr="003974D9">
        <w:rPr>
          <w:rFonts w:ascii="Times New Roman" w:hAnsi="Times New Roman"/>
          <w:sz w:val="24"/>
          <w:szCs w:val="24"/>
          <w:lang w:val="ru-RU"/>
        </w:rPr>
        <w:t xml:space="preserve"> </w:t>
      </w:r>
      <w:r w:rsidRPr="003974D9">
        <w:rPr>
          <w:rFonts w:ascii="Times New Roman" w:hAnsi="Times New Roman"/>
          <w:sz w:val="24"/>
          <w:szCs w:val="24"/>
        </w:rPr>
        <w:t>Perfect</w:t>
      </w:r>
      <w:r w:rsidRPr="003974D9">
        <w:rPr>
          <w:rFonts w:ascii="Times New Roman" w:hAnsi="Times New Roman"/>
          <w:sz w:val="24"/>
          <w:szCs w:val="24"/>
          <w:lang w:val="ru-RU"/>
        </w:rPr>
        <w:t xml:space="preserve"> </w:t>
      </w:r>
      <w:r w:rsidRPr="003974D9">
        <w:rPr>
          <w:rFonts w:ascii="Times New Roman" w:hAnsi="Times New Roman"/>
          <w:sz w:val="24"/>
          <w:szCs w:val="24"/>
        </w:rPr>
        <w:t>Tense</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согласование времён в рамках сложного предложения;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согласование подлежащего, выраженного собирательным существительным (</w:t>
      </w:r>
      <w:r w:rsidRPr="003974D9">
        <w:rPr>
          <w:rFonts w:ascii="Times New Roman" w:hAnsi="Times New Roman"/>
          <w:sz w:val="24"/>
          <w:szCs w:val="24"/>
        </w:rPr>
        <w:t>family</w:t>
      </w:r>
      <w:r w:rsidRPr="003974D9">
        <w:rPr>
          <w:rFonts w:ascii="Times New Roman" w:hAnsi="Times New Roman"/>
          <w:sz w:val="24"/>
          <w:szCs w:val="24"/>
          <w:lang w:val="ru-RU"/>
        </w:rPr>
        <w:t xml:space="preserve">, </w:t>
      </w:r>
      <w:r w:rsidRPr="003974D9">
        <w:rPr>
          <w:rFonts w:ascii="Times New Roman" w:hAnsi="Times New Roman"/>
          <w:sz w:val="24"/>
          <w:szCs w:val="24"/>
        </w:rPr>
        <w:t>police</w:t>
      </w:r>
      <w:r w:rsidRPr="003974D9">
        <w:rPr>
          <w:rFonts w:ascii="Times New Roman" w:hAnsi="Times New Roman"/>
          <w:sz w:val="24"/>
          <w:szCs w:val="24"/>
          <w:lang w:val="ru-RU"/>
        </w:rPr>
        <w:t>), со сказуемым;</w:t>
      </w:r>
    </w:p>
    <w:p w:rsidR="00873A19" w:rsidRPr="003974D9" w:rsidRDefault="00873A19" w:rsidP="00EF6D07">
      <w:pPr>
        <w:widowControl/>
        <w:spacing w:after="0" w:line="240" w:lineRule="auto"/>
        <w:ind w:firstLine="709"/>
        <w:jc w:val="both"/>
        <w:rPr>
          <w:rFonts w:ascii="Times New Roman" w:hAnsi="Times New Roman"/>
          <w:sz w:val="24"/>
          <w:szCs w:val="24"/>
        </w:rPr>
      </w:pPr>
      <w:r w:rsidRPr="003974D9">
        <w:rPr>
          <w:rFonts w:ascii="Times New Roman" w:hAnsi="Times New Roman"/>
          <w:sz w:val="24"/>
          <w:szCs w:val="24"/>
        </w:rPr>
        <w:t>конструкции с глаголами на -ing: to love/hate doing something;</w:t>
      </w:r>
    </w:p>
    <w:p w:rsidR="00873A19" w:rsidRPr="003974D9" w:rsidRDefault="00873A19" w:rsidP="00EF6D07">
      <w:pPr>
        <w:widowControl/>
        <w:spacing w:after="0" w:line="240" w:lineRule="auto"/>
        <w:ind w:firstLine="709"/>
        <w:jc w:val="both"/>
        <w:rPr>
          <w:rFonts w:ascii="Times New Roman" w:hAnsi="Times New Roman"/>
          <w:sz w:val="24"/>
          <w:szCs w:val="24"/>
        </w:rPr>
      </w:pPr>
      <w:r w:rsidRPr="003974D9">
        <w:rPr>
          <w:rFonts w:ascii="Times New Roman" w:hAnsi="Times New Roman"/>
          <w:sz w:val="24"/>
          <w:szCs w:val="24"/>
        </w:rPr>
        <w:t>конструкции, содержащие глаголы-связки to be/to look/to feel/to seem;</w:t>
      </w:r>
    </w:p>
    <w:p w:rsidR="00873A19" w:rsidRPr="003974D9" w:rsidRDefault="00873A19" w:rsidP="00EF6D07">
      <w:pPr>
        <w:widowControl/>
        <w:spacing w:after="0" w:line="240" w:lineRule="auto"/>
        <w:ind w:firstLine="709"/>
        <w:jc w:val="both"/>
        <w:rPr>
          <w:rFonts w:ascii="Times New Roman" w:hAnsi="Times New Roman"/>
          <w:sz w:val="24"/>
          <w:szCs w:val="24"/>
        </w:rPr>
      </w:pPr>
      <w:r w:rsidRPr="003974D9">
        <w:rPr>
          <w:rFonts w:ascii="Times New Roman" w:hAnsi="Times New Roman"/>
          <w:sz w:val="24"/>
          <w:szCs w:val="24"/>
        </w:rPr>
        <w:t>конструкции be/get used to do something; be/get used doing something;</w:t>
      </w:r>
    </w:p>
    <w:p w:rsidR="00873A19" w:rsidRPr="003974D9" w:rsidRDefault="00873A19" w:rsidP="00EF6D07">
      <w:pPr>
        <w:widowControl/>
        <w:spacing w:after="0" w:line="240" w:lineRule="auto"/>
        <w:ind w:firstLine="709"/>
        <w:jc w:val="both"/>
        <w:rPr>
          <w:rFonts w:ascii="Times New Roman" w:hAnsi="Times New Roman"/>
          <w:sz w:val="24"/>
          <w:szCs w:val="24"/>
        </w:rPr>
      </w:pPr>
      <w:r w:rsidRPr="003974D9">
        <w:rPr>
          <w:rFonts w:ascii="Times New Roman" w:hAnsi="Times New Roman"/>
          <w:sz w:val="24"/>
          <w:szCs w:val="24"/>
        </w:rPr>
        <w:t>конструкцию both … and …;</w:t>
      </w:r>
    </w:p>
    <w:p w:rsidR="00873A19" w:rsidRPr="003974D9" w:rsidRDefault="00873A19" w:rsidP="00EF6D07">
      <w:pPr>
        <w:widowControl/>
        <w:spacing w:after="0" w:line="240" w:lineRule="auto"/>
        <w:ind w:firstLine="709"/>
        <w:jc w:val="both"/>
        <w:rPr>
          <w:rFonts w:ascii="Times New Roman" w:hAnsi="Times New Roman"/>
          <w:sz w:val="24"/>
          <w:szCs w:val="24"/>
        </w:rPr>
      </w:pPr>
      <w:r w:rsidRPr="003974D9">
        <w:rPr>
          <w:rFonts w:ascii="Times New Roman" w:hAnsi="Times New Roman"/>
          <w:sz w:val="24"/>
          <w:szCs w:val="24"/>
        </w:rPr>
        <w:t>конструкции c глаголами to stop, to remember, to forget (разница в значении to stop doing smth и to stop to do smth);</w:t>
      </w:r>
    </w:p>
    <w:p w:rsidR="00873A19" w:rsidRPr="003974D9" w:rsidRDefault="00873A19" w:rsidP="00EF6D07">
      <w:pPr>
        <w:widowControl/>
        <w:spacing w:after="0" w:line="240" w:lineRule="auto"/>
        <w:ind w:firstLine="709"/>
        <w:jc w:val="both"/>
        <w:rPr>
          <w:rFonts w:ascii="Times New Roman" w:hAnsi="Times New Roman"/>
          <w:sz w:val="24"/>
          <w:szCs w:val="24"/>
        </w:rPr>
      </w:pPr>
      <w:r w:rsidRPr="003974D9">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модальные глаголы в косвенной речи в настоящем и прошедшем времени;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неличные формы глагола (инфинитив, герундий, причастия настоящего и прошедшего времени);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наречия </w:t>
      </w:r>
      <w:r w:rsidRPr="003974D9">
        <w:rPr>
          <w:rFonts w:ascii="Times New Roman" w:hAnsi="Times New Roman"/>
          <w:sz w:val="24"/>
          <w:szCs w:val="24"/>
        </w:rPr>
        <w:t>too</w:t>
      </w:r>
      <w:r w:rsidRPr="003974D9">
        <w:rPr>
          <w:rFonts w:ascii="Times New Roman" w:hAnsi="Times New Roman"/>
          <w:sz w:val="24"/>
          <w:szCs w:val="24"/>
          <w:lang w:val="ru-RU"/>
        </w:rPr>
        <w:t xml:space="preserve"> – </w:t>
      </w:r>
      <w:r w:rsidRPr="003974D9">
        <w:rPr>
          <w:rFonts w:ascii="Times New Roman" w:hAnsi="Times New Roman"/>
          <w:sz w:val="24"/>
          <w:szCs w:val="24"/>
        </w:rPr>
        <w:t>enough</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отрицательные местоимения </w:t>
      </w:r>
      <w:r w:rsidRPr="003974D9">
        <w:rPr>
          <w:rFonts w:ascii="Times New Roman" w:hAnsi="Times New Roman"/>
          <w:sz w:val="24"/>
          <w:szCs w:val="24"/>
        </w:rPr>
        <w:t>no</w:t>
      </w:r>
      <w:r w:rsidRPr="003974D9">
        <w:rPr>
          <w:rFonts w:ascii="Times New Roman" w:hAnsi="Times New Roman"/>
          <w:sz w:val="24"/>
          <w:szCs w:val="24"/>
          <w:lang w:val="ru-RU"/>
        </w:rPr>
        <w:t xml:space="preserve"> (и его производные </w:t>
      </w:r>
      <w:r w:rsidRPr="003974D9">
        <w:rPr>
          <w:rFonts w:ascii="Times New Roman" w:hAnsi="Times New Roman"/>
          <w:sz w:val="24"/>
          <w:szCs w:val="24"/>
        </w:rPr>
        <w:t>nobody</w:t>
      </w:r>
      <w:r w:rsidRPr="003974D9">
        <w:rPr>
          <w:rFonts w:ascii="Times New Roman" w:hAnsi="Times New Roman"/>
          <w:sz w:val="24"/>
          <w:szCs w:val="24"/>
          <w:lang w:val="ru-RU"/>
        </w:rPr>
        <w:t xml:space="preserve">, </w:t>
      </w:r>
      <w:r w:rsidRPr="003974D9">
        <w:rPr>
          <w:rFonts w:ascii="Times New Roman" w:hAnsi="Times New Roman"/>
          <w:sz w:val="24"/>
          <w:szCs w:val="24"/>
        </w:rPr>
        <w:t>nothing</w:t>
      </w:r>
      <w:r w:rsidRPr="003974D9">
        <w:rPr>
          <w:rFonts w:ascii="Times New Roman" w:hAnsi="Times New Roman"/>
          <w:sz w:val="24"/>
          <w:szCs w:val="24"/>
          <w:lang w:val="ru-RU"/>
        </w:rPr>
        <w:t xml:space="preserve">, </w:t>
      </w:r>
      <w:r w:rsidRPr="003974D9">
        <w:rPr>
          <w:rFonts w:ascii="Times New Roman" w:hAnsi="Times New Roman"/>
          <w:sz w:val="24"/>
          <w:szCs w:val="24"/>
        </w:rPr>
        <w:t>etc</w:t>
      </w:r>
      <w:r w:rsidRPr="003974D9">
        <w:rPr>
          <w:rFonts w:ascii="Times New Roman" w:hAnsi="Times New Roman"/>
          <w:sz w:val="24"/>
          <w:szCs w:val="24"/>
          <w:lang w:val="ru-RU"/>
        </w:rPr>
        <w:t xml:space="preserve">.), </w:t>
      </w:r>
      <w:r w:rsidRPr="003974D9">
        <w:rPr>
          <w:rFonts w:ascii="Times New Roman" w:hAnsi="Times New Roman"/>
          <w:sz w:val="24"/>
          <w:szCs w:val="24"/>
        </w:rPr>
        <w:t>none</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владеть социокультурными знаниями и умениями: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10) использовать иноязычные словари и справочники, в том числе информационно-справочные системы в электронной форме;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11) достигать взаимопонимания в процессе устного и письменного общения с носителями иностранного языка, людьми другой культуры;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73A19" w:rsidRPr="003974D9" w:rsidRDefault="00EF6D07"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873A19" w:rsidRPr="003974D9">
        <w:rPr>
          <w:rFonts w:ascii="Times New Roman" w:hAnsi="Times New Roman"/>
          <w:sz w:val="24"/>
          <w:szCs w:val="24"/>
          <w:lang w:val="ru-RU"/>
        </w:rPr>
        <w:t>.8.4.5. Предметные результаты освоения программы по иностранному (английскому) языку к концу обучения в 9 классе: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владеть основными видами речевой деятельности: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орфографическими навыками: правильно писать изученные слова;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3974D9">
        <w:rPr>
          <w:rFonts w:ascii="Times New Roman" w:hAnsi="Times New Roman"/>
          <w:sz w:val="24"/>
          <w:szCs w:val="24"/>
        </w:rPr>
        <w:t>under</w:t>
      </w:r>
      <w:r w:rsidRPr="003974D9">
        <w:rPr>
          <w:rFonts w:ascii="Times New Roman" w:hAnsi="Times New Roman"/>
          <w:sz w:val="24"/>
          <w:szCs w:val="24"/>
          <w:lang w:val="ru-RU"/>
        </w:rPr>
        <w:t xml:space="preserve">-, </w:t>
      </w:r>
      <w:r w:rsidRPr="003974D9">
        <w:rPr>
          <w:rFonts w:ascii="Times New Roman" w:hAnsi="Times New Roman"/>
          <w:sz w:val="24"/>
          <w:szCs w:val="24"/>
        </w:rPr>
        <w:t>over</w:t>
      </w:r>
      <w:r w:rsidRPr="003974D9">
        <w:rPr>
          <w:rFonts w:ascii="Times New Roman" w:hAnsi="Times New Roman"/>
          <w:sz w:val="24"/>
          <w:szCs w:val="24"/>
          <w:lang w:val="ru-RU"/>
        </w:rPr>
        <w:t xml:space="preserve">-, </w:t>
      </w:r>
      <w:r w:rsidRPr="003974D9">
        <w:rPr>
          <w:rFonts w:ascii="Times New Roman" w:hAnsi="Times New Roman"/>
          <w:sz w:val="24"/>
          <w:szCs w:val="24"/>
        </w:rPr>
        <w:t>dis</w:t>
      </w:r>
      <w:r w:rsidRPr="003974D9">
        <w:rPr>
          <w:rFonts w:ascii="Times New Roman" w:hAnsi="Times New Roman"/>
          <w:sz w:val="24"/>
          <w:szCs w:val="24"/>
          <w:lang w:val="ru-RU"/>
        </w:rPr>
        <w:t xml:space="preserve">-, </w:t>
      </w:r>
      <w:r w:rsidRPr="003974D9">
        <w:rPr>
          <w:rFonts w:ascii="Times New Roman" w:hAnsi="Times New Roman"/>
          <w:sz w:val="24"/>
          <w:szCs w:val="24"/>
        </w:rPr>
        <w:t>mis</w:t>
      </w:r>
      <w:r w:rsidRPr="003974D9">
        <w:rPr>
          <w:rFonts w:ascii="Times New Roman" w:hAnsi="Times New Roman"/>
          <w:sz w:val="24"/>
          <w:szCs w:val="24"/>
          <w:lang w:val="ru-RU"/>
        </w:rPr>
        <w:t>-, имена прилагательные с помощью суффиксов -</w:t>
      </w:r>
      <w:r w:rsidRPr="003974D9">
        <w:rPr>
          <w:rFonts w:ascii="Times New Roman" w:hAnsi="Times New Roman"/>
          <w:sz w:val="24"/>
          <w:szCs w:val="24"/>
        </w:rPr>
        <w:t>able</w:t>
      </w:r>
      <w:r w:rsidRPr="003974D9">
        <w:rPr>
          <w:rFonts w:ascii="Times New Roman" w:hAnsi="Times New Roman"/>
          <w:sz w:val="24"/>
          <w:szCs w:val="24"/>
          <w:lang w:val="ru-RU"/>
        </w:rPr>
        <w:t>/-</w:t>
      </w:r>
      <w:r w:rsidRPr="003974D9">
        <w:rPr>
          <w:rFonts w:ascii="Times New Roman" w:hAnsi="Times New Roman"/>
          <w:sz w:val="24"/>
          <w:szCs w:val="24"/>
        </w:rPr>
        <w:t>ible</w:t>
      </w:r>
      <w:r w:rsidRPr="003974D9">
        <w:rPr>
          <w:rFonts w:ascii="Times New Roman" w:hAnsi="Times New Roman"/>
          <w:sz w:val="24"/>
          <w:szCs w:val="24"/>
          <w:lang w:val="ru-RU"/>
        </w:rPr>
        <w:t xml:space="preserve">, имена существительные с помощью отрицательных префиксов </w:t>
      </w:r>
      <w:r w:rsidRPr="003974D9">
        <w:rPr>
          <w:rFonts w:ascii="Times New Roman" w:hAnsi="Times New Roman"/>
          <w:sz w:val="24"/>
          <w:szCs w:val="24"/>
        </w:rPr>
        <w:t>in</w:t>
      </w:r>
      <w:r w:rsidRPr="003974D9">
        <w:rPr>
          <w:rFonts w:ascii="Times New Roman" w:hAnsi="Times New Roman"/>
          <w:sz w:val="24"/>
          <w:szCs w:val="24"/>
          <w:lang w:val="ru-RU"/>
        </w:rPr>
        <w:t>-/</w:t>
      </w:r>
      <w:r w:rsidRPr="003974D9">
        <w:rPr>
          <w:rFonts w:ascii="Times New Roman" w:hAnsi="Times New Roman"/>
          <w:sz w:val="24"/>
          <w:szCs w:val="24"/>
        </w:rPr>
        <w:t>im</w:t>
      </w:r>
      <w:r w:rsidRPr="003974D9">
        <w:rPr>
          <w:rFonts w:ascii="Times New Roman" w:hAnsi="Times New Roman"/>
          <w:sz w:val="24"/>
          <w:szCs w:val="24"/>
          <w:lang w:val="ru-RU"/>
        </w:rPr>
        <w:t>-, сложное прилагательное путём соединения основы числительного с основой существительного с добавлением суффикса -</w:t>
      </w:r>
      <w:r w:rsidRPr="003974D9">
        <w:rPr>
          <w:rFonts w:ascii="Times New Roman" w:hAnsi="Times New Roman"/>
          <w:sz w:val="24"/>
          <w:szCs w:val="24"/>
        </w:rPr>
        <w:t>ed</w:t>
      </w:r>
      <w:r w:rsidRPr="003974D9">
        <w:rPr>
          <w:rFonts w:ascii="Times New Roman" w:hAnsi="Times New Roman"/>
          <w:sz w:val="24"/>
          <w:szCs w:val="24"/>
          <w:lang w:val="ru-RU"/>
        </w:rPr>
        <w:t xml:space="preserve"> (</w:t>
      </w:r>
      <w:r w:rsidRPr="003974D9">
        <w:rPr>
          <w:rFonts w:ascii="Times New Roman" w:hAnsi="Times New Roman"/>
          <w:sz w:val="24"/>
          <w:szCs w:val="24"/>
        </w:rPr>
        <w:t>eight</w:t>
      </w:r>
      <w:r w:rsidRPr="003974D9">
        <w:rPr>
          <w:rFonts w:ascii="Times New Roman" w:hAnsi="Times New Roman"/>
          <w:sz w:val="24"/>
          <w:szCs w:val="24"/>
          <w:lang w:val="ru-RU"/>
        </w:rPr>
        <w:t>-</w:t>
      </w:r>
      <w:r w:rsidRPr="003974D9">
        <w:rPr>
          <w:rFonts w:ascii="Times New Roman" w:hAnsi="Times New Roman"/>
          <w:sz w:val="24"/>
          <w:szCs w:val="24"/>
        </w:rPr>
        <w:t>legged</w:t>
      </w:r>
      <w:r w:rsidRPr="003974D9">
        <w:rPr>
          <w:rFonts w:ascii="Times New Roman" w:hAnsi="Times New Roman"/>
          <w:sz w:val="24"/>
          <w:szCs w:val="24"/>
          <w:lang w:val="ru-RU"/>
        </w:rPr>
        <w:t>), сложное существительное путём соединения основ существительного с предлогом (</w:t>
      </w:r>
      <w:r w:rsidRPr="003974D9">
        <w:rPr>
          <w:rFonts w:ascii="Times New Roman" w:hAnsi="Times New Roman"/>
          <w:sz w:val="24"/>
          <w:szCs w:val="24"/>
        </w:rPr>
        <w:t>mother</w:t>
      </w:r>
      <w:r w:rsidRPr="003974D9">
        <w:rPr>
          <w:rFonts w:ascii="Times New Roman" w:hAnsi="Times New Roman"/>
          <w:sz w:val="24"/>
          <w:szCs w:val="24"/>
          <w:lang w:val="ru-RU"/>
        </w:rPr>
        <w:t>-</w:t>
      </w:r>
      <w:r w:rsidRPr="003974D9">
        <w:rPr>
          <w:rFonts w:ascii="Times New Roman" w:hAnsi="Times New Roman"/>
          <w:sz w:val="24"/>
          <w:szCs w:val="24"/>
        </w:rPr>
        <w:t>in</w:t>
      </w:r>
      <w:r w:rsidRPr="003974D9">
        <w:rPr>
          <w:rFonts w:ascii="Times New Roman" w:hAnsi="Times New Roman"/>
          <w:sz w:val="24"/>
          <w:szCs w:val="24"/>
          <w:lang w:val="ru-RU"/>
        </w:rPr>
        <w:t>-</w:t>
      </w:r>
      <w:r w:rsidRPr="003974D9">
        <w:rPr>
          <w:rFonts w:ascii="Times New Roman" w:hAnsi="Times New Roman"/>
          <w:sz w:val="24"/>
          <w:szCs w:val="24"/>
        </w:rPr>
        <w:t>law</w:t>
      </w:r>
      <w:r w:rsidRPr="003974D9">
        <w:rPr>
          <w:rFonts w:ascii="Times New Roman" w:hAnsi="Times New Roman"/>
          <w:sz w:val="24"/>
          <w:szCs w:val="24"/>
          <w:lang w:val="ru-RU"/>
        </w:rPr>
        <w:t xml:space="preserve">), сложное прилагательное путём соединения основы прилагательного с основой причастия </w:t>
      </w:r>
      <w:r w:rsidRPr="003974D9">
        <w:rPr>
          <w:rFonts w:ascii="Times New Roman" w:hAnsi="Times New Roman"/>
          <w:sz w:val="24"/>
          <w:szCs w:val="24"/>
        </w:rPr>
        <w:t>I</w:t>
      </w:r>
      <w:r w:rsidRPr="003974D9">
        <w:rPr>
          <w:rFonts w:ascii="Times New Roman" w:hAnsi="Times New Roman"/>
          <w:sz w:val="24"/>
          <w:szCs w:val="24"/>
          <w:lang w:val="ru-RU"/>
        </w:rPr>
        <w:t xml:space="preserve"> (</w:t>
      </w:r>
      <w:r w:rsidRPr="003974D9">
        <w:rPr>
          <w:rFonts w:ascii="Times New Roman" w:hAnsi="Times New Roman"/>
          <w:sz w:val="24"/>
          <w:szCs w:val="24"/>
        </w:rPr>
        <w:t>nice</w:t>
      </w:r>
      <w:r w:rsidRPr="003974D9">
        <w:rPr>
          <w:rFonts w:ascii="Times New Roman" w:hAnsi="Times New Roman"/>
          <w:sz w:val="24"/>
          <w:szCs w:val="24"/>
          <w:lang w:val="ru-RU"/>
        </w:rPr>
        <w:t>-</w:t>
      </w:r>
      <w:r w:rsidRPr="003974D9">
        <w:rPr>
          <w:rFonts w:ascii="Times New Roman" w:hAnsi="Times New Roman"/>
          <w:sz w:val="24"/>
          <w:szCs w:val="24"/>
        </w:rPr>
        <w:t>looking</w:t>
      </w:r>
      <w:r w:rsidRPr="003974D9">
        <w:rPr>
          <w:rFonts w:ascii="Times New Roman" w:hAnsi="Times New Roman"/>
          <w:sz w:val="24"/>
          <w:szCs w:val="24"/>
          <w:lang w:val="ru-RU"/>
        </w:rPr>
        <w:t xml:space="preserve">), сложное прилагательное путём соединения наречия с основой причастия </w:t>
      </w:r>
      <w:r w:rsidRPr="003974D9">
        <w:rPr>
          <w:rFonts w:ascii="Times New Roman" w:hAnsi="Times New Roman"/>
          <w:sz w:val="24"/>
          <w:szCs w:val="24"/>
        </w:rPr>
        <w:t>II</w:t>
      </w:r>
      <w:r w:rsidRPr="003974D9">
        <w:rPr>
          <w:rFonts w:ascii="Times New Roman" w:hAnsi="Times New Roman"/>
          <w:sz w:val="24"/>
          <w:szCs w:val="24"/>
          <w:lang w:val="ru-RU"/>
        </w:rPr>
        <w:t xml:space="preserve"> (</w:t>
      </w:r>
      <w:r w:rsidRPr="003974D9">
        <w:rPr>
          <w:rFonts w:ascii="Times New Roman" w:hAnsi="Times New Roman"/>
          <w:sz w:val="24"/>
          <w:szCs w:val="24"/>
        </w:rPr>
        <w:t>well</w:t>
      </w:r>
      <w:r w:rsidRPr="003974D9">
        <w:rPr>
          <w:rFonts w:ascii="Times New Roman" w:hAnsi="Times New Roman"/>
          <w:sz w:val="24"/>
          <w:szCs w:val="24"/>
          <w:lang w:val="ru-RU"/>
        </w:rPr>
        <w:t>-</w:t>
      </w:r>
      <w:r w:rsidRPr="003974D9">
        <w:rPr>
          <w:rFonts w:ascii="Times New Roman" w:hAnsi="Times New Roman"/>
          <w:sz w:val="24"/>
          <w:szCs w:val="24"/>
        </w:rPr>
        <w:t>behaved</w:t>
      </w:r>
      <w:r w:rsidRPr="003974D9">
        <w:rPr>
          <w:rFonts w:ascii="Times New Roman" w:hAnsi="Times New Roman"/>
          <w:sz w:val="24"/>
          <w:szCs w:val="24"/>
          <w:lang w:val="ru-RU"/>
        </w:rPr>
        <w:t>), глагол от прилагательного (</w:t>
      </w:r>
      <w:r w:rsidRPr="003974D9">
        <w:rPr>
          <w:rFonts w:ascii="Times New Roman" w:hAnsi="Times New Roman"/>
          <w:sz w:val="24"/>
          <w:szCs w:val="24"/>
        </w:rPr>
        <w:t>cool</w:t>
      </w:r>
      <w:r w:rsidRPr="003974D9">
        <w:rPr>
          <w:rFonts w:ascii="Times New Roman" w:hAnsi="Times New Roman"/>
          <w:sz w:val="24"/>
          <w:szCs w:val="24"/>
          <w:lang w:val="ru-RU"/>
        </w:rPr>
        <w:t xml:space="preserve"> – </w:t>
      </w:r>
      <w:r w:rsidRPr="003974D9">
        <w:rPr>
          <w:rFonts w:ascii="Times New Roman" w:hAnsi="Times New Roman"/>
          <w:sz w:val="24"/>
          <w:szCs w:val="24"/>
        </w:rPr>
        <w:t>to</w:t>
      </w:r>
      <w:r w:rsidRPr="003974D9">
        <w:rPr>
          <w:rFonts w:ascii="Times New Roman" w:hAnsi="Times New Roman"/>
          <w:sz w:val="24"/>
          <w:szCs w:val="24"/>
          <w:lang w:val="ru-RU"/>
        </w:rPr>
        <w:t xml:space="preserve"> </w:t>
      </w:r>
      <w:r w:rsidRPr="003974D9">
        <w:rPr>
          <w:rFonts w:ascii="Times New Roman" w:hAnsi="Times New Roman"/>
          <w:sz w:val="24"/>
          <w:szCs w:val="24"/>
        </w:rPr>
        <w:t>cool</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 употреблять в устной и письменной речи:</w:t>
      </w:r>
    </w:p>
    <w:p w:rsidR="00873A19" w:rsidRPr="003974D9" w:rsidRDefault="00873A19" w:rsidP="00EF6D07">
      <w:pPr>
        <w:widowControl/>
        <w:spacing w:after="0" w:line="240" w:lineRule="auto"/>
        <w:ind w:firstLine="709"/>
        <w:jc w:val="both"/>
        <w:rPr>
          <w:rFonts w:ascii="Times New Roman" w:hAnsi="Times New Roman"/>
          <w:sz w:val="24"/>
          <w:szCs w:val="24"/>
        </w:rPr>
      </w:pPr>
      <w:r w:rsidRPr="003974D9">
        <w:rPr>
          <w:rFonts w:ascii="Times New Roman" w:hAnsi="Times New Roman"/>
          <w:sz w:val="24"/>
          <w:szCs w:val="24"/>
        </w:rPr>
        <w:t>предложения со сложным дополнением (Complex Object) (I want to have my hair cut.);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предложения с </w:t>
      </w:r>
      <w:r w:rsidRPr="003974D9">
        <w:rPr>
          <w:rFonts w:ascii="Times New Roman" w:hAnsi="Times New Roman"/>
          <w:sz w:val="24"/>
          <w:szCs w:val="24"/>
        </w:rPr>
        <w:t>I</w:t>
      </w:r>
      <w:r w:rsidRPr="003974D9">
        <w:rPr>
          <w:rFonts w:ascii="Times New Roman" w:hAnsi="Times New Roman"/>
          <w:sz w:val="24"/>
          <w:szCs w:val="24"/>
          <w:lang w:val="ru-RU"/>
        </w:rPr>
        <w:t xml:space="preserve"> </w:t>
      </w:r>
      <w:r w:rsidRPr="003974D9">
        <w:rPr>
          <w:rFonts w:ascii="Times New Roman" w:hAnsi="Times New Roman"/>
          <w:sz w:val="24"/>
          <w:szCs w:val="24"/>
        </w:rPr>
        <w:t>wish</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условные предложения нереального характера (</w:t>
      </w:r>
      <w:r w:rsidRPr="003974D9">
        <w:rPr>
          <w:rFonts w:ascii="Times New Roman" w:hAnsi="Times New Roman"/>
          <w:sz w:val="24"/>
          <w:szCs w:val="24"/>
        </w:rPr>
        <w:t>Conditional</w:t>
      </w:r>
      <w:r w:rsidRPr="003974D9">
        <w:rPr>
          <w:rFonts w:ascii="Times New Roman" w:hAnsi="Times New Roman"/>
          <w:sz w:val="24"/>
          <w:szCs w:val="24"/>
          <w:lang w:val="ru-RU"/>
        </w:rPr>
        <w:t xml:space="preserve"> </w:t>
      </w:r>
      <w:r w:rsidRPr="003974D9">
        <w:rPr>
          <w:rFonts w:ascii="Times New Roman" w:hAnsi="Times New Roman"/>
          <w:sz w:val="24"/>
          <w:szCs w:val="24"/>
        </w:rPr>
        <w:t>II</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конструкцию для выражения предпочтения </w:t>
      </w:r>
      <w:r w:rsidRPr="003974D9">
        <w:rPr>
          <w:rFonts w:ascii="Times New Roman" w:hAnsi="Times New Roman"/>
          <w:sz w:val="24"/>
          <w:szCs w:val="24"/>
        </w:rPr>
        <w:t>I</w:t>
      </w:r>
      <w:r w:rsidRPr="003974D9">
        <w:rPr>
          <w:rFonts w:ascii="Times New Roman" w:hAnsi="Times New Roman"/>
          <w:sz w:val="24"/>
          <w:szCs w:val="24"/>
          <w:lang w:val="ru-RU"/>
        </w:rPr>
        <w:t xml:space="preserve"> </w:t>
      </w:r>
      <w:r w:rsidRPr="003974D9">
        <w:rPr>
          <w:rFonts w:ascii="Times New Roman" w:hAnsi="Times New Roman"/>
          <w:sz w:val="24"/>
          <w:szCs w:val="24"/>
        </w:rPr>
        <w:t>prefer</w:t>
      </w:r>
      <w:r w:rsidRPr="003974D9">
        <w:rPr>
          <w:rFonts w:ascii="Times New Roman" w:hAnsi="Times New Roman"/>
          <w:sz w:val="24"/>
          <w:szCs w:val="24"/>
          <w:lang w:val="ru-RU"/>
        </w:rPr>
        <w:t xml:space="preserve"> …/</w:t>
      </w:r>
      <w:r w:rsidRPr="003974D9">
        <w:rPr>
          <w:rFonts w:ascii="Times New Roman" w:hAnsi="Times New Roman"/>
          <w:sz w:val="24"/>
          <w:szCs w:val="24"/>
        </w:rPr>
        <w:t>I</w:t>
      </w:r>
      <w:r w:rsidRPr="003974D9">
        <w:rPr>
          <w:rFonts w:ascii="Times New Roman" w:hAnsi="Times New Roman"/>
          <w:sz w:val="24"/>
          <w:szCs w:val="24"/>
          <w:lang w:val="ru-RU"/>
        </w:rPr>
        <w:t>’</w:t>
      </w:r>
      <w:r w:rsidRPr="003974D9">
        <w:rPr>
          <w:rFonts w:ascii="Times New Roman" w:hAnsi="Times New Roman"/>
          <w:sz w:val="24"/>
          <w:szCs w:val="24"/>
        </w:rPr>
        <w:t>d</w:t>
      </w:r>
      <w:r w:rsidRPr="003974D9">
        <w:rPr>
          <w:rFonts w:ascii="Times New Roman" w:hAnsi="Times New Roman"/>
          <w:sz w:val="24"/>
          <w:szCs w:val="24"/>
          <w:lang w:val="ru-RU"/>
        </w:rPr>
        <w:t xml:space="preserve"> </w:t>
      </w:r>
      <w:r w:rsidRPr="003974D9">
        <w:rPr>
          <w:rFonts w:ascii="Times New Roman" w:hAnsi="Times New Roman"/>
          <w:sz w:val="24"/>
          <w:szCs w:val="24"/>
        </w:rPr>
        <w:t>prefer</w:t>
      </w:r>
      <w:r w:rsidRPr="003974D9">
        <w:rPr>
          <w:rFonts w:ascii="Times New Roman" w:hAnsi="Times New Roman"/>
          <w:sz w:val="24"/>
          <w:szCs w:val="24"/>
          <w:lang w:val="ru-RU"/>
        </w:rPr>
        <w:t xml:space="preserve"> …/</w:t>
      </w:r>
      <w:r w:rsidRPr="003974D9">
        <w:rPr>
          <w:rFonts w:ascii="Times New Roman" w:hAnsi="Times New Roman"/>
          <w:sz w:val="24"/>
          <w:szCs w:val="24"/>
        </w:rPr>
        <w:t>I</w:t>
      </w:r>
      <w:r w:rsidRPr="003974D9">
        <w:rPr>
          <w:rFonts w:ascii="Times New Roman" w:hAnsi="Times New Roman"/>
          <w:sz w:val="24"/>
          <w:szCs w:val="24"/>
          <w:lang w:val="ru-RU"/>
        </w:rPr>
        <w:t>’</w:t>
      </w:r>
      <w:r w:rsidRPr="003974D9">
        <w:rPr>
          <w:rFonts w:ascii="Times New Roman" w:hAnsi="Times New Roman"/>
          <w:sz w:val="24"/>
          <w:szCs w:val="24"/>
        </w:rPr>
        <w:t>d</w:t>
      </w:r>
      <w:r w:rsidRPr="003974D9">
        <w:rPr>
          <w:rFonts w:ascii="Times New Roman" w:hAnsi="Times New Roman"/>
          <w:sz w:val="24"/>
          <w:szCs w:val="24"/>
          <w:lang w:val="ru-RU"/>
        </w:rPr>
        <w:t xml:space="preserve"> </w:t>
      </w:r>
      <w:r w:rsidRPr="003974D9">
        <w:rPr>
          <w:rFonts w:ascii="Times New Roman" w:hAnsi="Times New Roman"/>
          <w:sz w:val="24"/>
          <w:szCs w:val="24"/>
        </w:rPr>
        <w:t>rather</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предложения с конструкцией </w:t>
      </w:r>
      <w:r w:rsidRPr="003974D9">
        <w:rPr>
          <w:rFonts w:ascii="Times New Roman" w:hAnsi="Times New Roman"/>
          <w:sz w:val="24"/>
          <w:szCs w:val="24"/>
        </w:rPr>
        <w:t>either</w:t>
      </w:r>
      <w:r w:rsidRPr="003974D9">
        <w:rPr>
          <w:rFonts w:ascii="Times New Roman" w:hAnsi="Times New Roman"/>
          <w:sz w:val="24"/>
          <w:szCs w:val="24"/>
          <w:lang w:val="ru-RU"/>
        </w:rPr>
        <w:t xml:space="preserve"> … </w:t>
      </w:r>
      <w:r w:rsidRPr="003974D9">
        <w:rPr>
          <w:rFonts w:ascii="Times New Roman" w:hAnsi="Times New Roman"/>
          <w:sz w:val="24"/>
          <w:szCs w:val="24"/>
        </w:rPr>
        <w:t>or</w:t>
      </w:r>
      <w:r w:rsidRPr="003974D9">
        <w:rPr>
          <w:rFonts w:ascii="Times New Roman" w:hAnsi="Times New Roman"/>
          <w:sz w:val="24"/>
          <w:szCs w:val="24"/>
          <w:lang w:val="ru-RU"/>
        </w:rPr>
        <w:t xml:space="preserve">, </w:t>
      </w:r>
      <w:r w:rsidRPr="003974D9">
        <w:rPr>
          <w:rFonts w:ascii="Times New Roman" w:hAnsi="Times New Roman"/>
          <w:sz w:val="24"/>
          <w:szCs w:val="24"/>
        </w:rPr>
        <w:t>neither</w:t>
      </w:r>
      <w:r w:rsidRPr="003974D9">
        <w:rPr>
          <w:rFonts w:ascii="Times New Roman" w:hAnsi="Times New Roman"/>
          <w:sz w:val="24"/>
          <w:szCs w:val="24"/>
          <w:lang w:val="ru-RU"/>
        </w:rPr>
        <w:t xml:space="preserve"> … </w:t>
      </w:r>
      <w:r w:rsidRPr="003974D9">
        <w:rPr>
          <w:rFonts w:ascii="Times New Roman" w:hAnsi="Times New Roman"/>
          <w:sz w:val="24"/>
          <w:szCs w:val="24"/>
        </w:rPr>
        <w:t>nor</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формы страдательного залога </w:t>
      </w:r>
      <w:r w:rsidRPr="003974D9">
        <w:rPr>
          <w:rFonts w:ascii="Times New Roman" w:hAnsi="Times New Roman"/>
          <w:sz w:val="24"/>
          <w:szCs w:val="24"/>
        </w:rPr>
        <w:t>Present</w:t>
      </w:r>
      <w:r w:rsidRPr="003974D9">
        <w:rPr>
          <w:rFonts w:ascii="Times New Roman" w:hAnsi="Times New Roman"/>
          <w:sz w:val="24"/>
          <w:szCs w:val="24"/>
          <w:lang w:val="ru-RU"/>
        </w:rPr>
        <w:t xml:space="preserve"> </w:t>
      </w:r>
      <w:r w:rsidRPr="003974D9">
        <w:rPr>
          <w:rFonts w:ascii="Times New Roman" w:hAnsi="Times New Roman"/>
          <w:sz w:val="24"/>
          <w:szCs w:val="24"/>
        </w:rPr>
        <w:t>Perfect</w:t>
      </w:r>
      <w:r w:rsidRPr="003974D9">
        <w:rPr>
          <w:rFonts w:ascii="Times New Roman" w:hAnsi="Times New Roman"/>
          <w:sz w:val="24"/>
          <w:szCs w:val="24"/>
          <w:lang w:val="ru-RU"/>
        </w:rPr>
        <w:t xml:space="preserve"> </w:t>
      </w:r>
      <w:r w:rsidRPr="003974D9">
        <w:rPr>
          <w:rFonts w:ascii="Times New Roman" w:hAnsi="Times New Roman"/>
          <w:sz w:val="24"/>
          <w:szCs w:val="24"/>
        </w:rPr>
        <w:t>Passive</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порядок следования имён прилагательных (</w:t>
      </w:r>
      <w:r w:rsidRPr="003974D9">
        <w:rPr>
          <w:rFonts w:ascii="Times New Roman" w:hAnsi="Times New Roman"/>
          <w:sz w:val="24"/>
          <w:szCs w:val="24"/>
        </w:rPr>
        <w:t>nice</w:t>
      </w:r>
      <w:r w:rsidRPr="003974D9">
        <w:rPr>
          <w:rFonts w:ascii="Times New Roman" w:hAnsi="Times New Roman"/>
          <w:sz w:val="24"/>
          <w:szCs w:val="24"/>
          <w:lang w:val="ru-RU"/>
        </w:rPr>
        <w:t xml:space="preserve"> </w:t>
      </w:r>
      <w:r w:rsidRPr="003974D9">
        <w:rPr>
          <w:rFonts w:ascii="Times New Roman" w:hAnsi="Times New Roman"/>
          <w:sz w:val="24"/>
          <w:szCs w:val="24"/>
        </w:rPr>
        <w:t>long</w:t>
      </w:r>
      <w:r w:rsidRPr="003974D9">
        <w:rPr>
          <w:rFonts w:ascii="Times New Roman" w:hAnsi="Times New Roman"/>
          <w:sz w:val="24"/>
          <w:szCs w:val="24"/>
          <w:lang w:val="ru-RU"/>
        </w:rPr>
        <w:t xml:space="preserve"> </w:t>
      </w:r>
      <w:r w:rsidRPr="003974D9">
        <w:rPr>
          <w:rFonts w:ascii="Times New Roman" w:hAnsi="Times New Roman"/>
          <w:sz w:val="24"/>
          <w:szCs w:val="24"/>
        </w:rPr>
        <w:t>blond</w:t>
      </w:r>
      <w:r w:rsidRPr="003974D9">
        <w:rPr>
          <w:rFonts w:ascii="Times New Roman" w:hAnsi="Times New Roman"/>
          <w:sz w:val="24"/>
          <w:szCs w:val="24"/>
          <w:lang w:val="ru-RU"/>
        </w:rPr>
        <w:t xml:space="preserve"> </w:t>
      </w:r>
      <w:r w:rsidRPr="003974D9">
        <w:rPr>
          <w:rFonts w:ascii="Times New Roman" w:hAnsi="Times New Roman"/>
          <w:sz w:val="24"/>
          <w:szCs w:val="24"/>
        </w:rPr>
        <w:t>hair</w:t>
      </w:r>
      <w:r w:rsidRPr="003974D9">
        <w:rPr>
          <w:rFonts w:ascii="Times New Roman" w:hAnsi="Times New Roman"/>
          <w:sz w:val="24"/>
          <w:szCs w:val="24"/>
          <w:lang w:val="ru-RU"/>
        </w:rPr>
        <w:t>);</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владеть социокультурными знаниями и умениями: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выражать модальные значения, чувства и эмоции;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элементарные представления о различных вариантах английского языка;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9) использовать иноязычные словари и справочники, в том числе информационно-справочные системы в электронной форме;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10) достигать взаимопонимания в процессе устного и письменного общения с носителями иностранного языка, людьми другой культуры;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61A37" w:rsidRDefault="00D61A37" w:rsidP="00EF6D07">
      <w:pPr>
        <w:pStyle w:val="1"/>
        <w:pBdr>
          <w:bottom w:val="none" w:sz="0" w:space="0" w:color="auto"/>
        </w:pBdr>
        <w:spacing w:before="0" w:line="240" w:lineRule="auto"/>
        <w:ind w:firstLine="708"/>
        <w:jc w:val="both"/>
        <w:rPr>
          <w:b w:val="0"/>
          <w:sz w:val="24"/>
          <w:szCs w:val="24"/>
        </w:rPr>
      </w:pPr>
      <w:bookmarkStart w:id="19" w:name="_Toc124426183"/>
    </w:p>
    <w:p w:rsidR="00873A19" w:rsidRPr="003974D9" w:rsidRDefault="00D61A37" w:rsidP="00EF6D07">
      <w:pPr>
        <w:pStyle w:val="1"/>
        <w:pBdr>
          <w:bottom w:val="none" w:sz="0" w:space="0" w:color="auto"/>
        </w:pBdr>
        <w:spacing w:before="0" w:line="240" w:lineRule="auto"/>
        <w:ind w:firstLine="708"/>
        <w:jc w:val="both"/>
        <w:rPr>
          <w:b w:val="0"/>
          <w:sz w:val="24"/>
          <w:szCs w:val="24"/>
        </w:rPr>
      </w:pPr>
      <w:r>
        <w:rPr>
          <w:b w:val="0"/>
          <w:sz w:val="24"/>
          <w:szCs w:val="24"/>
        </w:rPr>
        <w:t>26</w:t>
      </w:r>
      <w:r w:rsidR="00873A19" w:rsidRPr="003974D9">
        <w:rPr>
          <w:b w:val="0"/>
          <w:sz w:val="24"/>
          <w:szCs w:val="24"/>
        </w:rPr>
        <w:t xml:space="preserve">. Федеральная рабочая программа по учебному предмету «Математика» (базовый уровень). </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6.2. Пояснительная записка.</w:t>
      </w:r>
    </w:p>
    <w:bookmarkEnd w:id="19"/>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 xml:space="preserve">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w:t>
      </w:r>
      <w:r w:rsidR="00873A19" w:rsidRPr="003974D9">
        <w:rPr>
          <w:rFonts w:ascii="Times New Roman" w:hAnsi="Times New Roman"/>
          <w:sz w:val="24"/>
          <w:szCs w:val="24"/>
          <w:lang w:val="ru-RU"/>
        </w:rPr>
        <w:lastRenderedPageBreak/>
        <w:t>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 xml:space="preserve">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 xml:space="preserve">6.2.6. Приоритетными целями обучения математике в 5–9 классах являются: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 xml:space="preserve">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 xml:space="preserve">6.3. Изучение математики на уровне основного общего образования направлено на </w:t>
      </w:r>
      <w:r w:rsidR="00873A19" w:rsidRPr="003974D9">
        <w:rPr>
          <w:rFonts w:ascii="Times New Roman" w:hAnsi="Times New Roman"/>
          <w:sz w:val="24"/>
          <w:szCs w:val="24"/>
          <w:lang w:val="ru-RU"/>
        </w:rPr>
        <w:lastRenderedPageBreak/>
        <w:t>достижение обучающимися личностных, метапредметных и предметных образовательных результатов освоения учебного предмета.</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6.3.1. Личностные результаты освоения программы по математике характеризуются: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патриотическое воспитание: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гражданское и духовно-нравственное воспитание: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трудовое воспитание: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эстетическое воспитание: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ценности научного познания: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6) физическое воспитание, формирование культуры здоровья и эмоционального благополучия: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7) экологическое воспитание: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адаптация к изменяющимся условиям социальной и природной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 xml:space="preserve">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w:t>
      </w:r>
      <w:r w:rsidR="00873A19" w:rsidRPr="003974D9">
        <w:rPr>
          <w:rFonts w:ascii="Times New Roman" w:hAnsi="Times New Roman"/>
          <w:sz w:val="24"/>
          <w:szCs w:val="24"/>
          <w:lang w:val="ru-RU"/>
        </w:rPr>
        <w:lastRenderedPageBreak/>
        <w:t>коммуникативными действиями и универсальными регулятивными действиями.</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6.3.2.2. У обучающегося будут сформированы следующие базовые логические действия как часть универсальных познавательных учебных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выводы с использованием законов логики, дедуктивных и индуктивных умозаключений, умозаключений по аналогии;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6.3.2.4. У обучающегося будут сформированы умения работать с информацией как часть универсальных познавательных учебных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.3.2.5. Универсальные коммуникативные действия обеспечивают сформированность социальных навыков обучающихся.</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6.3.2.6. У обучающегося будут сформированы умения общения как часть универсальных коммуникативных учебных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 ходе обсуждения задавать вопросы по существу обсуждаемой темы, проблемы, решаемой </w:t>
      </w:r>
      <w:r w:rsidRPr="003974D9">
        <w:rPr>
          <w:rFonts w:ascii="Times New Roman" w:hAnsi="Times New Roman"/>
          <w:sz w:val="24"/>
          <w:szCs w:val="24"/>
          <w:lang w:val="ru-RU"/>
        </w:rPr>
        <w:lastRenderedPageBreak/>
        <w:t>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6.3.2.7. У обучающегося будут сформированы умения сотрудничества как часть универсальных коммуникативных учебных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6.3.2.8. Универсальные регулятивные действия обеспечивают формирование смысловых установок и жизненных навыков личности.</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6.3.2.9. У обучающегося будут сформированы умения самоорганизации как часть универсальных регулятивных учебных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6.3.2.10. У обучающегося будут сформированы умения самоконтроля как часть универсальных регулятивных учебных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873A19" w:rsidRPr="003974D9" w:rsidRDefault="00D61A37" w:rsidP="00EF6D07">
      <w:pPr>
        <w:spacing w:after="0" w:line="240" w:lineRule="auto"/>
        <w:ind w:firstLine="709"/>
        <w:jc w:val="both"/>
        <w:rPr>
          <w:rFonts w:ascii="Times New Roman" w:hAnsi="Times New Roman"/>
          <w:sz w:val="24"/>
          <w:szCs w:val="24"/>
          <w:lang w:val="ru-RU"/>
        </w:rPr>
      </w:pPr>
      <w:bookmarkStart w:id="20" w:name="_Toc124426190"/>
      <w:r>
        <w:rPr>
          <w:rFonts w:ascii="Times New Roman" w:hAnsi="Times New Roman"/>
          <w:sz w:val="24"/>
          <w:szCs w:val="24"/>
          <w:lang w:val="ru-RU"/>
        </w:rPr>
        <w:t>2</w:t>
      </w:r>
      <w:r w:rsidR="00873A19" w:rsidRPr="003974D9">
        <w:rPr>
          <w:rFonts w:ascii="Times New Roman" w:hAnsi="Times New Roman"/>
          <w:sz w:val="24"/>
          <w:szCs w:val="24"/>
          <w:lang w:val="ru-RU"/>
        </w:rPr>
        <w:t>6.4. Федеральная рабочая программа учебного курса</w:t>
      </w:r>
      <w:bookmarkEnd w:id="20"/>
      <w:r w:rsidR="00873A19" w:rsidRPr="003974D9">
        <w:rPr>
          <w:rFonts w:ascii="Times New Roman" w:hAnsi="Times New Roman"/>
          <w:sz w:val="24"/>
          <w:szCs w:val="24"/>
          <w:lang w:val="ru-RU"/>
        </w:rPr>
        <w:t xml:space="preserve"> «Математика» в 5–6 классах (далее соответственно – программа учебного курса «Математика», учебный курс).</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6.4.1. Пояснительная записка.</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6.4.1.1. Приоритетными целями обучения математике в 5–6 классах являются: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 xml:space="preserve">6.4.1.2. Основные линии содержания курса математики в 5–6 классах – арифметическая и </w:t>
      </w:r>
      <w:r w:rsidR="00873A19" w:rsidRPr="003974D9">
        <w:rPr>
          <w:rFonts w:ascii="Times New Roman" w:hAnsi="Times New Roman"/>
          <w:sz w:val="24"/>
          <w:szCs w:val="24"/>
          <w:lang w:val="ru-RU"/>
        </w:rPr>
        <w:lastRenderedPageBreak/>
        <w:t>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 xml:space="preserve">6.4.1.9. Согласно учебному плану в 5–6 классах изучается интегрированный предмет </w:t>
      </w:r>
      <w:r w:rsidR="00873A19" w:rsidRPr="003974D9">
        <w:rPr>
          <w:rFonts w:ascii="Times New Roman" w:hAnsi="Times New Roman"/>
          <w:sz w:val="24"/>
          <w:szCs w:val="24"/>
          <w:lang w:val="ru-RU"/>
        </w:rPr>
        <w:lastRenderedPageBreak/>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6.4.1.10. Общее число часов, рекомендованных для изучения математики, – 340 часов: в 5 классе – 170 часов (5 часов в неделю), в 6 классе – 170 часов (5 часов в неделю).</w:t>
      </w:r>
    </w:p>
    <w:p w:rsidR="00873A19" w:rsidRPr="003974D9" w:rsidRDefault="00D61A37" w:rsidP="00EF6D07">
      <w:pPr>
        <w:spacing w:after="0" w:line="240" w:lineRule="auto"/>
        <w:ind w:firstLine="709"/>
        <w:jc w:val="both"/>
        <w:rPr>
          <w:rFonts w:ascii="Times New Roman" w:hAnsi="Times New Roman"/>
          <w:sz w:val="24"/>
          <w:szCs w:val="24"/>
          <w:lang w:val="ru-RU"/>
        </w:rPr>
      </w:pPr>
      <w:bookmarkStart w:id="21" w:name="_Toc124426195"/>
      <w:r>
        <w:rPr>
          <w:rFonts w:ascii="Times New Roman" w:hAnsi="Times New Roman"/>
          <w:sz w:val="24"/>
          <w:szCs w:val="24"/>
          <w:lang w:val="ru-RU"/>
        </w:rPr>
        <w:t>2</w:t>
      </w:r>
      <w:r w:rsidR="00873A19" w:rsidRPr="003974D9">
        <w:rPr>
          <w:rFonts w:ascii="Times New Roman" w:hAnsi="Times New Roman"/>
          <w:sz w:val="24"/>
          <w:szCs w:val="24"/>
          <w:lang w:val="ru-RU"/>
        </w:rPr>
        <w:t>6.4.2. Содержание обучения в 5 классе.</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6.4.2.1. Натуральные числа и нуль</w:t>
      </w:r>
      <w:bookmarkEnd w:id="21"/>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Степень с натуральным показателем. Запись числа в виде суммы разрядных слагаемых.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22" w:name="_Toc124426196"/>
      <w:r>
        <w:rPr>
          <w:rFonts w:ascii="Times New Roman" w:hAnsi="Times New Roman"/>
          <w:sz w:val="24"/>
          <w:szCs w:val="24"/>
          <w:lang w:val="ru-RU"/>
        </w:rPr>
        <w:t>2</w:t>
      </w:r>
      <w:r w:rsidR="00873A19" w:rsidRPr="003974D9">
        <w:rPr>
          <w:rFonts w:ascii="Times New Roman" w:hAnsi="Times New Roman"/>
          <w:sz w:val="24"/>
          <w:szCs w:val="24"/>
          <w:lang w:val="ru-RU"/>
        </w:rPr>
        <w:t>6.4.2.2. Дроби</w:t>
      </w:r>
      <w:bookmarkEnd w:id="22"/>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Сложение и вычитание дробей. Умножение и деление дробей, взаимно-обратные дроби. Нахождение части целого и целого по его части.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Арифметические действия с десятичными дробями. Округление десятичных дробей.</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23" w:name="_Toc124426197"/>
      <w:r>
        <w:rPr>
          <w:rFonts w:ascii="Times New Roman" w:hAnsi="Times New Roman"/>
          <w:sz w:val="24"/>
          <w:szCs w:val="24"/>
          <w:lang w:val="ru-RU"/>
        </w:rPr>
        <w:t>2</w:t>
      </w:r>
      <w:r w:rsidR="00873A19" w:rsidRPr="003974D9">
        <w:rPr>
          <w:rFonts w:ascii="Times New Roman" w:hAnsi="Times New Roman"/>
          <w:sz w:val="24"/>
          <w:szCs w:val="24"/>
          <w:lang w:val="ru-RU"/>
        </w:rPr>
        <w:t>6.4.2.3. Решение текстовых задач</w:t>
      </w:r>
      <w:bookmarkEnd w:id="23"/>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Решение основных задач на дроби.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Представление данных в виде таблиц, столбчатых диаграмм.</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24" w:name="_Toc124426198"/>
      <w:r>
        <w:rPr>
          <w:rFonts w:ascii="Times New Roman" w:hAnsi="Times New Roman"/>
          <w:sz w:val="24"/>
          <w:szCs w:val="24"/>
          <w:lang w:val="ru-RU"/>
        </w:rPr>
        <w:t>2</w:t>
      </w:r>
      <w:r w:rsidR="00873A19" w:rsidRPr="003974D9">
        <w:rPr>
          <w:rFonts w:ascii="Times New Roman" w:hAnsi="Times New Roman"/>
          <w:sz w:val="24"/>
          <w:szCs w:val="24"/>
          <w:lang w:val="ru-RU"/>
        </w:rPr>
        <w:t>6.4.2.4. Наглядная геометрия</w:t>
      </w:r>
      <w:bookmarkEnd w:id="24"/>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Изображение фигур, в том числе на клетчатой бумаге. Построение конфигураций из частей </w:t>
      </w:r>
      <w:r w:rsidRPr="003974D9">
        <w:rPr>
          <w:rFonts w:ascii="Times New Roman" w:hAnsi="Times New Roman"/>
          <w:sz w:val="24"/>
          <w:szCs w:val="24"/>
          <w:lang w:val="ru-RU"/>
        </w:rPr>
        <w:lastRenderedPageBreak/>
        <w:t>прямой, окружности на нелинованной и клетчатой бумаге. Использование свойств сторон и углов прямоугольника, квадрата.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Объём прямоугольного параллелепипеда, куба. Единицы измерения объёма.</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25" w:name="_Toc124426200"/>
      <w:r>
        <w:rPr>
          <w:rFonts w:ascii="Times New Roman" w:hAnsi="Times New Roman"/>
          <w:sz w:val="24"/>
          <w:szCs w:val="24"/>
          <w:lang w:val="ru-RU"/>
        </w:rPr>
        <w:t>2</w:t>
      </w:r>
      <w:r w:rsidR="00873A19" w:rsidRPr="003974D9">
        <w:rPr>
          <w:rFonts w:ascii="Times New Roman" w:hAnsi="Times New Roman"/>
          <w:sz w:val="24"/>
          <w:szCs w:val="24"/>
          <w:lang w:val="ru-RU"/>
        </w:rPr>
        <w:t>6.4.3. Содержание обучения в 6 классе.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.4.3.1. Натуральные числа</w:t>
      </w:r>
      <w:bookmarkEnd w:id="25"/>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873A19" w:rsidRPr="003974D9" w:rsidRDefault="00D61A37" w:rsidP="00EF6D07">
      <w:pPr>
        <w:spacing w:after="0" w:line="240" w:lineRule="auto"/>
        <w:ind w:firstLine="709"/>
        <w:jc w:val="both"/>
        <w:rPr>
          <w:rFonts w:ascii="Times New Roman" w:hAnsi="Times New Roman"/>
          <w:sz w:val="24"/>
          <w:szCs w:val="24"/>
          <w:lang w:val="ru-RU"/>
        </w:rPr>
      </w:pPr>
      <w:bookmarkStart w:id="26" w:name="_Toc124426201"/>
      <w:r>
        <w:rPr>
          <w:rFonts w:ascii="Times New Roman" w:hAnsi="Times New Roman"/>
          <w:sz w:val="24"/>
          <w:szCs w:val="24"/>
          <w:lang w:val="ru-RU"/>
        </w:rPr>
        <w:t>2</w:t>
      </w:r>
      <w:r w:rsidR="00873A19" w:rsidRPr="003974D9">
        <w:rPr>
          <w:rFonts w:ascii="Times New Roman" w:hAnsi="Times New Roman"/>
          <w:sz w:val="24"/>
          <w:szCs w:val="24"/>
          <w:lang w:val="ru-RU"/>
        </w:rPr>
        <w:t>6.4.3.2. Дроби</w:t>
      </w:r>
      <w:bookmarkEnd w:id="26"/>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873A19" w:rsidRPr="003974D9" w:rsidRDefault="00D61A37" w:rsidP="00EF6D07">
      <w:pPr>
        <w:spacing w:after="0" w:line="240" w:lineRule="auto"/>
        <w:ind w:firstLine="709"/>
        <w:jc w:val="both"/>
        <w:rPr>
          <w:rFonts w:ascii="Times New Roman" w:hAnsi="Times New Roman"/>
          <w:sz w:val="24"/>
          <w:szCs w:val="24"/>
          <w:lang w:val="ru-RU"/>
        </w:rPr>
      </w:pPr>
      <w:bookmarkStart w:id="27" w:name="_Toc124426202"/>
      <w:r>
        <w:rPr>
          <w:rFonts w:ascii="Times New Roman" w:hAnsi="Times New Roman"/>
          <w:sz w:val="24"/>
          <w:szCs w:val="24"/>
          <w:lang w:val="ru-RU"/>
        </w:rPr>
        <w:t>2</w:t>
      </w:r>
      <w:r w:rsidR="00873A19" w:rsidRPr="003974D9">
        <w:rPr>
          <w:rFonts w:ascii="Times New Roman" w:hAnsi="Times New Roman"/>
          <w:sz w:val="24"/>
          <w:szCs w:val="24"/>
          <w:lang w:val="ru-RU"/>
        </w:rPr>
        <w:t>6.4.3.3. Положительные и отрицательные числа</w:t>
      </w:r>
      <w:bookmarkEnd w:id="27"/>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28" w:name="_Toc124426203"/>
      <w:r>
        <w:rPr>
          <w:rFonts w:ascii="Times New Roman" w:hAnsi="Times New Roman"/>
          <w:sz w:val="24"/>
          <w:szCs w:val="24"/>
          <w:lang w:val="ru-RU"/>
        </w:rPr>
        <w:t>2</w:t>
      </w:r>
      <w:r w:rsidR="00873A19" w:rsidRPr="003974D9">
        <w:rPr>
          <w:rFonts w:ascii="Times New Roman" w:hAnsi="Times New Roman"/>
          <w:sz w:val="24"/>
          <w:szCs w:val="24"/>
          <w:lang w:val="ru-RU"/>
        </w:rPr>
        <w:t>6.4.3.4. Буквенные выражения</w:t>
      </w:r>
      <w:bookmarkEnd w:id="28"/>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29" w:name="_Toc124426204"/>
      <w:r>
        <w:rPr>
          <w:rFonts w:ascii="Times New Roman" w:hAnsi="Times New Roman"/>
          <w:sz w:val="24"/>
          <w:szCs w:val="24"/>
          <w:lang w:val="ru-RU"/>
        </w:rPr>
        <w:t>2</w:t>
      </w:r>
      <w:r w:rsidR="00873A19" w:rsidRPr="003974D9">
        <w:rPr>
          <w:rFonts w:ascii="Times New Roman" w:hAnsi="Times New Roman"/>
          <w:sz w:val="24"/>
          <w:szCs w:val="24"/>
          <w:lang w:val="ru-RU"/>
        </w:rPr>
        <w:t>6.4.3.5. Решение текстовых задач</w:t>
      </w:r>
      <w:bookmarkEnd w:id="29"/>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Представление данных с помощью таблиц и диаграмм. Столбчатые диаграммы: чтение и построение. Чтение круговых диаграмм.</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30" w:name="_Toc124426205"/>
      <w:r>
        <w:rPr>
          <w:rFonts w:ascii="Times New Roman" w:hAnsi="Times New Roman"/>
          <w:sz w:val="24"/>
          <w:szCs w:val="24"/>
          <w:lang w:val="ru-RU"/>
        </w:rPr>
        <w:t>2</w:t>
      </w:r>
      <w:r w:rsidR="00873A19" w:rsidRPr="003974D9">
        <w:rPr>
          <w:rFonts w:ascii="Times New Roman" w:hAnsi="Times New Roman"/>
          <w:sz w:val="24"/>
          <w:szCs w:val="24"/>
          <w:lang w:val="ru-RU"/>
        </w:rPr>
        <w:t>6.4.3.6. Наглядная геометрия</w:t>
      </w:r>
      <w:bookmarkEnd w:id="30"/>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Симметрия: центральная, осевая и зеркальная симметрии.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Построение симметричных фигур.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объёма, единицы измерения объёма. Объём прямоугольного параллелепипеда, куба.</w:t>
      </w:r>
    </w:p>
    <w:p w:rsidR="00873A19" w:rsidRPr="003974D9" w:rsidRDefault="00D61A37" w:rsidP="00EF6D07">
      <w:pPr>
        <w:spacing w:after="0" w:line="240" w:lineRule="auto"/>
        <w:ind w:firstLine="709"/>
        <w:jc w:val="both"/>
        <w:rPr>
          <w:rFonts w:ascii="Times New Roman" w:hAnsi="Times New Roman"/>
          <w:sz w:val="24"/>
          <w:szCs w:val="24"/>
          <w:lang w:val="ru-RU"/>
        </w:rPr>
      </w:pPr>
      <w:bookmarkStart w:id="31" w:name="_Toc124426206"/>
      <w:r>
        <w:rPr>
          <w:rFonts w:ascii="Times New Roman" w:hAnsi="Times New Roman"/>
          <w:sz w:val="24"/>
          <w:szCs w:val="24"/>
          <w:lang w:val="ru-RU"/>
        </w:rPr>
        <w:t>2</w:t>
      </w:r>
      <w:r w:rsidR="00873A19" w:rsidRPr="003974D9">
        <w:rPr>
          <w:rFonts w:ascii="Times New Roman" w:hAnsi="Times New Roman"/>
          <w:sz w:val="24"/>
          <w:szCs w:val="24"/>
          <w:lang w:val="ru-RU"/>
        </w:rPr>
        <w:t>6.4.4. Предметные результаты освоения программы учебного курса</w:t>
      </w:r>
      <w:bookmarkEnd w:id="31"/>
      <w:r w:rsidR="00873A19" w:rsidRPr="003974D9">
        <w:rPr>
          <w:rFonts w:ascii="Times New Roman" w:hAnsi="Times New Roman"/>
          <w:sz w:val="24"/>
          <w:szCs w:val="24"/>
          <w:lang w:val="ru-RU"/>
        </w:rPr>
        <w:t xml:space="preserve"> «Математика».</w:t>
      </w:r>
    </w:p>
    <w:p w:rsidR="00873A19" w:rsidRPr="003974D9" w:rsidRDefault="00D61A37" w:rsidP="00EF6D07">
      <w:pPr>
        <w:spacing w:after="0" w:line="240" w:lineRule="auto"/>
        <w:ind w:firstLine="709"/>
        <w:jc w:val="both"/>
        <w:rPr>
          <w:rFonts w:ascii="Times New Roman" w:hAnsi="Times New Roman"/>
          <w:sz w:val="24"/>
          <w:szCs w:val="24"/>
          <w:lang w:val="ru-RU"/>
        </w:rPr>
      </w:pPr>
      <w:bookmarkStart w:id="32" w:name="_Toc124426207"/>
      <w:r>
        <w:rPr>
          <w:rFonts w:ascii="Times New Roman" w:hAnsi="Times New Roman"/>
          <w:sz w:val="24"/>
          <w:szCs w:val="24"/>
          <w:lang w:val="ru-RU"/>
        </w:rPr>
        <w:t>2</w:t>
      </w:r>
      <w:r w:rsidR="00873A19" w:rsidRPr="003974D9">
        <w:rPr>
          <w:rFonts w:ascii="Times New Roman" w:hAnsi="Times New Roman"/>
          <w:sz w:val="24"/>
          <w:szCs w:val="24"/>
          <w:lang w:val="ru-RU"/>
        </w:rPr>
        <w:t>6.4.4.1. Предметные результаты освоения программы учебного курса к концу обучения в 5 класс</w:t>
      </w:r>
      <w:bookmarkEnd w:id="32"/>
      <w:r w:rsidR="00873A19" w:rsidRPr="003974D9">
        <w:rPr>
          <w:rFonts w:ascii="Times New Roman" w:hAnsi="Times New Roman"/>
          <w:sz w:val="24"/>
          <w:szCs w:val="24"/>
          <w:lang w:val="ru-RU"/>
        </w:rPr>
        <w:t>е.</w:t>
      </w:r>
    </w:p>
    <w:p w:rsidR="00873A19" w:rsidRPr="003974D9" w:rsidRDefault="00D61A37" w:rsidP="00EF6D07">
      <w:pPr>
        <w:spacing w:after="0" w:line="240" w:lineRule="auto"/>
        <w:ind w:firstLine="709"/>
        <w:jc w:val="both"/>
        <w:rPr>
          <w:rFonts w:ascii="Times New Roman" w:hAnsi="Times New Roman"/>
          <w:sz w:val="24"/>
          <w:szCs w:val="24"/>
          <w:lang w:val="ru-RU"/>
        </w:rPr>
      </w:pPr>
      <w:bookmarkStart w:id="33" w:name="_Toc124426208"/>
      <w:r>
        <w:rPr>
          <w:rFonts w:ascii="Times New Roman" w:hAnsi="Times New Roman"/>
          <w:sz w:val="24"/>
          <w:szCs w:val="24"/>
          <w:lang w:val="ru-RU"/>
        </w:rPr>
        <w:t>2</w:t>
      </w:r>
      <w:r w:rsidR="00873A19" w:rsidRPr="003974D9">
        <w:rPr>
          <w:rFonts w:ascii="Times New Roman" w:hAnsi="Times New Roman"/>
          <w:sz w:val="24"/>
          <w:szCs w:val="24"/>
          <w:lang w:val="ru-RU"/>
        </w:rPr>
        <w:t>6.4.4.1.1. Числа и вычисления</w:t>
      </w:r>
      <w:bookmarkEnd w:id="33"/>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арифметические действия с натуральными числами, с обыкновенными дробями в простейших случаях.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проверку, прикидку результата вычислений.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Округлять натуральные числа.</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34" w:name="_Toc124426209"/>
      <w:r>
        <w:rPr>
          <w:rFonts w:ascii="Times New Roman" w:hAnsi="Times New Roman"/>
          <w:sz w:val="24"/>
          <w:szCs w:val="24"/>
          <w:lang w:val="ru-RU"/>
        </w:rPr>
        <w:t>2</w:t>
      </w:r>
      <w:r w:rsidR="00873A19" w:rsidRPr="003974D9">
        <w:rPr>
          <w:rFonts w:ascii="Times New Roman" w:hAnsi="Times New Roman"/>
          <w:sz w:val="24"/>
          <w:szCs w:val="24"/>
          <w:lang w:val="ru-RU"/>
        </w:rPr>
        <w:t>6.4.4.1.2. Решение текстовых задач</w:t>
      </w:r>
      <w:bookmarkEnd w:id="34"/>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краткие записи, схемы, таблицы, обозначения при решении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35" w:name="_Toc124426210"/>
      <w:r>
        <w:rPr>
          <w:rFonts w:ascii="Times New Roman" w:hAnsi="Times New Roman"/>
          <w:sz w:val="24"/>
          <w:szCs w:val="24"/>
          <w:lang w:val="ru-RU"/>
        </w:rPr>
        <w:t>2</w:t>
      </w:r>
      <w:r w:rsidR="00873A19" w:rsidRPr="003974D9">
        <w:rPr>
          <w:rFonts w:ascii="Times New Roman" w:hAnsi="Times New Roman"/>
          <w:sz w:val="24"/>
          <w:szCs w:val="24"/>
          <w:lang w:val="ru-RU"/>
        </w:rPr>
        <w:t>6.4.4.1.3. Наглядная геометрия</w:t>
      </w:r>
      <w:bookmarkEnd w:id="35"/>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Приводить примеры объектов окружающего мира, имеющих форму изученных геометрических фигур.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свойства сторон и углов прямоугольника, квадрата для их построения, вычисления площади и периметра.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несложные задачи на измерение геометрических величин в практических ситуациях.</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6.4.4.2. Предметные результаты освоения программы учебного курса к концу обучения в 6 классе.</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36" w:name="_Toc124426211"/>
      <w:r>
        <w:rPr>
          <w:rFonts w:ascii="Times New Roman" w:hAnsi="Times New Roman"/>
          <w:sz w:val="24"/>
          <w:szCs w:val="24"/>
          <w:lang w:val="ru-RU"/>
        </w:rPr>
        <w:t>2</w:t>
      </w:r>
      <w:r w:rsidR="00873A19" w:rsidRPr="003974D9">
        <w:rPr>
          <w:rFonts w:ascii="Times New Roman" w:hAnsi="Times New Roman"/>
          <w:sz w:val="24"/>
          <w:szCs w:val="24"/>
          <w:lang w:val="ru-RU"/>
        </w:rPr>
        <w:t>6.4.4.2.1. Числа и вычисления</w:t>
      </w:r>
      <w:bookmarkEnd w:id="36"/>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Соотносить точки в прямоугольной системе координат с координатами этой точки.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Округлять целые числа и десятичные дроби, находить приближения чисел.</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37" w:name="_Toc124426212"/>
      <w:r>
        <w:rPr>
          <w:rFonts w:ascii="Times New Roman" w:hAnsi="Times New Roman"/>
          <w:sz w:val="24"/>
          <w:szCs w:val="24"/>
          <w:lang w:val="ru-RU"/>
        </w:rPr>
        <w:t>2</w:t>
      </w:r>
      <w:r w:rsidR="00873A19" w:rsidRPr="003974D9">
        <w:rPr>
          <w:rFonts w:ascii="Times New Roman" w:hAnsi="Times New Roman"/>
          <w:sz w:val="24"/>
          <w:szCs w:val="24"/>
          <w:lang w:val="ru-RU"/>
        </w:rPr>
        <w:t>6.4.4.2.2. Числовые и буквенные выражения</w:t>
      </w:r>
      <w:bookmarkEnd w:id="37"/>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Пользоваться признаками делимости, раскладывать натуральные числа на простые множители.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Пользоваться масштабом, составлять пропорции и отношения.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неизвестный компонент равенства.</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38" w:name="_Toc124426213"/>
      <w:r>
        <w:rPr>
          <w:rFonts w:ascii="Times New Roman" w:hAnsi="Times New Roman"/>
          <w:sz w:val="24"/>
          <w:szCs w:val="24"/>
          <w:lang w:val="ru-RU"/>
        </w:rPr>
        <w:t>2</w:t>
      </w:r>
      <w:r w:rsidR="00873A19" w:rsidRPr="003974D9">
        <w:rPr>
          <w:rFonts w:ascii="Times New Roman" w:hAnsi="Times New Roman"/>
          <w:sz w:val="24"/>
          <w:szCs w:val="24"/>
          <w:lang w:val="ru-RU"/>
        </w:rPr>
        <w:t>6.4.4.2.3. Решение текстовых задач</w:t>
      </w:r>
      <w:bookmarkEnd w:id="38"/>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многошаговые текстовые задачи арифметическим способом.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Решать задачи, содержащие зависимости, связывающие величины: скорость, время, </w:t>
      </w:r>
      <w:r w:rsidRPr="003974D9">
        <w:rPr>
          <w:rFonts w:ascii="Times New Roman" w:hAnsi="Times New Roman"/>
          <w:sz w:val="24"/>
          <w:szCs w:val="24"/>
          <w:lang w:val="ru-RU"/>
        </w:rPr>
        <w:lastRenderedPageBreak/>
        <w:t>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Составлять буквенные выражения по условию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Представлять информацию с помощью таблиц, линейной и столбчатой диаграмм.</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39" w:name="_Toc124426214"/>
      <w:r>
        <w:rPr>
          <w:rFonts w:ascii="Times New Roman" w:hAnsi="Times New Roman"/>
          <w:sz w:val="24"/>
          <w:szCs w:val="24"/>
          <w:lang w:val="ru-RU"/>
        </w:rPr>
        <w:t>2</w:t>
      </w:r>
      <w:r w:rsidR="00873A19" w:rsidRPr="003974D9">
        <w:rPr>
          <w:rFonts w:ascii="Times New Roman" w:hAnsi="Times New Roman"/>
          <w:sz w:val="24"/>
          <w:szCs w:val="24"/>
          <w:lang w:val="ru-RU"/>
        </w:rPr>
        <w:t>6.4.4.2.4. Наглядная геометрия</w:t>
      </w:r>
      <w:bookmarkEnd w:id="39"/>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Изображать на клетчатой бумаге прямоугольный параллелепипед.</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несложные задачи на нахождение геометрических величин в практических ситуациях.</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6.5. Федеральная рабочая программа учебного курса «Алгебра» в 7–9 классах (далее соответственно – программа учебного курса «Алгебра», учебный курс).</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6.5.1. Пояснительная записка.</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 xml:space="preserve">.5.1.2.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w:t>
      </w:r>
      <w:r w:rsidR="00873A19" w:rsidRPr="003974D9">
        <w:rPr>
          <w:rFonts w:ascii="Times New Roman" w:hAnsi="Times New Roman"/>
          <w:sz w:val="24"/>
          <w:szCs w:val="24"/>
          <w:lang w:val="ru-RU"/>
        </w:rPr>
        <w:lastRenderedPageBreak/>
        <w:t>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40" w:name="_Toc124426220"/>
      <w:r>
        <w:rPr>
          <w:rFonts w:ascii="Times New Roman" w:hAnsi="Times New Roman"/>
          <w:sz w:val="24"/>
          <w:szCs w:val="24"/>
          <w:lang w:val="ru-RU"/>
        </w:rPr>
        <w:t>26</w:t>
      </w:r>
      <w:r w:rsidR="00873A19" w:rsidRPr="003974D9">
        <w:rPr>
          <w:rFonts w:ascii="Times New Roman" w:hAnsi="Times New Roman"/>
          <w:sz w:val="24"/>
          <w:szCs w:val="24"/>
          <w:lang w:val="ru-RU"/>
        </w:rPr>
        <w:t>.5.2. Содержание обучения в 7 классе.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.5.2.1. Числа и вычисления</w:t>
      </w:r>
      <w:bookmarkEnd w:id="40"/>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Применение признаков делимости, разложение на множители натуральных чисел.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Реальные зависимости, в том числе прямая и обратная пропорциональности.</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41" w:name="_Toc124426221"/>
      <w:r>
        <w:rPr>
          <w:rFonts w:ascii="Times New Roman" w:hAnsi="Times New Roman"/>
          <w:sz w:val="24"/>
          <w:szCs w:val="24"/>
          <w:lang w:val="ru-RU"/>
        </w:rPr>
        <w:t>26</w:t>
      </w:r>
      <w:r w:rsidR="00873A19" w:rsidRPr="003974D9">
        <w:rPr>
          <w:rFonts w:ascii="Times New Roman" w:hAnsi="Times New Roman"/>
          <w:sz w:val="24"/>
          <w:szCs w:val="24"/>
          <w:lang w:val="ru-RU"/>
        </w:rPr>
        <w:t>.5.2.2. Алгебраические выражения</w:t>
      </w:r>
      <w:bookmarkEnd w:id="41"/>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w:t>
      </w:r>
      <w:r w:rsidRPr="003974D9">
        <w:rPr>
          <w:rFonts w:ascii="Times New Roman" w:hAnsi="Times New Roman"/>
          <w:sz w:val="24"/>
          <w:szCs w:val="24"/>
          <w:lang w:val="ru-RU"/>
        </w:rPr>
        <w:lastRenderedPageBreak/>
        <w:t>слагаемых.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Свойства степени с натуральным показателем.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42" w:name="_Toc124426222"/>
      <w:r>
        <w:rPr>
          <w:rFonts w:ascii="Times New Roman" w:hAnsi="Times New Roman"/>
          <w:sz w:val="24"/>
          <w:szCs w:val="24"/>
          <w:lang w:val="ru-RU"/>
        </w:rPr>
        <w:t>26</w:t>
      </w:r>
      <w:r w:rsidR="00873A19" w:rsidRPr="003974D9">
        <w:rPr>
          <w:rFonts w:ascii="Times New Roman" w:hAnsi="Times New Roman"/>
          <w:sz w:val="24"/>
          <w:szCs w:val="24"/>
          <w:lang w:val="ru-RU"/>
        </w:rPr>
        <w:t>.5.2.3. Уравнения</w:t>
      </w:r>
      <w:bookmarkEnd w:id="42"/>
      <w:r w:rsidR="00873A19" w:rsidRPr="003974D9">
        <w:rPr>
          <w:rFonts w:ascii="Times New Roman" w:hAnsi="Times New Roman"/>
          <w:sz w:val="24"/>
          <w:szCs w:val="24"/>
          <w:lang w:val="ru-RU"/>
        </w:rPr>
        <w:t xml:space="preserve"> и неравенства.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.5.2.4. Функции.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Прямоугольная система координат, оси </w:t>
      </w:r>
      <w:r w:rsidRPr="003974D9">
        <w:rPr>
          <w:rFonts w:ascii="Times New Roman" w:hAnsi="Times New Roman"/>
          <w:i/>
          <w:sz w:val="24"/>
          <w:szCs w:val="24"/>
        </w:rPr>
        <w:t>Ox</w:t>
      </w:r>
      <w:r w:rsidRPr="003974D9">
        <w:rPr>
          <w:rFonts w:ascii="Times New Roman" w:hAnsi="Times New Roman"/>
          <w:i/>
          <w:sz w:val="24"/>
          <w:szCs w:val="24"/>
          <w:lang w:val="ru-RU"/>
        </w:rPr>
        <w:t xml:space="preserve"> </w:t>
      </w:r>
      <w:r w:rsidRPr="003974D9">
        <w:rPr>
          <w:rFonts w:ascii="Times New Roman" w:hAnsi="Times New Roman"/>
          <w:sz w:val="24"/>
          <w:szCs w:val="24"/>
          <w:lang w:val="ru-RU"/>
        </w:rPr>
        <w:t xml:space="preserve">и </w:t>
      </w:r>
      <w:r w:rsidRPr="003974D9">
        <w:rPr>
          <w:rFonts w:ascii="Times New Roman" w:hAnsi="Times New Roman"/>
          <w:i/>
          <w:sz w:val="24"/>
          <w:szCs w:val="24"/>
        </w:rPr>
        <w:t>Oy</w:t>
      </w:r>
      <w:r w:rsidRPr="003974D9">
        <w:rPr>
          <w:rFonts w:ascii="Times New Roman" w:hAnsi="Times New Roman"/>
          <w:sz w:val="24"/>
          <w:szCs w:val="24"/>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sidRPr="003974D9">
        <w:rPr>
          <w:rFonts w:ascii="Times New Roman" w:hAnsi="Times New Roman"/>
          <w:sz w:val="24"/>
          <w:szCs w:val="24"/>
          <w:lang w:val="ru-RU"/>
        </w:rPr>
        <w:fldChar w:fldCharType="begin"/>
      </w:r>
      <w:r w:rsidRPr="003974D9">
        <w:rPr>
          <w:rFonts w:ascii="Times New Roman" w:hAnsi="Times New Roman"/>
          <w:sz w:val="24"/>
          <w:szCs w:val="24"/>
          <w:lang w:val="ru-RU"/>
        </w:rPr>
        <w:instrText xml:space="preserve"> QUOTE </w:instrText>
      </w:r>
      <w:r w:rsidR="00A81E3A">
        <w:rPr>
          <w:sz w:val="24"/>
          <w:szCs w:val="24"/>
        </w:rPr>
        <w:pict>
          <v:shape id="_x0000_i1025" type="#_x0000_t75" style="width:42.1pt;height:17.1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10D0&quot;/&gt;&lt;wsp:rsid wsp:val=&quot;00001227&quot;/&gt;&lt;wsp:rsid wsp:val=&quot;00002789&quot;/&gt;&lt;wsp:rsid wsp:val=&quot;00002864&quot;/&gt;&lt;wsp:rsid wsp:val=&quot;00003500&quot;/&gt;&lt;wsp:rsid wsp:val=&quot;0000689B&quot;/&gt;&lt;wsp:rsid wsp:val=&quot;0000766F&quot;/&gt;&lt;wsp:rsid wsp:val=&quot;000078AC&quot;/&gt;&lt;wsp:rsid wsp:val=&quot;00010DB2&quot;/&gt;&lt;wsp:rsid wsp:val=&quot;0001186D&quot;/&gt;&lt;wsp:rsid wsp:val=&quot;00011A0C&quot;/&gt;&lt;wsp:rsid wsp:val=&quot;00013257&quot;/&gt;&lt;wsp:rsid wsp:val=&quot;000132BC&quot;/&gt;&lt;wsp:rsid wsp:val=&quot;00013542&quot;/&gt;&lt;wsp:rsid wsp:val=&quot;00015EE0&quot;/&gt;&lt;wsp:rsid wsp:val=&quot;00017C20&quot;/&gt;&lt;wsp:rsid wsp:val=&quot;0002002C&quot;/&gt;&lt;wsp:rsid wsp:val=&quot;000200B2&quot;/&gt;&lt;wsp:rsid wsp:val=&quot;00021BDD&quot;/&gt;&lt;wsp:rsid wsp:val=&quot;000225A6&quot;/&gt;&lt;wsp:rsid wsp:val=&quot;0002377D&quot;/&gt;&lt;wsp:rsid wsp:val=&quot;000237C9&quot;/&gt;&lt;wsp:rsid wsp:val=&quot;00024346&quot;/&gt;&lt;wsp:rsid wsp:val=&quot;00024D14&quot;/&gt;&lt;wsp:rsid wsp:val=&quot;0002502F&quot;/&gt;&lt;wsp:rsid wsp:val=&quot;00025503&quot;/&gt;&lt;wsp:rsid wsp:val=&quot;00026E97&quot;/&gt;&lt;wsp:rsid wsp:val=&quot;00027719&quot;/&gt;&lt;wsp:rsid wsp:val=&quot;00027AFD&quot;/&gt;&lt;wsp:rsid wsp:val=&quot;00030FC6&quot;/&gt;&lt;wsp:rsid wsp:val=&quot;000318D6&quot;/&gt;&lt;wsp:rsid wsp:val=&quot;00031950&quot;/&gt;&lt;wsp:rsid wsp:val=&quot;000342C0&quot;/&gt;&lt;wsp:rsid wsp:val=&quot;00034664&quot;/&gt;&lt;wsp:rsid wsp:val=&quot;000346CE&quot;/&gt;&lt;wsp:rsid wsp:val=&quot;0003537B&quot;/&gt;&lt;wsp:rsid wsp:val=&quot;000353A1&quot;/&gt;&lt;wsp:rsid wsp:val=&quot;00035FB3&quot;/&gt;&lt;wsp:rsid wsp:val=&quot;00037878&quot;/&gt;&lt;wsp:rsid wsp:val=&quot;00040A22&quot;/&gt;&lt;wsp:rsid wsp:val=&quot;00040FF2&quot;/&gt;&lt;wsp:rsid wsp:val=&quot;00041B2F&quot;/&gt;&lt;wsp:rsid wsp:val=&quot;00041F7F&quot;/&gt;&lt;wsp:rsid wsp:val=&quot;00042B69&quot;/&gt;&lt;wsp:rsid wsp:val=&quot;00044D9A&quot;/&gt;&lt;wsp:rsid wsp:val=&quot;00044E49&quot;/&gt;&lt;wsp:rsid wsp:val=&quot;000451F5&quot;/&gt;&lt;wsp:rsid wsp:val=&quot;00047611&quot;/&gt;&lt;wsp:rsid wsp:val=&quot;000476E1&quot;/&gt;&lt;wsp:rsid wsp:val=&quot;00051560&quot;/&gt;&lt;wsp:rsid wsp:val=&quot;00052478&quot;/&gt;&lt;wsp:rsid wsp:val=&quot;0005279E&quot;/&gt;&lt;wsp:rsid wsp:val=&quot;000558B7&quot;/&gt;&lt;wsp:rsid wsp:val=&quot;00055CCA&quot;/&gt;&lt;wsp:rsid wsp:val=&quot;00056B0F&quot;/&gt;&lt;wsp:rsid wsp:val=&quot;00057EEB&quot;/&gt;&lt;wsp:rsid wsp:val=&quot;00060A7D&quot;/&gt;&lt;wsp:rsid wsp:val=&quot;00060BAC&quot;/&gt;&lt;wsp:rsid wsp:val=&quot;00061695&quot;/&gt;&lt;wsp:rsid wsp:val=&quot;000618BC&quot;/&gt;&lt;wsp:rsid wsp:val=&quot;000638DF&quot;/&gt;&lt;wsp:rsid wsp:val=&quot;00064028&quot;/&gt;&lt;wsp:rsid wsp:val=&quot;0006454E&quot;/&gt;&lt;wsp:rsid wsp:val=&quot;00064E4C&quot;/&gt;&lt;wsp:rsid wsp:val=&quot;0006576F&quot;/&gt;&lt;wsp:rsid wsp:val=&quot;000669C1&quot;/&gt;&lt;wsp:rsid wsp:val=&quot;00072FE6&quot;/&gt;&lt;wsp:rsid wsp:val=&quot;000734A9&quot;/&gt;&lt;wsp:rsid wsp:val=&quot;00073C3E&quot;/&gt;&lt;wsp:rsid wsp:val=&quot;00075585&quot;/&gt;&lt;wsp:rsid wsp:val=&quot;00076777&quot;/&gt;&lt;wsp:rsid wsp:val=&quot;00076F67&quot;/&gt;&lt;wsp:rsid wsp:val=&quot;0007735D&quot;/&gt;&lt;wsp:rsid wsp:val=&quot;00080354&quot;/&gt;&lt;wsp:rsid wsp:val=&quot;00080A0B&quot;/&gt;&lt;wsp:rsid wsp:val=&quot;0008121C&quot;/&gt;&lt;wsp:rsid wsp:val=&quot;000813B4&quot;/&gt;&lt;wsp:rsid wsp:val=&quot;00082088&quot;/&gt;&lt;wsp:rsid wsp:val=&quot;000822CB&quot;/&gt;&lt;wsp:rsid wsp:val=&quot;00083037&quot;/&gt;&lt;wsp:rsid wsp:val=&quot;00084A0E&quot;/&gt;&lt;wsp:rsid wsp:val=&quot;00085F8B&quot;/&gt;&lt;wsp:rsid wsp:val=&quot;00090192&quot;/&gt;&lt;wsp:rsid wsp:val=&quot;000907E9&quot;/&gt;&lt;wsp:rsid wsp:val=&quot;00092BF0&quot;/&gt;&lt;wsp:rsid wsp:val=&quot;00093E8F&quot;/&gt;&lt;wsp:rsid wsp:val=&quot;0009406D&quot;/&gt;&lt;wsp:rsid wsp:val=&quot;000947C2&quot;/&gt;&lt;wsp:rsid wsp:val=&quot;00095223&quot;/&gt;&lt;wsp:rsid wsp:val=&quot;000954CC&quot;/&gt;&lt;wsp:rsid wsp:val=&quot;0009558A&quot;/&gt;&lt;wsp:rsid wsp:val=&quot;00095B8B&quot;/&gt;&lt;wsp:rsid wsp:val=&quot;00095F67&quot;/&gt;&lt;wsp:rsid wsp:val=&quot;00096252&quot;/&gt;&lt;wsp:rsid wsp:val=&quot;000962BD&quot;/&gt;&lt;wsp:rsid wsp:val=&quot;000964E4&quot;/&gt;&lt;wsp:rsid wsp:val=&quot;000965AE&quot;/&gt;&lt;wsp:rsid wsp:val=&quot;000A1DE9&quot;/&gt;&lt;wsp:rsid wsp:val=&quot;000A1EEF&quot;/&gt;&lt;wsp:rsid wsp:val=&quot;000A3BDD&quot;/&gt;&lt;wsp:rsid wsp:val=&quot;000A4187&quot;/&gt;&lt;wsp:rsid wsp:val=&quot;000A4BCF&quot;/&gt;&lt;wsp:rsid wsp:val=&quot;000A4D5B&quot;/&gt;&lt;wsp:rsid wsp:val=&quot;000A52A8&quot;/&gt;&lt;wsp:rsid wsp:val=&quot;000A5707&quot;/&gt;&lt;wsp:rsid wsp:val=&quot;000A674E&quot;/&gt;&lt;wsp:rsid wsp:val=&quot;000A6E18&quot;/&gt;&lt;wsp:rsid wsp:val=&quot;000A7739&quot;/&gt;&lt;wsp:rsid wsp:val=&quot;000B0D07&quot;/&gt;&lt;wsp:rsid wsp:val=&quot;000B19DF&quot;/&gt;&lt;wsp:rsid wsp:val=&quot;000B1C4A&quot;/&gt;&lt;wsp:rsid wsp:val=&quot;000B1F03&quot;/&gt;&lt;wsp:rsid wsp:val=&quot;000B2108&quot;/&gt;&lt;wsp:rsid wsp:val=&quot;000B57D3&quot;/&gt;&lt;wsp:rsid wsp:val=&quot;000B58EB&quot;/&gt;&lt;wsp:rsid wsp:val=&quot;000B5A66&quot;/&gt;&lt;wsp:rsid wsp:val=&quot;000B5C11&quot;/&gt;&lt;wsp:rsid wsp:val=&quot;000B6087&quot;/&gt;&lt;wsp:rsid wsp:val=&quot;000B664A&quot;/&gt;&lt;wsp:rsid wsp:val=&quot;000B6806&quot;/&gt;&lt;wsp:rsid wsp:val=&quot;000B77A8&quot;/&gt;&lt;wsp:rsid wsp:val=&quot;000C0226&quot;/&gt;&lt;wsp:rsid wsp:val=&quot;000C183F&quot;/&gt;&lt;wsp:rsid wsp:val=&quot;000C2331&quot;/&gt;&lt;wsp:rsid wsp:val=&quot;000C4D79&quot;/&gt;&lt;wsp:rsid wsp:val=&quot;000C54D2&quot;/&gt;&lt;wsp:rsid wsp:val=&quot;000C5522&quot;/&gt;&lt;wsp:rsid wsp:val=&quot;000C748E&quot;/&gt;&lt;wsp:rsid wsp:val=&quot;000C74C0&quot;/&gt;&lt;wsp:rsid wsp:val=&quot;000C785D&quot;/&gt;&lt;wsp:rsid wsp:val=&quot;000C78B7&quot;/&gt;&lt;wsp:rsid wsp:val=&quot;000C7A03&quot;/&gt;&lt;wsp:rsid wsp:val=&quot;000D0D55&quot;/&gt;&lt;wsp:rsid wsp:val=&quot;000D12C3&quot;/&gt;&lt;wsp:rsid wsp:val=&quot;000D2049&quot;/&gt;&lt;wsp:rsid wsp:val=&quot;000D2176&quot;/&gt;&lt;wsp:rsid wsp:val=&quot;000D2B87&quot;/&gt;&lt;wsp:rsid wsp:val=&quot;000D2E85&quot;/&gt;&lt;wsp:rsid wsp:val=&quot;000D3823&quot;/&gt;&lt;wsp:rsid wsp:val=&quot;000D3903&quot;/&gt;&lt;wsp:rsid wsp:val=&quot;000D42BC&quot;/&gt;&lt;wsp:rsid wsp:val=&quot;000D4591&quot;/&gt;&lt;wsp:rsid wsp:val=&quot;000D47C9&quot;/&gt;&lt;wsp:rsid wsp:val=&quot;000D5196&quot;/&gt;&lt;wsp:rsid wsp:val=&quot;000D60CD&quot;/&gt;&lt;wsp:rsid wsp:val=&quot;000D762D&quot;/&gt;&lt;wsp:rsid wsp:val=&quot;000D76C3&quot;/&gt;&lt;wsp:rsid wsp:val=&quot;000D76EA&quot;/&gt;&lt;wsp:rsid wsp:val=&quot;000D7807&quot;/&gt;&lt;wsp:rsid wsp:val=&quot;000D7BBA&quot;/&gt;&lt;wsp:rsid wsp:val=&quot;000E0A02&quot;/&gt;&lt;wsp:rsid wsp:val=&quot;000E232F&quot;/&gt;&lt;wsp:rsid wsp:val=&quot;000E34A5&quot;/&gt;&lt;wsp:rsid wsp:val=&quot;000E3BB9&quot;/&gt;&lt;wsp:rsid wsp:val=&quot;000E3FE0&quot;/&gt;&lt;wsp:rsid wsp:val=&quot;000E4069&quot;/&gt;&lt;wsp:rsid wsp:val=&quot;000E445F&quot;/&gt;&lt;wsp:rsid wsp:val=&quot;000E5BF4&quot;/&gt;&lt;wsp:rsid wsp:val=&quot;000E5DA2&quot;/&gt;&lt;wsp:rsid wsp:val=&quot;000E65C6&quot;/&gt;&lt;wsp:rsid wsp:val=&quot;000E676E&quot;/&gt;&lt;wsp:rsid wsp:val=&quot;000E6A4E&quot;/&gt;&lt;wsp:rsid wsp:val=&quot;000E74F6&quot;/&gt;&lt;wsp:rsid wsp:val=&quot;000E7BA5&quot;/&gt;&lt;wsp:rsid wsp:val=&quot;000F0651&quot;/&gt;&lt;wsp:rsid wsp:val=&quot;000F161E&quot;/&gt;&lt;wsp:rsid wsp:val=&quot;000F3047&quot;/&gt;&lt;wsp:rsid wsp:val=&quot;000F39D8&quot;/&gt;&lt;wsp:rsid wsp:val=&quot;000F4BCE&quot;/&gt;&lt;wsp:rsid wsp:val=&quot;000F6383&quot;/&gt;&lt;wsp:rsid wsp:val=&quot;000F6DC4&quot;/&gt;&lt;wsp:rsid wsp:val=&quot;000F7409&quot;/&gt;&lt;wsp:rsid wsp:val=&quot;000F7628&quot;/&gt;&lt;wsp:rsid wsp:val=&quot;000F77F9&quot;/&gt;&lt;wsp:rsid wsp:val=&quot;000F7F10&quot;/&gt;&lt;wsp:rsid wsp:val=&quot;00100623&quot;/&gt;&lt;wsp:rsid wsp:val=&quot;001012CE&quot;/&gt;&lt;wsp:rsid wsp:val=&quot;00101512&quot;/&gt;&lt;wsp:rsid wsp:val=&quot;00101675&quot;/&gt;&lt;wsp:rsid wsp:val=&quot;001022CA&quot;/&gt;&lt;wsp:rsid wsp:val=&quot;00104EF9&quot;/&gt;&lt;wsp:rsid wsp:val=&quot;001057F5&quot;/&gt;&lt;wsp:rsid wsp:val=&quot;00105E7C&quot;/&gt;&lt;wsp:rsid wsp:val=&quot;0010621C&quot;/&gt;&lt;wsp:rsid wsp:val=&quot;00106829&quot;/&gt;&lt;wsp:rsid wsp:val=&quot;00110B78&quot;/&gt;&lt;wsp:rsid wsp:val=&quot;00110E31&quot;/&gt;&lt;wsp:rsid wsp:val=&quot;00111483&quot;/&gt;&lt;wsp:rsid wsp:val=&quot;00111637&quot;/&gt;&lt;wsp:rsid wsp:val=&quot;00111B22&quot;/&gt;&lt;wsp:rsid wsp:val=&quot;00112ABA&quot;/&gt;&lt;wsp:rsid wsp:val=&quot;00113414&quot;/&gt;&lt;wsp:rsid wsp:val=&quot;00113533&quot;/&gt;&lt;wsp:rsid wsp:val=&quot;00113FC4&quot;/&gt;&lt;wsp:rsid wsp:val=&quot;00114098&quot;/&gt;&lt;wsp:rsid wsp:val=&quot;0011416D&quot;/&gt;&lt;wsp:rsid wsp:val=&quot;00114274&quot;/&gt;&lt;wsp:rsid wsp:val=&quot;00115032&quot;/&gt;&lt;wsp:rsid wsp:val=&quot;0011571D&quot;/&gt;&lt;wsp:rsid wsp:val=&quot;00117DCF&quot;/&gt;&lt;wsp:rsid wsp:val=&quot;00120DB1&quot;/&gt;&lt;wsp:rsid wsp:val=&quot;00121B79&quot;/&gt;&lt;wsp:rsid wsp:val=&quot;00121C74&quot;/&gt;&lt;wsp:rsid wsp:val=&quot;00121C7C&quot;/&gt;&lt;wsp:rsid wsp:val=&quot;001221A0&quot;/&gt;&lt;wsp:rsid wsp:val=&quot;00123359&quot;/&gt;&lt;wsp:rsid wsp:val=&quot;00123C26&quot;/&gt;&lt;wsp:rsid wsp:val=&quot;00124282&quot;/&gt;&lt;wsp:rsid wsp:val=&quot;00124DE6&quot;/&gt;&lt;wsp:rsid wsp:val=&quot;00124ED7&quot;/&gt;&lt;wsp:rsid wsp:val=&quot;0012509B&quot;/&gt;&lt;wsp:rsid wsp:val=&quot;0012563D&quot;/&gt;&lt;wsp:rsid wsp:val=&quot;001266C2&quot;/&gt;&lt;wsp:rsid wsp:val=&quot;00126951&quot;/&gt;&lt;wsp:rsid wsp:val=&quot;00127159&quot;/&gt;&lt;wsp:rsid wsp:val=&quot;0012773F&quot;/&gt;&lt;wsp:rsid wsp:val=&quot;00127B73&quot;/&gt;&lt;wsp:rsid wsp:val=&quot;00130DC2&quot;/&gt;&lt;wsp:rsid wsp:val=&quot;001310A1&quot;/&gt;&lt;wsp:rsid wsp:val=&quot;001319C9&quot;/&gt;&lt;wsp:rsid wsp:val=&quot;001319EF&quot;/&gt;&lt;wsp:rsid wsp:val=&quot;00132029&quot;/&gt;&lt;wsp:rsid wsp:val=&quot;00132844&quot;/&gt;&lt;wsp:rsid wsp:val=&quot;00132EC4&quot;/&gt;&lt;wsp:rsid wsp:val=&quot;00133743&quot;/&gt;&lt;wsp:rsid wsp:val=&quot;00134744&quot;/&gt;&lt;wsp:rsid wsp:val=&quot;00134E17&quot;/&gt;&lt;wsp:rsid wsp:val=&quot;001352B0&quot;/&gt;&lt;wsp:rsid wsp:val=&quot;0013543C&quot;/&gt;&lt;wsp:rsid wsp:val=&quot;00135A26&quot;/&gt;&lt;wsp:rsid wsp:val=&quot;00135F10&quot;/&gt;&lt;wsp:rsid wsp:val=&quot;00135F51&quot;/&gt;&lt;wsp:rsid wsp:val=&quot;00135F53&quot;/&gt;&lt;wsp:rsid wsp:val=&quot;0013603B&quot;/&gt;&lt;wsp:rsid wsp:val=&quot;001364D8&quot;/&gt;&lt;wsp:rsid wsp:val=&quot;00136D01&quot;/&gt;&lt;wsp:rsid wsp:val=&quot;001370CE&quot;/&gt;&lt;wsp:rsid wsp:val=&quot;00140FB3&quot;/&gt;&lt;wsp:rsid wsp:val=&quot;001414F6&quot;/&gt;&lt;wsp:rsid wsp:val=&quot;00142304&quot;/&gt;&lt;wsp:rsid wsp:val=&quot;00143528&quot;/&gt;&lt;wsp:rsid wsp:val=&quot;00143E1C&quot;/&gt;&lt;wsp:rsid wsp:val=&quot;001454A9&quot;/&gt;&lt;wsp:rsid wsp:val=&quot;00145B27&quot;/&gt;&lt;wsp:rsid wsp:val=&quot;00147ADC&quot;/&gt;&lt;wsp:rsid wsp:val=&quot;00150351&quot;/&gt;&lt;wsp:rsid wsp:val=&quot;00150A9D&quot;/&gt;&lt;wsp:rsid wsp:val=&quot;00150E8F&quot;/&gt;&lt;wsp:rsid wsp:val=&quot;00151B11&quot;/&gt;&lt;wsp:rsid wsp:val=&quot;00151B25&quot;/&gt;&lt;wsp:rsid wsp:val=&quot;00152594&quot;/&gt;&lt;wsp:rsid wsp:val=&quot;00153E26&quot;/&gt;&lt;wsp:rsid wsp:val=&quot;001543CE&quot;/&gt;&lt;wsp:rsid wsp:val=&quot;001548EA&quot;/&gt;&lt;wsp:rsid wsp:val=&quot;00154CFA&quot;/&gt;&lt;wsp:rsid wsp:val=&quot;00155762&quot;/&gt;&lt;wsp:rsid wsp:val=&quot;001557E5&quot;/&gt;&lt;wsp:rsid wsp:val=&quot;001559C0&quot;/&gt;&lt;wsp:rsid wsp:val=&quot;00156113&quot;/&gt;&lt;wsp:rsid wsp:val=&quot;00157766&quot;/&gt;&lt;wsp:rsid wsp:val=&quot;00160568&quot;/&gt;&lt;wsp:rsid wsp:val=&quot;00160C87&quot;/&gt;&lt;wsp:rsid wsp:val=&quot;00160E27&quot;/&gt;&lt;wsp:rsid wsp:val=&quot;00161B07&quot;/&gt;&lt;wsp:rsid wsp:val=&quot;00161D14&quot;/&gt;&lt;wsp:rsid wsp:val=&quot;0016228E&quot;/&gt;&lt;wsp:rsid wsp:val=&quot;00163397&quot;/&gt;&lt;wsp:rsid wsp:val=&quot;00164EEB&quot;/&gt;&lt;wsp:rsid wsp:val=&quot;001651E4&quot;/&gt;&lt;wsp:rsid wsp:val=&quot;0016526C&quot;/&gt;&lt;wsp:rsid wsp:val=&quot;0016576C&quot;/&gt;&lt;wsp:rsid wsp:val=&quot;0016741C&quot;/&gt;&lt;wsp:rsid wsp:val=&quot;00167517&quot;/&gt;&lt;wsp:rsid wsp:val=&quot;0016770C&quot;/&gt;&lt;wsp:rsid wsp:val=&quot;00170406&quot;/&gt;&lt;wsp:rsid wsp:val=&quot;00170451&quot;/&gt;&lt;wsp:rsid wsp:val=&quot;001708D6&quot;/&gt;&lt;wsp:rsid wsp:val=&quot;00170CED&quot;/&gt;&lt;wsp:rsid wsp:val=&quot;00170DD2&quot;/&gt;&lt;wsp:rsid wsp:val=&quot;0017172E&quot;/&gt;&lt;wsp:rsid wsp:val=&quot;00172F75&quot;/&gt;&lt;wsp:rsid wsp:val=&quot;001730D6&quot;/&gt;&lt;wsp:rsid wsp:val=&quot;00174327&quot;/&gt;&lt;wsp:rsid wsp:val=&quot;00176EF7&quot;/&gt;&lt;wsp:rsid wsp:val=&quot;00176FB1&quot;/&gt;&lt;wsp:rsid wsp:val=&quot;00177439&quot;/&gt;&lt;wsp:rsid wsp:val=&quot;001776D7&quot;/&gt;&lt;wsp:rsid wsp:val=&quot;00177D1B&quot;/&gt;&lt;wsp:rsid wsp:val=&quot;00177F07&quot;/&gt;&lt;wsp:rsid wsp:val=&quot;001808AC&quot;/&gt;&lt;wsp:rsid wsp:val=&quot;00181A1D&quot;/&gt;&lt;wsp:rsid wsp:val=&quot;00181FFE&quot;/&gt;&lt;wsp:rsid wsp:val=&quot;00183572&quot;/&gt;&lt;wsp:rsid wsp:val=&quot;00183806&quot;/&gt;&lt;wsp:rsid wsp:val=&quot;001840B1&quot;/&gt;&lt;wsp:rsid wsp:val=&quot;0018429B&quot;/&gt;&lt;wsp:rsid wsp:val=&quot;0018490F&quot;/&gt;&lt;wsp:rsid wsp:val=&quot;0018543C&quot;/&gt;&lt;wsp:rsid wsp:val=&quot;00185734&quot;/&gt;&lt;wsp:rsid wsp:val=&quot;0018698A&quot;/&gt;&lt;wsp:rsid wsp:val=&quot;00186CD7&quot;/&gt;&lt;wsp:rsid wsp:val=&quot;00191211&quot;/&gt;&lt;wsp:rsid wsp:val=&quot;0019161B&quot;/&gt;&lt;wsp:rsid wsp:val=&quot;00192B95&quot;/&gt;&lt;wsp:rsid wsp:val=&quot;00193A9C&quot;/&gt;&lt;wsp:rsid wsp:val=&quot;001955E4&quot;/&gt;&lt;wsp:rsid wsp:val=&quot;001961DA&quot;/&gt;&lt;wsp:rsid wsp:val=&quot;00197BE5&quot;/&gt;&lt;wsp:rsid wsp:val=&quot;00197E5E&quot;/&gt;&lt;wsp:rsid wsp:val=&quot;001A0886&quot;/&gt;&lt;wsp:rsid wsp:val=&quot;001A1062&quot;/&gt;&lt;wsp:rsid wsp:val=&quot;001A2925&quot;/&gt;&lt;wsp:rsid wsp:val=&quot;001A2A5E&quot;/&gt;&lt;wsp:rsid wsp:val=&quot;001A410B&quot;/&gt;&lt;wsp:rsid wsp:val=&quot;001A4D21&quot;/&gt;&lt;wsp:rsid wsp:val=&quot;001A4F22&quot;/&gt;&lt;wsp:rsid wsp:val=&quot;001A5591&quot;/&gt;&lt;wsp:rsid wsp:val=&quot;001B0067&quot;/&gt;&lt;wsp:rsid wsp:val=&quot;001B06FE&quot;/&gt;&lt;wsp:rsid wsp:val=&quot;001B071D&quot;/&gt;&lt;wsp:rsid wsp:val=&quot;001B0DB1&quot;/&gt;&lt;wsp:rsid wsp:val=&quot;001B1334&quot;/&gt;&lt;wsp:rsid wsp:val=&quot;001B13D0&quot;/&gt;&lt;wsp:rsid wsp:val=&quot;001B1B2A&quot;/&gt;&lt;wsp:rsid wsp:val=&quot;001B3E8B&quot;/&gt;&lt;wsp:rsid wsp:val=&quot;001B3F02&quot;/&gt;&lt;wsp:rsid wsp:val=&quot;001B4518&quot;/&gt;&lt;wsp:rsid wsp:val=&quot;001B4CDD&quot;/&gt;&lt;wsp:rsid wsp:val=&quot;001B5CC3&quot;/&gt;&lt;wsp:rsid wsp:val=&quot;001B5FFB&quot;/&gt;&lt;wsp:rsid wsp:val=&quot;001B6B0A&quot;/&gt;&lt;wsp:rsid wsp:val=&quot;001B6E08&quot;/&gt;&lt;wsp:rsid wsp:val=&quot;001B7084&quot;/&gt;&lt;wsp:rsid wsp:val=&quot;001B721D&quot;/&gt;&lt;wsp:rsid wsp:val=&quot;001B758A&quot;/&gt;&lt;wsp:rsid wsp:val=&quot;001B7632&quot;/&gt;&lt;wsp:rsid wsp:val=&quot;001B7685&quot;/&gt;&lt;wsp:rsid wsp:val=&quot;001B76C3&quot;/&gt;&lt;wsp:rsid wsp:val=&quot;001B773D&quot;/&gt;&lt;wsp:rsid wsp:val=&quot;001C00AA&quot;/&gt;&lt;wsp:rsid wsp:val=&quot;001C0251&quot;/&gt;&lt;wsp:rsid wsp:val=&quot;001C03D3&quot;/&gt;&lt;wsp:rsid wsp:val=&quot;001C07B2&quot;/&gt;&lt;wsp:rsid wsp:val=&quot;001C0B6F&quot;/&gt;&lt;wsp:rsid wsp:val=&quot;001C0CD0&quot;/&gt;&lt;wsp:rsid wsp:val=&quot;001C21ED&quot;/&gt;&lt;wsp:rsid wsp:val=&quot;001C2A35&quot;/&gt;&lt;wsp:rsid wsp:val=&quot;001C2B1F&quot;/&gt;&lt;wsp:rsid wsp:val=&quot;001C2E4E&quot;/&gt;&lt;wsp:rsid wsp:val=&quot;001C3237&quot;/&gt;&lt;wsp:rsid wsp:val=&quot;001C47D9&quot;/&gt;&lt;wsp:rsid wsp:val=&quot;001C503E&quot;/&gt;&lt;wsp:rsid wsp:val=&quot;001C504F&quot;/&gt;&lt;wsp:rsid wsp:val=&quot;001C5B0D&quot;/&gt;&lt;wsp:rsid wsp:val=&quot;001C602A&quot;/&gt;&lt;wsp:rsid wsp:val=&quot;001C6CF3&quot;/&gt;&lt;wsp:rsid wsp:val=&quot;001D4022&quot;/&gt;&lt;wsp:rsid wsp:val=&quot;001D5659&quot;/&gt;&lt;wsp:rsid wsp:val=&quot;001D6445&quot;/&gt;&lt;wsp:rsid wsp:val=&quot;001D6574&quot;/&gt;&lt;wsp:rsid wsp:val=&quot;001E0F7D&quot;/&gt;&lt;wsp:rsid wsp:val=&quot;001E1C4C&quot;/&gt;&lt;wsp:rsid wsp:val=&quot;001E3029&quot;/&gt;&lt;wsp:rsid wsp:val=&quot;001E32FD&quot;/&gt;&lt;wsp:rsid wsp:val=&quot;001E3481&quot;/&gt;&lt;wsp:rsid wsp:val=&quot;001E38DD&quot;/&gt;&lt;wsp:rsid wsp:val=&quot;001E3AD5&quot;/&gt;&lt;wsp:rsid wsp:val=&quot;001E4D51&quot;/&gt;&lt;wsp:rsid wsp:val=&quot;001E4D53&quot;/&gt;&lt;wsp:rsid wsp:val=&quot;001E57E3&quot;/&gt;&lt;wsp:rsid wsp:val=&quot;001E5C60&quot;/&gt;&lt;wsp:rsid wsp:val=&quot;001E686B&quot;/&gt;&lt;wsp:rsid wsp:val=&quot;001E7439&quot;/&gt;&lt;wsp:rsid wsp:val=&quot;001F162C&quot;/&gt;&lt;wsp:rsid wsp:val=&quot;001F1BF2&quot;/&gt;&lt;wsp:rsid wsp:val=&quot;001F1C1E&quot;/&gt;&lt;wsp:rsid wsp:val=&quot;001F2BF4&quot;/&gt;&lt;wsp:rsid wsp:val=&quot;001F45A3&quot;/&gt;&lt;wsp:rsid wsp:val=&quot;001F4F72&quot;/&gt;&lt;wsp:rsid wsp:val=&quot;001F4FFE&quot;/&gt;&lt;wsp:rsid wsp:val=&quot;001F781F&quot;/&gt;&lt;wsp:rsid wsp:val=&quot;001F78BE&quot;/&gt;&lt;wsp:rsid wsp:val=&quot;001F7B63&quot;/&gt;&lt;wsp:rsid wsp:val=&quot;001F7F25&quot;/&gt;&lt;wsp:rsid wsp:val=&quot;0020035C&quot;/&gt;&lt;wsp:rsid wsp:val=&quot;002032C5&quot;/&gt;&lt;wsp:rsid wsp:val=&quot;00204ABF&quot;/&gt;&lt;wsp:rsid wsp:val=&quot;00204E4D&quot;/&gt;&lt;wsp:rsid wsp:val=&quot;002050AD&quot;/&gt;&lt;wsp:rsid wsp:val=&quot;002050F6&quot;/&gt;&lt;wsp:rsid wsp:val=&quot;002057CB&quot;/&gt;&lt;wsp:rsid wsp:val=&quot;00205E4C&quot;/&gt;&lt;wsp:rsid wsp:val=&quot;00206517&quot;/&gt;&lt;wsp:rsid wsp:val=&quot;00207A05&quot;/&gt;&lt;wsp:rsid wsp:val=&quot;002108FA&quot;/&gt;&lt;wsp:rsid wsp:val=&quot;00210F78&quot;/&gt;&lt;wsp:rsid wsp:val=&quot;00211A84&quot;/&gt;&lt;wsp:rsid wsp:val=&quot;00212CBD&quot;/&gt;&lt;wsp:rsid wsp:val=&quot;00213006&quot;/&gt;&lt;wsp:rsid wsp:val=&quot;002143AF&quot;/&gt;&lt;wsp:rsid wsp:val=&quot;00214856&quot;/&gt;&lt;wsp:rsid wsp:val=&quot;00215134&quot;/&gt;&lt;wsp:rsid wsp:val=&quot;00215425&quot;/&gt;&lt;wsp:rsid wsp:val=&quot;00216951&quot;/&gt;&lt;wsp:rsid wsp:val=&quot;002169D6&quot;/&gt;&lt;wsp:rsid wsp:val=&quot;00216E9E&quot;/&gt;&lt;wsp:rsid wsp:val=&quot;00217370&quot;/&gt;&lt;wsp:rsid wsp:val=&quot;002179D3&quot;/&gt;&lt;wsp:rsid wsp:val=&quot;00217D03&quot;/&gt;&lt;wsp:rsid wsp:val=&quot;0022055F&quot;/&gt;&lt;wsp:rsid wsp:val=&quot;00220A62&quot;/&gt;&lt;wsp:rsid wsp:val=&quot;002211D3&quot;/&gt;&lt;wsp:rsid wsp:val=&quot;0022202D&quot;/&gt;&lt;wsp:rsid wsp:val=&quot;00222782&quot;/&gt;&lt;wsp:rsid wsp:val=&quot;0022482F&quot;/&gt;&lt;wsp:rsid wsp:val=&quot;002255DE&quot;/&gt;&lt;wsp:rsid wsp:val=&quot;00225C84&quot;/&gt;&lt;wsp:rsid wsp:val=&quot;00226831&quot;/&gt;&lt;wsp:rsid wsp:val=&quot;00226F87&quot;/&gt;&lt;wsp:rsid wsp:val=&quot;00227AFB&quot;/&gt;&lt;wsp:rsid wsp:val=&quot;002308A3&quot;/&gt;&lt;wsp:rsid wsp:val=&quot;00230DBA&quot;/&gt;&lt;wsp:rsid wsp:val=&quot;00230E19&quot;/&gt;&lt;wsp:rsid wsp:val=&quot;00230E51&quot;/&gt;&lt;wsp:rsid wsp:val=&quot;002316A5&quot;/&gt;&lt;wsp:rsid wsp:val=&quot;00231746&quot;/&gt;&lt;wsp:rsid wsp:val=&quot;00231FAF&quot;/&gt;&lt;wsp:rsid wsp:val=&quot;0023276F&quot;/&gt;&lt;wsp:rsid wsp:val=&quot;00232DF8&quot;/&gt;&lt;wsp:rsid wsp:val=&quot;002336BD&quot;/&gt;&lt;wsp:rsid wsp:val=&quot;0023611C&quot;/&gt;&lt;wsp:rsid wsp:val=&quot;00236219&quot;/&gt;&lt;wsp:rsid wsp:val=&quot;002373FD&quot;/&gt;&lt;wsp:rsid wsp:val=&quot;002402C4&quot;/&gt;&lt;wsp:rsid wsp:val=&quot;00242919&quot;/&gt;&lt;wsp:rsid wsp:val=&quot;00242D99&quot;/&gt;&lt;wsp:rsid wsp:val=&quot;0024357A&quot;/&gt;&lt;wsp:rsid wsp:val=&quot;00243836&quot;/&gt;&lt;wsp:rsid wsp:val=&quot;00243BB4&quot;/&gt;&lt;wsp:rsid wsp:val=&quot;00244A16&quot;/&gt;&lt;wsp:rsid wsp:val=&quot;00244FF2&quot;/&gt;&lt;wsp:rsid wsp:val=&quot;002459B5&quot;/&gt;&lt;wsp:rsid wsp:val=&quot;00246D32&quot;/&gt;&lt;wsp:rsid wsp:val=&quot;00246D38&quot;/&gt;&lt;wsp:rsid wsp:val=&quot;002471FA&quot;/&gt;&lt;wsp:rsid wsp:val=&quot;0024725E&quot;/&gt;&lt;wsp:rsid wsp:val=&quot;00250A85&quot;/&gt;&lt;wsp:rsid wsp:val=&quot;00251505&quot;/&gt;&lt;wsp:rsid wsp:val=&quot;002528DD&quot;/&gt;&lt;wsp:rsid wsp:val=&quot;00254D45&quot;/&gt;&lt;wsp:rsid wsp:val=&quot;002552A1&quot;/&gt;&lt;wsp:rsid wsp:val=&quot;002552A6&quot;/&gt;&lt;wsp:rsid wsp:val=&quot;002557BA&quot;/&gt;&lt;wsp:rsid wsp:val=&quot;002565D9&quot;/&gt;&lt;wsp:rsid wsp:val=&quot;00256829&quot;/&gt;&lt;wsp:rsid wsp:val=&quot;002618EA&quot;/&gt;&lt;wsp:rsid wsp:val=&quot;00261C1D&quot;/&gt;&lt;wsp:rsid wsp:val=&quot;002626D3&quot;/&gt;&lt;wsp:rsid wsp:val=&quot;002635DF&quot;/&gt;&lt;wsp:rsid wsp:val=&quot;002635FC&quot;/&gt;&lt;wsp:rsid wsp:val=&quot;00263FA6&quot;/&gt;&lt;wsp:rsid wsp:val=&quot;00264CD1&quot;/&gt;&lt;wsp:rsid wsp:val=&quot;00264E56&quot;/&gt;&lt;wsp:rsid wsp:val=&quot;00265367&quot;/&gt;&lt;wsp:rsid wsp:val=&quot;00265871&quot;/&gt;&lt;wsp:rsid wsp:val=&quot;002669E3&quot;/&gt;&lt;wsp:rsid wsp:val=&quot;00267333&quot;/&gt;&lt;wsp:rsid wsp:val=&quot;00270680&quot;/&gt;&lt;wsp:rsid wsp:val=&quot;00270D95&quot;/&gt;&lt;wsp:rsid wsp:val=&quot;00271309&quot;/&gt;&lt;wsp:rsid wsp:val=&quot;002734AD&quot;/&gt;&lt;wsp:rsid wsp:val=&quot;002746CE&quot;/&gt;&lt;wsp:rsid wsp:val=&quot;00274B32&quot;/&gt;&lt;wsp:rsid wsp:val=&quot;00274CF0&quot;/&gt;&lt;wsp:rsid wsp:val=&quot;002761EE&quot;/&gt;&lt;wsp:rsid wsp:val=&quot;00276D3A&quot;/&gt;&lt;wsp:rsid wsp:val=&quot;00280B8E&quot;/&gt;&lt;wsp:rsid wsp:val=&quot;00281A9F&quot;/&gt;&lt;wsp:rsid wsp:val=&quot;002837DD&quot;/&gt;&lt;wsp:rsid wsp:val=&quot;00283F18&quot;/&gt;&lt;wsp:rsid wsp:val=&quot;0028411C&quot;/&gt;&lt;wsp:rsid wsp:val=&quot;0028518D&quot;/&gt;&lt;wsp:rsid wsp:val=&quot;00285A85&quot;/&gt;&lt;wsp:rsid wsp:val=&quot;0028662C&quot;/&gt;&lt;wsp:rsid wsp:val=&quot;00286A55&quot;/&gt;&lt;wsp:rsid wsp:val=&quot;00286F07&quot;/&gt;&lt;wsp:rsid wsp:val=&quot;002904DD&quot;/&gt;&lt;wsp:rsid wsp:val=&quot;002913AE&quot;/&gt;&lt;wsp:rsid wsp:val=&quot;002916DE&quot;/&gt;&lt;wsp:rsid wsp:val=&quot;00291F60&quot;/&gt;&lt;wsp:rsid wsp:val=&quot;00291F65&quot;/&gt;&lt;wsp:rsid wsp:val=&quot;00293A20&quot;/&gt;&lt;wsp:rsid wsp:val=&quot;00294730&quot;/&gt;&lt;wsp:rsid wsp:val=&quot;002952C0&quot;/&gt;&lt;wsp:rsid wsp:val=&quot;0029561E&quot;/&gt;&lt;wsp:rsid wsp:val=&quot;002957B0&quot;/&gt;&lt;wsp:rsid wsp:val=&quot;00295A46&quot;/&gt;&lt;wsp:rsid wsp:val=&quot;00296886&quot;/&gt;&lt;wsp:rsid wsp:val=&quot;00297415&quot;/&gt;&lt;wsp:rsid wsp:val=&quot;00297646&quot;/&gt;&lt;wsp:rsid wsp:val=&quot;002A0A63&quot;/&gt;&lt;wsp:rsid wsp:val=&quot;002A1088&quot;/&gt;&lt;wsp:rsid wsp:val=&quot;002A210E&quot;/&gt;&lt;wsp:rsid wsp:val=&quot;002A2A2D&quot;/&gt;&lt;wsp:rsid wsp:val=&quot;002A3237&quot;/&gt;&lt;wsp:rsid wsp:val=&quot;002A3B09&quot;/&gt;&lt;wsp:rsid wsp:val=&quot;002A3D2E&quot;/&gt;&lt;wsp:rsid wsp:val=&quot;002A41B3&quot;/&gt;&lt;wsp:rsid wsp:val=&quot;002A44C0&quot;/&gt;&lt;wsp:rsid wsp:val=&quot;002A58BC&quot;/&gt;&lt;wsp:rsid wsp:val=&quot;002A5D4A&quot;/&gt;&lt;wsp:rsid wsp:val=&quot;002B095A&quot;/&gt;&lt;wsp:rsid wsp:val=&quot;002B0F89&quot;/&gt;&lt;wsp:rsid wsp:val=&quot;002B0F9B&quot;/&gt;&lt;wsp:rsid wsp:val=&quot;002B172B&quot;/&gt;&lt;wsp:rsid wsp:val=&quot;002B3E74&quot;/&gt;&lt;wsp:rsid wsp:val=&quot;002B4040&quot;/&gt;&lt;wsp:rsid wsp:val=&quot;002B42CC&quot;/&gt;&lt;wsp:rsid wsp:val=&quot;002B4775&quot;/&gt;&lt;wsp:rsid wsp:val=&quot;002B4B42&quot;/&gt;&lt;wsp:rsid wsp:val=&quot;002B55B3&quot;/&gt;&lt;wsp:rsid wsp:val=&quot;002B5EE0&quot;/&gt;&lt;wsp:rsid wsp:val=&quot;002B647D&quot;/&gt;&lt;wsp:rsid wsp:val=&quot;002B671D&quot;/&gt;&lt;wsp:rsid wsp:val=&quot;002B67D3&quot;/&gt;&lt;wsp:rsid wsp:val=&quot;002B7299&quot;/&gt;&lt;wsp:rsid wsp:val=&quot;002B7BB3&quot;/&gt;&lt;wsp:rsid wsp:val=&quot;002C168F&quot;/&gt;&lt;wsp:rsid wsp:val=&quot;002C2981&quot;/&gt;&lt;wsp:rsid wsp:val=&quot;002C3D87&quot;/&gt;&lt;wsp:rsid wsp:val=&quot;002C3E4A&quot;/&gt;&lt;wsp:rsid wsp:val=&quot;002C3F13&quot;/&gt;&lt;wsp:rsid wsp:val=&quot;002C3FE9&quot;/&gt;&lt;wsp:rsid wsp:val=&quot;002C4B70&quot;/&gt;&lt;wsp:rsid wsp:val=&quot;002C4E86&quot;/&gt;&lt;wsp:rsid wsp:val=&quot;002C6967&quot;/&gt;&lt;wsp:rsid wsp:val=&quot;002C7BE4&quot;/&gt;&lt;wsp:rsid wsp:val=&quot;002D038C&quot;/&gt;&lt;wsp:rsid wsp:val=&quot;002D158A&quot;/&gt;&lt;wsp:rsid wsp:val=&quot;002D187F&quot;/&gt;&lt;wsp:rsid wsp:val=&quot;002D1D52&quot;/&gt;&lt;wsp:rsid wsp:val=&quot;002D26D1&quot;/&gt;&lt;wsp:rsid wsp:val=&quot;002D3836&quot;/&gt;&lt;wsp:rsid wsp:val=&quot;002D3CE6&quot;/&gt;&lt;wsp:rsid wsp:val=&quot;002D4305&quot;/&gt;&lt;wsp:rsid wsp:val=&quot;002D4913&quot;/&gt;&lt;wsp:rsid wsp:val=&quot;002D49C2&quot;/&gt;&lt;wsp:rsid wsp:val=&quot;002D56FD&quot;/&gt;&lt;wsp:rsid wsp:val=&quot;002D6A55&quot;/&gt;&lt;wsp:rsid wsp:val=&quot;002D6FC8&quot;/&gt;&lt;wsp:rsid wsp:val=&quot;002D72B3&quot;/&gt;&lt;wsp:rsid wsp:val=&quot;002E0C30&quot;/&gt;&lt;wsp:rsid wsp:val=&quot;002E100F&quot;/&gt;&lt;wsp:rsid wsp:val=&quot;002E173D&quot;/&gt;&lt;wsp:rsid wsp:val=&quot;002E2FD1&quot;/&gt;&lt;wsp:rsid wsp:val=&quot;002E3C07&quot;/&gt;&lt;wsp:rsid wsp:val=&quot;002E3C48&quot;/&gt;&lt;wsp:rsid wsp:val=&quot;002E3D3A&quot;/&gt;&lt;wsp:rsid wsp:val=&quot;002E4971&quot;/&gt;&lt;wsp:rsid wsp:val=&quot;002E6062&quot;/&gt;&lt;wsp:rsid wsp:val=&quot;002E6491&quot;/&gt;&lt;wsp:rsid wsp:val=&quot;002E74C5&quot;/&gt;&lt;wsp:rsid wsp:val=&quot;002F02FA&quot;/&gt;&lt;wsp:rsid wsp:val=&quot;002F1B84&quot;/&gt;&lt;wsp:rsid wsp:val=&quot;002F2EF4&quot;/&gt;&lt;wsp:rsid wsp:val=&quot;002F4118&quot;/&gt;&lt;wsp:rsid wsp:val=&quot;002F43BC&quot;/&gt;&lt;wsp:rsid wsp:val=&quot;002F4B99&quot;/&gt;&lt;wsp:rsid wsp:val=&quot;002F5160&quot;/&gt;&lt;wsp:rsid wsp:val=&quot;002F5406&quot;/&gt;&lt;wsp:rsid wsp:val=&quot;002F5E5D&quot;/&gt;&lt;wsp:rsid wsp:val=&quot;002F60C5&quot;/&gt;&lt;wsp:rsid wsp:val=&quot;002F73ED&quot;/&gt;&lt;wsp:rsid wsp:val=&quot;002F77EB&quot;/&gt;&lt;wsp:rsid wsp:val=&quot;002F78DA&quot;/&gt;&lt;wsp:rsid wsp:val=&quot;002F7966&quot;/&gt;&lt;wsp:rsid wsp:val=&quot;00300CC5&quot;/&gt;&lt;wsp:rsid wsp:val=&quot;00301F64&quot;/&gt;&lt;wsp:rsid wsp:val=&quot;00302086&quot;/&gt;&lt;wsp:rsid wsp:val=&quot;0030230C&quot;/&gt;&lt;wsp:rsid wsp:val=&quot;00302803&quot;/&gt;&lt;wsp:rsid wsp:val=&quot;0030280B&quot;/&gt;&lt;wsp:rsid wsp:val=&quot;00302A0B&quot;/&gt;&lt;wsp:rsid wsp:val=&quot;00302CAE&quot;/&gt;&lt;wsp:rsid wsp:val=&quot;00303878&quot;/&gt;&lt;wsp:rsid wsp:val=&quot;00303A23&quot;/&gt;&lt;wsp:rsid wsp:val=&quot;00305918&quot;/&gt;&lt;wsp:rsid wsp:val=&quot;00306452&quot;/&gt;&lt;wsp:rsid wsp:val=&quot;00307329&quot;/&gt;&lt;wsp:rsid wsp:val=&quot;00307A94&quot;/&gt;&lt;wsp:rsid wsp:val=&quot;003103B9&quot;/&gt;&lt;wsp:rsid wsp:val=&quot;00311DA5&quot;/&gt;&lt;wsp:rsid wsp:val=&quot;00311DCB&quot;/&gt;&lt;wsp:rsid wsp:val=&quot;00312027&quot;/&gt;&lt;wsp:rsid wsp:val=&quot;003121CD&quot;/&gt;&lt;wsp:rsid wsp:val=&quot;00312359&quot;/&gt;&lt;wsp:rsid wsp:val=&quot;003126E3&quot;/&gt;&lt;wsp:rsid wsp:val=&quot;003137A1&quot;/&gt;&lt;wsp:rsid wsp:val=&quot;0031405F&quot;/&gt;&lt;wsp:rsid wsp:val=&quot;003143D0&quot;/&gt;&lt;wsp:rsid wsp:val=&quot;00315529&quot;/&gt;&lt;wsp:rsid wsp:val=&quot;00316458&quot;/&gt;&lt;wsp:rsid wsp:val=&quot;003168A8&quot;/&gt;&lt;wsp:rsid wsp:val=&quot;00317316&quot;/&gt;&lt;wsp:rsid wsp:val=&quot;00317A13&quot;/&gt;&lt;wsp:rsid wsp:val=&quot;003206F3&quot;/&gt;&lt;wsp:rsid wsp:val=&quot;0032074C&quot;/&gt;&lt;wsp:rsid wsp:val=&quot;00321523&quot;/&gt;&lt;wsp:rsid wsp:val=&quot;00321DEF&quot;/&gt;&lt;wsp:rsid wsp:val=&quot;00322EFE&quot;/&gt;&lt;wsp:rsid wsp:val=&quot;00323508&quot;/&gt;&lt;wsp:rsid wsp:val=&quot;00323C64&quot;/&gt;&lt;wsp:rsid wsp:val=&quot;003240E6&quot;/&gt;&lt;wsp:rsid wsp:val=&quot;00324115&quot;/&gt;&lt;wsp:rsid wsp:val=&quot;00324769&quot;/&gt;&lt;wsp:rsid wsp:val=&quot;00324CB9&quot;/&gt;&lt;wsp:rsid wsp:val=&quot;00325018&quot;/&gt;&lt;wsp:rsid wsp:val=&quot;0032503D&quot;/&gt;&lt;wsp:rsid wsp:val=&quot;00325E56&quot;/&gt;&lt;wsp:rsid wsp:val=&quot;00325F27&quot;/&gt;&lt;wsp:rsid wsp:val=&quot;00325FBD&quot;/&gt;&lt;wsp:rsid wsp:val=&quot;00327744&quot;/&gt;&lt;wsp:rsid wsp:val=&quot;00330547&quot;/&gt;&lt;wsp:rsid wsp:val=&quot;00331FD6&quot;/&gt;&lt;wsp:rsid wsp:val=&quot;003325F0&quot;/&gt;&lt;wsp:rsid wsp:val=&quot;003327B8&quot;/&gt;&lt;wsp:rsid wsp:val=&quot;003341DF&quot;/&gt;&lt;wsp:rsid wsp:val=&quot;0033548B&quot;/&gt;&lt;wsp:rsid wsp:val=&quot;00337176&quot;/&gt;&lt;wsp:rsid wsp:val=&quot;00337280&quot;/&gt;&lt;wsp:rsid wsp:val=&quot;00340825&quot;/&gt;&lt;wsp:rsid wsp:val=&quot;003410BD&quot;/&gt;&lt;wsp:rsid wsp:val=&quot;003414C0&quot;/&gt;&lt;wsp:rsid wsp:val=&quot;0034154F&quot;/&gt;&lt;wsp:rsid wsp:val=&quot;00342931&quot;/&gt;&lt;wsp:rsid wsp:val=&quot;003430CC&quot;/&gt;&lt;wsp:rsid wsp:val=&quot;0034347B&quot;/&gt;&lt;wsp:rsid wsp:val=&quot;003444CB&quot;/&gt;&lt;wsp:rsid wsp:val=&quot;00345828&quot;/&gt;&lt;wsp:rsid wsp:val=&quot;00345C6F&quot;/&gt;&lt;wsp:rsid wsp:val=&quot;003468F7&quot;/&gt;&lt;wsp:rsid wsp:val=&quot;00346B8E&quot;/&gt;&lt;wsp:rsid wsp:val=&quot;003472B2&quot;/&gt;&lt;wsp:rsid wsp:val=&quot;00347685&quot;/&gt;&lt;wsp:rsid wsp:val=&quot;00350BF6&quot;/&gt;&lt;wsp:rsid wsp:val=&quot;00352656&quot;/&gt;&lt;wsp:rsid wsp:val=&quot;003526AD&quot;/&gt;&lt;wsp:rsid wsp:val=&quot;00353041&quot;/&gt;&lt;wsp:rsid wsp:val=&quot;00354978&quot;/&gt;&lt;wsp:rsid wsp:val=&quot;003554A5&quot;/&gt;&lt;wsp:rsid wsp:val=&quot;003562D1&quot;/&gt;&lt;wsp:rsid wsp:val=&quot;00356B48&quot;/&gt;&lt;wsp:rsid wsp:val=&quot;00360851&quot;/&gt;&lt;wsp:rsid wsp:val=&quot;00360FEE&quot;/&gt;&lt;wsp:rsid wsp:val=&quot;00363CCB&quot;/&gt;&lt;wsp:rsid wsp:val=&quot;00364F37&quot;/&gt;&lt;wsp:rsid wsp:val=&quot;00366E71&quot;/&gt;&lt;wsp:rsid wsp:val=&quot;00367A91&quot;/&gt;&lt;wsp:rsid wsp:val=&quot;00370C85&quot;/&gt;&lt;wsp:rsid wsp:val=&quot;00370EBB&quot;/&gt;&lt;wsp:rsid wsp:val=&quot;003713B5&quot;/&gt;&lt;wsp:rsid wsp:val=&quot;003733CB&quot;/&gt;&lt;wsp:rsid wsp:val=&quot;003736D2&quot;/&gt;&lt;wsp:rsid wsp:val=&quot;0037414B&quot;/&gt;&lt;wsp:rsid wsp:val=&quot;00374F93&quot;/&gt;&lt;wsp:rsid wsp:val=&quot;00375084&quot;/&gt;&lt;wsp:rsid wsp:val=&quot;00376189&quot;/&gt;&lt;wsp:rsid wsp:val=&quot;003777B1&quot;/&gt;&lt;wsp:rsid wsp:val=&quot;00380097&quot;/&gt;&lt;wsp:rsid wsp:val=&quot;003801FE&quot;/&gt;&lt;wsp:rsid wsp:val=&quot;003812B7&quot;/&gt;&lt;wsp:rsid wsp:val=&quot;0038184B&quot;/&gt;&lt;wsp:rsid wsp:val=&quot;00381C2D&quot;/&gt;&lt;wsp:rsid wsp:val=&quot;0038291E&quot;/&gt;&lt;wsp:rsid wsp:val=&quot;00383A30&quot;/&gt;&lt;wsp:rsid wsp:val=&quot;00383F01&quot;/&gt;&lt;wsp:rsid wsp:val=&quot;003842EB&quot;/&gt;&lt;wsp:rsid wsp:val=&quot;00384F2F&quot;/&gt;&lt;wsp:rsid wsp:val=&quot;00385343&quot;/&gt;&lt;wsp:rsid wsp:val=&quot;00386FBB&quot;/&gt;&lt;wsp:rsid wsp:val=&quot;003870DE&quot;/&gt;&lt;wsp:rsid wsp:val=&quot;003901A6&quot;/&gt;&lt;wsp:rsid wsp:val=&quot;00390251&quot;/&gt;&lt;wsp:rsid wsp:val=&quot;0039169B&quot;/&gt;&lt;wsp:rsid wsp:val=&quot;00392225&quot;/&gt;&lt;wsp:rsid wsp:val=&quot;003922AB&quot;/&gt;&lt;wsp:rsid wsp:val=&quot;00392C28&quot;/&gt;&lt;wsp:rsid wsp:val=&quot;00393392&quot;/&gt;&lt;wsp:rsid wsp:val=&quot;00393A0A&quot;/&gt;&lt;wsp:rsid wsp:val=&quot;00395821&quot;/&gt;&lt;wsp:rsid wsp:val=&quot;00396F05&quot;/&gt;&lt;wsp:rsid wsp:val=&quot;0039787C&quot;/&gt;&lt;wsp:rsid wsp:val=&quot;003A09AC&quot;/&gt;&lt;wsp:rsid wsp:val=&quot;003A0B7B&quot;/&gt;&lt;wsp:rsid wsp:val=&quot;003A0E04&quot;/&gt;&lt;wsp:rsid wsp:val=&quot;003A0EE5&quot;/&gt;&lt;wsp:rsid wsp:val=&quot;003A1D60&quot;/&gt;&lt;wsp:rsid wsp:val=&quot;003A273C&quot;/&gt;&lt;wsp:rsid wsp:val=&quot;003A2EDD&quot;/&gt;&lt;wsp:rsid wsp:val=&quot;003A3929&quot;/&gt;&lt;wsp:rsid wsp:val=&quot;003A4ED2&quot;/&gt;&lt;wsp:rsid wsp:val=&quot;003B038D&quot;/&gt;&lt;wsp:rsid wsp:val=&quot;003B1433&quot;/&gt;&lt;wsp:rsid wsp:val=&quot;003B28F8&quot;/&gt;&lt;wsp:rsid wsp:val=&quot;003B4209&quot;/&gt;&lt;wsp:rsid wsp:val=&quot;003B48E3&quot;/&gt;&lt;wsp:rsid wsp:val=&quot;003B574C&quot;/&gt;&lt;wsp:rsid wsp:val=&quot;003B5E33&quot;/&gt;&lt;wsp:rsid wsp:val=&quot;003B65F2&quot;/&gt;&lt;wsp:rsid wsp:val=&quot;003B673E&quot;/&gt;&lt;wsp:rsid wsp:val=&quot;003B68EC&quot;/&gt;&lt;wsp:rsid wsp:val=&quot;003B6BD5&quot;/&gt;&lt;wsp:rsid wsp:val=&quot;003C100D&quot;/&gt;&lt;wsp:rsid wsp:val=&quot;003C1161&quot;/&gt;&lt;wsp:rsid wsp:val=&quot;003C1D2C&quot;/&gt;&lt;wsp:rsid wsp:val=&quot;003C25D3&quot;/&gt;&lt;wsp:rsid wsp:val=&quot;003C363F&quot;/&gt;&lt;wsp:rsid wsp:val=&quot;003C38C1&quot;/&gt;&lt;wsp:rsid wsp:val=&quot;003C41D8&quot;/&gt;&lt;wsp:rsid wsp:val=&quot;003C6E53&quot;/&gt;&lt;wsp:rsid wsp:val=&quot;003C78FE&quot;/&gt;&lt;wsp:rsid wsp:val=&quot;003D0892&quot;/&gt;&lt;wsp:rsid wsp:val=&quot;003D18B4&quot;/&gt;&lt;wsp:rsid wsp:val=&quot;003D25F3&quot;/&gt;&lt;wsp:rsid wsp:val=&quot;003D2EB0&quot;/&gt;&lt;wsp:rsid wsp:val=&quot;003D3108&quot;/&gt;&lt;wsp:rsid wsp:val=&quot;003D3AF1&quot;/&gt;&lt;wsp:rsid wsp:val=&quot;003D3E50&quot;/&gt;&lt;wsp:rsid wsp:val=&quot;003D5B50&quot;/&gt;&lt;wsp:rsid wsp:val=&quot;003D61B9&quot;/&gt;&lt;wsp:rsid wsp:val=&quot;003D66FD&quot;/&gt;&lt;wsp:rsid wsp:val=&quot;003E0001&quot;/&gt;&lt;wsp:rsid wsp:val=&quot;003E19CC&quot;/&gt;&lt;wsp:rsid wsp:val=&quot;003E1DF5&quot;/&gt;&lt;wsp:rsid wsp:val=&quot;003E305D&quot;/&gt;&lt;wsp:rsid wsp:val=&quot;003E454D&quot;/&gt;&lt;wsp:rsid wsp:val=&quot;003E5A8C&quot;/&gt;&lt;wsp:rsid wsp:val=&quot;003E5ECE&quot;/&gt;&lt;wsp:rsid wsp:val=&quot;003E6565&quot;/&gt;&lt;wsp:rsid wsp:val=&quot;003E684E&quot;/&gt;&lt;wsp:rsid wsp:val=&quot;003E7BF5&quot;/&gt;&lt;wsp:rsid wsp:val=&quot;003E7E09&quot;/&gt;&lt;wsp:rsid wsp:val=&quot;003F001D&quot;/&gt;&lt;wsp:rsid wsp:val=&quot;003F095A&quot;/&gt;&lt;wsp:rsid wsp:val=&quot;003F0D3C&quot;/&gt;&lt;wsp:rsid wsp:val=&quot;003F3C0D&quot;/&gt;&lt;wsp:rsid wsp:val=&quot;003F42C5&quot;/&gt;&lt;wsp:rsid wsp:val=&quot;003F45E6&quot;/&gt;&lt;wsp:rsid wsp:val=&quot;003F4B13&quot;/&gt;&lt;wsp:rsid wsp:val=&quot;003F4C77&quot;/&gt;&lt;wsp:rsid wsp:val=&quot;003F4DDF&quot;/&gt;&lt;wsp:rsid wsp:val=&quot;003F543A&quot;/&gt;&lt;wsp:rsid wsp:val=&quot;003F578C&quot;/&gt;&lt;wsp:rsid wsp:val=&quot;003F57B1&quot;/&gt;&lt;wsp:rsid wsp:val=&quot;003F615A&quot;/&gt;&lt;wsp:rsid wsp:val=&quot;003F6D72&quot;/&gt;&lt;wsp:rsid wsp:val=&quot;003F78BA&quot;/&gt;&lt;wsp:rsid wsp:val=&quot;004000E5&quot;/&gt;&lt;wsp:rsid wsp:val=&quot;00400182&quot;/&gt;&lt;wsp:rsid wsp:val=&quot;00400877&quot;/&gt;&lt;wsp:rsid wsp:val=&quot;0040090F&quot;/&gt;&lt;wsp:rsid wsp:val=&quot;00400C57&quot;/&gt;&lt;wsp:rsid wsp:val=&quot;0040128B&quot;/&gt;&lt;wsp:rsid wsp:val=&quot;00401BD9&quot;/&gt;&lt;wsp:rsid wsp:val=&quot;004025B6&quot;/&gt;&lt;wsp:rsid wsp:val=&quot;00403972&quot;/&gt;&lt;wsp:rsid wsp:val=&quot;004039E3&quot;/&gt;&lt;wsp:rsid wsp:val=&quot;00404670&quot;/&gt;&lt;wsp:rsid wsp:val=&quot;00404A47&quot;/&gt;&lt;wsp:rsid wsp:val=&quot;00404C94&quot;/&gt;&lt;wsp:rsid wsp:val=&quot;0040543E&quot;/&gt;&lt;wsp:rsid wsp:val=&quot;0040657D&quot;/&gt;&lt;wsp:rsid wsp:val=&quot;004069B3&quot;/&gt;&lt;wsp:rsid wsp:val=&quot;00407C49&quot;/&gt;&lt;wsp:rsid wsp:val=&quot;004101BD&quot;/&gt;&lt;wsp:rsid wsp:val=&quot;004102A3&quot;/&gt;&lt;wsp:rsid wsp:val=&quot;00410D72&quot;/&gt;&lt;wsp:rsid wsp:val=&quot;00410E19&quot;/&gt;&lt;wsp:rsid wsp:val=&quot;004114D6&quot;/&gt;&lt;wsp:rsid wsp:val=&quot;00411AC6&quot;/&gt;&lt;wsp:rsid wsp:val=&quot;00412A00&quot;/&gt;&lt;wsp:rsid wsp:val=&quot;00412EA5&quot;/&gt;&lt;wsp:rsid wsp:val=&quot;0041339D&quot;/&gt;&lt;wsp:rsid wsp:val=&quot;0041467E&quot;/&gt;&lt;wsp:rsid wsp:val=&quot;00415AC9&quot;/&gt;&lt;wsp:rsid wsp:val=&quot;004161BD&quot;/&gt;&lt;wsp:rsid wsp:val=&quot;00416D05&quot;/&gt;&lt;wsp:rsid wsp:val=&quot;00417855&quot;/&gt;&lt;wsp:rsid wsp:val=&quot;00417B3B&quot;/&gt;&lt;wsp:rsid wsp:val=&quot;00420CD4&quot;/&gt;&lt;wsp:rsid wsp:val=&quot;00421371&quot;/&gt;&lt;wsp:rsid wsp:val=&quot;0042345C&quot;/&gt;&lt;wsp:rsid wsp:val=&quot;0042482F&quot;/&gt;&lt;wsp:rsid wsp:val=&quot;00424FDE&quot;/&gt;&lt;wsp:rsid wsp:val=&quot;00426EBA&quot;/&gt;&lt;wsp:rsid wsp:val=&quot;00427843&quot;/&gt;&lt;wsp:rsid wsp:val=&quot;00427FCB&quot;/&gt;&lt;wsp:rsid wsp:val=&quot;00430920&quot;/&gt;&lt;wsp:rsid wsp:val=&quot;00430978&quot;/&gt;&lt;wsp:rsid wsp:val=&quot;00430988&quot;/&gt;&lt;wsp:rsid wsp:val=&quot;004316B2&quot;/&gt;&lt;wsp:rsid wsp:val=&quot;00431C10&quot;/&gt;&lt;wsp:rsid wsp:val=&quot;0043530E&quot;/&gt;&lt;wsp:rsid wsp:val=&quot;00436627&quot;/&gt;&lt;wsp:rsid wsp:val=&quot;00437865&quot;/&gt;&lt;wsp:rsid wsp:val=&quot;0043798D&quot;/&gt;&lt;wsp:rsid wsp:val=&quot;00440172&quot;/&gt;&lt;wsp:rsid wsp:val=&quot;00440541&quot;/&gt;&lt;wsp:rsid wsp:val=&quot;00440F4A&quot;/&gt;&lt;wsp:rsid wsp:val=&quot;0044153A&quot;/&gt;&lt;wsp:rsid wsp:val=&quot;004418A6&quot;/&gt;&lt;wsp:rsid wsp:val=&quot;00443229&quot;/&gt;&lt;wsp:rsid wsp:val=&quot;00443AAC&quot;/&gt;&lt;wsp:rsid wsp:val=&quot;00445679&quot;/&gt;&lt;wsp:rsid wsp:val=&quot;004468E9&quot;/&gt;&lt;wsp:rsid wsp:val=&quot;00446E48&quot;/&gt;&lt;wsp:rsid wsp:val=&quot;004470B5&quot;/&gt;&lt;wsp:rsid wsp:val=&quot;004476B5&quot;/&gt;&lt;wsp:rsid wsp:val=&quot;00447F99&quot;/&gt;&lt;wsp:rsid wsp:val=&quot;00450219&quot;/&gt;&lt;wsp:rsid wsp:val=&quot;00450400&quot;/&gt;&lt;wsp:rsid wsp:val=&quot;00452982&quot;/&gt;&lt;wsp:rsid wsp:val=&quot;004536B6&quot;/&gt;&lt;wsp:rsid wsp:val=&quot;00454236&quot;/&gt;&lt;wsp:rsid wsp:val=&quot;00454260&quot;/&gt;&lt;wsp:rsid wsp:val=&quot;0045479E&quot;/&gt;&lt;wsp:rsid wsp:val=&quot;004552C0&quot;/&gt;&lt;wsp:rsid wsp:val=&quot;00456D01&quot;/&gt;&lt;wsp:rsid wsp:val=&quot;00457265&quot;/&gt;&lt;wsp:rsid wsp:val=&quot;00460248&quot;/&gt;&lt;wsp:rsid wsp:val=&quot;00460527&quot;/&gt;&lt;wsp:rsid wsp:val=&quot;00461025&quot;/&gt;&lt;wsp:rsid wsp:val=&quot;0046160F&quot;/&gt;&lt;wsp:rsid wsp:val=&quot;0046164D&quot;/&gt;&lt;wsp:rsid wsp:val=&quot;004617AE&quot;/&gt;&lt;wsp:rsid wsp:val=&quot;00461D3B&quot;/&gt;&lt;wsp:rsid wsp:val=&quot;004622CF&quot;/&gt;&lt;wsp:rsid wsp:val=&quot;004636CF&quot;/&gt;&lt;wsp:rsid wsp:val=&quot;00464243&quot;/&gt;&lt;wsp:rsid wsp:val=&quot;004642D1&quot;/&gt;&lt;wsp:rsid wsp:val=&quot;00466864&quot;/&gt;&lt;wsp:rsid wsp:val=&quot;00466FC1&quot;/&gt;&lt;wsp:rsid wsp:val=&quot;00467922&quot;/&gt;&lt;wsp:rsid wsp:val=&quot;004701E2&quot;/&gt;&lt;wsp:rsid wsp:val=&quot;00470C23&quot;/&gt;&lt;wsp:rsid wsp:val=&quot;004716B4&quot;/&gt;&lt;wsp:rsid wsp:val=&quot;00471849&quot;/&gt;&lt;wsp:rsid wsp:val=&quot;00471DFD&quot;/&gt;&lt;wsp:rsid wsp:val=&quot;00471E5E&quot;/&gt;&lt;wsp:rsid wsp:val=&quot;004720D5&quot;/&gt;&lt;wsp:rsid wsp:val=&quot;004722CE&quot;/&gt;&lt;wsp:rsid wsp:val=&quot;00472549&quot;/&gt;&lt;wsp:rsid wsp:val=&quot;00472B3C&quot;/&gt;&lt;wsp:rsid wsp:val=&quot;004733C8&quot;/&gt;&lt;wsp:rsid wsp:val=&quot;0047456A&quot;/&gt;&lt;wsp:rsid wsp:val=&quot;00474DF5&quot;/&gt;&lt;wsp:rsid wsp:val=&quot;004753F0&quot;/&gt;&lt;wsp:rsid wsp:val=&quot;00475BDA&quot;/&gt;&lt;wsp:rsid wsp:val=&quot;00476156&quot;/&gt;&lt;wsp:rsid wsp:val=&quot;00476273&quot;/&gt;&lt;wsp:rsid wsp:val=&quot;00476878&quot;/&gt;&lt;wsp:rsid wsp:val=&quot;0047780B&quot;/&gt;&lt;wsp:rsid wsp:val=&quot;00480115&quot;/&gt;&lt;wsp:rsid wsp:val=&quot;00480590&quot;/&gt;&lt;wsp:rsid wsp:val=&quot;004812DA&quot;/&gt;&lt;wsp:rsid wsp:val=&quot;004813DE&quot;/&gt;&lt;wsp:rsid wsp:val=&quot;004819D8&quot;/&gt;&lt;wsp:rsid wsp:val=&quot;00481EEB&quot;/&gt;&lt;wsp:rsid wsp:val=&quot;0048246F&quot;/&gt;&lt;wsp:rsid wsp:val=&quot;00482FA6&quot;/&gt;&lt;wsp:rsid wsp:val=&quot;00483094&quot;/&gt;&lt;wsp:rsid wsp:val=&quot;0048320C&quot;/&gt;&lt;wsp:rsid wsp:val=&quot;00483303&quot;/&gt;&lt;wsp:rsid wsp:val=&quot;00484F8D&quot;/&gt;&lt;wsp:rsid wsp:val=&quot;004854E3&quot;/&gt;&lt;wsp:rsid wsp:val=&quot;00485661&quot;/&gt;&lt;wsp:rsid wsp:val=&quot;00485766&quot;/&gt;&lt;wsp:rsid wsp:val=&quot;00485807&quot;/&gt;&lt;wsp:rsid wsp:val=&quot;004859A7&quot;/&gt;&lt;wsp:rsid wsp:val=&quot;004864B2&quot;/&gt;&lt;wsp:rsid wsp:val=&quot;00486612&quot;/&gt;&lt;wsp:rsid wsp:val=&quot;00486F94&quot;/&gt;&lt;wsp:rsid wsp:val=&quot;00487514&quot;/&gt;&lt;wsp:rsid wsp:val=&quot;00487AA6&quot;/&gt;&lt;wsp:rsid wsp:val=&quot;00487BF1&quot;/&gt;&lt;wsp:rsid wsp:val=&quot;00487E0D&quot;/&gt;&lt;wsp:rsid wsp:val=&quot;00487FAC&quot;/&gt;&lt;wsp:rsid wsp:val=&quot;00491278&quot;/&gt;&lt;wsp:rsid wsp:val=&quot;00491792&quot;/&gt;&lt;wsp:rsid wsp:val=&quot;0049201F&quot;/&gt;&lt;wsp:rsid wsp:val=&quot;00492F52&quot;/&gt;&lt;wsp:rsid wsp:val=&quot;00493493&quot;/&gt;&lt;wsp:rsid wsp:val=&quot;00495118&quot;/&gt;&lt;wsp:rsid wsp:val=&quot;0049660B&quot;/&gt;&lt;wsp:rsid wsp:val=&quot;004A0E3A&quot;/&gt;&lt;wsp:rsid wsp:val=&quot;004A11FA&quot;/&gt;&lt;wsp:rsid wsp:val=&quot;004A1BA8&quot;/&gt;&lt;wsp:rsid wsp:val=&quot;004A28F9&quot;/&gt;&lt;wsp:rsid wsp:val=&quot;004A3DF5&quot;/&gt;&lt;wsp:rsid wsp:val=&quot;004A69BD&quot;/&gt;&lt;wsp:rsid wsp:val=&quot;004A6E6A&quot;/&gt;&lt;wsp:rsid wsp:val=&quot;004A7C71&quot;/&gt;&lt;wsp:rsid wsp:val=&quot;004B1100&quot;/&gt;&lt;wsp:rsid wsp:val=&quot;004B1829&quot;/&gt;&lt;wsp:rsid wsp:val=&quot;004B1E36&quot;/&gt;&lt;wsp:rsid wsp:val=&quot;004B2D89&quot;/&gt;&lt;wsp:rsid wsp:val=&quot;004B384A&quot;/&gt;&lt;wsp:rsid wsp:val=&quot;004B3A38&quot;/&gt;&lt;wsp:rsid wsp:val=&quot;004B3A70&quot;/&gt;&lt;wsp:rsid wsp:val=&quot;004B3F70&quot;/&gt;&lt;wsp:rsid wsp:val=&quot;004B40F0&quot;/&gt;&lt;wsp:rsid wsp:val=&quot;004B41A0&quot;/&gt;&lt;wsp:rsid wsp:val=&quot;004B5D5C&quot;/&gt;&lt;wsp:rsid wsp:val=&quot;004B6FAD&quot;/&gt;&lt;wsp:rsid wsp:val=&quot;004B7DFA&quot;/&gt;&lt;wsp:rsid wsp:val=&quot;004B7F9D&quot;/&gt;&lt;wsp:rsid wsp:val=&quot;004C0D62&quot;/&gt;&lt;wsp:rsid wsp:val=&quot;004C219E&quot;/&gt;&lt;wsp:rsid wsp:val=&quot;004C2EC1&quot;/&gt;&lt;wsp:rsid wsp:val=&quot;004C5159&quot;/&gt;&lt;wsp:rsid wsp:val=&quot;004C559D&quot;/&gt;&lt;wsp:rsid wsp:val=&quot;004C5B66&quot;/&gt;&lt;wsp:rsid wsp:val=&quot;004C6D85&quot;/&gt;&lt;wsp:rsid wsp:val=&quot;004C7EA9&quot;/&gt;&lt;wsp:rsid wsp:val=&quot;004D08ED&quot;/&gt;&lt;wsp:rsid wsp:val=&quot;004D0ABC&quot;/&gt;&lt;wsp:rsid wsp:val=&quot;004D2297&quot;/&gt;&lt;wsp:rsid wsp:val=&quot;004D24E0&quot;/&gt;&lt;wsp:rsid wsp:val=&quot;004D2F88&quot;/&gt;&lt;wsp:rsid wsp:val=&quot;004D4459&quot;/&gt;&lt;wsp:rsid wsp:val=&quot;004D44BD&quot;/&gt;&lt;wsp:rsid wsp:val=&quot;004D5336&quot;/&gt;&lt;wsp:rsid wsp:val=&quot;004D57B6&quot;/&gt;&lt;wsp:rsid wsp:val=&quot;004D6415&quot;/&gt;&lt;wsp:rsid wsp:val=&quot;004E0836&quot;/&gt;&lt;wsp:rsid wsp:val=&quot;004E1452&quot;/&gt;&lt;wsp:rsid wsp:val=&quot;004E161D&quot;/&gt;&lt;wsp:rsid wsp:val=&quot;004E2D40&quot;/&gt;&lt;wsp:rsid wsp:val=&quot;004E3D89&quot;/&gt;&lt;wsp:rsid wsp:val=&quot;004E406B&quot;/&gt;&lt;wsp:rsid wsp:val=&quot;004E43CA&quot;/&gt;&lt;wsp:rsid wsp:val=&quot;004E5CDD&quot;/&gt;&lt;wsp:rsid wsp:val=&quot;004E6214&quot;/&gt;&lt;wsp:rsid wsp:val=&quot;004E656C&quot;/&gt;&lt;wsp:rsid wsp:val=&quot;004E6F3F&quot;/&gt;&lt;wsp:rsid wsp:val=&quot;004F0F31&quot;/&gt;&lt;wsp:rsid wsp:val=&quot;004F1BA7&quot;/&gt;&lt;wsp:rsid wsp:val=&quot;004F1EFA&quot;/&gt;&lt;wsp:rsid wsp:val=&quot;004F21A4&quot;/&gt;&lt;wsp:rsid wsp:val=&quot;004F3477&quot;/&gt;&lt;wsp:rsid wsp:val=&quot;004F36DA&quot;/&gt;&lt;wsp:rsid wsp:val=&quot;004F5435&quot;/&gt;&lt;wsp:rsid wsp:val=&quot;004F5D00&quot;/&gt;&lt;wsp:rsid wsp:val=&quot;004F645A&quot;/&gt;&lt;wsp:rsid wsp:val=&quot;004F68B9&quot;/&gt;&lt;wsp:rsid wsp:val=&quot;004F76B7&quot;/&gt;&lt;wsp:rsid wsp:val=&quot;004F7A0B&quot;/&gt;&lt;wsp:rsid wsp:val=&quot;0050019D&quot;/&gt;&lt;wsp:rsid wsp:val=&quot;0050048C&quot;/&gt;&lt;wsp:rsid wsp:val=&quot;0050056C&quot;/&gt;&lt;wsp:rsid wsp:val=&quot;0050120F&quot;/&gt;&lt;wsp:rsid wsp:val=&quot;005035E6&quot;/&gt;&lt;wsp:rsid wsp:val=&quot;00503843&quot;/&gt;&lt;wsp:rsid wsp:val=&quot;00503BF9&quot;/&gt;&lt;wsp:rsid wsp:val=&quot;00504F84&quot;/&gt;&lt;wsp:rsid wsp:val=&quot;00505496&quot;/&gt;&lt;wsp:rsid wsp:val=&quot;00505B63&quot;/&gt;&lt;wsp:rsid wsp:val=&quot;00506F3C&quot;/&gt;&lt;wsp:rsid wsp:val=&quot;0051430D&quot;/&gt;&lt;wsp:rsid wsp:val=&quot;00514499&quot;/&gt;&lt;wsp:rsid wsp:val=&quot;00514695&quot;/&gt;&lt;wsp:rsid wsp:val=&quot;005147BA&quot;/&gt;&lt;wsp:rsid wsp:val=&quot;00514C81&quot;/&gt;&lt;wsp:rsid wsp:val=&quot;00515AA4&quot;/&gt;&lt;wsp:rsid wsp:val=&quot;00516BD8&quot;/&gt;&lt;wsp:rsid wsp:val=&quot;00516F69&quot;/&gt;&lt;wsp:rsid wsp:val=&quot;005174DF&quot;/&gt;&lt;wsp:rsid wsp:val=&quot;00517973&quot;/&gt;&lt;wsp:rsid wsp:val=&quot;00517F2D&quot;/&gt;&lt;wsp:rsid wsp:val=&quot;005201FB&quot;/&gt;&lt;wsp:rsid wsp:val=&quot;0052030A&quot;/&gt;&lt;wsp:rsid wsp:val=&quot;00520530&quot;/&gt;&lt;wsp:rsid wsp:val=&quot;005208E1&quot;/&gt;&lt;wsp:rsid wsp:val=&quot;00520D49&quot;/&gt;&lt;wsp:rsid wsp:val=&quot;00522B1A&quot;/&gt;&lt;wsp:rsid wsp:val=&quot;00522D34&quot;/&gt;&lt;wsp:rsid wsp:val=&quot;00522D4A&quot;/&gt;&lt;wsp:rsid wsp:val=&quot;00524643&quot;/&gt;&lt;wsp:rsid wsp:val=&quot;00524E06&quot;/&gt;&lt;wsp:rsid wsp:val=&quot;00525B92&quot;/&gt;&lt;wsp:rsid wsp:val=&quot;0052664B&quot;/&gt;&lt;wsp:rsid wsp:val=&quot;005266D6&quot;/&gt;&lt;wsp:rsid wsp:val=&quot;00531047&quot;/&gt;&lt;wsp:rsid wsp:val=&quot;00531DB0&quot;/&gt;&lt;wsp:rsid wsp:val=&quot;0053206D&quot;/&gt;&lt;wsp:rsid wsp:val=&quot;005323CE&quot;/&gt;&lt;wsp:rsid wsp:val=&quot;005329E9&quot;/&gt;&lt;wsp:rsid wsp:val=&quot;0053302B&quot;/&gt;&lt;wsp:rsid wsp:val=&quot;00535A9D&quot;/&gt;&lt;wsp:rsid wsp:val=&quot;00535B20&quot;/&gt;&lt;wsp:rsid wsp:val=&quot;00535C03&quot;/&gt;&lt;wsp:rsid wsp:val=&quot;00535FF2&quot;/&gt;&lt;wsp:rsid wsp:val=&quot;005367FD&quot;/&gt;&lt;wsp:rsid wsp:val=&quot;0053773A&quot;/&gt;&lt;wsp:rsid wsp:val=&quot;00537D78&quot;/&gt;&lt;wsp:rsid wsp:val=&quot;00541AB6&quot;/&gt;&lt;wsp:rsid wsp:val=&quot;00541CDD&quot;/&gt;&lt;wsp:rsid wsp:val=&quot;00542056&quot;/&gt;&lt;wsp:rsid wsp:val=&quot;00542810&quot;/&gt;&lt;wsp:rsid wsp:val=&quot;005429C2&quot;/&gt;&lt;wsp:rsid wsp:val=&quot;00543294&quot;/&gt;&lt;wsp:rsid wsp:val=&quot;00543A58&quot;/&gt;&lt;wsp:rsid wsp:val=&quot;00545021&quot;/&gt;&lt;wsp:rsid wsp:val=&quot;00545768&quot;/&gt;&lt;wsp:rsid wsp:val=&quot;00545E52&quot;/&gt;&lt;wsp:rsid wsp:val=&quot;00546223&quot;/&gt;&lt;wsp:rsid wsp:val=&quot;00547FAB&quot;/&gt;&lt;wsp:rsid wsp:val=&quot;00547FD3&quot;/&gt;&lt;wsp:rsid wsp:val=&quot;005509DA&quot;/&gt;&lt;wsp:rsid wsp:val=&quot;00550BAE&quot;/&gt;&lt;wsp:rsid wsp:val=&quot;005510BF&quot;/&gt;&lt;wsp:rsid wsp:val=&quot;005511A5&quot;/&gt;&lt;wsp:rsid wsp:val=&quot;00551CAC&quot;/&gt;&lt;wsp:rsid wsp:val=&quot;00551D64&quot;/&gt;&lt;wsp:rsid wsp:val=&quot;00552421&quot;/&gt;&lt;wsp:rsid wsp:val=&quot;005527E7&quot;/&gt;&lt;wsp:rsid wsp:val=&quot;00553744&quot;/&gt;&lt;wsp:rsid wsp:val=&quot;005554E3&quot;/&gt;&lt;wsp:rsid wsp:val=&quot;00555E5E&quot;/&gt;&lt;wsp:rsid wsp:val=&quot;00556C59&quot;/&gt;&lt;wsp:rsid wsp:val=&quot;00556FF9&quot;/&gt;&lt;wsp:rsid wsp:val=&quot;0056176D&quot;/&gt;&lt;wsp:rsid wsp:val=&quot;005618E0&quot;/&gt;&lt;wsp:rsid wsp:val=&quot;00563018&quot;/&gt;&lt;wsp:rsid wsp:val=&quot;005630D1&quot;/&gt;&lt;wsp:rsid wsp:val=&quot;00563541&quot;/&gt;&lt;wsp:rsid wsp:val=&quot;00563FA8&quot;/&gt;&lt;wsp:rsid wsp:val=&quot;005640A9&quot;/&gt;&lt;wsp:rsid wsp:val=&quot;00564F49&quot;/&gt;&lt;wsp:rsid wsp:val=&quot;005652AA&quot;/&gt;&lt;wsp:rsid wsp:val=&quot;00565606&quot;/&gt;&lt;wsp:rsid wsp:val=&quot;00565A8E&quot;/&gt;&lt;wsp:rsid wsp:val=&quot;00565DC8&quot;/&gt;&lt;wsp:rsid wsp:val=&quot;0056670B&quot;/&gt;&lt;wsp:rsid wsp:val=&quot;00567236&quot;/&gt;&lt;wsp:rsid wsp:val=&quot;00567985&quot;/&gt;&lt;wsp:rsid wsp:val=&quot;00571A8B&quot;/&gt;&lt;wsp:rsid wsp:val=&quot;00571E5C&quot;/&gt;&lt;wsp:rsid wsp:val=&quot;00572D4A&quot;/&gt;&lt;wsp:rsid wsp:val=&quot;00573EA0&quot;/&gt;&lt;wsp:rsid wsp:val=&quot;00574703&quot;/&gt;&lt;wsp:rsid wsp:val=&quot;005748EE&quot;/&gt;&lt;wsp:rsid wsp:val=&quot;00576699&quot;/&gt;&lt;wsp:rsid wsp:val=&quot;00577303&quot;/&gt;&lt;wsp:rsid wsp:val=&quot;005808F6&quot;/&gt;&lt;wsp:rsid wsp:val=&quot;00581B74&quot;/&gt;&lt;wsp:rsid wsp:val=&quot;00581C4F&quot;/&gt;&lt;wsp:rsid wsp:val=&quot;005825EC&quot;/&gt;&lt;wsp:rsid wsp:val=&quot;005848A4&quot;/&gt;&lt;wsp:rsid wsp:val=&quot;00584EC9&quot;/&gt;&lt;wsp:rsid wsp:val=&quot;00586A44&quot;/&gt;&lt;wsp:rsid wsp:val=&quot;00587501&quot;/&gt;&lt;wsp:rsid wsp:val=&quot;005879DA&quot;/&gt;&lt;wsp:rsid wsp:val=&quot;00590394&quot;/&gt;&lt;wsp:rsid wsp:val=&quot;005907FE&quot;/&gt;&lt;wsp:rsid wsp:val=&quot;00591318&quot;/&gt;&lt;wsp:rsid wsp:val=&quot;00592CA6&quot;/&gt;&lt;wsp:rsid wsp:val=&quot;00592E55&quot;/&gt;&lt;wsp:rsid wsp:val=&quot;00593A3E&quot;/&gt;&lt;wsp:rsid wsp:val=&quot;00593AAA&quot;/&gt;&lt;wsp:rsid wsp:val=&quot;005941FF&quot;/&gt;&lt;wsp:rsid wsp:val=&quot;005942E7&quot;/&gt;&lt;wsp:rsid wsp:val=&quot;0059518C&quot;/&gt;&lt;wsp:rsid wsp:val=&quot;00595479&quot;/&gt;&lt;wsp:rsid wsp:val=&quot;00596B0C&quot;/&gt;&lt;wsp:rsid wsp:val=&quot;00596CE3&quot;/&gt;&lt;wsp:rsid wsp:val=&quot;005971C2&quot;/&gt;&lt;wsp:rsid wsp:val=&quot;005A2293&quot;/&gt;&lt;wsp:rsid wsp:val=&quot;005A2AEE&quot;/&gt;&lt;wsp:rsid wsp:val=&quot;005A36E2&quot;/&gt;&lt;wsp:rsid wsp:val=&quot;005A4238&quot;/&gt;&lt;wsp:rsid wsp:val=&quot;005A4FF1&quot;/&gt;&lt;wsp:rsid wsp:val=&quot;005A5556&quot;/&gt;&lt;wsp:rsid wsp:val=&quot;005A558D&quot;/&gt;&lt;wsp:rsid wsp:val=&quot;005A60EC&quot;/&gt;&lt;wsp:rsid wsp:val=&quot;005A7B7A&quot;/&gt;&lt;wsp:rsid wsp:val=&quot;005A7BAD&quot;/&gt;&lt;wsp:rsid wsp:val=&quot;005B0863&quot;/&gt;&lt;wsp:rsid wsp:val=&quot;005B0C26&quot;/&gt;&lt;wsp:rsid wsp:val=&quot;005B10BA&quot;/&gt;&lt;wsp:rsid wsp:val=&quot;005B2D1A&quot;/&gt;&lt;wsp:rsid wsp:val=&quot;005B3031&quot;/&gt;&lt;wsp:rsid wsp:val=&quot;005B4683&quot;/&gt;&lt;wsp:rsid wsp:val=&quot;005B5B4B&quot;/&gt;&lt;wsp:rsid wsp:val=&quot;005B5E7F&quot;/&gt;&lt;wsp:rsid wsp:val=&quot;005B7418&quot;/&gt;&lt;wsp:rsid wsp:val=&quot;005B7765&quot;/&gt;&lt;wsp:rsid wsp:val=&quot;005B77AE&quot;/&gt;&lt;wsp:rsid wsp:val=&quot;005B7BE1&quot;/&gt;&lt;wsp:rsid wsp:val=&quot;005B7E7F&quot;/&gt;&lt;wsp:rsid wsp:val=&quot;005C089A&quot;/&gt;&lt;wsp:rsid wsp:val=&quot;005C2BF7&quot;/&gt;&lt;wsp:rsid wsp:val=&quot;005C3D85&quot;/&gt;&lt;wsp:rsid wsp:val=&quot;005C40D4&quot;/&gt;&lt;wsp:rsid wsp:val=&quot;005C54A5&quot;/&gt;&lt;wsp:rsid wsp:val=&quot;005C75B7&quot;/&gt;&lt;wsp:rsid wsp:val=&quot;005D1004&quot;/&gt;&lt;wsp:rsid wsp:val=&quot;005D154A&quot;/&gt;&lt;wsp:rsid wsp:val=&quot;005D1802&quot;/&gt;&lt;wsp:rsid wsp:val=&quot;005D2BBA&quot;/&gt;&lt;wsp:rsid wsp:val=&quot;005D33AC&quot;/&gt;&lt;wsp:rsid wsp:val=&quot;005D3FDD&quot;/&gt;&lt;wsp:rsid wsp:val=&quot;005D4A0F&quot;/&gt;&lt;wsp:rsid wsp:val=&quot;005D4EA3&quot;/&gt;&lt;wsp:rsid wsp:val=&quot;005D51BE&quot;/&gt;&lt;wsp:rsid wsp:val=&quot;005D5310&quot;/&gt;&lt;wsp:rsid wsp:val=&quot;005D5E77&quot;/&gt;&lt;wsp:rsid wsp:val=&quot;005D659A&quot;/&gt;&lt;wsp:rsid wsp:val=&quot;005D69B4&quot;/&gt;&lt;wsp:rsid wsp:val=&quot;005D6C8C&quot;/&gt;&lt;wsp:rsid wsp:val=&quot;005D781B&quot;/&gt;&lt;wsp:rsid wsp:val=&quot;005D7985&quot;/&gt;&lt;wsp:rsid wsp:val=&quot;005D7E58&quot;/&gt;&lt;wsp:rsid wsp:val=&quot;005E0B04&quot;/&gt;&lt;wsp:rsid wsp:val=&quot;005E11CB&quot;/&gt;&lt;wsp:rsid wsp:val=&quot;005E150F&quot;/&gt;&lt;wsp:rsid wsp:val=&quot;005E299D&quot;/&gt;&lt;wsp:rsid wsp:val=&quot;005E361A&quot;/&gt;&lt;wsp:rsid wsp:val=&quot;005E3AC7&quot;/&gt;&lt;wsp:rsid wsp:val=&quot;005E3AF0&quot;/&gt;&lt;wsp:rsid wsp:val=&quot;005E4030&quot;/&gt;&lt;wsp:rsid wsp:val=&quot;005E4DB6&quot;/&gt;&lt;wsp:rsid wsp:val=&quot;005E5F82&quot;/&gt;&lt;wsp:rsid wsp:val=&quot;005E6192&quot;/&gt;&lt;wsp:rsid wsp:val=&quot;005E68A5&quot;/&gt;&lt;wsp:rsid wsp:val=&quot;005E7A6E&quot;/&gt;&lt;wsp:rsid wsp:val=&quot;005F0564&quot;/&gt;&lt;wsp:rsid wsp:val=&quot;005F0601&quot;/&gt;&lt;wsp:rsid wsp:val=&quot;005F0781&quot;/&gt;&lt;wsp:rsid wsp:val=&quot;005F1F1C&quot;/&gt;&lt;wsp:rsid wsp:val=&quot;005F2021&quot;/&gt;&lt;wsp:rsid wsp:val=&quot;005F2500&quot;/&gt;&lt;wsp:rsid wsp:val=&quot;005F281D&quot;/&gt;&lt;wsp:rsid wsp:val=&quot;005F2CF1&quot;/&gt;&lt;wsp:rsid wsp:val=&quot;005F3553&quot;/&gt;&lt;wsp:rsid wsp:val=&quot;005F5721&quot;/&gt;&lt;wsp:rsid wsp:val=&quot;005F7449&quot;/&gt;&lt;wsp:rsid wsp:val=&quot;005F756C&quot;/&gt;&lt;wsp:rsid wsp:val=&quot;005F7A74&quot;/&gt;&lt;wsp:rsid wsp:val=&quot;00600254&quot;/&gt;&lt;wsp:rsid wsp:val=&quot;00600402&quot;/&gt;&lt;wsp:rsid wsp:val=&quot;0060267C&quot;/&gt;&lt;wsp:rsid wsp:val=&quot;00602EAC&quot;/&gt;&lt;wsp:rsid wsp:val=&quot;00603C69&quot;/&gt;&lt;wsp:rsid wsp:val=&quot;00603D82&quot;/&gt;&lt;wsp:rsid wsp:val=&quot;00603FDB&quot;/&gt;&lt;wsp:rsid wsp:val=&quot;00604FFC&quot;/&gt;&lt;wsp:rsid wsp:val=&quot;006059DE&quot;/&gt;&lt;wsp:rsid wsp:val=&quot;00605C13&quot;/&gt;&lt;wsp:rsid wsp:val=&quot;00606956&quot;/&gt;&lt;wsp:rsid wsp:val=&quot;00606BA7&quot;/&gt;&lt;wsp:rsid wsp:val=&quot;0060761D&quot;/&gt;&lt;wsp:rsid wsp:val=&quot;006107E4&quot;/&gt;&lt;wsp:rsid wsp:val=&quot;00610985&quot;/&gt;&lt;wsp:rsid wsp:val=&quot;006129D0&quot;/&gt;&lt;wsp:rsid wsp:val=&quot;0061332A&quot;/&gt;&lt;wsp:rsid wsp:val=&quot;00613C3D&quot;/&gt;&lt;wsp:rsid wsp:val=&quot;00613C80&quot;/&gt;&lt;wsp:rsid wsp:val=&quot;00614054&quot;/&gt;&lt;wsp:rsid wsp:val=&quot;00615086&quot;/&gt;&lt;wsp:rsid wsp:val=&quot;00615312&quot;/&gt;&lt;wsp:rsid wsp:val=&quot;00616298&quot;/&gt;&lt;wsp:rsid wsp:val=&quot;00616A0C&quot;/&gt;&lt;wsp:rsid wsp:val=&quot;00616C59&quot;/&gt;&lt;wsp:rsid wsp:val=&quot;00616FB0&quot;/&gt;&lt;wsp:rsid wsp:val=&quot;006174CE&quot;/&gt;&lt;wsp:rsid wsp:val=&quot;0061773D&quot;/&gt;&lt;wsp:rsid wsp:val=&quot;00617E40&quot;/&gt;&lt;wsp:rsid wsp:val=&quot;006201B1&quot;/&gt;&lt;wsp:rsid wsp:val=&quot;0062098F&quot;/&gt;&lt;wsp:rsid wsp:val=&quot;006213CD&quot;/&gt;&lt;wsp:rsid wsp:val=&quot;006225D7&quot;/&gt;&lt;wsp:rsid wsp:val=&quot;006232C9&quot;/&gt;&lt;wsp:rsid wsp:val=&quot;0062341E&quot;/&gt;&lt;wsp:rsid wsp:val=&quot;00623788&quot;/&gt;&lt;wsp:rsid wsp:val=&quot;00623D9D&quot;/&gt;&lt;wsp:rsid wsp:val=&quot;00624157&quot;/&gt;&lt;wsp:rsid wsp:val=&quot;00624C8B&quot;/&gt;&lt;wsp:rsid wsp:val=&quot;00624F88&quot;/&gt;&lt;wsp:rsid wsp:val=&quot;0062595B&quot;/&gt;&lt;wsp:rsid wsp:val=&quot;00625A49&quot;/&gt;&lt;wsp:rsid wsp:val=&quot;00625A80&quot;/&gt;&lt;wsp:rsid wsp:val=&quot;00626C5D&quot;/&gt;&lt;wsp:rsid wsp:val=&quot;00626FA9&quot;/&gt;&lt;wsp:rsid wsp:val=&quot;0062773D&quot;/&gt;&lt;wsp:rsid wsp:val=&quot;0063036E&quot;/&gt;&lt;wsp:rsid wsp:val=&quot;00630D8C&quot;/&gt;&lt;wsp:rsid wsp:val=&quot;006317BD&quot;/&gt;&lt;wsp:rsid wsp:val=&quot;006317DC&quot;/&gt;&lt;wsp:rsid wsp:val=&quot;00631883&quot;/&gt;&lt;wsp:rsid wsp:val=&quot;0063228D&quot;/&gt;&lt;wsp:rsid wsp:val=&quot;00632A8A&quot;/&gt;&lt;wsp:rsid wsp:val=&quot;00637CF3&quot;/&gt;&lt;wsp:rsid wsp:val=&quot;0064186B&quot;/&gt;&lt;wsp:rsid wsp:val=&quot;00641E93&quot;/&gt;&lt;wsp:rsid wsp:val=&quot;006440C6&quot;/&gt;&lt;wsp:rsid wsp:val=&quot;006444ED&quot;/&gt;&lt;wsp:rsid wsp:val=&quot;00644D65&quot;/&gt;&lt;wsp:rsid wsp:val=&quot;006450C9&quot;/&gt;&lt;wsp:rsid wsp:val=&quot;00645C97&quot;/&gt;&lt;wsp:rsid wsp:val=&quot;00647BA5&quot;/&gt;&lt;wsp:rsid wsp:val=&quot;00650757&quot;/&gt;&lt;wsp:rsid wsp:val=&quot;0065133D&quot;/&gt;&lt;wsp:rsid wsp:val=&quot;0065147D&quot;/&gt;&lt;wsp:rsid wsp:val=&quot;00651B21&quot;/&gt;&lt;wsp:rsid wsp:val=&quot;00652073&quot;/&gt;&lt;wsp:rsid wsp:val=&quot;00652E6D&quot;/&gt;&lt;wsp:rsid wsp:val=&quot;006530AC&quot;/&gt;&lt;wsp:rsid wsp:val=&quot;00653B4C&quot;/&gt;&lt;wsp:rsid wsp:val=&quot;00653C0A&quot;/&gt;&lt;wsp:rsid wsp:val=&quot;00654699&quot;/&gt;&lt;wsp:rsid wsp:val=&quot;00657C25&quot;/&gt;&lt;wsp:rsid wsp:val=&quot;006601CD&quot;/&gt;&lt;wsp:rsid wsp:val=&quot;00660B24&quot;/&gt;&lt;wsp:rsid wsp:val=&quot;00660D8D&quot;/&gt;&lt;wsp:rsid wsp:val=&quot;00661F95&quot;/&gt;&lt;wsp:rsid wsp:val=&quot;00663A2A&quot;/&gt;&lt;wsp:rsid wsp:val=&quot;006641BE&quot;/&gt;&lt;wsp:rsid wsp:val=&quot;00664326&quot;/&gt;&lt;wsp:rsid wsp:val=&quot;00664637&quot;/&gt;&lt;wsp:rsid wsp:val=&quot;00665094&quot;/&gt;&lt;wsp:rsid wsp:val=&quot;00665500&quot;/&gt;&lt;wsp:rsid wsp:val=&quot;00665985&quot;/&gt;&lt;wsp:rsid wsp:val=&quot;00665C4F&quot;/&gt;&lt;wsp:rsid wsp:val=&quot;00666298&quot;/&gt;&lt;wsp:rsid wsp:val=&quot;0066685A&quot;/&gt;&lt;wsp:rsid wsp:val=&quot;00667248&quot;/&gt;&lt;wsp:rsid wsp:val=&quot;00667331&quot;/&gt;&lt;wsp:rsid wsp:val=&quot;0067143D&quot;/&gt;&lt;wsp:rsid wsp:val=&quot;0067198E&quot;/&gt;&lt;wsp:rsid wsp:val=&quot;00671F60&quot;/&gt;&lt;wsp:rsid wsp:val=&quot;00672404&quot;/&gt;&lt;wsp:rsid wsp:val=&quot;00672CA5&quot;/&gt;&lt;wsp:rsid wsp:val=&quot;00675213&quot;/&gt;&lt;wsp:rsid wsp:val=&quot;006755D6&quot;/&gt;&lt;wsp:rsid wsp:val=&quot;0067576E&quot;/&gt;&lt;wsp:rsid wsp:val=&quot;006758F2&quot;/&gt;&lt;wsp:rsid wsp:val=&quot;00675A79&quot;/&gt;&lt;wsp:rsid wsp:val=&quot;00675D86&quot;/&gt;&lt;wsp:rsid wsp:val=&quot;006764E2&quot;/&gt;&lt;wsp:rsid wsp:val=&quot;00676F3A&quot;/&gt;&lt;wsp:rsid wsp:val=&quot;00677378&quot;/&gt;&lt;wsp:rsid wsp:val=&quot;00680756&quot;/&gt;&lt;wsp:rsid wsp:val=&quot;00680980&quot;/&gt;&lt;wsp:rsid wsp:val=&quot;00680F10&quot;/&gt;&lt;wsp:rsid wsp:val=&quot;00681CE5&quot;/&gt;&lt;wsp:rsid wsp:val=&quot;006827A6&quot;/&gt;&lt;wsp:rsid wsp:val=&quot;006828E3&quot;/&gt;&lt;wsp:rsid wsp:val=&quot;00683BDA&quot;/&gt;&lt;wsp:rsid wsp:val=&quot;00683FFF&quot;/&gt;&lt;wsp:rsid wsp:val=&quot;006840D0&quot;/&gt;&lt;wsp:rsid wsp:val=&quot;00684AFF&quot;/&gt;&lt;wsp:rsid wsp:val=&quot;00684C5C&quot;/&gt;&lt;wsp:rsid wsp:val=&quot;006851A3&quot;/&gt;&lt;wsp:rsid wsp:val=&quot;00686FB0&quot;/&gt;&lt;wsp:rsid wsp:val=&quot;0069008B&quot;/&gt;&lt;wsp:rsid wsp:val=&quot;006907F9&quot;/&gt;&lt;wsp:rsid wsp:val=&quot;00690C2F&quot;/&gt;&lt;wsp:rsid wsp:val=&quot;00690EB2&quot;/&gt;&lt;wsp:rsid wsp:val=&quot;006912B9&quot;/&gt;&lt;wsp:rsid wsp:val=&quot;006916F9&quot;/&gt;&lt;wsp:rsid wsp:val=&quot;00691D9A&quot;/&gt;&lt;wsp:rsid wsp:val=&quot;00692779&quot;/&gt;&lt;wsp:rsid wsp:val=&quot;00694DFA&quot;/&gt;&lt;wsp:rsid wsp:val=&quot;00695023&quot;/&gt;&lt;wsp:rsid wsp:val=&quot;006956B0&quot;/&gt;&lt;wsp:rsid wsp:val=&quot;006957F3&quot;/&gt;&lt;wsp:rsid wsp:val=&quot;006979B6&quot;/&gt;&lt;wsp:rsid wsp:val=&quot;006A027F&quot;/&gt;&lt;wsp:rsid wsp:val=&quot;006A0A43&quot;/&gt;&lt;wsp:rsid wsp:val=&quot;006A268D&quot;/&gt;&lt;wsp:rsid wsp:val=&quot;006A2A12&quot;/&gt;&lt;wsp:rsid wsp:val=&quot;006A2CEC&quot;/&gt;&lt;wsp:rsid wsp:val=&quot;006A3CB3&quot;/&gt;&lt;wsp:rsid wsp:val=&quot;006A4327&quot;/&gt;&lt;wsp:rsid wsp:val=&quot;006A4386&quot;/&gt;&lt;wsp:rsid wsp:val=&quot;006A44F6&quot;/&gt;&lt;wsp:rsid wsp:val=&quot;006A5F07&quot;/&gt;&lt;wsp:rsid wsp:val=&quot;006A60BC&quot;/&gt;&lt;wsp:rsid wsp:val=&quot;006A631E&quot;/&gt;&lt;wsp:rsid wsp:val=&quot;006A6BAD&quot;/&gt;&lt;wsp:rsid wsp:val=&quot;006A73BF&quot;/&gt;&lt;wsp:rsid wsp:val=&quot;006B0099&quot;/&gt;&lt;wsp:rsid wsp:val=&quot;006B201A&quot;/&gt;&lt;wsp:rsid wsp:val=&quot;006B2477&quot;/&gt;&lt;wsp:rsid wsp:val=&quot;006B2A15&quot;/&gt;&lt;wsp:rsid wsp:val=&quot;006B4094&quot;/&gt;&lt;wsp:rsid wsp:val=&quot;006B44A7&quot;/&gt;&lt;wsp:rsid wsp:val=&quot;006B5346&quot;/&gt;&lt;wsp:rsid wsp:val=&quot;006B53A4&quot;/&gt;&lt;wsp:rsid wsp:val=&quot;006B5859&quot;/&gt;&lt;wsp:rsid wsp:val=&quot;006B5EC3&quot;/&gt;&lt;wsp:rsid wsp:val=&quot;006B62C7&quot;/&gt;&lt;wsp:rsid wsp:val=&quot;006B6820&quot;/&gt;&lt;wsp:rsid wsp:val=&quot;006B709C&quot;/&gt;&lt;wsp:rsid wsp:val=&quot;006B72FC&quot;/&gt;&lt;wsp:rsid wsp:val=&quot;006B734B&quot;/&gt;&lt;wsp:rsid wsp:val=&quot;006C06A9&quot;/&gt;&lt;wsp:rsid wsp:val=&quot;006C12B5&quot;/&gt;&lt;wsp:rsid wsp:val=&quot;006C1553&quot;/&gt;&lt;wsp:rsid wsp:val=&quot;006C157F&quot;/&gt;&lt;wsp:rsid wsp:val=&quot;006C1AA0&quot;/&gt;&lt;wsp:rsid wsp:val=&quot;006C338F&quot;/&gt;&lt;wsp:rsid wsp:val=&quot;006C3743&quot;/&gt;&lt;wsp:rsid wsp:val=&quot;006C3FD5&quot;/&gt;&lt;wsp:rsid wsp:val=&quot;006C5414&quot;/&gt;&lt;wsp:rsid wsp:val=&quot;006C5559&quot;/&gt;&lt;wsp:rsid wsp:val=&quot;006C5C28&quot;/&gt;&lt;wsp:rsid wsp:val=&quot;006C6610&quot;/&gt;&lt;wsp:rsid wsp:val=&quot;006C689E&quot;/&gt;&lt;wsp:rsid wsp:val=&quot;006D0F8B&quot;/&gt;&lt;wsp:rsid wsp:val=&quot;006D16D0&quot;/&gt;&lt;wsp:rsid wsp:val=&quot;006D1865&quot;/&gt;&lt;wsp:rsid wsp:val=&quot;006D1E89&quot;/&gt;&lt;wsp:rsid wsp:val=&quot;006D28DC&quot;/&gt;&lt;wsp:rsid wsp:val=&quot;006D315D&quot;/&gt;&lt;wsp:rsid wsp:val=&quot;006D4005&quot;/&gt;&lt;wsp:rsid wsp:val=&quot;006D4C81&quot;/&gt;&lt;wsp:rsid wsp:val=&quot;006D53CB&quot;/&gt;&lt;wsp:rsid wsp:val=&quot;006D5BC2&quot;/&gt;&lt;wsp:rsid wsp:val=&quot;006D5EC9&quot;/&gt;&lt;wsp:rsid wsp:val=&quot;006D60F8&quot;/&gt;&lt;wsp:rsid wsp:val=&quot;006D652E&quot;/&gt;&lt;wsp:rsid wsp:val=&quot;006D67C5&quot;/&gt;&lt;wsp:rsid wsp:val=&quot;006D6FC6&quot;/&gt;&lt;wsp:rsid wsp:val=&quot;006D7321&quot;/&gt;&lt;wsp:rsid wsp:val=&quot;006D73A6&quot;/&gt;&lt;wsp:rsid wsp:val=&quot;006D7854&quot;/&gt;&lt;wsp:rsid wsp:val=&quot;006D7D45&quot;/&gt;&lt;wsp:rsid wsp:val=&quot;006E03BD&quot;/&gt;&lt;wsp:rsid wsp:val=&quot;006E1C72&quot;/&gt;&lt;wsp:rsid wsp:val=&quot;006E20A4&quot;/&gt;&lt;wsp:rsid wsp:val=&quot;006E4587&quot;/&gt;&lt;wsp:rsid wsp:val=&quot;006E55E7&quot;/&gt;&lt;wsp:rsid wsp:val=&quot;006E7C2D&quot;/&gt;&lt;wsp:rsid wsp:val=&quot;006E7D2F&quot;/&gt;&lt;wsp:rsid wsp:val=&quot;006F1CBF&quot;/&gt;&lt;wsp:rsid wsp:val=&quot;006F3546&quot;/&gt;&lt;wsp:rsid wsp:val=&quot;006F43F4&quot;/&gt;&lt;wsp:rsid wsp:val=&quot;006F4896&quot;/&gt;&lt;wsp:rsid wsp:val=&quot;006F4A9D&quot;/&gt;&lt;wsp:rsid wsp:val=&quot;006F4B8F&quot;/&gt;&lt;wsp:rsid wsp:val=&quot;006F4D47&quot;/&gt;&lt;wsp:rsid wsp:val=&quot;006F5522&quot;/&gt;&lt;wsp:rsid wsp:val=&quot;006F5F60&quot;/&gt;&lt;wsp:rsid wsp:val=&quot;006F60B7&quot;/&gt;&lt;wsp:rsid wsp:val=&quot;006F70F7&quot;/&gt;&lt;wsp:rsid wsp:val=&quot;006F7F88&quot;/&gt;&lt;wsp:rsid wsp:val=&quot;00700AA7&quot;/&gt;&lt;wsp:rsid wsp:val=&quot;00700BEB&quot;/&gt;&lt;wsp:rsid wsp:val=&quot;0070191D&quot;/&gt;&lt;wsp:rsid wsp:val=&quot;00701D69&quot;/&gt;&lt;wsp:rsid wsp:val=&quot;0070219D&quot;/&gt;&lt;wsp:rsid wsp:val=&quot;007029D2&quot;/&gt;&lt;wsp:rsid wsp:val=&quot;00703D29&quot;/&gt;&lt;wsp:rsid wsp:val=&quot;00703F75&quot;/&gt;&lt;wsp:rsid wsp:val=&quot;00704B6A&quot;/&gt;&lt;wsp:rsid wsp:val=&quot;00704BEF&quot;/&gt;&lt;wsp:rsid wsp:val=&quot;00704E8E&quot;/&gt;&lt;wsp:rsid wsp:val=&quot;00704F4D&quot;/&gt;&lt;wsp:rsid wsp:val=&quot;0070533E&quot;/&gt;&lt;wsp:rsid wsp:val=&quot;0070569D&quot;/&gt;&lt;wsp:rsid wsp:val=&quot;007057DC&quot;/&gt;&lt;wsp:rsid wsp:val=&quot;007078D1&quot;/&gt;&lt;wsp:rsid wsp:val=&quot;007105DA&quot;/&gt;&lt;wsp:rsid wsp:val=&quot;00710610&quot;/&gt;&lt;wsp:rsid wsp:val=&quot;00710701&quot;/&gt;&lt;wsp:rsid wsp:val=&quot;00710A22&quot;/&gt;&lt;wsp:rsid wsp:val=&quot;00711A5E&quot;/&gt;&lt;wsp:rsid wsp:val=&quot;00712A39&quot;/&gt;&lt;wsp:rsid wsp:val=&quot;007133A5&quot;/&gt;&lt;wsp:rsid wsp:val=&quot;00713453&quot;/&gt;&lt;wsp:rsid wsp:val=&quot;007134E3&quot;/&gt;&lt;wsp:rsid wsp:val=&quot;0071369A&quot;/&gt;&lt;wsp:rsid wsp:val=&quot;00714773&quot;/&gt;&lt;wsp:rsid wsp:val=&quot;0071540E&quot;/&gt;&lt;wsp:rsid wsp:val=&quot;00715D8F&quot;/&gt;&lt;wsp:rsid wsp:val=&quot;00715F4A&quot;/&gt;&lt;wsp:rsid wsp:val=&quot;00716BEA&quot;/&gt;&lt;wsp:rsid wsp:val=&quot;007206C4&quot;/&gt;&lt;wsp:rsid wsp:val=&quot;00721009&quot;/&gt;&lt;wsp:rsid wsp:val=&quot;00721CF5&quot;/&gt;&lt;wsp:rsid wsp:val=&quot;007226C2&quot;/&gt;&lt;wsp:rsid wsp:val=&quot;00723274&quot;/&gt;&lt;wsp:rsid wsp:val=&quot;00724A90&quot;/&gt;&lt;wsp:rsid wsp:val=&quot;00724E8E&quot;/&gt;&lt;wsp:rsid wsp:val=&quot;007256F6&quot;/&gt;&lt;wsp:rsid wsp:val=&quot;00725BC3&quot;/&gt;&lt;wsp:rsid wsp:val=&quot;00725FB2&quot;/&gt;&lt;wsp:rsid wsp:val=&quot;00726162&quot;/&gt;&lt;wsp:rsid wsp:val=&quot;007261E3&quot;/&gt;&lt;wsp:rsid wsp:val=&quot;00726831&quot;/&gt;&lt;wsp:rsid wsp:val=&quot;007272BC&quot;/&gt;&lt;wsp:rsid wsp:val=&quot;00727552&quot;/&gt;&lt;wsp:rsid wsp:val=&quot;00727DF1&quot;/&gt;&lt;wsp:rsid wsp:val=&quot;007311BA&quot;/&gt;&lt;wsp:rsid wsp:val=&quot;0073178B&quot;/&gt;&lt;wsp:rsid wsp:val=&quot;00731A57&quot;/&gt;&lt;wsp:rsid wsp:val=&quot;00734589&quot;/&gt;&lt;wsp:rsid wsp:val=&quot;0073506E&quot;/&gt;&lt;wsp:rsid wsp:val=&quot;007358DB&quot;/&gt;&lt;wsp:rsid wsp:val=&quot;00735DFD&quot;/&gt;&lt;wsp:rsid wsp:val=&quot;00735FCF&quot;/&gt;&lt;wsp:rsid wsp:val=&quot;00736D0D&quot;/&gt;&lt;wsp:rsid wsp:val=&quot;007379C6&quot;/&gt;&lt;wsp:rsid wsp:val=&quot;0074041D&quot;/&gt;&lt;wsp:rsid wsp:val=&quot;00741C9E&quot;/&gt;&lt;wsp:rsid wsp:val=&quot;00745804&quot;/&gt;&lt;wsp:rsid wsp:val=&quot;00746225&quot;/&gt;&lt;wsp:rsid wsp:val=&quot;0074622E&quot;/&gt;&lt;wsp:rsid wsp:val=&quot;0074765A&quot;/&gt;&lt;wsp:rsid wsp:val=&quot;00753530&quot;/&gt;&lt;wsp:rsid wsp:val=&quot;007538C8&quot;/&gt;&lt;wsp:rsid wsp:val=&quot;007538EE&quot;/&gt;&lt;wsp:rsid wsp:val=&quot;007539E0&quot;/&gt;&lt;wsp:rsid wsp:val=&quot;00754292&quot;/&gt;&lt;wsp:rsid wsp:val=&quot;00754784&quot;/&gt;&lt;wsp:rsid wsp:val=&quot;00754E00&quot;/&gt;&lt;wsp:rsid wsp:val=&quot;0075560B&quot;/&gt;&lt;wsp:rsid wsp:val=&quot;00755C07&quot;/&gt;&lt;wsp:rsid wsp:val=&quot;00756335&quot;/&gt;&lt;wsp:rsid wsp:val=&quot;00756883&quot;/&gt;&lt;wsp:rsid wsp:val=&quot;00757377&quot;/&gt;&lt;wsp:rsid wsp:val=&quot;00757E7F&quot;/&gt;&lt;wsp:rsid wsp:val=&quot;00760079&quot;/&gt;&lt;wsp:rsid wsp:val=&quot;00762B57&quot;/&gt;&lt;wsp:rsid wsp:val=&quot;00762C81&quot;/&gt;&lt;wsp:rsid wsp:val=&quot;00763841&quot;/&gt;&lt;wsp:rsid wsp:val=&quot;00764573&quot;/&gt;&lt;wsp:rsid wsp:val=&quot;00764F3D&quot;/&gt;&lt;wsp:rsid wsp:val=&quot;00765838&quot;/&gt;&lt;wsp:rsid wsp:val=&quot;0076615E&quot;/&gt;&lt;wsp:rsid wsp:val=&quot;0076637F&quot;/&gt;&lt;wsp:rsid wsp:val=&quot;0076668D&quot;/&gt;&lt;wsp:rsid wsp:val=&quot;00767032&quot;/&gt;&lt;wsp:rsid wsp:val=&quot;007673B2&quot;/&gt;&lt;wsp:rsid wsp:val=&quot;0076744C&quot;/&gt;&lt;wsp:rsid wsp:val=&quot;007678BB&quot;/&gt;&lt;wsp:rsid wsp:val=&quot;00767B89&quot;/&gt;&lt;wsp:rsid wsp:val=&quot;0077004A&quot;/&gt;&lt;wsp:rsid wsp:val=&quot;00771990&quot;/&gt;&lt;wsp:rsid wsp:val=&quot;00771A00&quot;/&gt;&lt;wsp:rsid wsp:val=&quot;00771BD4&quot;/&gt;&lt;wsp:rsid wsp:val=&quot;00771F80&quot;/&gt;&lt;wsp:rsid wsp:val=&quot;007731B4&quot;/&gt;&lt;wsp:rsid wsp:val=&quot;00773666&quot;/&gt;&lt;wsp:rsid wsp:val=&quot;00773FCB&quot;/&gt;&lt;wsp:rsid wsp:val=&quot;00774087&quot;/&gt;&lt;wsp:rsid wsp:val=&quot;0077425B&quot;/&gt;&lt;wsp:rsid wsp:val=&quot;007742E3&quot;/&gt;&lt;wsp:rsid wsp:val=&quot;007745B5&quot;/&gt;&lt;wsp:rsid wsp:val=&quot;00774D49&quot;/&gt;&lt;wsp:rsid wsp:val=&quot;0077565C&quot;/&gt;&lt;wsp:rsid wsp:val=&quot;00775BB1&quot;/&gt;&lt;wsp:rsid wsp:val=&quot;00776CA3&quot;/&gt;&lt;wsp:rsid wsp:val=&quot;00780D77&quot;/&gt;&lt;wsp:rsid wsp:val=&quot;0078173A&quot;/&gt;&lt;wsp:rsid wsp:val=&quot;00782957&quot;/&gt;&lt;wsp:rsid wsp:val=&quot;0078437F&quot;/&gt;&lt;wsp:rsid wsp:val=&quot;00784A18&quot;/&gt;&lt;wsp:rsid wsp:val=&quot;00786062&quot;/&gt;&lt;wsp:rsid wsp:val=&quot;00787739&quot;/&gt;&lt;wsp:rsid wsp:val=&quot;0078793B&quot;/&gt;&lt;wsp:rsid wsp:val=&quot;00790BA2&quot;/&gt;&lt;wsp:rsid wsp:val=&quot;00791BD4&quot;/&gt;&lt;wsp:rsid wsp:val=&quot;00792384&quot;/&gt;&lt;wsp:rsid wsp:val=&quot;007934B9&quot;/&gt;&lt;wsp:rsid wsp:val=&quot;0079470C&quot;/&gt;&lt;wsp:rsid wsp:val=&quot;00794D27&quot;/&gt;&lt;wsp:rsid wsp:val=&quot;0079561B&quot;/&gt;&lt;wsp:rsid wsp:val=&quot;00795A99&quot;/&gt;&lt;wsp:rsid wsp:val=&quot;00795C9B&quot;/&gt;&lt;wsp:rsid wsp:val=&quot;0079624A&quot;/&gt;&lt;wsp:rsid wsp:val=&quot;00796435&quot;/&gt;&lt;wsp:rsid wsp:val=&quot;00796EF0&quot;/&gt;&lt;wsp:rsid wsp:val=&quot;007A0B25&quot;/&gt;&lt;wsp:rsid wsp:val=&quot;007A1374&quot;/&gt;&lt;wsp:rsid wsp:val=&quot;007A14EF&quot;/&gt;&lt;wsp:rsid wsp:val=&quot;007A177A&quot;/&gt;&lt;wsp:rsid wsp:val=&quot;007A1E0E&quot;/&gt;&lt;wsp:rsid wsp:val=&quot;007A23AE&quot;/&gt;&lt;wsp:rsid wsp:val=&quot;007A3EC9&quot;/&gt;&lt;wsp:rsid wsp:val=&quot;007A41EF&quot;/&gt;&lt;wsp:rsid wsp:val=&quot;007A4C54&quot;/&gt;&lt;wsp:rsid wsp:val=&quot;007A5267&quot;/&gt;&lt;wsp:rsid wsp:val=&quot;007A592C&quot;/&gt;&lt;wsp:rsid wsp:val=&quot;007A6018&quot;/&gt;&lt;wsp:rsid wsp:val=&quot;007A618D&quot;/&gt;&lt;wsp:rsid wsp:val=&quot;007A698E&quot;/&gt;&lt;wsp:rsid wsp:val=&quot;007A6BCB&quot;/&gt;&lt;wsp:rsid wsp:val=&quot;007A7498&quot;/&gt;&lt;wsp:rsid wsp:val=&quot;007A7BC3&quot;/&gt;&lt;wsp:rsid wsp:val=&quot;007A7E62&quot;/&gt;&lt;wsp:rsid wsp:val=&quot;007B00C1&quot;/&gt;&lt;wsp:rsid wsp:val=&quot;007B1256&quot;/&gt;&lt;wsp:rsid wsp:val=&quot;007B1A98&quot;/&gt;&lt;wsp:rsid wsp:val=&quot;007B2784&quot;/&gt;&lt;wsp:rsid wsp:val=&quot;007B31E8&quot;/&gt;&lt;wsp:rsid wsp:val=&quot;007B4505&quot;/&gt;&lt;wsp:rsid wsp:val=&quot;007B5215&quot;/&gt;&lt;wsp:rsid wsp:val=&quot;007B5D2E&quot;/&gt;&lt;wsp:rsid wsp:val=&quot;007B5F5B&quot;/&gt;&lt;wsp:rsid wsp:val=&quot;007B655F&quot;/&gt;&lt;wsp:rsid wsp:val=&quot;007B74AF&quot;/&gt;&lt;wsp:rsid wsp:val=&quot;007B74D4&quot;/&gt;&lt;wsp:rsid wsp:val=&quot;007B7B7B&quot;/&gt;&lt;wsp:rsid wsp:val=&quot;007C04D8&quot;/&gt;&lt;wsp:rsid wsp:val=&quot;007C1E2C&quot;/&gt;&lt;wsp:rsid wsp:val=&quot;007C3FD6&quot;/&gt;&lt;wsp:rsid wsp:val=&quot;007C4B6B&quot;/&gt;&lt;wsp:rsid wsp:val=&quot;007C4FA6&quot;/&gt;&lt;wsp:rsid wsp:val=&quot;007C558B&quot;/&gt;&lt;wsp:rsid wsp:val=&quot;007C5DD0&quot;/&gt;&lt;wsp:rsid wsp:val=&quot;007C5F8A&quot;/&gt;&lt;wsp:rsid wsp:val=&quot;007C6FC8&quot;/&gt;&lt;wsp:rsid wsp:val=&quot;007C76E7&quot;/&gt;&lt;wsp:rsid wsp:val=&quot;007C7FF5&quot;/&gt;&lt;wsp:rsid wsp:val=&quot;007D171F&quot;/&gt;&lt;wsp:rsid wsp:val=&quot;007D29C1&quot;/&gt;&lt;wsp:rsid wsp:val=&quot;007D508E&quot;/&gt;&lt;wsp:rsid wsp:val=&quot;007D62CD&quot;/&gt;&lt;wsp:rsid wsp:val=&quot;007D7105&quot;/&gt;&lt;wsp:rsid wsp:val=&quot;007D79DF&quot;/&gt;&lt;wsp:rsid wsp:val=&quot;007D79E5&quot;/&gt;&lt;wsp:rsid wsp:val=&quot;007E219E&quot;/&gt;&lt;wsp:rsid wsp:val=&quot;007E2AB3&quot;/&gt;&lt;wsp:rsid wsp:val=&quot;007E2EF9&quot;/&gt;&lt;wsp:rsid wsp:val=&quot;007E3A7C&quot;/&gt;&lt;wsp:rsid wsp:val=&quot;007E4997&quot;/&gt;&lt;wsp:rsid wsp:val=&quot;007E5C09&quot;/&gt;&lt;wsp:rsid wsp:val=&quot;007E70A8&quot;/&gt;&lt;wsp:rsid wsp:val=&quot;007E7905&quot;/&gt;&lt;wsp:rsid wsp:val=&quot;007F015A&quot;/&gt;&lt;wsp:rsid wsp:val=&quot;007F01CF&quot;/&gt;&lt;wsp:rsid wsp:val=&quot;007F216F&quot;/&gt;&lt;wsp:rsid wsp:val=&quot;007F251A&quot;/&gt;&lt;wsp:rsid wsp:val=&quot;007F2985&quot;/&gt;&lt;wsp:rsid wsp:val=&quot;007F3B14&quot;/&gt;&lt;wsp:rsid wsp:val=&quot;007F47AD&quot;/&gt;&lt;wsp:rsid wsp:val=&quot;007F5BDD&quot;/&gt;&lt;wsp:rsid wsp:val=&quot;007F6A83&quot;/&gt;&lt;wsp:rsid wsp:val=&quot;007F70E7&quot;/&gt;&lt;wsp:rsid wsp:val=&quot;007F7DEC&quot;/&gt;&lt;wsp:rsid wsp:val=&quot;008000BB&quot;/&gt;&lt;wsp:rsid wsp:val=&quot;00801669&quot;/&gt;&lt;wsp:rsid wsp:val=&quot;00801DD5&quot;/&gt;&lt;wsp:rsid wsp:val=&quot;00802466&quot;/&gt;&lt;wsp:rsid wsp:val=&quot;00802982&quot;/&gt;&lt;wsp:rsid wsp:val=&quot;008029B2&quot;/&gt;&lt;wsp:rsid wsp:val=&quot;00802D1E&quot;/&gt;&lt;wsp:rsid wsp:val=&quot;00804372&quot;/&gt;&lt;wsp:rsid wsp:val=&quot;0080579F&quot;/&gt;&lt;wsp:rsid wsp:val=&quot;00806682&quot;/&gt;&lt;wsp:rsid wsp:val=&quot;00806EE2&quot;/&gt;&lt;wsp:rsid wsp:val=&quot;008073A4&quot;/&gt;&lt;wsp:rsid wsp:val=&quot;00807A4D&quot;/&gt;&lt;wsp:rsid wsp:val=&quot;00807B79&quot;/&gt;&lt;wsp:rsid wsp:val=&quot;00807FAE&quot;/&gt;&lt;wsp:rsid wsp:val=&quot;00807FE7&quot;/&gt;&lt;wsp:rsid wsp:val=&quot;0081125B&quot;/&gt;&lt;wsp:rsid wsp:val=&quot;0081211A&quot;/&gt;&lt;wsp:rsid wsp:val=&quot;0081234F&quot;/&gt;&lt;wsp:rsid wsp:val=&quot;0081252D&quot;/&gt;&lt;wsp:rsid wsp:val=&quot;0081310B&quot;/&gt;&lt;wsp:rsid wsp:val=&quot;008150C8&quot;/&gt;&lt;wsp:rsid wsp:val=&quot;00816670&quot;/&gt;&lt;wsp:rsid wsp:val=&quot;00816899&quot;/&gt;&lt;wsp:rsid wsp:val=&quot;0081697C&quot;/&gt;&lt;wsp:rsid wsp:val=&quot;00817F7B&quot;/&gt;&lt;wsp:rsid wsp:val=&quot;00820C6B&quot;/&gt;&lt;wsp:rsid wsp:val=&quot;00820FDE&quot;/&gt;&lt;wsp:rsid wsp:val=&quot;008232D2&quot;/&gt;&lt;wsp:rsid wsp:val=&quot;0082472D&quot;/&gt;&lt;wsp:rsid wsp:val=&quot;00830B0D&quot;/&gt;&lt;wsp:rsid wsp:val=&quot;00830C92&quot;/&gt;&lt;wsp:rsid wsp:val=&quot;00830ED5&quot;/&gt;&lt;wsp:rsid wsp:val=&quot;00831163&quot;/&gt;&lt;wsp:rsid wsp:val=&quot;00831F56&quot;/&gt;&lt;wsp:rsid wsp:val=&quot;008331EF&quot;/&gt;&lt;wsp:rsid wsp:val=&quot;0083355D&quot;/&gt;&lt;wsp:rsid wsp:val=&quot;008338F5&quot;/&gt;&lt;wsp:rsid wsp:val=&quot;00833B20&quot;/&gt;&lt;wsp:rsid wsp:val=&quot;00833F5F&quot;/&gt;&lt;wsp:rsid wsp:val=&quot;00834D1A&quot;/&gt;&lt;wsp:rsid wsp:val=&quot;00834D2B&quot;/&gt;&lt;wsp:rsid wsp:val=&quot;00834E89&quot;/&gt;&lt;wsp:rsid wsp:val=&quot;00835A0B&quot;/&gt;&lt;wsp:rsid wsp:val=&quot;00836250&quot;/&gt;&lt;wsp:rsid wsp:val=&quot;00836C98&quot;/&gt;&lt;wsp:rsid wsp:val=&quot;00840473&quot;/&gt;&lt;wsp:rsid wsp:val=&quot;008454C6&quot;/&gt;&lt;wsp:rsid wsp:val=&quot;0084569F&quot;/&gt;&lt;wsp:rsid wsp:val=&quot;008463F6&quot;/&gt;&lt;wsp:rsid wsp:val=&quot;008471D1&quot;/&gt;&lt;wsp:rsid wsp:val=&quot;00850363&quot;/&gt;&lt;wsp:rsid wsp:val=&quot;00850DEC&quot;/&gt;&lt;wsp:rsid wsp:val=&quot;00852710&quot;/&gt;&lt;wsp:rsid wsp:val=&quot;008538D8&quot;/&gt;&lt;wsp:rsid wsp:val=&quot;00853AFA&quot;/&gt;&lt;wsp:rsid wsp:val=&quot;00854B79&quot;/&gt;&lt;wsp:rsid wsp:val=&quot;00854EA3&quot;/&gt;&lt;wsp:rsid wsp:val=&quot;008552A1&quot;/&gt;&lt;wsp:rsid wsp:val=&quot;0085641D&quot;/&gt;&lt;wsp:rsid wsp:val=&quot;008574B9&quot;/&gt;&lt;wsp:rsid wsp:val=&quot;008575D7&quot;/&gt;&lt;wsp:rsid wsp:val=&quot;00860204&quot;/&gt;&lt;wsp:rsid wsp:val=&quot;00860663&quot;/&gt;&lt;wsp:rsid wsp:val=&quot;00860714&quot;/&gt;&lt;wsp:rsid wsp:val=&quot;0086097C&quot;/&gt;&lt;wsp:rsid wsp:val=&quot;008618A8&quot;/&gt;&lt;wsp:rsid wsp:val=&quot;0086196D&quot;/&gt;&lt;wsp:rsid wsp:val=&quot;00861A16&quot;/&gt;&lt;wsp:rsid wsp:val=&quot;00862929&quot;/&gt;&lt;wsp:rsid wsp:val=&quot;00862B26&quot;/&gt;&lt;wsp:rsid wsp:val=&quot;00862E31&quot;/&gt;&lt;wsp:rsid wsp:val=&quot;00862F65&quot;/&gt;&lt;wsp:rsid wsp:val=&quot;00863218&quot;/&gt;&lt;wsp:rsid wsp:val=&quot;00863666&quot;/&gt;&lt;wsp:rsid wsp:val=&quot;0086552D&quot;/&gt;&lt;wsp:rsid wsp:val=&quot;0086558E&quot;/&gt;&lt;wsp:rsid wsp:val=&quot;00865699&quot;/&gt;&lt;wsp:rsid wsp:val=&quot;0086576A&quot;/&gt;&lt;wsp:rsid wsp:val=&quot;00865F8E&quot;/&gt;&lt;wsp:rsid wsp:val=&quot;00866D0B&quot;/&gt;&lt;wsp:rsid wsp:val=&quot;00867B70&quot;/&gt;&lt;wsp:rsid wsp:val=&quot;00867F53&quot;/&gt;&lt;wsp:rsid wsp:val=&quot;00867FB5&quot;/&gt;&lt;wsp:rsid wsp:val=&quot;00870381&quot;/&gt;&lt;wsp:rsid wsp:val=&quot;00870653&quot;/&gt;&lt;wsp:rsid wsp:val=&quot;00870675&quot;/&gt;&lt;wsp:rsid wsp:val=&quot;008708E9&quot;/&gt;&lt;wsp:rsid wsp:val=&quot;00870C27&quot;/&gt;&lt;wsp:rsid wsp:val=&quot;00870D1F&quot;/&gt;&lt;wsp:rsid wsp:val=&quot;00871630&quot;/&gt;&lt;wsp:rsid wsp:val=&quot;0087184F&quot;/&gt;&lt;wsp:rsid wsp:val=&quot;00872134&quot;/&gt;&lt;wsp:rsid wsp:val=&quot;00873197&quot;/&gt;&lt;wsp:rsid wsp:val=&quot;008734AF&quot;/&gt;&lt;wsp:rsid wsp:val=&quot;00873CB7&quot;/&gt;&lt;wsp:rsid wsp:val=&quot;008741A0&quot;/&gt;&lt;wsp:rsid wsp:val=&quot;00874203&quot;/&gt;&lt;wsp:rsid wsp:val=&quot;00874D59&quot;/&gt;&lt;wsp:rsid wsp:val=&quot;00875689&quot;/&gt;&lt;wsp:rsid wsp:val=&quot;008758BD&quot;/&gt;&lt;wsp:rsid wsp:val=&quot;00875924&quot;/&gt;&lt;wsp:rsid wsp:val=&quot;00877033&quot;/&gt;&lt;wsp:rsid wsp:val=&quot;00877C25&quot;/&gt;&lt;wsp:rsid wsp:val=&quot;00880D30&quot;/&gt;&lt;wsp:rsid wsp:val=&quot;00880D49&quot;/&gt;&lt;wsp:rsid wsp:val=&quot;00881643&quot;/&gt;&lt;wsp:rsid wsp:val=&quot;00881BD0&quot;/&gt;&lt;wsp:rsid wsp:val=&quot;008827D3&quot;/&gt;&lt;wsp:rsid wsp:val=&quot;0088451F&quot;/&gt;&lt;wsp:rsid wsp:val=&quot;00884A40&quot;/&gt;&lt;wsp:rsid wsp:val=&quot;00884AC9&quot;/&gt;&lt;wsp:rsid wsp:val=&quot;00884C86&quot;/&gt;&lt;wsp:rsid wsp:val=&quot;008860AF&quot;/&gt;&lt;wsp:rsid wsp:val=&quot;00891B45&quot;/&gt;&lt;wsp:rsid wsp:val=&quot;008921B8&quot;/&gt;&lt;wsp:rsid wsp:val=&quot;00893ED5&quot;/&gt;&lt;wsp:rsid wsp:val=&quot;00894154&quot;/&gt;&lt;wsp:rsid wsp:val=&quot;0089706E&quot;/&gt;&lt;wsp:rsid wsp:val=&quot;008A0093&quot;/&gt;&lt;wsp:rsid wsp:val=&quot;008A0188&quot;/&gt;&lt;wsp:rsid wsp:val=&quot;008A0C6C&quot;/&gt;&lt;wsp:rsid wsp:val=&quot;008A3811&quot;/&gt;&lt;wsp:rsid wsp:val=&quot;008A4483&quot;/&gt;&lt;wsp:rsid wsp:val=&quot;008A4930&quot;/&gt;&lt;wsp:rsid wsp:val=&quot;008A697D&quot;/&gt;&lt;wsp:rsid wsp:val=&quot;008A6D81&quot;/&gt;&lt;wsp:rsid wsp:val=&quot;008A73B6&quot;/&gt;&lt;wsp:rsid wsp:val=&quot;008B1342&quot;/&gt;&lt;wsp:rsid wsp:val=&quot;008B135D&quot;/&gt;&lt;wsp:rsid wsp:val=&quot;008B13A2&quot;/&gt;&lt;wsp:rsid wsp:val=&quot;008B21E8&quot;/&gt;&lt;wsp:rsid wsp:val=&quot;008B28DA&quot;/&gt;&lt;wsp:rsid wsp:val=&quot;008B333F&quot;/&gt;&lt;wsp:rsid wsp:val=&quot;008B4925&quot;/&gt;&lt;wsp:rsid wsp:val=&quot;008B501D&quot;/&gt;&lt;wsp:rsid wsp:val=&quot;008B5A55&quot;/&gt;&lt;wsp:rsid wsp:val=&quot;008B5F45&quot;/&gt;&lt;wsp:rsid wsp:val=&quot;008B6695&quot;/&gt;&lt;wsp:rsid wsp:val=&quot;008B745E&quot;/&gt;&lt;wsp:rsid wsp:val=&quot;008B747E&quot;/&gt;&lt;wsp:rsid wsp:val=&quot;008C05EE&quot;/&gt;&lt;wsp:rsid wsp:val=&quot;008C0B1E&quot;/&gt;&lt;wsp:rsid wsp:val=&quot;008C0E1B&quot;/&gt;&lt;wsp:rsid wsp:val=&quot;008C1CF0&quot;/&gt;&lt;wsp:rsid wsp:val=&quot;008C6725&quot;/&gt;&lt;wsp:rsid wsp:val=&quot;008C7435&quot;/&gt;&lt;wsp:rsid wsp:val=&quot;008C74C0&quot;/&gt;&lt;wsp:rsid wsp:val=&quot;008D0A40&quot;/&gt;&lt;wsp:rsid wsp:val=&quot;008D363F&quot;/&gt;&lt;wsp:rsid wsp:val=&quot;008D4B14&quot;/&gt;&lt;wsp:rsid wsp:val=&quot;008D6DFA&quot;/&gt;&lt;wsp:rsid wsp:val=&quot;008D6ED3&quot;/&gt;&lt;wsp:rsid wsp:val=&quot;008D7325&quot;/&gt;&lt;wsp:rsid wsp:val=&quot;008D798B&quot;/&gt;&lt;wsp:rsid wsp:val=&quot;008D7FA5&quot;/&gt;&lt;wsp:rsid wsp:val=&quot;008D7FF7&quot;/&gt;&lt;wsp:rsid wsp:val=&quot;008E0691&quot;/&gt;&lt;wsp:rsid wsp:val=&quot;008E12ED&quot;/&gt;&lt;wsp:rsid wsp:val=&quot;008E1EE2&quot;/&gt;&lt;wsp:rsid wsp:val=&quot;008E29F2&quot;/&gt;&lt;wsp:rsid wsp:val=&quot;008E2A79&quot;/&gt;&lt;wsp:rsid wsp:val=&quot;008E2B49&quot;/&gt;&lt;wsp:rsid wsp:val=&quot;008E4679&quot;/&gt;&lt;wsp:rsid wsp:val=&quot;008E4E61&quot;/&gt;&lt;wsp:rsid wsp:val=&quot;008E52C1&quot;/&gt;&lt;wsp:rsid wsp:val=&quot;008E5D2D&quot;/&gt;&lt;wsp:rsid wsp:val=&quot;008E6429&quot;/&gt;&lt;wsp:rsid wsp:val=&quot;008E71CE&quot;/&gt;&lt;wsp:rsid wsp:val=&quot;008E7345&quot;/&gt;&lt;wsp:rsid wsp:val=&quot;008F038B&quot;/&gt;&lt;wsp:rsid wsp:val=&quot;008F08F0&quot;/&gt;&lt;wsp:rsid wsp:val=&quot;008F1EC4&quot;/&gt;&lt;wsp:rsid wsp:val=&quot;008F2167&quot;/&gt;&lt;wsp:rsid wsp:val=&quot;008F2BFA&quot;/&gt;&lt;wsp:rsid wsp:val=&quot;008F3003&quot;/&gt;&lt;wsp:rsid wsp:val=&quot;008F308E&quot;/&gt;&lt;wsp:rsid wsp:val=&quot;008F4695&quot;/&gt;&lt;wsp:rsid wsp:val=&quot;008F5EDA&quot;/&gt;&lt;wsp:rsid wsp:val=&quot;008F60CC&quot;/&gt;&lt;wsp:rsid wsp:val=&quot;008F628B&quot;/&gt;&lt;wsp:rsid wsp:val=&quot;008F6B81&quot;/&gt;&lt;wsp:rsid wsp:val=&quot;008F750A&quot;/&gt;&lt;wsp:rsid wsp:val=&quot;008F755F&quot;/&gt;&lt;wsp:rsid wsp:val=&quot;00900021&quot;/&gt;&lt;wsp:rsid wsp:val=&quot;0090036B&quot;/&gt;&lt;wsp:rsid wsp:val=&quot;00900541&quot;/&gt;&lt;wsp:rsid wsp:val=&quot;0090147F&quot;/&gt;&lt;wsp:rsid wsp:val=&quot;009017AA&quot;/&gt;&lt;wsp:rsid wsp:val=&quot;00901A29&quot;/&gt;&lt;wsp:rsid wsp:val=&quot;00901BBE&quot;/&gt;&lt;wsp:rsid wsp:val=&quot;0090303D&quot;/&gt;&lt;wsp:rsid wsp:val=&quot;00903697&quot;/&gt;&lt;wsp:rsid wsp:val=&quot;00903698&quot;/&gt;&lt;wsp:rsid wsp:val=&quot;00905021&quot;/&gt;&lt;wsp:rsid wsp:val=&quot;009057F6&quot;/&gt;&lt;wsp:rsid wsp:val=&quot;00905936&quot;/&gt;&lt;wsp:rsid wsp:val=&quot;0090651F&quot;/&gt;&lt;wsp:rsid wsp:val=&quot;009069B0&quot;/&gt;&lt;wsp:rsid wsp:val=&quot;009071C8&quot;/&gt;&lt;wsp:rsid wsp:val=&quot;00907F84&quot;/&gt;&lt;wsp:rsid wsp:val=&quot;0091005C&quot;/&gt;&lt;wsp:rsid wsp:val=&quot;00910C07&quot;/&gt;&lt;wsp:rsid wsp:val=&quot;009114D1&quot;/&gt;&lt;wsp:rsid wsp:val=&quot;0091295C&quot;/&gt;&lt;wsp:rsid wsp:val=&quot;00912BC0&quot;/&gt;&lt;wsp:rsid wsp:val=&quot;00913A16&quot;/&gt;&lt;wsp:rsid wsp:val=&quot;0091401D&quot;/&gt;&lt;wsp:rsid wsp:val=&quot;00914E0C&quot;/&gt;&lt;wsp:rsid wsp:val=&quot;00915A8D&quot;/&gt;&lt;wsp:rsid wsp:val=&quot;00915EF1&quot;/&gt;&lt;wsp:rsid wsp:val=&quot;009162D2&quot;/&gt;&lt;wsp:rsid wsp:val=&quot;00916E0B&quot;/&gt;&lt;wsp:rsid wsp:val=&quot;0091793E&quot;/&gt;&lt;wsp:rsid wsp:val=&quot;0092039B&quot;/&gt;&lt;wsp:rsid wsp:val=&quot;009205B2&quot;/&gt;&lt;wsp:rsid wsp:val=&quot;009213E6&quot;/&gt;&lt;wsp:rsid wsp:val=&quot;00921B3B&quot;/&gt;&lt;wsp:rsid wsp:val=&quot;00921D0A&quot;/&gt;&lt;wsp:rsid wsp:val=&quot;00921F3C&quot;/&gt;&lt;wsp:rsid wsp:val=&quot;00922514&quot;/&gt;&lt;wsp:rsid wsp:val=&quot;00922889&quot;/&gt;&lt;wsp:rsid wsp:val=&quot;00923D18&quot;/&gt;&lt;wsp:rsid wsp:val=&quot;009241FB&quot;/&gt;&lt;wsp:rsid wsp:val=&quot;0092550E&quot;/&gt;&lt;wsp:rsid wsp:val=&quot;009257B2&quot;/&gt;&lt;wsp:rsid wsp:val=&quot;00926A8F&quot;/&gt;&lt;wsp:rsid wsp:val=&quot;00926BB2&quot;/&gt;&lt;wsp:rsid wsp:val=&quot;00926E77&quot;/&gt;&lt;wsp:rsid wsp:val=&quot;009270B0&quot;/&gt;&lt;wsp:rsid wsp:val=&quot;009274F0&quot;/&gt;&lt;wsp:rsid wsp:val=&quot;00930B6E&quot;/&gt;&lt;wsp:rsid wsp:val=&quot;00931B7D&quot;/&gt;&lt;wsp:rsid wsp:val=&quot;00932C09&quot;/&gt;&lt;wsp:rsid wsp:val=&quot;0093374A&quot;/&gt;&lt;wsp:rsid wsp:val=&quot;00934AEE&quot;/&gt;&lt;wsp:rsid wsp:val=&quot;00934C1F&quot;/&gt;&lt;wsp:rsid wsp:val=&quot;0093576C&quot;/&gt;&lt;wsp:rsid wsp:val=&quot;009359B0&quot;/&gt;&lt;wsp:rsid wsp:val=&quot;00936579&quot;/&gt;&lt;wsp:rsid wsp:val=&quot;009379BB&quot;/&gt;&lt;wsp:rsid wsp:val=&quot;00940259&quot;/&gt;&lt;wsp:rsid wsp:val=&quot;0094110F&quot;/&gt;&lt;wsp:rsid wsp:val=&quot;009413F2&quot;/&gt;&lt;wsp:rsid wsp:val=&quot;00942078&quot;/&gt;&lt;wsp:rsid wsp:val=&quot;00943254&quot;/&gt;&lt;wsp:rsid wsp:val=&quot;009439FD&quot;/&gt;&lt;wsp:rsid wsp:val=&quot;00945067&quot;/&gt;&lt;wsp:rsid wsp:val=&quot;009458E1&quot;/&gt;&lt;wsp:rsid wsp:val=&quot;0094607A&quot;/&gt;&lt;wsp:rsid wsp:val=&quot;00946BA5&quot;/&gt;&lt;wsp:rsid wsp:val=&quot;00950BA2&quot;/&gt;&lt;wsp:rsid wsp:val=&quot;00950FF7&quot;/&gt;&lt;wsp:rsid wsp:val=&quot;0095267B&quot;/&gt;&lt;wsp:rsid wsp:val=&quot;0095351E&quot;/&gt;&lt;wsp:rsid wsp:val=&quot;009549B5&quot;/&gt;&lt;wsp:rsid wsp:val=&quot;00955868&quot;/&gt;&lt;wsp:rsid wsp:val=&quot;0095586D&quot;/&gt;&lt;wsp:rsid wsp:val=&quot;0095692E&quot;/&gt;&lt;wsp:rsid wsp:val=&quot;00956950&quot;/&gt;&lt;wsp:rsid wsp:val=&quot;0095706D&quot;/&gt;&lt;wsp:rsid wsp:val=&quot;00957B1E&quot;/&gt;&lt;wsp:rsid wsp:val=&quot;00960F85&quot;/&gt;&lt;wsp:rsid wsp:val=&quot;00961DCF&quot;/&gt;&lt;wsp:rsid wsp:val=&quot;00962A41&quot;/&gt;&lt;wsp:rsid wsp:val=&quot;009636DF&quot;/&gt;&lt;wsp:rsid wsp:val=&quot;009637ED&quot;/&gt;&lt;wsp:rsid wsp:val=&quot;00963C3A&quot;/&gt;&lt;wsp:rsid wsp:val=&quot;00964291&quot;/&gt;&lt;wsp:rsid wsp:val=&quot;009644EA&quot;/&gt;&lt;wsp:rsid wsp:val=&quot;00964BE0&quot;/&gt;&lt;wsp:rsid wsp:val=&quot;009651FB&quot;/&gt;&lt;wsp:rsid wsp:val=&quot;0096739F&quot;/&gt;&lt;wsp:rsid wsp:val=&quot;009701A1&quot;/&gt;&lt;wsp:rsid wsp:val=&quot;00970DDB&quot;/&gt;&lt;wsp:rsid wsp:val=&quot;009718E5&quot;/&gt;&lt;wsp:rsid wsp:val=&quot;00971C4F&quot;/&gt;&lt;wsp:rsid wsp:val=&quot;00972168&quot;/&gt;&lt;wsp:rsid wsp:val=&quot;0097277D&quot;/&gt;&lt;wsp:rsid wsp:val=&quot;00972ED2&quot;/&gt;&lt;wsp:rsid wsp:val=&quot;00972F93&quot;/&gt;&lt;wsp:rsid wsp:val=&quot;0097490A&quot;/&gt;&lt;wsp:rsid wsp:val=&quot;00974E31&quot;/&gt;&lt;wsp:rsid wsp:val=&quot;009751C4&quot;/&gt;&lt;wsp:rsid wsp:val=&quot;009757B8&quot;/&gt;&lt;wsp:rsid wsp:val=&quot;009757F7&quot;/&gt;&lt;wsp:rsid wsp:val=&quot;00975D59&quot;/&gt;&lt;wsp:rsid wsp:val=&quot;00976B3C&quot;/&gt;&lt;wsp:rsid wsp:val=&quot;009773FA&quot;/&gt;&lt;wsp:rsid wsp:val=&quot;0098058C&quot;/&gt;&lt;wsp:rsid wsp:val=&quot;00981627&quot;/&gt;&lt;wsp:rsid wsp:val=&quot;009824FF&quot;/&gt;&lt;wsp:rsid wsp:val=&quot;009836EB&quot;/&gt;&lt;wsp:rsid wsp:val=&quot;0098386E&quot;/&gt;&lt;wsp:rsid wsp:val=&quot;009849D8&quot;/&gt;&lt;wsp:rsid wsp:val=&quot;00985628&quot;/&gt;&lt;wsp:rsid wsp:val=&quot;00985BC2&quot;/&gt;&lt;wsp:rsid wsp:val=&quot;00985E46&quot;/&gt;&lt;wsp:rsid wsp:val=&quot;00990F1F&quot;/&gt;&lt;wsp:rsid wsp:val=&quot;009944C8&quot;/&gt;&lt;wsp:rsid wsp:val=&quot;009953B8&quot;/&gt;&lt;wsp:rsid wsp:val=&quot;00997A5E&quot;/&gt;&lt;wsp:rsid wsp:val=&quot;00997D9B&quot;/&gt;&lt;wsp:rsid wsp:val=&quot;009A0ECC&quot;/&gt;&lt;wsp:rsid wsp:val=&quot;009A14E2&quot;/&gt;&lt;wsp:rsid wsp:val=&quot;009A2C3E&quot;/&gt;&lt;wsp:rsid wsp:val=&quot;009A32D2&quot;/&gt;&lt;wsp:rsid wsp:val=&quot;009A38A1&quot;/&gt;&lt;wsp:rsid wsp:val=&quot;009A39F5&quot;/&gt;&lt;wsp:rsid wsp:val=&quot;009A4027&quot;/&gt;&lt;wsp:rsid wsp:val=&quot;009A6616&quot;/&gt;&lt;wsp:rsid wsp:val=&quot;009B1043&quot;/&gt;&lt;wsp:rsid wsp:val=&quot;009B1819&quot;/&gt;&lt;wsp:rsid wsp:val=&quot;009B29B1&quot;/&gt;&lt;wsp:rsid wsp:val=&quot;009B2DBF&quot;/&gt;&lt;wsp:rsid wsp:val=&quot;009B3378&quot;/&gt;&lt;wsp:rsid wsp:val=&quot;009B43EA&quot;/&gt;&lt;wsp:rsid wsp:val=&quot;009B4DA0&quot;/&gt;&lt;wsp:rsid wsp:val=&quot;009B5EFE&quot;/&gt;&lt;wsp:rsid wsp:val=&quot;009B5F20&quot;/&gt;&lt;wsp:rsid wsp:val=&quot;009B60F9&quot;/&gt;&lt;wsp:rsid wsp:val=&quot;009B6B2F&quot;/&gt;&lt;wsp:rsid wsp:val=&quot;009B6DE8&quot;/&gt;&lt;wsp:rsid wsp:val=&quot;009C045F&quot;/&gt;&lt;wsp:rsid wsp:val=&quot;009C0820&quot;/&gt;&lt;wsp:rsid wsp:val=&quot;009C0C1D&quot;/&gt;&lt;wsp:rsid wsp:val=&quot;009C0E8D&quot;/&gt;&lt;wsp:rsid wsp:val=&quot;009C186E&quot;/&gt;&lt;wsp:rsid wsp:val=&quot;009C2162&quot;/&gt;&lt;wsp:rsid wsp:val=&quot;009C276A&quot;/&gt;&lt;wsp:rsid wsp:val=&quot;009C3800&quot;/&gt;&lt;wsp:rsid wsp:val=&quot;009C3E15&quot;/&gt;&lt;wsp:rsid wsp:val=&quot;009C42C3&quot;/&gt;&lt;wsp:rsid wsp:val=&quot;009C54E6&quot;/&gt;&lt;wsp:rsid wsp:val=&quot;009C5A5C&quot;/&gt;&lt;wsp:rsid wsp:val=&quot;009C6096&quot;/&gt;&lt;wsp:rsid wsp:val=&quot;009C6A28&quot;/&gt;&lt;wsp:rsid wsp:val=&quot;009D0766&quot;/&gt;&lt;wsp:rsid wsp:val=&quot;009D2849&quot;/&gt;&lt;wsp:rsid wsp:val=&quot;009D331A&quot;/&gt;&lt;wsp:rsid wsp:val=&quot;009D3B45&quot;/&gt;&lt;wsp:rsid wsp:val=&quot;009D3DC2&quot;/&gt;&lt;wsp:rsid wsp:val=&quot;009D53FE&quot;/&gt;&lt;wsp:rsid wsp:val=&quot;009D6C78&quot;/&gt;&lt;wsp:rsid wsp:val=&quot;009D6EB1&quot;/&gt;&lt;wsp:rsid wsp:val=&quot;009E0B26&quot;/&gt;&lt;wsp:rsid wsp:val=&quot;009E0F3E&quot;/&gt;&lt;wsp:rsid wsp:val=&quot;009E0FF2&quot;/&gt;&lt;wsp:rsid wsp:val=&quot;009E1335&quot;/&gt;&lt;wsp:rsid wsp:val=&quot;009E253C&quot;/&gt;&lt;wsp:rsid wsp:val=&quot;009E2A05&quot;/&gt;&lt;wsp:rsid wsp:val=&quot;009E6A37&quot;/&gt;&lt;wsp:rsid wsp:val=&quot;009E6EC1&quot;/&gt;&lt;wsp:rsid wsp:val=&quot;009F00EC&quot;/&gt;&lt;wsp:rsid wsp:val=&quot;009F01BF&quot;/&gt;&lt;wsp:rsid wsp:val=&quot;009F0311&quot;/&gt;&lt;wsp:rsid wsp:val=&quot;009F1249&quot;/&gt;&lt;wsp:rsid wsp:val=&quot;009F21A5&quot;/&gt;&lt;wsp:rsid wsp:val=&quot;009F2656&quot;/&gt;&lt;wsp:rsid wsp:val=&quot;009F3A1B&quot;/&gt;&lt;wsp:rsid wsp:val=&quot;009F4BB3&quot;/&gt;&lt;wsp:rsid wsp:val=&quot;009F50A1&quot;/&gt;&lt;wsp:rsid wsp:val=&quot;009F51F1&quot;/&gt;&lt;wsp:rsid wsp:val=&quot;009F5C78&quot;/&gt;&lt;wsp:rsid wsp:val=&quot;009F6631&quot;/&gt;&lt;wsp:rsid wsp:val=&quot;009F6827&quot;/&gt;&lt;wsp:rsid wsp:val=&quot;009F74FF&quot;/&gt;&lt;wsp:rsid wsp:val=&quot;009F7F80&quot;/&gt;&lt;wsp:rsid wsp:val=&quot;00A001DA&quot;/&gt;&lt;wsp:rsid wsp:val=&quot;00A00D73&quot;/&gt;&lt;wsp:rsid wsp:val=&quot;00A0163A&quot;/&gt;&lt;wsp:rsid wsp:val=&quot;00A01716&quot;/&gt;&lt;wsp:rsid wsp:val=&quot;00A0230B&quot;/&gt;&lt;wsp:rsid wsp:val=&quot;00A02F83&quot;/&gt;&lt;wsp:rsid wsp:val=&quot;00A0347C&quot;/&gt;&lt;wsp:rsid wsp:val=&quot;00A03B0B&quot;/&gt;&lt;wsp:rsid wsp:val=&quot;00A04024&quot;/&gt;&lt;wsp:rsid wsp:val=&quot;00A04CE4&quot;/&gt;&lt;wsp:rsid wsp:val=&quot;00A05566&quot;/&gt;&lt;wsp:rsid wsp:val=&quot;00A068AB&quot;/&gt;&lt;wsp:rsid wsp:val=&quot;00A068E8&quot;/&gt;&lt;wsp:rsid wsp:val=&quot;00A079E2&quot;/&gt;&lt;wsp:rsid wsp:val=&quot;00A07E18&quot;/&gt;&lt;wsp:rsid wsp:val=&quot;00A11440&quot;/&gt;&lt;wsp:rsid wsp:val=&quot;00A11469&quot;/&gt;&lt;wsp:rsid wsp:val=&quot;00A11CD6&quot;/&gt;&lt;wsp:rsid wsp:val=&quot;00A1252E&quot;/&gt;&lt;wsp:rsid wsp:val=&quot;00A12C93&quot;/&gt;&lt;wsp:rsid wsp:val=&quot;00A130ED&quot;/&gt;&lt;wsp:rsid wsp:val=&quot;00A1396D&quot;/&gt;&lt;wsp:rsid wsp:val=&quot;00A13B91&quot;/&gt;&lt;wsp:rsid wsp:val=&quot;00A13BF5&quot;/&gt;&lt;wsp:rsid wsp:val=&quot;00A13F36&quot;/&gt;&lt;wsp:rsid wsp:val=&quot;00A14C4E&quot;/&gt;&lt;wsp:rsid wsp:val=&quot;00A14CE6&quot;/&gt;&lt;wsp:rsid wsp:val=&quot;00A14D1C&quot;/&gt;&lt;wsp:rsid wsp:val=&quot;00A14EA6&quot;/&gt;&lt;wsp:rsid wsp:val=&quot;00A24212&quot;/&gt;&lt;wsp:rsid wsp:val=&quot;00A24D19&quot;/&gt;&lt;wsp:rsid wsp:val=&quot;00A25188&quot;/&gt;&lt;wsp:rsid wsp:val=&quot;00A25660&quot;/&gt;&lt;wsp:rsid wsp:val=&quot;00A25B71&quot;/&gt;&lt;wsp:rsid wsp:val=&quot;00A26321&quot;/&gt;&lt;wsp:rsid wsp:val=&quot;00A30108&quot;/&gt;&lt;wsp:rsid wsp:val=&quot;00A303F4&quot;/&gt;&lt;wsp:rsid wsp:val=&quot;00A304E1&quot;/&gt;&lt;wsp:rsid wsp:val=&quot;00A3072A&quot;/&gt;&lt;wsp:rsid wsp:val=&quot;00A30C3B&quot;/&gt;&lt;wsp:rsid wsp:val=&quot;00A31313&quot;/&gt;&lt;wsp:rsid wsp:val=&quot;00A32B21&quot;/&gt;&lt;wsp:rsid wsp:val=&quot;00A3312B&quot;/&gt;&lt;wsp:rsid wsp:val=&quot;00A33EE5&quot;/&gt;&lt;wsp:rsid wsp:val=&quot;00A364C8&quot;/&gt;&lt;wsp:rsid wsp:val=&quot;00A405B2&quot;/&gt;&lt;wsp:rsid wsp:val=&quot;00A405D0&quot;/&gt;&lt;wsp:rsid wsp:val=&quot;00A4089D&quot;/&gt;&lt;wsp:rsid wsp:val=&quot;00A409F0&quot;/&gt;&lt;wsp:rsid wsp:val=&quot;00A416F2&quot;/&gt;&lt;wsp:rsid wsp:val=&quot;00A4281E&quot;/&gt;&lt;wsp:rsid wsp:val=&quot;00A428EA&quot;/&gt;&lt;wsp:rsid wsp:val=&quot;00A43093&quot;/&gt;&lt;wsp:rsid wsp:val=&quot;00A43474&quot;/&gt;&lt;wsp:rsid wsp:val=&quot;00A44DD1&quot;/&gt;&lt;wsp:rsid wsp:val=&quot;00A44E0A&quot;/&gt;&lt;wsp:rsid wsp:val=&quot;00A46318&quot;/&gt;&lt;wsp:rsid wsp:val=&quot;00A46373&quot;/&gt;&lt;wsp:rsid wsp:val=&quot;00A46475&quot;/&gt;&lt;wsp:rsid wsp:val=&quot;00A46804&quot;/&gt;&lt;wsp:rsid wsp:val=&quot;00A46F6D&quot;/&gt;&lt;wsp:rsid wsp:val=&quot;00A475E9&quot;/&gt;&lt;wsp:rsid wsp:val=&quot;00A476C0&quot;/&gt;&lt;wsp:rsid wsp:val=&quot;00A477C5&quot;/&gt;&lt;wsp:rsid wsp:val=&quot;00A50223&quot;/&gt;&lt;wsp:rsid wsp:val=&quot;00A50C5F&quot;/&gt;&lt;wsp:rsid wsp:val=&quot;00A5127C&quot;/&gt;&lt;wsp:rsid wsp:val=&quot;00A512DB&quot;/&gt;&lt;wsp:rsid wsp:val=&quot;00A52804&quot;/&gt;&lt;wsp:rsid wsp:val=&quot;00A52FFE&quot;/&gt;&lt;wsp:rsid wsp:val=&quot;00A533CA&quot;/&gt;&lt;wsp:rsid wsp:val=&quot;00A5341E&quot;/&gt;&lt;wsp:rsid wsp:val=&quot;00A537CD&quot;/&gt;&lt;wsp:rsid wsp:val=&quot;00A53C51&quot;/&gt;&lt;wsp:rsid wsp:val=&quot;00A54080&quot;/&gt;&lt;wsp:rsid wsp:val=&quot;00A556B9&quot;/&gt;&lt;wsp:rsid wsp:val=&quot;00A55AB3&quot;/&gt;&lt;wsp:rsid wsp:val=&quot;00A56110&quot;/&gt;&lt;wsp:rsid wsp:val=&quot;00A56DF0&quot;/&gt;&lt;wsp:rsid wsp:val=&quot;00A57551&quot;/&gt;&lt;wsp:rsid wsp:val=&quot;00A5790F&quot;/&gt;&lt;wsp:rsid wsp:val=&quot;00A60DB6&quot;/&gt;&lt;wsp:rsid wsp:val=&quot;00A6136E&quot;/&gt;&lt;wsp:rsid wsp:val=&quot;00A61DEE&quot;/&gt;&lt;wsp:rsid wsp:val=&quot;00A62DD9&quot;/&gt;&lt;wsp:rsid wsp:val=&quot;00A6300C&quot;/&gt;&lt;wsp:rsid wsp:val=&quot;00A6389E&quot;/&gt;&lt;wsp:rsid wsp:val=&quot;00A63F57&quot;/&gt;&lt;wsp:rsid wsp:val=&quot;00A65896&quot;/&gt;&lt;wsp:rsid wsp:val=&quot;00A67100&quot;/&gt;&lt;wsp:rsid wsp:val=&quot;00A67132&quot;/&gt;&lt;wsp:rsid wsp:val=&quot;00A7074E&quot;/&gt;&lt;wsp:rsid wsp:val=&quot;00A711D0&quot;/&gt;&lt;wsp:rsid wsp:val=&quot;00A72128&quot;/&gt;&lt;wsp:rsid wsp:val=&quot;00A74A04&quot;/&gt;&lt;wsp:rsid wsp:val=&quot;00A74BF5&quot;/&gt;&lt;wsp:rsid wsp:val=&quot;00A74E0D&quot;/&gt;&lt;wsp:rsid wsp:val=&quot;00A74E7E&quot;/&gt;&lt;wsp:rsid wsp:val=&quot;00A7515D&quot;/&gt;&lt;wsp:rsid wsp:val=&quot;00A752D4&quot;/&gt;&lt;wsp:rsid wsp:val=&quot;00A756DD&quot;/&gt;&lt;wsp:rsid wsp:val=&quot;00A7623C&quot;/&gt;&lt;wsp:rsid wsp:val=&quot;00A774FB&quot;/&gt;&lt;wsp:rsid wsp:val=&quot;00A800BC&quot;/&gt;&lt;wsp:rsid wsp:val=&quot;00A80A67&quot;/&gt;&lt;wsp:rsid wsp:val=&quot;00A80BE7&quot;/&gt;&lt;wsp:rsid wsp:val=&quot;00A81020&quot;/&gt;&lt;wsp:rsid wsp:val=&quot;00A815C4&quot;/&gt;&lt;wsp:rsid wsp:val=&quot;00A81FBC&quot;/&gt;&lt;wsp:rsid wsp:val=&quot;00A82353&quot;/&gt;&lt;wsp:rsid wsp:val=&quot;00A82A47&quot;/&gt;&lt;wsp:rsid wsp:val=&quot;00A82ED3&quot;/&gt;&lt;wsp:rsid wsp:val=&quot;00A846F3&quot;/&gt;&lt;wsp:rsid wsp:val=&quot;00A84CAE&quot;/&gt;&lt;wsp:rsid wsp:val=&quot;00A85368&quot;/&gt;&lt;wsp:rsid wsp:val=&quot;00A866BF&quot;/&gt;&lt;wsp:rsid wsp:val=&quot;00A86F88&quot;/&gt;&lt;wsp:rsid wsp:val=&quot;00A8709B&quot;/&gt;&lt;wsp:rsid wsp:val=&quot;00A901B7&quot;/&gt;&lt;wsp:rsid wsp:val=&quot;00A90610&quot;/&gt;&lt;wsp:rsid wsp:val=&quot;00A90A1A&quot;/&gt;&lt;wsp:rsid wsp:val=&quot;00A90E1D&quot;/&gt;&lt;wsp:rsid wsp:val=&quot;00A92AFD&quot;/&gt;&lt;wsp:rsid wsp:val=&quot;00A92F61&quot;/&gt;&lt;wsp:rsid wsp:val=&quot;00A9577C&quot;/&gt;&lt;wsp:rsid wsp:val=&quot;00A95FBF&quot;/&gt;&lt;wsp:rsid wsp:val=&quot;00A975BB&quot;/&gt;&lt;wsp:rsid wsp:val=&quot;00A97DEE&quot;/&gt;&lt;wsp:rsid wsp:val=&quot;00A97F03&quot;/&gt;&lt;wsp:rsid wsp:val=&quot;00AA0A45&quot;/&gt;&lt;wsp:rsid wsp:val=&quot;00AA1B5A&quot;/&gt;&lt;wsp:rsid wsp:val=&quot;00AA2509&quot;/&gt;&lt;wsp:rsid wsp:val=&quot;00AA281A&quot;/&gt;&lt;wsp:rsid wsp:val=&quot;00AA2AC1&quot;/&gt;&lt;wsp:rsid wsp:val=&quot;00AA2DAF&quot;/&gt;&lt;wsp:rsid wsp:val=&quot;00AA356A&quot;/&gt;&lt;wsp:rsid wsp:val=&quot;00AA3612&quot;/&gt;&lt;wsp:rsid wsp:val=&quot;00AA491B&quot;/&gt;&lt;wsp:rsid wsp:val=&quot;00AA5AA8&quot;/&gt;&lt;wsp:rsid wsp:val=&quot;00AA6DBB&quot;/&gt;&lt;wsp:rsid wsp:val=&quot;00AA74F6&quot;/&gt;&lt;wsp:rsid wsp:val=&quot;00AA7676&quot;/&gt;&lt;wsp:rsid wsp:val=&quot;00AA7697&quot;/&gt;&lt;wsp:rsid wsp:val=&quot;00AB0A80&quot;/&gt;&lt;wsp:rsid wsp:val=&quot;00AB116F&quot;/&gt;&lt;wsp:rsid wsp:val=&quot;00AB21C1&quot;/&gt;&lt;wsp:rsid wsp:val=&quot;00AB2FC9&quot;/&gt;&lt;wsp:rsid wsp:val=&quot;00AB310E&quot;/&gt;&lt;wsp:rsid wsp:val=&quot;00AB3DF1&quot;/&gt;&lt;wsp:rsid wsp:val=&quot;00AB410F&quot;/&gt;&lt;wsp:rsid wsp:val=&quot;00AB5EFD&quot;/&gt;&lt;wsp:rsid wsp:val=&quot;00AB60DA&quot;/&gt;&lt;wsp:rsid wsp:val=&quot;00AB65AE&quot;/&gt;&lt;wsp:rsid wsp:val=&quot;00AB6871&quot;/&gt;&lt;wsp:rsid wsp:val=&quot;00AB6AAE&quot;/&gt;&lt;wsp:rsid wsp:val=&quot;00AB6B1A&quot;/&gt;&lt;wsp:rsid wsp:val=&quot;00AB77AB&quot;/&gt;&lt;wsp:rsid wsp:val=&quot;00AB7B47&quot;/&gt;&lt;wsp:rsid wsp:val=&quot;00AC0C73&quot;/&gt;&lt;wsp:rsid wsp:val=&quot;00AC0D87&quot;/&gt;&lt;wsp:rsid wsp:val=&quot;00AC115E&quot;/&gt;&lt;wsp:rsid wsp:val=&quot;00AC1DC6&quot;/&gt;&lt;wsp:rsid wsp:val=&quot;00AC1E02&quot;/&gt;&lt;wsp:rsid wsp:val=&quot;00AC3430&quot;/&gt;&lt;wsp:rsid wsp:val=&quot;00AC3681&quot;/&gt;&lt;wsp:rsid wsp:val=&quot;00AC3FC9&quot;/&gt;&lt;wsp:rsid wsp:val=&quot;00AC520A&quot;/&gt;&lt;wsp:rsid wsp:val=&quot;00AC60A0&quot;/&gt;&lt;wsp:rsid wsp:val=&quot;00AC6CC0&quot;/&gt;&lt;wsp:rsid wsp:val=&quot;00AC7190&quot;/&gt;&lt;wsp:rsid wsp:val=&quot;00AD17C6&quot;/&gt;&lt;wsp:rsid wsp:val=&quot;00AD2279&quot;/&gt;&lt;wsp:rsid wsp:val=&quot;00AD26AC&quot;/&gt;&lt;wsp:rsid wsp:val=&quot;00AD2D84&quot;/&gt;&lt;wsp:rsid wsp:val=&quot;00AD3687&quot;/&gt;&lt;wsp:rsid wsp:val=&quot;00AD58D8&quot;/&gt;&lt;wsp:rsid wsp:val=&quot;00AD6474&quot;/&gt;&lt;wsp:rsid wsp:val=&quot;00AD6AFF&quot;/&gt;&lt;wsp:rsid wsp:val=&quot;00AD71CE&quot;/&gt;&lt;wsp:rsid wsp:val=&quot;00AD747B&quot;/&gt;&lt;wsp:rsid wsp:val=&quot;00AD7517&quot;/&gt;&lt;wsp:rsid wsp:val=&quot;00AE18EC&quot;/&gt;&lt;wsp:rsid wsp:val=&quot;00AE1A1B&quot;/&gt;&lt;wsp:rsid wsp:val=&quot;00AE2218&quot;/&gt;&lt;wsp:rsid wsp:val=&quot;00AE326F&quot;/&gt;&lt;wsp:rsid wsp:val=&quot;00AE336A&quot;/&gt;&lt;wsp:rsid wsp:val=&quot;00AE479F&quot;/&gt;&lt;wsp:rsid wsp:val=&quot;00AE4B46&quot;/&gt;&lt;wsp:rsid wsp:val=&quot;00AE5B19&quot;/&gt;&lt;wsp:rsid wsp:val=&quot;00AE5C4E&quot;/&gt;&lt;wsp:rsid wsp:val=&quot;00AE6C03&quot;/&gt;&lt;wsp:rsid wsp:val=&quot;00AE6CAC&quot;/&gt;&lt;wsp:rsid wsp:val=&quot;00AE6DE9&quot;/&gt;&lt;wsp:rsid wsp:val=&quot;00AE7DB2&quot;/&gt;&lt;wsp:rsid wsp:val=&quot;00AE7E67&quot;/&gt;&lt;wsp:rsid wsp:val=&quot;00AF1010&quot;/&gt;&lt;wsp:rsid wsp:val=&quot;00AF1635&quot;/&gt;&lt;wsp:rsid wsp:val=&quot;00AF165C&quot;/&gt;&lt;wsp:rsid wsp:val=&quot;00AF54CE&quot;/&gt;&lt;wsp:rsid wsp:val=&quot;00AF5FCB&quot;/&gt;&lt;wsp:rsid wsp:val=&quot;00AF6347&quot;/&gt;&lt;wsp:rsid wsp:val=&quot;00AF6833&quot;/&gt;&lt;wsp:rsid wsp:val=&quot;00AF6F66&quot;/&gt;&lt;wsp:rsid wsp:val=&quot;00AF6FE5&quot;/&gt;&lt;wsp:rsid wsp:val=&quot;00AF7386&quot;/&gt;&lt;wsp:rsid wsp:val=&quot;00B008C0&quot;/&gt;&lt;wsp:rsid wsp:val=&quot;00B00E62&quot;/&gt;&lt;wsp:rsid wsp:val=&quot;00B02083&quot;/&gt;&lt;wsp:rsid wsp:val=&quot;00B02D5A&quot;/&gt;&lt;wsp:rsid wsp:val=&quot;00B04997&quot;/&gt;&lt;wsp:rsid wsp:val=&quot;00B05614&quot;/&gt;&lt;wsp:rsid wsp:val=&quot;00B06543&quot;/&gt;&lt;wsp:rsid wsp:val=&quot;00B126EF&quot;/&gt;&lt;wsp:rsid wsp:val=&quot;00B12CAF&quot;/&gt;&lt;wsp:rsid wsp:val=&quot;00B13A37&quot;/&gt;&lt;wsp:rsid wsp:val=&quot;00B1426A&quot;/&gt;&lt;wsp:rsid wsp:val=&quot;00B1535B&quot;/&gt;&lt;wsp:rsid wsp:val=&quot;00B15B28&quot;/&gt;&lt;wsp:rsid wsp:val=&quot;00B17113&quot;/&gt;&lt;wsp:rsid wsp:val=&quot;00B178D6&quot;/&gt;&lt;wsp:rsid wsp:val=&quot;00B20451&quot;/&gt;&lt;wsp:rsid wsp:val=&quot;00B20565&quot;/&gt;&lt;wsp:rsid wsp:val=&quot;00B20E79&quot;/&gt;&lt;wsp:rsid wsp:val=&quot;00B21413&quot;/&gt;&lt;wsp:rsid wsp:val=&quot;00B2178A&quot;/&gt;&lt;wsp:rsid wsp:val=&quot;00B21D58&quot;/&gt;&lt;wsp:rsid wsp:val=&quot;00B22EF4&quot;/&gt;&lt;wsp:rsid wsp:val=&quot;00B23695&quot;/&gt;&lt;wsp:rsid wsp:val=&quot;00B23A15&quot;/&gt;&lt;wsp:rsid wsp:val=&quot;00B2403F&quot;/&gt;&lt;wsp:rsid wsp:val=&quot;00B25931&quot;/&gt;&lt;wsp:rsid wsp:val=&quot;00B25EC7&quot;/&gt;&lt;wsp:rsid wsp:val=&quot;00B262E4&quot;/&gt;&lt;wsp:rsid wsp:val=&quot;00B26F55&quot;/&gt;&lt;wsp:rsid wsp:val=&quot;00B27B22&quot;/&gt;&lt;wsp:rsid wsp:val=&quot;00B30812&quot;/&gt;&lt;wsp:rsid wsp:val=&quot;00B30967&quot;/&gt;&lt;wsp:rsid wsp:val=&quot;00B30B34&quot;/&gt;&lt;wsp:rsid wsp:val=&quot;00B3102D&quot;/&gt;&lt;wsp:rsid wsp:val=&quot;00B31A8B&quot;/&gt;&lt;wsp:rsid wsp:val=&quot;00B31BDC&quot;/&gt;&lt;wsp:rsid wsp:val=&quot;00B32708&quot;/&gt;&lt;wsp:rsid wsp:val=&quot;00B32EBE&quot;/&gt;&lt;wsp:rsid wsp:val=&quot;00B33534&quot;/&gt;&lt;wsp:rsid wsp:val=&quot;00B336DA&quot;/&gt;&lt;wsp:rsid wsp:val=&quot;00B33BEA&quot;/&gt;&lt;wsp:rsid wsp:val=&quot;00B33D8C&quot;/&gt;&lt;wsp:rsid wsp:val=&quot;00B35227&quot;/&gt;&lt;wsp:rsid wsp:val=&quot;00B35A86&quot;/&gt;&lt;wsp:rsid wsp:val=&quot;00B361A3&quot;/&gt;&lt;wsp:rsid wsp:val=&quot;00B3695F&quot;/&gt;&lt;wsp:rsid wsp:val=&quot;00B36B8A&quot;/&gt;&lt;wsp:rsid wsp:val=&quot;00B36C16&quot;/&gt;&lt;wsp:rsid wsp:val=&quot;00B3720F&quot;/&gt;&lt;wsp:rsid wsp:val=&quot;00B37BB2&quot;/&gt;&lt;wsp:rsid wsp:val=&quot;00B37CB8&quot;/&gt;&lt;wsp:rsid wsp:val=&quot;00B40947&quot;/&gt;&lt;wsp:rsid wsp:val=&quot;00B40ED6&quot;/&gt;&lt;wsp:rsid wsp:val=&quot;00B4130F&quot;/&gt;&lt;wsp:rsid wsp:val=&quot;00B41984&quot;/&gt;&lt;wsp:rsid wsp:val=&quot;00B41B3A&quot;/&gt;&lt;wsp:rsid wsp:val=&quot;00B41C4E&quot;/&gt;&lt;wsp:rsid wsp:val=&quot;00B41F62&quot;/&gt;&lt;wsp:rsid wsp:val=&quot;00B421DD&quot;/&gt;&lt;wsp:rsid wsp:val=&quot;00B42234&quot;/&gt;&lt;wsp:rsid wsp:val=&quot;00B42DE5&quot;/&gt;&lt;wsp:rsid wsp:val=&quot;00B43259&quot;/&gt;&lt;wsp:rsid wsp:val=&quot;00B433C2&quot;/&gt;&lt;wsp:rsid wsp:val=&quot;00B4354C&quot;/&gt;&lt;wsp:rsid wsp:val=&quot;00B4359F&quot;/&gt;&lt;wsp:rsid wsp:val=&quot;00B43DAB&quot;/&gt;&lt;wsp:rsid wsp:val=&quot;00B44132&quot;/&gt;&lt;wsp:rsid wsp:val=&quot;00B44280&quot;/&gt;&lt;wsp:rsid wsp:val=&quot;00B448E1&quot;/&gt;&lt;wsp:rsid wsp:val=&quot;00B44D1C&quot;/&gt;&lt;wsp:rsid wsp:val=&quot;00B45233&quot;/&gt;&lt;wsp:rsid wsp:val=&quot;00B460C4&quot;/&gt;&lt;wsp:rsid wsp:val=&quot;00B46734&quot;/&gt;&lt;wsp:rsid wsp:val=&quot;00B503EC&quot;/&gt;&lt;wsp:rsid wsp:val=&quot;00B5044A&quot;/&gt;&lt;wsp:rsid wsp:val=&quot;00B516FD&quot;/&gt;&lt;wsp:rsid wsp:val=&quot;00B537A6&quot;/&gt;&lt;wsp:rsid wsp:val=&quot;00B5440F&quot;/&gt;&lt;wsp:rsid wsp:val=&quot;00B549E7&quot;/&gt;&lt;wsp:rsid wsp:val=&quot;00B54A6A&quot;/&gt;&lt;wsp:rsid wsp:val=&quot;00B54AAF&quot;/&gt;&lt;wsp:rsid wsp:val=&quot;00B56D61&quot;/&gt;&lt;wsp:rsid wsp:val=&quot;00B571D9&quot;/&gt;&lt;wsp:rsid wsp:val=&quot;00B5775F&quot;/&gt;&lt;wsp:rsid wsp:val=&quot;00B57B47&quot;/&gt;&lt;wsp:rsid wsp:val=&quot;00B57F7C&quot;/&gt;&lt;wsp:rsid wsp:val=&quot;00B613B6&quot;/&gt;&lt;wsp:rsid wsp:val=&quot;00B616F7&quot;/&gt;&lt;wsp:rsid wsp:val=&quot;00B62D32&quot;/&gt;&lt;wsp:rsid wsp:val=&quot;00B63E77&quot;/&gt;&lt;wsp:rsid wsp:val=&quot;00B648F7&quot;/&gt;&lt;wsp:rsid wsp:val=&quot;00B65851&quot;/&gt;&lt;wsp:rsid wsp:val=&quot;00B65A47&quot;/&gt;&lt;wsp:rsid wsp:val=&quot;00B65E84&quot;/&gt;&lt;wsp:rsid wsp:val=&quot;00B66B49&quot;/&gt;&lt;wsp:rsid wsp:val=&quot;00B66E93&quot;/&gt;&lt;wsp:rsid wsp:val=&quot;00B671C8&quot;/&gt;&lt;wsp:rsid wsp:val=&quot;00B70078&quot;/&gt;&lt;wsp:rsid wsp:val=&quot;00B701C7&quot;/&gt;&lt;wsp:rsid wsp:val=&quot;00B70831&quot;/&gt;&lt;wsp:rsid wsp:val=&quot;00B709E4&quot;/&gt;&lt;wsp:rsid wsp:val=&quot;00B7108D&quot;/&gt;&lt;wsp:rsid wsp:val=&quot;00B7155C&quot;/&gt;&lt;wsp:rsid wsp:val=&quot;00B717A4&quot;/&gt;&lt;wsp:rsid wsp:val=&quot;00B718C1&quot;/&gt;&lt;wsp:rsid wsp:val=&quot;00B732A3&quot;/&gt;&lt;wsp:rsid wsp:val=&quot;00B742D2&quot;/&gt;&lt;wsp:rsid wsp:val=&quot;00B75C1B&quot;/&gt;&lt;wsp:rsid wsp:val=&quot;00B768C3&quot;/&gt;&lt;wsp:rsid wsp:val=&quot;00B77808&quot;/&gt;&lt;wsp:rsid wsp:val=&quot;00B77832&quot;/&gt;&lt;wsp:rsid wsp:val=&quot;00B80B97&quot;/&gt;&lt;wsp:rsid wsp:val=&quot;00B80F1D&quot;/&gt;&lt;wsp:rsid wsp:val=&quot;00B81A5B&quot;/&gt;&lt;wsp:rsid wsp:val=&quot;00B82C66&quot;/&gt;&lt;wsp:rsid wsp:val=&quot;00B82D60&quot;/&gt;&lt;wsp:rsid wsp:val=&quot;00B83884&quot;/&gt;&lt;wsp:rsid wsp:val=&quot;00B83F68&quot;/&gt;&lt;wsp:rsid wsp:val=&quot;00B84C62&quot;/&gt;&lt;wsp:rsid wsp:val=&quot;00B850D6&quot;/&gt;&lt;wsp:rsid wsp:val=&quot;00B871A0&quot;/&gt;&lt;wsp:rsid wsp:val=&quot;00B90769&quot;/&gt;&lt;wsp:rsid wsp:val=&quot;00B90E54&quot;/&gt;&lt;wsp:rsid wsp:val=&quot;00B91C42&quot;/&gt;&lt;wsp:rsid wsp:val=&quot;00B91D01&quot;/&gt;&lt;wsp:rsid wsp:val=&quot;00B91E9B&quot;/&gt;&lt;wsp:rsid wsp:val=&quot;00B92313&quot;/&gt;&lt;wsp:rsid wsp:val=&quot;00B9299B&quot;/&gt;&lt;wsp:rsid wsp:val=&quot;00B94217&quot;/&gt;&lt;wsp:rsid wsp:val=&quot;00B944D3&quot;/&gt;&lt;wsp:rsid wsp:val=&quot;00B94644&quot;/&gt;&lt;wsp:rsid wsp:val=&quot;00B949F1&quot;/&gt;&lt;wsp:rsid wsp:val=&quot;00B9591A&quot;/&gt;&lt;wsp:rsid wsp:val=&quot;00B959D0&quot;/&gt;&lt;wsp:rsid wsp:val=&quot;00B9692B&quot;/&gt;&lt;wsp:rsid wsp:val=&quot;00BA02AD&quot;/&gt;&lt;wsp:rsid wsp:val=&quot;00BA1A0D&quot;/&gt;&lt;wsp:rsid wsp:val=&quot;00BA28BA&quot;/&gt;&lt;wsp:rsid wsp:val=&quot;00BA3505&quot;/&gt;&lt;wsp:rsid wsp:val=&quot;00BA3AAD&quot;/&gt;&lt;wsp:rsid wsp:val=&quot;00BA3B61&quot;/&gt;&lt;wsp:rsid wsp:val=&quot;00BA4973&quot;/&gt;&lt;wsp:rsid wsp:val=&quot;00BA5AAC&quot;/&gt;&lt;wsp:rsid wsp:val=&quot;00BA5DD2&quot;/&gt;&lt;wsp:rsid wsp:val=&quot;00BA7ABB&quot;/&gt;&lt;wsp:rsid wsp:val=&quot;00BA7D5E&quot;/&gt;&lt;wsp:rsid wsp:val=&quot;00BB23E4&quot;/&gt;&lt;wsp:rsid wsp:val=&quot;00BB2B34&quot;/&gt;&lt;wsp:rsid wsp:val=&quot;00BB4B48&quot;/&gt;&lt;wsp:rsid wsp:val=&quot;00BB5991&quot;/&gt;&lt;wsp:rsid wsp:val=&quot;00BB604A&quot;/&gt;&lt;wsp:rsid wsp:val=&quot;00BB72D3&quot;/&gt;&lt;wsp:rsid wsp:val=&quot;00BB75C8&quot;/&gt;&lt;wsp:rsid wsp:val=&quot;00BB7E68&quot;/&gt;&lt;wsp:rsid wsp:val=&quot;00BC00E5&quot;/&gt;&lt;wsp:rsid wsp:val=&quot;00BC02FD&quot;/&gt;&lt;wsp:rsid wsp:val=&quot;00BC1B3F&quot;/&gt;&lt;wsp:rsid wsp:val=&quot;00BC1B7E&quot;/&gt;&lt;wsp:rsid wsp:val=&quot;00BC2443&quot;/&gt;&lt;wsp:rsid wsp:val=&quot;00BC2541&quot;/&gt;&lt;wsp:rsid wsp:val=&quot;00BC2FCA&quot;/&gt;&lt;wsp:rsid wsp:val=&quot;00BC3D30&quot;/&gt;&lt;wsp:rsid wsp:val=&quot;00BC3D36&quot;/&gt;&lt;wsp:rsid wsp:val=&quot;00BC5219&quot;/&gt;&lt;wsp:rsid wsp:val=&quot;00BC5380&quot;/&gt;&lt;wsp:rsid wsp:val=&quot;00BC56AC&quot;/&gt;&lt;wsp:rsid wsp:val=&quot;00BC673B&quot;/&gt;&lt;wsp:rsid wsp:val=&quot;00BC6985&quot;/&gt;&lt;wsp:rsid wsp:val=&quot;00BC723D&quot;/&gt;&lt;wsp:rsid wsp:val=&quot;00BC742C&quot;/&gt;&lt;wsp:rsid wsp:val=&quot;00BD087C&quot;/&gt;&lt;wsp:rsid wsp:val=&quot;00BD36FB&quot;/&gt;&lt;wsp:rsid wsp:val=&quot;00BD43EF&quot;/&gt;&lt;wsp:rsid wsp:val=&quot;00BD4BD4&quot;/&gt;&lt;wsp:rsid wsp:val=&quot;00BD4E3C&quot;/&gt;&lt;wsp:rsid wsp:val=&quot;00BD4FC5&quot;/&gt;&lt;wsp:rsid wsp:val=&quot;00BD5138&quot;/&gt;&lt;wsp:rsid wsp:val=&quot;00BD6153&quot;/&gt;&lt;wsp:rsid wsp:val=&quot;00BD654F&quot;/&gt;&lt;wsp:rsid wsp:val=&quot;00BD6BD3&quot;/&gt;&lt;wsp:rsid wsp:val=&quot;00BD7ADE&quot;/&gt;&lt;wsp:rsid wsp:val=&quot;00BD7BCC&quot;/&gt;&lt;wsp:rsid wsp:val=&quot;00BD7C4E&quot;/&gt;&lt;wsp:rsid wsp:val=&quot;00BE02C7&quot;/&gt;&lt;wsp:rsid wsp:val=&quot;00BE0D49&quot;/&gt;&lt;wsp:rsid wsp:val=&quot;00BE0EEE&quot;/&gt;&lt;wsp:rsid wsp:val=&quot;00BE0FDA&quot;/&gt;&lt;wsp:rsid wsp:val=&quot;00BE153B&quot;/&gt;&lt;wsp:rsid wsp:val=&quot;00BE2B8D&quot;/&gt;&lt;wsp:rsid wsp:val=&quot;00BE35F5&quot;/&gt;&lt;wsp:rsid wsp:val=&quot;00BE392F&quot;/&gt;&lt;wsp:rsid wsp:val=&quot;00BE4263&quot;/&gt;&lt;wsp:rsid wsp:val=&quot;00BE46BC&quot;/&gt;&lt;wsp:rsid wsp:val=&quot;00BE5F16&quot;/&gt;&lt;wsp:rsid wsp:val=&quot;00BE6299&quot;/&gt;&lt;wsp:rsid wsp:val=&quot;00BE6427&quot;/&gt;&lt;wsp:rsid wsp:val=&quot;00BE74D7&quot;/&gt;&lt;wsp:rsid wsp:val=&quot;00BE7849&quot;/&gt;&lt;wsp:rsid wsp:val=&quot;00BE7A74&quot;/&gt;&lt;wsp:rsid wsp:val=&quot;00BE7BE3&quot;/&gt;&lt;wsp:rsid wsp:val=&quot;00BF09B7&quot;/&gt;&lt;wsp:rsid wsp:val=&quot;00BF0BEE&quot;/&gt;&lt;wsp:rsid wsp:val=&quot;00BF0D8F&quot;/&gt;&lt;wsp:rsid wsp:val=&quot;00BF1C5A&quot;/&gt;&lt;wsp:rsid wsp:val=&quot;00BF21FB&quot;/&gt;&lt;wsp:rsid wsp:val=&quot;00BF3BA1&quot;/&gt;&lt;wsp:rsid wsp:val=&quot;00BF3EFE&quot;/&gt;&lt;wsp:rsid wsp:val=&quot;00BF529E&quot;/&gt;&lt;wsp:rsid wsp:val=&quot;00BF5AFC&quot;/&gt;&lt;wsp:rsid wsp:val=&quot;00BF5F10&quot;/&gt;&lt;wsp:rsid wsp:val=&quot;00BF666D&quot;/&gt;&lt;wsp:rsid wsp:val=&quot;00C00666&quot;/&gt;&lt;wsp:rsid wsp:val=&quot;00C00C2F&quot;/&gt;&lt;wsp:rsid wsp:val=&quot;00C018D6&quot;/&gt;&lt;wsp:rsid wsp:val=&quot;00C01C9A&quot;/&gt;&lt;wsp:rsid wsp:val=&quot;00C01EE5&quot;/&gt;&lt;wsp:rsid wsp:val=&quot;00C0211D&quot;/&gt;&lt;wsp:rsid wsp:val=&quot;00C0430A&quot;/&gt;&lt;wsp:rsid wsp:val=&quot;00C0453D&quot;/&gt;&lt;wsp:rsid wsp:val=&quot;00C06693&quot;/&gt;&lt;wsp:rsid wsp:val=&quot;00C06CCD&quot;/&gt;&lt;wsp:rsid wsp:val=&quot;00C10BE8&quot;/&gt;&lt;wsp:rsid wsp:val=&quot;00C112FF&quot;/&gt;&lt;wsp:rsid wsp:val=&quot;00C125D6&quot;/&gt;&lt;wsp:rsid wsp:val=&quot;00C12970&quot;/&gt;&lt;wsp:rsid wsp:val=&quot;00C134C5&quot;/&gt;&lt;wsp:rsid wsp:val=&quot;00C13E8B&quot;/&gt;&lt;wsp:rsid wsp:val=&quot;00C14012&quot;/&gt;&lt;wsp:rsid wsp:val=&quot;00C1486C&quot;/&gt;&lt;wsp:rsid wsp:val=&quot;00C16747&quot;/&gt;&lt;wsp:rsid wsp:val=&quot;00C171D9&quot;/&gt;&lt;wsp:rsid wsp:val=&quot;00C20267&quot;/&gt;&lt;wsp:rsid wsp:val=&quot;00C204A4&quot;/&gt;&lt;wsp:rsid wsp:val=&quot;00C20C5A&quot;/&gt;&lt;wsp:rsid wsp:val=&quot;00C2107B&quot;/&gt;&lt;wsp:rsid wsp:val=&quot;00C226B3&quot;/&gt;&lt;wsp:rsid wsp:val=&quot;00C22D0E&quot;/&gt;&lt;wsp:rsid wsp:val=&quot;00C23B7F&quot;/&gt;&lt;wsp:rsid wsp:val=&quot;00C23D2A&quot;/&gt;&lt;wsp:rsid wsp:val=&quot;00C243EA&quot;/&gt;&lt;wsp:rsid wsp:val=&quot;00C24BAC&quot;/&gt;&lt;wsp:rsid wsp:val=&quot;00C251AD&quot;/&gt;&lt;wsp:rsid wsp:val=&quot;00C2730C&quot;/&gt;&lt;wsp:rsid wsp:val=&quot;00C302AE&quot;/&gt;&lt;wsp:rsid wsp:val=&quot;00C302B1&quot;/&gt;&lt;wsp:rsid wsp:val=&quot;00C30DE7&quot;/&gt;&lt;wsp:rsid wsp:val=&quot;00C33140&quot;/&gt;&lt;wsp:rsid wsp:val=&quot;00C3362E&quot;/&gt;&lt;wsp:rsid wsp:val=&quot;00C33A6F&quot;/&gt;&lt;wsp:rsid wsp:val=&quot;00C3474D&quot;/&gt;&lt;wsp:rsid wsp:val=&quot;00C3518D&quot;/&gt;&lt;wsp:rsid wsp:val=&quot;00C36138&quot;/&gt;&lt;wsp:rsid wsp:val=&quot;00C36190&quot;/&gt;&lt;wsp:rsid wsp:val=&quot;00C372E0&quot;/&gt;&lt;wsp:rsid wsp:val=&quot;00C37634&quot;/&gt;&lt;wsp:rsid wsp:val=&quot;00C379ED&quot;/&gt;&lt;wsp:rsid wsp:val=&quot;00C37D86&quot;/&gt;&lt;wsp:rsid wsp:val=&quot;00C37E8A&quot;/&gt;&lt;wsp:rsid wsp:val=&quot;00C37FEB&quot;/&gt;&lt;wsp:rsid wsp:val=&quot;00C4011B&quot;/&gt;&lt;wsp:rsid wsp:val=&quot;00C4015C&quot;/&gt;&lt;wsp:rsid wsp:val=&quot;00C40E57&quot;/&gt;&lt;wsp:rsid wsp:val=&quot;00C4105B&quot;/&gt;&lt;wsp:rsid wsp:val=&quot;00C41F1B&quot;/&gt;&lt;wsp:rsid wsp:val=&quot;00C4299D&quot;/&gt;&lt;wsp:rsid wsp:val=&quot;00C4342F&quot;/&gt;&lt;wsp:rsid wsp:val=&quot;00C44F7B&quot;/&gt;&lt;wsp:rsid wsp:val=&quot;00C477E4&quot;/&gt;&lt;wsp:rsid wsp:val=&quot;00C479DE&quot;/&gt;&lt;wsp:rsid wsp:val=&quot;00C47BC9&quot;/&gt;&lt;wsp:rsid wsp:val=&quot;00C50CF2&quot;/&gt;&lt;wsp:rsid wsp:val=&quot;00C50E9E&quot;/&gt;&lt;wsp:rsid wsp:val=&quot;00C50ED2&quot;/&gt;&lt;wsp:rsid wsp:val=&quot;00C51C29&quot;/&gt;&lt;wsp:rsid wsp:val=&quot;00C51EE4&quot;/&gt;&lt;wsp:rsid wsp:val=&quot;00C520EF&quot;/&gt;&lt;wsp:rsid wsp:val=&quot;00C5214D&quot;/&gt;&lt;wsp:rsid wsp:val=&quot;00C53F3C&quot;/&gt;&lt;wsp:rsid wsp:val=&quot;00C55AE7&quot;/&gt;&lt;wsp:rsid wsp:val=&quot;00C5616D&quot;/&gt;&lt;wsp:rsid wsp:val=&quot;00C56C80&quot;/&gt;&lt;wsp:rsid wsp:val=&quot;00C57902&quot;/&gt;&lt;wsp:rsid wsp:val=&quot;00C60816&quot;/&gt;&lt;wsp:rsid wsp:val=&quot;00C61FF7&quot;/&gt;&lt;wsp:rsid wsp:val=&quot;00C6252C&quot;/&gt;&lt;wsp:rsid wsp:val=&quot;00C62D0D&quot;/&gt;&lt;wsp:rsid wsp:val=&quot;00C62F8E&quot;/&gt;&lt;wsp:rsid wsp:val=&quot;00C63711&quot;/&gt;&lt;wsp:rsid wsp:val=&quot;00C63C25&quot;/&gt;&lt;wsp:rsid wsp:val=&quot;00C644A3&quot;/&gt;&lt;wsp:rsid wsp:val=&quot;00C6558A&quot;/&gt;&lt;wsp:rsid wsp:val=&quot;00C65AD1&quot;/&gt;&lt;wsp:rsid wsp:val=&quot;00C6697B&quot;/&gt;&lt;wsp:rsid wsp:val=&quot;00C70F9A&quot;/&gt;&lt;wsp:rsid wsp:val=&quot;00C71173&quot;/&gt;&lt;wsp:rsid wsp:val=&quot;00C718DA&quot;/&gt;&lt;wsp:rsid wsp:val=&quot;00C727D6&quot;/&gt;&lt;wsp:rsid wsp:val=&quot;00C72E49&quot;/&gt;&lt;wsp:rsid wsp:val=&quot;00C72F09&quot;/&gt;&lt;wsp:rsid wsp:val=&quot;00C73118&quot;/&gt;&lt;wsp:rsid wsp:val=&quot;00C73290&quot;/&gt;&lt;wsp:rsid wsp:val=&quot;00C74031&quot;/&gt;&lt;wsp:rsid wsp:val=&quot;00C74D78&quot;/&gt;&lt;wsp:rsid wsp:val=&quot;00C74D8D&quot;/&gt;&lt;wsp:rsid wsp:val=&quot;00C7718F&quot;/&gt;&lt;wsp:rsid wsp:val=&quot;00C7782B&quot;/&gt;&lt;wsp:rsid wsp:val=&quot;00C80474&quot;/&gt;&lt;wsp:rsid wsp:val=&quot;00C81E6B&quot;/&gt;&lt;wsp:rsid wsp:val=&quot;00C81FC1&quot;/&gt;&lt;wsp:rsid wsp:val=&quot;00C820EA&quot;/&gt;&lt;wsp:rsid wsp:val=&quot;00C84880&quot;/&gt;&lt;wsp:rsid wsp:val=&quot;00C8593A&quot;/&gt;&lt;wsp:rsid wsp:val=&quot;00C85CE6&quot;/&gt;&lt;wsp:rsid wsp:val=&quot;00C85E90&quot;/&gt;&lt;wsp:rsid wsp:val=&quot;00C86BB0&quot;/&gt;&lt;wsp:rsid wsp:val=&quot;00C8741D&quot;/&gt;&lt;wsp:rsid wsp:val=&quot;00C87474&quot;/&gt;&lt;wsp:rsid wsp:val=&quot;00C8790B&quot;/&gt;&lt;wsp:rsid wsp:val=&quot;00C92B94&quot;/&gt;&lt;wsp:rsid wsp:val=&quot;00C92F23&quot;/&gt;&lt;wsp:rsid wsp:val=&quot;00C93242&quot;/&gt;&lt;wsp:rsid wsp:val=&quot;00C932FF&quot;/&gt;&lt;wsp:rsid wsp:val=&quot;00C93542&quot;/&gt;&lt;wsp:rsid wsp:val=&quot;00C9458D&quot;/&gt;&lt;wsp:rsid wsp:val=&quot;00C95DC5&quot;/&gt;&lt;wsp:rsid wsp:val=&quot;00C95F6D&quot;/&gt;&lt;wsp:rsid wsp:val=&quot;00C96FA6&quot;/&gt;&lt;wsp:rsid wsp:val=&quot;00C97B3E&quot;/&gt;&lt;wsp:rsid wsp:val=&quot;00CA06CA&quot;/&gt;&lt;wsp:rsid wsp:val=&quot;00CA0A1B&quot;/&gt;&lt;wsp:rsid wsp:val=&quot;00CA100B&quot;/&gt;&lt;wsp:rsid wsp:val=&quot;00CA20E4&quot;/&gt;&lt;wsp:rsid wsp:val=&quot;00CA30B3&quot;/&gt;&lt;wsp:rsid wsp:val=&quot;00CA3A3C&quot;/&gt;&lt;wsp:rsid wsp:val=&quot;00CA43F4&quot;/&gt;&lt;wsp:rsid wsp:val=&quot;00CA46F3&quot;/&gt;&lt;wsp:rsid wsp:val=&quot;00CA4934&quot;/&gt;&lt;wsp:rsid wsp:val=&quot;00CA5FCB&quot;/&gt;&lt;wsp:rsid wsp:val=&quot;00CA62D2&quot;/&gt;&lt;wsp:rsid wsp:val=&quot;00CA6AE6&quot;/&gt;&lt;wsp:rsid wsp:val=&quot;00CA73AD&quot;/&gt;&lt;wsp:rsid wsp:val=&quot;00CA7AAB&quot;/&gt;&lt;wsp:rsid wsp:val=&quot;00CB0366&quot;/&gt;&lt;wsp:rsid wsp:val=&quot;00CB0C53&quot;/&gt;&lt;wsp:rsid wsp:val=&quot;00CB1A57&quot;/&gt;&lt;wsp:rsid wsp:val=&quot;00CB2E9B&quot;/&gt;&lt;wsp:rsid wsp:val=&quot;00CB484B&quot;/&gt;&lt;wsp:rsid wsp:val=&quot;00CB5130&quot;/&gt;&lt;wsp:rsid wsp:val=&quot;00CB63DE&quot;/&gt;&lt;wsp:rsid wsp:val=&quot;00CB651D&quot;/&gt;&lt;wsp:rsid wsp:val=&quot;00CB68EA&quot;/&gt;&lt;wsp:rsid wsp:val=&quot;00CB7648&quot;/&gt;&lt;wsp:rsid wsp:val=&quot;00CB7C22&quot;/&gt;&lt;wsp:rsid wsp:val=&quot;00CC0D92&quot;/&gt;&lt;wsp:rsid wsp:val=&quot;00CC1936&quot;/&gt;&lt;wsp:rsid wsp:val=&quot;00CC1938&quot;/&gt;&lt;wsp:rsid wsp:val=&quot;00CC216C&quot;/&gt;&lt;wsp:rsid wsp:val=&quot;00CC2197&quot;/&gt;&lt;wsp:rsid wsp:val=&quot;00CC220C&quot;/&gt;&lt;wsp:rsid wsp:val=&quot;00CC2646&quot;/&gt;&lt;wsp:rsid wsp:val=&quot;00CC3255&quot;/&gt;&lt;wsp:rsid wsp:val=&quot;00CC375E&quot;/&gt;&lt;wsp:rsid wsp:val=&quot;00CC39BE&quot;/&gt;&lt;wsp:rsid wsp:val=&quot;00CC4B23&quot;/&gt;&lt;wsp:rsid wsp:val=&quot;00CC5563&quot;/&gt;&lt;wsp:rsid wsp:val=&quot;00CC56C0&quot;/&gt;&lt;wsp:rsid wsp:val=&quot;00CC6B70&quot;/&gt;&lt;wsp:rsid wsp:val=&quot;00CC74A5&quot;/&gt;&lt;wsp:rsid wsp:val=&quot;00CD185B&quot;/&gt;&lt;wsp:rsid wsp:val=&quot;00CD1922&quot;/&gt;&lt;wsp:rsid wsp:val=&quot;00CD22A2&quot;/&gt;&lt;wsp:rsid wsp:val=&quot;00CD2333&quot;/&gt;&lt;wsp:rsid wsp:val=&quot;00CD2D12&quot;/&gt;&lt;wsp:rsid wsp:val=&quot;00CD3243&quot;/&gt;&lt;wsp:rsid wsp:val=&quot;00CD3885&quot;/&gt;&lt;wsp:rsid wsp:val=&quot;00CD3B76&quot;/&gt;&lt;wsp:rsid wsp:val=&quot;00CD3D99&quot;/&gt;&lt;wsp:rsid wsp:val=&quot;00CD4102&quot;/&gt;&lt;wsp:rsid wsp:val=&quot;00CD4104&quot;/&gt;&lt;wsp:rsid wsp:val=&quot;00CD497C&quot;/&gt;&lt;wsp:rsid wsp:val=&quot;00CD57D9&quot;/&gt;&lt;wsp:rsid wsp:val=&quot;00CD6052&quot;/&gt;&lt;wsp:rsid wsp:val=&quot;00CD6464&quot;/&gt;&lt;wsp:rsid wsp:val=&quot;00CE0F4B&quot;/&gt;&lt;wsp:rsid wsp:val=&quot;00CE243E&quot;/&gt;&lt;wsp:rsid wsp:val=&quot;00CE2E37&quot;/&gt;&lt;wsp:rsid wsp:val=&quot;00CE4535&quot;/&gt;&lt;wsp:rsid wsp:val=&quot;00CE4F8D&quot;/&gt;&lt;wsp:rsid wsp:val=&quot;00CE570B&quot;/&gt;&lt;wsp:rsid wsp:val=&quot;00CE5DB6&quot;/&gt;&lt;wsp:rsid wsp:val=&quot;00CE631D&quot;/&gt;&lt;wsp:rsid wsp:val=&quot;00CE7069&quot;/&gt;&lt;wsp:rsid wsp:val=&quot;00CE7B25&quot;/&gt;&lt;wsp:rsid wsp:val=&quot;00CE7C73&quot;/&gt;&lt;wsp:rsid wsp:val=&quot;00CF0067&quot;/&gt;&lt;wsp:rsid wsp:val=&quot;00CF00CA&quot;/&gt;&lt;wsp:rsid wsp:val=&quot;00CF0655&quot;/&gt;&lt;wsp:rsid wsp:val=&quot;00CF16BE&quot;/&gt;&lt;wsp:rsid wsp:val=&quot;00CF1A20&quot;/&gt;&lt;wsp:rsid wsp:val=&quot;00CF34A9&quot;/&gt;&lt;wsp:rsid wsp:val=&quot;00CF367E&quot;/&gt;&lt;wsp:rsid wsp:val=&quot;00CF5538&quot;/&gt;&lt;wsp:rsid wsp:val=&quot;00CF5899&quot;/&gt;&lt;wsp:rsid wsp:val=&quot;00CF5ED0&quot;/&gt;&lt;wsp:rsid wsp:val=&quot;00CF5F6C&quot;/&gt;&lt;wsp:rsid wsp:val=&quot;00CF74D1&quot;/&gt;&lt;wsp:rsid wsp:val=&quot;00CF796A&quot;/&gt;&lt;wsp:rsid wsp:val=&quot;00CF7E43&quot;/&gt;&lt;wsp:rsid wsp:val=&quot;00D00D68&quot;/&gt;&lt;wsp:rsid wsp:val=&quot;00D02ED4&quot;/&gt;&lt;wsp:rsid wsp:val=&quot;00D02F63&quot;/&gt;&lt;wsp:rsid wsp:val=&quot;00D042A1&quot;/&gt;&lt;wsp:rsid wsp:val=&quot;00D05872&quot;/&gt;&lt;wsp:rsid wsp:val=&quot;00D05F1E&quot;/&gt;&lt;wsp:rsid wsp:val=&quot;00D06580&quot;/&gt;&lt;wsp:rsid wsp:val=&quot;00D07BFC&quot;/&gt;&lt;wsp:rsid wsp:val=&quot;00D10035&quot;/&gt;&lt;wsp:rsid wsp:val=&quot;00D10114&quot;/&gt;&lt;wsp:rsid wsp:val=&quot;00D10C18&quot;/&gt;&lt;wsp:rsid wsp:val=&quot;00D10D52&quot;/&gt;&lt;wsp:rsid wsp:val=&quot;00D113FD&quot;/&gt;&lt;wsp:rsid wsp:val=&quot;00D11E83&quot;/&gt;&lt;wsp:rsid wsp:val=&quot;00D1242E&quot;/&gt;&lt;wsp:rsid wsp:val=&quot;00D1257B&quot;/&gt;&lt;wsp:rsid wsp:val=&quot;00D125DD&quot;/&gt;&lt;wsp:rsid wsp:val=&quot;00D12E77&quot;/&gt;&lt;wsp:rsid wsp:val=&quot;00D1386C&quot;/&gt;&lt;wsp:rsid wsp:val=&quot;00D13EF9&quot;/&gt;&lt;wsp:rsid wsp:val=&quot;00D147B3&quot;/&gt;&lt;wsp:rsid wsp:val=&quot;00D152D5&quot;/&gt;&lt;wsp:rsid wsp:val=&quot;00D15564&quot;/&gt;&lt;wsp:rsid wsp:val=&quot;00D15DDD&quot;/&gt;&lt;wsp:rsid wsp:val=&quot;00D16389&quot;/&gt;&lt;wsp:rsid wsp:val=&quot;00D16696&quot;/&gt;&lt;wsp:rsid wsp:val=&quot;00D17C2D&quot;/&gt;&lt;wsp:rsid wsp:val=&quot;00D207BE&quot;/&gt;&lt;wsp:rsid wsp:val=&quot;00D21EA3&quot;/&gt;&lt;wsp:rsid wsp:val=&quot;00D22383&quot;/&gt;&lt;wsp:rsid wsp:val=&quot;00D2329B&quot;/&gt;&lt;wsp:rsid wsp:val=&quot;00D23C8F&quot;/&gt;&lt;wsp:rsid wsp:val=&quot;00D2433C&quot;/&gt;&lt;wsp:rsid wsp:val=&quot;00D24399&quot;/&gt;&lt;wsp:rsid wsp:val=&quot;00D24424&quot;/&gt;&lt;wsp:rsid wsp:val=&quot;00D2464A&quot;/&gt;&lt;wsp:rsid wsp:val=&quot;00D24BDC&quot;/&gt;&lt;wsp:rsid wsp:val=&quot;00D25912&quot;/&gt;&lt;wsp:rsid wsp:val=&quot;00D259F8&quot;/&gt;&lt;wsp:rsid wsp:val=&quot;00D264CA&quot;/&gt;&lt;wsp:rsid wsp:val=&quot;00D270B3&quot;/&gt;&lt;wsp:rsid wsp:val=&quot;00D27293&quot;/&gt;&lt;wsp:rsid wsp:val=&quot;00D27AF4&quot;/&gt;&lt;wsp:rsid wsp:val=&quot;00D32337&quot;/&gt;&lt;wsp:rsid wsp:val=&quot;00D3245E&quot;/&gt;&lt;wsp:rsid wsp:val=&quot;00D3285B&quot;/&gt;&lt;wsp:rsid wsp:val=&quot;00D32FB1&quot;/&gt;&lt;wsp:rsid wsp:val=&quot;00D32FE9&quot;/&gt;&lt;wsp:rsid wsp:val=&quot;00D34236&quot;/&gt;&lt;wsp:rsid wsp:val=&quot;00D34C72&quot;/&gt;&lt;wsp:rsid wsp:val=&quot;00D34D1B&quot;/&gt;&lt;wsp:rsid wsp:val=&quot;00D3507F&quot;/&gt;&lt;wsp:rsid wsp:val=&quot;00D356A6&quot;/&gt;&lt;wsp:rsid wsp:val=&quot;00D35C71&quot;/&gt;&lt;wsp:rsid wsp:val=&quot;00D373FF&quot;/&gt;&lt;wsp:rsid wsp:val=&quot;00D37627&quot;/&gt;&lt;wsp:rsid wsp:val=&quot;00D3770E&quot;/&gt;&lt;wsp:rsid wsp:val=&quot;00D41C46&quot;/&gt;&lt;wsp:rsid wsp:val=&quot;00D42DFF&quot;/&gt;&lt;wsp:rsid wsp:val=&quot;00D43674&quot;/&gt;&lt;wsp:rsid wsp:val=&quot;00D442F8&quot;/&gt;&lt;wsp:rsid wsp:val=&quot;00D44562&quot;/&gt;&lt;wsp:rsid wsp:val=&quot;00D469F3&quot;/&gt;&lt;wsp:rsid wsp:val=&quot;00D46F4A&quot;/&gt;&lt;wsp:rsid wsp:val=&quot;00D47067&quot;/&gt;&lt;wsp:rsid wsp:val=&quot;00D4706D&quot;/&gt;&lt;wsp:rsid wsp:val=&quot;00D47EA8&quot;/&gt;&lt;wsp:rsid wsp:val=&quot;00D5039C&quot;/&gt;&lt;wsp:rsid wsp:val=&quot;00D520A7&quot;/&gt;&lt;wsp:rsid wsp:val=&quot;00D52905&quot;/&gt;&lt;wsp:rsid wsp:val=&quot;00D52FC3&quot;/&gt;&lt;wsp:rsid wsp:val=&quot;00D53A2F&quot;/&gt;&lt;wsp:rsid wsp:val=&quot;00D5477C&quot;/&gt;&lt;wsp:rsid wsp:val=&quot;00D54EC5&quot;/&gt;&lt;wsp:rsid wsp:val=&quot;00D550B9&quot;/&gt;&lt;wsp:rsid wsp:val=&quot;00D56DED&quot;/&gt;&lt;wsp:rsid wsp:val=&quot;00D57B2C&quot;/&gt;&lt;wsp:rsid wsp:val=&quot;00D57BFC&quot;/&gt;&lt;wsp:rsid wsp:val=&quot;00D57DA2&quot;/&gt;&lt;wsp:rsid wsp:val=&quot;00D57DD1&quot;/&gt;&lt;wsp:rsid wsp:val=&quot;00D60DE3&quot;/&gt;&lt;wsp:rsid wsp:val=&quot;00D618E3&quot;/&gt;&lt;wsp:rsid wsp:val=&quot;00D62392&quot;/&gt;&lt;wsp:rsid wsp:val=&quot;00D63963&quot;/&gt;&lt;wsp:rsid wsp:val=&quot;00D63C3E&quot;/&gt;&lt;wsp:rsid wsp:val=&quot;00D64B6B&quot;/&gt;&lt;wsp:rsid wsp:val=&quot;00D64F03&quot;/&gt;&lt;wsp:rsid wsp:val=&quot;00D679C6&quot;/&gt;&lt;wsp:rsid wsp:val=&quot;00D67B9C&quot;/&gt;&lt;wsp:rsid wsp:val=&quot;00D7025E&quot;/&gt;&lt;wsp:rsid wsp:val=&quot;00D71115&quot;/&gt;&lt;wsp:rsid wsp:val=&quot;00D7121D&quot;/&gt;&lt;wsp:rsid wsp:val=&quot;00D729B9&quot;/&gt;&lt;wsp:rsid wsp:val=&quot;00D72CE8&quot;/&gt;&lt;wsp:rsid wsp:val=&quot;00D737B8&quot;/&gt;&lt;wsp:rsid wsp:val=&quot;00D7390A&quot;/&gt;&lt;wsp:rsid wsp:val=&quot;00D73B0F&quot;/&gt;&lt;wsp:rsid wsp:val=&quot;00D7464C&quot;/&gt;&lt;wsp:rsid wsp:val=&quot;00D757E1&quot;/&gt;&lt;wsp:rsid wsp:val=&quot;00D76243&quot;/&gt;&lt;wsp:rsid wsp:val=&quot;00D768B9&quot;/&gt;&lt;wsp:rsid wsp:val=&quot;00D7720B&quot;/&gt;&lt;wsp:rsid wsp:val=&quot;00D77FC6&quot;/&gt;&lt;wsp:rsid wsp:val=&quot;00D80949&quot;/&gt;&lt;wsp:rsid wsp:val=&quot;00D80D81&quot;/&gt;&lt;wsp:rsid wsp:val=&quot;00D810D7&quot;/&gt;&lt;wsp:rsid wsp:val=&quot;00D82049&quot;/&gt;&lt;wsp:rsid wsp:val=&quot;00D824A1&quot;/&gt;&lt;wsp:rsid wsp:val=&quot;00D84AFA&quot;/&gt;&lt;wsp:rsid wsp:val=&quot;00D84CBC&quot;/&gt;&lt;wsp:rsid wsp:val=&quot;00D85A26&quot;/&gt;&lt;wsp:rsid wsp:val=&quot;00D861E8&quot;/&gt;&lt;wsp:rsid wsp:val=&quot;00D86809&quot;/&gt;&lt;wsp:rsid wsp:val=&quot;00D86B99&quot;/&gt;&lt;wsp:rsid wsp:val=&quot;00D90049&quot;/&gt;&lt;wsp:rsid wsp:val=&quot;00D9036A&quot;/&gt;&lt;wsp:rsid wsp:val=&quot;00D90C01&quot;/&gt;&lt;wsp:rsid wsp:val=&quot;00D912B9&quot;/&gt;&lt;wsp:rsid wsp:val=&quot;00D918B0&quot;/&gt;&lt;wsp:rsid wsp:val=&quot;00D9261B&quot;/&gt;&lt;wsp:rsid wsp:val=&quot;00D92B76&quot;/&gt;&lt;wsp:rsid wsp:val=&quot;00D952B7&quot;/&gt;&lt;wsp:rsid wsp:val=&quot;00D953EC&quot;/&gt;&lt;wsp:rsid wsp:val=&quot;00D95F85&quot;/&gt;&lt;wsp:rsid wsp:val=&quot;00D96DC7&quot;/&gt;&lt;wsp:rsid wsp:val=&quot;00D976DD&quot;/&gt;&lt;wsp:rsid wsp:val=&quot;00D977CF&quot;/&gt;&lt;wsp:rsid wsp:val=&quot;00DA069F&quot;/&gt;&lt;wsp:rsid wsp:val=&quot;00DA12FE&quot;/&gt;&lt;wsp:rsid wsp:val=&quot;00DA1C9C&quot;/&gt;&lt;wsp:rsid wsp:val=&quot;00DA2B0B&quot;/&gt;&lt;wsp:rsid wsp:val=&quot;00DA54A7&quot;/&gt;&lt;wsp:rsid wsp:val=&quot;00DA601B&quot;/&gt;&lt;wsp:rsid wsp:val=&quot;00DA6E38&quot;/&gt;&lt;wsp:rsid wsp:val=&quot;00DA7509&quot;/&gt;&lt;wsp:rsid wsp:val=&quot;00DA76C2&quot;/&gt;&lt;wsp:rsid wsp:val=&quot;00DB0E4F&quot;/&gt;&lt;wsp:rsid wsp:val=&quot;00DB13CE&quot;/&gt;&lt;wsp:rsid wsp:val=&quot;00DB16F4&quot;/&gt;&lt;wsp:rsid wsp:val=&quot;00DB3117&quot;/&gt;&lt;wsp:rsid wsp:val=&quot;00DB33B6&quot;/&gt;&lt;wsp:rsid wsp:val=&quot;00DB3488&quot;/&gt;&lt;wsp:rsid wsp:val=&quot;00DB396F&quot;/&gt;&lt;wsp:rsid wsp:val=&quot;00DB3A10&quot;/&gt;&lt;wsp:rsid wsp:val=&quot;00DB3A97&quot;/&gt;&lt;wsp:rsid wsp:val=&quot;00DB4074&quot;/&gt;&lt;wsp:rsid wsp:val=&quot;00DB50AC&quot;/&gt;&lt;wsp:rsid wsp:val=&quot;00DB5288&quot;/&gt;&lt;wsp:rsid wsp:val=&quot;00DB54DF&quot;/&gt;&lt;wsp:rsid wsp:val=&quot;00DB574C&quot;/&gt;&lt;wsp:rsid wsp:val=&quot;00DB5906&quot;/&gt;&lt;wsp:rsid wsp:val=&quot;00DB60CF&quot;/&gt;&lt;wsp:rsid wsp:val=&quot;00DB60F9&quot;/&gt;&lt;wsp:rsid wsp:val=&quot;00DB7E12&quot;/&gt;&lt;wsp:rsid wsp:val=&quot;00DC0E71&quot;/&gt;&lt;wsp:rsid wsp:val=&quot;00DC17A2&quot;/&gt;&lt;wsp:rsid wsp:val=&quot;00DC1B19&quot;/&gt;&lt;wsp:rsid wsp:val=&quot;00DC2A82&quot;/&gt;&lt;wsp:rsid wsp:val=&quot;00DC37B6&quot;/&gt;&lt;wsp:rsid wsp:val=&quot;00DC3FC5&quot;/&gt;&lt;wsp:rsid wsp:val=&quot;00DC733A&quot;/&gt;&lt;wsp:rsid wsp:val=&quot;00DC7911&quot;/&gt;&lt;wsp:rsid wsp:val=&quot;00DD052C&quot;/&gt;&lt;wsp:rsid wsp:val=&quot;00DD0C09&quot;/&gt;&lt;wsp:rsid wsp:val=&quot;00DD0F3D&quot;/&gt;&lt;wsp:rsid wsp:val=&quot;00DD0FFC&quot;/&gt;&lt;wsp:rsid wsp:val=&quot;00DD2726&quot;/&gt;&lt;wsp:rsid wsp:val=&quot;00DD2B06&quot;/&gt;&lt;wsp:rsid wsp:val=&quot;00DD3526&quot;/&gt;&lt;wsp:rsid wsp:val=&quot;00DD3EEC&quot;/&gt;&lt;wsp:rsid wsp:val=&quot;00DD4A10&quot;/&gt;&lt;wsp:rsid wsp:val=&quot;00DD4EC2&quot;/&gt;&lt;wsp:rsid wsp:val=&quot;00DD5FE2&quot;/&gt;&lt;wsp:rsid wsp:val=&quot;00DE0BB2&quot;/&gt;&lt;wsp:rsid wsp:val=&quot;00DE12C9&quot;/&gt;&lt;wsp:rsid wsp:val=&quot;00DE1566&quot;/&gt;&lt;wsp:rsid wsp:val=&quot;00DE1682&quot;/&gt;&lt;wsp:rsid wsp:val=&quot;00DE227D&quot;/&gt;&lt;wsp:rsid wsp:val=&quot;00DE2C1B&quot;/&gt;&lt;wsp:rsid wsp:val=&quot;00DE2F1A&quot;/&gt;&lt;wsp:rsid wsp:val=&quot;00DE35CC&quot;/&gt;&lt;wsp:rsid wsp:val=&quot;00DE3C0A&quot;/&gt;&lt;wsp:rsid wsp:val=&quot;00DE3DB0&quot;/&gt;&lt;wsp:rsid wsp:val=&quot;00DE41FD&quot;/&gt;&lt;wsp:rsid wsp:val=&quot;00DE4EED&quot;/&gt;&lt;wsp:rsid wsp:val=&quot;00DE5A96&quot;/&gt;&lt;wsp:rsid wsp:val=&quot;00DE5B0C&quot;/&gt;&lt;wsp:rsid wsp:val=&quot;00DE5B6E&quot;/&gt;&lt;wsp:rsid wsp:val=&quot;00DE6919&quot;/&gt;&lt;wsp:rsid wsp:val=&quot;00DE6A33&quot;/&gt;&lt;wsp:rsid wsp:val=&quot;00DE751D&quot;/&gt;&lt;wsp:rsid wsp:val=&quot;00DE7B1C&quot;/&gt;&lt;wsp:rsid wsp:val=&quot;00DF013C&quot;/&gt;&lt;wsp:rsid wsp:val=&quot;00DF0270&quot;/&gt;&lt;wsp:rsid wsp:val=&quot;00DF21D5&quot;/&gt;&lt;wsp:rsid wsp:val=&quot;00DF23D4&quot;/&gt;&lt;wsp:rsid wsp:val=&quot;00DF4578&quot;/&gt;&lt;wsp:rsid wsp:val=&quot;00DF5C43&quot;/&gt;&lt;wsp:rsid wsp:val=&quot;00DF5D5D&quot;/&gt;&lt;wsp:rsid wsp:val=&quot;00DF61A4&quot;/&gt;&lt;wsp:rsid wsp:val=&quot;00DF65E7&quot;/&gt;&lt;wsp:rsid wsp:val=&quot;00DF6BBA&quot;/&gt;&lt;wsp:rsid wsp:val=&quot;00DF6CF9&quot;/&gt;&lt;wsp:rsid wsp:val=&quot;00DF7749&quot;/&gt;&lt;wsp:rsid wsp:val=&quot;00DF77EC&quot;/&gt;&lt;wsp:rsid wsp:val=&quot;00DF7A19&quot;/&gt;&lt;wsp:rsid wsp:val=&quot;00DF7CD2&quot;/&gt;&lt;wsp:rsid wsp:val=&quot;00E015AE&quot;/&gt;&lt;wsp:rsid wsp:val=&quot;00E0387E&quot;/&gt;&lt;wsp:rsid wsp:val=&quot;00E051CE&quot;/&gt;&lt;wsp:rsid wsp:val=&quot;00E05F34&quot;/&gt;&lt;wsp:rsid wsp:val=&quot;00E06645&quot;/&gt;&lt;wsp:rsid wsp:val=&quot;00E067D8&quot;/&gt;&lt;wsp:rsid wsp:val=&quot;00E068E2&quot;/&gt;&lt;wsp:rsid wsp:val=&quot;00E06E96&quot;/&gt;&lt;wsp:rsid wsp:val=&quot;00E07C45&quot;/&gt;&lt;wsp:rsid wsp:val=&quot;00E10F36&quot;/&gt;&lt;wsp:rsid wsp:val=&quot;00E12E0D&quot;/&gt;&lt;wsp:rsid wsp:val=&quot;00E1328D&quot;/&gt;&lt;wsp:rsid wsp:val=&quot;00E14260&quot;/&gt;&lt;wsp:rsid wsp:val=&quot;00E146F8&quot;/&gt;&lt;wsp:rsid wsp:val=&quot;00E1486D&quot;/&gt;&lt;wsp:rsid wsp:val=&quot;00E14C8C&quot;/&gt;&lt;wsp:rsid wsp:val=&quot;00E14D28&quot;/&gt;&lt;wsp:rsid wsp:val=&quot;00E15533&quot;/&gt;&lt;wsp:rsid wsp:val=&quot;00E16212&quot;/&gt;&lt;wsp:rsid wsp:val=&quot;00E162F8&quot;/&gt;&lt;wsp:rsid wsp:val=&quot;00E16603&quot;/&gt;&lt;wsp:rsid wsp:val=&quot;00E17A26&quot;/&gt;&lt;wsp:rsid wsp:val=&quot;00E20CC0&quot;/&gt;&lt;wsp:rsid wsp:val=&quot;00E21BDB&quot;/&gt;&lt;wsp:rsid wsp:val=&quot;00E23A3C&quot;/&gt;&lt;wsp:rsid wsp:val=&quot;00E2469F&quot;/&gt;&lt;wsp:rsid wsp:val=&quot;00E24A3C&quot;/&gt;&lt;wsp:rsid wsp:val=&quot;00E252FA&quot;/&gt;&lt;wsp:rsid wsp:val=&quot;00E279D8&quot;/&gt;&lt;wsp:rsid wsp:val=&quot;00E3054A&quot;/&gt;&lt;wsp:rsid wsp:val=&quot;00E3097D&quot;/&gt;&lt;wsp:rsid wsp:val=&quot;00E316BA&quot;/&gt;&lt;wsp:rsid wsp:val=&quot;00E31C4F&quot;/&gt;&lt;wsp:rsid wsp:val=&quot;00E329B2&quot;/&gt;&lt;wsp:rsid wsp:val=&quot;00E34F30&quot;/&gt;&lt;wsp:rsid wsp:val=&quot;00E35277&quot;/&gt;&lt;wsp:rsid wsp:val=&quot;00E35342&quot;/&gt;&lt;wsp:rsid wsp:val=&quot;00E3543E&quot;/&gt;&lt;wsp:rsid wsp:val=&quot;00E36A61&quot;/&gt;&lt;wsp:rsid wsp:val=&quot;00E41B55&quot;/&gt;&lt;wsp:rsid wsp:val=&quot;00E41E0A&quot;/&gt;&lt;wsp:rsid wsp:val=&quot;00E42F98&quot;/&gt;&lt;wsp:rsid wsp:val=&quot;00E43C86&quot;/&gt;&lt;wsp:rsid wsp:val=&quot;00E4529F&quot;/&gt;&lt;wsp:rsid wsp:val=&quot;00E458C9&quot;/&gt;&lt;wsp:rsid wsp:val=&quot;00E47197&quot;/&gt;&lt;wsp:rsid wsp:val=&quot;00E4737C&quot;/&gt;&lt;wsp:rsid wsp:val=&quot;00E47AE1&quot;/&gt;&lt;wsp:rsid wsp:val=&quot;00E47B62&quot;/&gt;&lt;wsp:rsid wsp:val=&quot;00E50B82&quot;/&gt;&lt;wsp:rsid wsp:val=&quot;00E51499&quot;/&gt;&lt;wsp:rsid wsp:val=&quot;00E5186F&quot;/&gt;&lt;wsp:rsid wsp:val=&quot;00E52249&quot;/&gt;&lt;wsp:rsid wsp:val=&quot;00E52F99&quot;/&gt;&lt;wsp:rsid wsp:val=&quot;00E5365A&quot;/&gt;&lt;wsp:rsid wsp:val=&quot;00E5366B&quot;/&gt;&lt;wsp:rsid wsp:val=&quot;00E5392F&quot;/&gt;&lt;wsp:rsid wsp:val=&quot;00E54042&quot;/&gt;&lt;wsp:rsid wsp:val=&quot;00E54383&quot;/&gt;&lt;wsp:rsid wsp:val=&quot;00E549C9&quot;/&gt;&lt;wsp:rsid wsp:val=&quot;00E550B3&quot;/&gt;&lt;wsp:rsid wsp:val=&quot;00E563CE&quot;/&gt;&lt;wsp:rsid wsp:val=&quot;00E566F8&quot;/&gt;&lt;wsp:rsid wsp:val=&quot;00E57E53&quot;/&gt;&lt;wsp:rsid wsp:val=&quot;00E60190&quot;/&gt;&lt;wsp:rsid wsp:val=&quot;00E602D9&quot;/&gt;&lt;wsp:rsid wsp:val=&quot;00E60912&quot;/&gt;&lt;wsp:rsid wsp:val=&quot;00E60FB4&quot;/&gt;&lt;wsp:rsid wsp:val=&quot;00E61249&quot;/&gt;&lt;wsp:rsid wsp:val=&quot;00E618CC&quot;/&gt;&lt;wsp:rsid wsp:val=&quot;00E61B82&quot;/&gt;&lt;wsp:rsid wsp:val=&quot;00E61BEA&quot;/&gt;&lt;wsp:rsid wsp:val=&quot;00E634F8&quot;/&gt;&lt;wsp:rsid wsp:val=&quot;00E6436F&quot;/&gt;&lt;wsp:rsid wsp:val=&quot;00E6506B&quot;/&gt;&lt;wsp:rsid wsp:val=&quot;00E6582C&quot;/&gt;&lt;wsp:rsid wsp:val=&quot;00E6607F&quot;/&gt;&lt;wsp:rsid wsp:val=&quot;00E70B37&quot;/&gt;&lt;wsp:rsid wsp:val=&quot;00E71314&quot;/&gt;&lt;wsp:rsid wsp:val=&quot;00E713DF&quot;/&gt;&lt;wsp:rsid wsp:val=&quot;00E7321B&quot;/&gt;&lt;wsp:rsid wsp:val=&quot;00E74317&quot;/&gt;&lt;wsp:rsid wsp:val=&quot;00E74351&quot;/&gt;&lt;wsp:rsid wsp:val=&quot;00E7478E&quot;/&gt;&lt;wsp:rsid wsp:val=&quot;00E76010&quot;/&gt;&lt;wsp:rsid wsp:val=&quot;00E76C5E&quot;/&gt;&lt;wsp:rsid wsp:val=&quot;00E7760A&quot;/&gt;&lt;wsp:rsid wsp:val=&quot;00E77B6C&quot;/&gt;&lt;wsp:rsid wsp:val=&quot;00E803B9&quot;/&gt;&lt;wsp:rsid wsp:val=&quot;00E81286&quot;/&gt;&lt;wsp:rsid wsp:val=&quot;00E824EF&quot;/&gt;&lt;wsp:rsid wsp:val=&quot;00E82564&quot;/&gt;&lt;wsp:rsid wsp:val=&quot;00E83528&quot;/&gt;&lt;wsp:rsid wsp:val=&quot;00E83FC7&quot;/&gt;&lt;wsp:rsid wsp:val=&quot;00E846B7&quot;/&gt;&lt;wsp:rsid wsp:val=&quot;00E85457&quot;/&gt;&lt;wsp:rsid wsp:val=&quot;00E85EDF&quot;/&gt;&lt;wsp:rsid wsp:val=&quot;00E86EBD&quot;/&gt;&lt;wsp:rsid wsp:val=&quot;00E86EC4&quot;/&gt;&lt;wsp:rsid wsp:val=&quot;00E87CC9&quot;/&gt;&lt;wsp:rsid wsp:val=&quot;00E87D47&quot;/&gt;&lt;wsp:rsid wsp:val=&quot;00E90175&quot;/&gt;&lt;wsp:rsid wsp:val=&quot;00E90479&quot;/&gt;&lt;wsp:rsid wsp:val=&quot;00E90528&quot;/&gt;&lt;wsp:rsid wsp:val=&quot;00E9133C&quot;/&gt;&lt;wsp:rsid wsp:val=&quot;00E91DE1&quot;/&gt;&lt;wsp:rsid wsp:val=&quot;00E92102&quot;/&gt;&lt;wsp:rsid wsp:val=&quot;00E927C2&quot;/&gt;&lt;wsp:rsid wsp:val=&quot;00E9288F&quot;/&gt;&lt;wsp:rsid wsp:val=&quot;00E928D9&quot;/&gt;&lt;wsp:rsid wsp:val=&quot;00E939F6&quot;/&gt;&lt;wsp:rsid wsp:val=&quot;00E940D9&quot;/&gt;&lt;wsp:rsid wsp:val=&quot;00E9489A&quot;/&gt;&lt;wsp:rsid wsp:val=&quot;00E9609C&quot;/&gt;&lt;wsp:rsid wsp:val=&quot;00E96386&quot;/&gt;&lt;wsp:rsid wsp:val=&quot;00E96438&quot;/&gt;&lt;wsp:rsid wsp:val=&quot;00E96B61&quot;/&gt;&lt;wsp:rsid wsp:val=&quot;00E97245&quot;/&gt;&lt;wsp:rsid wsp:val=&quot;00E972D5&quot;/&gt;&lt;wsp:rsid wsp:val=&quot;00E97AA6&quot;/&gt;&lt;wsp:rsid wsp:val=&quot;00EA1AF8&quot;/&gt;&lt;wsp:rsid wsp:val=&quot;00EA1B6E&quot;/&gt;&lt;wsp:rsid wsp:val=&quot;00EA2A60&quot;/&gt;&lt;wsp:rsid wsp:val=&quot;00EA395D&quot;/&gt;&lt;wsp:rsid wsp:val=&quot;00EA4240&quot;/&gt;&lt;wsp:rsid wsp:val=&quot;00EA6AB1&quot;/&gt;&lt;wsp:rsid wsp:val=&quot;00EA77D6&quot;/&gt;&lt;wsp:rsid wsp:val=&quot;00EA7A7D&quot;/&gt;&lt;wsp:rsid wsp:val=&quot;00EA7D15&quot;/&gt;&lt;wsp:rsid wsp:val=&quot;00EB05EC&quot;/&gt;&lt;wsp:rsid wsp:val=&quot;00EB1380&quot;/&gt;&lt;wsp:rsid wsp:val=&quot;00EB4B2C&quot;/&gt;&lt;wsp:rsid wsp:val=&quot;00EB7805&quot;/&gt;&lt;wsp:rsid wsp:val=&quot;00EB7B9E&quot;/&gt;&lt;wsp:rsid wsp:val=&quot;00EC03D2&quot;/&gt;&lt;wsp:rsid wsp:val=&quot;00EC144F&quot;/&gt;&lt;wsp:rsid wsp:val=&quot;00EC1575&quot;/&gt;&lt;wsp:rsid wsp:val=&quot;00EC229F&quot;/&gt;&lt;wsp:rsid wsp:val=&quot;00EC6994&quot;/&gt;&lt;wsp:rsid wsp:val=&quot;00EC7BFF&quot;/&gt;&lt;wsp:rsid wsp:val=&quot;00ED2311&quot;/&gt;&lt;wsp:rsid wsp:val=&quot;00ED3657&quot;/&gt;&lt;wsp:rsid wsp:val=&quot;00ED367B&quot;/&gt;&lt;wsp:rsid wsp:val=&quot;00ED42F9&quot;/&gt;&lt;wsp:rsid wsp:val=&quot;00ED64F8&quot;/&gt;&lt;wsp:rsid wsp:val=&quot;00ED77D1&quot;/&gt;&lt;wsp:rsid wsp:val=&quot;00EE0888&quot;/&gt;&lt;wsp:rsid wsp:val=&quot;00EE30A6&quot;/&gt;&lt;wsp:rsid wsp:val=&quot;00EE5CC8&quot;/&gt;&lt;wsp:rsid wsp:val=&quot;00EE5FC3&quot;/&gt;&lt;wsp:rsid wsp:val=&quot;00EE65F8&quot;/&gt;&lt;wsp:rsid wsp:val=&quot;00EE74B1&quot;/&gt;&lt;wsp:rsid wsp:val=&quot;00EE79AE&quot;/&gt;&lt;wsp:rsid wsp:val=&quot;00EE7D3C&quot;/&gt;&lt;wsp:rsid wsp:val=&quot;00EF03B6&quot;/&gt;&lt;wsp:rsid wsp:val=&quot;00EF03FD&quot;/&gt;&lt;wsp:rsid wsp:val=&quot;00EF0A89&quot;/&gt;&lt;wsp:rsid wsp:val=&quot;00EF128C&quot;/&gt;&lt;wsp:rsid wsp:val=&quot;00EF1970&quot;/&gt;&lt;wsp:rsid wsp:val=&quot;00EF211C&quot;/&gt;&lt;wsp:rsid wsp:val=&quot;00EF3125&quot;/&gt;&lt;wsp:rsid wsp:val=&quot;00EF3BE1&quot;/&gt;&lt;wsp:rsid wsp:val=&quot;00EF4A94&quot;/&gt;&lt;wsp:rsid wsp:val=&quot;00EF4BED&quot;/&gt;&lt;wsp:rsid wsp:val=&quot;00EF4C84&quot;/&gt;&lt;wsp:rsid wsp:val=&quot;00EF4CD7&quot;/&gt;&lt;wsp:rsid wsp:val=&quot;00EF59C3&quot;/&gt;&lt;wsp:rsid wsp:val=&quot;00EF5B13&quot;/&gt;&lt;wsp:rsid wsp:val=&quot;00EF605C&quot;/&gt;&lt;wsp:rsid wsp:val=&quot;00EF62AE&quot;/&gt;&lt;wsp:rsid wsp:val=&quot;00EF6921&quot;/&gt;&lt;wsp:rsid wsp:val=&quot;00EF6D2C&quot;/&gt;&lt;wsp:rsid wsp:val=&quot;00EF7F6C&quot;/&gt;&lt;wsp:rsid wsp:val=&quot;00F00535&quot;/&gt;&lt;wsp:rsid wsp:val=&quot;00F007DE&quot;/&gt;&lt;wsp:rsid wsp:val=&quot;00F01530&quot;/&gt;&lt;wsp:rsid wsp:val=&quot;00F017EB&quot;/&gt;&lt;wsp:rsid wsp:val=&quot;00F019F4&quot;/&gt;&lt;wsp:rsid wsp:val=&quot;00F02BEE&quot;/&gt;&lt;wsp:rsid wsp:val=&quot;00F02FE9&quot;/&gt;&lt;wsp:rsid wsp:val=&quot;00F03397&quot;/&gt;&lt;wsp:rsid wsp:val=&quot;00F03A2B&quot;/&gt;&lt;wsp:rsid wsp:val=&quot;00F0413D&quot;/&gt;&lt;wsp:rsid wsp:val=&quot;00F04456&quot;/&gt;&lt;wsp:rsid wsp:val=&quot;00F044B2&quot;/&gt;&lt;wsp:rsid wsp:val=&quot;00F05242&quot;/&gt;&lt;wsp:rsid wsp:val=&quot;00F055F1&quot;/&gt;&lt;wsp:rsid wsp:val=&quot;00F05840&quot;/&gt;&lt;wsp:rsid wsp:val=&quot;00F062BD&quot;/&gt;&lt;wsp:rsid wsp:val=&quot;00F10B55&quot;/&gt;&lt;wsp:rsid wsp:val=&quot;00F10F65&quot;/&gt;&lt;wsp:rsid wsp:val=&quot;00F10FB8&quot;/&gt;&lt;wsp:rsid wsp:val=&quot;00F1182B&quot;/&gt;&lt;wsp:rsid wsp:val=&quot;00F11BEB&quot;/&gt;&lt;wsp:rsid wsp:val=&quot;00F12712&quot;/&gt;&lt;wsp:rsid wsp:val=&quot;00F13111&quot;/&gt;&lt;wsp:rsid wsp:val=&quot;00F1437A&quot;/&gt;&lt;wsp:rsid wsp:val=&quot;00F159B7&quot;/&gt;&lt;wsp:rsid wsp:val=&quot;00F16464&quot;/&gt;&lt;wsp:rsid wsp:val=&quot;00F174CB&quot;/&gt;&lt;wsp:rsid wsp:val=&quot;00F178E2&quot;/&gt;&lt;wsp:rsid wsp:val=&quot;00F20ABC&quot;/&gt;&lt;wsp:rsid wsp:val=&quot;00F217A0&quot;/&gt;&lt;wsp:rsid wsp:val=&quot;00F21C2B&quot;/&gt;&lt;wsp:rsid wsp:val=&quot;00F23225&quot;/&gt;&lt;wsp:rsid wsp:val=&quot;00F2495C&quot;/&gt;&lt;wsp:rsid wsp:val=&quot;00F24EEF&quot;/&gt;&lt;wsp:rsid wsp:val=&quot;00F253BA&quot;/&gt;&lt;wsp:rsid wsp:val=&quot;00F25B9C&quot;/&gt;&lt;wsp:rsid wsp:val=&quot;00F2707A&quot;/&gt;&lt;wsp:rsid wsp:val=&quot;00F27083&quot;/&gt;&lt;wsp:rsid wsp:val=&quot;00F27156&quot;/&gt;&lt;wsp:rsid wsp:val=&quot;00F27878&quot;/&gt;&lt;wsp:rsid wsp:val=&quot;00F30220&quot;/&gt;&lt;wsp:rsid wsp:val=&quot;00F30568&quot;/&gt;&lt;wsp:rsid wsp:val=&quot;00F307CC&quot;/&gt;&lt;wsp:rsid wsp:val=&quot;00F30933&quot;/&gt;&lt;wsp:rsid wsp:val=&quot;00F30AE3&quot;/&gt;&lt;wsp:rsid wsp:val=&quot;00F31E4A&quot;/&gt;&lt;wsp:rsid wsp:val=&quot;00F32A6C&quot;/&gt;&lt;wsp:rsid wsp:val=&quot;00F33487&quot;/&gt;&lt;wsp:rsid wsp:val=&quot;00F34255&quot;/&gt;&lt;wsp:rsid wsp:val=&quot;00F34563&quot;/&gt;&lt;wsp:rsid wsp:val=&quot;00F3698A&quot;/&gt;&lt;wsp:rsid wsp:val=&quot;00F37F74&quot;/&gt;&lt;wsp:rsid wsp:val=&quot;00F41798&quot;/&gt;&lt;wsp:rsid wsp:val=&quot;00F41AB5&quot;/&gt;&lt;wsp:rsid wsp:val=&quot;00F431DD&quot;/&gt;&lt;wsp:rsid wsp:val=&quot;00F43298&quot;/&gt;&lt;wsp:rsid wsp:val=&quot;00F433DE&quot;/&gt;&lt;wsp:rsid wsp:val=&quot;00F447CC&quot;/&gt;&lt;wsp:rsid wsp:val=&quot;00F4494F&quot;/&gt;&lt;wsp:rsid wsp:val=&quot;00F44F83&quot;/&gt;&lt;wsp:rsid wsp:val=&quot;00F45163&quot;/&gt;&lt;wsp:rsid wsp:val=&quot;00F468A4&quot;/&gt;&lt;wsp:rsid wsp:val=&quot;00F46905&quot;/&gt;&lt;wsp:rsid wsp:val=&quot;00F46C3C&quot;/&gt;&lt;wsp:rsid wsp:val=&quot;00F47E86&quot;/&gt;&lt;wsp:rsid wsp:val=&quot;00F5010C&quot;/&gt;&lt;wsp:rsid wsp:val=&quot;00F51E90&quot;/&gt;&lt;wsp:rsid wsp:val=&quot;00F520F9&quot;/&gt;&lt;wsp:rsid wsp:val=&quot;00F53176&quot;/&gt;&lt;wsp:rsid wsp:val=&quot;00F53A07&quot;/&gt;&lt;wsp:rsid wsp:val=&quot;00F53C49&quot;/&gt;&lt;wsp:rsid wsp:val=&quot;00F53D1F&quot;/&gt;&lt;wsp:rsid wsp:val=&quot;00F54131&quot;/&gt;&lt;wsp:rsid wsp:val=&quot;00F54AB7&quot;/&gt;&lt;wsp:rsid wsp:val=&quot;00F55A41&quot;/&gt;&lt;wsp:rsid wsp:val=&quot;00F56987&quot;/&gt;&lt;wsp:rsid wsp:val=&quot;00F5718E&quot;/&gt;&lt;wsp:rsid wsp:val=&quot;00F63E3E&quot;/&gt;&lt;wsp:rsid wsp:val=&quot;00F656C7&quot;/&gt;&lt;wsp:rsid wsp:val=&quot;00F656D0&quot;/&gt;&lt;wsp:rsid wsp:val=&quot;00F661C9&quot;/&gt;&lt;wsp:rsid wsp:val=&quot;00F66EF3&quot;/&gt;&lt;wsp:rsid wsp:val=&quot;00F673DF&quot;/&gt;&lt;wsp:rsid wsp:val=&quot;00F70887&quot;/&gt;&lt;wsp:rsid wsp:val=&quot;00F71608&quot;/&gt;&lt;wsp:rsid wsp:val=&quot;00F719C5&quot;/&gt;&lt;wsp:rsid wsp:val=&quot;00F724AA&quot;/&gt;&lt;wsp:rsid wsp:val=&quot;00F7393F&quot;/&gt;&lt;wsp:rsid wsp:val=&quot;00F73C0C&quot;/&gt;&lt;wsp:rsid wsp:val=&quot;00F762FF&quot;/&gt;&lt;wsp:rsid wsp:val=&quot;00F765BE&quot;/&gt;&lt;wsp:rsid wsp:val=&quot;00F7765C&quot;/&gt;&lt;wsp:rsid wsp:val=&quot;00F77ECE&quot;/&gt;&lt;wsp:rsid wsp:val=&quot;00F802F4&quot;/&gt;&lt;wsp:rsid wsp:val=&quot;00F82BCA&quot;/&gt;&lt;wsp:rsid wsp:val=&quot;00F839D5&quot;/&gt;&lt;wsp:rsid wsp:val=&quot;00F85F6F&quot;/&gt;&lt;wsp:rsid wsp:val=&quot;00F86965&quot;/&gt;&lt;wsp:rsid wsp:val=&quot;00F86D11&quot;/&gt;&lt;wsp:rsid wsp:val=&quot;00F87856&quot;/&gt;&lt;wsp:rsid wsp:val=&quot;00F90F9B&quot;/&gt;&lt;wsp:rsid wsp:val=&quot;00F912F5&quot;/&gt;&lt;wsp:rsid wsp:val=&quot;00F913FD&quot;/&gt;&lt;wsp:rsid wsp:val=&quot;00F914E2&quot;/&gt;&lt;wsp:rsid wsp:val=&quot;00F91C52&quot;/&gt;&lt;wsp:rsid wsp:val=&quot;00F91F8B&quot;/&gt;&lt;wsp:rsid wsp:val=&quot;00F9246C&quot;/&gt;&lt;wsp:rsid wsp:val=&quot;00F9446D&quot;/&gt;&lt;wsp:rsid wsp:val=&quot;00F94732&quot;/&gt;&lt;wsp:rsid wsp:val=&quot;00F9584C&quot;/&gt;&lt;wsp:rsid wsp:val=&quot;00F95E30&quot;/&gt;&lt;wsp:rsid wsp:val=&quot;00F96C9C&quot;/&gt;&lt;wsp:rsid wsp:val=&quot;00F972A0&quot;/&gt;&lt;wsp:rsid wsp:val=&quot;00F973DB&quot;/&gt;&lt;wsp:rsid wsp:val=&quot;00FA06FB&quot;/&gt;&lt;wsp:rsid wsp:val=&quot;00FA1473&quot;/&gt;&lt;wsp:rsid wsp:val=&quot;00FA1964&quot;/&gt;&lt;wsp:rsid wsp:val=&quot;00FA1C74&quot;/&gt;&lt;wsp:rsid wsp:val=&quot;00FA35A8&quot;/&gt;&lt;wsp:rsid wsp:val=&quot;00FA3FFE&quot;/&gt;&lt;wsp:rsid wsp:val=&quot;00FA495B&quot;/&gt;&lt;wsp:rsid wsp:val=&quot;00FA4D6C&quot;/&gt;&lt;wsp:rsid wsp:val=&quot;00FA609A&quot;/&gt;&lt;wsp:rsid wsp:val=&quot;00FA6166&quot;/&gt;&lt;wsp:rsid wsp:val=&quot;00FA69C9&quot;/&gt;&lt;wsp:rsid wsp:val=&quot;00FA718B&quot;/&gt;&lt;wsp:rsid wsp:val=&quot;00FA7FF2&quot;/&gt;&lt;wsp:rsid wsp:val=&quot;00FB01AF&quot;/&gt;&lt;wsp:rsid wsp:val=&quot;00FB0FEC&quot;/&gt;&lt;wsp:rsid wsp:val=&quot;00FB2D9F&quot;/&gt;&lt;wsp:rsid wsp:val=&quot;00FB59B3&quot;/&gt;&lt;wsp:rsid wsp:val=&quot;00FB6256&quot;/&gt;&lt;wsp:rsid wsp:val=&quot;00FB6ED0&quot;/&gt;&lt;wsp:rsid wsp:val=&quot;00FB75BF&quot;/&gt;&lt;wsp:rsid wsp:val=&quot;00FC00E1&quot;/&gt;&lt;wsp:rsid wsp:val=&quot;00FC014F&quot;/&gt;&lt;wsp:rsid wsp:val=&quot;00FC1297&quot;/&gt;&lt;wsp:rsid wsp:val=&quot;00FC2220&quot;/&gt;&lt;wsp:rsid wsp:val=&quot;00FC3042&quot;/&gt;&lt;wsp:rsid wsp:val=&quot;00FC53F2&quot;/&gt;&lt;wsp:rsid wsp:val=&quot;00FC5CFE&quot;/&gt;&lt;wsp:rsid wsp:val=&quot;00FC69C1&quot;/&gt;&lt;wsp:rsid wsp:val=&quot;00FD0D60&quot;/&gt;&lt;wsp:rsid wsp:val=&quot;00FD22FA&quot;/&gt;&lt;wsp:rsid wsp:val=&quot;00FD2F06&quot;/&gt;&lt;wsp:rsid wsp:val=&quot;00FD2F28&quot;/&gt;&lt;wsp:rsid wsp:val=&quot;00FD386F&quot;/&gt;&lt;wsp:rsid wsp:val=&quot;00FD42D7&quot;/&gt;&lt;wsp:rsid wsp:val=&quot;00FD44DB&quot;/&gt;&lt;wsp:rsid wsp:val=&quot;00FD4AF3&quot;/&gt;&lt;wsp:rsid wsp:val=&quot;00FD4E81&quot;/&gt;&lt;wsp:rsid wsp:val=&quot;00FD50F8&quot;/&gt;&lt;wsp:rsid wsp:val=&quot;00FD6144&quot;/&gt;&lt;wsp:rsid wsp:val=&quot;00FD701E&quot;/&gt;&lt;wsp:rsid wsp:val=&quot;00FD7626&quot;/&gt;&lt;wsp:rsid wsp:val=&quot;00FD79EE&quot;/&gt;&lt;wsp:rsid wsp:val=&quot;00FD7F45&quot;/&gt;&lt;wsp:rsid wsp:val=&quot;00FE0697&quot;/&gt;&lt;wsp:rsid wsp:val=&quot;00FE0830&quot;/&gt;&lt;wsp:rsid wsp:val=&quot;00FE1D55&quot;/&gt;&lt;wsp:rsid wsp:val=&quot;00FE20D3&quot;/&gt;&lt;wsp:rsid wsp:val=&quot;00FE25BF&quot;/&gt;&lt;wsp:rsid wsp:val=&quot;00FE33D1&quot;/&gt;&lt;wsp:rsid wsp:val=&quot;00FE5814&quot;/&gt;&lt;wsp:rsid wsp:val=&quot;00FE5944&quot;/&gt;&lt;wsp:rsid wsp:val=&quot;00FE6752&quot;/&gt;&lt;wsp:rsid wsp:val=&quot;00FE6F07&quot;/&gt;&lt;wsp:rsid wsp:val=&quot;00FE6FE0&quot;/&gt;&lt;wsp:rsid wsp:val=&quot;00FF0881&quot;/&gt;&lt;wsp:rsid wsp:val=&quot;00FF1054&quot;/&gt;&lt;wsp:rsid wsp:val=&quot;00FF18D3&quot;/&gt;&lt;wsp:rsid wsp:val=&quot;00FF1BBD&quot;/&gt;&lt;wsp:rsid wsp:val=&quot;00FF1E91&quot;/&gt;&lt;wsp:rsid wsp:val=&quot;00FF285E&quot;/&gt;&lt;wsp:rsid wsp:val=&quot;00FF3F16&quot;/&gt;&lt;wsp:rsid wsp:val=&quot;00FF4345&quot;/&gt;&lt;wsp:rsid wsp:val=&quot;00FF45BF&quot;/&gt;&lt;wsp:rsid wsp:val=&quot;00FF4D14&quot;/&gt;&lt;wsp:rsid wsp:val=&quot;00FF5E2A&quot;/&gt;&lt;wsp:rsid wsp:val=&quot;00FF5E48&quot;/&gt;&lt;wsp:rsid wsp:val=&quot;00FF61C2&quot;/&gt;&lt;/wsp:rsids&gt;&lt;/w:docPr&gt;&lt;w:body&gt;&lt;w:p wsp:rsidR=&quot;00000000&quot; wsp:rsidRDefault=&quot;00A01716&quot;&gt;&lt;m:oMathPara&gt;&lt;m:oMath&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 o:title="" chromakey="white"/>
          </v:shape>
        </w:pict>
      </w:r>
      <w:r w:rsidRPr="003974D9">
        <w:rPr>
          <w:rFonts w:ascii="Times New Roman" w:hAnsi="Times New Roman"/>
          <w:sz w:val="24"/>
          <w:szCs w:val="24"/>
          <w:lang w:val="ru-RU"/>
        </w:rPr>
        <w:instrText xml:space="preserve"> </w:instrText>
      </w:r>
      <w:r w:rsidRPr="003974D9">
        <w:rPr>
          <w:rFonts w:ascii="Times New Roman" w:hAnsi="Times New Roman"/>
          <w:sz w:val="24"/>
          <w:szCs w:val="24"/>
          <w:lang w:val="ru-RU"/>
        </w:rPr>
        <w:fldChar w:fldCharType="separate"/>
      </w:r>
      <w:r w:rsidR="00A81E3A">
        <w:rPr>
          <w:sz w:val="24"/>
          <w:szCs w:val="24"/>
        </w:rPr>
        <w:pict>
          <v:shape id="_x0000_i1026" type="#_x0000_t75" style="width:42.1pt;height:17.1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10D0&quot;/&gt;&lt;wsp:rsid wsp:val=&quot;00001227&quot;/&gt;&lt;wsp:rsid wsp:val=&quot;00002789&quot;/&gt;&lt;wsp:rsid wsp:val=&quot;00002864&quot;/&gt;&lt;wsp:rsid wsp:val=&quot;00003500&quot;/&gt;&lt;wsp:rsid wsp:val=&quot;0000689B&quot;/&gt;&lt;wsp:rsid wsp:val=&quot;0000766F&quot;/&gt;&lt;wsp:rsid wsp:val=&quot;000078AC&quot;/&gt;&lt;wsp:rsid wsp:val=&quot;00010DB2&quot;/&gt;&lt;wsp:rsid wsp:val=&quot;0001186D&quot;/&gt;&lt;wsp:rsid wsp:val=&quot;00011A0C&quot;/&gt;&lt;wsp:rsid wsp:val=&quot;00013257&quot;/&gt;&lt;wsp:rsid wsp:val=&quot;000132BC&quot;/&gt;&lt;wsp:rsid wsp:val=&quot;00013542&quot;/&gt;&lt;wsp:rsid wsp:val=&quot;00015EE0&quot;/&gt;&lt;wsp:rsid wsp:val=&quot;00017C20&quot;/&gt;&lt;wsp:rsid wsp:val=&quot;0002002C&quot;/&gt;&lt;wsp:rsid wsp:val=&quot;000200B2&quot;/&gt;&lt;wsp:rsid wsp:val=&quot;00021BDD&quot;/&gt;&lt;wsp:rsid wsp:val=&quot;000225A6&quot;/&gt;&lt;wsp:rsid wsp:val=&quot;0002377D&quot;/&gt;&lt;wsp:rsid wsp:val=&quot;000237C9&quot;/&gt;&lt;wsp:rsid wsp:val=&quot;00024346&quot;/&gt;&lt;wsp:rsid wsp:val=&quot;00024D14&quot;/&gt;&lt;wsp:rsid wsp:val=&quot;0002502F&quot;/&gt;&lt;wsp:rsid wsp:val=&quot;00025503&quot;/&gt;&lt;wsp:rsid wsp:val=&quot;00026E97&quot;/&gt;&lt;wsp:rsid wsp:val=&quot;00027719&quot;/&gt;&lt;wsp:rsid wsp:val=&quot;00027AFD&quot;/&gt;&lt;wsp:rsid wsp:val=&quot;00030FC6&quot;/&gt;&lt;wsp:rsid wsp:val=&quot;000318D6&quot;/&gt;&lt;wsp:rsid wsp:val=&quot;00031950&quot;/&gt;&lt;wsp:rsid wsp:val=&quot;000342C0&quot;/&gt;&lt;wsp:rsid wsp:val=&quot;00034664&quot;/&gt;&lt;wsp:rsid wsp:val=&quot;000346CE&quot;/&gt;&lt;wsp:rsid wsp:val=&quot;0003537B&quot;/&gt;&lt;wsp:rsid wsp:val=&quot;000353A1&quot;/&gt;&lt;wsp:rsid wsp:val=&quot;00035FB3&quot;/&gt;&lt;wsp:rsid wsp:val=&quot;00037878&quot;/&gt;&lt;wsp:rsid wsp:val=&quot;00040A22&quot;/&gt;&lt;wsp:rsid wsp:val=&quot;00040FF2&quot;/&gt;&lt;wsp:rsid wsp:val=&quot;00041B2F&quot;/&gt;&lt;wsp:rsid wsp:val=&quot;00041F7F&quot;/&gt;&lt;wsp:rsid wsp:val=&quot;00042B69&quot;/&gt;&lt;wsp:rsid wsp:val=&quot;00044D9A&quot;/&gt;&lt;wsp:rsid wsp:val=&quot;00044E49&quot;/&gt;&lt;wsp:rsid wsp:val=&quot;000451F5&quot;/&gt;&lt;wsp:rsid wsp:val=&quot;00047611&quot;/&gt;&lt;wsp:rsid wsp:val=&quot;000476E1&quot;/&gt;&lt;wsp:rsid wsp:val=&quot;00051560&quot;/&gt;&lt;wsp:rsid wsp:val=&quot;00052478&quot;/&gt;&lt;wsp:rsid wsp:val=&quot;0005279E&quot;/&gt;&lt;wsp:rsid wsp:val=&quot;000558B7&quot;/&gt;&lt;wsp:rsid wsp:val=&quot;00055CCA&quot;/&gt;&lt;wsp:rsid wsp:val=&quot;00056B0F&quot;/&gt;&lt;wsp:rsid wsp:val=&quot;00057EEB&quot;/&gt;&lt;wsp:rsid wsp:val=&quot;00060A7D&quot;/&gt;&lt;wsp:rsid wsp:val=&quot;00060BAC&quot;/&gt;&lt;wsp:rsid wsp:val=&quot;00061695&quot;/&gt;&lt;wsp:rsid wsp:val=&quot;000618BC&quot;/&gt;&lt;wsp:rsid wsp:val=&quot;000638DF&quot;/&gt;&lt;wsp:rsid wsp:val=&quot;00064028&quot;/&gt;&lt;wsp:rsid wsp:val=&quot;0006454E&quot;/&gt;&lt;wsp:rsid wsp:val=&quot;00064E4C&quot;/&gt;&lt;wsp:rsid wsp:val=&quot;0006576F&quot;/&gt;&lt;wsp:rsid wsp:val=&quot;000669C1&quot;/&gt;&lt;wsp:rsid wsp:val=&quot;00072FE6&quot;/&gt;&lt;wsp:rsid wsp:val=&quot;000734A9&quot;/&gt;&lt;wsp:rsid wsp:val=&quot;00073C3E&quot;/&gt;&lt;wsp:rsid wsp:val=&quot;00075585&quot;/&gt;&lt;wsp:rsid wsp:val=&quot;00076777&quot;/&gt;&lt;wsp:rsid wsp:val=&quot;00076F67&quot;/&gt;&lt;wsp:rsid wsp:val=&quot;0007735D&quot;/&gt;&lt;wsp:rsid wsp:val=&quot;00080354&quot;/&gt;&lt;wsp:rsid wsp:val=&quot;00080A0B&quot;/&gt;&lt;wsp:rsid wsp:val=&quot;0008121C&quot;/&gt;&lt;wsp:rsid wsp:val=&quot;000813B4&quot;/&gt;&lt;wsp:rsid wsp:val=&quot;00082088&quot;/&gt;&lt;wsp:rsid wsp:val=&quot;000822CB&quot;/&gt;&lt;wsp:rsid wsp:val=&quot;00083037&quot;/&gt;&lt;wsp:rsid wsp:val=&quot;00084A0E&quot;/&gt;&lt;wsp:rsid wsp:val=&quot;00085F8B&quot;/&gt;&lt;wsp:rsid wsp:val=&quot;00090192&quot;/&gt;&lt;wsp:rsid wsp:val=&quot;000907E9&quot;/&gt;&lt;wsp:rsid wsp:val=&quot;00092BF0&quot;/&gt;&lt;wsp:rsid wsp:val=&quot;00093E8F&quot;/&gt;&lt;wsp:rsid wsp:val=&quot;0009406D&quot;/&gt;&lt;wsp:rsid wsp:val=&quot;000947C2&quot;/&gt;&lt;wsp:rsid wsp:val=&quot;00095223&quot;/&gt;&lt;wsp:rsid wsp:val=&quot;000954CC&quot;/&gt;&lt;wsp:rsid wsp:val=&quot;0009558A&quot;/&gt;&lt;wsp:rsid wsp:val=&quot;00095B8B&quot;/&gt;&lt;wsp:rsid wsp:val=&quot;00095F67&quot;/&gt;&lt;wsp:rsid wsp:val=&quot;00096252&quot;/&gt;&lt;wsp:rsid wsp:val=&quot;000962BD&quot;/&gt;&lt;wsp:rsid wsp:val=&quot;000964E4&quot;/&gt;&lt;wsp:rsid wsp:val=&quot;000965AE&quot;/&gt;&lt;wsp:rsid wsp:val=&quot;000A1DE9&quot;/&gt;&lt;wsp:rsid wsp:val=&quot;000A1EEF&quot;/&gt;&lt;wsp:rsid wsp:val=&quot;000A3BDD&quot;/&gt;&lt;wsp:rsid wsp:val=&quot;000A4187&quot;/&gt;&lt;wsp:rsid wsp:val=&quot;000A4BCF&quot;/&gt;&lt;wsp:rsid wsp:val=&quot;000A4D5B&quot;/&gt;&lt;wsp:rsid wsp:val=&quot;000A52A8&quot;/&gt;&lt;wsp:rsid wsp:val=&quot;000A5707&quot;/&gt;&lt;wsp:rsid wsp:val=&quot;000A674E&quot;/&gt;&lt;wsp:rsid wsp:val=&quot;000A6E18&quot;/&gt;&lt;wsp:rsid wsp:val=&quot;000A7739&quot;/&gt;&lt;wsp:rsid wsp:val=&quot;000B0D07&quot;/&gt;&lt;wsp:rsid wsp:val=&quot;000B19DF&quot;/&gt;&lt;wsp:rsid wsp:val=&quot;000B1C4A&quot;/&gt;&lt;wsp:rsid wsp:val=&quot;000B1F03&quot;/&gt;&lt;wsp:rsid wsp:val=&quot;000B2108&quot;/&gt;&lt;wsp:rsid wsp:val=&quot;000B57D3&quot;/&gt;&lt;wsp:rsid wsp:val=&quot;000B58EB&quot;/&gt;&lt;wsp:rsid wsp:val=&quot;000B5A66&quot;/&gt;&lt;wsp:rsid wsp:val=&quot;000B5C11&quot;/&gt;&lt;wsp:rsid wsp:val=&quot;000B6087&quot;/&gt;&lt;wsp:rsid wsp:val=&quot;000B664A&quot;/&gt;&lt;wsp:rsid wsp:val=&quot;000B6806&quot;/&gt;&lt;wsp:rsid wsp:val=&quot;000B77A8&quot;/&gt;&lt;wsp:rsid wsp:val=&quot;000C0226&quot;/&gt;&lt;wsp:rsid wsp:val=&quot;000C183F&quot;/&gt;&lt;wsp:rsid wsp:val=&quot;000C2331&quot;/&gt;&lt;wsp:rsid wsp:val=&quot;000C4D79&quot;/&gt;&lt;wsp:rsid wsp:val=&quot;000C54D2&quot;/&gt;&lt;wsp:rsid wsp:val=&quot;000C5522&quot;/&gt;&lt;wsp:rsid wsp:val=&quot;000C748E&quot;/&gt;&lt;wsp:rsid wsp:val=&quot;000C74C0&quot;/&gt;&lt;wsp:rsid wsp:val=&quot;000C785D&quot;/&gt;&lt;wsp:rsid wsp:val=&quot;000C78B7&quot;/&gt;&lt;wsp:rsid wsp:val=&quot;000C7A03&quot;/&gt;&lt;wsp:rsid wsp:val=&quot;000D0D55&quot;/&gt;&lt;wsp:rsid wsp:val=&quot;000D12C3&quot;/&gt;&lt;wsp:rsid wsp:val=&quot;000D2049&quot;/&gt;&lt;wsp:rsid wsp:val=&quot;000D2176&quot;/&gt;&lt;wsp:rsid wsp:val=&quot;000D2B87&quot;/&gt;&lt;wsp:rsid wsp:val=&quot;000D2E85&quot;/&gt;&lt;wsp:rsid wsp:val=&quot;000D3823&quot;/&gt;&lt;wsp:rsid wsp:val=&quot;000D3903&quot;/&gt;&lt;wsp:rsid wsp:val=&quot;000D42BC&quot;/&gt;&lt;wsp:rsid wsp:val=&quot;000D4591&quot;/&gt;&lt;wsp:rsid wsp:val=&quot;000D47C9&quot;/&gt;&lt;wsp:rsid wsp:val=&quot;000D5196&quot;/&gt;&lt;wsp:rsid wsp:val=&quot;000D60CD&quot;/&gt;&lt;wsp:rsid wsp:val=&quot;000D762D&quot;/&gt;&lt;wsp:rsid wsp:val=&quot;000D76C3&quot;/&gt;&lt;wsp:rsid wsp:val=&quot;000D76EA&quot;/&gt;&lt;wsp:rsid wsp:val=&quot;000D7807&quot;/&gt;&lt;wsp:rsid wsp:val=&quot;000D7BBA&quot;/&gt;&lt;wsp:rsid wsp:val=&quot;000E0A02&quot;/&gt;&lt;wsp:rsid wsp:val=&quot;000E232F&quot;/&gt;&lt;wsp:rsid wsp:val=&quot;000E34A5&quot;/&gt;&lt;wsp:rsid wsp:val=&quot;000E3BB9&quot;/&gt;&lt;wsp:rsid wsp:val=&quot;000E3FE0&quot;/&gt;&lt;wsp:rsid wsp:val=&quot;000E4069&quot;/&gt;&lt;wsp:rsid wsp:val=&quot;000E445F&quot;/&gt;&lt;wsp:rsid wsp:val=&quot;000E5BF4&quot;/&gt;&lt;wsp:rsid wsp:val=&quot;000E5DA2&quot;/&gt;&lt;wsp:rsid wsp:val=&quot;000E65C6&quot;/&gt;&lt;wsp:rsid wsp:val=&quot;000E676E&quot;/&gt;&lt;wsp:rsid wsp:val=&quot;000E6A4E&quot;/&gt;&lt;wsp:rsid wsp:val=&quot;000E74F6&quot;/&gt;&lt;wsp:rsid wsp:val=&quot;000E7BA5&quot;/&gt;&lt;wsp:rsid wsp:val=&quot;000F0651&quot;/&gt;&lt;wsp:rsid wsp:val=&quot;000F161E&quot;/&gt;&lt;wsp:rsid wsp:val=&quot;000F3047&quot;/&gt;&lt;wsp:rsid wsp:val=&quot;000F39D8&quot;/&gt;&lt;wsp:rsid wsp:val=&quot;000F4BCE&quot;/&gt;&lt;wsp:rsid wsp:val=&quot;000F6383&quot;/&gt;&lt;wsp:rsid wsp:val=&quot;000F6DC4&quot;/&gt;&lt;wsp:rsid wsp:val=&quot;000F7409&quot;/&gt;&lt;wsp:rsid wsp:val=&quot;000F7628&quot;/&gt;&lt;wsp:rsid wsp:val=&quot;000F77F9&quot;/&gt;&lt;wsp:rsid wsp:val=&quot;000F7F10&quot;/&gt;&lt;wsp:rsid wsp:val=&quot;00100623&quot;/&gt;&lt;wsp:rsid wsp:val=&quot;001012CE&quot;/&gt;&lt;wsp:rsid wsp:val=&quot;00101512&quot;/&gt;&lt;wsp:rsid wsp:val=&quot;00101675&quot;/&gt;&lt;wsp:rsid wsp:val=&quot;001022CA&quot;/&gt;&lt;wsp:rsid wsp:val=&quot;00104EF9&quot;/&gt;&lt;wsp:rsid wsp:val=&quot;001057F5&quot;/&gt;&lt;wsp:rsid wsp:val=&quot;00105E7C&quot;/&gt;&lt;wsp:rsid wsp:val=&quot;0010621C&quot;/&gt;&lt;wsp:rsid wsp:val=&quot;00106829&quot;/&gt;&lt;wsp:rsid wsp:val=&quot;00110B78&quot;/&gt;&lt;wsp:rsid wsp:val=&quot;00110E31&quot;/&gt;&lt;wsp:rsid wsp:val=&quot;00111483&quot;/&gt;&lt;wsp:rsid wsp:val=&quot;00111637&quot;/&gt;&lt;wsp:rsid wsp:val=&quot;00111B22&quot;/&gt;&lt;wsp:rsid wsp:val=&quot;00112ABA&quot;/&gt;&lt;wsp:rsid wsp:val=&quot;00113414&quot;/&gt;&lt;wsp:rsid wsp:val=&quot;00113533&quot;/&gt;&lt;wsp:rsid wsp:val=&quot;00113FC4&quot;/&gt;&lt;wsp:rsid wsp:val=&quot;00114098&quot;/&gt;&lt;wsp:rsid wsp:val=&quot;0011416D&quot;/&gt;&lt;wsp:rsid wsp:val=&quot;00114274&quot;/&gt;&lt;wsp:rsid wsp:val=&quot;00115032&quot;/&gt;&lt;wsp:rsid wsp:val=&quot;0011571D&quot;/&gt;&lt;wsp:rsid wsp:val=&quot;00117DCF&quot;/&gt;&lt;wsp:rsid wsp:val=&quot;00120DB1&quot;/&gt;&lt;wsp:rsid wsp:val=&quot;00121B79&quot;/&gt;&lt;wsp:rsid wsp:val=&quot;00121C74&quot;/&gt;&lt;wsp:rsid wsp:val=&quot;00121C7C&quot;/&gt;&lt;wsp:rsid wsp:val=&quot;001221A0&quot;/&gt;&lt;wsp:rsid wsp:val=&quot;00123359&quot;/&gt;&lt;wsp:rsid wsp:val=&quot;00123C26&quot;/&gt;&lt;wsp:rsid wsp:val=&quot;00124282&quot;/&gt;&lt;wsp:rsid wsp:val=&quot;00124DE6&quot;/&gt;&lt;wsp:rsid wsp:val=&quot;00124ED7&quot;/&gt;&lt;wsp:rsid wsp:val=&quot;0012509B&quot;/&gt;&lt;wsp:rsid wsp:val=&quot;0012563D&quot;/&gt;&lt;wsp:rsid wsp:val=&quot;001266C2&quot;/&gt;&lt;wsp:rsid wsp:val=&quot;00126951&quot;/&gt;&lt;wsp:rsid wsp:val=&quot;00127159&quot;/&gt;&lt;wsp:rsid wsp:val=&quot;0012773F&quot;/&gt;&lt;wsp:rsid wsp:val=&quot;00127B73&quot;/&gt;&lt;wsp:rsid wsp:val=&quot;00130DC2&quot;/&gt;&lt;wsp:rsid wsp:val=&quot;001310A1&quot;/&gt;&lt;wsp:rsid wsp:val=&quot;001319C9&quot;/&gt;&lt;wsp:rsid wsp:val=&quot;001319EF&quot;/&gt;&lt;wsp:rsid wsp:val=&quot;00132029&quot;/&gt;&lt;wsp:rsid wsp:val=&quot;00132844&quot;/&gt;&lt;wsp:rsid wsp:val=&quot;00132EC4&quot;/&gt;&lt;wsp:rsid wsp:val=&quot;00133743&quot;/&gt;&lt;wsp:rsid wsp:val=&quot;00134744&quot;/&gt;&lt;wsp:rsid wsp:val=&quot;00134E17&quot;/&gt;&lt;wsp:rsid wsp:val=&quot;001352B0&quot;/&gt;&lt;wsp:rsid wsp:val=&quot;0013543C&quot;/&gt;&lt;wsp:rsid wsp:val=&quot;00135A26&quot;/&gt;&lt;wsp:rsid wsp:val=&quot;00135F10&quot;/&gt;&lt;wsp:rsid wsp:val=&quot;00135F51&quot;/&gt;&lt;wsp:rsid wsp:val=&quot;00135F53&quot;/&gt;&lt;wsp:rsid wsp:val=&quot;0013603B&quot;/&gt;&lt;wsp:rsid wsp:val=&quot;001364D8&quot;/&gt;&lt;wsp:rsid wsp:val=&quot;00136D01&quot;/&gt;&lt;wsp:rsid wsp:val=&quot;001370CE&quot;/&gt;&lt;wsp:rsid wsp:val=&quot;00140FB3&quot;/&gt;&lt;wsp:rsid wsp:val=&quot;001414F6&quot;/&gt;&lt;wsp:rsid wsp:val=&quot;00142304&quot;/&gt;&lt;wsp:rsid wsp:val=&quot;00143528&quot;/&gt;&lt;wsp:rsid wsp:val=&quot;00143E1C&quot;/&gt;&lt;wsp:rsid wsp:val=&quot;001454A9&quot;/&gt;&lt;wsp:rsid wsp:val=&quot;00145B27&quot;/&gt;&lt;wsp:rsid wsp:val=&quot;00147ADC&quot;/&gt;&lt;wsp:rsid wsp:val=&quot;00150351&quot;/&gt;&lt;wsp:rsid wsp:val=&quot;00150A9D&quot;/&gt;&lt;wsp:rsid wsp:val=&quot;00150E8F&quot;/&gt;&lt;wsp:rsid wsp:val=&quot;00151B11&quot;/&gt;&lt;wsp:rsid wsp:val=&quot;00151B25&quot;/&gt;&lt;wsp:rsid wsp:val=&quot;00152594&quot;/&gt;&lt;wsp:rsid wsp:val=&quot;00153E26&quot;/&gt;&lt;wsp:rsid wsp:val=&quot;001543CE&quot;/&gt;&lt;wsp:rsid wsp:val=&quot;001548EA&quot;/&gt;&lt;wsp:rsid wsp:val=&quot;00154CFA&quot;/&gt;&lt;wsp:rsid wsp:val=&quot;00155762&quot;/&gt;&lt;wsp:rsid wsp:val=&quot;001557E5&quot;/&gt;&lt;wsp:rsid wsp:val=&quot;001559C0&quot;/&gt;&lt;wsp:rsid wsp:val=&quot;00156113&quot;/&gt;&lt;wsp:rsid wsp:val=&quot;00157766&quot;/&gt;&lt;wsp:rsid wsp:val=&quot;00160568&quot;/&gt;&lt;wsp:rsid wsp:val=&quot;00160C87&quot;/&gt;&lt;wsp:rsid wsp:val=&quot;00160E27&quot;/&gt;&lt;wsp:rsid wsp:val=&quot;00161B07&quot;/&gt;&lt;wsp:rsid wsp:val=&quot;00161D14&quot;/&gt;&lt;wsp:rsid wsp:val=&quot;0016228E&quot;/&gt;&lt;wsp:rsid wsp:val=&quot;00163397&quot;/&gt;&lt;wsp:rsid wsp:val=&quot;00164EEB&quot;/&gt;&lt;wsp:rsid wsp:val=&quot;001651E4&quot;/&gt;&lt;wsp:rsid wsp:val=&quot;0016526C&quot;/&gt;&lt;wsp:rsid wsp:val=&quot;0016576C&quot;/&gt;&lt;wsp:rsid wsp:val=&quot;0016741C&quot;/&gt;&lt;wsp:rsid wsp:val=&quot;00167517&quot;/&gt;&lt;wsp:rsid wsp:val=&quot;0016770C&quot;/&gt;&lt;wsp:rsid wsp:val=&quot;00170406&quot;/&gt;&lt;wsp:rsid wsp:val=&quot;00170451&quot;/&gt;&lt;wsp:rsid wsp:val=&quot;001708D6&quot;/&gt;&lt;wsp:rsid wsp:val=&quot;00170CED&quot;/&gt;&lt;wsp:rsid wsp:val=&quot;00170DD2&quot;/&gt;&lt;wsp:rsid wsp:val=&quot;0017172E&quot;/&gt;&lt;wsp:rsid wsp:val=&quot;00172F75&quot;/&gt;&lt;wsp:rsid wsp:val=&quot;001730D6&quot;/&gt;&lt;wsp:rsid wsp:val=&quot;00174327&quot;/&gt;&lt;wsp:rsid wsp:val=&quot;00176EF7&quot;/&gt;&lt;wsp:rsid wsp:val=&quot;00176FB1&quot;/&gt;&lt;wsp:rsid wsp:val=&quot;00177439&quot;/&gt;&lt;wsp:rsid wsp:val=&quot;001776D7&quot;/&gt;&lt;wsp:rsid wsp:val=&quot;00177D1B&quot;/&gt;&lt;wsp:rsid wsp:val=&quot;00177F07&quot;/&gt;&lt;wsp:rsid wsp:val=&quot;001808AC&quot;/&gt;&lt;wsp:rsid wsp:val=&quot;00181A1D&quot;/&gt;&lt;wsp:rsid wsp:val=&quot;00181FFE&quot;/&gt;&lt;wsp:rsid wsp:val=&quot;00183572&quot;/&gt;&lt;wsp:rsid wsp:val=&quot;00183806&quot;/&gt;&lt;wsp:rsid wsp:val=&quot;001840B1&quot;/&gt;&lt;wsp:rsid wsp:val=&quot;0018429B&quot;/&gt;&lt;wsp:rsid wsp:val=&quot;0018490F&quot;/&gt;&lt;wsp:rsid wsp:val=&quot;0018543C&quot;/&gt;&lt;wsp:rsid wsp:val=&quot;00185734&quot;/&gt;&lt;wsp:rsid wsp:val=&quot;0018698A&quot;/&gt;&lt;wsp:rsid wsp:val=&quot;00186CD7&quot;/&gt;&lt;wsp:rsid wsp:val=&quot;00191211&quot;/&gt;&lt;wsp:rsid wsp:val=&quot;0019161B&quot;/&gt;&lt;wsp:rsid wsp:val=&quot;00192B95&quot;/&gt;&lt;wsp:rsid wsp:val=&quot;00193A9C&quot;/&gt;&lt;wsp:rsid wsp:val=&quot;001955E4&quot;/&gt;&lt;wsp:rsid wsp:val=&quot;001961DA&quot;/&gt;&lt;wsp:rsid wsp:val=&quot;00197BE5&quot;/&gt;&lt;wsp:rsid wsp:val=&quot;00197E5E&quot;/&gt;&lt;wsp:rsid wsp:val=&quot;001A0886&quot;/&gt;&lt;wsp:rsid wsp:val=&quot;001A1062&quot;/&gt;&lt;wsp:rsid wsp:val=&quot;001A2925&quot;/&gt;&lt;wsp:rsid wsp:val=&quot;001A2A5E&quot;/&gt;&lt;wsp:rsid wsp:val=&quot;001A410B&quot;/&gt;&lt;wsp:rsid wsp:val=&quot;001A4D21&quot;/&gt;&lt;wsp:rsid wsp:val=&quot;001A4F22&quot;/&gt;&lt;wsp:rsid wsp:val=&quot;001A5591&quot;/&gt;&lt;wsp:rsid wsp:val=&quot;001B0067&quot;/&gt;&lt;wsp:rsid wsp:val=&quot;001B06FE&quot;/&gt;&lt;wsp:rsid wsp:val=&quot;001B071D&quot;/&gt;&lt;wsp:rsid wsp:val=&quot;001B0DB1&quot;/&gt;&lt;wsp:rsid wsp:val=&quot;001B1334&quot;/&gt;&lt;wsp:rsid wsp:val=&quot;001B13D0&quot;/&gt;&lt;wsp:rsid wsp:val=&quot;001B1B2A&quot;/&gt;&lt;wsp:rsid wsp:val=&quot;001B3E8B&quot;/&gt;&lt;wsp:rsid wsp:val=&quot;001B3F02&quot;/&gt;&lt;wsp:rsid wsp:val=&quot;001B4518&quot;/&gt;&lt;wsp:rsid wsp:val=&quot;001B4CDD&quot;/&gt;&lt;wsp:rsid wsp:val=&quot;001B5CC3&quot;/&gt;&lt;wsp:rsid wsp:val=&quot;001B5FFB&quot;/&gt;&lt;wsp:rsid wsp:val=&quot;001B6B0A&quot;/&gt;&lt;wsp:rsid wsp:val=&quot;001B6E08&quot;/&gt;&lt;wsp:rsid wsp:val=&quot;001B7084&quot;/&gt;&lt;wsp:rsid wsp:val=&quot;001B721D&quot;/&gt;&lt;wsp:rsid wsp:val=&quot;001B758A&quot;/&gt;&lt;wsp:rsid wsp:val=&quot;001B7632&quot;/&gt;&lt;wsp:rsid wsp:val=&quot;001B7685&quot;/&gt;&lt;wsp:rsid wsp:val=&quot;001B76C3&quot;/&gt;&lt;wsp:rsid wsp:val=&quot;001B773D&quot;/&gt;&lt;wsp:rsid wsp:val=&quot;001C00AA&quot;/&gt;&lt;wsp:rsid wsp:val=&quot;001C0251&quot;/&gt;&lt;wsp:rsid wsp:val=&quot;001C03D3&quot;/&gt;&lt;wsp:rsid wsp:val=&quot;001C07B2&quot;/&gt;&lt;wsp:rsid wsp:val=&quot;001C0B6F&quot;/&gt;&lt;wsp:rsid wsp:val=&quot;001C0CD0&quot;/&gt;&lt;wsp:rsid wsp:val=&quot;001C21ED&quot;/&gt;&lt;wsp:rsid wsp:val=&quot;001C2A35&quot;/&gt;&lt;wsp:rsid wsp:val=&quot;001C2B1F&quot;/&gt;&lt;wsp:rsid wsp:val=&quot;001C2E4E&quot;/&gt;&lt;wsp:rsid wsp:val=&quot;001C3237&quot;/&gt;&lt;wsp:rsid wsp:val=&quot;001C47D9&quot;/&gt;&lt;wsp:rsid wsp:val=&quot;001C503E&quot;/&gt;&lt;wsp:rsid wsp:val=&quot;001C504F&quot;/&gt;&lt;wsp:rsid wsp:val=&quot;001C5B0D&quot;/&gt;&lt;wsp:rsid wsp:val=&quot;001C602A&quot;/&gt;&lt;wsp:rsid wsp:val=&quot;001C6CF3&quot;/&gt;&lt;wsp:rsid wsp:val=&quot;001D4022&quot;/&gt;&lt;wsp:rsid wsp:val=&quot;001D5659&quot;/&gt;&lt;wsp:rsid wsp:val=&quot;001D6445&quot;/&gt;&lt;wsp:rsid wsp:val=&quot;001D6574&quot;/&gt;&lt;wsp:rsid wsp:val=&quot;001E0F7D&quot;/&gt;&lt;wsp:rsid wsp:val=&quot;001E1C4C&quot;/&gt;&lt;wsp:rsid wsp:val=&quot;001E3029&quot;/&gt;&lt;wsp:rsid wsp:val=&quot;001E32FD&quot;/&gt;&lt;wsp:rsid wsp:val=&quot;001E3481&quot;/&gt;&lt;wsp:rsid wsp:val=&quot;001E38DD&quot;/&gt;&lt;wsp:rsid wsp:val=&quot;001E3AD5&quot;/&gt;&lt;wsp:rsid wsp:val=&quot;001E4D51&quot;/&gt;&lt;wsp:rsid wsp:val=&quot;001E4D53&quot;/&gt;&lt;wsp:rsid wsp:val=&quot;001E57E3&quot;/&gt;&lt;wsp:rsid wsp:val=&quot;001E5C60&quot;/&gt;&lt;wsp:rsid wsp:val=&quot;001E686B&quot;/&gt;&lt;wsp:rsid wsp:val=&quot;001E7439&quot;/&gt;&lt;wsp:rsid wsp:val=&quot;001F162C&quot;/&gt;&lt;wsp:rsid wsp:val=&quot;001F1BF2&quot;/&gt;&lt;wsp:rsid wsp:val=&quot;001F1C1E&quot;/&gt;&lt;wsp:rsid wsp:val=&quot;001F2BF4&quot;/&gt;&lt;wsp:rsid wsp:val=&quot;001F45A3&quot;/&gt;&lt;wsp:rsid wsp:val=&quot;001F4F72&quot;/&gt;&lt;wsp:rsid wsp:val=&quot;001F4FFE&quot;/&gt;&lt;wsp:rsid wsp:val=&quot;001F781F&quot;/&gt;&lt;wsp:rsid wsp:val=&quot;001F78BE&quot;/&gt;&lt;wsp:rsid wsp:val=&quot;001F7B63&quot;/&gt;&lt;wsp:rsid wsp:val=&quot;001F7F25&quot;/&gt;&lt;wsp:rsid wsp:val=&quot;0020035C&quot;/&gt;&lt;wsp:rsid wsp:val=&quot;002032C5&quot;/&gt;&lt;wsp:rsid wsp:val=&quot;00204ABF&quot;/&gt;&lt;wsp:rsid wsp:val=&quot;00204E4D&quot;/&gt;&lt;wsp:rsid wsp:val=&quot;002050AD&quot;/&gt;&lt;wsp:rsid wsp:val=&quot;002050F6&quot;/&gt;&lt;wsp:rsid wsp:val=&quot;002057CB&quot;/&gt;&lt;wsp:rsid wsp:val=&quot;00205E4C&quot;/&gt;&lt;wsp:rsid wsp:val=&quot;00206517&quot;/&gt;&lt;wsp:rsid wsp:val=&quot;00207A05&quot;/&gt;&lt;wsp:rsid wsp:val=&quot;002108FA&quot;/&gt;&lt;wsp:rsid wsp:val=&quot;00210F78&quot;/&gt;&lt;wsp:rsid wsp:val=&quot;00211A84&quot;/&gt;&lt;wsp:rsid wsp:val=&quot;00212CBD&quot;/&gt;&lt;wsp:rsid wsp:val=&quot;00213006&quot;/&gt;&lt;wsp:rsid wsp:val=&quot;002143AF&quot;/&gt;&lt;wsp:rsid wsp:val=&quot;00214856&quot;/&gt;&lt;wsp:rsid wsp:val=&quot;00215134&quot;/&gt;&lt;wsp:rsid wsp:val=&quot;00215425&quot;/&gt;&lt;wsp:rsid wsp:val=&quot;00216951&quot;/&gt;&lt;wsp:rsid wsp:val=&quot;002169D6&quot;/&gt;&lt;wsp:rsid wsp:val=&quot;00216E9E&quot;/&gt;&lt;wsp:rsid wsp:val=&quot;00217370&quot;/&gt;&lt;wsp:rsid wsp:val=&quot;002179D3&quot;/&gt;&lt;wsp:rsid wsp:val=&quot;00217D03&quot;/&gt;&lt;wsp:rsid wsp:val=&quot;0022055F&quot;/&gt;&lt;wsp:rsid wsp:val=&quot;00220A62&quot;/&gt;&lt;wsp:rsid wsp:val=&quot;002211D3&quot;/&gt;&lt;wsp:rsid wsp:val=&quot;0022202D&quot;/&gt;&lt;wsp:rsid wsp:val=&quot;00222782&quot;/&gt;&lt;wsp:rsid wsp:val=&quot;0022482F&quot;/&gt;&lt;wsp:rsid wsp:val=&quot;002255DE&quot;/&gt;&lt;wsp:rsid wsp:val=&quot;00225C84&quot;/&gt;&lt;wsp:rsid wsp:val=&quot;00226831&quot;/&gt;&lt;wsp:rsid wsp:val=&quot;00226F87&quot;/&gt;&lt;wsp:rsid wsp:val=&quot;00227AFB&quot;/&gt;&lt;wsp:rsid wsp:val=&quot;002308A3&quot;/&gt;&lt;wsp:rsid wsp:val=&quot;00230DBA&quot;/&gt;&lt;wsp:rsid wsp:val=&quot;00230E19&quot;/&gt;&lt;wsp:rsid wsp:val=&quot;00230E51&quot;/&gt;&lt;wsp:rsid wsp:val=&quot;002316A5&quot;/&gt;&lt;wsp:rsid wsp:val=&quot;00231746&quot;/&gt;&lt;wsp:rsid wsp:val=&quot;00231FAF&quot;/&gt;&lt;wsp:rsid wsp:val=&quot;0023276F&quot;/&gt;&lt;wsp:rsid wsp:val=&quot;00232DF8&quot;/&gt;&lt;wsp:rsid wsp:val=&quot;002336BD&quot;/&gt;&lt;wsp:rsid wsp:val=&quot;0023611C&quot;/&gt;&lt;wsp:rsid wsp:val=&quot;00236219&quot;/&gt;&lt;wsp:rsid wsp:val=&quot;002373FD&quot;/&gt;&lt;wsp:rsid wsp:val=&quot;002402C4&quot;/&gt;&lt;wsp:rsid wsp:val=&quot;00242919&quot;/&gt;&lt;wsp:rsid wsp:val=&quot;00242D99&quot;/&gt;&lt;wsp:rsid wsp:val=&quot;0024357A&quot;/&gt;&lt;wsp:rsid wsp:val=&quot;00243836&quot;/&gt;&lt;wsp:rsid wsp:val=&quot;00243BB4&quot;/&gt;&lt;wsp:rsid wsp:val=&quot;00244A16&quot;/&gt;&lt;wsp:rsid wsp:val=&quot;00244FF2&quot;/&gt;&lt;wsp:rsid wsp:val=&quot;002459B5&quot;/&gt;&lt;wsp:rsid wsp:val=&quot;00246D32&quot;/&gt;&lt;wsp:rsid wsp:val=&quot;00246D38&quot;/&gt;&lt;wsp:rsid wsp:val=&quot;002471FA&quot;/&gt;&lt;wsp:rsid wsp:val=&quot;0024725E&quot;/&gt;&lt;wsp:rsid wsp:val=&quot;00250A85&quot;/&gt;&lt;wsp:rsid wsp:val=&quot;00251505&quot;/&gt;&lt;wsp:rsid wsp:val=&quot;002528DD&quot;/&gt;&lt;wsp:rsid wsp:val=&quot;00254D45&quot;/&gt;&lt;wsp:rsid wsp:val=&quot;002552A1&quot;/&gt;&lt;wsp:rsid wsp:val=&quot;002552A6&quot;/&gt;&lt;wsp:rsid wsp:val=&quot;002557BA&quot;/&gt;&lt;wsp:rsid wsp:val=&quot;002565D9&quot;/&gt;&lt;wsp:rsid wsp:val=&quot;00256829&quot;/&gt;&lt;wsp:rsid wsp:val=&quot;002618EA&quot;/&gt;&lt;wsp:rsid wsp:val=&quot;00261C1D&quot;/&gt;&lt;wsp:rsid wsp:val=&quot;002626D3&quot;/&gt;&lt;wsp:rsid wsp:val=&quot;002635DF&quot;/&gt;&lt;wsp:rsid wsp:val=&quot;002635FC&quot;/&gt;&lt;wsp:rsid wsp:val=&quot;00263FA6&quot;/&gt;&lt;wsp:rsid wsp:val=&quot;00264CD1&quot;/&gt;&lt;wsp:rsid wsp:val=&quot;00264E56&quot;/&gt;&lt;wsp:rsid wsp:val=&quot;00265367&quot;/&gt;&lt;wsp:rsid wsp:val=&quot;00265871&quot;/&gt;&lt;wsp:rsid wsp:val=&quot;002669E3&quot;/&gt;&lt;wsp:rsid wsp:val=&quot;00267333&quot;/&gt;&lt;wsp:rsid wsp:val=&quot;00270680&quot;/&gt;&lt;wsp:rsid wsp:val=&quot;00270D95&quot;/&gt;&lt;wsp:rsid wsp:val=&quot;00271309&quot;/&gt;&lt;wsp:rsid wsp:val=&quot;002734AD&quot;/&gt;&lt;wsp:rsid wsp:val=&quot;002746CE&quot;/&gt;&lt;wsp:rsid wsp:val=&quot;00274B32&quot;/&gt;&lt;wsp:rsid wsp:val=&quot;00274CF0&quot;/&gt;&lt;wsp:rsid wsp:val=&quot;002761EE&quot;/&gt;&lt;wsp:rsid wsp:val=&quot;00276D3A&quot;/&gt;&lt;wsp:rsid wsp:val=&quot;00280B8E&quot;/&gt;&lt;wsp:rsid wsp:val=&quot;00281A9F&quot;/&gt;&lt;wsp:rsid wsp:val=&quot;002837DD&quot;/&gt;&lt;wsp:rsid wsp:val=&quot;00283F18&quot;/&gt;&lt;wsp:rsid wsp:val=&quot;0028411C&quot;/&gt;&lt;wsp:rsid wsp:val=&quot;0028518D&quot;/&gt;&lt;wsp:rsid wsp:val=&quot;00285A85&quot;/&gt;&lt;wsp:rsid wsp:val=&quot;0028662C&quot;/&gt;&lt;wsp:rsid wsp:val=&quot;00286A55&quot;/&gt;&lt;wsp:rsid wsp:val=&quot;00286F07&quot;/&gt;&lt;wsp:rsid wsp:val=&quot;002904DD&quot;/&gt;&lt;wsp:rsid wsp:val=&quot;002913AE&quot;/&gt;&lt;wsp:rsid wsp:val=&quot;002916DE&quot;/&gt;&lt;wsp:rsid wsp:val=&quot;00291F60&quot;/&gt;&lt;wsp:rsid wsp:val=&quot;00291F65&quot;/&gt;&lt;wsp:rsid wsp:val=&quot;00293A20&quot;/&gt;&lt;wsp:rsid wsp:val=&quot;00294730&quot;/&gt;&lt;wsp:rsid wsp:val=&quot;002952C0&quot;/&gt;&lt;wsp:rsid wsp:val=&quot;0029561E&quot;/&gt;&lt;wsp:rsid wsp:val=&quot;002957B0&quot;/&gt;&lt;wsp:rsid wsp:val=&quot;00295A46&quot;/&gt;&lt;wsp:rsid wsp:val=&quot;00296886&quot;/&gt;&lt;wsp:rsid wsp:val=&quot;00297415&quot;/&gt;&lt;wsp:rsid wsp:val=&quot;00297646&quot;/&gt;&lt;wsp:rsid wsp:val=&quot;002A0A63&quot;/&gt;&lt;wsp:rsid wsp:val=&quot;002A1088&quot;/&gt;&lt;wsp:rsid wsp:val=&quot;002A210E&quot;/&gt;&lt;wsp:rsid wsp:val=&quot;002A2A2D&quot;/&gt;&lt;wsp:rsid wsp:val=&quot;002A3237&quot;/&gt;&lt;wsp:rsid wsp:val=&quot;002A3B09&quot;/&gt;&lt;wsp:rsid wsp:val=&quot;002A3D2E&quot;/&gt;&lt;wsp:rsid wsp:val=&quot;002A41B3&quot;/&gt;&lt;wsp:rsid wsp:val=&quot;002A44C0&quot;/&gt;&lt;wsp:rsid wsp:val=&quot;002A58BC&quot;/&gt;&lt;wsp:rsid wsp:val=&quot;002A5D4A&quot;/&gt;&lt;wsp:rsid wsp:val=&quot;002B095A&quot;/&gt;&lt;wsp:rsid wsp:val=&quot;002B0F89&quot;/&gt;&lt;wsp:rsid wsp:val=&quot;002B0F9B&quot;/&gt;&lt;wsp:rsid wsp:val=&quot;002B172B&quot;/&gt;&lt;wsp:rsid wsp:val=&quot;002B3E74&quot;/&gt;&lt;wsp:rsid wsp:val=&quot;002B4040&quot;/&gt;&lt;wsp:rsid wsp:val=&quot;002B42CC&quot;/&gt;&lt;wsp:rsid wsp:val=&quot;002B4775&quot;/&gt;&lt;wsp:rsid wsp:val=&quot;002B4B42&quot;/&gt;&lt;wsp:rsid wsp:val=&quot;002B55B3&quot;/&gt;&lt;wsp:rsid wsp:val=&quot;002B5EE0&quot;/&gt;&lt;wsp:rsid wsp:val=&quot;002B647D&quot;/&gt;&lt;wsp:rsid wsp:val=&quot;002B671D&quot;/&gt;&lt;wsp:rsid wsp:val=&quot;002B67D3&quot;/&gt;&lt;wsp:rsid wsp:val=&quot;002B7299&quot;/&gt;&lt;wsp:rsid wsp:val=&quot;002B7BB3&quot;/&gt;&lt;wsp:rsid wsp:val=&quot;002C168F&quot;/&gt;&lt;wsp:rsid wsp:val=&quot;002C2981&quot;/&gt;&lt;wsp:rsid wsp:val=&quot;002C3D87&quot;/&gt;&lt;wsp:rsid wsp:val=&quot;002C3E4A&quot;/&gt;&lt;wsp:rsid wsp:val=&quot;002C3F13&quot;/&gt;&lt;wsp:rsid wsp:val=&quot;002C3FE9&quot;/&gt;&lt;wsp:rsid wsp:val=&quot;002C4B70&quot;/&gt;&lt;wsp:rsid wsp:val=&quot;002C4E86&quot;/&gt;&lt;wsp:rsid wsp:val=&quot;002C6967&quot;/&gt;&lt;wsp:rsid wsp:val=&quot;002C7BE4&quot;/&gt;&lt;wsp:rsid wsp:val=&quot;002D038C&quot;/&gt;&lt;wsp:rsid wsp:val=&quot;002D158A&quot;/&gt;&lt;wsp:rsid wsp:val=&quot;002D187F&quot;/&gt;&lt;wsp:rsid wsp:val=&quot;002D1D52&quot;/&gt;&lt;wsp:rsid wsp:val=&quot;002D26D1&quot;/&gt;&lt;wsp:rsid wsp:val=&quot;002D3836&quot;/&gt;&lt;wsp:rsid wsp:val=&quot;002D3CE6&quot;/&gt;&lt;wsp:rsid wsp:val=&quot;002D4305&quot;/&gt;&lt;wsp:rsid wsp:val=&quot;002D4913&quot;/&gt;&lt;wsp:rsid wsp:val=&quot;002D49C2&quot;/&gt;&lt;wsp:rsid wsp:val=&quot;002D56FD&quot;/&gt;&lt;wsp:rsid wsp:val=&quot;002D6A55&quot;/&gt;&lt;wsp:rsid wsp:val=&quot;002D6FC8&quot;/&gt;&lt;wsp:rsid wsp:val=&quot;002D72B3&quot;/&gt;&lt;wsp:rsid wsp:val=&quot;002E0C30&quot;/&gt;&lt;wsp:rsid wsp:val=&quot;002E100F&quot;/&gt;&lt;wsp:rsid wsp:val=&quot;002E173D&quot;/&gt;&lt;wsp:rsid wsp:val=&quot;002E2FD1&quot;/&gt;&lt;wsp:rsid wsp:val=&quot;002E3C07&quot;/&gt;&lt;wsp:rsid wsp:val=&quot;002E3C48&quot;/&gt;&lt;wsp:rsid wsp:val=&quot;002E3D3A&quot;/&gt;&lt;wsp:rsid wsp:val=&quot;002E4971&quot;/&gt;&lt;wsp:rsid wsp:val=&quot;002E6062&quot;/&gt;&lt;wsp:rsid wsp:val=&quot;002E6491&quot;/&gt;&lt;wsp:rsid wsp:val=&quot;002E74C5&quot;/&gt;&lt;wsp:rsid wsp:val=&quot;002F02FA&quot;/&gt;&lt;wsp:rsid wsp:val=&quot;002F1B84&quot;/&gt;&lt;wsp:rsid wsp:val=&quot;002F2EF4&quot;/&gt;&lt;wsp:rsid wsp:val=&quot;002F4118&quot;/&gt;&lt;wsp:rsid wsp:val=&quot;002F43BC&quot;/&gt;&lt;wsp:rsid wsp:val=&quot;002F4B99&quot;/&gt;&lt;wsp:rsid wsp:val=&quot;002F5160&quot;/&gt;&lt;wsp:rsid wsp:val=&quot;002F5406&quot;/&gt;&lt;wsp:rsid wsp:val=&quot;002F5E5D&quot;/&gt;&lt;wsp:rsid wsp:val=&quot;002F60C5&quot;/&gt;&lt;wsp:rsid wsp:val=&quot;002F73ED&quot;/&gt;&lt;wsp:rsid wsp:val=&quot;002F77EB&quot;/&gt;&lt;wsp:rsid wsp:val=&quot;002F78DA&quot;/&gt;&lt;wsp:rsid wsp:val=&quot;002F7966&quot;/&gt;&lt;wsp:rsid wsp:val=&quot;00300CC5&quot;/&gt;&lt;wsp:rsid wsp:val=&quot;00301F64&quot;/&gt;&lt;wsp:rsid wsp:val=&quot;00302086&quot;/&gt;&lt;wsp:rsid wsp:val=&quot;0030230C&quot;/&gt;&lt;wsp:rsid wsp:val=&quot;00302803&quot;/&gt;&lt;wsp:rsid wsp:val=&quot;0030280B&quot;/&gt;&lt;wsp:rsid wsp:val=&quot;00302A0B&quot;/&gt;&lt;wsp:rsid wsp:val=&quot;00302CAE&quot;/&gt;&lt;wsp:rsid wsp:val=&quot;00303878&quot;/&gt;&lt;wsp:rsid wsp:val=&quot;00303A23&quot;/&gt;&lt;wsp:rsid wsp:val=&quot;00305918&quot;/&gt;&lt;wsp:rsid wsp:val=&quot;00306452&quot;/&gt;&lt;wsp:rsid wsp:val=&quot;00307329&quot;/&gt;&lt;wsp:rsid wsp:val=&quot;00307A94&quot;/&gt;&lt;wsp:rsid wsp:val=&quot;003103B9&quot;/&gt;&lt;wsp:rsid wsp:val=&quot;00311DA5&quot;/&gt;&lt;wsp:rsid wsp:val=&quot;00311DCB&quot;/&gt;&lt;wsp:rsid wsp:val=&quot;00312027&quot;/&gt;&lt;wsp:rsid wsp:val=&quot;003121CD&quot;/&gt;&lt;wsp:rsid wsp:val=&quot;00312359&quot;/&gt;&lt;wsp:rsid wsp:val=&quot;003126E3&quot;/&gt;&lt;wsp:rsid wsp:val=&quot;003137A1&quot;/&gt;&lt;wsp:rsid wsp:val=&quot;0031405F&quot;/&gt;&lt;wsp:rsid wsp:val=&quot;003143D0&quot;/&gt;&lt;wsp:rsid wsp:val=&quot;00315529&quot;/&gt;&lt;wsp:rsid wsp:val=&quot;00316458&quot;/&gt;&lt;wsp:rsid wsp:val=&quot;003168A8&quot;/&gt;&lt;wsp:rsid wsp:val=&quot;00317316&quot;/&gt;&lt;wsp:rsid wsp:val=&quot;00317A13&quot;/&gt;&lt;wsp:rsid wsp:val=&quot;003206F3&quot;/&gt;&lt;wsp:rsid wsp:val=&quot;0032074C&quot;/&gt;&lt;wsp:rsid wsp:val=&quot;00321523&quot;/&gt;&lt;wsp:rsid wsp:val=&quot;00321DEF&quot;/&gt;&lt;wsp:rsid wsp:val=&quot;00322EFE&quot;/&gt;&lt;wsp:rsid wsp:val=&quot;00323508&quot;/&gt;&lt;wsp:rsid wsp:val=&quot;00323C64&quot;/&gt;&lt;wsp:rsid wsp:val=&quot;003240E6&quot;/&gt;&lt;wsp:rsid wsp:val=&quot;00324115&quot;/&gt;&lt;wsp:rsid wsp:val=&quot;00324769&quot;/&gt;&lt;wsp:rsid wsp:val=&quot;00324CB9&quot;/&gt;&lt;wsp:rsid wsp:val=&quot;00325018&quot;/&gt;&lt;wsp:rsid wsp:val=&quot;0032503D&quot;/&gt;&lt;wsp:rsid wsp:val=&quot;00325E56&quot;/&gt;&lt;wsp:rsid wsp:val=&quot;00325F27&quot;/&gt;&lt;wsp:rsid wsp:val=&quot;00325FBD&quot;/&gt;&lt;wsp:rsid wsp:val=&quot;00327744&quot;/&gt;&lt;wsp:rsid wsp:val=&quot;00330547&quot;/&gt;&lt;wsp:rsid wsp:val=&quot;00331FD6&quot;/&gt;&lt;wsp:rsid wsp:val=&quot;003325F0&quot;/&gt;&lt;wsp:rsid wsp:val=&quot;003327B8&quot;/&gt;&lt;wsp:rsid wsp:val=&quot;003341DF&quot;/&gt;&lt;wsp:rsid wsp:val=&quot;0033548B&quot;/&gt;&lt;wsp:rsid wsp:val=&quot;00337176&quot;/&gt;&lt;wsp:rsid wsp:val=&quot;00337280&quot;/&gt;&lt;wsp:rsid wsp:val=&quot;00340825&quot;/&gt;&lt;wsp:rsid wsp:val=&quot;003410BD&quot;/&gt;&lt;wsp:rsid wsp:val=&quot;003414C0&quot;/&gt;&lt;wsp:rsid wsp:val=&quot;0034154F&quot;/&gt;&lt;wsp:rsid wsp:val=&quot;00342931&quot;/&gt;&lt;wsp:rsid wsp:val=&quot;003430CC&quot;/&gt;&lt;wsp:rsid wsp:val=&quot;0034347B&quot;/&gt;&lt;wsp:rsid wsp:val=&quot;003444CB&quot;/&gt;&lt;wsp:rsid wsp:val=&quot;00345828&quot;/&gt;&lt;wsp:rsid wsp:val=&quot;00345C6F&quot;/&gt;&lt;wsp:rsid wsp:val=&quot;003468F7&quot;/&gt;&lt;wsp:rsid wsp:val=&quot;00346B8E&quot;/&gt;&lt;wsp:rsid wsp:val=&quot;003472B2&quot;/&gt;&lt;wsp:rsid wsp:val=&quot;00347685&quot;/&gt;&lt;wsp:rsid wsp:val=&quot;00350BF6&quot;/&gt;&lt;wsp:rsid wsp:val=&quot;00352656&quot;/&gt;&lt;wsp:rsid wsp:val=&quot;003526AD&quot;/&gt;&lt;wsp:rsid wsp:val=&quot;00353041&quot;/&gt;&lt;wsp:rsid wsp:val=&quot;00354978&quot;/&gt;&lt;wsp:rsid wsp:val=&quot;003554A5&quot;/&gt;&lt;wsp:rsid wsp:val=&quot;003562D1&quot;/&gt;&lt;wsp:rsid wsp:val=&quot;00356B48&quot;/&gt;&lt;wsp:rsid wsp:val=&quot;00360851&quot;/&gt;&lt;wsp:rsid wsp:val=&quot;00360FEE&quot;/&gt;&lt;wsp:rsid wsp:val=&quot;00363CCB&quot;/&gt;&lt;wsp:rsid wsp:val=&quot;00364F37&quot;/&gt;&lt;wsp:rsid wsp:val=&quot;00366E71&quot;/&gt;&lt;wsp:rsid wsp:val=&quot;00367A91&quot;/&gt;&lt;wsp:rsid wsp:val=&quot;00370C85&quot;/&gt;&lt;wsp:rsid wsp:val=&quot;00370EBB&quot;/&gt;&lt;wsp:rsid wsp:val=&quot;003713B5&quot;/&gt;&lt;wsp:rsid wsp:val=&quot;003733CB&quot;/&gt;&lt;wsp:rsid wsp:val=&quot;003736D2&quot;/&gt;&lt;wsp:rsid wsp:val=&quot;0037414B&quot;/&gt;&lt;wsp:rsid wsp:val=&quot;00374F93&quot;/&gt;&lt;wsp:rsid wsp:val=&quot;00375084&quot;/&gt;&lt;wsp:rsid wsp:val=&quot;00376189&quot;/&gt;&lt;wsp:rsid wsp:val=&quot;003777B1&quot;/&gt;&lt;wsp:rsid wsp:val=&quot;00380097&quot;/&gt;&lt;wsp:rsid wsp:val=&quot;003801FE&quot;/&gt;&lt;wsp:rsid wsp:val=&quot;003812B7&quot;/&gt;&lt;wsp:rsid wsp:val=&quot;0038184B&quot;/&gt;&lt;wsp:rsid wsp:val=&quot;00381C2D&quot;/&gt;&lt;wsp:rsid wsp:val=&quot;0038291E&quot;/&gt;&lt;wsp:rsid wsp:val=&quot;00383A30&quot;/&gt;&lt;wsp:rsid wsp:val=&quot;00383F01&quot;/&gt;&lt;wsp:rsid wsp:val=&quot;003842EB&quot;/&gt;&lt;wsp:rsid wsp:val=&quot;00384F2F&quot;/&gt;&lt;wsp:rsid wsp:val=&quot;00385343&quot;/&gt;&lt;wsp:rsid wsp:val=&quot;00386FBB&quot;/&gt;&lt;wsp:rsid wsp:val=&quot;003870DE&quot;/&gt;&lt;wsp:rsid wsp:val=&quot;003901A6&quot;/&gt;&lt;wsp:rsid wsp:val=&quot;00390251&quot;/&gt;&lt;wsp:rsid wsp:val=&quot;0039169B&quot;/&gt;&lt;wsp:rsid wsp:val=&quot;00392225&quot;/&gt;&lt;wsp:rsid wsp:val=&quot;003922AB&quot;/&gt;&lt;wsp:rsid wsp:val=&quot;00392C28&quot;/&gt;&lt;wsp:rsid wsp:val=&quot;00393392&quot;/&gt;&lt;wsp:rsid wsp:val=&quot;00393A0A&quot;/&gt;&lt;wsp:rsid wsp:val=&quot;00395821&quot;/&gt;&lt;wsp:rsid wsp:val=&quot;00396F05&quot;/&gt;&lt;wsp:rsid wsp:val=&quot;0039787C&quot;/&gt;&lt;wsp:rsid wsp:val=&quot;003A09AC&quot;/&gt;&lt;wsp:rsid wsp:val=&quot;003A0B7B&quot;/&gt;&lt;wsp:rsid wsp:val=&quot;003A0E04&quot;/&gt;&lt;wsp:rsid wsp:val=&quot;003A0EE5&quot;/&gt;&lt;wsp:rsid wsp:val=&quot;003A1D60&quot;/&gt;&lt;wsp:rsid wsp:val=&quot;003A273C&quot;/&gt;&lt;wsp:rsid wsp:val=&quot;003A2EDD&quot;/&gt;&lt;wsp:rsid wsp:val=&quot;003A3929&quot;/&gt;&lt;wsp:rsid wsp:val=&quot;003A4ED2&quot;/&gt;&lt;wsp:rsid wsp:val=&quot;003B038D&quot;/&gt;&lt;wsp:rsid wsp:val=&quot;003B1433&quot;/&gt;&lt;wsp:rsid wsp:val=&quot;003B28F8&quot;/&gt;&lt;wsp:rsid wsp:val=&quot;003B4209&quot;/&gt;&lt;wsp:rsid wsp:val=&quot;003B48E3&quot;/&gt;&lt;wsp:rsid wsp:val=&quot;003B574C&quot;/&gt;&lt;wsp:rsid wsp:val=&quot;003B5E33&quot;/&gt;&lt;wsp:rsid wsp:val=&quot;003B65F2&quot;/&gt;&lt;wsp:rsid wsp:val=&quot;003B673E&quot;/&gt;&lt;wsp:rsid wsp:val=&quot;003B68EC&quot;/&gt;&lt;wsp:rsid wsp:val=&quot;003B6BD5&quot;/&gt;&lt;wsp:rsid wsp:val=&quot;003C100D&quot;/&gt;&lt;wsp:rsid wsp:val=&quot;003C1161&quot;/&gt;&lt;wsp:rsid wsp:val=&quot;003C1D2C&quot;/&gt;&lt;wsp:rsid wsp:val=&quot;003C25D3&quot;/&gt;&lt;wsp:rsid wsp:val=&quot;003C363F&quot;/&gt;&lt;wsp:rsid wsp:val=&quot;003C38C1&quot;/&gt;&lt;wsp:rsid wsp:val=&quot;003C41D8&quot;/&gt;&lt;wsp:rsid wsp:val=&quot;003C6E53&quot;/&gt;&lt;wsp:rsid wsp:val=&quot;003C78FE&quot;/&gt;&lt;wsp:rsid wsp:val=&quot;003D0892&quot;/&gt;&lt;wsp:rsid wsp:val=&quot;003D18B4&quot;/&gt;&lt;wsp:rsid wsp:val=&quot;003D25F3&quot;/&gt;&lt;wsp:rsid wsp:val=&quot;003D2EB0&quot;/&gt;&lt;wsp:rsid wsp:val=&quot;003D3108&quot;/&gt;&lt;wsp:rsid wsp:val=&quot;003D3AF1&quot;/&gt;&lt;wsp:rsid wsp:val=&quot;003D3E50&quot;/&gt;&lt;wsp:rsid wsp:val=&quot;003D5B50&quot;/&gt;&lt;wsp:rsid wsp:val=&quot;003D61B9&quot;/&gt;&lt;wsp:rsid wsp:val=&quot;003D66FD&quot;/&gt;&lt;wsp:rsid wsp:val=&quot;003E0001&quot;/&gt;&lt;wsp:rsid wsp:val=&quot;003E19CC&quot;/&gt;&lt;wsp:rsid wsp:val=&quot;003E1DF5&quot;/&gt;&lt;wsp:rsid wsp:val=&quot;003E305D&quot;/&gt;&lt;wsp:rsid wsp:val=&quot;003E454D&quot;/&gt;&lt;wsp:rsid wsp:val=&quot;003E5A8C&quot;/&gt;&lt;wsp:rsid wsp:val=&quot;003E5ECE&quot;/&gt;&lt;wsp:rsid wsp:val=&quot;003E6565&quot;/&gt;&lt;wsp:rsid wsp:val=&quot;003E684E&quot;/&gt;&lt;wsp:rsid wsp:val=&quot;003E7BF5&quot;/&gt;&lt;wsp:rsid wsp:val=&quot;003E7E09&quot;/&gt;&lt;wsp:rsid wsp:val=&quot;003F001D&quot;/&gt;&lt;wsp:rsid wsp:val=&quot;003F095A&quot;/&gt;&lt;wsp:rsid wsp:val=&quot;003F0D3C&quot;/&gt;&lt;wsp:rsid wsp:val=&quot;003F3C0D&quot;/&gt;&lt;wsp:rsid wsp:val=&quot;003F42C5&quot;/&gt;&lt;wsp:rsid wsp:val=&quot;003F45E6&quot;/&gt;&lt;wsp:rsid wsp:val=&quot;003F4B13&quot;/&gt;&lt;wsp:rsid wsp:val=&quot;003F4C77&quot;/&gt;&lt;wsp:rsid wsp:val=&quot;003F4DDF&quot;/&gt;&lt;wsp:rsid wsp:val=&quot;003F543A&quot;/&gt;&lt;wsp:rsid wsp:val=&quot;003F578C&quot;/&gt;&lt;wsp:rsid wsp:val=&quot;003F57B1&quot;/&gt;&lt;wsp:rsid wsp:val=&quot;003F615A&quot;/&gt;&lt;wsp:rsid wsp:val=&quot;003F6D72&quot;/&gt;&lt;wsp:rsid wsp:val=&quot;003F78BA&quot;/&gt;&lt;wsp:rsid wsp:val=&quot;004000E5&quot;/&gt;&lt;wsp:rsid wsp:val=&quot;00400182&quot;/&gt;&lt;wsp:rsid wsp:val=&quot;00400877&quot;/&gt;&lt;wsp:rsid wsp:val=&quot;0040090F&quot;/&gt;&lt;wsp:rsid wsp:val=&quot;00400C57&quot;/&gt;&lt;wsp:rsid wsp:val=&quot;0040128B&quot;/&gt;&lt;wsp:rsid wsp:val=&quot;00401BD9&quot;/&gt;&lt;wsp:rsid wsp:val=&quot;004025B6&quot;/&gt;&lt;wsp:rsid wsp:val=&quot;00403972&quot;/&gt;&lt;wsp:rsid wsp:val=&quot;004039E3&quot;/&gt;&lt;wsp:rsid wsp:val=&quot;00404670&quot;/&gt;&lt;wsp:rsid wsp:val=&quot;00404A47&quot;/&gt;&lt;wsp:rsid wsp:val=&quot;00404C94&quot;/&gt;&lt;wsp:rsid wsp:val=&quot;0040543E&quot;/&gt;&lt;wsp:rsid wsp:val=&quot;0040657D&quot;/&gt;&lt;wsp:rsid wsp:val=&quot;004069B3&quot;/&gt;&lt;wsp:rsid wsp:val=&quot;00407C49&quot;/&gt;&lt;wsp:rsid wsp:val=&quot;004101BD&quot;/&gt;&lt;wsp:rsid wsp:val=&quot;004102A3&quot;/&gt;&lt;wsp:rsid wsp:val=&quot;00410D72&quot;/&gt;&lt;wsp:rsid wsp:val=&quot;00410E19&quot;/&gt;&lt;wsp:rsid wsp:val=&quot;004114D6&quot;/&gt;&lt;wsp:rsid wsp:val=&quot;00411AC6&quot;/&gt;&lt;wsp:rsid wsp:val=&quot;00412A00&quot;/&gt;&lt;wsp:rsid wsp:val=&quot;00412EA5&quot;/&gt;&lt;wsp:rsid wsp:val=&quot;0041339D&quot;/&gt;&lt;wsp:rsid wsp:val=&quot;0041467E&quot;/&gt;&lt;wsp:rsid wsp:val=&quot;00415AC9&quot;/&gt;&lt;wsp:rsid wsp:val=&quot;004161BD&quot;/&gt;&lt;wsp:rsid wsp:val=&quot;00416D05&quot;/&gt;&lt;wsp:rsid wsp:val=&quot;00417855&quot;/&gt;&lt;wsp:rsid wsp:val=&quot;00417B3B&quot;/&gt;&lt;wsp:rsid wsp:val=&quot;00420CD4&quot;/&gt;&lt;wsp:rsid wsp:val=&quot;00421371&quot;/&gt;&lt;wsp:rsid wsp:val=&quot;0042345C&quot;/&gt;&lt;wsp:rsid wsp:val=&quot;0042482F&quot;/&gt;&lt;wsp:rsid wsp:val=&quot;00424FDE&quot;/&gt;&lt;wsp:rsid wsp:val=&quot;00426EBA&quot;/&gt;&lt;wsp:rsid wsp:val=&quot;00427843&quot;/&gt;&lt;wsp:rsid wsp:val=&quot;00427FCB&quot;/&gt;&lt;wsp:rsid wsp:val=&quot;00430920&quot;/&gt;&lt;wsp:rsid wsp:val=&quot;00430978&quot;/&gt;&lt;wsp:rsid wsp:val=&quot;00430988&quot;/&gt;&lt;wsp:rsid wsp:val=&quot;004316B2&quot;/&gt;&lt;wsp:rsid wsp:val=&quot;00431C10&quot;/&gt;&lt;wsp:rsid wsp:val=&quot;0043530E&quot;/&gt;&lt;wsp:rsid wsp:val=&quot;00436627&quot;/&gt;&lt;wsp:rsid wsp:val=&quot;00437865&quot;/&gt;&lt;wsp:rsid wsp:val=&quot;0043798D&quot;/&gt;&lt;wsp:rsid wsp:val=&quot;00440172&quot;/&gt;&lt;wsp:rsid wsp:val=&quot;00440541&quot;/&gt;&lt;wsp:rsid wsp:val=&quot;00440F4A&quot;/&gt;&lt;wsp:rsid wsp:val=&quot;0044153A&quot;/&gt;&lt;wsp:rsid wsp:val=&quot;004418A6&quot;/&gt;&lt;wsp:rsid wsp:val=&quot;00443229&quot;/&gt;&lt;wsp:rsid wsp:val=&quot;00443AAC&quot;/&gt;&lt;wsp:rsid wsp:val=&quot;00445679&quot;/&gt;&lt;wsp:rsid wsp:val=&quot;004468E9&quot;/&gt;&lt;wsp:rsid wsp:val=&quot;00446E48&quot;/&gt;&lt;wsp:rsid wsp:val=&quot;004470B5&quot;/&gt;&lt;wsp:rsid wsp:val=&quot;004476B5&quot;/&gt;&lt;wsp:rsid wsp:val=&quot;00447F99&quot;/&gt;&lt;wsp:rsid wsp:val=&quot;00450219&quot;/&gt;&lt;wsp:rsid wsp:val=&quot;00450400&quot;/&gt;&lt;wsp:rsid wsp:val=&quot;00452982&quot;/&gt;&lt;wsp:rsid wsp:val=&quot;004536B6&quot;/&gt;&lt;wsp:rsid wsp:val=&quot;00454236&quot;/&gt;&lt;wsp:rsid wsp:val=&quot;00454260&quot;/&gt;&lt;wsp:rsid wsp:val=&quot;0045479E&quot;/&gt;&lt;wsp:rsid wsp:val=&quot;004552C0&quot;/&gt;&lt;wsp:rsid wsp:val=&quot;00456D01&quot;/&gt;&lt;wsp:rsid wsp:val=&quot;00457265&quot;/&gt;&lt;wsp:rsid wsp:val=&quot;00460248&quot;/&gt;&lt;wsp:rsid wsp:val=&quot;00460527&quot;/&gt;&lt;wsp:rsid wsp:val=&quot;00461025&quot;/&gt;&lt;wsp:rsid wsp:val=&quot;0046160F&quot;/&gt;&lt;wsp:rsid wsp:val=&quot;0046164D&quot;/&gt;&lt;wsp:rsid wsp:val=&quot;004617AE&quot;/&gt;&lt;wsp:rsid wsp:val=&quot;00461D3B&quot;/&gt;&lt;wsp:rsid wsp:val=&quot;004622CF&quot;/&gt;&lt;wsp:rsid wsp:val=&quot;004636CF&quot;/&gt;&lt;wsp:rsid wsp:val=&quot;00464243&quot;/&gt;&lt;wsp:rsid wsp:val=&quot;004642D1&quot;/&gt;&lt;wsp:rsid wsp:val=&quot;00466864&quot;/&gt;&lt;wsp:rsid wsp:val=&quot;00466FC1&quot;/&gt;&lt;wsp:rsid wsp:val=&quot;00467922&quot;/&gt;&lt;wsp:rsid wsp:val=&quot;004701E2&quot;/&gt;&lt;wsp:rsid wsp:val=&quot;00470C23&quot;/&gt;&lt;wsp:rsid wsp:val=&quot;004716B4&quot;/&gt;&lt;wsp:rsid wsp:val=&quot;00471849&quot;/&gt;&lt;wsp:rsid wsp:val=&quot;00471DFD&quot;/&gt;&lt;wsp:rsid wsp:val=&quot;00471E5E&quot;/&gt;&lt;wsp:rsid wsp:val=&quot;004720D5&quot;/&gt;&lt;wsp:rsid wsp:val=&quot;004722CE&quot;/&gt;&lt;wsp:rsid wsp:val=&quot;00472549&quot;/&gt;&lt;wsp:rsid wsp:val=&quot;00472B3C&quot;/&gt;&lt;wsp:rsid wsp:val=&quot;004733C8&quot;/&gt;&lt;wsp:rsid wsp:val=&quot;0047456A&quot;/&gt;&lt;wsp:rsid wsp:val=&quot;00474DF5&quot;/&gt;&lt;wsp:rsid wsp:val=&quot;004753F0&quot;/&gt;&lt;wsp:rsid wsp:val=&quot;00475BDA&quot;/&gt;&lt;wsp:rsid wsp:val=&quot;00476156&quot;/&gt;&lt;wsp:rsid wsp:val=&quot;00476273&quot;/&gt;&lt;wsp:rsid wsp:val=&quot;00476878&quot;/&gt;&lt;wsp:rsid wsp:val=&quot;0047780B&quot;/&gt;&lt;wsp:rsid wsp:val=&quot;00480115&quot;/&gt;&lt;wsp:rsid wsp:val=&quot;00480590&quot;/&gt;&lt;wsp:rsid wsp:val=&quot;004812DA&quot;/&gt;&lt;wsp:rsid wsp:val=&quot;004813DE&quot;/&gt;&lt;wsp:rsid wsp:val=&quot;004819D8&quot;/&gt;&lt;wsp:rsid wsp:val=&quot;00481EEB&quot;/&gt;&lt;wsp:rsid wsp:val=&quot;0048246F&quot;/&gt;&lt;wsp:rsid wsp:val=&quot;00482FA6&quot;/&gt;&lt;wsp:rsid wsp:val=&quot;00483094&quot;/&gt;&lt;wsp:rsid wsp:val=&quot;0048320C&quot;/&gt;&lt;wsp:rsid wsp:val=&quot;00483303&quot;/&gt;&lt;wsp:rsid wsp:val=&quot;00484F8D&quot;/&gt;&lt;wsp:rsid wsp:val=&quot;004854E3&quot;/&gt;&lt;wsp:rsid wsp:val=&quot;00485661&quot;/&gt;&lt;wsp:rsid wsp:val=&quot;00485766&quot;/&gt;&lt;wsp:rsid wsp:val=&quot;00485807&quot;/&gt;&lt;wsp:rsid wsp:val=&quot;004859A7&quot;/&gt;&lt;wsp:rsid wsp:val=&quot;004864B2&quot;/&gt;&lt;wsp:rsid wsp:val=&quot;00486612&quot;/&gt;&lt;wsp:rsid wsp:val=&quot;00486F94&quot;/&gt;&lt;wsp:rsid wsp:val=&quot;00487514&quot;/&gt;&lt;wsp:rsid wsp:val=&quot;00487AA6&quot;/&gt;&lt;wsp:rsid wsp:val=&quot;00487BF1&quot;/&gt;&lt;wsp:rsid wsp:val=&quot;00487E0D&quot;/&gt;&lt;wsp:rsid wsp:val=&quot;00487FAC&quot;/&gt;&lt;wsp:rsid wsp:val=&quot;00491278&quot;/&gt;&lt;wsp:rsid wsp:val=&quot;00491792&quot;/&gt;&lt;wsp:rsid wsp:val=&quot;0049201F&quot;/&gt;&lt;wsp:rsid wsp:val=&quot;00492F52&quot;/&gt;&lt;wsp:rsid wsp:val=&quot;00493493&quot;/&gt;&lt;wsp:rsid wsp:val=&quot;00495118&quot;/&gt;&lt;wsp:rsid wsp:val=&quot;0049660B&quot;/&gt;&lt;wsp:rsid wsp:val=&quot;004A0E3A&quot;/&gt;&lt;wsp:rsid wsp:val=&quot;004A11FA&quot;/&gt;&lt;wsp:rsid wsp:val=&quot;004A1BA8&quot;/&gt;&lt;wsp:rsid wsp:val=&quot;004A28F9&quot;/&gt;&lt;wsp:rsid wsp:val=&quot;004A3DF5&quot;/&gt;&lt;wsp:rsid wsp:val=&quot;004A69BD&quot;/&gt;&lt;wsp:rsid wsp:val=&quot;004A6E6A&quot;/&gt;&lt;wsp:rsid wsp:val=&quot;004A7C71&quot;/&gt;&lt;wsp:rsid wsp:val=&quot;004B1100&quot;/&gt;&lt;wsp:rsid wsp:val=&quot;004B1829&quot;/&gt;&lt;wsp:rsid wsp:val=&quot;004B1E36&quot;/&gt;&lt;wsp:rsid wsp:val=&quot;004B2D89&quot;/&gt;&lt;wsp:rsid wsp:val=&quot;004B384A&quot;/&gt;&lt;wsp:rsid wsp:val=&quot;004B3A38&quot;/&gt;&lt;wsp:rsid wsp:val=&quot;004B3A70&quot;/&gt;&lt;wsp:rsid wsp:val=&quot;004B3F70&quot;/&gt;&lt;wsp:rsid wsp:val=&quot;004B40F0&quot;/&gt;&lt;wsp:rsid wsp:val=&quot;004B41A0&quot;/&gt;&lt;wsp:rsid wsp:val=&quot;004B5D5C&quot;/&gt;&lt;wsp:rsid wsp:val=&quot;004B6FAD&quot;/&gt;&lt;wsp:rsid wsp:val=&quot;004B7DFA&quot;/&gt;&lt;wsp:rsid wsp:val=&quot;004B7F9D&quot;/&gt;&lt;wsp:rsid wsp:val=&quot;004C0D62&quot;/&gt;&lt;wsp:rsid wsp:val=&quot;004C219E&quot;/&gt;&lt;wsp:rsid wsp:val=&quot;004C2EC1&quot;/&gt;&lt;wsp:rsid wsp:val=&quot;004C5159&quot;/&gt;&lt;wsp:rsid wsp:val=&quot;004C559D&quot;/&gt;&lt;wsp:rsid wsp:val=&quot;004C5B66&quot;/&gt;&lt;wsp:rsid wsp:val=&quot;004C6D85&quot;/&gt;&lt;wsp:rsid wsp:val=&quot;004C7EA9&quot;/&gt;&lt;wsp:rsid wsp:val=&quot;004D08ED&quot;/&gt;&lt;wsp:rsid wsp:val=&quot;004D0ABC&quot;/&gt;&lt;wsp:rsid wsp:val=&quot;004D2297&quot;/&gt;&lt;wsp:rsid wsp:val=&quot;004D24E0&quot;/&gt;&lt;wsp:rsid wsp:val=&quot;004D2F88&quot;/&gt;&lt;wsp:rsid wsp:val=&quot;004D4459&quot;/&gt;&lt;wsp:rsid wsp:val=&quot;004D44BD&quot;/&gt;&lt;wsp:rsid wsp:val=&quot;004D5336&quot;/&gt;&lt;wsp:rsid wsp:val=&quot;004D57B6&quot;/&gt;&lt;wsp:rsid wsp:val=&quot;004D6415&quot;/&gt;&lt;wsp:rsid wsp:val=&quot;004E0836&quot;/&gt;&lt;wsp:rsid wsp:val=&quot;004E1452&quot;/&gt;&lt;wsp:rsid wsp:val=&quot;004E161D&quot;/&gt;&lt;wsp:rsid wsp:val=&quot;004E2D40&quot;/&gt;&lt;wsp:rsid wsp:val=&quot;004E3D89&quot;/&gt;&lt;wsp:rsid wsp:val=&quot;004E406B&quot;/&gt;&lt;wsp:rsid wsp:val=&quot;004E43CA&quot;/&gt;&lt;wsp:rsid wsp:val=&quot;004E5CDD&quot;/&gt;&lt;wsp:rsid wsp:val=&quot;004E6214&quot;/&gt;&lt;wsp:rsid wsp:val=&quot;004E656C&quot;/&gt;&lt;wsp:rsid wsp:val=&quot;004E6F3F&quot;/&gt;&lt;wsp:rsid wsp:val=&quot;004F0F31&quot;/&gt;&lt;wsp:rsid wsp:val=&quot;004F1BA7&quot;/&gt;&lt;wsp:rsid wsp:val=&quot;004F1EFA&quot;/&gt;&lt;wsp:rsid wsp:val=&quot;004F21A4&quot;/&gt;&lt;wsp:rsid wsp:val=&quot;004F3477&quot;/&gt;&lt;wsp:rsid wsp:val=&quot;004F36DA&quot;/&gt;&lt;wsp:rsid wsp:val=&quot;004F5435&quot;/&gt;&lt;wsp:rsid wsp:val=&quot;004F5D00&quot;/&gt;&lt;wsp:rsid wsp:val=&quot;004F645A&quot;/&gt;&lt;wsp:rsid wsp:val=&quot;004F68B9&quot;/&gt;&lt;wsp:rsid wsp:val=&quot;004F76B7&quot;/&gt;&lt;wsp:rsid wsp:val=&quot;004F7A0B&quot;/&gt;&lt;wsp:rsid wsp:val=&quot;0050019D&quot;/&gt;&lt;wsp:rsid wsp:val=&quot;0050048C&quot;/&gt;&lt;wsp:rsid wsp:val=&quot;0050056C&quot;/&gt;&lt;wsp:rsid wsp:val=&quot;0050120F&quot;/&gt;&lt;wsp:rsid wsp:val=&quot;005035E6&quot;/&gt;&lt;wsp:rsid wsp:val=&quot;00503843&quot;/&gt;&lt;wsp:rsid wsp:val=&quot;00503BF9&quot;/&gt;&lt;wsp:rsid wsp:val=&quot;00504F84&quot;/&gt;&lt;wsp:rsid wsp:val=&quot;00505496&quot;/&gt;&lt;wsp:rsid wsp:val=&quot;00505B63&quot;/&gt;&lt;wsp:rsid wsp:val=&quot;00506F3C&quot;/&gt;&lt;wsp:rsid wsp:val=&quot;0051430D&quot;/&gt;&lt;wsp:rsid wsp:val=&quot;00514499&quot;/&gt;&lt;wsp:rsid wsp:val=&quot;00514695&quot;/&gt;&lt;wsp:rsid wsp:val=&quot;005147BA&quot;/&gt;&lt;wsp:rsid wsp:val=&quot;00514C81&quot;/&gt;&lt;wsp:rsid wsp:val=&quot;00515AA4&quot;/&gt;&lt;wsp:rsid wsp:val=&quot;00516BD8&quot;/&gt;&lt;wsp:rsid wsp:val=&quot;00516F69&quot;/&gt;&lt;wsp:rsid wsp:val=&quot;005174DF&quot;/&gt;&lt;wsp:rsid wsp:val=&quot;00517973&quot;/&gt;&lt;wsp:rsid wsp:val=&quot;00517F2D&quot;/&gt;&lt;wsp:rsid wsp:val=&quot;005201FB&quot;/&gt;&lt;wsp:rsid wsp:val=&quot;0052030A&quot;/&gt;&lt;wsp:rsid wsp:val=&quot;00520530&quot;/&gt;&lt;wsp:rsid wsp:val=&quot;005208E1&quot;/&gt;&lt;wsp:rsid wsp:val=&quot;00520D49&quot;/&gt;&lt;wsp:rsid wsp:val=&quot;00522B1A&quot;/&gt;&lt;wsp:rsid wsp:val=&quot;00522D34&quot;/&gt;&lt;wsp:rsid wsp:val=&quot;00522D4A&quot;/&gt;&lt;wsp:rsid wsp:val=&quot;00524643&quot;/&gt;&lt;wsp:rsid wsp:val=&quot;00524E06&quot;/&gt;&lt;wsp:rsid wsp:val=&quot;00525B92&quot;/&gt;&lt;wsp:rsid wsp:val=&quot;0052664B&quot;/&gt;&lt;wsp:rsid wsp:val=&quot;005266D6&quot;/&gt;&lt;wsp:rsid wsp:val=&quot;00531047&quot;/&gt;&lt;wsp:rsid wsp:val=&quot;00531DB0&quot;/&gt;&lt;wsp:rsid wsp:val=&quot;0053206D&quot;/&gt;&lt;wsp:rsid wsp:val=&quot;005323CE&quot;/&gt;&lt;wsp:rsid wsp:val=&quot;005329E9&quot;/&gt;&lt;wsp:rsid wsp:val=&quot;0053302B&quot;/&gt;&lt;wsp:rsid wsp:val=&quot;00535A9D&quot;/&gt;&lt;wsp:rsid wsp:val=&quot;00535B20&quot;/&gt;&lt;wsp:rsid wsp:val=&quot;00535C03&quot;/&gt;&lt;wsp:rsid wsp:val=&quot;00535FF2&quot;/&gt;&lt;wsp:rsid wsp:val=&quot;005367FD&quot;/&gt;&lt;wsp:rsid wsp:val=&quot;0053773A&quot;/&gt;&lt;wsp:rsid wsp:val=&quot;00537D78&quot;/&gt;&lt;wsp:rsid wsp:val=&quot;00541AB6&quot;/&gt;&lt;wsp:rsid wsp:val=&quot;00541CDD&quot;/&gt;&lt;wsp:rsid wsp:val=&quot;00542056&quot;/&gt;&lt;wsp:rsid wsp:val=&quot;00542810&quot;/&gt;&lt;wsp:rsid wsp:val=&quot;005429C2&quot;/&gt;&lt;wsp:rsid wsp:val=&quot;00543294&quot;/&gt;&lt;wsp:rsid wsp:val=&quot;00543A58&quot;/&gt;&lt;wsp:rsid wsp:val=&quot;00545021&quot;/&gt;&lt;wsp:rsid wsp:val=&quot;00545768&quot;/&gt;&lt;wsp:rsid wsp:val=&quot;00545E52&quot;/&gt;&lt;wsp:rsid wsp:val=&quot;00546223&quot;/&gt;&lt;wsp:rsid wsp:val=&quot;00547FAB&quot;/&gt;&lt;wsp:rsid wsp:val=&quot;00547FD3&quot;/&gt;&lt;wsp:rsid wsp:val=&quot;005509DA&quot;/&gt;&lt;wsp:rsid wsp:val=&quot;00550BAE&quot;/&gt;&lt;wsp:rsid wsp:val=&quot;005510BF&quot;/&gt;&lt;wsp:rsid wsp:val=&quot;005511A5&quot;/&gt;&lt;wsp:rsid wsp:val=&quot;00551CAC&quot;/&gt;&lt;wsp:rsid wsp:val=&quot;00551D64&quot;/&gt;&lt;wsp:rsid wsp:val=&quot;00552421&quot;/&gt;&lt;wsp:rsid wsp:val=&quot;005527E7&quot;/&gt;&lt;wsp:rsid wsp:val=&quot;00553744&quot;/&gt;&lt;wsp:rsid wsp:val=&quot;005554E3&quot;/&gt;&lt;wsp:rsid wsp:val=&quot;00555E5E&quot;/&gt;&lt;wsp:rsid wsp:val=&quot;00556C59&quot;/&gt;&lt;wsp:rsid wsp:val=&quot;00556FF9&quot;/&gt;&lt;wsp:rsid wsp:val=&quot;0056176D&quot;/&gt;&lt;wsp:rsid wsp:val=&quot;005618E0&quot;/&gt;&lt;wsp:rsid wsp:val=&quot;00563018&quot;/&gt;&lt;wsp:rsid wsp:val=&quot;005630D1&quot;/&gt;&lt;wsp:rsid wsp:val=&quot;00563541&quot;/&gt;&lt;wsp:rsid wsp:val=&quot;00563FA8&quot;/&gt;&lt;wsp:rsid wsp:val=&quot;005640A9&quot;/&gt;&lt;wsp:rsid wsp:val=&quot;00564F49&quot;/&gt;&lt;wsp:rsid wsp:val=&quot;005652AA&quot;/&gt;&lt;wsp:rsid wsp:val=&quot;00565606&quot;/&gt;&lt;wsp:rsid wsp:val=&quot;00565A8E&quot;/&gt;&lt;wsp:rsid wsp:val=&quot;00565DC8&quot;/&gt;&lt;wsp:rsid wsp:val=&quot;0056670B&quot;/&gt;&lt;wsp:rsid wsp:val=&quot;00567236&quot;/&gt;&lt;wsp:rsid wsp:val=&quot;00567985&quot;/&gt;&lt;wsp:rsid wsp:val=&quot;00571A8B&quot;/&gt;&lt;wsp:rsid wsp:val=&quot;00571E5C&quot;/&gt;&lt;wsp:rsid wsp:val=&quot;00572D4A&quot;/&gt;&lt;wsp:rsid wsp:val=&quot;00573EA0&quot;/&gt;&lt;wsp:rsid wsp:val=&quot;00574703&quot;/&gt;&lt;wsp:rsid wsp:val=&quot;005748EE&quot;/&gt;&lt;wsp:rsid wsp:val=&quot;00576699&quot;/&gt;&lt;wsp:rsid wsp:val=&quot;00577303&quot;/&gt;&lt;wsp:rsid wsp:val=&quot;005808F6&quot;/&gt;&lt;wsp:rsid wsp:val=&quot;00581B74&quot;/&gt;&lt;wsp:rsid wsp:val=&quot;00581C4F&quot;/&gt;&lt;wsp:rsid wsp:val=&quot;005825EC&quot;/&gt;&lt;wsp:rsid wsp:val=&quot;005848A4&quot;/&gt;&lt;wsp:rsid wsp:val=&quot;00584EC9&quot;/&gt;&lt;wsp:rsid wsp:val=&quot;00586A44&quot;/&gt;&lt;wsp:rsid wsp:val=&quot;00587501&quot;/&gt;&lt;wsp:rsid wsp:val=&quot;005879DA&quot;/&gt;&lt;wsp:rsid wsp:val=&quot;00590394&quot;/&gt;&lt;wsp:rsid wsp:val=&quot;005907FE&quot;/&gt;&lt;wsp:rsid wsp:val=&quot;00591318&quot;/&gt;&lt;wsp:rsid wsp:val=&quot;00592CA6&quot;/&gt;&lt;wsp:rsid wsp:val=&quot;00592E55&quot;/&gt;&lt;wsp:rsid wsp:val=&quot;00593A3E&quot;/&gt;&lt;wsp:rsid wsp:val=&quot;00593AAA&quot;/&gt;&lt;wsp:rsid wsp:val=&quot;005941FF&quot;/&gt;&lt;wsp:rsid wsp:val=&quot;005942E7&quot;/&gt;&lt;wsp:rsid wsp:val=&quot;0059518C&quot;/&gt;&lt;wsp:rsid wsp:val=&quot;00595479&quot;/&gt;&lt;wsp:rsid wsp:val=&quot;00596B0C&quot;/&gt;&lt;wsp:rsid wsp:val=&quot;00596CE3&quot;/&gt;&lt;wsp:rsid wsp:val=&quot;005971C2&quot;/&gt;&lt;wsp:rsid wsp:val=&quot;005A2293&quot;/&gt;&lt;wsp:rsid wsp:val=&quot;005A2AEE&quot;/&gt;&lt;wsp:rsid wsp:val=&quot;005A36E2&quot;/&gt;&lt;wsp:rsid wsp:val=&quot;005A4238&quot;/&gt;&lt;wsp:rsid wsp:val=&quot;005A4FF1&quot;/&gt;&lt;wsp:rsid wsp:val=&quot;005A5556&quot;/&gt;&lt;wsp:rsid wsp:val=&quot;005A558D&quot;/&gt;&lt;wsp:rsid wsp:val=&quot;005A60EC&quot;/&gt;&lt;wsp:rsid wsp:val=&quot;005A7B7A&quot;/&gt;&lt;wsp:rsid wsp:val=&quot;005A7BAD&quot;/&gt;&lt;wsp:rsid wsp:val=&quot;005B0863&quot;/&gt;&lt;wsp:rsid wsp:val=&quot;005B0C26&quot;/&gt;&lt;wsp:rsid wsp:val=&quot;005B10BA&quot;/&gt;&lt;wsp:rsid wsp:val=&quot;005B2D1A&quot;/&gt;&lt;wsp:rsid wsp:val=&quot;005B3031&quot;/&gt;&lt;wsp:rsid wsp:val=&quot;005B4683&quot;/&gt;&lt;wsp:rsid wsp:val=&quot;005B5B4B&quot;/&gt;&lt;wsp:rsid wsp:val=&quot;005B5E7F&quot;/&gt;&lt;wsp:rsid wsp:val=&quot;005B7418&quot;/&gt;&lt;wsp:rsid wsp:val=&quot;005B7765&quot;/&gt;&lt;wsp:rsid wsp:val=&quot;005B77AE&quot;/&gt;&lt;wsp:rsid wsp:val=&quot;005B7BE1&quot;/&gt;&lt;wsp:rsid wsp:val=&quot;005B7E7F&quot;/&gt;&lt;wsp:rsid wsp:val=&quot;005C089A&quot;/&gt;&lt;wsp:rsid wsp:val=&quot;005C2BF7&quot;/&gt;&lt;wsp:rsid wsp:val=&quot;005C3D85&quot;/&gt;&lt;wsp:rsid wsp:val=&quot;005C40D4&quot;/&gt;&lt;wsp:rsid wsp:val=&quot;005C54A5&quot;/&gt;&lt;wsp:rsid wsp:val=&quot;005C75B7&quot;/&gt;&lt;wsp:rsid wsp:val=&quot;005D1004&quot;/&gt;&lt;wsp:rsid wsp:val=&quot;005D154A&quot;/&gt;&lt;wsp:rsid wsp:val=&quot;005D1802&quot;/&gt;&lt;wsp:rsid wsp:val=&quot;005D2BBA&quot;/&gt;&lt;wsp:rsid wsp:val=&quot;005D33AC&quot;/&gt;&lt;wsp:rsid wsp:val=&quot;005D3FDD&quot;/&gt;&lt;wsp:rsid wsp:val=&quot;005D4A0F&quot;/&gt;&lt;wsp:rsid wsp:val=&quot;005D4EA3&quot;/&gt;&lt;wsp:rsid wsp:val=&quot;005D51BE&quot;/&gt;&lt;wsp:rsid wsp:val=&quot;005D5310&quot;/&gt;&lt;wsp:rsid wsp:val=&quot;005D5E77&quot;/&gt;&lt;wsp:rsid wsp:val=&quot;005D659A&quot;/&gt;&lt;wsp:rsid wsp:val=&quot;005D69B4&quot;/&gt;&lt;wsp:rsid wsp:val=&quot;005D6C8C&quot;/&gt;&lt;wsp:rsid wsp:val=&quot;005D781B&quot;/&gt;&lt;wsp:rsid wsp:val=&quot;005D7985&quot;/&gt;&lt;wsp:rsid wsp:val=&quot;005D7E58&quot;/&gt;&lt;wsp:rsid wsp:val=&quot;005E0B04&quot;/&gt;&lt;wsp:rsid wsp:val=&quot;005E11CB&quot;/&gt;&lt;wsp:rsid wsp:val=&quot;005E150F&quot;/&gt;&lt;wsp:rsid wsp:val=&quot;005E299D&quot;/&gt;&lt;wsp:rsid wsp:val=&quot;005E361A&quot;/&gt;&lt;wsp:rsid wsp:val=&quot;005E3AC7&quot;/&gt;&lt;wsp:rsid wsp:val=&quot;005E3AF0&quot;/&gt;&lt;wsp:rsid wsp:val=&quot;005E4030&quot;/&gt;&lt;wsp:rsid wsp:val=&quot;005E4DB6&quot;/&gt;&lt;wsp:rsid wsp:val=&quot;005E5F82&quot;/&gt;&lt;wsp:rsid wsp:val=&quot;005E6192&quot;/&gt;&lt;wsp:rsid wsp:val=&quot;005E68A5&quot;/&gt;&lt;wsp:rsid wsp:val=&quot;005E7A6E&quot;/&gt;&lt;wsp:rsid wsp:val=&quot;005F0564&quot;/&gt;&lt;wsp:rsid wsp:val=&quot;005F0601&quot;/&gt;&lt;wsp:rsid wsp:val=&quot;005F0781&quot;/&gt;&lt;wsp:rsid wsp:val=&quot;005F1F1C&quot;/&gt;&lt;wsp:rsid wsp:val=&quot;005F2021&quot;/&gt;&lt;wsp:rsid wsp:val=&quot;005F2500&quot;/&gt;&lt;wsp:rsid wsp:val=&quot;005F281D&quot;/&gt;&lt;wsp:rsid wsp:val=&quot;005F2CF1&quot;/&gt;&lt;wsp:rsid wsp:val=&quot;005F3553&quot;/&gt;&lt;wsp:rsid wsp:val=&quot;005F5721&quot;/&gt;&lt;wsp:rsid wsp:val=&quot;005F7449&quot;/&gt;&lt;wsp:rsid wsp:val=&quot;005F756C&quot;/&gt;&lt;wsp:rsid wsp:val=&quot;005F7A74&quot;/&gt;&lt;wsp:rsid wsp:val=&quot;00600254&quot;/&gt;&lt;wsp:rsid wsp:val=&quot;00600402&quot;/&gt;&lt;wsp:rsid wsp:val=&quot;0060267C&quot;/&gt;&lt;wsp:rsid wsp:val=&quot;00602EAC&quot;/&gt;&lt;wsp:rsid wsp:val=&quot;00603C69&quot;/&gt;&lt;wsp:rsid wsp:val=&quot;00603D82&quot;/&gt;&lt;wsp:rsid wsp:val=&quot;00603FDB&quot;/&gt;&lt;wsp:rsid wsp:val=&quot;00604FFC&quot;/&gt;&lt;wsp:rsid wsp:val=&quot;006059DE&quot;/&gt;&lt;wsp:rsid wsp:val=&quot;00605C13&quot;/&gt;&lt;wsp:rsid wsp:val=&quot;00606956&quot;/&gt;&lt;wsp:rsid wsp:val=&quot;00606BA7&quot;/&gt;&lt;wsp:rsid wsp:val=&quot;0060761D&quot;/&gt;&lt;wsp:rsid wsp:val=&quot;006107E4&quot;/&gt;&lt;wsp:rsid wsp:val=&quot;00610985&quot;/&gt;&lt;wsp:rsid wsp:val=&quot;006129D0&quot;/&gt;&lt;wsp:rsid wsp:val=&quot;0061332A&quot;/&gt;&lt;wsp:rsid wsp:val=&quot;00613C3D&quot;/&gt;&lt;wsp:rsid wsp:val=&quot;00613C80&quot;/&gt;&lt;wsp:rsid wsp:val=&quot;00614054&quot;/&gt;&lt;wsp:rsid wsp:val=&quot;00615086&quot;/&gt;&lt;wsp:rsid wsp:val=&quot;00615312&quot;/&gt;&lt;wsp:rsid wsp:val=&quot;00616298&quot;/&gt;&lt;wsp:rsid wsp:val=&quot;00616A0C&quot;/&gt;&lt;wsp:rsid wsp:val=&quot;00616C59&quot;/&gt;&lt;wsp:rsid wsp:val=&quot;00616FB0&quot;/&gt;&lt;wsp:rsid wsp:val=&quot;006174CE&quot;/&gt;&lt;wsp:rsid wsp:val=&quot;0061773D&quot;/&gt;&lt;wsp:rsid wsp:val=&quot;00617E40&quot;/&gt;&lt;wsp:rsid wsp:val=&quot;006201B1&quot;/&gt;&lt;wsp:rsid wsp:val=&quot;0062098F&quot;/&gt;&lt;wsp:rsid wsp:val=&quot;006213CD&quot;/&gt;&lt;wsp:rsid wsp:val=&quot;006225D7&quot;/&gt;&lt;wsp:rsid wsp:val=&quot;006232C9&quot;/&gt;&lt;wsp:rsid wsp:val=&quot;0062341E&quot;/&gt;&lt;wsp:rsid wsp:val=&quot;00623788&quot;/&gt;&lt;wsp:rsid wsp:val=&quot;00623D9D&quot;/&gt;&lt;wsp:rsid wsp:val=&quot;00624157&quot;/&gt;&lt;wsp:rsid wsp:val=&quot;00624C8B&quot;/&gt;&lt;wsp:rsid wsp:val=&quot;00624F88&quot;/&gt;&lt;wsp:rsid wsp:val=&quot;0062595B&quot;/&gt;&lt;wsp:rsid wsp:val=&quot;00625A49&quot;/&gt;&lt;wsp:rsid wsp:val=&quot;00625A80&quot;/&gt;&lt;wsp:rsid wsp:val=&quot;00626C5D&quot;/&gt;&lt;wsp:rsid wsp:val=&quot;00626FA9&quot;/&gt;&lt;wsp:rsid wsp:val=&quot;0062773D&quot;/&gt;&lt;wsp:rsid wsp:val=&quot;0063036E&quot;/&gt;&lt;wsp:rsid wsp:val=&quot;00630D8C&quot;/&gt;&lt;wsp:rsid wsp:val=&quot;006317BD&quot;/&gt;&lt;wsp:rsid wsp:val=&quot;006317DC&quot;/&gt;&lt;wsp:rsid wsp:val=&quot;00631883&quot;/&gt;&lt;wsp:rsid wsp:val=&quot;0063228D&quot;/&gt;&lt;wsp:rsid wsp:val=&quot;00632A8A&quot;/&gt;&lt;wsp:rsid wsp:val=&quot;00637CF3&quot;/&gt;&lt;wsp:rsid wsp:val=&quot;0064186B&quot;/&gt;&lt;wsp:rsid wsp:val=&quot;00641E93&quot;/&gt;&lt;wsp:rsid wsp:val=&quot;006440C6&quot;/&gt;&lt;wsp:rsid wsp:val=&quot;006444ED&quot;/&gt;&lt;wsp:rsid wsp:val=&quot;00644D65&quot;/&gt;&lt;wsp:rsid wsp:val=&quot;006450C9&quot;/&gt;&lt;wsp:rsid wsp:val=&quot;00645C97&quot;/&gt;&lt;wsp:rsid wsp:val=&quot;00647BA5&quot;/&gt;&lt;wsp:rsid wsp:val=&quot;00650757&quot;/&gt;&lt;wsp:rsid wsp:val=&quot;0065133D&quot;/&gt;&lt;wsp:rsid wsp:val=&quot;0065147D&quot;/&gt;&lt;wsp:rsid wsp:val=&quot;00651B21&quot;/&gt;&lt;wsp:rsid wsp:val=&quot;00652073&quot;/&gt;&lt;wsp:rsid wsp:val=&quot;00652E6D&quot;/&gt;&lt;wsp:rsid wsp:val=&quot;006530AC&quot;/&gt;&lt;wsp:rsid wsp:val=&quot;00653B4C&quot;/&gt;&lt;wsp:rsid wsp:val=&quot;00653C0A&quot;/&gt;&lt;wsp:rsid wsp:val=&quot;00654699&quot;/&gt;&lt;wsp:rsid wsp:val=&quot;00657C25&quot;/&gt;&lt;wsp:rsid wsp:val=&quot;006601CD&quot;/&gt;&lt;wsp:rsid wsp:val=&quot;00660B24&quot;/&gt;&lt;wsp:rsid wsp:val=&quot;00660D8D&quot;/&gt;&lt;wsp:rsid wsp:val=&quot;00661F95&quot;/&gt;&lt;wsp:rsid wsp:val=&quot;00663A2A&quot;/&gt;&lt;wsp:rsid wsp:val=&quot;006641BE&quot;/&gt;&lt;wsp:rsid wsp:val=&quot;00664326&quot;/&gt;&lt;wsp:rsid wsp:val=&quot;00664637&quot;/&gt;&lt;wsp:rsid wsp:val=&quot;00665094&quot;/&gt;&lt;wsp:rsid wsp:val=&quot;00665500&quot;/&gt;&lt;wsp:rsid wsp:val=&quot;00665985&quot;/&gt;&lt;wsp:rsid wsp:val=&quot;00665C4F&quot;/&gt;&lt;wsp:rsid wsp:val=&quot;00666298&quot;/&gt;&lt;wsp:rsid wsp:val=&quot;0066685A&quot;/&gt;&lt;wsp:rsid wsp:val=&quot;00667248&quot;/&gt;&lt;wsp:rsid wsp:val=&quot;00667331&quot;/&gt;&lt;wsp:rsid wsp:val=&quot;0067143D&quot;/&gt;&lt;wsp:rsid wsp:val=&quot;0067198E&quot;/&gt;&lt;wsp:rsid wsp:val=&quot;00671F60&quot;/&gt;&lt;wsp:rsid wsp:val=&quot;00672404&quot;/&gt;&lt;wsp:rsid wsp:val=&quot;00672CA5&quot;/&gt;&lt;wsp:rsid wsp:val=&quot;00675213&quot;/&gt;&lt;wsp:rsid wsp:val=&quot;006755D6&quot;/&gt;&lt;wsp:rsid wsp:val=&quot;0067576E&quot;/&gt;&lt;wsp:rsid wsp:val=&quot;006758F2&quot;/&gt;&lt;wsp:rsid wsp:val=&quot;00675A79&quot;/&gt;&lt;wsp:rsid wsp:val=&quot;00675D86&quot;/&gt;&lt;wsp:rsid wsp:val=&quot;006764E2&quot;/&gt;&lt;wsp:rsid wsp:val=&quot;00676F3A&quot;/&gt;&lt;wsp:rsid wsp:val=&quot;00677378&quot;/&gt;&lt;wsp:rsid wsp:val=&quot;00680756&quot;/&gt;&lt;wsp:rsid wsp:val=&quot;00680980&quot;/&gt;&lt;wsp:rsid wsp:val=&quot;00680F10&quot;/&gt;&lt;wsp:rsid wsp:val=&quot;00681CE5&quot;/&gt;&lt;wsp:rsid wsp:val=&quot;006827A6&quot;/&gt;&lt;wsp:rsid wsp:val=&quot;006828E3&quot;/&gt;&lt;wsp:rsid wsp:val=&quot;00683BDA&quot;/&gt;&lt;wsp:rsid wsp:val=&quot;00683FFF&quot;/&gt;&lt;wsp:rsid wsp:val=&quot;006840D0&quot;/&gt;&lt;wsp:rsid wsp:val=&quot;00684AFF&quot;/&gt;&lt;wsp:rsid wsp:val=&quot;00684C5C&quot;/&gt;&lt;wsp:rsid wsp:val=&quot;006851A3&quot;/&gt;&lt;wsp:rsid wsp:val=&quot;00686FB0&quot;/&gt;&lt;wsp:rsid wsp:val=&quot;0069008B&quot;/&gt;&lt;wsp:rsid wsp:val=&quot;006907F9&quot;/&gt;&lt;wsp:rsid wsp:val=&quot;00690C2F&quot;/&gt;&lt;wsp:rsid wsp:val=&quot;00690EB2&quot;/&gt;&lt;wsp:rsid wsp:val=&quot;006912B9&quot;/&gt;&lt;wsp:rsid wsp:val=&quot;006916F9&quot;/&gt;&lt;wsp:rsid wsp:val=&quot;00691D9A&quot;/&gt;&lt;wsp:rsid wsp:val=&quot;00692779&quot;/&gt;&lt;wsp:rsid wsp:val=&quot;00694DFA&quot;/&gt;&lt;wsp:rsid wsp:val=&quot;00695023&quot;/&gt;&lt;wsp:rsid wsp:val=&quot;006956B0&quot;/&gt;&lt;wsp:rsid wsp:val=&quot;006957F3&quot;/&gt;&lt;wsp:rsid wsp:val=&quot;006979B6&quot;/&gt;&lt;wsp:rsid wsp:val=&quot;006A027F&quot;/&gt;&lt;wsp:rsid wsp:val=&quot;006A0A43&quot;/&gt;&lt;wsp:rsid wsp:val=&quot;006A268D&quot;/&gt;&lt;wsp:rsid wsp:val=&quot;006A2A12&quot;/&gt;&lt;wsp:rsid wsp:val=&quot;006A2CEC&quot;/&gt;&lt;wsp:rsid wsp:val=&quot;006A3CB3&quot;/&gt;&lt;wsp:rsid wsp:val=&quot;006A4327&quot;/&gt;&lt;wsp:rsid wsp:val=&quot;006A4386&quot;/&gt;&lt;wsp:rsid wsp:val=&quot;006A44F6&quot;/&gt;&lt;wsp:rsid wsp:val=&quot;006A5F07&quot;/&gt;&lt;wsp:rsid wsp:val=&quot;006A60BC&quot;/&gt;&lt;wsp:rsid wsp:val=&quot;006A631E&quot;/&gt;&lt;wsp:rsid wsp:val=&quot;006A6BAD&quot;/&gt;&lt;wsp:rsid wsp:val=&quot;006A73BF&quot;/&gt;&lt;wsp:rsid wsp:val=&quot;006B0099&quot;/&gt;&lt;wsp:rsid wsp:val=&quot;006B201A&quot;/&gt;&lt;wsp:rsid wsp:val=&quot;006B2477&quot;/&gt;&lt;wsp:rsid wsp:val=&quot;006B2A15&quot;/&gt;&lt;wsp:rsid wsp:val=&quot;006B4094&quot;/&gt;&lt;wsp:rsid wsp:val=&quot;006B44A7&quot;/&gt;&lt;wsp:rsid wsp:val=&quot;006B5346&quot;/&gt;&lt;wsp:rsid wsp:val=&quot;006B53A4&quot;/&gt;&lt;wsp:rsid wsp:val=&quot;006B5859&quot;/&gt;&lt;wsp:rsid wsp:val=&quot;006B5EC3&quot;/&gt;&lt;wsp:rsid wsp:val=&quot;006B62C7&quot;/&gt;&lt;wsp:rsid wsp:val=&quot;006B6820&quot;/&gt;&lt;wsp:rsid wsp:val=&quot;006B709C&quot;/&gt;&lt;wsp:rsid wsp:val=&quot;006B72FC&quot;/&gt;&lt;wsp:rsid wsp:val=&quot;006B734B&quot;/&gt;&lt;wsp:rsid wsp:val=&quot;006C06A9&quot;/&gt;&lt;wsp:rsid wsp:val=&quot;006C12B5&quot;/&gt;&lt;wsp:rsid wsp:val=&quot;006C1553&quot;/&gt;&lt;wsp:rsid wsp:val=&quot;006C157F&quot;/&gt;&lt;wsp:rsid wsp:val=&quot;006C1AA0&quot;/&gt;&lt;wsp:rsid wsp:val=&quot;006C338F&quot;/&gt;&lt;wsp:rsid wsp:val=&quot;006C3743&quot;/&gt;&lt;wsp:rsid wsp:val=&quot;006C3FD5&quot;/&gt;&lt;wsp:rsid wsp:val=&quot;006C5414&quot;/&gt;&lt;wsp:rsid wsp:val=&quot;006C5559&quot;/&gt;&lt;wsp:rsid wsp:val=&quot;006C5C28&quot;/&gt;&lt;wsp:rsid wsp:val=&quot;006C6610&quot;/&gt;&lt;wsp:rsid wsp:val=&quot;006C689E&quot;/&gt;&lt;wsp:rsid wsp:val=&quot;006D0F8B&quot;/&gt;&lt;wsp:rsid wsp:val=&quot;006D16D0&quot;/&gt;&lt;wsp:rsid wsp:val=&quot;006D1865&quot;/&gt;&lt;wsp:rsid wsp:val=&quot;006D1E89&quot;/&gt;&lt;wsp:rsid wsp:val=&quot;006D28DC&quot;/&gt;&lt;wsp:rsid wsp:val=&quot;006D315D&quot;/&gt;&lt;wsp:rsid wsp:val=&quot;006D4005&quot;/&gt;&lt;wsp:rsid wsp:val=&quot;006D4C81&quot;/&gt;&lt;wsp:rsid wsp:val=&quot;006D53CB&quot;/&gt;&lt;wsp:rsid wsp:val=&quot;006D5BC2&quot;/&gt;&lt;wsp:rsid wsp:val=&quot;006D5EC9&quot;/&gt;&lt;wsp:rsid wsp:val=&quot;006D60F8&quot;/&gt;&lt;wsp:rsid wsp:val=&quot;006D652E&quot;/&gt;&lt;wsp:rsid wsp:val=&quot;006D67C5&quot;/&gt;&lt;wsp:rsid wsp:val=&quot;006D6FC6&quot;/&gt;&lt;wsp:rsid wsp:val=&quot;006D7321&quot;/&gt;&lt;wsp:rsid wsp:val=&quot;006D73A6&quot;/&gt;&lt;wsp:rsid wsp:val=&quot;006D7854&quot;/&gt;&lt;wsp:rsid wsp:val=&quot;006D7D45&quot;/&gt;&lt;wsp:rsid wsp:val=&quot;006E03BD&quot;/&gt;&lt;wsp:rsid wsp:val=&quot;006E1C72&quot;/&gt;&lt;wsp:rsid wsp:val=&quot;006E20A4&quot;/&gt;&lt;wsp:rsid wsp:val=&quot;006E4587&quot;/&gt;&lt;wsp:rsid wsp:val=&quot;006E55E7&quot;/&gt;&lt;wsp:rsid wsp:val=&quot;006E7C2D&quot;/&gt;&lt;wsp:rsid wsp:val=&quot;006E7D2F&quot;/&gt;&lt;wsp:rsid wsp:val=&quot;006F1CBF&quot;/&gt;&lt;wsp:rsid wsp:val=&quot;006F3546&quot;/&gt;&lt;wsp:rsid wsp:val=&quot;006F43F4&quot;/&gt;&lt;wsp:rsid wsp:val=&quot;006F4896&quot;/&gt;&lt;wsp:rsid wsp:val=&quot;006F4A9D&quot;/&gt;&lt;wsp:rsid wsp:val=&quot;006F4B8F&quot;/&gt;&lt;wsp:rsid wsp:val=&quot;006F4D47&quot;/&gt;&lt;wsp:rsid wsp:val=&quot;006F5522&quot;/&gt;&lt;wsp:rsid wsp:val=&quot;006F5F60&quot;/&gt;&lt;wsp:rsid wsp:val=&quot;006F60B7&quot;/&gt;&lt;wsp:rsid wsp:val=&quot;006F70F7&quot;/&gt;&lt;wsp:rsid wsp:val=&quot;006F7F88&quot;/&gt;&lt;wsp:rsid wsp:val=&quot;00700AA7&quot;/&gt;&lt;wsp:rsid wsp:val=&quot;00700BEB&quot;/&gt;&lt;wsp:rsid wsp:val=&quot;0070191D&quot;/&gt;&lt;wsp:rsid wsp:val=&quot;00701D69&quot;/&gt;&lt;wsp:rsid wsp:val=&quot;0070219D&quot;/&gt;&lt;wsp:rsid wsp:val=&quot;007029D2&quot;/&gt;&lt;wsp:rsid wsp:val=&quot;00703D29&quot;/&gt;&lt;wsp:rsid wsp:val=&quot;00703F75&quot;/&gt;&lt;wsp:rsid wsp:val=&quot;00704B6A&quot;/&gt;&lt;wsp:rsid wsp:val=&quot;00704BEF&quot;/&gt;&lt;wsp:rsid wsp:val=&quot;00704E8E&quot;/&gt;&lt;wsp:rsid wsp:val=&quot;00704F4D&quot;/&gt;&lt;wsp:rsid wsp:val=&quot;0070533E&quot;/&gt;&lt;wsp:rsid wsp:val=&quot;0070569D&quot;/&gt;&lt;wsp:rsid wsp:val=&quot;007057DC&quot;/&gt;&lt;wsp:rsid wsp:val=&quot;007078D1&quot;/&gt;&lt;wsp:rsid wsp:val=&quot;007105DA&quot;/&gt;&lt;wsp:rsid wsp:val=&quot;00710610&quot;/&gt;&lt;wsp:rsid wsp:val=&quot;00710701&quot;/&gt;&lt;wsp:rsid wsp:val=&quot;00710A22&quot;/&gt;&lt;wsp:rsid wsp:val=&quot;00711A5E&quot;/&gt;&lt;wsp:rsid wsp:val=&quot;00712A39&quot;/&gt;&lt;wsp:rsid wsp:val=&quot;007133A5&quot;/&gt;&lt;wsp:rsid wsp:val=&quot;00713453&quot;/&gt;&lt;wsp:rsid wsp:val=&quot;007134E3&quot;/&gt;&lt;wsp:rsid wsp:val=&quot;0071369A&quot;/&gt;&lt;wsp:rsid wsp:val=&quot;00714773&quot;/&gt;&lt;wsp:rsid wsp:val=&quot;0071540E&quot;/&gt;&lt;wsp:rsid wsp:val=&quot;00715D8F&quot;/&gt;&lt;wsp:rsid wsp:val=&quot;00715F4A&quot;/&gt;&lt;wsp:rsid wsp:val=&quot;00716BEA&quot;/&gt;&lt;wsp:rsid wsp:val=&quot;007206C4&quot;/&gt;&lt;wsp:rsid wsp:val=&quot;00721009&quot;/&gt;&lt;wsp:rsid wsp:val=&quot;00721CF5&quot;/&gt;&lt;wsp:rsid wsp:val=&quot;007226C2&quot;/&gt;&lt;wsp:rsid wsp:val=&quot;00723274&quot;/&gt;&lt;wsp:rsid wsp:val=&quot;00724A90&quot;/&gt;&lt;wsp:rsid wsp:val=&quot;00724E8E&quot;/&gt;&lt;wsp:rsid wsp:val=&quot;007256F6&quot;/&gt;&lt;wsp:rsid wsp:val=&quot;00725BC3&quot;/&gt;&lt;wsp:rsid wsp:val=&quot;00725FB2&quot;/&gt;&lt;wsp:rsid wsp:val=&quot;00726162&quot;/&gt;&lt;wsp:rsid wsp:val=&quot;007261E3&quot;/&gt;&lt;wsp:rsid wsp:val=&quot;00726831&quot;/&gt;&lt;wsp:rsid wsp:val=&quot;007272BC&quot;/&gt;&lt;wsp:rsid wsp:val=&quot;00727552&quot;/&gt;&lt;wsp:rsid wsp:val=&quot;00727DF1&quot;/&gt;&lt;wsp:rsid wsp:val=&quot;007311BA&quot;/&gt;&lt;wsp:rsid wsp:val=&quot;0073178B&quot;/&gt;&lt;wsp:rsid wsp:val=&quot;00731A57&quot;/&gt;&lt;wsp:rsid wsp:val=&quot;00734589&quot;/&gt;&lt;wsp:rsid wsp:val=&quot;0073506E&quot;/&gt;&lt;wsp:rsid wsp:val=&quot;007358DB&quot;/&gt;&lt;wsp:rsid wsp:val=&quot;00735DFD&quot;/&gt;&lt;wsp:rsid wsp:val=&quot;00735FCF&quot;/&gt;&lt;wsp:rsid wsp:val=&quot;00736D0D&quot;/&gt;&lt;wsp:rsid wsp:val=&quot;007379C6&quot;/&gt;&lt;wsp:rsid wsp:val=&quot;0074041D&quot;/&gt;&lt;wsp:rsid wsp:val=&quot;00741C9E&quot;/&gt;&lt;wsp:rsid wsp:val=&quot;00745804&quot;/&gt;&lt;wsp:rsid wsp:val=&quot;00746225&quot;/&gt;&lt;wsp:rsid wsp:val=&quot;0074622E&quot;/&gt;&lt;wsp:rsid wsp:val=&quot;0074765A&quot;/&gt;&lt;wsp:rsid wsp:val=&quot;00753530&quot;/&gt;&lt;wsp:rsid wsp:val=&quot;007538C8&quot;/&gt;&lt;wsp:rsid wsp:val=&quot;007538EE&quot;/&gt;&lt;wsp:rsid wsp:val=&quot;007539E0&quot;/&gt;&lt;wsp:rsid wsp:val=&quot;00754292&quot;/&gt;&lt;wsp:rsid wsp:val=&quot;00754784&quot;/&gt;&lt;wsp:rsid wsp:val=&quot;00754E00&quot;/&gt;&lt;wsp:rsid wsp:val=&quot;0075560B&quot;/&gt;&lt;wsp:rsid wsp:val=&quot;00755C07&quot;/&gt;&lt;wsp:rsid wsp:val=&quot;00756335&quot;/&gt;&lt;wsp:rsid wsp:val=&quot;00756883&quot;/&gt;&lt;wsp:rsid wsp:val=&quot;00757377&quot;/&gt;&lt;wsp:rsid wsp:val=&quot;00757E7F&quot;/&gt;&lt;wsp:rsid wsp:val=&quot;00760079&quot;/&gt;&lt;wsp:rsid wsp:val=&quot;00762B57&quot;/&gt;&lt;wsp:rsid wsp:val=&quot;00762C81&quot;/&gt;&lt;wsp:rsid wsp:val=&quot;00763841&quot;/&gt;&lt;wsp:rsid wsp:val=&quot;00764573&quot;/&gt;&lt;wsp:rsid wsp:val=&quot;00764F3D&quot;/&gt;&lt;wsp:rsid wsp:val=&quot;00765838&quot;/&gt;&lt;wsp:rsid wsp:val=&quot;0076615E&quot;/&gt;&lt;wsp:rsid wsp:val=&quot;0076637F&quot;/&gt;&lt;wsp:rsid wsp:val=&quot;0076668D&quot;/&gt;&lt;wsp:rsid wsp:val=&quot;00767032&quot;/&gt;&lt;wsp:rsid wsp:val=&quot;007673B2&quot;/&gt;&lt;wsp:rsid wsp:val=&quot;0076744C&quot;/&gt;&lt;wsp:rsid wsp:val=&quot;007678BB&quot;/&gt;&lt;wsp:rsid wsp:val=&quot;00767B89&quot;/&gt;&lt;wsp:rsid wsp:val=&quot;0077004A&quot;/&gt;&lt;wsp:rsid wsp:val=&quot;00771990&quot;/&gt;&lt;wsp:rsid wsp:val=&quot;00771A00&quot;/&gt;&lt;wsp:rsid wsp:val=&quot;00771BD4&quot;/&gt;&lt;wsp:rsid wsp:val=&quot;00771F80&quot;/&gt;&lt;wsp:rsid wsp:val=&quot;007731B4&quot;/&gt;&lt;wsp:rsid wsp:val=&quot;00773666&quot;/&gt;&lt;wsp:rsid wsp:val=&quot;00773FCB&quot;/&gt;&lt;wsp:rsid wsp:val=&quot;00774087&quot;/&gt;&lt;wsp:rsid wsp:val=&quot;0077425B&quot;/&gt;&lt;wsp:rsid wsp:val=&quot;007742E3&quot;/&gt;&lt;wsp:rsid wsp:val=&quot;007745B5&quot;/&gt;&lt;wsp:rsid wsp:val=&quot;00774D49&quot;/&gt;&lt;wsp:rsid wsp:val=&quot;0077565C&quot;/&gt;&lt;wsp:rsid wsp:val=&quot;00775BB1&quot;/&gt;&lt;wsp:rsid wsp:val=&quot;00776CA3&quot;/&gt;&lt;wsp:rsid wsp:val=&quot;00780D77&quot;/&gt;&lt;wsp:rsid wsp:val=&quot;0078173A&quot;/&gt;&lt;wsp:rsid wsp:val=&quot;00782957&quot;/&gt;&lt;wsp:rsid wsp:val=&quot;0078437F&quot;/&gt;&lt;wsp:rsid wsp:val=&quot;00784A18&quot;/&gt;&lt;wsp:rsid wsp:val=&quot;00786062&quot;/&gt;&lt;wsp:rsid wsp:val=&quot;00787739&quot;/&gt;&lt;wsp:rsid wsp:val=&quot;0078793B&quot;/&gt;&lt;wsp:rsid wsp:val=&quot;00790BA2&quot;/&gt;&lt;wsp:rsid wsp:val=&quot;00791BD4&quot;/&gt;&lt;wsp:rsid wsp:val=&quot;00792384&quot;/&gt;&lt;wsp:rsid wsp:val=&quot;007934B9&quot;/&gt;&lt;wsp:rsid wsp:val=&quot;0079470C&quot;/&gt;&lt;wsp:rsid wsp:val=&quot;00794D27&quot;/&gt;&lt;wsp:rsid wsp:val=&quot;0079561B&quot;/&gt;&lt;wsp:rsid wsp:val=&quot;00795A99&quot;/&gt;&lt;wsp:rsid wsp:val=&quot;00795C9B&quot;/&gt;&lt;wsp:rsid wsp:val=&quot;0079624A&quot;/&gt;&lt;wsp:rsid wsp:val=&quot;00796435&quot;/&gt;&lt;wsp:rsid wsp:val=&quot;00796EF0&quot;/&gt;&lt;wsp:rsid wsp:val=&quot;007A0B25&quot;/&gt;&lt;wsp:rsid wsp:val=&quot;007A1374&quot;/&gt;&lt;wsp:rsid wsp:val=&quot;007A14EF&quot;/&gt;&lt;wsp:rsid wsp:val=&quot;007A177A&quot;/&gt;&lt;wsp:rsid wsp:val=&quot;007A1E0E&quot;/&gt;&lt;wsp:rsid wsp:val=&quot;007A23AE&quot;/&gt;&lt;wsp:rsid wsp:val=&quot;007A3EC9&quot;/&gt;&lt;wsp:rsid wsp:val=&quot;007A41EF&quot;/&gt;&lt;wsp:rsid wsp:val=&quot;007A4C54&quot;/&gt;&lt;wsp:rsid wsp:val=&quot;007A5267&quot;/&gt;&lt;wsp:rsid wsp:val=&quot;007A592C&quot;/&gt;&lt;wsp:rsid wsp:val=&quot;007A6018&quot;/&gt;&lt;wsp:rsid wsp:val=&quot;007A618D&quot;/&gt;&lt;wsp:rsid wsp:val=&quot;007A698E&quot;/&gt;&lt;wsp:rsid wsp:val=&quot;007A6BCB&quot;/&gt;&lt;wsp:rsid wsp:val=&quot;007A7498&quot;/&gt;&lt;wsp:rsid wsp:val=&quot;007A7BC3&quot;/&gt;&lt;wsp:rsid wsp:val=&quot;007A7E62&quot;/&gt;&lt;wsp:rsid wsp:val=&quot;007B00C1&quot;/&gt;&lt;wsp:rsid wsp:val=&quot;007B1256&quot;/&gt;&lt;wsp:rsid wsp:val=&quot;007B1A98&quot;/&gt;&lt;wsp:rsid wsp:val=&quot;007B2784&quot;/&gt;&lt;wsp:rsid wsp:val=&quot;007B31E8&quot;/&gt;&lt;wsp:rsid wsp:val=&quot;007B4505&quot;/&gt;&lt;wsp:rsid wsp:val=&quot;007B5215&quot;/&gt;&lt;wsp:rsid wsp:val=&quot;007B5D2E&quot;/&gt;&lt;wsp:rsid wsp:val=&quot;007B5F5B&quot;/&gt;&lt;wsp:rsid wsp:val=&quot;007B655F&quot;/&gt;&lt;wsp:rsid wsp:val=&quot;007B74AF&quot;/&gt;&lt;wsp:rsid wsp:val=&quot;007B74D4&quot;/&gt;&lt;wsp:rsid wsp:val=&quot;007B7B7B&quot;/&gt;&lt;wsp:rsid wsp:val=&quot;007C04D8&quot;/&gt;&lt;wsp:rsid wsp:val=&quot;007C1E2C&quot;/&gt;&lt;wsp:rsid wsp:val=&quot;007C3FD6&quot;/&gt;&lt;wsp:rsid wsp:val=&quot;007C4B6B&quot;/&gt;&lt;wsp:rsid wsp:val=&quot;007C4FA6&quot;/&gt;&lt;wsp:rsid wsp:val=&quot;007C558B&quot;/&gt;&lt;wsp:rsid wsp:val=&quot;007C5DD0&quot;/&gt;&lt;wsp:rsid wsp:val=&quot;007C5F8A&quot;/&gt;&lt;wsp:rsid wsp:val=&quot;007C6FC8&quot;/&gt;&lt;wsp:rsid wsp:val=&quot;007C76E7&quot;/&gt;&lt;wsp:rsid wsp:val=&quot;007C7FF5&quot;/&gt;&lt;wsp:rsid wsp:val=&quot;007D171F&quot;/&gt;&lt;wsp:rsid wsp:val=&quot;007D29C1&quot;/&gt;&lt;wsp:rsid wsp:val=&quot;007D508E&quot;/&gt;&lt;wsp:rsid wsp:val=&quot;007D62CD&quot;/&gt;&lt;wsp:rsid wsp:val=&quot;007D7105&quot;/&gt;&lt;wsp:rsid wsp:val=&quot;007D79DF&quot;/&gt;&lt;wsp:rsid wsp:val=&quot;007D79E5&quot;/&gt;&lt;wsp:rsid wsp:val=&quot;007E219E&quot;/&gt;&lt;wsp:rsid wsp:val=&quot;007E2AB3&quot;/&gt;&lt;wsp:rsid wsp:val=&quot;007E2EF9&quot;/&gt;&lt;wsp:rsid wsp:val=&quot;007E3A7C&quot;/&gt;&lt;wsp:rsid wsp:val=&quot;007E4997&quot;/&gt;&lt;wsp:rsid wsp:val=&quot;007E5C09&quot;/&gt;&lt;wsp:rsid wsp:val=&quot;007E70A8&quot;/&gt;&lt;wsp:rsid wsp:val=&quot;007E7905&quot;/&gt;&lt;wsp:rsid wsp:val=&quot;007F015A&quot;/&gt;&lt;wsp:rsid wsp:val=&quot;007F01CF&quot;/&gt;&lt;wsp:rsid wsp:val=&quot;007F216F&quot;/&gt;&lt;wsp:rsid wsp:val=&quot;007F251A&quot;/&gt;&lt;wsp:rsid wsp:val=&quot;007F2985&quot;/&gt;&lt;wsp:rsid wsp:val=&quot;007F3B14&quot;/&gt;&lt;wsp:rsid wsp:val=&quot;007F47AD&quot;/&gt;&lt;wsp:rsid wsp:val=&quot;007F5BDD&quot;/&gt;&lt;wsp:rsid wsp:val=&quot;007F6A83&quot;/&gt;&lt;wsp:rsid wsp:val=&quot;007F70E7&quot;/&gt;&lt;wsp:rsid wsp:val=&quot;007F7DEC&quot;/&gt;&lt;wsp:rsid wsp:val=&quot;008000BB&quot;/&gt;&lt;wsp:rsid wsp:val=&quot;00801669&quot;/&gt;&lt;wsp:rsid wsp:val=&quot;00801DD5&quot;/&gt;&lt;wsp:rsid wsp:val=&quot;00802466&quot;/&gt;&lt;wsp:rsid wsp:val=&quot;00802982&quot;/&gt;&lt;wsp:rsid wsp:val=&quot;008029B2&quot;/&gt;&lt;wsp:rsid wsp:val=&quot;00802D1E&quot;/&gt;&lt;wsp:rsid wsp:val=&quot;00804372&quot;/&gt;&lt;wsp:rsid wsp:val=&quot;0080579F&quot;/&gt;&lt;wsp:rsid wsp:val=&quot;00806682&quot;/&gt;&lt;wsp:rsid wsp:val=&quot;00806EE2&quot;/&gt;&lt;wsp:rsid wsp:val=&quot;008073A4&quot;/&gt;&lt;wsp:rsid wsp:val=&quot;00807A4D&quot;/&gt;&lt;wsp:rsid wsp:val=&quot;00807B79&quot;/&gt;&lt;wsp:rsid wsp:val=&quot;00807FAE&quot;/&gt;&lt;wsp:rsid wsp:val=&quot;00807FE7&quot;/&gt;&lt;wsp:rsid wsp:val=&quot;0081125B&quot;/&gt;&lt;wsp:rsid wsp:val=&quot;0081211A&quot;/&gt;&lt;wsp:rsid wsp:val=&quot;0081234F&quot;/&gt;&lt;wsp:rsid wsp:val=&quot;0081252D&quot;/&gt;&lt;wsp:rsid wsp:val=&quot;0081310B&quot;/&gt;&lt;wsp:rsid wsp:val=&quot;008150C8&quot;/&gt;&lt;wsp:rsid wsp:val=&quot;00816670&quot;/&gt;&lt;wsp:rsid wsp:val=&quot;00816899&quot;/&gt;&lt;wsp:rsid wsp:val=&quot;0081697C&quot;/&gt;&lt;wsp:rsid wsp:val=&quot;00817F7B&quot;/&gt;&lt;wsp:rsid wsp:val=&quot;00820C6B&quot;/&gt;&lt;wsp:rsid wsp:val=&quot;00820FDE&quot;/&gt;&lt;wsp:rsid wsp:val=&quot;008232D2&quot;/&gt;&lt;wsp:rsid wsp:val=&quot;0082472D&quot;/&gt;&lt;wsp:rsid wsp:val=&quot;00830B0D&quot;/&gt;&lt;wsp:rsid wsp:val=&quot;00830C92&quot;/&gt;&lt;wsp:rsid wsp:val=&quot;00830ED5&quot;/&gt;&lt;wsp:rsid wsp:val=&quot;00831163&quot;/&gt;&lt;wsp:rsid wsp:val=&quot;00831F56&quot;/&gt;&lt;wsp:rsid wsp:val=&quot;008331EF&quot;/&gt;&lt;wsp:rsid wsp:val=&quot;0083355D&quot;/&gt;&lt;wsp:rsid wsp:val=&quot;008338F5&quot;/&gt;&lt;wsp:rsid wsp:val=&quot;00833B20&quot;/&gt;&lt;wsp:rsid wsp:val=&quot;00833F5F&quot;/&gt;&lt;wsp:rsid wsp:val=&quot;00834D1A&quot;/&gt;&lt;wsp:rsid wsp:val=&quot;00834D2B&quot;/&gt;&lt;wsp:rsid wsp:val=&quot;00834E89&quot;/&gt;&lt;wsp:rsid wsp:val=&quot;00835A0B&quot;/&gt;&lt;wsp:rsid wsp:val=&quot;00836250&quot;/&gt;&lt;wsp:rsid wsp:val=&quot;00836C98&quot;/&gt;&lt;wsp:rsid wsp:val=&quot;00840473&quot;/&gt;&lt;wsp:rsid wsp:val=&quot;008454C6&quot;/&gt;&lt;wsp:rsid wsp:val=&quot;0084569F&quot;/&gt;&lt;wsp:rsid wsp:val=&quot;008463F6&quot;/&gt;&lt;wsp:rsid wsp:val=&quot;008471D1&quot;/&gt;&lt;wsp:rsid wsp:val=&quot;00850363&quot;/&gt;&lt;wsp:rsid wsp:val=&quot;00850DEC&quot;/&gt;&lt;wsp:rsid wsp:val=&quot;00852710&quot;/&gt;&lt;wsp:rsid wsp:val=&quot;008538D8&quot;/&gt;&lt;wsp:rsid wsp:val=&quot;00853AFA&quot;/&gt;&lt;wsp:rsid wsp:val=&quot;00854B79&quot;/&gt;&lt;wsp:rsid wsp:val=&quot;00854EA3&quot;/&gt;&lt;wsp:rsid wsp:val=&quot;008552A1&quot;/&gt;&lt;wsp:rsid wsp:val=&quot;0085641D&quot;/&gt;&lt;wsp:rsid wsp:val=&quot;008574B9&quot;/&gt;&lt;wsp:rsid wsp:val=&quot;008575D7&quot;/&gt;&lt;wsp:rsid wsp:val=&quot;00860204&quot;/&gt;&lt;wsp:rsid wsp:val=&quot;00860663&quot;/&gt;&lt;wsp:rsid wsp:val=&quot;00860714&quot;/&gt;&lt;wsp:rsid wsp:val=&quot;0086097C&quot;/&gt;&lt;wsp:rsid wsp:val=&quot;008618A8&quot;/&gt;&lt;wsp:rsid wsp:val=&quot;0086196D&quot;/&gt;&lt;wsp:rsid wsp:val=&quot;00861A16&quot;/&gt;&lt;wsp:rsid wsp:val=&quot;00862929&quot;/&gt;&lt;wsp:rsid wsp:val=&quot;00862B26&quot;/&gt;&lt;wsp:rsid wsp:val=&quot;00862E31&quot;/&gt;&lt;wsp:rsid wsp:val=&quot;00862F65&quot;/&gt;&lt;wsp:rsid wsp:val=&quot;00863218&quot;/&gt;&lt;wsp:rsid wsp:val=&quot;00863666&quot;/&gt;&lt;wsp:rsid wsp:val=&quot;0086552D&quot;/&gt;&lt;wsp:rsid wsp:val=&quot;0086558E&quot;/&gt;&lt;wsp:rsid wsp:val=&quot;00865699&quot;/&gt;&lt;wsp:rsid wsp:val=&quot;0086576A&quot;/&gt;&lt;wsp:rsid wsp:val=&quot;00865F8E&quot;/&gt;&lt;wsp:rsid wsp:val=&quot;00866D0B&quot;/&gt;&lt;wsp:rsid wsp:val=&quot;00867B70&quot;/&gt;&lt;wsp:rsid wsp:val=&quot;00867F53&quot;/&gt;&lt;wsp:rsid wsp:val=&quot;00867FB5&quot;/&gt;&lt;wsp:rsid wsp:val=&quot;00870381&quot;/&gt;&lt;wsp:rsid wsp:val=&quot;00870653&quot;/&gt;&lt;wsp:rsid wsp:val=&quot;00870675&quot;/&gt;&lt;wsp:rsid wsp:val=&quot;008708E9&quot;/&gt;&lt;wsp:rsid wsp:val=&quot;00870C27&quot;/&gt;&lt;wsp:rsid wsp:val=&quot;00870D1F&quot;/&gt;&lt;wsp:rsid wsp:val=&quot;00871630&quot;/&gt;&lt;wsp:rsid wsp:val=&quot;0087184F&quot;/&gt;&lt;wsp:rsid wsp:val=&quot;00872134&quot;/&gt;&lt;wsp:rsid wsp:val=&quot;00873197&quot;/&gt;&lt;wsp:rsid wsp:val=&quot;008734AF&quot;/&gt;&lt;wsp:rsid wsp:val=&quot;00873CB7&quot;/&gt;&lt;wsp:rsid wsp:val=&quot;008741A0&quot;/&gt;&lt;wsp:rsid wsp:val=&quot;00874203&quot;/&gt;&lt;wsp:rsid wsp:val=&quot;00874D59&quot;/&gt;&lt;wsp:rsid wsp:val=&quot;00875689&quot;/&gt;&lt;wsp:rsid wsp:val=&quot;008758BD&quot;/&gt;&lt;wsp:rsid wsp:val=&quot;00875924&quot;/&gt;&lt;wsp:rsid wsp:val=&quot;00877033&quot;/&gt;&lt;wsp:rsid wsp:val=&quot;00877C25&quot;/&gt;&lt;wsp:rsid wsp:val=&quot;00880D30&quot;/&gt;&lt;wsp:rsid wsp:val=&quot;00880D49&quot;/&gt;&lt;wsp:rsid wsp:val=&quot;00881643&quot;/&gt;&lt;wsp:rsid wsp:val=&quot;00881BD0&quot;/&gt;&lt;wsp:rsid wsp:val=&quot;008827D3&quot;/&gt;&lt;wsp:rsid wsp:val=&quot;0088451F&quot;/&gt;&lt;wsp:rsid wsp:val=&quot;00884A40&quot;/&gt;&lt;wsp:rsid wsp:val=&quot;00884AC9&quot;/&gt;&lt;wsp:rsid wsp:val=&quot;00884C86&quot;/&gt;&lt;wsp:rsid wsp:val=&quot;008860AF&quot;/&gt;&lt;wsp:rsid wsp:val=&quot;00891B45&quot;/&gt;&lt;wsp:rsid wsp:val=&quot;008921B8&quot;/&gt;&lt;wsp:rsid wsp:val=&quot;00893ED5&quot;/&gt;&lt;wsp:rsid wsp:val=&quot;00894154&quot;/&gt;&lt;wsp:rsid wsp:val=&quot;0089706E&quot;/&gt;&lt;wsp:rsid wsp:val=&quot;008A0093&quot;/&gt;&lt;wsp:rsid wsp:val=&quot;008A0188&quot;/&gt;&lt;wsp:rsid wsp:val=&quot;008A0C6C&quot;/&gt;&lt;wsp:rsid wsp:val=&quot;008A3811&quot;/&gt;&lt;wsp:rsid wsp:val=&quot;008A4483&quot;/&gt;&lt;wsp:rsid wsp:val=&quot;008A4930&quot;/&gt;&lt;wsp:rsid wsp:val=&quot;008A697D&quot;/&gt;&lt;wsp:rsid wsp:val=&quot;008A6D81&quot;/&gt;&lt;wsp:rsid wsp:val=&quot;008A73B6&quot;/&gt;&lt;wsp:rsid wsp:val=&quot;008B1342&quot;/&gt;&lt;wsp:rsid wsp:val=&quot;008B135D&quot;/&gt;&lt;wsp:rsid wsp:val=&quot;008B13A2&quot;/&gt;&lt;wsp:rsid wsp:val=&quot;008B21E8&quot;/&gt;&lt;wsp:rsid wsp:val=&quot;008B28DA&quot;/&gt;&lt;wsp:rsid wsp:val=&quot;008B333F&quot;/&gt;&lt;wsp:rsid wsp:val=&quot;008B4925&quot;/&gt;&lt;wsp:rsid wsp:val=&quot;008B501D&quot;/&gt;&lt;wsp:rsid wsp:val=&quot;008B5A55&quot;/&gt;&lt;wsp:rsid wsp:val=&quot;008B5F45&quot;/&gt;&lt;wsp:rsid wsp:val=&quot;008B6695&quot;/&gt;&lt;wsp:rsid wsp:val=&quot;008B745E&quot;/&gt;&lt;wsp:rsid wsp:val=&quot;008B747E&quot;/&gt;&lt;wsp:rsid wsp:val=&quot;008C05EE&quot;/&gt;&lt;wsp:rsid wsp:val=&quot;008C0B1E&quot;/&gt;&lt;wsp:rsid wsp:val=&quot;008C0E1B&quot;/&gt;&lt;wsp:rsid wsp:val=&quot;008C1CF0&quot;/&gt;&lt;wsp:rsid wsp:val=&quot;008C6725&quot;/&gt;&lt;wsp:rsid wsp:val=&quot;008C7435&quot;/&gt;&lt;wsp:rsid wsp:val=&quot;008C74C0&quot;/&gt;&lt;wsp:rsid wsp:val=&quot;008D0A40&quot;/&gt;&lt;wsp:rsid wsp:val=&quot;008D363F&quot;/&gt;&lt;wsp:rsid wsp:val=&quot;008D4B14&quot;/&gt;&lt;wsp:rsid wsp:val=&quot;008D6DFA&quot;/&gt;&lt;wsp:rsid wsp:val=&quot;008D6ED3&quot;/&gt;&lt;wsp:rsid wsp:val=&quot;008D7325&quot;/&gt;&lt;wsp:rsid wsp:val=&quot;008D798B&quot;/&gt;&lt;wsp:rsid wsp:val=&quot;008D7FA5&quot;/&gt;&lt;wsp:rsid wsp:val=&quot;008D7FF7&quot;/&gt;&lt;wsp:rsid wsp:val=&quot;008E0691&quot;/&gt;&lt;wsp:rsid wsp:val=&quot;008E12ED&quot;/&gt;&lt;wsp:rsid wsp:val=&quot;008E1EE2&quot;/&gt;&lt;wsp:rsid wsp:val=&quot;008E29F2&quot;/&gt;&lt;wsp:rsid wsp:val=&quot;008E2A79&quot;/&gt;&lt;wsp:rsid wsp:val=&quot;008E2B49&quot;/&gt;&lt;wsp:rsid wsp:val=&quot;008E4679&quot;/&gt;&lt;wsp:rsid wsp:val=&quot;008E4E61&quot;/&gt;&lt;wsp:rsid wsp:val=&quot;008E52C1&quot;/&gt;&lt;wsp:rsid wsp:val=&quot;008E5D2D&quot;/&gt;&lt;wsp:rsid wsp:val=&quot;008E6429&quot;/&gt;&lt;wsp:rsid wsp:val=&quot;008E71CE&quot;/&gt;&lt;wsp:rsid wsp:val=&quot;008E7345&quot;/&gt;&lt;wsp:rsid wsp:val=&quot;008F038B&quot;/&gt;&lt;wsp:rsid wsp:val=&quot;008F08F0&quot;/&gt;&lt;wsp:rsid wsp:val=&quot;008F1EC4&quot;/&gt;&lt;wsp:rsid wsp:val=&quot;008F2167&quot;/&gt;&lt;wsp:rsid wsp:val=&quot;008F2BFA&quot;/&gt;&lt;wsp:rsid wsp:val=&quot;008F3003&quot;/&gt;&lt;wsp:rsid wsp:val=&quot;008F308E&quot;/&gt;&lt;wsp:rsid wsp:val=&quot;008F4695&quot;/&gt;&lt;wsp:rsid wsp:val=&quot;008F5EDA&quot;/&gt;&lt;wsp:rsid wsp:val=&quot;008F60CC&quot;/&gt;&lt;wsp:rsid wsp:val=&quot;008F628B&quot;/&gt;&lt;wsp:rsid wsp:val=&quot;008F6B81&quot;/&gt;&lt;wsp:rsid wsp:val=&quot;008F750A&quot;/&gt;&lt;wsp:rsid wsp:val=&quot;008F755F&quot;/&gt;&lt;wsp:rsid wsp:val=&quot;00900021&quot;/&gt;&lt;wsp:rsid wsp:val=&quot;0090036B&quot;/&gt;&lt;wsp:rsid wsp:val=&quot;00900541&quot;/&gt;&lt;wsp:rsid wsp:val=&quot;0090147F&quot;/&gt;&lt;wsp:rsid wsp:val=&quot;009017AA&quot;/&gt;&lt;wsp:rsid wsp:val=&quot;00901A29&quot;/&gt;&lt;wsp:rsid wsp:val=&quot;00901BBE&quot;/&gt;&lt;wsp:rsid wsp:val=&quot;0090303D&quot;/&gt;&lt;wsp:rsid wsp:val=&quot;00903697&quot;/&gt;&lt;wsp:rsid wsp:val=&quot;00903698&quot;/&gt;&lt;wsp:rsid wsp:val=&quot;00905021&quot;/&gt;&lt;wsp:rsid wsp:val=&quot;009057F6&quot;/&gt;&lt;wsp:rsid wsp:val=&quot;00905936&quot;/&gt;&lt;wsp:rsid wsp:val=&quot;0090651F&quot;/&gt;&lt;wsp:rsid wsp:val=&quot;009069B0&quot;/&gt;&lt;wsp:rsid wsp:val=&quot;009071C8&quot;/&gt;&lt;wsp:rsid wsp:val=&quot;00907F84&quot;/&gt;&lt;wsp:rsid wsp:val=&quot;0091005C&quot;/&gt;&lt;wsp:rsid wsp:val=&quot;00910C07&quot;/&gt;&lt;wsp:rsid wsp:val=&quot;009114D1&quot;/&gt;&lt;wsp:rsid wsp:val=&quot;0091295C&quot;/&gt;&lt;wsp:rsid wsp:val=&quot;00912BC0&quot;/&gt;&lt;wsp:rsid wsp:val=&quot;00913A16&quot;/&gt;&lt;wsp:rsid wsp:val=&quot;0091401D&quot;/&gt;&lt;wsp:rsid wsp:val=&quot;00914E0C&quot;/&gt;&lt;wsp:rsid wsp:val=&quot;00915A8D&quot;/&gt;&lt;wsp:rsid wsp:val=&quot;00915EF1&quot;/&gt;&lt;wsp:rsid wsp:val=&quot;009162D2&quot;/&gt;&lt;wsp:rsid wsp:val=&quot;00916E0B&quot;/&gt;&lt;wsp:rsid wsp:val=&quot;0091793E&quot;/&gt;&lt;wsp:rsid wsp:val=&quot;0092039B&quot;/&gt;&lt;wsp:rsid wsp:val=&quot;009205B2&quot;/&gt;&lt;wsp:rsid wsp:val=&quot;009213E6&quot;/&gt;&lt;wsp:rsid wsp:val=&quot;00921B3B&quot;/&gt;&lt;wsp:rsid wsp:val=&quot;00921D0A&quot;/&gt;&lt;wsp:rsid wsp:val=&quot;00921F3C&quot;/&gt;&lt;wsp:rsid wsp:val=&quot;00922514&quot;/&gt;&lt;wsp:rsid wsp:val=&quot;00922889&quot;/&gt;&lt;wsp:rsid wsp:val=&quot;00923D18&quot;/&gt;&lt;wsp:rsid wsp:val=&quot;009241FB&quot;/&gt;&lt;wsp:rsid wsp:val=&quot;0092550E&quot;/&gt;&lt;wsp:rsid wsp:val=&quot;009257B2&quot;/&gt;&lt;wsp:rsid wsp:val=&quot;00926A8F&quot;/&gt;&lt;wsp:rsid wsp:val=&quot;00926BB2&quot;/&gt;&lt;wsp:rsid wsp:val=&quot;00926E77&quot;/&gt;&lt;wsp:rsid wsp:val=&quot;009270B0&quot;/&gt;&lt;wsp:rsid wsp:val=&quot;009274F0&quot;/&gt;&lt;wsp:rsid wsp:val=&quot;00930B6E&quot;/&gt;&lt;wsp:rsid wsp:val=&quot;00931B7D&quot;/&gt;&lt;wsp:rsid wsp:val=&quot;00932C09&quot;/&gt;&lt;wsp:rsid wsp:val=&quot;0093374A&quot;/&gt;&lt;wsp:rsid wsp:val=&quot;00934AEE&quot;/&gt;&lt;wsp:rsid wsp:val=&quot;00934C1F&quot;/&gt;&lt;wsp:rsid wsp:val=&quot;0093576C&quot;/&gt;&lt;wsp:rsid wsp:val=&quot;009359B0&quot;/&gt;&lt;wsp:rsid wsp:val=&quot;00936579&quot;/&gt;&lt;wsp:rsid wsp:val=&quot;009379BB&quot;/&gt;&lt;wsp:rsid wsp:val=&quot;00940259&quot;/&gt;&lt;wsp:rsid wsp:val=&quot;0094110F&quot;/&gt;&lt;wsp:rsid wsp:val=&quot;009413F2&quot;/&gt;&lt;wsp:rsid wsp:val=&quot;00942078&quot;/&gt;&lt;wsp:rsid wsp:val=&quot;00943254&quot;/&gt;&lt;wsp:rsid wsp:val=&quot;009439FD&quot;/&gt;&lt;wsp:rsid wsp:val=&quot;00945067&quot;/&gt;&lt;wsp:rsid wsp:val=&quot;009458E1&quot;/&gt;&lt;wsp:rsid wsp:val=&quot;0094607A&quot;/&gt;&lt;wsp:rsid wsp:val=&quot;00946BA5&quot;/&gt;&lt;wsp:rsid wsp:val=&quot;00950BA2&quot;/&gt;&lt;wsp:rsid wsp:val=&quot;00950FF7&quot;/&gt;&lt;wsp:rsid wsp:val=&quot;0095267B&quot;/&gt;&lt;wsp:rsid wsp:val=&quot;0095351E&quot;/&gt;&lt;wsp:rsid wsp:val=&quot;009549B5&quot;/&gt;&lt;wsp:rsid wsp:val=&quot;00955868&quot;/&gt;&lt;wsp:rsid wsp:val=&quot;0095586D&quot;/&gt;&lt;wsp:rsid wsp:val=&quot;0095692E&quot;/&gt;&lt;wsp:rsid wsp:val=&quot;00956950&quot;/&gt;&lt;wsp:rsid wsp:val=&quot;0095706D&quot;/&gt;&lt;wsp:rsid wsp:val=&quot;00957B1E&quot;/&gt;&lt;wsp:rsid wsp:val=&quot;00960F85&quot;/&gt;&lt;wsp:rsid wsp:val=&quot;00961DCF&quot;/&gt;&lt;wsp:rsid wsp:val=&quot;00962A41&quot;/&gt;&lt;wsp:rsid wsp:val=&quot;009636DF&quot;/&gt;&lt;wsp:rsid wsp:val=&quot;009637ED&quot;/&gt;&lt;wsp:rsid wsp:val=&quot;00963C3A&quot;/&gt;&lt;wsp:rsid wsp:val=&quot;00964291&quot;/&gt;&lt;wsp:rsid wsp:val=&quot;009644EA&quot;/&gt;&lt;wsp:rsid wsp:val=&quot;00964BE0&quot;/&gt;&lt;wsp:rsid wsp:val=&quot;009651FB&quot;/&gt;&lt;wsp:rsid wsp:val=&quot;0096739F&quot;/&gt;&lt;wsp:rsid wsp:val=&quot;009701A1&quot;/&gt;&lt;wsp:rsid wsp:val=&quot;00970DDB&quot;/&gt;&lt;wsp:rsid wsp:val=&quot;009718E5&quot;/&gt;&lt;wsp:rsid wsp:val=&quot;00971C4F&quot;/&gt;&lt;wsp:rsid wsp:val=&quot;00972168&quot;/&gt;&lt;wsp:rsid wsp:val=&quot;0097277D&quot;/&gt;&lt;wsp:rsid wsp:val=&quot;00972ED2&quot;/&gt;&lt;wsp:rsid wsp:val=&quot;00972F93&quot;/&gt;&lt;wsp:rsid wsp:val=&quot;0097490A&quot;/&gt;&lt;wsp:rsid wsp:val=&quot;00974E31&quot;/&gt;&lt;wsp:rsid wsp:val=&quot;009751C4&quot;/&gt;&lt;wsp:rsid wsp:val=&quot;009757B8&quot;/&gt;&lt;wsp:rsid wsp:val=&quot;009757F7&quot;/&gt;&lt;wsp:rsid wsp:val=&quot;00975D59&quot;/&gt;&lt;wsp:rsid wsp:val=&quot;00976B3C&quot;/&gt;&lt;wsp:rsid wsp:val=&quot;009773FA&quot;/&gt;&lt;wsp:rsid wsp:val=&quot;0098058C&quot;/&gt;&lt;wsp:rsid wsp:val=&quot;00981627&quot;/&gt;&lt;wsp:rsid wsp:val=&quot;009824FF&quot;/&gt;&lt;wsp:rsid wsp:val=&quot;009836EB&quot;/&gt;&lt;wsp:rsid wsp:val=&quot;0098386E&quot;/&gt;&lt;wsp:rsid wsp:val=&quot;009849D8&quot;/&gt;&lt;wsp:rsid wsp:val=&quot;00985628&quot;/&gt;&lt;wsp:rsid wsp:val=&quot;00985BC2&quot;/&gt;&lt;wsp:rsid wsp:val=&quot;00985E46&quot;/&gt;&lt;wsp:rsid wsp:val=&quot;00990F1F&quot;/&gt;&lt;wsp:rsid wsp:val=&quot;009944C8&quot;/&gt;&lt;wsp:rsid wsp:val=&quot;009953B8&quot;/&gt;&lt;wsp:rsid wsp:val=&quot;00997A5E&quot;/&gt;&lt;wsp:rsid wsp:val=&quot;00997D9B&quot;/&gt;&lt;wsp:rsid wsp:val=&quot;009A0ECC&quot;/&gt;&lt;wsp:rsid wsp:val=&quot;009A14E2&quot;/&gt;&lt;wsp:rsid wsp:val=&quot;009A2C3E&quot;/&gt;&lt;wsp:rsid wsp:val=&quot;009A32D2&quot;/&gt;&lt;wsp:rsid wsp:val=&quot;009A38A1&quot;/&gt;&lt;wsp:rsid wsp:val=&quot;009A39F5&quot;/&gt;&lt;wsp:rsid wsp:val=&quot;009A4027&quot;/&gt;&lt;wsp:rsid wsp:val=&quot;009A6616&quot;/&gt;&lt;wsp:rsid wsp:val=&quot;009B1043&quot;/&gt;&lt;wsp:rsid wsp:val=&quot;009B1819&quot;/&gt;&lt;wsp:rsid wsp:val=&quot;009B29B1&quot;/&gt;&lt;wsp:rsid wsp:val=&quot;009B2DBF&quot;/&gt;&lt;wsp:rsid wsp:val=&quot;009B3378&quot;/&gt;&lt;wsp:rsid wsp:val=&quot;009B43EA&quot;/&gt;&lt;wsp:rsid wsp:val=&quot;009B4DA0&quot;/&gt;&lt;wsp:rsid wsp:val=&quot;009B5EFE&quot;/&gt;&lt;wsp:rsid wsp:val=&quot;009B5F20&quot;/&gt;&lt;wsp:rsid wsp:val=&quot;009B60F9&quot;/&gt;&lt;wsp:rsid wsp:val=&quot;009B6B2F&quot;/&gt;&lt;wsp:rsid wsp:val=&quot;009B6DE8&quot;/&gt;&lt;wsp:rsid wsp:val=&quot;009C045F&quot;/&gt;&lt;wsp:rsid wsp:val=&quot;009C0820&quot;/&gt;&lt;wsp:rsid wsp:val=&quot;009C0C1D&quot;/&gt;&lt;wsp:rsid wsp:val=&quot;009C0E8D&quot;/&gt;&lt;wsp:rsid wsp:val=&quot;009C186E&quot;/&gt;&lt;wsp:rsid wsp:val=&quot;009C2162&quot;/&gt;&lt;wsp:rsid wsp:val=&quot;009C276A&quot;/&gt;&lt;wsp:rsid wsp:val=&quot;009C3800&quot;/&gt;&lt;wsp:rsid wsp:val=&quot;009C3E15&quot;/&gt;&lt;wsp:rsid wsp:val=&quot;009C42C3&quot;/&gt;&lt;wsp:rsid wsp:val=&quot;009C54E6&quot;/&gt;&lt;wsp:rsid wsp:val=&quot;009C5A5C&quot;/&gt;&lt;wsp:rsid wsp:val=&quot;009C6096&quot;/&gt;&lt;wsp:rsid wsp:val=&quot;009C6A28&quot;/&gt;&lt;wsp:rsid wsp:val=&quot;009D0766&quot;/&gt;&lt;wsp:rsid wsp:val=&quot;009D2849&quot;/&gt;&lt;wsp:rsid wsp:val=&quot;009D331A&quot;/&gt;&lt;wsp:rsid wsp:val=&quot;009D3B45&quot;/&gt;&lt;wsp:rsid wsp:val=&quot;009D3DC2&quot;/&gt;&lt;wsp:rsid wsp:val=&quot;009D53FE&quot;/&gt;&lt;wsp:rsid wsp:val=&quot;009D6C78&quot;/&gt;&lt;wsp:rsid wsp:val=&quot;009D6EB1&quot;/&gt;&lt;wsp:rsid wsp:val=&quot;009E0B26&quot;/&gt;&lt;wsp:rsid wsp:val=&quot;009E0F3E&quot;/&gt;&lt;wsp:rsid wsp:val=&quot;009E0FF2&quot;/&gt;&lt;wsp:rsid wsp:val=&quot;009E1335&quot;/&gt;&lt;wsp:rsid wsp:val=&quot;009E253C&quot;/&gt;&lt;wsp:rsid wsp:val=&quot;009E2A05&quot;/&gt;&lt;wsp:rsid wsp:val=&quot;009E6A37&quot;/&gt;&lt;wsp:rsid wsp:val=&quot;009E6EC1&quot;/&gt;&lt;wsp:rsid wsp:val=&quot;009F00EC&quot;/&gt;&lt;wsp:rsid wsp:val=&quot;009F01BF&quot;/&gt;&lt;wsp:rsid wsp:val=&quot;009F0311&quot;/&gt;&lt;wsp:rsid wsp:val=&quot;009F1249&quot;/&gt;&lt;wsp:rsid wsp:val=&quot;009F21A5&quot;/&gt;&lt;wsp:rsid wsp:val=&quot;009F2656&quot;/&gt;&lt;wsp:rsid wsp:val=&quot;009F3A1B&quot;/&gt;&lt;wsp:rsid wsp:val=&quot;009F4BB3&quot;/&gt;&lt;wsp:rsid wsp:val=&quot;009F50A1&quot;/&gt;&lt;wsp:rsid wsp:val=&quot;009F51F1&quot;/&gt;&lt;wsp:rsid wsp:val=&quot;009F5C78&quot;/&gt;&lt;wsp:rsid wsp:val=&quot;009F6631&quot;/&gt;&lt;wsp:rsid wsp:val=&quot;009F6827&quot;/&gt;&lt;wsp:rsid wsp:val=&quot;009F74FF&quot;/&gt;&lt;wsp:rsid wsp:val=&quot;009F7F80&quot;/&gt;&lt;wsp:rsid wsp:val=&quot;00A001DA&quot;/&gt;&lt;wsp:rsid wsp:val=&quot;00A00D73&quot;/&gt;&lt;wsp:rsid wsp:val=&quot;00A0163A&quot;/&gt;&lt;wsp:rsid wsp:val=&quot;00A01716&quot;/&gt;&lt;wsp:rsid wsp:val=&quot;00A0230B&quot;/&gt;&lt;wsp:rsid wsp:val=&quot;00A02F83&quot;/&gt;&lt;wsp:rsid wsp:val=&quot;00A0347C&quot;/&gt;&lt;wsp:rsid wsp:val=&quot;00A03B0B&quot;/&gt;&lt;wsp:rsid wsp:val=&quot;00A04024&quot;/&gt;&lt;wsp:rsid wsp:val=&quot;00A04CE4&quot;/&gt;&lt;wsp:rsid wsp:val=&quot;00A05566&quot;/&gt;&lt;wsp:rsid wsp:val=&quot;00A068AB&quot;/&gt;&lt;wsp:rsid wsp:val=&quot;00A068E8&quot;/&gt;&lt;wsp:rsid wsp:val=&quot;00A079E2&quot;/&gt;&lt;wsp:rsid wsp:val=&quot;00A07E18&quot;/&gt;&lt;wsp:rsid wsp:val=&quot;00A11440&quot;/&gt;&lt;wsp:rsid wsp:val=&quot;00A11469&quot;/&gt;&lt;wsp:rsid wsp:val=&quot;00A11CD6&quot;/&gt;&lt;wsp:rsid wsp:val=&quot;00A1252E&quot;/&gt;&lt;wsp:rsid wsp:val=&quot;00A12C93&quot;/&gt;&lt;wsp:rsid wsp:val=&quot;00A130ED&quot;/&gt;&lt;wsp:rsid wsp:val=&quot;00A1396D&quot;/&gt;&lt;wsp:rsid wsp:val=&quot;00A13B91&quot;/&gt;&lt;wsp:rsid wsp:val=&quot;00A13BF5&quot;/&gt;&lt;wsp:rsid wsp:val=&quot;00A13F36&quot;/&gt;&lt;wsp:rsid wsp:val=&quot;00A14C4E&quot;/&gt;&lt;wsp:rsid wsp:val=&quot;00A14CE6&quot;/&gt;&lt;wsp:rsid wsp:val=&quot;00A14D1C&quot;/&gt;&lt;wsp:rsid wsp:val=&quot;00A14EA6&quot;/&gt;&lt;wsp:rsid wsp:val=&quot;00A24212&quot;/&gt;&lt;wsp:rsid wsp:val=&quot;00A24D19&quot;/&gt;&lt;wsp:rsid wsp:val=&quot;00A25188&quot;/&gt;&lt;wsp:rsid wsp:val=&quot;00A25660&quot;/&gt;&lt;wsp:rsid wsp:val=&quot;00A25B71&quot;/&gt;&lt;wsp:rsid wsp:val=&quot;00A26321&quot;/&gt;&lt;wsp:rsid wsp:val=&quot;00A30108&quot;/&gt;&lt;wsp:rsid wsp:val=&quot;00A303F4&quot;/&gt;&lt;wsp:rsid wsp:val=&quot;00A304E1&quot;/&gt;&lt;wsp:rsid wsp:val=&quot;00A3072A&quot;/&gt;&lt;wsp:rsid wsp:val=&quot;00A30C3B&quot;/&gt;&lt;wsp:rsid wsp:val=&quot;00A31313&quot;/&gt;&lt;wsp:rsid wsp:val=&quot;00A32B21&quot;/&gt;&lt;wsp:rsid wsp:val=&quot;00A3312B&quot;/&gt;&lt;wsp:rsid wsp:val=&quot;00A33EE5&quot;/&gt;&lt;wsp:rsid wsp:val=&quot;00A364C8&quot;/&gt;&lt;wsp:rsid wsp:val=&quot;00A405B2&quot;/&gt;&lt;wsp:rsid wsp:val=&quot;00A405D0&quot;/&gt;&lt;wsp:rsid wsp:val=&quot;00A4089D&quot;/&gt;&lt;wsp:rsid wsp:val=&quot;00A409F0&quot;/&gt;&lt;wsp:rsid wsp:val=&quot;00A416F2&quot;/&gt;&lt;wsp:rsid wsp:val=&quot;00A4281E&quot;/&gt;&lt;wsp:rsid wsp:val=&quot;00A428EA&quot;/&gt;&lt;wsp:rsid wsp:val=&quot;00A43093&quot;/&gt;&lt;wsp:rsid wsp:val=&quot;00A43474&quot;/&gt;&lt;wsp:rsid wsp:val=&quot;00A44DD1&quot;/&gt;&lt;wsp:rsid wsp:val=&quot;00A44E0A&quot;/&gt;&lt;wsp:rsid wsp:val=&quot;00A46318&quot;/&gt;&lt;wsp:rsid wsp:val=&quot;00A46373&quot;/&gt;&lt;wsp:rsid wsp:val=&quot;00A46475&quot;/&gt;&lt;wsp:rsid wsp:val=&quot;00A46804&quot;/&gt;&lt;wsp:rsid wsp:val=&quot;00A46F6D&quot;/&gt;&lt;wsp:rsid wsp:val=&quot;00A475E9&quot;/&gt;&lt;wsp:rsid wsp:val=&quot;00A476C0&quot;/&gt;&lt;wsp:rsid wsp:val=&quot;00A477C5&quot;/&gt;&lt;wsp:rsid wsp:val=&quot;00A50223&quot;/&gt;&lt;wsp:rsid wsp:val=&quot;00A50C5F&quot;/&gt;&lt;wsp:rsid wsp:val=&quot;00A5127C&quot;/&gt;&lt;wsp:rsid wsp:val=&quot;00A512DB&quot;/&gt;&lt;wsp:rsid wsp:val=&quot;00A52804&quot;/&gt;&lt;wsp:rsid wsp:val=&quot;00A52FFE&quot;/&gt;&lt;wsp:rsid wsp:val=&quot;00A533CA&quot;/&gt;&lt;wsp:rsid wsp:val=&quot;00A5341E&quot;/&gt;&lt;wsp:rsid wsp:val=&quot;00A537CD&quot;/&gt;&lt;wsp:rsid wsp:val=&quot;00A53C51&quot;/&gt;&lt;wsp:rsid wsp:val=&quot;00A54080&quot;/&gt;&lt;wsp:rsid wsp:val=&quot;00A556B9&quot;/&gt;&lt;wsp:rsid wsp:val=&quot;00A55AB3&quot;/&gt;&lt;wsp:rsid wsp:val=&quot;00A56110&quot;/&gt;&lt;wsp:rsid wsp:val=&quot;00A56DF0&quot;/&gt;&lt;wsp:rsid wsp:val=&quot;00A57551&quot;/&gt;&lt;wsp:rsid wsp:val=&quot;00A5790F&quot;/&gt;&lt;wsp:rsid wsp:val=&quot;00A60DB6&quot;/&gt;&lt;wsp:rsid wsp:val=&quot;00A6136E&quot;/&gt;&lt;wsp:rsid wsp:val=&quot;00A61DEE&quot;/&gt;&lt;wsp:rsid wsp:val=&quot;00A62DD9&quot;/&gt;&lt;wsp:rsid wsp:val=&quot;00A6300C&quot;/&gt;&lt;wsp:rsid wsp:val=&quot;00A6389E&quot;/&gt;&lt;wsp:rsid wsp:val=&quot;00A63F57&quot;/&gt;&lt;wsp:rsid wsp:val=&quot;00A65896&quot;/&gt;&lt;wsp:rsid wsp:val=&quot;00A67100&quot;/&gt;&lt;wsp:rsid wsp:val=&quot;00A67132&quot;/&gt;&lt;wsp:rsid wsp:val=&quot;00A7074E&quot;/&gt;&lt;wsp:rsid wsp:val=&quot;00A711D0&quot;/&gt;&lt;wsp:rsid wsp:val=&quot;00A72128&quot;/&gt;&lt;wsp:rsid wsp:val=&quot;00A74A04&quot;/&gt;&lt;wsp:rsid wsp:val=&quot;00A74BF5&quot;/&gt;&lt;wsp:rsid wsp:val=&quot;00A74E0D&quot;/&gt;&lt;wsp:rsid wsp:val=&quot;00A74E7E&quot;/&gt;&lt;wsp:rsid wsp:val=&quot;00A7515D&quot;/&gt;&lt;wsp:rsid wsp:val=&quot;00A752D4&quot;/&gt;&lt;wsp:rsid wsp:val=&quot;00A756DD&quot;/&gt;&lt;wsp:rsid wsp:val=&quot;00A7623C&quot;/&gt;&lt;wsp:rsid wsp:val=&quot;00A774FB&quot;/&gt;&lt;wsp:rsid wsp:val=&quot;00A800BC&quot;/&gt;&lt;wsp:rsid wsp:val=&quot;00A80A67&quot;/&gt;&lt;wsp:rsid wsp:val=&quot;00A80BE7&quot;/&gt;&lt;wsp:rsid wsp:val=&quot;00A81020&quot;/&gt;&lt;wsp:rsid wsp:val=&quot;00A815C4&quot;/&gt;&lt;wsp:rsid wsp:val=&quot;00A81FBC&quot;/&gt;&lt;wsp:rsid wsp:val=&quot;00A82353&quot;/&gt;&lt;wsp:rsid wsp:val=&quot;00A82A47&quot;/&gt;&lt;wsp:rsid wsp:val=&quot;00A82ED3&quot;/&gt;&lt;wsp:rsid wsp:val=&quot;00A846F3&quot;/&gt;&lt;wsp:rsid wsp:val=&quot;00A84CAE&quot;/&gt;&lt;wsp:rsid wsp:val=&quot;00A85368&quot;/&gt;&lt;wsp:rsid wsp:val=&quot;00A866BF&quot;/&gt;&lt;wsp:rsid wsp:val=&quot;00A86F88&quot;/&gt;&lt;wsp:rsid wsp:val=&quot;00A8709B&quot;/&gt;&lt;wsp:rsid wsp:val=&quot;00A901B7&quot;/&gt;&lt;wsp:rsid wsp:val=&quot;00A90610&quot;/&gt;&lt;wsp:rsid wsp:val=&quot;00A90A1A&quot;/&gt;&lt;wsp:rsid wsp:val=&quot;00A90E1D&quot;/&gt;&lt;wsp:rsid wsp:val=&quot;00A92AFD&quot;/&gt;&lt;wsp:rsid wsp:val=&quot;00A92F61&quot;/&gt;&lt;wsp:rsid wsp:val=&quot;00A9577C&quot;/&gt;&lt;wsp:rsid wsp:val=&quot;00A95FBF&quot;/&gt;&lt;wsp:rsid wsp:val=&quot;00A975BB&quot;/&gt;&lt;wsp:rsid wsp:val=&quot;00A97DEE&quot;/&gt;&lt;wsp:rsid wsp:val=&quot;00A97F03&quot;/&gt;&lt;wsp:rsid wsp:val=&quot;00AA0A45&quot;/&gt;&lt;wsp:rsid wsp:val=&quot;00AA1B5A&quot;/&gt;&lt;wsp:rsid wsp:val=&quot;00AA2509&quot;/&gt;&lt;wsp:rsid wsp:val=&quot;00AA281A&quot;/&gt;&lt;wsp:rsid wsp:val=&quot;00AA2AC1&quot;/&gt;&lt;wsp:rsid wsp:val=&quot;00AA2DAF&quot;/&gt;&lt;wsp:rsid wsp:val=&quot;00AA356A&quot;/&gt;&lt;wsp:rsid wsp:val=&quot;00AA3612&quot;/&gt;&lt;wsp:rsid wsp:val=&quot;00AA491B&quot;/&gt;&lt;wsp:rsid wsp:val=&quot;00AA5AA8&quot;/&gt;&lt;wsp:rsid wsp:val=&quot;00AA6DBB&quot;/&gt;&lt;wsp:rsid wsp:val=&quot;00AA74F6&quot;/&gt;&lt;wsp:rsid wsp:val=&quot;00AA7676&quot;/&gt;&lt;wsp:rsid wsp:val=&quot;00AA7697&quot;/&gt;&lt;wsp:rsid wsp:val=&quot;00AB0A80&quot;/&gt;&lt;wsp:rsid wsp:val=&quot;00AB116F&quot;/&gt;&lt;wsp:rsid wsp:val=&quot;00AB21C1&quot;/&gt;&lt;wsp:rsid wsp:val=&quot;00AB2FC9&quot;/&gt;&lt;wsp:rsid wsp:val=&quot;00AB310E&quot;/&gt;&lt;wsp:rsid wsp:val=&quot;00AB3DF1&quot;/&gt;&lt;wsp:rsid wsp:val=&quot;00AB410F&quot;/&gt;&lt;wsp:rsid wsp:val=&quot;00AB5EFD&quot;/&gt;&lt;wsp:rsid wsp:val=&quot;00AB60DA&quot;/&gt;&lt;wsp:rsid wsp:val=&quot;00AB65AE&quot;/&gt;&lt;wsp:rsid wsp:val=&quot;00AB6871&quot;/&gt;&lt;wsp:rsid wsp:val=&quot;00AB6AAE&quot;/&gt;&lt;wsp:rsid wsp:val=&quot;00AB6B1A&quot;/&gt;&lt;wsp:rsid wsp:val=&quot;00AB77AB&quot;/&gt;&lt;wsp:rsid wsp:val=&quot;00AB7B47&quot;/&gt;&lt;wsp:rsid wsp:val=&quot;00AC0C73&quot;/&gt;&lt;wsp:rsid wsp:val=&quot;00AC0D87&quot;/&gt;&lt;wsp:rsid wsp:val=&quot;00AC115E&quot;/&gt;&lt;wsp:rsid wsp:val=&quot;00AC1DC6&quot;/&gt;&lt;wsp:rsid wsp:val=&quot;00AC1E02&quot;/&gt;&lt;wsp:rsid wsp:val=&quot;00AC3430&quot;/&gt;&lt;wsp:rsid wsp:val=&quot;00AC3681&quot;/&gt;&lt;wsp:rsid wsp:val=&quot;00AC3FC9&quot;/&gt;&lt;wsp:rsid wsp:val=&quot;00AC520A&quot;/&gt;&lt;wsp:rsid wsp:val=&quot;00AC60A0&quot;/&gt;&lt;wsp:rsid wsp:val=&quot;00AC6CC0&quot;/&gt;&lt;wsp:rsid wsp:val=&quot;00AC7190&quot;/&gt;&lt;wsp:rsid wsp:val=&quot;00AD17C6&quot;/&gt;&lt;wsp:rsid wsp:val=&quot;00AD2279&quot;/&gt;&lt;wsp:rsid wsp:val=&quot;00AD26AC&quot;/&gt;&lt;wsp:rsid wsp:val=&quot;00AD2D84&quot;/&gt;&lt;wsp:rsid wsp:val=&quot;00AD3687&quot;/&gt;&lt;wsp:rsid wsp:val=&quot;00AD58D8&quot;/&gt;&lt;wsp:rsid wsp:val=&quot;00AD6474&quot;/&gt;&lt;wsp:rsid wsp:val=&quot;00AD6AFF&quot;/&gt;&lt;wsp:rsid wsp:val=&quot;00AD71CE&quot;/&gt;&lt;wsp:rsid wsp:val=&quot;00AD747B&quot;/&gt;&lt;wsp:rsid wsp:val=&quot;00AD7517&quot;/&gt;&lt;wsp:rsid wsp:val=&quot;00AE18EC&quot;/&gt;&lt;wsp:rsid wsp:val=&quot;00AE1A1B&quot;/&gt;&lt;wsp:rsid wsp:val=&quot;00AE2218&quot;/&gt;&lt;wsp:rsid wsp:val=&quot;00AE326F&quot;/&gt;&lt;wsp:rsid wsp:val=&quot;00AE336A&quot;/&gt;&lt;wsp:rsid wsp:val=&quot;00AE479F&quot;/&gt;&lt;wsp:rsid wsp:val=&quot;00AE4B46&quot;/&gt;&lt;wsp:rsid wsp:val=&quot;00AE5B19&quot;/&gt;&lt;wsp:rsid wsp:val=&quot;00AE5C4E&quot;/&gt;&lt;wsp:rsid wsp:val=&quot;00AE6C03&quot;/&gt;&lt;wsp:rsid wsp:val=&quot;00AE6CAC&quot;/&gt;&lt;wsp:rsid wsp:val=&quot;00AE6DE9&quot;/&gt;&lt;wsp:rsid wsp:val=&quot;00AE7DB2&quot;/&gt;&lt;wsp:rsid wsp:val=&quot;00AE7E67&quot;/&gt;&lt;wsp:rsid wsp:val=&quot;00AF1010&quot;/&gt;&lt;wsp:rsid wsp:val=&quot;00AF1635&quot;/&gt;&lt;wsp:rsid wsp:val=&quot;00AF165C&quot;/&gt;&lt;wsp:rsid wsp:val=&quot;00AF54CE&quot;/&gt;&lt;wsp:rsid wsp:val=&quot;00AF5FCB&quot;/&gt;&lt;wsp:rsid wsp:val=&quot;00AF6347&quot;/&gt;&lt;wsp:rsid wsp:val=&quot;00AF6833&quot;/&gt;&lt;wsp:rsid wsp:val=&quot;00AF6F66&quot;/&gt;&lt;wsp:rsid wsp:val=&quot;00AF6FE5&quot;/&gt;&lt;wsp:rsid wsp:val=&quot;00AF7386&quot;/&gt;&lt;wsp:rsid wsp:val=&quot;00B008C0&quot;/&gt;&lt;wsp:rsid wsp:val=&quot;00B00E62&quot;/&gt;&lt;wsp:rsid wsp:val=&quot;00B02083&quot;/&gt;&lt;wsp:rsid wsp:val=&quot;00B02D5A&quot;/&gt;&lt;wsp:rsid wsp:val=&quot;00B04997&quot;/&gt;&lt;wsp:rsid wsp:val=&quot;00B05614&quot;/&gt;&lt;wsp:rsid wsp:val=&quot;00B06543&quot;/&gt;&lt;wsp:rsid wsp:val=&quot;00B126EF&quot;/&gt;&lt;wsp:rsid wsp:val=&quot;00B12CAF&quot;/&gt;&lt;wsp:rsid wsp:val=&quot;00B13A37&quot;/&gt;&lt;wsp:rsid wsp:val=&quot;00B1426A&quot;/&gt;&lt;wsp:rsid wsp:val=&quot;00B1535B&quot;/&gt;&lt;wsp:rsid wsp:val=&quot;00B15B28&quot;/&gt;&lt;wsp:rsid wsp:val=&quot;00B17113&quot;/&gt;&lt;wsp:rsid wsp:val=&quot;00B178D6&quot;/&gt;&lt;wsp:rsid wsp:val=&quot;00B20451&quot;/&gt;&lt;wsp:rsid wsp:val=&quot;00B20565&quot;/&gt;&lt;wsp:rsid wsp:val=&quot;00B20E79&quot;/&gt;&lt;wsp:rsid wsp:val=&quot;00B21413&quot;/&gt;&lt;wsp:rsid wsp:val=&quot;00B2178A&quot;/&gt;&lt;wsp:rsid wsp:val=&quot;00B21D58&quot;/&gt;&lt;wsp:rsid wsp:val=&quot;00B22EF4&quot;/&gt;&lt;wsp:rsid wsp:val=&quot;00B23695&quot;/&gt;&lt;wsp:rsid wsp:val=&quot;00B23A15&quot;/&gt;&lt;wsp:rsid wsp:val=&quot;00B2403F&quot;/&gt;&lt;wsp:rsid wsp:val=&quot;00B25931&quot;/&gt;&lt;wsp:rsid wsp:val=&quot;00B25EC7&quot;/&gt;&lt;wsp:rsid wsp:val=&quot;00B262E4&quot;/&gt;&lt;wsp:rsid wsp:val=&quot;00B26F55&quot;/&gt;&lt;wsp:rsid wsp:val=&quot;00B27B22&quot;/&gt;&lt;wsp:rsid wsp:val=&quot;00B30812&quot;/&gt;&lt;wsp:rsid wsp:val=&quot;00B30967&quot;/&gt;&lt;wsp:rsid wsp:val=&quot;00B30B34&quot;/&gt;&lt;wsp:rsid wsp:val=&quot;00B3102D&quot;/&gt;&lt;wsp:rsid wsp:val=&quot;00B31A8B&quot;/&gt;&lt;wsp:rsid wsp:val=&quot;00B31BDC&quot;/&gt;&lt;wsp:rsid wsp:val=&quot;00B32708&quot;/&gt;&lt;wsp:rsid wsp:val=&quot;00B32EBE&quot;/&gt;&lt;wsp:rsid wsp:val=&quot;00B33534&quot;/&gt;&lt;wsp:rsid wsp:val=&quot;00B336DA&quot;/&gt;&lt;wsp:rsid wsp:val=&quot;00B33BEA&quot;/&gt;&lt;wsp:rsid wsp:val=&quot;00B33D8C&quot;/&gt;&lt;wsp:rsid wsp:val=&quot;00B35227&quot;/&gt;&lt;wsp:rsid wsp:val=&quot;00B35A86&quot;/&gt;&lt;wsp:rsid wsp:val=&quot;00B361A3&quot;/&gt;&lt;wsp:rsid wsp:val=&quot;00B3695F&quot;/&gt;&lt;wsp:rsid wsp:val=&quot;00B36B8A&quot;/&gt;&lt;wsp:rsid wsp:val=&quot;00B36C16&quot;/&gt;&lt;wsp:rsid wsp:val=&quot;00B3720F&quot;/&gt;&lt;wsp:rsid wsp:val=&quot;00B37BB2&quot;/&gt;&lt;wsp:rsid wsp:val=&quot;00B37CB8&quot;/&gt;&lt;wsp:rsid wsp:val=&quot;00B40947&quot;/&gt;&lt;wsp:rsid wsp:val=&quot;00B40ED6&quot;/&gt;&lt;wsp:rsid wsp:val=&quot;00B4130F&quot;/&gt;&lt;wsp:rsid wsp:val=&quot;00B41984&quot;/&gt;&lt;wsp:rsid wsp:val=&quot;00B41B3A&quot;/&gt;&lt;wsp:rsid wsp:val=&quot;00B41C4E&quot;/&gt;&lt;wsp:rsid wsp:val=&quot;00B41F62&quot;/&gt;&lt;wsp:rsid wsp:val=&quot;00B421DD&quot;/&gt;&lt;wsp:rsid wsp:val=&quot;00B42234&quot;/&gt;&lt;wsp:rsid wsp:val=&quot;00B42DE5&quot;/&gt;&lt;wsp:rsid wsp:val=&quot;00B43259&quot;/&gt;&lt;wsp:rsid wsp:val=&quot;00B433C2&quot;/&gt;&lt;wsp:rsid wsp:val=&quot;00B4354C&quot;/&gt;&lt;wsp:rsid wsp:val=&quot;00B4359F&quot;/&gt;&lt;wsp:rsid wsp:val=&quot;00B43DAB&quot;/&gt;&lt;wsp:rsid wsp:val=&quot;00B44132&quot;/&gt;&lt;wsp:rsid wsp:val=&quot;00B44280&quot;/&gt;&lt;wsp:rsid wsp:val=&quot;00B448E1&quot;/&gt;&lt;wsp:rsid wsp:val=&quot;00B44D1C&quot;/&gt;&lt;wsp:rsid wsp:val=&quot;00B45233&quot;/&gt;&lt;wsp:rsid wsp:val=&quot;00B460C4&quot;/&gt;&lt;wsp:rsid wsp:val=&quot;00B46734&quot;/&gt;&lt;wsp:rsid wsp:val=&quot;00B503EC&quot;/&gt;&lt;wsp:rsid wsp:val=&quot;00B5044A&quot;/&gt;&lt;wsp:rsid wsp:val=&quot;00B516FD&quot;/&gt;&lt;wsp:rsid wsp:val=&quot;00B537A6&quot;/&gt;&lt;wsp:rsid wsp:val=&quot;00B5440F&quot;/&gt;&lt;wsp:rsid wsp:val=&quot;00B549E7&quot;/&gt;&lt;wsp:rsid wsp:val=&quot;00B54A6A&quot;/&gt;&lt;wsp:rsid wsp:val=&quot;00B54AAF&quot;/&gt;&lt;wsp:rsid wsp:val=&quot;00B56D61&quot;/&gt;&lt;wsp:rsid wsp:val=&quot;00B571D9&quot;/&gt;&lt;wsp:rsid wsp:val=&quot;00B5775F&quot;/&gt;&lt;wsp:rsid wsp:val=&quot;00B57B47&quot;/&gt;&lt;wsp:rsid wsp:val=&quot;00B57F7C&quot;/&gt;&lt;wsp:rsid wsp:val=&quot;00B613B6&quot;/&gt;&lt;wsp:rsid wsp:val=&quot;00B616F7&quot;/&gt;&lt;wsp:rsid wsp:val=&quot;00B62D32&quot;/&gt;&lt;wsp:rsid wsp:val=&quot;00B63E77&quot;/&gt;&lt;wsp:rsid wsp:val=&quot;00B648F7&quot;/&gt;&lt;wsp:rsid wsp:val=&quot;00B65851&quot;/&gt;&lt;wsp:rsid wsp:val=&quot;00B65A47&quot;/&gt;&lt;wsp:rsid wsp:val=&quot;00B65E84&quot;/&gt;&lt;wsp:rsid wsp:val=&quot;00B66B49&quot;/&gt;&lt;wsp:rsid wsp:val=&quot;00B66E93&quot;/&gt;&lt;wsp:rsid wsp:val=&quot;00B671C8&quot;/&gt;&lt;wsp:rsid wsp:val=&quot;00B70078&quot;/&gt;&lt;wsp:rsid wsp:val=&quot;00B701C7&quot;/&gt;&lt;wsp:rsid wsp:val=&quot;00B70831&quot;/&gt;&lt;wsp:rsid wsp:val=&quot;00B709E4&quot;/&gt;&lt;wsp:rsid wsp:val=&quot;00B7108D&quot;/&gt;&lt;wsp:rsid wsp:val=&quot;00B7155C&quot;/&gt;&lt;wsp:rsid wsp:val=&quot;00B717A4&quot;/&gt;&lt;wsp:rsid wsp:val=&quot;00B718C1&quot;/&gt;&lt;wsp:rsid wsp:val=&quot;00B732A3&quot;/&gt;&lt;wsp:rsid wsp:val=&quot;00B742D2&quot;/&gt;&lt;wsp:rsid wsp:val=&quot;00B75C1B&quot;/&gt;&lt;wsp:rsid wsp:val=&quot;00B768C3&quot;/&gt;&lt;wsp:rsid wsp:val=&quot;00B77808&quot;/&gt;&lt;wsp:rsid wsp:val=&quot;00B77832&quot;/&gt;&lt;wsp:rsid wsp:val=&quot;00B80B97&quot;/&gt;&lt;wsp:rsid wsp:val=&quot;00B80F1D&quot;/&gt;&lt;wsp:rsid wsp:val=&quot;00B81A5B&quot;/&gt;&lt;wsp:rsid wsp:val=&quot;00B82C66&quot;/&gt;&lt;wsp:rsid wsp:val=&quot;00B82D60&quot;/&gt;&lt;wsp:rsid wsp:val=&quot;00B83884&quot;/&gt;&lt;wsp:rsid wsp:val=&quot;00B83F68&quot;/&gt;&lt;wsp:rsid wsp:val=&quot;00B84C62&quot;/&gt;&lt;wsp:rsid wsp:val=&quot;00B850D6&quot;/&gt;&lt;wsp:rsid wsp:val=&quot;00B871A0&quot;/&gt;&lt;wsp:rsid wsp:val=&quot;00B90769&quot;/&gt;&lt;wsp:rsid wsp:val=&quot;00B90E54&quot;/&gt;&lt;wsp:rsid wsp:val=&quot;00B91C42&quot;/&gt;&lt;wsp:rsid wsp:val=&quot;00B91D01&quot;/&gt;&lt;wsp:rsid wsp:val=&quot;00B91E9B&quot;/&gt;&lt;wsp:rsid wsp:val=&quot;00B92313&quot;/&gt;&lt;wsp:rsid wsp:val=&quot;00B9299B&quot;/&gt;&lt;wsp:rsid wsp:val=&quot;00B94217&quot;/&gt;&lt;wsp:rsid wsp:val=&quot;00B944D3&quot;/&gt;&lt;wsp:rsid wsp:val=&quot;00B94644&quot;/&gt;&lt;wsp:rsid wsp:val=&quot;00B949F1&quot;/&gt;&lt;wsp:rsid wsp:val=&quot;00B9591A&quot;/&gt;&lt;wsp:rsid wsp:val=&quot;00B959D0&quot;/&gt;&lt;wsp:rsid wsp:val=&quot;00B9692B&quot;/&gt;&lt;wsp:rsid wsp:val=&quot;00BA02AD&quot;/&gt;&lt;wsp:rsid wsp:val=&quot;00BA1A0D&quot;/&gt;&lt;wsp:rsid wsp:val=&quot;00BA28BA&quot;/&gt;&lt;wsp:rsid wsp:val=&quot;00BA3505&quot;/&gt;&lt;wsp:rsid wsp:val=&quot;00BA3AAD&quot;/&gt;&lt;wsp:rsid wsp:val=&quot;00BA3B61&quot;/&gt;&lt;wsp:rsid wsp:val=&quot;00BA4973&quot;/&gt;&lt;wsp:rsid wsp:val=&quot;00BA5AAC&quot;/&gt;&lt;wsp:rsid wsp:val=&quot;00BA5DD2&quot;/&gt;&lt;wsp:rsid wsp:val=&quot;00BA7ABB&quot;/&gt;&lt;wsp:rsid wsp:val=&quot;00BA7D5E&quot;/&gt;&lt;wsp:rsid wsp:val=&quot;00BB23E4&quot;/&gt;&lt;wsp:rsid wsp:val=&quot;00BB2B34&quot;/&gt;&lt;wsp:rsid wsp:val=&quot;00BB4B48&quot;/&gt;&lt;wsp:rsid wsp:val=&quot;00BB5991&quot;/&gt;&lt;wsp:rsid wsp:val=&quot;00BB604A&quot;/&gt;&lt;wsp:rsid wsp:val=&quot;00BB72D3&quot;/&gt;&lt;wsp:rsid wsp:val=&quot;00BB75C8&quot;/&gt;&lt;wsp:rsid wsp:val=&quot;00BB7E68&quot;/&gt;&lt;wsp:rsid wsp:val=&quot;00BC00E5&quot;/&gt;&lt;wsp:rsid wsp:val=&quot;00BC02FD&quot;/&gt;&lt;wsp:rsid wsp:val=&quot;00BC1B3F&quot;/&gt;&lt;wsp:rsid wsp:val=&quot;00BC1B7E&quot;/&gt;&lt;wsp:rsid wsp:val=&quot;00BC2443&quot;/&gt;&lt;wsp:rsid wsp:val=&quot;00BC2541&quot;/&gt;&lt;wsp:rsid wsp:val=&quot;00BC2FCA&quot;/&gt;&lt;wsp:rsid wsp:val=&quot;00BC3D30&quot;/&gt;&lt;wsp:rsid wsp:val=&quot;00BC3D36&quot;/&gt;&lt;wsp:rsid wsp:val=&quot;00BC5219&quot;/&gt;&lt;wsp:rsid wsp:val=&quot;00BC5380&quot;/&gt;&lt;wsp:rsid wsp:val=&quot;00BC56AC&quot;/&gt;&lt;wsp:rsid wsp:val=&quot;00BC673B&quot;/&gt;&lt;wsp:rsid wsp:val=&quot;00BC6985&quot;/&gt;&lt;wsp:rsid wsp:val=&quot;00BC723D&quot;/&gt;&lt;wsp:rsid wsp:val=&quot;00BC742C&quot;/&gt;&lt;wsp:rsid wsp:val=&quot;00BD087C&quot;/&gt;&lt;wsp:rsid wsp:val=&quot;00BD36FB&quot;/&gt;&lt;wsp:rsid wsp:val=&quot;00BD43EF&quot;/&gt;&lt;wsp:rsid wsp:val=&quot;00BD4BD4&quot;/&gt;&lt;wsp:rsid wsp:val=&quot;00BD4E3C&quot;/&gt;&lt;wsp:rsid wsp:val=&quot;00BD4FC5&quot;/&gt;&lt;wsp:rsid wsp:val=&quot;00BD5138&quot;/&gt;&lt;wsp:rsid wsp:val=&quot;00BD6153&quot;/&gt;&lt;wsp:rsid wsp:val=&quot;00BD654F&quot;/&gt;&lt;wsp:rsid wsp:val=&quot;00BD6BD3&quot;/&gt;&lt;wsp:rsid wsp:val=&quot;00BD7ADE&quot;/&gt;&lt;wsp:rsid wsp:val=&quot;00BD7BCC&quot;/&gt;&lt;wsp:rsid wsp:val=&quot;00BD7C4E&quot;/&gt;&lt;wsp:rsid wsp:val=&quot;00BE02C7&quot;/&gt;&lt;wsp:rsid wsp:val=&quot;00BE0D49&quot;/&gt;&lt;wsp:rsid wsp:val=&quot;00BE0EEE&quot;/&gt;&lt;wsp:rsid wsp:val=&quot;00BE0FDA&quot;/&gt;&lt;wsp:rsid wsp:val=&quot;00BE153B&quot;/&gt;&lt;wsp:rsid wsp:val=&quot;00BE2B8D&quot;/&gt;&lt;wsp:rsid wsp:val=&quot;00BE35F5&quot;/&gt;&lt;wsp:rsid wsp:val=&quot;00BE392F&quot;/&gt;&lt;wsp:rsid wsp:val=&quot;00BE4263&quot;/&gt;&lt;wsp:rsid wsp:val=&quot;00BE46BC&quot;/&gt;&lt;wsp:rsid wsp:val=&quot;00BE5F16&quot;/&gt;&lt;wsp:rsid wsp:val=&quot;00BE6299&quot;/&gt;&lt;wsp:rsid wsp:val=&quot;00BE6427&quot;/&gt;&lt;wsp:rsid wsp:val=&quot;00BE74D7&quot;/&gt;&lt;wsp:rsid wsp:val=&quot;00BE7849&quot;/&gt;&lt;wsp:rsid wsp:val=&quot;00BE7A74&quot;/&gt;&lt;wsp:rsid wsp:val=&quot;00BE7BE3&quot;/&gt;&lt;wsp:rsid wsp:val=&quot;00BF09B7&quot;/&gt;&lt;wsp:rsid wsp:val=&quot;00BF0BEE&quot;/&gt;&lt;wsp:rsid wsp:val=&quot;00BF0D8F&quot;/&gt;&lt;wsp:rsid wsp:val=&quot;00BF1C5A&quot;/&gt;&lt;wsp:rsid wsp:val=&quot;00BF21FB&quot;/&gt;&lt;wsp:rsid wsp:val=&quot;00BF3BA1&quot;/&gt;&lt;wsp:rsid wsp:val=&quot;00BF3EFE&quot;/&gt;&lt;wsp:rsid wsp:val=&quot;00BF529E&quot;/&gt;&lt;wsp:rsid wsp:val=&quot;00BF5AFC&quot;/&gt;&lt;wsp:rsid wsp:val=&quot;00BF5F10&quot;/&gt;&lt;wsp:rsid wsp:val=&quot;00BF666D&quot;/&gt;&lt;wsp:rsid wsp:val=&quot;00C00666&quot;/&gt;&lt;wsp:rsid wsp:val=&quot;00C00C2F&quot;/&gt;&lt;wsp:rsid wsp:val=&quot;00C018D6&quot;/&gt;&lt;wsp:rsid wsp:val=&quot;00C01C9A&quot;/&gt;&lt;wsp:rsid wsp:val=&quot;00C01EE5&quot;/&gt;&lt;wsp:rsid wsp:val=&quot;00C0211D&quot;/&gt;&lt;wsp:rsid wsp:val=&quot;00C0430A&quot;/&gt;&lt;wsp:rsid wsp:val=&quot;00C0453D&quot;/&gt;&lt;wsp:rsid wsp:val=&quot;00C06693&quot;/&gt;&lt;wsp:rsid wsp:val=&quot;00C06CCD&quot;/&gt;&lt;wsp:rsid wsp:val=&quot;00C10BE8&quot;/&gt;&lt;wsp:rsid wsp:val=&quot;00C112FF&quot;/&gt;&lt;wsp:rsid wsp:val=&quot;00C125D6&quot;/&gt;&lt;wsp:rsid wsp:val=&quot;00C12970&quot;/&gt;&lt;wsp:rsid wsp:val=&quot;00C134C5&quot;/&gt;&lt;wsp:rsid wsp:val=&quot;00C13E8B&quot;/&gt;&lt;wsp:rsid wsp:val=&quot;00C14012&quot;/&gt;&lt;wsp:rsid wsp:val=&quot;00C1486C&quot;/&gt;&lt;wsp:rsid wsp:val=&quot;00C16747&quot;/&gt;&lt;wsp:rsid wsp:val=&quot;00C171D9&quot;/&gt;&lt;wsp:rsid wsp:val=&quot;00C20267&quot;/&gt;&lt;wsp:rsid wsp:val=&quot;00C204A4&quot;/&gt;&lt;wsp:rsid wsp:val=&quot;00C20C5A&quot;/&gt;&lt;wsp:rsid wsp:val=&quot;00C2107B&quot;/&gt;&lt;wsp:rsid wsp:val=&quot;00C226B3&quot;/&gt;&lt;wsp:rsid wsp:val=&quot;00C22D0E&quot;/&gt;&lt;wsp:rsid wsp:val=&quot;00C23B7F&quot;/&gt;&lt;wsp:rsid wsp:val=&quot;00C23D2A&quot;/&gt;&lt;wsp:rsid wsp:val=&quot;00C243EA&quot;/&gt;&lt;wsp:rsid wsp:val=&quot;00C24BAC&quot;/&gt;&lt;wsp:rsid wsp:val=&quot;00C251AD&quot;/&gt;&lt;wsp:rsid wsp:val=&quot;00C2730C&quot;/&gt;&lt;wsp:rsid wsp:val=&quot;00C302AE&quot;/&gt;&lt;wsp:rsid wsp:val=&quot;00C302B1&quot;/&gt;&lt;wsp:rsid wsp:val=&quot;00C30DE7&quot;/&gt;&lt;wsp:rsid wsp:val=&quot;00C33140&quot;/&gt;&lt;wsp:rsid wsp:val=&quot;00C3362E&quot;/&gt;&lt;wsp:rsid wsp:val=&quot;00C33A6F&quot;/&gt;&lt;wsp:rsid wsp:val=&quot;00C3474D&quot;/&gt;&lt;wsp:rsid wsp:val=&quot;00C3518D&quot;/&gt;&lt;wsp:rsid wsp:val=&quot;00C36138&quot;/&gt;&lt;wsp:rsid wsp:val=&quot;00C36190&quot;/&gt;&lt;wsp:rsid wsp:val=&quot;00C372E0&quot;/&gt;&lt;wsp:rsid wsp:val=&quot;00C37634&quot;/&gt;&lt;wsp:rsid wsp:val=&quot;00C379ED&quot;/&gt;&lt;wsp:rsid wsp:val=&quot;00C37D86&quot;/&gt;&lt;wsp:rsid wsp:val=&quot;00C37E8A&quot;/&gt;&lt;wsp:rsid wsp:val=&quot;00C37FEB&quot;/&gt;&lt;wsp:rsid wsp:val=&quot;00C4011B&quot;/&gt;&lt;wsp:rsid wsp:val=&quot;00C4015C&quot;/&gt;&lt;wsp:rsid wsp:val=&quot;00C40E57&quot;/&gt;&lt;wsp:rsid wsp:val=&quot;00C4105B&quot;/&gt;&lt;wsp:rsid wsp:val=&quot;00C41F1B&quot;/&gt;&lt;wsp:rsid wsp:val=&quot;00C4299D&quot;/&gt;&lt;wsp:rsid wsp:val=&quot;00C4342F&quot;/&gt;&lt;wsp:rsid wsp:val=&quot;00C44F7B&quot;/&gt;&lt;wsp:rsid wsp:val=&quot;00C477E4&quot;/&gt;&lt;wsp:rsid wsp:val=&quot;00C479DE&quot;/&gt;&lt;wsp:rsid wsp:val=&quot;00C47BC9&quot;/&gt;&lt;wsp:rsid wsp:val=&quot;00C50CF2&quot;/&gt;&lt;wsp:rsid wsp:val=&quot;00C50E9E&quot;/&gt;&lt;wsp:rsid wsp:val=&quot;00C50ED2&quot;/&gt;&lt;wsp:rsid wsp:val=&quot;00C51C29&quot;/&gt;&lt;wsp:rsid wsp:val=&quot;00C51EE4&quot;/&gt;&lt;wsp:rsid wsp:val=&quot;00C520EF&quot;/&gt;&lt;wsp:rsid wsp:val=&quot;00C5214D&quot;/&gt;&lt;wsp:rsid wsp:val=&quot;00C53F3C&quot;/&gt;&lt;wsp:rsid wsp:val=&quot;00C55AE7&quot;/&gt;&lt;wsp:rsid wsp:val=&quot;00C5616D&quot;/&gt;&lt;wsp:rsid wsp:val=&quot;00C56C80&quot;/&gt;&lt;wsp:rsid wsp:val=&quot;00C57902&quot;/&gt;&lt;wsp:rsid wsp:val=&quot;00C60816&quot;/&gt;&lt;wsp:rsid wsp:val=&quot;00C61FF7&quot;/&gt;&lt;wsp:rsid wsp:val=&quot;00C6252C&quot;/&gt;&lt;wsp:rsid wsp:val=&quot;00C62D0D&quot;/&gt;&lt;wsp:rsid wsp:val=&quot;00C62F8E&quot;/&gt;&lt;wsp:rsid wsp:val=&quot;00C63711&quot;/&gt;&lt;wsp:rsid wsp:val=&quot;00C63C25&quot;/&gt;&lt;wsp:rsid wsp:val=&quot;00C644A3&quot;/&gt;&lt;wsp:rsid wsp:val=&quot;00C6558A&quot;/&gt;&lt;wsp:rsid wsp:val=&quot;00C65AD1&quot;/&gt;&lt;wsp:rsid wsp:val=&quot;00C6697B&quot;/&gt;&lt;wsp:rsid wsp:val=&quot;00C70F9A&quot;/&gt;&lt;wsp:rsid wsp:val=&quot;00C71173&quot;/&gt;&lt;wsp:rsid wsp:val=&quot;00C718DA&quot;/&gt;&lt;wsp:rsid wsp:val=&quot;00C727D6&quot;/&gt;&lt;wsp:rsid wsp:val=&quot;00C72E49&quot;/&gt;&lt;wsp:rsid wsp:val=&quot;00C72F09&quot;/&gt;&lt;wsp:rsid wsp:val=&quot;00C73118&quot;/&gt;&lt;wsp:rsid wsp:val=&quot;00C73290&quot;/&gt;&lt;wsp:rsid wsp:val=&quot;00C74031&quot;/&gt;&lt;wsp:rsid wsp:val=&quot;00C74D78&quot;/&gt;&lt;wsp:rsid wsp:val=&quot;00C74D8D&quot;/&gt;&lt;wsp:rsid wsp:val=&quot;00C7718F&quot;/&gt;&lt;wsp:rsid wsp:val=&quot;00C7782B&quot;/&gt;&lt;wsp:rsid wsp:val=&quot;00C80474&quot;/&gt;&lt;wsp:rsid wsp:val=&quot;00C81E6B&quot;/&gt;&lt;wsp:rsid wsp:val=&quot;00C81FC1&quot;/&gt;&lt;wsp:rsid wsp:val=&quot;00C820EA&quot;/&gt;&lt;wsp:rsid wsp:val=&quot;00C84880&quot;/&gt;&lt;wsp:rsid wsp:val=&quot;00C8593A&quot;/&gt;&lt;wsp:rsid wsp:val=&quot;00C85CE6&quot;/&gt;&lt;wsp:rsid wsp:val=&quot;00C85E90&quot;/&gt;&lt;wsp:rsid wsp:val=&quot;00C86BB0&quot;/&gt;&lt;wsp:rsid wsp:val=&quot;00C8741D&quot;/&gt;&lt;wsp:rsid wsp:val=&quot;00C87474&quot;/&gt;&lt;wsp:rsid wsp:val=&quot;00C8790B&quot;/&gt;&lt;wsp:rsid wsp:val=&quot;00C92B94&quot;/&gt;&lt;wsp:rsid wsp:val=&quot;00C92F23&quot;/&gt;&lt;wsp:rsid wsp:val=&quot;00C93242&quot;/&gt;&lt;wsp:rsid wsp:val=&quot;00C932FF&quot;/&gt;&lt;wsp:rsid wsp:val=&quot;00C93542&quot;/&gt;&lt;wsp:rsid wsp:val=&quot;00C9458D&quot;/&gt;&lt;wsp:rsid wsp:val=&quot;00C95DC5&quot;/&gt;&lt;wsp:rsid wsp:val=&quot;00C95F6D&quot;/&gt;&lt;wsp:rsid wsp:val=&quot;00C96FA6&quot;/&gt;&lt;wsp:rsid wsp:val=&quot;00C97B3E&quot;/&gt;&lt;wsp:rsid wsp:val=&quot;00CA06CA&quot;/&gt;&lt;wsp:rsid wsp:val=&quot;00CA0A1B&quot;/&gt;&lt;wsp:rsid wsp:val=&quot;00CA100B&quot;/&gt;&lt;wsp:rsid wsp:val=&quot;00CA20E4&quot;/&gt;&lt;wsp:rsid wsp:val=&quot;00CA30B3&quot;/&gt;&lt;wsp:rsid wsp:val=&quot;00CA3A3C&quot;/&gt;&lt;wsp:rsid wsp:val=&quot;00CA43F4&quot;/&gt;&lt;wsp:rsid wsp:val=&quot;00CA46F3&quot;/&gt;&lt;wsp:rsid wsp:val=&quot;00CA4934&quot;/&gt;&lt;wsp:rsid wsp:val=&quot;00CA5FCB&quot;/&gt;&lt;wsp:rsid wsp:val=&quot;00CA62D2&quot;/&gt;&lt;wsp:rsid wsp:val=&quot;00CA6AE6&quot;/&gt;&lt;wsp:rsid wsp:val=&quot;00CA73AD&quot;/&gt;&lt;wsp:rsid wsp:val=&quot;00CA7AAB&quot;/&gt;&lt;wsp:rsid wsp:val=&quot;00CB0366&quot;/&gt;&lt;wsp:rsid wsp:val=&quot;00CB0C53&quot;/&gt;&lt;wsp:rsid wsp:val=&quot;00CB1A57&quot;/&gt;&lt;wsp:rsid wsp:val=&quot;00CB2E9B&quot;/&gt;&lt;wsp:rsid wsp:val=&quot;00CB484B&quot;/&gt;&lt;wsp:rsid wsp:val=&quot;00CB5130&quot;/&gt;&lt;wsp:rsid wsp:val=&quot;00CB63DE&quot;/&gt;&lt;wsp:rsid wsp:val=&quot;00CB651D&quot;/&gt;&lt;wsp:rsid wsp:val=&quot;00CB68EA&quot;/&gt;&lt;wsp:rsid wsp:val=&quot;00CB7648&quot;/&gt;&lt;wsp:rsid wsp:val=&quot;00CB7C22&quot;/&gt;&lt;wsp:rsid wsp:val=&quot;00CC0D92&quot;/&gt;&lt;wsp:rsid wsp:val=&quot;00CC1936&quot;/&gt;&lt;wsp:rsid wsp:val=&quot;00CC1938&quot;/&gt;&lt;wsp:rsid wsp:val=&quot;00CC216C&quot;/&gt;&lt;wsp:rsid wsp:val=&quot;00CC2197&quot;/&gt;&lt;wsp:rsid wsp:val=&quot;00CC220C&quot;/&gt;&lt;wsp:rsid wsp:val=&quot;00CC2646&quot;/&gt;&lt;wsp:rsid wsp:val=&quot;00CC3255&quot;/&gt;&lt;wsp:rsid wsp:val=&quot;00CC375E&quot;/&gt;&lt;wsp:rsid wsp:val=&quot;00CC39BE&quot;/&gt;&lt;wsp:rsid wsp:val=&quot;00CC4B23&quot;/&gt;&lt;wsp:rsid wsp:val=&quot;00CC5563&quot;/&gt;&lt;wsp:rsid wsp:val=&quot;00CC56C0&quot;/&gt;&lt;wsp:rsid wsp:val=&quot;00CC6B70&quot;/&gt;&lt;wsp:rsid wsp:val=&quot;00CC74A5&quot;/&gt;&lt;wsp:rsid wsp:val=&quot;00CD185B&quot;/&gt;&lt;wsp:rsid wsp:val=&quot;00CD1922&quot;/&gt;&lt;wsp:rsid wsp:val=&quot;00CD22A2&quot;/&gt;&lt;wsp:rsid wsp:val=&quot;00CD2333&quot;/&gt;&lt;wsp:rsid wsp:val=&quot;00CD2D12&quot;/&gt;&lt;wsp:rsid wsp:val=&quot;00CD3243&quot;/&gt;&lt;wsp:rsid wsp:val=&quot;00CD3885&quot;/&gt;&lt;wsp:rsid wsp:val=&quot;00CD3B76&quot;/&gt;&lt;wsp:rsid wsp:val=&quot;00CD3D99&quot;/&gt;&lt;wsp:rsid wsp:val=&quot;00CD4102&quot;/&gt;&lt;wsp:rsid wsp:val=&quot;00CD4104&quot;/&gt;&lt;wsp:rsid wsp:val=&quot;00CD497C&quot;/&gt;&lt;wsp:rsid wsp:val=&quot;00CD57D9&quot;/&gt;&lt;wsp:rsid wsp:val=&quot;00CD6052&quot;/&gt;&lt;wsp:rsid wsp:val=&quot;00CD6464&quot;/&gt;&lt;wsp:rsid wsp:val=&quot;00CE0F4B&quot;/&gt;&lt;wsp:rsid wsp:val=&quot;00CE243E&quot;/&gt;&lt;wsp:rsid wsp:val=&quot;00CE2E37&quot;/&gt;&lt;wsp:rsid wsp:val=&quot;00CE4535&quot;/&gt;&lt;wsp:rsid wsp:val=&quot;00CE4F8D&quot;/&gt;&lt;wsp:rsid wsp:val=&quot;00CE570B&quot;/&gt;&lt;wsp:rsid wsp:val=&quot;00CE5DB6&quot;/&gt;&lt;wsp:rsid wsp:val=&quot;00CE631D&quot;/&gt;&lt;wsp:rsid wsp:val=&quot;00CE7069&quot;/&gt;&lt;wsp:rsid wsp:val=&quot;00CE7B25&quot;/&gt;&lt;wsp:rsid wsp:val=&quot;00CE7C73&quot;/&gt;&lt;wsp:rsid wsp:val=&quot;00CF0067&quot;/&gt;&lt;wsp:rsid wsp:val=&quot;00CF00CA&quot;/&gt;&lt;wsp:rsid wsp:val=&quot;00CF0655&quot;/&gt;&lt;wsp:rsid wsp:val=&quot;00CF16BE&quot;/&gt;&lt;wsp:rsid wsp:val=&quot;00CF1A20&quot;/&gt;&lt;wsp:rsid wsp:val=&quot;00CF34A9&quot;/&gt;&lt;wsp:rsid wsp:val=&quot;00CF367E&quot;/&gt;&lt;wsp:rsid wsp:val=&quot;00CF5538&quot;/&gt;&lt;wsp:rsid wsp:val=&quot;00CF5899&quot;/&gt;&lt;wsp:rsid wsp:val=&quot;00CF5ED0&quot;/&gt;&lt;wsp:rsid wsp:val=&quot;00CF5F6C&quot;/&gt;&lt;wsp:rsid wsp:val=&quot;00CF74D1&quot;/&gt;&lt;wsp:rsid wsp:val=&quot;00CF796A&quot;/&gt;&lt;wsp:rsid wsp:val=&quot;00CF7E43&quot;/&gt;&lt;wsp:rsid wsp:val=&quot;00D00D68&quot;/&gt;&lt;wsp:rsid wsp:val=&quot;00D02ED4&quot;/&gt;&lt;wsp:rsid wsp:val=&quot;00D02F63&quot;/&gt;&lt;wsp:rsid wsp:val=&quot;00D042A1&quot;/&gt;&lt;wsp:rsid wsp:val=&quot;00D05872&quot;/&gt;&lt;wsp:rsid wsp:val=&quot;00D05F1E&quot;/&gt;&lt;wsp:rsid wsp:val=&quot;00D06580&quot;/&gt;&lt;wsp:rsid wsp:val=&quot;00D07BFC&quot;/&gt;&lt;wsp:rsid wsp:val=&quot;00D10035&quot;/&gt;&lt;wsp:rsid wsp:val=&quot;00D10114&quot;/&gt;&lt;wsp:rsid wsp:val=&quot;00D10C18&quot;/&gt;&lt;wsp:rsid wsp:val=&quot;00D10D52&quot;/&gt;&lt;wsp:rsid wsp:val=&quot;00D113FD&quot;/&gt;&lt;wsp:rsid wsp:val=&quot;00D11E83&quot;/&gt;&lt;wsp:rsid wsp:val=&quot;00D1242E&quot;/&gt;&lt;wsp:rsid wsp:val=&quot;00D1257B&quot;/&gt;&lt;wsp:rsid wsp:val=&quot;00D125DD&quot;/&gt;&lt;wsp:rsid wsp:val=&quot;00D12E77&quot;/&gt;&lt;wsp:rsid wsp:val=&quot;00D1386C&quot;/&gt;&lt;wsp:rsid wsp:val=&quot;00D13EF9&quot;/&gt;&lt;wsp:rsid wsp:val=&quot;00D147B3&quot;/&gt;&lt;wsp:rsid wsp:val=&quot;00D152D5&quot;/&gt;&lt;wsp:rsid wsp:val=&quot;00D15564&quot;/&gt;&lt;wsp:rsid wsp:val=&quot;00D15DDD&quot;/&gt;&lt;wsp:rsid wsp:val=&quot;00D16389&quot;/&gt;&lt;wsp:rsid wsp:val=&quot;00D16696&quot;/&gt;&lt;wsp:rsid wsp:val=&quot;00D17C2D&quot;/&gt;&lt;wsp:rsid wsp:val=&quot;00D207BE&quot;/&gt;&lt;wsp:rsid wsp:val=&quot;00D21EA3&quot;/&gt;&lt;wsp:rsid wsp:val=&quot;00D22383&quot;/&gt;&lt;wsp:rsid wsp:val=&quot;00D2329B&quot;/&gt;&lt;wsp:rsid wsp:val=&quot;00D23C8F&quot;/&gt;&lt;wsp:rsid wsp:val=&quot;00D2433C&quot;/&gt;&lt;wsp:rsid wsp:val=&quot;00D24399&quot;/&gt;&lt;wsp:rsid wsp:val=&quot;00D24424&quot;/&gt;&lt;wsp:rsid wsp:val=&quot;00D2464A&quot;/&gt;&lt;wsp:rsid wsp:val=&quot;00D24BDC&quot;/&gt;&lt;wsp:rsid wsp:val=&quot;00D25912&quot;/&gt;&lt;wsp:rsid wsp:val=&quot;00D259F8&quot;/&gt;&lt;wsp:rsid wsp:val=&quot;00D264CA&quot;/&gt;&lt;wsp:rsid wsp:val=&quot;00D270B3&quot;/&gt;&lt;wsp:rsid wsp:val=&quot;00D27293&quot;/&gt;&lt;wsp:rsid wsp:val=&quot;00D27AF4&quot;/&gt;&lt;wsp:rsid wsp:val=&quot;00D32337&quot;/&gt;&lt;wsp:rsid wsp:val=&quot;00D3245E&quot;/&gt;&lt;wsp:rsid wsp:val=&quot;00D3285B&quot;/&gt;&lt;wsp:rsid wsp:val=&quot;00D32FB1&quot;/&gt;&lt;wsp:rsid wsp:val=&quot;00D32FE9&quot;/&gt;&lt;wsp:rsid wsp:val=&quot;00D34236&quot;/&gt;&lt;wsp:rsid wsp:val=&quot;00D34C72&quot;/&gt;&lt;wsp:rsid wsp:val=&quot;00D34D1B&quot;/&gt;&lt;wsp:rsid wsp:val=&quot;00D3507F&quot;/&gt;&lt;wsp:rsid wsp:val=&quot;00D356A6&quot;/&gt;&lt;wsp:rsid wsp:val=&quot;00D35C71&quot;/&gt;&lt;wsp:rsid wsp:val=&quot;00D373FF&quot;/&gt;&lt;wsp:rsid wsp:val=&quot;00D37627&quot;/&gt;&lt;wsp:rsid wsp:val=&quot;00D3770E&quot;/&gt;&lt;wsp:rsid wsp:val=&quot;00D41C46&quot;/&gt;&lt;wsp:rsid wsp:val=&quot;00D42DFF&quot;/&gt;&lt;wsp:rsid wsp:val=&quot;00D43674&quot;/&gt;&lt;wsp:rsid wsp:val=&quot;00D442F8&quot;/&gt;&lt;wsp:rsid wsp:val=&quot;00D44562&quot;/&gt;&lt;wsp:rsid wsp:val=&quot;00D469F3&quot;/&gt;&lt;wsp:rsid wsp:val=&quot;00D46F4A&quot;/&gt;&lt;wsp:rsid wsp:val=&quot;00D47067&quot;/&gt;&lt;wsp:rsid wsp:val=&quot;00D4706D&quot;/&gt;&lt;wsp:rsid wsp:val=&quot;00D47EA8&quot;/&gt;&lt;wsp:rsid wsp:val=&quot;00D5039C&quot;/&gt;&lt;wsp:rsid wsp:val=&quot;00D520A7&quot;/&gt;&lt;wsp:rsid wsp:val=&quot;00D52905&quot;/&gt;&lt;wsp:rsid wsp:val=&quot;00D52FC3&quot;/&gt;&lt;wsp:rsid wsp:val=&quot;00D53A2F&quot;/&gt;&lt;wsp:rsid wsp:val=&quot;00D5477C&quot;/&gt;&lt;wsp:rsid wsp:val=&quot;00D54EC5&quot;/&gt;&lt;wsp:rsid wsp:val=&quot;00D550B9&quot;/&gt;&lt;wsp:rsid wsp:val=&quot;00D56DED&quot;/&gt;&lt;wsp:rsid wsp:val=&quot;00D57B2C&quot;/&gt;&lt;wsp:rsid wsp:val=&quot;00D57BFC&quot;/&gt;&lt;wsp:rsid wsp:val=&quot;00D57DA2&quot;/&gt;&lt;wsp:rsid wsp:val=&quot;00D57DD1&quot;/&gt;&lt;wsp:rsid wsp:val=&quot;00D60DE3&quot;/&gt;&lt;wsp:rsid wsp:val=&quot;00D618E3&quot;/&gt;&lt;wsp:rsid wsp:val=&quot;00D62392&quot;/&gt;&lt;wsp:rsid wsp:val=&quot;00D63963&quot;/&gt;&lt;wsp:rsid wsp:val=&quot;00D63C3E&quot;/&gt;&lt;wsp:rsid wsp:val=&quot;00D64B6B&quot;/&gt;&lt;wsp:rsid wsp:val=&quot;00D64F03&quot;/&gt;&lt;wsp:rsid wsp:val=&quot;00D679C6&quot;/&gt;&lt;wsp:rsid wsp:val=&quot;00D67B9C&quot;/&gt;&lt;wsp:rsid wsp:val=&quot;00D7025E&quot;/&gt;&lt;wsp:rsid wsp:val=&quot;00D71115&quot;/&gt;&lt;wsp:rsid wsp:val=&quot;00D7121D&quot;/&gt;&lt;wsp:rsid wsp:val=&quot;00D729B9&quot;/&gt;&lt;wsp:rsid wsp:val=&quot;00D72CE8&quot;/&gt;&lt;wsp:rsid wsp:val=&quot;00D737B8&quot;/&gt;&lt;wsp:rsid wsp:val=&quot;00D7390A&quot;/&gt;&lt;wsp:rsid wsp:val=&quot;00D73B0F&quot;/&gt;&lt;wsp:rsid wsp:val=&quot;00D7464C&quot;/&gt;&lt;wsp:rsid wsp:val=&quot;00D757E1&quot;/&gt;&lt;wsp:rsid wsp:val=&quot;00D76243&quot;/&gt;&lt;wsp:rsid wsp:val=&quot;00D768B9&quot;/&gt;&lt;wsp:rsid wsp:val=&quot;00D7720B&quot;/&gt;&lt;wsp:rsid wsp:val=&quot;00D77FC6&quot;/&gt;&lt;wsp:rsid wsp:val=&quot;00D80949&quot;/&gt;&lt;wsp:rsid wsp:val=&quot;00D80D81&quot;/&gt;&lt;wsp:rsid wsp:val=&quot;00D810D7&quot;/&gt;&lt;wsp:rsid wsp:val=&quot;00D82049&quot;/&gt;&lt;wsp:rsid wsp:val=&quot;00D824A1&quot;/&gt;&lt;wsp:rsid wsp:val=&quot;00D84AFA&quot;/&gt;&lt;wsp:rsid wsp:val=&quot;00D84CBC&quot;/&gt;&lt;wsp:rsid wsp:val=&quot;00D85A26&quot;/&gt;&lt;wsp:rsid wsp:val=&quot;00D861E8&quot;/&gt;&lt;wsp:rsid wsp:val=&quot;00D86809&quot;/&gt;&lt;wsp:rsid wsp:val=&quot;00D86B99&quot;/&gt;&lt;wsp:rsid wsp:val=&quot;00D90049&quot;/&gt;&lt;wsp:rsid wsp:val=&quot;00D9036A&quot;/&gt;&lt;wsp:rsid wsp:val=&quot;00D90C01&quot;/&gt;&lt;wsp:rsid wsp:val=&quot;00D912B9&quot;/&gt;&lt;wsp:rsid wsp:val=&quot;00D918B0&quot;/&gt;&lt;wsp:rsid wsp:val=&quot;00D9261B&quot;/&gt;&lt;wsp:rsid wsp:val=&quot;00D92B76&quot;/&gt;&lt;wsp:rsid wsp:val=&quot;00D952B7&quot;/&gt;&lt;wsp:rsid wsp:val=&quot;00D953EC&quot;/&gt;&lt;wsp:rsid wsp:val=&quot;00D95F85&quot;/&gt;&lt;wsp:rsid wsp:val=&quot;00D96DC7&quot;/&gt;&lt;wsp:rsid wsp:val=&quot;00D976DD&quot;/&gt;&lt;wsp:rsid wsp:val=&quot;00D977CF&quot;/&gt;&lt;wsp:rsid wsp:val=&quot;00DA069F&quot;/&gt;&lt;wsp:rsid wsp:val=&quot;00DA12FE&quot;/&gt;&lt;wsp:rsid wsp:val=&quot;00DA1C9C&quot;/&gt;&lt;wsp:rsid wsp:val=&quot;00DA2B0B&quot;/&gt;&lt;wsp:rsid wsp:val=&quot;00DA54A7&quot;/&gt;&lt;wsp:rsid wsp:val=&quot;00DA601B&quot;/&gt;&lt;wsp:rsid wsp:val=&quot;00DA6E38&quot;/&gt;&lt;wsp:rsid wsp:val=&quot;00DA7509&quot;/&gt;&lt;wsp:rsid wsp:val=&quot;00DA76C2&quot;/&gt;&lt;wsp:rsid wsp:val=&quot;00DB0E4F&quot;/&gt;&lt;wsp:rsid wsp:val=&quot;00DB13CE&quot;/&gt;&lt;wsp:rsid wsp:val=&quot;00DB16F4&quot;/&gt;&lt;wsp:rsid wsp:val=&quot;00DB3117&quot;/&gt;&lt;wsp:rsid wsp:val=&quot;00DB33B6&quot;/&gt;&lt;wsp:rsid wsp:val=&quot;00DB3488&quot;/&gt;&lt;wsp:rsid wsp:val=&quot;00DB396F&quot;/&gt;&lt;wsp:rsid wsp:val=&quot;00DB3A10&quot;/&gt;&lt;wsp:rsid wsp:val=&quot;00DB3A97&quot;/&gt;&lt;wsp:rsid wsp:val=&quot;00DB4074&quot;/&gt;&lt;wsp:rsid wsp:val=&quot;00DB50AC&quot;/&gt;&lt;wsp:rsid wsp:val=&quot;00DB5288&quot;/&gt;&lt;wsp:rsid wsp:val=&quot;00DB54DF&quot;/&gt;&lt;wsp:rsid wsp:val=&quot;00DB574C&quot;/&gt;&lt;wsp:rsid wsp:val=&quot;00DB5906&quot;/&gt;&lt;wsp:rsid wsp:val=&quot;00DB60CF&quot;/&gt;&lt;wsp:rsid wsp:val=&quot;00DB60F9&quot;/&gt;&lt;wsp:rsid wsp:val=&quot;00DB7E12&quot;/&gt;&lt;wsp:rsid wsp:val=&quot;00DC0E71&quot;/&gt;&lt;wsp:rsid wsp:val=&quot;00DC17A2&quot;/&gt;&lt;wsp:rsid wsp:val=&quot;00DC1B19&quot;/&gt;&lt;wsp:rsid wsp:val=&quot;00DC2A82&quot;/&gt;&lt;wsp:rsid wsp:val=&quot;00DC37B6&quot;/&gt;&lt;wsp:rsid wsp:val=&quot;00DC3FC5&quot;/&gt;&lt;wsp:rsid wsp:val=&quot;00DC733A&quot;/&gt;&lt;wsp:rsid wsp:val=&quot;00DC7911&quot;/&gt;&lt;wsp:rsid wsp:val=&quot;00DD052C&quot;/&gt;&lt;wsp:rsid wsp:val=&quot;00DD0C09&quot;/&gt;&lt;wsp:rsid wsp:val=&quot;00DD0F3D&quot;/&gt;&lt;wsp:rsid wsp:val=&quot;00DD0FFC&quot;/&gt;&lt;wsp:rsid wsp:val=&quot;00DD2726&quot;/&gt;&lt;wsp:rsid wsp:val=&quot;00DD2B06&quot;/&gt;&lt;wsp:rsid wsp:val=&quot;00DD3526&quot;/&gt;&lt;wsp:rsid wsp:val=&quot;00DD3EEC&quot;/&gt;&lt;wsp:rsid wsp:val=&quot;00DD4A10&quot;/&gt;&lt;wsp:rsid wsp:val=&quot;00DD4EC2&quot;/&gt;&lt;wsp:rsid wsp:val=&quot;00DD5FE2&quot;/&gt;&lt;wsp:rsid wsp:val=&quot;00DE0BB2&quot;/&gt;&lt;wsp:rsid wsp:val=&quot;00DE12C9&quot;/&gt;&lt;wsp:rsid wsp:val=&quot;00DE1566&quot;/&gt;&lt;wsp:rsid wsp:val=&quot;00DE1682&quot;/&gt;&lt;wsp:rsid wsp:val=&quot;00DE227D&quot;/&gt;&lt;wsp:rsid wsp:val=&quot;00DE2C1B&quot;/&gt;&lt;wsp:rsid wsp:val=&quot;00DE2F1A&quot;/&gt;&lt;wsp:rsid wsp:val=&quot;00DE35CC&quot;/&gt;&lt;wsp:rsid wsp:val=&quot;00DE3C0A&quot;/&gt;&lt;wsp:rsid wsp:val=&quot;00DE3DB0&quot;/&gt;&lt;wsp:rsid wsp:val=&quot;00DE41FD&quot;/&gt;&lt;wsp:rsid wsp:val=&quot;00DE4EED&quot;/&gt;&lt;wsp:rsid wsp:val=&quot;00DE5A96&quot;/&gt;&lt;wsp:rsid wsp:val=&quot;00DE5B0C&quot;/&gt;&lt;wsp:rsid wsp:val=&quot;00DE5B6E&quot;/&gt;&lt;wsp:rsid wsp:val=&quot;00DE6919&quot;/&gt;&lt;wsp:rsid wsp:val=&quot;00DE6A33&quot;/&gt;&lt;wsp:rsid wsp:val=&quot;00DE751D&quot;/&gt;&lt;wsp:rsid wsp:val=&quot;00DE7B1C&quot;/&gt;&lt;wsp:rsid wsp:val=&quot;00DF013C&quot;/&gt;&lt;wsp:rsid wsp:val=&quot;00DF0270&quot;/&gt;&lt;wsp:rsid wsp:val=&quot;00DF21D5&quot;/&gt;&lt;wsp:rsid wsp:val=&quot;00DF23D4&quot;/&gt;&lt;wsp:rsid wsp:val=&quot;00DF4578&quot;/&gt;&lt;wsp:rsid wsp:val=&quot;00DF5C43&quot;/&gt;&lt;wsp:rsid wsp:val=&quot;00DF5D5D&quot;/&gt;&lt;wsp:rsid wsp:val=&quot;00DF61A4&quot;/&gt;&lt;wsp:rsid wsp:val=&quot;00DF65E7&quot;/&gt;&lt;wsp:rsid wsp:val=&quot;00DF6BBA&quot;/&gt;&lt;wsp:rsid wsp:val=&quot;00DF6CF9&quot;/&gt;&lt;wsp:rsid wsp:val=&quot;00DF7749&quot;/&gt;&lt;wsp:rsid wsp:val=&quot;00DF77EC&quot;/&gt;&lt;wsp:rsid wsp:val=&quot;00DF7A19&quot;/&gt;&lt;wsp:rsid wsp:val=&quot;00DF7CD2&quot;/&gt;&lt;wsp:rsid wsp:val=&quot;00E015AE&quot;/&gt;&lt;wsp:rsid wsp:val=&quot;00E0387E&quot;/&gt;&lt;wsp:rsid wsp:val=&quot;00E051CE&quot;/&gt;&lt;wsp:rsid wsp:val=&quot;00E05F34&quot;/&gt;&lt;wsp:rsid wsp:val=&quot;00E06645&quot;/&gt;&lt;wsp:rsid wsp:val=&quot;00E067D8&quot;/&gt;&lt;wsp:rsid wsp:val=&quot;00E068E2&quot;/&gt;&lt;wsp:rsid wsp:val=&quot;00E06E96&quot;/&gt;&lt;wsp:rsid wsp:val=&quot;00E07C45&quot;/&gt;&lt;wsp:rsid wsp:val=&quot;00E10F36&quot;/&gt;&lt;wsp:rsid wsp:val=&quot;00E12E0D&quot;/&gt;&lt;wsp:rsid wsp:val=&quot;00E1328D&quot;/&gt;&lt;wsp:rsid wsp:val=&quot;00E14260&quot;/&gt;&lt;wsp:rsid wsp:val=&quot;00E146F8&quot;/&gt;&lt;wsp:rsid wsp:val=&quot;00E1486D&quot;/&gt;&lt;wsp:rsid wsp:val=&quot;00E14C8C&quot;/&gt;&lt;wsp:rsid wsp:val=&quot;00E14D28&quot;/&gt;&lt;wsp:rsid wsp:val=&quot;00E15533&quot;/&gt;&lt;wsp:rsid wsp:val=&quot;00E16212&quot;/&gt;&lt;wsp:rsid wsp:val=&quot;00E162F8&quot;/&gt;&lt;wsp:rsid wsp:val=&quot;00E16603&quot;/&gt;&lt;wsp:rsid wsp:val=&quot;00E17A26&quot;/&gt;&lt;wsp:rsid wsp:val=&quot;00E20CC0&quot;/&gt;&lt;wsp:rsid wsp:val=&quot;00E21BDB&quot;/&gt;&lt;wsp:rsid wsp:val=&quot;00E23A3C&quot;/&gt;&lt;wsp:rsid wsp:val=&quot;00E2469F&quot;/&gt;&lt;wsp:rsid wsp:val=&quot;00E24A3C&quot;/&gt;&lt;wsp:rsid wsp:val=&quot;00E252FA&quot;/&gt;&lt;wsp:rsid wsp:val=&quot;00E279D8&quot;/&gt;&lt;wsp:rsid wsp:val=&quot;00E3054A&quot;/&gt;&lt;wsp:rsid wsp:val=&quot;00E3097D&quot;/&gt;&lt;wsp:rsid wsp:val=&quot;00E316BA&quot;/&gt;&lt;wsp:rsid wsp:val=&quot;00E31C4F&quot;/&gt;&lt;wsp:rsid wsp:val=&quot;00E329B2&quot;/&gt;&lt;wsp:rsid wsp:val=&quot;00E34F30&quot;/&gt;&lt;wsp:rsid wsp:val=&quot;00E35277&quot;/&gt;&lt;wsp:rsid wsp:val=&quot;00E35342&quot;/&gt;&lt;wsp:rsid wsp:val=&quot;00E3543E&quot;/&gt;&lt;wsp:rsid wsp:val=&quot;00E36A61&quot;/&gt;&lt;wsp:rsid wsp:val=&quot;00E41B55&quot;/&gt;&lt;wsp:rsid wsp:val=&quot;00E41E0A&quot;/&gt;&lt;wsp:rsid wsp:val=&quot;00E42F98&quot;/&gt;&lt;wsp:rsid wsp:val=&quot;00E43C86&quot;/&gt;&lt;wsp:rsid wsp:val=&quot;00E4529F&quot;/&gt;&lt;wsp:rsid wsp:val=&quot;00E458C9&quot;/&gt;&lt;wsp:rsid wsp:val=&quot;00E47197&quot;/&gt;&lt;wsp:rsid wsp:val=&quot;00E4737C&quot;/&gt;&lt;wsp:rsid wsp:val=&quot;00E47AE1&quot;/&gt;&lt;wsp:rsid wsp:val=&quot;00E47B62&quot;/&gt;&lt;wsp:rsid wsp:val=&quot;00E50B82&quot;/&gt;&lt;wsp:rsid wsp:val=&quot;00E51499&quot;/&gt;&lt;wsp:rsid wsp:val=&quot;00E5186F&quot;/&gt;&lt;wsp:rsid wsp:val=&quot;00E52249&quot;/&gt;&lt;wsp:rsid wsp:val=&quot;00E52F99&quot;/&gt;&lt;wsp:rsid wsp:val=&quot;00E5365A&quot;/&gt;&lt;wsp:rsid wsp:val=&quot;00E5366B&quot;/&gt;&lt;wsp:rsid wsp:val=&quot;00E5392F&quot;/&gt;&lt;wsp:rsid wsp:val=&quot;00E54042&quot;/&gt;&lt;wsp:rsid wsp:val=&quot;00E54383&quot;/&gt;&lt;wsp:rsid wsp:val=&quot;00E549C9&quot;/&gt;&lt;wsp:rsid wsp:val=&quot;00E550B3&quot;/&gt;&lt;wsp:rsid wsp:val=&quot;00E563CE&quot;/&gt;&lt;wsp:rsid wsp:val=&quot;00E566F8&quot;/&gt;&lt;wsp:rsid wsp:val=&quot;00E57E53&quot;/&gt;&lt;wsp:rsid wsp:val=&quot;00E60190&quot;/&gt;&lt;wsp:rsid wsp:val=&quot;00E602D9&quot;/&gt;&lt;wsp:rsid wsp:val=&quot;00E60912&quot;/&gt;&lt;wsp:rsid wsp:val=&quot;00E60FB4&quot;/&gt;&lt;wsp:rsid wsp:val=&quot;00E61249&quot;/&gt;&lt;wsp:rsid wsp:val=&quot;00E618CC&quot;/&gt;&lt;wsp:rsid wsp:val=&quot;00E61B82&quot;/&gt;&lt;wsp:rsid wsp:val=&quot;00E61BEA&quot;/&gt;&lt;wsp:rsid wsp:val=&quot;00E634F8&quot;/&gt;&lt;wsp:rsid wsp:val=&quot;00E6436F&quot;/&gt;&lt;wsp:rsid wsp:val=&quot;00E6506B&quot;/&gt;&lt;wsp:rsid wsp:val=&quot;00E6582C&quot;/&gt;&lt;wsp:rsid wsp:val=&quot;00E6607F&quot;/&gt;&lt;wsp:rsid wsp:val=&quot;00E70B37&quot;/&gt;&lt;wsp:rsid wsp:val=&quot;00E71314&quot;/&gt;&lt;wsp:rsid wsp:val=&quot;00E713DF&quot;/&gt;&lt;wsp:rsid wsp:val=&quot;00E7321B&quot;/&gt;&lt;wsp:rsid wsp:val=&quot;00E74317&quot;/&gt;&lt;wsp:rsid wsp:val=&quot;00E74351&quot;/&gt;&lt;wsp:rsid wsp:val=&quot;00E7478E&quot;/&gt;&lt;wsp:rsid wsp:val=&quot;00E76010&quot;/&gt;&lt;wsp:rsid wsp:val=&quot;00E76C5E&quot;/&gt;&lt;wsp:rsid wsp:val=&quot;00E7760A&quot;/&gt;&lt;wsp:rsid wsp:val=&quot;00E77B6C&quot;/&gt;&lt;wsp:rsid wsp:val=&quot;00E803B9&quot;/&gt;&lt;wsp:rsid wsp:val=&quot;00E81286&quot;/&gt;&lt;wsp:rsid wsp:val=&quot;00E824EF&quot;/&gt;&lt;wsp:rsid wsp:val=&quot;00E82564&quot;/&gt;&lt;wsp:rsid wsp:val=&quot;00E83528&quot;/&gt;&lt;wsp:rsid wsp:val=&quot;00E83FC7&quot;/&gt;&lt;wsp:rsid wsp:val=&quot;00E846B7&quot;/&gt;&lt;wsp:rsid wsp:val=&quot;00E85457&quot;/&gt;&lt;wsp:rsid wsp:val=&quot;00E85EDF&quot;/&gt;&lt;wsp:rsid wsp:val=&quot;00E86EBD&quot;/&gt;&lt;wsp:rsid wsp:val=&quot;00E86EC4&quot;/&gt;&lt;wsp:rsid wsp:val=&quot;00E87CC9&quot;/&gt;&lt;wsp:rsid wsp:val=&quot;00E87D47&quot;/&gt;&lt;wsp:rsid wsp:val=&quot;00E90175&quot;/&gt;&lt;wsp:rsid wsp:val=&quot;00E90479&quot;/&gt;&lt;wsp:rsid wsp:val=&quot;00E90528&quot;/&gt;&lt;wsp:rsid wsp:val=&quot;00E9133C&quot;/&gt;&lt;wsp:rsid wsp:val=&quot;00E91DE1&quot;/&gt;&lt;wsp:rsid wsp:val=&quot;00E92102&quot;/&gt;&lt;wsp:rsid wsp:val=&quot;00E927C2&quot;/&gt;&lt;wsp:rsid wsp:val=&quot;00E9288F&quot;/&gt;&lt;wsp:rsid wsp:val=&quot;00E928D9&quot;/&gt;&lt;wsp:rsid wsp:val=&quot;00E939F6&quot;/&gt;&lt;wsp:rsid wsp:val=&quot;00E940D9&quot;/&gt;&lt;wsp:rsid wsp:val=&quot;00E9489A&quot;/&gt;&lt;wsp:rsid wsp:val=&quot;00E9609C&quot;/&gt;&lt;wsp:rsid wsp:val=&quot;00E96386&quot;/&gt;&lt;wsp:rsid wsp:val=&quot;00E96438&quot;/&gt;&lt;wsp:rsid wsp:val=&quot;00E96B61&quot;/&gt;&lt;wsp:rsid wsp:val=&quot;00E97245&quot;/&gt;&lt;wsp:rsid wsp:val=&quot;00E972D5&quot;/&gt;&lt;wsp:rsid wsp:val=&quot;00E97AA6&quot;/&gt;&lt;wsp:rsid wsp:val=&quot;00EA1AF8&quot;/&gt;&lt;wsp:rsid wsp:val=&quot;00EA1B6E&quot;/&gt;&lt;wsp:rsid wsp:val=&quot;00EA2A60&quot;/&gt;&lt;wsp:rsid wsp:val=&quot;00EA395D&quot;/&gt;&lt;wsp:rsid wsp:val=&quot;00EA4240&quot;/&gt;&lt;wsp:rsid wsp:val=&quot;00EA6AB1&quot;/&gt;&lt;wsp:rsid wsp:val=&quot;00EA77D6&quot;/&gt;&lt;wsp:rsid wsp:val=&quot;00EA7A7D&quot;/&gt;&lt;wsp:rsid wsp:val=&quot;00EA7D15&quot;/&gt;&lt;wsp:rsid wsp:val=&quot;00EB05EC&quot;/&gt;&lt;wsp:rsid wsp:val=&quot;00EB1380&quot;/&gt;&lt;wsp:rsid wsp:val=&quot;00EB4B2C&quot;/&gt;&lt;wsp:rsid wsp:val=&quot;00EB7805&quot;/&gt;&lt;wsp:rsid wsp:val=&quot;00EB7B9E&quot;/&gt;&lt;wsp:rsid wsp:val=&quot;00EC03D2&quot;/&gt;&lt;wsp:rsid wsp:val=&quot;00EC144F&quot;/&gt;&lt;wsp:rsid wsp:val=&quot;00EC1575&quot;/&gt;&lt;wsp:rsid wsp:val=&quot;00EC229F&quot;/&gt;&lt;wsp:rsid wsp:val=&quot;00EC6994&quot;/&gt;&lt;wsp:rsid wsp:val=&quot;00EC7BFF&quot;/&gt;&lt;wsp:rsid wsp:val=&quot;00ED2311&quot;/&gt;&lt;wsp:rsid wsp:val=&quot;00ED3657&quot;/&gt;&lt;wsp:rsid wsp:val=&quot;00ED367B&quot;/&gt;&lt;wsp:rsid wsp:val=&quot;00ED42F9&quot;/&gt;&lt;wsp:rsid wsp:val=&quot;00ED64F8&quot;/&gt;&lt;wsp:rsid wsp:val=&quot;00ED77D1&quot;/&gt;&lt;wsp:rsid wsp:val=&quot;00EE0888&quot;/&gt;&lt;wsp:rsid wsp:val=&quot;00EE30A6&quot;/&gt;&lt;wsp:rsid wsp:val=&quot;00EE5CC8&quot;/&gt;&lt;wsp:rsid wsp:val=&quot;00EE5FC3&quot;/&gt;&lt;wsp:rsid wsp:val=&quot;00EE65F8&quot;/&gt;&lt;wsp:rsid wsp:val=&quot;00EE74B1&quot;/&gt;&lt;wsp:rsid wsp:val=&quot;00EE79AE&quot;/&gt;&lt;wsp:rsid wsp:val=&quot;00EE7D3C&quot;/&gt;&lt;wsp:rsid wsp:val=&quot;00EF03B6&quot;/&gt;&lt;wsp:rsid wsp:val=&quot;00EF03FD&quot;/&gt;&lt;wsp:rsid wsp:val=&quot;00EF0A89&quot;/&gt;&lt;wsp:rsid wsp:val=&quot;00EF128C&quot;/&gt;&lt;wsp:rsid wsp:val=&quot;00EF1970&quot;/&gt;&lt;wsp:rsid wsp:val=&quot;00EF211C&quot;/&gt;&lt;wsp:rsid wsp:val=&quot;00EF3125&quot;/&gt;&lt;wsp:rsid wsp:val=&quot;00EF3BE1&quot;/&gt;&lt;wsp:rsid wsp:val=&quot;00EF4A94&quot;/&gt;&lt;wsp:rsid wsp:val=&quot;00EF4BED&quot;/&gt;&lt;wsp:rsid wsp:val=&quot;00EF4C84&quot;/&gt;&lt;wsp:rsid wsp:val=&quot;00EF4CD7&quot;/&gt;&lt;wsp:rsid wsp:val=&quot;00EF59C3&quot;/&gt;&lt;wsp:rsid wsp:val=&quot;00EF5B13&quot;/&gt;&lt;wsp:rsid wsp:val=&quot;00EF605C&quot;/&gt;&lt;wsp:rsid wsp:val=&quot;00EF62AE&quot;/&gt;&lt;wsp:rsid wsp:val=&quot;00EF6921&quot;/&gt;&lt;wsp:rsid wsp:val=&quot;00EF6D2C&quot;/&gt;&lt;wsp:rsid wsp:val=&quot;00EF7F6C&quot;/&gt;&lt;wsp:rsid wsp:val=&quot;00F00535&quot;/&gt;&lt;wsp:rsid wsp:val=&quot;00F007DE&quot;/&gt;&lt;wsp:rsid wsp:val=&quot;00F01530&quot;/&gt;&lt;wsp:rsid wsp:val=&quot;00F017EB&quot;/&gt;&lt;wsp:rsid wsp:val=&quot;00F019F4&quot;/&gt;&lt;wsp:rsid wsp:val=&quot;00F02BEE&quot;/&gt;&lt;wsp:rsid wsp:val=&quot;00F02FE9&quot;/&gt;&lt;wsp:rsid wsp:val=&quot;00F03397&quot;/&gt;&lt;wsp:rsid wsp:val=&quot;00F03A2B&quot;/&gt;&lt;wsp:rsid wsp:val=&quot;00F0413D&quot;/&gt;&lt;wsp:rsid wsp:val=&quot;00F04456&quot;/&gt;&lt;wsp:rsid wsp:val=&quot;00F044B2&quot;/&gt;&lt;wsp:rsid wsp:val=&quot;00F05242&quot;/&gt;&lt;wsp:rsid wsp:val=&quot;00F055F1&quot;/&gt;&lt;wsp:rsid wsp:val=&quot;00F05840&quot;/&gt;&lt;wsp:rsid wsp:val=&quot;00F062BD&quot;/&gt;&lt;wsp:rsid wsp:val=&quot;00F10B55&quot;/&gt;&lt;wsp:rsid wsp:val=&quot;00F10F65&quot;/&gt;&lt;wsp:rsid wsp:val=&quot;00F10FB8&quot;/&gt;&lt;wsp:rsid wsp:val=&quot;00F1182B&quot;/&gt;&lt;wsp:rsid wsp:val=&quot;00F11BEB&quot;/&gt;&lt;wsp:rsid wsp:val=&quot;00F12712&quot;/&gt;&lt;wsp:rsid wsp:val=&quot;00F13111&quot;/&gt;&lt;wsp:rsid wsp:val=&quot;00F1437A&quot;/&gt;&lt;wsp:rsid wsp:val=&quot;00F159B7&quot;/&gt;&lt;wsp:rsid wsp:val=&quot;00F16464&quot;/&gt;&lt;wsp:rsid wsp:val=&quot;00F174CB&quot;/&gt;&lt;wsp:rsid wsp:val=&quot;00F178E2&quot;/&gt;&lt;wsp:rsid wsp:val=&quot;00F20ABC&quot;/&gt;&lt;wsp:rsid wsp:val=&quot;00F217A0&quot;/&gt;&lt;wsp:rsid wsp:val=&quot;00F21C2B&quot;/&gt;&lt;wsp:rsid wsp:val=&quot;00F23225&quot;/&gt;&lt;wsp:rsid wsp:val=&quot;00F2495C&quot;/&gt;&lt;wsp:rsid wsp:val=&quot;00F24EEF&quot;/&gt;&lt;wsp:rsid wsp:val=&quot;00F253BA&quot;/&gt;&lt;wsp:rsid wsp:val=&quot;00F25B9C&quot;/&gt;&lt;wsp:rsid wsp:val=&quot;00F2707A&quot;/&gt;&lt;wsp:rsid wsp:val=&quot;00F27083&quot;/&gt;&lt;wsp:rsid wsp:val=&quot;00F27156&quot;/&gt;&lt;wsp:rsid wsp:val=&quot;00F27878&quot;/&gt;&lt;wsp:rsid wsp:val=&quot;00F30220&quot;/&gt;&lt;wsp:rsid wsp:val=&quot;00F30568&quot;/&gt;&lt;wsp:rsid wsp:val=&quot;00F307CC&quot;/&gt;&lt;wsp:rsid wsp:val=&quot;00F30933&quot;/&gt;&lt;wsp:rsid wsp:val=&quot;00F30AE3&quot;/&gt;&lt;wsp:rsid wsp:val=&quot;00F31E4A&quot;/&gt;&lt;wsp:rsid wsp:val=&quot;00F32A6C&quot;/&gt;&lt;wsp:rsid wsp:val=&quot;00F33487&quot;/&gt;&lt;wsp:rsid wsp:val=&quot;00F34255&quot;/&gt;&lt;wsp:rsid wsp:val=&quot;00F34563&quot;/&gt;&lt;wsp:rsid wsp:val=&quot;00F3698A&quot;/&gt;&lt;wsp:rsid wsp:val=&quot;00F37F74&quot;/&gt;&lt;wsp:rsid wsp:val=&quot;00F41798&quot;/&gt;&lt;wsp:rsid wsp:val=&quot;00F41AB5&quot;/&gt;&lt;wsp:rsid wsp:val=&quot;00F431DD&quot;/&gt;&lt;wsp:rsid wsp:val=&quot;00F43298&quot;/&gt;&lt;wsp:rsid wsp:val=&quot;00F433DE&quot;/&gt;&lt;wsp:rsid wsp:val=&quot;00F447CC&quot;/&gt;&lt;wsp:rsid wsp:val=&quot;00F4494F&quot;/&gt;&lt;wsp:rsid wsp:val=&quot;00F44F83&quot;/&gt;&lt;wsp:rsid wsp:val=&quot;00F45163&quot;/&gt;&lt;wsp:rsid wsp:val=&quot;00F468A4&quot;/&gt;&lt;wsp:rsid wsp:val=&quot;00F46905&quot;/&gt;&lt;wsp:rsid wsp:val=&quot;00F46C3C&quot;/&gt;&lt;wsp:rsid wsp:val=&quot;00F47E86&quot;/&gt;&lt;wsp:rsid wsp:val=&quot;00F5010C&quot;/&gt;&lt;wsp:rsid wsp:val=&quot;00F51E90&quot;/&gt;&lt;wsp:rsid wsp:val=&quot;00F520F9&quot;/&gt;&lt;wsp:rsid wsp:val=&quot;00F53176&quot;/&gt;&lt;wsp:rsid wsp:val=&quot;00F53A07&quot;/&gt;&lt;wsp:rsid wsp:val=&quot;00F53C49&quot;/&gt;&lt;wsp:rsid wsp:val=&quot;00F53D1F&quot;/&gt;&lt;wsp:rsid wsp:val=&quot;00F54131&quot;/&gt;&lt;wsp:rsid wsp:val=&quot;00F54AB7&quot;/&gt;&lt;wsp:rsid wsp:val=&quot;00F55A41&quot;/&gt;&lt;wsp:rsid wsp:val=&quot;00F56987&quot;/&gt;&lt;wsp:rsid wsp:val=&quot;00F5718E&quot;/&gt;&lt;wsp:rsid wsp:val=&quot;00F63E3E&quot;/&gt;&lt;wsp:rsid wsp:val=&quot;00F656C7&quot;/&gt;&lt;wsp:rsid wsp:val=&quot;00F656D0&quot;/&gt;&lt;wsp:rsid wsp:val=&quot;00F661C9&quot;/&gt;&lt;wsp:rsid wsp:val=&quot;00F66EF3&quot;/&gt;&lt;wsp:rsid wsp:val=&quot;00F673DF&quot;/&gt;&lt;wsp:rsid wsp:val=&quot;00F70887&quot;/&gt;&lt;wsp:rsid wsp:val=&quot;00F71608&quot;/&gt;&lt;wsp:rsid wsp:val=&quot;00F719C5&quot;/&gt;&lt;wsp:rsid wsp:val=&quot;00F724AA&quot;/&gt;&lt;wsp:rsid wsp:val=&quot;00F7393F&quot;/&gt;&lt;wsp:rsid wsp:val=&quot;00F73C0C&quot;/&gt;&lt;wsp:rsid wsp:val=&quot;00F762FF&quot;/&gt;&lt;wsp:rsid wsp:val=&quot;00F765BE&quot;/&gt;&lt;wsp:rsid wsp:val=&quot;00F7765C&quot;/&gt;&lt;wsp:rsid wsp:val=&quot;00F77ECE&quot;/&gt;&lt;wsp:rsid wsp:val=&quot;00F802F4&quot;/&gt;&lt;wsp:rsid wsp:val=&quot;00F82BCA&quot;/&gt;&lt;wsp:rsid wsp:val=&quot;00F839D5&quot;/&gt;&lt;wsp:rsid wsp:val=&quot;00F85F6F&quot;/&gt;&lt;wsp:rsid wsp:val=&quot;00F86965&quot;/&gt;&lt;wsp:rsid wsp:val=&quot;00F86D11&quot;/&gt;&lt;wsp:rsid wsp:val=&quot;00F87856&quot;/&gt;&lt;wsp:rsid wsp:val=&quot;00F90F9B&quot;/&gt;&lt;wsp:rsid wsp:val=&quot;00F912F5&quot;/&gt;&lt;wsp:rsid wsp:val=&quot;00F913FD&quot;/&gt;&lt;wsp:rsid wsp:val=&quot;00F914E2&quot;/&gt;&lt;wsp:rsid wsp:val=&quot;00F91C52&quot;/&gt;&lt;wsp:rsid wsp:val=&quot;00F91F8B&quot;/&gt;&lt;wsp:rsid wsp:val=&quot;00F9246C&quot;/&gt;&lt;wsp:rsid wsp:val=&quot;00F9446D&quot;/&gt;&lt;wsp:rsid wsp:val=&quot;00F94732&quot;/&gt;&lt;wsp:rsid wsp:val=&quot;00F9584C&quot;/&gt;&lt;wsp:rsid wsp:val=&quot;00F95E30&quot;/&gt;&lt;wsp:rsid wsp:val=&quot;00F96C9C&quot;/&gt;&lt;wsp:rsid wsp:val=&quot;00F972A0&quot;/&gt;&lt;wsp:rsid wsp:val=&quot;00F973DB&quot;/&gt;&lt;wsp:rsid wsp:val=&quot;00FA06FB&quot;/&gt;&lt;wsp:rsid wsp:val=&quot;00FA1473&quot;/&gt;&lt;wsp:rsid wsp:val=&quot;00FA1964&quot;/&gt;&lt;wsp:rsid wsp:val=&quot;00FA1C74&quot;/&gt;&lt;wsp:rsid wsp:val=&quot;00FA35A8&quot;/&gt;&lt;wsp:rsid wsp:val=&quot;00FA3FFE&quot;/&gt;&lt;wsp:rsid wsp:val=&quot;00FA495B&quot;/&gt;&lt;wsp:rsid wsp:val=&quot;00FA4D6C&quot;/&gt;&lt;wsp:rsid wsp:val=&quot;00FA609A&quot;/&gt;&lt;wsp:rsid wsp:val=&quot;00FA6166&quot;/&gt;&lt;wsp:rsid wsp:val=&quot;00FA69C9&quot;/&gt;&lt;wsp:rsid wsp:val=&quot;00FA718B&quot;/&gt;&lt;wsp:rsid wsp:val=&quot;00FA7FF2&quot;/&gt;&lt;wsp:rsid wsp:val=&quot;00FB01AF&quot;/&gt;&lt;wsp:rsid wsp:val=&quot;00FB0FEC&quot;/&gt;&lt;wsp:rsid wsp:val=&quot;00FB2D9F&quot;/&gt;&lt;wsp:rsid wsp:val=&quot;00FB59B3&quot;/&gt;&lt;wsp:rsid wsp:val=&quot;00FB6256&quot;/&gt;&lt;wsp:rsid wsp:val=&quot;00FB6ED0&quot;/&gt;&lt;wsp:rsid wsp:val=&quot;00FB75BF&quot;/&gt;&lt;wsp:rsid wsp:val=&quot;00FC00E1&quot;/&gt;&lt;wsp:rsid wsp:val=&quot;00FC014F&quot;/&gt;&lt;wsp:rsid wsp:val=&quot;00FC1297&quot;/&gt;&lt;wsp:rsid wsp:val=&quot;00FC2220&quot;/&gt;&lt;wsp:rsid wsp:val=&quot;00FC3042&quot;/&gt;&lt;wsp:rsid wsp:val=&quot;00FC53F2&quot;/&gt;&lt;wsp:rsid wsp:val=&quot;00FC5CFE&quot;/&gt;&lt;wsp:rsid wsp:val=&quot;00FC69C1&quot;/&gt;&lt;wsp:rsid wsp:val=&quot;00FD0D60&quot;/&gt;&lt;wsp:rsid wsp:val=&quot;00FD22FA&quot;/&gt;&lt;wsp:rsid wsp:val=&quot;00FD2F06&quot;/&gt;&lt;wsp:rsid wsp:val=&quot;00FD2F28&quot;/&gt;&lt;wsp:rsid wsp:val=&quot;00FD386F&quot;/&gt;&lt;wsp:rsid wsp:val=&quot;00FD42D7&quot;/&gt;&lt;wsp:rsid wsp:val=&quot;00FD44DB&quot;/&gt;&lt;wsp:rsid wsp:val=&quot;00FD4AF3&quot;/&gt;&lt;wsp:rsid wsp:val=&quot;00FD4E81&quot;/&gt;&lt;wsp:rsid wsp:val=&quot;00FD50F8&quot;/&gt;&lt;wsp:rsid wsp:val=&quot;00FD6144&quot;/&gt;&lt;wsp:rsid wsp:val=&quot;00FD701E&quot;/&gt;&lt;wsp:rsid wsp:val=&quot;00FD7626&quot;/&gt;&lt;wsp:rsid wsp:val=&quot;00FD79EE&quot;/&gt;&lt;wsp:rsid wsp:val=&quot;00FD7F45&quot;/&gt;&lt;wsp:rsid wsp:val=&quot;00FE0697&quot;/&gt;&lt;wsp:rsid wsp:val=&quot;00FE0830&quot;/&gt;&lt;wsp:rsid wsp:val=&quot;00FE1D55&quot;/&gt;&lt;wsp:rsid wsp:val=&quot;00FE20D3&quot;/&gt;&lt;wsp:rsid wsp:val=&quot;00FE25BF&quot;/&gt;&lt;wsp:rsid wsp:val=&quot;00FE33D1&quot;/&gt;&lt;wsp:rsid wsp:val=&quot;00FE5814&quot;/&gt;&lt;wsp:rsid wsp:val=&quot;00FE5944&quot;/&gt;&lt;wsp:rsid wsp:val=&quot;00FE6752&quot;/&gt;&lt;wsp:rsid wsp:val=&quot;00FE6F07&quot;/&gt;&lt;wsp:rsid wsp:val=&quot;00FE6FE0&quot;/&gt;&lt;wsp:rsid wsp:val=&quot;00FF0881&quot;/&gt;&lt;wsp:rsid wsp:val=&quot;00FF1054&quot;/&gt;&lt;wsp:rsid wsp:val=&quot;00FF18D3&quot;/&gt;&lt;wsp:rsid wsp:val=&quot;00FF1BBD&quot;/&gt;&lt;wsp:rsid wsp:val=&quot;00FF1E91&quot;/&gt;&lt;wsp:rsid wsp:val=&quot;00FF285E&quot;/&gt;&lt;wsp:rsid wsp:val=&quot;00FF3F16&quot;/&gt;&lt;wsp:rsid wsp:val=&quot;00FF4345&quot;/&gt;&lt;wsp:rsid wsp:val=&quot;00FF45BF&quot;/&gt;&lt;wsp:rsid wsp:val=&quot;00FF4D14&quot;/&gt;&lt;wsp:rsid wsp:val=&quot;00FF5E2A&quot;/&gt;&lt;wsp:rsid wsp:val=&quot;00FF5E48&quot;/&gt;&lt;wsp:rsid wsp:val=&quot;00FF61C2&quot;/&gt;&lt;/wsp:rsids&gt;&lt;/w:docPr&gt;&lt;w:body&gt;&lt;w:p wsp:rsidR=&quot;00000000&quot; wsp:rsidRDefault=&quot;00A01716&quot;&gt;&lt;m:oMathPara&gt;&lt;m:oMath&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 o:title="" chromakey="white"/>
          </v:shape>
        </w:pict>
      </w:r>
      <w:r w:rsidRPr="003974D9">
        <w:rPr>
          <w:rFonts w:ascii="Times New Roman" w:hAnsi="Times New Roman"/>
          <w:sz w:val="24"/>
          <w:szCs w:val="24"/>
          <w:lang w:val="ru-RU"/>
        </w:rPr>
        <w:fldChar w:fldCharType="end"/>
      </w:r>
      <w:r w:rsidRPr="003974D9">
        <w:rPr>
          <w:rFonts w:ascii="Times New Roman" w:hAnsi="Times New Roman"/>
          <w:sz w:val="24"/>
          <w:szCs w:val="24"/>
          <w:lang w:val="ru-RU"/>
        </w:rPr>
        <w:t>. Графическое решение линейных уравнений и систем линейных уравнений.</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43" w:name="_Toc124426224"/>
      <w:r>
        <w:rPr>
          <w:rFonts w:ascii="Times New Roman" w:hAnsi="Times New Roman"/>
          <w:sz w:val="24"/>
          <w:szCs w:val="24"/>
          <w:lang w:val="ru-RU"/>
        </w:rPr>
        <w:t>26</w:t>
      </w:r>
      <w:r w:rsidR="00873A19" w:rsidRPr="003974D9">
        <w:rPr>
          <w:rFonts w:ascii="Times New Roman" w:hAnsi="Times New Roman"/>
          <w:sz w:val="24"/>
          <w:szCs w:val="24"/>
          <w:lang w:val="ru-RU"/>
        </w:rPr>
        <w:t>.5.3. Содержание обучения в 8 классе.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.5.3.1. Числа и вычисления</w:t>
      </w:r>
      <w:bookmarkEnd w:id="43"/>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Степень с целым показателем и её свойства. Стандартная запись числа.</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44" w:name="_Toc124426225"/>
      <w:r>
        <w:rPr>
          <w:rFonts w:ascii="Times New Roman" w:hAnsi="Times New Roman"/>
          <w:sz w:val="24"/>
          <w:szCs w:val="24"/>
          <w:lang w:val="ru-RU"/>
        </w:rPr>
        <w:t>26</w:t>
      </w:r>
      <w:r w:rsidR="00873A19" w:rsidRPr="003974D9">
        <w:rPr>
          <w:rFonts w:ascii="Times New Roman" w:hAnsi="Times New Roman"/>
          <w:sz w:val="24"/>
          <w:szCs w:val="24"/>
          <w:lang w:val="ru-RU"/>
        </w:rPr>
        <w:t>.5.3.2. Алгебраические выражения</w:t>
      </w:r>
      <w:bookmarkEnd w:id="44"/>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Квадратный трёхчлен, разложение квадратного трёхчлена на множители.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45" w:name="_Toc124426226"/>
      <w:r>
        <w:rPr>
          <w:rFonts w:ascii="Times New Roman" w:hAnsi="Times New Roman"/>
          <w:sz w:val="24"/>
          <w:szCs w:val="24"/>
          <w:lang w:val="ru-RU"/>
        </w:rPr>
        <w:t>26</w:t>
      </w:r>
      <w:r w:rsidR="00873A19" w:rsidRPr="003974D9">
        <w:rPr>
          <w:rFonts w:ascii="Times New Roman" w:hAnsi="Times New Roman"/>
          <w:sz w:val="24"/>
          <w:szCs w:val="24"/>
          <w:lang w:val="ru-RU"/>
        </w:rPr>
        <w:t>.5.3.3. Уравнения и неравенства</w:t>
      </w:r>
      <w:bookmarkEnd w:id="45"/>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Решение текстовых задач алгебраическим способом.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46" w:name="_Toc124426227"/>
      <w:r>
        <w:rPr>
          <w:rFonts w:ascii="Times New Roman" w:hAnsi="Times New Roman"/>
          <w:sz w:val="24"/>
          <w:szCs w:val="24"/>
          <w:lang w:val="ru-RU"/>
        </w:rPr>
        <w:t>26</w:t>
      </w:r>
      <w:r w:rsidR="00873A19" w:rsidRPr="003974D9">
        <w:rPr>
          <w:rFonts w:ascii="Times New Roman" w:hAnsi="Times New Roman"/>
          <w:sz w:val="24"/>
          <w:szCs w:val="24"/>
          <w:lang w:val="ru-RU"/>
        </w:rPr>
        <w:t>.5.3.4. Функции</w:t>
      </w:r>
      <w:bookmarkEnd w:id="46"/>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3974D9">
        <w:rPr>
          <w:rFonts w:ascii="Times New Roman" w:hAnsi="Times New Roman"/>
          <w:i/>
          <w:sz w:val="24"/>
          <w:szCs w:val="24"/>
        </w:rPr>
        <w:t>y</w:t>
      </w:r>
      <w:r w:rsidRPr="003974D9">
        <w:rPr>
          <w:rFonts w:ascii="Times New Roman" w:hAnsi="Times New Roman"/>
          <w:i/>
          <w:sz w:val="24"/>
          <w:szCs w:val="24"/>
          <w:lang w:val="ru-RU"/>
        </w:rPr>
        <w:t xml:space="preserve"> = </w:t>
      </w:r>
      <w:r w:rsidRPr="003974D9">
        <w:rPr>
          <w:rFonts w:ascii="Times New Roman" w:hAnsi="Times New Roman"/>
          <w:i/>
          <w:sz w:val="24"/>
          <w:szCs w:val="24"/>
        </w:rPr>
        <w:t>x</w:t>
      </w:r>
      <w:r w:rsidRPr="003974D9">
        <w:rPr>
          <w:rFonts w:ascii="Times New Roman" w:hAnsi="Times New Roman"/>
          <w:i/>
          <w:sz w:val="24"/>
          <w:szCs w:val="24"/>
          <w:vertAlign w:val="superscript"/>
          <w:lang w:val="ru-RU"/>
        </w:rPr>
        <w:t>2</w:t>
      </w:r>
      <w:r w:rsidRPr="003974D9">
        <w:rPr>
          <w:rFonts w:ascii="Times New Roman" w:hAnsi="Times New Roman"/>
          <w:i/>
          <w:sz w:val="24"/>
          <w:szCs w:val="24"/>
          <w:lang w:val="ru-RU"/>
        </w:rPr>
        <w:t xml:space="preserve">, </w:t>
      </w:r>
      <w:r w:rsidRPr="003974D9">
        <w:rPr>
          <w:rFonts w:ascii="Times New Roman" w:hAnsi="Times New Roman"/>
          <w:i/>
          <w:sz w:val="24"/>
          <w:szCs w:val="24"/>
        </w:rPr>
        <w:t>y</w:t>
      </w:r>
      <w:r w:rsidRPr="003974D9">
        <w:rPr>
          <w:rFonts w:ascii="Times New Roman" w:hAnsi="Times New Roman"/>
          <w:i/>
          <w:sz w:val="24"/>
          <w:szCs w:val="24"/>
          <w:lang w:val="ru-RU"/>
        </w:rPr>
        <w:t xml:space="preserve"> = </w:t>
      </w:r>
      <w:r w:rsidRPr="003974D9">
        <w:rPr>
          <w:rFonts w:ascii="Times New Roman" w:hAnsi="Times New Roman"/>
          <w:i/>
          <w:sz w:val="24"/>
          <w:szCs w:val="24"/>
        </w:rPr>
        <w:t>x</w:t>
      </w:r>
      <w:r w:rsidRPr="003974D9">
        <w:rPr>
          <w:rFonts w:ascii="Times New Roman" w:hAnsi="Times New Roman"/>
          <w:i/>
          <w:sz w:val="24"/>
          <w:szCs w:val="24"/>
          <w:vertAlign w:val="superscript"/>
          <w:lang w:val="ru-RU"/>
        </w:rPr>
        <w:t>3</w:t>
      </w:r>
      <w:r w:rsidRPr="003974D9">
        <w:rPr>
          <w:rFonts w:ascii="Times New Roman" w:hAnsi="Times New Roman"/>
          <w:i/>
          <w:sz w:val="24"/>
          <w:szCs w:val="24"/>
          <w:lang w:val="ru-RU"/>
        </w:rPr>
        <w:t xml:space="preserve">, </w:t>
      </w:r>
      <w:r w:rsidRPr="003974D9">
        <w:rPr>
          <w:rFonts w:ascii="Times New Roman" w:hAnsi="Times New Roman"/>
          <w:i/>
          <w:sz w:val="24"/>
          <w:szCs w:val="24"/>
        </w:rPr>
        <w:t>y</w:t>
      </w:r>
      <w:r w:rsidRPr="003974D9">
        <w:rPr>
          <w:rFonts w:ascii="Times New Roman" w:hAnsi="Times New Roman"/>
          <w:i/>
          <w:sz w:val="24"/>
          <w:szCs w:val="24"/>
          <w:lang w:val="ru-RU"/>
        </w:rPr>
        <w:t xml:space="preserve"> =</w:t>
      </w:r>
      <w:r w:rsidRPr="003974D9">
        <w:rPr>
          <w:rFonts w:ascii="Times New Roman" w:hAnsi="Times New Roman"/>
          <w:sz w:val="24"/>
          <w:szCs w:val="24"/>
          <w:lang w:val="ru-RU"/>
        </w:rPr>
        <w:fldChar w:fldCharType="begin"/>
      </w:r>
      <w:r w:rsidRPr="003974D9">
        <w:rPr>
          <w:rFonts w:ascii="Times New Roman" w:hAnsi="Times New Roman"/>
          <w:sz w:val="24"/>
          <w:szCs w:val="24"/>
          <w:lang w:val="ru-RU"/>
        </w:rPr>
        <w:instrText xml:space="preserve"> QUOTE </w:instrText>
      </w:r>
      <w:r w:rsidR="00A81E3A">
        <w:rPr>
          <w:sz w:val="24"/>
          <w:szCs w:val="24"/>
        </w:rPr>
        <w:pict>
          <v:shape id="_x0000_i1027" type="#_x0000_t75" style="width:15.25pt;height:12.8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10D0&quot;/&gt;&lt;wsp:rsid wsp:val=&quot;00001227&quot;/&gt;&lt;wsp:rsid wsp:val=&quot;00002789&quot;/&gt;&lt;wsp:rsid wsp:val=&quot;00002864&quot;/&gt;&lt;wsp:rsid wsp:val=&quot;00003500&quot;/&gt;&lt;wsp:rsid wsp:val=&quot;0000689B&quot;/&gt;&lt;wsp:rsid wsp:val=&quot;0000766F&quot;/&gt;&lt;wsp:rsid wsp:val=&quot;000078AC&quot;/&gt;&lt;wsp:rsid wsp:val=&quot;00010DB2&quot;/&gt;&lt;wsp:rsid wsp:val=&quot;0001186D&quot;/&gt;&lt;wsp:rsid wsp:val=&quot;00011A0C&quot;/&gt;&lt;wsp:rsid wsp:val=&quot;00013257&quot;/&gt;&lt;wsp:rsid wsp:val=&quot;000132BC&quot;/&gt;&lt;wsp:rsid wsp:val=&quot;00013542&quot;/&gt;&lt;wsp:rsid wsp:val=&quot;00015EE0&quot;/&gt;&lt;wsp:rsid wsp:val=&quot;00017C20&quot;/&gt;&lt;wsp:rsid wsp:val=&quot;0002002C&quot;/&gt;&lt;wsp:rsid wsp:val=&quot;000200B2&quot;/&gt;&lt;wsp:rsid wsp:val=&quot;00021BDD&quot;/&gt;&lt;wsp:rsid wsp:val=&quot;000225A6&quot;/&gt;&lt;wsp:rsid wsp:val=&quot;0002377D&quot;/&gt;&lt;wsp:rsid wsp:val=&quot;000237C9&quot;/&gt;&lt;wsp:rsid wsp:val=&quot;00024346&quot;/&gt;&lt;wsp:rsid wsp:val=&quot;00024D14&quot;/&gt;&lt;wsp:rsid wsp:val=&quot;0002502F&quot;/&gt;&lt;wsp:rsid wsp:val=&quot;00025503&quot;/&gt;&lt;wsp:rsid wsp:val=&quot;00026E97&quot;/&gt;&lt;wsp:rsid wsp:val=&quot;00027719&quot;/&gt;&lt;wsp:rsid wsp:val=&quot;00027AFD&quot;/&gt;&lt;wsp:rsid wsp:val=&quot;00030FC6&quot;/&gt;&lt;wsp:rsid wsp:val=&quot;000318D6&quot;/&gt;&lt;wsp:rsid wsp:val=&quot;00031950&quot;/&gt;&lt;wsp:rsid wsp:val=&quot;000342C0&quot;/&gt;&lt;wsp:rsid wsp:val=&quot;00034664&quot;/&gt;&lt;wsp:rsid wsp:val=&quot;000346CE&quot;/&gt;&lt;wsp:rsid wsp:val=&quot;0003537B&quot;/&gt;&lt;wsp:rsid wsp:val=&quot;000353A1&quot;/&gt;&lt;wsp:rsid wsp:val=&quot;00035FB3&quot;/&gt;&lt;wsp:rsid wsp:val=&quot;00037878&quot;/&gt;&lt;wsp:rsid wsp:val=&quot;00040A22&quot;/&gt;&lt;wsp:rsid wsp:val=&quot;00040FF2&quot;/&gt;&lt;wsp:rsid wsp:val=&quot;00041B2F&quot;/&gt;&lt;wsp:rsid wsp:val=&quot;00041F7F&quot;/&gt;&lt;wsp:rsid wsp:val=&quot;00042B69&quot;/&gt;&lt;wsp:rsid wsp:val=&quot;00044D9A&quot;/&gt;&lt;wsp:rsid wsp:val=&quot;00044E49&quot;/&gt;&lt;wsp:rsid wsp:val=&quot;000451F5&quot;/&gt;&lt;wsp:rsid wsp:val=&quot;00047611&quot;/&gt;&lt;wsp:rsid wsp:val=&quot;000476E1&quot;/&gt;&lt;wsp:rsid wsp:val=&quot;00051560&quot;/&gt;&lt;wsp:rsid wsp:val=&quot;00052478&quot;/&gt;&lt;wsp:rsid wsp:val=&quot;0005279E&quot;/&gt;&lt;wsp:rsid wsp:val=&quot;000558B7&quot;/&gt;&lt;wsp:rsid wsp:val=&quot;00055CCA&quot;/&gt;&lt;wsp:rsid wsp:val=&quot;00056B0F&quot;/&gt;&lt;wsp:rsid wsp:val=&quot;00057EEB&quot;/&gt;&lt;wsp:rsid wsp:val=&quot;00060A7D&quot;/&gt;&lt;wsp:rsid wsp:val=&quot;00060BAC&quot;/&gt;&lt;wsp:rsid wsp:val=&quot;00061695&quot;/&gt;&lt;wsp:rsid wsp:val=&quot;000618BC&quot;/&gt;&lt;wsp:rsid wsp:val=&quot;000638DF&quot;/&gt;&lt;wsp:rsid wsp:val=&quot;00064028&quot;/&gt;&lt;wsp:rsid wsp:val=&quot;0006454E&quot;/&gt;&lt;wsp:rsid wsp:val=&quot;00064E4C&quot;/&gt;&lt;wsp:rsid wsp:val=&quot;0006576F&quot;/&gt;&lt;wsp:rsid wsp:val=&quot;000669C1&quot;/&gt;&lt;wsp:rsid wsp:val=&quot;00072FE6&quot;/&gt;&lt;wsp:rsid wsp:val=&quot;000734A9&quot;/&gt;&lt;wsp:rsid wsp:val=&quot;00073C3E&quot;/&gt;&lt;wsp:rsid wsp:val=&quot;00075585&quot;/&gt;&lt;wsp:rsid wsp:val=&quot;00076777&quot;/&gt;&lt;wsp:rsid wsp:val=&quot;00076F67&quot;/&gt;&lt;wsp:rsid wsp:val=&quot;0007735D&quot;/&gt;&lt;wsp:rsid wsp:val=&quot;00080354&quot;/&gt;&lt;wsp:rsid wsp:val=&quot;00080A0B&quot;/&gt;&lt;wsp:rsid wsp:val=&quot;0008121C&quot;/&gt;&lt;wsp:rsid wsp:val=&quot;000813B4&quot;/&gt;&lt;wsp:rsid wsp:val=&quot;00082088&quot;/&gt;&lt;wsp:rsid wsp:val=&quot;000822CB&quot;/&gt;&lt;wsp:rsid wsp:val=&quot;00083037&quot;/&gt;&lt;wsp:rsid wsp:val=&quot;00084A0E&quot;/&gt;&lt;wsp:rsid wsp:val=&quot;00085F8B&quot;/&gt;&lt;wsp:rsid wsp:val=&quot;00090192&quot;/&gt;&lt;wsp:rsid wsp:val=&quot;000907E9&quot;/&gt;&lt;wsp:rsid wsp:val=&quot;00092BF0&quot;/&gt;&lt;wsp:rsid wsp:val=&quot;00093E8F&quot;/&gt;&lt;wsp:rsid wsp:val=&quot;0009406D&quot;/&gt;&lt;wsp:rsid wsp:val=&quot;000947C2&quot;/&gt;&lt;wsp:rsid wsp:val=&quot;00095223&quot;/&gt;&lt;wsp:rsid wsp:val=&quot;000954CC&quot;/&gt;&lt;wsp:rsid wsp:val=&quot;0009558A&quot;/&gt;&lt;wsp:rsid wsp:val=&quot;00095B8B&quot;/&gt;&lt;wsp:rsid wsp:val=&quot;00095F67&quot;/&gt;&lt;wsp:rsid wsp:val=&quot;00096252&quot;/&gt;&lt;wsp:rsid wsp:val=&quot;000962BD&quot;/&gt;&lt;wsp:rsid wsp:val=&quot;000964E4&quot;/&gt;&lt;wsp:rsid wsp:val=&quot;000965AE&quot;/&gt;&lt;wsp:rsid wsp:val=&quot;000A1DE9&quot;/&gt;&lt;wsp:rsid wsp:val=&quot;000A1EEF&quot;/&gt;&lt;wsp:rsid wsp:val=&quot;000A3BDD&quot;/&gt;&lt;wsp:rsid wsp:val=&quot;000A4187&quot;/&gt;&lt;wsp:rsid wsp:val=&quot;000A4BCF&quot;/&gt;&lt;wsp:rsid wsp:val=&quot;000A4D5B&quot;/&gt;&lt;wsp:rsid wsp:val=&quot;000A52A8&quot;/&gt;&lt;wsp:rsid wsp:val=&quot;000A5707&quot;/&gt;&lt;wsp:rsid wsp:val=&quot;000A674E&quot;/&gt;&lt;wsp:rsid wsp:val=&quot;000A6E18&quot;/&gt;&lt;wsp:rsid wsp:val=&quot;000A7739&quot;/&gt;&lt;wsp:rsid wsp:val=&quot;000B0D07&quot;/&gt;&lt;wsp:rsid wsp:val=&quot;000B19DF&quot;/&gt;&lt;wsp:rsid wsp:val=&quot;000B1C4A&quot;/&gt;&lt;wsp:rsid wsp:val=&quot;000B1F03&quot;/&gt;&lt;wsp:rsid wsp:val=&quot;000B2108&quot;/&gt;&lt;wsp:rsid wsp:val=&quot;000B57D3&quot;/&gt;&lt;wsp:rsid wsp:val=&quot;000B58EB&quot;/&gt;&lt;wsp:rsid wsp:val=&quot;000B5A66&quot;/&gt;&lt;wsp:rsid wsp:val=&quot;000B5C11&quot;/&gt;&lt;wsp:rsid wsp:val=&quot;000B6087&quot;/&gt;&lt;wsp:rsid wsp:val=&quot;000B664A&quot;/&gt;&lt;wsp:rsid wsp:val=&quot;000B6806&quot;/&gt;&lt;wsp:rsid wsp:val=&quot;000B77A8&quot;/&gt;&lt;wsp:rsid wsp:val=&quot;000C0226&quot;/&gt;&lt;wsp:rsid wsp:val=&quot;000C183F&quot;/&gt;&lt;wsp:rsid wsp:val=&quot;000C2331&quot;/&gt;&lt;wsp:rsid wsp:val=&quot;000C4D79&quot;/&gt;&lt;wsp:rsid wsp:val=&quot;000C54D2&quot;/&gt;&lt;wsp:rsid wsp:val=&quot;000C5522&quot;/&gt;&lt;wsp:rsid wsp:val=&quot;000C748E&quot;/&gt;&lt;wsp:rsid wsp:val=&quot;000C74C0&quot;/&gt;&lt;wsp:rsid wsp:val=&quot;000C785D&quot;/&gt;&lt;wsp:rsid wsp:val=&quot;000C78B7&quot;/&gt;&lt;wsp:rsid wsp:val=&quot;000C7A03&quot;/&gt;&lt;wsp:rsid wsp:val=&quot;000D0D55&quot;/&gt;&lt;wsp:rsid wsp:val=&quot;000D12C3&quot;/&gt;&lt;wsp:rsid wsp:val=&quot;000D2049&quot;/&gt;&lt;wsp:rsid wsp:val=&quot;000D2176&quot;/&gt;&lt;wsp:rsid wsp:val=&quot;000D2B87&quot;/&gt;&lt;wsp:rsid wsp:val=&quot;000D2E85&quot;/&gt;&lt;wsp:rsid wsp:val=&quot;000D3823&quot;/&gt;&lt;wsp:rsid wsp:val=&quot;000D3903&quot;/&gt;&lt;wsp:rsid wsp:val=&quot;000D42BC&quot;/&gt;&lt;wsp:rsid wsp:val=&quot;000D4591&quot;/&gt;&lt;wsp:rsid wsp:val=&quot;000D47C9&quot;/&gt;&lt;wsp:rsid wsp:val=&quot;000D5196&quot;/&gt;&lt;wsp:rsid wsp:val=&quot;000D60CD&quot;/&gt;&lt;wsp:rsid wsp:val=&quot;000D762D&quot;/&gt;&lt;wsp:rsid wsp:val=&quot;000D76C3&quot;/&gt;&lt;wsp:rsid wsp:val=&quot;000D76EA&quot;/&gt;&lt;wsp:rsid wsp:val=&quot;000D7807&quot;/&gt;&lt;wsp:rsid wsp:val=&quot;000D7BBA&quot;/&gt;&lt;wsp:rsid wsp:val=&quot;000E0A02&quot;/&gt;&lt;wsp:rsid wsp:val=&quot;000E232F&quot;/&gt;&lt;wsp:rsid wsp:val=&quot;000E34A5&quot;/&gt;&lt;wsp:rsid wsp:val=&quot;000E3BB9&quot;/&gt;&lt;wsp:rsid wsp:val=&quot;000E3FE0&quot;/&gt;&lt;wsp:rsid wsp:val=&quot;000E4069&quot;/&gt;&lt;wsp:rsid wsp:val=&quot;000E445F&quot;/&gt;&lt;wsp:rsid wsp:val=&quot;000E5BF4&quot;/&gt;&lt;wsp:rsid wsp:val=&quot;000E5DA2&quot;/&gt;&lt;wsp:rsid wsp:val=&quot;000E65C6&quot;/&gt;&lt;wsp:rsid wsp:val=&quot;000E676E&quot;/&gt;&lt;wsp:rsid wsp:val=&quot;000E6A4E&quot;/&gt;&lt;wsp:rsid wsp:val=&quot;000E74F6&quot;/&gt;&lt;wsp:rsid wsp:val=&quot;000E7BA5&quot;/&gt;&lt;wsp:rsid wsp:val=&quot;000F0651&quot;/&gt;&lt;wsp:rsid wsp:val=&quot;000F161E&quot;/&gt;&lt;wsp:rsid wsp:val=&quot;000F3047&quot;/&gt;&lt;wsp:rsid wsp:val=&quot;000F39D8&quot;/&gt;&lt;wsp:rsid wsp:val=&quot;000F4BCE&quot;/&gt;&lt;wsp:rsid wsp:val=&quot;000F6383&quot;/&gt;&lt;wsp:rsid wsp:val=&quot;000F6DC4&quot;/&gt;&lt;wsp:rsid wsp:val=&quot;000F7409&quot;/&gt;&lt;wsp:rsid wsp:val=&quot;000F7628&quot;/&gt;&lt;wsp:rsid wsp:val=&quot;000F77F9&quot;/&gt;&lt;wsp:rsid wsp:val=&quot;000F7F10&quot;/&gt;&lt;wsp:rsid wsp:val=&quot;00100623&quot;/&gt;&lt;wsp:rsid wsp:val=&quot;001012CE&quot;/&gt;&lt;wsp:rsid wsp:val=&quot;00101512&quot;/&gt;&lt;wsp:rsid wsp:val=&quot;00101675&quot;/&gt;&lt;wsp:rsid wsp:val=&quot;001022CA&quot;/&gt;&lt;wsp:rsid wsp:val=&quot;00104EF9&quot;/&gt;&lt;wsp:rsid wsp:val=&quot;001057F5&quot;/&gt;&lt;wsp:rsid wsp:val=&quot;00105E7C&quot;/&gt;&lt;wsp:rsid wsp:val=&quot;0010621C&quot;/&gt;&lt;wsp:rsid wsp:val=&quot;00106829&quot;/&gt;&lt;wsp:rsid wsp:val=&quot;00110B78&quot;/&gt;&lt;wsp:rsid wsp:val=&quot;00110E31&quot;/&gt;&lt;wsp:rsid wsp:val=&quot;00111483&quot;/&gt;&lt;wsp:rsid wsp:val=&quot;00111637&quot;/&gt;&lt;wsp:rsid wsp:val=&quot;00111B22&quot;/&gt;&lt;wsp:rsid wsp:val=&quot;00112ABA&quot;/&gt;&lt;wsp:rsid wsp:val=&quot;00113414&quot;/&gt;&lt;wsp:rsid wsp:val=&quot;00113533&quot;/&gt;&lt;wsp:rsid wsp:val=&quot;00113FC4&quot;/&gt;&lt;wsp:rsid wsp:val=&quot;00114098&quot;/&gt;&lt;wsp:rsid wsp:val=&quot;0011416D&quot;/&gt;&lt;wsp:rsid wsp:val=&quot;00114274&quot;/&gt;&lt;wsp:rsid wsp:val=&quot;00115032&quot;/&gt;&lt;wsp:rsid wsp:val=&quot;0011571D&quot;/&gt;&lt;wsp:rsid wsp:val=&quot;00117DCF&quot;/&gt;&lt;wsp:rsid wsp:val=&quot;00120DB1&quot;/&gt;&lt;wsp:rsid wsp:val=&quot;00121B79&quot;/&gt;&lt;wsp:rsid wsp:val=&quot;00121C74&quot;/&gt;&lt;wsp:rsid wsp:val=&quot;00121C7C&quot;/&gt;&lt;wsp:rsid wsp:val=&quot;001221A0&quot;/&gt;&lt;wsp:rsid wsp:val=&quot;00123359&quot;/&gt;&lt;wsp:rsid wsp:val=&quot;00123C26&quot;/&gt;&lt;wsp:rsid wsp:val=&quot;00124282&quot;/&gt;&lt;wsp:rsid wsp:val=&quot;00124DE6&quot;/&gt;&lt;wsp:rsid wsp:val=&quot;00124ED7&quot;/&gt;&lt;wsp:rsid wsp:val=&quot;0012509B&quot;/&gt;&lt;wsp:rsid wsp:val=&quot;0012563D&quot;/&gt;&lt;wsp:rsid wsp:val=&quot;001266C2&quot;/&gt;&lt;wsp:rsid wsp:val=&quot;00126951&quot;/&gt;&lt;wsp:rsid wsp:val=&quot;00127159&quot;/&gt;&lt;wsp:rsid wsp:val=&quot;0012773F&quot;/&gt;&lt;wsp:rsid wsp:val=&quot;00127B73&quot;/&gt;&lt;wsp:rsid wsp:val=&quot;00130DC2&quot;/&gt;&lt;wsp:rsid wsp:val=&quot;001310A1&quot;/&gt;&lt;wsp:rsid wsp:val=&quot;001319C9&quot;/&gt;&lt;wsp:rsid wsp:val=&quot;001319EF&quot;/&gt;&lt;wsp:rsid wsp:val=&quot;00132029&quot;/&gt;&lt;wsp:rsid wsp:val=&quot;00132844&quot;/&gt;&lt;wsp:rsid wsp:val=&quot;00132EC4&quot;/&gt;&lt;wsp:rsid wsp:val=&quot;00133743&quot;/&gt;&lt;wsp:rsid wsp:val=&quot;00134744&quot;/&gt;&lt;wsp:rsid wsp:val=&quot;00134E17&quot;/&gt;&lt;wsp:rsid wsp:val=&quot;001352B0&quot;/&gt;&lt;wsp:rsid wsp:val=&quot;0013543C&quot;/&gt;&lt;wsp:rsid wsp:val=&quot;00135A26&quot;/&gt;&lt;wsp:rsid wsp:val=&quot;00135F10&quot;/&gt;&lt;wsp:rsid wsp:val=&quot;00135F51&quot;/&gt;&lt;wsp:rsid wsp:val=&quot;00135F53&quot;/&gt;&lt;wsp:rsid wsp:val=&quot;0013603B&quot;/&gt;&lt;wsp:rsid wsp:val=&quot;001364D8&quot;/&gt;&lt;wsp:rsid wsp:val=&quot;00136D01&quot;/&gt;&lt;wsp:rsid wsp:val=&quot;001370CE&quot;/&gt;&lt;wsp:rsid wsp:val=&quot;00140FB3&quot;/&gt;&lt;wsp:rsid wsp:val=&quot;001414F6&quot;/&gt;&lt;wsp:rsid wsp:val=&quot;00142304&quot;/&gt;&lt;wsp:rsid wsp:val=&quot;00143528&quot;/&gt;&lt;wsp:rsid wsp:val=&quot;00143E1C&quot;/&gt;&lt;wsp:rsid wsp:val=&quot;001454A9&quot;/&gt;&lt;wsp:rsid wsp:val=&quot;00145B27&quot;/&gt;&lt;wsp:rsid wsp:val=&quot;00147ADC&quot;/&gt;&lt;wsp:rsid wsp:val=&quot;00150351&quot;/&gt;&lt;wsp:rsid wsp:val=&quot;00150A9D&quot;/&gt;&lt;wsp:rsid wsp:val=&quot;00150E8F&quot;/&gt;&lt;wsp:rsid wsp:val=&quot;00151B11&quot;/&gt;&lt;wsp:rsid wsp:val=&quot;00151B25&quot;/&gt;&lt;wsp:rsid wsp:val=&quot;00152594&quot;/&gt;&lt;wsp:rsid wsp:val=&quot;00153E26&quot;/&gt;&lt;wsp:rsid wsp:val=&quot;001543CE&quot;/&gt;&lt;wsp:rsid wsp:val=&quot;001548EA&quot;/&gt;&lt;wsp:rsid wsp:val=&quot;00154CFA&quot;/&gt;&lt;wsp:rsid wsp:val=&quot;00155762&quot;/&gt;&lt;wsp:rsid wsp:val=&quot;001557E5&quot;/&gt;&lt;wsp:rsid wsp:val=&quot;001559C0&quot;/&gt;&lt;wsp:rsid wsp:val=&quot;00156113&quot;/&gt;&lt;wsp:rsid wsp:val=&quot;00157766&quot;/&gt;&lt;wsp:rsid wsp:val=&quot;00160568&quot;/&gt;&lt;wsp:rsid wsp:val=&quot;00160C87&quot;/&gt;&lt;wsp:rsid wsp:val=&quot;00160E27&quot;/&gt;&lt;wsp:rsid wsp:val=&quot;00161B07&quot;/&gt;&lt;wsp:rsid wsp:val=&quot;00161D14&quot;/&gt;&lt;wsp:rsid wsp:val=&quot;0016228E&quot;/&gt;&lt;wsp:rsid wsp:val=&quot;00163397&quot;/&gt;&lt;wsp:rsid wsp:val=&quot;00164EEB&quot;/&gt;&lt;wsp:rsid wsp:val=&quot;001651E4&quot;/&gt;&lt;wsp:rsid wsp:val=&quot;0016526C&quot;/&gt;&lt;wsp:rsid wsp:val=&quot;0016576C&quot;/&gt;&lt;wsp:rsid wsp:val=&quot;0016741C&quot;/&gt;&lt;wsp:rsid wsp:val=&quot;00167517&quot;/&gt;&lt;wsp:rsid wsp:val=&quot;0016770C&quot;/&gt;&lt;wsp:rsid wsp:val=&quot;00170406&quot;/&gt;&lt;wsp:rsid wsp:val=&quot;00170451&quot;/&gt;&lt;wsp:rsid wsp:val=&quot;001708D6&quot;/&gt;&lt;wsp:rsid wsp:val=&quot;00170CED&quot;/&gt;&lt;wsp:rsid wsp:val=&quot;00170DD2&quot;/&gt;&lt;wsp:rsid wsp:val=&quot;0017172E&quot;/&gt;&lt;wsp:rsid wsp:val=&quot;00172F75&quot;/&gt;&lt;wsp:rsid wsp:val=&quot;001730D6&quot;/&gt;&lt;wsp:rsid wsp:val=&quot;00174327&quot;/&gt;&lt;wsp:rsid wsp:val=&quot;00176EF7&quot;/&gt;&lt;wsp:rsid wsp:val=&quot;00176FB1&quot;/&gt;&lt;wsp:rsid wsp:val=&quot;00177439&quot;/&gt;&lt;wsp:rsid wsp:val=&quot;001776D7&quot;/&gt;&lt;wsp:rsid wsp:val=&quot;00177D1B&quot;/&gt;&lt;wsp:rsid wsp:val=&quot;00177F07&quot;/&gt;&lt;wsp:rsid wsp:val=&quot;001808AC&quot;/&gt;&lt;wsp:rsid wsp:val=&quot;00181A1D&quot;/&gt;&lt;wsp:rsid wsp:val=&quot;00181FFE&quot;/&gt;&lt;wsp:rsid wsp:val=&quot;00183572&quot;/&gt;&lt;wsp:rsid wsp:val=&quot;00183806&quot;/&gt;&lt;wsp:rsid wsp:val=&quot;001840B1&quot;/&gt;&lt;wsp:rsid wsp:val=&quot;0018429B&quot;/&gt;&lt;wsp:rsid wsp:val=&quot;0018490F&quot;/&gt;&lt;wsp:rsid wsp:val=&quot;0018543C&quot;/&gt;&lt;wsp:rsid wsp:val=&quot;00185734&quot;/&gt;&lt;wsp:rsid wsp:val=&quot;0018698A&quot;/&gt;&lt;wsp:rsid wsp:val=&quot;00186CD7&quot;/&gt;&lt;wsp:rsid wsp:val=&quot;00191211&quot;/&gt;&lt;wsp:rsid wsp:val=&quot;0019161B&quot;/&gt;&lt;wsp:rsid wsp:val=&quot;00192B95&quot;/&gt;&lt;wsp:rsid wsp:val=&quot;00193A9C&quot;/&gt;&lt;wsp:rsid wsp:val=&quot;001955E4&quot;/&gt;&lt;wsp:rsid wsp:val=&quot;001961DA&quot;/&gt;&lt;wsp:rsid wsp:val=&quot;00197BE5&quot;/&gt;&lt;wsp:rsid wsp:val=&quot;00197E5E&quot;/&gt;&lt;wsp:rsid wsp:val=&quot;001A0886&quot;/&gt;&lt;wsp:rsid wsp:val=&quot;001A1062&quot;/&gt;&lt;wsp:rsid wsp:val=&quot;001A2925&quot;/&gt;&lt;wsp:rsid wsp:val=&quot;001A2A5E&quot;/&gt;&lt;wsp:rsid wsp:val=&quot;001A410B&quot;/&gt;&lt;wsp:rsid wsp:val=&quot;001A4D21&quot;/&gt;&lt;wsp:rsid wsp:val=&quot;001A4F22&quot;/&gt;&lt;wsp:rsid wsp:val=&quot;001A5591&quot;/&gt;&lt;wsp:rsid wsp:val=&quot;001B0067&quot;/&gt;&lt;wsp:rsid wsp:val=&quot;001B06FE&quot;/&gt;&lt;wsp:rsid wsp:val=&quot;001B071D&quot;/&gt;&lt;wsp:rsid wsp:val=&quot;001B0DB1&quot;/&gt;&lt;wsp:rsid wsp:val=&quot;001B1334&quot;/&gt;&lt;wsp:rsid wsp:val=&quot;001B13D0&quot;/&gt;&lt;wsp:rsid wsp:val=&quot;001B1B2A&quot;/&gt;&lt;wsp:rsid wsp:val=&quot;001B3E8B&quot;/&gt;&lt;wsp:rsid wsp:val=&quot;001B3F02&quot;/&gt;&lt;wsp:rsid wsp:val=&quot;001B4518&quot;/&gt;&lt;wsp:rsid wsp:val=&quot;001B4CDD&quot;/&gt;&lt;wsp:rsid wsp:val=&quot;001B5CC3&quot;/&gt;&lt;wsp:rsid wsp:val=&quot;001B5FFB&quot;/&gt;&lt;wsp:rsid wsp:val=&quot;001B6B0A&quot;/&gt;&lt;wsp:rsid wsp:val=&quot;001B6E08&quot;/&gt;&lt;wsp:rsid wsp:val=&quot;001B7084&quot;/&gt;&lt;wsp:rsid wsp:val=&quot;001B721D&quot;/&gt;&lt;wsp:rsid wsp:val=&quot;001B758A&quot;/&gt;&lt;wsp:rsid wsp:val=&quot;001B7632&quot;/&gt;&lt;wsp:rsid wsp:val=&quot;001B7685&quot;/&gt;&lt;wsp:rsid wsp:val=&quot;001B76C3&quot;/&gt;&lt;wsp:rsid wsp:val=&quot;001B773D&quot;/&gt;&lt;wsp:rsid wsp:val=&quot;001C00AA&quot;/&gt;&lt;wsp:rsid wsp:val=&quot;001C0251&quot;/&gt;&lt;wsp:rsid wsp:val=&quot;001C03D3&quot;/&gt;&lt;wsp:rsid wsp:val=&quot;001C07B2&quot;/&gt;&lt;wsp:rsid wsp:val=&quot;001C0B6F&quot;/&gt;&lt;wsp:rsid wsp:val=&quot;001C0CD0&quot;/&gt;&lt;wsp:rsid wsp:val=&quot;001C21ED&quot;/&gt;&lt;wsp:rsid wsp:val=&quot;001C2A35&quot;/&gt;&lt;wsp:rsid wsp:val=&quot;001C2B1F&quot;/&gt;&lt;wsp:rsid wsp:val=&quot;001C2E4E&quot;/&gt;&lt;wsp:rsid wsp:val=&quot;001C3237&quot;/&gt;&lt;wsp:rsid wsp:val=&quot;001C47D9&quot;/&gt;&lt;wsp:rsid wsp:val=&quot;001C503E&quot;/&gt;&lt;wsp:rsid wsp:val=&quot;001C504F&quot;/&gt;&lt;wsp:rsid wsp:val=&quot;001C5B0D&quot;/&gt;&lt;wsp:rsid wsp:val=&quot;001C602A&quot;/&gt;&lt;wsp:rsid wsp:val=&quot;001C6CF3&quot;/&gt;&lt;wsp:rsid wsp:val=&quot;001D4022&quot;/&gt;&lt;wsp:rsid wsp:val=&quot;001D5659&quot;/&gt;&lt;wsp:rsid wsp:val=&quot;001D6445&quot;/&gt;&lt;wsp:rsid wsp:val=&quot;001D6574&quot;/&gt;&lt;wsp:rsid wsp:val=&quot;001E0F7D&quot;/&gt;&lt;wsp:rsid wsp:val=&quot;001E1C4C&quot;/&gt;&lt;wsp:rsid wsp:val=&quot;001E3029&quot;/&gt;&lt;wsp:rsid wsp:val=&quot;001E32FD&quot;/&gt;&lt;wsp:rsid wsp:val=&quot;001E3481&quot;/&gt;&lt;wsp:rsid wsp:val=&quot;001E38DD&quot;/&gt;&lt;wsp:rsid wsp:val=&quot;001E3AD5&quot;/&gt;&lt;wsp:rsid wsp:val=&quot;001E4D51&quot;/&gt;&lt;wsp:rsid wsp:val=&quot;001E4D53&quot;/&gt;&lt;wsp:rsid wsp:val=&quot;001E57E3&quot;/&gt;&lt;wsp:rsid wsp:val=&quot;001E5C60&quot;/&gt;&lt;wsp:rsid wsp:val=&quot;001E686B&quot;/&gt;&lt;wsp:rsid wsp:val=&quot;001E7439&quot;/&gt;&lt;wsp:rsid wsp:val=&quot;001F162C&quot;/&gt;&lt;wsp:rsid wsp:val=&quot;001F1BF2&quot;/&gt;&lt;wsp:rsid wsp:val=&quot;001F1C1E&quot;/&gt;&lt;wsp:rsid wsp:val=&quot;001F2BF4&quot;/&gt;&lt;wsp:rsid wsp:val=&quot;001F45A3&quot;/&gt;&lt;wsp:rsid wsp:val=&quot;001F4F72&quot;/&gt;&lt;wsp:rsid wsp:val=&quot;001F4FFE&quot;/&gt;&lt;wsp:rsid wsp:val=&quot;001F781F&quot;/&gt;&lt;wsp:rsid wsp:val=&quot;001F78BE&quot;/&gt;&lt;wsp:rsid wsp:val=&quot;001F7B63&quot;/&gt;&lt;wsp:rsid wsp:val=&quot;001F7F25&quot;/&gt;&lt;wsp:rsid wsp:val=&quot;0020035C&quot;/&gt;&lt;wsp:rsid wsp:val=&quot;002032C5&quot;/&gt;&lt;wsp:rsid wsp:val=&quot;00204ABF&quot;/&gt;&lt;wsp:rsid wsp:val=&quot;00204E4D&quot;/&gt;&lt;wsp:rsid wsp:val=&quot;002050AD&quot;/&gt;&lt;wsp:rsid wsp:val=&quot;002050F6&quot;/&gt;&lt;wsp:rsid wsp:val=&quot;002057CB&quot;/&gt;&lt;wsp:rsid wsp:val=&quot;00205E4C&quot;/&gt;&lt;wsp:rsid wsp:val=&quot;00206517&quot;/&gt;&lt;wsp:rsid wsp:val=&quot;00207A05&quot;/&gt;&lt;wsp:rsid wsp:val=&quot;002108FA&quot;/&gt;&lt;wsp:rsid wsp:val=&quot;00210F78&quot;/&gt;&lt;wsp:rsid wsp:val=&quot;00211A84&quot;/&gt;&lt;wsp:rsid wsp:val=&quot;00212CBD&quot;/&gt;&lt;wsp:rsid wsp:val=&quot;00213006&quot;/&gt;&lt;wsp:rsid wsp:val=&quot;002143AF&quot;/&gt;&lt;wsp:rsid wsp:val=&quot;00214856&quot;/&gt;&lt;wsp:rsid wsp:val=&quot;00215134&quot;/&gt;&lt;wsp:rsid wsp:val=&quot;00215425&quot;/&gt;&lt;wsp:rsid wsp:val=&quot;00216951&quot;/&gt;&lt;wsp:rsid wsp:val=&quot;002169D6&quot;/&gt;&lt;wsp:rsid wsp:val=&quot;00216E9E&quot;/&gt;&lt;wsp:rsid wsp:val=&quot;00217370&quot;/&gt;&lt;wsp:rsid wsp:val=&quot;002179D3&quot;/&gt;&lt;wsp:rsid wsp:val=&quot;00217D03&quot;/&gt;&lt;wsp:rsid wsp:val=&quot;0022055F&quot;/&gt;&lt;wsp:rsid wsp:val=&quot;00220A62&quot;/&gt;&lt;wsp:rsid wsp:val=&quot;002211D3&quot;/&gt;&lt;wsp:rsid wsp:val=&quot;0022202D&quot;/&gt;&lt;wsp:rsid wsp:val=&quot;00222782&quot;/&gt;&lt;wsp:rsid wsp:val=&quot;0022482F&quot;/&gt;&lt;wsp:rsid wsp:val=&quot;002255DE&quot;/&gt;&lt;wsp:rsid wsp:val=&quot;00225C84&quot;/&gt;&lt;wsp:rsid wsp:val=&quot;00226831&quot;/&gt;&lt;wsp:rsid wsp:val=&quot;00226F87&quot;/&gt;&lt;wsp:rsid wsp:val=&quot;00227AFB&quot;/&gt;&lt;wsp:rsid wsp:val=&quot;002308A3&quot;/&gt;&lt;wsp:rsid wsp:val=&quot;00230DBA&quot;/&gt;&lt;wsp:rsid wsp:val=&quot;00230E19&quot;/&gt;&lt;wsp:rsid wsp:val=&quot;00230E51&quot;/&gt;&lt;wsp:rsid wsp:val=&quot;002316A5&quot;/&gt;&lt;wsp:rsid wsp:val=&quot;00231746&quot;/&gt;&lt;wsp:rsid wsp:val=&quot;00231FAF&quot;/&gt;&lt;wsp:rsid wsp:val=&quot;0023276F&quot;/&gt;&lt;wsp:rsid wsp:val=&quot;00232DF8&quot;/&gt;&lt;wsp:rsid wsp:val=&quot;002336BD&quot;/&gt;&lt;wsp:rsid wsp:val=&quot;0023611C&quot;/&gt;&lt;wsp:rsid wsp:val=&quot;00236219&quot;/&gt;&lt;wsp:rsid wsp:val=&quot;002373FD&quot;/&gt;&lt;wsp:rsid wsp:val=&quot;002402C4&quot;/&gt;&lt;wsp:rsid wsp:val=&quot;00242919&quot;/&gt;&lt;wsp:rsid wsp:val=&quot;00242D99&quot;/&gt;&lt;wsp:rsid wsp:val=&quot;0024357A&quot;/&gt;&lt;wsp:rsid wsp:val=&quot;00243836&quot;/&gt;&lt;wsp:rsid wsp:val=&quot;00243BB4&quot;/&gt;&lt;wsp:rsid wsp:val=&quot;00244A16&quot;/&gt;&lt;wsp:rsid wsp:val=&quot;00244FF2&quot;/&gt;&lt;wsp:rsid wsp:val=&quot;002459B5&quot;/&gt;&lt;wsp:rsid wsp:val=&quot;00246D32&quot;/&gt;&lt;wsp:rsid wsp:val=&quot;00246D38&quot;/&gt;&lt;wsp:rsid wsp:val=&quot;002471FA&quot;/&gt;&lt;wsp:rsid wsp:val=&quot;0024725E&quot;/&gt;&lt;wsp:rsid wsp:val=&quot;00250A85&quot;/&gt;&lt;wsp:rsid wsp:val=&quot;00251505&quot;/&gt;&lt;wsp:rsid wsp:val=&quot;002528DD&quot;/&gt;&lt;wsp:rsid wsp:val=&quot;00254D45&quot;/&gt;&lt;wsp:rsid wsp:val=&quot;002552A1&quot;/&gt;&lt;wsp:rsid wsp:val=&quot;002552A6&quot;/&gt;&lt;wsp:rsid wsp:val=&quot;002557BA&quot;/&gt;&lt;wsp:rsid wsp:val=&quot;002565D9&quot;/&gt;&lt;wsp:rsid wsp:val=&quot;00256829&quot;/&gt;&lt;wsp:rsid wsp:val=&quot;002618EA&quot;/&gt;&lt;wsp:rsid wsp:val=&quot;00261C1D&quot;/&gt;&lt;wsp:rsid wsp:val=&quot;002626D3&quot;/&gt;&lt;wsp:rsid wsp:val=&quot;002635DF&quot;/&gt;&lt;wsp:rsid wsp:val=&quot;002635FC&quot;/&gt;&lt;wsp:rsid wsp:val=&quot;00263FA6&quot;/&gt;&lt;wsp:rsid wsp:val=&quot;00264CD1&quot;/&gt;&lt;wsp:rsid wsp:val=&quot;00264E56&quot;/&gt;&lt;wsp:rsid wsp:val=&quot;00265367&quot;/&gt;&lt;wsp:rsid wsp:val=&quot;00265871&quot;/&gt;&lt;wsp:rsid wsp:val=&quot;002669E3&quot;/&gt;&lt;wsp:rsid wsp:val=&quot;00267333&quot;/&gt;&lt;wsp:rsid wsp:val=&quot;00270680&quot;/&gt;&lt;wsp:rsid wsp:val=&quot;00270D95&quot;/&gt;&lt;wsp:rsid wsp:val=&quot;00271309&quot;/&gt;&lt;wsp:rsid wsp:val=&quot;002734AD&quot;/&gt;&lt;wsp:rsid wsp:val=&quot;002746CE&quot;/&gt;&lt;wsp:rsid wsp:val=&quot;00274B32&quot;/&gt;&lt;wsp:rsid wsp:val=&quot;00274CF0&quot;/&gt;&lt;wsp:rsid wsp:val=&quot;002761EE&quot;/&gt;&lt;wsp:rsid wsp:val=&quot;00276D3A&quot;/&gt;&lt;wsp:rsid wsp:val=&quot;00280B8E&quot;/&gt;&lt;wsp:rsid wsp:val=&quot;00281A9F&quot;/&gt;&lt;wsp:rsid wsp:val=&quot;002837DD&quot;/&gt;&lt;wsp:rsid wsp:val=&quot;00283F18&quot;/&gt;&lt;wsp:rsid wsp:val=&quot;0028411C&quot;/&gt;&lt;wsp:rsid wsp:val=&quot;0028518D&quot;/&gt;&lt;wsp:rsid wsp:val=&quot;00285A85&quot;/&gt;&lt;wsp:rsid wsp:val=&quot;0028662C&quot;/&gt;&lt;wsp:rsid wsp:val=&quot;00286A55&quot;/&gt;&lt;wsp:rsid wsp:val=&quot;00286F07&quot;/&gt;&lt;wsp:rsid wsp:val=&quot;002904DD&quot;/&gt;&lt;wsp:rsid wsp:val=&quot;002913AE&quot;/&gt;&lt;wsp:rsid wsp:val=&quot;002916DE&quot;/&gt;&lt;wsp:rsid wsp:val=&quot;00291F60&quot;/&gt;&lt;wsp:rsid wsp:val=&quot;00291F65&quot;/&gt;&lt;wsp:rsid wsp:val=&quot;00293A20&quot;/&gt;&lt;wsp:rsid wsp:val=&quot;00294730&quot;/&gt;&lt;wsp:rsid wsp:val=&quot;002952C0&quot;/&gt;&lt;wsp:rsid wsp:val=&quot;0029561E&quot;/&gt;&lt;wsp:rsid wsp:val=&quot;002957B0&quot;/&gt;&lt;wsp:rsid wsp:val=&quot;00295A46&quot;/&gt;&lt;wsp:rsid wsp:val=&quot;00296886&quot;/&gt;&lt;wsp:rsid wsp:val=&quot;00297415&quot;/&gt;&lt;wsp:rsid wsp:val=&quot;00297646&quot;/&gt;&lt;wsp:rsid wsp:val=&quot;002A0A63&quot;/&gt;&lt;wsp:rsid wsp:val=&quot;002A1088&quot;/&gt;&lt;wsp:rsid wsp:val=&quot;002A210E&quot;/&gt;&lt;wsp:rsid wsp:val=&quot;002A2A2D&quot;/&gt;&lt;wsp:rsid wsp:val=&quot;002A3237&quot;/&gt;&lt;wsp:rsid wsp:val=&quot;002A3B09&quot;/&gt;&lt;wsp:rsid wsp:val=&quot;002A3D2E&quot;/&gt;&lt;wsp:rsid wsp:val=&quot;002A41B3&quot;/&gt;&lt;wsp:rsid wsp:val=&quot;002A44C0&quot;/&gt;&lt;wsp:rsid wsp:val=&quot;002A58BC&quot;/&gt;&lt;wsp:rsid wsp:val=&quot;002A5D4A&quot;/&gt;&lt;wsp:rsid wsp:val=&quot;002B095A&quot;/&gt;&lt;wsp:rsid wsp:val=&quot;002B0F89&quot;/&gt;&lt;wsp:rsid wsp:val=&quot;002B0F9B&quot;/&gt;&lt;wsp:rsid wsp:val=&quot;002B172B&quot;/&gt;&lt;wsp:rsid wsp:val=&quot;002B3E74&quot;/&gt;&lt;wsp:rsid wsp:val=&quot;002B4040&quot;/&gt;&lt;wsp:rsid wsp:val=&quot;002B42CC&quot;/&gt;&lt;wsp:rsid wsp:val=&quot;002B4775&quot;/&gt;&lt;wsp:rsid wsp:val=&quot;002B4B42&quot;/&gt;&lt;wsp:rsid wsp:val=&quot;002B55B3&quot;/&gt;&lt;wsp:rsid wsp:val=&quot;002B5EE0&quot;/&gt;&lt;wsp:rsid wsp:val=&quot;002B647D&quot;/&gt;&lt;wsp:rsid wsp:val=&quot;002B671D&quot;/&gt;&lt;wsp:rsid wsp:val=&quot;002B67D3&quot;/&gt;&lt;wsp:rsid wsp:val=&quot;002B7299&quot;/&gt;&lt;wsp:rsid wsp:val=&quot;002B7BB3&quot;/&gt;&lt;wsp:rsid wsp:val=&quot;002C168F&quot;/&gt;&lt;wsp:rsid wsp:val=&quot;002C2981&quot;/&gt;&lt;wsp:rsid wsp:val=&quot;002C3D87&quot;/&gt;&lt;wsp:rsid wsp:val=&quot;002C3E4A&quot;/&gt;&lt;wsp:rsid wsp:val=&quot;002C3F13&quot;/&gt;&lt;wsp:rsid wsp:val=&quot;002C3FE9&quot;/&gt;&lt;wsp:rsid wsp:val=&quot;002C4B70&quot;/&gt;&lt;wsp:rsid wsp:val=&quot;002C4E86&quot;/&gt;&lt;wsp:rsid wsp:val=&quot;002C6967&quot;/&gt;&lt;wsp:rsid wsp:val=&quot;002C7BE4&quot;/&gt;&lt;wsp:rsid wsp:val=&quot;002D038C&quot;/&gt;&lt;wsp:rsid wsp:val=&quot;002D158A&quot;/&gt;&lt;wsp:rsid wsp:val=&quot;002D187F&quot;/&gt;&lt;wsp:rsid wsp:val=&quot;002D1D52&quot;/&gt;&lt;wsp:rsid wsp:val=&quot;002D26D1&quot;/&gt;&lt;wsp:rsid wsp:val=&quot;002D3836&quot;/&gt;&lt;wsp:rsid wsp:val=&quot;002D3CE6&quot;/&gt;&lt;wsp:rsid wsp:val=&quot;002D4305&quot;/&gt;&lt;wsp:rsid wsp:val=&quot;002D4913&quot;/&gt;&lt;wsp:rsid wsp:val=&quot;002D49C2&quot;/&gt;&lt;wsp:rsid wsp:val=&quot;002D56FD&quot;/&gt;&lt;wsp:rsid wsp:val=&quot;002D6A55&quot;/&gt;&lt;wsp:rsid wsp:val=&quot;002D6FC8&quot;/&gt;&lt;wsp:rsid wsp:val=&quot;002D72B3&quot;/&gt;&lt;wsp:rsid wsp:val=&quot;002E0C30&quot;/&gt;&lt;wsp:rsid wsp:val=&quot;002E100F&quot;/&gt;&lt;wsp:rsid wsp:val=&quot;002E173D&quot;/&gt;&lt;wsp:rsid wsp:val=&quot;002E2FD1&quot;/&gt;&lt;wsp:rsid wsp:val=&quot;002E3C07&quot;/&gt;&lt;wsp:rsid wsp:val=&quot;002E3C48&quot;/&gt;&lt;wsp:rsid wsp:val=&quot;002E3D3A&quot;/&gt;&lt;wsp:rsid wsp:val=&quot;002E4971&quot;/&gt;&lt;wsp:rsid wsp:val=&quot;002E6062&quot;/&gt;&lt;wsp:rsid wsp:val=&quot;002E6491&quot;/&gt;&lt;wsp:rsid wsp:val=&quot;002E74C5&quot;/&gt;&lt;wsp:rsid wsp:val=&quot;002F02FA&quot;/&gt;&lt;wsp:rsid wsp:val=&quot;002F1B84&quot;/&gt;&lt;wsp:rsid wsp:val=&quot;002F2EF4&quot;/&gt;&lt;wsp:rsid wsp:val=&quot;002F4118&quot;/&gt;&lt;wsp:rsid wsp:val=&quot;002F43BC&quot;/&gt;&lt;wsp:rsid wsp:val=&quot;002F4B99&quot;/&gt;&lt;wsp:rsid wsp:val=&quot;002F5160&quot;/&gt;&lt;wsp:rsid wsp:val=&quot;002F5406&quot;/&gt;&lt;wsp:rsid wsp:val=&quot;002F5E5D&quot;/&gt;&lt;wsp:rsid wsp:val=&quot;002F60C5&quot;/&gt;&lt;wsp:rsid wsp:val=&quot;002F73ED&quot;/&gt;&lt;wsp:rsid wsp:val=&quot;002F77EB&quot;/&gt;&lt;wsp:rsid wsp:val=&quot;002F78DA&quot;/&gt;&lt;wsp:rsid wsp:val=&quot;002F7966&quot;/&gt;&lt;wsp:rsid wsp:val=&quot;00300CC5&quot;/&gt;&lt;wsp:rsid wsp:val=&quot;00301F64&quot;/&gt;&lt;wsp:rsid wsp:val=&quot;00302086&quot;/&gt;&lt;wsp:rsid wsp:val=&quot;0030230C&quot;/&gt;&lt;wsp:rsid wsp:val=&quot;00302803&quot;/&gt;&lt;wsp:rsid wsp:val=&quot;0030280B&quot;/&gt;&lt;wsp:rsid wsp:val=&quot;00302A0B&quot;/&gt;&lt;wsp:rsid wsp:val=&quot;00302CAE&quot;/&gt;&lt;wsp:rsid wsp:val=&quot;00303878&quot;/&gt;&lt;wsp:rsid wsp:val=&quot;00303A23&quot;/&gt;&lt;wsp:rsid wsp:val=&quot;00305918&quot;/&gt;&lt;wsp:rsid wsp:val=&quot;00306452&quot;/&gt;&lt;wsp:rsid wsp:val=&quot;00307329&quot;/&gt;&lt;wsp:rsid wsp:val=&quot;00307A94&quot;/&gt;&lt;wsp:rsid wsp:val=&quot;003103B9&quot;/&gt;&lt;wsp:rsid wsp:val=&quot;00311DA5&quot;/&gt;&lt;wsp:rsid wsp:val=&quot;00311DCB&quot;/&gt;&lt;wsp:rsid wsp:val=&quot;00312027&quot;/&gt;&lt;wsp:rsid wsp:val=&quot;003121CD&quot;/&gt;&lt;wsp:rsid wsp:val=&quot;00312359&quot;/&gt;&lt;wsp:rsid wsp:val=&quot;003126E3&quot;/&gt;&lt;wsp:rsid wsp:val=&quot;003137A1&quot;/&gt;&lt;wsp:rsid wsp:val=&quot;0031405F&quot;/&gt;&lt;wsp:rsid wsp:val=&quot;003143D0&quot;/&gt;&lt;wsp:rsid wsp:val=&quot;00315529&quot;/&gt;&lt;wsp:rsid wsp:val=&quot;00316458&quot;/&gt;&lt;wsp:rsid wsp:val=&quot;003168A8&quot;/&gt;&lt;wsp:rsid wsp:val=&quot;00317316&quot;/&gt;&lt;wsp:rsid wsp:val=&quot;00317A13&quot;/&gt;&lt;wsp:rsid wsp:val=&quot;003206F3&quot;/&gt;&lt;wsp:rsid wsp:val=&quot;0032074C&quot;/&gt;&lt;wsp:rsid wsp:val=&quot;00321523&quot;/&gt;&lt;wsp:rsid wsp:val=&quot;00321DEF&quot;/&gt;&lt;wsp:rsid wsp:val=&quot;00322EFE&quot;/&gt;&lt;wsp:rsid wsp:val=&quot;00323508&quot;/&gt;&lt;wsp:rsid wsp:val=&quot;00323C64&quot;/&gt;&lt;wsp:rsid wsp:val=&quot;003240E6&quot;/&gt;&lt;wsp:rsid wsp:val=&quot;00324110&quot;/&gt;&lt;wsp:rsid wsp:val=&quot;00324115&quot;/&gt;&lt;wsp:rsid wsp:val=&quot;00324769&quot;/&gt;&lt;wsp:rsid wsp:val=&quot;00324CB9&quot;/&gt;&lt;wsp:rsid wsp:val=&quot;00325018&quot;/&gt;&lt;wsp:rsid wsp:val=&quot;0032503D&quot;/&gt;&lt;wsp:rsid wsp:val=&quot;00325E56&quot;/&gt;&lt;wsp:rsid wsp:val=&quot;00325F27&quot;/&gt;&lt;wsp:rsid wsp:val=&quot;00325FBD&quot;/&gt;&lt;wsp:rsid wsp:val=&quot;00327744&quot;/&gt;&lt;wsp:rsid wsp:val=&quot;00330547&quot;/&gt;&lt;wsp:rsid wsp:val=&quot;00331FD6&quot;/&gt;&lt;wsp:rsid wsp:val=&quot;003325F0&quot;/&gt;&lt;wsp:rsid wsp:val=&quot;003327B8&quot;/&gt;&lt;wsp:rsid wsp:val=&quot;003341DF&quot;/&gt;&lt;wsp:rsid wsp:val=&quot;0033548B&quot;/&gt;&lt;wsp:rsid wsp:val=&quot;00337176&quot;/&gt;&lt;wsp:rsid wsp:val=&quot;00337280&quot;/&gt;&lt;wsp:rsid wsp:val=&quot;00340825&quot;/&gt;&lt;wsp:rsid wsp:val=&quot;003410BD&quot;/&gt;&lt;wsp:rsid wsp:val=&quot;003414C0&quot;/&gt;&lt;wsp:rsid wsp:val=&quot;0034154F&quot;/&gt;&lt;wsp:rsid wsp:val=&quot;00342931&quot;/&gt;&lt;wsp:rsid wsp:val=&quot;003430CC&quot;/&gt;&lt;wsp:rsid wsp:val=&quot;0034347B&quot;/&gt;&lt;wsp:rsid wsp:val=&quot;003444CB&quot;/&gt;&lt;wsp:rsid wsp:val=&quot;00345828&quot;/&gt;&lt;wsp:rsid wsp:val=&quot;00345C6F&quot;/&gt;&lt;wsp:rsid wsp:val=&quot;003468F7&quot;/&gt;&lt;wsp:rsid wsp:val=&quot;00346B8E&quot;/&gt;&lt;wsp:rsid wsp:val=&quot;003472B2&quot;/&gt;&lt;wsp:rsid wsp:val=&quot;00347685&quot;/&gt;&lt;wsp:rsid wsp:val=&quot;00350BF6&quot;/&gt;&lt;wsp:rsid wsp:val=&quot;00352656&quot;/&gt;&lt;wsp:rsid wsp:val=&quot;003526AD&quot;/&gt;&lt;wsp:rsid wsp:val=&quot;00353041&quot;/&gt;&lt;wsp:rsid wsp:val=&quot;00354978&quot;/&gt;&lt;wsp:rsid wsp:val=&quot;003554A5&quot;/&gt;&lt;wsp:rsid wsp:val=&quot;003562D1&quot;/&gt;&lt;wsp:rsid wsp:val=&quot;00356B48&quot;/&gt;&lt;wsp:rsid wsp:val=&quot;00360851&quot;/&gt;&lt;wsp:rsid wsp:val=&quot;00360FEE&quot;/&gt;&lt;wsp:rsid wsp:val=&quot;00363CCB&quot;/&gt;&lt;wsp:rsid wsp:val=&quot;00364F37&quot;/&gt;&lt;wsp:rsid wsp:val=&quot;00366E71&quot;/&gt;&lt;wsp:rsid wsp:val=&quot;00367A91&quot;/&gt;&lt;wsp:rsid wsp:val=&quot;00370C85&quot;/&gt;&lt;wsp:rsid wsp:val=&quot;00370EBB&quot;/&gt;&lt;wsp:rsid wsp:val=&quot;003713B5&quot;/&gt;&lt;wsp:rsid wsp:val=&quot;003733CB&quot;/&gt;&lt;wsp:rsid wsp:val=&quot;003736D2&quot;/&gt;&lt;wsp:rsid wsp:val=&quot;0037414B&quot;/&gt;&lt;wsp:rsid wsp:val=&quot;00374F93&quot;/&gt;&lt;wsp:rsid wsp:val=&quot;00375084&quot;/&gt;&lt;wsp:rsid wsp:val=&quot;00376189&quot;/&gt;&lt;wsp:rsid wsp:val=&quot;003777B1&quot;/&gt;&lt;wsp:rsid wsp:val=&quot;00380097&quot;/&gt;&lt;wsp:rsid wsp:val=&quot;003801FE&quot;/&gt;&lt;wsp:rsid wsp:val=&quot;003812B7&quot;/&gt;&lt;wsp:rsid wsp:val=&quot;0038184B&quot;/&gt;&lt;wsp:rsid wsp:val=&quot;00381C2D&quot;/&gt;&lt;wsp:rsid wsp:val=&quot;0038291E&quot;/&gt;&lt;wsp:rsid wsp:val=&quot;00383A30&quot;/&gt;&lt;wsp:rsid wsp:val=&quot;00383F01&quot;/&gt;&lt;wsp:rsid wsp:val=&quot;003842EB&quot;/&gt;&lt;wsp:rsid wsp:val=&quot;00384F2F&quot;/&gt;&lt;wsp:rsid wsp:val=&quot;00385343&quot;/&gt;&lt;wsp:rsid wsp:val=&quot;00386FBB&quot;/&gt;&lt;wsp:rsid wsp:val=&quot;003870DE&quot;/&gt;&lt;wsp:rsid wsp:val=&quot;003901A6&quot;/&gt;&lt;wsp:rsid wsp:val=&quot;00390251&quot;/&gt;&lt;wsp:rsid wsp:val=&quot;0039169B&quot;/&gt;&lt;wsp:rsid wsp:val=&quot;00392225&quot;/&gt;&lt;wsp:rsid wsp:val=&quot;003922AB&quot;/&gt;&lt;wsp:rsid wsp:val=&quot;00392C28&quot;/&gt;&lt;wsp:rsid wsp:val=&quot;00393392&quot;/&gt;&lt;wsp:rsid wsp:val=&quot;00393A0A&quot;/&gt;&lt;wsp:rsid wsp:val=&quot;00395821&quot;/&gt;&lt;wsp:rsid wsp:val=&quot;00396F05&quot;/&gt;&lt;wsp:rsid wsp:val=&quot;0039787C&quot;/&gt;&lt;wsp:rsid wsp:val=&quot;003A09AC&quot;/&gt;&lt;wsp:rsid wsp:val=&quot;003A0B7B&quot;/&gt;&lt;wsp:rsid wsp:val=&quot;003A0E04&quot;/&gt;&lt;wsp:rsid wsp:val=&quot;003A0EE5&quot;/&gt;&lt;wsp:rsid wsp:val=&quot;003A1D60&quot;/&gt;&lt;wsp:rsid wsp:val=&quot;003A273C&quot;/&gt;&lt;wsp:rsid wsp:val=&quot;003A2EDD&quot;/&gt;&lt;wsp:rsid wsp:val=&quot;003A3929&quot;/&gt;&lt;wsp:rsid wsp:val=&quot;003A4ED2&quot;/&gt;&lt;wsp:rsid wsp:val=&quot;003B038D&quot;/&gt;&lt;wsp:rsid wsp:val=&quot;003B1433&quot;/&gt;&lt;wsp:rsid wsp:val=&quot;003B28F8&quot;/&gt;&lt;wsp:rsid wsp:val=&quot;003B4209&quot;/&gt;&lt;wsp:rsid wsp:val=&quot;003B48E3&quot;/&gt;&lt;wsp:rsid wsp:val=&quot;003B574C&quot;/&gt;&lt;wsp:rsid wsp:val=&quot;003B5E33&quot;/&gt;&lt;wsp:rsid wsp:val=&quot;003B65F2&quot;/&gt;&lt;wsp:rsid wsp:val=&quot;003B673E&quot;/&gt;&lt;wsp:rsid wsp:val=&quot;003B68EC&quot;/&gt;&lt;wsp:rsid wsp:val=&quot;003B6BD5&quot;/&gt;&lt;wsp:rsid wsp:val=&quot;003C100D&quot;/&gt;&lt;wsp:rsid wsp:val=&quot;003C1161&quot;/&gt;&lt;wsp:rsid wsp:val=&quot;003C1D2C&quot;/&gt;&lt;wsp:rsid wsp:val=&quot;003C25D3&quot;/&gt;&lt;wsp:rsid wsp:val=&quot;003C363F&quot;/&gt;&lt;wsp:rsid wsp:val=&quot;003C38C1&quot;/&gt;&lt;wsp:rsid wsp:val=&quot;003C41D8&quot;/&gt;&lt;wsp:rsid wsp:val=&quot;003C6E53&quot;/&gt;&lt;wsp:rsid wsp:val=&quot;003C78FE&quot;/&gt;&lt;wsp:rsid wsp:val=&quot;003D0892&quot;/&gt;&lt;wsp:rsid wsp:val=&quot;003D18B4&quot;/&gt;&lt;wsp:rsid wsp:val=&quot;003D25F3&quot;/&gt;&lt;wsp:rsid wsp:val=&quot;003D2EB0&quot;/&gt;&lt;wsp:rsid wsp:val=&quot;003D3108&quot;/&gt;&lt;wsp:rsid wsp:val=&quot;003D3AF1&quot;/&gt;&lt;wsp:rsid wsp:val=&quot;003D3E50&quot;/&gt;&lt;wsp:rsid wsp:val=&quot;003D5B50&quot;/&gt;&lt;wsp:rsid wsp:val=&quot;003D61B9&quot;/&gt;&lt;wsp:rsid wsp:val=&quot;003D66FD&quot;/&gt;&lt;wsp:rsid wsp:val=&quot;003E0001&quot;/&gt;&lt;wsp:rsid wsp:val=&quot;003E19CC&quot;/&gt;&lt;wsp:rsid wsp:val=&quot;003E1DF5&quot;/&gt;&lt;wsp:rsid wsp:val=&quot;003E305D&quot;/&gt;&lt;wsp:rsid wsp:val=&quot;003E454D&quot;/&gt;&lt;wsp:rsid wsp:val=&quot;003E5A8C&quot;/&gt;&lt;wsp:rsid wsp:val=&quot;003E5ECE&quot;/&gt;&lt;wsp:rsid wsp:val=&quot;003E6565&quot;/&gt;&lt;wsp:rsid wsp:val=&quot;003E684E&quot;/&gt;&lt;wsp:rsid wsp:val=&quot;003E7BF5&quot;/&gt;&lt;wsp:rsid wsp:val=&quot;003E7E09&quot;/&gt;&lt;wsp:rsid wsp:val=&quot;003F001D&quot;/&gt;&lt;wsp:rsid wsp:val=&quot;003F095A&quot;/&gt;&lt;wsp:rsid wsp:val=&quot;003F0D3C&quot;/&gt;&lt;wsp:rsid wsp:val=&quot;003F3C0D&quot;/&gt;&lt;wsp:rsid wsp:val=&quot;003F42C5&quot;/&gt;&lt;wsp:rsid wsp:val=&quot;003F45E6&quot;/&gt;&lt;wsp:rsid wsp:val=&quot;003F4B13&quot;/&gt;&lt;wsp:rsid wsp:val=&quot;003F4C77&quot;/&gt;&lt;wsp:rsid wsp:val=&quot;003F4DDF&quot;/&gt;&lt;wsp:rsid wsp:val=&quot;003F543A&quot;/&gt;&lt;wsp:rsid wsp:val=&quot;003F578C&quot;/&gt;&lt;wsp:rsid wsp:val=&quot;003F57B1&quot;/&gt;&lt;wsp:rsid wsp:val=&quot;003F615A&quot;/&gt;&lt;wsp:rsid wsp:val=&quot;003F6D72&quot;/&gt;&lt;wsp:rsid wsp:val=&quot;003F78BA&quot;/&gt;&lt;wsp:rsid wsp:val=&quot;004000E5&quot;/&gt;&lt;wsp:rsid wsp:val=&quot;00400182&quot;/&gt;&lt;wsp:rsid wsp:val=&quot;00400877&quot;/&gt;&lt;wsp:rsid wsp:val=&quot;0040090F&quot;/&gt;&lt;wsp:rsid wsp:val=&quot;00400C57&quot;/&gt;&lt;wsp:rsid wsp:val=&quot;0040128B&quot;/&gt;&lt;wsp:rsid wsp:val=&quot;00401BD9&quot;/&gt;&lt;wsp:rsid wsp:val=&quot;004025B6&quot;/&gt;&lt;wsp:rsid wsp:val=&quot;00403972&quot;/&gt;&lt;wsp:rsid wsp:val=&quot;004039E3&quot;/&gt;&lt;wsp:rsid wsp:val=&quot;00404670&quot;/&gt;&lt;wsp:rsid wsp:val=&quot;00404A47&quot;/&gt;&lt;wsp:rsid wsp:val=&quot;00404C94&quot;/&gt;&lt;wsp:rsid wsp:val=&quot;0040543E&quot;/&gt;&lt;wsp:rsid wsp:val=&quot;0040657D&quot;/&gt;&lt;wsp:rsid wsp:val=&quot;004069B3&quot;/&gt;&lt;wsp:rsid wsp:val=&quot;00407C49&quot;/&gt;&lt;wsp:rsid wsp:val=&quot;004101BD&quot;/&gt;&lt;wsp:rsid wsp:val=&quot;004102A3&quot;/&gt;&lt;wsp:rsid wsp:val=&quot;00410D72&quot;/&gt;&lt;wsp:rsid wsp:val=&quot;00410E19&quot;/&gt;&lt;wsp:rsid wsp:val=&quot;004114D6&quot;/&gt;&lt;wsp:rsid wsp:val=&quot;00411AC6&quot;/&gt;&lt;wsp:rsid wsp:val=&quot;00412A00&quot;/&gt;&lt;wsp:rsid wsp:val=&quot;00412EA5&quot;/&gt;&lt;wsp:rsid wsp:val=&quot;0041339D&quot;/&gt;&lt;wsp:rsid wsp:val=&quot;0041467E&quot;/&gt;&lt;wsp:rsid wsp:val=&quot;00415AC9&quot;/&gt;&lt;wsp:rsid wsp:val=&quot;004161BD&quot;/&gt;&lt;wsp:rsid wsp:val=&quot;00416D05&quot;/&gt;&lt;wsp:rsid wsp:val=&quot;00417855&quot;/&gt;&lt;wsp:rsid wsp:val=&quot;00417B3B&quot;/&gt;&lt;wsp:rsid wsp:val=&quot;00420CD4&quot;/&gt;&lt;wsp:rsid wsp:val=&quot;00421371&quot;/&gt;&lt;wsp:rsid wsp:val=&quot;0042345C&quot;/&gt;&lt;wsp:rsid wsp:val=&quot;0042482F&quot;/&gt;&lt;wsp:rsid wsp:val=&quot;00424FDE&quot;/&gt;&lt;wsp:rsid wsp:val=&quot;00426EBA&quot;/&gt;&lt;wsp:rsid wsp:val=&quot;00427843&quot;/&gt;&lt;wsp:rsid wsp:val=&quot;00427FCB&quot;/&gt;&lt;wsp:rsid wsp:val=&quot;00430920&quot;/&gt;&lt;wsp:rsid wsp:val=&quot;00430978&quot;/&gt;&lt;wsp:rsid wsp:val=&quot;00430988&quot;/&gt;&lt;wsp:rsid wsp:val=&quot;004316B2&quot;/&gt;&lt;wsp:rsid wsp:val=&quot;00431C10&quot;/&gt;&lt;wsp:rsid wsp:val=&quot;0043530E&quot;/&gt;&lt;wsp:rsid wsp:val=&quot;00436627&quot;/&gt;&lt;wsp:rsid wsp:val=&quot;00437865&quot;/&gt;&lt;wsp:rsid wsp:val=&quot;0043798D&quot;/&gt;&lt;wsp:rsid wsp:val=&quot;00440172&quot;/&gt;&lt;wsp:rsid wsp:val=&quot;00440541&quot;/&gt;&lt;wsp:rsid wsp:val=&quot;00440F4A&quot;/&gt;&lt;wsp:rsid wsp:val=&quot;0044153A&quot;/&gt;&lt;wsp:rsid wsp:val=&quot;004418A6&quot;/&gt;&lt;wsp:rsid wsp:val=&quot;00443229&quot;/&gt;&lt;wsp:rsid wsp:val=&quot;00443AAC&quot;/&gt;&lt;wsp:rsid wsp:val=&quot;00445679&quot;/&gt;&lt;wsp:rsid wsp:val=&quot;004468E9&quot;/&gt;&lt;wsp:rsid wsp:val=&quot;00446E48&quot;/&gt;&lt;wsp:rsid wsp:val=&quot;004470B5&quot;/&gt;&lt;wsp:rsid wsp:val=&quot;004476B5&quot;/&gt;&lt;wsp:rsid wsp:val=&quot;00447F99&quot;/&gt;&lt;wsp:rsid wsp:val=&quot;00450219&quot;/&gt;&lt;wsp:rsid wsp:val=&quot;00450400&quot;/&gt;&lt;wsp:rsid wsp:val=&quot;00452982&quot;/&gt;&lt;wsp:rsid wsp:val=&quot;004536B6&quot;/&gt;&lt;wsp:rsid wsp:val=&quot;00454236&quot;/&gt;&lt;wsp:rsid wsp:val=&quot;00454260&quot;/&gt;&lt;wsp:rsid wsp:val=&quot;0045479E&quot;/&gt;&lt;wsp:rsid wsp:val=&quot;004552C0&quot;/&gt;&lt;wsp:rsid wsp:val=&quot;00456D01&quot;/&gt;&lt;wsp:rsid wsp:val=&quot;00457265&quot;/&gt;&lt;wsp:rsid wsp:val=&quot;00460248&quot;/&gt;&lt;wsp:rsid wsp:val=&quot;00460527&quot;/&gt;&lt;wsp:rsid wsp:val=&quot;00461025&quot;/&gt;&lt;wsp:rsid wsp:val=&quot;0046160F&quot;/&gt;&lt;wsp:rsid wsp:val=&quot;0046164D&quot;/&gt;&lt;wsp:rsid wsp:val=&quot;004617AE&quot;/&gt;&lt;wsp:rsid wsp:val=&quot;00461D3B&quot;/&gt;&lt;wsp:rsid wsp:val=&quot;004622CF&quot;/&gt;&lt;wsp:rsid wsp:val=&quot;004636CF&quot;/&gt;&lt;wsp:rsid wsp:val=&quot;00464243&quot;/&gt;&lt;wsp:rsid wsp:val=&quot;004642D1&quot;/&gt;&lt;wsp:rsid wsp:val=&quot;00466864&quot;/&gt;&lt;wsp:rsid wsp:val=&quot;00466FC1&quot;/&gt;&lt;wsp:rsid wsp:val=&quot;00467922&quot;/&gt;&lt;wsp:rsid wsp:val=&quot;004701E2&quot;/&gt;&lt;wsp:rsid wsp:val=&quot;00470C23&quot;/&gt;&lt;wsp:rsid wsp:val=&quot;004716B4&quot;/&gt;&lt;wsp:rsid wsp:val=&quot;00471849&quot;/&gt;&lt;wsp:rsid wsp:val=&quot;00471DFD&quot;/&gt;&lt;wsp:rsid wsp:val=&quot;00471E5E&quot;/&gt;&lt;wsp:rsid wsp:val=&quot;004720D5&quot;/&gt;&lt;wsp:rsid wsp:val=&quot;004722CE&quot;/&gt;&lt;wsp:rsid wsp:val=&quot;00472549&quot;/&gt;&lt;wsp:rsid wsp:val=&quot;00472B3C&quot;/&gt;&lt;wsp:rsid wsp:val=&quot;004733C8&quot;/&gt;&lt;wsp:rsid wsp:val=&quot;0047456A&quot;/&gt;&lt;wsp:rsid wsp:val=&quot;00474DF5&quot;/&gt;&lt;wsp:rsid wsp:val=&quot;004753F0&quot;/&gt;&lt;wsp:rsid wsp:val=&quot;00475BDA&quot;/&gt;&lt;wsp:rsid wsp:val=&quot;00476156&quot;/&gt;&lt;wsp:rsid wsp:val=&quot;00476273&quot;/&gt;&lt;wsp:rsid wsp:val=&quot;00476878&quot;/&gt;&lt;wsp:rsid wsp:val=&quot;0047780B&quot;/&gt;&lt;wsp:rsid wsp:val=&quot;00480115&quot;/&gt;&lt;wsp:rsid wsp:val=&quot;00480590&quot;/&gt;&lt;wsp:rsid wsp:val=&quot;004812DA&quot;/&gt;&lt;wsp:rsid wsp:val=&quot;004813DE&quot;/&gt;&lt;wsp:rsid wsp:val=&quot;004819D8&quot;/&gt;&lt;wsp:rsid wsp:val=&quot;00481EEB&quot;/&gt;&lt;wsp:rsid wsp:val=&quot;0048246F&quot;/&gt;&lt;wsp:rsid wsp:val=&quot;00482FA6&quot;/&gt;&lt;wsp:rsid wsp:val=&quot;00483094&quot;/&gt;&lt;wsp:rsid wsp:val=&quot;0048320C&quot;/&gt;&lt;wsp:rsid wsp:val=&quot;00483303&quot;/&gt;&lt;wsp:rsid wsp:val=&quot;00484F8D&quot;/&gt;&lt;wsp:rsid wsp:val=&quot;004854E3&quot;/&gt;&lt;wsp:rsid wsp:val=&quot;00485661&quot;/&gt;&lt;wsp:rsid wsp:val=&quot;00485766&quot;/&gt;&lt;wsp:rsid wsp:val=&quot;00485807&quot;/&gt;&lt;wsp:rsid wsp:val=&quot;004859A7&quot;/&gt;&lt;wsp:rsid wsp:val=&quot;004864B2&quot;/&gt;&lt;wsp:rsid wsp:val=&quot;00486612&quot;/&gt;&lt;wsp:rsid wsp:val=&quot;00486F94&quot;/&gt;&lt;wsp:rsid wsp:val=&quot;00487514&quot;/&gt;&lt;wsp:rsid wsp:val=&quot;00487AA6&quot;/&gt;&lt;wsp:rsid wsp:val=&quot;00487BF1&quot;/&gt;&lt;wsp:rsid wsp:val=&quot;00487E0D&quot;/&gt;&lt;wsp:rsid wsp:val=&quot;00487FAC&quot;/&gt;&lt;wsp:rsid wsp:val=&quot;00491278&quot;/&gt;&lt;wsp:rsid wsp:val=&quot;00491792&quot;/&gt;&lt;wsp:rsid wsp:val=&quot;0049201F&quot;/&gt;&lt;wsp:rsid wsp:val=&quot;00492F52&quot;/&gt;&lt;wsp:rsid wsp:val=&quot;00493493&quot;/&gt;&lt;wsp:rsid wsp:val=&quot;00495118&quot;/&gt;&lt;wsp:rsid wsp:val=&quot;0049660B&quot;/&gt;&lt;wsp:rsid wsp:val=&quot;004A0E3A&quot;/&gt;&lt;wsp:rsid wsp:val=&quot;004A11FA&quot;/&gt;&lt;wsp:rsid wsp:val=&quot;004A1BA8&quot;/&gt;&lt;wsp:rsid wsp:val=&quot;004A28F9&quot;/&gt;&lt;wsp:rsid wsp:val=&quot;004A3DF5&quot;/&gt;&lt;wsp:rsid wsp:val=&quot;004A69BD&quot;/&gt;&lt;wsp:rsid wsp:val=&quot;004A6E6A&quot;/&gt;&lt;wsp:rsid wsp:val=&quot;004A7C71&quot;/&gt;&lt;wsp:rsid wsp:val=&quot;004B1100&quot;/&gt;&lt;wsp:rsid wsp:val=&quot;004B1829&quot;/&gt;&lt;wsp:rsid wsp:val=&quot;004B1E36&quot;/&gt;&lt;wsp:rsid wsp:val=&quot;004B2D89&quot;/&gt;&lt;wsp:rsid wsp:val=&quot;004B384A&quot;/&gt;&lt;wsp:rsid wsp:val=&quot;004B3A38&quot;/&gt;&lt;wsp:rsid wsp:val=&quot;004B3A70&quot;/&gt;&lt;wsp:rsid wsp:val=&quot;004B3F70&quot;/&gt;&lt;wsp:rsid wsp:val=&quot;004B40F0&quot;/&gt;&lt;wsp:rsid wsp:val=&quot;004B41A0&quot;/&gt;&lt;wsp:rsid wsp:val=&quot;004B5D5C&quot;/&gt;&lt;wsp:rsid wsp:val=&quot;004B6FAD&quot;/&gt;&lt;wsp:rsid wsp:val=&quot;004B7DFA&quot;/&gt;&lt;wsp:rsid wsp:val=&quot;004B7F9D&quot;/&gt;&lt;wsp:rsid wsp:val=&quot;004C0D62&quot;/&gt;&lt;wsp:rsid wsp:val=&quot;004C219E&quot;/&gt;&lt;wsp:rsid wsp:val=&quot;004C2EC1&quot;/&gt;&lt;wsp:rsid wsp:val=&quot;004C5159&quot;/&gt;&lt;wsp:rsid wsp:val=&quot;004C559D&quot;/&gt;&lt;wsp:rsid wsp:val=&quot;004C5B66&quot;/&gt;&lt;wsp:rsid wsp:val=&quot;004C6D85&quot;/&gt;&lt;wsp:rsid wsp:val=&quot;004C7EA9&quot;/&gt;&lt;wsp:rsid wsp:val=&quot;004D08ED&quot;/&gt;&lt;wsp:rsid wsp:val=&quot;004D0ABC&quot;/&gt;&lt;wsp:rsid wsp:val=&quot;004D2297&quot;/&gt;&lt;wsp:rsid wsp:val=&quot;004D24E0&quot;/&gt;&lt;wsp:rsid wsp:val=&quot;004D2F88&quot;/&gt;&lt;wsp:rsid wsp:val=&quot;004D4459&quot;/&gt;&lt;wsp:rsid wsp:val=&quot;004D44BD&quot;/&gt;&lt;wsp:rsid wsp:val=&quot;004D5336&quot;/&gt;&lt;wsp:rsid wsp:val=&quot;004D57B6&quot;/&gt;&lt;wsp:rsid wsp:val=&quot;004D6415&quot;/&gt;&lt;wsp:rsid wsp:val=&quot;004E0836&quot;/&gt;&lt;wsp:rsid wsp:val=&quot;004E1452&quot;/&gt;&lt;wsp:rsid wsp:val=&quot;004E161D&quot;/&gt;&lt;wsp:rsid wsp:val=&quot;004E2D40&quot;/&gt;&lt;wsp:rsid wsp:val=&quot;004E3D89&quot;/&gt;&lt;wsp:rsid wsp:val=&quot;004E406B&quot;/&gt;&lt;wsp:rsid wsp:val=&quot;004E43CA&quot;/&gt;&lt;wsp:rsid wsp:val=&quot;004E5CDD&quot;/&gt;&lt;wsp:rsid wsp:val=&quot;004E6214&quot;/&gt;&lt;wsp:rsid wsp:val=&quot;004E656C&quot;/&gt;&lt;wsp:rsid wsp:val=&quot;004E6F3F&quot;/&gt;&lt;wsp:rsid wsp:val=&quot;004F0F31&quot;/&gt;&lt;wsp:rsid wsp:val=&quot;004F1BA7&quot;/&gt;&lt;wsp:rsid wsp:val=&quot;004F1EFA&quot;/&gt;&lt;wsp:rsid wsp:val=&quot;004F21A4&quot;/&gt;&lt;wsp:rsid wsp:val=&quot;004F3477&quot;/&gt;&lt;wsp:rsid wsp:val=&quot;004F36DA&quot;/&gt;&lt;wsp:rsid wsp:val=&quot;004F5435&quot;/&gt;&lt;wsp:rsid wsp:val=&quot;004F5D00&quot;/&gt;&lt;wsp:rsid wsp:val=&quot;004F645A&quot;/&gt;&lt;wsp:rsid wsp:val=&quot;004F68B9&quot;/&gt;&lt;wsp:rsid wsp:val=&quot;004F76B7&quot;/&gt;&lt;wsp:rsid wsp:val=&quot;004F7A0B&quot;/&gt;&lt;wsp:rsid wsp:val=&quot;0050019D&quot;/&gt;&lt;wsp:rsid wsp:val=&quot;0050048C&quot;/&gt;&lt;wsp:rsid wsp:val=&quot;0050056C&quot;/&gt;&lt;wsp:rsid wsp:val=&quot;0050120F&quot;/&gt;&lt;wsp:rsid wsp:val=&quot;005035E6&quot;/&gt;&lt;wsp:rsid wsp:val=&quot;00503843&quot;/&gt;&lt;wsp:rsid wsp:val=&quot;00503BF9&quot;/&gt;&lt;wsp:rsid wsp:val=&quot;00504F84&quot;/&gt;&lt;wsp:rsid wsp:val=&quot;00505496&quot;/&gt;&lt;wsp:rsid wsp:val=&quot;00505B63&quot;/&gt;&lt;wsp:rsid wsp:val=&quot;00506F3C&quot;/&gt;&lt;wsp:rsid wsp:val=&quot;0051430D&quot;/&gt;&lt;wsp:rsid wsp:val=&quot;00514499&quot;/&gt;&lt;wsp:rsid wsp:val=&quot;00514695&quot;/&gt;&lt;wsp:rsid wsp:val=&quot;005147BA&quot;/&gt;&lt;wsp:rsid wsp:val=&quot;00514C81&quot;/&gt;&lt;wsp:rsid wsp:val=&quot;00515AA4&quot;/&gt;&lt;wsp:rsid wsp:val=&quot;00516BD8&quot;/&gt;&lt;wsp:rsid wsp:val=&quot;00516F69&quot;/&gt;&lt;wsp:rsid wsp:val=&quot;005174DF&quot;/&gt;&lt;wsp:rsid wsp:val=&quot;00517973&quot;/&gt;&lt;wsp:rsid wsp:val=&quot;00517F2D&quot;/&gt;&lt;wsp:rsid wsp:val=&quot;005201FB&quot;/&gt;&lt;wsp:rsid wsp:val=&quot;0052030A&quot;/&gt;&lt;wsp:rsid wsp:val=&quot;00520530&quot;/&gt;&lt;wsp:rsid wsp:val=&quot;005208E1&quot;/&gt;&lt;wsp:rsid wsp:val=&quot;00520D49&quot;/&gt;&lt;wsp:rsid wsp:val=&quot;00522B1A&quot;/&gt;&lt;wsp:rsid wsp:val=&quot;00522D34&quot;/&gt;&lt;wsp:rsid wsp:val=&quot;00522D4A&quot;/&gt;&lt;wsp:rsid wsp:val=&quot;00524643&quot;/&gt;&lt;wsp:rsid wsp:val=&quot;00524E06&quot;/&gt;&lt;wsp:rsid wsp:val=&quot;00525B92&quot;/&gt;&lt;wsp:rsid wsp:val=&quot;0052664B&quot;/&gt;&lt;wsp:rsid wsp:val=&quot;005266D6&quot;/&gt;&lt;wsp:rsid wsp:val=&quot;00531047&quot;/&gt;&lt;wsp:rsid wsp:val=&quot;00531DB0&quot;/&gt;&lt;wsp:rsid wsp:val=&quot;0053206D&quot;/&gt;&lt;wsp:rsid wsp:val=&quot;005323CE&quot;/&gt;&lt;wsp:rsid wsp:val=&quot;005329E9&quot;/&gt;&lt;wsp:rsid wsp:val=&quot;0053302B&quot;/&gt;&lt;wsp:rsid wsp:val=&quot;00535A9D&quot;/&gt;&lt;wsp:rsid wsp:val=&quot;00535B20&quot;/&gt;&lt;wsp:rsid wsp:val=&quot;00535C03&quot;/&gt;&lt;wsp:rsid wsp:val=&quot;00535FF2&quot;/&gt;&lt;wsp:rsid wsp:val=&quot;005367FD&quot;/&gt;&lt;wsp:rsid wsp:val=&quot;0053773A&quot;/&gt;&lt;wsp:rsid wsp:val=&quot;00537D78&quot;/&gt;&lt;wsp:rsid wsp:val=&quot;00541AB6&quot;/&gt;&lt;wsp:rsid wsp:val=&quot;00541CDD&quot;/&gt;&lt;wsp:rsid wsp:val=&quot;00542056&quot;/&gt;&lt;wsp:rsid wsp:val=&quot;00542810&quot;/&gt;&lt;wsp:rsid wsp:val=&quot;005429C2&quot;/&gt;&lt;wsp:rsid wsp:val=&quot;00543294&quot;/&gt;&lt;wsp:rsid wsp:val=&quot;00543A58&quot;/&gt;&lt;wsp:rsid wsp:val=&quot;00545021&quot;/&gt;&lt;wsp:rsid wsp:val=&quot;00545768&quot;/&gt;&lt;wsp:rsid wsp:val=&quot;00545E52&quot;/&gt;&lt;wsp:rsid wsp:val=&quot;00546223&quot;/&gt;&lt;wsp:rsid wsp:val=&quot;00547FAB&quot;/&gt;&lt;wsp:rsid wsp:val=&quot;00547FD3&quot;/&gt;&lt;wsp:rsid wsp:val=&quot;005509DA&quot;/&gt;&lt;wsp:rsid wsp:val=&quot;00550BAE&quot;/&gt;&lt;wsp:rsid wsp:val=&quot;005510BF&quot;/&gt;&lt;wsp:rsid wsp:val=&quot;005511A5&quot;/&gt;&lt;wsp:rsid wsp:val=&quot;00551CAC&quot;/&gt;&lt;wsp:rsid wsp:val=&quot;00551D64&quot;/&gt;&lt;wsp:rsid wsp:val=&quot;00552421&quot;/&gt;&lt;wsp:rsid wsp:val=&quot;005527E7&quot;/&gt;&lt;wsp:rsid wsp:val=&quot;00553744&quot;/&gt;&lt;wsp:rsid wsp:val=&quot;005554E3&quot;/&gt;&lt;wsp:rsid wsp:val=&quot;00555E5E&quot;/&gt;&lt;wsp:rsid wsp:val=&quot;00556C59&quot;/&gt;&lt;wsp:rsid wsp:val=&quot;00556FF9&quot;/&gt;&lt;wsp:rsid wsp:val=&quot;0056176D&quot;/&gt;&lt;wsp:rsid wsp:val=&quot;005618E0&quot;/&gt;&lt;wsp:rsid wsp:val=&quot;00563018&quot;/&gt;&lt;wsp:rsid wsp:val=&quot;005630D1&quot;/&gt;&lt;wsp:rsid wsp:val=&quot;00563541&quot;/&gt;&lt;wsp:rsid wsp:val=&quot;00563FA8&quot;/&gt;&lt;wsp:rsid wsp:val=&quot;005640A9&quot;/&gt;&lt;wsp:rsid wsp:val=&quot;00564F49&quot;/&gt;&lt;wsp:rsid wsp:val=&quot;005652AA&quot;/&gt;&lt;wsp:rsid wsp:val=&quot;00565606&quot;/&gt;&lt;wsp:rsid wsp:val=&quot;00565A8E&quot;/&gt;&lt;wsp:rsid wsp:val=&quot;00565DC8&quot;/&gt;&lt;wsp:rsid wsp:val=&quot;0056670B&quot;/&gt;&lt;wsp:rsid wsp:val=&quot;00567236&quot;/&gt;&lt;wsp:rsid wsp:val=&quot;00567985&quot;/&gt;&lt;wsp:rsid wsp:val=&quot;00571A8B&quot;/&gt;&lt;wsp:rsid wsp:val=&quot;00571E5C&quot;/&gt;&lt;wsp:rsid wsp:val=&quot;00572D4A&quot;/&gt;&lt;wsp:rsid wsp:val=&quot;00573EA0&quot;/&gt;&lt;wsp:rsid wsp:val=&quot;00574703&quot;/&gt;&lt;wsp:rsid wsp:val=&quot;005748EE&quot;/&gt;&lt;wsp:rsid wsp:val=&quot;00576699&quot;/&gt;&lt;wsp:rsid wsp:val=&quot;00577303&quot;/&gt;&lt;wsp:rsid wsp:val=&quot;005808F6&quot;/&gt;&lt;wsp:rsid wsp:val=&quot;00581B74&quot;/&gt;&lt;wsp:rsid wsp:val=&quot;00581C4F&quot;/&gt;&lt;wsp:rsid wsp:val=&quot;005825EC&quot;/&gt;&lt;wsp:rsid wsp:val=&quot;005848A4&quot;/&gt;&lt;wsp:rsid wsp:val=&quot;00584EC9&quot;/&gt;&lt;wsp:rsid wsp:val=&quot;00586A44&quot;/&gt;&lt;wsp:rsid wsp:val=&quot;00587501&quot;/&gt;&lt;wsp:rsid wsp:val=&quot;005879DA&quot;/&gt;&lt;wsp:rsid wsp:val=&quot;00590394&quot;/&gt;&lt;wsp:rsid wsp:val=&quot;005907FE&quot;/&gt;&lt;wsp:rsid wsp:val=&quot;00591318&quot;/&gt;&lt;wsp:rsid wsp:val=&quot;00592CA6&quot;/&gt;&lt;wsp:rsid wsp:val=&quot;00592E55&quot;/&gt;&lt;wsp:rsid wsp:val=&quot;00593A3E&quot;/&gt;&lt;wsp:rsid wsp:val=&quot;00593AAA&quot;/&gt;&lt;wsp:rsid wsp:val=&quot;005941FF&quot;/&gt;&lt;wsp:rsid wsp:val=&quot;005942E7&quot;/&gt;&lt;wsp:rsid wsp:val=&quot;0059518C&quot;/&gt;&lt;wsp:rsid wsp:val=&quot;00595479&quot;/&gt;&lt;wsp:rsid wsp:val=&quot;00596B0C&quot;/&gt;&lt;wsp:rsid wsp:val=&quot;00596CE3&quot;/&gt;&lt;wsp:rsid wsp:val=&quot;005971C2&quot;/&gt;&lt;wsp:rsid wsp:val=&quot;005A2293&quot;/&gt;&lt;wsp:rsid wsp:val=&quot;005A2AEE&quot;/&gt;&lt;wsp:rsid wsp:val=&quot;005A36E2&quot;/&gt;&lt;wsp:rsid wsp:val=&quot;005A4238&quot;/&gt;&lt;wsp:rsid wsp:val=&quot;005A4FF1&quot;/&gt;&lt;wsp:rsid wsp:val=&quot;005A5556&quot;/&gt;&lt;wsp:rsid wsp:val=&quot;005A558D&quot;/&gt;&lt;wsp:rsid wsp:val=&quot;005A60EC&quot;/&gt;&lt;wsp:rsid wsp:val=&quot;005A7B7A&quot;/&gt;&lt;wsp:rsid wsp:val=&quot;005A7BAD&quot;/&gt;&lt;wsp:rsid wsp:val=&quot;005B0863&quot;/&gt;&lt;wsp:rsid wsp:val=&quot;005B0C26&quot;/&gt;&lt;wsp:rsid wsp:val=&quot;005B10BA&quot;/&gt;&lt;wsp:rsid wsp:val=&quot;005B2D1A&quot;/&gt;&lt;wsp:rsid wsp:val=&quot;005B3031&quot;/&gt;&lt;wsp:rsid wsp:val=&quot;005B4683&quot;/&gt;&lt;wsp:rsid wsp:val=&quot;005B5B4B&quot;/&gt;&lt;wsp:rsid wsp:val=&quot;005B5E7F&quot;/&gt;&lt;wsp:rsid wsp:val=&quot;005B7418&quot;/&gt;&lt;wsp:rsid wsp:val=&quot;005B7765&quot;/&gt;&lt;wsp:rsid wsp:val=&quot;005B77AE&quot;/&gt;&lt;wsp:rsid wsp:val=&quot;005B7BE1&quot;/&gt;&lt;wsp:rsid wsp:val=&quot;005B7E7F&quot;/&gt;&lt;wsp:rsid wsp:val=&quot;005C089A&quot;/&gt;&lt;wsp:rsid wsp:val=&quot;005C2BF7&quot;/&gt;&lt;wsp:rsid wsp:val=&quot;005C3D85&quot;/&gt;&lt;wsp:rsid wsp:val=&quot;005C40D4&quot;/&gt;&lt;wsp:rsid wsp:val=&quot;005C54A5&quot;/&gt;&lt;wsp:rsid wsp:val=&quot;005C75B7&quot;/&gt;&lt;wsp:rsid wsp:val=&quot;005D1004&quot;/&gt;&lt;wsp:rsid wsp:val=&quot;005D154A&quot;/&gt;&lt;wsp:rsid wsp:val=&quot;005D1802&quot;/&gt;&lt;wsp:rsid wsp:val=&quot;005D2BBA&quot;/&gt;&lt;wsp:rsid wsp:val=&quot;005D33AC&quot;/&gt;&lt;wsp:rsid wsp:val=&quot;005D3FDD&quot;/&gt;&lt;wsp:rsid wsp:val=&quot;005D4A0F&quot;/&gt;&lt;wsp:rsid wsp:val=&quot;005D4EA3&quot;/&gt;&lt;wsp:rsid wsp:val=&quot;005D51BE&quot;/&gt;&lt;wsp:rsid wsp:val=&quot;005D5310&quot;/&gt;&lt;wsp:rsid wsp:val=&quot;005D5E77&quot;/&gt;&lt;wsp:rsid wsp:val=&quot;005D659A&quot;/&gt;&lt;wsp:rsid wsp:val=&quot;005D69B4&quot;/&gt;&lt;wsp:rsid wsp:val=&quot;005D6C8C&quot;/&gt;&lt;wsp:rsid wsp:val=&quot;005D781B&quot;/&gt;&lt;wsp:rsid wsp:val=&quot;005D7985&quot;/&gt;&lt;wsp:rsid wsp:val=&quot;005D7E58&quot;/&gt;&lt;wsp:rsid wsp:val=&quot;005E0B04&quot;/&gt;&lt;wsp:rsid wsp:val=&quot;005E11CB&quot;/&gt;&lt;wsp:rsid wsp:val=&quot;005E150F&quot;/&gt;&lt;wsp:rsid wsp:val=&quot;005E299D&quot;/&gt;&lt;wsp:rsid wsp:val=&quot;005E361A&quot;/&gt;&lt;wsp:rsid wsp:val=&quot;005E3AC7&quot;/&gt;&lt;wsp:rsid wsp:val=&quot;005E3AF0&quot;/&gt;&lt;wsp:rsid wsp:val=&quot;005E4030&quot;/&gt;&lt;wsp:rsid wsp:val=&quot;005E4DB6&quot;/&gt;&lt;wsp:rsid wsp:val=&quot;005E5F82&quot;/&gt;&lt;wsp:rsid wsp:val=&quot;005E6192&quot;/&gt;&lt;wsp:rsid wsp:val=&quot;005E68A5&quot;/&gt;&lt;wsp:rsid wsp:val=&quot;005E7A6E&quot;/&gt;&lt;wsp:rsid wsp:val=&quot;005F0564&quot;/&gt;&lt;wsp:rsid wsp:val=&quot;005F0601&quot;/&gt;&lt;wsp:rsid wsp:val=&quot;005F0781&quot;/&gt;&lt;wsp:rsid wsp:val=&quot;005F1F1C&quot;/&gt;&lt;wsp:rsid wsp:val=&quot;005F2021&quot;/&gt;&lt;wsp:rsid wsp:val=&quot;005F2500&quot;/&gt;&lt;wsp:rsid wsp:val=&quot;005F281D&quot;/&gt;&lt;wsp:rsid wsp:val=&quot;005F2CF1&quot;/&gt;&lt;wsp:rsid wsp:val=&quot;005F3553&quot;/&gt;&lt;wsp:rsid wsp:val=&quot;005F5721&quot;/&gt;&lt;wsp:rsid wsp:val=&quot;005F7449&quot;/&gt;&lt;wsp:rsid wsp:val=&quot;005F756C&quot;/&gt;&lt;wsp:rsid wsp:val=&quot;005F7A74&quot;/&gt;&lt;wsp:rsid wsp:val=&quot;00600254&quot;/&gt;&lt;wsp:rsid wsp:val=&quot;00600402&quot;/&gt;&lt;wsp:rsid wsp:val=&quot;0060267C&quot;/&gt;&lt;wsp:rsid wsp:val=&quot;00602EAC&quot;/&gt;&lt;wsp:rsid wsp:val=&quot;00603C69&quot;/&gt;&lt;wsp:rsid wsp:val=&quot;00603D82&quot;/&gt;&lt;wsp:rsid wsp:val=&quot;00603FDB&quot;/&gt;&lt;wsp:rsid wsp:val=&quot;00604FFC&quot;/&gt;&lt;wsp:rsid wsp:val=&quot;006059DE&quot;/&gt;&lt;wsp:rsid wsp:val=&quot;00605C13&quot;/&gt;&lt;wsp:rsid wsp:val=&quot;00606956&quot;/&gt;&lt;wsp:rsid wsp:val=&quot;00606BA7&quot;/&gt;&lt;wsp:rsid wsp:val=&quot;0060761D&quot;/&gt;&lt;wsp:rsid wsp:val=&quot;006107E4&quot;/&gt;&lt;wsp:rsid wsp:val=&quot;00610985&quot;/&gt;&lt;wsp:rsid wsp:val=&quot;006129D0&quot;/&gt;&lt;wsp:rsid wsp:val=&quot;0061332A&quot;/&gt;&lt;wsp:rsid wsp:val=&quot;00613C3D&quot;/&gt;&lt;wsp:rsid wsp:val=&quot;00613C80&quot;/&gt;&lt;wsp:rsid wsp:val=&quot;00614054&quot;/&gt;&lt;wsp:rsid wsp:val=&quot;00615086&quot;/&gt;&lt;wsp:rsid wsp:val=&quot;00615312&quot;/&gt;&lt;wsp:rsid wsp:val=&quot;00616298&quot;/&gt;&lt;wsp:rsid wsp:val=&quot;00616A0C&quot;/&gt;&lt;wsp:rsid wsp:val=&quot;00616C59&quot;/&gt;&lt;wsp:rsid wsp:val=&quot;00616FB0&quot;/&gt;&lt;wsp:rsid wsp:val=&quot;006174CE&quot;/&gt;&lt;wsp:rsid wsp:val=&quot;0061773D&quot;/&gt;&lt;wsp:rsid wsp:val=&quot;00617E40&quot;/&gt;&lt;wsp:rsid wsp:val=&quot;006201B1&quot;/&gt;&lt;wsp:rsid wsp:val=&quot;0062098F&quot;/&gt;&lt;wsp:rsid wsp:val=&quot;006213CD&quot;/&gt;&lt;wsp:rsid wsp:val=&quot;006225D7&quot;/&gt;&lt;wsp:rsid wsp:val=&quot;006232C9&quot;/&gt;&lt;wsp:rsid wsp:val=&quot;0062341E&quot;/&gt;&lt;wsp:rsid wsp:val=&quot;00623788&quot;/&gt;&lt;wsp:rsid wsp:val=&quot;00623D9D&quot;/&gt;&lt;wsp:rsid wsp:val=&quot;00624157&quot;/&gt;&lt;wsp:rsid wsp:val=&quot;00624C8B&quot;/&gt;&lt;wsp:rsid wsp:val=&quot;00624F88&quot;/&gt;&lt;wsp:rsid wsp:val=&quot;0062595B&quot;/&gt;&lt;wsp:rsid wsp:val=&quot;00625A49&quot;/&gt;&lt;wsp:rsid wsp:val=&quot;00625A80&quot;/&gt;&lt;wsp:rsid wsp:val=&quot;00626C5D&quot;/&gt;&lt;wsp:rsid wsp:val=&quot;00626FA9&quot;/&gt;&lt;wsp:rsid wsp:val=&quot;0062773D&quot;/&gt;&lt;wsp:rsid wsp:val=&quot;0063036E&quot;/&gt;&lt;wsp:rsid wsp:val=&quot;00630D8C&quot;/&gt;&lt;wsp:rsid wsp:val=&quot;006317BD&quot;/&gt;&lt;wsp:rsid wsp:val=&quot;006317DC&quot;/&gt;&lt;wsp:rsid wsp:val=&quot;00631883&quot;/&gt;&lt;wsp:rsid wsp:val=&quot;0063228D&quot;/&gt;&lt;wsp:rsid wsp:val=&quot;00632A8A&quot;/&gt;&lt;wsp:rsid wsp:val=&quot;00637CF3&quot;/&gt;&lt;wsp:rsid wsp:val=&quot;0064186B&quot;/&gt;&lt;wsp:rsid wsp:val=&quot;00641E93&quot;/&gt;&lt;wsp:rsid wsp:val=&quot;006440C6&quot;/&gt;&lt;wsp:rsid wsp:val=&quot;006444ED&quot;/&gt;&lt;wsp:rsid wsp:val=&quot;00644D65&quot;/&gt;&lt;wsp:rsid wsp:val=&quot;006450C9&quot;/&gt;&lt;wsp:rsid wsp:val=&quot;00645C97&quot;/&gt;&lt;wsp:rsid wsp:val=&quot;00647BA5&quot;/&gt;&lt;wsp:rsid wsp:val=&quot;00650757&quot;/&gt;&lt;wsp:rsid wsp:val=&quot;0065133D&quot;/&gt;&lt;wsp:rsid wsp:val=&quot;0065147D&quot;/&gt;&lt;wsp:rsid wsp:val=&quot;00651B21&quot;/&gt;&lt;wsp:rsid wsp:val=&quot;00652073&quot;/&gt;&lt;wsp:rsid wsp:val=&quot;00652E6D&quot;/&gt;&lt;wsp:rsid wsp:val=&quot;006530AC&quot;/&gt;&lt;wsp:rsid wsp:val=&quot;00653B4C&quot;/&gt;&lt;wsp:rsid wsp:val=&quot;00653C0A&quot;/&gt;&lt;wsp:rsid wsp:val=&quot;00654699&quot;/&gt;&lt;wsp:rsid wsp:val=&quot;00657C25&quot;/&gt;&lt;wsp:rsid wsp:val=&quot;006601CD&quot;/&gt;&lt;wsp:rsid wsp:val=&quot;00660B24&quot;/&gt;&lt;wsp:rsid wsp:val=&quot;00660D8D&quot;/&gt;&lt;wsp:rsid wsp:val=&quot;00661F95&quot;/&gt;&lt;wsp:rsid wsp:val=&quot;00663A2A&quot;/&gt;&lt;wsp:rsid wsp:val=&quot;006641BE&quot;/&gt;&lt;wsp:rsid wsp:val=&quot;00664326&quot;/&gt;&lt;wsp:rsid wsp:val=&quot;00664637&quot;/&gt;&lt;wsp:rsid wsp:val=&quot;00665094&quot;/&gt;&lt;wsp:rsid wsp:val=&quot;00665500&quot;/&gt;&lt;wsp:rsid wsp:val=&quot;00665985&quot;/&gt;&lt;wsp:rsid wsp:val=&quot;00665C4F&quot;/&gt;&lt;wsp:rsid wsp:val=&quot;00666298&quot;/&gt;&lt;wsp:rsid wsp:val=&quot;0066685A&quot;/&gt;&lt;wsp:rsid wsp:val=&quot;00667248&quot;/&gt;&lt;wsp:rsid wsp:val=&quot;00667331&quot;/&gt;&lt;wsp:rsid wsp:val=&quot;0067143D&quot;/&gt;&lt;wsp:rsid wsp:val=&quot;0067198E&quot;/&gt;&lt;wsp:rsid wsp:val=&quot;00671F60&quot;/&gt;&lt;wsp:rsid wsp:val=&quot;00672404&quot;/&gt;&lt;wsp:rsid wsp:val=&quot;00672CA5&quot;/&gt;&lt;wsp:rsid wsp:val=&quot;00675213&quot;/&gt;&lt;wsp:rsid wsp:val=&quot;006755D6&quot;/&gt;&lt;wsp:rsid wsp:val=&quot;0067576E&quot;/&gt;&lt;wsp:rsid wsp:val=&quot;006758F2&quot;/&gt;&lt;wsp:rsid wsp:val=&quot;00675A79&quot;/&gt;&lt;wsp:rsid wsp:val=&quot;00675D86&quot;/&gt;&lt;wsp:rsid wsp:val=&quot;006764E2&quot;/&gt;&lt;wsp:rsid wsp:val=&quot;00676F3A&quot;/&gt;&lt;wsp:rsid wsp:val=&quot;00677378&quot;/&gt;&lt;wsp:rsid wsp:val=&quot;00680756&quot;/&gt;&lt;wsp:rsid wsp:val=&quot;00680980&quot;/&gt;&lt;wsp:rsid wsp:val=&quot;00680F10&quot;/&gt;&lt;wsp:rsid wsp:val=&quot;00681CE5&quot;/&gt;&lt;wsp:rsid wsp:val=&quot;006827A6&quot;/&gt;&lt;wsp:rsid wsp:val=&quot;006828E3&quot;/&gt;&lt;wsp:rsid wsp:val=&quot;00683BDA&quot;/&gt;&lt;wsp:rsid wsp:val=&quot;00683FFF&quot;/&gt;&lt;wsp:rsid wsp:val=&quot;006840D0&quot;/&gt;&lt;wsp:rsid wsp:val=&quot;00684AFF&quot;/&gt;&lt;wsp:rsid wsp:val=&quot;00684C5C&quot;/&gt;&lt;wsp:rsid wsp:val=&quot;006851A3&quot;/&gt;&lt;wsp:rsid wsp:val=&quot;00686FB0&quot;/&gt;&lt;wsp:rsid wsp:val=&quot;0069008B&quot;/&gt;&lt;wsp:rsid wsp:val=&quot;006907F9&quot;/&gt;&lt;wsp:rsid wsp:val=&quot;00690C2F&quot;/&gt;&lt;wsp:rsid wsp:val=&quot;00690EB2&quot;/&gt;&lt;wsp:rsid wsp:val=&quot;006912B9&quot;/&gt;&lt;wsp:rsid wsp:val=&quot;006916F9&quot;/&gt;&lt;wsp:rsid wsp:val=&quot;00691D9A&quot;/&gt;&lt;wsp:rsid wsp:val=&quot;00692779&quot;/&gt;&lt;wsp:rsid wsp:val=&quot;00694DFA&quot;/&gt;&lt;wsp:rsid wsp:val=&quot;00695023&quot;/&gt;&lt;wsp:rsid wsp:val=&quot;006956B0&quot;/&gt;&lt;wsp:rsid wsp:val=&quot;006957F3&quot;/&gt;&lt;wsp:rsid wsp:val=&quot;006979B6&quot;/&gt;&lt;wsp:rsid wsp:val=&quot;006A027F&quot;/&gt;&lt;wsp:rsid wsp:val=&quot;006A0A43&quot;/&gt;&lt;wsp:rsid wsp:val=&quot;006A268D&quot;/&gt;&lt;wsp:rsid wsp:val=&quot;006A2A12&quot;/&gt;&lt;wsp:rsid wsp:val=&quot;006A2CEC&quot;/&gt;&lt;wsp:rsid wsp:val=&quot;006A3CB3&quot;/&gt;&lt;wsp:rsid wsp:val=&quot;006A4327&quot;/&gt;&lt;wsp:rsid wsp:val=&quot;006A4386&quot;/&gt;&lt;wsp:rsid wsp:val=&quot;006A44F6&quot;/&gt;&lt;wsp:rsid wsp:val=&quot;006A5F07&quot;/&gt;&lt;wsp:rsid wsp:val=&quot;006A60BC&quot;/&gt;&lt;wsp:rsid wsp:val=&quot;006A631E&quot;/&gt;&lt;wsp:rsid wsp:val=&quot;006A6BAD&quot;/&gt;&lt;wsp:rsid wsp:val=&quot;006A73BF&quot;/&gt;&lt;wsp:rsid wsp:val=&quot;006B0099&quot;/&gt;&lt;wsp:rsid wsp:val=&quot;006B201A&quot;/&gt;&lt;wsp:rsid wsp:val=&quot;006B2477&quot;/&gt;&lt;wsp:rsid wsp:val=&quot;006B2A15&quot;/&gt;&lt;wsp:rsid wsp:val=&quot;006B4094&quot;/&gt;&lt;wsp:rsid wsp:val=&quot;006B44A7&quot;/&gt;&lt;wsp:rsid wsp:val=&quot;006B5346&quot;/&gt;&lt;wsp:rsid wsp:val=&quot;006B53A4&quot;/&gt;&lt;wsp:rsid wsp:val=&quot;006B5859&quot;/&gt;&lt;wsp:rsid wsp:val=&quot;006B5EC3&quot;/&gt;&lt;wsp:rsid wsp:val=&quot;006B62C7&quot;/&gt;&lt;wsp:rsid wsp:val=&quot;006B6820&quot;/&gt;&lt;wsp:rsid wsp:val=&quot;006B709C&quot;/&gt;&lt;wsp:rsid wsp:val=&quot;006B72FC&quot;/&gt;&lt;wsp:rsid wsp:val=&quot;006B734B&quot;/&gt;&lt;wsp:rsid wsp:val=&quot;006C06A9&quot;/&gt;&lt;wsp:rsid wsp:val=&quot;006C12B5&quot;/&gt;&lt;wsp:rsid wsp:val=&quot;006C1553&quot;/&gt;&lt;wsp:rsid wsp:val=&quot;006C157F&quot;/&gt;&lt;wsp:rsid wsp:val=&quot;006C1AA0&quot;/&gt;&lt;wsp:rsid wsp:val=&quot;006C338F&quot;/&gt;&lt;wsp:rsid wsp:val=&quot;006C3743&quot;/&gt;&lt;wsp:rsid wsp:val=&quot;006C3FD5&quot;/&gt;&lt;wsp:rsid wsp:val=&quot;006C5414&quot;/&gt;&lt;wsp:rsid wsp:val=&quot;006C5559&quot;/&gt;&lt;wsp:rsid wsp:val=&quot;006C5C28&quot;/&gt;&lt;wsp:rsid wsp:val=&quot;006C6610&quot;/&gt;&lt;wsp:rsid wsp:val=&quot;006C689E&quot;/&gt;&lt;wsp:rsid wsp:val=&quot;006D0F8B&quot;/&gt;&lt;wsp:rsid wsp:val=&quot;006D16D0&quot;/&gt;&lt;wsp:rsid wsp:val=&quot;006D1865&quot;/&gt;&lt;wsp:rsid wsp:val=&quot;006D1E89&quot;/&gt;&lt;wsp:rsid wsp:val=&quot;006D28DC&quot;/&gt;&lt;wsp:rsid wsp:val=&quot;006D315D&quot;/&gt;&lt;wsp:rsid wsp:val=&quot;006D4005&quot;/&gt;&lt;wsp:rsid wsp:val=&quot;006D4C81&quot;/&gt;&lt;wsp:rsid wsp:val=&quot;006D53CB&quot;/&gt;&lt;wsp:rsid wsp:val=&quot;006D5BC2&quot;/&gt;&lt;wsp:rsid wsp:val=&quot;006D5EC9&quot;/&gt;&lt;wsp:rsid wsp:val=&quot;006D60F8&quot;/&gt;&lt;wsp:rsid wsp:val=&quot;006D652E&quot;/&gt;&lt;wsp:rsid wsp:val=&quot;006D67C5&quot;/&gt;&lt;wsp:rsid wsp:val=&quot;006D6FC6&quot;/&gt;&lt;wsp:rsid wsp:val=&quot;006D7321&quot;/&gt;&lt;wsp:rsid wsp:val=&quot;006D73A6&quot;/&gt;&lt;wsp:rsid wsp:val=&quot;006D7854&quot;/&gt;&lt;wsp:rsid wsp:val=&quot;006D7D45&quot;/&gt;&lt;wsp:rsid wsp:val=&quot;006E03BD&quot;/&gt;&lt;wsp:rsid wsp:val=&quot;006E1C72&quot;/&gt;&lt;wsp:rsid wsp:val=&quot;006E20A4&quot;/&gt;&lt;wsp:rsid wsp:val=&quot;006E4587&quot;/&gt;&lt;wsp:rsid wsp:val=&quot;006E55E7&quot;/&gt;&lt;wsp:rsid wsp:val=&quot;006E7C2D&quot;/&gt;&lt;wsp:rsid wsp:val=&quot;006E7D2F&quot;/&gt;&lt;wsp:rsid wsp:val=&quot;006F1CBF&quot;/&gt;&lt;wsp:rsid wsp:val=&quot;006F3546&quot;/&gt;&lt;wsp:rsid wsp:val=&quot;006F43F4&quot;/&gt;&lt;wsp:rsid wsp:val=&quot;006F4896&quot;/&gt;&lt;wsp:rsid wsp:val=&quot;006F4A9D&quot;/&gt;&lt;wsp:rsid wsp:val=&quot;006F4B8F&quot;/&gt;&lt;wsp:rsid wsp:val=&quot;006F4D47&quot;/&gt;&lt;wsp:rsid wsp:val=&quot;006F5522&quot;/&gt;&lt;wsp:rsid wsp:val=&quot;006F5F60&quot;/&gt;&lt;wsp:rsid wsp:val=&quot;006F60B7&quot;/&gt;&lt;wsp:rsid wsp:val=&quot;006F70F7&quot;/&gt;&lt;wsp:rsid wsp:val=&quot;006F7F88&quot;/&gt;&lt;wsp:rsid wsp:val=&quot;00700AA7&quot;/&gt;&lt;wsp:rsid wsp:val=&quot;00700BEB&quot;/&gt;&lt;wsp:rsid wsp:val=&quot;0070191D&quot;/&gt;&lt;wsp:rsid wsp:val=&quot;00701D69&quot;/&gt;&lt;wsp:rsid wsp:val=&quot;0070219D&quot;/&gt;&lt;wsp:rsid wsp:val=&quot;007029D2&quot;/&gt;&lt;wsp:rsid wsp:val=&quot;00703D29&quot;/&gt;&lt;wsp:rsid wsp:val=&quot;00703F75&quot;/&gt;&lt;wsp:rsid wsp:val=&quot;00704B6A&quot;/&gt;&lt;wsp:rsid wsp:val=&quot;00704BEF&quot;/&gt;&lt;wsp:rsid wsp:val=&quot;00704E8E&quot;/&gt;&lt;wsp:rsid wsp:val=&quot;00704F4D&quot;/&gt;&lt;wsp:rsid wsp:val=&quot;0070533E&quot;/&gt;&lt;wsp:rsid wsp:val=&quot;0070569D&quot;/&gt;&lt;wsp:rsid wsp:val=&quot;007057DC&quot;/&gt;&lt;wsp:rsid wsp:val=&quot;007078D1&quot;/&gt;&lt;wsp:rsid wsp:val=&quot;007105DA&quot;/&gt;&lt;wsp:rsid wsp:val=&quot;00710610&quot;/&gt;&lt;wsp:rsid wsp:val=&quot;00710701&quot;/&gt;&lt;wsp:rsid wsp:val=&quot;00710A22&quot;/&gt;&lt;wsp:rsid wsp:val=&quot;00711A5E&quot;/&gt;&lt;wsp:rsid wsp:val=&quot;00712A39&quot;/&gt;&lt;wsp:rsid wsp:val=&quot;007133A5&quot;/&gt;&lt;wsp:rsid wsp:val=&quot;00713453&quot;/&gt;&lt;wsp:rsid wsp:val=&quot;007134E3&quot;/&gt;&lt;wsp:rsid wsp:val=&quot;0071369A&quot;/&gt;&lt;wsp:rsid wsp:val=&quot;00714773&quot;/&gt;&lt;wsp:rsid wsp:val=&quot;0071540E&quot;/&gt;&lt;wsp:rsid wsp:val=&quot;00715D8F&quot;/&gt;&lt;wsp:rsid wsp:val=&quot;00715F4A&quot;/&gt;&lt;wsp:rsid wsp:val=&quot;00716BEA&quot;/&gt;&lt;wsp:rsid wsp:val=&quot;007206C4&quot;/&gt;&lt;wsp:rsid wsp:val=&quot;00721009&quot;/&gt;&lt;wsp:rsid wsp:val=&quot;00721CF5&quot;/&gt;&lt;wsp:rsid wsp:val=&quot;007221E3&quot;/&gt;&lt;wsp:rsid wsp:val=&quot;007226C2&quot;/&gt;&lt;wsp:rsid wsp:val=&quot;00723274&quot;/&gt;&lt;wsp:rsid wsp:val=&quot;00724A90&quot;/&gt;&lt;wsp:rsid wsp:val=&quot;00724E8E&quot;/&gt;&lt;wsp:rsid wsp:val=&quot;007256F6&quot;/&gt;&lt;wsp:rsid wsp:val=&quot;00725BC3&quot;/&gt;&lt;wsp:rsid wsp:val=&quot;00725FB2&quot;/&gt;&lt;wsp:rsid wsp:val=&quot;00726162&quot;/&gt;&lt;wsp:rsid wsp:val=&quot;007261E3&quot;/&gt;&lt;wsp:rsid wsp:val=&quot;00726831&quot;/&gt;&lt;wsp:rsid wsp:val=&quot;007272BC&quot;/&gt;&lt;wsp:rsid wsp:val=&quot;00727552&quot;/&gt;&lt;wsp:rsid wsp:val=&quot;00727DF1&quot;/&gt;&lt;wsp:rsid wsp:val=&quot;007311BA&quot;/&gt;&lt;wsp:rsid wsp:val=&quot;0073178B&quot;/&gt;&lt;wsp:rsid wsp:val=&quot;00731A57&quot;/&gt;&lt;wsp:rsid wsp:val=&quot;00734589&quot;/&gt;&lt;wsp:rsid wsp:val=&quot;0073506E&quot;/&gt;&lt;wsp:rsid wsp:val=&quot;007358DB&quot;/&gt;&lt;wsp:rsid wsp:val=&quot;00735DFD&quot;/&gt;&lt;wsp:rsid wsp:val=&quot;00735FCF&quot;/&gt;&lt;wsp:rsid wsp:val=&quot;00736D0D&quot;/&gt;&lt;wsp:rsid wsp:val=&quot;007379C6&quot;/&gt;&lt;wsp:rsid wsp:val=&quot;0074041D&quot;/&gt;&lt;wsp:rsid wsp:val=&quot;00741C9E&quot;/&gt;&lt;wsp:rsid wsp:val=&quot;00745804&quot;/&gt;&lt;wsp:rsid wsp:val=&quot;00746225&quot;/&gt;&lt;wsp:rsid wsp:val=&quot;0074622E&quot;/&gt;&lt;wsp:rsid wsp:val=&quot;0074765A&quot;/&gt;&lt;wsp:rsid wsp:val=&quot;00753530&quot;/&gt;&lt;wsp:rsid wsp:val=&quot;007538C8&quot;/&gt;&lt;wsp:rsid wsp:val=&quot;007538EE&quot;/&gt;&lt;wsp:rsid wsp:val=&quot;007539E0&quot;/&gt;&lt;wsp:rsid wsp:val=&quot;00754292&quot;/&gt;&lt;wsp:rsid wsp:val=&quot;00754784&quot;/&gt;&lt;wsp:rsid wsp:val=&quot;00754E00&quot;/&gt;&lt;wsp:rsid wsp:val=&quot;0075560B&quot;/&gt;&lt;wsp:rsid wsp:val=&quot;00755C07&quot;/&gt;&lt;wsp:rsid wsp:val=&quot;00756335&quot;/&gt;&lt;wsp:rsid wsp:val=&quot;00756883&quot;/&gt;&lt;wsp:rsid wsp:val=&quot;00757377&quot;/&gt;&lt;wsp:rsid wsp:val=&quot;00757E7F&quot;/&gt;&lt;wsp:rsid wsp:val=&quot;00760079&quot;/&gt;&lt;wsp:rsid wsp:val=&quot;00762B57&quot;/&gt;&lt;wsp:rsid wsp:val=&quot;00762C81&quot;/&gt;&lt;wsp:rsid wsp:val=&quot;00763841&quot;/&gt;&lt;wsp:rsid wsp:val=&quot;00764573&quot;/&gt;&lt;wsp:rsid wsp:val=&quot;00764F3D&quot;/&gt;&lt;wsp:rsid wsp:val=&quot;00765838&quot;/&gt;&lt;wsp:rsid wsp:val=&quot;0076615E&quot;/&gt;&lt;wsp:rsid wsp:val=&quot;0076637F&quot;/&gt;&lt;wsp:rsid wsp:val=&quot;0076668D&quot;/&gt;&lt;wsp:rsid wsp:val=&quot;00767032&quot;/&gt;&lt;wsp:rsid wsp:val=&quot;007673B2&quot;/&gt;&lt;wsp:rsid wsp:val=&quot;0076744C&quot;/&gt;&lt;wsp:rsid wsp:val=&quot;007678BB&quot;/&gt;&lt;wsp:rsid wsp:val=&quot;00767B89&quot;/&gt;&lt;wsp:rsid wsp:val=&quot;0077004A&quot;/&gt;&lt;wsp:rsid wsp:val=&quot;00771990&quot;/&gt;&lt;wsp:rsid wsp:val=&quot;00771A00&quot;/&gt;&lt;wsp:rsid wsp:val=&quot;00771BD4&quot;/&gt;&lt;wsp:rsid wsp:val=&quot;00771F80&quot;/&gt;&lt;wsp:rsid wsp:val=&quot;007731B4&quot;/&gt;&lt;wsp:rsid wsp:val=&quot;00773666&quot;/&gt;&lt;wsp:rsid wsp:val=&quot;00773FCB&quot;/&gt;&lt;wsp:rsid wsp:val=&quot;00774087&quot;/&gt;&lt;wsp:rsid wsp:val=&quot;0077425B&quot;/&gt;&lt;wsp:rsid wsp:val=&quot;007742E3&quot;/&gt;&lt;wsp:rsid wsp:val=&quot;007745B5&quot;/&gt;&lt;wsp:rsid wsp:val=&quot;00774D49&quot;/&gt;&lt;wsp:rsid wsp:val=&quot;0077565C&quot;/&gt;&lt;wsp:rsid wsp:val=&quot;00775BB1&quot;/&gt;&lt;wsp:rsid wsp:val=&quot;00776CA3&quot;/&gt;&lt;wsp:rsid wsp:val=&quot;00780D77&quot;/&gt;&lt;wsp:rsid wsp:val=&quot;0078173A&quot;/&gt;&lt;wsp:rsid wsp:val=&quot;00782957&quot;/&gt;&lt;wsp:rsid wsp:val=&quot;0078437F&quot;/&gt;&lt;wsp:rsid wsp:val=&quot;00784A18&quot;/&gt;&lt;wsp:rsid wsp:val=&quot;00786062&quot;/&gt;&lt;wsp:rsid wsp:val=&quot;00787739&quot;/&gt;&lt;wsp:rsid wsp:val=&quot;0078793B&quot;/&gt;&lt;wsp:rsid wsp:val=&quot;00790BA2&quot;/&gt;&lt;wsp:rsid wsp:val=&quot;00791BD4&quot;/&gt;&lt;wsp:rsid wsp:val=&quot;00792384&quot;/&gt;&lt;wsp:rsid wsp:val=&quot;007934B9&quot;/&gt;&lt;wsp:rsid wsp:val=&quot;0079470C&quot;/&gt;&lt;wsp:rsid wsp:val=&quot;00794D27&quot;/&gt;&lt;wsp:rsid wsp:val=&quot;0079561B&quot;/&gt;&lt;wsp:rsid wsp:val=&quot;00795A99&quot;/&gt;&lt;wsp:rsid wsp:val=&quot;00795C9B&quot;/&gt;&lt;wsp:rsid wsp:val=&quot;0079624A&quot;/&gt;&lt;wsp:rsid wsp:val=&quot;00796435&quot;/&gt;&lt;wsp:rsid wsp:val=&quot;00796EF0&quot;/&gt;&lt;wsp:rsid wsp:val=&quot;007A0B25&quot;/&gt;&lt;wsp:rsid wsp:val=&quot;007A1374&quot;/&gt;&lt;wsp:rsid wsp:val=&quot;007A14EF&quot;/&gt;&lt;wsp:rsid wsp:val=&quot;007A177A&quot;/&gt;&lt;wsp:rsid wsp:val=&quot;007A1E0E&quot;/&gt;&lt;wsp:rsid wsp:val=&quot;007A23AE&quot;/&gt;&lt;wsp:rsid wsp:val=&quot;007A3EC9&quot;/&gt;&lt;wsp:rsid wsp:val=&quot;007A41EF&quot;/&gt;&lt;wsp:rsid wsp:val=&quot;007A4C54&quot;/&gt;&lt;wsp:rsid wsp:val=&quot;007A5267&quot;/&gt;&lt;wsp:rsid wsp:val=&quot;007A592C&quot;/&gt;&lt;wsp:rsid wsp:val=&quot;007A6018&quot;/&gt;&lt;wsp:rsid wsp:val=&quot;007A618D&quot;/&gt;&lt;wsp:rsid wsp:val=&quot;007A698E&quot;/&gt;&lt;wsp:rsid wsp:val=&quot;007A6BCB&quot;/&gt;&lt;wsp:rsid wsp:val=&quot;007A7498&quot;/&gt;&lt;wsp:rsid wsp:val=&quot;007A7BC3&quot;/&gt;&lt;wsp:rsid wsp:val=&quot;007A7E62&quot;/&gt;&lt;wsp:rsid wsp:val=&quot;007B00C1&quot;/&gt;&lt;wsp:rsid wsp:val=&quot;007B1256&quot;/&gt;&lt;wsp:rsid wsp:val=&quot;007B1A98&quot;/&gt;&lt;wsp:rsid wsp:val=&quot;007B2784&quot;/&gt;&lt;wsp:rsid wsp:val=&quot;007B31E8&quot;/&gt;&lt;wsp:rsid wsp:val=&quot;007B4505&quot;/&gt;&lt;wsp:rsid wsp:val=&quot;007B5215&quot;/&gt;&lt;wsp:rsid wsp:val=&quot;007B5D2E&quot;/&gt;&lt;wsp:rsid wsp:val=&quot;007B5F5B&quot;/&gt;&lt;wsp:rsid wsp:val=&quot;007B655F&quot;/&gt;&lt;wsp:rsid wsp:val=&quot;007B74AF&quot;/&gt;&lt;wsp:rsid wsp:val=&quot;007B74D4&quot;/&gt;&lt;wsp:rsid wsp:val=&quot;007B7B7B&quot;/&gt;&lt;wsp:rsid wsp:val=&quot;007C04D8&quot;/&gt;&lt;wsp:rsid wsp:val=&quot;007C1E2C&quot;/&gt;&lt;wsp:rsid wsp:val=&quot;007C3FD6&quot;/&gt;&lt;wsp:rsid wsp:val=&quot;007C4B6B&quot;/&gt;&lt;wsp:rsid wsp:val=&quot;007C4FA6&quot;/&gt;&lt;wsp:rsid wsp:val=&quot;007C558B&quot;/&gt;&lt;wsp:rsid wsp:val=&quot;007C5DD0&quot;/&gt;&lt;wsp:rsid wsp:val=&quot;007C5F8A&quot;/&gt;&lt;wsp:rsid wsp:val=&quot;007C6FC8&quot;/&gt;&lt;wsp:rsid wsp:val=&quot;007C76E7&quot;/&gt;&lt;wsp:rsid wsp:val=&quot;007C7FF5&quot;/&gt;&lt;wsp:rsid wsp:val=&quot;007D171F&quot;/&gt;&lt;wsp:rsid wsp:val=&quot;007D29C1&quot;/&gt;&lt;wsp:rsid wsp:val=&quot;007D508E&quot;/&gt;&lt;wsp:rsid wsp:val=&quot;007D62CD&quot;/&gt;&lt;wsp:rsid wsp:val=&quot;007D7105&quot;/&gt;&lt;wsp:rsid wsp:val=&quot;007D79DF&quot;/&gt;&lt;wsp:rsid wsp:val=&quot;007D79E5&quot;/&gt;&lt;wsp:rsid wsp:val=&quot;007E219E&quot;/&gt;&lt;wsp:rsid wsp:val=&quot;007E2AB3&quot;/&gt;&lt;wsp:rsid wsp:val=&quot;007E2EF9&quot;/&gt;&lt;wsp:rsid wsp:val=&quot;007E3A7C&quot;/&gt;&lt;wsp:rsid wsp:val=&quot;007E4997&quot;/&gt;&lt;wsp:rsid wsp:val=&quot;007E5C09&quot;/&gt;&lt;wsp:rsid wsp:val=&quot;007E70A8&quot;/&gt;&lt;wsp:rsid wsp:val=&quot;007E7905&quot;/&gt;&lt;wsp:rsid wsp:val=&quot;007F015A&quot;/&gt;&lt;wsp:rsid wsp:val=&quot;007F01CF&quot;/&gt;&lt;wsp:rsid wsp:val=&quot;007F216F&quot;/&gt;&lt;wsp:rsid wsp:val=&quot;007F251A&quot;/&gt;&lt;wsp:rsid wsp:val=&quot;007F2985&quot;/&gt;&lt;wsp:rsid wsp:val=&quot;007F3B14&quot;/&gt;&lt;wsp:rsid wsp:val=&quot;007F47AD&quot;/&gt;&lt;wsp:rsid wsp:val=&quot;007F5BDD&quot;/&gt;&lt;wsp:rsid wsp:val=&quot;007F6A83&quot;/&gt;&lt;wsp:rsid wsp:val=&quot;007F70E7&quot;/&gt;&lt;wsp:rsid wsp:val=&quot;007F7DEC&quot;/&gt;&lt;wsp:rsid wsp:val=&quot;008000BB&quot;/&gt;&lt;wsp:rsid wsp:val=&quot;00801669&quot;/&gt;&lt;wsp:rsid wsp:val=&quot;00801DD5&quot;/&gt;&lt;wsp:rsid wsp:val=&quot;00802466&quot;/&gt;&lt;wsp:rsid wsp:val=&quot;00802982&quot;/&gt;&lt;wsp:rsid wsp:val=&quot;008029B2&quot;/&gt;&lt;wsp:rsid wsp:val=&quot;00802D1E&quot;/&gt;&lt;wsp:rsid wsp:val=&quot;00804372&quot;/&gt;&lt;wsp:rsid wsp:val=&quot;0080579F&quot;/&gt;&lt;wsp:rsid wsp:val=&quot;00806682&quot;/&gt;&lt;wsp:rsid wsp:val=&quot;00806EE2&quot;/&gt;&lt;wsp:rsid wsp:val=&quot;008073A4&quot;/&gt;&lt;wsp:rsid wsp:val=&quot;00807A4D&quot;/&gt;&lt;wsp:rsid wsp:val=&quot;00807B79&quot;/&gt;&lt;wsp:rsid wsp:val=&quot;00807FAE&quot;/&gt;&lt;wsp:rsid wsp:val=&quot;00807FE7&quot;/&gt;&lt;wsp:rsid wsp:val=&quot;0081125B&quot;/&gt;&lt;wsp:rsid wsp:val=&quot;0081211A&quot;/&gt;&lt;wsp:rsid wsp:val=&quot;0081234F&quot;/&gt;&lt;wsp:rsid wsp:val=&quot;0081252D&quot;/&gt;&lt;wsp:rsid wsp:val=&quot;0081310B&quot;/&gt;&lt;wsp:rsid wsp:val=&quot;008150C8&quot;/&gt;&lt;wsp:rsid wsp:val=&quot;00816670&quot;/&gt;&lt;wsp:rsid wsp:val=&quot;00816899&quot;/&gt;&lt;wsp:rsid wsp:val=&quot;0081697C&quot;/&gt;&lt;wsp:rsid wsp:val=&quot;00817F7B&quot;/&gt;&lt;wsp:rsid wsp:val=&quot;00820C6B&quot;/&gt;&lt;wsp:rsid wsp:val=&quot;00820FDE&quot;/&gt;&lt;wsp:rsid wsp:val=&quot;008232D2&quot;/&gt;&lt;wsp:rsid wsp:val=&quot;0082472D&quot;/&gt;&lt;wsp:rsid wsp:val=&quot;00830B0D&quot;/&gt;&lt;wsp:rsid wsp:val=&quot;00830C92&quot;/&gt;&lt;wsp:rsid wsp:val=&quot;00830ED5&quot;/&gt;&lt;wsp:rsid wsp:val=&quot;00831163&quot;/&gt;&lt;wsp:rsid wsp:val=&quot;00831F56&quot;/&gt;&lt;wsp:rsid wsp:val=&quot;008331EF&quot;/&gt;&lt;wsp:rsid wsp:val=&quot;0083355D&quot;/&gt;&lt;wsp:rsid wsp:val=&quot;008338F5&quot;/&gt;&lt;wsp:rsid wsp:val=&quot;00833B20&quot;/&gt;&lt;wsp:rsid wsp:val=&quot;00833F5F&quot;/&gt;&lt;wsp:rsid wsp:val=&quot;00834D1A&quot;/&gt;&lt;wsp:rsid wsp:val=&quot;00834D2B&quot;/&gt;&lt;wsp:rsid wsp:val=&quot;00834E89&quot;/&gt;&lt;wsp:rsid wsp:val=&quot;00835A0B&quot;/&gt;&lt;wsp:rsid wsp:val=&quot;00836250&quot;/&gt;&lt;wsp:rsid wsp:val=&quot;00836C98&quot;/&gt;&lt;wsp:rsid wsp:val=&quot;00840473&quot;/&gt;&lt;wsp:rsid wsp:val=&quot;008454C6&quot;/&gt;&lt;wsp:rsid wsp:val=&quot;0084569F&quot;/&gt;&lt;wsp:rsid wsp:val=&quot;008463F6&quot;/&gt;&lt;wsp:rsid wsp:val=&quot;008471D1&quot;/&gt;&lt;wsp:rsid wsp:val=&quot;00850363&quot;/&gt;&lt;wsp:rsid wsp:val=&quot;00850DEC&quot;/&gt;&lt;wsp:rsid wsp:val=&quot;00852710&quot;/&gt;&lt;wsp:rsid wsp:val=&quot;008538D8&quot;/&gt;&lt;wsp:rsid wsp:val=&quot;00853AFA&quot;/&gt;&lt;wsp:rsid wsp:val=&quot;00854B79&quot;/&gt;&lt;wsp:rsid wsp:val=&quot;00854EA3&quot;/&gt;&lt;wsp:rsid wsp:val=&quot;008552A1&quot;/&gt;&lt;wsp:rsid wsp:val=&quot;0085641D&quot;/&gt;&lt;wsp:rsid wsp:val=&quot;008574B9&quot;/&gt;&lt;wsp:rsid wsp:val=&quot;008575D7&quot;/&gt;&lt;wsp:rsid wsp:val=&quot;00860204&quot;/&gt;&lt;wsp:rsid wsp:val=&quot;00860663&quot;/&gt;&lt;wsp:rsid wsp:val=&quot;00860714&quot;/&gt;&lt;wsp:rsid wsp:val=&quot;0086097C&quot;/&gt;&lt;wsp:rsid wsp:val=&quot;008618A8&quot;/&gt;&lt;wsp:rsid wsp:val=&quot;0086196D&quot;/&gt;&lt;wsp:rsid wsp:val=&quot;00861A16&quot;/&gt;&lt;wsp:rsid wsp:val=&quot;00862929&quot;/&gt;&lt;wsp:rsid wsp:val=&quot;00862B26&quot;/&gt;&lt;wsp:rsid wsp:val=&quot;00862E31&quot;/&gt;&lt;wsp:rsid wsp:val=&quot;00862F65&quot;/&gt;&lt;wsp:rsid wsp:val=&quot;00863218&quot;/&gt;&lt;wsp:rsid wsp:val=&quot;00863666&quot;/&gt;&lt;wsp:rsid wsp:val=&quot;0086552D&quot;/&gt;&lt;wsp:rsid wsp:val=&quot;0086558E&quot;/&gt;&lt;wsp:rsid wsp:val=&quot;00865699&quot;/&gt;&lt;wsp:rsid wsp:val=&quot;0086576A&quot;/&gt;&lt;wsp:rsid wsp:val=&quot;00865F8E&quot;/&gt;&lt;wsp:rsid wsp:val=&quot;00866D0B&quot;/&gt;&lt;wsp:rsid wsp:val=&quot;00867B70&quot;/&gt;&lt;wsp:rsid wsp:val=&quot;00867F53&quot;/&gt;&lt;wsp:rsid wsp:val=&quot;00867FB5&quot;/&gt;&lt;wsp:rsid wsp:val=&quot;00870381&quot;/&gt;&lt;wsp:rsid wsp:val=&quot;00870653&quot;/&gt;&lt;wsp:rsid wsp:val=&quot;00870675&quot;/&gt;&lt;wsp:rsid wsp:val=&quot;008708E9&quot;/&gt;&lt;wsp:rsid wsp:val=&quot;00870C27&quot;/&gt;&lt;wsp:rsid wsp:val=&quot;00870D1F&quot;/&gt;&lt;wsp:rsid wsp:val=&quot;00871630&quot;/&gt;&lt;wsp:rsid wsp:val=&quot;0087184F&quot;/&gt;&lt;wsp:rsid wsp:val=&quot;00872134&quot;/&gt;&lt;wsp:rsid wsp:val=&quot;00873197&quot;/&gt;&lt;wsp:rsid wsp:val=&quot;008734AF&quot;/&gt;&lt;wsp:rsid wsp:val=&quot;00873CB7&quot;/&gt;&lt;wsp:rsid wsp:val=&quot;008741A0&quot;/&gt;&lt;wsp:rsid wsp:val=&quot;00874203&quot;/&gt;&lt;wsp:rsid wsp:val=&quot;00874D59&quot;/&gt;&lt;wsp:rsid wsp:val=&quot;00875689&quot;/&gt;&lt;wsp:rsid wsp:val=&quot;008758BD&quot;/&gt;&lt;wsp:rsid wsp:val=&quot;00875924&quot;/&gt;&lt;wsp:rsid wsp:val=&quot;00877033&quot;/&gt;&lt;wsp:rsid wsp:val=&quot;00877C25&quot;/&gt;&lt;wsp:rsid wsp:val=&quot;00880D30&quot;/&gt;&lt;wsp:rsid wsp:val=&quot;00880D49&quot;/&gt;&lt;wsp:rsid wsp:val=&quot;00881643&quot;/&gt;&lt;wsp:rsid wsp:val=&quot;00881BD0&quot;/&gt;&lt;wsp:rsid wsp:val=&quot;008827D3&quot;/&gt;&lt;wsp:rsid wsp:val=&quot;0088451F&quot;/&gt;&lt;wsp:rsid wsp:val=&quot;00884A40&quot;/&gt;&lt;wsp:rsid wsp:val=&quot;00884AC9&quot;/&gt;&lt;wsp:rsid wsp:val=&quot;00884C86&quot;/&gt;&lt;wsp:rsid wsp:val=&quot;008860AF&quot;/&gt;&lt;wsp:rsid wsp:val=&quot;00891B45&quot;/&gt;&lt;wsp:rsid wsp:val=&quot;008921B8&quot;/&gt;&lt;wsp:rsid wsp:val=&quot;00893ED5&quot;/&gt;&lt;wsp:rsid wsp:val=&quot;00894154&quot;/&gt;&lt;wsp:rsid wsp:val=&quot;0089706E&quot;/&gt;&lt;wsp:rsid wsp:val=&quot;008A0093&quot;/&gt;&lt;wsp:rsid wsp:val=&quot;008A0188&quot;/&gt;&lt;wsp:rsid wsp:val=&quot;008A0C6C&quot;/&gt;&lt;wsp:rsid wsp:val=&quot;008A3811&quot;/&gt;&lt;wsp:rsid wsp:val=&quot;008A4483&quot;/&gt;&lt;wsp:rsid wsp:val=&quot;008A4930&quot;/&gt;&lt;wsp:rsid wsp:val=&quot;008A697D&quot;/&gt;&lt;wsp:rsid wsp:val=&quot;008A6D81&quot;/&gt;&lt;wsp:rsid wsp:val=&quot;008A73B6&quot;/&gt;&lt;wsp:rsid wsp:val=&quot;008B1342&quot;/&gt;&lt;wsp:rsid wsp:val=&quot;008B135D&quot;/&gt;&lt;wsp:rsid wsp:val=&quot;008B13A2&quot;/&gt;&lt;wsp:rsid wsp:val=&quot;008B21E8&quot;/&gt;&lt;wsp:rsid wsp:val=&quot;008B28DA&quot;/&gt;&lt;wsp:rsid wsp:val=&quot;008B333F&quot;/&gt;&lt;wsp:rsid wsp:val=&quot;008B4925&quot;/&gt;&lt;wsp:rsid wsp:val=&quot;008B501D&quot;/&gt;&lt;wsp:rsid wsp:val=&quot;008B5A55&quot;/&gt;&lt;wsp:rsid wsp:val=&quot;008B5F45&quot;/&gt;&lt;wsp:rsid wsp:val=&quot;008B6695&quot;/&gt;&lt;wsp:rsid wsp:val=&quot;008B745E&quot;/&gt;&lt;wsp:rsid wsp:val=&quot;008B747E&quot;/&gt;&lt;wsp:rsid wsp:val=&quot;008C05EE&quot;/&gt;&lt;wsp:rsid wsp:val=&quot;008C0B1E&quot;/&gt;&lt;wsp:rsid wsp:val=&quot;008C0E1B&quot;/&gt;&lt;wsp:rsid wsp:val=&quot;008C1CF0&quot;/&gt;&lt;wsp:rsid wsp:val=&quot;008C6725&quot;/&gt;&lt;wsp:rsid wsp:val=&quot;008C7435&quot;/&gt;&lt;wsp:rsid wsp:val=&quot;008C74C0&quot;/&gt;&lt;wsp:rsid wsp:val=&quot;008D0A40&quot;/&gt;&lt;wsp:rsid wsp:val=&quot;008D363F&quot;/&gt;&lt;wsp:rsid wsp:val=&quot;008D4B14&quot;/&gt;&lt;wsp:rsid wsp:val=&quot;008D6DFA&quot;/&gt;&lt;wsp:rsid wsp:val=&quot;008D6ED3&quot;/&gt;&lt;wsp:rsid wsp:val=&quot;008D7325&quot;/&gt;&lt;wsp:rsid wsp:val=&quot;008D798B&quot;/&gt;&lt;wsp:rsid wsp:val=&quot;008D7FA5&quot;/&gt;&lt;wsp:rsid wsp:val=&quot;008D7FF7&quot;/&gt;&lt;wsp:rsid wsp:val=&quot;008E0691&quot;/&gt;&lt;wsp:rsid wsp:val=&quot;008E12ED&quot;/&gt;&lt;wsp:rsid wsp:val=&quot;008E1EE2&quot;/&gt;&lt;wsp:rsid wsp:val=&quot;008E29F2&quot;/&gt;&lt;wsp:rsid wsp:val=&quot;008E2A79&quot;/&gt;&lt;wsp:rsid wsp:val=&quot;008E2B49&quot;/&gt;&lt;wsp:rsid wsp:val=&quot;008E4679&quot;/&gt;&lt;wsp:rsid wsp:val=&quot;008E4E61&quot;/&gt;&lt;wsp:rsid wsp:val=&quot;008E52C1&quot;/&gt;&lt;wsp:rsid wsp:val=&quot;008E5D2D&quot;/&gt;&lt;wsp:rsid wsp:val=&quot;008E6429&quot;/&gt;&lt;wsp:rsid wsp:val=&quot;008E71CE&quot;/&gt;&lt;wsp:rsid wsp:val=&quot;008E7345&quot;/&gt;&lt;wsp:rsid wsp:val=&quot;008F038B&quot;/&gt;&lt;wsp:rsid wsp:val=&quot;008F08F0&quot;/&gt;&lt;wsp:rsid wsp:val=&quot;008F1EC4&quot;/&gt;&lt;wsp:rsid wsp:val=&quot;008F2167&quot;/&gt;&lt;wsp:rsid wsp:val=&quot;008F2BFA&quot;/&gt;&lt;wsp:rsid wsp:val=&quot;008F3003&quot;/&gt;&lt;wsp:rsid wsp:val=&quot;008F308E&quot;/&gt;&lt;wsp:rsid wsp:val=&quot;008F4695&quot;/&gt;&lt;wsp:rsid wsp:val=&quot;008F5EDA&quot;/&gt;&lt;wsp:rsid wsp:val=&quot;008F60CC&quot;/&gt;&lt;wsp:rsid wsp:val=&quot;008F628B&quot;/&gt;&lt;wsp:rsid wsp:val=&quot;008F6B81&quot;/&gt;&lt;wsp:rsid wsp:val=&quot;008F750A&quot;/&gt;&lt;wsp:rsid wsp:val=&quot;008F755F&quot;/&gt;&lt;wsp:rsid wsp:val=&quot;00900021&quot;/&gt;&lt;wsp:rsid wsp:val=&quot;0090036B&quot;/&gt;&lt;wsp:rsid wsp:val=&quot;00900541&quot;/&gt;&lt;wsp:rsid wsp:val=&quot;0090147F&quot;/&gt;&lt;wsp:rsid wsp:val=&quot;009017AA&quot;/&gt;&lt;wsp:rsid wsp:val=&quot;00901A29&quot;/&gt;&lt;wsp:rsid wsp:val=&quot;00901BBE&quot;/&gt;&lt;wsp:rsid wsp:val=&quot;0090303D&quot;/&gt;&lt;wsp:rsid wsp:val=&quot;00903697&quot;/&gt;&lt;wsp:rsid wsp:val=&quot;00903698&quot;/&gt;&lt;wsp:rsid wsp:val=&quot;00905021&quot;/&gt;&lt;wsp:rsid wsp:val=&quot;009057F6&quot;/&gt;&lt;wsp:rsid wsp:val=&quot;00905936&quot;/&gt;&lt;wsp:rsid wsp:val=&quot;0090651F&quot;/&gt;&lt;wsp:rsid wsp:val=&quot;009069B0&quot;/&gt;&lt;wsp:rsid wsp:val=&quot;009071C8&quot;/&gt;&lt;wsp:rsid wsp:val=&quot;00907F84&quot;/&gt;&lt;wsp:rsid wsp:val=&quot;0091005C&quot;/&gt;&lt;wsp:rsid wsp:val=&quot;00910C07&quot;/&gt;&lt;wsp:rsid wsp:val=&quot;009114D1&quot;/&gt;&lt;wsp:rsid wsp:val=&quot;0091295C&quot;/&gt;&lt;wsp:rsid wsp:val=&quot;00912BC0&quot;/&gt;&lt;wsp:rsid wsp:val=&quot;00913A16&quot;/&gt;&lt;wsp:rsid wsp:val=&quot;0091401D&quot;/&gt;&lt;wsp:rsid wsp:val=&quot;00914E0C&quot;/&gt;&lt;wsp:rsid wsp:val=&quot;00915A8D&quot;/&gt;&lt;wsp:rsid wsp:val=&quot;00915EF1&quot;/&gt;&lt;wsp:rsid wsp:val=&quot;009162D2&quot;/&gt;&lt;wsp:rsid wsp:val=&quot;00916E0B&quot;/&gt;&lt;wsp:rsid wsp:val=&quot;0091793E&quot;/&gt;&lt;wsp:rsid wsp:val=&quot;0092039B&quot;/&gt;&lt;wsp:rsid wsp:val=&quot;009205B2&quot;/&gt;&lt;wsp:rsid wsp:val=&quot;009213E6&quot;/&gt;&lt;wsp:rsid wsp:val=&quot;00921B3B&quot;/&gt;&lt;wsp:rsid wsp:val=&quot;00921D0A&quot;/&gt;&lt;wsp:rsid wsp:val=&quot;00921F3C&quot;/&gt;&lt;wsp:rsid wsp:val=&quot;00922514&quot;/&gt;&lt;wsp:rsid wsp:val=&quot;00922889&quot;/&gt;&lt;wsp:rsid wsp:val=&quot;00923D18&quot;/&gt;&lt;wsp:rsid wsp:val=&quot;009241FB&quot;/&gt;&lt;wsp:rsid wsp:val=&quot;0092550E&quot;/&gt;&lt;wsp:rsid wsp:val=&quot;009257B2&quot;/&gt;&lt;wsp:rsid wsp:val=&quot;00926A8F&quot;/&gt;&lt;wsp:rsid wsp:val=&quot;00926BB2&quot;/&gt;&lt;wsp:rsid wsp:val=&quot;00926E77&quot;/&gt;&lt;wsp:rsid wsp:val=&quot;009270B0&quot;/&gt;&lt;wsp:rsid wsp:val=&quot;009274F0&quot;/&gt;&lt;wsp:rsid wsp:val=&quot;00930B6E&quot;/&gt;&lt;wsp:rsid wsp:val=&quot;00931B7D&quot;/&gt;&lt;wsp:rsid wsp:val=&quot;00932C09&quot;/&gt;&lt;wsp:rsid wsp:val=&quot;0093374A&quot;/&gt;&lt;wsp:rsid wsp:val=&quot;00934AEE&quot;/&gt;&lt;wsp:rsid wsp:val=&quot;00934C1F&quot;/&gt;&lt;wsp:rsid wsp:val=&quot;0093576C&quot;/&gt;&lt;wsp:rsid wsp:val=&quot;009359B0&quot;/&gt;&lt;wsp:rsid wsp:val=&quot;00936579&quot;/&gt;&lt;wsp:rsid wsp:val=&quot;009379BB&quot;/&gt;&lt;wsp:rsid wsp:val=&quot;00940259&quot;/&gt;&lt;wsp:rsid wsp:val=&quot;0094110F&quot;/&gt;&lt;wsp:rsid wsp:val=&quot;009413F2&quot;/&gt;&lt;wsp:rsid wsp:val=&quot;00942078&quot;/&gt;&lt;wsp:rsid wsp:val=&quot;00943254&quot;/&gt;&lt;wsp:rsid wsp:val=&quot;009439FD&quot;/&gt;&lt;wsp:rsid wsp:val=&quot;00945067&quot;/&gt;&lt;wsp:rsid wsp:val=&quot;009458E1&quot;/&gt;&lt;wsp:rsid wsp:val=&quot;0094607A&quot;/&gt;&lt;wsp:rsid wsp:val=&quot;00946BA5&quot;/&gt;&lt;wsp:rsid wsp:val=&quot;00950BA2&quot;/&gt;&lt;wsp:rsid wsp:val=&quot;00950FF7&quot;/&gt;&lt;wsp:rsid wsp:val=&quot;0095267B&quot;/&gt;&lt;wsp:rsid wsp:val=&quot;0095351E&quot;/&gt;&lt;wsp:rsid wsp:val=&quot;009549B5&quot;/&gt;&lt;wsp:rsid wsp:val=&quot;00955868&quot;/&gt;&lt;wsp:rsid wsp:val=&quot;0095586D&quot;/&gt;&lt;wsp:rsid wsp:val=&quot;0095692E&quot;/&gt;&lt;wsp:rsid wsp:val=&quot;00956950&quot;/&gt;&lt;wsp:rsid wsp:val=&quot;0095706D&quot;/&gt;&lt;wsp:rsid wsp:val=&quot;00957B1E&quot;/&gt;&lt;wsp:rsid wsp:val=&quot;00960F85&quot;/&gt;&lt;wsp:rsid wsp:val=&quot;00961DCF&quot;/&gt;&lt;wsp:rsid wsp:val=&quot;00962A41&quot;/&gt;&lt;wsp:rsid wsp:val=&quot;009636DF&quot;/&gt;&lt;wsp:rsid wsp:val=&quot;009637ED&quot;/&gt;&lt;wsp:rsid wsp:val=&quot;00963C3A&quot;/&gt;&lt;wsp:rsid wsp:val=&quot;00964291&quot;/&gt;&lt;wsp:rsid wsp:val=&quot;009644EA&quot;/&gt;&lt;wsp:rsid wsp:val=&quot;00964BE0&quot;/&gt;&lt;wsp:rsid wsp:val=&quot;009651FB&quot;/&gt;&lt;wsp:rsid wsp:val=&quot;0096739F&quot;/&gt;&lt;wsp:rsid wsp:val=&quot;009701A1&quot;/&gt;&lt;wsp:rsid wsp:val=&quot;00970DDB&quot;/&gt;&lt;wsp:rsid wsp:val=&quot;009718E5&quot;/&gt;&lt;wsp:rsid wsp:val=&quot;00971C4F&quot;/&gt;&lt;wsp:rsid wsp:val=&quot;00972168&quot;/&gt;&lt;wsp:rsid wsp:val=&quot;0097277D&quot;/&gt;&lt;wsp:rsid wsp:val=&quot;00972ED2&quot;/&gt;&lt;wsp:rsid wsp:val=&quot;00972F93&quot;/&gt;&lt;wsp:rsid wsp:val=&quot;0097490A&quot;/&gt;&lt;wsp:rsid wsp:val=&quot;00974E31&quot;/&gt;&lt;wsp:rsid wsp:val=&quot;009751C4&quot;/&gt;&lt;wsp:rsid wsp:val=&quot;009757B8&quot;/&gt;&lt;wsp:rsid wsp:val=&quot;009757F7&quot;/&gt;&lt;wsp:rsid wsp:val=&quot;00975D59&quot;/&gt;&lt;wsp:rsid wsp:val=&quot;00976B3C&quot;/&gt;&lt;wsp:rsid wsp:val=&quot;009773FA&quot;/&gt;&lt;wsp:rsid wsp:val=&quot;0098058C&quot;/&gt;&lt;wsp:rsid wsp:val=&quot;00981627&quot;/&gt;&lt;wsp:rsid wsp:val=&quot;009824FF&quot;/&gt;&lt;wsp:rsid wsp:val=&quot;009836EB&quot;/&gt;&lt;wsp:rsid wsp:val=&quot;0098386E&quot;/&gt;&lt;wsp:rsid wsp:val=&quot;009849D8&quot;/&gt;&lt;wsp:rsid wsp:val=&quot;00985628&quot;/&gt;&lt;wsp:rsid wsp:val=&quot;00985BC2&quot;/&gt;&lt;wsp:rsid wsp:val=&quot;00985E46&quot;/&gt;&lt;wsp:rsid wsp:val=&quot;00990F1F&quot;/&gt;&lt;wsp:rsid wsp:val=&quot;009944C8&quot;/&gt;&lt;wsp:rsid wsp:val=&quot;009953B8&quot;/&gt;&lt;wsp:rsid wsp:val=&quot;00997A5E&quot;/&gt;&lt;wsp:rsid wsp:val=&quot;00997D9B&quot;/&gt;&lt;wsp:rsid wsp:val=&quot;009A0ECC&quot;/&gt;&lt;wsp:rsid wsp:val=&quot;009A14E2&quot;/&gt;&lt;wsp:rsid wsp:val=&quot;009A2C3E&quot;/&gt;&lt;wsp:rsid wsp:val=&quot;009A32D2&quot;/&gt;&lt;wsp:rsid wsp:val=&quot;009A38A1&quot;/&gt;&lt;wsp:rsid wsp:val=&quot;009A39F5&quot;/&gt;&lt;wsp:rsid wsp:val=&quot;009A4027&quot;/&gt;&lt;wsp:rsid wsp:val=&quot;009A6616&quot;/&gt;&lt;wsp:rsid wsp:val=&quot;009B1043&quot;/&gt;&lt;wsp:rsid wsp:val=&quot;009B1819&quot;/&gt;&lt;wsp:rsid wsp:val=&quot;009B29B1&quot;/&gt;&lt;wsp:rsid wsp:val=&quot;009B2DBF&quot;/&gt;&lt;wsp:rsid wsp:val=&quot;009B3378&quot;/&gt;&lt;wsp:rsid wsp:val=&quot;009B43EA&quot;/&gt;&lt;wsp:rsid wsp:val=&quot;009B4DA0&quot;/&gt;&lt;wsp:rsid wsp:val=&quot;009B5EFE&quot;/&gt;&lt;wsp:rsid wsp:val=&quot;009B5F20&quot;/&gt;&lt;wsp:rsid wsp:val=&quot;009B60F9&quot;/&gt;&lt;wsp:rsid wsp:val=&quot;009B6B2F&quot;/&gt;&lt;wsp:rsid wsp:val=&quot;009B6DE8&quot;/&gt;&lt;wsp:rsid wsp:val=&quot;009C045F&quot;/&gt;&lt;wsp:rsid wsp:val=&quot;009C0820&quot;/&gt;&lt;wsp:rsid wsp:val=&quot;009C0C1D&quot;/&gt;&lt;wsp:rsid wsp:val=&quot;009C0E8D&quot;/&gt;&lt;wsp:rsid wsp:val=&quot;009C186E&quot;/&gt;&lt;wsp:rsid wsp:val=&quot;009C2162&quot;/&gt;&lt;wsp:rsid wsp:val=&quot;009C276A&quot;/&gt;&lt;wsp:rsid wsp:val=&quot;009C3800&quot;/&gt;&lt;wsp:rsid wsp:val=&quot;009C3E15&quot;/&gt;&lt;wsp:rsid wsp:val=&quot;009C42C3&quot;/&gt;&lt;wsp:rsid wsp:val=&quot;009C54E6&quot;/&gt;&lt;wsp:rsid wsp:val=&quot;009C5A5C&quot;/&gt;&lt;wsp:rsid wsp:val=&quot;009C6096&quot;/&gt;&lt;wsp:rsid wsp:val=&quot;009C6A28&quot;/&gt;&lt;wsp:rsid wsp:val=&quot;009D0766&quot;/&gt;&lt;wsp:rsid wsp:val=&quot;009D2849&quot;/&gt;&lt;wsp:rsid wsp:val=&quot;009D331A&quot;/&gt;&lt;wsp:rsid wsp:val=&quot;009D3B45&quot;/&gt;&lt;wsp:rsid wsp:val=&quot;009D3DC2&quot;/&gt;&lt;wsp:rsid wsp:val=&quot;009D53FE&quot;/&gt;&lt;wsp:rsid wsp:val=&quot;009D6C78&quot;/&gt;&lt;wsp:rsid wsp:val=&quot;009D6EB1&quot;/&gt;&lt;wsp:rsid wsp:val=&quot;009E0B26&quot;/&gt;&lt;wsp:rsid wsp:val=&quot;009E0F3E&quot;/&gt;&lt;wsp:rsid wsp:val=&quot;009E0FF2&quot;/&gt;&lt;wsp:rsid wsp:val=&quot;009E1335&quot;/&gt;&lt;wsp:rsid wsp:val=&quot;009E253C&quot;/&gt;&lt;wsp:rsid wsp:val=&quot;009E2A05&quot;/&gt;&lt;wsp:rsid wsp:val=&quot;009E6A37&quot;/&gt;&lt;wsp:rsid wsp:val=&quot;009E6EC1&quot;/&gt;&lt;wsp:rsid wsp:val=&quot;009F00EC&quot;/&gt;&lt;wsp:rsid wsp:val=&quot;009F01BF&quot;/&gt;&lt;wsp:rsid wsp:val=&quot;009F0311&quot;/&gt;&lt;wsp:rsid wsp:val=&quot;009F1249&quot;/&gt;&lt;wsp:rsid wsp:val=&quot;009F21A5&quot;/&gt;&lt;wsp:rsid wsp:val=&quot;009F2656&quot;/&gt;&lt;wsp:rsid wsp:val=&quot;009F3A1B&quot;/&gt;&lt;wsp:rsid wsp:val=&quot;009F4BB3&quot;/&gt;&lt;wsp:rsid wsp:val=&quot;009F50A1&quot;/&gt;&lt;wsp:rsid wsp:val=&quot;009F51F1&quot;/&gt;&lt;wsp:rsid wsp:val=&quot;009F5C78&quot;/&gt;&lt;wsp:rsid wsp:val=&quot;009F6631&quot;/&gt;&lt;wsp:rsid wsp:val=&quot;009F6827&quot;/&gt;&lt;wsp:rsid wsp:val=&quot;009F74FF&quot;/&gt;&lt;wsp:rsid wsp:val=&quot;009F7F80&quot;/&gt;&lt;wsp:rsid wsp:val=&quot;00A001DA&quot;/&gt;&lt;wsp:rsid wsp:val=&quot;00A00D73&quot;/&gt;&lt;wsp:rsid wsp:val=&quot;00A0163A&quot;/&gt;&lt;wsp:rsid wsp:val=&quot;00A0230B&quot;/&gt;&lt;wsp:rsid wsp:val=&quot;00A02F83&quot;/&gt;&lt;wsp:rsid wsp:val=&quot;00A0347C&quot;/&gt;&lt;wsp:rsid wsp:val=&quot;00A03B0B&quot;/&gt;&lt;wsp:rsid wsp:val=&quot;00A04024&quot;/&gt;&lt;wsp:rsid wsp:val=&quot;00A04CE4&quot;/&gt;&lt;wsp:rsid wsp:val=&quot;00A05566&quot;/&gt;&lt;wsp:rsid wsp:val=&quot;00A068AB&quot;/&gt;&lt;wsp:rsid wsp:val=&quot;00A068E8&quot;/&gt;&lt;wsp:rsid wsp:val=&quot;00A079E2&quot;/&gt;&lt;wsp:rsid wsp:val=&quot;00A07E18&quot;/&gt;&lt;wsp:rsid wsp:val=&quot;00A11440&quot;/&gt;&lt;wsp:rsid wsp:val=&quot;00A11469&quot;/&gt;&lt;wsp:rsid wsp:val=&quot;00A11CD6&quot;/&gt;&lt;wsp:rsid wsp:val=&quot;00A1252E&quot;/&gt;&lt;wsp:rsid wsp:val=&quot;00A12C93&quot;/&gt;&lt;wsp:rsid wsp:val=&quot;00A130ED&quot;/&gt;&lt;wsp:rsid wsp:val=&quot;00A1396D&quot;/&gt;&lt;wsp:rsid wsp:val=&quot;00A13B91&quot;/&gt;&lt;wsp:rsid wsp:val=&quot;00A13BF5&quot;/&gt;&lt;wsp:rsid wsp:val=&quot;00A13F36&quot;/&gt;&lt;wsp:rsid wsp:val=&quot;00A14C4E&quot;/&gt;&lt;wsp:rsid wsp:val=&quot;00A14CE6&quot;/&gt;&lt;wsp:rsid wsp:val=&quot;00A14D1C&quot;/&gt;&lt;wsp:rsid wsp:val=&quot;00A14EA6&quot;/&gt;&lt;wsp:rsid wsp:val=&quot;00A24212&quot;/&gt;&lt;wsp:rsid wsp:val=&quot;00A24D19&quot;/&gt;&lt;wsp:rsid wsp:val=&quot;00A25188&quot;/&gt;&lt;wsp:rsid wsp:val=&quot;00A25660&quot;/&gt;&lt;wsp:rsid wsp:val=&quot;00A25B71&quot;/&gt;&lt;wsp:rsid wsp:val=&quot;00A26321&quot;/&gt;&lt;wsp:rsid wsp:val=&quot;00A30108&quot;/&gt;&lt;wsp:rsid wsp:val=&quot;00A303F4&quot;/&gt;&lt;wsp:rsid wsp:val=&quot;00A304E1&quot;/&gt;&lt;wsp:rsid wsp:val=&quot;00A3072A&quot;/&gt;&lt;wsp:rsid wsp:val=&quot;00A30C3B&quot;/&gt;&lt;wsp:rsid wsp:val=&quot;00A31313&quot;/&gt;&lt;wsp:rsid wsp:val=&quot;00A32B21&quot;/&gt;&lt;wsp:rsid wsp:val=&quot;00A3312B&quot;/&gt;&lt;wsp:rsid wsp:val=&quot;00A33EE5&quot;/&gt;&lt;wsp:rsid wsp:val=&quot;00A364C8&quot;/&gt;&lt;wsp:rsid wsp:val=&quot;00A405B2&quot;/&gt;&lt;wsp:rsid wsp:val=&quot;00A405D0&quot;/&gt;&lt;wsp:rsid wsp:val=&quot;00A4089D&quot;/&gt;&lt;wsp:rsid wsp:val=&quot;00A409F0&quot;/&gt;&lt;wsp:rsid wsp:val=&quot;00A416F2&quot;/&gt;&lt;wsp:rsid wsp:val=&quot;00A4281E&quot;/&gt;&lt;wsp:rsid wsp:val=&quot;00A428EA&quot;/&gt;&lt;wsp:rsid wsp:val=&quot;00A43093&quot;/&gt;&lt;wsp:rsid wsp:val=&quot;00A43474&quot;/&gt;&lt;wsp:rsid wsp:val=&quot;00A44DD1&quot;/&gt;&lt;wsp:rsid wsp:val=&quot;00A44E0A&quot;/&gt;&lt;wsp:rsid wsp:val=&quot;00A46318&quot;/&gt;&lt;wsp:rsid wsp:val=&quot;00A46373&quot;/&gt;&lt;wsp:rsid wsp:val=&quot;00A46475&quot;/&gt;&lt;wsp:rsid wsp:val=&quot;00A46804&quot;/&gt;&lt;wsp:rsid wsp:val=&quot;00A46F6D&quot;/&gt;&lt;wsp:rsid wsp:val=&quot;00A475E9&quot;/&gt;&lt;wsp:rsid wsp:val=&quot;00A476C0&quot;/&gt;&lt;wsp:rsid wsp:val=&quot;00A477C5&quot;/&gt;&lt;wsp:rsid wsp:val=&quot;00A50223&quot;/&gt;&lt;wsp:rsid wsp:val=&quot;00A50C5F&quot;/&gt;&lt;wsp:rsid wsp:val=&quot;00A5127C&quot;/&gt;&lt;wsp:rsid wsp:val=&quot;00A512DB&quot;/&gt;&lt;wsp:rsid wsp:val=&quot;00A52804&quot;/&gt;&lt;wsp:rsid wsp:val=&quot;00A52FFE&quot;/&gt;&lt;wsp:rsid wsp:val=&quot;00A533CA&quot;/&gt;&lt;wsp:rsid wsp:val=&quot;00A5341E&quot;/&gt;&lt;wsp:rsid wsp:val=&quot;00A537CD&quot;/&gt;&lt;wsp:rsid wsp:val=&quot;00A53C51&quot;/&gt;&lt;wsp:rsid wsp:val=&quot;00A54080&quot;/&gt;&lt;wsp:rsid wsp:val=&quot;00A556B9&quot;/&gt;&lt;wsp:rsid wsp:val=&quot;00A55AB3&quot;/&gt;&lt;wsp:rsid wsp:val=&quot;00A56110&quot;/&gt;&lt;wsp:rsid wsp:val=&quot;00A56DF0&quot;/&gt;&lt;wsp:rsid wsp:val=&quot;00A57551&quot;/&gt;&lt;wsp:rsid wsp:val=&quot;00A5790F&quot;/&gt;&lt;wsp:rsid wsp:val=&quot;00A60DB6&quot;/&gt;&lt;wsp:rsid wsp:val=&quot;00A6136E&quot;/&gt;&lt;wsp:rsid wsp:val=&quot;00A61DEE&quot;/&gt;&lt;wsp:rsid wsp:val=&quot;00A62DD9&quot;/&gt;&lt;wsp:rsid wsp:val=&quot;00A6300C&quot;/&gt;&lt;wsp:rsid wsp:val=&quot;00A6389E&quot;/&gt;&lt;wsp:rsid wsp:val=&quot;00A63F57&quot;/&gt;&lt;wsp:rsid wsp:val=&quot;00A65896&quot;/&gt;&lt;wsp:rsid wsp:val=&quot;00A67100&quot;/&gt;&lt;wsp:rsid wsp:val=&quot;00A67132&quot;/&gt;&lt;wsp:rsid wsp:val=&quot;00A7074E&quot;/&gt;&lt;wsp:rsid wsp:val=&quot;00A711D0&quot;/&gt;&lt;wsp:rsid wsp:val=&quot;00A72128&quot;/&gt;&lt;wsp:rsid wsp:val=&quot;00A74A04&quot;/&gt;&lt;wsp:rsid wsp:val=&quot;00A74BF5&quot;/&gt;&lt;wsp:rsid wsp:val=&quot;00A74E0D&quot;/&gt;&lt;wsp:rsid wsp:val=&quot;00A74E7E&quot;/&gt;&lt;wsp:rsid wsp:val=&quot;00A7515D&quot;/&gt;&lt;wsp:rsid wsp:val=&quot;00A752D4&quot;/&gt;&lt;wsp:rsid wsp:val=&quot;00A756DD&quot;/&gt;&lt;wsp:rsid wsp:val=&quot;00A7623C&quot;/&gt;&lt;wsp:rsid wsp:val=&quot;00A774FB&quot;/&gt;&lt;wsp:rsid wsp:val=&quot;00A800BC&quot;/&gt;&lt;wsp:rsid wsp:val=&quot;00A80A67&quot;/&gt;&lt;wsp:rsid wsp:val=&quot;00A80BE7&quot;/&gt;&lt;wsp:rsid wsp:val=&quot;00A81020&quot;/&gt;&lt;wsp:rsid wsp:val=&quot;00A815C4&quot;/&gt;&lt;wsp:rsid wsp:val=&quot;00A81FBC&quot;/&gt;&lt;wsp:rsid wsp:val=&quot;00A82353&quot;/&gt;&lt;wsp:rsid wsp:val=&quot;00A82A47&quot;/&gt;&lt;wsp:rsid wsp:val=&quot;00A82ED3&quot;/&gt;&lt;wsp:rsid wsp:val=&quot;00A846F3&quot;/&gt;&lt;wsp:rsid wsp:val=&quot;00A84CAE&quot;/&gt;&lt;wsp:rsid wsp:val=&quot;00A85368&quot;/&gt;&lt;wsp:rsid wsp:val=&quot;00A866BF&quot;/&gt;&lt;wsp:rsid wsp:val=&quot;00A86F88&quot;/&gt;&lt;wsp:rsid wsp:val=&quot;00A8709B&quot;/&gt;&lt;wsp:rsid wsp:val=&quot;00A901B7&quot;/&gt;&lt;wsp:rsid wsp:val=&quot;00A90610&quot;/&gt;&lt;wsp:rsid wsp:val=&quot;00A90A1A&quot;/&gt;&lt;wsp:rsid wsp:val=&quot;00A90E1D&quot;/&gt;&lt;wsp:rsid wsp:val=&quot;00A92AFD&quot;/&gt;&lt;wsp:rsid wsp:val=&quot;00A92F61&quot;/&gt;&lt;wsp:rsid wsp:val=&quot;00A9577C&quot;/&gt;&lt;wsp:rsid wsp:val=&quot;00A95FBF&quot;/&gt;&lt;wsp:rsid wsp:val=&quot;00A975BB&quot;/&gt;&lt;wsp:rsid wsp:val=&quot;00A97DEE&quot;/&gt;&lt;wsp:rsid wsp:val=&quot;00A97F03&quot;/&gt;&lt;wsp:rsid wsp:val=&quot;00AA0A45&quot;/&gt;&lt;wsp:rsid wsp:val=&quot;00AA1B5A&quot;/&gt;&lt;wsp:rsid wsp:val=&quot;00AA2509&quot;/&gt;&lt;wsp:rsid wsp:val=&quot;00AA281A&quot;/&gt;&lt;wsp:rsid wsp:val=&quot;00AA2AC1&quot;/&gt;&lt;wsp:rsid wsp:val=&quot;00AA2DAF&quot;/&gt;&lt;wsp:rsid wsp:val=&quot;00AA356A&quot;/&gt;&lt;wsp:rsid wsp:val=&quot;00AA3612&quot;/&gt;&lt;wsp:rsid wsp:val=&quot;00AA491B&quot;/&gt;&lt;wsp:rsid wsp:val=&quot;00AA5AA8&quot;/&gt;&lt;wsp:rsid wsp:val=&quot;00AA6DBB&quot;/&gt;&lt;wsp:rsid wsp:val=&quot;00AA74F6&quot;/&gt;&lt;wsp:rsid wsp:val=&quot;00AA7676&quot;/&gt;&lt;wsp:rsid wsp:val=&quot;00AA7697&quot;/&gt;&lt;wsp:rsid wsp:val=&quot;00AB0A80&quot;/&gt;&lt;wsp:rsid wsp:val=&quot;00AB116F&quot;/&gt;&lt;wsp:rsid wsp:val=&quot;00AB21C1&quot;/&gt;&lt;wsp:rsid wsp:val=&quot;00AB2FC9&quot;/&gt;&lt;wsp:rsid wsp:val=&quot;00AB310E&quot;/&gt;&lt;wsp:rsid wsp:val=&quot;00AB3DF1&quot;/&gt;&lt;wsp:rsid wsp:val=&quot;00AB410F&quot;/&gt;&lt;wsp:rsid wsp:val=&quot;00AB5EFD&quot;/&gt;&lt;wsp:rsid wsp:val=&quot;00AB60DA&quot;/&gt;&lt;wsp:rsid wsp:val=&quot;00AB65AE&quot;/&gt;&lt;wsp:rsid wsp:val=&quot;00AB6871&quot;/&gt;&lt;wsp:rsid wsp:val=&quot;00AB6AAE&quot;/&gt;&lt;wsp:rsid wsp:val=&quot;00AB6B1A&quot;/&gt;&lt;wsp:rsid wsp:val=&quot;00AB77AB&quot;/&gt;&lt;wsp:rsid wsp:val=&quot;00AB7B47&quot;/&gt;&lt;wsp:rsid wsp:val=&quot;00AC0C73&quot;/&gt;&lt;wsp:rsid wsp:val=&quot;00AC0D87&quot;/&gt;&lt;wsp:rsid wsp:val=&quot;00AC115E&quot;/&gt;&lt;wsp:rsid wsp:val=&quot;00AC1DC6&quot;/&gt;&lt;wsp:rsid wsp:val=&quot;00AC1E02&quot;/&gt;&lt;wsp:rsid wsp:val=&quot;00AC3430&quot;/&gt;&lt;wsp:rsid wsp:val=&quot;00AC3681&quot;/&gt;&lt;wsp:rsid wsp:val=&quot;00AC3FC9&quot;/&gt;&lt;wsp:rsid wsp:val=&quot;00AC520A&quot;/&gt;&lt;wsp:rsid wsp:val=&quot;00AC60A0&quot;/&gt;&lt;wsp:rsid wsp:val=&quot;00AC6CC0&quot;/&gt;&lt;wsp:rsid wsp:val=&quot;00AC7190&quot;/&gt;&lt;wsp:rsid wsp:val=&quot;00AD17C6&quot;/&gt;&lt;wsp:rsid wsp:val=&quot;00AD2279&quot;/&gt;&lt;wsp:rsid wsp:val=&quot;00AD26AC&quot;/&gt;&lt;wsp:rsid wsp:val=&quot;00AD2D84&quot;/&gt;&lt;wsp:rsid wsp:val=&quot;00AD3687&quot;/&gt;&lt;wsp:rsid wsp:val=&quot;00AD58D8&quot;/&gt;&lt;wsp:rsid wsp:val=&quot;00AD6474&quot;/&gt;&lt;wsp:rsid wsp:val=&quot;00AD6AFF&quot;/&gt;&lt;wsp:rsid wsp:val=&quot;00AD71CE&quot;/&gt;&lt;wsp:rsid wsp:val=&quot;00AD747B&quot;/&gt;&lt;wsp:rsid wsp:val=&quot;00AD7517&quot;/&gt;&lt;wsp:rsid wsp:val=&quot;00AE18EC&quot;/&gt;&lt;wsp:rsid wsp:val=&quot;00AE1A1B&quot;/&gt;&lt;wsp:rsid wsp:val=&quot;00AE2218&quot;/&gt;&lt;wsp:rsid wsp:val=&quot;00AE326F&quot;/&gt;&lt;wsp:rsid wsp:val=&quot;00AE336A&quot;/&gt;&lt;wsp:rsid wsp:val=&quot;00AE479F&quot;/&gt;&lt;wsp:rsid wsp:val=&quot;00AE4B46&quot;/&gt;&lt;wsp:rsid wsp:val=&quot;00AE5B19&quot;/&gt;&lt;wsp:rsid wsp:val=&quot;00AE5C4E&quot;/&gt;&lt;wsp:rsid wsp:val=&quot;00AE6C03&quot;/&gt;&lt;wsp:rsid wsp:val=&quot;00AE6CAC&quot;/&gt;&lt;wsp:rsid wsp:val=&quot;00AE6DE9&quot;/&gt;&lt;wsp:rsid wsp:val=&quot;00AE7DB2&quot;/&gt;&lt;wsp:rsid wsp:val=&quot;00AE7E67&quot;/&gt;&lt;wsp:rsid wsp:val=&quot;00AF1010&quot;/&gt;&lt;wsp:rsid wsp:val=&quot;00AF1635&quot;/&gt;&lt;wsp:rsid wsp:val=&quot;00AF165C&quot;/&gt;&lt;wsp:rsid wsp:val=&quot;00AF54CE&quot;/&gt;&lt;wsp:rsid wsp:val=&quot;00AF5FCB&quot;/&gt;&lt;wsp:rsid wsp:val=&quot;00AF6347&quot;/&gt;&lt;wsp:rsid wsp:val=&quot;00AF6833&quot;/&gt;&lt;wsp:rsid wsp:val=&quot;00AF6F66&quot;/&gt;&lt;wsp:rsid wsp:val=&quot;00AF6FE5&quot;/&gt;&lt;wsp:rsid wsp:val=&quot;00AF7386&quot;/&gt;&lt;wsp:rsid wsp:val=&quot;00B008C0&quot;/&gt;&lt;wsp:rsid wsp:val=&quot;00B00E62&quot;/&gt;&lt;wsp:rsid wsp:val=&quot;00B02083&quot;/&gt;&lt;wsp:rsid wsp:val=&quot;00B02D5A&quot;/&gt;&lt;wsp:rsid wsp:val=&quot;00B04997&quot;/&gt;&lt;wsp:rsid wsp:val=&quot;00B05614&quot;/&gt;&lt;wsp:rsid wsp:val=&quot;00B06543&quot;/&gt;&lt;wsp:rsid wsp:val=&quot;00B126EF&quot;/&gt;&lt;wsp:rsid wsp:val=&quot;00B12CAF&quot;/&gt;&lt;wsp:rsid wsp:val=&quot;00B13A37&quot;/&gt;&lt;wsp:rsid wsp:val=&quot;00B1426A&quot;/&gt;&lt;wsp:rsid wsp:val=&quot;00B1535B&quot;/&gt;&lt;wsp:rsid wsp:val=&quot;00B15B28&quot;/&gt;&lt;wsp:rsid wsp:val=&quot;00B17113&quot;/&gt;&lt;wsp:rsid wsp:val=&quot;00B178D6&quot;/&gt;&lt;wsp:rsid wsp:val=&quot;00B20451&quot;/&gt;&lt;wsp:rsid wsp:val=&quot;00B20565&quot;/&gt;&lt;wsp:rsid wsp:val=&quot;00B20E79&quot;/&gt;&lt;wsp:rsid wsp:val=&quot;00B21413&quot;/&gt;&lt;wsp:rsid wsp:val=&quot;00B2178A&quot;/&gt;&lt;wsp:rsid wsp:val=&quot;00B21D58&quot;/&gt;&lt;wsp:rsid wsp:val=&quot;00B22EF4&quot;/&gt;&lt;wsp:rsid wsp:val=&quot;00B23695&quot;/&gt;&lt;wsp:rsid wsp:val=&quot;00B23A15&quot;/&gt;&lt;wsp:rsid wsp:val=&quot;00B2403F&quot;/&gt;&lt;wsp:rsid wsp:val=&quot;00B25931&quot;/&gt;&lt;wsp:rsid wsp:val=&quot;00B25EC7&quot;/&gt;&lt;wsp:rsid wsp:val=&quot;00B262E4&quot;/&gt;&lt;wsp:rsid wsp:val=&quot;00B26F55&quot;/&gt;&lt;wsp:rsid wsp:val=&quot;00B27B22&quot;/&gt;&lt;wsp:rsid wsp:val=&quot;00B30812&quot;/&gt;&lt;wsp:rsid wsp:val=&quot;00B30967&quot;/&gt;&lt;wsp:rsid wsp:val=&quot;00B30B34&quot;/&gt;&lt;wsp:rsid wsp:val=&quot;00B3102D&quot;/&gt;&lt;wsp:rsid wsp:val=&quot;00B31A8B&quot;/&gt;&lt;wsp:rsid wsp:val=&quot;00B31BDC&quot;/&gt;&lt;wsp:rsid wsp:val=&quot;00B32708&quot;/&gt;&lt;wsp:rsid wsp:val=&quot;00B32EBE&quot;/&gt;&lt;wsp:rsid wsp:val=&quot;00B33534&quot;/&gt;&lt;wsp:rsid wsp:val=&quot;00B336DA&quot;/&gt;&lt;wsp:rsid wsp:val=&quot;00B33BEA&quot;/&gt;&lt;wsp:rsid wsp:val=&quot;00B33D8C&quot;/&gt;&lt;wsp:rsid wsp:val=&quot;00B35227&quot;/&gt;&lt;wsp:rsid wsp:val=&quot;00B35A86&quot;/&gt;&lt;wsp:rsid wsp:val=&quot;00B361A3&quot;/&gt;&lt;wsp:rsid wsp:val=&quot;00B3695F&quot;/&gt;&lt;wsp:rsid wsp:val=&quot;00B36B8A&quot;/&gt;&lt;wsp:rsid wsp:val=&quot;00B36C16&quot;/&gt;&lt;wsp:rsid wsp:val=&quot;00B3720F&quot;/&gt;&lt;wsp:rsid wsp:val=&quot;00B37BB2&quot;/&gt;&lt;wsp:rsid wsp:val=&quot;00B37CB8&quot;/&gt;&lt;wsp:rsid wsp:val=&quot;00B40947&quot;/&gt;&lt;wsp:rsid wsp:val=&quot;00B40ED6&quot;/&gt;&lt;wsp:rsid wsp:val=&quot;00B4130F&quot;/&gt;&lt;wsp:rsid wsp:val=&quot;00B41984&quot;/&gt;&lt;wsp:rsid wsp:val=&quot;00B41B3A&quot;/&gt;&lt;wsp:rsid wsp:val=&quot;00B41C4E&quot;/&gt;&lt;wsp:rsid wsp:val=&quot;00B41F62&quot;/&gt;&lt;wsp:rsid wsp:val=&quot;00B421DD&quot;/&gt;&lt;wsp:rsid wsp:val=&quot;00B42234&quot;/&gt;&lt;wsp:rsid wsp:val=&quot;00B42DE5&quot;/&gt;&lt;wsp:rsid wsp:val=&quot;00B43259&quot;/&gt;&lt;wsp:rsid wsp:val=&quot;00B433C2&quot;/&gt;&lt;wsp:rsid wsp:val=&quot;00B4354C&quot;/&gt;&lt;wsp:rsid wsp:val=&quot;00B4359F&quot;/&gt;&lt;wsp:rsid wsp:val=&quot;00B43DAB&quot;/&gt;&lt;wsp:rsid wsp:val=&quot;00B44132&quot;/&gt;&lt;wsp:rsid wsp:val=&quot;00B44280&quot;/&gt;&lt;wsp:rsid wsp:val=&quot;00B448E1&quot;/&gt;&lt;wsp:rsid wsp:val=&quot;00B44D1C&quot;/&gt;&lt;wsp:rsid wsp:val=&quot;00B45233&quot;/&gt;&lt;wsp:rsid wsp:val=&quot;00B460C4&quot;/&gt;&lt;wsp:rsid wsp:val=&quot;00B46734&quot;/&gt;&lt;wsp:rsid wsp:val=&quot;00B503EC&quot;/&gt;&lt;wsp:rsid wsp:val=&quot;00B5044A&quot;/&gt;&lt;wsp:rsid wsp:val=&quot;00B516FD&quot;/&gt;&lt;wsp:rsid wsp:val=&quot;00B537A6&quot;/&gt;&lt;wsp:rsid wsp:val=&quot;00B5440F&quot;/&gt;&lt;wsp:rsid wsp:val=&quot;00B549E7&quot;/&gt;&lt;wsp:rsid wsp:val=&quot;00B54A6A&quot;/&gt;&lt;wsp:rsid wsp:val=&quot;00B54AAF&quot;/&gt;&lt;wsp:rsid wsp:val=&quot;00B56D61&quot;/&gt;&lt;wsp:rsid wsp:val=&quot;00B571D9&quot;/&gt;&lt;wsp:rsid wsp:val=&quot;00B5775F&quot;/&gt;&lt;wsp:rsid wsp:val=&quot;00B57B47&quot;/&gt;&lt;wsp:rsid wsp:val=&quot;00B57F7C&quot;/&gt;&lt;wsp:rsid wsp:val=&quot;00B613B6&quot;/&gt;&lt;wsp:rsid wsp:val=&quot;00B616F7&quot;/&gt;&lt;wsp:rsid wsp:val=&quot;00B62D32&quot;/&gt;&lt;wsp:rsid wsp:val=&quot;00B63E77&quot;/&gt;&lt;wsp:rsid wsp:val=&quot;00B648F7&quot;/&gt;&lt;wsp:rsid wsp:val=&quot;00B65851&quot;/&gt;&lt;wsp:rsid wsp:val=&quot;00B65A47&quot;/&gt;&lt;wsp:rsid wsp:val=&quot;00B65E84&quot;/&gt;&lt;wsp:rsid wsp:val=&quot;00B66B49&quot;/&gt;&lt;wsp:rsid wsp:val=&quot;00B66E93&quot;/&gt;&lt;wsp:rsid wsp:val=&quot;00B671C8&quot;/&gt;&lt;wsp:rsid wsp:val=&quot;00B70078&quot;/&gt;&lt;wsp:rsid wsp:val=&quot;00B701C7&quot;/&gt;&lt;wsp:rsid wsp:val=&quot;00B70831&quot;/&gt;&lt;wsp:rsid wsp:val=&quot;00B709E4&quot;/&gt;&lt;wsp:rsid wsp:val=&quot;00B7108D&quot;/&gt;&lt;wsp:rsid wsp:val=&quot;00B7155C&quot;/&gt;&lt;wsp:rsid wsp:val=&quot;00B717A4&quot;/&gt;&lt;wsp:rsid wsp:val=&quot;00B718C1&quot;/&gt;&lt;wsp:rsid wsp:val=&quot;00B732A3&quot;/&gt;&lt;wsp:rsid wsp:val=&quot;00B742D2&quot;/&gt;&lt;wsp:rsid wsp:val=&quot;00B75C1B&quot;/&gt;&lt;wsp:rsid wsp:val=&quot;00B768C3&quot;/&gt;&lt;wsp:rsid wsp:val=&quot;00B77808&quot;/&gt;&lt;wsp:rsid wsp:val=&quot;00B77832&quot;/&gt;&lt;wsp:rsid wsp:val=&quot;00B80B97&quot;/&gt;&lt;wsp:rsid wsp:val=&quot;00B80F1D&quot;/&gt;&lt;wsp:rsid wsp:val=&quot;00B81A5B&quot;/&gt;&lt;wsp:rsid wsp:val=&quot;00B82C66&quot;/&gt;&lt;wsp:rsid wsp:val=&quot;00B82D60&quot;/&gt;&lt;wsp:rsid wsp:val=&quot;00B83884&quot;/&gt;&lt;wsp:rsid wsp:val=&quot;00B83F68&quot;/&gt;&lt;wsp:rsid wsp:val=&quot;00B84C62&quot;/&gt;&lt;wsp:rsid wsp:val=&quot;00B850D6&quot;/&gt;&lt;wsp:rsid wsp:val=&quot;00B871A0&quot;/&gt;&lt;wsp:rsid wsp:val=&quot;00B90769&quot;/&gt;&lt;wsp:rsid wsp:val=&quot;00B90E54&quot;/&gt;&lt;wsp:rsid wsp:val=&quot;00B91C42&quot;/&gt;&lt;wsp:rsid wsp:val=&quot;00B91D01&quot;/&gt;&lt;wsp:rsid wsp:val=&quot;00B91E9B&quot;/&gt;&lt;wsp:rsid wsp:val=&quot;00B92313&quot;/&gt;&lt;wsp:rsid wsp:val=&quot;00B9299B&quot;/&gt;&lt;wsp:rsid wsp:val=&quot;00B94217&quot;/&gt;&lt;wsp:rsid wsp:val=&quot;00B944D3&quot;/&gt;&lt;wsp:rsid wsp:val=&quot;00B94644&quot;/&gt;&lt;wsp:rsid wsp:val=&quot;00B949F1&quot;/&gt;&lt;wsp:rsid wsp:val=&quot;00B9591A&quot;/&gt;&lt;wsp:rsid wsp:val=&quot;00B959D0&quot;/&gt;&lt;wsp:rsid wsp:val=&quot;00B9692B&quot;/&gt;&lt;wsp:rsid wsp:val=&quot;00BA02AD&quot;/&gt;&lt;wsp:rsid wsp:val=&quot;00BA1A0D&quot;/&gt;&lt;wsp:rsid wsp:val=&quot;00BA28BA&quot;/&gt;&lt;wsp:rsid wsp:val=&quot;00BA3505&quot;/&gt;&lt;wsp:rsid wsp:val=&quot;00BA3AAD&quot;/&gt;&lt;wsp:rsid wsp:val=&quot;00BA3B61&quot;/&gt;&lt;wsp:rsid wsp:val=&quot;00BA4973&quot;/&gt;&lt;wsp:rsid wsp:val=&quot;00BA5AAC&quot;/&gt;&lt;wsp:rsid wsp:val=&quot;00BA5DD2&quot;/&gt;&lt;wsp:rsid wsp:val=&quot;00BA7ABB&quot;/&gt;&lt;wsp:rsid wsp:val=&quot;00BA7D5E&quot;/&gt;&lt;wsp:rsid wsp:val=&quot;00BB23E4&quot;/&gt;&lt;wsp:rsid wsp:val=&quot;00BB2B34&quot;/&gt;&lt;wsp:rsid wsp:val=&quot;00BB4B48&quot;/&gt;&lt;wsp:rsid wsp:val=&quot;00BB5991&quot;/&gt;&lt;wsp:rsid wsp:val=&quot;00BB604A&quot;/&gt;&lt;wsp:rsid wsp:val=&quot;00BB72D3&quot;/&gt;&lt;wsp:rsid wsp:val=&quot;00BB75C8&quot;/&gt;&lt;wsp:rsid wsp:val=&quot;00BB7E68&quot;/&gt;&lt;wsp:rsid wsp:val=&quot;00BC00E5&quot;/&gt;&lt;wsp:rsid wsp:val=&quot;00BC02FD&quot;/&gt;&lt;wsp:rsid wsp:val=&quot;00BC1B3F&quot;/&gt;&lt;wsp:rsid wsp:val=&quot;00BC1B7E&quot;/&gt;&lt;wsp:rsid wsp:val=&quot;00BC2443&quot;/&gt;&lt;wsp:rsid wsp:val=&quot;00BC2541&quot;/&gt;&lt;wsp:rsid wsp:val=&quot;00BC2FCA&quot;/&gt;&lt;wsp:rsid wsp:val=&quot;00BC3D30&quot;/&gt;&lt;wsp:rsid wsp:val=&quot;00BC3D36&quot;/&gt;&lt;wsp:rsid wsp:val=&quot;00BC5219&quot;/&gt;&lt;wsp:rsid wsp:val=&quot;00BC5380&quot;/&gt;&lt;wsp:rsid wsp:val=&quot;00BC56AC&quot;/&gt;&lt;wsp:rsid wsp:val=&quot;00BC673B&quot;/&gt;&lt;wsp:rsid wsp:val=&quot;00BC6985&quot;/&gt;&lt;wsp:rsid wsp:val=&quot;00BC723D&quot;/&gt;&lt;wsp:rsid wsp:val=&quot;00BC742C&quot;/&gt;&lt;wsp:rsid wsp:val=&quot;00BD087C&quot;/&gt;&lt;wsp:rsid wsp:val=&quot;00BD36FB&quot;/&gt;&lt;wsp:rsid wsp:val=&quot;00BD43EF&quot;/&gt;&lt;wsp:rsid wsp:val=&quot;00BD4BD4&quot;/&gt;&lt;wsp:rsid wsp:val=&quot;00BD4E3C&quot;/&gt;&lt;wsp:rsid wsp:val=&quot;00BD4FC5&quot;/&gt;&lt;wsp:rsid wsp:val=&quot;00BD5138&quot;/&gt;&lt;wsp:rsid wsp:val=&quot;00BD6153&quot;/&gt;&lt;wsp:rsid wsp:val=&quot;00BD654F&quot;/&gt;&lt;wsp:rsid wsp:val=&quot;00BD6BD3&quot;/&gt;&lt;wsp:rsid wsp:val=&quot;00BD7ADE&quot;/&gt;&lt;wsp:rsid wsp:val=&quot;00BD7BCC&quot;/&gt;&lt;wsp:rsid wsp:val=&quot;00BD7C4E&quot;/&gt;&lt;wsp:rsid wsp:val=&quot;00BE02C7&quot;/&gt;&lt;wsp:rsid wsp:val=&quot;00BE0D49&quot;/&gt;&lt;wsp:rsid wsp:val=&quot;00BE0EEE&quot;/&gt;&lt;wsp:rsid wsp:val=&quot;00BE0FDA&quot;/&gt;&lt;wsp:rsid wsp:val=&quot;00BE153B&quot;/&gt;&lt;wsp:rsid wsp:val=&quot;00BE2B8D&quot;/&gt;&lt;wsp:rsid wsp:val=&quot;00BE35F5&quot;/&gt;&lt;wsp:rsid wsp:val=&quot;00BE392F&quot;/&gt;&lt;wsp:rsid wsp:val=&quot;00BE4263&quot;/&gt;&lt;wsp:rsid wsp:val=&quot;00BE46BC&quot;/&gt;&lt;wsp:rsid wsp:val=&quot;00BE5F16&quot;/&gt;&lt;wsp:rsid wsp:val=&quot;00BE6299&quot;/&gt;&lt;wsp:rsid wsp:val=&quot;00BE6427&quot;/&gt;&lt;wsp:rsid wsp:val=&quot;00BE74D7&quot;/&gt;&lt;wsp:rsid wsp:val=&quot;00BE7849&quot;/&gt;&lt;wsp:rsid wsp:val=&quot;00BE7A74&quot;/&gt;&lt;wsp:rsid wsp:val=&quot;00BE7BE3&quot;/&gt;&lt;wsp:rsid wsp:val=&quot;00BF09B7&quot;/&gt;&lt;wsp:rsid wsp:val=&quot;00BF0BEE&quot;/&gt;&lt;wsp:rsid wsp:val=&quot;00BF0D8F&quot;/&gt;&lt;wsp:rsid wsp:val=&quot;00BF1C5A&quot;/&gt;&lt;wsp:rsid wsp:val=&quot;00BF21FB&quot;/&gt;&lt;wsp:rsid wsp:val=&quot;00BF3BA1&quot;/&gt;&lt;wsp:rsid wsp:val=&quot;00BF3EFE&quot;/&gt;&lt;wsp:rsid wsp:val=&quot;00BF529E&quot;/&gt;&lt;wsp:rsid wsp:val=&quot;00BF5AFC&quot;/&gt;&lt;wsp:rsid wsp:val=&quot;00BF5F10&quot;/&gt;&lt;wsp:rsid wsp:val=&quot;00BF666D&quot;/&gt;&lt;wsp:rsid wsp:val=&quot;00C00666&quot;/&gt;&lt;wsp:rsid wsp:val=&quot;00C00C2F&quot;/&gt;&lt;wsp:rsid wsp:val=&quot;00C018D6&quot;/&gt;&lt;wsp:rsid wsp:val=&quot;00C01C9A&quot;/&gt;&lt;wsp:rsid wsp:val=&quot;00C01EE5&quot;/&gt;&lt;wsp:rsid wsp:val=&quot;00C0211D&quot;/&gt;&lt;wsp:rsid wsp:val=&quot;00C0430A&quot;/&gt;&lt;wsp:rsid wsp:val=&quot;00C0453D&quot;/&gt;&lt;wsp:rsid wsp:val=&quot;00C06693&quot;/&gt;&lt;wsp:rsid wsp:val=&quot;00C06CCD&quot;/&gt;&lt;wsp:rsid wsp:val=&quot;00C10BE8&quot;/&gt;&lt;wsp:rsid wsp:val=&quot;00C112FF&quot;/&gt;&lt;wsp:rsid wsp:val=&quot;00C125D6&quot;/&gt;&lt;wsp:rsid wsp:val=&quot;00C12970&quot;/&gt;&lt;wsp:rsid wsp:val=&quot;00C134C5&quot;/&gt;&lt;wsp:rsid wsp:val=&quot;00C13E8B&quot;/&gt;&lt;wsp:rsid wsp:val=&quot;00C14012&quot;/&gt;&lt;wsp:rsid wsp:val=&quot;00C1486C&quot;/&gt;&lt;wsp:rsid wsp:val=&quot;00C16747&quot;/&gt;&lt;wsp:rsid wsp:val=&quot;00C171D9&quot;/&gt;&lt;wsp:rsid wsp:val=&quot;00C20267&quot;/&gt;&lt;wsp:rsid wsp:val=&quot;00C204A4&quot;/&gt;&lt;wsp:rsid wsp:val=&quot;00C20C5A&quot;/&gt;&lt;wsp:rsid wsp:val=&quot;00C2107B&quot;/&gt;&lt;wsp:rsid wsp:val=&quot;00C226B3&quot;/&gt;&lt;wsp:rsid wsp:val=&quot;00C22D0E&quot;/&gt;&lt;wsp:rsid wsp:val=&quot;00C23B7F&quot;/&gt;&lt;wsp:rsid wsp:val=&quot;00C23D2A&quot;/&gt;&lt;wsp:rsid wsp:val=&quot;00C243EA&quot;/&gt;&lt;wsp:rsid wsp:val=&quot;00C24BAC&quot;/&gt;&lt;wsp:rsid wsp:val=&quot;00C251AD&quot;/&gt;&lt;wsp:rsid wsp:val=&quot;00C2730C&quot;/&gt;&lt;wsp:rsid wsp:val=&quot;00C302AE&quot;/&gt;&lt;wsp:rsid wsp:val=&quot;00C302B1&quot;/&gt;&lt;wsp:rsid wsp:val=&quot;00C30DE7&quot;/&gt;&lt;wsp:rsid wsp:val=&quot;00C33140&quot;/&gt;&lt;wsp:rsid wsp:val=&quot;00C3362E&quot;/&gt;&lt;wsp:rsid wsp:val=&quot;00C33A6F&quot;/&gt;&lt;wsp:rsid wsp:val=&quot;00C3474D&quot;/&gt;&lt;wsp:rsid wsp:val=&quot;00C3518D&quot;/&gt;&lt;wsp:rsid wsp:val=&quot;00C36138&quot;/&gt;&lt;wsp:rsid wsp:val=&quot;00C36190&quot;/&gt;&lt;wsp:rsid wsp:val=&quot;00C372E0&quot;/&gt;&lt;wsp:rsid wsp:val=&quot;00C37634&quot;/&gt;&lt;wsp:rsid wsp:val=&quot;00C379ED&quot;/&gt;&lt;wsp:rsid wsp:val=&quot;00C37D86&quot;/&gt;&lt;wsp:rsid wsp:val=&quot;00C37E8A&quot;/&gt;&lt;wsp:rsid wsp:val=&quot;00C37FEB&quot;/&gt;&lt;wsp:rsid wsp:val=&quot;00C4011B&quot;/&gt;&lt;wsp:rsid wsp:val=&quot;00C4015C&quot;/&gt;&lt;wsp:rsid wsp:val=&quot;00C40E57&quot;/&gt;&lt;wsp:rsid wsp:val=&quot;00C4105B&quot;/&gt;&lt;wsp:rsid wsp:val=&quot;00C41F1B&quot;/&gt;&lt;wsp:rsid wsp:val=&quot;00C4299D&quot;/&gt;&lt;wsp:rsid wsp:val=&quot;00C4342F&quot;/&gt;&lt;wsp:rsid wsp:val=&quot;00C44F7B&quot;/&gt;&lt;wsp:rsid wsp:val=&quot;00C477E4&quot;/&gt;&lt;wsp:rsid wsp:val=&quot;00C479DE&quot;/&gt;&lt;wsp:rsid wsp:val=&quot;00C47BC9&quot;/&gt;&lt;wsp:rsid wsp:val=&quot;00C50CF2&quot;/&gt;&lt;wsp:rsid wsp:val=&quot;00C50E9E&quot;/&gt;&lt;wsp:rsid wsp:val=&quot;00C50ED2&quot;/&gt;&lt;wsp:rsid wsp:val=&quot;00C51C29&quot;/&gt;&lt;wsp:rsid wsp:val=&quot;00C51EE4&quot;/&gt;&lt;wsp:rsid wsp:val=&quot;00C520EF&quot;/&gt;&lt;wsp:rsid wsp:val=&quot;00C5214D&quot;/&gt;&lt;wsp:rsid wsp:val=&quot;00C53F3C&quot;/&gt;&lt;wsp:rsid wsp:val=&quot;00C55AE7&quot;/&gt;&lt;wsp:rsid wsp:val=&quot;00C5616D&quot;/&gt;&lt;wsp:rsid wsp:val=&quot;00C56C80&quot;/&gt;&lt;wsp:rsid wsp:val=&quot;00C57902&quot;/&gt;&lt;wsp:rsid wsp:val=&quot;00C60816&quot;/&gt;&lt;wsp:rsid wsp:val=&quot;00C61FF7&quot;/&gt;&lt;wsp:rsid wsp:val=&quot;00C6252C&quot;/&gt;&lt;wsp:rsid wsp:val=&quot;00C62D0D&quot;/&gt;&lt;wsp:rsid wsp:val=&quot;00C62F8E&quot;/&gt;&lt;wsp:rsid wsp:val=&quot;00C63711&quot;/&gt;&lt;wsp:rsid wsp:val=&quot;00C63C25&quot;/&gt;&lt;wsp:rsid wsp:val=&quot;00C644A3&quot;/&gt;&lt;wsp:rsid wsp:val=&quot;00C6558A&quot;/&gt;&lt;wsp:rsid wsp:val=&quot;00C65AD1&quot;/&gt;&lt;wsp:rsid wsp:val=&quot;00C6697B&quot;/&gt;&lt;wsp:rsid wsp:val=&quot;00C70F9A&quot;/&gt;&lt;wsp:rsid wsp:val=&quot;00C71173&quot;/&gt;&lt;wsp:rsid wsp:val=&quot;00C718DA&quot;/&gt;&lt;wsp:rsid wsp:val=&quot;00C727D6&quot;/&gt;&lt;wsp:rsid wsp:val=&quot;00C72E49&quot;/&gt;&lt;wsp:rsid wsp:val=&quot;00C72F09&quot;/&gt;&lt;wsp:rsid wsp:val=&quot;00C73118&quot;/&gt;&lt;wsp:rsid wsp:val=&quot;00C73290&quot;/&gt;&lt;wsp:rsid wsp:val=&quot;00C74031&quot;/&gt;&lt;wsp:rsid wsp:val=&quot;00C74D78&quot;/&gt;&lt;wsp:rsid wsp:val=&quot;00C74D8D&quot;/&gt;&lt;wsp:rsid wsp:val=&quot;00C7718F&quot;/&gt;&lt;wsp:rsid wsp:val=&quot;00C7782B&quot;/&gt;&lt;wsp:rsid wsp:val=&quot;00C80474&quot;/&gt;&lt;wsp:rsid wsp:val=&quot;00C81E6B&quot;/&gt;&lt;wsp:rsid wsp:val=&quot;00C81FC1&quot;/&gt;&lt;wsp:rsid wsp:val=&quot;00C820EA&quot;/&gt;&lt;wsp:rsid wsp:val=&quot;00C84880&quot;/&gt;&lt;wsp:rsid wsp:val=&quot;00C8593A&quot;/&gt;&lt;wsp:rsid wsp:val=&quot;00C85CE6&quot;/&gt;&lt;wsp:rsid wsp:val=&quot;00C85E90&quot;/&gt;&lt;wsp:rsid wsp:val=&quot;00C86BB0&quot;/&gt;&lt;wsp:rsid wsp:val=&quot;00C8741D&quot;/&gt;&lt;wsp:rsid wsp:val=&quot;00C87474&quot;/&gt;&lt;wsp:rsid wsp:val=&quot;00C8790B&quot;/&gt;&lt;wsp:rsid wsp:val=&quot;00C92B94&quot;/&gt;&lt;wsp:rsid wsp:val=&quot;00C92F23&quot;/&gt;&lt;wsp:rsid wsp:val=&quot;00C93242&quot;/&gt;&lt;wsp:rsid wsp:val=&quot;00C932FF&quot;/&gt;&lt;wsp:rsid wsp:val=&quot;00C93542&quot;/&gt;&lt;wsp:rsid wsp:val=&quot;00C9458D&quot;/&gt;&lt;wsp:rsid wsp:val=&quot;00C95DC5&quot;/&gt;&lt;wsp:rsid wsp:val=&quot;00C95F6D&quot;/&gt;&lt;wsp:rsid wsp:val=&quot;00C96FA6&quot;/&gt;&lt;wsp:rsid wsp:val=&quot;00C97B3E&quot;/&gt;&lt;wsp:rsid wsp:val=&quot;00CA06CA&quot;/&gt;&lt;wsp:rsid wsp:val=&quot;00CA0A1B&quot;/&gt;&lt;wsp:rsid wsp:val=&quot;00CA100B&quot;/&gt;&lt;wsp:rsid wsp:val=&quot;00CA20E4&quot;/&gt;&lt;wsp:rsid wsp:val=&quot;00CA30B3&quot;/&gt;&lt;wsp:rsid wsp:val=&quot;00CA3A3C&quot;/&gt;&lt;wsp:rsid wsp:val=&quot;00CA43F4&quot;/&gt;&lt;wsp:rsid wsp:val=&quot;00CA46F3&quot;/&gt;&lt;wsp:rsid wsp:val=&quot;00CA4934&quot;/&gt;&lt;wsp:rsid wsp:val=&quot;00CA5FCB&quot;/&gt;&lt;wsp:rsid wsp:val=&quot;00CA62D2&quot;/&gt;&lt;wsp:rsid wsp:val=&quot;00CA6AE6&quot;/&gt;&lt;wsp:rsid wsp:val=&quot;00CA73AD&quot;/&gt;&lt;wsp:rsid wsp:val=&quot;00CA7AAB&quot;/&gt;&lt;wsp:rsid wsp:val=&quot;00CB0366&quot;/&gt;&lt;wsp:rsid wsp:val=&quot;00CB0C53&quot;/&gt;&lt;wsp:rsid wsp:val=&quot;00CB1A57&quot;/&gt;&lt;wsp:rsid wsp:val=&quot;00CB2E9B&quot;/&gt;&lt;wsp:rsid wsp:val=&quot;00CB484B&quot;/&gt;&lt;wsp:rsid wsp:val=&quot;00CB5130&quot;/&gt;&lt;wsp:rsid wsp:val=&quot;00CB63DE&quot;/&gt;&lt;wsp:rsid wsp:val=&quot;00CB651D&quot;/&gt;&lt;wsp:rsid wsp:val=&quot;00CB68EA&quot;/&gt;&lt;wsp:rsid wsp:val=&quot;00CB7648&quot;/&gt;&lt;wsp:rsid wsp:val=&quot;00CB7C22&quot;/&gt;&lt;wsp:rsid wsp:val=&quot;00CC0D92&quot;/&gt;&lt;wsp:rsid wsp:val=&quot;00CC1936&quot;/&gt;&lt;wsp:rsid wsp:val=&quot;00CC1938&quot;/&gt;&lt;wsp:rsid wsp:val=&quot;00CC216C&quot;/&gt;&lt;wsp:rsid wsp:val=&quot;00CC2197&quot;/&gt;&lt;wsp:rsid wsp:val=&quot;00CC220C&quot;/&gt;&lt;wsp:rsid wsp:val=&quot;00CC2646&quot;/&gt;&lt;wsp:rsid wsp:val=&quot;00CC3255&quot;/&gt;&lt;wsp:rsid wsp:val=&quot;00CC375E&quot;/&gt;&lt;wsp:rsid wsp:val=&quot;00CC39BE&quot;/&gt;&lt;wsp:rsid wsp:val=&quot;00CC4B23&quot;/&gt;&lt;wsp:rsid wsp:val=&quot;00CC5563&quot;/&gt;&lt;wsp:rsid wsp:val=&quot;00CC56C0&quot;/&gt;&lt;wsp:rsid wsp:val=&quot;00CC6B70&quot;/&gt;&lt;wsp:rsid wsp:val=&quot;00CC74A5&quot;/&gt;&lt;wsp:rsid wsp:val=&quot;00CD185B&quot;/&gt;&lt;wsp:rsid wsp:val=&quot;00CD1922&quot;/&gt;&lt;wsp:rsid wsp:val=&quot;00CD22A2&quot;/&gt;&lt;wsp:rsid wsp:val=&quot;00CD2333&quot;/&gt;&lt;wsp:rsid wsp:val=&quot;00CD2D12&quot;/&gt;&lt;wsp:rsid wsp:val=&quot;00CD3243&quot;/&gt;&lt;wsp:rsid wsp:val=&quot;00CD3885&quot;/&gt;&lt;wsp:rsid wsp:val=&quot;00CD3B76&quot;/&gt;&lt;wsp:rsid wsp:val=&quot;00CD3D99&quot;/&gt;&lt;wsp:rsid wsp:val=&quot;00CD4102&quot;/&gt;&lt;wsp:rsid wsp:val=&quot;00CD4104&quot;/&gt;&lt;wsp:rsid wsp:val=&quot;00CD497C&quot;/&gt;&lt;wsp:rsid wsp:val=&quot;00CD57D9&quot;/&gt;&lt;wsp:rsid wsp:val=&quot;00CD6052&quot;/&gt;&lt;wsp:rsid wsp:val=&quot;00CD6464&quot;/&gt;&lt;wsp:rsid wsp:val=&quot;00CE0F4B&quot;/&gt;&lt;wsp:rsid wsp:val=&quot;00CE243E&quot;/&gt;&lt;wsp:rsid wsp:val=&quot;00CE2E37&quot;/&gt;&lt;wsp:rsid wsp:val=&quot;00CE4535&quot;/&gt;&lt;wsp:rsid wsp:val=&quot;00CE4F8D&quot;/&gt;&lt;wsp:rsid wsp:val=&quot;00CE570B&quot;/&gt;&lt;wsp:rsid wsp:val=&quot;00CE5DB6&quot;/&gt;&lt;wsp:rsid wsp:val=&quot;00CE631D&quot;/&gt;&lt;wsp:rsid wsp:val=&quot;00CE7069&quot;/&gt;&lt;wsp:rsid wsp:val=&quot;00CE7B25&quot;/&gt;&lt;wsp:rsid wsp:val=&quot;00CE7C73&quot;/&gt;&lt;wsp:rsid wsp:val=&quot;00CF0067&quot;/&gt;&lt;wsp:rsid wsp:val=&quot;00CF00CA&quot;/&gt;&lt;wsp:rsid wsp:val=&quot;00CF0655&quot;/&gt;&lt;wsp:rsid wsp:val=&quot;00CF16BE&quot;/&gt;&lt;wsp:rsid wsp:val=&quot;00CF1A20&quot;/&gt;&lt;wsp:rsid wsp:val=&quot;00CF34A9&quot;/&gt;&lt;wsp:rsid wsp:val=&quot;00CF367E&quot;/&gt;&lt;wsp:rsid wsp:val=&quot;00CF5538&quot;/&gt;&lt;wsp:rsid wsp:val=&quot;00CF5899&quot;/&gt;&lt;wsp:rsid wsp:val=&quot;00CF5ED0&quot;/&gt;&lt;wsp:rsid wsp:val=&quot;00CF5F6C&quot;/&gt;&lt;wsp:rsid wsp:val=&quot;00CF74D1&quot;/&gt;&lt;wsp:rsid wsp:val=&quot;00CF796A&quot;/&gt;&lt;wsp:rsid wsp:val=&quot;00CF7E43&quot;/&gt;&lt;wsp:rsid wsp:val=&quot;00D00D68&quot;/&gt;&lt;wsp:rsid wsp:val=&quot;00D02ED4&quot;/&gt;&lt;wsp:rsid wsp:val=&quot;00D02F63&quot;/&gt;&lt;wsp:rsid wsp:val=&quot;00D042A1&quot;/&gt;&lt;wsp:rsid wsp:val=&quot;00D05872&quot;/&gt;&lt;wsp:rsid wsp:val=&quot;00D05F1E&quot;/&gt;&lt;wsp:rsid wsp:val=&quot;00D06580&quot;/&gt;&lt;wsp:rsid wsp:val=&quot;00D07BFC&quot;/&gt;&lt;wsp:rsid wsp:val=&quot;00D10035&quot;/&gt;&lt;wsp:rsid wsp:val=&quot;00D10114&quot;/&gt;&lt;wsp:rsid wsp:val=&quot;00D10C18&quot;/&gt;&lt;wsp:rsid wsp:val=&quot;00D10D52&quot;/&gt;&lt;wsp:rsid wsp:val=&quot;00D113FD&quot;/&gt;&lt;wsp:rsid wsp:val=&quot;00D11E83&quot;/&gt;&lt;wsp:rsid wsp:val=&quot;00D1242E&quot;/&gt;&lt;wsp:rsid wsp:val=&quot;00D1257B&quot;/&gt;&lt;wsp:rsid wsp:val=&quot;00D125DD&quot;/&gt;&lt;wsp:rsid wsp:val=&quot;00D12E77&quot;/&gt;&lt;wsp:rsid wsp:val=&quot;00D1386C&quot;/&gt;&lt;wsp:rsid wsp:val=&quot;00D13EF9&quot;/&gt;&lt;wsp:rsid wsp:val=&quot;00D147B3&quot;/&gt;&lt;wsp:rsid wsp:val=&quot;00D152D5&quot;/&gt;&lt;wsp:rsid wsp:val=&quot;00D15564&quot;/&gt;&lt;wsp:rsid wsp:val=&quot;00D15DDD&quot;/&gt;&lt;wsp:rsid wsp:val=&quot;00D16389&quot;/&gt;&lt;wsp:rsid wsp:val=&quot;00D16696&quot;/&gt;&lt;wsp:rsid wsp:val=&quot;00D17C2D&quot;/&gt;&lt;wsp:rsid wsp:val=&quot;00D207BE&quot;/&gt;&lt;wsp:rsid wsp:val=&quot;00D21EA3&quot;/&gt;&lt;wsp:rsid wsp:val=&quot;00D22383&quot;/&gt;&lt;wsp:rsid wsp:val=&quot;00D2329B&quot;/&gt;&lt;wsp:rsid wsp:val=&quot;00D23C8F&quot;/&gt;&lt;wsp:rsid wsp:val=&quot;00D2433C&quot;/&gt;&lt;wsp:rsid wsp:val=&quot;00D24399&quot;/&gt;&lt;wsp:rsid wsp:val=&quot;00D24424&quot;/&gt;&lt;wsp:rsid wsp:val=&quot;00D2464A&quot;/&gt;&lt;wsp:rsid wsp:val=&quot;00D24BDC&quot;/&gt;&lt;wsp:rsid wsp:val=&quot;00D25912&quot;/&gt;&lt;wsp:rsid wsp:val=&quot;00D259F8&quot;/&gt;&lt;wsp:rsid wsp:val=&quot;00D264CA&quot;/&gt;&lt;wsp:rsid wsp:val=&quot;00D270B3&quot;/&gt;&lt;wsp:rsid wsp:val=&quot;00D27293&quot;/&gt;&lt;wsp:rsid wsp:val=&quot;00D27AF4&quot;/&gt;&lt;wsp:rsid wsp:val=&quot;00D32337&quot;/&gt;&lt;wsp:rsid wsp:val=&quot;00D3245E&quot;/&gt;&lt;wsp:rsid wsp:val=&quot;00D3285B&quot;/&gt;&lt;wsp:rsid wsp:val=&quot;00D32FB1&quot;/&gt;&lt;wsp:rsid wsp:val=&quot;00D32FE9&quot;/&gt;&lt;wsp:rsid wsp:val=&quot;00D34236&quot;/&gt;&lt;wsp:rsid wsp:val=&quot;00D34C72&quot;/&gt;&lt;wsp:rsid wsp:val=&quot;00D34D1B&quot;/&gt;&lt;wsp:rsid wsp:val=&quot;00D3507F&quot;/&gt;&lt;wsp:rsid wsp:val=&quot;00D356A6&quot;/&gt;&lt;wsp:rsid wsp:val=&quot;00D35C71&quot;/&gt;&lt;wsp:rsid wsp:val=&quot;00D373FF&quot;/&gt;&lt;wsp:rsid wsp:val=&quot;00D37627&quot;/&gt;&lt;wsp:rsid wsp:val=&quot;00D3770E&quot;/&gt;&lt;wsp:rsid wsp:val=&quot;00D41C46&quot;/&gt;&lt;wsp:rsid wsp:val=&quot;00D42DFF&quot;/&gt;&lt;wsp:rsid wsp:val=&quot;00D43674&quot;/&gt;&lt;wsp:rsid wsp:val=&quot;00D442F8&quot;/&gt;&lt;wsp:rsid wsp:val=&quot;00D44562&quot;/&gt;&lt;wsp:rsid wsp:val=&quot;00D469F3&quot;/&gt;&lt;wsp:rsid wsp:val=&quot;00D46F4A&quot;/&gt;&lt;wsp:rsid wsp:val=&quot;00D47067&quot;/&gt;&lt;wsp:rsid wsp:val=&quot;00D4706D&quot;/&gt;&lt;wsp:rsid wsp:val=&quot;00D47EA8&quot;/&gt;&lt;wsp:rsid wsp:val=&quot;00D5039C&quot;/&gt;&lt;wsp:rsid wsp:val=&quot;00D520A7&quot;/&gt;&lt;wsp:rsid wsp:val=&quot;00D52905&quot;/&gt;&lt;wsp:rsid wsp:val=&quot;00D52FC3&quot;/&gt;&lt;wsp:rsid wsp:val=&quot;00D53A2F&quot;/&gt;&lt;wsp:rsid wsp:val=&quot;00D5477C&quot;/&gt;&lt;wsp:rsid wsp:val=&quot;00D54EC5&quot;/&gt;&lt;wsp:rsid wsp:val=&quot;00D550B9&quot;/&gt;&lt;wsp:rsid wsp:val=&quot;00D56DED&quot;/&gt;&lt;wsp:rsid wsp:val=&quot;00D57B2C&quot;/&gt;&lt;wsp:rsid wsp:val=&quot;00D57BFC&quot;/&gt;&lt;wsp:rsid wsp:val=&quot;00D57DA2&quot;/&gt;&lt;wsp:rsid wsp:val=&quot;00D57DD1&quot;/&gt;&lt;wsp:rsid wsp:val=&quot;00D60DE3&quot;/&gt;&lt;wsp:rsid wsp:val=&quot;00D618E3&quot;/&gt;&lt;wsp:rsid wsp:val=&quot;00D62392&quot;/&gt;&lt;wsp:rsid wsp:val=&quot;00D63963&quot;/&gt;&lt;wsp:rsid wsp:val=&quot;00D63C3E&quot;/&gt;&lt;wsp:rsid wsp:val=&quot;00D64B6B&quot;/&gt;&lt;wsp:rsid wsp:val=&quot;00D64F03&quot;/&gt;&lt;wsp:rsid wsp:val=&quot;00D679C6&quot;/&gt;&lt;wsp:rsid wsp:val=&quot;00D67B9C&quot;/&gt;&lt;wsp:rsid wsp:val=&quot;00D7025E&quot;/&gt;&lt;wsp:rsid wsp:val=&quot;00D71115&quot;/&gt;&lt;wsp:rsid wsp:val=&quot;00D7121D&quot;/&gt;&lt;wsp:rsid wsp:val=&quot;00D729B9&quot;/&gt;&lt;wsp:rsid wsp:val=&quot;00D72CE8&quot;/&gt;&lt;wsp:rsid wsp:val=&quot;00D737B8&quot;/&gt;&lt;wsp:rsid wsp:val=&quot;00D7390A&quot;/&gt;&lt;wsp:rsid wsp:val=&quot;00D73B0F&quot;/&gt;&lt;wsp:rsid wsp:val=&quot;00D7464C&quot;/&gt;&lt;wsp:rsid wsp:val=&quot;00D757E1&quot;/&gt;&lt;wsp:rsid wsp:val=&quot;00D76243&quot;/&gt;&lt;wsp:rsid wsp:val=&quot;00D768B9&quot;/&gt;&lt;wsp:rsid wsp:val=&quot;00D7720B&quot;/&gt;&lt;wsp:rsid wsp:val=&quot;00D77FC6&quot;/&gt;&lt;wsp:rsid wsp:val=&quot;00D80949&quot;/&gt;&lt;wsp:rsid wsp:val=&quot;00D80D81&quot;/&gt;&lt;wsp:rsid wsp:val=&quot;00D810D7&quot;/&gt;&lt;wsp:rsid wsp:val=&quot;00D82049&quot;/&gt;&lt;wsp:rsid wsp:val=&quot;00D824A1&quot;/&gt;&lt;wsp:rsid wsp:val=&quot;00D84AFA&quot;/&gt;&lt;wsp:rsid wsp:val=&quot;00D84CBC&quot;/&gt;&lt;wsp:rsid wsp:val=&quot;00D85A26&quot;/&gt;&lt;wsp:rsid wsp:val=&quot;00D861E8&quot;/&gt;&lt;wsp:rsid wsp:val=&quot;00D86809&quot;/&gt;&lt;wsp:rsid wsp:val=&quot;00D86B99&quot;/&gt;&lt;wsp:rsid wsp:val=&quot;00D90049&quot;/&gt;&lt;wsp:rsid wsp:val=&quot;00D9036A&quot;/&gt;&lt;wsp:rsid wsp:val=&quot;00D90C01&quot;/&gt;&lt;wsp:rsid wsp:val=&quot;00D912B9&quot;/&gt;&lt;wsp:rsid wsp:val=&quot;00D918B0&quot;/&gt;&lt;wsp:rsid wsp:val=&quot;00D9261B&quot;/&gt;&lt;wsp:rsid wsp:val=&quot;00D92B76&quot;/&gt;&lt;wsp:rsid wsp:val=&quot;00D952B7&quot;/&gt;&lt;wsp:rsid wsp:val=&quot;00D953EC&quot;/&gt;&lt;wsp:rsid wsp:val=&quot;00D95F85&quot;/&gt;&lt;wsp:rsid wsp:val=&quot;00D96DC7&quot;/&gt;&lt;wsp:rsid wsp:val=&quot;00D976DD&quot;/&gt;&lt;wsp:rsid wsp:val=&quot;00D977CF&quot;/&gt;&lt;wsp:rsid wsp:val=&quot;00DA069F&quot;/&gt;&lt;wsp:rsid wsp:val=&quot;00DA12FE&quot;/&gt;&lt;wsp:rsid wsp:val=&quot;00DA1C9C&quot;/&gt;&lt;wsp:rsid wsp:val=&quot;00DA2B0B&quot;/&gt;&lt;wsp:rsid wsp:val=&quot;00DA54A7&quot;/&gt;&lt;wsp:rsid wsp:val=&quot;00DA601B&quot;/&gt;&lt;wsp:rsid wsp:val=&quot;00DA6E38&quot;/&gt;&lt;wsp:rsid wsp:val=&quot;00DA7509&quot;/&gt;&lt;wsp:rsid wsp:val=&quot;00DA76C2&quot;/&gt;&lt;wsp:rsid wsp:val=&quot;00DB0E4F&quot;/&gt;&lt;wsp:rsid wsp:val=&quot;00DB13CE&quot;/&gt;&lt;wsp:rsid wsp:val=&quot;00DB16F4&quot;/&gt;&lt;wsp:rsid wsp:val=&quot;00DB3117&quot;/&gt;&lt;wsp:rsid wsp:val=&quot;00DB33B6&quot;/&gt;&lt;wsp:rsid wsp:val=&quot;00DB3488&quot;/&gt;&lt;wsp:rsid wsp:val=&quot;00DB396F&quot;/&gt;&lt;wsp:rsid wsp:val=&quot;00DB3A10&quot;/&gt;&lt;wsp:rsid wsp:val=&quot;00DB3A97&quot;/&gt;&lt;wsp:rsid wsp:val=&quot;00DB4074&quot;/&gt;&lt;wsp:rsid wsp:val=&quot;00DB50AC&quot;/&gt;&lt;wsp:rsid wsp:val=&quot;00DB5288&quot;/&gt;&lt;wsp:rsid wsp:val=&quot;00DB54DF&quot;/&gt;&lt;wsp:rsid wsp:val=&quot;00DB574C&quot;/&gt;&lt;wsp:rsid wsp:val=&quot;00DB5906&quot;/&gt;&lt;wsp:rsid wsp:val=&quot;00DB60CF&quot;/&gt;&lt;wsp:rsid wsp:val=&quot;00DB60F9&quot;/&gt;&lt;wsp:rsid wsp:val=&quot;00DB7E12&quot;/&gt;&lt;wsp:rsid wsp:val=&quot;00DC0E71&quot;/&gt;&lt;wsp:rsid wsp:val=&quot;00DC17A2&quot;/&gt;&lt;wsp:rsid wsp:val=&quot;00DC1B19&quot;/&gt;&lt;wsp:rsid wsp:val=&quot;00DC2A82&quot;/&gt;&lt;wsp:rsid wsp:val=&quot;00DC37B6&quot;/&gt;&lt;wsp:rsid wsp:val=&quot;00DC3FC5&quot;/&gt;&lt;wsp:rsid wsp:val=&quot;00DC733A&quot;/&gt;&lt;wsp:rsid wsp:val=&quot;00DC7911&quot;/&gt;&lt;wsp:rsid wsp:val=&quot;00DD052C&quot;/&gt;&lt;wsp:rsid wsp:val=&quot;00DD0C09&quot;/&gt;&lt;wsp:rsid wsp:val=&quot;00DD0F3D&quot;/&gt;&lt;wsp:rsid wsp:val=&quot;00DD0FFC&quot;/&gt;&lt;wsp:rsid wsp:val=&quot;00DD2726&quot;/&gt;&lt;wsp:rsid wsp:val=&quot;00DD2B06&quot;/&gt;&lt;wsp:rsid wsp:val=&quot;00DD3526&quot;/&gt;&lt;wsp:rsid wsp:val=&quot;00DD3EEC&quot;/&gt;&lt;wsp:rsid wsp:val=&quot;00DD4A10&quot;/&gt;&lt;wsp:rsid wsp:val=&quot;00DD4EC2&quot;/&gt;&lt;wsp:rsid wsp:val=&quot;00DD5FE2&quot;/&gt;&lt;wsp:rsid wsp:val=&quot;00DE0BB2&quot;/&gt;&lt;wsp:rsid wsp:val=&quot;00DE12C9&quot;/&gt;&lt;wsp:rsid wsp:val=&quot;00DE1566&quot;/&gt;&lt;wsp:rsid wsp:val=&quot;00DE1682&quot;/&gt;&lt;wsp:rsid wsp:val=&quot;00DE227D&quot;/&gt;&lt;wsp:rsid wsp:val=&quot;00DE2C1B&quot;/&gt;&lt;wsp:rsid wsp:val=&quot;00DE2F1A&quot;/&gt;&lt;wsp:rsid wsp:val=&quot;00DE35CC&quot;/&gt;&lt;wsp:rsid wsp:val=&quot;00DE3C0A&quot;/&gt;&lt;wsp:rsid wsp:val=&quot;00DE3DB0&quot;/&gt;&lt;wsp:rsid wsp:val=&quot;00DE41FD&quot;/&gt;&lt;wsp:rsid wsp:val=&quot;00DE4EED&quot;/&gt;&lt;wsp:rsid wsp:val=&quot;00DE5A96&quot;/&gt;&lt;wsp:rsid wsp:val=&quot;00DE5B0C&quot;/&gt;&lt;wsp:rsid wsp:val=&quot;00DE5B6E&quot;/&gt;&lt;wsp:rsid wsp:val=&quot;00DE6919&quot;/&gt;&lt;wsp:rsid wsp:val=&quot;00DE6A33&quot;/&gt;&lt;wsp:rsid wsp:val=&quot;00DE751D&quot;/&gt;&lt;wsp:rsid wsp:val=&quot;00DE7B1C&quot;/&gt;&lt;wsp:rsid wsp:val=&quot;00DF013C&quot;/&gt;&lt;wsp:rsid wsp:val=&quot;00DF0270&quot;/&gt;&lt;wsp:rsid wsp:val=&quot;00DF21D5&quot;/&gt;&lt;wsp:rsid wsp:val=&quot;00DF23D4&quot;/&gt;&lt;wsp:rsid wsp:val=&quot;00DF4578&quot;/&gt;&lt;wsp:rsid wsp:val=&quot;00DF5C43&quot;/&gt;&lt;wsp:rsid wsp:val=&quot;00DF5D5D&quot;/&gt;&lt;wsp:rsid wsp:val=&quot;00DF61A4&quot;/&gt;&lt;wsp:rsid wsp:val=&quot;00DF65E7&quot;/&gt;&lt;wsp:rsid wsp:val=&quot;00DF6BBA&quot;/&gt;&lt;wsp:rsid wsp:val=&quot;00DF6CF9&quot;/&gt;&lt;wsp:rsid wsp:val=&quot;00DF7749&quot;/&gt;&lt;wsp:rsid wsp:val=&quot;00DF77EC&quot;/&gt;&lt;wsp:rsid wsp:val=&quot;00DF7A19&quot;/&gt;&lt;wsp:rsid wsp:val=&quot;00DF7CD2&quot;/&gt;&lt;wsp:rsid wsp:val=&quot;00E015AE&quot;/&gt;&lt;wsp:rsid wsp:val=&quot;00E0387E&quot;/&gt;&lt;wsp:rsid wsp:val=&quot;00E051CE&quot;/&gt;&lt;wsp:rsid wsp:val=&quot;00E05F34&quot;/&gt;&lt;wsp:rsid wsp:val=&quot;00E06645&quot;/&gt;&lt;wsp:rsid wsp:val=&quot;00E067D8&quot;/&gt;&lt;wsp:rsid wsp:val=&quot;00E068E2&quot;/&gt;&lt;wsp:rsid wsp:val=&quot;00E06E96&quot;/&gt;&lt;wsp:rsid wsp:val=&quot;00E07C45&quot;/&gt;&lt;wsp:rsid wsp:val=&quot;00E10F36&quot;/&gt;&lt;wsp:rsid wsp:val=&quot;00E12E0D&quot;/&gt;&lt;wsp:rsid wsp:val=&quot;00E1328D&quot;/&gt;&lt;wsp:rsid wsp:val=&quot;00E14260&quot;/&gt;&lt;wsp:rsid wsp:val=&quot;00E146F8&quot;/&gt;&lt;wsp:rsid wsp:val=&quot;00E1486D&quot;/&gt;&lt;wsp:rsid wsp:val=&quot;00E14C8C&quot;/&gt;&lt;wsp:rsid wsp:val=&quot;00E14D28&quot;/&gt;&lt;wsp:rsid wsp:val=&quot;00E15533&quot;/&gt;&lt;wsp:rsid wsp:val=&quot;00E16212&quot;/&gt;&lt;wsp:rsid wsp:val=&quot;00E162F8&quot;/&gt;&lt;wsp:rsid wsp:val=&quot;00E16603&quot;/&gt;&lt;wsp:rsid wsp:val=&quot;00E17A26&quot;/&gt;&lt;wsp:rsid wsp:val=&quot;00E20CC0&quot;/&gt;&lt;wsp:rsid wsp:val=&quot;00E21BDB&quot;/&gt;&lt;wsp:rsid wsp:val=&quot;00E23A3C&quot;/&gt;&lt;wsp:rsid wsp:val=&quot;00E2469F&quot;/&gt;&lt;wsp:rsid wsp:val=&quot;00E24A3C&quot;/&gt;&lt;wsp:rsid wsp:val=&quot;00E252FA&quot;/&gt;&lt;wsp:rsid wsp:val=&quot;00E279D8&quot;/&gt;&lt;wsp:rsid wsp:val=&quot;00E3054A&quot;/&gt;&lt;wsp:rsid wsp:val=&quot;00E3097D&quot;/&gt;&lt;wsp:rsid wsp:val=&quot;00E316BA&quot;/&gt;&lt;wsp:rsid wsp:val=&quot;00E31C4F&quot;/&gt;&lt;wsp:rsid wsp:val=&quot;00E329B2&quot;/&gt;&lt;wsp:rsid wsp:val=&quot;00E34F30&quot;/&gt;&lt;wsp:rsid wsp:val=&quot;00E35277&quot;/&gt;&lt;wsp:rsid wsp:val=&quot;00E35342&quot;/&gt;&lt;wsp:rsid wsp:val=&quot;00E3543E&quot;/&gt;&lt;wsp:rsid wsp:val=&quot;00E36A61&quot;/&gt;&lt;wsp:rsid wsp:val=&quot;00E41B55&quot;/&gt;&lt;wsp:rsid wsp:val=&quot;00E41E0A&quot;/&gt;&lt;wsp:rsid wsp:val=&quot;00E42F98&quot;/&gt;&lt;wsp:rsid wsp:val=&quot;00E43C86&quot;/&gt;&lt;wsp:rsid wsp:val=&quot;00E4529F&quot;/&gt;&lt;wsp:rsid wsp:val=&quot;00E458C9&quot;/&gt;&lt;wsp:rsid wsp:val=&quot;00E47197&quot;/&gt;&lt;wsp:rsid wsp:val=&quot;00E4737C&quot;/&gt;&lt;wsp:rsid wsp:val=&quot;00E47AE1&quot;/&gt;&lt;wsp:rsid wsp:val=&quot;00E47B62&quot;/&gt;&lt;wsp:rsid wsp:val=&quot;00E50B82&quot;/&gt;&lt;wsp:rsid wsp:val=&quot;00E51499&quot;/&gt;&lt;wsp:rsid wsp:val=&quot;00E5186F&quot;/&gt;&lt;wsp:rsid wsp:val=&quot;00E52249&quot;/&gt;&lt;wsp:rsid wsp:val=&quot;00E52F99&quot;/&gt;&lt;wsp:rsid wsp:val=&quot;00E5365A&quot;/&gt;&lt;wsp:rsid wsp:val=&quot;00E5366B&quot;/&gt;&lt;wsp:rsid wsp:val=&quot;00E5392F&quot;/&gt;&lt;wsp:rsid wsp:val=&quot;00E54042&quot;/&gt;&lt;wsp:rsid wsp:val=&quot;00E54383&quot;/&gt;&lt;wsp:rsid wsp:val=&quot;00E549C9&quot;/&gt;&lt;wsp:rsid wsp:val=&quot;00E550B3&quot;/&gt;&lt;wsp:rsid wsp:val=&quot;00E563CE&quot;/&gt;&lt;wsp:rsid wsp:val=&quot;00E566F8&quot;/&gt;&lt;wsp:rsid wsp:val=&quot;00E57E53&quot;/&gt;&lt;wsp:rsid wsp:val=&quot;00E60190&quot;/&gt;&lt;wsp:rsid wsp:val=&quot;00E602D9&quot;/&gt;&lt;wsp:rsid wsp:val=&quot;00E60912&quot;/&gt;&lt;wsp:rsid wsp:val=&quot;00E60FB4&quot;/&gt;&lt;wsp:rsid wsp:val=&quot;00E61249&quot;/&gt;&lt;wsp:rsid wsp:val=&quot;00E618CC&quot;/&gt;&lt;wsp:rsid wsp:val=&quot;00E61B82&quot;/&gt;&lt;wsp:rsid wsp:val=&quot;00E61BEA&quot;/&gt;&lt;wsp:rsid wsp:val=&quot;00E634F8&quot;/&gt;&lt;wsp:rsid wsp:val=&quot;00E6436F&quot;/&gt;&lt;wsp:rsid wsp:val=&quot;00E6506B&quot;/&gt;&lt;wsp:rsid wsp:val=&quot;00E6582C&quot;/&gt;&lt;wsp:rsid wsp:val=&quot;00E6607F&quot;/&gt;&lt;wsp:rsid wsp:val=&quot;00E70B37&quot;/&gt;&lt;wsp:rsid wsp:val=&quot;00E71314&quot;/&gt;&lt;wsp:rsid wsp:val=&quot;00E713DF&quot;/&gt;&lt;wsp:rsid wsp:val=&quot;00E7321B&quot;/&gt;&lt;wsp:rsid wsp:val=&quot;00E74317&quot;/&gt;&lt;wsp:rsid wsp:val=&quot;00E74351&quot;/&gt;&lt;wsp:rsid wsp:val=&quot;00E7478E&quot;/&gt;&lt;wsp:rsid wsp:val=&quot;00E76010&quot;/&gt;&lt;wsp:rsid wsp:val=&quot;00E76C5E&quot;/&gt;&lt;wsp:rsid wsp:val=&quot;00E7760A&quot;/&gt;&lt;wsp:rsid wsp:val=&quot;00E77B6C&quot;/&gt;&lt;wsp:rsid wsp:val=&quot;00E803B9&quot;/&gt;&lt;wsp:rsid wsp:val=&quot;00E81286&quot;/&gt;&lt;wsp:rsid wsp:val=&quot;00E824EF&quot;/&gt;&lt;wsp:rsid wsp:val=&quot;00E82564&quot;/&gt;&lt;wsp:rsid wsp:val=&quot;00E83528&quot;/&gt;&lt;wsp:rsid wsp:val=&quot;00E83FC7&quot;/&gt;&lt;wsp:rsid wsp:val=&quot;00E846B7&quot;/&gt;&lt;wsp:rsid wsp:val=&quot;00E85457&quot;/&gt;&lt;wsp:rsid wsp:val=&quot;00E85EDF&quot;/&gt;&lt;wsp:rsid wsp:val=&quot;00E86EBD&quot;/&gt;&lt;wsp:rsid wsp:val=&quot;00E86EC4&quot;/&gt;&lt;wsp:rsid wsp:val=&quot;00E87CC9&quot;/&gt;&lt;wsp:rsid wsp:val=&quot;00E87D47&quot;/&gt;&lt;wsp:rsid wsp:val=&quot;00E90175&quot;/&gt;&lt;wsp:rsid wsp:val=&quot;00E90479&quot;/&gt;&lt;wsp:rsid wsp:val=&quot;00E90528&quot;/&gt;&lt;wsp:rsid wsp:val=&quot;00E9133C&quot;/&gt;&lt;wsp:rsid wsp:val=&quot;00E91DE1&quot;/&gt;&lt;wsp:rsid wsp:val=&quot;00E92102&quot;/&gt;&lt;wsp:rsid wsp:val=&quot;00E927C2&quot;/&gt;&lt;wsp:rsid wsp:val=&quot;00E9288F&quot;/&gt;&lt;wsp:rsid wsp:val=&quot;00E928D9&quot;/&gt;&lt;wsp:rsid wsp:val=&quot;00E939F6&quot;/&gt;&lt;wsp:rsid wsp:val=&quot;00E940D9&quot;/&gt;&lt;wsp:rsid wsp:val=&quot;00E9489A&quot;/&gt;&lt;wsp:rsid wsp:val=&quot;00E9609C&quot;/&gt;&lt;wsp:rsid wsp:val=&quot;00E96386&quot;/&gt;&lt;wsp:rsid wsp:val=&quot;00E96438&quot;/&gt;&lt;wsp:rsid wsp:val=&quot;00E96B61&quot;/&gt;&lt;wsp:rsid wsp:val=&quot;00E97245&quot;/&gt;&lt;wsp:rsid wsp:val=&quot;00E972D5&quot;/&gt;&lt;wsp:rsid wsp:val=&quot;00E97AA6&quot;/&gt;&lt;wsp:rsid wsp:val=&quot;00EA1AF8&quot;/&gt;&lt;wsp:rsid wsp:val=&quot;00EA1B6E&quot;/&gt;&lt;wsp:rsid wsp:val=&quot;00EA2A60&quot;/&gt;&lt;wsp:rsid wsp:val=&quot;00EA395D&quot;/&gt;&lt;wsp:rsid wsp:val=&quot;00EA4240&quot;/&gt;&lt;wsp:rsid wsp:val=&quot;00EA6AB1&quot;/&gt;&lt;wsp:rsid wsp:val=&quot;00EA77D6&quot;/&gt;&lt;wsp:rsid wsp:val=&quot;00EA7A7D&quot;/&gt;&lt;wsp:rsid wsp:val=&quot;00EA7D15&quot;/&gt;&lt;wsp:rsid wsp:val=&quot;00EB05EC&quot;/&gt;&lt;wsp:rsid wsp:val=&quot;00EB1380&quot;/&gt;&lt;wsp:rsid wsp:val=&quot;00EB4B2C&quot;/&gt;&lt;wsp:rsid wsp:val=&quot;00EB7805&quot;/&gt;&lt;wsp:rsid wsp:val=&quot;00EB7B9E&quot;/&gt;&lt;wsp:rsid wsp:val=&quot;00EC03D2&quot;/&gt;&lt;wsp:rsid wsp:val=&quot;00EC144F&quot;/&gt;&lt;wsp:rsid wsp:val=&quot;00EC1575&quot;/&gt;&lt;wsp:rsid wsp:val=&quot;00EC229F&quot;/&gt;&lt;wsp:rsid wsp:val=&quot;00EC6994&quot;/&gt;&lt;wsp:rsid wsp:val=&quot;00EC7BFF&quot;/&gt;&lt;wsp:rsid wsp:val=&quot;00ED2311&quot;/&gt;&lt;wsp:rsid wsp:val=&quot;00ED3657&quot;/&gt;&lt;wsp:rsid wsp:val=&quot;00ED367B&quot;/&gt;&lt;wsp:rsid wsp:val=&quot;00ED42F9&quot;/&gt;&lt;wsp:rsid wsp:val=&quot;00ED64F8&quot;/&gt;&lt;wsp:rsid wsp:val=&quot;00ED77D1&quot;/&gt;&lt;wsp:rsid wsp:val=&quot;00EE0888&quot;/&gt;&lt;wsp:rsid wsp:val=&quot;00EE30A6&quot;/&gt;&lt;wsp:rsid wsp:val=&quot;00EE5CC8&quot;/&gt;&lt;wsp:rsid wsp:val=&quot;00EE5FC3&quot;/&gt;&lt;wsp:rsid wsp:val=&quot;00EE65F8&quot;/&gt;&lt;wsp:rsid wsp:val=&quot;00EE74B1&quot;/&gt;&lt;wsp:rsid wsp:val=&quot;00EE79AE&quot;/&gt;&lt;wsp:rsid wsp:val=&quot;00EE7D3C&quot;/&gt;&lt;wsp:rsid wsp:val=&quot;00EF03B6&quot;/&gt;&lt;wsp:rsid wsp:val=&quot;00EF03FD&quot;/&gt;&lt;wsp:rsid wsp:val=&quot;00EF0A89&quot;/&gt;&lt;wsp:rsid wsp:val=&quot;00EF128C&quot;/&gt;&lt;wsp:rsid wsp:val=&quot;00EF1970&quot;/&gt;&lt;wsp:rsid wsp:val=&quot;00EF211C&quot;/&gt;&lt;wsp:rsid wsp:val=&quot;00EF3125&quot;/&gt;&lt;wsp:rsid wsp:val=&quot;00EF3BE1&quot;/&gt;&lt;wsp:rsid wsp:val=&quot;00EF4A94&quot;/&gt;&lt;wsp:rsid wsp:val=&quot;00EF4BED&quot;/&gt;&lt;wsp:rsid wsp:val=&quot;00EF4C84&quot;/&gt;&lt;wsp:rsid wsp:val=&quot;00EF4CD7&quot;/&gt;&lt;wsp:rsid wsp:val=&quot;00EF59C3&quot;/&gt;&lt;wsp:rsid wsp:val=&quot;00EF5B13&quot;/&gt;&lt;wsp:rsid wsp:val=&quot;00EF605C&quot;/&gt;&lt;wsp:rsid wsp:val=&quot;00EF62AE&quot;/&gt;&lt;wsp:rsid wsp:val=&quot;00EF6921&quot;/&gt;&lt;wsp:rsid wsp:val=&quot;00EF6D2C&quot;/&gt;&lt;wsp:rsid wsp:val=&quot;00EF7F6C&quot;/&gt;&lt;wsp:rsid wsp:val=&quot;00F00535&quot;/&gt;&lt;wsp:rsid wsp:val=&quot;00F007DE&quot;/&gt;&lt;wsp:rsid wsp:val=&quot;00F01530&quot;/&gt;&lt;wsp:rsid wsp:val=&quot;00F017EB&quot;/&gt;&lt;wsp:rsid wsp:val=&quot;00F019F4&quot;/&gt;&lt;wsp:rsid wsp:val=&quot;00F02BEE&quot;/&gt;&lt;wsp:rsid wsp:val=&quot;00F02FE9&quot;/&gt;&lt;wsp:rsid wsp:val=&quot;00F03397&quot;/&gt;&lt;wsp:rsid wsp:val=&quot;00F03A2B&quot;/&gt;&lt;wsp:rsid wsp:val=&quot;00F0413D&quot;/&gt;&lt;wsp:rsid wsp:val=&quot;00F04456&quot;/&gt;&lt;wsp:rsid wsp:val=&quot;00F044B2&quot;/&gt;&lt;wsp:rsid wsp:val=&quot;00F05242&quot;/&gt;&lt;wsp:rsid wsp:val=&quot;00F055F1&quot;/&gt;&lt;wsp:rsid wsp:val=&quot;00F05840&quot;/&gt;&lt;wsp:rsid wsp:val=&quot;00F062BD&quot;/&gt;&lt;wsp:rsid wsp:val=&quot;00F10B55&quot;/&gt;&lt;wsp:rsid wsp:val=&quot;00F10F65&quot;/&gt;&lt;wsp:rsid wsp:val=&quot;00F10FB8&quot;/&gt;&lt;wsp:rsid wsp:val=&quot;00F1182B&quot;/&gt;&lt;wsp:rsid wsp:val=&quot;00F11BEB&quot;/&gt;&lt;wsp:rsid wsp:val=&quot;00F12712&quot;/&gt;&lt;wsp:rsid wsp:val=&quot;00F13111&quot;/&gt;&lt;wsp:rsid wsp:val=&quot;00F1437A&quot;/&gt;&lt;wsp:rsid wsp:val=&quot;00F159B7&quot;/&gt;&lt;wsp:rsid wsp:val=&quot;00F16464&quot;/&gt;&lt;wsp:rsid wsp:val=&quot;00F174CB&quot;/&gt;&lt;wsp:rsid wsp:val=&quot;00F178E2&quot;/&gt;&lt;wsp:rsid wsp:val=&quot;00F20ABC&quot;/&gt;&lt;wsp:rsid wsp:val=&quot;00F217A0&quot;/&gt;&lt;wsp:rsid wsp:val=&quot;00F21C2B&quot;/&gt;&lt;wsp:rsid wsp:val=&quot;00F23225&quot;/&gt;&lt;wsp:rsid wsp:val=&quot;00F2495C&quot;/&gt;&lt;wsp:rsid wsp:val=&quot;00F24EEF&quot;/&gt;&lt;wsp:rsid wsp:val=&quot;00F253BA&quot;/&gt;&lt;wsp:rsid wsp:val=&quot;00F25B9C&quot;/&gt;&lt;wsp:rsid wsp:val=&quot;00F2707A&quot;/&gt;&lt;wsp:rsid wsp:val=&quot;00F27083&quot;/&gt;&lt;wsp:rsid wsp:val=&quot;00F27156&quot;/&gt;&lt;wsp:rsid wsp:val=&quot;00F27878&quot;/&gt;&lt;wsp:rsid wsp:val=&quot;00F30220&quot;/&gt;&lt;wsp:rsid wsp:val=&quot;00F30568&quot;/&gt;&lt;wsp:rsid wsp:val=&quot;00F307CC&quot;/&gt;&lt;wsp:rsid wsp:val=&quot;00F30933&quot;/&gt;&lt;wsp:rsid wsp:val=&quot;00F30AE3&quot;/&gt;&lt;wsp:rsid wsp:val=&quot;00F31E4A&quot;/&gt;&lt;wsp:rsid wsp:val=&quot;00F32A6C&quot;/&gt;&lt;wsp:rsid wsp:val=&quot;00F33487&quot;/&gt;&lt;wsp:rsid wsp:val=&quot;00F34255&quot;/&gt;&lt;wsp:rsid wsp:val=&quot;00F34563&quot;/&gt;&lt;wsp:rsid wsp:val=&quot;00F3698A&quot;/&gt;&lt;wsp:rsid wsp:val=&quot;00F37F74&quot;/&gt;&lt;wsp:rsid wsp:val=&quot;00F41798&quot;/&gt;&lt;wsp:rsid wsp:val=&quot;00F41AB5&quot;/&gt;&lt;wsp:rsid wsp:val=&quot;00F431DD&quot;/&gt;&lt;wsp:rsid wsp:val=&quot;00F43298&quot;/&gt;&lt;wsp:rsid wsp:val=&quot;00F433DE&quot;/&gt;&lt;wsp:rsid wsp:val=&quot;00F447CC&quot;/&gt;&lt;wsp:rsid wsp:val=&quot;00F4494F&quot;/&gt;&lt;wsp:rsid wsp:val=&quot;00F44F83&quot;/&gt;&lt;wsp:rsid wsp:val=&quot;00F45163&quot;/&gt;&lt;wsp:rsid wsp:val=&quot;00F468A4&quot;/&gt;&lt;wsp:rsid wsp:val=&quot;00F46905&quot;/&gt;&lt;wsp:rsid wsp:val=&quot;00F46C3C&quot;/&gt;&lt;wsp:rsid wsp:val=&quot;00F47E86&quot;/&gt;&lt;wsp:rsid wsp:val=&quot;00F5010C&quot;/&gt;&lt;wsp:rsid wsp:val=&quot;00F51E90&quot;/&gt;&lt;wsp:rsid wsp:val=&quot;00F520F9&quot;/&gt;&lt;wsp:rsid wsp:val=&quot;00F53176&quot;/&gt;&lt;wsp:rsid wsp:val=&quot;00F53A07&quot;/&gt;&lt;wsp:rsid wsp:val=&quot;00F53C49&quot;/&gt;&lt;wsp:rsid wsp:val=&quot;00F53D1F&quot;/&gt;&lt;wsp:rsid wsp:val=&quot;00F54131&quot;/&gt;&lt;wsp:rsid wsp:val=&quot;00F54AB7&quot;/&gt;&lt;wsp:rsid wsp:val=&quot;00F55A41&quot;/&gt;&lt;wsp:rsid wsp:val=&quot;00F56987&quot;/&gt;&lt;wsp:rsid wsp:val=&quot;00F5718E&quot;/&gt;&lt;wsp:rsid wsp:val=&quot;00F63E3E&quot;/&gt;&lt;wsp:rsid wsp:val=&quot;00F656C7&quot;/&gt;&lt;wsp:rsid wsp:val=&quot;00F656D0&quot;/&gt;&lt;wsp:rsid wsp:val=&quot;00F661C9&quot;/&gt;&lt;wsp:rsid wsp:val=&quot;00F66EF3&quot;/&gt;&lt;wsp:rsid wsp:val=&quot;00F673DF&quot;/&gt;&lt;wsp:rsid wsp:val=&quot;00F70887&quot;/&gt;&lt;wsp:rsid wsp:val=&quot;00F71608&quot;/&gt;&lt;wsp:rsid wsp:val=&quot;00F719C5&quot;/&gt;&lt;wsp:rsid wsp:val=&quot;00F724AA&quot;/&gt;&lt;wsp:rsid wsp:val=&quot;00F7393F&quot;/&gt;&lt;wsp:rsid wsp:val=&quot;00F73C0C&quot;/&gt;&lt;wsp:rsid wsp:val=&quot;00F762FF&quot;/&gt;&lt;wsp:rsid wsp:val=&quot;00F765BE&quot;/&gt;&lt;wsp:rsid wsp:val=&quot;00F7765C&quot;/&gt;&lt;wsp:rsid wsp:val=&quot;00F77ECE&quot;/&gt;&lt;wsp:rsid wsp:val=&quot;00F802F4&quot;/&gt;&lt;wsp:rsid wsp:val=&quot;00F82BCA&quot;/&gt;&lt;wsp:rsid wsp:val=&quot;00F839D5&quot;/&gt;&lt;wsp:rsid wsp:val=&quot;00F85F6F&quot;/&gt;&lt;wsp:rsid wsp:val=&quot;00F86965&quot;/&gt;&lt;wsp:rsid wsp:val=&quot;00F86D11&quot;/&gt;&lt;wsp:rsid wsp:val=&quot;00F87856&quot;/&gt;&lt;wsp:rsid wsp:val=&quot;00F90F9B&quot;/&gt;&lt;wsp:rsid wsp:val=&quot;00F912F5&quot;/&gt;&lt;wsp:rsid wsp:val=&quot;00F913FD&quot;/&gt;&lt;wsp:rsid wsp:val=&quot;00F914E2&quot;/&gt;&lt;wsp:rsid wsp:val=&quot;00F91C52&quot;/&gt;&lt;wsp:rsid wsp:val=&quot;00F91F8B&quot;/&gt;&lt;wsp:rsid wsp:val=&quot;00F9246C&quot;/&gt;&lt;wsp:rsid wsp:val=&quot;00F9446D&quot;/&gt;&lt;wsp:rsid wsp:val=&quot;00F94732&quot;/&gt;&lt;wsp:rsid wsp:val=&quot;00F9584C&quot;/&gt;&lt;wsp:rsid wsp:val=&quot;00F95E30&quot;/&gt;&lt;wsp:rsid wsp:val=&quot;00F96C9C&quot;/&gt;&lt;wsp:rsid wsp:val=&quot;00F972A0&quot;/&gt;&lt;wsp:rsid wsp:val=&quot;00F973DB&quot;/&gt;&lt;wsp:rsid wsp:val=&quot;00FA06FB&quot;/&gt;&lt;wsp:rsid wsp:val=&quot;00FA1473&quot;/&gt;&lt;wsp:rsid wsp:val=&quot;00FA1964&quot;/&gt;&lt;wsp:rsid wsp:val=&quot;00FA1C74&quot;/&gt;&lt;wsp:rsid wsp:val=&quot;00FA35A8&quot;/&gt;&lt;wsp:rsid wsp:val=&quot;00FA3FFE&quot;/&gt;&lt;wsp:rsid wsp:val=&quot;00FA495B&quot;/&gt;&lt;wsp:rsid wsp:val=&quot;00FA4D6C&quot;/&gt;&lt;wsp:rsid wsp:val=&quot;00FA609A&quot;/&gt;&lt;wsp:rsid wsp:val=&quot;00FA6166&quot;/&gt;&lt;wsp:rsid wsp:val=&quot;00FA69C9&quot;/&gt;&lt;wsp:rsid wsp:val=&quot;00FA718B&quot;/&gt;&lt;wsp:rsid wsp:val=&quot;00FA7FF2&quot;/&gt;&lt;wsp:rsid wsp:val=&quot;00FB01AF&quot;/&gt;&lt;wsp:rsid wsp:val=&quot;00FB0FEC&quot;/&gt;&lt;wsp:rsid wsp:val=&quot;00FB2D9F&quot;/&gt;&lt;wsp:rsid wsp:val=&quot;00FB59B3&quot;/&gt;&lt;wsp:rsid wsp:val=&quot;00FB6256&quot;/&gt;&lt;wsp:rsid wsp:val=&quot;00FB6ED0&quot;/&gt;&lt;wsp:rsid wsp:val=&quot;00FB75BF&quot;/&gt;&lt;wsp:rsid wsp:val=&quot;00FC00E1&quot;/&gt;&lt;wsp:rsid wsp:val=&quot;00FC014F&quot;/&gt;&lt;wsp:rsid wsp:val=&quot;00FC1297&quot;/&gt;&lt;wsp:rsid wsp:val=&quot;00FC2220&quot;/&gt;&lt;wsp:rsid wsp:val=&quot;00FC3042&quot;/&gt;&lt;wsp:rsid wsp:val=&quot;00FC53F2&quot;/&gt;&lt;wsp:rsid wsp:val=&quot;00FC5CFE&quot;/&gt;&lt;wsp:rsid wsp:val=&quot;00FC69C1&quot;/&gt;&lt;wsp:rsid wsp:val=&quot;00FD0D60&quot;/&gt;&lt;wsp:rsid wsp:val=&quot;00FD22FA&quot;/&gt;&lt;wsp:rsid wsp:val=&quot;00FD2F06&quot;/&gt;&lt;wsp:rsid wsp:val=&quot;00FD2F28&quot;/&gt;&lt;wsp:rsid wsp:val=&quot;00FD386F&quot;/&gt;&lt;wsp:rsid wsp:val=&quot;00FD42D7&quot;/&gt;&lt;wsp:rsid wsp:val=&quot;00FD44DB&quot;/&gt;&lt;wsp:rsid wsp:val=&quot;00FD4AF3&quot;/&gt;&lt;wsp:rsid wsp:val=&quot;00FD4E81&quot;/&gt;&lt;wsp:rsid wsp:val=&quot;00FD50F8&quot;/&gt;&lt;wsp:rsid wsp:val=&quot;00FD6144&quot;/&gt;&lt;wsp:rsid wsp:val=&quot;00FD701E&quot;/&gt;&lt;wsp:rsid wsp:val=&quot;00FD7626&quot;/&gt;&lt;wsp:rsid wsp:val=&quot;00FD79EE&quot;/&gt;&lt;wsp:rsid wsp:val=&quot;00FD7F45&quot;/&gt;&lt;wsp:rsid wsp:val=&quot;00FE0697&quot;/&gt;&lt;wsp:rsid wsp:val=&quot;00FE0830&quot;/&gt;&lt;wsp:rsid wsp:val=&quot;00FE1D55&quot;/&gt;&lt;wsp:rsid wsp:val=&quot;00FE20D3&quot;/&gt;&lt;wsp:rsid wsp:val=&quot;00FE25BF&quot;/&gt;&lt;wsp:rsid wsp:val=&quot;00FE33D1&quot;/&gt;&lt;wsp:rsid wsp:val=&quot;00FE5814&quot;/&gt;&lt;wsp:rsid wsp:val=&quot;00FE5944&quot;/&gt;&lt;wsp:rsid wsp:val=&quot;00FE6752&quot;/&gt;&lt;wsp:rsid wsp:val=&quot;00FE6F07&quot;/&gt;&lt;wsp:rsid wsp:val=&quot;00FE6FE0&quot;/&gt;&lt;wsp:rsid wsp:val=&quot;00FF0881&quot;/&gt;&lt;wsp:rsid wsp:val=&quot;00FF1054&quot;/&gt;&lt;wsp:rsid wsp:val=&quot;00FF18D3&quot;/&gt;&lt;wsp:rsid wsp:val=&quot;00FF1BBD&quot;/&gt;&lt;wsp:rsid wsp:val=&quot;00FF1E91&quot;/&gt;&lt;wsp:rsid wsp:val=&quot;00FF285E&quot;/&gt;&lt;wsp:rsid wsp:val=&quot;00FF3F16&quot;/&gt;&lt;wsp:rsid wsp:val=&quot;00FF4345&quot;/&gt;&lt;wsp:rsid wsp:val=&quot;00FF45BF&quot;/&gt;&lt;wsp:rsid wsp:val=&quot;00FF4D14&quot;/&gt;&lt;wsp:rsid wsp:val=&quot;00FF5E2A&quot;/&gt;&lt;wsp:rsid wsp:val=&quot;00FF5E48&quot;/&gt;&lt;wsp:rsid wsp:val=&quot;00FF61C2&quot;/&gt;&lt;/wsp:rsids&gt;&lt;/w:docPr&gt;&lt;w:body&gt;&lt;w:p wsp:rsidR=&quot;00000000&quot; wsp:rsidRDefault=&quot;007221E3&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3974D9">
        <w:rPr>
          <w:rFonts w:ascii="Times New Roman" w:hAnsi="Times New Roman"/>
          <w:sz w:val="24"/>
          <w:szCs w:val="24"/>
          <w:lang w:val="ru-RU"/>
        </w:rPr>
        <w:instrText xml:space="preserve"> </w:instrText>
      </w:r>
      <w:r w:rsidRPr="003974D9">
        <w:rPr>
          <w:rFonts w:ascii="Times New Roman" w:hAnsi="Times New Roman"/>
          <w:sz w:val="24"/>
          <w:szCs w:val="24"/>
          <w:lang w:val="ru-RU"/>
        </w:rPr>
        <w:fldChar w:fldCharType="separate"/>
      </w:r>
      <w:r w:rsidR="00A81E3A">
        <w:rPr>
          <w:sz w:val="24"/>
          <w:szCs w:val="24"/>
        </w:rPr>
        <w:pict>
          <v:shape id="_x0000_i1028" type="#_x0000_t75" style="width:15.25pt;height:12.8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10D0&quot;/&gt;&lt;wsp:rsid wsp:val=&quot;00001227&quot;/&gt;&lt;wsp:rsid wsp:val=&quot;00002789&quot;/&gt;&lt;wsp:rsid wsp:val=&quot;00002864&quot;/&gt;&lt;wsp:rsid wsp:val=&quot;00003500&quot;/&gt;&lt;wsp:rsid wsp:val=&quot;0000689B&quot;/&gt;&lt;wsp:rsid wsp:val=&quot;0000766F&quot;/&gt;&lt;wsp:rsid wsp:val=&quot;000078AC&quot;/&gt;&lt;wsp:rsid wsp:val=&quot;00010DB2&quot;/&gt;&lt;wsp:rsid wsp:val=&quot;0001186D&quot;/&gt;&lt;wsp:rsid wsp:val=&quot;00011A0C&quot;/&gt;&lt;wsp:rsid wsp:val=&quot;00013257&quot;/&gt;&lt;wsp:rsid wsp:val=&quot;000132BC&quot;/&gt;&lt;wsp:rsid wsp:val=&quot;00013542&quot;/&gt;&lt;wsp:rsid wsp:val=&quot;00015EE0&quot;/&gt;&lt;wsp:rsid wsp:val=&quot;00017C20&quot;/&gt;&lt;wsp:rsid wsp:val=&quot;0002002C&quot;/&gt;&lt;wsp:rsid wsp:val=&quot;000200B2&quot;/&gt;&lt;wsp:rsid wsp:val=&quot;00021BDD&quot;/&gt;&lt;wsp:rsid wsp:val=&quot;000225A6&quot;/&gt;&lt;wsp:rsid wsp:val=&quot;0002377D&quot;/&gt;&lt;wsp:rsid wsp:val=&quot;000237C9&quot;/&gt;&lt;wsp:rsid wsp:val=&quot;00024346&quot;/&gt;&lt;wsp:rsid wsp:val=&quot;00024D14&quot;/&gt;&lt;wsp:rsid wsp:val=&quot;0002502F&quot;/&gt;&lt;wsp:rsid wsp:val=&quot;00025503&quot;/&gt;&lt;wsp:rsid wsp:val=&quot;00026E97&quot;/&gt;&lt;wsp:rsid wsp:val=&quot;00027719&quot;/&gt;&lt;wsp:rsid wsp:val=&quot;00027AFD&quot;/&gt;&lt;wsp:rsid wsp:val=&quot;00030FC6&quot;/&gt;&lt;wsp:rsid wsp:val=&quot;000318D6&quot;/&gt;&lt;wsp:rsid wsp:val=&quot;00031950&quot;/&gt;&lt;wsp:rsid wsp:val=&quot;000342C0&quot;/&gt;&lt;wsp:rsid wsp:val=&quot;00034664&quot;/&gt;&lt;wsp:rsid wsp:val=&quot;000346CE&quot;/&gt;&lt;wsp:rsid wsp:val=&quot;0003537B&quot;/&gt;&lt;wsp:rsid wsp:val=&quot;000353A1&quot;/&gt;&lt;wsp:rsid wsp:val=&quot;00035FB3&quot;/&gt;&lt;wsp:rsid wsp:val=&quot;00037878&quot;/&gt;&lt;wsp:rsid wsp:val=&quot;00040A22&quot;/&gt;&lt;wsp:rsid wsp:val=&quot;00040FF2&quot;/&gt;&lt;wsp:rsid wsp:val=&quot;00041B2F&quot;/&gt;&lt;wsp:rsid wsp:val=&quot;00041F7F&quot;/&gt;&lt;wsp:rsid wsp:val=&quot;00042B69&quot;/&gt;&lt;wsp:rsid wsp:val=&quot;00044D9A&quot;/&gt;&lt;wsp:rsid wsp:val=&quot;00044E49&quot;/&gt;&lt;wsp:rsid wsp:val=&quot;000451F5&quot;/&gt;&lt;wsp:rsid wsp:val=&quot;00047611&quot;/&gt;&lt;wsp:rsid wsp:val=&quot;000476E1&quot;/&gt;&lt;wsp:rsid wsp:val=&quot;00051560&quot;/&gt;&lt;wsp:rsid wsp:val=&quot;00052478&quot;/&gt;&lt;wsp:rsid wsp:val=&quot;0005279E&quot;/&gt;&lt;wsp:rsid wsp:val=&quot;000558B7&quot;/&gt;&lt;wsp:rsid wsp:val=&quot;00055CCA&quot;/&gt;&lt;wsp:rsid wsp:val=&quot;00056B0F&quot;/&gt;&lt;wsp:rsid wsp:val=&quot;00057EEB&quot;/&gt;&lt;wsp:rsid wsp:val=&quot;00060A7D&quot;/&gt;&lt;wsp:rsid wsp:val=&quot;00060BAC&quot;/&gt;&lt;wsp:rsid wsp:val=&quot;00061695&quot;/&gt;&lt;wsp:rsid wsp:val=&quot;000618BC&quot;/&gt;&lt;wsp:rsid wsp:val=&quot;000638DF&quot;/&gt;&lt;wsp:rsid wsp:val=&quot;00064028&quot;/&gt;&lt;wsp:rsid wsp:val=&quot;0006454E&quot;/&gt;&lt;wsp:rsid wsp:val=&quot;00064E4C&quot;/&gt;&lt;wsp:rsid wsp:val=&quot;0006576F&quot;/&gt;&lt;wsp:rsid wsp:val=&quot;000669C1&quot;/&gt;&lt;wsp:rsid wsp:val=&quot;00072FE6&quot;/&gt;&lt;wsp:rsid wsp:val=&quot;000734A9&quot;/&gt;&lt;wsp:rsid wsp:val=&quot;00073C3E&quot;/&gt;&lt;wsp:rsid wsp:val=&quot;00075585&quot;/&gt;&lt;wsp:rsid wsp:val=&quot;00076777&quot;/&gt;&lt;wsp:rsid wsp:val=&quot;00076F67&quot;/&gt;&lt;wsp:rsid wsp:val=&quot;0007735D&quot;/&gt;&lt;wsp:rsid wsp:val=&quot;00080354&quot;/&gt;&lt;wsp:rsid wsp:val=&quot;00080A0B&quot;/&gt;&lt;wsp:rsid wsp:val=&quot;0008121C&quot;/&gt;&lt;wsp:rsid wsp:val=&quot;000813B4&quot;/&gt;&lt;wsp:rsid wsp:val=&quot;00082088&quot;/&gt;&lt;wsp:rsid wsp:val=&quot;000822CB&quot;/&gt;&lt;wsp:rsid wsp:val=&quot;00083037&quot;/&gt;&lt;wsp:rsid wsp:val=&quot;00084A0E&quot;/&gt;&lt;wsp:rsid wsp:val=&quot;00085F8B&quot;/&gt;&lt;wsp:rsid wsp:val=&quot;00090192&quot;/&gt;&lt;wsp:rsid wsp:val=&quot;000907E9&quot;/&gt;&lt;wsp:rsid wsp:val=&quot;00092BF0&quot;/&gt;&lt;wsp:rsid wsp:val=&quot;00093E8F&quot;/&gt;&lt;wsp:rsid wsp:val=&quot;0009406D&quot;/&gt;&lt;wsp:rsid wsp:val=&quot;000947C2&quot;/&gt;&lt;wsp:rsid wsp:val=&quot;00095223&quot;/&gt;&lt;wsp:rsid wsp:val=&quot;000954CC&quot;/&gt;&lt;wsp:rsid wsp:val=&quot;0009558A&quot;/&gt;&lt;wsp:rsid wsp:val=&quot;00095B8B&quot;/&gt;&lt;wsp:rsid wsp:val=&quot;00095F67&quot;/&gt;&lt;wsp:rsid wsp:val=&quot;00096252&quot;/&gt;&lt;wsp:rsid wsp:val=&quot;000962BD&quot;/&gt;&lt;wsp:rsid wsp:val=&quot;000964E4&quot;/&gt;&lt;wsp:rsid wsp:val=&quot;000965AE&quot;/&gt;&lt;wsp:rsid wsp:val=&quot;000A1DE9&quot;/&gt;&lt;wsp:rsid wsp:val=&quot;000A1EEF&quot;/&gt;&lt;wsp:rsid wsp:val=&quot;000A3BDD&quot;/&gt;&lt;wsp:rsid wsp:val=&quot;000A4187&quot;/&gt;&lt;wsp:rsid wsp:val=&quot;000A4BCF&quot;/&gt;&lt;wsp:rsid wsp:val=&quot;000A4D5B&quot;/&gt;&lt;wsp:rsid wsp:val=&quot;000A52A8&quot;/&gt;&lt;wsp:rsid wsp:val=&quot;000A5707&quot;/&gt;&lt;wsp:rsid wsp:val=&quot;000A674E&quot;/&gt;&lt;wsp:rsid wsp:val=&quot;000A6E18&quot;/&gt;&lt;wsp:rsid wsp:val=&quot;000A7739&quot;/&gt;&lt;wsp:rsid wsp:val=&quot;000B0D07&quot;/&gt;&lt;wsp:rsid wsp:val=&quot;000B19DF&quot;/&gt;&lt;wsp:rsid wsp:val=&quot;000B1C4A&quot;/&gt;&lt;wsp:rsid wsp:val=&quot;000B1F03&quot;/&gt;&lt;wsp:rsid wsp:val=&quot;000B2108&quot;/&gt;&lt;wsp:rsid wsp:val=&quot;000B57D3&quot;/&gt;&lt;wsp:rsid wsp:val=&quot;000B58EB&quot;/&gt;&lt;wsp:rsid wsp:val=&quot;000B5A66&quot;/&gt;&lt;wsp:rsid wsp:val=&quot;000B5C11&quot;/&gt;&lt;wsp:rsid wsp:val=&quot;000B6087&quot;/&gt;&lt;wsp:rsid wsp:val=&quot;000B664A&quot;/&gt;&lt;wsp:rsid wsp:val=&quot;000B6806&quot;/&gt;&lt;wsp:rsid wsp:val=&quot;000B77A8&quot;/&gt;&lt;wsp:rsid wsp:val=&quot;000C0226&quot;/&gt;&lt;wsp:rsid wsp:val=&quot;000C183F&quot;/&gt;&lt;wsp:rsid wsp:val=&quot;000C2331&quot;/&gt;&lt;wsp:rsid wsp:val=&quot;000C4D79&quot;/&gt;&lt;wsp:rsid wsp:val=&quot;000C54D2&quot;/&gt;&lt;wsp:rsid wsp:val=&quot;000C5522&quot;/&gt;&lt;wsp:rsid wsp:val=&quot;000C748E&quot;/&gt;&lt;wsp:rsid wsp:val=&quot;000C74C0&quot;/&gt;&lt;wsp:rsid wsp:val=&quot;000C785D&quot;/&gt;&lt;wsp:rsid wsp:val=&quot;000C78B7&quot;/&gt;&lt;wsp:rsid wsp:val=&quot;000C7A03&quot;/&gt;&lt;wsp:rsid wsp:val=&quot;000D0D55&quot;/&gt;&lt;wsp:rsid wsp:val=&quot;000D12C3&quot;/&gt;&lt;wsp:rsid wsp:val=&quot;000D2049&quot;/&gt;&lt;wsp:rsid wsp:val=&quot;000D2176&quot;/&gt;&lt;wsp:rsid wsp:val=&quot;000D2B87&quot;/&gt;&lt;wsp:rsid wsp:val=&quot;000D2E85&quot;/&gt;&lt;wsp:rsid wsp:val=&quot;000D3823&quot;/&gt;&lt;wsp:rsid wsp:val=&quot;000D3903&quot;/&gt;&lt;wsp:rsid wsp:val=&quot;000D42BC&quot;/&gt;&lt;wsp:rsid wsp:val=&quot;000D4591&quot;/&gt;&lt;wsp:rsid wsp:val=&quot;000D47C9&quot;/&gt;&lt;wsp:rsid wsp:val=&quot;000D5196&quot;/&gt;&lt;wsp:rsid wsp:val=&quot;000D60CD&quot;/&gt;&lt;wsp:rsid wsp:val=&quot;000D762D&quot;/&gt;&lt;wsp:rsid wsp:val=&quot;000D76C3&quot;/&gt;&lt;wsp:rsid wsp:val=&quot;000D76EA&quot;/&gt;&lt;wsp:rsid wsp:val=&quot;000D7807&quot;/&gt;&lt;wsp:rsid wsp:val=&quot;000D7BBA&quot;/&gt;&lt;wsp:rsid wsp:val=&quot;000E0A02&quot;/&gt;&lt;wsp:rsid wsp:val=&quot;000E232F&quot;/&gt;&lt;wsp:rsid wsp:val=&quot;000E34A5&quot;/&gt;&lt;wsp:rsid wsp:val=&quot;000E3BB9&quot;/&gt;&lt;wsp:rsid wsp:val=&quot;000E3FE0&quot;/&gt;&lt;wsp:rsid wsp:val=&quot;000E4069&quot;/&gt;&lt;wsp:rsid wsp:val=&quot;000E445F&quot;/&gt;&lt;wsp:rsid wsp:val=&quot;000E5BF4&quot;/&gt;&lt;wsp:rsid wsp:val=&quot;000E5DA2&quot;/&gt;&lt;wsp:rsid wsp:val=&quot;000E65C6&quot;/&gt;&lt;wsp:rsid wsp:val=&quot;000E676E&quot;/&gt;&lt;wsp:rsid wsp:val=&quot;000E6A4E&quot;/&gt;&lt;wsp:rsid wsp:val=&quot;000E74F6&quot;/&gt;&lt;wsp:rsid wsp:val=&quot;000E7BA5&quot;/&gt;&lt;wsp:rsid wsp:val=&quot;000F0651&quot;/&gt;&lt;wsp:rsid wsp:val=&quot;000F161E&quot;/&gt;&lt;wsp:rsid wsp:val=&quot;000F3047&quot;/&gt;&lt;wsp:rsid wsp:val=&quot;000F39D8&quot;/&gt;&lt;wsp:rsid wsp:val=&quot;000F4BCE&quot;/&gt;&lt;wsp:rsid wsp:val=&quot;000F6383&quot;/&gt;&lt;wsp:rsid wsp:val=&quot;000F6DC4&quot;/&gt;&lt;wsp:rsid wsp:val=&quot;000F7409&quot;/&gt;&lt;wsp:rsid wsp:val=&quot;000F7628&quot;/&gt;&lt;wsp:rsid wsp:val=&quot;000F77F9&quot;/&gt;&lt;wsp:rsid wsp:val=&quot;000F7F10&quot;/&gt;&lt;wsp:rsid wsp:val=&quot;00100623&quot;/&gt;&lt;wsp:rsid wsp:val=&quot;001012CE&quot;/&gt;&lt;wsp:rsid wsp:val=&quot;00101512&quot;/&gt;&lt;wsp:rsid wsp:val=&quot;00101675&quot;/&gt;&lt;wsp:rsid wsp:val=&quot;001022CA&quot;/&gt;&lt;wsp:rsid wsp:val=&quot;00104EF9&quot;/&gt;&lt;wsp:rsid wsp:val=&quot;001057F5&quot;/&gt;&lt;wsp:rsid wsp:val=&quot;00105E7C&quot;/&gt;&lt;wsp:rsid wsp:val=&quot;0010621C&quot;/&gt;&lt;wsp:rsid wsp:val=&quot;00106829&quot;/&gt;&lt;wsp:rsid wsp:val=&quot;00110B78&quot;/&gt;&lt;wsp:rsid wsp:val=&quot;00110E31&quot;/&gt;&lt;wsp:rsid wsp:val=&quot;00111483&quot;/&gt;&lt;wsp:rsid wsp:val=&quot;00111637&quot;/&gt;&lt;wsp:rsid wsp:val=&quot;00111B22&quot;/&gt;&lt;wsp:rsid wsp:val=&quot;00112ABA&quot;/&gt;&lt;wsp:rsid wsp:val=&quot;00113414&quot;/&gt;&lt;wsp:rsid wsp:val=&quot;00113533&quot;/&gt;&lt;wsp:rsid wsp:val=&quot;00113FC4&quot;/&gt;&lt;wsp:rsid wsp:val=&quot;00114098&quot;/&gt;&lt;wsp:rsid wsp:val=&quot;0011416D&quot;/&gt;&lt;wsp:rsid wsp:val=&quot;00114274&quot;/&gt;&lt;wsp:rsid wsp:val=&quot;00115032&quot;/&gt;&lt;wsp:rsid wsp:val=&quot;0011571D&quot;/&gt;&lt;wsp:rsid wsp:val=&quot;00117DCF&quot;/&gt;&lt;wsp:rsid wsp:val=&quot;00120DB1&quot;/&gt;&lt;wsp:rsid wsp:val=&quot;00121B79&quot;/&gt;&lt;wsp:rsid wsp:val=&quot;00121C74&quot;/&gt;&lt;wsp:rsid wsp:val=&quot;00121C7C&quot;/&gt;&lt;wsp:rsid wsp:val=&quot;001221A0&quot;/&gt;&lt;wsp:rsid wsp:val=&quot;00123359&quot;/&gt;&lt;wsp:rsid wsp:val=&quot;00123C26&quot;/&gt;&lt;wsp:rsid wsp:val=&quot;00124282&quot;/&gt;&lt;wsp:rsid wsp:val=&quot;00124DE6&quot;/&gt;&lt;wsp:rsid wsp:val=&quot;00124ED7&quot;/&gt;&lt;wsp:rsid wsp:val=&quot;0012509B&quot;/&gt;&lt;wsp:rsid wsp:val=&quot;0012563D&quot;/&gt;&lt;wsp:rsid wsp:val=&quot;001266C2&quot;/&gt;&lt;wsp:rsid wsp:val=&quot;00126951&quot;/&gt;&lt;wsp:rsid wsp:val=&quot;00127159&quot;/&gt;&lt;wsp:rsid wsp:val=&quot;0012773F&quot;/&gt;&lt;wsp:rsid wsp:val=&quot;00127B73&quot;/&gt;&lt;wsp:rsid wsp:val=&quot;00130DC2&quot;/&gt;&lt;wsp:rsid wsp:val=&quot;001310A1&quot;/&gt;&lt;wsp:rsid wsp:val=&quot;001319C9&quot;/&gt;&lt;wsp:rsid wsp:val=&quot;001319EF&quot;/&gt;&lt;wsp:rsid wsp:val=&quot;00132029&quot;/&gt;&lt;wsp:rsid wsp:val=&quot;00132844&quot;/&gt;&lt;wsp:rsid wsp:val=&quot;00132EC4&quot;/&gt;&lt;wsp:rsid wsp:val=&quot;00133743&quot;/&gt;&lt;wsp:rsid wsp:val=&quot;00134744&quot;/&gt;&lt;wsp:rsid wsp:val=&quot;00134E17&quot;/&gt;&lt;wsp:rsid wsp:val=&quot;001352B0&quot;/&gt;&lt;wsp:rsid wsp:val=&quot;0013543C&quot;/&gt;&lt;wsp:rsid wsp:val=&quot;00135A26&quot;/&gt;&lt;wsp:rsid wsp:val=&quot;00135F10&quot;/&gt;&lt;wsp:rsid wsp:val=&quot;00135F51&quot;/&gt;&lt;wsp:rsid wsp:val=&quot;00135F53&quot;/&gt;&lt;wsp:rsid wsp:val=&quot;0013603B&quot;/&gt;&lt;wsp:rsid wsp:val=&quot;001364D8&quot;/&gt;&lt;wsp:rsid wsp:val=&quot;00136D01&quot;/&gt;&lt;wsp:rsid wsp:val=&quot;001370CE&quot;/&gt;&lt;wsp:rsid wsp:val=&quot;00140FB3&quot;/&gt;&lt;wsp:rsid wsp:val=&quot;001414F6&quot;/&gt;&lt;wsp:rsid wsp:val=&quot;00142304&quot;/&gt;&lt;wsp:rsid wsp:val=&quot;00143528&quot;/&gt;&lt;wsp:rsid wsp:val=&quot;00143E1C&quot;/&gt;&lt;wsp:rsid wsp:val=&quot;001454A9&quot;/&gt;&lt;wsp:rsid wsp:val=&quot;00145B27&quot;/&gt;&lt;wsp:rsid wsp:val=&quot;00147ADC&quot;/&gt;&lt;wsp:rsid wsp:val=&quot;00150351&quot;/&gt;&lt;wsp:rsid wsp:val=&quot;00150A9D&quot;/&gt;&lt;wsp:rsid wsp:val=&quot;00150E8F&quot;/&gt;&lt;wsp:rsid wsp:val=&quot;00151B11&quot;/&gt;&lt;wsp:rsid wsp:val=&quot;00151B25&quot;/&gt;&lt;wsp:rsid wsp:val=&quot;00152594&quot;/&gt;&lt;wsp:rsid wsp:val=&quot;00153E26&quot;/&gt;&lt;wsp:rsid wsp:val=&quot;001543CE&quot;/&gt;&lt;wsp:rsid wsp:val=&quot;001548EA&quot;/&gt;&lt;wsp:rsid wsp:val=&quot;00154CFA&quot;/&gt;&lt;wsp:rsid wsp:val=&quot;00155762&quot;/&gt;&lt;wsp:rsid wsp:val=&quot;001557E5&quot;/&gt;&lt;wsp:rsid wsp:val=&quot;001559C0&quot;/&gt;&lt;wsp:rsid wsp:val=&quot;00156113&quot;/&gt;&lt;wsp:rsid wsp:val=&quot;00157766&quot;/&gt;&lt;wsp:rsid wsp:val=&quot;00160568&quot;/&gt;&lt;wsp:rsid wsp:val=&quot;00160C87&quot;/&gt;&lt;wsp:rsid wsp:val=&quot;00160E27&quot;/&gt;&lt;wsp:rsid wsp:val=&quot;00161B07&quot;/&gt;&lt;wsp:rsid wsp:val=&quot;00161D14&quot;/&gt;&lt;wsp:rsid wsp:val=&quot;0016228E&quot;/&gt;&lt;wsp:rsid wsp:val=&quot;00163397&quot;/&gt;&lt;wsp:rsid wsp:val=&quot;00164EEB&quot;/&gt;&lt;wsp:rsid wsp:val=&quot;001651E4&quot;/&gt;&lt;wsp:rsid wsp:val=&quot;0016526C&quot;/&gt;&lt;wsp:rsid wsp:val=&quot;0016576C&quot;/&gt;&lt;wsp:rsid wsp:val=&quot;0016741C&quot;/&gt;&lt;wsp:rsid wsp:val=&quot;00167517&quot;/&gt;&lt;wsp:rsid wsp:val=&quot;0016770C&quot;/&gt;&lt;wsp:rsid wsp:val=&quot;00170406&quot;/&gt;&lt;wsp:rsid wsp:val=&quot;00170451&quot;/&gt;&lt;wsp:rsid wsp:val=&quot;001708D6&quot;/&gt;&lt;wsp:rsid wsp:val=&quot;00170CED&quot;/&gt;&lt;wsp:rsid wsp:val=&quot;00170DD2&quot;/&gt;&lt;wsp:rsid wsp:val=&quot;0017172E&quot;/&gt;&lt;wsp:rsid wsp:val=&quot;00172F75&quot;/&gt;&lt;wsp:rsid wsp:val=&quot;001730D6&quot;/&gt;&lt;wsp:rsid wsp:val=&quot;00174327&quot;/&gt;&lt;wsp:rsid wsp:val=&quot;00176EF7&quot;/&gt;&lt;wsp:rsid wsp:val=&quot;00176FB1&quot;/&gt;&lt;wsp:rsid wsp:val=&quot;00177439&quot;/&gt;&lt;wsp:rsid wsp:val=&quot;001776D7&quot;/&gt;&lt;wsp:rsid wsp:val=&quot;00177D1B&quot;/&gt;&lt;wsp:rsid wsp:val=&quot;00177F07&quot;/&gt;&lt;wsp:rsid wsp:val=&quot;001808AC&quot;/&gt;&lt;wsp:rsid wsp:val=&quot;00181A1D&quot;/&gt;&lt;wsp:rsid wsp:val=&quot;00181FFE&quot;/&gt;&lt;wsp:rsid wsp:val=&quot;00183572&quot;/&gt;&lt;wsp:rsid wsp:val=&quot;00183806&quot;/&gt;&lt;wsp:rsid wsp:val=&quot;001840B1&quot;/&gt;&lt;wsp:rsid wsp:val=&quot;0018429B&quot;/&gt;&lt;wsp:rsid wsp:val=&quot;0018490F&quot;/&gt;&lt;wsp:rsid wsp:val=&quot;0018543C&quot;/&gt;&lt;wsp:rsid wsp:val=&quot;00185734&quot;/&gt;&lt;wsp:rsid wsp:val=&quot;0018698A&quot;/&gt;&lt;wsp:rsid wsp:val=&quot;00186CD7&quot;/&gt;&lt;wsp:rsid wsp:val=&quot;00191211&quot;/&gt;&lt;wsp:rsid wsp:val=&quot;0019161B&quot;/&gt;&lt;wsp:rsid wsp:val=&quot;00192B95&quot;/&gt;&lt;wsp:rsid wsp:val=&quot;00193A9C&quot;/&gt;&lt;wsp:rsid wsp:val=&quot;001955E4&quot;/&gt;&lt;wsp:rsid wsp:val=&quot;001961DA&quot;/&gt;&lt;wsp:rsid wsp:val=&quot;00197BE5&quot;/&gt;&lt;wsp:rsid wsp:val=&quot;00197E5E&quot;/&gt;&lt;wsp:rsid wsp:val=&quot;001A0886&quot;/&gt;&lt;wsp:rsid wsp:val=&quot;001A1062&quot;/&gt;&lt;wsp:rsid wsp:val=&quot;001A2925&quot;/&gt;&lt;wsp:rsid wsp:val=&quot;001A2A5E&quot;/&gt;&lt;wsp:rsid wsp:val=&quot;001A410B&quot;/&gt;&lt;wsp:rsid wsp:val=&quot;001A4D21&quot;/&gt;&lt;wsp:rsid wsp:val=&quot;001A4F22&quot;/&gt;&lt;wsp:rsid wsp:val=&quot;001A5591&quot;/&gt;&lt;wsp:rsid wsp:val=&quot;001B0067&quot;/&gt;&lt;wsp:rsid wsp:val=&quot;001B06FE&quot;/&gt;&lt;wsp:rsid wsp:val=&quot;001B071D&quot;/&gt;&lt;wsp:rsid wsp:val=&quot;001B0DB1&quot;/&gt;&lt;wsp:rsid wsp:val=&quot;001B1334&quot;/&gt;&lt;wsp:rsid wsp:val=&quot;001B13D0&quot;/&gt;&lt;wsp:rsid wsp:val=&quot;001B1B2A&quot;/&gt;&lt;wsp:rsid wsp:val=&quot;001B3E8B&quot;/&gt;&lt;wsp:rsid wsp:val=&quot;001B3F02&quot;/&gt;&lt;wsp:rsid wsp:val=&quot;001B4518&quot;/&gt;&lt;wsp:rsid wsp:val=&quot;001B4CDD&quot;/&gt;&lt;wsp:rsid wsp:val=&quot;001B5CC3&quot;/&gt;&lt;wsp:rsid wsp:val=&quot;001B5FFB&quot;/&gt;&lt;wsp:rsid wsp:val=&quot;001B6B0A&quot;/&gt;&lt;wsp:rsid wsp:val=&quot;001B6E08&quot;/&gt;&lt;wsp:rsid wsp:val=&quot;001B7084&quot;/&gt;&lt;wsp:rsid wsp:val=&quot;001B721D&quot;/&gt;&lt;wsp:rsid wsp:val=&quot;001B758A&quot;/&gt;&lt;wsp:rsid wsp:val=&quot;001B7632&quot;/&gt;&lt;wsp:rsid wsp:val=&quot;001B7685&quot;/&gt;&lt;wsp:rsid wsp:val=&quot;001B76C3&quot;/&gt;&lt;wsp:rsid wsp:val=&quot;001B773D&quot;/&gt;&lt;wsp:rsid wsp:val=&quot;001C00AA&quot;/&gt;&lt;wsp:rsid wsp:val=&quot;001C0251&quot;/&gt;&lt;wsp:rsid wsp:val=&quot;001C03D3&quot;/&gt;&lt;wsp:rsid wsp:val=&quot;001C07B2&quot;/&gt;&lt;wsp:rsid wsp:val=&quot;001C0B6F&quot;/&gt;&lt;wsp:rsid wsp:val=&quot;001C0CD0&quot;/&gt;&lt;wsp:rsid wsp:val=&quot;001C21ED&quot;/&gt;&lt;wsp:rsid wsp:val=&quot;001C2A35&quot;/&gt;&lt;wsp:rsid wsp:val=&quot;001C2B1F&quot;/&gt;&lt;wsp:rsid wsp:val=&quot;001C2E4E&quot;/&gt;&lt;wsp:rsid wsp:val=&quot;001C3237&quot;/&gt;&lt;wsp:rsid wsp:val=&quot;001C47D9&quot;/&gt;&lt;wsp:rsid wsp:val=&quot;001C503E&quot;/&gt;&lt;wsp:rsid wsp:val=&quot;001C504F&quot;/&gt;&lt;wsp:rsid wsp:val=&quot;001C5B0D&quot;/&gt;&lt;wsp:rsid wsp:val=&quot;001C602A&quot;/&gt;&lt;wsp:rsid wsp:val=&quot;001C6CF3&quot;/&gt;&lt;wsp:rsid wsp:val=&quot;001D4022&quot;/&gt;&lt;wsp:rsid wsp:val=&quot;001D5659&quot;/&gt;&lt;wsp:rsid wsp:val=&quot;001D6445&quot;/&gt;&lt;wsp:rsid wsp:val=&quot;001D6574&quot;/&gt;&lt;wsp:rsid wsp:val=&quot;001E0F7D&quot;/&gt;&lt;wsp:rsid wsp:val=&quot;001E1C4C&quot;/&gt;&lt;wsp:rsid wsp:val=&quot;001E3029&quot;/&gt;&lt;wsp:rsid wsp:val=&quot;001E32FD&quot;/&gt;&lt;wsp:rsid wsp:val=&quot;001E3481&quot;/&gt;&lt;wsp:rsid wsp:val=&quot;001E38DD&quot;/&gt;&lt;wsp:rsid wsp:val=&quot;001E3AD5&quot;/&gt;&lt;wsp:rsid wsp:val=&quot;001E4D51&quot;/&gt;&lt;wsp:rsid wsp:val=&quot;001E4D53&quot;/&gt;&lt;wsp:rsid wsp:val=&quot;001E57E3&quot;/&gt;&lt;wsp:rsid wsp:val=&quot;001E5C60&quot;/&gt;&lt;wsp:rsid wsp:val=&quot;001E686B&quot;/&gt;&lt;wsp:rsid wsp:val=&quot;001E7439&quot;/&gt;&lt;wsp:rsid wsp:val=&quot;001F162C&quot;/&gt;&lt;wsp:rsid wsp:val=&quot;001F1BF2&quot;/&gt;&lt;wsp:rsid wsp:val=&quot;001F1C1E&quot;/&gt;&lt;wsp:rsid wsp:val=&quot;001F2BF4&quot;/&gt;&lt;wsp:rsid wsp:val=&quot;001F45A3&quot;/&gt;&lt;wsp:rsid wsp:val=&quot;001F4F72&quot;/&gt;&lt;wsp:rsid wsp:val=&quot;001F4FFE&quot;/&gt;&lt;wsp:rsid wsp:val=&quot;001F781F&quot;/&gt;&lt;wsp:rsid wsp:val=&quot;001F78BE&quot;/&gt;&lt;wsp:rsid wsp:val=&quot;001F7B63&quot;/&gt;&lt;wsp:rsid wsp:val=&quot;001F7F25&quot;/&gt;&lt;wsp:rsid wsp:val=&quot;0020035C&quot;/&gt;&lt;wsp:rsid wsp:val=&quot;002032C5&quot;/&gt;&lt;wsp:rsid wsp:val=&quot;00204ABF&quot;/&gt;&lt;wsp:rsid wsp:val=&quot;00204E4D&quot;/&gt;&lt;wsp:rsid wsp:val=&quot;002050AD&quot;/&gt;&lt;wsp:rsid wsp:val=&quot;002050F6&quot;/&gt;&lt;wsp:rsid wsp:val=&quot;002057CB&quot;/&gt;&lt;wsp:rsid wsp:val=&quot;00205E4C&quot;/&gt;&lt;wsp:rsid wsp:val=&quot;00206517&quot;/&gt;&lt;wsp:rsid wsp:val=&quot;00207A05&quot;/&gt;&lt;wsp:rsid wsp:val=&quot;002108FA&quot;/&gt;&lt;wsp:rsid wsp:val=&quot;00210F78&quot;/&gt;&lt;wsp:rsid wsp:val=&quot;00211A84&quot;/&gt;&lt;wsp:rsid wsp:val=&quot;00212CBD&quot;/&gt;&lt;wsp:rsid wsp:val=&quot;00213006&quot;/&gt;&lt;wsp:rsid wsp:val=&quot;002143AF&quot;/&gt;&lt;wsp:rsid wsp:val=&quot;00214856&quot;/&gt;&lt;wsp:rsid wsp:val=&quot;00215134&quot;/&gt;&lt;wsp:rsid wsp:val=&quot;00215425&quot;/&gt;&lt;wsp:rsid wsp:val=&quot;00216951&quot;/&gt;&lt;wsp:rsid wsp:val=&quot;002169D6&quot;/&gt;&lt;wsp:rsid wsp:val=&quot;00216E9E&quot;/&gt;&lt;wsp:rsid wsp:val=&quot;00217370&quot;/&gt;&lt;wsp:rsid wsp:val=&quot;002179D3&quot;/&gt;&lt;wsp:rsid wsp:val=&quot;00217D03&quot;/&gt;&lt;wsp:rsid wsp:val=&quot;0022055F&quot;/&gt;&lt;wsp:rsid wsp:val=&quot;00220A62&quot;/&gt;&lt;wsp:rsid wsp:val=&quot;002211D3&quot;/&gt;&lt;wsp:rsid wsp:val=&quot;0022202D&quot;/&gt;&lt;wsp:rsid wsp:val=&quot;00222782&quot;/&gt;&lt;wsp:rsid wsp:val=&quot;0022482F&quot;/&gt;&lt;wsp:rsid wsp:val=&quot;002255DE&quot;/&gt;&lt;wsp:rsid wsp:val=&quot;00225C84&quot;/&gt;&lt;wsp:rsid wsp:val=&quot;00226831&quot;/&gt;&lt;wsp:rsid wsp:val=&quot;00226F87&quot;/&gt;&lt;wsp:rsid wsp:val=&quot;00227AFB&quot;/&gt;&lt;wsp:rsid wsp:val=&quot;002308A3&quot;/&gt;&lt;wsp:rsid wsp:val=&quot;00230DBA&quot;/&gt;&lt;wsp:rsid wsp:val=&quot;00230E19&quot;/&gt;&lt;wsp:rsid wsp:val=&quot;00230E51&quot;/&gt;&lt;wsp:rsid wsp:val=&quot;002316A5&quot;/&gt;&lt;wsp:rsid wsp:val=&quot;00231746&quot;/&gt;&lt;wsp:rsid wsp:val=&quot;00231FAF&quot;/&gt;&lt;wsp:rsid wsp:val=&quot;0023276F&quot;/&gt;&lt;wsp:rsid wsp:val=&quot;00232DF8&quot;/&gt;&lt;wsp:rsid wsp:val=&quot;002336BD&quot;/&gt;&lt;wsp:rsid wsp:val=&quot;0023611C&quot;/&gt;&lt;wsp:rsid wsp:val=&quot;00236219&quot;/&gt;&lt;wsp:rsid wsp:val=&quot;002373FD&quot;/&gt;&lt;wsp:rsid wsp:val=&quot;002402C4&quot;/&gt;&lt;wsp:rsid wsp:val=&quot;00242919&quot;/&gt;&lt;wsp:rsid wsp:val=&quot;00242D99&quot;/&gt;&lt;wsp:rsid wsp:val=&quot;0024357A&quot;/&gt;&lt;wsp:rsid wsp:val=&quot;00243836&quot;/&gt;&lt;wsp:rsid wsp:val=&quot;00243BB4&quot;/&gt;&lt;wsp:rsid wsp:val=&quot;00244A16&quot;/&gt;&lt;wsp:rsid wsp:val=&quot;00244FF2&quot;/&gt;&lt;wsp:rsid wsp:val=&quot;002459B5&quot;/&gt;&lt;wsp:rsid wsp:val=&quot;00246D32&quot;/&gt;&lt;wsp:rsid wsp:val=&quot;00246D38&quot;/&gt;&lt;wsp:rsid wsp:val=&quot;002471FA&quot;/&gt;&lt;wsp:rsid wsp:val=&quot;0024725E&quot;/&gt;&lt;wsp:rsid wsp:val=&quot;00250A85&quot;/&gt;&lt;wsp:rsid wsp:val=&quot;00251505&quot;/&gt;&lt;wsp:rsid wsp:val=&quot;002528DD&quot;/&gt;&lt;wsp:rsid wsp:val=&quot;00254D45&quot;/&gt;&lt;wsp:rsid wsp:val=&quot;002552A1&quot;/&gt;&lt;wsp:rsid wsp:val=&quot;002552A6&quot;/&gt;&lt;wsp:rsid wsp:val=&quot;002557BA&quot;/&gt;&lt;wsp:rsid wsp:val=&quot;002565D9&quot;/&gt;&lt;wsp:rsid wsp:val=&quot;00256829&quot;/&gt;&lt;wsp:rsid wsp:val=&quot;002618EA&quot;/&gt;&lt;wsp:rsid wsp:val=&quot;00261C1D&quot;/&gt;&lt;wsp:rsid wsp:val=&quot;002626D3&quot;/&gt;&lt;wsp:rsid wsp:val=&quot;002635DF&quot;/&gt;&lt;wsp:rsid wsp:val=&quot;002635FC&quot;/&gt;&lt;wsp:rsid wsp:val=&quot;00263FA6&quot;/&gt;&lt;wsp:rsid wsp:val=&quot;00264CD1&quot;/&gt;&lt;wsp:rsid wsp:val=&quot;00264E56&quot;/&gt;&lt;wsp:rsid wsp:val=&quot;00265367&quot;/&gt;&lt;wsp:rsid wsp:val=&quot;00265871&quot;/&gt;&lt;wsp:rsid wsp:val=&quot;002669E3&quot;/&gt;&lt;wsp:rsid wsp:val=&quot;00267333&quot;/&gt;&lt;wsp:rsid wsp:val=&quot;00270680&quot;/&gt;&lt;wsp:rsid wsp:val=&quot;00270D95&quot;/&gt;&lt;wsp:rsid wsp:val=&quot;00271309&quot;/&gt;&lt;wsp:rsid wsp:val=&quot;002734AD&quot;/&gt;&lt;wsp:rsid wsp:val=&quot;002746CE&quot;/&gt;&lt;wsp:rsid wsp:val=&quot;00274B32&quot;/&gt;&lt;wsp:rsid wsp:val=&quot;00274CF0&quot;/&gt;&lt;wsp:rsid wsp:val=&quot;002761EE&quot;/&gt;&lt;wsp:rsid wsp:val=&quot;00276D3A&quot;/&gt;&lt;wsp:rsid wsp:val=&quot;00280B8E&quot;/&gt;&lt;wsp:rsid wsp:val=&quot;00281A9F&quot;/&gt;&lt;wsp:rsid wsp:val=&quot;002837DD&quot;/&gt;&lt;wsp:rsid wsp:val=&quot;00283F18&quot;/&gt;&lt;wsp:rsid wsp:val=&quot;0028411C&quot;/&gt;&lt;wsp:rsid wsp:val=&quot;0028518D&quot;/&gt;&lt;wsp:rsid wsp:val=&quot;00285A85&quot;/&gt;&lt;wsp:rsid wsp:val=&quot;0028662C&quot;/&gt;&lt;wsp:rsid wsp:val=&quot;00286A55&quot;/&gt;&lt;wsp:rsid wsp:val=&quot;00286F07&quot;/&gt;&lt;wsp:rsid wsp:val=&quot;002904DD&quot;/&gt;&lt;wsp:rsid wsp:val=&quot;002913AE&quot;/&gt;&lt;wsp:rsid wsp:val=&quot;002916DE&quot;/&gt;&lt;wsp:rsid wsp:val=&quot;00291F60&quot;/&gt;&lt;wsp:rsid wsp:val=&quot;00291F65&quot;/&gt;&lt;wsp:rsid wsp:val=&quot;00293A20&quot;/&gt;&lt;wsp:rsid wsp:val=&quot;00294730&quot;/&gt;&lt;wsp:rsid wsp:val=&quot;002952C0&quot;/&gt;&lt;wsp:rsid wsp:val=&quot;0029561E&quot;/&gt;&lt;wsp:rsid wsp:val=&quot;002957B0&quot;/&gt;&lt;wsp:rsid wsp:val=&quot;00295A46&quot;/&gt;&lt;wsp:rsid wsp:val=&quot;00296886&quot;/&gt;&lt;wsp:rsid wsp:val=&quot;00297415&quot;/&gt;&lt;wsp:rsid wsp:val=&quot;00297646&quot;/&gt;&lt;wsp:rsid wsp:val=&quot;002A0A63&quot;/&gt;&lt;wsp:rsid wsp:val=&quot;002A1088&quot;/&gt;&lt;wsp:rsid wsp:val=&quot;002A210E&quot;/&gt;&lt;wsp:rsid wsp:val=&quot;002A2A2D&quot;/&gt;&lt;wsp:rsid wsp:val=&quot;002A3237&quot;/&gt;&lt;wsp:rsid wsp:val=&quot;002A3B09&quot;/&gt;&lt;wsp:rsid wsp:val=&quot;002A3D2E&quot;/&gt;&lt;wsp:rsid wsp:val=&quot;002A41B3&quot;/&gt;&lt;wsp:rsid wsp:val=&quot;002A44C0&quot;/&gt;&lt;wsp:rsid wsp:val=&quot;002A58BC&quot;/&gt;&lt;wsp:rsid wsp:val=&quot;002A5D4A&quot;/&gt;&lt;wsp:rsid wsp:val=&quot;002B095A&quot;/&gt;&lt;wsp:rsid wsp:val=&quot;002B0F89&quot;/&gt;&lt;wsp:rsid wsp:val=&quot;002B0F9B&quot;/&gt;&lt;wsp:rsid wsp:val=&quot;002B172B&quot;/&gt;&lt;wsp:rsid wsp:val=&quot;002B3E74&quot;/&gt;&lt;wsp:rsid wsp:val=&quot;002B4040&quot;/&gt;&lt;wsp:rsid wsp:val=&quot;002B42CC&quot;/&gt;&lt;wsp:rsid wsp:val=&quot;002B4775&quot;/&gt;&lt;wsp:rsid wsp:val=&quot;002B4B42&quot;/&gt;&lt;wsp:rsid wsp:val=&quot;002B55B3&quot;/&gt;&lt;wsp:rsid wsp:val=&quot;002B5EE0&quot;/&gt;&lt;wsp:rsid wsp:val=&quot;002B647D&quot;/&gt;&lt;wsp:rsid wsp:val=&quot;002B671D&quot;/&gt;&lt;wsp:rsid wsp:val=&quot;002B67D3&quot;/&gt;&lt;wsp:rsid wsp:val=&quot;002B7299&quot;/&gt;&lt;wsp:rsid wsp:val=&quot;002B7BB3&quot;/&gt;&lt;wsp:rsid wsp:val=&quot;002C168F&quot;/&gt;&lt;wsp:rsid wsp:val=&quot;002C2981&quot;/&gt;&lt;wsp:rsid wsp:val=&quot;002C3D87&quot;/&gt;&lt;wsp:rsid wsp:val=&quot;002C3E4A&quot;/&gt;&lt;wsp:rsid wsp:val=&quot;002C3F13&quot;/&gt;&lt;wsp:rsid wsp:val=&quot;002C3FE9&quot;/&gt;&lt;wsp:rsid wsp:val=&quot;002C4B70&quot;/&gt;&lt;wsp:rsid wsp:val=&quot;002C4E86&quot;/&gt;&lt;wsp:rsid wsp:val=&quot;002C6967&quot;/&gt;&lt;wsp:rsid wsp:val=&quot;002C7BE4&quot;/&gt;&lt;wsp:rsid wsp:val=&quot;002D038C&quot;/&gt;&lt;wsp:rsid wsp:val=&quot;002D158A&quot;/&gt;&lt;wsp:rsid wsp:val=&quot;002D187F&quot;/&gt;&lt;wsp:rsid wsp:val=&quot;002D1D52&quot;/&gt;&lt;wsp:rsid wsp:val=&quot;002D26D1&quot;/&gt;&lt;wsp:rsid wsp:val=&quot;002D3836&quot;/&gt;&lt;wsp:rsid wsp:val=&quot;002D3CE6&quot;/&gt;&lt;wsp:rsid wsp:val=&quot;002D4305&quot;/&gt;&lt;wsp:rsid wsp:val=&quot;002D4913&quot;/&gt;&lt;wsp:rsid wsp:val=&quot;002D49C2&quot;/&gt;&lt;wsp:rsid wsp:val=&quot;002D56FD&quot;/&gt;&lt;wsp:rsid wsp:val=&quot;002D6A55&quot;/&gt;&lt;wsp:rsid wsp:val=&quot;002D6FC8&quot;/&gt;&lt;wsp:rsid wsp:val=&quot;002D72B3&quot;/&gt;&lt;wsp:rsid wsp:val=&quot;002E0C30&quot;/&gt;&lt;wsp:rsid wsp:val=&quot;002E100F&quot;/&gt;&lt;wsp:rsid wsp:val=&quot;002E173D&quot;/&gt;&lt;wsp:rsid wsp:val=&quot;002E2FD1&quot;/&gt;&lt;wsp:rsid wsp:val=&quot;002E3C07&quot;/&gt;&lt;wsp:rsid wsp:val=&quot;002E3C48&quot;/&gt;&lt;wsp:rsid wsp:val=&quot;002E3D3A&quot;/&gt;&lt;wsp:rsid wsp:val=&quot;002E4971&quot;/&gt;&lt;wsp:rsid wsp:val=&quot;002E6062&quot;/&gt;&lt;wsp:rsid wsp:val=&quot;002E6491&quot;/&gt;&lt;wsp:rsid wsp:val=&quot;002E74C5&quot;/&gt;&lt;wsp:rsid wsp:val=&quot;002F02FA&quot;/&gt;&lt;wsp:rsid wsp:val=&quot;002F1B84&quot;/&gt;&lt;wsp:rsid wsp:val=&quot;002F2EF4&quot;/&gt;&lt;wsp:rsid wsp:val=&quot;002F4118&quot;/&gt;&lt;wsp:rsid wsp:val=&quot;002F43BC&quot;/&gt;&lt;wsp:rsid wsp:val=&quot;002F4B99&quot;/&gt;&lt;wsp:rsid wsp:val=&quot;002F5160&quot;/&gt;&lt;wsp:rsid wsp:val=&quot;002F5406&quot;/&gt;&lt;wsp:rsid wsp:val=&quot;002F5E5D&quot;/&gt;&lt;wsp:rsid wsp:val=&quot;002F60C5&quot;/&gt;&lt;wsp:rsid wsp:val=&quot;002F73ED&quot;/&gt;&lt;wsp:rsid wsp:val=&quot;002F77EB&quot;/&gt;&lt;wsp:rsid wsp:val=&quot;002F78DA&quot;/&gt;&lt;wsp:rsid wsp:val=&quot;002F7966&quot;/&gt;&lt;wsp:rsid wsp:val=&quot;00300CC5&quot;/&gt;&lt;wsp:rsid wsp:val=&quot;00301F64&quot;/&gt;&lt;wsp:rsid wsp:val=&quot;00302086&quot;/&gt;&lt;wsp:rsid wsp:val=&quot;0030230C&quot;/&gt;&lt;wsp:rsid wsp:val=&quot;00302803&quot;/&gt;&lt;wsp:rsid wsp:val=&quot;0030280B&quot;/&gt;&lt;wsp:rsid wsp:val=&quot;00302A0B&quot;/&gt;&lt;wsp:rsid wsp:val=&quot;00302CAE&quot;/&gt;&lt;wsp:rsid wsp:val=&quot;00303878&quot;/&gt;&lt;wsp:rsid wsp:val=&quot;00303A23&quot;/&gt;&lt;wsp:rsid wsp:val=&quot;00305918&quot;/&gt;&lt;wsp:rsid wsp:val=&quot;00306452&quot;/&gt;&lt;wsp:rsid wsp:val=&quot;00307329&quot;/&gt;&lt;wsp:rsid wsp:val=&quot;00307A94&quot;/&gt;&lt;wsp:rsid wsp:val=&quot;003103B9&quot;/&gt;&lt;wsp:rsid wsp:val=&quot;00311DA5&quot;/&gt;&lt;wsp:rsid wsp:val=&quot;00311DCB&quot;/&gt;&lt;wsp:rsid wsp:val=&quot;00312027&quot;/&gt;&lt;wsp:rsid wsp:val=&quot;003121CD&quot;/&gt;&lt;wsp:rsid wsp:val=&quot;00312359&quot;/&gt;&lt;wsp:rsid wsp:val=&quot;003126E3&quot;/&gt;&lt;wsp:rsid wsp:val=&quot;003137A1&quot;/&gt;&lt;wsp:rsid wsp:val=&quot;0031405F&quot;/&gt;&lt;wsp:rsid wsp:val=&quot;003143D0&quot;/&gt;&lt;wsp:rsid wsp:val=&quot;00315529&quot;/&gt;&lt;wsp:rsid wsp:val=&quot;00316458&quot;/&gt;&lt;wsp:rsid wsp:val=&quot;003168A8&quot;/&gt;&lt;wsp:rsid wsp:val=&quot;00317316&quot;/&gt;&lt;wsp:rsid wsp:val=&quot;00317A13&quot;/&gt;&lt;wsp:rsid wsp:val=&quot;003206F3&quot;/&gt;&lt;wsp:rsid wsp:val=&quot;0032074C&quot;/&gt;&lt;wsp:rsid wsp:val=&quot;00321523&quot;/&gt;&lt;wsp:rsid wsp:val=&quot;00321DEF&quot;/&gt;&lt;wsp:rsid wsp:val=&quot;00322EFE&quot;/&gt;&lt;wsp:rsid wsp:val=&quot;00323508&quot;/&gt;&lt;wsp:rsid wsp:val=&quot;00323C64&quot;/&gt;&lt;wsp:rsid wsp:val=&quot;003240E6&quot;/&gt;&lt;wsp:rsid wsp:val=&quot;00324110&quot;/&gt;&lt;wsp:rsid wsp:val=&quot;00324115&quot;/&gt;&lt;wsp:rsid wsp:val=&quot;00324769&quot;/&gt;&lt;wsp:rsid wsp:val=&quot;00324CB9&quot;/&gt;&lt;wsp:rsid wsp:val=&quot;00325018&quot;/&gt;&lt;wsp:rsid wsp:val=&quot;0032503D&quot;/&gt;&lt;wsp:rsid wsp:val=&quot;00325E56&quot;/&gt;&lt;wsp:rsid wsp:val=&quot;00325F27&quot;/&gt;&lt;wsp:rsid wsp:val=&quot;00325FBD&quot;/&gt;&lt;wsp:rsid wsp:val=&quot;00327744&quot;/&gt;&lt;wsp:rsid wsp:val=&quot;00330547&quot;/&gt;&lt;wsp:rsid wsp:val=&quot;00331FD6&quot;/&gt;&lt;wsp:rsid wsp:val=&quot;003325F0&quot;/&gt;&lt;wsp:rsid wsp:val=&quot;003327B8&quot;/&gt;&lt;wsp:rsid wsp:val=&quot;003341DF&quot;/&gt;&lt;wsp:rsid wsp:val=&quot;0033548B&quot;/&gt;&lt;wsp:rsid wsp:val=&quot;00337176&quot;/&gt;&lt;wsp:rsid wsp:val=&quot;00337280&quot;/&gt;&lt;wsp:rsid wsp:val=&quot;00340825&quot;/&gt;&lt;wsp:rsid wsp:val=&quot;003410BD&quot;/&gt;&lt;wsp:rsid wsp:val=&quot;003414C0&quot;/&gt;&lt;wsp:rsid wsp:val=&quot;0034154F&quot;/&gt;&lt;wsp:rsid wsp:val=&quot;00342931&quot;/&gt;&lt;wsp:rsid wsp:val=&quot;003430CC&quot;/&gt;&lt;wsp:rsid wsp:val=&quot;0034347B&quot;/&gt;&lt;wsp:rsid wsp:val=&quot;003444CB&quot;/&gt;&lt;wsp:rsid wsp:val=&quot;00345828&quot;/&gt;&lt;wsp:rsid wsp:val=&quot;00345C6F&quot;/&gt;&lt;wsp:rsid wsp:val=&quot;003468F7&quot;/&gt;&lt;wsp:rsid wsp:val=&quot;00346B8E&quot;/&gt;&lt;wsp:rsid wsp:val=&quot;003472B2&quot;/&gt;&lt;wsp:rsid wsp:val=&quot;00347685&quot;/&gt;&lt;wsp:rsid wsp:val=&quot;00350BF6&quot;/&gt;&lt;wsp:rsid wsp:val=&quot;00352656&quot;/&gt;&lt;wsp:rsid wsp:val=&quot;003526AD&quot;/&gt;&lt;wsp:rsid wsp:val=&quot;00353041&quot;/&gt;&lt;wsp:rsid wsp:val=&quot;00354978&quot;/&gt;&lt;wsp:rsid wsp:val=&quot;003554A5&quot;/&gt;&lt;wsp:rsid wsp:val=&quot;003562D1&quot;/&gt;&lt;wsp:rsid wsp:val=&quot;00356B48&quot;/&gt;&lt;wsp:rsid wsp:val=&quot;00360851&quot;/&gt;&lt;wsp:rsid wsp:val=&quot;00360FEE&quot;/&gt;&lt;wsp:rsid wsp:val=&quot;00363CCB&quot;/&gt;&lt;wsp:rsid wsp:val=&quot;00364F37&quot;/&gt;&lt;wsp:rsid wsp:val=&quot;00366E71&quot;/&gt;&lt;wsp:rsid wsp:val=&quot;00367A91&quot;/&gt;&lt;wsp:rsid wsp:val=&quot;00370C85&quot;/&gt;&lt;wsp:rsid wsp:val=&quot;00370EBB&quot;/&gt;&lt;wsp:rsid wsp:val=&quot;003713B5&quot;/&gt;&lt;wsp:rsid wsp:val=&quot;003733CB&quot;/&gt;&lt;wsp:rsid wsp:val=&quot;003736D2&quot;/&gt;&lt;wsp:rsid wsp:val=&quot;0037414B&quot;/&gt;&lt;wsp:rsid wsp:val=&quot;00374F93&quot;/&gt;&lt;wsp:rsid wsp:val=&quot;00375084&quot;/&gt;&lt;wsp:rsid wsp:val=&quot;00376189&quot;/&gt;&lt;wsp:rsid wsp:val=&quot;003777B1&quot;/&gt;&lt;wsp:rsid wsp:val=&quot;00380097&quot;/&gt;&lt;wsp:rsid wsp:val=&quot;003801FE&quot;/&gt;&lt;wsp:rsid wsp:val=&quot;003812B7&quot;/&gt;&lt;wsp:rsid wsp:val=&quot;0038184B&quot;/&gt;&lt;wsp:rsid wsp:val=&quot;00381C2D&quot;/&gt;&lt;wsp:rsid wsp:val=&quot;0038291E&quot;/&gt;&lt;wsp:rsid wsp:val=&quot;00383A30&quot;/&gt;&lt;wsp:rsid wsp:val=&quot;00383F01&quot;/&gt;&lt;wsp:rsid wsp:val=&quot;003842EB&quot;/&gt;&lt;wsp:rsid wsp:val=&quot;00384F2F&quot;/&gt;&lt;wsp:rsid wsp:val=&quot;00385343&quot;/&gt;&lt;wsp:rsid wsp:val=&quot;00386FBB&quot;/&gt;&lt;wsp:rsid wsp:val=&quot;003870DE&quot;/&gt;&lt;wsp:rsid wsp:val=&quot;003901A6&quot;/&gt;&lt;wsp:rsid wsp:val=&quot;00390251&quot;/&gt;&lt;wsp:rsid wsp:val=&quot;0039169B&quot;/&gt;&lt;wsp:rsid wsp:val=&quot;00392225&quot;/&gt;&lt;wsp:rsid wsp:val=&quot;003922AB&quot;/&gt;&lt;wsp:rsid wsp:val=&quot;00392C28&quot;/&gt;&lt;wsp:rsid wsp:val=&quot;00393392&quot;/&gt;&lt;wsp:rsid wsp:val=&quot;00393A0A&quot;/&gt;&lt;wsp:rsid wsp:val=&quot;00395821&quot;/&gt;&lt;wsp:rsid wsp:val=&quot;00396F05&quot;/&gt;&lt;wsp:rsid wsp:val=&quot;0039787C&quot;/&gt;&lt;wsp:rsid wsp:val=&quot;003A09AC&quot;/&gt;&lt;wsp:rsid wsp:val=&quot;003A0B7B&quot;/&gt;&lt;wsp:rsid wsp:val=&quot;003A0E04&quot;/&gt;&lt;wsp:rsid wsp:val=&quot;003A0EE5&quot;/&gt;&lt;wsp:rsid wsp:val=&quot;003A1D60&quot;/&gt;&lt;wsp:rsid wsp:val=&quot;003A273C&quot;/&gt;&lt;wsp:rsid wsp:val=&quot;003A2EDD&quot;/&gt;&lt;wsp:rsid wsp:val=&quot;003A3929&quot;/&gt;&lt;wsp:rsid wsp:val=&quot;003A4ED2&quot;/&gt;&lt;wsp:rsid wsp:val=&quot;003B038D&quot;/&gt;&lt;wsp:rsid wsp:val=&quot;003B1433&quot;/&gt;&lt;wsp:rsid wsp:val=&quot;003B28F8&quot;/&gt;&lt;wsp:rsid wsp:val=&quot;003B4209&quot;/&gt;&lt;wsp:rsid wsp:val=&quot;003B48E3&quot;/&gt;&lt;wsp:rsid wsp:val=&quot;003B574C&quot;/&gt;&lt;wsp:rsid wsp:val=&quot;003B5E33&quot;/&gt;&lt;wsp:rsid wsp:val=&quot;003B65F2&quot;/&gt;&lt;wsp:rsid wsp:val=&quot;003B673E&quot;/&gt;&lt;wsp:rsid wsp:val=&quot;003B68EC&quot;/&gt;&lt;wsp:rsid wsp:val=&quot;003B6BD5&quot;/&gt;&lt;wsp:rsid wsp:val=&quot;003C100D&quot;/&gt;&lt;wsp:rsid wsp:val=&quot;003C1161&quot;/&gt;&lt;wsp:rsid wsp:val=&quot;003C1D2C&quot;/&gt;&lt;wsp:rsid wsp:val=&quot;003C25D3&quot;/&gt;&lt;wsp:rsid wsp:val=&quot;003C363F&quot;/&gt;&lt;wsp:rsid wsp:val=&quot;003C38C1&quot;/&gt;&lt;wsp:rsid wsp:val=&quot;003C41D8&quot;/&gt;&lt;wsp:rsid wsp:val=&quot;003C6E53&quot;/&gt;&lt;wsp:rsid wsp:val=&quot;003C78FE&quot;/&gt;&lt;wsp:rsid wsp:val=&quot;003D0892&quot;/&gt;&lt;wsp:rsid wsp:val=&quot;003D18B4&quot;/&gt;&lt;wsp:rsid wsp:val=&quot;003D25F3&quot;/&gt;&lt;wsp:rsid wsp:val=&quot;003D2EB0&quot;/&gt;&lt;wsp:rsid wsp:val=&quot;003D3108&quot;/&gt;&lt;wsp:rsid wsp:val=&quot;003D3AF1&quot;/&gt;&lt;wsp:rsid wsp:val=&quot;003D3E50&quot;/&gt;&lt;wsp:rsid wsp:val=&quot;003D5B50&quot;/&gt;&lt;wsp:rsid wsp:val=&quot;003D61B9&quot;/&gt;&lt;wsp:rsid wsp:val=&quot;003D66FD&quot;/&gt;&lt;wsp:rsid wsp:val=&quot;003E0001&quot;/&gt;&lt;wsp:rsid wsp:val=&quot;003E19CC&quot;/&gt;&lt;wsp:rsid wsp:val=&quot;003E1DF5&quot;/&gt;&lt;wsp:rsid wsp:val=&quot;003E305D&quot;/&gt;&lt;wsp:rsid wsp:val=&quot;003E454D&quot;/&gt;&lt;wsp:rsid wsp:val=&quot;003E5A8C&quot;/&gt;&lt;wsp:rsid wsp:val=&quot;003E5ECE&quot;/&gt;&lt;wsp:rsid wsp:val=&quot;003E6565&quot;/&gt;&lt;wsp:rsid wsp:val=&quot;003E684E&quot;/&gt;&lt;wsp:rsid wsp:val=&quot;003E7BF5&quot;/&gt;&lt;wsp:rsid wsp:val=&quot;003E7E09&quot;/&gt;&lt;wsp:rsid wsp:val=&quot;003F001D&quot;/&gt;&lt;wsp:rsid wsp:val=&quot;003F095A&quot;/&gt;&lt;wsp:rsid wsp:val=&quot;003F0D3C&quot;/&gt;&lt;wsp:rsid wsp:val=&quot;003F3C0D&quot;/&gt;&lt;wsp:rsid wsp:val=&quot;003F42C5&quot;/&gt;&lt;wsp:rsid wsp:val=&quot;003F45E6&quot;/&gt;&lt;wsp:rsid wsp:val=&quot;003F4B13&quot;/&gt;&lt;wsp:rsid wsp:val=&quot;003F4C77&quot;/&gt;&lt;wsp:rsid wsp:val=&quot;003F4DDF&quot;/&gt;&lt;wsp:rsid wsp:val=&quot;003F543A&quot;/&gt;&lt;wsp:rsid wsp:val=&quot;003F578C&quot;/&gt;&lt;wsp:rsid wsp:val=&quot;003F57B1&quot;/&gt;&lt;wsp:rsid wsp:val=&quot;003F615A&quot;/&gt;&lt;wsp:rsid wsp:val=&quot;003F6D72&quot;/&gt;&lt;wsp:rsid wsp:val=&quot;003F78BA&quot;/&gt;&lt;wsp:rsid wsp:val=&quot;004000E5&quot;/&gt;&lt;wsp:rsid wsp:val=&quot;00400182&quot;/&gt;&lt;wsp:rsid wsp:val=&quot;00400877&quot;/&gt;&lt;wsp:rsid wsp:val=&quot;0040090F&quot;/&gt;&lt;wsp:rsid wsp:val=&quot;00400C57&quot;/&gt;&lt;wsp:rsid wsp:val=&quot;0040128B&quot;/&gt;&lt;wsp:rsid wsp:val=&quot;00401BD9&quot;/&gt;&lt;wsp:rsid wsp:val=&quot;004025B6&quot;/&gt;&lt;wsp:rsid wsp:val=&quot;00403972&quot;/&gt;&lt;wsp:rsid wsp:val=&quot;004039E3&quot;/&gt;&lt;wsp:rsid wsp:val=&quot;00404670&quot;/&gt;&lt;wsp:rsid wsp:val=&quot;00404A47&quot;/&gt;&lt;wsp:rsid wsp:val=&quot;00404C94&quot;/&gt;&lt;wsp:rsid wsp:val=&quot;0040543E&quot;/&gt;&lt;wsp:rsid wsp:val=&quot;0040657D&quot;/&gt;&lt;wsp:rsid wsp:val=&quot;004069B3&quot;/&gt;&lt;wsp:rsid wsp:val=&quot;00407C49&quot;/&gt;&lt;wsp:rsid wsp:val=&quot;004101BD&quot;/&gt;&lt;wsp:rsid wsp:val=&quot;004102A3&quot;/&gt;&lt;wsp:rsid wsp:val=&quot;00410D72&quot;/&gt;&lt;wsp:rsid wsp:val=&quot;00410E19&quot;/&gt;&lt;wsp:rsid wsp:val=&quot;004114D6&quot;/&gt;&lt;wsp:rsid wsp:val=&quot;00411AC6&quot;/&gt;&lt;wsp:rsid wsp:val=&quot;00412A00&quot;/&gt;&lt;wsp:rsid wsp:val=&quot;00412EA5&quot;/&gt;&lt;wsp:rsid wsp:val=&quot;0041339D&quot;/&gt;&lt;wsp:rsid wsp:val=&quot;0041467E&quot;/&gt;&lt;wsp:rsid wsp:val=&quot;00415AC9&quot;/&gt;&lt;wsp:rsid wsp:val=&quot;004161BD&quot;/&gt;&lt;wsp:rsid wsp:val=&quot;00416D05&quot;/&gt;&lt;wsp:rsid wsp:val=&quot;00417855&quot;/&gt;&lt;wsp:rsid wsp:val=&quot;00417B3B&quot;/&gt;&lt;wsp:rsid wsp:val=&quot;00420CD4&quot;/&gt;&lt;wsp:rsid wsp:val=&quot;00421371&quot;/&gt;&lt;wsp:rsid wsp:val=&quot;0042345C&quot;/&gt;&lt;wsp:rsid wsp:val=&quot;0042482F&quot;/&gt;&lt;wsp:rsid wsp:val=&quot;00424FDE&quot;/&gt;&lt;wsp:rsid wsp:val=&quot;00426EBA&quot;/&gt;&lt;wsp:rsid wsp:val=&quot;00427843&quot;/&gt;&lt;wsp:rsid wsp:val=&quot;00427FCB&quot;/&gt;&lt;wsp:rsid wsp:val=&quot;00430920&quot;/&gt;&lt;wsp:rsid wsp:val=&quot;00430978&quot;/&gt;&lt;wsp:rsid wsp:val=&quot;00430988&quot;/&gt;&lt;wsp:rsid wsp:val=&quot;004316B2&quot;/&gt;&lt;wsp:rsid wsp:val=&quot;00431C10&quot;/&gt;&lt;wsp:rsid wsp:val=&quot;0043530E&quot;/&gt;&lt;wsp:rsid wsp:val=&quot;00436627&quot;/&gt;&lt;wsp:rsid wsp:val=&quot;00437865&quot;/&gt;&lt;wsp:rsid wsp:val=&quot;0043798D&quot;/&gt;&lt;wsp:rsid wsp:val=&quot;00440172&quot;/&gt;&lt;wsp:rsid wsp:val=&quot;00440541&quot;/&gt;&lt;wsp:rsid wsp:val=&quot;00440F4A&quot;/&gt;&lt;wsp:rsid wsp:val=&quot;0044153A&quot;/&gt;&lt;wsp:rsid wsp:val=&quot;004418A6&quot;/&gt;&lt;wsp:rsid wsp:val=&quot;00443229&quot;/&gt;&lt;wsp:rsid wsp:val=&quot;00443AAC&quot;/&gt;&lt;wsp:rsid wsp:val=&quot;00445679&quot;/&gt;&lt;wsp:rsid wsp:val=&quot;004468E9&quot;/&gt;&lt;wsp:rsid wsp:val=&quot;00446E48&quot;/&gt;&lt;wsp:rsid wsp:val=&quot;004470B5&quot;/&gt;&lt;wsp:rsid wsp:val=&quot;004476B5&quot;/&gt;&lt;wsp:rsid wsp:val=&quot;00447F99&quot;/&gt;&lt;wsp:rsid wsp:val=&quot;00450219&quot;/&gt;&lt;wsp:rsid wsp:val=&quot;00450400&quot;/&gt;&lt;wsp:rsid wsp:val=&quot;00452982&quot;/&gt;&lt;wsp:rsid wsp:val=&quot;004536B6&quot;/&gt;&lt;wsp:rsid wsp:val=&quot;00454236&quot;/&gt;&lt;wsp:rsid wsp:val=&quot;00454260&quot;/&gt;&lt;wsp:rsid wsp:val=&quot;0045479E&quot;/&gt;&lt;wsp:rsid wsp:val=&quot;004552C0&quot;/&gt;&lt;wsp:rsid wsp:val=&quot;00456D01&quot;/&gt;&lt;wsp:rsid wsp:val=&quot;00457265&quot;/&gt;&lt;wsp:rsid wsp:val=&quot;00460248&quot;/&gt;&lt;wsp:rsid wsp:val=&quot;00460527&quot;/&gt;&lt;wsp:rsid wsp:val=&quot;00461025&quot;/&gt;&lt;wsp:rsid wsp:val=&quot;0046160F&quot;/&gt;&lt;wsp:rsid wsp:val=&quot;0046164D&quot;/&gt;&lt;wsp:rsid wsp:val=&quot;004617AE&quot;/&gt;&lt;wsp:rsid wsp:val=&quot;00461D3B&quot;/&gt;&lt;wsp:rsid wsp:val=&quot;004622CF&quot;/&gt;&lt;wsp:rsid wsp:val=&quot;004636CF&quot;/&gt;&lt;wsp:rsid wsp:val=&quot;00464243&quot;/&gt;&lt;wsp:rsid wsp:val=&quot;004642D1&quot;/&gt;&lt;wsp:rsid wsp:val=&quot;00466864&quot;/&gt;&lt;wsp:rsid wsp:val=&quot;00466FC1&quot;/&gt;&lt;wsp:rsid wsp:val=&quot;00467922&quot;/&gt;&lt;wsp:rsid wsp:val=&quot;004701E2&quot;/&gt;&lt;wsp:rsid wsp:val=&quot;00470C23&quot;/&gt;&lt;wsp:rsid wsp:val=&quot;004716B4&quot;/&gt;&lt;wsp:rsid wsp:val=&quot;00471849&quot;/&gt;&lt;wsp:rsid wsp:val=&quot;00471DFD&quot;/&gt;&lt;wsp:rsid wsp:val=&quot;00471E5E&quot;/&gt;&lt;wsp:rsid wsp:val=&quot;004720D5&quot;/&gt;&lt;wsp:rsid wsp:val=&quot;004722CE&quot;/&gt;&lt;wsp:rsid wsp:val=&quot;00472549&quot;/&gt;&lt;wsp:rsid wsp:val=&quot;00472B3C&quot;/&gt;&lt;wsp:rsid wsp:val=&quot;004733C8&quot;/&gt;&lt;wsp:rsid wsp:val=&quot;0047456A&quot;/&gt;&lt;wsp:rsid wsp:val=&quot;00474DF5&quot;/&gt;&lt;wsp:rsid wsp:val=&quot;004753F0&quot;/&gt;&lt;wsp:rsid wsp:val=&quot;00475BDA&quot;/&gt;&lt;wsp:rsid wsp:val=&quot;00476156&quot;/&gt;&lt;wsp:rsid wsp:val=&quot;00476273&quot;/&gt;&lt;wsp:rsid wsp:val=&quot;00476878&quot;/&gt;&lt;wsp:rsid wsp:val=&quot;0047780B&quot;/&gt;&lt;wsp:rsid wsp:val=&quot;00480115&quot;/&gt;&lt;wsp:rsid wsp:val=&quot;00480590&quot;/&gt;&lt;wsp:rsid wsp:val=&quot;004812DA&quot;/&gt;&lt;wsp:rsid wsp:val=&quot;004813DE&quot;/&gt;&lt;wsp:rsid wsp:val=&quot;004819D8&quot;/&gt;&lt;wsp:rsid wsp:val=&quot;00481EEB&quot;/&gt;&lt;wsp:rsid wsp:val=&quot;0048246F&quot;/&gt;&lt;wsp:rsid wsp:val=&quot;00482FA6&quot;/&gt;&lt;wsp:rsid wsp:val=&quot;00483094&quot;/&gt;&lt;wsp:rsid wsp:val=&quot;0048320C&quot;/&gt;&lt;wsp:rsid wsp:val=&quot;00483303&quot;/&gt;&lt;wsp:rsid wsp:val=&quot;00484F8D&quot;/&gt;&lt;wsp:rsid wsp:val=&quot;004854E3&quot;/&gt;&lt;wsp:rsid wsp:val=&quot;00485661&quot;/&gt;&lt;wsp:rsid wsp:val=&quot;00485766&quot;/&gt;&lt;wsp:rsid wsp:val=&quot;00485807&quot;/&gt;&lt;wsp:rsid wsp:val=&quot;004859A7&quot;/&gt;&lt;wsp:rsid wsp:val=&quot;004864B2&quot;/&gt;&lt;wsp:rsid wsp:val=&quot;00486612&quot;/&gt;&lt;wsp:rsid wsp:val=&quot;00486F94&quot;/&gt;&lt;wsp:rsid wsp:val=&quot;00487514&quot;/&gt;&lt;wsp:rsid wsp:val=&quot;00487AA6&quot;/&gt;&lt;wsp:rsid wsp:val=&quot;00487BF1&quot;/&gt;&lt;wsp:rsid wsp:val=&quot;00487E0D&quot;/&gt;&lt;wsp:rsid wsp:val=&quot;00487FAC&quot;/&gt;&lt;wsp:rsid wsp:val=&quot;00491278&quot;/&gt;&lt;wsp:rsid wsp:val=&quot;00491792&quot;/&gt;&lt;wsp:rsid wsp:val=&quot;0049201F&quot;/&gt;&lt;wsp:rsid wsp:val=&quot;00492F52&quot;/&gt;&lt;wsp:rsid wsp:val=&quot;00493493&quot;/&gt;&lt;wsp:rsid wsp:val=&quot;00495118&quot;/&gt;&lt;wsp:rsid wsp:val=&quot;0049660B&quot;/&gt;&lt;wsp:rsid wsp:val=&quot;004A0E3A&quot;/&gt;&lt;wsp:rsid wsp:val=&quot;004A11FA&quot;/&gt;&lt;wsp:rsid wsp:val=&quot;004A1BA8&quot;/&gt;&lt;wsp:rsid wsp:val=&quot;004A28F9&quot;/&gt;&lt;wsp:rsid wsp:val=&quot;004A3DF5&quot;/&gt;&lt;wsp:rsid wsp:val=&quot;004A69BD&quot;/&gt;&lt;wsp:rsid wsp:val=&quot;004A6E6A&quot;/&gt;&lt;wsp:rsid wsp:val=&quot;004A7C71&quot;/&gt;&lt;wsp:rsid wsp:val=&quot;004B1100&quot;/&gt;&lt;wsp:rsid wsp:val=&quot;004B1829&quot;/&gt;&lt;wsp:rsid wsp:val=&quot;004B1E36&quot;/&gt;&lt;wsp:rsid wsp:val=&quot;004B2D89&quot;/&gt;&lt;wsp:rsid wsp:val=&quot;004B384A&quot;/&gt;&lt;wsp:rsid wsp:val=&quot;004B3A38&quot;/&gt;&lt;wsp:rsid wsp:val=&quot;004B3A70&quot;/&gt;&lt;wsp:rsid wsp:val=&quot;004B3F70&quot;/&gt;&lt;wsp:rsid wsp:val=&quot;004B40F0&quot;/&gt;&lt;wsp:rsid wsp:val=&quot;004B41A0&quot;/&gt;&lt;wsp:rsid wsp:val=&quot;004B5D5C&quot;/&gt;&lt;wsp:rsid wsp:val=&quot;004B6FAD&quot;/&gt;&lt;wsp:rsid wsp:val=&quot;004B7DFA&quot;/&gt;&lt;wsp:rsid wsp:val=&quot;004B7F9D&quot;/&gt;&lt;wsp:rsid wsp:val=&quot;004C0D62&quot;/&gt;&lt;wsp:rsid wsp:val=&quot;004C219E&quot;/&gt;&lt;wsp:rsid wsp:val=&quot;004C2EC1&quot;/&gt;&lt;wsp:rsid wsp:val=&quot;004C5159&quot;/&gt;&lt;wsp:rsid wsp:val=&quot;004C559D&quot;/&gt;&lt;wsp:rsid wsp:val=&quot;004C5B66&quot;/&gt;&lt;wsp:rsid wsp:val=&quot;004C6D85&quot;/&gt;&lt;wsp:rsid wsp:val=&quot;004C7EA9&quot;/&gt;&lt;wsp:rsid wsp:val=&quot;004D08ED&quot;/&gt;&lt;wsp:rsid wsp:val=&quot;004D0ABC&quot;/&gt;&lt;wsp:rsid wsp:val=&quot;004D2297&quot;/&gt;&lt;wsp:rsid wsp:val=&quot;004D24E0&quot;/&gt;&lt;wsp:rsid wsp:val=&quot;004D2F88&quot;/&gt;&lt;wsp:rsid wsp:val=&quot;004D4459&quot;/&gt;&lt;wsp:rsid wsp:val=&quot;004D44BD&quot;/&gt;&lt;wsp:rsid wsp:val=&quot;004D5336&quot;/&gt;&lt;wsp:rsid wsp:val=&quot;004D57B6&quot;/&gt;&lt;wsp:rsid wsp:val=&quot;004D6415&quot;/&gt;&lt;wsp:rsid wsp:val=&quot;004E0836&quot;/&gt;&lt;wsp:rsid wsp:val=&quot;004E1452&quot;/&gt;&lt;wsp:rsid wsp:val=&quot;004E161D&quot;/&gt;&lt;wsp:rsid wsp:val=&quot;004E2D40&quot;/&gt;&lt;wsp:rsid wsp:val=&quot;004E3D89&quot;/&gt;&lt;wsp:rsid wsp:val=&quot;004E406B&quot;/&gt;&lt;wsp:rsid wsp:val=&quot;004E43CA&quot;/&gt;&lt;wsp:rsid wsp:val=&quot;004E5CDD&quot;/&gt;&lt;wsp:rsid wsp:val=&quot;004E6214&quot;/&gt;&lt;wsp:rsid wsp:val=&quot;004E656C&quot;/&gt;&lt;wsp:rsid wsp:val=&quot;004E6F3F&quot;/&gt;&lt;wsp:rsid wsp:val=&quot;004F0F31&quot;/&gt;&lt;wsp:rsid wsp:val=&quot;004F1BA7&quot;/&gt;&lt;wsp:rsid wsp:val=&quot;004F1EFA&quot;/&gt;&lt;wsp:rsid wsp:val=&quot;004F21A4&quot;/&gt;&lt;wsp:rsid wsp:val=&quot;004F3477&quot;/&gt;&lt;wsp:rsid wsp:val=&quot;004F36DA&quot;/&gt;&lt;wsp:rsid wsp:val=&quot;004F5435&quot;/&gt;&lt;wsp:rsid wsp:val=&quot;004F5D00&quot;/&gt;&lt;wsp:rsid wsp:val=&quot;004F645A&quot;/&gt;&lt;wsp:rsid wsp:val=&quot;004F68B9&quot;/&gt;&lt;wsp:rsid wsp:val=&quot;004F76B7&quot;/&gt;&lt;wsp:rsid wsp:val=&quot;004F7A0B&quot;/&gt;&lt;wsp:rsid wsp:val=&quot;0050019D&quot;/&gt;&lt;wsp:rsid wsp:val=&quot;0050048C&quot;/&gt;&lt;wsp:rsid wsp:val=&quot;0050056C&quot;/&gt;&lt;wsp:rsid wsp:val=&quot;0050120F&quot;/&gt;&lt;wsp:rsid wsp:val=&quot;005035E6&quot;/&gt;&lt;wsp:rsid wsp:val=&quot;00503843&quot;/&gt;&lt;wsp:rsid wsp:val=&quot;00503BF9&quot;/&gt;&lt;wsp:rsid wsp:val=&quot;00504F84&quot;/&gt;&lt;wsp:rsid wsp:val=&quot;00505496&quot;/&gt;&lt;wsp:rsid wsp:val=&quot;00505B63&quot;/&gt;&lt;wsp:rsid wsp:val=&quot;00506F3C&quot;/&gt;&lt;wsp:rsid wsp:val=&quot;0051430D&quot;/&gt;&lt;wsp:rsid wsp:val=&quot;00514499&quot;/&gt;&lt;wsp:rsid wsp:val=&quot;00514695&quot;/&gt;&lt;wsp:rsid wsp:val=&quot;005147BA&quot;/&gt;&lt;wsp:rsid wsp:val=&quot;00514C81&quot;/&gt;&lt;wsp:rsid wsp:val=&quot;00515AA4&quot;/&gt;&lt;wsp:rsid wsp:val=&quot;00516BD8&quot;/&gt;&lt;wsp:rsid wsp:val=&quot;00516F69&quot;/&gt;&lt;wsp:rsid wsp:val=&quot;005174DF&quot;/&gt;&lt;wsp:rsid wsp:val=&quot;00517973&quot;/&gt;&lt;wsp:rsid wsp:val=&quot;00517F2D&quot;/&gt;&lt;wsp:rsid wsp:val=&quot;005201FB&quot;/&gt;&lt;wsp:rsid wsp:val=&quot;0052030A&quot;/&gt;&lt;wsp:rsid wsp:val=&quot;00520530&quot;/&gt;&lt;wsp:rsid wsp:val=&quot;005208E1&quot;/&gt;&lt;wsp:rsid wsp:val=&quot;00520D49&quot;/&gt;&lt;wsp:rsid wsp:val=&quot;00522B1A&quot;/&gt;&lt;wsp:rsid wsp:val=&quot;00522D34&quot;/&gt;&lt;wsp:rsid wsp:val=&quot;00522D4A&quot;/&gt;&lt;wsp:rsid wsp:val=&quot;00524643&quot;/&gt;&lt;wsp:rsid wsp:val=&quot;00524E06&quot;/&gt;&lt;wsp:rsid wsp:val=&quot;00525B92&quot;/&gt;&lt;wsp:rsid wsp:val=&quot;0052664B&quot;/&gt;&lt;wsp:rsid wsp:val=&quot;005266D6&quot;/&gt;&lt;wsp:rsid wsp:val=&quot;00531047&quot;/&gt;&lt;wsp:rsid wsp:val=&quot;00531DB0&quot;/&gt;&lt;wsp:rsid wsp:val=&quot;0053206D&quot;/&gt;&lt;wsp:rsid wsp:val=&quot;005323CE&quot;/&gt;&lt;wsp:rsid wsp:val=&quot;005329E9&quot;/&gt;&lt;wsp:rsid wsp:val=&quot;0053302B&quot;/&gt;&lt;wsp:rsid wsp:val=&quot;00535A9D&quot;/&gt;&lt;wsp:rsid wsp:val=&quot;00535B20&quot;/&gt;&lt;wsp:rsid wsp:val=&quot;00535C03&quot;/&gt;&lt;wsp:rsid wsp:val=&quot;00535FF2&quot;/&gt;&lt;wsp:rsid wsp:val=&quot;005367FD&quot;/&gt;&lt;wsp:rsid wsp:val=&quot;0053773A&quot;/&gt;&lt;wsp:rsid wsp:val=&quot;00537D78&quot;/&gt;&lt;wsp:rsid wsp:val=&quot;00541AB6&quot;/&gt;&lt;wsp:rsid wsp:val=&quot;00541CDD&quot;/&gt;&lt;wsp:rsid wsp:val=&quot;00542056&quot;/&gt;&lt;wsp:rsid wsp:val=&quot;00542810&quot;/&gt;&lt;wsp:rsid wsp:val=&quot;005429C2&quot;/&gt;&lt;wsp:rsid wsp:val=&quot;00543294&quot;/&gt;&lt;wsp:rsid wsp:val=&quot;00543A58&quot;/&gt;&lt;wsp:rsid wsp:val=&quot;00545021&quot;/&gt;&lt;wsp:rsid wsp:val=&quot;00545768&quot;/&gt;&lt;wsp:rsid wsp:val=&quot;00545E52&quot;/&gt;&lt;wsp:rsid wsp:val=&quot;00546223&quot;/&gt;&lt;wsp:rsid wsp:val=&quot;00547FAB&quot;/&gt;&lt;wsp:rsid wsp:val=&quot;00547FD3&quot;/&gt;&lt;wsp:rsid wsp:val=&quot;005509DA&quot;/&gt;&lt;wsp:rsid wsp:val=&quot;00550BAE&quot;/&gt;&lt;wsp:rsid wsp:val=&quot;005510BF&quot;/&gt;&lt;wsp:rsid wsp:val=&quot;005511A5&quot;/&gt;&lt;wsp:rsid wsp:val=&quot;00551CAC&quot;/&gt;&lt;wsp:rsid wsp:val=&quot;00551D64&quot;/&gt;&lt;wsp:rsid wsp:val=&quot;00552421&quot;/&gt;&lt;wsp:rsid wsp:val=&quot;005527E7&quot;/&gt;&lt;wsp:rsid wsp:val=&quot;00553744&quot;/&gt;&lt;wsp:rsid wsp:val=&quot;005554E3&quot;/&gt;&lt;wsp:rsid wsp:val=&quot;00555E5E&quot;/&gt;&lt;wsp:rsid wsp:val=&quot;00556C59&quot;/&gt;&lt;wsp:rsid wsp:val=&quot;00556FF9&quot;/&gt;&lt;wsp:rsid wsp:val=&quot;0056176D&quot;/&gt;&lt;wsp:rsid wsp:val=&quot;005618E0&quot;/&gt;&lt;wsp:rsid wsp:val=&quot;00563018&quot;/&gt;&lt;wsp:rsid wsp:val=&quot;005630D1&quot;/&gt;&lt;wsp:rsid wsp:val=&quot;00563541&quot;/&gt;&lt;wsp:rsid wsp:val=&quot;00563FA8&quot;/&gt;&lt;wsp:rsid wsp:val=&quot;005640A9&quot;/&gt;&lt;wsp:rsid wsp:val=&quot;00564F49&quot;/&gt;&lt;wsp:rsid wsp:val=&quot;005652AA&quot;/&gt;&lt;wsp:rsid wsp:val=&quot;00565606&quot;/&gt;&lt;wsp:rsid wsp:val=&quot;00565A8E&quot;/&gt;&lt;wsp:rsid wsp:val=&quot;00565DC8&quot;/&gt;&lt;wsp:rsid wsp:val=&quot;0056670B&quot;/&gt;&lt;wsp:rsid wsp:val=&quot;00567236&quot;/&gt;&lt;wsp:rsid wsp:val=&quot;00567985&quot;/&gt;&lt;wsp:rsid wsp:val=&quot;00571A8B&quot;/&gt;&lt;wsp:rsid wsp:val=&quot;00571E5C&quot;/&gt;&lt;wsp:rsid wsp:val=&quot;00572D4A&quot;/&gt;&lt;wsp:rsid wsp:val=&quot;00573EA0&quot;/&gt;&lt;wsp:rsid wsp:val=&quot;00574703&quot;/&gt;&lt;wsp:rsid wsp:val=&quot;005748EE&quot;/&gt;&lt;wsp:rsid wsp:val=&quot;00576699&quot;/&gt;&lt;wsp:rsid wsp:val=&quot;00577303&quot;/&gt;&lt;wsp:rsid wsp:val=&quot;005808F6&quot;/&gt;&lt;wsp:rsid wsp:val=&quot;00581B74&quot;/&gt;&lt;wsp:rsid wsp:val=&quot;00581C4F&quot;/&gt;&lt;wsp:rsid wsp:val=&quot;005825EC&quot;/&gt;&lt;wsp:rsid wsp:val=&quot;005848A4&quot;/&gt;&lt;wsp:rsid wsp:val=&quot;00584EC9&quot;/&gt;&lt;wsp:rsid wsp:val=&quot;00586A44&quot;/&gt;&lt;wsp:rsid wsp:val=&quot;00587501&quot;/&gt;&lt;wsp:rsid wsp:val=&quot;005879DA&quot;/&gt;&lt;wsp:rsid wsp:val=&quot;00590394&quot;/&gt;&lt;wsp:rsid wsp:val=&quot;005907FE&quot;/&gt;&lt;wsp:rsid wsp:val=&quot;00591318&quot;/&gt;&lt;wsp:rsid wsp:val=&quot;00592CA6&quot;/&gt;&lt;wsp:rsid wsp:val=&quot;00592E55&quot;/&gt;&lt;wsp:rsid wsp:val=&quot;00593A3E&quot;/&gt;&lt;wsp:rsid wsp:val=&quot;00593AAA&quot;/&gt;&lt;wsp:rsid wsp:val=&quot;005941FF&quot;/&gt;&lt;wsp:rsid wsp:val=&quot;005942E7&quot;/&gt;&lt;wsp:rsid wsp:val=&quot;0059518C&quot;/&gt;&lt;wsp:rsid wsp:val=&quot;00595479&quot;/&gt;&lt;wsp:rsid wsp:val=&quot;00596B0C&quot;/&gt;&lt;wsp:rsid wsp:val=&quot;00596CE3&quot;/&gt;&lt;wsp:rsid wsp:val=&quot;005971C2&quot;/&gt;&lt;wsp:rsid wsp:val=&quot;005A2293&quot;/&gt;&lt;wsp:rsid wsp:val=&quot;005A2AEE&quot;/&gt;&lt;wsp:rsid wsp:val=&quot;005A36E2&quot;/&gt;&lt;wsp:rsid wsp:val=&quot;005A4238&quot;/&gt;&lt;wsp:rsid wsp:val=&quot;005A4FF1&quot;/&gt;&lt;wsp:rsid wsp:val=&quot;005A5556&quot;/&gt;&lt;wsp:rsid wsp:val=&quot;005A558D&quot;/&gt;&lt;wsp:rsid wsp:val=&quot;005A60EC&quot;/&gt;&lt;wsp:rsid wsp:val=&quot;005A7B7A&quot;/&gt;&lt;wsp:rsid wsp:val=&quot;005A7BAD&quot;/&gt;&lt;wsp:rsid wsp:val=&quot;005B0863&quot;/&gt;&lt;wsp:rsid wsp:val=&quot;005B0C26&quot;/&gt;&lt;wsp:rsid wsp:val=&quot;005B10BA&quot;/&gt;&lt;wsp:rsid wsp:val=&quot;005B2D1A&quot;/&gt;&lt;wsp:rsid wsp:val=&quot;005B3031&quot;/&gt;&lt;wsp:rsid wsp:val=&quot;005B4683&quot;/&gt;&lt;wsp:rsid wsp:val=&quot;005B5B4B&quot;/&gt;&lt;wsp:rsid wsp:val=&quot;005B5E7F&quot;/&gt;&lt;wsp:rsid wsp:val=&quot;005B7418&quot;/&gt;&lt;wsp:rsid wsp:val=&quot;005B7765&quot;/&gt;&lt;wsp:rsid wsp:val=&quot;005B77AE&quot;/&gt;&lt;wsp:rsid wsp:val=&quot;005B7BE1&quot;/&gt;&lt;wsp:rsid wsp:val=&quot;005B7E7F&quot;/&gt;&lt;wsp:rsid wsp:val=&quot;005C089A&quot;/&gt;&lt;wsp:rsid wsp:val=&quot;005C2BF7&quot;/&gt;&lt;wsp:rsid wsp:val=&quot;005C3D85&quot;/&gt;&lt;wsp:rsid wsp:val=&quot;005C40D4&quot;/&gt;&lt;wsp:rsid wsp:val=&quot;005C54A5&quot;/&gt;&lt;wsp:rsid wsp:val=&quot;005C75B7&quot;/&gt;&lt;wsp:rsid wsp:val=&quot;005D1004&quot;/&gt;&lt;wsp:rsid wsp:val=&quot;005D154A&quot;/&gt;&lt;wsp:rsid wsp:val=&quot;005D1802&quot;/&gt;&lt;wsp:rsid wsp:val=&quot;005D2BBA&quot;/&gt;&lt;wsp:rsid wsp:val=&quot;005D33AC&quot;/&gt;&lt;wsp:rsid wsp:val=&quot;005D3FDD&quot;/&gt;&lt;wsp:rsid wsp:val=&quot;005D4A0F&quot;/&gt;&lt;wsp:rsid wsp:val=&quot;005D4EA3&quot;/&gt;&lt;wsp:rsid wsp:val=&quot;005D51BE&quot;/&gt;&lt;wsp:rsid wsp:val=&quot;005D5310&quot;/&gt;&lt;wsp:rsid wsp:val=&quot;005D5E77&quot;/&gt;&lt;wsp:rsid wsp:val=&quot;005D659A&quot;/&gt;&lt;wsp:rsid wsp:val=&quot;005D69B4&quot;/&gt;&lt;wsp:rsid wsp:val=&quot;005D6C8C&quot;/&gt;&lt;wsp:rsid wsp:val=&quot;005D781B&quot;/&gt;&lt;wsp:rsid wsp:val=&quot;005D7985&quot;/&gt;&lt;wsp:rsid wsp:val=&quot;005D7E58&quot;/&gt;&lt;wsp:rsid wsp:val=&quot;005E0B04&quot;/&gt;&lt;wsp:rsid wsp:val=&quot;005E11CB&quot;/&gt;&lt;wsp:rsid wsp:val=&quot;005E150F&quot;/&gt;&lt;wsp:rsid wsp:val=&quot;005E299D&quot;/&gt;&lt;wsp:rsid wsp:val=&quot;005E361A&quot;/&gt;&lt;wsp:rsid wsp:val=&quot;005E3AC7&quot;/&gt;&lt;wsp:rsid wsp:val=&quot;005E3AF0&quot;/&gt;&lt;wsp:rsid wsp:val=&quot;005E4030&quot;/&gt;&lt;wsp:rsid wsp:val=&quot;005E4DB6&quot;/&gt;&lt;wsp:rsid wsp:val=&quot;005E5F82&quot;/&gt;&lt;wsp:rsid wsp:val=&quot;005E6192&quot;/&gt;&lt;wsp:rsid wsp:val=&quot;005E68A5&quot;/&gt;&lt;wsp:rsid wsp:val=&quot;005E7A6E&quot;/&gt;&lt;wsp:rsid wsp:val=&quot;005F0564&quot;/&gt;&lt;wsp:rsid wsp:val=&quot;005F0601&quot;/&gt;&lt;wsp:rsid wsp:val=&quot;005F0781&quot;/&gt;&lt;wsp:rsid wsp:val=&quot;005F1F1C&quot;/&gt;&lt;wsp:rsid wsp:val=&quot;005F2021&quot;/&gt;&lt;wsp:rsid wsp:val=&quot;005F2500&quot;/&gt;&lt;wsp:rsid wsp:val=&quot;005F281D&quot;/&gt;&lt;wsp:rsid wsp:val=&quot;005F2CF1&quot;/&gt;&lt;wsp:rsid wsp:val=&quot;005F3553&quot;/&gt;&lt;wsp:rsid wsp:val=&quot;005F5721&quot;/&gt;&lt;wsp:rsid wsp:val=&quot;005F7449&quot;/&gt;&lt;wsp:rsid wsp:val=&quot;005F756C&quot;/&gt;&lt;wsp:rsid wsp:val=&quot;005F7A74&quot;/&gt;&lt;wsp:rsid wsp:val=&quot;00600254&quot;/&gt;&lt;wsp:rsid wsp:val=&quot;00600402&quot;/&gt;&lt;wsp:rsid wsp:val=&quot;0060267C&quot;/&gt;&lt;wsp:rsid wsp:val=&quot;00602EAC&quot;/&gt;&lt;wsp:rsid wsp:val=&quot;00603C69&quot;/&gt;&lt;wsp:rsid wsp:val=&quot;00603D82&quot;/&gt;&lt;wsp:rsid wsp:val=&quot;00603FDB&quot;/&gt;&lt;wsp:rsid wsp:val=&quot;00604FFC&quot;/&gt;&lt;wsp:rsid wsp:val=&quot;006059DE&quot;/&gt;&lt;wsp:rsid wsp:val=&quot;00605C13&quot;/&gt;&lt;wsp:rsid wsp:val=&quot;00606956&quot;/&gt;&lt;wsp:rsid wsp:val=&quot;00606BA7&quot;/&gt;&lt;wsp:rsid wsp:val=&quot;0060761D&quot;/&gt;&lt;wsp:rsid wsp:val=&quot;006107E4&quot;/&gt;&lt;wsp:rsid wsp:val=&quot;00610985&quot;/&gt;&lt;wsp:rsid wsp:val=&quot;006129D0&quot;/&gt;&lt;wsp:rsid wsp:val=&quot;0061332A&quot;/&gt;&lt;wsp:rsid wsp:val=&quot;00613C3D&quot;/&gt;&lt;wsp:rsid wsp:val=&quot;00613C80&quot;/&gt;&lt;wsp:rsid wsp:val=&quot;00614054&quot;/&gt;&lt;wsp:rsid wsp:val=&quot;00615086&quot;/&gt;&lt;wsp:rsid wsp:val=&quot;00615312&quot;/&gt;&lt;wsp:rsid wsp:val=&quot;00616298&quot;/&gt;&lt;wsp:rsid wsp:val=&quot;00616A0C&quot;/&gt;&lt;wsp:rsid wsp:val=&quot;00616C59&quot;/&gt;&lt;wsp:rsid wsp:val=&quot;00616FB0&quot;/&gt;&lt;wsp:rsid wsp:val=&quot;006174CE&quot;/&gt;&lt;wsp:rsid wsp:val=&quot;0061773D&quot;/&gt;&lt;wsp:rsid wsp:val=&quot;00617E40&quot;/&gt;&lt;wsp:rsid wsp:val=&quot;006201B1&quot;/&gt;&lt;wsp:rsid wsp:val=&quot;0062098F&quot;/&gt;&lt;wsp:rsid wsp:val=&quot;006213CD&quot;/&gt;&lt;wsp:rsid wsp:val=&quot;006225D7&quot;/&gt;&lt;wsp:rsid wsp:val=&quot;006232C9&quot;/&gt;&lt;wsp:rsid wsp:val=&quot;0062341E&quot;/&gt;&lt;wsp:rsid wsp:val=&quot;00623788&quot;/&gt;&lt;wsp:rsid wsp:val=&quot;00623D9D&quot;/&gt;&lt;wsp:rsid wsp:val=&quot;00624157&quot;/&gt;&lt;wsp:rsid wsp:val=&quot;00624C8B&quot;/&gt;&lt;wsp:rsid wsp:val=&quot;00624F88&quot;/&gt;&lt;wsp:rsid wsp:val=&quot;0062595B&quot;/&gt;&lt;wsp:rsid wsp:val=&quot;00625A49&quot;/&gt;&lt;wsp:rsid wsp:val=&quot;00625A80&quot;/&gt;&lt;wsp:rsid wsp:val=&quot;00626C5D&quot;/&gt;&lt;wsp:rsid wsp:val=&quot;00626FA9&quot;/&gt;&lt;wsp:rsid wsp:val=&quot;0062773D&quot;/&gt;&lt;wsp:rsid wsp:val=&quot;0063036E&quot;/&gt;&lt;wsp:rsid wsp:val=&quot;00630D8C&quot;/&gt;&lt;wsp:rsid wsp:val=&quot;006317BD&quot;/&gt;&lt;wsp:rsid wsp:val=&quot;006317DC&quot;/&gt;&lt;wsp:rsid wsp:val=&quot;00631883&quot;/&gt;&lt;wsp:rsid wsp:val=&quot;0063228D&quot;/&gt;&lt;wsp:rsid wsp:val=&quot;00632A8A&quot;/&gt;&lt;wsp:rsid wsp:val=&quot;00637CF3&quot;/&gt;&lt;wsp:rsid wsp:val=&quot;0064186B&quot;/&gt;&lt;wsp:rsid wsp:val=&quot;00641E93&quot;/&gt;&lt;wsp:rsid wsp:val=&quot;006440C6&quot;/&gt;&lt;wsp:rsid wsp:val=&quot;006444ED&quot;/&gt;&lt;wsp:rsid wsp:val=&quot;00644D65&quot;/&gt;&lt;wsp:rsid wsp:val=&quot;006450C9&quot;/&gt;&lt;wsp:rsid wsp:val=&quot;00645C97&quot;/&gt;&lt;wsp:rsid wsp:val=&quot;00647BA5&quot;/&gt;&lt;wsp:rsid wsp:val=&quot;00650757&quot;/&gt;&lt;wsp:rsid wsp:val=&quot;0065133D&quot;/&gt;&lt;wsp:rsid wsp:val=&quot;0065147D&quot;/&gt;&lt;wsp:rsid wsp:val=&quot;00651B21&quot;/&gt;&lt;wsp:rsid wsp:val=&quot;00652073&quot;/&gt;&lt;wsp:rsid wsp:val=&quot;00652E6D&quot;/&gt;&lt;wsp:rsid wsp:val=&quot;006530AC&quot;/&gt;&lt;wsp:rsid wsp:val=&quot;00653B4C&quot;/&gt;&lt;wsp:rsid wsp:val=&quot;00653C0A&quot;/&gt;&lt;wsp:rsid wsp:val=&quot;00654699&quot;/&gt;&lt;wsp:rsid wsp:val=&quot;00657C25&quot;/&gt;&lt;wsp:rsid wsp:val=&quot;006601CD&quot;/&gt;&lt;wsp:rsid wsp:val=&quot;00660B24&quot;/&gt;&lt;wsp:rsid wsp:val=&quot;00660D8D&quot;/&gt;&lt;wsp:rsid wsp:val=&quot;00661F95&quot;/&gt;&lt;wsp:rsid wsp:val=&quot;00663A2A&quot;/&gt;&lt;wsp:rsid wsp:val=&quot;006641BE&quot;/&gt;&lt;wsp:rsid wsp:val=&quot;00664326&quot;/&gt;&lt;wsp:rsid wsp:val=&quot;00664637&quot;/&gt;&lt;wsp:rsid wsp:val=&quot;00665094&quot;/&gt;&lt;wsp:rsid wsp:val=&quot;00665500&quot;/&gt;&lt;wsp:rsid wsp:val=&quot;00665985&quot;/&gt;&lt;wsp:rsid wsp:val=&quot;00665C4F&quot;/&gt;&lt;wsp:rsid wsp:val=&quot;00666298&quot;/&gt;&lt;wsp:rsid wsp:val=&quot;0066685A&quot;/&gt;&lt;wsp:rsid wsp:val=&quot;00667248&quot;/&gt;&lt;wsp:rsid wsp:val=&quot;00667331&quot;/&gt;&lt;wsp:rsid wsp:val=&quot;0067143D&quot;/&gt;&lt;wsp:rsid wsp:val=&quot;0067198E&quot;/&gt;&lt;wsp:rsid wsp:val=&quot;00671F60&quot;/&gt;&lt;wsp:rsid wsp:val=&quot;00672404&quot;/&gt;&lt;wsp:rsid wsp:val=&quot;00672CA5&quot;/&gt;&lt;wsp:rsid wsp:val=&quot;00675213&quot;/&gt;&lt;wsp:rsid wsp:val=&quot;006755D6&quot;/&gt;&lt;wsp:rsid wsp:val=&quot;0067576E&quot;/&gt;&lt;wsp:rsid wsp:val=&quot;006758F2&quot;/&gt;&lt;wsp:rsid wsp:val=&quot;00675A79&quot;/&gt;&lt;wsp:rsid wsp:val=&quot;00675D86&quot;/&gt;&lt;wsp:rsid wsp:val=&quot;006764E2&quot;/&gt;&lt;wsp:rsid wsp:val=&quot;00676F3A&quot;/&gt;&lt;wsp:rsid wsp:val=&quot;00677378&quot;/&gt;&lt;wsp:rsid wsp:val=&quot;00680756&quot;/&gt;&lt;wsp:rsid wsp:val=&quot;00680980&quot;/&gt;&lt;wsp:rsid wsp:val=&quot;00680F10&quot;/&gt;&lt;wsp:rsid wsp:val=&quot;00681CE5&quot;/&gt;&lt;wsp:rsid wsp:val=&quot;006827A6&quot;/&gt;&lt;wsp:rsid wsp:val=&quot;006828E3&quot;/&gt;&lt;wsp:rsid wsp:val=&quot;00683BDA&quot;/&gt;&lt;wsp:rsid wsp:val=&quot;00683FFF&quot;/&gt;&lt;wsp:rsid wsp:val=&quot;006840D0&quot;/&gt;&lt;wsp:rsid wsp:val=&quot;00684AFF&quot;/&gt;&lt;wsp:rsid wsp:val=&quot;00684C5C&quot;/&gt;&lt;wsp:rsid wsp:val=&quot;006851A3&quot;/&gt;&lt;wsp:rsid wsp:val=&quot;00686FB0&quot;/&gt;&lt;wsp:rsid wsp:val=&quot;0069008B&quot;/&gt;&lt;wsp:rsid wsp:val=&quot;006907F9&quot;/&gt;&lt;wsp:rsid wsp:val=&quot;00690C2F&quot;/&gt;&lt;wsp:rsid wsp:val=&quot;00690EB2&quot;/&gt;&lt;wsp:rsid wsp:val=&quot;006912B9&quot;/&gt;&lt;wsp:rsid wsp:val=&quot;006916F9&quot;/&gt;&lt;wsp:rsid wsp:val=&quot;00691D9A&quot;/&gt;&lt;wsp:rsid wsp:val=&quot;00692779&quot;/&gt;&lt;wsp:rsid wsp:val=&quot;00694DFA&quot;/&gt;&lt;wsp:rsid wsp:val=&quot;00695023&quot;/&gt;&lt;wsp:rsid wsp:val=&quot;006956B0&quot;/&gt;&lt;wsp:rsid wsp:val=&quot;006957F3&quot;/&gt;&lt;wsp:rsid wsp:val=&quot;006979B6&quot;/&gt;&lt;wsp:rsid wsp:val=&quot;006A027F&quot;/&gt;&lt;wsp:rsid wsp:val=&quot;006A0A43&quot;/&gt;&lt;wsp:rsid wsp:val=&quot;006A268D&quot;/&gt;&lt;wsp:rsid wsp:val=&quot;006A2A12&quot;/&gt;&lt;wsp:rsid wsp:val=&quot;006A2CEC&quot;/&gt;&lt;wsp:rsid wsp:val=&quot;006A3CB3&quot;/&gt;&lt;wsp:rsid wsp:val=&quot;006A4327&quot;/&gt;&lt;wsp:rsid wsp:val=&quot;006A4386&quot;/&gt;&lt;wsp:rsid wsp:val=&quot;006A44F6&quot;/&gt;&lt;wsp:rsid wsp:val=&quot;006A5F07&quot;/&gt;&lt;wsp:rsid wsp:val=&quot;006A60BC&quot;/&gt;&lt;wsp:rsid wsp:val=&quot;006A631E&quot;/&gt;&lt;wsp:rsid wsp:val=&quot;006A6BAD&quot;/&gt;&lt;wsp:rsid wsp:val=&quot;006A73BF&quot;/&gt;&lt;wsp:rsid wsp:val=&quot;006B0099&quot;/&gt;&lt;wsp:rsid wsp:val=&quot;006B201A&quot;/&gt;&lt;wsp:rsid wsp:val=&quot;006B2477&quot;/&gt;&lt;wsp:rsid wsp:val=&quot;006B2A15&quot;/&gt;&lt;wsp:rsid wsp:val=&quot;006B4094&quot;/&gt;&lt;wsp:rsid wsp:val=&quot;006B44A7&quot;/&gt;&lt;wsp:rsid wsp:val=&quot;006B5346&quot;/&gt;&lt;wsp:rsid wsp:val=&quot;006B53A4&quot;/&gt;&lt;wsp:rsid wsp:val=&quot;006B5859&quot;/&gt;&lt;wsp:rsid wsp:val=&quot;006B5EC3&quot;/&gt;&lt;wsp:rsid wsp:val=&quot;006B62C7&quot;/&gt;&lt;wsp:rsid wsp:val=&quot;006B6820&quot;/&gt;&lt;wsp:rsid wsp:val=&quot;006B709C&quot;/&gt;&lt;wsp:rsid wsp:val=&quot;006B72FC&quot;/&gt;&lt;wsp:rsid wsp:val=&quot;006B734B&quot;/&gt;&lt;wsp:rsid wsp:val=&quot;006C06A9&quot;/&gt;&lt;wsp:rsid wsp:val=&quot;006C12B5&quot;/&gt;&lt;wsp:rsid wsp:val=&quot;006C1553&quot;/&gt;&lt;wsp:rsid wsp:val=&quot;006C157F&quot;/&gt;&lt;wsp:rsid wsp:val=&quot;006C1AA0&quot;/&gt;&lt;wsp:rsid wsp:val=&quot;006C338F&quot;/&gt;&lt;wsp:rsid wsp:val=&quot;006C3743&quot;/&gt;&lt;wsp:rsid wsp:val=&quot;006C3FD5&quot;/&gt;&lt;wsp:rsid wsp:val=&quot;006C5414&quot;/&gt;&lt;wsp:rsid wsp:val=&quot;006C5559&quot;/&gt;&lt;wsp:rsid wsp:val=&quot;006C5C28&quot;/&gt;&lt;wsp:rsid wsp:val=&quot;006C6610&quot;/&gt;&lt;wsp:rsid wsp:val=&quot;006C689E&quot;/&gt;&lt;wsp:rsid wsp:val=&quot;006D0F8B&quot;/&gt;&lt;wsp:rsid wsp:val=&quot;006D16D0&quot;/&gt;&lt;wsp:rsid wsp:val=&quot;006D1865&quot;/&gt;&lt;wsp:rsid wsp:val=&quot;006D1E89&quot;/&gt;&lt;wsp:rsid wsp:val=&quot;006D28DC&quot;/&gt;&lt;wsp:rsid wsp:val=&quot;006D315D&quot;/&gt;&lt;wsp:rsid wsp:val=&quot;006D4005&quot;/&gt;&lt;wsp:rsid wsp:val=&quot;006D4C81&quot;/&gt;&lt;wsp:rsid wsp:val=&quot;006D53CB&quot;/&gt;&lt;wsp:rsid wsp:val=&quot;006D5BC2&quot;/&gt;&lt;wsp:rsid wsp:val=&quot;006D5EC9&quot;/&gt;&lt;wsp:rsid wsp:val=&quot;006D60F8&quot;/&gt;&lt;wsp:rsid wsp:val=&quot;006D652E&quot;/&gt;&lt;wsp:rsid wsp:val=&quot;006D67C5&quot;/&gt;&lt;wsp:rsid wsp:val=&quot;006D6FC6&quot;/&gt;&lt;wsp:rsid wsp:val=&quot;006D7321&quot;/&gt;&lt;wsp:rsid wsp:val=&quot;006D73A6&quot;/&gt;&lt;wsp:rsid wsp:val=&quot;006D7854&quot;/&gt;&lt;wsp:rsid wsp:val=&quot;006D7D45&quot;/&gt;&lt;wsp:rsid wsp:val=&quot;006E03BD&quot;/&gt;&lt;wsp:rsid wsp:val=&quot;006E1C72&quot;/&gt;&lt;wsp:rsid wsp:val=&quot;006E20A4&quot;/&gt;&lt;wsp:rsid wsp:val=&quot;006E4587&quot;/&gt;&lt;wsp:rsid wsp:val=&quot;006E55E7&quot;/&gt;&lt;wsp:rsid wsp:val=&quot;006E7C2D&quot;/&gt;&lt;wsp:rsid wsp:val=&quot;006E7D2F&quot;/&gt;&lt;wsp:rsid wsp:val=&quot;006F1CBF&quot;/&gt;&lt;wsp:rsid wsp:val=&quot;006F3546&quot;/&gt;&lt;wsp:rsid wsp:val=&quot;006F43F4&quot;/&gt;&lt;wsp:rsid wsp:val=&quot;006F4896&quot;/&gt;&lt;wsp:rsid wsp:val=&quot;006F4A9D&quot;/&gt;&lt;wsp:rsid wsp:val=&quot;006F4B8F&quot;/&gt;&lt;wsp:rsid wsp:val=&quot;006F4D47&quot;/&gt;&lt;wsp:rsid wsp:val=&quot;006F5522&quot;/&gt;&lt;wsp:rsid wsp:val=&quot;006F5F60&quot;/&gt;&lt;wsp:rsid wsp:val=&quot;006F60B7&quot;/&gt;&lt;wsp:rsid wsp:val=&quot;006F70F7&quot;/&gt;&lt;wsp:rsid wsp:val=&quot;006F7F88&quot;/&gt;&lt;wsp:rsid wsp:val=&quot;00700AA7&quot;/&gt;&lt;wsp:rsid wsp:val=&quot;00700BEB&quot;/&gt;&lt;wsp:rsid wsp:val=&quot;0070191D&quot;/&gt;&lt;wsp:rsid wsp:val=&quot;00701D69&quot;/&gt;&lt;wsp:rsid wsp:val=&quot;0070219D&quot;/&gt;&lt;wsp:rsid wsp:val=&quot;007029D2&quot;/&gt;&lt;wsp:rsid wsp:val=&quot;00703D29&quot;/&gt;&lt;wsp:rsid wsp:val=&quot;00703F75&quot;/&gt;&lt;wsp:rsid wsp:val=&quot;00704B6A&quot;/&gt;&lt;wsp:rsid wsp:val=&quot;00704BEF&quot;/&gt;&lt;wsp:rsid wsp:val=&quot;00704E8E&quot;/&gt;&lt;wsp:rsid wsp:val=&quot;00704F4D&quot;/&gt;&lt;wsp:rsid wsp:val=&quot;0070533E&quot;/&gt;&lt;wsp:rsid wsp:val=&quot;0070569D&quot;/&gt;&lt;wsp:rsid wsp:val=&quot;007057DC&quot;/&gt;&lt;wsp:rsid wsp:val=&quot;007078D1&quot;/&gt;&lt;wsp:rsid wsp:val=&quot;007105DA&quot;/&gt;&lt;wsp:rsid wsp:val=&quot;00710610&quot;/&gt;&lt;wsp:rsid wsp:val=&quot;00710701&quot;/&gt;&lt;wsp:rsid wsp:val=&quot;00710A22&quot;/&gt;&lt;wsp:rsid wsp:val=&quot;00711A5E&quot;/&gt;&lt;wsp:rsid wsp:val=&quot;00712A39&quot;/&gt;&lt;wsp:rsid wsp:val=&quot;007133A5&quot;/&gt;&lt;wsp:rsid wsp:val=&quot;00713453&quot;/&gt;&lt;wsp:rsid wsp:val=&quot;007134E3&quot;/&gt;&lt;wsp:rsid wsp:val=&quot;0071369A&quot;/&gt;&lt;wsp:rsid wsp:val=&quot;00714773&quot;/&gt;&lt;wsp:rsid wsp:val=&quot;0071540E&quot;/&gt;&lt;wsp:rsid wsp:val=&quot;00715D8F&quot;/&gt;&lt;wsp:rsid wsp:val=&quot;00715F4A&quot;/&gt;&lt;wsp:rsid wsp:val=&quot;00716BEA&quot;/&gt;&lt;wsp:rsid wsp:val=&quot;007206C4&quot;/&gt;&lt;wsp:rsid wsp:val=&quot;00721009&quot;/&gt;&lt;wsp:rsid wsp:val=&quot;00721CF5&quot;/&gt;&lt;wsp:rsid wsp:val=&quot;007221E3&quot;/&gt;&lt;wsp:rsid wsp:val=&quot;007226C2&quot;/&gt;&lt;wsp:rsid wsp:val=&quot;00723274&quot;/&gt;&lt;wsp:rsid wsp:val=&quot;00724A90&quot;/&gt;&lt;wsp:rsid wsp:val=&quot;00724E8E&quot;/&gt;&lt;wsp:rsid wsp:val=&quot;007256F6&quot;/&gt;&lt;wsp:rsid wsp:val=&quot;00725BC3&quot;/&gt;&lt;wsp:rsid wsp:val=&quot;00725FB2&quot;/&gt;&lt;wsp:rsid wsp:val=&quot;00726162&quot;/&gt;&lt;wsp:rsid wsp:val=&quot;007261E3&quot;/&gt;&lt;wsp:rsid wsp:val=&quot;00726831&quot;/&gt;&lt;wsp:rsid wsp:val=&quot;007272BC&quot;/&gt;&lt;wsp:rsid wsp:val=&quot;00727552&quot;/&gt;&lt;wsp:rsid wsp:val=&quot;00727DF1&quot;/&gt;&lt;wsp:rsid wsp:val=&quot;007311BA&quot;/&gt;&lt;wsp:rsid wsp:val=&quot;0073178B&quot;/&gt;&lt;wsp:rsid wsp:val=&quot;00731A57&quot;/&gt;&lt;wsp:rsid wsp:val=&quot;00734589&quot;/&gt;&lt;wsp:rsid wsp:val=&quot;0073506E&quot;/&gt;&lt;wsp:rsid wsp:val=&quot;007358DB&quot;/&gt;&lt;wsp:rsid wsp:val=&quot;00735DFD&quot;/&gt;&lt;wsp:rsid wsp:val=&quot;00735FCF&quot;/&gt;&lt;wsp:rsid wsp:val=&quot;00736D0D&quot;/&gt;&lt;wsp:rsid wsp:val=&quot;007379C6&quot;/&gt;&lt;wsp:rsid wsp:val=&quot;0074041D&quot;/&gt;&lt;wsp:rsid wsp:val=&quot;00741C9E&quot;/&gt;&lt;wsp:rsid wsp:val=&quot;00745804&quot;/&gt;&lt;wsp:rsid wsp:val=&quot;00746225&quot;/&gt;&lt;wsp:rsid wsp:val=&quot;0074622E&quot;/&gt;&lt;wsp:rsid wsp:val=&quot;0074765A&quot;/&gt;&lt;wsp:rsid wsp:val=&quot;00753530&quot;/&gt;&lt;wsp:rsid wsp:val=&quot;007538C8&quot;/&gt;&lt;wsp:rsid wsp:val=&quot;007538EE&quot;/&gt;&lt;wsp:rsid wsp:val=&quot;007539E0&quot;/&gt;&lt;wsp:rsid wsp:val=&quot;00754292&quot;/&gt;&lt;wsp:rsid wsp:val=&quot;00754784&quot;/&gt;&lt;wsp:rsid wsp:val=&quot;00754E00&quot;/&gt;&lt;wsp:rsid wsp:val=&quot;0075560B&quot;/&gt;&lt;wsp:rsid wsp:val=&quot;00755C07&quot;/&gt;&lt;wsp:rsid wsp:val=&quot;00756335&quot;/&gt;&lt;wsp:rsid wsp:val=&quot;00756883&quot;/&gt;&lt;wsp:rsid wsp:val=&quot;00757377&quot;/&gt;&lt;wsp:rsid wsp:val=&quot;00757E7F&quot;/&gt;&lt;wsp:rsid wsp:val=&quot;00760079&quot;/&gt;&lt;wsp:rsid wsp:val=&quot;00762B57&quot;/&gt;&lt;wsp:rsid wsp:val=&quot;00762C81&quot;/&gt;&lt;wsp:rsid wsp:val=&quot;00763841&quot;/&gt;&lt;wsp:rsid wsp:val=&quot;00764573&quot;/&gt;&lt;wsp:rsid wsp:val=&quot;00764F3D&quot;/&gt;&lt;wsp:rsid wsp:val=&quot;00765838&quot;/&gt;&lt;wsp:rsid wsp:val=&quot;0076615E&quot;/&gt;&lt;wsp:rsid wsp:val=&quot;0076637F&quot;/&gt;&lt;wsp:rsid wsp:val=&quot;0076668D&quot;/&gt;&lt;wsp:rsid wsp:val=&quot;00767032&quot;/&gt;&lt;wsp:rsid wsp:val=&quot;007673B2&quot;/&gt;&lt;wsp:rsid wsp:val=&quot;0076744C&quot;/&gt;&lt;wsp:rsid wsp:val=&quot;007678BB&quot;/&gt;&lt;wsp:rsid wsp:val=&quot;00767B89&quot;/&gt;&lt;wsp:rsid wsp:val=&quot;0077004A&quot;/&gt;&lt;wsp:rsid wsp:val=&quot;00771990&quot;/&gt;&lt;wsp:rsid wsp:val=&quot;00771A00&quot;/&gt;&lt;wsp:rsid wsp:val=&quot;00771BD4&quot;/&gt;&lt;wsp:rsid wsp:val=&quot;00771F80&quot;/&gt;&lt;wsp:rsid wsp:val=&quot;007731B4&quot;/&gt;&lt;wsp:rsid wsp:val=&quot;00773666&quot;/&gt;&lt;wsp:rsid wsp:val=&quot;00773FCB&quot;/&gt;&lt;wsp:rsid wsp:val=&quot;00774087&quot;/&gt;&lt;wsp:rsid wsp:val=&quot;0077425B&quot;/&gt;&lt;wsp:rsid wsp:val=&quot;007742E3&quot;/&gt;&lt;wsp:rsid wsp:val=&quot;007745B5&quot;/&gt;&lt;wsp:rsid wsp:val=&quot;00774D49&quot;/&gt;&lt;wsp:rsid wsp:val=&quot;0077565C&quot;/&gt;&lt;wsp:rsid wsp:val=&quot;00775BB1&quot;/&gt;&lt;wsp:rsid wsp:val=&quot;00776CA3&quot;/&gt;&lt;wsp:rsid wsp:val=&quot;00780D77&quot;/&gt;&lt;wsp:rsid wsp:val=&quot;0078173A&quot;/&gt;&lt;wsp:rsid wsp:val=&quot;00782957&quot;/&gt;&lt;wsp:rsid wsp:val=&quot;0078437F&quot;/&gt;&lt;wsp:rsid wsp:val=&quot;00784A18&quot;/&gt;&lt;wsp:rsid wsp:val=&quot;00786062&quot;/&gt;&lt;wsp:rsid wsp:val=&quot;00787739&quot;/&gt;&lt;wsp:rsid wsp:val=&quot;0078793B&quot;/&gt;&lt;wsp:rsid wsp:val=&quot;00790BA2&quot;/&gt;&lt;wsp:rsid wsp:val=&quot;00791BD4&quot;/&gt;&lt;wsp:rsid wsp:val=&quot;00792384&quot;/&gt;&lt;wsp:rsid wsp:val=&quot;007934B9&quot;/&gt;&lt;wsp:rsid wsp:val=&quot;0079470C&quot;/&gt;&lt;wsp:rsid wsp:val=&quot;00794D27&quot;/&gt;&lt;wsp:rsid wsp:val=&quot;0079561B&quot;/&gt;&lt;wsp:rsid wsp:val=&quot;00795A99&quot;/&gt;&lt;wsp:rsid wsp:val=&quot;00795C9B&quot;/&gt;&lt;wsp:rsid wsp:val=&quot;0079624A&quot;/&gt;&lt;wsp:rsid wsp:val=&quot;00796435&quot;/&gt;&lt;wsp:rsid wsp:val=&quot;00796EF0&quot;/&gt;&lt;wsp:rsid wsp:val=&quot;007A0B25&quot;/&gt;&lt;wsp:rsid wsp:val=&quot;007A1374&quot;/&gt;&lt;wsp:rsid wsp:val=&quot;007A14EF&quot;/&gt;&lt;wsp:rsid wsp:val=&quot;007A177A&quot;/&gt;&lt;wsp:rsid wsp:val=&quot;007A1E0E&quot;/&gt;&lt;wsp:rsid wsp:val=&quot;007A23AE&quot;/&gt;&lt;wsp:rsid wsp:val=&quot;007A3EC9&quot;/&gt;&lt;wsp:rsid wsp:val=&quot;007A41EF&quot;/&gt;&lt;wsp:rsid wsp:val=&quot;007A4C54&quot;/&gt;&lt;wsp:rsid wsp:val=&quot;007A5267&quot;/&gt;&lt;wsp:rsid wsp:val=&quot;007A592C&quot;/&gt;&lt;wsp:rsid wsp:val=&quot;007A6018&quot;/&gt;&lt;wsp:rsid wsp:val=&quot;007A618D&quot;/&gt;&lt;wsp:rsid wsp:val=&quot;007A698E&quot;/&gt;&lt;wsp:rsid wsp:val=&quot;007A6BCB&quot;/&gt;&lt;wsp:rsid wsp:val=&quot;007A7498&quot;/&gt;&lt;wsp:rsid wsp:val=&quot;007A7BC3&quot;/&gt;&lt;wsp:rsid wsp:val=&quot;007A7E62&quot;/&gt;&lt;wsp:rsid wsp:val=&quot;007B00C1&quot;/&gt;&lt;wsp:rsid wsp:val=&quot;007B1256&quot;/&gt;&lt;wsp:rsid wsp:val=&quot;007B1A98&quot;/&gt;&lt;wsp:rsid wsp:val=&quot;007B2784&quot;/&gt;&lt;wsp:rsid wsp:val=&quot;007B31E8&quot;/&gt;&lt;wsp:rsid wsp:val=&quot;007B4505&quot;/&gt;&lt;wsp:rsid wsp:val=&quot;007B5215&quot;/&gt;&lt;wsp:rsid wsp:val=&quot;007B5D2E&quot;/&gt;&lt;wsp:rsid wsp:val=&quot;007B5F5B&quot;/&gt;&lt;wsp:rsid wsp:val=&quot;007B655F&quot;/&gt;&lt;wsp:rsid wsp:val=&quot;007B74AF&quot;/&gt;&lt;wsp:rsid wsp:val=&quot;007B74D4&quot;/&gt;&lt;wsp:rsid wsp:val=&quot;007B7B7B&quot;/&gt;&lt;wsp:rsid wsp:val=&quot;007C04D8&quot;/&gt;&lt;wsp:rsid wsp:val=&quot;007C1E2C&quot;/&gt;&lt;wsp:rsid wsp:val=&quot;007C3FD6&quot;/&gt;&lt;wsp:rsid wsp:val=&quot;007C4B6B&quot;/&gt;&lt;wsp:rsid wsp:val=&quot;007C4FA6&quot;/&gt;&lt;wsp:rsid wsp:val=&quot;007C558B&quot;/&gt;&lt;wsp:rsid wsp:val=&quot;007C5DD0&quot;/&gt;&lt;wsp:rsid wsp:val=&quot;007C5F8A&quot;/&gt;&lt;wsp:rsid wsp:val=&quot;007C6FC8&quot;/&gt;&lt;wsp:rsid wsp:val=&quot;007C76E7&quot;/&gt;&lt;wsp:rsid wsp:val=&quot;007C7FF5&quot;/&gt;&lt;wsp:rsid wsp:val=&quot;007D171F&quot;/&gt;&lt;wsp:rsid wsp:val=&quot;007D29C1&quot;/&gt;&lt;wsp:rsid wsp:val=&quot;007D508E&quot;/&gt;&lt;wsp:rsid wsp:val=&quot;007D62CD&quot;/&gt;&lt;wsp:rsid wsp:val=&quot;007D7105&quot;/&gt;&lt;wsp:rsid wsp:val=&quot;007D79DF&quot;/&gt;&lt;wsp:rsid wsp:val=&quot;007D79E5&quot;/&gt;&lt;wsp:rsid wsp:val=&quot;007E219E&quot;/&gt;&lt;wsp:rsid wsp:val=&quot;007E2AB3&quot;/&gt;&lt;wsp:rsid wsp:val=&quot;007E2EF9&quot;/&gt;&lt;wsp:rsid wsp:val=&quot;007E3A7C&quot;/&gt;&lt;wsp:rsid wsp:val=&quot;007E4997&quot;/&gt;&lt;wsp:rsid wsp:val=&quot;007E5C09&quot;/&gt;&lt;wsp:rsid wsp:val=&quot;007E70A8&quot;/&gt;&lt;wsp:rsid wsp:val=&quot;007E7905&quot;/&gt;&lt;wsp:rsid wsp:val=&quot;007F015A&quot;/&gt;&lt;wsp:rsid wsp:val=&quot;007F01CF&quot;/&gt;&lt;wsp:rsid wsp:val=&quot;007F216F&quot;/&gt;&lt;wsp:rsid wsp:val=&quot;007F251A&quot;/&gt;&lt;wsp:rsid wsp:val=&quot;007F2985&quot;/&gt;&lt;wsp:rsid wsp:val=&quot;007F3B14&quot;/&gt;&lt;wsp:rsid wsp:val=&quot;007F47AD&quot;/&gt;&lt;wsp:rsid wsp:val=&quot;007F5BDD&quot;/&gt;&lt;wsp:rsid wsp:val=&quot;007F6A83&quot;/&gt;&lt;wsp:rsid wsp:val=&quot;007F70E7&quot;/&gt;&lt;wsp:rsid wsp:val=&quot;007F7DEC&quot;/&gt;&lt;wsp:rsid wsp:val=&quot;008000BB&quot;/&gt;&lt;wsp:rsid wsp:val=&quot;00801669&quot;/&gt;&lt;wsp:rsid wsp:val=&quot;00801DD5&quot;/&gt;&lt;wsp:rsid wsp:val=&quot;00802466&quot;/&gt;&lt;wsp:rsid wsp:val=&quot;00802982&quot;/&gt;&lt;wsp:rsid wsp:val=&quot;008029B2&quot;/&gt;&lt;wsp:rsid wsp:val=&quot;00802D1E&quot;/&gt;&lt;wsp:rsid wsp:val=&quot;00804372&quot;/&gt;&lt;wsp:rsid wsp:val=&quot;0080579F&quot;/&gt;&lt;wsp:rsid wsp:val=&quot;00806682&quot;/&gt;&lt;wsp:rsid wsp:val=&quot;00806EE2&quot;/&gt;&lt;wsp:rsid wsp:val=&quot;008073A4&quot;/&gt;&lt;wsp:rsid wsp:val=&quot;00807A4D&quot;/&gt;&lt;wsp:rsid wsp:val=&quot;00807B79&quot;/&gt;&lt;wsp:rsid wsp:val=&quot;00807FAE&quot;/&gt;&lt;wsp:rsid wsp:val=&quot;00807FE7&quot;/&gt;&lt;wsp:rsid wsp:val=&quot;0081125B&quot;/&gt;&lt;wsp:rsid wsp:val=&quot;0081211A&quot;/&gt;&lt;wsp:rsid wsp:val=&quot;0081234F&quot;/&gt;&lt;wsp:rsid wsp:val=&quot;0081252D&quot;/&gt;&lt;wsp:rsid wsp:val=&quot;0081310B&quot;/&gt;&lt;wsp:rsid wsp:val=&quot;008150C8&quot;/&gt;&lt;wsp:rsid wsp:val=&quot;00816670&quot;/&gt;&lt;wsp:rsid wsp:val=&quot;00816899&quot;/&gt;&lt;wsp:rsid wsp:val=&quot;0081697C&quot;/&gt;&lt;wsp:rsid wsp:val=&quot;00817F7B&quot;/&gt;&lt;wsp:rsid wsp:val=&quot;00820C6B&quot;/&gt;&lt;wsp:rsid wsp:val=&quot;00820FDE&quot;/&gt;&lt;wsp:rsid wsp:val=&quot;008232D2&quot;/&gt;&lt;wsp:rsid wsp:val=&quot;0082472D&quot;/&gt;&lt;wsp:rsid wsp:val=&quot;00830B0D&quot;/&gt;&lt;wsp:rsid wsp:val=&quot;00830C92&quot;/&gt;&lt;wsp:rsid wsp:val=&quot;00830ED5&quot;/&gt;&lt;wsp:rsid wsp:val=&quot;00831163&quot;/&gt;&lt;wsp:rsid wsp:val=&quot;00831F56&quot;/&gt;&lt;wsp:rsid wsp:val=&quot;008331EF&quot;/&gt;&lt;wsp:rsid wsp:val=&quot;0083355D&quot;/&gt;&lt;wsp:rsid wsp:val=&quot;008338F5&quot;/&gt;&lt;wsp:rsid wsp:val=&quot;00833B20&quot;/&gt;&lt;wsp:rsid wsp:val=&quot;00833F5F&quot;/&gt;&lt;wsp:rsid wsp:val=&quot;00834D1A&quot;/&gt;&lt;wsp:rsid wsp:val=&quot;00834D2B&quot;/&gt;&lt;wsp:rsid wsp:val=&quot;00834E89&quot;/&gt;&lt;wsp:rsid wsp:val=&quot;00835A0B&quot;/&gt;&lt;wsp:rsid wsp:val=&quot;00836250&quot;/&gt;&lt;wsp:rsid wsp:val=&quot;00836C98&quot;/&gt;&lt;wsp:rsid wsp:val=&quot;00840473&quot;/&gt;&lt;wsp:rsid wsp:val=&quot;008454C6&quot;/&gt;&lt;wsp:rsid wsp:val=&quot;0084569F&quot;/&gt;&lt;wsp:rsid wsp:val=&quot;008463F6&quot;/&gt;&lt;wsp:rsid wsp:val=&quot;008471D1&quot;/&gt;&lt;wsp:rsid wsp:val=&quot;00850363&quot;/&gt;&lt;wsp:rsid wsp:val=&quot;00850DEC&quot;/&gt;&lt;wsp:rsid wsp:val=&quot;00852710&quot;/&gt;&lt;wsp:rsid wsp:val=&quot;008538D8&quot;/&gt;&lt;wsp:rsid wsp:val=&quot;00853AFA&quot;/&gt;&lt;wsp:rsid wsp:val=&quot;00854B79&quot;/&gt;&lt;wsp:rsid wsp:val=&quot;00854EA3&quot;/&gt;&lt;wsp:rsid wsp:val=&quot;008552A1&quot;/&gt;&lt;wsp:rsid wsp:val=&quot;0085641D&quot;/&gt;&lt;wsp:rsid wsp:val=&quot;008574B9&quot;/&gt;&lt;wsp:rsid wsp:val=&quot;008575D7&quot;/&gt;&lt;wsp:rsid wsp:val=&quot;00860204&quot;/&gt;&lt;wsp:rsid wsp:val=&quot;00860663&quot;/&gt;&lt;wsp:rsid wsp:val=&quot;00860714&quot;/&gt;&lt;wsp:rsid wsp:val=&quot;0086097C&quot;/&gt;&lt;wsp:rsid wsp:val=&quot;008618A8&quot;/&gt;&lt;wsp:rsid wsp:val=&quot;0086196D&quot;/&gt;&lt;wsp:rsid wsp:val=&quot;00861A16&quot;/&gt;&lt;wsp:rsid wsp:val=&quot;00862929&quot;/&gt;&lt;wsp:rsid wsp:val=&quot;00862B26&quot;/&gt;&lt;wsp:rsid wsp:val=&quot;00862E31&quot;/&gt;&lt;wsp:rsid wsp:val=&quot;00862F65&quot;/&gt;&lt;wsp:rsid wsp:val=&quot;00863218&quot;/&gt;&lt;wsp:rsid wsp:val=&quot;00863666&quot;/&gt;&lt;wsp:rsid wsp:val=&quot;0086552D&quot;/&gt;&lt;wsp:rsid wsp:val=&quot;0086558E&quot;/&gt;&lt;wsp:rsid wsp:val=&quot;00865699&quot;/&gt;&lt;wsp:rsid wsp:val=&quot;0086576A&quot;/&gt;&lt;wsp:rsid wsp:val=&quot;00865F8E&quot;/&gt;&lt;wsp:rsid wsp:val=&quot;00866D0B&quot;/&gt;&lt;wsp:rsid wsp:val=&quot;00867B70&quot;/&gt;&lt;wsp:rsid wsp:val=&quot;00867F53&quot;/&gt;&lt;wsp:rsid wsp:val=&quot;00867FB5&quot;/&gt;&lt;wsp:rsid wsp:val=&quot;00870381&quot;/&gt;&lt;wsp:rsid wsp:val=&quot;00870653&quot;/&gt;&lt;wsp:rsid wsp:val=&quot;00870675&quot;/&gt;&lt;wsp:rsid wsp:val=&quot;008708E9&quot;/&gt;&lt;wsp:rsid wsp:val=&quot;00870C27&quot;/&gt;&lt;wsp:rsid wsp:val=&quot;00870D1F&quot;/&gt;&lt;wsp:rsid wsp:val=&quot;00871630&quot;/&gt;&lt;wsp:rsid wsp:val=&quot;0087184F&quot;/&gt;&lt;wsp:rsid wsp:val=&quot;00872134&quot;/&gt;&lt;wsp:rsid wsp:val=&quot;00873197&quot;/&gt;&lt;wsp:rsid wsp:val=&quot;008734AF&quot;/&gt;&lt;wsp:rsid wsp:val=&quot;00873CB7&quot;/&gt;&lt;wsp:rsid wsp:val=&quot;008741A0&quot;/&gt;&lt;wsp:rsid wsp:val=&quot;00874203&quot;/&gt;&lt;wsp:rsid wsp:val=&quot;00874D59&quot;/&gt;&lt;wsp:rsid wsp:val=&quot;00875689&quot;/&gt;&lt;wsp:rsid wsp:val=&quot;008758BD&quot;/&gt;&lt;wsp:rsid wsp:val=&quot;00875924&quot;/&gt;&lt;wsp:rsid wsp:val=&quot;00877033&quot;/&gt;&lt;wsp:rsid wsp:val=&quot;00877C25&quot;/&gt;&lt;wsp:rsid wsp:val=&quot;00880D30&quot;/&gt;&lt;wsp:rsid wsp:val=&quot;00880D49&quot;/&gt;&lt;wsp:rsid wsp:val=&quot;00881643&quot;/&gt;&lt;wsp:rsid wsp:val=&quot;00881BD0&quot;/&gt;&lt;wsp:rsid wsp:val=&quot;008827D3&quot;/&gt;&lt;wsp:rsid wsp:val=&quot;0088451F&quot;/&gt;&lt;wsp:rsid wsp:val=&quot;00884A40&quot;/&gt;&lt;wsp:rsid wsp:val=&quot;00884AC9&quot;/&gt;&lt;wsp:rsid wsp:val=&quot;00884C86&quot;/&gt;&lt;wsp:rsid wsp:val=&quot;008860AF&quot;/&gt;&lt;wsp:rsid wsp:val=&quot;00891B45&quot;/&gt;&lt;wsp:rsid wsp:val=&quot;008921B8&quot;/&gt;&lt;wsp:rsid wsp:val=&quot;00893ED5&quot;/&gt;&lt;wsp:rsid wsp:val=&quot;00894154&quot;/&gt;&lt;wsp:rsid wsp:val=&quot;0089706E&quot;/&gt;&lt;wsp:rsid wsp:val=&quot;008A0093&quot;/&gt;&lt;wsp:rsid wsp:val=&quot;008A0188&quot;/&gt;&lt;wsp:rsid wsp:val=&quot;008A0C6C&quot;/&gt;&lt;wsp:rsid wsp:val=&quot;008A3811&quot;/&gt;&lt;wsp:rsid wsp:val=&quot;008A4483&quot;/&gt;&lt;wsp:rsid wsp:val=&quot;008A4930&quot;/&gt;&lt;wsp:rsid wsp:val=&quot;008A697D&quot;/&gt;&lt;wsp:rsid wsp:val=&quot;008A6D81&quot;/&gt;&lt;wsp:rsid wsp:val=&quot;008A73B6&quot;/&gt;&lt;wsp:rsid wsp:val=&quot;008B1342&quot;/&gt;&lt;wsp:rsid wsp:val=&quot;008B135D&quot;/&gt;&lt;wsp:rsid wsp:val=&quot;008B13A2&quot;/&gt;&lt;wsp:rsid wsp:val=&quot;008B21E8&quot;/&gt;&lt;wsp:rsid wsp:val=&quot;008B28DA&quot;/&gt;&lt;wsp:rsid wsp:val=&quot;008B333F&quot;/&gt;&lt;wsp:rsid wsp:val=&quot;008B4925&quot;/&gt;&lt;wsp:rsid wsp:val=&quot;008B501D&quot;/&gt;&lt;wsp:rsid wsp:val=&quot;008B5A55&quot;/&gt;&lt;wsp:rsid wsp:val=&quot;008B5F45&quot;/&gt;&lt;wsp:rsid wsp:val=&quot;008B6695&quot;/&gt;&lt;wsp:rsid wsp:val=&quot;008B745E&quot;/&gt;&lt;wsp:rsid wsp:val=&quot;008B747E&quot;/&gt;&lt;wsp:rsid wsp:val=&quot;008C05EE&quot;/&gt;&lt;wsp:rsid wsp:val=&quot;008C0B1E&quot;/&gt;&lt;wsp:rsid wsp:val=&quot;008C0E1B&quot;/&gt;&lt;wsp:rsid wsp:val=&quot;008C1CF0&quot;/&gt;&lt;wsp:rsid wsp:val=&quot;008C6725&quot;/&gt;&lt;wsp:rsid wsp:val=&quot;008C7435&quot;/&gt;&lt;wsp:rsid wsp:val=&quot;008C74C0&quot;/&gt;&lt;wsp:rsid wsp:val=&quot;008D0A40&quot;/&gt;&lt;wsp:rsid wsp:val=&quot;008D363F&quot;/&gt;&lt;wsp:rsid wsp:val=&quot;008D4B14&quot;/&gt;&lt;wsp:rsid wsp:val=&quot;008D6DFA&quot;/&gt;&lt;wsp:rsid wsp:val=&quot;008D6ED3&quot;/&gt;&lt;wsp:rsid wsp:val=&quot;008D7325&quot;/&gt;&lt;wsp:rsid wsp:val=&quot;008D798B&quot;/&gt;&lt;wsp:rsid wsp:val=&quot;008D7FA5&quot;/&gt;&lt;wsp:rsid wsp:val=&quot;008D7FF7&quot;/&gt;&lt;wsp:rsid wsp:val=&quot;008E0691&quot;/&gt;&lt;wsp:rsid wsp:val=&quot;008E12ED&quot;/&gt;&lt;wsp:rsid wsp:val=&quot;008E1EE2&quot;/&gt;&lt;wsp:rsid wsp:val=&quot;008E29F2&quot;/&gt;&lt;wsp:rsid wsp:val=&quot;008E2A79&quot;/&gt;&lt;wsp:rsid wsp:val=&quot;008E2B49&quot;/&gt;&lt;wsp:rsid wsp:val=&quot;008E4679&quot;/&gt;&lt;wsp:rsid wsp:val=&quot;008E4E61&quot;/&gt;&lt;wsp:rsid wsp:val=&quot;008E52C1&quot;/&gt;&lt;wsp:rsid wsp:val=&quot;008E5D2D&quot;/&gt;&lt;wsp:rsid wsp:val=&quot;008E6429&quot;/&gt;&lt;wsp:rsid wsp:val=&quot;008E71CE&quot;/&gt;&lt;wsp:rsid wsp:val=&quot;008E7345&quot;/&gt;&lt;wsp:rsid wsp:val=&quot;008F038B&quot;/&gt;&lt;wsp:rsid wsp:val=&quot;008F08F0&quot;/&gt;&lt;wsp:rsid wsp:val=&quot;008F1EC4&quot;/&gt;&lt;wsp:rsid wsp:val=&quot;008F2167&quot;/&gt;&lt;wsp:rsid wsp:val=&quot;008F2BFA&quot;/&gt;&lt;wsp:rsid wsp:val=&quot;008F3003&quot;/&gt;&lt;wsp:rsid wsp:val=&quot;008F308E&quot;/&gt;&lt;wsp:rsid wsp:val=&quot;008F4695&quot;/&gt;&lt;wsp:rsid wsp:val=&quot;008F5EDA&quot;/&gt;&lt;wsp:rsid wsp:val=&quot;008F60CC&quot;/&gt;&lt;wsp:rsid wsp:val=&quot;008F628B&quot;/&gt;&lt;wsp:rsid wsp:val=&quot;008F6B81&quot;/&gt;&lt;wsp:rsid wsp:val=&quot;008F750A&quot;/&gt;&lt;wsp:rsid wsp:val=&quot;008F755F&quot;/&gt;&lt;wsp:rsid wsp:val=&quot;00900021&quot;/&gt;&lt;wsp:rsid wsp:val=&quot;0090036B&quot;/&gt;&lt;wsp:rsid wsp:val=&quot;00900541&quot;/&gt;&lt;wsp:rsid wsp:val=&quot;0090147F&quot;/&gt;&lt;wsp:rsid wsp:val=&quot;009017AA&quot;/&gt;&lt;wsp:rsid wsp:val=&quot;00901A29&quot;/&gt;&lt;wsp:rsid wsp:val=&quot;00901BBE&quot;/&gt;&lt;wsp:rsid wsp:val=&quot;0090303D&quot;/&gt;&lt;wsp:rsid wsp:val=&quot;00903697&quot;/&gt;&lt;wsp:rsid wsp:val=&quot;00903698&quot;/&gt;&lt;wsp:rsid wsp:val=&quot;00905021&quot;/&gt;&lt;wsp:rsid wsp:val=&quot;009057F6&quot;/&gt;&lt;wsp:rsid wsp:val=&quot;00905936&quot;/&gt;&lt;wsp:rsid wsp:val=&quot;0090651F&quot;/&gt;&lt;wsp:rsid wsp:val=&quot;009069B0&quot;/&gt;&lt;wsp:rsid wsp:val=&quot;009071C8&quot;/&gt;&lt;wsp:rsid wsp:val=&quot;00907F84&quot;/&gt;&lt;wsp:rsid wsp:val=&quot;0091005C&quot;/&gt;&lt;wsp:rsid wsp:val=&quot;00910C07&quot;/&gt;&lt;wsp:rsid wsp:val=&quot;009114D1&quot;/&gt;&lt;wsp:rsid wsp:val=&quot;0091295C&quot;/&gt;&lt;wsp:rsid wsp:val=&quot;00912BC0&quot;/&gt;&lt;wsp:rsid wsp:val=&quot;00913A16&quot;/&gt;&lt;wsp:rsid wsp:val=&quot;0091401D&quot;/&gt;&lt;wsp:rsid wsp:val=&quot;00914E0C&quot;/&gt;&lt;wsp:rsid wsp:val=&quot;00915A8D&quot;/&gt;&lt;wsp:rsid wsp:val=&quot;00915EF1&quot;/&gt;&lt;wsp:rsid wsp:val=&quot;009162D2&quot;/&gt;&lt;wsp:rsid wsp:val=&quot;00916E0B&quot;/&gt;&lt;wsp:rsid wsp:val=&quot;0091793E&quot;/&gt;&lt;wsp:rsid wsp:val=&quot;0092039B&quot;/&gt;&lt;wsp:rsid wsp:val=&quot;009205B2&quot;/&gt;&lt;wsp:rsid wsp:val=&quot;009213E6&quot;/&gt;&lt;wsp:rsid wsp:val=&quot;00921B3B&quot;/&gt;&lt;wsp:rsid wsp:val=&quot;00921D0A&quot;/&gt;&lt;wsp:rsid wsp:val=&quot;00921F3C&quot;/&gt;&lt;wsp:rsid wsp:val=&quot;00922514&quot;/&gt;&lt;wsp:rsid wsp:val=&quot;00922889&quot;/&gt;&lt;wsp:rsid wsp:val=&quot;00923D18&quot;/&gt;&lt;wsp:rsid wsp:val=&quot;009241FB&quot;/&gt;&lt;wsp:rsid wsp:val=&quot;0092550E&quot;/&gt;&lt;wsp:rsid wsp:val=&quot;009257B2&quot;/&gt;&lt;wsp:rsid wsp:val=&quot;00926A8F&quot;/&gt;&lt;wsp:rsid wsp:val=&quot;00926BB2&quot;/&gt;&lt;wsp:rsid wsp:val=&quot;00926E77&quot;/&gt;&lt;wsp:rsid wsp:val=&quot;009270B0&quot;/&gt;&lt;wsp:rsid wsp:val=&quot;009274F0&quot;/&gt;&lt;wsp:rsid wsp:val=&quot;00930B6E&quot;/&gt;&lt;wsp:rsid wsp:val=&quot;00931B7D&quot;/&gt;&lt;wsp:rsid wsp:val=&quot;00932C09&quot;/&gt;&lt;wsp:rsid wsp:val=&quot;0093374A&quot;/&gt;&lt;wsp:rsid wsp:val=&quot;00934AEE&quot;/&gt;&lt;wsp:rsid wsp:val=&quot;00934C1F&quot;/&gt;&lt;wsp:rsid wsp:val=&quot;0093576C&quot;/&gt;&lt;wsp:rsid wsp:val=&quot;009359B0&quot;/&gt;&lt;wsp:rsid wsp:val=&quot;00936579&quot;/&gt;&lt;wsp:rsid wsp:val=&quot;009379BB&quot;/&gt;&lt;wsp:rsid wsp:val=&quot;00940259&quot;/&gt;&lt;wsp:rsid wsp:val=&quot;0094110F&quot;/&gt;&lt;wsp:rsid wsp:val=&quot;009413F2&quot;/&gt;&lt;wsp:rsid wsp:val=&quot;00942078&quot;/&gt;&lt;wsp:rsid wsp:val=&quot;00943254&quot;/&gt;&lt;wsp:rsid wsp:val=&quot;009439FD&quot;/&gt;&lt;wsp:rsid wsp:val=&quot;00945067&quot;/&gt;&lt;wsp:rsid wsp:val=&quot;009458E1&quot;/&gt;&lt;wsp:rsid wsp:val=&quot;0094607A&quot;/&gt;&lt;wsp:rsid wsp:val=&quot;00946BA5&quot;/&gt;&lt;wsp:rsid wsp:val=&quot;00950BA2&quot;/&gt;&lt;wsp:rsid wsp:val=&quot;00950FF7&quot;/&gt;&lt;wsp:rsid wsp:val=&quot;0095267B&quot;/&gt;&lt;wsp:rsid wsp:val=&quot;0095351E&quot;/&gt;&lt;wsp:rsid wsp:val=&quot;009549B5&quot;/&gt;&lt;wsp:rsid wsp:val=&quot;00955868&quot;/&gt;&lt;wsp:rsid wsp:val=&quot;0095586D&quot;/&gt;&lt;wsp:rsid wsp:val=&quot;0095692E&quot;/&gt;&lt;wsp:rsid wsp:val=&quot;00956950&quot;/&gt;&lt;wsp:rsid wsp:val=&quot;0095706D&quot;/&gt;&lt;wsp:rsid wsp:val=&quot;00957B1E&quot;/&gt;&lt;wsp:rsid wsp:val=&quot;00960F85&quot;/&gt;&lt;wsp:rsid wsp:val=&quot;00961DCF&quot;/&gt;&lt;wsp:rsid wsp:val=&quot;00962A41&quot;/&gt;&lt;wsp:rsid wsp:val=&quot;009636DF&quot;/&gt;&lt;wsp:rsid wsp:val=&quot;009637ED&quot;/&gt;&lt;wsp:rsid wsp:val=&quot;00963C3A&quot;/&gt;&lt;wsp:rsid wsp:val=&quot;00964291&quot;/&gt;&lt;wsp:rsid wsp:val=&quot;009644EA&quot;/&gt;&lt;wsp:rsid wsp:val=&quot;00964BE0&quot;/&gt;&lt;wsp:rsid wsp:val=&quot;009651FB&quot;/&gt;&lt;wsp:rsid wsp:val=&quot;0096739F&quot;/&gt;&lt;wsp:rsid wsp:val=&quot;009701A1&quot;/&gt;&lt;wsp:rsid wsp:val=&quot;00970DDB&quot;/&gt;&lt;wsp:rsid wsp:val=&quot;009718E5&quot;/&gt;&lt;wsp:rsid wsp:val=&quot;00971C4F&quot;/&gt;&lt;wsp:rsid wsp:val=&quot;00972168&quot;/&gt;&lt;wsp:rsid wsp:val=&quot;0097277D&quot;/&gt;&lt;wsp:rsid wsp:val=&quot;00972ED2&quot;/&gt;&lt;wsp:rsid wsp:val=&quot;00972F93&quot;/&gt;&lt;wsp:rsid wsp:val=&quot;0097490A&quot;/&gt;&lt;wsp:rsid wsp:val=&quot;00974E31&quot;/&gt;&lt;wsp:rsid wsp:val=&quot;009751C4&quot;/&gt;&lt;wsp:rsid wsp:val=&quot;009757B8&quot;/&gt;&lt;wsp:rsid wsp:val=&quot;009757F7&quot;/&gt;&lt;wsp:rsid wsp:val=&quot;00975D59&quot;/&gt;&lt;wsp:rsid wsp:val=&quot;00976B3C&quot;/&gt;&lt;wsp:rsid wsp:val=&quot;009773FA&quot;/&gt;&lt;wsp:rsid wsp:val=&quot;0098058C&quot;/&gt;&lt;wsp:rsid wsp:val=&quot;00981627&quot;/&gt;&lt;wsp:rsid wsp:val=&quot;009824FF&quot;/&gt;&lt;wsp:rsid wsp:val=&quot;009836EB&quot;/&gt;&lt;wsp:rsid wsp:val=&quot;0098386E&quot;/&gt;&lt;wsp:rsid wsp:val=&quot;009849D8&quot;/&gt;&lt;wsp:rsid wsp:val=&quot;00985628&quot;/&gt;&lt;wsp:rsid wsp:val=&quot;00985BC2&quot;/&gt;&lt;wsp:rsid wsp:val=&quot;00985E46&quot;/&gt;&lt;wsp:rsid wsp:val=&quot;00990F1F&quot;/&gt;&lt;wsp:rsid wsp:val=&quot;009944C8&quot;/&gt;&lt;wsp:rsid wsp:val=&quot;009953B8&quot;/&gt;&lt;wsp:rsid wsp:val=&quot;00997A5E&quot;/&gt;&lt;wsp:rsid wsp:val=&quot;00997D9B&quot;/&gt;&lt;wsp:rsid wsp:val=&quot;009A0ECC&quot;/&gt;&lt;wsp:rsid wsp:val=&quot;009A14E2&quot;/&gt;&lt;wsp:rsid wsp:val=&quot;009A2C3E&quot;/&gt;&lt;wsp:rsid wsp:val=&quot;009A32D2&quot;/&gt;&lt;wsp:rsid wsp:val=&quot;009A38A1&quot;/&gt;&lt;wsp:rsid wsp:val=&quot;009A39F5&quot;/&gt;&lt;wsp:rsid wsp:val=&quot;009A4027&quot;/&gt;&lt;wsp:rsid wsp:val=&quot;009A6616&quot;/&gt;&lt;wsp:rsid wsp:val=&quot;009B1043&quot;/&gt;&lt;wsp:rsid wsp:val=&quot;009B1819&quot;/&gt;&lt;wsp:rsid wsp:val=&quot;009B29B1&quot;/&gt;&lt;wsp:rsid wsp:val=&quot;009B2DBF&quot;/&gt;&lt;wsp:rsid wsp:val=&quot;009B3378&quot;/&gt;&lt;wsp:rsid wsp:val=&quot;009B43EA&quot;/&gt;&lt;wsp:rsid wsp:val=&quot;009B4DA0&quot;/&gt;&lt;wsp:rsid wsp:val=&quot;009B5EFE&quot;/&gt;&lt;wsp:rsid wsp:val=&quot;009B5F20&quot;/&gt;&lt;wsp:rsid wsp:val=&quot;009B60F9&quot;/&gt;&lt;wsp:rsid wsp:val=&quot;009B6B2F&quot;/&gt;&lt;wsp:rsid wsp:val=&quot;009B6DE8&quot;/&gt;&lt;wsp:rsid wsp:val=&quot;009C045F&quot;/&gt;&lt;wsp:rsid wsp:val=&quot;009C0820&quot;/&gt;&lt;wsp:rsid wsp:val=&quot;009C0C1D&quot;/&gt;&lt;wsp:rsid wsp:val=&quot;009C0E8D&quot;/&gt;&lt;wsp:rsid wsp:val=&quot;009C186E&quot;/&gt;&lt;wsp:rsid wsp:val=&quot;009C2162&quot;/&gt;&lt;wsp:rsid wsp:val=&quot;009C276A&quot;/&gt;&lt;wsp:rsid wsp:val=&quot;009C3800&quot;/&gt;&lt;wsp:rsid wsp:val=&quot;009C3E15&quot;/&gt;&lt;wsp:rsid wsp:val=&quot;009C42C3&quot;/&gt;&lt;wsp:rsid wsp:val=&quot;009C54E6&quot;/&gt;&lt;wsp:rsid wsp:val=&quot;009C5A5C&quot;/&gt;&lt;wsp:rsid wsp:val=&quot;009C6096&quot;/&gt;&lt;wsp:rsid wsp:val=&quot;009C6A28&quot;/&gt;&lt;wsp:rsid wsp:val=&quot;009D0766&quot;/&gt;&lt;wsp:rsid wsp:val=&quot;009D2849&quot;/&gt;&lt;wsp:rsid wsp:val=&quot;009D331A&quot;/&gt;&lt;wsp:rsid wsp:val=&quot;009D3B45&quot;/&gt;&lt;wsp:rsid wsp:val=&quot;009D3DC2&quot;/&gt;&lt;wsp:rsid wsp:val=&quot;009D53FE&quot;/&gt;&lt;wsp:rsid wsp:val=&quot;009D6C78&quot;/&gt;&lt;wsp:rsid wsp:val=&quot;009D6EB1&quot;/&gt;&lt;wsp:rsid wsp:val=&quot;009E0B26&quot;/&gt;&lt;wsp:rsid wsp:val=&quot;009E0F3E&quot;/&gt;&lt;wsp:rsid wsp:val=&quot;009E0FF2&quot;/&gt;&lt;wsp:rsid wsp:val=&quot;009E1335&quot;/&gt;&lt;wsp:rsid wsp:val=&quot;009E253C&quot;/&gt;&lt;wsp:rsid wsp:val=&quot;009E2A05&quot;/&gt;&lt;wsp:rsid wsp:val=&quot;009E6A37&quot;/&gt;&lt;wsp:rsid wsp:val=&quot;009E6EC1&quot;/&gt;&lt;wsp:rsid wsp:val=&quot;009F00EC&quot;/&gt;&lt;wsp:rsid wsp:val=&quot;009F01BF&quot;/&gt;&lt;wsp:rsid wsp:val=&quot;009F0311&quot;/&gt;&lt;wsp:rsid wsp:val=&quot;009F1249&quot;/&gt;&lt;wsp:rsid wsp:val=&quot;009F21A5&quot;/&gt;&lt;wsp:rsid wsp:val=&quot;009F2656&quot;/&gt;&lt;wsp:rsid wsp:val=&quot;009F3A1B&quot;/&gt;&lt;wsp:rsid wsp:val=&quot;009F4BB3&quot;/&gt;&lt;wsp:rsid wsp:val=&quot;009F50A1&quot;/&gt;&lt;wsp:rsid wsp:val=&quot;009F51F1&quot;/&gt;&lt;wsp:rsid wsp:val=&quot;009F5C78&quot;/&gt;&lt;wsp:rsid wsp:val=&quot;009F6631&quot;/&gt;&lt;wsp:rsid wsp:val=&quot;009F6827&quot;/&gt;&lt;wsp:rsid wsp:val=&quot;009F74FF&quot;/&gt;&lt;wsp:rsid wsp:val=&quot;009F7F80&quot;/&gt;&lt;wsp:rsid wsp:val=&quot;00A001DA&quot;/&gt;&lt;wsp:rsid wsp:val=&quot;00A00D73&quot;/&gt;&lt;wsp:rsid wsp:val=&quot;00A0163A&quot;/&gt;&lt;wsp:rsid wsp:val=&quot;00A0230B&quot;/&gt;&lt;wsp:rsid wsp:val=&quot;00A02F83&quot;/&gt;&lt;wsp:rsid wsp:val=&quot;00A0347C&quot;/&gt;&lt;wsp:rsid wsp:val=&quot;00A03B0B&quot;/&gt;&lt;wsp:rsid wsp:val=&quot;00A04024&quot;/&gt;&lt;wsp:rsid wsp:val=&quot;00A04CE4&quot;/&gt;&lt;wsp:rsid wsp:val=&quot;00A05566&quot;/&gt;&lt;wsp:rsid wsp:val=&quot;00A068AB&quot;/&gt;&lt;wsp:rsid wsp:val=&quot;00A068E8&quot;/&gt;&lt;wsp:rsid wsp:val=&quot;00A079E2&quot;/&gt;&lt;wsp:rsid wsp:val=&quot;00A07E18&quot;/&gt;&lt;wsp:rsid wsp:val=&quot;00A11440&quot;/&gt;&lt;wsp:rsid wsp:val=&quot;00A11469&quot;/&gt;&lt;wsp:rsid wsp:val=&quot;00A11CD6&quot;/&gt;&lt;wsp:rsid wsp:val=&quot;00A1252E&quot;/&gt;&lt;wsp:rsid wsp:val=&quot;00A12C93&quot;/&gt;&lt;wsp:rsid wsp:val=&quot;00A130ED&quot;/&gt;&lt;wsp:rsid wsp:val=&quot;00A1396D&quot;/&gt;&lt;wsp:rsid wsp:val=&quot;00A13B91&quot;/&gt;&lt;wsp:rsid wsp:val=&quot;00A13BF5&quot;/&gt;&lt;wsp:rsid wsp:val=&quot;00A13F36&quot;/&gt;&lt;wsp:rsid wsp:val=&quot;00A14C4E&quot;/&gt;&lt;wsp:rsid wsp:val=&quot;00A14CE6&quot;/&gt;&lt;wsp:rsid wsp:val=&quot;00A14D1C&quot;/&gt;&lt;wsp:rsid wsp:val=&quot;00A14EA6&quot;/&gt;&lt;wsp:rsid wsp:val=&quot;00A24212&quot;/&gt;&lt;wsp:rsid wsp:val=&quot;00A24D19&quot;/&gt;&lt;wsp:rsid wsp:val=&quot;00A25188&quot;/&gt;&lt;wsp:rsid wsp:val=&quot;00A25660&quot;/&gt;&lt;wsp:rsid wsp:val=&quot;00A25B71&quot;/&gt;&lt;wsp:rsid wsp:val=&quot;00A26321&quot;/&gt;&lt;wsp:rsid wsp:val=&quot;00A30108&quot;/&gt;&lt;wsp:rsid wsp:val=&quot;00A303F4&quot;/&gt;&lt;wsp:rsid wsp:val=&quot;00A304E1&quot;/&gt;&lt;wsp:rsid wsp:val=&quot;00A3072A&quot;/&gt;&lt;wsp:rsid wsp:val=&quot;00A30C3B&quot;/&gt;&lt;wsp:rsid wsp:val=&quot;00A31313&quot;/&gt;&lt;wsp:rsid wsp:val=&quot;00A32B21&quot;/&gt;&lt;wsp:rsid wsp:val=&quot;00A3312B&quot;/&gt;&lt;wsp:rsid wsp:val=&quot;00A33EE5&quot;/&gt;&lt;wsp:rsid wsp:val=&quot;00A364C8&quot;/&gt;&lt;wsp:rsid wsp:val=&quot;00A405B2&quot;/&gt;&lt;wsp:rsid wsp:val=&quot;00A405D0&quot;/&gt;&lt;wsp:rsid wsp:val=&quot;00A4089D&quot;/&gt;&lt;wsp:rsid wsp:val=&quot;00A409F0&quot;/&gt;&lt;wsp:rsid wsp:val=&quot;00A416F2&quot;/&gt;&lt;wsp:rsid wsp:val=&quot;00A4281E&quot;/&gt;&lt;wsp:rsid wsp:val=&quot;00A428EA&quot;/&gt;&lt;wsp:rsid wsp:val=&quot;00A43093&quot;/&gt;&lt;wsp:rsid wsp:val=&quot;00A43474&quot;/&gt;&lt;wsp:rsid wsp:val=&quot;00A44DD1&quot;/&gt;&lt;wsp:rsid wsp:val=&quot;00A44E0A&quot;/&gt;&lt;wsp:rsid wsp:val=&quot;00A46318&quot;/&gt;&lt;wsp:rsid wsp:val=&quot;00A46373&quot;/&gt;&lt;wsp:rsid wsp:val=&quot;00A46475&quot;/&gt;&lt;wsp:rsid wsp:val=&quot;00A46804&quot;/&gt;&lt;wsp:rsid wsp:val=&quot;00A46F6D&quot;/&gt;&lt;wsp:rsid wsp:val=&quot;00A475E9&quot;/&gt;&lt;wsp:rsid wsp:val=&quot;00A476C0&quot;/&gt;&lt;wsp:rsid wsp:val=&quot;00A477C5&quot;/&gt;&lt;wsp:rsid wsp:val=&quot;00A50223&quot;/&gt;&lt;wsp:rsid wsp:val=&quot;00A50C5F&quot;/&gt;&lt;wsp:rsid wsp:val=&quot;00A5127C&quot;/&gt;&lt;wsp:rsid wsp:val=&quot;00A512DB&quot;/&gt;&lt;wsp:rsid wsp:val=&quot;00A52804&quot;/&gt;&lt;wsp:rsid wsp:val=&quot;00A52FFE&quot;/&gt;&lt;wsp:rsid wsp:val=&quot;00A533CA&quot;/&gt;&lt;wsp:rsid wsp:val=&quot;00A5341E&quot;/&gt;&lt;wsp:rsid wsp:val=&quot;00A537CD&quot;/&gt;&lt;wsp:rsid wsp:val=&quot;00A53C51&quot;/&gt;&lt;wsp:rsid wsp:val=&quot;00A54080&quot;/&gt;&lt;wsp:rsid wsp:val=&quot;00A556B9&quot;/&gt;&lt;wsp:rsid wsp:val=&quot;00A55AB3&quot;/&gt;&lt;wsp:rsid wsp:val=&quot;00A56110&quot;/&gt;&lt;wsp:rsid wsp:val=&quot;00A56DF0&quot;/&gt;&lt;wsp:rsid wsp:val=&quot;00A57551&quot;/&gt;&lt;wsp:rsid wsp:val=&quot;00A5790F&quot;/&gt;&lt;wsp:rsid wsp:val=&quot;00A60DB6&quot;/&gt;&lt;wsp:rsid wsp:val=&quot;00A6136E&quot;/&gt;&lt;wsp:rsid wsp:val=&quot;00A61DEE&quot;/&gt;&lt;wsp:rsid wsp:val=&quot;00A62DD9&quot;/&gt;&lt;wsp:rsid wsp:val=&quot;00A6300C&quot;/&gt;&lt;wsp:rsid wsp:val=&quot;00A6389E&quot;/&gt;&lt;wsp:rsid wsp:val=&quot;00A63F57&quot;/&gt;&lt;wsp:rsid wsp:val=&quot;00A65896&quot;/&gt;&lt;wsp:rsid wsp:val=&quot;00A67100&quot;/&gt;&lt;wsp:rsid wsp:val=&quot;00A67132&quot;/&gt;&lt;wsp:rsid wsp:val=&quot;00A7074E&quot;/&gt;&lt;wsp:rsid wsp:val=&quot;00A711D0&quot;/&gt;&lt;wsp:rsid wsp:val=&quot;00A72128&quot;/&gt;&lt;wsp:rsid wsp:val=&quot;00A74A04&quot;/&gt;&lt;wsp:rsid wsp:val=&quot;00A74BF5&quot;/&gt;&lt;wsp:rsid wsp:val=&quot;00A74E0D&quot;/&gt;&lt;wsp:rsid wsp:val=&quot;00A74E7E&quot;/&gt;&lt;wsp:rsid wsp:val=&quot;00A7515D&quot;/&gt;&lt;wsp:rsid wsp:val=&quot;00A752D4&quot;/&gt;&lt;wsp:rsid wsp:val=&quot;00A756DD&quot;/&gt;&lt;wsp:rsid wsp:val=&quot;00A7623C&quot;/&gt;&lt;wsp:rsid wsp:val=&quot;00A774FB&quot;/&gt;&lt;wsp:rsid wsp:val=&quot;00A800BC&quot;/&gt;&lt;wsp:rsid wsp:val=&quot;00A80A67&quot;/&gt;&lt;wsp:rsid wsp:val=&quot;00A80BE7&quot;/&gt;&lt;wsp:rsid wsp:val=&quot;00A81020&quot;/&gt;&lt;wsp:rsid wsp:val=&quot;00A815C4&quot;/&gt;&lt;wsp:rsid wsp:val=&quot;00A81FBC&quot;/&gt;&lt;wsp:rsid wsp:val=&quot;00A82353&quot;/&gt;&lt;wsp:rsid wsp:val=&quot;00A82A47&quot;/&gt;&lt;wsp:rsid wsp:val=&quot;00A82ED3&quot;/&gt;&lt;wsp:rsid wsp:val=&quot;00A846F3&quot;/&gt;&lt;wsp:rsid wsp:val=&quot;00A84CAE&quot;/&gt;&lt;wsp:rsid wsp:val=&quot;00A85368&quot;/&gt;&lt;wsp:rsid wsp:val=&quot;00A866BF&quot;/&gt;&lt;wsp:rsid wsp:val=&quot;00A86F88&quot;/&gt;&lt;wsp:rsid wsp:val=&quot;00A8709B&quot;/&gt;&lt;wsp:rsid wsp:val=&quot;00A901B7&quot;/&gt;&lt;wsp:rsid wsp:val=&quot;00A90610&quot;/&gt;&lt;wsp:rsid wsp:val=&quot;00A90A1A&quot;/&gt;&lt;wsp:rsid wsp:val=&quot;00A90E1D&quot;/&gt;&lt;wsp:rsid wsp:val=&quot;00A92AFD&quot;/&gt;&lt;wsp:rsid wsp:val=&quot;00A92F61&quot;/&gt;&lt;wsp:rsid wsp:val=&quot;00A9577C&quot;/&gt;&lt;wsp:rsid wsp:val=&quot;00A95FBF&quot;/&gt;&lt;wsp:rsid wsp:val=&quot;00A975BB&quot;/&gt;&lt;wsp:rsid wsp:val=&quot;00A97DEE&quot;/&gt;&lt;wsp:rsid wsp:val=&quot;00A97F03&quot;/&gt;&lt;wsp:rsid wsp:val=&quot;00AA0A45&quot;/&gt;&lt;wsp:rsid wsp:val=&quot;00AA1B5A&quot;/&gt;&lt;wsp:rsid wsp:val=&quot;00AA2509&quot;/&gt;&lt;wsp:rsid wsp:val=&quot;00AA281A&quot;/&gt;&lt;wsp:rsid wsp:val=&quot;00AA2AC1&quot;/&gt;&lt;wsp:rsid wsp:val=&quot;00AA2DAF&quot;/&gt;&lt;wsp:rsid wsp:val=&quot;00AA356A&quot;/&gt;&lt;wsp:rsid wsp:val=&quot;00AA3612&quot;/&gt;&lt;wsp:rsid wsp:val=&quot;00AA491B&quot;/&gt;&lt;wsp:rsid wsp:val=&quot;00AA5AA8&quot;/&gt;&lt;wsp:rsid wsp:val=&quot;00AA6DBB&quot;/&gt;&lt;wsp:rsid wsp:val=&quot;00AA74F6&quot;/&gt;&lt;wsp:rsid wsp:val=&quot;00AA7676&quot;/&gt;&lt;wsp:rsid wsp:val=&quot;00AA7697&quot;/&gt;&lt;wsp:rsid wsp:val=&quot;00AB0A80&quot;/&gt;&lt;wsp:rsid wsp:val=&quot;00AB116F&quot;/&gt;&lt;wsp:rsid wsp:val=&quot;00AB21C1&quot;/&gt;&lt;wsp:rsid wsp:val=&quot;00AB2FC9&quot;/&gt;&lt;wsp:rsid wsp:val=&quot;00AB310E&quot;/&gt;&lt;wsp:rsid wsp:val=&quot;00AB3DF1&quot;/&gt;&lt;wsp:rsid wsp:val=&quot;00AB410F&quot;/&gt;&lt;wsp:rsid wsp:val=&quot;00AB5EFD&quot;/&gt;&lt;wsp:rsid wsp:val=&quot;00AB60DA&quot;/&gt;&lt;wsp:rsid wsp:val=&quot;00AB65AE&quot;/&gt;&lt;wsp:rsid wsp:val=&quot;00AB6871&quot;/&gt;&lt;wsp:rsid wsp:val=&quot;00AB6AAE&quot;/&gt;&lt;wsp:rsid wsp:val=&quot;00AB6B1A&quot;/&gt;&lt;wsp:rsid wsp:val=&quot;00AB77AB&quot;/&gt;&lt;wsp:rsid wsp:val=&quot;00AB7B47&quot;/&gt;&lt;wsp:rsid wsp:val=&quot;00AC0C73&quot;/&gt;&lt;wsp:rsid wsp:val=&quot;00AC0D87&quot;/&gt;&lt;wsp:rsid wsp:val=&quot;00AC115E&quot;/&gt;&lt;wsp:rsid wsp:val=&quot;00AC1DC6&quot;/&gt;&lt;wsp:rsid wsp:val=&quot;00AC1E02&quot;/&gt;&lt;wsp:rsid wsp:val=&quot;00AC3430&quot;/&gt;&lt;wsp:rsid wsp:val=&quot;00AC3681&quot;/&gt;&lt;wsp:rsid wsp:val=&quot;00AC3FC9&quot;/&gt;&lt;wsp:rsid wsp:val=&quot;00AC520A&quot;/&gt;&lt;wsp:rsid wsp:val=&quot;00AC60A0&quot;/&gt;&lt;wsp:rsid wsp:val=&quot;00AC6CC0&quot;/&gt;&lt;wsp:rsid wsp:val=&quot;00AC7190&quot;/&gt;&lt;wsp:rsid wsp:val=&quot;00AD17C6&quot;/&gt;&lt;wsp:rsid wsp:val=&quot;00AD2279&quot;/&gt;&lt;wsp:rsid wsp:val=&quot;00AD26AC&quot;/&gt;&lt;wsp:rsid wsp:val=&quot;00AD2D84&quot;/&gt;&lt;wsp:rsid wsp:val=&quot;00AD3687&quot;/&gt;&lt;wsp:rsid wsp:val=&quot;00AD58D8&quot;/&gt;&lt;wsp:rsid wsp:val=&quot;00AD6474&quot;/&gt;&lt;wsp:rsid wsp:val=&quot;00AD6AFF&quot;/&gt;&lt;wsp:rsid wsp:val=&quot;00AD71CE&quot;/&gt;&lt;wsp:rsid wsp:val=&quot;00AD747B&quot;/&gt;&lt;wsp:rsid wsp:val=&quot;00AD7517&quot;/&gt;&lt;wsp:rsid wsp:val=&quot;00AE18EC&quot;/&gt;&lt;wsp:rsid wsp:val=&quot;00AE1A1B&quot;/&gt;&lt;wsp:rsid wsp:val=&quot;00AE2218&quot;/&gt;&lt;wsp:rsid wsp:val=&quot;00AE326F&quot;/&gt;&lt;wsp:rsid wsp:val=&quot;00AE336A&quot;/&gt;&lt;wsp:rsid wsp:val=&quot;00AE479F&quot;/&gt;&lt;wsp:rsid wsp:val=&quot;00AE4B46&quot;/&gt;&lt;wsp:rsid wsp:val=&quot;00AE5B19&quot;/&gt;&lt;wsp:rsid wsp:val=&quot;00AE5C4E&quot;/&gt;&lt;wsp:rsid wsp:val=&quot;00AE6C03&quot;/&gt;&lt;wsp:rsid wsp:val=&quot;00AE6CAC&quot;/&gt;&lt;wsp:rsid wsp:val=&quot;00AE6DE9&quot;/&gt;&lt;wsp:rsid wsp:val=&quot;00AE7DB2&quot;/&gt;&lt;wsp:rsid wsp:val=&quot;00AE7E67&quot;/&gt;&lt;wsp:rsid wsp:val=&quot;00AF1010&quot;/&gt;&lt;wsp:rsid wsp:val=&quot;00AF1635&quot;/&gt;&lt;wsp:rsid wsp:val=&quot;00AF165C&quot;/&gt;&lt;wsp:rsid wsp:val=&quot;00AF54CE&quot;/&gt;&lt;wsp:rsid wsp:val=&quot;00AF5FCB&quot;/&gt;&lt;wsp:rsid wsp:val=&quot;00AF6347&quot;/&gt;&lt;wsp:rsid wsp:val=&quot;00AF6833&quot;/&gt;&lt;wsp:rsid wsp:val=&quot;00AF6F66&quot;/&gt;&lt;wsp:rsid wsp:val=&quot;00AF6FE5&quot;/&gt;&lt;wsp:rsid wsp:val=&quot;00AF7386&quot;/&gt;&lt;wsp:rsid wsp:val=&quot;00B008C0&quot;/&gt;&lt;wsp:rsid wsp:val=&quot;00B00E62&quot;/&gt;&lt;wsp:rsid wsp:val=&quot;00B02083&quot;/&gt;&lt;wsp:rsid wsp:val=&quot;00B02D5A&quot;/&gt;&lt;wsp:rsid wsp:val=&quot;00B04997&quot;/&gt;&lt;wsp:rsid wsp:val=&quot;00B05614&quot;/&gt;&lt;wsp:rsid wsp:val=&quot;00B06543&quot;/&gt;&lt;wsp:rsid wsp:val=&quot;00B126EF&quot;/&gt;&lt;wsp:rsid wsp:val=&quot;00B12CAF&quot;/&gt;&lt;wsp:rsid wsp:val=&quot;00B13A37&quot;/&gt;&lt;wsp:rsid wsp:val=&quot;00B1426A&quot;/&gt;&lt;wsp:rsid wsp:val=&quot;00B1535B&quot;/&gt;&lt;wsp:rsid wsp:val=&quot;00B15B28&quot;/&gt;&lt;wsp:rsid wsp:val=&quot;00B17113&quot;/&gt;&lt;wsp:rsid wsp:val=&quot;00B178D6&quot;/&gt;&lt;wsp:rsid wsp:val=&quot;00B20451&quot;/&gt;&lt;wsp:rsid wsp:val=&quot;00B20565&quot;/&gt;&lt;wsp:rsid wsp:val=&quot;00B20E79&quot;/&gt;&lt;wsp:rsid wsp:val=&quot;00B21413&quot;/&gt;&lt;wsp:rsid wsp:val=&quot;00B2178A&quot;/&gt;&lt;wsp:rsid wsp:val=&quot;00B21D58&quot;/&gt;&lt;wsp:rsid wsp:val=&quot;00B22EF4&quot;/&gt;&lt;wsp:rsid wsp:val=&quot;00B23695&quot;/&gt;&lt;wsp:rsid wsp:val=&quot;00B23A15&quot;/&gt;&lt;wsp:rsid wsp:val=&quot;00B2403F&quot;/&gt;&lt;wsp:rsid wsp:val=&quot;00B25931&quot;/&gt;&lt;wsp:rsid wsp:val=&quot;00B25EC7&quot;/&gt;&lt;wsp:rsid wsp:val=&quot;00B262E4&quot;/&gt;&lt;wsp:rsid wsp:val=&quot;00B26F55&quot;/&gt;&lt;wsp:rsid wsp:val=&quot;00B27B22&quot;/&gt;&lt;wsp:rsid wsp:val=&quot;00B30812&quot;/&gt;&lt;wsp:rsid wsp:val=&quot;00B30967&quot;/&gt;&lt;wsp:rsid wsp:val=&quot;00B30B34&quot;/&gt;&lt;wsp:rsid wsp:val=&quot;00B3102D&quot;/&gt;&lt;wsp:rsid wsp:val=&quot;00B31A8B&quot;/&gt;&lt;wsp:rsid wsp:val=&quot;00B31BDC&quot;/&gt;&lt;wsp:rsid wsp:val=&quot;00B32708&quot;/&gt;&lt;wsp:rsid wsp:val=&quot;00B32EBE&quot;/&gt;&lt;wsp:rsid wsp:val=&quot;00B33534&quot;/&gt;&lt;wsp:rsid wsp:val=&quot;00B336DA&quot;/&gt;&lt;wsp:rsid wsp:val=&quot;00B33BEA&quot;/&gt;&lt;wsp:rsid wsp:val=&quot;00B33D8C&quot;/&gt;&lt;wsp:rsid wsp:val=&quot;00B35227&quot;/&gt;&lt;wsp:rsid wsp:val=&quot;00B35A86&quot;/&gt;&lt;wsp:rsid wsp:val=&quot;00B361A3&quot;/&gt;&lt;wsp:rsid wsp:val=&quot;00B3695F&quot;/&gt;&lt;wsp:rsid wsp:val=&quot;00B36B8A&quot;/&gt;&lt;wsp:rsid wsp:val=&quot;00B36C16&quot;/&gt;&lt;wsp:rsid wsp:val=&quot;00B3720F&quot;/&gt;&lt;wsp:rsid wsp:val=&quot;00B37BB2&quot;/&gt;&lt;wsp:rsid wsp:val=&quot;00B37CB8&quot;/&gt;&lt;wsp:rsid wsp:val=&quot;00B40947&quot;/&gt;&lt;wsp:rsid wsp:val=&quot;00B40ED6&quot;/&gt;&lt;wsp:rsid wsp:val=&quot;00B4130F&quot;/&gt;&lt;wsp:rsid wsp:val=&quot;00B41984&quot;/&gt;&lt;wsp:rsid wsp:val=&quot;00B41B3A&quot;/&gt;&lt;wsp:rsid wsp:val=&quot;00B41C4E&quot;/&gt;&lt;wsp:rsid wsp:val=&quot;00B41F62&quot;/&gt;&lt;wsp:rsid wsp:val=&quot;00B421DD&quot;/&gt;&lt;wsp:rsid wsp:val=&quot;00B42234&quot;/&gt;&lt;wsp:rsid wsp:val=&quot;00B42DE5&quot;/&gt;&lt;wsp:rsid wsp:val=&quot;00B43259&quot;/&gt;&lt;wsp:rsid wsp:val=&quot;00B433C2&quot;/&gt;&lt;wsp:rsid wsp:val=&quot;00B4354C&quot;/&gt;&lt;wsp:rsid wsp:val=&quot;00B4359F&quot;/&gt;&lt;wsp:rsid wsp:val=&quot;00B43DAB&quot;/&gt;&lt;wsp:rsid wsp:val=&quot;00B44132&quot;/&gt;&lt;wsp:rsid wsp:val=&quot;00B44280&quot;/&gt;&lt;wsp:rsid wsp:val=&quot;00B448E1&quot;/&gt;&lt;wsp:rsid wsp:val=&quot;00B44D1C&quot;/&gt;&lt;wsp:rsid wsp:val=&quot;00B45233&quot;/&gt;&lt;wsp:rsid wsp:val=&quot;00B460C4&quot;/&gt;&lt;wsp:rsid wsp:val=&quot;00B46734&quot;/&gt;&lt;wsp:rsid wsp:val=&quot;00B503EC&quot;/&gt;&lt;wsp:rsid wsp:val=&quot;00B5044A&quot;/&gt;&lt;wsp:rsid wsp:val=&quot;00B516FD&quot;/&gt;&lt;wsp:rsid wsp:val=&quot;00B537A6&quot;/&gt;&lt;wsp:rsid wsp:val=&quot;00B5440F&quot;/&gt;&lt;wsp:rsid wsp:val=&quot;00B549E7&quot;/&gt;&lt;wsp:rsid wsp:val=&quot;00B54A6A&quot;/&gt;&lt;wsp:rsid wsp:val=&quot;00B54AAF&quot;/&gt;&lt;wsp:rsid wsp:val=&quot;00B56D61&quot;/&gt;&lt;wsp:rsid wsp:val=&quot;00B571D9&quot;/&gt;&lt;wsp:rsid wsp:val=&quot;00B5775F&quot;/&gt;&lt;wsp:rsid wsp:val=&quot;00B57B47&quot;/&gt;&lt;wsp:rsid wsp:val=&quot;00B57F7C&quot;/&gt;&lt;wsp:rsid wsp:val=&quot;00B613B6&quot;/&gt;&lt;wsp:rsid wsp:val=&quot;00B616F7&quot;/&gt;&lt;wsp:rsid wsp:val=&quot;00B62D32&quot;/&gt;&lt;wsp:rsid wsp:val=&quot;00B63E77&quot;/&gt;&lt;wsp:rsid wsp:val=&quot;00B648F7&quot;/&gt;&lt;wsp:rsid wsp:val=&quot;00B65851&quot;/&gt;&lt;wsp:rsid wsp:val=&quot;00B65A47&quot;/&gt;&lt;wsp:rsid wsp:val=&quot;00B65E84&quot;/&gt;&lt;wsp:rsid wsp:val=&quot;00B66B49&quot;/&gt;&lt;wsp:rsid wsp:val=&quot;00B66E93&quot;/&gt;&lt;wsp:rsid wsp:val=&quot;00B671C8&quot;/&gt;&lt;wsp:rsid wsp:val=&quot;00B70078&quot;/&gt;&lt;wsp:rsid wsp:val=&quot;00B701C7&quot;/&gt;&lt;wsp:rsid wsp:val=&quot;00B70831&quot;/&gt;&lt;wsp:rsid wsp:val=&quot;00B709E4&quot;/&gt;&lt;wsp:rsid wsp:val=&quot;00B7108D&quot;/&gt;&lt;wsp:rsid wsp:val=&quot;00B7155C&quot;/&gt;&lt;wsp:rsid wsp:val=&quot;00B717A4&quot;/&gt;&lt;wsp:rsid wsp:val=&quot;00B718C1&quot;/&gt;&lt;wsp:rsid wsp:val=&quot;00B732A3&quot;/&gt;&lt;wsp:rsid wsp:val=&quot;00B742D2&quot;/&gt;&lt;wsp:rsid wsp:val=&quot;00B75C1B&quot;/&gt;&lt;wsp:rsid wsp:val=&quot;00B768C3&quot;/&gt;&lt;wsp:rsid wsp:val=&quot;00B77808&quot;/&gt;&lt;wsp:rsid wsp:val=&quot;00B77832&quot;/&gt;&lt;wsp:rsid wsp:val=&quot;00B80B97&quot;/&gt;&lt;wsp:rsid wsp:val=&quot;00B80F1D&quot;/&gt;&lt;wsp:rsid wsp:val=&quot;00B81A5B&quot;/&gt;&lt;wsp:rsid wsp:val=&quot;00B82C66&quot;/&gt;&lt;wsp:rsid wsp:val=&quot;00B82D60&quot;/&gt;&lt;wsp:rsid wsp:val=&quot;00B83884&quot;/&gt;&lt;wsp:rsid wsp:val=&quot;00B83F68&quot;/&gt;&lt;wsp:rsid wsp:val=&quot;00B84C62&quot;/&gt;&lt;wsp:rsid wsp:val=&quot;00B850D6&quot;/&gt;&lt;wsp:rsid wsp:val=&quot;00B871A0&quot;/&gt;&lt;wsp:rsid wsp:val=&quot;00B90769&quot;/&gt;&lt;wsp:rsid wsp:val=&quot;00B90E54&quot;/&gt;&lt;wsp:rsid wsp:val=&quot;00B91C42&quot;/&gt;&lt;wsp:rsid wsp:val=&quot;00B91D01&quot;/&gt;&lt;wsp:rsid wsp:val=&quot;00B91E9B&quot;/&gt;&lt;wsp:rsid wsp:val=&quot;00B92313&quot;/&gt;&lt;wsp:rsid wsp:val=&quot;00B9299B&quot;/&gt;&lt;wsp:rsid wsp:val=&quot;00B94217&quot;/&gt;&lt;wsp:rsid wsp:val=&quot;00B944D3&quot;/&gt;&lt;wsp:rsid wsp:val=&quot;00B94644&quot;/&gt;&lt;wsp:rsid wsp:val=&quot;00B949F1&quot;/&gt;&lt;wsp:rsid wsp:val=&quot;00B9591A&quot;/&gt;&lt;wsp:rsid wsp:val=&quot;00B959D0&quot;/&gt;&lt;wsp:rsid wsp:val=&quot;00B9692B&quot;/&gt;&lt;wsp:rsid wsp:val=&quot;00BA02AD&quot;/&gt;&lt;wsp:rsid wsp:val=&quot;00BA1A0D&quot;/&gt;&lt;wsp:rsid wsp:val=&quot;00BA28BA&quot;/&gt;&lt;wsp:rsid wsp:val=&quot;00BA3505&quot;/&gt;&lt;wsp:rsid wsp:val=&quot;00BA3AAD&quot;/&gt;&lt;wsp:rsid wsp:val=&quot;00BA3B61&quot;/&gt;&lt;wsp:rsid wsp:val=&quot;00BA4973&quot;/&gt;&lt;wsp:rsid wsp:val=&quot;00BA5AAC&quot;/&gt;&lt;wsp:rsid wsp:val=&quot;00BA5DD2&quot;/&gt;&lt;wsp:rsid wsp:val=&quot;00BA7ABB&quot;/&gt;&lt;wsp:rsid wsp:val=&quot;00BA7D5E&quot;/&gt;&lt;wsp:rsid wsp:val=&quot;00BB23E4&quot;/&gt;&lt;wsp:rsid wsp:val=&quot;00BB2B34&quot;/&gt;&lt;wsp:rsid wsp:val=&quot;00BB4B48&quot;/&gt;&lt;wsp:rsid wsp:val=&quot;00BB5991&quot;/&gt;&lt;wsp:rsid wsp:val=&quot;00BB604A&quot;/&gt;&lt;wsp:rsid wsp:val=&quot;00BB72D3&quot;/&gt;&lt;wsp:rsid wsp:val=&quot;00BB75C8&quot;/&gt;&lt;wsp:rsid wsp:val=&quot;00BB7E68&quot;/&gt;&lt;wsp:rsid wsp:val=&quot;00BC00E5&quot;/&gt;&lt;wsp:rsid wsp:val=&quot;00BC02FD&quot;/&gt;&lt;wsp:rsid wsp:val=&quot;00BC1B3F&quot;/&gt;&lt;wsp:rsid wsp:val=&quot;00BC1B7E&quot;/&gt;&lt;wsp:rsid wsp:val=&quot;00BC2443&quot;/&gt;&lt;wsp:rsid wsp:val=&quot;00BC2541&quot;/&gt;&lt;wsp:rsid wsp:val=&quot;00BC2FCA&quot;/&gt;&lt;wsp:rsid wsp:val=&quot;00BC3D30&quot;/&gt;&lt;wsp:rsid wsp:val=&quot;00BC3D36&quot;/&gt;&lt;wsp:rsid wsp:val=&quot;00BC5219&quot;/&gt;&lt;wsp:rsid wsp:val=&quot;00BC5380&quot;/&gt;&lt;wsp:rsid wsp:val=&quot;00BC56AC&quot;/&gt;&lt;wsp:rsid wsp:val=&quot;00BC673B&quot;/&gt;&lt;wsp:rsid wsp:val=&quot;00BC6985&quot;/&gt;&lt;wsp:rsid wsp:val=&quot;00BC723D&quot;/&gt;&lt;wsp:rsid wsp:val=&quot;00BC742C&quot;/&gt;&lt;wsp:rsid wsp:val=&quot;00BD087C&quot;/&gt;&lt;wsp:rsid wsp:val=&quot;00BD36FB&quot;/&gt;&lt;wsp:rsid wsp:val=&quot;00BD43EF&quot;/&gt;&lt;wsp:rsid wsp:val=&quot;00BD4BD4&quot;/&gt;&lt;wsp:rsid wsp:val=&quot;00BD4E3C&quot;/&gt;&lt;wsp:rsid wsp:val=&quot;00BD4FC5&quot;/&gt;&lt;wsp:rsid wsp:val=&quot;00BD5138&quot;/&gt;&lt;wsp:rsid wsp:val=&quot;00BD6153&quot;/&gt;&lt;wsp:rsid wsp:val=&quot;00BD654F&quot;/&gt;&lt;wsp:rsid wsp:val=&quot;00BD6BD3&quot;/&gt;&lt;wsp:rsid wsp:val=&quot;00BD7ADE&quot;/&gt;&lt;wsp:rsid wsp:val=&quot;00BD7BCC&quot;/&gt;&lt;wsp:rsid wsp:val=&quot;00BD7C4E&quot;/&gt;&lt;wsp:rsid wsp:val=&quot;00BE02C7&quot;/&gt;&lt;wsp:rsid wsp:val=&quot;00BE0D49&quot;/&gt;&lt;wsp:rsid wsp:val=&quot;00BE0EEE&quot;/&gt;&lt;wsp:rsid wsp:val=&quot;00BE0FDA&quot;/&gt;&lt;wsp:rsid wsp:val=&quot;00BE153B&quot;/&gt;&lt;wsp:rsid wsp:val=&quot;00BE2B8D&quot;/&gt;&lt;wsp:rsid wsp:val=&quot;00BE35F5&quot;/&gt;&lt;wsp:rsid wsp:val=&quot;00BE392F&quot;/&gt;&lt;wsp:rsid wsp:val=&quot;00BE4263&quot;/&gt;&lt;wsp:rsid wsp:val=&quot;00BE46BC&quot;/&gt;&lt;wsp:rsid wsp:val=&quot;00BE5F16&quot;/&gt;&lt;wsp:rsid wsp:val=&quot;00BE6299&quot;/&gt;&lt;wsp:rsid wsp:val=&quot;00BE6427&quot;/&gt;&lt;wsp:rsid wsp:val=&quot;00BE74D7&quot;/&gt;&lt;wsp:rsid wsp:val=&quot;00BE7849&quot;/&gt;&lt;wsp:rsid wsp:val=&quot;00BE7A74&quot;/&gt;&lt;wsp:rsid wsp:val=&quot;00BE7BE3&quot;/&gt;&lt;wsp:rsid wsp:val=&quot;00BF09B7&quot;/&gt;&lt;wsp:rsid wsp:val=&quot;00BF0BEE&quot;/&gt;&lt;wsp:rsid wsp:val=&quot;00BF0D8F&quot;/&gt;&lt;wsp:rsid wsp:val=&quot;00BF1C5A&quot;/&gt;&lt;wsp:rsid wsp:val=&quot;00BF21FB&quot;/&gt;&lt;wsp:rsid wsp:val=&quot;00BF3BA1&quot;/&gt;&lt;wsp:rsid wsp:val=&quot;00BF3EFE&quot;/&gt;&lt;wsp:rsid wsp:val=&quot;00BF529E&quot;/&gt;&lt;wsp:rsid wsp:val=&quot;00BF5AFC&quot;/&gt;&lt;wsp:rsid wsp:val=&quot;00BF5F10&quot;/&gt;&lt;wsp:rsid wsp:val=&quot;00BF666D&quot;/&gt;&lt;wsp:rsid wsp:val=&quot;00C00666&quot;/&gt;&lt;wsp:rsid wsp:val=&quot;00C00C2F&quot;/&gt;&lt;wsp:rsid wsp:val=&quot;00C018D6&quot;/&gt;&lt;wsp:rsid wsp:val=&quot;00C01C9A&quot;/&gt;&lt;wsp:rsid wsp:val=&quot;00C01EE5&quot;/&gt;&lt;wsp:rsid wsp:val=&quot;00C0211D&quot;/&gt;&lt;wsp:rsid wsp:val=&quot;00C0430A&quot;/&gt;&lt;wsp:rsid wsp:val=&quot;00C0453D&quot;/&gt;&lt;wsp:rsid wsp:val=&quot;00C06693&quot;/&gt;&lt;wsp:rsid wsp:val=&quot;00C06CCD&quot;/&gt;&lt;wsp:rsid wsp:val=&quot;00C10BE8&quot;/&gt;&lt;wsp:rsid wsp:val=&quot;00C112FF&quot;/&gt;&lt;wsp:rsid wsp:val=&quot;00C125D6&quot;/&gt;&lt;wsp:rsid wsp:val=&quot;00C12970&quot;/&gt;&lt;wsp:rsid wsp:val=&quot;00C134C5&quot;/&gt;&lt;wsp:rsid wsp:val=&quot;00C13E8B&quot;/&gt;&lt;wsp:rsid wsp:val=&quot;00C14012&quot;/&gt;&lt;wsp:rsid wsp:val=&quot;00C1486C&quot;/&gt;&lt;wsp:rsid wsp:val=&quot;00C16747&quot;/&gt;&lt;wsp:rsid wsp:val=&quot;00C171D9&quot;/&gt;&lt;wsp:rsid wsp:val=&quot;00C20267&quot;/&gt;&lt;wsp:rsid wsp:val=&quot;00C204A4&quot;/&gt;&lt;wsp:rsid wsp:val=&quot;00C20C5A&quot;/&gt;&lt;wsp:rsid wsp:val=&quot;00C2107B&quot;/&gt;&lt;wsp:rsid wsp:val=&quot;00C226B3&quot;/&gt;&lt;wsp:rsid wsp:val=&quot;00C22D0E&quot;/&gt;&lt;wsp:rsid wsp:val=&quot;00C23B7F&quot;/&gt;&lt;wsp:rsid wsp:val=&quot;00C23D2A&quot;/&gt;&lt;wsp:rsid wsp:val=&quot;00C243EA&quot;/&gt;&lt;wsp:rsid wsp:val=&quot;00C24BAC&quot;/&gt;&lt;wsp:rsid wsp:val=&quot;00C251AD&quot;/&gt;&lt;wsp:rsid wsp:val=&quot;00C2730C&quot;/&gt;&lt;wsp:rsid wsp:val=&quot;00C302AE&quot;/&gt;&lt;wsp:rsid wsp:val=&quot;00C302B1&quot;/&gt;&lt;wsp:rsid wsp:val=&quot;00C30DE7&quot;/&gt;&lt;wsp:rsid wsp:val=&quot;00C33140&quot;/&gt;&lt;wsp:rsid wsp:val=&quot;00C3362E&quot;/&gt;&lt;wsp:rsid wsp:val=&quot;00C33A6F&quot;/&gt;&lt;wsp:rsid wsp:val=&quot;00C3474D&quot;/&gt;&lt;wsp:rsid wsp:val=&quot;00C3518D&quot;/&gt;&lt;wsp:rsid wsp:val=&quot;00C36138&quot;/&gt;&lt;wsp:rsid wsp:val=&quot;00C36190&quot;/&gt;&lt;wsp:rsid wsp:val=&quot;00C372E0&quot;/&gt;&lt;wsp:rsid wsp:val=&quot;00C37634&quot;/&gt;&lt;wsp:rsid wsp:val=&quot;00C379ED&quot;/&gt;&lt;wsp:rsid wsp:val=&quot;00C37D86&quot;/&gt;&lt;wsp:rsid wsp:val=&quot;00C37E8A&quot;/&gt;&lt;wsp:rsid wsp:val=&quot;00C37FEB&quot;/&gt;&lt;wsp:rsid wsp:val=&quot;00C4011B&quot;/&gt;&lt;wsp:rsid wsp:val=&quot;00C4015C&quot;/&gt;&lt;wsp:rsid wsp:val=&quot;00C40E57&quot;/&gt;&lt;wsp:rsid wsp:val=&quot;00C4105B&quot;/&gt;&lt;wsp:rsid wsp:val=&quot;00C41F1B&quot;/&gt;&lt;wsp:rsid wsp:val=&quot;00C4299D&quot;/&gt;&lt;wsp:rsid wsp:val=&quot;00C4342F&quot;/&gt;&lt;wsp:rsid wsp:val=&quot;00C44F7B&quot;/&gt;&lt;wsp:rsid wsp:val=&quot;00C477E4&quot;/&gt;&lt;wsp:rsid wsp:val=&quot;00C479DE&quot;/&gt;&lt;wsp:rsid wsp:val=&quot;00C47BC9&quot;/&gt;&lt;wsp:rsid wsp:val=&quot;00C50CF2&quot;/&gt;&lt;wsp:rsid wsp:val=&quot;00C50E9E&quot;/&gt;&lt;wsp:rsid wsp:val=&quot;00C50ED2&quot;/&gt;&lt;wsp:rsid wsp:val=&quot;00C51C29&quot;/&gt;&lt;wsp:rsid wsp:val=&quot;00C51EE4&quot;/&gt;&lt;wsp:rsid wsp:val=&quot;00C520EF&quot;/&gt;&lt;wsp:rsid wsp:val=&quot;00C5214D&quot;/&gt;&lt;wsp:rsid wsp:val=&quot;00C53F3C&quot;/&gt;&lt;wsp:rsid wsp:val=&quot;00C55AE7&quot;/&gt;&lt;wsp:rsid wsp:val=&quot;00C5616D&quot;/&gt;&lt;wsp:rsid wsp:val=&quot;00C56C80&quot;/&gt;&lt;wsp:rsid wsp:val=&quot;00C57902&quot;/&gt;&lt;wsp:rsid wsp:val=&quot;00C60816&quot;/&gt;&lt;wsp:rsid wsp:val=&quot;00C61FF7&quot;/&gt;&lt;wsp:rsid wsp:val=&quot;00C6252C&quot;/&gt;&lt;wsp:rsid wsp:val=&quot;00C62D0D&quot;/&gt;&lt;wsp:rsid wsp:val=&quot;00C62F8E&quot;/&gt;&lt;wsp:rsid wsp:val=&quot;00C63711&quot;/&gt;&lt;wsp:rsid wsp:val=&quot;00C63C25&quot;/&gt;&lt;wsp:rsid wsp:val=&quot;00C644A3&quot;/&gt;&lt;wsp:rsid wsp:val=&quot;00C6558A&quot;/&gt;&lt;wsp:rsid wsp:val=&quot;00C65AD1&quot;/&gt;&lt;wsp:rsid wsp:val=&quot;00C6697B&quot;/&gt;&lt;wsp:rsid wsp:val=&quot;00C70F9A&quot;/&gt;&lt;wsp:rsid wsp:val=&quot;00C71173&quot;/&gt;&lt;wsp:rsid wsp:val=&quot;00C718DA&quot;/&gt;&lt;wsp:rsid wsp:val=&quot;00C727D6&quot;/&gt;&lt;wsp:rsid wsp:val=&quot;00C72E49&quot;/&gt;&lt;wsp:rsid wsp:val=&quot;00C72F09&quot;/&gt;&lt;wsp:rsid wsp:val=&quot;00C73118&quot;/&gt;&lt;wsp:rsid wsp:val=&quot;00C73290&quot;/&gt;&lt;wsp:rsid wsp:val=&quot;00C74031&quot;/&gt;&lt;wsp:rsid wsp:val=&quot;00C74D78&quot;/&gt;&lt;wsp:rsid wsp:val=&quot;00C74D8D&quot;/&gt;&lt;wsp:rsid wsp:val=&quot;00C7718F&quot;/&gt;&lt;wsp:rsid wsp:val=&quot;00C7782B&quot;/&gt;&lt;wsp:rsid wsp:val=&quot;00C80474&quot;/&gt;&lt;wsp:rsid wsp:val=&quot;00C81E6B&quot;/&gt;&lt;wsp:rsid wsp:val=&quot;00C81FC1&quot;/&gt;&lt;wsp:rsid wsp:val=&quot;00C820EA&quot;/&gt;&lt;wsp:rsid wsp:val=&quot;00C84880&quot;/&gt;&lt;wsp:rsid wsp:val=&quot;00C8593A&quot;/&gt;&lt;wsp:rsid wsp:val=&quot;00C85CE6&quot;/&gt;&lt;wsp:rsid wsp:val=&quot;00C85E90&quot;/&gt;&lt;wsp:rsid wsp:val=&quot;00C86BB0&quot;/&gt;&lt;wsp:rsid wsp:val=&quot;00C8741D&quot;/&gt;&lt;wsp:rsid wsp:val=&quot;00C87474&quot;/&gt;&lt;wsp:rsid wsp:val=&quot;00C8790B&quot;/&gt;&lt;wsp:rsid wsp:val=&quot;00C92B94&quot;/&gt;&lt;wsp:rsid wsp:val=&quot;00C92F23&quot;/&gt;&lt;wsp:rsid wsp:val=&quot;00C93242&quot;/&gt;&lt;wsp:rsid wsp:val=&quot;00C932FF&quot;/&gt;&lt;wsp:rsid wsp:val=&quot;00C93542&quot;/&gt;&lt;wsp:rsid wsp:val=&quot;00C9458D&quot;/&gt;&lt;wsp:rsid wsp:val=&quot;00C95DC5&quot;/&gt;&lt;wsp:rsid wsp:val=&quot;00C95F6D&quot;/&gt;&lt;wsp:rsid wsp:val=&quot;00C96FA6&quot;/&gt;&lt;wsp:rsid wsp:val=&quot;00C97B3E&quot;/&gt;&lt;wsp:rsid wsp:val=&quot;00CA06CA&quot;/&gt;&lt;wsp:rsid wsp:val=&quot;00CA0A1B&quot;/&gt;&lt;wsp:rsid wsp:val=&quot;00CA100B&quot;/&gt;&lt;wsp:rsid wsp:val=&quot;00CA20E4&quot;/&gt;&lt;wsp:rsid wsp:val=&quot;00CA30B3&quot;/&gt;&lt;wsp:rsid wsp:val=&quot;00CA3A3C&quot;/&gt;&lt;wsp:rsid wsp:val=&quot;00CA43F4&quot;/&gt;&lt;wsp:rsid wsp:val=&quot;00CA46F3&quot;/&gt;&lt;wsp:rsid wsp:val=&quot;00CA4934&quot;/&gt;&lt;wsp:rsid wsp:val=&quot;00CA5FCB&quot;/&gt;&lt;wsp:rsid wsp:val=&quot;00CA62D2&quot;/&gt;&lt;wsp:rsid wsp:val=&quot;00CA6AE6&quot;/&gt;&lt;wsp:rsid wsp:val=&quot;00CA73AD&quot;/&gt;&lt;wsp:rsid wsp:val=&quot;00CA7AAB&quot;/&gt;&lt;wsp:rsid wsp:val=&quot;00CB0366&quot;/&gt;&lt;wsp:rsid wsp:val=&quot;00CB0C53&quot;/&gt;&lt;wsp:rsid wsp:val=&quot;00CB1A57&quot;/&gt;&lt;wsp:rsid wsp:val=&quot;00CB2E9B&quot;/&gt;&lt;wsp:rsid wsp:val=&quot;00CB484B&quot;/&gt;&lt;wsp:rsid wsp:val=&quot;00CB5130&quot;/&gt;&lt;wsp:rsid wsp:val=&quot;00CB63DE&quot;/&gt;&lt;wsp:rsid wsp:val=&quot;00CB651D&quot;/&gt;&lt;wsp:rsid wsp:val=&quot;00CB68EA&quot;/&gt;&lt;wsp:rsid wsp:val=&quot;00CB7648&quot;/&gt;&lt;wsp:rsid wsp:val=&quot;00CB7C22&quot;/&gt;&lt;wsp:rsid wsp:val=&quot;00CC0D92&quot;/&gt;&lt;wsp:rsid wsp:val=&quot;00CC1936&quot;/&gt;&lt;wsp:rsid wsp:val=&quot;00CC1938&quot;/&gt;&lt;wsp:rsid wsp:val=&quot;00CC216C&quot;/&gt;&lt;wsp:rsid wsp:val=&quot;00CC2197&quot;/&gt;&lt;wsp:rsid wsp:val=&quot;00CC220C&quot;/&gt;&lt;wsp:rsid wsp:val=&quot;00CC2646&quot;/&gt;&lt;wsp:rsid wsp:val=&quot;00CC3255&quot;/&gt;&lt;wsp:rsid wsp:val=&quot;00CC375E&quot;/&gt;&lt;wsp:rsid wsp:val=&quot;00CC39BE&quot;/&gt;&lt;wsp:rsid wsp:val=&quot;00CC4B23&quot;/&gt;&lt;wsp:rsid wsp:val=&quot;00CC5563&quot;/&gt;&lt;wsp:rsid wsp:val=&quot;00CC56C0&quot;/&gt;&lt;wsp:rsid wsp:val=&quot;00CC6B70&quot;/&gt;&lt;wsp:rsid wsp:val=&quot;00CC74A5&quot;/&gt;&lt;wsp:rsid wsp:val=&quot;00CD185B&quot;/&gt;&lt;wsp:rsid wsp:val=&quot;00CD1922&quot;/&gt;&lt;wsp:rsid wsp:val=&quot;00CD22A2&quot;/&gt;&lt;wsp:rsid wsp:val=&quot;00CD2333&quot;/&gt;&lt;wsp:rsid wsp:val=&quot;00CD2D12&quot;/&gt;&lt;wsp:rsid wsp:val=&quot;00CD3243&quot;/&gt;&lt;wsp:rsid wsp:val=&quot;00CD3885&quot;/&gt;&lt;wsp:rsid wsp:val=&quot;00CD3B76&quot;/&gt;&lt;wsp:rsid wsp:val=&quot;00CD3D99&quot;/&gt;&lt;wsp:rsid wsp:val=&quot;00CD4102&quot;/&gt;&lt;wsp:rsid wsp:val=&quot;00CD4104&quot;/&gt;&lt;wsp:rsid wsp:val=&quot;00CD497C&quot;/&gt;&lt;wsp:rsid wsp:val=&quot;00CD57D9&quot;/&gt;&lt;wsp:rsid wsp:val=&quot;00CD6052&quot;/&gt;&lt;wsp:rsid wsp:val=&quot;00CD6464&quot;/&gt;&lt;wsp:rsid wsp:val=&quot;00CE0F4B&quot;/&gt;&lt;wsp:rsid wsp:val=&quot;00CE243E&quot;/&gt;&lt;wsp:rsid wsp:val=&quot;00CE2E37&quot;/&gt;&lt;wsp:rsid wsp:val=&quot;00CE4535&quot;/&gt;&lt;wsp:rsid wsp:val=&quot;00CE4F8D&quot;/&gt;&lt;wsp:rsid wsp:val=&quot;00CE570B&quot;/&gt;&lt;wsp:rsid wsp:val=&quot;00CE5DB6&quot;/&gt;&lt;wsp:rsid wsp:val=&quot;00CE631D&quot;/&gt;&lt;wsp:rsid wsp:val=&quot;00CE7069&quot;/&gt;&lt;wsp:rsid wsp:val=&quot;00CE7B25&quot;/&gt;&lt;wsp:rsid wsp:val=&quot;00CE7C73&quot;/&gt;&lt;wsp:rsid wsp:val=&quot;00CF0067&quot;/&gt;&lt;wsp:rsid wsp:val=&quot;00CF00CA&quot;/&gt;&lt;wsp:rsid wsp:val=&quot;00CF0655&quot;/&gt;&lt;wsp:rsid wsp:val=&quot;00CF16BE&quot;/&gt;&lt;wsp:rsid wsp:val=&quot;00CF1A20&quot;/&gt;&lt;wsp:rsid wsp:val=&quot;00CF34A9&quot;/&gt;&lt;wsp:rsid wsp:val=&quot;00CF367E&quot;/&gt;&lt;wsp:rsid wsp:val=&quot;00CF5538&quot;/&gt;&lt;wsp:rsid wsp:val=&quot;00CF5899&quot;/&gt;&lt;wsp:rsid wsp:val=&quot;00CF5ED0&quot;/&gt;&lt;wsp:rsid wsp:val=&quot;00CF5F6C&quot;/&gt;&lt;wsp:rsid wsp:val=&quot;00CF74D1&quot;/&gt;&lt;wsp:rsid wsp:val=&quot;00CF796A&quot;/&gt;&lt;wsp:rsid wsp:val=&quot;00CF7E43&quot;/&gt;&lt;wsp:rsid wsp:val=&quot;00D00D68&quot;/&gt;&lt;wsp:rsid wsp:val=&quot;00D02ED4&quot;/&gt;&lt;wsp:rsid wsp:val=&quot;00D02F63&quot;/&gt;&lt;wsp:rsid wsp:val=&quot;00D042A1&quot;/&gt;&lt;wsp:rsid wsp:val=&quot;00D05872&quot;/&gt;&lt;wsp:rsid wsp:val=&quot;00D05F1E&quot;/&gt;&lt;wsp:rsid wsp:val=&quot;00D06580&quot;/&gt;&lt;wsp:rsid wsp:val=&quot;00D07BFC&quot;/&gt;&lt;wsp:rsid wsp:val=&quot;00D10035&quot;/&gt;&lt;wsp:rsid wsp:val=&quot;00D10114&quot;/&gt;&lt;wsp:rsid wsp:val=&quot;00D10C18&quot;/&gt;&lt;wsp:rsid wsp:val=&quot;00D10D52&quot;/&gt;&lt;wsp:rsid wsp:val=&quot;00D113FD&quot;/&gt;&lt;wsp:rsid wsp:val=&quot;00D11E83&quot;/&gt;&lt;wsp:rsid wsp:val=&quot;00D1242E&quot;/&gt;&lt;wsp:rsid wsp:val=&quot;00D1257B&quot;/&gt;&lt;wsp:rsid wsp:val=&quot;00D125DD&quot;/&gt;&lt;wsp:rsid wsp:val=&quot;00D12E77&quot;/&gt;&lt;wsp:rsid wsp:val=&quot;00D1386C&quot;/&gt;&lt;wsp:rsid wsp:val=&quot;00D13EF9&quot;/&gt;&lt;wsp:rsid wsp:val=&quot;00D147B3&quot;/&gt;&lt;wsp:rsid wsp:val=&quot;00D152D5&quot;/&gt;&lt;wsp:rsid wsp:val=&quot;00D15564&quot;/&gt;&lt;wsp:rsid wsp:val=&quot;00D15DDD&quot;/&gt;&lt;wsp:rsid wsp:val=&quot;00D16389&quot;/&gt;&lt;wsp:rsid wsp:val=&quot;00D16696&quot;/&gt;&lt;wsp:rsid wsp:val=&quot;00D17C2D&quot;/&gt;&lt;wsp:rsid wsp:val=&quot;00D207BE&quot;/&gt;&lt;wsp:rsid wsp:val=&quot;00D21EA3&quot;/&gt;&lt;wsp:rsid wsp:val=&quot;00D22383&quot;/&gt;&lt;wsp:rsid wsp:val=&quot;00D2329B&quot;/&gt;&lt;wsp:rsid wsp:val=&quot;00D23C8F&quot;/&gt;&lt;wsp:rsid wsp:val=&quot;00D2433C&quot;/&gt;&lt;wsp:rsid wsp:val=&quot;00D24399&quot;/&gt;&lt;wsp:rsid wsp:val=&quot;00D24424&quot;/&gt;&lt;wsp:rsid wsp:val=&quot;00D2464A&quot;/&gt;&lt;wsp:rsid wsp:val=&quot;00D24BDC&quot;/&gt;&lt;wsp:rsid wsp:val=&quot;00D25912&quot;/&gt;&lt;wsp:rsid wsp:val=&quot;00D259F8&quot;/&gt;&lt;wsp:rsid wsp:val=&quot;00D264CA&quot;/&gt;&lt;wsp:rsid wsp:val=&quot;00D270B3&quot;/&gt;&lt;wsp:rsid wsp:val=&quot;00D27293&quot;/&gt;&lt;wsp:rsid wsp:val=&quot;00D27AF4&quot;/&gt;&lt;wsp:rsid wsp:val=&quot;00D32337&quot;/&gt;&lt;wsp:rsid wsp:val=&quot;00D3245E&quot;/&gt;&lt;wsp:rsid wsp:val=&quot;00D3285B&quot;/&gt;&lt;wsp:rsid wsp:val=&quot;00D32FB1&quot;/&gt;&lt;wsp:rsid wsp:val=&quot;00D32FE9&quot;/&gt;&lt;wsp:rsid wsp:val=&quot;00D34236&quot;/&gt;&lt;wsp:rsid wsp:val=&quot;00D34C72&quot;/&gt;&lt;wsp:rsid wsp:val=&quot;00D34D1B&quot;/&gt;&lt;wsp:rsid wsp:val=&quot;00D3507F&quot;/&gt;&lt;wsp:rsid wsp:val=&quot;00D356A6&quot;/&gt;&lt;wsp:rsid wsp:val=&quot;00D35C71&quot;/&gt;&lt;wsp:rsid wsp:val=&quot;00D373FF&quot;/&gt;&lt;wsp:rsid wsp:val=&quot;00D37627&quot;/&gt;&lt;wsp:rsid wsp:val=&quot;00D3770E&quot;/&gt;&lt;wsp:rsid wsp:val=&quot;00D41C46&quot;/&gt;&lt;wsp:rsid wsp:val=&quot;00D42DFF&quot;/&gt;&lt;wsp:rsid wsp:val=&quot;00D43674&quot;/&gt;&lt;wsp:rsid wsp:val=&quot;00D442F8&quot;/&gt;&lt;wsp:rsid wsp:val=&quot;00D44562&quot;/&gt;&lt;wsp:rsid wsp:val=&quot;00D469F3&quot;/&gt;&lt;wsp:rsid wsp:val=&quot;00D46F4A&quot;/&gt;&lt;wsp:rsid wsp:val=&quot;00D47067&quot;/&gt;&lt;wsp:rsid wsp:val=&quot;00D4706D&quot;/&gt;&lt;wsp:rsid wsp:val=&quot;00D47EA8&quot;/&gt;&lt;wsp:rsid wsp:val=&quot;00D5039C&quot;/&gt;&lt;wsp:rsid wsp:val=&quot;00D520A7&quot;/&gt;&lt;wsp:rsid wsp:val=&quot;00D52905&quot;/&gt;&lt;wsp:rsid wsp:val=&quot;00D52FC3&quot;/&gt;&lt;wsp:rsid wsp:val=&quot;00D53A2F&quot;/&gt;&lt;wsp:rsid wsp:val=&quot;00D5477C&quot;/&gt;&lt;wsp:rsid wsp:val=&quot;00D54EC5&quot;/&gt;&lt;wsp:rsid wsp:val=&quot;00D550B9&quot;/&gt;&lt;wsp:rsid wsp:val=&quot;00D56DED&quot;/&gt;&lt;wsp:rsid wsp:val=&quot;00D57B2C&quot;/&gt;&lt;wsp:rsid wsp:val=&quot;00D57BFC&quot;/&gt;&lt;wsp:rsid wsp:val=&quot;00D57DA2&quot;/&gt;&lt;wsp:rsid wsp:val=&quot;00D57DD1&quot;/&gt;&lt;wsp:rsid wsp:val=&quot;00D60DE3&quot;/&gt;&lt;wsp:rsid wsp:val=&quot;00D618E3&quot;/&gt;&lt;wsp:rsid wsp:val=&quot;00D62392&quot;/&gt;&lt;wsp:rsid wsp:val=&quot;00D63963&quot;/&gt;&lt;wsp:rsid wsp:val=&quot;00D63C3E&quot;/&gt;&lt;wsp:rsid wsp:val=&quot;00D64B6B&quot;/&gt;&lt;wsp:rsid wsp:val=&quot;00D64F03&quot;/&gt;&lt;wsp:rsid wsp:val=&quot;00D679C6&quot;/&gt;&lt;wsp:rsid wsp:val=&quot;00D67B9C&quot;/&gt;&lt;wsp:rsid wsp:val=&quot;00D7025E&quot;/&gt;&lt;wsp:rsid wsp:val=&quot;00D71115&quot;/&gt;&lt;wsp:rsid wsp:val=&quot;00D7121D&quot;/&gt;&lt;wsp:rsid wsp:val=&quot;00D729B9&quot;/&gt;&lt;wsp:rsid wsp:val=&quot;00D72CE8&quot;/&gt;&lt;wsp:rsid wsp:val=&quot;00D737B8&quot;/&gt;&lt;wsp:rsid wsp:val=&quot;00D7390A&quot;/&gt;&lt;wsp:rsid wsp:val=&quot;00D73B0F&quot;/&gt;&lt;wsp:rsid wsp:val=&quot;00D7464C&quot;/&gt;&lt;wsp:rsid wsp:val=&quot;00D757E1&quot;/&gt;&lt;wsp:rsid wsp:val=&quot;00D76243&quot;/&gt;&lt;wsp:rsid wsp:val=&quot;00D768B9&quot;/&gt;&lt;wsp:rsid wsp:val=&quot;00D7720B&quot;/&gt;&lt;wsp:rsid wsp:val=&quot;00D77FC6&quot;/&gt;&lt;wsp:rsid wsp:val=&quot;00D80949&quot;/&gt;&lt;wsp:rsid wsp:val=&quot;00D80D81&quot;/&gt;&lt;wsp:rsid wsp:val=&quot;00D810D7&quot;/&gt;&lt;wsp:rsid wsp:val=&quot;00D82049&quot;/&gt;&lt;wsp:rsid wsp:val=&quot;00D824A1&quot;/&gt;&lt;wsp:rsid wsp:val=&quot;00D84AFA&quot;/&gt;&lt;wsp:rsid wsp:val=&quot;00D84CBC&quot;/&gt;&lt;wsp:rsid wsp:val=&quot;00D85A26&quot;/&gt;&lt;wsp:rsid wsp:val=&quot;00D861E8&quot;/&gt;&lt;wsp:rsid wsp:val=&quot;00D86809&quot;/&gt;&lt;wsp:rsid wsp:val=&quot;00D86B99&quot;/&gt;&lt;wsp:rsid wsp:val=&quot;00D90049&quot;/&gt;&lt;wsp:rsid wsp:val=&quot;00D9036A&quot;/&gt;&lt;wsp:rsid wsp:val=&quot;00D90C01&quot;/&gt;&lt;wsp:rsid wsp:val=&quot;00D912B9&quot;/&gt;&lt;wsp:rsid wsp:val=&quot;00D918B0&quot;/&gt;&lt;wsp:rsid wsp:val=&quot;00D9261B&quot;/&gt;&lt;wsp:rsid wsp:val=&quot;00D92B76&quot;/&gt;&lt;wsp:rsid wsp:val=&quot;00D952B7&quot;/&gt;&lt;wsp:rsid wsp:val=&quot;00D953EC&quot;/&gt;&lt;wsp:rsid wsp:val=&quot;00D95F85&quot;/&gt;&lt;wsp:rsid wsp:val=&quot;00D96DC7&quot;/&gt;&lt;wsp:rsid wsp:val=&quot;00D976DD&quot;/&gt;&lt;wsp:rsid wsp:val=&quot;00D977CF&quot;/&gt;&lt;wsp:rsid wsp:val=&quot;00DA069F&quot;/&gt;&lt;wsp:rsid wsp:val=&quot;00DA12FE&quot;/&gt;&lt;wsp:rsid wsp:val=&quot;00DA1C9C&quot;/&gt;&lt;wsp:rsid wsp:val=&quot;00DA2B0B&quot;/&gt;&lt;wsp:rsid wsp:val=&quot;00DA54A7&quot;/&gt;&lt;wsp:rsid wsp:val=&quot;00DA601B&quot;/&gt;&lt;wsp:rsid wsp:val=&quot;00DA6E38&quot;/&gt;&lt;wsp:rsid wsp:val=&quot;00DA7509&quot;/&gt;&lt;wsp:rsid wsp:val=&quot;00DA76C2&quot;/&gt;&lt;wsp:rsid wsp:val=&quot;00DB0E4F&quot;/&gt;&lt;wsp:rsid wsp:val=&quot;00DB13CE&quot;/&gt;&lt;wsp:rsid wsp:val=&quot;00DB16F4&quot;/&gt;&lt;wsp:rsid wsp:val=&quot;00DB3117&quot;/&gt;&lt;wsp:rsid wsp:val=&quot;00DB33B6&quot;/&gt;&lt;wsp:rsid wsp:val=&quot;00DB3488&quot;/&gt;&lt;wsp:rsid wsp:val=&quot;00DB396F&quot;/&gt;&lt;wsp:rsid wsp:val=&quot;00DB3A10&quot;/&gt;&lt;wsp:rsid wsp:val=&quot;00DB3A97&quot;/&gt;&lt;wsp:rsid wsp:val=&quot;00DB4074&quot;/&gt;&lt;wsp:rsid wsp:val=&quot;00DB50AC&quot;/&gt;&lt;wsp:rsid wsp:val=&quot;00DB5288&quot;/&gt;&lt;wsp:rsid wsp:val=&quot;00DB54DF&quot;/&gt;&lt;wsp:rsid wsp:val=&quot;00DB574C&quot;/&gt;&lt;wsp:rsid wsp:val=&quot;00DB5906&quot;/&gt;&lt;wsp:rsid wsp:val=&quot;00DB60CF&quot;/&gt;&lt;wsp:rsid wsp:val=&quot;00DB60F9&quot;/&gt;&lt;wsp:rsid wsp:val=&quot;00DB7E12&quot;/&gt;&lt;wsp:rsid wsp:val=&quot;00DC0E71&quot;/&gt;&lt;wsp:rsid wsp:val=&quot;00DC17A2&quot;/&gt;&lt;wsp:rsid wsp:val=&quot;00DC1B19&quot;/&gt;&lt;wsp:rsid wsp:val=&quot;00DC2A82&quot;/&gt;&lt;wsp:rsid wsp:val=&quot;00DC37B6&quot;/&gt;&lt;wsp:rsid wsp:val=&quot;00DC3FC5&quot;/&gt;&lt;wsp:rsid wsp:val=&quot;00DC733A&quot;/&gt;&lt;wsp:rsid wsp:val=&quot;00DC7911&quot;/&gt;&lt;wsp:rsid wsp:val=&quot;00DD052C&quot;/&gt;&lt;wsp:rsid wsp:val=&quot;00DD0C09&quot;/&gt;&lt;wsp:rsid wsp:val=&quot;00DD0F3D&quot;/&gt;&lt;wsp:rsid wsp:val=&quot;00DD0FFC&quot;/&gt;&lt;wsp:rsid wsp:val=&quot;00DD2726&quot;/&gt;&lt;wsp:rsid wsp:val=&quot;00DD2B06&quot;/&gt;&lt;wsp:rsid wsp:val=&quot;00DD3526&quot;/&gt;&lt;wsp:rsid wsp:val=&quot;00DD3EEC&quot;/&gt;&lt;wsp:rsid wsp:val=&quot;00DD4A10&quot;/&gt;&lt;wsp:rsid wsp:val=&quot;00DD4EC2&quot;/&gt;&lt;wsp:rsid wsp:val=&quot;00DD5FE2&quot;/&gt;&lt;wsp:rsid wsp:val=&quot;00DE0BB2&quot;/&gt;&lt;wsp:rsid wsp:val=&quot;00DE12C9&quot;/&gt;&lt;wsp:rsid wsp:val=&quot;00DE1566&quot;/&gt;&lt;wsp:rsid wsp:val=&quot;00DE1682&quot;/&gt;&lt;wsp:rsid wsp:val=&quot;00DE227D&quot;/&gt;&lt;wsp:rsid wsp:val=&quot;00DE2C1B&quot;/&gt;&lt;wsp:rsid wsp:val=&quot;00DE2F1A&quot;/&gt;&lt;wsp:rsid wsp:val=&quot;00DE35CC&quot;/&gt;&lt;wsp:rsid wsp:val=&quot;00DE3C0A&quot;/&gt;&lt;wsp:rsid wsp:val=&quot;00DE3DB0&quot;/&gt;&lt;wsp:rsid wsp:val=&quot;00DE41FD&quot;/&gt;&lt;wsp:rsid wsp:val=&quot;00DE4EED&quot;/&gt;&lt;wsp:rsid wsp:val=&quot;00DE5A96&quot;/&gt;&lt;wsp:rsid wsp:val=&quot;00DE5B0C&quot;/&gt;&lt;wsp:rsid wsp:val=&quot;00DE5B6E&quot;/&gt;&lt;wsp:rsid wsp:val=&quot;00DE6919&quot;/&gt;&lt;wsp:rsid wsp:val=&quot;00DE6A33&quot;/&gt;&lt;wsp:rsid wsp:val=&quot;00DE751D&quot;/&gt;&lt;wsp:rsid wsp:val=&quot;00DE7B1C&quot;/&gt;&lt;wsp:rsid wsp:val=&quot;00DF013C&quot;/&gt;&lt;wsp:rsid wsp:val=&quot;00DF0270&quot;/&gt;&lt;wsp:rsid wsp:val=&quot;00DF21D5&quot;/&gt;&lt;wsp:rsid wsp:val=&quot;00DF23D4&quot;/&gt;&lt;wsp:rsid wsp:val=&quot;00DF4578&quot;/&gt;&lt;wsp:rsid wsp:val=&quot;00DF5C43&quot;/&gt;&lt;wsp:rsid wsp:val=&quot;00DF5D5D&quot;/&gt;&lt;wsp:rsid wsp:val=&quot;00DF61A4&quot;/&gt;&lt;wsp:rsid wsp:val=&quot;00DF65E7&quot;/&gt;&lt;wsp:rsid wsp:val=&quot;00DF6BBA&quot;/&gt;&lt;wsp:rsid wsp:val=&quot;00DF6CF9&quot;/&gt;&lt;wsp:rsid wsp:val=&quot;00DF7749&quot;/&gt;&lt;wsp:rsid wsp:val=&quot;00DF77EC&quot;/&gt;&lt;wsp:rsid wsp:val=&quot;00DF7A19&quot;/&gt;&lt;wsp:rsid wsp:val=&quot;00DF7CD2&quot;/&gt;&lt;wsp:rsid wsp:val=&quot;00E015AE&quot;/&gt;&lt;wsp:rsid wsp:val=&quot;00E0387E&quot;/&gt;&lt;wsp:rsid wsp:val=&quot;00E051CE&quot;/&gt;&lt;wsp:rsid wsp:val=&quot;00E05F34&quot;/&gt;&lt;wsp:rsid wsp:val=&quot;00E06645&quot;/&gt;&lt;wsp:rsid wsp:val=&quot;00E067D8&quot;/&gt;&lt;wsp:rsid wsp:val=&quot;00E068E2&quot;/&gt;&lt;wsp:rsid wsp:val=&quot;00E06E96&quot;/&gt;&lt;wsp:rsid wsp:val=&quot;00E07C45&quot;/&gt;&lt;wsp:rsid wsp:val=&quot;00E10F36&quot;/&gt;&lt;wsp:rsid wsp:val=&quot;00E12E0D&quot;/&gt;&lt;wsp:rsid wsp:val=&quot;00E1328D&quot;/&gt;&lt;wsp:rsid wsp:val=&quot;00E14260&quot;/&gt;&lt;wsp:rsid wsp:val=&quot;00E146F8&quot;/&gt;&lt;wsp:rsid wsp:val=&quot;00E1486D&quot;/&gt;&lt;wsp:rsid wsp:val=&quot;00E14C8C&quot;/&gt;&lt;wsp:rsid wsp:val=&quot;00E14D28&quot;/&gt;&lt;wsp:rsid wsp:val=&quot;00E15533&quot;/&gt;&lt;wsp:rsid wsp:val=&quot;00E16212&quot;/&gt;&lt;wsp:rsid wsp:val=&quot;00E162F8&quot;/&gt;&lt;wsp:rsid wsp:val=&quot;00E16603&quot;/&gt;&lt;wsp:rsid wsp:val=&quot;00E17A26&quot;/&gt;&lt;wsp:rsid wsp:val=&quot;00E20CC0&quot;/&gt;&lt;wsp:rsid wsp:val=&quot;00E21BDB&quot;/&gt;&lt;wsp:rsid wsp:val=&quot;00E23A3C&quot;/&gt;&lt;wsp:rsid wsp:val=&quot;00E2469F&quot;/&gt;&lt;wsp:rsid wsp:val=&quot;00E24A3C&quot;/&gt;&lt;wsp:rsid wsp:val=&quot;00E252FA&quot;/&gt;&lt;wsp:rsid wsp:val=&quot;00E279D8&quot;/&gt;&lt;wsp:rsid wsp:val=&quot;00E3054A&quot;/&gt;&lt;wsp:rsid wsp:val=&quot;00E3097D&quot;/&gt;&lt;wsp:rsid wsp:val=&quot;00E316BA&quot;/&gt;&lt;wsp:rsid wsp:val=&quot;00E31C4F&quot;/&gt;&lt;wsp:rsid wsp:val=&quot;00E329B2&quot;/&gt;&lt;wsp:rsid wsp:val=&quot;00E34F30&quot;/&gt;&lt;wsp:rsid wsp:val=&quot;00E35277&quot;/&gt;&lt;wsp:rsid wsp:val=&quot;00E35342&quot;/&gt;&lt;wsp:rsid wsp:val=&quot;00E3543E&quot;/&gt;&lt;wsp:rsid wsp:val=&quot;00E36A61&quot;/&gt;&lt;wsp:rsid wsp:val=&quot;00E41B55&quot;/&gt;&lt;wsp:rsid wsp:val=&quot;00E41E0A&quot;/&gt;&lt;wsp:rsid wsp:val=&quot;00E42F98&quot;/&gt;&lt;wsp:rsid wsp:val=&quot;00E43C86&quot;/&gt;&lt;wsp:rsid wsp:val=&quot;00E4529F&quot;/&gt;&lt;wsp:rsid wsp:val=&quot;00E458C9&quot;/&gt;&lt;wsp:rsid wsp:val=&quot;00E47197&quot;/&gt;&lt;wsp:rsid wsp:val=&quot;00E4737C&quot;/&gt;&lt;wsp:rsid wsp:val=&quot;00E47AE1&quot;/&gt;&lt;wsp:rsid wsp:val=&quot;00E47B62&quot;/&gt;&lt;wsp:rsid wsp:val=&quot;00E50B82&quot;/&gt;&lt;wsp:rsid wsp:val=&quot;00E51499&quot;/&gt;&lt;wsp:rsid wsp:val=&quot;00E5186F&quot;/&gt;&lt;wsp:rsid wsp:val=&quot;00E52249&quot;/&gt;&lt;wsp:rsid wsp:val=&quot;00E52F99&quot;/&gt;&lt;wsp:rsid wsp:val=&quot;00E5365A&quot;/&gt;&lt;wsp:rsid wsp:val=&quot;00E5366B&quot;/&gt;&lt;wsp:rsid wsp:val=&quot;00E5392F&quot;/&gt;&lt;wsp:rsid wsp:val=&quot;00E54042&quot;/&gt;&lt;wsp:rsid wsp:val=&quot;00E54383&quot;/&gt;&lt;wsp:rsid wsp:val=&quot;00E549C9&quot;/&gt;&lt;wsp:rsid wsp:val=&quot;00E550B3&quot;/&gt;&lt;wsp:rsid wsp:val=&quot;00E563CE&quot;/&gt;&lt;wsp:rsid wsp:val=&quot;00E566F8&quot;/&gt;&lt;wsp:rsid wsp:val=&quot;00E57E53&quot;/&gt;&lt;wsp:rsid wsp:val=&quot;00E60190&quot;/&gt;&lt;wsp:rsid wsp:val=&quot;00E602D9&quot;/&gt;&lt;wsp:rsid wsp:val=&quot;00E60912&quot;/&gt;&lt;wsp:rsid wsp:val=&quot;00E60FB4&quot;/&gt;&lt;wsp:rsid wsp:val=&quot;00E61249&quot;/&gt;&lt;wsp:rsid wsp:val=&quot;00E618CC&quot;/&gt;&lt;wsp:rsid wsp:val=&quot;00E61B82&quot;/&gt;&lt;wsp:rsid wsp:val=&quot;00E61BEA&quot;/&gt;&lt;wsp:rsid wsp:val=&quot;00E634F8&quot;/&gt;&lt;wsp:rsid wsp:val=&quot;00E6436F&quot;/&gt;&lt;wsp:rsid wsp:val=&quot;00E6506B&quot;/&gt;&lt;wsp:rsid wsp:val=&quot;00E6582C&quot;/&gt;&lt;wsp:rsid wsp:val=&quot;00E6607F&quot;/&gt;&lt;wsp:rsid wsp:val=&quot;00E70B37&quot;/&gt;&lt;wsp:rsid wsp:val=&quot;00E71314&quot;/&gt;&lt;wsp:rsid wsp:val=&quot;00E713DF&quot;/&gt;&lt;wsp:rsid wsp:val=&quot;00E7321B&quot;/&gt;&lt;wsp:rsid wsp:val=&quot;00E74317&quot;/&gt;&lt;wsp:rsid wsp:val=&quot;00E74351&quot;/&gt;&lt;wsp:rsid wsp:val=&quot;00E7478E&quot;/&gt;&lt;wsp:rsid wsp:val=&quot;00E76010&quot;/&gt;&lt;wsp:rsid wsp:val=&quot;00E76C5E&quot;/&gt;&lt;wsp:rsid wsp:val=&quot;00E7760A&quot;/&gt;&lt;wsp:rsid wsp:val=&quot;00E77B6C&quot;/&gt;&lt;wsp:rsid wsp:val=&quot;00E803B9&quot;/&gt;&lt;wsp:rsid wsp:val=&quot;00E81286&quot;/&gt;&lt;wsp:rsid wsp:val=&quot;00E824EF&quot;/&gt;&lt;wsp:rsid wsp:val=&quot;00E82564&quot;/&gt;&lt;wsp:rsid wsp:val=&quot;00E83528&quot;/&gt;&lt;wsp:rsid wsp:val=&quot;00E83FC7&quot;/&gt;&lt;wsp:rsid wsp:val=&quot;00E846B7&quot;/&gt;&lt;wsp:rsid wsp:val=&quot;00E85457&quot;/&gt;&lt;wsp:rsid wsp:val=&quot;00E85EDF&quot;/&gt;&lt;wsp:rsid wsp:val=&quot;00E86EBD&quot;/&gt;&lt;wsp:rsid wsp:val=&quot;00E86EC4&quot;/&gt;&lt;wsp:rsid wsp:val=&quot;00E87CC9&quot;/&gt;&lt;wsp:rsid wsp:val=&quot;00E87D47&quot;/&gt;&lt;wsp:rsid wsp:val=&quot;00E90175&quot;/&gt;&lt;wsp:rsid wsp:val=&quot;00E90479&quot;/&gt;&lt;wsp:rsid wsp:val=&quot;00E90528&quot;/&gt;&lt;wsp:rsid wsp:val=&quot;00E9133C&quot;/&gt;&lt;wsp:rsid wsp:val=&quot;00E91DE1&quot;/&gt;&lt;wsp:rsid wsp:val=&quot;00E92102&quot;/&gt;&lt;wsp:rsid wsp:val=&quot;00E927C2&quot;/&gt;&lt;wsp:rsid wsp:val=&quot;00E9288F&quot;/&gt;&lt;wsp:rsid wsp:val=&quot;00E928D9&quot;/&gt;&lt;wsp:rsid wsp:val=&quot;00E939F6&quot;/&gt;&lt;wsp:rsid wsp:val=&quot;00E940D9&quot;/&gt;&lt;wsp:rsid wsp:val=&quot;00E9489A&quot;/&gt;&lt;wsp:rsid wsp:val=&quot;00E9609C&quot;/&gt;&lt;wsp:rsid wsp:val=&quot;00E96386&quot;/&gt;&lt;wsp:rsid wsp:val=&quot;00E96438&quot;/&gt;&lt;wsp:rsid wsp:val=&quot;00E96B61&quot;/&gt;&lt;wsp:rsid wsp:val=&quot;00E97245&quot;/&gt;&lt;wsp:rsid wsp:val=&quot;00E972D5&quot;/&gt;&lt;wsp:rsid wsp:val=&quot;00E97AA6&quot;/&gt;&lt;wsp:rsid wsp:val=&quot;00EA1AF8&quot;/&gt;&lt;wsp:rsid wsp:val=&quot;00EA1B6E&quot;/&gt;&lt;wsp:rsid wsp:val=&quot;00EA2A60&quot;/&gt;&lt;wsp:rsid wsp:val=&quot;00EA395D&quot;/&gt;&lt;wsp:rsid wsp:val=&quot;00EA4240&quot;/&gt;&lt;wsp:rsid wsp:val=&quot;00EA6AB1&quot;/&gt;&lt;wsp:rsid wsp:val=&quot;00EA77D6&quot;/&gt;&lt;wsp:rsid wsp:val=&quot;00EA7A7D&quot;/&gt;&lt;wsp:rsid wsp:val=&quot;00EA7D15&quot;/&gt;&lt;wsp:rsid wsp:val=&quot;00EB05EC&quot;/&gt;&lt;wsp:rsid wsp:val=&quot;00EB1380&quot;/&gt;&lt;wsp:rsid wsp:val=&quot;00EB4B2C&quot;/&gt;&lt;wsp:rsid wsp:val=&quot;00EB7805&quot;/&gt;&lt;wsp:rsid wsp:val=&quot;00EB7B9E&quot;/&gt;&lt;wsp:rsid wsp:val=&quot;00EC03D2&quot;/&gt;&lt;wsp:rsid wsp:val=&quot;00EC144F&quot;/&gt;&lt;wsp:rsid wsp:val=&quot;00EC1575&quot;/&gt;&lt;wsp:rsid wsp:val=&quot;00EC229F&quot;/&gt;&lt;wsp:rsid wsp:val=&quot;00EC6994&quot;/&gt;&lt;wsp:rsid wsp:val=&quot;00EC7BFF&quot;/&gt;&lt;wsp:rsid wsp:val=&quot;00ED2311&quot;/&gt;&lt;wsp:rsid wsp:val=&quot;00ED3657&quot;/&gt;&lt;wsp:rsid wsp:val=&quot;00ED367B&quot;/&gt;&lt;wsp:rsid wsp:val=&quot;00ED42F9&quot;/&gt;&lt;wsp:rsid wsp:val=&quot;00ED64F8&quot;/&gt;&lt;wsp:rsid wsp:val=&quot;00ED77D1&quot;/&gt;&lt;wsp:rsid wsp:val=&quot;00EE0888&quot;/&gt;&lt;wsp:rsid wsp:val=&quot;00EE30A6&quot;/&gt;&lt;wsp:rsid wsp:val=&quot;00EE5CC8&quot;/&gt;&lt;wsp:rsid wsp:val=&quot;00EE5FC3&quot;/&gt;&lt;wsp:rsid wsp:val=&quot;00EE65F8&quot;/&gt;&lt;wsp:rsid wsp:val=&quot;00EE74B1&quot;/&gt;&lt;wsp:rsid wsp:val=&quot;00EE79AE&quot;/&gt;&lt;wsp:rsid wsp:val=&quot;00EE7D3C&quot;/&gt;&lt;wsp:rsid wsp:val=&quot;00EF03B6&quot;/&gt;&lt;wsp:rsid wsp:val=&quot;00EF03FD&quot;/&gt;&lt;wsp:rsid wsp:val=&quot;00EF0A89&quot;/&gt;&lt;wsp:rsid wsp:val=&quot;00EF128C&quot;/&gt;&lt;wsp:rsid wsp:val=&quot;00EF1970&quot;/&gt;&lt;wsp:rsid wsp:val=&quot;00EF211C&quot;/&gt;&lt;wsp:rsid wsp:val=&quot;00EF3125&quot;/&gt;&lt;wsp:rsid wsp:val=&quot;00EF3BE1&quot;/&gt;&lt;wsp:rsid wsp:val=&quot;00EF4A94&quot;/&gt;&lt;wsp:rsid wsp:val=&quot;00EF4BED&quot;/&gt;&lt;wsp:rsid wsp:val=&quot;00EF4C84&quot;/&gt;&lt;wsp:rsid wsp:val=&quot;00EF4CD7&quot;/&gt;&lt;wsp:rsid wsp:val=&quot;00EF59C3&quot;/&gt;&lt;wsp:rsid wsp:val=&quot;00EF5B13&quot;/&gt;&lt;wsp:rsid wsp:val=&quot;00EF605C&quot;/&gt;&lt;wsp:rsid wsp:val=&quot;00EF62AE&quot;/&gt;&lt;wsp:rsid wsp:val=&quot;00EF6921&quot;/&gt;&lt;wsp:rsid wsp:val=&quot;00EF6D2C&quot;/&gt;&lt;wsp:rsid wsp:val=&quot;00EF7F6C&quot;/&gt;&lt;wsp:rsid wsp:val=&quot;00F00535&quot;/&gt;&lt;wsp:rsid wsp:val=&quot;00F007DE&quot;/&gt;&lt;wsp:rsid wsp:val=&quot;00F01530&quot;/&gt;&lt;wsp:rsid wsp:val=&quot;00F017EB&quot;/&gt;&lt;wsp:rsid wsp:val=&quot;00F019F4&quot;/&gt;&lt;wsp:rsid wsp:val=&quot;00F02BEE&quot;/&gt;&lt;wsp:rsid wsp:val=&quot;00F02FE9&quot;/&gt;&lt;wsp:rsid wsp:val=&quot;00F03397&quot;/&gt;&lt;wsp:rsid wsp:val=&quot;00F03A2B&quot;/&gt;&lt;wsp:rsid wsp:val=&quot;00F0413D&quot;/&gt;&lt;wsp:rsid wsp:val=&quot;00F04456&quot;/&gt;&lt;wsp:rsid wsp:val=&quot;00F044B2&quot;/&gt;&lt;wsp:rsid wsp:val=&quot;00F05242&quot;/&gt;&lt;wsp:rsid wsp:val=&quot;00F055F1&quot;/&gt;&lt;wsp:rsid wsp:val=&quot;00F05840&quot;/&gt;&lt;wsp:rsid wsp:val=&quot;00F062BD&quot;/&gt;&lt;wsp:rsid wsp:val=&quot;00F10B55&quot;/&gt;&lt;wsp:rsid wsp:val=&quot;00F10F65&quot;/&gt;&lt;wsp:rsid wsp:val=&quot;00F10FB8&quot;/&gt;&lt;wsp:rsid wsp:val=&quot;00F1182B&quot;/&gt;&lt;wsp:rsid wsp:val=&quot;00F11BEB&quot;/&gt;&lt;wsp:rsid wsp:val=&quot;00F12712&quot;/&gt;&lt;wsp:rsid wsp:val=&quot;00F13111&quot;/&gt;&lt;wsp:rsid wsp:val=&quot;00F1437A&quot;/&gt;&lt;wsp:rsid wsp:val=&quot;00F159B7&quot;/&gt;&lt;wsp:rsid wsp:val=&quot;00F16464&quot;/&gt;&lt;wsp:rsid wsp:val=&quot;00F174CB&quot;/&gt;&lt;wsp:rsid wsp:val=&quot;00F178E2&quot;/&gt;&lt;wsp:rsid wsp:val=&quot;00F20ABC&quot;/&gt;&lt;wsp:rsid wsp:val=&quot;00F217A0&quot;/&gt;&lt;wsp:rsid wsp:val=&quot;00F21C2B&quot;/&gt;&lt;wsp:rsid wsp:val=&quot;00F23225&quot;/&gt;&lt;wsp:rsid wsp:val=&quot;00F2495C&quot;/&gt;&lt;wsp:rsid wsp:val=&quot;00F24EEF&quot;/&gt;&lt;wsp:rsid wsp:val=&quot;00F253BA&quot;/&gt;&lt;wsp:rsid wsp:val=&quot;00F25B9C&quot;/&gt;&lt;wsp:rsid wsp:val=&quot;00F2707A&quot;/&gt;&lt;wsp:rsid wsp:val=&quot;00F27083&quot;/&gt;&lt;wsp:rsid wsp:val=&quot;00F27156&quot;/&gt;&lt;wsp:rsid wsp:val=&quot;00F27878&quot;/&gt;&lt;wsp:rsid wsp:val=&quot;00F30220&quot;/&gt;&lt;wsp:rsid wsp:val=&quot;00F30568&quot;/&gt;&lt;wsp:rsid wsp:val=&quot;00F307CC&quot;/&gt;&lt;wsp:rsid wsp:val=&quot;00F30933&quot;/&gt;&lt;wsp:rsid wsp:val=&quot;00F30AE3&quot;/&gt;&lt;wsp:rsid wsp:val=&quot;00F31E4A&quot;/&gt;&lt;wsp:rsid wsp:val=&quot;00F32A6C&quot;/&gt;&lt;wsp:rsid wsp:val=&quot;00F33487&quot;/&gt;&lt;wsp:rsid wsp:val=&quot;00F34255&quot;/&gt;&lt;wsp:rsid wsp:val=&quot;00F34563&quot;/&gt;&lt;wsp:rsid wsp:val=&quot;00F3698A&quot;/&gt;&lt;wsp:rsid wsp:val=&quot;00F37F74&quot;/&gt;&lt;wsp:rsid wsp:val=&quot;00F41798&quot;/&gt;&lt;wsp:rsid wsp:val=&quot;00F41AB5&quot;/&gt;&lt;wsp:rsid wsp:val=&quot;00F431DD&quot;/&gt;&lt;wsp:rsid wsp:val=&quot;00F43298&quot;/&gt;&lt;wsp:rsid wsp:val=&quot;00F433DE&quot;/&gt;&lt;wsp:rsid wsp:val=&quot;00F447CC&quot;/&gt;&lt;wsp:rsid wsp:val=&quot;00F4494F&quot;/&gt;&lt;wsp:rsid wsp:val=&quot;00F44F83&quot;/&gt;&lt;wsp:rsid wsp:val=&quot;00F45163&quot;/&gt;&lt;wsp:rsid wsp:val=&quot;00F468A4&quot;/&gt;&lt;wsp:rsid wsp:val=&quot;00F46905&quot;/&gt;&lt;wsp:rsid wsp:val=&quot;00F46C3C&quot;/&gt;&lt;wsp:rsid wsp:val=&quot;00F47E86&quot;/&gt;&lt;wsp:rsid wsp:val=&quot;00F5010C&quot;/&gt;&lt;wsp:rsid wsp:val=&quot;00F51E90&quot;/&gt;&lt;wsp:rsid wsp:val=&quot;00F520F9&quot;/&gt;&lt;wsp:rsid wsp:val=&quot;00F53176&quot;/&gt;&lt;wsp:rsid wsp:val=&quot;00F53A07&quot;/&gt;&lt;wsp:rsid wsp:val=&quot;00F53C49&quot;/&gt;&lt;wsp:rsid wsp:val=&quot;00F53D1F&quot;/&gt;&lt;wsp:rsid wsp:val=&quot;00F54131&quot;/&gt;&lt;wsp:rsid wsp:val=&quot;00F54AB7&quot;/&gt;&lt;wsp:rsid wsp:val=&quot;00F55A41&quot;/&gt;&lt;wsp:rsid wsp:val=&quot;00F56987&quot;/&gt;&lt;wsp:rsid wsp:val=&quot;00F5718E&quot;/&gt;&lt;wsp:rsid wsp:val=&quot;00F63E3E&quot;/&gt;&lt;wsp:rsid wsp:val=&quot;00F656C7&quot;/&gt;&lt;wsp:rsid wsp:val=&quot;00F656D0&quot;/&gt;&lt;wsp:rsid wsp:val=&quot;00F661C9&quot;/&gt;&lt;wsp:rsid wsp:val=&quot;00F66EF3&quot;/&gt;&lt;wsp:rsid wsp:val=&quot;00F673DF&quot;/&gt;&lt;wsp:rsid wsp:val=&quot;00F70887&quot;/&gt;&lt;wsp:rsid wsp:val=&quot;00F71608&quot;/&gt;&lt;wsp:rsid wsp:val=&quot;00F719C5&quot;/&gt;&lt;wsp:rsid wsp:val=&quot;00F724AA&quot;/&gt;&lt;wsp:rsid wsp:val=&quot;00F7393F&quot;/&gt;&lt;wsp:rsid wsp:val=&quot;00F73C0C&quot;/&gt;&lt;wsp:rsid wsp:val=&quot;00F762FF&quot;/&gt;&lt;wsp:rsid wsp:val=&quot;00F765BE&quot;/&gt;&lt;wsp:rsid wsp:val=&quot;00F7765C&quot;/&gt;&lt;wsp:rsid wsp:val=&quot;00F77ECE&quot;/&gt;&lt;wsp:rsid wsp:val=&quot;00F802F4&quot;/&gt;&lt;wsp:rsid wsp:val=&quot;00F82BCA&quot;/&gt;&lt;wsp:rsid wsp:val=&quot;00F839D5&quot;/&gt;&lt;wsp:rsid wsp:val=&quot;00F85F6F&quot;/&gt;&lt;wsp:rsid wsp:val=&quot;00F86965&quot;/&gt;&lt;wsp:rsid wsp:val=&quot;00F86D11&quot;/&gt;&lt;wsp:rsid wsp:val=&quot;00F87856&quot;/&gt;&lt;wsp:rsid wsp:val=&quot;00F90F9B&quot;/&gt;&lt;wsp:rsid wsp:val=&quot;00F912F5&quot;/&gt;&lt;wsp:rsid wsp:val=&quot;00F913FD&quot;/&gt;&lt;wsp:rsid wsp:val=&quot;00F914E2&quot;/&gt;&lt;wsp:rsid wsp:val=&quot;00F91C52&quot;/&gt;&lt;wsp:rsid wsp:val=&quot;00F91F8B&quot;/&gt;&lt;wsp:rsid wsp:val=&quot;00F9246C&quot;/&gt;&lt;wsp:rsid wsp:val=&quot;00F9446D&quot;/&gt;&lt;wsp:rsid wsp:val=&quot;00F94732&quot;/&gt;&lt;wsp:rsid wsp:val=&quot;00F9584C&quot;/&gt;&lt;wsp:rsid wsp:val=&quot;00F95E30&quot;/&gt;&lt;wsp:rsid wsp:val=&quot;00F96C9C&quot;/&gt;&lt;wsp:rsid wsp:val=&quot;00F972A0&quot;/&gt;&lt;wsp:rsid wsp:val=&quot;00F973DB&quot;/&gt;&lt;wsp:rsid wsp:val=&quot;00FA06FB&quot;/&gt;&lt;wsp:rsid wsp:val=&quot;00FA1473&quot;/&gt;&lt;wsp:rsid wsp:val=&quot;00FA1964&quot;/&gt;&lt;wsp:rsid wsp:val=&quot;00FA1C74&quot;/&gt;&lt;wsp:rsid wsp:val=&quot;00FA35A8&quot;/&gt;&lt;wsp:rsid wsp:val=&quot;00FA3FFE&quot;/&gt;&lt;wsp:rsid wsp:val=&quot;00FA495B&quot;/&gt;&lt;wsp:rsid wsp:val=&quot;00FA4D6C&quot;/&gt;&lt;wsp:rsid wsp:val=&quot;00FA609A&quot;/&gt;&lt;wsp:rsid wsp:val=&quot;00FA6166&quot;/&gt;&lt;wsp:rsid wsp:val=&quot;00FA69C9&quot;/&gt;&lt;wsp:rsid wsp:val=&quot;00FA718B&quot;/&gt;&lt;wsp:rsid wsp:val=&quot;00FA7FF2&quot;/&gt;&lt;wsp:rsid wsp:val=&quot;00FB01AF&quot;/&gt;&lt;wsp:rsid wsp:val=&quot;00FB0FEC&quot;/&gt;&lt;wsp:rsid wsp:val=&quot;00FB2D9F&quot;/&gt;&lt;wsp:rsid wsp:val=&quot;00FB59B3&quot;/&gt;&lt;wsp:rsid wsp:val=&quot;00FB6256&quot;/&gt;&lt;wsp:rsid wsp:val=&quot;00FB6ED0&quot;/&gt;&lt;wsp:rsid wsp:val=&quot;00FB75BF&quot;/&gt;&lt;wsp:rsid wsp:val=&quot;00FC00E1&quot;/&gt;&lt;wsp:rsid wsp:val=&quot;00FC014F&quot;/&gt;&lt;wsp:rsid wsp:val=&quot;00FC1297&quot;/&gt;&lt;wsp:rsid wsp:val=&quot;00FC2220&quot;/&gt;&lt;wsp:rsid wsp:val=&quot;00FC3042&quot;/&gt;&lt;wsp:rsid wsp:val=&quot;00FC53F2&quot;/&gt;&lt;wsp:rsid wsp:val=&quot;00FC5CFE&quot;/&gt;&lt;wsp:rsid wsp:val=&quot;00FC69C1&quot;/&gt;&lt;wsp:rsid wsp:val=&quot;00FD0D60&quot;/&gt;&lt;wsp:rsid wsp:val=&quot;00FD22FA&quot;/&gt;&lt;wsp:rsid wsp:val=&quot;00FD2F06&quot;/&gt;&lt;wsp:rsid wsp:val=&quot;00FD2F28&quot;/&gt;&lt;wsp:rsid wsp:val=&quot;00FD386F&quot;/&gt;&lt;wsp:rsid wsp:val=&quot;00FD42D7&quot;/&gt;&lt;wsp:rsid wsp:val=&quot;00FD44DB&quot;/&gt;&lt;wsp:rsid wsp:val=&quot;00FD4AF3&quot;/&gt;&lt;wsp:rsid wsp:val=&quot;00FD4E81&quot;/&gt;&lt;wsp:rsid wsp:val=&quot;00FD50F8&quot;/&gt;&lt;wsp:rsid wsp:val=&quot;00FD6144&quot;/&gt;&lt;wsp:rsid wsp:val=&quot;00FD701E&quot;/&gt;&lt;wsp:rsid wsp:val=&quot;00FD7626&quot;/&gt;&lt;wsp:rsid wsp:val=&quot;00FD79EE&quot;/&gt;&lt;wsp:rsid wsp:val=&quot;00FD7F45&quot;/&gt;&lt;wsp:rsid wsp:val=&quot;00FE0697&quot;/&gt;&lt;wsp:rsid wsp:val=&quot;00FE0830&quot;/&gt;&lt;wsp:rsid wsp:val=&quot;00FE1D55&quot;/&gt;&lt;wsp:rsid wsp:val=&quot;00FE20D3&quot;/&gt;&lt;wsp:rsid wsp:val=&quot;00FE25BF&quot;/&gt;&lt;wsp:rsid wsp:val=&quot;00FE33D1&quot;/&gt;&lt;wsp:rsid wsp:val=&quot;00FE5814&quot;/&gt;&lt;wsp:rsid wsp:val=&quot;00FE5944&quot;/&gt;&lt;wsp:rsid wsp:val=&quot;00FE6752&quot;/&gt;&lt;wsp:rsid wsp:val=&quot;00FE6F07&quot;/&gt;&lt;wsp:rsid wsp:val=&quot;00FE6FE0&quot;/&gt;&lt;wsp:rsid wsp:val=&quot;00FF0881&quot;/&gt;&lt;wsp:rsid wsp:val=&quot;00FF1054&quot;/&gt;&lt;wsp:rsid wsp:val=&quot;00FF18D3&quot;/&gt;&lt;wsp:rsid wsp:val=&quot;00FF1BBD&quot;/&gt;&lt;wsp:rsid wsp:val=&quot;00FF1E91&quot;/&gt;&lt;wsp:rsid wsp:val=&quot;00FF285E&quot;/&gt;&lt;wsp:rsid wsp:val=&quot;00FF3F16&quot;/&gt;&lt;wsp:rsid wsp:val=&quot;00FF4345&quot;/&gt;&lt;wsp:rsid wsp:val=&quot;00FF45BF&quot;/&gt;&lt;wsp:rsid wsp:val=&quot;00FF4D14&quot;/&gt;&lt;wsp:rsid wsp:val=&quot;00FF5E2A&quot;/&gt;&lt;wsp:rsid wsp:val=&quot;00FF5E48&quot;/&gt;&lt;wsp:rsid wsp:val=&quot;00FF61C2&quot;/&gt;&lt;/wsp:rsids&gt;&lt;/w:docPr&gt;&lt;w:body&gt;&lt;w:p wsp:rsidR=&quot;00000000&quot; wsp:rsidRDefault=&quot;007221E3&quot;&gt;&lt;m:oMathPara&gt;&lt;m:oMath&gt;&lt;m:rad&gt;&lt;m:radPr&gt;&lt;m:degHide m:val=&quot;on&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3974D9">
        <w:rPr>
          <w:rFonts w:ascii="Times New Roman" w:hAnsi="Times New Roman"/>
          <w:sz w:val="24"/>
          <w:szCs w:val="24"/>
          <w:lang w:val="ru-RU"/>
        </w:rPr>
        <w:fldChar w:fldCharType="end"/>
      </w:r>
      <w:r w:rsidRPr="003974D9">
        <w:rPr>
          <w:rFonts w:ascii="Times New Roman" w:hAnsi="Times New Roman"/>
          <w:i/>
          <w:sz w:val="24"/>
          <w:szCs w:val="24"/>
          <w:lang w:val="ru-RU"/>
        </w:rPr>
        <w:t xml:space="preserve">, </w:t>
      </w:r>
      <w:r w:rsidRPr="003974D9">
        <w:rPr>
          <w:rFonts w:ascii="Times New Roman" w:hAnsi="Times New Roman"/>
          <w:i/>
          <w:sz w:val="24"/>
          <w:szCs w:val="24"/>
        </w:rPr>
        <w:t>y</w:t>
      </w:r>
      <w:r w:rsidRPr="003974D9">
        <w:rPr>
          <w:rFonts w:ascii="Times New Roman" w:hAnsi="Times New Roman"/>
          <w:i/>
          <w:sz w:val="24"/>
          <w:szCs w:val="24"/>
          <w:lang w:val="ru-RU"/>
        </w:rPr>
        <w:t>=|</w:t>
      </w:r>
      <w:r w:rsidRPr="003974D9">
        <w:rPr>
          <w:rFonts w:ascii="Times New Roman" w:hAnsi="Times New Roman"/>
          <w:i/>
          <w:sz w:val="24"/>
          <w:szCs w:val="24"/>
        </w:rPr>
        <w:t>x</w:t>
      </w:r>
      <w:r w:rsidRPr="003974D9">
        <w:rPr>
          <w:rFonts w:ascii="Times New Roman" w:hAnsi="Times New Roman"/>
          <w:i/>
          <w:sz w:val="24"/>
          <w:szCs w:val="24"/>
          <w:lang w:val="ru-RU"/>
        </w:rPr>
        <w:t>|</w:t>
      </w:r>
      <w:r w:rsidRPr="003974D9">
        <w:rPr>
          <w:rFonts w:ascii="Times New Roman" w:hAnsi="Times New Roman"/>
          <w:sz w:val="24"/>
          <w:szCs w:val="24"/>
          <w:lang w:val="ru-RU"/>
        </w:rPr>
        <w:t>. Графическое решение уравнений и систем уравнений.</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47" w:name="_Toc124426229"/>
      <w:r>
        <w:rPr>
          <w:rFonts w:ascii="Times New Roman" w:hAnsi="Times New Roman"/>
          <w:sz w:val="24"/>
          <w:szCs w:val="24"/>
          <w:lang w:val="ru-RU"/>
        </w:rPr>
        <w:t>26</w:t>
      </w:r>
      <w:r w:rsidR="00873A19" w:rsidRPr="003974D9">
        <w:rPr>
          <w:rFonts w:ascii="Times New Roman" w:hAnsi="Times New Roman"/>
          <w:sz w:val="24"/>
          <w:szCs w:val="24"/>
          <w:lang w:val="ru-RU"/>
        </w:rPr>
        <w:t>.5.4. Содержание обучения в 9 классе.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.5.4.1. Числа и вычисления</w:t>
      </w:r>
      <w:bookmarkEnd w:id="47"/>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Сравнение действительных чисел, арифметические действия с действительными числами.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Размеры объектов окружающего мира, длительность процессов в окружающем мире.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48" w:name="_Toc124426230"/>
      <w:r>
        <w:rPr>
          <w:rFonts w:ascii="Times New Roman" w:hAnsi="Times New Roman"/>
          <w:sz w:val="24"/>
          <w:szCs w:val="24"/>
          <w:lang w:val="ru-RU"/>
        </w:rPr>
        <w:t>26</w:t>
      </w:r>
      <w:r w:rsidR="00873A19" w:rsidRPr="003974D9">
        <w:rPr>
          <w:rFonts w:ascii="Times New Roman" w:hAnsi="Times New Roman"/>
          <w:sz w:val="24"/>
          <w:szCs w:val="24"/>
          <w:lang w:val="ru-RU"/>
        </w:rPr>
        <w:t>.5.4.2. Уравнения и неравенства</w:t>
      </w:r>
      <w:bookmarkEnd w:id="48"/>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Линейное уравнение. Решение уравнений, сводящихся к линейным.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Решение текстовых задач алгебраическим способом.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Числовые неравенства и их свойства.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49" w:name="_Toc124426231"/>
      <w:r>
        <w:rPr>
          <w:rFonts w:ascii="Times New Roman" w:hAnsi="Times New Roman"/>
          <w:sz w:val="24"/>
          <w:szCs w:val="24"/>
          <w:lang w:val="ru-RU"/>
        </w:rPr>
        <w:t>26</w:t>
      </w:r>
      <w:r w:rsidR="00873A19" w:rsidRPr="003974D9">
        <w:rPr>
          <w:rFonts w:ascii="Times New Roman" w:hAnsi="Times New Roman"/>
          <w:sz w:val="24"/>
          <w:szCs w:val="24"/>
          <w:lang w:val="ru-RU"/>
        </w:rPr>
        <w:t>.5.4.3. Функции</w:t>
      </w:r>
      <w:bookmarkEnd w:id="49"/>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Графики функций: </w:t>
      </w:r>
      <w:r w:rsidRPr="003974D9">
        <w:rPr>
          <w:rFonts w:ascii="Times New Roman" w:hAnsi="Times New Roman"/>
          <w:sz w:val="24"/>
          <w:szCs w:val="24"/>
          <w:lang w:val="ru-RU"/>
        </w:rPr>
        <w:fldChar w:fldCharType="begin"/>
      </w:r>
      <w:r w:rsidRPr="003974D9">
        <w:rPr>
          <w:rFonts w:ascii="Times New Roman" w:hAnsi="Times New Roman"/>
          <w:sz w:val="24"/>
          <w:szCs w:val="24"/>
          <w:lang w:val="ru-RU"/>
        </w:rPr>
        <w:instrText xml:space="preserve"> QUOTE </w:instrText>
      </w:r>
      <w:r w:rsidR="00A81E3A">
        <w:rPr>
          <w:sz w:val="24"/>
          <w:szCs w:val="24"/>
        </w:rPr>
        <w:pict>
          <v:shape id="_x0000_i1029" type="#_x0000_t75" style="width:424.05pt;height:32.3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10D0&quot;/&gt;&lt;wsp:rsid wsp:val=&quot;00001227&quot;/&gt;&lt;wsp:rsid wsp:val=&quot;00002789&quot;/&gt;&lt;wsp:rsid wsp:val=&quot;00002864&quot;/&gt;&lt;wsp:rsid wsp:val=&quot;00003500&quot;/&gt;&lt;wsp:rsid wsp:val=&quot;0000689B&quot;/&gt;&lt;wsp:rsid wsp:val=&quot;0000766F&quot;/&gt;&lt;wsp:rsid wsp:val=&quot;000078AC&quot;/&gt;&lt;wsp:rsid wsp:val=&quot;00010DB2&quot;/&gt;&lt;wsp:rsid wsp:val=&quot;0001186D&quot;/&gt;&lt;wsp:rsid wsp:val=&quot;00011A0C&quot;/&gt;&lt;wsp:rsid wsp:val=&quot;00013257&quot;/&gt;&lt;wsp:rsid wsp:val=&quot;000132BC&quot;/&gt;&lt;wsp:rsid wsp:val=&quot;00013542&quot;/&gt;&lt;wsp:rsid wsp:val=&quot;00015EE0&quot;/&gt;&lt;wsp:rsid wsp:val=&quot;00017C20&quot;/&gt;&lt;wsp:rsid wsp:val=&quot;0002002C&quot;/&gt;&lt;wsp:rsid wsp:val=&quot;000200B2&quot;/&gt;&lt;wsp:rsid wsp:val=&quot;00021BDD&quot;/&gt;&lt;wsp:rsid wsp:val=&quot;000225A6&quot;/&gt;&lt;wsp:rsid wsp:val=&quot;0002377D&quot;/&gt;&lt;wsp:rsid wsp:val=&quot;000237C9&quot;/&gt;&lt;wsp:rsid wsp:val=&quot;00024346&quot;/&gt;&lt;wsp:rsid wsp:val=&quot;00024D14&quot;/&gt;&lt;wsp:rsid wsp:val=&quot;0002502F&quot;/&gt;&lt;wsp:rsid wsp:val=&quot;00025503&quot;/&gt;&lt;wsp:rsid wsp:val=&quot;00026E97&quot;/&gt;&lt;wsp:rsid wsp:val=&quot;00027719&quot;/&gt;&lt;wsp:rsid wsp:val=&quot;00027AFD&quot;/&gt;&lt;wsp:rsid wsp:val=&quot;00030FC6&quot;/&gt;&lt;wsp:rsid wsp:val=&quot;000318D6&quot;/&gt;&lt;wsp:rsid wsp:val=&quot;00031950&quot;/&gt;&lt;wsp:rsid wsp:val=&quot;000342C0&quot;/&gt;&lt;wsp:rsid wsp:val=&quot;00034664&quot;/&gt;&lt;wsp:rsid wsp:val=&quot;000346CE&quot;/&gt;&lt;wsp:rsid wsp:val=&quot;0003537B&quot;/&gt;&lt;wsp:rsid wsp:val=&quot;000353A1&quot;/&gt;&lt;wsp:rsid wsp:val=&quot;00035FB3&quot;/&gt;&lt;wsp:rsid wsp:val=&quot;00037878&quot;/&gt;&lt;wsp:rsid wsp:val=&quot;00040A22&quot;/&gt;&lt;wsp:rsid wsp:val=&quot;00040FF2&quot;/&gt;&lt;wsp:rsid wsp:val=&quot;00041B2F&quot;/&gt;&lt;wsp:rsid wsp:val=&quot;00041F7F&quot;/&gt;&lt;wsp:rsid wsp:val=&quot;00042B69&quot;/&gt;&lt;wsp:rsid wsp:val=&quot;00044D9A&quot;/&gt;&lt;wsp:rsid wsp:val=&quot;00044E49&quot;/&gt;&lt;wsp:rsid wsp:val=&quot;000451F5&quot;/&gt;&lt;wsp:rsid wsp:val=&quot;00047611&quot;/&gt;&lt;wsp:rsid wsp:val=&quot;000476E1&quot;/&gt;&lt;wsp:rsid wsp:val=&quot;00051560&quot;/&gt;&lt;wsp:rsid wsp:val=&quot;00052478&quot;/&gt;&lt;wsp:rsid wsp:val=&quot;0005279E&quot;/&gt;&lt;wsp:rsid wsp:val=&quot;000558B7&quot;/&gt;&lt;wsp:rsid wsp:val=&quot;00055CCA&quot;/&gt;&lt;wsp:rsid wsp:val=&quot;00056B0F&quot;/&gt;&lt;wsp:rsid wsp:val=&quot;00057EEB&quot;/&gt;&lt;wsp:rsid wsp:val=&quot;00060A7D&quot;/&gt;&lt;wsp:rsid wsp:val=&quot;00060BAC&quot;/&gt;&lt;wsp:rsid wsp:val=&quot;00061695&quot;/&gt;&lt;wsp:rsid wsp:val=&quot;000618BC&quot;/&gt;&lt;wsp:rsid wsp:val=&quot;000638DF&quot;/&gt;&lt;wsp:rsid wsp:val=&quot;00064028&quot;/&gt;&lt;wsp:rsid wsp:val=&quot;0006454E&quot;/&gt;&lt;wsp:rsid wsp:val=&quot;00064E4C&quot;/&gt;&lt;wsp:rsid wsp:val=&quot;0006576F&quot;/&gt;&lt;wsp:rsid wsp:val=&quot;000669C1&quot;/&gt;&lt;wsp:rsid wsp:val=&quot;00072FE6&quot;/&gt;&lt;wsp:rsid wsp:val=&quot;000734A9&quot;/&gt;&lt;wsp:rsid wsp:val=&quot;00073C3E&quot;/&gt;&lt;wsp:rsid wsp:val=&quot;00075585&quot;/&gt;&lt;wsp:rsid wsp:val=&quot;00076777&quot;/&gt;&lt;wsp:rsid wsp:val=&quot;00076F67&quot;/&gt;&lt;wsp:rsid wsp:val=&quot;0007735D&quot;/&gt;&lt;wsp:rsid wsp:val=&quot;00080354&quot;/&gt;&lt;wsp:rsid wsp:val=&quot;00080A0B&quot;/&gt;&lt;wsp:rsid wsp:val=&quot;0008121C&quot;/&gt;&lt;wsp:rsid wsp:val=&quot;000813B4&quot;/&gt;&lt;wsp:rsid wsp:val=&quot;00082088&quot;/&gt;&lt;wsp:rsid wsp:val=&quot;000822CB&quot;/&gt;&lt;wsp:rsid wsp:val=&quot;00083037&quot;/&gt;&lt;wsp:rsid wsp:val=&quot;00084A0E&quot;/&gt;&lt;wsp:rsid wsp:val=&quot;00085F8B&quot;/&gt;&lt;wsp:rsid wsp:val=&quot;00090192&quot;/&gt;&lt;wsp:rsid wsp:val=&quot;000907E9&quot;/&gt;&lt;wsp:rsid wsp:val=&quot;00092BF0&quot;/&gt;&lt;wsp:rsid wsp:val=&quot;00093E8F&quot;/&gt;&lt;wsp:rsid wsp:val=&quot;0009406D&quot;/&gt;&lt;wsp:rsid wsp:val=&quot;000947C2&quot;/&gt;&lt;wsp:rsid wsp:val=&quot;00095223&quot;/&gt;&lt;wsp:rsid wsp:val=&quot;000954CC&quot;/&gt;&lt;wsp:rsid wsp:val=&quot;0009558A&quot;/&gt;&lt;wsp:rsid wsp:val=&quot;00095B8B&quot;/&gt;&lt;wsp:rsid wsp:val=&quot;00095F67&quot;/&gt;&lt;wsp:rsid wsp:val=&quot;00096252&quot;/&gt;&lt;wsp:rsid wsp:val=&quot;000962BD&quot;/&gt;&lt;wsp:rsid wsp:val=&quot;000964E4&quot;/&gt;&lt;wsp:rsid wsp:val=&quot;000965AE&quot;/&gt;&lt;wsp:rsid wsp:val=&quot;000A1DE9&quot;/&gt;&lt;wsp:rsid wsp:val=&quot;000A1EEF&quot;/&gt;&lt;wsp:rsid wsp:val=&quot;000A3BDD&quot;/&gt;&lt;wsp:rsid wsp:val=&quot;000A4187&quot;/&gt;&lt;wsp:rsid wsp:val=&quot;000A4BCF&quot;/&gt;&lt;wsp:rsid wsp:val=&quot;000A4D5B&quot;/&gt;&lt;wsp:rsid wsp:val=&quot;000A52A8&quot;/&gt;&lt;wsp:rsid wsp:val=&quot;000A5707&quot;/&gt;&lt;wsp:rsid wsp:val=&quot;000A674E&quot;/&gt;&lt;wsp:rsid wsp:val=&quot;000A6E18&quot;/&gt;&lt;wsp:rsid wsp:val=&quot;000A7739&quot;/&gt;&lt;wsp:rsid wsp:val=&quot;000B0D07&quot;/&gt;&lt;wsp:rsid wsp:val=&quot;000B19DF&quot;/&gt;&lt;wsp:rsid wsp:val=&quot;000B1C4A&quot;/&gt;&lt;wsp:rsid wsp:val=&quot;000B1F03&quot;/&gt;&lt;wsp:rsid wsp:val=&quot;000B2108&quot;/&gt;&lt;wsp:rsid wsp:val=&quot;000B57D3&quot;/&gt;&lt;wsp:rsid wsp:val=&quot;000B58EB&quot;/&gt;&lt;wsp:rsid wsp:val=&quot;000B5A66&quot;/&gt;&lt;wsp:rsid wsp:val=&quot;000B5C11&quot;/&gt;&lt;wsp:rsid wsp:val=&quot;000B6087&quot;/&gt;&lt;wsp:rsid wsp:val=&quot;000B664A&quot;/&gt;&lt;wsp:rsid wsp:val=&quot;000B6806&quot;/&gt;&lt;wsp:rsid wsp:val=&quot;000B77A8&quot;/&gt;&lt;wsp:rsid wsp:val=&quot;000C0226&quot;/&gt;&lt;wsp:rsid wsp:val=&quot;000C183F&quot;/&gt;&lt;wsp:rsid wsp:val=&quot;000C2331&quot;/&gt;&lt;wsp:rsid wsp:val=&quot;000C4D79&quot;/&gt;&lt;wsp:rsid wsp:val=&quot;000C54D2&quot;/&gt;&lt;wsp:rsid wsp:val=&quot;000C5522&quot;/&gt;&lt;wsp:rsid wsp:val=&quot;000C748E&quot;/&gt;&lt;wsp:rsid wsp:val=&quot;000C74C0&quot;/&gt;&lt;wsp:rsid wsp:val=&quot;000C785D&quot;/&gt;&lt;wsp:rsid wsp:val=&quot;000C78B7&quot;/&gt;&lt;wsp:rsid wsp:val=&quot;000C7A03&quot;/&gt;&lt;wsp:rsid wsp:val=&quot;000D0D55&quot;/&gt;&lt;wsp:rsid wsp:val=&quot;000D12C3&quot;/&gt;&lt;wsp:rsid wsp:val=&quot;000D2049&quot;/&gt;&lt;wsp:rsid wsp:val=&quot;000D2176&quot;/&gt;&lt;wsp:rsid wsp:val=&quot;000D2B87&quot;/&gt;&lt;wsp:rsid wsp:val=&quot;000D2E85&quot;/&gt;&lt;wsp:rsid wsp:val=&quot;000D3823&quot;/&gt;&lt;wsp:rsid wsp:val=&quot;000D3903&quot;/&gt;&lt;wsp:rsid wsp:val=&quot;000D42BC&quot;/&gt;&lt;wsp:rsid wsp:val=&quot;000D4591&quot;/&gt;&lt;wsp:rsid wsp:val=&quot;000D47C9&quot;/&gt;&lt;wsp:rsid wsp:val=&quot;000D5196&quot;/&gt;&lt;wsp:rsid wsp:val=&quot;000D60CD&quot;/&gt;&lt;wsp:rsid wsp:val=&quot;000D762D&quot;/&gt;&lt;wsp:rsid wsp:val=&quot;000D76C3&quot;/&gt;&lt;wsp:rsid wsp:val=&quot;000D76EA&quot;/&gt;&lt;wsp:rsid wsp:val=&quot;000D7807&quot;/&gt;&lt;wsp:rsid wsp:val=&quot;000D7BBA&quot;/&gt;&lt;wsp:rsid wsp:val=&quot;000E0A02&quot;/&gt;&lt;wsp:rsid wsp:val=&quot;000E232F&quot;/&gt;&lt;wsp:rsid wsp:val=&quot;000E34A5&quot;/&gt;&lt;wsp:rsid wsp:val=&quot;000E3BB9&quot;/&gt;&lt;wsp:rsid wsp:val=&quot;000E3FE0&quot;/&gt;&lt;wsp:rsid wsp:val=&quot;000E4069&quot;/&gt;&lt;wsp:rsid wsp:val=&quot;000E445F&quot;/&gt;&lt;wsp:rsid wsp:val=&quot;000E5BF4&quot;/&gt;&lt;wsp:rsid wsp:val=&quot;000E5DA2&quot;/&gt;&lt;wsp:rsid wsp:val=&quot;000E65C6&quot;/&gt;&lt;wsp:rsid wsp:val=&quot;000E676E&quot;/&gt;&lt;wsp:rsid wsp:val=&quot;000E6A4E&quot;/&gt;&lt;wsp:rsid wsp:val=&quot;000E74F6&quot;/&gt;&lt;wsp:rsid wsp:val=&quot;000E7BA5&quot;/&gt;&lt;wsp:rsid wsp:val=&quot;000F0651&quot;/&gt;&lt;wsp:rsid wsp:val=&quot;000F161E&quot;/&gt;&lt;wsp:rsid wsp:val=&quot;000F3047&quot;/&gt;&lt;wsp:rsid wsp:val=&quot;000F39D8&quot;/&gt;&lt;wsp:rsid wsp:val=&quot;000F4BCE&quot;/&gt;&lt;wsp:rsid wsp:val=&quot;000F6383&quot;/&gt;&lt;wsp:rsid wsp:val=&quot;000F6DC4&quot;/&gt;&lt;wsp:rsid wsp:val=&quot;000F7409&quot;/&gt;&lt;wsp:rsid wsp:val=&quot;000F7628&quot;/&gt;&lt;wsp:rsid wsp:val=&quot;000F77F9&quot;/&gt;&lt;wsp:rsid wsp:val=&quot;000F7F10&quot;/&gt;&lt;wsp:rsid wsp:val=&quot;00100623&quot;/&gt;&lt;wsp:rsid wsp:val=&quot;001012CE&quot;/&gt;&lt;wsp:rsid wsp:val=&quot;00101512&quot;/&gt;&lt;wsp:rsid wsp:val=&quot;00101675&quot;/&gt;&lt;wsp:rsid wsp:val=&quot;001022CA&quot;/&gt;&lt;wsp:rsid wsp:val=&quot;00104EF9&quot;/&gt;&lt;wsp:rsid wsp:val=&quot;001057F5&quot;/&gt;&lt;wsp:rsid wsp:val=&quot;00105E7C&quot;/&gt;&lt;wsp:rsid wsp:val=&quot;0010621C&quot;/&gt;&lt;wsp:rsid wsp:val=&quot;00106829&quot;/&gt;&lt;wsp:rsid wsp:val=&quot;00110B78&quot;/&gt;&lt;wsp:rsid wsp:val=&quot;00110E31&quot;/&gt;&lt;wsp:rsid wsp:val=&quot;00111483&quot;/&gt;&lt;wsp:rsid wsp:val=&quot;00111637&quot;/&gt;&lt;wsp:rsid wsp:val=&quot;00111B22&quot;/&gt;&lt;wsp:rsid wsp:val=&quot;00112ABA&quot;/&gt;&lt;wsp:rsid wsp:val=&quot;00113414&quot;/&gt;&lt;wsp:rsid wsp:val=&quot;00113533&quot;/&gt;&lt;wsp:rsid wsp:val=&quot;00113FC4&quot;/&gt;&lt;wsp:rsid wsp:val=&quot;00114098&quot;/&gt;&lt;wsp:rsid wsp:val=&quot;0011416D&quot;/&gt;&lt;wsp:rsid wsp:val=&quot;00114274&quot;/&gt;&lt;wsp:rsid wsp:val=&quot;00115032&quot;/&gt;&lt;wsp:rsid wsp:val=&quot;0011571D&quot;/&gt;&lt;wsp:rsid wsp:val=&quot;00117DCF&quot;/&gt;&lt;wsp:rsid wsp:val=&quot;00120DB1&quot;/&gt;&lt;wsp:rsid wsp:val=&quot;00121B79&quot;/&gt;&lt;wsp:rsid wsp:val=&quot;00121C74&quot;/&gt;&lt;wsp:rsid wsp:val=&quot;00121C7C&quot;/&gt;&lt;wsp:rsid wsp:val=&quot;001221A0&quot;/&gt;&lt;wsp:rsid wsp:val=&quot;00123359&quot;/&gt;&lt;wsp:rsid wsp:val=&quot;00123C26&quot;/&gt;&lt;wsp:rsid wsp:val=&quot;00124282&quot;/&gt;&lt;wsp:rsid wsp:val=&quot;00124DE6&quot;/&gt;&lt;wsp:rsid wsp:val=&quot;00124ED7&quot;/&gt;&lt;wsp:rsid wsp:val=&quot;0012509B&quot;/&gt;&lt;wsp:rsid wsp:val=&quot;0012563D&quot;/&gt;&lt;wsp:rsid wsp:val=&quot;001266C2&quot;/&gt;&lt;wsp:rsid wsp:val=&quot;00126951&quot;/&gt;&lt;wsp:rsid wsp:val=&quot;00127159&quot;/&gt;&lt;wsp:rsid wsp:val=&quot;0012773F&quot;/&gt;&lt;wsp:rsid wsp:val=&quot;00127B73&quot;/&gt;&lt;wsp:rsid wsp:val=&quot;00130DC2&quot;/&gt;&lt;wsp:rsid wsp:val=&quot;001310A1&quot;/&gt;&lt;wsp:rsid wsp:val=&quot;001319C9&quot;/&gt;&lt;wsp:rsid wsp:val=&quot;001319EF&quot;/&gt;&lt;wsp:rsid wsp:val=&quot;00132029&quot;/&gt;&lt;wsp:rsid wsp:val=&quot;00132844&quot;/&gt;&lt;wsp:rsid wsp:val=&quot;00132EC4&quot;/&gt;&lt;wsp:rsid wsp:val=&quot;00133743&quot;/&gt;&lt;wsp:rsid wsp:val=&quot;00134744&quot;/&gt;&lt;wsp:rsid wsp:val=&quot;00134E17&quot;/&gt;&lt;wsp:rsid wsp:val=&quot;001352B0&quot;/&gt;&lt;wsp:rsid wsp:val=&quot;0013543C&quot;/&gt;&lt;wsp:rsid wsp:val=&quot;00135A26&quot;/&gt;&lt;wsp:rsid wsp:val=&quot;00135F10&quot;/&gt;&lt;wsp:rsid wsp:val=&quot;00135F51&quot;/&gt;&lt;wsp:rsid wsp:val=&quot;00135F53&quot;/&gt;&lt;wsp:rsid wsp:val=&quot;0013603B&quot;/&gt;&lt;wsp:rsid wsp:val=&quot;001364D8&quot;/&gt;&lt;wsp:rsid wsp:val=&quot;00136D01&quot;/&gt;&lt;wsp:rsid wsp:val=&quot;001370CE&quot;/&gt;&lt;wsp:rsid wsp:val=&quot;00140FB3&quot;/&gt;&lt;wsp:rsid wsp:val=&quot;001414F6&quot;/&gt;&lt;wsp:rsid wsp:val=&quot;00142304&quot;/&gt;&lt;wsp:rsid wsp:val=&quot;00143528&quot;/&gt;&lt;wsp:rsid wsp:val=&quot;00143E1C&quot;/&gt;&lt;wsp:rsid wsp:val=&quot;001454A9&quot;/&gt;&lt;wsp:rsid wsp:val=&quot;00145B27&quot;/&gt;&lt;wsp:rsid wsp:val=&quot;00147ADC&quot;/&gt;&lt;wsp:rsid wsp:val=&quot;00150351&quot;/&gt;&lt;wsp:rsid wsp:val=&quot;00150A9D&quot;/&gt;&lt;wsp:rsid wsp:val=&quot;00150E8F&quot;/&gt;&lt;wsp:rsid wsp:val=&quot;00151B11&quot;/&gt;&lt;wsp:rsid wsp:val=&quot;00151B25&quot;/&gt;&lt;wsp:rsid wsp:val=&quot;00152594&quot;/&gt;&lt;wsp:rsid wsp:val=&quot;00153E26&quot;/&gt;&lt;wsp:rsid wsp:val=&quot;001543CE&quot;/&gt;&lt;wsp:rsid wsp:val=&quot;001548EA&quot;/&gt;&lt;wsp:rsid wsp:val=&quot;00154CFA&quot;/&gt;&lt;wsp:rsid wsp:val=&quot;00155762&quot;/&gt;&lt;wsp:rsid wsp:val=&quot;001557E5&quot;/&gt;&lt;wsp:rsid wsp:val=&quot;001559C0&quot;/&gt;&lt;wsp:rsid wsp:val=&quot;00156113&quot;/&gt;&lt;wsp:rsid wsp:val=&quot;00157766&quot;/&gt;&lt;wsp:rsid wsp:val=&quot;00160568&quot;/&gt;&lt;wsp:rsid wsp:val=&quot;00160C87&quot;/&gt;&lt;wsp:rsid wsp:val=&quot;00160E27&quot;/&gt;&lt;wsp:rsid wsp:val=&quot;00161B07&quot;/&gt;&lt;wsp:rsid wsp:val=&quot;00161D14&quot;/&gt;&lt;wsp:rsid wsp:val=&quot;0016228E&quot;/&gt;&lt;wsp:rsid wsp:val=&quot;00163397&quot;/&gt;&lt;wsp:rsid wsp:val=&quot;00164EEB&quot;/&gt;&lt;wsp:rsid wsp:val=&quot;001651E4&quot;/&gt;&lt;wsp:rsid wsp:val=&quot;0016526C&quot;/&gt;&lt;wsp:rsid wsp:val=&quot;0016576C&quot;/&gt;&lt;wsp:rsid wsp:val=&quot;0016741C&quot;/&gt;&lt;wsp:rsid wsp:val=&quot;00167517&quot;/&gt;&lt;wsp:rsid wsp:val=&quot;0016770C&quot;/&gt;&lt;wsp:rsid wsp:val=&quot;00170406&quot;/&gt;&lt;wsp:rsid wsp:val=&quot;00170451&quot;/&gt;&lt;wsp:rsid wsp:val=&quot;001708D6&quot;/&gt;&lt;wsp:rsid wsp:val=&quot;00170CED&quot;/&gt;&lt;wsp:rsid wsp:val=&quot;00170DD2&quot;/&gt;&lt;wsp:rsid wsp:val=&quot;0017172E&quot;/&gt;&lt;wsp:rsid wsp:val=&quot;00172F75&quot;/&gt;&lt;wsp:rsid wsp:val=&quot;001730D6&quot;/&gt;&lt;wsp:rsid wsp:val=&quot;00174327&quot;/&gt;&lt;wsp:rsid wsp:val=&quot;00176EF7&quot;/&gt;&lt;wsp:rsid wsp:val=&quot;00176FB1&quot;/&gt;&lt;wsp:rsid wsp:val=&quot;00177439&quot;/&gt;&lt;wsp:rsid wsp:val=&quot;001776D7&quot;/&gt;&lt;wsp:rsid wsp:val=&quot;00177D1B&quot;/&gt;&lt;wsp:rsid wsp:val=&quot;00177F07&quot;/&gt;&lt;wsp:rsid wsp:val=&quot;001808AC&quot;/&gt;&lt;wsp:rsid wsp:val=&quot;00181A1D&quot;/&gt;&lt;wsp:rsid wsp:val=&quot;00181FFE&quot;/&gt;&lt;wsp:rsid wsp:val=&quot;00183572&quot;/&gt;&lt;wsp:rsid wsp:val=&quot;00183806&quot;/&gt;&lt;wsp:rsid wsp:val=&quot;001840B1&quot;/&gt;&lt;wsp:rsid wsp:val=&quot;0018429B&quot;/&gt;&lt;wsp:rsid wsp:val=&quot;0018490F&quot;/&gt;&lt;wsp:rsid wsp:val=&quot;0018543C&quot;/&gt;&lt;wsp:rsid wsp:val=&quot;00185734&quot;/&gt;&lt;wsp:rsid wsp:val=&quot;0018698A&quot;/&gt;&lt;wsp:rsid wsp:val=&quot;00186CD7&quot;/&gt;&lt;wsp:rsid wsp:val=&quot;00191211&quot;/&gt;&lt;wsp:rsid wsp:val=&quot;0019161B&quot;/&gt;&lt;wsp:rsid wsp:val=&quot;00192B95&quot;/&gt;&lt;wsp:rsid wsp:val=&quot;00193A9C&quot;/&gt;&lt;wsp:rsid wsp:val=&quot;001955E4&quot;/&gt;&lt;wsp:rsid wsp:val=&quot;001961DA&quot;/&gt;&lt;wsp:rsid wsp:val=&quot;00197BE5&quot;/&gt;&lt;wsp:rsid wsp:val=&quot;00197E5E&quot;/&gt;&lt;wsp:rsid wsp:val=&quot;001A0886&quot;/&gt;&lt;wsp:rsid wsp:val=&quot;001A1062&quot;/&gt;&lt;wsp:rsid wsp:val=&quot;001A2925&quot;/&gt;&lt;wsp:rsid wsp:val=&quot;001A2A5E&quot;/&gt;&lt;wsp:rsid wsp:val=&quot;001A410B&quot;/&gt;&lt;wsp:rsid wsp:val=&quot;001A4D21&quot;/&gt;&lt;wsp:rsid wsp:val=&quot;001A4F22&quot;/&gt;&lt;wsp:rsid wsp:val=&quot;001A5591&quot;/&gt;&lt;wsp:rsid wsp:val=&quot;001B0067&quot;/&gt;&lt;wsp:rsid wsp:val=&quot;001B06FE&quot;/&gt;&lt;wsp:rsid wsp:val=&quot;001B071D&quot;/&gt;&lt;wsp:rsid wsp:val=&quot;001B0DB1&quot;/&gt;&lt;wsp:rsid wsp:val=&quot;001B1334&quot;/&gt;&lt;wsp:rsid wsp:val=&quot;001B13D0&quot;/&gt;&lt;wsp:rsid wsp:val=&quot;001B1B2A&quot;/&gt;&lt;wsp:rsid wsp:val=&quot;001B3E8B&quot;/&gt;&lt;wsp:rsid wsp:val=&quot;001B3F02&quot;/&gt;&lt;wsp:rsid wsp:val=&quot;001B4518&quot;/&gt;&lt;wsp:rsid wsp:val=&quot;001B4CDD&quot;/&gt;&lt;wsp:rsid wsp:val=&quot;001B5CC3&quot;/&gt;&lt;wsp:rsid wsp:val=&quot;001B5FFB&quot;/&gt;&lt;wsp:rsid wsp:val=&quot;001B6B0A&quot;/&gt;&lt;wsp:rsid wsp:val=&quot;001B6E08&quot;/&gt;&lt;wsp:rsid wsp:val=&quot;001B7084&quot;/&gt;&lt;wsp:rsid wsp:val=&quot;001B721D&quot;/&gt;&lt;wsp:rsid wsp:val=&quot;001B758A&quot;/&gt;&lt;wsp:rsid wsp:val=&quot;001B7632&quot;/&gt;&lt;wsp:rsid wsp:val=&quot;001B7685&quot;/&gt;&lt;wsp:rsid wsp:val=&quot;001B76C3&quot;/&gt;&lt;wsp:rsid wsp:val=&quot;001B773D&quot;/&gt;&lt;wsp:rsid wsp:val=&quot;001C00AA&quot;/&gt;&lt;wsp:rsid wsp:val=&quot;001C0251&quot;/&gt;&lt;wsp:rsid wsp:val=&quot;001C03D3&quot;/&gt;&lt;wsp:rsid wsp:val=&quot;001C07B2&quot;/&gt;&lt;wsp:rsid wsp:val=&quot;001C0B6F&quot;/&gt;&lt;wsp:rsid wsp:val=&quot;001C0CD0&quot;/&gt;&lt;wsp:rsid wsp:val=&quot;001C21ED&quot;/&gt;&lt;wsp:rsid wsp:val=&quot;001C2A35&quot;/&gt;&lt;wsp:rsid wsp:val=&quot;001C2B1F&quot;/&gt;&lt;wsp:rsid wsp:val=&quot;001C2E4E&quot;/&gt;&lt;wsp:rsid wsp:val=&quot;001C3237&quot;/&gt;&lt;wsp:rsid wsp:val=&quot;001C47D9&quot;/&gt;&lt;wsp:rsid wsp:val=&quot;001C503E&quot;/&gt;&lt;wsp:rsid wsp:val=&quot;001C504F&quot;/&gt;&lt;wsp:rsid wsp:val=&quot;001C5B0D&quot;/&gt;&lt;wsp:rsid wsp:val=&quot;001C602A&quot;/&gt;&lt;wsp:rsid wsp:val=&quot;001C6CF3&quot;/&gt;&lt;wsp:rsid wsp:val=&quot;001D4022&quot;/&gt;&lt;wsp:rsid wsp:val=&quot;001D5659&quot;/&gt;&lt;wsp:rsid wsp:val=&quot;001D6445&quot;/&gt;&lt;wsp:rsid wsp:val=&quot;001D6574&quot;/&gt;&lt;wsp:rsid wsp:val=&quot;001E0F7D&quot;/&gt;&lt;wsp:rsid wsp:val=&quot;001E1C4C&quot;/&gt;&lt;wsp:rsid wsp:val=&quot;001E3029&quot;/&gt;&lt;wsp:rsid wsp:val=&quot;001E32FD&quot;/&gt;&lt;wsp:rsid wsp:val=&quot;001E3481&quot;/&gt;&lt;wsp:rsid wsp:val=&quot;001E38DD&quot;/&gt;&lt;wsp:rsid wsp:val=&quot;001E3AD5&quot;/&gt;&lt;wsp:rsid wsp:val=&quot;001E4D51&quot;/&gt;&lt;wsp:rsid wsp:val=&quot;001E4D53&quot;/&gt;&lt;wsp:rsid wsp:val=&quot;001E57E3&quot;/&gt;&lt;wsp:rsid wsp:val=&quot;001E5C60&quot;/&gt;&lt;wsp:rsid wsp:val=&quot;001E686B&quot;/&gt;&lt;wsp:rsid wsp:val=&quot;001E7439&quot;/&gt;&lt;wsp:rsid wsp:val=&quot;001F162C&quot;/&gt;&lt;wsp:rsid wsp:val=&quot;001F1BF2&quot;/&gt;&lt;wsp:rsid wsp:val=&quot;001F1C1E&quot;/&gt;&lt;wsp:rsid wsp:val=&quot;001F2BF4&quot;/&gt;&lt;wsp:rsid wsp:val=&quot;001F45A3&quot;/&gt;&lt;wsp:rsid wsp:val=&quot;001F4F72&quot;/&gt;&lt;wsp:rsid wsp:val=&quot;001F4FFE&quot;/&gt;&lt;wsp:rsid wsp:val=&quot;001F781F&quot;/&gt;&lt;wsp:rsid wsp:val=&quot;001F78BE&quot;/&gt;&lt;wsp:rsid wsp:val=&quot;001F7B63&quot;/&gt;&lt;wsp:rsid wsp:val=&quot;001F7F25&quot;/&gt;&lt;wsp:rsid wsp:val=&quot;0020035C&quot;/&gt;&lt;wsp:rsid wsp:val=&quot;002032C5&quot;/&gt;&lt;wsp:rsid wsp:val=&quot;00204ABF&quot;/&gt;&lt;wsp:rsid wsp:val=&quot;00204E4D&quot;/&gt;&lt;wsp:rsid wsp:val=&quot;002050AD&quot;/&gt;&lt;wsp:rsid wsp:val=&quot;002050F6&quot;/&gt;&lt;wsp:rsid wsp:val=&quot;002057CB&quot;/&gt;&lt;wsp:rsid wsp:val=&quot;00205E4C&quot;/&gt;&lt;wsp:rsid wsp:val=&quot;00206517&quot;/&gt;&lt;wsp:rsid wsp:val=&quot;00207A05&quot;/&gt;&lt;wsp:rsid wsp:val=&quot;002108FA&quot;/&gt;&lt;wsp:rsid wsp:val=&quot;00210F78&quot;/&gt;&lt;wsp:rsid wsp:val=&quot;00211A84&quot;/&gt;&lt;wsp:rsid wsp:val=&quot;00212CBD&quot;/&gt;&lt;wsp:rsid wsp:val=&quot;00213006&quot;/&gt;&lt;wsp:rsid wsp:val=&quot;002143AF&quot;/&gt;&lt;wsp:rsid wsp:val=&quot;00214856&quot;/&gt;&lt;wsp:rsid wsp:val=&quot;00215134&quot;/&gt;&lt;wsp:rsid wsp:val=&quot;00215425&quot;/&gt;&lt;wsp:rsid wsp:val=&quot;00216951&quot;/&gt;&lt;wsp:rsid wsp:val=&quot;002169D6&quot;/&gt;&lt;wsp:rsid wsp:val=&quot;00216E9E&quot;/&gt;&lt;wsp:rsid wsp:val=&quot;00217370&quot;/&gt;&lt;wsp:rsid wsp:val=&quot;002179D3&quot;/&gt;&lt;wsp:rsid wsp:val=&quot;00217D03&quot;/&gt;&lt;wsp:rsid wsp:val=&quot;0022055F&quot;/&gt;&lt;wsp:rsid wsp:val=&quot;00220A62&quot;/&gt;&lt;wsp:rsid wsp:val=&quot;002211D3&quot;/&gt;&lt;wsp:rsid wsp:val=&quot;0022202D&quot;/&gt;&lt;wsp:rsid wsp:val=&quot;00222782&quot;/&gt;&lt;wsp:rsid wsp:val=&quot;0022482F&quot;/&gt;&lt;wsp:rsid wsp:val=&quot;002255DE&quot;/&gt;&lt;wsp:rsid wsp:val=&quot;00225C84&quot;/&gt;&lt;wsp:rsid wsp:val=&quot;00226831&quot;/&gt;&lt;wsp:rsid wsp:val=&quot;00226F87&quot;/&gt;&lt;wsp:rsid wsp:val=&quot;00227AFB&quot;/&gt;&lt;wsp:rsid wsp:val=&quot;002308A3&quot;/&gt;&lt;wsp:rsid wsp:val=&quot;00230DBA&quot;/&gt;&lt;wsp:rsid wsp:val=&quot;00230E19&quot;/&gt;&lt;wsp:rsid wsp:val=&quot;00230E51&quot;/&gt;&lt;wsp:rsid wsp:val=&quot;002316A5&quot;/&gt;&lt;wsp:rsid wsp:val=&quot;00231746&quot;/&gt;&lt;wsp:rsid wsp:val=&quot;00231FAF&quot;/&gt;&lt;wsp:rsid wsp:val=&quot;0023276F&quot;/&gt;&lt;wsp:rsid wsp:val=&quot;00232DF8&quot;/&gt;&lt;wsp:rsid wsp:val=&quot;002336BD&quot;/&gt;&lt;wsp:rsid wsp:val=&quot;0023611C&quot;/&gt;&lt;wsp:rsid wsp:val=&quot;00236219&quot;/&gt;&lt;wsp:rsid wsp:val=&quot;002373FD&quot;/&gt;&lt;wsp:rsid wsp:val=&quot;002402C4&quot;/&gt;&lt;wsp:rsid wsp:val=&quot;00242919&quot;/&gt;&lt;wsp:rsid wsp:val=&quot;00242D99&quot;/&gt;&lt;wsp:rsid wsp:val=&quot;0024357A&quot;/&gt;&lt;wsp:rsid wsp:val=&quot;00243836&quot;/&gt;&lt;wsp:rsid wsp:val=&quot;00243BB4&quot;/&gt;&lt;wsp:rsid wsp:val=&quot;00244A16&quot;/&gt;&lt;wsp:rsid wsp:val=&quot;00244FF2&quot;/&gt;&lt;wsp:rsid wsp:val=&quot;002459B5&quot;/&gt;&lt;wsp:rsid wsp:val=&quot;00246D32&quot;/&gt;&lt;wsp:rsid wsp:val=&quot;00246D38&quot;/&gt;&lt;wsp:rsid wsp:val=&quot;002471FA&quot;/&gt;&lt;wsp:rsid wsp:val=&quot;0024725E&quot;/&gt;&lt;wsp:rsid wsp:val=&quot;00250A85&quot;/&gt;&lt;wsp:rsid wsp:val=&quot;00251505&quot;/&gt;&lt;wsp:rsid wsp:val=&quot;002528DD&quot;/&gt;&lt;wsp:rsid wsp:val=&quot;00254D45&quot;/&gt;&lt;wsp:rsid wsp:val=&quot;002552A1&quot;/&gt;&lt;wsp:rsid wsp:val=&quot;002552A6&quot;/&gt;&lt;wsp:rsid wsp:val=&quot;002557BA&quot;/&gt;&lt;wsp:rsid wsp:val=&quot;002565D9&quot;/&gt;&lt;wsp:rsid wsp:val=&quot;00256829&quot;/&gt;&lt;wsp:rsid wsp:val=&quot;002618EA&quot;/&gt;&lt;wsp:rsid wsp:val=&quot;00261C1D&quot;/&gt;&lt;wsp:rsid wsp:val=&quot;002626D3&quot;/&gt;&lt;wsp:rsid wsp:val=&quot;002635DF&quot;/&gt;&lt;wsp:rsid wsp:val=&quot;002635FC&quot;/&gt;&lt;wsp:rsid wsp:val=&quot;00263FA6&quot;/&gt;&lt;wsp:rsid wsp:val=&quot;00264CD1&quot;/&gt;&lt;wsp:rsid wsp:val=&quot;00264E56&quot;/&gt;&lt;wsp:rsid wsp:val=&quot;00265367&quot;/&gt;&lt;wsp:rsid wsp:val=&quot;00265871&quot;/&gt;&lt;wsp:rsid wsp:val=&quot;002669E3&quot;/&gt;&lt;wsp:rsid wsp:val=&quot;00267333&quot;/&gt;&lt;wsp:rsid wsp:val=&quot;00270680&quot;/&gt;&lt;wsp:rsid wsp:val=&quot;00270D95&quot;/&gt;&lt;wsp:rsid wsp:val=&quot;00271309&quot;/&gt;&lt;wsp:rsid wsp:val=&quot;002734AD&quot;/&gt;&lt;wsp:rsid wsp:val=&quot;002746CE&quot;/&gt;&lt;wsp:rsid wsp:val=&quot;00274B32&quot;/&gt;&lt;wsp:rsid wsp:val=&quot;00274CF0&quot;/&gt;&lt;wsp:rsid wsp:val=&quot;002761EE&quot;/&gt;&lt;wsp:rsid wsp:val=&quot;00276D3A&quot;/&gt;&lt;wsp:rsid wsp:val=&quot;00280B8E&quot;/&gt;&lt;wsp:rsid wsp:val=&quot;00281A9F&quot;/&gt;&lt;wsp:rsid wsp:val=&quot;002837DD&quot;/&gt;&lt;wsp:rsid wsp:val=&quot;00283F18&quot;/&gt;&lt;wsp:rsid wsp:val=&quot;0028411C&quot;/&gt;&lt;wsp:rsid wsp:val=&quot;0028518D&quot;/&gt;&lt;wsp:rsid wsp:val=&quot;00285A85&quot;/&gt;&lt;wsp:rsid wsp:val=&quot;0028662C&quot;/&gt;&lt;wsp:rsid wsp:val=&quot;00286A55&quot;/&gt;&lt;wsp:rsid wsp:val=&quot;00286F07&quot;/&gt;&lt;wsp:rsid wsp:val=&quot;002904DD&quot;/&gt;&lt;wsp:rsid wsp:val=&quot;002913AE&quot;/&gt;&lt;wsp:rsid wsp:val=&quot;002916DE&quot;/&gt;&lt;wsp:rsid wsp:val=&quot;00291F60&quot;/&gt;&lt;wsp:rsid wsp:val=&quot;00291F65&quot;/&gt;&lt;wsp:rsid wsp:val=&quot;00293A20&quot;/&gt;&lt;wsp:rsid wsp:val=&quot;00294730&quot;/&gt;&lt;wsp:rsid wsp:val=&quot;002952C0&quot;/&gt;&lt;wsp:rsid wsp:val=&quot;0029561E&quot;/&gt;&lt;wsp:rsid wsp:val=&quot;002957B0&quot;/&gt;&lt;wsp:rsid wsp:val=&quot;00295A46&quot;/&gt;&lt;wsp:rsid wsp:val=&quot;00296886&quot;/&gt;&lt;wsp:rsid wsp:val=&quot;00297415&quot;/&gt;&lt;wsp:rsid wsp:val=&quot;00297646&quot;/&gt;&lt;wsp:rsid wsp:val=&quot;002A0A63&quot;/&gt;&lt;wsp:rsid wsp:val=&quot;002A1088&quot;/&gt;&lt;wsp:rsid wsp:val=&quot;002A210E&quot;/&gt;&lt;wsp:rsid wsp:val=&quot;002A2A2D&quot;/&gt;&lt;wsp:rsid wsp:val=&quot;002A3237&quot;/&gt;&lt;wsp:rsid wsp:val=&quot;002A3B09&quot;/&gt;&lt;wsp:rsid wsp:val=&quot;002A3D2E&quot;/&gt;&lt;wsp:rsid wsp:val=&quot;002A41B3&quot;/&gt;&lt;wsp:rsid wsp:val=&quot;002A44C0&quot;/&gt;&lt;wsp:rsid wsp:val=&quot;002A58BC&quot;/&gt;&lt;wsp:rsid wsp:val=&quot;002A5D4A&quot;/&gt;&lt;wsp:rsid wsp:val=&quot;002B095A&quot;/&gt;&lt;wsp:rsid wsp:val=&quot;002B0F89&quot;/&gt;&lt;wsp:rsid wsp:val=&quot;002B0F9B&quot;/&gt;&lt;wsp:rsid wsp:val=&quot;002B172B&quot;/&gt;&lt;wsp:rsid wsp:val=&quot;002B3E74&quot;/&gt;&lt;wsp:rsid wsp:val=&quot;002B4040&quot;/&gt;&lt;wsp:rsid wsp:val=&quot;002B42CC&quot;/&gt;&lt;wsp:rsid wsp:val=&quot;002B4775&quot;/&gt;&lt;wsp:rsid wsp:val=&quot;002B4B42&quot;/&gt;&lt;wsp:rsid wsp:val=&quot;002B55B3&quot;/&gt;&lt;wsp:rsid wsp:val=&quot;002B5EE0&quot;/&gt;&lt;wsp:rsid wsp:val=&quot;002B647D&quot;/&gt;&lt;wsp:rsid wsp:val=&quot;002B671D&quot;/&gt;&lt;wsp:rsid wsp:val=&quot;002B67D3&quot;/&gt;&lt;wsp:rsid wsp:val=&quot;002B7299&quot;/&gt;&lt;wsp:rsid wsp:val=&quot;002B7BB3&quot;/&gt;&lt;wsp:rsid wsp:val=&quot;002C168F&quot;/&gt;&lt;wsp:rsid wsp:val=&quot;002C2596&quot;/&gt;&lt;wsp:rsid wsp:val=&quot;002C2981&quot;/&gt;&lt;wsp:rsid wsp:val=&quot;002C3D87&quot;/&gt;&lt;wsp:rsid wsp:val=&quot;002C3E4A&quot;/&gt;&lt;wsp:rsid wsp:val=&quot;002C3F13&quot;/&gt;&lt;wsp:rsid wsp:val=&quot;002C3FE9&quot;/&gt;&lt;wsp:rsid wsp:val=&quot;002C4B70&quot;/&gt;&lt;wsp:rsid wsp:val=&quot;002C4E86&quot;/&gt;&lt;wsp:rsid wsp:val=&quot;002C6967&quot;/&gt;&lt;wsp:rsid wsp:val=&quot;002C7BE4&quot;/&gt;&lt;wsp:rsid wsp:val=&quot;002D038C&quot;/&gt;&lt;wsp:rsid wsp:val=&quot;002D158A&quot;/&gt;&lt;wsp:rsid wsp:val=&quot;002D187F&quot;/&gt;&lt;wsp:rsid wsp:val=&quot;002D1D52&quot;/&gt;&lt;wsp:rsid wsp:val=&quot;002D26D1&quot;/&gt;&lt;wsp:rsid wsp:val=&quot;002D3836&quot;/&gt;&lt;wsp:rsid wsp:val=&quot;002D3CE6&quot;/&gt;&lt;wsp:rsid wsp:val=&quot;002D4305&quot;/&gt;&lt;wsp:rsid wsp:val=&quot;002D4913&quot;/&gt;&lt;wsp:rsid wsp:val=&quot;002D49C2&quot;/&gt;&lt;wsp:rsid wsp:val=&quot;002D56FD&quot;/&gt;&lt;wsp:rsid wsp:val=&quot;002D6A55&quot;/&gt;&lt;wsp:rsid wsp:val=&quot;002D6FC8&quot;/&gt;&lt;wsp:rsid wsp:val=&quot;002D72B3&quot;/&gt;&lt;wsp:rsid wsp:val=&quot;002E0C30&quot;/&gt;&lt;wsp:rsid wsp:val=&quot;002E100F&quot;/&gt;&lt;wsp:rsid wsp:val=&quot;002E173D&quot;/&gt;&lt;wsp:rsid wsp:val=&quot;002E2FD1&quot;/&gt;&lt;wsp:rsid wsp:val=&quot;002E3C07&quot;/&gt;&lt;wsp:rsid wsp:val=&quot;002E3C48&quot;/&gt;&lt;wsp:rsid wsp:val=&quot;002E3D3A&quot;/&gt;&lt;wsp:rsid wsp:val=&quot;002E4971&quot;/&gt;&lt;wsp:rsid wsp:val=&quot;002E6062&quot;/&gt;&lt;wsp:rsid wsp:val=&quot;002E6491&quot;/&gt;&lt;wsp:rsid wsp:val=&quot;002E74C5&quot;/&gt;&lt;wsp:rsid wsp:val=&quot;002F02FA&quot;/&gt;&lt;wsp:rsid wsp:val=&quot;002F1B84&quot;/&gt;&lt;wsp:rsid wsp:val=&quot;002F2EF4&quot;/&gt;&lt;wsp:rsid wsp:val=&quot;002F4118&quot;/&gt;&lt;wsp:rsid wsp:val=&quot;002F43BC&quot;/&gt;&lt;wsp:rsid wsp:val=&quot;002F4B99&quot;/&gt;&lt;wsp:rsid wsp:val=&quot;002F5160&quot;/&gt;&lt;wsp:rsid wsp:val=&quot;002F5406&quot;/&gt;&lt;wsp:rsid wsp:val=&quot;002F5E5D&quot;/&gt;&lt;wsp:rsid wsp:val=&quot;002F60C5&quot;/&gt;&lt;wsp:rsid wsp:val=&quot;002F73ED&quot;/&gt;&lt;wsp:rsid wsp:val=&quot;002F77EB&quot;/&gt;&lt;wsp:rsid wsp:val=&quot;002F78DA&quot;/&gt;&lt;wsp:rsid wsp:val=&quot;002F7966&quot;/&gt;&lt;wsp:rsid wsp:val=&quot;00300CC5&quot;/&gt;&lt;wsp:rsid wsp:val=&quot;00301F64&quot;/&gt;&lt;wsp:rsid wsp:val=&quot;00302086&quot;/&gt;&lt;wsp:rsid wsp:val=&quot;0030230C&quot;/&gt;&lt;wsp:rsid wsp:val=&quot;00302803&quot;/&gt;&lt;wsp:rsid wsp:val=&quot;0030280B&quot;/&gt;&lt;wsp:rsid wsp:val=&quot;00302A0B&quot;/&gt;&lt;wsp:rsid wsp:val=&quot;00302CAE&quot;/&gt;&lt;wsp:rsid wsp:val=&quot;00303878&quot;/&gt;&lt;wsp:rsid wsp:val=&quot;00303A23&quot;/&gt;&lt;wsp:rsid wsp:val=&quot;00305918&quot;/&gt;&lt;wsp:rsid wsp:val=&quot;00306452&quot;/&gt;&lt;wsp:rsid wsp:val=&quot;00307329&quot;/&gt;&lt;wsp:rsid wsp:val=&quot;00307A94&quot;/&gt;&lt;wsp:rsid wsp:val=&quot;003103B9&quot;/&gt;&lt;wsp:rsid wsp:val=&quot;00311DA5&quot;/&gt;&lt;wsp:rsid wsp:val=&quot;00311DCB&quot;/&gt;&lt;wsp:rsid wsp:val=&quot;00312027&quot;/&gt;&lt;wsp:rsid wsp:val=&quot;003121CD&quot;/&gt;&lt;wsp:rsid wsp:val=&quot;00312359&quot;/&gt;&lt;wsp:rsid wsp:val=&quot;003126E3&quot;/&gt;&lt;wsp:rsid wsp:val=&quot;003137A1&quot;/&gt;&lt;wsp:rsid wsp:val=&quot;0031405F&quot;/&gt;&lt;wsp:rsid wsp:val=&quot;003143D0&quot;/&gt;&lt;wsp:rsid wsp:val=&quot;00315529&quot;/&gt;&lt;wsp:rsid wsp:val=&quot;00316458&quot;/&gt;&lt;wsp:rsid wsp:val=&quot;003168A8&quot;/&gt;&lt;wsp:rsid wsp:val=&quot;00317316&quot;/&gt;&lt;wsp:rsid wsp:val=&quot;00317A13&quot;/&gt;&lt;wsp:rsid wsp:val=&quot;003206F3&quot;/&gt;&lt;wsp:rsid wsp:val=&quot;0032074C&quot;/&gt;&lt;wsp:rsid wsp:val=&quot;00321523&quot;/&gt;&lt;wsp:rsid wsp:val=&quot;00321DEF&quot;/&gt;&lt;wsp:rsid wsp:val=&quot;00322EFE&quot;/&gt;&lt;wsp:rsid wsp:val=&quot;00323508&quot;/&gt;&lt;wsp:rsid wsp:val=&quot;00323C64&quot;/&gt;&lt;wsp:rsid wsp:val=&quot;003240E6&quot;/&gt;&lt;wsp:rsid wsp:val=&quot;00324110&quot;/&gt;&lt;wsp:rsid wsp:val=&quot;00324115&quot;/&gt;&lt;wsp:rsid wsp:val=&quot;00324769&quot;/&gt;&lt;wsp:rsid wsp:val=&quot;00324CB9&quot;/&gt;&lt;wsp:rsid wsp:val=&quot;00325018&quot;/&gt;&lt;wsp:rsid wsp:val=&quot;0032503D&quot;/&gt;&lt;wsp:rsid wsp:val=&quot;00325E56&quot;/&gt;&lt;wsp:rsid wsp:val=&quot;00325F27&quot;/&gt;&lt;wsp:rsid wsp:val=&quot;00325FBD&quot;/&gt;&lt;wsp:rsid wsp:val=&quot;00327744&quot;/&gt;&lt;wsp:rsid wsp:val=&quot;00330547&quot;/&gt;&lt;wsp:rsid wsp:val=&quot;00331FD6&quot;/&gt;&lt;wsp:rsid wsp:val=&quot;003325F0&quot;/&gt;&lt;wsp:rsid wsp:val=&quot;003327B8&quot;/&gt;&lt;wsp:rsid wsp:val=&quot;003341DF&quot;/&gt;&lt;wsp:rsid wsp:val=&quot;0033548B&quot;/&gt;&lt;wsp:rsid wsp:val=&quot;00337176&quot;/&gt;&lt;wsp:rsid wsp:val=&quot;00337280&quot;/&gt;&lt;wsp:rsid wsp:val=&quot;00340825&quot;/&gt;&lt;wsp:rsid wsp:val=&quot;003410BD&quot;/&gt;&lt;wsp:rsid wsp:val=&quot;003414C0&quot;/&gt;&lt;wsp:rsid wsp:val=&quot;0034154F&quot;/&gt;&lt;wsp:rsid wsp:val=&quot;00342931&quot;/&gt;&lt;wsp:rsid wsp:val=&quot;003430CC&quot;/&gt;&lt;wsp:rsid wsp:val=&quot;0034347B&quot;/&gt;&lt;wsp:rsid wsp:val=&quot;003444CB&quot;/&gt;&lt;wsp:rsid wsp:val=&quot;00345828&quot;/&gt;&lt;wsp:rsid wsp:val=&quot;00345C6F&quot;/&gt;&lt;wsp:rsid wsp:val=&quot;003468F7&quot;/&gt;&lt;wsp:rsid wsp:val=&quot;00346B8E&quot;/&gt;&lt;wsp:rsid wsp:val=&quot;003472B2&quot;/&gt;&lt;wsp:rsid wsp:val=&quot;00347685&quot;/&gt;&lt;wsp:rsid wsp:val=&quot;00350BF6&quot;/&gt;&lt;wsp:rsid wsp:val=&quot;00352656&quot;/&gt;&lt;wsp:rsid wsp:val=&quot;003526AD&quot;/&gt;&lt;wsp:rsid wsp:val=&quot;00353041&quot;/&gt;&lt;wsp:rsid wsp:val=&quot;00354978&quot;/&gt;&lt;wsp:rsid wsp:val=&quot;003554A5&quot;/&gt;&lt;wsp:rsid wsp:val=&quot;003562D1&quot;/&gt;&lt;wsp:rsid wsp:val=&quot;00356B48&quot;/&gt;&lt;wsp:rsid wsp:val=&quot;00360851&quot;/&gt;&lt;wsp:rsid wsp:val=&quot;00360FEE&quot;/&gt;&lt;wsp:rsid wsp:val=&quot;00363CCB&quot;/&gt;&lt;wsp:rsid wsp:val=&quot;00364F37&quot;/&gt;&lt;wsp:rsid wsp:val=&quot;00366E71&quot;/&gt;&lt;wsp:rsid wsp:val=&quot;00367A91&quot;/&gt;&lt;wsp:rsid wsp:val=&quot;00370C85&quot;/&gt;&lt;wsp:rsid wsp:val=&quot;00370EBB&quot;/&gt;&lt;wsp:rsid wsp:val=&quot;003713B5&quot;/&gt;&lt;wsp:rsid wsp:val=&quot;003733CB&quot;/&gt;&lt;wsp:rsid wsp:val=&quot;003736D2&quot;/&gt;&lt;wsp:rsid wsp:val=&quot;0037414B&quot;/&gt;&lt;wsp:rsid wsp:val=&quot;00374F93&quot;/&gt;&lt;wsp:rsid wsp:val=&quot;00375084&quot;/&gt;&lt;wsp:rsid wsp:val=&quot;00376189&quot;/&gt;&lt;wsp:rsid wsp:val=&quot;003777B1&quot;/&gt;&lt;wsp:rsid wsp:val=&quot;00380097&quot;/&gt;&lt;wsp:rsid wsp:val=&quot;003801FE&quot;/&gt;&lt;wsp:rsid wsp:val=&quot;003812B7&quot;/&gt;&lt;wsp:rsid wsp:val=&quot;0038184B&quot;/&gt;&lt;wsp:rsid wsp:val=&quot;00381C2D&quot;/&gt;&lt;wsp:rsid wsp:val=&quot;0038291E&quot;/&gt;&lt;wsp:rsid wsp:val=&quot;00383A30&quot;/&gt;&lt;wsp:rsid wsp:val=&quot;00383F01&quot;/&gt;&lt;wsp:rsid wsp:val=&quot;003842EB&quot;/&gt;&lt;wsp:rsid wsp:val=&quot;00384F2F&quot;/&gt;&lt;wsp:rsid wsp:val=&quot;00385343&quot;/&gt;&lt;wsp:rsid wsp:val=&quot;00386FBB&quot;/&gt;&lt;wsp:rsid wsp:val=&quot;003870DE&quot;/&gt;&lt;wsp:rsid wsp:val=&quot;003901A6&quot;/&gt;&lt;wsp:rsid wsp:val=&quot;00390251&quot;/&gt;&lt;wsp:rsid wsp:val=&quot;0039169B&quot;/&gt;&lt;wsp:rsid wsp:val=&quot;00392225&quot;/&gt;&lt;wsp:rsid wsp:val=&quot;003922AB&quot;/&gt;&lt;wsp:rsid wsp:val=&quot;00392C28&quot;/&gt;&lt;wsp:rsid wsp:val=&quot;00393392&quot;/&gt;&lt;wsp:rsid wsp:val=&quot;00393A0A&quot;/&gt;&lt;wsp:rsid wsp:val=&quot;00395821&quot;/&gt;&lt;wsp:rsid wsp:val=&quot;00396F05&quot;/&gt;&lt;wsp:rsid wsp:val=&quot;0039787C&quot;/&gt;&lt;wsp:rsid wsp:val=&quot;003A09AC&quot;/&gt;&lt;wsp:rsid wsp:val=&quot;003A0B7B&quot;/&gt;&lt;wsp:rsid wsp:val=&quot;003A0E04&quot;/&gt;&lt;wsp:rsid wsp:val=&quot;003A0EE5&quot;/&gt;&lt;wsp:rsid wsp:val=&quot;003A1D60&quot;/&gt;&lt;wsp:rsid wsp:val=&quot;003A273C&quot;/&gt;&lt;wsp:rsid wsp:val=&quot;003A2EDD&quot;/&gt;&lt;wsp:rsid wsp:val=&quot;003A3929&quot;/&gt;&lt;wsp:rsid wsp:val=&quot;003A4ED2&quot;/&gt;&lt;wsp:rsid wsp:val=&quot;003B038D&quot;/&gt;&lt;wsp:rsid wsp:val=&quot;003B1433&quot;/&gt;&lt;wsp:rsid wsp:val=&quot;003B28F8&quot;/&gt;&lt;wsp:rsid wsp:val=&quot;003B4209&quot;/&gt;&lt;wsp:rsid wsp:val=&quot;003B48E3&quot;/&gt;&lt;wsp:rsid wsp:val=&quot;003B574C&quot;/&gt;&lt;wsp:rsid wsp:val=&quot;003B5E33&quot;/&gt;&lt;wsp:rsid wsp:val=&quot;003B65F2&quot;/&gt;&lt;wsp:rsid wsp:val=&quot;003B673E&quot;/&gt;&lt;wsp:rsid wsp:val=&quot;003B68EC&quot;/&gt;&lt;wsp:rsid wsp:val=&quot;003B6BD5&quot;/&gt;&lt;wsp:rsid wsp:val=&quot;003C100D&quot;/&gt;&lt;wsp:rsid wsp:val=&quot;003C1161&quot;/&gt;&lt;wsp:rsid wsp:val=&quot;003C1D2C&quot;/&gt;&lt;wsp:rsid wsp:val=&quot;003C25D3&quot;/&gt;&lt;wsp:rsid wsp:val=&quot;003C363F&quot;/&gt;&lt;wsp:rsid wsp:val=&quot;003C38C1&quot;/&gt;&lt;wsp:rsid wsp:val=&quot;003C41D8&quot;/&gt;&lt;wsp:rsid wsp:val=&quot;003C6E53&quot;/&gt;&lt;wsp:rsid wsp:val=&quot;003C78FE&quot;/&gt;&lt;wsp:rsid wsp:val=&quot;003D0892&quot;/&gt;&lt;wsp:rsid wsp:val=&quot;003D18B4&quot;/&gt;&lt;wsp:rsid wsp:val=&quot;003D25F3&quot;/&gt;&lt;wsp:rsid wsp:val=&quot;003D2EB0&quot;/&gt;&lt;wsp:rsid wsp:val=&quot;003D3108&quot;/&gt;&lt;wsp:rsid wsp:val=&quot;003D3AF1&quot;/&gt;&lt;wsp:rsid wsp:val=&quot;003D3E50&quot;/&gt;&lt;wsp:rsid wsp:val=&quot;003D5B50&quot;/&gt;&lt;wsp:rsid wsp:val=&quot;003D61B9&quot;/&gt;&lt;wsp:rsid wsp:val=&quot;003D66FD&quot;/&gt;&lt;wsp:rsid wsp:val=&quot;003E0001&quot;/&gt;&lt;wsp:rsid wsp:val=&quot;003E19CC&quot;/&gt;&lt;wsp:rsid wsp:val=&quot;003E1DF5&quot;/&gt;&lt;wsp:rsid wsp:val=&quot;003E305D&quot;/&gt;&lt;wsp:rsid wsp:val=&quot;003E454D&quot;/&gt;&lt;wsp:rsid wsp:val=&quot;003E5A8C&quot;/&gt;&lt;wsp:rsid wsp:val=&quot;003E5ECE&quot;/&gt;&lt;wsp:rsid wsp:val=&quot;003E6565&quot;/&gt;&lt;wsp:rsid wsp:val=&quot;003E684E&quot;/&gt;&lt;wsp:rsid wsp:val=&quot;003E7BF5&quot;/&gt;&lt;wsp:rsid wsp:val=&quot;003E7E09&quot;/&gt;&lt;wsp:rsid wsp:val=&quot;003F001D&quot;/&gt;&lt;wsp:rsid wsp:val=&quot;003F095A&quot;/&gt;&lt;wsp:rsid wsp:val=&quot;003F0D3C&quot;/&gt;&lt;wsp:rsid wsp:val=&quot;003F3C0D&quot;/&gt;&lt;wsp:rsid wsp:val=&quot;003F42C5&quot;/&gt;&lt;wsp:rsid wsp:val=&quot;003F45E6&quot;/&gt;&lt;wsp:rsid wsp:val=&quot;003F4B13&quot;/&gt;&lt;wsp:rsid wsp:val=&quot;003F4C77&quot;/&gt;&lt;wsp:rsid wsp:val=&quot;003F4DDF&quot;/&gt;&lt;wsp:rsid wsp:val=&quot;003F543A&quot;/&gt;&lt;wsp:rsid wsp:val=&quot;003F578C&quot;/&gt;&lt;wsp:rsid wsp:val=&quot;003F57B1&quot;/&gt;&lt;wsp:rsid wsp:val=&quot;003F615A&quot;/&gt;&lt;wsp:rsid wsp:val=&quot;003F6D72&quot;/&gt;&lt;wsp:rsid wsp:val=&quot;003F78BA&quot;/&gt;&lt;wsp:rsid wsp:val=&quot;004000E5&quot;/&gt;&lt;wsp:rsid wsp:val=&quot;00400182&quot;/&gt;&lt;wsp:rsid wsp:val=&quot;00400877&quot;/&gt;&lt;wsp:rsid wsp:val=&quot;0040090F&quot;/&gt;&lt;wsp:rsid wsp:val=&quot;00400C57&quot;/&gt;&lt;wsp:rsid wsp:val=&quot;0040128B&quot;/&gt;&lt;wsp:rsid wsp:val=&quot;00401BD9&quot;/&gt;&lt;wsp:rsid wsp:val=&quot;004025B6&quot;/&gt;&lt;wsp:rsid wsp:val=&quot;00403972&quot;/&gt;&lt;wsp:rsid wsp:val=&quot;004039E3&quot;/&gt;&lt;wsp:rsid wsp:val=&quot;00404670&quot;/&gt;&lt;wsp:rsid wsp:val=&quot;00404A47&quot;/&gt;&lt;wsp:rsid wsp:val=&quot;00404C94&quot;/&gt;&lt;wsp:rsid wsp:val=&quot;0040543E&quot;/&gt;&lt;wsp:rsid wsp:val=&quot;0040657D&quot;/&gt;&lt;wsp:rsid wsp:val=&quot;004069B3&quot;/&gt;&lt;wsp:rsid wsp:val=&quot;00407C49&quot;/&gt;&lt;wsp:rsid wsp:val=&quot;004101BD&quot;/&gt;&lt;wsp:rsid wsp:val=&quot;004102A3&quot;/&gt;&lt;wsp:rsid wsp:val=&quot;00410D72&quot;/&gt;&lt;wsp:rsid wsp:val=&quot;00410E19&quot;/&gt;&lt;wsp:rsid wsp:val=&quot;004114D6&quot;/&gt;&lt;wsp:rsid wsp:val=&quot;00411AC6&quot;/&gt;&lt;wsp:rsid wsp:val=&quot;00412A00&quot;/&gt;&lt;wsp:rsid wsp:val=&quot;00412EA5&quot;/&gt;&lt;wsp:rsid wsp:val=&quot;0041339D&quot;/&gt;&lt;wsp:rsid wsp:val=&quot;0041467E&quot;/&gt;&lt;wsp:rsid wsp:val=&quot;00415AC9&quot;/&gt;&lt;wsp:rsid wsp:val=&quot;004161BD&quot;/&gt;&lt;wsp:rsid wsp:val=&quot;00416D05&quot;/&gt;&lt;wsp:rsid wsp:val=&quot;00417855&quot;/&gt;&lt;wsp:rsid wsp:val=&quot;00417B3B&quot;/&gt;&lt;wsp:rsid wsp:val=&quot;00420CD4&quot;/&gt;&lt;wsp:rsid wsp:val=&quot;00421371&quot;/&gt;&lt;wsp:rsid wsp:val=&quot;0042345C&quot;/&gt;&lt;wsp:rsid wsp:val=&quot;0042482F&quot;/&gt;&lt;wsp:rsid wsp:val=&quot;00424FDE&quot;/&gt;&lt;wsp:rsid wsp:val=&quot;00426EBA&quot;/&gt;&lt;wsp:rsid wsp:val=&quot;00427843&quot;/&gt;&lt;wsp:rsid wsp:val=&quot;00427FCB&quot;/&gt;&lt;wsp:rsid wsp:val=&quot;00430920&quot;/&gt;&lt;wsp:rsid wsp:val=&quot;00430978&quot;/&gt;&lt;wsp:rsid wsp:val=&quot;00430988&quot;/&gt;&lt;wsp:rsid wsp:val=&quot;004316B2&quot;/&gt;&lt;wsp:rsid wsp:val=&quot;00431C10&quot;/&gt;&lt;wsp:rsid wsp:val=&quot;0043530E&quot;/&gt;&lt;wsp:rsid wsp:val=&quot;00436627&quot;/&gt;&lt;wsp:rsid wsp:val=&quot;00437865&quot;/&gt;&lt;wsp:rsid wsp:val=&quot;0043798D&quot;/&gt;&lt;wsp:rsid wsp:val=&quot;00440172&quot;/&gt;&lt;wsp:rsid wsp:val=&quot;00440541&quot;/&gt;&lt;wsp:rsid wsp:val=&quot;00440F4A&quot;/&gt;&lt;wsp:rsid wsp:val=&quot;0044153A&quot;/&gt;&lt;wsp:rsid wsp:val=&quot;004418A6&quot;/&gt;&lt;wsp:rsid wsp:val=&quot;00443229&quot;/&gt;&lt;wsp:rsid wsp:val=&quot;00443AAC&quot;/&gt;&lt;wsp:rsid wsp:val=&quot;00445679&quot;/&gt;&lt;wsp:rsid wsp:val=&quot;004468E9&quot;/&gt;&lt;wsp:rsid wsp:val=&quot;00446E48&quot;/&gt;&lt;wsp:rsid wsp:val=&quot;004470B5&quot;/&gt;&lt;wsp:rsid wsp:val=&quot;004476B5&quot;/&gt;&lt;wsp:rsid wsp:val=&quot;00447F99&quot;/&gt;&lt;wsp:rsid wsp:val=&quot;00450219&quot;/&gt;&lt;wsp:rsid wsp:val=&quot;00450400&quot;/&gt;&lt;wsp:rsid wsp:val=&quot;00452982&quot;/&gt;&lt;wsp:rsid wsp:val=&quot;004536B6&quot;/&gt;&lt;wsp:rsid wsp:val=&quot;00454236&quot;/&gt;&lt;wsp:rsid wsp:val=&quot;00454260&quot;/&gt;&lt;wsp:rsid wsp:val=&quot;0045479E&quot;/&gt;&lt;wsp:rsid wsp:val=&quot;004552C0&quot;/&gt;&lt;wsp:rsid wsp:val=&quot;00456D01&quot;/&gt;&lt;wsp:rsid wsp:val=&quot;00457265&quot;/&gt;&lt;wsp:rsid wsp:val=&quot;00460248&quot;/&gt;&lt;wsp:rsid wsp:val=&quot;00460527&quot;/&gt;&lt;wsp:rsid wsp:val=&quot;00461025&quot;/&gt;&lt;wsp:rsid wsp:val=&quot;0046160F&quot;/&gt;&lt;wsp:rsid wsp:val=&quot;0046164D&quot;/&gt;&lt;wsp:rsid wsp:val=&quot;004617AE&quot;/&gt;&lt;wsp:rsid wsp:val=&quot;00461D3B&quot;/&gt;&lt;wsp:rsid wsp:val=&quot;004622CF&quot;/&gt;&lt;wsp:rsid wsp:val=&quot;004636CF&quot;/&gt;&lt;wsp:rsid wsp:val=&quot;00464243&quot;/&gt;&lt;wsp:rsid wsp:val=&quot;004642D1&quot;/&gt;&lt;wsp:rsid wsp:val=&quot;00466864&quot;/&gt;&lt;wsp:rsid wsp:val=&quot;00466FC1&quot;/&gt;&lt;wsp:rsid wsp:val=&quot;00467922&quot;/&gt;&lt;wsp:rsid wsp:val=&quot;004701E2&quot;/&gt;&lt;wsp:rsid wsp:val=&quot;00470C23&quot;/&gt;&lt;wsp:rsid wsp:val=&quot;004716B4&quot;/&gt;&lt;wsp:rsid wsp:val=&quot;00471849&quot;/&gt;&lt;wsp:rsid wsp:val=&quot;00471DFD&quot;/&gt;&lt;wsp:rsid wsp:val=&quot;00471E5E&quot;/&gt;&lt;wsp:rsid wsp:val=&quot;004720D5&quot;/&gt;&lt;wsp:rsid wsp:val=&quot;004722CE&quot;/&gt;&lt;wsp:rsid wsp:val=&quot;00472549&quot;/&gt;&lt;wsp:rsid wsp:val=&quot;00472B3C&quot;/&gt;&lt;wsp:rsid wsp:val=&quot;004733C8&quot;/&gt;&lt;wsp:rsid wsp:val=&quot;0047456A&quot;/&gt;&lt;wsp:rsid wsp:val=&quot;00474DF5&quot;/&gt;&lt;wsp:rsid wsp:val=&quot;004753F0&quot;/&gt;&lt;wsp:rsid wsp:val=&quot;00475BDA&quot;/&gt;&lt;wsp:rsid wsp:val=&quot;00476156&quot;/&gt;&lt;wsp:rsid wsp:val=&quot;00476273&quot;/&gt;&lt;wsp:rsid wsp:val=&quot;00476878&quot;/&gt;&lt;wsp:rsid wsp:val=&quot;0047780B&quot;/&gt;&lt;wsp:rsid wsp:val=&quot;00480115&quot;/&gt;&lt;wsp:rsid wsp:val=&quot;00480590&quot;/&gt;&lt;wsp:rsid wsp:val=&quot;004812DA&quot;/&gt;&lt;wsp:rsid wsp:val=&quot;004813DE&quot;/&gt;&lt;wsp:rsid wsp:val=&quot;004819D8&quot;/&gt;&lt;wsp:rsid wsp:val=&quot;00481EEB&quot;/&gt;&lt;wsp:rsid wsp:val=&quot;0048246F&quot;/&gt;&lt;wsp:rsid wsp:val=&quot;00482FA6&quot;/&gt;&lt;wsp:rsid wsp:val=&quot;00483094&quot;/&gt;&lt;wsp:rsid wsp:val=&quot;0048320C&quot;/&gt;&lt;wsp:rsid wsp:val=&quot;00483303&quot;/&gt;&lt;wsp:rsid wsp:val=&quot;00484F8D&quot;/&gt;&lt;wsp:rsid wsp:val=&quot;004854E3&quot;/&gt;&lt;wsp:rsid wsp:val=&quot;00485661&quot;/&gt;&lt;wsp:rsid wsp:val=&quot;00485766&quot;/&gt;&lt;wsp:rsid wsp:val=&quot;00485807&quot;/&gt;&lt;wsp:rsid wsp:val=&quot;004859A7&quot;/&gt;&lt;wsp:rsid wsp:val=&quot;004864B2&quot;/&gt;&lt;wsp:rsid wsp:val=&quot;00486612&quot;/&gt;&lt;wsp:rsid wsp:val=&quot;00486F94&quot;/&gt;&lt;wsp:rsid wsp:val=&quot;00487514&quot;/&gt;&lt;wsp:rsid wsp:val=&quot;00487AA6&quot;/&gt;&lt;wsp:rsid wsp:val=&quot;00487BF1&quot;/&gt;&lt;wsp:rsid wsp:val=&quot;00487E0D&quot;/&gt;&lt;wsp:rsid wsp:val=&quot;00487FAC&quot;/&gt;&lt;wsp:rsid wsp:val=&quot;00491278&quot;/&gt;&lt;wsp:rsid wsp:val=&quot;00491792&quot;/&gt;&lt;wsp:rsid wsp:val=&quot;0049201F&quot;/&gt;&lt;wsp:rsid wsp:val=&quot;00492F52&quot;/&gt;&lt;wsp:rsid wsp:val=&quot;00493493&quot;/&gt;&lt;wsp:rsid wsp:val=&quot;00495118&quot;/&gt;&lt;wsp:rsid wsp:val=&quot;0049660B&quot;/&gt;&lt;wsp:rsid wsp:val=&quot;004A0E3A&quot;/&gt;&lt;wsp:rsid wsp:val=&quot;004A11FA&quot;/&gt;&lt;wsp:rsid wsp:val=&quot;004A1BA8&quot;/&gt;&lt;wsp:rsid wsp:val=&quot;004A28F9&quot;/&gt;&lt;wsp:rsid wsp:val=&quot;004A3DF5&quot;/&gt;&lt;wsp:rsid wsp:val=&quot;004A69BD&quot;/&gt;&lt;wsp:rsid wsp:val=&quot;004A6E6A&quot;/&gt;&lt;wsp:rsid wsp:val=&quot;004A7C71&quot;/&gt;&lt;wsp:rsid wsp:val=&quot;004B1100&quot;/&gt;&lt;wsp:rsid wsp:val=&quot;004B1829&quot;/&gt;&lt;wsp:rsid wsp:val=&quot;004B1E36&quot;/&gt;&lt;wsp:rsid wsp:val=&quot;004B2D89&quot;/&gt;&lt;wsp:rsid wsp:val=&quot;004B384A&quot;/&gt;&lt;wsp:rsid wsp:val=&quot;004B3A38&quot;/&gt;&lt;wsp:rsid wsp:val=&quot;004B3A70&quot;/&gt;&lt;wsp:rsid wsp:val=&quot;004B3F70&quot;/&gt;&lt;wsp:rsid wsp:val=&quot;004B40F0&quot;/&gt;&lt;wsp:rsid wsp:val=&quot;004B41A0&quot;/&gt;&lt;wsp:rsid wsp:val=&quot;004B5D5C&quot;/&gt;&lt;wsp:rsid wsp:val=&quot;004B6FAD&quot;/&gt;&lt;wsp:rsid wsp:val=&quot;004B7DFA&quot;/&gt;&lt;wsp:rsid wsp:val=&quot;004B7F9D&quot;/&gt;&lt;wsp:rsid wsp:val=&quot;004C0D62&quot;/&gt;&lt;wsp:rsid wsp:val=&quot;004C219E&quot;/&gt;&lt;wsp:rsid wsp:val=&quot;004C2EC1&quot;/&gt;&lt;wsp:rsid wsp:val=&quot;004C5159&quot;/&gt;&lt;wsp:rsid wsp:val=&quot;004C559D&quot;/&gt;&lt;wsp:rsid wsp:val=&quot;004C5B66&quot;/&gt;&lt;wsp:rsid wsp:val=&quot;004C6D85&quot;/&gt;&lt;wsp:rsid wsp:val=&quot;004C7EA9&quot;/&gt;&lt;wsp:rsid wsp:val=&quot;004D08ED&quot;/&gt;&lt;wsp:rsid wsp:val=&quot;004D0ABC&quot;/&gt;&lt;wsp:rsid wsp:val=&quot;004D2297&quot;/&gt;&lt;wsp:rsid wsp:val=&quot;004D24E0&quot;/&gt;&lt;wsp:rsid wsp:val=&quot;004D2F88&quot;/&gt;&lt;wsp:rsid wsp:val=&quot;004D4459&quot;/&gt;&lt;wsp:rsid wsp:val=&quot;004D44BD&quot;/&gt;&lt;wsp:rsid wsp:val=&quot;004D5336&quot;/&gt;&lt;wsp:rsid wsp:val=&quot;004D57B6&quot;/&gt;&lt;wsp:rsid wsp:val=&quot;004D6415&quot;/&gt;&lt;wsp:rsid wsp:val=&quot;004E0836&quot;/&gt;&lt;wsp:rsid wsp:val=&quot;004E1452&quot;/&gt;&lt;wsp:rsid wsp:val=&quot;004E161D&quot;/&gt;&lt;wsp:rsid wsp:val=&quot;004E2D40&quot;/&gt;&lt;wsp:rsid wsp:val=&quot;004E3D89&quot;/&gt;&lt;wsp:rsid wsp:val=&quot;004E406B&quot;/&gt;&lt;wsp:rsid wsp:val=&quot;004E43CA&quot;/&gt;&lt;wsp:rsid wsp:val=&quot;004E5CDD&quot;/&gt;&lt;wsp:rsid wsp:val=&quot;004E6214&quot;/&gt;&lt;wsp:rsid wsp:val=&quot;004E656C&quot;/&gt;&lt;wsp:rsid wsp:val=&quot;004E6F3F&quot;/&gt;&lt;wsp:rsid wsp:val=&quot;004F0F31&quot;/&gt;&lt;wsp:rsid wsp:val=&quot;004F1BA7&quot;/&gt;&lt;wsp:rsid wsp:val=&quot;004F1EFA&quot;/&gt;&lt;wsp:rsid wsp:val=&quot;004F21A4&quot;/&gt;&lt;wsp:rsid wsp:val=&quot;004F3477&quot;/&gt;&lt;wsp:rsid wsp:val=&quot;004F36DA&quot;/&gt;&lt;wsp:rsid wsp:val=&quot;004F5435&quot;/&gt;&lt;wsp:rsid wsp:val=&quot;004F5D00&quot;/&gt;&lt;wsp:rsid wsp:val=&quot;004F645A&quot;/&gt;&lt;wsp:rsid wsp:val=&quot;004F68B9&quot;/&gt;&lt;wsp:rsid wsp:val=&quot;004F76B7&quot;/&gt;&lt;wsp:rsid wsp:val=&quot;004F7A0B&quot;/&gt;&lt;wsp:rsid wsp:val=&quot;0050019D&quot;/&gt;&lt;wsp:rsid wsp:val=&quot;0050048C&quot;/&gt;&lt;wsp:rsid wsp:val=&quot;0050056C&quot;/&gt;&lt;wsp:rsid wsp:val=&quot;0050120F&quot;/&gt;&lt;wsp:rsid wsp:val=&quot;005035E6&quot;/&gt;&lt;wsp:rsid wsp:val=&quot;00503843&quot;/&gt;&lt;wsp:rsid wsp:val=&quot;00503BF9&quot;/&gt;&lt;wsp:rsid wsp:val=&quot;00504F84&quot;/&gt;&lt;wsp:rsid wsp:val=&quot;00505496&quot;/&gt;&lt;wsp:rsid wsp:val=&quot;00505B63&quot;/&gt;&lt;wsp:rsid wsp:val=&quot;00506F3C&quot;/&gt;&lt;wsp:rsid wsp:val=&quot;0051430D&quot;/&gt;&lt;wsp:rsid wsp:val=&quot;00514499&quot;/&gt;&lt;wsp:rsid wsp:val=&quot;00514695&quot;/&gt;&lt;wsp:rsid wsp:val=&quot;005147BA&quot;/&gt;&lt;wsp:rsid wsp:val=&quot;00514C81&quot;/&gt;&lt;wsp:rsid wsp:val=&quot;00515AA4&quot;/&gt;&lt;wsp:rsid wsp:val=&quot;00516BD8&quot;/&gt;&lt;wsp:rsid wsp:val=&quot;00516F69&quot;/&gt;&lt;wsp:rsid wsp:val=&quot;005174DF&quot;/&gt;&lt;wsp:rsid wsp:val=&quot;00517973&quot;/&gt;&lt;wsp:rsid wsp:val=&quot;00517F2D&quot;/&gt;&lt;wsp:rsid wsp:val=&quot;005201FB&quot;/&gt;&lt;wsp:rsid wsp:val=&quot;0052030A&quot;/&gt;&lt;wsp:rsid wsp:val=&quot;00520530&quot;/&gt;&lt;wsp:rsid wsp:val=&quot;005208E1&quot;/&gt;&lt;wsp:rsid wsp:val=&quot;00520D49&quot;/&gt;&lt;wsp:rsid wsp:val=&quot;00522B1A&quot;/&gt;&lt;wsp:rsid wsp:val=&quot;00522D34&quot;/&gt;&lt;wsp:rsid wsp:val=&quot;00522D4A&quot;/&gt;&lt;wsp:rsid wsp:val=&quot;00524643&quot;/&gt;&lt;wsp:rsid wsp:val=&quot;00524E06&quot;/&gt;&lt;wsp:rsid wsp:val=&quot;00525B92&quot;/&gt;&lt;wsp:rsid wsp:val=&quot;0052664B&quot;/&gt;&lt;wsp:rsid wsp:val=&quot;005266D6&quot;/&gt;&lt;wsp:rsid wsp:val=&quot;00531047&quot;/&gt;&lt;wsp:rsid wsp:val=&quot;00531DB0&quot;/&gt;&lt;wsp:rsid wsp:val=&quot;0053206D&quot;/&gt;&lt;wsp:rsid wsp:val=&quot;005323CE&quot;/&gt;&lt;wsp:rsid wsp:val=&quot;005329E9&quot;/&gt;&lt;wsp:rsid wsp:val=&quot;0053302B&quot;/&gt;&lt;wsp:rsid wsp:val=&quot;00535A9D&quot;/&gt;&lt;wsp:rsid wsp:val=&quot;00535B20&quot;/&gt;&lt;wsp:rsid wsp:val=&quot;00535C03&quot;/&gt;&lt;wsp:rsid wsp:val=&quot;00535FF2&quot;/&gt;&lt;wsp:rsid wsp:val=&quot;005367FD&quot;/&gt;&lt;wsp:rsid wsp:val=&quot;0053773A&quot;/&gt;&lt;wsp:rsid wsp:val=&quot;00537D78&quot;/&gt;&lt;wsp:rsid wsp:val=&quot;00541AB6&quot;/&gt;&lt;wsp:rsid wsp:val=&quot;00541CDD&quot;/&gt;&lt;wsp:rsid wsp:val=&quot;00542056&quot;/&gt;&lt;wsp:rsid wsp:val=&quot;00542810&quot;/&gt;&lt;wsp:rsid wsp:val=&quot;005429C2&quot;/&gt;&lt;wsp:rsid wsp:val=&quot;00543294&quot;/&gt;&lt;wsp:rsid wsp:val=&quot;00543A58&quot;/&gt;&lt;wsp:rsid wsp:val=&quot;00545021&quot;/&gt;&lt;wsp:rsid wsp:val=&quot;00545768&quot;/&gt;&lt;wsp:rsid wsp:val=&quot;00545E52&quot;/&gt;&lt;wsp:rsid wsp:val=&quot;00546223&quot;/&gt;&lt;wsp:rsid wsp:val=&quot;00547FAB&quot;/&gt;&lt;wsp:rsid wsp:val=&quot;00547FD3&quot;/&gt;&lt;wsp:rsid wsp:val=&quot;005509DA&quot;/&gt;&lt;wsp:rsid wsp:val=&quot;00550BAE&quot;/&gt;&lt;wsp:rsid wsp:val=&quot;005510BF&quot;/&gt;&lt;wsp:rsid wsp:val=&quot;005511A5&quot;/&gt;&lt;wsp:rsid wsp:val=&quot;00551CAC&quot;/&gt;&lt;wsp:rsid wsp:val=&quot;00551D64&quot;/&gt;&lt;wsp:rsid wsp:val=&quot;00552421&quot;/&gt;&lt;wsp:rsid wsp:val=&quot;005527E7&quot;/&gt;&lt;wsp:rsid wsp:val=&quot;00553744&quot;/&gt;&lt;wsp:rsid wsp:val=&quot;005554E3&quot;/&gt;&lt;wsp:rsid wsp:val=&quot;00555E5E&quot;/&gt;&lt;wsp:rsid wsp:val=&quot;00556C59&quot;/&gt;&lt;wsp:rsid wsp:val=&quot;00556FF9&quot;/&gt;&lt;wsp:rsid wsp:val=&quot;0056176D&quot;/&gt;&lt;wsp:rsid wsp:val=&quot;005618E0&quot;/&gt;&lt;wsp:rsid wsp:val=&quot;00563018&quot;/&gt;&lt;wsp:rsid wsp:val=&quot;005630D1&quot;/&gt;&lt;wsp:rsid wsp:val=&quot;00563541&quot;/&gt;&lt;wsp:rsid wsp:val=&quot;00563FA8&quot;/&gt;&lt;wsp:rsid wsp:val=&quot;005640A9&quot;/&gt;&lt;wsp:rsid wsp:val=&quot;00564F49&quot;/&gt;&lt;wsp:rsid wsp:val=&quot;005652AA&quot;/&gt;&lt;wsp:rsid wsp:val=&quot;00565606&quot;/&gt;&lt;wsp:rsid wsp:val=&quot;00565A8E&quot;/&gt;&lt;wsp:rsid wsp:val=&quot;00565DC8&quot;/&gt;&lt;wsp:rsid wsp:val=&quot;0056670B&quot;/&gt;&lt;wsp:rsid wsp:val=&quot;00567236&quot;/&gt;&lt;wsp:rsid wsp:val=&quot;00567985&quot;/&gt;&lt;wsp:rsid wsp:val=&quot;00571A8B&quot;/&gt;&lt;wsp:rsid wsp:val=&quot;00571E5C&quot;/&gt;&lt;wsp:rsid wsp:val=&quot;00572D4A&quot;/&gt;&lt;wsp:rsid wsp:val=&quot;00573EA0&quot;/&gt;&lt;wsp:rsid wsp:val=&quot;00574703&quot;/&gt;&lt;wsp:rsid wsp:val=&quot;005748EE&quot;/&gt;&lt;wsp:rsid wsp:val=&quot;00576699&quot;/&gt;&lt;wsp:rsid wsp:val=&quot;00577303&quot;/&gt;&lt;wsp:rsid wsp:val=&quot;005808F6&quot;/&gt;&lt;wsp:rsid wsp:val=&quot;00581B74&quot;/&gt;&lt;wsp:rsid wsp:val=&quot;00581C4F&quot;/&gt;&lt;wsp:rsid wsp:val=&quot;005825EC&quot;/&gt;&lt;wsp:rsid wsp:val=&quot;005848A4&quot;/&gt;&lt;wsp:rsid wsp:val=&quot;00584EC9&quot;/&gt;&lt;wsp:rsid wsp:val=&quot;00586A44&quot;/&gt;&lt;wsp:rsid wsp:val=&quot;00587501&quot;/&gt;&lt;wsp:rsid wsp:val=&quot;005879DA&quot;/&gt;&lt;wsp:rsid wsp:val=&quot;00590394&quot;/&gt;&lt;wsp:rsid wsp:val=&quot;005907FE&quot;/&gt;&lt;wsp:rsid wsp:val=&quot;00591318&quot;/&gt;&lt;wsp:rsid wsp:val=&quot;00592CA6&quot;/&gt;&lt;wsp:rsid wsp:val=&quot;00592E55&quot;/&gt;&lt;wsp:rsid wsp:val=&quot;00593A3E&quot;/&gt;&lt;wsp:rsid wsp:val=&quot;00593AAA&quot;/&gt;&lt;wsp:rsid wsp:val=&quot;005941FF&quot;/&gt;&lt;wsp:rsid wsp:val=&quot;005942E7&quot;/&gt;&lt;wsp:rsid wsp:val=&quot;0059518C&quot;/&gt;&lt;wsp:rsid wsp:val=&quot;00595479&quot;/&gt;&lt;wsp:rsid wsp:val=&quot;00596B0C&quot;/&gt;&lt;wsp:rsid wsp:val=&quot;00596CE3&quot;/&gt;&lt;wsp:rsid wsp:val=&quot;005971C2&quot;/&gt;&lt;wsp:rsid wsp:val=&quot;005A2293&quot;/&gt;&lt;wsp:rsid wsp:val=&quot;005A2AEE&quot;/&gt;&lt;wsp:rsid wsp:val=&quot;005A36E2&quot;/&gt;&lt;wsp:rsid wsp:val=&quot;005A4238&quot;/&gt;&lt;wsp:rsid wsp:val=&quot;005A4FF1&quot;/&gt;&lt;wsp:rsid wsp:val=&quot;005A5556&quot;/&gt;&lt;wsp:rsid wsp:val=&quot;005A558D&quot;/&gt;&lt;wsp:rsid wsp:val=&quot;005A60EC&quot;/&gt;&lt;wsp:rsid wsp:val=&quot;005A7B7A&quot;/&gt;&lt;wsp:rsid wsp:val=&quot;005A7BAD&quot;/&gt;&lt;wsp:rsid wsp:val=&quot;005B0863&quot;/&gt;&lt;wsp:rsid wsp:val=&quot;005B0C26&quot;/&gt;&lt;wsp:rsid wsp:val=&quot;005B10BA&quot;/&gt;&lt;wsp:rsid wsp:val=&quot;005B2D1A&quot;/&gt;&lt;wsp:rsid wsp:val=&quot;005B3031&quot;/&gt;&lt;wsp:rsid wsp:val=&quot;005B4683&quot;/&gt;&lt;wsp:rsid wsp:val=&quot;005B5B4B&quot;/&gt;&lt;wsp:rsid wsp:val=&quot;005B5E7F&quot;/&gt;&lt;wsp:rsid wsp:val=&quot;005B7418&quot;/&gt;&lt;wsp:rsid wsp:val=&quot;005B7765&quot;/&gt;&lt;wsp:rsid wsp:val=&quot;005B77AE&quot;/&gt;&lt;wsp:rsid wsp:val=&quot;005B7BE1&quot;/&gt;&lt;wsp:rsid wsp:val=&quot;005B7E7F&quot;/&gt;&lt;wsp:rsid wsp:val=&quot;005C089A&quot;/&gt;&lt;wsp:rsid wsp:val=&quot;005C2BF7&quot;/&gt;&lt;wsp:rsid wsp:val=&quot;005C3D85&quot;/&gt;&lt;wsp:rsid wsp:val=&quot;005C40D4&quot;/&gt;&lt;wsp:rsid wsp:val=&quot;005C54A5&quot;/&gt;&lt;wsp:rsid wsp:val=&quot;005C75B7&quot;/&gt;&lt;wsp:rsid wsp:val=&quot;005D1004&quot;/&gt;&lt;wsp:rsid wsp:val=&quot;005D154A&quot;/&gt;&lt;wsp:rsid wsp:val=&quot;005D1802&quot;/&gt;&lt;wsp:rsid wsp:val=&quot;005D2BBA&quot;/&gt;&lt;wsp:rsid wsp:val=&quot;005D33AC&quot;/&gt;&lt;wsp:rsid wsp:val=&quot;005D3FDD&quot;/&gt;&lt;wsp:rsid wsp:val=&quot;005D4A0F&quot;/&gt;&lt;wsp:rsid wsp:val=&quot;005D4EA3&quot;/&gt;&lt;wsp:rsid wsp:val=&quot;005D51BE&quot;/&gt;&lt;wsp:rsid wsp:val=&quot;005D5310&quot;/&gt;&lt;wsp:rsid wsp:val=&quot;005D5E77&quot;/&gt;&lt;wsp:rsid wsp:val=&quot;005D659A&quot;/&gt;&lt;wsp:rsid wsp:val=&quot;005D69B4&quot;/&gt;&lt;wsp:rsid wsp:val=&quot;005D6C8C&quot;/&gt;&lt;wsp:rsid wsp:val=&quot;005D781B&quot;/&gt;&lt;wsp:rsid wsp:val=&quot;005D7985&quot;/&gt;&lt;wsp:rsid wsp:val=&quot;005D7E58&quot;/&gt;&lt;wsp:rsid wsp:val=&quot;005E0B04&quot;/&gt;&lt;wsp:rsid wsp:val=&quot;005E11CB&quot;/&gt;&lt;wsp:rsid wsp:val=&quot;005E150F&quot;/&gt;&lt;wsp:rsid wsp:val=&quot;005E299D&quot;/&gt;&lt;wsp:rsid wsp:val=&quot;005E361A&quot;/&gt;&lt;wsp:rsid wsp:val=&quot;005E3AC7&quot;/&gt;&lt;wsp:rsid wsp:val=&quot;005E3AF0&quot;/&gt;&lt;wsp:rsid wsp:val=&quot;005E4030&quot;/&gt;&lt;wsp:rsid wsp:val=&quot;005E4DB6&quot;/&gt;&lt;wsp:rsid wsp:val=&quot;005E5F82&quot;/&gt;&lt;wsp:rsid wsp:val=&quot;005E6192&quot;/&gt;&lt;wsp:rsid wsp:val=&quot;005E68A5&quot;/&gt;&lt;wsp:rsid wsp:val=&quot;005E7A6E&quot;/&gt;&lt;wsp:rsid wsp:val=&quot;005F0564&quot;/&gt;&lt;wsp:rsid wsp:val=&quot;005F0601&quot;/&gt;&lt;wsp:rsid wsp:val=&quot;005F0781&quot;/&gt;&lt;wsp:rsid wsp:val=&quot;005F1F1C&quot;/&gt;&lt;wsp:rsid wsp:val=&quot;005F2021&quot;/&gt;&lt;wsp:rsid wsp:val=&quot;005F2500&quot;/&gt;&lt;wsp:rsid wsp:val=&quot;005F281D&quot;/&gt;&lt;wsp:rsid wsp:val=&quot;005F2CF1&quot;/&gt;&lt;wsp:rsid wsp:val=&quot;005F3553&quot;/&gt;&lt;wsp:rsid wsp:val=&quot;005F5721&quot;/&gt;&lt;wsp:rsid wsp:val=&quot;005F7449&quot;/&gt;&lt;wsp:rsid wsp:val=&quot;005F756C&quot;/&gt;&lt;wsp:rsid wsp:val=&quot;005F7A74&quot;/&gt;&lt;wsp:rsid wsp:val=&quot;00600254&quot;/&gt;&lt;wsp:rsid wsp:val=&quot;00600402&quot;/&gt;&lt;wsp:rsid wsp:val=&quot;0060267C&quot;/&gt;&lt;wsp:rsid wsp:val=&quot;00602EAC&quot;/&gt;&lt;wsp:rsid wsp:val=&quot;00603C69&quot;/&gt;&lt;wsp:rsid wsp:val=&quot;00603D82&quot;/&gt;&lt;wsp:rsid wsp:val=&quot;00603FDB&quot;/&gt;&lt;wsp:rsid wsp:val=&quot;00604FFC&quot;/&gt;&lt;wsp:rsid wsp:val=&quot;006059DE&quot;/&gt;&lt;wsp:rsid wsp:val=&quot;00605C13&quot;/&gt;&lt;wsp:rsid wsp:val=&quot;00606956&quot;/&gt;&lt;wsp:rsid wsp:val=&quot;00606BA7&quot;/&gt;&lt;wsp:rsid wsp:val=&quot;0060761D&quot;/&gt;&lt;wsp:rsid wsp:val=&quot;006107E4&quot;/&gt;&lt;wsp:rsid wsp:val=&quot;00610985&quot;/&gt;&lt;wsp:rsid wsp:val=&quot;006129D0&quot;/&gt;&lt;wsp:rsid wsp:val=&quot;0061332A&quot;/&gt;&lt;wsp:rsid wsp:val=&quot;00613C3D&quot;/&gt;&lt;wsp:rsid wsp:val=&quot;00613C80&quot;/&gt;&lt;wsp:rsid wsp:val=&quot;00614054&quot;/&gt;&lt;wsp:rsid wsp:val=&quot;00615086&quot;/&gt;&lt;wsp:rsid wsp:val=&quot;00615312&quot;/&gt;&lt;wsp:rsid wsp:val=&quot;00616298&quot;/&gt;&lt;wsp:rsid wsp:val=&quot;00616A0C&quot;/&gt;&lt;wsp:rsid wsp:val=&quot;00616C59&quot;/&gt;&lt;wsp:rsid wsp:val=&quot;00616FB0&quot;/&gt;&lt;wsp:rsid wsp:val=&quot;006174CE&quot;/&gt;&lt;wsp:rsid wsp:val=&quot;0061773D&quot;/&gt;&lt;wsp:rsid wsp:val=&quot;00617E40&quot;/&gt;&lt;wsp:rsid wsp:val=&quot;006201B1&quot;/&gt;&lt;wsp:rsid wsp:val=&quot;0062098F&quot;/&gt;&lt;wsp:rsid wsp:val=&quot;006213CD&quot;/&gt;&lt;wsp:rsid wsp:val=&quot;006225D7&quot;/&gt;&lt;wsp:rsid wsp:val=&quot;006232C9&quot;/&gt;&lt;wsp:rsid wsp:val=&quot;0062341E&quot;/&gt;&lt;wsp:rsid wsp:val=&quot;00623788&quot;/&gt;&lt;wsp:rsid wsp:val=&quot;00623D9D&quot;/&gt;&lt;wsp:rsid wsp:val=&quot;00624157&quot;/&gt;&lt;wsp:rsid wsp:val=&quot;00624C8B&quot;/&gt;&lt;wsp:rsid wsp:val=&quot;00624F88&quot;/&gt;&lt;wsp:rsid wsp:val=&quot;0062595B&quot;/&gt;&lt;wsp:rsid wsp:val=&quot;00625A49&quot;/&gt;&lt;wsp:rsid wsp:val=&quot;00625A80&quot;/&gt;&lt;wsp:rsid wsp:val=&quot;00626C5D&quot;/&gt;&lt;wsp:rsid wsp:val=&quot;00626FA9&quot;/&gt;&lt;wsp:rsid wsp:val=&quot;0062773D&quot;/&gt;&lt;wsp:rsid wsp:val=&quot;0063036E&quot;/&gt;&lt;wsp:rsid wsp:val=&quot;00630D8C&quot;/&gt;&lt;wsp:rsid wsp:val=&quot;006317BD&quot;/&gt;&lt;wsp:rsid wsp:val=&quot;006317DC&quot;/&gt;&lt;wsp:rsid wsp:val=&quot;00631883&quot;/&gt;&lt;wsp:rsid wsp:val=&quot;0063228D&quot;/&gt;&lt;wsp:rsid wsp:val=&quot;00632A8A&quot;/&gt;&lt;wsp:rsid wsp:val=&quot;00637CF3&quot;/&gt;&lt;wsp:rsid wsp:val=&quot;0064186B&quot;/&gt;&lt;wsp:rsid wsp:val=&quot;00641E93&quot;/&gt;&lt;wsp:rsid wsp:val=&quot;006440C6&quot;/&gt;&lt;wsp:rsid wsp:val=&quot;006444ED&quot;/&gt;&lt;wsp:rsid wsp:val=&quot;00644D65&quot;/&gt;&lt;wsp:rsid wsp:val=&quot;006450C9&quot;/&gt;&lt;wsp:rsid wsp:val=&quot;00645C97&quot;/&gt;&lt;wsp:rsid wsp:val=&quot;00647BA5&quot;/&gt;&lt;wsp:rsid wsp:val=&quot;00650757&quot;/&gt;&lt;wsp:rsid wsp:val=&quot;0065133D&quot;/&gt;&lt;wsp:rsid wsp:val=&quot;0065147D&quot;/&gt;&lt;wsp:rsid wsp:val=&quot;00651B21&quot;/&gt;&lt;wsp:rsid wsp:val=&quot;00652073&quot;/&gt;&lt;wsp:rsid wsp:val=&quot;00652E6D&quot;/&gt;&lt;wsp:rsid wsp:val=&quot;006530AC&quot;/&gt;&lt;wsp:rsid wsp:val=&quot;00653B4C&quot;/&gt;&lt;wsp:rsid wsp:val=&quot;00653C0A&quot;/&gt;&lt;wsp:rsid wsp:val=&quot;00654699&quot;/&gt;&lt;wsp:rsid wsp:val=&quot;00657C25&quot;/&gt;&lt;wsp:rsid wsp:val=&quot;006601CD&quot;/&gt;&lt;wsp:rsid wsp:val=&quot;00660B24&quot;/&gt;&lt;wsp:rsid wsp:val=&quot;00660D8D&quot;/&gt;&lt;wsp:rsid wsp:val=&quot;00661F95&quot;/&gt;&lt;wsp:rsid wsp:val=&quot;00663A2A&quot;/&gt;&lt;wsp:rsid wsp:val=&quot;006641BE&quot;/&gt;&lt;wsp:rsid wsp:val=&quot;00664326&quot;/&gt;&lt;wsp:rsid wsp:val=&quot;00664637&quot;/&gt;&lt;wsp:rsid wsp:val=&quot;00665094&quot;/&gt;&lt;wsp:rsid wsp:val=&quot;00665500&quot;/&gt;&lt;wsp:rsid wsp:val=&quot;00665985&quot;/&gt;&lt;wsp:rsid wsp:val=&quot;00665C4F&quot;/&gt;&lt;wsp:rsid wsp:val=&quot;00666298&quot;/&gt;&lt;wsp:rsid wsp:val=&quot;0066685A&quot;/&gt;&lt;wsp:rsid wsp:val=&quot;00667248&quot;/&gt;&lt;wsp:rsid wsp:val=&quot;00667331&quot;/&gt;&lt;wsp:rsid wsp:val=&quot;0067143D&quot;/&gt;&lt;wsp:rsid wsp:val=&quot;0067198E&quot;/&gt;&lt;wsp:rsid wsp:val=&quot;00671F60&quot;/&gt;&lt;wsp:rsid wsp:val=&quot;00672404&quot;/&gt;&lt;wsp:rsid wsp:val=&quot;00672CA5&quot;/&gt;&lt;wsp:rsid wsp:val=&quot;00675213&quot;/&gt;&lt;wsp:rsid wsp:val=&quot;006755D6&quot;/&gt;&lt;wsp:rsid wsp:val=&quot;0067576E&quot;/&gt;&lt;wsp:rsid wsp:val=&quot;006758F2&quot;/&gt;&lt;wsp:rsid wsp:val=&quot;00675A79&quot;/&gt;&lt;wsp:rsid wsp:val=&quot;00675D86&quot;/&gt;&lt;wsp:rsid wsp:val=&quot;006764E2&quot;/&gt;&lt;wsp:rsid wsp:val=&quot;00676F3A&quot;/&gt;&lt;wsp:rsid wsp:val=&quot;00677378&quot;/&gt;&lt;wsp:rsid wsp:val=&quot;00680756&quot;/&gt;&lt;wsp:rsid wsp:val=&quot;00680980&quot;/&gt;&lt;wsp:rsid wsp:val=&quot;00680F10&quot;/&gt;&lt;wsp:rsid wsp:val=&quot;00681CE5&quot;/&gt;&lt;wsp:rsid wsp:val=&quot;006827A6&quot;/&gt;&lt;wsp:rsid wsp:val=&quot;006828E3&quot;/&gt;&lt;wsp:rsid wsp:val=&quot;00683BDA&quot;/&gt;&lt;wsp:rsid wsp:val=&quot;00683FFF&quot;/&gt;&lt;wsp:rsid wsp:val=&quot;006840D0&quot;/&gt;&lt;wsp:rsid wsp:val=&quot;00684AFF&quot;/&gt;&lt;wsp:rsid wsp:val=&quot;00684C5C&quot;/&gt;&lt;wsp:rsid wsp:val=&quot;006851A3&quot;/&gt;&lt;wsp:rsid wsp:val=&quot;00686FB0&quot;/&gt;&lt;wsp:rsid wsp:val=&quot;0069008B&quot;/&gt;&lt;wsp:rsid wsp:val=&quot;006907F9&quot;/&gt;&lt;wsp:rsid wsp:val=&quot;00690C2F&quot;/&gt;&lt;wsp:rsid wsp:val=&quot;00690EB2&quot;/&gt;&lt;wsp:rsid wsp:val=&quot;006912B9&quot;/&gt;&lt;wsp:rsid wsp:val=&quot;006916F9&quot;/&gt;&lt;wsp:rsid wsp:val=&quot;00691D9A&quot;/&gt;&lt;wsp:rsid wsp:val=&quot;00692779&quot;/&gt;&lt;wsp:rsid wsp:val=&quot;00694DFA&quot;/&gt;&lt;wsp:rsid wsp:val=&quot;00695023&quot;/&gt;&lt;wsp:rsid wsp:val=&quot;006956B0&quot;/&gt;&lt;wsp:rsid wsp:val=&quot;006957F3&quot;/&gt;&lt;wsp:rsid wsp:val=&quot;006979B6&quot;/&gt;&lt;wsp:rsid wsp:val=&quot;006A027F&quot;/&gt;&lt;wsp:rsid wsp:val=&quot;006A0A43&quot;/&gt;&lt;wsp:rsid wsp:val=&quot;006A268D&quot;/&gt;&lt;wsp:rsid wsp:val=&quot;006A2A12&quot;/&gt;&lt;wsp:rsid wsp:val=&quot;006A2CEC&quot;/&gt;&lt;wsp:rsid wsp:val=&quot;006A3CB3&quot;/&gt;&lt;wsp:rsid wsp:val=&quot;006A4327&quot;/&gt;&lt;wsp:rsid wsp:val=&quot;006A4386&quot;/&gt;&lt;wsp:rsid wsp:val=&quot;006A44F6&quot;/&gt;&lt;wsp:rsid wsp:val=&quot;006A5F07&quot;/&gt;&lt;wsp:rsid wsp:val=&quot;006A60BC&quot;/&gt;&lt;wsp:rsid wsp:val=&quot;006A631E&quot;/&gt;&lt;wsp:rsid wsp:val=&quot;006A6BAD&quot;/&gt;&lt;wsp:rsid wsp:val=&quot;006A73BF&quot;/&gt;&lt;wsp:rsid wsp:val=&quot;006B0099&quot;/&gt;&lt;wsp:rsid wsp:val=&quot;006B201A&quot;/&gt;&lt;wsp:rsid wsp:val=&quot;006B2477&quot;/&gt;&lt;wsp:rsid wsp:val=&quot;006B2A15&quot;/&gt;&lt;wsp:rsid wsp:val=&quot;006B4094&quot;/&gt;&lt;wsp:rsid wsp:val=&quot;006B44A7&quot;/&gt;&lt;wsp:rsid wsp:val=&quot;006B5346&quot;/&gt;&lt;wsp:rsid wsp:val=&quot;006B53A4&quot;/&gt;&lt;wsp:rsid wsp:val=&quot;006B5859&quot;/&gt;&lt;wsp:rsid wsp:val=&quot;006B5EC3&quot;/&gt;&lt;wsp:rsid wsp:val=&quot;006B62C7&quot;/&gt;&lt;wsp:rsid wsp:val=&quot;006B6820&quot;/&gt;&lt;wsp:rsid wsp:val=&quot;006B709C&quot;/&gt;&lt;wsp:rsid wsp:val=&quot;006B72FC&quot;/&gt;&lt;wsp:rsid wsp:val=&quot;006B734B&quot;/&gt;&lt;wsp:rsid wsp:val=&quot;006C06A9&quot;/&gt;&lt;wsp:rsid wsp:val=&quot;006C12B5&quot;/&gt;&lt;wsp:rsid wsp:val=&quot;006C1553&quot;/&gt;&lt;wsp:rsid wsp:val=&quot;006C157F&quot;/&gt;&lt;wsp:rsid wsp:val=&quot;006C1AA0&quot;/&gt;&lt;wsp:rsid wsp:val=&quot;006C338F&quot;/&gt;&lt;wsp:rsid wsp:val=&quot;006C3743&quot;/&gt;&lt;wsp:rsid wsp:val=&quot;006C3FD5&quot;/&gt;&lt;wsp:rsid wsp:val=&quot;006C5414&quot;/&gt;&lt;wsp:rsid wsp:val=&quot;006C5559&quot;/&gt;&lt;wsp:rsid wsp:val=&quot;006C5C28&quot;/&gt;&lt;wsp:rsid wsp:val=&quot;006C6610&quot;/&gt;&lt;wsp:rsid wsp:val=&quot;006C689E&quot;/&gt;&lt;wsp:rsid wsp:val=&quot;006D0F8B&quot;/&gt;&lt;wsp:rsid wsp:val=&quot;006D16D0&quot;/&gt;&lt;wsp:rsid wsp:val=&quot;006D1865&quot;/&gt;&lt;wsp:rsid wsp:val=&quot;006D1E89&quot;/&gt;&lt;wsp:rsid wsp:val=&quot;006D28DC&quot;/&gt;&lt;wsp:rsid wsp:val=&quot;006D315D&quot;/&gt;&lt;wsp:rsid wsp:val=&quot;006D4005&quot;/&gt;&lt;wsp:rsid wsp:val=&quot;006D4C81&quot;/&gt;&lt;wsp:rsid wsp:val=&quot;006D53CB&quot;/&gt;&lt;wsp:rsid wsp:val=&quot;006D5BC2&quot;/&gt;&lt;wsp:rsid wsp:val=&quot;006D5EC9&quot;/&gt;&lt;wsp:rsid wsp:val=&quot;006D60F8&quot;/&gt;&lt;wsp:rsid wsp:val=&quot;006D652E&quot;/&gt;&lt;wsp:rsid wsp:val=&quot;006D67C5&quot;/&gt;&lt;wsp:rsid wsp:val=&quot;006D6FC6&quot;/&gt;&lt;wsp:rsid wsp:val=&quot;006D7321&quot;/&gt;&lt;wsp:rsid wsp:val=&quot;006D73A6&quot;/&gt;&lt;wsp:rsid wsp:val=&quot;006D7854&quot;/&gt;&lt;wsp:rsid wsp:val=&quot;006D7D45&quot;/&gt;&lt;wsp:rsid wsp:val=&quot;006E03BD&quot;/&gt;&lt;wsp:rsid wsp:val=&quot;006E1C72&quot;/&gt;&lt;wsp:rsid wsp:val=&quot;006E20A4&quot;/&gt;&lt;wsp:rsid wsp:val=&quot;006E4587&quot;/&gt;&lt;wsp:rsid wsp:val=&quot;006E55E7&quot;/&gt;&lt;wsp:rsid wsp:val=&quot;006E7C2D&quot;/&gt;&lt;wsp:rsid wsp:val=&quot;006E7D2F&quot;/&gt;&lt;wsp:rsid wsp:val=&quot;006F1CBF&quot;/&gt;&lt;wsp:rsid wsp:val=&quot;006F3546&quot;/&gt;&lt;wsp:rsid wsp:val=&quot;006F43F4&quot;/&gt;&lt;wsp:rsid wsp:val=&quot;006F4896&quot;/&gt;&lt;wsp:rsid wsp:val=&quot;006F4A9D&quot;/&gt;&lt;wsp:rsid wsp:val=&quot;006F4B8F&quot;/&gt;&lt;wsp:rsid wsp:val=&quot;006F4D47&quot;/&gt;&lt;wsp:rsid wsp:val=&quot;006F5522&quot;/&gt;&lt;wsp:rsid wsp:val=&quot;006F5F60&quot;/&gt;&lt;wsp:rsid wsp:val=&quot;006F60B7&quot;/&gt;&lt;wsp:rsid wsp:val=&quot;006F70F7&quot;/&gt;&lt;wsp:rsid wsp:val=&quot;006F7F88&quot;/&gt;&lt;wsp:rsid wsp:val=&quot;00700AA7&quot;/&gt;&lt;wsp:rsid wsp:val=&quot;00700BEB&quot;/&gt;&lt;wsp:rsid wsp:val=&quot;0070191D&quot;/&gt;&lt;wsp:rsid wsp:val=&quot;00701D69&quot;/&gt;&lt;wsp:rsid wsp:val=&quot;0070219D&quot;/&gt;&lt;wsp:rsid wsp:val=&quot;007029D2&quot;/&gt;&lt;wsp:rsid wsp:val=&quot;00703D29&quot;/&gt;&lt;wsp:rsid wsp:val=&quot;00703F75&quot;/&gt;&lt;wsp:rsid wsp:val=&quot;00704B6A&quot;/&gt;&lt;wsp:rsid wsp:val=&quot;00704BEF&quot;/&gt;&lt;wsp:rsid wsp:val=&quot;00704E8E&quot;/&gt;&lt;wsp:rsid wsp:val=&quot;00704F4D&quot;/&gt;&lt;wsp:rsid wsp:val=&quot;0070533E&quot;/&gt;&lt;wsp:rsid wsp:val=&quot;0070569D&quot;/&gt;&lt;wsp:rsid wsp:val=&quot;007057DC&quot;/&gt;&lt;wsp:rsid wsp:val=&quot;007078D1&quot;/&gt;&lt;wsp:rsid wsp:val=&quot;007105DA&quot;/&gt;&lt;wsp:rsid wsp:val=&quot;00710610&quot;/&gt;&lt;wsp:rsid wsp:val=&quot;00710701&quot;/&gt;&lt;wsp:rsid wsp:val=&quot;00710A22&quot;/&gt;&lt;wsp:rsid wsp:val=&quot;00711A5E&quot;/&gt;&lt;wsp:rsid wsp:val=&quot;00712A39&quot;/&gt;&lt;wsp:rsid wsp:val=&quot;007133A5&quot;/&gt;&lt;wsp:rsid wsp:val=&quot;00713453&quot;/&gt;&lt;wsp:rsid wsp:val=&quot;007134E3&quot;/&gt;&lt;wsp:rsid wsp:val=&quot;0071369A&quot;/&gt;&lt;wsp:rsid wsp:val=&quot;00714773&quot;/&gt;&lt;wsp:rsid wsp:val=&quot;0071540E&quot;/&gt;&lt;wsp:rsid wsp:val=&quot;00715D8F&quot;/&gt;&lt;wsp:rsid wsp:val=&quot;00715F4A&quot;/&gt;&lt;wsp:rsid wsp:val=&quot;00716BEA&quot;/&gt;&lt;wsp:rsid wsp:val=&quot;007206C4&quot;/&gt;&lt;wsp:rsid wsp:val=&quot;00721009&quot;/&gt;&lt;wsp:rsid wsp:val=&quot;00721CF5&quot;/&gt;&lt;wsp:rsid wsp:val=&quot;007226C2&quot;/&gt;&lt;wsp:rsid wsp:val=&quot;00723274&quot;/&gt;&lt;wsp:rsid wsp:val=&quot;00724A90&quot;/&gt;&lt;wsp:rsid wsp:val=&quot;00724E8E&quot;/&gt;&lt;wsp:rsid wsp:val=&quot;007256F6&quot;/&gt;&lt;wsp:rsid wsp:val=&quot;00725BC3&quot;/&gt;&lt;wsp:rsid wsp:val=&quot;00725FB2&quot;/&gt;&lt;wsp:rsid wsp:val=&quot;00726162&quot;/&gt;&lt;wsp:rsid wsp:val=&quot;007261E3&quot;/&gt;&lt;wsp:rsid wsp:val=&quot;00726831&quot;/&gt;&lt;wsp:rsid wsp:val=&quot;007272BC&quot;/&gt;&lt;wsp:rsid wsp:val=&quot;00727552&quot;/&gt;&lt;wsp:rsid wsp:val=&quot;00727DF1&quot;/&gt;&lt;wsp:rsid wsp:val=&quot;007311BA&quot;/&gt;&lt;wsp:rsid wsp:val=&quot;0073178B&quot;/&gt;&lt;wsp:rsid wsp:val=&quot;00731A57&quot;/&gt;&lt;wsp:rsid wsp:val=&quot;00734589&quot;/&gt;&lt;wsp:rsid wsp:val=&quot;0073506E&quot;/&gt;&lt;wsp:rsid wsp:val=&quot;007358DB&quot;/&gt;&lt;wsp:rsid wsp:val=&quot;00735DFD&quot;/&gt;&lt;wsp:rsid wsp:val=&quot;00735FCF&quot;/&gt;&lt;wsp:rsid wsp:val=&quot;00736D0D&quot;/&gt;&lt;wsp:rsid wsp:val=&quot;007379C6&quot;/&gt;&lt;wsp:rsid wsp:val=&quot;0074041D&quot;/&gt;&lt;wsp:rsid wsp:val=&quot;00741C9E&quot;/&gt;&lt;wsp:rsid wsp:val=&quot;00745804&quot;/&gt;&lt;wsp:rsid wsp:val=&quot;00746225&quot;/&gt;&lt;wsp:rsid wsp:val=&quot;0074622E&quot;/&gt;&lt;wsp:rsid wsp:val=&quot;0074765A&quot;/&gt;&lt;wsp:rsid wsp:val=&quot;00753530&quot;/&gt;&lt;wsp:rsid wsp:val=&quot;007538C8&quot;/&gt;&lt;wsp:rsid wsp:val=&quot;007538EE&quot;/&gt;&lt;wsp:rsid wsp:val=&quot;007539E0&quot;/&gt;&lt;wsp:rsid wsp:val=&quot;00754292&quot;/&gt;&lt;wsp:rsid wsp:val=&quot;00754784&quot;/&gt;&lt;wsp:rsid wsp:val=&quot;00754E00&quot;/&gt;&lt;wsp:rsid wsp:val=&quot;0075560B&quot;/&gt;&lt;wsp:rsid wsp:val=&quot;00755C07&quot;/&gt;&lt;wsp:rsid wsp:val=&quot;00756335&quot;/&gt;&lt;wsp:rsid wsp:val=&quot;00756883&quot;/&gt;&lt;wsp:rsid wsp:val=&quot;00757377&quot;/&gt;&lt;wsp:rsid wsp:val=&quot;00757E7F&quot;/&gt;&lt;wsp:rsid wsp:val=&quot;00760079&quot;/&gt;&lt;wsp:rsid wsp:val=&quot;00762B57&quot;/&gt;&lt;wsp:rsid wsp:val=&quot;00762C81&quot;/&gt;&lt;wsp:rsid wsp:val=&quot;00763841&quot;/&gt;&lt;wsp:rsid wsp:val=&quot;00764573&quot;/&gt;&lt;wsp:rsid wsp:val=&quot;00764F3D&quot;/&gt;&lt;wsp:rsid wsp:val=&quot;00765838&quot;/&gt;&lt;wsp:rsid wsp:val=&quot;0076615E&quot;/&gt;&lt;wsp:rsid wsp:val=&quot;0076637F&quot;/&gt;&lt;wsp:rsid wsp:val=&quot;0076668D&quot;/&gt;&lt;wsp:rsid wsp:val=&quot;00767032&quot;/&gt;&lt;wsp:rsid wsp:val=&quot;007673B2&quot;/&gt;&lt;wsp:rsid wsp:val=&quot;0076744C&quot;/&gt;&lt;wsp:rsid wsp:val=&quot;007678BB&quot;/&gt;&lt;wsp:rsid wsp:val=&quot;00767B89&quot;/&gt;&lt;wsp:rsid wsp:val=&quot;0077004A&quot;/&gt;&lt;wsp:rsid wsp:val=&quot;00771990&quot;/&gt;&lt;wsp:rsid wsp:val=&quot;00771A00&quot;/&gt;&lt;wsp:rsid wsp:val=&quot;00771BD4&quot;/&gt;&lt;wsp:rsid wsp:val=&quot;00771F80&quot;/&gt;&lt;wsp:rsid wsp:val=&quot;007731B4&quot;/&gt;&lt;wsp:rsid wsp:val=&quot;00773666&quot;/&gt;&lt;wsp:rsid wsp:val=&quot;00773FCB&quot;/&gt;&lt;wsp:rsid wsp:val=&quot;00774087&quot;/&gt;&lt;wsp:rsid wsp:val=&quot;0077425B&quot;/&gt;&lt;wsp:rsid wsp:val=&quot;007742E3&quot;/&gt;&lt;wsp:rsid wsp:val=&quot;007745B5&quot;/&gt;&lt;wsp:rsid wsp:val=&quot;00774D49&quot;/&gt;&lt;wsp:rsid wsp:val=&quot;0077565C&quot;/&gt;&lt;wsp:rsid wsp:val=&quot;00775BB1&quot;/&gt;&lt;wsp:rsid wsp:val=&quot;00776CA3&quot;/&gt;&lt;wsp:rsid wsp:val=&quot;00780D77&quot;/&gt;&lt;wsp:rsid wsp:val=&quot;0078173A&quot;/&gt;&lt;wsp:rsid wsp:val=&quot;00782957&quot;/&gt;&lt;wsp:rsid wsp:val=&quot;0078437F&quot;/&gt;&lt;wsp:rsid wsp:val=&quot;00784A18&quot;/&gt;&lt;wsp:rsid wsp:val=&quot;00786062&quot;/&gt;&lt;wsp:rsid wsp:val=&quot;00787739&quot;/&gt;&lt;wsp:rsid wsp:val=&quot;0078793B&quot;/&gt;&lt;wsp:rsid wsp:val=&quot;00790BA2&quot;/&gt;&lt;wsp:rsid wsp:val=&quot;00791BD4&quot;/&gt;&lt;wsp:rsid wsp:val=&quot;00792384&quot;/&gt;&lt;wsp:rsid wsp:val=&quot;007934B9&quot;/&gt;&lt;wsp:rsid wsp:val=&quot;0079470C&quot;/&gt;&lt;wsp:rsid wsp:val=&quot;00794D27&quot;/&gt;&lt;wsp:rsid wsp:val=&quot;0079561B&quot;/&gt;&lt;wsp:rsid wsp:val=&quot;00795A99&quot;/&gt;&lt;wsp:rsid wsp:val=&quot;00795C9B&quot;/&gt;&lt;wsp:rsid wsp:val=&quot;0079624A&quot;/&gt;&lt;wsp:rsid wsp:val=&quot;00796435&quot;/&gt;&lt;wsp:rsid wsp:val=&quot;00796EF0&quot;/&gt;&lt;wsp:rsid wsp:val=&quot;007A0B25&quot;/&gt;&lt;wsp:rsid wsp:val=&quot;007A1374&quot;/&gt;&lt;wsp:rsid wsp:val=&quot;007A14EF&quot;/&gt;&lt;wsp:rsid wsp:val=&quot;007A177A&quot;/&gt;&lt;wsp:rsid wsp:val=&quot;007A1E0E&quot;/&gt;&lt;wsp:rsid wsp:val=&quot;007A23AE&quot;/&gt;&lt;wsp:rsid wsp:val=&quot;007A3EC9&quot;/&gt;&lt;wsp:rsid wsp:val=&quot;007A41EF&quot;/&gt;&lt;wsp:rsid wsp:val=&quot;007A4C54&quot;/&gt;&lt;wsp:rsid wsp:val=&quot;007A5267&quot;/&gt;&lt;wsp:rsid wsp:val=&quot;007A592C&quot;/&gt;&lt;wsp:rsid wsp:val=&quot;007A6018&quot;/&gt;&lt;wsp:rsid wsp:val=&quot;007A618D&quot;/&gt;&lt;wsp:rsid wsp:val=&quot;007A698E&quot;/&gt;&lt;wsp:rsid wsp:val=&quot;007A6BCB&quot;/&gt;&lt;wsp:rsid wsp:val=&quot;007A7498&quot;/&gt;&lt;wsp:rsid wsp:val=&quot;007A7BC3&quot;/&gt;&lt;wsp:rsid wsp:val=&quot;007A7E62&quot;/&gt;&lt;wsp:rsid wsp:val=&quot;007B00C1&quot;/&gt;&lt;wsp:rsid wsp:val=&quot;007B1256&quot;/&gt;&lt;wsp:rsid wsp:val=&quot;007B1A98&quot;/&gt;&lt;wsp:rsid wsp:val=&quot;007B2784&quot;/&gt;&lt;wsp:rsid wsp:val=&quot;007B31E8&quot;/&gt;&lt;wsp:rsid wsp:val=&quot;007B4505&quot;/&gt;&lt;wsp:rsid wsp:val=&quot;007B5215&quot;/&gt;&lt;wsp:rsid wsp:val=&quot;007B5D2E&quot;/&gt;&lt;wsp:rsid wsp:val=&quot;007B5F5B&quot;/&gt;&lt;wsp:rsid wsp:val=&quot;007B655F&quot;/&gt;&lt;wsp:rsid wsp:val=&quot;007B74AF&quot;/&gt;&lt;wsp:rsid wsp:val=&quot;007B74D4&quot;/&gt;&lt;wsp:rsid wsp:val=&quot;007B7B7B&quot;/&gt;&lt;wsp:rsid wsp:val=&quot;007C04D8&quot;/&gt;&lt;wsp:rsid wsp:val=&quot;007C1E2C&quot;/&gt;&lt;wsp:rsid wsp:val=&quot;007C3FD6&quot;/&gt;&lt;wsp:rsid wsp:val=&quot;007C4B6B&quot;/&gt;&lt;wsp:rsid wsp:val=&quot;007C4FA6&quot;/&gt;&lt;wsp:rsid wsp:val=&quot;007C558B&quot;/&gt;&lt;wsp:rsid wsp:val=&quot;007C5DD0&quot;/&gt;&lt;wsp:rsid wsp:val=&quot;007C5F8A&quot;/&gt;&lt;wsp:rsid wsp:val=&quot;007C6FC8&quot;/&gt;&lt;wsp:rsid wsp:val=&quot;007C76E7&quot;/&gt;&lt;wsp:rsid wsp:val=&quot;007C7FF5&quot;/&gt;&lt;wsp:rsid wsp:val=&quot;007D171F&quot;/&gt;&lt;wsp:rsid wsp:val=&quot;007D29C1&quot;/&gt;&lt;wsp:rsid wsp:val=&quot;007D508E&quot;/&gt;&lt;wsp:rsid wsp:val=&quot;007D62CD&quot;/&gt;&lt;wsp:rsid wsp:val=&quot;007D7105&quot;/&gt;&lt;wsp:rsid wsp:val=&quot;007D79DF&quot;/&gt;&lt;wsp:rsid wsp:val=&quot;007D79E5&quot;/&gt;&lt;wsp:rsid wsp:val=&quot;007E219E&quot;/&gt;&lt;wsp:rsid wsp:val=&quot;007E2AB3&quot;/&gt;&lt;wsp:rsid wsp:val=&quot;007E2EF9&quot;/&gt;&lt;wsp:rsid wsp:val=&quot;007E3A7C&quot;/&gt;&lt;wsp:rsid wsp:val=&quot;007E4997&quot;/&gt;&lt;wsp:rsid wsp:val=&quot;007E5C09&quot;/&gt;&lt;wsp:rsid wsp:val=&quot;007E70A8&quot;/&gt;&lt;wsp:rsid wsp:val=&quot;007E7905&quot;/&gt;&lt;wsp:rsid wsp:val=&quot;007F015A&quot;/&gt;&lt;wsp:rsid wsp:val=&quot;007F01CF&quot;/&gt;&lt;wsp:rsid wsp:val=&quot;007F216F&quot;/&gt;&lt;wsp:rsid wsp:val=&quot;007F251A&quot;/&gt;&lt;wsp:rsid wsp:val=&quot;007F2985&quot;/&gt;&lt;wsp:rsid wsp:val=&quot;007F3B14&quot;/&gt;&lt;wsp:rsid wsp:val=&quot;007F47AD&quot;/&gt;&lt;wsp:rsid wsp:val=&quot;007F5BDD&quot;/&gt;&lt;wsp:rsid wsp:val=&quot;007F6A83&quot;/&gt;&lt;wsp:rsid wsp:val=&quot;007F70E7&quot;/&gt;&lt;wsp:rsid wsp:val=&quot;007F7DEC&quot;/&gt;&lt;wsp:rsid wsp:val=&quot;008000BB&quot;/&gt;&lt;wsp:rsid wsp:val=&quot;00801669&quot;/&gt;&lt;wsp:rsid wsp:val=&quot;00801DD5&quot;/&gt;&lt;wsp:rsid wsp:val=&quot;00802466&quot;/&gt;&lt;wsp:rsid wsp:val=&quot;00802982&quot;/&gt;&lt;wsp:rsid wsp:val=&quot;008029B2&quot;/&gt;&lt;wsp:rsid wsp:val=&quot;00802D1E&quot;/&gt;&lt;wsp:rsid wsp:val=&quot;00804372&quot;/&gt;&lt;wsp:rsid wsp:val=&quot;0080579F&quot;/&gt;&lt;wsp:rsid wsp:val=&quot;00806682&quot;/&gt;&lt;wsp:rsid wsp:val=&quot;00806EE2&quot;/&gt;&lt;wsp:rsid wsp:val=&quot;008073A4&quot;/&gt;&lt;wsp:rsid wsp:val=&quot;00807A4D&quot;/&gt;&lt;wsp:rsid wsp:val=&quot;00807B79&quot;/&gt;&lt;wsp:rsid wsp:val=&quot;00807FAE&quot;/&gt;&lt;wsp:rsid wsp:val=&quot;00807FE7&quot;/&gt;&lt;wsp:rsid wsp:val=&quot;0081125B&quot;/&gt;&lt;wsp:rsid wsp:val=&quot;0081211A&quot;/&gt;&lt;wsp:rsid wsp:val=&quot;0081234F&quot;/&gt;&lt;wsp:rsid wsp:val=&quot;0081252D&quot;/&gt;&lt;wsp:rsid wsp:val=&quot;0081310B&quot;/&gt;&lt;wsp:rsid wsp:val=&quot;008150C8&quot;/&gt;&lt;wsp:rsid wsp:val=&quot;00816670&quot;/&gt;&lt;wsp:rsid wsp:val=&quot;00816899&quot;/&gt;&lt;wsp:rsid wsp:val=&quot;0081697C&quot;/&gt;&lt;wsp:rsid wsp:val=&quot;00817F7B&quot;/&gt;&lt;wsp:rsid wsp:val=&quot;00820C6B&quot;/&gt;&lt;wsp:rsid wsp:val=&quot;00820FDE&quot;/&gt;&lt;wsp:rsid wsp:val=&quot;008232D2&quot;/&gt;&lt;wsp:rsid wsp:val=&quot;0082472D&quot;/&gt;&lt;wsp:rsid wsp:val=&quot;00830B0D&quot;/&gt;&lt;wsp:rsid wsp:val=&quot;00830C92&quot;/&gt;&lt;wsp:rsid wsp:val=&quot;00830ED5&quot;/&gt;&lt;wsp:rsid wsp:val=&quot;00831163&quot;/&gt;&lt;wsp:rsid wsp:val=&quot;00831F56&quot;/&gt;&lt;wsp:rsid wsp:val=&quot;008331EF&quot;/&gt;&lt;wsp:rsid wsp:val=&quot;0083355D&quot;/&gt;&lt;wsp:rsid wsp:val=&quot;008338F5&quot;/&gt;&lt;wsp:rsid wsp:val=&quot;00833B20&quot;/&gt;&lt;wsp:rsid wsp:val=&quot;00833F5F&quot;/&gt;&lt;wsp:rsid wsp:val=&quot;00834D1A&quot;/&gt;&lt;wsp:rsid wsp:val=&quot;00834D2B&quot;/&gt;&lt;wsp:rsid wsp:val=&quot;00834E89&quot;/&gt;&lt;wsp:rsid wsp:val=&quot;00835A0B&quot;/&gt;&lt;wsp:rsid wsp:val=&quot;00836250&quot;/&gt;&lt;wsp:rsid wsp:val=&quot;00836C98&quot;/&gt;&lt;wsp:rsid wsp:val=&quot;00840473&quot;/&gt;&lt;wsp:rsid wsp:val=&quot;008454C6&quot;/&gt;&lt;wsp:rsid wsp:val=&quot;0084569F&quot;/&gt;&lt;wsp:rsid wsp:val=&quot;008463F6&quot;/&gt;&lt;wsp:rsid wsp:val=&quot;008471D1&quot;/&gt;&lt;wsp:rsid wsp:val=&quot;00850363&quot;/&gt;&lt;wsp:rsid wsp:val=&quot;00850DEC&quot;/&gt;&lt;wsp:rsid wsp:val=&quot;00852710&quot;/&gt;&lt;wsp:rsid wsp:val=&quot;008538D8&quot;/&gt;&lt;wsp:rsid wsp:val=&quot;00853AFA&quot;/&gt;&lt;wsp:rsid wsp:val=&quot;00854B79&quot;/&gt;&lt;wsp:rsid wsp:val=&quot;00854EA3&quot;/&gt;&lt;wsp:rsid wsp:val=&quot;008552A1&quot;/&gt;&lt;wsp:rsid wsp:val=&quot;0085641D&quot;/&gt;&lt;wsp:rsid wsp:val=&quot;008574B9&quot;/&gt;&lt;wsp:rsid wsp:val=&quot;008575D7&quot;/&gt;&lt;wsp:rsid wsp:val=&quot;00860204&quot;/&gt;&lt;wsp:rsid wsp:val=&quot;00860663&quot;/&gt;&lt;wsp:rsid wsp:val=&quot;00860714&quot;/&gt;&lt;wsp:rsid wsp:val=&quot;0086097C&quot;/&gt;&lt;wsp:rsid wsp:val=&quot;008618A8&quot;/&gt;&lt;wsp:rsid wsp:val=&quot;0086196D&quot;/&gt;&lt;wsp:rsid wsp:val=&quot;00861A16&quot;/&gt;&lt;wsp:rsid wsp:val=&quot;00862929&quot;/&gt;&lt;wsp:rsid wsp:val=&quot;00862B26&quot;/&gt;&lt;wsp:rsid wsp:val=&quot;00862E31&quot;/&gt;&lt;wsp:rsid wsp:val=&quot;00862F65&quot;/&gt;&lt;wsp:rsid wsp:val=&quot;00863218&quot;/&gt;&lt;wsp:rsid wsp:val=&quot;00863666&quot;/&gt;&lt;wsp:rsid wsp:val=&quot;0086552D&quot;/&gt;&lt;wsp:rsid wsp:val=&quot;0086558E&quot;/&gt;&lt;wsp:rsid wsp:val=&quot;00865699&quot;/&gt;&lt;wsp:rsid wsp:val=&quot;0086576A&quot;/&gt;&lt;wsp:rsid wsp:val=&quot;00865F8E&quot;/&gt;&lt;wsp:rsid wsp:val=&quot;00866D0B&quot;/&gt;&lt;wsp:rsid wsp:val=&quot;00867B70&quot;/&gt;&lt;wsp:rsid wsp:val=&quot;00867F53&quot;/&gt;&lt;wsp:rsid wsp:val=&quot;00867FB5&quot;/&gt;&lt;wsp:rsid wsp:val=&quot;00870381&quot;/&gt;&lt;wsp:rsid wsp:val=&quot;00870653&quot;/&gt;&lt;wsp:rsid wsp:val=&quot;00870675&quot;/&gt;&lt;wsp:rsid wsp:val=&quot;008708E9&quot;/&gt;&lt;wsp:rsid wsp:val=&quot;00870C27&quot;/&gt;&lt;wsp:rsid wsp:val=&quot;00870D1F&quot;/&gt;&lt;wsp:rsid wsp:val=&quot;00871630&quot;/&gt;&lt;wsp:rsid wsp:val=&quot;0087184F&quot;/&gt;&lt;wsp:rsid wsp:val=&quot;00872134&quot;/&gt;&lt;wsp:rsid wsp:val=&quot;00873197&quot;/&gt;&lt;wsp:rsid wsp:val=&quot;008734AF&quot;/&gt;&lt;wsp:rsid wsp:val=&quot;00873CB7&quot;/&gt;&lt;wsp:rsid wsp:val=&quot;008741A0&quot;/&gt;&lt;wsp:rsid wsp:val=&quot;00874203&quot;/&gt;&lt;wsp:rsid wsp:val=&quot;00874D59&quot;/&gt;&lt;wsp:rsid wsp:val=&quot;00875689&quot;/&gt;&lt;wsp:rsid wsp:val=&quot;008758BD&quot;/&gt;&lt;wsp:rsid wsp:val=&quot;00875924&quot;/&gt;&lt;wsp:rsid wsp:val=&quot;00877033&quot;/&gt;&lt;wsp:rsid wsp:val=&quot;00877C25&quot;/&gt;&lt;wsp:rsid wsp:val=&quot;00880D30&quot;/&gt;&lt;wsp:rsid wsp:val=&quot;00880D49&quot;/&gt;&lt;wsp:rsid wsp:val=&quot;00881643&quot;/&gt;&lt;wsp:rsid wsp:val=&quot;00881BD0&quot;/&gt;&lt;wsp:rsid wsp:val=&quot;008827D3&quot;/&gt;&lt;wsp:rsid wsp:val=&quot;0088451F&quot;/&gt;&lt;wsp:rsid wsp:val=&quot;00884A40&quot;/&gt;&lt;wsp:rsid wsp:val=&quot;00884AC9&quot;/&gt;&lt;wsp:rsid wsp:val=&quot;00884C86&quot;/&gt;&lt;wsp:rsid wsp:val=&quot;008860AF&quot;/&gt;&lt;wsp:rsid wsp:val=&quot;00891B45&quot;/&gt;&lt;wsp:rsid wsp:val=&quot;008921B8&quot;/&gt;&lt;wsp:rsid wsp:val=&quot;00893ED5&quot;/&gt;&lt;wsp:rsid wsp:val=&quot;00894154&quot;/&gt;&lt;wsp:rsid wsp:val=&quot;0089706E&quot;/&gt;&lt;wsp:rsid wsp:val=&quot;008A0093&quot;/&gt;&lt;wsp:rsid wsp:val=&quot;008A0188&quot;/&gt;&lt;wsp:rsid wsp:val=&quot;008A0C6C&quot;/&gt;&lt;wsp:rsid wsp:val=&quot;008A3811&quot;/&gt;&lt;wsp:rsid wsp:val=&quot;008A4483&quot;/&gt;&lt;wsp:rsid wsp:val=&quot;008A4930&quot;/&gt;&lt;wsp:rsid wsp:val=&quot;008A697D&quot;/&gt;&lt;wsp:rsid wsp:val=&quot;008A6D81&quot;/&gt;&lt;wsp:rsid wsp:val=&quot;008A73B6&quot;/&gt;&lt;wsp:rsid wsp:val=&quot;008B1342&quot;/&gt;&lt;wsp:rsid wsp:val=&quot;008B135D&quot;/&gt;&lt;wsp:rsid wsp:val=&quot;008B13A2&quot;/&gt;&lt;wsp:rsid wsp:val=&quot;008B21E8&quot;/&gt;&lt;wsp:rsid wsp:val=&quot;008B28DA&quot;/&gt;&lt;wsp:rsid wsp:val=&quot;008B333F&quot;/&gt;&lt;wsp:rsid wsp:val=&quot;008B4925&quot;/&gt;&lt;wsp:rsid wsp:val=&quot;008B501D&quot;/&gt;&lt;wsp:rsid wsp:val=&quot;008B5A55&quot;/&gt;&lt;wsp:rsid wsp:val=&quot;008B5F45&quot;/&gt;&lt;wsp:rsid wsp:val=&quot;008B6695&quot;/&gt;&lt;wsp:rsid wsp:val=&quot;008B745E&quot;/&gt;&lt;wsp:rsid wsp:val=&quot;008B747E&quot;/&gt;&lt;wsp:rsid wsp:val=&quot;008C05EE&quot;/&gt;&lt;wsp:rsid wsp:val=&quot;008C0B1E&quot;/&gt;&lt;wsp:rsid wsp:val=&quot;008C0E1B&quot;/&gt;&lt;wsp:rsid wsp:val=&quot;008C1CF0&quot;/&gt;&lt;wsp:rsid wsp:val=&quot;008C6725&quot;/&gt;&lt;wsp:rsid wsp:val=&quot;008C7435&quot;/&gt;&lt;wsp:rsid wsp:val=&quot;008C74C0&quot;/&gt;&lt;wsp:rsid wsp:val=&quot;008D0A40&quot;/&gt;&lt;wsp:rsid wsp:val=&quot;008D363F&quot;/&gt;&lt;wsp:rsid wsp:val=&quot;008D4B14&quot;/&gt;&lt;wsp:rsid wsp:val=&quot;008D6DFA&quot;/&gt;&lt;wsp:rsid wsp:val=&quot;008D6ED3&quot;/&gt;&lt;wsp:rsid wsp:val=&quot;008D7325&quot;/&gt;&lt;wsp:rsid wsp:val=&quot;008D798B&quot;/&gt;&lt;wsp:rsid wsp:val=&quot;008D7FA5&quot;/&gt;&lt;wsp:rsid wsp:val=&quot;008D7FF7&quot;/&gt;&lt;wsp:rsid wsp:val=&quot;008E0691&quot;/&gt;&lt;wsp:rsid wsp:val=&quot;008E12ED&quot;/&gt;&lt;wsp:rsid wsp:val=&quot;008E1EE2&quot;/&gt;&lt;wsp:rsid wsp:val=&quot;008E29F2&quot;/&gt;&lt;wsp:rsid wsp:val=&quot;008E2A79&quot;/&gt;&lt;wsp:rsid wsp:val=&quot;008E2B49&quot;/&gt;&lt;wsp:rsid wsp:val=&quot;008E4679&quot;/&gt;&lt;wsp:rsid wsp:val=&quot;008E4E61&quot;/&gt;&lt;wsp:rsid wsp:val=&quot;008E52C1&quot;/&gt;&lt;wsp:rsid wsp:val=&quot;008E5D2D&quot;/&gt;&lt;wsp:rsid wsp:val=&quot;008E6429&quot;/&gt;&lt;wsp:rsid wsp:val=&quot;008E71CE&quot;/&gt;&lt;wsp:rsid wsp:val=&quot;008E7345&quot;/&gt;&lt;wsp:rsid wsp:val=&quot;008F038B&quot;/&gt;&lt;wsp:rsid wsp:val=&quot;008F08F0&quot;/&gt;&lt;wsp:rsid wsp:val=&quot;008F1EC4&quot;/&gt;&lt;wsp:rsid wsp:val=&quot;008F2167&quot;/&gt;&lt;wsp:rsid wsp:val=&quot;008F2BFA&quot;/&gt;&lt;wsp:rsid wsp:val=&quot;008F3003&quot;/&gt;&lt;wsp:rsid wsp:val=&quot;008F308E&quot;/&gt;&lt;wsp:rsid wsp:val=&quot;008F4695&quot;/&gt;&lt;wsp:rsid wsp:val=&quot;008F5EDA&quot;/&gt;&lt;wsp:rsid wsp:val=&quot;008F60CC&quot;/&gt;&lt;wsp:rsid wsp:val=&quot;008F628B&quot;/&gt;&lt;wsp:rsid wsp:val=&quot;008F6B81&quot;/&gt;&lt;wsp:rsid wsp:val=&quot;008F750A&quot;/&gt;&lt;wsp:rsid wsp:val=&quot;008F755F&quot;/&gt;&lt;wsp:rsid wsp:val=&quot;00900021&quot;/&gt;&lt;wsp:rsid wsp:val=&quot;0090036B&quot;/&gt;&lt;wsp:rsid wsp:val=&quot;00900541&quot;/&gt;&lt;wsp:rsid wsp:val=&quot;0090147F&quot;/&gt;&lt;wsp:rsid wsp:val=&quot;009017AA&quot;/&gt;&lt;wsp:rsid wsp:val=&quot;00901A29&quot;/&gt;&lt;wsp:rsid wsp:val=&quot;00901BBE&quot;/&gt;&lt;wsp:rsid wsp:val=&quot;0090303D&quot;/&gt;&lt;wsp:rsid wsp:val=&quot;00903697&quot;/&gt;&lt;wsp:rsid wsp:val=&quot;00903698&quot;/&gt;&lt;wsp:rsid wsp:val=&quot;00905021&quot;/&gt;&lt;wsp:rsid wsp:val=&quot;009057F6&quot;/&gt;&lt;wsp:rsid wsp:val=&quot;00905936&quot;/&gt;&lt;wsp:rsid wsp:val=&quot;0090651F&quot;/&gt;&lt;wsp:rsid wsp:val=&quot;009069B0&quot;/&gt;&lt;wsp:rsid wsp:val=&quot;009071C8&quot;/&gt;&lt;wsp:rsid wsp:val=&quot;00907F84&quot;/&gt;&lt;wsp:rsid wsp:val=&quot;0091005C&quot;/&gt;&lt;wsp:rsid wsp:val=&quot;00910C07&quot;/&gt;&lt;wsp:rsid wsp:val=&quot;009114D1&quot;/&gt;&lt;wsp:rsid wsp:val=&quot;0091295C&quot;/&gt;&lt;wsp:rsid wsp:val=&quot;00912BC0&quot;/&gt;&lt;wsp:rsid wsp:val=&quot;00913A16&quot;/&gt;&lt;wsp:rsid wsp:val=&quot;0091401D&quot;/&gt;&lt;wsp:rsid wsp:val=&quot;00914E0C&quot;/&gt;&lt;wsp:rsid wsp:val=&quot;00915A8D&quot;/&gt;&lt;wsp:rsid wsp:val=&quot;00915EF1&quot;/&gt;&lt;wsp:rsid wsp:val=&quot;009162D2&quot;/&gt;&lt;wsp:rsid wsp:val=&quot;00916E0B&quot;/&gt;&lt;wsp:rsid wsp:val=&quot;0091793E&quot;/&gt;&lt;wsp:rsid wsp:val=&quot;0092039B&quot;/&gt;&lt;wsp:rsid wsp:val=&quot;009205B2&quot;/&gt;&lt;wsp:rsid wsp:val=&quot;009213E6&quot;/&gt;&lt;wsp:rsid wsp:val=&quot;00921B3B&quot;/&gt;&lt;wsp:rsid wsp:val=&quot;00921D0A&quot;/&gt;&lt;wsp:rsid wsp:val=&quot;00921F3C&quot;/&gt;&lt;wsp:rsid wsp:val=&quot;00922514&quot;/&gt;&lt;wsp:rsid wsp:val=&quot;00922889&quot;/&gt;&lt;wsp:rsid wsp:val=&quot;00923D18&quot;/&gt;&lt;wsp:rsid wsp:val=&quot;009241FB&quot;/&gt;&lt;wsp:rsid wsp:val=&quot;0092550E&quot;/&gt;&lt;wsp:rsid wsp:val=&quot;009257B2&quot;/&gt;&lt;wsp:rsid wsp:val=&quot;00926A8F&quot;/&gt;&lt;wsp:rsid wsp:val=&quot;00926BB2&quot;/&gt;&lt;wsp:rsid wsp:val=&quot;00926E77&quot;/&gt;&lt;wsp:rsid wsp:val=&quot;009270B0&quot;/&gt;&lt;wsp:rsid wsp:val=&quot;009274F0&quot;/&gt;&lt;wsp:rsid wsp:val=&quot;00930B6E&quot;/&gt;&lt;wsp:rsid wsp:val=&quot;00931B7D&quot;/&gt;&lt;wsp:rsid wsp:val=&quot;00932C09&quot;/&gt;&lt;wsp:rsid wsp:val=&quot;0093374A&quot;/&gt;&lt;wsp:rsid wsp:val=&quot;00934AEE&quot;/&gt;&lt;wsp:rsid wsp:val=&quot;00934C1F&quot;/&gt;&lt;wsp:rsid wsp:val=&quot;0093576C&quot;/&gt;&lt;wsp:rsid wsp:val=&quot;009359B0&quot;/&gt;&lt;wsp:rsid wsp:val=&quot;00936579&quot;/&gt;&lt;wsp:rsid wsp:val=&quot;009379BB&quot;/&gt;&lt;wsp:rsid wsp:val=&quot;00940259&quot;/&gt;&lt;wsp:rsid wsp:val=&quot;0094110F&quot;/&gt;&lt;wsp:rsid wsp:val=&quot;009413F2&quot;/&gt;&lt;wsp:rsid wsp:val=&quot;00942078&quot;/&gt;&lt;wsp:rsid wsp:val=&quot;00943254&quot;/&gt;&lt;wsp:rsid wsp:val=&quot;009439FD&quot;/&gt;&lt;wsp:rsid wsp:val=&quot;00945067&quot;/&gt;&lt;wsp:rsid wsp:val=&quot;009458E1&quot;/&gt;&lt;wsp:rsid wsp:val=&quot;0094607A&quot;/&gt;&lt;wsp:rsid wsp:val=&quot;00946BA5&quot;/&gt;&lt;wsp:rsid wsp:val=&quot;00950BA2&quot;/&gt;&lt;wsp:rsid wsp:val=&quot;00950FF7&quot;/&gt;&lt;wsp:rsid wsp:val=&quot;0095267B&quot;/&gt;&lt;wsp:rsid wsp:val=&quot;0095351E&quot;/&gt;&lt;wsp:rsid wsp:val=&quot;009549B5&quot;/&gt;&lt;wsp:rsid wsp:val=&quot;00955868&quot;/&gt;&lt;wsp:rsid wsp:val=&quot;0095586D&quot;/&gt;&lt;wsp:rsid wsp:val=&quot;0095692E&quot;/&gt;&lt;wsp:rsid wsp:val=&quot;00956950&quot;/&gt;&lt;wsp:rsid wsp:val=&quot;0095706D&quot;/&gt;&lt;wsp:rsid wsp:val=&quot;00957B1E&quot;/&gt;&lt;wsp:rsid wsp:val=&quot;00960F85&quot;/&gt;&lt;wsp:rsid wsp:val=&quot;00961DCF&quot;/&gt;&lt;wsp:rsid wsp:val=&quot;00962A41&quot;/&gt;&lt;wsp:rsid wsp:val=&quot;009636DF&quot;/&gt;&lt;wsp:rsid wsp:val=&quot;009637ED&quot;/&gt;&lt;wsp:rsid wsp:val=&quot;00963C3A&quot;/&gt;&lt;wsp:rsid wsp:val=&quot;00964291&quot;/&gt;&lt;wsp:rsid wsp:val=&quot;009644EA&quot;/&gt;&lt;wsp:rsid wsp:val=&quot;00964BE0&quot;/&gt;&lt;wsp:rsid wsp:val=&quot;009651FB&quot;/&gt;&lt;wsp:rsid wsp:val=&quot;0096739F&quot;/&gt;&lt;wsp:rsid wsp:val=&quot;009701A1&quot;/&gt;&lt;wsp:rsid wsp:val=&quot;00970DDB&quot;/&gt;&lt;wsp:rsid wsp:val=&quot;009718E5&quot;/&gt;&lt;wsp:rsid wsp:val=&quot;00971C4F&quot;/&gt;&lt;wsp:rsid wsp:val=&quot;00972168&quot;/&gt;&lt;wsp:rsid wsp:val=&quot;0097277D&quot;/&gt;&lt;wsp:rsid wsp:val=&quot;00972ED2&quot;/&gt;&lt;wsp:rsid wsp:val=&quot;00972F93&quot;/&gt;&lt;wsp:rsid wsp:val=&quot;0097490A&quot;/&gt;&lt;wsp:rsid wsp:val=&quot;00974E31&quot;/&gt;&lt;wsp:rsid wsp:val=&quot;009751C4&quot;/&gt;&lt;wsp:rsid wsp:val=&quot;009757B8&quot;/&gt;&lt;wsp:rsid wsp:val=&quot;009757F7&quot;/&gt;&lt;wsp:rsid wsp:val=&quot;00975D59&quot;/&gt;&lt;wsp:rsid wsp:val=&quot;00976B3C&quot;/&gt;&lt;wsp:rsid wsp:val=&quot;009773FA&quot;/&gt;&lt;wsp:rsid wsp:val=&quot;0098058C&quot;/&gt;&lt;wsp:rsid wsp:val=&quot;00981627&quot;/&gt;&lt;wsp:rsid wsp:val=&quot;009824FF&quot;/&gt;&lt;wsp:rsid wsp:val=&quot;009836EB&quot;/&gt;&lt;wsp:rsid wsp:val=&quot;0098386E&quot;/&gt;&lt;wsp:rsid wsp:val=&quot;009849D8&quot;/&gt;&lt;wsp:rsid wsp:val=&quot;00985628&quot;/&gt;&lt;wsp:rsid wsp:val=&quot;00985BC2&quot;/&gt;&lt;wsp:rsid wsp:val=&quot;00985E46&quot;/&gt;&lt;wsp:rsid wsp:val=&quot;00990F1F&quot;/&gt;&lt;wsp:rsid wsp:val=&quot;009944C8&quot;/&gt;&lt;wsp:rsid wsp:val=&quot;009953B8&quot;/&gt;&lt;wsp:rsid wsp:val=&quot;00997A5E&quot;/&gt;&lt;wsp:rsid wsp:val=&quot;00997D9B&quot;/&gt;&lt;wsp:rsid wsp:val=&quot;009A0ECC&quot;/&gt;&lt;wsp:rsid wsp:val=&quot;009A14E2&quot;/&gt;&lt;wsp:rsid wsp:val=&quot;009A2C3E&quot;/&gt;&lt;wsp:rsid wsp:val=&quot;009A32D2&quot;/&gt;&lt;wsp:rsid wsp:val=&quot;009A38A1&quot;/&gt;&lt;wsp:rsid wsp:val=&quot;009A39F5&quot;/&gt;&lt;wsp:rsid wsp:val=&quot;009A4027&quot;/&gt;&lt;wsp:rsid wsp:val=&quot;009A6616&quot;/&gt;&lt;wsp:rsid wsp:val=&quot;009B1043&quot;/&gt;&lt;wsp:rsid wsp:val=&quot;009B1819&quot;/&gt;&lt;wsp:rsid wsp:val=&quot;009B29B1&quot;/&gt;&lt;wsp:rsid wsp:val=&quot;009B2DBF&quot;/&gt;&lt;wsp:rsid wsp:val=&quot;009B3378&quot;/&gt;&lt;wsp:rsid wsp:val=&quot;009B43EA&quot;/&gt;&lt;wsp:rsid wsp:val=&quot;009B4DA0&quot;/&gt;&lt;wsp:rsid wsp:val=&quot;009B5EFE&quot;/&gt;&lt;wsp:rsid wsp:val=&quot;009B5F20&quot;/&gt;&lt;wsp:rsid wsp:val=&quot;009B60F9&quot;/&gt;&lt;wsp:rsid wsp:val=&quot;009B6B2F&quot;/&gt;&lt;wsp:rsid wsp:val=&quot;009B6DE8&quot;/&gt;&lt;wsp:rsid wsp:val=&quot;009C045F&quot;/&gt;&lt;wsp:rsid wsp:val=&quot;009C0820&quot;/&gt;&lt;wsp:rsid wsp:val=&quot;009C0C1D&quot;/&gt;&lt;wsp:rsid wsp:val=&quot;009C0E8D&quot;/&gt;&lt;wsp:rsid wsp:val=&quot;009C186E&quot;/&gt;&lt;wsp:rsid wsp:val=&quot;009C2162&quot;/&gt;&lt;wsp:rsid wsp:val=&quot;009C276A&quot;/&gt;&lt;wsp:rsid wsp:val=&quot;009C3800&quot;/&gt;&lt;wsp:rsid wsp:val=&quot;009C3E15&quot;/&gt;&lt;wsp:rsid wsp:val=&quot;009C42C3&quot;/&gt;&lt;wsp:rsid wsp:val=&quot;009C54E6&quot;/&gt;&lt;wsp:rsid wsp:val=&quot;009C5A5C&quot;/&gt;&lt;wsp:rsid wsp:val=&quot;009C6096&quot;/&gt;&lt;wsp:rsid wsp:val=&quot;009C6A28&quot;/&gt;&lt;wsp:rsid wsp:val=&quot;009D0766&quot;/&gt;&lt;wsp:rsid wsp:val=&quot;009D2849&quot;/&gt;&lt;wsp:rsid wsp:val=&quot;009D331A&quot;/&gt;&lt;wsp:rsid wsp:val=&quot;009D3B45&quot;/&gt;&lt;wsp:rsid wsp:val=&quot;009D3DC2&quot;/&gt;&lt;wsp:rsid wsp:val=&quot;009D53FE&quot;/&gt;&lt;wsp:rsid wsp:val=&quot;009D6C78&quot;/&gt;&lt;wsp:rsid wsp:val=&quot;009D6EB1&quot;/&gt;&lt;wsp:rsid wsp:val=&quot;009E0B26&quot;/&gt;&lt;wsp:rsid wsp:val=&quot;009E0F3E&quot;/&gt;&lt;wsp:rsid wsp:val=&quot;009E0FF2&quot;/&gt;&lt;wsp:rsid wsp:val=&quot;009E1335&quot;/&gt;&lt;wsp:rsid wsp:val=&quot;009E253C&quot;/&gt;&lt;wsp:rsid wsp:val=&quot;009E2A05&quot;/&gt;&lt;wsp:rsid wsp:val=&quot;009E6A37&quot;/&gt;&lt;wsp:rsid wsp:val=&quot;009E6EC1&quot;/&gt;&lt;wsp:rsid wsp:val=&quot;009F00EC&quot;/&gt;&lt;wsp:rsid wsp:val=&quot;009F01BF&quot;/&gt;&lt;wsp:rsid wsp:val=&quot;009F0311&quot;/&gt;&lt;wsp:rsid wsp:val=&quot;009F1249&quot;/&gt;&lt;wsp:rsid wsp:val=&quot;009F21A5&quot;/&gt;&lt;wsp:rsid wsp:val=&quot;009F2656&quot;/&gt;&lt;wsp:rsid wsp:val=&quot;009F3A1B&quot;/&gt;&lt;wsp:rsid wsp:val=&quot;009F4BB3&quot;/&gt;&lt;wsp:rsid wsp:val=&quot;009F50A1&quot;/&gt;&lt;wsp:rsid wsp:val=&quot;009F51F1&quot;/&gt;&lt;wsp:rsid wsp:val=&quot;009F5C78&quot;/&gt;&lt;wsp:rsid wsp:val=&quot;009F6631&quot;/&gt;&lt;wsp:rsid wsp:val=&quot;009F6827&quot;/&gt;&lt;wsp:rsid wsp:val=&quot;009F74FF&quot;/&gt;&lt;wsp:rsid wsp:val=&quot;009F7F80&quot;/&gt;&lt;wsp:rsid wsp:val=&quot;00A001DA&quot;/&gt;&lt;wsp:rsid wsp:val=&quot;00A00D73&quot;/&gt;&lt;wsp:rsid wsp:val=&quot;00A0163A&quot;/&gt;&lt;wsp:rsid wsp:val=&quot;00A0230B&quot;/&gt;&lt;wsp:rsid wsp:val=&quot;00A02F83&quot;/&gt;&lt;wsp:rsid wsp:val=&quot;00A0347C&quot;/&gt;&lt;wsp:rsid wsp:val=&quot;00A03B0B&quot;/&gt;&lt;wsp:rsid wsp:val=&quot;00A04024&quot;/&gt;&lt;wsp:rsid wsp:val=&quot;00A04CE4&quot;/&gt;&lt;wsp:rsid wsp:val=&quot;00A05566&quot;/&gt;&lt;wsp:rsid wsp:val=&quot;00A068AB&quot;/&gt;&lt;wsp:rsid wsp:val=&quot;00A068E8&quot;/&gt;&lt;wsp:rsid wsp:val=&quot;00A079E2&quot;/&gt;&lt;wsp:rsid wsp:val=&quot;00A07E18&quot;/&gt;&lt;wsp:rsid wsp:val=&quot;00A11440&quot;/&gt;&lt;wsp:rsid wsp:val=&quot;00A11469&quot;/&gt;&lt;wsp:rsid wsp:val=&quot;00A11CD6&quot;/&gt;&lt;wsp:rsid wsp:val=&quot;00A1252E&quot;/&gt;&lt;wsp:rsid wsp:val=&quot;00A12C93&quot;/&gt;&lt;wsp:rsid wsp:val=&quot;00A130ED&quot;/&gt;&lt;wsp:rsid wsp:val=&quot;00A1396D&quot;/&gt;&lt;wsp:rsid wsp:val=&quot;00A13B91&quot;/&gt;&lt;wsp:rsid wsp:val=&quot;00A13BF5&quot;/&gt;&lt;wsp:rsid wsp:val=&quot;00A13F36&quot;/&gt;&lt;wsp:rsid wsp:val=&quot;00A14C4E&quot;/&gt;&lt;wsp:rsid wsp:val=&quot;00A14CE6&quot;/&gt;&lt;wsp:rsid wsp:val=&quot;00A14D1C&quot;/&gt;&lt;wsp:rsid wsp:val=&quot;00A14EA6&quot;/&gt;&lt;wsp:rsid wsp:val=&quot;00A24212&quot;/&gt;&lt;wsp:rsid wsp:val=&quot;00A24D19&quot;/&gt;&lt;wsp:rsid wsp:val=&quot;00A25188&quot;/&gt;&lt;wsp:rsid wsp:val=&quot;00A25660&quot;/&gt;&lt;wsp:rsid wsp:val=&quot;00A25B71&quot;/&gt;&lt;wsp:rsid wsp:val=&quot;00A26321&quot;/&gt;&lt;wsp:rsid wsp:val=&quot;00A30108&quot;/&gt;&lt;wsp:rsid wsp:val=&quot;00A303F4&quot;/&gt;&lt;wsp:rsid wsp:val=&quot;00A304E1&quot;/&gt;&lt;wsp:rsid wsp:val=&quot;00A3072A&quot;/&gt;&lt;wsp:rsid wsp:val=&quot;00A30C3B&quot;/&gt;&lt;wsp:rsid wsp:val=&quot;00A31313&quot;/&gt;&lt;wsp:rsid wsp:val=&quot;00A32B21&quot;/&gt;&lt;wsp:rsid wsp:val=&quot;00A3312B&quot;/&gt;&lt;wsp:rsid wsp:val=&quot;00A33EE5&quot;/&gt;&lt;wsp:rsid wsp:val=&quot;00A364C8&quot;/&gt;&lt;wsp:rsid wsp:val=&quot;00A405B2&quot;/&gt;&lt;wsp:rsid wsp:val=&quot;00A405D0&quot;/&gt;&lt;wsp:rsid wsp:val=&quot;00A4089D&quot;/&gt;&lt;wsp:rsid wsp:val=&quot;00A409F0&quot;/&gt;&lt;wsp:rsid wsp:val=&quot;00A416F2&quot;/&gt;&lt;wsp:rsid wsp:val=&quot;00A4281E&quot;/&gt;&lt;wsp:rsid wsp:val=&quot;00A428EA&quot;/&gt;&lt;wsp:rsid wsp:val=&quot;00A43093&quot;/&gt;&lt;wsp:rsid wsp:val=&quot;00A43474&quot;/&gt;&lt;wsp:rsid wsp:val=&quot;00A44DD1&quot;/&gt;&lt;wsp:rsid wsp:val=&quot;00A44E0A&quot;/&gt;&lt;wsp:rsid wsp:val=&quot;00A46318&quot;/&gt;&lt;wsp:rsid wsp:val=&quot;00A46373&quot;/&gt;&lt;wsp:rsid wsp:val=&quot;00A46475&quot;/&gt;&lt;wsp:rsid wsp:val=&quot;00A46804&quot;/&gt;&lt;wsp:rsid wsp:val=&quot;00A46F6D&quot;/&gt;&lt;wsp:rsid wsp:val=&quot;00A475E9&quot;/&gt;&lt;wsp:rsid wsp:val=&quot;00A476C0&quot;/&gt;&lt;wsp:rsid wsp:val=&quot;00A477C5&quot;/&gt;&lt;wsp:rsid wsp:val=&quot;00A50223&quot;/&gt;&lt;wsp:rsid wsp:val=&quot;00A50C5F&quot;/&gt;&lt;wsp:rsid wsp:val=&quot;00A5127C&quot;/&gt;&lt;wsp:rsid wsp:val=&quot;00A512DB&quot;/&gt;&lt;wsp:rsid wsp:val=&quot;00A52804&quot;/&gt;&lt;wsp:rsid wsp:val=&quot;00A52FFE&quot;/&gt;&lt;wsp:rsid wsp:val=&quot;00A533CA&quot;/&gt;&lt;wsp:rsid wsp:val=&quot;00A5341E&quot;/&gt;&lt;wsp:rsid wsp:val=&quot;00A537CD&quot;/&gt;&lt;wsp:rsid wsp:val=&quot;00A53C51&quot;/&gt;&lt;wsp:rsid wsp:val=&quot;00A54080&quot;/&gt;&lt;wsp:rsid wsp:val=&quot;00A556B9&quot;/&gt;&lt;wsp:rsid wsp:val=&quot;00A55AB3&quot;/&gt;&lt;wsp:rsid wsp:val=&quot;00A56110&quot;/&gt;&lt;wsp:rsid wsp:val=&quot;00A56DF0&quot;/&gt;&lt;wsp:rsid wsp:val=&quot;00A57551&quot;/&gt;&lt;wsp:rsid wsp:val=&quot;00A5790F&quot;/&gt;&lt;wsp:rsid wsp:val=&quot;00A60DB6&quot;/&gt;&lt;wsp:rsid wsp:val=&quot;00A6136E&quot;/&gt;&lt;wsp:rsid wsp:val=&quot;00A61DEE&quot;/&gt;&lt;wsp:rsid wsp:val=&quot;00A62DD9&quot;/&gt;&lt;wsp:rsid wsp:val=&quot;00A6300C&quot;/&gt;&lt;wsp:rsid wsp:val=&quot;00A6389E&quot;/&gt;&lt;wsp:rsid wsp:val=&quot;00A63F57&quot;/&gt;&lt;wsp:rsid wsp:val=&quot;00A65896&quot;/&gt;&lt;wsp:rsid wsp:val=&quot;00A67100&quot;/&gt;&lt;wsp:rsid wsp:val=&quot;00A67132&quot;/&gt;&lt;wsp:rsid wsp:val=&quot;00A7074E&quot;/&gt;&lt;wsp:rsid wsp:val=&quot;00A711D0&quot;/&gt;&lt;wsp:rsid wsp:val=&quot;00A72128&quot;/&gt;&lt;wsp:rsid wsp:val=&quot;00A74A04&quot;/&gt;&lt;wsp:rsid wsp:val=&quot;00A74BF5&quot;/&gt;&lt;wsp:rsid wsp:val=&quot;00A74E0D&quot;/&gt;&lt;wsp:rsid wsp:val=&quot;00A74E7E&quot;/&gt;&lt;wsp:rsid wsp:val=&quot;00A7515D&quot;/&gt;&lt;wsp:rsid wsp:val=&quot;00A752D4&quot;/&gt;&lt;wsp:rsid wsp:val=&quot;00A756DD&quot;/&gt;&lt;wsp:rsid wsp:val=&quot;00A7623C&quot;/&gt;&lt;wsp:rsid wsp:val=&quot;00A774FB&quot;/&gt;&lt;wsp:rsid wsp:val=&quot;00A800BC&quot;/&gt;&lt;wsp:rsid wsp:val=&quot;00A80A67&quot;/&gt;&lt;wsp:rsid wsp:val=&quot;00A80BE7&quot;/&gt;&lt;wsp:rsid wsp:val=&quot;00A81020&quot;/&gt;&lt;wsp:rsid wsp:val=&quot;00A815C4&quot;/&gt;&lt;wsp:rsid wsp:val=&quot;00A81FBC&quot;/&gt;&lt;wsp:rsid wsp:val=&quot;00A82353&quot;/&gt;&lt;wsp:rsid wsp:val=&quot;00A82A47&quot;/&gt;&lt;wsp:rsid wsp:val=&quot;00A82ED3&quot;/&gt;&lt;wsp:rsid wsp:val=&quot;00A846F3&quot;/&gt;&lt;wsp:rsid wsp:val=&quot;00A84CAE&quot;/&gt;&lt;wsp:rsid wsp:val=&quot;00A85368&quot;/&gt;&lt;wsp:rsid wsp:val=&quot;00A866BF&quot;/&gt;&lt;wsp:rsid wsp:val=&quot;00A86F88&quot;/&gt;&lt;wsp:rsid wsp:val=&quot;00A8709B&quot;/&gt;&lt;wsp:rsid wsp:val=&quot;00A901B7&quot;/&gt;&lt;wsp:rsid wsp:val=&quot;00A90610&quot;/&gt;&lt;wsp:rsid wsp:val=&quot;00A90A1A&quot;/&gt;&lt;wsp:rsid wsp:val=&quot;00A90E1D&quot;/&gt;&lt;wsp:rsid wsp:val=&quot;00A92AFD&quot;/&gt;&lt;wsp:rsid wsp:val=&quot;00A92F61&quot;/&gt;&lt;wsp:rsid wsp:val=&quot;00A9577C&quot;/&gt;&lt;wsp:rsid wsp:val=&quot;00A95FBF&quot;/&gt;&lt;wsp:rsid wsp:val=&quot;00A975BB&quot;/&gt;&lt;wsp:rsid wsp:val=&quot;00A97DEE&quot;/&gt;&lt;wsp:rsid wsp:val=&quot;00A97F03&quot;/&gt;&lt;wsp:rsid wsp:val=&quot;00AA0A45&quot;/&gt;&lt;wsp:rsid wsp:val=&quot;00AA1B5A&quot;/&gt;&lt;wsp:rsid wsp:val=&quot;00AA2509&quot;/&gt;&lt;wsp:rsid wsp:val=&quot;00AA281A&quot;/&gt;&lt;wsp:rsid wsp:val=&quot;00AA2AC1&quot;/&gt;&lt;wsp:rsid wsp:val=&quot;00AA2DAF&quot;/&gt;&lt;wsp:rsid wsp:val=&quot;00AA356A&quot;/&gt;&lt;wsp:rsid wsp:val=&quot;00AA3612&quot;/&gt;&lt;wsp:rsid wsp:val=&quot;00AA491B&quot;/&gt;&lt;wsp:rsid wsp:val=&quot;00AA5AA8&quot;/&gt;&lt;wsp:rsid wsp:val=&quot;00AA6DBB&quot;/&gt;&lt;wsp:rsid wsp:val=&quot;00AA74F6&quot;/&gt;&lt;wsp:rsid wsp:val=&quot;00AA7676&quot;/&gt;&lt;wsp:rsid wsp:val=&quot;00AA7697&quot;/&gt;&lt;wsp:rsid wsp:val=&quot;00AB0A80&quot;/&gt;&lt;wsp:rsid wsp:val=&quot;00AB116F&quot;/&gt;&lt;wsp:rsid wsp:val=&quot;00AB21C1&quot;/&gt;&lt;wsp:rsid wsp:val=&quot;00AB2FC9&quot;/&gt;&lt;wsp:rsid wsp:val=&quot;00AB310E&quot;/&gt;&lt;wsp:rsid wsp:val=&quot;00AB3DF1&quot;/&gt;&lt;wsp:rsid wsp:val=&quot;00AB410F&quot;/&gt;&lt;wsp:rsid wsp:val=&quot;00AB5EFD&quot;/&gt;&lt;wsp:rsid wsp:val=&quot;00AB60DA&quot;/&gt;&lt;wsp:rsid wsp:val=&quot;00AB65AE&quot;/&gt;&lt;wsp:rsid wsp:val=&quot;00AB6871&quot;/&gt;&lt;wsp:rsid wsp:val=&quot;00AB6AAE&quot;/&gt;&lt;wsp:rsid wsp:val=&quot;00AB6B1A&quot;/&gt;&lt;wsp:rsid wsp:val=&quot;00AB77AB&quot;/&gt;&lt;wsp:rsid wsp:val=&quot;00AB7B47&quot;/&gt;&lt;wsp:rsid wsp:val=&quot;00AC0C73&quot;/&gt;&lt;wsp:rsid wsp:val=&quot;00AC0D87&quot;/&gt;&lt;wsp:rsid wsp:val=&quot;00AC115E&quot;/&gt;&lt;wsp:rsid wsp:val=&quot;00AC1DC6&quot;/&gt;&lt;wsp:rsid wsp:val=&quot;00AC1E02&quot;/&gt;&lt;wsp:rsid wsp:val=&quot;00AC3430&quot;/&gt;&lt;wsp:rsid wsp:val=&quot;00AC3681&quot;/&gt;&lt;wsp:rsid wsp:val=&quot;00AC3FC9&quot;/&gt;&lt;wsp:rsid wsp:val=&quot;00AC520A&quot;/&gt;&lt;wsp:rsid wsp:val=&quot;00AC60A0&quot;/&gt;&lt;wsp:rsid wsp:val=&quot;00AC6CC0&quot;/&gt;&lt;wsp:rsid wsp:val=&quot;00AC7190&quot;/&gt;&lt;wsp:rsid wsp:val=&quot;00AD17C6&quot;/&gt;&lt;wsp:rsid wsp:val=&quot;00AD2279&quot;/&gt;&lt;wsp:rsid wsp:val=&quot;00AD26AC&quot;/&gt;&lt;wsp:rsid wsp:val=&quot;00AD2D84&quot;/&gt;&lt;wsp:rsid wsp:val=&quot;00AD3687&quot;/&gt;&lt;wsp:rsid wsp:val=&quot;00AD58D8&quot;/&gt;&lt;wsp:rsid wsp:val=&quot;00AD6474&quot;/&gt;&lt;wsp:rsid wsp:val=&quot;00AD6AFF&quot;/&gt;&lt;wsp:rsid wsp:val=&quot;00AD71CE&quot;/&gt;&lt;wsp:rsid wsp:val=&quot;00AD747B&quot;/&gt;&lt;wsp:rsid wsp:val=&quot;00AD7517&quot;/&gt;&lt;wsp:rsid wsp:val=&quot;00AE18EC&quot;/&gt;&lt;wsp:rsid wsp:val=&quot;00AE1A1B&quot;/&gt;&lt;wsp:rsid wsp:val=&quot;00AE2218&quot;/&gt;&lt;wsp:rsid wsp:val=&quot;00AE326F&quot;/&gt;&lt;wsp:rsid wsp:val=&quot;00AE336A&quot;/&gt;&lt;wsp:rsid wsp:val=&quot;00AE479F&quot;/&gt;&lt;wsp:rsid wsp:val=&quot;00AE4B46&quot;/&gt;&lt;wsp:rsid wsp:val=&quot;00AE5B19&quot;/&gt;&lt;wsp:rsid wsp:val=&quot;00AE5C4E&quot;/&gt;&lt;wsp:rsid wsp:val=&quot;00AE6C03&quot;/&gt;&lt;wsp:rsid wsp:val=&quot;00AE6CAC&quot;/&gt;&lt;wsp:rsid wsp:val=&quot;00AE6DE9&quot;/&gt;&lt;wsp:rsid wsp:val=&quot;00AE7DB2&quot;/&gt;&lt;wsp:rsid wsp:val=&quot;00AE7E67&quot;/&gt;&lt;wsp:rsid wsp:val=&quot;00AF1010&quot;/&gt;&lt;wsp:rsid wsp:val=&quot;00AF1635&quot;/&gt;&lt;wsp:rsid wsp:val=&quot;00AF165C&quot;/&gt;&lt;wsp:rsid wsp:val=&quot;00AF54CE&quot;/&gt;&lt;wsp:rsid wsp:val=&quot;00AF5FCB&quot;/&gt;&lt;wsp:rsid wsp:val=&quot;00AF6347&quot;/&gt;&lt;wsp:rsid wsp:val=&quot;00AF6833&quot;/&gt;&lt;wsp:rsid wsp:val=&quot;00AF6F66&quot;/&gt;&lt;wsp:rsid wsp:val=&quot;00AF6FE5&quot;/&gt;&lt;wsp:rsid wsp:val=&quot;00AF7386&quot;/&gt;&lt;wsp:rsid wsp:val=&quot;00B008C0&quot;/&gt;&lt;wsp:rsid wsp:val=&quot;00B00E62&quot;/&gt;&lt;wsp:rsid wsp:val=&quot;00B02083&quot;/&gt;&lt;wsp:rsid wsp:val=&quot;00B02D5A&quot;/&gt;&lt;wsp:rsid wsp:val=&quot;00B04997&quot;/&gt;&lt;wsp:rsid wsp:val=&quot;00B05614&quot;/&gt;&lt;wsp:rsid wsp:val=&quot;00B06543&quot;/&gt;&lt;wsp:rsid wsp:val=&quot;00B126EF&quot;/&gt;&lt;wsp:rsid wsp:val=&quot;00B12CAF&quot;/&gt;&lt;wsp:rsid wsp:val=&quot;00B13A37&quot;/&gt;&lt;wsp:rsid wsp:val=&quot;00B1426A&quot;/&gt;&lt;wsp:rsid wsp:val=&quot;00B1535B&quot;/&gt;&lt;wsp:rsid wsp:val=&quot;00B15B28&quot;/&gt;&lt;wsp:rsid wsp:val=&quot;00B17113&quot;/&gt;&lt;wsp:rsid wsp:val=&quot;00B178D6&quot;/&gt;&lt;wsp:rsid wsp:val=&quot;00B20451&quot;/&gt;&lt;wsp:rsid wsp:val=&quot;00B20565&quot;/&gt;&lt;wsp:rsid wsp:val=&quot;00B20E79&quot;/&gt;&lt;wsp:rsid wsp:val=&quot;00B21413&quot;/&gt;&lt;wsp:rsid wsp:val=&quot;00B2178A&quot;/&gt;&lt;wsp:rsid wsp:val=&quot;00B21D58&quot;/&gt;&lt;wsp:rsid wsp:val=&quot;00B22EF4&quot;/&gt;&lt;wsp:rsid wsp:val=&quot;00B23695&quot;/&gt;&lt;wsp:rsid wsp:val=&quot;00B23A15&quot;/&gt;&lt;wsp:rsid wsp:val=&quot;00B2403F&quot;/&gt;&lt;wsp:rsid wsp:val=&quot;00B25931&quot;/&gt;&lt;wsp:rsid wsp:val=&quot;00B25EC7&quot;/&gt;&lt;wsp:rsid wsp:val=&quot;00B262E4&quot;/&gt;&lt;wsp:rsid wsp:val=&quot;00B26F55&quot;/&gt;&lt;wsp:rsid wsp:val=&quot;00B27B22&quot;/&gt;&lt;wsp:rsid wsp:val=&quot;00B30812&quot;/&gt;&lt;wsp:rsid wsp:val=&quot;00B30967&quot;/&gt;&lt;wsp:rsid wsp:val=&quot;00B30B34&quot;/&gt;&lt;wsp:rsid wsp:val=&quot;00B3102D&quot;/&gt;&lt;wsp:rsid wsp:val=&quot;00B31A8B&quot;/&gt;&lt;wsp:rsid wsp:val=&quot;00B31BDC&quot;/&gt;&lt;wsp:rsid wsp:val=&quot;00B32708&quot;/&gt;&lt;wsp:rsid wsp:val=&quot;00B32EBE&quot;/&gt;&lt;wsp:rsid wsp:val=&quot;00B33534&quot;/&gt;&lt;wsp:rsid wsp:val=&quot;00B336DA&quot;/&gt;&lt;wsp:rsid wsp:val=&quot;00B33BEA&quot;/&gt;&lt;wsp:rsid wsp:val=&quot;00B33D8C&quot;/&gt;&lt;wsp:rsid wsp:val=&quot;00B35227&quot;/&gt;&lt;wsp:rsid wsp:val=&quot;00B35A86&quot;/&gt;&lt;wsp:rsid wsp:val=&quot;00B361A3&quot;/&gt;&lt;wsp:rsid wsp:val=&quot;00B3695F&quot;/&gt;&lt;wsp:rsid wsp:val=&quot;00B36B8A&quot;/&gt;&lt;wsp:rsid wsp:val=&quot;00B36C16&quot;/&gt;&lt;wsp:rsid wsp:val=&quot;00B3720F&quot;/&gt;&lt;wsp:rsid wsp:val=&quot;00B37BB2&quot;/&gt;&lt;wsp:rsid wsp:val=&quot;00B37CB8&quot;/&gt;&lt;wsp:rsid wsp:val=&quot;00B40947&quot;/&gt;&lt;wsp:rsid wsp:val=&quot;00B40ED6&quot;/&gt;&lt;wsp:rsid wsp:val=&quot;00B4130F&quot;/&gt;&lt;wsp:rsid wsp:val=&quot;00B41984&quot;/&gt;&lt;wsp:rsid wsp:val=&quot;00B41B3A&quot;/&gt;&lt;wsp:rsid wsp:val=&quot;00B41C4E&quot;/&gt;&lt;wsp:rsid wsp:val=&quot;00B41F62&quot;/&gt;&lt;wsp:rsid wsp:val=&quot;00B421DD&quot;/&gt;&lt;wsp:rsid wsp:val=&quot;00B42234&quot;/&gt;&lt;wsp:rsid wsp:val=&quot;00B42DE5&quot;/&gt;&lt;wsp:rsid wsp:val=&quot;00B43259&quot;/&gt;&lt;wsp:rsid wsp:val=&quot;00B433C2&quot;/&gt;&lt;wsp:rsid wsp:val=&quot;00B4354C&quot;/&gt;&lt;wsp:rsid wsp:val=&quot;00B4359F&quot;/&gt;&lt;wsp:rsid wsp:val=&quot;00B43DAB&quot;/&gt;&lt;wsp:rsid wsp:val=&quot;00B44132&quot;/&gt;&lt;wsp:rsid wsp:val=&quot;00B44280&quot;/&gt;&lt;wsp:rsid wsp:val=&quot;00B448E1&quot;/&gt;&lt;wsp:rsid wsp:val=&quot;00B44D1C&quot;/&gt;&lt;wsp:rsid wsp:val=&quot;00B45233&quot;/&gt;&lt;wsp:rsid wsp:val=&quot;00B460C4&quot;/&gt;&lt;wsp:rsid wsp:val=&quot;00B46734&quot;/&gt;&lt;wsp:rsid wsp:val=&quot;00B503EC&quot;/&gt;&lt;wsp:rsid wsp:val=&quot;00B5044A&quot;/&gt;&lt;wsp:rsid wsp:val=&quot;00B516FD&quot;/&gt;&lt;wsp:rsid wsp:val=&quot;00B537A6&quot;/&gt;&lt;wsp:rsid wsp:val=&quot;00B5440F&quot;/&gt;&lt;wsp:rsid wsp:val=&quot;00B549E7&quot;/&gt;&lt;wsp:rsid wsp:val=&quot;00B54A6A&quot;/&gt;&lt;wsp:rsid wsp:val=&quot;00B54AAF&quot;/&gt;&lt;wsp:rsid wsp:val=&quot;00B56D61&quot;/&gt;&lt;wsp:rsid wsp:val=&quot;00B571D9&quot;/&gt;&lt;wsp:rsid wsp:val=&quot;00B5775F&quot;/&gt;&lt;wsp:rsid wsp:val=&quot;00B57B47&quot;/&gt;&lt;wsp:rsid wsp:val=&quot;00B57F7C&quot;/&gt;&lt;wsp:rsid wsp:val=&quot;00B613B6&quot;/&gt;&lt;wsp:rsid wsp:val=&quot;00B616F7&quot;/&gt;&lt;wsp:rsid wsp:val=&quot;00B62D32&quot;/&gt;&lt;wsp:rsid wsp:val=&quot;00B63E77&quot;/&gt;&lt;wsp:rsid wsp:val=&quot;00B648F7&quot;/&gt;&lt;wsp:rsid wsp:val=&quot;00B65851&quot;/&gt;&lt;wsp:rsid wsp:val=&quot;00B65A47&quot;/&gt;&lt;wsp:rsid wsp:val=&quot;00B65E84&quot;/&gt;&lt;wsp:rsid wsp:val=&quot;00B66B49&quot;/&gt;&lt;wsp:rsid wsp:val=&quot;00B66E93&quot;/&gt;&lt;wsp:rsid wsp:val=&quot;00B671C8&quot;/&gt;&lt;wsp:rsid wsp:val=&quot;00B70078&quot;/&gt;&lt;wsp:rsid wsp:val=&quot;00B701C7&quot;/&gt;&lt;wsp:rsid wsp:val=&quot;00B70831&quot;/&gt;&lt;wsp:rsid wsp:val=&quot;00B709E4&quot;/&gt;&lt;wsp:rsid wsp:val=&quot;00B7108D&quot;/&gt;&lt;wsp:rsid wsp:val=&quot;00B7155C&quot;/&gt;&lt;wsp:rsid wsp:val=&quot;00B717A4&quot;/&gt;&lt;wsp:rsid wsp:val=&quot;00B718C1&quot;/&gt;&lt;wsp:rsid wsp:val=&quot;00B732A3&quot;/&gt;&lt;wsp:rsid wsp:val=&quot;00B742D2&quot;/&gt;&lt;wsp:rsid wsp:val=&quot;00B75C1B&quot;/&gt;&lt;wsp:rsid wsp:val=&quot;00B768C3&quot;/&gt;&lt;wsp:rsid wsp:val=&quot;00B77808&quot;/&gt;&lt;wsp:rsid wsp:val=&quot;00B77832&quot;/&gt;&lt;wsp:rsid wsp:val=&quot;00B80B97&quot;/&gt;&lt;wsp:rsid wsp:val=&quot;00B80F1D&quot;/&gt;&lt;wsp:rsid wsp:val=&quot;00B81A5B&quot;/&gt;&lt;wsp:rsid wsp:val=&quot;00B82C66&quot;/&gt;&lt;wsp:rsid wsp:val=&quot;00B82D60&quot;/&gt;&lt;wsp:rsid wsp:val=&quot;00B83884&quot;/&gt;&lt;wsp:rsid wsp:val=&quot;00B83F68&quot;/&gt;&lt;wsp:rsid wsp:val=&quot;00B84C62&quot;/&gt;&lt;wsp:rsid wsp:val=&quot;00B850D6&quot;/&gt;&lt;wsp:rsid wsp:val=&quot;00B871A0&quot;/&gt;&lt;wsp:rsid wsp:val=&quot;00B90769&quot;/&gt;&lt;wsp:rsid wsp:val=&quot;00B90E54&quot;/&gt;&lt;wsp:rsid wsp:val=&quot;00B91C42&quot;/&gt;&lt;wsp:rsid wsp:val=&quot;00B91D01&quot;/&gt;&lt;wsp:rsid wsp:val=&quot;00B91E9B&quot;/&gt;&lt;wsp:rsid wsp:val=&quot;00B92313&quot;/&gt;&lt;wsp:rsid wsp:val=&quot;00B9299B&quot;/&gt;&lt;wsp:rsid wsp:val=&quot;00B94217&quot;/&gt;&lt;wsp:rsid wsp:val=&quot;00B944D3&quot;/&gt;&lt;wsp:rsid wsp:val=&quot;00B94644&quot;/&gt;&lt;wsp:rsid wsp:val=&quot;00B949F1&quot;/&gt;&lt;wsp:rsid wsp:val=&quot;00B9591A&quot;/&gt;&lt;wsp:rsid wsp:val=&quot;00B959D0&quot;/&gt;&lt;wsp:rsid wsp:val=&quot;00B9692B&quot;/&gt;&lt;wsp:rsid wsp:val=&quot;00BA02AD&quot;/&gt;&lt;wsp:rsid wsp:val=&quot;00BA1A0D&quot;/&gt;&lt;wsp:rsid wsp:val=&quot;00BA28BA&quot;/&gt;&lt;wsp:rsid wsp:val=&quot;00BA3505&quot;/&gt;&lt;wsp:rsid wsp:val=&quot;00BA3AAD&quot;/&gt;&lt;wsp:rsid wsp:val=&quot;00BA3B61&quot;/&gt;&lt;wsp:rsid wsp:val=&quot;00BA4973&quot;/&gt;&lt;wsp:rsid wsp:val=&quot;00BA5AAC&quot;/&gt;&lt;wsp:rsid wsp:val=&quot;00BA5DD2&quot;/&gt;&lt;wsp:rsid wsp:val=&quot;00BA7ABB&quot;/&gt;&lt;wsp:rsid wsp:val=&quot;00BA7D5E&quot;/&gt;&lt;wsp:rsid wsp:val=&quot;00BB23E4&quot;/&gt;&lt;wsp:rsid wsp:val=&quot;00BB2B34&quot;/&gt;&lt;wsp:rsid wsp:val=&quot;00BB4B48&quot;/&gt;&lt;wsp:rsid wsp:val=&quot;00BB5991&quot;/&gt;&lt;wsp:rsid wsp:val=&quot;00BB604A&quot;/&gt;&lt;wsp:rsid wsp:val=&quot;00BB72D3&quot;/&gt;&lt;wsp:rsid wsp:val=&quot;00BB75C8&quot;/&gt;&lt;wsp:rsid wsp:val=&quot;00BB7E68&quot;/&gt;&lt;wsp:rsid wsp:val=&quot;00BC00E5&quot;/&gt;&lt;wsp:rsid wsp:val=&quot;00BC02FD&quot;/&gt;&lt;wsp:rsid wsp:val=&quot;00BC1B3F&quot;/&gt;&lt;wsp:rsid wsp:val=&quot;00BC1B7E&quot;/&gt;&lt;wsp:rsid wsp:val=&quot;00BC2443&quot;/&gt;&lt;wsp:rsid wsp:val=&quot;00BC2541&quot;/&gt;&lt;wsp:rsid wsp:val=&quot;00BC2FCA&quot;/&gt;&lt;wsp:rsid wsp:val=&quot;00BC3D30&quot;/&gt;&lt;wsp:rsid wsp:val=&quot;00BC3D36&quot;/&gt;&lt;wsp:rsid wsp:val=&quot;00BC5219&quot;/&gt;&lt;wsp:rsid wsp:val=&quot;00BC5380&quot;/&gt;&lt;wsp:rsid wsp:val=&quot;00BC56AC&quot;/&gt;&lt;wsp:rsid wsp:val=&quot;00BC673B&quot;/&gt;&lt;wsp:rsid wsp:val=&quot;00BC6985&quot;/&gt;&lt;wsp:rsid wsp:val=&quot;00BC723D&quot;/&gt;&lt;wsp:rsid wsp:val=&quot;00BC742C&quot;/&gt;&lt;wsp:rsid wsp:val=&quot;00BD087C&quot;/&gt;&lt;wsp:rsid wsp:val=&quot;00BD36FB&quot;/&gt;&lt;wsp:rsid wsp:val=&quot;00BD43EF&quot;/&gt;&lt;wsp:rsid wsp:val=&quot;00BD4BD4&quot;/&gt;&lt;wsp:rsid wsp:val=&quot;00BD4E3C&quot;/&gt;&lt;wsp:rsid wsp:val=&quot;00BD4FC5&quot;/&gt;&lt;wsp:rsid wsp:val=&quot;00BD5138&quot;/&gt;&lt;wsp:rsid wsp:val=&quot;00BD6153&quot;/&gt;&lt;wsp:rsid wsp:val=&quot;00BD654F&quot;/&gt;&lt;wsp:rsid wsp:val=&quot;00BD6BD3&quot;/&gt;&lt;wsp:rsid wsp:val=&quot;00BD7ADE&quot;/&gt;&lt;wsp:rsid wsp:val=&quot;00BD7BCC&quot;/&gt;&lt;wsp:rsid wsp:val=&quot;00BD7C4E&quot;/&gt;&lt;wsp:rsid wsp:val=&quot;00BE02C7&quot;/&gt;&lt;wsp:rsid wsp:val=&quot;00BE0D49&quot;/&gt;&lt;wsp:rsid wsp:val=&quot;00BE0EEE&quot;/&gt;&lt;wsp:rsid wsp:val=&quot;00BE0FDA&quot;/&gt;&lt;wsp:rsid wsp:val=&quot;00BE153B&quot;/&gt;&lt;wsp:rsid wsp:val=&quot;00BE2B8D&quot;/&gt;&lt;wsp:rsid wsp:val=&quot;00BE35F5&quot;/&gt;&lt;wsp:rsid wsp:val=&quot;00BE392F&quot;/&gt;&lt;wsp:rsid wsp:val=&quot;00BE4263&quot;/&gt;&lt;wsp:rsid wsp:val=&quot;00BE46BC&quot;/&gt;&lt;wsp:rsid wsp:val=&quot;00BE5F16&quot;/&gt;&lt;wsp:rsid wsp:val=&quot;00BE6299&quot;/&gt;&lt;wsp:rsid wsp:val=&quot;00BE6427&quot;/&gt;&lt;wsp:rsid wsp:val=&quot;00BE74D7&quot;/&gt;&lt;wsp:rsid wsp:val=&quot;00BE7849&quot;/&gt;&lt;wsp:rsid wsp:val=&quot;00BE7A74&quot;/&gt;&lt;wsp:rsid wsp:val=&quot;00BE7BE3&quot;/&gt;&lt;wsp:rsid wsp:val=&quot;00BF09B7&quot;/&gt;&lt;wsp:rsid wsp:val=&quot;00BF0BEE&quot;/&gt;&lt;wsp:rsid wsp:val=&quot;00BF0D8F&quot;/&gt;&lt;wsp:rsid wsp:val=&quot;00BF1C5A&quot;/&gt;&lt;wsp:rsid wsp:val=&quot;00BF21FB&quot;/&gt;&lt;wsp:rsid wsp:val=&quot;00BF3BA1&quot;/&gt;&lt;wsp:rsid wsp:val=&quot;00BF3EFE&quot;/&gt;&lt;wsp:rsid wsp:val=&quot;00BF529E&quot;/&gt;&lt;wsp:rsid wsp:val=&quot;00BF5AFC&quot;/&gt;&lt;wsp:rsid wsp:val=&quot;00BF5F10&quot;/&gt;&lt;wsp:rsid wsp:val=&quot;00BF666D&quot;/&gt;&lt;wsp:rsid wsp:val=&quot;00C00666&quot;/&gt;&lt;wsp:rsid wsp:val=&quot;00C00C2F&quot;/&gt;&lt;wsp:rsid wsp:val=&quot;00C018D6&quot;/&gt;&lt;wsp:rsid wsp:val=&quot;00C01C9A&quot;/&gt;&lt;wsp:rsid wsp:val=&quot;00C01EE5&quot;/&gt;&lt;wsp:rsid wsp:val=&quot;00C0211D&quot;/&gt;&lt;wsp:rsid wsp:val=&quot;00C0430A&quot;/&gt;&lt;wsp:rsid wsp:val=&quot;00C0453D&quot;/&gt;&lt;wsp:rsid wsp:val=&quot;00C06693&quot;/&gt;&lt;wsp:rsid wsp:val=&quot;00C06CCD&quot;/&gt;&lt;wsp:rsid wsp:val=&quot;00C10BE8&quot;/&gt;&lt;wsp:rsid wsp:val=&quot;00C112FF&quot;/&gt;&lt;wsp:rsid wsp:val=&quot;00C125D6&quot;/&gt;&lt;wsp:rsid wsp:val=&quot;00C12970&quot;/&gt;&lt;wsp:rsid wsp:val=&quot;00C134C5&quot;/&gt;&lt;wsp:rsid wsp:val=&quot;00C13E8B&quot;/&gt;&lt;wsp:rsid wsp:val=&quot;00C14012&quot;/&gt;&lt;wsp:rsid wsp:val=&quot;00C1486C&quot;/&gt;&lt;wsp:rsid wsp:val=&quot;00C16747&quot;/&gt;&lt;wsp:rsid wsp:val=&quot;00C171D9&quot;/&gt;&lt;wsp:rsid wsp:val=&quot;00C20267&quot;/&gt;&lt;wsp:rsid wsp:val=&quot;00C204A4&quot;/&gt;&lt;wsp:rsid wsp:val=&quot;00C20C5A&quot;/&gt;&lt;wsp:rsid wsp:val=&quot;00C2107B&quot;/&gt;&lt;wsp:rsid wsp:val=&quot;00C226B3&quot;/&gt;&lt;wsp:rsid wsp:val=&quot;00C22D0E&quot;/&gt;&lt;wsp:rsid wsp:val=&quot;00C23B7F&quot;/&gt;&lt;wsp:rsid wsp:val=&quot;00C23D2A&quot;/&gt;&lt;wsp:rsid wsp:val=&quot;00C243EA&quot;/&gt;&lt;wsp:rsid wsp:val=&quot;00C24BAC&quot;/&gt;&lt;wsp:rsid wsp:val=&quot;00C251AD&quot;/&gt;&lt;wsp:rsid wsp:val=&quot;00C2730C&quot;/&gt;&lt;wsp:rsid wsp:val=&quot;00C302AE&quot;/&gt;&lt;wsp:rsid wsp:val=&quot;00C302B1&quot;/&gt;&lt;wsp:rsid wsp:val=&quot;00C30DE7&quot;/&gt;&lt;wsp:rsid wsp:val=&quot;00C33140&quot;/&gt;&lt;wsp:rsid wsp:val=&quot;00C3362E&quot;/&gt;&lt;wsp:rsid wsp:val=&quot;00C33A6F&quot;/&gt;&lt;wsp:rsid wsp:val=&quot;00C3474D&quot;/&gt;&lt;wsp:rsid wsp:val=&quot;00C3518D&quot;/&gt;&lt;wsp:rsid wsp:val=&quot;00C36138&quot;/&gt;&lt;wsp:rsid wsp:val=&quot;00C36190&quot;/&gt;&lt;wsp:rsid wsp:val=&quot;00C372E0&quot;/&gt;&lt;wsp:rsid wsp:val=&quot;00C37634&quot;/&gt;&lt;wsp:rsid wsp:val=&quot;00C379ED&quot;/&gt;&lt;wsp:rsid wsp:val=&quot;00C37D86&quot;/&gt;&lt;wsp:rsid wsp:val=&quot;00C37E8A&quot;/&gt;&lt;wsp:rsid wsp:val=&quot;00C37FEB&quot;/&gt;&lt;wsp:rsid wsp:val=&quot;00C4011B&quot;/&gt;&lt;wsp:rsid wsp:val=&quot;00C4015C&quot;/&gt;&lt;wsp:rsid wsp:val=&quot;00C40E57&quot;/&gt;&lt;wsp:rsid wsp:val=&quot;00C4105B&quot;/&gt;&lt;wsp:rsid wsp:val=&quot;00C41F1B&quot;/&gt;&lt;wsp:rsid wsp:val=&quot;00C4299D&quot;/&gt;&lt;wsp:rsid wsp:val=&quot;00C4342F&quot;/&gt;&lt;wsp:rsid wsp:val=&quot;00C44F7B&quot;/&gt;&lt;wsp:rsid wsp:val=&quot;00C477E4&quot;/&gt;&lt;wsp:rsid wsp:val=&quot;00C479DE&quot;/&gt;&lt;wsp:rsid wsp:val=&quot;00C47BC9&quot;/&gt;&lt;wsp:rsid wsp:val=&quot;00C50CF2&quot;/&gt;&lt;wsp:rsid wsp:val=&quot;00C50E9E&quot;/&gt;&lt;wsp:rsid wsp:val=&quot;00C50ED2&quot;/&gt;&lt;wsp:rsid wsp:val=&quot;00C51C29&quot;/&gt;&lt;wsp:rsid wsp:val=&quot;00C51EE4&quot;/&gt;&lt;wsp:rsid wsp:val=&quot;00C520EF&quot;/&gt;&lt;wsp:rsid wsp:val=&quot;00C5214D&quot;/&gt;&lt;wsp:rsid wsp:val=&quot;00C53F3C&quot;/&gt;&lt;wsp:rsid wsp:val=&quot;00C55AE7&quot;/&gt;&lt;wsp:rsid wsp:val=&quot;00C5616D&quot;/&gt;&lt;wsp:rsid wsp:val=&quot;00C56C80&quot;/&gt;&lt;wsp:rsid wsp:val=&quot;00C57902&quot;/&gt;&lt;wsp:rsid wsp:val=&quot;00C60816&quot;/&gt;&lt;wsp:rsid wsp:val=&quot;00C61FF7&quot;/&gt;&lt;wsp:rsid wsp:val=&quot;00C6252C&quot;/&gt;&lt;wsp:rsid wsp:val=&quot;00C62D0D&quot;/&gt;&lt;wsp:rsid wsp:val=&quot;00C62F8E&quot;/&gt;&lt;wsp:rsid wsp:val=&quot;00C63711&quot;/&gt;&lt;wsp:rsid wsp:val=&quot;00C63C25&quot;/&gt;&lt;wsp:rsid wsp:val=&quot;00C644A3&quot;/&gt;&lt;wsp:rsid wsp:val=&quot;00C6558A&quot;/&gt;&lt;wsp:rsid wsp:val=&quot;00C65AD1&quot;/&gt;&lt;wsp:rsid wsp:val=&quot;00C6697B&quot;/&gt;&lt;wsp:rsid wsp:val=&quot;00C70F9A&quot;/&gt;&lt;wsp:rsid wsp:val=&quot;00C71173&quot;/&gt;&lt;wsp:rsid wsp:val=&quot;00C718DA&quot;/&gt;&lt;wsp:rsid wsp:val=&quot;00C727D6&quot;/&gt;&lt;wsp:rsid wsp:val=&quot;00C72E49&quot;/&gt;&lt;wsp:rsid wsp:val=&quot;00C72F09&quot;/&gt;&lt;wsp:rsid wsp:val=&quot;00C73118&quot;/&gt;&lt;wsp:rsid wsp:val=&quot;00C73290&quot;/&gt;&lt;wsp:rsid wsp:val=&quot;00C74031&quot;/&gt;&lt;wsp:rsid wsp:val=&quot;00C74D78&quot;/&gt;&lt;wsp:rsid wsp:val=&quot;00C74D8D&quot;/&gt;&lt;wsp:rsid wsp:val=&quot;00C7718F&quot;/&gt;&lt;wsp:rsid wsp:val=&quot;00C7782B&quot;/&gt;&lt;wsp:rsid wsp:val=&quot;00C80474&quot;/&gt;&lt;wsp:rsid wsp:val=&quot;00C81E6B&quot;/&gt;&lt;wsp:rsid wsp:val=&quot;00C81FC1&quot;/&gt;&lt;wsp:rsid wsp:val=&quot;00C820EA&quot;/&gt;&lt;wsp:rsid wsp:val=&quot;00C84880&quot;/&gt;&lt;wsp:rsid wsp:val=&quot;00C8593A&quot;/&gt;&lt;wsp:rsid wsp:val=&quot;00C85CE6&quot;/&gt;&lt;wsp:rsid wsp:val=&quot;00C85E90&quot;/&gt;&lt;wsp:rsid wsp:val=&quot;00C86BB0&quot;/&gt;&lt;wsp:rsid wsp:val=&quot;00C8741D&quot;/&gt;&lt;wsp:rsid wsp:val=&quot;00C87474&quot;/&gt;&lt;wsp:rsid wsp:val=&quot;00C8790B&quot;/&gt;&lt;wsp:rsid wsp:val=&quot;00C92B94&quot;/&gt;&lt;wsp:rsid wsp:val=&quot;00C92F23&quot;/&gt;&lt;wsp:rsid wsp:val=&quot;00C93242&quot;/&gt;&lt;wsp:rsid wsp:val=&quot;00C932FF&quot;/&gt;&lt;wsp:rsid wsp:val=&quot;00C93542&quot;/&gt;&lt;wsp:rsid wsp:val=&quot;00C9458D&quot;/&gt;&lt;wsp:rsid wsp:val=&quot;00C95DC5&quot;/&gt;&lt;wsp:rsid wsp:val=&quot;00C95F6D&quot;/&gt;&lt;wsp:rsid wsp:val=&quot;00C96FA6&quot;/&gt;&lt;wsp:rsid wsp:val=&quot;00C97B3E&quot;/&gt;&lt;wsp:rsid wsp:val=&quot;00CA06CA&quot;/&gt;&lt;wsp:rsid wsp:val=&quot;00CA0A1B&quot;/&gt;&lt;wsp:rsid wsp:val=&quot;00CA100B&quot;/&gt;&lt;wsp:rsid wsp:val=&quot;00CA20E4&quot;/&gt;&lt;wsp:rsid wsp:val=&quot;00CA30B3&quot;/&gt;&lt;wsp:rsid wsp:val=&quot;00CA3A3C&quot;/&gt;&lt;wsp:rsid wsp:val=&quot;00CA43F4&quot;/&gt;&lt;wsp:rsid wsp:val=&quot;00CA46F3&quot;/&gt;&lt;wsp:rsid wsp:val=&quot;00CA4934&quot;/&gt;&lt;wsp:rsid wsp:val=&quot;00CA5FCB&quot;/&gt;&lt;wsp:rsid wsp:val=&quot;00CA62D2&quot;/&gt;&lt;wsp:rsid wsp:val=&quot;00CA6AE6&quot;/&gt;&lt;wsp:rsid wsp:val=&quot;00CA73AD&quot;/&gt;&lt;wsp:rsid wsp:val=&quot;00CA7AAB&quot;/&gt;&lt;wsp:rsid wsp:val=&quot;00CB0366&quot;/&gt;&lt;wsp:rsid wsp:val=&quot;00CB0C53&quot;/&gt;&lt;wsp:rsid wsp:val=&quot;00CB1A57&quot;/&gt;&lt;wsp:rsid wsp:val=&quot;00CB2E9B&quot;/&gt;&lt;wsp:rsid wsp:val=&quot;00CB484B&quot;/&gt;&lt;wsp:rsid wsp:val=&quot;00CB5130&quot;/&gt;&lt;wsp:rsid wsp:val=&quot;00CB63DE&quot;/&gt;&lt;wsp:rsid wsp:val=&quot;00CB651D&quot;/&gt;&lt;wsp:rsid wsp:val=&quot;00CB68EA&quot;/&gt;&lt;wsp:rsid wsp:val=&quot;00CB7648&quot;/&gt;&lt;wsp:rsid wsp:val=&quot;00CB7C22&quot;/&gt;&lt;wsp:rsid wsp:val=&quot;00CC0D92&quot;/&gt;&lt;wsp:rsid wsp:val=&quot;00CC1936&quot;/&gt;&lt;wsp:rsid wsp:val=&quot;00CC1938&quot;/&gt;&lt;wsp:rsid wsp:val=&quot;00CC216C&quot;/&gt;&lt;wsp:rsid wsp:val=&quot;00CC2197&quot;/&gt;&lt;wsp:rsid wsp:val=&quot;00CC220C&quot;/&gt;&lt;wsp:rsid wsp:val=&quot;00CC2646&quot;/&gt;&lt;wsp:rsid wsp:val=&quot;00CC3255&quot;/&gt;&lt;wsp:rsid wsp:val=&quot;00CC375E&quot;/&gt;&lt;wsp:rsid wsp:val=&quot;00CC39BE&quot;/&gt;&lt;wsp:rsid wsp:val=&quot;00CC4B23&quot;/&gt;&lt;wsp:rsid wsp:val=&quot;00CC5563&quot;/&gt;&lt;wsp:rsid wsp:val=&quot;00CC56C0&quot;/&gt;&lt;wsp:rsid wsp:val=&quot;00CC6B70&quot;/&gt;&lt;wsp:rsid wsp:val=&quot;00CC74A5&quot;/&gt;&lt;wsp:rsid wsp:val=&quot;00CD185B&quot;/&gt;&lt;wsp:rsid wsp:val=&quot;00CD1922&quot;/&gt;&lt;wsp:rsid wsp:val=&quot;00CD22A2&quot;/&gt;&lt;wsp:rsid wsp:val=&quot;00CD2333&quot;/&gt;&lt;wsp:rsid wsp:val=&quot;00CD2D12&quot;/&gt;&lt;wsp:rsid wsp:val=&quot;00CD3243&quot;/&gt;&lt;wsp:rsid wsp:val=&quot;00CD3885&quot;/&gt;&lt;wsp:rsid wsp:val=&quot;00CD3B76&quot;/&gt;&lt;wsp:rsid wsp:val=&quot;00CD3D99&quot;/&gt;&lt;wsp:rsid wsp:val=&quot;00CD4102&quot;/&gt;&lt;wsp:rsid wsp:val=&quot;00CD4104&quot;/&gt;&lt;wsp:rsid wsp:val=&quot;00CD497C&quot;/&gt;&lt;wsp:rsid wsp:val=&quot;00CD57D9&quot;/&gt;&lt;wsp:rsid wsp:val=&quot;00CD6052&quot;/&gt;&lt;wsp:rsid wsp:val=&quot;00CD6464&quot;/&gt;&lt;wsp:rsid wsp:val=&quot;00CE0F4B&quot;/&gt;&lt;wsp:rsid wsp:val=&quot;00CE243E&quot;/&gt;&lt;wsp:rsid wsp:val=&quot;00CE2E37&quot;/&gt;&lt;wsp:rsid wsp:val=&quot;00CE4535&quot;/&gt;&lt;wsp:rsid wsp:val=&quot;00CE4F8D&quot;/&gt;&lt;wsp:rsid wsp:val=&quot;00CE570B&quot;/&gt;&lt;wsp:rsid wsp:val=&quot;00CE5DB6&quot;/&gt;&lt;wsp:rsid wsp:val=&quot;00CE631D&quot;/&gt;&lt;wsp:rsid wsp:val=&quot;00CE7069&quot;/&gt;&lt;wsp:rsid wsp:val=&quot;00CE7B25&quot;/&gt;&lt;wsp:rsid wsp:val=&quot;00CE7C73&quot;/&gt;&lt;wsp:rsid wsp:val=&quot;00CF0067&quot;/&gt;&lt;wsp:rsid wsp:val=&quot;00CF00CA&quot;/&gt;&lt;wsp:rsid wsp:val=&quot;00CF0655&quot;/&gt;&lt;wsp:rsid wsp:val=&quot;00CF16BE&quot;/&gt;&lt;wsp:rsid wsp:val=&quot;00CF1A20&quot;/&gt;&lt;wsp:rsid wsp:val=&quot;00CF34A9&quot;/&gt;&lt;wsp:rsid wsp:val=&quot;00CF367E&quot;/&gt;&lt;wsp:rsid wsp:val=&quot;00CF5538&quot;/&gt;&lt;wsp:rsid wsp:val=&quot;00CF5899&quot;/&gt;&lt;wsp:rsid wsp:val=&quot;00CF5ED0&quot;/&gt;&lt;wsp:rsid wsp:val=&quot;00CF5F6C&quot;/&gt;&lt;wsp:rsid wsp:val=&quot;00CF74D1&quot;/&gt;&lt;wsp:rsid wsp:val=&quot;00CF796A&quot;/&gt;&lt;wsp:rsid wsp:val=&quot;00CF7E43&quot;/&gt;&lt;wsp:rsid wsp:val=&quot;00D00D68&quot;/&gt;&lt;wsp:rsid wsp:val=&quot;00D02ED4&quot;/&gt;&lt;wsp:rsid wsp:val=&quot;00D02F63&quot;/&gt;&lt;wsp:rsid wsp:val=&quot;00D042A1&quot;/&gt;&lt;wsp:rsid wsp:val=&quot;00D05872&quot;/&gt;&lt;wsp:rsid wsp:val=&quot;00D05F1E&quot;/&gt;&lt;wsp:rsid wsp:val=&quot;00D06580&quot;/&gt;&lt;wsp:rsid wsp:val=&quot;00D07BFC&quot;/&gt;&lt;wsp:rsid wsp:val=&quot;00D10035&quot;/&gt;&lt;wsp:rsid wsp:val=&quot;00D10114&quot;/&gt;&lt;wsp:rsid wsp:val=&quot;00D10C18&quot;/&gt;&lt;wsp:rsid wsp:val=&quot;00D10D52&quot;/&gt;&lt;wsp:rsid wsp:val=&quot;00D113FD&quot;/&gt;&lt;wsp:rsid wsp:val=&quot;00D11E83&quot;/&gt;&lt;wsp:rsid wsp:val=&quot;00D1242E&quot;/&gt;&lt;wsp:rsid wsp:val=&quot;00D1257B&quot;/&gt;&lt;wsp:rsid wsp:val=&quot;00D125DD&quot;/&gt;&lt;wsp:rsid wsp:val=&quot;00D12E77&quot;/&gt;&lt;wsp:rsid wsp:val=&quot;00D1386C&quot;/&gt;&lt;wsp:rsid wsp:val=&quot;00D13EF9&quot;/&gt;&lt;wsp:rsid wsp:val=&quot;00D147B3&quot;/&gt;&lt;wsp:rsid wsp:val=&quot;00D152D5&quot;/&gt;&lt;wsp:rsid wsp:val=&quot;00D15564&quot;/&gt;&lt;wsp:rsid wsp:val=&quot;00D15DDD&quot;/&gt;&lt;wsp:rsid wsp:val=&quot;00D16389&quot;/&gt;&lt;wsp:rsid wsp:val=&quot;00D16696&quot;/&gt;&lt;wsp:rsid wsp:val=&quot;00D17C2D&quot;/&gt;&lt;wsp:rsid wsp:val=&quot;00D207BE&quot;/&gt;&lt;wsp:rsid wsp:val=&quot;00D21EA3&quot;/&gt;&lt;wsp:rsid wsp:val=&quot;00D22383&quot;/&gt;&lt;wsp:rsid wsp:val=&quot;00D2329B&quot;/&gt;&lt;wsp:rsid wsp:val=&quot;00D23C8F&quot;/&gt;&lt;wsp:rsid wsp:val=&quot;00D2433C&quot;/&gt;&lt;wsp:rsid wsp:val=&quot;00D24399&quot;/&gt;&lt;wsp:rsid wsp:val=&quot;00D24424&quot;/&gt;&lt;wsp:rsid wsp:val=&quot;00D2464A&quot;/&gt;&lt;wsp:rsid wsp:val=&quot;00D24BDC&quot;/&gt;&lt;wsp:rsid wsp:val=&quot;00D25912&quot;/&gt;&lt;wsp:rsid wsp:val=&quot;00D259F8&quot;/&gt;&lt;wsp:rsid wsp:val=&quot;00D264CA&quot;/&gt;&lt;wsp:rsid wsp:val=&quot;00D270B3&quot;/&gt;&lt;wsp:rsid wsp:val=&quot;00D27293&quot;/&gt;&lt;wsp:rsid wsp:val=&quot;00D27AF4&quot;/&gt;&lt;wsp:rsid wsp:val=&quot;00D32337&quot;/&gt;&lt;wsp:rsid wsp:val=&quot;00D3245E&quot;/&gt;&lt;wsp:rsid wsp:val=&quot;00D3285B&quot;/&gt;&lt;wsp:rsid wsp:val=&quot;00D32FB1&quot;/&gt;&lt;wsp:rsid wsp:val=&quot;00D32FE9&quot;/&gt;&lt;wsp:rsid wsp:val=&quot;00D34236&quot;/&gt;&lt;wsp:rsid wsp:val=&quot;00D34C72&quot;/&gt;&lt;wsp:rsid wsp:val=&quot;00D34D1B&quot;/&gt;&lt;wsp:rsid wsp:val=&quot;00D3507F&quot;/&gt;&lt;wsp:rsid wsp:val=&quot;00D356A6&quot;/&gt;&lt;wsp:rsid wsp:val=&quot;00D35C71&quot;/&gt;&lt;wsp:rsid wsp:val=&quot;00D373FF&quot;/&gt;&lt;wsp:rsid wsp:val=&quot;00D37627&quot;/&gt;&lt;wsp:rsid wsp:val=&quot;00D3770E&quot;/&gt;&lt;wsp:rsid wsp:val=&quot;00D41C46&quot;/&gt;&lt;wsp:rsid wsp:val=&quot;00D42DFF&quot;/&gt;&lt;wsp:rsid wsp:val=&quot;00D43674&quot;/&gt;&lt;wsp:rsid wsp:val=&quot;00D442F8&quot;/&gt;&lt;wsp:rsid wsp:val=&quot;00D44562&quot;/&gt;&lt;wsp:rsid wsp:val=&quot;00D469F3&quot;/&gt;&lt;wsp:rsid wsp:val=&quot;00D46F4A&quot;/&gt;&lt;wsp:rsid wsp:val=&quot;00D47067&quot;/&gt;&lt;wsp:rsid wsp:val=&quot;00D4706D&quot;/&gt;&lt;wsp:rsid wsp:val=&quot;00D47EA8&quot;/&gt;&lt;wsp:rsid wsp:val=&quot;00D5039C&quot;/&gt;&lt;wsp:rsid wsp:val=&quot;00D520A7&quot;/&gt;&lt;wsp:rsid wsp:val=&quot;00D52905&quot;/&gt;&lt;wsp:rsid wsp:val=&quot;00D52FC3&quot;/&gt;&lt;wsp:rsid wsp:val=&quot;00D53A2F&quot;/&gt;&lt;wsp:rsid wsp:val=&quot;00D5477C&quot;/&gt;&lt;wsp:rsid wsp:val=&quot;00D54EC5&quot;/&gt;&lt;wsp:rsid wsp:val=&quot;00D550B9&quot;/&gt;&lt;wsp:rsid wsp:val=&quot;00D56DED&quot;/&gt;&lt;wsp:rsid wsp:val=&quot;00D57B2C&quot;/&gt;&lt;wsp:rsid wsp:val=&quot;00D57BFC&quot;/&gt;&lt;wsp:rsid wsp:val=&quot;00D57DA2&quot;/&gt;&lt;wsp:rsid wsp:val=&quot;00D57DD1&quot;/&gt;&lt;wsp:rsid wsp:val=&quot;00D60DE3&quot;/&gt;&lt;wsp:rsid wsp:val=&quot;00D618E3&quot;/&gt;&lt;wsp:rsid wsp:val=&quot;00D62392&quot;/&gt;&lt;wsp:rsid wsp:val=&quot;00D63963&quot;/&gt;&lt;wsp:rsid wsp:val=&quot;00D63C3E&quot;/&gt;&lt;wsp:rsid wsp:val=&quot;00D64B6B&quot;/&gt;&lt;wsp:rsid wsp:val=&quot;00D64F03&quot;/&gt;&lt;wsp:rsid wsp:val=&quot;00D679C6&quot;/&gt;&lt;wsp:rsid wsp:val=&quot;00D67B9C&quot;/&gt;&lt;wsp:rsid wsp:val=&quot;00D7025E&quot;/&gt;&lt;wsp:rsid wsp:val=&quot;00D71115&quot;/&gt;&lt;wsp:rsid wsp:val=&quot;00D7121D&quot;/&gt;&lt;wsp:rsid wsp:val=&quot;00D729B9&quot;/&gt;&lt;wsp:rsid wsp:val=&quot;00D72CE8&quot;/&gt;&lt;wsp:rsid wsp:val=&quot;00D737B8&quot;/&gt;&lt;wsp:rsid wsp:val=&quot;00D7390A&quot;/&gt;&lt;wsp:rsid wsp:val=&quot;00D73B0F&quot;/&gt;&lt;wsp:rsid wsp:val=&quot;00D7464C&quot;/&gt;&lt;wsp:rsid wsp:val=&quot;00D757E1&quot;/&gt;&lt;wsp:rsid wsp:val=&quot;00D76243&quot;/&gt;&lt;wsp:rsid wsp:val=&quot;00D768B9&quot;/&gt;&lt;wsp:rsid wsp:val=&quot;00D7720B&quot;/&gt;&lt;wsp:rsid wsp:val=&quot;00D77FC6&quot;/&gt;&lt;wsp:rsid wsp:val=&quot;00D80949&quot;/&gt;&lt;wsp:rsid wsp:val=&quot;00D80D81&quot;/&gt;&lt;wsp:rsid wsp:val=&quot;00D810D7&quot;/&gt;&lt;wsp:rsid wsp:val=&quot;00D82049&quot;/&gt;&lt;wsp:rsid wsp:val=&quot;00D824A1&quot;/&gt;&lt;wsp:rsid wsp:val=&quot;00D84AFA&quot;/&gt;&lt;wsp:rsid wsp:val=&quot;00D84CBC&quot;/&gt;&lt;wsp:rsid wsp:val=&quot;00D85A26&quot;/&gt;&lt;wsp:rsid wsp:val=&quot;00D861E8&quot;/&gt;&lt;wsp:rsid wsp:val=&quot;00D86809&quot;/&gt;&lt;wsp:rsid wsp:val=&quot;00D86B99&quot;/&gt;&lt;wsp:rsid wsp:val=&quot;00D90049&quot;/&gt;&lt;wsp:rsid wsp:val=&quot;00D9036A&quot;/&gt;&lt;wsp:rsid wsp:val=&quot;00D90C01&quot;/&gt;&lt;wsp:rsid wsp:val=&quot;00D912B9&quot;/&gt;&lt;wsp:rsid wsp:val=&quot;00D918B0&quot;/&gt;&lt;wsp:rsid wsp:val=&quot;00D9261B&quot;/&gt;&lt;wsp:rsid wsp:val=&quot;00D92B76&quot;/&gt;&lt;wsp:rsid wsp:val=&quot;00D952B7&quot;/&gt;&lt;wsp:rsid wsp:val=&quot;00D953EC&quot;/&gt;&lt;wsp:rsid wsp:val=&quot;00D95F85&quot;/&gt;&lt;wsp:rsid wsp:val=&quot;00D96DC7&quot;/&gt;&lt;wsp:rsid wsp:val=&quot;00D976DD&quot;/&gt;&lt;wsp:rsid wsp:val=&quot;00D977CF&quot;/&gt;&lt;wsp:rsid wsp:val=&quot;00DA069F&quot;/&gt;&lt;wsp:rsid wsp:val=&quot;00DA12FE&quot;/&gt;&lt;wsp:rsid wsp:val=&quot;00DA1C9C&quot;/&gt;&lt;wsp:rsid wsp:val=&quot;00DA2B0B&quot;/&gt;&lt;wsp:rsid wsp:val=&quot;00DA54A7&quot;/&gt;&lt;wsp:rsid wsp:val=&quot;00DA601B&quot;/&gt;&lt;wsp:rsid wsp:val=&quot;00DA6E38&quot;/&gt;&lt;wsp:rsid wsp:val=&quot;00DA7509&quot;/&gt;&lt;wsp:rsid wsp:val=&quot;00DA76C2&quot;/&gt;&lt;wsp:rsid wsp:val=&quot;00DB0E4F&quot;/&gt;&lt;wsp:rsid wsp:val=&quot;00DB13CE&quot;/&gt;&lt;wsp:rsid wsp:val=&quot;00DB16F4&quot;/&gt;&lt;wsp:rsid wsp:val=&quot;00DB3117&quot;/&gt;&lt;wsp:rsid wsp:val=&quot;00DB33B6&quot;/&gt;&lt;wsp:rsid wsp:val=&quot;00DB3488&quot;/&gt;&lt;wsp:rsid wsp:val=&quot;00DB396F&quot;/&gt;&lt;wsp:rsid wsp:val=&quot;00DB3A10&quot;/&gt;&lt;wsp:rsid wsp:val=&quot;00DB3A97&quot;/&gt;&lt;wsp:rsid wsp:val=&quot;00DB4074&quot;/&gt;&lt;wsp:rsid wsp:val=&quot;00DB50AC&quot;/&gt;&lt;wsp:rsid wsp:val=&quot;00DB5288&quot;/&gt;&lt;wsp:rsid wsp:val=&quot;00DB54DF&quot;/&gt;&lt;wsp:rsid wsp:val=&quot;00DB574C&quot;/&gt;&lt;wsp:rsid wsp:val=&quot;00DB5906&quot;/&gt;&lt;wsp:rsid wsp:val=&quot;00DB60CF&quot;/&gt;&lt;wsp:rsid wsp:val=&quot;00DB60F9&quot;/&gt;&lt;wsp:rsid wsp:val=&quot;00DB7E12&quot;/&gt;&lt;wsp:rsid wsp:val=&quot;00DC0E71&quot;/&gt;&lt;wsp:rsid wsp:val=&quot;00DC17A2&quot;/&gt;&lt;wsp:rsid wsp:val=&quot;00DC1B19&quot;/&gt;&lt;wsp:rsid wsp:val=&quot;00DC2A82&quot;/&gt;&lt;wsp:rsid wsp:val=&quot;00DC37B6&quot;/&gt;&lt;wsp:rsid wsp:val=&quot;00DC3FC5&quot;/&gt;&lt;wsp:rsid wsp:val=&quot;00DC733A&quot;/&gt;&lt;wsp:rsid wsp:val=&quot;00DC7911&quot;/&gt;&lt;wsp:rsid wsp:val=&quot;00DD052C&quot;/&gt;&lt;wsp:rsid wsp:val=&quot;00DD0C09&quot;/&gt;&lt;wsp:rsid wsp:val=&quot;00DD0F3D&quot;/&gt;&lt;wsp:rsid wsp:val=&quot;00DD0FFC&quot;/&gt;&lt;wsp:rsid wsp:val=&quot;00DD2726&quot;/&gt;&lt;wsp:rsid wsp:val=&quot;00DD2B06&quot;/&gt;&lt;wsp:rsid wsp:val=&quot;00DD3526&quot;/&gt;&lt;wsp:rsid wsp:val=&quot;00DD3EEC&quot;/&gt;&lt;wsp:rsid wsp:val=&quot;00DD4A10&quot;/&gt;&lt;wsp:rsid wsp:val=&quot;00DD4EC2&quot;/&gt;&lt;wsp:rsid wsp:val=&quot;00DD5FE2&quot;/&gt;&lt;wsp:rsid wsp:val=&quot;00DE0BB2&quot;/&gt;&lt;wsp:rsid wsp:val=&quot;00DE12C9&quot;/&gt;&lt;wsp:rsid wsp:val=&quot;00DE1566&quot;/&gt;&lt;wsp:rsid wsp:val=&quot;00DE1682&quot;/&gt;&lt;wsp:rsid wsp:val=&quot;00DE227D&quot;/&gt;&lt;wsp:rsid wsp:val=&quot;00DE2C1B&quot;/&gt;&lt;wsp:rsid wsp:val=&quot;00DE2F1A&quot;/&gt;&lt;wsp:rsid wsp:val=&quot;00DE35CC&quot;/&gt;&lt;wsp:rsid wsp:val=&quot;00DE3C0A&quot;/&gt;&lt;wsp:rsid wsp:val=&quot;00DE3DB0&quot;/&gt;&lt;wsp:rsid wsp:val=&quot;00DE41FD&quot;/&gt;&lt;wsp:rsid wsp:val=&quot;00DE4EED&quot;/&gt;&lt;wsp:rsid wsp:val=&quot;00DE5A96&quot;/&gt;&lt;wsp:rsid wsp:val=&quot;00DE5B0C&quot;/&gt;&lt;wsp:rsid wsp:val=&quot;00DE5B6E&quot;/&gt;&lt;wsp:rsid wsp:val=&quot;00DE6919&quot;/&gt;&lt;wsp:rsid wsp:val=&quot;00DE6A33&quot;/&gt;&lt;wsp:rsid wsp:val=&quot;00DE751D&quot;/&gt;&lt;wsp:rsid wsp:val=&quot;00DE7B1C&quot;/&gt;&lt;wsp:rsid wsp:val=&quot;00DF013C&quot;/&gt;&lt;wsp:rsid wsp:val=&quot;00DF0270&quot;/&gt;&lt;wsp:rsid wsp:val=&quot;00DF21D5&quot;/&gt;&lt;wsp:rsid wsp:val=&quot;00DF23D4&quot;/&gt;&lt;wsp:rsid wsp:val=&quot;00DF4578&quot;/&gt;&lt;wsp:rsid wsp:val=&quot;00DF5C43&quot;/&gt;&lt;wsp:rsid wsp:val=&quot;00DF5D5D&quot;/&gt;&lt;wsp:rsid wsp:val=&quot;00DF61A4&quot;/&gt;&lt;wsp:rsid wsp:val=&quot;00DF65E7&quot;/&gt;&lt;wsp:rsid wsp:val=&quot;00DF6BBA&quot;/&gt;&lt;wsp:rsid wsp:val=&quot;00DF6CF9&quot;/&gt;&lt;wsp:rsid wsp:val=&quot;00DF7749&quot;/&gt;&lt;wsp:rsid wsp:val=&quot;00DF77EC&quot;/&gt;&lt;wsp:rsid wsp:val=&quot;00DF7A19&quot;/&gt;&lt;wsp:rsid wsp:val=&quot;00DF7CD2&quot;/&gt;&lt;wsp:rsid wsp:val=&quot;00E015AE&quot;/&gt;&lt;wsp:rsid wsp:val=&quot;00E0387E&quot;/&gt;&lt;wsp:rsid wsp:val=&quot;00E051CE&quot;/&gt;&lt;wsp:rsid wsp:val=&quot;00E05F34&quot;/&gt;&lt;wsp:rsid wsp:val=&quot;00E06645&quot;/&gt;&lt;wsp:rsid wsp:val=&quot;00E067D8&quot;/&gt;&lt;wsp:rsid wsp:val=&quot;00E068E2&quot;/&gt;&lt;wsp:rsid wsp:val=&quot;00E06E96&quot;/&gt;&lt;wsp:rsid wsp:val=&quot;00E07C45&quot;/&gt;&lt;wsp:rsid wsp:val=&quot;00E10F36&quot;/&gt;&lt;wsp:rsid wsp:val=&quot;00E12E0D&quot;/&gt;&lt;wsp:rsid wsp:val=&quot;00E1328D&quot;/&gt;&lt;wsp:rsid wsp:val=&quot;00E14260&quot;/&gt;&lt;wsp:rsid wsp:val=&quot;00E146F8&quot;/&gt;&lt;wsp:rsid wsp:val=&quot;00E1486D&quot;/&gt;&lt;wsp:rsid wsp:val=&quot;00E14C8C&quot;/&gt;&lt;wsp:rsid wsp:val=&quot;00E14D28&quot;/&gt;&lt;wsp:rsid wsp:val=&quot;00E15533&quot;/&gt;&lt;wsp:rsid wsp:val=&quot;00E16212&quot;/&gt;&lt;wsp:rsid wsp:val=&quot;00E162F8&quot;/&gt;&lt;wsp:rsid wsp:val=&quot;00E16603&quot;/&gt;&lt;wsp:rsid wsp:val=&quot;00E17A26&quot;/&gt;&lt;wsp:rsid wsp:val=&quot;00E20CC0&quot;/&gt;&lt;wsp:rsid wsp:val=&quot;00E21BDB&quot;/&gt;&lt;wsp:rsid wsp:val=&quot;00E23A3C&quot;/&gt;&lt;wsp:rsid wsp:val=&quot;00E2469F&quot;/&gt;&lt;wsp:rsid wsp:val=&quot;00E24A3C&quot;/&gt;&lt;wsp:rsid wsp:val=&quot;00E252FA&quot;/&gt;&lt;wsp:rsid wsp:val=&quot;00E279D8&quot;/&gt;&lt;wsp:rsid wsp:val=&quot;00E3054A&quot;/&gt;&lt;wsp:rsid wsp:val=&quot;00E3097D&quot;/&gt;&lt;wsp:rsid wsp:val=&quot;00E316BA&quot;/&gt;&lt;wsp:rsid wsp:val=&quot;00E31C4F&quot;/&gt;&lt;wsp:rsid wsp:val=&quot;00E329B2&quot;/&gt;&lt;wsp:rsid wsp:val=&quot;00E34F30&quot;/&gt;&lt;wsp:rsid wsp:val=&quot;00E35277&quot;/&gt;&lt;wsp:rsid wsp:val=&quot;00E35342&quot;/&gt;&lt;wsp:rsid wsp:val=&quot;00E3543E&quot;/&gt;&lt;wsp:rsid wsp:val=&quot;00E36A61&quot;/&gt;&lt;wsp:rsid wsp:val=&quot;00E41B55&quot;/&gt;&lt;wsp:rsid wsp:val=&quot;00E41E0A&quot;/&gt;&lt;wsp:rsid wsp:val=&quot;00E42F98&quot;/&gt;&lt;wsp:rsid wsp:val=&quot;00E43C86&quot;/&gt;&lt;wsp:rsid wsp:val=&quot;00E4529F&quot;/&gt;&lt;wsp:rsid wsp:val=&quot;00E458C9&quot;/&gt;&lt;wsp:rsid wsp:val=&quot;00E47197&quot;/&gt;&lt;wsp:rsid wsp:val=&quot;00E4737C&quot;/&gt;&lt;wsp:rsid wsp:val=&quot;00E47AE1&quot;/&gt;&lt;wsp:rsid wsp:val=&quot;00E47B62&quot;/&gt;&lt;wsp:rsid wsp:val=&quot;00E50B82&quot;/&gt;&lt;wsp:rsid wsp:val=&quot;00E51499&quot;/&gt;&lt;wsp:rsid wsp:val=&quot;00E5186F&quot;/&gt;&lt;wsp:rsid wsp:val=&quot;00E52249&quot;/&gt;&lt;wsp:rsid wsp:val=&quot;00E52F99&quot;/&gt;&lt;wsp:rsid wsp:val=&quot;00E5365A&quot;/&gt;&lt;wsp:rsid wsp:val=&quot;00E5366B&quot;/&gt;&lt;wsp:rsid wsp:val=&quot;00E5392F&quot;/&gt;&lt;wsp:rsid wsp:val=&quot;00E54042&quot;/&gt;&lt;wsp:rsid wsp:val=&quot;00E54383&quot;/&gt;&lt;wsp:rsid wsp:val=&quot;00E549C9&quot;/&gt;&lt;wsp:rsid wsp:val=&quot;00E550B3&quot;/&gt;&lt;wsp:rsid wsp:val=&quot;00E563CE&quot;/&gt;&lt;wsp:rsid wsp:val=&quot;00E566F8&quot;/&gt;&lt;wsp:rsid wsp:val=&quot;00E57E53&quot;/&gt;&lt;wsp:rsid wsp:val=&quot;00E60190&quot;/&gt;&lt;wsp:rsid wsp:val=&quot;00E602D9&quot;/&gt;&lt;wsp:rsid wsp:val=&quot;00E60912&quot;/&gt;&lt;wsp:rsid wsp:val=&quot;00E60FB4&quot;/&gt;&lt;wsp:rsid wsp:val=&quot;00E61249&quot;/&gt;&lt;wsp:rsid wsp:val=&quot;00E618CC&quot;/&gt;&lt;wsp:rsid wsp:val=&quot;00E61B82&quot;/&gt;&lt;wsp:rsid wsp:val=&quot;00E61BEA&quot;/&gt;&lt;wsp:rsid wsp:val=&quot;00E634F8&quot;/&gt;&lt;wsp:rsid wsp:val=&quot;00E6436F&quot;/&gt;&lt;wsp:rsid wsp:val=&quot;00E6506B&quot;/&gt;&lt;wsp:rsid wsp:val=&quot;00E6582C&quot;/&gt;&lt;wsp:rsid wsp:val=&quot;00E6607F&quot;/&gt;&lt;wsp:rsid wsp:val=&quot;00E70B37&quot;/&gt;&lt;wsp:rsid wsp:val=&quot;00E71314&quot;/&gt;&lt;wsp:rsid wsp:val=&quot;00E713DF&quot;/&gt;&lt;wsp:rsid wsp:val=&quot;00E7321B&quot;/&gt;&lt;wsp:rsid wsp:val=&quot;00E74317&quot;/&gt;&lt;wsp:rsid wsp:val=&quot;00E74351&quot;/&gt;&lt;wsp:rsid wsp:val=&quot;00E7478E&quot;/&gt;&lt;wsp:rsid wsp:val=&quot;00E76010&quot;/&gt;&lt;wsp:rsid wsp:val=&quot;00E76C5E&quot;/&gt;&lt;wsp:rsid wsp:val=&quot;00E7760A&quot;/&gt;&lt;wsp:rsid wsp:val=&quot;00E77B6C&quot;/&gt;&lt;wsp:rsid wsp:val=&quot;00E803B9&quot;/&gt;&lt;wsp:rsid wsp:val=&quot;00E81286&quot;/&gt;&lt;wsp:rsid wsp:val=&quot;00E824EF&quot;/&gt;&lt;wsp:rsid wsp:val=&quot;00E82564&quot;/&gt;&lt;wsp:rsid wsp:val=&quot;00E83528&quot;/&gt;&lt;wsp:rsid wsp:val=&quot;00E83FC7&quot;/&gt;&lt;wsp:rsid wsp:val=&quot;00E846B7&quot;/&gt;&lt;wsp:rsid wsp:val=&quot;00E85457&quot;/&gt;&lt;wsp:rsid wsp:val=&quot;00E85EDF&quot;/&gt;&lt;wsp:rsid wsp:val=&quot;00E86EBD&quot;/&gt;&lt;wsp:rsid wsp:val=&quot;00E86EC4&quot;/&gt;&lt;wsp:rsid wsp:val=&quot;00E87CC9&quot;/&gt;&lt;wsp:rsid wsp:val=&quot;00E87D47&quot;/&gt;&lt;wsp:rsid wsp:val=&quot;00E90175&quot;/&gt;&lt;wsp:rsid wsp:val=&quot;00E90479&quot;/&gt;&lt;wsp:rsid wsp:val=&quot;00E90528&quot;/&gt;&lt;wsp:rsid wsp:val=&quot;00E9133C&quot;/&gt;&lt;wsp:rsid wsp:val=&quot;00E91DE1&quot;/&gt;&lt;wsp:rsid wsp:val=&quot;00E92102&quot;/&gt;&lt;wsp:rsid wsp:val=&quot;00E927C2&quot;/&gt;&lt;wsp:rsid wsp:val=&quot;00E9288F&quot;/&gt;&lt;wsp:rsid wsp:val=&quot;00E928D9&quot;/&gt;&lt;wsp:rsid wsp:val=&quot;00E939F6&quot;/&gt;&lt;wsp:rsid wsp:val=&quot;00E940D9&quot;/&gt;&lt;wsp:rsid wsp:val=&quot;00E9489A&quot;/&gt;&lt;wsp:rsid wsp:val=&quot;00E9609C&quot;/&gt;&lt;wsp:rsid wsp:val=&quot;00E96386&quot;/&gt;&lt;wsp:rsid wsp:val=&quot;00E96438&quot;/&gt;&lt;wsp:rsid wsp:val=&quot;00E96B61&quot;/&gt;&lt;wsp:rsid wsp:val=&quot;00E97245&quot;/&gt;&lt;wsp:rsid wsp:val=&quot;00E972D5&quot;/&gt;&lt;wsp:rsid wsp:val=&quot;00E97AA6&quot;/&gt;&lt;wsp:rsid wsp:val=&quot;00EA1AF8&quot;/&gt;&lt;wsp:rsid wsp:val=&quot;00EA1B6E&quot;/&gt;&lt;wsp:rsid wsp:val=&quot;00EA2A60&quot;/&gt;&lt;wsp:rsid wsp:val=&quot;00EA395D&quot;/&gt;&lt;wsp:rsid wsp:val=&quot;00EA4240&quot;/&gt;&lt;wsp:rsid wsp:val=&quot;00EA6AB1&quot;/&gt;&lt;wsp:rsid wsp:val=&quot;00EA77D6&quot;/&gt;&lt;wsp:rsid wsp:val=&quot;00EA7A7D&quot;/&gt;&lt;wsp:rsid wsp:val=&quot;00EA7D15&quot;/&gt;&lt;wsp:rsid wsp:val=&quot;00EB05EC&quot;/&gt;&lt;wsp:rsid wsp:val=&quot;00EB1380&quot;/&gt;&lt;wsp:rsid wsp:val=&quot;00EB4B2C&quot;/&gt;&lt;wsp:rsid wsp:val=&quot;00EB7805&quot;/&gt;&lt;wsp:rsid wsp:val=&quot;00EB7B9E&quot;/&gt;&lt;wsp:rsid wsp:val=&quot;00EC03D2&quot;/&gt;&lt;wsp:rsid wsp:val=&quot;00EC144F&quot;/&gt;&lt;wsp:rsid wsp:val=&quot;00EC1575&quot;/&gt;&lt;wsp:rsid wsp:val=&quot;00EC229F&quot;/&gt;&lt;wsp:rsid wsp:val=&quot;00EC6994&quot;/&gt;&lt;wsp:rsid wsp:val=&quot;00EC7BFF&quot;/&gt;&lt;wsp:rsid wsp:val=&quot;00ED2311&quot;/&gt;&lt;wsp:rsid wsp:val=&quot;00ED3657&quot;/&gt;&lt;wsp:rsid wsp:val=&quot;00ED367B&quot;/&gt;&lt;wsp:rsid wsp:val=&quot;00ED42F9&quot;/&gt;&lt;wsp:rsid wsp:val=&quot;00ED64F8&quot;/&gt;&lt;wsp:rsid wsp:val=&quot;00ED77D1&quot;/&gt;&lt;wsp:rsid wsp:val=&quot;00EE0888&quot;/&gt;&lt;wsp:rsid wsp:val=&quot;00EE30A6&quot;/&gt;&lt;wsp:rsid wsp:val=&quot;00EE5CC8&quot;/&gt;&lt;wsp:rsid wsp:val=&quot;00EE5FC3&quot;/&gt;&lt;wsp:rsid wsp:val=&quot;00EE65F8&quot;/&gt;&lt;wsp:rsid wsp:val=&quot;00EE74B1&quot;/&gt;&lt;wsp:rsid wsp:val=&quot;00EE79AE&quot;/&gt;&lt;wsp:rsid wsp:val=&quot;00EE7D3C&quot;/&gt;&lt;wsp:rsid wsp:val=&quot;00EF03B6&quot;/&gt;&lt;wsp:rsid wsp:val=&quot;00EF03FD&quot;/&gt;&lt;wsp:rsid wsp:val=&quot;00EF0A89&quot;/&gt;&lt;wsp:rsid wsp:val=&quot;00EF128C&quot;/&gt;&lt;wsp:rsid wsp:val=&quot;00EF1970&quot;/&gt;&lt;wsp:rsid wsp:val=&quot;00EF211C&quot;/&gt;&lt;wsp:rsid wsp:val=&quot;00EF3125&quot;/&gt;&lt;wsp:rsid wsp:val=&quot;00EF3BE1&quot;/&gt;&lt;wsp:rsid wsp:val=&quot;00EF4A94&quot;/&gt;&lt;wsp:rsid wsp:val=&quot;00EF4BED&quot;/&gt;&lt;wsp:rsid wsp:val=&quot;00EF4C84&quot;/&gt;&lt;wsp:rsid wsp:val=&quot;00EF4CD7&quot;/&gt;&lt;wsp:rsid wsp:val=&quot;00EF59C3&quot;/&gt;&lt;wsp:rsid wsp:val=&quot;00EF5B13&quot;/&gt;&lt;wsp:rsid wsp:val=&quot;00EF605C&quot;/&gt;&lt;wsp:rsid wsp:val=&quot;00EF62AE&quot;/&gt;&lt;wsp:rsid wsp:val=&quot;00EF6921&quot;/&gt;&lt;wsp:rsid wsp:val=&quot;00EF6D2C&quot;/&gt;&lt;wsp:rsid wsp:val=&quot;00EF7F6C&quot;/&gt;&lt;wsp:rsid wsp:val=&quot;00F00535&quot;/&gt;&lt;wsp:rsid wsp:val=&quot;00F007DE&quot;/&gt;&lt;wsp:rsid wsp:val=&quot;00F01530&quot;/&gt;&lt;wsp:rsid wsp:val=&quot;00F017EB&quot;/&gt;&lt;wsp:rsid wsp:val=&quot;00F019F4&quot;/&gt;&lt;wsp:rsid wsp:val=&quot;00F02BEE&quot;/&gt;&lt;wsp:rsid wsp:val=&quot;00F02FE9&quot;/&gt;&lt;wsp:rsid wsp:val=&quot;00F03397&quot;/&gt;&lt;wsp:rsid wsp:val=&quot;00F03A2B&quot;/&gt;&lt;wsp:rsid wsp:val=&quot;00F0413D&quot;/&gt;&lt;wsp:rsid wsp:val=&quot;00F04456&quot;/&gt;&lt;wsp:rsid wsp:val=&quot;00F044B2&quot;/&gt;&lt;wsp:rsid wsp:val=&quot;00F05242&quot;/&gt;&lt;wsp:rsid wsp:val=&quot;00F055F1&quot;/&gt;&lt;wsp:rsid wsp:val=&quot;00F05840&quot;/&gt;&lt;wsp:rsid wsp:val=&quot;00F062BD&quot;/&gt;&lt;wsp:rsid wsp:val=&quot;00F10B55&quot;/&gt;&lt;wsp:rsid wsp:val=&quot;00F10F65&quot;/&gt;&lt;wsp:rsid wsp:val=&quot;00F10FB8&quot;/&gt;&lt;wsp:rsid wsp:val=&quot;00F1182B&quot;/&gt;&lt;wsp:rsid wsp:val=&quot;00F11BEB&quot;/&gt;&lt;wsp:rsid wsp:val=&quot;00F12712&quot;/&gt;&lt;wsp:rsid wsp:val=&quot;00F13111&quot;/&gt;&lt;wsp:rsid wsp:val=&quot;00F1437A&quot;/&gt;&lt;wsp:rsid wsp:val=&quot;00F159B7&quot;/&gt;&lt;wsp:rsid wsp:val=&quot;00F16464&quot;/&gt;&lt;wsp:rsid wsp:val=&quot;00F174CB&quot;/&gt;&lt;wsp:rsid wsp:val=&quot;00F178E2&quot;/&gt;&lt;wsp:rsid wsp:val=&quot;00F20ABC&quot;/&gt;&lt;wsp:rsid wsp:val=&quot;00F217A0&quot;/&gt;&lt;wsp:rsid wsp:val=&quot;00F21C2B&quot;/&gt;&lt;wsp:rsid wsp:val=&quot;00F23225&quot;/&gt;&lt;wsp:rsid wsp:val=&quot;00F2495C&quot;/&gt;&lt;wsp:rsid wsp:val=&quot;00F24EEF&quot;/&gt;&lt;wsp:rsid wsp:val=&quot;00F253BA&quot;/&gt;&lt;wsp:rsid wsp:val=&quot;00F25B9C&quot;/&gt;&lt;wsp:rsid wsp:val=&quot;00F2707A&quot;/&gt;&lt;wsp:rsid wsp:val=&quot;00F27083&quot;/&gt;&lt;wsp:rsid wsp:val=&quot;00F27156&quot;/&gt;&lt;wsp:rsid wsp:val=&quot;00F27878&quot;/&gt;&lt;wsp:rsid wsp:val=&quot;00F30220&quot;/&gt;&lt;wsp:rsid wsp:val=&quot;00F30568&quot;/&gt;&lt;wsp:rsid wsp:val=&quot;00F307CC&quot;/&gt;&lt;wsp:rsid wsp:val=&quot;00F30933&quot;/&gt;&lt;wsp:rsid wsp:val=&quot;00F30AE3&quot;/&gt;&lt;wsp:rsid wsp:val=&quot;00F31E4A&quot;/&gt;&lt;wsp:rsid wsp:val=&quot;00F32A6C&quot;/&gt;&lt;wsp:rsid wsp:val=&quot;00F33487&quot;/&gt;&lt;wsp:rsid wsp:val=&quot;00F34255&quot;/&gt;&lt;wsp:rsid wsp:val=&quot;00F34563&quot;/&gt;&lt;wsp:rsid wsp:val=&quot;00F3698A&quot;/&gt;&lt;wsp:rsid wsp:val=&quot;00F37F74&quot;/&gt;&lt;wsp:rsid wsp:val=&quot;00F41798&quot;/&gt;&lt;wsp:rsid wsp:val=&quot;00F41AB5&quot;/&gt;&lt;wsp:rsid wsp:val=&quot;00F431DD&quot;/&gt;&lt;wsp:rsid wsp:val=&quot;00F43298&quot;/&gt;&lt;wsp:rsid wsp:val=&quot;00F433DE&quot;/&gt;&lt;wsp:rsid wsp:val=&quot;00F447CC&quot;/&gt;&lt;wsp:rsid wsp:val=&quot;00F4494F&quot;/&gt;&lt;wsp:rsid wsp:val=&quot;00F44F83&quot;/&gt;&lt;wsp:rsid wsp:val=&quot;00F45163&quot;/&gt;&lt;wsp:rsid wsp:val=&quot;00F468A4&quot;/&gt;&lt;wsp:rsid wsp:val=&quot;00F46905&quot;/&gt;&lt;wsp:rsid wsp:val=&quot;00F46C3C&quot;/&gt;&lt;wsp:rsid wsp:val=&quot;00F47E86&quot;/&gt;&lt;wsp:rsid wsp:val=&quot;00F5010C&quot;/&gt;&lt;wsp:rsid wsp:val=&quot;00F51E90&quot;/&gt;&lt;wsp:rsid wsp:val=&quot;00F520F9&quot;/&gt;&lt;wsp:rsid wsp:val=&quot;00F53176&quot;/&gt;&lt;wsp:rsid wsp:val=&quot;00F53A07&quot;/&gt;&lt;wsp:rsid wsp:val=&quot;00F53C49&quot;/&gt;&lt;wsp:rsid wsp:val=&quot;00F53D1F&quot;/&gt;&lt;wsp:rsid wsp:val=&quot;00F54131&quot;/&gt;&lt;wsp:rsid wsp:val=&quot;00F54AB7&quot;/&gt;&lt;wsp:rsid wsp:val=&quot;00F55A41&quot;/&gt;&lt;wsp:rsid wsp:val=&quot;00F56987&quot;/&gt;&lt;wsp:rsid wsp:val=&quot;00F5718E&quot;/&gt;&lt;wsp:rsid wsp:val=&quot;00F63E3E&quot;/&gt;&lt;wsp:rsid wsp:val=&quot;00F656C7&quot;/&gt;&lt;wsp:rsid wsp:val=&quot;00F656D0&quot;/&gt;&lt;wsp:rsid wsp:val=&quot;00F661C9&quot;/&gt;&lt;wsp:rsid wsp:val=&quot;00F66EF3&quot;/&gt;&lt;wsp:rsid wsp:val=&quot;00F673DF&quot;/&gt;&lt;wsp:rsid wsp:val=&quot;00F70887&quot;/&gt;&lt;wsp:rsid wsp:val=&quot;00F71608&quot;/&gt;&lt;wsp:rsid wsp:val=&quot;00F719C5&quot;/&gt;&lt;wsp:rsid wsp:val=&quot;00F724AA&quot;/&gt;&lt;wsp:rsid wsp:val=&quot;00F7393F&quot;/&gt;&lt;wsp:rsid wsp:val=&quot;00F73C0C&quot;/&gt;&lt;wsp:rsid wsp:val=&quot;00F762FF&quot;/&gt;&lt;wsp:rsid wsp:val=&quot;00F765BE&quot;/&gt;&lt;wsp:rsid wsp:val=&quot;00F7765C&quot;/&gt;&lt;wsp:rsid wsp:val=&quot;00F77ECE&quot;/&gt;&lt;wsp:rsid wsp:val=&quot;00F802F4&quot;/&gt;&lt;wsp:rsid wsp:val=&quot;00F82BCA&quot;/&gt;&lt;wsp:rsid wsp:val=&quot;00F839D5&quot;/&gt;&lt;wsp:rsid wsp:val=&quot;00F85F6F&quot;/&gt;&lt;wsp:rsid wsp:val=&quot;00F86965&quot;/&gt;&lt;wsp:rsid wsp:val=&quot;00F86D11&quot;/&gt;&lt;wsp:rsid wsp:val=&quot;00F87856&quot;/&gt;&lt;wsp:rsid wsp:val=&quot;00F90F9B&quot;/&gt;&lt;wsp:rsid wsp:val=&quot;00F912F5&quot;/&gt;&lt;wsp:rsid wsp:val=&quot;00F913FD&quot;/&gt;&lt;wsp:rsid wsp:val=&quot;00F914E2&quot;/&gt;&lt;wsp:rsid wsp:val=&quot;00F91C52&quot;/&gt;&lt;wsp:rsid wsp:val=&quot;00F91F8B&quot;/&gt;&lt;wsp:rsid wsp:val=&quot;00F9246C&quot;/&gt;&lt;wsp:rsid wsp:val=&quot;00F9446D&quot;/&gt;&lt;wsp:rsid wsp:val=&quot;00F94732&quot;/&gt;&lt;wsp:rsid wsp:val=&quot;00F9584C&quot;/&gt;&lt;wsp:rsid wsp:val=&quot;00F95E30&quot;/&gt;&lt;wsp:rsid wsp:val=&quot;00F96C9C&quot;/&gt;&lt;wsp:rsid wsp:val=&quot;00F972A0&quot;/&gt;&lt;wsp:rsid wsp:val=&quot;00F973DB&quot;/&gt;&lt;wsp:rsid wsp:val=&quot;00FA06FB&quot;/&gt;&lt;wsp:rsid wsp:val=&quot;00FA1473&quot;/&gt;&lt;wsp:rsid wsp:val=&quot;00FA1964&quot;/&gt;&lt;wsp:rsid wsp:val=&quot;00FA1C74&quot;/&gt;&lt;wsp:rsid wsp:val=&quot;00FA35A8&quot;/&gt;&lt;wsp:rsid wsp:val=&quot;00FA3FFE&quot;/&gt;&lt;wsp:rsid wsp:val=&quot;00FA495B&quot;/&gt;&lt;wsp:rsid wsp:val=&quot;00FA4D6C&quot;/&gt;&lt;wsp:rsid wsp:val=&quot;00FA609A&quot;/&gt;&lt;wsp:rsid wsp:val=&quot;00FA6166&quot;/&gt;&lt;wsp:rsid wsp:val=&quot;00FA69C9&quot;/&gt;&lt;wsp:rsid wsp:val=&quot;00FA718B&quot;/&gt;&lt;wsp:rsid wsp:val=&quot;00FA7FF2&quot;/&gt;&lt;wsp:rsid wsp:val=&quot;00FB01AF&quot;/&gt;&lt;wsp:rsid wsp:val=&quot;00FB0FEC&quot;/&gt;&lt;wsp:rsid wsp:val=&quot;00FB2D9F&quot;/&gt;&lt;wsp:rsid wsp:val=&quot;00FB59B3&quot;/&gt;&lt;wsp:rsid wsp:val=&quot;00FB6256&quot;/&gt;&lt;wsp:rsid wsp:val=&quot;00FB6ED0&quot;/&gt;&lt;wsp:rsid wsp:val=&quot;00FB75BF&quot;/&gt;&lt;wsp:rsid wsp:val=&quot;00FC00E1&quot;/&gt;&lt;wsp:rsid wsp:val=&quot;00FC014F&quot;/&gt;&lt;wsp:rsid wsp:val=&quot;00FC1297&quot;/&gt;&lt;wsp:rsid wsp:val=&quot;00FC2220&quot;/&gt;&lt;wsp:rsid wsp:val=&quot;00FC3042&quot;/&gt;&lt;wsp:rsid wsp:val=&quot;00FC53F2&quot;/&gt;&lt;wsp:rsid wsp:val=&quot;00FC5CFE&quot;/&gt;&lt;wsp:rsid wsp:val=&quot;00FC69C1&quot;/&gt;&lt;wsp:rsid wsp:val=&quot;00FD0D60&quot;/&gt;&lt;wsp:rsid wsp:val=&quot;00FD22FA&quot;/&gt;&lt;wsp:rsid wsp:val=&quot;00FD2F06&quot;/&gt;&lt;wsp:rsid wsp:val=&quot;00FD2F28&quot;/&gt;&lt;wsp:rsid wsp:val=&quot;00FD386F&quot;/&gt;&lt;wsp:rsid wsp:val=&quot;00FD42D7&quot;/&gt;&lt;wsp:rsid wsp:val=&quot;00FD44DB&quot;/&gt;&lt;wsp:rsid wsp:val=&quot;00FD4AF3&quot;/&gt;&lt;wsp:rsid wsp:val=&quot;00FD4E81&quot;/&gt;&lt;wsp:rsid wsp:val=&quot;00FD50F8&quot;/&gt;&lt;wsp:rsid wsp:val=&quot;00FD6144&quot;/&gt;&lt;wsp:rsid wsp:val=&quot;00FD701E&quot;/&gt;&lt;wsp:rsid wsp:val=&quot;00FD7626&quot;/&gt;&lt;wsp:rsid wsp:val=&quot;00FD79EE&quot;/&gt;&lt;wsp:rsid wsp:val=&quot;00FD7F45&quot;/&gt;&lt;wsp:rsid wsp:val=&quot;00FE0697&quot;/&gt;&lt;wsp:rsid wsp:val=&quot;00FE0830&quot;/&gt;&lt;wsp:rsid wsp:val=&quot;00FE1D55&quot;/&gt;&lt;wsp:rsid wsp:val=&quot;00FE20D3&quot;/&gt;&lt;wsp:rsid wsp:val=&quot;00FE25BF&quot;/&gt;&lt;wsp:rsid wsp:val=&quot;00FE33D1&quot;/&gt;&lt;wsp:rsid wsp:val=&quot;00FE5814&quot;/&gt;&lt;wsp:rsid wsp:val=&quot;00FE5944&quot;/&gt;&lt;wsp:rsid wsp:val=&quot;00FE6752&quot;/&gt;&lt;wsp:rsid wsp:val=&quot;00FE6F07&quot;/&gt;&lt;wsp:rsid wsp:val=&quot;00FE6FE0&quot;/&gt;&lt;wsp:rsid wsp:val=&quot;00FF0881&quot;/&gt;&lt;wsp:rsid wsp:val=&quot;00FF1054&quot;/&gt;&lt;wsp:rsid wsp:val=&quot;00FF18D3&quot;/&gt;&lt;wsp:rsid wsp:val=&quot;00FF1BBD&quot;/&gt;&lt;wsp:rsid wsp:val=&quot;00FF1E91&quot;/&gt;&lt;wsp:rsid wsp:val=&quot;00FF285E&quot;/&gt;&lt;wsp:rsid wsp:val=&quot;00FF3F16&quot;/&gt;&lt;wsp:rsid wsp:val=&quot;00FF4345&quot;/&gt;&lt;wsp:rsid wsp:val=&quot;00FF45BF&quot;/&gt;&lt;wsp:rsid wsp:val=&quot;00FF4D14&quot;/&gt;&lt;wsp:rsid wsp:val=&quot;00FF5E2A&quot;/&gt;&lt;wsp:rsid wsp:val=&quot;00FF5E48&quot;/&gt;&lt;wsp:rsid wsp:val=&quot;00FF61C2&quot;/&gt;&lt;/wsp:rsids&gt;&lt;/w:docPr&gt;&lt;w:body&gt;&lt;w:p wsp:rsidR=&quot;00000000&quot; wsp:rsidRDefault=&quot;002C2596&quot;&gt;&lt;m:oMathPara&gt;&lt;m:oMath&gt;&lt;m:r&gt;&lt;m:rPr&gt;&lt;m:scr m:val=&quot;script&quot;/&gt;&lt;/m:rPr&gt;&lt;w:rPr&gt;&lt;w:rFonts w:ascii=&quot;Cambria Math&quot; w:h-ansi=&quot;Cambria Math&quot;/&gt;&lt;wx:font wx:val=&quot;Cambria Math&quot;/&gt;&lt;w:i/&gt;&lt;w:sz w:val=&quot;28&quot;/&gt;&lt;w:sz-cs w:val=&quot;28&quot;/&gt;&lt;w:lang w:val=&quot;RU&quot;/&gt;&lt;/w:rPr&gt;&lt;m:t&gt;Сѓ= k&lt;/m:t&gt;&lt;/m:r&gt;&lt;m:r&gt;&lt;w:rPr&gt;&lt;w:rFonts w:ascii=&quot;Cambria Math&quot; w:h-ansi=&quot;Cambria Math&quot;/&gt;&lt;wx:font wx:val=&quot;Cambria Math&quot;/&gt;&lt;w:i/&gt;&lt;w:sz w:val=&quot;28&quot;/&gt;&lt;w:sz-cs w:val=&quot;28&quot;/&gt;&lt;/w:rPr&gt;&lt;m:t&gt;x&lt;/m:t&gt;&lt;/m:r&gt;&lt;m:r&gt;&lt;w:rPr&gt;&lt;w:rFonts w:ascii=&quot;Cambria Math&quot; w:h-ansi=&quot;Cambria Math&quot;/&gt;&lt;wx:font wx:val=&quot;Cambria Math&quot;/&gt;&lt;w:i/&gt;&lt;w:sz w:val=&quot;28&quot;/&gt;&lt;w:sz-cs w:val=&quot;28&quot;/&gt;&lt;w:lang w:val=&quot;RU&quot;/&gt;&lt;/w:rPr&gt;&lt;m:t&gt;,  y= &lt;/m:t&gt;&lt;/m:r&gt;&lt;m:r&gt;&lt;m:rPr&gt;&lt;m:scr m:val=&quot;script&quot;/&gt;&lt;/m:rPr&gt;&lt;w:rPr&gt;&lt;w:rFonts w:ascii=&quot;Cambria Math&quot; w:h-ansi=&quot;Cambria Math&quot;/&gt;&lt;wx:font wx:val=&quot;Cambria Math&quot;/&gt;&lt;w:i/&gt;&lt;w:sz w:val=&quot;28&quot;/&gt;&lt;w:sz-cs w:val=&quot;28&quot;/&gt;&lt;w:lang w:val=&quot;RU&quot;/&gt;&lt;/w:rPr&gt;&lt;m:t&gt;k&lt;/m:t&gt;&lt;/m:r&gt;&lt;m:r&gt;&lt;w:rPr&gt;&lt;w:rFonts w:ascii=&quot;Cambria Math&quot; w:h-ansi=&quot;Cambria Math&quot;/&gt;&lt;wx:font wx:val=&quot;Cambria Math&quot;/&gt;&lt;w:i/&gt;&lt;w:sz w:val=&quot;28&quot;/&gt;&lt;w:sz-cs w:val=&quot;28&quot;/&gt;&lt;w:lang w:val=&quot;RU&quot;/&gt;&lt;/w:rPr&gt;&lt;m:t&gt;x+b,  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3&lt;/m:t&gt;&lt;/m:r&gt;&lt;/m:sup&gt;&lt;/m:sSup&gt;&lt;m:r&gt;&lt;w:rPr&gt;&lt;w:rFonts w:ascii=&quot;Cambria Math&quot; w:h-ansi=&quot;Cambria Math&quot;/&gt;&lt;wx:font wx:val=&quot;Cambria Math&quot;/&gt;&lt;w:i/&gt;&lt;w:sz w:val=&quot;28&quot;/&gt;&lt;w:sz-cs w:val=&quot;28&quot;/&gt;&lt;w:lang w:val=&quot;RU&quot;/&gt;&lt;/w:rPr&gt;&lt;m:t&gt;, y= &lt;/m:t&gt;&lt;/m:r&gt;&lt;m:rad&gt;&lt;m:radPr&gt;&lt;m:degHide m:val=&quot;on&quot;/&gt;&lt;m:ctrlPr&gt;&lt;w:rPr&gt;&lt;w:rFonts w:ascii=&quot;Cambria Math&quot; w:h-ansi=&quot;Cambria Math&quot;/&gt;&lt;wx:font wx:val=&quot;Cambria Math&quot;/&gt;&lt;w:i/&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w:rPr&gt;&lt;w:rFonts w:ascii=&quot;Cambria Math&quot; w:h-ansi=&quot;Cambria Math&quot;/&gt;&lt;wx:font wx:val=&quot;Cambria Math&quot;/&gt;&lt;w:i/&gt;&lt;w:sz w:val=&quot;28&quot;/&gt;&lt;w:sz-cs w:val=&quot;28&quot;/&gt;&lt;w:lang w:val=&quot;RU&quot;/&gt;&lt;/w:rPr&gt;&lt;m:t&gt;,  y=|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3974D9">
        <w:rPr>
          <w:rFonts w:ascii="Times New Roman" w:hAnsi="Times New Roman"/>
          <w:sz w:val="24"/>
          <w:szCs w:val="24"/>
          <w:lang w:val="ru-RU"/>
        </w:rPr>
        <w:instrText xml:space="preserve"> </w:instrText>
      </w:r>
      <w:r w:rsidRPr="003974D9">
        <w:rPr>
          <w:rFonts w:ascii="Times New Roman" w:hAnsi="Times New Roman"/>
          <w:sz w:val="24"/>
          <w:szCs w:val="24"/>
          <w:lang w:val="ru-RU"/>
        </w:rPr>
        <w:fldChar w:fldCharType="separate"/>
      </w:r>
      <w:r w:rsidR="00A81E3A">
        <w:rPr>
          <w:sz w:val="24"/>
          <w:szCs w:val="24"/>
        </w:rPr>
        <w:pict>
          <v:shape id="_x0000_i1030" type="#_x0000_t75" style="width:424.05pt;height:32.3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10D0&quot;/&gt;&lt;wsp:rsid wsp:val=&quot;00001227&quot;/&gt;&lt;wsp:rsid wsp:val=&quot;00002789&quot;/&gt;&lt;wsp:rsid wsp:val=&quot;00002864&quot;/&gt;&lt;wsp:rsid wsp:val=&quot;00003500&quot;/&gt;&lt;wsp:rsid wsp:val=&quot;0000689B&quot;/&gt;&lt;wsp:rsid wsp:val=&quot;0000766F&quot;/&gt;&lt;wsp:rsid wsp:val=&quot;000078AC&quot;/&gt;&lt;wsp:rsid wsp:val=&quot;00010DB2&quot;/&gt;&lt;wsp:rsid wsp:val=&quot;0001186D&quot;/&gt;&lt;wsp:rsid wsp:val=&quot;00011A0C&quot;/&gt;&lt;wsp:rsid wsp:val=&quot;00013257&quot;/&gt;&lt;wsp:rsid wsp:val=&quot;000132BC&quot;/&gt;&lt;wsp:rsid wsp:val=&quot;00013542&quot;/&gt;&lt;wsp:rsid wsp:val=&quot;00015EE0&quot;/&gt;&lt;wsp:rsid wsp:val=&quot;00017C20&quot;/&gt;&lt;wsp:rsid wsp:val=&quot;0002002C&quot;/&gt;&lt;wsp:rsid wsp:val=&quot;000200B2&quot;/&gt;&lt;wsp:rsid wsp:val=&quot;00021BDD&quot;/&gt;&lt;wsp:rsid wsp:val=&quot;000225A6&quot;/&gt;&lt;wsp:rsid wsp:val=&quot;0002377D&quot;/&gt;&lt;wsp:rsid wsp:val=&quot;000237C9&quot;/&gt;&lt;wsp:rsid wsp:val=&quot;00024346&quot;/&gt;&lt;wsp:rsid wsp:val=&quot;00024D14&quot;/&gt;&lt;wsp:rsid wsp:val=&quot;0002502F&quot;/&gt;&lt;wsp:rsid wsp:val=&quot;00025503&quot;/&gt;&lt;wsp:rsid wsp:val=&quot;00026E97&quot;/&gt;&lt;wsp:rsid wsp:val=&quot;00027719&quot;/&gt;&lt;wsp:rsid wsp:val=&quot;00027AFD&quot;/&gt;&lt;wsp:rsid wsp:val=&quot;00030FC6&quot;/&gt;&lt;wsp:rsid wsp:val=&quot;000318D6&quot;/&gt;&lt;wsp:rsid wsp:val=&quot;00031950&quot;/&gt;&lt;wsp:rsid wsp:val=&quot;000342C0&quot;/&gt;&lt;wsp:rsid wsp:val=&quot;00034664&quot;/&gt;&lt;wsp:rsid wsp:val=&quot;000346CE&quot;/&gt;&lt;wsp:rsid wsp:val=&quot;0003537B&quot;/&gt;&lt;wsp:rsid wsp:val=&quot;000353A1&quot;/&gt;&lt;wsp:rsid wsp:val=&quot;00035FB3&quot;/&gt;&lt;wsp:rsid wsp:val=&quot;00037878&quot;/&gt;&lt;wsp:rsid wsp:val=&quot;00040A22&quot;/&gt;&lt;wsp:rsid wsp:val=&quot;00040FF2&quot;/&gt;&lt;wsp:rsid wsp:val=&quot;00041B2F&quot;/&gt;&lt;wsp:rsid wsp:val=&quot;00041F7F&quot;/&gt;&lt;wsp:rsid wsp:val=&quot;00042B69&quot;/&gt;&lt;wsp:rsid wsp:val=&quot;00044D9A&quot;/&gt;&lt;wsp:rsid wsp:val=&quot;00044E49&quot;/&gt;&lt;wsp:rsid wsp:val=&quot;000451F5&quot;/&gt;&lt;wsp:rsid wsp:val=&quot;00047611&quot;/&gt;&lt;wsp:rsid wsp:val=&quot;000476E1&quot;/&gt;&lt;wsp:rsid wsp:val=&quot;00051560&quot;/&gt;&lt;wsp:rsid wsp:val=&quot;00052478&quot;/&gt;&lt;wsp:rsid wsp:val=&quot;0005279E&quot;/&gt;&lt;wsp:rsid wsp:val=&quot;000558B7&quot;/&gt;&lt;wsp:rsid wsp:val=&quot;00055CCA&quot;/&gt;&lt;wsp:rsid wsp:val=&quot;00056B0F&quot;/&gt;&lt;wsp:rsid wsp:val=&quot;00057EEB&quot;/&gt;&lt;wsp:rsid wsp:val=&quot;00060A7D&quot;/&gt;&lt;wsp:rsid wsp:val=&quot;00060BAC&quot;/&gt;&lt;wsp:rsid wsp:val=&quot;00061695&quot;/&gt;&lt;wsp:rsid wsp:val=&quot;000618BC&quot;/&gt;&lt;wsp:rsid wsp:val=&quot;000638DF&quot;/&gt;&lt;wsp:rsid wsp:val=&quot;00064028&quot;/&gt;&lt;wsp:rsid wsp:val=&quot;0006454E&quot;/&gt;&lt;wsp:rsid wsp:val=&quot;00064E4C&quot;/&gt;&lt;wsp:rsid wsp:val=&quot;0006576F&quot;/&gt;&lt;wsp:rsid wsp:val=&quot;000669C1&quot;/&gt;&lt;wsp:rsid wsp:val=&quot;00072FE6&quot;/&gt;&lt;wsp:rsid wsp:val=&quot;000734A9&quot;/&gt;&lt;wsp:rsid wsp:val=&quot;00073C3E&quot;/&gt;&lt;wsp:rsid wsp:val=&quot;00075585&quot;/&gt;&lt;wsp:rsid wsp:val=&quot;00076777&quot;/&gt;&lt;wsp:rsid wsp:val=&quot;00076F67&quot;/&gt;&lt;wsp:rsid wsp:val=&quot;0007735D&quot;/&gt;&lt;wsp:rsid wsp:val=&quot;00080354&quot;/&gt;&lt;wsp:rsid wsp:val=&quot;00080A0B&quot;/&gt;&lt;wsp:rsid wsp:val=&quot;0008121C&quot;/&gt;&lt;wsp:rsid wsp:val=&quot;000813B4&quot;/&gt;&lt;wsp:rsid wsp:val=&quot;00082088&quot;/&gt;&lt;wsp:rsid wsp:val=&quot;000822CB&quot;/&gt;&lt;wsp:rsid wsp:val=&quot;00083037&quot;/&gt;&lt;wsp:rsid wsp:val=&quot;00084A0E&quot;/&gt;&lt;wsp:rsid wsp:val=&quot;00085F8B&quot;/&gt;&lt;wsp:rsid wsp:val=&quot;00090192&quot;/&gt;&lt;wsp:rsid wsp:val=&quot;000907E9&quot;/&gt;&lt;wsp:rsid wsp:val=&quot;00092BF0&quot;/&gt;&lt;wsp:rsid wsp:val=&quot;00093E8F&quot;/&gt;&lt;wsp:rsid wsp:val=&quot;0009406D&quot;/&gt;&lt;wsp:rsid wsp:val=&quot;000947C2&quot;/&gt;&lt;wsp:rsid wsp:val=&quot;00095223&quot;/&gt;&lt;wsp:rsid wsp:val=&quot;000954CC&quot;/&gt;&lt;wsp:rsid wsp:val=&quot;0009558A&quot;/&gt;&lt;wsp:rsid wsp:val=&quot;00095B8B&quot;/&gt;&lt;wsp:rsid wsp:val=&quot;00095F67&quot;/&gt;&lt;wsp:rsid wsp:val=&quot;00096252&quot;/&gt;&lt;wsp:rsid wsp:val=&quot;000962BD&quot;/&gt;&lt;wsp:rsid wsp:val=&quot;000964E4&quot;/&gt;&lt;wsp:rsid wsp:val=&quot;000965AE&quot;/&gt;&lt;wsp:rsid wsp:val=&quot;000A1DE9&quot;/&gt;&lt;wsp:rsid wsp:val=&quot;000A1EEF&quot;/&gt;&lt;wsp:rsid wsp:val=&quot;000A3BDD&quot;/&gt;&lt;wsp:rsid wsp:val=&quot;000A4187&quot;/&gt;&lt;wsp:rsid wsp:val=&quot;000A4BCF&quot;/&gt;&lt;wsp:rsid wsp:val=&quot;000A4D5B&quot;/&gt;&lt;wsp:rsid wsp:val=&quot;000A52A8&quot;/&gt;&lt;wsp:rsid wsp:val=&quot;000A5707&quot;/&gt;&lt;wsp:rsid wsp:val=&quot;000A674E&quot;/&gt;&lt;wsp:rsid wsp:val=&quot;000A6E18&quot;/&gt;&lt;wsp:rsid wsp:val=&quot;000A7739&quot;/&gt;&lt;wsp:rsid wsp:val=&quot;000B0D07&quot;/&gt;&lt;wsp:rsid wsp:val=&quot;000B19DF&quot;/&gt;&lt;wsp:rsid wsp:val=&quot;000B1C4A&quot;/&gt;&lt;wsp:rsid wsp:val=&quot;000B1F03&quot;/&gt;&lt;wsp:rsid wsp:val=&quot;000B2108&quot;/&gt;&lt;wsp:rsid wsp:val=&quot;000B57D3&quot;/&gt;&lt;wsp:rsid wsp:val=&quot;000B58EB&quot;/&gt;&lt;wsp:rsid wsp:val=&quot;000B5A66&quot;/&gt;&lt;wsp:rsid wsp:val=&quot;000B5C11&quot;/&gt;&lt;wsp:rsid wsp:val=&quot;000B6087&quot;/&gt;&lt;wsp:rsid wsp:val=&quot;000B664A&quot;/&gt;&lt;wsp:rsid wsp:val=&quot;000B6806&quot;/&gt;&lt;wsp:rsid wsp:val=&quot;000B77A8&quot;/&gt;&lt;wsp:rsid wsp:val=&quot;000C0226&quot;/&gt;&lt;wsp:rsid wsp:val=&quot;000C183F&quot;/&gt;&lt;wsp:rsid wsp:val=&quot;000C2331&quot;/&gt;&lt;wsp:rsid wsp:val=&quot;000C4D79&quot;/&gt;&lt;wsp:rsid wsp:val=&quot;000C54D2&quot;/&gt;&lt;wsp:rsid wsp:val=&quot;000C5522&quot;/&gt;&lt;wsp:rsid wsp:val=&quot;000C748E&quot;/&gt;&lt;wsp:rsid wsp:val=&quot;000C74C0&quot;/&gt;&lt;wsp:rsid wsp:val=&quot;000C785D&quot;/&gt;&lt;wsp:rsid wsp:val=&quot;000C78B7&quot;/&gt;&lt;wsp:rsid wsp:val=&quot;000C7A03&quot;/&gt;&lt;wsp:rsid wsp:val=&quot;000D0D55&quot;/&gt;&lt;wsp:rsid wsp:val=&quot;000D12C3&quot;/&gt;&lt;wsp:rsid wsp:val=&quot;000D2049&quot;/&gt;&lt;wsp:rsid wsp:val=&quot;000D2176&quot;/&gt;&lt;wsp:rsid wsp:val=&quot;000D2B87&quot;/&gt;&lt;wsp:rsid wsp:val=&quot;000D2E85&quot;/&gt;&lt;wsp:rsid wsp:val=&quot;000D3823&quot;/&gt;&lt;wsp:rsid wsp:val=&quot;000D3903&quot;/&gt;&lt;wsp:rsid wsp:val=&quot;000D42BC&quot;/&gt;&lt;wsp:rsid wsp:val=&quot;000D4591&quot;/&gt;&lt;wsp:rsid wsp:val=&quot;000D47C9&quot;/&gt;&lt;wsp:rsid wsp:val=&quot;000D5196&quot;/&gt;&lt;wsp:rsid wsp:val=&quot;000D60CD&quot;/&gt;&lt;wsp:rsid wsp:val=&quot;000D762D&quot;/&gt;&lt;wsp:rsid wsp:val=&quot;000D76C3&quot;/&gt;&lt;wsp:rsid wsp:val=&quot;000D76EA&quot;/&gt;&lt;wsp:rsid wsp:val=&quot;000D7807&quot;/&gt;&lt;wsp:rsid wsp:val=&quot;000D7BBA&quot;/&gt;&lt;wsp:rsid wsp:val=&quot;000E0A02&quot;/&gt;&lt;wsp:rsid wsp:val=&quot;000E232F&quot;/&gt;&lt;wsp:rsid wsp:val=&quot;000E34A5&quot;/&gt;&lt;wsp:rsid wsp:val=&quot;000E3BB9&quot;/&gt;&lt;wsp:rsid wsp:val=&quot;000E3FE0&quot;/&gt;&lt;wsp:rsid wsp:val=&quot;000E4069&quot;/&gt;&lt;wsp:rsid wsp:val=&quot;000E445F&quot;/&gt;&lt;wsp:rsid wsp:val=&quot;000E5BF4&quot;/&gt;&lt;wsp:rsid wsp:val=&quot;000E5DA2&quot;/&gt;&lt;wsp:rsid wsp:val=&quot;000E65C6&quot;/&gt;&lt;wsp:rsid wsp:val=&quot;000E676E&quot;/&gt;&lt;wsp:rsid wsp:val=&quot;000E6A4E&quot;/&gt;&lt;wsp:rsid wsp:val=&quot;000E74F6&quot;/&gt;&lt;wsp:rsid wsp:val=&quot;000E7BA5&quot;/&gt;&lt;wsp:rsid wsp:val=&quot;000F0651&quot;/&gt;&lt;wsp:rsid wsp:val=&quot;000F161E&quot;/&gt;&lt;wsp:rsid wsp:val=&quot;000F3047&quot;/&gt;&lt;wsp:rsid wsp:val=&quot;000F39D8&quot;/&gt;&lt;wsp:rsid wsp:val=&quot;000F4BCE&quot;/&gt;&lt;wsp:rsid wsp:val=&quot;000F6383&quot;/&gt;&lt;wsp:rsid wsp:val=&quot;000F6DC4&quot;/&gt;&lt;wsp:rsid wsp:val=&quot;000F7409&quot;/&gt;&lt;wsp:rsid wsp:val=&quot;000F7628&quot;/&gt;&lt;wsp:rsid wsp:val=&quot;000F77F9&quot;/&gt;&lt;wsp:rsid wsp:val=&quot;000F7F10&quot;/&gt;&lt;wsp:rsid wsp:val=&quot;00100623&quot;/&gt;&lt;wsp:rsid wsp:val=&quot;001012CE&quot;/&gt;&lt;wsp:rsid wsp:val=&quot;00101512&quot;/&gt;&lt;wsp:rsid wsp:val=&quot;00101675&quot;/&gt;&lt;wsp:rsid wsp:val=&quot;001022CA&quot;/&gt;&lt;wsp:rsid wsp:val=&quot;00104EF9&quot;/&gt;&lt;wsp:rsid wsp:val=&quot;001057F5&quot;/&gt;&lt;wsp:rsid wsp:val=&quot;00105E7C&quot;/&gt;&lt;wsp:rsid wsp:val=&quot;0010621C&quot;/&gt;&lt;wsp:rsid wsp:val=&quot;00106829&quot;/&gt;&lt;wsp:rsid wsp:val=&quot;00110B78&quot;/&gt;&lt;wsp:rsid wsp:val=&quot;00110E31&quot;/&gt;&lt;wsp:rsid wsp:val=&quot;00111483&quot;/&gt;&lt;wsp:rsid wsp:val=&quot;00111637&quot;/&gt;&lt;wsp:rsid wsp:val=&quot;00111B22&quot;/&gt;&lt;wsp:rsid wsp:val=&quot;00112ABA&quot;/&gt;&lt;wsp:rsid wsp:val=&quot;00113414&quot;/&gt;&lt;wsp:rsid wsp:val=&quot;00113533&quot;/&gt;&lt;wsp:rsid wsp:val=&quot;00113FC4&quot;/&gt;&lt;wsp:rsid wsp:val=&quot;00114098&quot;/&gt;&lt;wsp:rsid wsp:val=&quot;0011416D&quot;/&gt;&lt;wsp:rsid wsp:val=&quot;00114274&quot;/&gt;&lt;wsp:rsid wsp:val=&quot;00115032&quot;/&gt;&lt;wsp:rsid wsp:val=&quot;0011571D&quot;/&gt;&lt;wsp:rsid wsp:val=&quot;00117DCF&quot;/&gt;&lt;wsp:rsid wsp:val=&quot;00120DB1&quot;/&gt;&lt;wsp:rsid wsp:val=&quot;00121B79&quot;/&gt;&lt;wsp:rsid wsp:val=&quot;00121C74&quot;/&gt;&lt;wsp:rsid wsp:val=&quot;00121C7C&quot;/&gt;&lt;wsp:rsid wsp:val=&quot;001221A0&quot;/&gt;&lt;wsp:rsid wsp:val=&quot;00123359&quot;/&gt;&lt;wsp:rsid wsp:val=&quot;00123C26&quot;/&gt;&lt;wsp:rsid wsp:val=&quot;00124282&quot;/&gt;&lt;wsp:rsid wsp:val=&quot;00124DE6&quot;/&gt;&lt;wsp:rsid wsp:val=&quot;00124ED7&quot;/&gt;&lt;wsp:rsid wsp:val=&quot;0012509B&quot;/&gt;&lt;wsp:rsid wsp:val=&quot;0012563D&quot;/&gt;&lt;wsp:rsid wsp:val=&quot;001266C2&quot;/&gt;&lt;wsp:rsid wsp:val=&quot;00126951&quot;/&gt;&lt;wsp:rsid wsp:val=&quot;00127159&quot;/&gt;&lt;wsp:rsid wsp:val=&quot;0012773F&quot;/&gt;&lt;wsp:rsid wsp:val=&quot;00127B73&quot;/&gt;&lt;wsp:rsid wsp:val=&quot;00130DC2&quot;/&gt;&lt;wsp:rsid wsp:val=&quot;001310A1&quot;/&gt;&lt;wsp:rsid wsp:val=&quot;001319C9&quot;/&gt;&lt;wsp:rsid wsp:val=&quot;001319EF&quot;/&gt;&lt;wsp:rsid wsp:val=&quot;00132029&quot;/&gt;&lt;wsp:rsid wsp:val=&quot;00132844&quot;/&gt;&lt;wsp:rsid wsp:val=&quot;00132EC4&quot;/&gt;&lt;wsp:rsid wsp:val=&quot;00133743&quot;/&gt;&lt;wsp:rsid wsp:val=&quot;00134744&quot;/&gt;&lt;wsp:rsid wsp:val=&quot;00134E17&quot;/&gt;&lt;wsp:rsid wsp:val=&quot;001352B0&quot;/&gt;&lt;wsp:rsid wsp:val=&quot;0013543C&quot;/&gt;&lt;wsp:rsid wsp:val=&quot;00135A26&quot;/&gt;&lt;wsp:rsid wsp:val=&quot;00135F10&quot;/&gt;&lt;wsp:rsid wsp:val=&quot;00135F51&quot;/&gt;&lt;wsp:rsid wsp:val=&quot;00135F53&quot;/&gt;&lt;wsp:rsid wsp:val=&quot;0013603B&quot;/&gt;&lt;wsp:rsid wsp:val=&quot;001364D8&quot;/&gt;&lt;wsp:rsid wsp:val=&quot;00136D01&quot;/&gt;&lt;wsp:rsid wsp:val=&quot;001370CE&quot;/&gt;&lt;wsp:rsid wsp:val=&quot;00140FB3&quot;/&gt;&lt;wsp:rsid wsp:val=&quot;001414F6&quot;/&gt;&lt;wsp:rsid wsp:val=&quot;00142304&quot;/&gt;&lt;wsp:rsid wsp:val=&quot;00143528&quot;/&gt;&lt;wsp:rsid wsp:val=&quot;00143E1C&quot;/&gt;&lt;wsp:rsid wsp:val=&quot;001454A9&quot;/&gt;&lt;wsp:rsid wsp:val=&quot;00145B27&quot;/&gt;&lt;wsp:rsid wsp:val=&quot;00147ADC&quot;/&gt;&lt;wsp:rsid wsp:val=&quot;00150351&quot;/&gt;&lt;wsp:rsid wsp:val=&quot;00150A9D&quot;/&gt;&lt;wsp:rsid wsp:val=&quot;00150E8F&quot;/&gt;&lt;wsp:rsid wsp:val=&quot;00151B11&quot;/&gt;&lt;wsp:rsid wsp:val=&quot;00151B25&quot;/&gt;&lt;wsp:rsid wsp:val=&quot;00152594&quot;/&gt;&lt;wsp:rsid wsp:val=&quot;00153E26&quot;/&gt;&lt;wsp:rsid wsp:val=&quot;001543CE&quot;/&gt;&lt;wsp:rsid wsp:val=&quot;001548EA&quot;/&gt;&lt;wsp:rsid wsp:val=&quot;00154CFA&quot;/&gt;&lt;wsp:rsid wsp:val=&quot;00155762&quot;/&gt;&lt;wsp:rsid wsp:val=&quot;001557E5&quot;/&gt;&lt;wsp:rsid wsp:val=&quot;001559C0&quot;/&gt;&lt;wsp:rsid wsp:val=&quot;00156113&quot;/&gt;&lt;wsp:rsid wsp:val=&quot;00157766&quot;/&gt;&lt;wsp:rsid wsp:val=&quot;00160568&quot;/&gt;&lt;wsp:rsid wsp:val=&quot;00160C87&quot;/&gt;&lt;wsp:rsid wsp:val=&quot;00160E27&quot;/&gt;&lt;wsp:rsid wsp:val=&quot;00161B07&quot;/&gt;&lt;wsp:rsid wsp:val=&quot;00161D14&quot;/&gt;&lt;wsp:rsid wsp:val=&quot;0016228E&quot;/&gt;&lt;wsp:rsid wsp:val=&quot;00163397&quot;/&gt;&lt;wsp:rsid wsp:val=&quot;00164EEB&quot;/&gt;&lt;wsp:rsid wsp:val=&quot;001651E4&quot;/&gt;&lt;wsp:rsid wsp:val=&quot;0016526C&quot;/&gt;&lt;wsp:rsid wsp:val=&quot;0016576C&quot;/&gt;&lt;wsp:rsid wsp:val=&quot;0016741C&quot;/&gt;&lt;wsp:rsid wsp:val=&quot;00167517&quot;/&gt;&lt;wsp:rsid wsp:val=&quot;0016770C&quot;/&gt;&lt;wsp:rsid wsp:val=&quot;00170406&quot;/&gt;&lt;wsp:rsid wsp:val=&quot;00170451&quot;/&gt;&lt;wsp:rsid wsp:val=&quot;001708D6&quot;/&gt;&lt;wsp:rsid wsp:val=&quot;00170CED&quot;/&gt;&lt;wsp:rsid wsp:val=&quot;00170DD2&quot;/&gt;&lt;wsp:rsid wsp:val=&quot;0017172E&quot;/&gt;&lt;wsp:rsid wsp:val=&quot;00172F75&quot;/&gt;&lt;wsp:rsid wsp:val=&quot;001730D6&quot;/&gt;&lt;wsp:rsid wsp:val=&quot;00174327&quot;/&gt;&lt;wsp:rsid wsp:val=&quot;00176EF7&quot;/&gt;&lt;wsp:rsid wsp:val=&quot;00176FB1&quot;/&gt;&lt;wsp:rsid wsp:val=&quot;00177439&quot;/&gt;&lt;wsp:rsid wsp:val=&quot;001776D7&quot;/&gt;&lt;wsp:rsid wsp:val=&quot;00177D1B&quot;/&gt;&lt;wsp:rsid wsp:val=&quot;00177F07&quot;/&gt;&lt;wsp:rsid wsp:val=&quot;001808AC&quot;/&gt;&lt;wsp:rsid wsp:val=&quot;00181A1D&quot;/&gt;&lt;wsp:rsid wsp:val=&quot;00181FFE&quot;/&gt;&lt;wsp:rsid wsp:val=&quot;00183572&quot;/&gt;&lt;wsp:rsid wsp:val=&quot;00183806&quot;/&gt;&lt;wsp:rsid wsp:val=&quot;001840B1&quot;/&gt;&lt;wsp:rsid wsp:val=&quot;0018429B&quot;/&gt;&lt;wsp:rsid wsp:val=&quot;0018490F&quot;/&gt;&lt;wsp:rsid wsp:val=&quot;0018543C&quot;/&gt;&lt;wsp:rsid wsp:val=&quot;00185734&quot;/&gt;&lt;wsp:rsid wsp:val=&quot;0018698A&quot;/&gt;&lt;wsp:rsid wsp:val=&quot;00186CD7&quot;/&gt;&lt;wsp:rsid wsp:val=&quot;00191211&quot;/&gt;&lt;wsp:rsid wsp:val=&quot;0019161B&quot;/&gt;&lt;wsp:rsid wsp:val=&quot;00192B95&quot;/&gt;&lt;wsp:rsid wsp:val=&quot;00193A9C&quot;/&gt;&lt;wsp:rsid wsp:val=&quot;001955E4&quot;/&gt;&lt;wsp:rsid wsp:val=&quot;001961DA&quot;/&gt;&lt;wsp:rsid wsp:val=&quot;00197BE5&quot;/&gt;&lt;wsp:rsid wsp:val=&quot;00197E5E&quot;/&gt;&lt;wsp:rsid wsp:val=&quot;001A0886&quot;/&gt;&lt;wsp:rsid wsp:val=&quot;001A1062&quot;/&gt;&lt;wsp:rsid wsp:val=&quot;001A2925&quot;/&gt;&lt;wsp:rsid wsp:val=&quot;001A2A5E&quot;/&gt;&lt;wsp:rsid wsp:val=&quot;001A410B&quot;/&gt;&lt;wsp:rsid wsp:val=&quot;001A4D21&quot;/&gt;&lt;wsp:rsid wsp:val=&quot;001A4F22&quot;/&gt;&lt;wsp:rsid wsp:val=&quot;001A5591&quot;/&gt;&lt;wsp:rsid wsp:val=&quot;001B0067&quot;/&gt;&lt;wsp:rsid wsp:val=&quot;001B06FE&quot;/&gt;&lt;wsp:rsid wsp:val=&quot;001B071D&quot;/&gt;&lt;wsp:rsid wsp:val=&quot;001B0DB1&quot;/&gt;&lt;wsp:rsid wsp:val=&quot;001B1334&quot;/&gt;&lt;wsp:rsid wsp:val=&quot;001B13D0&quot;/&gt;&lt;wsp:rsid wsp:val=&quot;001B1B2A&quot;/&gt;&lt;wsp:rsid wsp:val=&quot;001B3E8B&quot;/&gt;&lt;wsp:rsid wsp:val=&quot;001B3F02&quot;/&gt;&lt;wsp:rsid wsp:val=&quot;001B4518&quot;/&gt;&lt;wsp:rsid wsp:val=&quot;001B4CDD&quot;/&gt;&lt;wsp:rsid wsp:val=&quot;001B5CC3&quot;/&gt;&lt;wsp:rsid wsp:val=&quot;001B5FFB&quot;/&gt;&lt;wsp:rsid wsp:val=&quot;001B6B0A&quot;/&gt;&lt;wsp:rsid wsp:val=&quot;001B6E08&quot;/&gt;&lt;wsp:rsid wsp:val=&quot;001B7084&quot;/&gt;&lt;wsp:rsid wsp:val=&quot;001B721D&quot;/&gt;&lt;wsp:rsid wsp:val=&quot;001B758A&quot;/&gt;&lt;wsp:rsid wsp:val=&quot;001B7632&quot;/&gt;&lt;wsp:rsid wsp:val=&quot;001B7685&quot;/&gt;&lt;wsp:rsid wsp:val=&quot;001B76C3&quot;/&gt;&lt;wsp:rsid wsp:val=&quot;001B773D&quot;/&gt;&lt;wsp:rsid wsp:val=&quot;001C00AA&quot;/&gt;&lt;wsp:rsid wsp:val=&quot;001C0251&quot;/&gt;&lt;wsp:rsid wsp:val=&quot;001C03D3&quot;/&gt;&lt;wsp:rsid wsp:val=&quot;001C07B2&quot;/&gt;&lt;wsp:rsid wsp:val=&quot;001C0B6F&quot;/&gt;&lt;wsp:rsid wsp:val=&quot;001C0CD0&quot;/&gt;&lt;wsp:rsid wsp:val=&quot;001C21ED&quot;/&gt;&lt;wsp:rsid wsp:val=&quot;001C2A35&quot;/&gt;&lt;wsp:rsid wsp:val=&quot;001C2B1F&quot;/&gt;&lt;wsp:rsid wsp:val=&quot;001C2E4E&quot;/&gt;&lt;wsp:rsid wsp:val=&quot;001C3237&quot;/&gt;&lt;wsp:rsid wsp:val=&quot;001C47D9&quot;/&gt;&lt;wsp:rsid wsp:val=&quot;001C503E&quot;/&gt;&lt;wsp:rsid wsp:val=&quot;001C504F&quot;/&gt;&lt;wsp:rsid wsp:val=&quot;001C5B0D&quot;/&gt;&lt;wsp:rsid wsp:val=&quot;001C602A&quot;/&gt;&lt;wsp:rsid wsp:val=&quot;001C6CF3&quot;/&gt;&lt;wsp:rsid wsp:val=&quot;001D4022&quot;/&gt;&lt;wsp:rsid wsp:val=&quot;001D5659&quot;/&gt;&lt;wsp:rsid wsp:val=&quot;001D6445&quot;/&gt;&lt;wsp:rsid wsp:val=&quot;001D6574&quot;/&gt;&lt;wsp:rsid wsp:val=&quot;001E0F7D&quot;/&gt;&lt;wsp:rsid wsp:val=&quot;001E1C4C&quot;/&gt;&lt;wsp:rsid wsp:val=&quot;001E3029&quot;/&gt;&lt;wsp:rsid wsp:val=&quot;001E32FD&quot;/&gt;&lt;wsp:rsid wsp:val=&quot;001E3481&quot;/&gt;&lt;wsp:rsid wsp:val=&quot;001E38DD&quot;/&gt;&lt;wsp:rsid wsp:val=&quot;001E3AD5&quot;/&gt;&lt;wsp:rsid wsp:val=&quot;001E4D51&quot;/&gt;&lt;wsp:rsid wsp:val=&quot;001E4D53&quot;/&gt;&lt;wsp:rsid wsp:val=&quot;001E57E3&quot;/&gt;&lt;wsp:rsid wsp:val=&quot;001E5C60&quot;/&gt;&lt;wsp:rsid wsp:val=&quot;001E686B&quot;/&gt;&lt;wsp:rsid wsp:val=&quot;001E7439&quot;/&gt;&lt;wsp:rsid wsp:val=&quot;001F162C&quot;/&gt;&lt;wsp:rsid wsp:val=&quot;001F1BF2&quot;/&gt;&lt;wsp:rsid wsp:val=&quot;001F1C1E&quot;/&gt;&lt;wsp:rsid wsp:val=&quot;001F2BF4&quot;/&gt;&lt;wsp:rsid wsp:val=&quot;001F45A3&quot;/&gt;&lt;wsp:rsid wsp:val=&quot;001F4F72&quot;/&gt;&lt;wsp:rsid wsp:val=&quot;001F4FFE&quot;/&gt;&lt;wsp:rsid wsp:val=&quot;001F781F&quot;/&gt;&lt;wsp:rsid wsp:val=&quot;001F78BE&quot;/&gt;&lt;wsp:rsid wsp:val=&quot;001F7B63&quot;/&gt;&lt;wsp:rsid wsp:val=&quot;001F7F25&quot;/&gt;&lt;wsp:rsid wsp:val=&quot;0020035C&quot;/&gt;&lt;wsp:rsid wsp:val=&quot;002032C5&quot;/&gt;&lt;wsp:rsid wsp:val=&quot;00204ABF&quot;/&gt;&lt;wsp:rsid wsp:val=&quot;00204E4D&quot;/&gt;&lt;wsp:rsid wsp:val=&quot;002050AD&quot;/&gt;&lt;wsp:rsid wsp:val=&quot;002050F6&quot;/&gt;&lt;wsp:rsid wsp:val=&quot;002057CB&quot;/&gt;&lt;wsp:rsid wsp:val=&quot;00205E4C&quot;/&gt;&lt;wsp:rsid wsp:val=&quot;00206517&quot;/&gt;&lt;wsp:rsid wsp:val=&quot;00207A05&quot;/&gt;&lt;wsp:rsid wsp:val=&quot;002108FA&quot;/&gt;&lt;wsp:rsid wsp:val=&quot;00210F78&quot;/&gt;&lt;wsp:rsid wsp:val=&quot;00211A84&quot;/&gt;&lt;wsp:rsid wsp:val=&quot;00212CBD&quot;/&gt;&lt;wsp:rsid wsp:val=&quot;00213006&quot;/&gt;&lt;wsp:rsid wsp:val=&quot;002143AF&quot;/&gt;&lt;wsp:rsid wsp:val=&quot;00214856&quot;/&gt;&lt;wsp:rsid wsp:val=&quot;00215134&quot;/&gt;&lt;wsp:rsid wsp:val=&quot;00215425&quot;/&gt;&lt;wsp:rsid wsp:val=&quot;00216951&quot;/&gt;&lt;wsp:rsid wsp:val=&quot;002169D6&quot;/&gt;&lt;wsp:rsid wsp:val=&quot;00216E9E&quot;/&gt;&lt;wsp:rsid wsp:val=&quot;00217370&quot;/&gt;&lt;wsp:rsid wsp:val=&quot;002179D3&quot;/&gt;&lt;wsp:rsid wsp:val=&quot;00217D03&quot;/&gt;&lt;wsp:rsid wsp:val=&quot;0022055F&quot;/&gt;&lt;wsp:rsid wsp:val=&quot;00220A62&quot;/&gt;&lt;wsp:rsid wsp:val=&quot;002211D3&quot;/&gt;&lt;wsp:rsid wsp:val=&quot;0022202D&quot;/&gt;&lt;wsp:rsid wsp:val=&quot;00222782&quot;/&gt;&lt;wsp:rsid wsp:val=&quot;0022482F&quot;/&gt;&lt;wsp:rsid wsp:val=&quot;002255DE&quot;/&gt;&lt;wsp:rsid wsp:val=&quot;00225C84&quot;/&gt;&lt;wsp:rsid wsp:val=&quot;00226831&quot;/&gt;&lt;wsp:rsid wsp:val=&quot;00226F87&quot;/&gt;&lt;wsp:rsid wsp:val=&quot;00227AFB&quot;/&gt;&lt;wsp:rsid wsp:val=&quot;002308A3&quot;/&gt;&lt;wsp:rsid wsp:val=&quot;00230DBA&quot;/&gt;&lt;wsp:rsid wsp:val=&quot;00230E19&quot;/&gt;&lt;wsp:rsid wsp:val=&quot;00230E51&quot;/&gt;&lt;wsp:rsid wsp:val=&quot;002316A5&quot;/&gt;&lt;wsp:rsid wsp:val=&quot;00231746&quot;/&gt;&lt;wsp:rsid wsp:val=&quot;00231FAF&quot;/&gt;&lt;wsp:rsid wsp:val=&quot;0023276F&quot;/&gt;&lt;wsp:rsid wsp:val=&quot;00232DF8&quot;/&gt;&lt;wsp:rsid wsp:val=&quot;002336BD&quot;/&gt;&lt;wsp:rsid wsp:val=&quot;0023611C&quot;/&gt;&lt;wsp:rsid wsp:val=&quot;00236219&quot;/&gt;&lt;wsp:rsid wsp:val=&quot;002373FD&quot;/&gt;&lt;wsp:rsid wsp:val=&quot;002402C4&quot;/&gt;&lt;wsp:rsid wsp:val=&quot;00242919&quot;/&gt;&lt;wsp:rsid wsp:val=&quot;00242D99&quot;/&gt;&lt;wsp:rsid wsp:val=&quot;0024357A&quot;/&gt;&lt;wsp:rsid wsp:val=&quot;00243836&quot;/&gt;&lt;wsp:rsid wsp:val=&quot;00243BB4&quot;/&gt;&lt;wsp:rsid wsp:val=&quot;00244A16&quot;/&gt;&lt;wsp:rsid wsp:val=&quot;00244FF2&quot;/&gt;&lt;wsp:rsid wsp:val=&quot;002459B5&quot;/&gt;&lt;wsp:rsid wsp:val=&quot;00246D32&quot;/&gt;&lt;wsp:rsid wsp:val=&quot;00246D38&quot;/&gt;&lt;wsp:rsid wsp:val=&quot;002471FA&quot;/&gt;&lt;wsp:rsid wsp:val=&quot;0024725E&quot;/&gt;&lt;wsp:rsid wsp:val=&quot;00250A85&quot;/&gt;&lt;wsp:rsid wsp:val=&quot;00251505&quot;/&gt;&lt;wsp:rsid wsp:val=&quot;002528DD&quot;/&gt;&lt;wsp:rsid wsp:val=&quot;00254D45&quot;/&gt;&lt;wsp:rsid wsp:val=&quot;002552A1&quot;/&gt;&lt;wsp:rsid wsp:val=&quot;002552A6&quot;/&gt;&lt;wsp:rsid wsp:val=&quot;002557BA&quot;/&gt;&lt;wsp:rsid wsp:val=&quot;002565D9&quot;/&gt;&lt;wsp:rsid wsp:val=&quot;00256829&quot;/&gt;&lt;wsp:rsid wsp:val=&quot;002618EA&quot;/&gt;&lt;wsp:rsid wsp:val=&quot;00261C1D&quot;/&gt;&lt;wsp:rsid wsp:val=&quot;002626D3&quot;/&gt;&lt;wsp:rsid wsp:val=&quot;002635DF&quot;/&gt;&lt;wsp:rsid wsp:val=&quot;002635FC&quot;/&gt;&lt;wsp:rsid wsp:val=&quot;00263FA6&quot;/&gt;&lt;wsp:rsid wsp:val=&quot;00264CD1&quot;/&gt;&lt;wsp:rsid wsp:val=&quot;00264E56&quot;/&gt;&lt;wsp:rsid wsp:val=&quot;00265367&quot;/&gt;&lt;wsp:rsid wsp:val=&quot;00265871&quot;/&gt;&lt;wsp:rsid wsp:val=&quot;002669E3&quot;/&gt;&lt;wsp:rsid wsp:val=&quot;00267333&quot;/&gt;&lt;wsp:rsid wsp:val=&quot;00270680&quot;/&gt;&lt;wsp:rsid wsp:val=&quot;00270D95&quot;/&gt;&lt;wsp:rsid wsp:val=&quot;00271309&quot;/&gt;&lt;wsp:rsid wsp:val=&quot;002734AD&quot;/&gt;&lt;wsp:rsid wsp:val=&quot;002746CE&quot;/&gt;&lt;wsp:rsid wsp:val=&quot;00274B32&quot;/&gt;&lt;wsp:rsid wsp:val=&quot;00274CF0&quot;/&gt;&lt;wsp:rsid wsp:val=&quot;002761EE&quot;/&gt;&lt;wsp:rsid wsp:val=&quot;00276D3A&quot;/&gt;&lt;wsp:rsid wsp:val=&quot;00280B8E&quot;/&gt;&lt;wsp:rsid wsp:val=&quot;00281A9F&quot;/&gt;&lt;wsp:rsid wsp:val=&quot;002837DD&quot;/&gt;&lt;wsp:rsid wsp:val=&quot;00283F18&quot;/&gt;&lt;wsp:rsid wsp:val=&quot;0028411C&quot;/&gt;&lt;wsp:rsid wsp:val=&quot;0028518D&quot;/&gt;&lt;wsp:rsid wsp:val=&quot;00285A85&quot;/&gt;&lt;wsp:rsid wsp:val=&quot;0028662C&quot;/&gt;&lt;wsp:rsid wsp:val=&quot;00286A55&quot;/&gt;&lt;wsp:rsid wsp:val=&quot;00286F07&quot;/&gt;&lt;wsp:rsid wsp:val=&quot;002904DD&quot;/&gt;&lt;wsp:rsid wsp:val=&quot;002913AE&quot;/&gt;&lt;wsp:rsid wsp:val=&quot;002916DE&quot;/&gt;&lt;wsp:rsid wsp:val=&quot;00291F60&quot;/&gt;&lt;wsp:rsid wsp:val=&quot;00291F65&quot;/&gt;&lt;wsp:rsid wsp:val=&quot;00293A20&quot;/&gt;&lt;wsp:rsid wsp:val=&quot;00294730&quot;/&gt;&lt;wsp:rsid wsp:val=&quot;002952C0&quot;/&gt;&lt;wsp:rsid wsp:val=&quot;0029561E&quot;/&gt;&lt;wsp:rsid wsp:val=&quot;002957B0&quot;/&gt;&lt;wsp:rsid wsp:val=&quot;00295A46&quot;/&gt;&lt;wsp:rsid wsp:val=&quot;00296886&quot;/&gt;&lt;wsp:rsid wsp:val=&quot;00297415&quot;/&gt;&lt;wsp:rsid wsp:val=&quot;00297646&quot;/&gt;&lt;wsp:rsid wsp:val=&quot;002A0A63&quot;/&gt;&lt;wsp:rsid wsp:val=&quot;002A1088&quot;/&gt;&lt;wsp:rsid wsp:val=&quot;002A210E&quot;/&gt;&lt;wsp:rsid wsp:val=&quot;002A2A2D&quot;/&gt;&lt;wsp:rsid wsp:val=&quot;002A3237&quot;/&gt;&lt;wsp:rsid wsp:val=&quot;002A3B09&quot;/&gt;&lt;wsp:rsid wsp:val=&quot;002A3D2E&quot;/&gt;&lt;wsp:rsid wsp:val=&quot;002A41B3&quot;/&gt;&lt;wsp:rsid wsp:val=&quot;002A44C0&quot;/&gt;&lt;wsp:rsid wsp:val=&quot;002A58BC&quot;/&gt;&lt;wsp:rsid wsp:val=&quot;002A5D4A&quot;/&gt;&lt;wsp:rsid wsp:val=&quot;002B095A&quot;/&gt;&lt;wsp:rsid wsp:val=&quot;002B0F89&quot;/&gt;&lt;wsp:rsid wsp:val=&quot;002B0F9B&quot;/&gt;&lt;wsp:rsid wsp:val=&quot;002B172B&quot;/&gt;&lt;wsp:rsid wsp:val=&quot;002B3E74&quot;/&gt;&lt;wsp:rsid wsp:val=&quot;002B4040&quot;/&gt;&lt;wsp:rsid wsp:val=&quot;002B42CC&quot;/&gt;&lt;wsp:rsid wsp:val=&quot;002B4775&quot;/&gt;&lt;wsp:rsid wsp:val=&quot;002B4B42&quot;/&gt;&lt;wsp:rsid wsp:val=&quot;002B55B3&quot;/&gt;&lt;wsp:rsid wsp:val=&quot;002B5EE0&quot;/&gt;&lt;wsp:rsid wsp:val=&quot;002B647D&quot;/&gt;&lt;wsp:rsid wsp:val=&quot;002B671D&quot;/&gt;&lt;wsp:rsid wsp:val=&quot;002B67D3&quot;/&gt;&lt;wsp:rsid wsp:val=&quot;002B7299&quot;/&gt;&lt;wsp:rsid wsp:val=&quot;002B7BB3&quot;/&gt;&lt;wsp:rsid wsp:val=&quot;002C168F&quot;/&gt;&lt;wsp:rsid wsp:val=&quot;002C2596&quot;/&gt;&lt;wsp:rsid wsp:val=&quot;002C2981&quot;/&gt;&lt;wsp:rsid wsp:val=&quot;002C3D87&quot;/&gt;&lt;wsp:rsid wsp:val=&quot;002C3E4A&quot;/&gt;&lt;wsp:rsid wsp:val=&quot;002C3F13&quot;/&gt;&lt;wsp:rsid wsp:val=&quot;002C3FE9&quot;/&gt;&lt;wsp:rsid wsp:val=&quot;002C4B70&quot;/&gt;&lt;wsp:rsid wsp:val=&quot;002C4E86&quot;/&gt;&lt;wsp:rsid wsp:val=&quot;002C6967&quot;/&gt;&lt;wsp:rsid wsp:val=&quot;002C7BE4&quot;/&gt;&lt;wsp:rsid wsp:val=&quot;002D038C&quot;/&gt;&lt;wsp:rsid wsp:val=&quot;002D158A&quot;/&gt;&lt;wsp:rsid wsp:val=&quot;002D187F&quot;/&gt;&lt;wsp:rsid wsp:val=&quot;002D1D52&quot;/&gt;&lt;wsp:rsid wsp:val=&quot;002D26D1&quot;/&gt;&lt;wsp:rsid wsp:val=&quot;002D3836&quot;/&gt;&lt;wsp:rsid wsp:val=&quot;002D3CE6&quot;/&gt;&lt;wsp:rsid wsp:val=&quot;002D4305&quot;/&gt;&lt;wsp:rsid wsp:val=&quot;002D4913&quot;/&gt;&lt;wsp:rsid wsp:val=&quot;002D49C2&quot;/&gt;&lt;wsp:rsid wsp:val=&quot;002D56FD&quot;/&gt;&lt;wsp:rsid wsp:val=&quot;002D6A55&quot;/&gt;&lt;wsp:rsid wsp:val=&quot;002D6FC8&quot;/&gt;&lt;wsp:rsid wsp:val=&quot;002D72B3&quot;/&gt;&lt;wsp:rsid wsp:val=&quot;002E0C30&quot;/&gt;&lt;wsp:rsid wsp:val=&quot;002E100F&quot;/&gt;&lt;wsp:rsid wsp:val=&quot;002E173D&quot;/&gt;&lt;wsp:rsid wsp:val=&quot;002E2FD1&quot;/&gt;&lt;wsp:rsid wsp:val=&quot;002E3C07&quot;/&gt;&lt;wsp:rsid wsp:val=&quot;002E3C48&quot;/&gt;&lt;wsp:rsid wsp:val=&quot;002E3D3A&quot;/&gt;&lt;wsp:rsid wsp:val=&quot;002E4971&quot;/&gt;&lt;wsp:rsid wsp:val=&quot;002E6062&quot;/&gt;&lt;wsp:rsid wsp:val=&quot;002E6491&quot;/&gt;&lt;wsp:rsid wsp:val=&quot;002E74C5&quot;/&gt;&lt;wsp:rsid wsp:val=&quot;002F02FA&quot;/&gt;&lt;wsp:rsid wsp:val=&quot;002F1B84&quot;/&gt;&lt;wsp:rsid wsp:val=&quot;002F2EF4&quot;/&gt;&lt;wsp:rsid wsp:val=&quot;002F4118&quot;/&gt;&lt;wsp:rsid wsp:val=&quot;002F43BC&quot;/&gt;&lt;wsp:rsid wsp:val=&quot;002F4B99&quot;/&gt;&lt;wsp:rsid wsp:val=&quot;002F5160&quot;/&gt;&lt;wsp:rsid wsp:val=&quot;002F5406&quot;/&gt;&lt;wsp:rsid wsp:val=&quot;002F5E5D&quot;/&gt;&lt;wsp:rsid wsp:val=&quot;002F60C5&quot;/&gt;&lt;wsp:rsid wsp:val=&quot;002F73ED&quot;/&gt;&lt;wsp:rsid wsp:val=&quot;002F77EB&quot;/&gt;&lt;wsp:rsid wsp:val=&quot;002F78DA&quot;/&gt;&lt;wsp:rsid wsp:val=&quot;002F7966&quot;/&gt;&lt;wsp:rsid wsp:val=&quot;00300CC5&quot;/&gt;&lt;wsp:rsid wsp:val=&quot;00301F64&quot;/&gt;&lt;wsp:rsid wsp:val=&quot;00302086&quot;/&gt;&lt;wsp:rsid wsp:val=&quot;0030230C&quot;/&gt;&lt;wsp:rsid wsp:val=&quot;00302803&quot;/&gt;&lt;wsp:rsid wsp:val=&quot;0030280B&quot;/&gt;&lt;wsp:rsid wsp:val=&quot;00302A0B&quot;/&gt;&lt;wsp:rsid wsp:val=&quot;00302CAE&quot;/&gt;&lt;wsp:rsid wsp:val=&quot;00303878&quot;/&gt;&lt;wsp:rsid wsp:val=&quot;00303A23&quot;/&gt;&lt;wsp:rsid wsp:val=&quot;00305918&quot;/&gt;&lt;wsp:rsid wsp:val=&quot;00306452&quot;/&gt;&lt;wsp:rsid wsp:val=&quot;00307329&quot;/&gt;&lt;wsp:rsid wsp:val=&quot;00307A94&quot;/&gt;&lt;wsp:rsid wsp:val=&quot;003103B9&quot;/&gt;&lt;wsp:rsid wsp:val=&quot;00311DA5&quot;/&gt;&lt;wsp:rsid wsp:val=&quot;00311DCB&quot;/&gt;&lt;wsp:rsid wsp:val=&quot;00312027&quot;/&gt;&lt;wsp:rsid wsp:val=&quot;003121CD&quot;/&gt;&lt;wsp:rsid wsp:val=&quot;00312359&quot;/&gt;&lt;wsp:rsid wsp:val=&quot;003126E3&quot;/&gt;&lt;wsp:rsid wsp:val=&quot;003137A1&quot;/&gt;&lt;wsp:rsid wsp:val=&quot;0031405F&quot;/&gt;&lt;wsp:rsid wsp:val=&quot;003143D0&quot;/&gt;&lt;wsp:rsid wsp:val=&quot;00315529&quot;/&gt;&lt;wsp:rsid wsp:val=&quot;00316458&quot;/&gt;&lt;wsp:rsid wsp:val=&quot;003168A8&quot;/&gt;&lt;wsp:rsid wsp:val=&quot;00317316&quot;/&gt;&lt;wsp:rsid wsp:val=&quot;00317A13&quot;/&gt;&lt;wsp:rsid wsp:val=&quot;003206F3&quot;/&gt;&lt;wsp:rsid wsp:val=&quot;0032074C&quot;/&gt;&lt;wsp:rsid wsp:val=&quot;00321523&quot;/&gt;&lt;wsp:rsid wsp:val=&quot;00321DEF&quot;/&gt;&lt;wsp:rsid wsp:val=&quot;00322EFE&quot;/&gt;&lt;wsp:rsid wsp:val=&quot;00323508&quot;/&gt;&lt;wsp:rsid wsp:val=&quot;00323C64&quot;/&gt;&lt;wsp:rsid wsp:val=&quot;003240E6&quot;/&gt;&lt;wsp:rsid wsp:val=&quot;00324110&quot;/&gt;&lt;wsp:rsid wsp:val=&quot;00324115&quot;/&gt;&lt;wsp:rsid wsp:val=&quot;00324769&quot;/&gt;&lt;wsp:rsid wsp:val=&quot;00324CB9&quot;/&gt;&lt;wsp:rsid wsp:val=&quot;00325018&quot;/&gt;&lt;wsp:rsid wsp:val=&quot;0032503D&quot;/&gt;&lt;wsp:rsid wsp:val=&quot;00325E56&quot;/&gt;&lt;wsp:rsid wsp:val=&quot;00325F27&quot;/&gt;&lt;wsp:rsid wsp:val=&quot;00325FBD&quot;/&gt;&lt;wsp:rsid wsp:val=&quot;00327744&quot;/&gt;&lt;wsp:rsid wsp:val=&quot;00330547&quot;/&gt;&lt;wsp:rsid wsp:val=&quot;00331FD6&quot;/&gt;&lt;wsp:rsid wsp:val=&quot;003325F0&quot;/&gt;&lt;wsp:rsid wsp:val=&quot;003327B8&quot;/&gt;&lt;wsp:rsid wsp:val=&quot;003341DF&quot;/&gt;&lt;wsp:rsid wsp:val=&quot;0033548B&quot;/&gt;&lt;wsp:rsid wsp:val=&quot;00337176&quot;/&gt;&lt;wsp:rsid wsp:val=&quot;00337280&quot;/&gt;&lt;wsp:rsid wsp:val=&quot;00340825&quot;/&gt;&lt;wsp:rsid wsp:val=&quot;003410BD&quot;/&gt;&lt;wsp:rsid wsp:val=&quot;003414C0&quot;/&gt;&lt;wsp:rsid wsp:val=&quot;0034154F&quot;/&gt;&lt;wsp:rsid wsp:val=&quot;00342931&quot;/&gt;&lt;wsp:rsid wsp:val=&quot;003430CC&quot;/&gt;&lt;wsp:rsid wsp:val=&quot;0034347B&quot;/&gt;&lt;wsp:rsid wsp:val=&quot;003444CB&quot;/&gt;&lt;wsp:rsid wsp:val=&quot;00345828&quot;/&gt;&lt;wsp:rsid wsp:val=&quot;00345C6F&quot;/&gt;&lt;wsp:rsid wsp:val=&quot;003468F7&quot;/&gt;&lt;wsp:rsid wsp:val=&quot;00346B8E&quot;/&gt;&lt;wsp:rsid wsp:val=&quot;003472B2&quot;/&gt;&lt;wsp:rsid wsp:val=&quot;00347685&quot;/&gt;&lt;wsp:rsid wsp:val=&quot;00350BF6&quot;/&gt;&lt;wsp:rsid wsp:val=&quot;00352656&quot;/&gt;&lt;wsp:rsid wsp:val=&quot;003526AD&quot;/&gt;&lt;wsp:rsid wsp:val=&quot;00353041&quot;/&gt;&lt;wsp:rsid wsp:val=&quot;00354978&quot;/&gt;&lt;wsp:rsid wsp:val=&quot;003554A5&quot;/&gt;&lt;wsp:rsid wsp:val=&quot;003562D1&quot;/&gt;&lt;wsp:rsid wsp:val=&quot;00356B48&quot;/&gt;&lt;wsp:rsid wsp:val=&quot;00360851&quot;/&gt;&lt;wsp:rsid wsp:val=&quot;00360FEE&quot;/&gt;&lt;wsp:rsid wsp:val=&quot;00363CCB&quot;/&gt;&lt;wsp:rsid wsp:val=&quot;00364F37&quot;/&gt;&lt;wsp:rsid wsp:val=&quot;00366E71&quot;/&gt;&lt;wsp:rsid wsp:val=&quot;00367A91&quot;/&gt;&lt;wsp:rsid wsp:val=&quot;00370C85&quot;/&gt;&lt;wsp:rsid wsp:val=&quot;00370EBB&quot;/&gt;&lt;wsp:rsid wsp:val=&quot;003713B5&quot;/&gt;&lt;wsp:rsid wsp:val=&quot;003733CB&quot;/&gt;&lt;wsp:rsid wsp:val=&quot;003736D2&quot;/&gt;&lt;wsp:rsid wsp:val=&quot;0037414B&quot;/&gt;&lt;wsp:rsid wsp:val=&quot;00374F93&quot;/&gt;&lt;wsp:rsid wsp:val=&quot;00375084&quot;/&gt;&lt;wsp:rsid wsp:val=&quot;00376189&quot;/&gt;&lt;wsp:rsid wsp:val=&quot;003777B1&quot;/&gt;&lt;wsp:rsid wsp:val=&quot;00380097&quot;/&gt;&lt;wsp:rsid wsp:val=&quot;003801FE&quot;/&gt;&lt;wsp:rsid wsp:val=&quot;003812B7&quot;/&gt;&lt;wsp:rsid wsp:val=&quot;0038184B&quot;/&gt;&lt;wsp:rsid wsp:val=&quot;00381C2D&quot;/&gt;&lt;wsp:rsid wsp:val=&quot;0038291E&quot;/&gt;&lt;wsp:rsid wsp:val=&quot;00383A30&quot;/&gt;&lt;wsp:rsid wsp:val=&quot;00383F01&quot;/&gt;&lt;wsp:rsid wsp:val=&quot;003842EB&quot;/&gt;&lt;wsp:rsid wsp:val=&quot;00384F2F&quot;/&gt;&lt;wsp:rsid wsp:val=&quot;00385343&quot;/&gt;&lt;wsp:rsid wsp:val=&quot;00386FBB&quot;/&gt;&lt;wsp:rsid wsp:val=&quot;003870DE&quot;/&gt;&lt;wsp:rsid wsp:val=&quot;003901A6&quot;/&gt;&lt;wsp:rsid wsp:val=&quot;00390251&quot;/&gt;&lt;wsp:rsid wsp:val=&quot;0039169B&quot;/&gt;&lt;wsp:rsid wsp:val=&quot;00392225&quot;/&gt;&lt;wsp:rsid wsp:val=&quot;003922AB&quot;/&gt;&lt;wsp:rsid wsp:val=&quot;00392C28&quot;/&gt;&lt;wsp:rsid wsp:val=&quot;00393392&quot;/&gt;&lt;wsp:rsid wsp:val=&quot;00393A0A&quot;/&gt;&lt;wsp:rsid wsp:val=&quot;00395821&quot;/&gt;&lt;wsp:rsid wsp:val=&quot;00396F05&quot;/&gt;&lt;wsp:rsid wsp:val=&quot;0039787C&quot;/&gt;&lt;wsp:rsid wsp:val=&quot;003A09AC&quot;/&gt;&lt;wsp:rsid wsp:val=&quot;003A0B7B&quot;/&gt;&lt;wsp:rsid wsp:val=&quot;003A0E04&quot;/&gt;&lt;wsp:rsid wsp:val=&quot;003A0EE5&quot;/&gt;&lt;wsp:rsid wsp:val=&quot;003A1D60&quot;/&gt;&lt;wsp:rsid wsp:val=&quot;003A273C&quot;/&gt;&lt;wsp:rsid wsp:val=&quot;003A2EDD&quot;/&gt;&lt;wsp:rsid wsp:val=&quot;003A3929&quot;/&gt;&lt;wsp:rsid wsp:val=&quot;003A4ED2&quot;/&gt;&lt;wsp:rsid wsp:val=&quot;003B038D&quot;/&gt;&lt;wsp:rsid wsp:val=&quot;003B1433&quot;/&gt;&lt;wsp:rsid wsp:val=&quot;003B28F8&quot;/&gt;&lt;wsp:rsid wsp:val=&quot;003B4209&quot;/&gt;&lt;wsp:rsid wsp:val=&quot;003B48E3&quot;/&gt;&lt;wsp:rsid wsp:val=&quot;003B574C&quot;/&gt;&lt;wsp:rsid wsp:val=&quot;003B5E33&quot;/&gt;&lt;wsp:rsid wsp:val=&quot;003B65F2&quot;/&gt;&lt;wsp:rsid wsp:val=&quot;003B673E&quot;/&gt;&lt;wsp:rsid wsp:val=&quot;003B68EC&quot;/&gt;&lt;wsp:rsid wsp:val=&quot;003B6BD5&quot;/&gt;&lt;wsp:rsid wsp:val=&quot;003C100D&quot;/&gt;&lt;wsp:rsid wsp:val=&quot;003C1161&quot;/&gt;&lt;wsp:rsid wsp:val=&quot;003C1D2C&quot;/&gt;&lt;wsp:rsid wsp:val=&quot;003C25D3&quot;/&gt;&lt;wsp:rsid wsp:val=&quot;003C363F&quot;/&gt;&lt;wsp:rsid wsp:val=&quot;003C38C1&quot;/&gt;&lt;wsp:rsid wsp:val=&quot;003C41D8&quot;/&gt;&lt;wsp:rsid wsp:val=&quot;003C6E53&quot;/&gt;&lt;wsp:rsid wsp:val=&quot;003C78FE&quot;/&gt;&lt;wsp:rsid wsp:val=&quot;003D0892&quot;/&gt;&lt;wsp:rsid wsp:val=&quot;003D18B4&quot;/&gt;&lt;wsp:rsid wsp:val=&quot;003D25F3&quot;/&gt;&lt;wsp:rsid wsp:val=&quot;003D2EB0&quot;/&gt;&lt;wsp:rsid wsp:val=&quot;003D3108&quot;/&gt;&lt;wsp:rsid wsp:val=&quot;003D3AF1&quot;/&gt;&lt;wsp:rsid wsp:val=&quot;003D3E50&quot;/&gt;&lt;wsp:rsid wsp:val=&quot;003D5B50&quot;/&gt;&lt;wsp:rsid wsp:val=&quot;003D61B9&quot;/&gt;&lt;wsp:rsid wsp:val=&quot;003D66FD&quot;/&gt;&lt;wsp:rsid wsp:val=&quot;003E0001&quot;/&gt;&lt;wsp:rsid wsp:val=&quot;003E19CC&quot;/&gt;&lt;wsp:rsid wsp:val=&quot;003E1DF5&quot;/&gt;&lt;wsp:rsid wsp:val=&quot;003E305D&quot;/&gt;&lt;wsp:rsid wsp:val=&quot;003E454D&quot;/&gt;&lt;wsp:rsid wsp:val=&quot;003E5A8C&quot;/&gt;&lt;wsp:rsid wsp:val=&quot;003E5ECE&quot;/&gt;&lt;wsp:rsid wsp:val=&quot;003E6565&quot;/&gt;&lt;wsp:rsid wsp:val=&quot;003E684E&quot;/&gt;&lt;wsp:rsid wsp:val=&quot;003E7BF5&quot;/&gt;&lt;wsp:rsid wsp:val=&quot;003E7E09&quot;/&gt;&lt;wsp:rsid wsp:val=&quot;003F001D&quot;/&gt;&lt;wsp:rsid wsp:val=&quot;003F095A&quot;/&gt;&lt;wsp:rsid wsp:val=&quot;003F0D3C&quot;/&gt;&lt;wsp:rsid wsp:val=&quot;003F3C0D&quot;/&gt;&lt;wsp:rsid wsp:val=&quot;003F42C5&quot;/&gt;&lt;wsp:rsid wsp:val=&quot;003F45E6&quot;/&gt;&lt;wsp:rsid wsp:val=&quot;003F4B13&quot;/&gt;&lt;wsp:rsid wsp:val=&quot;003F4C77&quot;/&gt;&lt;wsp:rsid wsp:val=&quot;003F4DDF&quot;/&gt;&lt;wsp:rsid wsp:val=&quot;003F543A&quot;/&gt;&lt;wsp:rsid wsp:val=&quot;003F578C&quot;/&gt;&lt;wsp:rsid wsp:val=&quot;003F57B1&quot;/&gt;&lt;wsp:rsid wsp:val=&quot;003F615A&quot;/&gt;&lt;wsp:rsid wsp:val=&quot;003F6D72&quot;/&gt;&lt;wsp:rsid wsp:val=&quot;003F78BA&quot;/&gt;&lt;wsp:rsid wsp:val=&quot;004000E5&quot;/&gt;&lt;wsp:rsid wsp:val=&quot;00400182&quot;/&gt;&lt;wsp:rsid wsp:val=&quot;00400877&quot;/&gt;&lt;wsp:rsid wsp:val=&quot;0040090F&quot;/&gt;&lt;wsp:rsid wsp:val=&quot;00400C57&quot;/&gt;&lt;wsp:rsid wsp:val=&quot;0040128B&quot;/&gt;&lt;wsp:rsid wsp:val=&quot;00401BD9&quot;/&gt;&lt;wsp:rsid wsp:val=&quot;004025B6&quot;/&gt;&lt;wsp:rsid wsp:val=&quot;00403972&quot;/&gt;&lt;wsp:rsid wsp:val=&quot;004039E3&quot;/&gt;&lt;wsp:rsid wsp:val=&quot;00404670&quot;/&gt;&lt;wsp:rsid wsp:val=&quot;00404A47&quot;/&gt;&lt;wsp:rsid wsp:val=&quot;00404C94&quot;/&gt;&lt;wsp:rsid wsp:val=&quot;0040543E&quot;/&gt;&lt;wsp:rsid wsp:val=&quot;0040657D&quot;/&gt;&lt;wsp:rsid wsp:val=&quot;004069B3&quot;/&gt;&lt;wsp:rsid wsp:val=&quot;00407C49&quot;/&gt;&lt;wsp:rsid wsp:val=&quot;004101BD&quot;/&gt;&lt;wsp:rsid wsp:val=&quot;004102A3&quot;/&gt;&lt;wsp:rsid wsp:val=&quot;00410D72&quot;/&gt;&lt;wsp:rsid wsp:val=&quot;00410E19&quot;/&gt;&lt;wsp:rsid wsp:val=&quot;004114D6&quot;/&gt;&lt;wsp:rsid wsp:val=&quot;00411AC6&quot;/&gt;&lt;wsp:rsid wsp:val=&quot;00412A00&quot;/&gt;&lt;wsp:rsid wsp:val=&quot;00412EA5&quot;/&gt;&lt;wsp:rsid wsp:val=&quot;0041339D&quot;/&gt;&lt;wsp:rsid wsp:val=&quot;0041467E&quot;/&gt;&lt;wsp:rsid wsp:val=&quot;00415AC9&quot;/&gt;&lt;wsp:rsid wsp:val=&quot;004161BD&quot;/&gt;&lt;wsp:rsid wsp:val=&quot;00416D05&quot;/&gt;&lt;wsp:rsid wsp:val=&quot;00417855&quot;/&gt;&lt;wsp:rsid wsp:val=&quot;00417B3B&quot;/&gt;&lt;wsp:rsid wsp:val=&quot;00420CD4&quot;/&gt;&lt;wsp:rsid wsp:val=&quot;00421371&quot;/&gt;&lt;wsp:rsid wsp:val=&quot;0042345C&quot;/&gt;&lt;wsp:rsid wsp:val=&quot;0042482F&quot;/&gt;&lt;wsp:rsid wsp:val=&quot;00424FDE&quot;/&gt;&lt;wsp:rsid wsp:val=&quot;00426EBA&quot;/&gt;&lt;wsp:rsid wsp:val=&quot;00427843&quot;/&gt;&lt;wsp:rsid wsp:val=&quot;00427FCB&quot;/&gt;&lt;wsp:rsid wsp:val=&quot;00430920&quot;/&gt;&lt;wsp:rsid wsp:val=&quot;00430978&quot;/&gt;&lt;wsp:rsid wsp:val=&quot;00430988&quot;/&gt;&lt;wsp:rsid wsp:val=&quot;004316B2&quot;/&gt;&lt;wsp:rsid wsp:val=&quot;00431C10&quot;/&gt;&lt;wsp:rsid wsp:val=&quot;0043530E&quot;/&gt;&lt;wsp:rsid wsp:val=&quot;00436627&quot;/&gt;&lt;wsp:rsid wsp:val=&quot;00437865&quot;/&gt;&lt;wsp:rsid wsp:val=&quot;0043798D&quot;/&gt;&lt;wsp:rsid wsp:val=&quot;00440172&quot;/&gt;&lt;wsp:rsid wsp:val=&quot;00440541&quot;/&gt;&lt;wsp:rsid wsp:val=&quot;00440F4A&quot;/&gt;&lt;wsp:rsid wsp:val=&quot;0044153A&quot;/&gt;&lt;wsp:rsid wsp:val=&quot;004418A6&quot;/&gt;&lt;wsp:rsid wsp:val=&quot;00443229&quot;/&gt;&lt;wsp:rsid wsp:val=&quot;00443AAC&quot;/&gt;&lt;wsp:rsid wsp:val=&quot;00445679&quot;/&gt;&lt;wsp:rsid wsp:val=&quot;004468E9&quot;/&gt;&lt;wsp:rsid wsp:val=&quot;00446E48&quot;/&gt;&lt;wsp:rsid wsp:val=&quot;004470B5&quot;/&gt;&lt;wsp:rsid wsp:val=&quot;004476B5&quot;/&gt;&lt;wsp:rsid wsp:val=&quot;00447F99&quot;/&gt;&lt;wsp:rsid wsp:val=&quot;00450219&quot;/&gt;&lt;wsp:rsid wsp:val=&quot;00450400&quot;/&gt;&lt;wsp:rsid wsp:val=&quot;00452982&quot;/&gt;&lt;wsp:rsid wsp:val=&quot;004536B6&quot;/&gt;&lt;wsp:rsid wsp:val=&quot;00454236&quot;/&gt;&lt;wsp:rsid wsp:val=&quot;00454260&quot;/&gt;&lt;wsp:rsid wsp:val=&quot;0045479E&quot;/&gt;&lt;wsp:rsid wsp:val=&quot;004552C0&quot;/&gt;&lt;wsp:rsid wsp:val=&quot;00456D01&quot;/&gt;&lt;wsp:rsid wsp:val=&quot;00457265&quot;/&gt;&lt;wsp:rsid wsp:val=&quot;00460248&quot;/&gt;&lt;wsp:rsid wsp:val=&quot;00460527&quot;/&gt;&lt;wsp:rsid wsp:val=&quot;00461025&quot;/&gt;&lt;wsp:rsid wsp:val=&quot;0046160F&quot;/&gt;&lt;wsp:rsid wsp:val=&quot;0046164D&quot;/&gt;&lt;wsp:rsid wsp:val=&quot;004617AE&quot;/&gt;&lt;wsp:rsid wsp:val=&quot;00461D3B&quot;/&gt;&lt;wsp:rsid wsp:val=&quot;004622CF&quot;/&gt;&lt;wsp:rsid wsp:val=&quot;004636CF&quot;/&gt;&lt;wsp:rsid wsp:val=&quot;00464243&quot;/&gt;&lt;wsp:rsid wsp:val=&quot;004642D1&quot;/&gt;&lt;wsp:rsid wsp:val=&quot;00466864&quot;/&gt;&lt;wsp:rsid wsp:val=&quot;00466FC1&quot;/&gt;&lt;wsp:rsid wsp:val=&quot;00467922&quot;/&gt;&lt;wsp:rsid wsp:val=&quot;004701E2&quot;/&gt;&lt;wsp:rsid wsp:val=&quot;00470C23&quot;/&gt;&lt;wsp:rsid wsp:val=&quot;004716B4&quot;/&gt;&lt;wsp:rsid wsp:val=&quot;00471849&quot;/&gt;&lt;wsp:rsid wsp:val=&quot;00471DFD&quot;/&gt;&lt;wsp:rsid wsp:val=&quot;00471E5E&quot;/&gt;&lt;wsp:rsid wsp:val=&quot;004720D5&quot;/&gt;&lt;wsp:rsid wsp:val=&quot;004722CE&quot;/&gt;&lt;wsp:rsid wsp:val=&quot;00472549&quot;/&gt;&lt;wsp:rsid wsp:val=&quot;00472B3C&quot;/&gt;&lt;wsp:rsid wsp:val=&quot;004733C8&quot;/&gt;&lt;wsp:rsid wsp:val=&quot;0047456A&quot;/&gt;&lt;wsp:rsid wsp:val=&quot;00474DF5&quot;/&gt;&lt;wsp:rsid wsp:val=&quot;004753F0&quot;/&gt;&lt;wsp:rsid wsp:val=&quot;00475BDA&quot;/&gt;&lt;wsp:rsid wsp:val=&quot;00476156&quot;/&gt;&lt;wsp:rsid wsp:val=&quot;00476273&quot;/&gt;&lt;wsp:rsid wsp:val=&quot;00476878&quot;/&gt;&lt;wsp:rsid wsp:val=&quot;0047780B&quot;/&gt;&lt;wsp:rsid wsp:val=&quot;00480115&quot;/&gt;&lt;wsp:rsid wsp:val=&quot;00480590&quot;/&gt;&lt;wsp:rsid wsp:val=&quot;004812DA&quot;/&gt;&lt;wsp:rsid wsp:val=&quot;004813DE&quot;/&gt;&lt;wsp:rsid wsp:val=&quot;004819D8&quot;/&gt;&lt;wsp:rsid wsp:val=&quot;00481EEB&quot;/&gt;&lt;wsp:rsid wsp:val=&quot;0048246F&quot;/&gt;&lt;wsp:rsid wsp:val=&quot;00482FA6&quot;/&gt;&lt;wsp:rsid wsp:val=&quot;00483094&quot;/&gt;&lt;wsp:rsid wsp:val=&quot;0048320C&quot;/&gt;&lt;wsp:rsid wsp:val=&quot;00483303&quot;/&gt;&lt;wsp:rsid wsp:val=&quot;00484F8D&quot;/&gt;&lt;wsp:rsid wsp:val=&quot;004854E3&quot;/&gt;&lt;wsp:rsid wsp:val=&quot;00485661&quot;/&gt;&lt;wsp:rsid wsp:val=&quot;00485766&quot;/&gt;&lt;wsp:rsid wsp:val=&quot;00485807&quot;/&gt;&lt;wsp:rsid wsp:val=&quot;004859A7&quot;/&gt;&lt;wsp:rsid wsp:val=&quot;004864B2&quot;/&gt;&lt;wsp:rsid wsp:val=&quot;00486612&quot;/&gt;&lt;wsp:rsid wsp:val=&quot;00486F94&quot;/&gt;&lt;wsp:rsid wsp:val=&quot;00487514&quot;/&gt;&lt;wsp:rsid wsp:val=&quot;00487AA6&quot;/&gt;&lt;wsp:rsid wsp:val=&quot;00487BF1&quot;/&gt;&lt;wsp:rsid wsp:val=&quot;00487E0D&quot;/&gt;&lt;wsp:rsid wsp:val=&quot;00487FAC&quot;/&gt;&lt;wsp:rsid wsp:val=&quot;00491278&quot;/&gt;&lt;wsp:rsid wsp:val=&quot;00491792&quot;/&gt;&lt;wsp:rsid wsp:val=&quot;0049201F&quot;/&gt;&lt;wsp:rsid wsp:val=&quot;00492F52&quot;/&gt;&lt;wsp:rsid wsp:val=&quot;00493493&quot;/&gt;&lt;wsp:rsid wsp:val=&quot;00495118&quot;/&gt;&lt;wsp:rsid wsp:val=&quot;0049660B&quot;/&gt;&lt;wsp:rsid wsp:val=&quot;004A0E3A&quot;/&gt;&lt;wsp:rsid wsp:val=&quot;004A11FA&quot;/&gt;&lt;wsp:rsid wsp:val=&quot;004A1BA8&quot;/&gt;&lt;wsp:rsid wsp:val=&quot;004A28F9&quot;/&gt;&lt;wsp:rsid wsp:val=&quot;004A3DF5&quot;/&gt;&lt;wsp:rsid wsp:val=&quot;004A69BD&quot;/&gt;&lt;wsp:rsid wsp:val=&quot;004A6E6A&quot;/&gt;&lt;wsp:rsid wsp:val=&quot;004A7C71&quot;/&gt;&lt;wsp:rsid wsp:val=&quot;004B1100&quot;/&gt;&lt;wsp:rsid wsp:val=&quot;004B1829&quot;/&gt;&lt;wsp:rsid wsp:val=&quot;004B1E36&quot;/&gt;&lt;wsp:rsid wsp:val=&quot;004B2D89&quot;/&gt;&lt;wsp:rsid wsp:val=&quot;004B384A&quot;/&gt;&lt;wsp:rsid wsp:val=&quot;004B3A38&quot;/&gt;&lt;wsp:rsid wsp:val=&quot;004B3A70&quot;/&gt;&lt;wsp:rsid wsp:val=&quot;004B3F70&quot;/&gt;&lt;wsp:rsid wsp:val=&quot;004B40F0&quot;/&gt;&lt;wsp:rsid wsp:val=&quot;004B41A0&quot;/&gt;&lt;wsp:rsid wsp:val=&quot;004B5D5C&quot;/&gt;&lt;wsp:rsid wsp:val=&quot;004B6FAD&quot;/&gt;&lt;wsp:rsid wsp:val=&quot;004B7DFA&quot;/&gt;&lt;wsp:rsid wsp:val=&quot;004B7F9D&quot;/&gt;&lt;wsp:rsid wsp:val=&quot;004C0D62&quot;/&gt;&lt;wsp:rsid wsp:val=&quot;004C219E&quot;/&gt;&lt;wsp:rsid wsp:val=&quot;004C2EC1&quot;/&gt;&lt;wsp:rsid wsp:val=&quot;004C5159&quot;/&gt;&lt;wsp:rsid wsp:val=&quot;004C559D&quot;/&gt;&lt;wsp:rsid wsp:val=&quot;004C5B66&quot;/&gt;&lt;wsp:rsid wsp:val=&quot;004C6D85&quot;/&gt;&lt;wsp:rsid wsp:val=&quot;004C7EA9&quot;/&gt;&lt;wsp:rsid wsp:val=&quot;004D08ED&quot;/&gt;&lt;wsp:rsid wsp:val=&quot;004D0ABC&quot;/&gt;&lt;wsp:rsid wsp:val=&quot;004D2297&quot;/&gt;&lt;wsp:rsid wsp:val=&quot;004D24E0&quot;/&gt;&lt;wsp:rsid wsp:val=&quot;004D2F88&quot;/&gt;&lt;wsp:rsid wsp:val=&quot;004D4459&quot;/&gt;&lt;wsp:rsid wsp:val=&quot;004D44BD&quot;/&gt;&lt;wsp:rsid wsp:val=&quot;004D5336&quot;/&gt;&lt;wsp:rsid wsp:val=&quot;004D57B6&quot;/&gt;&lt;wsp:rsid wsp:val=&quot;004D6415&quot;/&gt;&lt;wsp:rsid wsp:val=&quot;004E0836&quot;/&gt;&lt;wsp:rsid wsp:val=&quot;004E1452&quot;/&gt;&lt;wsp:rsid wsp:val=&quot;004E161D&quot;/&gt;&lt;wsp:rsid wsp:val=&quot;004E2D40&quot;/&gt;&lt;wsp:rsid wsp:val=&quot;004E3D89&quot;/&gt;&lt;wsp:rsid wsp:val=&quot;004E406B&quot;/&gt;&lt;wsp:rsid wsp:val=&quot;004E43CA&quot;/&gt;&lt;wsp:rsid wsp:val=&quot;004E5CDD&quot;/&gt;&lt;wsp:rsid wsp:val=&quot;004E6214&quot;/&gt;&lt;wsp:rsid wsp:val=&quot;004E656C&quot;/&gt;&lt;wsp:rsid wsp:val=&quot;004E6F3F&quot;/&gt;&lt;wsp:rsid wsp:val=&quot;004F0F31&quot;/&gt;&lt;wsp:rsid wsp:val=&quot;004F1BA7&quot;/&gt;&lt;wsp:rsid wsp:val=&quot;004F1EFA&quot;/&gt;&lt;wsp:rsid wsp:val=&quot;004F21A4&quot;/&gt;&lt;wsp:rsid wsp:val=&quot;004F3477&quot;/&gt;&lt;wsp:rsid wsp:val=&quot;004F36DA&quot;/&gt;&lt;wsp:rsid wsp:val=&quot;004F5435&quot;/&gt;&lt;wsp:rsid wsp:val=&quot;004F5D00&quot;/&gt;&lt;wsp:rsid wsp:val=&quot;004F645A&quot;/&gt;&lt;wsp:rsid wsp:val=&quot;004F68B9&quot;/&gt;&lt;wsp:rsid wsp:val=&quot;004F76B7&quot;/&gt;&lt;wsp:rsid wsp:val=&quot;004F7A0B&quot;/&gt;&lt;wsp:rsid wsp:val=&quot;0050019D&quot;/&gt;&lt;wsp:rsid wsp:val=&quot;0050048C&quot;/&gt;&lt;wsp:rsid wsp:val=&quot;0050056C&quot;/&gt;&lt;wsp:rsid wsp:val=&quot;0050120F&quot;/&gt;&lt;wsp:rsid wsp:val=&quot;005035E6&quot;/&gt;&lt;wsp:rsid wsp:val=&quot;00503843&quot;/&gt;&lt;wsp:rsid wsp:val=&quot;00503BF9&quot;/&gt;&lt;wsp:rsid wsp:val=&quot;00504F84&quot;/&gt;&lt;wsp:rsid wsp:val=&quot;00505496&quot;/&gt;&lt;wsp:rsid wsp:val=&quot;00505B63&quot;/&gt;&lt;wsp:rsid wsp:val=&quot;00506F3C&quot;/&gt;&lt;wsp:rsid wsp:val=&quot;0051430D&quot;/&gt;&lt;wsp:rsid wsp:val=&quot;00514499&quot;/&gt;&lt;wsp:rsid wsp:val=&quot;00514695&quot;/&gt;&lt;wsp:rsid wsp:val=&quot;005147BA&quot;/&gt;&lt;wsp:rsid wsp:val=&quot;00514C81&quot;/&gt;&lt;wsp:rsid wsp:val=&quot;00515AA4&quot;/&gt;&lt;wsp:rsid wsp:val=&quot;00516BD8&quot;/&gt;&lt;wsp:rsid wsp:val=&quot;00516F69&quot;/&gt;&lt;wsp:rsid wsp:val=&quot;005174DF&quot;/&gt;&lt;wsp:rsid wsp:val=&quot;00517973&quot;/&gt;&lt;wsp:rsid wsp:val=&quot;00517F2D&quot;/&gt;&lt;wsp:rsid wsp:val=&quot;005201FB&quot;/&gt;&lt;wsp:rsid wsp:val=&quot;0052030A&quot;/&gt;&lt;wsp:rsid wsp:val=&quot;00520530&quot;/&gt;&lt;wsp:rsid wsp:val=&quot;005208E1&quot;/&gt;&lt;wsp:rsid wsp:val=&quot;00520D49&quot;/&gt;&lt;wsp:rsid wsp:val=&quot;00522B1A&quot;/&gt;&lt;wsp:rsid wsp:val=&quot;00522D34&quot;/&gt;&lt;wsp:rsid wsp:val=&quot;00522D4A&quot;/&gt;&lt;wsp:rsid wsp:val=&quot;00524643&quot;/&gt;&lt;wsp:rsid wsp:val=&quot;00524E06&quot;/&gt;&lt;wsp:rsid wsp:val=&quot;00525B92&quot;/&gt;&lt;wsp:rsid wsp:val=&quot;0052664B&quot;/&gt;&lt;wsp:rsid wsp:val=&quot;005266D6&quot;/&gt;&lt;wsp:rsid wsp:val=&quot;00531047&quot;/&gt;&lt;wsp:rsid wsp:val=&quot;00531DB0&quot;/&gt;&lt;wsp:rsid wsp:val=&quot;0053206D&quot;/&gt;&lt;wsp:rsid wsp:val=&quot;005323CE&quot;/&gt;&lt;wsp:rsid wsp:val=&quot;005329E9&quot;/&gt;&lt;wsp:rsid wsp:val=&quot;0053302B&quot;/&gt;&lt;wsp:rsid wsp:val=&quot;00535A9D&quot;/&gt;&lt;wsp:rsid wsp:val=&quot;00535B20&quot;/&gt;&lt;wsp:rsid wsp:val=&quot;00535C03&quot;/&gt;&lt;wsp:rsid wsp:val=&quot;00535FF2&quot;/&gt;&lt;wsp:rsid wsp:val=&quot;005367FD&quot;/&gt;&lt;wsp:rsid wsp:val=&quot;0053773A&quot;/&gt;&lt;wsp:rsid wsp:val=&quot;00537D78&quot;/&gt;&lt;wsp:rsid wsp:val=&quot;00541AB6&quot;/&gt;&lt;wsp:rsid wsp:val=&quot;00541CDD&quot;/&gt;&lt;wsp:rsid wsp:val=&quot;00542056&quot;/&gt;&lt;wsp:rsid wsp:val=&quot;00542810&quot;/&gt;&lt;wsp:rsid wsp:val=&quot;005429C2&quot;/&gt;&lt;wsp:rsid wsp:val=&quot;00543294&quot;/&gt;&lt;wsp:rsid wsp:val=&quot;00543A58&quot;/&gt;&lt;wsp:rsid wsp:val=&quot;00545021&quot;/&gt;&lt;wsp:rsid wsp:val=&quot;00545768&quot;/&gt;&lt;wsp:rsid wsp:val=&quot;00545E52&quot;/&gt;&lt;wsp:rsid wsp:val=&quot;00546223&quot;/&gt;&lt;wsp:rsid wsp:val=&quot;00547FAB&quot;/&gt;&lt;wsp:rsid wsp:val=&quot;00547FD3&quot;/&gt;&lt;wsp:rsid wsp:val=&quot;005509DA&quot;/&gt;&lt;wsp:rsid wsp:val=&quot;00550BAE&quot;/&gt;&lt;wsp:rsid wsp:val=&quot;005510BF&quot;/&gt;&lt;wsp:rsid wsp:val=&quot;005511A5&quot;/&gt;&lt;wsp:rsid wsp:val=&quot;00551CAC&quot;/&gt;&lt;wsp:rsid wsp:val=&quot;00551D64&quot;/&gt;&lt;wsp:rsid wsp:val=&quot;00552421&quot;/&gt;&lt;wsp:rsid wsp:val=&quot;005527E7&quot;/&gt;&lt;wsp:rsid wsp:val=&quot;00553744&quot;/&gt;&lt;wsp:rsid wsp:val=&quot;005554E3&quot;/&gt;&lt;wsp:rsid wsp:val=&quot;00555E5E&quot;/&gt;&lt;wsp:rsid wsp:val=&quot;00556C59&quot;/&gt;&lt;wsp:rsid wsp:val=&quot;00556FF9&quot;/&gt;&lt;wsp:rsid wsp:val=&quot;0056176D&quot;/&gt;&lt;wsp:rsid wsp:val=&quot;005618E0&quot;/&gt;&lt;wsp:rsid wsp:val=&quot;00563018&quot;/&gt;&lt;wsp:rsid wsp:val=&quot;005630D1&quot;/&gt;&lt;wsp:rsid wsp:val=&quot;00563541&quot;/&gt;&lt;wsp:rsid wsp:val=&quot;00563FA8&quot;/&gt;&lt;wsp:rsid wsp:val=&quot;005640A9&quot;/&gt;&lt;wsp:rsid wsp:val=&quot;00564F49&quot;/&gt;&lt;wsp:rsid wsp:val=&quot;005652AA&quot;/&gt;&lt;wsp:rsid wsp:val=&quot;00565606&quot;/&gt;&lt;wsp:rsid wsp:val=&quot;00565A8E&quot;/&gt;&lt;wsp:rsid wsp:val=&quot;00565DC8&quot;/&gt;&lt;wsp:rsid wsp:val=&quot;0056670B&quot;/&gt;&lt;wsp:rsid wsp:val=&quot;00567236&quot;/&gt;&lt;wsp:rsid wsp:val=&quot;00567985&quot;/&gt;&lt;wsp:rsid wsp:val=&quot;00571A8B&quot;/&gt;&lt;wsp:rsid wsp:val=&quot;00571E5C&quot;/&gt;&lt;wsp:rsid wsp:val=&quot;00572D4A&quot;/&gt;&lt;wsp:rsid wsp:val=&quot;00573EA0&quot;/&gt;&lt;wsp:rsid wsp:val=&quot;00574703&quot;/&gt;&lt;wsp:rsid wsp:val=&quot;005748EE&quot;/&gt;&lt;wsp:rsid wsp:val=&quot;00576699&quot;/&gt;&lt;wsp:rsid wsp:val=&quot;00577303&quot;/&gt;&lt;wsp:rsid wsp:val=&quot;005808F6&quot;/&gt;&lt;wsp:rsid wsp:val=&quot;00581B74&quot;/&gt;&lt;wsp:rsid wsp:val=&quot;00581C4F&quot;/&gt;&lt;wsp:rsid wsp:val=&quot;005825EC&quot;/&gt;&lt;wsp:rsid wsp:val=&quot;005848A4&quot;/&gt;&lt;wsp:rsid wsp:val=&quot;00584EC9&quot;/&gt;&lt;wsp:rsid wsp:val=&quot;00586A44&quot;/&gt;&lt;wsp:rsid wsp:val=&quot;00587501&quot;/&gt;&lt;wsp:rsid wsp:val=&quot;005879DA&quot;/&gt;&lt;wsp:rsid wsp:val=&quot;00590394&quot;/&gt;&lt;wsp:rsid wsp:val=&quot;005907FE&quot;/&gt;&lt;wsp:rsid wsp:val=&quot;00591318&quot;/&gt;&lt;wsp:rsid wsp:val=&quot;00592CA6&quot;/&gt;&lt;wsp:rsid wsp:val=&quot;00592E55&quot;/&gt;&lt;wsp:rsid wsp:val=&quot;00593A3E&quot;/&gt;&lt;wsp:rsid wsp:val=&quot;00593AAA&quot;/&gt;&lt;wsp:rsid wsp:val=&quot;005941FF&quot;/&gt;&lt;wsp:rsid wsp:val=&quot;005942E7&quot;/&gt;&lt;wsp:rsid wsp:val=&quot;0059518C&quot;/&gt;&lt;wsp:rsid wsp:val=&quot;00595479&quot;/&gt;&lt;wsp:rsid wsp:val=&quot;00596B0C&quot;/&gt;&lt;wsp:rsid wsp:val=&quot;00596CE3&quot;/&gt;&lt;wsp:rsid wsp:val=&quot;005971C2&quot;/&gt;&lt;wsp:rsid wsp:val=&quot;005A2293&quot;/&gt;&lt;wsp:rsid wsp:val=&quot;005A2AEE&quot;/&gt;&lt;wsp:rsid wsp:val=&quot;005A36E2&quot;/&gt;&lt;wsp:rsid wsp:val=&quot;005A4238&quot;/&gt;&lt;wsp:rsid wsp:val=&quot;005A4FF1&quot;/&gt;&lt;wsp:rsid wsp:val=&quot;005A5556&quot;/&gt;&lt;wsp:rsid wsp:val=&quot;005A558D&quot;/&gt;&lt;wsp:rsid wsp:val=&quot;005A60EC&quot;/&gt;&lt;wsp:rsid wsp:val=&quot;005A7B7A&quot;/&gt;&lt;wsp:rsid wsp:val=&quot;005A7BAD&quot;/&gt;&lt;wsp:rsid wsp:val=&quot;005B0863&quot;/&gt;&lt;wsp:rsid wsp:val=&quot;005B0C26&quot;/&gt;&lt;wsp:rsid wsp:val=&quot;005B10BA&quot;/&gt;&lt;wsp:rsid wsp:val=&quot;005B2D1A&quot;/&gt;&lt;wsp:rsid wsp:val=&quot;005B3031&quot;/&gt;&lt;wsp:rsid wsp:val=&quot;005B4683&quot;/&gt;&lt;wsp:rsid wsp:val=&quot;005B5B4B&quot;/&gt;&lt;wsp:rsid wsp:val=&quot;005B5E7F&quot;/&gt;&lt;wsp:rsid wsp:val=&quot;005B7418&quot;/&gt;&lt;wsp:rsid wsp:val=&quot;005B7765&quot;/&gt;&lt;wsp:rsid wsp:val=&quot;005B77AE&quot;/&gt;&lt;wsp:rsid wsp:val=&quot;005B7BE1&quot;/&gt;&lt;wsp:rsid wsp:val=&quot;005B7E7F&quot;/&gt;&lt;wsp:rsid wsp:val=&quot;005C089A&quot;/&gt;&lt;wsp:rsid wsp:val=&quot;005C2BF7&quot;/&gt;&lt;wsp:rsid wsp:val=&quot;005C3D85&quot;/&gt;&lt;wsp:rsid wsp:val=&quot;005C40D4&quot;/&gt;&lt;wsp:rsid wsp:val=&quot;005C54A5&quot;/&gt;&lt;wsp:rsid wsp:val=&quot;005C75B7&quot;/&gt;&lt;wsp:rsid wsp:val=&quot;005D1004&quot;/&gt;&lt;wsp:rsid wsp:val=&quot;005D154A&quot;/&gt;&lt;wsp:rsid wsp:val=&quot;005D1802&quot;/&gt;&lt;wsp:rsid wsp:val=&quot;005D2BBA&quot;/&gt;&lt;wsp:rsid wsp:val=&quot;005D33AC&quot;/&gt;&lt;wsp:rsid wsp:val=&quot;005D3FDD&quot;/&gt;&lt;wsp:rsid wsp:val=&quot;005D4A0F&quot;/&gt;&lt;wsp:rsid wsp:val=&quot;005D4EA3&quot;/&gt;&lt;wsp:rsid wsp:val=&quot;005D51BE&quot;/&gt;&lt;wsp:rsid wsp:val=&quot;005D5310&quot;/&gt;&lt;wsp:rsid wsp:val=&quot;005D5E77&quot;/&gt;&lt;wsp:rsid wsp:val=&quot;005D659A&quot;/&gt;&lt;wsp:rsid wsp:val=&quot;005D69B4&quot;/&gt;&lt;wsp:rsid wsp:val=&quot;005D6C8C&quot;/&gt;&lt;wsp:rsid wsp:val=&quot;005D781B&quot;/&gt;&lt;wsp:rsid wsp:val=&quot;005D7985&quot;/&gt;&lt;wsp:rsid wsp:val=&quot;005D7E58&quot;/&gt;&lt;wsp:rsid wsp:val=&quot;005E0B04&quot;/&gt;&lt;wsp:rsid wsp:val=&quot;005E11CB&quot;/&gt;&lt;wsp:rsid wsp:val=&quot;005E150F&quot;/&gt;&lt;wsp:rsid wsp:val=&quot;005E299D&quot;/&gt;&lt;wsp:rsid wsp:val=&quot;005E361A&quot;/&gt;&lt;wsp:rsid wsp:val=&quot;005E3AC7&quot;/&gt;&lt;wsp:rsid wsp:val=&quot;005E3AF0&quot;/&gt;&lt;wsp:rsid wsp:val=&quot;005E4030&quot;/&gt;&lt;wsp:rsid wsp:val=&quot;005E4DB6&quot;/&gt;&lt;wsp:rsid wsp:val=&quot;005E5F82&quot;/&gt;&lt;wsp:rsid wsp:val=&quot;005E6192&quot;/&gt;&lt;wsp:rsid wsp:val=&quot;005E68A5&quot;/&gt;&lt;wsp:rsid wsp:val=&quot;005E7A6E&quot;/&gt;&lt;wsp:rsid wsp:val=&quot;005F0564&quot;/&gt;&lt;wsp:rsid wsp:val=&quot;005F0601&quot;/&gt;&lt;wsp:rsid wsp:val=&quot;005F0781&quot;/&gt;&lt;wsp:rsid wsp:val=&quot;005F1F1C&quot;/&gt;&lt;wsp:rsid wsp:val=&quot;005F2021&quot;/&gt;&lt;wsp:rsid wsp:val=&quot;005F2500&quot;/&gt;&lt;wsp:rsid wsp:val=&quot;005F281D&quot;/&gt;&lt;wsp:rsid wsp:val=&quot;005F2CF1&quot;/&gt;&lt;wsp:rsid wsp:val=&quot;005F3553&quot;/&gt;&lt;wsp:rsid wsp:val=&quot;005F5721&quot;/&gt;&lt;wsp:rsid wsp:val=&quot;005F7449&quot;/&gt;&lt;wsp:rsid wsp:val=&quot;005F756C&quot;/&gt;&lt;wsp:rsid wsp:val=&quot;005F7A74&quot;/&gt;&lt;wsp:rsid wsp:val=&quot;00600254&quot;/&gt;&lt;wsp:rsid wsp:val=&quot;00600402&quot;/&gt;&lt;wsp:rsid wsp:val=&quot;0060267C&quot;/&gt;&lt;wsp:rsid wsp:val=&quot;00602EAC&quot;/&gt;&lt;wsp:rsid wsp:val=&quot;00603C69&quot;/&gt;&lt;wsp:rsid wsp:val=&quot;00603D82&quot;/&gt;&lt;wsp:rsid wsp:val=&quot;00603FDB&quot;/&gt;&lt;wsp:rsid wsp:val=&quot;00604FFC&quot;/&gt;&lt;wsp:rsid wsp:val=&quot;006059DE&quot;/&gt;&lt;wsp:rsid wsp:val=&quot;00605C13&quot;/&gt;&lt;wsp:rsid wsp:val=&quot;00606956&quot;/&gt;&lt;wsp:rsid wsp:val=&quot;00606BA7&quot;/&gt;&lt;wsp:rsid wsp:val=&quot;0060761D&quot;/&gt;&lt;wsp:rsid wsp:val=&quot;006107E4&quot;/&gt;&lt;wsp:rsid wsp:val=&quot;00610985&quot;/&gt;&lt;wsp:rsid wsp:val=&quot;006129D0&quot;/&gt;&lt;wsp:rsid wsp:val=&quot;0061332A&quot;/&gt;&lt;wsp:rsid wsp:val=&quot;00613C3D&quot;/&gt;&lt;wsp:rsid wsp:val=&quot;00613C80&quot;/&gt;&lt;wsp:rsid wsp:val=&quot;00614054&quot;/&gt;&lt;wsp:rsid wsp:val=&quot;00615086&quot;/&gt;&lt;wsp:rsid wsp:val=&quot;00615312&quot;/&gt;&lt;wsp:rsid wsp:val=&quot;00616298&quot;/&gt;&lt;wsp:rsid wsp:val=&quot;00616A0C&quot;/&gt;&lt;wsp:rsid wsp:val=&quot;00616C59&quot;/&gt;&lt;wsp:rsid wsp:val=&quot;00616FB0&quot;/&gt;&lt;wsp:rsid wsp:val=&quot;006174CE&quot;/&gt;&lt;wsp:rsid wsp:val=&quot;0061773D&quot;/&gt;&lt;wsp:rsid wsp:val=&quot;00617E40&quot;/&gt;&lt;wsp:rsid wsp:val=&quot;006201B1&quot;/&gt;&lt;wsp:rsid wsp:val=&quot;0062098F&quot;/&gt;&lt;wsp:rsid wsp:val=&quot;006213CD&quot;/&gt;&lt;wsp:rsid wsp:val=&quot;006225D7&quot;/&gt;&lt;wsp:rsid wsp:val=&quot;006232C9&quot;/&gt;&lt;wsp:rsid wsp:val=&quot;0062341E&quot;/&gt;&lt;wsp:rsid wsp:val=&quot;00623788&quot;/&gt;&lt;wsp:rsid wsp:val=&quot;00623D9D&quot;/&gt;&lt;wsp:rsid wsp:val=&quot;00624157&quot;/&gt;&lt;wsp:rsid wsp:val=&quot;00624C8B&quot;/&gt;&lt;wsp:rsid wsp:val=&quot;00624F88&quot;/&gt;&lt;wsp:rsid wsp:val=&quot;0062595B&quot;/&gt;&lt;wsp:rsid wsp:val=&quot;00625A49&quot;/&gt;&lt;wsp:rsid wsp:val=&quot;00625A80&quot;/&gt;&lt;wsp:rsid wsp:val=&quot;00626C5D&quot;/&gt;&lt;wsp:rsid wsp:val=&quot;00626FA9&quot;/&gt;&lt;wsp:rsid wsp:val=&quot;0062773D&quot;/&gt;&lt;wsp:rsid wsp:val=&quot;0063036E&quot;/&gt;&lt;wsp:rsid wsp:val=&quot;00630D8C&quot;/&gt;&lt;wsp:rsid wsp:val=&quot;006317BD&quot;/&gt;&lt;wsp:rsid wsp:val=&quot;006317DC&quot;/&gt;&lt;wsp:rsid wsp:val=&quot;00631883&quot;/&gt;&lt;wsp:rsid wsp:val=&quot;0063228D&quot;/&gt;&lt;wsp:rsid wsp:val=&quot;00632A8A&quot;/&gt;&lt;wsp:rsid wsp:val=&quot;00637CF3&quot;/&gt;&lt;wsp:rsid wsp:val=&quot;0064186B&quot;/&gt;&lt;wsp:rsid wsp:val=&quot;00641E93&quot;/&gt;&lt;wsp:rsid wsp:val=&quot;006440C6&quot;/&gt;&lt;wsp:rsid wsp:val=&quot;006444ED&quot;/&gt;&lt;wsp:rsid wsp:val=&quot;00644D65&quot;/&gt;&lt;wsp:rsid wsp:val=&quot;006450C9&quot;/&gt;&lt;wsp:rsid wsp:val=&quot;00645C97&quot;/&gt;&lt;wsp:rsid wsp:val=&quot;00647BA5&quot;/&gt;&lt;wsp:rsid wsp:val=&quot;00650757&quot;/&gt;&lt;wsp:rsid wsp:val=&quot;0065133D&quot;/&gt;&lt;wsp:rsid wsp:val=&quot;0065147D&quot;/&gt;&lt;wsp:rsid wsp:val=&quot;00651B21&quot;/&gt;&lt;wsp:rsid wsp:val=&quot;00652073&quot;/&gt;&lt;wsp:rsid wsp:val=&quot;00652E6D&quot;/&gt;&lt;wsp:rsid wsp:val=&quot;006530AC&quot;/&gt;&lt;wsp:rsid wsp:val=&quot;00653B4C&quot;/&gt;&lt;wsp:rsid wsp:val=&quot;00653C0A&quot;/&gt;&lt;wsp:rsid wsp:val=&quot;00654699&quot;/&gt;&lt;wsp:rsid wsp:val=&quot;00657C25&quot;/&gt;&lt;wsp:rsid wsp:val=&quot;006601CD&quot;/&gt;&lt;wsp:rsid wsp:val=&quot;00660B24&quot;/&gt;&lt;wsp:rsid wsp:val=&quot;00660D8D&quot;/&gt;&lt;wsp:rsid wsp:val=&quot;00661F95&quot;/&gt;&lt;wsp:rsid wsp:val=&quot;00663A2A&quot;/&gt;&lt;wsp:rsid wsp:val=&quot;006641BE&quot;/&gt;&lt;wsp:rsid wsp:val=&quot;00664326&quot;/&gt;&lt;wsp:rsid wsp:val=&quot;00664637&quot;/&gt;&lt;wsp:rsid wsp:val=&quot;00665094&quot;/&gt;&lt;wsp:rsid wsp:val=&quot;00665500&quot;/&gt;&lt;wsp:rsid wsp:val=&quot;00665985&quot;/&gt;&lt;wsp:rsid wsp:val=&quot;00665C4F&quot;/&gt;&lt;wsp:rsid wsp:val=&quot;00666298&quot;/&gt;&lt;wsp:rsid wsp:val=&quot;0066685A&quot;/&gt;&lt;wsp:rsid wsp:val=&quot;00667248&quot;/&gt;&lt;wsp:rsid wsp:val=&quot;00667331&quot;/&gt;&lt;wsp:rsid wsp:val=&quot;0067143D&quot;/&gt;&lt;wsp:rsid wsp:val=&quot;0067198E&quot;/&gt;&lt;wsp:rsid wsp:val=&quot;00671F60&quot;/&gt;&lt;wsp:rsid wsp:val=&quot;00672404&quot;/&gt;&lt;wsp:rsid wsp:val=&quot;00672CA5&quot;/&gt;&lt;wsp:rsid wsp:val=&quot;00675213&quot;/&gt;&lt;wsp:rsid wsp:val=&quot;006755D6&quot;/&gt;&lt;wsp:rsid wsp:val=&quot;0067576E&quot;/&gt;&lt;wsp:rsid wsp:val=&quot;006758F2&quot;/&gt;&lt;wsp:rsid wsp:val=&quot;00675A79&quot;/&gt;&lt;wsp:rsid wsp:val=&quot;00675D86&quot;/&gt;&lt;wsp:rsid wsp:val=&quot;006764E2&quot;/&gt;&lt;wsp:rsid wsp:val=&quot;00676F3A&quot;/&gt;&lt;wsp:rsid wsp:val=&quot;00677378&quot;/&gt;&lt;wsp:rsid wsp:val=&quot;00680756&quot;/&gt;&lt;wsp:rsid wsp:val=&quot;00680980&quot;/&gt;&lt;wsp:rsid wsp:val=&quot;00680F10&quot;/&gt;&lt;wsp:rsid wsp:val=&quot;00681CE5&quot;/&gt;&lt;wsp:rsid wsp:val=&quot;006827A6&quot;/&gt;&lt;wsp:rsid wsp:val=&quot;006828E3&quot;/&gt;&lt;wsp:rsid wsp:val=&quot;00683BDA&quot;/&gt;&lt;wsp:rsid wsp:val=&quot;00683FFF&quot;/&gt;&lt;wsp:rsid wsp:val=&quot;006840D0&quot;/&gt;&lt;wsp:rsid wsp:val=&quot;00684AFF&quot;/&gt;&lt;wsp:rsid wsp:val=&quot;00684C5C&quot;/&gt;&lt;wsp:rsid wsp:val=&quot;006851A3&quot;/&gt;&lt;wsp:rsid wsp:val=&quot;00686FB0&quot;/&gt;&lt;wsp:rsid wsp:val=&quot;0069008B&quot;/&gt;&lt;wsp:rsid wsp:val=&quot;006907F9&quot;/&gt;&lt;wsp:rsid wsp:val=&quot;00690C2F&quot;/&gt;&lt;wsp:rsid wsp:val=&quot;00690EB2&quot;/&gt;&lt;wsp:rsid wsp:val=&quot;006912B9&quot;/&gt;&lt;wsp:rsid wsp:val=&quot;006916F9&quot;/&gt;&lt;wsp:rsid wsp:val=&quot;00691D9A&quot;/&gt;&lt;wsp:rsid wsp:val=&quot;00692779&quot;/&gt;&lt;wsp:rsid wsp:val=&quot;00694DFA&quot;/&gt;&lt;wsp:rsid wsp:val=&quot;00695023&quot;/&gt;&lt;wsp:rsid wsp:val=&quot;006956B0&quot;/&gt;&lt;wsp:rsid wsp:val=&quot;006957F3&quot;/&gt;&lt;wsp:rsid wsp:val=&quot;006979B6&quot;/&gt;&lt;wsp:rsid wsp:val=&quot;006A027F&quot;/&gt;&lt;wsp:rsid wsp:val=&quot;006A0A43&quot;/&gt;&lt;wsp:rsid wsp:val=&quot;006A268D&quot;/&gt;&lt;wsp:rsid wsp:val=&quot;006A2A12&quot;/&gt;&lt;wsp:rsid wsp:val=&quot;006A2CEC&quot;/&gt;&lt;wsp:rsid wsp:val=&quot;006A3CB3&quot;/&gt;&lt;wsp:rsid wsp:val=&quot;006A4327&quot;/&gt;&lt;wsp:rsid wsp:val=&quot;006A4386&quot;/&gt;&lt;wsp:rsid wsp:val=&quot;006A44F6&quot;/&gt;&lt;wsp:rsid wsp:val=&quot;006A5F07&quot;/&gt;&lt;wsp:rsid wsp:val=&quot;006A60BC&quot;/&gt;&lt;wsp:rsid wsp:val=&quot;006A631E&quot;/&gt;&lt;wsp:rsid wsp:val=&quot;006A6BAD&quot;/&gt;&lt;wsp:rsid wsp:val=&quot;006A73BF&quot;/&gt;&lt;wsp:rsid wsp:val=&quot;006B0099&quot;/&gt;&lt;wsp:rsid wsp:val=&quot;006B201A&quot;/&gt;&lt;wsp:rsid wsp:val=&quot;006B2477&quot;/&gt;&lt;wsp:rsid wsp:val=&quot;006B2A15&quot;/&gt;&lt;wsp:rsid wsp:val=&quot;006B4094&quot;/&gt;&lt;wsp:rsid wsp:val=&quot;006B44A7&quot;/&gt;&lt;wsp:rsid wsp:val=&quot;006B5346&quot;/&gt;&lt;wsp:rsid wsp:val=&quot;006B53A4&quot;/&gt;&lt;wsp:rsid wsp:val=&quot;006B5859&quot;/&gt;&lt;wsp:rsid wsp:val=&quot;006B5EC3&quot;/&gt;&lt;wsp:rsid wsp:val=&quot;006B62C7&quot;/&gt;&lt;wsp:rsid wsp:val=&quot;006B6820&quot;/&gt;&lt;wsp:rsid wsp:val=&quot;006B709C&quot;/&gt;&lt;wsp:rsid wsp:val=&quot;006B72FC&quot;/&gt;&lt;wsp:rsid wsp:val=&quot;006B734B&quot;/&gt;&lt;wsp:rsid wsp:val=&quot;006C06A9&quot;/&gt;&lt;wsp:rsid wsp:val=&quot;006C12B5&quot;/&gt;&lt;wsp:rsid wsp:val=&quot;006C1553&quot;/&gt;&lt;wsp:rsid wsp:val=&quot;006C157F&quot;/&gt;&lt;wsp:rsid wsp:val=&quot;006C1AA0&quot;/&gt;&lt;wsp:rsid wsp:val=&quot;006C338F&quot;/&gt;&lt;wsp:rsid wsp:val=&quot;006C3743&quot;/&gt;&lt;wsp:rsid wsp:val=&quot;006C3FD5&quot;/&gt;&lt;wsp:rsid wsp:val=&quot;006C5414&quot;/&gt;&lt;wsp:rsid wsp:val=&quot;006C5559&quot;/&gt;&lt;wsp:rsid wsp:val=&quot;006C5C28&quot;/&gt;&lt;wsp:rsid wsp:val=&quot;006C6610&quot;/&gt;&lt;wsp:rsid wsp:val=&quot;006C689E&quot;/&gt;&lt;wsp:rsid wsp:val=&quot;006D0F8B&quot;/&gt;&lt;wsp:rsid wsp:val=&quot;006D16D0&quot;/&gt;&lt;wsp:rsid wsp:val=&quot;006D1865&quot;/&gt;&lt;wsp:rsid wsp:val=&quot;006D1E89&quot;/&gt;&lt;wsp:rsid wsp:val=&quot;006D28DC&quot;/&gt;&lt;wsp:rsid wsp:val=&quot;006D315D&quot;/&gt;&lt;wsp:rsid wsp:val=&quot;006D4005&quot;/&gt;&lt;wsp:rsid wsp:val=&quot;006D4C81&quot;/&gt;&lt;wsp:rsid wsp:val=&quot;006D53CB&quot;/&gt;&lt;wsp:rsid wsp:val=&quot;006D5BC2&quot;/&gt;&lt;wsp:rsid wsp:val=&quot;006D5EC9&quot;/&gt;&lt;wsp:rsid wsp:val=&quot;006D60F8&quot;/&gt;&lt;wsp:rsid wsp:val=&quot;006D652E&quot;/&gt;&lt;wsp:rsid wsp:val=&quot;006D67C5&quot;/&gt;&lt;wsp:rsid wsp:val=&quot;006D6FC6&quot;/&gt;&lt;wsp:rsid wsp:val=&quot;006D7321&quot;/&gt;&lt;wsp:rsid wsp:val=&quot;006D73A6&quot;/&gt;&lt;wsp:rsid wsp:val=&quot;006D7854&quot;/&gt;&lt;wsp:rsid wsp:val=&quot;006D7D45&quot;/&gt;&lt;wsp:rsid wsp:val=&quot;006E03BD&quot;/&gt;&lt;wsp:rsid wsp:val=&quot;006E1C72&quot;/&gt;&lt;wsp:rsid wsp:val=&quot;006E20A4&quot;/&gt;&lt;wsp:rsid wsp:val=&quot;006E4587&quot;/&gt;&lt;wsp:rsid wsp:val=&quot;006E55E7&quot;/&gt;&lt;wsp:rsid wsp:val=&quot;006E7C2D&quot;/&gt;&lt;wsp:rsid wsp:val=&quot;006E7D2F&quot;/&gt;&lt;wsp:rsid wsp:val=&quot;006F1CBF&quot;/&gt;&lt;wsp:rsid wsp:val=&quot;006F3546&quot;/&gt;&lt;wsp:rsid wsp:val=&quot;006F43F4&quot;/&gt;&lt;wsp:rsid wsp:val=&quot;006F4896&quot;/&gt;&lt;wsp:rsid wsp:val=&quot;006F4A9D&quot;/&gt;&lt;wsp:rsid wsp:val=&quot;006F4B8F&quot;/&gt;&lt;wsp:rsid wsp:val=&quot;006F4D47&quot;/&gt;&lt;wsp:rsid wsp:val=&quot;006F5522&quot;/&gt;&lt;wsp:rsid wsp:val=&quot;006F5F60&quot;/&gt;&lt;wsp:rsid wsp:val=&quot;006F60B7&quot;/&gt;&lt;wsp:rsid wsp:val=&quot;006F70F7&quot;/&gt;&lt;wsp:rsid wsp:val=&quot;006F7F88&quot;/&gt;&lt;wsp:rsid wsp:val=&quot;00700AA7&quot;/&gt;&lt;wsp:rsid wsp:val=&quot;00700BEB&quot;/&gt;&lt;wsp:rsid wsp:val=&quot;0070191D&quot;/&gt;&lt;wsp:rsid wsp:val=&quot;00701D69&quot;/&gt;&lt;wsp:rsid wsp:val=&quot;0070219D&quot;/&gt;&lt;wsp:rsid wsp:val=&quot;007029D2&quot;/&gt;&lt;wsp:rsid wsp:val=&quot;00703D29&quot;/&gt;&lt;wsp:rsid wsp:val=&quot;00703F75&quot;/&gt;&lt;wsp:rsid wsp:val=&quot;00704B6A&quot;/&gt;&lt;wsp:rsid wsp:val=&quot;00704BEF&quot;/&gt;&lt;wsp:rsid wsp:val=&quot;00704E8E&quot;/&gt;&lt;wsp:rsid wsp:val=&quot;00704F4D&quot;/&gt;&lt;wsp:rsid wsp:val=&quot;0070533E&quot;/&gt;&lt;wsp:rsid wsp:val=&quot;0070569D&quot;/&gt;&lt;wsp:rsid wsp:val=&quot;007057DC&quot;/&gt;&lt;wsp:rsid wsp:val=&quot;007078D1&quot;/&gt;&lt;wsp:rsid wsp:val=&quot;007105DA&quot;/&gt;&lt;wsp:rsid wsp:val=&quot;00710610&quot;/&gt;&lt;wsp:rsid wsp:val=&quot;00710701&quot;/&gt;&lt;wsp:rsid wsp:val=&quot;00710A22&quot;/&gt;&lt;wsp:rsid wsp:val=&quot;00711A5E&quot;/&gt;&lt;wsp:rsid wsp:val=&quot;00712A39&quot;/&gt;&lt;wsp:rsid wsp:val=&quot;007133A5&quot;/&gt;&lt;wsp:rsid wsp:val=&quot;00713453&quot;/&gt;&lt;wsp:rsid wsp:val=&quot;007134E3&quot;/&gt;&lt;wsp:rsid wsp:val=&quot;0071369A&quot;/&gt;&lt;wsp:rsid wsp:val=&quot;00714773&quot;/&gt;&lt;wsp:rsid wsp:val=&quot;0071540E&quot;/&gt;&lt;wsp:rsid wsp:val=&quot;00715D8F&quot;/&gt;&lt;wsp:rsid wsp:val=&quot;00715F4A&quot;/&gt;&lt;wsp:rsid wsp:val=&quot;00716BEA&quot;/&gt;&lt;wsp:rsid wsp:val=&quot;007206C4&quot;/&gt;&lt;wsp:rsid wsp:val=&quot;00721009&quot;/&gt;&lt;wsp:rsid wsp:val=&quot;00721CF5&quot;/&gt;&lt;wsp:rsid wsp:val=&quot;007226C2&quot;/&gt;&lt;wsp:rsid wsp:val=&quot;00723274&quot;/&gt;&lt;wsp:rsid wsp:val=&quot;00724A90&quot;/&gt;&lt;wsp:rsid wsp:val=&quot;00724E8E&quot;/&gt;&lt;wsp:rsid wsp:val=&quot;007256F6&quot;/&gt;&lt;wsp:rsid wsp:val=&quot;00725BC3&quot;/&gt;&lt;wsp:rsid wsp:val=&quot;00725FB2&quot;/&gt;&lt;wsp:rsid wsp:val=&quot;00726162&quot;/&gt;&lt;wsp:rsid wsp:val=&quot;007261E3&quot;/&gt;&lt;wsp:rsid wsp:val=&quot;00726831&quot;/&gt;&lt;wsp:rsid wsp:val=&quot;007272BC&quot;/&gt;&lt;wsp:rsid wsp:val=&quot;00727552&quot;/&gt;&lt;wsp:rsid wsp:val=&quot;00727DF1&quot;/&gt;&lt;wsp:rsid wsp:val=&quot;007311BA&quot;/&gt;&lt;wsp:rsid wsp:val=&quot;0073178B&quot;/&gt;&lt;wsp:rsid wsp:val=&quot;00731A57&quot;/&gt;&lt;wsp:rsid wsp:val=&quot;00734589&quot;/&gt;&lt;wsp:rsid wsp:val=&quot;0073506E&quot;/&gt;&lt;wsp:rsid wsp:val=&quot;007358DB&quot;/&gt;&lt;wsp:rsid wsp:val=&quot;00735DFD&quot;/&gt;&lt;wsp:rsid wsp:val=&quot;00735FCF&quot;/&gt;&lt;wsp:rsid wsp:val=&quot;00736D0D&quot;/&gt;&lt;wsp:rsid wsp:val=&quot;007379C6&quot;/&gt;&lt;wsp:rsid wsp:val=&quot;0074041D&quot;/&gt;&lt;wsp:rsid wsp:val=&quot;00741C9E&quot;/&gt;&lt;wsp:rsid wsp:val=&quot;00745804&quot;/&gt;&lt;wsp:rsid wsp:val=&quot;00746225&quot;/&gt;&lt;wsp:rsid wsp:val=&quot;0074622E&quot;/&gt;&lt;wsp:rsid wsp:val=&quot;0074765A&quot;/&gt;&lt;wsp:rsid wsp:val=&quot;00753530&quot;/&gt;&lt;wsp:rsid wsp:val=&quot;007538C8&quot;/&gt;&lt;wsp:rsid wsp:val=&quot;007538EE&quot;/&gt;&lt;wsp:rsid wsp:val=&quot;007539E0&quot;/&gt;&lt;wsp:rsid wsp:val=&quot;00754292&quot;/&gt;&lt;wsp:rsid wsp:val=&quot;00754784&quot;/&gt;&lt;wsp:rsid wsp:val=&quot;00754E00&quot;/&gt;&lt;wsp:rsid wsp:val=&quot;0075560B&quot;/&gt;&lt;wsp:rsid wsp:val=&quot;00755C07&quot;/&gt;&lt;wsp:rsid wsp:val=&quot;00756335&quot;/&gt;&lt;wsp:rsid wsp:val=&quot;00756883&quot;/&gt;&lt;wsp:rsid wsp:val=&quot;00757377&quot;/&gt;&lt;wsp:rsid wsp:val=&quot;00757E7F&quot;/&gt;&lt;wsp:rsid wsp:val=&quot;00760079&quot;/&gt;&lt;wsp:rsid wsp:val=&quot;00762B57&quot;/&gt;&lt;wsp:rsid wsp:val=&quot;00762C81&quot;/&gt;&lt;wsp:rsid wsp:val=&quot;00763841&quot;/&gt;&lt;wsp:rsid wsp:val=&quot;00764573&quot;/&gt;&lt;wsp:rsid wsp:val=&quot;00764F3D&quot;/&gt;&lt;wsp:rsid wsp:val=&quot;00765838&quot;/&gt;&lt;wsp:rsid wsp:val=&quot;0076615E&quot;/&gt;&lt;wsp:rsid wsp:val=&quot;0076637F&quot;/&gt;&lt;wsp:rsid wsp:val=&quot;0076668D&quot;/&gt;&lt;wsp:rsid wsp:val=&quot;00767032&quot;/&gt;&lt;wsp:rsid wsp:val=&quot;007673B2&quot;/&gt;&lt;wsp:rsid wsp:val=&quot;0076744C&quot;/&gt;&lt;wsp:rsid wsp:val=&quot;007678BB&quot;/&gt;&lt;wsp:rsid wsp:val=&quot;00767B89&quot;/&gt;&lt;wsp:rsid wsp:val=&quot;0077004A&quot;/&gt;&lt;wsp:rsid wsp:val=&quot;00771990&quot;/&gt;&lt;wsp:rsid wsp:val=&quot;00771A00&quot;/&gt;&lt;wsp:rsid wsp:val=&quot;00771BD4&quot;/&gt;&lt;wsp:rsid wsp:val=&quot;00771F80&quot;/&gt;&lt;wsp:rsid wsp:val=&quot;007731B4&quot;/&gt;&lt;wsp:rsid wsp:val=&quot;00773666&quot;/&gt;&lt;wsp:rsid wsp:val=&quot;00773FCB&quot;/&gt;&lt;wsp:rsid wsp:val=&quot;00774087&quot;/&gt;&lt;wsp:rsid wsp:val=&quot;0077425B&quot;/&gt;&lt;wsp:rsid wsp:val=&quot;007742E3&quot;/&gt;&lt;wsp:rsid wsp:val=&quot;007745B5&quot;/&gt;&lt;wsp:rsid wsp:val=&quot;00774D49&quot;/&gt;&lt;wsp:rsid wsp:val=&quot;0077565C&quot;/&gt;&lt;wsp:rsid wsp:val=&quot;00775BB1&quot;/&gt;&lt;wsp:rsid wsp:val=&quot;00776CA3&quot;/&gt;&lt;wsp:rsid wsp:val=&quot;00780D77&quot;/&gt;&lt;wsp:rsid wsp:val=&quot;0078173A&quot;/&gt;&lt;wsp:rsid wsp:val=&quot;00782957&quot;/&gt;&lt;wsp:rsid wsp:val=&quot;0078437F&quot;/&gt;&lt;wsp:rsid wsp:val=&quot;00784A18&quot;/&gt;&lt;wsp:rsid wsp:val=&quot;00786062&quot;/&gt;&lt;wsp:rsid wsp:val=&quot;00787739&quot;/&gt;&lt;wsp:rsid wsp:val=&quot;0078793B&quot;/&gt;&lt;wsp:rsid wsp:val=&quot;00790BA2&quot;/&gt;&lt;wsp:rsid wsp:val=&quot;00791BD4&quot;/&gt;&lt;wsp:rsid wsp:val=&quot;00792384&quot;/&gt;&lt;wsp:rsid wsp:val=&quot;007934B9&quot;/&gt;&lt;wsp:rsid wsp:val=&quot;0079470C&quot;/&gt;&lt;wsp:rsid wsp:val=&quot;00794D27&quot;/&gt;&lt;wsp:rsid wsp:val=&quot;0079561B&quot;/&gt;&lt;wsp:rsid wsp:val=&quot;00795A99&quot;/&gt;&lt;wsp:rsid wsp:val=&quot;00795C9B&quot;/&gt;&lt;wsp:rsid wsp:val=&quot;0079624A&quot;/&gt;&lt;wsp:rsid wsp:val=&quot;00796435&quot;/&gt;&lt;wsp:rsid wsp:val=&quot;00796EF0&quot;/&gt;&lt;wsp:rsid wsp:val=&quot;007A0B25&quot;/&gt;&lt;wsp:rsid wsp:val=&quot;007A1374&quot;/&gt;&lt;wsp:rsid wsp:val=&quot;007A14EF&quot;/&gt;&lt;wsp:rsid wsp:val=&quot;007A177A&quot;/&gt;&lt;wsp:rsid wsp:val=&quot;007A1E0E&quot;/&gt;&lt;wsp:rsid wsp:val=&quot;007A23AE&quot;/&gt;&lt;wsp:rsid wsp:val=&quot;007A3EC9&quot;/&gt;&lt;wsp:rsid wsp:val=&quot;007A41EF&quot;/&gt;&lt;wsp:rsid wsp:val=&quot;007A4C54&quot;/&gt;&lt;wsp:rsid wsp:val=&quot;007A5267&quot;/&gt;&lt;wsp:rsid wsp:val=&quot;007A592C&quot;/&gt;&lt;wsp:rsid wsp:val=&quot;007A6018&quot;/&gt;&lt;wsp:rsid wsp:val=&quot;007A618D&quot;/&gt;&lt;wsp:rsid wsp:val=&quot;007A698E&quot;/&gt;&lt;wsp:rsid wsp:val=&quot;007A6BCB&quot;/&gt;&lt;wsp:rsid wsp:val=&quot;007A7498&quot;/&gt;&lt;wsp:rsid wsp:val=&quot;007A7BC3&quot;/&gt;&lt;wsp:rsid wsp:val=&quot;007A7E62&quot;/&gt;&lt;wsp:rsid wsp:val=&quot;007B00C1&quot;/&gt;&lt;wsp:rsid wsp:val=&quot;007B1256&quot;/&gt;&lt;wsp:rsid wsp:val=&quot;007B1A98&quot;/&gt;&lt;wsp:rsid wsp:val=&quot;007B2784&quot;/&gt;&lt;wsp:rsid wsp:val=&quot;007B31E8&quot;/&gt;&lt;wsp:rsid wsp:val=&quot;007B4505&quot;/&gt;&lt;wsp:rsid wsp:val=&quot;007B5215&quot;/&gt;&lt;wsp:rsid wsp:val=&quot;007B5D2E&quot;/&gt;&lt;wsp:rsid wsp:val=&quot;007B5F5B&quot;/&gt;&lt;wsp:rsid wsp:val=&quot;007B655F&quot;/&gt;&lt;wsp:rsid wsp:val=&quot;007B74AF&quot;/&gt;&lt;wsp:rsid wsp:val=&quot;007B74D4&quot;/&gt;&lt;wsp:rsid wsp:val=&quot;007B7B7B&quot;/&gt;&lt;wsp:rsid wsp:val=&quot;007C04D8&quot;/&gt;&lt;wsp:rsid wsp:val=&quot;007C1E2C&quot;/&gt;&lt;wsp:rsid wsp:val=&quot;007C3FD6&quot;/&gt;&lt;wsp:rsid wsp:val=&quot;007C4B6B&quot;/&gt;&lt;wsp:rsid wsp:val=&quot;007C4FA6&quot;/&gt;&lt;wsp:rsid wsp:val=&quot;007C558B&quot;/&gt;&lt;wsp:rsid wsp:val=&quot;007C5DD0&quot;/&gt;&lt;wsp:rsid wsp:val=&quot;007C5F8A&quot;/&gt;&lt;wsp:rsid wsp:val=&quot;007C6FC8&quot;/&gt;&lt;wsp:rsid wsp:val=&quot;007C76E7&quot;/&gt;&lt;wsp:rsid wsp:val=&quot;007C7FF5&quot;/&gt;&lt;wsp:rsid wsp:val=&quot;007D171F&quot;/&gt;&lt;wsp:rsid wsp:val=&quot;007D29C1&quot;/&gt;&lt;wsp:rsid wsp:val=&quot;007D508E&quot;/&gt;&lt;wsp:rsid wsp:val=&quot;007D62CD&quot;/&gt;&lt;wsp:rsid wsp:val=&quot;007D7105&quot;/&gt;&lt;wsp:rsid wsp:val=&quot;007D79DF&quot;/&gt;&lt;wsp:rsid wsp:val=&quot;007D79E5&quot;/&gt;&lt;wsp:rsid wsp:val=&quot;007E219E&quot;/&gt;&lt;wsp:rsid wsp:val=&quot;007E2AB3&quot;/&gt;&lt;wsp:rsid wsp:val=&quot;007E2EF9&quot;/&gt;&lt;wsp:rsid wsp:val=&quot;007E3A7C&quot;/&gt;&lt;wsp:rsid wsp:val=&quot;007E4997&quot;/&gt;&lt;wsp:rsid wsp:val=&quot;007E5C09&quot;/&gt;&lt;wsp:rsid wsp:val=&quot;007E70A8&quot;/&gt;&lt;wsp:rsid wsp:val=&quot;007E7905&quot;/&gt;&lt;wsp:rsid wsp:val=&quot;007F015A&quot;/&gt;&lt;wsp:rsid wsp:val=&quot;007F01CF&quot;/&gt;&lt;wsp:rsid wsp:val=&quot;007F216F&quot;/&gt;&lt;wsp:rsid wsp:val=&quot;007F251A&quot;/&gt;&lt;wsp:rsid wsp:val=&quot;007F2985&quot;/&gt;&lt;wsp:rsid wsp:val=&quot;007F3B14&quot;/&gt;&lt;wsp:rsid wsp:val=&quot;007F47AD&quot;/&gt;&lt;wsp:rsid wsp:val=&quot;007F5BDD&quot;/&gt;&lt;wsp:rsid wsp:val=&quot;007F6A83&quot;/&gt;&lt;wsp:rsid wsp:val=&quot;007F70E7&quot;/&gt;&lt;wsp:rsid wsp:val=&quot;007F7DEC&quot;/&gt;&lt;wsp:rsid wsp:val=&quot;008000BB&quot;/&gt;&lt;wsp:rsid wsp:val=&quot;00801669&quot;/&gt;&lt;wsp:rsid wsp:val=&quot;00801DD5&quot;/&gt;&lt;wsp:rsid wsp:val=&quot;00802466&quot;/&gt;&lt;wsp:rsid wsp:val=&quot;00802982&quot;/&gt;&lt;wsp:rsid wsp:val=&quot;008029B2&quot;/&gt;&lt;wsp:rsid wsp:val=&quot;00802D1E&quot;/&gt;&lt;wsp:rsid wsp:val=&quot;00804372&quot;/&gt;&lt;wsp:rsid wsp:val=&quot;0080579F&quot;/&gt;&lt;wsp:rsid wsp:val=&quot;00806682&quot;/&gt;&lt;wsp:rsid wsp:val=&quot;00806EE2&quot;/&gt;&lt;wsp:rsid wsp:val=&quot;008073A4&quot;/&gt;&lt;wsp:rsid wsp:val=&quot;00807A4D&quot;/&gt;&lt;wsp:rsid wsp:val=&quot;00807B79&quot;/&gt;&lt;wsp:rsid wsp:val=&quot;00807FAE&quot;/&gt;&lt;wsp:rsid wsp:val=&quot;00807FE7&quot;/&gt;&lt;wsp:rsid wsp:val=&quot;0081125B&quot;/&gt;&lt;wsp:rsid wsp:val=&quot;0081211A&quot;/&gt;&lt;wsp:rsid wsp:val=&quot;0081234F&quot;/&gt;&lt;wsp:rsid wsp:val=&quot;0081252D&quot;/&gt;&lt;wsp:rsid wsp:val=&quot;0081310B&quot;/&gt;&lt;wsp:rsid wsp:val=&quot;008150C8&quot;/&gt;&lt;wsp:rsid wsp:val=&quot;00816670&quot;/&gt;&lt;wsp:rsid wsp:val=&quot;00816899&quot;/&gt;&lt;wsp:rsid wsp:val=&quot;0081697C&quot;/&gt;&lt;wsp:rsid wsp:val=&quot;00817F7B&quot;/&gt;&lt;wsp:rsid wsp:val=&quot;00820C6B&quot;/&gt;&lt;wsp:rsid wsp:val=&quot;00820FDE&quot;/&gt;&lt;wsp:rsid wsp:val=&quot;008232D2&quot;/&gt;&lt;wsp:rsid wsp:val=&quot;0082472D&quot;/&gt;&lt;wsp:rsid wsp:val=&quot;00830B0D&quot;/&gt;&lt;wsp:rsid wsp:val=&quot;00830C92&quot;/&gt;&lt;wsp:rsid wsp:val=&quot;00830ED5&quot;/&gt;&lt;wsp:rsid wsp:val=&quot;00831163&quot;/&gt;&lt;wsp:rsid wsp:val=&quot;00831F56&quot;/&gt;&lt;wsp:rsid wsp:val=&quot;008331EF&quot;/&gt;&lt;wsp:rsid wsp:val=&quot;0083355D&quot;/&gt;&lt;wsp:rsid wsp:val=&quot;008338F5&quot;/&gt;&lt;wsp:rsid wsp:val=&quot;00833B20&quot;/&gt;&lt;wsp:rsid wsp:val=&quot;00833F5F&quot;/&gt;&lt;wsp:rsid wsp:val=&quot;00834D1A&quot;/&gt;&lt;wsp:rsid wsp:val=&quot;00834D2B&quot;/&gt;&lt;wsp:rsid wsp:val=&quot;00834E89&quot;/&gt;&lt;wsp:rsid wsp:val=&quot;00835A0B&quot;/&gt;&lt;wsp:rsid wsp:val=&quot;00836250&quot;/&gt;&lt;wsp:rsid wsp:val=&quot;00836C98&quot;/&gt;&lt;wsp:rsid wsp:val=&quot;00840473&quot;/&gt;&lt;wsp:rsid wsp:val=&quot;008454C6&quot;/&gt;&lt;wsp:rsid wsp:val=&quot;0084569F&quot;/&gt;&lt;wsp:rsid wsp:val=&quot;008463F6&quot;/&gt;&lt;wsp:rsid wsp:val=&quot;008471D1&quot;/&gt;&lt;wsp:rsid wsp:val=&quot;00850363&quot;/&gt;&lt;wsp:rsid wsp:val=&quot;00850DEC&quot;/&gt;&lt;wsp:rsid wsp:val=&quot;00852710&quot;/&gt;&lt;wsp:rsid wsp:val=&quot;008538D8&quot;/&gt;&lt;wsp:rsid wsp:val=&quot;00853AFA&quot;/&gt;&lt;wsp:rsid wsp:val=&quot;00854B79&quot;/&gt;&lt;wsp:rsid wsp:val=&quot;00854EA3&quot;/&gt;&lt;wsp:rsid wsp:val=&quot;008552A1&quot;/&gt;&lt;wsp:rsid wsp:val=&quot;0085641D&quot;/&gt;&lt;wsp:rsid wsp:val=&quot;008574B9&quot;/&gt;&lt;wsp:rsid wsp:val=&quot;008575D7&quot;/&gt;&lt;wsp:rsid wsp:val=&quot;00860204&quot;/&gt;&lt;wsp:rsid wsp:val=&quot;00860663&quot;/&gt;&lt;wsp:rsid wsp:val=&quot;00860714&quot;/&gt;&lt;wsp:rsid wsp:val=&quot;0086097C&quot;/&gt;&lt;wsp:rsid wsp:val=&quot;008618A8&quot;/&gt;&lt;wsp:rsid wsp:val=&quot;0086196D&quot;/&gt;&lt;wsp:rsid wsp:val=&quot;00861A16&quot;/&gt;&lt;wsp:rsid wsp:val=&quot;00862929&quot;/&gt;&lt;wsp:rsid wsp:val=&quot;00862B26&quot;/&gt;&lt;wsp:rsid wsp:val=&quot;00862E31&quot;/&gt;&lt;wsp:rsid wsp:val=&quot;00862F65&quot;/&gt;&lt;wsp:rsid wsp:val=&quot;00863218&quot;/&gt;&lt;wsp:rsid wsp:val=&quot;00863666&quot;/&gt;&lt;wsp:rsid wsp:val=&quot;0086552D&quot;/&gt;&lt;wsp:rsid wsp:val=&quot;0086558E&quot;/&gt;&lt;wsp:rsid wsp:val=&quot;00865699&quot;/&gt;&lt;wsp:rsid wsp:val=&quot;0086576A&quot;/&gt;&lt;wsp:rsid wsp:val=&quot;00865F8E&quot;/&gt;&lt;wsp:rsid wsp:val=&quot;00866D0B&quot;/&gt;&lt;wsp:rsid wsp:val=&quot;00867B70&quot;/&gt;&lt;wsp:rsid wsp:val=&quot;00867F53&quot;/&gt;&lt;wsp:rsid wsp:val=&quot;00867FB5&quot;/&gt;&lt;wsp:rsid wsp:val=&quot;00870381&quot;/&gt;&lt;wsp:rsid wsp:val=&quot;00870653&quot;/&gt;&lt;wsp:rsid wsp:val=&quot;00870675&quot;/&gt;&lt;wsp:rsid wsp:val=&quot;008708E9&quot;/&gt;&lt;wsp:rsid wsp:val=&quot;00870C27&quot;/&gt;&lt;wsp:rsid wsp:val=&quot;00870D1F&quot;/&gt;&lt;wsp:rsid wsp:val=&quot;00871630&quot;/&gt;&lt;wsp:rsid wsp:val=&quot;0087184F&quot;/&gt;&lt;wsp:rsid wsp:val=&quot;00872134&quot;/&gt;&lt;wsp:rsid wsp:val=&quot;00873197&quot;/&gt;&lt;wsp:rsid wsp:val=&quot;008734AF&quot;/&gt;&lt;wsp:rsid wsp:val=&quot;00873CB7&quot;/&gt;&lt;wsp:rsid wsp:val=&quot;008741A0&quot;/&gt;&lt;wsp:rsid wsp:val=&quot;00874203&quot;/&gt;&lt;wsp:rsid wsp:val=&quot;00874D59&quot;/&gt;&lt;wsp:rsid wsp:val=&quot;00875689&quot;/&gt;&lt;wsp:rsid wsp:val=&quot;008758BD&quot;/&gt;&lt;wsp:rsid wsp:val=&quot;00875924&quot;/&gt;&lt;wsp:rsid wsp:val=&quot;00877033&quot;/&gt;&lt;wsp:rsid wsp:val=&quot;00877C25&quot;/&gt;&lt;wsp:rsid wsp:val=&quot;00880D30&quot;/&gt;&lt;wsp:rsid wsp:val=&quot;00880D49&quot;/&gt;&lt;wsp:rsid wsp:val=&quot;00881643&quot;/&gt;&lt;wsp:rsid wsp:val=&quot;00881BD0&quot;/&gt;&lt;wsp:rsid wsp:val=&quot;008827D3&quot;/&gt;&lt;wsp:rsid wsp:val=&quot;0088451F&quot;/&gt;&lt;wsp:rsid wsp:val=&quot;00884A40&quot;/&gt;&lt;wsp:rsid wsp:val=&quot;00884AC9&quot;/&gt;&lt;wsp:rsid wsp:val=&quot;00884C86&quot;/&gt;&lt;wsp:rsid wsp:val=&quot;008860AF&quot;/&gt;&lt;wsp:rsid wsp:val=&quot;00891B45&quot;/&gt;&lt;wsp:rsid wsp:val=&quot;008921B8&quot;/&gt;&lt;wsp:rsid wsp:val=&quot;00893ED5&quot;/&gt;&lt;wsp:rsid wsp:val=&quot;00894154&quot;/&gt;&lt;wsp:rsid wsp:val=&quot;0089706E&quot;/&gt;&lt;wsp:rsid wsp:val=&quot;008A0093&quot;/&gt;&lt;wsp:rsid wsp:val=&quot;008A0188&quot;/&gt;&lt;wsp:rsid wsp:val=&quot;008A0C6C&quot;/&gt;&lt;wsp:rsid wsp:val=&quot;008A3811&quot;/&gt;&lt;wsp:rsid wsp:val=&quot;008A4483&quot;/&gt;&lt;wsp:rsid wsp:val=&quot;008A4930&quot;/&gt;&lt;wsp:rsid wsp:val=&quot;008A697D&quot;/&gt;&lt;wsp:rsid wsp:val=&quot;008A6D81&quot;/&gt;&lt;wsp:rsid wsp:val=&quot;008A73B6&quot;/&gt;&lt;wsp:rsid wsp:val=&quot;008B1342&quot;/&gt;&lt;wsp:rsid wsp:val=&quot;008B135D&quot;/&gt;&lt;wsp:rsid wsp:val=&quot;008B13A2&quot;/&gt;&lt;wsp:rsid wsp:val=&quot;008B21E8&quot;/&gt;&lt;wsp:rsid wsp:val=&quot;008B28DA&quot;/&gt;&lt;wsp:rsid wsp:val=&quot;008B333F&quot;/&gt;&lt;wsp:rsid wsp:val=&quot;008B4925&quot;/&gt;&lt;wsp:rsid wsp:val=&quot;008B501D&quot;/&gt;&lt;wsp:rsid wsp:val=&quot;008B5A55&quot;/&gt;&lt;wsp:rsid wsp:val=&quot;008B5F45&quot;/&gt;&lt;wsp:rsid wsp:val=&quot;008B6695&quot;/&gt;&lt;wsp:rsid wsp:val=&quot;008B745E&quot;/&gt;&lt;wsp:rsid wsp:val=&quot;008B747E&quot;/&gt;&lt;wsp:rsid wsp:val=&quot;008C05EE&quot;/&gt;&lt;wsp:rsid wsp:val=&quot;008C0B1E&quot;/&gt;&lt;wsp:rsid wsp:val=&quot;008C0E1B&quot;/&gt;&lt;wsp:rsid wsp:val=&quot;008C1CF0&quot;/&gt;&lt;wsp:rsid wsp:val=&quot;008C6725&quot;/&gt;&lt;wsp:rsid wsp:val=&quot;008C7435&quot;/&gt;&lt;wsp:rsid wsp:val=&quot;008C74C0&quot;/&gt;&lt;wsp:rsid wsp:val=&quot;008D0A40&quot;/&gt;&lt;wsp:rsid wsp:val=&quot;008D363F&quot;/&gt;&lt;wsp:rsid wsp:val=&quot;008D4B14&quot;/&gt;&lt;wsp:rsid wsp:val=&quot;008D6DFA&quot;/&gt;&lt;wsp:rsid wsp:val=&quot;008D6ED3&quot;/&gt;&lt;wsp:rsid wsp:val=&quot;008D7325&quot;/&gt;&lt;wsp:rsid wsp:val=&quot;008D798B&quot;/&gt;&lt;wsp:rsid wsp:val=&quot;008D7FA5&quot;/&gt;&lt;wsp:rsid wsp:val=&quot;008D7FF7&quot;/&gt;&lt;wsp:rsid wsp:val=&quot;008E0691&quot;/&gt;&lt;wsp:rsid wsp:val=&quot;008E12ED&quot;/&gt;&lt;wsp:rsid wsp:val=&quot;008E1EE2&quot;/&gt;&lt;wsp:rsid wsp:val=&quot;008E29F2&quot;/&gt;&lt;wsp:rsid wsp:val=&quot;008E2A79&quot;/&gt;&lt;wsp:rsid wsp:val=&quot;008E2B49&quot;/&gt;&lt;wsp:rsid wsp:val=&quot;008E4679&quot;/&gt;&lt;wsp:rsid wsp:val=&quot;008E4E61&quot;/&gt;&lt;wsp:rsid wsp:val=&quot;008E52C1&quot;/&gt;&lt;wsp:rsid wsp:val=&quot;008E5D2D&quot;/&gt;&lt;wsp:rsid wsp:val=&quot;008E6429&quot;/&gt;&lt;wsp:rsid wsp:val=&quot;008E71CE&quot;/&gt;&lt;wsp:rsid wsp:val=&quot;008E7345&quot;/&gt;&lt;wsp:rsid wsp:val=&quot;008F038B&quot;/&gt;&lt;wsp:rsid wsp:val=&quot;008F08F0&quot;/&gt;&lt;wsp:rsid wsp:val=&quot;008F1EC4&quot;/&gt;&lt;wsp:rsid wsp:val=&quot;008F2167&quot;/&gt;&lt;wsp:rsid wsp:val=&quot;008F2BFA&quot;/&gt;&lt;wsp:rsid wsp:val=&quot;008F3003&quot;/&gt;&lt;wsp:rsid wsp:val=&quot;008F308E&quot;/&gt;&lt;wsp:rsid wsp:val=&quot;008F4695&quot;/&gt;&lt;wsp:rsid wsp:val=&quot;008F5EDA&quot;/&gt;&lt;wsp:rsid wsp:val=&quot;008F60CC&quot;/&gt;&lt;wsp:rsid wsp:val=&quot;008F628B&quot;/&gt;&lt;wsp:rsid wsp:val=&quot;008F6B81&quot;/&gt;&lt;wsp:rsid wsp:val=&quot;008F750A&quot;/&gt;&lt;wsp:rsid wsp:val=&quot;008F755F&quot;/&gt;&lt;wsp:rsid wsp:val=&quot;00900021&quot;/&gt;&lt;wsp:rsid wsp:val=&quot;0090036B&quot;/&gt;&lt;wsp:rsid wsp:val=&quot;00900541&quot;/&gt;&lt;wsp:rsid wsp:val=&quot;0090147F&quot;/&gt;&lt;wsp:rsid wsp:val=&quot;009017AA&quot;/&gt;&lt;wsp:rsid wsp:val=&quot;00901A29&quot;/&gt;&lt;wsp:rsid wsp:val=&quot;00901BBE&quot;/&gt;&lt;wsp:rsid wsp:val=&quot;0090303D&quot;/&gt;&lt;wsp:rsid wsp:val=&quot;00903697&quot;/&gt;&lt;wsp:rsid wsp:val=&quot;00903698&quot;/&gt;&lt;wsp:rsid wsp:val=&quot;00905021&quot;/&gt;&lt;wsp:rsid wsp:val=&quot;009057F6&quot;/&gt;&lt;wsp:rsid wsp:val=&quot;00905936&quot;/&gt;&lt;wsp:rsid wsp:val=&quot;0090651F&quot;/&gt;&lt;wsp:rsid wsp:val=&quot;009069B0&quot;/&gt;&lt;wsp:rsid wsp:val=&quot;009071C8&quot;/&gt;&lt;wsp:rsid wsp:val=&quot;00907F84&quot;/&gt;&lt;wsp:rsid wsp:val=&quot;0091005C&quot;/&gt;&lt;wsp:rsid wsp:val=&quot;00910C07&quot;/&gt;&lt;wsp:rsid wsp:val=&quot;009114D1&quot;/&gt;&lt;wsp:rsid wsp:val=&quot;0091295C&quot;/&gt;&lt;wsp:rsid wsp:val=&quot;00912BC0&quot;/&gt;&lt;wsp:rsid wsp:val=&quot;00913A16&quot;/&gt;&lt;wsp:rsid wsp:val=&quot;0091401D&quot;/&gt;&lt;wsp:rsid wsp:val=&quot;00914E0C&quot;/&gt;&lt;wsp:rsid wsp:val=&quot;00915A8D&quot;/&gt;&lt;wsp:rsid wsp:val=&quot;00915EF1&quot;/&gt;&lt;wsp:rsid wsp:val=&quot;009162D2&quot;/&gt;&lt;wsp:rsid wsp:val=&quot;00916E0B&quot;/&gt;&lt;wsp:rsid wsp:val=&quot;0091793E&quot;/&gt;&lt;wsp:rsid wsp:val=&quot;0092039B&quot;/&gt;&lt;wsp:rsid wsp:val=&quot;009205B2&quot;/&gt;&lt;wsp:rsid wsp:val=&quot;009213E6&quot;/&gt;&lt;wsp:rsid wsp:val=&quot;00921B3B&quot;/&gt;&lt;wsp:rsid wsp:val=&quot;00921D0A&quot;/&gt;&lt;wsp:rsid wsp:val=&quot;00921F3C&quot;/&gt;&lt;wsp:rsid wsp:val=&quot;00922514&quot;/&gt;&lt;wsp:rsid wsp:val=&quot;00922889&quot;/&gt;&lt;wsp:rsid wsp:val=&quot;00923D18&quot;/&gt;&lt;wsp:rsid wsp:val=&quot;009241FB&quot;/&gt;&lt;wsp:rsid wsp:val=&quot;0092550E&quot;/&gt;&lt;wsp:rsid wsp:val=&quot;009257B2&quot;/&gt;&lt;wsp:rsid wsp:val=&quot;00926A8F&quot;/&gt;&lt;wsp:rsid wsp:val=&quot;00926BB2&quot;/&gt;&lt;wsp:rsid wsp:val=&quot;00926E77&quot;/&gt;&lt;wsp:rsid wsp:val=&quot;009270B0&quot;/&gt;&lt;wsp:rsid wsp:val=&quot;009274F0&quot;/&gt;&lt;wsp:rsid wsp:val=&quot;00930B6E&quot;/&gt;&lt;wsp:rsid wsp:val=&quot;00931B7D&quot;/&gt;&lt;wsp:rsid wsp:val=&quot;00932C09&quot;/&gt;&lt;wsp:rsid wsp:val=&quot;0093374A&quot;/&gt;&lt;wsp:rsid wsp:val=&quot;00934AEE&quot;/&gt;&lt;wsp:rsid wsp:val=&quot;00934C1F&quot;/&gt;&lt;wsp:rsid wsp:val=&quot;0093576C&quot;/&gt;&lt;wsp:rsid wsp:val=&quot;009359B0&quot;/&gt;&lt;wsp:rsid wsp:val=&quot;00936579&quot;/&gt;&lt;wsp:rsid wsp:val=&quot;009379BB&quot;/&gt;&lt;wsp:rsid wsp:val=&quot;00940259&quot;/&gt;&lt;wsp:rsid wsp:val=&quot;0094110F&quot;/&gt;&lt;wsp:rsid wsp:val=&quot;009413F2&quot;/&gt;&lt;wsp:rsid wsp:val=&quot;00942078&quot;/&gt;&lt;wsp:rsid wsp:val=&quot;00943254&quot;/&gt;&lt;wsp:rsid wsp:val=&quot;009439FD&quot;/&gt;&lt;wsp:rsid wsp:val=&quot;00945067&quot;/&gt;&lt;wsp:rsid wsp:val=&quot;009458E1&quot;/&gt;&lt;wsp:rsid wsp:val=&quot;0094607A&quot;/&gt;&lt;wsp:rsid wsp:val=&quot;00946BA5&quot;/&gt;&lt;wsp:rsid wsp:val=&quot;00950BA2&quot;/&gt;&lt;wsp:rsid wsp:val=&quot;00950FF7&quot;/&gt;&lt;wsp:rsid wsp:val=&quot;0095267B&quot;/&gt;&lt;wsp:rsid wsp:val=&quot;0095351E&quot;/&gt;&lt;wsp:rsid wsp:val=&quot;009549B5&quot;/&gt;&lt;wsp:rsid wsp:val=&quot;00955868&quot;/&gt;&lt;wsp:rsid wsp:val=&quot;0095586D&quot;/&gt;&lt;wsp:rsid wsp:val=&quot;0095692E&quot;/&gt;&lt;wsp:rsid wsp:val=&quot;00956950&quot;/&gt;&lt;wsp:rsid wsp:val=&quot;0095706D&quot;/&gt;&lt;wsp:rsid wsp:val=&quot;00957B1E&quot;/&gt;&lt;wsp:rsid wsp:val=&quot;00960F85&quot;/&gt;&lt;wsp:rsid wsp:val=&quot;00961DCF&quot;/&gt;&lt;wsp:rsid wsp:val=&quot;00962A41&quot;/&gt;&lt;wsp:rsid wsp:val=&quot;009636DF&quot;/&gt;&lt;wsp:rsid wsp:val=&quot;009637ED&quot;/&gt;&lt;wsp:rsid wsp:val=&quot;00963C3A&quot;/&gt;&lt;wsp:rsid wsp:val=&quot;00964291&quot;/&gt;&lt;wsp:rsid wsp:val=&quot;009644EA&quot;/&gt;&lt;wsp:rsid wsp:val=&quot;00964BE0&quot;/&gt;&lt;wsp:rsid wsp:val=&quot;009651FB&quot;/&gt;&lt;wsp:rsid wsp:val=&quot;0096739F&quot;/&gt;&lt;wsp:rsid wsp:val=&quot;009701A1&quot;/&gt;&lt;wsp:rsid wsp:val=&quot;00970DDB&quot;/&gt;&lt;wsp:rsid wsp:val=&quot;009718E5&quot;/&gt;&lt;wsp:rsid wsp:val=&quot;00971C4F&quot;/&gt;&lt;wsp:rsid wsp:val=&quot;00972168&quot;/&gt;&lt;wsp:rsid wsp:val=&quot;0097277D&quot;/&gt;&lt;wsp:rsid wsp:val=&quot;00972ED2&quot;/&gt;&lt;wsp:rsid wsp:val=&quot;00972F93&quot;/&gt;&lt;wsp:rsid wsp:val=&quot;0097490A&quot;/&gt;&lt;wsp:rsid wsp:val=&quot;00974E31&quot;/&gt;&lt;wsp:rsid wsp:val=&quot;009751C4&quot;/&gt;&lt;wsp:rsid wsp:val=&quot;009757B8&quot;/&gt;&lt;wsp:rsid wsp:val=&quot;009757F7&quot;/&gt;&lt;wsp:rsid wsp:val=&quot;00975D59&quot;/&gt;&lt;wsp:rsid wsp:val=&quot;00976B3C&quot;/&gt;&lt;wsp:rsid wsp:val=&quot;009773FA&quot;/&gt;&lt;wsp:rsid wsp:val=&quot;0098058C&quot;/&gt;&lt;wsp:rsid wsp:val=&quot;00981627&quot;/&gt;&lt;wsp:rsid wsp:val=&quot;009824FF&quot;/&gt;&lt;wsp:rsid wsp:val=&quot;009836EB&quot;/&gt;&lt;wsp:rsid wsp:val=&quot;0098386E&quot;/&gt;&lt;wsp:rsid wsp:val=&quot;009849D8&quot;/&gt;&lt;wsp:rsid wsp:val=&quot;00985628&quot;/&gt;&lt;wsp:rsid wsp:val=&quot;00985BC2&quot;/&gt;&lt;wsp:rsid wsp:val=&quot;00985E46&quot;/&gt;&lt;wsp:rsid wsp:val=&quot;00990F1F&quot;/&gt;&lt;wsp:rsid wsp:val=&quot;009944C8&quot;/&gt;&lt;wsp:rsid wsp:val=&quot;009953B8&quot;/&gt;&lt;wsp:rsid wsp:val=&quot;00997A5E&quot;/&gt;&lt;wsp:rsid wsp:val=&quot;00997D9B&quot;/&gt;&lt;wsp:rsid wsp:val=&quot;009A0ECC&quot;/&gt;&lt;wsp:rsid wsp:val=&quot;009A14E2&quot;/&gt;&lt;wsp:rsid wsp:val=&quot;009A2C3E&quot;/&gt;&lt;wsp:rsid wsp:val=&quot;009A32D2&quot;/&gt;&lt;wsp:rsid wsp:val=&quot;009A38A1&quot;/&gt;&lt;wsp:rsid wsp:val=&quot;009A39F5&quot;/&gt;&lt;wsp:rsid wsp:val=&quot;009A4027&quot;/&gt;&lt;wsp:rsid wsp:val=&quot;009A6616&quot;/&gt;&lt;wsp:rsid wsp:val=&quot;009B1043&quot;/&gt;&lt;wsp:rsid wsp:val=&quot;009B1819&quot;/&gt;&lt;wsp:rsid wsp:val=&quot;009B29B1&quot;/&gt;&lt;wsp:rsid wsp:val=&quot;009B2DBF&quot;/&gt;&lt;wsp:rsid wsp:val=&quot;009B3378&quot;/&gt;&lt;wsp:rsid wsp:val=&quot;009B43EA&quot;/&gt;&lt;wsp:rsid wsp:val=&quot;009B4DA0&quot;/&gt;&lt;wsp:rsid wsp:val=&quot;009B5EFE&quot;/&gt;&lt;wsp:rsid wsp:val=&quot;009B5F20&quot;/&gt;&lt;wsp:rsid wsp:val=&quot;009B60F9&quot;/&gt;&lt;wsp:rsid wsp:val=&quot;009B6B2F&quot;/&gt;&lt;wsp:rsid wsp:val=&quot;009B6DE8&quot;/&gt;&lt;wsp:rsid wsp:val=&quot;009C045F&quot;/&gt;&lt;wsp:rsid wsp:val=&quot;009C0820&quot;/&gt;&lt;wsp:rsid wsp:val=&quot;009C0C1D&quot;/&gt;&lt;wsp:rsid wsp:val=&quot;009C0E8D&quot;/&gt;&lt;wsp:rsid wsp:val=&quot;009C186E&quot;/&gt;&lt;wsp:rsid wsp:val=&quot;009C2162&quot;/&gt;&lt;wsp:rsid wsp:val=&quot;009C276A&quot;/&gt;&lt;wsp:rsid wsp:val=&quot;009C3800&quot;/&gt;&lt;wsp:rsid wsp:val=&quot;009C3E15&quot;/&gt;&lt;wsp:rsid wsp:val=&quot;009C42C3&quot;/&gt;&lt;wsp:rsid wsp:val=&quot;009C54E6&quot;/&gt;&lt;wsp:rsid wsp:val=&quot;009C5A5C&quot;/&gt;&lt;wsp:rsid wsp:val=&quot;009C6096&quot;/&gt;&lt;wsp:rsid wsp:val=&quot;009C6A28&quot;/&gt;&lt;wsp:rsid wsp:val=&quot;009D0766&quot;/&gt;&lt;wsp:rsid wsp:val=&quot;009D2849&quot;/&gt;&lt;wsp:rsid wsp:val=&quot;009D331A&quot;/&gt;&lt;wsp:rsid wsp:val=&quot;009D3B45&quot;/&gt;&lt;wsp:rsid wsp:val=&quot;009D3DC2&quot;/&gt;&lt;wsp:rsid wsp:val=&quot;009D53FE&quot;/&gt;&lt;wsp:rsid wsp:val=&quot;009D6C78&quot;/&gt;&lt;wsp:rsid wsp:val=&quot;009D6EB1&quot;/&gt;&lt;wsp:rsid wsp:val=&quot;009E0B26&quot;/&gt;&lt;wsp:rsid wsp:val=&quot;009E0F3E&quot;/&gt;&lt;wsp:rsid wsp:val=&quot;009E0FF2&quot;/&gt;&lt;wsp:rsid wsp:val=&quot;009E1335&quot;/&gt;&lt;wsp:rsid wsp:val=&quot;009E253C&quot;/&gt;&lt;wsp:rsid wsp:val=&quot;009E2A05&quot;/&gt;&lt;wsp:rsid wsp:val=&quot;009E6A37&quot;/&gt;&lt;wsp:rsid wsp:val=&quot;009E6EC1&quot;/&gt;&lt;wsp:rsid wsp:val=&quot;009F00EC&quot;/&gt;&lt;wsp:rsid wsp:val=&quot;009F01BF&quot;/&gt;&lt;wsp:rsid wsp:val=&quot;009F0311&quot;/&gt;&lt;wsp:rsid wsp:val=&quot;009F1249&quot;/&gt;&lt;wsp:rsid wsp:val=&quot;009F21A5&quot;/&gt;&lt;wsp:rsid wsp:val=&quot;009F2656&quot;/&gt;&lt;wsp:rsid wsp:val=&quot;009F3A1B&quot;/&gt;&lt;wsp:rsid wsp:val=&quot;009F4BB3&quot;/&gt;&lt;wsp:rsid wsp:val=&quot;009F50A1&quot;/&gt;&lt;wsp:rsid wsp:val=&quot;009F51F1&quot;/&gt;&lt;wsp:rsid wsp:val=&quot;009F5C78&quot;/&gt;&lt;wsp:rsid wsp:val=&quot;009F6631&quot;/&gt;&lt;wsp:rsid wsp:val=&quot;009F6827&quot;/&gt;&lt;wsp:rsid wsp:val=&quot;009F74FF&quot;/&gt;&lt;wsp:rsid wsp:val=&quot;009F7F80&quot;/&gt;&lt;wsp:rsid wsp:val=&quot;00A001DA&quot;/&gt;&lt;wsp:rsid wsp:val=&quot;00A00D73&quot;/&gt;&lt;wsp:rsid wsp:val=&quot;00A0163A&quot;/&gt;&lt;wsp:rsid wsp:val=&quot;00A0230B&quot;/&gt;&lt;wsp:rsid wsp:val=&quot;00A02F83&quot;/&gt;&lt;wsp:rsid wsp:val=&quot;00A0347C&quot;/&gt;&lt;wsp:rsid wsp:val=&quot;00A03B0B&quot;/&gt;&lt;wsp:rsid wsp:val=&quot;00A04024&quot;/&gt;&lt;wsp:rsid wsp:val=&quot;00A04CE4&quot;/&gt;&lt;wsp:rsid wsp:val=&quot;00A05566&quot;/&gt;&lt;wsp:rsid wsp:val=&quot;00A068AB&quot;/&gt;&lt;wsp:rsid wsp:val=&quot;00A068E8&quot;/&gt;&lt;wsp:rsid wsp:val=&quot;00A079E2&quot;/&gt;&lt;wsp:rsid wsp:val=&quot;00A07E18&quot;/&gt;&lt;wsp:rsid wsp:val=&quot;00A11440&quot;/&gt;&lt;wsp:rsid wsp:val=&quot;00A11469&quot;/&gt;&lt;wsp:rsid wsp:val=&quot;00A11CD6&quot;/&gt;&lt;wsp:rsid wsp:val=&quot;00A1252E&quot;/&gt;&lt;wsp:rsid wsp:val=&quot;00A12C93&quot;/&gt;&lt;wsp:rsid wsp:val=&quot;00A130ED&quot;/&gt;&lt;wsp:rsid wsp:val=&quot;00A1396D&quot;/&gt;&lt;wsp:rsid wsp:val=&quot;00A13B91&quot;/&gt;&lt;wsp:rsid wsp:val=&quot;00A13BF5&quot;/&gt;&lt;wsp:rsid wsp:val=&quot;00A13F36&quot;/&gt;&lt;wsp:rsid wsp:val=&quot;00A14C4E&quot;/&gt;&lt;wsp:rsid wsp:val=&quot;00A14CE6&quot;/&gt;&lt;wsp:rsid wsp:val=&quot;00A14D1C&quot;/&gt;&lt;wsp:rsid wsp:val=&quot;00A14EA6&quot;/&gt;&lt;wsp:rsid wsp:val=&quot;00A24212&quot;/&gt;&lt;wsp:rsid wsp:val=&quot;00A24D19&quot;/&gt;&lt;wsp:rsid wsp:val=&quot;00A25188&quot;/&gt;&lt;wsp:rsid wsp:val=&quot;00A25660&quot;/&gt;&lt;wsp:rsid wsp:val=&quot;00A25B71&quot;/&gt;&lt;wsp:rsid wsp:val=&quot;00A26321&quot;/&gt;&lt;wsp:rsid wsp:val=&quot;00A30108&quot;/&gt;&lt;wsp:rsid wsp:val=&quot;00A303F4&quot;/&gt;&lt;wsp:rsid wsp:val=&quot;00A304E1&quot;/&gt;&lt;wsp:rsid wsp:val=&quot;00A3072A&quot;/&gt;&lt;wsp:rsid wsp:val=&quot;00A30C3B&quot;/&gt;&lt;wsp:rsid wsp:val=&quot;00A31313&quot;/&gt;&lt;wsp:rsid wsp:val=&quot;00A32B21&quot;/&gt;&lt;wsp:rsid wsp:val=&quot;00A3312B&quot;/&gt;&lt;wsp:rsid wsp:val=&quot;00A33EE5&quot;/&gt;&lt;wsp:rsid wsp:val=&quot;00A364C8&quot;/&gt;&lt;wsp:rsid wsp:val=&quot;00A405B2&quot;/&gt;&lt;wsp:rsid wsp:val=&quot;00A405D0&quot;/&gt;&lt;wsp:rsid wsp:val=&quot;00A4089D&quot;/&gt;&lt;wsp:rsid wsp:val=&quot;00A409F0&quot;/&gt;&lt;wsp:rsid wsp:val=&quot;00A416F2&quot;/&gt;&lt;wsp:rsid wsp:val=&quot;00A4281E&quot;/&gt;&lt;wsp:rsid wsp:val=&quot;00A428EA&quot;/&gt;&lt;wsp:rsid wsp:val=&quot;00A43093&quot;/&gt;&lt;wsp:rsid wsp:val=&quot;00A43474&quot;/&gt;&lt;wsp:rsid wsp:val=&quot;00A44DD1&quot;/&gt;&lt;wsp:rsid wsp:val=&quot;00A44E0A&quot;/&gt;&lt;wsp:rsid wsp:val=&quot;00A46318&quot;/&gt;&lt;wsp:rsid wsp:val=&quot;00A46373&quot;/&gt;&lt;wsp:rsid wsp:val=&quot;00A46475&quot;/&gt;&lt;wsp:rsid wsp:val=&quot;00A46804&quot;/&gt;&lt;wsp:rsid wsp:val=&quot;00A46F6D&quot;/&gt;&lt;wsp:rsid wsp:val=&quot;00A475E9&quot;/&gt;&lt;wsp:rsid wsp:val=&quot;00A476C0&quot;/&gt;&lt;wsp:rsid wsp:val=&quot;00A477C5&quot;/&gt;&lt;wsp:rsid wsp:val=&quot;00A50223&quot;/&gt;&lt;wsp:rsid wsp:val=&quot;00A50C5F&quot;/&gt;&lt;wsp:rsid wsp:val=&quot;00A5127C&quot;/&gt;&lt;wsp:rsid wsp:val=&quot;00A512DB&quot;/&gt;&lt;wsp:rsid wsp:val=&quot;00A52804&quot;/&gt;&lt;wsp:rsid wsp:val=&quot;00A52FFE&quot;/&gt;&lt;wsp:rsid wsp:val=&quot;00A533CA&quot;/&gt;&lt;wsp:rsid wsp:val=&quot;00A5341E&quot;/&gt;&lt;wsp:rsid wsp:val=&quot;00A537CD&quot;/&gt;&lt;wsp:rsid wsp:val=&quot;00A53C51&quot;/&gt;&lt;wsp:rsid wsp:val=&quot;00A54080&quot;/&gt;&lt;wsp:rsid wsp:val=&quot;00A556B9&quot;/&gt;&lt;wsp:rsid wsp:val=&quot;00A55AB3&quot;/&gt;&lt;wsp:rsid wsp:val=&quot;00A56110&quot;/&gt;&lt;wsp:rsid wsp:val=&quot;00A56DF0&quot;/&gt;&lt;wsp:rsid wsp:val=&quot;00A57551&quot;/&gt;&lt;wsp:rsid wsp:val=&quot;00A5790F&quot;/&gt;&lt;wsp:rsid wsp:val=&quot;00A60DB6&quot;/&gt;&lt;wsp:rsid wsp:val=&quot;00A6136E&quot;/&gt;&lt;wsp:rsid wsp:val=&quot;00A61DEE&quot;/&gt;&lt;wsp:rsid wsp:val=&quot;00A62DD9&quot;/&gt;&lt;wsp:rsid wsp:val=&quot;00A6300C&quot;/&gt;&lt;wsp:rsid wsp:val=&quot;00A6389E&quot;/&gt;&lt;wsp:rsid wsp:val=&quot;00A63F57&quot;/&gt;&lt;wsp:rsid wsp:val=&quot;00A65896&quot;/&gt;&lt;wsp:rsid wsp:val=&quot;00A67100&quot;/&gt;&lt;wsp:rsid wsp:val=&quot;00A67132&quot;/&gt;&lt;wsp:rsid wsp:val=&quot;00A7074E&quot;/&gt;&lt;wsp:rsid wsp:val=&quot;00A711D0&quot;/&gt;&lt;wsp:rsid wsp:val=&quot;00A72128&quot;/&gt;&lt;wsp:rsid wsp:val=&quot;00A74A04&quot;/&gt;&lt;wsp:rsid wsp:val=&quot;00A74BF5&quot;/&gt;&lt;wsp:rsid wsp:val=&quot;00A74E0D&quot;/&gt;&lt;wsp:rsid wsp:val=&quot;00A74E7E&quot;/&gt;&lt;wsp:rsid wsp:val=&quot;00A7515D&quot;/&gt;&lt;wsp:rsid wsp:val=&quot;00A752D4&quot;/&gt;&lt;wsp:rsid wsp:val=&quot;00A756DD&quot;/&gt;&lt;wsp:rsid wsp:val=&quot;00A7623C&quot;/&gt;&lt;wsp:rsid wsp:val=&quot;00A774FB&quot;/&gt;&lt;wsp:rsid wsp:val=&quot;00A800BC&quot;/&gt;&lt;wsp:rsid wsp:val=&quot;00A80A67&quot;/&gt;&lt;wsp:rsid wsp:val=&quot;00A80BE7&quot;/&gt;&lt;wsp:rsid wsp:val=&quot;00A81020&quot;/&gt;&lt;wsp:rsid wsp:val=&quot;00A815C4&quot;/&gt;&lt;wsp:rsid wsp:val=&quot;00A81FBC&quot;/&gt;&lt;wsp:rsid wsp:val=&quot;00A82353&quot;/&gt;&lt;wsp:rsid wsp:val=&quot;00A82A47&quot;/&gt;&lt;wsp:rsid wsp:val=&quot;00A82ED3&quot;/&gt;&lt;wsp:rsid wsp:val=&quot;00A846F3&quot;/&gt;&lt;wsp:rsid wsp:val=&quot;00A84CAE&quot;/&gt;&lt;wsp:rsid wsp:val=&quot;00A85368&quot;/&gt;&lt;wsp:rsid wsp:val=&quot;00A866BF&quot;/&gt;&lt;wsp:rsid wsp:val=&quot;00A86F88&quot;/&gt;&lt;wsp:rsid wsp:val=&quot;00A8709B&quot;/&gt;&lt;wsp:rsid wsp:val=&quot;00A901B7&quot;/&gt;&lt;wsp:rsid wsp:val=&quot;00A90610&quot;/&gt;&lt;wsp:rsid wsp:val=&quot;00A90A1A&quot;/&gt;&lt;wsp:rsid wsp:val=&quot;00A90E1D&quot;/&gt;&lt;wsp:rsid wsp:val=&quot;00A92AFD&quot;/&gt;&lt;wsp:rsid wsp:val=&quot;00A92F61&quot;/&gt;&lt;wsp:rsid wsp:val=&quot;00A9577C&quot;/&gt;&lt;wsp:rsid wsp:val=&quot;00A95FBF&quot;/&gt;&lt;wsp:rsid wsp:val=&quot;00A975BB&quot;/&gt;&lt;wsp:rsid wsp:val=&quot;00A97DEE&quot;/&gt;&lt;wsp:rsid wsp:val=&quot;00A97F03&quot;/&gt;&lt;wsp:rsid wsp:val=&quot;00AA0A45&quot;/&gt;&lt;wsp:rsid wsp:val=&quot;00AA1B5A&quot;/&gt;&lt;wsp:rsid wsp:val=&quot;00AA2509&quot;/&gt;&lt;wsp:rsid wsp:val=&quot;00AA281A&quot;/&gt;&lt;wsp:rsid wsp:val=&quot;00AA2AC1&quot;/&gt;&lt;wsp:rsid wsp:val=&quot;00AA2DAF&quot;/&gt;&lt;wsp:rsid wsp:val=&quot;00AA356A&quot;/&gt;&lt;wsp:rsid wsp:val=&quot;00AA3612&quot;/&gt;&lt;wsp:rsid wsp:val=&quot;00AA491B&quot;/&gt;&lt;wsp:rsid wsp:val=&quot;00AA5AA8&quot;/&gt;&lt;wsp:rsid wsp:val=&quot;00AA6DBB&quot;/&gt;&lt;wsp:rsid wsp:val=&quot;00AA74F6&quot;/&gt;&lt;wsp:rsid wsp:val=&quot;00AA7676&quot;/&gt;&lt;wsp:rsid wsp:val=&quot;00AA7697&quot;/&gt;&lt;wsp:rsid wsp:val=&quot;00AB0A80&quot;/&gt;&lt;wsp:rsid wsp:val=&quot;00AB116F&quot;/&gt;&lt;wsp:rsid wsp:val=&quot;00AB21C1&quot;/&gt;&lt;wsp:rsid wsp:val=&quot;00AB2FC9&quot;/&gt;&lt;wsp:rsid wsp:val=&quot;00AB310E&quot;/&gt;&lt;wsp:rsid wsp:val=&quot;00AB3DF1&quot;/&gt;&lt;wsp:rsid wsp:val=&quot;00AB410F&quot;/&gt;&lt;wsp:rsid wsp:val=&quot;00AB5EFD&quot;/&gt;&lt;wsp:rsid wsp:val=&quot;00AB60DA&quot;/&gt;&lt;wsp:rsid wsp:val=&quot;00AB65AE&quot;/&gt;&lt;wsp:rsid wsp:val=&quot;00AB6871&quot;/&gt;&lt;wsp:rsid wsp:val=&quot;00AB6AAE&quot;/&gt;&lt;wsp:rsid wsp:val=&quot;00AB6B1A&quot;/&gt;&lt;wsp:rsid wsp:val=&quot;00AB77AB&quot;/&gt;&lt;wsp:rsid wsp:val=&quot;00AB7B47&quot;/&gt;&lt;wsp:rsid wsp:val=&quot;00AC0C73&quot;/&gt;&lt;wsp:rsid wsp:val=&quot;00AC0D87&quot;/&gt;&lt;wsp:rsid wsp:val=&quot;00AC115E&quot;/&gt;&lt;wsp:rsid wsp:val=&quot;00AC1DC6&quot;/&gt;&lt;wsp:rsid wsp:val=&quot;00AC1E02&quot;/&gt;&lt;wsp:rsid wsp:val=&quot;00AC3430&quot;/&gt;&lt;wsp:rsid wsp:val=&quot;00AC3681&quot;/&gt;&lt;wsp:rsid wsp:val=&quot;00AC3FC9&quot;/&gt;&lt;wsp:rsid wsp:val=&quot;00AC520A&quot;/&gt;&lt;wsp:rsid wsp:val=&quot;00AC60A0&quot;/&gt;&lt;wsp:rsid wsp:val=&quot;00AC6CC0&quot;/&gt;&lt;wsp:rsid wsp:val=&quot;00AC7190&quot;/&gt;&lt;wsp:rsid wsp:val=&quot;00AD17C6&quot;/&gt;&lt;wsp:rsid wsp:val=&quot;00AD2279&quot;/&gt;&lt;wsp:rsid wsp:val=&quot;00AD26AC&quot;/&gt;&lt;wsp:rsid wsp:val=&quot;00AD2D84&quot;/&gt;&lt;wsp:rsid wsp:val=&quot;00AD3687&quot;/&gt;&lt;wsp:rsid wsp:val=&quot;00AD58D8&quot;/&gt;&lt;wsp:rsid wsp:val=&quot;00AD6474&quot;/&gt;&lt;wsp:rsid wsp:val=&quot;00AD6AFF&quot;/&gt;&lt;wsp:rsid wsp:val=&quot;00AD71CE&quot;/&gt;&lt;wsp:rsid wsp:val=&quot;00AD747B&quot;/&gt;&lt;wsp:rsid wsp:val=&quot;00AD7517&quot;/&gt;&lt;wsp:rsid wsp:val=&quot;00AE18EC&quot;/&gt;&lt;wsp:rsid wsp:val=&quot;00AE1A1B&quot;/&gt;&lt;wsp:rsid wsp:val=&quot;00AE2218&quot;/&gt;&lt;wsp:rsid wsp:val=&quot;00AE326F&quot;/&gt;&lt;wsp:rsid wsp:val=&quot;00AE336A&quot;/&gt;&lt;wsp:rsid wsp:val=&quot;00AE479F&quot;/&gt;&lt;wsp:rsid wsp:val=&quot;00AE4B46&quot;/&gt;&lt;wsp:rsid wsp:val=&quot;00AE5B19&quot;/&gt;&lt;wsp:rsid wsp:val=&quot;00AE5C4E&quot;/&gt;&lt;wsp:rsid wsp:val=&quot;00AE6C03&quot;/&gt;&lt;wsp:rsid wsp:val=&quot;00AE6CAC&quot;/&gt;&lt;wsp:rsid wsp:val=&quot;00AE6DE9&quot;/&gt;&lt;wsp:rsid wsp:val=&quot;00AE7DB2&quot;/&gt;&lt;wsp:rsid wsp:val=&quot;00AE7E67&quot;/&gt;&lt;wsp:rsid wsp:val=&quot;00AF1010&quot;/&gt;&lt;wsp:rsid wsp:val=&quot;00AF1635&quot;/&gt;&lt;wsp:rsid wsp:val=&quot;00AF165C&quot;/&gt;&lt;wsp:rsid wsp:val=&quot;00AF54CE&quot;/&gt;&lt;wsp:rsid wsp:val=&quot;00AF5FCB&quot;/&gt;&lt;wsp:rsid wsp:val=&quot;00AF6347&quot;/&gt;&lt;wsp:rsid wsp:val=&quot;00AF6833&quot;/&gt;&lt;wsp:rsid wsp:val=&quot;00AF6F66&quot;/&gt;&lt;wsp:rsid wsp:val=&quot;00AF6FE5&quot;/&gt;&lt;wsp:rsid wsp:val=&quot;00AF7386&quot;/&gt;&lt;wsp:rsid wsp:val=&quot;00B008C0&quot;/&gt;&lt;wsp:rsid wsp:val=&quot;00B00E62&quot;/&gt;&lt;wsp:rsid wsp:val=&quot;00B02083&quot;/&gt;&lt;wsp:rsid wsp:val=&quot;00B02D5A&quot;/&gt;&lt;wsp:rsid wsp:val=&quot;00B04997&quot;/&gt;&lt;wsp:rsid wsp:val=&quot;00B05614&quot;/&gt;&lt;wsp:rsid wsp:val=&quot;00B06543&quot;/&gt;&lt;wsp:rsid wsp:val=&quot;00B126EF&quot;/&gt;&lt;wsp:rsid wsp:val=&quot;00B12CAF&quot;/&gt;&lt;wsp:rsid wsp:val=&quot;00B13A37&quot;/&gt;&lt;wsp:rsid wsp:val=&quot;00B1426A&quot;/&gt;&lt;wsp:rsid wsp:val=&quot;00B1535B&quot;/&gt;&lt;wsp:rsid wsp:val=&quot;00B15B28&quot;/&gt;&lt;wsp:rsid wsp:val=&quot;00B17113&quot;/&gt;&lt;wsp:rsid wsp:val=&quot;00B178D6&quot;/&gt;&lt;wsp:rsid wsp:val=&quot;00B20451&quot;/&gt;&lt;wsp:rsid wsp:val=&quot;00B20565&quot;/&gt;&lt;wsp:rsid wsp:val=&quot;00B20E79&quot;/&gt;&lt;wsp:rsid wsp:val=&quot;00B21413&quot;/&gt;&lt;wsp:rsid wsp:val=&quot;00B2178A&quot;/&gt;&lt;wsp:rsid wsp:val=&quot;00B21D58&quot;/&gt;&lt;wsp:rsid wsp:val=&quot;00B22EF4&quot;/&gt;&lt;wsp:rsid wsp:val=&quot;00B23695&quot;/&gt;&lt;wsp:rsid wsp:val=&quot;00B23A15&quot;/&gt;&lt;wsp:rsid wsp:val=&quot;00B2403F&quot;/&gt;&lt;wsp:rsid wsp:val=&quot;00B25931&quot;/&gt;&lt;wsp:rsid wsp:val=&quot;00B25EC7&quot;/&gt;&lt;wsp:rsid wsp:val=&quot;00B262E4&quot;/&gt;&lt;wsp:rsid wsp:val=&quot;00B26F55&quot;/&gt;&lt;wsp:rsid wsp:val=&quot;00B27B22&quot;/&gt;&lt;wsp:rsid wsp:val=&quot;00B30812&quot;/&gt;&lt;wsp:rsid wsp:val=&quot;00B30967&quot;/&gt;&lt;wsp:rsid wsp:val=&quot;00B30B34&quot;/&gt;&lt;wsp:rsid wsp:val=&quot;00B3102D&quot;/&gt;&lt;wsp:rsid wsp:val=&quot;00B31A8B&quot;/&gt;&lt;wsp:rsid wsp:val=&quot;00B31BDC&quot;/&gt;&lt;wsp:rsid wsp:val=&quot;00B32708&quot;/&gt;&lt;wsp:rsid wsp:val=&quot;00B32EBE&quot;/&gt;&lt;wsp:rsid wsp:val=&quot;00B33534&quot;/&gt;&lt;wsp:rsid wsp:val=&quot;00B336DA&quot;/&gt;&lt;wsp:rsid wsp:val=&quot;00B33BEA&quot;/&gt;&lt;wsp:rsid wsp:val=&quot;00B33D8C&quot;/&gt;&lt;wsp:rsid wsp:val=&quot;00B35227&quot;/&gt;&lt;wsp:rsid wsp:val=&quot;00B35A86&quot;/&gt;&lt;wsp:rsid wsp:val=&quot;00B361A3&quot;/&gt;&lt;wsp:rsid wsp:val=&quot;00B3695F&quot;/&gt;&lt;wsp:rsid wsp:val=&quot;00B36B8A&quot;/&gt;&lt;wsp:rsid wsp:val=&quot;00B36C16&quot;/&gt;&lt;wsp:rsid wsp:val=&quot;00B3720F&quot;/&gt;&lt;wsp:rsid wsp:val=&quot;00B37BB2&quot;/&gt;&lt;wsp:rsid wsp:val=&quot;00B37CB8&quot;/&gt;&lt;wsp:rsid wsp:val=&quot;00B40947&quot;/&gt;&lt;wsp:rsid wsp:val=&quot;00B40ED6&quot;/&gt;&lt;wsp:rsid wsp:val=&quot;00B4130F&quot;/&gt;&lt;wsp:rsid wsp:val=&quot;00B41984&quot;/&gt;&lt;wsp:rsid wsp:val=&quot;00B41B3A&quot;/&gt;&lt;wsp:rsid wsp:val=&quot;00B41C4E&quot;/&gt;&lt;wsp:rsid wsp:val=&quot;00B41F62&quot;/&gt;&lt;wsp:rsid wsp:val=&quot;00B421DD&quot;/&gt;&lt;wsp:rsid wsp:val=&quot;00B42234&quot;/&gt;&lt;wsp:rsid wsp:val=&quot;00B42DE5&quot;/&gt;&lt;wsp:rsid wsp:val=&quot;00B43259&quot;/&gt;&lt;wsp:rsid wsp:val=&quot;00B433C2&quot;/&gt;&lt;wsp:rsid wsp:val=&quot;00B4354C&quot;/&gt;&lt;wsp:rsid wsp:val=&quot;00B4359F&quot;/&gt;&lt;wsp:rsid wsp:val=&quot;00B43DAB&quot;/&gt;&lt;wsp:rsid wsp:val=&quot;00B44132&quot;/&gt;&lt;wsp:rsid wsp:val=&quot;00B44280&quot;/&gt;&lt;wsp:rsid wsp:val=&quot;00B448E1&quot;/&gt;&lt;wsp:rsid wsp:val=&quot;00B44D1C&quot;/&gt;&lt;wsp:rsid wsp:val=&quot;00B45233&quot;/&gt;&lt;wsp:rsid wsp:val=&quot;00B460C4&quot;/&gt;&lt;wsp:rsid wsp:val=&quot;00B46734&quot;/&gt;&lt;wsp:rsid wsp:val=&quot;00B503EC&quot;/&gt;&lt;wsp:rsid wsp:val=&quot;00B5044A&quot;/&gt;&lt;wsp:rsid wsp:val=&quot;00B516FD&quot;/&gt;&lt;wsp:rsid wsp:val=&quot;00B537A6&quot;/&gt;&lt;wsp:rsid wsp:val=&quot;00B5440F&quot;/&gt;&lt;wsp:rsid wsp:val=&quot;00B549E7&quot;/&gt;&lt;wsp:rsid wsp:val=&quot;00B54A6A&quot;/&gt;&lt;wsp:rsid wsp:val=&quot;00B54AAF&quot;/&gt;&lt;wsp:rsid wsp:val=&quot;00B56D61&quot;/&gt;&lt;wsp:rsid wsp:val=&quot;00B571D9&quot;/&gt;&lt;wsp:rsid wsp:val=&quot;00B5775F&quot;/&gt;&lt;wsp:rsid wsp:val=&quot;00B57B47&quot;/&gt;&lt;wsp:rsid wsp:val=&quot;00B57F7C&quot;/&gt;&lt;wsp:rsid wsp:val=&quot;00B613B6&quot;/&gt;&lt;wsp:rsid wsp:val=&quot;00B616F7&quot;/&gt;&lt;wsp:rsid wsp:val=&quot;00B62D32&quot;/&gt;&lt;wsp:rsid wsp:val=&quot;00B63E77&quot;/&gt;&lt;wsp:rsid wsp:val=&quot;00B648F7&quot;/&gt;&lt;wsp:rsid wsp:val=&quot;00B65851&quot;/&gt;&lt;wsp:rsid wsp:val=&quot;00B65A47&quot;/&gt;&lt;wsp:rsid wsp:val=&quot;00B65E84&quot;/&gt;&lt;wsp:rsid wsp:val=&quot;00B66B49&quot;/&gt;&lt;wsp:rsid wsp:val=&quot;00B66E93&quot;/&gt;&lt;wsp:rsid wsp:val=&quot;00B671C8&quot;/&gt;&lt;wsp:rsid wsp:val=&quot;00B70078&quot;/&gt;&lt;wsp:rsid wsp:val=&quot;00B701C7&quot;/&gt;&lt;wsp:rsid wsp:val=&quot;00B70831&quot;/&gt;&lt;wsp:rsid wsp:val=&quot;00B709E4&quot;/&gt;&lt;wsp:rsid wsp:val=&quot;00B7108D&quot;/&gt;&lt;wsp:rsid wsp:val=&quot;00B7155C&quot;/&gt;&lt;wsp:rsid wsp:val=&quot;00B717A4&quot;/&gt;&lt;wsp:rsid wsp:val=&quot;00B718C1&quot;/&gt;&lt;wsp:rsid wsp:val=&quot;00B732A3&quot;/&gt;&lt;wsp:rsid wsp:val=&quot;00B742D2&quot;/&gt;&lt;wsp:rsid wsp:val=&quot;00B75C1B&quot;/&gt;&lt;wsp:rsid wsp:val=&quot;00B768C3&quot;/&gt;&lt;wsp:rsid wsp:val=&quot;00B77808&quot;/&gt;&lt;wsp:rsid wsp:val=&quot;00B77832&quot;/&gt;&lt;wsp:rsid wsp:val=&quot;00B80B97&quot;/&gt;&lt;wsp:rsid wsp:val=&quot;00B80F1D&quot;/&gt;&lt;wsp:rsid wsp:val=&quot;00B81A5B&quot;/&gt;&lt;wsp:rsid wsp:val=&quot;00B82C66&quot;/&gt;&lt;wsp:rsid wsp:val=&quot;00B82D60&quot;/&gt;&lt;wsp:rsid wsp:val=&quot;00B83884&quot;/&gt;&lt;wsp:rsid wsp:val=&quot;00B83F68&quot;/&gt;&lt;wsp:rsid wsp:val=&quot;00B84C62&quot;/&gt;&lt;wsp:rsid wsp:val=&quot;00B850D6&quot;/&gt;&lt;wsp:rsid wsp:val=&quot;00B871A0&quot;/&gt;&lt;wsp:rsid wsp:val=&quot;00B90769&quot;/&gt;&lt;wsp:rsid wsp:val=&quot;00B90E54&quot;/&gt;&lt;wsp:rsid wsp:val=&quot;00B91C42&quot;/&gt;&lt;wsp:rsid wsp:val=&quot;00B91D01&quot;/&gt;&lt;wsp:rsid wsp:val=&quot;00B91E9B&quot;/&gt;&lt;wsp:rsid wsp:val=&quot;00B92313&quot;/&gt;&lt;wsp:rsid wsp:val=&quot;00B9299B&quot;/&gt;&lt;wsp:rsid wsp:val=&quot;00B94217&quot;/&gt;&lt;wsp:rsid wsp:val=&quot;00B944D3&quot;/&gt;&lt;wsp:rsid wsp:val=&quot;00B94644&quot;/&gt;&lt;wsp:rsid wsp:val=&quot;00B949F1&quot;/&gt;&lt;wsp:rsid wsp:val=&quot;00B9591A&quot;/&gt;&lt;wsp:rsid wsp:val=&quot;00B959D0&quot;/&gt;&lt;wsp:rsid wsp:val=&quot;00B9692B&quot;/&gt;&lt;wsp:rsid wsp:val=&quot;00BA02AD&quot;/&gt;&lt;wsp:rsid wsp:val=&quot;00BA1A0D&quot;/&gt;&lt;wsp:rsid wsp:val=&quot;00BA28BA&quot;/&gt;&lt;wsp:rsid wsp:val=&quot;00BA3505&quot;/&gt;&lt;wsp:rsid wsp:val=&quot;00BA3AAD&quot;/&gt;&lt;wsp:rsid wsp:val=&quot;00BA3B61&quot;/&gt;&lt;wsp:rsid wsp:val=&quot;00BA4973&quot;/&gt;&lt;wsp:rsid wsp:val=&quot;00BA5AAC&quot;/&gt;&lt;wsp:rsid wsp:val=&quot;00BA5DD2&quot;/&gt;&lt;wsp:rsid wsp:val=&quot;00BA7ABB&quot;/&gt;&lt;wsp:rsid wsp:val=&quot;00BA7D5E&quot;/&gt;&lt;wsp:rsid wsp:val=&quot;00BB23E4&quot;/&gt;&lt;wsp:rsid wsp:val=&quot;00BB2B34&quot;/&gt;&lt;wsp:rsid wsp:val=&quot;00BB4B48&quot;/&gt;&lt;wsp:rsid wsp:val=&quot;00BB5991&quot;/&gt;&lt;wsp:rsid wsp:val=&quot;00BB604A&quot;/&gt;&lt;wsp:rsid wsp:val=&quot;00BB72D3&quot;/&gt;&lt;wsp:rsid wsp:val=&quot;00BB75C8&quot;/&gt;&lt;wsp:rsid wsp:val=&quot;00BB7E68&quot;/&gt;&lt;wsp:rsid wsp:val=&quot;00BC00E5&quot;/&gt;&lt;wsp:rsid wsp:val=&quot;00BC02FD&quot;/&gt;&lt;wsp:rsid wsp:val=&quot;00BC1B3F&quot;/&gt;&lt;wsp:rsid wsp:val=&quot;00BC1B7E&quot;/&gt;&lt;wsp:rsid wsp:val=&quot;00BC2443&quot;/&gt;&lt;wsp:rsid wsp:val=&quot;00BC2541&quot;/&gt;&lt;wsp:rsid wsp:val=&quot;00BC2FCA&quot;/&gt;&lt;wsp:rsid wsp:val=&quot;00BC3D30&quot;/&gt;&lt;wsp:rsid wsp:val=&quot;00BC3D36&quot;/&gt;&lt;wsp:rsid wsp:val=&quot;00BC5219&quot;/&gt;&lt;wsp:rsid wsp:val=&quot;00BC5380&quot;/&gt;&lt;wsp:rsid wsp:val=&quot;00BC56AC&quot;/&gt;&lt;wsp:rsid wsp:val=&quot;00BC673B&quot;/&gt;&lt;wsp:rsid wsp:val=&quot;00BC6985&quot;/&gt;&lt;wsp:rsid wsp:val=&quot;00BC723D&quot;/&gt;&lt;wsp:rsid wsp:val=&quot;00BC742C&quot;/&gt;&lt;wsp:rsid wsp:val=&quot;00BD087C&quot;/&gt;&lt;wsp:rsid wsp:val=&quot;00BD36FB&quot;/&gt;&lt;wsp:rsid wsp:val=&quot;00BD43EF&quot;/&gt;&lt;wsp:rsid wsp:val=&quot;00BD4BD4&quot;/&gt;&lt;wsp:rsid wsp:val=&quot;00BD4E3C&quot;/&gt;&lt;wsp:rsid wsp:val=&quot;00BD4FC5&quot;/&gt;&lt;wsp:rsid wsp:val=&quot;00BD5138&quot;/&gt;&lt;wsp:rsid wsp:val=&quot;00BD6153&quot;/&gt;&lt;wsp:rsid wsp:val=&quot;00BD654F&quot;/&gt;&lt;wsp:rsid wsp:val=&quot;00BD6BD3&quot;/&gt;&lt;wsp:rsid wsp:val=&quot;00BD7ADE&quot;/&gt;&lt;wsp:rsid wsp:val=&quot;00BD7BCC&quot;/&gt;&lt;wsp:rsid wsp:val=&quot;00BD7C4E&quot;/&gt;&lt;wsp:rsid wsp:val=&quot;00BE02C7&quot;/&gt;&lt;wsp:rsid wsp:val=&quot;00BE0D49&quot;/&gt;&lt;wsp:rsid wsp:val=&quot;00BE0EEE&quot;/&gt;&lt;wsp:rsid wsp:val=&quot;00BE0FDA&quot;/&gt;&lt;wsp:rsid wsp:val=&quot;00BE153B&quot;/&gt;&lt;wsp:rsid wsp:val=&quot;00BE2B8D&quot;/&gt;&lt;wsp:rsid wsp:val=&quot;00BE35F5&quot;/&gt;&lt;wsp:rsid wsp:val=&quot;00BE392F&quot;/&gt;&lt;wsp:rsid wsp:val=&quot;00BE4263&quot;/&gt;&lt;wsp:rsid wsp:val=&quot;00BE46BC&quot;/&gt;&lt;wsp:rsid wsp:val=&quot;00BE5F16&quot;/&gt;&lt;wsp:rsid wsp:val=&quot;00BE6299&quot;/&gt;&lt;wsp:rsid wsp:val=&quot;00BE6427&quot;/&gt;&lt;wsp:rsid wsp:val=&quot;00BE74D7&quot;/&gt;&lt;wsp:rsid wsp:val=&quot;00BE7849&quot;/&gt;&lt;wsp:rsid wsp:val=&quot;00BE7A74&quot;/&gt;&lt;wsp:rsid wsp:val=&quot;00BE7BE3&quot;/&gt;&lt;wsp:rsid wsp:val=&quot;00BF09B7&quot;/&gt;&lt;wsp:rsid wsp:val=&quot;00BF0BEE&quot;/&gt;&lt;wsp:rsid wsp:val=&quot;00BF0D8F&quot;/&gt;&lt;wsp:rsid wsp:val=&quot;00BF1C5A&quot;/&gt;&lt;wsp:rsid wsp:val=&quot;00BF21FB&quot;/&gt;&lt;wsp:rsid wsp:val=&quot;00BF3BA1&quot;/&gt;&lt;wsp:rsid wsp:val=&quot;00BF3EFE&quot;/&gt;&lt;wsp:rsid wsp:val=&quot;00BF529E&quot;/&gt;&lt;wsp:rsid wsp:val=&quot;00BF5AFC&quot;/&gt;&lt;wsp:rsid wsp:val=&quot;00BF5F10&quot;/&gt;&lt;wsp:rsid wsp:val=&quot;00BF666D&quot;/&gt;&lt;wsp:rsid wsp:val=&quot;00C00666&quot;/&gt;&lt;wsp:rsid wsp:val=&quot;00C00C2F&quot;/&gt;&lt;wsp:rsid wsp:val=&quot;00C018D6&quot;/&gt;&lt;wsp:rsid wsp:val=&quot;00C01C9A&quot;/&gt;&lt;wsp:rsid wsp:val=&quot;00C01EE5&quot;/&gt;&lt;wsp:rsid wsp:val=&quot;00C0211D&quot;/&gt;&lt;wsp:rsid wsp:val=&quot;00C0430A&quot;/&gt;&lt;wsp:rsid wsp:val=&quot;00C0453D&quot;/&gt;&lt;wsp:rsid wsp:val=&quot;00C06693&quot;/&gt;&lt;wsp:rsid wsp:val=&quot;00C06CCD&quot;/&gt;&lt;wsp:rsid wsp:val=&quot;00C10BE8&quot;/&gt;&lt;wsp:rsid wsp:val=&quot;00C112FF&quot;/&gt;&lt;wsp:rsid wsp:val=&quot;00C125D6&quot;/&gt;&lt;wsp:rsid wsp:val=&quot;00C12970&quot;/&gt;&lt;wsp:rsid wsp:val=&quot;00C134C5&quot;/&gt;&lt;wsp:rsid wsp:val=&quot;00C13E8B&quot;/&gt;&lt;wsp:rsid wsp:val=&quot;00C14012&quot;/&gt;&lt;wsp:rsid wsp:val=&quot;00C1486C&quot;/&gt;&lt;wsp:rsid wsp:val=&quot;00C16747&quot;/&gt;&lt;wsp:rsid wsp:val=&quot;00C171D9&quot;/&gt;&lt;wsp:rsid wsp:val=&quot;00C20267&quot;/&gt;&lt;wsp:rsid wsp:val=&quot;00C204A4&quot;/&gt;&lt;wsp:rsid wsp:val=&quot;00C20C5A&quot;/&gt;&lt;wsp:rsid wsp:val=&quot;00C2107B&quot;/&gt;&lt;wsp:rsid wsp:val=&quot;00C226B3&quot;/&gt;&lt;wsp:rsid wsp:val=&quot;00C22D0E&quot;/&gt;&lt;wsp:rsid wsp:val=&quot;00C23B7F&quot;/&gt;&lt;wsp:rsid wsp:val=&quot;00C23D2A&quot;/&gt;&lt;wsp:rsid wsp:val=&quot;00C243EA&quot;/&gt;&lt;wsp:rsid wsp:val=&quot;00C24BAC&quot;/&gt;&lt;wsp:rsid wsp:val=&quot;00C251AD&quot;/&gt;&lt;wsp:rsid wsp:val=&quot;00C2730C&quot;/&gt;&lt;wsp:rsid wsp:val=&quot;00C302AE&quot;/&gt;&lt;wsp:rsid wsp:val=&quot;00C302B1&quot;/&gt;&lt;wsp:rsid wsp:val=&quot;00C30DE7&quot;/&gt;&lt;wsp:rsid wsp:val=&quot;00C33140&quot;/&gt;&lt;wsp:rsid wsp:val=&quot;00C3362E&quot;/&gt;&lt;wsp:rsid wsp:val=&quot;00C33A6F&quot;/&gt;&lt;wsp:rsid wsp:val=&quot;00C3474D&quot;/&gt;&lt;wsp:rsid wsp:val=&quot;00C3518D&quot;/&gt;&lt;wsp:rsid wsp:val=&quot;00C36138&quot;/&gt;&lt;wsp:rsid wsp:val=&quot;00C36190&quot;/&gt;&lt;wsp:rsid wsp:val=&quot;00C372E0&quot;/&gt;&lt;wsp:rsid wsp:val=&quot;00C37634&quot;/&gt;&lt;wsp:rsid wsp:val=&quot;00C379ED&quot;/&gt;&lt;wsp:rsid wsp:val=&quot;00C37D86&quot;/&gt;&lt;wsp:rsid wsp:val=&quot;00C37E8A&quot;/&gt;&lt;wsp:rsid wsp:val=&quot;00C37FEB&quot;/&gt;&lt;wsp:rsid wsp:val=&quot;00C4011B&quot;/&gt;&lt;wsp:rsid wsp:val=&quot;00C4015C&quot;/&gt;&lt;wsp:rsid wsp:val=&quot;00C40E57&quot;/&gt;&lt;wsp:rsid wsp:val=&quot;00C4105B&quot;/&gt;&lt;wsp:rsid wsp:val=&quot;00C41F1B&quot;/&gt;&lt;wsp:rsid wsp:val=&quot;00C4299D&quot;/&gt;&lt;wsp:rsid wsp:val=&quot;00C4342F&quot;/&gt;&lt;wsp:rsid wsp:val=&quot;00C44F7B&quot;/&gt;&lt;wsp:rsid wsp:val=&quot;00C477E4&quot;/&gt;&lt;wsp:rsid wsp:val=&quot;00C479DE&quot;/&gt;&lt;wsp:rsid wsp:val=&quot;00C47BC9&quot;/&gt;&lt;wsp:rsid wsp:val=&quot;00C50CF2&quot;/&gt;&lt;wsp:rsid wsp:val=&quot;00C50E9E&quot;/&gt;&lt;wsp:rsid wsp:val=&quot;00C50ED2&quot;/&gt;&lt;wsp:rsid wsp:val=&quot;00C51C29&quot;/&gt;&lt;wsp:rsid wsp:val=&quot;00C51EE4&quot;/&gt;&lt;wsp:rsid wsp:val=&quot;00C520EF&quot;/&gt;&lt;wsp:rsid wsp:val=&quot;00C5214D&quot;/&gt;&lt;wsp:rsid wsp:val=&quot;00C53F3C&quot;/&gt;&lt;wsp:rsid wsp:val=&quot;00C55AE7&quot;/&gt;&lt;wsp:rsid wsp:val=&quot;00C5616D&quot;/&gt;&lt;wsp:rsid wsp:val=&quot;00C56C80&quot;/&gt;&lt;wsp:rsid wsp:val=&quot;00C57902&quot;/&gt;&lt;wsp:rsid wsp:val=&quot;00C60816&quot;/&gt;&lt;wsp:rsid wsp:val=&quot;00C61FF7&quot;/&gt;&lt;wsp:rsid wsp:val=&quot;00C6252C&quot;/&gt;&lt;wsp:rsid wsp:val=&quot;00C62D0D&quot;/&gt;&lt;wsp:rsid wsp:val=&quot;00C62F8E&quot;/&gt;&lt;wsp:rsid wsp:val=&quot;00C63711&quot;/&gt;&lt;wsp:rsid wsp:val=&quot;00C63C25&quot;/&gt;&lt;wsp:rsid wsp:val=&quot;00C644A3&quot;/&gt;&lt;wsp:rsid wsp:val=&quot;00C6558A&quot;/&gt;&lt;wsp:rsid wsp:val=&quot;00C65AD1&quot;/&gt;&lt;wsp:rsid wsp:val=&quot;00C6697B&quot;/&gt;&lt;wsp:rsid wsp:val=&quot;00C70F9A&quot;/&gt;&lt;wsp:rsid wsp:val=&quot;00C71173&quot;/&gt;&lt;wsp:rsid wsp:val=&quot;00C718DA&quot;/&gt;&lt;wsp:rsid wsp:val=&quot;00C727D6&quot;/&gt;&lt;wsp:rsid wsp:val=&quot;00C72E49&quot;/&gt;&lt;wsp:rsid wsp:val=&quot;00C72F09&quot;/&gt;&lt;wsp:rsid wsp:val=&quot;00C73118&quot;/&gt;&lt;wsp:rsid wsp:val=&quot;00C73290&quot;/&gt;&lt;wsp:rsid wsp:val=&quot;00C74031&quot;/&gt;&lt;wsp:rsid wsp:val=&quot;00C74D78&quot;/&gt;&lt;wsp:rsid wsp:val=&quot;00C74D8D&quot;/&gt;&lt;wsp:rsid wsp:val=&quot;00C7718F&quot;/&gt;&lt;wsp:rsid wsp:val=&quot;00C7782B&quot;/&gt;&lt;wsp:rsid wsp:val=&quot;00C80474&quot;/&gt;&lt;wsp:rsid wsp:val=&quot;00C81E6B&quot;/&gt;&lt;wsp:rsid wsp:val=&quot;00C81FC1&quot;/&gt;&lt;wsp:rsid wsp:val=&quot;00C820EA&quot;/&gt;&lt;wsp:rsid wsp:val=&quot;00C84880&quot;/&gt;&lt;wsp:rsid wsp:val=&quot;00C8593A&quot;/&gt;&lt;wsp:rsid wsp:val=&quot;00C85CE6&quot;/&gt;&lt;wsp:rsid wsp:val=&quot;00C85E90&quot;/&gt;&lt;wsp:rsid wsp:val=&quot;00C86BB0&quot;/&gt;&lt;wsp:rsid wsp:val=&quot;00C8741D&quot;/&gt;&lt;wsp:rsid wsp:val=&quot;00C87474&quot;/&gt;&lt;wsp:rsid wsp:val=&quot;00C8790B&quot;/&gt;&lt;wsp:rsid wsp:val=&quot;00C92B94&quot;/&gt;&lt;wsp:rsid wsp:val=&quot;00C92F23&quot;/&gt;&lt;wsp:rsid wsp:val=&quot;00C93242&quot;/&gt;&lt;wsp:rsid wsp:val=&quot;00C932FF&quot;/&gt;&lt;wsp:rsid wsp:val=&quot;00C93542&quot;/&gt;&lt;wsp:rsid wsp:val=&quot;00C9458D&quot;/&gt;&lt;wsp:rsid wsp:val=&quot;00C95DC5&quot;/&gt;&lt;wsp:rsid wsp:val=&quot;00C95F6D&quot;/&gt;&lt;wsp:rsid wsp:val=&quot;00C96FA6&quot;/&gt;&lt;wsp:rsid wsp:val=&quot;00C97B3E&quot;/&gt;&lt;wsp:rsid wsp:val=&quot;00CA06CA&quot;/&gt;&lt;wsp:rsid wsp:val=&quot;00CA0A1B&quot;/&gt;&lt;wsp:rsid wsp:val=&quot;00CA100B&quot;/&gt;&lt;wsp:rsid wsp:val=&quot;00CA20E4&quot;/&gt;&lt;wsp:rsid wsp:val=&quot;00CA30B3&quot;/&gt;&lt;wsp:rsid wsp:val=&quot;00CA3A3C&quot;/&gt;&lt;wsp:rsid wsp:val=&quot;00CA43F4&quot;/&gt;&lt;wsp:rsid wsp:val=&quot;00CA46F3&quot;/&gt;&lt;wsp:rsid wsp:val=&quot;00CA4934&quot;/&gt;&lt;wsp:rsid wsp:val=&quot;00CA5FCB&quot;/&gt;&lt;wsp:rsid wsp:val=&quot;00CA62D2&quot;/&gt;&lt;wsp:rsid wsp:val=&quot;00CA6AE6&quot;/&gt;&lt;wsp:rsid wsp:val=&quot;00CA73AD&quot;/&gt;&lt;wsp:rsid wsp:val=&quot;00CA7AAB&quot;/&gt;&lt;wsp:rsid wsp:val=&quot;00CB0366&quot;/&gt;&lt;wsp:rsid wsp:val=&quot;00CB0C53&quot;/&gt;&lt;wsp:rsid wsp:val=&quot;00CB1A57&quot;/&gt;&lt;wsp:rsid wsp:val=&quot;00CB2E9B&quot;/&gt;&lt;wsp:rsid wsp:val=&quot;00CB484B&quot;/&gt;&lt;wsp:rsid wsp:val=&quot;00CB5130&quot;/&gt;&lt;wsp:rsid wsp:val=&quot;00CB63DE&quot;/&gt;&lt;wsp:rsid wsp:val=&quot;00CB651D&quot;/&gt;&lt;wsp:rsid wsp:val=&quot;00CB68EA&quot;/&gt;&lt;wsp:rsid wsp:val=&quot;00CB7648&quot;/&gt;&lt;wsp:rsid wsp:val=&quot;00CB7C22&quot;/&gt;&lt;wsp:rsid wsp:val=&quot;00CC0D92&quot;/&gt;&lt;wsp:rsid wsp:val=&quot;00CC1936&quot;/&gt;&lt;wsp:rsid wsp:val=&quot;00CC1938&quot;/&gt;&lt;wsp:rsid wsp:val=&quot;00CC216C&quot;/&gt;&lt;wsp:rsid wsp:val=&quot;00CC2197&quot;/&gt;&lt;wsp:rsid wsp:val=&quot;00CC220C&quot;/&gt;&lt;wsp:rsid wsp:val=&quot;00CC2646&quot;/&gt;&lt;wsp:rsid wsp:val=&quot;00CC3255&quot;/&gt;&lt;wsp:rsid wsp:val=&quot;00CC375E&quot;/&gt;&lt;wsp:rsid wsp:val=&quot;00CC39BE&quot;/&gt;&lt;wsp:rsid wsp:val=&quot;00CC4B23&quot;/&gt;&lt;wsp:rsid wsp:val=&quot;00CC5563&quot;/&gt;&lt;wsp:rsid wsp:val=&quot;00CC56C0&quot;/&gt;&lt;wsp:rsid wsp:val=&quot;00CC6B70&quot;/&gt;&lt;wsp:rsid wsp:val=&quot;00CC74A5&quot;/&gt;&lt;wsp:rsid wsp:val=&quot;00CD185B&quot;/&gt;&lt;wsp:rsid wsp:val=&quot;00CD1922&quot;/&gt;&lt;wsp:rsid wsp:val=&quot;00CD22A2&quot;/&gt;&lt;wsp:rsid wsp:val=&quot;00CD2333&quot;/&gt;&lt;wsp:rsid wsp:val=&quot;00CD2D12&quot;/&gt;&lt;wsp:rsid wsp:val=&quot;00CD3243&quot;/&gt;&lt;wsp:rsid wsp:val=&quot;00CD3885&quot;/&gt;&lt;wsp:rsid wsp:val=&quot;00CD3B76&quot;/&gt;&lt;wsp:rsid wsp:val=&quot;00CD3D99&quot;/&gt;&lt;wsp:rsid wsp:val=&quot;00CD4102&quot;/&gt;&lt;wsp:rsid wsp:val=&quot;00CD4104&quot;/&gt;&lt;wsp:rsid wsp:val=&quot;00CD497C&quot;/&gt;&lt;wsp:rsid wsp:val=&quot;00CD57D9&quot;/&gt;&lt;wsp:rsid wsp:val=&quot;00CD6052&quot;/&gt;&lt;wsp:rsid wsp:val=&quot;00CD6464&quot;/&gt;&lt;wsp:rsid wsp:val=&quot;00CE0F4B&quot;/&gt;&lt;wsp:rsid wsp:val=&quot;00CE243E&quot;/&gt;&lt;wsp:rsid wsp:val=&quot;00CE2E37&quot;/&gt;&lt;wsp:rsid wsp:val=&quot;00CE4535&quot;/&gt;&lt;wsp:rsid wsp:val=&quot;00CE4F8D&quot;/&gt;&lt;wsp:rsid wsp:val=&quot;00CE570B&quot;/&gt;&lt;wsp:rsid wsp:val=&quot;00CE5DB6&quot;/&gt;&lt;wsp:rsid wsp:val=&quot;00CE631D&quot;/&gt;&lt;wsp:rsid wsp:val=&quot;00CE7069&quot;/&gt;&lt;wsp:rsid wsp:val=&quot;00CE7B25&quot;/&gt;&lt;wsp:rsid wsp:val=&quot;00CE7C73&quot;/&gt;&lt;wsp:rsid wsp:val=&quot;00CF0067&quot;/&gt;&lt;wsp:rsid wsp:val=&quot;00CF00CA&quot;/&gt;&lt;wsp:rsid wsp:val=&quot;00CF0655&quot;/&gt;&lt;wsp:rsid wsp:val=&quot;00CF16BE&quot;/&gt;&lt;wsp:rsid wsp:val=&quot;00CF1A20&quot;/&gt;&lt;wsp:rsid wsp:val=&quot;00CF34A9&quot;/&gt;&lt;wsp:rsid wsp:val=&quot;00CF367E&quot;/&gt;&lt;wsp:rsid wsp:val=&quot;00CF5538&quot;/&gt;&lt;wsp:rsid wsp:val=&quot;00CF5899&quot;/&gt;&lt;wsp:rsid wsp:val=&quot;00CF5ED0&quot;/&gt;&lt;wsp:rsid wsp:val=&quot;00CF5F6C&quot;/&gt;&lt;wsp:rsid wsp:val=&quot;00CF74D1&quot;/&gt;&lt;wsp:rsid wsp:val=&quot;00CF796A&quot;/&gt;&lt;wsp:rsid wsp:val=&quot;00CF7E43&quot;/&gt;&lt;wsp:rsid wsp:val=&quot;00D00D68&quot;/&gt;&lt;wsp:rsid wsp:val=&quot;00D02ED4&quot;/&gt;&lt;wsp:rsid wsp:val=&quot;00D02F63&quot;/&gt;&lt;wsp:rsid wsp:val=&quot;00D042A1&quot;/&gt;&lt;wsp:rsid wsp:val=&quot;00D05872&quot;/&gt;&lt;wsp:rsid wsp:val=&quot;00D05F1E&quot;/&gt;&lt;wsp:rsid wsp:val=&quot;00D06580&quot;/&gt;&lt;wsp:rsid wsp:val=&quot;00D07BFC&quot;/&gt;&lt;wsp:rsid wsp:val=&quot;00D10035&quot;/&gt;&lt;wsp:rsid wsp:val=&quot;00D10114&quot;/&gt;&lt;wsp:rsid wsp:val=&quot;00D10C18&quot;/&gt;&lt;wsp:rsid wsp:val=&quot;00D10D52&quot;/&gt;&lt;wsp:rsid wsp:val=&quot;00D113FD&quot;/&gt;&lt;wsp:rsid wsp:val=&quot;00D11E83&quot;/&gt;&lt;wsp:rsid wsp:val=&quot;00D1242E&quot;/&gt;&lt;wsp:rsid wsp:val=&quot;00D1257B&quot;/&gt;&lt;wsp:rsid wsp:val=&quot;00D125DD&quot;/&gt;&lt;wsp:rsid wsp:val=&quot;00D12E77&quot;/&gt;&lt;wsp:rsid wsp:val=&quot;00D1386C&quot;/&gt;&lt;wsp:rsid wsp:val=&quot;00D13EF9&quot;/&gt;&lt;wsp:rsid wsp:val=&quot;00D147B3&quot;/&gt;&lt;wsp:rsid wsp:val=&quot;00D152D5&quot;/&gt;&lt;wsp:rsid wsp:val=&quot;00D15564&quot;/&gt;&lt;wsp:rsid wsp:val=&quot;00D15DDD&quot;/&gt;&lt;wsp:rsid wsp:val=&quot;00D16389&quot;/&gt;&lt;wsp:rsid wsp:val=&quot;00D16696&quot;/&gt;&lt;wsp:rsid wsp:val=&quot;00D17C2D&quot;/&gt;&lt;wsp:rsid wsp:val=&quot;00D207BE&quot;/&gt;&lt;wsp:rsid wsp:val=&quot;00D21EA3&quot;/&gt;&lt;wsp:rsid wsp:val=&quot;00D22383&quot;/&gt;&lt;wsp:rsid wsp:val=&quot;00D2329B&quot;/&gt;&lt;wsp:rsid wsp:val=&quot;00D23C8F&quot;/&gt;&lt;wsp:rsid wsp:val=&quot;00D2433C&quot;/&gt;&lt;wsp:rsid wsp:val=&quot;00D24399&quot;/&gt;&lt;wsp:rsid wsp:val=&quot;00D24424&quot;/&gt;&lt;wsp:rsid wsp:val=&quot;00D2464A&quot;/&gt;&lt;wsp:rsid wsp:val=&quot;00D24BDC&quot;/&gt;&lt;wsp:rsid wsp:val=&quot;00D25912&quot;/&gt;&lt;wsp:rsid wsp:val=&quot;00D259F8&quot;/&gt;&lt;wsp:rsid wsp:val=&quot;00D264CA&quot;/&gt;&lt;wsp:rsid wsp:val=&quot;00D270B3&quot;/&gt;&lt;wsp:rsid wsp:val=&quot;00D27293&quot;/&gt;&lt;wsp:rsid wsp:val=&quot;00D27AF4&quot;/&gt;&lt;wsp:rsid wsp:val=&quot;00D32337&quot;/&gt;&lt;wsp:rsid wsp:val=&quot;00D3245E&quot;/&gt;&lt;wsp:rsid wsp:val=&quot;00D3285B&quot;/&gt;&lt;wsp:rsid wsp:val=&quot;00D32FB1&quot;/&gt;&lt;wsp:rsid wsp:val=&quot;00D32FE9&quot;/&gt;&lt;wsp:rsid wsp:val=&quot;00D34236&quot;/&gt;&lt;wsp:rsid wsp:val=&quot;00D34C72&quot;/&gt;&lt;wsp:rsid wsp:val=&quot;00D34D1B&quot;/&gt;&lt;wsp:rsid wsp:val=&quot;00D3507F&quot;/&gt;&lt;wsp:rsid wsp:val=&quot;00D356A6&quot;/&gt;&lt;wsp:rsid wsp:val=&quot;00D35C71&quot;/&gt;&lt;wsp:rsid wsp:val=&quot;00D373FF&quot;/&gt;&lt;wsp:rsid wsp:val=&quot;00D37627&quot;/&gt;&lt;wsp:rsid wsp:val=&quot;00D3770E&quot;/&gt;&lt;wsp:rsid wsp:val=&quot;00D41C46&quot;/&gt;&lt;wsp:rsid wsp:val=&quot;00D42DFF&quot;/&gt;&lt;wsp:rsid wsp:val=&quot;00D43674&quot;/&gt;&lt;wsp:rsid wsp:val=&quot;00D442F8&quot;/&gt;&lt;wsp:rsid wsp:val=&quot;00D44562&quot;/&gt;&lt;wsp:rsid wsp:val=&quot;00D469F3&quot;/&gt;&lt;wsp:rsid wsp:val=&quot;00D46F4A&quot;/&gt;&lt;wsp:rsid wsp:val=&quot;00D47067&quot;/&gt;&lt;wsp:rsid wsp:val=&quot;00D4706D&quot;/&gt;&lt;wsp:rsid wsp:val=&quot;00D47EA8&quot;/&gt;&lt;wsp:rsid wsp:val=&quot;00D5039C&quot;/&gt;&lt;wsp:rsid wsp:val=&quot;00D520A7&quot;/&gt;&lt;wsp:rsid wsp:val=&quot;00D52905&quot;/&gt;&lt;wsp:rsid wsp:val=&quot;00D52FC3&quot;/&gt;&lt;wsp:rsid wsp:val=&quot;00D53A2F&quot;/&gt;&lt;wsp:rsid wsp:val=&quot;00D5477C&quot;/&gt;&lt;wsp:rsid wsp:val=&quot;00D54EC5&quot;/&gt;&lt;wsp:rsid wsp:val=&quot;00D550B9&quot;/&gt;&lt;wsp:rsid wsp:val=&quot;00D56DED&quot;/&gt;&lt;wsp:rsid wsp:val=&quot;00D57B2C&quot;/&gt;&lt;wsp:rsid wsp:val=&quot;00D57BFC&quot;/&gt;&lt;wsp:rsid wsp:val=&quot;00D57DA2&quot;/&gt;&lt;wsp:rsid wsp:val=&quot;00D57DD1&quot;/&gt;&lt;wsp:rsid wsp:val=&quot;00D60DE3&quot;/&gt;&lt;wsp:rsid wsp:val=&quot;00D618E3&quot;/&gt;&lt;wsp:rsid wsp:val=&quot;00D62392&quot;/&gt;&lt;wsp:rsid wsp:val=&quot;00D63963&quot;/&gt;&lt;wsp:rsid wsp:val=&quot;00D63C3E&quot;/&gt;&lt;wsp:rsid wsp:val=&quot;00D64B6B&quot;/&gt;&lt;wsp:rsid wsp:val=&quot;00D64F03&quot;/&gt;&lt;wsp:rsid wsp:val=&quot;00D679C6&quot;/&gt;&lt;wsp:rsid wsp:val=&quot;00D67B9C&quot;/&gt;&lt;wsp:rsid wsp:val=&quot;00D7025E&quot;/&gt;&lt;wsp:rsid wsp:val=&quot;00D71115&quot;/&gt;&lt;wsp:rsid wsp:val=&quot;00D7121D&quot;/&gt;&lt;wsp:rsid wsp:val=&quot;00D729B9&quot;/&gt;&lt;wsp:rsid wsp:val=&quot;00D72CE8&quot;/&gt;&lt;wsp:rsid wsp:val=&quot;00D737B8&quot;/&gt;&lt;wsp:rsid wsp:val=&quot;00D7390A&quot;/&gt;&lt;wsp:rsid wsp:val=&quot;00D73B0F&quot;/&gt;&lt;wsp:rsid wsp:val=&quot;00D7464C&quot;/&gt;&lt;wsp:rsid wsp:val=&quot;00D757E1&quot;/&gt;&lt;wsp:rsid wsp:val=&quot;00D76243&quot;/&gt;&lt;wsp:rsid wsp:val=&quot;00D768B9&quot;/&gt;&lt;wsp:rsid wsp:val=&quot;00D7720B&quot;/&gt;&lt;wsp:rsid wsp:val=&quot;00D77FC6&quot;/&gt;&lt;wsp:rsid wsp:val=&quot;00D80949&quot;/&gt;&lt;wsp:rsid wsp:val=&quot;00D80D81&quot;/&gt;&lt;wsp:rsid wsp:val=&quot;00D810D7&quot;/&gt;&lt;wsp:rsid wsp:val=&quot;00D82049&quot;/&gt;&lt;wsp:rsid wsp:val=&quot;00D824A1&quot;/&gt;&lt;wsp:rsid wsp:val=&quot;00D84AFA&quot;/&gt;&lt;wsp:rsid wsp:val=&quot;00D84CBC&quot;/&gt;&lt;wsp:rsid wsp:val=&quot;00D85A26&quot;/&gt;&lt;wsp:rsid wsp:val=&quot;00D861E8&quot;/&gt;&lt;wsp:rsid wsp:val=&quot;00D86809&quot;/&gt;&lt;wsp:rsid wsp:val=&quot;00D86B99&quot;/&gt;&lt;wsp:rsid wsp:val=&quot;00D90049&quot;/&gt;&lt;wsp:rsid wsp:val=&quot;00D9036A&quot;/&gt;&lt;wsp:rsid wsp:val=&quot;00D90C01&quot;/&gt;&lt;wsp:rsid wsp:val=&quot;00D912B9&quot;/&gt;&lt;wsp:rsid wsp:val=&quot;00D918B0&quot;/&gt;&lt;wsp:rsid wsp:val=&quot;00D9261B&quot;/&gt;&lt;wsp:rsid wsp:val=&quot;00D92B76&quot;/&gt;&lt;wsp:rsid wsp:val=&quot;00D952B7&quot;/&gt;&lt;wsp:rsid wsp:val=&quot;00D953EC&quot;/&gt;&lt;wsp:rsid wsp:val=&quot;00D95F85&quot;/&gt;&lt;wsp:rsid wsp:val=&quot;00D96DC7&quot;/&gt;&lt;wsp:rsid wsp:val=&quot;00D976DD&quot;/&gt;&lt;wsp:rsid wsp:val=&quot;00D977CF&quot;/&gt;&lt;wsp:rsid wsp:val=&quot;00DA069F&quot;/&gt;&lt;wsp:rsid wsp:val=&quot;00DA12FE&quot;/&gt;&lt;wsp:rsid wsp:val=&quot;00DA1C9C&quot;/&gt;&lt;wsp:rsid wsp:val=&quot;00DA2B0B&quot;/&gt;&lt;wsp:rsid wsp:val=&quot;00DA54A7&quot;/&gt;&lt;wsp:rsid wsp:val=&quot;00DA601B&quot;/&gt;&lt;wsp:rsid wsp:val=&quot;00DA6E38&quot;/&gt;&lt;wsp:rsid wsp:val=&quot;00DA7509&quot;/&gt;&lt;wsp:rsid wsp:val=&quot;00DA76C2&quot;/&gt;&lt;wsp:rsid wsp:val=&quot;00DB0E4F&quot;/&gt;&lt;wsp:rsid wsp:val=&quot;00DB13CE&quot;/&gt;&lt;wsp:rsid wsp:val=&quot;00DB16F4&quot;/&gt;&lt;wsp:rsid wsp:val=&quot;00DB3117&quot;/&gt;&lt;wsp:rsid wsp:val=&quot;00DB33B6&quot;/&gt;&lt;wsp:rsid wsp:val=&quot;00DB3488&quot;/&gt;&lt;wsp:rsid wsp:val=&quot;00DB396F&quot;/&gt;&lt;wsp:rsid wsp:val=&quot;00DB3A10&quot;/&gt;&lt;wsp:rsid wsp:val=&quot;00DB3A97&quot;/&gt;&lt;wsp:rsid wsp:val=&quot;00DB4074&quot;/&gt;&lt;wsp:rsid wsp:val=&quot;00DB50AC&quot;/&gt;&lt;wsp:rsid wsp:val=&quot;00DB5288&quot;/&gt;&lt;wsp:rsid wsp:val=&quot;00DB54DF&quot;/&gt;&lt;wsp:rsid wsp:val=&quot;00DB574C&quot;/&gt;&lt;wsp:rsid wsp:val=&quot;00DB5906&quot;/&gt;&lt;wsp:rsid wsp:val=&quot;00DB60CF&quot;/&gt;&lt;wsp:rsid wsp:val=&quot;00DB60F9&quot;/&gt;&lt;wsp:rsid wsp:val=&quot;00DB7E12&quot;/&gt;&lt;wsp:rsid wsp:val=&quot;00DC0E71&quot;/&gt;&lt;wsp:rsid wsp:val=&quot;00DC17A2&quot;/&gt;&lt;wsp:rsid wsp:val=&quot;00DC1B19&quot;/&gt;&lt;wsp:rsid wsp:val=&quot;00DC2A82&quot;/&gt;&lt;wsp:rsid wsp:val=&quot;00DC37B6&quot;/&gt;&lt;wsp:rsid wsp:val=&quot;00DC3FC5&quot;/&gt;&lt;wsp:rsid wsp:val=&quot;00DC733A&quot;/&gt;&lt;wsp:rsid wsp:val=&quot;00DC7911&quot;/&gt;&lt;wsp:rsid wsp:val=&quot;00DD052C&quot;/&gt;&lt;wsp:rsid wsp:val=&quot;00DD0C09&quot;/&gt;&lt;wsp:rsid wsp:val=&quot;00DD0F3D&quot;/&gt;&lt;wsp:rsid wsp:val=&quot;00DD0FFC&quot;/&gt;&lt;wsp:rsid wsp:val=&quot;00DD2726&quot;/&gt;&lt;wsp:rsid wsp:val=&quot;00DD2B06&quot;/&gt;&lt;wsp:rsid wsp:val=&quot;00DD3526&quot;/&gt;&lt;wsp:rsid wsp:val=&quot;00DD3EEC&quot;/&gt;&lt;wsp:rsid wsp:val=&quot;00DD4A10&quot;/&gt;&lt;wsp:rsid wsp:val=&quot;00DD4EC2&quot;/&gt;&lt;wsp:rsid wsp:val=&quot;00DD5FE2&quot;/&gt;&lt;wsp:rsid wsp:val=&quot;00DE0BB2&quot;/&gt;&lt;wsp:rsid wsp:val=&quot;00DE12C9&quot;/&gt;&lt;wsp:rsid wsp:val=&quot;00DE1566&quot;/&gt;&lt;wsp:rsid wsp:val=&quot;00DE1682&quot;/&gt;&lt;wsp:rsid wsp:val=&quot;00DE227D&quot;/&gt;&lt;wsp:rsid wsp:val=&quot;00DE2C1B&quot;/&gt;&lt;wsp:rsid wsp:val=&quot;00DE2F1A&quot;/&gt;&lt;wsp:rsid wsp:val=&quot;00DE35CC&quot;/&gt;&lt;wsp:rsid wsp:val=&quot;00DE3C0A&quot;/&gt;&lt;wsp:rsid wsp:val=&quot;00DE3DB0&quot;/&gt;&lt;wsp:rsid wsp:val=&quot;00DE41FD&quot;/&gt;&lt;wsp:rsid wsp:val=&quot;00DE4EED&quot;/&gt;&lt;wsp:rsid wsp:val=&quot;00DE5A96&quot;/&gt;&lt;wsp:rsid wsp:val=&quot;00DE5B0C&quot;/&gt;&lt;wsp:rsid wsp:val=&quot;00DE5B6E&quot;/&gt;&lt;wsp:rsid wsp:val=&quot;00DE6919&quot;/&gt;&lt;wsp:rsid wsp:val=&quot;00DE6A33&quot;/&gt;&lt;wsp:rsid wsp:val=&quot;00DE751D&quot;/&gt;&lt;wsp:rsid wsp:val=&quot;00DE7B1C&quot;/&gt;&lt;wsp:rsid wsp:val=&quot;00DF013C&quot;/&gt;&lt;wsp:rsid wsp:val=&quot;00DF0270&quot;/&gt;&lt;wsp:rsid wsp:val=&quot;00DF21D5&quot;/&gt;&lt;wsp:rsid wsp:val=&quot;00DF23D4&quot;/&gt;&lt;wsp:rsid wsp:val=&quot;00DF4578&quot;/&gt;&lt;wsp:rsid wsp:val=&quot;00DF5C43&quot;/&gt;&lt;wsp:rsid wsp:val=&quot;00DF5D5D&quot;/&gt;&lt;wsp:rsid wsp:val=&quot;00DF61A4&quot;/&gt;&lt;wsp:rsid wsp:val=&quot;00DF65E7&quot;/&gt;&lt;wsp:rsid wsp:val=&quot;00DF6BBA&quot;/&gt;&lt;wsp:rsid wsp:val=&quot;00DF6CF9&quot;/&gt;&lt;wsp:rsid wsp:val=&quot;00DF7749&quot;/&gt;&lt;wsp:rsid wsp:val=&quot;00DF77EC&quot;/&gt;&lt;wsp:rsid wsp:val=&quot;00DF7A19&quot;/&gt;&lt;wsp:rsid wsp:val=&quot;00DF7CD2&quot;/&gt;&lt;wsp:rsid wsp:val=&quot;00E015AE&quot;/&gt;&lt;wsp:rsid wsp:val=&quot;00E0387E&quot;/&gt;&lt;wsp:rsid wsp:val=&quot;00E051CE&quot;/&gt;&lt;wsp:rsid wsp:val=&quot;00E05F34&quot;/&gt;&lt;wsp:rsid wsp:val=&quot;00E06645&quot;/&gt;&lt;wsp:rsid wsp:val=&quot;00E067D8&quot;/&gt;&lt;wsp:rsid wsp:val=&quot;00E068E2&quot;/&gt;&lt;wsp:rsid wsp:val=&quot;00E06E96&quot;/&gt;&lt;wsp:rsid wsp:val=&quot;00E07C45&quot;/&gt;&lt;wsp:rsid wsp:val=&quot;00E10F36&quot;/&gt;&lt;wsp:rsid wsp:val=&quot;00E12E0D&quot;/&gt;&lt;wsp:rsid wsp:val=&quot;00E1328D&quot;/&gt;&lt;wsp:rsid wsp:val=&quot;00E14260&quot;/&gt;&lt;wsp:rsid wsp:val=&quot;00E146F8&quot;/&gt;&lt;wsp:rsid wsp:val=&quot;00E1486D&quot;/&gt;&lt;wsp:rsid wsp:val=&quot;00E14C8C&quot;/&gt;&lt;wsp:rsid wsp:val=&quot;00E14D28&quot;/&gt;&lt;wsp:rsid wsp:val=&quot;00E15533&quot;/&gt;&lt;wsp:rsid wsp:val=&quot;00E16212&quot;/&gt;&lt;wsp:rsid wsp:val=&quot;00E162F8&quot;/&gt;&lt;wsp:rsid wsp:val=&quot;00E16603&quot;/&gt;&lt;wsp:rsid wsp:val=&quot;00E17A26&quot;/&gt;&lt;wsp:rsid wsp:val=&quot;00E20CC0&quot;/&gt;&lt;wsp:rsid wsp:val=&quot;00E21BDB&quot;/&gt;&lt;wsp:rsid wsp:val=&quot;00E23A3C&quot;/&gt;&lt;wsp:rsid wsp:val=&quot;00E2469F&quot;/&gt;&lt;wsp:rsid wsp:val=&quot;00E24A3C&quot;/&gt;&lt;wsp:rsid wsp:val=&quot;00E252FA&quot;/&gt;&lt;wsp:rsid wsp:val=&quot;00E279D8&quot;/&gt;&lt;wsp:rsid wsp:val=&quot;00E3054A&quot;/&gt;&lt;wsp:rsid wsp:val=&quot;00E3097D&quot;/&gt;&lt;wsp:rsid wsp:val=&quot;00E316BA&quot;/&gt;&lt;wsp:rsid wsp:val=&quot;00E31C4F&quot;/&gt;&lt;wsp:rsid wsp:val=&quot;00E329B2&quot;/&gt;&lt;wsp:rsid wsp:val=&quot;00E34F30&quot;/&gt;&lt;wsp:rsid wsp:val=&quot;00E35277&quot;/&gt;&lt;wsp:rsid wsp:val=&quot;00E35342&quot;/&gt;&lt;wsp:rsid wsp:val=&quot;00E3543E&quot;/&gt;&lt;wsp:rsid wsp:val=&quot;00E36A61&quot;/&gt;&lt;wsp:rsid wsp:val=&quot;00E41B55&quot;/&gt;&lt;wsp:rsid wsp:val=&quot;00E41E0A&quot;/&gt;&lt;wsp:rsid wsp:val=&quot;00E42F98&quot;/&gt;&lt;wsp:rsid wsp:val=&quot;00E43C86&quot;/&gt;&lt;wsp:rsid wsp:val=&quot;00E4529F&quot;/&gt;&lt;wsp:rsid wsp:val=&quot;00E458C9&quot;/&gt;&lt;wsp:rsid wsp:val=&quot;00E47197&quot;/&gt;&lt;wsp:rsid wsp:val=&quot;00E4737C&quot;/&gt;&lt;wsp:rsid wsp:val=&quot;00E47AE1&quot;/&gt;&lt;wsp:rsid wsp:val=&quot;00E47B62&quot;/&gt;&lt;wsp:rsid wsp:val=&quot;00E50B82&quot;/&gt;&lt;wsp:rsid wsp:val=&quot;00E51499&quot;/&gt;&lt;wsp:rsid wsp:val=&quot;00E5186F&quot;/&gt;&lt;wsp:rsid wsp:val=&quot;00E52249&quot;/&gt;&lt;wsp:rsid wsp:val=&quot;00E52F99&quot;/&gt;&lt;wsp:rsid wsp:val=&quot;00E5365A&quot;/&gt;&lt;wsp:rsid wsp:val=&quot;00E5366B&quot;/&gt;&lt;wsp:rsid wsp:val=&quot;00E5392F&quot;/&gt;&lt;wsp:rsid wsp:val=&quot;00E54042&quot;/&gt;&lt;wsp:rsid wsp:val=&quot;00E54383&quot;/&gt;&lt;wsp:rsid wsp:val=&quot;00E549C9&quot;/&gt;&lt;wsp:rsid wsp:val=&quot;00E550B3&quot;/&gt;&lt;wsp:rsid wsp:val=&quot;00E563CE&quot;/&gt;&lt;wsp:rsid wsp:val=&quot;00E566F8&quot;/&gt;&lt;wsp:rsid wsp:val=&quot;00E57E53&quot;/&gt;&lt;wsp:rsid wsp:val=&quot;00E60190&quot;/&gt;&lt;wsp:rsid wsp:val=&quot;00E602D9&quot;/&gt;&lt;wsp:rsid wsp:val=&quot;00E60912&quot;/&gt;&lt;wsp:rsid wsp:val=&quot;00E60FB4&quot;/&gt;&lt;wsp:rsid wsp:val=&quot;00E61249&quot;/&gt;&lt;wsp:rsid wsp:val=&quot;00E618CC&quot;/&gt;&lt;wsp:rsid wsp:val=&quot;00E61B82&quot;/&gt;&lt;wsp:rsid wsp:val=&quot;00E61BEA&quot;/&gt;&lt;wsp:rsid wsp:val=&quot;00E634F8&quot;/&gt;&lt;wsp:rsid wsp:val=&quot;00E6436F&quot;/&gt;&lt;wsp:rsid wsp:val=&quot;00E6506B&quot;/&gt;&lt;wsp:rsid wsp:val=&quot;00E6582C&quot;/&gt;&lt;wsp:rsid wsp:val=&quot;00E6607F&quot;/&gt;&lt;wsp:rsid wsp:val=&quot;00E70B37&quot;/&gt;&lt;wsp:rsid wsp:val=&quot;00E71314&quot;/&gt;&lt;wsp:rsid wsp:val=&quot;00E713DF&quot;/&gt;&lt;wsp:rsid wsp:val=&quot;00E7321B&quot;/&gt;&lt;wsp:rsid wsp:val=&quot;00E74317&quot;/&gt;&lt;wsp:rsid wsp:val=&quot;00E74351&quot;/&gt;&lt;wsp:rsid wsp:val=&quot;00E7478E&quot;/&gt;&lt;wsp:rsid wsp:val=&quot;00E76010&quot;/&gt;&lt;wsp:rsid wsp:val=&quot;00E76C5E&quot;/&gt;&lt;wsp:rsid wsp:val=&quot;00E7760A&quot;/&gt;&lt;wsp:rsid wsp:val=&quot;00E77B6C&quot;/&gt;&lt;wsp:rsid wsp:val=&quot;00E803B9&quot;/&gt;&lt;wsp:rsid wsp:val=&quot;00E81286&quot;/&gt;&lt;wsp:rsid wsp:val=&quot;00E824EF&quot;/&gt;&lt;wsp:rsid wsp:val=&quot;00E82564&quot;/&gt;&lt;wsp:rsid wsp:val=&quot;00E83528&quot;/&gt;&lt;wsp:rsid wsp:val=&quot;00E83FC7&quot;/&gt;&lt;wsp:rsid wsp:val=&quot;00E846B7&quot;/&gt;&lt;wsp:rsid wsp:val=&quot;00E85457&quot;/&gt;&lt;wsp:rsid wsp:val=&quot;00E85EDF&quot;/&gt;&lt;wsp:rsid wsp:val=&quot;00E86EBD&quot;/&gt;&lt;wsp:rsid wsp:val=&quot;00E86EC4&quot;/&gt;&lt;wsp:rsid wsp:val=&quot;00E87CC9&quot;/&gt;&lt;wsp:rsid wsp:val=&quot;00E87D47&quot;/&gt;&lt;wsp:rsid wsp:val=&quot;00E90175&quot;/&gt;&lt;wsp:rsid wsp:val=&quot;00E90479&quot;/&gt;&lt;wsp:rsid wsp:val=&quot;00E90528&quot;/&gt;&lt;wsp:rsid wsp:val=&quot;00E9133C&quot;/&gt;&lt;wsp:rsid wsp:val=&quot;00E91DE1&quot;/&gt;&lt;wsp:rsid wsp:val=&quot;00E92102&quot;/&gt;&lt;wsp:rsid wsp:val=&quot;00E927C2&quot;/&gt;&lt;wsp:rsid wsp:val=&quot;00E9288F&quot;/&gt;&lt;wsp:rsid wsp:val=&quot;00E928D9&quot;/&gt;&lt;wsp:rsid wsp:val=&quot;00E939F6&quot;/&gt;&lt;wsp:rsid wsp:val=&quot;00E940D9&quot;/&gt;&lt;wsp:rsid wsp:val=&quot;00E9489A&quot;/&gt;&lt;wsp:rsid wsp:val=&quot;00E9609C&quot;/&gt;&lt;wsp:rsid wsp:val=&quot;00E96386&quot;/&gt;&lt;wsp:rsid wsp:val=&quot;00E96438&quot;/&gt;&lt;wsp:rsid wsp:val=&quot;00E96B61&quot;/&gt;&lt;wsp:rsid wsp:val=&quot;00E97245&quot;/&gt;&lt;wsp:rsid wsp:val=&quot;00E972D5&quot;/&gt;&lt;wsp:rsid wsp:val=&quot;00E97AA6&quot;/&gt;&lt;wsp:rsid wsp:val=&quot;00EA1AF8&quot;/&gt;&lt;wsp:rsid wsp:val=&quot;00EA1B6E&quot;/&gt;&lt;wsp:rsid wsp:val=&quot;00EA2A60&quot;/&gt;&lt;wsp:rsid wsp:val=&quot;00EA395D&quot;/&gt;&lt;wsp:rsid wsp:val=&quot;00EA4240&quot;/&gt;&lt;wsp:rsid wsp:val=&quot;00EA6AB1&quot;/&gt;&lt;wsp:rsid wsp:val=&quot;00EA77D6&quot;/&gt;&lt;wsp:rsid wsp:val=&quot;00EA7A7D&quot;/&gt;&lt;wsp:rsid wsp:val=&quot;00EA7D15&quot;/&gt;&lt;wsp:rsid wsp:val=&quot;00EB05EC&quot;/&gt;&lt;wsp:rsid wsp:val=&quot;00EB1380&quot;/&gt;&lt;wsp:rsid wsp:val=&quot;00EB4B2C&quot;/&gt;&lt;wsp:rsid wsp:val=&quot;00EB7805&quot;/&gt;&lt;wsp:rsid wsp:val=&quot;00EB7B9E&quot;/&gt;&lt;wsp:rsid wsp:val=&quot;00EC03D2&quot;/&gt;&lt;wsp:rsid wsp:val=&quot;00EC144F&quot;/&gt;&lt;wsp:rsid wsp:val=&quot;00EC1575&quot;/&gt;&lt;wsp:rsid wsp:val=&quot;00EC229F&quot;/&gt;&lt;wsp:rsid wsp:val=&quot;00EC6994&quot;/&gt;&lt;wsp:rsid wsp:val=&quot;00EC7BFF&quot;/&gt;&lt;wsp:rsid wsp:val=&quot;00ED2311&quot;/&gt;&lt;wsp:rsid wsp:val=&quot;00ED3657&quot;/&gt;&lt;wsp:rsid wsp:val=&quot;00ED367B&quot;/&gt;&lt;wsp:rsid wsp:val=&quot;00ED42F9&quot;/&gt;&lt;wsp:rsid wsp:val=&quot;00ED64F8&quot;/&gt;&lt;wsp:rsid wsp:val=&quot;00ED77D1&quot;/&gt;&lt;wsp:rsid wsp:val=&quot;00EE0888&quot;/&gt;&lt;wsp:rsid wsp:val=&quot;00EE30A6&quot;/&gt;&lt;wsp:rsid wsp:val=&quot;00EE5CC8&quot;/&gt;&lt;wsp:rsid wsp:val=&quot;00EE5FC3&quot;/&gt;&lt;wsp:rsid wsp:val=&quot;00EE65F8&quot;/&gt;&lt;wsp:rsid wsp:val=&quot;00EE74B1&quot;/&gt;&lt;wsp:rsid wsp:val=&quot;00EE79AE&quot;/&gt;&lt;wsp:rsid wsp:val=&quot;00EE7D3C&quot;/&gt;&lt;wsp:rsid wsp:val=&quot;00EF03B6&quot;/&gt;&lt;wsp:rsid wsp:val=&quot;00EF03FD&quot;/&gt;&lt;wsp:rsid wsp:val=&quot;00EF0A89&quot;/&gt;&lt;wsp:rsid wsp:val=&quot;00EF128C&quot;/&gt;&lt;wsp:rsid wsp:val=&quot;00EF1970&quot;/&gt;&lt;wsp:rsid wsp:val=&quot;00EF211C&quot;/&gt;&lt;wsp:rsid wsp:val=&quot;00EF3125&quot;/&gt;&lt;wsp:rsid wsp:val=&quot;00EF3BE1&quot;/&gt;&lt;wsp:rsid wsp:val=&quot;00EF4A94&quot;/&gt;&lt;wsp:rsid wsp:val=&quot;00EF4BED&quot;/&gt;&lt;wsp:rsid wsp:val=&quot;00EF4C84&quot;/&gt;&lt;wsp:rsid wsp:val=&quot;00EF4CD7&quot;/&gt;&lt;wsp:rsid wsp:val=&quot;00EF59C3&quot;/&gt;&lt;wsp:rsid wsp:val=&quot;00EF5B13&quot;/&gt;&lt;wsp:rsid wsp:val=&quot;00EF605C&quot;/&gt;&lt;wsp:rsid wsp:val=&quot;00EF62AE&quot;/&gt;&lt;wsp:rsid wsp:val=&quot;00EF6921&quot;/&gt;&lt;wsp:rsid wsp:val=&quot;00EF6D2C&quot;/&gt;&lt;wsp:rsid wsp:val=&quot;00EF7F6C&quot;/&gt;&lt;wsp:rsid wsp:val=&quot;00F00535&quot;/&gt;&lt;wsp:rsid wsp:val=&quot;00F007DE&quot;/&gt;&lt;wsp:rsid wsp:val=&quot;00F01530&quot;/&gt;&lt;wsp:rsid wsp:val=&quot;00F017EB&quot;/&gt;&lt;wsp:rsid wsp:val=&quot;00F019F4&quot;/&gt;&lt;wsp:rsid wsp:val=&quot;00F02BEE&quot;/&gt;&lt;wsp:rsid wsp:val=&quot;00F02FE9&quot;/&gt;&lt;wsp:rsid wsp:val=&quot;00F03397&quot;/&gt;&lt;wsp:rsid wsp:val=&quot;00F03A2B&quot;/&gt;&lt;wsp:rsid wsp:val=&quot;00F0413D&quot;/&gt;&lt;wsp:rsid wsp:val=&quot;00F04456&quot;/&gt;&lt;wsp:rsid wsp:val=&quot;00F044B2&quot;/&gt;&lt;wsp:rsid wsp:val=&quot;00F05242&quot;/&gt;&lt;wsp:rsid wsp:val=&quot;00F055F1&quot;/&gt;&lt;wsp:rsid wsp:val=&quot;00F05840&quot;/&gt;&lt;wsp:rsid wsp:val=&quot;00F062BD&quot;/&gt;&lt;wsp:rsid wsp:val=&quot;00F10B55&quot;/&gt;&lt;wsp:rsid wsp:val=&quot;00F10F65&quot;/&gt;&lt;wsp:rsid wsp:val=&quot;00F10FB8&quot;/&gt;&lt;wsp:rsid wsp:val=&quot;00F1182B&quot;/&gt;&lt;wsp:rsid wsp:val=&quot;00F11BEB&quot;/&gt;&lt;wsp:rsid wsp:val=&quot;00F12712&quot;/&gt;&lt;wsp:rsid wsp:val=&quot;00F13111&quot;/&gt;&lt;wsp:rsid wsp:val=&quot;00F1437A&quot;/&gt;&lt;wsp:rsid wsp:val=&quot;00F159B7&quot;/&gt;&lt;wsp:rsid wsp:val=&quot;00F16464&quot;/&gt;&lt;wsp:rsid wsp:val=&quot;00F174CB&quot;/&gt;&lt;wsp:rsid wsp:val=&quot;00F178E2&quot;/&gt;&lt;wsp:rsid wsp:val=&quot;00F20ABC&quot;/&gt;&lt;wsp:rsid wsp:val=&quot;00F217A0&quot;/&gt;&lt;wsp:rsid wsp:val=&quot;00F21C2B&quot;/&gt;&lt;wsp:rsid wsp:val=&quot;00F23225&quot;/&gt;&lt;wsp:rsid wsp:val=&quot;00F2495C&quot;/&gt;&lt;wsp:rsid wsp:val=&quot;00F24EEF&quot;/&gt;&lt;wsp:rsid wsp:val=&quot;00F253BA&quot;/&gt;&lt;wsp:rsid wsp:val=&quot;00F25B9C&quot;/&gt;&lt;wsp:rsid wsp:val=&quot;00F2707A&quot;/&gt;&lt;wsp:rsid wsp:val=&quot;00F27083&quot;/&gt;&lt;wsp:rsid wsp:val=&quot;00F27156&quot;/&gt;&lt;wsp:rsid wsp:val=&quot;00F27878&quot;/&gt;&lt;wsp:rsid wsp:val=&quot;00F30220&quot;/&gt;&lt;wsp:rsid wsp:val=&quot;00F30568&quot;/&gt;&lt;wsp:rsid wsp:val=&quot;00F307CC&quot;/&gt;&lt;wsp:rsid wsp:val=&quot;00F30933&quot;/&gt;&lt;wsp:rsid wsp:val=&quot;00F30AE3&quot;/&gt;&lt;wsp:rsid wsp:val=&quot;00F31E4A&quot;/&gt;&lt;wsp:rsid wsp:val=&quot;00F32A6C&quot;/&gt;&lt;wsp:rsid wsp:val=&quot;00F33487&quot;/&gt;&lt;wsp:rsid wsp:val=&quot;00F34255&quot;/&gt;&lt;wsp:rsid wsp:val=&quot;00F34563&quot;/&gt;&lt;wsp:rsid wsp:val=&quot;00F3698A&quot;/&gt;&lt;wsp:rsid wsp:val=&quot;00F37F74&quot;/&gt;&lt;wsp:rsid wsp:val=&quot;00F41798&quot;/&gt;&lt;wsp:rsid wsp:val=&quot;00F41AB5&quot;/&gt;&lt;wsp:rsid wsp:val=&quot;00F431DD&quot;/&gt;&lt;wsp:rsid wsp:val=&quot;00F43298&quot;/&gt;&lt;wsp:rsid wsp:val=&quot;00F433DE&quot;/&gt;&lt;wsp:rsid wsp:val=&quot;00F447CC&quot;/&gt;&lt;wsp:rsid wsp:val=&quot;00F4494F&quot;/&gt;&lt;wsp:rsid wsp:val=&quot;00F44F83&quot;/&gt;&lt;wsp:rsid wsp:val=&quot;00F45163&quot;/&gt;&lt;wsp:rsid wsp:val=&quot;00F468A4&quot;/&gt;&lt;wsp:rsid wsp:val=&quot;00F46905&quot;/&gt;&lt;wsp:rsid wsp:val=&quot;00F46C3C&quot;/&gt;&lt;wsp:rsid wsp:val=&quot;00F47E86&quot;/&gt;&lt;wsp:rsid wsp:val=&quot;00F5010C&quot;/&gt;&lt;wsp:rsid wsp:val=&quot;00F51E90&quot;/&gt;&lt;wsp:rsid wsp:val=&quot;00F520F9&quot;/&gt;&lt;wsp:rsid wsp:val=&quot;00F53176&quot;/&gt;&lt;wsp:rsid wsp:val=&quot;00F53A07&quot;/&gt;&lt;wsp:rsid wsp:val=&quot;00F53C49&quot;/&gt;&lt;wsp:rsid wsp:val=&quot;00F53D1F&quot;/&gt;&lt;wsp:rsid wsp:val=&quot;00F54131&quot;/&gt;&lt;wsp:rsid wsp:val=&quot;00F54AB7&quot;/&gt;&lt;wsp:rsid wsp:val=&quot;00F55A41&quot;/&gt;&lt;wsp:rsid wsp:val=&quot;00F56987&quot;/&gt;&lt;wsp:rsid wsp:val=&quot;00F5718E&quot;/&gt;&lt;wsp:rsid wsp:val=&quot;00F63E3E&quot;/&gt;&lt;wsp:rsid wsp:val=&quot;00F656C7&quot;/&gt;&lt;wsp:rsid wsp:val=&quot;00F656D0&quot;/&gt;&lt;wsp:rsid wsp:val=&quot;00F661C9&quot;/&gt;&lt;wsp:rsid wsp:val=&quot;00F66EF3&quot;/&gt;&lt;wsp:rsid wsp:val=&quot;00F673DF&quot;/&gt;&lt;wsp:rsid wsp:val=&quot;00F70887&quot;/&gt;&lt;wsp:rsid wsp:val=&quot;00F71608&quot;/&gt;&lt;wsp:rsid wsp:val=&quot;00F719C5&quot;/&gt;&lt;wsp:rsid wsp:val=&quot;00F724AA&quot;/&gt;&lt;wsp:rsid wsp:val=&quot;00F7393F&quot;/&gt;&lt;wsp:rsid wsp:val=&quot;00F73C0C&quot;/&gt;&lt;wsp:rsid wsp:val=&quot;00F762FF&quot;/&gt;&lt;wsp:rsid wsp:val=&quot;00F765BE&quot;/&gt;&lt;wsp:rsid wsp:val=&quot;00F7765C&quot;/&gt;&lt;wsp:rsid wsp:val=&quot;00F77ECE&quot;/&gt;&lt;wsp:rsid wsp:val=&quot;00F802F4&quot;/&gt;&lt;wsp:rsid wsp:val=&quot;00F82BCA&quot;/&gt;&lt;wsp:rsid wsp:val=&quot;00F839D5&quot;/&gt;&lt;wsp:rsid wsp:val=&quot;00F85F6F&quot;/&gt;&lt;wsp:rsid wsp:val=&quot;00F86965&quot;/&gt;&lt;wsp:rsid wsp:val=&quot;00F86D11&quot;/&gt;&lt;wsp:rsid wsp:val=&quot;00F87856&quot;/&gt;&lt;wsp:rsid wsp:val=&quot;00F90F9B&quot;/&gt;&lt;wsp:rsid wsp:val=&quot;00F912F5&quot;/&gt;&lt;wsp:rsid wsp:val=&quot;00F913FD&quot;/&gt;&lt;wsp:rsid wsp:val=&quot;00F914E2&quot;/&gt;&lt;wsp:rsid wsp:val=&quot;00F91C52&quot;/&gt;&lt;wsp:rsid wsp:val=&quot;00F91F8B&quot;/&gt;&lt;wsp:rsid wsp:val=&quot;00F9246C&quot;/&gt;&lt;wsp:rsid wsp:val=&quot;00F9446D&quot;/&gt;&lt;wsp:rsid wsp:val=&quot;00F94732&quot;/&gt;&lt;wsp:rsid wsp:val=&quot;00F9584C&quot;/&gt;&lt;wsp:rsid wsp:val=&quot;00F95E30&quot;/&gt;&lt;wsp:rsid wsp:val=&quot;00F96C9C&quot;/&gt;&lt;wsp:rsid wsp:val=&quot;00F972A0&quot;/&gt;&lt;wsp:rsid wsp:val=&quot;00F973DB&quot;/&gt;&lt;wsp:rsid wsp:val=&quot;00FA06FB&quot;/&gt;&lt;wsp:rsid wsp:val=&quot;00FA1473&quot;/&gt;&lt;wsp:rsid wsp:val=&quot;00FA1964&quot;/&gt;&lt;wsp:rsid wsp:val=&quot;00FA1C74&quot;/&gt;&lt;wsp:rsid wsp:val=&quot;00FA35A8&quot;/&gt;&lt;wsp:rsid wsp:val=&quot;00FA3FFE&quot;/&gt;&lt;wsp:rsid wsp:val=&quot;00FA495B&quot;/&gt;&lt;wsp:rsid wsp:val=&quot;00FA4D6C&quot;/&gt;&lt;wsp:rsid wsp:val=&quot;00FA609A&quot;/&gt;&lt;wsp:rsid wsp:val=&quot;00FA6166&quot;/&gt;&lt;wsp:rsid wsp:val=&quot;00FA69C9&quot;/&gt;&lt;wsp:rsid wsp:val=&quot;00FA718B&quot;/&gt;&lt;wsp:rsid wsp:val=&quot;00FA7FF2&quot;/&gt;&lt;wsp:rsid wsp:val=&quot;00FB01AF&quot;/&gt;&lt;wsp:rsid wsp:val=&quot;00FB0FEC&quot;/&gt;&lt;wsp:rsid wsp:val=&quot;00FB2D9F&quot;/&gt;&lt;wsp:rsid wsp:val=&quot;00FB59B3&quot;/&gt;&lt;wsp:rsid wsp:val=&quot;00FB6256&quot;/&gt;&lt;wsp:rsid wsp:val=&quot;00FB6ED0&quot;/&gt;&lt;wsp:rsid wsp:val=&quot;00FB75BF&quot;/&gt;&lt;wsp:rsid wsp:val=&quot;00FC00E1&quot;/&gt;&lt;wsp:rsid wsp:val=&quot;00FC014F&quot;/&gt;&lt;wsp:rsid wsp:val=&quot;00FC1297&quot;/&gt;&lt;wsp:rsid wsp:val=&quot;00FC2220&quot;/&gt;&lt;wsp:rsid wsp:val=&quot;00FC3042&quot;/&gt;&lt;wsp:rsid wsp:val=&quot;00FC53F2&quot;/&gt;&lt;wsp:rsid wsp:val=&quot;00FC5CFE&quot;/&gt;&lt;wsp:rsid wsp:val=&quot;00FC69C1&quot;/&gt;&lt;wsp:rsid wsp:val=&quot;00FD0D60&quot;/&gt;&lt;wsp:rsid wsp:val=&quot;00FD22FA&quot;/&gt;&lt;wsp:rsid wsp:val=&quot;00FD2F06&quot;/&gt;&lt;wsp:rsid wsp:val=&quot;00FD2F28&quot;/&gt;&lt;wsp:rsid wsp:val=&quot;00FD386F&quot;/&gt;&lt;wsp:rsid wsp:val=&quot;00FD42D7&quot;/&gt;&lt;wsp:rsid wsp:val=&quot;00FD44DB&quot;/&gt;&lt;wsp:rsid wsp:val=&quot;00FD4AF3&quot;/&gt;&lt;wsp:rsid wsp:val=&quot;00FD4E81&quot;/&gt;&lt;wsp:rsid wsp:val=&quot;00FD50F8&quot;/&gt;&lt;wsp:rsid wsp:val=&quot;00FD6144&quot;/&gt;&lt;wsp:rsid wsp:val=&quot;00FD701E&quot;/&gt;&lt;wsp:rsid wsp:val=&quot;00FD7626&quot;/&gt;&lt;wsp:rsid wsp:val=&quot;00FD79EE&quot;/&gt;&lt;wsp:rsid wsp:val=&quot;00FD7F45&quot;/&gt;&lt;wsp:rsid wsp:val=&quot;00FE0697&quot;/&gt;&lt;wsp:rsid wsp:val=&quot;00FE0830&quot;/&gt;&lt;wsp:rsid wsp:val=&quot;00FE1D55&quot;/&gt;&lt;wsp:rsid wsp:val=&quot;00FE20D3&quot;/&gt;&lt;wsp:rsid wsp:val=&quot;00FE25BF&quot;/&gt;&lt;wsp:rsid wsp:val=&quot;00FE33D1&quot;/&gt;&lt;wsp:rsid wsp:val=&quot;00FE5814&quot;/&gt;&lt;wsp:rsid wsp:val=&quot;00FE5944&quot;/&gt;&lt;wsp:rsid wsp:val=&quot;00FE6752&quot;/&gt;&lt;wsp:rsid wsp:val=&quot;00FE6F07&quot;/&gt;&lt;wsp:rsid wsp:val=&quot;00FE6FE0&quot;/&gt;&lt;wsp:rsid wsp:val=&quot;00FF0881&quot;/&gt;&lt;wsp:rsid wsp:val=&quot;00FF1054&quot;/&gt;&lt;wsp:rsid wsp:val=&quot;00FF18D3&quot;/&gt;&lt;wsp:rsid wsp:val=&quot;00FF1BBD&quot;/&gt;&lt;wsp:rsid wsp:val=&quot;00FF1E91&quot;/&gt;&lt;wsp:rsid wsp:val=&quot;00FF285E&quot;/&gt;&lt;wsp:rsid wsp:val=&quot;00FF3F16&quot;/&gt;&lt;wsp:rsid wsp:val=&quot;00FF4345&quot;/&gt;&lt;wsp:rsid wsp:val=&quot;00FF45BF&quot;/&gt;&lt;wsp:rsid wsp:val=&quot;00FF4D14&quot;/&gt;&lt;wsp:rsid wsp:val=&quot;00FF5E2A&quot;/&gt;&lt;wsp:rsid wsp:val=&quot;00FF5E48&quot;/&gt;&lt;wsp:rsid wsp:val=&quot;00FF61C2&quot;/&gt;&lt;/wsp:rsids&gt;&lt;/w:docPr&gt;&lt;w:body&gt;&lt;w:p wsp:rsidR=&quot;00000000&quot; wsp:rsidRDefault=&quot;002C2596&quot;&gt;&lt;m:oMathPara&gt;&lt;m:oMath&gt;&lt;m:r&gt;&lt;m:rPr&gt;&lt;m:scr m:val=&quot;script&quot;/&gt;&lt;/m:rPr&gt;&lt;w:rPr&gt;&lt;w:rFonts w:ascii=&quot;Cambria Math&quot; w:h-ansi=&quot;Cambria Math&quot;/&gt;&lt;wx:font wx:val=&quot;Cambria Math&quot;/&gt;&lt;w:i/&gt;&lt;w:sz w:val=&quot;28&quot;/&gt;&lt;w:sz-cs w:val=&quot;28&quot;/&gt;&lt;w:lang w:val=&quot;RU&quot;/&gt;&lt;/w:rPr&gt;&lt;m:t&gt;Сѓ= k&lt;/m:t&gt;&lt;/m:r&gt;&lt;m:r&gt;&lt;w:rPr&gt;&lt;w:rFonts w:ascii=&quot;Cambria Math&quot; w:h-ansi=&quot;Cambria Math&quot;/&gt;&lt;wx:font wx:val=&quot;Cambria Math&quot;/&gt;&lt;w:i/&gt;&lt;w:sz w:val=&quot;28&quot;/&gt;&lt;w:sz-cs w:val=&quot;28&quot;/&gt;&lt;/w:rPr&gt;&lt;m:t&gt;x&lt;/m:t&gt;&lt;/m:r&gt;&lt;m:r&gt;&lt;w:rPr&gt;&lt;w:rFonts w:ascii=&quot;Cambria Math&quot; w:h-ansi=&quot;Cambria Math&quot;/&gt;&lt;wx:font wx:val=&quot;Cambria Math&quot;/&gt;&lt;w:i/&gt;&lt;w:sz w:val=&quot;28&quot;/&gt;&lt;w:sz-cs w:val=&quot;28&quot;/&gt;&lt;w:lang w:val=&quot;RU&quot;/&gt;&lt;/w:rPr&gt;&lt;m:t&gt;,  y= &lt;/m:t&gt;&lt;/m:r&gt;&lt;m:r&gt;&lt;m:rPr&gt;&lt;m:scr m:val=&quot;script&quot;/&gt;&lt;/m:rPr&gt;&lt;w:rPr&gt;&lt;w:rFonts w:ascii=&quot;Cambria Math&quot; w:h-ansi=&quot;Cambria Math&quot;/&gt;&lt;wx:font wx:val=&quot;Cambria Math&quot;/&gt;&lt;w:i/&gt;&lt;w:sz w:val=&quot;28&quot;/&gt;&lt;w:sz-cs w:val=&quot;28&quot;/&gt;&lt;w:lang w:val=&quot;RU&quot;/&gt;&lt;/w:rPr&gt;&lt;m:t&gt;k&lt;/m:t&gt;&lt;/m:r&gt;&lt;m:r&gt;&lt;w:rPr&gt;&lt;w:rFonts w:ascii=&quot;Cambria Math&quot; w:h-ansi=&quot;Cambria Math&quot;/&gt;&lt;wx:font wx:val=&quot;Cambria Math&quot;/&gt;&lt;w:i/&gt;&lt;w:sz w:val=&quot;28&quot;/&gt;&lt;w:sz-cs w:val=&quot;28&quot;/&gt;&lt;w:lang w:val=&quot;RU&quot;/&gt;&lt;/w:rPr&gt;&lt;m:t&gt;x+b,  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3&lt;/m:t&gt;&lt;/m:r&gt;&lt;/m:sup&gt;&lt;/m:sSup&gt;&lt;m:r&gt;&lt;w:rPr&gt;&lt;w:rFonts w:ascii=&quot;Cambria Math&quot; w:h-ansi=&quot;Cambria Math&quot;/&gt;&lt;wx:font wx:val=&quot;Cambria Math&quot;/&gt;&lt;w:i/&gt;&lt;w:sz w:val=&quot;28&quot;/&gt;&lt;w:sz-cs w:val=&quot;28&quot;/&gt;&lt;w:lang w:val=&quot;RU&quot;/&gt;&lt;/w:rPr&gt;&lt;m:t&gt;, y= &lt;/m:t&gt;&lt;/m:r&gt;&lt;m:rad&gt;&lt;m:radPr&gt;&lt;m:degHide m:val=&quot;on&quot;/&gt;&lt;m:ctrlPr&gt;&lt;w:rPr&gt;&lt;w:rFonts w:ascii=&quot;Cambria Math&quot; w:h-ansi=&quot;Cambria Math&quot;/&gt;&lt;wx:font wx:val=&quot;Cambria Math&quot;/&gt;&lt;w:i/&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w:rPr&gt;&lt;w:rFonts w:ascii=&quot;Cambria Math&quot; w:h-ansi=&quot;Cambria Math&quot;/&gt;&lt;wx:font wx:val=&quot;Cambria Math&quot;/&gt;&lt;w:i/&gt;&lt;w:sz w:val=&quot;28&quot;/&gt;&lt;w:sz-cs w:val=&quot;28&quot;/&gt;&lt;w:lang w:val=&quot;RU&quot;/&gt;&lt;/w:rPr&gt;&lt;m:t&gt;,  y=|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3974D9">
        <w:rPr>
          <w:rFonts w:ascii="Times New Roman" w:hAnsi="Times New Roman"/>
          <w:sz w:val="24"/>
          <w:szCs w:val="24"/>
          <w:lang w:val="ru-RU"/>
        </w:rPr>
        <w:fldChar w:fldCharType="end"/>
      </w:r>
      <w:r w:rsidRPr="003974D9">
        <w:rPr>
          <w:rFonts w:ascii="Times New Roman" w:hAnsi="Times New Roman"/>
          <w:sz w:val="24"/>
          <w:szCs w:val="24"/>
          <w:lang w:val="ru-RU"/>
        </w:rPr>
        <w:t>, и их свойства.</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50" w:name="_Toc124426232"/>
      <w:r>
        <w:rPr>
          <w:rFonts w:ascii="Times New Roman" w:hAnsi="Times New Roman"/>
          <w:sz w:val="24"/>
          <w:szCs w:val="24"/>
          <w:lang w:val="ru-RU"/>
        </w:rPr>
        <w:t>26</w:t>
      </w:r>
      <w:r w:rsidR="00873A19" w:rsidRPr="003974D9">
        <w:rPr>
          <w:rFonts w:ascii="Times New Roman" w:hAnsi="Times New Roman"/>
          <w:sz w:val="24"/>
          <w:szCs w:val="24"/>
          <w:lang w:val="ru-RU"/>
        </w:rPr>
        <w:t>.5.4.4. Числовые последовательности</w:t>
      </w:r>
      <w:bookmarkEnd w:id="50"/>
      <w:r w:rsidR="00873A19" w:rsidRPr="003974D9">
        <w:rPr>
          <w:rFonts w:ascii="Times New Roman" w:hAnsi="Times New Roman"/>
          <w:sz w:val="24"/>
          <w:szCs w:val="24"/>
          <w:lang w:val="ru-RU"/>
        </w:rPr>
        <w:t xml:space="preserve"> и прогрессии.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3974D9">
        <w:rPr>
          <w:rFonts w:ascii="Times New Roman" w:hAnsi="Times New Roman"/>
          <w:i/>
          <w:sz w:val="24"/>
          <w:szCs w:val="24"/>
        </w:rPr>
        <w:t>n</w:t>
      </w:r>
      <w:r w:rsidRPr="003974D9">
        <w:rPr>
          <w:rFonts w:ascii="Times New Roman" w:hAnsi="Times New Roman"/>
          <w:sz w:val="24"/>
          <w:szCs w:val="24"/>
          <w:lang w:val="ru-RU"/>
        </w:rPr>
        <w:t>-го члена.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Арифметическая и геометрическая прогрессии. Формулы </w:t>
      </w:r>
      <w:r w:rsidRPr="003974D9">
        <w:rPr>
          <w:rFonts w:ascii="Times New Roman" w:hAnsi="Times New Roman"/>
          <w:i/>
          <w:sz w:val="24"/>
          <w:szCs w:val="24"/>
        </w:rPr>
        <w:t>n</w:t>
      </w:r>
      <w:r w:rsidRPr="003974D9">
        <w:rPr>
          <w:rFonts w:ascii="Times New Roman" w:hAnsi="Times New Roman"/>
          <w:sz w:val="24"/>
          <w:szCs w:val="24"/>
          <w:lang w:val="ru-RU"/>
        </w:rPr>
        <w:t xml:space="preserve">-го члена арифметической и геометрической прогрессий, суммы первых </w:t>
      </w:r>
      <w:r w:rsidRPr="003974D9">
        <w:rPr>
          <w:rFonts w:ascii="Times New Roman" w:hAnsi="Times New Roman"/>
          <w:i/>
          <w:sz w:val="24"/>
          <w:szCs w:val="24"/>
        </w:rPr>
        <w:t>n</w:t>
      </w:r>
      <w:r w:rsidRPr="003974D9">
        <w:rPr>
          <w:rFonts w:ascii="Times New Roman" w:hAnsi="Times New Roman"/>
          <w:i/>
          <w:sz w:val="24"/>
          <w:szCs w:val="24"/>
          <w:lang w:val="ru-RU"/>
        </w:rPr>
        <w:t xml:space="preserve"> </w:t>
      </w:r>
      <w:r w:rsidRPr="003974D9">
        <w:rPr>
          <w:rFonts w:ascii="Times New Roman" w:hAnsi="Times New Roman"/>
          <w:sz w:val="24"/>
          <w:szCs w:val="24"/>
          <w:lang w:val="ru-RU"/>
        </w:rPr>
        <w:t>членов.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73A19" w:rsidRPr="003974D9" w:rsidRDefault="00D61A37" w:rsidP="00EF6D07">
      <w:pPr>
        <w:spacing w:after="0" w:line="240" w:lineRule="auto"/>
        <w:ind w:firstLine="709"/>
        <w:jc w:val="both"/>
        <w:rPr>
          <w:rFonts w:ascii="Times New Roman" w:hAnsi="Times New Roman"/>
          <w:sz w:val="24"/>
          <w:szCs w:val="24"/>
          <w:lang w:val="ru-RU"/>
        </w:rPr>
      </w:pPr>
      <w:bookmarkStart w:id="51" w:name="_Toc124426233"/>
      <w:r>
        <w:rPr>
          <w:rFonts w:ascii="Times New Roman" w:hAnsi="Times New Roman"/>
          <w:sz w:val="24"/>
          <w:szCs w:val="24"/>
          <w:lang w:val="ru-RU"/>
        </w:rPr>
        <w:t>2</w:t>
      </w:r>
      <w:r w:rsidR="00873A19" w:rsidRPr="003974D9">
        <w:rPr>
          <w:rFonts w:ascii="Times New Roman" w:hAnsi="Times New Roman"/>
          <w:sz w:val="24"/>
          <w:szCs w:val="24"/>
          <w:lang w:val="ru-RU"/>
        </w:rPr>
        <w:t>6.5.5. </w:t>
      </w:r>
      <w:bookmarkEnd w:id="51"/>
      <w:r w:rsidR="00873A19" w:rsidRPr="003974D9">
        <w:rPr>
          <w:rFonts w:ascii="Times New Roman" w:hAnsi="Times New Roman"/>
          <w:sz w:val="24"/>
          <w:szCs w:val="24"/>
          <w:lang w:val="ru-RU"/>
        </w:rPr>
        <w:t>Предметные результаты освоения программы учебного курса «Алгебра».</w:t>
      </w:r>
    </w:p>
    <w:p w:rsidR="00873A19" w:rsidRPr="003974D9" w:rsidRDefault="00D61A37" w:rsidP="00EF6D07">
      <w:pPr>
        <w:spacing w:after="0" w:line="240" w:lineRule="auto"/>
        <w:ind w:firstLine="709"/>
        <w:jc w:val="both"/>
        <w:rPr>
          <w:rFonts w:ascii="Times New Roman" w:hAnsi="Times New Roman"/>
          <w:sz w:val="24"/>
          <w:szCs w:val="24"/>
          <w:lang w:val="ru-RU"/>
        </w:rPr>
      </w:pPr>
      <w:bookmarkStart w:id="52" w:name="_Toc124426234"/>
      <w:r>
        <w:rPr>
          <w:rFonts w:ascii="Times New Roman" w:hAnsi="Times New Roman"/>
          <w:sz w:val="24"/>
          <w:szCs w:val="24"/>
          <w:lang w:val="ru-RU"/>
        </w:rPr>
        <w:t>2</w:t>
      </w:r>
      <w:r w:rsidR="00873A19" w:rsidRPr="003974D9">
        <w:rPr>
          <w:rFonts w:ascii="Times New Roman" w:hAnsi="Times New Roman"/>
          <w:sz w:val="24"/>
          <w:szCs w:val="24"/>
          <w:lang w:val="ru-RU"/>
        </w:rPr>
        <w:t>6.5.5.1. Предметные результаты освоения программы учебного курса к концу обучения в 7 классе.</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53" w:name="_Toc124426235"/>
      <w:bookmarkEnd w:id="52"/>
      <w:r>
        <w:rPr>
          <w:rFonts w:ascii="Times New Roman" w:hAnsi="Times New Roman"/>
          <w:sz w:val="24"/>
          <w:szCs w:val="24"/>
          <w:lang w:val="ru-RU"/>
        </w:rPr>
        <w:t>26</w:t>
      </w:r>
      <w:r w:rsidR="00873A19" w:rsidRPr="003974D9">
        <w:rPr>
          <w:rFonts w:ascii="Times New Roman" w:hAnsi="Times New Roman"/>
          <w:sz w:val="24"/>
          <w:szCs w:val="24"/>
          <w:lang w:val="ru-RU"/>
        </w:rPr>
        <w:t>.5.5.1.1. Числа и вычисления</w:t>
      </w:r>
      <w:bookmarkEnd w:id="53"/>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сочетая устные и письменные приёмы, арифметические действия с рациональными числами.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и упорядочивать рациональные числа.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Округлять числа.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признаки делимости, разложение на множители натуральных чисел.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73A19" w:rsidRPr="003974D9" w:rsidRDefault="00D61A37" w:rsidP="00EF6D07">
      <w:pPr>
        <w:spacing w:after="0" w:line="240" w:lineRule="auto"/>
        <w:ind w:firstLine="709"/>
        <w:jc w:val="both"/>
        <w:rPr>
          <w:rFonts w:ascii="Times New Roman" w:hAnsi="Times New Roman"/>
          <w:sz w:val="24"/>
          <w:szCs w:val="24"/>
          <w:lang w:val="ru-RU"/>
        </w:rPr>
      </w:pPr>
      <w:bookmarkStart w:id="54" w:name="_Toc124426236"/>
      <w:r>
        <w:rPr>
          <w:rFonts w:ascii="Times New Roman" w:hAnsi="Times New Roman"/>
          <w:sz w:val="24"/>
          <w:szCs w:val="24"/>
          <w:lang w:val="ru-RU"/>
        </w:rPr>
        <w:t>2</w:t>
      </w:r>
      <w:r w:rsidR="00873A19" w:rsidRPr="003974D9">
        <w:rPr>
          <w:rFonts w:ascii="Times New Roman" w:hAnsi="Times New Roman"/>
          <w:sz w:val="24"/>
          <w:szCs w:val="24"/>
          <w:lang w:val="ru-RU"/>
        </w:rPr>
        <w:t>6.5.5.1.2. Алгебраические выражения</w:t>
      </w:r>
      <w:bookmarkEnd w:id="54"/>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алгебраическую терминологию и символику, применять её в процессе освоения учебного материала.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значения буквенных выражений при заданных значениях переменных.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преобразования многочленов для решения различных задач из математики, смежных предметов, из реальной практики.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свойства степеней с натуральными показателями для преобразования выражений.</w:t>
      </w:r>
    </w:p>
    <w:p w:rsidR="00873A19" w:rsidRPr="003974D9" w:rsidRDefault="00D61A37" w:rsidP="00EF6D07">
      <w:pPr>
        <w:spacing w:after="0" w:line="240" w:lineRule="auto"/>
        <w:ind w:firstLine="709"/>
        <w:jc w:val="both"/>
        <w:rPr>
          <w:rFonts w:ascii="Times New Roman" w:hAnsi="Times New Roman"/>
          <w:sz w:val="24"/>
          <w:szCs w:val="24"/>
          <w:lang w:val="ru-RU"/>
        </w:rPr>
      </w:pPr>
      <w:bookmarkStart w:id="55" w:name="_Toc124426237"/>
      <w:r>
        <w:rPr>
          <w:rFonts w:ascii="Times New Roman" w:hAnsi="Times New Roman"/>
          <w:sz w:val="24"/>
          <w:szCs w:val="24"/>
          <w:lang w:val="ru-RU"/>
        </w:rPr>
        <w:t>2</w:t>
      </w:r>
      <w:r w:rsidR="00873A19" w:rsidRPr="003974D9">
        <w:rPr>
          <w:rFonts w:ascii="Times New Roman" w:hAnsi="Times New Roman"/>
          <w:sz w:val="24"/>
          <w:szCs w:val="24"/>
          <w:lang w:val="ru-RU"/>
        </w:rPr>
        <w:t>6.5.5.1.3. Уравнения и неравенства</w:t>
      </w:r>
      <w:bookmarkEnd w:id="55"/>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графические методы при решении линейных уравнений и их систем.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Подбирать примеры пар чисел, являющихся решением линейного уравнения с двумя переменными.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системы двух линейных уравнений с двумя переменными, в том числе графически.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73A19" w:rsidRPr="003974D9" w:rsidRDefault="00D61A37" w:rsidP="00EF6D07">
      <w:pPr>
        <w:spacing w:after="0" w:line="240" w:lineRule="auto"/>
        <w:ind w:firstLine="709"/>
        <w:jc w:val="both"/>
        <w:rPr>
          <w:rFonts w:ascii="Times New Roman" w:hAnsi="Times New Roman"/>
          <w:sz w:val="24"/>
          <w:szCs w:val="24"/>
          <w:lang w:val="ru-RU"/>
        </w:rPr>
      </w:pPr>
      <w:bookmarkStart w:id="56" w:name="_Toc124426238"/>
      <w:r>
        <w:rPr>
          <w:rFonts w:ascii="Times New Roman" w:hAnsi="Times New Roman"/>
          <w:sz w:val="24"/>
          <w:szCs w:val="24"/>
          <w:lang w:val="ru-RU"/>
        </w:rPr>
        <w:t>2</w:t>
      </w:r>
      <w:r w:rsidR="00873A19" w:rsidRPr="003974D9">
        <w:rPr>
          <w:rFonts w:ascii="Times New Roman" w:hAnsi="Times New Roman"/>
          <w:sz w:val="24"/>
          <w:szCs w:val="24"/>
          <w:lang w:val="ru-RU"/>
        </w:rPr>
        <w:t>6.5.5.1.4. Функции</w:t>
      </w:r>
      <w:bookmarkEnd w:id="56"/>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3974D9">
        <w:rPr>
          <w:rFonts w:ascii="Times New Roman" w:hAnsi="Times New Roman"/>
          <w:i/>
          <w:sz w:val="24"/>
          <w:szCs w:val="24"/>
        </w:rPr>
        <w:t>y</w:t>
      </w:r>
      <w:r w:rsidRPr="003974D9">
        <w:rPr>
          <w:rFonts w:ascii="Times New Roman" w:hAnsi="Times New Roman"/>
          <w:i/>
          <w:sz w:val="24"/>
          <w:szCs w:val="24"/>
          <w:lang w:val="ru-RU"/>
        </w:rPr>
        <w:t xml:space="preserve"> = |х|.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значение функции по значению её аргумента.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73A19" w:rsidRPr="003974D9" w:rsidRDefault="00D61A3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6.5.5.2. Предметные результаты освоения программы учебного курса к концу обучения в 8 классе.</w:t>
      </w:r>
    </w:p>
    <w:p w:rsidR="00873A19" w:rsidRPr="003974D9" w:rsidRDefault="00D61A37" w:rsidP="00EF6D07">
      <w:pPr>
        <w:spacing w:after="0" w:line="240" w:lineRule="auto"/>
        <w:ind w:firstLine="709"/>
        <w:jc w:val="both"/>
        <w:rPr>
          <w:rFonts w:ascii="Times New Roman" w:hAnsi="Times New Roman"/>
          <w:sz w:val="24"/>
          <w:szCs w:val="24"/>
          <w:lang w:val="ru-RU"/>
        </w:rPr>
      </w:pPr>
      <w:bookmarkStart w:id="57" w:name="_Toc124426240"/>
      <w:r>
        <w:rPr>
          <w:rFonts w:ascii="Times New Roman" w:hAnsi="Times New Roman"/>
          <w:sz w:val="24"/>
          <w:szCs w:val="24"/>
          <w:lang w:val="ru-RU"/>
        </w:rPr>
        <w:t>2</w:t>
      </w:r>
      <w:r w:rsidR="00873A19" w:rsidRPr="003974D9">
        <w:rPr>
          <w:rFonts w:ascii="Times New Roman" w:hAnsi="Times New Roman"/>
          <w:sz w:val="24"/>
          <w:szCs w:val="24"/>
          <w:lang w:val="ru-RU"/>
        </w:rPr>
        <w:t>6.5.5.2.1. Числа и вычисления</w:t>
      </w:r>
      <w:bookmarkEnd w:id="57"/>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записи больших и малых чисел с помощью десятичных дробей и степеней числа 10.</w:t>
      </w:r>
    </w:p>
    <w:p w:rsidR="00873A19" w:rsidRPr="003974D9" w:rsidRDefault="00D61A37" w:rsidP="00EF6D07">
      <w:pPr>
        <w:spacing w:after="0" w:line="240" w:lineRule="auto"/>
        <w:ind w:firstLine="709"/>
        <w:jc w:val="both"/>
        <w:rPr>
          <w:rFonts w:ascii="Times New Roman" w:hAnsi="Times New Roman"/>
          <w:sz w:val="24"/>
          <w:szCs w:val="24"/>
          <w:lang w:val="ru-RU"/>
        </w:rPr>
      </w:pPr>
      <w:bookmarkStart w:id="58" w:name="_Toc124426241"/>
      <w:r>
        <w:rPr>
          <w:rFonts w:ascii="Times New Roman" w:hAnsi="Times New Roman"/>
          <w:sz w:val="24"/>
          <w:szCs w:val="24"/>
          <w:lang w:val="ru-RU"/>
        </w:rPr>
        <w:t>2</w:t>
      </w:r>
      <w:r w:rsidR="00873A19" w:rsidRPr="003974D9">
        <w:rPr>
          <w:rFonts w:ascii="Times New Roman" w:hAnsi="Times New Roman"/>
          <w:sz w:val="24"/>
          <w:szCs w:val="24"/>
          <w:lang w:val="ru-RU"/>
        </w:rPr>
        <w:t>6.5.5.2.2. Алгебраические выражения</w:t>
      </w:r>
      <w:bookmarkEnd w:id="58"/>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Выполнять тождественные преобразования рациональных выражений на основе правил </w:t>
      </w:r>
      <w:r w:rsidRPr="003974D9">
        <w:rPr>
          <w:rFonts w:ascii="Times New Roman" w:hAnsi="Times New Roman"/>
          <w:sz w:val="24"/>
          <w:szCs w:val="24"/>
          <w:lang w:val="ru-RU"/>
        </w:rPr>
        <w:lastRenderedPageBreak/>
        <w:t>действий над многочленами и алгебраическими дробями.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Раскладывать квадратный трёхчлен на множители.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преобразования выражений для решения различных задач из математики, смежных предметов, из реальной практики.</w:t>
      </w:r>
    </w:p>
    <w:p w:rsidR="00873A19" w:rsidRPr="003974D9" w:rsidRDefault="00D61A37" w:rsidP="00EF6D07">
      <w:pPr>
        <w:spacing w:after="0" w:line="240" w:lineRule="auto"/>
        <w:ind w:firstLine="709"/>
        <w:jc w:val="both"/>
        <w:rPr>
          <w:rFonts w:ascii="Times New Roman" w:hAnsi="Times New Roman"/>
          <w:sz w:val="24"/>
          <w:szCs w:val="24"/>
          <w:lang w:val="ru-RU"/>
        </w:rPr>
      </w:pPr>
      <w:bookmarkStart w:id="59" w:name="_Toc124426242"/>
      <w:r>
        <w:rPr>
          <w:rFonts w:ascii="Times New Roman" w:hAnsi="Times New Roman"/>
          <w:sz w:val="24"/>
          <w:szCs w:val="24"/>
          <w:lang w:val="ru-RU"/>
        </w:rPr>
        <w:t>2</w:t>
      </w:r>
      <w:r w:rsidR="00873A19" w:rsidRPr="003974D9">
        <w:rPr>
          <w:rFonts w:ascii="Times New Roman" w:hAnsi="Times New Roman"/>
          <w:sz w:val="24"/>
          <w:szCs w:val="24"/>
          <w:lang w:val="ru-RU"/>
        </w:rPr>
        <w:t>6.5.5.2.3. Уравнения и неравенства</w:t>
      </w:r>
      <w:bookmarkEnd w:id="59"/>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60" w:name="_Toc124426243"/>
      <w:r>
        <w:rPr>
          <w:rFonts w:ascii="Times New Roman" w:hAnsi="Times New Roman"/>
          <w:sz w:val="24"/>
          <w:szCs w:val="24"/>
          <w:lang w:val="ru-RU"/>
        </w:rPr>
        <w:t>26</w:t>
      </w:r>
      <w:r w:rsidR="00873A19" w:rsidRPr="003974D9">
        <w:rPr>
          <w:rFonts w:ascii="Times New Roman" w:hAnsi="Times New Roman"/>
          <w:sz w:val="24"/>
          <w:szCs w:val="24"/>
          <w:lang w:val="ru-RU"/>
        </w:rPr>
        <w:t>.5.5.2.4. Функции</w:t>
      </w:r>
      <w:bookmarkEnd w:id="60"/>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Строить графики элементарных функций вида: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fldChar w:fldCharType="begin"/>
      </w:r>
      <w:r w:rsidRPr="003974D9">
        <w:rPr>
          <w:rFonts w:ascii="Times New Roman" w:hAnsi="Times New Roman"/>
          <w:sz w:val="24"/>
          <w:szCs w:val="24"/>
          <w:lang w:val="ru-RU"/>
        </w:rPr>
        <w:instrText xml:space="preserve"> QUOTE </w:instrText>
      </w:r>
      <w:r w:rsidR="00A81E3A">
        <w:rPr>
          <w:sz w:val="24"/>
          <w:szCs w:val="24"/>
        </w:rPr>
        <w:pict>
          <v:shape id="_x0000_i1031" type="#_x0000_t75" style="width:315.45pt;height:32.3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10D0&quot;/&gt;&lt;wsp:rsid wsp:val=&quot;00001227&quot;/&gt;&lt;wsp:rsid wsp:val=&quot;00002789&quot;/&gt;&lt;wsp:rsid wsp:val=&quot;00002864&quot;/&gt;&lt;wsp:rsid wsp:val=&quot;00003500&quot;/&gt;&lt;wsp:rsid wsp:val=&quot;0000689B&quot;/&gt;&lt;wsp:rsid wsp:val=&quot;0000766F&quot;/&gt;&lt;wsp:rsid wsp:val=&quot;000078AC&quot;/&gt;&lt;wsp:rsid wsp:val=&quot;00010DB2&quot;/&gt;&lt;wsp:rsid wsp:val=&quot;0001186D&quot;/&gt;&lt;wsp:rsid wsp:val=&quot;00011A0C&quot;/&gt;&lt;wsp:rsid wsp:val=&quot;00013257&quot;/&gt;&lt;wsp:rsid wsp:val=&quot;000132BC&quot;/&gt;&lt;wsp:rsid wsp:val=&quot;00013542&quot;/&gt;&lt;wsp:rsid wsp:val=&quot;00015EE0&quot;/&gt;&lt;wsp:rsid wsp:val=&quot;00017C20&quot;/&gt;&lt;wsp:rsid wsp:val=&quot;0002002C&quot;/&gt;&lt;wsp:rsid wsp:val=&quot;000200B2&quot;/&gt;&lt;wsp:rsid wsp:val=&quot;00021BDD&quot;/&gt;&lt;wsp:rsid wsp:val=&quot;000225A6&quot;/&gt;&lt;wsp:rsid wsp:val=&quot;0002377D&quot;/&gt;&lt;wsp:rsid wsp:val=&quot;000237C9&quot;/&gt;&lt;wsp:rsid wsp:val=&quot;00024346&quot;/&gt;&lt;wsp:rsid wsp:val=&quot;00024D14&quot;/&gt;&lt;wsp:rsid wsp:val=&quot;0002502F&quot;/&gt;&lt;wsp:rsid wsp:val=&quot;00025503&quot;/&gt;&lt;wsp:rsid wsp:val=&quot;00026E97&quot;/&gt;&lt;wsp:rsid wsp:val=&quot;00027719&quot;/&gt;&lt;wsp:rsid wsp:val=&quot;00027AFD&quot;/&gt;&lt;wsp:rsid wsp:val=&quot;00030FC6&quot;/&gt;&lt;wsp:rsid wsp:val=&quot;000318D6&quot;/&gt;&lt;wsp:rsid wsp:val=&quot;00031950&quot;/&gt;&lt;wsp:rsid wsp:val=&quot;000342C0&quot;/&gt;&lt;wsp:rsid wsp:val=&quot;00034664&quot;/&gt;&lt;wsp:rsid wsp:val=&quot;000346CE&quot;/&gt;&lt;wsp:rsid wsp:val=&quot;0003537B&quot;/&gt;&lt;wsp:rsid wsp:val=&quot;000353A1&quot;/&gt;&lt;wsp:rsid wsp:val=&quot;00035FB3&quot;/&gt;&lt;wsp:rsid wsp:val=&quot;00037878&quot;/&gt;&lt;wsp:rsid wsp:val=&quot;00040A22&quot;/&gt;&lt;wsp:rsid wsp:val=&quot;00040FF2&quot;/&gt;&lt;wsp:rsid wsp:val=&quot;00041B2F&quot;/&gt;&lt;wsp:rsid wsp:val=&quot;00041F7F&quot;/&gt;&lt;wsp:rsid wsp:val=&quot;00042B69&quot;/&gt;&lt;wsp:rsid wsp:val=&quot;00044D9A&quot;/&gt;&lt;wsp:rsid wsp:val=&quot;00044E49&quot;/&gt;&lt;wsp:rsid wsp:val=&quot;000451F5&quot;/&gt;&lt;wsp:rsid wsp:val=&quot;00047611&quot;/&gt;&lt;wsp:rsid wsp:val=&quot;000476E1&quot;/&gt;&lt;wsp:rsid wsp:val=&quot;00051560&quot;/&gt;&lt;wsp:rsid wsp:val=&quot;00052478&quot;/&gt;&lt;wsp:rsid wsp:val=&quot;0005279E&quot;/&gt;&lt;wsp:rsid wsp:val=&quot;000558B7&quot;/&gt;&lt;wsp:rsid wsp:val=&quot;00055CCA&quot;/&gt;&lt;wsp:rsid wsp:val=&quot;00056B0F&quot;/&gt;&lt;wsp:rsid wsp:val=&quot;00057EEB&quot;/&gt;&lt;wsp:rsid wsp:val=&quot;00060A7D&quot;/&gt;&lt;wsp:rsid wsp:val=&quot;00060BAC&quot;/&gt;&lt;wsp:rsid wsp:val=&quot;00061695&quot;/&gt;&lt;wsp:rsid wsp:val=&quot;000618BC&quot;/&gt;&lt;wsp:rsid wsp:val=&quot;000638DF&quot;/&gt;&lt;wsp:rsid wsp:val=&quot;00064028&quot;/&gt;&lt;wsp:rsid wsp:val=&quot;0006454E&quot;/&gt;&lt;wsp:rsid wsp:val=&quot;00064E4C&quot;/&gt;&lt;wsp:rsid wsp:val=&quot;0006576F&quot;/&gt;&lt;wsp:rsid wsp:val=&quot;000669C1&quot;/&gt;&lt;wsp:rsid wsp:val=&quot;00072FE6&quot;/&gt;&lt;wsp:rsid wsp:val=&quot;000734A9&quot;/&gt;&lt;wsp:rsid wsp:val=&quot;00073C3E&quot;/&gt;&lt;wsp:rsid wsp:val=&quot;00075585&quot;/&gt;&lt;wsp:rsid wsp:val=&quot;00076777&quot;/&gt;&lt;wsp:rsid wsp:val=&quot;00076F67&quot;/&gt;&lt;wsp:rsid wsp:val=&quot;0007735D&quot;/&gt;&lt;wsp:rsid wsp:val=&quot;00080354&quot;/&gt;&lt;wsp:rsid wsp:val=&quot;00080A0B&quot;/&gt;&lt;wsp:rsid wsp:val=&quot;0008121C&quot;/&gt;&lt;wsp:rsid wsp:val=&quot;000813B4&quot;/&gt;&lt;wsp:rsid wsp:val=&quot;00082088&quot;/&gt;&lt;wsp:rsid wsp:val=&quot;000822CB&quot;/&gt;&lt;wsp:rsid wsp:val=&quot;00083037&quot;/&gt;&lt;wsp:rsid wsp:val=&quot;00084A0E&quot;/&gt;&lt;wsp:rsid wsp:val=&quot;00085F8B&quot;/&gt;&lt;wsp:rsid wsp:val=&quot;00090192&quot;/&gt;&lt;wsp:rsid wsp:val=&quot;000907E9&quot;/&gt;&lt;wsp:rsid wsp:val=&quot;00092BF0&quot;/&gt;&lt;wsp:rsid wsp:val=&quot;00093E8F&quot;/&gt;&lt;wsp:rsid wsp:val=&quot;0009406D&quot;/&gt;&lt;wsp:rsid wsp:val=&quot;000947C2&quot;/&gt;&lt;wsp:rsid wsp:val=&quot;00095223&quot;/&gt;&lt;wsp:rsid wsp:val=&quot;000954CC&quot;/&gt;&lt;wsp:rsid wsp:val=&quot;0009558A&quot;/&gt;&lt;wsp:rsid wsp:val=&quot;00095B8B&quot;/&gt;&lt;wsp:rsid wsp:val=&quot;00095F67&quot;/&gt;&lt;wsp:rsid wsp:val=&quot;00096252&quot;/&gt;&lt;wsp:rsid wsp:val=&quot;000962BD&quot;/&gt;&lt;wsp:rsid wsp:val=&quot;000964E4&quot;/&gt;&lt;wsp:rsid wsp:val=&quot;000965AE&quot;/&gt;&lt;wsp:rsid wsp:val=&quot;000A1DE9&quot;/&gt;&lt;wsp:rsid wsp:val=&quot;000A1EEF&quot;/&gt;&lt;wsp:rsid wsp:val=&quot;000A3BDD&quot;/&gt;&lt;wsp:rsid wsp:val=&quot;000A4187&quot;/&gt;&lt;wsp:rsid wsp:val=&quot;000A4BCF&quot;/&gt;&lt;wsp:rsid wsp:val=&quot;000A4D5B&quot;/&gt;&lt;wsp:rsid wsp:val=&quot;000A52A8&quot;/&gt;&lt;wsp:rsid wsp:val=&quot;000A5707&quot;/&gt;&lt;wsp:rsid wsp:val=&quot;000A674E&quot;/&gt;&lt;wsp:rsid wsp:val=&quot;000A6E18&quot;/&gt;&lt;wsp:rsid wsp:val=&quot;000A7739&quot;/&gt;&lt;wsp:rsid wsp:val=&quot;000B0D07&quot;/&gt;&lt;wsp:rsid wsp:val=&quot;000B19DF&quot;/&gt;&lt;wsp:rsid wsp:val=&quot;000B1C4A&quot;/&gt;&lt;wsp:rsid wsp:val=&quot;000B1F03&quot;/&gt;&lt;wsp:rsid wsp:val=&quot;000B2108&quot;/&gt;&lt;wsp:rsid wsp:val=&quot;000B57D3&quot;/&gt;&lt;wsp:rsid wsp:val=&quot;000B58EB&quot;/&gt;&lt;wsp:rsid wsp:val=&quot;000B5A66&quot;/&gt;&lt;wsp:rsid wsp:val=&quot;000B5C11&quot;/&gt;&lt;wsp:rsid wsp:val=&quot;000B6087&quot;/&gt;&lt;wsp:rsid wsp:val=&quot;000B664A&quot;/&gt;&lt;wsp:rsid wsp:val=&quot;000B6806&quot;/&gt;&lt;wsp:rsid wsp:val=&quot;000B77A8&quot;/&gt;&lt;wsp:rsid wsp:val=&quot;000C0226&quot;/&gt;&lt;wsp:rsid wsp:val=&quot;000C183F&quot;/&gt;&lt;wsp:rsid wsp:val=&quot;000C2331&quot;/&gt;&lt;wsp:rsid wsp:val=&quot;000C4D79&quot;/&gt;&lt;wsp:rsid wsp:val=&quot;000C54D2&quot;/&gt;&lt;wsp:rsid wsp:val=&quot;000C5522&quot;/&gt;&lt;wsp:rsid wsp:val=&quot;000C748E&quot;/&gt;&lt;wsp:rsid wsp:val=&quot;000C74C0&quot;/&gt;&lt;wsp:rsid wsp:val=&quot;000C785D&quot;/&gt;&lt;wsp:rsid wsp:val=&quot;000C78B7&quot;/&gt;&lt;wsp:rsid wsp:val=&quot;000C7A03&quot;/&gt;&lt;wsp:rsid wsp:val=&quot;000D0D55&quot;/&gt;&lt;wsp:rsid wsp:val=&quot;000D12C3&quot;/&gt;&lt;wsp:rsid wsp:val=&quot;000D2049&quot;/&gt;&lt;wsp:rsid wsp:val=&quot;000D2176&quot;/&gt;&lt;wsp:rsid wsp:val=&quot;000D2B87&quot;/&gt;&lt;wsp:rsid wsp:val=&quot;000D2E85&quot;/&gt;&lt;wsp:rsid wsp:val=&quot;000D3823&quot;/&gt;&lt;wsp:rsid wsp:val=&quot;000D3903&quot;/&gt;&lt;wsp:rsid wsp:val=&quot;000D42BC&quot;/&gt;&lt;wsp:rsid wsp:val=&quot;000D4591&quot;/&gt;&lt;wsp:rsid wsp:val=&quot;000D47C9&quot;/&gt;&lt;wsp:rsid wsp:val=&quot;000D5196&quot;/&gt;&lt;wsp:rsid wsp:val=&quot;000D60CD&quot;/&gt;&lt;wsp:rsid wsp:val=&quot;000D762D&quot;/&gt;&lt;wsp:rsid wsp:val=&quot;000D76C3&quot;/&gt;&lt;wsp:rsid wsp:val=&quot;000D76EA&quot;/&gt;&lt;wsp:rsid wsp:val=&quot;000D7807&quot;/&gt;&lt;wsp:rsid wsp:val=&quot;000D7BBA&quot;/&gt;&lt;wsp:rsid wsp:val=&quot;000E0A02&quot;/&gt;&lt;wsp:rsid wsp:val=&quot;000E232F&quot;/&gt;&lt;wsp:rsid wsp:val=&quot;000E34A5&quot;/&gt;&lt;wsp:rsid wsp:val=&quot;000E3BB9&quot;/&gt;&lt;wsp:rsid wsp:val=&quot;000E3FE0&quot;/&gt;&lt;wsp:rsid wsp:val=&quot;000E4069&quot;/&gt;&lt;wsp:rsid wsp:val=&quot;000E445F&quot;/&gt;&lt;wsp:rsid wsp:val=&quot;000E5BF4&quot;/&gt;&lt;wsp:rsid wsp:val=&quot;000E5DA2&quot;/&gt;&lt;wsp:rsid wsp:val=&quot;000E65C6&quot;/&gt;&lt;wsp:rsid wsp:val=&quot;000E676E&quot;/&gt;&lt;wsp:rsid wsp:val=&quot;000E6A4E&quot;/&gt;&lt;wsp:rsid wsp:val=&quot;000E74F6&quot;/&gt;&lt;wsp:rsid wsp:val=&quot;000E7BA5&quot;/&gt;&lt;wsp:rsid wsp:val=&quot;000F0651&quot;/&gt;&lt;wsp:rsid wsp:val=&quot;000F161E&quot;/&gt;&lt;wsp:rsid wsp:val=&quot;000F3047&quot;/&gt;&lt;wsp:rsid wsp:val=&quot;000F39D8&quot;/&gt;&lt;wsp:rsid wsp:val=&quot;000F4BCE&quot;/&gt;&lt;wsp:rsid wsp:val=&quot;000F6383&quot;/&gt;&lt;wsp:rsid wsp:val=&quot;000F6DC4&quot;/&gt;&lt;wsp:rsid wsp:val=&quot;000F7409&quot;/&gt;&lt;wsp:rsid wsp:val=&quot;000F7628&quot;/&gt;&lt;wsp:rsid wsp:val=&quot;000F77F9&quot;/&gt;&lt;wsp:rsid wsp:val=&quot;000F7F10&quot;/&gt;&lt;wsp:rsid wsp:val=&quot;00100623&quot;/&gt;&lt;wsp:rsid wsp:val=&quot;001012CE&quot;/&gt;&lt;wsp:rsid wsp:val=&quot;00101512&quot;/&gt;&lt;wsp:rsid wsp:val=&quot;00101675&quot;/&gt;&lt;wsp:rsid wsp:val=&quot;001022CA&quot;/&gt;&lt;wsp:rsid wsp:val=&quot;00104EF9&quot;/&gt;&lt;wsp:rsid wsp:val=&quot;001057F5&quot;/&gt;&lt;wsp:rsid wsp:val=&quot;00105E7C&quot;/&gt;&lt;wsp:rsid wsp:val=&quot;0010621C&quot;/&gt;&lt;wsp:rsid wsp:val=&quot;00106829&quot;/&gt;&lt;wsp:rsid wsp:val=&quot;00110B78&quot;/&gt;&lt;wsp:rsid wsp:val=&quot;00110E31&quot;/&gt;&lt;wsp:rsid wsp:val=&quot;00111483&quot;/&gt;&lt;wsp:rsid wsp:val=&quot;00111637&quot;/&gt;&lt;wsp:rsid wsp:val=&quot;00111B22&quot;/&gt;&lt;wsp:rsid wsp:val=&quot;00112ABA&quot;/&gt;&lt;wsp:rsid wsp:val=&quot;00113414&quot;/&gt;&lt;wsp:rsid wsp:val=&quot;00113533&quot;/&gt;&lt;wsp:rsid wsp:val=&quot;00113FC4&quot;/&gt;&lt;wsp:rsid wsp:val=&quot;00114098&quot;/&gt;&lt;wsp:rsid wsp:val=&quot;0011416D&quot;/&gt;&lt;wsp:rsid wsp:val=&quot;00114274&quot;/&gt;&lt;wsp:rsid wsp:val=&quot;00115032&quot;/&gt;&lt;wsp:rsid wsp:val=&quot;0011571D&quot;/&gt;&lt;wsp:rsid wsp:val=&quot;00117DCF&quot;/&gt;&lt;wsp:rsid wsp:val=&quot;00120DB1&quot;/&gt;&lt;wsp:rsid wsp:val=&quot;00121B79&quot;/&gt;&lt;wsp:rsid wsp:val=&quot;00121C74&quot;/&gt;&lt;wsp:rsid wsp:val=&quot;00121C7C&quot;/&gt;&lt;wsp:rsid wsp:val=&quot;001221A0&quot;/&gt;&lt;wsp:rsid wsp:val=&quot;00123359&quot;/&gt;&lt;wsp:rsid wsp:val=&quot;00123C26&quot;/&gt;&lt;wsp:rsid wsp:val=&quot;00124282&quot;/&gt;&lt;wsp:rsid wsp:val=&quot;00124DE6&quot;/&gt;&lt;wsp:rsid wsp:val=&quot;00124ED7&quot;/&gt;&lt;wsp:rsid wsp:val=&quot;0012509B&quot;/&gt;&lt;wsp:rsid wsp:val=&quot;0012563D&quot;/&gt;&lt;wsp:rsid wsp:val=&quot;001266C2&quot;/&gt;&lt;wsp:rsid wsp:val=&quot;00126951&quot;/&gt;&lt;wsp:rsid wsp:val=&quot;00127159&quot;/&gt;&lt;wsp:rsid wsp:val=&quot;0012773F&quot;/&gt;&lt;wsp:rsid wsp:val=&quot;00127B73&quot;/&gt;&lt;wsp:rsid wsp:val=&quot;00130DC2&quot;/&gt;&lt;wsp:rsid wsp:val=&quot;001310A1&quot;/&gt;&lt;wsp:rsid wsp:val=&quot;001319C9&quot;/&gt;&lt;wsp:rsid wsp:val=&quot;001319EF&quot;/&gt;&lt;wsp:rsid wsp:val=&quot;00132029&quot;/&gt;&lt;wsp:rsid wsp:val=&quot;00132844&quot;/&gt;&lt;wsp:rsid wsp:val=&quot;00132EC4&quot;/&gt;&lt;wsp:rsid wsp:val=&quot;00133743&quot;/&gt;&lt;wsp:rsid wsp:val=&quot;00134744&quot;/&gt;&lt;wsp:rsid wsp:val=&quot;00134E17&quot;/&gt;&lt;wsp:rsid wsp:val=&quot;001352B0&quot;/&gt;&lt;wsp:rsid wsp:val=&quot;0013543C&quot;/&gt;&lt;wsp:rsid wsp:val=&quot;00135A26&quot;/&gt;&lt;wsp:rsid wsp:val=&quot;00135F10&quot;/&gt;&lt;wsp:rsid wsp:val=&quot;00135F51&quot;/&gt;&lt;wsp:rsid wsp:val=&quot;00135F53&quot;/&gt;&lt;wsp:rsid wsp:val=&quot;0013603B&quot;/&gt;&lt;wsp:rsid wsp:val=&quot;001364D8&quot;/&gt;&lt;wsp:rsid wsp:val=&quot;00136D01&quot;/&gt;&lt;wsp:rsid wsp:val=&quot;001370CE&quot;/&gt;&lt;wsp:rsid wsp:val=&quot;00140FB3&quot;/&gt;&lt;wsp:rsid wsp:val=&quot;001414F6&quot;/&gt;&lt;wsp:rsid wsp:val=&quot;00142304&quot;/&gt;&lt;wsp:rsid wsp:val=&quot;00143528&quot;/&gt;&lt;wsp:rsid wsp:val=&quot;00143E1C&quot;/&gt;&lt;wsp:rsid wsp:val=&quot;001454A9&quot;/&gt;&lt;wsp:rsid wsp:val=&quot;00145B27&quot;/&gt;&lt;wsp:rsid wsp:val=&quot;00147ADC&quot;/&gt;&lt;wsp:rsid wsp:val=&quot;00150351&quot;/&gt;&lt;wsp:rsid wsp:val=&quot;00150A9D&quot;/&gt;&lt;wsp:rsid wsp:val=&quot;00150E8F&quot;/&gt;&lt;wsp:rsid wsp:val=&quot;00151B11&quot;/&gt;&lt;wsp:rsid wsp:val=&quot;00151B25&quot;/&gt;&lt;wsp:rsid wsp:val=&quot;00152594&quot;/&gt;&lt;wsp:rsid wsp:val=&quot;00153E26&quot;/&gt;&lt;wsp:rsid wsp:val=&quot;001543CE&quot;/&gt;&lt;wsp:rsid wsp:val=&quot;001548EA&quot;/&gt;&lt;wsp:rsid wsp:val=&quot;00154CFA&quot;/&gt;&lt;wsp:rsid wsp:val=&quot;00155762&quot;/&gt;&lt;wsp:rsid wsp:val=&quot;001557E5&quot;/&gt;&lt;wsp:rsid wsp:val=&quot;001559C0&quot;/&gt;&lt;wsp:rsid wsp:val=&quot;00156113&quot;/&gt;&lt;wsp:rsid wsp:val=&quot;00157766&quot;/&gt;&lt;wsp:rsid wsp:val=&quot;00160568&quot;/&gt;&lt;wsp:rsid wsp:val=&quot;00160C87&quot;/&gt;&lt;wsp:rsid wsp:val=&quot;00160E27&quot;/&gt;&lt;wsp:rsid wsp:val=&quot;00161B07&quot;/&gt;&lt;wsp:rsid wsp:val=&quot;00161D14&quot;/&gt;&lt;wsp:rsid wsp:val=&quot;0016228E&quot;/&gt;&lt;wsp:rsid wsp:val=&quot;00163397&quot;/&gt;&lt;wsp:rsid wsp:val=&quot;00164EEB&quot;/&gt;&lt;wsp:rsid wsp:val=&quot;001651E4&quot;/&gt;&lt;wsp:rsid wsp:val=&quot;0016526C&quot;/&gt;&lt;wsp:rsid wsp:val=&quot;0016576C&quot;/&gt;&lt;wsp:rsid wsp:val=&quot;0016741C&quot;/&gt;&lt;wsp:rsid wsp:val=&quot;00167517&quot;/&gt;&lt;wsp:rsid wsp:val=&quot;0016770C&quot;/&gt;&lt;wsp:rsid wsp:val=&quot;00170406&quot;/&gt;&lt;wsp:rsid wsp:val=&quot;00170451&quot;/&gt;&lt;wsp:rsid wsp:val=&quot;001708D6&quot;/&gt;&lt;wsp:rsid wsp:val=&quot;00170CED&quot;/&gt;&lt;wsp:rsid wsp:val=&quot;00170DD2&quot;/&gt;&lt;wsp:rsid wsp:val=&quot;0017172E&quot;/&gt;&lt;wsp:rsid wsp:val=&quot;00172F75&quot;/&gt;&lt;wsp:rsid wsp:val=&quot;001730D6&quot;/&gt;&lt;wsp:rsid wsp:val=&quot;00174327&quot;/&gt;&lt;wsp:rsid wsp:val=&quot;00176EF7&quot;/&gt;&lt;wsp:rsid wsp:val=&quot;00176FB1&quot;/&gt;&lt;wsp:rsid wsp:val=&quot;00177439&quot;/&gt;&lt;wsp:rsid wsp:val=&quot;001776D7&quot;/&gt;&lt;wsp:rsid wsp:val=&quot;00177D1B&quot;/&gt;&lt;wsp:rsid wsp:val=&quot;00177F07&quot;/&gt;&lt;wsp:rsid wsp:val=&quot;001808AC&quot;/&gt;&lt;wsp:rsid wsp:val=&quot;00181A1D&quot;/&gt;&lt;wsp:rsid wsp:val=&quot;00181FFE&quot;/&gt;&lt;wsp:rsid wsp:val=&quot;00183572&quot;/&gt;&lt;wsp:rsid wsp:val=&quot;00183806&quot;/&gt;&lt;wsp:rsid wsp:val=&quot;001840B1&quot;/&gt;&lt;wsp:rsid wsp:val=&quot;0018429B&quot;/&gt;&lt;wsp:rsid wsp:val=&quot;0018490F&quot;/&gt;&lt;wsp:rsid wsp:val=&quot;0018543C&quot;/&gt;&lt;wsp:rsid wsp:val=&quot;00185734&quot;/&gt;&lt;wsp:rsid wsp:val=&quot;0018698A&quot;/&gt;&lt;wsp:rsid wsp:val=&quot;00186CD7&quot;/&gt;&lt;wsp:rsid wsp:val=&quot;00191211&quot;/&gt;&lt;wsp:rsid wsp:val=&quot;0019161B&quot;/&gt;&lt;wsp:rsid wsp:val=&quot;00192B95&quot;/&gt;&lt;wsp:rsid wsp:val=&quot;00193A9C&quot;/&gt;&lt;wsp:rsid wsp:val=&quot;001955E4&quot;/&gt;&lt;wsp:rsid wsp:val=&quot;001961DA&quot;/&gt;&lt;wsp:rsid wsp:val=&quot;00197BE5&quot;/&gt;&lt;wsp:rsid wsp:val=&quot;00197E5E&quot;/&gt;&lt;wsp:rsid wsp:val=&quot;001A0886&quot;/&gt;&lt;wsp:rsid wsp:val=&quot;001A1062&quot;/&gt;&lt;wsp:rsid wsp:val=&quot;001A2925&quot;/&gt;&lt;wsp:rsid wsp:val=&quot;001A2A5E&quot;/&gt;&lt;wsp:rsid wsp:val=&quot;001A410B&quot;/&gt;&lt;wsp:rsid wsp:val=&quot;001A4D21&quot;/&gt;&lt;wsp:rsid wsp:val=&quot;001A4F22&quot;/&gt;&lt;wsp:rsid wsp:val=&quot;001A5591&quot;/&gt;&lt;wsp:rsid wsp:val=&quot;001B0067&quot;/&gt;&lt;wsp:rsid wsp:val=&quot;001B06FE&quot;/&gt;&lt;wsp:rsid wsp:val=&quot;001B071D&quot;/&gt;&lt;wsp:rsid wsp:val=&quot;001B0DB1&quot;/&gt;&lt;wsp:rsid wsp:val=&quot;001B1334&quot;/&gt;&lt;wsp:rsid wsp:val=&quot;001B13D0&quot;/&gt;&lt;wsp:rsid wsp:val=&quot;001B1B2A&quot;/&gt;&lt;wsp:rsid wsp:val=&quot;001B3E8B&quot;/&gt;&lt;wsp:rsid wsp:val=&quot;001B3F02&quot;/&gt;&lt;wsp:rsid wsp:val=&quot;001B4518&quot;/&gt;&lt;wsp:rsid wsp:val=&quot;001B4CDD&quot;/&gt;&lt;wsp:rsid wsp:val=&quot;001B5CC3&quot;/&gt;&lt;wsp:rsid wsp:val=&quot;001B5FFB&quot;/&gt;&lt;wsp:rsid wsp:val=&quot;001B6B0A&quot;/&gt;&lt;wsp:rsid wsp:val=&quot;001B6E08&quot;/&gt;&lt;wsp:rsid wsp:val=&quot;001B7084&quot;/&gt;&lt;wsp:rsid wsp:val=&quot;001B721D&quot;/&gt;&lt;wsp:rsid wsp:val=&quot;001B758A&quot;/&gt;&lt;wsp:rsid wsp:val=&quot;001B7632&quot;/&gt;&lt;wsp:rsid wsp:val=&quot;001B7685&quot;/&gt;&lt;wsp:rsid wsp:val=&quot;001B76C3&quot;/&gt;&lt;wsp:rsid wsp:val=&quot;001B773D&quot;/&gt;&lt;wsp:rsid wsp:val=&quot;001C00AA&quot;/&gt;&lt;wsp:rsid wsp:val=&quot;001C0251&quot;/&gt;&lt;wsp:rsid wsp:val=&quot;001C03D3&quot;/&gt;&lt;wsp:rsid wsp:val=&quot;001C07B2&quot;/&gt;&lt;wsp:rsid wsp:val=&quot;001C0B6F&quot;/&gt;&lt;wsp:rsid wsp:val=&quot;001C0CD0&quot;/&gt;&lt;wsp:rsid wsp:val=&quot;001C21ED&quot;/&gt;&lt;wsp:rsid wsp:val=&quot;001C2A35&quot;/&gt;&lt;wsp:rsid wsp:val=&quot;001C2B1F&quot;/&gt;&lt;wsp:rsid wsp:val=&quot;001C2E4E&quot;/&gt;&lt;wsp:rsid wsp:val=&quot;001C3237&quot;/&gt;&lt;wsp:rsid wsp:val=&quot;001C47D9&quot;/&gt;&lt;wsp:rsid wsp:val=&quot;001C503E&quot;/&gt;&lt;wsp:rsid wsp:val=&quot;001C504F&quot;/&gt;&lt;wsp:rsid wsp:val=&quot;001C5B0D&quot;/&gt;&lt;wsp:rsid wsp:val=&quot;001C602A&quot;/&gt;&lt;wsp:rsid wsp:val=&quot;001C6CF3&quot;/&gt;&lt;wsp:rsid wsp:val=&quot;001D4022&quot;/&gt;&lt;wsp:rsid wsp:val=&quot;001D5659&quot;/&gt;&lt;wsp:rsid wsp:val=&quot;001D6445&quot;/&gt;&lt;wsp:rsid wsp:val=&quot;001D6574&quot;/&gt;&lt;wsp:rsid wsp:val=&quot;001E0F7D&quot;/&gt;&lt;wsp:rsid wsp:val=&quot;001E1C4C&quot;/&gt;&lt;wsp:rsid wsp:val=&quot;001E3029&quot;/&gt;&lt;wsp:rsid wsp:val=&quot;001E32FD&quot;/&gt;&lt;wsp:rsid wsp:val=&quot;001E3481&quot;/&gt;&lt;wsp:rsid wsp:val=&quot;001E38DD&quot;/&gt;&lt;wsp:rsid wsp:val=&quot;001E3AD5&quot;/&gt;&lt;wsp:rsid wsp:val=&quot;001E4D51&quot;/&gt;&lt;wsp:rsid wsp:val=&quot;001E4D53&quot;/&gt;&lt;wsp:rsid wsp:val=&quot;001E57E3&quot;/&gt;&lt;wsp:rsid wsp:val=&quot;001E5C60&quot;/&gt;&lt;wsp:rsid wsp:val=&quot;001E686B&quot;/&gt;&lt;wsp:rsid wsp:val=&quot;001E7439&quot;/&gt;&lt;wsp:rsid wsp:val=&quot;001F162C&quot;/&gt;&lt;wsp:rsid wsp:val=&quot;001F1BF2&quot;/&gt;&lt;wsp:rsid wsp:val=&quot;001F1C1E&quot;/&gt;&lt;wsp:rsid wsp:val=&quot;001F2BF4&quot;/&gt;&lt;wsp:rsid wsp:val=&quot;001F45A3&quot;/&gt;&lt;wsp:rsid wsp:val=&quot;001F4F72&quot;/&gt;&lt;wsp:rsid wsp:val=&quot;001F4FFE&quot;/&gt;&lt;wsp:rsid wsp:val=&quot;001F781F&quot;/&gt;&lt;wsp:rsid wsp:val=&quot;001F78BE&quot;/&gt;&lt;wsp:rsid wsp:val=&quot;001F7B63&quot;/&gt;&lt;wsp:rsid wsp:val=&quot;001F7F25&quot;/&gt;&lt;wsp:rsid wsp:val=&quot;0020035C&quot;/&gt;&lt;wsp:rsid wsp:val=&quot;002032C5&quot;/&gt;&lt;wsp:rsid wsp:val=&quot;00204ABF&quot;/&gt;&lt;wsp:rsid wsp:val=&quot;00204E4D&quot;/&gt;&lt;wsp:rsid wsp:val=&quot;002050AD&quot;/&gt;&lt;wsp:rsid wsp:val=&quot;002050F6&quot;/&gt;&lt;wsp:rsid wsp:val=&quot;002057CB&quot;/&gt;&lt;wsp:rsid wsp:val=&quot;00205E4C&quot;/&gt;&lt;wsp:rsid wsp:val=&quot;00206517&quot;/&gt;&lt;wsp:rsid wsp:val=&quot;00207A05&quot;/&gt;&lt;wsp:rsid wsp:val=&quot;002108FA&quot;/&gt;&lt;wsp:rsid wsp:val=&quot;00210F78&quot;/&gt;&lt;wsp:rsid wsp:val=&quot;00211A84&quot;/&gt;&lt;wsp:rsid wsp:val=&quot;00212CBD&quot;/&gt;&lt;wsp:rsid wsp:val=&quot;00213006&quot;/&gt;&lt;wsp:rsid wsp:val=&quot;002143AF&quot;/&gt;&lt;wsp:rsid wsp:val=&quot;00214856&quot;/&gt;&lt;wsp:rsid wsp:val=&quot;00215134&quot;/&gt;&lt;wsp:rsid wsp:val=&quot;00215425&quot;/&gt;&lt;wsp:rsid wsp:val=&quot;00216951&quot;/&gt;&lt;wsp:rsid wsp:val=&quot;002169D6&quot;/&gt;&lt;wsp:rsid wsp:val=&quot;00216E9E&quot;/&gt;&lt;wsp:rsid wsp:val=&quot;00217370&quot;/&gt;&lt;wsp:rsid wsp:val=&quot;002179D3&quot;/&gt;&lt;wsp:rsid wsp:val=&quot;00217D03&quot;/&gt;&lt;wsp:rsid wsp:val=&quot;0022055F&quot;/&gt;&lt;wsp:rsid wsp:val=&quot;00220A62&quot;/&gt;&lt;wsp:rsid wsp:val=&quot;002211D3&quot;/&gt;&lt;wsp:rsid wsp:val=&quot;0022202D&quot;/&gt;&lt;wsp:rsid wsp:val=&quot;00222782&quot;/&gt;&lt;wsp:rsid wsp:val=&quot;0022482F&quot;/&gt;&lt;wsp:rsid wsp:val=&quot;002255DE&quot;/&gt;&lt;wsp:rsid wsp:val=&quot;00225C84&quot;/&gt;&lt;wsp:rsid wsp:val=&quot;00226831&quot;/&gt;&lt;wsp:rsid wsp:val=&quot;00226F87&quot;/&gt;&lt;wsp:rsid wsp:val=&quot;00227AFB&quot;/&gt;&lt;wsp:rsid wsp:val=&quot;002308A3&quot;/&gt;&lt;wsp:rsid wsp:val=&quot;00230DBA&quot;/&gt;&lt;wsp:rsid wsp:val=&quot;00230E19&quot;/&gt;&lt;wsp:rsid wsp:val=&quot;00230E51&quot;/&gt;&lt;wsp:rsid wsp:val=&quot;002316A5&quot;/&gt;&lt;wsp:rsid wsp:val=&quot;00231746&quot;/&gt;&lt;wsp:rsid wsp:val=&quot;00231FAF&quot;/&gt;&lt;wsp:rsid wsp:val=&quot;0023276F&quot;/&gt;&lt;wsp:rsid wsp:val=&quot;00232DF8&quot;/&gt;&lt;wsp:rsid wsp:val=&quot;002336BD&quot;/&gt;&lt;wsp:rsid wsp:val=&quot;0023611C&quot;/&gt;&lt;wsp:rsid wsp:val=&quot;00236219&quot;/&gt;&lt;wsp:rsid wsp:val=&quot;002373FD&quot;/&gt;&lt;wsp:rsid wsp:val=&quot;002402C4&quot;/&gt;&lt;wsp:rsid wsp:val=&quot;00242919&quot;/&gt;&lt;wsp:rsid wsp:val=&quot;00242D99&quot;/&gt;&lt;wsp:rsid wsp:val=&quot;0024357A&quot;/&gt;&lt;wsp:rsid wsp:val=&quot;00243836&quot;/&gt;&lt;wsp:rsid wsp:val=&quot;00243BB4&quot;/&gt;&lt;wsp:rsid wsp:val=&quot;00244A16&quot;/&gt;&lt;wsp:rsid wsp:val=&quot;00244FF2&quot;/&gt;&lt;wsp:rsid wsp:val=&quot;002459B5&quot;/&gt;&lt;wsp:rsid wsp:val=&quot;00246D32&quot;/&gt;&lt;wsp:rsid wsp:val=&quot;00246D38&quot;/&gt;&lt;wsp:rsid wsp:val=&quot;002471FA&quot;/&gt;&lt;wsp:rsid wsp:val=&quot;0024725E&quot;/&gt;&lt;wsp:rsid wsp:val=&quot;00250A85&quot;/&gt;&lt;wsp:rsid wsp:val=&quot;00251505&quot;/&gt;&lt;wsp:rsid wsp:val=&quot;002528DD&quot;/&gt;&lt;wsp:rsid wsp:val=&quot;00254D45&quot;/&gt;&lt;wsp:rsid wsp:val=&quot;002552A1&quot;/&gt;&lt;wsp:rsid wsp:val=&quot;002552A6&quot;/&gt;&lt;wsp:rsid wsp:val=&quot;002557BA&quot;/&gt;&lt;wsp:rsid wsp:val=&quot;002565D9&quot;/&gt;&lt;wsp:rsid wsp:val=&quot;00256829&quot;/&gt;&lt;wsp:rsid wsp:val=&quot;002618EA&quot;/&gt;&lt;wsp:rsid wsp:val=&quot;00261C1D&quot;/&gt;&lt;wsp:rsid wsp:val=&quot;002626D3&quot;/&gt;&lt;wsp:rsid wsp:val=&quot;002635DF&quot;/&gt;&lt;wsp:rsid wsp:val=&quot;002635FC&quot;/&gt;&lt;wsp:rsid wsp:val=&quot;00263FA6&quot;/&gt;&lt;wsp:rsid wsp:val=&quot;00264CD1&quot;/&gt;&lt;wsp:rsid wsp:val=&quot;00264E56&quot;/&gt;&lt;wsp:rsid wsp:val=&quot;00265367&quot;/&gt;&lt;wsp:rsid wsp:val=&quot;00265871&quot;/&gt;&lt;wsp:rsid wsp:val=&quot;002669E3&quot;/&gt;&lt;wsp:rsid wsp:val=&quot;00267333&quot;/&gt;&lt;wsp:rsid wsp:val=&quot;00270680&quot;/&gt;&lt;wsp:rsid wsp:val=&quot;00270D95&quot;/&gt;&lt;wsp:rsid wsp:val=&quot;00271309&quot;/&gt;&lt;wsp:rsid wsp:val=&quot;002734AD&quot;/&gt;&lt;wsp:rsid wsp:val=&quot;002746CE&quot;/&gt;&lt;wsp:rsid wsp:val=&quot;00274B32&quot;/&gt;&lt;wsp:rsid wsp:val=&quot;00274CF0&quot;/&gt;&lt;wsp:rsid wsp:val=&quot;002761EE&quot;/&gt;&lt;wsp:rsid wsp:val=&quot;00276D3A&quot;/&gt;&lt;wsp:rsid wsp:val=&quot;00280B8E&quot;/&gt;&lt;wsp:rsid wsp:val=&quot;00281A9F&quot;/&gt;&lt;wsp:rsid wsp:val=&quot;002837DD&quot;/&gt;&lt;wsp:rsid wsp:val=&quot;00283F18&quot;/&gt;&lt;wsp:rsid wsp:val=&quot;0028411C&quot;/&gt;&lt;wsp:rsid wsp:val=&quot;0028518D&quot;/&gt;&lt;wsp:rsid wsp:val=&quot;00285A85&quot;/&gt;&lt;wsp:rsid wsp:val=&quot;0028662C&quot;/&gt;&lt;wsp:rsid wsp:val=&quot;00286A55&quot;/&gt;&lt;wsp:rsid wsp:val=&quot;00286F07&quot;/&gt;&lt;wsp:rsid wsp:val=&quot;002904DD&quot;/&gt;&lt;wsp:rsid wsp:val=&quot;002913AE&quot;/&gt;&lt;wsp:rsid wsp:val=&quot;002916DE&quot;/&gt;&lt;wsp:rsid wsp:val=&quot;00291F60&quot;/&gt;&lt;wsp:rsid wsp:val=&quot;00291F65&quot;/&gt;&lt;wsp:rsid wsp:val=&quot;00293A20&quot;/&gt;&lt;wsp:rsid wsp:val=&quot;00294730&quot;/&gt;&lt;wsp:rsid wsp:val=&quot;002952C0&quot;/&gt;&lt;wsp:rsid wsp:val=&quot;0029561E&quot;/&gt;&lt;wsp:rsid wsp:val=&quot;002957B0&quot;/&gt;&lt;wsp:rsid wsp:val=&quot;00295A46&quot;/&gt;&lt;wsp:rsid wsp:val=&quot;00296886&quot;/&gt;&lt;wsp:rsid wsp:val=&quot;00297415&quot;/&gt;&lt;wsp:rsid wsp:val=&quot;00297646&quot;/&gt;&lt;wsp:rsid wsp:val=&quot;002A0A63&quot;/&gt;&lt;wsp:rsid wsp:val=&quot;002A1088&quot;/&gt;&lt;wsp:rsid wsp:val=&quot;002A210E&quot;/&gt;&lt;wsp:rsid wsp:val=&quot;002A2A2D&quot;/&gt;&lt;wsp:rsid wsp:val=&quot;002A3237&quot;/&gt;&lt;wsp:rsid wsp:val=&quot;002A3B09&quot;/&gt;&lt;wsp:rsid wsp:val=&quot;002A3D2E&quot;/&gt;&lt;wsp:rsid wsp:val=&quot;002A41B3&quot;/&gt;&lt;wsp:rsid wsp:val=&quot;002A44C0&quot;/&gt;&lt;wsp:rsid wsp:val=&quot;002A58BC&quot;/&gt;&lt;wsp:rsid wsp:val=&quot;002A5D4A&quot;/&gt;&lt;wsp:rsid wsp:val=&quot;002B095A&quot;/&gt;&lt;wsp:rsid wsp:val=&quot;002B0F89&quot;/&gt;&lt;wsp:rsid wsp:val=&quot;002B0F9B&quot;/&gt;&lt;wsp:rsid wsp:val=&quot;002B172B&quot;/&gt;&lt;wsp:rsid wsp:val=&quot;002B3E74&quot;/&gt;&lt;wsp:rsid wsp:val=&quot;002B4040&quot;/&gt;&lt;wsp:rsid wsp:val=&quot;002B42CC&quot;/&gt;&lt;wsp:rsid wsp:val=&quot;002B4775&quot;/&gt;&lt;wsp:rsid wsp:val=&quot;002B4B42&quot;/&gt;&lt;wsp:rsid wsp:val=&quot;002B55B3&quot;/&gt;&lt;wsp:rsid wsp:val=&quot;002B5EE0&quot;/&gt;&lt;wsp:rsid wsp:val=&quot;002B647D&quot;/&gt;&lt;wsp:rsid wsp:val=&quot;002B671D&quot;/&gt;&lt;wsp:rsid wsp:val=&quot;002B67D3&quot;/&gt;&lt;wsp:rsid wsp:val=&quot;002B7299&quot;/&gt;&lt;wsp:rsid wsp:val=&quot;002B7BB3&quot;/&gt;&lt;wsp:rsid wsp:val=&quot;002C168F&quot;/&gt;&lt;wsp:rsid wsp:val=&quot;002C2981&quot;/&gt;&lt;wsp:rsid wsp:val=&quot;002C3D87&quot;/&gt;&lt;wsp:rsid wsp:val=&quot;002C3E4A&quot;/&gt;&lt;wsp:rsid wsp:val=&quot;002C3F13&quot;/&gt;&lt;wsp:rsid wsp:val=&quot;002C3FE9&quot;/&gt;&lt;wsp:rsid wsp:val=&quot;002C4B70&quot;/&gt;&lt;wsp:rsid wsp:val=&quot;002C4E86&quot;/&gt;&lt;wsp:rsid wsp:val=&quot;002C6967&quot;/&gt;&lt;wsp:rsid wsp:val=&quot;002C7BE4&quot;/&gt;&lt;wsp:rsid wsp:val=&quot;002D038C&quot;/&gt;&lt;wsp:rsid wsp:val=&quot;002D158A&quot;/&gt;&lt;wsp:rsid wsp:val=&quot;002D187F&quot;/&gt;&lt;wsp:rsid wsp:val=&quot;002D1D52&quot;/&gt;&lt;wsp:rsid wsp:val=&quot;002D26D1&quot;/&gt;&lt;wsp:rsid wsp:val=&quot;002D3836&quot;/&gt;&lt;wsp:rsid wsp:val=&quot;002D3CE6&quot;/&gt;&lt;wsp:rsid wsp:val=&quot;002D4305&quot;/&gt;&lt;wsp:rsid wsp:val=&quot;002D4913&quot;/&gt;&lt;wsp:rsid wsp:val=&quot;002D49C2&quot;/&gt;&lt;wsp:rsid wsp:val=&quot;002D56FD&quot;/&gt;&lt;wsp:rsid wsp:val=&quot;002D6A55&quot;/&gt;&lt;wsp:rsid wsp:val=&quot;002D6FC8&quot;/&gt;&lt;wsp:rsid wsp:val=&quot;002D72B3&quot;/&gt;&lt;wsp:rsid wsp:val=&quot;002E0C30&quot;/&gt;&lt;wsp:rsid wsp:val=&quot;002E100F&quot;/&gt;&lt;wsp:rsid wsp:val=&quot;002E173D&quot;/&gt;&lt;wsp:rsid wsp:val=&quot;002E2FD1&quot;/&gt;&lt;wsp:rsid wsp:val=&quot;002E3C07&quot;/&gt;&lt;wsp:rsid wsp:val=&quot;002E3C48&quot;/&gt;&lt;wsp:rsid wsp:val=&quot;002E3D3A&quot;/&gt;&lt;wsp:rsid wsp:val=&quot;002E4971&quot;/&gt;&lt;wsp:rsid wsp:val=&quot;002E6062&quot;/&gt;&lt;wsp:rsid wsp:val=&quot;002E6491&quot;/&gt;&lt;wsp:rsid wsp:val=&quot;002E74C5&quot;/&gt;&lt;wsp:rsid wsp:val=&quot;002F02FA&quot;/&gt;&lt;wsp:rsid wsp:val=&quot;002F1B84&quot;/&gt;&lt;wsp:rsid wsp:val=&quot;002F2EF4&quot;/&gt;&lt;wsp:rsid wsp:val=&quot;002F4118&quot;/&gt;&lt;wsp:rsid wsp:val=&quot;002F43BC&quot;/&gt;&lt;wsp:rsid wsp:val=&quot;002F4B99&quot;/&gt;&lt;wsp:rsid wsp:val=&quot;002F5160&quot;/&gt;&lt;wsp:rsid wsp:val=&quot;002F5406&quot;/&gt;&lt;wsp:rsid wsp:val=&quot;002F5E5D&quot;/&gt;&lt;wsp:rsid wsp:val=&quot;002F60C5&quot;/&gt;&lt;wsp:rsid wsp:val=&quot;002F73ED&quot;/&gt;&lt;wsp:rsid wsp:val=&quot;002F77EB&quot;/&gt;&lt;wsp:rsid wsp:val=&quot;002F78DA&quot;/&gt;&lt;wsp:rsid wsp:val=&quot;002F7966&quot;/&gt;&lt;wsp:rsid wsp:val=&quot;00300CC5&quot;/&gt;&lt;wsp:rsid wsp:val=&quot;00301F64&quot;/&gt;&lt;wsp:rsid wsp:val=&quot;00302086&quot;/&gt;&lt;wsp:rsid wsp:val=&quot;0030230C&quot;/&gt;&lt;wsp:rsid wsp:val=&quot;00302803&quot;/&gt;&lt;wsp:rsid wsp:val=&quot;0030280B&quot;/&gt;&lt;wsp:rsid wsp:val=&quot;00302A0B&quot;/&gt;&lt;wsp:rsid wsp:val=&quot;00302CAE&quot;/&gt;&lt;wsp:rsid wsp:val=&quot;00303878&quot;/&gt;&lt;wsp:rsid wsp:val=&quot;00303A23&quot;/&gt;&lt;wsp:rsid wsp:val=&quot;00305918&quot;/&gt;&lt;wsp:rsid wsp:val=&quot;00306452&quot;/&gt;&lt;wsp:rsid wsp:val=&quot;00307329&quot;/&gt;&lt;wsp:rsid wsp:val=&quot;00307A94&quot;/&gt;&lt;wsp:rsid wsp:val=&quot;003103B9&quot;/&gt;&lt;wsp:rsid wsp:val=&quot;00311DA5&quot;/&gt;&lt;wsp:rsid wsp:val=&quot;00311DCB&quot;/&gt;&lt;wsp:rsid wsp:val=&quot;00312027&quot;/&gt;&lt;wsp:rsid wsp:val=&quot;003121CD&quot;/&gt;&lt;wsp:rsid wsp:val=&quot;00312359&quot;/&gt;&lt;wsp:rsid wsp:val=&quot;003126E3&quot;/&gt;&lt;wsp:rsid wsp:val=&quot;003137A1&quot;/&gt;&lt;wsp:rsid wsp:val=&quot;0031405F&quot;/&gt;&lt;wsp:rsid wsp:val=&quot;003143D0&quot;/&gt;&lt;wsp:rsid wsp:val=&quot;00315529&quot;/&gt;&lt;wsp:rsid wsp:val=&quot;00316458&quot;/&gt;&lt;wsp:rsid wsp:val=&quot;003168A8&quot;/&gt;&lt;wsp:rsid wsp:val=&quot;00317316&quot;/&gt;&lt;wsp:rsid wsp:val=&quot;00317A13&quot;/&gt;&lt;wsp:rsid wsp:val=&quot;003206F3&quot;/&gt;&lt;wsp:rsid wsp:val=&quot;0032074C&quot;/&gt;&lt;wsp:rsid wsp:val=&quot;00321523&quot;/&gt;&lt;wsp:rsid wsp:val=&quot;00321DEF&quot;/&gt;&lt;wsp:rsid wsp:val=&quot;00322EFE&quot;/&gt;&lt;wsp:rsid wsp:val=&quot;00323508&quot;/&gt;&lt;wsp:rsid wsp:val=&quot;00323C64&quot;/&gt;&lt;wsp:rsid wsp:val=&quot;003240E6&quot;/&gt;&lt;wsp:rsid wsp:val=&quot;00324110&quot;/&gt;&lt;wsp:rsid wsp:val=&quot;00324115&quot;/&gt;&lt;wsp:rsid wsp:val=&quot;00324769&quot;/&gt;&lt;wsp:rsid wsp:val=&quot;00324CB9&quot;/&gt;&lt;wsp:rsid wsp:val=&quot;00325018&quot;/&gt;&lt;wsp:rsid wsp:val=&quot;0032503D&quot;/&gt;&lt;wsp:rsid wsp:val=&quot;00325E56&quot;/&gt;&lt;wsp:rsid wsp:val=&quot;00325F27&quot;/&gt;&lt;wsp:rsid wsp:val=&quot;00325FBD&quot;/&gt;&lt;wsp:rsid wsp:val=&quot;00327744&quot;/&gt;&lt;wsp:rsid wsp:val=&quot;00330547&quot;/&gt;&lt;wsp:rsid wsp:val=&quot;00331FD6&quot;/&gt;&lt;wsp:rsid wsp:val=&quot;003325F0&quot;/&gt;&lt;wsp:rsid wsp:val=&quot;003327B8&quot;/&gt;&lt;wsp:rsid wsp:val=&quot;003341DF&quot;/&gt;&lt;wsp:rsid wsp:val=&quot;0033548B&quot;/&gt;&lt;wsp:rsid wsp:val=&quot;00337176&quot;/&gt;&lt;wsp:rsid wsp:val=&quot;00337280&quot;/&gt;&lt;wsp:rsid wsp:val=&quot;00340825&quot;/&gt;&lt;wsp:rsid wsp:val=&quot;003410BD&quot;/&gt;&lt;wsp:rsid wsp:val=&quot;003414C0&quot;/&gt;&lt;wsp:rsid wsp:val=&quot;0034154F&quot;/&gt;&lt;wsp:rsid wsp:val=&quot;00342931&quot;/&gt;&lt;wsp:rsid wsp:val=&quot;003430CC&quot;/&gt;&lt;wsp:rsid wsp:val=&quot;0034347B&quot;/&gt;&lt;wsp:rsid wsp:val=&quot;003444CB&quot;/&gt;&lt;wsp:rsid wsp:val=&quot;00345828&quot;/&gt;&lt;wsp:rsid wsp:val=&quot;00345C6F&quot;/&gt;&lt;wsp:rsid wsp:val=&quot;003468F7&quot;/&gt;&lt;wsp:rsid wsp:val=&quot;00346B8E&quot;/&gt;&lt;wsp:rsid wsp:val=&quot;003472B2&quot;/&gt;&lt;wsp:rsid wsp:val=&quot;00347685&quot;/&gt;&lt;wsp:rsid wsp:val=&quot;00350BF6&quot;/&gt;&lt;wsp:rsid wsp:val=&quot;00352656&quot;/&gt;&lt;wsp:rsid wsp:val=&quot;003526AD&quot;/&gt;&lt;wsp:rsid wsp:val=&quot;00353041&quot;/&gt;&lt;wsp:rsid wsp:val=&quot;00354978&quot;/&gt;&lt;wsp:rsid wsp:val=&quot;003554A5&quot;/&gt;&lt;wsp:rsid wsp:val=&quot;003562D1&quot;/&gt;&lt;wsp:rsid wsp:val=&quot;00356B48&quot;/&gt;&lt;wsp:rsid wsp:val=&quot;00360851&quot;/&gt;&lt;wsp:rsid wsp:val=&quot;00360FEE&quot;/&gt;&lt;wsp:rsid wsp:val=&quot;00363CCB&quot;/&gt;&lt;wsp:rsid wsp:val=&quot;00364F37&quot;/&gt;&lt;wsp:rsid wsp:val=&quot;00366E71&quot;/&gt;&lt;wsp:rsid wsp:val=&quot;00367A91&quot;/&gt;&lt;wsp:rsid wsp:val=&quot;00370C85&quot;/&gt;&lt;wsp:rsid wsp:val=&quot;00370EBB&quot;/&gt;&lt;wsp:rsid wsp:val=&quot;003713B5&quot;/&gt;&lt;wsp:rsid wsp:val=&quot;003733CB&quot;/&gt;&lt;wsp:rsid wsp:val=&quot;003736D2&quot;/&gt;&lt;wsp:rsid wsp:val=&quot;0037414B&quot;/&gt;&lt;wsp:rsid wsp:val=&quot;00374F93&quot;/&gt;&lt;wsp:rsid wsp:val=&quot;00375084&quot;/&gt;&lt;wsp:rsid wsp:val=&quot;00376189&quot;/&gt;&lt;wsp:rsid wsp:val=&quot;003777B1&quot;/&gt;&lt;wsp:rsid wsp:val=&quot;00380097&quot;/&gt;&lt;wsp:rsid wsp:val=&quot;003801FE&quot;/&gt;&lt;wsp:rsid wsp:val=&quot;003812B7&quot;/&gt;&lt;wsp:rsid wsp:val=&quot;0038184B&quot;/&gt;&lt;wsp:rsid wsp:val=&quot;00381C2D&quot;/&gt;&lt;wsp:rsid wsp:val=&quot;0038291E&quot;/&gt;&lt;wsp:rsid wsp:val=&quot;00383A30&quot;/&gt;&lt;wsp:rsid wsp:val=&quot;00383F01&quot;/&gt;&lt;wsp:rsid wsp:val=&quot;003842EB&quot;/&gt;&lt;wsp:rsid wsp:val=&quot;00384F2F&quot;/&gt;&lt;wsp:rsid wsp:val=&quot;00385343&quot;/&gt;&lt;wsp:rsid wsp:val=&quot;00386FBB&quot;/&gt;&lt;wsp:rsid wsp:val=&quot;003870DE&quot;/&gt;&lt;wsp:rsid wsp:val=&quot;003901A6&quot;/&gt;&lt;wsp:rsid wsp:val=&quot;00390251&quot;/&gt;&lt;wsp:rsid wsp:val=&quot;0039169B&quot;/&gt;&lt;wsp:rsid wsp:val=&quot;00392225&quot;/&gt;&lt;wsp:rsid wsp:val=&quot;003922AB&quot;/&gt;&lt;wsp:rsid wsp:val=&quot;00392C28&quot;/&gt;&lt;wsp:rsid wsp:val=&quot;00393392&quot;/&gt;&lt;wsp:rsid wsp:val=&quot;00393A0A&quot;/&gt;&lt;wsp:rsid wsp:val=&quot;00395821&quot;/&gt;&lt;wsp:rsid wsp:val=&quot;00396F05&quot;/&gt;&lt;wsp:rsid wsp:val=&quot;0039787C&quot;/&gt;&lt;wsp:rsid wsp:val=&quot;003A09AC&quot;/&gt;&lt;wsp:rsid wsp:val=&quot;003A0B7B&quot;/&gt;&lt;wsp:rsid wsp:val=&quot;003A0E04&quot;/&gt;&lt;wsp:rsid wsp:val=&quot;003A0EE5&quot;/&gt;&lt;wsp:rsid wsp:val=&quot;003A1D60&quot;/&gt;&lt;wsp:rsid wsp:val=&quot;003A273C&quot;/&gt;&lt;wsp:rsid wsp:val=&quot;003A2EDD&quot;/&gt;&lt;wsp:rsid wsp:val=&quot;003A3929&quot;/&gt;&lt;wsp:rsid wsp:val=&quot;003A4ED2&quot;/&gt;&lt;wsp:rsid wsp:val=&quot;003B038D&quot;/&gt;&lt;wsp:rsid wsp:val=&quot;003B1433&quot;/&gt;&lt;wsp:rsid wsp:val=&quot;003B28F8&quot;/&gt;&lt;wsp:rsid wsp:val=&quot;003B4209&quot;/&gt;&lt;wsp:rsid wsp:val=&quot;003B48E3&quot;/&gt;&lt;wsp:rsid wsp:val=&quot;003B574C&quot;/&gt;&lt;wsp:rsid wsp:val=&quot;003B5E33&quot;/&gt;&lt;wsp:rsid wsp:val=&quot;003B65F2&quot;/&gt;&lt;wsp:rsid wsp:val=&quot;003B673E&quot;/&gt;&lt;wsp:rsid wsp:val=&quot;003B68EC&quot;/&gt;&lt;wsp:rsid wsp:val=&quot;003B6BD5&quot;/&gt;&lt;wsp:rsid wsp:val=&quot;003C100D&quot;/&gt;&lt;wsp:rsid wsp:val=&quot;003C1161&quot;/&gt;&lt;wsp:rsid wsp:val=&quot;003C1D2C&quot;/&gt;&lt;wsp:rsid wsp:val=&quot;003C25D3&quot;/&gt;&lt;wsp:rsid wsp:val=&quot;003C363F&quot;/&gt;&lt;wsp:rsid wsp:val=&quot;003C38C1&quot;/&gt;&lt;wsp:rsid wsp:val=&quot;003C41D8&quot;/&gt;&lt;wsp:rsid wsp:val=&quot;003C6E53&quot;/&gt;&lt;wsp:rsid wsp:val=&quot;003C78FE&quot;/&gt;&lt;wsp:rsid wsp:val=&quot;003D0892&quot;/&gt;&lt;wsp:rsid wsp:val=&quot;003D18B4&quot;/&gt;&lt;wsp:rsid wsp:val=&quot;003D25F3&quot;/&gt;&lt;wsp:rsid wsp:val=&quot;003D2EB0&quot;/&gt;&lt;wsp:rsid wsp:val=&quot;003D3108&quot;/&gt;&lt;wsp:rsid wsp:val=&quot;003D3AF1&quot;/&gt;&lt;wsp:rsid wsp:val=&quot;003D3E50&quot;/&gt;&lt;wsp:rsid wsp:val=&quot;003D5B50&quot;/&gt;&lt;wsp:rsid wsp:val=&quot;003D61B9&quot;/&gt;&lt;wsp:rsid wsp:val=&quot;003D66FD&quot;/&gt;&lt;wsp:rsid wsp:val=&quot;003E0001&quot;/&gt;&lt;wsp:rsid wsp:val=&quot;003E19CC&quot;/&gt;&lt;wsp:rsid wsp:val=&quot;003E1DF5&quot;/&gt;&lt;wsp:rsid wsp:val=&quot;003E305D&quot;/&gt;&lt;wsp:rsid wsp:val=&quot;003E454D&quot;/&gt;&lt;wsp:rsid wsp:val=&quot;003E5A8C&quot;/&gt;&lt;wsp:rsid wsp:val=&quot;003E5ECE&quot;/&gt;&lt;wsp:rsid wsp:val=&quot;003E6565&quot;/&gt;&lt;wsp:rsid wsp:val=&quot;003E684E&quot;/&gt;&lt;wsp:rsid wsp:val=&quot;003E7BF5&quot;/&gt;&lt;wsp:rsid wsp:val=&quot;003E7E09&quot;/&gt;&lt;wsp:rsid wsp:val=&quot;003F001D&quot;/&gt;&lt;wsp:rsid wsp:val=&quot;003F095A&quot;/&gt;&lt;wsp:rsid wsp:val=&quot;003F0D3C&quot;/&gt;&lt;wsp:rsid wsp:val=&quot;003F3C0D&quot;/&gt;&lt;wsp:rsid wsp:val=&quot;003F42C5&quot;/&gt;&lt;wsp:rsid wsp:val=&quot;003F45E6&quot;/&gt;&lt;wsp:rsid wsp:val=&quot;003F4B13&quot;/&gt;&lt;wsp:rsid wsp:val=&quot;003F4C77&quot;/&gt;&lt;wsp:rsid wsp:val=&quot;003F4DDF&quot;/&gt;&lt;wsp:rsid wsp:val=&quot;003F543A&quot;/&gt;&lt;wsp:rsid wsp:val=&quot;003F578C&quot;/&gt;&lt;wsp:rsid wsp:val=&quot;003F57B1&quot;/&gt;&lt;wsp:rsid wsp:val=&quot;003F615A&quot;/&gt;&lt;wsp:rsid wsp:val=&quot;003F6D72&quot;/&gt;&lt;wsp:rsid wsp:val=&quot;003F78BA&quot;/&gt;&lt;wsp:rsid wsp:val=&quot;004000E5&quot;/&gt;&lt;wsp:rsid wsp:val=&quot;00400182&quot;/&gt;&lt;wsp:rsid wsp:val=&quot;00400877&quot;/&gt;&lt;wsp:rsid wsp:val=&quot;0040090F&quot;/&gt;&lt;wsp:rsid wsp:val=&quot;00400C57&quot;/&gt;&lt;wsp:rsid wsp:val=&quot;0040128B&quot;/&gt;&lt;wsp:rsid wsp:val=&quot;00401BD9&quot;/&gt;&lt;wsp:rsid wsp:val=&quot;004025B6&quot;/&gt;&lt;wsp:rsid wsp:val=&quot;00403972&quot;/&gt;&lt;wsp:rsid wsp:val=&quot;004039E3&quot;/&gt;&lt;wsp:rsid wsp:val=&quot;00404670&quot;/&gt;&lt;wsp:rsid wsp:val=&quot;00404A47&quot;/&gt;&lt;wsp:rsid wsp:val=&quot;00404C94&quot;/&gt;&lt;wsp:rsid wsp:val=&quot;0040543E&quot;/&gt;&lt;wsp:rsid wsp:val=&quot;0040657D&quot;/&gt;&lt;wsp:rsid wsp:val=&quot;004069B3&quot;/&gt;&lt;wsp:rsid wsp:val=&quot;00407C49&quot;/&gt;&lt;wsp:rsid wsp:val=&quot;004101BD&quot;/&gt;&lt;wsp:rsid wsp:val=&quot;004102A3&quot;/&gt;&lt;wsp:rsid wsp:val=&quot;00410D72&quot;/&gt;&lt;wsp:rsid wsp:val=&quot;00410E19&quot;/&gt;&lt;wsp:rsid wsp:val=&quot;004114D6&quot;/&gt;&lt;wsp:rsid wsp:val=&quot;00411AC6&quot;/&gt;&lt;wsp:rsid wsp:val=&quot;00412A00&quot;/&gt;&lt;wsp:rsid wsp:val=&quot;00412EA5&quot;/&gt;&lt;wsp:rsid wsp:val=&quot;0041339D&quot;/&gt;&lt;wsp:rsid wsp:val=&quot;0041467E&quot;/&gt;&lt;wsp:rsid wsp:val=&quot;00415AC9&quot;/&gt;&lt;wsp:rsid wsp:val=&quot;004161BD&quot;/&gt;&lt;wsp:rsid wsp:val=&quot;00416D05&quot;/&gt;&lt;wsp:rsid wsp:val=&quot;00417855&quot;/&gt;&lt;wsp:rsid wsp:val=&quot;00417B3B&quot;/&gt;&lt;wsp:rsid wsp:val=&quot;00420CD4&quot;/&gt;&lt;wsp:rsid wsp:val=&quot;00421371&quot;/&gt;&lt;wsp:rsid wsp:val=&quot;0042345C&quot;/&gt;&lt;wsp:rsid wsp:val=&quot;0042482F&quot;/&gt;&lt;wsp:rsid wsp:val=&quot;00424FDE&quot;/&gt;&lt;wsp:rsid wsp:val=&quot;00426EBA&quot;/&gt;&lt;wsp:rsid wsp:val=&quot;00427843&quot;/&gt;&lt;wsp:rsid wsp:val=&quot;00427FCB&quot;/&gt;&lt;wsp:rsid wsp:val=&quot;00430920&quot;/&gt;&lt;wsp:rsid wsp:val=&quot;00430978&quot;/&gt;&lt;wsp:rsid wsp:val=&quot;00430988&quot;/&gt;&lt;wsp:rsid wsp:val=&quot;004316B2&quot;/&gt;&lt;wsp:rsid wsp:val=&quot;00431C10&quot;/&gt;&lt;wsp:rsid wsp:val=&quot;0043530E&quot;/&gt;&lt;wsp:rsid wsp:val=&quot;00436627&quot;/&gt;&lt;wsp:rsid wsp:val=&quot;00437865&quot;/&gt;&lt;wsp:rsid wsp:val=&quot;0043798D&quot;/&gt;&lt;wsp:rsid wsp:val=&quot;00440172&quot;/&gt;&lt;wsp:rsid wsp:val=&quot;00440541&quot;/&gt;&lt;wsp:rsid wsp:val=&quot;00440F4A&quot;/&gt;&lt;wsp:rsid wsp:val=&quot;0044153A&quot;/&gt;&lt;wsp:rsid wsp:val=&quot;004418A6&quot;/&gt;&lt;wsp:rsid wsp:val=&quot;00443229&quot;/&gt;&lt;wsp:rsid wsp:val=&quot;00443AAC&quot;/&gt;&lt;wsp:rsid wsp:val=&quot;00445679&quot;/&gt;&lt;wsp:rsid wsp:val=&quot;004468E9&quot;/&gt;&lt;wsp:rsid wsp:val=&quot;00446E48&quot;/&gt;&lt;wsp:rsid wsp:val=&quot;004470B5&quot;/&gt;&lt;wsp:rsid wsp:val=&quot;004476B5&quot;/&gt;&lt;wsp:rsid wsp:val=&quot;00447F99&quot;/&gt;&lt;wsp:rsid wsp:val=&quot;00450219&quot;/&gt;&lt;wsp:rsid wsp:val=&quot;00450400&quot;/&gt;&lt;wsp:rsid wsp:val=&quot;00452982&quot;/&gt;&lt;wsp:rsid wsp:val=&quot;004536B6&quot;/&gt;&lt;wsp:rsid wsp:val=&quot;00454236&quot;/&gt;&lt;wsp:rsid wsp:val=&quot;00454260&quot;/&gt;&lt;wsp:rsid wsp:val=&quot;0045479E&quot;/&gt;&lt;wsp:rsid wsp:val=&quot;004552C0&quot;/&gt;&lt;wsp:rsid wsp:val=&quot;00456D01&quot;/&gt;&lt;wsp:rsid wsp:val=&quot;00457265&quot;/&gt;&lt;wsp:rsid wsp:val=&quot;00460248&quot;/&gt;&lt;wsp:rsid wsp:val=&quot;00460527&quot;/&gt;&lt;wsp:rsid wsp:val=&quot;00461025&quot;/&gt;&lt;wsp:rsid wsp:val=&quot;0046160F&quot;/&gt;&lt;wsp:rsid wsp:val=&quot;0046164D&quot;/&gt;&lt;wsp:rsid wsp:val=&quot;004617AE&quot;/&gt;&lt;wsp:rsid wsp:val=&quot;00461D3B&quot;/&gt;&lt;wsp:rsid wsp:val=&quot;004622CF&quot;/&gt;&lt;wsp:rsid wsp:val=&quot;004636CF&quot;/&gt;&lt;wsp:rsid wsp:val=&quot;00464243&quot;/&gt;&lt;wsp:rsid wsp:val=&quot;004642D1&quot;/&gt;&lt;wsp:rsid wsp:val=&quot;00466864&quot;/&gt;&lt;wsp:rsid wsp:val=&quot;00466FC1&quot;/&gt;&lt;wsp:rsid wsp:val=&quot;00467922&quot;/&gt;&lt;wsp:rsid wsp:val=&quot;004701E2&quot;/&gt;&lt;wsp:rsid wsp:val=&quot;00470C23&quot;/&gt;&lt;wsp:rsid wsp:val=&quot;004716B4&quot;/&gt;&lt;wsp:rsid wsp:val=&quot;00471849&quot;/&gt;&lt;wsp:rsid wsp:val=&quot;00471DFD&quot;/&gt;&lt;wsp:rsid wsp:val=&quot;00471E5E&quot;/&gt;&lt;wsp:rsid wsp:val=&quot;004720D5&quot;/&gt;&lt;wsp:rsid wsp:val=&quot;004722CE&quot;/&gt;&lt;wsp:rsid wsp:val=&quot;00472549&quot;/&gt;&lt;wsp:rsid wsp:val=&quot;00472B3C&quot;/&gt;&lt;wsp:rsid wsp:val=&quot;004733C8&quot;/&gt;&lt;wsp:rsid wsp:val=&quot;0047456A&quot;/&gt;&lt;wsp:rsid wsp:val=&quot;00474DF5&quot;/&gt;&lt;wsp:rsid wsp:val=&quot;004753F0&quot;/&gt;&lt;wsp:rsid wsp:val=&quot;00475BDA&quot;/&gt;&lt;wsp:rsid wsp:val=&quot;00476156&quot;/&gt;&lt;wsp:rsid wsp:val=&quot;00476273&quot;/&gt;&lt;wsp:rsid wsp:val=&quot;00476878&quot;/&gt;&lt;wsp:rsid wsp:val=&quot;0047780B&quot;/&gt;&lt;wsp:rsid wsp:val=&quot;00480115&quot;/&gt;&lt;wsp:rsid wsp:val=&quot;00480590&quot;/&gt;&lt;wsp:rsid wsp:val=&quot;004812DA&quot;/&gt;&lt;wsp:rsid wsp:val=&quot;004813DE&quot;/&gt;&lt;wsp:rsid wsp:val=&quot;004819D8&quot;/&gt;&lt;wsp:rsid wsp:val=&quot;00481EEB&quot;/&gt;&lt;wsp:rsid wsp:val=&quot;0048246F&quot;/&gt;&lt;wsp:rsid wsp:val=&quot;00482FA6&quot;/&gt;&lt;wsp:rsid wsp:val=&quot;00483094&quot;/&gt;&lt;wsp:rsid wsp:val=&quot;0048320C&quot;/&gt;&lt;wsp:rsid wsp:val=&quot;00483303&quot;/&gt;&lt;wsp:rsid wsp:val=&quot;00484F8D&quot;/&gt;&lt;wsp:rsid wsp:val=&quot;004854E3&quot;/&gt;&lt;wsp:rsid wsp:val=&quot;00485661&quot;/&gt;&lt;wsp:rsid wsp:val=&quot;00485766&quot;/&gt;&lt;wsp:rsid wsp:val=&quot;00485807&quot;/&gt;&lt;wsp:rsid wsp:val=&quot;004859A7&quot;/&gt;&lt;wsp:rsid wsp:val=&quot;004864B2&quot;/&gt;&lt;wsp:rsid wsp:val=&quot;00486612&quot;/&gt;&lt;wsp:rsid wsp:val=&quot;00486F94&quot;/&gt;&lt;wsp:rsid wsp:val=&quot;00487514&quot;/&gt;&lt;wsp:rsid wsp:val=&quot;00487AA6&quot;/&gt;&lt;wsp:rsid wsp:val=&quot;00487BF1&quot;/&gt;&lt;wsp:rsid wsp:val=&quot;00487E0D&quot;/&gt;&lt;wsp:rsid wsp:val=&quot;00487FAC&quot;/&gt;&lt;wsp:rsid wsp:val=&quot;00491278&quot;/&gt;&lt;wsp:rsid wsp:val=&quot;00491792&quot;/&gt;&lt;wsp:rsid wsp:val=&quot;0049201F&quot;/&gt;&lt;wsp:rsid wsp:val=&quot;00492F52&quot;/&gt;&lt;wsp:rsid wsp:val=&quot;00493493&quot;/&gt;&lt;wsp:rsid wsp:val=&quot;00495118&quot;/&gt;&lt;wsp:rsid wsp:val=&quot;0049660B&quot;/&gt;&lt;wsp:rsid wsp:val=&quot;004A0E3A&quot;/&gt;&lt;wsp:rsid wsp:val=&quot;004A11FA&quot;/&gt;&lt;wsp:rsid wsp:val=&quot;004A1BA8&quot;/&gt;&lt;wsp:rsid wsp:val=&quot;004A28F9&quot;/&gt;&lt;wsp:rsid wsp:val=&quot;004A3DF5&quot;/&gt;&lt;wsp:rsid wsp:val=&quot;004A69BD&quot;/&gt;&lt;wsp:rsid wsp:val=&quot;004A6E6A&quot;/&gt;&lt;wsp:rsid wsp:val=&quot;004A7C71&quot;/&gt;&lt;wsp:rsid wsp:val=&quot;004B1100&quot;/&gt;&lt;wsp:rsid wsp:val=&quot;004B1829&quot;/&gt;&lt;wsp:rsid wsp:val=&quot;004B1E36&quot;/&gt;&lt;wsp:rsid wsp:val=&quot;004B2D89&quot;/&gt;&lt;wsp:rsid wsp:val=&quot;004B384A&quot;/&gt;&lt;wsp:rsid wsp:val=&quot;004B3A38&quot;/&gt;&lt;wsp:rsid wsp:val=&quot;004B3A70&quot;/&gt;&lt;wsp:rsid wsp:val=&quot;004B3F70&quot;/&gt;&lt;wsp:rsid wsp:val=&quot;004B40F0&quot;/&gt;&lt;wsp:rsid wsp:val=&quot;004B41A0&quot;/&gt;&lt;wsp:rsid wsp:val=&quot;004B5D5C&quot;/&gt;&lt;wsp:rsid wsp:val=&quot;004B6FAD&quot;/&gt;&lt;wsp:rsid wsp:val=&quot;004B7DFA&quot;/&gt;&lt;wsp:rsid wsp:val=&quot;004B7F9D&quot;/&gt;&lt;wsp:rsid wsp:val=&quot;004C0D62&quot;/&gt;&lt;wsp:rsid wsp:val=&quot;004C219E&quot;/&gt;&lt;wsp:rsid wsp:val=&quot;004C2EC1&quot;/&gt;&lt;wsp:rsid wsp:val=&quot;004C5159&quot;/&gt;&lt;wsp:rsid wsp:val=&quot;004C559D&quot;/&gt;&lt;wsp:rsid wsp:val=&quot;004C5B66&quot;/&gt;&lt;wsp:rsid wsp:val=&quot;004C6D85&quot;/&gt;&lt;wsp:rsid wsp:val=&quot;004C7EA9&quot;/&gt;&lt;wsp:rsid wsp:val=&quot;004D08ED&quot;/&gt;&lt;wsp:rsid wsp:val=&quot;004D0ABC&quot;/&gt;&lt;wsp:rsid wsp:val=&quot;004D2297&quot;/&gt;&lt;wsp:rsid wsp:val=&quot;004D24E0&quot;/&gt;&lt;wsp:rsid wsp:val=&quot;004D2F88&quot;/&gt;&lt;wsp:rsid wsp:val=&quot;004D4459&quot;/&gt;&lt;wsp:rsid wsp:val=&quot;004D44BD&quot;/&gt;&lt;wsp:rsid wsp:val=&quot;004D5336&quot;/&gt;&lt;wsp:rsid wsp:val=&quot;004D57B6&quot;/&gt;&lt;wsp:rsid wsp:val=&quot;004D6415&quot;/&gt;&lt;wsp:rsid wsp:val=&quot;004E0836&quot;/&gt;&lt;wsp:rsid wsp:val=&quot;004E1452&quot;/&gt;&lt;wsp:rsid wsp:val=&quot;004E161D&quot;/&gt;&lt;wsp:rsid wsp:val=&quot;004E2D40&quot;/&gt;&lt;wsp:rsid wsp:val=&quot;004E3D89&quot;/&gt;&lt;wsp:rsid wsp:val=&quot;004E406B&quot;/&gt;&lt;wsp:rsid wsp:val=&quot;004E43CA&quot;/&gt;&lt;wsp:rsid wsp:val=&quot;004E5CDD&quot;/&gt;&lt;wsp:rsid wsp:val=&quot;004E6214&quot;/&gt;&lt;wsp:rsid wsp:val=&quot;004E656C&quot;/&gt;&lt;wsp:rsid wsp:val=&quot;004E6F3F&quot;/&gt;&lt;wsp:rsid wsp:val=&quot;004F0F31&quot;/&gt;&lt;wsp:rsid wsp:val=&quot;004F1BA7&quot;/&gt;&lt;wsp:rsid wsp:val=&quot;004F1EFA&quot;/&gt;&lt;wsp:rsid wsp:val=&quot;004F21A4&quot;/&gt;&lt;wsp:rsid wsp:val=&quot;004F3477&quot;/&gt;&lt;wsp:rsid wsp:val=&quot;004F36DA&quot;/&gt;&lt;wsp:rsid wsp:val=&quot;004F5435&quot;/&gt;&lt;wsp:rsid wsp:val=&quot;004F5D00&quot;/&gt;&lt;wsp:rsid wsp:val=&quot;004F645A&quot;/&gt;&lt;wsp:rsid wsp:val=&quot;004F68B9&quot;/&gt;&lt;wsp:rsid wsp:val=&quot;004F76B7&quot;/&gt;&lt;wsp:rsid wsp:val=&quot;004F7A0B&quot;/&gt;&lt;wsp:rsid wsp:val=&quot;0050019D&quot;/&gt;&lt;wsp:rsid wsp:val=&quot;0050048C&quot;/&gt;&lt;wsp:rsid wsp:val=&quot;0050056C&quot;/&gt;&lt;wsp:rsid wsp:val=&quot;0050120F&quot;/&gt;&lt;wsp:rsid wsp:val=&quot;005035E6&quot;/&gt;&lt;wsp:rsid wsp:val=&quot;00503843&quot;/&gt;&lt;wsp:rsid wsp:val=&quot;00503BF9&quot;/&gt;&lt;wsp:rsid wsp:val=&quot;00504F84&quot;/&gt;&lt;wsp:rsid wsp:val=&quot;00505496&quot;/&gt;&lt;wsp:rsid wsp:val=&quot;00505B63&quot;/&gt;&lt;wsp:rsid wsp:val=&quot;00506F3C&quot;/&gt;&lt;wsp:rsid wsp:val=&quot;0051430D&quot;/&gt;&lt;wsp:rsid wsp:val=&quot;00514499&quot;/&gt;&lt;wsp:rsid wsp:val=&quot;00514695&quot;/&gt;&lt;wsp:rsid wsp:val=&quot;005147BA&quot;/&gt;&lt;wsp:rsid wsp:val=&quot;00514C81&quot;/&gt;&lt;wsp:rsid wsp:val=&quot;00515AA4&quot;/&gt;&lt;wsp:rsid wsp:val=&quot;00516BD8&quot;/&gt;&lt;wsp:rsid wsp:val=&quot;00516F69&quot;/&gt;&lt;wsp:rsid wsp:val=&quot;005174DF&quot;/&gt;&lt;wsp:rsid wsp:val=&quot;00517973&quot;/&gt;&lt;wsp:rsid wsp:val=&quot;00517F2D&quot;/&gt;&lt;wsp:rsid wsp:val=&quot;005201FB&quot;/&gt;&lt;wsp:rsid wsp:val=&quot;0052030A&quot;/&gt;&lt;wsp:rsid wsp:val=&quot;00520530&quot;/&gt;&lt;wsp:rsid wsp:val=&quot;005208E1&quot;/&gt;&lt;wsp:rsid wsp:val=&quot;00520D49&quot;/&gt;&lt;wsp:rsid wsp:val=&quot;00522B1A&quot;/&gt;&lt;wsp:rsid wsp:val=&quot;00522D34&quot;/&gt;&lt;wsp:rsid wsp:val=&quot;00522D4A&quot;/&gt;&lt;wsp:rsid wsp:val=&quot;00524643&quot;/&gt;&lt;wsp:rsid wsp:val=&quot;00524E06&quot;/&gt;&lt;wsp:rsid wsp:val=&quot;00525B92&quot;/&gt;&lt;wsp:rsid wsp:val=&quot;0052664B&quot;/&gt;&lt;wsp:rsid wsp:val=&quot;005266D6&quot;/&gt;&lt;wsp:rsid wsp:val=&quot;00531047&quot;/&gt;&lt;wsp:rsid wsp:val=&quot;00531DB0&quot;/&gt;&lt;wsp:rsid wsp:val=&quot;0053206D&quot;/&gt;&lt;wsp:rsid wsp:val=&quot;005323CE&quot;/&gt;&lt;wsp:rsid wsp:val=&quot;005329E9&quot;/&gt;&lt;wsp:rsid wsp:val=&quot;0053302B&quot;/&gt;&lt;wsp:rsid wsp:val=&quot;00535A9D&quot;/&gt;&lt;wsp:rsid wsp:val=&quot;00535B20&quot;/&gt;&lt;wsp:rsid wsp:val=&quot;00535C03&quot;/&gt;&lt;wsp:rsid wsp:val=&quot;00535FF2&quot;/&gt;&lt;wsp:rsid wsp:val=&quot;005367FD&quot;/&gt;&lt;wsp:rsid wsp:val=&quot;0053773A&quot;/&gt;&lt;wsp:rsid wsp:val=&quot;00537D78&quot;/&gt;&lt;wsp:rsid wsp:val=&quot;00541AB6&quot;/&gt;&lt;wsp:rsid wsp:val=&quot;00541CDD&quot;/&gt;&lt;wsp:rsid wsp:val=&quot;00542056&quot;/&gt;&lt;wsp:rsid wsp:val=&quot;00542810&quot;/&gt;&lt;wsp:rsid wsp:val=&quot;005429C2&quot;/&gt;&lt;wsp:rsid wsp:val=&quot;00543294&quot;/&gt;&lt;wsp:rsid wsp:val=&quot;00543A58&quot;/&gt;&lt;wsp:rsid wsp:val=&quot;00545021&quot;/&gt;&lt;wsp:rsid wsp:val=&quot;00545768&quot;/&gt;&lt;wsp:rsid wsp:val=&quot;00545E52&quot;/&gt;&lt;wsp:rsid wsp:val=&quot;00546223&quot;/&gt;&lt;wsp:rsid wsp:val=&quot;00547FAB&quot;/&gt;&lt;wsp:rsid wsp:val=&quot;00547FD3&quot;/&gt;&lt;wsp:rsid wsp:val=&quot;005509DA&quot;/&gt;&lt;wsp:rsid wsp:val=&quot;00550BAE&quot;/&gt;&lt;wsp:rsid wsp:val=&quot;005510BF&quot;/&gt;&lt;wsp:rsid wsp:val=&quot;005511A5&quot;/&gt;&lt;wsp:rsid wsp:val=&quot;00551CAC&quot;/&gt;&lt;wsp:rsid wsp:val=&quot;00551D64&quot;/&gt;&lt;wsp:rsid wsp:val=&quot;00552421&quot;/&gt;&lt;wsp:rsid wsp:val=&quot;005527E7&quot;/&gt;&lt;wsp:rsid wsp:val=&quot;00553744&quot;/&gt;&lt;wsp:rsid wsp:val=&quot;005554E3&quot;/&gt;&lt;wsp:rsid wsp:val=&quot;00555E5E&quot;/&gt;&lt;wsp:rsid wsp:val=&quot;00556C59&quot;/&gt;&lt;wsp:rsid wsp:val=&quot;00556FF9&quot;/&gt;&lt;wsp:rsid wsp:val=&quot;0056176D&quot;/&gt;&lt;wsp:rsid wsp:val=&quot;005618E0&quot;/&gt;&lt;wsp:rsid wsp:val=&quot;00563018&quot;/&gt;&lt;wsp:rsid wsp:val=&quot;005630D1&quot;/&gt;&lt;wsp:rsid wsp:val=&quot;00563541&quot;/&gt;&lt;wsp:rsid wsp:val=&quot;00563FA8&quot;/&gt;&lt;wsp:rsid wsp:val=&quot;005640A9&quot;/&gt;&lt;wsp:rsid wsp:val=&quot;00564F49&quot;/&gt;&lt;wsp:rsid wsp:val=&quot;005652AA&quot;/&gt;&lt;wsp:rsid wsp:val=&quot;00565606&quot;/&gt;&lt;wsp:rsid wsp:val=&quot;00565A8E&quot;/&gt;&lt;wsp:rsid wsp:val=&quot;00565DC8&quot;/&gt;&lt;wsp:rsid wsp:val=&quot;0056670B&quot;/&gt;&lt;wsp:rsid wsp:val=&quot;00567236&quot;/&gt;&lt;wsp:rsid wsp:val=&quot;00567985&quot;/&gt;&lt;wsp:rsid wsp:val=&quot;00571A8B&quot;/&gt;&lt;wsp:rsid wsp:val=&quot;00571E5C&quot;/&gt;&lt;wsp:rsid wsp:val=&quot;00572D4A&quot;/&gt;&lt;wsp:rsid wsp:val=&quot;00573EA0&quot;/&gt;&lt;wsp:rsid wsp:val=&quot;00574703&quot;/&gt;&lt;wsp:rsid wsp:val=&quot;005748EE&quot;/&gt;&lt;wsp:rsid wsp:val=&quot;00576699&quot;/&gt;&lt;wsp:rsid wsp:val=&quot;00577303&quot;/&gt;&lt;wsp:rsid wsp:val=&quot;005808F6&quot;/&gt;&lt;wsp:rsid wsp:val=&quot;00581B74&quot;/&gt;&lt;wsp:rsid wsp:val=&quot;00581C4F&quot;/&gt;&lt;wsp:rsid wsp:val=&quot;005825EC&quot;/&gt;&lt;wsp:rsid wsp:val=&quot;005848A4&quot;/&gt;&lt;wsp:rsid wsp:val=&quot;00584EC9&quot;/&gt;&lt;wsp:rsid wsp:val=&quot;00586A44&quot;/&gt;&lt;wsp:rsid wsp:val=&quot;00587501&quot;/&gt;&lt;wsp:rsid wsp:val=&quot;005879DA&quot;/&gt;&lt;wsp:rsid wsp:val=&quot;00590394&quot;/&gt;&lt;wsp:rsid wsp:val=&quot;005907FE&quot;/&gt;&lt;wsp:rsid wsp:val=&quot;00591318&quot;/&gt;&lt;wsp:rsid wsp:val=&quot;00592CA6&quot;/&gt;&lt;wsp:rsid wsp:val=&quot;00592E55&quot;/&gt;&lt;wsp:rsid wsp:val=&quot;00593A3E&quot;/&gt;&lt;wsp:rsid wsp:val=&quot;00593AAA&quot;/&gt;&lt;wsp:rsid wsp:val=&quot;005941FF&quot;/&gt;&lt;wsp:rsid wsp:val=&quot;005942E7&quot;/&gt;&lt;wsp:rsid wsp:val=&quot;0059518C&quot;/&gt;&lt;wsp:rsid wsp:val=&quot;00595479&quot;/&gt;&lt;wsp:rsid wsp:val=&quot;00596B0C&quot;/&gt;&lt;wsp:rsid wsp:val=&quot;00596CE3&quot;/&gt;&lt;wsp:rsid wsp:val=&quot;005971C2&quot;/&gt;&lt;wsp:rsid wsp:val=&quot;005A2293&quot;/&gt;&lt;wsp:rsid wsp:val=&quot;005A2AEE&quot;/&gt;&lt;wsp:rsid wsp:val=&quot;005A36E2&quot;/&gt;&lt;wsp:rsid wsp:val=&quot;005A4238&quot;/&gt;&lt;wsp:rsid wsp:val=&quot;005A4FF1&quot;/&gt;&lt;wsp:rsid wsp:val=&quot;005A5556&quot;/&gt;&lt;wsp:rsid wsp:val=&quot;005A558D&quot;/&gt;&lt;wsp:rsid wsp:val=&quot;005A60EC&quot;/&gt;&lt;wsp:rsid wsp:val=&quot;005A7B7A&quot;/&gt;&lt;wsp:rsid wsp:val=&quot;005A7BAD&quot;/&gt;&lt;wsp:rsid wsp:val=&quot;005B0863&quot;/&gt;&lt;wsp:rsid wsp:val=&quot;005B0C26&quot;/&gt;&lt;wsp:rsid wsp:val=&quot;005B10BA&quot;/&gt;&lt;wsp:rsid wsp:val=&quot;005B2D1A&quot;/&gt;&lt;wsp:rsid wsp:val=&quot;005B3031&quot;/&gt;&lt;wsp:rsid wsp:val=&quot;005B4683&quot;/&gt;&lt;wsp:rsid wsp:val=&quot;005B5B4B&quot;/&gt;&lt;wsp:rsid wsp:val=&quot;005B5E7F&quot;/&gt;&lt;wsp:rsid wsp:val=&quot;005B7418&quot;/&gt;&lt;wsp:rsid wsp:val=&quot;005B7765&quot;/&gt;&lt;wsp:rsid wsp:val=&quot;005B77AE&quot;/&gt;&lt;wsp:rsid wsp:val=&quot;005B7BE1&quot;/&gt;&lt;wsp:rsid wsp:val=&quot;005B7E7F&quot;/&gt;&lt;wsp:rsid wsp:val=&quot;005C089A&quot;/&gt;&lt;wsp:rsid wsp:val=&quot;005C2BF7&quot;/&gt;&lt;wsp:rsid wsp:val=&quot;005C3D85&quot;/&gt;&lt;wsp:rsid wsp:val=&quot;005C40D4&quot;/&gt;&lt;wsp:rsid wsp:val=&quot;005C54A5&quot;/&gt;&lt;wsp:rsid wsp:val=&quot;005C75B7&quot;/&gt;&lt;wsp:rsid wsp:val=&quot;005D1004&quot;/&gt;&lt;wsp:rsid wsp:val=&quot;005D154A&quot;/&gt;&lt;wsp:rsid wsp:val=&quot;005D1802&quot;/&gt;&lt;wsp:rsid wsp:val=&quot;005D2BBA&quot;/&gt;&lt;wsp:rsid wsp:val=&quot;005D33AC&quot;/&gt;&lt;wsp:rsid wsp:val=&quot;005D3FDD&quot;/&gt;&lt;wsp:rsid wsp:val=&quot;005D4A0F&quot;/&gt;&lt;wsp:rsid wsp:val=&quot;005D4EA3&quot;/&gt;&lt;wsp:rsid wsp:val=&quot;005D51BE&quot;/&gt;&lt;wsp:rsid wsp:val=&quot;005D5310&quot;/&gt;&lt;wsp:rsid wsp:val=&quot;005D5E77&quot;/&gt;&lt;wsp:rsid wsp:val=&quot;005D659A&quot;/&gt;&lt;wsp:rsid wsp:val=&quot;005D69B4&quot;/&gt;&lt;wsp:rsid wsp:val=&quot;005D6C8C&quot;/&gt;&lt;wsp:rsid wsp:val=&quot;005D781B&quot;/&gt;&lt;wsp:rsid wsp:val=&quot;005D7985&quot;/&gt;&lt;wsp:rsid wsp:val=&quot;005D7E58&quot;/&gt;&lt;wsp:rsid wsp:val=&quot;005E0B04&quot;/&gt;&lt;wsp:rsid wsp:val=&quot;005E11CB&quot;/&gt;&lt;wsp:rsid wsp:val=&quot;005E150F&quot;/&gt;&lt;wsp:rsid wsp:val=&quot;005E299D&quot;/&gt;&lt;wsp:rsid wsp:val=&quot;005E361A&quot;/&gt;&lt;wsp:rsid wsp:val=&quot;005E3AC7&quot;/&gt;&lt;wsp:rsid wsp:val=&quot;005E3AF0&quot;/&gt;&lt;wsp:rsid wsp:val=&quot;005E4030&quot;/&gt;&lt;wsp:rsid wsp:val=&quot;005E4DB6&quot;/&gt;&lt;wsp:rsid wsp:val=&quot;005E5F82&quot;/&gt;&lt;wsp:rsid wsp:val=&quot;005E6192&quot;/&gt;&lt;wsp:rsid wsp:val=&quot;005E68A5&quot;/&gt;&lt;wsp:rsid wsp:val=&quot;005E7A6E&quot;/&gt;&lt;wsp:rsid wsp:val=&quot;005F0564&quot;/&gt;&lt;wsp:rsid wsp:val=&quot;005F0601&quot;/&gt;&lt;wsp:rsid wsp:val=&quot;005F0781&quot;/&gt;&lt;wsp:rsid wsp:val=&quot;005F1F1C&quot;/&gt;&lt;wsp:rsid wsp:val=&quot;005F2021&quot;/&gt;&lt;wsp:rsid wsp:val=&quot;005F2500&quot;/&gt;&lt;wsp:rsid wsp:val=&quot;005F281D&quot;/&gt;&lt;wsp:rsid wsp:val=&quot;005F2CF1&quot;/&gt;&lt;wsp:rsid wsp:val=&quot;005F3553&quot;/&gt;&lt;wsp:rsid wsp:val=&quot;005F5721&quot;/&gt;&lt;wsp:rsid wsp:val=&quot;005F7449&quot;/&gt;&lt;wsp:rsid wsp:val=&quot;005F756C&quot;/&gt;&lt;wsp:rsid wsp:val=&quot;005F7A74&quot;/&gt;&lt;wsp:rsid wsp:val=&quot;00600254&quot;/&gt;&lt;wsp:rsid wsp:val=&quot;00600402&quot;/&gt;&lt;wsp:rsid wsp:val=&quot;0060267C&quot;/&gt;&lt;wsp:rsid wsp:val=&quot;00602EAC&quot;/&gt;&lt;wsp:rsid wsp:val=&quot;00603C69&quot;/&gt;&lt;wsp:rsid wsp:val=&quot;00603D82&quot;/&gt;&lt;wsp:rsid wsp:val=&quot;00603FDB&quot;/&gt;&lt;wsp:rsid wsp:val=&quot;00604FFC&quot;/&gt;&lt;wsp:rsid wsp:val=&quot;006059DE&quot;/&gt;&lt;wsp:rsid wsp:val=&quot;00605C13&quot;/&gt;&lt;wsp:rsid wsp:val=&quot;00606956&quot;/&gt;&lt;wsp:rsid wsp:val=&quot;00606BA7&quot;/&gt;&lt;wsp:rsid wsp:val=&quot;0060761D&quot;/&gt;&lt;wsp:rsid wsp:val=&quot;006107E4&quot;/&gt;&lt;wsp:rsid wsp:val=&quot;00610985&quot;/&gt;&lt;wsp:rsid wsp:val=&quot;006129D0&quot;/&gt;&lt;wsp:rsid wsp:val=&quot;0061332A&quot;/&gt;&lt;wsp:rsid wsp:val=&quot;00613C3D&quot;/&gt;&lt;wsp:rsid wsp:val=&quot;00613C80&quot;/&gt;&lt;wsp:rsid wsp:val=&quot;00614054&quot;/&gt;&lt;wsp:rsid wsp:val=&quot;00615086&quot;/&gt;&lt;wsp:rsid wsp:val=&quot;00615312&quot;/&gt;&lt;wsp:rsid wsp:val=&quot;00616298&quot;/&gt;&lt;wsp:rsid wsp:val=&quot;00616A0C&quot;/&gt;&lt;wsp:rsid wsp:val=&quot;00616C59&quot;/&gt;&lt;wsp:rsid wsp:val=&quot;00616FB0&quot;/&gt;&lt;wsp:rsid wsp:val=&quot;006174CE&quot;/&gt;&lt;wsp:rsid wsp:val=&quot;0061773D&quot;/&gt;&lt;wsp:rsid wsp:val=&quot;00617E40&quot;/&gt;&lt;wsp:rsid wsp:val=&quot;006201B1&quot;/&gt;&lt;wsp:rsid wsp:val=&quot;0062098F&quot;/&gt;&lt;wsp:rsid wsp:val=&quot;006213CD&quot;/&gt;&lt;wsp:rsid wsp:val=&quot;006225D7&quot;/&gt;&lt;wsp:rsid wsp:val=&quot;006232C9&quot;/&gt;&lt;wsp:rsid wsp:val=&quot;0062341E&quot;/&gt;&lt;wsp:rsid wsp:val=&quot;00623788&quot;/&gt;&lt;wsp:rsid wsp:val=&quot;00623D9D&quot;/&gt;&lt;wsp:rsid wsp:val=&quot;00624157&quot;/&gt;&lt;wsp:rsid wsp:val=&quot;00624C8B&quot;/&gt;&lt;wsp:rsid wsp:val=&quot;00624F88&quot;/&gt;&lt;wsp:rsid wsp:val=&quot;0062595B&quot;/&gt;&lt;wsp:rsid wsp:val=&quot;00625A49&quot;/&gt;&lt;wsp:rsid wsp:val=&quot;00625A80&quot;/&gt;&lt;wsp:rsid wsp:val=&quot;00626C5D&quot;/&gt;&lt;wsp:rsid wsp:val=&quot;00626FA9&quot;/&gt;&lt;wsp:rsid wsp:val=&quot;0062773D&quot;/&gt;&lt;wsp:rsid wsp:val=&quot;0063036E&quot;/&gt;&lt;wsp:rsid wsp:val=&quot;00630D8C&quot;/&gt;&lt;wsp:rsid wsp:val=&quot;006317BD&quot;/&gt;&lt;wsp:rsid wsp:val=&quot;006317DC&quot;/&gt;&lt;wsp:rsid wsp:val=&quot;00631883&quot;/&gt;&lt;wsp:rsid wsp:val=&quot;0063228D&quot;/&gt;&lt;wsp:rsid wsp:val=&quot;00632A8A&quot;/&gt;&lt;wsp:rsid wsp:val=&quot;00637CF3&quot;/&gt;&lt;wsp:rsid wsp:val=&quot;0064186B&quot;/&gt;&lt;wsp:rsid wsp:val=&quot;00641E93&quot;/&gt;&lt;wsp:rsid wsp:val=&quot;006440C6&quot;/&gt;&lt;wsp:rsid wsp:val=&quot;006444ED&quot;/&gt;&lt;wsp:rsid wsp:val=&quot;00644D65&quot;/&gt;&lt;wsp:rsid wsp:val=&quot;006450C9&quot;/&gt;&lt;wsp:rsid wsp:val=&quot;00645C97&quot;/&gt;&lt;wsp:rsid wsp:val=&quot;00647BA5&quot;/&gt;&lt;wsp:rsid wsp:val=&quot;00650757&quot;/&gt;&lt;wsp:rsid wsp:val=&quot;0065133D&quot;/&gt;&lt;wsp:rsid wsp:val=&quot;0065147D&quot;/&gt;&lt;wsp:rsid wsp:val=&quot;00651B21&quot;/&gt;&lt;wsp:rsid wsp:val=&quot;00652073&quot;/&gt;&lt;wsp:rsid wsp:val=&quot;00652E6D&quot;/&gt;&lt;wsp:rsid wsp:val=&quot;006530AC&quot;/&gt;&lt;wsp:rsid wsp:val=&quot;00653B4C&quot;/&gt;&lt;wsp:rsid wsp:val=&quot;00653C0A&quot;/&gt;&lt;wsp:rsid wsp:val=&quot;00654699&quot;/&gt;&lt;wsp:rsid wsp:val=&quot;00657C25&quot;/&gt;&lt;wsp:rsid wsp:val=&quot;006601CD&quot;/&gt;&lt;wsp:rsid wsp:val=&quot;00660B24&quot;/&gt;&lt;wsp:rsid wsp:val=&quot;00660D8D&quot;/&gt;&lt;wsp:rsid wsp:val=&quot;00661F95&quot;/&gt;&lt;wsp:rsid wsp:val=&quot;00663A2A&quot;/&gt;&lt;wsp:rsid wsp:val=&quot;006641BE&quot;/&gt;&lt;wsp:rsid wsp:val=&quot;00664326&quot;/&gt;&lt;wsp:rsid wsp:val=&quot;00664637&quot;/&gt;&lt;wsp:rsid wsp:val=&quot;00665094&quot;/&gt;&lt;wsp:rsid wsp:val=&quot;00665500&quot;/&gt;&lt;wsp:rsid wsp:val=&quot;00665985&quot;/&gt;&lt;wsp:rsid wsp:val=&quot;00665C4F&quot;/&gt;&lt;wsp:rsid wsp:val=&quot;00666298&quot;/&gt;&lt;wsp:rsid wsp:val=&quot;0066685A&quot;/&gt;&lt;wsp:rsid wsp:val=&quot;00667248&quot;/&gt;&lt;wsp:rsid wsp:val=&quot;00667331&quot;/&gt;&lt;wsp:rsid wsp:val=&quot;0067143D&quot;/&gt;&lt;wsp:rsid wsp:val=&quot;0067198E&quot;/&gt;&lt;wsp:rsid wsp:val=&quot;00671F60&quot;/&gt;&lt;wsp:rsid wsp:val=&quot;00672404&quot;/&gt;&lt;wsp:rsid wsp:val=&quot;00672CA5&quot;/&gt;&lt;wsp:rsid wsp:val=&quot;00675213&quot;/&gt;&lt;wsp:rsid wsp:val=&quot;006755D6&quot;/&gt;&lt;wsp:rsid wsp:val=&quot;0067576E&quot;/&gt;&lt;wsp:rsid wsp:val=&quot;006758F2&quot;/&gt;&lt;wsp:rsid wsp:val=&quot;00675A79&quot;/&gt;&lt;wsp:rsid wsp:val=&quot;00675D86&quot;/&gt;&lt;wsp:rsid wsp:val=&quot;006764E2&quot;/&gt;&lt;wsp:rsid wsp:val=&quot;00676F3A&quot;/&gt;&lt;wsp:rsid wsp:val=&quot;00677378&quot;/&gt;&lt;wsp:rsid wsp:val=&quot;00680756&quot;/&gt;&lt;wsp:rsid wsp:val=&quot;00680980&quot;/&gt;&lt;wsp:rsid wsp:val=&quot;00680F10&quot;/&gt;&lt;wsp:rsid wsp:val=&quot;00681CE5&quot;/&gt;&lt;wsp:rsid wsp:val=&quot;006827A6&quot;/&gt;&lt;wsp:rsid wsp:val=&quot;006828E3&quot;/&gt;&lt;wsp:rsid wsp:val=&quot;00683BDA&quot;/&gt;&lt;wsp:rsid wsp:val=&quot;00683FFF&quot;/&gt;&lt;wsp:rsid wsp:val=&quot;006840D0&quot;/&gt;&lt;wsp:rsid wsp:val=&quot;00684AFF&quot;/&gt;&lt;wsp:rsid wsp:val=&quot;00684C5C&quot;/&gt;&lt;wsp:rsid wsp:val=&quot;006851A3&quot;/&gt;&lt;wsp:rsid wsp:val=&quot;00686FB0&quot;/&gt;&lt;wsp:rsid wsp:val=&quot;0069008B&quot;/&gt;&lt;wsp:rsid wsp:val=&quot;006907F9&quot;/&gt;&lt;wsp:rsid wsp:val=&quot;00690C2F&quot;/&gt;&lt;wsp:rsid wsp:val=&quot;00690EB2&quot;/&gt;&lt;wsp:rsid wsp:val=&quot;006912B9&quot;/&gt;&lt;wsp:rsid wsp:val=&quot;006916F9&quot;/&gt;&lt;wsp:rsid wsp:val=&quot;00691D9A&quot;/&gt;&lt;wsp:rsid wsp:val=&quot;00692779&quot;/&gt;&lt;wsp:rsid wsp:val=&quot;00694DFA&quot;/&gt;&lt;wsp:rsid wsp:val=&quot;00695023&quot;/&gt;&lt;wsp:rsid wsp:val=&quot;006956B0&quot;/&gt;&lt;wsp:rsid wsp:val=&quot;006957F3&quot;/&gt;&lt;wsp:rsid wsp:val=&quot;006979B6&quot;/&gt;&lt;wsp:rsid wsp:val=&quot;006A027F&quot;/&gt;&lt;wsp:rsid wsp:val=&quot;006A0A43&quot;/&gt;&lt;wsp:rsid wsp:val=&quot;006A268D&quot;/&gt;&lt;wsp:rsid wsp:val=&quot;006A2A12&quot;/&gt;&lt;wsp:rsid wsp:val=&quot;006A2CEC&quot;/&gt;&lt;wsp:rsid wsp:val=&quot;006A3CB3&quot;/&gt;&lt;wsp:rsid wsp:val=&quot;006A4327&quot;/&gt;&lt;wsp:rsid wsp:val=&quot;006A4386&quot;/&gt;&lt;wsp:rsid wsp:val=&quot;006A44F6&quot;/&gt;&lt;wsp:rsid wsp:val=&quot;006A5F07&quot;/&gt;&lt;wsp:rsid wsp:val=&quot;006A60BC&quot;/&gt;&lt;wsp:rsid wsp:val=&quot;006A631E&quot;/&gt;&lt;wsp:rsid wsp:val=&quot;006A6BAD&quot;/&gt;&lt;wsp:rsid wsp:val=&quot;006A73BF&quot;/&gt;&lt;wsp:rsid wsp:val=&quot;006B0099&quot;/&gt;&lt;wsp:rsid wsp:val=&quot;006B201A&quot;/&gt;&lt;wsp:rsid wsp:val=&quot;006B2477&quot;/&gt;&lt;wsp:rsid wsp:val=&quot;006B2A15&quot;/&gt;&lt;wsp:rsid wsp:val=&quot;006B4094&quot;/&gt;&lt;wsp:rsid wsp:val=&quot;006B44A7&quot;/&gt;&lt;wsp:rsid wsp:val=&quot;006B5346&quot;/&gt;&lt;wsp:rsid wsp:val=&quot;006B53A4&quot;/&gt;&lt;wsp:rsid wsp:val=&quot;006B5859&quot;/&gt;&lt;wsp:rsid wsp:val=&quot;006B5EC3&quot;/&gt;&lt;wsp:rsid wsp:val=&quot;006B62C7&quot;/&gt;&lt;wsp:rsid wsp:val=&quot;006B6820&quot;/&gt;&lt;wsp:rsid wsp:val=&quot;006B709C&quot;/&gt;&lt;wsp:rsid wsp:val=&quot;006B72FC&quot;/&gt;&lt;wsp:rsid wsp:val=&quot;006B734B&quot;/&gt;&lt;wsp:rsid wsp:val=&quot;006C06A9&quot;/&gt;&lt;wsp:rsid wsp:val=&quot;006C12B5&quot;/&gt;&lt;wsp:rsid wsp:val=&quot;006C1553&quot;/&gt;&lt;wsp:rsid wsp:val=&quot;006C157F&quot;/&gt;&lt;wsp:rsid wsp:val=&quot;006C1AA0&quot;/&gt;&lt;wsp:rsid wsp:val=&quot;006C338F&quot;/&gt;&lt;wsp:rsid wsp:val=&quot;006C3743&quot;/&gt;&lt;wsp:rsid wsp:val=&quot;006C3FD5&quot;/&gt;&lt;wsp:rsid wsp:val=&quot;006C5414&quot;/&gt;&lt;wsp:rsid wsp:val=&quot;006C5559&quot;/&gt;&lt;wsp:rsid wsp:val=&quot;006C5C28&quot;/&gt;&lt;wsp:rsid wsp:val=&quot;006C6610&quot;/&gt;&lt;wsp:rsid wsp:val=&quot;006C689E&quot;/&gt;&lt;wsp:rsid wsp:val=&quot;006D0F8B&quot;/&gt;&lt;wsp:rsid wsp:val=&quot;006D16D0&quot;/&gt;&lt;wsp:rsid wsp:val=&quot;006D1865&quot;/&gt;&lt;wsp:rsid wsp:val=&quot;006D1E89&quot;/&gt;&lt;wsp:rsid wsp:val=&quot;006D28DC&quot;/&gt;&lt;wsp:rsid wsp:val=&quot;006D315D&quot;/&gt;&lt;wsp:rsid wsp:val=&quot;006D4005&quot;/&gt;&lt;wsp:rsid wsp:val=&quot;006D4127&quot;/&gt;&lt;wsp:rsid wsp:val=&quot;006D4C81&quot;/&gt;&lt;wsp:rsid wsp:val=&quot;006D53CB&quot;/&gt;&lt;wsp:rsid wsp:val=&quot;006D5BC2&quot;/&gt;&lt;wsp:rsid wsp:val=&quot;006D5EC9&quot;/&gt;&lt;wsp:rsid wsp:val=&quot;006D60F8&quot;/&gt;&lt;wsp:rsid wsp:val=&quot;006D652E&quot;/&gt;&lt;wsp:rsid wsp:val=&quot;006D67C5&quot;/&gt;&lt;wsp:rsid wsp:val=&quot;006D6FC6&quot;/&gt;&lt;wsp:rsid wsp:val=&quot;006D7321&quot;/&gt;&lt;wsp:rsid wsp:val=&quot;006D73A6&quot;/&gt;&lt;wsp:rsid wsp:val=&quot;006D7854&quot;/&gt;&lt;wsp:rsid wsp:val=&quot;006D7D45&quot;/&gt;&lt;wsp:rsid wsp:val=&quot;006E03BD&quot;/&gt;&lt;wsp:rsid wsp:val=&quot;006E1C72&quot;/&gt;&lt;wsp:rsid wsp:val=&quot;006E20A4&quot;/&gt;&lt;wsp:rsid wsp:val=&quot;006E4587&quot;/&gt;&lt;wsp:rsid wsp:val=&quot;006E55E7&quot;/&gt;&lt;wsp:rsid wsp:val=&quot;006E7C2D&quot;/&gt;&lt;wsp:rsid wsp:val=&quot;006E7D2F&quot;/&gt;&lt;wsp:rsid wsp:val=&quot;006F1CBF&quot;/&gt;&lt;wsp:rsid wsp:val=&quot;006F3546&quot;/&gt;&lt;wsp:rsid wsp:val=&quot;006F43F4&quot;/&gt;&lt;wsp:rsid wsp:val=&quot;006F4896&quot;/&gt;&lt;wsp:rsid wsp:val=&quot;006F4A9D&quot;/&gt;&lt;wsp:rsid wsp:val=&quot;006F4B8F&quot;/&gt;&lt;wsp:rsid wsp:val=&quot;006F4D47&quot;/&gt;&lt;wsp:rsid wsp:val=&quot;006F5522&quot;/&gt;&lt;wsp:rsid wsp:val=&quot;006F5F60&quot;/&gt;&lt;wsp:rsid wsp:val=&quot;006F60B7&quot;/&gt;&lt;wsp:rsid wsp:val=&quot;006F70F7&quot;/&gt;&lt;wsp:rsid wsp:val=&quot;006F7F88&quot;/&gt;&lt;wsp:rsid wsp:val=&quot;00700AA7&quot;/&gt;&lt;wsp:rsid wsp:val=&quot;00700BEB&quot;/&gt;&lt;wsp:rsid wsp:val=&quot;0070191D&quot;/&gt;&lt;wsp:rsid wsp:val=&quot;00701D69&quot;/&gt;&lt;wsp:rsid wsp:val=&quot;0070219D&quot;/&gt;&lt;wsp:rsid wsp:val=&quot;007029D2&quot;/&gt;&lt;wsp:rsid wsp:val=&quot;00703D29&quot;/&gt;&lt;wsp:rsid wsp:val=&quot;00703F75&quot;/&gt;&lt;wsp:rsid wsp:val=&quot;00704B6A&quot;/&gt;&lt;wsp:rsid wsp:val=&quot;00704BEF&quot;/&gt;&lt;wsp:rsid wsp:val=&quot;00704E8E&quot;/&gt;&lt;wsp:rsid wsp:val=&quot;00704F4D&quot;/&gt;&lt;wsp:rsid wsp:val=&quot;0070533E&quot;/&gt;&lt;wsp:rsid wsp:val=&quot;0070569D&quot;/&gt;&lt;wsp:rsid wsp:val=&quot;007057DC&quot;/&gt;&lt;wsp:rsid wsp:val=&quot;007078D1&quot;/&gt;&lt;wsp:rsid wsp:val=&quot;007105DA&quot;/&gt;&lt;wsp:rsid wsp:val=&quot;00710610&quot;/&gt;&lt;wsp:rsid wsp:val=&quot;00710701&quot;/&gt;&lt;wsp:rsid wsp:val=&quot;00710A22&quot;/&gt;&lt;wsp:rsid wsp:val=&quot;00711A5E&quot;/&gt;&lt;wsp:rsid wsp:val=&quot;00712A39&quot;/&gt;&lt;wsp:rsid wsp:val=&quot;007133A5&quot;/&gt;&lt;wsp:rsid wsp:val=&quot;00713453&quot;/&gt;&lt;wsp:rsid wsp:val=&quot;007134E3&quot;/&gt;&lt;wsp:rsid wsp:val=&quot;0071369A&quot;/&gt;&lt;wsp:rsid wsp:val=&quot;00714773&quot;/&gt;&lt;wsp:rsid wsp:val=&quot;0071540E&quot;/&gt;&lt;wsp:rsid wsp:val=&quot;00715D8F&quot;/&gt;&lt;wsp:rsid wsp:val=&quot;00715F4A&quot;/&gt;&lt;wsp:rsid wsp:val=&quot;00716BEA&quot;/&gt;&lt;wsp:rsid wsp:val=&quot;007206C4&quot;/&gt;&lt;wsp:rsid wsp:val=&quot;00721009&quot;/&gt;&lt;wsp:rsid wsp:val=&quot;00721CF5&quot;/&gt;&lt;wsp:rsid wsp:val=&quot;007226C2&quot;/&gt;&lt;wsp:rsid wsp:val=&quot;00723274&quot;/&gt;&lt;wsp:rsid wsp:val=&quot;00724A90&quot;/&gt;&lt;wsp:rsid wsp:val=&quot;00724E8E&quot;/&gt;&lt;wsp:rsid wsp:val=&quot;007256F6&quot;/&gt;&lt;wsp:rsid wsp:val=&quot;00725BC3&quot;/&gt;&lt;wsp:rsid wsp:val=&quot;00725FB2&quot;/&gt;&lt;wsp:rsid wsp:val=&quot;00726162&quot;/&gt;&lt;wsp:rsid wsp:val=&quot;007261E3&quot;/&gt;&lt;wsp:rsid wsp:val=&quot;00726831&quot;/&gt;&lt;wsp:rsid wsp:val=&quot;007272BC&quot;/&gt;&lt;wsp:rsid wsp:val=&quot;00727552&quot;/&gt;&lt;wsp:rsid wsp:val=&quot;00727DF1&quot;/&gt;&lt;wsp:rsid wsp:val=&quot;007311BA&quot;/&gt;&lt;wsp:rsid wsp:val=&quot;0073178B&quot;/&gt;&lt;wsp:rsid wsp:val=&quot;00731A57&quot;/&gt;&lt;wsp:rsid wsp:val=&quot;00734589&quot;/&gt;&lt;wsp:rsid wsp:val=&quot;0073506E&quot;/&gt;&lt;wsp:rsid wsp:val=&quot;007358DB&quot;/&gt;&lt;wsp:rsid wsp:val=&quot;00735DFD&quot;/&gt;&lt;wsp:rsid wsp:val=&quot;00735FCF&quot;/&gt;&lt;wsp:rsid wsp:val=&quot;00736D0D&quot;/&gt;&lt;wsp:rsid wsp:val=&quot;007379C6&quot;/&gt;&lt;wsp:rsid wsp:val=&quot;0074041D&quot;/&gt;&lt;wsp:rsid wsp:val=&quot;00741C9E&quot;/&gt;&lt;wsp:rsid wsp:val=&quot;00745804&quot;/&gt;&lt;wsp:rsid wsp:val=&quot;00746225&quot;/&gt;&lt;wsp:rsid wsp:val=&quot;0074622E&quot;/&gt;&lt;wsp:rsid wsp:val=&quot;0074765A&quot;/&gt;&lt;wsp:rsid wsp:val=&quot;00753530&quot;/&gt;&lt;wsp:rsid wsp:val=&quot;007538C8&quot;/&gt;&lt;wsp:rsid wsp:val=&quot;007538EE&quot;/&gt;&lt;wsp:rsid wsp:val=&quot;007539E0&quot;/&gt;&lt;wsp:rsid wsp:val=&quot;00754292&quot;/&gt;&lt;wsp:rsid wsp:val=&quot;00754784&quot;/&gt;&lt;wsp:rsid wsp:val=&quot;00754E00&quot;/&gt;&lt;wsp:rsid wsp:val=&quot;0075560B&quot;/&gt;&lt;wsp:rsid wsp:val=&quot;00755C07&quot;/&gt;&lt;wsp:rsid wsp:val=&quot;00756335&quot;/&gt;&lt;wsp:rsid wsp:val=&quot;00756883&quot;/&gt;&lt;wsp:rsid wsp:val=&quot;00757377&quot;/&gt;&lt;wsp:rsid wsp:val=&quot;00757E7F&quot;/&gt;&lt;wsp:rsid wsp:val=&quot;00760079&quot;/&gt;&lt;wsp:rsid wsp:val=&quot;00762B57&quot;/&gt;&lt;wsp:rsid wsp:val=&quot;00762C81&quot;/&gt;&lt;wsp:rsid wsp:val=&quot;00763841&quot;/&gt;&lt;wsp:rsid wsp:val=&quot;00764573&quot;/&gt;&lt;wsp:rsid wsp:val=&quot;00764F3D&quot;/&gt;&lt;wsp:rsid wsp:val=&quot;00765838&quot;/&gt;&lt;wsp:rsid wsp:val=&quot;0076615E&quot;/&gt;&lt;wsp:rsid wsp:val=&quot;0076637F&quot;/&gt;&lt;wsp:rsid wsp:val=&quot;0076668D&quot;/&gt;&lt;wsp:rsid wsp:val=&quot;00767032&quot;/&gt;&lt;wsp:rsid wsp:val=&quot;007673B2&quot;/&gt;&lt;wsp:rsid wsp:val=&quot;0076744C&quot;/&gt;&lt;wsp:rsid wsp:val=&quot;007678BB&quot;/&gt;&lt;wsp:rsid wsp:val=&quot;00767B89&quot;/&gt;&lt;wsp:rsid wsp:val=&quot;0077004A&quot;/&gt;&lt;wsp:rsid wsp:val=&quot;00771990&quot;/&gt;&lt;wsp:rsid wsp:val=&quot;00771A00&quot;/&gt;&lt;wsp:rsid wsp:val=&quot;00771BD4&quot;/&gt;&lt;wsp:rsid wsp:val=&quot;00771F80&quot;/&gt;&lt;wsp:rsid wsp:val=&quot;007731B4&quot;/&gt;&lt;wsp:rsid wsp:val=&quot;00773666&quot;/&gt;&lt;wsp:rsid wsp:val=&quot;00773FCB&quot;/&gt;&lt;wsp:rsid wsp:val=&quot;00774087&quot;/&gt;&lt;wsp:rsid wsp:val=&quot;0077425B&quot;/&gt;&lt;wsp:rsid wsp:val=&quot;007742E3&quot;/&gt;&lt;wsp:rsid wsp:val=&quot;007745B5&quot;/&gt;&lt;wsp:rsid wsp:val=&quot;00774D49&quot;/&gt;&lt;wsp:rsid wsp:val=&quot;0077565C&quot;/&gt;&lt;wsp:rsid wsp:val=&quot;00775BB1&quot;/&gt;&lt;wsp:rsid wsp:val=&quot;00776CA3&quot;/&gt;&lt;wsp:rsid wsp:val=&quot;00780D77&quot;/&gt;&lt;wsp:rsid wsp:val=&quot;0078173A&quot;/&gt;&lt;wsp:rsid wsp:val=&quot;00782957&quot;/&gt;&lt;wsp:rsid wsp:val=&quot;0078437F&quot;/&gt;&lt;wsp:rsid wsp:val=&quot;00784A18&quot;/&gt;&lt;wsp:rsid wsp:val=&quot;00786062&quot;/&gt;&lt;wsp:rsid wsp:val=&quot;00787739&quot;/&gt;&lt;wsp:rsid wsp:val=&quot;0078793B&quot;/&gt;&lt;wsp:rsid wsp:val=&quot;00790BA2&quot;/&gt;&lt;wsp:rsid wsp:val=&quot;00791BD4&quot;/&gt;&lt;wsp:rsid wsp:val=&quot;00792384&quot;/&gt;&lt;wsp:rsid wsp:val=&quot;007934B9&quot;/&gt;&lt;wsp:rsid wsp:val=&quot;0079470C&quot;/&gt;&lt;wsp:rsid wsp:val=&quot;00794D27&quot;/&gt;&lt;wsp:rsid wsp:val=&quot;0079561B&quot;/&gt;&lt;wsp:rsid wsp:val=&quot;00795A99&quot;/&gt;&lt;wsp:rsid wsp:val=&quot;00795C9B&quot;/&gt;&lt;wsp:rsid wsp:val=&quot;0079624A&quot;/&gt;&lt;wsp:rsid wsp:val=&quot;00796435&quot;/&gt;&lt;wsp:rsid wsp:val=&quot;00796EF0&quot;/&gt;&lt;wsp:rsid wsp:val=&quot;007A0B25&quot;/&gt;&lt;wsp:rsid wsp:val=&quot;007A1374&quot;/&gt;&lt;wsp:rsid wsp:val=&quot;007A14EF&quot;/&gt;&lt;wsp:rsid wsp:val=&quot;007A177A&quot;/&gt;&lt;wsp:rsid wsp:val=&quot;007A1E0E&quot;/&gt;&lt;wsp:rsid wsp:val=&quot;007A23AE&quot;/&gt;&lt;wsp:rsid wsp:val=&quot;007A3EC9&quot;/&gt;&lt;wsp:rsid wsp:val=&quot;007A41EF&quot;/&gt;&lt;wsp:rsid wsp:val=&quot;007A4C54&quot;/&gt;&lt;wsp:rsid wsp:val=&quot;007A5267&quot;/&gt;&lt;wsp:rsid wsp:val=&quot;007A592C&quot;/&gt;&lt;wsp:rsid wsp:val=&quot;007A6018&quot;/&gt;&lt;wsp:rsid wsp:val=&quot;007A618D&quot;/&gt;&lt;wsp:rsid wsp:val=&quot;007A698E&quot;/&gt;&lt;wsp:rsid wsp:val=&quot;007A6BCB&quot;/&gt;&lt;wsp:rsid wsp:val=&quot;007A7498&quot;/&gt;&lt;wsp:rsid wsp:val=&quot;007A7BC3&quot;/&gt;&lt;wsp:rsid wsp:val=&quot;007A7E62&quot;/&gt;&lt;wsp:rsid wsp:val=&quot;007B00C1&quot;/&gt;&lt;wsp:rsid wsp:val=&quot;007B1256&quot;/&gt;&lt;wsp:rsid wsp:val=&quot;007B1A98&quot;/&gt;&lt;wsp:rsid wsp:val=&quot;007B2784&quot;/&gt;&lt;wsp:rsid wsp:val=&quot;007B31E8&quot;/&gt;&lt;wsp:rsid wsp:val=&quot;007B4505&quot;/&gt;&lt;wsp:rsid wsp:val=&quot;007B5215&quot;/&gt;&lt;wsp:rsid wsp:val=&quot;007B5D2E&quot;/&gt;&lt;wsp:rsid wsp:val=&quot;007B5F5B&quot;/&gt;&lt;wsp:rsid wsp:val=&quot;007B655F&quot;/&gt;&lt;wsp:rsid wsp:val=&quot;007B74AF&quot;/&gt;&lt;wsp:rsid wsp:val=&quot;007B74D4&quot;/&gt;&lt;wsp:rsid wsp:val=&quot;007B7B7B&quot;/&gt;&lt;wsp:rsid wsp:val=&quot;007C04D8&quot;/&gt;&lt;wsp:rsid wsp:val=&quot;007C1E2C&quot;/&gt;&lt;wsp:rsid wsp:val=&quot;007C3FD6&quot;/&gt;&lt;wsp:rsid wsp:val=&quot;007C4B6B&quot;/&gt;&lt;wsp:rsid wsp:val=&quot;007C4FA6&quot;/&gt;&lt;wsp:rsid wsp:val=&quot;007C558B&quot;/&gt;&lt;wsp:rsid wsp:val=&quot;007C5DD0&quot;/&gt;&lt;wsp:rsid wsp:val=&quot;007C5F8A&quot;/&gt;&lt;wsp:rsid wsp:val=&quot;007C6FC8&quot;/&gt;&lt;wsp:rsid wsp:val=&quot;007C76E7&quot;/&gt;&lt;wsp:rsid wsp:val=&quot;007C7FF5&quot;/&gt;&lt;wsp:rsid wsp:val=&quot;007D171F&quot;/&gt;&lt;wsp:rsid wsp:val=&quot;007D29C1&quot;/&gt;&lt;wsp:rsid wsp:val=&quot;007D508E&quot;/&gt;&lt;wsp:rsid wsp:val=&quot;007D62CD&quot;/&gt;&lt;wsp:rsid wsp:val=&quot;007D7105&quot;/&gt;&lt;wsp:rsid wsp:val=&quot;007D79DF&quot;/&gt;&lt;wsp:rsid wsp:val=&quot;007D79E5&quot;/&gt;&lt;wsp:rsid wsp:val=&quot;007E219E&quot;/&gt;&lt;wsp:rsid wsp:val=&quot;007E2AB3&quot;/&gt;&lt;wsp:rsid wsp:val=&quot;007E2EF9&quot;/&gt;&lt;wsp:rsid wsp:val=&quot;007E3A7C&quot;/&gt;&lt;wsp:rsid wsp:val=&quot;007E4997&quot;/&gt;&lt;wsp:rsid wsp:val=&quot;007E5C09&quot;/&gt;&lt;wsp:rsid wsp:val=&quot;007E70A8&quot;/&gt;&lt;wsp:rsid wsp:val=&quot;007E7905&quot;/&gt;&lt;wsp:rsid wsp:val=&quot;007F015A&quot;/&gt;&lt;wsp:rsid wsp:val=&quot;007F01CF&quot;/&gt;&lt;wsp:rsid wsp:val=&quot;007F216F&quot;/&gt;&lt;wsp:rsid wsp:val=&quot;007F251A&quot;/&gt;&lt;wsp:rsid wsp:val=&quot;007F2985&quot;/&gt;&lt;wsp:rsid wsp:val=&quot;007F3B14&quot;/&gt;&lt;wsp:rsid wsp:val=&quot;007F47AD&quot;/&gt;&lt;wsp:rsid wsp:val=&quot;007F5BDD&quot;/&gt;&lt;wsp:rsid wsp:val=&quot;007F6A83&quot;/&gt;&lt;wsp:rsid wsp:val=&quot;007F70E7&quot;/&gt;&lt;wsp:rsid wsp:val=&quot;007F7DEC&quot;/&gt;&lt;wsp:rsid wsp:val=&quot;008000BB&quot;/&gt;&lt;wsp:rsid wsp:val=&quot;00801669&quot;/&gt;&lt;wsp:rsid wsp:val=&quot;00801DD5&quot;/&gt;&lt;wsp:rsid wsp:val=&quot;00802466&quot;/&gt;&lt;wsp:rsid wsp:val=&quot;00802982&quot;/&gt;&lt;wsp:rsid wsp:val=&quot;008029B2&quot;/&gt;&lt;wsp:rsid wsp:val=&quot;00802D1E&quot;/&gt;&lt;wsp:rsid wsp:val=&quot;00804372&quot;/&gt;&lt;wsp:rsid wsp:val=&quot;0080579F&quot;/&gt;&lt;wsp:rsid wsp:val=&quot;00806682&quot;/&gt;&lt;wsp:rsid wsp:val=&quot;00806EE2&quot;/&gt;&lt;wsp:rsid wsp:val=&quot;008073A4&quot;/&gt;&lt;wsp:rsid wsp:val=&quot;00807A4D&quot;/&gt;&lt;wsp:rsid wsp:val=&quot;00807B79&quot;/&gt;&lt;wsp:rsid wsp:val=&quot;00807FAE&quot;/&gt;&lt;wsp:rsid wsp:val=&quot;00807FE7&quot;/&gt;&lt;wsp:rsid wsp:val=&quot;0081125B&quot;/&gt;&lt;wsp:rsid wsp:val=&quot;0081211A&quot;/&gt;&lt;wsp:rsid wsp:val=&quot;0081234F&quot;/&gt;&lt;wsp:rsid wsp:val=&quot;0081252D&quot;/&gt;&lt;wsp:rsid wsp:val=&quot;0081310B&quot;/&gt;&lt;wsp:rsid wsp:val=&quot;008150C8&quot;/&gt;&lt;wsp:rsid wsp:val=&quot;00816670&quot;/&gt;&lt;wsp:rsid wsp:val=&quot;00816899&quot;/&gt;&lt;wsp:rsid wsp:val=&quot;0081697C&quot;/&gt;&lt;wsp:rsid wsp:val=&quot;00817F7B&quot;/&gt;&lt;wsp:rsid wsp:val=&quot;00820C6B&quot;/&gt;&lt;wsp:rsid wsp:val=&quot;00820FDE&quot;/&gt;&lt;wsp:rsid wsp:val=&quot;008232D2&quot;/&gt;&lt;wsp:rsid wsp:val=&quot;0082472D&quot;/&gt;&lt;wsp:rsid wsp:val=&quot;00830B0D&quot;/&gt;&lt;wsp:rsid wsp:val=&quot;00830C92&quot;/&gt;&lt;wsp:rsid wsp:val=&quot;00830ED5&quot;/&gt;&lt;wsp:rsid wsp:val=&quot;00831163&quot;/&gt;&lt;wsp:rsid wsp:val=&quot;00831F56&quot;/&gt;&lt;wsp:rsid wsp:val=&quot;008331EF&quot;/&gt;&lt;wsp:rsid wsp:val=&quot;0083355D&quot;/&gt;&lt;wsp:rsid wsp:val=&quot;008338F5&quot;/&gt;&lt;wsp:rsid wsp:val=&quot;00833B20&quot;/&gt;&lt;wsp:rsid wsp:val=&quot;00833F5F&quot;/&gt;&lt;wsp:rsid wsp:val=&quot;00834D1A&quot;/&gt;&lt;wsp:rsid wsp:val=&quot;00834D2B&quot;/&gt;&lt;wsp:rsid wsp:val=&quot;00834E89&quot;/&gt;&lt;wsp:rsid wsp:val=&quot;00835A0B&quot;/&gt;&lt;wsp:rsid wsp:val=&quot;00836250&quot;/&gt;&lt;wsp:rsid wsp:val=&quot;00836C98&quot;/&gt;&lt;wsp:rsid wsp:val=&quot;00840473&quot;/&gt;&lt;wsp:rsid wsp:val=&quot;008454C6&quot;/&gt;&lt;wsp:rsid wsp:val=&quot;0084569F&quot;/&gt;&lt;wsp:rsid wsp:val=&quot;008463F6&quot;/&gt;&lt;wsp:rsid wsp:val=&quot;008471D1&quot;/&gt;&lt;wsp:rsid wsp:val=&quot;00850363&quot;/&gt;&lt;wsp:rsid wsp:val=&quot;00850DEC&quot;/&gt;&lt;wsp:rsid wsp:val=&quot;00852710&quot;/&gt;&lt;wsp:rsid wsp:val=&quot;008538D8&quot;/&gt;&lt;wsp:rsid wsp:val=&quot;00853AFA&quot;/&gt;&lt;wsp:rsid wsp:val=&quot;00854B79&quot;/&gt;&lt;wsp:rsid wsp:val=&quot;00854EA3&quot;/&gt;&lt;wsp:rsid wsp:val=&quot;008552A1&quot;/&gt;&lt;wsp:rsid wsp:val=&quot;0085641D&quot;/&gt;&lt;wsp:rsid wsp:val=&quot;008574B9&quot;/&gt;&lt;wsp:rsid wsp:val=&quot;008575D7&quot;/&gt;&lt;wsp:rsid wsp:val=&quot;00860204&quot;/&gt;&lt;wsp:rsid wsp:val=&quot;00860663&quot;/&gt;&lt;wsp:rsid wsp:val=&quot;00860714&quot;/&gt;&lt;wsp:rsid wsp:val=&quot;0086097C&quot;/&gt;&lt;wsp:rsid wsp:val=&quot;008618A8&quot;/&gt;&lt;wsp:rsid wsp:val=&quot;0086196D&quot;/&gt;&lt;wsp:rsid wsp:val=&quot;00861A16&quot;/&gt;&lt;wsp:rsid wsp:val=&quot;00862929&quot;/&gt;&lt;wsp:rsid wsp:val=&quot;00862B26&quot;/&gt;&lt;wsp:rsid wsp:val=&quot;00862E31&quot;/&gt;&lt;wsp:rsid wsp:val=&quot;00862F65&quot;/&gt;&lt;wsp:rsid wsp:val=&quot;00863218&quot;/&gt;&lt;wsp:rsid wsp:val=&quot;00863666&quot;/&gt;&lt;wsp:rsid wsp:val=&quot;0086552D&quot;/&gt;&lt;wsp:rsid wsp:val=&quot;0086558E&quot;/&gt;&lt;wsp:rsid wsp:val=&quot;00865699&quot;/&gt;&lt;wsp:rsid wsp:val=&quot;0086576A&quot;/&gt;&lt;wsp:rsid wsp:val=&quot;00865F8E&quot;/&gt;&lt;wsp:rsid wsp:val=&quot;00866D0B&quot;/&gt;&lt;wsp:rsid wsp:val=&quot;00867B70&quot;/&gt;&lt;wsp:rsid wsp:val=&quot;00867F53&quot;/&gt;&lt;wsp:rsid wsp:val=&quot;00867FB5&quot;/&gt;&lt;wsp:rsid wsp:val=&quot;00870381&quot;/&gt;&lt;wsp:rsid wsp:val=&quot;00870653&quot;/&gt;&lt;wsp:rsid wsp:val=&quot;00870675&quot;/&gt;&lt;wsp:rsid wsp:val=&quot;008708E9&quot;/&gt;&lt;wsp:rsid wsp:val=&quot;00870C27&quot;/&gt;&lt;wsp:rsid wsp:val=&quot;00870D1F&quot;/&gt;&lt;wsp:rsid wsp:val=&quot;00871630&quot;/&gt;&lt;wsp:rsid wsp:val=&quot;0087184F&quot;/&gt;&lt;wsp:rsid wsp:val=&quot;00872134&quot;/&gt;&lt;wsp:rsid wsp:val=&quot;00873197&quot;/&gt;&lt;wsp:rsid wsp:val=&quot;008734AF&quot;/&gt;&lt;wsp:rsid wsp:val=&quot;00873CB7&quot;/&gt;&lt;wsp:rsid wsp:val=&quot;008741A0&quot;/&gt;&lt;wsp:rsid wsp:val=&quot;00874203&quot;/&gt;&lt;wsp:rsid wsp:val=&quot;00874D59&quot;/&gt;&lt;wsp:rsid wsp:val=&quot;00875689&quot;/&gt;&lt;wsp:rsid wsp:val=&quot;008758BD&quot;/&gt;&lt;wsp:rsid wsp:val=&quot;00875924&quot;/&gt;&lt;wsp:rsid wsp:val=&quot;00877033&quot;/&gt;&lt;wsp:rsid wsp:val=&quot;00877C25&quot;/&gt;&lt;wsp:rsid wsp:val=&quot;00880D30&quot;/&gt;&lt;wsp:rsid wsp:val=&quot;00880D49&quot;/&gt;&lt;wsp:rsid wsp:val=&quot;00881643&quot;/&gt;&lt;wsp:rsid wsp:val=&quot;00881BD0&quot;/&gt;&lt;wsp:rsid wsp:val=&quot;008827D3&quot;/&gt;&lt;wsp:rsid wsp:val=&quot;0088451F&quot;/&gt;&lt;wsp:rsid wsp:val=&quot;00884A40&quot;/&gt;&lt;wsp:rsid wsp:val=&quot;00884AC9&quot;/&gt;&lt;wsp:rsid wsp:val=&quot;00884C86&quot;/&gt;&lt;wsp:rsid wsp:val=&quot;008860AF&quot;/&gt;&lt;wsp:rsid wsp:val=&quot;00891B45&quot;/&gt;&lt;wsp:rsid wsp:val=&quot;008921B8&quot;/&gt;&lt;wsp:rsid wsp:val=&quot;00893ED5&quot;/&gt;&lt;wsp:rsid wsp:val=&quot;00894154&quot;/&gt;&lt;wsp:rsid wsp:val=&quot;0089706E&quot;/&gt;&lt;wsp:rsid wsp:val=&quot;008A0093&quot;/&gt;&lt;wsp:rsid wsp:val=&quot;008A0188&quot;/&gt;&lt;wsp:rsid wsp:val=&quot;008A0C6C&quot;/&gt;&lt;wsp:rsid wsp:val=&quot;008A3811&quot;/&gt;&lt;wsp:rsid wsp:val=&quot;008A4483&quot;/&gt;&lt;wsp:rsid wsp:val=&quot;008A4930&quot;/&gt;&lt;wsp:rsid wsp:val=&quot;008A697D&quot;/&gt;&lt;wsp:rsid wsp:val=&quot;008A6D81&quot;/&gt;&lt;wsp:rsid wsp:val=&quot;008A73B6&quot;/&gt;&lt;wsp:rsid wsp:val=&quot;008B1342&quot;/&gt;&lt;wsp:rsid wsp:val=&quot;008B135D&quot;/&gt;&lt;wsp:rsid wsp:val=&quot;008B13A2&quot;/&gt;&lt;wsp:rsid wsp:val=&quot;008B21E8&quot;/&gt;&lt;wsp:rsid wsp:val=&quot;008B28DA&quot;/&gt;&lt;wsp:rsid wsp:val=&quot;008B333F&quot;/&gt;&lt;wsp:rsid wsp:val=&quot;008B4925&quot;/&gt;&lt;wsp:rsid wsp:val=&quot;008B501D&quot;/&gt;&lt;wsp:rsid wsp:val=&quot;008B5A55&quot;/&gt;&lt;wsp:rsid wsp:val=&quot;008B5F45&quot;/&gt;&lt;wsp:rsid wsp:val=&quot;008B6695&quot;/&gt;&lt;wsp:rsid wsp:val=&quot;008B745E&quot;/&gt;&lt;wsp:rsid wsp:val=&quot;008B747E&quot;/&gt;&lt;wsp:rsid wsp:val=&quot;008C05EE&quot;/&gt;&lt;wsp:rsid wsp:val=&quot;008C0B1E&quot;/&gt;&lt;wsp:rsid wsp:val=&quot;008C0E1B&quot;/&gt;&lt;wsp:rsid wsp:val=&quot;008C1CF0&quot;/&gt;&lt;wsp:rsid wsp:val=&quot;008C6725&quot;/&gt;&lt;wsp:rsid wsp:val=&quot;008C7435&quot;/&gt;&lt;wsp:rsid wsp:val=&quot;008C74C0&quot;/&gt;&lt;wsp:rsid wsp:val=&quot;008D0A40&quot;/&gt;&lt;wsp:rsid wsp:val=&quot;008D363F&quot;/&gt;&lt;wsp:rsid wsp:val=&quot;008D4B14&quot;/&gt;&lt;wsp:rsid wsp:val=&quot;008D6DFA&quot;/&gt;&lt;wsp:rsid wsp:val=&quot;008D6ED3&quot;/&gt;&lt;wsp:rsid wsp:val=&quot;008D7325&quot;/&gt;&lt;wsp:rsid wsp:val=&quot;008D798B&quot;/&gt;&lt;wsp:rsid wsp:val=&quot;008D7FA5&quot;/&gt;&lt;wsp:rsid wsp:val=&quot;008D7FF7&quot;/&gt;&lt;wsp:rsid wsp:val=&quot;008E0691&quot;/&gt;&lt;wsp:rsid wsp:val=&quot;008E12ED&quot;/&gt;&lt;wsp:rsid wsp:val=&quot;008E1EE2&quot;/&gt;&lt;wsp:rsid wsp:val=&quot;008E29F2&quot;/&gt;&lt;wsp:rsid wsp:val=&quot;008E2A79&quot;/&gt;&lt;wsp:rsid wsp:val=&quot;008E2B49&quot;/&gt;&lt;wsp:rsid wsp:val=&quot;008E4679&quot;/&gt;&lt;wsp:rsid wsp:val=&quot;008E4E61&quot;/&gt;&lt;wsp:rsid wsp:val=&quot;008E52C1&quot;/&gt;&lt;wsp:rsid wsp:val=&quot;008E5D2D&quot;/&gt;&lt;wsp:rsid wsp:val=&quot;008E6429&quot;/&gt;&lt;wsp:rsid wsp:val=&quot;008E71CE&quot;/&gt;&lt;wsp:rsid wsp:val=&quot;008E7345&quot;/&gt;&lt;wsp:rsid wsp:val=&quot;008F038B&quot;/&gt;&lt;wsp:rsid wsp:val=&quot;008F08F0&quot;/&gt;&lt;wsp:rsid wsp:val=&quot;008F1EC4&quot;/&gt;&lt;wsp:rsid wsp:val=&quot;008F2167&quot;/&gt;&lt;wsp:rsid wsp:val=&quot;008F2BFA&quot;/&gt;&lt;wsp:rsid wsp:val=&quot;008F3003&quot;/&gt;&lt;wsp:rsid wsp:val=&quot;008F308E&quot;/&gt;&lt;wsp:rsid wsp:val=&quot;008F4695&quot;/&gt;&lt;wsp:rsid wsp:val=&quot;008F5EDA&quot;/&gt;&lt;wsp:rsid wsp:val=&quot;008F60CC&quot;/&gt;&lt;wsp:rsid wsp:val=&quot;008F628B&quot;/&gt;&lt;wsp:rsid wsp:val=&quot;008F6B81&quot;/&gt;&lt;wsp:rsid wsp:val=&quot;008F750A&quot;/&gt;&lt;wsp:rsid wsp:val=&quot;008F755F&quot;/&gt;&lt;wsp:rsid wsp:val=&quot;00900021&quot;/&gt;&lt;wsp:rsid wsp:val=&quot;0090036B&quot;/&gt;&lt;wsp:rsid wsp:val=&quot;00900541&quot;/&gt;&lt;wsp:rsid wsp:val=&quot;0090147F&quot;/&gt;&lt;wsp:rsid wsp:val=&quot;009017AA&quot;/&gt;&lt;wsp:rsid wsp:val=&quot;00901A29&quot;/&gt;&lt;wsp:rsid wsp:val=&quot;00901BBE&quot;/&gt;&lt;wsp:rsid wsp:val=&quot;0090303D&quot;/&gt;&lt;wsp:rsid wsp:val=&quot;00903697&quot;/&gt;&lt;wsp:rsid wsp:val=&quot;00903698&quot;/&gt;&lt;wsp:rsid wsp:val=&quot;00905021&quot;/&gt;&lt;wsp:rsid wsp:val=&quot;009057F6&quot;/&gt;&lt;wsp:rsid wsp:val=&quot;00905936&quot;/&gt;&lt;wsp:rsid wsp:val=&quot;0090651F&quot;/&gt;&lt;wsp:rsid wsp:val=&quot;009069B0&quot;/&gt;&lt;wsp:rsid wsp:val=&quot;009071C8&quot;/&gt;&lt;wsp:rsid wsp:val=&quot;00907F84&quot;/&gt;&lt;wsp:rsid wsp:val=&quot;0091005C&quot;/&gt;&lt;wsp:rsid wsp:val=&quot;00910C07&quot;/&gt;&lt;wsp:rsid wsp:val=&quot;009114D1&quot;/&gt;&lt;wsp:rsid wsp:val=&quot;0091295C&quot;/&gt;&lt;wsp:rsid wsp:val=&quot;00912BC0&quot;/&gt;&lt;wsp:rsid wsp:val=&quot;00913A16&quot;/&gt;&lt;wsp:rsid wsp:val=&quot;0091401D&quot;/&gt;&lt;wsp:rsid wsp:val=&quot;00914E0C&quot;/&gt;&lt;wsp:rsid wsp:val=&quot;00915A8D&quot;/&gt;&lt;wsp:rsid wsp:val=&quot;00915EF1&quot;/&gt;&lt;wsp:rsid wsp:val=&quot;009162D2&quot;/&gt;&lt;wsp:rsid wsp:val=&quot;00916E0B&quot;/&gt;&lt;wsp:rsid wsp:val=&quot;0091793E&quot;/&gt;&lt;wsp:rsid wsp:val=&quot;0092039B&quot;/&gt;&lt;wsp:rsid wsp:val=&quot;009205B2&quot;/&gt;&lt;wsp:rsid wsp:val=&quot;009213E6&quot;/&gt;&lt;wsp:rsid wsp:val=&quot;00921B3B&quot;/&gt;&lt;wsp:rsid wsp:val=&quot;00921D0A&quot;/&gt;&lt;wsp:rsid wsp:val=&quot;00921F3C&quot;/&gt;&lt;wsp:rsid wsp:val=&quot;00922514&quot;/&gt;&lt;wsp:rsid wsp:val=&quot;00922889&quot;/&gt;&lt;wsp:rsid wsp:val=&quot;00923D18&quot;/&gt;&lt;wsp:rsid wsp:val=&quot;009241FB&quot;/&gt;&lt;wsp:rsid wsp:val=&quot;0092550E&quot;/&gt;&lt;wsp:rsid wsp:val=&quot;009257B2&quot;/&gt;&lt;wsp:rsid wsp:val=&quot;00926A8F&quot;/&gt;&lt;wsp:rsid wsp:val=&quot;00926BB2&quot;/&gt;&lt;wsp:rsid wsp:val=&quot;00926E77&quot;/&gt;&lt;wsp:rsid wsp:val=&quot;009270B0&quot;/&gt;&lt;wsp:rsid wsp:val=&quot;009274F0&quot;/&gt;&lt;wsp:rsid wsp:val=&quot;00930B6E&quot;/&gt;&lt;wsp:rsid wsp:val=&quot;00931B7D&quot;/&gt;&lt;wsp:rsid wsp:val=&quot;00932C09&quot;/&gt;&lt;wsp:rsid wsp:val=&quot;0093374A&quot;/&gt;&lt;wsp:rsid wsp:val=&quot;00934AEE&quot;/&gt;&lt;wsp:rsid wsp:val=&quot;00934C1F&quot;/&gt;&lt;wsp:rsid wsp:val=&quot;0093576C&quot;/&gt;&lt;wsp:rsid wsp:val=&quot;009359B0&quot;/&gt;&lt;wsp:rsid wsp:val=&quot;00936579&quot;/&gt;&lt;wsp:rsid wsp:val=&quot;009379BB&quot;/&gt;&lt;wsp:rsid wsp:val=&quot;00940259&quot;/&gt;&lt;wsp:rsid wsp:val=&quot;0094110F&quot;/&gt;&lt;wsp:rsid wsp:val=&quot;009413F2&quot;/&gt;&lt;wsp:rsid wsp:val=&quot;00942078&quot;/&gt;&lt;wsp:rsid wsp:val=&quot;00943254&quot;/&gt;&lt;wsp:rsid wsp:val=&quot;009439FD&quot;/&gt;&lt;wsp:rsid wsp:val=&quot;00945067&quot;/&gt;&lt;wsp:rsid wsp:val=&quot;009458E1&quot;/&gt;&lt;wsp:rsid wsp:val=&quot;0094607A&quot;/&gt;&lt;wsp:rsid wsp:val=&quot;00946BA5&quot;/&gt;&lt;wsp:rsid wsp:val=&quot;00950BA2&quot;/&gt;&lt;wsp:rsid wsp:val=&quot;00950FF7&quot;/&gt;&lt;wsp:rsid wsp:val=&quot;0095267B&quot;/&gt;&lt;wsp:rsid wsp:val=&quot;0095351E&quot;/&gt;&lt;wsp:rsid wsp:val=&quot;009549B5&quot;/&gt;&lt;wsp:rsid wsp:val=&quot;00955868&quot;/&gt;&lt;wsp:rsid wsp:val=&quot;0095586D&quot;/&gt;&lt;wsp:rsid wsp:val=&quot;0095692E&quot;/&gt;&lt;wsp:rsid wsp:val=&quot;00956950&quot;/&gt;&lt;wsp:rsid wsp:val=&quot;0095706D&quot;/&gt;&lt;wsp:rsid wsp:val=&quot;00957B1E&quot;/&gt;&lt;wsp:rsid wsp:val=&quot;00960F85&quot;/&gt;&lt;wsp:rsid wsp:val=&quot;00961DCF&quot;/&gt;&lt;wsp:rsid wsp:val=&quot;00962A41&quot;/&gt;&lt;wsp:rsid wsp:val=&quot;009636DF&quot;/&gt;&lt;wsp:rsid wsp:val=&quot;009637ED&quot;/&gt;&lt;wsp:rsid wsp:val=&quot;00963C3A&quot;/&gt;&lt;wsp:rsid wsp:val=&quot;00964291&quot;/&gt;&lt;wsp:rsid wsp:val=&quot;009644EA&quot;/&gt;&lt;wsp:rsid wsp:val=&quot;00964BE0&quot;/&gt;&lt;wsp:rsid wsp:val=&quot;009651FB&quot;/&gt;&lt;wsp:rsid wsp:val=&quot;0096739F&quot;/&gt;&lt;wsp:rsid wsp:val=&quot;009701A1&quot;/&gt;&lt;wsp:rsid wsp:val=&quot;00970DDB&quot;/&gt;&lt;wsp:rsid wsp:val=&quot;009718E5&quot;/&gt;&lt;wsp:rsid wsp:val=&quot;00971C4F&quot;/&gt;&lt;wsp:rsid wsp:val=&quot;00972168&quot;/&gt;&lt;wsp:rsid wsp:val=&quot;0097277D&quot;/&gt;&lt;wsp:rsid wsp:val=&quot;00972ED2&quot;/&gt;&lt;wsp:rsid wsp:val=&quot;00972F93&quot;/&gt;&lt;wsp:rsid wsp:val=&quot;0097490A&quot;/&gt;&lt;wsp:rsid wsp:val=&quot;00974E31&quot;/&gt;&lt;wsp:rsid wsp:val=&quot;009751C4&quot;/&gt;&lt;wsp:rsid wsp:val=&quot;009757B8&quot;/&gt;&lt;wsp:rsid wsp:val=&quot;009757F7&quot;/&gt;&lt;wsp:rsid wsp:val=&quot;00975D59&quot;/&gt;&lt;wsp:rsid wsp:val=&quot;00976B3C&quot;/&gt;&lt;wsp:rsid wsp:val=&quot;009773FA&quot;/&gt;&lt;wsp:rsid wsp:val=&quot;0098058C&quot;/&gt;&lt;wsp:rsid wsp:val=&quot;00981627&quot;/&gt;&lt;wsp:rsid wsp:val=&quot;009824FF&quot;/&gt;&lt;wsp:rsid wsp:val=&quot;009836EB&quot;/&gt;&lt;wsp:rsid wsp:val=&quot;0098386E&quot;/&gt;&lt;wsp:rsid wsp:val=&quot;009849D8&quot;/&gt;&lt;wsp:rsid wsp:val=&quot;00985628&quot;/&gt;&lt;wsp:rsid wsp:val=&quot;00985BC2&quot;/&gt;&lt;wsp:rsid wsp:val=&quot;00985E46&quot;/&gt;&lt;wsp:rsid wsp:val=&quot;00990F1F&quot;/&gt;&lt;wsp:rsid wsp:val=&quot;009944C8&quot;/&gt;&lt;wsp:rsid wsp:val=&quot;009953B8&quot;/&gt;&lt;wsp:rsid wsp:val=&quot;00997A5E&quot;/&gt;&lt;wsp:rsid wsp:val=&quot;00997D9B&quot;/&gt;&lt;wsp:rsid wsp:val=&quot;009A0ECC&quot;/&gt;&lt;wsp:rsid wsp:val=&quot;009A14E2&quot;/&gt;&lt;wsp:rsid wsp:val=&quot;009A2C3E&quot;/&gt;&lt;wsp:rsid wsp:val=&quot;009A32D2&quot;/&gt;&lt;wsp:rsid wsp:val=&quot;009A38A1&quot;/&gt;&lt;wsp:rsid wsp:val=&quot;009A39F5&quot;/&gt;&lt;wsp:rsid wsp:val=&quot;009A4027&quot;/&gt;&lt;wsp:rsid wsp:val=&quot;009A6616&quot;/&gt;&lt;wsp:rsid wsp:val=&quot;009B1043&quot;/&gt;&lt;wsp:rsid wsp:val=&quot;009B1819&quot;/&gt;&lt;wsp:rsid wsp:val=&quot;009B29B1&quot;/&gt;&lt;wsp:rsid wsp:val=&quot;009B2DBF&quot;/&gt;&lt;wsp:rsid wsp:val=&quot;009B3378&quot;/&gt;&lt;wsp:rsid wsp:val=&quot;009B43EA&quot;/&gt;&lt;wsp:rsid wsp:val=&quot;009B4DA0&quot;/&gt;&lt;wsp:rsid wsp:val=&quot;009B5EFE&quot;/&gt;&lt;wsp:rsid wsp:val=&quot;009B5F20&quot;/&gt;&lt;wsp:rsid wsp:val=&quot;009B60F9&quot;/&gt;&lt;wsp:rsid wsp:val=&quot;009B6B2F&quot;/&gt;&lt;wsp:rsid wsp:val=&quot;009B6DE8&quot;/&gt;&lt;wsp:rsid wsp:val=&quot;009C045F&quot;/&gt;&lt;wsp:rsid wsp:val=&quot;009C0820&quot;/&gt;&lt;wsp:rsid wsp:val=&quot;009C0C1D&quot;/&gt;&lt;wsp:rsid wsp:val=&quot;009C0E8D&quot;/&gt;&lt;wsp:rsid wsp:val=&quot;009C186E&quot;/&gt;&lt;wsp:rsid wsp:val=&quot;009C2162&quot;/&gt;&lt;wsp:rsid wsp:val=&quot;009C276A&quot;/&gt;&lt;wsp:rsid wsp:val=&quot;009C3800&quot;/&gt;&lt;wsp:rsid wsp:val=&quot;009C3E15&quot;/&gt;&lt;wsp:rsid wsp:val=&quot;009C42C3&quot;/&gt;&lt;wsp:rsid wsp:val=&quot;009C54E6&quot;/&gt;&lt;wsp:rsid wsp:val=&quot;009C5A5C&quot;/&gt;&lt;wsp:rsid wsp:val=&quot;009C6096&quot;/&gt;&lt;wsp:rsid wsp:val=&quot;009C6A28&quot;/&gt;&lt;wsp:rsid wsp:val=&quot;009D0766&quot;/&gt;&lt;wsp:rsid wsp:val=&quot;009D2849&quot;/&gt;&lt;wsp:rsid wsp:val=&quot;009D331A&quot;/&gt;&lt;wsp:rsid wsp:val=&quot;009D3B45&quot;/&gt;&lt;wsp:rsid wsp:val=&quot;009D3DC2&quot;/&gt;&lt;wsp:rsid wsp:val=&quot;009D53FE&quot;/&gt;&lt;wsp:rsid wsp:val=&quot;009D6C78&quot;/&gt;&lt;wsp:rsid wsp:val=&quot;009D6EB1&quot;/&gt;&lt;wsp:rsid wsp:val=&quot;009E0B26&quot;/&gt;&lt;wsp:rsid wsp:val=&quot;009E0F3E&quot;/&gt;&lt;wsp:rsid wsp:val=&quot;009E0FF2&quot;/&gt;&lt;wsp:rsid wsp:val=&quot;009E1335&quot;/&gt;&lt;wsp:rsid wsp:val=&quot;009E253C&quot;/&gt;&lt;wsp:rsid wsp:val=&quot;009E2A05&quot;/&gt;&lt;wsp:rsid wsp:val=&quot;009E6A37&quot;/&gt;&lt;wsp:rsid wsp:val=&quot;009E6EC1&quot;/&gt;&lt;wsp:rsid wsp:val=&quot;009F00EC&quot;/&gt;&lt;wsp:rsid wsp:val=&quot;009F01BF&quot;/&gt;&lt;wsp:rsid wsp:val=&quot;009F0311&quot;/&gt;&lt;wsp:rsid wsp:val=&quot;009F1249&quot;/&gt;&lt;wsp:rsid wsp:val=&quot;009F21A5&quot;/&gt;&lt;wsp:rsid wsp:val=&quot;009F2656&quot;/&gt;&lt;wsp:rsid wsp:val=&quot;009F3A1B&quot;/&gt;&lt;wsp:rsid wsp:val=&quot;009F4BB3&quot;/&gt;&lt;wsp:rsid wsp:val=&quot;009F50A1&quot;/&gt;&lt;wsp:rsid wsp:val=&quot;009F51F1&quot;/&gt;&lt;wsp:rsid wsp:val=&quot;009F5C78&quot;/&gt;&lt;wsp:rsid wsp:val=&quot;009F6631&quot;/&gt;&lt;wsp:rsid wsp:val=&quot;009F6827&quot;/&gt;&lt;wsp:rsid wsp:val=&quot;009F74FF&quot;/&gt;&lt;wsp:rsid wsp:val=&quot;009F7F80&quot;/&gt;&lt;wsp:rsid wsp:val=&quot;00A001DA&quot;/&gt;&lt;wsp:rsid wsp:val=&quot;00A00D73&quot;/&gt;&lt;wsp:rsid wsp:val=&quot;00A0163A&quot;/&gt;&lt;wsp:rsid wsp:val=&quot;00A0230B&quot;/&gt;&lt;wsp:rsid wsp:val=&quot;00A02F83&quot;/&gt;&lt;wsp:rsid wsp:val=&quot;00A0347C&quot;/&gt;&lt;wsp:rsid wsp:val=&quot;00A03B0B&quot;/&gt;&lt;wsp:rsid wsp:val=&quot;00A04024&quot;/&gt;&lt;wsp:rsid wsp:val=&quot;00A04CE4&quot;/&gt;&lt;wsp:rsid wsp:val=&quot;00A05566&quot;/&gt;&lt;wsp:rsid wsp:val=&quot;00A068AB&quot;/&gt;&lt;wsp:rsid wsp:val=&quot;00A068E8&quot;/&gt;&lt;wsp:rsid wsp:val=&quot;00A079E2&quot;/&gt;&lt;wsp:rsid wsp:val=&quot;00A07E18&quot;/&gt;&lt;wsp:rsid wsp:val=&quot;00A11440&quot;/&gt;&lt;wsp:rsid wsp:val=&quot;00A11469&quot;/&gt;&lt;wsp:rsid wsp:val=&quot;00A11CD6&quot;/&gt;&lt;wsp:rsid wsp:val=&quot;00A1252E&quot;/&gt;&lt;wsp:rsid wsp:val=&quot;00A12C93&quot;/&gt;&lt;wsp:rsid wsp:val=&quot;00A130ED&quot;/&gt;&lt;wsp:rsid wsp:val=&quot;00A1396D&quot;/&gt;&lt;wsp:rsid wsp:val=&quot;00A13B91&quot;/&gt;&lt;wsp:rsid wsp:val=&quot;00A13BF5&quot;/&gt;&lt;wsp:rsid wsp:val=&quot;00A13F36&quot;/&gt;&lt;wsp:rsid wsp:val=&quot;00A14C4E&quot;/&gt;&lt;wsp:rsid wsp:val=&quot;00A14CE6&quot;/&gt;&lt;wsp:rsid wsp:val=&quot;00A14D1C&quot;/&gt;&lt;wsp:rsid wsp:val=&quot;00A14EA6&quot;/&gt;&lt;wsp:rsid wsp:val=&quot;00A24212&quot;/&gt;&lt;wsp:rsid wsp:val=&quot;00A24D19&quot;/&gt;&lt;wsp:rsid wsp:val=&quot;00A25188&quot;/&gt;&lt;wsp:rsid wsp:val=&quot;00A25660&quot;/&gt;&lt;wsp:rsid wsp:val=&quot;00A25B71&quot;/&gt;&lt;wsp:rsid wsp:val=&quot;00A26321&quot;/&gt;&lt;wsp:rsid wsp:val=&quot;00A30108&quot;/&gt;&lt;wsp:rsid wsp:val=&quot;00A303F4&quot;/&gt;&lt;wsp:rsid wsp:val=&quot;00A304E1&quot;/&gt;&lt;wsp:rsid wsp:val=&quot;00A3072A&quot;/&gt;&lt;wsp:rsid wsp:val=&quot;00A30C3B&quot;/&gt;&lt;wsp:rsid wsp:val=&quot;00A31313&quot;/&gt;&lt;wsp:rsid wsp:val=&quot;00A32B21&quot;/&gt;&lt;wsp:rsid wsp:val=&quot;00A3312B&quot;/&gt;&lt;wsp:rsid wsp:val=&quot;00A33EE5&quot;/&gt;&lt;wsp:rsid wsp:val=&quot;00A364C8&quot;/&gt;&lt;wsp:rsid wsp:val=&quot;00A405B2&quot;/&gt;&lt;wsp:rsid wsp:val=&quot;00A405D0&quot;/&gt;&lt;wsp:rsid wsp:val=&quot;00A4089D&quot;/&gt;&lt;wsp:rsid wsp:val=&quot;00A409F0&quot;/&gt;&lt;wsp:rsid wsp:val=&quot;00A416F2&quot;/&gt;&lt;wsp:rsid wsp:val=&quot;00A4281E&quot;/&gt;&lt;wsp:rsid wsp:val=&quot;00A428EA&quot;/&gt;&lt;wsp:rsid wsp:val=&quot;00A43093&quot;/&gt;&lt;wsp:rsid wsp:val=&quot;00A43474&quot;/&gt;&lt;wsp:rsid wsp:val=&quot;00A44DD1&quot;/&gt;&lt;wsp:rsid wsp:val=&quot;00A44E0A&quot;/&gt;&lt;wsp:rsid wsp:val=&quot;00A46318&quot;/&gt;&lt;wsp:rsid wsp:val=&quot;00A46373&quot;/&gt;&lt;wsp:rsid wsp:val=&quot;00A46475&quot;/&gt;&lt;wsp:rsid wsp:val=&quot;00A46804&quot;/&gt;&lt;wsp:rsid wsp:val=&quot;00A46F6D&quot;/&gt;&lt;wsp:rsid wsp:val=&quot;00A475E9&quot;/&gt;&lt;wsp:rsid wsp:val=&quot;00A476C0&quot;/&gt;&lt;wsp:rsid wsp:val=&quot;00A477C5&quot;/&gt;&lt;wsp:rsid wsp:val=&quot;00A50223&quot;/&gt;&lt;wsp:rsid wsp:val=&quot;00A50C5F&quot;/&gt;&lt;wsp:rsid wsp:val=&quot;00A5127C&quot;/&gt;&lt;wsp:rsid wsp:val=&quot;00A512DB&quot;/&gt;&lt;wsp:rsid wsp:val=&quot;00A52804&quot;/&gt;&lt;wsp:rsid wsp:val=&quot;00A52FFE&quot;/&gt;&lt;wsp:rsid wsp:val=&quot;00A533CA&quot;/&gt;&lt;wsp:rsid wsp:val=&quot;00A5341E&quot;/&gt;&lt;wsp:rsid wsp:val=&quot;00A537CD&quot;/&gt;&lt;wsp:rsid wsp:val=&quot;00A53C51&quot;/&gt;&lt;wsp:rsid wsp:val=&quot;00A54080&quot;/&gt;&lt;wsp:rsid wsp:val=&quot;00A556B9&quot;/&gt;&lt;wsp:rsid wsp:val=&quot;00A55AB3&quot;/&gt;&lt;wsp:rsid wsp:val=&quot;00A56110&quot;/&gt;&lt;wsp:rsid wsp:val=&quot;00A56DF0&quot;/&gt;&lt;wsp:rsid wsp:val=&quot;00A57551&quot;/&gt;&lt;wsp:rsid wsp:val=&quot;00A5790F&quot;/&gt;&lt;wsp:rsid wsp:val=&quot;00A60DB6&quot;/&gt;&lt;wsp:rsid wsp:val=&quot;00A6136E&quot;/&gt;&lt;wsp:rsid wsp:val=&quot;00A61DEE&quot;/&gt;&lt;wsp:rsid wsp:val=&quot;00A62DD9&quot;/&gt;&lt;wsp:rsid wsp:val=&quot;00A6300C&quot;/&gt;&lt;wsp:rsid wsp:val=&quot;00A6389E&quot;/&gt;&lt;wsp:rsid wsp:val=&quot;00A63F57&quot;/&gt;&lt;wsp:rsid wsp:val=&quot;00A65896&quot;/&gt;&lt;wsp:rsid wsp:val=&quot;00A67100&quot;/&gt;&lt;wsp:rsid wsp:val=&quot;00A67132&quot;/&gt;&lt;wsp:rsid wsp:val=&quot;00A7074E&quot;/&gt;&lt;wsp:rsid wsp:val=&quot;00A711D0&quot;/&gt;&lt;wsp:rsid wsp:val=&quot;00A72128&quot;/&gt;&lt;wsp:rsid wsp:val=&quot;00A74A04&quot;/&gt;&lt;wsp:rsid wsp:val=&quot;00A74BF5&quot;/&gt;&lt;wsp:rsid wsp:val=&quot;00A74E0D&quot;/&gt;&lt;wsp:rsid wsp:val=&quot;00A74E7E&quot;/&gt;&lt;wsp:rsid wsp:val=&quot;00A7515D&quot;/&gt;&lt;wsp:rsid wsp:val=&quot;00A752D4&quot;/&gt;&lt;wsp:rsid wsp:val=&quot;00A756DD&quot;/&gt;&lt;wsp:rsid wsp:val=&quot;00A7623C&quot;/&gt;&lt;wsp:rsid wsp:val=&quot;00A774FB&quot;/&gt;&lt;wsp:rsid wsp:val=&quot;00A800BC&quot;/&gt;&lt;wsp:rsid wsp:val=&quot;00A80A67&quot;/&gt;&lt;wsp:rsid wsp:val=&quot;00A80BE7&quot;/&gt;&lt;wsp:rsid wsp:val=&quot;00A81020&quot;/&gt;&lt;wsp:rsid wsp:val=&quot;00A815C4&quot;/&gt;&lt;wsp:rsid wsp:val=&quot;00A81FBC&quot;/&gt;&lt;wsp:rsid wsp:val=&quot;00A82353&quot;/&gt;&lt;wsp:rsid wsp:val=&quot;00A82A47&quot;/&gt;&lt;wsp:rsid wsp:val=&quot;00A82ED3&quot;/&gt;&lt;wsp:rsid wsp:val=&quot;00A846F3&quot;/&gt;&lt;wsp:rsid wsp:val=&quot;00A84CAE&quot;/&gt;&lt;wsp:rsid wsp:val=&quot;00A85368&quot;/&gt;&lt;wsp:rsid wsp:val=&quot;00A866BF&quot;/&gt;&lt;wsp:rsid wsp:val=&quot;00A86F88&quot;/&gt;&lt;wsp:rsid wsp:val=&quot;00A8709B&quot;/&gt;&lt;wsp:rsid wsp:val=&quot;00A901B7&quot;/&gt;&lt;wsp:rsid wsp:val=&quot;00A90610&quot;/&gt;&lt;wsp:rsid wsp:val=&quot;00A90A1A&quot;/&gt;&lt;wsp:rsid wsp:val=&quot;00A90E1D&quot;/&gt;&lt;wsp:rsid wsp:val=&quot;00A92AFD&quot;/&gt;&lt;wsp:rsid wsp:val=&quot;00A92F61&quot;/&gt;&lt;wsp:rsid wsp:val=&quot;00A9577C&quot;/&gt;&lt;wsp:rsid wsp:val=&quot;00A95FBF&quot;/&gt;&lt;wsp:rsid wsp:val=&quot;00A975BB&quot;/&gt;&lt;wsp:rsid wsp:val=&quot;00A97DEE&quot;/&gt;&lt;wsp:rsid wsp:val=&quot;00A97F03&quot;/&gt;&lt;wsp:rsid wsp:val=&quot;00AA0A45&quot;/&gt;&lt;wsp:rsid wsp:val=&quot;00AA1B5A&quot;/&gt;&lt;wsp:rsid wsp:val=&quot;00AA2509&quot;/&gt;&lt;wsp:rsid wsp:val=&quot;00AA281A&quot;/&gt;&lt;wsp:rsid wsp:val=&quot;00AA2AC1&quot;/&gt;&lt;wsp:rsid wsp:val=&quot;00AA2DAF&quot;/&gt;&lt;wsp:rsid wsp:val=&quot;00AA356A&quot;/&gt;&lt;wsp:rsid wsp:val=&quot;00AA3612&quot;/&gt;&lt;wsp:rsid wsp:val=&quot;00AA491B&quot;/&gt;&lt;wsp:rsid wsp:val=&quot;00AA5AA8&quot;/&gt;&lt;wsp:rsid wsp:val=&quot;00AA6DBB&quot;/&gt;&lt;wsp:rsid wsp:val=&quot;00AA74F6&quot;/&gt;&lt;wsp:rsid wsp:val=&quot;00AA7676&quot;/&gt;&lt;wsp:rsid wsp:val=&quot;00AA7697&quot;/&gt;&lt;wsp:rsid wsp:val=&quot;00AB0A80&quot;/&gt;&lt;wsp:rsid wsp:val=&quot;00AB116F&quot;/&gt;&lt;wsp:rsid wsp:val=&quot;00AB21C1&quot;/&gt;&lt;wsp:rsid wsp:val=&quot;00AB2FC9&quot;/&gt;&lt;wsp:rsid wsp:val=&quot;00AB310E&quot;/&gt;&lt;wsp:rsid wsp:val=&quot;00AB3DF1&quot;/&gt;&lt;wsp:rsid wsp:val=&quot;00AB410F&quot;/&gt;&lt;wsp:rsid wsp:val=&quot;00AB5EFD&quot;/&gt;&lt;wsp:rsid wsp:val=&quot;00AB60DA&quot;/&gt;&lt;wsp:rsid wsp:val=&quot;00AB65AE&quot;/&gt;&lt;wsp:rsid wsp:val=&quot;00AB6871&quot;/&gt;&lt;wsp:rsid wsp:val=&quot;00AB6AAE&quot;/&gt;&lt;wsp:rsid wsp:val=&quot;00AB6B1A&quot;/&gt;&lt;wsp:rsid wsp:val=&quot;00AB77AB&quot;/&gt;&lt;wsp:rsid wsp:val=&quot;00AB7B47&quot;/&gt;&lt;wsp:rsid wsp:val=&quot;00AC0C73&quot;/&gt;&lt;wsp:rsid wsp:val=&quot;00AC0D87&quot;/&gt;&lt;wsp:rsid wsp:val=&quot;00AC115E&quot;/&gt;&lt;wsp:rsid wsp:val=&quot;00AC1DC6&quot;/&gt;&lt;wsp:rsid wsp:val=&quot;00AC1E02&quot;/&gt;&lt;wsp:rsid wsp:val=&quot;00AC3430&quot;/&gt;&lt;wsp:rsid wsp:val=&quot;00AC3681&quot;/&gt;&lt;wsp:rsid wsp:val=&quot;00AC3FC9&quot;/&gt;&lt;wsp:rsid wsp:val=&quot;00AC520A&quot;/&gt;&lt;wsp:rsid wsp:val=&quot;00AC60A0&quot;/&gt;&lt;wsp:rsid wsp:val=&quot;00AC6CC0&quot;/&gt;&lt;wsp:rsid wsp:val=&quot;00AC7190&quot;/&gt;&lt;wsp:rsid wsp:val=&quot;00AD17C6&quot;/&gt;&lt;wsp:rsid wsp:val=&quot;00AD2279&quot;/&gt;&lt;wsp:rsid wsp:val=&quot;00AD26AC&quot;/&gt;&lt;wsp:rsid wsp:val=&quot;00AD2D84&quot;/&gt;&lt;wsp:rsid wsp:val=&quot;00AD3687&quot;/&gt;&lt;wsp:rsid wsp:val=&quot;00AD58D8&quot;/&gt;&lt;wsp:rsid wsp:val=&quot;00AD6474&quot;/&gt;&lt;wsp:rsid wsp:val=&quot;00AD6AFF&quot;/&gt;&lt;wsp:rsid wsp:val=&quot;00AD71CE&quot;/&gt;&lt;wsp:rsid wsp:val=&quot;00AD747B&quot;/&gt;&lt;wsp:rsid wsp:val=&quot;00AD7517&quot;/&gt;&lt;wsp:rsid wsp:val=&quot;00AE18EC&quot;/&gt;&lt;wsp:rsid wsp:val=&quot;00AE1A1B&quot;/&gt;&lt;wsp:rsid wsp:val=&quot;00AE2218&quot;/&gt;&lt;wsp:rsid wsp:val=&quot;00AE326F&quot;/&gt;&lt;wsp:rsid wsp:val=&quot;00AE336A&quot;/&gt;&lt;wsp:rsid wsp:val=&quot;00AE479F&quot;/&gt;&lt;wsp:rsid wsp:val=&quot;00AE4B46&quot;/&gt;&lt;wsp:rsid wsp:val=&quot;00AE5B19&quot;/&gt;&lt;wsp:rsid wsp:val=&quot;00AE5C4E&quot;/&gt;&lt;wsp:rsid wsp:val=&quot;00AE6C03&quot;/&gt;&lt;wsp:rsid wsp:val=&quot;00AE6CAC&quot;/&gt;&lt;wsp:rsid wsp:val=&quot;00AE6DE9&quot;/&gt;&lt;wsp:rsid wsp:val=&quot;00AE7DB2&quot;/&gt;&lt;wsp:rsid wsp:val=&quot;00AE7E67&quot;/&gt;&lt;wsp:rsid wsp:val=&quot;00AF1010&quot;/&gt;&lt;wsp:rsid wsp:val=&quot;00AF1635&quot;/&gt;&lt;wsp:rsid wsp:val=&quot;00AF165C&quot;/&gt;&lt;wsp:rsid wsp:val=&quot;00AF54CE&quot;/&gt;&lt;wsp:rsid wsp:val=&quot;00AF5FCB&quot;/&gt;&lt;wsp:rsid wsp:val=&quot;00AF6347&quot;/&gt;&lt;wsp:rsid wsp:val=&quot;00AF6833&quot;/&gt;&lt;wsp:rsid wsp:val=&quot;00AF6F66&quot;/&gt;&lt;wsp:rsid wsp:val=&quot;00AF6FE5&quot;/&gt;&lt;wsp:rsid wsp:val=&quot;00AF7386&quot;/&gt;&lt;wsp:rsid wsp:val=&quot;00B008C0&quot;/&gt;&lt;wsp:rsid wsp:val=&quot;00B00E62&quot;/&gt;&lt;wsp:rsid wsp:val=&quot;00B02083&quot;/&gt;&lt;wsp:rsid wsp:val=&quot;00B02D5A&quot;/&gt;&lt;wsp:rsid wsp:val=&quot;00B04997&quot;/&gt;&lt;wsp:rsid wsp:val=&quot;00B05614&quot;/&gt;&lt;wsp:rsid wsp:val=&quot;00B06543&quot;/&gt;&lt;wsp:rsid wsp:val=&quot;00B126EF&quot;/&gt;&lt;wsp:rsid wsp:val=&quot;00B12CAF&quot;/&gt;&lt;wsp:rsid wsp:val=&quot;00B13A37&quot;/&gt;&lt;wsp:rsid wsp:val=&quot;00B1426A&quot;/&gt;&lt;wsp:rsid wsp:val=&quot;00B1535B&quot;/&gt;&lt;wsp:rsid wsp:val=&quot;00B15B28&quot;/&gt;&lt;wsp:rsid wsp:val=&quot;00B17113&quot;/&gt;&lt;wsp:rsid wsp:val=&quot;00B178D6&quot;/&gt;&lt;wsp:rsid wsp:val=&quot;00B20451&quot;/&gt;&lt;wsp:rsid wsp:val=&quot;00B20565&quot;/&gt;&lt;wsp:rsid wsp:val=&quot;00B20E79&quot;/&gt;&lt;wsp:rsid wsp:val=&quot;00B21413&quot;/&gt;&lt;wsp:rsid wsp:val=&quot;00B2178A&quot;/&gt;&lt;wsp:rsid wsp:val=&quot;00B21D58&quot;/&gt;&lt;wsp:rsid wsp:val=&quot;00B22EF4&quot;/&gt;&lt;wsp:rsid wsp:val=&quot;00B23695&quot;/&gt;&lt;wsp:rsid wsp:val=&quot;00B23A15&quot;/&gt;&lt;wsp:rsid wsp:val=&quot;00B2403F&quot;/&gt;&lt;wsp:rsid wsp:val=&quot;00B25931&quot;/&gt;&lt;wsp:rsid wsp:val=&quot;00B25EC7&quot;/&gt;&lt;wsp:rsid wsp:val=&quot;00B262E4&quot;/&gt;&lt;wsp:rsid wsp:val=&quot;00B26F55&quot;/&gt;&lt;wsp:rsid wsp:val=&quot;00B27B22&quot;/&gt;&lt;wsp:rsid wsp:val=&quot;00B30812&quot;/&gt;&lt;wsp:rsid wsp:val=&quot;00B30967&quot;/&gt;&lt;wsp:rsid wsp:val=&quot;00B30B34&quot;/&gt;&lt;wsp:rsid wsp:val=&quot;00B3102D&quot;/&gt;&lt;wsp:rsid wsp:val=&quot;00B31A8B&quot;/&gt;&lt;wsp:rsid wsp:val=&quot;00B31BDC&quot;/&gt;&lt;wsp:rsid wsp:val=&quot;00B32708&quot;/&gt;&lt;wsp:rsid wsp:val=&quot;00B32EBE&quot;/&gt;&lt;wsp:rsid wsp:val=&quot;00B33534&quot;/&gt;&lt;wsp:rsid wsp:val=&quot;00B336DA&quot;/&gt;&lt;wsp:rsid wsp:val=&quot;00B33BEA&quot;/&gt;&lt;wsp:rsid wsp:val=&quot;00B33D8C&quot;/&gt;&lt;wsp:rsid wsp:val=&quot;00B35227&quot;/&gt;&lt;wsp:rsid wsp:val=&quot;00B35A86&quot;/&gt;&lt;wsp:rsid wsp:val=&quot;00B361A3&quot;/&gt;&lt;wsp:rsid wsp:val=&quot;00B3695F&quot;/&gt;&lt;wsp:rsid wsp:val=&quot;00B36B8A&quot;/&gt;&lt;wsp:rsid wsp:val=&quot;00B36C16&quot;/&gt;&lt;wsp:rsid wsp:val=&quot;00B3720F&quot;/&gt;&lt;wsp:rsid wsp:val=&quot;00B37BB2&quot;/&gt;&lt;wsp:rsid wsp:val=&quot;00B37CB8&quot;/&gt;&lt;wsp:rsid wsp:val=&quot;00B40947&quot;/&gt;&lt;wsp:rsid wsp:val=&quot;00B40ED6&quot;/&gt;&lt;wsp:rsid wsp:val=&quot;00B4130F&quot;/&gt;&lt;wsp:rsid wsp:val=&quot;00B41984&quot;/&gt;&lt;wsp:rsid wsp:val=&quot;00B41B3A&quot;/&gt;&lt;wsp:rsid wsp:val=&quot;00B41C4E&quot;/&gt;&lt;wsp:rsid wsp:val=&quot;00B41F62&quot;/&gt;&lt;wsp:rsid wsp:val=&quot;00B421DD&quot;/&gt;&lt;wsp:rsid wsp:val=&quot;00B42234&quot;/&gt;&lt;wsp:rsid wsp:val=&quot;00B42DE5&quot;/&gt;&lt;wsp:rsid wsp:val=&quot;00B43259&quot;/&gt;&lt;wsp:rsid wsp:val=&quot;00B433C2&quot;/&gt;&lt;wsp:rsid wsp:val=&quot;00B4354C&quot;/&gt;&lt;wsp:rsid wsp:val=&quot;00B4359F&quot;/&gt;&lt;wsp:rsid wsp:val=&quot;00B43DAB&quot;/&gt;&lt;wsp:rsid wsp:val=&quot;00B44132&quot;/&gt;&lt;wsp:rsid wsp:val=&quot;00B44280&quot;/&gt;&lt;wsp:rsid wsp:val=&quot;00B448E1&quot;/&gt;&lt;wsp:rsid wsp:val=&quot;00B44D1C&quot;/&gt;&lt;wsp:rsid wsp:val=&quot;00B45233&quot;/&gt;&lt;wsp:rsid wsp:val=&quot;00B460C4&quot;/&gt;&lt;wsp:rsid wsp:val=&quot;00B46734&quot;/&gt;&lt;wsp:rsid wsp:val=&quot;00B503EC&quot;/&gt;&lt;wsp:rsid wsp:val=&quot;00B5044A&quot;/&gt;&lt;wsp:rsid wsp:val=&quot;00B516FD&quot;/&gt;&lt;wsp:rsid wsp:val=&quot;00B537A6&quot;/&gt;&lt;wsp:rsid wsp:val=&quot;00B5440F&quot;/&gt;&lt;wsp:rsid wsp:val=&quot;00B549E7&quot;/&gt;&lt;wsp:rsid wsp:val=&quot;00B54A6A&quot;/&gt;&lt;wsp:rsid wsp:val=&quot;00B54AAF&quot;/&gt;&lt;wsp:rsid wsp:val=&quot;00B56D61&quot;/&gt;&lt;wsp:rsid wsp:val=&quot;00B571D9&quot;/&gt;&lt;wsp:rsid wsp:val=&quot;00B5775F&quot;/&gt;&lt;wsp:rsid wsp:val=&quot;00B57B47&quot;/&gt;&lt;wsp:rsid wsp:val=&quot;00B57F7C&quot;/&gt;&lt;wsp:rsid wsp:val=&quot;00B613B6&quot;/&gt;&lt;wsp:rsid wsp:val=&quot;00B616F7&quot;/&gt;&lt;wsp:rsid wsp:val=&quot;00B62D32&quot;/&gt;&lt;wsp:rsid wsp:val=&quot;00B63E77&quot;/&gt;&lt;wsp:rsid wsp:val=&quot;00B648F7&quot;/&gt;&lt;wsp:rsid wsp:val=&quot;00B65851&quot;/&gt;&lt;wsp:rsid wsp:val=&quot;00B65A47&quot;/&gt;&lt;wsp:rsid wsp:val=&quot;00B65E84&quot;/&gt;&lt;wsp:rsid wsp:val=&quot;00B66B49&quot;/&gt;&lt;wsp:rsid wsp:val=&quot;00B66E93&quot;/&gt;&lt;wsp:rsid wsp:val=&quot;00B671C8&quot;/&gt;&lt;wsp:rsid wsp:val=&quot;00B70078&quot;/&gt;&lt;wsp:rsid wsp:val=&quot;00B701C7&quot;/&gt;&lt;wsp:rsid wsp:val=&quot;00B70831&quot;/&gt;&lt;wsp:rsid wsp:val=&quot;00B709E4&quot;/&gt;&lt;wsp:rsid wsp:val=&quot;00B7108D&quot;/&gt;&lt;wsp:rsid wsp:val=&quot;00B7155C&quot;/&gt;&lt;wsp:rsid wsp:val=&quot;00B717A4&quot;/&gt;&lt;wsp:rsid wsp:val=&quot;00B718C1&quot;/&gt;&lt;wsp:rsid wsp:val=&quot;00B732A3&quot;/&gt;&lt;wsp:rsid wsp:val=&quot;00B742D2&quot;/&gt;&lt;wsp:rsid wsp:val=&quot;00B75C1B&quot;/&gt;&lt;wsp:rsid wsp:val=&quot;00B768C3&quot;/&gt;&lt;wsp:rsid wsp:val=&quot;00B77808&quot;/&gt;&lt;wsp:rsid wsp:val=&quot;00B77832&quot;/&gt;&lt;wsp:rsid wsp:val=&quot;00B80B97&quot;/&gt;&lt;wsp:rsid wsp:val=&quot;00B80F1D&quot;/&gt;&lt;wsp:rsid wsp:val=&quot;00B81A5B&quot;/&gt;&lt;wsp:rsid wsp:val=&quot;00B82C66&quot;/&gt;&lt;wsp:rsid wsp:val=&quot;00B82D60&quot;/&gt;&lt;wsp:rsid wsp:val=&quot;00B83884&quot;/&gt;&lt;wsp:rsid wsp:val=&quot;00B83F68&quot;/&gt;&lt;wsp:rsid wsp:val=&quot;00B84C62&quot;/&gt;&lt;wsp:rsid wsp:val=&quot;00B850D6&quot;/&gt;&lt;wsp:rsid wsp:val=&quot;00B871A0&quot;/&gt;&lt;wsp:rsid wsp:val=&quot;00B90769&quot;/&gt;&lt;wsp:rsid wsp:val=&quot;00B90E54&quot;/&gt;&lt;wsp:rsid wsp:val=&quot;00B91C42&quot;/&gt;&lt;wsp:rsid wsp:val=&quot;00B91D01&quot;/&gt;&lt;wsp:rsid wsp:val=&quot;00B91E9B&quot;/&gt;&lt;wsp:rsid wsp:val=&quot;00B92313&quot;/&gt;&lt;wsp:rsid wsp:val=&quot;00B9299B&quot;/&gt;&lt;wsp:rsid wsp:val=&quot;00B94217&quot;/&gt;&lt;wsp:rsid wsp:val=&quot;00B944D3&quot;/&gt;&lt;wsp:rsid wsp:val=&quot;00B94644&quot;/&gt;&lt;wsp:rsid wsp:val=&quot;00B949F1&quot;/&gt;&lt;wsp:rsid wsp:val=&quot;00B9591A&quot;/&gt;&lt;wsp:rsid wsp:val=&quot;00B959D0&quot;/&gt;&lt;wsp:rsid wsp:val=&quot;00B9692B&quot;/&gt;&lt;wsp:rsid wsp:val=&quot;00BA02AD&quot;/&gt;&lt;wsp:rsid wsp:val=&quot;00BA1A0D&quot;/&gt;&lt;wsp:rsid wsp:val=&quot;00BA28BA&quot;/&gt;&lt;wsp:rsid wsp:val=&quot;00BA3505&quot;/&gt;&lt;wsp:rsid wsp:val=&quot;00BA3AAD&quot;/&gt;&lt;wsp:rsid wsp:val=&quot;00BA3B61&quot;/&gt;&lt;wsp:rsid wsp:val=&quot;00BA4973&quot;/&gt;&lt;wsp:rsid wsp:val=&quot;00BA5AAC&quot;/&gt;&lt;wsp:rsid wsp:val=&quot;00BA5DD2&quot;/&gt;&lt;wsp:rsid wsp:val=&quot;00BA7ABB&quot;/&gt;&lt;wsp:rsid wsp:val=&quot;00BA7D5E&quot;/&gt;&lt;wsp:rsid wsp:val=&quot;00BB23E4&quot;/&gt;&lt;wsp:rsid wsp:val=&quot;00BB2B34&quot;/&gt;&lt;wsp:rsid wsp:val=&quot;00BB4B48&quot;/&gt;&lt;wsp:rsid wsp:val=&quot;00BB5991&quot;/&gt;&lt;wsp:rsid wsp:val=&quot;00BB604A&quot;/&gt;&lt;wsp:rsid wsp:val=&quot;00BB72D3&quot;/&gt;&lt;wsp:rsid wsp:val=&quot;00BB75C8&quot;/&gt;&lt;wsp:rsid wsp:val=&quot;00BB7E68&quot;/&gt;&lt;wsp:rsid wsp:val=&quot;00BC00E5&quot;/&gt;&lt;wsp:rsid wsp:val=&quot;00BC02FD&quot;/&gt;&lt;wsp:rsid wsp:val=&quot;00BC1B3F&quot;/&gt;&lt;wsp:rsid wsp:val=&quot;00BC1B7E&quot;/&gt;&lt;wsp:rsid wsp:val=&quot;00BC2443&quot;/&gt;&lt;wsp:rsid wsp:val=&quot;00BC2541&quot;/&gt;&lt;wsp:rsid wsp:val=&quot;00BC2FCA&quot;/&gt;&lt;wsp:rsid wsp:val=&quot;00BC3D30&quot;/&gt;&lt;wsp:rsid wsp:val=&quot;00BC3D36&quot;/&gt;&lt;wsp:rsid wsp:val=&quot;00BC5219&quot;/&gt;&lt;wsp:rsid wsp:val=&quot;00BC5380&quot;/&gt;&lt;wsp:rsid wsp:val=&quot;00BC56AC&quot;/&gt;&lt;wsp:rsid wsp:val=&quot;00BC673B&quot;/&gt;&lt;wsp:rsid wsp:val=&quot;00BC6985&quot;/&gt;&lt;wsp:rsid wsp:val=&quot;00BC723D&quot;/&gt;&lt;wsp:rsid wsp:val=&quot;00BC742C&quot;/&gt;&lt;wsp:rsid wsp:val=&quot;00BD087C&quot;/&gt;&lt;wsp:rsid wsp:val=&quot;00BD36FB&quot;/&gt;&lt;wsp:rsid wsp:val=&quot;00BD43EF&quot;/&gt;&lt;wsp:rsid wsp:val=&quot;00BD4BD4&quot;/&gt;&lt;wsp:rsid wsp:val=&quot;00BD4E3C&quot;/&gt;&lt;wsp:rsid wsp:val=&quot;00BD4FC5&quot;/&gt;&lt;wsp:rsid wsp:val=&quot;00BD5138&quot;/&gt;&lt;wsp:rsid wsp:val=&quot;00BD6153&quot;/&gt;&lt;wsp:rsid wsp:val=&quot;00BD654F&quot;/&gt;&lt;wsp:rsid wsp:val=&quot;00BD6BD3&quot;/&gt;&lt;wsp:rsid wsp:val=&quot;00BD7ADE&quot;/&gt;&lt;wsp:rsid wsp:val=&quot;00BD7BCC&quot;/&gt;&lt;wsp:rsid wsp:val=&quot;00BD7C4E&quot;/&gt;&lt;wsp:rsid wsp:val=&quot;00BE02C7&quot;/&gt;&lt;wsp:rsid wsp:val=&quot;00BE0D49&quot;/&gt;&lt;wsp:rsid wsp:val=&quot;00BE0EEE&quot;/&gt;&lt;wsp:rsid wsp:val=&quot;00BE0FDA&quot;/&gt;&lt;wsp:rsid wsp:val=&quot;00BE153B&quot;/&gt;&lt;wsp:rsid wsp:val=&quot;00BE2B8D&quot;/&gt;&lt;wsp:rsid wsp:val=&quot;00BE35F5&quot;/&gt;&lt;wsp:rsid wsp:val=&quot;00BE392F&quot;/&gt;&lt;wsp:rsid wsp:val=&quot;00BE4263&quot;/&gt;&lt;wsp:rsid wsp:val=&quot;00BE46BC&quot;/&gt;&lt;wsp:rsid wsp:val=&quot;00BE5F16&quot;/&gt;&lt;wsp:rsid wsp:val=&quot;00BE6299&quot;/&gt;&lt;wsp:rsid wsp:val=&quot;00BE6427&quot;/&gt;&lt;wsp:rsid wsp:val=&quot;00BE74D7&quot;/&gt;&lt;wsp:rsid wsp:val=&quot;00BE7849&quot;/&gt;&lt;wsp:rsid wsp:val=&quot;00BE7A74&quot;/&gt;&lt;wsp:rsid wsp:val=&quot;00BE7BE3&quot;/&gt;&lt;wsp:rsid wsp:val=&quot;00BF09B7&quot;/&gt;&lt;wsp:rsid wsp:val=&quot;00BF0BEE&quot;/&gt;&lt;wsp:rsid wsp:val=&quot;00BF0D8F&quot;/&gt;&lt;wsp:rsid wsp:val=&quot;00BF1C5A&quot;/&gt;&lt;wsp:rsid wsp:val=&quot;00BF21FB&quot;/&gt;&lt;wsp:rsid wsp:val=&quot;00BF3BA1&quot;/&gt;&lt;wsp:rsid wsp:val=&quot;00BF3EFE&quot;/&gt;&lt;wsp:rsid wsp:val=&quot;00BF529E&quot;/&gt;&lt;wsp:rsid wsp:val=&quot;00BF5AFC&quot;/&gt;&lt;wsp:rsid wsp:val=&quot;00BF5F10&quot;/&gt;&lt;wsp:rsid wsp:val=&quot;00BF666D&quot;/&gt;&lt;wsp:rsid wsp:val=&quot;00C00666&quot;/&gt;&lt;wsp:rsid wsp:val=&quot;00C00C2F&quot;/&gt;&lt;wsp:rsid wsp:val=&quot;00C018D6&quot;/&gt;&lt;wsp:rsid wsp:val=&quot;00C01C9A&quot;/&gt;&lt;wsp:rsid wsp:val=&quot;00C01EE5&quot;/&gt;&lt;wsp:rsid wsp:val=&quot;00C0211D&quot;/&gt;&lt;wsp:rsid wsp:val=&quot;00C0430A&quot;/&gt;&lt;wsp:rsid wsp:val=&quot;00C0453D&quot;/&gt;&lt;wsp:rsid wsp:val=&quot;00C06693&quot;/&gt;&lt;wsp:rsid wsp:val=&quot;00C06CCD&quot;/&gt;&lt;wsp:rsid wsp:val=&quot;00C10BE8&quot;/&gt;&lt;wsp:rsid wsp:val=&quot;00C112FF&quot;/&gt;&lt;wsp:rsid wsp:val=&quot;00C125D6&quot;/&gt;&lt;wsp:rsid wsp:val=&quot;00C12970&quot;/&gt;&lt;wsp:rsid wsp:val=&quot;00C134C5&quot;/&gt;&lt;wsp:rsid wsp:val=&quot;00C13E8B&quot;/&gt;&lt;wsp:rsid wsp:val=&quot;00C14012&quot;/&gt;&lt;wsp:rsid wsp:val=&quot;00C1486C&quot;/&gt;&lt;wsp:rsid wsp:val=&quot;00C16747&quot;/&gt;&lt;wsp:rsid wsp:val=&quot;00C171D9&quot;/&gt;&lt;wsp:rsid wsp:val=&quot;00C20267&quot;/&gt;&lt;wsp:rsid wsp:val=&quot;00C204A4&quot;/&gt;&lt;wsp:rsid wsp:val=&quot;00C20C5A&quot;/&gt;&lt;wsp:rsid wsp:val=&quot;00C2107B&quot;/&gt;&lt;wsp:rsid wsp:val=&quot;00C226B3&quot;/&gt;&lt;wsp:rsid wsp:val=&quot;00C22D0E&quot;/&gt;&lt;wsp:rsid wsp:val=&quot;00C23B7F&quot;/&gt;&lt;wsp:rsid wsp:val=&quot;00C23D2A&quot;/&gt;&lt;wsp:rsid wsp:val=&quot;00C243EA&quot;/&gt;&lt;wsp:rsid wsp:val=&quot;00C24BAC&quot;/&gt;&lt;wsp:rsid wsp:val=&quot;00C251AD&quot;/&gt;&lt;wsp:rsid wsp:val=&quot;00C2730C&quot;/&gt;&lt;wsp:rsid wsp:val=&quot;00C302AE&quot;/&gt;&lt;wsp:rsid wsp:val=&quot;00C302B1&quot;/&gt;&lt;wsp:rsid wsp:val=&quot;00C30DE7&quot;/&gt;&lt;wsp:rsid wsp:val=&quot;00C33140&quot;/&gt;&lt;wsp:rsid wsp:val=&quot;00C3362E&quot;/&gt;&lt;wsp:rsid wsp:val=&quot;00C33A6F&quot;/&gt;&lt;wsp:rsid wsp:val=&quot;00C3474D&quot;/&gt;&lt;wsp:rsid wsp:val=&quot;00C3518D&quot;/&gt;&lt;wsp:rsid wsp:val=&quot;00C36138&quot;/&gt;&lt;wsp:rsid wsp:val=&quot;00C36190&quot;/&gt;&lt;wsp:rsid wsp:val=&quot;00C372E0&quot;/&gt;&lt;wsp:rsid wsp:val=&quot;00C37634&quot;/&gt;&lt;wsp:rsid wsp:val=&quot;00C379ED&quot;/&gt;&lt;wsp:rsid wsp:val=&quot;00C37D86&quot;/&gt;&lt;wsp:rsid wsp:val=&quot;00C37E8A&quot;/&gt;&lt;wsp:rsid wsp:val=&quot;00C37FEB&quot;/&gt;&lt;wsp:rsid wsp:val=&quot;00C4011B&quot;/&gt;&lt;wsp:rsid wsp:val=&quot;00C4015C&quot;/&gt;&lt;wsp:rsid wsp:val=&quot;00C40E57&quot;/&gt;&lt;wsp:rsid wsp:val=&quot;00C4105B&quot;/&gt;&lt;wsp:rsid wsp:val=&quot;00C41F1B&quot;/&gt;&lt;wsp:rsid wsp:val=&quot;00C4299D&quot;/&gt;&lt;wsp:rsid wsp:val=&quot;00C4342F&quot;/&gt;&lt;wsp:rsid wsp:val=&quot;00C44F7B&quot;/&gt;&lt;wsp:rsid wsp:val=&quot;00C477E4&quot;/&gt;&lt;wsp:rsid wsp:val=&quot;00C479DE&quot;/&gt;&lt;wsp:rsid wsp:val=&quot;00C47BC9&quot;/&gt;&lt;wsp:rsid wsp:val=&quot;00C50CF2&quot;/&gt;&lt;wsp:rsid wsp:val=&quot;00C50E9E&quot;/&gt;&lt;wsp:rsid wsp:val=&quot;00C50ED2&quot;/&gt;&lt;wsp:rsid wsp:val=&quot;00C51C29&quot;/&gt;&lt;wsp:rsid wsp:val=&quot;00C51EE4&quot;/&gt;&lt;wsp:rsid wsp:val=&quot;00C520EF&quot;/&gt;&lt;wsp:rsid wsp:val=&quot;00C5214D&quot;/&gt;&lt;wsp:rsid wsp:val=&quot;00C53F3C&quot;/&gt;&lt;wsp:rsid wsp:val=&quot;00C55AE7&quot;/&gt;&lt;wsp:rsid wsp:val=&quot;00C5616D&quot;/&gt;&lt;wsp:rsid wsp:val=&quot;00C56C80&quot;/&gt;&lt;wsp:rsid wsp:val=&quot;00C57902&quot;/&gt;&lt;wsp:rsid wsp:val=&quot;00C60816&quot;/&gt;&lt;wsp:rsid wsp:val=&quot;00C61FF7&quot;/&gt;&lt;wsp:rsid wsp:val=&quot;00C6252C&quot;/&gt;&lt;wsp:rsid wsp:val=&quot;00C62D0D&quot;/&gt;&lt;wsp:rsid wsp:val=&quot;00C62F8E&quot;/&gt;&lt;wsp:rsid wsp:val=&quot;00C63711&quot;/&gt;&lt;wsp:rsid wsp:val=&quot;00C63C25&quot;/&gt;&lt;wsp:rsid wsp:val=&quot;00C644A3&quot;/&gt;&lt;wsp:rsid wsp:val=&quot;00C6558A&quot;/&gt;&lt;wsp:rsid wsp:val=&quot;00C65AD1&quot;/&gt;&lt;wsp:rsid wsp:val=&quot;00C6697B&quot;/&gt;&lt;wsp:rsid wsp:val=&quot;00C70F9A&quot;/&gt;&lt;wsp:rsid wsp:val=&quot;00C71173&quot;/&gt;&lt;wsp:rsid wsp:val=&quot;00C718DA&quot;/&gt;&lt;wsp:rsid wsp:val=&quot;00C727D6&quot;/&gt;&lt;wsp:rsid wsp:val=&quot;00C72E49&quot;/&gt;&lt;wsp:rsid wsp:val=&quot;00C72F09&quot;/&gt;&lt;wsp:rsid wsp:val=&quot;00C73118&quot;/&gt;&lt;wsp:rsid wsp:val=&quot;00C73290&quot;/&gt;&lt;wsp:rsid wsp:val=&quot;00C74031&quot;/&gt;&lt;wsp:rsid wsp:val=&quot;00C74D78&quot;/&gt;&lt;wsp:rsid wsp:val=&quot;00C74D8D&quot;/&gt;&lt;wsp:rsid wsp:val=&quot;00C7718F&quot;/&gt;&lt;wsp:rsid wsp:val=&quot;00C7782B&quot;/&gt;&lt;wsp:rsid wsp:val=&quot;00C80474&quot;/&gt;&lt;wsp:rsid wsp:val=&quot;00C81E6B&quot;/&gt;&lt;wsp:rsid wsp:val=&quot;00C81FC1&quot;/&gt;&lt;wsp:rsid wsp:val=&quot;00C820EA&quot;/&gt;&lt;wsp:rsid wsp:val=&quot;00C84880&quot;/&gt;&lt;wsp:rsid wsp:val=&quot;00C8593A&quot;/&gt;&lt;wsp:rsid wsp:val=&quot;00C85CE6&quot;/&gt;&lt;wsp:rsid wsp:val=&quot;00C85E90&quot;/&gt;&lt;wsp:rsid wsp:val=&quot;00C86BB0&quot;/&gt;&lt;wsp:rsid wsp:val=&quot;00C8741D&quot;/&gt;&lt;wsp:rsid wsp:val=&quot;00C87474&quot;/&gt;&lt;wsp:rsid wsp:val=&quot;00C8790B&quot;/&gt;&lt;wsp:rsid wsp:val=&quot;00C92B94&quot;/&gt;&lt;wsp:rsid wsp:val=&quot;00C92F23&quot;/&gt;&lt;wsp:rsid wsp:val=&quot;00C93242&quot;/&gt;&lt;wsp:rsid wsp:val=&quot;00C932FF&quot;/&gt;&lt;wsp:rsid wsp:val=&quot;00C93542&quot;/&gt;&lt;wsp:rsid wsp:val=&quot;00C9458D&quot;/&gt;&lt;wsp:rsid wsp:val=&quot;00C95DC5&quot;/&gt;&lt;wsp:rsid wsp:val=&quot;00C95F6D&quot;/&gt;&lt;wsp:rsid wsp:val=&quot;00C96FA6&quot;/&gt;&lt;wsp:rsid wsp:val=&quot;00C97B3E&quot;/&gt;&lt;wsp:rsid wsp:val=&quot;00CA06CA&quot;/&gt;&lt;wsp:rsid wsp:val=&quot;00CA0A1B&quot;/&gt;&lt;wsp:rsid wsp:val=&quot;00CA100B&quot;/&gt;&lt;wsp:rsid wsp:val=&quot;00CA20E4&quot;/&gt;&lt;wsp:rsid wsp:val=&quot;00CA30B3&quot;/&gt;&lt;wsp:rsid wsp:val=&quot;00CA3A3C&quot;/&gt;&lt;wsp:rsid wsp:val=&quot;00CA43F4&quot;/&gt;&lt;wsp:rsid wsp:val=&quot;00CA46F3&quot;/&gt;&lt;wsp:rsid wsp:val=&quot;00CA4934&quot;/&gt;&lt;wsp:rsid wsp:val=&quot;00CA5FCB&quot;/&gt;&lt;wsp:rsid wsp:val=&quot;00CA62D2&quot;/&gt;&lt;wsp:rsid wsp:val=&quot;00CA6AE6&quot;/&gt;&lt;wsp:rsid wsp:val=&quot;00CA73AD&quot;/&gt;&lt;wsp:rsid wsp:val=&quot;00CA7AAB&quot;/&gt;&lt;wsp:rsid wsp:val=&quot;00CB0366&quot;/&gt;&lt;wsp:rsid wsp:val=&quot;00CB0C53&quot;/&gt;&lt;wsp:rsid wsp:val=&quot;00CB1A57&quot;/&gt;&lt;wsp:rsid wsp:val=&quot;00CB2E9B&quot;/&gt;&lt;wsp:rsid wsp:val=&quot;00CB484B&quot;/&gt;&lt;wsp:rsid wsp:val=&quot;00CB5130&quot;/&gt;&lt;wsp:rsid wsp:val=&quot;00CB63DE&quot;/&gt;&lt;wsp:rsid wsp:val=&quot;00CB651D&quot;/&gt;&lt;wsp:rsid wsp:val=&quot;00CB68EA&quot;/&gt;&lt;wsp:rsid wsp:val=&quot;00CB7648&quot;/&gt;&lt;wsp:rsid wsp:val=&quot;00CB7C22&quot;/&gt;&lt;wsp:rsid wsp:val=&quot;00CC0D92&quot;/&gt;&lt;wsp:rsid wsp:val=&quot;00CC1936&quot;/&gt;&lt;wsp:rsid wsp:val=&quot;00CC1938&quot;/&gt;&lt;wsp:rsid wsp:val=&quot;00CC216C&quot;/&gt;&lt;wsp:rsid wsp:val=&quot;00CC2197&quot;/&gt;&lt;wsp:rsid wsp:val=&quot;00CC220C&quot;/&gt;&lt;wsp:rsid wsp:val=&quot;00CC2646&quot;/&gt;&lt;wsp:rsid wsp:val=&quot;00CC3255&quot;/&gt;&lt;wsp:rsid wsp:val=&quot;00CC375E&quot;/&gt;&lt;wsp:rsid wsp:val=&quot;00CC39BE&quot;/&gt;&lt;wsp:rsid wsp:val=&quot;00CC4B23&quot;/&gt;&lt;wsp:rsid wsp:val=&quot;00CC5563&quot;/&gt;&lt;wsp:rsid wsp:val=&quot;00CC56C0&quot;/&gt;&lt;wsp:rsid wsp:val=&quot;00CC6B70&quot;/&gt;&lt;wsp:rsid wsp:val=&quot;00CC74A5&quot;/&gt;&lt;wsp:rsid wsp:val=&quot;00CD185B&quot;/&gt;&lt;wsp:rsid wsp:val=&quot;00CD1922&quot;/&gt;&lt;wsp:rsid wsp:val=&quot;00CD22A2&quot;/&gt;&lt;wsp:rsid wsp:val=&quot;00CD2333&quot;/&gt;&lt;wsp:rsid wsp:val=&quot;00CD2D12&quot;/&gt;&lt;wsp:rsid wsp:val=&quot;00CD3243&quot;/&gt;&lt;wsp:rsid wsp:val=&quot;00CD3885&quot;/&gt;&lt;wsp:rsid wsp:val=&quot;00CD3B76&quot;/&gt;&lt;wsp:rsid wsp:val=&quot;00CD3D99&quot;/&gt;&lt;wsp:rsid wsp:val=&quot;00CD4102&quot;/&gt;&lt;wsp:rsid wsp:val=&quot;00CD4104&quot;/&gt;&lt;wsp:rsid wsp:val=&quot;00CD497C&quot;/&gt;&lt;wsp:rsid wsp:val=&quot;00CD57D9&quot;/&gt;&lt;wsp:rsid wsp:val=&quot;00CD6052&quot;/&gt;&lt;wsp:rsid wsp:val=&quot;00CD6464&quot;/&gt;&lt;wsp:rsid wsp:val=&quot;00CE0F4B&quot;/&gt;&lt;wsp:rsid wsp:val=&quot;00CE243E&quot;/&gt;&lt;wsp:rsid wsp:val=&quot;00CE2E37&quot;/&gt;&lt;wsp:rsid wsp:val=&quot;00CE4535&quot;/&gt;&lt;wsp:rsid wsp:val=&quot;00CE4F8D&quot;/&gt;&lt;wsp:rsid wsp:val=&quot;00CE570B&quot;/&gt;&lt;wsp:rsid wsp:val=&quot;00CE5DB6&quot;/&gt;&lt;wsp:rsid wsp:val=&quot;00CE631D&quot;/&gt;&lt;wsp:rsid wsp:val=&quot;00CE7069&quot;/&gt;&lt;wsp:rsid wsp:val=&quot;00CE7B25&quot;/&gt;&lt;wsp:rsid wsp:val=&quot;00CE7C73&quot;/&gt;&lt;wsp:rsid wsp:val=&quot;00CF0067&quot;/&gt;&lt;wsp:rsid wsp:val=&quot;00CF00CA&quot;/&gt;&lt;wsp:rsid wsp:val=&quot;00CF0655&quot;/&gt;&lt;wsp:rsid wsp:val=&quot;00CF16BE&quot;/&gt;&lt;wsp:rsid wsp:val=&quot;00CF1A20&quot;/&gt;&lt;wsp:rsid wsp:val=&quot;00CF34A9&quot;/&gt;&lt;wsp:rsid wsp:val=&quot;00CF367E&quot;/&gt;&lt;wsp:rsid wsp:val=&quot;00CF5538&quot;/&gt;&lt;wsp:rsid wsp:val=&quot;00CF5899&quot;/&gt;&lt;wsp:rsid wsp:val=&quot;00CF5ED0&quot;/&gt;&lt;wsp:rsid wsp:val=&quot;00CF5F6C&quot;/&gt;&lt;wsp:rsid wsp:val=&quot;00CF74D1&quot;/&gt;&lt;wsp:rsid wsp:val=&quot;00CF796A&quot;/&gt;&lt;wsp:rsid wsp:val=&quot;00CF7E43&quot;/&gt;&lt;wsp:rsid wsp:val=&quot;00D00D68&quot;/&gt;&lt;wsp:rsid wsp:val=&quot;00D02ED4&quot;/&gt;&lt;wsp:rsid wsp:val=&quot;00D02F63&quot;/&gt;&lt;wsp:rsid wsp:val=&quot;00D042A1&quot;/&gt;&lt;wsp:rsid wsp:val=&quot;00D05872&quot;/&gt;&lt;wsp:rsid wsp:val=&quot;00D05F1E&quot;/&gt;&lt;wsp:rsid wsp:val=&quot;00D06580&quot;/&gt;&lt;wsp:rsid wsp:val=&quot;00D07BFC&quot;/&gt;&lt;wsp:rsid wsp:val=&quot;00D10035&quot;/&gt;&lt;wsp:rsid wsp:val=&quot;00D10114&quot;/&gt;&lt;wsp:rsid wsp:val=&quot;00D10C18&quot;/&gt;&lt;wsp:rsid wsp:val=&quot;00D10D52&quot;/&gt;&lt;wsp:rsid wsp:val=&quot;00D113FD&quot;/&gt;&lt;wsp:rsid wsp:val=&quot;00D11E83&quot;/&gt;&lt;wsp:rsid wsp:val=&quot;00D1242E&quot;/&gt;&lt;wsp:rsid wsp:val=&quot;00D1257B&quot;/&gt;&lt;wsp:rsid wsp:val=&quot;00D125DD&quot;/&gt;&lt;wsp:rsid wsp:val=&quot;00D12E77&quot;/&gt;&lt;wsp:rsid wsp:val=&quot;00D1386C&quot;/&gt;&lt;wsp:rsid wsp:val=&quot;00D13EF9&quot;/&gt;&lt;wsp:rsid wsp:val=&quot;00D147B3&quot;/&gt;&lt;wsp:rsid wsp:val=&quot;00D152D5&quot;/&gt;&lt;wsp:rsid wsp:val=&quot;00D15564&quot;/&gt;&lt;wsp:rsid wsp:val=&quot;00D15DDD&quot;/&gt;&lt;wsp:rsid wsp:val=&quot;00D16389&quot;/&gt;&lt;wsp:rsid wsp:val=&quot;00D16696&quot;/&gt;&lt;wsp:rsid wsp:val=&quot;00D17C2D&quot;/&gt;&lt;wsp:rsid wsp:val=&quot;00D207BE&quot;/&gt;&lt;wsp:rsid wsp:val=&quot;00D21EA3&quot;/&gt;&lt;wsp:rsid wsp:val=&quot;00D22383&quot;/&gt;&lt;wsp:rsid wsp:val=&quot;00D2329B&quot;/&gt;&lt;wsp:rsid wsp:val=&quot;00D23C8F&quot;/&gt;&lt;wsp:rsid wsp:val=&quot;00D2433C&quot;/&gt;&lt;wsp:rsid wsp:val=&quot;00D24399&quot;/&gt;&lt;wsp:rsid wsp:val=&quot;00D24424&quot;/&gt;&lt;wsp:rsid wsp:val=&quot;00D2464A&quot;/&gt;&lt;wsp:rsid wsp:val=&quot;00D24BDC&quot;/&gt;&lt;wsp:rsid wsp:val=&quot;00D25912&quot;/&gt;&lt;wsp:rsid wsp:val=&quot;00D259F8&quot;/&gt;&lt;wsp:rsid wsp:val=&quot;00D264CA&quot;/&gt;&lt;wsp:rsid wsp:val=&quot;00D270B3&quot;/&gt;&lt;wsp:rsid wsp:val=&quot;00D27293&quot;/&gt;&lt;wsp:rsid wsp:val=&quot;00D27AF4&quot;/&gt;&lt;wsp:rsid wsp:val=&quot;00D32337&quot;/&gt;&lt;wsp:rsid wsp:val=&quot;00D3245E&quot;/&gt;&lt;wsp:rsid wsp:val=&quot;00D3285B&quot;/&gt;&lt;wsp:rsid wsp:val=&quot;00D32FB1&quot;/&gt;&lt;wsp:rsid wsp:val=&quot;00D32FE9&quot;/&gt;&lt;wsp:rsid wsp:val=&quot;00D34236&quot;/&gt;&lt;wsp:rsid wsp:val=&quot;00D34C72&quot;/&gt;&lt;wsp:rsid wsp:val=&quot;00D34D1B&quot;/&gt;&lt;wsp:rsid wsp:val=&quot;00D3507F&quot;/&gt;&lt;wsp:rsid wsp:val=&quot;00D356A6&quot;/&gt;&lt;wsp:rsid wsp:val=&quot;00D35C71&quot;/&gt;&lt;wsp:rsid wsp:val=&quot;00D373FF&quot;/&gt;&lt;wsp:rsid wsp:val=&quot;00D37627&quot;/&gt;&lt;wsp:rsid wsp:val=&quot;00D3770E&quot;/&gt;&lt;wsp:rsid wsp:val=&quot;00D41C46&quot;/&gt;&lt;wsp:rsid wsp:val=&quot;00D42DFF&quot;/&gt;&lt;wsp:rsid wsp:val=&quot;00D43674&quot;/&gt;&lt;wsp:rsid wsp:val=&quot;00D442F8&quot;/&gt;&lt;wsp:rsid wsp:val=&quot;00D44562&quot;/&gt;&lt;wsp:rsid wsp:val=&quot;00D469F3&quot;/&gt;&lt;wsp:rsid wsp:val=&quot;00D46F4A&quot;/&gt;&lt;wsp:rsid wsp:val=&quot;00D47067&quot;/&gt;&lt;wsp:rsid wsp:val=&quot;00D4706D&quot;/&gt;&lt;wsp:rsid wsp:val=&quot;00D47EA8&quot;/&gt;&lt;wsp:rsid wsp:val=&quot;00D5039C&quot;/&gt;&lt;wsp:rsid wsp:val=&quot;00D520A7&quot;/&gt;&lt;wsp:rsid wsp:val=&quot;00D52905&quot;/&gt;&lt;wsp:rsid wsp:val=&quot;00D52FC3&quot;/&gt;&lt;wsp:rsid wsp:val=&quot;00D53A2F&quot;/&gt;&lt;wsp:rsid wsp:val=&quot;00D5477C&quot;/&gt;&lt;wsp:rsid wsp:val=&quot;00D54EC5&quot;/&gt;&lt;wsp:rsid wsp:val=&quot;00D550B9&quot;/&gt;&lt;wsp:rsid wsp:val=&quot;00D56DED&quot;/&gt;&lt;wsp:rsid wsp:val=&quot;00D57B2C&quot;/&gt;&lt;wsp:rsid wsp:val=&quot;00D57BFC&quot;/&gt;&lt;wsp:rsid wsp:val=&quot;00D57DA2&quot;/&gt;&lt;wsp:rsid wsp:val=&quot;00D57DD1&quot;/&gt;&lt;wsp:rsid wsp:val=&quot;00D60DE3&quot;/&gt;&lt;wsp:rsid wsp:val=&quot;00D618E3&quot;/&gt;&lt;wsp:rsid wsp:val=&quot;00D62392&quot;/&gt;&lt;wsp:rsid wsp:val=&quot;00D63963&quot;/&gt;&lt;wsp:rsid wsp:val=&quot;00D63C3E&quot;/&gt;&lt;wsp:rsid wsp:val=&quot;00D64B6B&quot;/&gt;&lt;wsp:rsid wsp:val=&quot;00D64F03&quot;/&gt;&lt;wsp:rsid wsp:val=&quot;00D679C6&quot;/&gt;&lt;wsp:rsid wsp:val=&quot;00D67B9C&quot;/&gt;&lt;wsp:rsid wsp:val=&quot;00D7025E&quot;/&gt;&lt;wsp:rsid wsp:val=&quot;00D71115&quot;/&gt;&lt;wsp:rsid wsp:val=&quot;00D7121D&quot;/&gt;&lt;wsp:rsid wsp:val=&quot;00D729B9&quot;/&gt;&lt;wsp:rsid wsp:val=&quot;00D72CE8&quot;/&gt;&lt;wsp:rsid wsp:val=&quot;00D737B8&quot;/&gt;&lt;wsp:rsid wsp:val=&quot;00D7390A&quot;/&gt;&lt;wsp:rsid wsp:val=&quot;00D73B0F&quot;/&gt;&lt;wsp:rsid wsp:val=&quot;00D7464C&quot;/&gt;&lt;wsp:rsid wsp:val=&quot;00D757E1&quot;/&gt;&lt;wsp:rsid wsp:val=&quot;00D76243&quot;/&gt;&lt;wsp:rsid wsp:val=&quot;00D768B9&quot;/&gt;&lt;wsp:rsid wsp:val=&quot;00D7720B&quot;/&gt;&lt;wsp:rsid wsp:val=&quot;00D77FC6&quot;/&gt;&lt;wsp:rsid wsp:val=&quot;00D80949&quot;/&gt;&lt;wsp:rsid wsp:val=&quot;00D80D81&quot;/&gt;&lt;wsp:rsid wsp:val=&quot;00D810D7&quot;/&gt;&lt;wsp:rsid wsp:val=&quot;00D82049&quot;/&gt;&lt;wsp:rsid wsp:val=&quot;00D824A1&quot;/&gt;&lt;wsp:rsid wsp:val=&quot;00D84AFA&quot;/&gt;&lt;wsp:rsid wsp:val=&quot;00D84CBC&quot;/&gt;&lt;wsp:rsid wsp:val=&quot;00D85A26&quot;/&gt;&lt;wsp:rsid wsp:val=&quot;00D861E8&quot;/&gt;&lt;wsp:rsid wsp:val=&quot;00D86809&quot;/&gt;&lt;wsp:rsid wsp:val=&quot;00D86B99&quot;/&gt;&lt;wsp:rsid wsp:val=&quot;00D90049&quot;/&gt;&lt;wsp:rsid wsp:val=&quot;00D9036A&quot;/&gt;&lt;wsp:rsid wsp:val=&quot;00D90C01&quot;/&gt;&lt;wsp:rsid wsp:val=&quot;00D912B9&quot;/&gt;&lt;wsp:rsid wsp:val=&quot;00D918B0&quot;/&gt;&lt;wsp:rsid wsp:val=&quot;00D9261B&quot;/&gt;&lt;wsp:rsid wsp:val=&quot;00D92B76&quot;/&gt;&lt;wsp:rsid wsp:val=&quot;00D952B7&quot;/&gt;&lt;wsp:rsid wsp:val=&quot;00D953EC&quot;/&gt;&lt;wsp:rsid wsp:val=&quot;00D95F85&quot;/&gt;&lt;wsp:rsid wsp:val=&quot;00D96DC7&quot;/&gt;&lt;wsp:rsid wsp:val=&quot;00D976DD&quot;/&gt;&lt;wsp:rsid wsp:val=&quot;00D977CF&quot;/&gt;&lt;wsp:rsid wsp:val=&quot;00DA069F&quot;/&gt;&lt;wsp:rsid wsp:val=&quot;00DA12FE&quot;/&gt;&lt;wsp:rsid wsp:val=&quot;00DA1C9C&quot;/&gt;&lt;wsp:rsid wsp:val=&quot;00DA2B0B&quot;/&gt;&lt;wsp:rsid wsp:val=&quot;00DA54A7&quot;/&gt;&lt;wsp:rsid wsp:val=&quot;00DA601B&quot;/&gt;&lt;wsp:rsid wsp:val=&quot;00DA6E38&quot;/&gt;&lt;wsp:rsid wsp:val=&quot;00DA7509&quot;/&gt;&lt;wsp:rsid wsp:val=&quot;00DA76C2&quot;/&gt;&lt;wsp:rsid wsp:val=&quot;00DB0E4F&quot;/&gt;&lt;wsp:rsid wsp:val=&quot;00DB13CE&quot;/&gt;&lt;wsp:rsid wsp:val=&quot;00DB16F4&quot;/&gt;&lt;wsp:rsid wsp:val=&quot;00DB3117&quot;/&gt;&lt;wsp:rsid wsp:val=&quot;00DB33B6&quot;/&gt;&lt;wsp:rsid wsp:val=&quot;00DB3488&quot;/&gt;&lt;wsp:rsid wsp:val=&quot;00DB396F&quot;/&gt;&lt;wsp:rsid wsp:val=&quot;00DB3A10&quot;/&gt;&lt;wsp:rsid wsp:val=&quot;00DB3A97&quot;/&gt;&lt;wsp:rsid wsp:val=&quot;00DB4074&quot;/&gt;&lt;wsp:rsid wsp:val=&quot;00DB50AC&quot;/&gt;&lt;wsp:rsid wsp:val=&quot;00DB5288&quot;/&gt;&lt;wsp:rsid wsp:val=&quot;00DB54DF&quot;/&gt;&lt;wsp:rsid wsp:val=&quot;00DB574C&quot;/&gt;&lt;wsp:rsid wsp:val=&quot;00DB5906&quot;/&gt;&lt;wsp:rsid wsp:val=&quot;00DB60CF&quot;/&gt;&lt;wsp:rsid wsp:val=&quot;00DB60F9&quot;/&gt;&lt;wsp:rsid wsp:val=&quot;00DB7E12&quot;/&gt;&lt;wsp:rsid wsp:val=&quot;00DC0E71&quot;/&gt;&lt;wsp:rsid wsp:val=&quot;00DC17A2&quot;/&gt;&lt;wsp:rsid wsp:val=&quot;00DC1B19&quot;/&gt;&lt;wsp:rsid wsp:val=&quot;00DC2A82&quot;/&gt;&lt;wsp:rsid wsp:val=&quot;00DC37B6&quot;/&gt;&lt;wsp:rsid wsp:val=&quot;00DC3FC5&quot;/&gt;&lt;wsp:rsid wsp:val=&quot;00DC733A&quot;/&gt;&lt;wsp:rsid wsp:val=&quot;00DC7911&quot;/&gt;&lt;wsp:rsid wsp:val=&quot;00DD052C&quot;/&gt;&lt;wsp:rsid wsp:val=&quot;00DD0C09&quot;/&gt;&lt;wsp:rsid wsp:val=&quot;00DD0F3D&quot;/&gt;&lt;wsp:rsid wsp:val=&quot;00DD0FFC&quot;/&gt;&lt;wsp:rsid wsp:val=&quot;00DD2726&quot;/&gt;&lt;wsp:rsid wsp:val=&quot;00DD2B06&quot;/&gt;&lt;wsp:rsid wsp:val=&quot;00DD3526&quot;/&gt;&lt;wsp:rsid wsp:val=&quot;00DD3EEC&quot;/&gt;&lt;wsp:rsid wsp:val=&quot;00DD4A10&quot;/&gt;&lt;wsp:rsid wsp:val=&quot;00DD4EC2&quot;/&gt;&lt;wsp:rsid wsp:val=&quot;00DD5FE2&quot;/&gt;&lt;wsp:rsid wsp:val=&quot;00DE0BB2&quot;/&gt;&lt;wsp:rsid wsp:val=&quot;00DE12C9&quot;/&gt;&lt;wsp:rsid wsp:val=&quot;00DE1566&quot;/&gt;&lt;wsp:rsid wsp:val=&quot;00DE1682&quot;/&gt;&lt;wsp:rsid wsp:val=&quot;00DE227D&quot;/&gt;&lt;wsp:rsid wsp:val=&quot;00DE2C1B&quot;/&gt;&lt;wsp:rsid wsp:val=&quot;00DE2F1A&quot;/&gt;&lt;wsp:rsid wsp:val=&quot;00DE35CC&quot;/&gt;&lt;wsp:rsid wsp:val=&quot;00DE3C0A&quot;/&gt;&lt;wsp:rsid wsp:val=&quot;00DE3DB0&quot;/&gt;&lt;wsp:rsid wsp:val=&quot;00DE41FD&quot;/&gt;&lt;wsp:rsid wsp:val=&quot;00DE4EED&quot;/&gt;&lt;wsp:rsid wsp:val=&quot;00DE5A96&quot;/&gt;&lt;wsp:rsid wsp:val=&quot;00DE5B0C&quot;/&gt;&lt;wsp:rsid wsp:val=&quot;00DE5B6E&quot;/&gt;&lt;wsp:rsid wsp:val=&quot;00DE6919&quot;/&gt;&lt;wsp:rsid wsp:val=&quot;00DE6A33&quot;/&gt;&lt;wsp:rsid wsp:val=&quot;00DE751D&quot;/&gt;&lt;wsp:rsid wsp:val=&quot;00DE7B1C&quot;/&gt;&lt;wsp:rsid wsp:val=&quot;00DF013C&quot;/&gt;&lt;wsp:rsid wsp:val=&quot;00DF0270&quot;/&gt;&lt;wsp:rsid wsp:val=&quot;00DF21D5&quot;/&gt;&lt;wsp:rsid wsp:val=&quot;00DF23D4&quot;/&gt;&lt;wsp:rsid wsp:val=&quot;00DF4578&quot;/&gt;&lt;wsp:rsid wsp:val=&quot;00DF5C43&quot;/&gt;&lt;wsp:rsid wsp:val=&quot;00DF5D5D&quot;/&gt;&lt;wsp:rsid wsp:val=&quot;00DF61A4&quot;/&gt;&lt;wsp:rsid wsp:val=&quot;00DF65E7&quot;/&gt;&lt;wsp:rsid wsp:val=&quot;00DF6BBA&quot;/&gt;&lt;wsp:rsid wsp:val=&quot;00DF6CF9&quot;/&gt;&lt;wsp:rsid wsp:val=&quot;00DF7749&quot;/&gt;&lt;wsp:rsid wsp:val=&quot;00DF77EC&quot;/&gt;&lt;wsp:rsid wsp:val=&quot;00DF7A19&quot;/&gt;&lt;wsp:rsid wsp:val=&quot;00DF7CD2&quot;/&gt;&lt;wsp:rsid wsp:val=&quot;00E015AE&quot;/&gt;&lt;wsp:rsid wsp:val=&quot;00E0387E&quot;/&gt;&lt;wsp:rsid wsp:val=&quot;00E051CE&quot;/&gt;&lt;wsp:rsid wsp:val=&quot;00E05F34&quot;/&gt;&lt;wsp:rsid wsp:val=&quot;00E06645&quot;/&gt;&lt;wsp:rsid wsp:val=&quot;00E067D8&quot;/&gt;&lt;wsp:rsid wsp:val=&quot;00E068E2&quot;/&gt;&lt;wsp:rsid wsp:val=&quot;00E06E96&quot;/&gt;&lt;wsp:rsid wsp:val=&quot;00E07C45&quot;/&gt;&lt;wsp:rsid wsp:val=&quot;00E10F36&quot;/&gt;&lt;wsp:rsid wsp:val=&quot;00E12E0D&quot;/&gt;&lt;wsp:rsid wsp:val=&quot;00E1328D&quot;/&gt;&lt;wsp:rsid wsp:val=&quot;00E14260&quot;/&gt;&lt;wsp:rsid wsp:val=&quot;00E146F8&quot;/&gt;&lt;wsp:rsid wsp:val=&quot;00E1486D&quot;/&gt;&lt;wsp:rsid wsp:val=&quot;00E14C8C&quot;/&gt;&lt;wsp:rsid wsp:val=&quot;00E14D28&quot;/&gt;&lt;wsp:rsid wsp:val=&quot;00E15533&quot;/&gt;&lt;wsp:rsid wsp:val=&quot;00E16212&quot;/&gt;&lt;wsp:rsid wsp:val=&quot;00E162F8&quot;/&gt;&lt;wsp:rsid wsp:val=&quot;00E16603&quot;/&gt;&lt;wsp:rsid wsp:val=&quot;00E17A26&quot;/&gt;&lt;wsp:rsid wsp:val=&quot;00E20CC0&quot;/&gt;&lt;wsp:rsid wsp:val=&quot;00E21BDB&quot;/&gt;&lt;wsp:rsid wsp:val=&quot;00E23A3C&quot;/&gt;&lt;wsp:rsid wsp:val=&quot;00E2469F&quot;/&gt;&lt;wsp:rsid wsp:val=&quot;00E24A3C&quot;/&gt;&lt;wsp:rsid wsp:val=&quot;00E252FA&quot;/&gt;&lt;wsp:rsid wsp:val=&quot;00E279D8&quot;/&gt;&lt;wsp:rsid wsp:val=&quot;00E3054A&quot;/&gt;&lt;wsp:rsid wsp:val=&quot;00E3097D&quot;/&gt;&lt;wsp:rsid wsp:val=&quot;00E316BA&quot;/&gt;&lt;wsp:rsid wsp:val=&quot;00E31C4F&quot;/&gt;&lt;wsp:rsid wsp:val=&quot;00E329B2&quot;/&gt;&lt;wsp:rsid wsp:val=&quot;00E34F30&quot;/&gt;&lt;wsp:rsid wsp:val=&quot;00E35277&quot;/&gt;&lt;wsp:rsid wsp:val=&quot;00E35342&quot;/&gt;&lt;wsp:rsid wsp:val=&quot;00E3543E&quot;/&gt;&lt;wsp:rsid wsp:val=&quot;00E36A61&quot;/&gt;&lt;wsp:rsid wsp:val=&quot;00E41B55&quot;/&gt;&lt;wsp:rsid wsp:val=&quot;00E41E0A&quot;/&gt;&lt;wsp:rsid wsp:val=&quot;00E42F98&quot;/&gt;&lt;wsp:rsid wsp:val=&quot;00E43C86&quot;/&gt;&lt;wsp:rsid wsp:val=&quot;00E4529F&quot;/&gt;&lt;wsp:rsid wsp:val=&quot;00E458C9&quot;/&gt;&lt;wsp:rsid wsp:val=&quot;00E47197&quot;/&gt;&lt;wsp:rsid wsp:val=&quot;00E4737C&quot;/&gt;&lt;wsp:rsid wsp:val=&quot;00E47AE1&quot;/&gt;&lt;wsp:rsid wsp:val=&quot;00E47B62&quot;/&gt;&lt;wsp:rsid wsp:val=&quot;00E50B82&quot;/&gt;&lt;wsp:rsid wsp:val=&quot;00E51499&quot;/&gt;&lt;wsp:rsid wsp:val=&quot;00E5186F&quot;/&gt;&lt;wsp:rsid wsp:val=&quot;00E52249&quot;/&gt;&lt;wsp:rsid wsp:val=&quot;00E52F99&quot;/&gt;&lt;wsp:rsid wsp:val=&quot;00E5365A&quot;/&gt;&lt;wsp:rsid wsp:val=&quot;00E5366B&quot;/&gt;&lt;wsp:rsid wsp:val=&quot;00E5392F&quot;/&gt;&lt;wsp:rsid wsp:val=&quot;00E54042&quot;/&gt;&lt;wsp:rsid wsp:val=&quot;00E54383&quot;/&gt;&lt;wsp:rsid wsp:val=&quot;00E549C9&quot;/&gt;&lt;wsp:rsid wsp:val=&quot;00E550B3&quot;/&gt;&lt;wsp:rsid wsp:val=&quot;00E563CE&quot;/&gt;&lt;wsp:rsid wsp:val=&quot;00E566F8&quot;/&gt;&lt;wsp:rsid wsp:val=&quot;00E57E53&quot;/&gt;&lt;wsp:rsid wsp:val=&quot;00E60190&quot;/&gt;&lt;wsp:rsid wsp:val=&quot;00E602D9&quot;/&gt;&lt;wsp:rsid wsp:val=&quot;00E60912&quot;/&gt;&lt;wsp:rsid wsp:val=&quot;00E60FB4&quot;/&gt;&lt;wsp:rsid wsp:val=&quot;00E61249&quot;/&gt;&lt;wsp:rsid wsp:val=&quot;00E618CC&quot;/&gt;&lt;wsp:rsid wsp:val=&quot;00E61B82&quot;/&gt;&lt;wsp:rsid wsp:val=&quot;00E61BEA&quot;/&gt;&lt;wsp:rsid wsp:val=&quot;00E634F8&quot;/&gt;&lt;wsp:rsid wsp:val=&quot;00E6436F&quot;/&gt;&lt;wsp:rsid wsp:val=&quot;00E6506B&quot;/&gt;&lt;wsp:rsid wsp:val=&quot;00E6582C&quot;/&gt;&lt;wsp:rsid wsp:val=&quot;00E6607F&quot;/&gt;&lt;wsp:rsid wsp:val=&quot;00E70B37&quot;/&gt;&lt;wsp:rsid wsp:val=&quot;00E71314&quot;/&gt;&lt;wsp:rsid wsp:val=&quot;00E713DF&quot;/&gt;&lt;wsp:rsid wsp:val=&quot;00E7321B&quot;/&gt;&lt;wsp:rsid wsp:val=&quot;00E74317&quot;/&gt;&lt;wsp:rsid wsp:val=&quot;00E74351&quot;/&gt;&lt;wsp:rsid wsp:val=&quot;00E7478E&quot;/&gt;&lt;wsp:rsid wsp:val=&quot;00E76010&quot;/&gt;&lt;wsp:rsid wsp:val=&quot;00E76C5E&quot;/&gt;&lt;wsp:rsid wsp:val=&quot;00E7760A&quot;/&gt;&lt;wsp:rsid wsp:val=&quot;00E77B6C&quot;/&gt;&lt;wsp:rsid wsp:val=&quot;00E803B9&quot;/&gt;&lt;wsp:rsid wsp:val=&quot;00E81286&quot;/&gt;&lt;wsp:rsid wsp:val=&quot;00E824EF&quot;/&gt;&lt;wsp:rsid wsp:val=&quot;00E82564&quot;/&gt;&lt;wsp:rsid wsp:val=&quot;00E83528&quot;/&gt;&lt;wsp:rsid wsp:val=&quot;00E83FC7&quot;/&gt;&lt;wsp:rsid wsp:val=&quot;00E846B7&quot;/&gt;&lt;wsp:rsid wsp:val=&quot;00E85457&quot;/&gt;&lt;wsp:rsid wsp:val=&quot;00E85EDF&quot;/&gt;&lt;wsp:rsid wsp:val=&quot;00E86EBD&quot;/&gt;&lt;wsp:rsid wsp:val=&quot;00E86EC4&quot;/&gt;&lt;wsp:rsid wsp:val=&quot;00E87CC9&quot;/&gt;&lt;wsp:rsid wsp:val=&quot;00E87D47&quot;/&gt;&lt;wsp:rsid wsp:val=&quot;00E90175&quot;/&gt;&lt;wsp:rsid wsp:val=&quot;00E90479&quot;/&gt;&lt;wsp:rsid wsp:val=&quot;00E90528&quot;/&gt;&lt;wsp:rsid wsp:val=&quot;00E9133C&quot;/&gt;&lt;wsp:rsid wsp:val=&quot;00E91DE1&quot;/&gt;&lt;wsp:rsid wsp:val=&quot;00E92102&quot;/&gt;&lt;wsp:rsid wsp:val=&quot;00E927C2&quot;/&gt;&lt;wsp:rsid wsp:val=&quot;00E9288F&quot;/&gt;&lt;wsp:rsid wsp:val=&quot;00E928D9&quot;/&gt;&lt;wsp:rsid wsp:val=&quot;00E939F6&quot;/&gt;&lt;wsp:rsid wsp:val=&quot;00E940D9&quot;/&gt;&lt;wsp:rsid wsp:val=&quot;00E9489A&quot;/&gt;&lt;wsp:rsid wsp:val=&quot;00E9609C&quot;/&gt;&lt;wsp:rsid wsp:val=&quot;00E96386&quot;/&gt;&lt;wsp:rsid wsp:val=&quot;00E96438&quot;/&gt;&lt;wsp:rsid wsp:val=&quot;00E96B61&quot;/&gt;&lt;wsp:rsid wsp:val=&quot;00E97245&quot;/&gt;&lt;wsp:rsid wsp:val=&quot;00E972D5&quot;/&gt;&lt;wsp:rsid wsp:val=&quot;00E97AA6&quot;/&gt;&lt;wsp:rsid wsp:val=&quot;00EA1AF8&quot;/&gt;&lt;wsp:rsid wsp:val=&quot;00EA1B6E&quot;/&gt;&lt;wsp:rsid wsp:val=&quot;00EA2A60&quot;/&gt;&lt;wsp:rsid wsp:val=&quot;00EA395D&quot;/&gt;&lt;wsp:rsid wsp:val=&quot;00EA4240&quot;/&gt;&lt;wsp:rsid wsp:val=&quot;00EA6AB1&quot;/&gt;&lt;wsp:rsid wsp:val=&quot;00EA77D6&quot;/&gt;&lt;wsp:rsid wsp:val=&quot;00EA7A7D&quot;/&gt;&lt;wsp:rsid wsp:val=&quot;00EA7D15&quot;/&gt;&lt;wsp:rsid wsp:val=&quot;00EB05EC&quot;/&gt;&lt;wsp:rsid wsp:val=&quot;00EB1380&quot;/&gt;&lt;wsp:rsid wsp:val=&quot;00EB4B2C&quot;/&gt;&lt;wsp:rsid wsp:val=&quot;00EB7805&quot;/&gt;&lt;wsp:rsid wsp:val=&quot;00EB7B9E&quot;/&gt;&lt;wsp:rsid wsp:val=&quot;00EC03D2&quot;/&gt;&lt;wsp:rsid wsp:val=&quot;00EC144F&quot;/&gt;&lt;wsp:rsid wsp:val=&quot;00EC1575&quot;/&gt;&lt;wsp:rsid wsp:val=&quot;00EC229F&quot;/&gt;&lt;wsp:rsid wsp:val=&quot;00EC6994&quot;/&gt;&lt;wsp:rsid wsp:val=&quot;00EC7BFF&quot;/&gt;&lt;wsp:rsid wsp:val=&quot;00ED2311&quot;/&gt;&lt;wsp:rsid wsp:val=&quot;00ED3657&quot;/&gt;&lt;wsp:rsid wsp:val=&quot;00ED367B&quot;/&gt;&lt;wsp:rsid wsp:val=&quot;00ED42F9&quot;/&gt;&lt;wsp:rsid wsp:val=&quot;00ED64F8&quot;/&gt;&lt;wsp:rsid wsp:val=&quot;00ED77D1&quot;/&gt;&lt;wsp:rsid wsp:val=&quot;00EE0888&quot;/&gt;&lt;wsp:rsid wsp:val=&quot;00EE30A6&quot;/&gt;&lt;wsp:rsid wsp:val=&quot;00EE5CC8&quot;/&gt;&lt;wsp:rsid wsp:val=&quot;00EE5FC3&quot;/&gt;&lt;wsp:rsid wsp:val=&quot;00EE65F8&quot;/&gt;&lt;wsp:rsid wsp:val=&quot;00EE74B1&quot;/&gt;&lt;wsp:rsid wsp:val=&quot;00EE79AE&quot;/&gt;&lt;wsp:rsid wsp:val=&quot;00EE7D3C&quot;/&gt;&lt;wsp:rsid wsp:val=&quot;00EF03B6&quot;/&gt;&lt;wsp:rsid wsp:val=&quot;00EF03FD&quot;/&gt;&lt;wsp:rsid wsp:val=&quot;00EF0A89&quot;/&gt;&lt;wsp:rsid wsp:val=&quot;00EF128C&quot;/&gt;&lt;wsp:rsid wsp:val=&quot;00EF1970&quot;/&gt;&lt;wsp:rsid wsp:val=&quot;00EF211C&quot;/&gt;&lt;wsp:rsid wsp:val=&quot;00EF3125&quot;/&gt;&lt;wsp:rsid wsp:val=&quot;00EF3BE1&quot;/&gt;&lt;wsp:rsid wsp:val=&quot;00EF4A94&quot;/&gt;&lt;wsp:rsid wsp:val=&quot;00EF4BED&quot;/&gt;&lt;wsp:rsid wsp:val=&quot;00EF4C84&quot;/&gt;&lt;wsp:rsid wsp:val=&quot;00EF4CD7&quot;/&gt;&lt;wsp:rsid wsp:val=&quot;00EF59C3&quot;/&gt;&lt;wsp:rsid wsp:val=&quot;00EF5B13&quot;/&gt;&lt;wsp:rsid wsp:val=&quot;00EF605C&quot;/&gt;&lt;wsp:rsid wsp:val=&quot;00EF62AE&quot;/&gt;&lt;wsp:rsid wsp:val=&quot;00EF6921&quot;/&gt;&lt;wsp:rsid wsp:val=&quot;00EF6D2C&quot;/&gt;&lt;wsp:rsid wsp:val=&quot;00EF7F6C&quot;/&gt;&lt;wsp:rsid wsp:val=&quot;00F00535&quot;/&gt;&lt;wsp:rsid wsp:val=&quot;00F007DE&quot;/&gt;&lt;wsp:rsid wsp:val=&quot;00F01530&quot;/&gt;&lt;wsp:rsid wsp:val=&quot;00F017EB&quot;/&gt;&lt;wsp:rsid wsp:val=&quot;00F019F4&quot;/&gt;&lt;wsp:rsid wsp:val=&quot;00F02BEE&quot;/&gt;&lt;wsp:rsid wsp:val=&quot;00F02FE9&quot;/&gt;&lt;wsp:rsid wsp:val=&quot;00F03397&quot;/&gt;&lt;wsp:rsid wsp:val=&quot;00F03A2B&quot;/&gt;&lt;wsp:rsid wsp:val=&quot;00F0413D&quot;/&gt;&lt;wsp:rsid wsp:val=&quot;00F04456&quot;/&gt;&lt;wsp:rsid wsp:val=&quot;00F044B2&quot;/&gt;&lt;wsp:rsid wsp:val=&quot;00F05242&quot;/&gt;&lt;wsp:rsid wsp:val=&quot;00F055F1&quot;/&gt;&lt;wsp:rsid wsp:val=&quot;00F05840&quot;/&gt;&lt;wsp:rsid wsp:val=&quot;00F062BD&quot;/&gt;&lt;wsp:rsid wsp:val=&quot;00F10B55&quot;/&gt;&lt;wsp:rsid wsp:val=&quot;00F10F65&quot;/&gt;&lt;wsp:rsid wsp:val=&quot;00F10FB8&quot;/&gt;&lt;wsp:rsid wsp:val=&quot;00F1182B&quot;/&gt;&lt;wsp:rsid wsp:val=&quot;00F11BEB&quot;/&gt;&lt;wsp:rsid wsp:val=&quot;00F12712&quot;/&gt;&lt;wsp:rsid wsp:val=&quot;00F13111&quot;/&gt;&lt;wsp:rsid wsp:val=&quot;00F1437A&quot;/&gt;&lt;wsp:rsid wsp:val=&quot;00F159B7&quot;/&gt;&lt;wsp:rsid wsp:val=&quot;00F16464&quot;/&gt;&lt;wsp:rsid wsp:val=&quot;00F174CB&quot;/&gt;&lt;wsp:rsid wsp:val=&quot;00F178E2&quot;/&gt;&lt;wsp:rsid wsp:val=&quot;00F20ABC&quot;/&gt;&lt;wsp:rsid wsp:val=&quot;00F217A0&quot;/&gt;&lt;wsp:rsid wsp:val=&quot;00F21C2B&quot;/&gt;&lt;wsp:rsid wsp:val=&quot;00F23225&quot;/&gt;&lt;wsp:rsid wsp:val=&quot;00F2495C&quot;/&gt;&lt;wsp:rsid wsp:val=&quot;00F24EEF&quot;/&gt;&lt;wsp:rsid wsp:val=&quot;00F253BA&quot;/&gt;&lt;wsp:rsid wsp:val=&quot;00F25B9C&quot;/&gt;&lt;wsp:rsid wsp:val=&quot;00F2707A&quot;/&gt;&lt;wsp:rsid wsp:val=&quot;00F27083&quot;/&gt;&lt;wsp:rsid wsp:val=&quot;00F27156&quot;/&gt;&lt;wsp:rsid wsp:val=&quot;00F27878&quot;/&gt;&lt;wsp:rsid wsp:val=&quot;00F30220&quot;/&gt;&lt;wsp:rsid wsp:val=&quot;00F30568&quot;/&gt;&lt;wsp:rsid wsp:val=&quot;00F307CC&quot;/&gt;&lt;wsp:rsid wsp:val=&quot;00F30933&quot;/&gt;&lt;wsp:rsid wsp:val=&quot;00F30AE3&quot;/&gt;&lt;wsp:rsid wsp:val=&quot;00F31E4A&quot;/&gt;&lt;wsp:rsid wsp:val=&quot;00F32A6C&quot;/&gt;&lt;wsp:rsid wsp:val=&quot;00F33487&quot;/&gt;&lt;wsp:rsid wsp:val=&quot;00F34255&quot;/&gt;&lt;wsp:rsid wsp:val=&quot;00F34563&quot;/&gt;&lt;wsp:rsid wsp:val=&quot;00F3698A&quot;/&gt;&lt;wsp:rsid wsp:val=&quot;00F37F74&quot;/&gt;&lt;wsp:rsid wsp:val=&quot;00F41798&quot;/&gt;&lt;wsp:rsid wsp:val=&quot;00F41AB5&quot;/&gt;&lt;wsp:rsid wsp:val=&quot;00F431DD&quot;/&gt;&lt;wsp:rsid wsp:val=&quot;00F43298&quot;/&gt;&lt;wsp:rsid wsp:val=&quot;00F433DE&quot;/&gt;&lt;wsp:rsid wsp:val=&quot;00F447CC&quot;/&gt;&lt;wsp:rsid wsp:val=&quot;00F4494F&quot;/&gt;&lt;wsp:rsid wsp:val=&quot;00F44F83&quot;/&gt;&lt;wsp:rsid wsp:val=&quot;00F45163&quot;/&gt;&lt;wsp:rsid wsp:val=&quot;00F468A4&quot;/&gt;&lt;wsp:rsid wsp:val=&quot;00F46905&quot;/&gt;&lt;wsp:rsid wsp:val=&quot;00F46C3C&quot;/&gt;&lt;wsp:rsid wsp:val=&quot;00F47E86&quot;/&gt;&lt;wsp:rsid wsp:val=&quot;00F5010C&quot;/&gt;&lt;wsp:rsid wsp:val=&quot;00F51E90&quot;/&gt;&lt;wsp:rsid wsp:val=&quot;00F520F9&quot;/&gt;&lt;wsp:rsid wsp:val=&quot;00F53176&quot;/&gt;&lt;wsp:rsid wsp:val=&quot;00F53A07&quot;/&gt;&lt;wsp:rsid wsp:val=&quot;00F53C49&quot;/&gt;&lt;wsp:rsid wsp:val=&quot;00F53D1F&quot;/&gt;&lt;wsp:rsid wsp:val=&quot;00F54131&quot;/&gt;&lt;wsp:rsid wsp:val=&quot;00F54AB7&quot;/&gt;&lt;wsp:rsid wsp:val=&quot;00F55A41&quot;/&gt;&lt;wsp:rsid wsp:val=&quot;00F56987&quot;/&gt;&lt;wsp:rsid wsp:val=&quot;00F5718E&quot;/&gt;&lt;wsp:rsid wsp:val=&quot;00F63E3E&quot;/&gt;&lt;wsp:rsid wsp:val=&quot;00F656C7&quot;/&gt;&lt;wsp:rsid wsp:val=&quot;00F656D0&quot;/&gt;&lt;wsp:rsid wsp:val=&quot;00F661C9&quot;/&gt;&lt;wsp:rsid wsp:val=&quot;00F66EF3&quot;/&gt;&lt;wsp:rsid wsp:val=&quot;00F673DF&quot;/&gt;&lt;wsp:rsid wsp:val=&quot;00F70887&quot;/&gt;&lt;wsp:rsid wsp:val=&quot;00F71608&quot;/&gt;&lt;wsp:rsid wsp:val=&quot;00F719C5&quot;/&gt;&lt;wsp:rsid wsp:val=&quot;00F724AA&quot;/&gt;&lt;wsp:rsid wsp:val=&quot;00F7393F&quot;/&gt;&lt;wsp:rsid wsp:val=&quot;00F73C0C&quot;/&gt;&lt;wsp:rsid wsp:val=&quot;00F762FF&quot;/&gt;&lt;wsp:rsid wsp:val=&quot;00F765BE&quot;/&gt;&lt;wsp:rsid wsp:val=&quot;00F7765C&quot;/&gt;&lt;wsp:rsid wsp:val=&quot;00F77ECE&quot;/&gt;&lt;wsp:rsid wsp:val=&quot;00F802F4&quot;/&gt;&lt;wsp:rsid wsp:val=&quot;00F82BCA&quot;/&gt;&lt;wsp:rsid wsp:val=&quot;00F839D5&quot;/&gt;&lt;wsp:rsid wsp:val=&quot;00F85F6F&quot;/&gt;&lt;wsp:rsid wsp:val=&quot;00F86965&quot;/&gt;&lt;wsp:rsid wsp:val=&quot;00F86D11&quot;/&gt;&lt;wsp:rsid wsp:val=&quot;00F87856&quot;/&gt;&lt;wsp:rsid wsp:val=&quot;00F90F9B&quot;/&gt;&lt;wsp:rsid wsp:val=&quot;00F912F5&quot;/&gt;&lt;wsp:rsid wsp:val=&quot;00F913FD&quot;/&gt;&lt;wsp:rsid wsp:val=&quot;00F914E2&quot;/&gt;&lt;wsp:rsid wsp:val=&quot;00F91C52&quot;/&gt;&lt;wsp:rsid wsp:val=&quot;00F91F8B&quot;/&gt;&lt;wsp:rsid wsp:val=&quot;00F9246C&quot;/&gt;&lt;wsp:rsid wsp:val=&quot;00F9446D&quot;/&gt;&lt;wsp:rsid wsp:val=&quot;00F94732&quot;/&gt;&lt;wsp:rsid wsp:val=&quot;00F9584C&quot;/&gt;&lt;wsp:rsid wsp:val=&quot;00F95E30&quot;/&gt;&lt;wsp:rsid wsp:val=&quot;00F96C9C&quot;/&gt;&lt;wsp:rsid wsp:val=&quot;00F972A0&quot;/&gt;&lt;wsp:rsid wsp:val=&quot;00F973DB&quot;/&gt;&lt;wsp:rsid wsp:val=&quot;00FA06FB&quot;/&gt;&lt;wsp:rsid wsp:val=&quot;00FA1473&quot;/&gt;&lt;wsp:rsid wsp:val=&quot;00FA1964&quot;/&gt;&lt;wsp:rsid wsp:val=&quot;00FA1C74&quot;/&gt;&lt;wsp:rsid wsp:val=&quot;00FA35A8&quot;/&gt;&lt;wsp:rsid wsp:val=&quot;00FA3FFE&quot;/&gt;&lt;wsp:rsid wsp:val=&quot;00FA495B&quot;/&gt;&lt;wsp:rsid wsp:val=&quot;00FA4D6C&quot;/&gt;&lt;wsp:rsid wsp:val=&quot;00FA609A&quot;/&gt;&lt;wsp:rsid wsp:val=&quot;00FA6166&quot;/&gt;&lt;wsp:rsid wsp:val=&quot;00FA69C9&quot;/&gt;&lt;wsp:rsid wsp:val=&quot;00FA718B&quot;/&gt;&lt;wsp:rsid wsp:val=&quot;00FA7FF2&quot;/&gt;&lt;wsp:rsid wsp:val=&quot;00FB01AF&quot;/&gt;&lt;wsp:rsid wsp:val=&quot;00FB0FEC&quot;/&gt;&lt;wsp:rsid wsp:val=&quot;00FB2D9F&quot;/&gt;&lt;wsp:rsid wsp:val=&quot;00FB59B3&quot;/&gt;&lt;wsp:rsid wsp:val=&quot;00FB6256&quot;/&gt;&lt;wsp:rsid wsp:val=&quot;00FB6ED0&quot;/&gt;&lt;wsp:rsid wsp:val=&quot;00FB75BF&quot;/&gt;&lt;wsp:rsid wsp:val=&quot;00FC00E1&quot;/&gt;&lt;wsp:rsid wsp:val=&quot;00FC014F&quot;/&gt;&lt;wsp:rsid wsp:val=&quot;00FC1297&quot;/&gt;&lt;wsp:rsid wsp:val=&quot;00FC2220&quot;/&gt;&lt;wsp:rsid wsp:val=&quot;00FC3042&quot;/&gt;&lt;wsp:rsid wsp:val=&quot;00FC53F2&quot;/&gt;&lt;wsp:rsid wsp:val=&quot;00FC5CFE&quot;/&gt;&lt;wsp:rsid wsp:val=&quot;00FC69C1&quot;/&gt;&lt;wsp:rsid wsp:val=&quot;00FD0D60&quot;/&gt;&lt;wsp:rsid wsp:val=&quot;00FD22FA&quot;/&gt;&lt;wsp:rsid wsp:val=&quot;00FD2F06&quot;/&gt;&lt;wsp:rsid wsp:val=&quot;00FD2F28&quot;/&gt;&lt;wsp:rsid wsp:val=&quot;00FD386F&quot;/&gt;&lt;wsp:rsid wsp:val=&quot;00FD42D7&quot;/&gt;&lt;wsp:rsid wsp:val=&quot;00FD44DB&quot;/&gt;&lt;wsp:rsid wsp:val=&quot;00FD4AF3&quot;/&gt;&lt;wsp:rsid wsp:val=&quot;00FD4E81&quot;/&gt;&lt;wsp:rsid wsp:val=&quot;00FD50F8&quot;/&gt;&lt;wsp:rsid wsp:val=&quot;00FD6144&quot;/&gt;&lt;wsp:rsid wsp:val=&quot;00FD701E&quot;/&gt;&lt;wsp:rsid wsp:val=&quot;00FD7626&quot;/&gt;&lt;wsp:rsid wsp:val=&quot;00FD79EE&quot;/&gt;&lt;wsp:rsid wsp:val=&quot;00FD7F45&quot;/&gt;&lt;wsp:rsid wsp:val=&quot;00FE0697&quot;/&gt;&lt;wsp:rsid wsp:val=&quot;00FE0830&quot;/&gt;&lt;wsp:rsid wsp:val=&quot;00FE1D55&quot;/&gt;&lt;wsp:rsid wsp:val=&quot;00FE20D3&quot;/&gt;&lt;wsp:rsid wsp:val=&quot;00FE25BF&quot;/&gt;&lt;wsp:rsid wsp:val=&quot;00FE33D1&quot;/&gt;&lt;wsp:rsid wsp:val=&quot;00FE5814&quot;/&gt;&lt;wsp:rsid wsp:val=&quot;00FE5944&quot;/&gt;&lt;wsp:rsid wsp:val=&quot;00FE6752&quot;/&gt;&lt;wsp:rsid wsp:val=&quot;00FE6F07&quot;/&gt;&lt;wsp:rsid wsp:val=&quot;00FE6FE0&quot;/&gt;&lt;wsp:rsid wsp:val=&quot;00FF0881&quot;/&gt;&lt;wsp:rsid wsp:val=&quot;00FF1054&quot;/&gt;&lt;wsp:rsid wsp:val=&quot;00FF18D3&quot;/&gt;&lt;wsp:rsid wsp:val=&quot;00FF1BBD&quot;/&gt;&lt;wsp:rsid wsp:val=&quot;00FF1E91&quot;/&gt;&lt;wsp:rsid wsp:val=&quot;00FF285E&quot;/&gt;&lt;wsp:rsid wsp:val=&quot;00FF3F16&quot;/&gt;&lt;wsp:rsid wsp:val=&quot;00FF4345&quot;/&gt;&lt;wsp:rsid wsp:val=&quot;00FF45BF&quot;/&gt;&lt;wsp:rsid wsp:val=&quot;00FF4D14&quot;/&gt;&lt;wsp:rsid wsp:val=&quot;00FF5E2A&quot;/&gt;&lt;wsp:rsid wsp:val=&quot;00FF5E48&quot;/&gt;&lt;wsp:rsid wsp:val=&quot;00FF61C2&quot;/&gt;&lt;/wsp:rsids&gt;&lt;/w:docPr&gt;&lt;w:body&gt;&lt;w:p wsp:rsidR=&quot;00000000&quot; wsp:rsidRDefault=&quot;006D4127&quot;&gt;&lt;m:oMathPara&gt;&lt;m:oMath&gt;&lt;m:r&gt;&lt;w:rPr&gt;&lt;w:rFonts w:ascii=&quot;Cambria Math&quot; w:h-ansi=&quot;Cambria Math&quot;/&gt;&lt;wx:font wx:val=&quot;Cambria Math&quot;/&gt;&lt;w:i/&gt;&lt;w:sz w:val=&quot;28&quot;/&gt;&lt;w:sz-cs w:val=&quot;28&quot;/&gt;&lt;w:lang w:val=&quot;RU&quot;/&gt;&lt;/w:rPr&gt;&lt;m:t&gt;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2&lt;/m:t&gt;&lt;/m:r&gt;&lt;/m:sup&gt;&lt;/m:sSup&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3&lt;/m:t&gt;&lt;/m:r&gt;&lt;/m:sup&gt;&lt;/m:sSup&gt;&lt;m:r&gt;&lt;w:rPr&gt;&lt;w:rFonts w:ascii=&quot;Cambria Math&quot; w:h-ansi=&quot;Cambria Math&quot;/&gt;&lt;wx:font wx:val=&quot;Cambria Math&quot;/&gt;&lt;w:i/&gt;&lt;w:sz w:val=&quot;28&quot;/&gt;&lt;w:sz-cs w:val=&quot;28&quot;/&gt;&lt;w:lang w:val=&quot;RU&quot;/&gt;&lt;/w:rPr&gt;&lt;m:t&gt;, y= &lt;/m:t&gt;&lt;/m:r&gt;&lt;m:rad&gt;&lt;m:radPr&gt;&lt;m:degHide m:val=&quot;on&quot;/&gt;&lt;m:ctrlPr&gt;&lt;w:rPr&gt;&lt;w:rFonts w:ascii=&quot;Cambria Math&quot; w:h-ansi=&quot;Cambria Math&quot;/&gt;&lt;wx:font wx:val=&quot;Cambria Math&quot;/&gt;&lt;w:i/&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w:rPr&gt;&lt;w:rFonts w:ascii=&quot;Cambria Math&quot; w:h-ansi=&quot;Cambria Math&quot;/&gt;&lt;wx:font wx:val=&quot;Cambria Math&quot;/&gt;&lt;w:i/&gt;&lt;w:sz w:val=&quot;28&quot;/&gt;&lt;w:sz-cs w:val=&quot;28&quot;/&gt;&lt;w:lang w:val=&quot;RU&quot;/&gt;&lt;/w:rPr&gt;&lt;m:t&gt;,  y=&lt;/m:t&gt;&lt;/m:r&gt;&lt;m:d&gt;&lt;m:dPr&gt;&lt;m:begChr m:val=&quot;|&quot;/&gt;&lt;m:endChr m:val=&quot;|&quot;/&gt;&lt;m:ctrlPr&gt;&lt;w:rPr&gt;&lt;w:rFonts w:ascii=&quot;Cambria Math&quot; w:h-ansi=&quot;Cambria Math&quot;/&gt;&lt;wx:font wx:val=&quot;Cambria Math&quot;/&gt;&lt;w:i/&gt;&lt;w:sz w:val=&quot;28&quot;/&gt;&lt;w:sz-cs w:val=&quot;28&quot;/&gt;&lt;w:lang w:val=&quot;RU&quot;/&gt;&lt;/w:rPr&gt;&lt;/m:ctrlPr&gt;&lt;/m:dPr&gt;&lt;m:e&gt;&lt;m:r&gt;&lt;w:rPr&gt;&lt;w:rFonts w:ascii=&quot;Cambria Math&quot; w:h-ansi=&quot;Cambria Math&quot;/&gt;&lt;wx:font wx:val=&quot;Cambria Math&quot;/&gt;&lt;w:i/&gt;&lt;w:sz w:val=&quot;28&quot;/&gt;&lt;w:sz-cs w:val=&quot;28&quot;/&gt;&lt;w:lang w:val=&quot;RU&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3974D9">
        <w:rPr>
          <w:rFonts w:ascii="Times New Roman" w:hAnsi="Times New Roman"/>
          <w:sz w:val="24"/>
          <w:szCs w:val="24"/>
          <w:lang w:val="ru-RU"/>
        </w:rPr>
        <w:instrText xml:space="preserve"> </w:instrText>
      </w:r>
      <w:r w:rsidRPr="003974D9">
        <w:rPr>
          <w:rFonts w:ascii="Times New Roman" w:hAnsi="Times New Roman"/>
          <w:sz w:val="24"/>
          <w:szCs w:val="24"/>
          <w:lang w:val="ru-RU"/>
        </w:rPr>
        <w:fldChar w:fldCharType="separate"/>
      </w:r>
      <w:r w:rsidR="00A81E3A">
        <w:rPr>
          <w:sz w:val="24"/>
          <w:szCs w:val="24"/>
        </w:rPr>
        <w:pict>
          <v:shape id="_x0000_i1032" type="#_x0000_t75" style="width:315.45pt;height:32.3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10D0&quot;/&gt;&lt;wsp:rsid wsp:val=&quot;00001227&quot;/&gt;&lt;wsp:rsid wsp:val=&quot;00002789&quot;/&gt;&lt;wsp:rsid wsp:val=&quot;00002864&quot;/&gt;&lt;wsp:rsid wsp:val=&quot;00003500&quot;/&gt;&lt;wsp:rsid wsp:val=&quot;0000689B&quot;/&gt;&lt;wsp:rsid wsp:val=&quot;0000766F&quot;/&gt;&lt;wsp:rsid wsp:val=&quot;000078AC&quot;/&gt;&lt;wsp:rsid wsp:val=&quot;00010DB2&quot;/&gt;&lt;wsp:rsid wsp:val=&quot;0001186D&quot;/&gt;&lt;wsp:rsid wsp:val=&quot;00011A0C&quot;/&gt;&lt;wsp:rsid wsp:val=&quot;00013257&quot;/&gt;&lt;wsp:rsid wsp:val=&quot;000132BC&quot;/&gt;&lt;wsp:rsid wsp:val=&quot;00013542&quot;/&gt;&lt;wsp:rsid wsp:val=&quot;00015EE0&quot;/&gt;&lt;wsp:rsid wsp:val=&quot;00017C20&quot;/&gt;&lt;wsp:rsid wsp:val=&quot;0002002C&quot;/&gt;&lt;wsp:rsid wsp:val=&quot;000200B2&quot;/&gt;&lt;wsp:rsid wsp:val=&quot;00021BDD&quot;/&gt;&lt;wsp:rsid wsp:val=&quot;000225A6&quot;/&gt;&lt;wsp:rsid wsp:val=&quot;0002377D&quot;/&gt;&lt;wsp:rsid wsp:val=&quot;000237C9&quot;/&gt;&lt;wsp:rsid wsp:val=&quot;00024346&quot;/&gt;&lt;wsp:rsid wsp:val=&quot;00024D14&quot;/&gt;&lt;wsp:rsid wsp:val=&quot;0002502F&quot;/&gt;&lt;wsp:rsid wsp:val=&quot;00025503&quot;/&gt;&lt;wsp:rsid wsp:val=&quot;00026E97&quot;/&gt;&lt;wsp:rsid wsp:val=&quot;00027719&quot;/&gt;&lt;wsp:rsid wsp:val=&quot;00027AFD&quot;/&gt;&lt;wsp:rsid wsp:val=&quot;00030FC6&quot;/&gt;&lt;wsp:rsid wsp:val=&quot;000318D6&quot;/&gt;&lt;wsp:rsid wsp:val=&quot;00031950&quot;/&gt;&lt;wsp:rsid wsp:val=&quot;000342C0&quot;/&gt;&lt;wsp:rsid wsp:val=&quot;00034664&quot;/&gt;&lt;wsp:rsid wsp:val=&quot;000346CE&quot;/&gt;&lt;wsp:rsid wsp:val=&quot;0003537B&quot;/&gt;&lt;wsp:rsid wsp:val=&quot;000353A1&quot;/&gt;&lt;wsp:rsid wsp:val=&quot;00035FB3&quot;/&gt;&lt;wsp:rsid wsp:val=&quot;00037878&quot;/&gt;&lt;wsp:rsid wsp:val=&quot;00040A22&quot;/&gt;&lt;wsp:rsid wsp:val=&quot;00040FF2&quot;/&gt;&lt;wsp:rsid wsp:val=&quot;00041B2F&quot;/&gt;&lt;wsp:rsid wsp:val=&quot;00041F7F&quot;/&gt;&lt;wsp:rsid wsp:val=&quot;00042B69&quot;/&gt;&lt;wsp:rsid wsp:val=&quot;00044D9A&quot;/&gt;&lt;wsp:rsid wsp:val=&quot;00044E49&quot;/&gt;&lt;wsp:rsid wsp:val=&quot;000451F5&quot;/&gt;&lt;wsp:rsid wsp:val=&quot;00047611&quot;/&gt;&lt;wsp:rsid wsp:val=&quot;000476E1&quot;/&gt;&lt;wsp:rsid wsp:val=&quot;00051560&quot;/&gt;&lt;wsp:rsid wsp:val=&quot;00052478&quot;/&gt;&lt;wsp:rsid wsp:val=&quot;0005279E&quot;/&gt;&lt;wsp:rsid wsp:val=&quot;000558B7&quot;/&gt;&lt;wsp:rsid wsp:val=&quot;00055CCA&quot;/&gt;&lt;wsp:rsid wsp:val=&quot;00056B0F&quot;/&gt;&lt;wsp:rsid wsp:val=&quot;00057EEB&quot;/&gt;&lt;wsp:rsid wsp:val=&quot;00060A7D&quot;/&gt;&lt;wsp:rsid wsp:val=&quot;00060BAC&quot;/&gt;&lt;wsp:rsid wsp:val=&quot;00061695&quot;/&gt;&lt;wsp:rsid wsp:val=&quot;000618BC&quot;/&gt;&lt;wsp:rsid wsp:val=&quot;000638DF&quot;/&gt;&lt;wsp:rsid wsp:val=&quot;00064028&quot;/&gt;&lt;wsp:rsid wsp:val=&quot;0006454E&quot;/&gt;&lt;wsp:rsid wsp:val=&quot;00064E4C&quot;/&gt;&lt;wsp:rsid wsp:val=&quot;0006576F&quot;/&gt;&lt;wsp:rsid wsp:val=&quot;000669C1&quot;/&gt;&lt;wsp:rsid wsp:val=&quot;00072FE6&quot;/&gt;&lt;wsp:rsid wsp:val=&quot;000734A9&quot;/&gt;&lt;wsp:rsid wsp:val=&quot;00073C3E&quot;/&gt;&lt;wsp:rsid wsp:val=&quot;00075585&quot;/&gt;&lt;wsp:rsid wsp:val=&quot;00076777&quot;/&gt;&lt;wsp:rsid wsp:val=&quot;00076F67&quot;/&gt;&lt;wsp:rsid wsp:val=&quot;0007735D&quot;/&gt;&lt;wsp:rsid wsp:val=&quot;00080354&quot;/&gt;&lt;wsp:rsid wsp:val=&quot;00080A0B&quot;/&gt;&lt;wsp:rsid wsp:val=&quot;0008121C&quot;/&gt;&lt;wsp:rsid wsp:val=&quot;000813B4&quot;/&gt;&lt;wsp:rsid wsp:val=&quot;00082088&quot;/&gt;&lt;wsp:rsid wsp:val=&quot;000822CB&quot;/&gt;&lt;wsp:rsid wsp:val=&quot;00083037&quot;/&gt;&lt;wsp:rsid wsp:val=&quot;00084A0E&quot;/&gt;&lt;wsp:rsid wsp:val=&quot;00085F8B&quot;/&gt;&lt;wsp:rsid wsp:val=&quot;00090192&quot;/&gt;&lt;wsp:rsid wsp:val=&quot;000907E9&quot;/&gt;&lt;wsp:rsid wsp:val=&quot;00092BF0&quot;/&gt;&lt;wsp:rsid wsp:val=&quot;00093E8F&quot;/&gt;&lt;wsp:rsid wsp:val=&quot;0009406D&quot;/&gt;&lt;wsp:rsid wsp:val=&quot;000947C2&quot;/&gt;&lt;wsp:rsid wsp:val=&quot;00095223&quot;/&gt;&lt;wsp:rsid wsp:val=&quot;000954CC&quot;/&gt;&lt;wsp:rsid wsp:val=&quot;0009558A&quot;/&gt;&lt;wsp:rsid wsp:val=&quot;00095B8B&quot;/&gt;&lt;wsp:rsid wsp:val=&quot;00095F67&quot;/&gt;&lt;wsp:rsid wsp:val=&quot;00096252&quot;/&gt;&lt;wsp:rsid wsp:val=&quot;000962BD&quot;/&gt;&lt;wsp:rsid wsp:val=&quot;000964E4&quot;/&gt;&lt;wsp:rsid wsp:val=&quot;000965AE&quot;/&gt;&lt;wsp:rsid wsp:val=&quot;000A1DE9&quot;/&gt;&lt;wsp:rsid wsp:val=&quot;000A1EEF&quot;/&gt;&lt;wsp:rsid wsp:val=&quot;000A3BDD&quot;/&gt;&lt;wsp:rsid wsp:val=&quot;000A4187&quot;/&gt;&lt;wsp:rsid wsp:val=&quot;000A4BCF&quot;/&gt;&lt;wsp:rsid wsp:val=&quot;000A4D5B&quot;/&gt;&lt;wsp:rsid wsp:val=&quot;000A52A8&quot;/&gt;&lt;wsp:rsid wsp:val=&quot;000A5707&quot;/&gt;&lt;wsp:rsid wsp:val=&quot;000A674E&quot;/&gt;&lt;wsp:rsid wsp:val=&quot;000A6E18&quot;/&gt;&lt;wsp:rsid wsp:val=&quot;000A7739&quot;/&gt;&lt;wsp:rsid wsp:val=&quot;000B0D07&quot;/&gt;&lt;wsp:rsid wsp:val=&quot;000B19DF&quot;/&gt;&lt;wsp:rsid wsp:val=&quot;000B1C4A&quot;/&gt;&lt;wsp:rsid wsp:val=&quot;000B1F03&quot;/&gt;&lt;wsp:rsid wsp:val=&quot;000B2108&quot;/&gt;&lt;wsp:rsid wsp:val=&quot;000B57D3&quot;/&gt;&lt;wsp:rsid wsp:val=&quot;000B58EB&quot;/&gt;&lt;wsp:rsid wsp:val=&quot;000B5A66&quot;/&gt;&lt;wsp:rsid wsp:val=&quot;000B5C11&quot;/&gt;&lt;wsp:rsid wsp:val=&quot;000B6087&quot;/&gt;&lt;wsp:rsid wsp:val=&quot;000B664A&quot;/&gt;&lt;wsp:rsid wsp:val=&quot;000B6806&quot;/&gt;&lt;wsp:rsid wsp:val=&quot;000B77A8&quot;/&gt;&lt;wsp:rsid wsp:val=&quot;000C0226&quot;/&gt;&lt;wsp:rsid wsp:val=&quot;000C183F&quot;/&gt;&lt;wsp:rsid wsp:val=&quot;000C2331&quot;/&gt;&lt;wsp:rsid wsp:val=&quot;000C4D79&quot;/&gt;&lt;wsp:rsid wsp:val=&quot;000C54D2&quot;/&gt;&lt;wsp:rsid wsp:val=&quot;000C5522&quot;/&gt;&lt;wsp:rsid wsp:val=&quot;000C748E&quot;/&gt;&lt;wsp:rsid wsp:val=&quot;000C74C0&quot;/&gt;&lt;wsp:rsid wsp:val=&quot;000C785D&quot;/&gt;&lt;wsp:rsid wsp:val=&quot;000C78B7&quot;/&gt;&lt;wsp:rsid wsp:val=&quot;000C7A03&quot;/&gt;&lt;wsp:rsid wsp:val=&quot;000D0D55&quot;/&gt;&lt;wsp:rsid wsp:val=&quot;000D12C3&quot;/&gt;&lt;wsp:rsid wsp:val=&quot;000D2049&quot;/&gt;&lt;wsp:rsid wsp:val=&quot;000D2176&quot;/&gt;&lt;wsp:rsid wsp:val=&quot;000D2B87&quot;/&gt;&lt;wsp:rsid wsp:val=&quot;000D2E85&quot;/&gt;&lt;wsp:rsid wsp:val=&quot;000D3823&quot;/&gt;&lt;wsp:rsid wsp:val=&quot;000D3903&quot;/&gt;&lt;wsp:rsid wsp:val=&quot;000D42BC&quot;/&gt;&lt;wsp:rsid wsp:val=&quot;000D4591&quot;/&gt;&lt;wsp:rsid wsp:val=&quot;000D47C9&quot;/&gt;&lt;wsp:rsid wsp:val=&quot;000D5196&quot;/&gt;&lt;wsp:rsid wsp:val=&quot;000D60CD&quot;/&gt;&lt;wsp:rsid wsp:val=&quot;000D762D&quot;/&gt;&lt;wsp:rsid wsp:val=&quot;000D76C3&quot;/&gt;&lt;wsp:rsid wsp:val=&quot;000D76EA&quot;/&gt;&lt;wsp:rsid wsp:val=&quot;000D7807&quot;/&gt;&lt;wsp:rsid wsp:val=&quot;000D7BBA&quot;/&gt;&lt;wsp:rsid wsp:val=&quot;000E0A02&quot;/&gt;&lt;wsp:rsid wsp:val=&quot;000E232F&quot;/&gt;&lt;wsp:rsid wsp:val=&quot;000E34A5&quot;/&gt;&lt;wsp:rsid wsp:val=&quot;000E3BB9&quot;/&gt;&lt;wsp:rsid wsp:val=&quot;000E3FE0&quot;/&gt;&lt;wsp:rsid wsp:val=&quot;000E4069&quot;/&gt;&lt;wsp:rsid wsp:val=&quot;000E445F&quot;/&gt;&lt;wsp:rsid wsp:val=&quot;000E5BF4&quot;/&gt;&lt;wsp:rsid wsp:val=&quot;000E5DA2&quot;/&gt;&lt;wsp:rsid wsp:val=&quot;000E65C6&quot;/&gt;&lt;wsp:rsid wsp:val=&quot;000E676E&quot;/&gt;&lt;wsp:rsid wsp:val=&quot;000E6A4E&quot;/&gt;&lt;wsp:rsid wsp:val=&quot;000E74F6&quot;/&gt;&lt;wsp:rsid wsp:val=&quot;000E7BA5&quot;/&gt;&lt;wsp:rsid wsp:val=&quot;000F0651&quot;/&gt;&lt;wsp:rsid wsp:val=&quot;000F161E&quot;/&gt;&lt;wsp:rsid wsp:val=&quot;000F3047&quot;/&gt;&lt;wsp:rsid wsp:val=&quot;000F39D8&quot;/&gt;&lt;wsp:rsid wsp:val=&quot;000F4BCE&quot;/&gt;&lt;wsp:rsid wsp:val=&quot;000F6383&quot;/&gt;&lt;wsp:rsid wsp:val=&quot;000F6DC4&quot;/&gt;&lt;wsp:rsid wsp:val=&quot;000F7409&quot;/&gt;&lt;wsp:rsid wsp:val=&quot;000F7628&quot;/&gt;&lt;wsp:rsid wsp:val=&quot;000F77F9&quot;/&gt;&lt;wsp:rsid wsp:val=&quot;000F7F10&quot;/&gt;&lt;wsp:rsid wsp:val=&quot;00100623&quot;/&gt;&lt;wsp:rsid wsp:val=&quot;001012CE&quot;/&gt;&lt;wsp:rsid wsp:val=&quot;00101512&quot;/&gt;&lt;wsp:rsid wsp:val=&quot;00101675&quot;/&gt;&lt;wsp:rsid wsp:val=&quot;001022CA&quot;/&gt;&lt;wsp:rsid wsp:val=&quot;00104EF9&quot;/&gt;&lt;wsp:rsid wsp:val=&quot;001057F5&quot;/&gt;&lt;wsp:rsid wsp:val=&quot;00105E7C&quot;/&gt;&lt;wsp:rsid wsp:val=&quot;0010621C&quot;/&gt;&lt;wsp:rsid wsp:val=&quot;00106829&quot;/&gt;&lt;wsp:rsid wsp:val=&quot;00110B78&quot;/&gt;&lt;wsp:rsid wsp:val=&quot;00110E31&quot;/&gt;&lt;wsp:rsid wsp:val=&quot;00111483&quot;/&gt;&lt;wsp:rsid wsp:val=&quot;00111637&quot;/&gt;&lt;wsp:rsid wsp:val=&quot;00111B22&quot;/&gt;&lt;wsp:rsid wsp:val=&quot;00112ABA&quot;/&gt;&lt;wsp:rsid wsp:val=&quot;00113414&quot;/&gt;&lt;wsp:rsid wsp:val=&quot;00113533&quot;/&gt;&lt;wsp:rsid wsp:val=&quot;00113FC4&quot;/&gt;&lt;wsp:rsid wsp:val=&quot;00114098&quot;/&gt;&lt;wsp:rsid wsp:val=&quot;0011416D&quot;/&gt;&lt;wsp:rsid wsp:val=&quot;00114274&quot;/&gt;&lt;wsp:rsid wsp:val=&quot;00115032&quot;/&gt;&lt;wsp:rsid wsp:val=&quot;0011571D&quot;/&gt;&lt;wsp:rsid wsp:val=&quot;00117DCF&quot;/&gt;&lt;wsp:rsid wsp:val=&quot;00120DB1&quot;/&gt;&lt;wsp:rsid wsp:val=&quot;00121B79&quot;/&gt;&lt;wsp:rsid wsp:val=&quot;00121C74&quot;/&gt;&lt;wsp:rsid wsp:val=&quot;00121C7C&quot;/&gt;&lt;wsp:rsid wsp:val=&quot;001221A0&quot;/&gt;&lt;wsp:rsid wsp:val=&quot;00123359&quot;/&gt;&lt;wsp:rsid wsp:val=&quot;00123C26&quot;/&gt;&lt;wsp:rsid wsp:val=&quot;00124282&quot;/&gt;&lt;wsp:rsid wsp:val=&quot;00124DE6&quot;/&gt;&lt;wsp:rsid wsp:val=&quot;00124ED7&quot;/&gt;&lt;wsp:rsid wsp:val=&quot;0012509B&quot;/&gt;&lt;wsp:rsid wsp:val=&quot;0012563D&quot;/&gt;&lt;wsp:rsid wsp:val=&quot;001266C2&quot;/&gt;&lt;wsp:rsid wsp:val=&quot;00126951&quot;/&gt;&lt;wsp:rsid wsp:val=&quot;00127159&quot;/&gt;&lt;wsp:rsid wsp:val=&quot;0012773F&quot;/&gt;&lt;wsp:rsid wsp:val=&quot;00127B73&quot;/&gt;&lt;wsp:rsid wsp:val=&quot;00130DC2&quot;/&gt;&lt;wsp:rsid wsp:val=&quot;001310A1&quot;/&gt;&lt;wsp:rsid wsp:val=&quot;001319C9&quot;/&gt;&lt;wsp:rsid wsp:val=&quot;001319EF&quot;/&gt;&lt;wsp:rsid wsp:val=&quot;00132029&quot;/&gt;&lt;wsp:rsid wsp:val=&quot;00132844&quot;/&gt;&lt;wsp:rsid wsp:val=&quot;00132EC4&quot;/&gt;&lt;wsp:rsid wsp:val=&quot;00133743&quot;/&gt;&lt;wsp:rsid wsp:val=&quot;00134744&quot;/&gt;&lt;wsp:rsid wsp:val=&quot;00134E17&quot;/&gt;&lt;wsp:rsid wsp:val=&quot;001352B0&quot;/&gt;&lt;wsp:rsid wsp:val=&quot;0013543C&quot;/&gt;&lt;wsp:rsid wsp:val=&quot;00135A26&quot;/&gt;&lt;wsp:rsid wsp:val=&quot;00135F10&quot;/&gt;&lt;wsp:rsid wsp:val=&quot;00135F51&quot;/&gt;&lt;wsp:rsid wsp:val=&quot;00135F53&quot;/&gt;&lt;wsp:rsid wsp:val=&quot;0013603B&quot;/&gt;&lt;wsp:rsid wsp:val=&quot;001364D8&quot;/&gt;&lt;wsp:rsid wsp:val=&quot;00136D01&quot;/&gt;&lt;wsp:rsid wsp:val=&quot;001370CE&quot;/&gt;&lt;wsp:rsid wsp:val=&quot;00140FB3&quot;/&gt;&lt;wsp:rsid wsp:val=&quot;001414F6&quot;/&gt;&lt;wsp:rsid wsp:val=&quot;00142304&quot;/&gt;&lt;wsp:rsid wsp:val=&quot;00143528&quot;/&gt;&lt;wsp:rsid wsp:val=&quot;00143E1C&quot;/&gt;&lt;wsp:rsid wsp:val=&quot;001454A9&quot;/&gt;&lt;wsp:rsid wsp:val=&quot;00145B27&quot;/&gt;&lt;wsp:rsid wsp:val=&quot;00147ADC&quot;/&gt;&lt;wsp:rsid wsp:val=&quot;00150351&quot;/&gt;&lt;wsp:rsid wsp:val=&quot;00150A9D&quot;/&gt;&lt;wsp:rsid wsp:val=&quot;00150E8F&quot;/&gt;&lt;wsp:rsid wsp:val=&quot;00151B11&quot;/&gt;&lt;wsp:rsid wsp:val=&quot;00151B25&quot;/&gt;&lt;wsp:rsid wsp:val=&quot;00152594&quot;/&gt;&lt;wsp:rsid wsp:val=&quot;00153E26&quot;/&gt;&lt;wsp:rsid wsp:val=&quot;001543CE&quot;/&gt;&lt;wsp:rsid wsp:val=&quot;001548EA&quot;/&gt;&lt;wsp:rsid wsp:val=&quot;00154CFA&quot;/&gt;&lt;wsp:rsid wsp:val=&quot;00155762&quot;/&gt;&lt;wsp:rsid wsp:val=&quot;001557E5&quot;/&gt;&lt;wsp:rsid wsp:val=&quot;001559C0&quot;/&gt;&lt;wsp:rsid wsp:val=&quot;00156113&quot;/&gt;&lt;wsp:rsid wsp:val=&quot;00157766&quot;/&gt;&lt;wsp:rsid wsp:val=&quot;00160568&quot;/&gt;&lt;wsp:rsid wsp:val=&quot;00160C87&quot;/&gt;&lt;wsp:rsid wsp:val=&quot;00160E27&quot;/&gt;&lt;wsp:rsid wsp:val=&quot;00161B07&quot;/&gt;&lt;wsp:rsid wsp:val=&quot;00161D14&quot;/&gt;&lt;wsp:rsid wsp:val=&quot;0016228E&quot;/&gt;&lt;wsp:rsid wsp:val=&quot;00163397&quot;/&gt;&lt;wsp:rsid wsp:val=&quot;00164EEB&quot;/&gt;&lt;wsp:rsid wsp:val=&quot;001651E4&quot;/&gt;&lt;wsp:rsid wsp:val=&quot;0016526C&quot;/&gt;&lt;wsp:rsid wsp:val=&quot;0016576C&quot;/&gt;&lt;wsp:rsid wsp:val=&quot;0016741C&quot;/&gt;&lt;wsp:rsid wsp:val=&quot;00167517&quot;/&gt;&lt;wsp:rsid wsp:val=&quot;0016770C&quot;/&gt;&lt;wsp:rsid wsp:val=&quot;00170406&quot;/&gt;&lt;wsp:rsid wsp:val=&quot;00170451&quot;/&gt;&lt;wsp:rsid wsp:val=&quot;001708D6&quot;/&gt;&lt;wsp:rsid wsp:val=&quot;00170CED&quot;/&gt;&lt;wsp:rsid wsp:val=&quot;00170DD2&quot;/&gt;&lt;wsp:rsid wsp:val=&quot;0017172E&quot;/&gt;&lt;wsp:rsid wsp:val=&quot;00172F75&quot;/&gt;&lt;wsp:rsid wsp:val=&quot;001730D6&quot;/&gt;&lt;wsp:rsid wsp:val=&quot;00174327&quot;/&gt;&lt;wsp:rsid wsp:val=&quot;00176EF7&quot;/&gt;&lt;wsp:rsid wsp:val=&quot;00176FB1&quot;/&gt;&lt;wsp:rsid wsp:val=&quot;00177439&quot;/&gt;&lt;wsp:rsid wsp:val=&quot;001776D7&quot;/&gt;&lt;wsp:rsid wsp:val=&quot;00177D1B&quot;/&gt;&lt;wsp:rsid wsp:val=&quot;00177F07&quot;/&gt;&lt;wsp:rsid wsp:val=&quot;001808AC&quot;/&gt;&lt;wsp:rsid wsp:val=&quot;00181A1D&quot;/&gt;&lt;wsp:rsid wsp:val=&quot;00181FFE&quot;/&gt;&lt;wsp:rsid wsp:val=&quot;00183572&quot;/&gt;&lt;wsp:rsid wsp:val=&quot;00183806&quot;/&gt;&lt;wsp:rsid wsp:val=&quot;001840B1&quot;/&gt;&lt;wsp:rsid wsp:val=&quot;0018429B&quot;/&gt;&lt;wsp:rsid wsp:val=&quot;0018490F&quot;/&gt;&lt;wsp:rsid wsp:val=&quot;0018543C&quot;/&gt;&lt;wsp:rsid wsp:val=&quot;00185734&quot;/&gt;&lt;wsp:rsid wsp:val=&quot;0018698A&quot;/&gt;&lt;wsp:rsid wsp:val=&quot;00186CD7&quot;/&gt;&lt;wsp:rsid wsp:val=&quot;00191211&quot;/&gt;&lt;wsp:rsid wsp:val=&quot;0019161B&quot;/&gt;&lt;wsp:rsid wsp:val=&quot;00192B95&quot;/&gt;&lt;wsp:rsid wsp:val=&quot;00193A9C&quot;/&gt;&lt;wsp:rsid wsp:val=&quot;001955E4&quot;/&gt;&lt;wsp:rsid wsp:val=&quot;001961DA&quot;/&gt;&lt;wsp:rsid wsp:val=&quot;00197BE5&quot;/&gt;&lt;wsp:rsid wsp:val=&quot;00197E5E&quot;/&gt;&lt;wsp:rsid wsp:val=&quot;001A0886&quot;/&gt;&lt;wsp:rsid wsp:val=&quot;001A1062&quot;/&gt;&lt;wsp:rsid wsp:val=&quot;001A2925&quot;/&gt;&lt;wsp:rsid wsp:val=&quot;001A2A5E&quot;/&gt;&lt;wsp:rsid wsp:val=&quot;001A410B&quot;/&gt;&lt;wsp:rsid wsp:val=&quot;001A4D21&quot;/&gt;&lt;wsp:rsid wsp:val=&quot;001A4F22&quot;/&gt;&lt;wsp:rsid wsp:val=&quot;001A5591&quot;/&gt;&lt;wsp:rsid wsp:val=&quot;001B0067&quot;/&gt;&lt;wsp:rsid wsp:val=&quot;001B06FE&quot;/&gt;&lt;wsp:rsid wsp:val=&quot;001B071D&quot;/&gt;&lt;wsp:rsid wsp:val=&quot;001B0DB1&quot;/&gt;&lt;wsp:rsid wsp:val=&quot;001B1334&quot;/&gt;&lt;wsp:rsid wsp:val=&quot;001B13D0&quot;/&gt;&lt;wsp:rsid wsp:val=&quot;001B1B2A&quot;/&gt;&lt;wsp:rsid wsp:val=&quot;001B3E8B&quot;/&gt;&lt;wsp:rsid wsp:val=&quot;001B3F02&quot;/&gt;&lt;wsp:rsid wsp:val=&quot;001B4518&quot;/&gt;&lt;wsp:rsid wsp:val=&quot;001B4CDD&quot;/&gt;&lt;wsp:rsid wsp:val=&quot;001B5CC3&quot;/&gt;&lt;wsp:rsid wsp:val=&quot;001B5FFB&quot;/&gt;&lt;wsp:rsid wsp:val=&quot;001B6B0A&quot;/&gt;&lt;wsp:rsid wsp:val=&quot;001B6E08&quot;/&gt;&lt;wsp:rsid wsp:val=&quot;001B7084&quot;/&gt;&lt;wsp:rsid wsp:val=&quot;001B721D&quot;/&gt;&lt;wsp:rsid wsp:val=&quot;001B758A&quot;/&gt;&lt;wsp:rsid wsp:val=&quot;001B7632&quot;/&gt;&lt;wsp:rsid wsp:val=&quot;001B7685&quot;/&gt;&lt;wsp:rsid wsp:val=&quot;001B76C3&quot;/&gt;&lt;wsp:rsid wsp:val=&quot;001B773D&quot;/&gt;&lt;wsp:rsid wsp:val=&quot;001C00AA&quot;/&gt;&lt;wsp:rsid wsp:val=&quot;001C0251&quot;/&gt;&lt;wsp:rsid wsp:val=&quot;001C03D3&quot;/&gt;&lt;wsp:rsid wsp:val=&quot;001C07B2&quot;/&gt;&lt;wsp:rsid wsp:val=&quot;001C0B6F&quot;/&gt;&lt;wsp:rsid wsp:val=&quot;001C0CD0&quot;/&gt;&lt;wsp:rsid wsp:val=&quot;001C21ED&quot;/&gt;&lt;wsp:rsid wsp:val=&quot;001C2A35&quot;/&gt;&lt;wsp:rsid wsp:val=&quot;001C2B1F&quot;/&gt;&lt;wsp:rsid wsp:val=&quot;001C2E4E&quot;/&gt;&lt;wsp:rsid wsp:val=&quot;001C3237&quot;/&gt;&lt;wsp:rsid wsp:val=&quot;001C47D9&quot;/&gt;&lt;wsp:rsid wsp:val=&quot;001C503E&quot;/&gt;&lt;wsp:rsid wsp:val=&quot;001C504F&quot;/&gt;&lt;wsp:rsid wsp:val=&quot;001C5B0D&quot;/&gt;&lt;wsp:rsid wsp:val=&quot;001C602A&quot;/&gt;&lt;wsp:rsid wsp:val=&quot;001C6CF3&quot;/&gt;&lt;wsp:rsid wsp:val=&quot;001D4022&quot;/&gt;&lt;wsp:rsid wsp:val=&quot;001D5659&quot;/&gt;&lt;wsp:rsid wsp:val=&quot;001D6445&quot;/&gt;&lt;wsp:rsid wsp:val=&quot;001D6574&quot;/&gt;&lt;wsp:rsid wsp:val=&quot;001E0F7D&quot;/&gt;&lt;wsp:rsid wsp:val=&quot;001E1C4C&quot;/&gt;&lt;wsp:rsid wsp:val=&quot;001E3029&quot;/&gt;&lt;wsp:rsid wsp:val=&quot;001E32FD&quot;/&gt;&lt;wsp:rsid wsp:val=&quot;001E3481&quot;/&gt;&lt;wsp:rsid wsp:val=&quot;001E38DD&quot;/&gt;&lt;wsp:rsid wsp:val=&quot;001E3AD5&quot;/&gt;&lt;wsp:rsid wsp:val=&quot;001E4D51&quot;/&gt;&lt;wsp:rsid wsp:val=&quot;001E4D53&quot;/&gt;&lt;wsp:rsid wsp:val=&quot;001E57E3&quot;/&gt;&lt;wsp:rsid wsp:val=&quot;001E5C60&quot;/&gt;&lt;wsp:rsid wsp:val=&quot;001E686B&quot;/&gt;&lt;wsp:rsid wsp:val=&quot;001E7439&quot;/&gt;&lt;wsp:rsid wsp:val=&quot;001F162C&quot;/&gt;&lt;wsp:rsid wsp:val=&quot;001F1BF2&quot;/&gt;&lt;wsp:rsid wsp:val=&quot;001F1C1E&quot;/&gt;&lt;wsp:rsid wsp:val=&quot;001F2BF4&quot;/&gt;&lt;wsp:rsid wsp:val=&quot;001F45A3&quot;/&gt;&lt;wsp:rsid wsp:val=&quot;001F4F72&quot;/&gt;&lt;wsp:rsid wsp:val=&quot;001F4FFE&quot;/&gt;&lt;wsp:rsid wsp:val=&quot;001F781F&quot;/&gt;&lt;wsp:rsid wsp:val=&quot;001F78BE&quot;/&gt;&lt;wsp:rsid wsp:val=&quot;001F7B63&quot;/&gt;&lt;wsp:rsid wsp:val=&quot;001F7F25&quot;/&gt;&lt;wsp:rsid wsp:val=&quot;0020035C&quot;/&gt;&lt;wsp:rsid wsp:val=&quot;002032C5&quot;/&gt;&lt;wsp:rsid wsp:val=&quot;00204ABF&quot;/&gt;&lt;wsp:rsid wsp:val=&quot;00204E4D&quot;/&gt;&lt;wsp:rsid wsp:val=&quot;002050AD&quot;/&gt;&lt;wsp:rsid wsp:val=&quot;002050F6&quot;/&gt;&lt;wsp:rsid wsp:val=&quot;002057CB&quot;/&gt;&lt;wsp:rsid wsp:val=&quot;00205E4C&quot;/&gt;&lt;wsp:rsid wsp:val=&quot;00206517&quot;/&gt;&lt;wsp:rsid wsp:val=&quot;00207A05&quot;/&gt;&lt;wsp:rsid wsp:val=&quot;002108FA&quot;/&gt;&lt;wsp:rsid wsp:val=&quot;00210F78&quot;/&gt;&lt;wsp:rsid wsp:val=&quot;00211A84&quot;/&gt;&lt;wsp:rsid wsp:val=&quot;00212CBD&quot;/&gt;&lt;wsp:rsid wsp:val=&quot;00213006&quot;/&gt;&lt;wsp:rsid wsp:val=&quot;002143AF&quot;/&gt;&lt;wsp:rsid wsp:val=&quot;00214856&quot;/&gt;&lt;wsp:rsid wsp:val=&quot;00215134&quot;/&gt;&lt;wsp:rsid wsp:val=&quot;00215425&quot;/&gt;&lt;wsp:rsid wsp:val=&quot;00216951&quot;/&gt;&lt;wsp:rsid wsp:val=&quot;002169D6&quot;/&gt;&lt;wsp:rsid wsp:val=&quot;00216E9E&quot;/&gt;&lt;wsp:rsid wsp:val=&quot;00217370&quot;/&gt;&lt;wsp:rsid wsp:val=&quot;002179D3&quot;/&gt;&lt;wsp:rsid wsp:val=&quot;00217D03&quot;/&gt;&lt;wsp:rsid wsp:val=&quot;0022055F&quot;/&gt;&lt;wsp:rsid wsp:val=&quot;00220A62&quot;/&gt;&lt;wsp:rsid wsp:val=&quot;002211D3&quot;/&gt;&lt;wsp:rsid wsp:val=&quot;0022202D&quot;/&gt;&lt;wsp:rsid wsp:val=&quot;00222782&quot;/&gt;&lt;wsp:rsid wsp:val=&quot;0022482F&quot;/&gt;&lt;wsp:rsid wsp:val=&quot;002255DE&quot;/&gt;&lt;wsp:rsid wsp:val=&quot;00225C84&quot;/&gt;&lt;wsp:rsid wsp:val=&quot;00226831&quot;/&gt;&lt;wsp:rsid wsp:val=&quot;00226F87&quot;/&gt;&lt;wsp:rsid wsp:val=&quot;00227AFB&quot;/&gt;&lt;wsp:rsid wsp:val=&quot;002308A3&quot;/&gt;&lt;wsp:rsid wsp:val=&quot;00230DBA&quot;/&gt;&lt;wsp:rsid wsp:val=&quot;00230E19&quot;/&gt;&lt;wsp:rsid wsp:val=&quot;00230E51&quot;/&gt;&lt;wsp:rsid wsp:val=&quot;002316A5&quot;/&gt;&lt;wsp:rsid wsp:val=&quot;00231746&quot;/&gt;&lt;wsp:rsid wsp:val=&quot;00231FAF&quot;/&gt;&lt;wsp:rsid wsp:val=&quot;0023276F&quot;/&gt;&lt;wsp:rsid wsp:val=&quot;00232DF8&quot;/&gt;&lt;wsp:rsid wsp:val=&quot;002336BD&quot;/&gt;&lt;wsp:rsid wsp:val=&quot;0023611C&quot;/&gt;&lt;wsp:rsid wsp:val=&quot;00236219&quot;/&gt;&lt;wsp:rsid wsp:val=&quot;002373FD&quot;/&gt;&lt;wsp:rsid wsp:val=&quot;002402C4&quot;/&gt;&lt;wsp:rsid wsp:val=&quot;00242919&quot;/&gt;&lt;wsp:rsid wsp:val=&quot;00242D99&quot;/&gt;&lt;wsp:rsid wsp:val=&quot;0024357A&quot;/&gt;&lt;wsp:rsid wsp:val=&quot;00243836&quot;/&gt;&lt;wsp:rsid wsp:val=&quot;00243BB4&quot;/&gt;&lt;wsp:rsid wsp:val=&quot;00244A16&quot;/&gt;&lt;wsp:rsid wsp:val=&quot;00244FF2&quot;/&gt;&lt;wsp:rsid wsp:val=&quot;002459B5&quot;/&gt;&lt;wsp:rsid wsp:val=&quot;00246D32&quot;/&gt;&lt;wsp:rsid wsp:val=&quot;00246D38&quot;/&gt;&lt;wsp:rsid wsp:val=&quot;002471FA&quot;/&gt;&lt;wsp:rsid wsp:val=&quot;0024725E&quot;/&gt;&lt;wsp:rsid wsp:val=&quot;00250A85&quot;/&gt;&lt;wsp:rsid wsp:val=&quot;00251505&quot;/&gt;&lt;wsp:rsid wsp:val=&quot;002528DD&quot;/&gt;&lt;wsp:rsid wsp:val=&quot;00254D45&quot;/&gt;&lt;wsp:rsid wsp:val=&quot;002552A1&quot;/&gt;&lt;wsp:rsid wsp:val=&quot;002552A6&quot;/&gt;&lt;wsp:rsid wsp:val=&quot;002557BA&quot;/&gt;&lt;wsp:rsid wsp:val=&quot;002565D9&quot;/&gt;&lt;wsp:rsid wsp:val=&quot;00256829&quot;/&gt;&lt;wsp:rsid wsp:val=&quot;002618EA&quot;/&gt;&lt;wsp:rsid wsp:val=&quot;00261C1D&quot;/&gt;&lt;wsp:rsid wsp:val=&quot;002626D3&quot;/&gt;&lt;wsp:rsid wsp:val=&quot;002635DF&quot;/&gt;&lt;wsp:rsid wsp:val=&quot;002635FC&quot;/&gt;&lt;wsp:rsid wsp:val=&quot;00263FA6&quot;/&gt;&lt;wsp:rsid wsp:val=&quot;00264CD1&quot;/&gt;&lt;wsp:rsid wsp:val=&quot;00264E56&quot;/&gt;&lt;wsp:rsid wsp:val=&quot;00265367&quot;/&gt;&lt;wsp:rsid wsp:val=&quot;00265871&quot;/&gt;&lt;wsp:rsid wsp:val=&quot;002669E3&quot;/&gt;&lt;wsp:rsid wsp:val=&quot;00267333&quot;/&gt;&lt;wsp:rsid wsp:val=&quot;00270680&quot;/&gt;&lt;wsp:rsid wsp:val=&quot;00270D95&quot;/&gt;&lt;wsp:rsid wsp:val=&quot;00271309&quot;/&gt;&lt;wsp:rsid wsp:val=&quot;002734AD&quot;/&gt;&lt;wsp:rsid wsp:val=&quot;002746CE&quot;/&gt;&lt;wsp:rsid wsp:val=&quot;00274B32&quot;/&gt;&lt;wsp:rsid wsp:val=&quot;00274CF0&quot;/&gt;&lt;wsp:rsid wsp:val=&quot;002761EE&quot;/&gt;&lt;wsp:rsid wsp:val=&quot;00276D3A&quot;/&gt;&lt;wsp:rsid wsp:val=&quot;00280B8E&quot;/&gt;&lt;wsp:rsid wsp:val=&quot;00281A9F&quot;/&gt;&lt;wsp:rsid wsp:val=&quot;002837DD&quot;/&gt;&lt;wsp:rsid wsp:val=&quot;00283F18&quot;/&gt;&lt;wsp:rsid wsp:val=&quot;0028411C&quot;/&gt;&lt;wsp:rsid wsp:val=&quot;0028518D&quot;/&gt;&lt;wsp:rsid wsp:val=&quot;00285A85&quot;/&gt;&lt;wsp:rsid wsp:val=&quot;0028662C&quot;/&gt;&lt;wsp:rsid wsp:val=&quot;00286A55&quot;/&gt;&lt;wsp:rsid wsp:val=&quot;00286F07&quot;/&gt;&lt;wsp:rsid wsp:val=&quot;002904DD&quot;/&gt;&lt;wsp:rsid wsp:val=&quot;002913AE&quot;/&gt;&lt;wsp:rsid wsp:val=&quot;002916DE&quot;/&gt;&lt;wsp:rsid wsp:val=&quot;00291F60&quot;/&gt;&lt;wsp:rsid wsp:val=&quot;00291F65&quot;/&gt;&lt;wsp:rsid wsp:val=&quot;00293A20&quot;/&gt;&lt;wsp:rsid wsp:val=&quot;00294730&quot;/&gt;&lt;wsp:rsid wsp:val=&quot;002952C0&quot;/&gt;&lt;wsp:rsid wsp:val=&quot;0029561E&quot;/&gt;&lt;wsp:rsid wsp:val=&quot;002957B0&quot;/&gt;&lt;wsp:rsid wsp:val=&quot;00295A46&quot;/&gt;&lt;wsp:rsid wsp:val=&quot;00296886&quot;/&gt;&lt;wsp:rsid wsp:val=&quot;00297415&quot;/&gt;&lt;wsp:rsid wsp:val=&quot;00297646&quot;/&gt;&lt;wsp:rsid wsp:val=&quot;002A0A63&quot;/&gt;&lt;wsp:rsid wsp:val=&quot;002A1088&quot;/&gt;&lt;wsp:rsid wsp:val=&quot;002A210E&quot;/&gt;&lt;wsp:rsid wsp:val=&quot;002A2A2D&quot;/&gt;&lt;wsp:rsid wsp:val=&quot;002A3237&quot;/&gt;&lt;wsp:rsid wsp:val=&quot;002A3B09&quot;/&gt;&lt;wsp:rsid wsp:val=&quot;002A3D2E&quot;/&gt;&lt;wsp:rsid wsp:val=&quot;002A41B3&quot;/&gt;&lt;wsp:rsid wsp:val=&quot;002A44C0&quot;/&gt;&lt;wsp:rsid wsp:val=&quot;002A58BC&quot;/&gt;&lt;wsp:rsid wsp:val=&quot;002A5D4A&quot;/&gt;&lt;wsp:rsid wsp:val=&quot;002B095A&quot;/&gt;&lt;wsp:rsid wsp:val=&quot;002B0F89&quot;/&gt;&lt;wsp:rsid wsp:val=&quot;002B0F9B&quot;/&gt;&lt;wsp:rsid wsp:val=&quot;002B172B&quot;/&gt;&lt;wsp:rsid wsp:val=&quot;002B3E74&quot;/&gt;&lt;wsp:rsid wsp:val=&quot;002B4040&quot;/&gt;&lt;wsp:rsid wsp:val=&quot;002B42CC&quot;/&gt;&lt;wsp:rsid wsp:val=&quot;002B4775&quot;/&gt;&lt;wsp:rsid wsp:val=&quot;002B4B42&quot;/&gt;&lt;wsp:rsid wsp:val=&quot;002B55B3&quot;/&gt;&lt;wsp:rsid wsp:val=&quot;002B5EE0&quot;/&gt;&lt;wsp:rsid wsp:val=&quot;002B647D&quot;/&gt;&lt;wsp:rsid wsp:val=&quot;002B671D&quot;/&gt;&lt;wsp:rsid wsp:val=&quot;002B67D3&quot;/&gt;&lt;wsp:rsid wsp:val=&quot;002B7299&quot;/&gt;&lt;wsp:rsid wsp:val=&quot;002B7BB3&quot;/&gt;&lt;wsp:rsid wsp:val=&quot;002C168F&quot;/&gt;&lt;wsp:rsid wsp:val=&quot;002C2981&quot;/&gt;&lt;wsp:rsid wsp:val=&quot;002C3D87&quot;/&gt;&lt;wsp:rsid wsp:val=&quot;002C3E4A&quot;/&gt;&lt;wsp:rsid wsp:val=&quot;002C3F13&quot;/&gt;&lt;wsp:rsid wsp:val=&quot;002C3FE9&quot;/&gt;&lt;wsp:rsid wsp:val=&quot;002C4B70&quot;/&gt;&lt;wsp:rsid wsp:val=&quot;002C4E86&quot;/&gt;&lt;wsp:rsid wsp:val=&quot;002C6967&quot;/&gt;&lt;wsp:rsid wsp:val=&quot;002C7BE4&quot;/&gt;&lt;wsp:rsid wsp:val=&quot;002D038C&quot;/&gt;&lt;wsp:rsid wsp:val=&quot;002D158A&quot;/&gt;&lt;wsp:rsid wsp:val=&quot;002D187F&quot;/&gt;&lt;wsp:rsid wsp:val=&quot;002D1D52&quot;/&gt;&lt;wsp:rsid wsp:val=&quot;002D26D1&quot;/&gt;&lt;wsp:rsid wsp:val=&quot;002D3836&quot;/&gt;&lt;wsp:rsid wsp:val=&quot;002D3CE6&quot;/&gt;&lt;wsp:rsid wsp:val=&quot;002D4305&quot;/&gt;&lt;wsp:rsid wsp:val=&quot;002D4913&quot;/&gt;&lt;wsp:rsid wsp:val=&quot;002D49C2&quot;/&gt;&lt;wsp:rsid wsp:val=&quot;002D56FD&quot;/&gt;&lt;wsp:rsid wsp:val=&quot;002D6A55&quot;/&gt;&lt;wsp:rsid wsp:val=&quot;002D6FC8&quot;/&gt;&lt;wsp:rsid wsp:val=&quot;002D72B3&quot;/&gt;&lt;wsp:rsid wsp:val=&quot;002E0C30&quot;/&gt;&lt;wsp:rsid wsp:val=&quot;002E100F&quot;/&gt;&lt;wsp:rsid wsp:val=&quot;002E173D&quot;/&gt;&lt;wsp:rsid wsp:val=&quot;002E2FD1&quot;/&gt;&lt;wsp:rsid wsp:val=&quot;002E3C07&quot;/&gt;&lt;wsp:rsid wsp:val=&quot;002E3C48&quot;/&gt;&lt;wsp:rsid wsp:val=&quot;002E3D3A&quot;/&gt;&lt;wsp:rsid wsp:val=&quot;002E4971&quot;/&gt;&lt;wsp:rsid wsp:val=&quot;002E6062&quot;/&gt;&lt;wsp:rsid wsp:val=&quot;002E6491&quot;/&gt;&lt;wsp:rsid wsp:val=&quot;002E74C5&quot;/&gt;&lt;wsp:rsid wsp:val=&quot;002F02FA&quot;/&gt;&lt;wsp:rsid wsp:val=&quot;002F1B84&quot;/&gt;&lt;wsp:rsid wsp:val=&quot;002F2EF4&quot;/&gt;&lt;wsp:rsid wsp:val=&quot;002F4118&quot;/&gt;&lt;wsp:rsid wsp:val=&quot;002F43BC&quot;/&gt;&lt;wsp:rsid wsp:val=&quot;002F4B99&quot;/&gt;&lt;wsp:rsid wsp:val=&quot;002F5160&quot;/&gt;&lt;wsp:rsid wsp:val=&quot;002F5406&quot;/&gt;&lt;wsp:rsid wsp:val=&quot;002F5E5D&quot;/&gt;&lt;wsp:rsid wsp:val=&quot;002F60C5&quot;/&gt;&lt;wsp:rsid wsp:val=&quot;002F73ED&quot;/&gt;&lt;wsp:rsid wsp:val=&quot;002F77EB&quot;/&gt;&lt;wsp:rsid wsp:val=&quot;002F78DA&quot;/&gt;&lt;wsp:rsid wsp:val=&quot;002F7966&quot;/&gt;&lt;wsp:rsid wsp:val=&quot;00300CC5&quot;/&gt;&lt;wsp:rsid wsp:val=&quot;00301F64&quot;/&gt;&lt;wsp:rsid wsp:val=&quot;00302086&quot;/&gt;&lt;wsp:rsid wsp:val=&quot;0030230C&quot;/&gt;&lt;wsp:rsid wsp:val=&quot;00302803&quot;/&gt;&lt;wsp:rsid wsp:val=&quot;0030280B&quot;/&gt;&lt;wsp:rsid wsp:val=&quot;00302A0B&quot;/&gt;&lt;wsp:rsid wsp:val=&quot;00302CAE&quot;/&gt;&lt;wsp:rsid wsp:val=&quot;00303878&quot;/&gt;&lt;wsp:rsid wsp:val=&quot;00303A23&quot;/&gt;&lt;wsp:rsid wsp:val=&quot;00305918&quot;/&gt;&lt;wsp:rsid wsp:val=&quot;00306452&quot;/&gt;&lt;wsp:rsid wsp:val=&quot;00307329&quot;/&gt;&lt;wsp:rsid wsp:val=&quot;00307A94&quot;/&gt;&lt;wsp:rsid wsp:val=&quot;003103B9&quot;/&gt;&lt;wsp:rsid wsp:val=&quot;00311DA5&quot;/&gt;&lt;wsp:rsid wsp:val=&quot;00311DCB&quot;/&gt;&lt;wsp:rsid wsp:val=&quot;00312027&quot;/&gt;&lt;wsp:rsid wsp:val=&quot;003121CD&quot;/&gt;&lt;wsp:rsid wsp:val=&quot;00312359&quot;/&gt;&lt;wsp:rsid wsp:val=&quot;003126E3&quot;/&gt;&lt;wsp:rsid wsp:val=&quot;003137A1&quot;/&gt;&lt;wsp:rsid wsp:val=&quot;0031405F&quot;/&gt;&lt;wsp:rsid wsp:val=&quot;003143D0&quot;/&gt;&lt;wsp:rsid wsp:val=&quot;00315529&quot;/&gt;&lt;wsp:rsid wsp:val=&quot;00316458&quot;/&gt;&lt;wsp:rsid wsp:val=&quot;003168A8&quot;/&gt;&lt;wsp:rsid wsp:val=&quot;00317316&quot;/&gt;&lt;wsp:rsid wsp:val=&quot;00317A13&quot;/&gt;&lt;wsp:rsid wsp:val=&quot;003206F3&quot;/&gt;&lt;wsp:rsid wsp:val=&quot;0032074C&quot;/&gt;&lt;wsp:rsid wsp:val=&quot;00321523&quot;/&gt;&lt;wsp:rsid wsp:val=&quot;00321DEF&quot;/&gt;&lt;wsp:rsid wsp:val=&quot;00322EFE&quot;/&gt;&lt;wsp:rsid wsp:val=&quot;00323508&quot;/&gt;&lt;wsp:rsid wsp:val=&quot;00323C64&quot;/&gt;&lt;wsp:rsid wsp:val=&quot;003240E6&quot;/&gt;&lt;wsp:rsid wsp:val=&quot;00324110&quot;/&gt;&lt;wsp:rsid wsp:val=&quot;00324115&quot;/&gt;&lt;wsp:rsid wsp:val=&quot;00324769&quot;/&gt;&lt;wsp:rsid wsp:val=&quot;00324CB9&quot;/&gt;&lt;wsp:rsid wsp:val=&quot;00325018&quot;/&gt;&lt;wsp:rsid wsp:val=&quot;0032503D&quot;/&gt;&lt;wsp:rsid wsp:val=&quot;00325E56&quot;/&gt;&lt;wsp:rsid wsp:val=&quot;00325F27&quot;/&gt;&lt;wsp:rsid wsp:val=&quot;00325FBD&quot;/&gt;&lt;wsp:rsid wsp:val=&quot;00327744&quot;/&gt;&lt;wsp:rsid wsp:val=&quot;00330547&quot;/&gt;&lt;wsp:rsid wsp:val=&quot;00331FD6&quot;/&gt;&lt;wsp:rsid wsp:val=&quot;003325F0&quot;/&gt;&lt;wsp:rsid wsp:val=&quot;003327B8&quot;/&gt;&lt;wsp:rsid wsp:val=&quot;003341DF&quot;/&gt;&lt;wsp:rsid wsp:val=&quot;0033548B&quot;/&gt;&lt;wsp:rsid wsp:val=&quot;00337176&quot;/&gt;&lt;wsp:rsid wsp:val=&quot;00337280&quot;/&gt;&lt;wsp:rsid wsp:val=&quot;00340825&quot;/&gt;&lt;wsp:rsid wsp:val=&quot;003410BD&quot;/&gt;&lt;wsp:rsid wsp:val=&quot;003414C0&quot;/&gt;&lt;wsp:rsid wsp:val=&quot;0034154F&quot;/&gt;&lt;wsp:rsid wsp:val=&quot;00342931&quot;/&gt;&lt;wsp:rsid wsp:val=&quot;003430CC&quot;/&gt;&lt;wsp:rsid wsp:val=&quot;0034347B&quot;/&gt;&lt;wsp:rsid wsp:val=&quot;003444CB&quot;/&gt;&lt;wsp:rsid wsp:val=&quot;00345828&quot;/&gt;&lt;wsp:rsid wsp:val=&quot;00345C6F&quot;/&gt;&lt;wsp:rsid wsp:val=&quot;003468F7&quot;/&gt;&lt;wsp:rsid wsp:val=&quot;00346B8E&quot;/&gt;&lt;wsp:rsid wsp:val=&quot;003472B2&quot;/&gt;&lt;wsp:rsid wsp:val=&quot;00347685&quot;/&gt;&lt;wsp:rsid wsp:val=&quot;00350BF6&quot;/&gt;&lt;wsp:rsid wsp:val=&quot;00352656&quot;/&gt;&lt;wsp:rsid wsp:val=&quot;003526AD&quot;/&gt;&lt;wsp:rsid wsp:val=&quot;00353041&quot;/&gt;&lt;wsp:rsid wsp:val=&quot;00354978&quot;/&gt;&lt;wsp:rsid wsp:val=&quot;003554A5&quot;/&gt;&lt;wsp:rsid wsp:val=&quot;003562D1&quot;/&gt;&lt;wsp:rsid wsp:val=&quot;00356B48&quot;/&gt;&lt;wsp:rsid wsp:val=&quot;00360851&quot;/&gt;&lt;wsp:rsid wsp:val=&quot;00360FEE&quot;/&gt;&lt;wsp:rsid wsp:val=&quot;00363CCB&quot;/&gt;&lt;wsp:rsid wsp:val=&quot;00364F37&quot;/&gt;&lt;wsp:rsid wsp:val=&quot;00366E71&quot;/&gt;&lt;wsp:rsid wsp:val=&quot;00367A91&quot;/&gt;&lt;wsp:rsid wsp:val=&quot;00370C85&quot;/&gt;&lt;wsp:rsid wsp:val=&quot;00370EBB&quot;/&gt;&lt;wsp:rsid wsp:val=&quot;003713B5&quot;/&gt;&lt;wsp:rsid wsp:val=&quot;003733CB&quot;/&gt;&lt;wsp:rsid wsp:val=&quot;003736D2&quot;/&gt;&lt;wsp:rsid wsp:val=&quot;0037414B&quot;/&gt;&lt;wsp:rsid wsp:val=&quot;00374F93&quot;/&gt;&lt;wsp:rsid wsp:val=&quot;00375084&quot;/&gt;&lt;wsp:rsid wsp:val=&quot;00376189&quot;/&gt;&lt;wsp:rsid wsp:val=&quot;003777B1&quot;/&gt;&lt;wsp:rsid wsp:val=&quot;00380097&quot;/&gt;&lt;wsp:rsid wsp:val=&quot;003801FE&quot;/&gt;&lt;wsp:rsid wsp:val=&quot;003812B7&quot;/&gt;&lt;wsp:rsid wsp:val=&quot;0038184B&quot;/&gt;&lt;wsp:rsid wsp:val=&quot;00381C2D&quot;/&gt;&lt;wsp:rsid wsp:val=&quot;0038291E&quot;/&gt;&lt;wsp:rsid wsp:val=&quot;00383A30&quot;/&gt;&lt;wsp:rsid wsp:val=&quot;00383F01&quot;/&gt;&lt;wsp:rsid wsp:val=&quot;003842EB&quot;/&gt;&lt;wsp:rsid wsp:val=&quot;00384F2F&quot;/&gt;&lt;wsp:rsid wsp:val=&quot;00385343&quot;/&gt;&lt;wsp:rsid wsp:val=&quot;00386FBB&quot;/&gt;&lt;wsp:rsid wsp:val=&quot;003870DE&quot;/&gt;&lt;wsp:rsid wsp:val=&quot;003901A6&quot;/&gt;&lt;wsp:rsid wsp:val=&quot;00390251&quot;/&gt;&lt;wsp:rsid wsp:val=&quot;0039169B&quot;/&gt;&lt;wsp:rsid wsp:val=&quot;00392225&quot;/&gt;&lt;wsp:rsid wsp:val=&quot;003922AB&quot;/&gt;&lt;wsp:rsid wsp:val=&quot;00392C28&quot;/&gt;&lt;wsp:rsid wsp:val=&quot;00393392&quot;/&gt;&lt;wsp:rsid wsp:val=&quot;00393A0A&quot;/&gt;&lt;wsp:rsid wsp:val=&quot;00395821&quot;/&gt;&lt;wsp:rsid wsp:val=&quot;00396F05&quot;/&gt;&lt;wsp:rsid wsp:val=&quot;0039787C&quot;/&gt;&lt;wsp:rsid wsp:val=&quot;003A09AC&quot;/&gt;&lt;wsp:rsid wsp:val=&quot;003A0B7B&quot;/&gt;&lt;wsp:rsid wsp:val=&quot;003A0E04&quot;/&gt;&lt;wsp:rsid wsp:val=&quot;003A0EE5&quot;/&gt;&lt;wsp:rsid wsp:val=&quot;003A1D60&quot;/&gt;&lt;wsp:rsid wsp:val=&quot;003A273C&quot;/&gt;&lt;wsp:rsid wsp:val=&quot;003A2EDD&quot;/&gt;&lt;wsp:rsid wsp:val=&quot;003A3929&quot;/&gt;&lt;wsp:rsid wsp:val=&quot;003A4ED2&quot;/&gt;&lt;wsp:rsid wsp:val=&quot;003B038D&quot;/&gt;&lt;wsp:rsid wsp:val=&quot;003B1433&quot;/&gt;&lt;wsp:rsid wsp:val=&quot;003B28F8&quot;/&gt;&lt;wsp:rsid wsp:val=&quot;003B4209&quot;/&gt;&lt;wsp:rsid wsp:val=&quot;003B48E3&quot;/&gt;&lt;wsp:rsid wsp:val=&quot;003B574C&quot;/&gt;&lt;wsp:rsid wsp:val=&quot;003B5E33&quot;/&gt;&lt;wsp:rsid wsp:val=&quot;003B65F2&quot;/&gt;&lt;wsp:rsid wsp:val=&quot;003B673E&quot;/&gt;&lt;wsp:rsid wsp:val=&quot;003B68EC&quot;/&gt;&lt;wsp:rsid wsp:val=&quot;003B6BD5&quot;/&gt;&lt;wsp:rsid wsp:val=&quot;003C100D&quot;/&gt;&lt;wsp:rsid wsp:val=&quot;003C1161&quot;/&gt;&lt;wsp:rsid wsp:val=&quot;003C1D2C&quot;/&gt;&lt;wsp:rsid wsp:val=&quot;003C25D3&quot;/&gt;&lt;wsp:rsid wsp:val=&quot;003C363F&quot;/&gt;&lt;wsp:rsid wsp:val=&quot;003C38C1&quot;/&gt;&lt;wsp:rsid wsp:val=&quot;003C41D8&quot;/&gt;&lt;wsp:rsid wsp:val=&quot;003C6E53&quot;/&gt;&lt;wsp:rsid wsp:val=&quot;003C78FE&quot;/&gt;&lt;wsp:rsid wsp:val=&quot;003D0892&quot;/&gt;&lt;wsp:rsid wsp:val=&quot;003D18B4&quot;/&gt;&lt;wsp:rsid wsp:val=&quot;003D25F3&quot;/&gt;&lt;wsp:rsid wsp:val=&quot;003D2EB0&quot;/&gt;&lt;wsp:rsid wsp:val=&quot;003D3108&quot;/&gt;&lt;wsp:rsid wsp:val=&quot;003D3AF1&quot;/&gt;&lt;wsp:rsid wsp:val=&quot;003D3E50&quot;/&gt;&lt;wsp:rsid wsp:val=&quot;003D5B50&quot;/&gt;&lt;wsp:rsid wsp:val=&quot;003D61B9&quot;/&gt;&lt;wsp:rsid wsp:val=&quot;003D66FD&quot;/&gt;&lt;wsp:rsid wsp:val=&quot;003E0001&quot;/&gt;&lt;wsp:rsid wsp:val=&quot;003E19CC&quot;/&gt;&lt;wsp:rsid wsp:val=&quot;003E1DF5&quot;/&gt;&lt;wsp:rsid wsp:val=&quot;003E305D&quot;/&gt;&lt;wsp:rsid wsp:val=&quot;003E454D&quot;/&gt;&lt;wsp:rsid wsp:val=&quot;003E5A8C&quot;/&gt;&lt;wsp:rsid wsp:val=&quot;003E5ECE&quot;/&gt;&lt;wsp:rsid wsp:val=&quot;003E6565&quot;/&gt;&lt;wsp:rsid wsp:val=&quot;003E684E&quot;/&gt;&lt;wsp:rsid wsp:val=&quot;003E7BF5&quot;/&gt;&lt;wsp:rsid wsp:val=&quot;003E7E09&quot;/&gt;&lt;wsp:rsid wsp:val=&quot;003F001D&quot;/&gt;&lt;wsp:rsid wsp:val=&quot;003F095A&quot;/&gt;&lt;wsp:rsid wsp:val=&quot;003F0D3C&quot;/&gt;&lt;wsp:rsid wsp:val=&quot;003F3C0D&quot;/&gt;&lt;wsp:rsid wsp:val=&quot;003F42C5&quot;/&gt;&lt;wsp:rsid wsp:val=&quot;003F45E6&quot;/&gt;&lt;wsp:rsid wsp:val=&quot;003F4B13&quot;/&gt;&lt;wsp:rsid wsp:val=&quot;003F4C77&quot;/&gt;&lt;wsp:rsid wsp:val=&quot;003F4DDF&quot;/&gt;&lt;wsp:rsid wsp:val=&quot;003F543A&quot;/&gt;&lt;wsp:rsid wsp:val=&quot;003F578C&quot;/&gt;&lt;wsp:rsid wsp:val=&quot;003F57B1&quot;/&gt;&lt;wsp:rsid wsp:val=&quot;003F615A&quot;/&gt;&lt;wsp:rsid wsp:val=&quot;003F6D72&quot;/&gt;&lt;wsp:rsid wsp:val=&quot;003F78BA&quot;/&gt;&lt;wsp:rsid wsp:val=&quot;004000E5&quot;/&gt;&lt;wsp:rsid wsp:val=&quot;00400182&quot;/&gt;&lt;wsp:rsid wsp:val=&quot;00400877&quot;/&gt;&lt;wsp:rsid wsp:val=&quot;0040090F&quot;/&gt;&lt;wsp:rsid wsp:val=&quot;00400C57&quot;/&gt;&lt;wsp:rsid wsp:val=&quot;0040128B&quot;/&gt;&lt;wsp:rsid wsp:val=&quot;00401BD9&quot;/&gt;&lt;wsp:rsid wsp:val=&quot;004025B6&quot;/&gt;&lt;wsp:rsid wsp:val=&quot;00403972&quot;/&gt;&lt;wsp:rsid wsp:val=&quot;004039E3&quot;/&gt;&lt;wsp:rsid wsp:val=&quot;00404670&quot;/&gt;&lt;wsp:rsid wsp:val=&quot;00404A47&quot;/&gt;&lt;wsp:rsid wsp:val=&quot;00404C94&quot;/&gt;&lt;wsp:rsid wsp:val=&quot;0040543E&quot;/&gt;&lt;wsp:rsid wsp:val=&quot;0040657D&quot;/&gt;&lt;wsp:rsid wsp:val=&quot;004069B3&quot;/&gt;&lt;wsp:rsid wsp:val=&quot;00407C49&quot;/&gt;&lt;wsp:rsid wsp:val=&quot;004101BD&quot;/&gt;&lt;wsp:rsid wsp:val=&quot;004102A3&quot;/&gt;&lt;wsp:rsid wsp:val=&quot;00410D72&quot;/&gt;&lt;wsp:rsid wsp:val=&quot;00410E19&quot;/&gt;&lt;wsp:rsid wsp:val=&quot;004114D6&quot;/&gt;&lt;wsp:rsid wsp:val=&quot;00411AC6&quot;/&gt;&lt;wsp:rsid wsp:val=&quot;00412A00&quot;/&gt;&lt;wsp:rsid wsp:val=&quot;00412EA5&quot;/&gt;&lt;wsp:rsid wsp:val=&quot;0041339D&quot;/&gt;&lt;wsp:rsid wsp:val=&quot;0041467E&quot;/&gt;&lt;wsp:rsid wsp:val=&quot;00415AC9&quot;/&gt;&lt;wsp:rsid wsp:val=&quot;004161BD&quot;/&gt;&lt;wsp:rsid wsp:val=&quot;00416D05&quot;/&gt;&lt;wsp:rsid wsp:val=&quot;00417855&quot;/&gt;&lt;wsp:rsid wsp:val=&quot;00417B3B&quot;/&gt;&lt;wsp:rsid wsp:val=&quot;00420CD4&quot;/&gt;&lt;wsp:rsid wsp:val=&quot;00421371&quot;/&gt;&lt;wsp:rsid wsp:val=&quot;0042345C&quot;/&gt;&lt;wsp:rsid wsp:val=&quot;0042482F&quot;/&gt;&lt;wsp:rsid wsp:val=&quot;00424FDE&quot;/&gt;&lt;wsp:rsid wsp:val=&quot;00426EBA&quot;/&gt;&lt;wsp:rsid wsp:val=&quot;00427843&quot;/&gt;&lt;wsp:rsid wsp:val=&quot;00427FCB&quot;/&gt;&lt;wsp:rsid wsp:val=&quot;00430920&quot;/&gt;&lt;wsp:rsid wsp:val=&quot;00430978&quot;/&gt;&lt;wsp:rsid wsp:val=&quot;00430988&quot;/&gt;&lt;wsp:rsid wsp:val=&quot;004316B2&quot;/&gt;&lt;wsp:rsid wsp:val=&quot;00431C10&quot;/&gt;&lt;wsp:rsid wsp:val=&quot;0043530E&quot;/&gt;&lt;wsp:rsid wsp:val=&quot;00436627&quot;/&gt;&lt;wsp:rsid wsp:val=&quot;00437865&quot;/&gt;&lt;wsp:rsid wsp:val=&quot;0043798D&quot;/&gt;&lt;wsp:rsid wsp:val=&quot;00440172&quot;/&gt;&lt;wsp:rsid wsp:val=&quot;00440541&quot;/&gt;&lt;wsp:rsid wsp:val=&quot;00440F4A&quot;/&gt;&lt;wsp:rsid wsp:val=&quot;0044153A&quot;/&gt;&lt;wsp:rsid wsp:val=&quot;004418A6&quot;/&gt;&lt;wsp:rsid wsp:val=&quot;00443229&quot;/&gt;&lt;wsp:rsid wsp:val=&quot;00443AAC&quot;/&gt;&lt;wsp:rsid wsp:val=&quot;00445679&quot;/&gt;&lt;wsp:rsid wsp:val=&quot;004468E9&quot;/&gt;&lt;wsp:rsid wsp:val=&quot;00446E48&quot;/&gt;&lt;wsp:rsid wsp:val=&quot;004470B5&quot;/&gt;&lt;wsp:rsid wsp:val=&quot;004476B5&quot;/&gt;&lt;wsp:rsid wsp:val=&quot;00447F99&quot;/&gt;&lt;wsp:rsid wsp:val=&quot;00450219&quot;/&gt;&lt;wsp:rsid wsp:val=&quot;00450400&quot;/&gt;&lt;wsp:rsid wsp:val=&quot;00452982&quot;/&gt;&lt;wsp:rsid wsp:val=&quot;004536B6&quot;/&gt;&lt;wsp:rsid wsp:val=&quot;00454236&quot;/&gt;&lt;wsp:rsid wsp:val=&quot;00454260&quot;/&gt;&lt;wsp:rsid wsp:val=&quot;0045479E&quot;/&gt;&lt;wsp:rsid wsp:val=&quot;004552C0&quot;/&gt;&lt;wsp:rsid wsp:val=&quot;00456D01&quot;/&gt;&lt;wsp:rsid wsp:val=&quot;00457265&quot;/&gt;&lt;wsp:rsid wsp:val=&quot;00460248&quot;/&gt;&lt;wsp:rsid wsp:val=&quot;00460527&quot;/&gt;&lt;wsp:rsid wsp:val=&quot;00461025&quot;/&gt;&lt;wsp:rsid wsp:val=&quot;0046160F&quot;/&gt;&lt;wsp:rsid wsp:val=&quot;0046164D&quot;/&gt;&lt;wsp:rsid wsp:val=&quot;004617AE&quot;/&gt;&lt;wsp:rsid wsp:val=&quot;00461D3B&quot;/&gt;&lt;wsp:rsid wsp:val=&quot;004622CF&quot;/&gt;&lt;wsp:rsid wsp:val=&quot;004636CF&quot;/&gt;&lt;wsp:rsid wsp:val=&quot;00464243&quot;/&gt;&lt;wsp:rsid wsp:val=&quot;004642D1&quot;/&gt;&lt;wsp:rsid wsp:val=&quot;00466864&quot;/&gt;&lt;wsp:rsid wsp:val=&quot;00466FC1&quot;/&gt;&lt;wsp:rsid wsp:val=&quot;00467922&quot;/&gt;&lt;wsp:rsid wsp:val=&quot;004701E2&quot;/&gt;&lt;wsp:rsid wsp:val=&quot;00470C23&quot;/&gt;&lt;wsp:rsid wsp:val=&quot;004716B4&quot;/&gt;&lt;wsp:rsid wsp:val=&quot;00471849&quot;/&gt;&lt;wsp:rsid wsp:val=&quot;00471DFD&quot;/&gt;&lt;wsp:rsid wsp:val=&quot;00471E5E&quot;/&gt;&lt;wsp:rsid wsp:val=&quot;004720D5&quot;/&gt;&lt;wsp:rsid wsp:val=&quot;004722CE&quot;/&gt;&lt;wsp:rsid wsp:val=&quot;00472549&quot;/&gt;&lt;wsp:rsid wsp:val=&quot;00472B3C&quot;/&gt;&lt;wsp:rsid wsp:val=&quot;004733C8&quot;/&gt;&lt;wsp:rsid wsp:val=&quot;0047456A&quot;/&gt;&lt;wsp:rsid wsp:val=&quot;00474DF5&quot;/&gt;&lt;wsp:rsid wsp:val=&quot;004753F0&quot;/&gt;&lt;wsp:rsid wsp:val=&quot;00475BDA&quot;/&gt;&lt;wsp:rsid wsp:val=&quot;00476156&quot;/&gt;&lt;wsp:rsid wsp:val=&quot;00476273&quot;/&gt;&lt;wsp:rsid wsp:val=&quot;00476878&quot;/&gt;&lt;wsp:rsid wsp:val=&quot;0047780B&quot;/&gt;&lt;wsp:rsid wsp:val=&quot;00480115&quot;/&gt;&lt;wsp:rsid wsp:val=&quot;00480590&quot;/&gt;&lt;wsp:rsid wsp:val=&quot;004812DA&quot;/&gt;&lt;wsp:rsid wsp:val=&quot;004813DE&quot;/&gt;&lt;wsp:rsid wsp:val=&quot;004819D8&quot;/&gt;&lt;wsp:rsid wsp:val=&quot;00481EEB&quot;/&gt;&lt;wsp:rsid wsp:val=&quot;0048246F&quot;/&gt;&lt;wsp:rsid wsp:val=&quot;00482FA6&quot;/&gt;&lt;wsp:rsid wsp:val=&quot;00483094&quot;/&gt;&lt;wsp:rsid wsp:val=&quot;0048320C&quot;/&gt;&lt;wsp:rsid wsp:val=&quot;00483303&quot;/&gt;&lt;wsp:rsid wsp:val=&quot;00484F8D&quot;/&gt;&lt;wsp:rsid wsp:val=&quot;004854E3&quot;/&gt;&lt;wsp:rsid wsp:val=&quot;00485661&quot;/&gt;&lt;wsp:rsid wsp:val=&quot;00485766&quot;/&gt;&lt;wsp:rsid wsp:val=&quot;00485807&quot;/&gt;&lt;wsp:rsid wsp:val=&quot;004859A7&quot;/&gt;&lt;wsp:rsid wsp:val=&quot;004864B2&quot;/&gt;&lt;wsp:rsid wsp:val=&quot;00486612&quot;/&gt;&lt;wsp:rsid wsp:val=&quot;00486F94&quot;/&gt;&lt;wsp:rsid wsp:val=&quot;00487514&quot;/&gt;&lt;wsp:rsid wsp:val=&quot;00487AA6&quot;/&gt;&lt;wsp:rsid wsp:val=&quot;00487BF1&quot;/&gt;&lt;wsp:rsid wsp:val=&quot;00487E0D&quot;/&gt;&lt;wsp:rsid wsp:val=&quot;00487FAC&quot;/&gt;&lt;wsp:rsid wsp:val=&quot;00491278&quot;/&gt;&lt;wsp:rsid wsp:val=&quot;00491792&quot;/&gt;&lt;wsp:rsid wsp:val=&quot;0049201F&quot;/&gt;&lt;wsp:rsid wsp:val=&quot;00492F52&quot;/&gt;&lt;wsp:rsid wsp:val=&quot;00493493&quot;/&gt;&lt;wsp:rsid wsp:val=&quot;00495118&quot;/&gt;&lt;wsp:rsid wsp:val=&quot;0049660B&quot;/&gt;&lt;wsp:rsid wsp:val=&quot;004A0E3A&quot;/&gt;&lt;wsp:rsid wsp:val=&quot;004A11FA&quot;/&gt;&lt;wsp:rsid wsp:val=&quot;004A1BA8&quot;/&gt;&lt;wsp:rsid wsp:val=&quot;004A28F9&quot;/&gt;&lt;wsp:rsid wsp:val=&quot;004A3DF5&quot;/&gt;&lt;wsp:rsid wsp:val=&quot;004A69BD&quot;/&gt;&lt;wsp:rsid wsp:val=&quot;004A6E6A&quot;/&gt;&lt;wsp:rsid wsp:val=&quot;004A7C71&quot;/&gt;&lt;wsp:rsid wsp:val=&quot;004B1100&quot;/&gt;&lt;wsp:rsid wsp:val=&quot;004B1829&quot;/&gt;&lt;wsp:rsid wsp:val=&quot;004B1E36&quot;/&gt;&lt;wsp:rsid wsp:val=&quot;004B2D89&quot;/&gt;&lt;wsp:rsid wsp:val=&quot;004B384A&quot;/&gt;&lt;wsp:rsid wsp:val=&quot;004B3A38&quot;/&gt;&lt;wsp:rsid wsp:val=&quot;004B3A70&quot;/&gt;&lt;wsp:rsid wsp:val=&quot;004B3F70&quot;/&gt;&lt;wsp:rsid wsp:val=&quot;004B40F0&quot;/&gt;&lt;wsp:rsid wsp:val=&quot;004B41A0&quot;/&gt;&lt;wsp:rsid wsp:val=&quot;004B5D5C&quot;/&gt;&lt;wsp:rsid wsp:val=&quot;004B6FAD&quot;/&gt;&lt;wsp:rsid wsp:val=&quot;004B7DFA&quot;/&gt;&lt;wsp:rsid wsp:val=&quot;004B7F9D&quot;/&gt;&lt;wsp:rsid wsp:val=&quot;004C0D62&quot;/&gt;&lt;wsp:rsid wsp:val=&quot;004C219E&quot;/&gt;&lt;wsp:rsid wsp:val=&quot;004C2EC1&quot;/&gt;&lt;wsp:rsid wsp:val=&quot;004C5159&quot;/&gt;&lt;wsp:rsid wsp:val=&quot;004C559D&quot;/&gt;&lt;wsp:rsid wsp:val=&quot;004C5B66&quot;/&gt;&lt;wsp:rsid wsp:val=&quot;004C6D85&quot;/&gt;&lt;wsp:rsid wsp:val=&quot;004C7EA9&quot;/&gt;&lt;wsp:rsid wsp:val=&quot;004D08ED&quot;/&gt;&lt;wsp:rsid wsp:val=&quot;004D0ABC&quot;/&gt;&lt;wsp:rsid wsp:val=&quot;004D2297&quot;/&gt;&lt;wsp:rsid wsp:val=&quot;004D24E0&quot;/&gt;&lt;wsp:rsid wsp:val=&quot;004D2F88&quot;/&gt;&lt;wsp:rsid wsp:val=&quot;004D4459&quot;/&gt;&lt;wsp:rsid wsp:val=&quot;004D44BD&quot;/&gt;&lt;wsp:rsid wsp:val=&quot;004D5336&quot;/&gt;&lt;wsp:rsid wsp:val=&quot;004D57B6&quot;/&gt;&lt;wsp:rsid wsp:val=&quot;004D6415&quot;/&gt;&lt;wsp:rsid wsp:val=&quot;004E0836&quot;/&gt;&lt;wsp:rsid wsp:val=&quot;004E1452&quot;/&gt;&lt;wsp:rsid wsp:val=&quot;004E161D&quot;/&gt;&lt;wsp:rsid wsp:val=&quot;004E2D40&quot;/&gt;&lt;wsp:rsid wsp:val=&quot;004E3D89&quot;/&gt;&lt;wsp:rsid wsp:val=&quot;004E406B&quot;/&gt;&lt;wsp:rsid wsp:val=&quot;004E43CA&quot;/&gt;&lt;wsp:rsid wsp:val=&quot;004E5CDD&quot;/&gt;&lt;wsp:rsid wsp:val=&quot;004E6214&quot;/&gt;&lt;wsp:rsid wsp:val=&quot;004E656C&quot;/&gt;&lt;wsp:rsid wsp:val=&quot;004E6F3F&quot;/&gt;&lt;wsp:rsid wsp:val=&quot;004F0F31&quot;/&gt;&lt;wsp:rsid wsp:val=&quot;004F1BA7&quot;/&gt;&lt;wsp:rsid wsp:val=&quot;004F1EFA&quot;/&gt;&lt;wsp:rsid wsp:val=&quot;004F21A4&quot;/&gt;&lt;wsp:rsid wsp:val=&quot;004F3477&quot;/&gt;&lt;wsp:rsid wsp:val=&quot;004F36DA&quot;/&gt;&lt;wsp:rsid wsp:val=&quot;004F5435&quot;/&gt;&lt;wsp:rsid wsp:val=&quot;004F5D00&quot;/&gt;&lt;wsp:rsid wsp:val=&quot;004F645A&quot;/&gt;&lt;wsp:rsid wsp:val=&quot;004F68B9&quot;/&gt;&lt;wsp:rsid wsp:val=&quot;004F76B7&quot;/&gt;&lt;wsp:rsid wsp:val=&quot;004F7A0B&quot;/&gt;&lt;wsp:rsid wsp:val=&quot;0050019D&quot;/&gt;&lt;wsp:rsid wsp:val=&quot;0050048C&quot;/&gt;&lt;wsp:rsid wsp:val=&quot;0050056C&quot;/&gt;&lt;wsp:rsid wsp:val=&quot;0050120F&quot;/&gt;&lt;wsp:rsid wsp:val=&quot;005035E6&quot;/&gt;&lt;wsp:rsid wsp:val=&quot;00503843&quot;/&gt;&lt;wsp:rsid wsp:val=&quot;00503BF9&quot;/&gt;&lt;wsp:rsid wsp:val=&quot;00504F84&quot;/&gt;&lt;wsp:rsid wsp:val=&quot;00505496&quot;/&gt;&lt;wsp:rsid wsp:val=&quot;00505B63&quot;/&gt;&lt;wsp:rsid wsp:val=&quot;00506F3C&quot;/&gt;&lt;wsp:rsid wsp:val=&quot;0051430D&quot;/&gt;&lt;wsp:rsid wsp:val=&quot;00514499&quot;/&gt;&lt;wsp:rsid wsp:val=&quot;00514695&quot;/&gt;&lt;wsp:rsid wsp:val=&quot;005147BA&quot;/&gt;&lt;wsp:rsid wsp:val=&quot;00514C81&quot;/&gt;&lt;wsp:rsid wsp:val=&quot;00515AA4&quot;/&gt;&lt;wsp:rsid wsp:val=&quot;00516BD8&quot;/&gt;&lt;wsp:rsid wsp:val=&quot;00516F69&quot;/&gt;&lt;wsp:rsid wsp:val=&quot;005174DF&quot;/&gt;&lt;wsp:rsid wsp:val=&quot;00517973&quot;/&gt;&lt;wsp:rsid wsp:val=&quot;00517F2D&quot;/&gt;&lt;wsp:rsid wsp:val=&quot;005201FB&quot;/&gt;&lt;wsp:rsid wsp:val=&quot;0052030A&quot;/&gt;&lt;wsp:rsid wsp:val=&quot;00520530&quot;/&gt;&lt;wsp:rsid wsp:val=&quot;005208E1&quot;/&gt;&lt;wsp:rsid wsp:val=&quot;00520D49&quot;/&gt;&lt;wsp:rsid wsp:val=&quot;00522B1A&quot;/&gt;&lt;wsp:rsid wsp:val=&quot;00522D34&quot;/&gt;&lt;wsp:rsid wsp:val=&quot;00522D4A&quot;/&gt;&lt;wsp:rsid wsp:val=&quot;00524643&quot;/&gt;&lt;wsp:rsid wsp:val=&quot;00524E06&quot;/&gt;&lt;wsp:rsid wsp:val=&quot;00525B92&quot;/&gt;&lt;wsp:rsid wsp:val=&quot;0052664B&quot;/&gt;&lt;wsp:rsid wsp:val=&quot;005266D6&quot;/&gt;&lt;wsp:rsid wsp:val=&quot;00531047&quot;/&gt;&lt;wsp:rsid wsp:val=&quot;00531DB0&quot;/&gt;&lt;wsp:rsid wsp:val=&quot;0053206D&quot;/&gt;&lt;wsp:rsid wsp:val=&quot;005323CE&quot;/&gt;&lt;wsp:rsid wsp:val=&quot;005329E9&quot;/&gt;&lt;wsp:rsid wsp:val=&quot;0053302B&quot;/&gt;&lt;wsp:rsid wsp:val=&quot;00535A9D&quot;/&gt;&lt;wsp:rsid wsp:val=&quot;00535B20&quot;/&gt;&lt;wsp:rsid wsp:val=&quot;00535C03&quot;/&gt;&lt;wsp:rsid wsp:val=&quot;00535FF2&quot;/&gt;&lt;wsp:rsid wsp:val=&quot;005367FD&quot;/&gt;&lt;wsp:rsid wsp:val=&quot;0053773A&quot;/&gt;&lt;wsp:rsid wsp:val=&quot;00537D78&quot;/&gt;&lt;wsp:rsid wsp:val=&quot;00541AB6&quot;/&gt;&lt;wsp:rsid wsp:val=&quot;00541CDD&quot;/&gt;&lt;wsp:rsid wsp:val=&quot;00542056&quot;/&gt;&lt;wsp:rsid wsp:val=&quot;00542810&quot;/&gt;&lt;wsp:rsid wsp:val=&quot;005429C2&quot;/&gt;&lt;wsp:rsid wsp:val=&quot;00543294&quot;/&gt;&lt;wsp:rsid wsp:val=&quot;00543A58&quot;/&gt;&lt;wsp:rsid wsp:val=&quot;00545021&quot;/&gt;&lt;wsp:rsid wsp:val=&quot;00545768&quot;/&gt;&lt;wsp:rsid wsp:val=&quot;00545E52&quot;/&gt;&lt;wsp:rsid wsp:val=&quot;00546223&quot;/&gt;&lt;wsp:rsid wsp:val=&quot;00547FAB&quot;/&gt;&lt;wsp:rsid wsp:val=&quot;00547FD3&quot;/&gt;&lt;wsp:rsid wsp:val=&quot;005509DA&quot;/&gt;&lt;wsp:rsid wsp:val=&quot;00550BAE&quot;/&gt;&lt;wsp:rsid wsp:val=&quot;005510BF&quot;/&gt;&lt;wsp:rsid wsp:val=&quot;005511A5&quot;/&gt;&lt;wsp:rsid wsp:val=&quot;00551CAC&quot;/&gt;&lt;wsp:rsid wsp:val=&quot;00551D64&quot;/&gt;&lt;wsp:rsid wsp:val=&quot;00552421&quot;/&gt;&lt;wsp:rsid wsp:val=&quot;005527E7&quot;/&gt;&lt;wsp:rsid wsp:val=&quot;00553744&quot;/&gt;&lt;wsp:rsid wsp:val=&quot;005554E3&quot;/&gt;&lt;wsp:rsid wsp:val=&quot;00555E5E&quot;/&gt;&lt;wsp:rsid wsp:val=&quot;00556C59&quot;/&gt;&lt;wsp:rsid wsp:val=&quot;00556FF9&quot;/&gt;&lt;wsp:rsid wsp:val=&quot;0056176D&quot;/&gt;&lt;wsp:rsid wsp:val=&quot;005618E0&quot;/&gt;&lt;wsp:rsid wsp:val=&quot;00563018&quot;/&gt;&lt;wsp:rsid wsp:val=&quot;005630D1&quot;/&gt;&lt;wsp:rsid wsp:val=&quot;00563541&quot;/&gt;&lt;wsp:rsid wsp:val=&quot;00563FA8&quot;/&gt;&lt;wsp:rsid wsp:val=&quot;005640A9&quot;/&gt;&lt;wsp:rsid wsp:val=&quot;00564F49&quot;/&gt;&lt;wsp:rsid wsp:val=&quot;005652AA&quot;/&gt;&lt;wsp:rsid wsp:val=&quot;00565606&quot;/&gt;&lt;wsp:rsid wsp:val=&quot;00565A8E&quot;/&gt;&lt;wsp:rsid wsp:val=&quot;00565DC8&quot;/&gt;&lt;wsp:rsid wsp:val=&quot;0056670B&quot;/&gt;&lt;wsp:rsid wsp:val=&quot;00567236&quot;/&gt;&lt;wsp:rsid wsp:val=&quot;00567985&quot;/&gt;&lt;wsp:rsid wsp:val=&quot;00571A8B&quot;/&gt;&lt;wsp:rsid wsp:val=&quot;00571E5C&quot;/&gt;&lt;wsp:rsid wsp:val=&quot;00572D4A&quot;/&gt;&lt;wsp:rsid wsp:val=&quot;00573EA0&quot;/&gt;&lt;wsp:rsid wsp:val=&quot;00574703&quot;/&gt;&lt;wsp:rsid wsp:val=&quot;005748EE&quot;/&gt;&lt;wsp:rsid wsp:val=&quot;00576699&quot;/&gt;&lt;wsp:rsid wsp:val=&quot;00577303&quot;/&gt;&lt;wsp:rsid wsp:val=&quot;005808F6&quot;/&gt;&lt;wsp:rsid wsp:val=&quot;00581B74&quot;/&gt;&lt;wsp:rsid wsp:val=&quot;00581C4F&quot;/&gt;&lt;wsp:rsid wsp:val=&quot;005825EC&quot;/&gt;&lt;wsp:rsid wsp:val=&quot;005848A4&quot;/&gt;&lt;wsp:rsid wsp:val=&quot;00584EC9&quot;/&gt;&lt;wsp:rsid wsp:val=&quot;00586A44&quot;/&gt;&lt;wsp:rsid wsp:val=&quot;00587501&quot;/&gt;&lt;wsp:rsid wsp:val=&quot;005879DA&quot;/&gt;&lt;wsp:rsid wsp:val=&quot;00590394&quot;/&gt;&lt;wsp:rsid wsp:val=&quot;005907FE&quot;/&gt;&lt;wsp:rsid wsp:val=&quot;00591318&quot;/&gt;&lt;wsp:rsid wsp:val=&quot;00592CA6&quot;/&gt;&lt;wsp:rsid wsp:val=&quot;00592E55&quot;/&gt;&lt;wsp:rsid wsp:val=&quot;00593A3E&quot;/&gt;&lt;wsp:rsid wsp:val=&quot;00593AAA&quot;/&gt;&lt;wsp:rsid wsp:val=&quot;005941FF&quot;/&gt;&lt;wsp:rsid wsp:val=&quot;005942E7&quot;/&gt;&lt;wsp:rsid wsp:val=&quot;0059518C&quot;/&gt;&lt;wsp:rsid wsp:val=&quot;00595479&quot;/&gt;&lt;wsp:rsid wsp:val=&quot;00596B0C&quot;/&gt;&lt;wsp:rsid wsp:val=&quot;00596CE3&quot;/&gt;&lt;wsp:rsid wsp:val=&quot;005971C2&quot;/&gt;&lt;wsp:rsid wsp:val=&quot;005A2293&quot;/&gt;&lt;wsp:rsid wsp:val=&quot;005A2AEE&quot;/&gt;&lt;wsp:rsid wsp:val=&quot;005A36E2&quot;/&gt;&lt;wsp:rsid wsp:val=&quot;005A4238&quot;/&gt;&lt;wsp:rsid wsp:val=&quot;005A4FF1&quot;/&gt;&lt;wsp:rsid wsp:val=&quot;005A5556&quot;/&gt;&lt;wsp:rsid wsp:val=&quot;005A558D&quot;/&gt;&lt;wsp:rsid wsp:val=&quot;005A60EC&quot;/&gt;&lt;wsp:rsid wsp:val=&quot;005A7B7A&quot;/&gt;&lt;wsp:rsid wsp:val=&quot;005A7BAD&quot;/&gt;&lt;wsp:rsid wsp:val=&quot;005B0863&quot;/&gt;&lt;wsp:rsid wsp:val=&quot;005B0C26&quot;/&gt;&lt;wsp:rsid wsp:val=&quot;005B10BA&quot;/&gt;&lt;wsp:rsid wsp:val=&quot;005B2D1A&quot;/&gt;&lt;wsp:rsid wsp:val=&quot;005B3031&quot;/&gt;&lt;wsp:rsid wsp:val=&quot;005B4683&quot;/&gt;&lt;wsp:rsid wsp:val=&quot;005B5B4B&quot;/&gt;&lt;wsp:rsid wsp:val=&quot;005B5E7F&quot;/&gt;&lt;wsp:rsid wsp:val=&quot;005B7418&quot;/&gt;&lt;wsp:rsid wsp:val=&quot;005B7765&quot;/&gt;&lt;wsp:rsid wsp:val=&quot;005B77AE&quot;/&gt;&lt;wsp:rsid wsp:val=&quot;005B7BE1&quot;/&gt;&lt;wsp:rsid wsp:val=&quot;005B7E7F&quot;/&gt;&lt;wsp:rsid wsp:val=&quot;005C089A&quot;/&gt;&lt;wsp:rsid wsp:val=&quot;005C2BF7&quot;/&gt;&lt;wsp:rsid wsp:val=&quot;005C3D85&quot;/&gt;&lt;wsp:rsid wsp:val=&quot;005C40D4&quot;/&gt;&lt;wsp:rsid wsp:val=&quot;005C54A5&quot;/&gt;&lt;wsp:rsid wsp:val=&quot;005C75B7&quot;/&gt;&lt;wsp:rsid wsp:val=&quot;005D1004&quot;/&gt;&lt;wsp:rsid wsp:val=&quot;005D154A&quot;/&gt;&lt;wsp:rsid wsp:val=&quot;005D1802&quot;/&gt;&lt;wsp:rsid wsp:val=&quot;005D2BBA&quot;/&gt;&lt;wsp:rsid wsp:val=&quot;005D33AC&quot;/&gt;&lt;wsp:rsid wsp:val=&quot;005D3FDD&quot;/&gt;&lt;wsp:rsid wsp:val=&quot;005D4A0F&quot;/&gt;&lt;wsp:rsid wsp:val=&quot;005D4EA3&quot;/&gt;&lt;wsp:rsid wsp:val=&quot;005D51BE&quot;/&gt;&lt;wsp:rsid wsp:val=&quot;005D5310&quot;/&gt;&lt;wsp:rsid wsp:val=&quot;005D5E77&quot;/&gt;&lt;wsp:rsid wsp:val=&quot;005D659A&quot;/&gt;&lt;wsp:rsid wsp:val=&quot;005D69B4&quot;/&gt;&lt;wsp:rsid wsp:val=&quot;005D6C8C&quot;/&gt;&lt;wsp:rsid wsp:val=&quot;005D781B&quot;/&gt;&lt;wsp:rsid wsp:val=&quot;005D7985&quot;/&gt;&lt;wsp:rsid wsp:val=&quot;005D7E58&quot;/&gt;&lt;wsp:rsid wsp:val=&quot;005E0B04&quot;/&gt;&lt;wsp:rsid wsp:val=&quot;005E11CB&quot;/&gt;&lt;wsp:rsid wsp:val=&quot;005E150F&quot;/&gt;&lt;wsp:rsid wsp:val=&quot;005E299D&quot;/&gt;&lt;wsp:rsid wsp:val=&quot;005E361A&quot;/&gt;&lt;wsp:rsid wsp:val=&quot;005E3AC7&quot;/&gt;&lt;wsp:rsid wsp:val=&quot;005E3AF0&quot;/&gt;&lt;wsp:rsid wsp:val=&quot;005E4030&quot;/&gt;&lt;wsp:rsid wsp:val=&quot;005E4DB6&quot;/&gt;&lt;wsp:rsid wsp:val=&quot;005E5F82&quot;/&gt;&lt;wsp:rsid wsp:val=&quot;005E6192&quot;/&gt;&lt;wsp:rsid wsp:val=&quot;005E68A5&quot;/&gt;&lt;wsp:rsid wsp:val=&quot;005E7A6E&quot;/&gt;&lt;wsp:rsid wsp:val=&quot;005F0564&quot;/&gt;&lt;wsp:rsid wsp:val=&quot;005F0601&quot;/&gt;&lt;wsp:rsid wsp:val=&quot;005F0781&quot;/&gt;&lt;wsp:rsid wsp:val=&quot;005F1F1C&quot;/&gt;&lt;wsp:rsid wsp:val=&quot;005F2021&quot;/&gt;&lt;wsp:rsid wsp:val=&quot;005F2500&quot;/&gt;&lt;wsp:rsid wsp:val=&quot;005F281D&quot;/&gt;&lt;wsp:rsid wsp:val=&quot;005F2CF1&quot;/&gt;&lt;wsp:rsid wsp:val=&quot;005F3553&quot;/&gt;&lt;wsp:rsid wsp:val=&quot;005F5721&quot;/&gt;&lt;wsp:rsid wsp:val=&quot;005F7449&quot;/&gt;&lt;wsp:rsid wsp:val=&quot;005F756C&quot;/&gt;&lt;wsp:rsid wsp:val=&quot;005F7A74&quot;/&gt;&lt;wsp:rsid wsp:val=&quot;00600254&quot;/&gt;&lt;wsp:rsid wsp:val=&quot;00600402&quot;/&gt;&lt;wsp:rsid wsp:val=&quot;0060267C&quot;/&gt;&lt;wsp:rsid wsp:val=&quot;00602EAC&quot;/&gt;&lt;wsp:rsid wsp:val=&quot;00603C69&quot;/&gt;&lt;wsp:rsid wsp:val=&quot;00603D82&quot;/&gt;&lt;wsp:rsid wsp:val=&quot;00603FDB&quot;/&gt;&lt;wsp:rsid wsp:val=&quot;00604FFC&quot;/&gt;&lt;wsp:rsid wsp:val=&quot;006059DE&quot;/&gt;&lt;wsp:rsid wsp:val=&quot;00605C13&quot;/&gt;&lt;wsp:rsid wsp:val=&quot;00606956&quot;/&gt;&lt;wsp:rsid wsp:val=&quot;00606BA7&quot;/&gt;&lt;wsp:rsid wsp:val=&quot;0060761D&quot;/&gt;&lt;wsp:rsid wsp:val=&quot;006107E4&quot;/&gt;&lt;wsp:rsid wsp:val=&quot;00610985&quot;/&gt;&lt;wsp:rsid wsp:val=&quot;006129D0&quot;/&gt;&lt;wsp:rsid wsp:val=&quot;0061332A&quot;/&gt;&lt;wsp:rsid wsp:val=&quot;00613C3D&quot;/&gt;&lt;wsp:rsid wsp:val=&quot;00613C80&quot;/&gt;&lt;wsp:rsid wsp:val=&quot;00614054&quot;/&gt;&lt;wsp:rsid wsp:val=&quot;00615086&quot;/&gt;&lt;wsp:rsid wsp:val=&quot;00615312&quot;/&gt;&lt;wsp:rsid wsp:val=&quot;00616298&quot;/&gt;&lt;wsp:rsid wsp:val=&quot;00616A0C&quot;/&gt;&lt;wsp:rsid wsp:val=&quot;00616C59&quot;/&gt;&lt;wsp:rsid wsp:val=&quot;00616FB0&quot;/&gt;&lt;wsp:rsid wsp:val=&quot;006174CE&quot;/&gt;&lt;wsp:rsid wsp:val=&quot;0061773D&quot;/&gt;&lt;wsp:rsid wsp:val=&quot;00617E40&quot;/&gt;&lt;wsp:rsid wsp:val=&quot;006201B1&quot;/&gt;&lt;wsp:rsid wsp:val=&quot;0062098F&quot;/&gt;&lt;wsp:rsid wsp:val=&quot;006213CD&quot;/&gt;&lt;wsp:rsid wsp:val=&quot;006225D7&quot;/&gt;&lt;wsp:rsid wsp:val=&quot;006232C9&quot;/&gt;&lt;wsp:rsid wsp:val=&quot;0062341E&quot;/&gt;&lt;wsp:rsid wsp:val=&quot;00623788&quot;/&gt;&lt;wsp:rsid wsp:val=&quot;00623D9D&quot;/&gt;&lt;wsp:rsid wsp:val=&quot;00624157&quot;/&gt;&lt;wsp:rsid wsp:val=&quot;00624C8B&quot;/&gt;&lt;wsp:rsid wsp:val=&quot;00624F88&quot;/&gt;&lt;wsp:rsid wsp:val=&quot;0062595B&quot;/&gt;&lt;wsp:rsid wsp:val=&quot;00625A49&quot;/&gt;&lt;wsp:rsid wsp:val=&quot;00625A80&quot;/&gt;&lt;wsp:rsid wsp:val=&quot;00626C5D&quot;/&gt;&lt;wsp:rsid wsp:val=&quot;00626FA9&quot;/&gt;&lt;wsp:rsid wsp:val=&quot;0062773D&quot;/&gt;&lt;wsp:rsid wsp:val=&quot;0063036E&quot;/&gt;&lt;wsp:rsid wsp:val=&quot;00630D8C&quot;/&gt;&lt;wsp:rsid wsp:val=&quot;006317BD&quot;/&gt;&lt;wsp:rsid wsp:val=&quot;006317DC&quot;/&gt;&lt;wsp:rsid wsp:val=&quot;00631883&quot;/&gt;&lt;wsp:rsid wsp:val=&quot;0063228D&quot;/&gt;&lt;wsp:rsid wsp:val=&quot;00632A8A&quot;/&gt;&lt;wsp:rsid wsp:val=&quot;00637CF3&quot;/&gt;&lt;wsp:rsid wsp:val=&quot;0064186B&quot;/&gt;&lt;wsp:rsid wsp:val=&quot;00641E93&quot;/&gt;&lt;wsp:rsid wsp:val=&quot;006440C6&quot;/&gt;&lt;wsp:rsid wsp:val=&quot;006444ED&quot;/&gt;&lt;wsp:rsid wsp:val=&quot;00644D65&quot;/&gt;&lt;wsp:rsid wsp:val=&quot;006450C9&quot;/&gt;&lt;wsp:rsid wsp:val=&quot;00645C97&quot;/&gt;&lt;wsp:rsid wsp:val=&quot;00647BA5&quot;/&gt;&lt;wsp:rsid wsp:val=&quot;00650757&quot;/&gt;&lt;wsp:rsid wsp:val=&quot;0065133D&quot;/&gt;&lt;wsp:rsid wsp:val=&quot;0065147D&quot;/&gt;&lt;wsp:rsid wsp:val=&quot;00651B21&quot;/&gt;&lt;wsp:rsid wsp:val=&quot;00652073&quot;/&gt;&lt;wsp:rsid wsp:val=&quot;00652E6D&quot;/&gt;&lt;wsp:rsid wsp:val=&quot;006530AC&quot;/&gt;&lt;wsp:rsid wsp:val=&quot;00653B4C&quot;/&gt;&lt;wsp:rsid wsp:val=&quot;00653C0A&quot;/&gt;&lt;wsp:rsid wsp:val=&quot;00654699&quot;/&gt;&lt;wsp:rsid wsp:val=&quot;00657C25&quot;/&gt;&lt;wsp:rsid wsp:val=&quot;006601CD&quot;/&gt;&lt;wsp:rsid wsp:val=&quot;00660B24&quot;/&gt;&lt;wsp:rsid wsp:val=&quot;00660D8D&quot;/&gt;&lt;wsp:rsid wsp:val=&quot;00661F95&quot;/&gt;&lt;wsp:rsid wsp:val=&quot;00663A2A&quot;/&gt;&lt;wsp:rsid wsp:val=&quot;006641BE&quot;/&gt;&lt;wsp:rsid wsp:val=&quot;00664326&quot;/&gt;&lt;wsp:rsid wsp:val=&quot;00664637&quot;/&gt;&lt;wsp:rsid wsp:val=&quot;00665094&quot;/&gt;&lt;wsp:rsid wsp:val=&quot;00665500&quot;/&gt;&lt;wsp:rsid wsp:val=&quot;00665985&quot;/&gt;&lt;wsp:rsid wsp:val=&quot;00665C4F&quot;/&gt;&lt;wsp:rsid wsp:val=&quot;00666298&quot;/&gt;&lt;wsp:rsid wsp:val=&quot;0066685A&quot;/&gt;&lt;wsp:rsid wsp:val=&quot;00667248&quot;/&gt;&lt;wsp:rsid wsp:val=&quot;00667331&quot;/&gt;&lt;wsp:rsid wsp:val=&quot;0067143D&quot;/&gt;&lt;wsp:rsid wsp:val=&quot;0067198E&quot;/&gt;&lt;wsp:rsid wsp:val=&quot;00671F60&quot;/&gt;&lt;wsp:rsid wsp:val=&quot;00672404&quot;/&gt;&lt;wsp:rsid wsp:val=&quot;00672CA5&quot;/&gt;&lt;wsp:rsid wsp:val=&quot;00675213&quot;/&gt;&lt;wsp:rsid wsp:val=&quot;006755D6&quot;/&gt;&lt;wsp:rsid wsp:val=&quot;0067576E&quot;/&gt;&lt;wsp:rsid wsp:val=&quot;006758F2&quot;/&gt;&lt;wsp:rsid wsp:val=&quot;00675A79&quot;/&gt;&lt;wsp:rsid wsp:val=&quot;00675D86&quot;/&gt;&lt;wsp:rsid wsp:val=&quot;006764E2&quot;/&gt;&lt;wsp:rsid wsp:val=&quot;00676F3A&quot;/&gt;&lt;wsp:rsid wsp:val=&quot;00677378&quot;/&gt;&lt;wsp:rsid wsp:val=&quot;00680756&quot;/&gt;&lt;wsp:rsid wsp:val=&quot;00680980&quot;/&gt;&lt;wsp:rsid wsp:val=&quot;00680F10&quot;/&gt;&lt;wsp:rsid wsp:val=&quot;00681CE5&quot;/&gt;&lt;wsp:rsid wsp:val=&quot;006827A6&quot;/&gt;&lt;wsp:rsid wsp:val=&quot;006828E3&quot;/&gt;&lt;wsp:rsid wsp:val=&quot;00683BDA&quot;/&gt;&lt;wsp:rsid wsp:val=&quot;00683FFF&quot;/&gt;&lt;wsp:rsid wsp:val=&quot;006840D0&quot;/&gt;&lt;wsp:rsid wsp:val=&quot;00684AFF&quot;/&gt;&lt;wsp:rsid wsp:val=&quot;00684C5C&quot;/&gt;&lt;wsp:rsid wsp:val=&quot;006851A3&quot;/&gt;&lt;wsp:rsid wsp:val=&quot;00686FB0&quot;/&gt;&lt;wsp:rsid wsp:val=&quot;0069008B&quot;/&gt;&lt;wsp:rsid wsp:val=&quot;006907F9&quot;/&gt;&lt;wsp:rsid wsp:val=&quot;00690C2F&quot;/&gt;&lt;wsp:rsid wsp:val=&quot;00690EB2&quot;/&gt;&lt;wsp:rsid wsp:val=&quot;006912B9&quot;/&gt;&lt;wsp:rsid wsp:val=&quot;006916F9&quot;/&gt;&lt;wsp:rsid wsp:val=&quot;00691D9A&quot;/&gt;&lt;wsp:rsid wsp:val=&quot;00692779&quot;/&gt;&lt;wsp:rsid wsp:val=&quot;00694DFA&quot;/&gt;&lt;wsp:rsid wsp:val=&quot;00695023&quot;/&gt;&lt;wsp:rsid wsp:val=&quot;006956B0&quot;/&gt;&lt;wsp:rsid wsp:val=&quot;006957F3&quot;/&gt;&lt;wsp:rsid wsp:val=&quot;006979B6&quot;/&gt;&lt;wsp:rsid wsp:val=&quot;006A027F&quot;/&gt;&lt;wsp:rsid wsp:val=&quot;006A0A43&quot;/&gt;&lt;wsp:rsid wsp:val=&quot;006A268D&quot;/&gt;&lt;wsp:rsid wsp:val=&quot;006A2A12&quot;/&gt;&lt;wsp:rsid wsp:val=&quot;006A2CEC&quot;/&gt;&lt;wsp:rsid wsp:val=&quot;006A3CB3&quot;/&gt;&lt;wsp:rsid wsp:val=&quot;006A4327&quot;/&gt;&lt;wsp:rsid wsp:val=&quot;006A4386&quot;/&gt;&lt;wsp:rsid wsp:val=&quot;006A44F6&quot;/&gt;&lt;wsp:rsid wsp:val=&quot;006A5F07&quot;/&gt;&lt;wsp:rsid wsp:val=&quot;006A60BC&quot;/&gt;&lt;wsp:rsid wsp:val=&quot;006A631E&quot;/&gt;&lt;wsp:rsid wsp:val=&quot;006A6BAD&quot;/&gt;&lt;wsp:rsid wsp:val=&quot;006A73BF&quot;/&gt;&lt;wsp:rsid wsp:val=&quot;006B0099&quot;/&gt;&lt;wsp:rsid wsp:val=&quot;006B201A&quot;/&gt;&lt;wsp:rsid wsp:val=&quot;006B2477&quot;/&gt;&lt;wsp:rsid wsp:val=&quot;006B2A15&quot;/&gt;&lt;wsp:rsid wsp:val=&quot;006B4094&quot;/&gt;&lt;wsp:rsid wsp:val=&quot;006B44A7&quot;/&gt;&lt;wsp:rsid wsp:val=&quot;006B5346&quot;/&gt;&lt;wsp:rsid wsp:val=&quot;006B53A4&quot;/&gt;&lt;wsp:rsid wsp:val=&quot;006B5859&quot;/&gt;&lt;wsp:rsid wsp:val=&quot;006B5EC3&quot;/&gt;&lt;wsp:rsid wsp:val=&quot;006B62C7&quot;/&gt;&lt;wsp:rsid wsp:val=&quot;006B6820&quot;/&gt;&lt;wsp:rsid wsp:val=&quot;006B709C&quot;/&gt;&lt;wsp:rsid wsp:val=&quot;006B72FC&quot;/&gt;&lt;wsp:rsid wsp:val=&quot;006B734B&quot;/&gt;&lt;wsp:rsid wsp:val=&quot;006C06A9&quot;/&gt;&lt;wsp:rsid wsp:val=&quot;006C12B5&quot;/&gt;&lt;wsp:rsid wsp:val=&quot;006C1553&quot;/&gt;&lt;wsp:rsid wsp:val=&quot;006C157F&quot;/&gt;&lt;wsp:rsid wsp:val=&quot;006C1AA0&quot;/&gt;&lt;wsp:rsid wsp:val=&quot;006C338F&quot;/&gt;&lt;wsp:rsid wsp:val=&quot;006C3743&quot;/&gt;&lt;wsp:rsid wsp:val=&quot;006C3FD5&quot;/&gt;&lt;wsp:rsid wsp:val=&quot;006C5414&quot;/&gt;&lt;wsp:rsid wsp:val=&quot;006C5559&quot;/&gt;&lt;wsp:rsid wsp:val=&quot;006C5C28&quot;/&gt;&lt;wsp:rsid wsp:val=&quot;006C6610&quot;/&gt;&lt;wsp:rsid wsp:val=&quot;006C689E&quot;/&gt;&lt;wsp:rsid wsp:val=&quot;006D0F8B&quot;/&gt;&lt;wsp:rsid wsp:val=&quot;006D16D0&quot;/&gt;&lt;wsp:rsid wsp:val=&quot;006D1865&quot;/&gt;&lt;wsp:rsid wsp:val=&quot;006D1E89&quot;/&gt;&lt;wsp:rsid wsp:val=&quot;006D28DC&quot;/&gt;&lt;wsp:rsid wsp:val=&quot;006D315D&quot;/&gt;&lt;wsp:rsid wsp:val=&quot;006D4005&quot;/&gt;&lt;wsp:rsid wsp:val=&quot;006D4127&quot;/&gt;&lt;wsp:rsid wsp:val=&quot;006D4C81&quot;/&gt;&lt;wsp:rsid wsp:val=&quot;006D53CB&quot;/&gt;&lt;wsp:rsid wsp:val=&quot;006D5BC2&quot;/&gt;&lt;wsp:rsid wsp:val=&quot;006D5EC9&quot;/&gt;&lt;wsp:rsid wsp:val=&quot;006D60F8&quot;/&gt;&lt;wsp:rsid wsp:val=&quot;006D652E&quot;/&gt;&lt;wsp:rsid wsp:val=&quot;006D67C5&quot;/&gt;&lt;wsp:rsid wsp:val=&quot;006D6FC6&quot;/&gt;&lt;wsp:rsid wsp:val=&quot;006D7321&quot;/&gt;&lt;wsp:rsid wsp:val=&quot;006D73A6&quot;/&gt;&lt;wsp:rsid wsp:val=&quot;006D7854&quot;/&gt;&lt;wsp:rsid wsp:val=&quot;006D7D45&quot;/&gt;&lt;wsp:rsid wsp:val=&quot;006E03BD&quot;/&gt;&lt;wsp:rsid wsp:val=&quot;006E1C72&quot;/&gt;&lt;wsp:rsid wsp:val=&quot;006E20A4&quot;/&gt;&lt;wsp:rsid wsp:val=&quot;006E4587&quot;/&gt;&lt;wsp:rsid wsp:val=&quot;006E55E7&quot;/&gt;&lt;wsp:rsid wsp:val=&quot;006E7C2D&quot;/&gt;&lt;wsp:rsid wsp:val=&quot;006E7D2F&quot;/&gt;&lt;wsp:rsid wsp:val=&quot;006F1CBF&quot;/&gt;&lt;wsp:rsid wsp:val=&quot;006F3546&quot;/&gt;&lt;wsp:rsid wsp:val=&quot;006F43F4&quot;/&gt;&lt;wsp:rsid wsp:val=&quot;006F4896&quot;/&gt;&lt;wsp:rsid wsp:val=&quot;006F4A9D&quot;/&gt;&lt;wsp:rsid wsp:val=&quot;006F4B8F&quot;/&gt;&lt;wsp:rsid wsp:val=&quot;006F4D47&quot;/&gt;&lt;wsp:rsid wsp:val=&quot;006F5522&quot;/&gt;&lt;wsp:rsid wsp:val=&quot;006F5F60&quot;/&gt;&lt;wsp:rsid wsp:val=&quot;006F60B7&quot;/&gt;&lt;wsp:rsid wsp:val=&quot;006F70F7&quot;/&gt;&lt;wsp:rsid wsp:val=&quot;006F7F88&quot;/&gt;&lt;wsp:rsid wsp:val=&quot;00700AA7&quot;/&gt;&lt;wsp:rsid wsp:val=&quot;00700BEB&quot;/&gt;&lt;wsp:rsid wsp:val=&quot;0070191D&quot;/&gt;&lt;wsp:rsid wsp:val=&quot;00701D69&quot;/&gt;&lt;wsp:rsid wsp:val=&quot;0070219D&quot;/&gt;&lt;wsp:rsid wsp:val=&quot;007029D2&quot;/&gt;&lt;wsp:rsid wsp:val=&quot;00703D29&quot;/&gt;&lt;wsp:rsid wsp:val=&quot;00703F75&quot;/&gt;&lt;wsp:rsid wsp:val=&quot;00704B6A&quot;/&gt;&lt;wsp:rsid wsp:val=&quot;00704BEF&quot;/&gt;&lt;wsp:rsid wsp:val=&quot;00704E8E&quot;/&gt;&lt;wsp:rsid wsp:val=&quot;00704F4D&quot;/&gt;&lt;wsp:rsid wsp:val=&quot;0070533E&quot;/&gt;&lt;wsp:rsid wsp:val=&quot;0070569D&quot;/&gt;&lt;wsp:rsid wsp:val=&quot;007057DC&quot;/&gt;&lt;wsp:rsid wsp:val=&quot;007078D1&quot;/&gt;&lt;wsp:rsid wsp:val=&quot;007105DA&quot;/&gt;&lt;wsp:rsid wsp:val=&quot;00710610&quot;/&gt;&lt;wsp:rsid wsp:val=&quot;00710701&quot;/&gt;&lt;wsp:rsid wsp:val=&quot;00710A22&quot;/&gt;&lt;wsp:rsid wsp:val=&quot;00711A5E&quot;/&gt;&lt;wsp:rsid wsp:val=&quot;00712A39&quot;/&gt;&lt;wsp:rsid wsp:val=&quot;007133A5&quot;/&gt;&lt;wsp:rsid wsp:val=&quot;00713453&quot;/&gt;&lt;wsp:rsid wsp:val=&quot;007134E3&quot;/&gt;&lt;wsp:rsid wsp:val=&quot;0071369A&quot;/&gt;&lt;wsp:rsid wsp:val=&quot;00714773&quot;/&gt;&lt;wsp:rsid wsp:val=&quot;0071540E&quot;/&gt;&lt;wsp:rsid wsp:val=&quot;00715D8F&quot;/&gt;&lt;wsp:rsid wsp:val=&quot;00715F4A&quot;/&gt;&lt;wsp:rsid wsp:val=&quot;00716BEA&quot;/&gt;&lt;wsp:rsid wsp:val=&quot;007206C4&quot;/&gt;&lt;wsp:rsid wsp:val=&quot;00721009&quot;/&gt;&lt;wsp:rsid wsp:val=&quot;00721CF5&quot;/&gt;&lt;wsp:rsid wsp:val=&quot;007226C2&quot;/&gt;&lt;wsp:rsid wsp:val=&quot;00723274&quot;/&gt;&lt;wsp:rsid wsp:val=&quot;00724A90&quot;/&gt;&lt;wsp:rsid wsp:val=&quot;00724E8E&quot;/&gt;&lt;wsp:rsid wsp:val=&quot;007256F6&quot;/&gt;&lt;wsp:rsid wsp:val=&quot;00725BC3&quot;/&gt;&lt;wsp:rsid wsp:val=&quot;00725FB2&quot;/&gt;&lt;wsp:rsid wsp:val=&quot;00726162&quot;/&gt;&lt;wsp:rsid wsp:val=&quot;007261E3&quot;/&gt;&lt;wsp:rsid wsp:val=&quot;00726831&quot;/&gt;&lt;wsp:rsid wsp:val=&quot;007272BC&quot;/&gt;&lt;wsp:rsid wsp:val=&quot;00727552&quot;/&gt;&lt;wsp:rsid wsp:val=&quot;00727DF1&quot;/&gt;&lt;wsp:rsid wsp:val=&quot;007311BA&quot;/&gt;&lt;wsp:rsid wsp:val=&quot;0073178B&quot;/&gt;&lt;wsp:rsid wsp:val=&quot;00731A57&quot;/&gt;&lt;wsp:rsid wsp:val=&quot;00734589&quot;/&gt;&lt;wsp:rsid wsp:val=&quot;0073506E&quot;/&gt;&lt;wsp:rsid wsp:val=&quot;007358DB&quot;/&gt;&lt;wsp:rsid wsp:val=&quot;00735DFD&quot;/&gt;&lt;wsp:rsid wsp:val=&quot;00735FCF&quot;/&gt;&lt;wsp:rsid wsp:val=&quot;00736D0D&quot;/&gt;&lt;wsp:rsid wsp:val=&quot;007379C6&quot;/&gt;&lt;wsp:rsid wsp:val=&quot;0074041D&quot;/&gt;&lt;wsp:rsid wsp:val=&quot;00741C9E&quot;/&gt;&lt;wsp:rsid wsp:val=&quot;00745804&quot;/&gt;&lt;wsp:rsid wsp:val=&quot;00746225&quot;/&gt;&lt;wsp:rsid wsp:val=&quot;0074622E&quot;/&gt;&lt;wsp:rsid wsp:val=&quot;0074765A&quot;/&gt;&lt;wsp:rsid wsp:val=&quot;00753530&quot;/&gt;&lt;wsp:rsid wsp:val=&quot;007538C8&quot;/&gt;&lt;wsp:rsid wsp:val=&quot;007538EE&quot;/&gt;&lt;wsp:rsid wsp:val=&quot;007539E0&quot;/&gt;&lt;wsp:rsid wsp:val=&quot;00754292&quot;/&gt;&lt;wsp:rsid wsp:val=&quot;00754784&quot;/&gt;&lt;wsp:rsid wsp:val=&quot;00754E00&quot;/&gt;&lt;wsp:rsid wsp:val=&quot;0075560B&quot;/&gt;&lt;wsp:rsid wsp:val=&quot;00755C07&quot;/&gt;&lt;wsp:rsid wsp:val=&quot;00756335&quot;/&gt;&lt;wsp:rsid wsp:val=&quot;00756883&quot;/&gt;&lt;wsp:rsid wsp:val=&quot;00757377&quot;/&gt;&lt;wsp:rsid wsp:val=&quot;00757E7F&quot;/&gt;&lt;wsp:rsid wsp:val=&quot;00760079&quot;/&gt;&lt;wsp:rsid wsp:val=&quot;00762B57&quot;/&gt;&lt;wsp:rsid wsp:val=&quot;00762C81&quot;/&gt;&lt;wsp:rsid wsp:val=&quot;00763841&quot;/&gt;&lt;wsp:rsid wsp:val=&quot;00764573&quot;/&gt;&lt;wsp:rsid wsp:val=&quot;00764F3D&quot;/&gt;&lt;wsp:rsid wsp:val=&quot;00765838&quot;/&gt;&lt;wsp:rsid wsp:val=&quot;0076615E&quot;/&gt;&lt;wsp:rsid wsp:val=&quot;0076637F&quot;/&gt;&lt;wsp:rsid wsp:val=&quot;0076668D&quot;/&gt;&lt;wsp:rsid wsp:val=&quot;00767032&quot;/&gt;&lt;wsp:rsid wsp:val=&quot;007673B2&quot;/&gt;&lt;wsp:rsid wsp:val=&quot;0076744C&quot;/&gt;&lt;wsp:rsid wsp:val=&quot;007678BB&quot;/&gt;&lt;wsp:rsid wsp:val=&quot;00767B89&quot;/&gt;&lt;wsp:rsid wsp:val=&quot;0077004A&quot;/&gt;&lt;wsp:rsid wsp:val=&quot;00771990&quot;/&gt;&lt;wsp:rsid wsp:val=&quot;00771A00&quot;/&gt;&lt;wsp:rsid wsp:val=&quot;00771BD4&quot;/&gt;&lt;wsp:rsid wsp:val=&quot;00771F80&quot;/&gt;&lt;wsp:rsid wsp:val=&quot;007731B4&quot;/&gt;&lt;wsp:rsid wsp:val=&quot;00773666&quot;/&gt;&lt;wsp:rsid wsp:val=&quot;00773FCB&quot;/&gt;&lt;wsp:rsid wsp:val=&quot;00774087&quot;/&gt;&lt;wsp:rsid wsp:val=&quot;0077425B&quot;/&gt;&lt;wsp:rsid wsp:val=&quot;007742E3&quot;/&gt;&lt;wsp:rsid wsp:val=&quot;007745B5&quot;/&gt;&lt;wsp:rsid wsp:val=&quot;00774D49&quot;/&gt;&lt;wsp:rsid wsp:val=&quot;0077565C&quot;/&gt;&lt;wsp:rsid wsp:val=&quot;00775BB1&quot;/&gt;&lt;wsp:rsid wsp:val=&quot;00776CA3&quot;/&gt;&lt;wsp:rsid wsp:val=&quot;00780D77&quot;/&gt;&lt;wsp:rsid wsp:val=&quot;0078173A&quot;/&gt;&lt;wsp:rsid wsp:val=&quot;00782957&quot;/&gt;&lt;wsp:rsid wsp:val=&quot;0078437F&quot;/&gt;&lt;wsp:rsid wsp:val=&quot;00784A18&quot;/&gt;&lt;wsp:rsid wsp:val=&quot;00786062&quot;/&gt;&lt;wsp:rsid wsp:val=&quot;00787739&quot;/&gt;&lt;wsp:rsid wsp:val=&quot;0078793B&quot;/&gt;&lt;wsp:rsid wsp:val=&quot;00790BA2&quot;/&gt;&lt;wsp:rsid wsp:val=&quot;00791BD4&quot;/&gt;&lt;wsp:rsid wsp:val=&quot;00792384&quot;/&gt;&lt;wsp:rsid wsp:val=&quot;007934B9&quot;/&gt;&lt;wsp:rsid wsp:val=&quot;0079470C&quot;/&gt;&lt;wsp:rsid wsp:val=&quot;00794D27&quot;/&gt;&lt;wsp:rsid wsp:val=&quot;0079561B&quot;/&gt;&lt;wsp:rsid wsp:val=&quot;00795A99&quot;/&gt;&lt;wsp:rsid wsp:val=&quot;00795C9B&quot;/&gt;&lt;wsp:rsid wsp:val=&quot;0079624A&quot;/&gt;&lt;wsp:rsid wsp:val=&quot;00796435&quot;/&gt;&lt;wsp:rsid wsp:val=&quot;00796EF0&quot;/&gt;&lt;wsp:rsid wsp:val=&quot;007A0B25&quot;/&gt;&lt;wsp:rsid wsp:val=&quot;007A1374&quot;/&gt;&lt;wsp:rsid wsp:val=&quot;007A14EF&quot;/&gt;&lt;wsp:rsid wsp:val=&quot;007A177A&quot;/&gt;&lt;wsp:rsid wsp:val=&quot;007A1E0E&quot;/&gt;&lt;wsp:rsid wsp:val=&quot;007A23AE&quot;/&gt;&lt;wsp:rsid wsp:val=&quot;007A3EC9&quot;/&gt;&lt;wsp:rsid wsp:val=&quot;007A41EF&quot;/&gt;&lt;wsp:rsid wsp:val=&quot;007A4C54&quot;/&gt;&lt;wsp:rsid wsp:val=&quot;007A5267&quot;/&gt;&lt;wsp:rsid wsp:val=&quot;007A592C&quot;/&gt;&lt;wsp:rsid wsp:val=&quot;007A6018&quot;/&gt;&lt;wsp:rsid wsp:val=&quot;007A618D&quot;/&gt;&lt;wsp:rsid wsp:val=&quot;007A698E&quot;/&gt;&lt;wsp:rsid wsp:val=&quot;007A6BCB&quot;/&gt;&lt;wsp:rsid wsp:val=&quot;007A7498&quot;/&gt;&lt;wsp:rsid wsp:val=&quot;007A7BC3&quot;/&gt;&lt;wsp:rsid wsp:val=&quot;007A7E62&quot;/&gt;&lt;wsp:rsid wsp:val=&quot;007B00C1&quot;/&gt;&lt;wsp:rsid wsp:val=&quot;007B1256&quot;/&gt;&lt;wsp:rsid wsp:val=&quot;007B1A98&quot;/&gt;&lt;wsp:rsid wsp:val=&quot;007B2784&quot;/&gt;&lt;wsp:rsid wsp:val=&quot;007B31E8&quot;/&gt;&lt;wsp:rsid wsp:val=&quot;007B4505&quot;/&gt;&lt;wsp:rsid wsp:val=&quot;007B5215&quot;/&gt;&lt;wsp:rsid wsp:val=&quot;007B5D2E&quot;/&gt;&lt;wsp:rsid wsp:val=&quot;007B5F5B&quot;/&gt;&lt;wsp:rsid wsp:val=&quot;007B655F&quot;/&gt;&lt;wsp:rsid wsp:val=&quot;007B74AF&quot;/&gt;&lt;wsp:rsid wsp:val=&quot;007B74D4&quot;/&gt;&lt;wsp:rsid wsp:val=&quot;007B7B7B&quot;/&gt;&lt;wsp:rsid wsp:val=&quot;007C04D8&quot;/&gt;&lt;wsp:rsid wsp:val=&quot;007C1E2C&quot;/&gt;&lt;wsp:rsid wsp:val=&quot;007C3FD6&quot;/&gt;&lt;wsp:rsid wsp:val=&quot;007C4B6B&quot;/&gt;&lt;wsp:rsid wsp:val=&quot;007C4FA6&quot;/&gt;&lt;wsp:rsid wsp:val=&quot;007C558B&quot;/&gt;&lt;wsp:rsid wsp:val=&quot;007C5DD0&quot;/&gt;&lt;wsp:rsid wsp:val=&quot;007C5F8A&quot;/&gt;&lt;wsp:rsid wsp:val=&quot;007C6FC8&quot;/&gt;&lt;wsp:rsid wsp:val=&quot;007C76E7&quot;/&gt;&lt;wsp:rsid wsp:val=&quot;007C7FF5&quot;/&gt;&lt;wsp:rsid wsp:val=&quot;007D171F&quot;/&gt;&lt;wsp:rsid wsp:val=&quot;007D29C1&quot;/&gt;&lt;wsp:rsid wsp:val=&quot;007D508E&quot;/&gt;&lt;wsp:rsid wsp:val=&quot;007D62CD&quot;/&gt;&lt;wsp:rsid wsp:val=&quot;007D7105&quot;/&gt;&lt;wsp:rsid wsp:val=&quot;007D79DF&quot;/&gt;&lt;wsp:rsid wsp:val=&quot;007D79E5&quot;/&gt;&lt;wsp:rsid wsp:val=&quot;007E219E&quot;/&gt;&lt;wsp:rsid wsp:val=&quot;007E2AB3&quot;/&gt;&lt;wsp:rsid wsp:val=&quot;007E2EF9&quot;/&gt;&lt;wsp:rsid wsp:val=&quot;007E3A7C&quot;/&gt;&lt;wsp:rsid wsp:val=&quot;007E4997&quot;/&gt;&lt;wsp:rsid wsp:val=&quot;007E5C09&quot;/&gt;&lt;wsp:rsid wsp:val=&quot;007E70A8&quot;/&gt;&lt;wsp:rsid wsp:val=&quot;007E7905&quot;/&gt;&lt;wsp:rsid wsp:val=&quot;007F015A&quot;/&gt;&lt;wsp:rsid wsp:val=&quot;007F01CF&quot;/&gt;&lt;wsp:rsid wsp:val=&quot;007F216F&quot;/&gt;&lt;wsp:rsid wsp:val=&quot;007F251A&quot;/&gt;&lt;wsp:rsid wsp:val=&quot;007F2985&quot;/&gt;&lt;wsp:rsid wsp:val=&quot;007F3B14&quot;/&gt;&lt;wsp:rsid wsp:val=&quot;007F47AD&quot;/&gt;&lt;wsp:rsid wsp:val=&quot;007F5BDD&quot;/&gt;&lt;wsp:rsid wsp:val=&quot;007F6A83&quot;/&gt;&lt;wsp:rsid wsp:val=&quot;007F70E7&quot;/&gt;&lt;wsp:rsid wsp:val=&quot;007F7DEC&quot;/&gt;&lt;wsp:rsid wsp:val=&quot;008000BB&quot;/&gt;&lt;wsp:rsid wsp:val=&quot;00801669&quot;/&gt;&lt;wsp:rsid wsp:val=&quot;00801DD5&quot;/&gt;&lt;wsp:rsid wsp:val=&quot;00802466&quot;/&gt;&lt;wsp:rsid wsp:val=&quot;00802982&quot;/&gt;&lt;wsp:rsid wsp:val=&quot;008029B2&quot;/&gt;&lt;wsp:rsid wsp:val=&quot;00802D1E&quot;/&gt;&lt;wsp:rsid wsp:val=&quot;00804372&quot;/&gt;&lt;wsp:rsid wsp:val=&quot;0080579F&quot;/&gt;&lt;wsp:rsid wsp:val=&quot;00806682&quot;/&gt;&lt;wsp:rsid wsp:val=&quot;00806EE2&quot;/&gt;&lt;wsp:rsid wsp:val=&quot;008073A4&quot;/&gt;&lt;wsp:rsid wsp:val=&quot;00807A4D&quot;/&gt;&lt;wsp:rsid wsp:val=&quot;00807B79&quot;/&gt;&lt;wsp:rsid wsp:val=&quot;00807FAE&quot;/&gt;&lt;wsp:rsid wsp:val=&quot;00807FE7&quot;/&gt;&lt;wsp:rsid wsp:val=&quot;0081125B&quot;/&gt;&lt;wsp:rsid wsp:val=&quot;0081211A&quot;/&gt;&lt;wsp:rsid wsp:val=&quot;0081234F&quot;/&gt;&lt;wsp:rsid wsp:val=&quot;0081252D&quot;/&gt;&lt;wsp:rsid wsp:val=&quot;0081310B&quot;/&gt;&lt;wsp:rsid wsp:val=&quot;008150C8&quot;/&gt;&lt;wsp:rsid wsp:val=&quot;00816670&quot;/&gt;&lt;wsp:rsid wsp:val=&quot;00816899&quot;/&gt;&lt;wsp:rsid wsp:val=&quot;0081697C&quot;/&gt;&lt;wsp:rsid wsp:val=&quot;00817F7B&quot;/&gt;&lt;wsp:rsid wsp:val=&quot;00820C6B&quot;/&gt;&lt;wsp:rsid wsp:val=&quot;00820FDE&quot;/&gt;&lt;wsp:rsid wsp:val=&quot;008232D2&quot;/&gt;&lt;wsp:rsid wsp:val=&quot;0082472D&quot;/&gt;&lt;wsp:rsid wsp:val=&quot;00830B0D&quot;/&gt;&lt;wsp:rsid wsp:val=&quot;00830C92&quot;/&gt;&lt;wsp:rsid wsp:val=&quot;00830ED5&quot;/&gt;&lt;wsp:rsid wsp:val=&quot;00831163&quot;/&gt;&lt;wsp:rsid wsp:val=&quot;00831F56&quot;/&gt;&lt;wsp:rsid wsp:val=&quot;008331EF&quot;/&gt;&lt;wsp:rsid wsp:val=&quot;0083355D&quot;/&gt;&lt;wsp:rsid wsp:val=&quot;008338F5&quot;/&gt;&lt;wsp:rsid wsp:val=&quot;00833B20&quot;/&gt;&lt;wsp:rsid wsp:val=&quot;00833F5F&quot;/&gt;&lt;wsp:rsid wsp:val=&quot;00834D1A&quot;/&gt;&lt;wsp:rsid wsp:val=&quot;00834D2B&quot;/&gt;&lt;wsp:rsid wsp:val=&quot;00834E89&quot;/&gt;&lt;wsp:rsid wsp:val=&quot;00835A0B&quot;/&gt;&lt;wsp:rsid wsp:val=&quot;00836250&quot;/&gt;&lt;wsp:rsid wsp:val=&quot;00836C98&quot;/&gt;&lt;wsp:rsid wsp:val=&quot;00840473&quot;/&gt;&lt;wsp:rsid wsp:val=&quot;008454C6&quot;/&gt;&lt;wsp:rsid wsp:val=&quot;0084569F&quot;/&gt;&lt;wsp:rsid wsp:val=&quot;008463F6&quot;/&gt;&lt;wsp:rsid wsp:val=&quot;008471D1&quot;/&gt;&lt;wsp:rsid wsp:val=&quot;00850363&quot;/&gt;&lt;wsp:rsid wsp:val=&quot;00850DEC&quot;/&gt;&lt;wsp:rsid wsp:val=&quot;00852710&quot;/&gt;&lt;wsp:rsid wsp:val=&quot;008538D8&quot;/&gt;&lt;wsp:rsid wsp:val=&quot;00853AFA&quot;/&gt;&lt;wsp:rsid wsp:val=&quot;00854B79&quot;/&gt;&lt;wsp:rsid wsp:val=&quot;00854EA3&quot;/&gt;&lt;wsp:rsid wsp:val=&quot;008552A1&quot;/&gt;&lt;wsp:rsid wsp:val=&quot;0085641D&quot;/&gt;&lt;wsp:rsid wsp:val=&quot;008574B9&quot;/&gt;&lt;wsp:rsid wsp:val=&quot;008575D7&quot;/&gt;&lt;wsp:rsid wsp:val=&quot;00860204&quot;/&gt;&lt;wsp:rsid wsp:val=&quot;00860663&quot;/&gt;&lt;wsp:rsid wsp:val=&quot;00860714&quot;/&gt;&lt;wsp:rsid wsp:val=&quot;0086097C&quot;/&gt;&lt;wsp:rsid wsp:val=&quot;008618A8&quot;/&gt;&lt;wsp:rsid wsp:val=&quot;0086196D&quot;/&gt;&lt;wsp:rsid wsp:val=&quot;00861A16&quot;/&gt;&lt;wsp:rsid wsp:val=&quot;00862929&quot;/&gt;&lt;wsp:rsid wsp:val=&quot;00862B26&quot;/&gt;&lt;wsp:rsid wsp:val=&quot;00862E31&quot;/&gt;&lt;wsp:rsid wsp:val=&quot;00862F65&quot;/&gt;&lt;wsp:rsid wsp:val=&quot;00863218&quot;/&gt;&lt;wsp:rsid wsp:val=&quot;00863666&quot;/&gt;&lt;wsp:rsid wsp:val=&quot;0086552D&quot;/&gt;&lt;wsp:rsid wsp:val=&quot;0086558E&quot;/&gt;&lt;wsp:rsid wsp:val=&quot;00865699&quot;/&gt;&lt;wsp:rsid wsp:val=&quot;0086576A&quot;/&gt;&lt;wsp:rsid wsp:val=&quot;00865F8E&quot;/&gt;&lt;wsp:rsid wsp:val=&quot;00866D0B&quot;/&gt;&lt;wsp:rsid wsp:val=&quot;00867B70&quot;/&gt;&lt;wsp:rsid wsp:val=&quot;00867F53&quot;/&gt;&lt;wsp:rsid wsp:val=&quot;00867FB5&quot;/&gt;&lt;wsp:rsid wsp:val=&quot;00870381&quot;/&gt;&lt;wsp:rsid wsp:val=&quot;00870653&quot;/&gt;&lt;wsp:rsid wsp:val=&quot;00870675&quot;/&gt;&lt;wsp:rsid wsp:val=&quot;008708E9&quot;/&gt;&lt;wsp:rsid wsp:val=&quot;00870C27&quot;/&gt;&lt;wsp:rsid wsp:val=&quot;00870D1F&quot;/&gt;&lt;wsp:rsid wsp:val=&quot;00871630&quot;/&gt;&lt;wsp:rsid wsp:val=&quot;0087184F&quot;/&gt;&lt;wsp:rsid wsp:val=&quot;00872134&quot;/&gt;&lt;wsp:rsid wsp:val=&quot;00873197&quot;/&gt;&lt;wsp:rsid wsp:val=&quot;008734AF&quot;/&gt;&lt;wsp:rsid wsp:val=&quot;00873CB7&quot;/&gt;&lt;wsp:rsid wsp:val=&quot;008741A0&quot;/&gt;&lt;wsp:rsid wsp:val=&quot;00874203&quot;/&gt;&lt;wsp:rsid wsp:val=&quot;00874D59&quot;/&gt;&lt;wsp:rsid wsp:val=&quot;00875689&quot;/&gt;&lt;wsp:rsid wsp:val=&quot;008758BD&quot;/&gt;&lt;wsp:rsid wsp:val=&quot;00875924&quot;/&gt;&lt;wsp:rsid wsp:val=&quot;00877033&quot;/&gt;&lt;wsp:rsid wsp:val=&quot;00877C25&quot;/&gt;&lt;wsp:rsid wsp:val=&quot;00880D30&quot;/&gt;&lt;wsp:rsid wsp:val=&quot;00880D49&quot;/&gt;&lt;wsp:rsid wsp:val=&quot;00881643&quot;/&gt;&lt;wsp:rsid wsp:val=&quot;00881BD0&quot;/&gt;&lt;wsp:rsid wsp:val=&quot;008827D3&quot;/&gt;&lt;wsp:rsid wsp:val=&quot;0088451F&quot;/&gt;&lt;wsp:rsid wsp:val=&quot;00884A40&quot;/&gt;&lt;wsp:rsid wsp:val=&quot;00884AC9&quot;/&gt;&lt;wsp:rsid wsp:val=&quot;00884C86&quot;/&gt;&lt;wsp:rsid wsp:val=&quot;008860AF&quot;/&gt;&lt;wsp:rsid wsp:val=&quot;00891B45&quot;/&gt;&lt;wsp:rsid wsp:val=&quot;008921B8&quot;/&gt;&lt;wsp:rsid wsp:val=&quot;00893ED5&quot;/&gt;&lt;wsp:rsid wsp:val=&quot;00894154&quot;/&gt;&lt;wsp:rsid wsp:val=&quot;0089706E&quot;/&gt;&lt;wsp:rsid wsp:val=&quot;008A0093&quot;/&gt;&lt;wsp:rsid wsp:val=&quot;008A0188&quot;/&gt;&lt;wsp:rsid wsp:val=&quot;008A0C6C&quot;/&gt;&lt;wsp:rsid wsp:val=&quot;008A3811&quot;/&gt;&lt;wsp:rsid wsp:val=&quot;008A4483&quot;/&gt;&lt;wsp:rsid wsp:val=&quot;008A4930&quot;/&gt;&lt;wsp:rsid wsp:val=&quot;008A697D&quot;/&gt;&lt;wsp:rsid wsp:val=&quot;008A6D81&quot;/&gt;&lt;wsp:rsid wsp:val=&quot;008A73B6&quot;/&gt;&lt;wsp:rsid wsp:val=&quot;008B1342&quot;/&gt;&lt;wsp:rsid wsp:val=&quot;008B135D&quot;/&gt;&lt;wsp:rsid wsp:val=&quot;008B13A2&quot;/&gt;&lt;wsp:rsid wsp:val=&quot;008B21E8&quot;/&gt;&lt;wsp:rsid wsp:val=&quot;008B28DA&quot;/&gt;&lt;wsp:rsid wsp:val=&quot;008B333F&quot;/&gt;&lt;wsp:rsid wsp:val=&quot;008B4925&quot;/&gt;&lt;wsp:rsid wsp:val=&quot;008B501D&quot;/&gt;&lt;wsp:rsid wsp:val=&quot;008B5A55&quot;/&gt;&lt;wsp:rsid wsp:val=&quot;008B5F45&quot;/&gt;&lt;wsp:rsid wsp:val=&quot;008B6695&quot;/&gt;&lt;wsp:rsid wsp:val=&quot;008B745E&quot;/&gt;&lt;wsp:rsid wsp:val=&quot;008B747E&quot;/&gt;&lt;wsp:rsid wsp:val=&quot;008C05EE&quot;/&gt;&lt;wsp:rsid wsp:val=&quot;008C0B1E&quot;/&gt;&lt;wsp:rsid wsp:val=&quot;008C0E1B&quot;/&gt;&lt;wsp:rsid wsp:val=&quot;008C1CF0&quot;/&gt;&lt;wsp:rsid wsp:val=&quot;008C6725&quot;/&gt;&lt;wsp:rsid wsp:val=&quot;008C7435&quot;/&gt;&lt;wsp:rsid wsp:val=&quot;008C74C0&quot;/&gt;&lt;wsp:rsid wsp:val=&quot;008D0A40&quot;/&gt;&lt;wsp:rsid wsp:val=&quot;008D363F&quot;/&gt;&lt;wsp:rsid wsp:val=&quot;008D4B14&quot;/&gt;&lt;wsp:rsid wsp:val=&quot;008D6DFA&quot;/&gt;&lt;wsp:rsid wsp:val=&quot;008D6ED3&quot;/&gt;&lt;wsp:rsid wsp:val=&quot;008D7325&quot;/&gt;&lt;wsp:rsid wsp:val=&quot;008D798B&quot;/&gt;&lt;wsp:rsid wsp:val=&quot;008D7FA5&quot;/&gt;&lt;wsp:rsid wsp:val=&quot;008D7FF7&quot;/&gt;&lt;wsp:rsid wsp:val=&quot;008E0691&quot;/&gt;&lt;wsp:rsid wsp:val=&quot;008E12ED&quot;/&gt;&lt;wsp:rsid wsp:val=&quot;008E1EE2&quot;/&gt;&lt;wsp:rsid wsp:val=&quot;008E29F2&quot;/&gt;&lt;wsp:rsid wsp:val=&quot;008E2A79&quot;/&gt;&lt;wsp:rsid wsp:val=&quot;008E2B49&quot;/&gt;&lt;wsp:rsid wsp:val=&quot;008E4679&quot;/&gt;&lt;wsp:rsid wsp:val=&quot;008E4E61&quot;/&gt;&lt;wsp:rsid wsp:val=&quot;008E52C1&quot;/&gt;&lt;wsp:rsid wsp:val=&quot;008E5D2D&quot;/&gt;&lt;wsp:rsid wsp:val=&quot;008E6429&quot;/&gt;&lt;wsp:rsid wsp:val=&quot;008E71CE&quot;/&gt;&lt;wsp:rsid wsp:val=&quot;008E7345&quot;/&gt;&lt;wsp:rsid wsp:val=&quot;008F038B&quot;/&gt;&lt;wsp:rsid wsp:val=&quot;008F08F0&quot;/&gt;&lt;wsp:rsid wsp:val=&quot;008F1EC4&quot;/&gt;&lt;wsp:rsid wsp:val=&quot;008F2167&quot;/&gt;&lt;wsp:rsid wsp:val=&quot;008F2BFA&quot;/&gt;&lt;wsp:rsid wsp:val=&quot;008F3003&quot;/&gt;&lt;wsp:rsid wsp:val=&quot;008F308E&quot;/&gt;&lt;wsp:rsid wsp:val=&quot;008F4695&quot;/&gt;&lt;wsp:rsid wsp:val=&quot;008F5EDA&quot;/&gt;&lt;wsp:rsid wsp:val=&quot;008F60CC&quot;/&gt;&lt;wsp:rsid wsp:val=&quot;008F628B&quot;/&gt;&lt;wsp:rsid wsp:val=&quot;008F6B81&quot;/&gt;&lt;wsp:rsid wsp:val=&quot;008F750A&quot;/&gt;&lt;wsp:rsid wsp:val=&quot;008F755F&quot;/&gt;&lt;wsp:rsid wsp:val=&quot;00900021&quot;/&gt;&lt;wsp:rsid wsp:val=&quot;0090036B&quot;/&gt;&lt;wsp:rsid wsp:val=&quot;00900541&quot;/&gt;&lt;wsp:rsid wsp:val=&quot;0090147F&quot;/&gt;&lt;wsp:rsid wsp:val=&quot;009017AA&quot;/&gt;&lt;wsp:rsid wsp:val=&quot;00901A29&quot;/&gt;&lt;wsp:rsid wsp:val=&quot;00901BBE&quot;/&gt;&lt;wsp:rsid wsp:val=&quot;0090303D&quot;/&gt;&lt;wsp:rsid wsp:val=&quot;00903697&quot;/&gt;&lt;wsp:rsid wsp:val=&quot;00903698&quot;/&gt;&lt;wsp:rsid wsp:val=&quot;00905021&quot;/&gt;&lt;wsp:rsid wsp:val=&quot;009057F6&quot;/&gt;&lt;wsp:rsid wsp:val=&quot;00905936&quot;/&gt;&lt;wsp:rsid wsp:val=&quot;0090651F&quot;/&gt;&lt;wsp:rsid wsp:val=&quot;009069B0&quot;/&gt;&lt;wsp:rsid wsp:val=&quot;009071C8&quot;/&gt;&lt;wsp:rsid wsp:val=&quot;00907F84&quot;/&gt;&lt;wsp:rsid wsp:val=&quot;0091005C&quot;/&gt;&lt;wsp:rsid wsp:val=&quot;00910C07&quot;/&gt;&lt;wsp:rsid wsp:val=&quot;009114D1&quot;/&gt;&lt;wsp:rsid wsp:val=&quot;0091295C&quot;/&gt;&lt;wsp:rsid wsp:val=&quot;00912BC0&quot;/&gt;&lt;wsp:rsid wsp:val=&quot;00913A16&quot;/&gt;&lt;wsp:rsid wsp:val=&quot;0091401D&quot;/&gt;&lt;wsp:rsid wsp:val=&quot;00914E0C&quot;/&gt;&lt;wsp:rsid wsp:val=&quot;00915A8D&quot;/&gt;&lt;wsp:rsid wsp:val=&quot;00915EF1&quot;/&gt;&lt;wsp:rsid wsp:val=&quot;009162D2&quot;/&gt;&lt;wsp:rsid wsp:val=&quot;00916E0B&quot;/&gt;&lt;wsp:rsid wsp:val=&quot;0091793E&quot;/&gt;&lt;wsp:rsid wsp:val=&quot;0092039B&quot;/&gt;&lt;wsp:rsid wsp:val=&quot;009205B2&quot;/&gt;&lt;wsp:rsid wsp:val=&quot;009213E6&quot;/&gt;&lt;wsp:rsid wsp:val=&quot;00921B3B&quot;/&gt;&lt;wsp:rsid wsp:val=&quot;00921D0A&quot;/&gt;&lt;wsp:rsid wsp:val=&quot;00921F3C&quot;/&gt;&lt;wsp:rsid wsp:val=&quot;00922514&quot;/&gt;&lt;wsp:rsid wsp:val=&quot;00922889&quot;/&gt;&lt;wsp:rsid wsp:val=&quot;00923D18&quot;/&gt;&lt;wsp:rsid wsp:val=&quot;009241FB&quot;/&gt;&lt;wsp:rsid wsp:val=&quot;0092550E&quot;/&gt;&lt;wsp:rsid wsp:val=&quot;009257B2&quot;/&gt;&lt;wsp:rsid wsp:val=&quot;00926A8F&quot;/&gt;&lt;wsp:rsid wsp:val=&quot;00926BB2&quot;/&gt;&lt;wsp:rsid wsp:val=&quot;00926E77&quot;/&gt;&lt;wsp:rsid wsp:val=&quot;009270B0&quot;/&gt;&lt;wsp:rsid wsp:val=&quot;009274F0&quot;/&gt;&lt;wsp:rsid wsp:val=&quot;00930B6E&quot;/&gt;&lt;wsp:rsid wsp:val=&quot;00931B7D&quot;/&gt;&lt;wsp:rsid wsp:val=&quot;00932C09&quot;/&gt;&lt;wsp:rsid wsp:val=&quot;0093374A&quot;/&gt;&lt;wsp:rsid wsp:val=&quot;00934AEE&quot;/&gt;&lt;wsp:rsid wsp:val=&quot;00934C1F&quot;/&gt;&lt;wsp:rsid wsp:val=&quot;0093576C&quot;/&gt;&lt;wsp:rsid wsp:val=&quot;009359B0&quot;/&gt;&lt;wsp:rsid wsp:val=&quot;00936579&quot;/&gt;&lt;wsp:rsid wsp:val=&quot;009379BB&quot;/&gt;&lt;wsp:rsid wsp:val=&quot;00940259&quot;/&gt;&lt;wsp:rsid wsp:val=&quot;0094110F&quot;/&gt;&lt;wsp:rsid wsp:val=&quot;009413F2&quot;/&gt;&lt;wsp:rsid wsp:val=&quot;00942078&quot;/&gt;&lt;wsp:rsid wsp:val=&quot;00943254&quot;/&gt;&lt;wsp:rsid wsp:val=&quot;009439FD&quot;/&gt;&lt;wsp:rsid wsp:val=&quot;00945067&quot;/&gt;&lt;wsp:rsid wsp:val=&quot;009458E1&quot;/&gt;&lt;wsp:rsid wsp:val=&quot;0094607A&quot;/&gt;&lt;wsp:rsid wsp:val=&quot;00946BA5&quot;/&gt;&lt;wsp:rsid wsp:val=&quot;00950BA2&quot;/&gt;&lt;wsp:rsid wsp:val=&quot;00950FF7&quot;/&gt;&lt;wsp:rsid wsp:val=&quot;0095267B&quot;/&gt;&lt;wsp:rsid wsp:val=&quot;0095351E&quot;/&gt;&lt;wsp:rsid wsp:val=&quot;009549B5&quot;/&gt;&lt;wsp:rsid wsp:val=&quot;00955868&quot;/&gt;&lt;wsp:rsid wsp:val=&quot;0095586D&quot;/&gt;&lt;wsp:rsid wsp:val=&quot;0095692E&quot;/&gt;&lt;wsp:rsid wsp:val=&quot;00956950&quot;/&gt;&lt;wsp:rsid wsp:val=&quot;0095706D&quot;/&gt;&lt;wsp:rsid wsp:val=&quot;00957B1E&quot;/&gt;&lt;wsp:rsid wsp:val=&quot;00960F85&quot;/&gt;&lt;wsp:rsid wsp:val=&quot;00961DCF&quot;/&gt;&lt;wsp:rsid wsp:val=&quot;00962A41&quot;/&gt;&lt;wsp:rsid wsp:val=&quot;009636DF&quot;/&gt;&lt;wsp:rsid wsp:val=&quot;009637ED&quot;/&gt;&lt;wsp:rsid wsp:val=&quot;00963C3A&quot;/&gt;&lt;wsp:rsid wsp:val=&quot;00964291&quot;/&gt;&lt;wsp:rsid wsp:val=&quot;009644EA&quot;/&gt;&lt;wsp:rsid wsp:val=&quot;00964BE0&quot;/&gt;&lt;wsp:rsid wsp:val=&quot;009651FB&quot;/&gt;&lt;wsp:rsid wsp:val=&quot;0096739F&quot;/&gt;&lt;wsp:rsid wsp:val=&quot;009701A1&quot;/&gt;&lt;wsp:rsid wsp:val=&quot;00970DDB&quot;/&gt;&lt;wsp:rsid wsp:val=&quot;009718E5&quot;/&gt;&lt;wsp:rsid wsp:val=&quot;00971C4F&quot;/&gt;&lt;wsp:rsid wsp:val=&quot;00972168&quot;/&gt;&lt;wsp:rsid wsp:val=&quot;0097277D&quot;/&gt;&lt;wsp:rsid wsp:val=&quot;00972ED2&quot;/&gt;&lt;wsp:rsid wsp:val=&quot;00972F93&quot;/&gt;&lt;wsp:rsid wsp:val=&quot;0097490A&quot;/&gt;&lt;wsp:rsid wsp:val=&quot;00974E31&quot;/&gt;&lt;wsp:rsid wsp:val=&quot;009751C4&quot;/&gt;&lt;wsp:rsid wsp:val=&quot;009757B8&quot;/&gt;&lt;wsp:rsid wsp:val=&quot;009757F7&quot;/&gt;&lt;wsp:rsid wsp:val=&quot;00975D59&quot;/&gt;&lt;wsp:rsid wsp:val=&quot;00976B3C&quot;/&gt;&lt;wsp:rsid wsp:val=&quot;009773FA&quot;/&gt;&lt;wsp:rsid wsp:val=&quot;0098058C&quot;/&gt;&lt;wsp:rsid wsp:val=&quot;00981627&quot;/&gt;&lt;wsp:rsid wsp:val=&quot;009824FF&quot;/&gt;&lt;wsp:rsid wsp:val=&quot;009836EB&quot;/&gt;&lt;wsp:rsid wsp:val=&quot;0098386E&quot;/&gt;&lt;wsp:rsid wsp:val=&quot;009849D8&quot;/&gt;&lt;wsp:rsid wsp:val=&quot;00985628&quot;/&gt;&lt;wsp:rsid wsp:val=&quot;00985BC2&quot;/&gt;&lt;wsp:rsid wsp:val=&quot;00985E46&quot;/&gt;&lt;wsp:rsid wsp:val=&quot;00990F1F&quot;/&gt;&lt;wsp:rsid wsp:val=&quot;009944C8&quot;/&gt;&lt;wsp:rsid wsp:val=&quot;009953B8&quot;/&gt;&lt;wsp:rsid wsp:val=&quot;00997A5E&quot;/&gt;&lt;wsp:rsid wsp:val=&quot;00997D9B&quot;/&gt;&lt;wsp:rsid wsp:val=&quot;009A0ECC&quot;/&gt;&lt;wsp:rsid wsp:val=&quot;009A14E2&quot;/&gt;&lt;wsp:rsid wsp:val=&quot;009A2C3E&quot;/&gt;&lt;wsp:rsid wsp:val=&quot;009A32D2&quot;/&gt;&lt;wsp:rsid wsp:val=&quot;009A38A1&quot;/&gt;&lt;wsp:rsid wsp:val=&quot;009A39F5&quot;/&gt;&lt;wsp:rsid wsp:val=&quot;009A4027&quot;/&gt;&lt;wsp:rsid wsp:val=&quot;009A6616&quot;/&gt;&lt;wsp:rsid wsp:val=&quot;009B1043&quot;/&gt;&lt;wsp:rsid wsp:val=&quot;009B1819&quot;/&gt;&lt;wsp:rsid wsp:val=&quot;009B29B1&quot;/&gt;&lt;wsp:rsid wsp:val=&quot;009B2DBF&quot;/&gt;&lt;wsp:rsid wsp:val=&quot;009B3378&quot;/&gt;&lt;wsp:rsid wsp:val=&quot;009B43EA&quot;/&gt;&lt;wsp:rsid wsp:val=&quot;009B4DA0&quot;/&gt;&lt;wsp:rsid wsp:val=&quot;009B5EFE&quot;/&gt;&lt;wsp:rsid wsp:val=&quot;009B5F20&quot;/&gt;&lt;wsp:rsid wsp:val=&quot;009B60F9&quot;/&gt;&lt;wsp:rsid wsp:val=&quot;009B6B2F&quot;/&gt;&lt;wsp:rsid wsp:val=&quot;009B6DE8&quot;/&gt;&lt;wsp:rsid wsp:val=&quot;009C045F&quot;/&gt;&lt;wsp:rsid wsp:val=&quot;009C0820&quot;/&gt;&lt;wsp:rsid wsp:val=&quot;009C0C1D&quot;/&gt;&lt;wsp:rsid wsp:val=&quot;009C0E8D&quot;/&gt;&lt;wsp:rsid wsp:val=&quot;009C186E&quot;/&gt;&lt;wsp:rsid wsp:val=&quot;009C2162&quot;/&gt;&lt;wsp:rsid wsp:val=&quot;009C276A&quot;/&gt;&lt;wsp:rsid wsp:val=&quot;009C3800&quot;/&gt;&lt;wsp:rsid wsp:val=&quot;009C3E15&quot;/&gt;&lt;wsp:rsid wsp:val=&quot;009C42C3&quot;/&gt;&lt;wsp:rsid wsp:val=&quot;009C54E6&quot;/&gt;&lt;wsp:rsid wsp:val=&quot;009C5A5C&quot;/&gt;&lt;wsp:rsid wsp:val=&quot;009C6096&quot;/&gt;&lt;wsp:rsid wsp:val=&quot;009C6A28&quot;/&gt;&lt;wsp:rsid wsp:val=&quot;009D0766&quot;/&gt;&lt;wsp:rsid wsp:val=&quot;009D2849&quot;/&gt;&lt;wsp:rsid wsp:val=&quot;009D331A&quot;/&gt;&lt;wsp:rsid wsp:val=&quot;009D3B45&quot;/&gt;&lt;wsp:rsid wsp:val=&quot;009D3DC2&quot;/&gt;&lt;wsp:rsid wsp:val=&quot;009D53FE&quot;/&gt;&lt;wsp:rsid wsp:val=&quot;009D6C78&quot;/&gt;&lt;wsp:rsid wsp:val=&quot;009D6EB1&quot;/&gt;&lt;wsp:rsid wsp:val=&quot;009E0B26&quot;/&gt;&lt;wsp:rsid wsp:val=&quot;009E0F3E&quot;/&gt;&lt;wsp:rsid wsp:val=&quot;009E0FF2&quot;/&gt;&lt;wsp:rsid wsp:val=&quot;009E1335&quot;/&gt;&lt;wsp:rsid wsp:val=&quot;009E253C&quot;/&gt;&lt;wsp:rsid wsp:val=&quot;009E2A05&quot;/&gt;&lt;wsp:rsid wsp:val=&quot;009E6A37&quot;/&gt;&lt;wsp:rsid wsp:val=&quot;009E6EC1&quot;/&gt;&lt;wsp:rsid wsp:val=&quot;009F00EC&quot;/&gt;&lt;wsp:rsid wsp:val=&quot;009F01BF&quot;/&gt;&lt;wsp:rsid wsp:val=&quot;009F0311&quot;/&gt;&lt;wsp:rsid wsp:val=&quot;009F1249&quot;/&gt;&lt;wsp:rsid wsp:val=&quot;009F21A5&quot;/&gt;&lt;wsp:rsid wsp:val=&quot;009F2656&quot;/&gt;&lt;wsp:rsid wsp:val=&quot;009F3A1B&quot;/&gt;&lt;wsp:rsid wsp:val=&quot;009F4BB3&quot;/&gt;&lt;wsp:rsid wsp:val=&quot;009F50A1&quot;/&gt;&lt;wsp:rsid wsp:val=&quot;009F51F1&quot;/&gt;&lt;wsp:rsid wsp:val=&quot;009F5C78&quot;/&gt;&lt;wsp:rsid wsp:val=&quot;009F6631&quot;/&gt;&lt;wsp:rsid wsp:val=&quot;009F6827&quot;/&gt;&lt;wsp:rsid wsp:val=&quot;009F74FF&quot;/&gt;&lt;wsp:rsid wsp:val=&quot;009F7F80&quot;/&gt;&lt;wsp:rsid wsp:val=&quot;00A001DA&quot;/&gt;&lt;wsp:rsid wsp:val=&quot;00A00D73&quot;/&gt;&lt;wsp:rsid wsp:val=&quot;00A0163A&quot;/&gt;&lt;wsp:rsid wsp:val=&quot;00A0230B&quot;/&gt;&lt;wsp:rsid wsp:val=&quot;00A02F83&quot;/&gt;&lt;wsp:rsid wsp:val=&quot;00A0347C&quot;/&gt;&lt;wsp:rsid wsp:val=&quot;00A03B0B&quot;/&gt;&lt;wsp:rsid wsp:val=&quot;00A04024&quot;/&gt;&lt;wsp:rsid wsp:val=&quot;00A04CE4&quot;/&gt;&lt;wsp:rsid wsp:val=&quot;00A05566&quot;/&gt;&lt;wsp:rsid wsp:val=&quot;00A068AB&quot;/&gt;&lt;wsp:rsid wsp:val=&quot;00A068E8&quot;/&gt;&lt;wsp:rsid wsp:val=&quot;00A079E2&quot;/&gt;&lt;wsp:rsid wsp:val=&quot;00A07E18&quot;/&gt;&lt;wsp:rsid wsp:val=&quot;00A11440&quot;/&gt;&lt;wsp:rsid wsp:val=&quot;00A11469&quot;/&gt;&lt;wsp:rsid wsp:val=&quot;00A11CD6&quot;/&gt;&lt;wsp:rsid wsp:val=&quot;00A1252E&quot;/&gt;&lt;wsp:rsid wsp:val=&quot;00A12C93&quot;/&gt;&lt;wsp:rsid wsp:val=&quot;00A130ED&quot;/&gt;&lt;wsp:rsid wsp:val=&quot;00A1396D&quot;/&gt;&lt;wsp:rsid wsp:val=&quot;00A13B91&quot;/&gt;&lt;wsp:rsid wsp:val=&quot;00A13BF5&quot;/&gt;&lt;wsp:rsid wsp:val=&quot;00A13F36&quot;/&gt;&lt;wsp:rsid wsp:val=&quot;00A14C4E&quot;/&gt;&lt;wsp:rsid wsp:val=&quot;00A14CE6&quot;/&gt;&lt;wsp:rsid wsp:val=&quot;00A14D1C&quot;/&gt;&lt;wsp:rsid wsp:val=&quot;00A14EA6&quot;/&gt;&lt;wsp:rsid wsp:val=&quot;00A24212&quot;/&gt;&lt;wsp:rsid wsp:val=&quot;00A24D19&quot;/&gt;&lt;wsp:rsid wsp:val=&quot;00A25188&quot;/&gt;&lt;wsp:rsid wsp:val=&quot;00A25660&quot;/&gt;&lt;wsp:rsid wsp:val=&quot;00A25B71&quot;/&gt;&lt;wsp:rsid wsp:val=&quot;00A26321&quot;/&gt;&lt;wsp:rsid wsp:val=&quot;00A30108&quot;/&gt;&lt;wsp:rsid wsp:val=&quot;00A303F4&quot;/&gt;&lt;wsp:rsid wsp:val=&quot;00A304E1&quot;/&gt;&lt;wsp:rsid wsp:val=&quot;00A3072A&quot;/&gt;&lt;wsp:rsid wsp:val=&quot;00A30C3B&quot;/&gt;&lt;wsp:rsid wsp:val=&quot;00A31313&quot;/&gt;&lt;wsp:rsid wsp:val=&quot;00A32B21&quot;/&gt;&lt;wsp:rsid wsp:val=&quot;00A3312B&quot;/&gt;&lt;wsp:rsid wsp:val=&quot;00A33EE5&quot;/&gt;&lt;wsp:rsid wsp:val=&quot;00A364C8&quot;/&gt;&lt;wsp:rsid wsp:val=&quot;00A405B2&quot;/&gt;&lt;wsp:rsid wsp:val=&quot;00A405D0&quot;/&gt;&lt;wsp:rsid wsp:val=&quot;00A4089D&quot;/&gt;&lt;wsp:rsid wsp:val=&quot;00A409F0&quot;/&gt;&lt;wsp:rsid wsp:val=&quot;00A416F2&quot;/&gt;&lt;wsp:rsid wsp:val=&quot;00A4281E&quot;/&gt;&lt;wsp:rsid wsp:val=&quot;00A428EA&quot;/&gt;&lt;wsp:rsid wsp:val=&quot;00A43093&quot;/&gt;&lt;wsp:rsid wsp:val=&quot;00A43474&quot;/&gt;&lt;wsp:rsid wsp:val=&quot;00A44DD1&quot;/&gt;&lt;wsp:rsid wsp:val=&quot;00A44E0A&quot;/&gt;&lt;wsp:rsid wsp:val=&quot;00A46318&quot;/&gt;&lt;wsp:rsid wsp:val=&quot;00A46373&quot;/&gt;&lt;wsp:rsid wsp:val=&quot;00A46475&quot;/&gt;&lt;wsp:rsid wsp:val=&quot;00A46804&quot;/&gt;&lt;wsp:rsid wsp:val=&quot;00A46F6D&quot;/&gt;&lt;wsp:rsid wsp:val=&quot;00A475E9&quot;/&gt;&lt;wsp:rsid wsp:val=&quot;00A476C0&quot;/&gt;&lt;wsp:rsid wsp:val=&quot;00A477C5&quot;/&gt;&lt;wsp:rsid wsp:val=&quot;00A50223&quot;/&gt;&lt;wsp:rsid wsp:val=&quot;00A50C5F&quot;/&gt;&lt;wsp:rsid wsp:val=&quot;00A5127C&quot;/&gt;&lt;wsp:rsid wsp:val=&quot;00A512DB&quot;/&gt;&lt;wsp:rsid wsp:val=&quot;00A52804&quot;/&gt;&lt;wsp:rsid wsp:val=&quot;00A52FFE&quot;/&gt;&lt;wsp:rsid wsp:val=&quot;00A533CA&quot;/&gt;&lt;wsp:rsid wsp:val=&quot;00A5341E&quot;/&gt;&lt;wsp:rsid wsp:val=&quot;00A537CD&quot;/&gt;&lt;wsp:rsid wsp:val=&quot;00A53C51&quot;/&gt;&lt;wsp:rsid wsp:val=&quot;00A54080&quot;/&gt;&lt;wsp:rsid wsp:val=&quot;00A556B9&quot;/&gt;&lt;wsp:rsid wsp:val=&quot;00A55AB3&quot;/&gt;&lt;wsp:rsid wsp:val=&quot;00A56110&quot;/&gt;&lt;wsp:rsid wsp:val=&quot;00A56DF0&quot;/&gt;&lt;wsp:rsid wsp:val=&quot;00A57551&quot;/&gt;&lt;wsp:rsid wsp:val=&quot;00A5790F&quot;/&gt;&lt;wsp:rsid wsp:val=&quot;00A60DB6&quot;/&gt;&lt;wsp:rsid wsp:val=&quot;00A6136E&quot;/&gt;&lt;wsp:rsid wsp:val=&quot;00A61DEE&quot;/&gt;&lt;wsp:rsid wsp:val=&quot;00A62DD9&quot;/&gt;&lt;wsp:rsid wsp:val=&quot;00A6300C&quot;/&gt;&lt;wsp:rsid wsp:val=&quot;00A6389E&quot;/&gt;&lt;wsp:rsid wsp:val=&quot;00A63F57&quot;/&gt;&lt;wsp:rsid wsp:val=&quot;00A65896&quot;/&gt;&lt;wsp:rsid wsp:val=&quot;00A67100&quot;/&gt;&lt;wsp:rsid wsp:val=&quot;00A67132&quot;/&gt;&lt;wsp:rsid wsp:val=&quot;00A7074E&quot;/&gt;&lt;wsp:rsid wsp:val=&quot;00A711D0&quot;/&gt;&lt;wsp:rsid wsp:val=&quot;00A72128&quot;/&gt;&lt;wsp:rsid wsp:val=&quot;00A74A04&quot;/&gt;&lt;wsp:rsid wsp:val=&quot;00A74BF5&quot;/&gt;&lt;wsp:rsid wsp:val=&quot;00A74E0D&quot;/&gt;&lt;wsp:rsid wsp:val=&quot;00A74E7E&quot;/&gt;&lt;wsp:rsid wsp:val=&quot;00A7515D&quot;/&gt;&lt;wsp:rsid wsp:val=&quot;00A752D4&quot;/&gt;&lt;wsp:rsid wsp:val=&quot;00A756DD&quot;/&gt;&lt;wsp:rsid wsp:val=&quot;00A7623C&quot;/&gt;&lt;wsp:rsid wsp:val=&quot;00A774FB&quot;/&gt;&lt;wsp:rsid wsp:val=&quot;00A800BC&quot;/&gt;&lt;wsp:rsid wsp:val=&quot;00A80A67&quot;/&gt;&lt;wsp:rsid wsp:val=&quot;00A80BE7&quot;/&gt;&lt;wsp:rsid wsp:val=&quot;00A81020&quot;/&gt;&lt;wsp:rsid wsp:val=&quot;00A815C4&quot;/&gt;&lt;wsp:rsid wsp:val=&quot;00A81FBC&quot;/&gt;&lt;wsp:rsid wsp:val=&quot;00A82353&quot;/&gt;&lt;wsp:rsid wsp:val=&quot;00A82A47&quot;/&gt;&lt;wsp:rsid wsp:val=&quot;00A82ED3&quot;/&gt;&lt;wsp:rsid wsp:val=&quot;00A846F3&quot;/&gt;&lt;wsp:rsid wsp:val=&quot;00A84CAE&quot;/&gt;&lt;wsp:rsid wsp:val=&quot;00A85368&quot;/&gt;&lt;wsp:rsid wsp:val=&quot;00A866BF&quot;/&gt;&lt;wsp:rsid wsp:val=&quot;00A86F88&quot;/&gt;&lt;wsp:rsid wsp:val=&quot;00A8709B&quot;/&gt;&lt;wsp:rsid wsp:val=&quot;00A901B7&quot;/&gt;&lt;wsp:rsid wsp:val=&quot;00A90610&quot;/&gt;&lt;wsp:rsid wsp:val=&quot;00A90A1A&quot;/&gt;&lt;wsp:rsid wsp:val=&quot;00A90E1D&quot;/&gt;&lt;wsp:rsid wsp:val=&quot;00A92AFD&quot;/&gt;&lt;wsp:rsid wsp:val=&quot;00A92F61&quot;/&gt;&lt;wsp:rsid wsp:val=&quot;00A9577C&quot;/&gt;&lt;wsp:rsid wsp:val=&quot;00A95FBF&quot;/&gt;&lt;wsp:rsid wsp:val=&quot;00A975BB&quot;/&gt;&lt;wsp:rsid wsp:val=&quot;00A97DEE&quot;/&gt;&lt;wsp:rsid wsp:val=&quot;00A97F03&quot;/&gt;&lt;wsp:rsid wsp:val=&quot;00AA0A45&quot;/&gt;&lt;wsp:rsid wsp:val=&quot;00AA1B5A&quot;/&gt;&lt;wsp:rsid wsp:val=&quot;00AA2509&quot;/&gt;&lt;wsp:rsid wsp:val=&quot;00AA281A&quot;/&gt;&lt;wsp:rsid wsp:val=&quot;00AA2AC1&quot;/&gt;&lt;wsp:rsid wsp:val=&quot;00AA2DAF&quot;/&gt;&lt;wsp:rsid wsp:val=&quot;00AA356A&quot;/&gt;&lt;wsp:rsid wsp:val=&quot;00AA3612&quot;/&gt;&lt;wsp:rsid wsp:val=&quot;00AA491B&quot;/&gt;&lt;wsp:rsid wsp:val=&quot;00AA5AA8&quot;/&gt;&lt;wsp:rsid wsp:val=&quot;00AA6DBB&quot;/&gt;&lt;wsp:rsid wsp:val=&quot;00AA74F6&quot;/&gt;&lt;wsp:rsid wsp:val=&quot;00AA7676&quot;/&gt;&lt;wsp:rsid wsp:val=&quot;00AA7697&quot;/&gt;&lt;wsp:rsid wsp:val=&quot;00AB0A80&quot;/&gt;&lt;wsp:rsid wsp:val=&quot;00AB116F&quot;/&gt;&lt;wsp:rsid wsp:val=&quot;00AB21C1&quot;/&gt;&lt;wsp:rsid wsp:val=&quot;00AB2FC9&quot;/&gt;&lt;wsp:rsid wsp:val=&quot;00AB310E&quot;/&gt;&lt;wsp:rsid wsp:val=&quot;00AB3DF1&quot;/&gt;&lt;wsp:rsid wsp:val=&quot;00AB410F&quot;/&gt;&lt;wsp:rsid wsp:val=&quot;00AB5EFD&quot;/&gt;&lt;wsp:rsid wsp:val=&quot;00AB60DA&quot;/&gt;&lt;wsp:rsid wsp:val=&quot;00AB65AE&quot;/&gt;&lt;wsp:rsid wsp:val=&quot;00AB6871&quot;/&gt;&lt;wsp:rsid wsp:val=&quot;00AB6AAE&quot;/&gt;&lt;wsp:rsid wsp:val=&quot;00AB6B1A&quot;/&gt;&lt;wsp:rsid wsp:val=&quot;00AB77AB&quot;/&gt;&lt;wsp:rsid wsp:val=&quot;00AB7B47&quot;/&gt;&lt;wsp:rsid wsp:val=&quot;00AC0C73&quot;/&gt;&lt;wsp:rsid wsp:val=&quot;00AC0D87&quot;/&gt;&lt;wsp:rsid wsp:val=&quot;00AC115E&quot;/&gt;&lt;wsp:rsid wsp:val=&quot;00AC1DC6&quot;/&gt;&lt;wsp:rsid wsp:val=&quot;00AC1E02&quot;/&gt;&lt;wsp:rsid wsp:val=&quot;00AC3430&quot;/&gt;&lt;wsp:rsid wsp:val=&quot;00AC3681&quot;/&gt;&lt;wsp:rsid wsp:val=&quot;00AC3FC9&quot;/&gt;&lt;wsp:rsid wsp:val=&quot;00AC520A&quot;/&gt;&lt;wsp:rsid wsp:val=&quot;00AC60A0&quot;/&gt;&lt;wsp:rsid wsp:val=&quot;00AC6CC0&quot;/&gt;&lt;wsp:rsid wsp:val=&quot;00AC7190&quot;/&gt;&lt;wsp:rsid wsp:val=&quot;00AD17C6&quot;/&gt;&lt;wsp:rsid wsp:val=&quot;00AD2279&quot;/&gt;&lt;wsp:rsid wsp:val=&quot;00AD26AC&quot;/&gt;&lt;wsp:rsid wsp:val=&quot;00AD2D84&quot;/&gt;&lt;wsp:rsid wsp:val=&quot;00AD3687&quot;/&gt;&lt;wsp:rsid wsp:val=&quot;00AD58D8&quot;/&gt;&lt;wsp:rsid wsp:val=&quot;00AD6474&quot;/&gt;&lt;wsp:rsid wsp:val=&quot;00AD6AFF&quot;/&gt;&lt;wsp:rsid wsp:val=&quot;00AD71CE&quot;/&gt;&lt;wsp:rsid wsp:val=&quot;00AD747B&quot;/&gt;&lt;wsp:rsid wsp:val=&quot;00AD7517&quot;/&gt;&lt;wsp:rsid wsp:val=&quot;00AE18EC&quot;/&gt;&lt;wsp:rsid wsp:val=&quot;00AE1A1B&quot;/&gt;&lt;wsp:rsid wsp:val=&quot;00AE2218&quot;/&gt;&lt;wsp:rsid wsp:val=&quot;00AE326F&quot;/&gt;&lt;wsp:rsid wsp:val=&quot;00AE336A&quot;/&gt;&lt;wsp:rsid wsp:val=&quot;00AE479F&quot;/&gt;&lt;wsp:rsid wsp:val=&quot;00AE4B46&quot;/&gt;&lt;wsp:rsid wsp:val=&quot;00AE5B19&quot;/&gt;&lt;wsp:rsid wsp:val=&quot;00AE5C4E&quot;/&gt;&lt;wsp:rsid wsp:val=&quot;00AE6C03&quot;/&gt;&lt;wsp:rsid wsp:val=&quot;00AE6CAC&quot;/&gt;&lt;wsp:rsid wsp:val=&quot;00AE6DE9&quot;/&gt;&lt;wsp:rsid wsp:val=&quot;00AE7DB2&quot;/&gt;&lt;wsp:rsid wsp:val=&quot;00AE7E67&quot;/&gt;&lt;wsp:rsid wsp:val=&quot;00AF1010&quot;/&gt;&lt;wsp:rsid wsp:val=&quot;00AF1635&quot;/&gt;&lt;wsp:rsid wsp:val=&quot;00AF165C&quot;/&gt;&lt;wsp:rsid wsp:val=&quot;00AF54CE&quot;/&gt;&lt;wsp:rsid wsp:val=&quot;00AF5FCB&quot;/&gt;&lt;wsp:rsid wsp:val=&quot;00AF6347&quot;/&gt;&lt;wsp:rsid wsp:val=&quot;00AF6833&quot;/&gt;&lt;wsp:rsid wsp:val=&quot;00AF6F66&quot;/&gt;&lt;wsp:rsid wsp:val=&quot;00AF6FE5&quot;/&gt;&lt;wsp:rsid wsp:val=&quot;00AF7386&quot;/&gt;&lt;wsp:rsid wsp:val=&quot;00B008C0&quot;/&gt;&lt;wsp:rsid wsp:val=&quot;00B00E62&quot;/&gt;&lt;wsp:rsid wsp:val=&quot;00B02083&quot;/&gt;&lt;wsp:rsid wsp:val=&quot;00B02D5A&quot;/&gt;&lt;wsp:rsid wsp:val=&quot;00B04997&quot;/&gt;&lt;wsp:rsid wsp:val=&quot;00B05614&quot;/&gt;&lt;wsp:rsid wsp:val=&quot;00B06543&quot;/&gt;&lt;wsp:rsid wsp:val=&quot;00B126EF&quot;/&gt;&lt;wsp:rsid wsp:val=&quot;00B12CAF&quot;/&gt;&lt;wsp:rsid wsp:val=&quot;00B13A37&quot;/&gt;&lt;wsp:rsid wsp:val=&quot;00B1426A&quot;/&gt;&lt;wsp:rsid wsp:val=&quot;00B1535B&quot;/&gt;&lt;wsp:rsid wsp:val=&quot;00B15B28&quot;/&gt;&lt;wsp:rsid wsp:val=&quot;00B17113&quot;/&gt;&lt;wsp:rsid wsp:val=&quot;00B178D6&quot;/&gt;&lt;wsp:rsid wsp:val=&quot;00B20451&quot;/&gt;&lt;wsp:rsid wsp:val=&quot;00B20565&quot;/&gt;&lt;wsp:rsid wsp:val=&quot;00B20E79&quot;/&gt;&lt;wsp:rsid wsp:val=&quot;00B21413&quot;/&gt;&lt;wsp:rsid wsp:val=&quot;00B2178A&quot;/&gt;&lt;wsp:rsid wsp:val=&quot;00B21D58&quot;/&gt;&lt;wsp:rsid wsp:val=&quot;00B22EF4&quot;/&gt;&lt;wsp:rsid wsp:val=&quot;00B23695&quot;/&gt;&lt;wsp:rsid wsp:val=&quot;00B23A15&quot;/&gt;&lt;wsp:rsid wsp:val=&quot;00B2403F&quot;/&gt;&lt;wsp:rsid wsp:val=&quot;00B25931&quot;/&gt;&lt;wsp:rsid wsp:val=&quot;00B25EC7&quot;/&gt;&lt;wsp:rsid wsp:val=&quot;00B262E4&quot;/&gt;&lt;wsp:rsid wsp:val=&quot;00B26F55&quot;/&gt;&lt;wsp:rsid wsp:val=&quot;00B27B22&quot;/&gt;&lt;wsp:rsid wsp:val=&quot;00B30812&quot;/&gt;&lt;wsp:rsid wsp:val=&quot;00B30967&quot;/&gt;&lt;wsp:rsid wsp:val=&quot;00B30B34&quot;/&gt;&lt;wsp:rsid wsp:val=&quot;00B3102D&quot;/&gt;&lt;wsp:rsid wsp:val=&quot;00B31A8B&quot;/&gt;&lt;wsp:rsid wsp:val=&quot;00B31BDC&quot;/&gt;&lt;wsp:rsid wsp:val=&quot;00B32708&quot;/&gt;&lt;wsp:rsid wsp:val=&quot;00B32EBE&quot;/&gt;&lt;wsp:rsid wsp:val=&quot;00B33534&quot;/&gt;&lt;wsp:rsid wsp:val=&quot;00B336DA&quot;/&gt;&lt;wsp:rsid wsp:val=&quot;00B33BEA&quot;/&gt;&lt;wsp:rsid wsp:val=&quot;00B33D8C&quot;/&gt;&lt;wsp:rsid wsp:val=&quot;00B35227&quot;/&gt;&lt;wsp:rsid wsp:val=&quot;00B35A86&quot;/&gt;&lt;wsp:rsid wsp:val=&quot;00B361A3&quot;/&gt;&lt;wsp:rsid wsp:val=&quot;00B3695F&quot;/&gt;&lt;wsp:rsid wsp:val=&quot;00B36B8A&quot;/&gt;&lt;wsp:rsid wsp:val=&quot;00B36C16&quot;/&gt;&lt;wsp:rsid wsp:val=&quot;00B3720F&quot;/&gt;&lt;wsp:rsid wsp:val=&quot;00B37BB2&quot;/&gt;&lt;wsp:rsid wsp:val=&quot;00B37CB8&quot;/&gt;&lt;wsp:rsid wsp:val=&quot;00B40947&quot;/&gt;&lt;wsp:rsid wsp:val=&quot;00B40ED6&quot;/&gt;&lt;wsp:rsid wsp:val=&quot;00B4130F&quot;/&gt;&lt;wsp:rsid wsp:val=&quot;00B41984&quot;/&gt;&lt;wsp:rsid wsp:val=&quot;00B41B3A&quot;/&gt;&lt;wsp:rsid wsp:val=&quot;00B41C4E&quot;/&gt;&lt;wsp:rsid wsp:val=&quot;00B41F62&quot;/&gt;&lt;wsp:rsid wsp:val=&quot;00B421DD&quot;/&gt;&lt;wsp:rsid wsp:val=&quot;00B42234&quot;/&gt;&lt;wsp:rsid wsp:val=&quot;00B42DE5&quot;/&gt;&lt;wsp:rsid wsp:val=&quot;00B43259&quot;/&gt;&lt;wsp:rsid wsp:val=&quot;00B433C2&quot;/&gt;&lt;wsp:rsid wsp:val=&quot;00B4354C&quot;/&gt;&lt;wsp:rsid wsp:val=&quot;00B4359F&quot;/&gt;&lt;wsp:rsid wsp:val=&quot;00B43DAB&quot;/&gt;&lt;wsp:rsid wsp:val=&quot;00B44132&quot;/&gt;&lt;wsp:rsid wsp:val=&quot;00B44280&quot;/&gt;&lt;wsp:rsid wsp:val=&quot;00B448E1&quot;/&gt;&lt;wsp:rsid wsp:val=&quot;00B44D1C&quot;/&gt;&lt;wsp:rsid wsp:val=&quot;00B45233&quot;/&gt;&lt;wsp:rsid wsp:val=&quot;00B460C4&quot;/&gt;&lt;wsp:rsid wsp:val=&quot;00B46734&quot;/&gt;&lt;wsp:rsid wsp:val=&quot;00B503EC&quot;/&gt;&lt;wsp:rsid wsp:val=&quot;00B5044A&quot;/&gt;&lt;wsp:rsid wsp:val=&quot;00B516FD&quot;/&gt;&lt;wsp:rsid wsp:val=&quot;00B537A6&quot;/&gt;&lt;wsp:rsid wsp:val=&quot;00B5440F&quot;/&gt;&lt;wsp:rsid wsp:val=&quot;00B549E7&quot;/&gt;&lt;wsp:rsid wsp:val=&quot;00B54A6A&quot;/&gt;&lt;wsp:rsid wsp:val=&quot;00B54AAF&quot;/&gt;&lt;wsp:rsid wsp:val=&quot;00B56D61&quot;/&gt;&lt;wsp:rsid wsp:val=&quot;00B571D9&quot;/&gt;&lt;wsp:rsid wsp:val=&quot;00B5775F&quot;/&gt;&lt;wsp:rsid wsp:val=&quot;00B57B47&quot;/&gt;&lt;wsp:rsid wsp:val=&quot;00B57F7C&quot;/&gt;&lt;wsp:rsid wsp:val=&quot;00B613B6&quot;/&gt;&lt;wsp:rsid wsp:val=&quot;00B616F7&quot;/&gt;&lt;wsp:rsid wsp:val=&quot;00B62D32&quot;/&gt;&lt;wsp:rsid wsp:val=&quot;00B63E77&quot;/&gt;&lt;wsp:rsid wsp:val=&quot;00B648F7&quot;/&gt;&lt;wsp:rsid wsp:val=&quot;00B65851&quot;/&gt;&lt;wsp:rsid wsp:val=&quot;00B65A47&quot;/&gt;&lt;wsp:rsid wsp:val=&quot;00B65E84&quot;/&gt;&lt;wsp:rsid wsp:val=&quot;00B66B49&quot;/&gt;&lt;wsp:rsid wsp:val=&quot;00B66E93&quot;/&gt;&lt;wsp:rsid wsp:val=&quot;00B671C8&quot;/&gt;&lt;wsp:rsid wsp:val=&quot;00B70078&quot;/&gt;&lt;wsp:rsid wsp:val=&quot;00B701C7&quot;/&gt;&lt;wsp:rsid wsp:val=&quot;00B70831&quot;/&gt;&lt;wsp:rsid wsp:val=&quot;00B709E4&quot;/&gt;&lt;wsp:rsid wsp:val=&quot;00B7108D&quot;/&gt;&lt;wsp:rsid wsp:val=&quot;00B7155C&quot;/&gt;&lt;wsp:rsid wsp:val=&quot;00B717A4&quot;/&gt;&lt;wsp:rsid wsp:val=&quot;00B718C1&quot;/&gt;&lt;wsp:rsid wsp:val=&quot;00B732A3&quot;/&gt;&lt;wsp:rsid wsp:val=&quot;00B742D2&quot;/&gt;&lt;wsp:rsid wsp:val=&quot;00B75C1B&quot;/&gt;&lt;wsp:rsid wsp:val=&quot;00B768C3&quot;/&gt;&lt;wsp:rsid wsp:val=&quot;00B77808&quot;/&gt;&lt;wsp:rsid wsp:val=&quot;00B77832&quot;/&gt;&lt;wsp:rsid wsp:val=&quot;00B80B97&quot;/&gt;&lt;wsp:rsid wsp:val=&quot;00B80F1D&quot;/&gt;&lt;wsp:rsid wsp:val=&quot;00B81A5B&quot;/&gt;&lt;wsp:rsid wsp:val=&quot;00B82C66&quot;/&gt;&lt;wsp:rsid wsp:val=&quot;00B82D60&quot;/&gt;&lt;wsp:rsid wsp:val=&quot;00B83884&quot;/&gt;&lt;wsp:rsid wsp:val=&quot;00B83F68&quot;/&gt;&lt;wsp:rsid wsp:val=&quot;00B84C62&quot;/&gt;&lt;wsp:rsid wsp:val=&quot;00B850D6&quot;/&gt;&lt;wsp:rsid wsp:val=&quot;00B871A0&quot;/&gt;&lt;wsp:rsid wsp:val=&quot;00B90769&quot;/&gt;&lt;wsp:rsid wsp:val=&quot;00B90E54&quot;/&gt;&lt;wsp:rsid wsp:val=&quot;00B91C42&quot;/&gt;&lt;wsp:rsid wsp:val=&quot;00B91D01&quot;/&gt;&lt;wsp:rsid wsp:val=&quot;00B91E9B&quot;/&gt;&lt;wsp:rsid wsp:val=&quot;00B92313&quot;/&gt;&lt;wsp:rsid wsp:val=&quot;00B9299B&quot;/&gt;&lt;wsp:rsid wsp:val=&quot;00B94217&quot;/&gt;&lt;wsp:rsid wsp:val=&quot;00B944D3&quot;/&gt;&lt;wsp:rsid wsp:val=&quot;00B94644&quot;/&gt;&lt;wsp:rsid wsp:val=&quot;00B949F1&quot;/&gt;&lt;wsp:rsid wsp:val=&quot;00B9591A&quot;/&gt;&lt;wsp:rsid wsp:val=&quot;00B959D0&quot;/&gt;&lt;wsp:rsid wsp:val=&quot;00B9692B&quot;/&gt;&lt;wsp:rsid wsp:val=&quot;00BA02AD&quot;/&gt;&lt;wsp:rsid wsp:val=&quot;00BA1A0D&quot;/&gt;&lt;wsp:rsid wsp:val=&quot;00BA28BA&quot;/&gt;&lt;wsp:rsid wsp:val=&quot;00BA3505&quot;/&gt;&lt;wsp:rsid wsp:val=&quot;00BA3AAD&quot;/&gt;&lt;wsp:rsid wsp:val=&quot;00BA3B61&quot;/&gt;&lt;wsp:rsid wsp:val=&quot;00BA4973&quot;/&gt;&lt;wsp:rsid wsp:val=&quot;00BA5AAC&quot;/&gt;&lt;wsp:rsid wsp:val=&quot;00BA5DD2&quot;/&gt;&lt;wsp:rsid wsp:val=&quot;00BA7ABB&quot;/&gt;&lt;wsp:rsid wsp:val=&quot;00BA7D5E&quot;/&gt;&lt;wsp:rsid wsp:val=&quot;00BB23E4&quot;/&gt;&lt;wsp:rsid wsp:val=&quot;00BB2B34&quot;/&gt;&lt;wsp:rsid wsp:val=&quot;00BB4B48&quot;/&gt;&lt;wsp:rsid wsp:val=&quot;00BB5991&quot;/&gt;&lt;wsp:rsid wsp:val=&quot;00BB604A&quot;/&gt;&lt;wsp:rsid wsp:val=&quot;00BB72D3&quot;/&gt;&lt;wsp:rsid wsp:val=&quot;00BB75C8&quot;/&gt;&lt;wsp:rsid wsp:val=&quot;00BB7E68&quot;/&gt;&lt;wsp:rsid wsp:val=&quot;00BC00E5&quot;/&gt;&lt;wsp:rsid wsp:val=&quot;00BC02FD&quot;/&gt;&lt;wsp:rsid wsp:val=&quot;00BC1B3F&quot;/&gt;&lt;wsp:rsid wsp:val=&quot;00BC1B7E&quot;/&gt;&lt;wsp:rsid wsp:val=&quot;00BC2443&quot;/&gt;&lt;wsp:rsid wsp:val=&quot;00BC2541&quot;/&gt;&lt;wsp:rsid wsp:val=&quot;00BC2FCA&quot;/&gt;&lt;wsp:rsid wsp:val=&quot;00BC3D30&quot;/&gt;&lt;wsp:rsid wsp:val=&quot;00BC3D36&quot;/&gt;&lt;wsp:rsid wsp:val=&quot;00BC5219&quot;/&gt;&lt;wsp:rsid wsp:val=&quot;00BC5380&quot;/&gt;&lt;wsp:rsid wsp:val=&quot;00BC56AC&quot;/&gt;&lt;wsp:rsid wsp:val=&quot;00BC673B&quot;/&gt;&lt;wsp:rsid wsp:val=&quot;00BC6985&quot;/&gt;&lt;wsp:rsid wsp:val=&quot;00BC723D&quot;/&gt;&lt;wsp:rsid wsp:val=&quot;00BC742C&quot;/&gt;&lt;wsp:rsid wsp:val=&quot;00BD087C&quot;/&gt;&lt;wsp:rsid wsp:val=&quot;00BD36FB&quot;/&gt;&lt;wsp:rsid wsp:val=&quot;00BD43EF&quot;/&gt;&lt;wsp:rsid wsp:val=&quot;00BD4BD4&quot;/&gt;&lt;wsp:rsid wsp:val=&quot;00BD4E3C&quot;/&gt;&lt;wsp:rsid wsp:val=&quot;00BD4FC5&quot;/&gt;&lt;wsp:rsid wsp:val=&quot;00BD5138&quot;/&gt;&lt;wsp:rsid wsp:val=&quot;00BD6153&quot;/&gt;&lt;wsp:rsid wsp:val=&quot;00BD654F&quot;/&gt;&lt;wsp:rsid wsp:val=&quot;00BD6BD3&quot;/&gt;&lt;wsp:rsid wsp:val=&quot;00BD7ADE&quot;/&gt;&lt;wsp:rsid wsp:val=&quot;00BD7BCC&quot;/&gt;&lt;wsp:rsid wsp:val=&quot;00BD7C4E&quot;/&gt;&lt;wsp:rsid wsp:val=&quot;00BE02C7&quot;/&gt;&lt;wsp:rsid wsp:val=&quot;00BE0D49&quot;/&gt;&lt;wsp:rsid wsp:val=&quot;00BE0EEE&quot;/&gt;&lt;wsp:rsid wsp:val=&quot;00BE0FDA&quot;/&gt;&lt;wsp:rsid wsp:val=&quot;00BE153B&quot;/&gt;&lt;wsp:rsid wsp:val=&quot;00BE2B8D&quot;/&gt;&lt;wsp:rsid wsp:val=&quot;00BE35F5&quot;/&gt;&lt;wsp:rsid wsp:val=&quot;00BE392F&quot;/&gt;&lt;wsp:rsid wsp:val=&quot;00BE4263&quot;/&gt;&lt;wsp:rsid wsp:val=&quot;00BE46BC&quot;/&gt;&lt;wsp:rsid wsp:val=&quot;00BE5F16&quot;/&gt;&lt;wsp:rsid wsp:val=&quot;00BE6299&quot;/&gt;&lt;wsp:rsid wsp:val=&quot;00BE6427&quot;/&gt;&lt;wsp:rsid wsp:val=&quot;00BE74D7&quot;/&gt;&lt;wsp:rsid wsp:val=&quot;00BE7849&quot;/&gt;&lt;wsp:rsid wsp:val=&quot;00BE7A74&quot;/&gt;&lt;wsp:rsid wsp:val=&quot;00BE7BE3&quot;/&gt;&lt;wsp:rsid wsp:val=&quot;00BF09B7&quot;/&gt;&lt;wsp:rsid wsp:val=&quot;00BF0BEE&quot;/&gt;&lt;wsp:rsid wsp:val=&quot;00BF0D8F&quot;/&gt;&lt;wsp:rsid wsp:val=&quot;00BF1C5A&quot;/&gt;&lt;wsp:rsid wsp:val=&quot;00BF21FB&quot;/&gt;&lt;wsp:rsid wsp:val=&quot;00BF3BA1&quot;/&gt;&lt;wsp:rsid wsp:val=&quot;00BF3EFE&quot;/&gt;&lt;wsp:rsid wsp:val=&quot;00BF529E&quot;/&gt;&lt;wsp:rsid wsp:val=&quot;00BF5AFC&quot;/&gt;&lt;wsp:rsid wsp:val=&quot;00BF5F10&quot;/&gt;&lt;wsp:rsid wsp:val=&quot;00BF666D&quot;/&gt;&lt;wsp:rsid wsp:val=&quot;00C00666&quot;/&gt;&lt;wsp:rsid wsp:val=&quot;00C00C2F&quot;/&gt;&lt;wsp:rsid wsp:val=&quot;00C018D6&quot;/&gt;&lt;wsp:rsid wsp:val=&quot;00C01C9A&quot;/&gt;&lt;wsp:rsid wsp:val=&quot;00C01EE5&quot;/&gt;&lt;wsp:rsid wsp:val=&quot;00C0211D&quot;/&gt;&lt;wsp:rsid wsp:val=&quot;00C0430A&quot;/&gt;&lt;wsp:rsid wsp:val=&quot;00C0453D&quot;/&gt;&lt;wsp:rsid wsp:val=&quot;00C06693&quot;/&gt;&lt;wsp:rsid wsp:val=&quot;00C06CCD&quot;/&gt;&lt;wsp:rsid wsp:val=&quot;00C10BE8&quot;/&gt;&lt;wsp:rsid wsp:val=&quot;00C112FF&quot;/&gt;&lt;wsp:rsid wsp:val=&quot;00C125D6&quot;/&gt;&lt;wsp:rsid wsp:val=&quot;00C12970&quot;/&gt;&lt;wsp:rsid wsp:val=&quot;00C134C5&quot;/&gt;&lt;wsp:rsid wsp:val=&quot;00C13E8B&quot;/&gt;&lt;wsp:rsid wsp:val=&quot;00C14012&quot;/&gt;&lt;wsp:rsid wsp:val=&quot;00C1486C&quot;/&gt;&lt;wsp:rsid wsp:val=&quot;00C16747&quot;/&gt;&lt;wsp:rsid wsp:val=&quot;00C171D9&quot;/&gt;&lt;wsp:rsid wsp:val=&quot;00C20267&quot;/&gt;&lt;wsp:rsid wsp:val=&quot;00C204A4&quot;/&gt;&lt;wsp:rsid wsp:val=&quot;00C20C5A&quot;/&gt;&lt;wsp:rsid wsp:val=&quot;00C2107B&quot;/&gt;&lt;wsp:rsid wsp:val=&quot;00C226B3&quot;/&gt;&lt;wsp:rsid wsp:val=&quot;00C22D0E&quot;/&gt;&lt;wsp:rsid wsp:val=&quot;00C23B7F&quot;/&gt;&lt;wsp:rsid wsp:val=&quot;00C23D2A&quot;/&gt;&lt;wsp:rsid wsp:val=&quot;00C243EA&quot;/&gt;&lt;wsp:rsid wsp:val=&quot;00C24BAC&quot;/&gt;&lt;wsp:rsid wsp:val=&quot;00C251AD&quot;/&gt;&lt;wsp:rsid wsp:val=&quot;00C2730C&quot;/&gt;&lt;wsp:rsid wsp:val=&quot;00C302AE&quot;/&gt;&lt;wsp:rsid wsp:val=&quot;00C302B1&quot;/&gt;&lt;wsp:rsid wsp:val=&quot;00C30DE7&quot;/&gt;&lt;wsp:rsid wsp:val=&quot;00C33140&quot;/&gt;&lt;wsp:rsid wsp:val=&quot;00C3362E&quot;/&gt;&lt;wsp:rsid wsp:val=&quot;00C33A6F&quot;/&gt;&lt;wsp:rsid wsp:val=&quot;00C3474D&quot;/&gt;&lt;wsp:rsid wsp:val=&quot;00C3518D&quot;/&gt;&lt;wsp:rsid wsp:val=&quot;00C36138&quot;/&gt;&lt;wsp:rsid wsp:val=&quot;00C36190&quot;/&gt;&lt;wsp:rsid wsp:val=&quot;00C372E0&quot;/&gt;&lt;wsp:rsid wsp:val=&quot;00C37634&quot;/&gt;&lt;wsp:rsid wsp:val=&quot;00C379ED&quot;/&gt;&lt;wsp:rsid wsp:val=&quot;00C37D86&quot;/&gt;&lt;wsp:rsid wsp:val=&quot;00C37E8A&quot;/&gt;&lt;wsp:rsid wsp:val=&quot;00C37FEB&quot;/&gt;&lt;wsp:rsid wsp:val=&quot;00C4011B&quot;/&gt;&lt;wsp:rsid wsp:val=&quot;00C4015C&quot;/&gt;&lt;wsp:rsid wsp:val=&quot;00C40E57&quot;/&gt;&lt;wsp:rsid wsp:val=&quot;00C4105B&quot;/&gt;&lt;wsp:rsid wsp:val=&quot;00C41F1B&quot;/&gt;&lt;wsp:rsid wsp:val=&quot;00C4299D&quot;/&gt;&lt;wsp:rsid wsp:val=&quot;00C4342F&quot;/&gt;&lt;wsp:rsid wsp:val=&quot;00C44F7B&quot;/&gt;&lt;wsp:rsid wsp:val=&quot;00C477E4&quot;/&gt;&lt;wsp:rsid wsp:val=&quot;00C479DE&quot;/&gt;&lt;wsp:rsid wsp:val=&quot;00C47BC9&quot;/&gt;&lt;wsp:rsid wsp:val=&quot;00C50CF2&quot;/&gt;&lt;wsp:rsid wsp:val=&quot;00C50E9E&quot;/&gt;&lt;wsp:rsid wsp:val=&quot;00C50ED2&quot;/&gt;&lt;wsp:rsid wsp:val=&quot;00C51C29&quot;/&gt;&lt;wsp:rsid wsp:val=&quot;00C51EE4&quot;/&gt;&lt;wsp:rsid wsp:val=&quot;00C520EF&quot;/&gt;&lt;wsp:rsid wsp:val=&quot;00C5214D&quot;/&gt;&lt;wsp:rsid wsp:val=&quot;00C53F3C&quot;/&gt;&lt;wsp:rsid wsp:val=&quot;00C55AE7&quot;/&gt;&lt;wsp:rsid wsp:val=&quot;00C5616D&quot;/&gt;&lt;wsp:rsid wsp:val=&quot;00C56C80&quot;/&gt;&lt;wsp:rsid wsp:val=&quot;00C57902&quot;/&gt;&lt;wsp:rsid wsp:val=&quot;00C60816&quot;/&gt;&lt;wsp:rsid wsp:val=&quot;00C61FF7&quot;/&gt;&lt;wsp:rsid wsp:val=&quot;00C6252C&quot;/&gt;&lt;wsp:rsid wsp:val=&quot;00C62D0D&quot;/&gt;&lt;wsp:rsid wsp:val=&quot;00C62F8E&quot;/&gt;&lt;wsp:rsid wsp:val=&quot;00C63711&quot;/&gt;&lt;wsp:rsid wsp:val=&quot;00C63C25&quot;/&gt;&lt;wsp:rsid wsp:val=&quot;00C644A3&quot;/&gt;&lt;wsp:rsid wsp:val=&quot;00C6558A&quot;/&gt;&lt;wsp:rsid wsp:val=&quot;00C65AD1&quot;/&gt;&lt;wsp:rsid wsp:val=&quot;00C6697B&quot;/&gt;&lt;wsp:rsid wsp:val=&quot;00C70F9A&quot;/&gt;&lt;wsp:rsid wsp:val=&quot;00C71173&quot;/&gt;&lt;wsp:rsid wsp:val=&quot;00C718DA&quot;/&gt;&lt;wsp:rsid wsp:val=&quot;00C727D6&quot;/&gt;&lt;wsp:rsid wsp:val=&quot;00C72E49&quot;/&gt;&lt;wsp:rsid wsp:val=&quot;00C72F09&quot;/&gt;&lt;wsp:rsid wsp:val=&quot;00C73118&quot;/&gt;&lt;wsp:rsid wsp:val=&quot;00C73290&quot;/&gt;&lt;wsp:rsid wsp:val=&quot;00C74031&quot;/&gt;&lt;wsp:rsid wsp:val=&quot;00C74D78&quot;/&gt;&lt;wsp:rsid wsp:val=&quot;00C74D8D&quot;/&gt;&lt;wsp:rsid wsp:val=&quot;00C7718F&quot;/&gt;&lt;wsp:rsid wsp:val=&quot;00C7782B&quot;/&gt;&lt;wsp:rsid wsp:val=&quot;00C80474&quot;/&gt;&lt;wsp:rsid wsp:val=&quot;00C81E6B&quot;/&gt;&lt;wsp:rsid wsp:val=&quot;00C81FC1&quot;/&gt;&lt;wsp:rsid wsp:val=&quot;00C820EA&quot;/&gt;&lt;wsp:rsid wsp:val=&quot;00C84880&quot;/&gt;&lt;wsp:rsid wsp:val=&quot;00C8593A&quot;/&gt;&lt;wsp:rsid wsp:val=&quot;00C85CE6&quot;/&gt;&lt;wsp:rsid wsp:val=&quot;00C85E90&quot;/&gt;&lt;wsp:rsid wsp:val=&quot;00C86BB0&quot;/&gt;&lt;wsp:rsid wsp:val=&quot;00C8741D&quot;/&gt;&lt;wsp:rsid wsp:val=&quot;00C87474&quot;/&gt;&lt;wsp:rsid wsp:val=&quot;00C8790B&quot;/&gt;&lt;wsp:rsid wsp:val=&quot;00C92B94&quot;/&gt;&lt;wsp:rsid wsp:val=&quot;00C92F23&quot;/&gt;&lt;wsp:rsid wsp:val=&quot;00C93242&quot;/&gt;&lt;wsp:rsid wsp:val=&quot;00C932FF&quot;/&gt;&lt;wsp:rsid wsp:val=&quot;00C93542&quot;/&gt;&lt;wsp:rsid wsp:val=&quot;00C9458D&quot;/&gt;&lt;wsp:rsid wsp:val=&quot;00C95DC5&quot;/&gt;&lt;wsp:rsid wsp:val=&quot;00C95F6D&quot;/&gt;&lt;wsp:rsid wsp:val=&quot;00C96FA6&quot;/&gt;&lt;wsp:rsid wsp:val=&quot;00C97B3E&quot;/&gt;&lt;wsp:rsid wsp:val=&quot;00CA06CA&quot;/&gt;&lt;wsp:rsid wsp:val=&quot;00CA0A1B&quot;/&gt;&lt;wsp:rsid wsp:val=&quot;00CA100B&quot;/&gt;&lt;wsp:rsid wsp:val=&quot;00CA20E4&quot;/&gt;&lt;wsp:rsid wsp:val=&quot;00CA30B3&quot;/&gt;&lt;wsp:rsid wsp:val=&quot;00CA3A3C&quot;/&gt;&lt;wsp:rsid wsp:val=&quot;00CA43F4&quot;/&gt;&lt;wsp:rsid wsp:val=&quot;00CA46F3&quot;/&gt;&lt;wsp:rsid wsp:val=&quot;00CA4934&quot;/&gt;&lt;wsp:rsid wsp:val=&quot;00CA5FCB&quot;/&gt;&lt;wsp:rsid wsp:val=&quot;00CA62D2&quot;/&gt;&lt;wsp:rsid wsp:val=&quot;00CA6AE6&quot;/&gt;&lt;wsp:rsid wsp:val=&quot;00CA73AD&quot;/&gt;&lt;wsp:rsid wsp:val=&quot;00CA7AAB&quot;/&gt;&lt;wsp:rsid wsp:val=&quot;00CB0366&quot;/&gt;&lt;wsp:rsid wsp:val=&quot;00CB0C53&quot;/&gt;&lt;wsp:rsid wsp:val=&quot;00CB1A57&quot;/&gt;&lt;wsp:rsid wsp:val=&quot;00CB2E9B&quot;/&gt;&lt;wsp:rsid wsp:val=&quot;00CB484B&quot;/&gt;&lt;wsp:rsid wsp:val=&quot;00CB5130&quot;/&gt;&lt;wsp:rsid wsp:val=&quot;00CB63DE&quot;/&gt;&lt;wsp:rsid wsp:val=&quot;00CB651D&quot;/&gt;&lt;wsp:rsid wsp:val=&quot;00CB68EA&quot;/&gt;&lt;wsp:rsid wsp:val=&quot;00CB7648&quot;/&gt;&lt;wsp:rsid wsp:val=&quot;00CB7C22&quot;/&gt;&lt;wsp:rsid wsp:val=&quot;00CC0D92&quot;/&gt;&lt;wsp:rsid wsp:val=&quot;00CC1936&quot;/&gt;&lt;wsp:rsid wsp:val=&quot;00CC1938&quot;/&gt;&lt;wsp:rsid wsp:val=&quot;00CC216C&quot;/&gt;&lt;wsp:rsid wsp:val=&quot;00CC2197&quot;/&gt;&lt;wsp:rsid wsp:val=&quot;00CC220C&quot;/&gt;&lt;wsp:rsid wsp:val=&quot;00CC2646&quot;/&gt;&lt;wsp:rsid wsp:val=&quot;00CC3255&quot;/&gt;&lt;wsp:rsid wsp:val=&quot;00CC375E&quot;/&gt;&lt;wsp:rsid wsp:val=&quot;00CC39BE&quot;/&gt;&lt;wsp:rsid wsp:val=&quot;00CC4B23&quot;/&gt;&lt;wsp:rsid wsp:val=&quot;00CC5563&quot;/&gt;&lt;wsp:rsid wsp:val=&quot;00CC56C0&quot;/&gt;&lt;wsp:rsid wsp:val=&quot;00CC6B70&quot;/&gt;&lt;wsp:rsid wsp:val=&quot;00CC74A5&quot;/&gt;&lt;wsp:rsid wsp:val=&quot;00CD185B&quot;/&gt;&lt;wsp:rsid wsp:val=&quot;00CD1922&quot;/&gt;&lt;wsp:rsid wsp:val=&quot;00CD22A2&quot;/&gt;&lt;wsp:rsid wsp:val=&quot;00CD2333&quot;/&gt;&lt;wsp:rsid wsp:val=&quot;00CD2D12&quot;/&gt;&lt;wsp:rsid wsp:val=&quot;00CD3243&quot;/&gt;&lt;wsp:rsid wsp:val=&quot;00CD3885&quot;/&gt;&lt;wsp:rsid wsp:val=&quot;00CD3B76&quot;/&gt;&lt;wsp:rsid wsp:val=&quot;00CD3D99&quot;/&gt;&lt;wsp:rsid wsp:val=&quot;00CD4102&quot;/&gt;&lt;wsp:rsid wsp:val=&quot;00CD4104&quot;/&gt;&lt;wsp:rsid wsp:val=&quot;00CD497C&quot;/&gt;&lt;wsp:rsid wsp:val=&quot;00CD57D9&quot;/&gt;&lt;wsp:rsid wsp:val=&quot;00CD6052&quot;/&gt;&lt;wsp:rsid wsp:val=&quot;00CD6464&quot;/&gt;&lt;wsp:rsid wsp:val=&quot;00CE0F4B&quot;/&gt;&lt;wsp:rsid wsp:val=&quot;00CE243E&quot;/&gt;&lt;wsp:rsid wsp:val=&quot;00CE2E37&quot;/&gt;&lt;wsp:rsid wsp:val=&quot;00CE4535&quot;/&gt;&lt;wsp:rsid wsp:val=&quot;00CE4F8D&quot;/&gt;&lt;wsp:rsid wsp:val=&quot;00CE570B&quot;/&gt;&lt;wsp:rsid wsp:val=&quot;00CE5DB6&quot;/&gt;&lt;wsp:rsid wsp:val=&quot;00CE631D&quot;/&gt;&lt;wsp:rsid wsp:val=&quot;00CE7069&quot;/&gt;&lt;wsp:rsid wsp:val=&quot;00CE7B25&quot;/&gt;&lt;wsp:rsid wsp:val=&quot;00CE7C73&quot;/&gt;&lt;wsp:rsid wsp:val=&quot;00CF0067&quot;/&gt;&lt;wsp:rsid wsp:val=&quot;00CF00CA&quot;/&gt;&lt;wsp:rsid wsp:val=&quot;00CF0655&quot;/&gt;&lt;wsp:rsid wsp:val=&quot;00CF16BE&quot;/&gt;&lt;wsp:rsid wsp:val=&quot;00CF1A20&quot;/&gt;&lt;wsp:rsid wsp:val=&quot;00CF34A9&quot;/&gt;&lt;wsp:rsid wsp:val=&quot;00CF367E&quot;/&gt;&lt;wsp:rsid wsp:val=&quot;00CF5538&quot;/&gt;&lt;wsp:rsid wsp:val=&quot;00CF5899&quot;/&gt;&lt;wsp:rsid wsp:val=&quot;00CF5ED0&quot;/&gt;&lt;wsp:rsid wsp:val=&quot;00CF5F6C&quot;/&gt;&lt;wsp:rsid wsp:val=&quot;00CF74D1&quot;/&gt;&lt;wsp:rsid wsp:val=&quot;00CF796A&quot;/&gt;&lt;wsp:rsid wsp:val=&quot;00CF7E43&quot;/&gt;&lt;wsp:rsid wsp:val=&quot;00D00D68&quot;/&gt;&lt;wsp:rsid wsp:val=&quot;00D02ED4&quot;/&gt;&lt;wsp:rsid wsp:val=&quot;00D02F63&quot;/&gt;&lt;wsp:rsid wsp:val=&quot;00D042A1&quot;/&gt;&lt;wsp:rsid wsp:val=&quot;00D05872&quot;/&gt;&lt;wsp:rsid wsp:val=&quot;00D05F1E&quot;/&gt;&lt;wsp:rsid wsp:val=&quot;00D06580&quot;/&gt;&lt;wsp:rsid wsp:val=&quot;00D07BFC&quot;/&gt;&lt;wsp:rsid wsp:val=&quot;00D10035&quot;/&gt;&lt;wsp:rsid wsp:val=&quot;00D10114&quot;/&gt;&lt;wsp:rsid wsp:val=&quot;00D10C18&quot;/&gt;&lt;wsp:rsid wsp:val=&quot;00D10D52&quot;/&gt;&lt;wsp:rsid wsp:val=&quot;00D113FD&quot;/&gt;&lt;wsp:rsid wsp:val=&quot;00D11E83&quot;/&gt;&lt;wsp:rsid wsp:val=&quot;00D1242E&quot;/&gt;&lt;wsp:rsid wsp:val=&quot;00D1257B&quot;/&gt;&lt;wsp:rsid wsp:val=&quot;00D125DD&quot;/&gt;&lt;wsp:rsid wsp:val=&quot;00D12E77&quot;/&gt;&lt;wsp:rsid wsp:val=&quot;00D1386C&quot;/&gt;&lt;wsp:rsid wsp:val=&quot;00D13EF9&quot;/&gt;&lt;wsp:rsid wsp:val=&quot;00D147B3&quot;/&gt;&lt;wsp:rsid wsp:val=&quot;00D152D5&quot;/&gt;&lt;wsp:rsid wsp:val=&quot;00D15564&quot;/&gt;&lt;wsp:rsid wsp:val=&quot;00D15DDD&quot;/&gt;&lt;wsp:rsid wsp:val=&quot;00D16389&quot;/&gt;&lt;wsp:rsid wsp:val=&quot;00D16696&quot;/&gt;&lt;wsp:rsid wsp:val=&quot;00D17C2D&quot;/&gt;&lt;wsp:rsid wsp:val=&quot;00D207BE&quot;/&gt;&lt;wsp:rsid wsp:val=&quot;00D21EA3&quot;/&gt;&lt;wsp:rsid wsp:val=&quot;00D22383&quot;/&gt;&lt;wsp:rsid wsp:val=&quot;00D2329B&quot;/&gt;&lt;wsp:rsid wsp:val=&quot;00D23C8F&quot;/&gt;&lt;wsp:rsid wsp:val=&quot;00D2433C&quot;/&gt;&lt;wsp:rsid wsp:val=&quot;00D24399&quot;/&gt;&lt;wsp:rsid wsp:val=&quot;00D24424&quot;/&gt;&lt;wsp:rsid wsp:val=&quot;00D2464A&quot;/&gt;&lt;wsp:rsid wsp:val=&quot;00D24BDC&quot;/&gt;&lt;wsp:rsid wsp:val=&quot;00D25912&quot;/&gt;&lt;wsp:rsid wsp:val=&quot;00D259F8&quot;/&gt;&lt;wsp:rsid wsp:val=&quot;00D264CA&quot;/&gt;&lt;wsp:rsid wsp:val=&quot;00D270B3&quot;/&gt;&lt;wsp:rsid wsp:val=&quot;00D27293&quot;/&gt;&lt;wsp:rsid wsp:val=&quot;00D27AF4&quot;/&gt;&lt;wsp:rsid wsp:val=&quot;00D32337&quot;/&gt;&lt;wsp:rsid wsp:val=&quot;00D3245E&quot;/&gt;&lt;wsp:rsid wsp:val=&quot;00D3285B&quot;/&gt;&lt;wsp:rsid wsp:val=&quot;00D32FB1&quot;/&gt;&lt;wsp:rsid wsp:val=&quot;00D32FE9&quot;/&gt;&lt;wsp:rsid wsp:val=&quot;00D34236&quot;/&gt;&lt;wsp:rsid wsp:val=&quot;00D34C72&quot;/&gt;&lt;wsp:rsid wsp:val=&quot;00D34D1B&quot;/&gt;&lt;wsp:rsid wsp:val=&quot;00D3507F&quot;/&gt;&lt;wsp:rsid wsp:val=&quot;00D356A6&quot;/&gt;&lt;wsp:rsid wsp:val=&quot;00D35C71&quot;/&gt;&lt;wsp:rsid wsp:val=&quot;00D373FF&quot;/&gt;&lt;wsp:rsid wsp:val=&quot;00D37627&quot;/&gt;&lt;wsp:rsid wsp:val=&quot;00D3770E&quot;/&gt;&lt;wsp:rsid wsp:val=&quot;00D41C46&quot;/&gt;&lt;wsp:rsid wsp:val=&quot;00D42DFF&quot;/&gt;&lt;wsp:rsid wsp:val=&quot;00D43674&quot;/&gt;&lt;wsp:rsid wsp:val=&quot;00D442F8&quot;/&gt;&lt;wsp:rsid wsp:val=&quot;00D44562&quot;/&gt;&lt;wsp:rsid wsp:val=&quot;00D469F3&quot;/&gt;&lt;wsp:rsid wsp:val=&quot;00D46F4A&quot;/&gt;&lt;wsp:rsid wsp:val=&quot;00D47067&quot;/&gt;&lt;wsp:rsid wsp:val=&quot;00D4706D&quot;/&gt;&lt;wsp:rsid wsp:val=&quot;00D47EA8&quot;/&gt;&lt;wsp:rsid wsp:val=&quot;00D5039C&quot;/&gt;&lt;wsp:rsid wsp:val=&quot;00D520A7&quot;/&gt;&lt;wsp:rsid wsp:val=&quot;00D52905&quot;/&gt;&lt;wsp:rsid wsp:val=&quot;00D52FC3&quot;/&gt;&lt;wsp:rsid wsp:val=&quot;00D53A2F&quot;/&gt;&lt;wsp:rsid wsp:val=&quot;00D5477C&quot;/&gt;&lt;wsp:rsid wsp:val=&quot;00D54EC5&quot;/&gt;&lt;wsp:rsid wsp:val=&quot;00D550B9&quot;/&gt;&lt;wsp:rsid wsp:val=&quot;00D56DED&quot;/&gt;&lt;wsp:rsid wsp:val=&quot;00D57B2C&quot;/&gt;&lt;wsp:rsid wsp:val=&quot;00D57BFC&quot;/&gt;&lt;wsp:rsid wsp:val=&quot;00D57DA2&quot;/&gt;&lt;wsp:rsid wsp:val=&quot;00D57DD1&quot;/&gt;&lt;wsp:rsid wsp:val=&quot;00D60DE3&quot;/&gt;&lt;wsp:rsid wsp:val=&quot;00D618E3&quot;/&gt;&lt;wsp:rsid wsp:val=&quot;00D62392&quot;/&gt;&lt;wsp:rsid wsp:val=&quot;00D63963&quot;/&gt;&lt;wsp:rsid wsp:val=&quot;00D63C3E&quot;/&gt;&lt;wsp:rsid wsp:val=&quot;00D64B6B&quot;/&gt;&lt;wsp:rsid wsp:val=&quot;00D64F03&quot;/&gt;&lt;wsp:rsid wsp:val=&quot;00D679C6&quot;/&gt;&lt;wsp:rsid wsp:val=&quot;00D67B9C&quot;/&gt;&lt;wsp:rsid wsp:val=&quot;00D7025E&quot;/&gt;&lt;wsp:rsid wsp:val=&quot;00D71115&quot;/&gt;&lt;wsp:rsid wsp:val=&quot;00D7121D&quot;/&gt;&lt;wsp:rsid wsp:val=&quot;00D729B9&quot;/&gt;&lt;wsp:rsid wsp:val=&quot;00D72CE8&quot;/&gt;&lt;wsp:rsid wsp:val=&quot;00D737B8&quot;/&gt;&lt;wsp:rsid wsp:val=&quot;00D7390A&quot;/&gt;&lt;wsp:rsid wsp:val=&quot;00D73B0F&quot;/&gt;&lt;wsp:rsid wsp:val=&quot;00D7464C&quot;/&gt;&lt;wsp:rsid wsp:val=&quot;00D757E1&quot;/&gt;&lt;wsp:rsid wsp:val=&quot;00D76243&quot;/&gt;&lt;wsp:rsid wsp:val=&quot;00D768B9&quot;/&gt;&lt;wsp:rsid wsp:val=&quot;00D7720B&quot;/&gt;&lt;wsp:rsid wsp:val=&quot;00D77FC6&quot;/&gt;&lt;wsp:rsid wsp:val=&quot;00D80949&quot;/&gt;&lt;wsp:rsid wsp:val=&quot;00D80D81&quot;/&gt;&lt;wsp:rsid wsp:val=&quot;00D810D7&quot;/&gt;&lt;wsp:rsid wsp:val=&quot;00D82049&quot;/&gt;&lt;wsp:rsid wsp:val=&quot;00D824A1&quot;/&gt;&lt;wsp:rsid wsp:val=&quot;00D84AFA&quot;/&gt;&lt;wsp:rsid wsp:val=&quot;00D84CBC&quot;/&gt;&lt;wsp:rsid wsp:val=&quot;00D85A26&quot;/&gt;&lt;wsp:rsid wsp:val=&quot;00D861E8&quot;/&gt;&lt;wsp:rsid wsp:val=&quot;00D86809&quot;/&gt;&lt;wsp:rsid wsp:val=&quot;00D86B99&quot;/&gt;&lt;wsp:rsid wsp:val=&quot;00D90049&quot;/&gt;&lt;wsp:rsid wsp:val=&quot;00D9036A&quot;/&gt;&lt;wsp:rsid wsp:val=&quot;00D90C01&quot;/&gt;&lt;wsp:rsid wsp:val=&quot;00D912B9&quot;/&gt;&lt;wsp:rsid wsp:val=&quot;00D918B0&quot;/&gt;&lt;wsp:rsid wsp:val=&quot;00D9261B&quot;/&gt;&lt;wsp:rsid wsp:val=&quot;00D92B76&quot;/&gt;&lt;wsp:rsid wsp:val=&quot;00D952B7&quot;/&gt;&lt;wsp:rsid wsp:val=&quot;00D953EC&quot;/&gt;&lt;wsp:rsid wsp:val=&quot;00D95F85&quot;/&gt;&lt;wsp:rsid wsp:val=&quot;00D96DC7&quot;/&gt;&lt;wsp:rsid wsp:val=&quot;00D976DD&quot;/&gt;&lt;wsp:rsid wsp:val=&quot;00D977CF&quot;/&gt;&lt;wsp:rsid wsp:val=&quot;00DA069F&quot;/&gt;&lt;wsp:rsid wsp:val=&quot;00DA12FE&quot;/&gt;&lt;wsp:rsid wsp:val=&quot;00DA1C9C&quot;/&gt;&lt;wsp:rsid wsp:val=&quot;00DA2B0B&quot;/&gt;&lt;wsp:rsid wsp:val=&quot;00DA54A7&quot;/&gt;&lt;wsp:rsid wsp:val=&quot;00DA601B&quot;/&gt;&lt;wsp:rsid wsp:val=&quot;00DA6E38&quot;/&gt;&lt;wsp:rsid wsp:val=&quot;00DA7509&quot;/&gt;&lt;wsp:rsid wsp:val=&quot;00DA76C2&quot;/&gt;&lt;wsp:rsid wsp:val=&quot;00DB0E4F&quot;/&gt;&lt;wsp:rsid wsp:val=&quot;00DB13CE&quot;/&gt;&lt;wsp:rsid wsp:val=&quot;00DB16F4&quot;/&gt;&lt;wsp:rsid wsp:val=&quot;00DB3117&quot;/&gt;&lt;wsp:rsid wsp:val=&quot;00DB33B6&quot;/&gt;&lt;wsp:rsid wsp:val=&quot;00DB3488&quot;/&gt;&lt;wsp:rsid wsp:val=&quot;00DB396F&quot;/&gt;&lt;wsp:rsid wsp:val=&quot;00DB3A10&quot;/&gt;&lt;wsp:rsid wsp:val=&quot;00DB3A97&quot;/&gt;&lt;wsp:rsid wsp:val=&quot;00DB4074&quot;/&gt;&lt;wsp:rsid wsp:val=&quot;00DB50AC&quot;/&gt;&lt;wsp:rsid wsp:val=&quot;00DB5288&quot;/&gt;&lt;wsp:rsid wsp:val=&quot;00DB54DF&quot;/&gt;&lt;wsp:rsid wsp:val=&quot;00DB574C&quot;/&gt;&lt;wsp:rsid wsp:val=&quot;00DB5906&quot;/&gt;&lt;wsp:rsid wsp:val=&quot;00DB60CF&quot;/&gt;&lt;wsp:rsid wsp:val=&quot;00DB60F9&quot;/&gt;&lt;wsp:rsid wsp:val=&quot;00DB7E12&quot;/&gt;&lt;wsp:rsid wsp:val=&quot;00DC0E71&quot;/&gt;&lt;wsp:rsid wsp:val=&quot;00DC17A2&quot;/&gt;&lt;wsp:rsid wsp:val=&quot;00DC1B19&quot;/&gt;&lt;wsp:rsid wsp:val=&quot;00DC2A82&quot;/&gt;&lt;wsp:rsid wsp:val=&quot;00DC37B6&quot;/&gt;&lt;wsp:rsid wsp:val=&quot;00DC3FC5&quot;/&gt;&lt;wsp:rsid wsp:val=&quot;00DC733A&quot;/&gt;&lt;wsp:rsid wsp:val=&quot;00DC7911&quot;/&gt;&lt;wsp:rsid wsp:val=&quot;00DD052C&quot;/&gt;&lt;wsp:rsid wsp:val=&quot;00DD0C09&quot;/&gt;&lt;wsp:rsid wsp:val=&quot;00DD0F3D&quot;/&gt;&lt;wsp:rsid wsp:val=&quot;00DD0FFC&quot;/&gt;&lt;wsp:rsid wsp:val=&quot;00DD2726&quot;/&gt;&lt;wsp:rsid wsp:val=&quot;00DD2B06&quot;/&gt;&lt;wsp:rsid wsp:val=&quot;00DD3526&quot;/&gt;&lt;wsp:rsid wsp:val=&quot;00DD3EEC&quot;/&gt;&lt;wsp:rsid wsp:val=&quot;00DD4A10&quot;/&gt;&lt;wsp:rsid wsp:val=&quot;00DD4EC2&quot;/&gt;&lt;wsp:rsid wsp:val=&quot;00DD5FE2&quot;/&gt;&lt;wsp:rsid wsp:val=&quot;00DE0BB2&quot;/&gt;&lt;wsp:rsid wsp:val=&quot;00DE12C9&quot;/&gt;&lt;wsp:rsid wsp:val=&quot;00DE1566&quot;/&gt;&lt;wsp:rsid wsp:val=&quot;00DE1682&quot;/&gt;&lt;wsp:rsid wsp:val=&quot;00DE227D&quot;/&gt;&lt;wsp:rsid wsp:val=&quot;00DE2C1B&quot;/&gt;&lt;wsp:rsid wsp:val=&quot;00DE2F1A&quot;/&gt;&lt;wsp:rsid wsp:val=&quot;00DE35CC&quot;/&gt;&lt;wsp:rsid wsp:val=&quot;00DE3C0A&quot;/&gt;&lt;wsp:rsid wsp:val=&quot;00DE3DB0&quot;/&gt;&lt;wsp:rsid wsp:val=&quot;00DE41FD&quot;/&gt;&lt;wsp:rsid wsp:val=&quot;00DE4EED&quot;/&gt;&lt;wsp:rsid wsp:val=&quot;00DE5A96&quot;/&gt;&lt;wsp:rsid wsp:val=&quot;00DE5B0C&quot;/&gt;&lt;wsp:rsid wsp:val=&quot;00DE5B6E&quot;/&gt;&lt;wsp:rsid wsp:val=&quot;00DE6919&quot;/&gt;&lt;wsp:rsid wsp:val=&quot;00DE6A33&quot;/&gt;&lt;wsp:rsid wsp:val=&quot;00DE751D&quot;/&gt;&lt;wsp:rsid wsp:val=&quot;00DE7B1C&quot;/&gt;&lt;wsp:rsid wsp:val=&quot;00DF013C&quot;/&gt;&lt;wsp:rsid wsp:val=&quot;00DF0270&quot;/&gt;&lt;wsp:rsid wsp:val=&quot;00DF21D5&quot;/&gt;&lt;wsp:rsid wsp:val=&quot;00DF23D4&quot;/&gt;&lt;wsp:rsid wsp:val=&quot;00DF4578&quot;/&gt;&lt;wsp:rsid wsp:val=&quot;00DF5C43&quot;/&gt;&lt;wsp:rsid wsp:val=&quot;00DF5D5D&quot;/&gt;&lt;wsp:rsid wsp:val=&quot;00DF61A4&quot;/&gt;&lt;wsp:rsid wsp:val=&quot;00DF65E7&quot;/&gt;&lt;wsp:rsid wsp:val=&quot;00DF6BBA&quot;/&gt;&lt;wsp:rsid wsp:val=&quot;00DF6CF9&quot;/&gt;&lt;wsp:rsid wsp:val=&quot;00DF7749&quot;/&gt;&lt;wsp:rsid wsp:val=&quot;00DF77EC&quot;/&gt;&lt;wsp:rsid wsp:val=&quot;00DF7A19&quot;/&gt;&lt;wsp:rsid wsp:val=&quot;00DF7CD2&quot;/&gt;&lt;wsp:rsid wsp:val=&quot;00E015AE&quot;/&gt;&lt;wsp:rsid wsp:val=&quot;00E0387E&quot;/&gt;&lt;wsp:rsid wsp:val=&quot;00E051CE&quot;/&gt;&lt;wsp:rsid wsp:val=&quot;00E05F34&quot;/&gt;&lt;wsp:rsid wsp:val=&quot;00E06645&quot;/&gt;&lt;wsp:rsid wsp:val=&quot;00E067D8&quot;/&gt;&lt;wsp:rsid wsp:val=&quot;00E068E2&quot;/&gt;&lt;wsp:rsid wsp:val=&quot;00E06E96&quot;/&gt;&lt;wsp:rsid wsp:val=&quot;00E07C45&quot;/&gt;&lt;wsp:rsid wsp:val=&quot;00E10F36&quot;/&gt;&lt;wsp:rsid wsp:val=&quot;00E12E0D&quot;/&gt;&lt;wsp:rsid wsp:val=&quot;00E1328D&quot;/&gt;&lt;wsp:rsid wsp:val=&quot;00E14260&quot;/&gt;&lt;wsp:rsid wsp:val=&quot;00E146F8&quot;/&gt;&lt;wsp:rsid wsp:val=&quot;00E1486D&quot;/&gt;&lt;wsp:rsid wsp:val=&quot;00E14C8C&quot;/&gt;&lt;wsp:rsid wsp:val=&quot;00E14D28&quot;/&gt;&lt;wsp:rsid wsp:val=&quot;00E15533&quot;/&gt;&lt;wsp:rsid wsp:val=&quot;00E16212&quot;/&gt;&lt;wsp:rsid wsp:val=&quot;00E162F8&quot;/&gt;&lt;wsp:rsid wsp:val=&quot;00E16603&quot;/&gt;&lt;wsp:rsid wsp:val=&quot;00E17A26&quot;/&gt;&lt;wsp:rsid wsp:val=&quot;00E20CC0&quot;/&gt;&lt;wsp:rsid wsp:val=&quot;00E21BDB&quot;/&gt;&lt;wsp:rsid wsp:val=&quot;00E23A3C&quot;/&gt;&lt;wsp:rsid wsp:val=&quot;00E2469F&quot;/&gt;&lt;wsp:rsid wsp:val=&quot;00E24A3C&quot;/&gt;&lt;wsp:rsid wsp:val=&quot;00E252FA&quot;/&gt;&lt;wsp:rsid wsp:val=&quot;00E279D8&quot;/&gt;&lt;wsp:rsid wsp:val=&quot;00E3054A&quot;/&gt;&lt;wsp:rsid wsp:val=&quot;00E3097D&quot;/&gt;&lt;wsp:rsid wsp:val=&quot;00E316BA&quot;/&gt;&lt;wsp:rsid wsp:val=&quot;00E31C4F&quot;/&gt;&lt;wsp:rsid wsp:val=&quot;00E329B2&quot;/&gt;&lt;wsp:rsid wsp:val=&quot;00E34F30&quot;/&gt;&lt;wsp:rsid wsp:val=&quot;00E35277&quot;/&gt;&lt;wsp:rsid wsp:val=&quot;00E35342&quot;/&gt;&lt;wsp:rsid wsp:val=&quot;00E3543E&quot;/&gt;&lt;wsp:rsid wsp:val=&quot;00E36A61&quot;/&gt;&lt;wsp:rsid wsp:val=&quot;00E41B55&quot;/&gt;&lt;wsp:rsid wsp:val=&quot;00E41E0A&quot;/&gt;&lt;wsp:rsid wsp:val=&quot;00E42F98&quot;/&gt;&lt;wsp:rsid wsp:val=&quot;00E43C86&quot;/&gt;&lt;wsp:rsid wsp:val=&quot;00E4529F&quot;/&gt;&lt;wsp:rsid wsp:val=&quot;00E458C9&quot;/&gt;&lt;wsp:rsid wsp:val=&quot;00E47197&quot;/&gt;&lt;wsp:rsid wsp:val=&quot;00E4737C&quot;/&gt;&lt;wsp:rsid wsp:val=&quot;00E47AE1&quot;/&gt;&lt;wsp:rsid wsp:val=&quot;00E47B62&quot;/&gt;&lt;wsp:rsid wsp:val=&quot;00E50B82&quot;/&gt;&lt;wsp:rsid wsp:val=&quot;00E51499&quot;/&gt;&lt;wsp:rsid wsp:val=&quot;00E5186F&quot;/&gt;&lt;wsp:rsid wsp:val=&quot;00E52249&quot;/&gt;&lt;wsp:rsid wsp:val=&quot;00E52F99&quot;/&gt;&lt;wsp:rsid wsp:val=&quot;00E5365A&quot;/&gt;&lt;wsp:rsid wsp:val=&quot;00E5366B&quot;/&gt;&lt;wsp:rsid wsp:val=&quot;00E5392F&quot;/&gt;&lt;wsp:rsid wsp:val=&quot;00E54042&quot;/&gt;&lt;wsp:rsid wsp:val=&quot;00E54383&quot;/&gt;&lt;wsp:rsid wsp:val=&quot;00E549C9&quot;/&gt;&lt;wsp:rsid wsp:val=&quot;00E550B3&quot;/&gt;&lt;wsp:rsid wsp:val=&quot;00E563CE&quot;/&gt;&lt;wsp:rsid wsp:val=&quot;00E566F8&quot;/&gt;&lt;wsp:rsid wsp:val=&quot;00E57E53&quot;/&gt;&lt;wsp:rsid wsp:val=&quot;00E60190&quot;/&gt;&lt;wsp:rsid wsp:val=&quot;00E602D9&quot;/&gt;&lt;wsp:rsid wsp:val=&quot;00E60912&quot;/&gt;&lt;wsp:rsid wsp:val=&quot;00E60FB4&quot;/&gt;&lt;wsp:rsid wsp:val=&quot;00E61249&quot;/&gt;&lt;wsp:rsid wsp:val=&quot;00E618CC&quot;/&gt;&lt;wsp:rsid wsp:val=&quot;00E61B82&quot;/&gt;&lt;wsp:rsid wsp:val=&quot;00E61BEA&quot;/&gt;&lt;wsp:rsid wsp:val=&quot;00E634F8&quot;/&gt;&lt;wsp:rsid wsp:val=&quot;00E6436F&quot;/&gt;&lt;wsp:rsid wsp:val=&quot;00E6506B&quot;/&gt;&lt;wsp:rsid wsp:val=&quot;00E6582C&quot;/&gt;&lt;wsp:rsid wsp:val=&quot;00E6607F&quot;/&gt;&lt;wsp:rsid wsp:val=&quot;00E70B37&quot;/&gt;&lt;wsp:rsid wsp:val=&quot;00E71314&quot;/&gt;&lt;wsp:rsid wsp:val=&quot;00E713DF&quot;/&gt;&lt;wsp:rsid wsp:val=&quot;00E7321B&quot;/&gt;&lt;wsp:rsid wsp:val=&quot;00E74317&quot;/&gt;&lt;wsp:rsid wsp:val=&quot;00E74351&quot;/&gt;&lt;wsp:rsid wsp:val=&quot;00E7478E&quot;/&gt;&lt;wsp:rsid wsp:val=&quot;00E76010&quot;/&gt;&lt;wsp:rsid wsp:val=&quot;00E76C5E&quot;/&gt;&lt;wsp:rsid wsp:val=&quot;00E7760A&quot;/&gt;&lt;wsp:rsid wsp:val=&quot;00E77B6C&quot;/&gt;&lt;wsp:rsid wsp:val=&quot;00E803B9&quot;/&gt;&lt;wsp:rsid wsp:val=&quot;00E81286&quot;/&gt;&lt;wsp:rsid wsp:val=&quot;00E824EF&quot;/&gt;&lt;wsp:rsid wsp:val=&quot;00E82564&quot;/&gt;&lt;wsp:rsid wsp:val=&quot;00E83528&quot;/&gt;&lt;wsp:rsid wsp:val=&quot;00E83FC7&quot;/&gt;&lt;wsp:rsid wsp:val=&quot;00E846B7&quot;/&gt;&lt;wsp:rsid wsp:val=&quot;00E85457&quot;/&gt;&lt;wsp:rsid wsp:val=&quot;00E85EDF&quot;/&gt;&lt;wsp:rsid wsp:val=&quot;00E86EBD&quot;/&gt;&lt;wsp:rsid wsp:val=&quot;00E86EC4&quot;/&gt;&lt;wsp:rsid wsp:val=&quot;00E87CC9&quot;/&gt;&lt;wsp:rsid wsp:val=&quot;00E87D47&quot;/&gt;&lt;wsp:rsid wsp:val=&quot;00E90175&quot;/&gt;&lt;wsp:rsid wsp:val=&quot;00E90479&quot;/&gt;&lt;wsp:rsid wsp:val=&quot;00E90528&quot;/&gt;&lt;wsp:rsid wsp:val=&quot;00E9133C&quot;/&gt;&lt;wsp:rsid wsp:val=&quot;00E91DE1&quot;/&gt;&lt;wsp:rsid wsp:val=&quot;00E92102&quot;/&gt;&lt;wsp:rsid wsp:val=&quot;00E927C2&quot;/&gt;&lt;wsp:rsid wsp:val=&quot;00E9288F&quot;/&gt;&lt;wsp:rsid wsp:val=&quot;00E928D9&quot;/&gt;&lt;wsp:rsid wsp:val=&quot;00E939F6&quot;/&gt;&lt;wsp:rsid wsp:val=&quot;00E940D9&quot;/&gt;&lt;wsp:rsid wsp:val=&quot;00E9489A&quot;/&gt;&lt;wsp:rsid wsp:val=&quot;00E9609C&quot;/&gt;&lt;wsp:rsid wsp:val=&quot;00E96386&quot;/&gt;&lt;wsp:rsid wsp:val=&quot;00E96438&quot;/&gt;&lt;wsp:rsid wsp:val=&quot;00E96B61&quot;/&gt;&lt;wsp:rsid wsp:val=&quot;00E97245&quot;/&gt;&lt;wsp:rsid wsp:val=&quot;00E972D5&quot;/&gt;&lt;wsp:rsid wsp:val=&quot;00E97AA6&quot;/&gt;&lt;wsp:rsid wsp:val=&quot;00EA1AF8&quot;/&gt;&lt;wsp:rsid wsp:val=&quot;00EA1B6E&quot;/&gt;&lt;wsp:rsid wsp:val=&quot;00EA2A60&quot;/&gt;&lt;wsp:rsid wsp:val=&quot;00EA395D&quot;/&gt;&lt;wsp:rsid wsp:val=&quot;00EA4240&quot;/&gt;&lt;wsp:rsid wsp:val=&quot;00EA6AB1&quot;/&gt;&lt;wsp:rsid wsp:val=&quot;00EA77D6&quot;/&gt;&lt;wsp:rsid wsp:val=&quot;00EA7A7D&quot;/&gt;&lt;wsp:rsid wsp:val=&quot;00EA7D15&quot;/&gt;&lt;wsp:rsid wsp:val=&quot;00EB05EC&quot;/&gt;&lt;wsp:rsid wsp:val=&quot;00EB1380&quot;/&gt;&lt;wsp:rsid wsp:val=&quot;00EB4B2C&quot;/&gt;&lt;wsp:rsid wsp:val=&quot;00EB7805&quot;/&gt;&lt;wsp:rsid wsp:val=&quot;00EB7B9E&quot;/&gt;&lt;wsp:rsid wsp:val=&quot;00EC03D2&quot;/&gt;&lt;wsp:rsid wsp:val=&quot;00EC144F&quot;/&gt;&lt;wsp:rsid wsp:val=&quot;00EC1575&quot;/&gt;&lt;wsp:rsid wsp:val=&quot;00EC229F&quot;/&gt;&lt;wsp:rsid wsp:val=&quot;00EC6994&quot;/&gt;&lt;wsp:rsid wsp:val=&quot;00EC7BFF&quot;/&gt;&lt;wsp:rsid wsp:val=&quot;00ED2311&quot;/&gt;&lt;wsp:rsid wsp:val=&quot;00ED3657&quot;/&gt;&lt;wsp:rsid wsp:val=&quot;00ED367B&quot;/&gt;&lt;wsp:rsid wsp:val=&quot;00ED42F9&quot;/&gt;&lt;wsp:rsid wsp:val=&quot;00ED64F8&quot;/&gt;&lt;wsp:rsid wsp:val=&quot;00ED77D1&quot;/&gt;&lt;wsp:rsid wsp:val=&quot;00EE0888&quot;/&gt;&lt;wsp:rsid wsp:val=&quot;00EE30A6&quot;/&gt;&lt;wsp:rsid wsp:val=&quot;00EE5CC8&quot;/&gt;&lt;wsp:rsid wsp:val=&quot;00EE5FC3&quot;/&gt;&lt;wsp:rsid wsp:val=&quot;00EE65F8&quot;/&gt;&lt;wsp:rsid wsp:val=&quot;00EE74B1&quot;/&gt;&lt;wsp:rsid wsp:val=&quot;00EE79AE&quot;/&gt;&lt;wsp:rsid wsp:val=&quot;00EE7D3C&quot;/&gt;&lt;wsp:rsid wsp:val=&quot;00EF03B6&quot;/&gt;&lt;wsp:rsid wsp:val=&quot;00EF03FD&quot;/&gt;&lt;wsp:rsid wsp:val=&quot;00EF0A89&quot;/&gt;&lt;wsp:rsid wsp:val=&quot;00EF128C&quot;/&gt;&lt;wsp:rsid wsp:val=&quot;00EF1970&quot;/&gt;&lt;wsp:rsid wsp:val=&quot;00EF211C&quot;/&gt;&lt;wsp:rsid wsp:val=&quot;00EF3125&quot;/&gt;&lt;wsp:rsid wsp:val=&quot;00EF3BE1&quot;/&gt;&lt;wsp:rsid wsp:val=&quot;00EF4A94&quot;/&gt;&lt;wsp:rsid wsp:val=&quot;00EF4BED&quot;/&gt;&lt;wsp:rsid wsp:val=&quot;00EF4C84&quot;/&gt;&lt;wsp:rsid wsp:val=&quot;00EF4CD7&quot;/&gt;&lt;wsp:rsid wsp:val=&quot;00EF59C3&quot;/&gt;&lt;wsp:rsid wsp:val=&quot;00EF5B13&quot;/&gt;&lt;wsp:rsid wsp:val=&quot;00EF605C&quot;/&gt;&lt;wsp:rsid wsp:val=&quot;00EF62AE&quot;/&gt;&lt;wsp:rsid wsp:val=&quot;00EF6921&quot;/&gt;&lt;wsp:rsid wsp:val=&quot;00EF6D2C&quot;/&gt;&lt;wsp:rsid wsp:val=&quot;00EF7F6C&quot;/&gt;&lt;wsp:rsid wsp:val=&quot;00F00535&quot;/&gt;&lt;wsp:rsid wsp:val=&quot;00F007DE&quot;/&gt;&lt;wsp:rsid wsp:val=&quot;00F01530&quot;/&gt;&lt;wsp:rsid wsp:val=&quot;00F017EB&quot;/&gt;&lt;wsp:rsid wsp:val=&quot;00F019F4&quot;/&gt;&lt;wsp:rsid wsp:val=&quot;00F02BEE&quot;/&gt;&lt;wsp:rsid wsp:val=&quot;00F02FE9&quot;/&gt;&lt;wsp:rsid wsp:val=&quot;00F03397&quot;/&gt;&lt;wsp:rsid wsp:val=&quot;00F03A2B&quot;/&gt;&lt;wsp:rsid wsp:val=&quot;00F0413D&quot;/&gt;&lt;wsp:rsid wsp:val=&quot;00F04456&quot;/&gt;&lt;wsp:rsid wsp:val=&quot;00F044B2&quot;/&gt;&lt;wsp:rsid wsp:val=&quot;00F05242&quot;/&gt;&lt;wsp:rsid wsp:val=&quot;00F055F1&quot;/&gt;&lt;wsp:rsid wsp:val=&quot;00F05840&quot;/&gt;&lt;wsp:rsid wsp:val=&quot;00F062BD&quot;/&gt;&lt;wsp:rsid wsp:val=&quot;00F10B55&quot;/&gt;&lt;wsp:rsid wsp:val=&quot;00F10F65&quot;/&gt;&lt;wsp:rsid wsp:val=&quot;00F10FB8&quot;/&gt;&lt;wsp:rsid wsp:val=&quot;00F1182B&quot;/&gt;&lt;wsp:rsid wsp:val=&quot;00F11BEB&quot;/&gt;&lt;wsp:rsid wsp:val=&quot;00F12712&quot;/&gt;&lt;wsp:rsid wsp:val=&quot;00F13111&quot;/&gt;&lt;wsp:rsid wsp:val=&quot;00F1437A&quot;/&gt;&lt;wsp:rsid wsp:val=&quot;00F159B7&quot;/&gt;&lt;wsp:rsid wsp:val=&quot;00F16464&quot;/&gt;&lt;wsp:rsid wsp:val=&quot;00F174CB&quot;/&gt;&lt;wsp:rsid wsp:val=&quot;00F178E2&quot;/&gt;&lt;wsp:rsid wsp:val=&quot;00F20ABC&quot;/&gt;&lt;wsp:rsid wsp:val=&quot;00F217A0&quot;/&gt;&lt;wsp:rsid wsp:val=&quot;00F21C2B&quot;/&gt;&lt;wsp:rsid wsp:val=&quot;00F23225&quot;/&gt;&lt;wsp:rsid wsp:val=&quot;00F2495C&quot;/&gt;&lt;wsp:rsid wsp:val=&quot;00F24EEF&quot;/&gt;&lt;wsp:rsid wsp:val=&quot;00F253BA&quot;/&gt;&lt;wsp:rsid wsp:val=&quot;00F25B9C&quot;/&gt;&lt;wsp:rsid wsp:val=&quot;00F2707A&quot;/&gt;&lt;wsp:rsid wsp:val=&quot;00F27083&quot;/&gt;&lt;wsp:rsid wsp:val=&quot;00F27156&quot;/&gt;&lt;wsp:rsid wsp:val=&quot;00F27878&quot;/&gt;&lt;wsp:rsid wsp:val=&quot;00F30220&quot;/&gt;&lt;wsp:rsid wsp:val=&quot;00F30568&quot;/&gt;&lt;wsp:rsid wsp:val=&quot;00F307CC&quot;/&gt;&lt;wsp:rsid wsp:val=&quot;00F30933&quot;/&gt;&lt;wsp:rsid wsp:val=&quot;00F30AE3&quot;/&gt;&lt;wsp:rsid wsp:val=&quot;00F31E4A&quot;/&gt;&lt;wsp:rsid wsp:val=&quot;00F32A6C&quot;/&gt;&lt;wsp:rsid wsp:val=&quot;00F33487&quot;/&gt;&lt;wsp:rsid wsp:val=&quot;00F34255&quot;/&gt;&lt;wsp:rsid wsp:val=&quot;00F34563&quot;/&gt;&lt;wsp:rsid wsp:val=&quot;00F3698A&quot;/&gt;&lt;wsp:rsid wsp:val=&quot;00F37F74&quot;/&gt;&lt;wsp:rsid wsp:val=&quot;00F41798&quot;/&gt;&lt;wsp:rsid wsp:val=&quot;00F41AB5&quot;/&gt;&lt;wsp:rsid wsp:val=&quot;00F431DD&quot;/&gt;&lt;wsp:rsid wsp:val=&quot;00F43298&quot;/&gt;&lt;wsp:rsid wsp:val=&quot;00F433DE&quot;/&gt;&lt;wsp:rsid wsp:val=&quot;00F447CC&quot;/&gt;&lt;wsp:rsid wsp:val=&quot;00F4494F&quot;/&gt;&lt;wsp:rsid wsp:val=&quot;00F44F83&quot;/&gt;&lt;wsp:rsid wsp:val=&quot;00F45163&quot;/&gt;&lt;wsp:rsid wsp:val=&quot;00F468A4&quot;/&gt;&lt;wsp:rsid wsp:val=&quot;00F46905&quot;/&gt;&lt;wsp:rsid wsp:val=&quot;00F46C3C&quot;/&gt;&lt;wsp:rsid wsp:val=&quot;00F47E86&quot;/&gt;&lt;wsp:rsid wsp:val=&quot;00F5010C&quot;/&gt;&lt;wsp:rsid wsp:val=&quot;00F51E90&quot;/&gt;&lt;wsp:rsid wsp:val=&quot;00F520F9&quot;/&gt;&lt;wsp:rsid wsp:val=&quot;00F53176&quot;/&gt;&lt;wsp:rsid wsp:val=&quot;00F53A07&quot;/&gt;&lt;wsp:rsid wsp:val=&quot;00F53C49&quot;/&gt;&lt;wsp:rsid wsp:val=&quot;00F53D1F&quot;/&gt;&lt;wsp:rsid wsp:val=&quot;00F54131&quot;/&gt;&lt;wsp:rsid wsp:val=&quot;00F54AB7&quot;/&gt;&lt;wsp:rsid wsp:val=&quot;00F55A41&quot;/&gt;&lt;wsp:rsid wsp:val=&quot;00F56987&quot;/&gt;&lt;wsp:rsid wsp:val=&quot;00F5718E&quot;/&gt;&lt;wsp:rsid wsp:val=&quot;00F63E3E&quot;/&gt;&lt;wsp:rsid wsp:val=&quot;00F656C7&quot;/&gt;&lt;wsp:rsid wsp:val=&quot;00F656D0&quot;/&gt;&lt;wsp:rsid wsp:val=&quot;00F661C9&quot;/&gt;&lt;wsp:rsid wsp:val=&quot;00F66EF3&quot;/&gt;&lt;wsp:rsid wsp:val=&quot;00F673DF&quot;/&gt;&lt;wsp:rsid wsp:val=&quot;00F70887&quot;/&gt;&lt;wsp:rsid wsp:val=&quot;00F71608&quot;/&gt;&lt;wsp:rsid wsp:val=&quot;00F719C5&quot;/&gt;&lt;wsp:rsid wsp:val=&quot;00F724AA&quot;/&gt;&lt;wsp:rsid wsp:val=&quot;00F7393F&quot;/&gt;&lt;wsp:rsid wsp:val=&quot;00F73C0C&quot;/&gt;&lt;wsp:rsid wsp:val=&quot;00F762FF&quot;/&gt;&lt;wsp:rsid wsp:val=&quot;00F765BE&quot;/&gt;&lt;wsp:rsid wsp:val=&quot;00F7765C&quot;/&gt;&lt;wsp:rsid wsp:val=&quot;00F77ECE&quot;/&gt;&lt;wsp:rsid wsp:val=&quot;00F802F4&quot;/&gt;&lt;wsp:rsid wsp:val=&quot;00F82BCA&quot;/&gt;&lt;wsp:rsid wsp:val=&quot;00F839D5&quot;/&gt;&lt;wsp:rsid wsp:val=&quot;00F85F6F&quot;/&gt;&lt;wsp:rsid wsp:val=&quot;00F86965&quot;/&gt;&lt;wsp:rsid wsp:val=&quot;00F86D11&quot;/&gt;&lt;wsp:rsid wsp:val=&quot;00F87856&quot;/&gt;&lt;wsp:rsid wsp:val=&quot;00F90F9B&quot;/&gt;&lt;wsp:rsid wsp:val=&quot;00F912F5&quot;/&gt;&lt;wsp:rsid wsp:val=&quot;00F913FD&quot;/&gt;&lt;wsp:rsid wsp:val=&quot;00F914E2&quot;/&gt;&lt;wsp:rsid wsp:val=&quot;00F91C52&quot;/&gt;&lt;wsp:rsid wsp:val=&quot;00F91F8B&quot;/&gt;&lt;wsp:rsid wsp:val=&quot;00F9246C&quot;/&gt;&lt;wsp:rsid wsp:val=&quot;00F9446D&quot;/&gt;&lt;wsp:rsid wsp:val=&quot;00F94732&quot;/&gt;&lt;wsp:rsid wsp:val=&quot;00F9584C&quot;/&gt;&lt;wsp:rsid wsp:val=&quot;00F95E30&quot;/&gt;&lt;wsp:rsid wsp:val=&quot;00F96C9C&quot;/&gt;&lt;wsp:rsid wsp:val=&quot;00F972A0&quot;/&gt;&lt;wsp:rsid wsp:val=&quot;00F973DB&quot;/&gt;&lt;wsp:rsid wsp:val=&quot;00FA06FB&quot;/&gt;&lt;wsp:rsid wsp:val=&quot;00FA1473&quot;/&gt;&lt;wsp:rsid wsp:val=&quot;00FA1964&quot;/&gt;&lt;wsp:rsid wsp:val=&quot;00FA1C74&quot;/&gt;&lt;wsp:rsid wsp:val=&quot;00FA35A8&quot;/&gt;&lt;wsp:rsid wsp:val=&quot;00FA3FFE&quot;/&gt;&lt;wsp:rsid wsp:val=&quot;00FA495B&quot;/&gt;&lt;wsp:rsid wsp:val=&quot;00FA4D6C&quot;/&gt;&lt;wsp:rsid wsp:val=&quot;00FA609A&quot;/&gt;&lt;wsp:rsid wsp:val=&quot;00FA6166&quot;/&gt;&lt;wsp:rsid wsp:val=&quot;00FA69C9&quot;/&gt;&lt;wsp:rsid wsp:val=&quot;00FA718B&quot;/&gt;&lt;wsp:rsid wsp:val=&quot;00FA7FF2&quot;/&gt;&lt;wsp:rsid wsp:val=&quot;00FB01AF&quot;/&gt;&lt;wsp:rsid wsp:val=&quot;00FB0FEC&quot;/&gt;&lt;wsp:rsid wsp:val=&quot;00FB2D9F&quot;/&gt;&lt;wsp:rsid wsp:val=&quot;00FB59B3&quot;/&gt;&lt;wsp:rsid wsp:val=&quot;00FB6256&quot;/&gt;&lt;wsp:rsid wsp:val=&quot;00FB6ED0&quot;/&gt;&lt;wsp:rsid wsp:val=&quot;00FB75BF&quot;/&gt;&lt;wsp:rsid wsp:val=&quot;00FC00E1&quot;/&gt;&lt;wsp:rsid wsp:val=&quot;00FC014F&quot;/&gt;&lt;wsp:rsid wsp:val=&quot;00FC1297&quot;/&gt;&lt;wsp:rsid wsp:val=&quot;00FC2220&quot;/&gt;&lt;wsp:rsid wsp:val=&quot;00FC3042&quot;/&gt;&lt;wsp:rsid wsp:val=&quot;00FC53F2&quot;/&gt;&lt;wsp:rsid wsp:val=&quot;00FC5CFE&quot;/&gt;&lt;wsp:rsid wsp:val=&quot;00FC69C1&quot;/&gt;&lt;wsp:rsid wsp:val=&quot;00FD0D60&quot;/&gt;&lt;wsp:rsid wsp:val=&quot;00FD22FA&quot;/&gt;&lt;wsp:rsid wsp:val=&quot;00FD2F06&quot;/&gt;&lt;wsp:rsid wsp:val=&quot;00FD2F28&quot;/&gt;&lt;wsp:rsid wsp:val=&quot;00FD386F&quot;/&gt;&lt;wsp:rsid wsp:val=&quot;00FD42D7&quot;/&gt;&lt;wsp:rsid wsp:val=&quot;00FD44DB&quot;/&gt;&lt;wsp:rsid wsp:val=&quot;00FD4AF3&quot;/&gt;&lt;wsp:rsid wsp:val=&quot;00FD4E81&quot;/&gt;&lt;wsp:rsid wsp:val=&quot;00FD50F8&quot;/&gt;&lt;wsp:rsid wsp:val=&quot;00FD6144&quot;/&gt;&lt;wsp:rsid wsp:val=&quot;00FD701E&quot;/&gt;&lt;wsp:rsid wsp:val=&quot;00FD7626&quot;/&gt;&lt;wsp:rsid wsp:val=&quot;00FD79EE&quot;/&gt;&lt;wsp:rsid wsp:val=&quot;00FD7F45&quot;/&gt;&lt;wsp:rsid wsp:val=&quot;00FE0697&quot;/&gt;&lt;wsp:rsid wsp:val=&quot;00FE0830&quot;/&gt;&lt;wsp:rsid wsp:val=&quot;00FE1D55&quot;/&gt;&lt;wsp:rsid wsp:val=&quot;00FE20D3&quot;/&gt;&lt;wsp:rsid wsp:val=&quot;00FE25BF&quot;/&gt;&lt;wsp:rsid wsp:val=&quot;00FE33D1&quot;/&gt;&lt;wsp:rsid wsp:val=&quot;00FE5814&quot;/&gt;&lt;wsp:rsid wsp:val=&quot;00FE5944&quot;/&gt;&lt;wsp:rsid wsp:val=&quot;00FE6752&quot;/&gt;&lt;wsp:rsid wsp:val=&quot;00FE6F07&quot;/&gt;&lt;wsp:rsid wsp:val=&quot;00FE6FE0&quot;/&gt;&lt;wsp:rsid wsp:val=&quot;00FF0881&quot;/&gt;&lt;wsp:rsid wsp:val=&quot;00FF1054&quot;/&gt;&lt;wsp:rsid wsp:val=&quot;00FF18D3&quot;/&gt;&lt;wsp:rsid wsp:val=&quot;00FF1BBD&quot;/&gt;&lt;wsp:rsid wsp:val=&quot;00FF1E91&quot;/&gt;&lt;wsp:rsid wsp:val=&quot;00FF285E&quot;/&gt;&lt;wsp:rsid wsp:val=&quot;00FF3F16&quot;/&gt;&lt;wsp:rsid wsp:val=&quot;00FF4345&quot;/&gt;&lt;wsp:rsid wsp:val=&quot;00FF45BF&quot;/&gt;&lt;wsp:rsid wsp:val=&quot;00FF4D14&quot;/&gt;&lt;wsp:rsid wsp:val=&quot;00FF5E2A&quot;/&gt;&lt;wsp:rsid wsp:val=&quot;00FF5E48&quot;/&gt;&lt;wsp:rsid wsp:val=&quot;00FF61C2&quot;/&gt;&lt;/wsp:rsids&gt;&lt;/w:docPr&gt;&lt;w:body&gt;&lt;w:p wsp:rsidR=&quot;00000000&quot; wsp:rsidRDefault=&quot;006D4127&quot;&gt;&lt;m:oMathPara&gt;&lt;m:oMath&gt;&lt;m:r&gt;&lt;w:rPr&gt;&lt;w:rFonts w:ascii=&quot;Cambria Math&quot; w:h-ansi=&quot;Cambria Math&quot;/&gt;&lt;wx:font wx:val=&quot;Cambria Math&quot;/&gt;&lt;w:i/&gt;&lt;w:sz w:val=&quot;28&quot;/&gt;&lt;w:sz-cs w:val=&quot;28&quot;/&gt;&lt;w:lang w:val=&quot;RU&quot;/&gt;&lt;/w:rPr&gt;&lt;m:t&gt;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2&lt;/m:t&gt;&lt;/m:r&gt;&lt;/m:sup&gt;&lt;/m:sSup&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3&lt;/m:t&gt;&lt;/m:r&gt;&lt;/m:sup&gt;&lt;/m:sSup&gt;&lt;m:r&gt;&lt;w:rPr&gt;&lt;w:rFonts w:ascii=&quot;Cambria Math&quot; w:h-ansi=&quot;Cambria Math&quot;/&gt;&lt;wx:font wx:val=&quot;Cambria Math&quot;/&gt;&lt;w:i/&gt;&lt;w:sz w:val=&quot;28&quot;/&gt;&lt;w:sz-cs w:val=&quot;28&quot;/&gt;&lt;w:lang w:val=&quot;RU&quot;/&gt;&lt;/w:rPr&gt;&lt;m:t&gt;, y= &lt;/m:t&gt;&lt;/m:r&gt;&lt;m:rad&gt;&lt;m:radPr&gt;&lt;m:degHide m:val=&quot;on&quot;/&gt;&lt;m:ctrlPr&gt;&lt;w:rPr&gt;&lt;w:rFonts w:ascii=&quot;Cambria Math&quot; w:h-ansi=&quot;Cambria Math&quot;/&gt;&lt;wx:font wx:val=&quot;Cambria Math&quot;/&gt;&lt;w:i/&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w:rPr&gt;&lt;w:rFonts w:ascii=&quot;Cambria Math&quot; w:h-ansi=&quot;Cambria Math&quot;/&gt;&lt;wx:font wx:val=&quot;Cambria Math&quot;/&gt;&lt;w:i/&gt;&lt;w:sz w:val=&quot;28&quot;/&gt;&lt;w:sz-cs w:val=&quot;28&quot;/&gt;&lt;w:lang w:val=&quot;RU&quot;/&gt;&lt;/w:rPr&gt;&lt;m:t&gt;,  y=&lt;/m:t&gt;&lt;/m:r&gt;&lt;m:d&gt;&lt;m:dPr&gt;&lt;m:begChr m:val=&quot;|&quot;/&gt;&lt;m:endChr m:val=&quot;|&quot;/&gt;&lt;m:ctrlPr&gt;&lt;w:rPr&gt;&lt;w:rFonts w:ascii=&quot;Cambria Math&quot; w:h-ansi=&quot;Cambria Math&quot;/&gt;&lt;wx:font wx:val=&quot;Cambria Math&quot;/&gt;&lt;w:i/&gt;&lt;w:sz w:val=&quot;28&quot;/&gt;&lt;w:sz-cs w:val=&quot;28&quot;/&gt;&lt;w:lang w:val=&quot;RU&quot;/&gt;&lt;/w:rPr&gt;&lt;/m:ctrlPr&gt;&lt;/m:dPr&gt;&lt;m:e&gt;&lt;m:r&gt;&lt;w:rPr&gt;&lt;w:rFonts w:ascii=&quot;Cambria Math&quot; w:h-ansi=&quot;Cambria Math&quot;/&gt;&lt;wx:font wx:val=&quot;Cambria Math&quot;/&gt;&lt;w:i/&gt;&lt;w:sz w:val=&quot;28&quot;/&gt;&lt;w:sz-cs w:val=&quot;28&quot;/&gt;&lt;w:lang w:val=&quot;RU&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3974D9">
        <w:rPr>
          <w:rFonts w:ascii="Times New Roman" w:hAnsi="Times New Roman"/>
          <w:sz w:val="24"/>
          <w:szCs w:val="24"/>
          <w:lang w:val="ru-RU"/>
        </w:rPr>
        <w:fldChar w:fldCharType="end"/>
      </w:r>
      <w:r w:rsidRPr="003974D9">
        <w:rPr>
          <w:rFonts w:ascii="Times New Roman" w:hAnsi="Times New Roman"/>
          <w:i/>
          <w:sz w:val="24"/>
          <w:szCs w:val="24"/>
          <w:lang w:val="ru-RU"/>
        </w:rPr>
        <w:t>,</w:t>
      </w:r>
      <w:r w:rsidRPr="003974D9">
        <w:rPr>
          <w:rFonts w:ascii="Times New Roman" w:hAnsi="Times New Roman"/>
          <w:sz w:val="24"/>
          <w:szCs w:val="24"/>
          <w:lang w:val="ru-RU"/>
        </w:rPr>
        <w:t xml:space="preserve"> описывать свойства числовой функции по её графику.</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.5.5.3. Предметные результаты освоения программы учебного курса к концу обучения в 9 классе.</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61" w:name="_Toc124426245"/>
      <w:r>
        <w:rPr>
          <w:rFonts w:ascii="Times New Roman" w:hAnsi="Times New Roman"/>
          <w:sz w:val="24"/>
          <w:szCs w:val="24"/>
          <w:lang w:val="ru-RU"/>
        </w:rPr>
        <w:t>26</w:t>
      </w:r>
      <w:r w:rsidR="00873A19" w:rsidRPr="003974D9">
        <w:rPr>
          <w:rFonts w:ascii="Times New Roman" w:hAnsi="Times New Roman"/>
          <w:sz w:val="24"/>
          <w:szCs w:val="24"/>
          <w:lang w:val="ru-RU"/>
        </w:rPr>
        <w:t>.5.5.3.1. Числа и вычисления</w:t>
      </w:r>
      <w:bookmarkEnd w:id="61"/>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и упорядочивать рациональные и иррациональные числа.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62" w:name="_Toc124426246"/>
      <w:r>
        <w:rPr>
          <w:rFonts w:ascii="Times New Roman" w:hAnsi="Times New Roman"/>
          <w:sz w:val="24"/>
          <w:szCs w:val="24"/>
          <w:lang w:val="ru-RU"/>
        </w:rPr>
        <w:t>26</w:t>
      </w:r>
      <w:r w:rsidR="00873A19" w:rsidRPr="003974D9">
        <w:rPr>
          <w:rFonts w:ascii="Times New Roman" w:hAnsi="Times New Roman"/>
          <w:sz w:val="24"/>
          <w:szCs w:val="24"/>
          <w:lang w:val="ru-RU"/>
        </w:rPr>
        <w:t>.5.5.3.2. Уравнения и неравенства</w:t>
      </w:r>
      <w:bookmarkEnd w:id="62"/>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неравенства при решении различных задач.</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63" w:name="_Toc124426247"/>
      <w:r>
        <w:rPr>
          <w:rFonts w:ascii="Times New Roman" w:hAnsi="Times New Roman"/>
          <w:sz w:val="24"/>
          <w:szCs w:val="24"/>
          <w:lang w:val="ru-RU"/>
        </w:rPr>
        <w:t>26</w:t>
      </w:r>
      <w:r w:rsidR="00873A19" w:rsidRPr="003974D9">
        <w:rPr>
          <w:rFonts w:ascii="Times New Roman" w:hAnsi="Times New Roman"/>
          <w:sz w:val="24"/>
          <w:szCs w:val="24"/>
          <w:lang w:val="ru-RU"/>
        </w:rPr>
        <w:t>.5.5.3.3. Функции</w:t>
      </w:r>
      <w:bookmarkEnd w:id="63"/>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 xml:space="preserve">Распознавать функции изученных видов. Показывать схематически расположение на координатной плоскости графиков функций вида: </w:t>
      </w:r>
      <w:r w:rsidRPr="003974D9">
        <w:rPr>
          <w:rFonts w:ascii="Times New Roman" w:hAnsi="Times New Roman"/>
          <w:sz w:val="24"/>
          <w:szCs w:val="24"/>
          <w:lang w:val="ru-RU"/>
        </w:rPr>
        <w:fldChar w:fldCharType="begin"/>
      </w:r>
      <w:r w:rsidRPr="003974D9">
        <w:rPr>
          <w:rFonts w:ascii="Times New Roman" w:hAnsi="Times New Roman"/>
          <w:sz w:val="24"/>
          <w:szCs w:val="24"/>
          <w:lang w:val="ru-RU"/>
        </w:rPr>
        <w:instrText xml:space="preserve"> QUOTE </w:instrText>
      </w:r>
      <w:r w:rsidR="00A81E3A">
        <w:rPr>
          <w:sz w:val="24"/>
          <w:szCs w:val="24"/>
        </w:rPr>
        <w:pict>
          <v:shape id="_x0000_i1033" type="#_x0000_t75" style="width:453.95pt;height:32.3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10D0&quot;/&gt;&lt;wsp:rsid wsp:val=&quot;00001227&quot;/&gt;&lt;wsp:rsid wsp:val=&quot;00002789&quot;/&gt;&lt;wsp:rsid wsp:val=&quot;00002864&quot;/&gt;&lt;wsp:rsid wsp:val=&quot;00003500&quot;/&gt;&lt;wsp:rsid wsp:val=&quot;0000689B&quot;/&gt;&lt;wsp:rsid wsp:val=&quot;0000766F&quot;/&gt;&lt;wsp:rsid wsp:val=&quot;000078AC&quot;/&gt;&lt;wsp:rsid wsp:val=&quot;00010DB2&quot;/&gt;&lt;wsp:rsid wsp:val=&quot;0001186D&quot;/&gt;&lt;wsp:rsid wsp:val=&quot;00011A0C&quot;/&gt;&lt;wsp:rsid wsp:val=&quot;00013257&quot;/&gt;&lt;wsp:rsid wsp:val=&quot;000132BC&quot;/&gt;&lt;wsp:rsid wsp:val=&quot;00013542&quot;/&gt;&lt;wsp:rsid wsp:val=&quot;00015EE0&quot;/&gt;&lt;wsp:rsid wsp:val=&quot;00017C20&quot;/&gt;&lt;wsp:rsid wsp:val=&quot;0002002C&quot;/&gt;&lt;wsp:rsid wsp:val=&quot;000200B2&quot;/&gt;&lt;wsp:rsid wsp:val=&quot;00021BDD&quot;/&gt;&lt;wsp:rsid wsp:val=&quot;000225A6&quot;/&gt;&lt;wsp:rsid wsp:val=&quot;0002377D&quot;/&gt;&lt;wsp:rsid wsp:val=&quot;000237C9&quot;/&gt;&lt;wsp:rsid wsp:val=&quot;00024346&quot;/&gt;&lt;wsp:rsid wsp:val=&quot;00024D14&quot;/&gt;&lt;wsp:rsid wsp:val=&quot;0002502F&quot;/&gt;&lt;wsp:rsid wsp:val=&quot;00025503&quot;/&gt;&lt;wsp:rsid wsp:val=&quot;00026E97&quot;/&gt;&lt;wsp:rsid wsp:val=&quot;00027719&quot;/&gt;&lt;wsp:rsid wsp:val=&quot;00027AFD&quot;/&gt;&lt;wsp:rsid wsp:val=&quot;00030FC6&quot;/&gt;&lt;wsp:rsid wsp:val=&quot;000318D6&quot;/&gt;&lt;wsp:rsid wsp:val=&quot;00031950&quot;/&gt;&lt;wsp:rsid wsp:val=&quot;000342C0&quot;/&gt;&lt;wsp:rsid wsp:val=&quot;00034664&quot;/&gt;&lt;wsp:rsid wsp:val=&quot;000346CE&quot;/&gt;&lt;wsp:rsid wsp:val=&quot;0003537B&quot;/&gt;&lt;wsp:rsid wsp:val=&quot;000353A1&quot;/&gt;&lt;wsp:rsid wsp:val=&quot;00035FB3&quot;/&gt;&lt;wsp:rsid wsp:val=&quot;00037878&quot;/&gt;&lt;wsp:rsid wsp:val=&quot;00040A22&quot;/&gt;&lt;wsp:rsid wsp:val=&quot;00040FF2&quot;/&gt;&lt;wsp:rsid wsp:val=&quot;00041B2F&quot;/&gt;&lt;wsp:rsid wsp:val=&quot;00041F7F&quot;/&gt;&lt;wsp:rsid wsp:val=&quot;00042B69&quot;/&gt;&lt;wsp:rsid wsp:val=&quot;00044D9A&quot;/&gt;&lt;wsp:rsid wsp:val=&quot;00044E49&quot;/&gt;&lt;wsp:rsid wsp:val=&quot;000451F5&quot;/&gt;&lt;wsp:rsid wsp:val=&quot;00047611&quot;/&gt;&lt;wsp:rsid wsp:val=&quot;000476E1&quot;/&gt;&lt;wsp:rsid wsp:val=&quot;00051560&quot;/&gt;&lt;wsp:rsid wsp:val=&quot;00052478&quot;/&gt;&lt;wsp:rsid wsp:val=&quot;0005279E&quot;/&gt;&lt;wsp:rsid wsp:val=&quot;000558B7&quot;/&gt;&lt;wsp:rsid wsp:val=&quot;00055CCA&quot;/&gt;&lt;wsp:rsid wsp:val=&quot;00056B0F&quot;/&gt;&lt;wsp:rsid wsp:val=&quot;00057EEB&quot;/&gt;&lt;wsp:rsid wsp:val=&quot;00060A7D&quot;/&gt;&lt;wsp:rsid wsp:val=&quot;00060BAC&quot;/&gt;&lt;wsp:rsid wsp:val=&quot;00061695&quot;/&gt;&lt;wsp:rsid wsp:val=&quot;000618BC&quot;/&gt;&lt;wsp:rsid wsp:val=&quot;000638DF&quot;/&gt;&lt;wsp:rsid wsp:val=&quot;00064028&quot;/&gt;&lt;wsp:rsid wsp:val=&quot;0006454E&quot;/&gt;&lt;wsp:rsid wsp:val=&quot;00064E4C&quot;/&gt;&lt;wsp:rsid wsp:val=&quot;0006576F&quot;/&gt;&lt;wsp:rsid wsp:val=&quot;000669C1&quot;/&gt;&lt;wsp:rsid wsp:val=&quot;00072FE6&quot;/&gt;&lt;wsp:rsid wsp:val=&quot;000734A9&quot;/&gt;&lt;wsp:rsid wsp:val=&quot;00073C3E&quot;/&gt;&lt;wsp:rsid wsp:val=&quot;00075585&quot;/&gt;&lt;wsp:rsid wsp:val=&quot;00076777&quot;/&gt;&lt;wsp:rsid wsp:val=&quot;00076F67&quot;/&gt;&lt;wsp:rsid wsp:val=&quot;0007735D&quot;/&gt;&lt;wsp:rsid wsp:val=&quot;00080354&quot;/&gt;&lt;wsp:rsid wsp:val=&quot;00080A0B&quot;/&gt;&lt;wsp:rsid wsp:val=&quot;0008121C&quot;/&gt;&lt;wsp:rsid wsp:val=&quot;000813B4&quot;/&gt;&lt;wsp:rsid wsp:val=&quot;00082088&quot;/&gt;&lt;wsp:rsid wsp:val=&quot;000822CB&quot;/&gt;&lt;wsp:rsid wsp:val=&quot;00083037&quot;/&gt;&lt;wsp:rsid wsp:val=&quot;00084A0E&quot;/&gt;&lt;wsp:rsid wsp:val=&quot;00085F8B&quot;/&gt;&lt;wsp:rsid wsp:val=&quot;00090192&quot;/&gt;&lt;wsp:rsid wsp:val=&quot;000907E9&quot;/&gt;&lt;wsp:rsid wsp:val=&quot;00092BF0&quot;/&gt;&lt;wsp:rsid wsp:val=&quot;00093E8F&quot;/&gt;&lt;wsp:rsid wsp:val=&quot;0009406D&quot;/&gt;&lt;wsp:rsid wsp:val=&quot;000947C2&quot;/&gt;&lt;wsp:rsid wsp:val=&quot;00095223&quot;/&gt;&lt;wsp:rsid wsp:val=&quot;000954CC&quot;/&gt;&lt;wsp:rsid wsp:val=&quot;0009558A&quot;/&gt;&lt;wsp:rsid wsp:val=&quot;00095B8B&quot;/&gt;&lt;wsp:rsid wsp:val=&quot;00095F67&quot;/&gt;&lt;wsp:rsid wsp:val=&quot;00096252&quot;/&gt;&lt;wsp:rsid wsp:val=&quot;000962BD&quot;/&gt;&lt;wsp:rsid wsp:val=&quot;000964E4&quot;/&gt;&lt;wsp:rsid wsp:val=&quot;000965AE&quot;/&gt;&lt;wsp:rsid wsp:val=&quot;000A1DE9&quot;/&gt;&lt;wsp:rsid wsp:val=&quot;000A1EEF&quot;/&gt;&lt;wsp:rsid wsp:val=&quot;000A3BDD&quot;/&gt;&lt;wsp:rsid wsp:val=&quot;000A4187&quot;/&gt;&lt;wsp:rsid wsp:val=&quot;000A4BCF&quot;/&gt;&lt;wsp:rsid wsp:val=&quot;000A4D5B&quot;/&gt;&lt;wsp:rsid wsp:val=&quot;000A52A8&quot;/&gt;&lt;wsp:rsid wsp:val=&quot;000A5707&quot;/&gt;&lt;wsp:rsid wsp:val=&quot;000A674E&quot;/&gt;&lt;wsp:rsid wsp:val=&quot;000A6E18&quot;/&gt;&lt;wsp:rsid wsp:val=&quot;000A7739&quot;/&gt;&lt;wsp:rsid wsp:val=&quot;000B0D07&quot;/&gt;&lt;wsp:rsid wsp:val=&quot;000B19DF&quot;/&gt;&lt;wsp:rsid wsp:val=&quot;000B1C4A&quot;/&gt;&lt;wsp:rsid wsp:val=&quot;000B1F03&quot;/&gt;&lt;wsp:rsid wsp:val=&quot;000B2108&quot;/&gt;&lt;wsp:rsid wsp:val=&quot;000B57D3&quot;/&gt;&lt;wsp:rsid wsp:val=&quot;000B58EB&quot;/&gt;&lt;wsp:rsid wsp:val=&quot;000B5A66&quot;/&gt;&lt;wsp:rsid wsp:val=&quot;000B5C11&quot;/&gt;&lt;wsp:rsid wsp:val=&quot;000B6087&quot;/&gt;&lt;wsp:rsid wsp:val=&quot;000B664A&quot;/&gt;&lt;wsp:rsid wsp:val=&quot;000B6806&quot;/&gt;&lt;wsp:rsid wsp:val=&quot;000B77A8&quot;/&gt;&lt;wsp:rsid wsp:val=&quot;000C0226&quot;/&gt;&lt;wsp:rsid wsp:val=&quot;000C183F&quot;/&gt;&lt;wsp:rsid wsp:val=&quot;000C2331&quot;/&gt;&lt;wsp:rsid wsp:val=&quot;000C4D79&quot;/&gt;&lt;wsp:rsid wsp:val=&quot;000C54D2&quot;/&gt;&lt;wsp:rsid wsp:val=&quot;000C5522&quot;/&gt;&lt;wsp:rsid wsp:val=&quot;000C748E&quot;/&gt;&lt;wsp:rsid wsp:val=&quot;000C74C0&quot;/&gt;&lt;wsp:rsid wsp:val=&quot;000C785D&quot;/&gt;&lt;wsp:rsid wsp:val=&quot;000C78B7&quot;/&gt;&lt;wsp:rsid wsp:val=&quot;000C7A03&quot;/&gt;&lt;wsp:rsid wsp:val=&quot;000D0D55&quot;/&gt;&lt;wsp:rsid wsp:val=&quot;000D12C3&quot;/&gt;&lt;wsp:rsid wsp:val=&quot;000D2049&quot;/&gt;&lt;wsp:rsid wsp:val=&quot;000D2176&quot;/&gt;&lt;wsp:rsid wsp:val=&quot;000D2B87&quot;/&gt;&lt;wsp:rsid wsp:val=&quot;000D2E85&quot;/&gt;&lt;wsp:rsid wsp:val=&quot;000D3823&quot;/&gt;&lt;wsp:rsid wsp:val=&quot;000D3903&quot;/&gt;&lt;wsp:rsid wsp:val=&quot;000D42BC&quot;/&gt;&lt;wsp:rsid wsp:val=&quot;000D4591&quot;/&gt;&lt;wsp:rsid wsp:val=&quot;000D47C9&quot;/&gt;&lt;wsp:rsid wsp:val=&quot;000D5196&quot;/&gt;&lt;wsp:rsid wsp:val=&quot;000D60CD&quot;/&gt;&lt;wsp:rsid wsp:val=&quot;000D762D&quot;/&gt;&lt;wsp:rsid wsp:val=&quot;000D76C3&quot;/&gt;&lt;wsp:rsid wsp:val=&quot;000D76EA&quot;/&gt;&lt;wsp:rsid wsp:val=&quot;000D7807&quot;/&gt;&lt;wsp:rsid wsp:val=&quot;000D7BBA&quot;/&gt;&lt;wsp:rsid wsp:val=&quot;000E0A02&quot;/&gt;&lt;wsp:rsid wsp:val=&quot;000E232F&quot;/&gt;&lt;wsp:rsid wsp:val=&quot;000E34A5&quot;/&gt;&lt;wsp:rsid wsp:val=&quot;000E3BB9&quot;/&gt;&lt;wsp:rsid wsp:val=&quot;000E3FE0&quot;/&gt;&lt;wsp:rsid wsp:val=&quot;000E4069&quot;/&gt;&lt;wsp:rsid wsp:val=&quot;000E445F&quot;/&gt;&lt;wsp:rsid wsp:val=&quot;000E5BF4&quot;/&gt;&lt;wsp:rsid wsp:val=&quot;000E5DA2&quot;/&gt;&lt;wsp:rsid wsp:val=&quot;000E65C6&quot;/&gt;&lt;wsp:rsid wsp:val=&quot;000E676E&quot;/&gt;&lt;wsp:rsid wsp:val=&quot;000E6A4E&quot;/&gt;&lt;wsp:rsid wsp:val=&quot;000E74F6&quot;/&gt;&lt;wsp:rsid wsp:val=&quot;000E7BA5&quot;/&gt;&lt;wsp:rsid wsp:val=&quot;000F0651&quot;/&gt;&lt;wsp:rsid wsp:val=&quot;000F161E&quot;/&gt;&lt;wsp:rsid wsp:val=&quot;000F3047&quot;/&gt;&lt;wsp:rsid wsp:val=&quot;000F39D8&quot;/&gt;&lt;wsp:rsid wsp:val=&quot;000F4BCE&quot;/&gt;&lt;wsp:rsid wsp:val=&quot;000F6383&quot;/&gt;&lt;wsp:rsid wsp:val=&quot;000F6DC4&quot;/&gt;&lt;wsp:rsid wsp:val=&quot;000F7409&quot;/&gt;&lt;wsp:rsid wsp:val=&quot;000F7628&quot;/&gt;&lt;wsp:rsid wsp:val=&quot;000F77F9&quot;/&gt;&lt;wsp:rsid wsp:val=&quot;000F7F10&quot;/&gt;&lt;wsp:rsid wsp:val=&quot;00100623&quot;/&gt;&lt;wsp:rsid wsp:val=&quot;001012CE&quot;/&gt;&lt;wsp:rsid wsp:val=&quot;00101512&quot;/&gt;&lt;wsp:rsid wsp:val=&quot;00101675&quot;/&gt;&lt;wsp:rsid wsp:val=&quot;001022CA&quot;/&gt;&lt;wsp:rsid wsp:val=&quot;00104EF9&quot;/&gt;&lt;wsp:rsid wsp:val=&quot;001057F5&quot;/&gt;&lt;wsp:rsid wsp:val=&quot;00105E7C&quot;/&gt;&lt;wsp:rsid wsp:val=&quot;0010621C&quot;/&gt;&lt;wsp:rsid wsp:val=&quot;00106829&quot;/&gt;&lt;wsp:rsid wsp:val=&quot;00110B78&quot;/&gt;&lt;wsp:rsid wsp:val=&quot;00110E31&quot;/&gt;&lt;wsp:rsid wsp:val=&quot;00111483&quot;/&gt;&lt;wsp:rsid wsp:val=&quot;00111637&quot;/&gt;&lt;wsp:rsid wsp:val=&quot;00111B22&quot;/&gt;&lt;wsp:rsid wsp:val=&quot;00112ABA&quot;/&gt;&lt;wsp:rsid wsp:val=&quot;00113414&quot;/&gt;&lt;wsp:rsid wsp:val=&quot;00113533&quot;/&gt;&lt;wsp:rsid wsp:val=&quot;00113FC4&quot;/&gt;&lt;wsp:rsid wsp:val=&quot;00114098&quot;/&gt;&lt;wsp:rsid wsp:val=&quot;0011416D&quot;/&gt;&lt;wsp:rsid wsp:val=&quot;00114274&quot;/&gt;&lt;wsp:rsid wsp:val=&quot;00115032&quot;/&gt;&lt;wsp:rsid wsp:val=&quot;0011571D&quot;/&gt;&lt;wsp:rsid wsp:val=&quot;00117DCF&quot;/&gt;&lt;wsp:rsid wsp:val=&quot;00120DB1&quot;/&gt;&lt;wsp:rsid wsp:val=&quot;00121B79&quot;/&gt;&lt;wsp:rsid wsp:val=&quot;00121C74&quot;/&gt;&lt;wsp:rsid wsp:val=&quot;00121C7C&quot;/&gt;&lt;wsp:rsid wsp:val=&quot;001221A0&quot;/&gt;&lt;wsp:rsid wsp:val=&quot;00123359&quot;/&gt;&lt;wsp:rsid wsp:val=&quot;00123C26&quot;/&gt;&lt;wsp:rsid wsp:val=&quot;00124282&quot;/&gt;&lt;wsp:rsid wsp:val=&quot;00124DE6&quot;/&gt;&lt;wsp:rsid wsp:val=&quot;00124ED7&quot;/&gt;&lt;wsp:rsid wsp:val=&quot;0012509B&quot;/&gt;&lt;wsp:rsid wsp:val=&quot;0012563D&quot;/&gt;&lt;wsp:rsid wsp:val=&quot;001266C2&quot;/&gt;&lt;wsp:rsid wsp:val=&quot;00126951&quot;/&gt;&lt;wsp:rsid wsp:val=&quot;00127159&quot;/&gt;&lt;wsp:rsid wsp:val=&quot;0012773F&quot;/&gt;&lt;wsp:rsid wsp:val=&quot;00127B73&quot;/&gt;&lt;wsp:rsid wsp:val=&quot;00130DC2&quot;/&gt;&lt;wsp:rsid wsp:val=&quot;001310A1&quot;/&gt;&lt;wsp:rsid wsp:val=&quot;001319C9&quot;/&gt;&lt;wsp:rsid wsp:val=&quot;001319EF&quot;/&gt;&lt;wsp:rsid wsp:val=&quot;00132029&quot;/&gt;&lt;wsp:rsid wsp:val=&quot;00132844&quot;/&gt;&lt;wsp:rsid wsp:val=&quot;00132EC4&quot;/&gt;&lt;wsp:rsid wsp:val=&quot;00133743&quot;/&gt;&lt;wsp:rsid wsp:val=&quot;00134744&quot;/&gt;&lt;wsp:rsid wsp:val=&quot;00134E17&quot;/&gt;&lt;wsp:rsid wsp:val=&quot;001352B0&quot;/&gt;&lt;wsp:rsid wsp:val=&quot;0013543C&quot;/&gt;&lt;wsp:rsid wsp:val=&quot;00135A26&quot;/&gt;&lt;wsp:rsid wsp:val=&quot;00135F10&quot;/&gt;&lt;wsp:rsid wsp:val=&quot;00135F51&quot;/&gt;&lt;wsp:rsid wsp:val=&quot;00135F53&quot;/&gt;&lt;wsp:rsid wsp:val=&quot;0013603B&quot;/&gt;&lt;wsp:rsid wsp:val=&quot;001364D8&quot;/&gt;&lt;wsp:rsid wsp:val=&quot;00136D01&quot;/&gt;&lt;wsp:rsid wsp:val=&quot;001370CE&quot;/&gt;&lt;wsp:rsid wsp:val=&quot;00140FB3&quot;/&gt;&lt;wsp:rsid wsp:val=&quot;001414F6&quot;/&gt;&lt;wsp:rsid wsp:val=&quot;00142304&quot;/&gt;&lt;wsp:rsid wsp:val=&quot;00143528&quot;/&gt;&lt;wsp:rsid wsp:val=&quot;00143E1C&quot;/&gt;&lt;wsp:rsid wsp:val=&quot;001454A9&quot;/&gt;&lt;wsp:rsid wsp:val=&quot;00145B27&quot;/&gt;&lt;wsp:rsid wsp:val=&quot;00147ADC&quot;/&gt;&lt;wsp:rsid wsp:val=&quot;00150351&quot;/&gt;&lt;wsp:rsid wsp:val=&quot;00150A9D&quot;/&gt;&lt;wsp:rsid wsp:val=&quot;00150E8F&quot;/&gt;&lt;wsp:rsid wsp:val=&quot;00151B11&quot;/&gt;&lt;wsp:rsid wsp:val=&quot;00151B25&quot;/&gt;&lt;wsp:rsid wsp:val=&quot;00152594&quot;/&gt;&lt;wsp:rsid wsp:val=&quot;00153E26&quot;/&gt;&lt;wsp:rsid wsp:val=&quot;001543CE&quot;/&gt;&lt;wsp:rsid wsp:val=&quot;001548EA&quot;/&gt;&lt;wsp:rsid wsp:val=&quot;00154CFA&quot;/&gt;&lt;wsp:rsid wsp:val=&quot;00155762&quot;/&gt;&lt;wsp:rsid wsp:val=&quot;001557E5&quot;/&gt;&lt;wsp:rsid wsp:val=&quot;001559C0&quot;/&gt;&lt;wsp:rsid wsp:val=&quot;00156113&quot;/&gt;&lt;wsp:rsid wsp:val=&quot;00157766&quot;/&gt;&lt;wsp:rsid wsp:val=&quot;00160568&quot;/&gt;&lt;wsp:rsid wsp:val=&quot;00160C87&quot;/&gt;&lt;wsp:rsid wsp:val=&quot;00160E27&quot;/&gt;&lt;wsp:rsid wsp:val=&quot;00161B07&quot;/&gt;&lt;wsp:rsid wsp:val=&quot;00161D14&quot;/&gt;&lt;wsp:rsid wsp:val=&quot;0016228E&quot;/&gt;&lt;wsp:rsid wsp:val=&quot;00163397&quot;/&gt;&lt;wsp:rsid wsp:val=&quot;00164EEB&quot;/&gt;&lt;wsp:rsid wsp:val=&quot;001651E4&quot;/&gt;&lt;wsp:rsid wsp:val=&quot;0016526C&quot;/&gt;&lt;wsp:rsid wsp:val=&quot;0016576C&quot;/&gt;&lt;wsp:rsid wsp:val=&quot;0016741C&quot;/&gt;&lt;wsp:rsid wsp:val=&quot;00167517&quot;/&gt;&lt;wsp:rsid wsp:val=&quot;0016770C&quot;/&gt;&lt;wsp:rsid wsp:val=&quot;00170406&quot;/&gt;&lt;wsp:rsid wsp:val=&quot;00170451&quot;/&gt;&lt;wsp:rsid wsp:val=&quot;001708D6&quot;/&gt;&lt;wsp:rsid wsp:val=&quot;00170CED&quot;/&gt;&lt;wsp:rsid wsp:val=&quot;00170DD2&quot;/&gt;&lt;wsp:rsid wsp:val=&quot;0017172E&quot;/&gt;&lt;wsp:rsid wsp:val=&quot;00172F75&quot;/&gt;&lt;wsp:rsid wsp:val=&quot;001730D6&quot;/&gt;&lt;wsp:rsid wsp:val=&quot;00174327&quot;/&gt;&lt;wsp:rsid wsp:val=&quot;00176EF7&quot;/&gt;&lt;wsp:rsid wsp:val=&quot;00176FB1&quot;/&gt;&lt;wsp:rsid wsp:val=&quot;00177439&quot;/&gt;&lt;wsp:rsid wsp:val=&quot;001776D7&quot;/&gt;&lt;wsp:rsid wsp:val=&quot;00177D1B&quot;/&gt;&lt;wsp:rsid wsp:val=&quot;00177F07&quot;/&gt;&lt;wsp:rsid wsp:val=&quot;001808AC&quot;/&gt;&lt;wsp:rsid wsp:val=&quot;00181A1D&quot;/&gt;&lt;wsp:rsid wsp:val=&quot;00181FFE&quot;/&gt;&lt;wsp:rsid wsp:val=&quot;00183572&quot;/&gt;&lt;wsp:rsid wsp:val=&quot;00183806&quot;/&gt;&lt;wsp:rsid wsp:val=&quot;001840B1&quot;/&gt;&lt;wsp:rsid wsp:val=&quot;0018429B&quot;/&gt;&lt;wsp:rsid wsp:val=&quot;0018490F&quot;/&gt;&lt;wsp:rsid wsp:val=&quot;0018543C&quot;/&gt;&lt;wsp:rsid wsp:val=&quot;00185734&quot;/&gt;&lt;wsp:rsid wsp:val=&quot;0018698A&quot;/&gt;&lt;wsp:rsid wsp:val=&quot;00186CD7&quot;/&gt;&lt;wsp:rsid wsp:val=&quot;00191211&quot;/&gt;&lt;wsp:rsid wsp:val=&quot;0019161B&quot;/&gt;&lt;wsp:rsid wsp:val=&quot;00192B95&quot;/&gt;&lt;wsp:rsid wsp:val=&quot;00193A9C&quot;/&gt;&lt;wsp:rsid wsp:val=&quot;001955E4&quot;/&gt;&lt;wsp:rsid wsp:val=&quot;001961DA&quot;/&gt;&lt;wsp:rsid wsp:val=&quot;00197BE5&quot;/&gt;&lt;wsp:rsid wsp:val=&quot;00197E5E&quot;/&gt;&lt;wsp:rsid wsp:val=&quot;001A0886&quot;/&gt;&lt;wsp:rsid wsp:val=&quot;001A1062&quot;/&gt;&lt;wsp:rsid wsp:val=&quot;001A2925&quot;/&gt;&lt;wsp:rsid wsp:val=&quot;001A2A5E&quot;/&gt;&lt;wsp:rsid wsp:val=&quot;001A410B&quot;/&gt;&lt;wsp:rsid wsp:val=&quot;001A4D21&quot;/&gt;&lt;wsp:rsid wsp:val=&quot;001A4F22&quot;/&gt;&lt;wsp:rsid wsp:val=&quot;001A5591&quot;/&gt;&lt;wsp:rsid wsp:val=&quot;001B0067&quot;/&gt;&lt;wsp:rsid wsp:val=&quot;001B06FE&quot;/&gt;&lt;wsp:rsid wsp:val=&quot;001B071D&quot;/&gt;&lt;wsp:rsid wsp:val=&quot;001B0DB1&quot;/&gt;&lt;wsp:rsid wsp:val=&quot;001B1334&quot;/&gt;&lt;wsp:rsid wsp:val=&quot;001B13D0&quot;/&gt;&lt;wsp:rsid wsp:val=&quot;001B1B2A&quot;/&gt;&lt;wsp:rsid wsp:val=&quot;001B3E8B&quot;/&gt;&lt;wsp:rsid wsp:val=&quot;001B3F02&quot;/&gt;&lt;wsp:rsid wsp:val=&quot;001B4518&quot;/&gt;&lt;wsp:rsid wsp:val=&quot;001B4CDD&quot;/&gt;&lt;wsp:rsid wsp:val=&quot;001B5CC3&quot;/&gt;&lt;wsp:rsid wsp:val=&quot;001B5FFB&quot;/&gt;&lt;wsp:rsid wsp:val=&quot;001B6B0A&quot;/&gt;&lt;wsp:rsid wsp:val=&quot;001B6E08&quot;/&gt;&lt;wsp:rsid wsp:val=&quot;001B7084&quot;/&gt;&lt;wsp:rsid wsp:val=&quot;001B721D&quot;/&gt;&lt;wsp:rsid wsp:val=&quot;001B758A&quot;/&gt;&lt;wsp:rsid wsp:val=&quot;001B7632&quot;/&gt;&lt;wsp:rsid wsp:val=&quot;001B7685&quot;/&gt;&lt;wsp:rsid wsp:val=&quot;001B76C3&quot;/&gt;&lt;wsp:rsid wsp:val=&quot;001B773D&quot;/&gt;&lt;wsp:rsid wsp:val=&quot;001C00AA&quot;/&gt;&lt;wsp:rsid wsp:val=&quot;001C0251&quot;/&gt;&lt;wsp:rsid wsp:val=&quot;001C03D3&quot;/&gt;&lt;wsp:rsid wsp:val=&quot;001C07B2&quot;/&gt;&lt;wsp:rsid wsp:val=&quot;001C0B6F&quot;/&gt;&lt;wsp:rsid wsp:val=&quot;001C0CD0&quot;/&gt;&lt;wsp:rsid wsp:val=&quot;001C21ED&quot;/&gt;&lt;wsp:rsid wsp:val=&quot;001C2A35&quot;/&gt;&lt;wsp:rsid wsp:val=&quot;001C2B1F&quot;/&gt;&lt;wsp:rsid wsp:val=&quot;001C2E4E&quot;/&gt;&lt;wsp:rsid wsp:val=&quot;001C3237&quot;/&gt;&lt;wsp:rsid wsp:val=&quot;001C47D9&quot;/&gt;&lt;wsp:rsid wsp:val=&quot;001C503E&quot;/&gt;&lt;wsp:rsid wsp:val=&quot;001C504F&quot;/&gt;&lt;wsp:rsid wsp:val=&quot;001C5B0D&quot;/&gt;&lt;wsp:rsid wsp:val=&quot;001C602A&quot;/&gt;&lt;wsp:rsid wsp:val=&quot;001C6CF3&quot;/&gt;&lt;wsp:rsid wsp:val=&quot;001D4022&quot;/&gt;&lt;wsp:rsid wsp:val=&quot;001D5659&quot;/&gt;&lt;wsp:rsid wsp:val=&quot;001D6445&quot;/&gt;&lt;wsp:rsid wsp:val=&quot;001D6574&quot;/&gt;&lt;wsp:rsid wsp:val=&quot;001E0F7D&quot;/&gt;&lt;wsp:rsid wsp:val=&quot;001E1C4C&quot;/&gt;&lt;wsp:rsid wsp:val=&quot;001E3029&quot;/&gt;&lt;wsp:rsid wsp:val=&quot;001E32FD&quot;/&gt;&lt;wsp:rsid wsp:val=&quot;001E3481&quot;/&gt;&lt;wsp:rsid wsp:val=&quot;001E38DD&quot;/&gt;&lt;wsp:rsid wsp:val=&quot;001E3AD5&quot;/&gt;&lt;wsp:rsid wsp:val=&quot;001E4D51&quot;/&gt;&lt;wsp:rsid wsp:val=&quot;001E4D53&quot;/&gt;&lt;wsp:rsid wsp:val=&quot;001E57E3&quot;/&gt;&lt;wsp:rsid wsp:val=&quot;001E5C60&quot;/&gt;&lt;wsp:rsid wsp:val=&quot;001E686B&quot;/&gt;&lt;wsp:rsid wsp:val=&quot;001E7439&quot;/&gt;&lt;wsp:rsid wsp:val=&quot;001F162C&quot;/&gt;&lt;wsp:rsid wsp:val=&quot;001F1BF2&quot;/&gt;&lt;wsp:rsid wsp:val=&quot;001F1C1E&quot;/&gt;&lt;wsp:rsid wsp:val=&quot;001F2BF4&quot;/&gt;&lt;wsp:rsid wsp:val=&quot;001F45A3&quot;/&gt;&lt;wsp:rsid wsp:val=&quot;001F4F72&quot;/&gt;&lt;wsp:rsid wsp:val=&quot;001F4FFE&quot;/&gt;&lt;wsp:rsid wsp:val=&quot;001F781F&quot;/&gt;&lt;wsp:rsid wsp:val=&quot;001F78BE&quot;/&gt;&lt;wsp:rsid wsp:val=&quot;001F7B63&quot;/&gt;&lt;wsp:rsid wsp:val=&quot;001F7F25&quot;/&gt;&lt;wsp:rsid wsp:val=&quot;0020035C&quot;/&gt;&lt;wsp:rsid wsp:val=&quot;002032C5&quot;/&gt;&lt;wsp:rsid wsp:val=&quot;00204ABF&quot;/&gt;&lt;wsp:rsid wsp:val=&quot;00204E4D&quot;/&gt;&lt;wsp:rsid wsp:val=&quot;002050AD&quot;/&gt;&lt;wsp:rsid wsp:val=&quot;002050F6&quot;/&gt;&lt;wsp:rsid wsp:val=&quot;002057CB&quot;/&gt;&lt;wsp:rsid wsp:val=&quot;00205E4C&quot;/&gt;&lt;wsp:rsid wsp:val=&quot;00206517&quot;/&gt;&lt;wsp:rsid wsp:val=&quot;00207A05&quot;/&gt;&lt;wsp:rsid wsp:val=&quot;002108FA&quot;/&gt;&lt;wsp:rsid wsp:val=&quot;00210F78&quot;/&gt;&lt;wsp:rsid wsp:val=&quot;00211A84&quot;/&gt;&lt;wsp:rsid wsp:val=&quot;00212CBD&quot;/&gt;&lt;wsp:rsid wsp:val=&quot;00213006&quot;/&gt;&lt;wsp:rsid wsp:val=&quot;002143AF&quot;/&gt;&lt;wsp:rsid wsp:val=&quot;00214856&quot;/&gt;&lt;wsp:rsid wsp:val=&quot;00215134&quot;/&gt;&lt;wsp:rsid wsp:val=&quot;00215425&quot;/&gt;&lt;wsp:rsid wsp:val=&quot;00216951&quot;/&gt;&lt;wsp:rsid wsp:val=&quot;002169D6&quot;/&gt;&lt;wsp:rsid wsp:val=&quot;00216E9E&quot;/&gt;&lt;wsp:rsid wsp:val=&quot;00217370&quot;/&gt;&lt;wsp:rsid wsp:val=&quot;002179D3&quot;/&gt;&lt;wsp:rsid wsp:val=&quot;00217D03&quot;/&gt;&lt;wsp:rsid wsp:val=&quot;0022055F&quot;/&gt;&lt;wsp:rsid wsp:val=&quot;00220A62&quot;/&gt;&lt;wsp:rsid wsp:val=&quot;002211D3&quot;/&gt;&lt;wsp:rsid wsp:val=&quot;0022202D&quot;/&gt;&lt;wsp:rsid wsp:val=&quot;00222782&quot;/&gt;&lt;wsp:rsid wsp:val=&quot;0022482F&quot;/&gt;&lt;wsp:rsid wsp:val=&quot;002255DE&quot;/&gt;&lt;wsp:rsid wsp:val=&quot;00225C84&quot;/&gt;&lt;wsp:rsid wsp:val=&quot;00226831&quot;/&gt;&lt;wsp:rsid wsp:val=&quot;00226F87&quot;/&gt;&lt;wsp:rsid wsp:val=&quot;00227AFB&quot;/&gt;&lt;wsp:rsid wsp:val=&quot;002308A3&quot;/&gt;&lt;wsp:rsid wsp:val=&quot;00230DBA&quot;/&gt;&lt;wsp:rsid wsp:val=&quot;00230E19&quot;/&gt;&lt;wsp:rsid wsp:val=&quot;00230E51&quot;/&gt;&lt;wsp:rsid wsp:val=&quot;002316A5&quot;/&gt;&lt;wsp:rsid wsp:val=&quot;00231746&quot;/&gt;&lt;wsp:rsid wsp:val=&quot;00231FAF&quot;/&gt;&lt;wsp:rsid wsp:val=&quot;0023276F&quot;/&gt;&lt;wsp:rsid wsp:val=&quot;00232DF8&quot;/&gt;&lt;wsp:rsid wsp:val=&quot;002336BD&quot;/&gt;&lt;wsp:rsid wsp:val=&quot;0023611C&quot;/&gt;&lt;wsp:rsid wsp:val=&quot;00236219&quot;/&gt;&lt;wsp:rsid wsp:val=&quot;002373FD&quot;/&gt;&lt;wsp:rsid wsp:val=&quot;002402C4&quot;/&gt;&lt;wsp:rsid wsp:val=&quot;00242919&quot;/&gt;&lt;wsp:rsid wsp:val=&quot;00242D99&quot;/&gt;&lt;wsp:rsid wsp:val=&quot;0024357A&quot;/&gt;&lt;wsp:rsid wsp:val=&quot;00243836&quot;/&gt;&lt;wsp:rsid wsp:val=&quot;00243BB4&quot;/&gt;&lt;wsp:rsid wsp:val=&quot;00244A16&quot;/&gt;&lt;wsp:rsid wsp:val=&quot;00244FF2&quot;/&gt;&lt;wsp:rsid wsp:val=&quot;002459B5&quot;/&gt;&lt;wsp:rsid wsp:val=&quot;00246D32&quot;/&gt;&lt;wsp:rsid wsp:val=&quot;00246D38&quot;/&gt;&lt;wsp:rsid wsp:val=&quot;002471FA&quot;/&gt;&lt;wsp:rsid wsp:val=&quot;0024725E&quot;/&gt;&lt;wsp:rsid wsp:val=&quot;00250A85&quot;/&gt;&lt;wsp:rsid wsp:val=&quot;00251505&quot;/&gt;&lt;wsp:rsid wsp:val=&quot;002528DD&quot;/&gt;&lt;wsp:rsid wsp:val=&quot;00254D45&quot;/&gt;&lt;wsp:rsid wsp:val=&quot;002552A1&quot;/&gt;&lt;wsp:rsid wsp:val=&quot;002552A6&quot;/&gt;&lt;wsp:rsid wsp:val=&quot;002557BA&quot;/&gt;&lt;wsp:rsid wsp:val=&quot;002565D9&quot;/&gt;&lt;wsp:rsid wsp:val=&quot;00256829&quot;/&gt;&lt;wsp:rsid wsp:val=&quot;002618EA&quot;/&gt;&lt;wsp:rsid wsp:val=&quot;00261C1D&quot;/&gt;&lt;wsp:rsid wsp:val=&quot;002626D3&quot;/&gt;&lt;wsp:rsid wsp:val=&quot;002635DF&quot;/&gt;&lt;wsp:rsid wsp:val=&quot;002635FC&quot;/&gt;&lt;wsp:rsid wsp:val=&quot;00263FA6&quot;/&gt;&lt;wsp:rsid wsp:val=&quot;00264CD1&quot;/&gt;&lt;wsp:rsid wsp:val=&quot;00264E56&quot;/&gt;&lt;wsp:rsid wsp:val=&quot;00265367&quot;/&gt;&lt;wsp:rsid wsp:val=&quot;00265871&quot;/&gt;&lt;wsp:rsid wsp:val=&quot;002669E3&quot;/&gt;&lt;wsp:rsid wsp:val=&quot;00267333&quot;/&gt;&lt;wsp:rsid wsp:val=&quot;00270680&quot;/&gt;&lt;wsp:rsid wsp:val=&quot;00270D95&quot;/&gt;&lt;wsp:rsid wsp:val=&quot;00271309&quot;/&gt;&lt;wsp:rsid wsp:val=&quot;002734AD&quot;/&gt;&lt;wsp:rsid wsp:val=&quot;002746CE&quot;/&gt;&lt;wsp:rsid wsp:val=&quot;00274B32&quot;/&gt;&lt;wsp:rsid wsp:val=&quot;00274CF0&quot;/&gt;&lt;wsp:rsid wsp:val=&quot;002761EE&quot;/&gt;&lt;wsp:rsid wsp:val=&quot;00276D3A&quot;/&gt;&lt;wsp:rsid wsp:val=&quot;00280B8E&quot;/&gt;&lt;wsp:rsid wsp:val=&quot;00281A9F&quot;/&gt;&lt;wsp:rsid wsp:val=&quot;002837DD&quot;/&gt;&lt;wsp:rsid wsp:val=&quot;00283F18&quot;/&gt;&lt;wsp:rsid wsp:val=&quot;0028411C&quot;/&gt;&lt;wsp:rsid wsp:val=&quot;0028518D&quot;/&gt;&lt;wsp:rsid wsp:val=&quot;00285A85&quot;/&gt;&lt;wsp:rsid wsp:val=&quot;0028662C&quot;/&gt;&lt;wsp:rsid wsp:val=&quot;00286A55&quot;/&gt;&lt;wsp:rsid wsp:val=&quot;00286F07&quot;/&gt;&lt;wsp:rsid wsp:val=&quot;002904DD&quot;/&gt;&lt;wsp:rsid wsp:val=&quot;002913AE&quot;/&gt;&lt;wsp:rsid wsp:val=&quot;002916DE&quot;/&gt;&lt;wsp:rsid wsp:val=&quot;00291F60&quot;/&gt;&lt;wsp:rsid wsp:val=&quot;00291F65&quot;/&gt;&lt;wsp:rsid wsp:val=&quot;00293A20&quot;/&gt;&lt;wsp:rsid wsp:val=&quot;00294730&quot;/&gt;&lt;wsp:rsid wsp:val=&quot;002952C0&quot;/&gt;&lt;wsp:rsid wsp:val=&quot;0029561E&quot;/&gt;&lt;wsp:rsid wsp:val=&quot;002957B0&quot;/&gt;&lt;wsp:rsid wsp:val=&quot;00295A46&quot;/&gt;&lt;wsp:rsid wsp:val=&quot;00296886&quot;/&gt;&lt;wsp:rsid wsp:val=&quot;00297415&quot;/&gt;&lt;wsp:rsid wsp:val=&quot;00297646&quot;/&gt;&lt;wsp:rsid wsp:val=&quot;002A0A63&quot;/&gt;&lt;wsp:rsid wsp:val=&quot;002A1088&quot;/&gt;&lt;wsp:rsid wsp:val=&quot;002A210E&quot;/&gt;&lt;wsp:rsid wsp:val=&quot;002A2A2D&quot;/&gt;&lt;wsp:rsid wsp:val=&quot;002A3237&quot;/&gt;&lt;wsp:rsid wsp:val=&quot;002A3B09&quot;/&gt;&lt;wsp:rsid wsp:val=&quot;002A3D2E&quot;/&gt;&lt;wsp:rsid wsp:val=&quot;002A41B3&quot;/&gt;&lt;wsp:rsid wsp:val=&quot;002A44C0&quot;/&gt;&lt;wsp:rsid wsp:val=&quot;002A58BC&quot;/&gt;&lt;wsp:rsid wsp:val=&quot;002A5D4A&quot;/&gt;&lt;wsp:rsid wsp:val=&quot;002B095A&quot;/&gt;&lt;wsp:rsid wsp:val=&quot;002B0F89&quot;/&gt;&lt;wsp:rsid wsp:val=&quot;002B0F9B&quot;/&gt;&lt;wsp:rsid wsp:val=&quot;002B172B&quot;/&gt;&lt;wsp:rsid wsp:val=&quot;002B3E74&quot;/&gt;&lt;wsp:rsid wsp:val=&quot;002B4040&quot;/&gt;&lt;wsp:rsid wsp:val=&quot;002B42CC&quot;/&gt;&lt;wsp:rsid wsp:val=&quot;002B4775&quot;/&gt;&lt;wsp:rsid wsp:val=&quot;002B4B42&quot;/&gt;&lt;wsp:rsid wsp:val=&quot;002B55B3&quot;/&gt;&lt;wsp:rsid wsp:val=&quot;002B5EE0&quot;/&gt;&lt;wsp:rsid wsp:val=&quot;002B647D&quot;/&gt;&lt;wsp:rsid wsp:val=&quot;002B671D&quot;/&gt;&lt;wsp:rsid wsp:val=&quot;002B67D3&quot;/&gt;&lt;wsp:rsid wsp:val=&quot;002B7299&quot;/&gt;&lt;wsp:rsid wsp:val=&quot;002B7BB3&quot;/&gt;&lt;wsp:rsid wsp:val=&quot;002C168F&quot;/&gt;&lt;wsp:rsid wsp:val=&quot;002C2981&quot;/&gt;&lt;wsp:rsid wsp:val=&quot;002C3D87&quot;/&gt;&lt;wsp:rsid wsp:val=&quot;002C3E4A&quot;/&gt;&lt;wsp:rsid wsp:val=&quot;002C3F13&quot;/&gt;&lt;wsp:rsid wsp:val=&quot;002C3FE9&quot;/&gt;&lt;wsp:rsid wsp:val=&quot;002C4B70&quot;/&gt;&lt;wsp:rsid wsp:val=&quot;002C4E86&quot;/&gt;&lt;wsp:rsid wsp:val=&quot;002C6967&quot;/&gt;&lt;wsp:rsid wsp:val=&quot;002C7BE4&quot;/&gt;&lt;wsp:rsid wsp:val=&quot;002D038C&quot;/&gt;&lt;wsp:rsid wsp:val=&quot;002D158A&quot;/&gt;&lt;wsp:rsid wsp:val=&quot;002D187F&quot;/&gt;&lt;wsp:rsid wsp:val=&quot;002D1D52&quot;/&gt;&lt;wsp:rsid wsp:val=&quot;002D26D1&quot;/&gt;&lt;wsp:rsid wsp:val=&quot;002D3836&quot;/&gt;&lt;wsp:rsid wsp:val=&quot;002D3CE6&quot;/&gt;&lt;wsp:rsid wsp:val=&quot;002D4305&quot;/&gt;&lt;wsp:rsid wsp:val=&quot;002D4913&quot;/&gt;&lt;wsp:rsid wsp:val=&quot;002D49C2&quot;/&gt;&lt;wsp:rsid wsp:val=&quot;002D56FD&quot;/&gt;&lt;wsp:rsid wsp:val=&quot;002D6A55&quot;/&gt;&lt;wsp:rsid wsp:val=&quot;002D6FC8&quot;/&gt;&lt;wsp:rsid wsp:val=&quot;002D72B3&quot;/&gt;&lt;wsp:rsid wsp:val=&quot;002E0C30&quot;/&gt;&lt;wsp:rsid wsp:val=&quot;002E100F&quot;/&gt;&lt;wsp:rsid wsp:val=&quot;002E173D&quot;/&gt;&lt;wsp:rsid wsp:val=&quot;002E2FD1&quot;/&gt;&lt;wsp:rsid wsp:val=&quot;002E3C07&quot;/&gt;&lt;wsp:rsid wsp:val=&quot;002E3C48&quot;/&gt;&lt;wsp:rsid wsp:val=&quot;002E3D3A&quot;/&gt;&lt;wsp:rsid wsp:val=&quot;002E4971&quot;/&gt;&lt;wsp:rsid wsp:val=&quot;002E6062&quot;/&gt;&lt;wsp:rsid wsp:val=&quot;002E6491&quot;/&gt;&lt;wsp:rsid wsp:val=&quot;002E74C5&quot;/&gt;&lt;wsp:rsid wsp:val=&quot;002F02FA&quot;/&gt;&lt;wsp:rsid wsp:val=&quot;002F1B84&quot;/&gt;&lt;wsp:rsid wsp:val=&quot;002F2EF4&quot;/&gt;&lt;wsp:rsid wsp:val=&quot;002F4118&quot;/&gt;&lt;wsp:rsid wsp:val=&quot;002F43BC&quot;/&gt;&lt;wsp:rsid wsp:val=&quot;002F4B99&quot;/&gt;&lt;wsp:rsid wsp:val=&quot;002F5160&quot;/&gt;&lt;wsp:rsid wsp:val=&quot;002F5406&quot;/&gt;&lt;wsp:rsid wsp:val=&quot;002F5E5D&quot;/&gt;&lt;wsp:rsid wsp:val=&quot;002F60C5&quot;/&gt;&lt;wsp:rsid wsp:val=&quot;002F73ED&quot;/&gt;&lt;wsp:rsid wsp:val=&quot;002F77EB&quot;/&gt;&lt;wsp:rsid wsp:val=&quot;002F78DA&quot;/&gt;&lt;wsp:rsid wsp:val=&quot;002F7966&quot;/&gt;&lt;wsp:rsid wsp:val=&quot;00300CC5&quot;/&gt;&lt;wsp:rsid wsp:val=&quot;00301F64&quot;/&gt;&lt;wsp:rsid wsp:val=&quot;00302086&quot;/&gt;&lt;wsp:rsid wsp:val=&quot;0030230C&quot;/&gt;&lt;wsp:rsid wsp:val=&quot;00302803&quot;/&gt;&lt;wsp:rsid wsp:val=&quot;0030280B&quot;/&gt;&lt;wsp:rsid wsp:val=&quot;00302A0B&quot;/&gt;&lt;wsp:rsid wsp:val=&quot;00302CAE&quot;/&gt;&lt;wsp:rsid wsp:val=&quot;00303878&quot;/&gt;&lt;wsp:rsid wsp:val=&quot;00303A23&quot;/&gt;&lt;wsp:rsid wsp:val=&quot;00305918&quot;/&gt;&lt;wsp:rsid wsp:val=&quot;00306452&quot;/&gt;&lt;wsp:rsid wsp:val=&quot;00307329&quot;/&gt;&lt;wsp:rsid wsp:val=&quot;00307A94&quot;/&gt;&lt;wsp:rsid wsp:val=&quot;003103B9&quot;/&gt;&lt;wsp:rsid wsp:val=&quot;00311DA5&quot;/&gt;&lt;wsp:rsid wsp:val=&quot;00311DCB&quot;/&gt;&lt;wsp:rsid wsp:val=&quot;00312027&quot;/&gt;&lt;wsp:rsid wsp:val=&quot;003121CD&quot;/&gt;&lt;wsp:rsid wsp:val=&quot;00312359&quot;/&gt;&lt;wsp:rsid wsp:val=&quot;003126E3&quot;/&gt;&lt;wsp:rsid wsp:val=&quot;003137A1&quot;/&gt;&lt;wsp:rsid wsp:val=&quot;0031405F&quot;/&gt;&lt;wsp:rsid wsp:val=&quot;003143D0&quot;/&gt;&lt;wsp:rsid wsp:val=&quot;00315529&quot;/&gt;&lt;wsp:rsid wsp:val=&quot;00316458&quot;/&gt;&lt;wsp:rsid wsp:val=&quot;003168A8&quot;/&gt;&lt;wsp:rsid wsp:val=&quot;00317316&quot;/&gt;&lt;wsp:rsid wsp:val=&quot;00317A13&quot;/&gt;&lt;wsp:rsid wsp:val=&quot;003206F3&quot;/&gt;&lt;wsp:rsid wsp:val=&quot;0032074C&quot;/&gt;&lt;wsp:rsid wsp:val=&quot;00321523&quot;/&gt;&lt;wsp:rsid wsp:val=&quot;00321DEF&quot;/&gt;&lt;wsp:rsid wsp:val=&quot;00322EFE&quot;/&gt;&lt;wsp:rsid wsp:val=&quot;00323508&quot;/&gt;&lt;wsp:rsid wsp:val=&quot;00323C64&quot;/&gt;&lt;wsp:rsid wsp:val=&quot;003240E6&quot;/&gt;&lt;wsp:rsid wsp:val=&quot;00324110&quot;/&gt;&lt;wsp:rsid wsp:val=&quot;00324115&quot;/&gt;&lt;wsp:rsid wsp:val=&quot;00324769&quot;/&gt;&lt;wsp:rsid wsp:val=&quot;00324CB9&quot;/&gt;&lt;wsp:rsid wsp:val=&quot;00325018&quot;/&gt;&lt;wsp:rsid wsp:val=&quot;0032503D&quot;/&gt;&lt;wsp:rsid wsp:val=&quot;00325E56&quot;/&gt;&lt;wsp:rsid wsp:val=&quot;00325F27&quot;/&gt;&lt;wsp:rsid wsp:val=&quot;00325FBD&quot;/&gt;&lt;wsp:rsid wsp:val=&quot;00327744&quot;/&gt;&lt;wsp:rsid wsp:val=&quot;00330547&quot;/&gt;&lt;wsp:rsid wsp:val=&quot;00331FD6&quot;/&gt;&lt;wsp:rsid wsp:val=&quot;003325F0&quot;/&gt;&lt;wsp:rsid wsp:val=&quot;003327B8&quot;/&gt;&lt;wsp:rsid wsp:val=&quot;003341DF&quot;/&gt;&lt;wsp:rsid wsp:val=&quot;0033548B&quot;/&gt;&lt;wsp:rsid wsp:val=&quot;00337176&quot;/&gt;&lt;wsp:rsid wsp:val=&quot;00337280&quot;/&gt;&lt;wsp:rsid wsp:val=&quot;00340825&quot;/&gt;&lt;wsp:rsid wsp:val=&quot;003410BD&quot;/&gt;&lt;wsp:rsid wsp:val=&quot;003414C0&quot;/&gt;&lt;wsp:rsid wsp:val=&quot;0034154F&quot;/&gt;&lt;wsp:rsid wsp:val=&quot;00342931&quot;/&gt;&lt;wsp:rsid wsp:val=&quot;003430CC&quot;/&gt;&lt;wsp:rsid wsp:val=&quot;0034347B&quot;/&gt;&lt;wsp:rsid wsp:val=&quot;003444CB&quot;/&gt;&lt;wsp:rsid wsp:val=&quot;00345828&quot;/&gt;&lt;wsp:rsid wsp:val=&quot;00345C6F&quot;/&gt;&lt;wsp:rsid wsp:val=&quot;003468F7&quot;/&gt;&lt;wsp:rsid wsp:val=&quot;00346B8E&quot;/&gt;&lt;wsp:rsid wsp:val=&quot;003472B2&quot;/&gt;&lt;wsp:rsid wsp:val=&quot;00347685&quot;/&gt;&lt;wsp:rsid wsp:val=&quot;00350BF6&quot;/&gt;&lt;wsp:rsid wsp:val=&quot;00352656&quot;/&gt;&lt;wsp:rsid wsp:val=&quot;003526AD&quot;/&gt;&lt;wsp:rsid wsp:val=&quot;00353041&quot;/&gt;&lt;wsp:rsid wsp:val=&quot;00354978&quot;/&gt;&lt;wsp:rsid wsp:val=&quot;003554A5&quot;/&gt;&lt;wsp:rsid wsp:val=&quot;003562D1&quot;/&gt;&lt;wsp:rsid wsp:val=&quot;00356B48&quot;/&gt;&lt;wsp:rsid wsp:val=&quot;00360851&quot;/&gt;&lt;wsp:rsid wsp:val=&quot;00360FEE&quot;/&gt;&lt;wsp:rsid wsp:val=&quot;00363CCB&quot;/&gt;&lt;wsp:rsid wsp:val=&quot;00364F37&quot;/&gt;&lt;wsp:rsid wsp:val=&quot;00366E71&quot;/&gt;&lt;wsp:rsid wsp:val=&quot;00367A91&quot;/&gt;&lt;wsp:rsid wsp:val=&quot;00370C85&quot;/&gt;&lt;wsp:rsid wsp:val=&quot;00370EBB&quot;/&gt;&lt;wsp:rsid wsp:val=&quot;003713B5&quot;/&gt;&lt;wsp:rsid wsp:val=&quot;003733CB&quot;/&gt;&lt;wsp:rsid wsp:val=&quot;003736D2&quot;/&gt;&lt;wsp:rsid wsp:val=&quot;0037414B&quot;/&gt;&lt;wsp:rsid wsp:val=&quot;00374F93&quot;/&gt;&lt;wsp:rsid wsp:val=&quot;00375084&quot;/&gt;&lt;wsp:rsid wsp:val=&quot;00376189&quot;/&gt;&lt;wsp:rsid wsp:val=&quot;003777B1&quot;/&gt;&lt;wsp:rsid wsp:val=&quot;00380097&quot;/&gt;&lt;wsp:rsid wsp:val=&quot;003801FE&quot;/&gt;&lt;wsp:rsid wsp:val=&quot;003812B7&quot;/&gt;&lt;wsp:rsid wsp:val=&quot;0038184B&quot;/&gt;&lt;wsp:rsid wsp:val=&quot;00381C2D&quot;/&gt;&lt;wsp:rsid wsp:val=&quot;0038291E&quot;/&gt;&lt;wsp:rsid wsp:val=&quot;00383A30&quot;/&gt;&lt;wsp:rsid wsp:val=&quot;00383F01&quot;/&gt;&lt;wsp:rsid wsp:val=&quot;003842EB&quot;/&gt;&lt;wsp:rsid wsp:val=&quot;00384F2F&quot;/&gt;&lt;wsp:rsid wsp:val=&quot;00385343&quot;/&gt;&lt;wsp:rsid wsp:val=&quot;00386FBB&quot;/&gt;&lt;wsp:rsid wsp:val=&quot;003870DE&quot;/&gt;&lt;wsp:rsid wsp:val=&quot;003901A6&quot;/&gt;&lt;wsp:rsid wsp:val=&quot;00390251&quot;/&gt;&lt;wsp:rsid wsp:val=&quot;0039169B&quot;/&gt;&lt;wsp:rsid wsp:val=&quot;00392225&quot;/&gt;&lt;wsp:rsid wsp:val=&quot;003922AB&quot;/&gt;&lt;wsp:rsid wsp:val=&quot;00392C28&quot;/&gt;&lt;wsp:rsid wsp:val=&quot;00393392&quot;/&gt;&lt;wsp:rsid wsp:val=&quot;00393A0A&quot;/&gt;&lt;wsp:rsid wsp:val=&quot;00395821&quot;/&gt;&lt;wsp:rsid wsp:val=&quot;00396F05&quot;/&gt;&lt;wsp:rsid wsp:val=&quot;0039787C&quot;/&gt;&lt;wsp:rsid wsp:val=&quot;003A09AC&quot;/&gt;&lt;wsp:rsid wsp:val=&quot;003A0B7B&quot;/&gt;&lt;wsp:rsid wsp:val=&quot;003A0E04&quot;/&gt;&lt;wsp:rsid wsp:val=&quot;003A0EE5&quot;/&gt;&lt;wsp:rsid wsp:val=&quot;003A1D60&quot;/&gt;&lt;wsp:rsid wsp:val=&quot;003A273C&quot;/&gt;&lt;wsp:rsid wsp:val=&quot;003A2EDD&quot;/&gt;&lt;wsp:rsid wsp:val=&quot;003A3929&quot;/&gt;&lt;wsp:rsid wsp:val=&quot;003A4ED2&quot;/&gt;&lt;wsp:rsid wsp:val=&quot;003B038D&quot;/&gt;&lt;wsp:rsid wsp:val=&quot;003B1433&quot;/&gt;&lt;wsp:rsid wsp:val=&quot;003B28F8&quot;/&gt;&lt;wsp:rsid wsp:val=&quot;003B4209&quot;/&gt;&lt;wsp:rsid wsp:val=&quot;003B48E3&quot;/&gt;&lt;wsp:rsid wsp:val=&quot;003B574C&quot;/&gt;&lt;wsp:rsid wsp:val=&quot;003B5E33&quot;/&gt;&lt;wsp:rsid wsp:val=&quot;003B65F2&quot;/&gt;&lt;wsp:rsid wsp:val=&quot;003B673E&quot;/&gt;&lt;wsp:rsid wsp:val=&quot;003B68EC&quot;/&gt;&lt;wsp:rsid wsp:val=&quot;003B6BD5&quot;/&gt;&lt;wsp:rsid wsp:val=&quot;003C100D&quot;/&gt;&lt;wsp:rsid wsp:val=&quot;003C1161&quot;/&gt;&lt;wsp:rsid wsp:val=&quot;003C1D2C&quot;/&gt;&lt;wsp:rsid wsp:val=&quot;003C25D3&quot;/&gt;&lt;wsp:rsid wsp:val=&quot;003C363F&quot;/&gt;&lt;wsp:rsid wsp:val=&quot;003C38C1&quot;/&gt;&lt;wsp:rsid wsp:val=&quot;003C41D8&quot;/&gt;&lt;wsp:rsid wsp:val=&quot;003C6E53&quot;/&gt;&lt;wsp:rsid wsp:val=&quot;003C78FE&quot;/&gt;&lt;wsp:rsid wsp:val=&quot;003D0892&quot;/&gt;&lt;wsp:rsid wsp:val=&quot;003D18B4&quot;/&gt;&lt;wsp:rsid wsp:val=&quot;003D25F3&quot;/&gt;&lt;wsp:rsid wsp:val=&quot;003D2EB0&quot;/&gt;&lt;wsp:rsid wsp:val=&quot;003D3108&quot;/&gt;&lt;wsp:rsid wsp:val=&quot;003D3AF1&quot;/&gt;&lt;wsp:rsid wsp:val=&quot;003D3E50&quot;/&gt;&lt;wsp:rsid wsp:val=&quot;003D5B50&quot;/&gt;&lt;wsp:rsid wsp:val=&quot;003D61B9&quot;/&gt;&lt;wsp:rsid wsp:val=&quot;003D66FD&quot;/&gt;&lt;wsp:rsid wsp:val=&quot;003E0001&quot;/&gt;&lt;wsp:rsid wsp:val=&quot;003E19CC&quot;/&gt;&lt;wsp:rsid wsp:val=&quot;003E1DF5&quot;/&gt;&lt;wsp:rsid wsp:val=&quot;003E305D&quot;/&gt;&lt;wsp:rsid wsp:val=&quot;003E454D&quot;/&gt;&lt;wsp:rsid wsp:val=&quot;003E5A8C&quot;/&gt;&lt;wsp:rsid wsp:val=&quot;003E5ECE&quot;/&gt;&lt;wsp:rsid wsp:val=&quot;003E6565&quot;/&gt;&lt;wsp:rsid wsp:val=&quot;003E684E&quot;/&gt;&lt;wsp:rsid wsp:val=&quot;003E7BF5&quot;/&gt;&lt;wsp:rsid wsp:val=&quot;003E7E09&quot;/&gt;&lt;wsp:rsid wsp:val=&quot;003F001D&quot;/&gt;&lt;wsp:rsid wsp:val=&quot;003F095A&quot;/&gt;&lt;wsp:rsid wsp:val=&quot;003F0D3C&quot;/&gt;&lt;wsp:rsid wsp:val=&quot;003F3C0D&quot;/&gt;&lt;wsp:rsid wsp:val=&quot;003F42C5&quot;/&gt;&lt;wsp:rsid wsp:val=&quot;003F45E6&quot;/&gt;&lt;wsp:rsid wsp:val=&quot;003F4B13&quot;/&gt;&lt;wsp:rsid wsp:val=&quot;003F4C77&quot;/&gt;&lt;wsp:rsid wsp:val=&quot;003F4DDF&quot;/&gt;&lt;wsp:rsid wsp:val=&quot;003F543A&quot;/&gt;&lt;wsp:rsid wsp:val=&quot;003F578C&quot;/&gt;&lt;wsp:rsid wsp:val=&quot;003F57B1&quot;/&gt;&lt;wsp:rsid wsp:val=&quot;003F615A&quot;/&gt;&lt;wsp:rsid wsp:val=&quot;003F6D72&quot;/&gt;&lt;wsp:rsid wsp:val=&quot;003F78BA&quot;/&gt;&lt;wsp:rsid wsp:val=&quot;004000E5&quot;/&gt;&lt;wsp:rsid wsp:val=&quot;00400182&quot;/&gt;&lt;wsp:rsid wsp:val=&quot;00400877&quot;/&gt;&lt;wsp:rsid wsp:val=&quot;0040090F&quot;/&gt;&lt;wsp:rsid wsp:val=&quot;00400C57&quot;/&gt;&lt;wsp:rsid wsp:val=&quot;0040128B&quot;/&gt;&lt;wsp:rsid wsp:val=&quot;00401BD9&quot;/&gt;&lt;wsp:rsid wsp:val=&quot;004025B6&quot;/&gt;&lt;wsp:rsid wsp:val=&quot;00403972&quot;/&gt;&lt;wsp:rsid wsp:val=&quot;004039E3&quot;/&gt;&lt;wsp:rsid wsp:val=&quot;00404670&quot;/&gt;&lt;wsp:rsid wsp:val=&quot;00404A47&quot;/&gt;&lt;wsp:rsid wsp:val=&quot;00404C94&quot;/&gt;&lt;wsp:rsid wsp:val=&quot;0040543E&quot;/&gt;&lt;wsp:rsid wsp:val=&quot;0040657D&quot;/&gt;&lt;wsp:rsid wsp:val=&quot;004069B3&quot;/&gt;&lt;wsp:rsid wsp:val=&quot;00407C49&quot;/&gt;&lt;wsp:rsid wsp:val=&quot;004101BD&quot;/&gt;&lt;wsp:rsid wsp:val=&quot;004102A3&quot;/&gt;&lt;wsp:rsid wsp:val=&quot;00410D72&quot;/&gt;&lt;wsp:rsid wsp:val=&quot;00410E19&quot;/&gt;&lt;wsp:rsid wsp:val=&quot;004114D6&quot;/&gt;&lt;wsp:rsid wsp:val=&quot;00411AC6&quot;/&gt;&lt;wsp:rsid wsp:val=&quot;00412A00&quot;/&gt;&lt;wsp:rsid wsp:val=&quot;00412EA5&quot;/&gt;&lt;wsp:rsid wsp:val=&quot;0041339D&quot;/&gt;&lt;wsp:rsid wsp:val=&quot;0041467E&quot;/&gt;&lt;wsp:rsid wsp:val=&quot;00415AC9&quot;/&gt;&lt;wsp:rsid wsp:val=&quot;004161BD&quot;/&gt;&lt;wsp:rsid wsp:val=&quot;00416D05&quot;/&gt;&lt;wsp:rsid wsp:val=&quot;00417855&quot;/&gt;&lt;wsp:rsid wsp:val=&quot;00417B3B&quot;/&gt;&lt;wsp:rsid wsp:val=&quot;00420CD4&quot;/&gt;&lt;wsp:rsid wsp:val=&quot;00421371&quot;/&gt;&lt;wsp:rsid wsp:val=&quot;0042345C&quot;/&gt;&lt;wsp:rsid wsp:val=&quot;0042482F&quot;/&gt;&lt;wsp:rsid wsp:val=&quot;00424FDE&quot;/&gt;&lt;wsp:rsid wsp:val=&quot;00426EBA&quot;/&gt;&lt;wsp:rsid wsp:val=&quot;00427843&quot;/&gt;&lt;wsp:rsid wsp:val=&quot;00427FCB&quot;/&gt;&lt;wsp:rsid wsp:val=&quot;00430920&quot;/&gt;&lt;wsp:rsid wsp:val=&quot;00430978&quot;/&gt;&lt;wsp:rsid wsp:val=&quot;00430988&quot;/&gt;&lt;wsp:rsid wsp:val=&quot;004316B2&quot;/&gt;&lt;wsp:rsid wsp:val=&quot;00431C10&quot;/&gt;&lt;wsp:rsid wsp:val=&quot;0043530E&quot;/&gt;&lt;wsp:rsid wsp:val=&quot;00436627&quot;/&gt;&lt;wsp:rsid wsp:val=&quot;00437865&quot;/&gt;&lt;wsp:rsid wsp:val=&quot;0043798D&quot;/&gt;&lt;wsp:rsid wsp:val=&quot;00440172&quot;/&gt;&lt;wsp:rsid wsp:val=&quot;00440541&quot;/&gt;&lt;wsp:rsid wsp:val=&quot;00440F4A&quot;/&gt;&lt;wsp:rsid wsp:val=&quot;0044153A&quot;/&gt;&lt;wsp:rsid wsp:val=&quot;004418A6&quot;/&gt;&lt;wsp:rsid wsp:val=&quot;00443229&quot;/&gt;&lt;wsp:rsid wsp:val=&quot;00443AAC&quot;/&gt;&lt;wsp:rsid wsp:val=&quot;00445679&quot;/&gt;&lt;wsp:rsid wsp:val=&quot;004468E9&quot;/&gt;&lt;wsp:rsid wsp:val=&quot;00446E48&quot;/&gt;&lt;wsp:rsid wsp:val=&quot;004470B5&quot;/&gt;&lt;wsp:rsid wsp:val=&quot;004476B5&quot;/&gt;&lt;wsp:rsid wsp:val=&quot;00447F99&quot;/&gt;&lt;wsp:rsid wsp:val=&quot;00450219&quot;/&gt;&lt;wsp:rsid wsp:val=&quot;00450400&quot;/&gt;&lt;wsp:rsid wsp:val=&quot;00452982&quot;/&gt;&lt;wsp:rsid wsp:val=&quot;004536B6&quot;/&gt;&lt;wsp:rsid wsp:val=&quot;00454236&quot;/&gt;&lt;wsp:rsid wsp:val=&quot;00454260&quot;/&gt;&lt;wsp:rsid wsp:val=&quot;0045479E&quot;/&gt;&lt;wsp:rsid wsp:val=&quot;004552C0&quot;/&gt;&lt;wsp:rsid wsp:val=&quot;00456D01&quot;/&gt;&lt;wsp:rsid wsp:val=&quot;00457265&quot;/&gt;&lt;wsp:rsid wsp:val=&quot;00460248&quot;/&gt;&lt;wsp:rsid wsp:val=&quot;00460527&quot;/&gt;&lt;wsp:rsid wsp:val=&quot;00461025&quot;/&gt;&lt;wsp:rsid wsp:val=&quot;0046160F&quot;/&gt;&lt;wsp:rsid wsp:val=&quot;0046164D&quot;/&gt;&lt;wsp:rsid wsp:val=&quot;004617AE&quot;/&gt;&lt;wsp:rsid wsp:val=&quot;00461D3B&quot;/&gt;&lt;wsp:rsid wsp:val=&quot;004622CF&quot;/&gt;&lt;wsp:rsid wsp:val=&quot;004636CF&quot;/&gt;&lt;wsp:rsid wsp:val=&quot;00464243&quot;/&gt;&lt;wsp:rsid wsp:val=&quot;004642D1&quot;/&gt;&lt;wsp:rsid wsp:val=&quot;00466864&quot;/&gt;&lt;wsp:rsid wsp:val=&quot;00466FC1&quot;/&gt;&lt;wsp:rsid wsp:val=&quot;00467922&quot;/&gt;&lt;wsp:rsid wsp:val=&quot;004701E2&quot;/&gt;&lt;wsp:rsid wsp:val=&quot;00470C23&quot;/&gt;&lt;wsp:rsid wsp:val=&quot;004716B4&quot;/&gt;&lt;wsp:rsid wsp:val=&quot;00471849&quot;/&gt;&lt;wsp:rsid wsp:val=&quot;00471DFD&quot;/&gt;&lt;wsp:rsid wsp:val=&quot;00471E5E&quot;/&gt;&lt;wsp:rsid wsp:val=&quot;004720D5&quot;/&gt;&lt;wsp:rsid wsp:val=&quot;004722CE&quot;/&gt;&lt;wsp:rsid wsp:val=&quot;00472549&quot;/&gt;&lt;wsp:rsid wsp:val=&quot;00472B3C&quot;/&gt;&lt;wsp:rsid wsp:val=&quot;004733C8&quot;/&gt;&lt;wsp:rsid wsp:val=&quot;0047456A&quot;/&gt;&lt;wsp:rsid wsp:val=&quot;00474DF5&quot;/&gt;&lt;wsp:rsid wsp:val=&quot;004753F0&quot;/&gt;&lt;wsp:rsid wsp:val=&quot;00475BDA&quot;/&gt;&lt;wsp:rsid wsp:val=&quot;00476156&quot;/&gt;&lt;wsp:rsid wsp:val=&quot;00476273&quot;/&gt;&lt;wsp:rsid wsp:val=&quot;00476878&quot;/&gt;&lt;wsp:rsid wsp:val=&quot;0047780B&quot;/&gt;&lt;wsp:rsid wsp:val=&quot;00480115&quot;/&gt;&lt;wsp:rsid wsp:val=&quot;00480590&quot;/&gt;&lt;wsp:rsid wsp:val=&quot;004812DA&quot;/&gt;&lt;wsp:rsid wsp:val=&quot;004813DE&quot;/&gt;&lt;wsp:rsid wsp:val=&quot;004819D8&quot;/&gt;&lt;wsp:rsid wsp:val=&quot;00481EEB&quot;/&gt;&lt;wsp:rsid wsp:val=&quot;0048246F&quot;/&gt;&lt;wsp:rsid wsp:val=&quot;00482FA6&quot;/&gt;&lt;wsp:rsid wsp:val=&quot;00483094&quot;/&gt;&lt;wsp:rsid wsp:val=&quot;0048320C&quot;/&gt;&lt;wsp:rsid wsp:val=&quot;00483303&quot;/&gt;&lt;wsp:rsid wsp:val=&quot;00484F8D&quot;/&gt;&lt;wsp:rsid wsp:val=&quot;004854E3&quot;/&gt;&lt;wsp:rsid wsp:val=&quot;00485661&quot;/&gt;&lt;wsp:rsid wsp:val=&quot;00485766&quot;/&gt;&lt;wsp:rsid wsp:val=&quot;00485807&quot;/&gt;&lt;wsp:rsid wsp:val=&quot;004859A7&quot;/&gt;&lt;wsp:rsid wsp:val=&quot;004864B2&quot;/&gt;&lt;wsp:rsid wsp:val=&quot;00486612&quot;/&gt;&lt;wsp:rsid wsp:val=&quot;00486F94&quot;/&gt;&lt;wsp:rsid wsp:val=&quot;00487514&quot;/&gt;&lt;wsp:rsid wsp:val=&quot;00487AA6&quot;/&gt;&lt;wsp:rsid wsp:val=&quot;00487BF1&quot;/&gt;&lt;wsp:rsid wsp:val=&quot;00487E0D&quot;/&gt;&lt;wsp:rsid wsp:val=&quot;00487FAC&quot;/&gt;&lt;wsp:rsid wsp:val=&quot;00491278&quot;/&gt;&lt;wsp:rsid wsp:val=&quot;00491792&quot;/&gt;&lt;wsp:rsid wsp:val=&quot;0049201F&quot;/&gt;&lt;wsp:rsid wsp:val=&quot;00492F52&quot;/&gt;&lt;wsp:rsid wsp:val=&quot;00493493&quot;/&gt;&lt;wsp:rsid wsp:val=&quot;00495118&quot;/&gt;&lt;wsp:rsid wsp:val=&quot;0049660B&quot;/&gt;&lt;wsp:rsid wsp:val=&quot;004A0E3A&quot;/&gt;&lt;wsp:rsid wsp:val=&quot;004A11FA&quot;/&gt;&lt;wsp:rsid wsp:val=&quot;004A1BA8&quot;/&gt;&lt;wsp:rsid wsp:val=&quot;004A28F9&quot;/&gt;&lt;wsp:rsid wsp:val=&quot;004A3DF5&quot;/&gt;&lt;wsp:rsid wsp:val=&quot;004A69BD&quot;/&gt;&lt;wsp:rsid wsp:val=&quot;004A6E6A&quot;/&gt;&lt;wsp:rsid wsp:val=&quot;004A7C71&quot;/&gt;&lt;wsp:rsid wsp:val=&quot;004B1100&quot;/&gt;&lt;wsp:rsid wsp:val=&quot;004B1829&quot;/&gt;&lt;wsp:rsid wsp:val=&quot;004B1E36&quot;/&gt;&lt;wsp:rsid wsp:val=&quot;004B2D89&quot;/&gt;&lt;wsp:rsid wsp:val=&quot;004B384A&quot;/&gt;&lt;wsp:rsid wsp:val=&quot;004B3A38&quot;/&gt;&lt;wsp:rsid wsp:val=&quot;004B3A70&quot;/&gt;&lt;wsp:rsid wsp:val=&quot;004B3F70&quot;/&gt;&lt;wsp:rsid wsp:val=&quot;004B40F0&quot;/&gt;&lt;wsp:rsid wsp:val=&quot;004B41A0&quot;/&gt;&lt;wsp:rsid wsp:val=&quot;004B5D5C&quot;/&gt;&lt;wsp:rsid wsp:val=&quot;004B6FAD&quot;/&gt;&lt;wsp:rsid wsp:val=&quot;004B7DFA&quot;/&gt;&lt;wsp:rsid wsp:val=&quot;004B7F9D&quot;/&gt;&lt;wsp:rsid wsp:val=&quot;004C0D62&quot;/&gt;&lt;wsp:rsid wsp:val=&quot;004C219E&quot;/&gt;&lt;wsp:rsid wsp:val=&quot;004C2EC1&quot;/&gt;&lt;wsp:rsid wsp:val=&quot;004C3681&quot;/&gt;&lt;wsp:rsid wsp:val=&quot;004C5159&quot;/&gt;&lt;wsp:rsid wsp:val=&quot;004C559D&quot;/&gt;&lt;wsp:rsid wsp:val=&quot;004C5B66&quot;/&gt;&lt;wsp:rsid wsp:val=&quot;004C6D85&quot;/&gt;&lt;wsp:rsid wsp:val=&quot;004C7EA9&quot;/&gt;&lt;wsp:rsid wsp:val=&quot;004D08ED&quot;/&gt;&lt;wsp:rsid wsp:val=&quot;004D0ABC&quot;/&gt;&lt;wsp:rsid wsp:val=&quot;004D2297&quot;/&gt;&lt;wsp:rsid wsp:val=&quot;004D24E0&quot;/&gt;&lt;wsp:rsid wsp:val=&quot;004D2F88&quot;/&gt;&lt;wsp:rsid wsp:val=&quot;004D4459&quot;/&gt;&lt;wsp:rsid wsp:val=&quot;004D44BD&quot;/&gt;&lt;wsp:rsid wsp:val=&quot;004D5336&quot;/&gt;&lt;wsp:rsid wsp:val=&quot;004D57B6&quot;/&gt;&lt;wsp:rsid wsp:val=&quot;004D6415&quot;/&gt;&lt;wsp:rsid wsp:val=&quot;004E0836&quot;/&gt;&lt;wsp:rsid wsp:val=&quot;004E1452&quot;/&gt;&lt;wsp:rsid wsp:val=&quot;004E161D&quot;/&gt;&lt;wsp:rsid wsp:val=&quot;004E2D40&quot;/&gt;&lt;wsp:rsid wsp:val=&quot;004E3D89&quot;/&gt;&lt;wsp:rsid wsp:val=&quot;004E406B&quot;/&gt;&lt;wsp:rsid wsp:val=&quot;004E43CA&quot;/&gt;&lt;wsp:rsid wsp:val=&quot;004E5CDD&quot;/&gt;&lt;wsp:rsid wsp:val=&quot;004E6214&quot;/&gt;&lt;wsp:rsid wsp:val=&quot;004E656C&quot;/&gt;&lt;wsp:rsid wsp:val=&quot;004E6F3F&quot;/&gt;&lt;wsp:rsid wsp:val=&quot;004F0F31&quot;/&gt;&lt;wsp:rsid wsp:val=&quot;004F1BA7&quot;/&gt;&lt;wsp:rsid wsp:val=&quot;004F1EFA&quot;/&gt;&lt;wsp:rsid wsp:val=&quot;004F21A4&quot;/&gt;&lt;wsp:rsid wsp:val=&quot;004F3477&quot;/&gt;&lt;wsp:rsid wsp:val=&quot;004F36DA&quot;/&gt;&lt;wsp:rsid wsp:val=&quot;004F5435&quot;/&gt;&lt;wsp:rsid wsp:val=&quot;004F5D00&quot;/&gt;&lt;wsp:rsid wsp:val=&quot;004F645A&quot;/&gt;&lt;wsp:rsid wsp:val=&quot;004F68B9&quot;/&gt;&lt;wsp:rsid wsp:val=&quot;004F76B7&quot;/&gt;&lt;wsp:rsid wsp:val=&quot;004F7A0B&quot;/&gt;&lt;wsp:rsid wsp:val=&quot;0050019D&quot;/&gt;&lt;wsp:rsid wsp:val=&quot;0050048C&quot;/&gt;&lt;wsp:rsid wsp:val=&quot;0050056C&quot;/&gt;&lt;wsp:rsid wsp:val=&quot;0050120F&quot;/&gt;&lt;wsp:rsid wsp:val=&quot;005035E6&quot;/&gt;&lt;wsp:rsid wsp:val=&quot;00503843&quot;/&gt;&lt;wsp:rsid wsp:val=&quot;00503BF9&quot;/&gt;&lt;wsp:rsid wsp:val=&quot;00504F84&quot;/&gt;&lt;wsp:rsid wsp:val=&quot;00505496&quot;/&gt;&lt;wsp:rsid wsp:val=&quot;00505B63&quot;/&gt;&lt;wsp:rsid wsp:val=&quot;00506F3C&quot;/&gt;&lt;wsp:rsid wsp:val=&quot;0051430D&quot;/&gt;&lt;wsp:rsid wsp:val=&quot;00514499&quot;/&gt;&lt;wsp:rsid wsp:val=&quot;00514695&quot;/&gt;&lt;wsp:rsid wsp:val=&quot;005147BA&quot;/&gt;&lt;wsp:rsid wsp:val=&quot;00514C81&quot;/&gt;&lt;wsp:rsid wsp:val=&quot;00515AA4&quot;/&gt;&lt;wsp:rsid wsp:val=&quot;00516BD8&quot;/&gt;&lt;wsp:rsid wsp:val=&quot;00516F69&quot;/&gt;&lt;wsp:rsid wsp:val=&quot;005174DF&quot;/&gt;&lt;wsp:rsid wsp:val=&quot;00517973&quot;/&gt;&lt;wsp:rsid wsp:val=&quot;00517F2D&quot;/&gt;&lt;wsp:rsid wsp:val=&quot;005201FB&quot;/&gt;&lt;wsp:rsid wsp:val=&quot;0052030A&quot;/&gt;&lt;wsp:rsid wsp:val=&quot;00520530&quot;/&gt;&lt;wsp:rsid wsp:val=&quot;005208E1&quot;/&gt;&lt;wsp:rsid wsp:val=&quot;00520D49&quot;/&gt;&lt;wsp:rsid wsp:val=&quot;00522B1A&quot;/&gt;&lt;wsp:rsid wsp:val=&quot;00522D34&quot;/&gt;&lt;wsp:rsid wsp:val=&quot;00522D4A&quot;/&gt;&lt;wsp:rsid wsp:val=&quot;00524643&quot;/&gt;&lt;wsp:rsid wsp:val=&quot;00524E06&quot;/&gt;&lt;wsp:rsid wsp:val=&quot;00525B92&quot;/&gt;&lt;wsp:rsid wsp:val=&quot;0052664B&quot;/&gt;&lt;wsp:rsid wsp:val=&quot;005266D6&quot;/&gt;&lt;wsp:rsid wsp:val=&quot;00531047&quot;/&gt;&lt;wsp:rsid wsp:val=&quot;00531DB0&quot;/&gt;&lt;wsp:rsid wsp:val=&quot;0053206D&quot;/&gt;&lt;wsp:rsid wsp:val=&quot;005323CE&quot;/&gt;&lt;wsp:rsid wsp:val=&quot;005329E9&quot;/&gt;&lt;wsp:rsid wsp:val=&quot;0053302B&quot;/&gt;&lt;wsp:rsid wsp:val=&quot;00535A9D&quot;/&gt;&lt;wsp:rsid wsp:val=&quot;00535B20&quot;/&gt;&lt;wsp:rsid wsp:val=&quot;00535C03&quot;/&gt;&lt;wsp:rsid wsp:val=&quot;00535FF2&quot;/&gt;&lt;wsp:rsid wsp:val=&quot;005367FD&quot;/&gt;&lt;wsp:rsid wsp:val=&quot;0053773A&quot;/&gt;&lt;wsp:rsid wsp:val=&quot;00537D78&quot;/&gt;&lt;wsp:rsid wsp:val=&quot;00541AB6&quot;/&gt;&lt;wsp:rsid wsp:val=&quot;00541CDD&quot;/&gt;&lt;wsp:rsid wsp:val=&quot;00542056&quot;/&gt;&lt;wsp:rsid wsp:val=&quot;00542810&quot;/&gt;&lt;wsp:rsid wsp:val=&quot;005429C2&quot;/&gt;&lt;wsp:rsid wsp:val=&quot;00543294&quot;/&gt;&lt;wsp:rsid wsp:val=&quot;00543A58&quot;/&gt;&lt;wsp:rsid wsp:val=&quot;00545021&quot;/&gt;&lt;wsp:rsid wsp:val=&quot;00545768&quot;/&gt;&lt;wsp:rsid wsp:val=&quot;00545E52&quot;/&gt;&lt;wsp:rsid wsp:val=&quot;00546223&quot;/&gt;&lt;wsp:rsid wsp:val=&quot;00547FAB&quot;/&gt;&lt;wsp:rsid wsp:val=&quot;00547FD3&quot;/&gt;&lt;wsp:rsid wsp:val=&quot;005509DA&quot;/&gt;&lt;wsp:rsid wsp:val=&quot;00550BAE&quot;/&gt;&lt;wsp:rsid wsp:val=&quot;005510BF&quot;/&gt;&lt;wsp:rsid wsp:val=&quot;005511A5&quot;/&gt;&lt;wsp:rsid wsp:val=&quot;00551CAC&quot;/&gt;&lt;wsp:rsid wsp:val=&quot;00551D64&quot;/&gt;&lt;wsp:rsid wsp:val=&quot;00552421&quot;/&gt;&lt;wsp:rsid wsp:val=&quot;005527E7&quot;/&gt;&lt;wsp:rsid wsp:val=&quot;00553744&quot;/&gt;&lt;wsp:rsid wsp:val=&quot;005554E3&quot;/&gt;&lt;wsp:rsid wsp:val=&quot;00555E5E&quot;/&gt;&lt;wsp:rsid wsp:val=&quot;00556C59&quot;/&gt;&lt;wsp:rsid wsp:val=&quot;00556FF9&quot;/&gt;&lt;wsp:rsid wsp:val=&quot;0056176D&quot;/&gt;&lt;wsp:rsid wsp:val=&quot;005618E0&quot;/&gt;&lt;wsp:rsid wsp:val=&quot;00563018&quot;/&gt;&lt;wsp:rsid wsp:val=&quot;005630D1&quot;/&gt;&lt;wsp:rsid wsp:val=&quot;00563541&quot;/&gt;&lt;wsp:rsid wsp:val=&quot;00563FA8&quot;/&gt;&lt;wsp:rsid wsp:val=&quot;005640A9&quot;/&gt;&lt;wsp:rsid wsp:val=&quot;00564F49&quot;/&gt;&lt;wsp:rsid wsp:val=&quot;005652AA&quot;/&gt;&lt;wsp:rsid wsp:val=&quot;00565606&quot;/&gt;&lt;wsp:rsid wsp:val=&quot;00565A8E&quot;/&gt;&lt;wsp:rsid wsp:val=&quot;00565DC8&quot;/&gt;&lt;wsp:rsid wsp:val=&quot;0056670B&quot;/&gt;&lt;wsp:rsid wsp:val=&quot;00567236&quot;/&gt;&lt;wsp:rsid wsp:val=&quot;00567985&quot;/&gt;&lt;wsp:rsid wsp:val=&quot;00571A8B&quot;/&gt;&lt;wsp:rsid wsp:val=&quot;00571E5C&quot;/&gt;&lt;wsp:rsid wsp:val=&quot;00572D4A&quot;/&gt;&lt;wsp:rsid wsp:val=&quot;00573EA0&quot;/&gt;&lt;wsp:rsid wsp:val=&quot;00574703&quot;/&gt;&lt;wsp:rsid wsp:val=&quot;005748EE&quot;/&gt;&lt;wsp:rsid wsp:val=&quot;00576699&quot;/&gt;&lt;wsp:rsid wsp:val=&quot;00577303&quot;/&gt;&lt;wsp:rsid wsp:val=&quot;005808F6&quot;/&gt;&lt;wsp:rsid wsp:val=&quot;00581B74&quot;/&gt;&lt;wsp:rsid wsp:val=&quot;00581C4F&quot;/&gt;&lt;wsp:rsid wsp:val=&quot;005825EC&quot;/&gt;&lt;wsp:rsid wsp:val=&quot;005848A4&quot;/&gt;&lt;wsp:rsid wsp:val=&quot;00584EC9&quot;/&gt;&lt;wsp:rsid wsp:val=&quot;00586A44&quot;/&gt;&lt;wsp:rsid wsp:val=&quot;00587501&quot;/&gt;&lt;wsp:rsid wsp:val=&quot;005879DA&quot;/&gt;&lt;wsp:rsid wsp:val=&quot;00590394&quot;/&gt;&lt;wsp:rsid wsp:val=&quot;005907FE&quot;/&gt;&lt;wsp:rsid wsp:val=&quot;00591318&quot;/&gt;&lt;wsp:rsid wsp:val=&quot;00592CA6&quot;/&gt;&lt;wsp:rsid wsp:val=&quot;00592E55&quot;/&gt;&lt;wsp:rsid wsp:val=&quot;00593A3E&quot;/&gt;&lt;wsp:rsid wsp:val=&quot;00593AAA&quot;/&gt;&lt;wsp:rsid wsp:val=&quot;005941FF&quot;/&gt;&lt;wsp:rsid wsp:val=&quot;005942E7&quot;/&gt;&lt;wsp:rsid wsp:val=&quot;0059518C&quot;/&gt;&lt;wsp:rsid wsp:val=&quot;00595479&quot;/&gt;&lt;wsp:rsid wsp:val=&quot;00596B0C&quot;/&gt;&lt;wsp:rsid wsp:val=&quot;00596CE3&quot;/&gt;&lt;wsp:rsid wsp:val=&quot;005971C2&quot;/&gt;&lt;wsp:rsid wsp:val=&quot;005A2293&quot;/&gt;&lt;wsp:rsid wsp:val=&quot;005A2AEE&quot;/&gt;&lt;wsp:rsid wsp:val=&quot;005A36E2&quot;/&gt;&lt;wsp:rsid wsp:val=&quot;005A4238&quot;/&gt;&lt;wsp:rsid wsp:val=&quot;005A4FF1&quot;/&gt;&lt;wsp:rsid wsp:val=&quot;005A5556&quot;/&gt;&lt;wsp:rsid wsp:val=&quot;005A558D&quot;/&gt;&lt;wsp:rsid wsp:val=&quot;005A60EC&quot;/&gt;&lt;wsp:rsid wsp:val=&quot;005A7B7A&quot;/&gt;&lt;wsp:rsid wsp:val=&quot;005A7BAD&quot;/&gt;&lt;wsp:rsid wsp:val=&quot;005B0863&quot;/&gt;&lt;wsp:rsid wsp:val=&quot;005B0C26&quot;/&gt;&lt;wsp:rsid wsp:val=&quot;005B10BA&quot;/&gt;&lt;wsp:rsid wsp:val=&quot;005B2D1A&quot;/&gt;&lt;wsp:rsid wsp:val=&quot;005B3031&quot;/&gt;&lt;wsp:rsid wsp:val=&quot;005B4683&quot;/&gt;&lt;wsp:rsid wsp:val=&quot;005B5B4B&quot;/&gt;&lt;wsp:rsid wsp:val=&quot;005B5E7F&quot;/&gt;&lt;wsp:rsid wsp:val=&quot;005B7418&quot;/&gt;&lt;wsp:rsid wsp:val=&quot;005B7765&quot;/&gt;&lt;wsp:rsid wsp:val=&quot;005B77AE&quot;/&gt;&lt;wsp:rsid wsp:val=&quot;005B7BE1&quot;/&gt;&lt;wsp:rsid wsp:val=&quot;005B7E7F&quot;/&gt;&lt;wsp:rsid wsp:val=&quot;005C089A&quot;/&gt;&lt;wsp:rsid wsp:val=&quot;005C2BF7&quot;/&gt;&lt;wsp:rsid wsp:val=&quot;005C3D85&quot;/&gt;&lt;wsp:rsid wsp:val=&quot;005C40D4&quot;/&gt;&lt;wsp:rsid wsp:val=&quot;005C54A5&quot;/&gt;&lt;wsp:rsid wsp:val=&quot;005C75B7&quot;/&gt;&lt;wsp:rsid wsp:val=&quot;005D1004&quot;/&gt;&lt;wsp:rsid wsp:val=&quot;005D154A&quot;/&gt;&lt;wsp:rsid wsp:val=&quot;005D1802&quot;/&gt;&lt;wsp:rsid wsp:val=&quot;005D2BBA&quot;/&gt;&lt;wsp:rsid wsp:val=&quot;005D33AC&quot;/&gt;&lt;wsp:rsid wsp:val=&quot;005D3FDD&quot;/&gt;&lt;wsp:rsid wsp:val=&quot;005D4A0F&quot;/&gt;&lt;wsp:rsid wsp:val=&quot;005D4EA3&quot;/&gt;&lt;wsp:rsid wsp:val=&quot;005D51BE&quot;/&gt;&lt;wsp:rsid wsp:val=&quot;005D5310&quot;/&gt;&lt;wsp:rsid wsp:val=&quot;005D5E77&quot;/&gt;&lt;wsp:rsid wsp:val=&quot;005D659A&quot;/&gt;&lt;wsp:rsid wsp:val=&quot;005D69B4&quot;/&gt;&lt;wsp:rsid wsp:val=&quot;005D6C8C&quot;/&gt;&lt;wsp:rsid wsp:val=&quot;005D781B&quot;/&gt;&lt;wsp:rsid wsp:val=&quot;005D7985&quot;/&gt;&lt;wsp:rsid wsp:val=&quot;005D7E58&quot;/&gt;&lt;wsp:rsid wsp:val=&quot;005E0B04&quot;/&gt;&lt;wsp:rsid wsp:val=&quot;005E11CB&quot;/&gt;&lt;wsp:rsid wsp:val=&quot;005E150F&quot;/&gt;&lt;wsp:rsid wsp:val=&quot;005E299D&quot;/&gt;&lt;wsp:rsid wsp:val=&quot;005E361A&quot;/&gt;&lt;wsp:rsid wsp:val=&quot;005E3AC7&quot;/&gt;&lt;wsp:rsid wsp:val=&quot;005E3AF0&quot;/&gt;&lt;wsp:rsid wsp:val=&quot;005E4030&quot;/&gt;&lt;wsp:rsid wsp:val=&quot;005E4DB6&quot;/&gt;&lt;wsp:rsid wsp:val=&quot;005E5F82&quot;/&gt;&lt;wsp:rsid wsp:val=&quot;005E6192&quot;/&gt;&lt;wsp:rsid wsp:val=&quot;005E68A5&quot;/&gt;&lt;wsp:rsid wsp:val=&quot;005E7A6E&quot;/&gt;&lt;wsp:rsid wsp:val=&quot;005F0564&quot;/&gt;&lt;wsp:rsid wsp:val=&quot;005F0601&quot;/&gt;&lt;wsp:rsid wsp:val=&quot;005F0781&quot;/&gt;&lt;wsp:rsid wsp:val=&quot;005F1F1C&quot;/&gt;&lt;wsp:rsid wsp:val=&quot;005F2021&quot;/&gt;&lt;wsp:rsid wsp:val=&quot;005F2500&quot;/&gt;&lt;wsp:rsid wsp:val=&quot;005F281D&quot;/&gt;&lt;wsp:rsid wsp:val=&quot;005F2CF1&quot;/&gt;&lt;wsp:rsid wsp:val=&quot;005F3553&quot;/&gt;&lt;wsp:rsid wsp:val=&quot;005F5721&quot;/&gt;&lt;wsp:rsid wsp:val=&quot;005F7449&quot;/&gt;&lt;wsp:rsid wsp:val=&quot;005F756C&quot;/&gt;&lt;wsp:rsid wsp:val=&quot;005F7A74&quot;/&gt;&lt;wsp:rsid wsp:val=&quot;00600254&quot;/&gt;&lt;wsp:rsid wsp:val=&quot;00600402&quot;/&gt;&lt;wsp:rsid wsp:val=&quot;0060267C&quot;/&gt;&lt;wsp:rsid wsp:val=&quot;00602EAC&quot;/&gt;&lt;wsp:rsid wsp:val=&quot;00603C69&quot;/&gt;&lt;wsp:rsid wsp:val=&quot;00603D82&quot;/&gt;&lt;wsp:rsid wsp:val=&quot;00603FDB&quot;/&gt;&lt;wsp:rsid wsp:val=&quot;00604FFC&quot;/&gt;&lt;wsp:rsid wsp:val=&quot;006059DE&quot;/&gt;&lt;wsp:rsid wsp:val=&quot;00605C13&quot;/&gt;&lt;wsp:rsid wsp:val=&quot;00606956&quot;/&gt;&lt;wsp:rsid wsp:val=&quot;00606BA7&quot;/&gt;&lt;wsp:rsid wsp:val=&quot;0060761D&quot;/&gt;&lt;wsp:rsid wsp:val=&quot;006107E4&quot;/&gt;&lt;wsp:rsid wsp:val=&quot;00610985&quot;/&gt;&lt;wsp:rsid wsp:val=&quot;006129D0&quot;/&gt;&lt;wsp:rsid wsp:val=&quot;0061332A&quot;/&gt;&lt;wsp:rsid wsp:val=&quot;00613C3D&quot;/&gt;&lt;wsp:rsid wsp:val=&quot;00613C80&quot;/&gt;&lt;wsp:rsid wsp:val=&quot;00614054&quot;/&gt;&lt;wsp:rsid wsp:val=&quot;00615086&quot;/&gt;&lt;wsp:rsid wsp:val=&quot;00615312&quot;/&gt;&lt;wsp:rsid wsp:val=&quot;00616298&quot;/&gt;&lt;wsp:rsid wsp:val=&quot;00616A0C&quot;/&gt;&lt;wsp:rsid wsp:val=&quot;00616C59&quot;/&gt;&lt;wsp:rsid wsp:val=&quot;00616FB0&quot;/&gt;&lt;wsp:rsid wsp:val=&quot;006174CE&quot;/&gt;&lt;wsp:rsid wsp:val=&quot;0061773D&quot;/&gt;&lt;wsp:rsid wsp:val=&quot;00617E40&quot;/&gt;&lt;wsp:rsid wsp:val=&quot;006201B1&quot;/&gt;&lt;wsp:rsid wsp:val=&quot;0062098F&quot;/&gt;&lt;wsp:rsid wsp:val=&quot;006213CD&quot;/&gt;&lt;wsp:rsid wsp:val=&quot;006225D7&quot;/&gt;&lt;wsp:rsid wsp:val=&quot;006232C9&quot;/&gt;&lt;wsp:rsid wsp:val=&quot;0062341E&quot;/&gt;&lt;wsp:rsid wsp:val=&quot;00623788&quot;/&gt;&lt;wsp:rsid wsp:val=&quot;00623D9D&quot;/&gt;&lt;wsp:rsid wsp:val=&quot;00624157&quot;/&gt;&lt;wsp:rsid wsp:val=&quot;00624C8B&quot;/&gt;&lt;wsp:rsid wsp:val=&quot;00624F88&quot;/&gt;&lt;wsp:rsid wsp:val=&quot;0062595B&quot;/&gt;&lt;wsp:rsid wsp:val=&quot;00625A49&quot;/&gt;&lt;wsp:rsid wsp:val=&quot;00625A80&quot;/&gt;&lt;wsp:rsid wsp:val=&quot;00626C5D&quot;/&gt;&lt;wsp:rsid wsp:val=&quot;00626FA9&quot;/&gt;&lt;wsp:rsid wsp:val=&quot;0062773D&quot;/&gt;&lt;wsp:rsid wsp:val=&quot;0063036E&quot;/&gt;&lt;wsp:rsid wsp:val=&quot;00630D8C&quot;/&gt;&lt;wsp:rsid wsp:val=&quot;006317BD&quot;/&gt;&lt;wsp:rsid wsp:val=&quot;006317DC&quot;/&gt;&lt;wsp:rsid wsp:val=&quot;00631883&quot;/&gt;&lt;wsp:rsid wsp:val=&quot;0063228D&quot;/&gt;&lt;wsp:rsid wsp:val=&quot;00632A8A&quot;/&gt;&lt;wsp:rsid wsp:val=&quot;00637CF3&quot;/&gt;&lt;wsp:rsid wsp:val=&quot;0064186B&quot;/&gt;&lt;wsp:rsid wsp:val=&quot;00641E93&quot;/&gt;&lt;wsp:rsid wsp:val=&quot;006440C6&quot;/&gt;&lt;wsp:rsid wsp:val=&quot;006444ED&quot;/&gt;&lt;wsp:rsid wsp:val=&quot;00644D65&quot;/&gt;&lt;wsp:rsid wsp:val=&quot;006450C9&quot;/&gt;&lt;wsp:rsid wsp:val=&quot;00645C97&quot;/&gt;&lt;wsp:rsid wsp:val=&quot;00647BA5&quot;/&gt;&lt;wsp:rsid wsp:val=&quot;00650757&quot;/&gt;&lt;wsp:rsid wsp:val=&quot;0065133D&quot;/&gt;&lt;wsp:rsid wsp:val=&quot;0065147D&quot;/&gt;&lt;wsp:rsid wsp:val=&quot;00651B21&quot;/&gt;&lt;wsp:rsid wsp:val=&quot;00652073&quot;/&gt;&lt;wsp:rsid wsp:val=&quot;00652E6D&quot;/&gt;&lt;wsp:rsid wsp:val=&quot;006530AC&quot;/&gt;&lt;wsp:rsid wsp:val=&quot;00653B4C&quot;/&gt;&lt;wsp:rsid wsp:val=&quot;00653C0A&quot;/&gt;&lt;wsp:rsid wsp:val=&quot;00654699&quot;/&gt;&lt;wsp:rsid wsp:val=&quot;00657C25&quot;/&gt;&lt;wsp:rsid wsp:val=&quot;006601CD&quot;/&gt;&lt;wsp:rsid wsp:val=&quot;00660B24&quot;/&gt;&lt;wsp:rsid wsp:val=&quot;00660D8D&quot;/&gt;&lt;wsp:rsid wsp:val=&quot;00661F95&quot;/&gt;&lt;wsp:rsid wsp:val=&quot;00663A2A&quot;/&gt;&lt;wsp:rsid wsp:val=&quot;006641BE&quot;/&gt;&lt;wsp:rsid wsp:val=&quot;00664326&quot;/&gt;&lt;wsp:rsid wsp:val=&quot;00664637&quot;/&gt;&lt;wsp:rsid wsp:val=&quot;00665094&quot;/&gt;&lt;wsp:rsid wsp:val=&quot;00665500&quot;/&gt;&lt;wsp:rsid wsp:val=&quot;00665985&quot;/&gt;&lt;wsp:rsid wsp:val=&quot;00665C4F&quot;/&gt;&lt;wsp:rsid wsp:val=&quot;00666298&quot;/&gt;&lt;wsp:rsid wsp:val=&quot;0066685A&quot;/&gt;&lt;wsp:rsid wsp:val=&quot;00667248&quot;/&gt;&lt;wsp:rsid wsp:val=&quot;00667331&quot;/&gt;&lt;wsp:rsid wsp:val=&quot;0067143D&quot;/&gt;&lt;wsp:rsid wsp:val=&quot;0067198E&quot;/&gt;&lt;wsp:rsid wsp:val=&quot;00671F60&quot;/&gt;&lt;wsp:rsid wsp:val=&quot;00672404&quot;/&gt;&lt;wsp:rsid wsp:val=&quot;00672CA5&quot;/&gt;&lt;wsp:rsid wsp:val=&quot;00675213&quot;/&gt;&lt;wsp:rsid wsp:val=&quot;006755D6&quot;/&gt;&lt;wsp:rsid wsp:val=&quot;0067576E&quot;/&gt;&lt;wsp:rsid wsp:val=&quot;006758F2&quot;/&gt;&lt;wsp:rsid wsp:val=&quot;00675A79&quot;/&gt;&lt;wsp:rsid wsp:val=&quot;00675D86&quot;/&gt;&lt;wsp:rsid wsp:val=&quot;006764E2&quot;/&gt;&lt;wsp:rsid wsp:val=&quot;00676F3A&quot;/&gt;&lt;wsp:rsid wsp:val=&quot;00677378&quot;/&gt;&lt;wsp:rsid wsp:val=&quot;00680756&quot;/&gt;&lt;wsp:rsid wsp:val=&quot;00680980&quot;/&gt;&lt;wsp:rsid wsp:val=&quot;00680F10&quot;/&gt;&lt;wsp:rsid wsp:val=&quot;00681CE5&quot;/&gt;&lt;wsp:rsid wsp:val=&quot;006827A6&quot;/&gt;&lt;wsp:rsid wsp:val=&quot;006828E3&quot;/&gt;&lt;wsp:rsid wsp:val=&quot;00683BDA&quot;/&gt;&lt;wsp:rsid wsp:val=&quot;00683FFF&quot;/&gt;&lt;wsp:rsid wsp:val=&quot;006840D0&quot;/&gt;&lt;wsp:rsid wsp:val=&quot;00684AFF&quot;/&gt;&lt;wsp:rsid wsp:val=&quot;00684C5C&quot;/&gt;&lt;wsp:rsid wsp:val=&quot;006851A3&quot;/&gt;&lt;wsp:rsid wsp:val=&quot;00686FB0&quot;/&gt;&lt;wsp:rsid wsp:val=&quot;0069008B&quot;/&gt;&lt;wsp:rsid wsp:val=&quot;006907F9&quot;/&gt;&lt;wsp:rsid wsp:val=&quot;00690C2F&quot;/&gt;&lt;wsp:rsid wsp:val=&quot;00690EB2&quot;/&gt;&lt;wsp:rsid wsp:val=&quot;006912B9&quot;/&gt;&lt;wsp:rsid wsp:val=&quot;006916F9&quot;/&gt;&lt;wsp:rsid wsp:val=&quot;00691D9A&quot;/&gt;&lt;wsp:rsid wsp:val=&quot;00692779&quot;/&gt;&lt;wsp:rsid wsp:val=&quot;00694DFA&quot;/&gt;&lt;wsp:rsid wsp:val=&quot;00695023&quot;/&gt;&lt;wsp:rsid wsp:val=&quot;006956B0&quot;/&gt;&lt;wsp:rsid wsp:val=&quot;006957F3&quot;/&gt;&lt;wsp:rsid wsp:val=&quot;006979B6&quot;/&gt;&lt;wsp:rsid wsp:val=&quot;006A027F&quot;/&gt;&lt;wsp:rsid wsp:val=&quot;006A0A43&quot;/&gt;&lt;wsp:rsid wsp:val=&quot;006A268D&quot;/&gt;&lt;wsp:rsid wsp:val=&quot;006A2A12&quot;/&gt;&lt;wsp:rsid wsp:val=&quot;006A2CEC&quot;/&gt;&lt;wsp:rsid wsp:val=&quot;006A3CB3&quot;/&gt;&lt;wsp:rsid wsp:val=&quot;006A4327&quot;/&gt;&lt;wsp:rsid wsp:val=&quot;006A4386&quot;/&gt;&lt;wsp:rsid wsp:val=&quot;006A44F6&quot;/&gt;&lt;wsp:rsid wsp:val=&quot;006A5F07&quot;/&gt;&lt;wsp:rsid wsp:val=&quot;006A60BC&quot;/&gt;&lt;wsp:rsid wsp:val=&quot;006A631E&quot;/&gt;&lt;wsp:rsid wsp:val=&quot;006A6BAD&quot;/&gt;&lt;wsp:rsid wsp:val=&quot;006A73BF&quot;/&gt;&lt;wsp:rsid wsp:val=&quot;006B0099&quot;/&gt;&lt;wsp:rsid wsp:val=&quot;006B201A&quot;/&gt;&lt;wsp:rsid wsp:val=&quot;006B2477&quot;/&gt;&lt;wsp:rsid wsp:val=&quot;006B2A15&quot;/&gt;&lt;wsp:rsid wsp:val=&quot;006B4094&quot;/&gt;&lt;wsp:rsid wsp:val=&quot;006B44A7&quot;/&gt;&lt;wsp:rsid wsp:val=&quot;006B5346&quot;/&gt;&lt;wsp:rsid wsp:val=&quot;006B53A4&quot;/&gt;&lt;wsp:rsid wsp:val=&quot;006B5859&quot;/&gt;&lt;wsp:rsid wsp:val=&quot;006B5EC3&quot;/&gt;&lt;wsp:rsid wsp:val=&quot;006B62C7&quot;/&gt;&lt;wsp:rsid wsp:val=&quot;006B6820&quot;/&gt;&lt;wsp:rsid wsp:val=&quot;006B709C&quot;/&gt;&lt;wsp:rsid wsp:val=&quot;006B72FC&quot;/&gt;&lt;wsp:rsid wsp:val=&quot;006B734B&quot;/&gt;&lt;wsp:rsid wsp:val=&quot;006C06A9&quot;/&gt;&lt;wsp:rsid wsp:val=&quot;006C12B5&quot;/&gt;&lt;wsp:rsid wsp:val=&quot;006C1553&quot;/&gt;&lt;wsp:rsid wsp:val=&quot;006C157F&quot;/&gt;&lt;wsp:rsid wsp:val=&quot;006C1AA0&quot;/&gt;&lt;wsp:rsid wsp:val=&quot;006C338F&quot;/&gt;&lt;wsp:rsid wsp:val=&quot;006C3743&quot;/&gt;&lt;wsp:rsid wsp:val=&quot;006C3FD5&quot;/&gt;&lt;wsp:rsid wsp:val=&quot;006C5414&quot;/&gt;&lt;wsp:rsid wsp:val=&quot;006C5559&quot;/&gt;&lt;wsp:rsid wsp:val=&quot;006C5C28&quot;/&gt;&lt;wsp:rsid wsp:val=&quot;006C6610&quot;/&gt;&lt;wsp:rsid wsp:val=&quot;006C689E&quot;/&gt;&lt;wsp:rsid wsp:val=&quot;006D0F8B&quot;/&gt;&lt;wsp:rsid wsp:val=&quot;006D16D0&quot;/&gt;&lt;wsp:rsid wsp:val=&quot;006D1865&quot;/&gt;&lt;wsp:rsid wsp:val=&quot;006D1E89&quot;/&gt;&lt;wsp:rsid wsp:val=&quot;006D28DC&quot;/&gt;&lt;wsp:rsid wsp:val=&quot;006D315D&quot;/&gt;&lt;wsp:rsid wsp:val=&quot;006D4005&quot;/&gt;&lt;wsp:rsid wsp:val=&quot;006D4C81&quot;/&gt;&lt;wsp:rsid wsp:val=&quot;006D53CB&quot;/&gt;&lt;wsp:rsid wsp:val=&quot;006D5BC2&quot;/&gt;&lt;wsp:rsid wsp:val=&quot;006D5EC9&quot;/&gt;&lt;wsp:rsid wsp:val=&quot;006D60F8&quot;/&gt;&lt;wsp:rsid wsp:val=&quot;006D652E&quot;/&gt;&lt;wsp:rsid wsp:val=&quot;006D67C5&quot;/&gt;&lt;wsp:rsid wsp:val=&quot;006D6FC6&quot;/&gt;&lt;wsp:rsid wsp:val=&quot;006D7321&quot;/&gt;&lt;wsp:rsid wsp:val=&quot;006D73A6&quot;/&gt;&lt;wsp:rsid wsp:val=&quot;006D7854&quot;/&gt;&lt;wsp:rsid wsp:val=&quot;006D7D45&quot;/&gt;&lt;wsp:rsid wsp:val=&quot;006E03BD&quot;/&gt;&lt;wsp:rsid wsp:val=&quot;006E1C72&quot;/&gt;&lt;wsp:rsid wsp:val=&quot;006E20A4&quot;/&gt;&lt;wsp:rsid wsp:val=&quot;006E4587&quot;/&gt;&lt;wsp:rsid wsp:val=&quot;006E55E7&quot;/&gt;&lt;wsp:rsid wsp:val=&quot;006E7C2D&quot;/&gt;&lt;wsp:rsid wsp:val=&quot;006E7D2F&quot;/&gt;&lt;wsp:rsid wsp:val=&quot;006F1CBF&quot;/&gt;&lt;wsp:rsid wsp:val=&quot;006F3546&quot;/&gt;&lt;wsp:rsid wsp:val=&quot;006F43F4&quot;/&gt;&lt;wsp:rsid wsp:val=&quot;006F4896&quot;/&gt;&lt;wsp:rsid wsp:val=&quot;006F4A9D&quot;/&gt;&lt;wsp:rsid wsp:val=&quot;006F4B8F&quot;/&gt;&lt;wsp:rsid wsp:val=&quot;006F4D47&quot;/&gt;&lt;wsp:rsid wsp:val=&quot;006F5522&quot;/&gt;&lt;wsp:rsid wsp:val=&quot;006F5F60&quot;/&gt;&lt;wsp:rsid wsp:val=&quot;006F60B7&quot;/&gt;&lt;wsp:rsid wsp:val=&quot;006F70F7&quot;/&gt;&lt;wsp:rsid wsp:val=&quot;006F7F88&quot;/&gt;&lt;wsp:rsid wsp:val=&quot;00700AA7&quot;/&gt;&lt;wsp:rsid wsp:val=&quot;00700BEB&quot;/&gt;&lt;wsp:rsid wsp:val=&quot;0070191D&quot;/&gt;&lt;wsp:rsid wsp:val=&quot;00701D69&quot;/&gt;&lt;wsp:rsid wsp:val=&quot;0070219D&quot;/&gt;&lt;wsp:rsid wsp:val=&quot;007029D2&quot;/&gt;&lt;wsp:rsid wsp:val=&quot;00703D29&quot;/&gt;&lt;wsp:rsid wsp:val=&quot;00703F75&quot;/&gt;&lt;wsp:rsid wsp:val=&quot;00704B6A&quot;/&gt;&lt;wsp:rsid wsp:val=&quot;00704BEF&quot;/&gt;&lt;wsp:rsid wsp:val=&quot;00704E8E&quot;/&gt;&lt;wsp:rsid wsp:val=&quot;00704F4D&quot;/&gt;&lt;wsp:rsid wsp:val=&quot;0070533E&quot;/&gt;&lt;wsp:rsid wsp:val=&quot;0070569D&quot;/&gt;&lt;wsp:rsid wsp:val=&quot;007057DC&quot;/&gt;&lt;wsp:rsid wsp:val=&quot;007078D1&quot;/&gt;&lt;wsp:rsid wsp:val=&quot;007105DA&quot;/&gt;&lt;wsp:rsid wsp:val=&quot;00710610&quot;/&gt;&lt;wsp:rsid wsp:val=&quot;00710701&quot;/&gt;&lt;wsp:rsid wsp:val=&quot;00710A22&quot;/&gt;&lt;wsp:rsid wsp:val=&quot;00711A5E&quot;/&gt;&lt;wsp:rsid wsp:val=&quot;00712A39&quot;/&gt;&lt;wsp:rsid wsp:val=&quot;007133A5&quot;/&gt;&lt;wsp:rsid wsp:val=&quot;00713453&quot;/&gt;&lt;wsp:rsid wsp:val=&quot;007134E3&quot;/&gt;&lt;wsp:rsid wsp:val=&quot;0071369A&quot;/&gt;&lt;wsp:rsid wsp:val=&quot;00714773&quot;/&gt;&lt;wsp:rsid wsp:val=&quot;0071540E&quot;/&gt;&lt;wsp:rsid wsp:val=&quot;00715D8F&quot;/&gt;&lt;wsp:rsid wsp:val=&quot;00715F4A&quot;/&gt;&lt;wsp:rsid wsp:val=&quot;00716BEA&quot;/&gt;&lt;wsp:rsid wsp:val=&quot;007206C4&quot;/&gt;&lt;wsp:rsid wsp:val=&quot;00721009&quot;/&gt;&lt;wsp:rsid wsp:val=&quot;00721CF5&quot;/&gt;&lt;wsp:rsid wsp:val=&quot;007226C2&quot;/&gt;&lt;wsp:rsid wsp:val=&quot;00723274&quot;/&gt;&lt;wsp:rsid wsp:val=&quot;00724A90&quot;/&gt;&lt;wsp:rsid wsp:val=&quot;00724E8E&quot;/&gt;&lt;wsp:rsid wsp:val=&quot;007256F6&quot;/&gt;&lt;wsp:rsid wsp:val=&quot;00725BC3&quot;/&gt;&lt;wsp:rsid wsp:val=&quot;00725FB2&quot;/&gt;&lt;wsp:rsid wsp:val=&quot;00726162&quot;/&gt;&lt;wsp:rsid wsp:val=&quot;007261E3&quot;/&gt;&lt;wsp:rsid wsp:val=&quot;00726831&quot;/&gt;&lt;wsp:rsid wsp:val=&quot;007272BC&quot;/&gt;&lt;wsp:rsid wsp:val=&quot;00727552&quot;/&gt;&lt;wsp:rsid wsp:val=&quot;00727DF1&quot;/&gt;&lt;wsp:rsid wsp:val=&quot;007311BA&quot;/&gt;&lt;wsp:rsid wsp:val=&quot;0073178B&quot;/&gt;&lt;wsp:rsid wsp:val=&quot;00731A57&quot;/&gt;&lt;wsp:rsid wsp:val=&quot;00734589&quot;/&gt;&lt;wsp:rsid wsp:val=&quot;0073506E&quot;/&gt;&lt;wsp:rsid wsp:val=&quot;007358DB&quot;/&gt;&lt;wsp:rsid wsp:val=&quot;00735DFD&quot;/&gt;&lt;wsp:rsid wsp:val=&quot;00735FCF&quot;/&gt;&lt;wsp:rsid wsp:val=&quot;00736D0D&quot;/&gt;&lt;wsp:rsid wsp:val=&quot;007379C6&quot;/&gt;&lt;wsp:rsid wsp:val=&quot;0074041D&quot;/&gt;&lt;wsp:rsid wsp:val=&quot;00741C9E&quot;/&gt;&lt;wsp:rsid wsp:val=&quot;00745804&quot;/&gt;&lt;wsp:rsid wsp:val=&quot;00746225&quot;/&gt;&lt;wsp:rsid wsp:val=&quot;0074622E&quot;/&gt;&lt;wsp:rsid wsp:val=&quot;0074765A&quot;/&gt;&lt;wsp:rsid wsp:val=&quot;00753530&quot;/&gt;&lt;wsp:rsid wsp:val=&quot;007538C8&quot;/&gt;&lt;wsp:rsid wsp:val=&quot;007538EE&quot;/&gt;&lt;wsp:rsid wsp:val=&quot;007539E0&quot;/&gt;&lt;wsp:rsid wsp:val=&quot;00754292&quot;/&gt;&lt;wsp:rsid wsp:val=&quot;00754784&quot;/&gt;&lt;wsp:rsid wsp:val=&quot;00754E00&quot;/&gt;&lt;wsp:rsid wsp:val=&quot;0075560B&quot;/&gt;&lt;wsp:rsid wsp:val=&quot;00755C07&quot;/&gt;&lt;wsp:rsid wsp:val=&quot;00756335&quot;/&gt;&lt;wsp:rsid wsp:val=&quot;00756883&quot;/&gt;&lt;wsp:rsid wsp:val=&quot;00757377&quot;/&gt;&lt;wsp:rsid wsp:val=&quot;00757E7F&quot;/&gt;&lt;wsp:rsid wsp:val=&quot;00760079&quot;/&gt;&lt;wsp:rsid wsp:val=&quot;00762B57&quot;/&gt;&lt;wsp:rsid wsp:val=&quot;00762C81&quot;/&gt;&lt;wsp:rsid wsp:val=&quot;00763841&quot;/&gt;&lt;wsp:rsid wsp:val=&quot;00764573&quot;/&gt;&lt;wsp:rsid wsp:val=&quot;00764F3D&quot;/&gt;&lt;wsp:rsid wsp:val=&quot;00765838&quot;/&gt;&lt;wsp:rsid wsp:val=&quot;0076615E&quot;/&gt;&lt;wsp:rsid wsp:val=&quot;0076637F&quot;/&gt;&lt;wsp:rsid wsp:val=&quot;0076668D&quot;/&gt;&lt;wsp:rsid wsp:val=&quot;00767032&quot;/&gt;&lt;wsp:rsid wsp:val=&quot;007673B2&quot;/&gt;&lt;wsp:rsid wsp:val=&quot;0076744C&quot;/&gt;&lt;wsp:rsid wsp:val=&quot;007678BB&quot;/&gt;&lt;wsp:rsid wsp:val=&quot;00767B89&quot;/&gt;&lt;wsp:rsid wsp:val=&quot;0077004A&quot;/&gt;&lt;wsp:rsid wsp:val=&quot;00771990&quot;/&gt;&lt;wsp:rsid wsp:val=&quot;00771A00&quot;/&gt;&lt;wsp:rsid wsp:val=&quot;00771BD4&quot;/&gt;&lt;wsp:rsid wsp:val=&quot;00771F80&quot;/&gt;&lt;wsp:rsid wsp:val=&quot;007731B4&quot;/&gt;&lt;wsp:rsid wsp:val=&quot;00773666&quot;/&gt;&lt;wsp:rsid wsp:val=&quot;00773FCB&quot;/&gt;&lt;wsp:rsid wsp:val=&quot;00774087&quot;/&gt;&lt;wsp:rsid wsp:val=&quot;0077425B&quot;/&gt;&lt;wsp:rsid wsp:val=&quot;007742E3&quot;/&gt;&lt;wsp:rsid wsp:val=&quot;007745B5&quot;/&gt;&lt;wsp:rsid wsp:val=&quot;00774D49&quot;/&gt;&lt;wsp:rsid wsp:val=&quot;0077565C&quot;/&gt;&lt;wsp:rsid wsp:val=&quot;00775BB1&quot;/&gt;&lt;wsp:rsid wsp:val=&quot;00776CA3&quot;/&gt;&lt;wsp:rsid wsp:val=&quot;00780D77&quot;/&gt;&lt;wsp:rsid wsp:val=&quot;0078173A&quot;/&gt;&lt;wsp:rsid wsp:val=&quot;00782957&quot;/&gt;&lt;wsp:rsid wsp:val=&quot;0078437F&quot;/&gt;&lt;wsp:rsid wsp:val=&quot;00784A18&quot;/&gt;&lt;wsp:rsid wsp:val=&quot;00786062&quot;/&gt;&lt;wsp:rsid wsp:val=&quot;00787739&quot;/&gt;&lt;wsp:rsid wsp:val=&quot;0078793B&quot;/&gt;&lt;wsp:rsid wsp:val=&quot;00790BA2&quot;/&gt;&lt;wsp:rsid wsp:val=&quot;00791BD4&quot;/&gt;&lt;wsp:rsid wsp:val=&quot;00792384&quot;/&gt;&lt;wsp:rsid wsp:val=&quot;007934B9&quot;/&gt;&lt;wsp:rsid wsp:val=&quot;0079470C&quot;/&gt;&lt;wsp:rsid wsp:val=&quot;00794D27&quot;/&gt;&lt;wsp:rsid wsp:val=&quot;0079561B&quot;/&gt;&lt;wsp:rsid wsp:val=&quot;00795A99&quot;/&gt;&lt;wsp:rsid wsp:val=&quot;00795C9B&quot;/&gt;&lt;wsp:rsid wsp:val=&quot;0079624A&quot;/&gt;&lt;wsp:rsid wsp:val=&quot;00796435&quot;/&gt;&lt;wsp:rsid wsp:val=&quot;00796EF0&quot;/&gt;&lt;wsp:rsid wsp:val=&quot;007A0B25&quot;/&gt;&lt;wsp:rsid wsp:val=&quot;007A1374&quot;/&gt;&lt;wsp:rsid wsp:val=&quot;007A14EF&quot;/&gt;&lt;wsp:rsid wsp:val=&quot;007A177A&quot;/&gt;&lt;wsp:rsid wsp:val=&quot;007A1E0E&quot;/&gt;&lt;wsp:rsid wsp:val=&quot;007A23AE&quot;/&gt;&lt;wsp:rsid wsp:val=&quot;007A3EC9&quot;/&gt;&lt;wsp:rsid wsp:val=&quot;007A41EF&quot;/&gt;&lt;wsp:rsid wsp:val=&quot;007A4C54&quot;/&gt;&lt;wsp:rsid wsp:val=&quot;007A5267&quot;/&gt;&lt;wsp:rsid wsp:val=&quot;007A592C&quot;/&gt;&lt;wsp:rsid wsp:val=&quot;007A6018&quot;/&gt;&lt;wsp:rsid wsp:val=&quot;007A618D&quot;/&gt;&lt;wsp:rsid wsp:val=&quot;007A698E&quot;/&gt;&lt;wsp:rsid wsp:val=&quot;007A6BCB&quot;/&gt;&lt;wsp:rsid wsp:val=&quot;007A7498&quot;/&gt;&lt;wsp:rsid wsp:val=&quot;007A7BC3&quot;/&gt;&lt;wsp:rsid wsp:val=&quot;007A7E62&quot;/&gt;&lt;wsp:rsid wsp:val=&quot;007B00C1&quot;/&gt;&lt;wsp:rsid wsp:val=&quot;007B1256&quot;/&gt;&lt;wsp:rsid wsp:val=&quot;007B1A98&quot;/&gt;&lt;wsp:rsid wsp:val=&quot;007B2784&quot;/&gt;&lt;wsp:rsid wsp:val=&quot;007B31E8&quot;/&gt;&lt;wsp:rsid wsp:val=&quot;007B4505&quot;/&gt;&lt;wsp:rsid wsp:val=&quot;007B5215&quot;/&gt;&lt;wsp:rsid wsp:val=&quot;007B5D2E&quot;/&gt;&lt;wsp:rsid wsp:val=&quot;007B5F5B&quot;/&gt;&lt;wsp:rsid wsp:val=&quot;007B655F&quot;/&gt;&lt;wsp:rsid wsp:val=&quot;007B74AF&quot;/&gt;&lt;wsp:rsid wsp:val=&quot;007B74D4&quot;/&gt;&lt;wsp:rsid wsp:val=&quot;007B7B7B&quot;/&gt;&lt;wsp:rsid wsp:val=&quot;007C04D8&quot;/&gt;&lt;wsp:rsid wsp:val=&quot;007C1E2C&quot;/&gt;&lt;wsp:rsid wsp:val=&quot;007C3FD6&quot;/&gt;&lt;wsp:rsid wsp:val=&quot;007C4B6B&quot;/&gt;&lt;wsp:rsid wsp:val=&quot;007C4FA6&quot;/&gt;&lt;wsp:rsid wsp:val=&quot;007C558B&quot;/&gt;&lt;wsp:rsid wsp:val=&quot;007C5DD0&quot;/&gt;&lt;wsp:rsid wsp:val=&quot;007C5F8A&quot;/&gt;&lt;wsp:rsid wsp:val=&quot;007C6FC8&quot;/&gt;&lt;wsp:rsid wsp:val=&quot;007C76E7&quot;/&gt;&lt;wsp:rsid wsp:val=&quot;007C7FF5&quot;/&gt;&lt;wsp:rsid wsp:val=&quot;007D171F&quot;/&gt;&lt;wsp:rsid wsp:val=&quot;007D29C1&quot;/&gt;&lt;wsp:rsid wsp:val=&quot;007D508E&quot;/&gt;&lt;wsp:rsid wsp:val=&quot;007D62CD&quot;/&gt;&lt;wsp:rsid wsp:val=&quot;007D7105&quot;/&gt;&lt;wsp:rsid wsp:val=&quot;007D79DF&quot;/&gt;&lt;wsp:rsid wsp:val=&quot;007D79E5&quot;/&gt;&lt;wsp:rsid wsp:val=&quot;007E219E&quot;/&gt;&lt;wsp:rsid wsp:val=&quot;007E2AB3&quot;/&gt;&lt;wsp:rsid wsp:val=&quot;007E2EF9&quot;/&gt;&lt;wsp:rsid wsp:val=&quot;007E3A7C&quot;/&gt;&lt;wsp:rsid wsp:val=&quot;007E4997&quot;/&gt;&lt;wsp:rsid wsp:val=&quot;007E5C09&quot;/&gt;&lt;wsp:rsid wsp:val=&quot;007E70A8&quot;/&gt;&lt;wsp:rsid wsp:val=&quot;007E7905&quot;/&gt;&lt;wsp:rsid wsp:val=&quot;007F015A&quot;/&gt;&lt;wsp:rsid wsp:val=&quot;007F01CF&quot;/&gt;&lt;wsp:rsid wsp:val=&quot;007F216F&quot;/&gt;&lt;wsp:rsid wsp:val=&quot;007F251A&quot;/&gt;&lt;wsp:rsid wsp:val=&quot;007F2985&quot;/&gt;&lt;wsp:rsid wsp:val=&quot;007F3B14&quot;/&gt;&lt;wsp:rsid wsp:val=&quot;007F47AD&quot;/&gt;&lt;wsp:rsid wsp:val=&quot;007F5BDD&quot;/&gt;&lt;wsp:rsid wsp:val=&quot;007F6A83&quot;/&gt;&lt;wsp:rsid wsp:val=&quot;007F70E7&quot;/&gt;&lt;wsp:rsid wsp:val=&quot;007F7DEC&quot;/&gt;&lt;wsp:rsid wsp:val=&quot;008000BB&quot;/&gt;&lt;wsp:rsid wsp:val=&quot;00801669&quot;/&gt;&lt;wsp:rsid wsp:val=&quot;00801DD5&quot;/&gt;&lt;wsp:rsid wsp:val=&quot;00802466&quot;/&gt;&lt;wsp:rsid wsp:val=&quot;00802982&quot;/&gt;&lt;wsp:rsid wsp:val=&quot;008029B2&quot;/&gt;&lt;wsp:rsid wsp:val=&quot;00802D1E&quot;/&gt;&lt;wsp:rsid wsp:val=&quot;00804372&quot;/&gt;&lt;wsp:rsid wsp:val=&quot;0080579F&quot;/&gt;&lt;wsp:rsid wsp:val=&quot;00806682&quot;/&gt;&lt;wsp:rsid wsp:val=&quot;00806EE2&quot;/&gt;&lt;wsp:rsid wsp:val=&quot;008073A4&quot;/&gt;&lt;wsp:rsid wsp:val=&quot;00807A4D&quot;/&gt;&lt;wsp:rsid wsp:val=&quot;00807B79&quot;/&gt;&lt;wsp:rsid wsp:val=&quot;00807FAE&quot;/&gt;&lt;wsp:rsid wsp:val=&quot;00807FE7&quot;/&gt;&lt;wsp:rsid wsp:val=&quot;0081125B&quot;/&gt;&lt;wsp:rsid wsp:val=&quot;0081211A&quot;/&gt;&lt;wsp:rsid wsp:val=&quot;0081234F&quot;/&gt;&lt;wsp:rsid wsp:val=&quot;0081252D&quot;/&gt;&lt;wsp:rsid wsp:val=&quot;0081310B&quot;/&gt;&lt;wsp:rsid wsp:val=&quot;008150C8&quot;/&gt;&lt;wsp:rsid wsp:val=&quot;00816670&quot;/&gt;&lt;wsp:rsid wsp:val=&quot;00816899&quot;/&gt;&lt;wsp:rsid wsp:val=&quot;0081697C&quot;/&gt;&lt;wsp:rsid wsp:val=&quot;00817F7B&quot;/&gt;&lt;wsp:rsid wsp:val=&quot;00820C6B&quot;/&gt;&lt;wsp:rsid wsp:val=&quot;00820FDE&quot;/&gt;&lt;wsp:rsid wsp:val=&quot;008232D2&quot;/&gt;&lt;wsp:rsid wsp:val=&quot;0082472D&quot;/&gt;&lt;wsp:rsid wsp:val=&quot;00830B0D&quot;/&gt;&lt;wsp:rsid wsp:val=&quot;00830C92&quot;/&gt;&lt;wsp:rsid wsp:val=&quot;00830ED5&quot;/&gt;&lt;wsp:rsid wsp:val=&quot;00831163&quot;/&gt;&lt;wsp:rsid wsp:val=&quot;00831F56&quot;/&gt;&lt;wsp:rsid wsp:val=&quot;008331EF&quot;/&gt;&lt;wsp:rsid wsp:val=&quot;0083355D&quot;/&gt;&lt;wsp:rsid wsp:val=&quot;008338F5&quot;/&gt;&lt;wsp:rsid wsp:val=&quot;00833B20&quot;/&gt;&lt;wsp:rsid wsp:val=&quot;00833F5F&quot;/&gt;&lt;wsp:rsid wsp:val=&quot;00834D1A&quot;/&gt;&lt;wsp:rsid wsp:val=&quot;00834D2B&quot;/&gt;&lt;wsp:rsid wsp:val=&quot;00834E89&quot;/&gt;&lt;wsp:rsid wsp:val=&quot;00835A0B&quot;/&gt;&lt;wsp:rsid wsp:val=&quot;00836250&quot;/&gt;&lt;wsp:rsid wsp:val=&quot;00836C98&quot;/&gt;&lt;wsp:rsid wsp:val=&quot;00840473&quot;/&gt;&lt;wsp:rsid wsp:val=&quot;008454C6&quot;/&gt;&lt;wsp:rsid wsp:val=&quot;0084569F&quot;/&gt;&lt;wsp:rsid wsp:val=&quot;008463F6&quot;/&gt;&lt;wsp:rsid wsp:val=&quot;008471D1&quot;/&gt;&lt;wsp:rsid wsp:val=&quot;00850363&quot;/&gt;&lt;wsp:rsid wsp:val=&quot;00850DEC&quot;/&gt;&lt;wsp:rsid wsp:val=&quot;00852710&quot;/&gt;&lt;wsp:rsid wsp:val=&quot;008538D8&quot;/&gt;&lt;wsp:rsid wsp:val=&quot;00853AFA&quot;/&gt;&lt;wsp:rsid wsp:val=&quot;00854B79&quot;/&gt;&lt;wsp:rsid wsp:val=&quot;00854EA3&quot;/&gt;&lt;wsp:rsid wsp:val=&quot;008552A1&quot;/&gt;&lt;wsp:rsid wsp:val=&quot;0085641D&quot;/&gt;&lt;wsp:rsid wsp:val=&quot;008574B9&quot;/&gt;&lt;wsp:rsid wsp:val=&quot;008575D7&quot;/&gt;&lt;wsp:rsid wsp:val=&quot;00860204&quot;/&gt;&lt;wsp:rsid wsp:val=&quot;00860663&quot;/&gt;&lt;wsp:rsid wsp:val=&quot;00860714&quot;/&gt;&lt;wsp:rsid wsp:val=&quot;0086097C&quot;/&gt;&lt;wsp:rsid wsp:val=&quot;008618A8&quot;/&gt;&lt;wsp:rsid wsp:val=&quot;0086196D&quot;/&gt;&lt;wsp:rsid wsp:val=&quot;00861A16&quot;/&gt;&lt;wsp:rsid wsp:val=&quot;00862929&quot;/&gt;&lt;wsp:rsid wsp:val=&quot;00862B26&quot;/&gt;&lt;wsp:rsid wsp:val=&quot;00862E31&quot;/&gt;&lt;wsp:rsid wsp:val=&quot;00862F65&quot;/&gt;&lt;wsp:rsid wsp:val=&quot;00863218&quot;/&gt;&lt;wsp:rsid wsp:val=&quot;00863666&quot;/&gt;&lt;wsp:rsid wsp:val=&quot;0086552D&quot;/&gt;&lt;wsp:rsid wsp:val=&quot;0086558E&quot;/&gt;&lt;wsp:rsid wsp:val=&quot;00865699&quot;/&gt;&lt;wsp:rsid wsp:val=&quot;0086576A&quot;/&gt;&lt;wsp:rsid wsp:val=&quot;00865F8E&quot;/&gt;&lt;wsp:rsid wsp:val=&quot;00866D0B&quot;/&gt;&lt;wsp:rsid wsp:val=&quot;00867B70&quot;/&gt;&lt;wsp:rsid wsp:val=&quot;00867F53&quot;/&gt;&lt;wsp:rsid wsp:val=&quot;00867FB5&quot;/&gt;&lt;wsp:rsid wsp:val=&quot;00870381&quot;/&gt;&lt;wsp:rsid wsp:val=&quot;00870653&quot;/&gt;&lt;wsp:rsid wsp:val=&quot;00870675&quot;/&gt;&lt;wsp:rsid wsp:val=&quot;008708E9&quot;/&gt;&lt;wsp:rsid wsp:val=&quot;00870C27&quot;/&gt;&lt;wsp:rsid wsp:val=&quot;00870D1F&quot;/&gt;&lt;wsp:rsid wsp:val=&quot;00871630&quot;/&gt;&lt;wsp:rsid wsp:val=&quot;0087184F&quot;/&gt;&lt;wsp:rsid wsp:val=&quot;00872134&quot;/&gt;&lt;wsp:rsid wsp:val=&quot;00873197&quot;/&gt;&lt;wsp:rsid wsp:val=&quot;008734AF&quot;/&gt;&lt;wsp:rsid wsp:val=&quot;00873CB7&quot;/&gt;&lt;wsp:rsid wsp:val=&quot;008741A0&quot;/&gt;&lt;wsp:rsid wsp:val=&quot;00874203&quot;/&gt;&lt;wsp:rsid wsp:val=&quot;00874D59&quot;/&gt;&lt;wsp:rsid wsp:val=&quot;00875689&quot;/&gt;&lt;wsp:rsid wsp:val=&quot;008758BD&quot;/&gt;&lt;wsp:rsid wsp:val=&quot;00875924&quot;/&gt;&lt;wsp:rsid wsp:val=&quot;00877033&quot;/&gt;&lt;wsp:rsid wsp:val=&quot;00877C25&quot;/&gt;&lt;wsp:rsid wsp:val=&quot;00880D30&quot;/&gt;&lt;wsp:rsid wsp:val=&quot;00880D49&quot;/&gt;&lt;wsp:rsid wsp:val=&quot;00881643&quot;/&gt;&lt;wsp:rsid wsp:val=&quot;00881BD0&quot;/&gt;&lt;wsp:rsid wsp:val=&quot;008827D3&quot;/&gt;&lt;wsp:rsid wsp:val=&quot;0088451F&quot;/&gt;&lt;wsp:rsid wsp:val=&quot;00884A40&quot;/&gt;&lt;wsp:rsid wsp:val=&quot;00884AC9&quot;/&gt;&lt;wsp:rsid wsp:val=&quot;00884C86&quot;/&gt;&lt;wsp:rsid wsp:val=&quot;008860AF&quot;/&gt;&lt;wsp:rsid wsp:val=&quot;00891B45&quot;/&gt;&lt;wsp:rsid wsp:val=&quot;008921B8&quot;/&gt;&lt;wsp:rsid wsp:val=&quot;00893ED5&quot;/&gt;&lt;wsp:rsid wsp:val=&quot;00894154&quot;/&gt;&lt;wsp:rsid wsp:val=&quot;0089706E&quot;/&gt;&lt;wsp:rsid wsp:val=&quot;008A0093&quot;/&gt;&lt;wsp:rsid wsp:val=&quot;008A0188&quot;/&gt;&lt;wsp:rsid wsp:val=&quot;008A0C6C&quot;/&gt;&lt;wsp:rsid wsp:val=&quot;008A3811&quot;/&gt;&lt;wsp:rsid wsp:val=&quot;008A4483&quot;/&gt;&lt;wsp:rsid wsp:val=&quot;008A4930&quot;/&gt;&lt;wsp:rsid wsp:val=&quot;008A697D&quot;/&gt;&lt;wsp:rsid wsp:val=&quot;008A6D81&quot;/&gt;&lt;wsp:rsid wsp:val=&quot;008A73B6&quot;/&gt;&lt;wsp:rsid wsp:val=&quot;008B1342&quot;/&gt;&lt;wsp:rsid wsp:val=&quot;008B135D&quot;/&gt;&lt;wsp:rsid wsp:val=&quot;008B13A2&quot;/&gt;&lt;wsp:rsid wsp:val=&quot;008B21E8&quot;/&gt;&lt;wsp:rsid wsp:val=&quot;008B28DA&quot;/&gt;&lt;wsp:rsid wsp:val=&quot;008B333F&quot;/&gt;&lt;wsp:rsid wsp:val=&quot;008B4925&quot;/&gt;&lt;wsp:rsid wsp:val=&quot;008B501D&quot;/&gt;&lt;wsp:rsid wsp:val=&quot;008B5A55&quot;/&gt;&lt;wsp:rsid wsp:val=&quot;008B5F45&quot;/&gt;&lt;wsp:rsid wsp:val=&quot;008B6695&quot;/&gt;&lt;wsp:rsid wsp:val=&quot;008B745E&quot;/&gt;&lt;wsp:rsid wsp:val=&quot;008B747E&quot;/&gt;&lt;wsp:rsid wsp:val=&quot;008C05EE&quot;/&gt;&lt;wsp:rsid wsp:val=&quot;008C0B1E&quot;/&gt;&lt;wsp:rsid wsp:val=&quot;008C0E1B&quot;/&gt;&lt;wsp:rsid wsp:val=&quot;008C1CF0&quot;/&gt;&lt;wsp:rsid wsp:val=&quot;008C6725&quot;/&gt;&lt;wsp:rsid wsp:val=&quot;008C7435&quot;/&gt;&lt;wsp:rsid wsp:val=&quot;008C74C0&quot;/&gt;&lt;wsp:rsid wsp:val=&quot;008D0A40&quot;/&gt;&lt;wsp:rsid wsp:val=&quot;008D363F&quot;/&gt;&lt;wsp:rsid wsp:val=&quot;008D4B14&quot;/&gt;&lt;wsp:rsid wsp:val=&quot;008D6DFA&quot;/&gt;&lt;wsp:rsid wsp:val=&quot;008D6ED3&quot;/&gt;&lt;wsp:rsid wsp:val=&quot;008D7325&quot;/&gt;&lt;wsp:rsid wsp:val=&quot;008D798B&quot;/&gt;&lt;wsp:rsid wsp:val=&quot;008D7FA5&quot;/&gt;&lt;wsp:rsid wsp:val=&quot;008D7FF7&quot;/&gt;&lt;wsp:rsid wsp:val=&quot;008E0691&quot;/&gt;&lt;wsp:rsid wsp:val=&quot;008E12ED&quot;/&gt;&lt;wsp:rsid wsp:val=&quot;008E1EE2&quot;/&gt;&lt;wsp:rsid wsp:val=&quot;008E29F2&quot;/&gt;&lt;wsp:rsid wsp:val=&quot;008E2A79&quot;/&gt;&lt;wsp:rsid wsp:val=&quot;008E2B49&quot;/&gt;&lt;wsp:rsid wsp:val=&quot;008E4679&quot;/&gt;&lt;wsp:rsid wsp:val=&quot;008E4E61&quot;/&gt;&lt;wsp:rsid wsp:val=&quot;008E52C1&quot;/&gt;&lt;wsp:rsid wsp:val=&quot;008E5D2D&quot;/&gt;&lt;wsp:rsid wsp:val=&quot;008E6429&quot;/&gt;&lt;wsp:rsid wsp:val=&quot;008E71CE&quot;/&gt;&lt;wsp:rsid wsp:val=&quot;008E7345&quot;/&gt;&lt;wsp:rsid wsp:val=&quot;008F038B&quot;/&gt;&lt;wsp:rsid wsp:val=&quot;008F08F0&quot;/&gt;&lt;wsp:rsid wsp:val=&quot;008F1EC4&quot;/&gt;&lt;wsp:rsid wsp:val=&quot;008F2167&quot;/&gt;&lt;wsp:rsid wsp:val=&quot;008F2BFA&quot;/&gt;&lt;wsp:rsid wsp:val=&quot;008F3003&quot;/&gt;&lt;wsp:rsid wsp:val=&quot;008F308E&quot;/&gt;&lt;wsp:rsid wsp:val=&quot;008F4695&quot;/&gt;&lt;wsp:rsid wsp:val=&quot;008F5EDA&quot;/&gt;&lt;wsp:rsid wsp:val=&quot;008F60CC&quot;/&gt;&lt;wsp:rsid wsp:val=&quot;008F628B&quot;/&gt;&lt;wsp:rsid wsp:val=&quot;008F6B81&quot;/&gt;&lt;wsp:rsid wsp:val=&quot;008F750A&quot;/&gt;&lt;wsp:rsid wsp:val=&quot;008F755F&quot;/&gt;&lt;wsp:rsid wsp:val=&quot;00900021&quot;/&gt;&lt;wsp:rsid wsp:val=&quot;0090036B&quot;/&gt;&lt;wsp:rsid wsp:val=&quot;00900541&quot;/&gt;&lt;wsp:rsid wsp:val=&quot;0090147F&quot;/&gt;&lt;wsp:rsid wsp:val=&quot;009017AA&quot;/&gt;&lt;wsp:rsid wsp:val=&quot;00901A29&quot;/&gt;&lt;wsp:rsid wsp:val=&quot;00901BBE&quot;/&gt;&lt;wsp:rsid wsp:val=&quot;0090303D&quot;/&gt;&lt;wsp:rsid wsp:val=&quot;00903697&quot;/&gt;&lt;wsp:rsid wsp:val=&quot;00903698&quot;/&gt;&lt;wsp:rsid wsp:val=&quot;00905021&quot;/&gt;&lt;wsp:rsid wsp:val=&quot;009057F6&quot;/&gt;&lt;wsp:rsid wsp:val=&quot;00905936&quot;/&gt;&lt;wsp:rsid wsp:val=&quot;0090651F&quot;/&gt;&lt;wsp:rsid wsp:val=&quot;009069B0&quot;/&gt;&lt;wsp:rsid wsp:val=&quot;009071C8&quot;/&gt;&lt;wsp:rsid wsp:val=&quot;00907F84&quot;/&gt;&lt;wsp:rsid wsp:val=&quot;0091005C&quot;/&gt;&lt;wsp:rsid wsp:val=&quot;00910C07&quot;/&gt;&lt;wsp:rsid wsp:val=&quot;009114D1&quot;/&gt;&lt;wsp:rsid wsp:val=&quot;0091295C&quot;/&gt;&lt;wsp:rsid wsp:val=&quot;00912BC0&quot;/&gt;&lt;wsp:rsid wsp:val=&quot;00913A16&quot;/&gt;&lt;wsp:rsid wsp:val=&quot;0091401D&quot;/&gt;&lt;wsp:rsid wsp:val=&quot;00914E0C&quot;/&gt;&lt;wsp:rsid wsp:val=&quot;00915A8D&quot;/&gt;&lt;wsp:rsid wsp:val=&quot;00915EF1&quot;/&gt;&lt;wsp:rsid wsp:val=&quot;009162D2&quot;/&gt;&lt;wsp:rsid wsp:val=&quot;00916E0B&quot;/&gt;&lt;wsp:rsid wsp:val=&quot;0091793E&quot;/&gt;&lt;wsp:rsid wsp:val=&quot;0092039B&quot;/&gt;&lt;wsp:rsid wsp:val=&quot;009205B2&quot;/&gt;&lt;wsp:rsid wsp:val=&quot;009213E6&quot;/&gt;&lt;wsp:rsid wsp:val=&quot;00921B3B&quot;/&gt;&lt;wsp:rsid wsp:val=&quot;00921D0A&quot;/&gt;&lt;wsp:rsid wsp:val=&quot;00921F3C&quot;/&gt;&lt;wsp:rsid wsp:val=&quot;00922514&quot;/&gt;&lt;wsp:rsid wsp:val=&quot;00922889&quot;/&gt;&lt;wsp:rsid wsp:val=&quot;00923D18&quot;/&gt;&lt;wsp:rsid wsp:val=&quot;009241FB&quot;/&gt;&lt;wsp:rsid wsp:val=&quot;0092550E&quot;/&gt;&lt;wsp:rsid wsp:val=&quot;009257B2&quot;/&gt;&lt;wsp:rsid wsp:val=&quot;00926A8F&quot;/&gt;&lt;wsp:rsid wsp:val=&quot;00926BB2&quot;/&gt;&lt;wsp:rsid wsp:val=&quot;00926E77&quot;/&gt;&lt;wsp:rsid wsp:val=&quot;009270B0&quot;/&gt;&lt;wsp:rsid wsp:val=&quot;009274F0&quot;/&gt;&lt;wsp:rsid wsp:val=&quot;00930B6E&quot;/&gt;&lt;wsp:rsid wsp:val=&quot;00931B7D&quot;/&gt;&lt;wsp:rsid wsp:val=&quot;00932C09&quot;/&gt;&lt;wsp:rsid wsp:val=&quot;0093374A&quot;/&gt;&lt;wsp:rsid wsp:val=&quot;00934AEE&quot;/&gt;&lt;wsp:rsid wsp:val=&quot;00934C1F&quot;/&gt;&lt;wsp:rsid wsp:val=&quot;0093576C&quot;/&gt;&lt;wsp:rsid wsp:val=&quot;009359B0&quot;/&gt;&lt;wsp:rsid wsp:val=&quot;00936579&quot;/&gt;&lt;wsp:rsid wsp:val=&quot;009379BB&quot;/&gt;&lt;wsp:rsid wsp:val=&quot;00940259&quot;/&gt;&lt;wsp:rsid wsp:val=&quot;0094110F&quot;/&gt;&lt;wsp:rsid wsp:val=&quot;009413F2&quot;/&gt;&lt;wsp:rsid wsp:val=&quot;00942078&quot;/&gt;&lt;wsp:rsid wsp:val=&quot;00943254&quot;/&gt;&lt;wsp:rsid wsp:val=&quot;009439FD&quot;/&gt;&lt;wsp:rsid wsp:val=&quot;00945067&quot;/&gt;&lt;wsp:rsid wsp:val=&quot;009458E1&quot;/&gt;&lt;wsp:rsid wsp:val=&quot;0094607A&quot;/&gt;&lt;wsp:rsid wsp:val=&quot;00946BA5&quot;/&gt;&lt;wsp:rsid wsp:val=&quot;00950BA2&quot;/&gt;&lt;wsp:rsid wsp:val=&quot;00950FF7&quot;/&gt;&lt;wsp:rsid wsp:val=&quot;0095267B&quot;/&gt;&lt;wsp:rsid wsp:val=&quot;0095351E&quot;/&gt;&lt;wsp:rsid wsp:val=&quot;009549B5&quot;/&gt;&lt;wsp:rsid wsp:val=&quot;00955868&quot;/&gt;&lt;wsp:rsid wsp:val=&quot;0095586D&quot;/&gt;&lt;wsp:rsid wsp:val=&quot;0095692E&quot;/&gt;&lt;wsp:rsid wsp:val=&quot;00956950&quot;/&gt;&lt;wsp:rsid wsp:val=&quot;0095706D&quot;/&gt;&lt;wsp:rsid wsp:val=&quot;00957B1E&quot;/&gt;&lt;wsp:rsid wsp:val=&quot;00960F85&quot;/&gt;&lt;wsp:rsid wsp:val=&quot;00961DCF&quot;/&gt;&lt;wsp:rsid wsp:val=&quot;00962A41&quot;/&gt;&lt;wsp:rsid wsp:val=&quot;009636DF&quot;/&gt;&lt;wsp:rsid wsp:val=&quot;009637ED&quot;/&gt;&lt;wsp:rsid wsp:val=&quot;00963C3A&quot;/&gt;&lt;wsp:rsid wsp:val=&quot;00964291&quot;/&gt;&lt;wsp:rsid wsp:val=&quot;009644EA&quot;/&gt;&lt;wsp:rsid wsp:val=&quot;00964BE0&quot;/&gt;&lt;wsp:rsid wsp:val=&quot;009651FB&quot;/&gt;&lt;wsp:rsid wsp:val=&quot;0096739F&quot;/&gt;&lt;wsp:rsid wsp:val=&quot;009701A1&quot;/&gt;&lt;wsp:rsid wsp:val=&quot;00970DDB&quot;/&gt;&lt;wsp:rsid wsp:val=&quot;009718E5&quot;/&gt;&lt;wsp:rsid wsp:val=&quot;00971C4F&quot;/&gt;&lt;wsp:rsid wsp:val=&quot;00972168&quot;/&gt;&lt;wsp:rsid wsp:val=&quot;0097277D&quot;/&gt;&lt;wsp:rsid wsp:val=&quot;00972ED2&quot;/&gt;&lt;wsp:rsid wsp:val=&quot;00972F93&quot;/&gt;&lt;wsp:rsid wsp:val=&quot;0097490A&quot;/&gt;&lt;wsp:rsid wsp:val=&quot;00974E31&quot;/&gt;&lt;wsp:rsid wsp:val=&quot;009751C4&quot;/&gt;&lt;wsp:rsid wsp:val=&quot;009757B8&quot;/&gt;&lt;wsp:rsid wsp:val=&quot;009757F7&quot;/&gt;&lt;wsp:rsid wsp:val=&quot;00975D59&quot;/&gt;&lt;wsp:rsid wsp:val=&quot;00976B3C&quot;/&gt;&lt;wsp:rsid wsp:val=&quot;009773FA&quot;/&gt;&lt;wsp:rsid wsp:val=&quot;0098058C&quot;/&gt;&lt;wsp:rsid wsp:val=&quot;00981627&quot;/&gt;&lt;wsp:rsid wsp:val=&quot;009824FF&quot;/&gt;&lt;wsp:rsid wsp:val=&quot;009836EB&quot;/&gt;&lt;wsp:rsid wsp:val=&quot;0098386E&quot;/&gt;&lt;wsp:rsid wsp:val=&quot;009849D8&quot;/&gt;&lt;wsp:rsid wsp:val=&quot;00985628&quot;/&gt;&lt;wsp:rsid wsp:val=&quot;00985BC2&quot;/&gt;&lt;wsp:rsid wsp:val=&quot;00985E46&quot;/&gt;&lt;wsp:rsid wsp:val=&quot;00990F1F&quot;/&gt;&lt;wsp:rsid wsp:val=&quot;009944C8&quot;/&gt;&lt;wsp:rsid wsp:val=&quot;009953B8&quot;/&gt;&lt;wsp:rsid wsp:val=&quot;00997A5E&quot;/&gt;&lt;wsp:rsid wsp:val=&quot;00997D9B&quot;/&gt;&lt;wsp:rsid wsp:val=&quot;009A0ECC&quot;/&gt;&lt;wsp:rsid wsp:val=&quot;009A14E2&quot;/&gt;&lt;wsp:rsid wsp:val=&quot;009A2C3E&quot;/&gt;&lt;wsp:rsid wsp:val=&quot;009A32D2&quot;/&gt;&lt;wsp:rsid wsp:val=&quot;009A38A1&quot;/&gt;&lt;wsp:rsid wsp:val=&quot;009A39F5&quot;/&gt;&lt;wsp:rsid wsp:val=&quot;009A4027&quot;/&gt;&lt;wsp:rsid wsp:val=&quot;009A6616&quot;/&gt;&lt;wsp:rsid wsp:val=&quot;009B1043&quot;/&gt;&lt;wsp:rsid wsp:val=&quot;009B1819&quot;/&gt;&lt;wsp:rsid wsp:val=&quot;009B29B1&quot;/&gt;&lt;wsp:rsid wsp:val=&quot;009B2DBF&quot;/&gt;&lt;wsp:rsid wsp:val=&quot;009B3378&quot;/&gt;&lt;wsp:rsid wsp:val=&quot;009B43EA&quot;/&gt;&lt;wsp:rsid wsp:val=&quot;009B4DA0&quot;/&gt;&lt;wsp:rsid wsp:val=&quot;009B5EFE&quot;/&gt;&lt;wsp:rsid wsp:val=&quot;009B5F20&quot;/&gt;&lt;wsp:rsid wsp:val=&quot;009B60F9&quot;/&gt;&lt;wsp:rsid wsp:val=&quot;009B6B2F&quot;/&gt;&lt;wsp:rsid wsp:val=&quot;009B6DE8&quot;/&gt;&lt;wsp:rsid wsp:val=&quot;009C045F&quot;/&gt;&lt;wsp:rsid wsp:val=&quot;009C0820&quot;/&gt;&lt;wsp:rsid wsp:val=&quot;009C0C1D&quot;/&gt;&lt;wsp:rsid wsp:val=&quot;009C0E8D&quot;/&gt;&lt;wsp:rsid wsp:val=&quot;009C186E&quot;/&gt;&lt;wsp:rsid wsp:val=&quot;009C2162&quot;/&gt;&lt;wsp:rsid wsp:val=&quot;009C276A&quot;/&gt;&lt;wsp:rsid wsp:val=&quot;009C3800&quot;/&gt;&lt;wsp:rsid wsp:val=&quot;009C3E15&quot;/&gt;&lt;wsp:rsid wsp:val=&quot;009C42C3&quot;/&gt;&lt;wsp:rsid wsp:val=&quot;009C54E6&quot;/&gt;&lt;wsp:rsid wsp:val=&quot;009C5A5C&quot;/&gt;&lt;wsp:rsid wsp:val=&quot;009C6096&quot;/&gt;&lt;wsp:rsid wsp:val=&quot;009C6A28&quot;/&gt;&lt;wsp:rsid wsp:val=&quot;009D0766&quot;/&gt;&lt;wsp:rsid wsp:val=&quot;009D2849&quot;/&gt;&lt;wsp:rsid wsp:val=&quot;009D331A&quot;/&gt;&lt;wsp:rsid wsp:val=&quot;009D3B45&quot;/&gt;&lt;wsp:rsid wsp:val=&quot;009D3DC2&quot;/&gt;&lt;wsp:rsid wsp:val=&quot;009D53FE&quot;/&gt;&lt;wsp:rsid wsp:val=&quot;009D6C78&quot;/&gt;&lt;wsp:rsid wsp:val=&quot;009D6EB1&quot;/&gt;&lt;wsp:rsid wsp:val=&quot;009E0B26&quot;/&gt;&lt;wsp:rsid wsp:val=&quot;009E0F3E&quot;/&gt;&lt;wsp:rsid wsp:val=&quot;009E0FF2&quot;/&gt;&lt;wsp:rsid wsp:val=&quot;009E1335&quot;/&gt;&lt;wsp:rsid wsp:val=&quot;009E253C&quot;/&gt;&lt;wsp:rsid wsp:val=&quot;009E2A05&quot;/&gt;&lt;wsp:rsid wsp:val=&quot;009E6A37&quot;/&gt;&lt;wsp:rsid wsp:val=&quot;009E6EC1&quot;/&gt;&lt;wsp:rsid wsp:val=&quot;009F00EC&quot;/&gt;&lt;wsp:rsid wsp:val=&quot;009F01BF&quot;/&gt;&lt;wsp:rsid wsp:val=&quot;009F0311&quot;/&gt;&lt;wsp:rsid wsp:val=&quot;009F1249&quot;/&gt;&lt;wsp:rsid wsp:val=&quot;009F21A5&quot;/&gt;&lt;wsp:rsid wsp:val=&quot;009F2656&quot;/&gt;&lt;wsp:rsid wsp:val=&quot;009F3A1B&quot;/&gt;&lt;wsp:rsid wsp:val=&quot;009F4BB3&quot;/&gt;&lt;wsp:rsid wsp:val=&quot;009F50A1&quot;/&gt;&lt;wsp:rsid wsp:val=&quot;009F51F1&quot;/&gt;&lt;wsp:rsid wsp:val=&quot;009F5C78&quot;/&gt;&lt;wsp:rsid wsp:val=&quot;009F6631&quot;/&gt;&lt;wsp:rsid wsp:val=&quot;009F6827&quot;/&gt;&lt;wsp:rsid wsp:val=&quot;009F74FF&quot;/&gt;&lt;wsp:rsid wsp:val=&quot;009F7F80&quot;/&gt;&lt;wsp:rsid wsp:val=&quot;00A001DA&quot;/&gt;&lt;wsp:rsid wsp:val=&quot;00A00D73&quot;/&gt;&lt;wsp:rsid wsp:val=&quot;00A0163A&quot;/&gt;&lt;wsp:rsid wsp:val=&quot;00A0230B&quot;/&gt;&lt;wsp:rsid wsp:val=&quot;00A02F83&quot;/&gt;&lt;wsp:rsid wsp:val=&quot;00A0347C&quot;/&gt;&lt;wsp:rsid wsp:val=&quot;00A03B0B&quot;/&gt;&lt;wsp:rsid wsp:val=&quot;00A04024&quot;/&gt;&lt;wsp:rsid wsp:val=&quot;00A04CE4&quot;/&gt;&lt;wsp:rsid wsp:val=&quot;00A05566&quot;/&gt;&lt;wsp:rsid wsp:val=&quot;00A068AB&quot;/&gt;&lt;wsp:rsid wsp:val=&quot;00A068E8&quot;/&gt;&lt;wsp:rsid wsp:val=&quot;00A079E2&quot;/&gt;&lt;wsp:rsid wsp:val=&quot;00A07E18&quot;/&gt;&lt;wsp:rsid wsp:val=&quot;00A11440&quot;/&gt;&lt;wsp:rsid wsp:val=&quot;00A11469&quot;/&gt;&lt;wsp:rsid wsp:val=&quot;00A11CD6&quot;/&gt;&lt;wsp:rsid wsp:val=&quot;00A1252E&quot;/&gt;&lt;wsp:rsid wsp:val=&quot;00A12C93&quot;/&gt;&lt;wsp:rsid wsp:val=&quot;00A130ED&quot;/&gt;&lt;wsp:rsid wsp:val=&quot;00A1396D&quot;/&gt;&lt;wsp:rsid wsp:val=&quot;00A13B91&quot;/&gt;&lt;wsp:rsid wsp:val=&quot;00A13BF5&quot;/&gt;&lt;wsp:rsid wsp:val=&quot;00A13F36&quot;/&gt;&lt;wsp:rsid wsp:val=&quot;00A14C4E&quot;/&gt;&lt;wsp:rsid wsp:val=&quot;00A14CE6&quot;/&gt;&lt;wsp:rsid wsp:val=&quot;00A14D1C&quot;/&gt;&lt;wsp:rsid wsp:val=&quot;00A14EA6&quot;/&gt;&lt;wsp:rsid wsp:val=&quot;00A24212&quot;/&gt;&lt;wsp:rsid wsp:val=&quot;00A24D19&quot;/&gt;&lt;wsp:rsid wsp:val=&quot;00A25188&quot;/&gt;&lt;wsp:rsid wsp:val=&quot;00A25660&quot;/&gt;&lt;wsp:rsid wsp:val=&quot;00A25B71&quot;/&gt;&lt;wsp:rsid wsp:val=&quot;00A26321&quot;/&gt;&lt;wsp:rsid wsp:val=&quot;00A30108&quot;/&gt;&lt;wsp:rsid wsp:val=&quot;00A303F4&quot;/&gt;&lt;wsp:rsid wsp:val=&quot;00A304E1&quot;/&gt;&lt;wsp:rsid wsp:val=&quot;00A3072A&quot;/&gt;&lt;wsp:rsid wsp:val=&quot;00A30C3B&quot;/&gt;&lt;wsp:rsid wsp:val=&quot;00A31313&quot;/&gt;&lt;wsp:rsid wsp:val=&quot;00A32B21&quot;/&gt;&lt;wsp:rsid wsp:val=&quot;00A3312B&quot;/&gt;&lt;wsp:rsid wsp:val=&quot;00A33EE5&quot;/&gt;&lt;wsp:rsid wsp:val=&quot;00A364C8&quot;/&gt;&lt;wsp:rsid wsp:val=&quot;00A405B2&quot;/&gt;&lt;wsp:rsid wsp:val=&quot;00A405D0&quot;/&gt;&lt;wsp:rsid wsp:val=&quot;00A4089D&quot;/&gt;&lt;wsp:rsid wsp:val=&quot;00A409F0&quot;/&gt;&lt;wsp:rsid wsp:val=&quot;00A416F2&quot;/&gt;&lt;wsp:rsid wsp:val=&quot;00A4281E&quot;/&gt;&lt;wsp:rsid wsp:val=&quot;00A428EA&quot;/&gt;&lt;wsp:rsid wsp:val=&quot;00A43093&quot;/&gt;&lt;wsp:rsid wsp:val=&quot;00A43474&quot;/&gt;&lt;wsp:rsid wsp:val=&quot;00A44DD1&quot;/&gt;&lt;wsp:rsid wsp:val=&quot;00A44E0A&quot;/&gt;&lt;wsp:rsid wsp:val=&quot;00A46318&quot;/&gt;&lt;wsp:rsid wsp:val=&quot;00A46373&quot;/&gt;&lt;wsp:rsid wsp:val=&quot;00A46475&quot;/&gt;&lt;wsp:rsid wsp:val=&quot;00A46804&quot;/&gt;&lt;wsp:rsid wsp:val=&quot;00A46F6D&quot;/&gt;&lt;wsp:rsid wsp:val=&quot;00A475E9&quot;/&gt;&lt;wsp:rsid wsp:val=&quot;00A476C0&quot;/&gt;&lt;wsp:rsid wsp:val=&quot;00A477C5&quot;/&gt;&lt;wsp:rsid wsp:val=&quot;00A50223&quot;/&gt;&lt;wsp:rsid wsp:val=&quot;00A50C5F&quot;/&gt;&lt;wsp:rsid wsp:val=&quot;00A5127C&quot;/&gt;&lt;wsp:rsid wsp:val=&quot;00A512DB&quot;/&gt;&lt;wsp:rsid wsp:val=&quot;00A52804&quot;/&gt;&lt;wsp:rsid wsp:val=&quot;00A52FFE&quot;/&gt;&lt;wsp:rsid wsp:val=&quot;00A533CA&quot;/&gt;&lt;wsp:rsid wsp:val=&quot;00A5341E&quot;/&gt;&lt;wsp:rsid wsp:val=&quot;00A537CD&quot;/&gt;&lt;wsp:rsid wsp:val=&quot;00A53C51&quot;/&gt;&lt;wsp:rsid wsp:val=&quot;00A54080&quot;/&gt;&lt;wsp:rsid wsp:val=&quot;00A556B9&quot;/&gt;&lt;wsp:rsid wsp:val=&quot;00A55AB3&quot;/&gt;&lt;wsp:rsid wsp:val=&quot;00A56110&quot;/&gt;&lt;wsp:rsid wsp:val=&quot;00A56DF0&quot;/&gt;&lt;wsp:rsid wsp:val=&quot;00A57551&quot;/&gt;&lt;wsp:rsid wsp:val=&quot;00A5790F&quot;/&gt;&lt;wsp:rsid wsp:val=&quot;00A60DB6&quot;/&gt;&lt;wsp:rsid wsp:val=&quot;00A6136E&quot;/&gt;&lt;wsp:rsid wsp:val=&quot;00A61DEE&quot;/&gt;&lt;wsp:rsid wsp:val=&quot;00A62DD9&quot;/&gt;&lt;wsp:rsid wsp:val=&quot;00A6300C&quot;/&gt;&lt;wsp:rsid wsp:val=&quot;00A6389E&quot;/&gt;&lt;wsp:rsid wsp:val=&quot;00A63F57&quot;/&gt;&lt;wsp:rsid wsp:val=&quot;00A65896&quot;/&gt;&lt;wsp:rsid wsp:val=&quot;00A67100&quot;/&gt;&lt;wsp:rsid wsp:val=&quot;00A67132&quot;/&gt;&lt;wsp:rsid wsp:val=&quot;00A7074E&quot;/&gt;&lt;wsp:rsid wsp:val=&quot;00A711D0&quot;/&gt;&lt;wsp:rsid wsp:val=&quot;00A72128&quot;/&gt;&lt;wsp:rsid wsp:val=&quot;00A74A04&quot;/&gt;&lt;wsp:rsid wsp:val=&quot;00A74BF5&quot;/&gt;&lt;wsp:rsid wsp:val=&quot;00A74E0D&quot;/&gt;&lt;wsp:rsid wsp:val=&quot;00A74E7E&quot;/&gt;&lt;wsp:rsid wsp:val=&quot;00A7515D&quot;/&gt;&lt;wsp:rsid wsp:val=&quot;00A752D4&quot;/&gt;&lt;wsp:rsid wsp:val=&quot;00A756DD&quot;/&gt;&lt;wsp:rsid wsp:val=&quot;00A7623C&quot;/&gt;&lt;wsp:rsid wsp:val=&quot;00A774FB&quot;/&gt;&lt;wsp:rsid wsp:val=&quot;00A800BC&quot;/&gt;&lt;wsp:rsid wsp:val=&quot;00A80A67&quot;/&gt;&lt;wsp:rsid wsp:val=&quot;00A80BE7&quot;/&gt;&lt;wsp:rsid wsp:val=&quot;00A81020&quot;/&gt;&lt;wsp:rsid wsp:val=&quot;00A815C4&quot;/&gt;&lt;wsp:rsid wsp:val=&quot;00A81FBC&quot;/&gt;&lt;wsp:rsid wsp:val=&quot;00A82353&quot;/&gt;&lt;wsp:rsid wsp:val=&quot;00A82A47&quot;/&gt;&lt;wsp:rsid wsp:val=&quot;00A82ED3&quot;/&gt;&lt;wsp:rsid wsp:val=&quot;00A846F3&quot;/&gt;&lt;wsp:rsid wsp:val=&quot;00A84CAE&quot;/&gt;&lt;wsp:rsid wsp:val=&quot;00A85368&quot;/&gt;&lt;wsp:rsid wsp:val=&quot;00A866BF&quot;/&gt;&lt;wsp:rsid wsp:val=&quot;00A86F88&quot;/&gt;&lt;wsp:rsid wsp:val=&quot;00A8709B&quot;/&gt;&lt;wsp:rsid wsp:val=&quot;00A901B7&quot;/&gt;&lt;wsp:rsid wsp:val=&quot;00A90610&quot;/&gt;&lt;wsp:rsid wsp:val=&quot;00A90A1A&quot;/&gt;&lt;wsp:rsid wsp:val=&quot;00A90E1D&quot;/&gt;&lt;wsp:rsid wsp:val=&quot;00A92AFD&quot;/&gt;&lt;wsp:rsid wsp:val=&quot;00A92F61&quot;/&gt;&lt;wsp:rsid wsp:val=&quot;00A9577C&quot;/&gt;&lt;wsp:rsid wsp:val=&quot;00A95FBF&quot;/&gt;&lt;wsp:rsid wsp:val=&quot;00A975BB&quot;/&gt;&lt;wsp:rsid wsp:val=&quot;00A97DEE&quot;/&gt;&lt;wsp:rsid wsp:val=&quot;00A97F03&quot;/&gt;&lt;wsp:rsid wsp:val=&quot;00AA0A45&quot;/&gt;&lt;wsp:rsid wsp:val=&quot;00AA1B5A&quot;/&gt;&lt;wsp:rsid wsp:val=&quot;00AA2509&quot;/&gt;&lt;wsp:rsid wsp:val=&quot;00AA281A&quot;/&gt;&lt;wsp:rsid wsp:val=&quot;00AA2AC1&quot;/&gt;&lt;wsp:rsid wsp:val=&quot;00AA2DAF&quot;/&gt;&lt;wsp:rsid wsp:val=&quot;00AA356A&quot;/&gt;&lt;wsp:rsid wsp:val=&quot;00AA3612&quot;/&gt;&lt;wsp:rsid wsp:val=&quot;00AA491B&quot;/&gt;&lt;wsp:rsid wsp:val=&quot;00AA5AA8&quot;/&gt;&lt;wsp:rsid wsp:val=&quot;00AA6DBB&quot;/&gt;&lt;wsp:rsid wsp:val=&quot;00AA74F6&quot;/&gt;&lt;wsp:rsid wsp:val=&quot;00AA7676&quot;/&gt;&lt;wsp:rsid wsp:val=&quot;00AA7697&quot;/&gt;&lt;wsp:rsid wsp:val=&quot;00AB0A80&quot;/&gt;&lt;wsp:rsid wsp:val=&quot;00AB116F&quot;/&gt;&lt;wsp:rsid wsp:val=&quot;00AB21C1&quot;/&gt;&lt;wsp:rsid wsp:val=&quot;00AB2FC9&quot;/&gt;&lt;wsp:rsid wsp:val=&quot;00AB310E&quot;/&gt;&lt;wsp:rsid wsp:val=&quot;00AB3DF1&quot;/&gt;&lt;wsp:rsid wsp:val=&quot;00AB410F&quot;/&gt;&lt;wsp:rsid wsp:val=&quot;00AB5EFD&quot;/&gt;&lt;wsp:rsid wsp:val=&quot;00AB60DA&quot;/&gt;&lt;wsp:rsid wsp:val=&quot;00AB65AE&quot;/&gt;&lt;wsp:rsid wsp:val=&quot;00AB6871&quot;/&gt;&lt;wsp:rsid wsp:val=&quot;00AB6AAE&quot;/&gt;&lt;wsp:rsid wsp:val=&quot;00AB6B1A&quot;/&gt;&lt;wsp:rsid wsp:val=&quot;00AB77AB&quot;/&gt;&lt;wsp:rsid wsp:val=&quot;00AB7B47&quot;/&gt;&lt;wsp:rsid wsp:val=&quot;00AC0C73&quot;/&gt;&lt;wsp:rsid wsp:val=&quot;00AC0D87&quot;/&gt;&lt;wsp:rsid wsp:val=&quot;00AC115E&quot;/&gt;&lt;wsp:rsid wsp:val=&quot;00AC1DC6&quot;/&gt;&lt;wsp:rsid wsp:val=&quot;00AC1E02&quot;/&gt;&lt;wsp:rsid wsp:val=&quot;00AC3430&quot;/&gt;&lt;wsp:rsid wsp:val=&quot;00AC3681&quot;/&gt;&lt;wsp:rsid wsp:val=&quot;00AC3FC9&quot;/&gt;&lt;wsp:rsid wsp:val=&quot;00AC520A&quot;/&gt;&lt;wsp:rsid wsp:val=&quot;00AC60A0&quot;/&gt;&lt;wsp:rsid wsp:val=&quot;00AC6CC0&quot;/&gt;&lt;wsp:rsid wsp:val=&quot;00AC7190&quot;/&gt;&lt;wsp:rsid wsp:val=&quot;00AD17C6&quot;/&gt;&lt;wsp:rsid wsp:val=&quot;00AD2279&quot;/&gt;&lt;wsp:rsid wsp:val=&quot;00AD26AC&quot;/&gt;&lt;wsp:rsid wsp:val=&quot;00AD2D84&quot;/&gt;&lt;wsp:rsid wsp:val=&quot;00AD3687&quot;/&gt;&lt;wsp:rsid wsp:val=&quot;00AD58D8&quot;/&gt;&lt;wsp:rsid wsp:val=&quot;00AD6474&quot;/&gt;&lt;wsp:rsid wsp:val=&quot;00AD6AFF&quot;/&gt;&lt;wsp:rsid wsp:val=&quot;00AD71CE&quot;/&gt;&lt;wsp:rsid wsp:val=&quot;00AD747B&quot;/&gt;&lt;wsp:rsid wsp:val=&quot;00AD7517&quot;/&gt;&lt;wsp:rsid wsp:val=&quot;00AE18EC&quot;/&gt;&lt;wsp:rsid wsp:val=&quot;00AE1A1B&quot;/&gt;&lt;wsp:rsid wsp:val=&quot;00AE2218&quot;/&gt;&lt;wsp:rsid wsp:val=&quot;00AE326F&quot;/&gt;&lt;wsp:rsid wsp:val=&quot;00AE336A&quot;/&gt;&lt;wsp:rsid wsp:val=&quot;00AE479F&quot;/&gt;&lt;wsp:rsid wsp:val=&quot;00AE4B46&quot;/&gt;&lt;wsp:rsid wsp:val=&quot;00AE5B19&quot;/&gt;&lt;wsp:rsid wsp:val=&quot;00AE5C4E&quot;/&gt;&lt;wsp:rsid wsp:val=&quot;00AE6C03&quot;/&gt;&lt;wsp:rsid wsp:val=&quot;00AE6CAC&quot;/&gt;&lt;wsp:rsid wsp:val=&quot;00AE6DE9&quot;/&gt;&lt;wsp:rsid wsp:val=&quot;00AE7DB2&quot;/&gt;&lt;wsp:rsid wsp:val=&quot;00AE7E67&quot;/&gt;&lt;wsp:rsid wsp:val=&quot;00AF1010&quot;/&gt;&lt;wsp:rsid wsp:val=&quot;00AF1635&quot;/&gt;&lt;wsp:rsid wsp:val=&quot;00AF165C&quot;/&gt;&lt;wsp:rsid wsp:val=&quot;00AF54CE&quot;/&gt;&lt;wsp:rsid wsp:val=&quot;00AF5FCB&quot;/&gt;&lt;wsp:rsid wsp:val=&quot;00AF6347&quot;/&gt;&lt;wsp:rsid wsp:val=&quot;00AF6833&quot;/&gt;&lt;wsp:rsid wsp:val=&quot;00AF6F66&quot;/&gt;&lt;wsp:rsid wsp:val=&quot;00AF6FE5&quot;/&gt;&lt;wsp:rsid wsp:val=&quot;00AF7386&quot;/&gt;&lt;wsp:rsid wsp:val=&quot;00B008C0&quot;/&gt;&lt;wsp:rsid wsp:val=&quot;00B00E62&quot;/&gt;&lt;wsp:rsid wsp:val=&quot;00B02083&quot;/&gt;&lt;wsp:rsid wsp:val=&quot;00B02D5A&quot;/&gt;&lt;wsp:rsid wsp:val=&quot;00B04997&quot;/&gt;&lt;wsp:rsid wsp:val=&quot;00B05614&quot;/&gt;&lt;wsp:rsid wsp:val=&quot;00B06543&quot;/&gt;&lt;wsp:rsid wsp:val=&quot;00B126EF&quot;/&gt;&lt;wsp:rsid wsp:val=&quot;00B12CAF&quot;/&gt;&lt;wsp:rsid wsp:val=&quot;00B13A37&quot;/&gt;&lt;wsp:rsid wsp:val=&quot;00B1426A&quot;/&gt;&lt;wsp:rsid wsp:val=&quot;00B1535B&quot;/&gt;&lt;wsp:rsid wsp:val=&quot;00B15B28&quot;/&gt;&lt;wsp:rsid wsp:val=&quot;00B17113&quot;/&gt;&lt;wsp:rsid wsp:val=&quot;00B178D6&quot;/&gt;&lt;wsp:rsid wsp:val=&quot;00B20451&quot;/&gt;&lt;wsp:rsid wsp:val=&quot;00B20565&quot;/&gt;&lt;wsp:rsid wsp:val=&quot;00B20E79&quot;/&gt;&lt;wsp:rsid wsp:val=&quot;00B21413&quot;/&gt;&lt;wsp:rsid wsp:val=&quot;00B2178A&quot;/&gt;&lt;wsp:rsid wsp:val=&quot;00B21D58&quot;/&gt;&lt;wsp:rsid wsp:val=&quot;00B22EF4&quot;/&gt;&lt;wsp:rsid wsp:val=&quot;00B23695&quot;/&gt;&lt;wsp:rsid wsp:val=&quot;00B23A15&quot;/&gt;&lt;wsp:rsid wsp:val=&quot;00B2403F&quot;/&gt;&lt;wsp:rsid wsp:val=&quot;00B25931&quot;/&gt;&lt;wsp:rsid wsp:val=&quot;00B25EC7&quot;/&gt;&lt;wsp:rsid wsp:val=&quot;00B262E4&quot;/&gt;&lt;wsp:rsid wsp:val=&quot;00B26F55&quot;/&gt;&lt;wsp:rsid wsp:val=&quot;00B27B22&quot;/&gt;&lt;wsp:rsid wsp:val=&quot;00B30812&quot;/&gt;&lt;wsp:rsid wsp:val=&quot;00B30967&quot;/&gt;&lt;wsp:rsid wsp:val=&quot;00B30B34&quot;/&gt;&lt;wsp:rsid wsp:val=&quot;00B3102D&quot;/&gt;&lt;wsp:rsid wsp:val=&quot;00B31A8B&quot;/&gt;&lt;wsp:rsid wsp:val=&quot;00B31BDC&quot;/&gt;&lt;wsp:rsid wsp:val=&quot;00B32708&quot;/&gt;&lt;wsp:rsid wsp:val=&quot;00B32EBE&quot;/&gt;&lt;wsp:rsid wsp:val=&quot;00B33534&quot;/&gt;&lt;wsp:rsid wsp:val=&quot;00B336DA&quot;/&gt;&lt;wsp:rsid wsp:val=&quot;00B33BEA&quot;/&gt;&lt;wsp:rsid wsp:val=&quot;00B33D8C&quot;/&gt;&lt;wsp:rsid wsp:val=&quot;00B35227&quot;/&gt;&lt;wsp:rsid wsp:val=&quot;00B35A86&quot;/&gt;&lt;wsp:rsid wsp:val=&quot;00B361A3&quot;/&gt;&lt;wsp:rsid wsp:val=&quot;00B3695F&quot;/&gt;&lt;wsp:rsid wsp:val=&quot;00B36B8A&quot;/&gt;&lt;wsp:rsid wsp:val=&quot;00B36C16&quot;/&gt;&lt;wsp:rsid wsp:val=&quot;00B3720F&quot;/&gt;&lt;wsp:rsid wsp:val=&quot;00B37BB2&quot;/&gt;&lt;wsp:rsid wsp:val=&quot;00B37CB8&quot;/&gt;&lt;wsp:rsid wsp:val=&quot;00B40947&quot;/&gt;&lt;wsp:rsid wsp:val=&quot;00B40ED6&quot;/&gt;&lt;wsp:rsid wsp:val=&quot;00B4130F&quot;/&gt;&lt;wsp:rsid wsp:val=&quot;00B41984&quot;/&gt;&lt;wsp:rsid wsp:val=&quot;00B41B3A&quot;/&gt;&lt;wsp:rsid wsp:val=&quot;00B41C4E&quot;/&gt;&lt;wsp:rsid wsp:val=&quot;00B41F62&quot;/&gt;&lt;wsp:rsid wsp:val=&quot;00B421DD&quot;/&gt;&lt;wsp:rsid wsp:val=&quot;00B42234&quot;/&gt;&lt;wsp:rsid wsp:val=&quot;00B42DE5&quot;/&gt;&lt;wsp:rsid wsp:val=&quot;00B43259&quot;/&gt;&lt;wsp:rsid wsp:val=&quot;00B433C2&quot;/&gt;&lt;wsp:rsid wsp:val=&quot;00B4354C&quot;/&gt;&lt;wsp:rsid wsp:val=&quot;00B4359F&quot;/&gt;&lt;wsp:rsid wsp:val=&quot;00B43DAB&quot;/&gt;&lt;wsp:rsid wsp:val=&quot;00B44132&quot;/&gt;&lt;wsp:rsid wsp:val=&quot;00B44280&quot;/&gt;&lt;wsp:rsid wsp:val=&quot;00B448E1&quot;/&gt;&lt;wsp:rsid wsp:val=&quot;00B44D1C&quot;/&gt;&lt;wsp:rsid wsp:val=&quot;00B45233&quot;/&gt;&lt;wsp:rsid wsp:val=&quot;00B460C4&quot;/&gt;&lt;wsp:rsid wsp:val=&quot;00B46734&quot;/&gt;&lt;wsp:rsid wsp:val=&quot;00B503EC&quot;/&gt;&lt;wsp:rsid wsp:val=&quot;00B5044A&quot;/&gt;&lt;wsp:rsid wsp:val=&quot;00B516FD&quot;/&gt;&lt;wsp:rsid wsp:val=&quot;00B537A6&quot;/&gt;&lt;wsp:rsid wsp:val=&quot;00B5440F&quot;/&gt;&lt;wsp:rsid wsp:val=&quot;00B549E7&quot;/&gt;&lt;wsp:rsid wsp:val=&quot;00B54A6A&quot;/&gt;&lt;wsp:rsid wsp:val=&quot;00B54AAF&quot;/&gt;&lt;wsp:rsid wsp:val=&quot;00B56D61&quot;/&gt;&lt;wsp:rsid wsp:val=&quot;00B571D9&quot;/&gt;&lt;wsp:rsid wsp:val=&quot;00B5775F&quot;/&gt;&lt;wsp:rsid wsp:val=&quot;00B57B47&quot;/&gt;&lt;wsp:rsid wsp:val=&quot;00B57F7C&quot;/&gt;&lt;wsp:rsid wsp:val=&quot;00B613B6&quot;/&gt;&lt;wsp:rsid wsp:val=&quot;00B616F7&quot;/&gt;&lt;wsp:rsid wsp:val=&quot;00B62D32&quot;/&gt;&lt;wsp:rsid wsp:val=&quot;00B63E77&quot;/&gt;&lt;wsp:rsid wsp:val=&quot;00B648F7&quot;/&gt;&lt;wsp:rsid wsp:val=&quot;00B65851&quot;/&gt;&lt;wsp:rsid wsp:val=&quot;00B65A47&quot;/&gt;&lt;wsp:rsid wsp:val=&quot;00B65E84&quot;/&gt;&lt;wsp:rsid wsp:val=&quot;00B66B49&quot;/&gt;&lt;wsp:rsid wsp:val=&quot;00B66E93&quot;/&gt;&lt;wsp:rsid wsp:val=&quot;00B671C8&quot;/&gt;&lt;wsp:rsid wsp:val=&quot;00B70078&quot;/&gt;&lt;wsp:rsid wsp:val=&quot;00B701C7&quot;/&gt;&lt;wsp:rsid wsp:val=&quot;00B70831&quot;/&gt;&lt;wsp:rsid wsp:val=&quot;00B709E4&quot;/&gt;&lt;wsp:rsid wsp:val=&quot;00B7108D&quot;/&gt;&lt;wsp:rsid wsp:val=&quot;00B7155C&quot;/&gt;&lt;wsp:rsid wsp:val=&quot;00B717A4&quot;/&gt;&lt;wsp:rsid wsp:val=&quot;00B718C1&quot;/&gt;&lt;wsp:rsid wsp:val=&quot;00B732A3&quot;/&gt;&lt;wsp:rsid wsp:val=&quot;00B742D2&quot;/&gt;&lt;wsp:rsid wsp:val=&quot;00B75C1B&quot;/&gt;&lt;wsp:rsid wsp:val=&quot;00B768C3&quot;/&gt;&lt;wsp:rsid wsp:val=&quot;00B77808&quot;/&gt;&lt;wsp:rsid wsp:val=&quot;00B77832&quot;/&gt;&lt;wsp:rsid wsp:val=&quot;00B80B97&quot;/&gt;&lt;wsp:rsid wsp:val=&quot;00B80F1D&quot;/&gt;&lt;wsp:rsid wsp:val=&quot;00B81A5B&quot;/&gt;&lt;wsp:rsid wsp:val=&quot;00B82C66&quot;/&gt;&lt;wsp:rsid wsp:val=&quot;00B82D60&quot;/&gt;&lt;wsp:rsid wsp:val=&quot;00B83884&quot;/&gt;&lt;wsp:rsid wsp:val=&quot;00B83F68&quot;/&gt;&lt;wsp:rsid wsp:val=&quot;00B84C62&quot;/&gt;&lt;wsp:rsid wsp:val=&quot;00B850D6&quot;/&gt;&lt;wsp:rsid wsp:val=&quot;00B871A0&quot;/&gt;&lt;wsp:rsid wsp:val=&quot;00B90769&quot;/&gt;&lt;wsp:rsid wsp:val=&quot;00B90E54&quot;/&gt;&lt;wsp:rsid wsp:val=&quot;00B91C42&quot;/&gt;&lt;wsp:rsid wsp:val=&quot;00B91D01&quot;/&gt;&lt;wsp:rsid wsp:val=&quot;00B91E9B&quot;/&gt;&lt;wsp:rsid wsp:val=&quot;00B92313&quot;/&gt;&lt;wsp:rsid wsp:val=&quot;00B9299B&quot;/&gt;&lt;wsp:rsid wsp:val=&quot;00B94217&quot;/&gt;&lt;wsp:rsid wsp:val=&quot;00B944D3&quot;/&gt;&lt;wsp:rsid wsp:val=&quot;00B94644&quot;/&gt;&lt;wsp:rsid wsp:val=&quot;00B949F1&quot;/&gt;&lt;wsp:rsid wsp:val=&quot;00B9591A&quot;/&gt;&lt;wsp:rsid wsp:val=&quot;00B959D0&quot;/&gt;&lt;wsp:rsid wsp:val=&quot;00B9692B&quot;/&gt;&lt;wsp:rsid wsp:val=&quot;00BA02AD&quot;/&gt;&lt;wsp:rsid wsp:val=&quot;00BA1A0D&quot;/&gt;&lt;wsp:rsid wsp:val=&quot;00BA28BA&quot;/&gt;&lt;wsp:rsid wsp:val=&quot;00BA3505&quot;/&gt;&lt;wsp:rsid wsp:val=&quot;00BA3AAD&quot;/&gt;&lt;wsp:rsid wsp:val=&quot;00BA3B61&quot;/&gt;&lt;wsp:rsid wsp:val=&quot;00BA4973&quot;/&gt;&lt;wsp:rsid wsp:val=&quot;00BA5AAC&quot;/&gt;&lt;wsp:rsid wsp:val=&quot;00BA5DD2&quot;/&gt;&lt;wsp:rsid wsp:val=&quot;00BA7ABB&quot;/&gt;&lt;wsp:rsid wsp:val=&quot;00BA7D5E&quot;/&gt;&lt;wsp:rsid wsp:val=&quot;00BB23E4&quot;/&gt;&lt;wsp:rsid wsp:val=&quot;00BB2B34&quot;/&gt;&lt;wsp:rsid wsp:val=&quot;00BB4B48&quot;/&gt;&lt;wsp:rsid wsp:val=&quot;00BB5991&quot;/&gt;&lt;wsp:rsid wsp:val=&quot;00BB604A&quot;/&gt;&lt;wsp:rsid wsp:val=&quot;00BB72D3&quot;/&gt;&lt;wsp:rsid wsp:val=&quot;00BB75C8&quot;/&gt;&lt;wsp:rsid wsp:val=&quot;00BB7E68&quot;/&gt;&lt;wsp:rsid wsp:val=&quot;00BC00E5&quot;/&gt;&lt;wsp:rsid wsp:val=&quot;00BC02FD&quot;/&gt;&lt;wsp:rsid wsp:val=&quot;00BC1B3F&quot;/&gt;&lt;wsp:rsid wsp:val=&quot;00BC1B7E&quot;/&gt;&lt;wsp:rsid wsp:val=&quot;00BC2443&quot;/&gt;&lt;wsp:rsid wsp:val=&quot;00BC2541&quot;/&gt;&lt;wsp:rsid wsp:val=&quot;00BC2FCA&quot;/&gt;&lt;wsp:rsid wsp:val=&quot;00BC3D30&quot;/&gt;&lt;wsp:rsid wsp:val=&quot;00BC3D36&quot;/&gt;&lt;wsp:rsid wsp:val=&quot;00BC5219&quot;/&gt;&lt;wsp:rsid wsp:val=&quot;00BC5380&quot;/&gt;&lt;wsp:rsid wsp:val=&quot;00BC56AC&quot;/&gt;&lt;wsp:rsid wsp:val=&quot;00BC673B&quot;/&gt;&lt;wsp:rsid wsp:val=&quot;00BC6985&quot;/&gt;&lt;wsp:rsid wsp:val=&quot;00BC723D&quot;/&gt;&lt;wsp:rsid wsp:val=&quot;00BC742C&quot;/&gt;&lt;wsp:rsid wsp:val=&quot;00BD087C&quot;/&gt;&lt;wsp:rsid wsp:val=&quot;00BD36FB&quot;/&gt;&lt;wsp:rsid wsp:val=&quot;00BD43EF&quot;/&gt;&lt;wsp:rsid wsp:val=&quot;00BD4BD4&quot;/&gt;&lt;wsp:rsid wsp:val=&quot;00BD4E3C&quot;/&gt;&lt;wsp:rsid wsp:val=&quot;00BD4FC5&quot;/&gt;&lt;wsp:rsid wsp:val=&quot;00BD5138&quot;/&gt;&lt;wsp:rsid wsp:val=&quot;00BD6153&quot;/&gt;&lt;wsp:rsid wsp:val=&quot;00BD654F&quot;/&gt;&lt;wsp:rsid wsp:val=&quot;00BD6BD3&quot;/&gt;&lt;wsp:rsid wsp:val=&quot;00BD7ADE&quot;/&gt;&lt;wsp:rsid wsp:val=&quot;00BD7BCC&quot;/&gt;&lt;wsp:rsid wsp:val=&quot;00BD7C4E&quot;/&gt;&lt;wsp:rsid wsp:val=&quot;00BE02C7&quot;/&gt;&lt;wsp:rsid wsp:val=&quot;00BE0D49&quot;/&gt;&lt;wsp:rsid wsp:val=&quot;00BE0EEE&quot;/&gt;&lt;wsp:rsid wsp:val=&quot;00BE0FDA&quot;/&gt;&lt;wsp:rsid wsp:val=&quot;00BE153B&quot;/&gt;&lt;wsp:rsid wsp:val=&quot;00BE2B8D&quot;/&gt;&lt;wsp:rsid wsp:val=&quot;00BE35F5&quot;/&gt;&lt;wsp:rsid wsp:val=&quot;00BE392F&quot;/&gt;&lt;wsp:rsid wsp:val=&quot;00BE4263&quot;/&gt;&lt;wsp:rsid wsp:val=&quot;00BE46BC&quot;/&gt;&lt;wsp:rsid wsp:val=&quot;00BE5F16&quot;/&gt;&lt;wsp:rsid wsp:val=&quot;00BE6299&quot;/&gt;&lt;wsp:rsid wsp:val=&quot;00BE6427&quot;/&gt;&lt;wsp:rsid wsp:val=&quot;00BE74D7&quot;/&gt;&lt;wsp:rsid wsp:val=&quot;00BE7849&quot;/&gt;&lt;wsp:rsid wsp:val=&quot;00BE7A74&quot;/&gt;&lt;wsp:rsid wsp:val=&quot;00BE7BE3&quot;/&gt;&lt;wsp:rsid wsp:val=&quot;00BF09B7&quot;/&gt;&lt;wsp:rsid wsp:val=&quot;00BF0BEE&quot;/&gt;&lt;wsp:rsid wsp:val=&quot;00BF0D8F&quot;/&gt;&lt;wsp:rsid wsp:val=&quot;00BF1C5A&quot;/&gt;&lt;wsp:rsid wsp:val=&quot;00BF21FB&quot;/&gt;&lt;wsp:rsid wsp:val=&quot;00BF3BA1&quot;/&gt;&lt;wsp:rsid wsp:val=&quot;00BF3EFE&quot;/&gt;&lt;wsp:rsid wsp:val=&quot;00BF529E&quot;/&gt;&lt;wsp:rsid wsp:val=&quot;00BF5AFC&quot;/&gt;&lt;wsp:rsid wsp:val=&quot;00BF5F10&quot;/&gt;&lt;wsp:rsid wsp:val=&quot;00BF666D&quot;/&gt;&lt;wsp:rsid wsp:val=&quot;00C00666&quot;/&gt;&lt;wsp:rsid wsp:val=&quot;00C00C2F&quot;/&gt;&lt;wsp:rsid wsp:val=&quot;00C018D6&quot;/&gt;&lt;wsp:rsid wsp:val=&quot;00C01C9A&quot;/&gt;&lt;wsp:rsid wsp:val=&quot;00C01EE5&quot;/&gt;&lt;wsp:rsid wsp:val=&quot;00C0211D&quot;/&gt;&lt;wsp:rsid wsp:val=&quot;00C0430A&quot;/&gt;&lt;wsp:rsid wsp:val=&quot;00C0453D&quot;/&gt;&lt;wsp:rsid wsp:val=&quot;00C06693&quot;/&gt;&lt;wsp:rsid wsp:val=&quot;00C06CCD&quot;/&gt;&lt;wsp:rsid wsp:val=&quot;00C10BE8&quot;/&gt;&lt;wsp:rsid wsp:val=&quot;00C112FF&quot;/&gt;&lt;wsp:rsid wsp:val=&quot;00C125D6&quot;/&gt;&lt;wsp:rsid wsp:val=&quot;00C12970&quot;/&gt;&lt;wsp:rsid wsp:val=&quot;00C134C5&quot;/&gt;&lt;wsp:rsid wsp:val=&quot;00C13E8B&quot;/&gt;&lt;wsp:rsid wsp:val=&quot;00C14012&quot;/&gt;&lt;wsp:rsid wsp:val=&quot;00C1486C&quot;/&gt;&lt;wsp:rsid wsp:val=&quot;00C16747&quot;/&gt;&lt;wsp:rsid wsp:val=&quot;00C171D9&quot;/&gt;&lt;wsp:rsid wsp:val=&quot;00C20267&quot;/&gt;&lt;wsp:rsid wsp:val=&quot;00C204A4&quot;/&gt;&lt;wsp:rsid wsp:val=&quot;00C20C5A&quot;/&gt;&lt;wsp:rsid wsp:val=&quot;00C2107B&quot;/&gt;&lt;wsp:rsid wsp:val=&quot;00C226B3&quot;/&gt;&lt;wsp:rsid wsp:val=&quot;00C22D0E&quot;/&gt;&lt;wsp:rsid wsp:val=&quot;00C23B7F&quot;/&gt;&lt;wsp:rsid wsp:val=&quot;00C23D2A&quot;/&gt;&lt;wsp:rsid wsp:val=&quot;00C243EA&quot;/&gt;&lt;wsp:rsid wsp:val=&quot;00C24BAC&quot;/&gt;&lt;wsp:rsid wsp:val=&quot;00C251AD&quot;/&gt;&lt;wsp:rsid wsp:val=&quot;00C2730C&quot;/&gt;&lt;wsp:rsid wsp:val=&quot;00C302AE&quot;/&gt;&lt;wsp:rsid wsp:val=&quot;00C302B1&quot;/&gt;&lt;wsp:rsid wsp:val=&quot;00C30DE7&quot;/&gt;&lt;wsp:rsid wsp:val=&quot;00C33140&quot;/&gt;&lt;wsp:rsid wsp:val=&quot;00C3362E&quot;/&gt;&lt;wsp:rsid wsp:val=&quot;00C33A6F&quot;/&gt;&lt;wsp:rsid wsp:val=&quot;00C3474D&quot;/&gt;&lt;wsp:rsid wsp:val=&quot;00C3518D&quot;/&gt;&lt;wsp:rsid wsp:val=&quot;00C36138&quot;/&gt;&lt;wsp:rsid wsp:val=&quot;00C36190&quot;/&gt;&lt;wsp:rsid wsp:val=&quot;00C372E0&quot;/&gt;&lt;wsp:rsid wsp:val=&quot;00C37634&quot;/&gt;&lt;wsp:rsid wsp:val=&quot;00C379ED&quot;/&gt;&lt;wsp:rsid wsp:val=&quot;00C37D86&quot;/&gt;&lt;wsp:rsid wsp:val=&quot;00C37E8A&quot;/&gt;&lt;wsp:rsid wsp:val=&quot;00C37FEB&quot;/&gt;&lt;wsp:rsid wsp:val=&quot;00C4011B&quot;/&gt;&lt;wsp:rsid wsp:val=&quot;00C4015C&quot;/&gt;&lt;wsp:rsid wsp:val=&quot;00C40E57&quot;/&gt;&lt;wsp:rsid wsp:val=&quot;00C4105B&quot;/&gt;&lt;wsp:rsid wsp:val=&quot;00C41F1B&quot;/&gt;&lt;wsp:rsid wsp:val=&quot;00C4299D&quot;/&gt;&lt;wsp:rsid wsp:val=&quot;00C4342F&quot;/&gt;&lt;wsp:rsid wsp:val=&quot;00C44F7B&quot;/&gt;&lt;wsp:rsid wsp:val=&quot;00C477E4&quot;/&gt;&lt;wsp:rsid wsp:val=&quot;00C479DE&quot;/&gt;&lt;wsp:rsid wsp:val=&quot;00C47BC9&quot;/&gt;&lt;wsp:rsid wsp:val=&quot;00C50CF2&quot;/&gt;&lt;wsp:rsid wsp:val=&quot;00C50E9E&quot;/&gt;&lt;wsp:rsid wsp:val=&quot;00C50ED2&quot;/&gt;&lt;wsp:rsid wsp:val=&quot;00C51C29&quot;/&gt;&lt;wsp:rsid wsp:val=&quot;00C51EE4&quot;/&gt;&lt;wsp:rsid wsp:val=&quot;00C520EF&quot;/&gt;&lt;wsp:rsid wsp:val=&quot;00C5214D&quot;/&gt;&lt;wsp:rsid wsp:val=&quot;00C53F3C&quot;/&gt;&lt;wsp:rsid wsp:val=&quot;00C55AE7&quot;/&gt;&lt;wsp:rsid wsp:val=&quot;00C5616D&quot;/&gt;&lt;wsp:rsid wsp:val=&quot;00C56C80&quot;/&gt;&lt;wsp:rsid wsp:val=&quot;00C57902&quot;/&gt;&lt;wsp:rsid wsp:val=&quot;00C60816&quot;/&gt;&lt;wsp:rsid wsp:val=&quot;00C61FF7&quot;/&gt;&lt;wsp:rsid wsp:val=&quot;00C6252C&quot;/&gt;&lt;wsp:rsid wsp:val=&quot;00C62D0D&quot;/&gt;&lt;wsp:rsid wsp:val=&quot;00C62F8E&quot;/&gt;&lt;wsp:rsid wsp:val=&quot;00C63711&quot;/&gt;&lt;wsp:rsid wsp:val=&quot;00C63C25&quot;/&gt;&lt;wsp:rsid wsp:val=&quot;00C644A3&quot;/&gt;&lt;wsp:rsid wsp:val=&quot;00C6558A&quot;/&gt;&lt;wsp:rsid wsp:val=&quot;00C65AD1&quot;/&gt;&lt;wsp:rsid wsp:val=&quot;00C6697B&quot;/&gt;&lt;wsp:rsid wsp:val=&quot;00C70F9A&quot;/&gt;&lt;wsp:rsid wsp:val=&quot;00C71173&quot;/&gt;&lt;wsp:rsid wsp:val=&quot;00C718DA&quot;/&gt;&lt;wsp:rsid wsp:val=&quot;00C727D6&quot;/&gt;&lt;wsp:rsid wsp:val=&quot;00C72E49&quot;/&gt;&lt;wsp:rsid wsp:val=&quot;00C72F09&quot;/&gt;&lt;wsp:rsid wsp:val=&quot;00C73118&quot;/&gt;&lt;wsp:rsid wsp:val=&quot;00C73290&quot;/&gt;&lt;wsp:rsid wsp:val=&quot;00C74031&quot;/&gt;&lt;wsp:rsid wsp:val=&quot;00C74D78&quot;/&gt;&lt;wsp:rsid wsp:val=&quot;00C74D8D&quot;/&gt;&lt;wsp:rsid wsp:val=&quot;00C7718F&quot;/&gt;&lt;wsp:rsid wsp:val=&quot;00C7782B&quot;/&gt;&lt;wsp:rsid wsp:val=&quot;00C80474&quot;/&gt;&lt;wsp:rsid wsp:val=&quot;00C81E6B&quot;/&gt;&lt;wsp:rsid wsp:val=&quot;00C81FC1&quot;/&gt;&lt;wsp:rsid wsp:val=&quot;00C820EA&quot;/&gt;&lt;wsp:rsid wsp:val=&quot;00C84880&quot;/&gt;&lt;wsp:rsid wsp:val=&quot;00C8593A&quot;/&gt;&lt;wsp:rsid wsp:val=&quot;00C85CE6&quot;/&gt;&lt;wsp:rsid wsp:val=&quot;00C85E90&quot;/&gt;&lt;wsp:rsid wsp:val=&quot;00C86BB0&quot;/&gt;&lt;wsp:rsid wsp:val=&quot;00C8741D&quot;/&gt;&lt;wsp:rsid wsp:val=&quot;00C87474&quot;/&gt;&lt;wsp:rsid wsp:val=&quot;00C8790B&quot;/&gt;&lt;wsp:rsid wsp:val=&quot;00C92B94&quot;/&gt;&lt;wsp:rsid wsp:val=&quot;00C92F23&quot;/&gt;&lt;wsp:rsid wsp:val=&quot;00C93242&quot;/&gt;&lt;wsp:rsid wsp:val=&quot;00C932FF&quot;/&gt;&lt;wsp:rsid wsp:val=&quot;00C93542&quot;/&gt;&lt;wsp:rsid wsp:val=&quot;00C9458D&quot;/&gt;&lt;wsp:rsid wsp:val=&quot;00C95DC5&quot;/&gt;&lt;wsp:rsid wsp:val=&quot;00C95F6D&quot;/&gt;&lt;wsp:rsid wsp:val=&quot;00C96FA6&quot;/&gt;&lt;wsp:rsid wsp:val=&quot;00C97B3E&quot;/&gt;&lt;wsp:rsid wsp:val=&quot;00CA06CA&quot;/&gt;&lt;wsp:rsid wsp:val=&quot;00CA0A1B&quot;/&gt;&lt;wsp:rsid wsp:val=&quot;00CA100B&quot;/&gt;&lt;wsp:rsid wsp:val=&quot;00CA20E4&quot;/&gt;&lt;wsp:rsid wsp:val=&quot;00CA30B3&quot;/&gt;&lt;wsp:rsid wsp:val=&quot;00CA3A3C&quot;/&gt;&lt;wsp:rsid wsp:val=&quot;00CA43F4&quot;/&gt;&lt;wsp:rsid wsp:val=&quot;00CA46F3&quot;/&gt;&lt;wsp:rsid wsp:val=&quot;00CA4934&quot;/&gt;&lt;wsp:rsid wsp:val=&quot;00CA5FCB&quot;/&gt;&lt;wsp:rsid wsp:val=&quot;00CA62D2&quot;/&gt;&lt;wsp:rsid wsp:val=&quot;00CA6AE6&quot;/&gt;&lt;wsp:rsid wsp:val=&quot;00CA73AD&quot;/&gt;&lt;wsp:rsid wsp:val=&quot;00CA7AAB&quot;/&gt;&lt;wsp:rsid wsp:val=&quot;00CB0366&quot;/&gt;&lt;wsp:rsid wsp:val=&quot;00CB0C53&quot;/&gt;&lt;wsp:rsid wsp:val=&quot;00CB1A57&quot;/&gt;&lt;wsp:rsid wsp:val=&quot;00CB2E9B&quot;/&gt;&lt;wsp:rsid wsp:val=&quot;00CB484B&quot;/&gt;&lt;wsp:rsid wsp:val=&quot;00CB5130&quot;/&gt;&lt;wsp:rsid wsp:val=&quot;00CB63DE&quot;/&gt;&lt;wsp:rsid wsp:val=&quot;00CB651D&quot;/&gt;&lt;wsp:rsid wsp:val=&quot;00CB68EA&quot;/&gt;&lt;wsp:rsid wsp:val=&quot;00CB7648&quot;/&gt;&lt;wsp:rsid wsp:val=&quot;00CB7C22&quot;/&gt;&lt;wsp:rsid wsp:val=&quot;00CC0D92&quot;/&gt;&lt;wsp:rsid wsp:val=&quot;00CC1936&quot;/&gt;&lt;wsp:rsid wsp:val=&quot;00CC1938&quot;/&gt;&lt;wsp:rsid wsp:val=&quot;00CC216C&quot;/&gt;&lt;wsp:rsid wsp:val=&quot;00CC2197&quot;/&gt;&lt;wsp:rsid wsp:val=&quot;00CC220C&quot;/&gt;&lt;wsp:rsid wsp:val=&quot;00CC2646&quot;/&gt;&lt;wsp:rsid wsp:val=&quot;00CC3255&quot;/&gt;&lt;wsp:rsid wsp:val=&quot;00CC375E&quot;/&gt;&lt;wsp:rsid wsp:val=&quot;00CC39BE&quot;/&gt;&lt;wsp:rsid wsp:val=&quot;00CC4B23&quot;/&gt;&lt;wsp:rsid wsp:val=&quot;00CC5563&quot;/&gt;&lt;wsp:rsid wsp:val=&quot;00CC56C0&quot;/&gt;&lt;wsp:rsid wsp:val=&quot;00CC6B70&quot;/&gt;&lt;wsp:rsid wsp:val=&quot;00CC74A5&quot;/&gt;&lt;wsp:rsid wsp:val=&quot;00CD185B&quot;/&gt;&lt;wsp:rsid wsp:val=&quot;00CD1922&quot;/&gt;&lt;wsp:rsid wsp:val=&quot;00CD22A2&quot;/&gt;&lt;wsp:rsid wsp:val=&quot;00CD2333&quot;/&gt;&lt;wsp:rsid wsp:val=&quot;00CD2D12&quot;/&gt;&lt;wsp:rsid wsp:val=&quot;00CD3243&quot;/&gt;&lt;wsp:rsid wsp:val=&quot;00CD3885&quot;/&gt;&lt;wsp:rsid wsp:val=&quot;00CD3B76&quot;/&gt;&lt;wsp:rsid wsp:val=&quot;00CD3D99&quot;/&gt;&lt;wsp:rsid wsp:val=&quot;00CD4102&quot;/&gt;&lt;wsp:rsid wsp:val=&quot;00CD4104&quot;/&gt;&lt;wsp:rsid wsp:val=&quot;00CD497C&quot;/&gt;&lt;wsp:rsid wsp:val=&quot;00CD57D9&quot;/&gt;&lt;wsp:rsid wsp:val=&quot;00CD6052&quot;/&gt;&lt;wsp:rsid wsp:val=&quot;00CD6464&quot;/&gt;&lt;wsp:rsid wsp:val=&quot;00CE0F4B&quot;/&gt;&lt;wsp:rsid wsp:val=&quot;00CE243E&quot;/&gt;&lt;wsp:rsid wsp:val=&quot;00CE2E37&quot;/&gt;&lt;wsp:rsid wsp:val=&quot;00CE4535&quot;/&gt;&lt;wsp:rsid wsp:val=&quot;00CE4F8D&quot;/&gt;&lt;wsp:rsid wsp:val=&quot;00CE570B&quot;/&gt;&lt;wsp:rsid wsp:val=&quot;00CE5DB6&quot;/&gt;&lt;wsp:rsid wsp:val=&quot;00CE631D&quot;/&gt;&lt;wsp:rsid wsp:val=&quot;00CE7069&quot;/&gt;&lt;wsp:rsid wsp:val=&quot;00CE7B25&quot;/&gt;&lt;wsp:rsid wsp:val=&quot;00CE7C73&quot;/&gt;&lt;wsp:rsid wsp:val=&quot;00CF0067&quot;/&gt;&lt;wsp:rsid wsp:val=&quot;00CF00CA&quot;/&gt;&lt;wsp:rsid wsp:val=&quot;00CF0655&quot;/&gt;&lt;wsp:rsid wsp:val=&quot;00CF16BE&quot;/&gt;&lt;wsp:rsid wsp:val=&quot;00CF1A20&quot;/&gt;&lt;wsp:rsid wsp:val=&quot;00CF34A9&quot;/&gt;&lt;wsp:rsid wsp:val=&quot;00CF367E&quot;/&gt;&lt;wsp:rsid wsp:val=&quot;00CF5538&quot;/&gt;&lt;wsp:rsid wsp:val=&quot;00CF5899&quot;/&gt;&lt;wsp:rsid wsp:val=&quot;00CF5ED0&quot;/&gt;&lt;wsp:rsid wsp:val=&quot;00CF5F6C&quot;/&gt;&lt;wsp:rsid wsp:val=&quot;00CF74D1&quot;/&gt;&lt;wsp:rsid wsp:val=&quot;00CF796A&quot;/&gt;&lt;wsp:rsid wsp:val=&quot;00CF7E43&quot;/&gt;&lt;wsp:rsid wsp:val=&quot;00D00D68&quot;/&gt;&lt;wsp:rsid wsp:val=&quot;00D02ED4&quot;/&gt;&lt;wsp:rsid wsp:val=&quot;00D02F63&quot;/&gt;&lt;wsp:rsid wsp:val=&quot;00D042A1&quot;/&gt;&lt;wsp:rsid wsp:val=&quot;00D05872&quot;/&gt;&lt;wsp:rsid wsp:val=&quot;00D05F1E&quot;/&gt;&lt;wsp:rsid wsp:val=&quot;00D06580&quot;/&gt;&lt;wsp:rsid wsp:val=&quot;00D07BFC&quot;/&gt;&lt;wsp:rsid wsp:val=&quot;00D10035&quot;/&gt;&lt;wsp:rsid wsp:val=&quot;00D10114&quot;/&gt;&lt;wsp:rsid wsp:val=&quot;00D10C18&quot;/&gt;&lt;wsp:rsid wsp:val=&quot;00D10D52&quot;/&gt;&lt;wsp:rsid wsp:val=&quot;00D113FD&quot;/&gt;&lt;wsp:rsid wsp:val=&quot;00D11E83&quot;/&gt;&lt;wsp:rsid wsp:val=&quot;00D1242E&quot;/&gt;&lt;wsp:rsid wsp:val=&quot;00D1257B&quot;/&gt;&lt;wsp:rsid wsp:val=&quot;00D125DD&quot;/&gt;&lt;wsp:rsid wsp:val=&quot;00D12E77&quot;/&gt;&lt;wsp:rsid wsp:val=&quot;00D1386C&quot;/&gt;&lt;wsp:rsid wsp:val=&quot;00D13EF9&quot;/&gt;&lt;wsp:rsid wsp:val=&quot;00D147B3&quot;/&gt;&lt;wsp:rsid wsp:val=&quot;00D152D5&quot;/&gt;&lt;wsp:rsid wsp:val=&quot;00D15564&quot;/&gt;&lt;wsp:rsid wsp:val=&quot;00D15DDD&quot;/&gt;&lt;wsp:rsid wsp:val=&quot;00D16389&quot;/&gt;&lt;wsp:rsid wsp:val=&quot;00D16696&quot;/&gt;&lt;wsp:rsid wsp:val=&quot;00D17C2D&quot;/&gt;&lt;wsp:rsid wsp:val=&quot;00D207BE&quot;/&gt;&lt;wsp:rsid wsp:val=&quot;00D21EA3&quot;/&gt;&lt;wsp:rsid wsp:val=&quot;00D22383&quot;/&gt;&lt;wsp:rsid wsp:val=&quot;00D2329B&quot;/&gt;&lt;wsp:rsid wsp:val=&quot;00D23C8F&quot;/&gt;&lt;wsp:rsid wsp:val=&quot;00D2433C&quot;/&gt;&lt;wsp:rsid wsp:val=&quot;00D24399&quot;/&gt;&lt;wsp:rsid wsp:val=&quot;00D24424&quot;/&gt;&lt;wsp:rsid wsp:val=&quot;00D2464A&quot;/&gt;&lt;wsp:rsid wsp:val=&quot;00D24BDC&quot;/&gt;&lt;wsp:rsid wsp:val=&quot;00D25912&quot;/&gt;&lt;wsp:rsid wsp:val=&quot;00D259F8&quot;/&gt;&lt;wsp:rsid wsp:val=&quot;00D264CA&quot;/&gt;&lt;wsp:rsid wsp:val=&quot;00D270B3&quot;/&gt;&lt;wsp:rsid wsp:val=&quot;00D27293&quot;/&gt;&lt;wsp:rsid wsp:val=&quot;00D27AF4&quot;/&gt;&lt;wsp:rsid wsp:val=&quot;00D32337&quot;/&gt;&lt;wsp:rsid wsp:val=&quot;00D3245E&quot;/&gt;&lt;wsp:rsid wsp:val=&quot;00D3285B&quot;/&gt;&lt;wsp:rsid wsp:val=&quot;00D32FB1&quot;/&gt;&lt;wsp:rsid wsp:val=&quot;00D32FE9&quot;/&gt;&lt;wsp:rsid wsp:val=&quot;00D34236&quot;/&gt;&lt;wsp:rsid wsp:val=&quot;00D34C72&quot;/&gt;&lt;wsp:rsid wsp:val=&quot;00D34D1B&quot;/&gt;&lt;wsp:rsid wsp:val=&quot;00D3507F&quot;/&gt;&lt;wsp:rsid wsp:val=&quot;00D356A6&quot;/&gt;&lt;wsp:rsid wsp:val=&quot;00D35C71&quot;/&gt;&lt;wsp:rsid wsp:val=&quot;00D373FF&quot;/&gt;&lt;wsp:rsid wsp:val=&quot;00D37627&quot;/&gt;&lt;wsp:rsid wsp:val=&quot;00D3770E&quot;/&gt;&lt;wsp:rsid wsp:val=&quot;00D41C46&quot;/&gt;&lt;wsp:rsid wsp:val=&quot;00D42DFF&quot;/&gt;&lt;wsp:rsid wsp:val=&quot;00D43674&quot;/&gt;&lt;wsp:rsid wsp:val=&quot;00D442F8&quot;/&gt;&lt;wsp:rsid wsp:val=&quot;00D44562&quot;/&gt;&lt;wsp:rsid wsp:val=&quot;00D469F3&quot;/&gt;&lt;wsp:rsid wsp:val=&quot;00D46F4A&quot;/&gt;&lt;wsp:rsid wsp:val=&quot;00D47067&quot;/&gt;&lt;wsp:rsid wsp:val=&quot;00D4706D&quot;/&gt;&lt;wsp:rsid wsp:val=&quot;00D47EA8&quot;/&gt;&lt;wsp:rsid wsp:val=&quot;00D5039C&quot;/&gt;&lt;wsp:rsid wsp:val=&quot;00D520A7&quot;/&gt;&lt;wsp:rsid wsp:val=&quot;00D52905&quot;/&gt;&lt;wsp:rsid wsp:val=&quot;00D52FC3&quot;/&gt;&lt;wsp:rsid wsp:val=&quot;00D53A2F&quot;/&gt;&lt;wsp:rsid wsp:val=&quot;00D5477C&quot;/&gt;&lt;wsp:rsid wsp:val=&quot;00D54EC5&quot;/&gt;&lt;wsp:rsid wsp:val=&quot;00D550B9&quot;/&gt;&lt;wsp:rsid wsp:val=&quot;00D56DED&quot;/&gt;&lt;wsp:rsid wsp:val=&quot;00D57B2C&quot;/&gt;&lt;wsp:rsid wsp:val=&quot;00D57BFC&quot;/&gt;&lt;wsp:rsid wsp:val=&quot;00D57DA2&quot;/&gt;&lt;wsp:rsid wsp:val=&quot;00D57DD1&quot;/&gt;&lt;wsp:rsid wsp:val=&quot;00D60DE3&quot;/&gt;&lt;wsp:rsid wsp:val=&quot;00D618E3&quot;/&gt;&lt;wsp:rsid wsp:val=&quot;00D62392&quot;/&gt;&lt;wsp:rsid wsp:val=&quot;00D63963&quot;/&gt;&lt;wsp:rsid wsp:val=&quot;00D63C3E&quot;/&gt;&lt;wsp:rsid wsp:val=&quot;00D64B6B&quot;/&gt;&lt;wsp:rsid wsp:val=&quot;00D64F03&quot;/&gt;&lt;wsp:rsid wsp:val=&quot;00D679C6&quot;/&gt;&lt;wsp:rsid wsp:val=&quot;00D67B9C&quot;/&gt;&lt;wsp:rsid wsp:val=&quot;00D7025E&quot;/&gt;&lt;wsp:rsid wsp:val=&quot;00D71115&quot;/&gt;&lt;wsp:rsid wsp:val=&quot;00D7121D&quot;/&gt;&lt;wsp:rsid wsp:val=&quot;00D729B9&quot;/&gt;&lt;wsp:rsid wsp:val=&quot;00D72CE8&quot;/&gt;&lt;wsp:rsid wsp:val=&quot;00D737B8&quot;/&gt;&lt;wsp:rsid wsp:val=&quot;00D7390A&quot;/&gt;&lt;wsp:rsid wsp:val=&quot;00D73B0F&quot;/&gt;&lt;wsp:rsid wsp:val=&quot;00D7464C&quot;/&gt;&lt;wsp:rsid wsp:val=&quot;00D757E1&quot;/&gt;&lt;wsp:rsid wsp:val=&quot;00D76243&quot;/&gt;&lt;wsp:rsid wsp:val=&quot;00D768B9&quot;/&gt;&lt;wsp:rsid wsp:val=&quot;00D7720B&quot;/&gt;&lt;wsp:rsid wsp:val=&quot;00D77FC6&quot;/&gt;&lt;wsp:rsid wsp:val=&quot;00D80949&quot;/&gt;&lt;wsp:rsid wsp:val=&quot;00D80D81&quot;/&gt;&lt;wsp:rsid wsp:val=&quot;00D810D7&quot;/&gt;&lt;wsp:rsid wsp:val=&quot;00D82049&quot;/&gt;&lt;wsp:rsid wsp:val=&quot;00D824A1&quot;/&gt;&lt;wsp:rsid wsp:val=&quot;00D84AFA&quot;/&gt;&lt;wsp:rsid wsp:val=&quot;00D84CBC&quot;/&gt;&lt;wsp:rsid wsp:val=&quot;00D85A26&quot;/&gt;&lt;wsp:rsid wsp:val=&quot;00D861E8&quot;/&gt;&lt;wsp:rsid wsp:val=&quot;00D86809&quot;/&gt;&lt;wsp:rsid wsp:val=&quot;00D86B99&quot;/&gt;&lt;wsp:rsid wsp:val=&quot;00D90049&quot;/&gt;&lt;wsp:rsid wsp:val=&quot;00D9036A&quot;/&gt;&lt;wsp:rsid wsp:val=&quot;00D90C01&quot;/&gt;&lt;wsp:rsid wsp:val=&quot;00D912B9&quot;/&gt;&lt;wsp:rsid wsp:val=&quot;00D918B0&quot;/&gt;&lt;wsp:rsid wsp:val=&quot;00D9261B&quot;/&gt;&lt;wsp:rsid wsp:val=&quot;00D92B76&quot;/&gt;&lt;wsp:rsid wsp:val=&quot;00D952B7&quot;/&gt;&lt;wsp:rsid wsp:val=&quot;00D953EC&quot;/&gt;&lt;wsp:rsid wsp:val=&quot;00D95F85&quot;/&gt;&lt;wsp:rsid wsp:val=&quot;00D96DC7&quot;/&gt;&lt;wsp:rsid wsp:val=&quot;00D976DD&quot;/&gt;&lt;wsp:rsid wsp:val=&quot;00D977CF&quot;/&gt;&lt;wsp:rsid wsp:val=&quot;00DA069F&quot;/&gt;&lt;wsp:rsid wsp:val=&quot;00DA12FE&quot;/&gt;&lt;wsp:rsid wsp:val=&quot;00DA1C9C&quot;/&gt;&lt;wsp:rsid wsp:val=&quot;00DA2B0B&quot;/&gt;&lt;wsp:rsid wsp:val=&quot;00DA54A7&quot;/&gt;&lt;wsp:rsid wsp:val=&quot;00DA601B&quot;/&gt;&lt;wsp:rsid wsp:val=&quot;00DA6E38&quot;/&gt;&lt;wsp:rsid wsp:val=&quot;00DA7509&quot;/&gt;&lt;wsp:rsid wsp:val=&quot;00DA76C2&quot;/&gt;&lt;wsp:rsid wsp:val=&quot;00DB0E4F&quot;/&gt;&lt;wsp:rsid wsp:val=&quot;00DB13CE&quot;/&gt;&lt;wsp:rsid wsp:val=&quot;00DB16F4&quot;/&gt;&lt;wsp:rsid wsp:val=&quot;00DB3117&quot;/&gt;&lt;wsp:rsid wsp:val=&quot;00DB33B6&quot;/&gt;&lt;wsp:rsid wsp:val=&quot;00DB3488&quot;/&gt;&lt;wsp:rsid wsp:val=&quot;00DB396F&quot;/&gt;&lt;wsp:rsid wsp:val=&quot;00DB3A10&quot;/&gt;&lt;wsp:rsid wsp:val=&quot;00DB3A97&quot;/&gt;&lt;wsp:rsid wsp:val=&quot;00DB4074&quot;/&gt;&lt;wsp:rsid wsp:val=&quot;00DB50AC&quot;/&gt;&lt;wsp:rsid wsp:val=&quot;00DB5288&quot;/&gt;&lt;wsp:rsid wsp:val=&quot;00DB54DF&quot;/&gt;&lt;wsp:rsid wsp:val=&quot;00DB574C&quot;/&gt;&lt;wsp:rsid wsp:val=&quot;00DB5906&quot;/&gt;&lt;wsp:rsid wsp:val=&quot;00DB60CF&quot;/&gt;&lt;wsp:rsid wsp:val=&quot;00DB60F9&quot;/&gt;&lt;wsp:rsid wsp:val=&quot;00DB7E12&quot;/&gt;&lt;wsp:rsid wsp:val=&quot;00DC0E71&quot;/&gt;&lt;wsp:rsid wsp:val=&quot;00DC17A2&quot;/&gt;&lt;wsp:rsid wsp:val=&quot;00DC1B19&quot;/&gt;&lt;wsp:rsid wsp:val=&quot;00DC2A82&quot;/&gt;&lt;wsp:rsid wsp:val=&quot;00DC37B6&quot;/&gt;&lt;wsp:rsid wsp:val=&quot;00DC3FC5&quot;/&gt;&lt;wsp:rsid wsp:val=&quot;00DC733A&quot;/&gt;&lt;wsp:rsid wsp:val=&quot;00DC7911&quot;/&gt;&lt;wsp:rsid wsp:val=&quot;00DD052C&quot;/&gt;&lt;wsp:rsid wsp:val=&quot;00DD0C09&quot;/&gt;&lt;wsp:rsid wsp:val=&quot;00DD0F3D&quot;/&gt;&lt;wsp:rsid wsp:val=&quot;00DD0FFC&quot;/&gt;&lt;wsp:rsid wsp:val=&quot;00DD2726&quot;/&gt;&lt;wsp:rsid wsp:val=&quot;00DD2B06&quot;/&gt;&lt;wsp:rsid wsp:val=&quot;00DD3526&quot;/&gt;&lt;wsp:rsid wsp:val=&quot;00DD3EEC&quot;/&gt;&lt;wsp:rsid wsp:val=&quot;00DD4A10&quot;/&gt;&lt;wsp:rsid wsp:val=&quot;00DD4EC2&quot;/&gt;&lt;wsp:rsid wsp:val=&quot;00DD5FE2&quot;/&gt;&lt;wsp:rsid wsp:val=&quot;00DE0BB2&quot;/&gt;&lt;wsp:rsid wsp:val=&quot;00DE12C9&quot;/&gt;&lt;wsp:rsid wsp:val=&quot;00DE1566&quot;/&gt;&lt;wsp:rsid wsp:val=&quot;00DE1682&quot;/&gt;&lt;wsp:rsid wsp:val=&quot;00DE227D&quot;/&gt;&lt;wsp:rsid wsp:val=&quot;00DE2C1B&quot;/&gt;&lt;wsp:rsid wsp:val=&quot;00DE2F1A&quot;/&gt;&lt;wsp:rsid wsp:val=&quot;00DE35CC&quot;/&gt;&lt;wsp:rsid wsp:val=&quot;00DE3C0A&quot;/&gt;&lt;wsp:rsid wsp:val=&quot;00DE3DB0&quot;/&gt;&lt;wsp:rsid wsp:val=&quot;00DE41FD&quot;/&gt;&lt;wsp:rsid wsp:val=&quot;00DE4EED&quot;/&gt;&lt;wsp:rsid wsp:val=&quot;00DE5A96&quot;/&gt;&lt;wsp:rsid wsp:val=&quot;00DE5B0C&quot;/&gt;&lt;wsp:rsid wsp:val=&quot;00DE5B6E&quot;/&gt;&lt;wsp:rsid wsp:val=&quot;00DE6919&quot;/&gt;&lt;wsp:rsid wsp:val=&quot;00DE6A33&quot;/&gt;&lt;wsp:rsid wsp:val=&quot;00DE751D&quot;/&gt;&lt;wsp:rsid wsp:val=&quot;00DE7B1C&quot;/&gt;&lt;wsp:rsid wsp:val=&quot;00DF013C&quot;/&gt;&lt;wsp:rsid wsp:val=&quot;00DF0270&quot;/&gt;&lt;wsp:rsid wsp:val=&quot;00DF21D5&quot;/&gt;&lt;wsp:rsid wsp:val=&quot;00DF23D4&quot;/&gt;&lt;wsp:rsid wsp:val=&quot;00DF4578&quot;/&gt;&lt;wsp:rsid wsp:val=&quot;00DF5C43&quot;/&gt;&lt;wsp:rsid wsp:val=&quot;00DF5D5D&quot;/&gt;&lt;wsp:rsid wsp:val=&quot;00DF61A4&quot;/&gt;&lt;wsp:rsid wsp:val=&quot;00DF65E7&quot;/&gt;&lt;wsp:rsid wsp:val=&quot;00DF6BBA&quot;/&gt;&lt;wsp:rsid wsp:val=&quot;00DF6CF9&quot;/&gt;&lt;wsp:rsid wsp:val=&quot;00DF7749&quot;/&gt;&lt;wsp:rsid wsp:val=&quot;00DF77EC&quot;/&gt;&lt;wsp:rsid wsp:val=&quot;00DF7A19&quot;/&gt;&lt;wsp:rsid wsp:val=&quot;00DF7CD2&quot;/&gt;&lt;wsp:rsid wsp:val=&quot;00E015AE&quot;/&gt;&lt;wsp:rsid wsp:val=&quot;00E0387E&quot;/&gt;&lt;wsp:rsid wsp:val=&quot;00E051CE&quot;/&gt;&lt;wsp:rsid wsp:val=&quot;00E05F34&quot;/&gt;&lt;wsp:rsid wsp:val=&quot;00E06645&quot;/&gt;&lt;wsp:rsid wsp:val=&quot;00E067D8&quot;/&gt;&lt;wsp:rsid wsp:val=&quot;00E068E2&quot;/&gt;&lt;wsp:rsid wsp:val=&quot;00E06E96&quot;/&gt;&lt;wsp:rsid wsp:val=&quot;00E07C45&quot;/&gt;&lt;wsp:rsid wsp:val=&quot;00E10F36&quot;/&gt;&lt;wsp:rsid wsp:val=&quot;00E12E0D&quot;/&gt;&lt;wsp:rsid wsp:val=&quot;00E1328D&quot;/&gt;&lt;wsp:rsid wsp:val=&quot;00E14260&quot;/&gt;&lt;wsp:rsid wsp:val=&quot;00E146F8&quot;/&gt;&lt;wsp:rsid wsp:val=&quot;00E1486D&quot;/&gt;&lt;wsp:rsid wsp:val=&quot;00E14C8C&quot;/&gt;&lt;wsp:rsid wsp:val=&quot;00E14D28&quot;/&gt;&lt;wsp:rsid wsp:val=&quot;00E15533&quot;/&gt;&lt;wsp:rsid wsp:val=&quot;00E16212&quot;/&gt;&lt;wsp:rsid wsp:val=&quot;00E162F8&quot;/&gt;&lt;wsp:rsid wsp:val=&quot;00E16603&quot;/&gt;&lt;wsp:rsid wsp:val=&quot;00E17A26&quot;/&gt;&lt;wsp:rsid wsp:val=&quot;00E20CC0&quot;/&gt;&lt;wsp:rsid wsp:val=&quot;00E21BDB&quot;/&gt;&lt;wsp:rsid wsp:val=&quot;00E23A3C&quot;/&gt;&lt;wsp:rsid wsp:val=&quot;00E2469F&quot;/&gt;&lt;wsp:rsid wsp:val=&quot;00E24A3C&quot;/&gt;&lt;wsp:rsid wsp:val=&quot;00E252FA&quot;/&gt;&lt;wsp:rsid wsp:val=&quot;00E279D8&quot;/&gt;&lt;wsp:rsid wsp:val=&quot;00E3054A&quot;/&gt;&lt;wsp:rsid wsp:val=&quot;00E3097D&quot;/&gt;&lt;wsp:rsid wsp:val=&quot;00E316BA&quot;/&gt;&lt;wsp:rsid wsp:val=&quot;00E31C4F&quot;/&gt;&lt;wsp:rsid wsp:val=&quot;00E329B2&quot;/&gt;&lt;wsp:rsid wsp:val=&quot;00E34F30&quot;/&gt;&lt;wsp:rsid wsp:val=&quot;00E35277&quot;/&gt;&lt;wsp:rsid wsp:val=&quot;00E35342&quot;/&gt;&lt;wsp:rsid wsp:val=&quot;00E3543E&quot;/&gt;&lt;wsp:rsid wsp:val=&quot;00E36A61&quot;/&gt;&lt;wsp:rsid wsp:val=&quot;00E41B55&quot;/&gt;&lt;wsp:rsid wsp:val=&quot;00E41E0A&quot;/&gt;&lt;wsp:rsid wsp:val=&quot;00E42F98&quot;/&gt;&lt;wsp:rsid wsp:val=&quot;00E43C86&quot;/&gt;&lt;wsp:rsid wsp:val=&quot;00E4529F&quot;/&gt;&lt;wsp:rsid wsp:val=&quot;00E458C9&quot;/&gt;&lt;wsp:rsid wsp:val=&quot;00E47197&quot;/&gt;&lt;wsp:rsid wsp:val=&quot;00E4737C&quot;/&gt;&lt;wsp:rsid wsp:val=&quot;00E47AE1&quot;/&gt;&lt;wsp:rsid wsp:val=&quot;00E47B62&quot;/&gt;&lt;wsp:rsid wsp:val=&quot;00E50B82&quot;/&gt;&lt;wsp:rsid wsp:val=&quot;00E51499&quot;/&gt;&lt;wsp:rsid wsp:val=&quot;00E5186F&quot;/&gt;&lt;wsp:rsid wsp:val=&quot;00E52249&quot;/&gt;&lt;wsp:rsid wsp:val=&quot;00E52F99&quot;/&gt;&lt;wsp:rsid wsp:val=&quot;00E5365A&quot;/&gt;&lt;wsp:rsid wsp:val=&quot;00E5366B&quot;/&gt;&lt;wsp:rsid wsp:val=&quot;00E5392F&quot;/&gt;&lt;wsp:rsid wsp:val=&quot;00E54042&quot;/&gt;&lt;wsp:rsid wsp:val=&quot;00E54383&quot;/&gt;&lt;wsp:rsid wsp:val=&quot;00E549C9&quot;/&gt;&lt;wsp:rsid wsp:val=&quot;00E550B3&quot;/&gt;&lt;wsp:rsid wsp:val=&quot;00E563CE&quot;/&gt;&lt;wsp:rsid wsp:val=&quot;00E566F8&quot;/&gt;&lt;wsp:rsid wsp:val=&quot;00E57E53&quot;/&gt;&lt;wsp:rsid wsp:val=&quot;00E60190&quot;/&gt;&lt;wsp:rsid wsp:val=&quot;00E602D9&quot;/&gt;&lt;wsp:rsid wsp:val=&quot;00E60912&quot;/&gt;&lt;wsp:rsid wsp:val=&quot;00E60FB4&quot;/&gt;&lt;wsp:rsid wsp:val=&quot;00E61249&quot;/&gt;&lt;wsp:rsid wsp:val=&quot;00E618CC&quot;/&gt;&lt;wsp:rsid wsp:val=&quot;00E61B82&quot;/&gt;&lt;wsp:rsid wsp:val=&quot;00E61BEA&quot;/&gt;&lt;wsp:rsid wsp:val=&quot;00E634F8&quot;/&gt;&lt;wsp:rsid wsp:val=&quot;00E6436F&quot;/&gt;&lt;wsp:rsid wsp:val=&quot;00E6506B&quot;/&gt;&lt;wsp:rsid wsp:val=&quot;00E6582C&quot;/&gt;&lt;wsp:rsid wsp:val=&quot;00E6607F&quot;/&gt;&lt;wsp:rsid wsp:val=&quot;00E70B37&quot;/&gt;&lt;wsp:rsid wsp:val=&quot;00E71314&quot;/&gt;&lt;wsp:rsid wsp:val=&quot;00E713DF&quot;/&gt;&lt;wsp:rsid wsp:val=&quot;00E7321B&quot;/&gt;&lt;wsp:rsid wsp:val=&quot;00E74317&quot;/&gt;&lt;wsp:rsid wsp:val=&quot;00E74351&quot;/&gt;&lt;wsp:rsid wsp:val=&quot;00E7478E&quot;/&gt;&lt;wsp:rsid wsp:val=&quot;00E76010&quot;/&gt;&lt;wsp:rsid wsp:val=&quot;00E76C5E&quot;/&gt;&lt;wsp:rsid wsp:val=&quot;00E7760A&quot;/&gt;&lt;wsp:rsid wsp:val=&quot;00E77B6C&quot;/&gt;&lt;wsp:rsid wsp:val=&quot;00E803B9&quot;/&gt;&lt;wsp:rsid wsp:val=&quot;00E81286&quot;/&gt;&lt;wsp:rsid wsp:val=&quot;00E824EF&quot;/&gt;&lt;wsp:rsid wsp:val=&quot;00E82564&quot;/&gt;&lt;wsp:rsid wsp:val=&quot;00E83528&quot;/&gt;&lt;wsp:rsid wsp:val=&quot;00E83FC7&quot;/&gt;&lt;wsp:rsid wsp:val=&quot;00E846B7&quot;/&gt;&lt;wsp:rsid wsp:val=&quot;00E85457&quot;/&gt;&lt;wsp:rsid wsp:val=&quot;00E85EDF&quot;/&gt;&lt;wsp:rsid wsp:val=&quot;00E86EBD&quot;/&gt;&lt;wsp:rsid wsp:val=&quot;00E86EC4&quot;/&gt;&lt;wsp:rsid wsp:val=&quot;00E87CC9&quot;/&gt;&lt;wsp:rsid wsp:val=&quot;00E87D47&quot;/&gt;&lt;wsp:rsid wsp:val=&quot;00E90175&quot;/&gt;&lt;wsp:rsid wsp:val=&quot;00E90479&quot;/&gt;&lt;wsp:rsid wsp:val=&quot;00E90528&quot;/&gt;&lt;wsp:rsid wsp:val=&quot;00E9133C&quot;/&gt;&lt;wsp:rsid wsp:val=&quot;00E91DE1&quot;/&gt;&lt;wsp:rsid wsp:val=&quot;00E92102&quot;/&gt;&lt;wsp:rsid wsp:val=&quot;00E927C2&quot;/&gt;&lt;wsp:rsid wsp:val=&quot;00E9288F&quot;/&gt;&lt;wsp:rsid wsp:val=&quot;00E928D9&quot;/&gt;&lt;wsp:rsid wsp:val=&quot;00E939F6&quot;/&gt;&lt;wsp:rsid wsp:val=&quot;00E940D9&quot;/&gt;&lt;wsp:rsid wsp:val=&quot;00E9489A&quot;/&gt;&lt;wsp:rsid wsp:val=&quot;00E9609C&quot;/&gt;&lt;wsp:rsid wsp:val=&quot;00E96386&quot;/&gt;&lt;wsp:rsid wsp:val=&quot;00E96438&quot;/&gt;&lt;wsp:rsid wsp:val=&quot;00E96B61&quot;/&gt;&lt;wsp:rsid wsp:val=&quot;00E97245&quot;/&gt;&lt;wsp:rsid wsp:val=&quot;00E972D5&quot;/&gt;&lt;wsp:rsid wsp:val=&quot;00E97AA6&quot;/&gt;&lt;wsp:rsid wsp:val=&quot;00EA1AF8&quot;/&gt;&lt;wsp:rsid wsp:val=&quot;00EA1B6E&quot;/&gt;&lt;wsp:rsid wsp:val=&quot;00EA2A60&quot;/&gt;&lt;wsp:rsid wsp:val=&quot;00EA395D&quot;/&gt;&lt;wsp:rsid wsp:val=&quot;00EA4240&quot;/&gt;&lt;wsp:rsid wsp:val=&quot;00EA6AB1&quot;/&gt;&lt;wsp:rsid wsp:val=&quot;00EA77D6&quot;/&gt;&lt;wsp:rsid wsp:val=&quot;00EA7A7D&quot;/&gt;&lt;wsp:rsid wsp:val=&quot;00EA7D15&quot;/&gt;&lt;wsp:rsid wsp:val=&quot;00EB05EC&quot;/&gt;&lt;wsp:rsid wsp:val=&quot;00EB1380&quot;/&gt;&lt;wsp:rsid wsp:val=&quot;00EB4B2C&quot;/&gt;&lt;wsp:rsid wsp:val=&quot;00EB7805&quot;/&gt;&lt;wsp:rsid wsp:val=&quot;00EB7B9E&quot;/&gt;&lt;wsp:rsid wsp:val=&quot;00EC03D2&quot;/&gt;&lt;wsp:rsid wsp:val=&quot;00EC144F&quot;/&gt;&lt;wsp:rsid wsp:val=&quot;00EC1575&quot;/&gt;&lt;wsp:rsid wsp:val=&quot;00EC229F&quot;/&gt;&lt;wsp:rsid wsp:val=&quot;00EC6994&quot;/&gt;&lt;wsp:rsid wsp:val=&quot;00EC7BFF&quot;/&gt;&lt;wsp:rsid wsp:val=&quot;00ED2311&quot;/&gt;&lt;wsp:rsid wsp:val=&quot;00ED3657&quot;/&gt;&lt;wsp:rsid wsp:val=&quot;00ED367B&quot;/&gt;&lt;wsp:rsid wsp:val=&quot;00ED42F9&quot;/&gt;&lt;wsp:rsid wsp:val=&quot;00ED64F8&quot;/&gt;&lt;wsp:rsid wsp:val=&quot;00ED77D1&quot;/&gt;&lt;wsp:rsid wsp:val=&quot;00EE0888&quot;/&gt;&lt;wsp:rsid wsp:val=&quot;00EE30A6&quot;/&gt;&lt;wsp:rsid wsp:val=&quot;00EE5CC8&quot;/&gt;&lt;wsp:rsid wsp:val=&quot;00EE5FC3&quot;/&gt;&lt;wsp:rsid wsp:val=&quot;00EE65F8&quot;/&gt;&lt;wsp:rsid wsp:val=&quot;00EE74B1&quot;/&gt;&lt;wsp:rsid wsp:val=&quot;00EE79AE&quot;/&gt;&lt;wsp:rsid wsp:val=&quot;00EE7D3C&quot;/&gt;&lt;wsp:rsid wsp:val=&quot;00EF03B6&quot;/&gt;&lt;wsp:rsid wsp:val=&quot;00EF03FD&quot;/&gt;&lt;wsp:rsid wsp:val=&quot;00EF0A89&quot;/&gt;&lt;wsp:rsid wsp:val=&quot;00EF128C&quot;/&gt;&lt;wsp:rsid wsp:val=&quot;00EF1970&quot;/&gt;&lt;wsp:rsid wsp:val=&quot;00EF211C&quot;/&gt;&lt;wsp:rsid wsp:val=&quot;00EF3125&quot;/&gt;&lt;wsp:rsid wsp:val=&quot;00EF3BE1&quot;/&gt;&lt;wsp:rsid wsp:val=&quot;00EF4A94&quot;/&gt;&lt;wsp:rsid wsp:val=&quot;00EF4BED&quot;/&gt;&lt;wsp:rsid wsp:val=&quot;00EF4C84&quot;/&gt;&lt;wsp:rsid wsp:val=&quot;00EF4CD7&quot;/&gt;&lt;wsp:rsid wsp:val=&quot;00EF59C3&quot;/&gt;&lt;wsp:rsid wsp:val=&quot;00EF5B13&quot;/&gt;&lt;wsp:rsid wsp:val=&quot;00EF605C&quot;/&gt;&lt;wsp:rsid wsp:val=&quot;00EF62AE&quot;/&gt;&lt;wsp:rsid wsp:val=&quot;00EF6921&quot;/&gt;&lt;wsp:rsid wsp:val=&quot;00EF6D2C&quot;/&gt;&lt;wsp:rsid wsp:val=&quot;00EF7F6C&quot;/&gt;&lt;wsp:rsid wsp:val=&quot;00F00535&quot;/&gt;&lt;wsp:rsid wsp:val=&quot;00F007DE&quot;/&gt;&lt;wsp:rsid wsp:val=&quot;00F01530&quot;/&gt;&lt;wsp:rsid wsp:val=&quot;00F017EB&quot;/&gt;&lt;wsp:rsid wsp:val=&quot;00F019F4&quot;/&gt;&lt;wsp:rsid wsp:val=&quot;00F02BEE&quot;/&gt;&lt;wsp:rsid wsp:val=&quot;00F02FE9&quot;/&gt;&lt;wsp:rsid wsp:val=&quot;00F03397&quot;/&gt;&lt;wsp:rsid wsp:val=&quot;00F03A2B&quot;/&gt;&lt;wsp:rsid wsp:val=&quot;00F0413D&quot;/&gt;&lt;wsp:rsid wsp:val=&quot;00F04456&quot;/&gt;&lt;wsp:rsid wsp:val=&quot;00F044B2&quot;/&gt;&lt;wsp:rsid wsp:val=&quot;00F05242&quot;/&gt;&lt;wsp:rsid wsp:val=&quot;00F055F1&quot;/&gt;&lt;wsp:rsid wsp:val=&quot;00F05840&quot;/&gt;&lt;wsp:rsid wsp:val=&quot;00F062BD&quot;/&gt;&lt;wsp:rsid wsp:val=&quot;00F10B55&quot;/&gt;&lt;wsp:rsid wsp:val=&quot;00F10F65&quot;/&gt;&lt;wsp:rsid wsp:val=&quot;00F10FB8&quot;/&gt;&lt;wsp:rsid wsp:val=&quot;00F1182B&quot;/&gt;&lt;wsp:rsid wsp:val=&quot;00F11BEB&quot;/&gt;&lt;wsp:rsid wsp:val=&quot;00F12712&quot;/&gt;&lt;wsp:rsid wsp:val=&quot;00F13111&quot;/&gt;&lt;wsp:rsid wsp:val=&quot;00F1437A&quot;/&gt;&lt;wsp:rsid wsp:val=&quot;00F159B7&quot;/&gt;&lt;wsp:rsid wsp:val=&quot;00F16464&quot;/&gt;&lt;wsp:rsid wsp:val=&quot;00F174CB&quot;/&gt;&lt;wsp:rsid wsp:val=&quot;00F178E2&quot;/&gt;&lt;wsp:rsid wsp:val=&quot;00F20ABC&quot;/&gt;&lt;wsp:rsid wsp:val=&quot;00F217A0&quot;/&gt;&lt;wsp:rsid wsp:val=&quot;00F21C2B&quot;/&gt;&lt;wsp:rsid wsp:val=&quot;00F23225&quot;/&gt;&lt;wsp:rsid wsp:val=&quot;00F2495C&quot;/&gt;&lt;wsp:rsid wsp:val=&quot;00F24EEF&quot;/&gt;&lt;wsp:rsid wsp:val=&quot;00F253BA&quot;/&gt;&lt;wsp:rsid wsp:val=&quot;00F25B9C&quot;/&gt;&lt;wsp:rsid wsp:val=&quot;00F2707A&quot;/&gt;&lt;wsp:rsid wsp:val=&quot;00F27083&quot;/&gt;&lt;wsp:rsid wsp:val=&quot;00F27156&quot;/&gt;&lt;wsp:rsid wsp:val=&quot;00F27878&quot;/&gt;&lt;wsp:rsid wsp:val=&quot;00F30220&quot;/&gt;&lt;wsp:rsid wsp:val=&quot;00F30568&quot;/&gt;&lt;wsp:rsid wsp:val=&quot;00F307CC&quot;/&gt;&lt;wsp:rsid wsp:val=&quot;00F30933&quot;/&gt;&lt;wsp:rsid wsp:val=&quot;00F30AE3&quot;/&gt;&lt;wsp:rsid wsp:val=&quot;00F31E4A&quot;/&gt;&lt;wsp:rsid wsp:val=&quot;00F32A6C&quot;/&gt;&lt;wsp:rsid wsp:val=&quot;00F33487&quot;/&gt;&lt;wsp:rsid wsp:val=&quot;00F34255&quot;/&gt;&lt;wsp:rsid wsp:val=&quot;00F34563&quot;/&gt;&lt;wsp:rsid wsp:val=&quot;00F3698A&quot;/&gt;&lt;wsp:rsid wsp:val=&quot;00F37F74&quot;/&gt;&lt;wsp:rsid wsp:val=&quot;00F41798&quot;/&gt;&lt;wsp:rsid wsp:val=&quot;00F41AB5&quot;/&gt;&lt;wsp:rsid wsp:val=&quot;00F431DD&quot;/&gt;&lt;wsp:rsid wsp:val=&quot;00F43298&quot;/&gt;&lt;wsp:rsid wsp:val=&quot;00F433DE&quot;/&gt;&lt;wsp:rsid wsp:val=&quot;00F447CC&quot;/&gt;&lt;wsp:rsid wsp:val=&quot;00F4494F&quot;/&gt;&lt;wsp:rsid wsp:val=&quot;00F44F83&quot;/&gt;&lt;wsp:rsid wsp:val=&quot;00F45163&quot;/&gt;&lt;wsp:rsid wsp:val=&quot;00F468A4&quot;/&gt;&lt;wsp:rsid wsp:val=&quot;00F46905&quot;/&gt;&lt;wsp:rsid wsp:val=&quot;00F46C3C&quot;/&gt;&lt;wsp:rsid wsp:val=&quot;00F47E86&quot;/&gt;&lt;wsp:rsid wsp:val=&quot;00F5010C&quot;/&gt;&lt;wsp:rsid wsp:val=&quot;00F51E90&quot;/&gt;&lt;wsp:rsid wsp:val=&quot;00F520F9&quot;/&gt;&lt;wsp:rsid wsp:val=&quot;00F53176&quot;/&gt;&lt;wsp:rsid wsp:val=&quot;00F53A07&quot;/&gt;&lt;wsp:rsid wsp:val=&quot;00F53C49&quot;/&gt;&lt;wsp:rsid wsp:val=&quot;00F53D1F&quot;/&gt;&lt;wsp:rsid wsp:val=&quot;00F54131&quot;/&gt;&lt;wsp:rsid wsp:val=&quot;00F54AB7&quot;/&gt;&lt;wsp:rsid wsp:val=&quot;00F55A41&quot;/&gt;&lt;wsp:rsid wsp:val=&quot;00F56987&quot;/&gt;&lt;wsp:rsid wsp:val=&quot;00F5718E&quot;/&gt;&lt;wsp:rsid wsp:val=&quot;00F63E3E&quot;/&gt;&lt;wsp:rsid wsp:val=&quot;00F656C7&quot;/&gt;&lt;wsp:rsid wsp:val=&quot;00F656D0&quot;/&gt;&lt;wsp:rsid wsp:val=&quot;00F661C9&quot;/&gt;&lt;wsp:rsid wsp:val=&quot;00F66EF3&quot;/&gt;&lt;wsp:rsid wsp:val=&quot;00F673DF&quot;/&gt;&lt;wsp:rsid wsp:val=&quot;00F70887&quot;/&gt;&lt;wsp:rsid wsp:val=&quot;00F71608&quot;/&gt;&lt;wsp:rsid wsp:val=&quot;00F719C5&quot;/&gt;&lt;wsp:rsid wsp:val=&quot;00F724AA&quot;/&gt;&lt;wsp:rsid wsp:val=&quot;00F7393F&quot;/&gt;&lt;wsp:rsid wsp:val=&quot;00F73C0C&quot;/&gt;&lt;wsp:rsid wsp:val=&quot;00F762FF&quot;/&gt;&lt;wsp:rsid wsp:val=&quot;00F765BE&quot;/&gt;&lt;wsp:rsid wsp:val=&quot;00F7765C&quot;/&gt;&lt;wsp:rsid wsp:val=&quot;00F77ECE&quot;/&gt;&lt;wsp:rsid wsp:val=&quot;00F802F4&quot;/&gt;&lt;wsp:rsid wsp:val=&quot;00F82BCA&quot;/&gt;&lt;wsp:rsid wsp:val=&quot;00F839D5&quot;/&gt;&lt;wsp:rsid wsp:val=&quot;00F85F6F&quot;/&gt;&lt;wsp:rsid wsp:val=&quot;00F86965&quot;/&gt;&lt;wsp:rsid wsp:val=&quot;00F86D11&quot;/&gt;&lt;wsp:rsid wsp:val=&quot;00F87856&quot;/&gt;&lt;wsp:rsid wsp:val=&quot;00F90F9B&quot;/&gt;&lt;wsp:rsid wsp:val=&quot;00F912F5&quot;/&gt;&lt;wsp:rsid wsp:val=&quot;00F913FD&quot;/&gt;&lt;wsp:rsid wsp:val=&quot;00F914E2&quot;/&gt;&lt;wsp:rsid wsp:val=&quot;00F91C52&quot;/&gt;&lt;wsp:rsid wsp:val=&quot;00F91F8B&quot;/&gt;&lt;wsp:rsid wsp:val=&quot;00F9246C&quot;/&gt;&lt;wsp:rsid wsp:val=&quot;00F9446D&quot;/&gt;&lt;wsp:rsid wsp:val=&quot;00F94732&quot;/&gt;&lt;wsp:rsid wsp:val=&quot;00F9584C&quot;/&gt;&lt;wsp:rsid wsp:val=&quot;00F95E30&quot;/&gt;&lt;wsp:rsid wsp:val=&quot;00F96C9C&quot;/&gt;&lt;wsp:rsid wsp:val=&quot;00F972A0&quot;/&gt;&lt;wsp:rsid wsp:val=&quot;00F973DB&quot;/&gt;&lt;wsp:rsid wsp:val=&quot;00FA06FB&quot;/&gt;&lt;wsp:rsid wsp:val=&quot;00FA1473&quot;/&gt;&lt;wsp:rsid wsp:val=&quot;00FA1964&quot;/&gt;&lt;wsp:rsid wsp:val=&quot;00FA1C74&quot;/&gt;&lt;wsp:rsid wsp:val=&quot;00FA35A8&quot;/&gt;&lt;wsp:rsid wsp:val=&quot;00FA3FFE&quot;/&gt;&lt;wsp:rsid wsp:val=&quot;00FA495B&quot;/&gt;&lt;wsp:rsid wsp:val=&quot;00FA4D6C&quot;/&gt;&lt;wsp:rsid wsp:val=&quot;00FA609A&quot;/&gt;&lt;wsp:rsid wsp:val=&quot;00FA6166&quot;/&gt;&lt;wsp:rsid wsp:val=&quot;00FA69C9&quot;/&gt;&lt;wsp:rsid wsp:val=&quot;00FA718B&quot;/&gt;&lt;wsp:rsid wsp:val=&quot;00FA7FF2&quot;/&gt;&lt;wsp:rsid wsp:val=&quot;00FB01AF&quot;/&gt;&lt;wsp:rsid wsp:val=&quot;00FB0FEC&quot;/&gt;&lt;wsp:rsid wsp:val=&quot;00FB2D9F&quot;/&gt;&lt;wsp:rsid wsp:val=&quot;00FB59B3&quot;/&gt;&lt;wsp:rsid wsp:val=&quot;00FB6256&quot;/&gt;&lt;wsp:rsid wsp:val=&quot;00FB6ED0&quot;/&gt;&lt;wsp:rsid wsp:val=&quot;00FB75BF&quot;/&gt;&lt;wsp:rsid wsp:val=&quot;00FC00E1&quot;/&gt;&lt;wsp:rsid wsp:val=&quot;00FC014F&quot;/&gt;&lt;wsp:rsid wsp:val=&quot;00FC1297&quot;/&gt;&lt;wsp:rsid wsp:val=&quot;00FC2220&quot;/&gt;&lt;wsp:rsid wsp:val=&quot;00FC3042&quot;/&gt;&lt;wsp:rsid wsp:val=&quot;00FC53F2&quot;/&gt;&lt;wsp:rsid wsp:val=&quot;00FC5CFE&quot;/&gt;&lt;wsp:rsid wsp:val=&quot;00FC69C1&quot;/&gt;&lt;wsp:rsid wsp:val=&quot;00FD0D60&quot;/&gt;&lt;wsp:rsid wsp:val=&quot;00FD22FA&quot;/&gt;&lt;wsp:rsid wsp:val=&quot;00FD2F06&quot;/&gt;&lt;wsp:rsid wsp:val=&quot;00FD2F28&quot;/&gt;&lt;wsp:rsid wsp:val=&quot;00FD386F&quot;/&gt;&lt;wsp:rsid wsp:val=&quot;00FD42D7&quot;/&gt;&lt;wsp:rsid wsp:val=&quot;00FD44DB&quot;/&gt;&lt;wsp:rsid wsp:val=&quot;00FD4AF3&quot;/&gt;&lt;wsp:rsid wsp:val=&quot;00FD4E81&quot;/&gt;&lt;wsp:rsid wsp:val=&quot;00FD50F8&quot;/&gt;&lt;wsp:rsid wsp:val=&quot;00FD6144&quot;/&gt;&lt;wsp:rsid wsp:val=&quot;00FD701E&quot;/&gt;&lt;wsp:rsid wsp:val=&quot;00FD7626&quot;/&gt;&lt;wsp:rsid wsp:val=&quot;00FD79EE&quot;/&gt;&lt;wsp:rsid wsp:val=&quot;00FD7F45&quot;/&gt;&lt;wsp:rsid wsp:val=&quot;00FE0697&quot;/&gt;&lt;wsp:rsid wsp:val=&quot;00FE0830&quot;/&gt;&lt;wsp:rsid wsp:val=&quot;00FE1D55&quot;/&gt;&lt;wsp:rsid wsp:val=&quot;00FE20D3&quot;/&gt;&lt;wsp:rsid wsp:val=&quot;00FE25BF&quot;/&gt;&lt;wsp:rsid wsp:val=&quot;00FE33D1&quot;/&gt;&lt;wsp:rsid wsp:val=&quot;00FE5814&quot;/&gt;&lt;wsp:rsid wsp:val=&quot;00FE5944&quot;/&gt;&lt;wsp:rsid wsp:val=&quot;00FE6752&quot;/&gt;&lt;wsp:rsid wsp:val=&quot;00FE6F07&quot;/&gt;&lt;wsp:rsid wsp:val=&quot;00FE6FE0&quot;/&gt;&lt;wsp:rsid wsp:val=&quot;00FF0881&quot;/&gt;&lt;wsp:rsid wsp:val=&quot;00FF1054&quot;/&gt;&lt;wsp:rsid wsp:val=&quot;00FF18D3&quot;/&gt;&lt;wsp:rsid wsp:val=&quot;00FF1BBD&quot;/&gt;&lt;wsp:rsid wsp:val=&quot;00FF1E91&quot;/&gt;&lt;wsp:rsid wsp:val=&quot;00FF285E&quot;/&gt;&lt;wsp:rsid wsp:val=&quot;00FF3F16&quot;/&gt;&lt;wsp:rsid wsp:val=&quot;00FF4345&quot;/&gt;&lt;wsp:rsid wsp:val=&quot;00FF45BF&quot;/&gt;&lt;wsp:rsid wsp:val=&quot;00FF4D14&quot;/&gt;&lt;wsp:rsid wsp:val=&quot;00FF5E2A&quot;/&gt;&lt;wsp:rsid wsp:val=&quot;00FF5E48&quot;/&gt;&lt;wsp:rsid wsp:val=&quot;00FF61C2&quot;/&gt;&lt;/wsp:rsids&gt;&lt;/w:docPr&gt;&lt;w:body&gt;&lt;w:p wsp:rsidR=&quot;00000000&quot; wsp:rsidRDefault=&quot;004C3681&quot;&gt;&lt;m:oMathPara&gt;&lt;m:oMath&gt;&lt;m:r&gt;&lt;w:rPr&gt;&lt;w:rFonts w:ascii=&quot;Cambria Math&quot; w:h-ansi=&quot;Cambria Math&quot;/&gt;&lt;wx:font wx:val=&quot;Cambria Math&quot;/&gt;&lt;w:i/&gt;&lt;w:sz w:val=&quot;28&quot;/&gt;&lt;w:sz-cs w:val=&quot;28&quot;/&gt;&lt;w:lang w:val=&quot;RU&quot;/&gt;&lt;/w:rPr&gt;&lt;m:t&gt;y&lt;/m:t&gt;&lt;/m:r&gt;&lt;m:r&gt;&lt;m:rPr&gt;&lt;m:scr m:val=&quot;script&quot;/&gt;&lt;m:sty m:val=&quot;p&quot;/&gt;&lt;/m:rPr&gt;&lt;w:rPr&gt;&lt;w:rFonts w:ascii=&quot;Cambria Math&quot; w:h-ansi=&quot;Cambria Math&quot;/&gt;&lt;wx:font wx:val=&quot;Cambria Math&quot;/&gt;&lt;w:sz w:val=&quot;28&quot;/&gt;&lt;w:sz-cs w:val=&quot;28&quot;/&gt;&lt;w:lang w:val=&quot;RU&quot;/&gt;&lt;/w:rPr&gt;&lt;m:t&gt;= k&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cr m:val=&quot;script&quot;/&gt;&lt;m:sty m:val=&quot;p&quot;/&gt;&lt;/m:rPr&gt;&lt;w:rPr&gt;&lt;w:rFonts w:ascii=&quot;Cambria Math&quot; w:h-ansi=&quot;Cambria Math&quot;/&gt;&lt;wx:font wx:val=&quot;Cambria Math&quot;/&gt;&lt;w:sz w:val=&quot;28&quot;/&gt;&lt;w:sz-cs w:val=&quot;28&quot;/&gt;&lt;w:lang w:val=&quot;RU&quot;/&gt;&lt;/w:rPr&gt;&lt;m:t&gt;= k&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b&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f&gt;&lt;m:fPr&gt;&lt;m:ctrlPr&gt;&lt;w:rPr&gt;&lt;w:rFonts w:ascii=&quot;Cambria Math&quot; w:h-ansi=&quot;Cambria Math&quot;/&gt;&lt;wx:font wx:val=&quot;Cambria Math&quot;/&gt;&lt;w:sz w:val=&quot;28&quot;/&gt;&lt;w:sz-cs w:val=&quot;28&quot;/&gt;&lt;w:lang w:val=&quot;RU&quot;/&gt;&lt;/w:rPr&gt;&lt;/m:ctrlPr&gt;&lt;/m:fPr&gt;&lt;m:num&gt;&lt;m:r&gt;&lt;m:rPr&gt;&lt;m:scr m:val=&quot;script&quot;/&gt;&lt;m:sty m:val=&quot;p&quot;/&gt;&lt;/m:rPr&gt;&lt;w:rPr&gt;&lt;w:rFonts w:ascii=&quot;Cambria Math&quot; w:h-ansi=&quot;Cambria Math&quot;/&gt;&lt;wx:font wx:val=&quot;Cambria Math&quot;/&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a&lt;/m:t&gt;&lt;/m:r&gt;&lt;m:sSup&gt;&lt;m:sSupPr&gt;&lt;m:ctrlPr&gt;&lt;w:rPr&gt;&lt;w:rFonts w:ascii=&quot;Cambria Math&quot; w:h-ansi=&quot;Cambria Math&quot;/&gt;&lt;wx:font wx:val=&quot;Cambria Math&quot;/&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m:rPr&gt;&lt;m:sty m:val=&quot;p&quot;/&gt;&lt;/m:rPr&gt;&lt;w:rPr&gt;&lt;w:rFonts w:ascii=&quot;Cambria Math&quot; w:h-ansi=&quot;Cambria Math&quot;/&gt;&lt;wx:font wx:val=&quot;Cambria Math&quot;/&gt;&lt;w:sz w:val=&quot;28&quot;/&gt;&lt;w:sz-cs w:val=&quot;28&quot;/&gt;&lt;w:lang w:val=&quot;RU&quot;/&gt;&lt;/w:rPr&gt;&lt;m:t&gt;2&lt;/m:t&gt;&lt;/m:r&gt;&lt;/m:sup&gt;&lt;/m:sSup&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bx&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c&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sSup&gt;&lt;m:sSupPr&gt;&lt;m:ctrlPr&gt;&lt;w:rPr&gt;&lt;w:rFonts w:ascii=&quot;Cambria Math&quot; w:h-ansi=&quot;Cambria Math&quot;/&gt;&lt;wx:font wx:val=&quot;Cambria Math&quot;/&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m:rPr&gt;&lt;m:sty m:val=&quot;p&quot;/&gt;&lt;/m:rPr&gt;&lt;w:rPr&gt;&lt;w:rFonts w:ascii=&quot;Cambria Math&quot; w:h-ansi=&quot;Cambria Math&quot;/&gt;&lt;wx:font wx:val=&quot;Cambria Math&quot;/&gt;&lt;w:sz w:val=&quot;28&quot;/&gt;&lt;w:sz-cs w:val=&quot;28&quot;/&gt;&lt;w:lang w:val=&quot;RU&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3974D9">
        <w:rPr>
          <w:rFonts w:ascii="Times New Roman" w:hAnsi="Times New Roman"/>
          <w:sz w:val="24"/>
          <w:szCs w:val="24"/>
          <w:lang w:val="ru-RU"/>
        </w:rPr>
        <w:instrText xml:space="preserve"> </w:instrText>
      </w:r>
      <w:r w:rsidRPr="003974D9">
        <w:rPr>
          <w:rFonts w:ascii="Times New Roman" w:hAnsi="Times New Roman"/>
          <w:sz w:val="24"/>
          <w:szCs w:val="24"/>
          <w:lang w:val="ru-RU"/>
        </w:rPr>
        <w:fldChar w:fldCharType="separate"/>
      </w:r>
      <w:r w:rsidR="00A81E3A">
        <w:rPr>
          <w:sz w:val="24"/>
          <w:szCs w:val="24"/>
        </w:rPr>
        <w:pict>
          <v:shape id="_x0000_i1034" type="#_x0000_t75" style="width:453.95pt;height:32.3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10D0&quot;/&gt;&lt;wsp:rsid wsp:val=&quot;00001227&quot;/&gt;&lt;wsp:rsid wsp:val=&quot;00002789&quot;/&gt;&lt;wsp:rsid wsp:val=&quot;00002864&quot;/&gt;&lt;wsp:rsid wsp:val=&quot;00003500&quot;/&gt;&lt;wsp:rsid wsp:val=&quot;0000689B&quot;/&gt;&lt;wsp:rsid wsp:val=&quot;0000766F&quot;/&gt;&lt;wsp:rsid wsp:val=&quot;000078AC&quot;/&gt;&lt;wsp:rsid wsp:val=&quot;00010DB2&quot;/&gt;&lt;wsp:rsid wsp:val=&quot;0001186D&quot;/&gt;&lt;wsp:rsid wsp:val=&quot;00011A0C&quot;/&gt;&lt;wsp:rsid wsp:val=&quot;00013257&quot;/&gt;&lt;wsp:rsid wsp:val=&quot;000132BC&quot;/&gt;&lt;wsp:rsid wsp:val=&quot;00013542&quot;/&gt;&lt;wsp:rsid wsp:val=&quot;00015EE0&quot;/&gt;&lt;wsp:rsid wsp:val=&quot;00017C20&quot;/&gt;&lt;wsp:rsid wsp:val=&quot;0002002C&quot;/&gt;&lt;wsp:rsid wsp:val=&quot;000200B2&quot;/&gt;&lt;wsp:rsid wsp:val=&quot;00021BDD&quot;/&gt;&lt;wsp:rsid wsp:val=&quot;000225A6&quot;/&gt;&lt;wsp:rsid wsp:val=&quot;0002377D&quot;/&gt;&lt;wsp:rsid wsp:val=&quot;000237C9&quot;/&gt;&lt;wsp:rsid wsp:val=&quot;00024346&quot;/&gt;&lt;wsp:rsid wsp:val=&quot;00024D14&quot;/&gt;&lt;wsp:rsid wsp:val=&quot;0002502F&quot;/&gt;&lt;wsp:rsid wsp:val=&quot;00025503&quot;/&gt;&lt;wsp:rsid wsp:val=&quot;00026E97&quot;/&gt;&lt;wsp:rsid wsp:val=&quot;00027719&quot;/&gt;&lt;wsp:rsid wsp:val=&quot;00027AFD&quot;/&gt;&lt;wsp:rsid wsp:val=&quot;00030FC6&quot;/&gt;&lt;wsp:rsid wsp:val=&quot;000318D6&quot;/&gt;&lt;wsp:rsid wsp:val=&quot;00031950&quot;/&gt;&lt;wsp:rsid wsp:val=&quot;000342C0&quot;/&gt;&lt;wsp:rsid wsp:val=&quot;00034664&quot;/&gt;&lt;wsp:rsid wsp:val=&quot;000346CE&quot;/&gt;&lt;wsp:rsid wsp:val=&quot;0003537B&quot;/&gt;&lt;wsp:rsid wsp:val=&quot;000353A1&quot;/&gt;&lt;wsp:rsid wsp:val=&quot;00035FB3&quot;/&gt;&lt;wsp:rsid wsp:val=&quot;00037878&quot;/&gt;&lt;wsp:rsid wsp:val=&quot;00040A22&quot;/&gt;&lt;wsp:rsid wsp:val=&quot;00040FF2&quot;/&gt;&lt;wsp:rsid wsp:val=&quot;00041B2F&quot;/&gt;&lt;wsp:rsid wsp:val=&quot;00041F7F&quot;/&gt;&lt;wsp:rsid wsp:val=&quot;00042B69&quot;/&gt;&lt;wsp:rsid wsp:val=&quot;00044D9A&quot;/&gt;&lt;wsp:rsid wsp:val=&quot;00044E49&quot;/&gt;&lt;wsp:rsid wsp:val=&quot;000451F5&quot;/&gt;&lt;wsp:rsid wsp:val=&quot;00047611&quot;/&gt;&lt;wsp:rsid wsp:val=&quot;000476E1&quot;/&gt;&lt;wsp:rsid wsp:val=&quot;00051560&quot;/&gt;&lt;wsp:rsid wsp:val=&quot;00052478&quot;/&gt;&lt;wsp:rsid wsp:val=&quot;0005279E&quot;/&gt;&lt;wsp:rsid wsp:val=&quot;000558B7&quot;/&gt;&lt;wsp:rsid wsp:val=&quot;00055CCA&quot;/&gt;&lt;wsp:rsid wsp:val=&quot;00056B0F&quot;/&gt;&lt;wsp:rsid wsp:val=&quot;00057EEB&quot;/&gt;&lt;wsp:rsid wsp:val=&quot;00060A7D&quot;/&gt;&lt;wsp:rsid wsp:val=&quot;00060BAC&quot;/&gt;&lt;wsp:rsid wsp:val=&quot;00061695&quot;/&gt;&lt;wsp:rsid wsp:val=&quot;000618BC&quot;/&gt;&lt;wsp:rsid wsp:val=&quot;000638DF&quot;/&gt;&lt;wsp:rsid wsp:val=&quot;00064028&quot;/&gt;&lt;wsp:rsid wsp:val=&quot;0006454E&quot;/&gt;&lt;wsp:rsid wsp:val=&quot;00064E4C&quot;/&gt;&lt;wsp:rsid wsp:val=&quot;0006576F&quot;/&gt;&lt;wsp:rsid wsp:val=&quot;000669C1&quot;/&gt;&lt;wsp:rsid wsp:val=&quot;00072FE6&quot;/&gt;&lt;wsp:rsid wsp:val=&quot;000734A9&quot;/&gt;&lt;wsp:rsid wsp:val=&quot;00073C3E&quot;/&gt;&lt;wsp:rsid wsp:val=&quot;00075585&quot;/&gt;&lt;wsp:rsid wsp:val=&quot;00076777&quot;/&gt;&lt;wsp:rsid wsp:val=&quot;00076F67&quot;/&gt;&lt;wsp:rsid wsp:val=&quot;0007735D&quot;/&gt;&lt;wsp:rsid wsp:val=&quot;00080354&quot;/&gt;&lt;wsp:rsid wsp:val=&quot;00080A0B&quot;/&gt;&lt;wsp:rsid wsp:val=&quot;0008121C&quot;/&gt;&lt;wsp:rsid wsp:val=&quot;000813B4&quot;/&gt;&lt;wsp:rsid wsp:val=&quot;00082088&quot;/&gt;&lt;wsp:rsid wsp:val=&quot;000822CB&quot;/&gt;&lt;wsp:rsid wsp:val=&quot;00083037&quot;/&gt;&lt;wsp:rsid wsp:val=&quot;00084A0E&quot;/&gt;&lt;wsp:rsid wsp:val=&quot;00085F8B&quot;/&gt;&lt;wsp:rsid wsp:val=&quot;00090192&quot;/&gt;&lt;wsp:rsid wsp:val=&quot;000907E9&quot;/&gt;&lt;wsp:rsid wsp:val=&quot;00092BF0&quot;/&gt;&lt;wsp:rsid wsp:val=&quot;00093E8F&quot;/&gt;&lt;wsp:rsid wsp:val=&quot;0009406D&quot;/&gt;&lt;wsp:rsid wsp:val=&quot;000947C2&quot;/&gt;&lt;wsp:rsid wsp:val=&quot;00095223&quot;/&gt;&lt;wsp:rsid wsp:val=&quot;000954CC&quot;/&gt;&lt;wsp:rsid wsp:val=&quot;0009558A&quot;/&gt;&lt;wsp:rsid wsp:val=&quot;00095B8B&quot;/&gt;&lt;wsp:rsid wsp:val=&quot;00095F67&quot;/&gt;&lt;wsp:rsid wsp:val=&quot;00096252&quot;/&gt;&lt;wsp:rsid wsp:val=&quot;000962BD&quot;/&gt;&lt;wsp:rsid wsp:val=&quot;000964E4&quot;/&gt;&lt;wsp:rsid wsp:val=&quot;000965AE&quot;/&gt;&lt;wsp:rsid wsp:val=&quot;000A1DE9&quot;/&gt;&lt;wsp:rsid wsp:val=&quot;000A1EEF&quot;/&gt;&lt;wsp:rsid wsp:val=&quot;000A3BDD&quot;/&gt;&lt;wsp:rsid wsp:val=&quot;000A4187&quot;/&gt;&lt;wsp:rsid wsp:val=&quot;000A4BCF&quot;/&gt;&lt;wsp:rsid wsp:val=&quot;000A4D5B&quot;/&gt;&lt;wsp:rsid wsp:val=&quot;000A52A8&quot;/&gt;&lt;wsp:rsid wsp:val=&quot;000A5707&quot;/&gt;&lt;wsp:rsid wsp:val=&quot;000A674E&quot;/&gt;&lt;wsp:rsid wsp:val=&quot;000A6E18&quot;/&gt;&lt;wsp:rsid wsp:val=&quot;000A7739&quot;/&gt;&lt;wsp:rsid wsp:val=&quot;000B0D07&quot;/&gt;&lt;wsp:rsid wsp:val=&quot;000B19DF&quot;/&gt;&lt;wsp:rsid wsp:val=&quot;000B1C4A&quot;/&gt;&lt;wsp:rsid wsp:val=&quot;000B1F03&quot;/&gt;&lt;wsp:rsid wsp:val=&quot;000B2108&quot;/&gt;&lt;wsp:rsid wsp:val=&quot;000B57D3&quot;/&gt;&lt;wsp:rsid wsp:val=&quot;000B58EB&quot;/&gt;&lt;wsp:rsid wsp:val=&quot;000B5A66&quot;/&gt;&lt;wsp:rsid wsp:val=&quot;000B5C11&quot;/&gt;&lt;wsp:rsid wsp:val=&quot;000B6087&quot;/&gt;&lt;wsp:rsid wsp:val=&quot;000B664A&quot;/&gt;&lt;wsp:rsid wsp:val=&quot;000B6806&quot;/&gt;&lt;wsp:rsid wsp:val=&quot;000B77A8&quot;/&gt;&lt;wsp:rsid wsp:val=&quot;000C0226&quot;/&gt;&lt;wsp:rsid wsp:val=&quot;000C183F&quot;/&gt;&lt;wsp:rsid wsp:val=&quot;000C2331&quot;/&gt;&lt;wsp:rsid wsp:val=&quot;000C4D79&quot;/&gt;&lt;wsp:rsid wsp:val=&quot;000C54D2&quot;/&gt;&lt;wsp:rsid wsp:val=&quot;000C5522&quot;/&gt;&lt;wsp:rsid wsp:val=&quot;000C748E&quot;/&gt;&lt;wsp:rsid wsp:val=&quot;000C74C0&quot;/&gt;&lt;wsp:rsid wsp:val=&quot;000C785D&quot;/&gt;&lt;wsp:rsid wsp:val=&quot;000C78B7&quot;/&gt;&lt;wsp:rsid wsp:val=&quot;000C7A03&quot;/&gt;&lt;wsp:rsid wsp:val=&quot;000D0D55&quot;/&gt;&lt;wsp:rsid wsp:val=&quot;000D12C3&quot;/&gt;&lt;wsp:rsid wsp:val=&quot;000D2049&quot;/&gt;&lt;wsp:rsid wsp:val=&quot;000D2176&quot;/&gt;&lt;wsp:rsid wsp:val=&quot;000D2B87&quot;/&gt;&lt;wsp:rsid wsp:val=&quot;000D2E85&quot;/&gt;&lt;wsp:rsid wsp:val=&quot;000D3823&quot;/&gt;&lt;wsp:rsid wsp:val=&quot;000D3903&quot;/&gt;&lt;wsp:rsid wsp:val=&quot;000D42BC&quot;/&gt;&lt;wsp:rsid wsp:val=&quot;000D4591&quot;/&gt;&lt;wsp:rsid wsp:val=&quot;000D47C9&quot;/&gt;&lt;wsp:rsid wsp:val=&quot;000D5196&quot;/&gt;&lt;wsp:rsid wsp:val=&quot;000D60CD&quot;/&gt;&lt;wsp:rsid wsp:val=&quot;000D762D&quot;/&gt;&lt;wsp:rsid wsp:val=&quot;000D76C3&quot;/&gt;&lt;wsp:rsid wsp:val=&quot;000D76EA&quot;/&gt;&lt;wsp:rsid wsp:val=&quot;000D7807&quot;/&gt;&lt;wsp:rsid wsp:val=&quot;000D7BBA&quot;/&gt;&lt;wsp:rsid wsp:val=&quot;000E0A02&quot;/&gt;&lt;wsp:rsid wsp:val=&quot;000E232F&quot;/&gt;&lt;wsp:rsid wsp:val=&quot;000E34A5&quot;/&gt;&lt;wsp:rsid wsp:val=&quot;000E3BB9&quot;/&gt;&lt;wsp:rsid wsp:val=&quot;000E3FE0&quot;/&gt;&lt;wsp:rsid wsp:val=&quot;000E4069&quot;/&gt;&lt;wsp:rsid wsp:val=&quot;000E445F&quot;/&gt;&lt;wsp:rsid wsp:val=&quot;000E5BF4&quot;/&gt;&lt;wsp:rsid wsp:val=&quot;000E5DA2&quot;/&gt;&lt;wsp:rsid wsp:val=&quot;000E65C6&quot;/&gt;&lt;wsp:rsid wsp:val=&quot;000E676E&quot;/&gt;&lt;wsp:rsid wsp:val=&quot;000E6A4E&quot;/&gt;&lt;wsp:rsid wsp:val=&quot;000E74F6&quot;/&gt;&lt;wsp:rsid wsp:val=&quot;000E7BA5&quot;/&gt;&lt;wsp:rsid wsp:val=&quot;000F0651&quot;/&gt;&lt;wsp:rsid wsp:val=&quot;000F161E&quot;/&gt;&lt;wsp:rsid wsp:val=&quot;000F3047&quot;/&gt;&lt;wsp:rsid wsp:val=&quot;000F39D8&quot;/&gt;&lt;wsp:rsid wsp:val=&quot;000F4BCE&quot;/&gt;&lt;wsp:rsid wsp:val=&quot;000F6383&quot;/&gt;&lt;wsp:rsid wsp:val=&quot;000F6DC4&quot;/&gt;&lt;wsp:rsid wsp:val=&quot;000F7409&quot;/&gt;&lt;wsp:rsid wsp:val=&quot;000F7628&quot;/&gt;&lt;wsp:rsid wsp:val=&quot;000F77F9&quot;/&gt;&lt;wsp:rsid wsp:val=&quot;000F7F10&quot;/&gt;&lt;wsp:rsid wsp:val=&quot;00100623&quot;/&gt;&lt;wsp:rsid wsp:val=&quot;001012CE&quot;/&gt;&lt;wsp:rsid wsp:val=&quot;00101512&quot;/&gt;&lt;wsp:rsid wsp:val=&quot;00101675&quot;/&gt;&lt;wsp:rsid wsp:val=&quot;001022CA&quot;/&gt;&lt;wsp:rsid wsp:val=&quot;00104EF9&quot;/&gt;&lt;wsp:rsid wsp:val=&quot;001057F5&quot;/&gt;&lt;wsp:rsid wsp:val=&quot;00105E7C&quot;/&gt;&lt;wsp:rsid wsp:val=&quot;0010621C&quot;/&gt;&lt;wsp:rsid wsp:val=&quot;00106829&quot;/&gt;&lt;wsp:rsid wsp:val=&quot;00110B78&quot;/&gt;&lt;wsp:rsid wsp:val=&quot;00110E31&quot;/&gt;&lt;wsp:rsid wsp:val=&quot;00111483&quot;/&gt;&lt;wsp:rsid wsp:val=&quot;00111637&quot;/&gt;&lt;wsp:rsid wsp:val=&quot;00111B22&quot;/&gt;&lt;wsp:rsid wsp:val=&quot;00112ABA&quot;/&gt;&lt;wsp:rsid wsp:val=&quot;00113414&quot;/&gt;&lt;wsp:rsid wsp:val=&quot;00113533&quot;/&gt;&lt;wsp:rsid wsp:val=&quot;00113FC4&quot;/&gt;&lt;wsp:rsid wsp:val=&quot;00114098&quot;/&gt;&lt;wsp:rsid wsp:val=&quot;0011416D&quot;/&gt;&lt;wsp:rsid wsp:val=&quot;00114274&quot;/&gt;&lt;wsp:rsid wsp:val=&quot;00115032&quot;/&gt;&lt;wsp:rsid wsp:val=&quot;0011571D&quot;/&gt;&lt;wsp:rsid wsp:val=&quot;00117DCF&quot;/&gt;&lt;wsp:rsid wsp:val=&quot;00120DB1&quot;/&gt;&lt;wsp:rsid wsp:val=&quot;00121B79&quot;/&gt;&lt;wsp:rsid wsp:val=&quot;00121C74&quot;/&gt;&lt;wsp:rsid wsp:val=&quot;00121C7C&quot;/&gt;&lt;wsp:rsid wsp:val=&quot;001221A0&quot;/&gt;&lt;wsp:rsid wsp:val=&quot;00123359&quot;/&gt;&lt;wsp:rsid wsp:val=&quot;00123C26&quot;/&gt;&lt;wsp:rsid wsp:val=&quot;00124282&quot;/&gt;&lt;wsp:rsid wsp:val=&quot;00124DE6&quot;/&gt;&lt;wsp:rsid wsp:val=&quot;00124ED7&quot;/&gt;&lt;wsp:rsid wsp:val=&quot;0012509B&quot;/&gt;&lt;wsp:rsid wsp:val=&quot;0012563D&quot;/&gt;&lt;wsp:rsid wsp:val=&quot;001266C2&quot;/&gt;&lt;wsp:rsid wsp:val=&quot;00126951&quot;/&gt;&lt;wsp:rsid wsp:val=&quot;00127159&quot;/&gt;&lt;wsp:rsid wsp:val=&quot;0012773F&quot;/&gt;&lt;wsp:rsid wsp:val=&quot;00127B73&quot;/&gt;&lt;wsp:rsid wsp:val=&quot;00130DC2&quot;/&gt;&lt;wsp:rsid wsp:val=&quot;001310A1&quot;/&gt;&lt;wsp:rsid wsp:val=&quot;001319C9&quot;/&gt;&lt;wsp:rsid wsp:val=&quot;001319EF&quot;/&gt;&lt;wsp:rsid wsp:val=&quot;00132029&quot;/&gt;&lt;wsp:rsid wsp:val=&quot;00132844&quot;/&gt;&lt;wsp:rsid wsp:val=&quot;00132EC4&quot;/&gt;&lt;wsp:rsid wsp:val=&quot;00133743&quot;/&gt;&lt;wsp:rsid wsp:val=&quot;00134744&quot;/&gt;&lt;wsp:rsid wsp:val=&quot;00134E17&quot;/&gt;&lt;wsp:rsid wsp:val=&quot;001352B0&quot;/&gt;&lt;wsp:rsid wsp:val=&quot;0013543C&quot;/&gt;&lt;wsp:rsid wsp:val=&quot;00135A26&quot;/&gt;&lt;wsp:rsid wsp:val=&quot;00135F10&quot;/&gt;&lt;wsp:rsid wsp:val=&quot;00135F51&quot;/&gt;&lt;wsp:rsid wsp:val=&quot;00135F53&quot;/&gt;&lt;wsp:rsid wsp:val=&quot;0013603B&quot;/&gt;&lt;wsp:rsid wsp:val=&quot;001364D8&quot;/&gt;&lt;wsp:rsid wsp:val=&quot;00136D01&quot;/&gt;&lt;wsp:rsid wsp:val=&quot;001370CE&quot;/&gt;&lt;wsp:rsid wsp:val=&quot;00140FB3&quot;/&gt;&lt;wsp:rsid wsp:val=&quot;001414F6&quot;/&gt;&lt;wsp:rsid wsp:val=&quot;00142304&quot;/&gt;&lt;wsp:rsid wsp:val=&quot;00143528&quot;/&gt;&lt;wsp:rsid wsp:val=&quot;00143E1C&quot;/&gt;&lt;wsp:rsid wsp:val=&quot;001454A9&quot;/&gt;&lt;wsp:rsid wsp:val=&quot;00145B27&quot;/&gt;&lt;wsp:rsid wsp:val=&quot;00147ADC&quot;/&gt;&lt;wsp:rsid wsp:val=&quot;00150351&quot;/&gt;&lt;wsp:rsid wsp:val=&quot;00150A9D&quot;/&gt;&lt;wsp:rsid wsp:val=&quot;00150E8F&quot;/&gt;&lt;wsp:rsid wsp:val=&quot;00151B11&quot;/&gt;&lt;wsp:rsid wsp:val=&quot;00151B25&quot;/&gt;&lt;wsp:rsid wsp:val=&quot;00152594&quot;/&gt;&lt;wsp:rsid wsp:val=&quot;00153E26&quot;/&gt;&lt;wsp:rsid wsp:val=&quot;001543CE&quot;/&gt;&lt;wsp:rsid wsp:val=&quot;001548EA&quot;/&gt;&lt;wsp:rsid wsp:val=&quot;00154CFA&quot;/&gt;&lt;wsp:rsid wsp:val=&quot;00155762&quot;/&gt;&lt;wsp:rsid wsp:val=&quot;001557E5&quot;/&gt;&lt;wsp:rsid wsp:val=&quot;001559C0&quot;/&gt;&lt;wsp:rsid wsp:val=&quot;00156113&quot;/&gt;&lt;wsp:rsid wsp:val=&quot;00157766&quot;/&gt;&lt;wsp:rsid wsp:val=&quot;00160568&quot;/&gt;&lt;wsp:rsid wsp:val=&quot;00160C87&quot;/&gt;&lt;wsp:rsid wsp:val=&quot;00160E27&quot;/&gt;&lt;wsp:rsid wsp:val=&quot;00161B07&quot;/&gt;&lt;wsp:rsid wsp:val=&quot;00161D14&quot;/&gt;&lt;wsp:rsid wsp:val=&quot;0016228E&quot;/&gt;&lt;wsp:rsid wsp:val=&quot;00163397&quot;/&gt;&lt;wsp:rsid wsp:val=&quot;00164EEB&quot;/&gt;&lt;wsp:rsid wsp:val=&quot;001651E4&quot;/&gt;&lt;wsp:rsid wsp:val=&quot;0016526C&quot;/&gt;&lt;wsp:rsid wsp:val=&quot;0016576C&quot;/&gt;&lt;wsp:rsid wsp:val=&quot;0016741C&quot;/&gt;&lt;wsp:rsid wsp:val=&quot;00167517&quot;/&gt;&lt;wsp:rsid wsp:val=&quot;0016770C&quot;/&gt;&lt;wsp:rsid wsp:val=&quot;00170406&quot;/&gt;&lt;wsp:rsid wsp:val=&quot;00170451&quot;/&gt;&lt;wsp:rsid wsp:val=&quot;001708D6&quot;/&gt;&lt;wsp:rsid wsp:val=&quot;00170CED&quot;/&gt;&lt;wsp:rsid wsp:val=&quot;00170DD2&quot;/&gt;&lt;wsp:rsid wsp:val=&quot;0017172E&quot;/&gt;&lt;wsp:rsid wsp:val=&quot;00172F75&quot;/&gt;&lt;wsp:rsid wsp:val=&quot;001730D6&quot;/&gt;&lt;wsp:rsid wsp:val=&quot;00174327&quot;/&gt;&lt;wsp:rsid wsp:val=&quot;00176EF7&quot;/&gt;&lt;wsp:rsid wsp:val=&quot;00176FB1&quot;/&gt;&lt;wsp:rsid wsp:val=&quot;00177439&quot;/&gt;&lt;wsp:rsid wsp:val=&quot;001776D7&quot;/&gt;&lt;wsp:rsid wsp:val=&quot;00177D1B&quot;/&gt;&lt;wsp:rsid wsp:val=&quot;00177F07&quot;/&gt;&lt;wsp:rsid wsp:val=&quot;001808AC&quot;/&gt;&lt;wsp:rsid wsp:val=&quot;00181A1D&quot;/&gt;&lt;wsp:rsid wsp:val=&quot;00181FFE&quot;/&gt;&lt;wsp:rsid wsp:val=&quot;00183572&quot;/&gt;&lt;wsp:rsid wsp:val=&quot;00183806&quot;/&gt;&lt;wsp:rsid wsp:val=&quot;001840B1&quot;/&gt;&lt;wsp:rsid wsp:val=&quot;0018429B&quot;/&gt;&lt;wsp:rsid wsp:val=&quot;0018490F&quot;/&gt;&lt;wsp:rsid wsp:val=&quot;0018543C&quot;/&gt;&lt;wsp:rsid wsp:val=&quot;00185734&quot;/&gt;&lt;wsp:rsid wsp:val=&quot;0018698A&quot;/&gt;&lt;wsp:rsid wsp:val=&quot;00186CD7&quot;/&gt;&lt;wsp:rsid wsp:val=&quot;00191211&quot;/&gt;&lt;wsp:rsid wsp:val=&quot;0019161B&quot;/&gt;&lt;wsp:rsid wsp:val=&quot;00192B95&quot;/&gt;&lt;wsp:rsid wsp:val=&quot;00193A9C&quot;/&gt;&lt;wsp:rsid wsp:val=&quot;001955E4&quot;/&gt;&lt;wsp:rsid wsp:val=&quot;001961DA&quot;/&gt;&lt;wsp:rsid wsp:val=&quot;00197BE5&quot;/&gt;&lt;wsp:rsid wsp:val=&quot;00197E5E&quot;/&gt;&lt;wsp:rsid wsp:val=&quot;001A0886&quot;/&gt;&lt;wsp:rsid wsp:val=&quot;001A1062&quot;/&gt;&lt;wsp:rsid wsp:val=&quot;001A2925&quot;/&gt;&lt;wsp:rsid wsp:val=&quot;001A2A5E&quot;/&gt;&lt;wsp:rsid wsp:val=&quot;001A410B&quot;/&gt;&lt;wsp:rsid wsp:val=&quot;001A4D21&quot;/&gt;&lt;wsp:rsid wsp:val=&quot;001A4F22&quot;/&gt;&lt;wsp:rsid wsp:val=&quot;001A5591&quot;/&gt;&lt;wsp:rsid wsp:val=&quot;001B0067&quot;/&gt;&lt;wsp:rsid wsp:val=&quot;001B06FE&quot;/&gt;&lt;wsp:rsid wsp:val=&quot;001B071D&quot;/&gt;&lt;wsp:rsid wsp:val=&quot;001B0DB1&quot;/&gt;&lt;wsp:rsid wsp:val=&quot;001B1334&quot;/&gt;&lt;wsp:rsid wsp:val=&quot;001B13D0&quot;/&gt;&lt;wsp:rsid wsp:val=&quot;001B1B2A&quot;/&gt;&lt;wsp:rsid wsp:val=&quot;001B3E8B&quot;/&gt;&lt;wsp:rsid wsp:val=&quot;001B3F02&quot;/&gt;&lt;wsp:rsid wsp:val=&quot;001B4518&quot;/&gt;&lt;wsp:rsid wsp:val=&quot;001B4CDD&quot;/&gt;&lt;wsp:rsid wsp:val=&quot;001B5CC3&quot;/&gt;&lt;wsp:rsid wsp:val=&quot;001B5FFB&quot;/&gt;&lt;wsp:rsid wsp:val=&quot;001B6B0A&quot;/&gt;&lt;wsp:rsid wsp:val=&quot;001B6E08&quot;/&gt;&lt;wsp:rsid wsp:val=&quot;001B7084&quot;/&gt;&lt;wsp:rsid wsp:val=&quot;001B721D&quot;/&gt;&lt;wsp:rsid wsp:val=&quot;001B758A&quot;/&gt;&lt;wsp:rsid wsp:val=&quot;001B7632&quot;/&gt;&lt;wsp:rsid wsp:val=&quot;001B7685&quot;/&gt;&lt;wsp:rsid wsp:val=&quot;001B76C3&quot;/&gt;&lt;wsp:rsid wsp:val=&quot;001B773D&quot;/&gt;&lt;wsp:rsid wsp:val=&quot;001C00AA&quot;/&gt;&lt;wsp:rsid wsp:val=&quot;001C0251&quot;/&gt;&lt;wsp:rsid wsp:val=&quot;001C03D3&quot;/&gt;&lt;wsp:rsid wsp:val=&quot;001C07B2&quot;/&gt;&lt;wsp:rsid wsp:val=&quot;001C0B6F&quot;/&gt;&lt;wsp:rsid wsp:val=&quot;001C0CD0&quot;/&gt;&lt;wsp:rsid wsp:val=&quot;001C21ED&quot;/&gt;&lt;wsp:rsid wsp:val=&quot;001C2A35&quot;/&gt;&lt;wsp:rsid wsp:val=&quot;001C2B1F&quot;/&gt;&lt;wsp:rsid wsp:val=&quot;001C2E4E&quot;/&gt;&lt;wsp:rsid wsp:val=&quot;001C3237&quot;/&gt;&lt;wsp:rsid wsp:val=&quot;001C47D9&quot;/&gt;&lt;wsp:rsid wsp:val=&quot;001C503E&quot;/&gt;&lt;wsp:rsid wsp:val=&quot;001C504F&quot;/&gt;&lt;wsp:rsid wsp:val=&quot;001C5B0D&quot;/&gt;&lt;wsp:rsid wsp:val=&quot;001C602A&quot;/&gt;&lt;wsp:rsid wsp:val=&quot;001C6CF3&quot;/&gt;&lt;wsp:rsid wsp:val=&quot;001D4022&quot;/&gt;&lt;wsp:rsid wsp:val=&quot;001D5659&quot;/&gt;&lt;wsp:rsid wsp:val=&quot;001D6445&quot;/&gt;&lt;wsp:rsid wsp:val=&quot;001D6574&quot;/&gt;&lt;wsp:rsid wsp:val=&quot;001E0F7D&quot;/&gt;&lt;wsp:rsid wsp:val=&quot;001E1C4C&quot;/&gt;&lt;wsp:rsid wsp:val=&quot;001E3029&quot;/&gt;&lt;wsp:rsid wsp:val=&quot;001E32FD&quot;/&gt;&lt;wsp:rsid wsp:val=&quot;001E3481&quot;/&gt;&lt;wsp:rsid wsp:val=&quot;001E38DD&quot;/&gt;&lt;wsp:rsid wsp:val=&quot;001E3AD5&quot;/&gt;&lt;wsp:rsid wsp:val=&quot;001E4D51&quot;/&gt;&lt;wsp:rsid wsp:val=&quot;001E4D53&quot;/&gt;&lt;wsp:rsid wsp:val=&quot;001E57E3&quot;/&gt;&lt;wsp:rsid wsp:val=&quot;001E5C60&quot;/&gt;&lt;wsp:rsid wsp:val=&quot;001E686B&quot;/&gt;&lt;wsp:rsid wsp:val=&quot;001E7439&quot;/&gt;&lt;wsp:rsid wsp:val=&quot;001F162C&quot;/&gt;&lt;wsp:rsid wsp:val=&quot;001F1BF2&quot;/&gt;&lt;wsp:rsid wsp:val=&quot;001F1C1E&quot;/&gt;&lt;wsp:rsid wsp:val=&quot;001F2BF4&quot;/&gt;&lt;wsp:rsid wsp:val=&quot;001F45A3&quot;/&gt;&lt;wsp:rsid wsp:val=&quot;001F4F72&quot;/&gt;&lt;wsp:rsid wsp:val=&quot;001F4FFE&quot;/&gt;&lt;wsp:rsid wsp:val=&quot;001F781F&quot;/&gt;&lt;wsp:rsid wsp:val=&quot;001F78BE&quot;/&gt;&lt;wsp:rsid wsp:val=&quot;001F7B63&quot;/&gt;&lt;wsp:rsid wsp:val=&quot;001F7F25&quot;/&gt;&lt;wsp:rsid wsp:val=&quot;0020035C&quot;/&gt;&lt;wsp:rsid wsp:val=&quot;002032C5&quot;/&gt;&lt;wsp:rsid wsp:val=&quot;00204ABF&quot;/&gt;&lt;wsp:rsid wsp:val=&quot;00204E4D&quot;/&gt;&lt;wsp:rsid wsp:val=&quot;002050AD&quot;/&gt;&lt;wsp:rsid wsp:val=&quot;002050F6&quot;/&gt;&lt;wsp:rsid wsp:val=&quot;002057CB&quot;/&gt;&lt;wsp:rsid wsp:val=&quot;00205E4C&quot;/&gt;&lt;wsp:rsid wsp:val=&quot;00206517&quot;/&gt;&lt;wsp:rsid wsp:val=&quot;00207A05&quot;/&gt;&lt;wsp:rsid wsp:val=&quot;002108FA&quot;/&gt;&lt;wsp:rsid wsp:val=&quot;00210F78&quot;/&gt;&lt;wsp:rsid wsp:val=&quot;00211A84&quot;/&gt;&lt;wsp:rsid wsp:val=&quot;00212CBD&quot;/&gt;&lt;wsp:rsid wsp:val=&quot;00213006&quot;/&gt;&lt;wsp:rsid wsp:val=&quot;002143AF&quot;/&gt;&lt;wsp:rsid wsp:val=&quot;00214856&quot;/&gt;&lt;wsp:rsid wsp:val=&quot;00215134&quot;/&gt;&lt;wsp:rsid wsp:val=&quot;00215425&quot;/&gt;&lt;wsp:rsid wsp:val=&quot;00216951&quot;/&gt;&lt;wsp:rsid wsp:val=&quot;002169D6&quot;/&gt;&lt;wsp:rsid wsp:val=&quot;00216E9E&quot;/&gt;&lt;wsp:rsid wsp:val=&quot;00217370&quot;/&gt;&lt;wsp:rsid wsp:val=&quot;002179D3&quot;/&gt;&lt;wsp:rsid wsp:val=&quot;00217D03&quot;/&gt;&lt;wsp:rsid wsp:val=&quot;0022055F&quot;/&gt;&lt;wsp:rsid wsp:val=&quot;00220A62&quot;/&gt;&lt;wsp:rsid wsp:val=&quot;002211D3&quot;/&gt;&lt;wsp:rsid wsp:val=&quot;0022202D&quot;/&gt;&lt;wsp:rsid wsp:val=&quot;00222782&quot;/&gt;&lt;wsp:rsid wsp:val=&quot;0022482F&quot;/&gt;&lt;wsp:rsid wsp:val=&quot;002255DE&quot;/&gt;&lt;wsp:rsid wsp:val=&quot;00225C84&quot;/&gt;&lt;wsp:rsid wsp:val=&quot;00226831&quot;/&gt;&lt;wsp:rsid wsp:val=&quot;00226F87&quot;/&gt;&lt;wsp:rsid wsp:val=&quot;00227AFB&quot;/&gt;&lt;wsp:rsid wsp:val=&quot;002308A3&quot;/&gt;&lt;wsp:rsid wsp:val=&quot;00230DBA&quot;/&gt;&lt;wsp:rsid wsp:val=&quot;00230E19&quot;/&gt;&lt;wsp:rsid wsp:val=&quot;00230E51&quot;/&gt;&lt;wsp:rsid wsp:val=&quot;002316A5&quot;/&gt;&lt;wsp:rsid wsp:val=&quot;00231746&quot;/&gt;&lt;wsp:rsid wsp:val=&quot;00231FAF&quot;/&gt;&lt;wsp:rsid wsp:val=&quot;0023276F&quot;/&gt;&lt;wsp:rsid wsp:val=&quot;00232DF8&quot;/&gt;&lt;wsp:rsid wsp:val=&quot;002336BD&quot;/&gt;&lt;wsp:rsid wsp:val=&quot;0023611C&quot;/&gt;&lt;wsp:rsid wsp:val=&quot;00236219&quot;/&gt;&lt;wsp:rsid wsp:val=&quot;002373FD&quot;/&gt;&lt;wsp:rsid wsp:val=&quot;002402C4&quot;/&gt;&lt;wsp:rsid wsp:val=&quot;00242919&quot;/&gt;&lt;wsp:rsid wsp:val=&quot;00242D99&quot;/&gt;&lt;wsp:rsid wsp:val=&quot;0024357A&quot;/&gt;&lt;wsp:rsid wsp:val=&quot;00243836&quot;/&gt;&lt;wsp:rsid wsp:val=&quot;00243BB4&quot;/&gt;&lt;wsp:rsid wsp:val=&quot;00244A16&quot;/&gt;&lt;wsp:rsid wsp:val=&quot;00244FF2&quot;/&gt;&lt;wsp:rsid wsp:val=&quot;002459B5&quot;/&gt;&lt;wsp:rsid wsp:val=&quot;00246D32&quot;/&gt;&lt;wsp:rsid wsp:val=&quot;00246D38&quot;/&gt;&lt;wsp:rsid wsp:val=&quot;002471FA&quot;/&gt;&lt;wsp:rsid wsp:val=&quot;0024725E&quot;/&gt;&lt;wsp:rsid wsp:val=&quot;00250A85&quot;/&gt;&lt;wsp:rsid wsp:val=&quot;00251505&quot;/&gt;&lt;wsp:rsid wsp:val=&quot;002528DD&quot;/&gt;&lt;wsp:rsid wsp:val=&quot;00254D45&quot;/&gt;&lt;wsp:rsid wsp:val=&quot;002552A1&quot;/&gt;&lt;wsp:rsid wsp:val=&quot;002552A6&quot;/&gt;&lt;wsp:rsid wsp:val=&quot;002557BA&quot;/&gt;&lt;wsp:rsid wsp:val=&quot;002565D9&quot;/&gt;&lt;wsp:rsid wsp:val=&quot;00256829&quot;/&gt;&lt;wsp:rsid wsp:val=&quot;002618EA&quot;/&gt;&lt;wsp:rsid wsp:val=&quot;00261C1D&quot;/&gt;&lt;wsp:rsid wsp:val=&quot;002626D3&quot;/&gt;&lt;wsp:rsid wsp:val=&quot;002635DF&quot;/&gt;&lt;wsp:rsid wsp:val=&quot;002635FC&quot;/&gt;&lt;wsp:rsid wsp:val=&quot;00263FA6&quot;/&gt;&lt;wsp:rsid wsp:val=&quot;00264CD1&quot;/&gt;&lt;wsp:rsid wsp:val=&quot;00264E56&quot;/&gt;&lt;wsp:rsid wsp:val=&quot;00265367&quot;/&gt;&lt;wsp:rsid wsp:val=&quot;00265871&quot;/&gt;&lt;wsp:rsid wsp:val=&quot;002669E3&quot;/&gt;&lt;wsp:rsid wsp:val=&quot;00267333&quot;/&gt;&lt;wsp:rsid wsp:val=&quot;00270680&quot;/&gt;&lt;wsp:rsid wsp:val=&quot;00270D95&quot;/&gt;&lt;wsp:rsid wsp:val=&quot;00271309&quot;/&gt;&lt;wsp:rsid wsp:val=&quot;002734AD&quot;/&gt;&lt;wsp:rsid wsp:val=&quot;002746CE&quot;/&gt;&lt;wsp:rsid wsp:val=&quot;00274B32&quot;/&gt;&lt;wsp:rsid wsp:val=&quot;00274CF0&quot;/&gt;&lt;wsp:rsid wsp:val=&quot;002761EE&quot;/&gt;&lt;wsp:rsid wsp:val=&quot;00276D3A&quot;/&gt;&lt;wsp:rsid wsp:val=&quot;00280B8E&quot;/&gt;&lt;wsp:rsid wsp:val=&quot;00281A9F&quot;/&gt;&lt;wsp:rsid wsp:val=&quot;002837DD&quot;/&gt;&lt;wsp:rsid wsp:val=&quot;00283F18&quot;/&gt;&lt;wsp:rsid wsp:val=&quot;0028411C&quot;/&gt;&lt;wsp:rsid wsp:val=&quot;0028518D&quot;/&gt;&lt;wsp:rsid wsp:val=&quot;00285A85&quot;/&gt;&lt;wsp:rsid wsp:val=&quot;0028662C&quot;/&gt;&lt;wsp:rsid wsp:val=&quot;00286A55&quot;/&gt;&lt;wsp:rsid wsp:val=&quot;00286F07&quot;/&gt;&lt;wsp:rsid wsp:val=&quot;002904DD&quot;/&gt;&lt;wsp:rsid wsp:val=&quot;002913AE&quot;/&gt;&lt;wsp:rsid wsp:val=&quot;002916DE&quot;/&gt;&lt;wsp:rsid wsp:val=&quot;00291F60&quot;/&gt;&lt;wsp:rsid wsp:val=&quot;00291F65&quot;/&gt;&lt;wsp:rsid wsp:val=&quot;00293A20&quot;/&gt;&lt;wsp:rsid wsp:val=&quot;00294730&quot;/&gt;&lt;wsp:rsid wsp:val=&quot;002952C0&quot;/&gt;&lt;wsp:rsid wsp:val=&quot;0029561E&quot;/&gt;&lt;wsp:rsid wsp:val=&quot;002957B0&quot;/&gt;&lt;wsp:rsid wsp:val=&quot;00295A46&quot;/&gt;&lt;wsp:rsid wsp:val=&quot;00296886&quot;/&gt;&lt;wsp:rsid wsp:val=&quot;00297415&quot;/&gt;&lt;wsp:rsid wsp:val=&quot;00297646&quot;/&gt;&lt;wsp:rsid wsp:val=&quot;002A0A63&quot;/&gt;&lt;wsp:rsid wsp:val=&quot;002A1088&quot;/&gt;&lt;wsp:rsid wsp:val=&quot;002A210E&quot;/&gt;&lt;wsp:rsid wsp:val=&quot;002A2A2D&quot;/&gt;&lt;wsp:rsid wsp:val=&quot;002A3237&quot;/&gt;&lt;wsp:rsid wsp:val=&quot;002A3B09&quot;/&gt;&lt;wsp:rsid wsp:val=&quot;002A3D2E&quot;/&gt;&lt;wsp:rsid wsp:val=&quot;002A41B3&quot;/&gt;&lt;wsp:rsid wsp:val=&quot;002A44C0&quot;/&gt;&lt;wsp:rsid wsp:val=&quot;002A58BC&quot;/&gt;&lt;wsp:rsid wsp:val=&quot;002A5D4A&quot;/&gt;&lt;wsp:rsid wsp:val=&quot;002B095A&quot;/&gt;&lt;wsp:rsid wsp:val=&quot;002B0F89&quot;/&gt;&lt;wsp:rsid wsp:val=&quot;002B0F9B&quot;/&gt;&lt;wsp:rsid wsp:val=&quot;002B172B&quot;/&gt;&lt;wsp:rsid wsp:val=&quot;002B3E74&quot;/&gt;&lt;wsp:rsid wsp:val=&quot;002B4040&quot;/&gt;&lt;wsp:rsid wsp:val=&quot;002B42CC&quot;/&gt;&lt;wsp:rsid wsp:val=&quot;002B4775&quot;/&gt;&lt;wsp:rsid wsp:val=&quot;002B4B42&quot;/&gt;&lt;wsp:rsid wsp:val=&quot;002B55B3&quot;/&gt;&lt;wsp:rsid wsp:val=&quot;002B5EE0&quot;/&gt;&lt;wsp:rsid wsp:val=&quot;002B647D&quot;/&gt;&lt;wsp:rsid wsp:val=&quot;002B671D&quot;/&gt;&lt;wsp:rsid wsp:val=&quot;002B67D3&quot;/&gt;&lt;wsp:rsid wsp:val=&quot;002B7299&quot;/&gt;&lt;wsp:rsid wsp:val=&quot;002B7BB3&quot;/&gt;&lt;wsp:rsid wsp:val=&quot;002C168F&quot;/&gt;&lt;wsp:rsid wsp:val=&quot;002C2981&quot;/&gt;&lt;wsp:rsid wsp:val=&quot;002C3D87&quot;/&gt;&lt;wsp:rsid wsp:val=&quot;002C3E4A&quot;/&gt;&lt;wsp:rsid wsp:val=&quot;002C3F13&quot;/&gt;&lt;wsp:rsid wsp:val=&quot;002C3FE9&quot;/&gt;&lt;wsp:rsid wsp:val=&quot;002C4B70&quot;/&gt;&lt;wsp:rsid wsp:val=&quot;002C4E86&quot;/&gt;&lt;wsp:rsid wsp:val=&quot;002C6967&quot;/&gt;&lt;wsp:rsid wsp:val=&quot;002C7BE4&quot;/&gt;&lt;wsp:rsid wsp:val=&quot;002D038C&quot;/&gt;&lt;wsp:rsid wsp:val=&quot;002D158A&quot;/&gt;&lt;wsp:rsid wsp:val=&quot;002D187F&quot;/&gt;&lt;wsp:rsid wsp:val=&quot;002D1D52&quot;/&gt;&lt;wsp:rsid wsp:val=&quot;002D26D1&quot;/&gt;&lt;wsp:rsid wsp:val=&quot;002D3836&quot;/&gt;&lt;wsp:rsid wsp:val=&quot;002D3CE6&quot;/&gt;&lt;wsp:rsid wsp:val=&quot;002D4305&quot;/&gt;&lt;wsp:rsid wsp:val=&quot;002D4913&quot;/&gt;&lt;wsp:rsid wsp:val=&quot;002D49C2&quot;/&gt;&lt;wsp:rsid wsp:val=&quot;002D56FD&quot;/&gt;&lt;wsp:rsid wsp:val=&quot;002D6A55&quot;/&gt;&lt;wsp:rsid wsp:val=&quot;002D6FC8&quot;/&gt;&lt;wsp:rsid wsp:val=&quot;002D72B3&quot;/&gt;&lt;wsp:rsid wsp:val=&quot;002E0C30&quot;/&gt;&lt;wsp:rsid wsp:val=&quot;002E100F&quot;/&gt;&lt;wsp:rsid wsp:val=&quot;002E173D&quot;/&gt;&lt;wsp:rsid wsp:val=&quot;002E2FD1&quot;/&gt;&lt;wsp:rsid wsp:val=&quot;002E3C07&quot;/&gt;&lt;wsp:rsid wsp:val=&quot;002E3C48&quot;/&gt;&lt;wsp:rsid wsp:val=&quot;002E3D3A&quot;/&gt;&lt;wsp:rsid wsp:val=&quot;002E4971&quot;/&gt;&lt;wsp:rsid wsp:val=&quot;002E6062&quot;/&gt;&lt;wsp:rsid wsp:val=&quot;002E6491&quot;/&gt;&lt;wsp:rsid wsp:val=&quot;002E74C5&quot;/&gt;&lt;wsp:rsid wsp:val=&quot;002F02FA&quot;/&gt;&lt;wsp:rsid wsp:val=&quot;002F1B84&quot;/&gt;&lt;wsp:rsid wsp:val=&quot;002F2EF4&quot;/&gt;&lt;wsp:rsid wsp:val=&quot;002F4118&quot;/&gt;&lt;wsp:rsid wsp:val=&quot;002F43BC&quot;/&gt;&lt;wsp:rsid wsp:val=&quot;002F4B99&quot;/&gt;&lt;wsp:rsid wsp:val=&quot;002F5160&quot;/&gt;&lt;wsp:rsid wsp:val=&quot;002F5406&quot;/&gt;&lt;wsp:rsid wsp:val=&quot;002F5E5D&quot;/&gt;&lt;wsp:rsid wsp:val=&quot;002F60C5&quot;/&gt;&lt;wsp:rsid wsp:val=&quot;002F73ED&quot;/&gt;&lt;wsp:rsid wsp:val=&quot;002F77EB&quot;/&gt;&lt;wsp:rsid wsp:val=&quot;002F78DA&quot;/&gt;&lt;wsp:rsid wsp:val=&quot;002F7966&quot;/&gt;&lt;wsp:rsid wsp:val=&quot;00300CC5&quot;/&gt;&lt;wsp:rsid wsp:val=&quot;00301F64&quot;/&gt;&lt;wsp:rsid wsp:val=&quot;00302086&quot;/&gt;&lt;wsp:rsid wsp:val=&quot;0030230C&quot;/&gt;&lt;wsp:rsid wsp:val=&quot;00302803&quot;/&gt;&lt;wsp:rsid wsp:val=&quot;0030280B&quot;/&gt;&lt;wsp:rsid wsp:val=&quot;00302A0B&quot;/&gt;&lt;wsp:rsid wsp:val=&quot;00302CAE&quot;/&gt;&lt;wsp:rsid wsp:val=&quot;00303878&quot;/&gt;&lt;wsp:rsid wsp:val=&quot;00303A23&quot;/&gt;&lt;wsp:rsid wsp:val=&quot;00305918&quot;/&gt;&lt;wsp:rsid wsp:val=&quot;00306452&quot;/&gt;&lt;wsp:rsid wsp:val=&quot;00307329&quot;/&gt;&lt;wsp:rsid wsp:val=&quot;00307A94&quot;/&gt;&lt;wsp:rsid wsp:val=&quot;003103B9&quot;/&gt;&lt;wsp:rsid wsp:val=&quot;00311DA5&quot;/&gt;&lt;wsp:rsid wsp:val=&quot;00311DCB&quot;/&gt;&lt;wsp:rsid wsp:val=&quot;00312027&quot;/&gt;&lt;wsp:rsid wsp:val=&quot;003121CD&quot;/&gt;&lt;wsp:rsid wsp:val=&quot;00312359&quot;/&gt;&lt;wsp:rsid wsp:val=&quot;003126E3&quot;/&gt;&lt;wsp:rsid wsp:val=&quot;003137A1&quot;/&gt;&lt;wsp:rsid wsp:val=&quot;0031405F&quot;/&gt;&lt;wsp:rsid wsp:val=&quot;003143D0&quot;/&gt;&lt;wsp:rsid wsp:val=&quot;00315529&quot;/&gt;&lt;wsp:rsid wsp:val=&quot;00316458&quot;/&gt;&lt;wsp:rsid wsp:val=&quot;003168A8&quot;/&gt;&lt;wsp:rsid wsp:val=&quot;00317316&quot;/&gt;&lt;wsp:rsid wsp:val=&quot;00317A13&quot;/&gt;&lt;wsp:rsid wsp:val=&quot;003206F3&quot;/&gt;&lt;wsp:rsid wsp:val=&quot;0032074C&quot;/&gt;&lt;wsp:rsid wsp:val=&quot;00321523&quot;/&gt;&lt;wsp:rsid wsp:val=&quot;00321DEF&quot;/&gt;&lt;wsp:rsid wsp:val=&quot;00322EFE&quot;/&gt;&lt;wsp:rsid wsp:val=&quot;00323508&quot;/&gt;&lt;wsp:rsid wsp:val=&quot;00323C64&quot;/&gt;&lt;wsp:rsid wsp:val=&quot;003240E6&quot;/&gt;&lt;wsp:rsid wsp:val=&quot;00324110&quot;/&gt;&lt;wsp:rsid wsp:val=&quot;00324115&quot;/&gt;&lt;wsp:rsid wsp:val=&quot;00324769&quot;/&gt;&lt;wsp:rsid wsp:val=&quot;00324CB9&quot;/&gt;&lt;wsp:rsid wsp:val=&quot;00325018&quot;/&gt;&lt;wsp:rsid wsp:val=&quot;0032503D&quot;/&gt;&lt;wsp:rsid wsp:val=&quot;00325E56&quot;/&gt;&lt;wsp:rsid wsp:val=&quot;00325F27&quot;/&gt;&lt;wsp:rsid wsp:val=&quot;00325FBD&quot;/&gt;&lt;wsp:rsid wsp:val=&quot;00327744&quot;/&gt;&lt;wsp:rsid wsp:val=&quot;00330547&quot;/&gt;&lt;wsp:rsid wsp:val=&quot;00331FD6&quot;/&gt;&lt;wsp:rsid wsp:val=&quot;003325F0&quot;/&gt;&lt;wsp:rsid wsp:val=&quot;003327B8&quot;/&gt;&lt;wsp:rsid wsp:val=&quot;003341DF&quot;/&gt;&lt;wsp:rsid wsp:val=&quot;0033548B&quot;/&gt;&lt;wsp:rsid wsp:val=&quot;00337176&quot;/&gt;&lt;wsp:rsid wsp:val=&quot;00337280&quot;/&gt;&lt;wsp:rsid wsp:val=&quot;00340825&quot;/&gt;&lt;wsp:rsid wsp:val=&quot;003410BD&quot;/&gt;&lt;wsp:rsid wsp:val=&quot;003414C0&quot;/&gt;&lt;wsp:rsid wsp:val=&quot;0034154F&quot;/&gt;&lt;wsp:rsid wsp:val=&quot;00342931&quot;/&gt;&lt;wsp:rsid wsp:val=&quot;003430CC&quot;/&gt;&lt;wsp:rsid wsp:val=&quot;0034347B&quot;/&gt;&lt;wsp:rsid wsp:val=&quot;003444CB&quot;/&gt;&lt;wsp:rsid wsp:val=&quot;00345828&quot;/&gt;&lt;wsp:rsid wsp:val=&quot;00345C6F&quot;/&gt;&lt;wsp:rsid wsp:val=&quot;003468F7&quot;/&gt;&lt;wsp:rsid wsp:val=&quot;00346B8E&quot;/&gt;&lt;wsp:rsid wsp:val=&quot;003472B2&quot;/&gt;&lt;wsp:rsid wsp:val=&quot;00347685&quot;/&gt;&lt;wsp:rsid wsp:val=&quot;00350BF6&quot;/&gt;&lt;wsp:rsid wsp:val=&quot;00352656&quot;/&gt;&lt;wsp:rsid wsp:val=&quot;003526AD&quot;/&gt;&lt;wsp:rsid wsp:val=&quot;00353041&quot;/&gt;&lt;wsp:rsid wsp:val=&quot;00354978&quot;/&gt;&lt;wsp:rsid wsp:val=&quot;003554A5&quot;/&gt;&lt;wsp:rsid wsp:val=&quot;003562D1&quot;/&gt;&lt;wsp:rsid wsp:val=&quot;00356B48&quot;/&gt;&lt;wsp:rsid wsp:val=&quot;00360851&quot;/&gt;&lt;wsp:rsid wsp:val=&quot;00360FEE&quot;/&gt;&lt;wsp:rsid wsp:val=&quot;00363CCB&quot;/&gt;&lt;wsp:rsid wsp:val=&quot;00364F37&quot;/&gt;&lt;wsp:rsid wsp:val=&quot;00366E71&quot;/&gt;&lt;wsp:rsid wsp:val=&quot;00367A91&quot;/&gt;&lt;wsp:rsid wsp:val=&quot;00370C85&quot;/&gt;&lt;wsp:rsid wsp:val=&quot;00370EBB&quot;/&gt;&lt;wsp:rsid wsp:val=&quot;003713B5&quot;/&gt;&lt;wsp:rsid wsp:val=&quot;003733CB&quot;/&gt;&lt;wsp:rsid wsp:val=&quot;003736D2&quot;/&gt;&lt;wsp:rsid wsp:val=&quot;0037414B&quot;/&gt;&lt;wsp:rsid wsp:val=&quot;00374F93&quot;/&gt;&lt;wsp:rsid wsp:val=&quot;00375084&quot;/&gt;&lt;wsp:rsid wsp:val=&quot;00376189&quot;/&gt;&lt;wsp:rsid wsp:val=&quot;003777B1&quot;/&gt;&lt;wsp:rsid wsp:val=&quot;00380097&quot;/&gt;&lt;wsp:rsid wsp:val=&quot;003801FE&quot;/&gt;&lt;wsp:rsid wsp:val=&quot;003812B7&quot;/&gt;&lt;wsp:rsid wsp:val=&quot;0038184B&quot;/&gt;&lt;wsp:rsid wsp:val=&quot;00381C2D&quot;/&gt;&lt;wsp:rsid wsp:val=&quot;0038291E&quot;/&gt;&lt;wsp:rsid wsp:val=&quot;00383A30&quot;/&gt;&lt;wsp:rsid wsp:val=&quot;00383F01&quot;/&gt;&lt;wsp:rsid wsp:val=&quot;003842EB&quot;/&gt;&lt;wsp:rsid wsp:val=&quot;00384F2F&quot;/&gt;&lt;wsp:rsid wsp:val=&quot;00385343&quot;/&gt;&lt;wsp:rsid wsp:val=&quot;00386FBB&quot;/&gt;&lt;wsp:rsid wsp:val=&quot;003870DE&quot;/&gt;&lt;wsp:rsid wsp:val=&quot;003901A6&quot;/&gt;&lt;wsp:rsid wsp:val=&quot;00390251&quot;/&gt;&lt;wsp:rsid wsp:val=&quot;0039169B&quot;/&gt;&lt;wsp:rsid wsp:val=&quot;00392225&quot;/&gt;&lt;wsp:rsid wsp:val=&quot;003922AB&quot;/&gt;&lt;wsp:rsid wsp:val=&quot;00392C28&quot;/&gt;&lt;wsp:rsid wsp:val=&quot;00393392&quot;/&gt;&lt;wsp:rsid wsp:val=&quot;00393A0A&quot;/&gt;&lt;wsp:rsid wsp:val=&quot;00395821&quot;/&gt;&lt;wsp:rsid wsp:val=&quot;00396F05&quot;/&gt;&lt;wsp:rsid wsp:val=&quot;0039787C&quot;/&gt;&lt;wsp:rsid wsp:val=&quot;003A09AC&quot;/&gt;&lt;wsp:rsid wsp:val=&quot;003A0B7B&quot;/&gt;&lt;wsp:rsid wsp:val=&quot;003A0E04&quot;/&gt;&lt;wsp:rsid wsp:val=&quot;003A0EE5&quot;/&gt;&lt;wsp:rsid wsp:val=&quot;003A1D60&quot;/&gt;&lt;wsp:rsid wsp:val=&quot;003A273C&quot;/&gt;&lt;wsp:rsid wsp:val=&quot;003A2EDD&quot;/&gt;&lt;wsp:rsid wsp:val=&quot;003A3929&quot;/&gt;&lt;wsp:rsid wsp:val=&quot;003A4ED2&quot;/&gt;&lt;wsp:rsid wsp:val=&quot;003B038D&quot;/&gt;&lt;wsp:rsid wsp:val=&quot;003B1433&quot;/&gt;&lt;wsp:rsid wsp:val=&quot;003B28F8&quot;/&gt;&lt;wsp:rsid wsp:val=&quot;003B4209&quot;/&gt;&lt;wsp:rsid wsp:val=&quot;003B48E3&quot;/&gt;&lt;wsp:rsid wsp:val=&quot;003B574C&quot;/&gt;&lt;wsp:rsid wsp:val=&quot;003B5E33&quot;/&gt;&lt;wsp:rsid wsp:val=&quot;003B65F2&quot;/&gt;&lt;wsp:rsid wsp:val=&quot;003B673E&quot;/&gt;&lt;wsp:rsid wsp:val=&quot;003B68EC&quot;/&gt;&lt;wsp:rsid wsp:val=&quot;003B6BD5&quot;/&gt;&lt;wsp:rsid wsp:val=&quot;003C100D&quot;/&gt;&lt;wsp:rsid wsp:val=&quot;003C1161&quot;/&gt;&lt;wsp:rsid wsp:val=&quot;003C1D2C&quot;/&gt;&lt;wsp:rsid wsp:val=&quot;003C25D3&quot;/&gt;&lt;wsp:rsid wsp:val=&quot;003C363F&quot;/&gt;&lt;wsp:rsid wsp:val=&quot;003C38C1&quot;/&gt;&lt;wsp:rsid wsp:val=&quot;003C41D8&quot;/&gt;&lt;wsp:rsid wsp:val=&quot;003C6E53&quot;/&gt;&lt;wsp:rsid wsp:val=&quot;003C78FE&quot;/&gt;&lt;wsp:rsid wsp:val=&quot;003D0892&quot;/&gt;&lt;wsp:rsid wsp:val=&quot;003D18B4&quot;/&gt;&lt;wsp:rsid wsp:val=&quot;003D25F3&quot;/&gt;&lt;wsp:rsid wsp:val=&quot;003D2EB0&quot;/&gt;&lt;wsp:rsid wsp:val=&quot;003D3108&quot;/&gt;&lt;wsp:rsid wsp:val=&quot;003D3AF1&quot;/&gt;&lt;wsp:rsid wsp:val=&quot;003D3E50&quot;/&gt;&lt;wsp:rsid wsp:val=&quot;003D5B50&quot;/&gt;&lt;wsp:rsid wsp:val=&quot;003D61B9&quot;/&gt;&lt;wsp:rsid wsp:val=&quot;003D66FD&quot;/&gt;&lt;wsp:rsid wsp:val=&quot;003E0001&quot;/&gt;&lt;wsp:rsid wsp:val=&quot;003E19CC&quot;/&gt;&lt;wsp:rsid wsp:val=&quot;003E1DF5&quot;/&gt;&lt;wsp:rsid wsp:val=&quot;003E305D&quot;/&gt;&lt;wsp:rsid wsp:val=&quot;003E454D&quot;/&gt;&lt;wsp:rsid wsp:val=&quot;003E5A8C&quot;/&gt;&lt;wsp:rsid wsp:val=&quot;003E5ECE&quot;/&gt;&lt;wsp:rsid wsp:val=&quot;003E6565&quot;/&gt;&lt;wsp:rsid wsp:val=&quot;003E684E&quot;/&gt;&lt;wsp:rsid wsp:val=&quot;003E7BF5&quot;/&gt;&lt;wsp:rsid wsp:val=&quot;003E7E09&quot;/&gt;&lt;wsp:rsid wsp:val=&quot;003F001D&quot;/&gt;&lt;wsp:rsid wsp:val=&quot;003F095A&quot;/&gt;&lt;wsp:rsid wsp:val=&quot;003F0D3C&quot;/&gt;&lt;wsp:rsid wsp:val=&quot;003F3C0D&quot;/&gt;&lt;wsp:rsid wsp:val=&quot;003F42C5&quot;/&gt;&lt;wsp:rsid wsp:val=&quot;003F45E6&quot;/&gt;&lt;wsp:rsid wsp:val=&quot;003F4B13&quot;/&gt;&lt;wsp:rsid wsp:val=&quot;003F4C77&quot;/&gt;&lt;wsp:rsid wsp:val=&quot;003F4DDF&quot;/&gt;&lt;wsp:rsid wsp:val=&quot;003F543A&quot;/&gt;&lt;wsp:rsid wsp:val=&quot;003F578C&quot;/&gt;&lt;wsp:rsid wsp:val=&quot;003F57B1&quot;/&gt;&lt;wsp:rsid wsp:val=&quot;003F615A&quot;/&gt;&lt;wsp:rsid wsp:val=&quot;003F6D72&quot;/&gt;&lt;wsp:rsid wsp:val=&quot;003F78BA&quot;/&gt;&lt;wsp:rsid wsp:val=&quot;004000E5&quot;/&gt;&lt;wsp:rsid wsp:val=&quot;00400182&quot;/&gt;&lt;wsp:rsid wsp:val=&quot;00400877&quot;/&gt;&lt;wsp:rsid wsp:val=&quot;0040090F&quot;/&gt;&lt;wsp:rsid wsp:val=&quot;00400C57&quot;/&gt;&lt;wsp:rsid wsp:val=&quot;0040128B&quot;/&gt;&lt;wsp:rsid wsp:val=&quot;00401BD9&quot;/&gt;&lt;wsp:rsid wsp:val=&quot;004025B6&quot;/&gt;&lt;wsp:rsid wsp:val=&quot;00403972&quot;/&gt;&lt;wsp:rsid wsp:val=&quot;004039E3&quot;/&gt;&lt;wsp:rsid wsp:val=&quot;00404670&quot;/&gt;&lt;wsp:rsid wsp:val=&quot;00404A47&quot;/&gt;&lt;wsp:rsid wsp:val=&quot;00404C94&quot;/&gt;&lt;wsp:rsid wsp:val=&quot;0040543E&quot;/&gt;&lt;wsp:rsid wsp:val=&quot;0040657D&quot;/&gt;&lt;wsp:rsid wsp:val=&quot;004069B3&quot;/&gt;&lt;wsp:rsid wsp:val=&quot;00407C49&quot;/&gt;&lt;wsp:rsid wsp:val=&quot;004101BD&quot;/&gt;&lt;wsp:rsid wsp:val=&quot;004102A3&quot;/&gt;&lt;wsp:rsid wsp:val=&quot;00410D72&quot;/&gt;&lt;wsp:rsid wsp:val=&quot;00410E19&quot;/&gt;&lt;wsp:rsid wsp:val=&quot;004114D6&quot;/&gt;&lt;wsp:rsid wsp:val=&quot;00411AC6&quot;/&gt;&lt;wsp:rsid wsp:val=&quot;00412A00&quot;/&gt;&lt;wsp:rsid wsp:val=&quot;00412EA5&quot;/&gt;&lt;wsp:rsid wsp:val=&quot;0041339D&quot;/&gt;&lt;wsp:rsid wsp:val=&quot;0041467E&quot;/&gt;&lt;wsp:rsid wsp:val=&quot;00415AC9&quot;/&gt;&lt;wsp:rsid wsp:val=&quot;004161BD&quot;/&gt;&lt;wsp:rsid wsp:val=&quot;00416D05&quot;/&gt;&lt;wsp:rsid wsp:val=&quot;00417855&quot;/&gt;&lt;wsp:rsid wsp:val=&quot;00417B3B&quot;/&gt;&lt;wsp:rsid wsp:val=&quot;00420CD4&quot;/&gt;&lt;wsp:rsid wsp:val=&quot;00421371&quot;/&gt;&lt;wsp:rsid wsp:val=&quot;0042345C&quot;/&gt;&lt;wsp:rsid wsp:val=&quot;0042482F&quot;/&gt;&lt;wsp:rsid wsp:val=&quot;00424FDE&quot;/&gt;&lt;wsp:rsid wsp:val=&quot;00426EBA&quot;/&gt;&lt;wsp:rsid wsp:val=&quot;00427843&quot;/&gt;&lt;wsp:rsid wsp:val=&quot;00427FCB&quot;/&gt;&lt;wsp:rsid wsp:val=&quot;00430920&quot;/&gt;&lt;wsp:rsid wsp:val=&quot;00430978&quot;/&gt;&lt;wsp:rsid wsp:val=&quot;00430988&quot;/&gt;&lt;wsp:rsid wsp:val=&quot;004316B2&quot;/&gt;&lt;wsp:rsid wsp:val=&quot;00431C10&quot;/&gt;&lt;wsp:rsid wsp:val=&quot;0043530E&quot;/&gt;&lt;wsp:rsid wsp:val=&quot;00436627&quot;/&gt;&lt;wsp:rsid wsp:val=&quot;00437865&quot;/&gt;&lt;wsp:rsid wsp:val=&quot;0043798D&quot;/&gt;&lt;wsp:rsid wsp:val=&quot;00440172&quot;/&gt;&lt;wsp:rsid wsp:val=&quot;00440541&quot;/&gt;&lt;wsp:rsid wsp:val=&quot;00440F4A&quot;/&gt;&lt;wsp:rsid wsp:val=&quot;0044153A&quot;/&gt;&lt;wsp:rsid wsp:val=&quot;004418A6&quot;/&gt;&lt;wsp:rsid wsp:val=&quot;00443229&quot;/&gt;&lt;wsp:rsid wsp:val=&quot;00443AAC&quot;/&gt;&lt;wsp:rsid wsp:val=&quot;00445679&quot;/&gt;&lt;wsp:rsid wsp:val=&quot;004468E9&quot;/&gt;&lt;wsp:rsid wsp:val=&quot;00446E48&quot;/&gt;&lt;wsp:rsid wsp:val=&quot;004470B5&quot;/&gt;&lt;wsp:rsid wsp:val=&quot;004476B5&quot;/&gt;&lt;wsp:rsid wsp:val=&quot;00447F99&quot;/&gt;&lt;wsp:rsid wsp:val=&quot;00450219&quot;/&gt;&lt;wsp:rsid wsp:val=&quot;00450400&quot;/&gt;&lt;wsp:rsid wsp:val=&quot;00452982&quot;/&gt;&lt;wsp:rsid wsp:val=&quot;004536B6&quot;/&gt;&lt;wsp:rsid wsp:val=&quot;00454236&quot;/&gt;&lt;wsp:rsid wsp:val=&quot;00454260&quot;/&gt;&lt;wsp:rsid wsp:val=&quot;0045479E&quot;/&gt;&lt;wsp:rsid wsp:val=&quot;004552C0&quot;/&gt;&lt;wsp:rsid wsp:val=&quot;00456D01&quot;/&gt;&lt;wsp:rsid wsp:val=&quot;00457265&quot;/&gt;&lt;wsp:rsid wsp:val=&quot;00460248&quot;/&gt;&lt;wsp:rsid wsp:val=&quot;00460527&quot;/&gt;&lt;wsp:rsid wsp:val=&quot;00461025&quot;/&gt;&lt;wsp:rsid wsp:val=&quot;0046160F&quot;/&gt;&lt;wsp:rsid wsp:val=&quot;0046164D&quot;/&gt;&lt;wsp:rsid wsp:val=&quot;004617AE&quot;/&gt;&lt;wsp:rsid wsp:val=&quot;00461D3B&quot;/&gt;&lt;wsp:rsid wsp:val=&quot;004622CF&quot;/&gt;&lt;wsp:rsid wsp:val=&quot;004636CF&quot;/&gt;&lt;wsp:rsid wsp:val=&quot;00464243&quot;/&gt;&lt;wsp:rsid wsp:val=&quot;004642D1&quot;/&gt;&lt;wsp:rsid wsp:val=&quot;00466864&quot;/&gt;&lt;wsp:rsid wsp:val=&quot;00466FC1&quot;/&gt;&lt;wsp:rsid wsp:val=&quot;00467922&quot;/&gt;&lt;wsp:rsid wsp:val=&quot;004701E2&quot;/&gt;&lt;wsp:rsid wsp:val=&quot;00470C23&quot;/&gt;&lt;wsp:rsid wsp:val=&quot;004716B4&quot;/&gt;&lt;wsp:rsid wsp:val=&quot;00471849&quot;/&gt;&lt;wsp:rsid wsp:val=&quot;00471DFD&quot;/&gt;&lt;wsp:rsid wsp:val=&quot;00471E5E&quot;/&gt;&lt;wsp:rsid wsp:val=&quot;004720D5&quot;/&gt;&lt;wsp:rsid wsp:val=&quot;004722CE&quot;/&gt;&lt;wsp:rsid wsp:val=&quot;00472549&quot;/&gt;&lt;wsp:rsid wsp:val=&quot;00472B3C&quot;/&gt;&lt;wsp:rsid wsp:val=&quot;004733C8&quot;/&gt;&lt;wsp:rsid wsp:val=&quot;0047456A&quot;/&gt;&lt;wsp:rsid wsp:val=&quot;00474DF5&quot;/&gt;&lt;wsp:rsid wsp:val=&quot;004753F0&quot;/&gt;&lt;wsp:rsid wsp:val=&quot;00475BDA&quot;/&gt;&lt;wsp:rsid wsp:val=&quot;00476156&quot;/&gt;&lt;wsp:rsid wsp:val=&quot;00476273&quot;/&gt;&lt;wsp:rsid wsp:val=&quot;00476878&quot;/&gt;&lt;wsp:rsid wsp:val=&quot;0047780B&quot;/&gt;&lt;wsp:rsid wsp:val=&quot;00480115&quot;/&gt;&lt;wsp:rsid wsp:val=&quot;00480590&quot;/&gt;&lt;wsp:rsid wsp:val=&quot;004812DA&quot;/&gt;&lt;wsp:rsid wsp:val=&quot;004813DE&quot;/&gt;&lt;wsp:rsid wsp:val=&quot;004819D8&quot;/&gt;&lt;wsp:rsid wsp:val=&quot;00481EEB&quot;/&gt;&lt;wsp:rsid wsp:val=&quot;0048246F&quot;/&gt;&lt;wsp:rsid wsp:val=&quot;00482FA6&quot;/&gt;&lt;wsp:rsid wsp:val=&quot;00483094&quot;/&gt;&lt;wsp:rsid wsp:val=&quot;0048320C&quot;/&gt;&lt;wsp:rsid wsp:val=&quot;00483303&quot;/&gt;&lt;wsp:rsid wsp:val=&quot;00484F8D&quot;/&gt;&lt;wsp:rsid wsp:val=&quot;004854E3&quot;/&gt;&lt;wsp:rsid wsp:val=&quot;00485661&quot;/&gt;&lt;wsp:rsid wsp:val=&quot;00485766&quot;/&gt;&lt;wsp:rsid wsp:val=&quot;00485807&quot;/&gt;&lt;wsp:rsid wsp:val=&quot;004859A7&quot;/&gt;&lt;wsp:rsid wsp:val=&quot;004864B2&quot;/&gt;&lt;wsp:rsid wsp:val=&quot;00486612&quot;/&gt;&lt;wsp:rsid wsp:val=&quot;00486F94&quot;/&gt;&lt;wsp:rsid wsp:val=&quot;00487514&quot;/&gt;&lt;wsp:rsid wsp:val=&quot;00487AA6&quot;/&gt;&lt;wsp:rsid wsp:val=&quot;00487BF1&quot;/&gt;&lt;wsp:rsid wsp:val=&quot;00487E0D&quot;/&gt;&lt;wsp:rsid wsp:val=&quot;00487FAC&quot;/&gt;&lt;wsp:rsid wsp:val=&quot;00491278&quot;/&gt;&lt;wsp:rsid wsp:val=&quot;00491792&quot;/&gt;&lt;wsp:rsid wsp:val=&quot;0049201F&quot;/&gt;&lt;wsp:rsid wsp:val=&quot;00492F52&quot;/&gt;&lt;wsp:rsid wsp:val=&quot;00493493&quot;/&gt;&lt;wsp:rsid wsp:val=&quot;00495118&quot;/&gt;&lt;wsp:rsid wsp:val=&quot;0049660B&quot;/&gt;&lt;wsp:rsid wsp:val=&quot;004A0E3A&quot;/&gt;&lt;wsp:rsid wsp:val=&quot;004A11FA&quot;/&gt;&lt;wsp:rsid wsp:val=&quot;004A1BA8&quot;/&gt;&lt;wsp:rsid wsp:val=&quot;004A28F9&quot;/&gt;&lt;wsp:rsid wsp:val=&quot;004A3DF5&quot;/&gt;&lt;wsp:rsid wsp:val=&quot;004A69BD&quot;/&gt;&lt;wsp:rsid wsp:val=&quot;004A6E6A&quot;/&gt;&lt;wsp:rsid wsp:val=&quot;004A7C71&quot;/&gt;&lt;wsp:rsid wsp:val=&quot;004B1100&quot;/&gt;&lt;wsp:rsid wsp:val=&quot;004B1829&quot;/&gt;&lt;wsp:rsid wsp:val=&quot;004B1E36&quot;/&gt;&lt;wsp:rsid wsp:val=&quot;004B2D89&quot;/&gt;&lt;wsp:rsid wsp:val=&quot;004B384A&quot;/&gt;&lt;wsp:rsid wsp:val=&quot;004B3A38&quot;/&gt;&lt;wsp:rsid wsp:val=&quot;004B3A70&quot;/&gt;&lt;wsp:rsid wsp:val=&quot;004B3F70&quot;/&gt;&lt;wsp:rsid wsp:val=&quot;004B40F0&quot;/&gt;&lt;wsp:rsid wsp:val=&quot;004B41A0&quot;/&gt;&lt;wsp:rsid wsp:val=&quot;004B5D5C&quot;/&gt;&lt;wsp:rsid wsp:val=&quot;004B6FAD&quot;/&gt;&lt;wsp:rsid wsp:val=&quot;004B7DFA&quot;/&gt;&lt;wsp:rsid wsp:val=&quot;004B7F9D&quot;/&gt;&lt;wsp:rsid wsp:val=&quot;004C0D62&quot;/&gt;&lt;wsp:rsid wsp:val=&quot;004C219E&quot;/&gt;&lt;wsp:rsid wsp:val=&quot;004C2EC1&quot;/&gt;&lt;wsp:rsid wsp:val=&quot;004C3681&quot;/&gt;&lt;wsp:rsid wsp:val=&quot;004C5159&quot;/&gt;&lt;wsp:rsid wsp:val=&quot;004C559D&quot;/&gt;&lt;wsp:rsid wsp:val=&quot;004C5B66&quot;/&gt;&lt;wsp:rsid wsp:val=&quot;004C6D85&quot;/&gt;&lt;wsp:rsid wsp:val=&quot;004C7EA9&quot;/&gt;&lt;wsp:rsid wsp:val=&quot;004D08ED&quot;/&gt;&lt;wsp:rsid wsp:val=&quot;004D0ABC&quot;/&gt;&lt;wsp:rsid wsp:val=&quot;004D2297&quot;/&gt;&lt;wsp:rsid wsp:val=&quot;004D24E0&quot;/&gt;&lt;wsp:rsid wsp:val=&quot;004D2F88&quot;/&gt;&lt;wsp:rsid wsp:val=&quot;004D4459&quot;/&gt;&lt;wsp:rsid wsp:val=&quot;004D44BD&quot;/&gt;&lt;wsp:rsid wsp:val=&quot;004D5336&quot;/&gt;&lt;wsp:rsid wsp:val=&quot;004D57B6&quot;/&gt;&lt;wsp:rsid wsp:val=&quot;004D6415&quot;/&gt;&lt;wsp:rsid wsp:val=&quot;004E0836&quot;/&gt;&lt;wsp:rsid wsp:val=&quot;004E1452&quot;/&gt;&lt;wsp:rsid wsp:val=&quot;004E161D&quot;/&gt;&lt;wsp:rsid wsp:val=&quot;004E2D40&quot;/&gt;&lt;wsp:rsid wsp:val=&quot;004E3D89&quot;/&gt;&lt;wsp:rsid wsp:val=&quot;004E406B&quot;/&gt;&lt;wsp:rsid wsp:val=&quot;004E43CA&quot;/&gt;&lt;wsp:rsid wsp:val=&quot;004E5CDD&quot;/&gt;&lt;wsp:rsid wsp:val=&quot;004E6214&quot;/&gt;&lt;wsp:rsid wsp:val=&quot;004E656C&quot;/&gt;&lt;wsp:rsid wsp:val=&quot;004E6F3F&quot;/&gt;&lt;wsp:rsid wsp:val=&quot;004F0F31&quot;/&gt;&lt;wsp:rsid wsp:val=&quot;004F1BA7&quot;/&gt;&lt;wsp:rsid wsp:val=&quot;004F1EFA&quot;/&gt;&lt;wsp:rsid wsp:val=&quot;004F21A4&quot;/&gt;&lt;wsp:rsid wsp:val=&quot;004F3477&quot;/&gt;&lt;wsp:rsid wsp:val=&quot;004F36DA&quot;/&gt;&lt;wsp:rsid wsp:val=&quot;004F5435&quot;/&gt;&lt;wsp:rsid wsp:val=&quot;004F5D00&quot;/&gt;&lt;wsp:rsid wsp:val=&quot;004F645A&quot;/&gt;&lt;wsp:rsid wsp:val=&quot;004F68B9&quot;/&gt;&lt;wsp:rsid wsp:val=&quot;004F76B7&quot;/&gt;&lt;wsp:rsid wsp:val=&quot;004F7A0B&quot;/&gt;&lt;wsp:rsid wsp:val=&quot;0050019D&quot;/&gt;&lt;wsp:rsid wsp:val=&quot;0050048C&quot;/&gt;&lt;wsp:rsid wsp:val=&quot;0050056C&quot;/&gt;&lt;wsp:rsid wsp:val=&quot;0050120F&quot;/&gt;&lt;wsp:rsid wsp:val=&quot;005035E6&quot;/&gt;&lt;wsp:rsid wsp:val=&quot;00503843&quot;/&gt;&lt;wsp:rsid wsp:val=&quot;00503BF9&quot;/&gt;&lt;wsp:rsid wsp:val=&quot;00504F84&quot;/&gt;&lt;wsp:rsid wsp:val=&quot;00505496&quot;/&gt;&lt;wsp:rsid wsp:val=&quot;00505B63&quot;/&gt;&lt;wsp:rsid wsp:val=&quot;00506F3C&quot;/&gt;&lt;wsp:rsid wsp:val=&quot;0051430D&quot;/&gt;&lt;wsp:rsid wsp:val=&quot;00514499&quot;/&gt;&lt;wsp:rsid wsp:val=&quot;00514695&quot;/&gt;&lt;wsp:rsid wsp:val=&quot;005147BA&quot;/&gt;&lt;wsp:rsid wsp:val=&quot;00514C81&quot;/&gt;&lt;wsp:rsid wsp:val=&quot;00515AA4&quot;/&gt;&lt;wsp:rsid wsp:val=&quot;00516BD8&quot;/&gt;&lt;wsp:rsid wsp:val=&quot;00516F69&quot;/&gt;&lt;wsp:rsid wsp:val=&quot;005174DF&quot;/&gt;&lt;wsp:rsid wsp:val=&quot;00517973&quot;/&gt;&lt;wsp:rsid wsp:val=&quot;00517F2D&quot;/&gt;&lt;wsp:rsid wsp:val=&quot;005201FB&quot;/&gt;&lt;wsp:rsid wsp:val=&quot;0052030A&quot;/&gt;&lt;wsp:rsid wsp:val=&quot;00520530&quot;/&gt;&lt;wsp:rsid wsp:val=&quot;005208E1&quot;/&gt;&lt;wsp:rsid wsp:val=&quot;00520D49&quot;/&gt;&lt;wsp:rsid wsp:val=&quot;00522B1A&quot;/&gt;&lt;wsp:rsid wsp:val=&quot;00522D34&quot;/&gt;&lt;wsp:rsid wsp:val=&quot;00522D4A&quot;/&gt;&lt;wsp:rsid wsp:val=&quot;00524643&quot;/&gt;&lt;wsp:rsid wsp:val=&quot;00524E06&quot;/&gt;&lt;wsp:rsid wsp:val=&quot;00525B92&quot;/&gt;&lt;wsp:rsid wsp:val=&quot;0052664B&quot;/&gt;&lt;wsp:rsid wsp:val=&quot;005266D6&quot;/&gt;&lt;wsp:rsid wsp:val=&quot;00531047&quot;/&gt;&lt;wsp:rsid wsp:val=&quot;00531DB0&quot;/&gt;&lt;wsp:rsid wsp:val=&quot;0053206D&quot;/&gt;&lt;wsp:rsid wsp:val=&quot;005323CE&quot;/&gt;&lt;wsp:rsid wsp:val=&quot;005329E9&quot;/&gt;&lt;wsp:rsid wsp:val=&quot;0053302B&quot;/&gt;&lt;wsp:rsid wsp:val=&quot;00535A9D&quot;/&gt;&lt;wsp:rsid wsp:val=&quot;00535B20&quot;/&gt;&lt;wsp:rsid wsp:val=&quot;00535C03&quot;/&gt;&lt;wsp:rsid wsp:val=&quot;00535FF2&quot;/&gt;&lt;wsp:rsid wsp:val=&quot;005367FD&quot;/&gt;&lt;wsp:rsid wsp:val=&quot;0053773A&quot;/&gt;&lt;wsp:rsid wsp:val=&quot;00537D78&quot;/&gt;&lt;wsp:rsid wsp:val=&quot;00541AB6&quot;/&gt;&lt;wsp:rsid wsp:val=&quot;00541CDD&quot;/&gt;&lt;wsp:rsid wsp:val=&quot;00542056&quot;/&gt;&lt;wsp:rsid wsp:val=&quot;00542810&quot;/&gt;&lt;wsp:rsid wsp:val=&quot;005429C2&quot;/&gt;&lt;wsp:rsid wsp:val=&quot;00543294&quot;/&gt;&lt;wsp:rsid wsp:val=&quot;00543A58&quot;/&gt;&lt;wsp:rsid wsp:val=&quot;00545021&quot;/&gt;&lt;wsp:rsid wsp:val=&quot;00545768&quot;/&gt;&lt;wsp:rsid wsp:val=&quot;00545E52&quot;/&gt;&lt;wsp:rsid wsp:val=&quot;00546223&quot;/&gt;&lt;wsp:rsid wsp:val=&quot;00547FAB&quot;/&gt;&lt;wsp:rsid wsp:val=&quot;00547FD3&quot;/&gt;&lt;wsp:rsid wsp:val=&quot;005509DA&quot;/&gt;&lt;wsp:rsid wsp:val=&quot;00550BAE&quot;/&gt;&lt;wsp:rsid wsp:val=&quot;005510BF&quot;/&gt;&lt;wsp:rsid wsp:val=&quot;005511A5&quot;/&gt;&lt;wsp:rsid wsp:val=&quot;00551CAC&quot;/&gt;&lt;wsp:rsid wsp:val=&quot;00551D64&quot;/&gt;&lt;wsp:rsid wsp:val=&quot;00552421&quot;/&gt;&lt;wsp:rsid wsp:val=&quot;005527E7&quot;/&gt;&lt;wsp:rsid wsp:val=&quot;00553744&quot;/&gt;&lt;wsp:rsid wsp:val=&quot;005554E3&quot;/&gt;&lt;wsp:rsid wsp:val=&quot;00555E5E&quot;/&gt;&lt;wsp:rsid wsp:val=&quot;00556C59&quot;/&gt;&lt;wsp:rsid wsp:val=&quot;00556FF9&quot;/&gt;&lt;wsp:rsid wsp:val=&quot;0056176D&quot;/&gt;&lt;wsp:rsid wsp:val=&quot;005618E0&quot;/&gt;&lt;wsp:rsid wsp:val=&quot;00563018&quot;/&gt;&lt;wsp:rsid wsp:val=&quot;005630D1&quot;/&gt;&lt;wsp:rsid wsp:val=&quot;00563541&quot;/&gt;&lt;wsp:rsid wsp:val=&quot;00563FA8&quot;/&gt;&lt;wsp:rsid wsp:val=&quot;005640A9&quot;/&gt;&lt;wsp:rsid wsp:val=&quot;00564F49&quot;/&gt;&lt;wsp:rsid wsp:val=&quot;005652AA&quot;/&gt;&lt;wsp:rsid wsp:val=&quot;00565606&quot;/&gt;&lt;wsp:rsid wsp:val=&quot;00565A8E&quot;/&gt;&lt;wsp:rsid wsp:val=&quot;00565DC8&quot;/&gt;&lt;wsp:rsid wsp:val=&quot;0056670B&quot;/&gt;&lt;wsp:rsid wsp:val=&quot;00567236&quot;/&gt;&lt;wsp:rsid wsp:val=&quot;00567985&quot;/&gt;&lt;wsp:rsid wsp:val=&quot;00571A8B&quot;/&gt;&lt;wsp:rsid wsp:val=&quot;00571E5C&quot;/&gt;&lt;wsp:rsid wsp:val=&quot;00572D4A&quot;/&gt;&lt;wsp:rsid wsp:val=&quot;00573EA0&quot;/&gt;&lt;wsp:rsid wsp:val=&quot;00574703&quot;/&gt;&lt;wsp:rsid wsp:val=&quot;005748EE&quot;/&gt;&lt;wsp:rsid wsp:val=&quot;00576699&quot;/&gt;&lt;wsp:rsid wsp:val=&quot;00577303&quot;/&gt;&lt;wsp:rsid wsp:val=&quot;005808F6&quot;/&gt;&lt;wsp:rsid wsp:val=&quot;00581B74&quot;/&gt;&lt;wsp:rsid wsp:val=&quot;00581C4F&quot;/&gt;&lt;wsp:rsid wsp:val=&quot;005825EC&quot;/&gt;&lt;wsp:rsid wsp:val=&quot;005848A4&quot;/&gt;&lt;wsp:rsid wsp:val=&quot;00584EC9&quot;/&gt;&lt;wsp:rsid wsp:val=&quot;00586A44&quot;/&gt;&lt;wsp:rsid wsp:val=&quot;00587501&quot;/&gt;&lt;wsp:rsid wsp:val=&quot;005879DA&quot;/&gt;&lt;wsp:rsid wsp:val=&quot;00590394&quot;/&gt;&lt;wsp:rsid wsp:val=&quot;005907FE&quot;/&gt;&lt;wsp:rsid wsp:val=&quot;00591318&quot;/&gt;&lt;wsp:rsid wsp:val=&quot;00592CA6&quot;/&gt;&lt;wsp:rsid wsp:val=&quot;00592E55&quot;/&gt;&lt;wsp:rsid wsp:val=&quot;00593A3E&quot;/&gt;&lt;wsp:rsid wsp:val=&quot;00593AAA&quot;/&gt;&lt;wsp:rsid wsp:val=&quot;005941FF&quot;/&gt;&lt;wsp:rsid wsp:val=&quot;005942E7&quot;/&gt;&lt;wsp:rsid wsp:val=&quot;0059518C&quot;/&gt;&lt;wsp:rsid wsp:val=&quot;00595479&quot;/&gt;&lt;wsp:rsid wsp:val=&quot;00596B0C&quot;/&gt;&lt;wsp:rsid wsp:val=&quot;00596CE3&quot;/&gt;&lt;wsp:rsid wsp:val=&quot;005971C2&quot;/&gt;&lt;wsp:rsid wsp:val=&quot;005A2293&quot;/&gt;&lt;wsp:rsid wsp:val=&quot;005A2AEE&quot;/&gt;&lt;wsp:rsid wsp:val=&quot;005A36E2&quot;/&gt;&lt;wsp:rsid wsp:val=&quot;005A4238&quot;/&gt;&lt;wsp:rsid wsp:val=&quot;005A4FF1&quot;/&gt;&lt;wsp:rsid wsp:val=&quot;005A5556&quot;/&gt;&lt;wsp:rsid wsp:val=&quot;005A558D&quot;/&gt;&lt;wsp:rsid wsp:val=&quot;005A60EC&quot;/&gt;&lt;wsp:rsid wsp:val=&quot;005A7B7A&quot;/&gt;&lt;wsp:rsid wsp:val=&quot;005A7BAD&quot;/&gt;&lt;wsp:rsid wsp:val=&quot;005B0863&quot;/&gt;&lt;wsp:rsid wsp:val=&quot;005B0C26&quot;/&gt;&lt;wsp:rsid wsp:val=&quot;005B10BA&quot;/&gt;&lt;wsp:rsid wsp:val=&quot;005B2D1A&quot;/&gt;&lt;wsp:rsid wsp:val=&quot;005B3031&quot;/&gt;&lt;wsp:rsid wsp:val=&quot;005B4683&quot;/&gt;&lt;wsp:rsid wsp:val=&quot;005B5B4B&quot;/&gt;&lt;wsp:rsid wsp:val=&quot;005B5E7F&quot;/&gt;&lt;wsp:rsid wsp:val=&quot;005B7418&quot;/&gt;&lt;wsp:rsid wsp:val=&quot;005B7765&quot;/&gt;&lt;wsp:rsid wsp:val=&quot;005B77AE&quot;/&gt;&lt;wsp:rsid wsp:val=&quot;005B7BE1&quot;/&gt;&lt;wsp:rsid wsp:val=&quot;005B7E7F&quot;/&gt;&lt;wsp:rsid wsp:val=&quot;005C089A&quot;/&gt;&lt;wsp:rsid wsp:val=&quot;005C2BF7&quot;/&gt;&lt;wsp:rsid wsp:val=&quot;005C3D85&quot;/&gt;&lt;wsp:rsid wsp:val=&quot;005C40D4&quot;/&gt;&lt;wsp:rsid wsp:val=&quot;005C54A5&quot;/&gt;&lt;wsp:rsid wsp:val=&quot;005C75B7&quot;/&gt;&lt;wsp:rsid wsp:val=&quot;005D1004&quot;/&gt;&lt;wsp:rsid wsp:val=&quot;005D154A&quot;/&gt;&lt;wsp:rsid wsp:val=&quot;005D1802&quot;/&gt;&lt;wsp:rsid wsp:val=&quot;005D2BBA&quot;/&gt;&lt;wsp:rsid wsp:val=&quot;005D33AC&quot;/&gt;&lt;wsp:rsid wsp:val=&quot;005D3FDD&quot;/&gt;&lt;wsp:rsid wsp:val=&quot;005D4A0F&quot;/&gt;&lt;wsp:rsid wsp:val=&quot;005D4EA3&quot;/&gt;&lt;wsp:rsid wsp:val=&quot;005D51BE&quot;/&gt;&lt;wsp:rsid wsp:val=&quot;005D5310&quot;/&gt;&lt;wsp:rsid wsp:val=&quot;005D5E77&quot;/&gt;&lt;wsp:rsid wsp:val=&quot;005D659A&quot;/&gt;&lt;wsp:rsid wsp:val=&quot;005D69B4&quot;/&gt;&lt;wsp:rsid wsp:val=&quot;005D6C8C&quot;/&gt;&lt;wsp:rsid wsp:val=&quot;005D781B&quot;/&gt;&lt;wsp:rsid wsp:val=&quot;005D7985&quot;/&gt;&lt;wsp:rsid wsp:val=&quot;005D7E58&quot;/&gt;&lt;wsp:rsid wsp:val=&quot;005E0B04&quot;/&gt;&lt;wsp:rsid wsp:val=&quot;005E11CB&quot;/&gt;&lt;wsp:rsid wsp:val=&quot;005E150F&quot;/&gt;&lt;wsp:rsid wsp:val=&quot;005E299D&quot;/&gt;&lt;wsp:rsid wsp:val=&quot;005E361A&quot;/&gt;&lt;wsp:rsid wsp:val=&quot;005E3AC7&quot;/&gt;&lt;wsp:rsid wsp:val=&quot;005E3AF0&quot;/&gt;&lt;wsp:rsid wsp:val=&quot;005E4030&quot;/&gt;&lt;wsp:rsid wsp:val=&quot;005E4DB6&quot;/&gt;&lt;wsp:rsid wsp:val=&quot;005E5F82&quot;/&gt;&lt;wsp:rsid wsp:val=&quot;005E6192&quot;/&gt;&lt;wsp:rsid wsp:val=&quot;005E68A5&quot;/&gt;&lt;wsp:rsid wsp:val=&quot;005E7A6E&quot;/&gt;&lt;wsp:rsid wsp:val=&quot;005F0564&quot;/&gt;&lt;wsp:rsid wsp:val=&quot;005F0601&quot;/&gt;&lt;wsp:rsid wsp:val=&quot;005F0781&quot;/&gt;&lt;wsp:rsid wsp:val=&quot;005F1F1C&quot;/&gt;&lt;wsp:rsid wsp:val=&quot;005F2021&quot;/&gt;&lt;wsp:rsid wsp:val=&quot;005F2500&quot;/&gt;&lt;wsp:rsid wsp:val=&quot;005F281D&quot;/&gt;&lt;wsp:rsid wsp:val=&quot;005F2CF1&quot;/&gt;&lt;wsp:rsid wsp:val=&quot;005F3553&quot;/&gt;&lt;wsp:rsid wsp:val=&quot;005F5721&quot;/&gt;&lt;wsp:rsid wsp:val=&quot;005F7449&quot;/&gt;&lt;wsp:rsid wsp:val=&quot;005F756C&quot;/&gt;&lt;wsp:rsid wsp:val=&quot;005F7A74&quot;/&gt;&lt;wsp:rsid wsp:val=&quot;00600254&quot;/&gt;&lt;wsp:rsid wsp:val=&quot;00600402&quot;/&gt;&lt;wsp:rsid wsp:val=&quot;0060267C&quot;/&gt;&lt;wsp:rsid wsp:val=&quot;00602EAC&quot;/&gt;&lt;wsp:rsid wsp:val=&quot;00603C69&quot;/&gt;&lt;wsp:rsid wsp:val=&quot;00603D82&quot;/&gt;&lt;wsp:rsid wsp:val=&quot;00603FDB&quot;/&gt;&lt;wsp:rsid wsp:val=&quot;00604FFC&quot;/&gt;&lt;wsp:rsid wsp:val=&quot;006059DE&quot;/&gt;&lt;wsp:rsid wsp:val=&quot;00605C13&quot;/&gt;&lt;wsp:rsid wsp:val=&quot;00606956&quot;/&gt;&lt;wsp:rsid wsp:val=&quot;00606BA7&quot;/&gt;&lt;wsp:rsid wsp:val=&quot;0060761D&quot;/&gt;&lt;wsp:rsid wsp:val=&quot;006107E4&quot;/&gt;&lt;wsp:rsid wsp:val=&quot;00610985&quot;/&gt;&lt;wsp:rsid wsp:val=&quot;006129D0&quot;/&gt;&lt;wsp:rsid wsp:val=&quot;0061332A&quot;/&gt;&lt;wsp:rsid wsp:val=&quot;00613C3D&quot;/&gt;&lt;wsp:rsid wsp:val=&quot;00613C80&quot;/&gt;&lt;wsp:rsid wsp:val=&quot;00614054&quot;/&gt;&lt;wsp:rsid wsp:val=&quot;00615086&quot;/&gt;&lt;wsp:rsid wsp:val=&quot;00615312&quot;/&gt;&lt;wsp:rsid wsp:val=&quot;00616298&quot;/&gt;&lt;wsp:rsid wsp:val=&quot;00616A0C&quot;/&gt;&lt;wsp:rsid wsp:val=&quot;00616C59&quot;/&gt;&lt;wsp:rsid wsp:val=&quot;00616FB0&quot;/&gt;&lt;wsp:rsid wsp:val=&quot;006174CE&quot;/&gt;&lt;wsp:rsid wsp:val=&quot;0061773D&quot;/&gt;&lt;wsp:rsid wsp:val=&quot;00617E40&quot;/&gt;&lt;wsp:rsid wsp:val=&quot;006201B1&quot;/&gt;&lt;wsp:rsid wsp:val=&quot;0062098F&quot;/&gt;&lt;wsp:rsid wsp:val=&quot;006213CD&quot;/&gt;&lt;wsp:rsid wsp:val=&quot;006225D7&quot;/&gt;&lt;wsp:rsid wsp:val=&quot;006232C9&quot;/&gt;&lt;wsp:rsid wsp:val=&quot;0062341E&quot;/&gt;&lt;wsp:rsid wsp:val=&quot;00623788&quot;/&gt;&lt;wsp:rsid wsp:val=&quot;00623D9D&quot;/&gt;&lt;wsp:rsid wsp:val=&quot;00624157&quot;/&gt;&lt;wsp:rsid wsp:val=&quot;00624C8B&quot;/&gt;&lt;wsp:rsid wsp:val=&quot;00624F88&quot;/&gt;&lt;wsp:rsid wsp:val=&quot;0062595B&quot;/&gt;&lt;wsp:rsid wsp:val=&quot;00625A49&quot;/&gt;&lt;wsp:rsid wsp:val=&quot;00625A80&quot;/&gt;&lt;wsp:rsid wsp:val=&quot;00626C5D&quot;/&gt;&lt;wsp:rsid wsp:val=&quot;00626FA9&quot;/&gt;&lt;wsp:rsid wsp:val=&quot;0062773D&quot;/&gt;&lt;wsp:rsid wsp:val=&quot;0063036E&quot;/&gt;&lt;wsp:rsid wsp:val=&quot;00630D8C&quot;/&gt;&lt;wsp:rsid wsp:val=&quot;006317BD&quot;/&gt;&lt;wsp:rsid wsp:val=&quot;006317DC&quot;/&gt;&lt;wsp:rsid wsp:val=&quot;00631883&quot;/&gt;&lt;wsp:rsid wsp:val=&quot;0063228D&quot;/&gt;&lt;wsp:rsid wsp:val=&quot;00632A8A&quot;/&gt;&lt;wsp:rsid wsp:val=&quot;00637CF3&quot;/&gt;&lt;wsp:rsid wsp:val=&quot;0064186B&quot;/&gt;&lt;wsp:rsid wsp:val=&quot;00641E93&quot;/&gt;&lt;wsp:rsid wsp:val=&quot;006440C6&quot;/&gt;&lt;wsp:rsid wsp:val=&quot;006444ED&quot;/&gt;&lt;wsp:rsid wsp:val=&quot;00644D65&quot;/&gt;&lt;wsp:rsid wsp:val=&quot;006450C9&quot;/&gt;&lt;wsp:rsid wsp:val=&quot;00645C97&quot;/&gt;&lt;wsp:rsid wsp:val=&quot;00647BA5&quot;/&gt;&lt;wsp:rsid wsp:val=&quot;00650757&quot;/&gt;&lt;wsp:rsid wsp:val=&quot;0065133D&quot;/&gt;&lt;wsp:rsid wsp:val=&quot;0065147D&quot;/&gt;&lt;wsp:rsid wsp:val=&quot;00651B21&quot;/&gt;&lt;wsp:rsid wsp:val=&quot;00652073&quot;/&gt;&lt;wsp:rsid wsp:val=&quot;00652E6D&quot;/&gt;&lt;wsp:rsid wsp:val=&quot;006530AC&quot;/&gt;&lt;wsp:rsid wsp:val=&quot;00653B4C&quot;/&gt;&lt;wsp:rsid wsp:val=&quot;00653C0A&quot;/&gt;&lt;wsp:rsid wsp:val=&quot;00654699&quot;/&gt;&lt;wsp:rsid wsp:val=&quot;00657C25&quot;/&gt;&lt;wsp:rsid wsp:val=&quot;006601CD&quot;/&gt;&lt;wsp:rsid wsp:val=&quot;00660B24&quot;/&gt;&lt;wsp:rsid wsp:val=&quot;00660D8D&quot;/&gt;&lt;wsp:rsid wsp:val=&quot;00661F95&quot;/&gt;&lt;wsp:rsid wsp:val=&quot;00663A2A&quot;/&gt;&lt;wsp:rsid wsp:val=&quot;006641BE&quot;/&gt;&lt;wsp:rsid wsp:val=&quot;00664326&quot;/&gt;&lt;wsp:rsid wsp:val=&quot;00664637&quot;/&gt;&lt;wsp:rsid wsp:val=&quot;00665094&quot;/&gt;&lt;wsp:rsid wsp:val=&quot;00665500&quot;/&gt;&lt;wsp:rsid wsp:val=&quot;00665985&quot;/&gt;&lt;wsp:rsid wsp:val=&quot;00665C4F&quot;/&gt;&lt;wsp:rsid wsp:val=&quot;00666298&quot;/&gt;&lt;wsp:rsid wsp:val=&quot;0066685A&quot;/&gt;&lt;wsp:rsid wsp:val=&quot;00667248&quot;/&gt;&lt;wsp:rsid wsp:val=&quot;00667331&quot;/&gt;&lt;wsp:rsid wsp:val=&quot;0067143D&quot;/&gt;&lt;wsp:rsid wsp:val=&quot;0067198E&quot;/&gt;&lt;wsp:rsid wsp:val=&quot;00671F60&quot;/&gt;&lt;wsp:rsid wsp:val=&quot;00672404&quot;/&gt;&lt;wsp:rsid wsp:val=&quot;00672CA5&quot;/&gt;&lt;wsp:rsid wsp:val=&quot;00675213&quot;/&gt;&lt;wsp:rsid wsp:val=&quot;006755D6&quot;/&gt;&lt;wsp:rsid wsp:val=&quot;0067576E&quot;/&gt;&lt;wsp:rsid wsp:val=&quot;006758F2&quot;/&gt;&lt;wsp:rsid wsp:val=&quot;00675A79&quot;/&gt;&lt;wsp:rsid wsp:val=&quot;00675D86&quot;/&gt;&lt;wsp:rsid wsp:val=&quot;006764E2&quot;/&gt;&lt;wsp:rsid wsp:val=&quot;00676F3A&quot;/&gt;&lt;wsp:rsid wsp:val=&quot;00677378&quot;/&gt;&lt;wsp:rsid wsp:val=&quot;00680756&quot;/&gt;&lt;wsp:rsid wsp:val=&quot;00680980&quot;/&gt;&lt;wsp:rsid wsp:val=&quot;00680F10&quot;/&gt;&lt;wsp:rsid wsp:val=&quot;00681CE5&quot;/&gt;&lt;wsp:rsid wsp:val=&quot;006827A6&quot;/&gt;&lt;wsp:rsid wsp:val=&quot;006828E3&quot;/&gt;&lt;wsp:rsid wsp:val=&quot;00683BDA&quot;/&gt;&lt;wsp:rsid wsp:val=&quot;00683FFF&quot;/&gt;&lt;wsp:rsid wsp:val=&quot;006840D0&quot;/&gt;&lt;wsp:rsid wsp:val=&quot;00684AFF&quot;/&gt;&lt;wsp:rsid wsp:val=&quot;00684C5C&quot;/&gt;&lt;wsp:rsid wsp:val=&quot;006851A3&quot;/&gt;&lt;wsp:rsid wsp:val=&quot;00686FB0&quot;/&gt;&lt;wsp:rsid wsp:val=&quot;0069008B&quot;/&gt;&lt;wsp:rsid wsp:val=&quot;006907F9&quot;/&gt;&lt;wsp:rsid wsp:val=&quot;00690C2F&quot;/&gt;&lt;wsp:rsid wsp:val=&quot;00690EB2&quot;/&gt;&lt;wsp:rsid wsp:val=&quot;006912B9&quot;/&gt;&lt;wsp:rsid wsp:val=&quot;006916F9&quot;/&gt;&lt;wsp:rsid wsp:val=&quot;00691D9A&quot;/&gt;&lt;wsp:rsid wsp:val=&quot;00692779&quot;/&gt;&lt;wsp:rsid wsp:val=&quot;00694DFA&quot;/&gt;&lt;wsp:rsid wsp:val=&quot;00695023&quot;/&gt;&lt;wsp:rsid wsp:val=&quot;006956B0&quot;/&gt;&lt;wsp:rsid wsp:val=&quot;006957F3&quot;/&gt;&lt;wsp:rsid wsp:val=&quot;006979B6&quot;/&gt;&lt;wsp:rsid wsp:val=&quot;006A027F&quot;/&gt;&lt;wsp:rsid wsp:val=&quot;006A0A43&quot;/&gt;&lt;wsp:rsid wsp:val=&quot;006A268D&quot;/&gt;&lt;wsp:rsid wsp:val=&quot;006A2A12&quot;/&gt;&lt;wsp:rsid wsp:val=&quot;006A2CEC&quot;/&gt;&lt;wsp:rsid wsp:val=&quot;006A3CB3&quot;/&gt;&lt;wsp:rsid wsp:val=&quot;006A4327&quot;/&gt;&lt;wsp:rsid wsp:val=&quot;006A4386&quot;/&gt;&lt;wsp:rsid wsp:val=&quot;006A44F6&quot;/&gt;&lt;wsp:rsid wsp:val=&quot;006A5F07&quot;/&gt;&lt;wsp:rsid wsp:val=&quot;006A60BC&quot;/&gt;&lt;wsp:rsid wsp:val=&quot;006A631E&quot;/&gt;&lt;wsp:rsid wsp:val=&quot;006A6BAD&quot;/&gt;&lt;wsp:rsid wsp:val=&quot;006A73BF&quot;/&gt;&lt;wsp:rsid wsp:val=&quot;006B0099&quot;/&gt;&lt;wsp:rsid wsp:val=&quot;006B201A&quot;/&gt;&lt;wsp:rsid wsp:val=&quot;006B2477&quot;/&gt;&lt;wsp:rsid wsp:val=&quot;006B2A15&quot;/&gt;&lt;wsp:rsid wsp:val=&quot;006B4094&quot;/&gt;&lt;wsp:rsid wsp:val=&quot;006B44A7&quot;/&gt;&lt;wsp:rsid wsp:val=&quot;006B5346&quot;/&gt;&lt;wsp:rsid wsp:val=&quot;006B53A4&quot;/&gt;&lt;wsp:rsid wsp:val=&quot;006B5859&quot;/&gt;&lt;wsp:rsid wsp:val=&quot;006B5EC3&quot;/&gt;&lt;wsp:rsid wsp:val=&quot;006B62C7&quot;/&gt;&lt;wsp:rsid wsp:val=&quot;006B6820&quot;/&gt;&lt;wsp:rsid wsp:val=&quot;006B709C&quot;/&gt;&lt;wsp:rsid wsp:val=&quot;006B72FC&quot;/&gt;&lt;wsp:rsid wsp:val=&quot;006B734B&quot;/&gt;&lt;wsp:rsid wsp:val=&quot;006C06A9&quot;/&gt;&lt;wsp:rsid wsp:val=&quot;006C12B5&quot;/&gt;&lt;wsp:rsid wsp:val=&quot;006C1553&quot;/&gt;&lt;wsp:rsid wsp:val=&quot;006C157F&quot;/&gt;&lt;wsp:rsid wsp:val=&quot;006C1AA0&quot;/&gt;&lt;wsp:rsid wsp:val=&quot;006C338F&quot;/&gt;&lt;wsp:rsid wsp:val=&quot;006C3743&quot;/&gt;&lt;wsp:rsid wsp:val=&quot;006C3FD5&quot;/&gt;&lt;wsp:rsid wsp:val=&quot;006C5414&quot;/&gt;&lt;wsp:rsid wsp:val=&quot;006C5559&quot;/&gt;&lt;wsp:rsid wsp:val=&quot;006C5C28&quot;/&gt;&lt;wsp:rsid wsp:val=&quot;006C6610&quot;/&gt;&lt;wsp:rsid wsp:val=&quot;006C689E&quot;/&gt;&lt;wsp:rsid wsp:val=&quot;006D0F8B&quot;/&gt;&lt;wsp:rsid wsp:val=&quot;006D16D0&quot;/&gt;&lt;wsp:rsid wsp:val=&quot;006D1865&quot;/&gt;&lt;wsp:rsid wsp:val=&quot;006D1E89&quot;/&gt;&lt;wsp:rsid wsp:val=&quot;006D28DC&quot;/&gt;&lt;wsp:rsid wsp:val=&quot;006D315D&quot;/&gt;&lt;wsp:rsid wsp:val=&quot;006D4005&quot;/&gt;&lt;wsp:rsid wsp:val=&quot;006D4C81&quot;/&gt;&lt;wsp:rsid wsp:val=&quot;006D53CB&quot;/&gt;&lt;wsp:rsid wsp:val=&quot;006D5BC2&quot;/&gt;&lt;wsp:rsid wsp:val=&quot;006D5EC9&quot;/&gt;&lt;wsp:rsid wsp:val=&quot;006D60F8&quot;/&gt;&lt;wsp:rsid wsp:val=&quot;006D652E&quot;/&gt;&lt;wsp:rsid wsp:val=&quot;006D67C5&quot;/&gt;&lt;wsp:rsid wsp:val=&quot;006D6FC6&quot;/&gt;&lt;wsp:rsid wsp:val=&quot;006D7321&quot;/&gt;&lt;wsp:rsid wsp:val=&quot;006D73A6&quot;/&gt;&lt;wsp:rsid wsp:val=&quot;006D7854&quot;/&gt;&lt;wsp:rsid wsp:val=&quot;006D7D45&quot;/&gt;&lt;wsp:rsid wsp:val=&quot;006E03BD&quot;/&gt;&lt;wsp:rsid wsp:val=&quot;006E1C72&quot;/&gt;&lt;wsp:rsid wsp:val=&quot;006E20A4&quot;/&gt;&lt;wsp:rsid wsp:val=&quot;006E4587&quot;/&gt;&lt;wsp:rsid wsp:val=&quot;006E55E7&quot;/&gt;&lt;wsp:rsid wsp:val=&quot;006E7C2D&quot;/&gt;&lt;wsp:rsid wsp:val=&quot;006E7D2F&quot;/&gt;&lt;wsp:rsid wsp:val=&quot;006F1CBF&quot;/&gt;&lt;wsp:rsid wsp:val=&quot;006F3546&quot;/&gt;&lt;wsp:rsid wsp:val=&quot;006F43F4&quot;/&gt;&lt;wsp:rsid wsp:val=&quot;006F4896&quot;/&gt;&lt;wsp:rsid wsp:val=&quot;006F4A9D&quot;/&gt;&lt;wsp:rsid wsp:val=&quot;006F4B8F&quot;/&gt;&lt;wsp:rsid wsp:val=&quot;006F4D47&quot;/&gt;&lt;wsp:rsid wsp:val=&quot;006F5522&quot;/&gt;&lt;wsp:rsid wsp:val=&quot;006F5F60&quot;/&gt;&lt;wsp:rsid wsp:val=&quot;006F60B7&quot;/&gt;&lt;wsp:rsid wsp:val=&quot;006F70F7&quot;/&gt;&lt;wsp:rsid wsp:val=&quot;006F7F88&quot;/&gt;&lt;wsp:rsid wsp:val=&quot;00700AA7&quot;/&gt;&lt;wsp:rsid wsp:val=&quot;00700BEB&quot;/&gt;&lt;wsp:rsid wsp:val=&quot;0070191D&quot;/&gt;&lt;wsp:rsid wsp:val=&quot;00701D69&quot;/&gt;&lt;wsp:rsid wsp:val=&quot;0070219D&quot;/&gt;&lt;wsp:rsid wsp:val=&quot;007029D2&quot;/&gt;&lt;wsp:rsid wsp:val=&quot;00703D29&quot;/&gt;&lt;wsp:rsid wsp:val=&quot;00703F75&quot;/&gt;&lt;wsp:rsid wsp:val=&quot;00704B6A&quot;/&gt;&lt;wsp:rsid wsp:val=&quot;00704BEF&quot;/&gt;&lt;wsp:rsid wsp:val=&quot;00704E8E&quot;/&gt;&lt;wsp:rsid wsp:val=&quot;00704F4D&quot;/&gt;&lt;wsp:rsid wsp:val=&quot;0070533E&quot;/&gt;&lt;wsp:rsid wsp:val=&quot;0070569D&quot;/&gt;&lt;wsp:rsid wsp:val=&quot;007057DC&quot;/&gt;&lt;wsp:rsid wsp:val=&quot;007078D1&quot;/&gt;&lt;wsp:rsid wsp:val=&quot;007105DA&quot;/&gt;&lt;wsp:rsid wsp:val=&quot;00710610&quot;/&gt;&lt;wsp:rsid wsp:val=&quot;00710701&quot;/&gt;&lt;wsp:rsid wsp:val=&quot;00710A22&quot;/&gt;&lt;wsp:rsid wsp:val=&quot;00711A5E&quot;/&gt;&lt;wsp:rsid wsp:val=&quot;00712A39&quot;/&gt;&lt;wsp:rsid wsp:val=&quot;007133A5&quot;/&gt;&lt;wsp:rsid wsp:val=&quot;00713453&quot;/&gt;&lt;wsp:rsid wsp:val=&quot;007134E3&quot;/&gt;&lt;wsp:rsid wsp:val=&quot;0071369A&quot;/&gt;&lt;wsp:rsid wsp:val=&quot;00714773&quot;/&gt;&lt;wsp:rsid wsp:val=&quot;0071540E&quot;/&gt;&lt;wsp:rsid wsp:val=&quot;00715D8F&quot;/&gt;&lt;wsp:rsid wsp:val=&quot;00715F4A&quot;/&gt;&lt;wsp:rsid wsp:val=&quot;00716BEA&quot;/&gt;&lt;wsp:rsid wsp:val=&quot;007206C4&quot;/&gt;&lt;wsp:rsid wsp:val=&quot;00721009&quot;/&gt;&lt;wsp:rsid wsp:val=&quot;00721CF5&quot;/&gt;&lt;wsp:rsid wsp:val=&quot;007226C2&quot;/&gt;&lt;wsp:rsid wsp:val=&quot;00723274&quot;/&gt;&lt;wsp:rsid wsp:val=&quot;00724A90&quot;/&gt;&lt;wsp:rsid wsp:val=&quot;00724E8E&quot;/&gt;&lt;wsp:rsid wsp:val=&quot;007256F6&quot;/&gt;&lt;wsp:rsid wsp:val=&quot;00725BC3&quot;/&gt;&lt;wsp:rsid wsp:val=&quot;00725FB2&quot;/&gt;&lt;wsp:rsid wsp:val=&quot;00726162&quot;/&gt;&lt;wsp:rsid wsp:val=&quot;007261E3&quot;/&gt;&lt;wsp:rsid wsp:val=&quot;00726831&quot;/&gt;&lt;wsp:rsid wsp:val=&quot;007272BC&quot;/&gt;&lt;wsp:rsid wsp:val=&quot;00727552&quot;/&gt;&lt;wsp:rsid wsp:val=&quot;00727DF1&quot;/&gt;&lt;wsp:rsid wsp:val=&quot;007311BA&quot;/&gt;&lt;wsp:rsid wsp:val=&quot;0073178B&quot;/&gt;&lt;wsp:rsid wsp:val=&quot;00731A57&quot;/&gt;&lt;wsp:rsid wsp:val=&quot;00734589&quot;/&gt;&lt;wsp:rsid wsp:val=&quot;0073506E&quot;/&gt;&lt;wsp:rsid wsp:val=&quot;007358DB&quot;/&gt;&lt;wsp:rsid wsp:val=&quot;00735DFD&quot;/&gt;&lt;wsp:rsid wsp:val=&quot;00735FCF&quot;/&gt;&lt;wsp:rsid wsp:val=&quot;00736D0D&quot;/&gt;&lt;wsp:rsid wsp:val=&quot;007379C6&quot;/&gt;&lt;wsp:rsid wsp:val=&quot;0074041D&quot;/&gt;&lt;wsp:rsid wsp:val=&quot;00741C9E&quot;/&gt;&lt;wsp:rsid wsp:val=&quot;00745804&quot;/&gt;&lt;wsp:rsid wsp:val=&quot;00746225&quot;/&gt;&lt;wsp:rsid wsp:val=&quot;0074622E&quot;/&gt;&lt;wsp:rsid wsp:val=&quot;0074765A&quot;/&gt;&lt;wsp:rsid wsp:val=&quot;00753530&quot;/&gt;&lt;wsp:rsid wsp:val=&quot;007538C8&quot;/&gt;&lt;wsp:rsid wsp:val=&quot;007538EE&quot;/&gt;&lt;wsp:rsid wsp:val=&quot;007539E0&quot;/&gt;&lt;wsp:rsid wsp:val=&quot;00754292&quot;/&gt;&lt;wsp:rsid wsp:val=&quot;00754784&quot;/&gt;&lt;wsp:rsid wsp:val=&quot;00754E00&quot;/&gt;&lt;wsp:rsid wsp:val=&quot;0075560B&quot;/&gt;&lt;wsp:rsid wsp:val=&quot;00755C07&quot;/&gt;&lt;wsp:rsid wsp:val=&quot;00756335&quot;/&gt;&lt;wsp:rsid wsp:val=&quot;00756883&quot;/&gt;&lt;wsp:rsid wsp:val=&quot;00757377&quot;/&gt;&lt;wsp:rsid wsp:val=&quot;00757E7F&quot;/&gt;&lt;wsp:rsid wsp:val=&quot;00760079&quot;/&gt;&lt;wsp:rsid wsp:val=&quot;00762B57&quot;/&gt;&lt;wsp:rsid wsp:val=&quot;00762C81&quot;/&gt;&lt;wsp:rsid wsp:val=&quot;00763841&quot;/&gt;&lt;wsp:rsid wsp:val=&quot;00764573&quot;/&gt;&lt;wsp:rsid wsp:val=&quot;00764F3D&quot;/&gt;&lt;wsp:rsid wsp:val=&quot;00765838&quot;/&gt;&lt;wsp:rsid wsp:val=&quot;0076615E&quot;/&gt;&lt;wsp:rsid wsp:val=&quot;0076637F&quot;/&gt;&lt;wsp:rsid wsp:val=&quot;0076668D&quot;/&gt;&lt;wsp:rsid wsp:val=&quot;00767032&quot;/&gt;&lt;wsp:rsid wsp:val=&quot;007673B2&quot;/&gt;&lt;wsp:rsid wsp:val=&quot;0076744C&quot;/&gt;&lt;wsp:rsid wsp:val=&quot;007678BB&quot;/&gt;&lt;wsp:rsid wsp:val=&quot;00767B89&quot;/&gt;&lt;wsp:rsid wsp:val=&quot;0077004A&quot;/&gt;&lt;wsp:rsid wsp:val=&quot;00771990&quot;/&gt;&lt;wsp:rsid wsp:val=&quot;00771A00&quot;/&gt;&lt;wsp:rsid wsp:val=&quot;00771BD4&quot;/&gt;&lt;wsp:rsid wsp:val=&quot;00771F80&quot;/&gt;&lt;wsp:rsid wsp:val=&quot;007731B4&quot;/&gt;&lt;wsp:rsid wsp:val=&quot;00773666&quot;/&gt;&lt;wsp:rsid wsp:val=&quot;00773FCB&quot;/&gt;&lt;wsp:rsid wsp:val=&quot;00774087&quot;/&gt;&lt;wsp:rsid wsp:val=&quot;0077425B&quot;/&gt;&lt;wsp:rsid wsp:val=&quot;007742E3&quot;/&gt;&lt;wsp:rsid wsp:val=&quot;007745B5&quot;/&gt;&lt;wsp:rsid wsp:val=&quot;00774D49&quot;/&gt;&lt;wsp:rsid wsp:val=&quot;0077565C&quot;/&gt;&lt;wsp:rsid wsp:val=&quot;00775BB1&quot;/&gt;&lt;wsp:rsid wsp:val=&quot;00776CA3&quot;/&gt;&lt;wsp:rsid wsp:val=&quot;00780D77&quot;/&gt;&lt;wsp:rsid wsp:val=&quot;0078173A&quot;/&gt;&lt;wsp:rsid wsp:val=&quot;00782957&quot;/&gt;&lt;wsp:rsid wsp:val=&quot;0078437F&quot;/&gt;&lt;wsp:rsid wsp:val=&quot;00784A18&quot;/&gt;&lt;wsp:rsid wsp:val=&quot;00786062&quot;/&gt;&lt;wsp:rsid wsp:val=&quot;00787739&quot;/&gt;&lt;wsp:rsid wsp:val=&quot;0078793B&quot;/&gt;&lt;wsp:rsid wsp:val=&quot;00790BA2&quot;/&gt;&lt;wsp:rsid wsp:val=&quot;00791BD4&quot;/&gt;&lt;wsp:rsid wsp:val=&quot;00792384&quot;/&gt;&lt;wsp:rsid wsp:val=&quot;007934B9&quot;/&gt;&lt;wsp:rsid wsp:val=&quot;0079470C&quot;/&gt;&lt;wsp:rsid wsp:val=&quot;00794D27&quot;/&gt;&lt;wsp:rsid wsp:val=&quot;0079561B&quot;/&gt;&lt;wsp:rsid wsp:val=&quot;00795A99&quot;/&gt;&lt;wsp:rsid wsp:val=&quot;00795C9B&quot;/&gt;&lt;wsp:rsid wsp:val=&quot;0079624A&quot;/&gt;&lt;wsp:rsid wsp:val=&quot;00796435&quot;/&gt;&lt;wsp:rsid wsp:val=&quot;00796EF0&quot;/&gt;&lt;wsp:rsid wsp:val=&quot;007A0B25&quot;/&gt;&lt;wsp:rsid wsp:val=&quot;007A1374&quot;/&gt;&lt;wsp:rsid wsp:val=&quot;007A14EF&quot;/&gt;&lt;wsp:rsid wsp:val=&quot;007A177A&quot;/&gt;&lt;wsp:rsid wsp:val=&quot;007A1E0E&quot;/&gt;&lt;wsp:rsid wsp:val=&quot;007A23AE&quot;/&gt;&lt;wsp:rsid wsp:val=&quot;007A3EC9&quot;/&gt;&lt;wsp:rsid wsp:val=&quot;007A41EF&quot;/&gt;&lt;wsp:rsid wsp:val=&quot;007A4C54&quot;/&gt;&lt;wsp:rsid wsp:val=&quot;007A5267&quot;/&gt;&lt;wsp:rsid wsp:val=&quot;007A592C&quot;/&gt;&lt;wsp:rsid wsp:val=&quot;007A6018&quot;/&gt;&lt;wsp:rsid wsp:val=&quot;007A618D&quot;/&gt;&lt;wsp:rsid wsp:val=&quot;007A698E&quot;/&gt;&lt;wsp:rsid wsp:val=&quot;007A6BCB&quot;/&gt;&lt;wsp:rsid wsp:val=&quot;007A7498&quot;/&gt;&lt;wsp:rsid wsp:val=&quot;007A7BC3&quot;/&gt;&lt;wsp:rsid wsp:val=&quot;007A7E62&quot;/&gt;&lt;wsp:rsid wsp:val=&quot;007B00C1&quot;/&gt;&lt;wsp:rsid wsp:val=&quot;007B1256&quot;/&gt;&lt;wsp:rsid wsp:val=&quot;007B1A98&quot;/&gt;&lt;wsp:rsid wsp:val=&quot;007B2784&quot;/&gt;&lt;wsp:rsid wsp:val=&quot;007B31E8&quot;/&gt;&lt;wsp:rsid wsp:val=&quot;007B4505&quot;/&gt;&lt;wsp:rsid wsp:val=&quot;007B5215&quot;/&gt;&lt;wsp:rsid wsp:val=&quot;007B5D2E&quot;/&gt;&lt;wsp:rsid wsp:val=&quot;007B5F5B&quot;/&gt;&lt;wsp:rsid wsp:val=&quot;007B655F&quot;/&gt;&lt;wsp:rsid wsp:val=&quot;007B74AF&quot;/&gt;&lt;wsp:rsid wsp:val=&quot;007B74D4&quot;/&gt;&lt;wsp:rsid wsp:val=&quot;007B7B7B&quot;/&gt;&lt;wsp:rsid wsp:val=&quot;007C04D8&quot;/&gt;&lt;wsp:rsid wsp:val=&quot;007C1E2C&quot;/&gt;&lt;wsp:rsid wsp:val=&quot;007C3FD6&quot;/&gt;&lt;wsp:rsid wsp:val=&quot;007C4B6B&quot;/&gt;&lt;wsp:rsid wsp:val=&quot;007C4FA6&quot;/&gt;&lt;wsp:rsid wsp:val=&quot;007C558B&quot;/&gt;&lt;wsp:rsid wsp:val=&quot;007C5DD0&quot;/&gt;&lt;wsp:rsid wsp:val=&quot;007C5F8A&quot;/&gt;&lt;wsp:rsid wsp:val=&quot;007C6FC8&quot;/&gt;&lt;wsp:rsid wsp:val=&quot;007C76E7&quot;/&gt;&lt;wsp:rsid wsp:val=&quot;007C7FF5&quot;/&gt;&lt;wsp:rsid wsp:val=&quot;007D171F&quot;/&gt;&lt;wsp:rsid wsp:val=&quot;007D29C1&quot;/&gt;&lt;wsp:rsid wsp:val=&quot;007D508E&quot;/&gt;&lt;wsp:rsid wsp:val=&quot;007D62CD&quot;/&gt;&lt;wsp:rsid wsp:val=&quot;007D7105&quot;/&gt;&lt;wsp:rsid wsp:val=&quot;007D79DF&quot;/&gt;&lt;wsp:rsid wsp:val=&quot;007D79E5&quot;/&gt;&lt;wsp:rsid wsp:val=&quot;007E219E&quot;/&gt;&lt;wsp:rsid wsp:val=&quot;007E2AB3&quot;/&gt;&lt;wsp:rsid wsp:val=&quot;007E2EF9&quot;/&gt;&lt;wsp:rsid wsp:val=&quot;007E3A7C&quot;/&gt;&lt;wsp:rsid wsp:val=&quot;007E4997&quot;/&gt;&lt;wsp:rsid wsp:val=&quot;007E5C09&quot;/&gt;&lt;wsp:rsid wsp:val=&quot;007E70A8&quot;/&gt;&lt;wsp:rsid wsp:val=&quot;007E7905&quot;/&gt;&lt;wsp:rsid wsp:val=&quot;007F015A&quot;/&gt;&lt;wsp:rsid wsp:val=&quot;007F01CF&quot;/&gt;&lt;wsp:rsid wsp:val=&quot;007F216F&quot;/&gt;&lt;wsp:rsid wsp:val=&quot;007F251A&quot;/&gt;&lt;wsp:rsid wsp:val=&quot;007F2985&quot;/&gt;&lt;wsp:rsid wsp:val=&quot;007F3B14&quot;/&gt;&lt;wsp:rsid wsp:val=&quot;007F47AD&quot;/&gt;&lt;wsp:rsid wsp:val=&quot;007F5BDD&quot;/&gt;&lt;wsp:rsid wsp:val=&quot;007F6A83&quot;/&gt;&lt;wsp:rsid wsp:val=&quot;007F70E7&quot;/&gt;&lt;wsp:rsid wsp:val=&quot;007F7DEC&quot;/&gt;&lt;wsp:rsid wsp:val=&quot;008000BB&quot;/&gt;&lt;wsp:rsid wsp:val=&quot;00801669&quot;/&gt;&lt;wsp:rsid wsp:val=&quot;00801DD5&quot;/&gt;&lt;wsp:rsid wsp:val=&quot;00802466&quot;/&gt;&lt;wsp:rsid wsp:val=&quot;00802982&quot;/&gt;&lt;wsp:rsid wsp:val=&quot;008029B2&quot;/&gt;&lt;wsp:rsid wsp:val=&quot;00802D1E&quot;/&gt;&lt;wsp:rsid wsp:val=&quot;00804372&quot;/&gt;&lt;wsp:rsid wsp:val=&quot;0080579F&quot;/&gt;&lt;wsp:rsid wsp:val=&quot;00806682&quot;/&gt;&lt;wsp:rsid wsp:val=&quot;00806EE2&quot;/&gt;&lt;wsp:rsid wsp:val=&quot;008073A4&quot;/&gt;&lt;wsp:rsid wsp:val=&quot;00807A4D&quot;/&gt;&lt;wsp:rsid wsp:val=&quot;00807B79&quot;/&gt;&lt;wsp:rsid wsp:val=&quot;00807FAE&quot;/&gt;&lt;wsp:rsid wsp:val=&quot;00807FE7&quot;/&gt;&lt;wsp:rsid wsp:val=&quot;0081125B&quot;/&gt;&lt;wsp:rsid wsp:val=&quot;0081211A&quot;/&gt;&lt;wsp:rsid wsp:val=&quot;0081234F&quot;/&gt;&lt;wsp:rsid wsp:val=&quot;0081252D&quot;/&gt;&lt;wsp:rsid wsp:val=&quot;0081310B&quot;/&gt;&lt;wsp:rsid wsp:val=&quot;008150C8&quot;/&gt;&lt;wsp:rsid wsp:val=&quot;00816670&quot;/&gt;&lt;wsp:rsid wsp:val=&quot;00816899&quot;/&gt;&lt;wsp:rsid wsp:val=&quot;0081697C&quot;/&gt;&lt;wsp:rsid wsp:val=&quot;00817F7B&quot;/&gt;&lt;wsp:rsid wsp:val=&quot;00820C6B&quot;/&gt;&lt;wsp:rsid wsp:val=&quot;00820FDE&quot;/&gt;&lt;wsp:rsid wsp:val=&quot;008232D2&quot;/&gt;&lt;wsp:rsid wsp:val=&quot;0082472D&quot;/&gt;&lt;wsp:rsid wsp:val=&quot;00830B0D&quot;/&gt;&lt;wsp:rsid wsp:val=&quot;00830C92&quot;/&gt;&lt;wsp:rsid wsp:val=&quot;00830ED5&quot;/&gt;&lt;wsp:rsid wsp:val=&quot;00831163&quot;/&gt;&lt;wsp:rsid wsp:val=&quot;00831F56&quot;/&gt;&lt;wsp:rsid wsp:val=&quot;008331EF&quot;/&gt;&lt;wsp:rsid wsp:val=&quot;0083355D&quot;/&gt;&lt;wsp:rsid wsp:val=&quot;008338F5&quot;/&gt;&lt;wsp:rsid wsp:val=&quot;00833B20&quot;/&gt;&lt;wsp:rsid wsp:val=&quot;00833F5F&quot;/&gt;&lt;wsp:rsid wsp:val=&quot;00834D1A&quot;/&gt;&lt;wsp:rsid wsp:val=&quot;00834D2B&quot;/&gt;&lt;wsp:rsid wsp:val=&quot;00834E89&quot;/&gt;&lt;wsp:rsid wsp:val=&quot;00835A0B&quot;/&gt;&lt;wsp:rsid wsp:val=&quot;00836250&quot;/&gt;&lt;wsp:rsid wsp:val=&quot;00836C98&quot;/&gt;&lt;wsp:rsid wsp:val=&quot;00840473&quot;/&gt;&lt;wsp:rsid wsp:val=&quot;008454C6&quot;/&gt;&lt;wsp:rsid wsp:val=&quot;0084569F&quot;/&gt;&lt;wsp:rsid wsp:val=&quot;008463F6&quot;/&gt;&lt;wsp:rsid wsp:val=&quot;008471D1&quot;/&gt;&lt;wsp:rsid wsp:val=&quot;00850363&quot;/&gt;&lt;wsp:rsid wsp:val=&quot;00850DEC&quot;/&gt;&lt;wsp:rsid wsp:val=&quot;00852710&quot;/&gt;&lt;wsp:rsid wsp:val=&quot;008538D8&quot;/&gt;&lt;wsp:rsid wsp:val=&quot;00853AFA&quot;/&gt;&lt;wsp:rsid wsp:val=&quot;00854B79&quot;/&gt;&lt;wsp:rsid wsp:val=&quot;00854EA3&quot;/&gt;&lt;wsp:rsid wsp:val=&quot;008552A1&quot;/&gt;&lt;wsp:rsid wsp:val=&quot;0085641D&quot;/&gt;&lt;wsp:rsid wsp:val=&quot;008574B9&quot;/&gt;&lt;wsp:rsid wsp:val=&quot;008575D7&quot;/&gt;&lt;wsp:rsid wsp:val=&quot;00860204&quot;/&gt;&lt;wsp:rsid wsp:val=&quot;00860663&quot;/&gt;&lt;wsp:rsid wsp:val=&quot;00860714&quot;/&gt;&lt;wsp:rsid wsp:val=&quot;0086097C&quot;/&gt;&lt;wsp:rsid wsp:val=&quot;008618A8&quot;/&gt;&lt;wsp:rsid wsp:val=&quot;0086196D&quot;/&gt;&lt;wsp:rsid wsp:val=&quot;00861A16&quot;/&gt;&lt;wsp:rsid wsp:val=&quot;00862929&quot;/&gt;&lt;wsp:rsid wsp:val=&quot;00862B26&quot;/&gt;&lt;wsp:rsid wsp:val=&quot;00862E31&quot;/&gt;&lt;wsp:rsid wsp:val=&quot;00862F65&quot;/&gt;&lt;wsp:rsid wsp:val=&quot;00863218&quot;/&gt;&lt;wsp:rsid wsp:val=&quot;00863666&quot;/&gt;&lt;wsp:rsid wsp:val=&quot;0086552D&quot;/&gt;&lt;wsp:rsid wsp:val=&quot;0086558E&quot;/&gt;&lt;wsp:rsid wsp:val=&quot;00865699&quot;/&gt;&lt;wsp:rsid wsp:val=&quot;0086576A&quot;/&gt;&lt;wsp:rsid wsp:val=&quot;00865F8E&quot;/&gt;&lt;wsp:rsid wsp:val=&quot;00866D0B&quot;/&gt;&lt;wsp:rsid wsp:val=&quot;00867B70&quot;/&gt;&lt;wsp:rsid wsp:val=&quot;00867F53&quot;/&gt;&lt;wsp:rsid wsp:val=&quot;00867FB5&quot;/&gt;&lt;wsp:rsid wsp:val=&quot;00870381&quot;/&gt;&lt;wsp:rsid wsp:val=&quot;00870653&quot;/&gt;&lt;wsp:rsid wsp:val=&quot;00870675&quot;/&gt;&lt;wsp:rsid wsp:val=&quot;008708E9&quot;/&gt;&lt;wsp:rsid wsp:val=&quot;00870C27&quot;/&gt;&lt;wsp:rsid wsp:val=&quot;00870D1F&quot;/&gt;&lt;wsp:rsid wsp:val=&quot;00871630&quot;/&gt;&lt;wsp:rsid wsp:val=&quot;0087184F&quot;/&gt;&lt;wsp:rsid wsp:val=&quot;00872134&quot;/&gt;&lt;wsp:rsid wsp:val=&quot;00873197&quot;/&gt;&lt;wsp:rsid wsp:val=&quot;008734AF&quot;/&gt;&lt;wsp:rsid wsp:val=&quot;00873CB7&quot;/&gt;&lt;wsp:rsid wsp:val=&quot;008741A0&quot;/&gt;&lt;wsp:rsid wsp:val=&quot;00874203&quot;/&gt;&lt;wsp:rsid wsp:val=&quot;00874D59&quot;/&gt;&lt;wsp:rsid wsp:val=&quot;00875689&quot;/&gt;&lt;wsp:rsid wsp:val=&quot;008758BD&quot;/&gt;&lt;wsp:rsid wsp:val=&quot;00875924&quot;/&gt;&lt;wsp:rsid wsp:val=&quot;00877033&quot;/&gt;&lt;wsp:rsid wsp:val=&quot;00877C25&quot;/&gt;&lt;wsp:rsid wsp:val=&quot;00880D30&quot;/&gt;&lt;wsp:rsid wsp:val=&quot;00880D49&quot;/&gt;&lt;wsp:rsid wsp:val=&quot;00881643&quot;/&gt;&lt;wsp:rsid wsp:val=&quot;00881BD0&quot;/&gt;&lt;wsp:rsid wsp:val=&quot;008827D3&quot;/&gt;&lt;wsp:rsid wsp:val=&quot;0088451F&quot;/&gt;&lt;wsp:rsid wsp:val=&quot;00884A40&quot;/&gt;&lt;wsp:rsid wsp:val=&quot;00884AC9&quot;/&gt;&lt;wsp:rsid wsp:val=&quot;00884C86&quot;/&gt;&lt;wsp:rsid wsp:val=&quot;008860AF&quot;/&gt;&lt;wsp:rsid wsp:val=&quot;00891B45&quot;/&gt;&lt;wsp:rsid wsp:val=&quot;008921B8&quot;/&gt;&lt;wsp:rsid wsp:val=&quot;00893ED5&quot;/&gt;&lt;wsp:rsid wsp:val=&quot;00894154&quot;/&gt;&lt;wsp:rsid wsp:val=&quot;0089706E&quot;/&gt;&lt;wsp:rsid wsp:val=&quot;008A0093&quot;/&gt;&lt;wsp:rsid wsp:val=&quot;008A0188&quot;/&gt;&lt;wsp:rsid wsp:val=&quot;008A0C6C&quot;/&gt;&lt;wsp:rsid wsp:val=&quot;008A3811&quot;/&gt;&lt;wsp:rsid wsp:val=&quot;008A4483&quot;/&gt;&lt;wsp:rsid wsp:val=&quot;008A4930&quot;/&gt;&lt;wsp:rsid wsp:val=&quot;008A697D&quot;/&gt;&lt;wsp:rsid wsp:val=&quot;008A6D81&quot;/&gt;&lt;wsp:rsid wsp:val=&quot;008A73B6&quot;/&gt;&lt;wsp:rsid wsp:val=&quot;008B1342&quot;/&gt;&lt;wsp:rsid wsp:val=&quot;008B135D&quot;/&gt;&lt;wsp:rsid wsp:val=&quot;008B13A2&quot;/&gt;&lt;wsp:rsid wsp:val=&quot;008B21E8&quot;/&gt;&lt;wsp:rsid wsp:val=&quot;008B28DA&quot;/&gt;&lt;wsp:rsid wsp:val=&quot;008B333F&quot;/&gt;&lt;wsp:rsid wsp:val=&quot;008B4925&quot;/&gt;&lt;wsp:rsid wsp:val=&quot;008B501D&quot;/&gt;&lt;wsp:rsid wsp:val=&quot;008B5A55&quot;/&gt;&lt;wsp:rsid wsp:val=&quot;008B5F45&quot;/&gt;&lt;wsp:rsid wsp:val=&quot;008B6695&quot;/&gt;&lt;wsp:rsid wsp:val=&quot;008B745E&quot;/&gt;&lt;wsp:rsid wsp:val=&quot;008B747E&quot;/&gt;&lt;wsp:rsid wsp:val=&quot;008C05EE&quot;/&gt;&lt;wsp:rsid wsp:val=&quot;008C0B1E&quot;/&gt;&lt;wsp:rsid wsp:val=&quot;008C0E1B&quot;/&gt;&lt;wsp:rsid wsp:val=&quot;008C1CF0&quot;/&gt;&lt;wsp:rsid wsp:val=&quot;008C6725&quot;/&gt;&lt;wsp:rsid wsp:val=&quot;008C7435&quot;/&gt;&lt;wsp:rsid wsp:val=&quot;008C74C0&quot;/&gt;&lt;wsp:rsid wsp:val=&quot;008D0A40&quot;/&gt;&lt;wsp:rsid wsp:val=&quot;008D363F&quot;/&gt;&lt;wsp:rsid wsp:val=&quot;008D4B14&quot;/&gt;&lt;wsp:rsid wsp:val=&quot;008D6DFA&quot;/&gt;&lt;wsp:rsid wsp:val=&quot;008D6ED3&quot;/&gt;&lt;wsp:rsid wsp:val=&quot;008D7325&quot;/&gt;&lt;wsp:rsid wsp:val=&quot;008D798B&quot;/&gt;&lt;wsp:rsid wsp:val=&quot;008D7FA5&quot;/&gt;&lt;wsp:rsid wsp:val=&quot;008D7FF7&quot;/&gt;&lt;wsp:rsid wsp:val=&quot;008E0691&quot;/&gt;&lt;wsp:rsid wsp:val=&quot;008E12ED&quot;/&gt;&lt;wsp:rsid wsp:val=&quot;008E1EE2&quot;/&gt;&lt;wsp:rsid wsp:val=&quot;008E29F2&quot;/&gt;&lt;wsp:rsid wsp:val=&quot;008E2A79&quot;/&gt;&lt;wsp:rsid wsp:val=&quot;008E2B49&quot;/&gt;&lt;wsp:rsid wsp:val=&quot;008E4679&quot;/&gt;&lt;wsp:rsid wsp:val=&quot;008E4E61&quot;/&gt;&lt;wsp:rsid wsp:val=&quot;008E52C1&quot;/&gt;&lt;wsp:rsid wsp:val=&quot;008E5D2D&quot;/&gt;&lt;wsp:rsid wsp:val=&quot;008E6429&quot;/&gt;&lt;wsp:rsid wsp:val=&quot;008E71CE&quot;/&gt;&lt;wsp:rsid wsp:val=&quot;008E7345&quot;/&gt;&lt;wsp:rsid wsp:val=&quot;008F038B&quot;/&gt;&lt;wsp:rsid wsp:val=&quot;008F08F0&quot;/&gt;&lt;wsp:rsid wsp:val=&quot;008F1EC4&quot;/&gt;&lt;wsp:rsid wsp:val=&quot;008F2167&quot;/&gt;&lt;wsp:rsid wsp:val=&quot;008F2BFA&quot;/&gt;&lt;wsp:rsid wsp:val=&quot;008F3003&quot;/&gt;&lt;wsp:rsid wsp:val=&quot;008F308E&quot;/&gt;&lt;wsp:rsid wsp:val=&quot;008F4695&quot;/&gt;&lt;wsp:rsid wsp:val=&quot;008F5EDA&quot;/&gt;&lt;wsp:rsid wsp:val=&quot;008F60CC&quot;/&gt;&lt;wsp:rsid wsp:val=&quot;008F628B&quot;/&gt;&lt;wsp:rsid wsp:val=&quot;008F6B81&quot;/&gt;&lt;wsp:rsid wsp:val=&quot;008F750A&quot;/&gt;&lt;wsp:rsid wsp:val=&quot;008F755F&quot;/&gt;&lt;wsp:rsid wsp:val=&quot;00900021&quot;/&gt;&lt;wsp:rsid wsp:val=&quot;0090036B&quot;/&gt;&lt;wsp:rsid wsp:val=&quot;00900541&quot;/&gt;&lt;wsp:rsid wsp:val=&quot;0090147F&quot;/&gt;&lt;wsp:rsid wsp:val=&quot;009017AA&quot;/&gt;&lt;wsp:rsid wsp:val=&quot;00901A29&quot;/&gt;&lt;wsp:rsid wsp:val=&quot;00901BBE&quot;/&gt;&lt;wsp:rsid wsp:val=&quot;0090303D&quot;/&gt;&lt;wsp:rsid wsp:val=&quot;00903697&quot;/&gt;&lt;wsp:rsid wsp:val=&quot;00903698&quot;/&gt;&lt;wsp:rsid wsp:val=&quot;00905021&quot;/&gt;&lt;wsp:rsid wsp:val=&quot;009057F6&quot;/&gt;&lt;wsp:rsid wsp:val=&quot;00905936&quot;/&gt;&lt;wsp:rsid wsp:val=&quot;0090651F&quot;/&gt;&lt;wsp:rsid wsp:val=&quot;009069B0&quot;/&gt;&lt;wsp:rsid wsp:val=&quot;009071C8&quot;/&gt;&lt;wsp:rsid wsp:val=&quot;00907F84&quot;/&gt;&lt;wsp:rsid wsp:val=&quot;0091005C&quot;/&gt;&lt;wsp:rsid wsp:val=&quot;00910C07&quot;/&gt;&lt;wsp:rsid wsp:val=&quot;009114D1&quot;/&gt;&lt;wsp:rsid wsp:val=&quot;0091295C&quot;/&gt;&lt;wsp:rsid wsp:val=&quot;00912BC0&quot;/&gt;&lt;wsp:rsid wsp:val=&quot;00913A16&quot;/&gt;&lt;wsp:rsid wsp:val=&quot;0091401D&quot;/&gt;&lt;wsp:rsid wsp:val=&quot;00914E0C&quot;/&gt;&lt;wsp:rsid wsp:val=&quot;00915A8D&quot;/&gt;&lt;wsp:rsid wsp:val=&quot;00915EF1&quot;/&gt;&lt;wsp:rsid wsp:val=&quot;009162D2&quot;/&gt;&lt;wsp:rsid wsp:val=&quot;00916E0B&quot;/&gt;&lt;wsp:rsid wsp:val=&quot;0091793E&quot;/&gt;&lt;wsp:rsid wsp:val=&quot;0092039B&quot;/&gt;&lt;wsp:rsid wsp:val=&quot;009205B2&quot;/&gt;&lt;wsp:rsid wsp:val=&quot;009213E6&quot;/&gt;&lt;wsp:rsid wsp:val=&quot;00921B3B&quot;/&gt;&lt;wsp:rsid wsp:val=&quot;00921D0A&quot;/&gt;&lt;wsp:rsid wsp:val=&quot;00921F3C&quot;/&gt;&lt;wsp:rsid wsp:val=&quot;00922514&quot;/&gt;&lt;wsp:rsid wsp:val=&quot;00922889&quot;/&gt;&lt;wsp:rsid wsp:val=&quot;00923D18&quot;/&gt;&lt;wsp:rsid wsp:val=&quot;009241FB&quot;/&gt;&lt;wsp:rsid wsp:val=&quot;0092550E&quot;/&gt;&lt;wsp:rsid wsp:val=&quot;009257B2&quot;/&gt;&lt;wsp:rsid wsp:val=&quot;00926A8F&quot;/&gt;&lt;wsp:rsid wsp:val=&quot;00926BB2&quot;/&gt;&lt;wsp:rsid wsp:val=&quot;00926E77&quot;/&gt;&lt;wsp:rsid wsp:val=&quot;009270B0&quot;/&gt;&lt;wsp:rsid wsp:val=&quot;009274F0&quot;/&gt;&lt;wsp:rsid wsp:val=&quot;00930B6E&quot;/&gt;&lt;wsp:rsid wsp:val=&quot;00931B7D&quot;/&gt;&lt;wsp:rsid wsp:val=&quot;00932C09&quot;/&gt;&lt;wsp:rsid wsp:val=&quot;0093374A&quot;/&gt;&lt;wsp:rsid wsp:val=&quot;00934AEE&quot;/&gt;&lt;wsp:rsid wsp:val=&quot;00934C1F&quot;/&gt;&lt;wsp:rsid wsp:val=&quot;0093576C&quot;/&gt;&lt;wsp:rsid wsp:val=&quot;009359B0&quot;/&gt;&lt;wsp:rsid wsp:val=&quot;00936579&quot;/&gt;&lt;wsp:rsid wsp:val=&quot;009379BB&quot;/&gt;&lt;wsp:rsid wsp:val=&quot;00940259&quot;/&gt;&lt;wsp:rsid wsp:val=&quot;0094110F&quot;/&gt;&lt;wsp:rsid wsp:val=&quot;009413F2&quot;/&gt;&lt;wsp:rsid wsp:val=&quot;00942078&quot;/&gt;&lt;wsp:rsid wsp:val=&quot;00943254&quot;/&gt;&lt;wsp:rsid wsp:val=&quot;009439FD&quot;/&gt;&lt;wsp:rsid wsp:val=&quot;00945067&quot;/&gt;&lt;wsp:rsid wsp:val=&quot;009458E1&quot;/&gt;&lt;wsp:rsid wsp:val=&quot;0094607A&quot;/&gt;&lt;wsp:rsid wsp:val=&quot;00946BA5&quot;/&gt;&lt;wsp:rsid wsp:val=&quot;00950BA2&quot;/&gt;&lt;wsp:rsid wsp:val=&quot;00950FF7&quot;/&gt;&lt;wsp:rsid wsp:val=&quot;0095267B&quot;/&gt;&lt;wsp:rsid wsp:val=&quot;0095351E&quot;/&gt;&lt;wsp:rsid wsp:val=&quot;009549B5&quot;/&gt;&lt;wsp:rsid wsp:val=&quot;00955868&quot;/&gt;&lt;wsp:rsid wsp:val=&quot;0095586D&quot;/&gt;&lt;wsp:rsid wsp:val=&quot;0095692E&quot;/&gt;&lt;wsp:rsid wsp:val=&quot;00956950&quot;/&gt;&lt;wsp:rsid wsp:val=&quot;0095706D&quot;/&gt;&lt;wsp:rsid wsp:val=&quot;00957B1E&quot;/&gt;&lt;wsp:rsid wsp:val=&quot;00960F85&quot;/&gt;&lt;wsp:rsid wsp:val=&quot;00961DCF&quot;/&gt;&lt;wsp:rsid wsp:val=&quot;00962A41&quot;/&gt;&lt;wsp:rsid wsp:val=&quot;009636DF&quot;/&gt;&lt;wsp:rsid wsp:val=&quot;009637ED&quot;/&gt;&lt;wsp:rsid wsp:val=&quot;00963C3A&quot;/&gt;&lt;wsp:rsid wsp:val=&quot;00964291&quot;/&gt;&lt;wsp:rsid wsp:val=&quot;009644EA&quot;/&gt;&lt;wsp:rsid wsp:val=&quot;00964BE0&quot;/&gt;&lt;wsp:rsid wsp:val=&quot;009651FB&quot;/&gt;&lt;wsp:rsid wsp:val=&quot;0096739F&quot;/&gt;&lt;wsp:rsid wsp:val=&quot;009701A1&quot;/&gt;&lt;wsp:rsid wsp:val=&quot;00970DDB&quot;/&gt;&lt;wsp:rsid wsp:val=&quot;009718E5&quot;/&gt;&lt;wsp:rsid wsp:val=&quot;00971C4F&quot;/&gt;&lt;wsp:rsid wsp:val=&quot;00972168&quot;/&gt;&lt;wsp:rsid wsp:val=&quot;0097277D&quot;/&gt;&lt;wsp:rsid wsp:val=&quot;00972ED2&quot;/&gt;&lt;wsp:rsid wsp:val=&quot;00972F93&quot;/&gt;&lt;wsp:rsid wsp:val=&quot;0097490A&quot;/&gt;&lt;wsp:rsid wsp:val=&quot;00974E31&quot;/&gt;&lt;wsp:rsid wsp:val=&quot;009751C4&quot;/&gt;&lt;wsp:rsid wsp:val=&quot;009757B8&quot;/&gt;&lt;wsp:rsid wsp:val=&quot;009757F7&quot;/&gt;&lt;wsp:rsid wsp:val=&quot;00975D59&quot;/&gt;&lt;wsp:rsid wsp:val=&quot;00976B3C&quot;/&gt;&lt;wsp:rsid wsp:val=&quot;009773FA&quot;/&gt;&lt;wsp:rsid wsp:val=&quot;0098058C&quot;/&gt;&lt;wsp:rsid wsp:val=&quot;00981627&quot;/&gt;&lt;wsp:rsid wsp:val=&quot;009824FF&quot;/&gt;&lt;wsp:rsid wsp:val=&quot;009836EB&quot;/&gt;&lt;wsp:rsid wsp:val=&quot;0098386E&quot;/&gt;&lt;wsp:rsid wsp:val=&quot;009849D8&quot;/&gt;&lt;wsp:rsid wsp:val=&quot;00985628&quot;/&gt;&lt;wsp:rsid wsp:val=&quot;00985BC2&quot;/&gt;&lt;wsp:rsid wsp:val=&quot;00985E46&quot;/&gt;&lt;wsp:rsid wsp:val=&quot;00990F1F&quot;/&gt;&lt;wsp:rsid wsp:val=&quot;009944C8&quot;/&gt;&lt;wsp:rsid wsp:val=&quot;009953B8&quot;/&gt;&lt;wsp:rsid wsp:val=&quot;00997A5E&quot;/&gt;&lt;wsp:rsid wsp:val=&quot;00997D9B&quot;/&gt;&lt;wsp:rsid wsp:val=&quot;009A0ECC&quot;/&gt;&lt;wsp:rsid wsp:val=&quot;009A14E2&quot;/&gt;&lt;wsp:rsid wsp:val=&quot;009A2C3E&quot;/&gt;&lt;wsp:rsid wsp:val=&quot;009A32D2&quot;/&gt;&lt;wsp:rsid wsp:val=&quot;009A38A1&quot;/&gt;&lt;wsp:rsid wsp:val=&quot;009A39F5&quot;/&gt;&lt;wsp:rsid wsp:val=&quot;009A4027&quot;/&gt;&lt;wsp:rsid wsp:val=&quot;009A6616&quot;/&gt;&lt;wsp:rsid wsp:val=&quot;009B1043&quot;/&gt;&lt;wsp:rsid wsp:val=&quot;009B1819&quot;/&gt;&lt;wsp:rsid wsp:val=&quot;009B29B1&quot;/&gt;&lt;wsp:rsid wsp:val=&quot;009B2DBF&quot;/&gt;&lt;wsp:rsid wsp:val=&quot;009B3378&quot;/&gt;&lt;wsp:rsid wsp:val=&quot;009B43EA&quot;/&gt;&lt;wsp:rsid wsp:val=&quot;009B4DA0&quot;/&gt;&lt;wsp:rsid wsp:val=&quot;009B5EFE&quot;/&gt;&lt;wsp:rsid wsp:val=&quot;009B5F20&quot;/&gt;&lt;wsp:rsid wsp:val=&quot;009B60F9&quot;/&gt;&lt;wsp:rsid wsp:val=&quot;009B6B2F&quot;/&gt;&lt;wsp:rsid wsp:val=&quot;009B6DE8&quot;/&gt;&lt;wsp:rsid wsp:val=&quot;009C045F&quot;/&gt;&lt;wsp:rsid wsp:val=&quot;009C0820&quot;/&gt;&lt;wsp:rsid wsp:val=&quot;009C0C1D&quot;/&gt;&lt;wsp:rsid wsp:val=&quot;009C0E8D&quot;/&gt;&lt;wsp:rsid wsp:val=&quot;009C186E&quot;/&gt;&lt;wsp:rsid wsp:val=&quot;009C2162&quot;/&gt;&lt;wsp:rsid wsp:val=&quot;009C276A&quot;/&gt;&lt;wsp:rsid wsp:val=&quot;009C3800&quot;/&gt;&lt;wsp:rsid wsp:val=&quot;009C3E15&quot;/&gt;&lt;wsp:rsid wsp:val=&quot;009C42C3&quot;/&gt;&lt;wsp:rsid wsp:val=&quot;009C54E6&quot;/&gt;&lt;wsp:rsid wsp:val=&quot;009C5A5C&quot;/&gt;&lt;wsp:rsid wsp:val=&quot;009C6096&quot;/&gt;&lt;wsp:rsid wsp:val=&quot;009C6A28&quot;/&gt;&lt;wsp:rsid wsp:val=&quot;009D0766&quot;/&gt;&lt;wsp:rsid wsp:val=&quot;009D2849&quot;/&gt;&lt;wsp:rsid wsp:val=&quot;009D331A&quot;/&gt;&lt;wsp:rsid wsp:val=&quot;009D3B45&quot;/&gt;&lt;wsp:rsid wsp:val=&quot;009D3DC2&quot;/&gt;&lt;wsp:rsid wsp:val=&quot;009D53FE&quot;/&gt;&lt;wsp:rsid wsp:val=&quot;009D6C78&quot;/&gt;&lt;wsp:rsid wsp:val=&quot;009D6EB1&quot;/&gt;&lt;wsp:rsid wsp:val=&quot;009E0B26&quot;/&gt;&lt;wsp:rsid wsp:val=&quot;009E0F3E&quot;/&gt;&lt;wsp:rsid wsp:val=&quot;009E0FF2&quot;/&gt;&lt;wsp:rsid wsp:val=&quot;009E1335&quot;/&gt;&lt;wsp:rsid wsp:val=&quot;009E253C&quot;/&gt;&lt;wsp:rsid wsp:val=&quot;009E2A05&quot;/&gt;&lt;wsp:rsid wsp:val=&quot;009E6A37&quot;/&gt;&lt;wsp:rsid wsp:val=&quot;009E6EC1&quot;/&gt;&lt;wsp:rsid wsp:val=&quot;009F00EC&quot;/&gt;&lt;wsp:rsid wsp:val=&quot;009F01BF&quot;/&gt;&lt;wsp:rsid wsp:val=&quot;009F0311&quot;/&gt;&lt;wsp:rsid wsp:val=&quot;009F1249&quot;/&gt;&lt;wsp:rsid wsp:val=&quot;009F21A5&quot;/&gt;&lt;wsp:rsid wsp:val=&quot;009F2656&quot;/&gt;&lt;wsp:rsid wsp:val=&quot;009F3A1B&quot;/&gt;&lt;wsp:rsid wsp:val=&quot;009F4BB3&quot;/&gt;&lt;wsp:rsid wsp:val=&quot;009F50A1&quot;/&gt;&lt;wsp:rsid wsp:val=&quot;009F51F1&quot;/&gt;&lt;wsp:rsid wsp:val=&quot;009F5C78&quot;/&gt;&lt;wsp:rsid wsp:val=&quot;009F6631&quot;/&gt;&lt;wsp:rsid wsp:val=&quot;009F6827&quot;/&gt;&lt;wsp:rsid wsp:val=&quot;009F74FF&quot;/&gt;&lt;wsp:rsid wsp:val=&quot;009F7F80&quot;/&gt;&lt;wsp:rsid wsp:val=&quot;00A001DA&quot;/&gt;&lt;wsp:rsid wsp:val=&quot;00A00D73&quot;/&gt;&lt;wsp:rsid wsp:val=&quot;00A0163A&quot;/&gt;&lt;wsp:rsid wsp:val=&quot;00A0230B&quot;/&gt;&lt;wsp:rsid wsp:val=&quot;00A02F83&quot;/&gt;&lt;wsp:rsid wsp:val=&quot;00A0347C&quot;/&gt;&lt;wsp:rsid wsp:val=&quot;00A03B0B&quot;/&gt;&lt;wsp:rsid wsp:val=&quot;00A04024&quot;/&gt;&lt;wsp:rsid wsp:val=&quot;00A04CE4&quot;/&gt;&lt;wsp:rsid wsp:val=&quot;00A05566&quot;/&gt;&lt;wsp:rsid wsp:val=&quot;00A068AB&quot;/&gt;&lt;wsp:rsid wsp:val=&quot;00A068E8&quot;/&gt;&lt;wsp:rsid wsp:val=&quot;00A079E2&quot;/&gt;&lt;wsp:rsid wsp:val=&quot;00A07E18&quot;/&gt;&lt;wsp:rsid wsp:val=&quot;00A11440&quot;/&gt;&lt;wsp:rsid wsp:val=&quot;00A11469&quot;/&gt;&lt;wsp:rsid wsp:val=&quot;00A11CD6&quot;/&gt;&lt;wsp:rsid wsp:val=&quot;00A1252E&quot;/&gt;&lt;wsp:rsid wsp:val=&quot;00A12C93&quot;/&gt;&lt;wsp:rsid wsp:val=&quot;00A130ED&quot;/&gt;&lt;wsp:rsid wsp:val=&quot;00A1396D&quot;/&gt;&lt;wsp:rsid wsp:val=&quot;00A13B91&quot;/&gt;&lt;wsp:rsid wsp:val=&quot;00A13BF5&quot;/&gt;&lt;wsp:rsid wsp:val=&quot;00A13F36&quot;/&gt;&lt;wsp:rsid wsp:val=&quot;00A14C4E&quot;/&gt;&lt;wsp:rsid wsp:val=&quot;00A14CE6&quot;/&gt;&lt;wsp:rsid wsp:val=&quot;00A14D1C&quot;/&gt;&lt;wsp:rsid wsp:val=&quot;00A14EA6&quot;/&gt;&lt;wsp:rsid wsp:val=&quot;00A24212&quot;/&gt;&lt;wsp:rsid wsp:val=&quot;00A24D19&quot;/&gt;&lt;wsp:rsid wsp:val=&quot;00A25188&quot;/&gt;&lt;wsp:rsid wsp:val=&quot;00A25660&quot;/&gt;&lt;wsp:rsid wsp:val=&quot;00A25B71&quot;/&gt;&lt;wsp:rsid wsp:val=&quot;00A26321&quot;/&gt;&lt;wsp:rsid wsp:val=&quot;00A30108&quot;/&gt;&lt;wsp:rsid wsp:val=&quot;00A303F4&quot;/&gt;&lt;wsp:rsid wsp:val=&quot;00A304E1&quot;/&gt;&lt;wsp:rsid wsp:val=&quot;00A3072A&quot;/&gt;&lt;wsp:rsid wsp:val=&quot;00A30C3B&quot;/&gt;&lt;wsp:rsid wsp:val=&quot;00A31313&quot;/&gt;&lt;wsp:rsid wsp:val=&quot;00A32B21&quot;/&gt;&lt;wsp:rsid wsp:val=&quot;00A3312B&quot;/&gt;&lt;wsp:rsid wsp:val=&quot;00A33EE5&quot;/&gt;&lt;wsp:rsid wsp:val=&quot;00A364C8&quot;/&gt;&lt;wsp:rsid wsp:val=&quot;00A405B2&quot;/&gt;&lt;wsp:rsid wsp:val=&quot;00A405D0&quot;/&gt;&lt;wsp:rsid wsp:val=&quot;00A4089D&quot;/&gt;&lt;wsp:rsid wsp:val=&quot;00A409F0&quot;/&gt;&lt;wsp:rsid wsp:val=&quot;00A416F2&quot;/&gt;&lt;wsp:rsid wsp:val=&quot;00A4281E&quot;/&gt;&lt;wsp:rsid wsp:val=&quot;00A428EA&quot;/&gt;&lt;wsp:rsid wsp:val=&quot;00A43093&quot;/&gt;&lt;wsp:rsid wsp:val=&quot;00A43474&quot;/&gt;&lt;wsp:rsid wsp:val=&quot;00A44DD1&quot;/&gt;&lt;wsp:rsid wsp:val=&quot;00A44E0A&quot;/&gt;&lt;wsp:rsid wsp:val=&quot;00A46318&quot;/&gt;&lt;wsp:rsid wsp:val=&quot;00A46373&quot;/&gt;&lt;wsp:rsid wsp:val=&quot;00A46475&quot;/&gt;&lt;wsp:rsid wsp:val=&quot;00A46804&quot;/&gt;&lt;wsp:rsid wsp:val=&quot;00A46F6D&quot;/&gt;&lt;wsp:rsid wsp:val=&quot;00A475E9&quot;/&gt;&lt;wsp:rsid wsp:val=&quot;00A476C0&quot;/&gt;&lt;wsp:rsid wsp:val=&quot;00A477C5&quot;/&gt;&lt;wsp:rsid wsp:val=&quot;00A50223&quot;/&gt;&lt;wsp:rsid wsp:val=&quot;00A50C5F&quot;/&gt;&lt;wsp:rsid wsp:val=&quot;00A5127C&quot;/&gt;&lt;wsp:rsid wsp:val=&quot;00A512DB&quot;/&gt;&lt;wsp:rsid wsp:val=&quot;00A52804&quot;/&gt;&lt;wsp:rsid wsp:val=&quot;00A52FFE&quot;/&gt;&lt;wsp:rsid wsp:val=&quot;00A533CA&quot;/&gt;&lt;wsp:rsid wsp:val=&quot;00A5341E&quot;/&gt;&lt;wsp:rsid wsp:val=&quot;00A537CD&quot;/&gt;&lt;wsp:rsid wsp:val=&quot;00A53C51&quot;/&gt;&lt;wsp:rsid wsp:val=&quot;00A54080&quot;/&gt;&lt;wsp:rsid wsp:val=&quot;00A556B9&quot;/&gt;&lt;wsp:rsid wsp:val=&quot;00A55AB3&quot;/&gt;&lt;wsp:rsid wsp:val=&quot;00A56110&quot;/&gt;&lt;wsp:rsid wsp:val=&quot;00A56DF0&quot;/&gt;&lt;wsp:rsid wsp:val=&quot;00A57551&quot;/&gt;&lt;wsp:rsid wsp:val=&quot;00A5790F&quot;/&gt;&lt;wsp:rsid wsp:val=&quot;00A60DB6&quot;/&gt;&lt;wsp:rsid wsp:val=&quot;00A6136E&quot;/&gt;&lt;wsp:rsid wsp:val=&quot;00A61DEE&quot;/&gt;&lt;wsp:rsid wsp:val=&quot;00A62DD9&quot;/&gt;&lt;wsp:rsid wsp:val=&quot;00A6300C&quot;/&gt;&lt;wsp:rsid wsp:val=&quot;00A6389E&quot;/&gt;&lt;wsp:rsid wsp:val=&quot;00A63F57&quot;/&gt;&lt;wsp:rsid wsp:val=&quot;00A65896&quot;/&gt;&lt;wsp:rsid wsp:val=&quot;00A67100&quot;/&gt;&lt;wsp:rsid wsp:val=&quot;00A67132&quot;/&gt;&lt;wsp:rsid wsp:val=&quot;00A7074E&quot;/&gt;&lt;wsp:rsid wsp:val=&quot;00A711D0&quot;/&gt;&lt;wsp:rsid wsp:val=&quot;00A72128&quot;/&gt;&lt;wsp:rsid wsp:val=&quot;00A74A04&quot;/&gt;&lt;wsp:rsid wsp:val=&quot;00A74BF5&quot;/&gt;&lt;wsp:rsid wsp:val=&quot;00A74E0D&quot;/&gt;&lt;wsp:rsid wsp:val=&quot;00A74E7E&quot;/&gt;&lt;wsp:rsid wsp:val=&quot;00A7515D&quot;/&gt;&lt;wsp:rsid wsp:val=&quot;00A752D4&quot;/&gt;&lt;wsp:rsid wsp:val=&quot;00A756DD&quot;/&gt;&lt;wsp:rsid wsp:val=&quot;00A7623C&quot;/&gt;&lt;wsp:rsid wsp:val=&quot;00A774FB&quot;/&gt;&lt;wsp:rsid wsp:val=&quot;00A800BC&quot;/&gt;&lt;wsp:rsid wsp:val=&quot;00A80A67&quot;/&gt;&lt;wsp:rsid wsp:val=&quot;00A80BE7&quot;/&gt;&lt;wsp:rsid wsp:val=&quot;00A81020&quot;/&gt;&lt;wsp:rsid wsp:val=&quot;00A815C4&quot;/&gt;&lt;wsp:rsid wsp:val=&quot;00A81FBC&quot;/&gt;&lt;wsp:rsid wsp:val=&quot;00A82353&quot;/&gt;&lt;wsp:rsid wsp:val=&quot;00A82A47&quot;/&gt;&lt;wsp:rsid wsp:val=&quot;00A82ED3&quot;/&gt;&lt;wsp:rsid wsp:val=&quot;00A846F3&quot;/&gt;&lt;wsp:rsid wsp:val=&quot;00A84CAE&quot;/&gt;&lt;wsp:rsid wsp:val=&quot;00A85368&quot;/&gt;&lt;wsp:rsid wsp:val=&quot;00A866BF&quot;/&gt;&lt;wsp:rsid wsp:val=&quot;00A86F88&quot;/&gt;&lt;wsp:rsid wsp:val=&quot;00A8709B&quot;/&gt;&lt;wsp:rsid wsp:val=&quot;00A901B7&quot;/&gt;&lt;wsp:rsid wsp:val=&quot;00A90610&quot;/&gt;&lt;wsp:rsid wsp:val=&quot;00A90A1A&quot;/&gt;&lt;wsp:rsid wsp:val=&quot;00A90E1D&quot;/&gt;&lt;wsp:rsid wsp:val=&quot;00A92AFD&quot;/&gt;&lt;wsp:rsid wsp:val=&quot;00A92F61&quot;/&gt;&lt;wsp:rsid wsp:val=&quot;00A9577C&quot;/&gt;&lt;wsp:rsid wsp:val=&quot;00A95FBF&quot;/&gt;&lt;wsp:rsid wsp:val=&quot;00A975BB&quot;/&gt;&lt;wsp:rsid wsp:val=&quot;00A97DEE&quot;/&gt;&lt;wsp:rsid wsp:val=&quot;00A97F03&quot;/&gt;&lt;wsp:rsid wsp:val=&quot;00AA0A45&quot;/&gt;&lt;wsp:rsid wsp:val=&quot;00AA1B5A&quot;/&gt;&lt;wsp:rsid wsp:val=&quot;00AA2509&quot;/&gt;&lt;wsp:rsid wsp:val=&quot;00AA281A&quot;/&gt;&lt;wsp:rsid wsp:val=&quot;00AA2AC1&quot;/&gt;&lt;wsp:rsid wsp:val=&quot;00AA2DAF&quot;/&gt;&lt;wsp:rsid wsp:val=&quot;00AA356A&quot;/&gt;&lt;wsp:rsid wsp:val=&quot;00AA3612&quot;/&gt;&lt;wsp:rsid wsp:val=&quot;00AA491B&quot;/&gt;&lt;wsp:rsid wsp:val=&quot;00AA5AA8&quot;/&gt;&lt;wsp:rsid wsp:val=&quot;00AA6DBB&quot;/&gt;&lt;wsp:rsid wsp:val=&quot;00AA74F6&quot;/&gt;&lt;wsp:rsid wsp:val=&quot;00AA7676&quot;/&gt;&lt;wsp:rsid wsp:val=&quot;00AA7697&quot;/&gt;&lt;wsp:rsid wsp:val=&quot;00AB0A80&quot;/&gt;&lt;wsp:rsid wsp:val=&quot;00AB116F&quot;/&gt;&lt;wsp:rsid wsp:val=&quot;00AB21C1&quot;/&gt;&lt;wsp:rsid wsp:val=&quot;00AB2FC9&quot;/&gt;&lt;wsp:rsid wsp:val=&quot;00AB310E&quot;/&gt;&lt;wsp:rsid wsp:val=&quot;00AB3DF1&quot;/&gt;&lt;wsp:rsid wsp:val=&quot;00AB410F&quot;/&gt;&lt;wsp:rsid wsp:val=&quot;00AB5EFD&quot;/&gt;&lt;wsp:rsid wsp:val=&quot;00AB60DA&quot;/&gt;&lt;wsp:rsid wsp:val=&quot;00AB65AE&quot;/&gt;&lt;wsp:rsid wsp:val=&quot;00AB6871&quot;/&gt;&lt;wsp:rsid wsp:val=&quot;00AB6AAE&quot;/&gt;&lt;wsp:rsid wsp:val=&quot;00AB6B1A&quot;/&gt;&lt;wsp:rsid wsp:val=&quot;00AB77AB&quot;/&gt;&lt;wsp:rsid wsp:val=&quot;00AB7B47&quot;/&gt;&lt;wsp:rsid wsp:val=&quot;00AC0C73&quot;/&gt;&lt;wsp:rsid wsp:val=&quot;00AC0D87&quot;/&gt;&lt;wsp:rsid wsp:val=&quot;00AC115E&quot;/&gt;&lt;wsp:rsid wsp:val=&quot;00AC1DC6&quot;/&gt;&lt;wsp:rsid wsp:val=&quot;00AC1E02&quot;/&gt;&lt;wsp:rsid wsp:val=&quot;00AC3430&quot;/&gt;&lt;wsp:rsid wsp:val=&quot;00AC3681&quot;/&gt;&lt;wsp:rsid wsp:val=&quot;00AC3FC9&quot;/&gt;&lt;wsp:rsid wsp:val=&quot;00AC520A&quot;/&gt;&lt;wsp:rsid wsp:val=&quot;00AC60A0&quot;/&gt;&lt;wsp:rsid wsp:val=&quot;00AC6CC0&quot;/&gt;&lt;wsp:rsid wsp:val=&quot;00AC7190&quot;/&gt;&lt;wsp:rsid wsp:val=&quot;00AD17C6&quot;/&gt;&lt;wsp:rsid wsp:val=&quot;00AD2279&quot;/&gt;&lt;wsp:rsid wsp:val=&quot;00AD26AC&quot;/&gt;&lt;wsp:rsid wsp:val=&quot;00AD2D84&quot;/&gt;&lt;wsp:rsid wsp:val=&quot;00AD3687&quot;/&gt;&lt;wsp:rsid wsp:val=&quot;00AD58D8&quot;/&gt;&lt;wsp:rsid wsp:val=&quot;00AD6474&quot;/&gt;&lt;wsp:rsid wsp:val=&quot;00AD6AFF&quot;/&gt;&lt;wsp:rsid wsp:val=&quot;00AD71CE&quot;/&gt;&lt;wsp:rsid wsp:val=&quot;00AD747B&quot;/&gt;&lt;wsp:rsid wsp:val=&quot;00AD7517&quot;/&gt;&lt;wsp:rsid wsp:val=&quot;00AE18EC&quot;/&gt;&lt;wsp:rsid wsp:val=&quot;00AE1A1B&quot;/&gt;&lt;wsp:rsid wsp:val=&quot;00AE2218&quot;/&gt;&lt;wsp:rsid wsp:val=&quot;00AE326F&quot;/&gt;&lt;wsp:rsid wsp:val=&quot;00AE336A&quot;/&gt;&lt;wsp:rsid wsp:val=&quot;00AE479F&quot;/&gt;&lt;wsp:rsid wsp:val=&quot;00AE4B46&quot;/&gt;&lt;wsp:rsid wsp:val=&quot;00AE5B19&quot;/&gt;&lt;wsp:rsid wsp:val=&quot;00AE5C4E&quot;/&gt;&lt;wsp:rsid wsp:val=&quot;00AE6C03&quot;/&gt;&lt;wsp:rsid wsp:val=&quot;00AE6CAC&quot;/&gt;&lt;wsp:rsid wsp:val=&quot;00AE6DE9&quot;/&gt;&lt;wsp:rsid wsp:val=&quot;00AE7DB2&quot;/&gt;&lt;wsp:rsid wsp:val=&quot;00AE7E67&quot;/&gt;&lt;wsp:rsid wsp:val=&quot;00AF1010&quot;/&gt;&lt;wsp:rsid wsp:val=&quot;00AF1635&quot;/&gt;&lt;wsp:rsid wsp:val=&quot;00AF165C&quot;/&gt;&lt;wsp:rsid wsp:val=&quot;00AF54CE&quot;/&gt;&lt;wsp:rsid wsp:val=&quot;00AF5FCB&quot;/&gt;&lt;wsp:rsid wsp:val=&quot;00AF6347&quot;/&gt;&lt;wsp:rsid wsp:val=&quot;00AF6833&quot;/&gt;&lt;wsp:rsid wsp:val=&quot;00AF6F66&quot;/&gt;&lt;wsp:rsid wsp:val=&quot;00AF6FE5&quot;/&gt;&lt;wsp:rsid wsp:val=&quot;00AF7386&quot;/&gt;&lt;wsp:rsid wsp:val=&quot;00B008C0&quot;/&gt;&lt;wsp:rsid wsp:val=&quot;00B00E62&quot;/&gt;&lt;wsp:rsid wsp:val=&quot;00B02083&quot;/&gt;&lt;wsp:rsid wsp:val=&quot;00B02D5A&quot;/&gt;&lt;wsp:rsid wsp:val=&quot;00B04997&quot;/&gt;&lt;wsp:rsid wsp:val=&quot;00B05614&quot;/&gt;&lt;wsp:rsid wsp:val=&quot;00B06543&quot;/&gt;&lt;wsp:rsid wsp:val=&quot;00B126EF&quot;/&gt;&lt;wsp:rsid wsp:val=&quot;00B12CAF&quot;/&gt;&lt;wsp:rsid wsp:val=&quot;00B13A37&quot;/&gt;&lt;wsp:rsid wsp:val=&quot;00B1426A&quot;/&gt;&lt;wsp:rsid wsp:val=&quot;00B1535B&quot;/&gt;&lt;wsp:rsid wsp:val=&quot;00B15B28&quot;/&gt;&lt;wsp:rsid wsp:val=&quot;00B17113&quot;/&gt;&lt;wsp:rsid wsp:val=&quot;00B178D6&quot;/&gt;&lt;wsp:rsid wsp:val=&quot;00B20451&quot;/&gt;&lt;wsp:rsid wsp:val=&quot;00B20565&quot;/&gt;&lt;wsp:rsid wsp:val=&quot;00B20E79&quot;/&gt;&lt;wsp:rsid wsp:val=&quot;00B21413&quot;/&gt;&lt;wsp:rsid wsp:val=&quot;00B2178A&quot;/&gt;&lt;wsp:rsid wsp:val=&quot;00B21D58&quot;/&gt;&lt;wsp:rsid wsp:val=&quot;00B22EF4&quot;/&gt;&lt;wsp:rsid wsp:val=&quot;00B23695&quot;/&gt;&lt;wsp:rsid wsp:val=&quot;00B23A15&quot;/&gt;&lt;wsp:rsid wsp:val=&quot;00B2403F&quot;/&gt;&lt;wsp:rsid wsp:val=&quot;00B25931&quot;/&gt;&lt;wsp:rsid wsp:val=&quot;00B25EC7&quot;/&gt;&lt;wsp:rsid wsp:val=&quot;00B262E4&quot;/&gt;&lt;wsp:rsid wsp:val=&quot;00B26F55&quot;/&gt;&lt;wsp:rsid wsp:val=&quot;00B27B22&quot;/&gt;&lt;wsp:rsid wsp:val=&quot;00B30812&quot;/&gt;&lt;wsp:rsid wsp:val=&quot;00B30967&quot;/&gt;&lt;wsp:rsid wsp:val=&quot;00B30B34&quot;/&gt;&lt;wsp:rsid wsp:val=&quot;00B3102D&quot;/&gt;&lt;wsp:rsid wsp:val=&quot;00B31A8B&quot;/&gt;&lt;wsp:rsid wsp:val=&quot;00B31BDC&quot;/&gt;&lt;wsp:rsid wsp:val=&quot;00B32708&quot;/&gt;&lt;wsp:rsid wsp:val=&quot;00B32EBE&quot;/&gt;&lt;wsp:rsid wsp:val=&quot;00B33534&quot;/&gt;&lt;wsp:rsid wsp:val=&quot;00B336DA&quot;/&gt;&lt;wsp:rsid wsp:val=&quot;00B33BEA&quot;/&gt;&lt;wsp:rsid wsp:val=&quot;00B33D8C&quot;/&gt;&lt;wsp:rsid wsp:val=&quot;00B35227&quot;/&gt;&lt;wsp:rsid wsp:val=&quot;00B35A86&quot;/&gt;&lt;wsp:rsid wsp:val=&quot;00B361A3&quot;/&gt;&lt;wsp:rsid wsp:val=&quot;00B3695F&quot;/&gt;&lt;wsp:rsid wsp:val=&quot;00B36B8A&quot;/&gt;&lt;wsp:rsid wsp:val=&quot;00B36C16&quot;/&gt;&lt;wsp:rsid wsp:val=&quot;00B3720F&quot;/&gt;&lt;wsp:rsid wsp:val=&quot;00B37BB2&quot;/&gt;&lt;wsp:rsid wsp:val=&quot;00B37CB8&quot;/&gt;&lt;wsp:rsid wsp:val=&quot;00B40947&quot;/&gt;&lt;wsp:rsid wsp:val=&quot;00B40ED6&quot;/&gt;&lt;wsp:rsid wsp:val=&quot;00B4130F&quot;/&gt;&lt;wsp:rsid wsp:val=&quot;00B41984&quot;/&gt;&lt;wsp:rsid wsp:val=&quot;00B41B3A&quot;/&gt;&lt;wsp:rsid wsp:val=&quot;00B41C4E&quot;/&gt;&lt;wsp:rsid wsp:val=&quot;00B41F62&quot;/&gt;&lt;wsp:rsid wsp:val=&quot;00B421DD&quot;/&gt;&lt;wsp:rsid wsp:val=&quot;00B42234&quot;/&gt;&lt;wsp:rsid wsp:val=&quot;00B42DE5&quot;/&gt;&lt;wsp:rsid wsp:val=&quot;00B43259&quot;/&gt;&lt;wsp:rsid wsp:val=&quot;00B433C2&quot;/&gt;&lt;wsp:rsid wsp:val=&quot;00B4354C&quot;/&gt;&lt;wsp:rsid wsp:val=&quot;00B4359F&quot;/&gt;&lt;wsp:rsid wsp:val=&quot;00B43DAB&quot;/&gt;&lt;wsp:rsid wsp:val=&quot;00B44132&quot;/&gt;&lt;wsp:rsid wsp:val=&quot;00B44280&quot;/&gt;&lt;wsp:rsid wsp:val=&quot;00B448E1&quot;/&gt;&lt;wsp:rsid wsp:val=&quot;00B44D1C&quot;/&gt;&lt;wsp:rsid wsp:val=&quot;00B45233&quot;/&gt;&lt;wsp:rsid wsp:val=&quot;00B460C4&quot;/&gt;&lt;wsp:rsid wsp:val=&quot;00B46734&quot;/&gt;&lt;wsp:rsid wsp:val=&quot;00B503EC&quot;/&gt;&lt;wsp:rsid wsp:val=&quot;00B5044A&quot;/&gt;&lt;wsp:rsid wsp:val=&quot;00B516FD&quot;/&gt;&lt;wsp:rsid wsp:val=&quot;00B537A6&quot;/&gt;&lt;wsp:rsid wsp:val=&quot;00B5440F&quot;/&gt;&lt;wsp:rsid wsp:val=&quot;00B549E7&quot;/&gt;&lt;wsp:rsid wsp:val=&quot;00B54A6A&quot;/&gt;&lt;wsp:rsid wsp:val=&quot;00B54AAF&quot;/&gt;&lt;wsp:rsid wsp:val=&quot;00B56D61&quot;/&gt;&lt;wsp:rsid wsp:val=&quot;00B571D9&quot;/&gt;&lt;wsp:rsid wsp:val=&quot;00B5775F&quot;/&gt;&lt;wsp:rsid wsp:val=&quot;00B57B47&quot;/&gt;&lt;wsp:rsid wsp:val=&quot;00B57F7C&quot;/&gt;&lt;wsp:rsid wsp:val=&quot;00B613B6&quot;/&gt;&lt;wsp:rsid wsp:val=&quot;00B616F7&quot;/&gt;&lt;wsp:rsid wsp:val=&quot;00B62D32&quot;/&gt;&lt;wsp:rsid wsp:val=&quot;00B63E77&quot;/&gt;&lt;wsp:rsid wsp:val=&quot;00B648F7&quot;/&gt;&lt;wsp:rsid wsp:val=&quot;00B65851&quot;/&gt;&lt;wsp:rsid wsp:val=&quot;00B65A47&quot;/&gt;&lt;wsp:rsid wsp:val=&quot;00B65E84&quot;/&gt;&lt;wsp:rsid wsp:val=&quot;00B66B49&quot;/&gt;&lt;wsp:rsid wsp:val=&quot;00B66E93&quot;/&gt;&lt;wsp:rsid wsp:val=&quot;00B671C8&quot;/&gt;&lt;wsp:rsid wsp:val=&quot;00B70078&quot;/&gt;&lt;wsp:rsid wsp:val=&quot;00B701C7&quot;/&gt;&lt;wsp:rsid wsp:val=&quot;00B70831&quot;/&gt;&lt;wsp:rsid wsp:val=&quot;00B709E4&quot;/&gt;&lt;wsp:rsid wsp:val=&quot;00B7108D&quot;/&gt;&lt;wsp:rsid wsp:val=&quot;00B7155C&quot;/&gt;&lt;wsp:rsid wsp:val=&quot;00B717A4&quot;/&gt;&lt;wsp:rsid wsp:val=&quot;00B718C1&quot;/&gt;&lt;wsp:rsid wsp:val=&quot;00B732A3&quot;/&gt;&lt;wsp:rsid wsp:val=&quot;00B742D2&quot;/&gt;&lt;wsp:rsid wsp:val=&quot;00B75C1B&quot;/&gt;&lt;wsp:rsid wsp:val=&quot;00B768C3&quot;/&gt;&lt;wsp:rsid wsp:val=&quot;00B77808&quot;/&gt;&lt;wsp:rsid wsp:val=&quot;00B77832&quot;/&gt;&lt;wsp:rsid wsp:val=&quot;00B80B97&quot;/&gt;&lt;wsp:rsid wsp:val=&quot;00B80F1D&quot;/&gt;&lt;wsp:rsid wsp:val=&quot;00B81A5B&quot;/&gt;&lt;wsp:rsid wsp:val=&quot;00B82C66&quot;/&gt;&lt;wsp:rsid wsp:val=&quot;00B82D60&quot;/&gt;&lt;wsp:rsid wsp:val=&quot;00B83884&quot;/&gt;&lt;wsp:rsid wsp:val=&quot;00B83F68&quot;/&gt;&lt;wsp:rsid wsp:val=&quot;00B84C62&quot;/&gt;&lt;wsp:rsid wsp:val=&quot;00B850D6&quot;/&gt;&lt;wsp:rsid wsp:val=&quot;00B871A0&quot;/&gt;&lt;wsp:rsid wsp:val=&quot;00B90769&quot;/&gt;&lt;wsp:rsid wsp:val=&quot;00B90E54&quot;/&gt;&lt;wsp:rsid wsp:val=&quot;00B91C42&quot;/&gt;&lt;wsp:rsid wsp:val=&quot;00B91D01&quot;/&gt;&lt;wsp:rsid wsp:val=&quot;00B91E9B&quot;/&gt;&lt;wsp:rsid wsp:val=&quot;00B92313&quot;/&gt;&lt;wsp:rsid wsp:val=&quot;00B9299B&quot;/&gt;&lt;wsp:rsid wsp:val=&quot;00B94217&quot;/&gt;&lt;wsp:rsid wsp:val=&quot;00B944D3&quot;/&gt;&lt;wsp:rsid wsp:val=&quot;00B94644&quot;/&gt;&lt;wsp:rsid wsp:val=&quot;00B949F1&quot;/&gt;&lt;wsp:rsid wsp:val=&quot;00B9591A&quot;/&gt;&lt;wsp:rsid wsp:val=&quot;00B959D0&quot;/&gt;&lt;wsp:rsid wsp:val=&quot;00B9692B&quot;/&gt;&lt;wsp:rsid wsp:val=&quot;00BA02AD&quot;/&gt;&lt;wsp:rsid wsp:val=&quot;00BA1A0D&quot;/&gt;&lt;wsp:rsid wsp:val=&quot;00BA28BA&quot;/&gt;&lt;wsp:rsid wsp:val=&quot;00BA3505&quot;/&gt;&lt;wsp:rsid wsp:val=&quot;00BA3AAD&quot;/&gt;&lt;wsp:rsid wsp:val=&quot;00BA3B61&quot;/&gt;&lt;wsp:rsid wsp:val=&quot;00BA4973&quot;/&gt;&lt;wsp:rsid wsp:val=&quot;00BA5AAC&quot;/&gt;&lt;wsp:rsid wsp:val=&quot;00BA5DD2&quot;/&gt;&lt;wsp:rsid wsp:val=&quot;00BA7ABB&quot;/&gt;&lt;wsp:rsid wsp:val=&quot;00BA7D5E&quot;/&gt;&lt;wsp:rsid wsp:val=&quot;00BB23E4&quot;/&gt;&lt;wsp:rsid wsp:val=&quot;00BB2B34&quot;/&gt;&lt;wsp:rsid wsp:val=&quot;00BB4B48&quot;/&gt;&lt;wsp:rsid wsp:val=&quot;00BB5991&quot;/&gt;&lt;wsp:rsid wsp:val=&quot;00BB604A&quot;/&gt;&lt;wsp:rsid wsp:val=&quot;00BB72D3&quot;/&gt;&lt;wsp:rsid wsp:val=&quot;00BB75C8&quot;/&gt;&lt;wsp:rsid wsp:val=&quot;00BB7E68&quot;/&gt;&lt;wsp:rsid wsp:val=&quot;00BC00E5&quot;/&gt;&lt;wsp:rsid wsp:val=&quot;00BC02FD&quot;/&gt;&lt;wsp:rsid wsp:val=&quot;00BC1B3F&quot;/&gt;&lt;wsp:rsid wsp:val=&quot;00BC1B7E&quot;/&gt;&lt;wsp:rsid wsp:val=&quot;00BC2443&quot;/&gt;&lt;wsp:rsid wsp:val=&quot;00BC2541&quot;/&gt;&lt;wsp:rsid wsp:val=&quot;00BC2FCA&quot;/&gt;&lt;wsp:rsid wsp:val=&quot;00BC3D30&quot;/&gt;&lt;wsp:rsid wsp:val=&quot;00BC3D36&quot;/&gt;&lt;wsp:rsid wsp:val=&quot;00BC5219&quot;/&gt;&lt;wsp:rsid wsp:val=&quot;00BC5380&quot;/&gt;&lt;wsp:rsid wsp:val=&quot;00BC56AC&quot;/&gt;&lt;wsp:rsid wsp:val=&quot;00BC673B&quot;/&gt;&lt;wsp:rsid wsp:val=&quot;00BC6985&quot;/&gt;&lt;wsp:rsid wsp:val=&quot;00BC723D&quot;/&gt;&lt;wsp:rsid wsp:val=&quot;00BC742C&quot;/&gt;&lt;wsp:rsid wsp:val=&quot;00BD087C&quot;/&gt;&lt;wsp:rsid wsp:val=&quot;00BD36FB&quot;/&gt;&lt;wsp:rsid wsp:val=&quot;00BD43EF&quot;/&gt;&lt;wsp:rsid wsp:val=&quot;00BD4BD4&quot;/&gt;&lt;wsp:rsid wsp:val=&quot;00BD4E3C&quot;/&gt;&lt;wsp:rsid wsp:val=&quot;00BD4FC5&quot;/&gt;&lt;wsp:rsid wsp:val=&quot;00BD5138&quot;/&gt;&lt;wsp:rsid wsp:val=&quot;00BD6153&quot;/&gt;&lt;wsp:rsid wsp:val=&quot;00BD654F&quot;/&gt;&lt;wsp:rsid wsp:val=&quot;00BD6BD3&quot;/&gt;&lt;wsp:rsid wsp:val=&quot;00BD7ADE&quot;/&gt;&lt;wsp:rsid wsp:val=&quot;00BD7BCC&quot;/&gt;&lt;wsp:rsid wsp:val=&quot;00BD7C4E&quot;/&gt;&lt;wsp:rsid wsp:val=&quot;00BE02C7&quot;/&gt;&lt;wsp:rsid wsp:val=&quot;00BE0D49&quot;/&gt;&lt;wsp:rsid wsp:val=&quot;00BE0EEE&quot;/&gt;&lt;wsp:rsid wsp:val=&quot;00BE0FDA&quot;/&gt;&lt;wsp:rsid wsp:val=&quot;00BE153B&quot;/&gt;&lt;wsp:rsid wsp:val=&quot;00BE2B8D&quot;/&gt;&lt;wsp:rsid wsp:val=&quot;00BE35F5&quot;/&gt;&lt;wsp:rsid wsp:val=&quot;00BE392F&quot;/&gt;&lt;wsp:rsid wsp:val=&quot;00BE4263&quot;/&gt;&lt;wsp:rsid wsp:val=&quot;00BE46BC&quot;/&gt;&lt;wsp:rsid wsp:val=&quot;00BE5F16&quot;/&gt;&lt;wsp:rsid wsp:val=&quot;00BE6299&quot;/&gt;&lt;wsp:rsid wsp:val=&quot;00BE6427&quot;/&gt;&lt;wsp:rsid wsp:val=&quot;00BE74D7&quot;/&gt;&lt;wsp:rsid wsp:val=&quot;00BE7849&quot;/&gt;&lt;wsp:rsid wsp:val=&quot;00BE7A74&quot;/&gt;&lt;wsp:rsid wsp:val=&quot;00BE7BE3&quot;/&gt;&lt;wsp:rsid wsp:val=&quot;00BF09B7&quot;/&gt;&lt;wsp:rsid wsp:val=&quot;00BF0BEE&quot;/&gt;&lt;wsp:rsid wsp:val=&quot;00BF0D8F&quot;/&gt;&lt;wsp:rsid wsp:val=&quot;00BF1C5A&quot;/&gt;&lt;wsp:rsid wsp:val=&quot;00BF21FB&quot;/&gt;&lt;wsp:rsid wsp:val=&quot;00BF3BA1&quot;/&gt;&lt;wsp:rsid wsp:val=&quot;00BF3EFE&quot;/&gt;&lt;wsp:rsid wsp:val=&quot;00BF529E&quot;/&gt;&lt;wsp:rsid wsp:val=&quot;00BF5AFC&quot;/&gt;&lt;wsp:rsid wsp:val=&quot;00BF5F10&quot;/&gt;&lt;wsp:rsid wsp:val=&quot;00BF666D&quot;/&gt;&lt;wsp:rsid wsp:val=&quot;00C00666&quot;/&gt;&lt;wsp:rsid wsp:val=&quot;00C00C2F&quot;/&gt;&lt;wsp:rsid wsp:val=&quot;00C018D6&quot;/&gt;&lt;wsp:rsid wsp:val=&quot;00C01C9A&quot;/&gt;&lt;wsp:rsid wsp:val=&quot;00C01EE5&quot;/&gt;&lt;wsp:rsid wsp:val=&quot;00C0211D&quot;/&gt;&lt;wsp:rsid wsp:val=&quot;00C0430A&quot;/&gt;&lt;wsp:rsid wsp:val=&quot;00C0453D&quot;/&gt;&lt;wsp:rsid wsp:val=&quot;00C06693&quot;/&gt;&lt;wsp:rsid wsp:val=&quot;00C06CCD&quot;/&gt;&lt;wsp:rsid wsp:val=&quot;00C10BE8&quot;/&gt;&lt;wsp:rsid wsp:val=&quot;00C112FF&quot;/&gt;&lt;wsp:rsid wsp:val=&quot;00C125D6&quot;/&gt;&lt;wsp:rsid wsp:val=&quot;00C12970&quot;/&gt;&lt;wsp:rsid wsp:val=&quot;00C134C5&quot;/&gt;&lt;wsp:rsid wsp:val=&quot;00C13E8B&quot;/&gt;&lt;wsp:rsid wsp:val=&quot;00C14012&quot;/&gt;&lt;wsp:rsid wsp:val=&quot;00C1486C&quot;/&gt;&lt;wsp:rsid wsp:val=&quot;00C16747&quot;/&gt;&lt;wsp:rsid wsp:val=&quot;00C171D9&quot;/&gt;&lt;wsp:rsid wsp:val=&quot;00C20267&quot;/&gt;&lt;wsp:rsid wsp:val=&quot;00C204A4&quot;/&gt;&lt;wsp:rsid wsp:val=&quot;00C20C5A&quot;/&gt;&lt;wsp:rsid wsp:val=&quot;00C2107B&quot;/&gt;&lt;wsp:rsid wsp:val=&quot;00C226B3&quot;/&gt;&lt;wsp:rsid wsp:val=&quot;00C22D0E&quot;/&gt;&lt;wsp:rsid wsp:val=&quot;00C23B7F&quot;/&gt;&lt;wsp:rsid wsp:val=&quot;00C23D2A&quot;/&gt;&lt;wsp:rsid wsp:val=&quot;00C243EA&quot;/&gt;&lt;wsp:rsid wsp:val=&quot;00C24BAC&quot;/&gt;&lt;wsp:rsid wsp:val=&quot;00C251AD&quot;/&gt;&lt;wsp:rsid wsp:val=&quot;00C2730C&quot;/&gt;&lt;wsp:rsid wsp:val=&quot;00C302AE&quot;/&gt;&lt;wsp:rsid wsp:val=&quot;00C302B1&quot;/&gt;&lt;wsp:rsid wsp:val=&quot;00C30DE7&quot;/&gt;&lt;wsp:rsid wsp:val=&quot;00C33140&quot;/&gt;&lt;wsp:rsid wsp:val=&quot;00C3362E&quot;/&gt;&lt;wsp:rsid wsp:val=&quot;00C33A6F&quot;/&gt;&lt;wsp:rsid wsp:val=&quot;00C3474D&quot;/&gt;&lt;wsp:rsid wsp:val=&quot;00C3518D&quot;/&gt;&lt;wsp:rsid wsp:val=&quot;00C36138&quot;/&gt;&lt;wsp:rsid wsp:val=&quot;00C36190&quot;/&gt;&lt;wsp:rsid wsp:val=&quot;00C372E0&quot;/&gt;&lt;wsp:rsid wsp:val=&quot;00C37634&quot;/&gt;&lt;wsp:rsid wsp:val=&quot;00C379ED&quot;/&gt;&lt;wsp:rsid wsp:val=&quot;00C37D86&quot;/&gt;&lt;wsp:rsid wsp:val=&quot;00C37E8A&quot;/&gt;&lt;wsp:rsid wsp:val=&quot;00C37FEB&quot;/&gt;&lt;wsp:rsid wsp:val=&quot;00C4011B&quot;/&gt;&lt;wsp:rsid wsp:val=&quot;00C4015C&quot;/&gt;&lt;wsp:rsid wsp:val=&quot;00C40E57&quot;/&gt;&lt;wsp:rsid wsp:val=&quot;00C4105B&quot;/&gt;&lt;wsp:rsid wsp:val=&quot;00C41F1B&quot;/&gt;&lt;wsp:rsid wsp:val=&quot;00C4299D&quot;/&gt;&lt;wsp:rsid wsp:val=&quot;00C4342F&quot;/&gt;&lt;wsp:rsid wsp:val=&quot;00C44F7B&quot;/&gt;&lt;wsp:rsid wsp:val=&quot;00C477E4&quot;/&gt;&lt;wsp:rsid wsp:val=&quot;00C479DE&quot;/&gt;&lt;wsp:rsid wsp:val=&quot;00C47BC9&quot;/&gt;&lt;wsp:rsid wsp:val=&quot;00C50CF2&quot;/&gt;&lt;wsp:rsid wsp:val=&quot;00C50E9E&quot;/&gt;&lt;wsp:rsid wsp:val=&quot;00C50ED2&quot;/&gt;&lt;wsp:rsid wsp:val=&quot;00C51C29&quot;/&gt;&lt;wsp:rsid wsp:val=&quot;00C51EE4&quot;/&gt;&lt;wsp:rsid wsp:val=&quot;00C520EF&quot;/&gt;&lt;wsp:rsid wsp:val=&quot;00C5214D&quot;/&gt;&lt;wsp:rsid wsp:val=&quot;00C53F3C&quot;/&gt;&lt;wsp:rsid wsp:val=&quot;00C55AE7&quot;/&gt;&lt;wsp:rsid wsp:val=&quot;00C5616D&quot;/&gt;&lt;wsp:rsid wsp:val=&quot;00C56C80&quot;/&gt;&lt;wsp:rsid wsp:val=&quot;00C57902&quot;/&gt;&lt;wsp:rsid wsp:val=&quot;00C60816&quot;/&gt;&lt;wsp:rsid wsp:val=&quot;00C61FF7&quot;/&gt;&lt;wsp:rsid wsp:val=&quot;00C6252C&quot;/&gt;&lt;wsp:rsid wsp:val=&quot;00C62D0D&quot;/&gt;&lt;wsp:rsid wsp:val=&quot;00C62F8E&quot;/&gt;&lt;wsp:rsid wsp:val=&quot;00C63711&quot;/&gt;&lt;wsp:rsid wsp:val=&quot;00C63C25&quot;/&gt;&lt;wsp:rsid wsp:val=&quot;00C644A3&quot;/&gt;&lt;wsp:rsid wsp:val=&quot;00C6558A&quot;/&gt;&lt;wsp:rsid wsp:val=&quot;00C65AD1&quot;/&gt;&lt;wsp:rsid wsp:val=&quot;00C6697B&quot;/&gt;&lt;wsp:rsid wsp:val=&quot;00C70F9A&quot;/&gt;&lt;wsp:rsid wsp:val=&quot;00C71173&quot;/&gt;&lt;wsp:rsid wsp:val=&quot;00C718DA&quot;/&gt;&lt;wsp:rsid wsp:val=&quot;00C727D6&quot;/&gt;&lt;wsp:rsid wsp:val=&quot;00C72E49&quot;/&gt;&lt;wsp:rsid wsp:val=&quot;00C72F09&quot;/&gt;&lt;wsp:rsid wsp:val=&quot;00C73118&quot;/&gt;&lt;wsp:rsid wsp:val=&quot;00C73290&quot;/&gt;&lt;wsp:rsid wsp:val=&quot;00C74031&quot;/&gt;&lt;wsp:rsid wsp:val=&quot;00C74D78&quot;/&gt;&lt;wsp:rsid wsp:val=&quot;00C74D8D&quot;/&gt;&lt;wsp:rsid wsp:val=&quot;00C7718F&quot;/&gt;&lt;wsp:rsid wsp:val=&quot;00C7782B&quot;/&gt;&lt;wsp:rsid wsp:val=&quot;00C80474&quot;/&gt;&lt;wsp:rsid wsp:val=&quot;00C81E6B&quot;/&gt;&lt;wsp:rsid wsp:val=&quot;00C81FC1&quot;/&gt;&lt;wsp:rsid wsp:val=&quot;00C820EA&quot;/&gt;&lt;wsp:rsid wsp:val=&quot;00C84880&quot;/&gt;&lt;wsp:rsid wsp:val=&quot;00C8593A&quot;/&gt;&lt;wsp:rsid wsp:val=&quot;00C85CE6&quot;/&gt;&lt;wsp:rsid wsp:val=&quot;00C85E90&quot;/&gt;&lt;wsp:rsid wsp:val=&quot;00C86BB0&quot;/&gt;&lt;wsp:rsid wsp:val=&quot;00C8741D&quot;/&gt;&lt;wsp:rsid wsp:val=&quot;00C87474&quot;/&gt;&lt;wsp:rsid wsp:val=&quot;00C8790B&quot;/&gt;&lt;wsp:rsid wsp:val=&quot;00C92B94&quot;/&gt;&lt;wsp:rsid wsp:val=&quot;00C92F23&quot;/&gt;&lt;wsp:rsid wsp:val=&quot;00C93242&quot;/&gt;&lt;wsp:rsid wsp:val=&quot;00C932FF&quot;/&gt;&lt;wsp:rsid wsp:val=&quot;00C93542&quot;/&gt;&lt;wsp:rsid wsp:val=&quot;00C9458D&quot;/&gt;&lt;wsp:rsid wsp:val=&quot;00C95DC5&quot;/&gt;&lt;wsp:rsid wsp:val=&quot;00C95F6D&quot;/&gt;&lt;wsp:rsid wsp:val=&quot;00C96FA6&quot;/&gt;&lt;wsp:rsid wsp:val=&quot;00C97B3E&quot;/&gt;&lt;wsp:rsid wsp:val=&quot;00CA06CA&quot;/&gt;&lt;wsp:rsid wsp:val=&quot;00CA0A1B&quot;/&gt;&lt;wsp:rsid wsp:val=&quot;00CA100B&quot;/&gt;&lt;wsp:rsid wsp:val=&quot;00CA20E4&quot;/&gt;&lt;wsp:rsid wsp:val=&quot;00CA30B3&quot;/&gt;&lt;wsp:rsid wsp:val=&quot;00CA3A3C&quot;/&gt;&lt;wsp:rsid wsp:val=&quot;00CA43F4&quot;/&gt;&lt;wsp:rsid wsp:val=&quot;00CA46F3&quot;/&gt;&lt;wsp:rsid wsp:val=&quot;00CA4934&quot;/&gt;&lt;wsp:rsid wsp:val=&quot;00CA5FCB&quot;/&gt;&lt;wsp:rsid wsp:val=&quot;00CA62D2&quot;/&gt;&lt;wsp:rsid wsp:val=&quot;00CA6AE6&quot;/&gt;&lt;wsp:rsid wsp:val=&quot;00CA73AD&quot;/&gt;&lt;wsp:rsid wsp:val=&quot;00CA7AAB&quot;/&gt;&lt;wsp:rsid wsp:val=&quot;00CB0366&quot;/&gt;&lt;wsp:rsid wsp:val=&quot;00CB0C53&quot;/&gt;&lt;wsp:rsid wsp:val=&quot;00CB1A57&quot;/&gt;&lt;wsp:rsid wsp:val=&quot;00CB2E9B&quot;/&gt;&lt;wsp:rsid wsp:val=&quot;00CB484B&quot;/&gt;&lt;wsp:rsid wsp:val=&quot;00CB5130&quot;/&gt;&lt;wsp:rsid wsp:val=&quot;00CB63DE&quot;/&gt;&lt;wsp:rsid wsp:val=&quot;00CB651D&quot;/&gt;&lt;wsp:rsid wsp:val=&quot;00CB68EA&quot;/&gt;&lt;wsp:rsid wsp:val=&quot;00CB7648&quot;/&gt;&lt;wsp:rsid wsp:val=&quot;00CB7C22&quot;/&gt;&lt;wsp:rsid wsp:val=&quot;00CC0D92&quot;/&gt;&lt;wsp:rsid wsp:val=&quot;00CC1936&quot;/&gt;&lt;wsp:rsid wsp:val=&quot;00CC1938&quot;/&gt;&lt;wsp:rsid wsp:val=&quot;00CC216C&quot;/&gt;&lt;wsp:rsid wsp:val=&quot;00CC2197&quot;/&gt;&lt;wsp:rsid wsp:val=&quot;00CC220C&quot;/&gt;&lt;wsp:rsid wsp:val=&quot;00CC2646&quot;/&gt;&lt;wsp:rsid wsp:val=&quot;00CC3255&quot;/&gt;&lt;wsp:rsid wsp:val=&quot;00CC375E&quot;/&gt;&lt;wsp:rsid wsp:val=&quot;00CC39BE&quot;/&gt;&lt;wsp:rsid wsp:val=&quot;00CC4B23&quot;/&gt;&lt;wsp:rsid wsp:val=&quot;00CC5563&quot;/&gt;&lt;wsp:rsid wsp:val=&quot;00CC56C0&quot;/&gt;&lt;wsp:rsid wsp:val=&quot;00CC6B70&quot;/&gt;&lt;wsp:rsid wsp:val=&quot;00CC74A5&quot;/&gt;&lt;wsp:rsid wsp:val=&quot;00CD185B&quot;/&gt;&lt;wsp:rsid wsp:val=&quot;00CD1922&quot;/&gt;&lt;wsp:rsid wsp:val=&quot;00CD22A2&quot;/&gt;&lt;wsp:rsid wsp:val=&quot;00CD2333&quot;/&gt;&lt;wsp:rsid wsp:val=&quot;00CD2D12&quot;/&gt;&lt;wsp:rsid wsp:val=&quot;00CD3243&quot;/&gt;&lt;wsp:rsid wsp:val=&quot;00CD3885&quot;/&gt;&lt;wsp:rsid wsp:val=&quot;00CD3B76&quot;/&gt;&lt;wsp:rsid wsp:val=&quot;00CD3D99&quot;/&gt;&lt;wsp:rsid wsp:val=&quot;00CD4102&quot;/&gt;&lt;wsp:rsid wsp:val=&quot;00CD4104&quot;/&gt;&lt;wsp:rsid wsp:val=&quot;00CD497C&quot;/&gt;&lt;wsp:rsid wsp:val=&quot;00CD57D9&quot;/&gt;&lt;wsp:rsid wsp:val=&quot;00CD6052&quot;/&gt;&lt;wsp:rsid wsp:val=&quot;00CD6464&quot;/&gt;&lt;wsp:rsid wsp:val=&quot;00CE0F4B&quot;/&gt;&lt;wsp:rsid wsp:val=&quot;00CE243E&quot;/&gt;&lt;wsp:rsid wsp:val=&quot;00CE2E37&quot;/&gt;&lt;wsp:rsid wsp:val=&quot;00CE4535&quot;/&gt;&lt;wsp:rsid wsp:val=&quot;00CE4F8D&quot;/&gt;&lt;wsp:rsid wsp:val=&quot;00CE570B&quot;/&gt;&lt;wsp:rsid wsp:val=&quot;00CE5DB6&quot;/&gt;&lt;wsp:rsid wsp:val=&quot;00CE631D&quot;/&gt;&lt;wsp:rsid wsp:val=&quot;00CE7069&quot;/&gt;&lt;wsp:rsid wsp:val=&quot;00CE7B25&quot;/&gt;&lt;wsp:rsid wsp:val=&quot;00CE7C73&quot;/&gt;&lt;wsp:rsid wsp:val=&quot;00CF0067&quot;/&gt;&lt;wsp:rsid wsp:val=&quot;00CF00CA&quot;/&gt;&lt;wsp:rsid wsp:val=&quot;00CF0655&quot;/&gt;&lt;wsp:rsid wsp:val=&quot;00CF16BE&quot;/&gt;&lt;wsp:rsid wsp:val=&quot;00CF1A20&quot;/&gt;&lt;wsp:rsid wsp:val=&quot;00CF34A9&quot;/&gt;&lt;wsp:rsid wsp:val=&quot;00CF367E&quot;/&gt;&lt;wsp:rsid wsp:val=&quot;00CF5538&quot;/&gt;&lt;wsp:rsid wsp:val=&quot;00CF5899&quot;/&gt;&lt;wsp:rsid wsp:val=&quot;00CF5ED0&quot;/&gt;&lt;wsp:rsid wsp:val=&quot;00CF5F6C&quot;/&gt;&lt;wsp:rsid wsp:val=&quot;00CF74D1&quot;/&gt;&lt;wsp:rsid wsp:val=&quot;00CF796A&quot;/&gt;&lt;wsp:rsid wsp:val=&quot;00CF7E43&quot;/&gt;&lt;wsp:rsid wsp:val=&quot;00D00D68&quot;/&gt;&lt;wsp:rsid wsp:val=&quot;00D02ED4&quot;/&gt;&lt;wsp:rsid wsp:val=&quot;00D02F63&quot;/&gt;&lt;wsp:rsid wsp:val=&quot;00D042A1&quot;/&gt;&lt;wsp:rsid wsp:val=&quot;00D05872&quot;/&gt;&lt;wsp:rsid wsp:val=&quot;00D05F1E&quot;/&gt;&lt;wsp:rsid wsp:val=&quot;00D06580&quot;/&gt;&lt;wsp:rsid wsp:val=&quot;00D07BFC&quot;/&gt;&lt;wsp:rsid wsp:val=&quot;00D10035&quot;/&gt;&lt;wsp:rsid wsp:val=&quot;00D10114&quot;/&gt;&lt;wsp:rsid wsp:val=&quot;00D10C18&quot;/&gt;&lt;wsp:rsid wsp:val=&quot;00D10D52&quot;/&gt;&lt;wsp:rsid wsp:val=&quot;00D113FD&quot;/&gt;&lt;wsp:rsid wsp:val=&quot;00D11E83&quot;/&gt;&lt;wsp:rsid wsp:val=&quot;00D1242E&quot;/&gt;&lt;wsp:rsid wsp:val=&quot;00D1257B&quot;/&gt;&lt;wsp:rsid wsp:val=&quot;00D125DD&quot;/&gt;&lt;wsp:rsid wsp:val=&quot;00D12E77&quot;/&gt;&lt;wsp:rsid wsp:val=&quot;00D1386C&quot;/&gt;&lt;wsp:rsid wsp:val=&quot;00D13EF9&quot;/&gt;&lt;wsp:rsid wsp:val=&quot;00D147B3&quot;/&gt;&lt;wsp:rsid wsp:val=&quot;00D152D5&quot;/&gt;&lt;wsp:rsid wsp:val=&quot;00D15564&quot;/&gt;&lt;wsp:rsid wsp:val=&quot;00D15DDD&quot;/&gt;&lt;wsp:rsid wsp:val=&quot;00D16389&quot;/&gt;&lt;wsp:rsid wsp:val=&quot;00D16696&quot;/&gt;&lt;wsp:rsid wsp:val=&quot;00D17C2D&quot;/&gt;&lt;wsp:rsid wsp:val=&quot;00D207BE&quot;/&gt;&lt;wsp:rsid wsp:val=&quot;00D21EA3&quot;/&gt;&lt;wsp:rsid wsp:val=&quot;00D22383&quot;/&gt;&lt;wsp:rsid wsp:val=&quot;00D2329B&quot;/&gt;&lt;wsp:rsid wsp:val=&quot;00D23C8F&quot;/&gt;&lt;wsp:rsid wsp:val=&quot;00D2433C&quot;/&gt;&lt;wsp:rsid wsp:val=&quot;00D24399&quot;/&gt;&lt;wsp:rsid wsp:val=&quot;00D24424&quot;/&gt;&lt;wsp:rsid wsp:val=&quot;00D2464A&quot;/&gt;&lt;wsp:rsid wsp:val=&quot;00D24BDC&quot;/&gt;&lt;wsp:rsid wsp:val=&quot;00D25912&quot;/&gt;&lt;wsp:rsid wsp:val=&quot;00D259F8&quot;/&gt;&lt;wsp:rsid wsp:val=&quot;00D264CA&quot;/&gt;&lt;wsp:rsid wsp:val=&quot;00D270B3&quot;/&gt;&lt;wsp:rsid wsp:val=&quot;00D27293&quot;/&gt;&lt;wsp:rsid wsp:val=&quot;00D27AF4&quot;/&gt;&lt;wsp:rsid wsp:val=&quot;00D32337&quot;/&gt;&lt;wsp:rsid wsp:val=&quot;00D3245E&quot;/&gt;&lt;wsp:rsid wsp:val=&quot;00D3285B&quot;/&gt;&lt;wsp:rsid wsp:val=&quot;00D32FB1&quot;/&gt;&lt;wsp:rsid wsp:val=&quot;00D32FE9&quot;/&gt;&lt;wsp:rsid wsp:val=&quot;00D34236&quot;/&gt;&lt;wsp:rsid wsp:val=&quot;00D34C72&quot;/&gt;&lt;wsp:rsid wsp:val=&quot;00D34D1B&quot;/&gt;&lt;wsp:rsid wsp:val=&quot;00D3507F&quot;/&gt;&lt;wsp:rsid wsp:val=&quot;00D356A6&quot;/&gt;&lt;wsp:rsid wsp:val=&quot;00D35C71&quot;/&gt;&lt;wsp:rsid wsp:val=&quot;00D373FF&quot;/&gt;&lt;wsp:rsid wsp:val=&quot;00D37627&quot;/&gt;&lt;wsp:rsid wsp:val=&quot;00D3770E&quot;/&gt;&lt;wsp:rsid wsp:val=&quot;00D41C46&quot;/&gt;&lt;wsp:rsid wsp:val=&quot;00D42DFF&quot;/&gt;&lt;wsp:rsid wsp:val=&quot;00D43674&quot;/&gt;&lt;wsp:rsid wsp:val=&quot;00D442F8&quot;/&gt;&lt;wsp:rsid wsp:val=&quot;00D44562&quot;/&gt;&lt;wsp:rsid wsp:val=&quot;00D469F3&quot;/&gt;&lt;wsp:rsid wsp:val=&quot;00D46F4A&quot;/&gt;&lt;wsp:rsid wsp:val=&quot;00D47067&quot;/&gt;&lt;wsp:rsid wsp:val=&quot;00D4706D&quot;/&gt;&lt;wsp:rsid wsp:val=&quot;00D47EA8&quot;/&gt;&lt;wsp:rsid wsp:val=&quot;00D5039C&quot;/&gt;&lt;wsp:rsid wsp:val=&quot;00D520A7&quot;/&gt;&lt;wsp:rsid wsp:val=&quot;00D52905&quot;/&gt;&lt;wsp:rsid wsp:val=&quot;00D52FC3&quot;/&gt;&lt;wsp:rsid wsp:val=&quot;00D53A2F&quot;/&gt;&lt;wsp:rsid wsp:val=&quot;00D5477C&quot;/&gt;&lt;wsp:rsid wsp:val=&quot;00D54EC5&quot;/&gt;&lt;wsp:rsid wsp:val=&quot;00D550B9&quot;/&gt;&lt;wsp:rsid wsp:val=&quot;00D56DED&quot;/&gt;&lt;wsp:rsid wsp:val=&quot;00D57B2C&quot;/&gt;&lt;wsp:rsid wsp:val=&quot;00D57BFC&quot;/&gt;&lt;wsp:rsid wsp:val=&quot;00D57DA2&quot;/&gt;&lt;wsp:rsid wsp:val=&quot;00D57DD1&quot;/&gt;&lt;wsp:rsid wsp:val=&quot;00D60DE3&quot;/&gt;&lt;wsp:rsid wsp:val=&quot;00D618E3&quot;/&gt;&lt;wsp:rsid wsp:val=&quot;00D62392&quot;/&gt;&lt;wsp:rsid wsp:val=&quot;00D63963&quot;/&gt;&lt;wsp:rsid wsp:val=&quot;00D63C3E&quot;/&gt;&lt;wsp:rsid wsp:val=&quot;00D64B6B&quot;/&gt;&lt;wsp:rsid wsp:val=&quot;00D64F03&quot;/&gt;&lt;wsp:rsid wsp:val=&quot;00D679C6&quot;/&gt;&lt;wsp:rsid wsp:val=&quot;00D67B9C&quot;/&gt;&lt;wsp:rsid wsp:val=&quot;00D7025E&quot;/&gt;&lt;wsp:rsid wsp:val=&quot;00D71115&quot;/&gt;&lt;wsp:rsid wsp:val=&quot;00D7121D&quot;/&gt;&lt;wsp:rsid wsp:val=&quot;00D729B9&quot;/&gt;&lt;wsp:rsid wsp:val=&quot;00D72CE8&quot;/&gt;&lt;wsp:rsid wsp:val=&quot;00D737B8&quot;/&gt;&lt;wsp:rsid wsp:val=&quot;00D7390A&quot;/&gt;&lt;wsp:rsid wsp:val=&quot;00D73B0F&quot;/&gt;&lt;wsp:rsid wsp:val=&quot;00D7464C&quot;/&gt;&lt;wsp:rsid wsp:val=&quot;00D757E1&quot;/&gt;&lt;wsp:rsid wsp:val=&quot;00D76243&quot;/&gt;&lt;wsp:rsid wsp:val=&quot;00D768B9&quot;/&gt;&lt;wsp:rsid wsp:val=&quot;00D7720B&quot;/&gt;&lt;wsp:rsid wsp:val=&quot;00D77FC6&quot;/&gt;&lt;wsp:rsid wsp:val=&quot;00D80949&quot;/&gt;&lt;wsp:rsid wsp:val=&quot;00D80D81&quot;/&gt;&lt;wsp:rsid wsp:val=&quot;00D810D7&quot;/&gt;&lt;wsp:rsid wsp:val=&quot;00D82049&quot;/&gt;&lt;wsp:rsid wsp:val=&quot;00D824A1&quot;/&gt;&lt;wsp:rsid wsp:val=&quot;00D84AFA&quot;/&gt;&lt;wsp:rsid wsp:val=&quot;00D84CBC&quot;/&gt;&lt;wsp:rsid wsp:val=&quot;00D85A26&quot;/&gt;&lt;wsp:rsid wsp:val=&quot;00D861E8&quot;/&gt;&lt;wsp:rsid wsp:val=&quot;00D86809&quot;/&gt;&lt;wsp:rsid wsp:val=&quot;00D86B99&quot;/&gt;&lt;wsp:rsid wsp:val=&quot;00D90049&quot;/&gt;&lt;wsp:rsid wsp:val=&quot;00D9036A&quot;/&gt;&lt;wsp:rsid wsp:val=&quot;00D90C01&quot;/&gt;&lt;wsp:rsid wsp:val=&quot;00D912B9&quot;/&gt;&lt;wsp:rsid wsp:val=&quot;00D918B0&quot;/&gt;&lt;wsp:rsid wsp:val=&quot;00D9261B&quot;/&gt;&lt;wsp:rsid wsp:val=&quot;00D92B76&quot;/&gt;&lt;wsp:rsid wsp:val=&quot;00D952B7&quot;/&gt;&lt;wsp:rsid wsp:val=&quot;00D953EC&quot;/&gt;&lt;wsp:rsid wsp:val=&quot;00D95F85&quot;/&gt;&lt;wsp:rsid wsp:val=&quot;00D96DC7&quot;/&gt;&lt;wsp:rsid wsp:val=&quot;00D976DD&quot;/&gt;&lt;wsp:rsid wsp:val=&quot;00D977CF&quot;/&gt;&lt;wsp:rsid wsp:val=&quot;00DA069F&quot;/&gt;&lt;wsp:rsid wsp:val=&quot;00DA12FE&quot;/&gt;&lt;wsp:rsid wsp:val=&quot;00DA1C9C&quot;/&gt;&lt;wsp:rsid wsp:val=&quot;00DA2B0B&quot;/&gt;&lt;wsp:rsid wsp:val=&quot;00DA54A7&quot;/&gt;&lt;wsp:rsid wsp:val=&quot;00DA601B&quot;/&gt;&lt;wsp:rsid wsp:val=&quot;00DA6E38&quot;/&gt;&lt;wsp:rsid wsp:val=&quot;00DA7509&quot;/&gt;&lt;wsp:rsid wsp:val=&quot;00DA76C2&quot;/&gt;&lt;wsp:rsid wsp:val=&quot;00DB0E4F&quot;/&gt;&lt;wsp:rsid wsp:val=&quot;00DB13CE&quot;/&gt;&lt;wsp:rsid wsp:val=&quot;00DB16F4&quot;/&gt;&lt;wsp:rsid wsp:val=&quot;00DB3117&quot;/&gt;&lt;wsp:rsid wsp:val=&quot;00DB33B6&quot;/&gt;&lt;wsp:rsid wsp:val=&quot;00DB3488&quot;/&gt;&lt;wsp:rsid wsp:val=&quot;00DB396F&quot;/&gt;&lt;wsp:rsid wsp:val=&quot;00DB3A10&quot;/&gt;&lt;wsp:rsid wsp:val=&quot;00DB3A97&quot;/&gt;&lt;wsp:rsid wsp:val=&quot;00DB4074&quot;/&gt;&lt;wsp:rsid wsp:val=&quot;00DB50AC&quot;/&gt;&lt;wsp:rsid wsp:val=&quot;00DB5288&quot;/&gt;&lt;wsp:rsid wsp:val=&quot;00DB54DF&quot;/&gt;&lt;wsp:rsid wsp:val=&quot;00DB574C&quot;/&gt;&lt;wsp:rsid wsp:val=&quot;00DB5906&quot;/&gt;&lt;wsp:rsid wsp:val=&quot;00DB60CF&quot;/&gt;&lt;wsp:rsid wsp:val=&quot;00DB60F9&quot;/&gt;&lt;wsp:rsid wsp:val=&quot;00DB7E12&quot;/&gt;&lt;wsp:rsid wsp:val=&quot;00DC0E71&quot;/&gt;&lt;wsp:rsid wsp:val=&quot;00DC17A2&quot;/&gt;&lt;wsp:rsid wsp:val=&quot;00DC1B19&quot;/&gt;&lt;wsp:rsid wsp:val=&quot;00DC2A82&quot;/&gt;&lt;wsp:rsid wsp:val=&quot;00DC37B6&quot;/&gt;&lt;wsp:rsid wsp:val=&quot;00DC3FC5&quot;/&gt;&lt;wsp:rsid wsp:val=&quot;00DC733A&quot;/&gt;&lt;wsp:rsid wsp:val=&quot;00DC7911&quot;/&gt;&lt;wsp:rsid wsp:val=&quot;00DD052C&quot;/&gt;&lt;wsp:rsid wsp:val=&quot;00DD0C09&quot;/&gt;&lt;wsp:rsid wsp:val=&quot;00DD0F3D&quot;/&gt;&lt;wsp:rsid wsp:val=&quot;00DD0FFC&quot;/&gt;&lt;wsp:rsid wsp:val=&quot;00DD2726&quot;/&gt;&lt;wsp:rsid wsp:val=&quot;00DD2B06&quot;/&gt;&lt;wsp:rsid wsp:val=&quot;00DD3526&quot;/&gt;&lt;wsp:rsid wsp:val=&quot;00DD3EEC&quot;/&gt;&lt;wsp:rsid wsp:val=&quot;00DD4A10&quot;/&gt;&lt;wsp:rsid wsp:val=&quot;00DD4EC2&quot;/&gt;&lt;wsp:rsid wsp:val=&quot;00DD5FE2&quot;/&gt;&lt;wsp:rsid wsp:val=&quot;00DE0BB2&quot;/&gt;&lt;wsp:rsid wsp:val=&quot;00DE12C9&quot;/&gt;&lt;wsp:rsid wsp:val=&quot;00DE1566&quot;/&gt;&lt;wsp:rsid wsp:val=&quot;00DE1682&quot;/&gt;&lt;wsp:rsid wsp:val=&quot;00DE227D&quot;/&gt;&lt;wsp:rsid wsp:val=&quot;00DE2C1B&quot;/&gt;&lt;wsp:rsid wsp:val=&quot;00DE2F1A&quot;/&gt;&lt;wsp:rsid wsp:val=&quot;00DE35CC&quot;/&gt;&lt;wsp:rsid wsp:val=&quot;00DE3C0A&quot;/&gt;&lt;wsp:rsid wsp:val=&quot;00DE3DB0&quot;/&gt;&lt;wsp:rsid wsp:val=&quot;00DE41FD&quot;/&gt;&lt;wsp:rsid wsp:val=&quot;00DE4EED&quot;/&gt;&lt;wsp:rsid wsp:val=&quot;00DE5A96&quot;/&gt;&lt;wsp:rsid wsp:val=&quot;00DE5B0C&quot;/&gt;&lt;wsp:rsid wsp:val=&quot;00DE5B6E&quot;/&gt;&lt;wsp:rsid wsp:val=&quot;00DE6919&quot;/&gt;&lt;wsp:rsid wsp:val=&quot;00DE6A33&quot;/&gt;&lt;wsp:rsid wsp:val=&quot;00DE751D&quot;/&gt;&lt;wsp:rsid wsp:val=&quot;00DE7B1C&quot;/&gt;&lt;wsp:rsid wsp:val=&quot;00DF013C&quot;/&gt;&lt;wsp:rsid wsp:val=&quot;00DF0270&quot;/&gt;&lt;wsp:rsid wsp:val=&quot;00DF21D5&quot;/&gt;&lt;wsp:rsid wsp:val=&quot;00DF23D4&quot;/&gt;&lt;wsp:rsid wsp:val=&quot;00DF4578&quot;/&gt;&lt;wsp:rsid wsp:val=&quot;00DF5C43&quot;/&gt;&lt;wsp:rsid wsp:val=&quot;00DF5D5D&quot;/&gt;&lt;wsp:rsid wsp:val=&quot;00DF61A4&quot;/&gt;&lt;wsp:rsid wsp:val=&quot;00DF65E7&quot;/&gt;&lt;wsp:rsid wsp:val=&quot;00DF6BBA&quot;/&gt;&lt;wsp:rsid wsp:val=&quot;00DF6CF9&quot;/&gt;&lt;wsp:rsid wsp:val=&quot;00DF7749&quot;/&gt;&lt;wsp:rsid wsp:val=&quot;00DF77EC&quot;/&gt;&lt;wsp:rsid wsp:val=&quot;00DF7A19&quot;/&gt;&lt;wsp:rsid wsp:val=&quot;00DF7CD2&quot;/&gt;&lt;wsp:rsid wsp:val=&quot;00E015AE&quot;/&gt;&lt;wsp:rsid wsp:val=&quot;00E0387E&quot;/&gt;&lt;wsp:rsid wsp:val=&quot;00E051CE&quot;/&gt;&lt;wsp:rsid wsp:val=&quot;00E05F34&quot;/&gt;&lt;wsp:rsid wsp:val=&quot;00E06645&quot;/&gt;&lt;wsp:rsid wsp:val=&quot;00E067D8&quot;/&gt;&lt;wsp:rsid wsp:val=&quot;00E068E2&quot;/&gt;&lt;wsp:rsid wsp:val=&quot;00E06E96&quot;/&gt;&lt;wsp:rsid wsp:val=&quot;00E07C45&quot;/&gt;&lt;wsp:rsid wsp:val=&quot;00E10F36&quot;/&gt;&lt;wsp:rsid wsp:val=&quot;00E12E0D&quot;/&gt;&lt;wsp:rsid wsp:val=&quot;00E1328D&quot;/&gt;&lt;wsp:rsid wsp:val=&quot;00E14260&quot;/&gt;&lt;wsp:rsid wsp:val=&quot;00E146F8&quot;/&gt;&lt;wsp:rsid wsp:val=&quot;00E1486D&quot;/&gt;&lt;wsp:rsid wsp:val=&quot;00E14C8C&quot;/&gt;&lt;wsp:rsid wsp:val=&quot;00E14D28&quot;/&gt;&lt;wsp:rsid wsp:val=&quot;00E15533&quot;/&gt;&lt;wsp:rsid wsp:val=&quot;00E16212&quot;/&gt;&lt;wsp:rsid wsp:val=&quot;00E162F8&quot;/&gt;&lt;wsp:rsid wsp:val=&quot;00E16603&quot;/&gt;&lt;wsp:rsid wsp:val=&quot;00E17A26&quot;/&gt;&lt;wsp:rsid wsp:val=&quot;00E20CC0&quot;/&gt;&lt;wsp:rsid wsp:val=&quot;00E21BDB&quot;/&gt;&lt;wsp:rsid wsp:val=&quot;00E23A3C&quot;/&gt;&lt;wsp:rsid wsp:val=&quot;00E2469F&quot;/&gt;&lt;wsp:rsid wsp:val=&quot;00E24A3C&quot;/&gt;&lt;wsp:rsid wsp:val=&quot;00E252FA&quot;/&gt;&lt;wsp:rsid wsp:val=&quot;00E279D8&quot;/&gt;&lt;wsp:rsid wsp:val=&quot;00E3054A&quot;/&gt;&lt;wsp:rsid wsp:val=&quot;00E3097D&quot;/&gt;&lt;wsp:rsid wsp:val=&quot;00E316BA&quot;/&gt;&lt;wsp:rsid wsp:val=&quot;00E31C4F&quot;/&gt;&lt;wsp:rsid wsp:val=&quot;00E329B2&quot;/&gt;&lt;wsp:rsid wsp:val=&quot;00E34F30&quot;/&gt;&lt;wsp:rsid wsp:val=&quot;00E35277&quot;/&gt;&lt;wsp:rsid wsp:val=&quot;00E35342&quot;/&gt;&lt;wsp:rsid wsp:val=&quot;00E3543E&quot;/&gt;&lt;wsp:rsid wsp:val=&quot;00E36A61&quot;/&gt;&lt;wsp:rsid wsp:val=&quot;00E41B55&quot;/&gt;&lt;wsp:rsid wsp:val=&quot;00E41E0A&quot;/&gt;&lt;wsp:rsid wsp:val=&quot;00E42F98&quot;/&gt;&lt;wsp:rsid wsp:val=&quot;00E43C86&quot;/&gt;&lt;wsp:rsid wsp:val=&quot;00E4529F&quot;/&gt;&lt;wsp:rsid wsp:val=&quot;00E458C9&quot;/&gt;&lt;wsp:rsid wsp:val=&quot;00E47197&quot;/&gt;&lt;wsp:rsid wsp:val=&quot;00E4737C&quot;/&gt;&lt;wsp:rsid wsp:val=&quot;00E47AE1&quot;/&gt;&lt;wsp:rsid wsp:val=&quot;00E47B62&quot;/&gt;&lt;wsp:rsid wsp:val=&quot;00E50B82&quot;/&gt;&lt;wsp:rsid wsp:val=&quot;00E51499&quot;/&gt;&lt;wsp:rsid wsp:val=&quot;00E5186F&quot;/&gt;&lt;wsp:rsid wsp:val=&quot;00E52249&quot;/&gt;&lt;wsp:rsid wsp:val=&quot;00E52F99&quot;/&gt;&lt;wsp:rsid wsp:val=&quot;00E5365A&quot;/&gt;&lt;wsp:rsid wsp:val=&quot;00E5366B&quot;/&gt;&lt;wsp:rsid wsp:val=&quot;00E5392F&quot;/&gt;&lt;wsp:rsid wsp:val=&quot;00E54042&quot;/&gt;&lt;wsp:rsid wsp:val=&quot;00E54383&quot;/&gt;&lt;wsp:rsid wsp:val=&quot;00E549C9&quot;/&gt;&lt;wsp:rsid wsp:val=&quot;00E550B3&quot;/&gt;&lt;wsp:rsid wsp:val=&quot;00E563CE&quot;/&gt;&lt;wsp:rsid wsp:val=&quot;00E566F8&quot;/&gt;&lt;wsp:rsid wsp:val=&quot;00E57E53&quot;/&gt;&lt;wsp:rsid wsp:val=&quot;00E60190&quot;/&gt;&lt;wsp:rsid wsp:val=&quot;00E602D9&quot;/&gt;&lt;wsp:rsid wsp:val=&quot;00E60912&quot;/&gt;&lt;wsp:rsid wsp:val=&quot;00E60FB4&quot;/&gt;&lt;wsp:rsid wsp:val=&quot;00E61249&quot;/&gt;&lt;wsp:rsid wsp:val=&quot;00E618CC&quot;/&gt;&lt;wsp:rsid wsp:val=&quot;00E61B82&quot;/&gt;&lt;wsp:rsid wsp:val=&quot;00E61BEA&quot;/&gt;&lt;wsp:rsid wsp:val=&quot;00E634F8&quot;/&gt;&lt;wsp:rsid wsp:val=&quot;00E6436F&quot;/&gt;&lt;wsp:rsid wsp:val=&quot;00E6506B&quot;/&gt;&lt;wsp:rsid wsp:val=&quot;00E6582C&quot;/&gt;&lt;wsp:rsid wsp:val=&quot;00E6607F&quot;/&gt;&lt;wsp:rsid wsp:val=&quot;00E70B37&quot;/&gt;&lt;wsp:rsid wsp:val=&quot;00E71314&quot;/&gt;&lt;wsp:rsid wsp:val=&quot;00E713DF&quot;/&gt;&lt;wsp:rsid wsp:val=&quot;00E7321B&quot;/&gt;&lt;wsp:rsid wsp:val=&quot;00E74317&quot;/&gt;&lt;wsp:rsid wsp:val=&quot;00E74351&quot;/&gt;&lt;wsp:rsid wsp:val=&quot;00E7478E&quot;/&gt;&lt;wsp:rsid wsp:val=&quot;00E76010&quot;/&gt;&lt;wsp:rsid wsp:val=&quot;00E76C5E&quot;/&gt;&lt;wsp:rsid wsp:val=&quot;00E7760A&quot;/&gt;&lt;wsp:rsid wsp:val=&quot;00E77B6C&quot;/&gt;&lt;wsp:rsid wsp:val=&quot;00E803B9&quot;/&gt;&lt;wsp:rsid wsp:val=&quot;00E81286&quot;/&gt;&lt;wsp:rsid wsp:val=&quot;00E824EF&quot;/&gt;&lt;wsp:rsid wsp:val=&quot;00E82564&quot;/&gt;&lt;wsp:rsid wsp:val=&quot;00E83528&quot;/&gt;&lt;wsp:rsid wsp:val=&quot;00E83FC7&quot;/&gt;&lt;wsp:rsid wsp:val=&quot;00E846B7&quot;/&gt;&lt;wsp:rsid wsp:val=&quot;00E85457&quot;/&gt;&lt;wsp:rsid wsp:val=&quot;00E85EDF&quot;/&gt;&lt;wsp:rsid wsp:val=&quot;00E86EBD&quot;/&gt;&lt;wsp:rsid wsp:val=&quot;00E86EC4&quot;/&gt;&lt;wsp:rsid wsp:val=&quot;00E87CC9&quot;/&gt;&lt;wsp:rsid wsp:val=&quot;00E87D47&quot;/&gt;&lt;wsp:rsid wsp:val=&quot;00E90175&quot;/&gt;&lt;wsp:rsid wsp:val=&quot;00E90479&quot;/&gt;&lt;wsp:rsid wsp:val=&quot;00E90528&quot;/&gt;&lt;wsp:rsid wsp:val=&quot;00E9133C&quot;/&gt;&lt;wsp:rsid wsp:val=&quot;00E91DE1&quot;/&gt;&lt;wsp:rsid wsp:val=&quot;00E92102&quot;/&gt;&lt;wsp:rsid wsp:val=&quot;00E927C2&quot;/&gt;&lt;wsp:rsid wsp:val=&quot;00E9288F&quot;/&gt;&lt;wsp:rsid wsp:val=&quot;00E928D9&quot;/&gt;&lt;wsp:rsid wsp:val=&quot;00E939F6&quot;/&gt;&lt;wsp:rsid wsp:val=&quot;00E940D9&quot;/&gt;&lt;wsp:rsid wsp:val=&quot;00E9489A&quot;/&gt;&lt;wsp:rsid wsp:val=&quot;00E9609C&quot;/&gt;&lt;wsp:rsid wsp:val=&quot;00E96386&quot;/&gt;&lt;wsp:rsid wsp:val=&quot;00E96438&quot;/&gt;&lt;wsp:rsid wsp:val=&quot;00E96B61&quot;/&gt;&lt;wsp:rsid wsp:val=&quot;00E97245&quot;/&gt;&lt;wsp:rsid wsp:val=&quot;00E972D5&quot;/&gt;&lt;wsp:rsid wsp:val=&quot;00E97AA6&quot;/&gt;&lt;wsp:rsid wsp:val=&quot;00EA1AF8&quot;/&gt;&lt;wsp:rsid wsp:val=&quot;00EA1B6E&quot;/&gt;&lt;wsp:rsid wsp:val=&quot;00EA2A60&quot;/&gt;&lt;wsp:rsid wsp:val=&quot;00EA395D&quot;/&gt;&lt;wsp:rsid wsp:val=&quot;00EA4240&quot;/&gt;&lt;wsp:rsid wsp:val=&quot;00EA6AB1&quot;/&gt;&lt;wsp:rsid wsp:val=&quot;00EA77D6&quot;/&gt;&lt;wsp:rsid wsp:val=&quot;00EA7A7D&quot;/&gt;&lt;wsp:rsid wsp:val=&quot;00EA7D15&quot;/&gt;&lt;wsp:rsid wsp:val=&quot;00EB05EC&quot;/&gt;&lt;wsp:rsid wsp:val=&quot;00EB1380&quot;/&gt;&lt;wsp:rsid wsp:val=&quot;00EB4B2C&quot;/&gt;&lt;wsp:rsid wsp:val=&quot;00EB7805&quot;/&gt;&lt;wsp:rsid wsp:val=&quot;00EB7B9E&quot;/&gt;&lt;wsp:rsid wsp:val=&quot;00EC03D2&quot;/&gt;&lt;wsp:rsid wsp:val=&quot;00EC144F&quot;/&gt;&lt;wsp:rsid wsp:val=&quot;00EC1575&quot;/&gt;&lt;wsp:rsid wsp:val=&quot;00EC229F&quot;/&gt;&lt;wsp:rsid wsp:val=&quot;00EC6994&quot;/&gt;&lt;wsp:rsid wsp:val=&quot;00EC7BFF&quot;/&gt;&lt;wsp:rsid wsp:val=&quot;00ED2311&quot;/&gt;&lt;wsp:rsid wsp:val=&quot;00ED3657&quot;/&gt;&lt;wsp:rsid wsp:val=&quot;00ED367B&quot;/&gt;&lt;wsp:rsid wsp:val=&quot;00ED42F9&quot;/&gt;&lt;wsp:rsid wsp:val=&quot;00ED64F8&quot;/&gt;&lt;wsp:rsid wsp:val=&quot;00ED77D1&quot;/&gt;&lt;wsp:rsid wsp:val=&quot;00EE0888&quot;/&gt;&lt;wsp:rsid wsp:val=&quot;00EE30A6&quot;/&gt;&lt;wsp:rsid wsp:val=&quot;00EE5CC8&quot;/&gt;&lt;wsp:rsid wsp:val=&quot;00EE5FC3&quot;/&gt;&lt;wsp:rsid wsp:val=&quot;00EE65F8&quot;/&gt;&lt;wsp:rsid wsp:val=&quot;00EE74B1&quot;/&gt;&lt;wsp:rsid wsp:val=&quot;00EE79AE&quot;/&gt;&lt;wsp:rsid wsp:val=&quot;00EE7D3C&quot;/&gt;&lt;wsp:rsid wsp:val=&quot;00EF03B6&quot;/&gt;&lt;wsp:rsid wsp:val=&quot;00EF03FD&quot;/&gt;&lt;wsp:rsid wsp:val=&quot;00EF0A89&quot;/&gt;&lt;wsp:rsid wsp:val=&quot;00EF128C&quot;/&gt;&lt;wsp:rsid wsp:val=&quot;00EF1970&quot;/&gt;&lt;wsp:rsid wsp:val=&quot;00EF211C&quot;/&gt;&lt;wsp:rsid wsp:val=&quot;00EF3125&quot;/&gt;&lt;wsp:rsid wsp:val=&quot;00EF3BE1&quot;/&gt;&lt;wsp:rsid wsp:val=&quot;00EF4A94&quot;/&gt;&lt;wsp:rsid wsp:val=&quot;00EF4BED&quot;/&gt;&lt;wsp:rsid wsp:val=&quot;00EF4C84&quot;/&gt;&lt;wsp:rsid wsp:val=&quot;00EF4CD7&quot;/&gt;&lt;wsp:rsid wsp:val=&quot;00EF59C3&quot;/&gt;&lt;wsp:rsid wsp:val=&quot;00EF5B13&quot;/&gt;&lt;wsp:rsid wsp:val=&quot;00EF605C&quot;/&gt;&lt;wsp:rsid wsp:val=&quot;00EF62AE&quot;/&gt;&lt;wsp:rsid wsp:val=&quot;00EF6921&quot;/&gt;&lt;wsp:rsid wsp:val=&quot;00EF6D2C&quot;/&gt;&lt;wsp:rsid wsp:val=&quot;00EF7F6C&quot;/&gt;&lt;wsp:rsid wsp:val=&quot;00F00535&quot;/&gt;&lt;wsp:rsid wsp:val=&quot;00F007DE&quot;/&gt;&lt;wsp:rsid wsp:val=&quot;00F01530&quot;/&gt;&lt;wsp:rsid wsp:val=&quot;00F017EB&quot;/&gt;&lt;wsp:rsid wsp:val=&quot;00F019F4&quot;/&gt;&lt;wsp:rsid wsp:val=&quot;00F02BEE&quot;/&gt;&lt;wsp:rsid wsp:val=&quot;00F02FE9&quot;/&gt;&lt;wsp:rsid wsp:val=&quot;00F03397&quot;/&gt;&lt;wsp:rsid wsp:val=&quot;00F03A2B&quot;/&gt;&lt;wsp:rsid wsp:val=&quot;00F0413D&quot;/&gt;&lt;wsp:rsid wsp:val=&quot;00F04456&quot;/&gt;&lt;wsp:rsid wsp:val=&quot;00F044B2&quot;/&gt;&lt;wsp:rsid wsp:val=&quot;00F05242&quot;/&gt;&lt;wsp:rsid wsp:val=&quot;00F055F1&quot;/&gt;&lt;wsp:rsid wsp:val=&quot;00F05840&quot;/&gt;&lt;wsp:rsid wsp:val=&quot;00F062BD&quot;/&gt;&lt;wsp:rsid wsp:val=&quot;00F10B55&quot;/&gt;&lt;wsp:rsid wsp:val=&quot;00F10F65&quot;/&gt;&lt;wsp:rsid wsp:val=&quot;00F10FB8&quot;/&gt;&lt;wsp:rsid wsp:val=&quot;00F1182B&quot;/&gt;&lt;wsp:rsid wsp:val=&quot;00F11BEB&quot;/&gt;&lt;wsp:rsid wsp:val=&quot;00F12712&quot;/&gt;&lt;wsp:rsid wsp:val=&quot;00F13111&quot;/&gt;&lt;wsp:rsid wsp:val=&quot;00F1437A&quot;/&gt;&lt;wsp:rsid wsp:val=&quot;00F159B7&quot;/&gt;&lt;wsp:rsid wsp:val=&quot;00F16464&quot;/&gt;&lt;wsp:rsid wsp:val=&quot;00F174CB&quot;/&gt;&lt;wsp:rsid wsp:val=&quot;00F178E2&quot;/&gt;&lt;wsp:rsid wsp:val=&quot;00F20ABC&quot;/&gt;&lt;wsp:rsid wsp:val=&quot;00F217A0&quot;/&gt;&lt;wsp:rsid wsp:val=&quot;00F21C2B&quot;/&gt;&lt;wsp:rsid wsp:val=&quot;00F23225&quot;/&gt;&lt;wsp:rsid wsp:val=&quot;00F2495C&quot;/&gt;&lt;wsp:rsid wsp:val=&quot;00F24EEF&quot;/&gt;&lt;wsp:rsid wsp:val=&quot;00F253BA&quot;/&gt;&lt;wsp:rsid wsp:val=&quot;00F25B9C&quot;/&gt;&lt;wsp:rsid wsp:val=&quot;00F2707A&quot;/&gt;&lt;wsp:rsid wsp:val=&quot;00F27083&quot;/&gt;&lt;wsp:rsid wsp:val=&quot;00F27156&quot;/&gt;&lt;wsp:rsid wsp:val=&quot;00F27878&quot;/&gt;&lt;wsp:rsid wsp:val=&quot;00F30220&quot;/&gt;&lt;wsp:rsid wsp:val=&quot;00F30568&quot;/&gt;&lt;wsp:rsid wsp:val=&quot;00F307CC&quot;/&gt;&lt;wsp:rsid wsp:val=&quot;00F30933&quot;/&gt;&lt;wsp:rsid wsp:val=&quot;00F30AE3&quot;/&gt;&lt;wsp:rsid wsp:val=&quot;00F31E4A&quot;/&gt;&lt;wsp:rsid wsp:val=&quot;00F32A6C&quot;/&gt;&lt;wsp:rsid wsp:val=&quot;00F33487&quot;/&gt;&lt;wsp:rsid wsp:val=&quot;00F34255&quot;/&gt;&lt;wsp:rsid wsp:val=&quot;00F34563&quot;/&gt;&lt;wsp:rsid wsp:val=&quot;00F3698A&quot;/&gt;&lt;wsp:rsid wsp:val=&quot;00F37F74&quot;/&gt;&lt;wsp:rsid wsp:val=&quot;00F41798&quot;/&gt;&lt;wsp:rsid wsp:val=&quot;00F41AB5&quot;/&gt;&lt;wsp:rsid wsp:val=&quot;00F431DD&quot;/&gt;&lt;wsp:rsid wsp:val=&quot;00F43298&quot;/&gt;&lt;wsp:rsid wsp:val=&quot;00F433DE&quot;/&gt;&lt;wsp:rsid wsp:val=&quot;00F447CC&quot;/&gt;&lt;wsp:rsid wsp:val=&quot;00F4494F&quot;/&gt;&lt;wsp:rsid wsp:val=&quot;00F44F83&quot;/&gt;&lt;wsp:rsid wsp:val=&quot;00F45163&quot;/&gt;&lt;wsp:rsid wsp:val=&quot;00F468A4&quot;/&gt;&lt;wsp:rsid wsp:val=&quot;00F46905&quot;/&gt;&lt;wsp:rsid wsp:val=&quot;00F46C3C&quot;/&gt;&lt;wsp:rsid wsp:val=&quot;00F47E86&quot;/&gt;&lt;wsp:rsid wsp:val=&quot;00F5010C&quot;/&gt;&lt;wsp:rsid wsp:val=&quot;00F51E90&quot;/&gt;&lt;wsp:rsid wsp:val=&quot;00F520F9&quot;/&gt;&lt;wsp:rsid wsp:val=&quot;00F53176&quot;/&gt;&lt;wsp:rsid wsp:val=&quot;00F53A07&quot;/&gt;&lt;wsp:rsid wsp:val=&quot;00F53C49&quot;/&gt;&lt;wsp:rsid wsp:val=&quot;00F53D1F&quot;/&gt;&lt;wsp:rsid wsp:val=&quot;00F54131&quot;/&gt;&lt;wsp:rsid wsp:val=&quot;00F54AB7&quot;/&gt;&lt;wsp:rsid wsp:val=&quot;00F55A41&quot;/&gt;&lt;wsp:rsid wsp:val=&quot;00F56987&quot;/&gt;&lt;wsp:rsid wsp:val=&quot;00F5718E&quot;/&gt;&lt;wsp:rsid wsp:val=&quot;00F63E3E&quot;/&gt;&lt;wsp:rsid wsp:val=&quot;00F656C7&quot;/&gt;&lt;wsp:rsid wsp:val=&quot;00F656D0&quot;/&gt;&lt;wsp:rsid wsp:val=&quot;00F661C9&quot;/&gt;&lt;wsp:rsid wsp:val=&quot;00F66EF3&quot;/&gt;&lt;wsp:rsid wsp:val=&quot;00F673DF&quot;/&gt;&lt;wsp:rsid wsp:val=&quot;00F70887&quot;/&gt;&lt;wsp:rsid wsp:val=&quot;00F71608&quot;/&gt;&lt;wsp:rsid wsp:val=&quot;00F719C5&quot;/&gt;&lt;wsp:rsid wsp:val=&quot;00F724AA&quot;/&gt;&lt;wsp:rsid wsp:val=&quot;00F7393F&quot;/&gt;&lt;wsp:rsid wsp:val=&quot;00F73C0C&quot;/&gt;&lt;wsp:rsid wsp:val=&quot;00F762FF&quot;/&gt;&lt;wsp:rsid wsp:val=&quot;00F765BE&quot;/&gt;&lt;wsp:rsid wsp:val=&quot;00F7765C&quot;/&gt;&lt;wsp:rsid wsp:val=&quot;00F77ECE&quot;/&gt;&lt;wsp:rsid wsp:val=&quot;00F802F4&quot;/&gt;&lt;wsp:rsid wsp:val=&quot;00F82BCA&quot;/&gt;&lt;wsp:rsid wsp:val=&quot;00F839D5&quot;/&gt;&lt;wsp:rsid wsp:val=&quot;00F85F6F&quot;/&gt;&lt;wsp:rsid wsp:val=&quot;00F86965&quot;/&gt;&lt;wsp:rsid wsp:val=&quot;00F86D11&quot;/&gt;&lt;wsp:rsid wsp:val=&quot;00F87856&quot;/&gt;&lt;wsp:rsid wsp:val=&quot;00F90F9B&quot;/&gt;&lt;wsp:rsid wsp:val=&quot;00F912F5&quot;/&gt;&lt;wsp:rsid wsp:val=&quot;00F913FD&quot;/&gt;&lt;wsp:rsid wsp:val=&quot;00F914E2&quot;/&gt;&lt;wsp:rsid wsp:val=&quot;00F91C52&quot;/&gt;&lt;wsp:rsid wsp:val=&quot;00F91F8B&quot;/&gt;&lt;wsp:rsid wsp:val=&quot;00F9246C&quot;/&gt;&lt;wsp:rsid wsp:val=&quot;00F9446D&quot;/&gt;&lt;wsp:rsid wsp:val=&quot;00F94732&quot;/&gt;&lt;wsp:rsid wsp:val=&quot;00F9584C&quot;/&gt;&lt;wsp:rsid wsp:val=&quot;00F95E30&quot;/&gt;&lt;wsp:rsid wsp:val=&quot;00F96C9C&quot;/&gt;&lt;wsp:rsid wsp:val=&quot;00F972A0&quot;/&gt;&lt;wsp:rsid wsp:val=&quot;00F973DB&quot;/&gt;&lt;wsp:rsid wsp:val=&quot;00FA06FB&quot;/&gt;&lt;wsp:rsid wsp:val=&quot;00FA1473&quot;/&gt;&lt;wsp:rsid wsp:val=&quot;00FA1964&quot;/&gt;&lt;wsp:rsid wsp:val=&quot;00FA1C74&quot;/&gt;&lt;wsp:rsid wsp:val=&quot;00FA35A8&quot;/&gt;&lt;wsp:rsid wsp:val=&quot;00FA3FFE&quot;/&gt;&lt;wsp:rsid wsp:val=&quot;00FA495B&quot;/&gt;&lt;wsp:rsid wsp:val=&quot;00FA4D6C&quot;/&gt;&lt;wsp:rsid wsp:val=&quot;00FA609A&quot;/&gt;&lt;wsp:rsid wsp:val=&quot;00FA6166&quot;/&gt;&lt;wsp:rsid wsp:val=&quot;00FA69C9&quot;/&gt;&lt;wsp:rsid wsp:val=&quot;00FA718B&quot;/&gt;&lt;wsp:rsid wsp:val=&quot;00FA7FF2&quot;/&gt;&lt;wsp:rsid wsp:val=&quot;00FB01AF&quot;/&gt;&lt;wsp:rsid wsp:val=&quot;00FB0FEC&quot;/&gt;&lt;wsp:rsid wsp:val=&quot;00FB2D9F&quot;/&gt;&lt;wsp:rsid wsp:val=&quot;00FB59B3&quot;/&gt;&lt;wsp:rsid wsp:val=&quot;00FB6256&quot;/&gt;&lt;wsp:rsid wsp:val=&quot;00FB6ED0&quot;/&gt;&lt;wsp:rsid wsp:val=&quot;00FB75BF&quot;/&gt;&lt;wsp:rsid wsp:val=&quot;00FC00E1&quot;/&gt;&lt;wsp:rsid wsp:val=&quot;00FC014F&quot;/&gt;&lt;wsp:rsid wsp:val=&quot;00FC1297&quot;/&gt;&lt;wsp:rsid wsp:val=&quot;00FC2220&quot;/&gt;&lt;wsp:rsid wsp:val=&quot;00FC3042&quot;/&gt;&lt;wsp:rsid wsp:val=&quot;00FC53F2&quot;/&gt;&lt;wsp:rsid wsp:val=&quot;00FC5CFE&quot;/&gt;&lt;wsp:rsid wsp:val=&quot;00FC69C1&quot;/&gt;&lt;wsp:rsid wsp:val=&quot;00FD0D60&quot;/&gt;&lt;wsp:rsid wsp:val=&quot;00FD22FA&quot;/&gt;&lt;wsp:rsid wsp:val=&quot;00FD2F06&quot;/&gt;&lt;wsp:rsid wsp:val=&quot;00FD2F28&quot;/&gt;&lt;wsp:rsid wsp:val=&quot;00FD386F&quot;/&gt;&lt;wsp:rsid wsp:val=&quot;00FD42D7&quot;/&gt;&lt;wsp:rsid wsp:val=&quot;00FD44DB&quot;/&gt;&lt;wsp:rsid wsp:val=&quot;00FD4AF3&quot;/&gt;&lt;wsp:rsid wsp:val=&quot;00FD4E81&quot;/&gt;&lt;wsp:rsid wsp:val=&quot;00FD50F8&quot;/&gt;&lt;wsp:rsid wsp:val=&quot;00FD6144&quot;/&gt;&lt;wsp:rsid wsp:val=&quot;00FD701E&quot;/&gt;&lt;wsp:rsid wsp:val=&quot;00FD7626&quot;/&gt;&lt;wsp:rsid wsp:val=&quot;00FD79EE&quot;/&gt;&lt;wsp:rsid wsp:val=&quot;00FD7F45&quot;/&gt;&lt;wsp:rsid wsp:val=&quot;00FE0697&quot;/&gt;&lt;wsp:rsid wsp:val=&quot;00FE0830&quot;/&gt;&lt;wsp:rsid wsp:val=&quot;00FE1D55&quot;/&gt;&lt;wsp:rsid wsp:val=&quot;00FE20D3&quot;/&gt;&lt;wsp:rsid wsp:val=&quot;00FE25BF&quot;/&gt;&lt;wsp:rsid wsp:val=&quot;00FE33D1&quot;/&gt;&lt;wsp:rsid wsp:val=&quot;00FE5814&quot;/&gt;&lt;wsp:rsid wsp:val=&quot;00FE5944&quot;/&gt;&lt;wsp:rsid wsp:val=&quot;00FE6752&quot;/&gt;&lt;wsp:rsid wsp:val=&quot;00FE6F07&quot;/&gt;&lt;wsp:rsid wsp:val=&quot;00FE6FE0&quot;/&gt;&lt;wsp:rsid wsp:val=&quot;00FF0881&quot;/&gt;&lt;wsp:rsid wsp:val=&quot;00FF1054&quot;/&gt;&lt;wsp:rsid wsp:val=&quot;00FF18D3&quot;/&gt;&lt;wsp:rsid wsp:val=&quot;00FF1BBD&quot;/&gt;&lt;wsp:rsid wsp:val=&quot;00FF1E91&quot;/&gt;&lt;wsp:rsid wsp:val=&quot;00FF285E&quot;/&gt;&lt;wsp:rsid wsp:val=&quot;00FF3F16&quot;/&gt;&lt;wsp:rsid wsp:val=&quot;00FF4345&quot;/&gt;&lt;wsp:rsid wsp:val=&quot;00FF45BF&quot;/&gt;&lt;wsp:rsid wsp:val=&quot;00FF4D14&quot;/&gt;&lt;wsp:rsid wsp:val=&quot;00FF5E2A&quot;/&gt;&lt;wsp:rsid wsp:val=&quot;00FF5E48&quot;/&gt;&lt;wsp:rsid wsp:val=&quot;00FF61C2&quot;/&gt;&lt;/wsp:rsids&gt;&lt;/w:docPr&gt;&lt;w:body&gt;&lt;w:p wsp:rsidR=&quot;00000000&quot; wsp:rsidRDefault=&quot;004C3681&quot;&gt;&lt;m:oMathPara&gt;&lt;m:oMath&gt;&lt;m:r&gt;&lt;w:rPr&gt;&lt;w:rFonts w:ascii=&quot;Cambria Math&quot; w:h-ansi=&quot;Cambria Math&quot;/&gt;&lt;wx:font wx:val=&quot;Cambria Math&quot;/&gt;&lt;w:i/&gt;&lt;w:sz w:val=&quot;28&quot;/&gt;&lt;w:sz-cs w:val=&quot;28&quot;/&gt;&lt;w:lang w:val=&quot;RU&quot;/&gt;&lt;/w:rPr&gt;&lt;m:t&gt;y&lt;/m:t&gt;&lt;/m:r&gt;&lt;m:r&gt;&lt;m:rPr&gt;&lt;m:scr m:val=&quot;script&quot;/&gt;&lt;m:sty m:val=&quot;p&quot;/&gt;&lt;/m:rPr&gt;&lt;w:rPr&gt;&lt;w:rFonts w:ascii=&quot;Cambria Math&quot; w:h-ansi=&quot;Cambria Math&quot;/&gt;&lt;wx:font wx:val=&quot;Cambria Math&quot;/&gt;&lt;w:sz w:val=&quot;28&quot;/&gt;&lt;w:sz-cs w:val=&quot;28&quot;/&gt;&lt;w:lang w:val=&quot;RU&quot;/&gt;&lt;/w:rPr&gt;&lt;m:t&gt;= k&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cr m:val=&quot;script&quot;/&gt;&lt;m:sty m:val=&quot;p&quot;/&gt;&lt;/m:rPr&gt;&lt;w:rPr&gt;&lt;w:rFonts w:ascii=&quot;Cambria Math&quot; w:h-ansi=&quot;Cambria Math&quot;/&gt;&lt;wx:font wx:val=&quot;Cambria Math&quot;/&gt;&lt;w:sz w:val=&quot;28&quot;/&gt;&lt;w:sz-cs w:val=&quot;28&quot;/&gt;&lt;w:lang w:val=&quot;RU&quot;/&gt;&lt;/w:rPr&gt;&lt;m:t&gt;= k&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b&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f&gt;&lt;m:fPr&gt;&lt;m:ctrlPr&gt;&lt;w:rPr&gt;&lt;w:rFonts w:ascii=&quot;Cambria Math&quot; w:h-ansi=&quot;Cambria Math&quot;/&gt;&lt;wx:font wx:val=&quot;Cambria Math&quot;/&gt;&lt;w:sz w:val=&quot;28&quot;/&gt;&lt;w:sz-cs w:val=&quot;28&quot;/&gt;&lt;w:lang w:val=&quot;RU&quot;/&gt;&lt;/w:rPr&gt;&lt;/m:ctrlPr&gt;&lt;/m:fPr&gt;&lt;m:num&gt;&lt;m:r&gt;&lt;m:rPr&gt;&lt;m:scr m:val=&quot;script&quot;/&gt;&lt;m:sty m:val=&quot;p&quot;/&gt;&lt;/m:rPr&gt;&lt;w:rPr&gt;&lt;w:rFonts w:ascii=&quot;Cambria Math&quot; w:h-ansi=&quot;Cambria Math&quot;/&gt;&lt;wx:font wx:val=&quot;Cambria Math&quot;/&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a&lt;/m:t&gt;&lt;/m:r&gt;&lt;m:sSup&gt;&lt;m:sSupPr&gt;&lt;m:ctrlPr&gt;&lt;w:rPr&gt;&lt;w:rFonts w:ascii=&quot;Cambria Math&quot; w:h-ansi=&quot;Cambria Math&quot;/&gt;&lt;wx:font wx:val=&quot;Cambria Math&quot;/&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m:rPr&gt;&lt;m:sty m:val=&quot;p&quot;/&gt;&lt;/m:rPr&gt;&lt;w:rPr&gt;&lt;w:rFonts w:ascii=&quot;Cambria Math&quot; w:h-ansi=&quot;Cambria Math&quot;/&gt;&lt;wx:font wx:val=&quot;Cambria Math&quot;/&gt;&lt;w:sz w:val=&quot;28&quot;/&gt;&lt;w:sz-cs w:val=&quot;28&quot;/&gt;&lt;w:lang w:val=&quot;RU&quot;/&gt;&lt;/w:rPr&gt;&lt;m:t&gt;2&lt;/m:t&gt;&lt;/m:r&gt;&lt;/m:sup&gt;&lt;/m:sSup&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bx&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c&lt;/m:t&gt;&lt;/m:r&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sSup&gt;&lt;m:sSupPr&gt;&lt;m:ctrlPr&gt;&lt;w:rPr&gt;&lt;w:rFonts w:ascii=&quot;Cambria Math&quot; w:h-ansi=&quot;Cambria Math&quot;/&gt;&lt;wx:font wx:val=&quot;Cambria Math&quot;/&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m:rPr&gt;&lt;m:sty m:val=&quot;p&quot;/&gt;&lt;/m:rPr&gt;&lt;w:rPr&gt;&lt;w:rFonts w:ascii=&quot;Cambria Math&quot; w:h-ansi=&quot;Cambria Math&quot;/&gt;&lt;wx:font wx:val=&quot;Cambria Math&quot;/&gt;&lt;w:sz w:val=&quot;28&quot;/&gt;&lt;w:sz-cs w:val=&quot;28&quot;/&gt;&lt;w:lang w:val=&quot;RU&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3974D9">
        <w:rPr>
          <w:rFonts w:ascii="Times New Roman" w:hAnsi="Times New Roman"/>
          <w:sz w:val="24"/>
          <w:szCs w:val="24"/>
          <w:lang w:val="ru-RU"/>
        </w:rPr>
        <w:fldChar w:fldCharType="end"/>
      </w:r>
      <w:r w:rsidRPr="003974D9">
        <w:rPr>
          <w:rFonts w:ascii="Times New Roman" w:hAnsi="Times New Roman"/>
          <w:sz w:val="24"/>
          <w:szCs w:val="24"/>
          <w:lang w:val="ru-RU"/>
        </w:rPr>
        <w:t xml:space="preserve">, </w:t>
      </w:r>
      <w:r w:rsidRPr="003974D9">
        <w:rPr>
          <w:rFonts w:ascii="Times New Roman" w:hAnsi="Times New Roman"/>
          <w:sz w:val="24"/>
          <w:szCs w:val="24"/>
          <w:lang w:val="ru-RU"/>
        </w:rPr>
        <w:fldChar w:fldCharType="begin"/>
      </w:r>
      <w:r w:rsidRPr="003974D9">
        <w:rPr>
          <w:rFonts w:ascii="Times New Roman" w:hAnsi="Times New Roman"/>
          <w:sz w:val="24"/>
          <w:szCs w:val="24"/>
          <w:lang w:val="ru-RU"/>
        </w:rPr>
        <w:instrText xml:space="preserve"> QUOTE </w:instrText>
      </w:r>
      <w:r w:rsidR="00A81E3A">
        <w:rPr>
          <w:sz w:val="24"/>
          <w:szCs w:val="24"/>
        </w:rPr>
        <w:pict>
          <v:shape id="_x0000_i1035" type="#_x0000_t75" style="width:120.2pt;height:17.1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10D0&quot;/&gt;&lt;wsp:rsid wsp:val=&quot;00001227&quot;/&gt;&lt;wsp:rsid wsp:val=&quot;00002789&quot;/&gt;&lt;wsp:rsid wsp:val=&quot;00002864&quot;/&gt;&lt;wsp:rsid wsp:val=&quot;00003500&quot;/&gt;&lt;wsp:rsid wsp:val=&quot;0000689B&quot;/&gt;&lt;wsp:rsid wsp:val=&quot;0000766F&quot;/&gt;&lt;wsp:rsid wsp:val=&quot;000078AC&quot;/&gt;&lt;wsp:rsid wsp:val=&quot;00010DB2&quot;/&gt;&lt;wsp:rsid wsp:val=&quot;0001186D&quot;/&gt;&lt;wsp:rsid wsp:val=&quot;00011A0C&quot;/&gt;&lt;wsp:rsid wsp:val=&quot;00013257&quot;/&gt;&lt;wsp:rsid wsp:val=&quot;000132BC&quot;/&gt;&lt;wsp:rsid wsp:val=&quot;00013542&quot;/&gt;&lt;wsp:rsid wsp:val=&quot;00015EE0&quot;/&gt;&lt;wsp:rsid wsp:val=&quot;00017C20&quot;/&gt;&lt;wsp:rsid wsp:val=&quot;0002002C&quot;/&gt;&lt;wsp:rsid wsp:val=&quot;000200B2&quot;/&gt;&lt;wsp:rsid wsp:val=&quot;00021BDD&quot;/&gt;&lt;wsp:rsid wsp:val=&quot;000225A6&quot;/&gt;&lt;wsp:rsid wsp:val=&quot;0002377D&quot;/&gt;&lt;wsp:rsid wsp:val=&quot;000237C9&quot;/&gt;&lt;wsp:rsid wsp:val=&quot;00024346&quot;/&gt;&lt;wsp:rsid wsp:val=&quot;00024D14&quot;/&gt;&lt;wsp:rsid wsp:val=&quot;0002502F&quot;/&gt;&lt;wsp:rsid wsp:val=&quot;00025503&quot;/&gt;&lt;wsp:rsid wsp:val=&quot;00026E97&quot;/&gt;&lt;wsp:rsid wsp:val=&quot;00027719&quot;/&gt;&lt;wsp:rsid wsp:val=&quot;00027AFD&quot;/&gt;&lt;wsp:rsid wsp:val=&quot;00030FC6&quot;/&gt;&lt;wsp:rsid wsp:val=&quot;000318D6&quot;/&gt;&lt;wsp:rsid wsp:val=&quot;00031950&quot;/&gt;&lt;wsp:rsid wsp:val=&quot;000342C0&quot;/&gt;&lt;wsp:rsid wsp:val=&quot;00034664&quot;/&gt;&lt;wsp:rsid wsp:val=&quot;000346CE&quot;/&gt;&lt;wsp:rsid wsp:val=&quot;0003537B&quot;/&gt;&lt;wsp:rsid wsp:val=&quot;000353A1&quot;/&gt;&lt;wsp:rsid wsp:val=&quot;00035FB3&quot;/&gt;&lt;wsp:rsid wsp:val=&quot;00037878&quot;/&gt;&lt;wsp:rsid wsp:val=&quot;00040A22&quot;/&gt;&lt;wsp:rsid wsp:val=&quot;00040FF2&quot;/&gt;&lt;wsp:rsid wsp:val=&quot;00041B2F&quot;/&gt;&lt;wsp:rsid wsp:val=&quot;00041F7F&quot;/&gt;&lt;wsp:rsid wsp:val=&quot;00042B69&quot;/&gt;&lt;wsp:rsid wsp:val=&quot;00044D9A&quot;/&gt;&lt;wsp:rsid wsp:val=&quot;00044E49&quot;/&gt;&lt;wsp:rsid wsp:val=&quot;000451F5&quot;/&gt;&lt;wsp:rsid wsp:val=&quot;00047611&quot;/&gt;&lt;wsp:rsid wsp:val=&quot;000476E1&quot;/&gt;&lt;wsp:rsid wsp:val=&quot;00051560&quot;/&gt;&lt;wsp:rsid wsp:val=&quot;00052478&quot;/&gt;&lt;wsp:rsid wsp:val=&quot;0005279E&quot;/&gt;&lt;wsp:rsid wsp:val=&quot;000558B7&quot;/&gt;&lt;wsp:rsid wsp:val=&quot;00055CCA&quot;/&gt;&lt;wsp:rsid wsp:val=&quot;00056B0F&quot;/&gt;&lt;wsp:rsid wsp:val=&quot;00057EEB&quot;/&gt;&lt;wsp:rsid wsp:val=&quot;00060A7D&quot;/&gt;&lt;wsp:rsid wsp:val=&quot;00060BAC&quot;/&gt;&lt;wsp:rsid wsp:val=&quot;00061695&quot;/&gt;&lt;wsp:rsid wsp:val=&quot;000618BC&quot;/&gt;&lt;wsp:rsid wsp:val=&quot;000638DF&quot;/&gt;&lt;wsp:rsid wsp:val=&quot;00064028&quot;/&gt;&lt;wsp:rsid wsp:val=&quot;0006454E&quot;/&gt;&lt;wsp:rsid wsp:val=&quot;00064E4C&quot;/&gt;&lt;wsp:rsid wsp:val=&quot;0006576F&quot;/&gt;&lt;wsp:rsid wsp:val=&quot;000669C1&quot;/&gt;&lt;wsp:rsid wsp:val=&quot;00072FE6&quot;/&gt;&lt;wsp:rsid wsp:val=&quot;000734A9&quot;/&gt;&lt;wsp:rsid wsp:val=&quot;00073C3E&quot;/&gt;&lt;wsp:rsid wsp:val=&quot;00075585&quot;/&gt;&lt;wsp:rsid wsp:val=&quot;00076777&quot;/&gt;&lt;wsp:rsid wsp:val=&quot;00076F67&quot;/&gt;&lt;wsp:rsid wsp:val=&quot;0007735D&quot;/&gt;&lt;wsp:rsid wsp:val=&quot;00080354&quot;/&gt;&lt;wsp:rsid wsp:val=&quot;00080A0B&quot;/&gt;&lt;wsp:rsid wsp:val=&quot;0008121C&quot;/&gt;&lt;wsp:rsid wsp:val=&quot;000813B4&quot;/&gt;&lt;wsp:rsid wsp:val=&quot;00082088&quot;/&gt;&lt;wsp:rsid wsp:val=&quot;000822CB&quot;/&gt;&lt;wsp:rsid wsp:val=&quot;00083037&quot;/&gt;&lt;wsp:rsid wsp:val=&quot;00084A0E&quot;/&gt;&lt;wsp:rsid wsp:val=&quot;00085F8B&quot;/&gt;&lt;wsp:rsid wsp:val=&quot;00090192&quot;/&gt;&lt;wsp:rsid wsp:val=&quot;000907E9&quot;/&gt;&lt;wsp:rsid wsp:val=&quot;00092BF0&quot;/&gt;&lt;wsp:rsid wsp:val=&quot;00093E8F&quot;/&gt;&lt;wsp:rsid wsp:val=&quot;0009406D&quot;/&gt;&lt;wsp:rsid wsp:val=&quot;000947C2&quot;/&gt;&lt;wsp:rsid wsp:val=&quot;00095223&quot;/&gt;&lt;wsp:rsid wsp:val=&quot;000954CC&quot;/&gt;&lt;wsp:rsid wsp:val=&quot;0009558A&quot;/&gt;&lt;wsp:rsid wsp:val=&quot;00095B8B&quot;/&gt;&lt;wsp:rsid wsp:val=&quot;00095F67&quot;/&gt;&lt;wsp:rsid wsp:val=&quot;00096252&quot;/&gt;&lt;wsp:rsid wsp:val=&quot;000962BD&quot;/&gt;&lt;wsp:rsid wsp:val=&quot;000964E4&quot;/&gt;&lt;wsp:rsid wsp:val=&quot;000965AE&quot;/&gt;&lt;wsp:rsid wsp:val=&quot;000A1DE9&quot;/&gt;&lt;wsp:rsid wsp:val=&quot;000A1EEF&quot;/&gt;&lt;wsp:rsid wsp:val=&quot;000A3BDD&quot;/&gt;&lt;wsp:rsid wsp:val=&quot;000A4187&quot;/&gt;&lt;wsp:rsid wsp:val=&quot;000A4BCF&quot;/&gt;&lt;wsp:rsid wsp:val=&quot;000A4D5B&quot;/&gt;&lt;wsp:rsid wsp:val=&quot;000A52A8&quot;/&gt;&lt;wsp:rsid wsp:val=&quot;000A5707&quot;/&gt;&lt;wsp:rsid wsp:val=&quot;000A674E&quot;/&gt;&lt;wsp:rsid wsp:val=&quot;000A6E18&quot;/&gt;&lt;wsp:rsid wsp:val=&quot;000A7739&quot;/&gt;&lt;wsp:rsid wsp:val=&quot;000B0D07&quot;/&gt;&lt;wsp:rsid wsp:val=&quot;000B19DF&quot;/&gt;&lt;wsp:rsid wsp:val=&quot;000B1C4A&quot;/&gt;&lt;wsp:rsid wsp:val=&quot;000B1F03&quot;/&gt;&lt;wsp:rsid wsp:val=&quot;000B2108&quot;/&gt;&lt;wsp:rsid wsp:val=&quot;000B57D3&quot;/&gt;&lt;wsp:rsid wsp:val=&quot;000B58EB&quot;/&gt;&lt;wsp:rsid wsp:val=&quot;000B5A66&quot;/&gt;&lt;wsp:rsid wsp:val=&quot;000B5C11&quot;/&gt;&lt;wsp:rsid wsp:val=&quot;000B6087&quot;/&gt;&lt;wsp:rsid wsp:val=&quot;000B664A&quot;/&gt;&lt;wsp:rsid wsp:val=&quot;000B6806&quot;/&gt;&lt;wsp:rsid wsp:val=&quot;000B77A8&quot;/&gt;&lt;wsp:rsid wsp:val=&quot;000C0226&quot;/&gt;&lt;wsp:rsid wsp:val=&quot;000C183F&quot;/&gt;&lt;wsp:rsid wsp:val=&quot;000C2331&quot;/&gt;&lt;wsp:rsid wsp:val=&quot;000C4D79&quot;/&gt;&lt;wsp:rsid wsp:val=&quot;000C54D2&quot;/&gt;&lt;wsp:rsid wsp:val=&quot;000C5522&quot;/&gt;&lt;wsp:rsid wsp:val=&quot;000C748E&quot;/&gt;&lt;wsp:rsid wsp:val=&quot;000C74C0&quot;/&gt;&lt;wsp:rsid wsp:val=&quot;000C785D&quot;/&gt;&lt;wsp:rsid wsp:val=&quot;000C78B7&quot;/&gt;&lt;wsp:rsid wsp:val=&quot;000C7A03&quot;/&gt;&lt;wsp:rsid wsp:val=&quot;000D0D55&quot;/&gt;&lt;wsp:rsid wsp:val=&quot;000D12C3&quot;/&gt;&lt;wsp:rsid wsp:val=&quot;000D2049&quot;/&gt;&lt;wsp:rsid wsp:val=&quot;000D2176&quot;/&gt;&lt;wsp:rsid wsp:val=&quot;000D2B87&quot;/&gt;&lt;wsp:rsid wsp:val=&quot;000D2E85&quot;/&gt;&lt;wsp:rsid wsp:val=&quot;000D3823&quot;/&gt;&lt;wsp:rsid wsp:val=&quot;000D3903&quot;/&gt;&lt;wsp:rsid wsp:val=&quot;000D42BC&quot;/&gt;&lt;wsp:rsid wsp:val=&quot;000D4591&quot;/&gt;&lt;wsp:rsid wsp:val=&quot;000D47C9&quot;/&gt;&lt;wsp:rsid wsp:val=&quot;000D5196&quot;/&gt;&lt;wsp:rsid wsp:val=&quot;000D60CD&quot;/&gt;&lt;wsp:rsid wsp:val=&quot;000D762D&quot;/&gt;&lt;wsp:rsid wsp:val=&quot;000D76C3&quot;/&gt;&lt;wsp:rsid wsp:val=&quot;000D76EA&quot;/&gt;&lt;wsp:rsid wsp:val=&quot;000D7807&quot;/&gt;&lt;wsp:rsid wsp:val=&quot;000D7BBA&quot;/&gt;&lt;wsp:rsid wsp:val=&quot;000E0A02&quot;/&gt;&lt;wsp:rsid wsp:val=&quot;000E232F&quot;/&gt;&lt;wsp:rsid wsp:val=&quot;000E34A5&quot;/&gt;&lt;wsp:rsid wsp:val=&quot;000E3BB9&quot;/&gt;&lt;wsp:rsid wsp:val=&quot;000E3FE0&quot;/&gt;&lt;wsp:rsid wsp:val=&quot;000E4069&quot;/&gt;&lt;wsp:rsid wsp:val=&quot;000E445F&quot;/&gt;&lt;wsp:rsid wsp:val=&quot;000E5BF4&quot;/&gt;&lt;wsp:rsid wsp:val=&quot;000E5DA2&quot;/&gt;&lt;wsp:rsid wsp:val=&quot;000E65C6&quot;/&gt;&lt;wsp:rsid wsp:val=&quot;000E676E&quot;/&gt;&lt;wsp:rsid wsp:val=&quot;000E6A4E&quot;/&gt;&lt;wsp:rsid wsp:val=&quot;000E74F6&quot;/&gt;&lt;wsp:rsid wsp:val=&quot;000E7BA5&quot;/&gt;&lt;wsp:rsid wsp:val=&quot;000F0651&quot;/&gt;&lt;wsp:rsid wsp:val=&quot;000F161E&quot;/&gt;&lt;wsp:rsid wsp:val=&quot;000F3047&quot;/&gt;&lt;wsp:rsid wsp:val=&quot;000F39D8&quot;/&gt;&lt;wsp:rsid wsp:val=&quot;000F4BCE&quot;/&gt;&lt;wsp:rsid wsp:val=&quot;000F6383&quot;/&gt;&lt;wsp:rsid wsp:val=&quot;000F6DC4&quot;/&gt;&lt;wsp:rsid wsp:val=&quot;000F7409&quot;/&gt;&lt;wsp:rsid wsp:val=&quot;000F7628&quot;/&gt;&lt;wsp:rsid wsp:val=&quot;000F77F9&quot;/&gt;&lt;wsp:rsid wsp:val=&quot;000F7F10&quot;/&gt;&lt;wsp:rsid wsp:val=&quot;00100623&quot;/&gt;&lt;wsp:rsid wsp:val=&quot;001012CE&quot;/&gt;&lt;wsp:rsid wsp:val=&quot;00101512&quot;/&gt;&lt;wsp:rsid wsp:val=&quot;00101675&quot;/&gt;&lt;wsp:rsid wsp:val=&quot;001022CA&quot;/&gt;&lt;wsp:rsid wsp:val=&quot;00104EF9&quot;/&gt;&lt;wsp:rsid wsp:val=&quot;001057F5&quot;/&gt;&lt;wsp:rsid wsp:val=&quot;00105E7C&quot;/&gt;&lt;wsp:rsid wsp:val=&quot;0010621C&quot;/&gt;&lt;wsp:rsid wsp:val=&quot;00106829&quot;/&gt;&lt;wsp:rsid wsp:val=&quot;00110B78&quot;/&gt;&lt;wsp:rsid wsp:val=&quot;00110E31&quot;/&gt;&lt;wsp:rsid wsp:val=&quot;00111483&quot;/&gt;&lt;wsp:rsid wsp:val=&quot;00111637&quot;/&gt;&lt;wsp:rsid wsp:val=&quot;00111B22&quot;/&gt;&lt;wsp:rsid wsp:val=&quot;00112ABA&quot;/&gt;&lt;wsp:rsid wsp:val=&quot;00113414&quot;/&gt;&lt;wsp:rsid wsp:val=&quot;00113533&quot;/&gt;&lt;wsp:rsid wsp:val=&quot;00113FC4&quot;/&gt;&lt;wsp:rsid wsp:val=&quot;00114098&quot;/&gt;&lt;wsp:rsid wsp:val=&quot;0011416D&quot;/&gt;&lt;wsp:rsid wsp:val=&quot;00114274&quot;/&gt;&lt;wsp:rsid wsp:val=&quot;00115032&quot;/&gt;&lt;wsp:rsid wsp:val=&quot;0011571D&quot;/&gt;&lt;wsp:rsid wsp:val=&quot;00117DCF&quot;/&gt;&lt;wsp:rsid wsp:val=&quot;00120DB1&quot;/&gt;&lt;wsp:rsid wsp:val=&quot;00121B79&quot;/&gt;&lt;wsp:rsid wsp:val=&quot;00121C74&quot;/&gt;&lt;wsp:rsid wsp:val=&quot;00121C7C&quot;/&gt;&lt;wsp:rsid wsp:val=&quot;001221A0&quot;/&gt;&lt;wsp:rsid wsp:val=&quot;00123359&quot;/&gt;&lt;wsp:rsid wsp:val=&quot;00123C26&quot;/&gt;&lt;wsp:rsid wsp:val=&quot;00124282&quot;/&gt;&lt;wsp:rsid wsp:val=&quot;00124DE6&quot;/&gt;&lt;wsp:rsid wsp:val=&quot;00124ED7&quot;/&gt;&lt;wsp:rsid wsp:val=&quot;0012509B&quot;/&gt;&lt;wsp:rsid wsp:val=&quot;0012563D&quot;/&gt;&lt;wsp:rsid wsp:val=&quot;001266C2&quot;/&gt;&lt;wsp:rsid wsp:val=&quot;00126951&quot;/&gt;&lt;wsp:rsid wsp:val=&quot;00127159&quot;/&gt;&lt;wsp:rsid wsp:val=&quot;0012773F&quot;/&gt;&lt;wsp:rsid wsp:val=&quot;00127B73&quot;/&gt;&lt;wsp:rsid wsp:val=&quot;00130DC2&quot;/&gt;&lt;wsp:rsid wsp:val=&quot;001310A1&quot;/&gt;&lt;wsp:rsid wsp:val=&quot;001319C9&quot;/&gt;&lt;wsp:rsid wsp:val=&quot;001319EF&quot;/&gt;&lt;wsp:rsid wsp:val=&quot;00132029&quot;/&gt;&lt;wsp:rsid wsp:val=&quot;00132844&quot;/&gt;&lt;wsp:rsid wsp:val=&quot;00132EC4&quot;/&gt;&lt;wsp:rsid wsp:val=&quot;00133743&quot;/&gt;&lt;wsp:rsid wsp:val=&quot;00134744&quot;/&gt;&lt;wsp:rsid wsp:val=&quot;00134E17&quot;/&gt;&lt;wsp:rsid wsp:val=&quot;001352B0&quot;/&gt;&lt;wsp:rsid wsp:val=&quot;0013543C&quot;/&gt;&lt;wsp:rsid wsp:val=&quot;00135A26&quot;/&gt;&lt;wsp:rsid wsp:val=&quot;00135F10&quot;/&gt;&lt;wsp:rsid wsp:val=&quot;00135F51&quot;/&gt;&lt;wsp:rsid wsp:val=&quot;00135F53&quot;/&gt;&lt;wsp:rsid wsp:val=&quot;0013603B&quot;/&gt;&lt;wsp:rsid wsp:val=&quot;001364D8&quot;/&gt;&lt;wsp:rsid wsp:val=&quot;00136D01&quot;/&gt;&lt;wsp:rsid wsp:val=&quot;001370CE&quot;/&gt;&lt;wsp:rsid wsp:val=&quot;00140FB3&quot;/&gt;&lt;wsp:rsid wsp:val=&quot;001414F6&quot;/&gt;&lt;wsp:rsid wsp:val=&quot;00142304&quot;/&gt;&lt;wsp:rsid wsp:val=&quot;00143528&quot;/&gt;&lt;wsp:rsid wsp:val=&quot;00143E1C&quot;/&gt;&lt;wsp:rsid wsp:val=&quot;001454A9&quot;/&gt;&lt;wsp:rsid wsp:val=&quot;00145B27&quot;/&gt;&lt;wsp:rsid wsp:val=&quot;00147ADC&quot;/&gt;&lt;wsp:rsid wsp:val=&quot;00150351&quot;/&gt;&lt;wsp:rsid wsp:val=&quot;00150A9D&quot;/&gt;&lt;wsp:rsid wsp:val=&quot;00150E8F&quot;/&gt;&lt;wsp:rsid wsp:val=&quot;00151B11&quot;/&gt;&lt;wsp:rsid wsp:val=&quot;00151B25&quot;/&gt;&lt;wsp:rsid wsp:val=&quot;00152594&quot;/&gt;&lt;wsp:rsid wsp:val=&quot;00153E26&quot;/&gt;&lt;wsp:rsid wsp:val=&quot;001543CE&quot;/&gt;&lt;wsp:rsid wsp:val=&quot;001548EA&quot;/&gt;&lt;wsp:rsid wsp:val=&quot;00154CFA&quot;/&gt;&lt;wsp:rsid wsp:val=&quot;00155762&quot;/&gt;&lt;wsp:rsid wsp:val=&quot;001557E5&quot;/&gt;&lt;wsp:rsid wsp:val=&quot;001559C0&quot;/&gt;&lt;wsp:rsid wsp:val=&quot;00156113&quot;/&gt;&lt;wsp:rsid wsp:val=&quot;00157766&quot;/&gt;&lt;wsp:rsid wsp:val=&quot;00160568&quot;/&gt;&lt;wsp:rsid wsp:val=&quot;00160C87&quot;/&gt;&lt;wsp:rsid wsp:val=&quot;00160E27&quot;/&gt;&lt;wsp:rsid wsp:val=&quot;00161B07&quot;/&gt;&lt;wsp:rsid wsp:val=&quot;00161D14&quot;/&gt;&lt;wsp:rsid wsp:val=&quot;0016228E&quot;/&gt;&lt;wsp:rsid wsp:val=&quot;00162EF7&quot;/&gt;&lt;wsp:rsid wsp:val=&quot;00163397&quot;/&gt;&lt;wsp:rsid wsp:val=&quot;00164EEB&quot;/&gt;&lt;wsp:rsid wsp:val=&quot;001651E4&quot;/&gt;&lt;wsp:rsid wsp:val=&quot;0016526C&quot;/&gt;&lt;wsp:rsid wsp:val=&quot;0016576C&quot;/&gt;&lt;wsp:rsid wsp:val=&quot;0016741C&quot;/&gt;&lt;wsp:rsid wsp:val=&quot;00167517&quot;/&gt;&lt;wsp:rsid wsp:val=&quot;0016770C&quot;/&gt;&lt;wsp:rsid wsp:val=&quot;00170406&quot;/&gt;&lt;wsp:rsid wsp:val=&quot;00170451&quot;/&gt;&lt;wsp:rsid wsp:val=&quot;001708D6&quot;/&gt;&lt;wsp:rsid wsp:val=&quot;00170CED&quot;/&gt;&lt;wsp:rsid wsp:val=&quot;00170DD2&quot;/&gt;&lt;wsp:rsid wsp:val=&quot;0017172E&quot;/&gt;&lt;wsp:rsid wsp:val=&quot;00172F75&quot;/&gt;&lt;wsp:rsid wsp:val=&quot;001730D6&quot;/&gt;&lt;wsp:rsid wsp:val=&quot;00174327&quot;/&gt;&lt;wsp:rsid wsp:val=&quot;00176EF7&quot;/&gt;&lt;wsp:rsid wsp:val=&quot;00176FB1&quot;/&gt;&lt;wsp:rsid wsp:val=&quot;00177439&quot;/&gt;&lt;wsp:rsid wsp:val=&quot;001776D7&quot;/&gt;&lt;wsp:rsid wsp:val=&quot;00177D1B&quot;/&gt;&lt;wsp:rsid wsp:val=&quot;00177F07&quot;/&gt;&lt;wsp:rsid wsp:val=&quot;001808AC&quot;/&gt;&lt;wsp:rsid wsp:val=&quot;00181A1D&quot;/&gt;&lt;wsp:rsid wsp:val=&quot;00181FFE&quot;/&gt;&lt;wsp:rsid wsp:val=&quot;00183572&quot;/&gt;&lt;wsp:rsid wsp:val=&quot;00183806&quot;/&gt;&lt;wsp:rsid wsp:val=&quot;001840B1&quot;/&gt;&lt;wsp:rsid wsp:val=&quot;0018429B&quot;/&gt;&lt;wsp:rsid wsp:val=&quot;0018490F&quot;/&gt;&lt;wsp:rsid wsp:val=&quot;0018543C&quot;/&gt;&lt;wsp:rsid wsp:val=&quot;00185734&quot;/&gt;&lt;wsp:rsid wsp:val=&quot;0018698A&quot;/&gt;&lt;wsp:rsid wsp:val=&quot;00186CD7&quot;/&gt;&lt;wsp:rsid wsp:val=&quot;00191211&quot;/&gt;&lt;wsp:rsid wsp:val=&quot;0019161B&quot;/&gt;&lt;wsp:rsid wsp:val=&quot;00192B95&quot;/&gt;&lt;wsp:rsid wsp:val=&quot;00193A9C&quot;/&gt;&lt;wsp:rsid wsp:val=&quot;001955E4&quot;/&gt;&lt;wsp:rsid wsp:val=&quot;001961DA&quot;/&gt;&lt;wsp:rsid wsp:val=&quot;00197BE5&quot;/&gt;&lt;wsp:rsid wsp:val=&quot;00197E5E&quot;/&gt;&lt;wsp:rsid wsp:val=&quot;001A0886&quot;/&gt;&lt;wsp:rsid wsp:val=&quot;001A1062&quot;/&gt;&lt;wsp:rsid wsp:val=&quot;001A2925&quot;/&gt;&lt;wsp:rsid wsp:val=&quot;001A2A5E&quot;/&gt;&lt;wsp:rsid wsp:val=&quot;001A410B&quot;/&gt;&lt;wsp:rsid wsp:val=&quot;001A4D21&quot;/&gt;&lt;wsp:rsid wsp:val=&quot;001A4F22&quot;/&gt;&lt;wsp:rsid wsp:val=&quot;001A5591&quot;/&gt;&lt;wsp:rsid wsp:val=&quot;001B0067&quot;/&gt;&lt;wsp:rsid wsp:val=&quot;001B06FE&quot;/&gt;&lt;wsp:rsid wsp:val=&quot;001B071D&quot;/&gt;&lt;wsp:rsid wsp:val=&quot;001B0DB1&quot;/&gt;&lt;wsp:rsid wsp:val=&quot;001B1334&quot;/&gt;&lt;wsp:rsid wsp:val=&quot;001B13D0&quot;/&gt;&lt;wsp:rsid wsp:val=&quot;001B1B2A&quot;/&gt;&lt;wsp:rsid wsp:val=&quot;001B3E8B&quot;/&gt;&lt;wsp:rsid wsp:val=&quot;001B3F02&quot;/&gt;&lt;wsp:rsid wsp:val=&quot;001B4518&quot;/&gt;&lt;wsp:rsid wsp:val=&quot;001B4CDD&quot;/&gt;&lt;wsp:rsid wsp:val=&quot;001B5CC3&quot;/&gt;&lt;wsp:rsid wsp:val=&quot;001B5FFB&quot;/&gt;&lt;wsp:rsid wsp:val=&quot;001B6B0A&quot;/&gt;&lt;wsp:rsid wsp:val=&quot;001B6E08&quot;/&gt;&lt;wsp:rsid wsp:val=&quot;001B7084&quot;/&gt;&lt;wsp:rsid wsp:val=&quot;001B721D&quot;/&gt;&lt;wsp:rsid wsp:val=&quot;001B758A&quot;/&gt;&lt;wsp:rsid wsp:val=&quot;001B7632&quot;/&gt;&lt;wsp:rsid wsp:val=&quot;001B7685&quot;/&gt;&lt;wsp:rsid wsp:val=&quot;001B76C3&quot;/&gt;&lt;wsp:rsid wsp:val=&quot;001B773D&quot;/&gt;&lt;wsp:rsid wsp:val=&quot;001C00AA&quot;/&gt;&lt;wsp:rsid wsp:val=&quot;001C0251&quot;/&gt;&lt;wsp:rsid wsp:val=&quot;001C03D3&quot;/&gt;&lt;wsp:rsid wsp:val=&quot;001C07B2&quot;/&gt;&lt;wsp:rsid wsp:val=&quot;001C0B6F&quot;/&gt;&lt;wsp:rsid wsp:val=&quot;001C0CD0&quot;/&gt;&lt;wsp:rsid wsp:val=&quot;001C21ED&quot;/&gt;&lt;wsp:rsid wsp:val=&quot;001C2A35&quot;/&gt;&lt;wsp:rsid wsp:val=&quot;001C2B1F&quot;/&gt;&lt;wsp:rsid wsp:val=&quot;001C2E4E&quot;/&gt;&lt;wsp:rsid wsp:val=&quot;001C3237&quot;/&gt;&lt;wsp:rsid wsp:val=&quot;001C47D9&quot;/&gt;&lt;wsp:rsid wsp:val=&quot;001C503E&quot;/&gt;&lt;wsp:rsid wsp:val=&quot;001C504F&quot;/&gt;&lt;wsp:rsid wsp:val=&quot;001C5B0D&quot;/&gt;&lt;wsp:rsid wsp:val=&quot;001C602A&quot;/&gt;&lt;wsp:rsid wsp:val=&quot;001C6CF3&quot;/&gt;&lt;wsp:rsid wsp:val=&quot;001D4022&quot;/&gt;&lt;wsp:rsid wsp:val=&quot;001D5659&quot;/&gt;&lt;wsp:rsid wsp:val=&quot;001D6445&quot;/&gt;&lt;wsp:rsid wsp:val=&quot;001D6574&quot;/&gt;&lt;wsp:rsid wsp:val=&quot;001E0F7D&quot;/&gt;&lt;wsp:rsid wsp:val=&quot;001E1C4C&quot;/&gt;&lt;wsp:rsid wsp:val=&quot;001E3029&quot;/&gt;&lt;wsp:rsid wsp:val=&quot;001E32FD&quot;/&gt;&lt;wsp:rsid wsp:val=&quot;001E3481&quot;/&gt;&lt;wsp:rsid wsp:val=&quot;001E38DD&quot;/&gt;&lt;wsp:rsid wsp:val=&quot;001E3AD5&quot;/&gt;&lt;wsp:rsid wsp:val=&quot;001E4D51&quot;/&gt;&lt;wsp:rsid wsp:val=&quot;001E4D53&quot;/&gt;&lt;wsp:rsid wsp:val=&quot;001E57E3&quot;/&gt;&lt;wsp:rsid wsp:val=&quot;001E5C60&quot;/&gt;&lt;wsp:rsid wsp:val=&quot;001E686B&quot;/&gt;&lt;wsp:rsid wsp:val=&quot;001E7439&quot;/&gt;&lt;wsp:rsid wsp:val=&quot;001F162C&quot;/&gt;&lt;wsp:rsid wsp:val=&quot;001F1BF2&quot;/&gt;&lt;wsp:rsid wsp:val=&quot;001F1C1E&quot;/&gt;&lt;wsp:rsid wsp:val=&quot;001F2BF4&quot;/&gt;&lt;wsp:rsid wsp:val=&quot;001F45A3&quot;/&gt;&lt;wsp:rsid wsp:val=&quot;001F4F72&quot;/&gt;&lt;wsp:rsid wsp:val=&quot;001F4FFE&quot;/&gt;&lt;wsp:rsid wsp:val=&quot;001F781F&quot;/&gt;&lt;wsp:rsid wsp:val=&quot;001F78BE&quot;/&gt;&lt;wsp:rsid wsp:val=&quot;001F7B63&quot;/&gt;&lt;wsp:rsid wsp:val=&quot;001F7F25&quot;/&gt;&lt;wsp:rsid wsp:val=&quot;0020035C&quot;/&gt;&lt;wsp:rsid wsp:val=&quot;002032C5&quot;/&gt;&lt;wsp:rsid wsp:val=&quot;00204ABF&quot;/&gt;&lt;wsp:rsid wsp:val=&quot;00204E4D&quot;/&gt;&lt;wsp:rsid wsp:val=&quot;002050AD&quot;/&gt;&lt;wsp:rsid wsp:val=&quot;002050F6&quot;/&gt;&lt;wsp:rsid wsp:val=&quot;002057CB&quot;/&gt;&lt;wsp:rsid wsp:val=&quot;00205E4C&quot;/&gt;&lt;wsp:rsid wsp:val=&quot;00206517&quot;/&gt;&lt;wsp:rsid wsp:val=&quot;00207A05&quot;/&gt;&lt;wsp:rsid wsp:val=&quot;002108FA&quot;/&gt;&lt;wsp:rsid wsp:val=&quot;00210F78&quot;/&gt;&lt;wsp:rsid wsp:val=&quot;00211A84&quot;/&gt;&lt;wsp:rsid wsp:val=&quot;00212CBD&quot;/&gt;&lt;wsp:rsid wsp:val=&quot;00213006&quot;/&gt;&lt;wsp:rsid wsp:val=&quot;002143AF&quot;/&gt;&lt;wsp:rsid wsp:val=&quot;00214856&quot;/&gt;&lt;wsp:rsid wsp:val=&quot;00215134&quot;/&gt;&lt;wsp:rsid wsp:val=&quot;00215425&quot;/&gt;&lt;wsp:rsid wsp:val=&quot;00216951&quot;/&gt;&lt;wsp:rsid wsp:val=&quot;002169D6&quot;/&gt;&lt;wsp:rsid wsp:val=&quot;00216E9E&quot;/&gt;&lt;wsp:rsid wsp:val=&quot;00217370&quot;/&gt;&lt;wsp:rsid wsp:val=&quot;002179D3&quot;/&gt;&lt;wsp:rsid wsp:val=&quot;00217D03&quot;/&gt;&lt;wsp:rsid wsp:val=&quot;0022055F&quot;/&gt;&lt;wsp:rsid wsp:val=&quot;00220A62&quot;/&gt;&lt;wsp:rsid wsp:val=&quot;002211D3&quot;/&gt;&lt;wsp:rsid wsp:val=&quot;0022202D&quot;/&gt;&lt;wsp:rsid wsp:val=&quot;00222782&quot;/&gt;&lt;wsp:rsid wsp:val=&quot;0022482F&quot;/&gt;&lt;wsp:rsid wsp:val=&quot;002255DE&quot;/&gt;&lt;wsp:rsid wsp:val=&quot;00225C84&quot;/&gt;&lt;wsp:rsid wsp:val=&quot;00226831&quot;/&gt;&lt;wsp:rsid wsp:val=&quot;00226F87&quot;/&gt;&lt;wsp:rsid wsp:val=&quot;00227AFB&quot;/&gt;&lt;wsp:rsid wsp:val=&quot;002308A3&quot;/&gt;&lt;wsp:rsid wsp:val=&quot;00230DBA&quot;/&gt;&lt;wsp:rsid wsp:val=&quot;00230E19&quot;/&gt;&lt;wsp:rsid wsp:val=&quot;00230E51&quot;/&gt;&lt;wsp:rsid wsp:val=&quot;002316A5&quot;/&gt;&lt;wsp:rsid wsp:val=&quot;00231746&quot;/&gt;&lt;wsp:rsid wsp:val=&quot;00231FAF&quot;/&gt;&lt;wsp:rsid wsp:val=&quot;0023276F&quot;/&gt;&lt;wsp:rsid wsp:val=&quot;00232DF8&quot;/&gt;&lt;wsp:rsid wsp:val=&quot;002336BD&quot;/&gt;&lt;wsp:rsid wsp:val=&quot;0023611C&quot;/&gt;&lt;wsp:rsid wsp:val=&quot;00236219&quot;/&gt;&lt;wsp:rsid wsp:val=&quot;002373FD&quot;/&gt;&lt;wsp:rsid wsp:val=&quot;002402C4&quot;/&gt;&lt;wsp:rsid wsp:val=&quot;00242919&quot;/&gt;&lt;wsp:rsid wsp:val=&quot;00242D99&quot;/&gt;&lt;wsp:rsid wsp:val=&quot;0024357A&quot;/&gt;&lt;wsp:rsid wsp:val=&quot;00243836&quot;/&gt;&lt;wsp:rsid wsp:val=&quot;00243BB4&quot;/&gt;&lt;wsp:rsid wsp:val=&quot;00244A16&quot;/&gt;&lt;wsp:rsid wsp:val=&quot;00244FF2&quot;/&gt;&lt;wsp:rsid wsp:val=&quot;002459B5&quot;/&gt;&lt;wsp:rsid wsp:val=&quot;00246D32&quot;/&gt;&lt;wsp:rsid wsp:val=&quot;00246D38&quot;/&gt;&lt;wsp:rsid wsp:val=&quot;002471FA&quot;/&gt;&lt;wsp:rsid wsp:val=&quot;0024725E&quot;/&gt;&lt;wsp:rsid wsp:val=&quot;00250A85&quot;/&gt;&lt;wsp:rsid wsp:val=&quot;00251505&quot;/&gt;&lt;wsp:rsid wsp:val=&quot;002528DD&quot;/&gt;&lt;wsp:rsid wsp:val=&quot;00254D45&quot;/&gt;&lt;wsp:rsid wsp:val=&quot;002552A1&quot;/&gt;&lt;wsp:rsid wsp:val=&quot;002552A6&quot;/&gt;&lt;wsp:rsid wsp:val=&quot;002557BA&quot;/&gt;&lt;wsp:rsid wsp:val=&quot;002565D9&quot;/&gt;&lt;wsp:rsid wsp:val=&quot;00256829&quot;/&gt;&lt;wsp:rsid wsp:val=&quot;002618EA&quot;/&gt;&lt;wsp:rsid wsp:val=&quot;00261C1D&quot;/&gt;&lt;wsp:rsid wsp:val=&quot;002626D3&quot;/&gt;&lt;wsp:rsid wsp:val=&quot;002635DF&quot;/&gt;&lt;wsp:rsid wsp:val=&quot;002635FC&quot;/&gt;&lt;wsp:rsid wsp:val=&quot;00263FA6&quot;/&gt;&lt;wsp:rsid wsp:val=&quot;00264CD1&quot;/&gt;&lt;wsp:rsid wsp:val=&quot;00264E56&quot;/&gt;&lt;wsp:rsid wsp:val=&quot;00265367&quot;/&gt;&lt;wsp:rsid wsp:val=&quot;00265871&quot;/&gt;&lt;wsp:rsid wsp:val=&quot;002669E3&quot;/&gt;&lt;wsp:rsid wsp:val=&quot;00267333&quot;/&gt;&lt;wsp:rsid wsp:val=&quot;00270680&quot;/&gt;&lt;wsp:rsid wsp:val=&quot;00270D95&quot;/&gt;&lt;wsp:rsid wsp:val=&quot;00271309&quot;/&gt;&lt;wsp:rsid wsp:val=&quot;002734AD&quot;/&gt;&lt;wsp:rsid wsp:val=&quot;002746CE&quot;/&gt;&lt;wsp:rsid wsp:val=&quot;00274B32&quot;/&gt;&lt;wsp:rsid wsp:val=&quot;00274CF0&quot;/&gt;&lt;wsp:rsid wsp:val=&quot;002761EE&quot;/&gt;&lt;wsp:rsid wsp:val=&quot;00276D3A&quot;/&gt;&lt;wsp:rsid wsp:val=&quot;00280B8E&quot;/&gt;&lt;wsp:rsid wsp:val=&quot;00281A9F&quot;/&gt;&lt;wsp:rsid wsp:val=&quot;002837DD&quot;/&gt;&lt;wsp:rsid wsp:val=&quot;00283F18&quot;/&gt;&lt;wsp:rsid wsp:val=&quot;0028411C&quot;/&gt;&lt;wsp:rsid wsp:val=&quot;0028518D&quot;/&gt;&lt;wsp:rsid wsp:val=&quot;00285A85&quot;/&gt;&lt;wsp:rsid wsp:val=&quot;0028662C&quot;/&gt;&lt;wsp:rsid wsp:val=&quot;00286A55&quot;/&gt;&lt;wsp:rsid wsp:val=&quot;00286F07&quot;/&gt;&lt;wsp:rsid wsp:val=&quot;002904DD&quot;/&gt;&lt;wsp:rsid wsp:val=&quot;002913AE&quot;/&gt;&lt;wsp:rsid wsp:val=&quot;002916DE&quot;/&gt;&lt;wsp:rsid wsp:val=&quot;00291F60&quot;/&gt;&lt;wsp:rsid wsp:val=&quot;00291F65&quot;/&gt;&lt;wsp:rsid wsp:val=&quot;00293A20&quot;/&gt;&lt;wsp:rsid wsp:val=&quot;00294730&quot;/&gt;&lt;wsp:rsid wsp:val=&quot;002952C0&quot;/&gt;&lt;wsp:rsid wsp:val=&quot;0029561E&quot;/&gt;&lt;wsp:rsid wsp:val=&quot;002957B0&quot;/&gt;&lt;wsp:rsid wsp:val=&quot;00295A46&quot;/&gt;&lt;wsp:rsid wsp:val=&quot;00296886&quot;/&gt;&lt;wsp:rsid wsp:val=&quot;00297415&quot;/&gt;&lt;wsp:rsid wsp:val=&quot;00297646&quot;/&gt;&lt;wsp:rsid wsp:val=&quot;002A0A63&quot;/&gt;&lt;wsp:rsid wsp:val=&quot;002A1088&quot;/&gt;&lt;wsp:rsid wsp:val=&quot;002A210E&quot;/&gt;&lt;wsp:rsid wsp:val=&quot;002A2A2D&quot;/&gt;&lt;wsp:rsid wsp:val=&quot;002A3237&quot;/&gt;&lt;wsp:rsid wsp:val=&quot;002A3B09&quot;/&gt;&lt;wsp:rsid wsp:val=&quot;002A3D2E&quot;/&gt;&lt;wsp:rsid wsp:val=&quot;002A41B3&quot;/&gt;&lt;wsp:rsid wsp:val=&quot;002A44C0&quot;/&gt;&lt;wsp:rsid wsp:val=&quot;002A58BC&quot;/&gt;&lt;wsp:rsid wsp:val=&quot;002A5D4A&quot;/&gt;&lt;wsp:rsid wsp:val=&quot;002B095A&quot;/&gt;&lt;wsp:rsid wsp:val=&quot;002B0F89&quot;/&gt;&lt;wsp:rsid wsp:val=&quot;002B0F9B&quot;/&gt;&lt;wsp:rsid wsp:val=&quot;002B172B&quot;/&gt;&lt;wsp:rsid wsp:val=&quot;002B3E74&quot;/&gt;&lt;wsp:rsid wsp:val=&quot;002B4040&quot;/&gt;&lt;wsp:rsid wsp:val=&quot;002B42CC&quot;/&gt;&lt;wsp:rsid wsp:val=&quot;002B4775&quot;/&gt;&lt;wsp:rsid wsp:val=&quot;002B4B42&quot;/&gt;&lt;wsp:rsid wsp:val=&quot;002B55B3&quot;/&gt;&lt;wsp:rsid wsp:val=&quot;002B5EE0&quot;/&gt;&lt;wsp:rsid wsp:val=&quot;002B647D&quot;/&gt;&lt;wsp:rsid wsp:val=&quot;002B671D&quot;/&gt;&lt;wsp:rsid wsp:val=&quot;002B67D3&quot;/&gt;&lt;wsp:rsid wsp:val=&quot;002B7299&quot;/&gt;&lt;wsp:rsid wsp:val=&quot;002B7BB3&quot;/&gt;&lt;wsp:rsid wsp:val=&quot;002C168F&quot;/&gt;&lt;wsp:rsid wsp:val=&quot;002C2981&quot;/&gt;&lt;wsp:rsid wsp:val=&quot;002C3D87&quot;/&gt;&lt;wsp:rsid wsp:val=&quot;002C3E4A&quot;/&gt;&lt;wsp:rsid wsp:val=&quot;002C3F13&quot;/&gt;&lt;wsp:rsid wsp:val=&quot;002C3FE9&quot;/&gt;&lt;wsp:rsid wsp:val=&quot;002C4B70&quot;/&gt;&lt;wsp:rsid wsp:val=&quot;002C4E86&quot;/&gt;&lt;wsp:rsid wsp:val=&quot;002C6967&quot;/&gt;&lt;wsp:rsid wsp:val=&quot;002C7BE4&quot;/&gt;&lt;wsp:rsid wsp:val=&quot;002D038C&quot;/&gt;&lt;wsp:rsid wsp:val=&quot;002D158A&quot;/&gt;&lt;wsp:rsid wsp:val=&quot;002D187F&quot;/&gt;&lt;wsp:rsid wsp:val=&quot;002D1D52&quot;/&gt;&lt;wsp:rsid wsp:val=&quot;002D26D1&quot;/&gt;&lt;wsp:rsid wsp:val=&quot;002D3836&quot;/&gt;&lt;wsp:rsid wsp:val=&quot;002D3CE6&quot;/&gt;&lt;wsp:rsid wsp:val=&quot;002D4305&quot;/&gt;&lt;wsp:rsid wsp:val=&quot;002D4913&quot;/&gt;&lt;wsp:rsid wsp:val=&quot;002D49C2&quot;/&gt;&lt;wsp:rsid wsp:val=&quot;002D56FD&quot;/&gt;&lt;wsp:rsid wsp:val=&quot;002D6A55&quot;/&gt;&lt;wsp:rsid wsp:val=&quot;002D6FC8&quot;/&gt;&lt;wsp:rsid wsp:val=&quot;002D72B3&quot;/&gt;&lt;wsp:rsid wsp:val=&quot;002E0C30&quot;/&gt;&lt;wsp:rsid wsp:val=&quot;002E100F&quot;/&gt;&lt;wsp:rsid wsp:val=&quot;002E173D&quot;/&gt;&lt;wsp:rsid wsp:val=&quot;002E2FD1&quot;/&gt;&lt;wsp:rsid wsp:val=&quot;002E3C07&quot;/&gt;&lt;wsp:rsid wsp:val=&quot;002E3C48&quot;/&gt;&lt;wsp:rsid wsp:val=&quot;002E3D3A&quot;/&gt;&lt;wsp:rsid wsp:val=&quot;002E4971&quot;/&gt;&lt;wsp:rsid wsp:val=&quot;002E6062&quot;/&gt;&lt;wsp:rsid wsp:val=&quot;002E6491&quot;/&gt;&lt;wsp:rsid wsp:val=&quot;002E74C5&quot;/&gt;&lt;wsp:rsid wsp:val=&quot;002F02FA&quot;/&gt;&lt;wsp:rsid wsp:val=&quot;002F1B84&quot;/&gt;&lt;wsp:rsid wsp:val=&quot;002F2EF4&quot;/&gt;&lt;wsp:rsid wsp:val=&quot;002F4118&quot;/&gt;&lt;wsp:rsid wsp:val=&quot;002F43BC&quot;/&gt;&lt;wsp:rsid wsp:val=&quot;002F4B99&quot;/&gt;&lt;wsp:rsid wsp:val=&quot;002F5160&quot;/&gt;&lt;wsp:rsid wsp:val=&quot;002F5406&quot;/&gt;&lt;wsp:rsid wsp:val=&quot;002F5E5D&quot;/&gt;&lt;wsp:rsid wsp:val=&quot;002F60C5&quot;/&gt;&lt;wsp:rsid wsp:val=&quot;002F73ED&quot;/&gt;&lt;wsp:rsid wsp:val=&quot;002F77EB&quot;/&gt;&lt;wsp:rsid wsp:val=&quot;002F78DA&quot;/&gt;&lt;wsp:rsid wsp:val=&quot;002F7966&quot;/&gt;&lt;wsp:rsid wsp:val=&quot;00300CC5&quot;/&gt;&lt;wsp:rsid wsp:val=&quot;00301F64&quot;/&gt;&lt;wsp:rsid wsp:val=&quot;00302086&quot;/&gt;&lt;wsp:rsid wsp:val=&quot;0030230C&quot;/&gt;&lt;wsp:rsid wsp:val=&quot;00302803&quot;/&gt;&lt;wsp:rsid wsp:val=&quot;0030280B&quot;/&gt;&lt;wsp:rsid wsp:val=&quot;00302A0B&quot;/&gt;&lt;wsp:rsid wsp:val=&quot;00302CAE&quot;/&gt;&lt;wsp:rsid wsp:val=&quot;00303878&quot;/&gt;&lt;wsp:rsid wsp:val=&quot;00303A23&quot;/&gt;&lt;wsp:rsid wsp:val=&quot;00305918&quot;/&gt;&lt;wsp:rsid wsp:val=&quot;00306452&quot;/&gt;&lt;wsp:rsid wsp:val=&quot;00307329&quot;/&gt;&lt;wsp:rsid wsp:val=&quot;00307A94&quot;/&gt;&lt;wsp:rsid wsp:val=&quot;003103B9&quot;/&gt;&lt;wsp:rsid wsp:val=&quot;00311DA5&quot;/&gt;&lt;wsp:rsid wsp:val=&quot;00311DCB&quot;/&gt;&lt;wsp:rsid wsp:val=&quot;00312027&quot;/&gt;&lt;wsp:rsid wsp:val=&quot;003121CD&quot;/&gt;&lt;wsp:rsid wsp:val=&quot;00312359&quot;/&gt;&lt;wsp:rsid wsp:val=&quot;003126E3&quot;/&gt;&lt;wsp:rsid wsp:val=&quot;003137A1&quot;/&gt;&lt;wsp:rsid wsp:val=&quot;0031405F&quot;/&gt;&lt;wsp:rsid wsp:val=&quot;003143D0&quot;/&gt;&lt;wsp:rsid wsp:val=&quot;00315529&quot;/&gt;&lt;wsp:rsid wsp:val=&quot;00316458&quot;/&gt;&lt;wsp:rsid wsp:val=&quot;003168A8&quot;/&gt;&lt;wsp:rsid wsp:val=&quot;00317316&quot;/&gt;&lt;wsp:rsid wsp:val=&quot;00317A13&quot;/&gt;&lt;wsp:rsid wsp:val=&quot;003206F3&quot;/&gt;&lt;wsp:rsid wsp:val=&quot;0032074C&quot;/&gt;&lt;wsp:rsid wsp:val=&quot;00321523&quot;/&gt;&lt;wsp:rsid wsp:val=&quot;00321DEF&quot;/&gt;&lt;wsp:rsid wsp:val=&quot;00322EFE&quot;/&gt;&lt;wsp:rsid wsp:val=&quot;00323508&quot;/&gt;&lt;wsp:rsid wsp:val=&quot;00323C64&quot;/&gt;&lt;wsp:rsid wsp:val=&quot;003240E6&quot;/&gt;&lt;wsp:rsid wsp:val=&quot;00324110&quot;/&gt;&lt;wsp:rsid wsp:val=&quot;00324115&quot;/&gt;&lt;wsp:rsid wsp:val=&quot;00324769&quot;/&gt;&lt;wsp:rsid wsp:val=&quot;00324CB9&quot;/&gt;&lt;wsp:rsid wsp:val=&quot;00325018&quot;/&gt;&lt;wsp:rsid wsp:val=&quot;0032503D&quot;/&gt;&lt;wsp:rsid wsp:val=&quot;00325E56&quot;/&gt;&lt;wsp:rsid wsp:val=&quot;00325F27&quot;/&gt;&lt;wsp:rsid wsp:val=&quot;00325FBD&quot;/&gt;&lt;wsp:rsid wsp:val=&quot;00327744&quot;/&gt;&lt;wsp:rsid wsp:val=&quot;00330547&quot;/&gt;&lt;wsp:rsid wsp:val=&quot;00331FD6&quot;/&gt;&lt;wsp:rsid wsp:val=&quot;003325F0&quot;/&gt;&lt;wsp:rsid wsp:val=&quot;003327B8&quot;/&gt;&lt;wsp:rsid wsp:val=&quot;003341DF&quot;/&gt;&lt;wsp:rsid wsp:val=&quot;0033548B&quot;/&gt;&lt;wsp:rsid wsp:val=&quot;00337176&quot;/&gt;&lt;wsp:rsid wsp:val=&quot;00337280&quot;/&gt;&lt;wsp:rsid wsp:val=&quot;00340825&quot;/&gt;&lt;wsp:rsid wsp:val=&quot;003410BD&quot;/&gt;&lt;wsp:rsid wsp:val=&quot;003414C0&quot;/&gt;&lt;wsp:rsid wsp:val=&quot;0034154F&quot;/&gt;&lt;wsp:rsid wsp:val=&quot;00342931&quot;/&gt;&lt;wsp:rsid wsp:val=&quot;003430CC&quot;/&gt;&lt;wsp:rsid wsp:val=&quot;0034347B&quot;/&gt;&lt;wsp:rsid wsp:val=&quot;003444CB&quot;/&gt;&lt;wsp:rsid wsp:val=&quot;00345828&quot;/&gt;&lt;wsp:rsid wsp:val=&quot;00345C6F&quot;/&gt;&lt;wsp:rsid wsp:val=&quot;003468F7&quot;/&gt;&lt;wsp:rsid wsp:val=&quot;00346B8E&quot;/&gt;&lt;wsp:rsid wsp:val=&quot;003472B2&quot;/&gt;&lt;wsp:rsid wsp:val=&quot;00347685&quot;/&gt;&lt;wsp:rsid wsp:val=&quot;00350BF6&quot;/&gt;&lt;wsp:rsid wsp:val=&quot;00352656&quot;/&gt;&lt;wsp:rsid wsp:val=&quot;003526AD&quot;/&gt;&lt;wsp:rsid wsp:val=&quot;00353041&quot;/&gt;&lt;wsp:rsid wsp:val=&quot;00354978&quot;/&gt;&lt;wsp:rsid wsp:val=&quot;003554A5&quot;/&gt;&lt;wsp:rsid wsp:val=&quot;003562D1&quot;/&gt;&lt;wsp:rsid wsp:val=&quot;00356B48&quot;/&gt;&lt;wsp:rsid wsp:val=&quot;00360851&quot;/&gt;&lt;wsp:rsid wsp:val=&quot;00360FEE&quot;/&gt;&lt;wsp:rsid wsp:val=&quot;00363CCB&quot;/&gt;&lt;wsp:rsid wsp:val=&quot;00364F37&quot;/&gt;&lt;wsp:rsid wsp:val=&quot;00366E71&quot;/&gt;&lt;wsp:rsid wsp:val=&quot;00367A91&quot;/&gt;&lt;wsp:rsid wsp:val=&quot;00370C85&quot;/&gt;&lt;wsp:rsid wsp:val=&quot;00370EBB&quot;/&gt;&lt;wsp:rsid wsp:val=&quot;003713B5&quot;/&gt;&lt;wsp:rsid wsp:val=&quot;003733CB&quot;/&gt;&lt;wsp:rsid wsp:val=&quot;003736D2&quot;/&gt;&lt;wsp:rsid wsp:val=&quot;0037414B&quot;/&gt;&lt;wsp:rsid wsp:val=&quot;00374F93&quot;/&gt;&lt;wsp:rsid wsp:val=&quot;00375084&quot;/&gt;&lt;wsp:rsid wsp:val=&quot;00376189&quot;/&gt;&lt;wsp:rsid wsp:val=&quot;003777B1&quot;/&gt;&lt;wsp:rsid wsp:val=&quot;00380097&quot;/&gt;&lt;wsp:rsid wsp:val=&quot;003801FE&quot;/&gt;&lt;wsp:rsid wsp:val=&quot;003812B7&quot;/&gt;&lt;wsp:rsid wsp:val=&quot;0038184B&quot;/&gt;&lt;wsp:rsid wsp:val=&quot;00381C2D&quot;/&gt;&lt;wsp:rsid wsp:val=&quot;0038291E&quot;/&gt;&lt;wsp:rsid wsp:val=&quot;00383A30&quot;/&gt;&lt;wsp:rsid wsp:val=&quot;00383F01&quot;/&gt;&lt;wsp:rsid wsp:val=&quot;003842EB&quot;/&gt;&lt;wsp:rsid wsp:val=&quot;00384F2F&quot;/&gt;&lt;wsp:rsid wsp:val=&quot;00385343&quot;/&gt;&lt;wsp:rsid wsp:val=&quot;00386FBB&quot;/&gt;&lt;wsp:rsid wsp:val=&quot;003870DE&quot;/&gt;&lt;wsp:rsid wsp:val=&quot;003901A6&quot;/&gt;&lt;wsp:rsid wsp:val=&quot;00390251&quot;/&gt;&lt;wsp:rsid wsp:val=&quot;0039169B&quot;/&gt;&lt;wsp:rsid wsp:val=&quot;00392225&quot;/&gt;&lt;wsp:rsid wsp:val=&quot;003922AB&quot;/&gt;&lt;wsp:rsid wsp:val=&quot;00392C28&quot;/&gt;&lt;wsp:rsid wsp:val=&quot;00393392&quot;/&gt;&lt;wsp:rsid wsp:val=&quot;00393A0A&quot;/&gt;&lt;wsp:rsid wsp:val=&quot;00395821&quot;/&gt;&lt;wsp:rsid wsp:val=&quot;00396F05&quot;/&gt;&lt;wsp:rsid wsp:val=&quot;0039787C&quot;/&gt;&lt;wsp:rsid wsp:val=&quot;003A09AC&quot;/&gt;&lt;wsp:rsid wsp:val=&quot;003A0B7B&quot;/&gt;&lt;wsp:rsid wsp:val=&quot;003A0E04&quot;/&gt;&lt;wsp:rsid wsp:val=&quot;003A0EE5&quot;/&gt;&lt;wsp:rsid wsp:val=&quot;003A1D60&quot;/&gt;&lt;wsp:rsid wsp:val=&quot;003A273C&quot;/&gt;&lt;wsp:rsid wsp:val=&quot;003A2EDD&quot;/&gt;&lt;wsp:rsid wsp:val=&quot;003A3929&quot;/&gt;&lt;wsp:rsid wsp:val=&quot;003A4ED2&quot;/&gt;&lt;wsp:rsid wsp:val=&quot;003B038D&quot;/&gt;&lt;wsp:rsid wsp:val=&quot;003B1433&quot;/&gt;&lt;wsp:rsid wsp:val=&quot;003B28F8&quot;/&gt;&lt;wsp:rsid wsp:val=&quot;003B4209&quot;/&gt;&lt;wsp:rsid wsp:val=&quot;003B48E3&quot;/&gt;&lt;wsp:rsid wsp:val=&quot;003B574C&quot;/&gt;&lt;wsp:rsid wsp:val=&quot;003B5E33&quot;/&gt;&lt;wsp:rsid wsp:val=&quot;003B65F2&quot;/&gt;&lt;wsp:rsid wsp:val=&quot;003B673E&quot;/&gt;&lt;wsp:rsid wsp:val=&quot;003B68EC&quot;/&gt;&lt;wsp:rsid wsp:val=&quot;003B6BD5&quot;/&gt;&lt;wsp:rsid wsp:val=&quot;003C100D&quot;/&gt;&lt;wsp:rsid wsp:val=&quot;003C1161&quot;/&gt;&lt;wsp:rsid wsp:val=&quot;003C1D2C&quot;/&gt;&lt;wsp:rsid wsp:val=&quot;003C25D3&quot;/&gt;&lt;wsp:rsid wsp:val=&quot;003C363F&quot;/&gt;&lt;wsp:rsid wsp:val=&quot;003C38C1&quot;/&gt;&lt;wsp:rsid wsp:val=&quot;003C41D8&quot;/&gt;&lt;wsp:rsid wsp:val=&quot;003C6E53&quot;/&gt;&lt;wsp:rsid wsp:val=&quot;003C78FE&quot;/&gt;&lt;wsp:rsid wsp:val=&quot;003D0892&quot;/&gt;&lt;wsp:rsid wsp:val=&quot;003D18B4&quot;/&gt;&lt;wsp:rsid wsp:val=&quot;003D25F3&quot;/&gt;&lt;wsp:rsid wsp:val=&quot;003D2EB0&quot;/&gt;&lt;wsp:rsid wsp:val=&quot;003D3108&quot;/&gt;&lt;wsp:rsid wsp:val=&quot;003D3AF1&quot;/&gt;&lt;wsp:rsid wsp:val=&quot;003D3E50&quot;/&gt;&lt;wsp:rsid wsp:val=&quot;003D5B50&quot;/&gt;&lt;wsp:rsid wsp:val=&quot;003D61B9&quot;/&gt;&lt;wsp:rsid wsp:val=&quot;003D66FD&quot;/&gt;&lt;wsp:rsid wsp:val=&quot;003E0001&quot;/&gt;&lt;wsp:rsid wsp:val=&quot;003E19CC&quot;/&gt;&lt;wsp:rsid wsp:val=&quot;003E1DF5&quot;/&gt;&lt;wsp:rsid wsp:val=&quot;003E305D&quot;/&gt;&lt;wsp:rsid wsp:val=&quot;003E454D&quot;/&gt;&lt;wsp:rsid wsp:val=&quot;003E5A8C&quot;/&gt;&lt;wsp:rsid wsp:val=&quot;003E5ECE&quot;/&gt;&lt;wsp:rsid wsp:val=&quot;003E6565&quot;/&gt;&lt;wsp:rsid wsp:val=&quot;003E684E&quot;/&gt;&lt;wsp:rsid wsp:val=&quot;003E7BF5&quot;/&gt;&lt;wsp:rsid wsp:val=&quot;003E7E09&quot;/&gt;&lt;wsp:rsid wsp:val=&quot;003F001D&quot;/&gt;&lt;wsp:rsid wsp:val=&quot;003F095A&quot;/&gt;&lt;wsp:rsid wsp:val=&quot;003F0D3C&quot;/&gt;&lt;wsp:rsid wsp:val=&quot;003F3C0D&quot;/&gt;&lt;wsp:rsid wsp:val=&quot;003F42C5&quot;/&gt;&lt;wsp:rsid wsp:val=&quot;003F45E6&quot;/&gt;&lt;wsp:rsid wsp:val=&quot;003F4B13&quot;/&gt;&lt;wsp:rsid wsp:val=&quot;003F4C77&quot;/&gt;&lt;wsp:rsid wsp:val=&quot;003F4DDF&quot;/&gt;&lt;wsp:rsid wsp:val=&quot;003F543A&quot;/&gt;&lt;wsp:rsid wsp:val=&quot;003F578C&quot;/&gt;&lt;wsp:rsid wsp:val=&quot;003F57B1&quot;/&gt;&lt;wsp:rsid wsp:val=&quot;003F615A&quot;/&gt;&lt;wsp:rsid wsp:val=&quot;003F6D72&quot;/&gt;&lt;wsp:rsid wsp:val=&quot;003F78BA&quot;/&gt;&lt;wsp:rsid wsp:val=&quot;004000E5&quot;/&gt;&lt;wsp:rsid wsp:val=&quot;00400182&quot;/&gt;&lt;wsp:rsid wsp:val=&quot;00400877&quot;/&gt;&lt;wsp:rsid wsp:val=&quot;0040090F&quot;/&gt;&lt;wsp:rsid wsp:val=&quot;00400C57&quot;/&gt;&lt;wsp:rsid wsp:val=&quot;0040128B&quot;/&gt;&lt;wsp:rsid wsp:val=&quot;00401BD9&quot;/&gt;&lt;wsp:rsid wsp:val=&quot;004025B6&quot;/&gt;&lt;wsp:rsid wsp:val=&quot;00403972&quot;/&gt;&lt;wsp:rsid wsp:val=&quot;004039E3&quot;/&gt;&lt;wsp:rsid wsp:val=&quot;00404670&quot;/&gt;&lt;wsp:rsid wsp:val=&quot;00404A47&quot;/&gt;&lt;wsp:rsid wsp:val=&quot;00404C94&quot;/&gt;&lt;wsp:rsid wsp:val=&quot;0040543E&quot;/&gt;&lt;wsp:rsid wsp:val=&quot;0040657D&quot;/&gt;&lt;wsp:rsid wsp:val=&quot;004069B3&quot;/&gt;&lt;wsp:rsid wsp:val=&quot;00407C49&quot;/&gt;&lt;wsp:rsid wsp:val=&quot;004101BD&quot;/&gt;&lt;wsp:rsid wsp:val=&quot;004102A3&quot;/&gt;&lt;wsp:rsid wsp:val=&quot;00410D72&quot;/&gt;&lt;wsp:rsid wsp:val=&quot;00410E19&quot;/&gt;&lt;wsp:rsid wsp:val=&quot;004114D6&quot;/&gt;&lt;wsp:rsid wsp:val=&quot;00411AC6&quot;/&gt;&lt;wsp:rsid wsp:val=&quot;00412A00&quot;/&gt;&lt;wsp:rsid wsp:val=&quot;00412EA5&quot;/&gt;&lt;wsp:rsid wsp:val=&quot;0041339D&quot;/&gt;&lt;wsp:rsid wsp:val=&quot;0041467E&quot;/&gt;&lt;wsp:rsid wsp:val=&quot;00415AC9&quot;/&gt;&lt;wsp:rsid wsp:val=&quot;004161BD&quot;/&gt;&lt;wsp:rsid wsp:val=&quot;00416D05&quot;/&gt;&lt;wsp:rsid wsp:val=&quot;00417855&quot;/&gt;&lt;wsp:rsid wsp:val=&quot;00417B3B&quot;/&gt;&lt;wsp:rsid wsp:val=&quot;00420CD4&quot;/&gt;&lt;wsp:rsid wsp:val=&quot;00421371&quot;/&gt;&lt;wsp:rsid wsp:val=&quot;0042345C&quot;/&gt;&lt;wsp:rsid wsp:val=&quot;0042482F&quot;/&gt;&lt;wsp:rsid wsp:val=&quot;00424FDE&quot;/&gt;&lt;wsp:rsid wsp:val=&quot;00426EBA&quot;/&gt;&lt;wsp:rsid wsp:val=&quot;00427843&quot;/&gt;&lt;wsp:rsid wsp:val=&quot;00427FCB&quot;/&gt;&lt;wsp:rsid wsp:val=&quot;00430920&quot;/&gt;&lt;wsp:rsid wsp:val=&quot;00430978&quot;/&gt;&lt;wsp:rsid wsp:val=&quot;00430988&quot;/&gt;&lt;wsp:rsid wsp:val=&quot;004316B2&quot;/&gt;&lt;wsp:rsid wsp:val=&quot;00431C10&quot;/&gt;&lt;wsp:rsid wsp:val=&quot;0043530E&quot;/&gt;&lt;wsp:rsid wsp:val=&quot;00436627&quot;/&gt;&lt;wsp:rsid wsp:val=&quot;00437865&quot;/&gt;&lt;wsp:rsid wsp:val=&quot;0043798D&quot;/&gt;&lt;wsp:rsid wsp:val=&quot;00440172&quot;/&gt;&lt;wsp:rsid wsp:val=&quot;00440541&quot;/&gt;&lt;wsp:rsid wsp:val=&quot;00440F4A&quot;/&gt;&lt;wsp:rsid wsp:val=&quot;0044153A&quot;/&gt;&lt;wsp:rsid wsp:val=&quot;004418A6&quot;/&gt;&lt;wsp:rsid wsp:val=&quot;00443229&quot;/&gt;&lt;wsp:rsid wsp:val=&quot;00443AAC&quot;/&gt;&lt;wsp:rsid wsp:val=&quot;00445679&quot;/&gt;&lt;wsp:rsid wsp:val=&quot;004468E9&quot;/&gt;&lt;wsp:rsid wsp:val=&quot;00446E48&quot;/&gt;&lt;wsp:rsid wsp:val=&quot;004470B5&quot;/&gt;&lt;wsp:rsid wsp:val=&quot;004476B5&quot;/&gt;&lt;wsp:rsid wsp:val=&quot;00447F99&quot;/&gt;&lt;wsp:rsid wsp:val=&quot;00450219&quot;/&gt;&lt;wsp:rsid wsp:val=&quot;00450400&quot;/&gt;&lt;wsp:rsid wsp:val=&quot;00452982&quot;/&gt;&lt;wsp:rsid wsp:val=&quot;004536B6&quot;/&gt;&lt;wsp:rsid wsp:val=&quot;00454236&quot;/&gt;&lt;wsp:rsid wsp:val=&quot;00454260&quot;/&gt;&lt;wsp:rsid wsp:val=&quot;0045479E&quot;/&gt;&lt;wsp:rsid wsp:val=&quot;004552C0&quot;/&gt;&lt;wsp:rsid wsp:val=&quot;00456D01&quot;/&gt;&lt;wsp:rsid wsp:val=&quot;00457265&quot;/&gt;&lt;wsp:rsid wsp:val=&quot;00460248&quot;/&gt;&lt;wsp:rsid wsp:val=&quot;00460527&quot;/&gt;&lt;wsp:rsid wsp:val=&quot;00461025&quot;/&gt;&lt;wsp:rsid wsp:val=&quot;0046160F&quot;/&gt;&lt;wsp:rsid wsp:val=&quot;0046164D&quot;/&gt;&lt;wsp:rsid wsp:val=&quot;004617AE&quot;/&gt;&lt;wsp:rsid wsp:val=&quot;00461D3B&quot;/&gt;&lt;wsp:rsid wsp:val=&quot;004622CF&quot;/&gt;&lt;wsp:rsid wsp:val=&quot;004636CF&quot;/&gt;&lt;wsp:rsid wsp:val=&quot;00464243&quot;/&gt;&lt;wsp:rsid wsp:val=&quot;004642D1&quot;/&gt;&lt;wsp:rsid wsp:val=&quot;00466864&quot;/&gt;&lt;wsp:rsid wsp:val=&quot;00466FC1&quot;/&gt;&lt;wsp:rsid wsp:val=&quot;00467922&quot;/&gt;&lt;wsp:rsid wsp:val=&quot;004701E2&quot;/&gt;&lt;wsp:rsid wsp:val=&quot;00470C23&quot;/&gt;&lt;wsp:rsid wsp:val=&quot;004716B4&quot;/&gt;&lt;wsp:rsid wsp:val=&quot;00471849&quot;/&gt;&lt;wsp:rsid wsp:val=&quot;00471DFD&quot;/&gt;&lt;wsp:rsid wsp:val=&quot;00471E5E&quot;/&gt;&lt;wsp:rsid wsp:val=&quot;004720D5&quot;/&gt;&lt;wsp:rsid wsp:val=&quot;004722CE&quot;/&gt;&lt;wsp:rsid wsp:val=&quot;00472549&quot;/&gt;&lt;wsp:rsid wsp:val=&quot;00472B3C&quot;/&gt;&lt;wsp:rsid wsp:val=&quot;004733C8&quot;/&gt;&lt;wsp:rsid wsp:val=&quot;0047456A&quot;/&gt;&lt;wsp:rsid wsp:val=&quot;00474DF5&quot;/&gt;&lt;wsp:rsid wsp:val=&quot;004753F0&quot;/&gt;&lt;wsp:rsid wsp:val=&quot;00475BDA&quot;/&gt;&lt;wsp:rsid wsp:val=&quot;00476156&quot;/&gt;&lt;wsp:rsid wsp:val=&quot;00476273&quot;/&gt;&lt;wsp:rsid wsp:val=&quot;00476878&quot;/&gt;&lt;wsp:rsid wsp:val=&quot;0047780B&quot;/&gt;&lt;wsp:rsid wsp:val=&quot;00480115&quot;/&gt;&lt;wsp:rsid wsp:val=&quot;00480590&quot;/&gt;&lt;wsp:rsid wsp:val=&quot;004812DA&quot;/&gt;&lt;wsp:rsid wsp:val=&quot;004813DE&quot;/&gt;&lt;wsp:rsid wsp:val=&quot;004819D8&quot;/&gt;&lt;wsp:rsid wsp:val=&quot;00481EEB&quot;/&gt;&lt;wsp:rsid wsp:val=&quot;0048246F&quot;/&gt;&lt;wsp:rsid wsp:val=&quot;00482FA6&quot;/&gt;&lt;wsp:rsid wsp:val=&quot;00483094&quot;/&gt;&lt;wsp:rsid wsp:val=&quot;0048320C&quot;/&gt;&lt;wsp:rsid wsp:val=&quot;00483303&quot;/&gt;&lt;wsp:rsid wsp:val=&quot;00484F8D&quot;/&gt;&lt;wsp:rsid wsp:val=&quot;004854E3&quot;/&gt;&lt;wsp:rsid wsp:val=&quot;00485661&quot;/&gt;&lt;wsp:rsid wsp:val=&quot;00485766&quot;/&gt;&lt;wsp:rsid wsp:val=&quot;00485807&quot;/&gt;&lt;wsp:rsid wsp:val=&quot;004859A7&quot;/&gt;&lt;wsp:rsid wsp:val=&quot;004864B2&quot;/&gt;&lt;wsp:rsid wsp:val=&quot;00486612&quot;/&gt;&lt;wsp:rsid wsp:val=&quot;00486F94&quot;/&gt;&lt;wsp:rsid wsp:val=&quot;00487514&quot;/&gt;&lt;wsp:rsid wsp:val=&quot;00487AA6&quot;/&gt;&lt;wsp:rsid wsp:val=&quot;00487BF1&quot;/&gt;&lt;wsp:rsid wsp:val=&quot;00487E0D&quot;/&gt;&lt;wsp:rsid wsp:val=&quot;00487FAC&quot;/&gt;&lt;wsp:rsid wsp:val=&quot;00491278&quot;/&gt;&lt;wsp:rsid wsp:val=&quot;00491792&quot;/&gt;&lt;wsp:rsid wsp:val=&quot;0049201F&quot;/&gt;&lt;wsp:rsid wsp:val=&quot;00492F52&quot;/&gt;&lt;wsp:rsid wsp:val=&quot;00493493&quot;/&gt;&lt;wsp:rsid wsp:val=&quot;00495118&quot;/&gt;&lt;wsp:rsid wsp:val=&quot;0049660B&quot;/&gt;&lt;wsp:rsid wsp:val=&quot;004A0E3A&quot;/&gt;&lt;wsp:rsid wsp:val=&quot;004A11FA&quot;/&gt;&lt;wsp:rsid wsp:val=&quot;004A1BA8&quot;/&gt;&lt;wsp:rsid wsp:val=&quot;004A28F9&quot;/&gt;&lt;wsp:rsid wsp:val=&quot;004A3DF5&quot;/&gt;&lt;wsp:rsid wsp:val=&quot;004A69BD&quot;/&gt;&lt;wsp:rsid wsp:val=&quot;004A6E6A&quot;/&gt;&lt;wsp:rsid wsp:val=&quot;004A7C71&quot;/&gt;&lt;wsp:rsid wsp:val=&quot;004B1100&quot;/&gt;&lt;wsp:rsid wsp:val=&quot;004B1829&quot;/&gt;&lt;wsp:rsid wsp:val=&quot;004B1E36&quot;/&gt;&lt;wsp:rsid wsp:val=&quot;004B2D89&quot;/&gt;&lt;wsp:rsid wsp:val=&quot;004B384A&quot;/&gt;&lt;wsp:rsid wsp:val=&quot;004B3A38&quot;/&gt;&lt;wsp:rsid wsp:val=&quot;004B3A70&quot;/&gt;&lt;wsp:rsid wsp:val=&quot;004B3F70&quot;/&gt;&lt;wsp:rsid wsp:val=&quot;004B40F0&quot;/&gt;&lt;wsp:rsid wsp:val=&quot;004B41A0&quot;/&gt;&lt;wsp:rsid wsp:val=&quot;004B5D5C&quot;/&gt;&lt;wsp:rsid wsp:val=&quot;004B6FAD&quot;/&gt;&lt;wsp:rsid wsp:val=&quot;004B7DFA&quot;/&gt;&lt;wsp:rsid wsp:val=&quot;004B7F9D&quot;/&gt;&lt;wsp:rsid wsp:val=&quot;004C0D62&quot;/&gt;&lt;wsp:rsid wsp:val=&quot;004C219E&quot;/&gt;&lt;wsp:rsid wsp:val=&quot;004C2EC1&quot;/&gt;&lt;wsp:rsid wsp:val=&quot;004C5159&quot;/&gt;&lt;wsp:rsid wsp:val=&quot;004C559D&quot;/&gt;&lt;wsp:rsid wsp:val=&quot;004C5B66&quot;/&gt;&lt;wsp:rsid wsp:val=&quot;004C6D85&quot;/&gt;&lt;wsp:rsid wsp:val=&quot;004C7EA9&quot;/&gt;&lt;wsp:rsid wsp:val=&quot;004D08ED&quot;/&gt;&lt;wsp:rsid wsp:val=&quot;004D0ABC&quot;/&gt;&lt;wsp:rsid wsp:val=&quot;004D2297&quot;/&gt;&lt;wsp:rsid wsp:val=&quot;004D24E0&quot;/&gt;&lt;wsp:rsid wsp:val=&quot;004D2F88&quot;/&gt;&lt;wsp:rsid wsp:val=&quot;004D4459&quot;/&gt;&lt;wsp:rsid wsp:val=&quot;004D44BD&quot;/&gt;&lt;wsp:rsid wsp:val=&quot;004D5336&quot;/&gt;&lt;wsp:rsid wsp:val=&quot;004D57B6&quot;/&gt;&lt;wsp:rsid wsp:val=&quot;004D6415&quot;/&gt;&lt;wsp:rsid wsp:val=&quot;004E0836&quot;/&gt;&lt;wsp:rsid wsp:val=&quot;004E1452&quot;/&gt;&lt;wsp:rsid wsp:val=&quot;004E161D&quot;/&gt;&lt;wsp:rsid wsp:val=&quot;004E2D40&quot;/&gt;&lt;wsp:rsid wsp:val=&quot;004E3D89&quot;/&gt;&lt;wsp:rsid wsp:val=&quot;004E406B&quot;/&gt;&lt;wsp:rsid wsp:val=&quot;004E43CA&quot;/&gt;&lt;wsp:rsid wsp:val=&quot;004E5CDD&quot;/&gt;&lt;wsp:rsid wsp:val=&quot;004E6214&quot;/&gt;&lt;wsp:rsid wsp:val=&quot;004E656C&quot;/&gt;&lt;wsp:rsid wsp:val=&quot;004E6F3F&quot;/&gt;&lt;wsp:rsid wsp:val=&quot;004F0F31&quot;/&gt;&lt;wsp:rsid wsp:val=&quot;004F1BA7&quot;/&gt;&lt;wsp:rsid wsp:val=&quot;004F1EFA&quot;/&gt;&lt;wsp:rsid wsp:val=&quot;004F21A4&quot;/&gt;&lt;wsp:rsid wsp:val=&quot;004F3477&quot;/&gt;&lt;wsp:rsid wsp:val=&quot;004F36DA&quot;/&gt;&lt;wsp:rsid wsp:val=&quot;004F5435&quot;/&gt;&lt;wsp:rsid wsp:val=&quot;004F5D00&quot;/&gt;&lt;wsp:rsid wsp:val=&quot;004F645A&quot;/&gt;&lt;wsp:rsid wsp:val=&quot;004F68B9&quot;/&gt;&lt;wsp:rsid wsp:val=&quot;004F76B7&quot;/&gt;&lt;wsp:rsid wsp:val=&quot;004F7A0B&quot;/&gt;&lt;wsp:rsid wsp:val=&quot;0050019D&quot;/&gt;&lt;wsp:rsid wsp:val=&quot;0050048C&quot;/&gt;&lt;wsp:rsid wsp:val=&quot;0050056C&quot;/&gt;&lt;wsp:rsid wsp:val=&quot;0050120F&quot;/&gt;&lt;wsp:rsid wsp:val=&quot;005035E6&quot;/&gt;&lt;wsp:rsid wsp:val=&quot;00503843&quot;/&gt;&lt;wsp:rsid wsp:val=&quot;00503BF9&quot;/&gt;&lt;wsp:rsid wsp:val=&quot;00504F84&quot;/&gt;&lt;wsp:rsid wsp:val=&quot;00505496&quot;/&gt;&lt;wsp:rsid wsp:val=&quot;00505B63&quot;/&gt;&lt;wsp:rsid wsp:val=&quot;00506F3C&quot;/&gt;&lt;wsp:rsid wsp:val=&quot;0051430D&quot;/&gt;&lt;wsp:rsid wsp:val=&quot;00514499&quot;/&gt;&lt;wsp:rsid wsp:val=&quot;00514695&quot;/&gt;&lt;wsp:rsid wsp:val=&quot;005147BA&quot;/&gt;&lt;wsp:rsid wsp:val=&quot;00514C81&quot;/&gt;&lt;wsp:rsid wsp:val=&quot;00515AA4&quot;/&gt;&lt;wsp:rsid wsp:val=&quot;00516BD8&quot;/&gt;&lt;wsp:rsid wsp:val=&quot;00516F69&quot;/&gt;&lt;wsp:rsid wsp:val=&quot;005174DF&quot;/&gt;&lt;wsp:rsid wsp:val=&quot;00517973&quot;/&gt;&lt;wsp:rsid wsp:val=&quot;00517F2D&quot;/&gt;&lt;wsp:rsid wsp:val=&quot;005201FB&quot;/&gt;&lt;wsp:rsid wsp:val=&quot;0052030A&quot;/&gt;&lt;wsp:rsid wsp:val=&quot;00520530&quot;/&gt;&lt;wsp:rsid wsp:val=&quot;005208E1&quot;/&gt;&lt;wsp:rsid wsp:val=&quot;00520D49&quot;/&gt;&lt;wsp:rsid wsp:val=&quot;00522B1A&quot;/&gt;&lt;wsp:rsid wsp:val=&quot;00522D34&quot;/&gt;&lt;wsp:rsid wsp:val=&quot;00522D4A&quot;/&gt;&lt;wsp:rsid wsp:val=&quot;00524643&quot;/&gt;&lt;wsp:rsid wsp:val=&quot;00524E06&quot;/&gt;&lt;wsp:rsid wsp:val=&quot;00525B92&quot;/&gt;&lt;wsp:rsid wsp:val=&quot;0052664B&quot;/&gt;&lt;wsp:rsid wsp:val=&quot;005266D6&quot;/&gt;&lt;wsp:rsid wsp:val=&quot;00531047&quot;/&gt;&lt;wsp:rsid wsp:val=&quot;00531DB0&quot;/&gt;&lt;wsp:rsid wsp:val=&quot;0053206D&quot;/&gt;&lt;wsp:rsid wsp:val=&quot;005323CE&quot;/&gt;&lt;wsp:rsid wsp:val=&quot;005329E9&quot;/&gt;&lt;wsp:rsid wsp:val=&quot;0053302B&quot;/&gt;&lt;wsp:rsid wsp:val=&quot;00535A9D&quot;/&gt;&lt;wsp:rsid wsp:val=&quot;00535B20&quot;/&gt;&lt;wsp:rsid wsp:val=&quot;00535C03&quot;/&gt;&lt;wsp:rsid wsp:val=&quot;00535FF2&quot;/&gt;&lt;wsp:rsid wsp:val=&quot;005367FD&quot;/&gt;&lt;wsp:rsid wsp:val=&quot;0053773A&quot;/&gt;&lt;wsp:rsid wsp:val=&quot;00537D78&quot;/&gt;&lt;wsp:rsid wsp:val=&quot;00541AB6&quot;/&gt;&lt;wsp:rsid wsp:val=&quot;00541CDD&quot;/&gt;&lt;wsp:rsid wsp:val=&quot;00542056&quot;/&gt;&lt;wsp:rsid wsp:val=&quot;00542810&quot;/&gt;&lt;wsp:rsid wsp:val=&quot;005429C2&quot;/&gt;&lt;wsp:rsid wsp:val=&quot;00543294&quot;/&gt;&lt;wsp:rsid wsp:val=&quot;00543A58&quot;/&gt;&lt;wsp:rsid wsp:val=&quot;00545021&quot;/&gt;&lt;wsp:rsid wsp:val=&quot;00545768&quot;/&gt;&lt;wsp:rsid wsp:val=&quot;00545E52&quot;/&gt;&lt;wsp:rsid wsp:val=&quot;00546223&quot;/&gt;&lt;wsp:rsid wsp:val=&quot;00547FAB&quot;/&gt;&lt;wsp:rsid wsp:val=&quot;00547FD3&quot;/&gt;&lt;wsp:rsid wsp:val=&quot;005509DA&quot;/&gt;&lt;wsp:rsid wsp:val=&quot;00550BAE&quot;/&gt;&lt;wsp:rsid wsp:val=&quot;005510BF&quot;/&gt;&lt;wsp:rsid wsp:val=&quot;005511A5&quot;/&gt;&lt;wsp:rsid wsp:val=&quot;00551CAC&quot;/&gt;&lt;wsp:rsid wsp:val=&quot;00551D64&quot;/&gt;&lt;wsp:rsid wsp:val=&quot;00552421&quot;/&gt;&lt;wsp:rsid wsp:val=&quot;005527E7&quot;/&gt;&lt;wsp:rsid wsp:val=&quot;00553744&quot;/&gt;&lt;wsp:rsid wsp:val=&quot;005554E3&quot;/&gt;&lt;wsp:rsid wsp:val=&quot;00555E5E&quot;/&gt;&lt;wsp:rsid wsp:val=&quot;00556C59&quot;/&gt;&lt;wsp:rsid wsp:val=&quot;00556FF9&quot;/&gt;&lt;wsp:rsid wsp:val=&quot;0056176D&quot;/&gt;&lt;wsp:rsid wsp:val=&quot;005618E0&quot;/&gt;&lt;wsp:rsid wsp:val=&quot;00563018&quot;/&gt;&lt;wsp:rsid wsp:val=&quot;005630D1&quot;/&gt;&lt;wsp:rsid wsp:val=&quot;00563541&quot;/&gt;&lt;wsp:rsid wsp:val=&quot;00563FA8&quot;/&gt;&lt;wsp:rsid wsp:val=&quot;005640A9&quot;/&gt;&lt;wsp:rsid wsp:val=&quot;00564F49&quot;/&gt;&lt;wsp:rsid wsp:val=&quot;005652AA&quot;/&gt;&lt;wsp:rsid wsp:val=&quot;00565606&quot;/&gt;&lt;wsp:rsid wsp:val=&quot;00565A8E&quot;/&gt;&lt;wsp:rsid wsp:val=&quot;00565DC8&quot;/&gt;&lt;wsp:rsid wsp:val=&quot;0056670B&quot;/&gt;&lt;wsp:rsid wsp:val=&quot;00567236&quot;/&gt;&lt;wsp:rsid wsp:val=&quot;00567985&quot;/&gt;&lt;wsp:rsid wsp:val=&quot;00571A8B&quot;/&gt;&lt;wsp:rsid wsp:val=&quot;00571E5C&quot;/&gt;&lt;wsp:rsid wsp:val=&quot;00572D4A&quot;/&gt;&lt;wsp:rsid wsp:val=&quot;00573EA0&quot;/&gt;&lt;wsp:rsid wsp:val=&quot;00574703&quot;/&gt;&lt;wsp:rsid wsp:val=&quot;005748EE&quot;/&gt;&lt;wsp:rsid wsp:val=&quot;00576699&quot;/&gt;&lt;wsp:rsid wsp:val=&quot;00577303&quot;/&gt;&lt;wsp:rsid wsp:val=&quot;005808F6&quot;/&gt;&lt;wsp:rsid wsp:val=&quot;00581B74&quot;/&gt;&lt;wsp:rsid wsp:val=&quot;00581C4F&quot;/&gt;&lt;wsp:rsid wsp:val=&quot;005825EC&quot;/&gt;&lt;wsp:rsid wsp:val=&quot;005848A4&quot;/&gt;&lt;wsp:rsid wsp:val=&quot;00584EC9&quot;/&gt;&lt;wsp:rsid wsp:val=&quot;00586A44&quot;/&gt;&lt;wsp:rsid wsp:val=&quot;00587501&quot;/&gt;&lt;wsp:rsid wsp:val=&quot;005879DA&quot;/&gt;&lt;wsp:rsid wsp:val=&quot;00590394&quot;/&gt;&lt;wsp:rsid wsp:val=&quot;005907FE&quot;/&gt;&lt;wsp:rsid wsp:val=&quot;00591318&quot;/&gt;&lt;wsp:rsid wsp:val=&quot;00592CA6&quot;/&gt;&lt;wsp:rsid wsp:val=&quot;00592E55&quot;/&gt;&lt;wsp:rsid wsp:val=&quot;00593A3E&quot;/&gt;&lt;wsp:rsid wsp:val=&quot;00593AAA&quot;/&gt;&lt;wsp:rsid wsp:val=&quot;005941FF&quot;/&gt;&lt;wsp:rsid wsp:val=&quot;005942E7&quot;/&gt;&lt;wsp:rsid wsp:val=&quot;0059518C&quot;/&gt;&lt;wsp:rsid wsp:val=&quot;00595479&quot;/&gt;&lt;wsp:rsid wsp:val=&quot;00596B0C&quot;/&gt;&lt;wsp:rsid wsp:val=&quot;00596CE3&quot;/&gt;&lt;wsp:rsid wsp:val=&quot;005971C2&quot;/&gt;&lt;wsp:rsid wsp:val=&quot;005A2293&quot;/&gt;&lt;wsp:rsid wsp:val=&quot;005A2AEE&quot;/&gt;&lt;wsp:rsid wsp:val=&quot;005A36E2&quot;/&gt;&lt;wsp:rsid wsp:val=&quot;005A4238&quot;/&gt;&lt;wsp:rsid wsp:val=&quot;005A4FF1&quot;/&gt;&lt;wsp:rsid wsp:val=&quot;005A5556&quot;/&gt;&lt;wsp:rsid wsp:val=&quot;005A558D&quot;/&gt;&lt;wsp:rsid wsp:val=&quot;005A60EC&quot;/&gt;&lt;wsp:rsid wsp:val=&quot;005A7B7A&quot;/&gt;&lt;wsp:rsid wsp:val=&quot;005A7BAD&quot;/&gt;&lt;wsp:rsid wsp:val=&quot;005B0863&quot;/&gt;&lt;wsp:rsid wsp:val=&quot;005B0C26&quot;/&gt;&lt;wsp:rsid wsp:val=&quot;005B10BA&quot;/&gt;&lt;wsp:rsid wsp:val=&quot;005B2D1A&quot;/&gt;&lt;wsp:rsid wsp:val=&quot;005B3031&quot;/&gt;&lt;wsp:rsid wsp:val=&quot;005B4683&quot;/&gt;&lt;wsp:rsid wsp:val=&quot;005B5B4B&quot;/&gt;&lt;wsp:rsid wsp:val=&quot;005B5E7F&quot;/&gt;&lt;wsp:rsid wsp:val=&quot;005B7418&quot;/&gt;&lt;wsp:rsid wsp:val=&quot;005B7765&quot;/&gt;&lt;wsp:rsid wsp:val=&quot;005B77AE&quot;/&gt;&lt;wsp:rsid wsp:val=&quot;005B7BE1&quot;/&gt;&lt;wsp:rsid wsp:val=&quot;005B7E7F&quot;/&gt;&lt;wsp:rsid wsp:val=&quot;005C089A&quot;/&gt;&lt;wsp:rsid wsp:val=&quot;005C2BF7&quot;/&gt;&lt;wsp:rsid wsp:val=&quot;005C3D85&quot;/&gt;&lt;wsp:rsid wsp:val=&quot;005C40D4&quot;/&gt;&lt;wsp:rsid wsp:val=&quot;005C54A5&quot;/&gt;&lt;wsp:rsid wsp:val=&quot;005C75B7&quot;/&gt;&lt;wsp:rsid wsp:val=&quot;005D1004&quot;/&gt;&lt;wsp:rsid wsp:val=&quot;005D154A&quot;/&gt;&lt;wsp:rsid wsp:val=&quot;005D1802&quot;/&gt;&lt;wsp:rsid wsp:val=&quot;005D2BBA&quot;/&gt;&lt;wsp:rsid wsp:val=&quot;005D33AC&quot;/&gt;&lt;wsp:rsid wsp:val=&quot;005D3FDD&quot;/&gt;&lt;wsp:rsid wsp:val=&quot;005D4A0F&quot;/&gt;&lt;wsp:rsid wsp:val=&quot;005D4EA3&quot;/&gt;&lt;wsp:rsid wsp:val=&quot;005D51BE&quot;/&gt;&lt;wsp:rsid wsp:val=&quot;005D5310&quot;/&gt;&lt;wsp:rsid wsp:val=&quot;005D5E77&quot;/&gt;&lt;wsp:rsid wsp:val=&quot;005D659A&quot;/&gt;&lt;wsp:rsid wsp:val=&quot;005D69B4&quot;/&gt;&lt;wsp:rsid wsp:val=&quot;005D6C8C&quot;/&gt;&lt;wsp:rsid wsp:val=&quot;005D781B&quot;/&gt;&lt;wsp:rsid wsp:val=&quot;005D7985&quot;/&gt;&lt;wsp:rsid wsp:val=&quot;005D7E58&quot;/&gt;&lt;wsp:rsid wsp:val=&quot;005E0B04&quot;/&gt;&lt;wsp:rsid wsp:val=&quot;005E11CB&quot;/&gt;&lt;wsp:rsid wsp:val=&quot;005E150F&quot;/&gt;&lt;wsp:rsid wsp:val=&quot;005E299D&quot;/&gt;&lt;wsp:rsid wsp:val=&quot;005E361A&quot;/&gt;&lt;wsp:rsid wsp:val=&quot;005E3AC7&quot;/&gt;&lt;wsp:rsid wsp:val=&quot;005E3AF0&quot;/&gt;&lt;wsp:rsid wsp:val=&quot;005E4030&quot;/&gt;&lt;wsp:rsid wsp:val=&quot;005E4DB6&quot;/&gt;&lt;wsp:rsid wsp:val=&quot;005E5F82&quot;/&gt;&lt;wsp:rsid wsp:val=&quot;005E6192&quot;/&gt;&lt;wsp:rsid wsp:val=&quot;005E68A5&quot;/&gt;&lt;wsp:rsid wsp:val=&quot;005E7A6E&quot;/&gt;&lt;wsp:rsid wsp:val=&quot;005F0564&quot;/&gt;&lt;wsp:rsid wsp:val=&quot;005F0601&quot;/&gt;&lt;wsp:rsid wsp:val=&quot;005F0781&quot;/&gt;&lt;wsp:rsid wsp:val=&quot;005F1F1C&quot;/&gt;&lt;wsp:rsid wsp:val=&quot;005F2021&quot;/&gt;&lt;wsp:rsid wsp:val=&quot;005F2500&quot;/&gt;&lt;wsp:rsid wsp:val=&quot;005F281D&quot;/&gt;&lt;wsp:rsid wsp:val=&quot;005F2CF1&quot;/&gt;&lt;wsp:rsid wsp:val=&quot;005F3553&quot;/&gt;&lt;wsp:rsid wsp:val=&quot;005F5721&quot;/&gt;&lt;wsp:rsid wsp:val=&quot;005F7449&quot;/&gt;&lt;wsp:rsid wsp:val=&quot;005F756C&quot;/&gt;&lt;wsp:rsid wsp:val=&quot;005F7A74&quot;/&gt;&lt;wsp:rsid wsp:val=&quot;00600254&quot;/&gt;&lt;wsp:rsid wsp:val=&quot;00600402&quot;/&gt;&lt;wsp:rsid wsp:val=&quot;0060267C&quot;/&gt;&lt;wsp:rsid wsp:val=&quot;00602EAC&quot;/&gt;&lt;wsp:rsid wsp:val=&quot;00603C69&quot;/&gt;&lt;wsp:rsid wsp:val=&quot;00603D82&quot;/&gt;&lt;wsp:rsid wsp:val=&quot;00603FDB&quot;/&gt;&lt;wsp:rsid wsp:val=&quot;00604FFC&quot;/&gt;&lt;wsp:rsid wsp:val=&quot;006059DE&quot;/&gt;&lt;wsp:rsid wsp:val=&quot;00605C13&quot;/&gt;&lt;wsp:rsid wsp:val=&quot;00606956&quot;/&gt;&lt;wsp:rsid wsp:val=&quot;00606BA7&quot;/&gt;&lt;wsp:rsid wsp:val=&quot;0060761D&quot;/&gt;&lt;wsp:rsid wsp:val=&quot;006107E4&quot;/&gt;&lt;wsp:rsid wsp:val=&quot;00610985&quot;/&gt;&lt;wsp:rsid wsp:val=&quot;006129D0&quot;/&gt;&lt;wsp:rsid wsp:val=&quot;0061332A&quot;/&gt;&lt;wsp:rsid wsp:val=&quot;00613C3D&quot;/&gt;&lt;wsp:rsid wsp:val=&quot;00613C80&quot;/&gt;&lt;wsp:rsid wsp:val=&quot;00614054&quot;/&gt;&lt;wsp:rsid wsp:val=&quot;00615086&quot;/&gt;&lt;wsp:rsid wsp:val=&quot;00615312&quot;/&gt;&lt;wsp:rsid wsp:val=&quot;00616298&quot;/&gt;&lt;wsp:rsid wsp:val=&quot;00616A0C&quot;/&gt;&lt;wsp:rsid wsp:val=&quot;00616C59&quot;/&gt;&lt;wsp:rsid wsp:val=&quot;00616FB0&quot;/&gt;&lt;wsp:rsid wsp:val=&quot;006174CE&quot;/&gt;&lt;wsp:rsid wsp:val=&quot;0061773D&quot;/&gt;&lt;wsp:rsid wsp:val=&quot;00617E40&quot;/&gt;&lt;wsp:rsid wsp:val=&quot;006201B1&quot;/&gt;&lt;wsp:rsid wsp:val=&quot;0062098F&quot;/&gt;&lt;wsp:rsid wsp:val=&quot;006213CD&quot;/&gt;&lt;wsp:rsid wsp:val=&quot;006225D7&quot;/&gt;&lt;wsp:rsid wsp:val=&quot;006232C9&quot;/&gt;&lt;wsp:rsid wsp:val=&quot;0062341E&quot;/&gt;&lt;wsp:rsid wsp:val=&quot;00623788&quot;/&gt;&lt;wsp:rsid wsp:val=&quot;00623D9D&quot;/&gt;&lt;wsp:rsid wsp:val=&quot;00624157&quot;/&gt;&lt;wsp:rsid wsp:val=&quot;00624C8B&quot;/&gt;&lt;wsp:rsid wsp:val=&quot;00624F88&quot;/&gt;&lt;wsp:rsid wsp:val=&quot;0062595B&quot;/&gt;&lt;wsp:rsid wsp:val=&quot;00625A49&quot;/&gt;&lt;wsp:rsid wsp:val=&quot;00625A80&quot;/&gt;&lt;wsp:rsid wsp:val=&quot;00626C5D&quot;/&gt;&lt;wsp:rsid wsp:val=&quot;00626FA9&quot;/&gt;&lt;wsp:rsid wsp:val=&quot;0062773D&quot;/&gt;&lt;wsp:rsid wsp:val=&quot;0063036E&quot;/&gt;&lt;wsp:rsid wsp:val=&quot;00630D8C&quot;/&gt;&lt;wsp:rsid wsp:val=&quot;006317BD&quot;/&gt;&lt;wsp:rsid wsp:val=&quot;006317DC&quot;/&gt;&lt;wsp:rsid wsp:val=&quot;00631883&quot;/&gt;&lt;wsp:rsid wsp:val=&quot;0063228D&quot;/&gt;&lt;wsp:rsid wsp:val=&quot;00632A8A&quot;/&gt;&lt;wsp:rsid wsp:val=&quot;00637CF3&quot;/&gt;&lt;wsp:rsid wsp:val=&quot;0064186B&quot;/&gt;&lt;wsp:rsid wsp:val=&quot;00641E93&quot;/&gt;&lt;wsp:rsid wsp:val=&quot;006440C6&quot;/&gt;&lt;wsp:rsid wsp:val=&quot;006444ED&quot;/&gt;&lt;wsp:rsid wsp:val=&quot;00644D65&quot;/&gt;&lt;wsp:rsid wsp:val=&quot;006450C9&quot;/&gt;&lt;wsp:rsid wsp:val=&quot;00645C97&quot;/&gt;&lt;wsp:rsid wsp:val=&quot;00647BA5&quot;/&gt;&lt;wsp:rsid wsp:val=&quot;00650757&quot;/&gt;&lt;wsp:rsid wsp:val=&quot;0065133D&quot;/&gt;&lt;wsp:rsid wsp:val=&quot;0065147D&quot;/&gt;&lt;wsp:rsid wsp:val=&quot;00651B21&quot;/&gt;&lt;wsp:rsid wsp:val=&quot;00652073&quot;/&gt;&lt;wsp:rsid wsp:val=&quot;00652E6D&quot;/&gt;&lt;wsp:rsid wsp:val=&quot;006530AC&quot;/&gt;&lt;wsp:rsid wsp:val=&quot;00653B4C&quot;/&gt;&lt;wsp:rsid wsp:val=&quot;00653C0A&quot;/&gt;&lt;wsp:rsid wsp:val=&quot;00654699&quot;/&gt;&lt;wsp:rsid wsp:val=&quot;00657C25&quot;/&gt;&lt;wsp:rsid wsp:val=&quot;006601CD&quot;/&gt;&lt;wsp:rsid wsp:val=&quot;00660B24&quot;/&gt;&lt;wsp:rsid wsp:val=&quot;00660D8D&quot;/&gt;&lt;wsp:rsid wsp:val=&quot;00661F95&quot;/&gt;&lt;wsp:rsid wsp:val=&quot;00663A2A&quot;/&gt;&lt;wsp:rsid wsp:val=&quot;006641BE&quot;/&gt;&lt;wsp:rsid wsp:val=&quot;00664326&quot;/&gt;&lt;wsp:rsid wsp:val=&quot;00664637&quot;/&gt;&lt;wsp:rsid wsp:val=&quot;00665094&quot;/&gt;&lt;wsp:rsid wsp:val=&quot;00665500&quot;/&gt;&lt;wsp:rsid wsp:val=&quot;00665985&quot;/&gt;&lt;wsp:rsid wsp:val=&quot;00665C4F&quot;/&gt;&lt;wsp:rsid wsp:val=&quot;00666298&quot;/&gt;&lt;wsp:rsid wsp:val=&quot;0066685A&quot;/&gt;&lt;wsp:rsid wsp:val=&quot;00667248&quot;/&gt;&lt;wsp:rsid wsp:val=&quot;00667331&quot;/&gt;&lt;wsp:rsid wsp:val=&quot;0067143D&quot;/&gt;&lt;wsp:rsid wsp:val=&quot;0067198E&quot;/&gt;&lt;wsp:rsid wsp:val=&quot;00671F60&quot;/&gt;&lt;wsp:rsid wsp:val=&quot;00672404&quot;/&gt;&lt;wsp:rsid wsp:val=&quot;00672CA5&quot;/&gt;&lt;wsp:rsid wsp:val=&quot;00675213&quot;/&gt;&lt;wsp:rsid wsp:val=&quot;006755D6&quot;/&gt;&lt;wsp:rsid wsp:val=&quot;0067576E&quot;/&gt;&lt;wsp:rsid wsp:val=&quot;006758F2&quot;/&gt;&lt;wsp:rsid wsp:val=&quot;00675A79&quot;/&gt;&lt;wsp:rsid wsp:val=&quot;00675D86&quot;/&gt;&lt;wsp:rsid wsp:val=&quot;006764E2&quot;/&gt;&lt;wsp:rsid wsp:val=&quot;00676F3A&quot;/&gt;&lt;wsp:rsid wsp:val=&quot;00677378&quot;/&gt;&lt;wsp:rsid wsp:val=&quot;00680756&quot;/&gt;&lt;wsp:rsid wsp:val=&quot;00680980&quot;/&gt;&lt;wsp:rsid wsp:val=&quot;00680F10&quot;/&gt;&lt;wsp:rsid wsp:val=&quot;00681CE5&quot;/&gt;&lt;wsp:rsid wsp:val=&quot;006827A6&quot;/&gt;&lt;wsp:rsid wsp:val=&quot;006828E3&quot;/&gt;&lt;wsp:rsid wsp:val=&quot;00683BDA&quot;/&gt;&lt;wsp:rsid wsp:val=&quot;00683FFF&quot;/&gt;&lt;wsp:rsid wsp:val=&quot;006840D0&quot;/&gt;&lt;wsp:rsid wsp:val=&quot;00684AFF&quot;/&gt;&lt;wsp:rsid wsp:val=&quot;00684C5C&quot;/&gt;&lt;wsp:rsid wsp:val=&quot;006851A3&quot;/&gt;&lt;wsp:rsid wsp:val=&quot;00686FB0&quot;/&gt;&lt;wsp:rsid wsp:val=&quot;0069008B&quot;/&gt;&lt;wsp:rsid wsp:val=&quot;006907F9&quot;/&gt;&lt;wsp:rsid wsp:val=&quot;00690C2F&quot;/&gt;&lt;wsp:rsid wsp:val=&quot;00690EB2&quot;/&gt;&lt;wsp:rsid wsp:val=&quot;006912B9&quot;/&gt;&lt;wsp:rsid wsp:val=&quot;006916F9&quot;/&gt;&lt;wsp:rsid wsp:val=&quot;00691D9A&quot;/&gt;&lt;wsp:rsid wsp:val=&quot;00692779&quot;/&gt;&lt;wsp:rsid wsp:val=&quot;00694DFA&quot;/&gt;&lt;wsp:rsid wsp:val=&quot;00695023&quot;/&gt;&lt;wsp:rsid wsp:val=&quot;006956B0&quot;/&gt;&lt;wsp:rsid wsp:val=&quot;006957F3&quot;/&gt;&lt;wsp:rsid wsp:val=&quot;006979B6&quot;/&gt;&lt;wsp:rsid wsp:val=&quot;006A027F&quot;/&gt;&lt;wsp:rsid wsp:val=&quot;006A0A43&quot;/&gt;&lt;wsp:rsid wsp:val=&quot;006A268D&quot;/&gt;&lt;wsp:rsid wsp:val=&quot;006A2A12&quot;/&gt;&lt;wsp:rsid wsp:val=&quot;006A2CEC&quot;/&gt;&lt;wsp:rsid wsp:val=&quot;006A3CB3&quot;/&gt;&lt;wsp:rsid wsp:val=&quot;006A4327&quot;/&gt;&lt;wsp:rsid wsp:val=&quot;006A4386&quot;/&gt;&lt;wsp:rsid wsp:val=&quot;006A44F6&quot;/&gt;&lt;wsp:rsid wsp:val=&quot;006A5F07&quot;/&gt;&lt;wsp:rsid wsp:val=&quot;006A60BC&quot;/&gt;&lt;wsp:rsid wsp:val=&quot;006A631E&quot;/&gt;&lt;wsp:rsid wsp:val=&quot;006A6BAD&quot;/&gt;&lt;wsp:rsid wsp:val=&quot;006A73BF&quot;/&gt;&lt;wsp:rsid wsp:val=&quot;006B0099&quot;/&gt;&lt;wsp:rsid wsp:val=&quot;006B201A&quot;/&gt;&lt;wsp:rsid wsp:val=&quot;006B2477&quot;/&gt;&lt;wsp:rsid wsp:val=&quot;006B2A15&quot;/&gt;&lt;wsp:rsid wsp:val=&quot;006B4094&quot;/&gt;&lt;wsp:rsid wsp:val=&quot;006B44A7&quot;/&gt;&lt;wsp:rsid wsp:val=&quot;006B5346&quot;/&gt;&lt;wsp:rsid wsp:val=&quot;006B53A4&quot;/&gt;&lt;wsp:rsid wsp:val=&quot;006B5859&quot;/&gt;&lt;wsp:rsid wsp:val=&quot;006B5EC3&quot;/&gt;&lt;wsp:rsid wsp:val=&quot;006B62C7&quot;/&gt;&lt;wsp:rsid wsp:val=&quot;006B6820&quot;/&gt;&lt;wsp:rsid wsp:val=&quot;006B709C&quot;/&gt;&lt;wsp:rsid wsp:val=&quot;006B72FC&quot;/&gt;&lt;wsp:rsid wsp:val=&quot;006B734B&quot;/&gt;&lt;wsp:rsid wsp:val=&quot;006C06A9&quot;/&gt;&lt;wsp:rsid wsp:val=&quot;006C12B5&quot;/&gt;&lt;wsp:rsid wsp:val=&quot;006C1553&quot;/&gt;&lt;wsp:rsid wsp:val=&quot;006C157F&quot;/&gt;&lt;wsp:rsid wsp:val=&quot;006C1AA0&quot;/&gt;&lt;wsp:rsid wsp:val=&quot;006C338F&quot;/&gt;&lt;wsp:rsid wsp:val=&quot;006C3743&quot;/&gt;&lt;wsp:rsid wsp:val=&quot;006C3FD5&quot;/&gt;&lt;wsp:rsid wsp:val=&quot;006C5414&quot;/&gt;&lt;wsp:rsid wsp:val=&quot;006C5559&quot;/&gt;&lt;wsp:rsid wsp:val=&quot;006C5C28&quot;/&gt;&lt;wsp:rsid wsp:val=&quot;006C6610&quot;/&gt;&lt;wsp:rsid wsp:val=&quot;006C689E&quot;/&gt;&lt;wsp:rsid wsp:val=&quot;006D0F8B&quot;/&gt;&lt;wsp:rsid wsp:val=&quot;006D16D0&quot;/&gt;&lt;wsp:rsid wsp:val=&quot;006D1865&quot;/&gt;&lt;wsp:rsid wsp:val=&quot;006D1E89&quot;/&gt;&lt;wsp:rsid wsp:val=&quot;006D28DC&quot;/&gt;&lt;wsp:rsid wsp:val=&quot;006D315D&quot;/&gt;&lt;wsp:rsid wsp:val=&quot;006D4005&quot;/&gt;&lt;wsp:rsid wsp:val=&quot;006D4C81&quot;/&gt;&lt;wsp:rsid wsp:val=&quot;006D53CB&quot;/&gt;&lt;wsp:rsid wsp:val=&quot;006D5BC2&quot;/&gt;&lt;wsp:rsid wsp:val=&quot;006D5EC9&quot;/&gt;&lt;wsp:rsid wsp:val=&quot;006D60F8&quot;/&gt;&lt;wsp:rsid wsp:val=&quot;006D652E&quot;/&gt;&lt;wsp:rsid wsp:val=&quot;006D67C5&quot;/&gt;&lt;wsp:rsid wsp:val=&quot;006D6FC6&quot;/&gt;&lt;wsp:rsid wsp:val=&quot;006D7321&quot;/&gt;&lt;wsp:rsid wsp:val=&quot;006D73A6&quot;/&gt;&lt;wsp:rsid wsp:val=&quot;006D7854&quot;/&gt;&lt;wsp:rsid wsp:val=&quot;006D7D45&quot;/&gt;&lt;wsp:rsid wsp:val=&quot;006E03BD&quot;/&gt;&lt;wsp:rsid wsp:val=&quot;006E1C72&quot;/&gt;&lt;wsp:rsid wsp:val=&quot;006E20A4&quot;/&gt;&lt;wsp:rsid wsp:val=&quot;006E4587&quot;/&gt;&lt;wsp:rsid wsp:val=&quot;006E55E7&quot;/&gt;&lt;wsp:rsid wsp:val=&quot;006E7C2D&quot;/&gt;&lt;wsp:rsid wsp:val=&quot;006E7D2F&quot;/&gt;&lt;wsp:rsid wsp:val=&quot;006F1CBF&quot;/&gt;&lt;wsp:rsid wsp:val=&quot;006F3546&quot;/&gt;&lt;wsp:rsid wsp:val=&quot;006F43F4&quot;/&gt;&lt;wsp:rsid wsp:val=&quot;006F4896&quot;/&gt;&lt;wsp:rsid wsp:val=&quot;006F4A9D&quot;/&gt;&lt;wsp:rsid wsp:val=&quot;006F4B8F&quot;/&gt;&lt;wsp:rsid wsp:val=&quot;006F4D47&quot;/&gt;&lt;wsp:rsid wsp:val=&quot;006F5522&quot;/&gt;&lt;wsp:rsid wsp:val=&quot;006F5F60&quot;/&gt;&lt;wsp:rsid wsp:val=&quot;006F60B7&quot;/&gt;&lt;wsp:rsid wsp:val=&quot;006F70F7&quot;/&gt;&lt;wsp:rsid wsp:val=&quot;006F7F88&quot;/&gt;&lt;wsp:rsid wsp:val=&quot;00700AA7&quot;/&gt;&lt;wsp:rsid wsp:val=&quot;00700BEB&quot;/&gt;&lt;wsp:rsid wsp:val=&quot;0070191D&quot;/&gt;&lt;wsp:rsid wsp:val=&quot;00701D69&quot;/&gt;&lt;wsp:rsid wsp:val=&quot;0070219D&quot;/&gt;&lt;wsp:rsid wsp:val=&quot;007029D2&quot;/&gt;&lt;wsp:rsid wsp:val=&quot;00703D29&quot;/&gt;&lt;wsp:rsid wsp:val=&quot;00703F75&quot;/&gt;&lt;wsp:rsid wsp:val=&quot;00704B6A&quot;/&gt;&lt;wsp:rsid wsp:val=&quot;00704BEF&quot;/&gt;&lt;wsp:rsid wsp:val=&quot;00704E8E&quot;/&gt;&lt;wsp:rsid wsp:val=&quot;00704F4D&quot;/&gt;&lt;wsp:rsid wsp:val=&quot;0070533E&quot;/&gt;&lt;wsp:rsid wsp:val=&quot;0070569D&quot;/&gt;&lt;wsp:rsid wsp:val=&quot;007057DC&quot;/&gt;&lt;wsp:rsid wsp:val=&quot;007078D1&quot;/&gt;&lt;wsp:rsid wsp:val=&quot;007105DA&quot;/&gt;&lt;wsp:rsid wsp:val=&quot;00710610&quot;/&gt;&lt;wsp:rsid wsp:val=&quot;00710701&quot;/&gt;&lt;wsp:rsid wsp:val=&quot;00710A22&quot;/&gt;&lt;wsp:rsid wsp:val=&quot;00711A5E&quot;/&gt;&lt;wsp:rsid wsp:val=&quot;00712A39&quot;/&gt;&lt;wsp:rsid wsp:val=&quot;007133A5&quot;/&gt;&lt;wsp:rsid wsp:val=&quot;00713453&quot;/&gt;&lt;wsp:rsid wsp:val=&quot;007134E3&quot;/&gt;&lt;wsp:rsid wsp:val=&quot;0071369A&quot;/&gt;&lt;wsp:rsid wsp:val=&quot;00714773&quot;/&gt;&lt;wsp:rsid wsp:val=&quot;0071540E&quot;/&gt;&lt;wsp:rsid wsp:val=&quot;00715D8F&quot;/&gt;&lt;wsp:rsid wsp:val=&quot;00715F4A&quot;/&gt;&lt;wsp:rsid wsp:val=&quot;00716BEA&quot;/&gt;&lt;wsp:rsid wsp:val=&quot;007206C4&quot;/&gt;&lt;wsp:rsid wsp:val=&quot;00721009&quot;/&gt;&lt;wsp:rsid wsp:val=&quot;00721CF5&quot;/&gt;&lt;wsp:rsid wsp:val=&quot;007226C2&quot;/&gt;&lt;wsp:rsid wsp:val=&quot;00723274&quot;/&gt;&lt;wsp:rsid wsp:val=&quot;00724A90&quot;/&gt;&lt;wsp:rsid wsp:val=&quot;00724E8E&quot;/&gt;&lt;wsp:rsid wsp:val=&quot;007256F6&quot;/&gt;&lt;wsp:rsid wsp:val=&quot;00725BC3&quot;/&gt;&lt;wsp:rsid wsp:val=&quot;00725FB2&quot;/&gt;&lt;wsp:rsid wsp:val=&quot;00726162&quot;/&gt;&lt;wsp:rsid wsp:val=&quot;007261E3&quot;/&gt;&lt;wsp:rsid wsp:val=&quot;00726831&quot;/&gt;&lt;wsp:rsid wsp:val=&quot;007272BC&quot;/&gt;&lt;wsp:rsid wsp:val=&quot;00727552&quot;/&gt;&lt;wsp:rsid wsp:val=&quot;00727DF1&quot;/&gt;&lt;wsp:rsid wsp:val=&quot;007311BA&quot;/&gt;&lt;wsp:rsid wsp:val=&quot;0073178B&quot;/&gt;&lt;wsp:rsid wsp:val=&quot;00731A57&quot;/&gt;&lt;wsp:rsid wsp:val=&quot;00734589&quot;/&gt;&lt;wsp:rsid wsp:val=&quot;0073506E&quot;/&gt;&lt;wsp:rsid wsp:val=&quot;007358DB&quot;/&gt;&lt;wsp:rsid wsp:val=&quot;00735DFD&quot;/&gt;&lt;wsp:rsid wsp:val=&quot;00735FCF&quot;/&gt;&lt;wsp:rsid wsp:val=&quot;00736D0D&quot;/&gt;&lt;wsp:rsid wsp:val=&quot;007379C6&quot;/&gt;&lt;wsp:rsid wsp:val=&quot;0074041D&quot;/&gt;&lt;wsp:rsid wsp:val=&quot;00741C9E&quot;/&gt;&lt;wsp:rsid wsp:val=&quot;00745804&quot;/&gt;&lt;wsp:rsid wsp:val=&quot;00746225&quot;/&gt;&lt;wsp:rsid wsp:val=&quot;0074622E&quot;/&gt;&lt;wsp:rsid wsp:val=&quot;0074765A&quot;/&gt;&lt;wsp:rsid wsp:val=&quot;00753530&quot;/&gt;&lt;wsp:rsid wsp:val=&quot;007538C8&quot;/&gt;&lt;wsp:rsid wsp:val=&quot;007538EE&quot;/&gt;&lt;wsp:rsid wsp:val=&quot;007539E0&quot;/&gt;&lt;wsp:rsid wsp:val=&quot;00754292&quot;/&gt;&lt;wsp:rsid wsp:val=&quot;00754784&quot;/&gt;&lt;wsp:rsid wsp:val=&quot;00754E00&quot;/&gt;&lt;wsp:rsid wsp:val=&quot;0075560B&quot;/&gt;&lt;wsp:rsid wsp:val=&quot;00755C07&quot;/&gt;&lt;wsp:rsid wsp:val=&quot;00756335&quot;/&gt;&lt;wsp:rsid wsp:val=&quot;00756883&quot;/&gt;&lt;wsp:rsid wsp:val=&quot;00757377&quot;/&gt;&lt;wsp:rsid wsp:val=&quot;00757E7F&quot;/&gt;&lt;wsp:rsid wsp:val=&quot;00760079&quot;/&gt;&lt;wsp:rsid wsp:val=&quot;00762B57&quot;/&gt;&lt;wsp:rsid wsp:val=&quot;00762C81&quot;/&gt;&lt;wsp:rsid wsp:val=&quot;00763841&quot;/&gt;&lt;wsp:rsid wsp:val=&quot;00764573&quot;/&gt;&lt;wsp:rsid wsp:val=&quot;00764F3D&quot;/&gt;&lt;wsp:rsid wsp:val=&quot;00765838&quot;/&gt;&lt;wsp:rsid wsp:val=&quot;0076615E&quot;/&gt;&lt;wsp:rsid wsp:val=&quot;0076637F&quot;/&gt;&lt;wsp:rsid wsp:val=&quot;0076668D&quot;/&gt;&lt;wsp:rsid wsp:val=&quot;00767032&quot;/&gt;&lt;wsp:rsid wsp:val=&quot;007673B2&quot;/&gt;&lt;wsp:rsid wsp:val=&quot;0076744C&quot;/&gt;&lt;wsp:rsid wsp:val=&quot;007678BB&quot;/&gt;&lt;wsp:rsid wsp:val=&quot;00767B89&quot;/&gt;&lt;wsp:rsid wsp:val=&quot;0077004A&quot;/&gt;&lt;wsp:rsid wsp:val=&quot;00771990&quot;/&gt;&lt;wsp:rsid wsp:val=&quot;00771A00&quot;/&gt;&lt;wsp:rsid wsp:val=&quot;00771BD4&quot;/&gt;&lt;wsp:rsid wsp:val=&quot;00771F80&quot;/&gt;&lt;wsp:rsid wsp:val=&quot;007731B4&quot;/&gt;&lt;wsp:rsid wsp:val=&quot;00773666&quot;/&gt;&lt;wsp:rsid wsp:val=&quot;00773FCB&quot;/&gt;&lt;wsp:rsid wsp:val=&quot;00774087&quot;/&gt;&lt;wsp:rsid wsp:val=&quot;0077425B&quot;/&gt;&lt;wsp:rsid wsp:val=&quot;007742E3&quot;/&gt;&lt;wsp:rsid wsp:val=&quot;007745B5&quot;/&gt;&lt;wsp:rsid wsp:val=&quot;00774D49&quot;/&gt;&lt;wsp:rsid wsp:val=&quot;0077565C&quot;/&gt;&lt;wsp:rsid wsp:val=&quot;00775BB1&quot;/&gt;&lt;wsp:rsid wsp:val=&quot;00776CA3&quot;/&gt;&lt;wsp:rsid wsp:val=&quot;00780D77&quot;/&gt;&lt;wsp:rsid wsp:val=&quot;0078173A&quot;/&gt;&lt;wsp:rsid wsp:val=&quot;00782957&quot;/&gt;&lt;wsp:rsid wsp:val=&quot;0078437F&quot;/&gt;&lt;wsp:rsid wsp:val=&quot;00784A18&quot;/&gt;&lt;wsp:rsid wsp:val=&quot;00786062&quot;/&gt;&lt;wsp:rsid wsp:val=&quot;00787739&quot;/&gt;&lt;wsp:rsid wsp:val=&quot;0078793B&quot;/&gt;&lt;wsp:rsid wsp:val=&quot;00790BA2&quot;/&gt;&lt;wsp:rsid wsp:val=&quot;00791BD4&quot;/&gt;&lt;wsp:rsid wsp:val=&quot;00792384&quot;/&gt;&lt;wsp:rsid wsp:val=&quot;007934B9&quot;/&gt;&lt;wsp:rsid wsp:val=&quot;0079470C&quot;/&gt;&lt;wsp:rsid wsp:val=&quot;00794D27&quot;/&gt;&lt;wsp:rsid wsp:val=&quot;0079561B&quot;/&gt;&lt;wsp:rsid wsp:val=&quot;00795A99&quot;/&gt;&lt;wsp:rsid wsp:val=&quot;00795C9B&quot;/&gt;&lt;wsp:rsid wsp:val=&quot;0079624A&quot;/&gt;&lt;wsp:rsid wsp:val=&quot;00796435&quot;/&gt;&lt;wsp:rsid wsp:val=&quot;00796EF0&quot;/&gt;&lt;wsp:rsid wsp:val=&quot;007A0B25&quot;/&gt;&lt;wsp:rsid wsp:val=&quot;007A1374&quot;/&gt;&lt;wsp:rsid wsp:val=&quot;007A14EF&quot;/&gt;&lt;wsp:rsid wsp:val=&quot;007A177A&quot;/&gt;&lt;wsp:rsid wsp:val=&quot;007A1E0E&quot;/&gt;&lt;wsp:rsid wsp:val=&quot;007A23AE&quot;/&gt;&lt;wsp:rsid wsp:val=&quot;007A3EC9&quot;/&gt;&lt;wsp:rsid wsp:val=&quot;007A41EF&quot;/&gt;&lt;wsp:rsid wsp:val=&quot;007A4C54&quot;/&gt;&lt;wsp:rsid wsp:val=&quot;007A5267&quot;/&gt;&lt;wsp:rsid wsp:val=&quot;007A592C&quot;/&gt;&lt;wsp:rsid wsp:val=&quot;007A6018&quot;/&gt;&lt;wsp:rsid wsp:val=&quot;007A618D&quot;/&gt;&lt;wsp:rsid wsp:val=&quot;007A698E&quot;/&gt;&lt;wsp:rsid wsp:val=&quot;007A6BCB&quot;/&gt;&lt;wsp:rsid wsp:val=&quot;007A7498&quot;/&gt;&lt;wsp:rsid wsp:val=&quot;007A7BC3&quot;/&gt;&lt;wsp:rsid wsp:val=&quot;007A7E62&quot;/&gt;&lt;wsp:rsid wsp:val=&quot;007B00C1&quot;/&gt;&lt;wsp:rsid wsp:val=&quot;007B1256&quot;/&gt;&lt;wsp:rsid wsp:val=&quot;007B1A98&quot;/&gt;&lt;wsp:rsid wsp:val=&quot;007B2784&quot;/&gt;&lt;wsp:rsid wsp:val=&quot;007B31E8&quot;/&gt;&lt;wsp:rsid wsp:val=&quot;007B4505&quot;/&gt;&lt;wsp:rsid wsp:val=&quot;007B5215&quot;/&gt;&lt;wsp:rsid wsp:val=&quot;007B5D2E&quot;/&gt;&lt;wsp:rsid wsp:val=&quot;007B5F5B&quot;/&gt;&lt;wsp:rsid wsp:val=&quot;007B655F&quot;/&gt;&lt;wsp:rsid wsp:val=&quot;007B74AF&quot;/&gt;&lt;wsp:rsid wsp:val=&quot;007B74D4&quot;/&gt;&lt;wsp:rsid wsp:val=&quot;007B7B7B&quot;/&gt;&lt;wsp:rsid wsp:val=&quot;007C04D8&quot;/&gt;&lt;wsp:rsid wsp:val=&quot;007C1E2C&quot;/&gt;&lt;wsp:rsid wsp:val=&quot;007C3FD6&quot;/&gt;&lt;wsp:rsid wsp:val=&quot;007C4B6B&quot;/&gt;&lt;wsp:rsid wsp:val=&quot;007C4FA6&quot;/&gt;&lt;wsp:rsid wsp:val=&quot;007C558B&quot;/&gt;&lt;wsp:rsid wsp:val=&quot;007C5DD0&quot;/&gt;&lt;wsp:rsid wsp:val=&quot;007C5F8A&quot;/&gt;&lt;wsp:rsid wsp:val=&quot;007C6FC8&quot;/&gt;&lt;wsp:rsid wsp:val=&quot;007C76E7&quot;/&gt;&lt;wsp:rsid wsp:val=&quot;007C7FF5&quot;/&gt;&lt;wsp:rsid wsp:val=&quot;007D171F&quot;/&gt;&lt;wsp:rsid wsp:val=&quot;007D29C1&quot;/&gt;&lt;wsp:rsid wsp:val=&quot;007D508E&quot;/&gt;&lt;wsp:rsid wsp:val=&quot;007D62CD&quot;/&gt;&lt;wsp:rsid wsp:val=&quot;007D7105&quot;/&gt;&lt;wsp:rsid wsp:val=&quot;007D79DF&quot;/&gt;&lt;wsp:rsid wsp:val=&quot;007D79E5&quot;/&gt;&lt;wsp:rsid wsp:val=&quot;007E219E&quot;/&gt;&lt;wsp:rsid wsp:val=&quot;007E2AB3&quot;/&gt;&lt;wsp:rsid wsp:val=&quot;007E2EF9&quot;/&gt;&lt;wsp:rsid wsp:val=&quot;007E3A7C&quot;/&gt;&lt;wsp:rsid wsp:val=&quot;007E4997&quot;/&gt;&lt;wsp:rsid wsp:val=&quot;007E5C09&quot;/&gt;&lt;wsp:rsid wsp:val=&quot;007E70A8&quot;/&gt;&lt;wsp:rsid wsp:val=&quot;007E7905&quot;/&gt;&lt;wsp:rsid wsp:val=&quot;007F015A&quot;/&gt;&lt;wsp:rsid wsp:val=&quot;007F01CF&quot;/&gt;&lt;wsp:rsid wsp:val=&quot;007F216F&quot;/&gt;&lt;wsp:rsid wsp:val=&quot;007F251A&quot;/&gt;&lt;wsp:rsid wsp:val=&quot;007F2985&quot;/&gt;&lt;wsp:rsid wsp:val=&quot;007F3B14&quot;/&gt;&lt;wsp:rsid wsp:val=&quot;007F47AD&quot;/&gt;&lt;wsp:rsid wsp:val=&quot;007F5BDD&quot;/&gt;&lt;wsp:rsid wsp:val=&quot;007F6A83&quot;/&gt;&lt;wsp:rsid wsp:val=&quot;007F70E7&quot;/&gt;&lt;wsp:rsid wsp:val=&quot;007F7DEC&quot;/&gt;&lt;wsp:rsid wsp:val=&quot;008000BB&quot;/&gt;&lt;wsp:rsid wsp:val=&quot;00801669&quot;/&gt;&lt;wsp:rsid wsp:val=&quot;00801DD5&quot;/&gt;&lt;wsp:rsid wsp:val=&quot;00802466&quot;/&gt;&lt;wsp:rsid wsp:val=&quot;00802982&quot;/&gt;&lt;wsp:rsid wsp:val=&quot;008029B2&quot;/&gt;&lt;wsp:rsid wsp:val=&quot;00802D1E&quot;/&gt;&lt;wsp:rsid wsp:val=&quot;00804372&quot;/&gt;&lt;wsp:rsid wsp:val=&quot;0080579F&quot;/&gt;&lt;wsp:rsid wsp:val=&quot;00806682&quot;/&gt;&lt;wsp:rsid wsp:val=&quot;00806EE2&quot;/&gt;&lt;wsp:rsid wsp:val=&quot;008073A4&quot;/&gt;&lt;wsp:rsid wsp:val=&quot;00807A4D&quot;/&gt;&lt;wsp:rsid wsp:val=&quot;00807B79&quot;/&gt;&lt;wsp:rsid wsp:val=&quot;00807FAE&quot;/&gt;&lt;wsp:rsid wsp:val=&quot;00807FE7&quot;/&gt;&lt;wsp:rsid wsp:val=&quot;0081125B&quot;/&gt;&lt;wsp:rsid wsp:val=&quot;0081211A&quot;/&gt;&lt;wsp:rsid wsp:val=&quot;0081234F&quot;/&gt;&lt;wsp:rsid wsp:val=&quot;0081252D&quot;/&gt;&lt;wsp:rsid wsp:val=&quot;0081310B&quot;/&gt;&lt;wsp:rsid wsp:val=&quot;008150C8&quot;/&gt;&lt;wsp:rsid wsp:val=&quot;00816670&quot;/&gt;&lt;wsp:rsid wsp:val=&quot;00816899&quot;/&gt;&lt;wsp:rsid wsp:val=&quot;0081697C&quot;/&gt;&lt;wsp:rsid wsp:val=&quot;00817F7B&quot;/&gt;&lt;wsp:rsid wsp:val=&quot;00820C6B&quot;/&gt;&lt;wsp:rsid wsp:val=&quot;00820FDE&quot;/&gt;&lt;wsp:rsid wsp:val=&quot;008232D2&quot;/&gt;&lt;wsp:rsid wsp:val=&quot;0082472D&quot;/&gt;&lt;wsp:rsid wsp:val=&quot;00830B0D&quot;/&gt;&lt;wsp:rsid wsp:val=&quot;00830C92&quot;/&gt;&lt;wsp:rsid wsp:val=&quot;00830ED5&quot;/&gt;&lt;wsp:rsid wsp:val=&quot;00831163&quot;/&gt;&lt;wsp:rsid wsp:val=&quot;00831F56&quot;/&gt;&lt;wsp:rsid wsp:val=&quot;008331EF&quot;/&gt;&lt;wsp:rsid wsp:val=&quot;0083355D&quot;/&gt;&lt;wsp:rsid wsp:val=&quot;008338F5&quot;/&gt;&lt;wsp:rsid wsp:val=&quot;00833B20&quot;/&gt;&lt;wsp:rsid wsp:val=&quot;00833F5F&quot;/&gt;&lt;wsp:rsid wsp:val=&quot;00834D1A&quot;/&gt;&lt;wsp:rsid wsp:val=&quot;00834D2B&quot;/&gt;&lt;wsp:rsid wsp:val=&quot;00834E89&quot;/&gt;&lt;wsp:rsid wsp:val=&quot;00835A0B&quot;/&gt;&lt;wsp:rsid wsp:val=&quot;00836250&quot;/&gt;&lt;wsp:rsid wsp:val=&quot;00836C98&quot;/&gt;&lt;wsp:rsid wsp:val=&quot;00840473&quot;/&gt;&lt;wsp:rsid wsp:val=&quot;008454C6&quot;/&gt;&lt;wsp:rsid wsp:val=&quot;0084569F&quot;/&gt;&lt;wsp:rsid wsp:val=&quot;008463F6&quot;/&gt;&lt;wsp:rsid wsp:val=&quot;008471D1&quot;/&gt;&lt;wsp:rsid wsp:val=&quot;00850363&quot;/&gt;&lt;wsp:rsid wsp:val=&quot;00850DEC&quot;/&gt;&lt;wsp:rsid wsp:val=&quot;00852710&quot;/&gt;&lt;wsp:rsid wsp:val=&quot;008538D8&quot;/&gt;&lt;wsp:rsid wsp:val=&quot;00853AFA&quot;/&gt;&lt;wsp:rsid wsp:val=&quot;00854B79&quot;/&gt;&lt;wsp:rsid wsp:val=&quot;00854EA3&quot;/&gt;&lt;wsp:rsid wsp:val=&quot;008552A1&quot;/&gt;&lt;wsp:rsid wsp:val=&quot;0085641D&quot;/&gt;&lt;wsp:rsid wsp:val=&quot;008574B9&quot;/&gt;&lt;wsp:rsid wsp:val=&quot;008575D7&quot;/&gt;&lt;wsp:rsid wsp:val=&quot;00860204&quot;/&gt;&lt;wsp:rsid wsp:val=&quot;00860663&quot;/&gt;&lt;wsp:rsid wsp:val=&quot;00860714&quot;/&gt;&lt;wsp:rsid wsp:val=&quot;0086097C&quot;/&gt;&lt;wsp:rsid wsp:val=&quot;008618A8&quot;/&gt;&lt;wsp:rsid wsp:val=&quot;0086196D&quot;/&gt;&lt;wsp:rsid wsp:val=&quot;00861A16&quot;/&gt;&lt;wsp:rsid wsp:val=&quot;00862929&quot;/&gt;&lt;wsp:rsid wsp:val=&quot;00862B26&quot;/&gt;&lt;wsp:rsid wsp:val=&quot;00862E31&quot;/&gt;&lt;wsp:rsid wsp:val=&quot;00862F65&quot;/&gt;&lt;wsp:rsid wsp:val=&quot;00863218&quot;/&gt;&lt;wsp:rsid wsp:val=&quot;00863666&quot;/&gt;&lt;wsp:rsid wsp:val=&quot;0086552D&quot;/&gt;&lt;wsp:rsid wsp:val=&quot;0086558E&quot;/&gt;&lt;wsp:rsid wsp:val=&quot;00865699&quot;/&gt;&lt;wsp:rsid wsp:val=&quot;0086576A&quot;/&gt;&lt;wsp:rsid wsp:val=&quot;00865F8E&quot;/&gt;&lt;wsp:rsid wsp:val=&quot;00866D0B&quot;/&gt;&lt;wsp:rsid wsp:val=&quot;00867B70&quot;/&gt;&lt;wsp:rsid wsp:val=&quot;00867F53&quot;/&gt;&lt;wsp:rsid wsp:val=&quot;00867FB5&quot;/&gt;&lt;wsp:rsid wsp:val=&quot;00870381&quot;/&gt;&lt;wsp:rsid wsp:val=&quot;00870653&quot;/&gt;&lt;wsp:rsid wsp:val=&quot;00870675&quot;/&gt;&lt;wsp:rsid wsp:val=&quot;008708E9&quot;/&gt;&lt;wsp:rsid wsp:val=&quot;00870C27&quot;/&gt;&lt;wsp:rsid wsp:val=&quot;00870D1F&quot;/&gt;&lt;wsp:rsid wsp:val=&quot;00871630&quot;/&gt;&lt;wsp:rsid wsp:val=&quot;0087184F&quot;/&gt;&lt;wsp:rsid wsp:val=&quot;00872134&quot;/&gt;&lt;wsp:rsid wsp:val=&quot;00873197&quot;/&gt;&lt;wsp:rsid wsp:val=&quot;008734AF&quot;/&gt;&lt;wsp:rsid wsp:val=&quot;00873CB7&quot;/&gt;&lt;wsp:rsid wsp:val=&quot;008741A0&quot;/&gt;&lt;wsp:rsid wsp:val=&quot;00874203&quot;/&gt;&lt;wsp:rsid wsp:val=&quot;00874D59&quot;/&gt;&lt;wsp:rsid wsp:val=&quot;00875689&quot;/&gt;&lt;wsp:rsid wsp:val=&quot;008758BD&quot;/&gt;&lt;wsp:rsid wsp:val=&quot;00875924&quot;/&gt;&lt;wsp:rsid wsp:val=&quot;00877033&quot;/&gt;&lt;wsp:rsid wsp:val=&quot;00877C25&quot;/&gt;&lt;wsp:rsid wsp:val=&quot;00880D30&quot;/&gt;&lt;wsp:rsid wsp:val=&quot;00880D49&quot;/&gt;&lt;wsp:rsid wsp:val=&quot;00881643&quot;/&gt;&lt;wsp:rsid wsp:val=&quot;00881BD0&quot;/&gt;&lt;wsp:rsid wsp:val=&quot;008827D3&quot;/&gt;&lt;wsp:rsid wsp:val=&quot;0088451F&quot;/&gt;&lt;wsp:rsid wsp:val=&quot;00884A40&quot;/&gt;&lt;wsp:rsid wsp:val=&quot;00884AC9&quot;/&gt;&lt;wsp:rsid wsp:val=&quot;00884C86&quot;/&gt;&lt;wsp:rsid wsp:val=&quot;008860AF&quot;/&gt;&lt;wsp:rsid wsp:val=&quot;00891B45&quot;/&gt;&lt;wsp:rsid wsp:val=&quot;008921B8&quot;/&gt;&lt;wsp:rsid wsp:val=&quot;00893ED5&quot;/&gt;&lt;wsp:rsid wsp:val=&quot;00894154&quot;/&gt;&lt;wsp:rsid wsp:val=&quot;0089706E&quot;/&gt;&lt;wsp:rsid wsp:val=&quot;008A0093&quot;/&gt;&lt;wsp:rsid wsp:val=&quot;008A0188&quot;/&gt;&lt;wsp:rsid wsp:val=&quot;008A0C6C&quot;/&gt;&lt;wsp:rsid wsp:val=&quot;008A3811&quot;/&gt;&lt;wsp:rsid wsp:val=&quot;008A4483&quot;/&gt;&lt;wsp:rsid wsp:val=&quot;008A4930&quot;/&gt;&lt;wsp:rsid wsp:val=&quot;008A697D&quot;/&gt;&lt;wsp:rsid wsp:val=&quot;008A6D81&quot;/&gt;&lt;wsp:rsid wsp:val=&quot;008A73B6&quot;/&gt;&lt;wsp:rsid wsp:val=&quot;008B1342&quot;/&gt;&lt;wsp:rsid wsp:val=&quot;008B135D&quot;/&gt;&lt;wsp:rsid wsp:val=&quot;008B13A2&quot;/&gt;&lt;wsp:rsid wsp:val=&quot;008B21E8&quot;/&gt;&lt;wsp:rsid wsp:val=&quot;008B28DA&quot;/&gt;&lt;wsp:rsid wsp:val=&quot;008B333F&quot;/&gt;&lt;wsp:rsid wsp:val=&quot;008B4925&quot;/&gt;&lt;wsp:rsid wsp:val=&quot;008B501D&quot;/&gt;&lt;wsp:rsid wsp:val=&quot;008B5A55&quot;/&gt;&lt;wsp:rsid wsp:val=&quot;008B5F45&quot;/&gt;&lt;wsp:rsid wsp:val=&quot;008B6695&quot;/&gt;&lt;wsp:rsid wsp:val=&quot;008B745E&quot;/&gt;&lt;wsp:rsid wsp:val=&quot;008B747E&quot;/&gt;&lt;wsp:rsid wsp:val=&quot;008C05EE&quot;/&gt;&lt;wsp:rsid wsp:val=&quot;008C0B1E&quot;/&gt;&lt;wsp:rsid wsp:val=&quot;008C0E1B&quot;/&gt;&lt;wsp:rsid wsp:val=&quot;008C1CF0&quot;/&gt;&lt;wsp:rsid wsp:val=&quot;008C6725&quot;/&gt;&lt;wsp:rsid wsp:val=&quot;008C7435&quot;/&gt;&lt;wsp:rsid wsp:val=&quot;008C74C0&quot;/&gt;&lt;wsp:rsid wsp:val=&quot;008D0A40&quot;/&gt;&lt;wsp:rsid wsp:val=&quot;008D363F&quot;/&gt;&lt;wsp:rsid wsp:val=&quot;008D4B14&quot;/&gt;&lt;wsp:rsid wsp:val=&quot;008D6DFA&quot;/&gt;&lt;wsp:rsid wsp:val=&quot;008D6ED3&quot;/&gt;&lt;wsp:rsid wsp:val=&quot;008D7325&quot;/&gt;&lt;wsp:rsid wsp:val=&quot;008D798B&quot;/&gt;&lt;wsp:rsid wsp:val=&quot;008D7FA5&quot;/&gt;&lt;wsp:rsid wsp:val=&quot;008D7FF7&quot;/&gt;&lt;wsp:rsid wsp:val=&quot;008E0691&quot;/&gt;&lt;wsp:rsid wsp:val=&quot;008E12ED&quot;/&gt;&lt;wsp:rsid wsp:val=&quot;008E1EE2&quot;/&gt;&lt;wsp:rsid wsp:val=&quot;008E29F2&quot;/&gt;&lt;wsp:rsid wsp:val=&quot;008E2A79&quot;/&gt;&lt;wsp:rsid wsp:val=&quot;008E2B49&quot;/&gt;&lt;wsp:rsid wsp:val=&quot;008E4679&quot;/&gt;&lt;wsp:rsid wsp:val=&quot;008E4E61&quot;/&gt;&lt;wsp:rsid wsp:val=&quot;008E52C1&quot;/&gt;&lt;wsp:rsid wsp:val=&quot;008E5D2D&quot;/&gt;&lt;wsp:rsid wsp:val=&quot;008E6429&quot;/&gt;&lt;wsp:rsid wsp:val=&quot;008E71CE&quot;/&gt;&lt;wsp:rsid wsp:val=&quot;008E7345&quot;/&gt;&lt;wsp:rsid wsp:val=&quot;008F038B&quot;/&gt;&lt;wsp:rsid wsp:val=&quot;008F08F0&quot;/&gt;&lt;wsp:rsid wsp:val=&quot;008F1EC4&quot;/&gt;&lt;wsp:rsid wsp:val=&quot;008F2167&quot;/&gt;&lt;wsp:rsid wsp:val=&quot;008F2BFA&quot;/&gt;&lt;wsp:rsid wsp:val=&quot;008F3003&quot;/&gt;&lt;wsp:rsid wsp:val=&quot;008F308E&quot;/&gt;&lt;wsp:rsid wsp:val=&quot;008F4695&quot;/&gt;&lt;wsp:rsid wsp:val=&quot;008F5EDA&quot;/&gt;&lt;wsp:rsid wsp:val=&quot;008F60CC&quot;/&gt;&lt;wsp:rsid wsp:val=&quot;008F628B&quot;/&gt;&lt;wsp:rsid wsp:val=&quot;008F6B81&quot;/&gt;&lt;wsp:rsid wsp:val=&quot;008F750A&quot;/&gt;&lt;wsp:rsid wsp:val=&quot;008F755F&quot;/&gt;&lt;wsp:rsid wsp:val=&quot;00900021&quot;/&gt;&lt;wsp:rsid wsp:val=&quot;0090036B&quot;/&gt;&lt;wsp:rsid wsp:val=&quot;00900541&quot;/&gt;&lt;wsp:rsid wsp:val=&quot;0090147F&quot;/&gt;&lt;wsp:rsid wsp:val=&quot;009017AA&quot;/&gt;&lt;wsp:rsid wsp:val=&quot;00901A29&quot;/&gt;&lt;wsp:rsid wsp:val=&quot;00901BBE&quot;/&gt;&lt;wsp:rsid wsp:val=&quot;0090303D&quot;/&gt;&lt;wsp:rsid wsp:val=&quot;00903697&quot;/&gt;&lt;wsp:rsid wsp:val=&quot;00903698&quot;/&gt;&lt;wsp:rsid wsp:val=&quot;00905021&quot;/&gt;&lt;wsp:rsid wsp:val=&quot;009057F6&quot;/&gt;&lt;wsp:rsid wsp:val=&quot;00905936&quot;/&gt;&lt;wsp:rsid wsp:val=&quot;0090651F&quot;/&gt;&lt;wsp:rsid wsp:val=&quot;009069B0&quot;/&gt;&lt;wsp:rsid wsp:val=&quot;009071C8&quot;/&gt;&lt;wsp:rsid wsp:val=&quot;00907F84&quot;/&gt;&lt;wsp:rsid wsp:val=&quot;0091005C&quot;/&gt;&lt;wsp:rsid wsp:val=&quot;00910C07&quot;/&gt;&lt;wsp:rsid wsp:val=&quot;009114D1&quot;/&gt;&lt;wsp:rsid wsp:val=&quot;0091295C&quot;/&gt;&lt;wsp:rsid wsp:val=&quot;00912BC0&quot;/&gt;&lt;wsp:rsid wsp:val=&quot;00913A16&quot;/&gt;&lt;wsp:rsid wsp:val=&quot;0091401D&quot;/&gt;&lt;wsp:rsid wsp:val=&quot;00914E0C&quot;/&gt;&lt;wsp:rsid wsp:val=&quot;00915A8D&quot;/&gt;&lt;wsp:rsid wsp:val=&quot;00915EF1&quot;/&gt;&lt;wsp:rsid wsp:val=&quot;009162D2&quot;/&gt;&lt;wsp:rsid wsp:val=&quot;00916E0B&quot;/&gt;&lt;wsp:rsid wsp:val=&quot;0091793E&quot;/&gt;&lt;wsp:rsid wsp:val=&quot;0092039B&quot;/&gt;&lt;wsp:rsid wsp:val=&quot;009205B2&quot;/&gt;&lt;wsp:rsid wsp:val=&quot;009213E6&quot;/&gt;&lt;wsp:rsid wsp:val=&quot;00921B3B&quot;/&gt;&lt;wsp:rsid wsp:val=&quot;00921D0A&quot;/&gt;&lt;wsp:rsid wsp:val=&quot;00921F3C&quot;/&gt;&lt;wsp:rsid wsp:val=&quot;00922514&quot;/&gt;&lt;wsp:rsid wsp:val=&quot;00922889&quot;/&gt;&lt;wsp:rsid wsp:val=&quot;00923D18&quot;/&gt;&lt;wsp:rsid wsp:val=&quot;009241FB&quot;/&gt;&lt;wsp:rsid wsp:val=&quot;0092550E&quot;/&gt;&lt;wsp:rsid wsp:val=&quot;009257B2&quot;/&gt;&lt;wsp:rsid wsp:val=&quot;00926A8F&quot;/&gt;&lt;wsp:rsid wsp:val=&quot;00926BB2&quot;/&gt;&lt;wsp:rsid wsp:val=&quot;00926E77&quot;/&gt;&lt;wsp:rsid wsp:val=&quot;009270B0&quot;/&gt;&lt;wsp:rsid wsp:val=&quot;009274F0&quot;/&gt;&lt;wsp:rsid wsp:val=&quot;00930B6E&quot;/&gt;&lt;wsp:rsid wsp:val=&quot;00931B7D&quot;/&gt;&lt;wsp:rsid wsp:val=&quot;00932C09&quot;/&gt;&lt;wsp:rsid wsp:val=&quot;0093374A&quot;/&gt;&lt;wsp:rsid wsp:val=&quot;00934AEE&quot;/&gt;&lt;wsp:rsid wsp:val=&quot;00934C1F&quot;/&gt;&lt;wsp:rsid wsp:val=&quot;0093576C&quot;/&gt;&lt;wsp:rsid wsp:val=&quot;009359B0&quot;/&gt;&lt;wsp:rsid wsp:val=&quot;00936579&quot;/&gt;&lt;wsp:rsid wsp:val=&quot;009379BB&quot;/&gt;&lt;wsp:rsid wsp:val=&quot;00940259&quot;/&gt;&lt;wsp:rsid wsp:val=&quot;0094110F&quot;/&gt;&lt;wsp:rsid wsp:val=&quot;009413F2&quot;/&gt;&lt;wsp:rsid wsp:val=&quot;00942078&quot;/&gt;&lt;wsp:rsid wsp:val=&quot;00943254&quot;/&gt;&lt;wsp:rsid wsp:val=&quot;009439FD&quot;/&gt;&lt;wsp:rsid wsp:val=&quot;00945067&quot;/&gt;&lt;wsp:rsid wsp:val=&quot;009458E1&quot;/&gt;&lt;wsp:rsid wsp:val=&quot;0094607A&quot;/&gt;&lt;wsp:rsid wsp:val=&quot;00946BA5&quot;/&gt;&lt;wsp:rsid wsp:val=&quot;00950BA2&quot;/&gt;&lt;wsp:rsid wsp:val=&quot;00950FF7&quot;/&gt;&lt;wsp:rsid wsp:val=&quot;0095267B&quot;/&gt;&lt;wsp:rsid wsp:val=&quot;0095351E&quot;/&gt;&lt;wsp:rsid wsp:val=&quot;009549B5&quot;/&gt;&lt;wsp:rsid wsp:val=&quot;00955868&quot;/&gt;&lt;wsp:rsid wsp:val=&quot;0095586D&quot;/&gt;&lt;wsp:rsid wsp:val=&quot;0095692E&quot;/&gt;&lt;wsp:rsid wsp:val=&quot;00956950&quot;/&gt;&lt;wsp:rsid wsp:val=&quot;0095706D&quot;/&gt;&lt;wsp:rsid wsp:val=&quot;00957B1E&quot;/&gt;&lt;wsp:rsid wsp:val=&quot;00960F85&quot;/&gt;&lt;wsp:rsid wsp:val=&quot;00961DCF&quot;/&gt;&lt;wsp:rsid wsp:val=&quot;00962A41&quot;/&gt;&lt;wsp:rsid wsp:val=&quot;009636DF&quot;/&gt;&lt;wsp:rsid wsp:val=&quot;009637ED&quot;/&gt;&lt;wsp:rsid wsp:val=&quot;00963C3A&quot;/&gt;&lt;wsp:rsid wsp:val=&quot;00964291&quot;/&gt;&lt;wsp:rsid wsp:val=&quot;009644EA&quot;/&gt;&lt;wsp:rsid wsp:val=&quot;00964BE0&quot;/&gt;&lt;wsp:rsid wsp:val=&quot;009651FB&quot;/&gt;&lt;wsp:rsid wsp:val=&quot;0096739F&quot;/&gt;&lt;wsp:rsid wsp:val=&quot;009701A1&quot;/&gt;&lt;wsp:rsid wsp:val=&quot;00970DDB&quot;/&gt;&lt;wsp:rsid wsp:val=&quot;009718E5&quot;/&gt;&lt;wsp:rsid wsp:val=&quot;00971C4F&quot;/&gt;&lt;wsp:rsid wsp:val=&quot;00972168&quot;/&gt;&lt;wsp:rsid wsp:val=&quot;0097277D&quot;/&gt;&lt;wsp:rsid wsp:val=&quot;00972ED2&quot;/&gt;&lt;wsp:rsid wsp:val=&quot;00972F93&quot;/&gt;&lt;wsp:rsid wsp:val=&quot;0097490A&quot;/&gt;&lt;wsp:rsid wsp:val=&quot;00974E31&quot;/&gt;&lt;wsp:rsid wsp:val=&quot;009751C4&quot;/&gt;&lt;wsp:rsid wsp:val=&quot;009757B8&quot;/&gt;&lt;wsp:rsid wsp:val=&quot;009757F7&quot;/&gt;&lt;wsp:rsid wsp:val=&quot;00975D59&quot;/&gt;&lt;wsp:rsid wsp:val=&quot;00976B3C&quot;/&gt;&lt;wsp:rsid wsp:val=&quot;009773FA&quot;/&gt;&lt;wsp:rsid wsp:val=&quot;0098058C&quot;/&gt;&lt;wsp:rsid wsp:val=&quot;00981627&quot;/&gt;&lt;wsp:rsid wsp:val=&quot;009824FF&quot;/&gt;&lt;wsp:rsid wsp:val=&quot;009836EB&quot;/&gt;&lt;wsp:rsid wsp:val=&quot;0098386E&quot;/&gt;&lt;wsp:rsid wsp:val=&quot;009849D8&quot;/&gt;&lt;wsp:rsid wsp:val=&quot;00985628&quot;/&gt;&lt;wsp:rsid wsp:val=&quot;00985BC2&quot;/&gt;&lt;wsp:rsid wsp:val=&quot;00985E46&quot;/&gt;&lt;wsp:rsid wsp:val=&quot;00990F1F&quot;/&gt;&lt;wsp:rsid wsp:val=&quot;009944C8&quot;/&gt;&lt;wsp:rsid wsp:val=&quot;009953B8&quot;/&gt;&lt;wsp:rsid wsp:val=&quot;00997A5E&quot;/&gt;&lt;wsp:rsid wsp:val=&quot;00997D9B&quot;/&gt;&lt;wsp:rsid wsp:val=&quot;009A0ECC&quot;/&gt;&lt;wsp:rsid wsp:val=&quot;009A14E2&quot;/&gt;&lt;wsp:rsid wsp:val=&quot;009A2C3E&quot;/&gt;&lt;wsp:rsid wsp:val=&quot;009A32D2&quot;/&gt;&lt;wsp:rsid wsp:val=&quot;009A38A1&quot;/&gt;&lt;wsp:rsid wsp:val=&quot;009A39F5&quot;/&gt;&lt;wsp:rsid wsp:val=&quot;009A4027&quot;/&gt;&lt;wsp:rsid wsp:val=&quot;009A6616&quot;/&gt;&lt;wsp:rsid wsp:val=&quot;009B1043&quot;/&gt;&lt;wsp:rsid wsp:val=&quot;009B1819&quot;/&gt;&lt;wsp:rsid wsp:val=&quot;009B29B1&quot;/&gt;&lt;wsp:rsid wsp:val=&quot;009B2DBF&quot;/&gt;&lt;wsp:rsid wsp:val=&quot;009B3378&quot;/&gt;&lt;wsp:rsid wsp:val=&quot;009B43EA&quot;/&gt;&lt;wsp:rsid wsp:val=&quot;009B4DA0&quot;/&gt;&lt;wsp:rsid wsp:val=&quot;009B5EFE&quot;/&gt;&lt;wsp:rsid wsp:val=&quot;009B5F20&quot;/&gt;&lt;wsp:rsid wsp:val=&quot;009B60F9&quot;/&gt;&lt;wsp:rsid wsp:val=&quot;009B6B2F&quot;/&gt;&lt;wsp:rsid wsp:val=&quot;009B6DE8&quot;/&gt;&lt;wsp:rsid wsp:val=&quot;009C045F&quot;/&gt;&lt;wsp:rsid wsp:val=&quot;009C0820&quot;/&gt;&lt;wsp:rsid wsp:val=&quot;009C0C1D&quot;/&gt;&lt;wsp:rsid wsp:val=&quot;009C0E8D&quot;/&gt;&lt;wsp:rsid wsp:val=&quot;009C186E&quot;/&gt;&lt;wsp:rsid wsp:val=&quot;009C2162&quot;/&gt;&lt;wsp:rsid wsp:val=&quot;009C276A&quot;/&gt;&lt;wsp:rsid wsp:val=&quot;009C3800&quot;/&gt;&lt;wsp:rsid wsp:val=&quot;009C3E15&quot;/&gt;&lt;wsp:rsid wsp:val=&quot;009C42C3&quot;/&gt;&lt;wsp:rsid wsp:val=&quot;009C54E6&quot;/&gt;&lt;wsp:rsid wsp:val=&quot;009C5A5C&quot;/&gt;&lt;wsp:rsid wsp:val=&quot;009C6096&quot;/&gt;&lt;wsp:rsid wsp:val=&quot;009C6A28&quot;/&gt;&lt;wsp:rsid wsp:val=&quot;009D0766&quot;/&gt;&lt;wsp:rsid wsp:val=&quot;009D2849&quot;/&gt;&lt;wsp:rsid wsp:val=&quot;009D331A&quot;/&gt;&lt;wsp:rsid wsp:val=&quot;009D3B45&quot;/&gt;&lt;wsp:rsid wsp:val=&quot;009D3DC2&quot;/&gt;&lt;wsp:rsid wsp:val=&quot;009D53FE&quot;/&gt;&lt;wsp:rsid wsp:val=&quot;009D6C78&quot;/&gt;&lt;wsp:rsid wsp:val=&quot;009D6EB1&quot;/&gt;&lt;wsp:rsid wsp:val=&quot;009E0B26&quot;/&gt;&lt;wsp:rsid wsp:val=&quot;009E0F3E&quot;/&gt;&lt;wsp:rsid wsp:val=&quot;009E0FF2&quot;/&gt;&lt;wsp:rsid wsp:val=&quot;009E1335&quot;/&gt;&lt;wsp:rsid wsp:val=&quot;009E253C&quot;/&gt;&lt;wsp:rsid wsp:val=&quot;009E2A05&quot;/&gt;&lt;wsp:rsid wsp:val=&quot;009E6A37&quot;/&gt;&lt;wsp:rsid wsp:val=&quot;009E6EC1&quot;/&gt;&lt;wsp:rsid wsp:val=&quot;009F00EC&quot;/&gt;&lt;wsp:rsid wsp:val=&quot;009F01BF&quot;/&gt;&lt;wsp:rsid wsp:val=&quot;009F0311&quot;/&gt;&lt;wsp:rsid wsp:val=&quot;009F1249&quot;/&gt;&lt;wsp:rsid wsp:val=&quot;009F21A5&quot;/&gt;&lt;wsp:rsid wsp:val=&quot;009F2656&quot;/&gt;&lt;wsp:rsid wsp:val=&quot;009F3A1B&quot;/&gt;&lt;wsp:rsid wsp:val=&quot;009F4BB3&quot;/&gt;&lt;wsp:rsid wsp:val=&quot;009F50A1&quot;/&gt;&lt;wsp:rsid wsp:val=&quot;009F51F1&quot;/&gt;&lt;wsp:rsid wsp:val=&quot;009F5C78&quot;/&gt;&lt;wsp:rsid wsp:val=&quot;009F6631&quot;/&gt;&lt;wsp:rsid wsp:val=&quot;009F6827&quot;/&gt;&lt;wsp:rsid wsp:val=&quot;009F74FF&quot;/&gt;&lt;wsp:rsid wsp:val=&quot;009F7F80&quot;/&gt;&lt;wsp:rsid wsp:val=&quot;00A001DA&quot;/&gt;&lt;wsp:rsid wsp:val=&quot;00A00D73&quot;/&gt;&lt;wsp:rsid wsp:val=&quot;00A0163A&quot;/&gt;&lt;wsp:rsid wsp:val=&quot;00A0230B&quot;/&gt;&lt;wsp:rsid wsp:val=&quot;00A02F83&quot;/&gt;&lt;wsp:rsid wsp:val=&quot;00A0347C&quot;/&gt;&lt;wsp:rsid wsp:val=&quot;00A03B0B&quot;/&gt;&lt;wsp:rsid wsp:val=&quot;00A04024&quot;/&gt;&lt;wsp:rsid wsp:val=&quot;00A04CE4&quot;/&gt;&lt;wsp:rsid wsp:val=&quot;00A05566&quot;/&gt;&lt;wsp:rsid wsp:val=&quot;00A068AB&quot;/&gt;&lt;wsp:rsid wsp:val=&quot;00A068E8&quot;/&gt;&lt;wsp:rsid wsp:val=&quot;00A079E2&quot;/&gt;&lt;wsp:rsid wsp:val=&quot;00A07E18&quot;/&gt;&lt;wsp:rsid wsp:val=&quot;00A11440&quot;/&gt;&lt;wsp:rsid wsp:val=&quot;00A11469&quot;/&gt;&lt;wsp:rsid wsp:val=&quot;00A11CD6&quot;/&gt;&lt;wsp:rsid wsp:val=&quot;00A1252E&quot;/&gt;&lt;wsp:rsid wsp:val=&quot;00A12C93&quot;/&gt;&lt;wsp:rsid wsp:val=&quot;00A130ED&quot;/&gt;&lt;wsp:rsid wsp:val=&quot;00A1396D&quot;/&gt;&lt;wsp:rsid wsp:val=&quot;00A13B91&quot;/&gt;&lt;wsp:rsid wsp:val=&quot;00A13BF5&quot;/&gt;&lt;wsp:rsid wsp:val=&quot;00A13F36&quot;/&gt;&lt;wsp:rsid wsp:val=&quot;00A14C4E&quot;/&gt;&lt;wsp:rsid wsp:val=&quot;00A14CE6&quot;/&gt;&lt;wsp:rsid wsp:val=&quot;00A14D1C&quot;/&gt;&lt;wsp:rsid wsp:val=&quot;00A14EA6&quot;/&gt;&lt;wsp:rsid wsp:val=&quot;00A24212&quot;/&gt;&lt;wsp:rsid wsp:val=&quot;00A24D19&quot;/&gt;&lt;wsp:rsid wsp:val=&quot;00A25188&quot;/&gt;&lt;wsp:rsid wsp:val=&quot;00A25660&quot;/&gt;&lt;wsp:rsid wsp:val=&quot;00A25B71&quot;/&gt;&lt;wsp:rsid wsp:val=&quot;00A26321&quot;/&gt;&lt;wsp:rsid wsp:val=&quot;00A30108&quot;/&gt;&lt;wsp:rsid wsp:val=&quot;00A303F4&quot;/&gt;&lt;wsp:rsid wsp:val=&quot;00A304E1&quot;/&gt;&lt;wsp:rsid wsp:val=&quot;00A3072A&quot;/&gt;&lt;wsp:rsid wsp:val=&quot;00A30C3B&quot;/&gt;&lt;wsp:rsid wsp:val=&quot;00A31313&quot;/&gt;&lt;wsp:rsid wsp:val=&quot;00A32B21&quot;/&gt;&lt;wsp:rsid wsp:val=&quot;00A3312B&quot;/&gt;&lt;wsp:rsid wsp:val=&quot;00A33EE5&quot;/&gt;&lt;wsp:rsid wsp:val=&quot;00A364C8&quot;/&gt;&lt;wsp:rsid wsp:val=&quot;00A405B2&quot;/&gt;&lt;wsp:rsid wsp:val=&quot;00A405D0&quot;/&gt;&lt;wsp:rsid wsp:val=&quot;00A4089D&quot;/&gt;&lt;wsp:rsid wsp:val=&quot;00A409F0&quot;/&gt;&lt;wsp:rsid wsp:val=&quot;00A416F2&quot;/&gt;&lt;wsp:rsid wsp:val=&quot;00A4281E&quot;/&gt;&lt;wsp:rsid wsp:val=&quot;00A428EA&quot;/&gt;&lt;wsp:rsid wsp:val=&quot;00A43093&quot;/&gt;&lt;wsp:rsid wsp:val=&quot;00A43474&quot;/&gt;&lt;wsp:rsid wsp:val=&quot;00A44DD1&quot;/&gt;&lt;wsp:rsid wsp:val=&quot;00A44E0A&quot;/&gt;&lt;wsp:rsid wsp:val=&quot;00A46318&quot;/&gt;&lt;wsp:rsid wsp:val=&quot;00A46373&quot;/&gt;&lt;wsp:rsid wsp:val=&quot;00A46475&quot;/&gt;&lt;wsp:rsid wsp:val=&quot;00A46804&quot;/&gt;&lt;wsp:rsid wsp:val=&quot;00A46F6D&quot;/&gt;&lt;wsp:rsid wsp:val=&quot;00A475E9&quot;/&gt;&lt;wsp:rsid wsp:val=&quot;00A476C0&quot;/&gt;&lt;wsp:rsid wsp:val=&quot;00A477C5&quot;/&gt;&lt;wsp:rsid wsp:val=&quot;00A50223&quot;/&gt;&lt;wsp:rsid wsp:val=&quot;00A50C5F&quot;/&gt;&lt;wsp:rsid wsp:val=&quot;00A5127C&quot;/&gt;&lt;wsp:rsid wsp:val=&quot;00A512DB&quot;/&gt;&lt;wsp:rsid wsp:val=&quot;00A52804&quot;/&gt;&lt;wsp:rsid wsp:val=&quot;00A52FFE&quot;/&gt;&lt;wsp:rsid wsp:val=&quot;00A533CA&quot;/&gt;&lt;wsp:rsid wsp:val=&quot;00A5341E&quot;/&gt;&lt;wsp:rsid wsp:val=&quot;00A537CD&quot;/&gt;&lt;wsp:rsid wsp:val=&quot;00A53C51&quot;/&gt;&lt;wsp:rsid wsp:val=&quot;00A54080&quot;/&gt;&lt;wsp:rsid wsp:val=&quot;00A556B9&quot;/&gt;&lt;wsp:rsid wsp:val=&quot;00A55AB3&quot;/&gt;&lt;wsp:rsid wsp:val=&quot;00A56110&quot;/&gt;&lt;wsp:rsid wsp:val=&quot;00A56DF0&quot;/&gt;&lt;wsp:rsid wsp:val=&quot;00A57551&quot;/&gt;&lt;wsp:rsid wsp:val=&quot;00A5790F&quot;/&gt;&lt;wsp:rsid wsp:val=&quot;00A60DB6&quot;/&gt;&lt;wsp:rsid wsp:val=&quot;00A6136E&quot;/&gt;&lt;wsp:rsid wsp:val=&quot;00A61DEE&quot;/&gt;&lt;wsp:rsid wsp:val=&quot;00A62DD9&quot;/&gt;&lt;wsp:rsid wsp:val=&quot;00A6300C&quot;/&gt;&lt;wsp:rsid wsp:val=&quot;00A6389E&quot;/&gt;&lt;wsp:rsid wsp:val=&quot;00A63F57&quot;/&gt;&lt;wsp:rsid wsp:val=&quot;00A65896&quot;/&gt;&lt;wsp:rsid wsp:val=&quot;00A67100&quot;/&gt;&lt;wsp:rsid wsp:val=&quot;00A67132&quot;/&gt;&lt;wsp:rsid wsp:val=&quot;00A7074E&quot;/&gt;&lt;wsp:rsid wsp:val=&quot;00A711D0&quot;/&gt;&lt;wsp:rsid wsp:val=&quot;00A72128&quot;/&gt;&lt;wsp:rsid wsp:val=&quot;00A74A04&quot;/&gt;&lt;wsp:rsid wsp:val=&quot;00A74BF5&quot;/&gt;&lt;wsp:rsid wsp:val=&quot;00A74E0D&quot;/&gt;&lt;wsp:rsid wsp:val=&quot;00A74E7E&quot;/&gt;&lt;wsp:rsid wsp:val=&quot;00A7515D&quot;/&gt;&lt;wsp:rsid wsp:val=&quot;00A752D4&quot;/&gt;&lt;wsp:rsid wsp:val=&quot;00A756DD&quot;/&gt;&lt;wsp:rsid wsp:val=&quot;00A7623C&quot;/&gt;&lt;wsp:rsid wsp:val=&quot;00A774FB&quot;/&gt;&lt;wsp:rsid wsp:val=&quot;00A800BC&quot;/&gt;&lt;wsp:rsid wsp:val=&quot;00A80A67&quot;/&gt;&lt;wsp:rsid wsp:val=&quot;00A80BE7&quot;/&gt;&lt;wsp:rsid wsp:val=&quot;00A81020&quot;/&gt;&lt;wsp:rsid wsp:val=&quot;00A815C4&quot;/&gt;&lt;wsp:rsid wsp:val=&quot;00A81FBC&quot;/&gt;&lt;wsp:rsid wsp:val=&quot;00A82353&quot;/&gt;&lt;wsp:rsid wsp:val=&quot;00A82A47&quot;/&gt;&lt;wsp:rsid wsp:val=&quot;00A82ED3&quot;/&gt;&lt;wsp:rsid wsp:val=&quot;00A846F3&quot;/&gt;&lt;wsp:rsid wsp:val=&quot;00A84CAE&quot;/&gt;&lt;wsp:rsid wsp:val=&quot;00A85368&quot;/&gt;&lt;wsp:rsid wsp:val=&quot;00A866BF&quot;/&gt;&lt;wsp:rsid wsp:val=&quot;00A86F88&quot;/&gt;&lt;wsp:rsid wsp:val=&quot;00A8709B&quot;/&gt;&lt;wsp:rsid wsp:val=&quot;00A901B7&quot;/&gt;&lt;wsp:rsid wsp:val=&quot;00A90610&quot;/&gt;&lt;wsp:rsid wsp:val=&quot;00A90A1A&quot;/&gt;&lt;wsp:rsid wsp:val=&quot;00A90E1D&quot;/&gt;&lt;wsp:rsid wsp:val=&quot;00A92AFD&quot;/&gt;&lt;wsp:rsid wsp:val=&quot;00A92F61&quot;/&gt;&lt;wsp:rsid wsp:val=&quot;00A9577C&quot;/&gt;&lt;wsp:rsid wsp:val=&quot;00A95FBF&quot;/&gt;&lt;wsp:rsid wsp:val=&quot;00A975BB&quot;/&gt;&lt;wsp:rsid wsp:val=&quot;00A97DEE&quot;/&gt;&lt;wsp:rsid wsp:val=&quot;00A97F03&quot;/&gt;&lt;wsp:rsid wsp:val=&quot;00AA0A45&quot;/&gt;&lt;wsp:rsid wsp:val=&quot;00AA1B5A&quot;/&gt;&lt;wsp:rsid wsp:val=&quot;00AA2509&quot;/&gt;&lt;wsp:rsid wsp:val=&quot;00AA281A&quot;/&gt;&lt;wsp:rsid wsp:val=&quot;00AA2AC1&quot;/&gt;&lt;wsp:rsid wsp:val=&quot;00AA2DAF&quot;/&gt;&lt;wsp:rsid wsp:val=&quot;00AA356A&quot;/&gt;&lt;wsp:rsid wsp:val=&quot;00AA3612&quot;/&gt;&lt;wsp:rsid wsp:val=&quot;00AA491B&quot;/&gt;&lt;wsp:rsid wsp:val=&quot;00AA5AA8&quot;/&gt;&lt;wsp:rsid wsp:val=&quot;00AA6DBB&quot;/&gt;&lt;wsp:rsid wsp:val=&quot;00AA74F6&quot;/&gt;&lt;wsp:rsid wsp:val=&quot;00AA7676&quot;/&gt;&lt;wsp:rsid wsp:val=&quot;00AA7697&quot;/&gt;&lt;wsp:rsid wsp:val=&quot;00AB0A80&quot;/&gt;&lt;wsp:rsid wsp:val=&quot;00AB116F&quot;/&gt;&lt;wsp:rsid wsp:val=&quot;00AB21C1&quot;/&gt;&lt;wsp:rsid wsp:val=&quot;00AB2FC9&quot;/&gt;&lt;wsp:rsid wsp:val=&quot;00AB310E&quot;/&gt;&lt;wsp:rsid wsp:val=&quot;00AB3DF1&quot;/&gt;&lt;wsp:rsid wsp:val=&quot;00AB410F&quot;/&gt;&lt;wsp:rsid wsp:val=&quot;00AB5EFD&quot;/&gt;&lt;wsp:rsid wsp:val=&quot;00AB60DA&quot;/&gt;&lt;wsp:rsid wsp:val=&quot;00AB65AE&quot;/&gt;&lt;wsp:rsid wsp:val=&quot;00AB6871&quot;/&gt;&lt;wsp:rsid wsp:val=&quot;00AB6AAE&quot;/&gt;&lt;wsp:rsid wsp:val=&quot;00AB6B1A&quot;/&gt;&lt;wsp:rsid wsp:val=&quot;00AB77AB&quot;/&gt;&lt;wsp:rsid wsp:val=&quot;00AB7B47&quot;/&gt;&lt;wsp:rsid wsp:val=&quot;00AC0C73&quot;/&gt;&lt;wsp:rsid wsp:val=&quot;00AC0D87&quot;/&gt;&lt;wsp:rsid wsp:val=&quot;00AC115E&quot;/&gt;&lt;wsp:rsid wsp:val=&quot;00AC1DC6&quot;/&gt;&lt;wsp:rsid wsp:val=&quot;00AC1E02&quot;/&gt;&lt;wsp:rsid wsp:val=&quot;00AC3430&quot;/&gt;&lt;wsp:rsid wsp:val=&quot;00AC3681&quot;/&gt;&lt;wsp:rsid wsp:val=&quot;00AC3FC9&quot;/&gt;&lt;wsp:rsid wsp:val=&quot;00AC520A&quot;/&gt;&lt;wsp:rsid wsp:val=&quot;00AC60A0&quot;/&gt;&lt;wsp:rsid wsp:val=&quot;00AC6CC0&quot;/&gt;&lt;wsp:rsid wsp:val=&quot;00AC7190&quot;/&gt;&lt;wsp:rsid wsp:val=&quot;00AD17C6&quot;/&gt;&lt;wsp:rsid wsp:val=&quot;00AD2279&quot;/&gt;&lt;wsp:rsid wsp:val=&quot;00AD26AC&quot;/&gt;&lt;wsp:rsid wsp:val=&quot;00AD2D84&quot;/&gt;&lt;wsp:rsid wsp:val=&quot;00AD3687&quot;/&gt;&lt;wsp:rsid wsp:val=&quot;00AD58D8&quot;/&gt;&lt;wsp:rsid wsp:val=&quot;00AD6474&quot;/&gt;&lt;wsp:rsid wsp:val=&quot;00AD6AFF&quot;/&gt;&lt;wsp:rsid wsp:val=&quot;00AD71CE&quot;/&gt;&lt;wsp:rsid wsp:val=&quot;00AD747B&quot;/&gt;&lt;wsp:rsid wsp:val=&quot;00AD7517&quot;/&gt;&lt;wsp:rsid wsp:val=&quot;00AE18EC&quot;/&gt;&lt;wsp:rsid wsp:val=&quot;00AE1A1B&quot;/&gt;&lt;wsp:rsid wsp:val=&quot;00AE2218&quot;/&gt;&lt;wsp:rsid wsp:val=&quot;00AE326F&quot;/&gt;&lt;wsp:rsid wsp:val=&quot;00AE336A&quot;/&gt;&lt;wsp:rsid wsp:val=&quot;00AE479F&quot;/&gt;&lt;wsp:rsid wsp:val=&quot;00AE4B46&quot;/&gt;&lt;wsp:rsid wsp:val=&quot;00AE5B19&quot;/&gt;&lt;wsp:rsid wsp:val=&quot;00AE5C4E&quot;/&gt;&lt;wsp:rsid wsp:val=&quot;00AE6C03&quot;/&gt;&lt;wsp:rsid wsp:val=&quot;00AE6CAC&quot;/&gt;&lt;wsp:rsid wsp:val=&quot;00AE6DE9&quot;/&gt;&lt;wsp:rsid wsp:val=&quot;00AE7DB2&quot;/&gt;&lt;wsp:rsid wsp:val=&quot;00AE7E67&quot;/&gt;&lt;wsp:rsid wsp:val=&quot;00AF1010&quot;/&gt;&lt;wsp:rsid wsp:val=&quot;00AF1635&quot;/&gt;&lt;wsp:rsid wsp:val=&quot;00AF165C&quot;/&gt;&lt;wsp:rsid wsp:val=&quot;00AF54CE&quot;/&gt;&lt;wsp:rsid wsp:val=&quot;00AF5FCB&quot;/&gt;&lt;wsp:rsid wsp:val=&quot;00AF6347&quot;/&gt;&lt;wsp:rsid wsp:val=&quot;00AF6833&quot;/&gt;&lt;wsp:rsid wsp:val=&quot;00AF6F66&quot;/&gt;&lt;wsp:rsid wsp:val=&quot;00AF6FE5&quot;/&gt;&lt;wsp:rsid wsp:val=&quot;00AF7386&quot;/&gt;&lt;wsp:rsid wsp:val=&quot;00B008C0&quot;/&gt;&lt;wsp:rsid wsp:val=&quot;00B00E62&quot;/&gt;&lt;wsp:rsid wsp:val=&quot;00B02083&quot;/&gt;&lt;wsp:rsid wsp:val=&quot;00B02D5A&quot;/&gt;&lt;wsp:rsid wsp:val=&quot;00B04997&quot;/&gt;&lt;wsp:rsid wsp:val=&quot;00B05614&quot;/&gt;&lt;wsp:rsid wsp:val=&quot;00B06543&quot;/&gt;&lt;wsp:rsid wsp:val=&quot;00B126EF&quot;/&gt;&lt;wsp:rsid wsp:val=&quot;00B12CAF&quot;/&gt;&lt;wsp:rsid wsp:val=&quot;00B13A37&quot;/&gt;&lt;wsp:rsid wsp:val=&quot;00B1426A&quot;/&gt;&lt;wsp:rsid wsp:val=&quot;00B1535B&quot;/&gt;&lt;wsp:rsid wsp:val=&quot;00B15B28&quot;/&gt;&lt;wsp:rsid wsp:val=&quot;00B17113&quot;/&gt;&lt;wsp:rsid wsp:val=&quot;00B178D6&quot;/&gt;&lt;wsp:rsid wsp:val=&quot;00B20451&quot;/&gt;&lt;wsp:rsid wsp:val=&quot;00B20565&quot;/&gt;&lt;wsp:rsid wsp:val=&quot;00B20E79&quot;/&gt;&lt;wsp:rsid wsp:val=&quot;00B21413&quot;/&gt;&lt;wsp:rsid wsp:val=&quot;00B2178A&quot;/&gt;&lt;wsp:rsid wsp:val=&quot;00B21D58&quot;/&gt;&lt;wsp:rsid wsp:val=&quot;00B22EF4&quot;/&gt;&lt;wsp:rsid wsp:val=&quot;00B23695&quot;/&gt;&lt;wsp:rsid wsp:val=&quot;00B23A15&quot;/&gt;&lt;wsp:rsid wsp:val=&quot;00B2403F&quot;/&gt;&lt;wsp:rsid wsp:val=&quot;00B25931&quot;/&gt;&lt;wsp:rsid wsp:val=&quot;00B25EC7&quot;/&gt;&lt;wsp:rsid wsp:val=&quot;00B262E4&quot;/&gt;&lt;wsp:rsid wsp:val=&quot;00B26F55&quot;/&gt;&lt;wsp:rsid wsp:val=&quot;00B27B22&quot;/&gt;&lt;wsp:rsid wsp:val=&quot;00B30812&quot;/&gt;&lt;wsp:rsid wsp:val=&quot;00B30967&quot;/&gt;&lt;wsp:rsid wsp:val=&quot;00B30B34&quot;/&gt;&lt;wsp:rsid wsp:val=&quot;00B3102D&quot;/&gt;&lt;wsp:rsid wsp:val=&quot;00B31A8B&quot;/&gt;&lt;wsp:rsid wsp:val=&quot;00B31BDC&quot;/&gt;&lt;wsp:rsid wsp:val=&quot;00B32708&quot;/&gt;&lt;wsp:rsid wsp:val=&quot;00B32EBE&quot;/&gt;&lt;wsp:rsid wsp:val=&quot;00B33534&quot;/&gt;&lt;wsp:rsid wsp:val=&quot;00B336DA&quot;/&gt;&lt;wsp:rsid wsp:val=&quot;00B33BEA&quot;/&gt;&lt;wsp:rsid wsp:val=&quot;00B33D8C&quot;/&gt;&lt;wsp:rsid wsp:val=&quot;00B35227&quot;/&gt;&lt;wsp:rsid wsp:val=&quot;00B35A86&quot;/&gt;&lt;wsp:rsid wsp:val=&quot;00B361A3&quot;/&gt;&lt;wsp:rsid wsp:val=&quot;00B3695F&quot;/&gt;&lt;wsp:rsid wsp:val=&quot;00B36B8A&quot;/&gt;&lt;wsp:rsid wsp:val=&quot;00B36C16&quot;/&gt;&lt;wsp:rsid wsp:val=&quot;00B3720F&quot;/&gt;&lt;wsp:rsid wsp:val=&quot;00B37BB2&quot;/&gt;&lt;wsp:rsid wsp:val=&quot;00B37CB8&quot;/&gt;&lt;wsp:rsid wsp:val=&quot;00B40947&quot;/&gt;&lt;wsp:rsid wsp:val=&quot;00B40ED6&quot;/&gt;&lt;wsp:rsid wsp:val=&quot;00B4130F&quot;/&gt;&lt;wsp:rsid wsp:val=&quot;00B41984&quot;/&gt;&lt;wsp:rsid wsp:val=&quot;00B41B3A&quot;/&gt;&lt;wsp:rsid wsp:val=&quot;00B41C4E&quot;/&gt;&lt;wsp:rsid wsp:val=&quot;00B41F62&quot;/&gt;&lt;wsp:rsid wsp:val=&quot;00B421DD&quot;/&gt;&lt;wsp:rsid wsp:val=&quot;00B42234&quot;/&gt;&lt;wsp:rsid wsp:val=&quot;00B42DE5&quot;/&gt;&lt;wsp:rsid wsp:val=&quot;00B43259&quot;/&gt;&lt;wsp:rsid wsp:val=&quot;00B433C2&quot;/&gt;&lt;wsp:rsid wsp:val=&quot;00B4354C&quot;/&gt;&lt;wsp:rsid wsp:val=&quot;00B4359F&quot;/&gt;&lt;wsp:rsid wsp:val=&quot;00B43DAB&quot;/&gt;&lt;wsp:rsid wsp:val=&quot;00B44132&quot;/&gt;&lt;wsp:rsid wsp:val=&quot;00B44280&quot;/&gt;&lt;wsp:rsid wsp:val=&quot;00B448E1&quot;/&gt;&lt;wsp:rsid wsp:val=&quot;00B44D1C&quot;/&gt;&lt;wsp:rsid wsp:val=&quot;00B45233&quot;/&gt;&lt;wsp:rsid wsp:val=&quot;00B460C4&quot;/&gt;&lt;wsp:rsid wsp:val=&quot;00B46734&quot;/&gt;&lt;wsp:rsid wsp:val=&quot;00B503EC&quot;/&gt;&lt;wsp:rsid wsp:val=&quot;00B5044A&quot;/&gt;&lt;wsp:rsid wsp:val=&quot;00B516FD&quot;/&gt;&lt;wsp:rsid wsp:val=&quot;00B537A6&quot;/&gt;&lt;wsp:rsid wsp:val=&quot;00B5440F&quot;/&gt;&lt;wsp:rsid wsp:val=&quot;00B549E7&quot;/&gt;&lt;wsp:rsid wsp:val=&quot;00B54A6A&quot;/&gt;&lt;wsp:rsid wsp:val=&quot;00B54AAF&quot;/&gt;&lt;wsp:rsid wsp:val=&quot;00B56D61&quot;/&gt;&lt;wsp:rsid wsp:val=&quot;00B571D9&quot;/&gt;&lt;wsp:rsid wsp:val=&quot;00B5775F&quot;/&gt;&lt;wsp:rsid wsp:val=&quot;00B57B47&quot;/&gt;&lt;wsp:rsid wsp:val=&quot;00B57F7C&quot;/&gt;&lt;wsp:rsid wsp:val=&quot;00B613B6&quot;/&gt;&lt;wsp:rsid wsp:val=&quot;00B616F7&quot;/&gt;&lt;wsp:rsid wsp:val=&quot;00B62D32&quot;/&gt;&lt;wsp:rsid wsp:val=&quot;00B63E77&quot;/&gt;&lt;wsp:rsid wsp:val=&quot;00B648F7&quot;/&gt;&lt;wsp:rsid wsp:val=&quot;00B65851&quot;/&gt;&lt;wsp:rsid wsp:val=&quot;00B65A47&quot;/&gt;&lt;wsp:rsid wsp:val=&quot;00B65E84&quot;/&gt;&lt;wsp:rsid wsp:val=&quot;00B66B49&quot;/&gt;&lt;wsp:rsid wsp:val=&quot;00B66E93&quot;/&gt;&lt;wsp:rsid wsp:val=&quot;00B671C8&quot;/&gt;&lt;wsp:rsid wsp:val=&quot;00B70078&quot;/&gt;&lt;wsp:rsid wsp:val=&quot;00B701C7&quot;/&gt;&lt;wsp:rsid wsp:val=&quot;00B70831&quot;/&gt;&lt;wsp:rsid wsp:val=&quot;00B709E4&quot;/&gt;&lt;wsp:rsid wsp:val=&quot;00B7108D&quot;/&gt;&lt;wsp:rsid wsp:val=&quot;00B7155C&quot;/&gt;&lt;wsp:rsid wsp:val=&quot;00B717A4&quot;/&gt;&lt;wsp:rsid wsp:val=&quot;00B718C1&quot;/&gt;&lt;wsp:rsid wsp:val=&quot;00B732A3&quot;/&gt;&lt;wsp:rsid wsp:val=&quot;00B742D2&quot;/&gt;&lt;wsp:rsid wsp:val=&quot;00B75C1B&quot;/&gt;&lt;wsp:rsid wsp:val=&quot;00B768C3&quot;/&gt;&lt;wsp:rsid wsp:val=&quot;00B77808&quot;/&gt;&lt;wsp:rsid wsp:val=&quot;00B77832&quot;/&gt;&lt;wsp:rsid wsp:val=&quot;00B80B97&quot;/&gt;&lt;wsp:rsid wsp:val=&quot;00B80F1D&quot;/&gt;&lt;wsp:rsid wsp:val=&quot;00B81A5B&quot;/&gt;&lt;wsp:rsid wsp:val=&quot;00B82C66&quot;/&gt;&lt;wsp:rsid wsp:val=&quot;00B82D60&quot;/&gt;&lt;wsp:rsid wsp:val=&quot;00B83884&quot;/&gt;&lt;wsp:rsid wsp:val=&quot;00B83F68&quot;/&gt;&lt;wsp:rsid wsp:val=&quot;00B84C62&quot;/&gt;&lt;wsp:rsid wsp:val=&quot;00B850D6&quot;/&gt;&lt;wsp:rsid wsp:val=&quot;00B871A0&quot;/&gt;&lt;wsp:rsid wsp:val=&quot;00B90769&quot;/&gt;&lt;wsp:rsid wsp:val=&quot;00B90E54&quot;/&gt;&lt;wsp:rsid wsp:val=&quot;00B91C42&quot;/&gt;&lt;wsp:rsid wsp:val=&quot;00B91D01&quot;/&gt;&lt;wsp:rsid wsp:val=&quot;00B91E9B&quot;/&gt;&lt;wsp:rsid wsp:val=&quot;00B92313&quot;/&gt;&lt;wsp:rsid wsp:val=&quot;00B9299B&quot;/&gt;&lt;wsp:rsid wsp:val=&quot;00B94217&quot;/&gt;&lt;wsp:rsid wsp:val=&quot;00B944D3&quot;/&gt;&lt;wsp:rsid wsp:val=&quot;00B94644&quot;/&gt;&lt;wsp:rsid wsp:val=&quot;00B949F1&quot;/&gt;&lt;wsp:rsid wsp:val=&quot;00B9591A&quot;/&gt;&lt;wsp:rsid wsp:val=&quot;00B959D0&quot;/&gt;&lt;wsp:rsid wsp:val=&quot;00B9692B&quot;/&gt;&lt;wsp:rsid wsp:val=&quot;00BA02AD&quot;/&gt;&lt;wsp:rsid wsp:val=&quot;00BA1A0D&quot;/&gt;&lt;wsp:rsid wsp:val=&quot;00BA28BA&quot;/&gt;&lt;wsp:rsid wsp:val=&quot;00BA3505&quot;/&gt;&lt;wsp:rsid wsp:val=&quot;00BA3AAD&quot;/&gt;&lt;wsp:rsid wsp:val=&quot;00BA3B61&quot;/&gt;&lt;wsp:rsid wsp:val=&quot;00BA4973&quot;/&gt;&lt;wsp:rsid wsp:val=&quot;00BA5AAC&quot;/&gt;&lt;wsp:rsid wsp:val=&quot;00BA5DD2&quot;/&gt;&lt;wsp:rsid wsp:val=&quot;00BA7ABB&quot;/&gt;&lt;wsp:rsid wsp:val=&quot;00BA7D5E&quot;/&gt;&lt;wsp:rsid wsp:val=&quot;00BB23E4&quot;/&gt;&lt;wsp:rsid wsp:val=&quot;00BB2B34&quot;/&gt;&lt;wsp:rsid wsp:val=&quot;00BB4B48&quot;/&gt;&lt;wsp:rsid wsp:val=&quot;00BB5991&quot;/&gt;&lt;wsp:rsid wsp:val=&quot;00BB604A&quot;/&gt;&lt;wsp:rsid wsp:val=&quot;00BB72D3&quot;/&gt;&lt;wsp:rsid wsp:val=&quot;00BB75C8&quot;/&gt;&lt;wsp:rsid wsp:val=&quot;00BB7E68&quot;/&gt;&lt;wsp:rsid wsp:val=&quot;00BC00E5&quot;/&gt;&lt;wsp:rsid wsp:val=&quot;00BC02FD&quot;/&gt;&lt;wsp:rsid wsp:val=&quot;00BC1B3F&quot;/&gt;&lt;wsp:rsid wsp:val=&quot;00BC1B7E&quot;/&gt;&lt;wsp:rsid wsp:val=&quot;00BC2443&quot;/&gt;&lt;wsp:rsid wsp:val=&quot;00BC2541&quot;/&gt;&lt;wsp:rsid wsp:val=&quot;00BC2FCA&quot;/&gt;&lt;wsp:rsid wsp:val=&quot;00BC3D30&quot;/&gt;&lt;wsp:rsid wsp:val=&quot;00BC3D36&quot;/&gt;&lt;wsp:rsid wsp:val=&quot;00BC5219&quot;/&gt;&lt;wsp:rsid wsp:val=&quot;00BC5380&quot;/&gt;&lt;wsp:rsid wsp:val=&quot;00BC56AC&quot;/&gt;&lt;wsp:rsid wsp:val=&quot;00BC673B&quot;/&gt;&lt;wsp:rsid wsp:val=&quot;00BC6985&quot;/&gt;&lt;wsp:rsid wsp:val=&quot;00BC723D&quot;/&gt;&lt;wsp:rsid wsp:val=&quot;00BC742C&quot;/&gt;&lt;wsp:rsid wsp:val=&quot;00BD087C&quot;/&gt;&lt;wsp:rsid wsp:val=&quot;00BD36FB&quot;/&gt;&lt;wsp:rsid wsp:val=&quot;00BD43EF&quot;/&gt;&lt;wsp:rsid wsp:val=&quot;00BD4BD4&quot;/&gt;&lt;wsp:rsid wsp:val=&quot;00BD4E3C&quot;/&gt;&lt;wsp:rsid wsp:val=&quot;00BD4FC5&quot;/&gt;&lt;wsp:rsid wsp:val=&quot;00BD5138&quot;/&gt;&lt;wsp:rsid wsp:val=&quot;00BD6153&quot;/&gt;&lt;wsp:rsid wsp:val=&quot;00BD654F&quot;/&gt;&lt;wsp:rsid wsp:val=&quot;00BD6BD3&quot;/&gt;&lt;wsp:rsid wsp:val=&quot;00BD7ADE&quot;/&gt;&lt;wsp:rsid wsp:val=&quot;00BD7BCC&quot;/&gt;&lt;wsp:rsid wsp:val=&quot;00BD7C4E&quot;/&gt;&lt;wsp:rsid wsp:val=&quot;00BE02C7&quot;/&gt;&lt;wsp:rsid wsp:val=&quot;00BE0D49&quot;/&gt;&lt;wsp:rsid wsp:val=&quot;00BE0EEE&quot;/&gt;&lt;wsp:rsid wsp:val=&quot;00BE0FDA&quot;/&gt;&lt;wsp:rsid wsp:val=&quot;00BE153B&quot;/&gt;&lt;wsp:rsid wsp:val=&quot;00BE2B8D&quot;/&gt;&lt;wsp:rsid wsp:val=&quot;00BE35F5&quot;/&gt;&lt;wsp:rsid wsp:val=&quot;00BE392F&quot;/&gt;&lt;wsp:rsid wsp:val=&quot;00BE4263&quot;/&gt;&lt;wsp:rsid wsp:val=&quot;00BE46BC&quot;/&gt;&lt;wsp:rsid wsp:val=&quot;00BE5F16&quot;/&gt;&lt;wsp:rsid wsp:val=&quot;00BE6299&quot;/&gt;&lt;wsp:rsid wsp:val=&quot;00BE6427&quot;/&gt;&lt;wsp:rsid wsp:val=&quot;00BE74D7&quot;/&gt;&lt;wsp:rsid wsp:val=&quot;00BE7849&quot;/&gt;&lt;wsp:rsid wsp:val=&quot;00BE7A74&quot;/&gt;&lt;wsp:rsid wsp:val=&quot;00BE7BE3&quot;/&gt;&lt;wsp:rsid wsp:val=&quot;00BF09B7&quot;/&gt;&lt;wsp:rsid wsp:val=&quot;00BF0BEE&quot;/&gt;&lt;wsp:rsid wsp:val=&quot;00BF0D8F&quot;/&gt;&lt;wsp:rsid wsp:val=&quot;00BF1C5A&quot;/&gt;&lt;wsp:rsid wsp:val=&quot;00BF21FB&quot;/&gt;&lt;wsp:rsid wsp:val=&quot;00BF3BA1&quot;/&gt;&lt;wsp:rsid wsp:val=&quot;00BF3EFE&quot;/&gt;&lt;wsp:rsid wsp:val=&quot;00BF529E&quot;/&gt;&lt;wsp:rsid wsp:val=&quot;00BF5AFC&quot;/&gt;&lt;wsp:rsid wsp:val=&quot;00BF5F10&quot;/&gt;&lt;wsp:rsid wsp:val=&quot;00BF666D&quot;/&gt;&lt;wsp:rsid wsp:val=&quot;00C00666&quot;/&gt;&lt;wsp:rsid wsp:val=&quot;00C00C2F&quot;/&gt;&lt;wsp:rsid wsp:val=&quot;00C018D6&quot;/&gt;&lt;wsp:rsid wsp:val=&quot;00C01C9A&quot;/&gt;&lt;wsp:rsid wsp:val=&quot;00C01EE5&quot;/&gt;&lt;wsp:rsid wsp:val=&quot;00C0211D&quot;/&gt;&lt;wsp:rsid wsp:val=&quot;00C0430A&quot;/&gt;&lt;wsp:rsid wsp:val=&quot;00C0453D&quot;/&gt;&lt;wsp:rsid wsp:val=&quot;00C06693&quot;/&gt;&lt;wsp:rsid wsp:val=&quot;00C06CCD&quot;/&gt;&lt;wsp:rsid wsp:val=&quot;00C10BE8&quot;/&gt;&lt;wsp:rsid wsp:val=&quot;00C112FF&quot;/&gt;&lt;wsp:rsid wsp:val=&quot;00C125D6&quot;/&gt;&lt;wsp:rsid wsp:val=&quot;00C12970&quot;/&gt;&lt;wsp:rsid wsp:val=&quot;00C134C5&quot;/&gt;&lt;wsp:rsid wsp:val=&quot;00C13E8B&quot;/&gt;&lt;wsp:rsid wsp:val=&quot;00C14012&quot;/&gt;&lt;wsp:rsid wsp:val=&quot;00C1486C&quot;/&gt;&lt;wsp:rsid wsp:val=&quot;00C16747&quot;/&gt;&lt;wsp:rsid wsp:val=&quot;00C171D9&quot;/&gt;&lt;wsp:rsid wsp:val=&quot;00C20267&quot;/&gt;&lt;wsp:rsid wsp:val=&quot;00C204A4&quot;/&gt;&lt;wsp:rsid wsp:val=&quot;00C20C5A&quot;/&gt;&lt;wsp:rsid wsp:val=&quot;00C2107B&quot;/&gt;&lt;wsp:rsid wsp:val=&quot;00C226B3&quot;/&gt;&lt;wsp:rsid wsp:val=&quot;00C22D0E&quot;/&gt;&lt;wsp:rsid wsp:val=&quot;00C23B7F&quot;/&gt;&lt;wsp:rsid wsp:val=&quot;00C23D2A&quot;/&gt;&lt;wsp:rsid wsp:val=&quot;00C243EA&quot;/&gt;&lt;wsp:rsid wsp:val=&quot;00C24BAC&quot;/&gt;&lt;wsp:rsid wsp:val=&quot;00C251AD&quot;/&gt;&lt;wsp:rsid wsp:val=&quot;00C2730C&quot;/&gt;&lt;wsp:rsid wsp:val=&quot;00C302AE&quot;/&gt;&lt;wsp:rsid wsp:val=&quot;00C302B1&quot;/&gt;&lt;wsp:rsid wsp:val=&quot;00C30DE7&quot;/&gt;&lt;wsp:rsid wsp:val=&quot;00C33140&quot;/&gt;&lt;wsp:rsid wsp:val=&quot;00C3362E&quot;/&gt;&lt;wsp:rsid wsp:val=&quot;00C33A6F&quot;/&gt;&lt;wsp:rsid wsp:val=&quot;00C3474D&quot;/&gt;&lt;wsp:rsid wsp:val=&quot;00C3518D&quot;/&gt;&lt;wsp:rsid wsp:val=&quot;00C36138&quot;/&gt;&lt;wsp:rsid wsp:val=&quot;00C36190&quot;/&gt;&lt;wsp:rsid wsp:val=&quot;00C372E0&quot;/&gt;&lt;wsp:rsid wsp:val=&quot;00C37634&quot;/&gt;&lt;wsp:rsid wsp:val=&quot;00C379ED&quot;/&gt;&lt;wsp:rsid wsp:val=&quot;00C37D86&quot;/&gt;&lt;wsp:rsid wsp:val=&quot;00C37E8A&quot;/&gt;&lt;wsp:rsid wsp:val=&quot;00C37FEB&quot;/&gt;&lt;wsp:rsid wsp:val=&quot;00C4011B&quot;/&gt;&lt;wsp:rsid wsp:val=&quot;00C4015C&quot;/&gt;&lt;wsp:rsid wsp:val=&quot;00C40E57&quot;/&gt;&lt;wsp:rsid wsp:val=&quot;00C4105B&quot;/&gt;&lt;wsp:rsid wsp:val=&quot;00C41F1B&quot;/&gt;&lt;wsp:rsid wsp:val=&quot;00C4299D&quot;/&gt;&lt;wsp:rsid wsp:val=&quot;00C4342F&quot;/&gt;&lt;wsp:rsid wsp:val=&quot;00C44F7B&quot;/&gt;&lt;wsp:rsid wsp:val=&quot;00C477E4&quot;/&gt;&lt;wsp:rsid wsp:val=&quot;00C479DE&quot;/&gt;&lt;wsp:rsid wsp:val=&quot;00C47BC9&quot;/&gt;&lt;wsp:rsid wsp:val=&quot;00C50CF2&quot;/&gt;&lt;wsp:rsid wsp:val=&quot;00C50E9E&quot;/&gt;&lt;wsp:rsid wsp:val=&quot;00C50ED2&quot;/&gt;&lt;wsp:rsid wsp:val=&quot;00C51C29&quot;/&gt;&lt;wsp:rsid wsp:val=&quot;00C51EE4&quot;/&gt;&lt;wsp:rsid wsp:val=&quot;00C520EF&quot;/&gt;&lt;wsp:rsid wsp:val=&quot;00C5214D&quot;/&gt;&lt;wsp:rsid wsp:val=&quot;00C53F3C&quot;/&gt;&lt;wsp:rsid wsp:val=&quot;00C55AE7&quot;/&gt;&lt;wsp:rsid wsp:val=&quot;00C5616D&quot;/&gt;&lt;wsp:rsid wsp:val=&quot;00C56C80&quot;/&gt;&lt;wsp:rsid wsp:val=&quot;00C57902&quot;/&gt;&lt;wsp:rsid wsp:val=&quot;00C60816&quot;/&gt;&lt;wsp:rsid wsp:val=&quot;00C61FF7&quot;/&gt;&lt;wsp:rsid wsp:val=&quot;00C6252C&quot;/&gt;&lt;wsp:rsid wsp:val=&quot;00C62D0D&quot;/&gt;&lt;wsp:rsid wsp:val=&quot;00C62F8E&quot;/&gt;&lt;wsp:rsid wsp:val=&quot;00C63711&quot;/&gt;&lt;wsp:rsid wsp:val=&quot;00C63C25&quot;/&gt;&lt;wsp:rsid wsp:val=&quot;00C644A3&quot;/&gt;&lt;wsp:rsid wsp:val=&quot;00C6558A&quot;/&gt;&lt;wsp:rsid wsp:val=&quot;00C65AD1&quot;/&gt;&lt;wsp:rsid wsp:val=&quot;00C6697B&quot;/&gt;&lt;wsp:rsid wsp:val=&quot;00C70F9A&quot;/&gt;&lt;wsp:rsid wsp:val=&quot;00C71173&quot;/&gt;&lt;wsp:rsid wsp:val=&quot;00C718DA&quot;/&gt;&lt;wsp:rsid wsp:val=&quot;00C727D6&quot;/&gt;&lt;wsp:rsid wsp:val=&quot;00C72E49&quot;/&gt;&lt;wsp:rsid wsp:val=&quot;00C72F09&quot;/&gt;&lt;wsp:rsid wsp:val=&quot;00C73118&quot;/&gt;&lt;wsp:rsid wsp:val=&quot;00C73290&quot;/&gt;&lt;wsp:rsid wsp:val=&quot;00C74031&quot;/&gt;&lt;wsp:rsid wsp:val=&quot;00C74D78&quot;/&gt;&lt;wsp:rsid wsp:val=&quot;00C74D8D&quot;/&gt;&lt;wsp:rsid wsp:val=&quot;00C7718F&quot;/&gt;&lt;wsp:rsid wsp:val=&quot;00C7782B&quot;/&gt;&lt;wsp:rsid wsp:val=&quot;00C80474&quot;/&gt;&lt;wsp:rsid wsp:val=&quot;00C81E6B&quot;/&gt;&lt;wsp:rsid wsp:val=&quot;00C81FC1&quot;/&gt;&lt;wsp:rsid wsp:val=&quot;00C820EA&quot;/&gt;&lt;wsp:rsid wsp:val=&quot;00C84880&quot;/&gt;&lt;wsp:rsid wsp:val=&quot;00C8593A&quot;/&gt;&lt;wsp:rsid wsp:val=&quot;00C85CE6&quot;/&gt;&lt;wsp:rsid wsp:val=&quot;00C85E90&quot;/&gt;&lt;wsp:rsid wsp:val=&quot;00C86BB0&quot;/&gt;&lt;wsp:rsid wsp:val=&quot;00C8741D&quot;/&gt;&lt;wsp:rsid wsp:val=&quot;00C87474&quot;/&gt;&lt;wsp:rsid wsp:val=&quot;00C8790B&quot;/&gt;&lt;wsp:rsid wsp:val=&quot;00C92B94&quot;/&gt;&lt;wsp:rsid wsp:val=&quot;00C92F23&quot;/&gt;&lt;wsp:rsid wsp:val=&quot;00C93242&quot;/&gt;&lt;wsp:rsid wsp:val=&quot;00C932FF&quot;/&gt;&lt;wsp:rsid wsp:val=&quot;00C93542&quot;/&gt;&lt;wsp:rsid wsp:val=&quot;00C9458D&quot;/&gt;&lt;wsp:rsid wsp:val=&quot;00C95DC5&quot;/&gt;&lt;wsp:rsid wsp:val=&quot;00C95F6D&quot;/&gt;&lt;wsp:rsid wsp:val=&quot;00C96FA6&quot;/&gt;&lt;wsp:rsid wsp:val=&quot;00C97B3E&quot;/&gt;&lt;wsp:rsid wsp:val=&quot;00CA06CA&quot;/&gt;&lt;wsp:rsid wsp:val=&quot;00CA0A1B&quot;/&gt;&lt;wsp:rsid wsp:val=&quot;00CA100B&quot;/&gt;&lt;wsp:rsid wsp:val=&quot;00CA20E4&quot;/&gt;&lt;wsp:rsid wsp:val=&quot;00CA30B3&quot;/&gt;&lt;wsp:rsid wsp:val=&quot;00CA3A3C&quot;/&gt;&lt;wsp:rsid wsp:val=&quot;00CA43F4&quot;/&gt;&lt;wsp:rsid wsp:val=&quot;00CA46F3&quot;/&gt;&lt;wsp:rsid wsp:val=&quot;00CA4934&quot;/&gt;&lt;wsp:rsid wsp:val=&quot;00CA5FCB&quot;/&gt;&lt;wsp:rsid wsp:val=&quot;00CA62D2&quot;/&gt;&lt;wsp:rsid wsp:val=&quot;00CA6AE6&quot;/&gt;&lt;wsp:rsid wsp:val=&quot;00CA73AD&quot;/&gt;&lt;wsp:rsid wsp:val=&quot;00CA7AAB&quot;/&gt;&lt;wsp:rsid wsp:val=&quot;00CB0366&quot;/&gt;&lt;wsp:rsid wsp:val=&quot;00CB0C53&quot;/&gt;&lt;wsp:rsid wsp:val=&quot;00CB1A57&quot;/&gt;&lt;wsp:rsid wsp:val=&quot;00CB2E9B&quot;/&gt;&lt;wsp:rsid wsp:val=&quot;00CB484B&quot;/&gt;&lt;wsp:rsid wsp:val=&quot;00CB5130&quot;/&gt;&lt;wsp:rsid wsp:val=&quot;00CB63DE&quot;/&gt;&lt;wsp:rsid wsp:val=&quot;00CB651D&quot;/&gt;&lt;wsp:rsid wsp:val=&quot;00CB68EA&quot;/&gt;&lt;wsp:rsid wsp:val=&quot;00CB7648&quot;/&gt;&lt;wsp:rsid wsp:val=&quot;00CB7C22&quot;/&gt;&lt;wsp:rsid wsp:val=&quot;00CC0D92&quot;/&gt;&lt;wsp:rsid wsp:val=&quot;00CC1936&quot;/&gt;&lt;wsp:rsid wsp:val=&quot;00CC1938&quot;/&gt;&lt;wsp:rsid wsp:val=&quot;00CC216C&quot;/&gt;&lt;wsp:rsid wsp:val=&quot;00CC2197&quot;/&gt;&lt;wsp:rsid wsp:val=&quot;00CC220C&quot;/&gt;&lt;wsp:rsid wsp:val=&quot;00CC2646&quot;/&gt;&lt;wsp:rsid wsp:val=&quot;00CC3255&quot;/&gt;&lt;wsp:rsid wsp:val=&quot;00CC375E&quot;/&gt;&lt;wsp:rsid wsp:val=&quot;00CC39BE&quot;/&gt;&lt;wsp:rsid wsp:val=&quot;00CC4B23&quot;/&gt;&lt;wsp:rsid wsp:val=&quot;00CC5563&quot;/&gt;&lt;wsp:rsid wsp:val=&quot;00CC56C0&quot;/&gt;&lt;wsp:rsid wsp:val=&quot;00CC6B70&quot;/&gt;&lt;wsp:rsid wsp:val=&quot;00CC74A5&quot;/&gt;&lt;wsp:rsid wsp:val=&quot;00CD185B&quot;/&gt;&lt;wsp:rsid wsp:val=&quot;00CD1922&quot;/&gt;&lt;wsp:rsid wsp:val=&quot;00CD22A2&quot;/&gt;&lt;wsp:rsid wsp:val=&quot;00CD2333&quot;/&gt;&lt;wsp:rsid wsp:val=&quot;00CD2D12&quot;/&gt;&lt;wsp:rsid wsp:val=&quot;00CD3243&quot;/&gt;&lt;wsp:rsid wsp:val=&quot;00CD3885&quot;/&gt;&lt;wsp:rsid wsp:val=&quot;00CD3B76&quot;/&gt;&lt;wsp:rsid wsp:val=&quot;00CD3D99&quot;/&gt;&lt;wsp:rsid wsp:val=&quot;00CD4102&quot;/&gt;&lt;wsp:rsid wsp:val=&quot;00CD4104&quot;/&gt;&lt;wsp:rsid wsp:val=&quot;00CD497C&quot;/&gt;&lt;wsp:rsid wsp:val=&quot;00CD57D9&quot;/&gt;&lt;wsp:rsid wsp:val=&quot;00CD6052&quot;/&gt;&lt;wsp:rsid wsp:val=&quot;00CD6464&quot;/&gt;&lt;wsp:rsid wsp:val=&quot;00CE0F4B&quot;/&gt;&lt;wsp:rsid wsp:val=&quot;00CE243E&quot;/&gt;&lt;wsp:rsid wsp:val=&quot;00CE2E37&quot;/&gt;&lt;wsp:rsid wsp:val=&quot;00CE4535&quot;/&gt;&lt;wsp:rsid wsp:val=&quot;00CE4F8D&quot;/&gt;&lt;wsp:rsid wsp:val=&quot;00CE570B&quot;/&gt;&lt;wsp:rsid wsp:val=&quot;00CE5DB6&quot;/&gt;&lt;wsp:rsid wsp:val=&quot;00CE631D&quot;/&gt;&lt;wsp:rsid wsp:val=&quot;00CE7069&quot;/&gt;&lt;wsp:rsid wsp:val=&quot;00CE7B25&quot;/&gt;&lt;wsp:rsid wsp:val=&quot;00CE7C73&quot;/&gt;&lt;wsp:rsid wsp:val=&quot;00CF0067&quot;/&gt;&lt;wsp:rsid wsp:val=&quot;00CF00CA&quot;/&gt;&lt;wsp:rsid wsp:val=&quot;00CF0655&quot;/&gt;&lt;wsp:rsid wsp:val=&quot;00CF16BE&quot;/&gt;&lt;wsp:rsid wsp:val=&quot;00CF1A20&quot;/&gt;&lt;wsp:rsid wsp:val=&quot;00CF34A9&quot;/&gt;&lt;wsp:rsid wsp:val=&quot;00CF367E&quot;/&gt;&lt;wsp:rsid wsp:val=&quot;00CF5538&quot;/&gt;&lt;wsp:rsid wsp:val=&quot;00CF5899&quot;/&gt;&lt;wsp:rsid wsp:val=&quot;00CF5ED0&quot;/&gt;&lt;wsp:rsid wsp:val=&quot;00CF5F6C&quot;/&gt;&lt;wsp:rsid wsp:val=&quot;00CF74D1&quot;/&gt;&lt;wsp:rsid wsp:val=&quot;00CF796A&quot;/&gt;&lt;wsp:rsid wsp:val=&quot;00CF7E43&quot;/&gt;&lt;wsp:rsid wsp:val=&quot;00D00D68&quot;/&gt;&lt;wsp:rsid wsp:val=&quot;00D02ED4&quot;/&gt;&lt;wsp:rsid wsp:val=&quot;00D02F63&quot;/&gt;&lt;wsp:rsid wsp:val=&quot;00D042A1&quot;/&gt;&lt;wsp:rsid wsp:val=&quot;00D05872&quot;/&gt;&lt;wsp:rsid wsp:val=&quot;00D05F1E&quot;/&gt;&lt;wsp:rsid wsp:val=&quot;00D06580&quot;/&gt;&lt;wsp:rsid wsp:val=&quot;00D07BFC&quot;/&gt;&lt;wsp:rsid wsp:val=&quot;00D10035&quot;/&gt;&lt;wsp:rsid wsp:val=&quot;00D10114&quot;/&gt;&lt;wsp:rsid wsp:val=&quot;00D10C18&quot;/&gt;&lt;wsp:rsid wsp:val=&quot;00D10D52&quot;/&gt;&lt;wsp:rsid wsp:val=&quot;00D113FD&quot;/&gt;&lt;wsp:rsid wsp:val=&quot;00D11E83&quot;/&gt;&lt;wsp:rsid wsp:val=&quot;00D1242E&quot;/&gt;&lt;wsp:rsid wsp:val=&quot;00D1257B&quot;/&gt;&lt;wsp:rsid wsp:val=&quot;00D125DD&quot;/&gt;&lt;wsp:rsid wsp:val=&quot;00D12E77&quot;/&gt;&lt;wsp:rsid wsp:val=&quot;00D1386C&quot;/&gt;&lt;wsp:rsid wsp:val=&quot;00D13EF9&quot;/&gt;&lt;wsp:rsid wsp:val=&quot;00D147B3&quot;/&gt;&lt;wsp:rsid wsp:val=&quot;00D152D5&quot;/&gt;&lt;wsp:rsid wsp:val=&quot;00D15564&quot;/&gt;&lt;wsp:rsid wsp:val=&quot;00D15DDD&quot;/&gt;&lt;wsp:rsid wsp:val=&quot;00D16389&quot;/&gt;&lt;wsp:rsid wsp:val=&quot;00D16696&quot;/&gt;&lt;wsp:rsid wsp:val=&quot;00D17C2D&quot;/&gt;&lt;wsp:rsid wsp:val=&quot;00D207BE&quot;/&gt;&lt;wsp:rsid wsp:val=&quot;00D21EA3&quot;/&gt;&lt;wsp:rsid wsp:val=&quot;00D22383&quot;/&gt;&lt;wsp:rsid wsp:val=&quot;00D2329B&quot;/&gt;&lt;wsp:rsid wsp:val=&quot;00D23C8F&quot;/&gt;&lt;wsp:rsid wsp:val=&quot;00D2433C&quot;/&gt;&lt;wsp:rsid wsp:val=&quot;00D24399&quot;/&gt;&lt;wsp:rsid wsp:val=&quot;00D24424&quot;/&gt;&lt;wsp:rsid wsp:val=&quot;00D2464A&quot;/&gt;&lt;wsp:rsid wsp:val=&quot;00D24BDC&quot;/&gt;&lt;wsp:rsid wsp:val=&quot;00D25912&quot;/&gt;&lt;wsp:rsid wsp:val=&quot;00D259F8&quot;/&gt;&lt;wsp:rsid wsp:val=&quot;00D264CA&quot;/&gt;&lt;wsp:rsid wsp:val=&quot;00D270B3&quot;/&gt;&lt;wsp:rsid wsp:val=&quot;00D27293&quot;/&gt;&lt;wsp:rsid wsp:val=&quot;00D27AF4&quot;/&gt;&lt;wsp:rsid wsp:val=&quot;00D32337&quot;/&gt;&lt;wsp:rsid wsp:val=&quot;00D3245E&quot;/&gt;&lt;wsp:rsid wsp:val=&quot;00D3285B&quot;/&gt;&lt;wsp:rsid wsp:val=&quot;00D32FB1&quot;/&gt;&lt;wsp:rsid wsp:val=&quot;00D32FE9&quot;/&gt;&lt;wsp:rsid wsp:val=&quot;00D34236&quot;/&gt;&lt;wsp:rsid wsp:val=&quot;00D34C72&quot;/&gt;&lt;wsp:rsid wsp:val=&quot;00D34D1B&quot;/&gt;&lt;wsp:rsid wsp:val=&quot;00D3507F&quot;/&gt;&lt;wsp:rsid wsp:val=&quot;00D356A6&quot;/&gt;&lt;wsp:rsid wsp:val=&quot;00D35C71&quot;/&gt;&lt;wsp:rsid wsp:val=&quot;00D373FF&quot;/&gt;&lt;wsp:rsid wsp:val=&quot;00D37627&quot;/&gt;&lt;wsp:rsid wsp:val=&quot;00D3770E&quot;/&gt;&lt;wsp:rsid wsp:val=&quot;00D41C46&quot;/&gt;&lt;wsp:rsid wsp:val=&quot;00D42DFF&quot;/&gt;&lt;wsp:rsid wsp:val=&quot;00D43674&quot;/&gt;&lt;wsp:rsid wsp:val=&quot;00D442F8&quot;/&gt;&lt;wsp:rsid wsp:val=&quot;00D44562&quot;/&gt;&lt;wsp:rsid wsp:val=&quot;00D469F3&quot;/&gt;&lt;wsp:rsid wsp:val=&quot;00D46F4A&quot;/&gt;&lt;wsp:rsid wsp:val=&quot;00D47067&quot;/&gt;&lt;wsp:rsid wsp:val=&quot;00D4706D&quot;/&gt;&lt;wsp:rsid wsp:val=&quot;00D47EA8&quot;/&gt;&lt;wsp:rsid wsp:val=&quot;00D5039C&quot;/&gt;&lt;wsp:rsid wsp:val=&quot;00D520A7&quot;/&gt;&lt;wsp:rsid wsp:val=&quot;00D52905&quot;/&gt;&lt;wsp:rsid wsp:val=&quot;00D52FC3&quot;/&gt;&lt;wsp:rsid wsp:val=&quot;00D53A2F&quot;/&gt;&lt;wsp:rsid wsp:val=&quot;00D5477C&quot;/&gt;&lt;wsp:rsid wsp:val=&quot;00D54EC5&quot;/&gt;&lt;wsp:rsid wsp:val=&quot;00D550B9&quot;/&gt;&lt;wsp:rsid wsp:val=&quot;00D56DED&quot;/&gt;&lt;wsp:rsid wsp:val=&quot;00D57B2C&quot;/&gt;&lt;wsp:rsid wsp:val=&quot;00D57BFC&quot;/&gt;&lt;wsp:rsid wsp:val=&quot;00D57DA2&quot;/&gt;&lt;wsp:rsid wsp:val=&quot;00D57DD1&quot;/&gt;&lt;wsp:rsid wsp:val=&quot;00D60DE3&quot;/&gt;&lt;wsp:rsid wsp:val=&quot;00D618E3&quot;/&gt;&lt;wsp:rsid wsp:val=&quot;00D62392&quot;/&gt;&lt;wsp:rsid wsp:val=&quot;00D63963&quot;/&gt;&lt;wsp:rsid wsp:val=&quot;00D63C3E&quot;/&gt;&lt;wsp:rsid wsp:val=&quot;00D64B6B&quot;/&gt;&lt;wsp:rsid wsp:val=&quot;00D64F03&quot;/&gt;&lt;wsp:rsid wsp:val=&quot;00D679C6&quot;/&gt;&lt;wsp:rsid wsp:val=&quot;00D67B9C&quot;/&gt;&lt;wsp:rsid wsp:val=&quot;00D7025E&quot;/&gt;&lt;wsp:rsid wsp:val=&quot;00D71115&quot;/&gt;&lt;wsp:rsid wsp:val=&quot;00D7121D&quot;/&gt;&lt;wsp:rsid wsp:val=&quot;00D729B9&quot;/&gt;&lt;wsp:rsid wsp:val=&quot;00D72CE8&quot;/&gt;&lt;wsp:rsid wsp:val=&quot;00D737B8&quot;/&gt;&lt;wsp:rsid wsp:val=&quot;00D7390A&quot;/&gt;&lt;wsp:rsid wsp:val=&quot;00D73B0F&quot;/&gt;&lt;wsp:rsid wsp:val=&quot;00D7464C&quot;/&gt;&lt;wsp:rsid wsp:val=&quot;00D757E1&quot;/&gt;&lt;wsp:rsid wsp:val=&quot;00D76243&quot;/&gt;&lt;wsp:rsid wsp:val=&quot;00D768B9&quot;/&gt;&lt;wsp:rsid wsp:val=&quot;00D7720B&quot;/&gt;&lt;wsp:rsid wsp:val=&quot;00D77FC6&quot;/&gt;&lt;wsp:rsid wsp:val=&quot;00D80949&quot;/&gt;&lt;wsp:rsid wsp:val=&quot;00D80D81&quot;/&gt;&lt;wsp:rsid wsp:val=&quot;00D810D7&quot;/&gt;&lt;wsp:rsid wsp:val=&quot;00D82049&quot;/&gt;&lt;wsp:rsid wsp:val=&quot;00D824A1&quot;/&gt;&lt;wsp:rsid wsp:val=&quot;00D84AFA&quot;/&gt;&lt;wsp:rsid wsp:val=&quot;00D84CBC&quot;/&gt;&lt;wsp:rsid wsp:val=&quot;00D85A26&quot;/&gt;&lt;wsp:rsid wsp:val=&quot;00D861E8&quot;/&gt;&lt;wsp:rsid wsp:val=&quot;00D86809&quot;/&gt;&lt;wsp:rsid wsp:val=&quot;00D86B99&quot;/&gt;&lt;wsp:rsid wsp:val=&quot;00D90049&quot;/&gt;&lt;wsp:rsid wsp:val=&quot;00D9036A&quot;/&gt;&lt;wsp:rsid wsp:val=&quot;00D90C01&quot;/&gt;&lt;wsp:rsid wsp:val=&quot;00D912B9&quot;/&gt;&lt;wsp:rsid wsp:val=&quot;00D918B0&quot;/&gt;&lt;wsp:rsid wsp:val=&quot;00D9261B&quot;/&gt;&lt;wsp:rsid wsp:val=&quot;00D92B76&quot;/&gt;&lt;wsp:rsid wsp:val=&quot;00D952B7&quot;/&gt;&lt;wsp:rsid wsp:val=&quot;00D953EC&quot;/&gt;&lt;wsp:rsid wsp:val=&quot;00D95F85&quot;/&gt;&lt;wsp:rsid wsp:val=&quot;00D96DC7&quot;/&gt;&lt;wsp:rsid wsp:val=&quot;00D976DD&quot;/&gt;&lt;wsp:rsid wsp:val=&quot;00D977CF&quot;/&gt;&lt;wsp:rsid wsp:val=&quot;00DA069F&quot;/&gt;&lt;wsp:rsid wsp:val=&quot;00DA12FE&quot;/&gt;&lt;wsp:rsid wsp:val=&quot;00DA1C9C&quot;/&gt;&lt;wsp:rsid wsp:val=&quot;00DA2B0B&quot;/&gt;&lt;wsp:rsid wsp:val=&quot;00DA54A7&quot;/&gt;&lt;wsp:rsid wsp:val=&quot;00DA601B&quot;/&gt;&lt;wsp:rsid wsp:val=&quot;00DA6E38&quot;/&gt;&lt;wsp:rsid wsp:val=&quot;00DA7509&quot;/&gt;&lt;wsp:rsid wsp:val=&quot;00DA76C2&quot;/&gt;&lt;wsp:rsid wsp:val=&quot;00DB0E4F&quot;/&gt;&lt;wsp:rsid wsp:val=&quot;00DB13CE&quot;/&gt;&lt;wsp:rsid wsp:val=&quot;00DB16F4&quot;/&gt;&lt;wsp:rsid wsp:val=&quot;00DB3117&quot;/&gt;&lt;wsp:rsid wsp:val=&quot;00DB33B6&quot;/&gt;&lt;wsp:rsid wsp:val=&quot;00DB3488&quot;/&gt;&lt;wsp:rsid wsp:val=&quot;00DB396F&quot;/&gt;&lt;wsp:rsid wsp:val=&quot;00DB3A10&quot;/&gt;&lt;wsp:rsid wsp:val=&quot;00DB3A97&quot;/&gt;&lt;wsp:rsid wsp:val=&quot;00DB4074&quot;/&gt;&lt;wsp:rsid wsp:val=&quot;00DB50AC&quot;/&gt;&lt;wsp:rsid wsp:val=&quot;00DB5288&quot;/&gt;&lt;wsp:rsid wsp:val=&quot;00DB54DF&quot;/&gt;&lt;wsp:rsid wsp:val=&quot;00DB574C&quot;/&gt;&lt;wsp:rsid wsp:val=&quot;00DB5906&quot;/&gt;&lt;wsp:rsid wsp:val=&quot;00DB60CF&quot;/&gt;&lt;wsp:rsid wsp:val=&quot;00DB60F9&quot;/&gt;&lt;wsp:rsid wsp:val=&quot;00DB7E12&quot;/&gt;&lt;wsp:rsid wsp:val=&quot;00DC0E71&quot;/&gt;&lt;wsp:rsid wsp:val=&quot;00DC17A2&quot;/&gt;&lt;wsp:rsid wsp:val=&quot;00DC1B19&quot;/&gt;&lt;wsp:rsid wsp:val=&quot;00DC2A82&quot;/&gt;&lt;wsp:rsid wsp:val=&quot;00DC37B6&quot;/&gt;&lt;wsp:rsid wsp:val=&quot;00DC3FC5&quot;/&gt;&lt;wsp:rsid wsp:val=&quot;00DC733A&quot;/&gt;&lt;wsp:rsid wsp:val=&quot;00DC7911&quot;/&gt;&lt;wsp:rsid wsp:val=&quot;00DD052C&quot;/&gt;&lt;wsp:rsid wsp:val=&quot;00DD0C09&quot;/&gt;&lt;wsp:rsid wsp:val=&quot;00DD0F3D&quot;/&gt;&lt;wsp:rsid wsp:val=&quot;00DD0FFC&quot;/&gt;&lt;wsp:rsid wsp:val=&quot;00DD2726&quot;/&gt;&lt;wsp:rsid wsp:val=&quot;00DD2B06&quot;/&gt;&lt;wsp:rsid wsp:val=&quot;00DD3526&quot;/&gt;&lt;wsp:rsid wsp:val=&quot;00DD3EEC&quot;/&gt;&lt;wsp:rsid wsp:val=&quot;00DD4A10&quot;/&gt;&lt;wsp:rsid wsp:val=&quot;00DD4EC2&quot;/&gt;&lt;wsp:rsid wsp:val=&quot;00DD5FE2&quot;/&gt;&lt;wsp:rsid wsp:val=&quot;00DE0BB2&quot;/&gt;&lt;wsp:rsid wsp:val=&quot;00DE12C9&quot;/&gt;&lt;wsp:rsid wsp:val=&quot;00DE1566&quot;/&gt;&lt;wsp:rsid wsp:val=&quot;00DE1682&quot;/&gt;&lt;wsp:rsid wsp:val=&quot;00DE227D&quot;/&gt;&lt;wsp:rsid wsp:val=&quot;00DE2C1B&quot;/&gt;&lt;wsp:rsid wsp:val=&quot;00DE2F1A&quot;/&gt;&lt;wsp:rsid wsp:val=&quot;00DE35CC&quot;/&gt;&lt;wsp:rsid wsp:val=&quot;00DE3C0A&quot;/&gt;&lt;wsp:rsid wsp:val=&quot;00DE3DB0&quot;/&gt;&lt;wsp:rsid wsp:val=&quot;00DE41FD&quot;/&gt;&lt;wsp:rsid wsp:val=&quot;00DE4EED&quot;/&gt;&lt;wsp:rsid wsp:val=&quot;00DE5A96&quot;/&gt;&lt;wsp:rsid wsp:val=&quot;00DE5B0C&quot;/&gt;&lt;wsp:rsid wsp:val=&quot;00DE5B6E&quot;/&gt;&lt;wsp:rsid wsp:val=&quot;00DE6919&quot;/&gt;&lt;wsp:rsid wsp:val=&quot;00DE6A33&quot;/&gt;&lt;wsp:rsid wsp:val=&quot;00DE751D&quot;/&gt;&lt;wsp:rsid wsp:val=&quot;00DE7B1C&quot;/&gt;&lt;wsp:rsid wsp:val=&quot;00DF013C&quot;/&gt;&lt;wsp:rsid wsp:val=&quot;00DF0270&quot;/&gt;&lt;wsp:rsid wsp:val=&quot;00DF21D5&quot;/&gt;&lt;wsp:rsid wsp:val=&quot;00DF23D4&quot;/&gt;&lt;wsp:rsid wsp:val=&quot;00DF4578&quot;/&gt;&lt;wsp:rsid wsp:val=&quot;00DF5C43&quot;/&gt;&lt;wsp:rsid wsp:val=&quot;00DF5D5D&quot;/&gt;&lt;wsp:rsid wsp:val=&quot;00DF61A4&quot;/&gt;&lt;wsp:rsid wsp:val=&quot;00DF65E7&quot;/&gt;&lt;wsp:rsid wsp:val=&quot;00DF6BBA&quot;/&gt;&lt;wsp:rsid wsp:val=&quot;00DF6CF9&quot;/&gt;&lt;wsp:rsid wsp:val=&quot;00DF7749&quot;/&gt;&lt;wsp:rsid wsp:val=&quot;00DF77EC&quot;/&gt;&lt;wsp:rsid wsp:val=&quot;00DF7A19&quot;/&gt;&lt;wsp:rsid wsp:val=&quot;00DF7CD2&quot;/&gt;&lt;wsp:rsid wsp:val=&quot;00E015AE&quot;/&gt;&lt;wsp:rsid wsp:val=&quot;00E0387E&quot;/&gt;&lt;wsp:rsid wsp:val=&quot;00E051CE&quot;/&gt;&lt;wsp:rsid wsp:val=&quot;00E05F34&quot;/&gt;&lt;wsp:rsid wsp:val=&quot;00E06645&quot;/&gt;&lt;wsp:rsid wsp:val=&quot;00E067D8&quot;/&gt;&lt;wsp:rsid wsp:val=&quot;00E068E2&quot;/&gt;&lt;wsp:rsid wsp:val=&quot;00E06E96&quot;/&gt;&lt;wsp:rsid wsp:val=&quot;00E07C45&quot;/&gt;&lt;wsp:rsid wsp:val=&quot;00E10F36&quot;/&gt;&lt;wsp:rsid wsp:val=&quot;00E12E0D&quot;/&gt;&lt;wsp:rsid wsp:val=&quot;00E1328D&quot;/&gt;&lt;wsp:rsid wsp:val=&quot;00E14260&quot;/&gt;&lt;wsp:rsid wsp:val=&quot;00E146F8&quot;/&gt;&lt;wsp:rsid wsp:val=&quot;00E1486D&quot;/&gt;&lt;wsp:rsid wsp:val=&quot;00E14C8C&quot;/&gt;&lt;wsp:rsid wsp:val=&quot;00E14D28&quot;/&gt;&lt;wsp:rsid wsp:val=&quot;00E15533&quot;/&gt;&lt;wsp:rsid wsp:val=&quot;00E16212&quot;/&gt;&lt;wsp:rsid wsp:val=&quot;00E162F8&quot;/&gt;&lt;wsp:rsid wsp:val=&quot;00E16603&quot;/&gt;&lt;wsp:rsid wsp:val=&quot;00E17A26&quot;/&gt;&lt;wsp:rsid wsp:val=&quot;00E20CC0&quot;/&gt;&lt;wsp:rsid wsp:val=&quot;00E21BDB&quot;/&gt;&lt;wsp:rsid wsp:val=&quot;00E23A3C&quot;/&gt;&lt;wsp:rsid wsp:val=&quot;00E2469F&quot;/&gt;&lt;wsp:rsid wsp:val=&quot;00E24A3C&quot;/&gt;&lt;wsp:rsid wsp:val=&quot;00E252FA&quot;/&gt;&lt;wsp:rsid wsp:val=&quot;00E279D8&quot;/&gt;&lt;wsp:rsid wsp:val=&quot;00E3054A&quot;/&gt;&lt;wsp:rsid wsp:val=&quot;00E3097D&quot;/&gt;&lt;wsp:rsid wsp:val=&quot;00E316BA&quot;/&gt;&lt;wsp:rsid wsp:val=&quot;00E31C4F&quot;/&gt;&lt;wsp:rsid wsp:val=&quot;00E329B2&quot;/&gt;&lt;wsp:rsid wsp:val=&quot;00E34F30&quot;/&gt;&lt;wsp:rsid wsp:val=&quot;00E35277&quot;/&gt;&lt;wsp:rsid wsp:val=&quot;00E35342&quot;/&gt;&lt;wsp:rsid wsp:val=&quot;00E3543E&quot;/&gt;&lt;wsp:rsid wsp:val=&quot;00E36A61&quot;/&gt;&lt;wsp:rsid wsp:val=&quot;00E41B55&quot;/&gt;&lt;wsp:rsid wsp:val=&quot;00E41E0A&quot;/&gt;&lt;wsp:rsid wsp:val=&quot;00E42F98&quot;/&gt;&lt;wsp:rsid wsp:val=&quot;00E43C86&quot;/&gt;&lt;wsp:rsid wsp:val=&quot;00E4529F&quot;/&gt;&lt;wsp:rsid wsp:val=&quot;00E458C9&quot;/&gt;&lt;wsp:rsid wsp:val=&quot;00E47197&quot;/&gt;&lt;wsp:rsid wsp:val=&quot;00E4737C&quot;/&gt;&lt;wsp:rsid wsp:val=&quot;00E47AE1&quot;/&gt;&lt;wsp:rsid wsp:val=&quot;00E47B62&quot;/&gt;&lt;wsp:rsid wsp:val=&quot;00E50B82&quot;/&gt;&lt;wsp:rsid wsp:val=&quot;00E51499&quot;/&gt;&lt;wsp:rsid wsp:val=&quot;00E5186F&quot;/&gt;&lt;wsp:rsid wsp:val=&quot;00E52249&quot;/&gt;&lt;wsp:rsid wsp:val=&quot;00E52F99&quot;/&gt;&lt;wsp:rsid wsp:val=&quot;00E5365A&quot;/&gt;&lt;wsp:rsid wsp:val=&quot;00E5366B&quot;/&gt;&lt;wsp:rsid wsp:val=&quot;00E5392F&quot;/&gt;&lt;wsp:rsid wsp:val=&quot;00E54042&quot;/&gt;&lt;wsp:rsid wsp:val=&quot;00E54383&quot;/&gt;&lt;wsp:rsid wsp:val=&quot;00E549C9&quot;/&gt;&lt;wsp:rsid wsp:val=&quot;00E550B3&quot;/&gt;&lt;wsp:rsid wsp:val=&quot;00E563CE&quot;/&gt;&lt;wsp:rsid wsp:val=&quot;00E566F8&quot;/&gt;&lt;wsp:rsid wsp:val=&quot;00E57E53&quot;/&gt;&lt;wsp:rsid wsp:val=&quot;00E60190&quot;/&gt;&lt;wsp:rsid wsp:val=&quot;00E602D9&quot;/&gt;&lt;wsp:rsid wsp:val=&quot;00E60912&quot;/&gt;&lt;wsp:rsid wsp:val=&quot;00E60FB4&quot;/&gt;&lt;wsp:rsid wsp:val=&quot;00E61249&quot;/&gt;&lt;wsp:rsid wsp:val=&quot;00E618CC&quot;/&gt;&lt;wsp:rsid wsp:val=&quot;00E61B82&quot;/&gt;&lt;wsp:rsid wsp:val=&quot;00E61BEA&quot;/&gt;&lt;wsp:rsid wsp:val=&quot;00E634F8&quot;/&gt;&lt;wsp:rsid wsp:val=&quot;00E6436F&quot;/&gt;&lt;wsp:rsid wsp:val=&quot;00E6506B&quot;/&gt;&lt;wsp:rsid wsp:val=&quot;00E6582C&quot;/&gt;&lt;wsp:rsid wsp:val=&quot;00E6607F&quot;/&gt;&lt;wsp:rsid wsp:val=&quot;00E70B37&quot;/&gt;&lt;wsp:rsid wsp:val=&quot;00E71314&quot;/&gt;&lt;wsp:rsid wsp:val=&quot;00E713DF&quot;/&gt;&lt;wsp:rsid wsp:val=&quot;00E7321B&quot;/&gt;&lt;wsp:rsid wsp:val=&quot;00E74317&quot;/&gt;&lt;wsp:rsid wsp:val=&quot;00E74351&quot;/&gt;&lt;wsp:rsid wsp:val=&quot;00E7478E&quot;/&gt;&lt;wsp:rsid wsp:val=&quot;00E76010&quot;/&gt;&lt;wsp:rsid wsp:val=&quot;00E76C5E&quot;/&gt;&lt;wsp:rsid wsp:val=&quot;00E7760A&quot;/&gt;&lt;wsp:rsid wsp:val=&quot;00E77B6C&quot;/&gt;&lt;wsp:rsid wsp:val=&quot;00E803B9&quot;/&gt;&lt;wsp:rsid wsp:val=&quot;00E81286&quot;/&gt;&lt;wsp:rsid wsp:val=&quot;00E824EF&quot;/&gt;&lt;wsp:rsid wsp:val=&quot;00E82564&quot;/&gt;&lt;wsp:rsid wsp:val=&quot;00E83528&quot;/&gt;&lt;wsp:rsid wsp:val=&quot;00E83FC7&quot;/&gt;&lt;wsp:rsid wsp:val=&quot;00E846B7&quot;/&gt;&lt;wsp:rsid wsp:val=&quot;00E85457&quot;/&gt;&lt;wsp:rsid wsp:val=&quot;00E85EDF&quot;/&gt;&lt;wsp:rsid wsp:val=&quot;00E86EBD&quot;/&gt;&lt;wsp:rsid wsp:val=&quot;00E86EC4&quot;/&gt;&lt;wsp:rsid wsp:val=&quot;00E87CC9&quot;/&gt;&lt;wsp:rsid wsp:val=&quot;00E87D47&quot;/&gt;&lt;wsp:rsid wsp:val=&quot;00E90175&quot;/&gt;&lt;wsp:rsid wsp:val=&quot;00E90479&quot;/&gt;&lt;wsp:rsid wsp:val=&quot;00E90528&quot;/&gt;&lt;wsp:rsid wsp:val=&quot;00E9133C&quot;/&gt;&lt;wsp:rsid wsp:val=&quot;00E91DE1&quot;/&gt;&lt;wsp:rsid wsp:val=&quot;00E92102&quot;/&gt;&lt;wsp:rsid wsp:val=&quot;00E927C2&quot;/&gt;&lt;wsp:rsid wsp:val=&quot;00E9288F&quot;/&gt;&lt;wsp:rsid wsp:val=&quot;00E928D9&quot;/&gt;&lt;wsp:rsid wsp:val=&quot;00E939F6&quot;/&gt;&lt;wsp:rsid wsp:val=&quot;00E940D9&quot;/&gt;&lt;wsp:rsid wsp:val=&quot;00E9489A&quot;/&gt;&lt;wsp:rsid wsp:val=&quot;00E9609C&quot;/&gt;&lt;wsp:rsid wsp:val=&quot;00E96386&quot;/&gt;&lt;wsp:rsid wsp:val=&quot;00E96438&quot;/&gt;&lt;wsp:rsid wsp:val=&quot;00E96B61&quot;/&gt;&lt;wsp:rsid wsp:val=&quot;00E97245&quot;/&gt;&lt;wsp:rsid wsp:val=&quot;00E972D5&quot;/&gt;&lt;wsp:rsid wsp:val=&quot;00E97AA6&quot;/&gt;&lt;wsp:rsid wsp:val=&quot;00EA1AF8&quot;/&gt;&lt;wsp:rsid wsp:val=&quot;00EA1B6E&quot;/&gt;&lt;wsp:rsid wsp:val=&quot;00EA2A60&quot;/&gt;&lt;wsp:rsid wsp:val=&quot;00EA395D&quot;/&gt;&lt;wsp:rsid wsp:val=&quot;00EA4240&quot;/&gt;&lt;wsp:rsid wsp:val=&quot;00EA6AB1&quot;/&gt;&lt;wsp:rsid wsp:val=&quot;00EA77D6&quot;/&gt;&lt;wsp:rsid wsp:val=&quot;00EA7A7D&quot;/&gt;&lt;wsp:rsid wsp:val=&quot;00EA7D15&quot;/&gt;&lt;wsp:rsid wsp:val=&quot;00EB05EC&quot;/&gt;&lt;wsp:rsid wsp:val=&quot;00EB1380&quot;/&gt;&lt;wsp:rsid wsp:val=&quot;00EB4B2C&quot;/&gt;&lt;wsp:rsid wsp:val=&quot;00EB7805&quot;/&gt;&lt;wsp:rsid wsp:val=&quot;00EB7B9E&quot;/&gt;&lt;wsp:rsid wsp:val=&quot;00EC03D2&quot;/&gt;&lt;wsp:rsid wsp:val=&quot;00EC144F&quot;/&gt;&lt;wsp:rsid wsp:val=&quot;00EC1575&quot;/&gt;&lt;wsp:rsid wsp:val=&quot;00EC229F&quot;/&gt;&lt;wsp:rsid wsp:val=&quot;00EC6994&quot;/&gt;&lt;wsp:rsid wsp:val=&quot;00EC7BFF&quot;/&gt;&lt;wsp:rsid wsp:val=&quot;00ED2311&quot;/&gt;&lt;wsp:rsid wsp:val=&quot;00ED3657&quot;/&gt;&lt;wsp:rsid wsp:val=&quot;00ED367B&quot;/&gt;&lt;wsp:rsid wsp:val=&quot;00ED42F9&quot;/&gt;&lt;wsp:rsid wsp:val=&quot;00ED64F8&quot;/&gt;&lt;wsp:rsid wsp:val=&quot;00ED77D1&quot;/&gt;&lt;wsp:rsid wsp:val=&quot;00EE0888&quot;/&gt;&lt;wsp:rsid wsp:val=&quot;00EE30A6&quot;/&gt;&lt;wsp:rsid wsp:val=&quot;00EE5CC8&quot;/&gt;&lt;wsp:rsid wsp:val=&quot;00EE5FC3&quot;/&gt;&lt;wsp:rsid wsp:val=&quot;00EE65F8&quot;/&gt;&lt;wsp:rsid wsp:val=&quot;00EE74B1&quot;/&gt;&lt;wsp:rsid wsp:val=&quot;00EE79AE&quot;/&gt;&lt;wsp:rsid wsp:val=&quot;00EE7D3C&quot;/&gt;&lt;wsp:rsid wsp:val=&quot;00EF03B6&quot;/&gt;&lt;wsp:rsid wsp:val=&quot;00EF03FD&quot;/&gt;&lt;wsp:rsid wsp:val=&quot;00EF0A89&quot;/&gt;&lt;wsp:rsid wsp:val=&quot;00EF128C&quot;/&gt;&lt;wsp:rsid wsp:val=&quot;00EF1970&quot;/&gt;&lt;wsp:rsid wsp:val=&quot;00EF211C&quot;/&gt;&lt;wsp:rsid wsp:val=&quot;00EF3125&quot;/&gt;&lt;wsp:rsid wsp:val=&quot;00EF3BE1&quot;/&gt;&lt;wsp:rsid wsp:val=&quot;00EF4A94&quot;/&gt;&lt;wsp:rsid wsp:val=&quot;00EF4BED&quot;/&gt;&lt;wsp:rsid wsp:val=&quot;00EF4C84&quot;/&gt;&lt;wsp:rsid wsp:val=&quot;00EF4CD7&quot;/&gt;&lt;wsp:rsid wsp:val=&quot;00EF59C3&quot;/&gt;&lt;wsp:rsid wsp:val=&quot;00EF5B13&quot;/&gt;&lt;wsp:rsid wsp:val=&quot;00EF605C&quot;/&gt;&lt;wsp:rsid wsp:val=&quot;00EF62AE&quot;/&gt;&lt;wsp:rsid wsp:val=&quot;00EF6921&quot;/&gt;&lt;wsp:rsid wsp:val=&quot;00EF6D2C&quot;/&gt;&lt;wsp:rsid wsp:val=&quot;00EF7F6C&quot;/&gt;&lt;wsp:rsid wsp:val=&quot;00F00535&quot;/&gt;&lt;wsp:rsid wsp:val=&quot;00F007DE&quot;/&gt;&lt;wsp:rsid wsp:val=&quot;00F01530&quot;/&gt;&lt;wsp:rsid wsp:val=&quot;00F017EB&quot;/&gt;&lt;wsp:rsid wsp:val=&quot;00F019F4&quot;/&gt;&lt;wsp:rsid wsp:val=&quot;00F02BEE&quot;/&gt;&lt;wsp:rsid wsp:val=&quot;00F02FE9&quot;/&gt;&lt;wsp:rsid wsp:val=&quot;00F03397&quot;/&gt;&lt;wsp:rsid wsp:val=&quot;00F03A2B&quot;/&gt;&lt;wsp:rsid wsp:val=&quot;00F0413D&quot;/&gt;&lt;wsp:rsid wsp:val=&quot;00F04456&quot;/&gt;&lt;wsp:rsid wsp:val=&quot;00F044B2&quot;/&gt;&lt;wsp:rsid wsp:val=&quot;00F05242&quot;/&gt;&lt;wsp:rsid wsp:val=&quot;00F055F1&quot;/&gt;&lt;wsp:rsid wsp:val=&quot;00F05840&quot;/&gt;&lt;wsp:rsid wsp:val=&quot;00F062BD&quot;/&gt;&lt;wsp:rsid wsp:val=&quot;00F10B55&quot;/&gt;&lt;wsp:rsid wsp:val=&quot;00F10F65&quot;/&gt;&lt;wsp:rsid wsp:val=&quot;00F10FB8&quot;/&gt;&lt;wsp:rsid wsp:val=&quot;00F1182B&quot;/&gt;&lt;wsp:rsid wsp:val=&quot;00F11BEB&quot;/&gt;&lt;wsp:rsid wsp:val=&quot;00F12712&quot;/&gt;&lt;wsp:rsid wsp:val=&quot;00F13111&quot;/&gt;&lt;wsp:rsid wsp:val=&quot;00F1437A&quot;/&gt;&lt;wsp:rsid wsp:val=&quot;00F159B7&quot;/&gt;&lt;wsp:rsid wsp:val=&quot;00F16464&quot;/&gt;&lt;wsp:rsid wsp:val=&quot;00F174CB&quot;/&gt;&lt;wsp:rsid wsp:val=&quot;00F178E2&quot;/&gt;&lt;wsp:rsid wsp:val=&quot;00F20ABC&quot;/&gt;&lt;wsp:rsid wsp:val=&quot;00F217A0&quot;/&gt;&lt;wsp:rsid wsp:val=&quot;00F21C2B&quot;/&gt;&lt;wsp:rsid wsp:val=&quot;00F23225&quot;/&gt;&lt;wsp:rsid wsp:val=&quot;00F2495C&quot;/&gt;&lt;wsp:rsid wsp:val=&quot;00F24EEF&quot;/&gt;&lt;wsp:rsid wsp:val=&quot;00F253BA&quot;/&gt;&lt;wsp:rsid wsp:val=&quot;00F25B9C&quot;/&gt;&lt;wsp:rsid wsp:val=&quot;00F2707A&quot;/&gt;&lt;wsp:rsid wsp:val=&quot;00F27083&quot;/&gt;&lt;wsp:rsid wsp:val=&quot;00F27156&quot;/&gt;&lt;wsp:rsid wsp:val=&quot;00F27878&quot;/&gt;&lt;wsp:rsid wsp:val=&quot;00F30220&quot;/&gt;&lt;wsp:rsid wsp:val=&quot;00F30568&quot;/&gt;&lt;wsp:rsid wsp:val=&quot;00F307CC&quot;/&gt;&lt;wsp:rsid wsp:val=&quot;00F30933&quot;/&gt;&lt;wsp:rsid wsp:val=&quot;00F30AE3&quot;/&gt;&lt;wsp:rsid wsp:val=&quot;00F31E4A&quot;/&gt;&lt;wsp:rsid wsp:val=&quot;00F32A6C&quot;/&gt;&lt;wsp:rsid wsp:val=&quot;00F33487&quot;/&gt;&lt;wsp:rsid wsp:val=&quot;00F34255&quot;/&gt;&lt;wsp:rsid wsp:val=&quot;00F34563&quot;/&gt;&lt;wsp:rsid wsp:val=&quot;00F3698A&quot;/&gt;&lt;wsp:rsid wsp:val=&quot;00F37F74&quot;/&gt;&lt;wsp:rsid wsp:val=&quot;00F41798&quot;/&gt;&lt;wsp:rsid wsp:val=&quot;00F41AB5&quot;/&gt;&lt;wsp:rsid wsp:val=&quot;00F431DD&quot;/&gt;&lt;wsp:rsid wsp:val=&quot;00F43298&quot;/&gt;&lt;wsp:rsid wsp:val=&quot;00F433DE&quot;/&gt;&lt;wsp:rsid wsp:val=&quot;00F447CC&quot;/&gt;&lt;wsp:rsid wsp:val=&quot;00F4494F&quot;/&gt;&lt;wsp:rsid wsp:val=&quot;00F44F83&quot;/&gt;&lt;wsp:rsid wsp:val=&quot;00F45163&quot;/&gt;&lt;wsp:rsid wsp:val=&quot;00F468A4&quot;/&gt;&lt;wsp:rsid wsp:val=&quot;00F46905&quot;/&gt;&lt;wsp:rsid wsp:val=&quot;00F46C3C&quot;/&gt;&lt;wsp:rsid wsp:val=&quot;00F47E86&quot;/&gt;&lt;wsp:rsid wsp:val=&quot;00F5010C&quot;/&gt;&lt;wsp:rsid wsp:val=&quot;00F51E90&quot;/&gt;&lt;wsp:rsid wsp:val=&quot;00F520F9&quot;/&gt;&lt;wsp:rsid wsp:val=&quot;00F53176&quot;/&gt;&lt;wsp:rsid wsp:val=&quot;00F53A07&quot;/&gt;&lt;wsp:rsid wsp:val=&quot;00F53C49&quot;/&gt;&lt;wsp:rsid wsp:val=&quot;00F53D1F&quot;/&gt;&lt;wsp:rsid wsp:val=&quot;00F54131&quot;/&gt;&lt;wsp:rsid wsp:val=&quot;00F54AB7&quot;/&gt;&lt;wsp:rsid wsp:val=&quot;00F55A41&quot;/&gt;&lt;wsp:rsid wsp:val=&quot;00F56987&quot;/&gt;&lt;wsp:rsid wsp:val=&quot;00F5718E&quot;/&gt;&lt;wsp:rsid wsp:val=&quot;00F63E3E&quot;/&gt;&lt;wsp:rsid wsp:val=&quot;00F656C7&quot;/&gt;&lt;wsp:rsid wsp:val=&quot;00F656D0&quot;/&gt;&lt;wsp:rsid wsp:val=&quot;00F661C9&quot;/&gt;&lt;wsp:rsid wsp:val=&quot;00F66EF3&quot;/&gt;&lt;wsp:rsid wsp:val=&quot;00F673DF&quot;/&gt;&lt;wsp:rsid wsp:val=&quot;00F70887&quot;/&gt;&lt;wsp:rsid wsp:val=&quot;00F71608&quot;/&gt;&lt;wsp:rsid wsp:val=&quot;00F719C5&quot;/&gt;&lt;wsp:rsid wsp:val=&quot;00F724AA&quot;/&gt;&lt;wsp:rsid wsp:val=&quot;00F7393F&quot;/&gt;&lt;wsp:rsid wsp:val=&quot;00F73C0C&quot;/&gt;&lt;wsp:rsid wsp:val=&quot;00F762FF&quot;/&gt;&lt;wsp:rsid wsp:val=&quot;00F765BE&quot;/&gt;&lt;wsp:rsid wsp:val=&quot;00F7765C&quot;/&gt;&lt;wsp:rsid wsp:val=&quot;00F77ECE&quot;/&gt;&lt;wsp:rsid wsp:val=&quot;00F802F4&quot;/&gt;&lt;wsp:rsid wsp:val=&quot;00F82BCA&quot;/&gt;&lt;wsp:rsid wsp:val=&quot;00F839D5&quot;/&gt;&lt;wsp:rsid wsp:val=&quot;00F85F6F&quot;/&gt;&lt;wsp:rsid wsp:val=&quot;00F86965&quot;/&gt;&lt;wsp:rsid wsp:val=&quot;00F86D11&quot;/&gt;&lt;wsp:rsid wsp:val=&quot;00F87856&quot;/&gt;&lt;wsp:rsid wsp:val=&quot;00F90F9B&quot;/&gt;&lt;wsp:rsid wsp:val=&quot;00F912F5&quot;/&gt;&lt;wsp:rsid wsp:val=&quot;00F913FD&quot;/&gt;&lt;wsp:rsid wsp:val=&quot;00F914E2&quot;/&gt;&lt;wsp:rsid wsp:val=&quot;00F91C52&quot;/&gt;&lt;wsp:rsid wsp:val=&quot;00F91F8B&quot;/&gt;&lt;wsp:rsid wsp:val=&quot;00F9246C&quot;/&gt;&lt;wsp:rsid wsp:val=&quot;00F9446D&quot;/&gt;&lt;wsp:rsid wsp:val=&quot;00F94732&quot;/&gt;&lt;wsp:rsid wsp:val=&quot;00F9584C&quot;/&gt;&lt;wsp:rsid wsp:val=&quot;00F95E30&quot;/&gt;&lt;wsp:rsid wsp:val=&quot;00F96C9C&quot;/&gt;&lt;wsp:rsid wsp:val=&quot;00F972A0&quot;/&gt;&lt;wsp:rsid wsp:val=&quot;00F973DB&quot;/&gt;&lt;wsp:rsid wsp:val=&quot;00FA06FB&quot;/&gt;&lt;wsp:rsid wsp:val=&quot;00FA1473&quot;/&gt;&lt;wsp:rsid wsp:val=&quot;00FA1964&quot;/&gt;&lt;wsp:rsid wsp:val=&quot;00FA1C74&quot;/&gt;&lt;wsp:rsid wsp:val=&quot;00FA35A8&quot;/&gt;&lt;wsp:rsid wsp:val=&quot;00FA3FFE&quot;/&gt;&lt;wsp:rsid wsp:val=&quot;00FA495B&quot;/&gt;&lt;wsp:rsid wsp:val=&quot;00FA4D6C&quot;/&gt;&lt;wsp:rsid wsp:val=&quot;00FA609A&quot;/&gt;&lt;wsp:rsid wsp:val=&quot;00FA6166&quot;/&gt;&lt;wsp:rsid wsp:val=&quot;00FA69C9&quot;/&gt;&lt;wsp:rsid wsp:val=&quot;00FA718B&quot;/&gt;&lt;wsp:rsid wsp:val=&quot;00FA7FF2&quot;/&gt;&lt;wsp:rsid wsp:val=&quot;00FB01AF&quot;/&gt;&lt;wsp:rsid wsp:val=&quot;00FB0FEC&quot;/&gt;&lt;wsp:rsid wsp:val=&quot;00FB2D9F&quot;/&gt;&lt;wsp:rsid wsp:val=&quot;00FB59B3&quot;/&gt;&lt;wsp:rsid wsp:val=&quot;00FB6256&quot;/&gt;&lt;wsp:rsid wsp:val=&quot;00FB6ED0&quot;/&gt;&lt;wsp:rsid wsp:val=&quot;00FB75BF&quot;/&gt;&lt;wsp:rsid wsp:val=&quot;00FC00E1&quot;/&gt;&lt;wsp:rsid wsp:val=&quot;00FC014F&quot;/&gt;&lt;wsp:rsid wsp:val=&quot;00FC1297&quot;/&gt;&lt;wsp:rsid wsp:val=&quot;00FC2220&quot;/&gt;&lt;wsp:rsid wsp:val=&quot;00FC3042&quot;/&gt;&lt;wsp:rsid wsp:val=&quot;00FC53F2&quot;/&gt;&lt;wsp:rsid wsp:val=&quot;00FC5CFE&quot;/&gt;&lt;wsp:rsid wsp:val=&quot;00FC69C1&quot;/&gt;&lt;wsp:rsid wsp:val=&quot;00FD0D60&quot;/&gt;&lt;wsp:rsid wsp:val=&quot;00FD22FA&quot;/&gt;&lt;wsp:rsid wsp:val=&quot;00FD2F06&quot;/&gt;&lt;wsp:rsid wsp:val=&quot;00FD2F28&quot;/&gt;&lt;wsp:rsid wsp:val=&quot;00FD386F&quot;/&gt;&lt;wsp:rsid wsp:val=&quot;00FD42D7&quot;/&gt;&lt;wsp:rsid wsp:val=&quot;00FD44DB&quot;/&gt;&lt;wsp:rsid wsp:val=&quot;00FD4AF3&quot;/&gt;&lt;wsp:rsid wsp:val=&quot;00FD4E81&quot;/&gt;&lt;wsp:rsid wsp:val=&quot;00FD50F8&quot;/&gt;&lt;wsp:rsid wsp:val=&quot;00FD6144&quot;/&gt;&lt;wsp:rsid wsp:val=&quot;00FD701E&quot;/&gt;&lt;wsp:rsid wsp:val=&quot;00FD7626&quot;/&gt;&lt;wsp:rsid wsp:val=&quot;00FD79EE&quot;/&gt;&lt;wsp:rsid wsp:val=&quot;00FD7F45&quot;/&gt;&lt;wsp:rsid wsp:val=&quot;00FE0697&quot;/&gt;&lt;wsp:rsid wsp:val=&quot;00FE0830&quot;/&gt;&lt;wsp:rsid wsp:val=&quot;00FE1D55&quot;/&gt;&lt;wsp:rsid wsp:val=&quot;00FE20D3&quot;/&gt;&lt;wsp:rsid wsp:val=&quot;00FE25BF&quot;/&gt;&lt;wsp:rsid wsp:val=&quot;00FE33D1&quot;/&gt;&lt;wsp:rsid wsp:val=&quot;00FE5814&quot;/&gt;&lt;wsp:rsid wsp:val=&quot;00FE5944&quot;/&gt;&lt;wsp:rsid wsp:val=&quot;00FE6752&quot;/&gt;&lt;wsp:rsid wsp:val=&quot;00FE6F07&quot;/&gt;&lt;wsp:rsid wsp:val=&quot;00FE6FE0&quot;/&gt;&lt;wsp:rsid wsp:val=&quot;00FF0881&quot;/&gt;&lt;wsp:rsid wsp:val=&quot;00FF1054&quot;/&gt;&lt;wsp:rsid wsp:val=&quot;00FF18D3&quot;/&gt;&lt;wsp:rsid wsp:val=&quot;00FF1BBD&quot;/&gt;&lt;wsp:rsid wsp:val=&quot;00FF1E91&quot;/&gt;&lt;wsp:rsid wsp:val=&quot;00FF285E&quot;/&gt;&lt;wsp:rsid wsp:val=&quot;00FF3F16&quot;/&gt;&lt;wsp:rsid wsp:val=&quot;00FF4345&quot;/&gt;&lt;wsp:rsid wsp:val=&quot;00FF45BF&quot;/&gt;&lt;wsp:rsid wsp:val=&quot;00FF4D14&quot;/&gt;&lt;wsp:rsid wsp:val=&quot;00FF5E2A&quot;/&gt;&lt;wsp:rsid wsp:val=&quot;00FF5E48&quot;/&gt;&lt;wsp:rsid wsp:val=&quot;00FF61C2&quot;/&gt;&lt;/wsp:rsids&gt;&lt;/w:docPr&gt;&lt;w:body&gt;&lt;w:p wsp:rsidR=&quot;00000000&quot; wsp:rsidRDefault=&quot;00162EF7&quot;&gt;&lt;m:oMathPara&gt;&lt;m:oMath&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rad&gt;&lt;m:radPr&gt;&lt;m:degHide m:val=&quot;on&quot;/&gt;&lt;m:ctrlPr&gt;&lt;w:rPr&gt;&lt;w:rFonts w:ascii=&quot;Cambria Math&quot; w:h-ansi=&quot;Cambria Math&quot;/&gt;&lt;wx:font wx:val=&quot;Cambria Math&quot;/&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3974D9">
        <w:rPr>
          <w:rFonts w:ascii="Times New Roman" w:hAnsi="Times New Roman"/>
          <w:sz w:val="24"/>
          <w:szCs w:val="24"/>
          <w:lang w:val="ru-RU"/>
        </w:rPr>
        <w:instrText xml:space="preserve"> </w:instrText>
      </w:r>
      <w:r w:rsidRPr="003974D9">
        <w:rPr>
          <w:rFonts w:ascii="Times New Roman" w:hAnsi="Times New Roman"/>
          <w:sz w:val="24"/>
          <w:szCs w:val="24"/>
          <w:lang w:val="ru-RU"/>
        </w:rPr>
        <w:fldChar w:fldCharType="separate"/>
      </w:r>
      <w:r w:rsidR="00A81E3A">
        <w:rPr>
          <w:sz w:val="24"/>
          <w:szCs w:val="24"/>
        </w:rPr>
        <w:pict>
          <v:shape id="_x0000_i1036" type="#_x0000_t75" style="width:120.2pt;height:17.1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10D0&quot;/&gt;&lt;wsp:rsid wsp:val=&quot;00001227&quot;/&gt;&lt;wsp:rsid wsp:val=&quot;00002789&quot;/&gt;&lt;wsp:rsid wsp:val=&quot;00002864&quot;/&gt;&lt;wsp:rsid wsp:val=&quot;00003500&quot;/&gt;&lt;wsp:rsid wsp:val=&quot;0000689B&quot;/&gt;&lt;wsp:rsid wsp:val=&quot;0000766F&quot;/&gt;&lt;wsp:rsid wsp:val=&quot;000078AC&quot;/&gt;&lt;wsp:rsid wsp:val=&quot;00010DB2&quot;/&gt;&lt;wsp:rsid wsp:val=&quot;0001186D&quot;/&gt;&lt;wsp:rsid wsp:val=&quot;00011A0C&quot;/&gt;&lt;wsp:rsid wsp:val=&quot;00013257&quot;/&gt;&lt;wsp:rsid wsp:val=&quot;000132BC&quot;/&gt;&lt;wsp:rsid wsp:val=&quot;00013542&quot;/&gt;&lt;wsp:rsid wsp:val=&quot;00015EE0&quot;/&gt;&lt;wsp:rsid wsp:val=&quot;00017C20&quot;/&gt;&lt;wsp:rsid wsp:val=&quot;0002002C&quot;/&gt;&lt;wsp:rsid wsp:val=&quot;000200B2&quot;/&gt;&lt;wsp:rsid wsp:val=&quot;00021BDD&quot;/&gt;&lt;wsp:rsid wsp:val=&quot;000225A6&quot;/&gt;&lt;wsp:rsid wsp:val=&quot;0002377D&quot;/&gt;&lt;wsp:rsid wsp:val=&quot;000237C9&quot;/&gt;&lt;wsp:rsid wsp:val=&quot;00024346&quot;/&gt;&lt;wsp:rsid wsp:val=&quot;00024D14&quot;/&gt;&lt;wsp:rsid wsp:val=&quot;0002502F&quot;/&gt;&lt;wsp:rsid wsp:val=&quot;00025503&quot;/&gt;&lt;wsp:rsid wsp:val=&quot;00026E97&quot;/&gt;&lt;wsp:rsid wsp:val=&quot;00027719&quot;/&gt;&lt;wsp:rsid wsp:val=&quot;00027AFD&quot;/&gt;&lt;wsp:rsid wsp:val=&quot;00030FC6&quot;/&gt;&lt;wsp:rsid wsp:val=&quot;000318D6&quot;/&gt;&lt;wsp:rsid wsp:val=&quot;00031950&quot;/&gt;&lt;wsp:rsid wsp:val=&quot;000342C0&quot;/&gt;&lt;wsp:rsid wsp:val=&quot;00034664&quot;/&gt;&lt;wsp:rsid wsp:val=&quot;000346CE&quot;/&gt;&lt;wsp:rsid wsp:val=&quot;0003537B&quot;/&gt;&lt;wsp:rsid wsp:val=&quot;000353A1&quot;/&gt;&lt;wsp:rsid wsp:val=&quot;00035FB3&quot;/&gt;&lt;wsp:rsid wsp:val=&quot;00037878&quot;/&gt;&lt;wsp:rsid wsp:val=&quot;00040A22&quot;/&gt;&lt;wsp:rsid wsp:val=&quot;00040FF2&quot;/&gt;&lt;wsp:rsid wsp:val=&quot;00041B2F&quot;/&gt;&lt;wsp:rsid wsp:val=&quot;00041F7F&quot;/&gt;&lt;wsp:rsid wsp:val=&quot;00042B69&quot;/&gt;&lt;wsp:rsid wsp:val=&quot;00044D9A&quot;/&gt;&lt;wsp:rsid wsp:val=&quot;00044E49&quot;/&gt;&lt;wsp:rsid wsp:val=&quot;000451F5&quot;/&gt;&lt;wsp:rsid wsp:val=&quot;00047611&quot;/&gt;&lt;wsp:rsid wsp:val=&quot;000476E1&quot;/&gt;&lt;wsp:rsid wsp:val=&quot;00051560&quot;/&gt;&lt;wsp:rsid wsp:val=&quot;00052478&quot;/&gt;&lt;wsp:rsid wsp:val=&quot;0005279E&quot;/&gt;&lt;wsp:rsid wsp:val=&quot;000558B7&quot;/&gt;&lt;wsp:rsid wsp:val=&quot;00055CCA&quot;/&gt;&lt;wsp:rsid wsp:val=&quot;00056B0F&quot;/&gt;&lt;wsp:rsid wsp:val=&quot;00057EEB&quot;/&gt;&lt;wsp:rsid wsp:val=&quot;00060A7D&quot;/&gt;&lt;wsp:rsid wsp:val=&quot;00060BAC&quot;/&gt;&lt;wsp:rsid wsp:val=&quot;00061695&quot;/&gt;&lt;wsp:rsid wsp:val=&quot;000618BC&quot;/&gt;&lt;wsp:rsid wsp:val=&quot;000638DF&quot;/&gt;&lt;wsp:rsid wsp:val=&quot;00064028&quot;/&gt;&lt;wsp:rsid wsp:val=&quot;0006454E&quot;/&gt;&lt;wsp:rsid wsp:val=&quot;00064E4C&quot;/&gt;&lt;wsp:rsid wsp:val=&quot;0006576F&quot;/&gt;&lt;wsp:rsid wsp:val=&quot;000669C1&quot;/&gt;&lt;wsp:rsid wsp:val=&quot;00072FE6&quot;/&gt;&lt;wsp:rsid wsp:val=&quot;000734A9&quot;/&gt;&lt;wsp:rsid wsp:val=&quot;00073C3E&quot;/&gt;&lt;wsp:rsid wsp:val=&quot;00075585&quot;/&gt;&lt;wsp:rsid wsp:val=&quot;00076777&quot;/&gt;&lt;wsp:rsid wsp:val=&quot;00076F67&quot;/&gt;&lt;wsp:rsid wsp:val=&quot;0007735D&quot;/&gt;&lt;wsp:rsid wsp:val=&quot;00080354&quot;/&gt;&lt;wsp:rsid wsp:val=&quot;00080A0B&quot;/&gt;&lt;wsp:rsid wsp:val=&quot;0008121C&quot;/&gt;&lt;wsp:rsid wsp:val=&quot;000813B4&quot;/&gt;&lt;wsp:rsid wsp:val=&quot;00082088&quot;/&gt;&lt;wsp:rsid wsp:val=&quot;000822CB&quot;/&gt;&lt;wsp:rsid wsp:val=&quot;00083037&quot;/&gt;&lt;wsp:rsid wsp:val=&quot;00084A0E&quot;/&gt;&lt;wsp:rsid wsp:val=&quot;00085F8B&quot;/&gt;&lt;wsp:rsid wsp:val=&quot;00090192&quot;/&gt;&lt;wsp:rsid wsp:val=&quot;000907E9&quot;/&gt;&lt;wsp:rsid wsp:val=&quot;00092BF0&quot;/&gt;&lt;wsp:rsid wsp:val=&quot;00093E8F&quot;/&gt;&lt;wsp:rsid wsp:val=&quot;0009406D&quot;/&gt;&lt;wsp:rsid wsp:val=&quot;000947C2&quot;/&gt;&lt;wsp:rsid wsp:val=&quot;00095223&quot;/&gt;&lt;wsp:rsid wsp:val=&quot;000954CC&quot;/&gt;&lt;wsp:rsid wsp:val=&quot;0009558A&quot;/&gt;&lt;wsp:rsid wsp:val=&quot;00095B8B&quot;/&gt;&lt;wsp:rsid wsp:val=&quot;00095F67&quot;/&gt;&lt;wsp:rsid wsp:val=&quot;00096252&quot;/&gt;&lt;wsp:rsid wsp:val=&quot;000962BD&quot;/&gt;&lt;wsp:rsid wsp:val=&quot;000964E4&quot;/&gt;&lt;wsp:rsid wsp:val=&quot;000965AE&quot;/&gt;&lt;wsp:rsid wsp:val=&quot;000A1DE9&quot;/&gt;&lt;wsp:rsid wsp:val=&quot;000A1EEF&quot;/&gt;&lt;wsp:rsid wsp:val=&quot;000A3BDD&quot;/&gt;&lt;wsp:rsid wsp:val=&quot;000A4187&quot;/&gt;&lt;wsp:rsid wsp:val=&quot;000A4BCF&quot;/&gt;&lt;wsp:rsid wsp:val=&quot;000A4D5B&quot;/&gt;&lt;wsp:rsid wsp:val=&quot;000A52A8&quot;/&gt;&lt;wsp:rsid wsp:val=&quot;000A5707&quot;/&gt;&lt;wsp:rsid wsp:val=&quot;000A674E&quot;/&gt;&lt;wsp:rsid wsp:val=&quot;000A6E18&quot;/&gt;&lt;wsp:rsid wsp:val=&quot;000A7739&quot;/&gt;&lt;wsp:rsid wsp:val=&quot;000B0D07&quot;/&gt;&lt;wsp:rsid wsp:val=&quot;000B19DF&quot;/&gt;&lt;wsp:rsid wsp:val=&quot;000B1C4A&quot;/&gt;&lt;wsp:rsid wsp:val=&quot;000B1F03&quot;/&gt;&lt;wsp:rsid wsp:val=&quot;000B2108&quot;/&gt;&lt;wsp:rsid wsp:val=&quot;000B57D3&quot;/&gt;&lt;wsp:rsid wsp:val=&quot;000B58EB&quot;/&gt;&lt;wsp:rsid wsp:val=&quot;000B5A66&quot;/&gt;&lt;wsp:rsid wsp:val=&quot;000B5C11&quot;/&gt;&lt;wsp:rsid wsp:val=&quot;000B6087&quot;/&gt;&lt;wsp:rsid wsp:val=&quot;000B664A&quot;/&gt;&lt;wsp:rsid wsp:val=&quot;000B6806&quot;/&gt;&lt;wsp:rsid wsp:val=&quot;000B77A8&quot;/&gt;&lt;wsp:rsid wsp:val=&quot;000C0226&quot;/&gt;&lt;wsp:rsid wsp:val=&quot;000C183F&quot;/&gt;&lt;wsp:rsid wsp:val=&quot;000C2331&quot;/&gt;&lt;wsp:rsid wsp:val=&quot;000C4D79&quot;/&gt;&lt;wsp:rsid wsp:val=&quot;000C54D2&quot;/&gt;&lt;wsp:rsid wsp:val=&quot;000C5522&quot;/&gt;&lt;wsp:rsid wsp:val=&quot;000C748E&quot;/&gt;&lt;wsp:rsid wsp:val=&quot;000C74C0&quot;/&gt;&lt;wsp:rsid wsp:val=&quot;000C785D&quot;/&gt;&lt;wsp:rsid wsp:val=&quot;000C78B7&quot;/&gt;&lt;wsp:rsid wsp:val=&quot;000C7A03&quot;/&gt;&lt;wsp:rsid wsp:val=&quot;000D0D55&quot;/&gt;&lt;wsp:rsid wsp:val=&quot;000D12C3&quot;/&gt;&lt;wsp:rsid wsp:val=&quot;000D2049&quot;/&gt;&lt;wsp:rsid wsp:val=&quot;000D2176&quot;/&gt;&lt;wsp:rsid wsp:val=&quot;000D2B87&quot;/&gt;&lt;wsp:rsid wsp:val=&quot;000D2E85&quot;/&gt;&lt;wsp:rsid wsp:val=&quot;000D3823&quot;/&gt;&lt;wsp:rsid wsp:val=&quot;000D3903&quot;/&gt;&lt;wsp:rsid wsp:val=&quot;000D42BC&quot;/&gt;&lt;wsp:rsid wsp:val=&quot;000D4591&quot;/&gt;&lt;wsp:rsid wsp:val=&quot;000D47C9&quot;/&gt;&lt;wsp:rsid wsp:val=&quot;000D5196&quot;/&gt;&lt;wsp:rsid wsp:val=&quot;000D60CD&quot;/&gt;&lt;wsp:rsid wsp:val=&quot;000D762D&quot;/&gt;&lt;wsp:rsid wsp:val=&quot;000D76C3&quot;/&gt;&lt;wsp:rsid wsp:val=&quot;000D76EA&quot;/&gt;&lt;wsp:rsid wsp:val=&quot;000D7807&quot;/&gt;&lt;wsp:rsid wsp:val=&quot;000D7BBA&quot;/&gt;&lt;wsp:rsid wsp:val=&quot;000E0A02&quot;/&gt;&lt;wsp:rsid wsp:val=&quot;000E232F&quot;/&gt;&lt;wsp:rsid wsp:val=&quot;000E34A5&quot;/&gt;&lt;wsp:rsid wsp:val=&quot;000E3BB9&quot;/&gt;&lt;wsp:rsid wsp:val=&quot;000E3FE0&quot;/&gt;&lt;wsp:rsid wsp:val=&quot;000E4069&quot;/&gt;&lt;wsp:rsid wsp:val=&quot;000E445F&quot;/&gt;&lt;wsp:rsid wsp:val=&quot;000E5BF4&quot;/&gt;&lt;wsp:rsid wsp:val=&quot;000E5DA2&quot;/&gt;&lt;wsp:rsid wsp:val=&quot;000E65C6&quot;/&gt;&lt;wsp:rsid wsp:val=&quot;000E676E&quot;/&gt;&lt;wsp:rsid wsp:val=&quot;000E6A4E&quot;/&gt;&lt;wsp:rsid wsp:val=&quot;000E74F6&quot;/&gt;&lt;wsp:rsid wsp:val=&quot;000E7BA5&quot;/&gt;&lt;wsp:rsid wsp:val=&quot;000F0651&quot;/&gt;&lt;wsp:rsid wsp:val=&quot;000F161E&quot;/&gt;&lt;wsp:rsid wsp:val=&quot;000F3047&quot;/&gt;&lt;wsp:rsid wsp:val=&quot;000F39D8&quot;/&gt;&lt;wsp:rsid wsp:val=&quot;000F4BCE&quot;/&gt;&lt;wsp:rsid wsp:val=&quot;000F6383&quot;/&gt;&lt;wsp:rsid wsp:val=&quot;000F6DC4&quot;/&gt;&lt;wsp:rsid wsp:val=&quot;000F7409&quot;/&gt;&lt;wsp:rsid wsp:val=&quot;000F7628&quot;/&gt;&lt;wsp:rsid wsp:val=&quot;000F77F9&quot;/&gt;&lt;wsp:rsid wsp:val=&quot;000F7F10&quot;/&gt;&lt;wsp:rsid wsp:val=&quot;00100623&quot;/&gt;&lt;wsp:rsid wsp:val=&quot;001012CE&quot;/&gt;&lt;wsp:rsid wsp:val=&quot;00101512&quot;/&gt;&lt;wsp:rsid wsp:val=&quot;00101675&quot;/&gt;&lt;wsp:rsid wsp:val=&quot;001022CA&quot;/&gt;&lt;wsp:rsid wsp:val=&quot;00104EF9&quot;/&gt;&lt;wsp:rsid wsp:val=&quot;001057F5&quot;/&gt;&lt;wsp:rsid wsp:val=&quot;00105E7C&quot;/&gt;&lt;wsp:rsid wsp:val=&quot;0010621C&quot;/&gt;&lt;wsp:rsid wsp:val=&quot;00106829&quot;/&gt;&lt;wsp:rsid wsp:val=&quot;00110B78&quot;/&gt;&lt;wsp:rsid wsp:val=&quot;00110E31&quot;/&gt;&lt;wsp:rsid wsp:val=&quot;00111483&quot;/&gt;&lt;wsp:rsid wsp:val=&quot;00111637&quot;/&gt;&lt;wsp:rsid wsp:val=&quot;00111B22&quot;/&gt;&lt;wsp:rsid wsp:val=&quot;00112ABA&quot;/&gt;&lt;wsp:rsid wsp:val=&quot;00113414&quot;/&gt;&lt;wsp:rsid wsp:val=&quot;00113533&quot;/&gt;&lt;wsp:rsid wsp:val=&quot;00113FC4&quot;/&gt;&lt;wsp:rsid wsp:val=&quot;00114098&quot;/&gt;&lt;wsp:rsid wsp:val=&quot;0011416D&quot;/&gt;&lt;wsp:rsid wsp:val=&quot;00114274&quot;/&gt;&lt;wsp:rsid wsp:val=&quot;00115032&quot;/&gt;&lt;wsp:rsid wsp:val=&quot;0011571D&quot;/&gt;&lt;wsp:rsid wsp:val=&quot;00117DCF&quot;/&gt;&lt;wsp:rsid wsp:val=&quot;00120DB1&quot;/&gt;&lt;wsp:rsid wsp:val=&quot;00121B79&quot;/&gt;&lt;wsp:rsid wsp:val=&quot;00121C74&quot;/&gt;&lt;wsp:rsid wsp:val=&quot;00121C7C&quot;/&gt;&lt;wsp:rsid wsp:val=&quot;001221A0&quot;/&gt;&lt;wsp:rsid wsp:val=&quot;00123359&quot;/&gt;&lt;wsp:rsid wsp:val=&quot;00123C26&quot;/&gt;&lt;wsp:rsid wsp:val=&quot;00124282&quot;/&gt;&lt;wsp:rsid wsp:val=&quot;00124DE6&quot;/&gt;&lt;wsp:rsid wsp:val=&quot;00124ED7&quot;/&gt;&lt;wsp:rsid wsp:val=&quot;0012509B&quot;/&gt;&lt;wsp:rsid wsp:val=&quot;0012563D&quot;/&gt;&lt;wsp:rsid wsp:val=&quot;001266C2&quot;/&gt;&lt;wsp:rsid wsp:val=&quot;00126951&quot;/&gt;&lt;wsp:rsid wsp:val=&quot;00127159&quot;/&gt;&lt;wsp:rsid wsp:val=&quot;0012773F&quot;/&gt;&lt;wsp:rsid wsp:val=&quot;00127B73&quot;/&gt;&lt;wsp:rsid wsp:val=&quot;00130DC2&quot;/&gt;&lt;wsp:rsid wsp:val=&quot;001310A1&quot;/&gt;&lt;wsp:rsid wsp:val=&quot;001319C9&quot;/&gt;&lt;wsp:rsid wsp:val=&quot;001319EF&quot;/&gt;&lt;wsp:rsid wsp:val=&quot;00132029&quot;/&gt;&lt;wsp:rsid wsp:val=&quot;00132844&quot;/&gt;&lt;wsp:rsid wsp:val=&quot;00132EC4&quot;/&gt;&lt;wsp:rsid wsp:val=&quot;00133743&quot;/&gt;&lt;wsp:rsid wsp:val=&quot;00134744&quot;/&gt;&lt;wsp:rsid wsp:val=&quot;00134E17&quot;/&gt;&lt;wsp:rsid wsp:val=&quot;001352B0&quot;/&gt;&lt;wsp:rsid wsp:val=&quot;0013543C&quot;/&gt;&lt;wsp:rsid wsp:val=&quot;00135A26&quot;/&gt;&lt;wsp:rsid wsp:val=&quot;00135F10&quot;/&gt;&lt;wsp:rsid wsp:val=&quot;00135F51&quot;/&gt;&lt;wsp:rsid wsp:val=&quot;00135F53&quot;/&gt;&lt;wsp:rsid wsp:val=&quot;0013603B&quot;/&gt;&lt;wsp:rsid wsp:val=&quot;001364D8&quot;/&gt;&lt;wsp:rsid wsp:val=&quot;00136D01&quot;/&gt;&lt;wsp:rsid wsp:val=&quot;001370CE&quot;/&gt;&lt;wsp:rsid wsp:val=&quot;00140FB3&quot;/&gt;&lt;wsp:rsid wsp:val=&quot;001414F6&quot;/&gt;&lt;wsp:rsid wsp:val=&quot;00142304&quot;/&gt;&lt;wsp:rsid wsp:val=&quot;00143528&quot;/&gt;&lt;wsp:rsid wsp:val=&quot;00143E1C&quot;/&gt;&lt;wsp:rsid wsp:val=&quot;001454A9&quot;/&gt;&lt;wsp:rsid wsp:val=&quot;00145B27&quot;/&gt;&lt;wsp:rsid wsp:val=&quot;00147ADC&quot;/&gt;&lt;wsp:rsid wsp:val=&quot;00150351&quot;/&gt;&lt;wsp:rsid wsp:val=&quot;00150A9D&quot;/&gt;&lt;wsp:rsid wsp:val=&quot;00150E8F&quot;/&gt;&lt;wsp:rsid wsp:val=&quot;00151B11&quot;/&gt;&lt;wsp:rsid wsp:val=&quot;00151B25&quot;/&gt;&lt;wsp:rsid wsp:val=&quot;00152594&quot;/&gt;&lt;wsp:rsid wsp:val=&quot;00153E26&quot;/&gt;&lt;wsp:rsid wsp:val=&quot;001543CE&quot;/&gt;&lt;wsp:rsid wsp:val=&quot;001548EA&quot;/&gt;&lt;wsp:rsid wsp:val=&quot;00154CFA&quot;/&gt;&lt;wsp:rsid wsp:val=&quot;00155762&quot;/&gt;&lt;wsp:rsid wsp:val=&quot;001557E5&quot;/&gt;&lt;wsp:rsid wsp:val=&quot;001559C0&quot;/&gt;&lt;wsp:rsid wsp:val=&quot;00156113&quot;/&gt;&lt;wsp:rsid wsp:val=&quot;00157766&quot;/&gt;&lt;wsp:rsid wsp:val=&quot;00160568&quot;/&gt;&lt;wsp:rsid wsp:val=&quot;00160C87&quot;/&gt;&lt;wsp:rsid wsp:val=&quot;00160E27&quot;/&gt;&lt;wsp:rsid wsp:val=&quot;00161B07&quot;/&gt;&lt;wsp:rsid wsp:val=&quot;00161D14&quot;/&gt;&lt;wsp:rsid wsp:val=&quot;0016228E&quot;/&gt;&lt;wsp:rsid wsp:val=&quot;00162EF7&quot;/&gt;&lt;wsp:rsid wsp:val=&quot;00163397&quot;/&gt;&lt;wsp:rsid wsp:val=&quot;00164EEB&quot;/&gt;&lt;wsp:rsid wsp:val=&quot;001651E4&quot;/&gt;&lt;wsp:rsid wsp:val=&quot;0016526C&quot;/&gt;&lt;wsp:rsid wsp:val=&quot;0016576C&quot;/&gt;&lt;wsp:rsid wsp:val=&quot;0016741C&quot;/&gt;&lt;wsp:rsid wsp:val=&quot;00167517&quot;/&gt;&lt;wsp:rsid wsp:val=&quot;0016770C&quot;/&gt;&lt;wsp:rsid wsp:val=&quot;00170406&quot;/&gt;&lt;wsp:rsid wsp:val=&quot;00170451&quot;/&gt;&lt;wsp:rsid wsp:val=&quot;001708D6&quot;/&gt;&lt;wsp:rsid wsp:val=&quot;00170CED&quot;/&gt;&lt;wsp:rsid wsp:val=&quot;00170DD2&quot;/&gt;&lt;wsp:rsid wsp:val=&quot;0017172E&quot;/&gt;&lt;wsp:rsid wsp:val=&quot;00172F75&quot;/&gt;&lt;wsp:rsid wsp:val=&quot;001730D6&quot;/&gt;&lt;wsp:rsid wsp:val=&quot;00174327&quot;/&gt;&lt;wsp:rsid wsp:val=&quot;00176EF7&quot;/&gt;&lt;wsp:rsid wsp:val=&quot;00176FB1&quot;/&gt;&lt;wsp:rsid wsp:val=&quot;00177439&quot;/&gt;&lt;wsp:rsid wsp:val=&quot;001776D7&quot;/&gt;&lt;wsp:rsid wsp:val=&quot;00177D1B&quot;/&gt;&lt;wsp:rsid wsp:val=&quot;00177F07&quot;/&gt;&lt;wsp:rsid wsp:val=&quot;001808AC&quot;/&gt;&lt;wsp:rsid wsp:val=&quot;00181A1D&quot;/&gt;&lt;wsp:rsid wsp:val=&quot;00181FFE&quot;/&gt;&lt;wsp:rsid wsp:val=&quot;00183572&quot;/&gt;&lt;wsp:rsid wsp:val=&quot;00183806&quot;/&gt;&lt;wsp:rsid wsp:val=&quot;001840B1&quot;/&gt;&lt;wsp:rsid wsp:val=&quot;0018429B&quot;/&gt;&lt;wsp:rsid wsp:val=&quot;0018490F&quot;/&gt;&lt;wsp:rsid wsp:val=&quot;0018543C&quot;/&gt;&lt;wsp:rsid wsp:val=&quot;00185734&quot;/&gt;&lt;wsp:rsid wsp:val=&quot;0018698A&quot;/&gt;&lt;wsp:rsid wsp:val=&quot;00186CD7&quot;/&gt;&lt;wsp:rsid wsp:val=&quot;00191211&quot;/&gt;&lt;wsp:rsid wsp:val=&quot;0019161B&quot;/&gt;&lt;wsp:rsid wsp:val=&quot;00192B95&quot;/&gt;&lt;wsp:rsid wsp:val=&quot;00193A9C&quot;/&gt;&lt;wsp:rsid wsp:val=&quot;001955E4&quot;/&gt;&lt;wsp:rsid wsp:val=&quot;001961DA&quot;/&gt;&lt;wsp:rsid wsp:val=&quot;00197BE5&quot;/&gt;&lt;wsp:rsid wsp:val=&quot;00197E5E&quot;/&gt;&lt;wsp:rsid wsp:val=&quot;001A0886&quot;/&gt;&lt;wsp:rsid wsp:val=&quot;001A1062&quot;/&gt;&lt;wsp:rsid wsp:val=&quot;001A2925&quot;/&gt;&lt;wsp:rsid wsp:val=&quot;001A2A5E&quot;/&gt;&lt;wsp:rsid wsp:val=&quot;001A410B&quot;/&gt;&lt;wsp:rsid wsp:val=&quot;001A4D21&quot;/&gt;&lt;wsp:rsid wsp:val=&quot;001A4F22&quot;/&gt;&lt;wsp:rsid wsp:val=&quot;001A5591&quot;/&gt;&lt;wsp:rsid wsp:val=&quot;001B0067&quot;/&gt;&lt;wsp:rsid wsp:val=&quot;001B06FE&quot;/&gt;&lt;wsp:rsid wsp:val=&quot;001B071D&quot;/&gt;&lt;wsp:rsid wsp:val=&quot;001B0DB1&quot;/&gt;&lt;wsp:rsid wsp:val=&quot;001B1334&quot;/&gt;&lt;wsp:rsid wsp:val=&quot;001B13D0&quot;/&gt;&lt;wsp:rsid wsp:val=&quot;001B1B2A&quot;/&gt;&lt;wsp:rsid wsp:val=&quot;001B3E8B&quot;/&gt;&lt;wsp:rsid wsp:val=&quot;001B3F02&quot;/&gt;&lt;wsp:rsid wsp:val=&quot;001B4518&quot;/&gt;&lt;wsp:rsid wsp:val=&quot;001B4CDD&quot;/&gt;&lt;wsp:rsid wsp:val=&quot;001B5CC3&quot;/&gt;&lt;wsp:rsid wsp:val=&quot;001B5FFB&quot;/&gt;&lt;wsp:rsid wsp:val=&quot;001B6B0A&quot;/&gt;&lt;wsp:rsid wsp:val=&quot;001B6E08&quot;/&gt;&lt;wsp:rsid wsp:val=&quot;001B7084&quot;/&gt;&lt;wsp:rsid wsp:val=&quot;001B721D&quot;/&gt;&lt;wsp:rsid wsp:val=&quot;001B758A&quot;/&gt;&lt;wsp:rsid wsp:val=&quot;001B7632&quot;/&gt;&lt;wsp:rsid wsp:val=&quot;001B7685&quot;/&gt;&lt;wsp:rsid wsp:val=&quot;001B76C3&quot;/&gt;&lt;wsp:rsid wsp:val=&quot;001B773D&quot;/&gt;&lt;wsp:rsid wsp:val=&quot;001C00AA&quot;/&gt;&lt;wsp:rsid wsp:val=&quot;001C0251&quot;/&gt;&lt;wsp:rsid wsp:val=&quot;001C03D3&quot;/&gt;&lt;wsp:rsid wsp:val=&quot;001C07B2&quot;/&gt;&lt;wsp:rsid wsp:val=&quot;001C0B6F&quot;/&gt;&lt;wsp:rsid wsp:val=&quot;001C0CD0&quot;/&gt;&lt;wsp:rsid wsp:val=&quot;001C21ED&quot;/&gt;&lt;wsp:rsid wsp:val=&quot;001C2A35&quot;/&gt;&lt;wsp:rsid wsp:val=&quot;001C2B1F&quot;/&gt;&lt;wsp:rsid wsp:val=&quot;001C2E4E&quot;/&gt;&lt;wsp:rsid wsp:val=&quot;001C3237&quot;/&gt;&lt;wsp:rsid wsp:val=&quot;001C47D9&quot;/&gt;&lt;wsp:rsid wsp:val=&quot;001C503E&quot;/&gt;&lt;wsp:rsid wsp:val=&quot;001C504F&quot;/&gt;&lt;wsp:rsid wsp:val=&quot;001C5B0D&quot;/&gt;&lt;wsp:rsid wsp:val=&quot;001C602A&quot;/&gt;&lt;wsp:rsid wsp:val=&quot;001C6CF3&quot;/&gt;&lt;wsp:rsid wsp:val=&quot;001D4022&quot;/&gt;&lt;wsp:rsid wsp:val=&quot;001D5659&quot;/&gt;&lt;wsp:rsid wsp:val=&quot;001D6445&quot;/&gt;&lt;wsp:rsid wsp:val=&quot;001D6574&quot;/&gt;&lt;wsp:rsid wsp:val=&quot;001E0F7D&quot;/&gt;&lt;wsp:rsid wsp:val=&quot;001E1C4C&quot;/&gt;&lt;wsp:rsid wsp:val=&quot;001E3029&quot;/&gt;&lt;wsp:rsid wsp:val=&quot;001E32FD&quot;/&gt;&lt;wsp:rsid wsp:val=&quot;001E3481&quot;/&gt;&lt;wsp:rsid wsp:val=&quot;001E38DD&quot;/&gt;&lt;wsp:rsid wsp:val=&quot;001E3AD5&quot;/&gt;&lt;wsp:rsid wsp:val=&quot;001E4D51&quot;/&gt;&lt;wsp:rsid wsp:val=&quot;001E4D53&quot;/&gt;&lt;wsp:rsid wsp:val=&quot;001E57E3&quot;/&gt;&lt;wsp:rsid wsp:val=&quot;001E5C60&quot;/&gt;&lt;wsp:rsid wsp:val=&quot;001E686B&quot;/&gt;&lt;wsp:rsid wsp:val=&quot;001E7439&quot;/&gt;&lt;wsp:rsid wsp:val=&quot;001F162C&quot;/&gt;&lt;wsp:rsid wsp:val=&quot;001F1BF2&quot;/&gt;&lt;wsp:rsid wsp:val=&quot;001F1C1E&quot;/&gt;&lt;wsp:rsid wsp:val=&quot;001F2BF4&quot;/&gt;&lt;wsp:rsid wsp:val=&quot;001F45A3&quot;/&gt;&lt;wsp:rsid wsp:val=&quot;001F4F72&quot;/&gt;&lt;wsp:rsid wsp:val=&quot;001F4FFE&quot;/&gt;&lt;wsp:rsid wsp:val=&quot;001F781F&quot;/&gt;&lt;wsp:rsid wsp:val=&quot;001F78BE&quot;/&gt;&lt;wsp:rsid wsp:val=&quot;001F7B63&quot;/&gt;&lt;wsp:rsid wsp:val=&quot;001F7F25&quot;/&gt;&lt;wsp:rsid wsp:val=&quot;0020035C&quot;/&gt;&lt;wsp:rsid wsp:val=&quot;002032C5&quot;/&gt;&lt;wsp:rsid wsp:val=&quot;00204ABF&quot;/&gt;&lt;wsp:rsid wsp:val=&quot;00204E4D&quot;/&gt;&lt;wsp:rsid wsp:val=&quot;002050AD&quot;/&gt;&lt;wsp:rsid wsp:val=&quot;002050F6&quot;/&gt;&lt;wsp:rsid wsp:val=&quot;002057CB&quot;/&gt;&lt;wsp:rsid wsp:val=&quot;00205E4C&quot;/&gt;&lt;wsp:rsid wsp:val=&quot;00206517&quot;/&gt;&lt;wsp:rsid wsp:val=&quot;00207A05&quot;/&gt;&lt;wsp:rsid wsp:val=&quot;002108FA&quot;/&gt;&lt;wsp:rsid wsp:val=&quot;00210F78&quot;/&gt;&lt;wsp:rsid wsp:val=&quot;00211A84&quot;/&gt;&lt;wsp:rsid wsp:val=&quot;00212CBD&quot;/&gt;&lt;wsp:rsid wsp:val=&quot;00213006&quot;/&gt;&lt;wsp:rsid wsp:val=&quot;002143AF&quot;/&gt;&lt;wsp:rsid wsp:val=&quot;00214856&quot;/&gt;&lt;wsp:rsid wsp:val=&quot;00215134&quot;/&gt;&lt;wsp:rsid wsp:val=&quot;00215425&quot;/&gt;&lt;wsp:rsid wsp:val=&quot;00216951&quot;/&gt;&lt;wsp:rsid wsp:val=&quot;002169D6&quot;/&gt;&lt;wsp:rsid wsp:val=&quot;00216E9E&quot;/&gt;&lt;wsp:rsid wsp:val=&quot;00217370&quot;/&gt;&lt;wsp:rsid wsp:val=&quot;002179D3&quot;/&gt;&lt;wsp:rsid wsp:val=&quot;00217D03&quot;/&gt;&lt;wsp:rsid wsp:val=&quot;0022055F&quot;/&gt;&lt;wsp:rsid wsp:val=&quot;00220A62&quot;/&gt;&lt;wsp:rsid wsp:val=&quot;002211D3&quot;/&gt;&lt;wsp:rsid wsp:val=&quot;0022202D&quot;/&gt;&lt;wsp:rsid wsp:val=&quot;00222782&quot;/&gt;&lt;wsp:rsid wsp:val=&quot;0022482F&quot;/&gt;&lt;wsp:rsid wsp:val=&quot;002255DE&quot;/&gt;&lt;wsp:rsid wsp:val=&quot;00225C84&quot;/&gt;&lt;wsp:rsid wsp:val=&quot;00226831&quot;/&gt;&lt;wsp:rsid wsp:val=&quot;00226F87&quot;/&gt;&lt;wsp:rsid wsp:val=&quot;00227AFB&quot;/&gt;&lt;wsp:rsid wsp:val=&quot;002308A3&quot;/&gt;&lt;wsp:rsid wsp:val=&quot;00230DBA&quot;/&gt;&lt;wsp:rsid wsp:val=&quot;00230E19&quot;/&gt;&lt;wsp:rsid wsp:val=&quot;00230E51&quot;/&gt;&lt;wsp:rsid wsp:val=&quot;002316A5&quot;/&gt;&lt;wsp:rsid wsp:val=&quot;00231746&quot;/&gt;&lt;wsp:rsid wsp:val=&quot;00231FAF&quot;/&gt;&lt;wsp:rsid wsp:val=&quot;0023276F&quot;/&gt;&lt;wsp:rsid wsp:val=&quot;00232DF8&quot;/&gt;&lt;wsp:rsid wsp:val=&quot;002336BD&quot;/&gt;&lt;wsp:rsid wsp:val=&quot;0023611C&quot;/&gt;&lt;wsp:rsid wsp:val=&quot;00236219&quot;/&gt;&lt;wsp:rsid wsp:val=&quot;002373FD&quot;/&gt;&lt;wsp:rsid wsp:val=&quot;002402C4&quot;/&gt;&lt;wsp:rsid wsp:val=&quot;00242919&quot;/&gt;&lt;wsp:rsid wsp:val=&quot;00242D99&quot;/&gt;&lt;wsp:rsid wsp:val=&quot;0024357A&quot;/&gt;&lt;wsp:rsid wsp:val=&quot;00243836&quot;/&gt;&lt;wsp:rsid wsp:val=&quot;00243BB4&quot;/&gt;&lt;wsp:rsid wsp:val=&quot;00244A16&quot;/&gt;&lt;wsp:rsid wsp:val=&quot;00244FF2&quot;/&gt;&lt;wsp:rsid wsp:val=&quot;002459B5&quot;/&gt;&lt;wsp:rsid wsp:val=&quot;00246D32&quot;/&gt;&lt;wsp:rsid wsp:val=&quot;00246D38&quot;/&gt;&lt;wsp:rsid wsp:val=&quot;002471FA&quot;/&gt;&lt;wsp:rsid wsp:val=&quot;0024725E&quot;/&gt;&lt;wsp:rsid wsp:val=&quot;00250A85&quot;/&gt;&lt;wsp:rsid wsp:val=&quot;00251505&quot;/&gt;&lt;wsp:rsid wsp:val=&quot;002528DD&quot;/&gt;&lt;wsp:rsid wsp:val=&quot;00254D45&quot;/&gt;&lt;wsp:rsid wsp:val=&quot;002552A1&quot;/&gt;&lt;wsp:rsid wsp:val=&quot;002552A6&quot;/&gt;&lt;wsp:rsid wsp:val=&quot;002557BA&quot;/&gt;&lt;wsp:rsid wsp:val=&quot;002565D9&quot;/&gt;&lt;wsp:rsid wsp:val=&quot;00256829&quot;/&gt;&lt;wsp:rsid wsp:val=&quot;002618EA&quot;/&gt;&lt;wsp:rsid wsp:val=&quot;00261C1D&quot;/&gt;&lt;wsp:rsid wsp:val=&quot;002626D3&quot;/&gt;&lt;wsp:rsid wsp:val=&quot;002635DF&quot;/&gt;&lt;wsp:rsid wsp:val=&quot;002635FC&quot;/&gt;&lt;wsp:rsid wsp:val=&quot;00263FA6&quot;/&gt;&lt;wsp:rsid wsp:val=&quot;00264CD1&quot;/&gt;&lt;wsp:rsid wsp:val=&quot;00264E56&quot;/&gt;&lt;wsp:rsid wsp:val=&quot;00265367&quot;/&gt;&lt;wsp:rsid wsp:val=&quot;00265871&quot;/&gt;&lt;wsp:rsid wsp:val=&quot;002669E3&quot;/&gt;&lt;wsp:rsid wsp:val=&quot;00267333&quot;/&gt;&lt;wsp:rsid wsp:val=&quot;00270680&quot;/&gt;&lt;wsp:rsid wsp:val=&quot;00270D95&quot;/&gt;&lt;wsp:rsid wsp:val=&quot;00271309&quot;/&gt;&lt;wsp:rsid wsp:val=&quot;002734AD&quot;/&gt;&lt;wsp:rsid wsp:val=&quot;002746CE&quot;/&gt;&lt;wsp:rsid wsp:val=&quot;00274B32&quot;/&gt;&lt;wsp:rsid wsp:val=&quot;00274CF0&quot;/&gt;&lt;wsp:rsid wsp:val=&quot;002761EE&quot;/&gt;&lt;wsp:rsid wsp:val=&quot;00276D3A&quot;/&gt;&lt;wsp:rsid wsp:val=&quot;00280B8E&quot;/&gt;&lt;wsp:rsid wsp:val=&quot;00281A9F&quot;/&gt;&lt;wsp:rsid wsp:val=&quot;002837DD&quot;/&gt;&lt;wsp:rsid wsp:val=&quot;00283F18&quot;/&gt;&lt;wsp:rsid wsp:val=&quot;0028411C&quot;/&gt;&lt;wsp:rsid wsp:val=&quot;0028518D&quot;/&gt;&lt;wsp:rsid wsp:val=&quot;00285A85&quot;/&gt;&lt;wsp:rsid wsp:val=&quot;0028662C&quot;/&gt;&lt;wsp:rsid wsp:val=&quot;00286A55&quot;/&gt;&lt;wsp:rsid wsp:val=&quot;00286F07&quot;/&gt;&lt;wsp:rsid wsp:val=&quot;002904DD&quot;/&gt;&lt;wsp:rsid wsp:val=&quot;002913AE&quot;/&gt;&lt;wsp:rsid wsp:val=&quot;002916DE&quot;/&gt;&lt;wsp:rsid wsp:val=&quot;00291F60&quot;/&gt;&lt;wsp:rsid wsp:val=&quot;00291F65&quot;/&gt;&lt;wsp:rsid wsp:val=&quot;00293A20&quot;/&gt;&lt;wsp:rsid wsp:val=&quot;00294730&quot;/&gt;&lt;wsp:rsid wsp:val=&quot;002952C0&quot;/&gt;&lt;wsp:rsid wsp:val=&quot;0029561E&quot;/&gt;&lt;wsp:rsid wsp:val=&quot;002957B0&quot;/&gt;&lt;wsp:rsid wsp:val=&quot;00295A46&quot;/&gt;&lt;wsp:rsid wsp:val=&quot;00296886&quot;/&gt;&lt;wsp:rsid wsp:val=&quot;00297415&quot;/&gt;&lt;wsp:rsid wsp:val=&quot;00297646&quot;/&gt;&lt;wsp:rsid wsp:val=&quot;002A0A63&quot;/&gt;&lt;wsp:rsid wsp:val=&quot;002A1088&quot;/&gt;&lt;wsp:rsid wsp:val=&quot;002A210E&quot;/&gt;&lt;wsp:rsid wsp:val=&quot;002A2A2D&quot;/&gt;&lt;wsp:rsid wsp:val=&quot;002A3237&quot;/&gt;&lt;wsp:rsid wsp:val=&quot;002A3B09&quot;/&gt;&lt;wsp:rsid wsp:val=&quot;002A3D2E&quot;/&gt;&lt;wsp:rsid wsp:val=&quot;002A41B3&quot;/&gt;&lt;wsp:rsid wsp:val=&quot;002A44C0&quot;/&gt;&lt;wsp:rsid wsp:val=&quot;002A58BC&quot;/&gt;&lt;wsp:rsid wsp:val=&quot;002A5D4A&quot;/&gt;&lt;wsp:rsid wsp:val=&quot;002B095A&quot;/&gt;&lt;wsp:rsid wsp:val=&quot;002B0F89&quot;/&gt;&lt;wsp:rsid wsp:val=&quot;002B0F9B&quot;/&gt;&lt;wsp:rsid wsp:val=&quot;002B172B&quot;/&gt;&lt;wsp:rsid wsp:val=&quot;002B3E74&quot;/&gt;&lt;wsp:rsid wsp:val=&quot;002B4040&quot;/&gt;&lt;wsp:rsid wsp:val=&quot;002B42CC&quot;/&gt;&lt;wsp:rsid wsp:val=&quot;002B4775&quot;/&gt;&lt;wsp:rsid wsp:val=&quot;002B4B42&quot;/&gt;&lt;wsp:rsid wsp:val=&quot;002B55B3&quot;/&gt;&lt;wsp:rsid wsp:val=&quot;002B5EE0&quot;/&gt;&lt;wsp:rsid wsp:val=&quot;002B647D&quot;/&gt;&lt;wsp:rsid wsp:val=&quot;002B671D&quot;/&gt;&lt;wsp:rsid wsp:val=&quot;002B67D3&quot;/&gt;&lt;wsp:rsid wsp:val=&quot;002B7299&quot;/&gt;&lt;wsp:rsid wsp:val=&quot;002B7BB3&quot;/&gt;&lt;wsp:rsid wsp:val=&quot;002C168F&quot;/&gt;&lt;wsp:rsid wsp:val=&quot;002C2981&quot;/&gt;&lt;wsp:rsid wsp:val=&quot;002C3D87&quot;/&gt;&lt;wsp:rsid wsp:val=&quot;002C3E4A&quot;/&gt;&lt;wsp:rsid wsp:val=&quot;002C3F13&quot;/&gt;&lt;wsp:rsid wsp:val=&quot;002C3FE9&quot;/&gt;&lt;wsp:rsid wsp:val=&quot;002C4B70&quot;/&gt;&lt;wsp:rsid wsp:val=&quot;002C4E86&quot;/&gt;&lt;wsp:rsid wsp:val=&quot;002C6967&quot;/&gt;&lt;wsp:rsid wsp:val=&quot;002C7BE4&quot;/&gt;&lt;wsp:rsid wsp:val=&quot;002D038C&quot;/&gt;&lt;wsp:rsid wsp:val=&quot;002D158A&quot;/&gt;&lt;wsp:rsid wsp:val=&quot;002D187F&quot;/&gt;&lt;wsp:rsid wsp:val=&quot;002D1D52&quot;/&gt;&lt;wsp:rsid wsp:val=&quot;002D26D1&quot;/&gt;&lt;wsp:rsid wsp:val=&quot;002D3836&quot;/&gt;&lt;wsp:rsid wsp:val=&quot;002D3CE6&quot;/&gt;&lt;wsp:rsid wsp:val=&quot;002D4305&quot;/&gt;&lt;wsp:rsid wsp:val=&quot;002D4913&quot;/&gt;&lt;wsp:rsid wsp:val=&quot;002D49C2&quot;/&gt;&lt;wsp:rsid wsp:val=&quot;002D56FD&quot;/&gt;&lt;wsp:rsid wsp:val=&quot;002D6A55&quot;/&gt;&lt;wsp:rsid wsp:val=&quot;002D6FC8&quot;/&gt;&lt;wsp:rsid wsp:val=&quot;002D72B3&quot;/&gt;&lt;wsp:rsid wsp:val=&quot;002E0C30&quot;/&gt;&lt;wsp:rsid wsp:val=&quot;002E100F&quot;/&gt;&lt;wsp:rsid wsp:val=&quot;002E173D&quot;/&gt;&lt;wsp:rsid wsp:val=&quot;002E2FD1&quot;/&gt;&lt;wsp:rsid wsp:val=&quot;002E3C07&quot;/&gt;&lt;wsp:rsid wsp:val=&quot;002E3C48&quot;/&gt;&lt;wsp:rsid wsp:val=&quot;002E3D3A&quot;/&gt;&lt;wsp:rsid wsp:val=&quot;002E4971&quot;/&gt;&lt;wsp:rsid wsp:val=&quot;002E6062&quot;/&gt;&lt;wsp:rsid wsp:val=&quot;002E6491&quot;/&gt;&lt;wsp:rsid wsp:val=&quot;002E74C5&quot;/&gt;&lt;wsp:rsid wsp:val=&quot;002F02FA&quot;/&gt;&lt;wsp:rsid wsp:val=&quot;002F1B84&quot;/&gt;&lt;wsp:rsid wsp:val=&quot;002F2EF4&quot;/&gt;&lt;wsp:rsid wsp:val=&quot;002F4118&quot;/&gt;&lt;wsp:rsid wsp:val=&quot;002F43BC&quot;/&gt;&lt;wsp:rsid wsp:val=&quot;002F4B99&quot;/&gt;&lt;wsp:rsid wsp:val=&quot;002F5160&quot;/&gt;&lt;wsp:rsid wsp:val=&quot;002F5406&quot;/&gt;&lt;wsp:rsid wsp:val=&quot;002F5E5D&quot;/&gt;&lt;wsp:rsid wsp:val=&quot;002F60C5&quot;/&gt;&lt;wsp:rsid wsp:val=&quot;002F73ED&quot;/&gt;&lt;wsp:rsid wsp:val=&quot;002F77EB&quot;/&gt;&lt;wsp:rsid wsp:val=&quot;002F78DA&quot;/&gt;&lt;wsp:rsid wsp:val=&quot;002F7966&quot;/&gt;&lt;wsp:rsid wsp:val=&quot;00300CC5&quot;/&gt;&lt;wsp:rsid wsp:val=&quot;00301F64&quot;/&gt;&lt;wsp:rsid wsp:val=&quot;00302086&quot;/&gt;&lt;wsp:rsid wsp:val=&quot;0030230C&quot;/&gt;&lt;wsp:rsid wsp:val=&quot;00302803&quot;/&gt;&lt;wsp:rsid wsp:val=&quot;0030280B&quot;/&gt;&lt;wsp:rsid wsp:val=&quot;00302A0B&quot;/&gt;&lt;wsp:rsid wsp:val=&quot;00302CAE&quot;/&gt;&lt;wsp:rsid wsp:val=&quot;00303878&quot;/&gt;&lt;wsp:rsid wsp:val=&quot;00303A23&quot;/&gt;&lt;wsp:rsid wsp:val=&quot;00305918&quot;/&gt;&lt;wsp:rsid wsp:val=&quot;00306452&quot;/&gt;&lt;wsp:rsid wsp:val=&quot;00307329&quot;/&gt;&lt;wsp:rsid wsp:val=&quot;00307A94&quot;/&gt;&lt;wsp:rsid wsp:val=&quot;003103B9&quot;/&gt;&lt;wsp:rsid wsp:val=&quot;00311DA5&quot;/&gt;&lt;wsp:rsid wsp:val=&quot;00311DCB&quot;/&gt;&lt;wsp:rsid wsp:val=&quot;00312027&quot;/&gt;&lt;wsp:rsid wsp:val=&quot;003121CD&quot;/&gt;&lt;wsp:rsid wsp:val=&quot;00312359&quot;/&gt;&lt;wsp:rsid wsp:val=&quot;003126E3&quot;/&gt;&lt;wsp:rsid wsp:val=&quot;003137A1&quot;/&gt;&lt;wsp:rsid wsp:val=&quot;0031405F&quot;/&gt;&lt;wsp:rsid wsp:val=&quot;003143D0&quot;/&gt;&lt;wsp:rsid wsp:val=&quot;00315529&quot;/&gt;&lt;wsp:rsid wsp:val=&quot;00316458&quot;/&gt;&lt;wsp:rsid wsp:val=&quot;003168A8&quot;/&gt;&lt;wsp:rsid wsp:val=&quot;00317316&quot;/&gt;&lt;wsp:rsid wsp:val=&quot;00317A13&quot;/&gt;&lt;wsp:rsid wsp:val=&quot;003206F3&quot;/&gt;&lt;wsp:rsid wsp:val=&quot;0032074C&quot;/&gt;&lt;wsp:rsid wsp:val=&quot;00321523&quot;/&gt;&lt;wsp:rsid wsp:val=&quot;00321DEF&quot;/&gt;&lt;wsp:rsid wsp:val=&quot;00322EFE&quot;/&gt;&lt;wsp:rsid wsp:val=&quot;00323508&quot;/&gt;&lt;wsp:rsid wsp:val=&quot;00323C64&quot;/&gt;&lt;wsp:rsid wsp:val=&quot;003240E6&quot;/&gt;&lt;wsp:rsid wsp:val=&quot;00324110&quot;/&gt;&lt;wsp:rsid wsp:val=&quot;00324115&quot;/&gt;&lt;wsp:rsid wsp:val=&quot;00324769&quot;/&gt;&lt;wsp:rsid wsp:val=&quot;00324CB9&quot;/&gt;&lt;wsp:rsid wsp:val=&quot;00325018&quot;/&gt;&lt;wsp:rsid wsp:val=&quot;0032503D&quot;/&gt;&lt;wsp:rsid wsp:val=&quot;00325E56&quot;/&gt;&lt;wsp:rsid wsp:val=&quot;00325F27&quot;/&gt;&lt;wsp:rsid wsp:val=&quot;00325FBD&quot;/&gt;&lt;wsp:rsid wsp:val=&quot;00327744&quot;/&gt;&lt;wsp:rsid wsp:val=&quot;00330547&quot;/&gt;&lt;wsp:rsid wsp:val=&quot;00331FD6&quot;/&gt;&lt;wsp:rsid wsp:val=&quot;003325F0&quot;/&gt;&lt;wsp:rsid wsp:val=&quot;003327B8&quot;/&gt;&lt;wsp:rsid wsp:val=&quot;003341DF&quot;/&gt;&lt;wsp:rsid wsp:val=&quot;0033548B&quot;/&gt;&lt;wsp:rsid wsp:val=&quot;00337176&quot;/&gt;&lt;wsp:rsid wsp:val=&quot;00337280&quot;/&gt;&lt;wsp:rsid wsp:val=&quot;00340825&quot;/&gt;&lt;wsp:rsid wsp:val=&quot;003410BD&quot;/&gt;&lt;wsp:rsid wsp:val=&quot;003414C0&quot;/&gt;&lt;wsp:rsid wsp:val=&quot;0034154F&quot;/&gt;&lt;wsp:rsid wsp:val=&quot;00342931&quot;/&gt;&lt;wsp:rsid wsp:val=&quot;003430CC&quot;/&gt;&lt;wsp:rsid wsp:val=&quot;0034347B&quot;/&gt;&lt;wsp:rsid wsp:val=&quot;003444CB&quot;/&gt;&lt;wsp:rsid wsp:val=&quot;00345828&quot;/&gt;&lt;wsp:rsid wsp:val=&quot;00345C6F&quot;/&gt;&lt;wsp:rsid wsp:val=&quot;003468F7&quot;/&gt;&lt;wsp:rsid wsp:val=&quot;00346B8E&quot;/&gt;&lt;wsp:rsid wsp:val=&quot;003472B2&quot;/&gt;&lt;wsp:rsid wsp:val=&quot;00347685&quot;/&gt;&lt;wsp:rsid wsp:val=&quot;00350BF6&quot;/&gt;&lt;wsp:rsid wsp:val=&quot;00352656&quot;/&gt;&lt;wsp:rsid wsp:val=&quot;003526AD&quot;/&gt;&lt;wsp:rsid wsp:val=&quot;00353041&quot;/&gt;&lt;wsp:rsid wsp:val=&quot;00354978&quot;/&gt;&lt;wsp:rsid wsp:val=&quot;003554A5&quot;/&gt;&lt;wsp:rsid wsp:val=&quot;003562D1&quot;/&gt;&lt;wsp:rsid wsp:val=&quot;00356B48&quot;/&gt;&lt;wsp:rsid wsp:val=&quot;00360851&quot;/&gt;&lt;wsp:rsid wsp:val=&quot;00360FEE&quot;/&gt;&lt;wsp:rsid wsp:val=&quot;00363CCB&quot;/&gt;&lt;wsp:rsid wsp:val=&quot;00364F37&quot;/&gt;&lt;wsp:rsid wsp:val=&quot;00366E71&quot;/&gt;&lt;wsp:rsid wsp:val=&quot;00367A91&quot;/&gt;&lt;wsp:rsid wsp:val=&quot;00370C85&quot;/&gt;&lt;wsp:rsid wsp:val=&quot;00370EBB&quot;/&gt;&lt;wsp:rsid wsp:val=&quot;003713B5&quot;/&gt;&lt;wsp:rsid wsp:val=&quot;003733CB&quot;/&gt;&lt;wsp:rsid wsp:val=&quot;003736D2&quot;/&gt;&lt;wsp:rsid wsp:val=&quot;0037414B&quot;/&gt;&lt;wsp:rsid wsp:val=&quot;00374F93&quot;/&gt;&lt;wsp:rsid wsp:val=&quot;00375084&quot;/&gt;&lt;wsp:rsid wsp:val=&quot;00376189&quot;/&gt;&lt;wsp:rsid wsp:val=&quot;003777B1&quot;/&gt;&lt;wsp:rsid wsp:val=&quot;00380097&quot;/&gt;&lt;wsp:rsid wsp:val=&quot;003801FE&quot;/&gt;&lt;wsp:rsid wsp:val=&quot;003812B7&quot;/&gt;&lt;wsp:rsid wsp:val=&quot;0038184B&quot;/&gt;&lt;wsp:rsid wsp:val=&quot;00381C2D&quot;/&gt;&lt;wsp:rsid wsp:val=&quot;0038291E&quot;/&gt;&lt;wsp:rsid wsp:val=&quot;00383A30&quot;/&gt;&lt;wsp:rsid wsp:val=&quot;00383F01&quot;/&gt;&lt;wsp:rsid wsp:val=&quot;003842EB&quot;/&gt;&lt;wsp:rsid wsp:val=&quot;00384F2F&quot;/&gt;&lt;wsp:rsid wsp:val=&quot;00385343&quot;/&gt;&lt;wsp:rsid wsp:val=&quot;00386FBB&quot;/&gt;&lt;wsp:rsid wsp:val=&quot;003870DE&quot;/&gt;&lt;wsp:rsid wsp:val=&quot;003901A6&quot;/&gt;&lt;wsp:rsid wsp:val=&quot;00390251&quot;/&gt;&lt;wsp:rsid wsp:val=&quot;0039169B&quot;/&gt;&lt;wsp:rsid wsp:val=&quot;00392225&quot;/&gt;&lt;wsp:rsid wsp:val=&quot;003922AB&quot;/&gt;&lt;wsp:rsid wsp:val=&quot;00392C28&quot;/&gt;&lt;wsp:rsid wsp:val=&quot;00393392&quot;/&gt;&lt;wsp:rsid wsp:val=&quot;00393A0A&quot;/&gt;&lt;wsp:rsid wsp:val=&quot;00395821&quot;/&gt;&lt;wsp:rsid wsp:val=&quot;00396F05&quot;/&gt;&lt;wsp:rsid wsp:val=&quot;0039787C&quot;/&gt;&lt;wsp:rsid wsp:val=&quot;003A09AC&quot;/&gt;&lt;wsp:rsid wsp:val=&quot;003A0B7B&quot;/&gt;&lt;wsp:rsid wsp:val=&quot;003A0E04&quot;/&gt;&lt;wsp:rsid wsp:val=&quot;003A0EE5&quot;/&gt;&lt;wsp:rsid wsp:val=&quot;003A1D60&quot;/&gt;&lt;wsp:rsid wsp:val=&quot;003A273C&quot;/&gt;&lt;wsp:rsid wsp:val=&quot;003A2EDD&quot;/&gt;&lt;wsp:rsid wsp:val=&quot;003A3929&quot;/&gt;&lt;wsp:rsid wsp:val=&quot;003A4ED2&quot;/&gt;&lt;wsp:rsid wsp:val=&quot;003B038D&quot;/&gt;&lt;wsp:rsid wsp:val=&quot;003B1433&quot;/&gt;&lt;wsp:rsid wsp:val=&quot;003B28F8&quot;/&gt;&lt;wsp:rsid wsp:val=&quot;003B4209&quot;/&gt;&lt;wsp:rsid wsp:val=&quot;003B48E3&quot;/&gt;&lt;wsp:rsid wsp:val=&quot;003B574C&quot;/&gt;&lt;wsp:rsid wsp:val=&quot;003B5E33&quot;/&gt;&lt;wsp:rsid wsp:val=&quot;003B65F2&quot;/&gt;&lt;wsp:rsid wsp:val=&quot;003B673E&quot;/&gt;&lt;wsp:rsid wsp:val=&quot;003B68EC&quot;/&gt;&lt;wsp:rsid wsp:val=&quot;003B6BD5&quot;/&gt;&lt;wsp:rsid wsp:val=&quot;003C100D&quot;/&gt;&lt;wsp:rsid wsp:val=&quot;003C1161&quot;/&gt;&lt;wsp:rsid wsp:val=&quot;003C1D2C&quot;/&gt;&lt;wsp:rsid wsp:val=&quot;003C25D3&quot;/&gt;&lt;wsp:rsid wsp:val=&quot;003C363F&quot;/&gt;&lt;wsp:rsid wsp:val=&quot;003C38C1&quot;/&gt;&lt;wsp:rsid wsp:val=&quot;003C41D8&quot;/&gt;&lt;wsp:rsid wsp:val=&quot;003C6E53&quot;/&gt;&lt;wsp:rsid wsp:val=&quot;003C78FE&quot;/&gt;&lt;wsp:rsid wsp:val=&quot;003D0892&quot;/&gt;&lt;wsp:rsid wsp:val=&quot;003D18B4&quot;/&gt;&lt;wsp:rsid wsp:val=&quot;003D25F3&quot;/&gt;&lt;wsp:rsid wsp:val=&quot;003D2EB0&quot;/&gt;&lt;wsp:rsid wsp:val=&quot;003D3108&quot;/&gt;&lt;wsp:rsid wsp:val=&quot;003D3AF1&quot;/&gt;&lt;wsp:rsid wsp:val=&quot;003D3E50&quot;/&gt;&lt;wsp:rsid wsp:val=&quot;003D5B50&quot;/&gt;&lt;wsp:rsid wsp:val=&quot;003D61B9&quot;/&gt;&lt;wsp:rsid wsp:val=&quot;003D66FD&quot;/&gt;&lt;wsp:rsid wsp:val=&quot;003E0001&quot;/&gt;&lt;wsp:rsid wsp:val=&quot;003E19CC&quot;/&gt;&lt;wsp:rsid wsp:val=&quot;003E1DF5&quot;/&gt;&lt;wsp:rsid wsp:val=&quot;003E305D&quot;/&gt;&lt;wsp:rsid wsp:val=&quot;003E454D&quot;/&gt;&lt;wsp:rsid wsp:val=&quot;003E5A8C&quot;/&gt;&lt;wsp:rsid wsp:val=&quot;003E5ECE&quot;/&gt;&lt;wsp:rsid wsp:val=&quot;003E6565&quot;/&gt;&lt;wsp:rsid wsp:val=&quot;003E684E&quot;/&gt;&lt;wsp:rsid wsp:val=&quot;003E7BF5&quot;/&gt;&lt;wsp:rsid wsp:val=&quot;003E7E09&quot;/&gt;&lt;wsp:rsid wsp:val=&quot;003F001D&quot;/&gt;&lt;wsp:rsid wsp:val=&quot;003F095A&quot;/&gt;&lt;wsp:rsid wsp:val=&quot;003F0D3C&quot;/&gt;&lt;wsp:rsid wsp:val=&quot;003F3C0D&quot;/&gt;&lt;wsp:rsid wsp:val=&quot;003F42C5&quot;/&gt;&lt;wsp:rsid wsp:val=&quot;003F45E6&quot;/&gt;&lt;wsp:rsid wsp:val=&quot;003F4B13&quot;/&gt;&lt;wsp:rsid wsp:val=&quot;003F4C77&quot;/&gt;&lt;wsp:rsid wsp:val=&quot;003F4DDF&quot;/&gt;&lt;wsp:rsid wsp:val=&quot;003F543A&quot;/&gt;&lt;wsp:rsid wsp:val=&quot;003F578C&quot;/&gt;&lt;wsp:rsid wsp:val=&quot;003F57B1&quot;/&gt;&lt;wsp:rsid wsp:val=&quot;003F615A&quot;/&gt;&lt;wsp:rsid wsp:val=&quot;003F6D72&quot;/&gt;&lt;wsp:rsid wsp:val=&quot;003F78BA&quot;/&gt;&lt;wsp:rsid wsp:val=&quot;004000E5&quot;/&gt;&lt;wsp:rsid wsp:val=&quot;00400182&quot;/&gt;&lt;wsp:rsid wsp:val=&quot;00400877&quot;/&gt;&lt;wsp:rsid wsp:val=&quot;0040090F&quot;/&gt;&lt;wsp:rsid wsp:val=&quot;00400C57&quot;/&gt;&lt;wsp:rsid wsp:val=&quot;0040128B&quot;/&gt;&lt;wsp:rsid wsp:val=&quot;00401BD9&quot;/&gt;&lt;wsp:rsid wsp:val=&quot;004025B6&quot;/&gt;&lt;wsp:rsid wsp:val=&quot;00403972&quot;/&gt;&lt;wsp:rsid wsp:val=&quot;004039E3&quot;/&gt;&lt;wsp:rsid wsp:val=&quot;00404670&quot;/&gt;&lt;wsp:rsid wsp:val=&quot;00404A47&quot;/&gt;&lt;wsp:rsid wsp:val=&quot;00404C94&quot;/&gt;&lt;wsp:rsid wsp:val=&quot;0040543E&quot;/&gt;&lt;wsp:rsid wsp:val=&quot;0040657D&quot;/&gt;&lt;wsp:rsid wsp:val=&quot;004069B3&quot;/&gt;&lt;wsp:rsid wsp:val=&quot;00407C49&quot;/&gt;&lt;wsp:rsid wsp:val=&quot;004101BD&quot;/&gt;&lt;wsp:rsid wsp:val=&quot;004102A3&quot;/&gt;&lt;wsp:rsid wsp:val=&quot;00410D72&quot;/&gt;&lt;wsp:rsid wsp:val=&quot;00410E19&quot;/&gt;&lt;wsp:rsid wsp:val=&quot;004114D6&quot;/&gt;&lt;wsp:rsid wsp:val=&quot;00411AC6&quot;/&gt;&lt;wsp:rsid wsp:val=&quot;00412A00&quot;/&gt;&lt;wsp:rsid wsp:val=&quot;00412EA5&quot;/&gt;&lt;wsp:rsid wsp:val=&quot;0041339D&quot;/&gt;&lt;wsp:rsid wsp:val=&quot;0041467E&quot;/&gt;&lt;wsp:rsid wsp:val=&quot;00415AC9&quot;/&gt;&lt;wsp:rsid wsp:val=&quot;004161BD&quot;/&gt;&lt;wsp:rsid wsp:val=&quot;00416D05&quot;/&gt;&lt;wsp:rsid wsp:val=&quot;00417855&quot;/&gt;&lt;wsp:rsid wsp:val=&quot;00417B3B&quot;/&gt;&lt;wsp:rsid wsp:val=&quot;00420CD4&quot;/&gt;&lt;wsp:rsid wsp:val=&quot;00421371&quot;/&gt;&lt;wsp:rsid wsp:val=&quot;0042345C&quot;/&gt;&lt;wsp:rsid wsp:val=&quot;0042482F&quot;/&gt;&lt;wsp:rsid wsp:val=&quot;00424FDE&quot;/&gt;&lt;wsp:rsid wsp:val=&quot;00426EBA&quot;/&gt;&lt;wsp:rsid wsp:val=&quot;00427843&quot;/&gt;&lt;wsp:rsid wsp:val=&quot;00427FCB&quot;/&gt;&lt;wsp:rsid wsp:val=&quot;00430920&quot;/&gt;&lt;wsp:rsid wsp:val=&quot;00430978&quot;/&gt;&lt;wsp:rsid wsp:val=&quot;00430988&quot;/&gt;&lt;wsp:rsid wsp:val=&quot;004316B2&quot;/&gt;&lt;wsp:rsid wsp:val=&quot;00431C10&quot;/&gt;&lt;wsp:rsid wsp:val=&quot;0043530E&quot;/&gt;&lt;wsp:rsid wsp:val=&quot;00436627&quot;/&gt;&lt;wsp:rsid wsp:val=&quot;00437865&quot;/&gt;&lt;wsp:rsid wsp:val=&quot;0043798D&quot;/&gt;&lt;wsp:rsid wsp:val=&quot;00440172&quot;/&gt;&lt;wsp:rsid wsp:val=&quot;00440541&quot;/&gt;&lt;wsp:rsid wsp:val=&quot;00440F4A&quot;/&gt;&lt;wsp:rsid wsp:val=&quot;0044153A&quot;/&gt;&lt;wsp:rsid wsp:val=&quot;004418A6&quot;/&gt;&lt;wsp:rsid wsp:val=&quot;00443229&quot;/&gt;&lt;wsp:rsid wsp:val=&quot;00443AAC&quot;/&gt;&lt;wsp:rsid wsp:val=&quot;00445679&quot;/&gt;&lt;wsp:rsid wsp:val=&quot;004468E9&quot;/&gt;&lt;wsp:rsid wsp:val=&quot;00446E48&quot;/&gt;&lt;wsp:rsid wsp:val=&quot;004470B5&quot;/&gt;&lt;wsp:rsid wsp:val=&quot;004476B5&quot;/&gt;&lt;wsp:rsid wsp:val=&quot;00447F99&quot;/&gt;&lt;wsp:rsid wsp:val=&quot;00450219&quot;/&gt;&lt;wsp:rsid wsp:val=&quot;00450400&quot;/&gt;&lt;wsp:rsid wsp:val=&quot;00452982&quot;/&gt;&lt;wsp:rsid wsp:val=&quot;004536B6&quot;/&gt;&lt;wsp:rsid wsp:val=&quot;00454236&quot;/&gt;&lt;wsp:rsid wsp:val=&quot;00454260&quot;/&gt;&lt;wsp:rsid wsp:val=&quot;0045479E&quot;/&gt;&lt;wsp:rsid wsp:val=&quot;004552C0&quot;/&gt;&lt;wsp:rsid wsp:val=&quot;00456D01&quot;/&gt;&lt;wsp:rsid wsp:val=&quot;00457265&quot;/&gt;&lt;wsp:rsid wsp:val=&quot;00460248&quot;/&gt;&lt;wsp:rsid wsp:val=&quot;00460527&quot;/&gt;&lt;wsp:rsid wsp:val=&quot;00461025&quot;/&gt;&lt;wsp:rsid wsp:val=&quot;0046160F&quot;/&gt;&lt;wsp:rsid wsp:val=&quot;0046164D&quot;/&gt;&lt;wsp:rsid wsp:val=&quot;004617AE&quot;/&gt;&lt;wsp:rsid wsp:val=&quot;00461D3B&quot;/&gt;&lt;wsp:rsid wsp:val=&quot;004622CF&quot;/&gt;&lt;wsp:rsid wsp:val=&quot;004636CF&quot;/&gt;&lt;wsp:rsid wsp:val=&quot;00464243&quot;/&gt;&lt;wsp:rsid wsp:val=&quot;004642D1&quot;/&gt;&lt;wsp:rsid wsp:val=&quot;00466864&quot;/&gt;&lt;wsp:rsid wsp:val=&quot;00466FC1&quot;/&gt;&lt;wsp:rsid wsp:val=&quot;00467922&quot;/&gt;&lt;wsp:rsid wsp:val=&quot;004701E2&quot;/&gt;&lt;wsp:rsid wsp:val=&quot;00470C23&quot;/&gt;&lt;wsp:rsid wsp:val=&quot;004716B4&quot;/&gt;&lt;wsp:rsid wsp:val=&quot;00471849&quot;/&gt;&lt;wsp:rsid wsp:val=&quot;00471DFD&quot;/&gt;&lt;wsp:rsid wsp:val=&quot;00471E5E&quot;/&gt;&lt;wsp:rsid wsp:val=&quot;004720D5&quot;/&gt;&lt;wsp:rsid wsp:val=&quot;004722CE&quot;/&gt;&lt;wsp:rsid wsp:val=&quot;00472549&quot;/&gt;&lt;wsp:rsid wsp:val=&quot;00472B3C&quot;/&gt;&lt;wsp:rsid wsp:val=&quot;004733C8&quot;/&gt;&lt;wsp:rsid wsp:val=&quot;0047456A&quot;/&gt;&lt;wsp:rsid wsp:val=&quot;00474DF5&quot;/&gt;&lt;wsp:rsid wsp:val=&quot;004753F0&quot;/&gt;&lt;wsp:rsid wsp:val=&quot;00475BDA&quot;/&gt;&lt;wsp:rsid wsp:val=&quot;00476156&quot;/&gt;&lt;wsp:rsid wsp:val=&quot;00476273&quot;/&gt;&lt;wsp:rsid wsp:val=&quot;00476878&quot;/&gt;&lt;wsp:rsid wsp:val=&quot;0047780B&quot;/&gt;&lt;wsp:rsid wsp:val=&quot;00480115&quot;/&gt;&lt;wsp:rsid wsp:val=&quot;00480590&quot;/&gt;&lt;wsp:rsid wsp:val=&quot;004812DA&quot;/&gt;&lt;wsp:rsid wsp:val=&quot;004813DE&quot;/&gt;&lt;wsp:rsid wsp:val=&quot;004819D8&quot;/&gt;&lt;wsp:rsid wsp:val=&quot;00481EEB&quot;/&gt;&lt;wsp:rsid wsp:val=&quot;0048246F&quot;/&gt;&lt;wsp:rsid wsp:val=&quot;00482FA6&quot;/&gt;&lt;wsp:rsid wsp:val=&quot;00483094&quot;/&gt;&lt;wsp:rsid wsp:val=&quot;0048320C&quot;/&gt;&lt;wsp:rsid wsp:val=&quot;00483303&quot;/&gt;&lt;wsp:rsid wsp:val=&quot;00484F8D&quot;/&gt;&lt;wsp:rsid wsp:val=&quot;004854E3&quot;/&gt;&lt;wsp:rsid wsp:val=&quot;00485661&quot;/&gt;&lt;wsp:rsid wsp:val=&quot;00485766&quot;/&gt;&lt;wsp:rsid wsp:val=&quot;00485807&quot;/&gt;&lt;wsp:rsid wsp:val=&quot;004859A7&quot;/&gt;&lt;wsp:rsid wsp:val=&quot;004864B2&quot;/&gt;&lt;wsp:rsid wsp:val=&quot;00486612&quot;/&gt;&lt;wsp:rsid wsp:val=&quot;00486F94&quot;/&gt;&lt;wsp:rsid wsp:val=&quot;00487514&quot;/&gt;&lt;wsp:rsid wsp:val=&quot;00487AA6&quot;/&gt;&lt;wsp:rsid wsp:val=&quot;00487BF1&quot;/&gt;&lt;wsp:rsid wsp:val=&quot;00487E0D&quot;/&gt;&lt;wsp:rsid wsp:val=&quot;00487FAC&quot;/&gt;&lt;wsp:rsid wsp:val=&quot;00491278&quot;/&gt;&lt;wsp:rsid wsp:val=&quot;00491792&quot;/&gt;&lt;wsp:rsid wsp:val=&quot;0049201F&quot;/&gt;&lt;wsp:rsid wsp:val=&quot;00492F52&quot;/&gt;&lt;wsp:rsid wsp:val=&quot;00493493&quot;/&gt;&lt;wsp:rsid wsp:val=&quot;00495118&quot;/&gt;&lt;wsp:rsid wsp:val=&quot;0049660B&quot;/&gt;&lt;wsp:rsid wsp:val=&quot;004A0E3A&quot;/&gt;&lt;wsp:rsid wsp:val=&quot;004A11FA&quot;/&gt;&lt;wsp:rsid wsp:val=&quot;004A1BA8&quot;/&gt;&lt;wsp:rsid wsp:val=&quot;004A28F9&quot;/&gt;&lt;wsp:rsid wsp:val=&quot;004A3DF5&quot;/&gt;&lt;wsp:rsid wsp:val=&quot;004A69BD&quot;/&gt;&lt;wsp:rsid wsp:val=&quot;004A6E6A&quot;/&gt;&lt;wsp:rsid wsp:val=&quot;004A7C71&quot;/&gt;&lt;wsp:rsid wsp:val=&quot;004B1100&quot;/&gt;&lt;wsp:rsid wsp:val=&quot;004B1829&quot;/&gt;&lt;wsp:rsid wsp:val=&quot;004B1E36&quot;/&gt;&lt;wsp:rsid wsp:val=&quot;004B2D89&quot;/&gt;&lt;wsp:rsid wsp:val=&quot;004B384A&quot;/&gt;&lt;wsp:rsid wsp:val=&quot;004B3A38&quot;/&gt;&lt;wsp:rsid wsp:val=&quot;004B3A70&quot;/&gt;&lt;wsp:rsid wsp:val=&quot;004B3F70&quot;/&gt;&lt;wsp:rsid wsp:val=&quot;004B40F0&quot;/&gt;&lt;wsp:rsid wsp:val=&quot;004B41A0&quot;/&gt;&lt;wsp:rsid wsp:val=&quot;004B5D5C&quot;/&gt;&lt;wsp:rsid wsp:val=&quot;004B6FAD&quot;/&gt;&lt;wsp:rsid wsp:val=&quot;004B7DFA&quot;/&gt;&lt;wsp:rsid wsp:val=&quot;004B7F9D&quot;/&gt;&lt;wsp:rsid wsp:val=&quot;004C0D62&quot;/&gt;&lt;wsp:rsid wsp:val=&quot;004C219E&quot;/&gt;&lt;wsp:rsid wsp:val=&quot;004C2EC1&quot;/&gt;&lt;wsp:rsid wsp:val=&quot;004C5159&quot;/&gt;&lt;wsp:rsid wsp:val=&quot;004C559D&quot;/&gt;&lt;wsp:rsid wsp:val=&quot;004C5B66&quot;/&gt;&lt;wsp:rsid wsp:val=&quot;004C6D85&quot;/&gt;&lt;wsp:rsid wsp:val=&quot;004C7EA9&quot;/&gt;&lt;wsp:rsid wsp:val=&quot;004D08ED&quot;/&gt;&lt;wsp:rsid wsp:val=&quot;004D0ABC&quot;/&gt;&lt;wsp:rsid wsp:val=&quot;004D2297&quot;/&gt;&lt;wsp:rsid wsp:val=&quot;004D24E0&quot;/&gt;&lt;wsp:rsid wsp:val=&quot;004D2F88&quot;/&gt;&lt;wsp:rsid wsp:val=&quot;004D4459&quot;/&gt;&lt;wsp:rsid wsp:val=&quot;004D44BD&quot;/&gt;&lt;wsp:rsid wsp:val=&quot;004D5336&quot;/&gt;&lt;wsp:rsid wsp:val=&quot;004D57B6&quot;/&gt;&lt;wsp:rsid wsp:val=&quot;004D6415&quot;/&gt;&lt;wsp:rsid wsp:val=&quot;004E0836&quot;/&gt;&lt;wsp:rsid wsp:val=&quot;004E1452&quot;/&gt;&lt;wsp:rsid wsp:val=&quot;004E161D&quot;/&gt;&lt;wsp:rsid wsp:val=&quot;004E2D40&quot;/&gt;&lt;wsp:rsid wsp:val=&quot;004E3D89&quot;/&gt;&lt;wsp:rsid wsp:val=&quot;004E406B&quot;/&gt;&lt;wsp:rsid wsp:val=&quot;004E43CA&quot;/&gt;&lt;wsp:rsid wsp:val=&quot;004E5CDD&quot;/&gt;&lt;wsp:rsid wsp:val=&quot;004E6214&quot;/&gt;&lt;wsp:rsid wsp:val=&quot;004E656C&quot;/&gt;&lt;wsp:rsid wsp:val=&quot;004E6F3F&quot;/&gt;&lt;wsp:rsid wsp:val=&quot;004F0F31&quot;/&gt;&lt;wsp:rsid wsp:val=&quot;004F1BA7&quot;/&gt;&lt;wsp:rsid wsp:val=&quot;004F1EFA&quot;/&gt;&lt;wsp:rsid wsp:val=&quot;004F21A4&quot;/&gt;&lt;wsp:rsid wsp:val=&quot;004F3477&quot;/&gt;&lt;wsp:rsid wsp:val=&quot;004F36DA&quot;/&gt;&lt;wsp:rsid wsp:val=&quot;004F5435&quot;/&gt;&lt;wsp:rsid wsp:val=&quot;004F5D00&quot;/&gt;&lt;wsp:rsid wsp:val=&quot;004F645A&quot;/&gt;&lt;wsp:rsid wsp:val=&quot;004F68B9&quot;/&gt;&lt;wsp:rsid wsp:val=&quot;004F76B7&quot;/&gt;&lt;wsp:rsid wsp:val=&quot;004F7A0B&quot;/&gt;&lt;wsp:rsid wsp:val=&quot;0050019D&quot;/&gt;&lt;wsp:rsid wsp:val=&quot;0050048C&quot;/&gt;&lt;wsp:rsid wsp:val=&quot;0050056C&quot;/&gt;&lt;wsp:rsid wsp:val=&quot;0050120F&quot;/&gt;&lt;wsp:rsid wsp:val=&quot;005035E6&quot;/&gt;&lt;wsp:rsid wsp:val=&quot;00503843&quot;/&gt;&lt;wsp:rsid wsp:val=&quot;00503BF9&quot;/&gt;&lt;wsp:rsid wsp:val=&quot;00504F84&quot;/&gt;&lt;wsp:rsid wsp:val=&quot;00505496&quot;/&gt;&lt;wsp:rsid wsp:val=&quot;00505B63&quot;/&gt;&lt;wsp:rsid wsp:val=&quot;00506F3C&quot;/&gt;&lt;wsp:rsid wsp:val=&quot;0051430D&quot;/&gt;&lt;wsp:rsid wsp:val=&quot;00514499&quot;/&gt;&lt;wsp:rsid wsp:val=&quot;00514695&quot;/&gt;&lt;wsp:rsid wsp:val=&quot;005147BA&quot;/&gt;&lt;wsp:rsid wsp:val=&quot;00514C81&quot;/&gt;&lt;wsp:rsid wsp:val=&quot;00515AA4&quot;/&gt;&lt;wsp:rsid wsp:val=&quot;00516BD8&quot;/&gt;&lt;wsp:rsid wsp:val=&quot;00516F69&quot;/&gt;&lt;wsp:rsid wsp:val=&quot;005174DF&quot;/&gt;&lt;wsp:rsid wsp:val=&quot;00517973&quot;/&gt;&lt;wsp:rsid wsp:val=&quot;00517F2D&quot;/&gt;&lt;wsp:rsid wsp:val=&quot;005201FB&quot;/&gt;&lt;wsp:rsid wsp:val=&quot;0052030A&quot;/&gt;&lt;wsp:rsid wsp:val=&quot;00520530&quot;/&gt;&lt;wsp:rsid wsp:val=&quot;005208E1&quot;/&gt;&lt;wsp:rsid wsp:val=&quot;00520D49&quot;/&gt;&lt;wsp:rsid wsp:val=&quot;00522B1A&quot;/&gt;&lt;wsp:rsid wsp:val=&quot;00522D34&quot;/&gt;&lt;wsp:rsid wsp:val=&quot;00522D4A&quot;/&gt;&lt;wsp:rsid wsp:val=&quot;00524643&quot;/&gt;&lt;wsp:rsid wsp:val=&quot;00524E06&quot;/&gt;&lt;wsp:rsid wsp:val=&quot;00525B92&quot;/&gt;&lt;wsp:rsid wsp:val=&quot;0052664B&quot;/&gt;&lt;wsp:rsid wsp:val=&quot;005266D6&quot;/&gt;&lt;wsp:rsid wsp:val=&quot;00531047&quot;/&gt;&lt;wsp:rsid wsp:val=&quot;00531DB0&quot;/&gt;&lt;wsp:rsid wsp:val=&quot;0053206D&quot;/&gt;&lt;wsp:rsid wsp:val=&quot;005323CE&quot;/&gt;&lt;wsp:rsid wsp:val=&quot;005329E9&quot;/&gt;&lt;wsp:rsid wsp:val=&quot;0053302B&quot;/&gt;&lt;wsp:rsid wsp:val=&quot;00535A9D&quot;/&gt;&lt;wsp:rsid wsp:val=&quot;00535B20&quot;/&gt;&lt;wsp:rsid wsp:val=&quot;00535C03&quot;/&gt;&lt;wsp:rsid wsp:val=&quot;00535FF2&quot;/&gt;&lt;wsp:rsid wsp:val=&quot;005367FD&quot;/&gt;&lt;wsp:rsid wsp:val=&quot;0053773A&quot;/&gt;&lt;wsp:rsid wsp:val=&quot;00537D78&quot;/&gt;&lt;wsp:rsid wsp:val=&quot;00541AB6&quot;/&gt;&lt;wsp:rsid wsp:val=&quot;00541CDD&quot;/&gt;&lt;wsp:rsid wsp:val=&quot;00542056&quot;/&gt;&lt;wsp:rsid wsp:val=&quot;00542810&quot;/&gt;&lt;wsp:rsid wsp:val=&quot;005429C2&quot;/&gt;&lt;wsp:rsid wsp:val=&quot;00543294&quot;/&gt;&lt;wsp:rsid wsp:val=&quot;00543A58&quot;/&gt;&lt;wsp:rsid wsp:val=&quot;00545021&quot;/&gt;&lt;wsp:rsid wsp:val=&quot;00545768&quot;/&gt;&lt;wsp:rsid wsp:val=&quot;00545E52&quot;/&gt;&lt;wsp:rsid wsp:val=&quot;00546223&quot;/&gt;&lt;wsp:rsid wsp:val=&quot;00547FAB&quot;/&gt;&lt;wsp:rsid wsp:val=&quot;00547FD3&quot;/&gt;&lt;wsp:rsid wsp:val=&quot;005509DA&quot;/&gt;&lt;wsp:rsid wsp:val=&quot;00550BAE&quot;/&gt;&lt;wsp:rsid wsp:val=&quot;005510BF&quot;/&gt;&lt;wsp:rsid wsp:val=&quot;005511A5&quot;/&gt;&lt;wsp:rsid wsp:val=&quot;00551CAC&quot;/&gt;&lt;wsp:rsid wsp:val=&quot;00551D64&quot;/&gt;&lt;wsp:rsid wsp:val=&quot;00552421&quot;/&gt;&lt;wsp:rsid wsp:val=&quot;005527E7&quot;/&gt;&lt;wsp:rsid wsp:val=&quot;00553744&quot;/&gt;&lt;wsp:rsid wsp:val=&quot;005554E3&quot;/&gt;&lt;wsp:rsid wsp:val=&quot;00555E5E&quot;/&gt;&lt;wsp:rsid wsp:val=&quot;00556C59&quot;/&gt;&lt;wsp:rsid wsp:val=&quot;00556FF9&quot;/&gt;&lt;wsp:rsid wsp:val=&quot;0056176D&quot;/&gt;&lt;wsp:rsid wsp:val=&quot;005618E0&quot;/&gt;&lt;wsp:rsid wsp:val=&quot;00563018&quot;/&gt;&lt;wsp:rsid wsp:val=&quot;005630D1&quot;/&gt;&lt;wsp:rsid wsp:val=&quot;00563541&quot;/&gt;&lt;wsp:rsid wsp:val=&quot;00563FA8&quot;/&gt;&lt;wsp:rsid wsp:val=&quot;005640A9&quot;/&gt;&lt;wsp:rsid wsp:val=&quot;00564F49&quot;/&gt;&lt;wsp:rsid wsp:val=&quot;005652AA&quot;/&gt;&lt;wsp:rsid wsp:val=&quot;00565606&quot;/&gt;&lt;wsp:rsid wsp:val=&quot;00565A8E&quot;/&gt;&lt;wsp:rsid wsp:val=&quot;00565DC8&quot;/&gt;&lt;wsp:rsid wsp:val=&quot;0056670B&quot;/&gt;&lt;wsp:rsid wsp:val=&quot;00567236&quot;/&gt;&lt;wsp:rsid wsp:val=&quot;00567985&quot;/&gt;&lt;wsp:rsid wsp:val=&quot;00571A8B&quot;/&gt;&lt;wsp:rsid wsp:val=&quot;00571E5C&quot;/&gt;&lt;wsp:rsid wsp:val=&quot;00572D4A&quot;/&gt;&lt;wsp:rsid wsp:val=&quot;00573EA0&quot;/&gt;&lt;wsp:rsid wsp:val=&quot;00574703&quot;/&gt;&lt;wsp:rsid wsp:val=&quot;005748EE&quot;/&gt;&lt;wsp:rsid wsp:val=&quot;00576699&quot;/&gt;&lt;wsp:rsid wsp:val=&quot;00577303&quot;/&gt;&lt;wsp:rsid wsp:val=&quot;005808F6&quot;/&gt;&lt;wsp:rsid wsp:val=&quot;00581B74&quot;/&gt;&lt;wsp:rsid wsp:val=&quot;00581C4F&quot;/&gt;&lt;wsp:rsid wsp:val=&quot;005825EC&quot;/&gt;&lt;wsp:rsid wsp:val=&quot;005848A4&quot;/&gt;&lt;wsp:rsid wsp:val=&quot;00584EC9&quot;/&gt;&lt;wsp:rsid wsp:val=&quot;00586A44&quot;/&gt;&lt;wsp:rsid wsp:val=&quot;00587501&quot;/&gt;&lt;wsp:rsid wsp:val=&quot;005879DA&quot;/&gt;&lt;wsp:rsid wsp:val=&quot;00590394&quot;/&gt;&lt;wsp:rsid wsp:val=&quot;005907FE&quot;/&gt;&lt;wsp:rsid wsp:val=&quot;00591318&quot;/&gt;&lt;wsp:rsid wsp:val=&quot;00592CA6&quot;/&gt;&lt;wsp:rsid wsp:val=&quot;00592E55&quot;/&gt;&lt;wsp:rsid wsp:val=&quot;00593A3E&quot;/&gt;&lt;wsp:rsid wsp:val=&quot;00593AAA&quot;/&gt;&lt;wsp:rsid wsp:val=&quot;005941FF&quot;/&gt;&lt;wsp:rsid wsp:val=&quot;005942E7&quot;/&gt;&lt;wsp:rsid wsp:val=&quot;0059518C&quot;/&gt;&lt;wsp:rsid wsp:val=&quot;00595479&quot;/&gt;&lt;wsp:rsid wsp:val=&quot;00596B0C&quot;/&gt;&lt;wsp:rsid wsp:val=&quot;00596CE3&quot;/&gt;&lt;wsp:rsid wsp:val=&quot;005971C2&quot;/&gt;&lt;wsp:rsid wsp:val=&quot;005A2293&quot;/&gt;&lt;wsp:rsid wsp:val=&quot;005A2AEE&quot;/&gt;&lt;wsp:rsid wsp:val=&quot;005A36E2&quot;/&gt;&lt;wsp:rsid wsp:val=&quot;005A4238&quot;/&gt;&lt;wsp:rsid wsp:val=&quot;005A4FF1&quot;/&gt;&lt;wsp:rsid wsp:val=&quot;005A5556&quot;/&gt;&lt;wsp:rsid wsp:val=&quot;005A558D&quot;/&gt;&lt;wsp:rsid wsp:val=&quot;005A60EC&quot;/&gt;&lt;wsp:rsid wsp:val=&quot;005A7B7A&quot;/&gt;&lt;wsp:rsid wsp:val=&quot;005A7BAD&quot;/&gt;&lt;wsp:rsid wsp:val=&quot;005B0863&quot;/&gt;&lt;wsp:rsid wsp:val=&quot;005B0C26&quot;/&gt;&lt;wsp:rsid wsp:val=&quot;005B10BA&quot;/&gt;&lt;wsp:rsid wsp:val=&quot;005B2D1A&quot;/&gt;&lt;wsp:rsid wsp:val=&quot;005B3031&quot;/&gt;&lt;wsp:rsid wsp:val=&quot;005B4683&quot;/&gt;&lt;wsp:rsid wsp:val=&quot;005B5B4B&quot;/&gt;&lt;wsp:rsid wsp:val=&quot;005B5E7F&quot;/&gt;&lt;wsp:rsid wsp:val=&quot;005B7418&quot;/&gt;&lt;wsp:rsid wsp:val=&quot;005B7765&quot;/&gt;&lt;wsp:rsid wsp:val=&quot;005B77AE&quot;/&gt;&lt;wsp:rsid wsp:val=&quot;005B7BE1&quot;/&gt;&lt;wsp:rsid wsp:val=&quot;005B7E7F&quot;/&gt;&lt;wsp:rsid wsp:val=&quot;005C089A&quot;/&gt;&lt;wsp:rsid wsp:val=&quot;005C2BF7&quot;/&gt;&lt;wsp:rsid wsp:val=&quot;005C3D85&quot;/&gt;&lt;wsp:rsid wsp:val=&quot;005C40D4&quot;/&gt;&lt;wsp:rsid wsp:val=&quot;005C54A5&quot;/&gt;&lt;wsp:rsid wsp:val=&quot;005C75B7&quot;/&gt;&lt;wsp:rsid wsp:val=&quot;005D1004&quot;/&gt;&lt;wsp:rsid wsp:val=&quot;005D154A&quot;/&gt;&lt;wsp:rsid wsp:val=&quot;005D1802&quot;/&gt;&lt;wsp:rsid wsp:val=&quot;005D2BBA&quot;/&gt;&lt;wsp:rsid wsp:val=&quot;005D33AC&quot;/&gt;&lt;wsp:rsid wsp:val=&quot;005D3FDD&quot;/&gt;&lt;wsp:rsid wsp:val=&quot;005D4A0F&quot;/&gt;&lt;wsp:rsid wsp:val=&quot;005D4EA3&quot;/&gt;&lt;wsp:rsid wsp:val=&quot;005D51BE&quot;/&gt;&lt;wsp:rsid wsp:val=&quot;005D5310&quot;/&gt;&lt;wsp:rsid wsp:val=&quot;005D5E77&quot;/&gt;&lt;wsp:rsid wsp:val=&quot;005D659A&quot;/&gt;&lt;wsp:rsid wsp:val=&quot;005D69B4&quot;/&gt;&lt;wsp:rsid wsp:val=&quot;005D6C8C&quot;/&gt;&lt;wsp:rsid wsp:val=&quot;005D781B&quot;/&gt;&lt;wsp:rsid wsp:val=&quot;005D7985&quot;/&gt;&lt;wsp:rsid wsp:val=&quot;005D7E58&quot;/&gt;&lt;wsp:rsid wsp:val=&quot;005E0B04&quot;/&gt;&lt;wsp:rsid wsp:val=&quot;005E11CB&quot;/&gt;&lt;wsp:rsid wsp:val=&quot;005E150F&quot;/&gt;&lt;wsp:rsid wsp:val=&quot;005E299D&quot;/&gt;&lt;wsp:rsid wsp:val=&quot;005E361A&quot;/&gt;&lt;wsp:rsid wsp:val=&quot;005E3AC7&quot;/&gt;&lt;wsp:rsid wsp:val=&quot;005E3AF0&quot;/&gt;&lt;wsp:rsid wsp:val=&quot;005E4030&quot;/&gt;&lt;wsp:rsid wsp:val=&quot;005E4DB6&quot;/&gt;&lt;wsp:rsid wsp:val=&quot;005E5F82&quot;/&gt;&lt;wsp:rsid wsp:val=&quot;005E6192&quot;/&gt;&lt;wsp:rsid wsp:val=&quot;005E68A5&quot;/&gt;&lt;wsp:rsid wsp:val=&quot;005E7A6E&quot;/&gt;&lt;wsp:rsid wsp:val=&quot;005F0564&quot;/&gt;&lt;wsp:rsid wsp:val=&quot;005F0601&quot;/&gt;&lt;wsp:rsid wsp:val=&quot;005F0781&quot;/&gt;&lt;wsp:rsid wsp:val=&quot;005F1F1C&quot;/&gt;&lt;wsp:rsid wsp:val=&quot;005F2021&quot;/&gt;&lt;wsp:rsid wsp:val=&quot;005F2500&quot;/&gt;&lt;wsp:rsid wsp:val=&quot;005F281D&quot;/&gt;&lt;wsp:rsid wsp:val=&quot;005F2CF1&quot;/&gt;&lt;wsp:rsid wsp:val=&quot;005F3553&quot;/&gt;&lt;wsp:rsid wsp:val=&quot;005F5721&quot;/&gt;&lt;wsp:rsid wsp:val=&quot;005F7449&quot;/&gt;&lt;wsp:rsid wsp:val=&quot;005F756C&quot;/&gt;&lt;wsp:rsid wsp:val=&quot;005F7A74&quot;/&gt;&lt;wsp:rsid wsp:val=&quot;00600254&quot;/&gt;&lt;wsp:rsid wsp:val=&quot;00600402&quot;/&gt;&lt;wsp:rsid wsp:val=&quot;0060267C&quot;/&gt;&lt;wsp:rsid wsp:val=&quot;00602EAC&quot;/&gt;&lt;wsp:rsid wsp:val=&quot;00603C69&quot;/&gt;&lt;wsp:rsid wsp:val=&quot;00603D82&quot;/&gt;&lt;wsp:rsid wsp:val=&quot;00603FDB&quot;/&gt;&lt;wsp:rsid wsp:val=&quot;00604FFC&quot;/&gt;&lt;wsp:rsid wsp:val=&quot;006059DE&quot;/&gt;&lt;wsp:rsid wsp:val=&quot;00605C13&quot;/&gt;&lt;wsp:rsid wsp:val=&quot;00606956&quot;/&gt;&lt;wsp:rsid wsp:val=&quot;00606BA7&quot;/&gt;&lt;wsp:rsid wsp:val=&quot;0060761D&quot;/&gt;&lt;wsp:rsid wsp:val=&quot;006107E4&quot;/&gt;&lt;wsp:rsid wsp:val=&quot;00610985&quot;/&gt;&lt;wsp:rsid wsp:val=&quot;006129D0&quot;/&gt;&lt;wsp:rsid wsp:val=&quot;0061332A&quot;/&gt;&lt;wsp:rsid wsp:val=&quot;00613C3D&quot;/&gt;&lt;wsp:rsid wsp:val=&quot;00613C80&quot;/&gt;&lt;wsp:rsid wsp:val=&quot;00614054&quot;/&gt;&lt;wsp:rsid wsp:val=&quot;00615086&quot;/&gt;&lt;wsp:rsid wsp:val=&quot;00615312&quot;/&gt;&lt;wsp:rsid wsp:val=&quot;00616298&quot;/&gt;&lt;wsp:rsid wsp:val=&quot;00616A0C&quot;/&gt;&lt;wsp:rsid wsp:val=&quot;00616C59&quot;/&gt;&lt;wsp:rsid wsp:val=&quot;00616FB0&quot;/&gt;&lt;wsp:rsid wsp:val=&quot;006174CE&quot;/&gt;&lt;wsp:rsid wsp:val=&quot;0061773D&quot;/&gt;&lt;wsp:rsid wsp:val=&quot;00617E40&quot;/&gt;&lt;wsp:rsid wsp:val=&quot;006201B1&quot;/&gt;&lt;wsp:rsid wsp:val=&quot;0062098F&quot;/&gt;&lt;wsp:rsid wsp:val=&quot;006213CD&quot;/&gt;&lt;wsp:rsid wsp:val=&quot;006225D7&quot;/&gt;&lt;wsp:rsid wsp:val=&quot;006232C9&quot;/&gt;&lt;wsp:rsid wsp:val=&quot;0062341E&quot;/&gt;&lt;wsp:rsid wsp:val=&quot;00623788&quot;/&gt;&lt;wsp:rsid wsp:val=&quot;00623D9D&quot;/&gt;&lt;wsp:rsid wsp:val=&quot;00624157&quot;/&gt;&lt;wsp:rsid wsp:val=&quot;00624C8B&quot;/&gt;&lt;wsp:rsid wsp:val=&quot;00624F88&quot;/&gt;&lt;wsp:rsid wsp:val=&quot;0062595B&quot;/&gt;&lt;wsp:rsid wsp:val=&quot;00625A49&quot;/&gt;&lt;wsp:rsid wsp:val=&quot;00625A80&quot;/&gt;&lt;wsp:rsid wsp:val=&quot;00626C5D&quot;/&gt;&lt;wsp:rsid wsp:val=&quot;00626FA9&quot;/&gt;&lt;wsp:rsid wsp:val=&quot;0062773D&quot;/&gt;&lt;wsp:rsid wsp:val=&quot;0063036E&quot;/&gt;&lt;wsp:rsid wsp:val=&quot;00630D8C&quot;/&gt;&lt;wsp:rsid wsp:val=&quot;006317BD&quot;/&gt;&lt;wsp:rsid wsp:val=&quot;006317DC&quot;/&gt;&lt;wsp:rsid wsp:val=&quot;00631883&quot;/&gt;&lt;wsp:rsid wsp:val=&quot;0063228D&quot;/&gt;&lt;wsp:rsid wsp:val=&quot;00632A8A&quot;/&gt;&lt;wsp:rsid wsp:val=&quot;00637CF3&quot;/&gt;&lt;wsp:rsid wsp:val=&quot;0064186B&quot;/&gt;&lt;wsp:rsid wsp:val=&quot;00641E93&quot;/&gt;&lt;wsp:rsid wsp:val=&quot;006440C6&quot;/&gt;&lt;wsp:rsid wsp:val=&quot;006444ED&quot;/&gt;&lt;wsp:rsid wsp:val=&quot;00644D65&quot;/&gt;&lt;wsp:rsid wsp:val=&quot;006450C9&quot;/&gt;&lt;wsp:rsid wsp:val=&quot;00645C97&quot;/&gt;&lt;wsp:rsid wsp:val=&quot;00647BA5&quot;/&gt;&lt;wsp:rsid wsp:val=&quot;00650757&quot;/&gt;&lt;wsp:rsid wsp:val=&quot;0065133D&quot;/&gt;&lt;wsp:rsid wsp:val=&quot;0065147D&quot;/&gt;&lt;wsp:rsid wsp:val=&quot;00651B21&quot;/&gt;&lt;wsp:rsid wsp:val=&quot;00652073&quot;/&gt;&lt;wsp:rsid wsp:val=&quot;00652E6D&quot;/&gt;&lt;wsp:rsid wsp:val=&quot;006530AC&quot;/&gt;&lt;wsp:rsid wsp:val=&quot;00653B4C&quot;/&gt;&lt;wsp:rsid wsp:val=&quot;00653C0A&quot;/&gt;&lt;wsp:rsid wsp:val=&quot;00654699&quot;/&gt;&lt;wsp:rsid wsp:val=&quot;00657C25&quot;/&gt;&lt;wsp:rsid wsp:val=&quot;006601CD&quot;/&gt;&lt;wsp:rsid wsp:val=&quot;00660B24&quot;/&gt;&lt;wsp:rsid wsp:val=&quot;00660D8D&quot;/&gt;&lt;wsp:rsid wsp:val=&quot;00661F95&quot;/&gt;&lt;wsp:rsid wsp:val=&quot;00663A2A&quot;/&gt;&lt;wsp:rsid wsp:val=&quot;006641BE&quot;/&gt;&lt;wsp:rsid wsp:val=&quot;00664326&quot;/&gt;&lt;wsp:rsid wsp:val=&quot;00664637&quot;/&gt;&lt;wsp:rsid wsp:val=&quot;00665094&quot;/&gt;&lt;wsp:rsid wsp:val=&quot;00665500&quot;/&gt;&lt;wsp:rsid wsp:val=&quot;00665985&quot;/&gt;&lt;wsp:rsid wsp:val=&quot;00665C4F&quot;/&gt;&lt;wsp:rsid wsp:val=&quot;00666298&quot;/&gt;&lt;wsp:rsid wsp:val=&quot;0066685A&quot;/&gt;&lt;wsp:rsid wsp:val=&quot;00667248&quot;/&gt;&lt;wsp:rsid wsp:val=&quot;00667331&quot;/&gt;&lt;wsp:rsid wsp:val=&quot;0067143D&quot;/&gt;&lt;wsp:rsid wsp:val=&quot;0067198E&quot;/&gt;&lt;wsp:rsid wsp:val=&quot;00671F60&quot;/&gt;&lt;wsp:rsid wsp:val=&quot;00672404&quot;/&gt;&lt;wsp:rsid wsp:val=&quot;00672CA5&quot;/&gt;&lt;wsp:rsid wsp:val=&quot;00675213&quot;/&gt;&lt;wsp:rsid wsp:val=&quot;006755D6&quot;/&gt;&lt;wsp:rsid wsp:val=&quot;0067576E&quot;/&gt;&lt;wsp:rsid wsp:val=&quot;006758F2&quot;/&gt;&lt;wsp:rsid wsp:val=&quot;00675A79&quot;/&gt;&lt;wsp:rsid wsp:val=&quot;00675D86&quot;/&gt;&lt;wsp:rsid wsp:val=&quot;006764E2&quot;/&gt;&lt;wsp:rsid wsp:val=&quot;00676F3A&quot;/&gt;&lt;wsp:rsid wsp:val=&quot;00677378&quot;/&gt;&lt;wsp:rsid wsp:val=&quot;00680756&quot;/&gt;&lt;wsp:rsid wsp:val=&quot;00680980&quot;/&gt;&lt;wsp:rsid wsp:val=&quot;00680F10&quot;/&gt;&lt;wsp:rsid wsp:val=&quot;00681CE5&quot;/&gt;&lt;wsp:rsid wsp:val=&quot;006827A6&quot;/&gt;&lt;wsp:rsid wsp:val=&quot;006828E3&quot;/&gt;&lt;wsp:rsid wsp:val=&quot;00683BDA&quot;/&gt;&lt;wsp:rsid wsp:val=&quot;00683FFF&quot;/&gt;&lt;wsp:rsid wsp:val=&quot;006840D0&quot;/&gt;&lt;wsp:rsid wsp:val=&quot;00684AFF&quot;/&gt;&lt;wsp:rsid wsp:val=&quot;00684C5C&quot;/&gt;&lt;wsp:rsid wsp:val=&quot;006851A3&quot;/&gt;&lt;wsp:rsid wsp:val=&quot;00686FB0&quot;/&gt;&lt;wsp:rsid wsp:val=&quot;0069008B&quot;/&gt;&lt;wsp:rsid wsp:val=&quot;006907F9&quot;/&gt;&lt;wsp:rsid wsp:val=&quot;00690C2F&quot;/&gt;&lt;wsp:rsid wsp:val=&quot;00690EB2&quot;/&gt;&lt;wsp:rsid wsp:val=&quot;006912B9&quot;/&gt;&lt;wsp:rsid wsp:val=&quot;006916F9&quot;/&gt;&lt;wsp:rsid wsp:val=&quot;00691D9A&quot;/&gt;&lt;wsp:rsid wsp:val=&quot;00692779&quot;/&gt;&lt;wsp:rsid wsp:val=&quot;00694DFA&quot;/&gt;&lt;wsp:rsid wsp:val=&quot;00695023&quot;/&gt;&lt;wsp:rsid wsp:val=&quot;006956B0&quot;/&gt;&lt;wsp:rsid wsp:val=&quot;006957F3&quot;/&gt;&lt;wsp:rsid wsp:val=&quot;006979B6&quot;/&gt;&lt;wsp:rsid wsp:val=&quot;006A027F&quot;/&gt;&lt;wsp:rsid wsp:val=&quot;006A0A43&quot;/&gt;&lt;wsp:rsid wsp:val=&quot;006A268D&quot;/&gt;&lt;wsp:rsid wsp:val=&quot;006A2A12&quot;/&gt;&lt;wsp:rsid wsp:val=&quot;006A2CEC&quot;/&gt;&lt;wsp:rsid wsp:val=&quot;006A3CB3&quot;/&gt;&lt;wsp:rsid wsp:val=&quot;006A4327&quot;/&gt;&lt;wsp:rsid wsp:val=&quot;006A4386&quot;/&gt;&lt;wsp:rsid wsp:val=&quot;006A44F6&quot;/&gt;&lt;wsp:rsid wsp:val=&quot;006A5F07&quot;/&gt;&lt;wsp:rsid wsp:val=&quot;006A60BC&quot;/&gt;&lt;wsp:rsid wsp:val=&quot;006A631E&quot;/&gt;&lt;wsp:rsid wsp:val=&quot;006A6BAD&quot;/&gt;&lt;wsp:rsid wsp:val=&quot;006A73BF&quot;/&gt;&lt;wsp:rsid wsp:val=&quot;006B0099&quot;/&gt;&lt;wsp:rsid wsp:val=&quot;006B201A&quot;/&gt;&lt;wsp:rsid wsp:val=&quot;006B2477&quot;/&gt;&lt;wsp:rsid wsp:val=&quot;006B2A15&quot;/&gt;&lt;wsp:rsid wsp:val=&quot;006B4094&quot;/&gt;&lt;wsp:rsid wsp:val=&quot;006B44A7&quot;/&gt;&lt;wsp:rsid wsp:val=&quot;006B5346&quot;/&gt;&lt;wsp:rsid wsp:val=&quot;006B53A4&quot;/&gt;&lt;wsp:rsid wsp:val=&quot;006B5859&quot;/&gt;&lt;wsp:rsid wsp:val=&quot;006B5EC3&quot;/&gt;&lt;wsp:rsid wsp:val=&quot;006B62C7&quot;/&gt;&lt;wsp:rsid wsp:val=&quot;006B6820&quot;/&gt;&lt;wsp:rsid wsp:val=&quot;006B709C&quot;/&gt;&lt;wsp:rsid wsp:val=&quot;006B72FC&quot;/&gt;&lt;wsp:rsid wsp:val=&quot;006B734B&quot;/&gt;&lt;wsp:rsid wsp:val=&quot;006C06A9&quot;/&gt;&lt;wsp:rsid wsp:val=&quot;006C12B5&quot;/&gt;&lt;wsp:rsid wsp:val=&quot;006C1553&quot;/&gt;&lt;wsp:rsid wsp:val=&quot;006C157F&quot;/&gt;&lt;wsp:rsid wsp:val=&quot;006C1AA0&quot;/&gt;&lt;wsp:rsid wsp:val=&quot;006C338F&quot;/&gt;&lt;wsp:rsid wsp:val=&quot;006C3743&quot;/&gt;&lt;wsp:rsid wsp:val=&quot;006C3FD5&quot;/&gt;&lt;wsp:rsid wsp:val=&quot;006C5414&quot;/&gt;&lt;wsp:rsid wsp:val=&quot;006C5559&quot;/&gt;&lt;wsp:rsid wsp:val=&quot;006C5C28&quot;/&gt;&lt;wsp:rsid wsp:val=&quot;006C6610&quot;/&gt;&lt;wsp:rsid wsp:val=&quot;006C689E&quot;/&gt;&lt;wsp:rsid wsp:val=&quot;006D0F8B&quot;/&gt;&lt;wsp:rsid wsp:val=&quot;006D16D0&quot;/&gt;&lt;wsp:rsid wsp:val=&quot;006D1865&quot;/&gt;&lt;wsp:rsid wsp:val=&quot;006D1E89&quot;/&gt;&lt;wsp:rsid wsp:val=&quot;006D28DC&quot;/&gt;&lt;wsp:rsid wsp:val=&quot;006D315D&quot;/&gt;&lt;wsp:rsid wsp:val=&quot;006D4005&quot;/&gt;&lt;wsp:rsid wsp:val=&quot;006D4C81&quot;/&gt;&lt;wsp:rsid wsp:val=&quot;006D53CB&quot;/&gt;&lt;wsp:rsid wsp:val=&quot;006D5BC2&quot;/&gt;&lt;wsp:rsid wsp:val=&quot;006D5EC9&quot;/&gt;&lt;wsp:rsid wsp:val=&quot;006D60F8&quot;/&gt;&lt;wsp:rsid wsp:val=&quot;006D652E&quot;/&gt;&lt;wsp:rsid wsp:val=&quot;006D67C5&quot;/&gt;&lt;wsp:rsid wsp:val=&quot;006D6FC6&quot;/&gt;&lt;wsp:rsid wsp:val=&quot;006D7321&quot;/&gt;&lt;wsp:rsid wsp:val=&quot;006D73A6&quot;/&gt;&lt;wsp:rsid wsp:val=&quot;006D7854&quot;/&gt;&lt;wsp:rsid wsp:val=&quot;006D7D45&quot;/&gt;&lt;wsp:rsid wsp:val=&quot;006E03BD&quot;/&gt;&lt;wsp:rsid wsp:val=&quot;006E1C72&quot;/&gt;&lt;wsp:rsid wsp:val=&quot;006E20A4&quot;/&gt;&lt;wsp:rsid wsp:val=&quot;006E4587&quot;/&gt;&lt;wsp:rsid wsp:val=&quot;006E55E7&quot;/&gt;&lt;wsp:rsid wsp:val=&quot;006E7C2D&quot;/&gt;&lt;wsp:rsid wsp:val=&quot;006E7D2F&quot;/&gt;&lt;wsp:rsid wsp:val=&quot;006F1CBF&quot;/&gt;&lt;wsp:rsid wsp:val=&quot;006F3546&quot;/&gt;&lt;wsp:rsid wsp:val=&quot;006F43F4&quot;/&gt;&lt;wsp:rsid wsp:val=&quot;006F4896&quot;/&gt;&lt;wsp:rsid wsp:val=&quot;006F4A9D&quot;/&gt;&lt;wsp:rsid wsp:val=&quot;006F4B8F&quot;/&gt;&lt;wsp:rsid wsp:val=&quot;006F4D47&quot;/&gt;&lt;wsp:rsid wsp:val=&quot;006F5522&quot;/&gt;&lt;wsp:rsid wsp:val=&quot;006F5F60&quot;/&gt;&lt;wsp:rsid wsp:val=&quot;006F60B7&quot;/&gt;&lt;wsp:rsid wsp:val=&quot;006F70F7&quot;/&gt;&lt;wsp:rsid wsp:val=&quot;006F7F88&quot;/&gt;&lt;wsp:rsid wsp:val=&quot;00700AA7&quot;/&gt;&lt;wsp:rsid wsp:val=&quot;00700BEB&quot;/&gt;&lt;wsp:rsid wsp:val=&quot;0070191D&quot;/&gt;&lt;wsp:rsid wsp:val=&quot;00701D69&quot;/&gt;&lt;wsp:rsid wsp:val=&quot;0070219D&quot;/&gt;&lt;wsp:rsid wsp:val=&quot;007029D2&quot;/&gt;&lt;wsp:rsid wsp:val=&quot;00703D29&quot;/&gt;&lt;wsp:rsid wsp:val=&quot;00703F75&quot;/&gt;&lt;wsp:rsid wsp:val=&quot;00704B6A&quot;/&gt;&lt;wsp:rsid wsp:val=&quot;00704BEF&quot;/&gt;&lt;wsp:rsid wsp:val=&quot;00704E8E&quot;/&gt;&lt;wsp:rsid wsp:val=&quot;00704F4D&quot;/&gt;&lt;wsp:rsid wsp:val=&quot;0070533E&quot;/&gt;&lt;wsp:rsid wsp:val=&quot;0070569D&quot;/&gt;&lt;wsp:rsid wsp:val=&quot;007057DC&quot;/&gt;&lt;wsp:rsid wsp:val=&quot;007078D1&quot;/&gt;&lt;wsp:rsid wsp:val=&quot;007105DA&quot;/&gt;&lt;wsp:rsid wsp:val=&quot;00710610&quot;/&gt;&lt;wsp:rsid wsp:val=&quot;00710701&quot;/&gt;&lt;wsp:rsid wsp:val=&quot;00710A22&quot;/&gt;&lt;wsp:rsid wsp:val=&quot;00711A5E&quot;/&gt;&lt;wsp:rsid wsp:val=&quot;00712A39&quot;/&gt;&lt;wsp:rsid wsp:val=&quot;007133A5&quot;/&gt;&lt;wsp:rsid wsp:val=&quot;00713453&quot;/&gt;&lt;wsp:rsid wsp:val=&quot;007134E3&quot;/&gt;&lt;wsp:rsid wsp:val=&quot;0071369A&quot;/&gt;&lt;wsp:rsid wsp:val=&quot;00714773&quot;/&gt;&lt;wsp:rsid wsp:val=&quot;0071540E&quot;/&gt;&lt;wsp:rsid wsp:val=&quot;00715D8F&quot;/&gt;&lt;wsp:rsid wsp:val=&quot;00715F4A&quot;/&gt;&lt;wsp:rsid wsp:val=&quot;00716BEA&quot;/&gt;&lt;wsp:rsid wsp:val=&quot;007206C4&quot;/&gt;&lt;wsp:rsid wsp:val=&quot;00721009&quot;/&gt;&lt;wsp:rsid wsp:val=&quot;00721CF5&quot;/&gt;&lt;wsp:rsid wsp:val=&quot;007226C2&quot;/&gt;&lt;wsp:rsid wsp:val=&quot;00723274&quot;/&gt;&lt;wsp:rsid wsp:val=&quot;00724A90&quot;/&gt;&lt;wsp:rsid wsp:val=&quot;00724E8E&quot;/&gt;&lt;wsp:rsid wsp:val=&quot;007256F6&quot;/&gt;&lt;wsp:rsid wsp:val=&quot;00725BC3&quot;/&gt;&lt;wsp:rsid wsp:val=&quot;00725FB2&quot;/&gt;&lt;wsp:rsid wsp:val=&quot;00726162&quot;/&gt;&lt;wsp:rsid wsp:val=&quot;007261E3&quot;/&gt;&lt;wsp:rsid wsp:val=&quot;00726831&quot;/&gt;&lt;wsp:rsid wsp:val=&quot;007272BC&quot;/&gt;&lt;wsp:rsid wsp:val=&quot;00727552&quot;/&gt;&lt;wsp:rsid wsp:val=&quot;00727DF1&quot;/&gt;&lt;wsp:rsid wsp:val=&quot;007311BA&quot;/&gt;&lt;wsp:rsid wsp:val=&quot;0073178B&quot;/&gt;&lt;wsp:rsid wsp:val=&quot;00731A57&quot;/&gt;&lt;wsp:rsid wsp:val=&quot;00734589&quot;/&gt;&lt;wsp:rsid wsp:val=&quot;0073506E&quot;/&gt;&lt;wsp:rsid wsp:val=&quot;007358DB&quot;/&gt;&lt;wsp:rsid wsp:val=&quot;00735DFD&quot;/&gt;&lt;wsp:rsid wsp:val=&quot;00735FCF&quot;/&gt;&lt;wsp:rsid wsp:val=&quot;00736D0D&quot;/&gt;&lt;wsp:rsid wsp:val=&quot;007379C6&quot;/&gt;&lt;wsp:rsid wsp:val=&quot;0074041D&quot;/&gt;&lt;wsp:rsid wsp:val=&quot;00741C9E&quot;/&gt;&lt;wsp:rsid wsp:val=&quot;00745804&quot;/&gt;&lt;wsp:rsid wsp:val=&quot;00746225&quot;/&gt;&lt;wsp:rsid wsp:val=&quot;0074622E&quot;/&gt;&lt;wsp:rsid wsp:val=&quot;0074765A&quot;/&gt;&lt;wsp:rsid wsp:val=&quot;00753530&quot;/&gt;&lt;wsp:rsid wsp:val=&quot;007538C8&quot;/&gt;&lt;wsp:rsid wsp:val=&quot;007538EE&quot;/&gt;&lt;wsp:rsid wsp:val=&quot;007539E0&quot;/&gt;&lt;wsp:rsid wsp:val=&quot;00754292&quot;/&gt;&lt;wsp:rsid wsp:val=&quot;00754784&quot;/&gt;&lt;wsp:rsid wsp:val=&quot;00754E00&quot;/&gt;&lt;wsp:rsid wsp:val=&quot;0075560B&quot;/&gt;&lt;wsp:rsid wsp:val=&quot;00755C07&quot;/&gt;&lt;wsp:rsid wsp:val=&quot;00756335&quot;/&gt;&lt;wsp:rsid wsp:val=&quot;00756883&quot;/&gt;&lt;wsp:rsid wsp:val=&quot;00757377&quot;/&gt;&lt;wsp:rsid wsp:val=&quot;00757E7F&quot;/&gt;&lt;wsp:rsid wsp:val=&quot;00760079&quot;/&gt;&lt;wsp:rsid wsp:val=&quot;00762B57&quot;/&gt;&lt;wsp:rsid wsp:val=&quot;00762C81&quot;/&gt;&lt;wsp:rsid wsp:val=&quot;00763841&quot;/&gt;&lt;wsp:rsid wsp:val=&quot;00764573&quot;/&gt;&lt;wsp:rsid wsp:val=&quot;00764F3D&quot;/&gt;&lt;wsp:rsid wsp:val=&quot;00765838&quot;/&gt;&lt;wsp:rsid wsp:val=&quot;0076615E&quot;/&gt;&lt;wsp:rsid wsp:val=&quot;0076637F&quot;/&gt;&lt;wsp:rsid wsp:val=&quot;0076668D&quot;/&gt;&lt;wsp:rsid wsp:val=&quot;00767032&quot;/&gt;&lt;wsp:rsid wsp:val=&quot;007673B2&quot;/&gt;&lt;wsp:rsid wsp:val=&quot;0076744C&quot;/&gt;&lt;wsp:rsid wsp:val=&quot;007678BB&quot;/&gt;&lt;wsp:rsid wsp:val=&quot;00767B89&quot;/&gt;&lt;wsp:rsid wsp:val=&quot;0077004A&quot;/&gt;&lt;wsp:rsid wsp:val=&quot;00771990&quot;/&gt;&lt;wsp:rsid wsp:val=&quot;00771A00&quot;/&gt;&lt;wsp:rsid wsp:val=&quot;00771BD4&quot;/&gt;&lt;wsp:rsid wsp:val=&quot;00771F80&quot;/&gt;&lt;wsp:rsid wsp:val=&quot;007731B4&quot;/&gt;&lt;wsp:rsid wsp:val=&quot;00773666&quot;/&gt;&lt;wsp:rsid wsp:val=&quot;00773FCB&quot;/&gt;&lt;wsp:rsid wsp:val=&quot;00774087&quot;/&gt;&lt;wsp:rsid wsp:val=&quot;0077425B&quot;/&gt;&lt;wsp:rsid wsp:val=&quot;007742E3&quot;/&gt;&lt;wsp:rsid wsp:val=&quot;007745B5&quot;/&gt;&lt;wsp:rsid wsp:val=&quot;00774D49&quot;/&gt;&lt;wsp:rsid wsp:val=&quot;0077565C&quot;/&gt;&lt;wsp:rsid wsp:val=&quot;00775BB1&quot;/&gt;&lt;wsp:rsid wsp:val=&quot;00776CA3&quot;/&gt;&lt;wsp:rsid wsp:val=&quot;00780D77&quot;/&gt;&lt;wsp:rsid wsp:val=&quot;0078173A&quot;/&gt;&lt;wsp:rsid wsp:val=&quot;00782957&quot;/&gt;&lt;wsp:rsid wsp:val=&quot;0078437F&quot;/&gt;&lt;wsp:rsid wsp:val=&quot;00784A18&quot;/&gt;&lt;wsp:rsid wsp:val=&quot;00786062&quot;/&gt;&lt;wsp:rsid wsp:val=&quot;00787739&quot;/&gt;&lt;wsp:rsid wsp:val=&quot;0078793B&quot;/&gt;&lt;wsp:rsid wsp:val=&quot;00790BA2&quot;/&gt;&lt;wsp:rsid wsp:val=&quot;00791BD4&quot;/&gt;&lt;wsp:rsid wsp:val=&quot;00792384&quot;/&gt;&lt;wsp:rsid wsp:val=&quot;007934B9&quot;/&gt;&lt;wsp:rsid wsp:val=&quot;0079470C&quot;/&gt;&lt;wsp:rsid wsp:val=&quot;00794D27&quot;/&gt;&lt;wsp:rsid wsp:val=&quot;0079561B&quot;/&gt;&lt;wsp:rsid wsp:val=&quot;00795A99&quot;/&gt;&lt;wsp:rsid wsp:val=&quot;00795C9B&quot;/&gt;&lt;wsp:rsid wsp:val=&quot;0079624A&quot;/&gt;&lt;wsp:rsid wsp:val=&quot;00796435&quot;/&gt;&lt;wsp:rsid wsp:val=&quot;00796EF0&quot;/&gt;&lt;wsp:rsid wsp:val=&quot;007A0B25&quot;/&gt;&lt;wsp:rsid wsp:val=&quot;007A1374&quot;/&gt;&lt;wsp:rsid wsp:val=&quot;007A14EF&quot;/&gt;&lt;wsp:rsid wsp:val=&quot;007A177A&quot;/&gt;&lt;wsp:rsid wsp:val=&quot;007A1E0E&quot;/&gt;&lt;wsp:rsid wsp:val=&quot;007A23AE&quot;/&gt;&lt;wsp:rsid wsp:val=&quot;007A3EC9&quot;/&gt;&lt;wsp:rsid wsp:val=&quot;007A41EF&quot;/&gt;&lt;wsp:rsid wsp:val=&quot;007A4C54&quot;/&gt;&lt;wsp:rsid wsp:val=&quot;007A5267&quot;/&gt;&lt;wsp:rsid wsp:val=&quot;007A592C&quot;/&gt;&lt;wsp:rsid wsp:val=&quot;007A6018&quot;/&gt;&lt;wsp:rsid wsp:val=&quot;007A618D&quot;/&gt;&lt;wsp:rsid wsp:val=&quot;007A698E&quot;/&gt;&lt;wsp:rsid wsp:val=&quot;007A6BCB&quot;/&gt;&lt;wsp:rsid wsp:val=&quot;007A7498&quot;/&gt;&lt;wsp:rsid wsp:val=&quot;007A7BC3&quot;/&gt;&lt;wsp:rsid wsp:val=&quot;007A7E62&quot;/&gt;&lt;wsp:rsid wsp:val=&quot;007B00C1&quot;/&gt;&lt;wsp:rsid wsp:val=&quot;007B1256&quot;/&gt;&lt;wsp:rsid wsp:val=&quot;007B1A98&quot;/&gt;&lt;wsp:rsid wsp:val=&quot;007B2784&quot;/&gt;&lt;wsp:rsid wsp:val=&quot;007B31E8&quot;/&gt;&lt;wsp:rsid wsp:val=&quot;007B4505&quot;/&gt;&lt;wsp:rsid wsp:val=&quot;007B5215&quot;/&gt;&lt;wsp:rsid wsp:val=&quot;007B5D2E&quot;/&gt;&lt;wsp:rsid wsp:val=&quot;007B5F5B&quot;/&gt;&lt;wsp:rsid wsp:val=&quot;007B655F&quot;/&gt;&lt;wsp:rsid wsp:val=&quot;007B74AF&quot;/&gt;&lt;wsp:rsid wsp:val=&quot;007B74D4&quot;/&gt;&lt;wsp:rsid wsp:val=&quot;007B7B7B&quot;/&gt;&lt;wsp:rsid wsp:val=&quot;007C04D8&quot;/&gt;&lt;wsp:rsid wsp:val=&quot;007C1E2C&quot;/&gt;&lt;wsp:rsid wsp:val=&quot;007C3FD6&quot;/&gt;&lt;wsp:rsid wsp:val=&quot;007C4B6B&quot;/&gt;&lt;wsp:rsid wsp:val=&quot;007C4FA6&quot;/&gt;&lt;wsp:rsid wsp:val=&quot;007C558B&quot;/&gt;&lt;wsp:rsid wsp:val=&quot;007C5DD0&quot;/&gt;&lt;wsp:rsid wsp:val=&quot;007C5F8A&quot;/&gt;&lt;wsp:rsid wsp:val=&quot;007C6FC8&quot;/&gt;&lt;wsp:rsid wsp:val=&quot;007C76E7&quot;/&gt;&lt;wsp:rsid wsp:val=&quot;007C7FF5&quot;/&gt;&lt;wsp:rsid wsp:val=&quot;007D171F&quot;/&gt;&lt;wsp:rsid wsp:val=&quot;007D29C1&quot;/&gt;&lt;wsp:rsid wsp:val=&quot;007D508E&quot;/&gt;&lt;wsp:rsid wsp:val=&quot;007D62CD&quot;/&gt;&lt;wsp:rsid wsp:val=&quot;007D7105&quot;/&gt;&lt;wsp:rsid wsp:val=&quot;007D79DF&quot;/&gt;&lt;wsp:rsid wsp:val=&quot;007D79E5&quot;/&gt;&lt;wsp:rsid wsp:val=&quot;007E219E&quot;/&gt;&lt;wsp:rsid wsp:val=&quot;007E2AB3&quot;/&gt;&lt;wsp:rsid wsp:val=&quot;007E2EF9&quot;/&gt;&lt;wsp:rsid wsp:val=&quot;007E3A7C&quot;/&gt;&lt;wsp:rsid wsp:val=&quot;007E4997&quot;/&gt;&lt;wsp:rsid wsp:val=&quot;007E5C09&quot;/&gt;&lt;wsp:rsid wsp:val=&quot;007E70A8&quot;/&gt;&lt;wsp:rsid wsp:val=&quot;007E7905&quot;/&gt;&lt;wsp:rsid wsp:val=&quot;007F015A&quot;/&gt;&lt;wsp:rsid wsp:val=&quot;007F01CF&quot;/&gt;&lt;wsp:rsid wsp:val=&quot;007F216F&quot;/&gt;&lt;wsp:rsid wsp:val=&quot;007F251A&quot;/&gt;&lt;wsp:rsid wsp:val=&quot;007F2985&quot;/&gt;&lt;wsp:rsid wsp:val=&quot;007F3B14&quot;/&gt;&lt;wsp:rsid wsp:val=&quot;007F47AD&quot;/&gt;&lt;wsp:rsid wsp:val=&quot;007F5BDD&quot;/&gt;&lt;wsp:rsid wsp:val=&quot;007F6A83&quot;/&gt;&lt;wsp:rsid wsp:val=&quot;007F70E7&quot;/&gt;&lt;wsp:rsid wsp:val=&quot;007F7DEC&quot;/&gt;&lt;wsp:rsid wsp:val=&quot;008000BB&quot;/&gt;&lt;wsp:rsid wsp:val=&quot;00801669&quot;/&gt;&lt;wsp:rsid wsp:val=&quot;00801DD5&quot;/&gt;&lt;wsp:rsid wsp:val=&quot;00802466&quot;/&gt;&lt;wsp:rsid wsp:val=&quot;00802982&quot;/&gt;&lt;wsp:rsid wsp:val=&quot;008029B2&quot;/&gt;&lt;wsp:rsid wsp:val=&quot;00802D1E&quot;/&gt;&lt;wsp:rsid wsp:val=&quot;00804372&quot;/&gt;&lt;wsp:rsid wsp:val=&quot;0080579F&quot;/&gt;&lt;wsp:rsid wsp:val=&quot;00806682&quot;/&gt;&lt;wsp:rsid wsp:val=&quot;00806EE2&quot;/&gt;&lt;wsp:rsid wsp:val=&quot;008073A4&quot;/&gt;&lt;wsp:rsid wsp:val=&quot;00807A4D&quot;/&gt;&lt;wsp:rsid wsp:val=&quot;00807B79&quot;/&gt;&lt;wsp:rsid wsp:val=&quot;00807FAE&quot;/&gt;&lt;wsp:rsid wsp:val=&quot;00807FE7&quot;/&gt;&lt;wsp:rsid wsp:val=&quot;0081125B&quot;/&gt;&lt;wsp:rsid wsp:val=&quot;0081211A&quot;/&gt;&lt;wsp:rsid wsp:val=&quot;0081234F&quot;/&gt;&lt;wsp:rsid wsp:val=&quot;0081252D&quot;/&gt;&lt;wsp:rsid wsp:val=&quot;0081310B&quot;/&gt;&lt;wsp:rsid wsp:val=&quot;008150C8&quot;/&gt;&lt;wsp:rsid wsp:val=&quot;00816670&quot;/&gt;&lt;wsp:rsid wsp:val=&quot;00816899&quot;/&gt;&lt;wsp:rsid wsp:val=&quot;0081697C&quot;/&gt;&lt;wsp:rsid wsp:val=&quot;00817F7B&quot;/&gt;&lt;wsp:rsid wsp:val=&quot;00820C6B&quot;/&gt;&lt;wsp:rsid wsp:val=&quot;00820FDE&quot;/&gt;&lt;wsp:rsid wsp:val=&quot;008232D2&quot;/&gt;&lt;wsp:rsid wsp:val=&quot;0082472D&quot;/&gt;&lt;wsp:rsid wsp:val=&quot;00830B0D&quot;/&gt;&lt;wsp:rsid wsp:val=&quot;00830C92&quot;/&gt;&lt;wsp:rsid wsp:val=&quot;00830ED5&quot;/&gt;&lt;wsp:rsid wsp:val=&quot;00831163&quot;/&gt;&lt;wsp:rsid wsp:val=&quot;00831F56&quot;/&gt;&lt;wsp:rsid wsp:val=&quot;008331EF&quot;/&gt;&lt;wsp:rsid wsp:val=&quot;0083355D&quot;/&gt;&lt;wsp:rsid wsp:val=&quot;008338F5&quot;/&gt;&lt;wsp:rsid wsp:val=&quot;00833B20&quot;/&gt;&lt;wsp:rsid wsp:val=&quot;00833F5F&quot;/&gt;&lt;wsp:rsid wsp:val=&quot;00834D1A&quot;/&gt;&lt;wsp:rsid wsp:val=&quot;00834D2B&quot;/&gt;&lt;wsp:rsid wsp:val=&quot;00834E89&quot;/&gt;&lt;wsp:rsid wsp:val=&quot;00835A0B&quot;/&gt;&lt;wsp:rsid wsp:val=&quot;00836250&quot;/&gt;&lt;wsp:rsid wsp:val=&quot;00836C98&quot;/&gt;&lt;wsp:rsid wsp:val=&quot;00840473&quot;/&gt;&lt;wsp:rsid wsp:val=&quot;008454C6&quot;/&gt;&lt;wsp:rsid wsp:val=&quot;0084569F&quot;/&gt;&lt;wsp:rsid wsp:val=&quot;008463F6&quot;/&gt;&lt;wsp:rsid wsp:val=&quot;008471D1&quot;/&gt;&lt;wsp:rsid wsp:val=&quot;00850363&quot;/&gt;&lt;wsp:rsid wsp:val=&quot;00850DEC&quot;/&gt;&lt;wsp:rsid wsp:val=&quot;00852710&quot;/&gt;&lt;wsp:rsid wsp:val=&quot;008538D8&quot;/&gt;&lt;wsp:rsid wsp:val=&quot;00853AFA&quot;/&gt;&lt;wsp:rsid wsp:val=&quot;00854B79&quot;/&gt;&lt;wsp:rsid wsp:val=&quot;00854EA3&quot;/&gt;&lt;wsp:rsid wsp:val=&quot;008552A1&quot;/&gt;&lt;wsp:rsid wsp:val=&quot;0085641D&quot;/&gt;&lt;wsp:rsid wsp:val=&quot;008574B9&quot;/&gt;&lt;wsp:rsid wsp:val=&quot;008575D7&quot;/&gt;&lt;wsp:rsid wsp:val=&quot;00860204&quot;/&gt;&lt;wsp:rsid wsp:val=&quot;00860663&quot;/&gt;&lt;wsp:rsid wsp:val=&quot;00860714&quot;/&gt;&lt;wsp:rsid wsp:val=&quot;0086097C&quot;/&gt;&lt;wsp:rsid wsp:val=&quot;008618A8&quot;/&gt;&lt;wsp:rsid wsp:val=&quot;0086196D&quot;/&gt;&lt;wsp:rsid wsp:val=&quot;00861A16&quot;/&gt;&lt;wsp:rsid wsp:val=&quot;00862929&quot;/&gt;&lt;wsp:rsid wsp:val=&quot;00862B26&quot;/&gt;&lt;wsp:rsid wsp:val=&quot;00862E31&quot;/&gt;&lt;wsp:rsid wsp:val=&quot;00862F65&quot;/&gt;&lt;wsp:rsid wsp:val=&quot;00863218&quot;/&gt;&lt;wsp:rsid wsp:val=&quot;00863666&quot;/&gt;&lt;wsp:rsid wsp:val=&quot;0086552D&quot;/&gt;&lt;wsp:rsid wsp:val=&quot;0086558E&quot;/&gt;&lt;wsp:rsid wsp:val=&quot;00865699&quot;/&gt;&lt;wsp:rsid wsp:val=&quot;0086576A&quot;/&gt;&lt;wsp:rsid wsp:val=&quot;00865F8E&quot;/&gt;&lt;wsp:rsid wsp:val=&quot;00866D0B&quot;/&gt;&lt;wsp:rsid wsp:val=&quot;00867B70&quot;/&gt;&lt;wsp:rsid wsp:val=&quot;00867F53&quot;/&gt;&lt;wsp:rsid wsp:val=&quot;00867FB5&quot;/&gt;&lt;wsp:rsid wsp:val=&quot;00870381&quot;/&gt;&lt;wsp:rsid wsp:val=&quot;00870653&quot;/&gt;&lt;wsp:rsid wsp:val=&quot;00870675&quot;/&gt;&lt;wsp:rsid wsp:val=&quot;008708E9&quot;/&gt;&lt;wsp:rsid wsp:val=&quot;00870C27&quot;/&gt;&lt;wsp:rsid wsp:val=&quot;00870D1F&quot;/&gt;&lt;wsp:rsid wsp:val=&quot;00871630&quot;/&gt;&lt;wsp:rsid wsp:val=&quot;0087184F&quot;/&gt;&lt;wsp:rsid wsp:val=&quot;00872134&quot;/&gt;&lt;wsp:rsid wsp:val=&quot;00873197&quot;/&gt;&lt;wsp:rsid wsp:val=&quot;008734AF&quot;/&gt;&lt;wsp:rsid wsp:val=&quot;00873CB7&quot;/&gt;&lt;wsp:rsid wsp:val=&quot;008741A0&quot;/&gt;&lt;wsp:rsid wsp:val=&quot;00874203&quot;/&gt;&lt;wsp:rsid wsp:val=&quot;00874D59&quot;/&gt;&lt;wsp:rsid wsp:val=&quot;00875689&quot;/&gt;&lt;wsp:rsid wsp:val=&quot;008758BD&quot;/&gt;&lt;wsp:rsid wsp:val=&quot;00875924&quot;/&gt;&lt;wsp:rsid wsp:val=&quot;00877033&quot;/&gt;&lt;wsp:rsid wsp:val=&quot;00877C25&quot;/&gt;&lt;wsp:rsid wsp:val=&quot;00880D30&quot;/&gt;&lt;wsp:rsid wsp:val=&quot;00880D49&quot;/&gt;&lt;wsp:rsid wsp:val=&quot;00881643&quot;/&gt;&lt;wsp:rsid wsp:val=&quot;00881BD0&quot;/&gt;&lt;wsp:rsid wsp:val=&quot;008827D3&quot;/&gt;&lt;wsp:rsid wsp:val=&quot;0088451F&quot;/&gt;&lt;wsp:rsid wsp:val=&quot;00884A40&quot;/&gt;&lt;wsp:rsid wsp:val=&quot;00884AC9&quot;/&gt;&lt;wsp:rsid wsp:val=&quot;00884C86&quot;/&gt;&lt;wsp:rsid wsp:val=&quot;008860AF&quot;/&gt;&lt;wsp:rsid wsp:val=&quot;00891B45&quot;/&gt;&lt;wsp:rsid wsp:val=&quot;008921B8&quot;/&gt;&lt;wsp:rsid wsp:val=&quot;00893ED5&quot;/&gt;&lt;wsp:rsid wsp:val=&quot;00894154&quot;/&gt;&lt;wsp:rsid wsp:val=&quot;0089706E&quot;/&gt;&lt;wsp:rsid wsp:val=&quot;008A0093&quot;/&gt;&lt;wsp:rsid wsp:val=&quot;008A0188&quot;/&gt;&lt;wsp:rsid wsp:val=&quot;008A0C6C&quot;/&gt;&lt;wsp:rsid wsp:val=&quot;008A3811&quot;/&gt;&lt;wsp:rsid wsp:val=&quot;008A4483&quot;/&gt;&lt;wsp:rsid wsp:val=&quot;008A4930&quot;/&gt;&lt;wsp:rsid wsp:val=&quot;008A697D&quot;/&gt;&lt;wsp:rsid wsp:val=&quot;008A6D81&quot;/&gt;&lt;wsp:rsid wsp:val=&quot;008A73B6&quot;/&gt;&lt;wsp:rsid wsp:val=&quot;008B1342&quot;/&gt;&lt;wsp:rsid wsp:val=&quot;008B135D&quot;/&gt;&lt;wsp:rsid wsp:val=&quot;008B13A2&quot;/&gt;&lt;wsp:rsid wsp:val=&quot;008B21E8&quot;/&gt;&lt;wsp:rsid wsp:val=&quot;008B28DA&quot;/&gt;&lt;wsp:rsid wsp:val=&quot;008B333F&quot;/&gt;&lt;wsp:rsid wsp:val=&quot;008B4925&quot;/&gt;&lt;wsp:rsid wsp:val=&quot;008B501D&quot;/&gt;&lt;wsp:rsid wsp:val=&quot;008B5A55&quot;/&gt;&lt;wsp:rsid wsp:val=&quot;008B5F45&quot;/&gt;&lt;wsp:rsid wsp:val=&quot;008B6695&quot;/&gt;&lt;wsp:rsid wsp:val=&quot;008B745E&quot;/&gt;&lt;wsp:rsid wsp:val=&quot;008B747E&quot;/&gt;&lt;wsp:rsid wsp:val=&quot;008C05EE&quot;/&gt;&lt;wsp:rsid wsp:val=&quot;008C0B1E&quot;/&gt;&lt;wsp:rsid wsp:val=&quot;008C0E1B&quot;/&gt;&lt;wsp:rsid wsp:val=&quot;008C1CF0&quot;/&gt;&lt;wsp:rsid wsp:val=&quot;008C6725&quot;/&gt;&lt;wsp:rsid wsp:val=&quot;008C7435&quot;/&gt;&lt;wsp:rsid wsp:val=&quot;008C74C0&quot;/&gt;&lt;wsp:rsid wsp:val=&quot;008D0A40&quot;/&gt;&lt;wsp:rsid wsp:val=&quot;008D363F&quot;/&gt;&lt;wsp:rsid wsp:val=&quot;008D4B14&quot;/&gt;&lt;wsp:rsid wsp:val=&quot;008D6DFA&quot;/&gt;&lt;wsp:rsid wsp:val=&quot;008D6ED3&quot;/&gt;&lt;wsp:rsid wsp:val=&quot;008D7325&quot;/&gt;&lt;wsp:rsid wsp:val=&quot;008D798B&quot;/&gt;&lt;wsp:rsid wsp:val=&quot;008D7FA5&quot;/&gt;&lt;wsp:rsid wsp:val=&quot;008D7FF7&quot;/&gt;&lt;wsp:rsid wsp:val=&quot;008E0691&quot;/&gt;&lt;wsp:rsid wsp:val=&quot;008E12ED&quot;/&gt;&lt;wsp:rsid wsp:val=&quot;008E1EE2&quot;/&gt;&lt;wsp:rsid wsp:val=&quot;008E29F2&quot;/&gt;&lt;wsp:rsid wsp:val=&quot;008E2A79&quot;/&gt;&lt;wsp:rsid wsp:val=&quot;008E2B49&quot;/&gt;&lt;wsp:rsid wsp:val=&quot;008E4679&quot;/&gt;&lt;wsp:rsid wsp:val=&quot;008E4E61&quot;/&gt;&lt;wsp:rsid wsp:val=&quot;008E52C1&quot;/&gt;&lt;wsp:rsid wsp:val=&quot;008E5D2D&quot;/&gt;&lt;wsp:rsid wsp:val=&quot;008E6429&quot;/&gt;&lt;wsp:rsid wsp:val=&quot;008E71CE&quot;/&gt;&lt;wsp:rsid wsp:val=&quot;008E7345&quot;/&gt;&lt;wsp:rsid wsp:val=&quot;008F038B&quot;/&gt;&lt;wsp:rsid wsp:val=&quot;008F08F0&quot;/&gt;&lt;wsp:rsid wsp:val=&quot;008F1EC4&quot;/&gt;&lt;wsp:rsid wsp:val=&quot;008F2167&quot;/&gt;&lt;wsp:rsid wsp:val=&quot;008F2BFA&quot;/&gt;&lt;wsp:rsid wsp:val=&quot;008F3003&quot;/&gt;&lt;wsp:rsid wsp:val=&quot;008F308E&quot;/&gt;&lt;wsp:rsid wsp:val=&quot;008F4695&quot;/&gt;&lt;wsp:rsid wsp:val=&quot;008F5EDA&quot;/&gt;&lt;wsp:rsid wsp:val=&quot;008F60CC&quot;/&gt;&lt;wsp:rsid wsp:val=&quot;008F628B&quot;/&gt;&lt;wsp:rsid wsp:val=&quot;008F6B81&quot;/&gt;&lt;wsp:rsid wsp:val=&quot;008F750A&quot;/&gt;&lt;wsp:rsid wsp:val=&quot;008F755F&quot;/&gt;&lt;wsp:rsid wsp:val=&quot;00900021&quot;/&gt;&lt;wsp:rsid wsp:val=&quot;0090036B&quot;/&gt;&lt;wsp:rsid wsp:val=&quot;00900541&quot;/&gt;&lt;wsp:rsid wsp:val=&quot;0090147F&quot;/&gt;&lt;wsp:rsid wsp:val=&quot;009017AA&quot;/&gt;&lt;wsp:rsid wsp:val=&quot;00901A29&quot;/&gt;&lt;wsp:rsid wsp:val=&quot;00901BBE&quot;/&gt;&lt;wsp:rsid wsp:val=&quot;0090303D&quot;/&gt;&lt;wsp:rsid wsp:val=&quot;00903697&quot;/&gt;&lt;wsp:rsid wsp:val=&quot;00903698&quot;/&gt;&lt;wsp:rsid wsp:val=&quot;00905021&quot;/&gt;&lt;wsp:rsid wsp:val=&quot;009057F6&quot;/&gt;&lt;wsp:rsid wsp:val=&quot;00905936&quot;/&gt;&lt;wsp:rsid wsp:val=&quot;0090651F&quot;/&gt;&lt;wsp:rsid wsp:val=&quot;009069B0&quot;/&gt;&lt;wsp:rsid wsp:val=&quot;009071C8&quot;/&gt;&lt;wsp:rsid wsp:val=&quot;00907F84&quot;/&gt;&lt;wsp:rsid wsp:val=&quot;0091005C&quot;/&gt;&lt;wsp:rsid wsp:val=&quot;00910C07&quot;/&gt;&lt;wsp:rsid wsp:val=&quot;009114D1&quot;/&gt;&lt;wsp:rsid wsp:val=&quot;0091295C&quot;/&gt;&lt;wsp:rsid wsp:val=&quot;00912BC0&quot;/&gt;&lt;wsp:rsid wsp:val=&quot;00913A16&quot;/&gt;&lt;wsp:rsid wsp:val=&quot;0091401D&quot;/&gt;&lt;wsp:rsid wsp:val=&quot;00914E0C&quot;/&gt;&lt;wsp:rsid wsp:val=&quot;00915A8D&quot;/&gt;&lt;wsp:rsid wsp:val=&quot;00915EF1&quot;/&gt;&lt;wsp:rsid wsp:val=&quot;009162D2&quot;/&gt;&lt;wsp:rsid wsp:val=&quot;00916E0B&quot;/&gt;&lt;wsp:rsid wsp:val=&quot;0091793E&quot;/&gt;&lt;wsp:rsid wsp:val=&quot;0092039B&quot;/&gt;&lt;wsp:rsid wsp:val=&quot;009205B2&quot;/&gt;&lt;wsp:rsid wsp:val=&quot;009213E6&quot;/&gt;&lt;wsp:rsid wsp:val=&quot;00921B3B&quot;/&gt;&lt;wsp:rsid wsp:val=&quot;00921D0A&quot;/&gt;&lt;wsp:rsid wsp:val=&quot;00921F3C&quot;/&gt;&lt;wsp:rsid wsp:val=&quot;00922514&quot;/&gt;&lt;wsp:rsid wsp:val=&quot;00922889&quot;/&gt;&lt;wsp:rsid wsp:val=&quot;00923D18&quot;/&gt;&lt;wsp:rsid wsp:val=&quot;009241FB&quot;/&gt;&lt;wsp:rsid wsp:val=&quot;0092550E&quot;/&gt;&lt;wsp:rsid wsp:val=&quot;009257B2&quot;/&gt;&lt;wsp:rsid wsp:val=&quot;00926A8F&quot;/&gt;&lt;wsp:rsid wsp:val=&quot;00926BB2&quot;/&gt;&lt;wsp:rsid wsp:val=&quot;00926E77&quot;/&gt;&lt;wsp:rsid wsp:val=&quot;009270B0&quot;/&gt;&lt;wsp:rsid wsp:val=&quot;009274F0&quot;/&gt;&lt;wsp:rsid wsp:val=&quot;00930B6E&quot;/&gt;&lt;wsp:rsid wsp:val=&quot;00931B7D&quot;/&gt;&lt;wsp:rsid wsp:val=&quot;00932C09&quot;/&gt;&lt;wsp:rsid wsp:val=&quot;0093374A&quot;/&gt;&lt;wsp:rsid wsp:val=&quot;00934AEE&quot;/&gt;&lt;wsp:rsid wsp:val=&quot;00934C1F&quot;/&gt;&lt;wsp:rsid wsp:val=&quot;0093576C&quot;/&gt;&lt;wsp:rsid wsp:val=&quot;009359B0&quot;/&gt;&lt;wsp:rsid wsp:val=&quot;00936579&quot;/&gt;&lt;wsp:rsid wsp:val=&quot;009379BB&quot;/&gt;&lt;wsp:rsid wsp:val=&quot;00940259&quot;/&gt;&lt;wsp:rsid wsp:val=&quot;0094110F&quot;/&gt;&lt;wsp:rsid wsp:val=&quot;009413F2&quot;/&gt;&lt;wsp:rsid wsp:val=&quot;00942078&quot;/&gt;&lt;wsp:rsid wsp:val=&quot;00943254&quot;/&gt;&lt;wsp:rsid wsp:val=&quot;009439FD&quot;/&gt;&lt;wsp:rsid wsp:val=&quot;00945067&quot;/&gt;&lt;wsp:rsid wsp:val=&quot;009458E1&quot;/&gt;&lt;wsp:rsid wsp:val=&quot;0094607A&quot;/&gt;&lt;wsp:rsid wsp:val=&quot;00946BA5&quot;/&gt;&lt;wsp:rsid wsp:val=&quot;00950BA2&quot;/&gt;&lt;wsp:rsid wsp:val=&quot;00950FF7&quot;/&gt;&lt;wsp:rsid wsp:val=&quot;0095267B&quot;/&gt;&lt;wsp:rsid wsp:val=&quot;0095351E&quot;/&gt;&lt;wsp:rsid wsp:val=&quot;009549B5&quot;/&gt;&lt;wsp:rsid wsp:val=&quot;00955868&quot;/&gt;&lt;wsp:rsid wsp:val=&quot;0095586D&quot;/&gt;&lt;wsp:rsid wsp:val=&quot;0095692E&quot;/&gt;&lt;wsp:rsid wsp:val=&quot;00956950&quot;/&gt;&lt;wsp:rsid wsp:val=&quot;0095706D&quot;/&gt;&lt;wsp:rsid wsp:val=&quot;00957B1E&quot;/&gt;&lt;wsp:rsid wsp:val=&quot;00960F85&quot;/&gt;&lt;wsp:rsid wsp:val=&quot;00961DCF&quot;/&gt;&lt;wsp:rsid wsp:val=&quot;00962A41&quot;/&gt;&lt;wsp:rsid wsp:val=&quot;009636DF&quot;/&gt;&lt;wsp:rsid wsp:val=&quot;009637ED&quot;/&gt;&lt;wsp:rsid wsp:val=&quot;00963C3A&quot;/&gt;&lt;wsp:rsid wsp:val=&quot;00964291&quot;/&gt;&lt;wsp:rsid wsp:val=&quot;009644EA&quot;/&gt;&lt;wsp:rsid wsp:val=&quot;00964BE0&quot;/&gt;&lt;wsp:rsid wsp:val=&quot;009651FB&quot;/&gt;&lt;wsp:rsid wsp:val=&quot;0096739F&quot;/&gt;&lt;wsp:rsid wsp:val=&quot;009701A1&quot;/&gt;&lt;wsp:rsid wsp:val=&quot;00970DDB&quot;/&gt;&lt;wsp:rsid wsp:val=&quot;009718E5&quot;/&gt;&lt;wsp:rsid wsp:val=&quot;00971C4F&quot;/&gt;&lt;wsp:rsid wsp:val=&quot;00972168&quot;/&gt;&lt;wsp:rsid wsp:val=&quot;0097277D&quot;/&gt;&lt;wsp:rsid wsp:val=&quot;00972ED2&quot;/&gt;&lt;wsp:rsid wsp:val=&quot;00972F93&quot;/&gt;&lt;wsp:rsid wsp:val=&quot;0097490A&quot;/&gt;&lt;wsp:rsid wsp:val=&quot;00974E31&quot;/&gt;&lt;wsp:rsid wsp:val=&quot;009751C4&quot;/&gt;&lt;wsp:rsid wsp:val=&quot;009757B8&quot;/&gt;&lt;wsp:rsid wsp:val=&quot;009757F7&quot;/&gt;&lt;wsp:rsid wsp:val=&quot;00975D59&quot;/&gt;&lt;wsp:rsid wsp:val=&quot;00976B3C&quot;/&gt;&lt;wsp:rsid wsp:val=&quot;009773FA&quot;/&gt;&lt;wsp:rsid wsp:val=&quot;0098058C&quot;/&gt;&lt;wsp:rsid wsp:val=&quot;00981627&quot;/&gt;&lt;wsp:rsid wsp:val=&quot;009824FF&quot;/&gt;&lt;wsp:rsid wsp:val=&quot;009836EB&quot;/&gt;&lt;wsp:rsid wsp:val=&quot;0098386E&quot;/&gt;&lt;wsp:rsid wsp:val=&quot;009849D8&quot;/&gt;&lt;wsp:rsid wsp:val=&quot;00985628&quot;/&gt;&lt;wsp:rsid wsp:val=&quot;00985BC2&quot;/&gt;&lt;wsp:rsid wsp:val=&quot;00985E46&quot;/&gt;&lt;wsp:rsid wsp:val=&quot;00990F1F&quot;/&gt;&lt;wsp:rsid wsp:val=&quot;009944C8&quot;/&gt;&lt;wsp:rsid wsp:val=&quot;009953B8&quot;/&gt;&lt;wsp:rsid wsp:val=&quot;00997A5E&quot;/&gt;&lt;wsp:rsid wsp:val=&quot;00997D9B&quot;/&gt;&lt;wsp:rsid wsp:val=&quot;009A0ECC&quot;/&gt;&lt;wsp:rsid wsp:val=&quot;009A14E2&quot;/&gt;&lt;wsp:rsid wsp:val=&quot;009A2C3E&quot;/&gt;&lt;wsp:rsid wsp:val=&quot;009A32D2&quot;/&gt;&lt;wsp:rsid wsp:val=&quot;009A38A1&quot;/&gt;&lt;wsp:rsid wsp:val=&quot;009A39F5&quot;/&gt;&lt;wsp:rsid wsp:val=&quot;009A4027&quot;/&gt;&lt;wsp:rsid wsp:val=&quot;009A6616&quot;/&gt;&lt;wsp:rsid wsp:val=&quot;009B1043&quot;/&gt;&lt;wsp:rsid wsp:val=&quot;009B1819&quot;/&gt;&lt;wsp:rsid wsp:val=&quot;009B29B1&quot;/&gt;&lt;wsp:rsid wsp:val=&quot;009B2DBF&quot;/&gt;&lt;wsp:rsid wsp:val=&quot;009B3378&quot;/&gt;&lt;wsp:rsid wsp:val=&quot;009B43EA&quot;/&gt;&lt;wsp:rsid wsp:val=&quot;009B4DA0&quot;/&gt;&lt;wsp:rsid wsp:val=&quot;009B5EFE&quot;/&gt;&lt;wsp:rsid wsp:val=&quot;009B5F20&quot;/&gt;&lt;wsp:rsid wsp:val=&quot;009B60F9&quot;/&gt;&lt;wsp:rsid wsp:val=&quot;009B6B2F&quot;/&gt;&lt;wsp:rsid wsp:val=&quot;009B6DE8&quot;/&gt;&lt;wsp:rsid wsp:val=&quot;009C045F&quot;/&gt;&lt;wsp:rsid wsp:val=&quot;009C0820&quot;/&gt;&lt;wsp:rsid wsp:val=&quot;009C0C1D&quot;/&gt;&lt;wsp:rsid wsp:val=&quot;009C0E8D&quot;/&gt;&lt;wsp:rsid wsp:val=&quot;009C186E&quot;/&gt;&lt;wsp:rsid wsp:val=&quot;009C2162&quot;/&gt;&lt;wsp:rsid wsp:val=&quot;009C276A&quot;/&gt;&lt;wsp:rsid wsp:val=&quot;009C3800&quot;/&gt;&lt;wsp:rsid wsp:val=&quot;009C3E15&quot;/&gt;&lt;wsp:rsid wsp:val=&quot;009C42C3&quot;/&gt;&lt;wsp:rsid wsp:val=&quot;009C54E6&quot;/&gt;&lt;wsp:rsid wsp:val=&quot;009C5A5C&quot;/&gt;&lt;wsp:rsid wsp:val=&quot;009C6096&quot;/&gt;&lt;wsp:rsid wsp:val=&quot;009C6A28&quot;/&gt;&lt;wsp:rsid wsp:val=&quot;009D0766&quot;/&gt;&lt;wsp:rsid wsp:val=&quot;009D2849&quot;/&gt;&lt;wsp:rsid wsp:val=&quot;009D331A&quot;/&gt;&lt;wsp:rsid wsp:val=&quot;009D3B45&quot;/&gt;&lt;wsp:rsid wsp:val=&quot;009D3DC2&quot;/&gt;&lt;wsp:rsid wsp:val=&quot;009D53FE&quot;/&gt;&lt;wsp:rsid wsp:val=&quot;009D6C78&quot;/&gt;&lt;wsp:rsid wsp:val=&quot;009D6EB1&quot;/&gt;&lt;wsp:rsid wsp:val=&quot;009E0B26&quot;/&gt;&lt;wsp:rsid wsp:val=&quot;009E0F3E&quot;/&gt;&lt;wsp:rsid wsp:val=&quot;009E0FF2&quot;/&gt;&lt;wsp:rsid wsp:val=&quot;009E1335&quot;/&gt;&lt;wsp:rsid wsp:val=&quot;009E253C&quot;/&gt;&lt;wsp:rsid wsp:val=&quot;009E2A05&quot;/&gt;&lt;wsp:rsid wsp:val=&quot;009E6A37&quot;/&gt;&lt;wsp:rsid wsp:val=&quot;009E6EC1&quot;/&gt;&lt;wsp:rsid wsp:val=&quot;009F00EC&quot;/&gt;&lt;wsp:rsid wsp:val=&quot;009F01BF&quot;/&gt;&lt;wsp:rsid wsp:val=&quot;009F0311&quot;/&gt;&lt;wsp:rsid wsp:val=&quot;009F1249&quot;/&gt;&lt;wsp:rsid wsp:val=&quot;009F21A5&quot;/&gt;&lt;wsp:rsid wsp:val=&quot;009F2656&quot;/&gt;&lt;wsp:rsid wsp:val=&quot;009F3A1B&quot;/&gt;&lt;wsp:rsid wsp:val=&quot;009F4BB3&quot;/&gt;&lt;wsp:rsid wsp:val=&quot;009F50A1&quot;/&gt;&lt;wsp:rsid wsp:val=&quot;009F51F1&quot;/&gt;&lt;wsp:rsid wsp:val=&quot;009F5C78&quot;/&gt;&lt;wsp:rsid wsp:val=&quot;009F6631&quot;/&gt;&lt;wsp:rsid wsp:val=&quot;009F6827&quot;/&gt;&lt;wsp:rsid wsp:val=&quot;009F74FF&quot;/&gt;&lt;wsp:rsid wsp:val=&quot;009F7F80&quot;/&gt;&lt;wsp:rsid wsp:val=&quot;00A001DA&quot;/&gt;&lt;wsp:rsid wsp:val=&quot;00A00D73&quot;/&gt;&lt;wsp:rsid wsp:val=&quot;00A0163A&quot;/&gt;&lt;wsp:rsid wsp:val=&quot;00A0230B&quot;/&gt;&lt;wsp:rsid wsp:val=&quot;00A02F83&quot;/&gt;&lt;wsp:rsid wsp:val=&quot;00A0347C&quot;/&gt;&lt;wsp:rsid wsp:val=&quot;00A03B0B&quot;/&gt;&lt;wsp:rsid wsp:val=&quot;00A04024&quot;/&gt;&lt;wsp:rsid wsp:val=&quot;00A04CE4&quot;/&gt;&lt;wsp:rsid wsp:val=&quot;00A05566&quot;/&gt;&lt;wsp:rsid wsp:val=&quot;00A068AB&quot;/&gt;&lt;wsp:rsid wsp:val=&quot;00A068E8&quot;/&gt;&lt;wsp:rsid wsp:val=&quot;00A079E2&quot;/&gt;&lt;wsp:rsid wsp:val=&quot;00A07E18&quot;/&gt;&lt;wsp:rsid wsp:val=&quot;00A11440&quot;/&gt;&lt;wsp:rsid wsp:val=&quot;00A11469&quot;/&gt;&lt;wsp:rsid wsp:val=&quot;00A11CD6&quot;/&gt;&lt;wsp:rsid wsp:val=&quot;00A1252E&quot;/&gt;&lt;wsp:rsid wsp:val=&quot;00A12C93&quot;/&gt;&lt;wsp:rsid wsp:val=&quot;00A130ED&quot;/&gt;&lt;wsp:rsid wsp:val=&quot;00A1396D&quot;/&gt;&lt;wsp:rsid wsp:val=&quot;00A13B91&quot;/&gt;&lt;wsp:rsid wsp:val=&quot;00A13BF5&quot;/&gt;&lt;wsp:rsid wsp:val=&quot;00A13F36&quot;/&gt;&lt;wsp:rsid wsp:val=&quot;00A14C4E&quot;/&gt;&lt;wsp:rsid wsp:val=&quot;00A14CE6&quot;/&gt;&lt;wsp:rsid wsp:val=&quot;00A14D1C&quot;/&gt;&lt;wsp:rsid wsp:val=&quot;00A14EA6&quot;/&gt;&lt;wsp:rsid wsp:val=&quot;00A24212&quot;/&gt;&lt;wsp:rsid wsp:val=&quot;00A24D19&quot;/&gt;&lt;wsp:rsid wsp:val=&quot;00A25188&quot;/&gt;&lt;wsp:rsid wsp:val=&quot;00A25660&quot;/&gt;&lt;wsp:rsid wsp:val=&quot;00A25B71&quot;/&gt;&lt;wsp:rsid wsp:val=&quot;00A26321&quot;/&gt;&lt;wsp:rsid wsp:val=&quot;00A30108&quot;/&gt;&lt;wsp:rsid wsp:val=&quot;00A303F4&quot;/&gt;&lt;wsp:rsid wsp:val=&quot;00A304E1&quot;/&gt;&lt;wsp:rsid wsp:val=&quot;00A3072A&quot;/&gt;&lt;wsp:rsid wsp:val=&quot;00A30C3B&quot;/&gt;&lt;wsp:rsid wsp:val=&quot;00A31313&quot;/&gt;&lt;wsp:rsid wsp:val=&quot;00A32B21&quot;/&gt;&lt;wsp:rsid wsp:val=&quot;00A3312B&quot;/&gt;&lt;wsp:rsid wsp:val=&quot;00A33EE5&quot;/&gt;&lt;wsp:rsid wsp:val=&quot;00A364C8&quot;/&gt;&lt;wsp:rsid wsp:val=&quot;00A405B2&quot;/&gt;&lt;wsp:rsid wsp:val=&quot;00A405D0&quot;/&gt;&lt;wsp:rsid wsp:val=&quot;00A4089D&quot;/&gt;&lt;wsp:rsid wsp:val=&quot;00A409F0&quot;/&gt;&lt;wsp:rsid wsp:val=&quot;00A416F2&quot;/&gt;&lt;wsp:rsid wsp:val=&quot;00A4281E&quot;/&gt;&lt;wsp:rsid wsp:val=&quot;00A428EA&quot;/&gt;&lt;wsp:rsid wsp:val=&quot;00A43093&quot;/&gt;&lt;wsp:rsid wsp:val=&quot;00A43474&quot;/&gt;&lt;wsp:rsid wsp:val=&quot;00A44DD1&quot;/&gt;&lt;wsp:rsid wsp:val=&quot;00A44E0A&quot;/&gt;&lt;wsp:rsid wsp:val=&quot;00A46318&quot;/&gt;&lt;wsp:rsid wsp:val=&quot;00A46373&quot;/&gt;&lt;wsp:rsid wsp:val=&quot;00A46475&quot;/&gt;&lt;wsp:rsid wsp:val=&quot;00A46804&quot;/&gt;&lt;wsp:rsid wsp:val=&quot;00A46F6D&quot;/&gt;&lt;wsp:rsid wsp:val=&quot;00A475E9&quot;/&gt;&lt;wsp:rsid wsp:val=&quot;00A476C0&quot;/&gt;&lt;wsp:rsid wsp:val=&quot;00A477C5&quot;/&gt;&lt;wsp:rsid wsp:val=&quot;00A50223&quot;/&gt;&lt;wsp:rsid wsp:val=&quot;00A50C5F&quot;/&gt;&lt;wsp:rsid wsp:val=&quot;00A5127C&quot;/&gt;&lt;wsp:rsid wsp:val=&quot;00A512DB&quot;/&gt;&lt;wsp:rsid wsp:val=&quot;00A52804&quot;/&gt;&lt;wsp:rsid wsp:val=&quot;00A52FFE&quot;/&gt;&lt;wsp:rsid wsp:val=&quot;00A533CA&quot;/&gt;&lt;wsp:rsid wsp:val=&quot;00A5341E&quot;/&gt;&lt;wsp:rsid wsp:val=&quot;00A537CD&quot;/&gt;&lt;wsp:rsid wsp:val=&quot;00A53C51&quot;/&gt;&lt;wsp:rsid wsp:val=&quot;00A54080&quot;/&gt;&lt;wsp:rsid wsp:val=&quot;00A556B9&quot;/&gt;&lt;wsp:rsid wsp:val=&quot;00A55AB3&quot;/&gt;&lt;wsp:rsid wsp:val=&quot;00A56110&quot;/&gt;&lt;wsp:rsid wsp:val=&quot;00A56DF0&quot;/&gt;&lt;wsp:rsid wsp:val=&quot;00A57551&quot;/&gt;&lt;wsp:rsid wsp:val=&quot;00A5790F&quot;/&gt;&lt;wsp:rsid wsp:val=&quot;00A60DB6&quot;/&gt;&lt;wsp:rsid wsp:val=&quot;00A6136E&quot;/&gt;&lt;wsp:rsid wsp:val=&quot;00A61DEE&quot;/&gt;&lt;wsp:rsid wsp:val=&quot;00A62DD9&quot;/&gt;&lt;wsp:rsid wsp:val=&quot;00A6300C&quot;/&gt;&lt;wsp:rsid wsp:val=&quot;00A6389E&quot;/&gt;&lt;wsp:rsid wsp:val=&quot;00A63F57&quot;/&gt;&lt;wsp:rsid wsp:val=&quot;00A65896&quot;/&gt;&lt;wsp:rsid wsp:val=&quot;00A67100&quot;/&gt;&lt;wsp:rsid wsp:val=&quot;00A67132&quot;/&gt;&lt;wsp:rsid wsp:val=&quot;00A7074E&quot;/&gt;&lt;wsp:rsid wsp:val=&quot;00A711D0&quot;/&gt;&lt;wsp:rsid wsp:val=&quot;00A72128&quot;/&gt;&lt;wsp:rsid wsp:val=&quot;00A74A04&quot;/&gt;&lt;wsp:rsid wsp:val=&quot;00A74BF5&quot;/&gt;&lt;wsp:rsid wsp:val=&quot;00A74E0D&quot;/&gt;&lt;wsp:rsid wsp:val=&quot;00A74E7E&quot;/&gt;&lt;wsp:rsid wsp:val=&quot;00A7515D&quot;/&gt;&lt;wsp:rsid wsp:val=&quot;00A752D4&quot;/&gt;&lt;wsp:rsid wsp:val=&quot;00A756DD&quot;/&gt;&lt;wsp:rsid wsp:val=&quot;00A7623C&quot;/&gt;&lt;wsp:rsid wsp:val=&quot;00A774FB&quot;/&gt;&lt;wsp:rsid wsp:val=&quot;00A800BC&quot;/&gt;&lt;wsp:rsid wsp:val=&quot;00A80A67&quot;/&gt;&lt;wsp:rsid wsp:val=&quot;00A80BE7&quot;/&gt;&lt;wsp:rsid wsp:val=&quot;00A81020&quot;/&gt;&lt;wsp:rsid wsp:val=&quot;00A815C4&quot;/&gt;&lt;wsp:rsid wsp:val=&quot;00A81FBC&quot;/&gt;&lt;wsp:rsid wsp:val=&quot;00A82353&quot;/&gt;&lt;wsp:rsid wsp:val=&quot;00A82A47&quot;/&gt;&lt;wsp:rsid wsp:val=&quot;00A82ED3&quot;/&gt;&lt;wsp:rsid wsp:val=&quot;00A846F3&quot;/&gt;&lt;wsp:rsid wsp:val=&quot;00A84CAE&quot;/&gt;&lt;wsp:rsid wsp:val=&quot;00A85368&quot;/&gt;&lt;wsp:rsid wsp:val=&quot;00A866BF&quot;/&gt;&lt;wsp:rsid wsp:val=&quot;00A86F88&quot;/&gt;&lt;wsp:rsid wsp:val=&quot;00A8709B&quot;/&gt;&lt;wsp:rsid wsp:val=&quot;00A901B7&quot;/&gt;&lt;wsp:rsid wsp:val=&quot;00A90610&quot;/&gt;&lt;wsp:rsid wsp:val=&quot;00A90A1A&quot;/&gt;&lt;wsp:rsid wsp:val=&quot;00A90E1D&quot;/&gt;&lt;wsp:rsid wsp:val=&quot;00A92AFD&quot;/&gt;&lt;wsp:rsid wsp:val=&quot;00A92F61&quot;/&gt;&lt;wsp:rsid wsp:val=&quot;00A9577C&quot;/&gt;&lt;wsp:rsid wsp:val=&quot;00A95FBF&quot;/&gt;&lt;wsp:rsid wsp:val=&quot;00A975BB&quot;/&gt;&lt;wsp:rsid wsp:val=&quot;00A97DEE&quot;/&gt;&lt;wsp:rsid wsp:val=&quot;00A97F03&quot;/&gt;&lt;wsp:rsid wsp:val=&quot;00AA0A45&quot;/&gt;&lt;wsp:rsid wsp:val=&quot;00AA1B5A&quot;/&gt;&lt;wsp:rsid wsp:val=&quot;00AA2509&quot;/&gt;&lt;wsp:rsid wsp:val=&quot;00AA281A&quot;/&gt;&lt;wsp:rsid wsp:val=&quot;00AA2AC1&quot;/&gt;&lt;wsp:rsid wsp:val=&quot;00AA2DAF&quot;/&gt;&lt;wsp:rsid wsp:val=&quot;00AA356A&quot;/&gt;&lt;wsp:rsid wsp:val=&quot;00AA3612&quot;/&gt;&lt;wsp:rsid wsp:val=&quot;00AA491B&quot;/&gt;&lt;wsp:rsid wsp:val=&quot;00AA5AA8&quot;/&gt;&lt;wsp:rsid wsp:val=&quot;00AA6DBB&quot;/&gt;&lt;wsp:rsid wsp:val=&quot;00AA74F6&quot;/&gt;&lt;wsp:rsid wsp:val=&quot;00AA7676&quot;/&gt;&lt;wsp:rsid wsp:val=&quot;00AA7697&quot;/&gt;&lt;wsp:rsid wsp:val=&quot;00AB0A80&quot;/&gt;&lt;wsp:rsid wsp:val=&quot;00AB116F&quot;/&gt;&lt;wsp:rsid wsp:val=&quot;00AB21C1&quot;/&gt;&lt;wsp:rsid wsp:val=&quot;00AB2FC9&quot;/&gt;&lt;wsp:rsid wsp:val=&quot;00AB310E&quot;/&gt;&lt;wsp:rsid wsp:val=&quot;00AB3DF1&quot;/&gt;&lt;wsp:rsid wsp:val=&quot;00AB410F&quot;/&gt;&lt;wsp:rsid wsp:val=&quot;00AB5EFD&quot;/&gt;&lt;wsp:rsid wsp:val=&quot;00AB60DA&quot;/&gt;&lt;wsp:rsid wsp:val=&quot;00AB65AE&quot;/&gt;&lt;wsp:rsid wsp:val=&quot;00AB6871&quot;/&gt;&lt;wsp:rsid wsp:val=&quot;00AB6AAE&quot;/&gt;&lt;wsp:rsid wsp:val=&quot;00AB6B1A&quot;/&gt;&lt;wsp:rsid wsp:val=&quot;00AB77AB&quot;/&gt;&lt;wsp:rsid wsp:val=&quot;00AB7B47&quot;/&gt;&lt;wsp:rsid wsp:val=&quot;00AC0C73&quot;/&gt;&lt;wsp:rsid wsp:val=&quot;00AC0D87&quot;/&gt;&lt;wsp:rsid wsp:val=&quot;00AC115E&quot;/&gt;&lt;wsp:rsid wsp:val=&quot;00AC1DC6&quot;/&gt;&lt;wsp:rsid wsp:val=&quot;00AC1E02&quot;/&gt;&lt;wsp:rsid wsp:val=&quot;00AC3430&quot;/&gt;&lt;wsp:rsid wsp:val=&quot;00AC3681&quot;/&gt;&lt;wsp:rsid wsp:val=&quot;00AC3FC9&quot;/&gt;&lt;wsp:rsid wsp:val=&quot;00AC520A&quot;/&gt;&lt;wsp:rsid wsp:val=&quot;00AC60A0&quot;/&gt;&lt;wsp:rsid wsp:val=&quot;00AC6CC0&quot;/&gt;&lt;wsp:rsid wsp:val=&quot;00AC7190&quot;/&gt;&lt;wsp:rsid wsp:val=&quot;00AD17C6&quot;/&gt;&lt;wsp:rsid wsp:val=&quot;00AD2279&quot;/&gt;&lt;wsp:rsid wsp:val=&quot;00AD26AC&quot;/&gt;&lt;wsp:rsid wsp:val=&quot;00AD2D84&quot;/&gt;&lt;wsp:rsid wsp:val=&quot;00AD3687&quot;/&gt;&lt;wsp:rsid wsp:val=&quot;00AD58D8&quot;/&gt;&lt;wsp:rsid wsp:val=&quot;00AD6474&quot;/&gt;&lt;wsp:rsid wsp:val=&quot;00AD6AFF&quot;/&gt;&lt;wsp:rsid wsp:val=&quot;00AD71CE&quot;/&gt;&lt;wsp:rsid wsp:val=&quot;00AD747B&quot;/&gt;&lt;wsp:rsid wsp:val=&quot;00AD7517&quot;/&gt;&lt;wsp:rsid wsp:val=&quot;00AE18EC&quot;/&gt;&lt;wsp:rsid wsp:val=&quot;00AE1A1B&quot;/&gt;&lt;wsp:rsid wsp:val=&quot;00AE2218&quot;/&gt;&lt;wsp:rsid wsp:val=&quot;00AE326F&quot;/&gt;&lt;wsp:rsid wsp:val=&quot;00AE336A&quot;/&gt;&lt;wsp:rsid wsp:val=&quot;00AE479F&quot;/&gt;&lt;wsp:rsid wsp:val=&quot;00AE4B46&quot;/&gt;&lt;wsp:rsid wsp:val=&quot;00AE5B19&quot;/&gt;&lt;wsp:rsid wsp:val=&quot;00AE5C4E&quot;/&gt;&lt;wsp:rsid wsp:val=&quot;00AE6C03&quot;/&gt;&lt;wsp:rsid wsp:val=&quot;00AE6CAC&quot;/&gt;&lt;wsp:rsid wsp:val=&quot;00AE6DE9&quot;/&gt;&lt;wsp:rsid wsp:val=&quot;00AE7DB2&quot;/&gt;&lt;wsp:rsid wsp:val=&quot;00AE7E67&quot;/&gt;&lt;wsp:rsid wsp:val=&quot;00AF1010&quot;/&gt;&lt;wsp:rsid wsp:val=&quot;00AF1635&quot;/&gt;&lt;wsp:rsid wsp:val=&quot;00AF165C&quot;/&gt;&lt;wsp:rsid wsp:val=&quot;00AF54CE&quot;/&gt;&lt;wsp:rsid wsp:val=&quot;00AF5FCB&quot;/&gt;&lt;wsp:rsid wsp:val=&quot;00AF6347&quot;/&gt;&lt;wsp:rsid wsp:val=&quot;00AF6833&quot;/&gt;&lt;wsp:rsid wsp:val=&quot;00AF6F66&quot;/&gt;&lt;wsp:rsid wsp:val=&quot;00AF6FE5&quot;/&gt;&lt;wsp:rsid wsp:val=&quot;00AF7386&quot;/&gt;&lt;wsp:rsid wsp:val=&quot;00B008C0&quot;/&gt;&lt;wsp:rsid wsp:val=&quot;00B00E62&quot;/&gt;&lt;wsp:rsid wsp:val=&quot;00B02083&quot;/&gt;&lt;wsp:rsid wsp:val=&quot;00B02D5A&quot;/&gt;&lt;wsp:rsid wsp:val=&quot;00B04997&quot;/&gt;&lt;wsp:rsid wsp:val=&quot;00B05614&quot;/&gt;&lt;wsp:rsid wsp:val=&quot;00B06543&quot;/&gt;&lt;wsp:rsid wsp:val=&quot;00B126EF&quot;/&gt;&lt;wsp:rsid wsp:val=&quot;00B12CAF&quot;/&gt;&lt;wsp:rsid wsp:val=&quot;00B13A37&quot;/&gt;&lt;wsp:rsid wsp:val=&quot;00B1426A&quot;/&gt;&lt;wsp:rsid wsp:val=&quot;00B1535B&quot;/&gt;&lt;wsp:rsid wsp:val=&quot;00B15B28&quot;/&gt;&lt;wsp:rsid wsp:val=&quot;00B17113&quot;/&gt;&lt;wsp:rsid wsp:val=&quot;00B178D6&quot;/&gt;&lt;wsp:rsid wsp:val=&quot;00B20451&quot;/&gt;&lt;wsp:rsid wsp:val=&quot;00B20565&quot;/&gt;&lt;wsp:rsid wsp:val=&quot;00B20E79&quot;/&gt;&lt;wsp:rsid wsp:val=&quot;00B21413&quot;/&gt;&lt;wsp:rsid wsp:val=&quot;00B2178A&quot;/&gt;&lt;wsp:rsid wsp:val=&quot;00B21D58&quot;/&gt;&lt;wsp:rsid wsp:val=&quot;00B22EF4&quot;/&gt;&lt;wsp:rsid wsp:val=&quot;00B23695&quot;/&gt;&lt;wsp:rsid wsp:val=&quot;00B23A15&quot;/&gt;&lt;wsp:rsid wsp:val=&quot;00B2403F&quot;/&gt;&lt;wsp:rsid wsp:val=&quot;00B25931&quot;/&gt;&lt;wsp:rsid wsp:val=&quot;00B25EC7&quot;/&gt;&lt;wsp:rsid wsp:val=&quot;00B262E4&quot;/&gt;&lt;wsp:rsid wsp:val=&quot;00B26F55&quot;/&gt;&lt;wsp:rsid wsp:val=&quot;00B27B22&quot;/&gt;&lt;wsp:rsid wsp:val=&quot;00B30812&quot;/&gt;&lt;wsp:rsid wsp:val=&quot;00B30967&quot;/&gt;&lt;wsp:rsid wsp:val=&quot;00B30B34&quot;/&gt;&lt;wsp:rsid wsp:val=&quot;00B3102D&quot;/&gt;&lt;wsp:rsid wsp:val=&quot;00B31A8B&quot;/&gt;&lt;wsp:rsid wsp:val=&quot;00B31BDC&quot;/&gt;&lt;wsp:rsid wsp:val=&quot;00B32708&quot;/&gt;&lt;wsp:rsid wsp:val=&quot;00B32EBE&quot;/&gt;&lt;wsp:rsid wsp:val=&quot;00B33534&quot;/&gt;&lt;wsp:rsid wsp:val=&quot;00B336DA&quot;/&gt;&lt;wsp:rsid wsp:val=&quot;00B33BEA&quot;/&gt;&lt;wsp:rsid wsp:val=&quot;00B33D8C&quot;/&gt;&lt;wsp:rsid wsp:val=&quot;00B35227&quot;/&gt;&lt;wsp:rsid wsp:val=&quot;00B35A86&quot;/&gt;&lt;wsp:rsid wsp:val=&quot;00B361A3&quot;/&gt;&lt;wsp:rsid wsp:val=&quot;00B3695F&quot;/&gt;&lt;wsp:rsid wsp:val=&quot;00B36B8A&quot;/&gt;&lt;wsp:rsid wsp:val=&quot;00B36C16&quot;/&gt;&lt;wsp:rsid wsp:val=&quot;00B3720F&quot;/&gt;&lt;wsp:rsid wsp:val=&quot;00B37BB2&quot;/&gt;&lt;wsp:rsid wsp:val=&quot;00B37CB8&quot;/&gt;&lt;wsp:rsid wsp:val=&quot;00B40947&quot;/&gt;&lt;wsp:rsid wsp:val=&quot;00B40ED6&quot;/&gt;&lt;wsp:rsid wsp:val=&quot;00B4130F&quot;/&gt;&lt;wsp:rsid wsp:val=&quot;00B41984&quot;/&gt;&lt;wsp:rsid wsp:val=&quot;00B41B3A&quot;/&gt;&lt;wsp:rsid wsp:val=&quot;00B41C4E&quot;/&gt;&lt;wsp:rsid wsp:val=&quot;00B41F62&quot;/&gt;&lt;wsp:rsid wsp:val=&quot;00B421DD&quot;/&gt;&lt;wsp:rsid wsp:val=&quot;00B42234&quot;/&gt;&lt;wsp:rsid wsp:val=&quot;00B42DE5&quot;/&gt;&lt;wsp:rsid wsp:val=&quot;00B43259&quot;/&gt;&lt;wsp:rsid wsp:val=&quot;00B433C2&quot;/&gt;&lt;wsp:rsid wsp:val=&quot;00B4354C&quot;/&gt;&lt;wsp:rsid wsp:val=&quot;00B4359F&quot;/&gt;&lt;wsp:rsid wsp:val=&quot;00B43DAB&quot;/&gt;&lt;wsp:rsid wsp:val=&quot;00B44132&quot;/&gt;&lt;wsp:rsid wsp:val=&quot;00B44280&quot;/&gt;&lt;wsp:rsid wsp:val=&quot;00B448E1&quot;/&gt;&lt;wsp:rsid wsp:val=&quot;00B44D1C&quot;/&gt;&lt;wsp:rsid wsp:val=&quot;00B45233&quot;/&gt;&lt;wsp:rsid wsp:val=&quot;00B460C4&quot;/&gt;&lt;wsp:rsid wsp:val=&quot;00B46734&quot;/&gt;&lt;wsp:rsid wsp:val=&quot;00B503EC&quot;/&gt;&lt;wsp:rsid wsp:val=&quot;00B5044A&quot;/&gt;&lt;wsp:rsid wsp:val=&quot;00B516FD&quot;/&gt;&lt;wsp:rsid wsp:val=&quot;00B537A6&quot;/&gt;&lt;wsp:rsid wsp:val=&quot;00B5440F&quot;/&gt;&lt;wsp:rsid wsp:val=&quot;00B549E7&quot;/&gt;&lt;wsp:rsid wsp:val=&quot;00B54A6A&quot;/&gt;&lt;wsp:rsid wsp:val=&quot;00B54AAF&quot;/&gt;&lt;wsp:rsid wsp:val=&quot;00B56D61&quot;/&gt;&lt;wsp:rsid wsp:val=&quot;00B571D9&quot;/&gt;&lt;wsp:rsid wsp:val=&quot;00B5775F&quot;/&gt;&lt;wsp:rsid wsp:val=&quot;00B57B47&quot;/&gt;&lt;wsp:rsid wsp:val=&quot;00B57F7C&quot;/&gt;&lt;wsp:rsid wsp:val=&quot;00B613B6&quot;/&gt;&lt;wsp:rsid wsp:val=&quot;00B616F7&quot;/&gt;&lt;wsp:rsid wsp:val=&quot;00B62D32&quot;/&gt;&lt;wsp:rsid wsp:val=&quot;00B63E77&quot;/&gt;&lt;wsp:rsid wsp:val=&quot;00B648F7&quot;/&gt;&lt;wsp:rsid wsp:val=&quot;00B65851&quot;/&gt;&lt;wsp:rsid wsp:val=&quot;00B65A47&quot;/&gt;&lt;wsp:rsid wsp:val=&quot;00B65E84&quot;/&gt;&lt;wsp:rsid wsp:val=&quot;00B66B49&quot;/&gt;&lt;wsp:rsid wsp:val=&quot;00B66E93&quot;/&gt;&lt;wsp:rsid wsp:val=&quot;00B671C8&quot;/&gt;&lt;wsp:rsid wsp:val=&quot;00B70078&quot;/&gt;&lt;wsp:rsid wsp:val=&quot;00B701C7&quot;/&gt;&lt;wsp:rsid wsp:val=&quot;00B70831&quot;/&gt;&lt;wsp:rsid wsp:val=&quot;00B709E4&quot;/&gt;&lt;wsp:rsid wsp:val=&quot;00B7108D&quot;/&gt;&lt;wsp:rsid wsp:val=&quot;00B7155C&quot;/&gt;&lt;wsp:rsid wsp:val=&quot;00B717A4&quot;/&gt;&lt;wsp:rsid wsp:val=&quot;00B718C1&quot;/&gt;&lt;wsp:rsid wsp:val=&quot;00B732A3&quot;/&gt;&lt;wsp:rsid wsp:val=&quot;00B742D2&quot;/&gt;&lt;wsp:rsid wsp:val=&quot;00B75C1B&quot;/&gt;&lt;wsp:rsid wsp:val=&quot;00B768C3&quot;/&gt;&lt;wsp:rsid wsp:val=&quot;00B77808&quot;/&gt;&lt;wsp:rsid wsp:val=&quot;00B77832&quot;/&gt;&lt;wsp:rsid wsp:val=&quot;00B80B97&quot;/&gt;&lt;wsp:rsid wsp:val=&quot;00B80F1D&quot;/&gt;&lt;wsp:rsid wsp:val=&quot;00B81A5B&quot;/&gt;&lt;wsp:rsid wsp:val=&quot;00B82C66&quot;/&gt;&lt;wsp:rsid wsp:val=&quot;00B82D60&quot;/&gt;&lt;wsp:rsid wsp:val=&quot;00B83884&quot;/&gt;&lt;wsp:rsid wsp:val=&quot;00B83F68&quot;/&gt;&lt;wsp:rsid wsp:val=&quot;00B84C62&quot;/&gt;&lt;wsp:rsid wsp:val=&quot;00B850D6&quot;/&gt;&lt;wsp:rsid wsp:val=&quot;00B871A0&quot;/&gt;&lt;wsp:rsid wsp:val=&quot;00B90769&quot;/&gt;&lt;wsp:rsid wsp:val=&quot;00B90E54&quot;/&gt;&lt;wsp:rsid wsp:val=&quot;00B91C42&quot;/&gt;&lt;wsp:rsid wsp:val=&quot;00B91D01&quot;/&gt;&lt;wsp:rsid wsp:val=&quot;00B91E9B&quot;/&gt;&lt;wsp:rsid wsp:val=&quot;00B92313&quot;/&gt;&lt;wsp:rsid wsp:val=&quot;00B9299B&quot;/&gt;&lt;wsp:rsid wsp:val=&quot;00B94217&quot;/&gt;&lt;wsp:rsid wsp:val=&quot;00B944D3&quot;/&gt;&lt;wsp:rsid wsp:val=&quot;00B94644&quot;/&gt;&lt;wsp:rsid wsp:val=&quot;00B949F1&quot;/&gt;&lt;wsp:rsid wsp:val=&quot;00B9591A&quot;/&gt;&lt;wsp:rsid wsp:val=&quot;00B959D0&quot;/&gt;&lt;wsp:rsid wsp:val=&quot;00B9692B&quot;/&gt;&lt;wsp:rsid wsp:val=&quot;00BA02AD&quot;/&gt;&lt;wsp:rsid wsp:val=&quot;00BA1A0D&quot;/&gt;&lt;wsp:rsid wsp:val=&quot;00BA28BA&quot;/&gt;&lt;wsp:rsid wsp:val=&quot;00BA3505&quot;/&gt;&lt;wsp:rsid wsp:val=&quot;00BA3AAD&quot;/&gt;&lt;wsp:rsid wsp:val=&quot;00BA3B61&quot;/&gt;&lt;wsp:rsid wsp:val=&quot;00BA4973&quot;/&gt;&lt;wsp:rsid wsp:val=&quot;00BA5AAC&quot;/&gt;&lt;wsp:rsid wsp:val=&quot;00BA5DD2&quot;/&gt;&lt;wsp:rsid wsp:val=&quot;00BA7ABB&quot;/&gt;&lt;wsp:rsid wsp:val=&quot;00BA7D5E&quot;/&gt;&lt;wsp:rsid wsp:val=&quot;00BB23E4&quot;/&gt;&lt;wsp:rsid wsp:val=&quot;00BB2B34&quot;/&gt;&lt;wsp:rsid wsp:val=&quot;00BB4B48&quot;/&gt;&lt;wsp:rsid wsp:val=&quot;00BB5991&quot;/&gt;&lt;wsp:rsid wsp:val=&quot;00BB604A&quot;/&gt;&lt;wsp:rsid wsp:val=&quot;00BB72D3&quot;/&gt;&lt;wsp:rsid wsp:val=&quot;00BB75C8&quot;/&gt;&lt;wsp:rsid wsp:val=&quot;00BB7E68&quot;/&gt;&lt;wsp:rsid wsp:val=&quot;00BC00E5&quot;/&gt;&lt;wsp:rsid wsp:val=&quot;00BC02FD&quot;/&gt;&lt;wsp:rsid wsp:val=&quot;00BC1B3F&quot;/&gt;&lt;wsp:rsid wsp:val=&quot;00BC1B7E&quot;/&gt;&lt;wsp:rsid wsp:val=&quot;00BC2443&quot;/&gt;&lt;wsp:rsid wsp:val=&quot;00BC2541&quot;/&gt;&lt;wsp:rsid wsp:val=&quot;00BC2FCA&quot;/&gt;&lt;wsp:rsid wsp:val=&quot;00BC3D30&quot;/&gt;&lt;wsp:rsid wsp:val=&quot;00BC3D36&quot;/&gt;&lt;wsp:rsid wsp:val=&quot;00BC5219&quot;/&gt;&lt;wsp:rsid wsp:val=&quot;00BC5380&quot;/&gt;&lt;wsp:rsid wsp:val=&quot;00BC56AC&quot;/&gt;&lt;wsp:rsid wsp:val=&quot;00BC673B&quot;/&gt;&lt;wsp:rsid wsp:val=&quot;00BC6985&quot;/&gt;&lt;wsp:rsid wsp:val=&quot;00BC723D&quot;/&gt;&lt;wsp:rsid wsp:val=&quot;00BC742C&quot;/&gt;&lt;wsp:rsid wsp:val=&quot;00BD087C&quot;/&gt;&lt;wsp:rsid wsp:val=&quot;00BD36FB&quot;/&gt;&lt;wsp:rsid wsp:val=&quot;00BD43EF&quot;/&gt;&lt;wsp:rsid wsp:val=&quot;00BD4BD4&quot;/&gt;&lt;wsp:rsid wsp:val=&quot;00BD4E3C&quot;/&gt;&lt;wsp:rsid wsp:val=&quot;00BD4FC5&quot;/&gt;&lt;wsp:rsid wsp:val=&quot;00BD5138&quot;/&gt;&lt;wsp:rsid wsp:val=&quot;00BD6153&quot;/&gt;&lt;wsp:rsid wsp:val=&quot;00BD654F&quot;/&gt;&lt;wsp:rsid wsp:val=&quot;00BD6BD3&quot;/&gt;&lt;wsp:rsid wsp:val=&quot;00BD7ADE&quot;/&gt;&lt;wsp:rsid wsp:val=&quot;00BD7BCC&quot;/&gt;&lt;wsp:rsid wsp:val=&quot;00BD7C4E&quot;/&gt;&lt;wsp:rsid wsp:val=&quot;00BE02C7&quot;/&gt;&lt;wsp:rsid wsp:val=&quot;00BE0D49&quot;/&gt;&lt;wsp:rsid wsp:val=&quot;00BE0EEE&quot;/&gt;&lt;wsp:rsid wsp:val=&quot;00BE0FDA&quot;/&gt;&lt;wsp:rsid wsp:val=&quot;00BE153B&quot;/&gt;&lt;wsp:rsid wsp:val=&quot;00BE2B8D&quot;/&gt;&lt;wsp:rsid wsp:val=&quot;00BE35F5&quot;/&gt;&lt;wsp:rsid wsp:val=&quot;00BE392F&quot;/&gt;&lt;wsp:rsid wsp:val=&quot;00BE4263&quot;/&gt;&lt;wsp:rsid wsp:val=&quot;00BE46BC&quot;/&gt;&lt;wsp:rsid wsp:val=&quot;00BE5F16&quot;/&gt;&lt;wsp:rsid wsp:val=&quot;00BE6299&quot;/&gt;&lt;wsp:rsid wsp:val=&quot;00BE6427&quot;/&gt;&lt;wsp:rsid wsp:val=&quot;00BE74D7&quot;/&gt;&lt;wsp:rsid wsp:val=&quot;00BE7849&quot;/&gt;&lt;wsp:rsid wsp:val=&quot;00BE7A74&quot;/&gt;&lt;wsp:rsid wsp:val=&quot;00BE7BE3&quot;/&gt;&lt;wsp:rsid wsp:val=&quot;00BF09B7&quot;/&gt;&lt;wsp:rsid wsp:val=&quot;00BF0BEE&quot;/&gt;&lt;wsp:rsid wsp:val=&quot;00BF0D8F&quot;/&gt;&lt;wsp:rsid wsp:val=&quot;00BF1C5A&quot;/&gt;&lt;wsp:rsid wsp:val=&quot;00BF21FB&quot;/&gt;&lt;wsp:rsid wsp:val=&quot;00BF3BA1&quot;/&gt;&lt;wsp:rsid wsp:val=&quot;00BF3EFE&quot;/&gt;&lt;wsp:rsid wsp:val=&quot;00BF529E&quot;/&gt;&lt;wsp:rsid wsp:val=&quot;00BF5AFC&quot;/&gt;&lt;wsp:rsid wsp:val=&quot;00BF5F10&quot;/&gt;&lt;wsp:rsid wsp:val=&quot;00BF666D&quot;/&gt;&lt;wsp:rsid wsp:val=&quot;00C00666&quot;/&gt;&lt;wsp:rsid wsp:val=&quot;00C00C2F&quot;/&gt;&lt;wsp:rsid wsp:val=&quot;00C018D6&quot;/&gt;&lt;wsp:rsid wsp:val=&quot;00C01C9A&quot;/&gt;&lt;wsp:rsid wsp:val=&quot;00C01EE5&quot;/&gt;&lt;wsp:rsid wsp:val=&quot;00C0211D&quot;/&gt;&lt;wsp:rsid wsp:val=&quot;00C0430A&quot;/&gt;&lt;wsp:rsid wsp:val=&quot;00C0453D&quot;/&gt;&lt;wsp:rsid wsp:val=&quot;00C06693&quot;/&gt;&lt;wsp:rsid wsp:val=&quot;00C06CCD&quot;/&gt;&lt;wsp:rsid wsp:val=&quot;00C10BE8&quot;/&gt;&lt;wsp:rsid wsp:val=&quot;00C112FF&quot;/&gt;&lt;wsp:rsid wsp:val=&quot;00C125D6&quot;/&gt;&lt;wsp:rsid wsp:val=&quot;00C12970&quot;/&gt;&lt;wsp:rsid wsp:val=&quot;00C134C5&quot;/&gt;&lt;wsp:rsid wsp:val=&quot;00C13E8B&quot;/&gt;&lt;wsp:rsid wsp:val=&quot;00C14012&quot;/&gt;&lt;wsp:rsid wsp:val=&quot;00C1486C&quot;/&gt;&lt;wsp:rsid wsp:val=&quot;00C16747&quot;/&gt;&lt;wsp:rsid wsp:val=&quot;00C171D9&quot;/&gt;&lt;wsp:rsid wsp:val=&quot;00C20267&quot;/&gt;&lt;wsp:rsid wsp:val=&quot;00C204A4&quot;/&gt;&lt;wsp:rsid wsp:val=&quot;00C20C5A&quot;/&gt;&lt;wsp:rsid wsp:val=&quot;00C2107B&quot;/&gt;&lt;wsp:rsid wsp:val=&quot;00C226B3&quot;/&gt;&lt;wsp:rsid wsp:val=&quot;00C22D0E&quot;/&gt;&lt;wsp:rsid wsp:val=&quot;00C23B7F&quot;/&gt;&lt;wsp:rsid wsp:val=&quot;00C23D2A&quot;/&gt;&lt;wsp:rsid wsp:val=&quot;00C243EA&quot;/&gt;&lt;wsp:rsid wsp:val=&quot;00C24BAC&quot;/&gt;&lt;wsp:rsid wsp:val=&quot;00C251AD&quot;/&gt;&lt;wsp:rsid wsp:val=&quot;00C2730C&quot;/&gt;&lt;wsp:rsid wsp:val=&quot;00C302AE&quot;/&gt;&lt;wsp:rsid wsp:val=&quot;00C302B1&quot;/&gt;&lt;wsp:rsid wsp:val=&quot;00C30DE7&quot;/&gt;&lt;wsp:rsid wsp:val=&quot;00C33140&quot;/&gt;&lt;wsp:rsid wsp:val=&quot;00C3362E&quot;/&gt;&lt;wsp:rsid wsp:val=&quot;00C33A6F&quot;/&gt;&lt;wsp:rsid wsp:val=&quot;00C3474D&quot;/&gt;&lt;wsp:rsid wsp:val=&quot;00C3518D&quot;/&gt;&lt;wsp:rsid wsp:val=&quot;00C36138&quot;/&gt;&lt;wsp:rsid wsp:val=&quot;00C36190&quot;/&gt;&lt;wsp:rsid wsp:val=&quot;00C372E0&quot;/&gt;&lt;wsp:rsid wsp:val=&quot;00C37634&quot;/&gt;&lt;wsp:rsid wsp:val=&quot;00C379ED&quot;/&gt;&lt;wsp:rsid wsp:val=&quot;00C37D86&quot;/&gt;&lt;wsp:rsid wsp:val=&quot;00C37E8A&quot;/&gt;&lt;wsp:rsid wsp:val=&quot;00C37FEB&quot;/&gt;&lt;wsp:rsid wsp:val=&quot;00C4011B&quot;/&gt;&lt;wsp:rsid wsp:val=&quot;00C4015C&quot;/&gt;&lt;wsp:rsid wsp:val=&quot;00C40E57&quot;/&gt;&lt;wsp:rsid wsp:val=&quot;00C4105B&quot;/&gt;&lt;wsp:rsid wsp:val=&quot;00C41F1B&quot;/&gt;&lt;wsp:rsid wsp:val=&quot;00C4299D&quot;/&gt;&lt;wsp:rsid wsp:val=&quot;00C4342F&quot;/&gt;&lt;wsp:rsid wsp:val=&quot;00C44F7B&quot;/&gt;&lt;wsp:rsid wsp:val=&quot;00C477E4&quot;/&gt;&lt;wsp:rsid wsp:val=&quot;00C479DE&quot;/&gt;&lt;wsp:rsid wsp:val=&quot;00C47BC9&quot;/&gt;&lt;wsp:rsid wsp:val=&quot;00C50CF2&quot;/&gt;&lt;wsp:rsid wsp:val=&quot;00C50E9E&quot;/&gt;&lt;wsp:rsid wsp:val=&quot;00C50ED2&quot;/&gt;&lt;wsp:rsid wsp:val=&quot;00C51C29&quot;/&gt;&lt;wsp:rsid wsp:val=&quot;00C51EE4&quot;/&gt;&lt;wsp:rsid wsp:val=&quot;00C520EF&quot;/&gt;&lt;wsp:rsid wsp:val=&quot;00C5214D&quot;/&gt;&lt;wsp:rsid wsp:val=&quot;00C53F3C&quot;/&gt;&lt;wsp:rsid wsp:val=&quot;00C55AE7&quot;/&gt;&lt;wsp:rsid wsp:val=&quot;00C5616D&quot;/&gt;&lt;wsp:rsid wsp:val=&quot;00C56C80&quot;/&gt;&lt;wsp:rsid wsp:val=&quot;00C57902&quot;/&gt;&lt;wsp:rsid wsp:val=&quot;00C60816&quot;/&gt;&lt;wsp:rsid wsp:val=&quot;00C61FF7&quot;/&gt;&lt;wsp:rsid wsp:val=&quot;00C6252C&quot;/&gt;&lt;wsp:rsid wsp:val=&quot;00C62D0D&quot;/&gt;&lt;wsp:rsid wsp:val=&quot;00C62F8E&quot;/&gt;&lt;wsp:rsid wsp:val=&quot;00C63711&quot;/&gt;&lt;wsp:rsid wsp:val=&quot;00C63C25&quot;/&gt;&lt;wsp:rsid wsp:val=&quot;00C644A3&quot;/&gt;&lt;wsp:rsid wsp:val=&quot;00C6558A&quot;/&gt;&lt;wsp:rsid wsp:val=&quot;00C65AD1&quot;/&gt;&lt;wsp:rsid wsp:val=&quot;00C6697B&quot;/&gt;&lt;wsp:rsid wsp:val=&quot;00C70F9A&quot;/&gt;&lt;wsp:rsid wsp:val=&quot;00C71173&quot;/&gt;&lt;wsp:rsid wsp:val=&quot;00C718DA&quot;/&gt;&lt;wsp:rsid wsp:val=&quot;00C727D6&quot;/&gt;&lt;wsp:rsid wsp:val=&quot;00C72E49&quot;/&gt;&lt;wsp:rsid wsp:val=&quot;00C72F09&quot;/&gt;&lt;wsp:rsid wsp:val=&quot;00C73118&quot;/&gt;&lt;wsp:rsid wsp:val=&quot;00C73290&quot;/&gt;&lt;wsp:rsid wsp:val=&quot;00C74031&quot;/&gt;&lt;wsp:rsid wsp:val=&quot;00C74D78&quot;/&gt;&lt;wsp:rsid wsp:val=&quot;00C74D8D&quot;/&gt;&lt;wsp:rsid wsp:val=&quot;00C7718F&quot;/&gt;&lt;wsp:rsid wsp:val=&quot;00C7782B&quot;/&gt;&lt;wsp:rsid wsp:val=&quot;00C80474&quot;/&gt;&lt;wsp:rsid wsp:val=&quot;00C81E6B&quot;/&gt;&lt;wsp:rsid wsp:val=&quot;00C81FC1&quot;/&gt;&lt;wsp:rsid wsp:val=&quot;00C820EA&quot;/&gt;&lt;wsp:rsid wsp:val=&quot;00C84880&quot;/&gt;&lt;wsp:rsid wsp:val=&quot;00C8593A&quot;/&gt;&lt;wsp:rsid wsp:val=&quot;00C85CE6&quot;/&gt;&lt;wsp:rsid wsp:val=&quot;00C85E90&quot;/&gt;&lt;wsp:rsid wsp:val=&quot;00C86BB0&quot;/&gt;&lt;wsp:rsid wsp:val=&quot;00C8741D&quot;/&gt;&lt;wsp:rsid wsp:val=&quot;00C87474&quot;/&gt;&lt;wsp:rsid wsp:val=&quot;00C8790B&quot;/&gt;&lt;wsp:rsid wsp:val=&quot;00C92B94&quot;/&gt;&lt;wsp:rsid wsp:val=&quot;00C92F23&quot;/&gt;&lt;wsp:rsid wsp:val=&quot;00C93242&quot;/&gt;&lt;wsp:rsid wsp:val=&quot;00C932FF&quot;/&gt;&lt;wsp:rsid wsp:val=&quot;00C93542&quot;/&gt;&lt;wsp:rsid wsp:val=&quot;00C9458D&quot;/&gt;&lt;wsp:rsid wsp:val=&quot;00C95DC5&quot;/&gt;&lt;wsp:rsid wsp:val=&quot;00C95F6D&quot;/&gt;&lt;wsp:rsid wsp:val=&quot;00C96FA6&quot;/&gt;&lt;wsp:rsid wsp:val=&quot;00C97B3E&quot;/&gt;&lt;wsp:rsid wsp:val=&quot;00CA06CA&quot;/&gt;&lt;wsp:rsid wsp:val=&quot;00CA0A1B&quot;/&gt;&lt;wsp:rsid wsp:val=&quot;00CA100B&quot;/&gt;&lt;wsp:rsid wsp:val=&quot;00CA20E4&quot;/&gt;&lt;wsp:rsid wsp:val=&quot;00CA30B3&quot;/&gt;&lt;wsp:rsid wsp:val=&quot;00CA3A3C&quot;/&gt;&lt;wsp:rsid wsp:val=&quot;00CA43F4&quot;/&gt;&lt;wsp:rsid wsp:val=&quot;00CA46F3&quot;/&gt;&lt;wsp:rsid wsp:val=&quot;00CA4934&quot;/&gt;&lt;wsp:rsid wsp:val=&quot;00CA5FCB&quot;/&gt;&lt;wsp:rsid wsp:val=&quot;00CA62D2&quot;/&gt;&lt;wsp:rsid wsp:val=&quot;00CA6AE6&quot;/&gt;&lt;wsp:rsid wsp:val=&quot;00CA73AD&quot;/&gt;&lt;wsp:rsid wsp:val=&quot;00CA7AAB&quot;/&gt;&lt;wsp:rsid wsp:val=&quot;00CB0366&quot;/&gt;&lt;wsp:rsid wsp:val=&quot;00CB0C53&quot;/&gt;&lt;wsp:rsid wsp:val=&quot;00CB1A57&quot;/&gt;&lt;wsp:rsid wsp:val=&quot;00CB2E9B&quot;/&gt;&lt;wsp:rsid wsp:val=&quot;00CB484B&quot;/&gt;&lt;wsp:rsid wsp:val=&quot;00CB5130&quot;/&gt;&lt;wsp:rsid wsp:val=&quot;00CB63DE&quot;/&gt;&lt;wsp:rsid wsp:val=&quot;00CB651D&quot;/&gt;&lt;wsp:rsid wsp:val=&quot;00CB68EA&quot;/&gt;&lt;wsp:rsid wsp:val=&quot;00CB7648&quot;/&gt;&lt;wsp:rsid wsp:val=&quot;00CB7C22&quot;/&gt;&lt;wsp:rsid wsp:val=&quot;00CC0D92&quot;/&gt;&lt;wsp:rsid wsp:val=&quot;00CC1936&quot;/&gt;&lt;wsp:rsid wsp:val=&quot;00CC1938&quot;/&gt;&lt;wsp:rsid wsp:val=&quot;00CC216C&quot;/&gt;&lt;wsp:rsid wsp:val=&quot;00CC2197&quot;/&gt;&lt;wsp:rsid wsp:val=&quot;00CC220C&quot;/&gt;&lt;wsp:rsid wsp:val=&quot;00CC2646&quot;/&gt;&lt;wsp:rsid wsp:val=&quot;00CC3255&quot;/&gt;&lt;wsp:rsid wsp:val=&quot;00CC375E&quot;/&gt;&lt;wsp:rsid wsp:val=&quot;00CC39BE&quot;/&gt;&lt;wsp:rsid wsp:val=&quot;00CC4B23&quot;/&gt;&lt;wsp:rsid wsp:val=&quot;00CC5563&quot;/&gt;&lt;wsp:rsid wsp:val=&quot;00CC56C0&quot;/&gt;&lt;wsp:rsid wsp:val=&quot;00CC6B70&quot;/&gt;&lt;wsp:rsid wsp:val=&quot;00CC74A5&quot;/&gt;&lt;wsp:rsid wsp:val=&quot;00CD185B&quot;/&gt;&lt;wsp:rsid wsp:val=&quot;00CD1922&quot;/&gt;&lt;wsp:rsid wsp:val=&quot;00CD22A2&quot;/&gt;&lt;wsp:rsid wsp:val=&quot;00CD2333&quot;/&gt;&lt;wsp:rsid wsp:val=&quot;00CD2D12&quot;/&gt;&lt;wsp:rsid wsp:val=&quot;00CD3243&quot;/&gt;&lt;wsp:rsid wsp:val=&quot;00CD3885&quot;/&gt;&lt;wsp:rsid wsp:val=&quot;00CD3B76&quot;/&gt;&lt;wsp:rsid wsp:val=&quot;00CD3D99&quot;/&gt;&lt;wsp:rsid wsp:val=&quot;00CD4102&quot;/&gt;&lt;wsp:rsid wsp:val=&quot;00CD4104&quot;/&gt;&lt;wsp:rsid wsp:val=&quot;00CD497C&quot;/&gt;&lt;wsp:rsid wsp:val=&quot;00CD57D9&quot;/&gt;&lt;wsp:rsid wsp:val=&quot;00CD6052&quot;/&gt;&lt;wsp:rsid wsp:val=&quot;00CD6464&quot;/&gt;&lt;wsp:rsid wsp:val=&quot;00CE0F4B&quot;/&gt;&lt;wsp:rsid wsp:val=&quot;00CE243E&quot;/&gt;&lt;wsp:rsid wsp:val=&quot;00CE2E37&quot;/&gt;&lt;wsp:rsid wsp:val=&quot;00CE4535&quot;/&gt;&lt;wsp:rsid wsp:val=&quot;00CE4F8D&quot;/&gt;&lt;wsp:rsid wsp:val=&quot;00CE570B&quot;/&gt;&lt;wsp:rsid wsp:val=&quot;00CE5DB6&quot;/&gt;&lt;wsp:rsid wsp:val=&quot;00CE631D&quot;/&gt;&lt;wsp:rsid wsp:val=&quot;00CE7069&quot;/&gt;&lt;wsp:rsid wsp:val=&quot;00CE7B25&quot;/&gt;&lt;wsp:rsid wsp:val=&quot;00CE7C73&quot;/&gt;&lt;wsp:rsid wsp:val=&quot;00CF0067&quot;/&gt;&lt;wsp:rsid wsp:val=&quot;00CF00CA&quot;/&gt;&lt;wsp:rsid wsp:val=&quot;00CF0655&quot;/&gt;&lt;wsp:rsid wsp:val=&quot;00CF16BE&quot;/&gt;&lt;wsp:rsid wsp:val=&quot;00CF1A20&quot;/&gt;&lt;wsp:rsid wsp:val=&quot;00CF34A9&quot;/&gt;&lt;wsp:rsid wsp:val=&quot;00CF367E&quot;/&gt;&lt;wsp:rsid wsp:val=&quot;00CF5538&quot;/&gt;&lt;wsp:rsid wsp:val=&quot;00CF5899&quot;/&gt;&lt;wsp:rsid wsp:val=&quot;00CF5ED0&quot;/&gt;&lt;wsp:rsid wsp:val=&quot;00CF5F6C&quot;/&gt;&lt;wsp:rsid wsp:val=&quot;00CF74D1&quot;/&gt;&lt;wsp:rsid wsp:val=&quot;00CF796A&quot;/&gt;&lt;wsp:rsid wsp:val=&quot;00CF7E43&quot;/&gt;&lt;wsp:rsid wsp:val=&quot;00D00D68&quot;/&gt;&lt;wsp:rsid wsp:val=&quot;00D02ED4&quot;/&gt;&lt;wsp:rsid wsp:val=&quot;00D02F63&quot;/&gt;&lt;wsp:rsid wsp:val=&quot;00D042A1&quot;/&gt;&lt;wsp:rsid wsp:val=&quot;00D05872&quot;/&gt;&lt;wsp:rsid wsp:val=&quot;00D05F1E&quot;/&gt;&lt;wsp:rsid wsp:val=&quot;00D06580&quot;/&gt;&lt;wsp:rsid wsp:val=&quot;00D07BFC&quot;/&gt;&lt;wsp:rsid wsp:val=&quot;00D10035&quot;/&gt;&lt;wsp:rsid wsp:val=&quot;00D10114&quot;/&gt;&lt;wsp:rsid wsp:val=&quot;00D10C18&quot;/&gt;&lt;wsp:rsid wsp:val=&quot;00D10D52&quot;/&gt;&lt;wsp:rsid wsp:val=&quot;00D113FD&quot;/&gt;&lt;wsp:rsid wsp:val=&quot;00D11E83&quot;/&gt;&lt;wsp:rsid wsp:val=&quot;00D1242E&quot;/&gt;&lt;wsp:rsid wsp:val=&quot;00D1257B&quot;/&gt;&lt;wsp:rsid wsp:val=&quot;00D125DD&quot;/&gt;&lt;wsp:rsid wsp:val=&quot;00D12E77&quot;/&gt;&lt;wsp:rsid wsp:val=&quot;00D1386C&quot;/&gt;&lt;wsp:rsid wsp:val=&quot;00D13EF9&quot;/&gt;&lt;wsp:rsid wsp:val=&quot;00D147B3&quot;/&gt;&lt;wsp:rsid wsp:val=&quot;00D152D5&quot;/&gt;&lt;wsp:rsid wsp:val=&quot;00D15564&quot;/&gt;&lt;wsp:rsid wsp:val=&quot;00D15DDD&quot;/&gt;&lt;wsp:rsid wsp:val=&quot;00D16389&quot;/&gt;&lt;wsp:rsid wsp:val=&quot;00D16696&quot;/&gt;&lt;wsp:rsid wsp:val=&quot;00D17C2D&quot;/&gt;&lt;wsp:rsid wsp:val=&quot;00D207BE&quot;/&gt;&lt;wsp:rsid wsp:val=&quot;00D21EA3&quot;/&gt;&lt;wsp:rsid wsp:val=&quot;00D22383&quot;/&gt;&lt;wsp:rsid wsp:val=&quot;00D2329B&quot;/&gt;&lt;wsp:rsid wsp:val=&quot;00D23C8F&quot;/&gt;&lt;wsp:rsid wsp:val=&quot;00D2433C&quot;/&gt;&lt;wsp:rsid wsp:val=&quot;00D24399&quot;/&gt;&lt;wsp:rsid wsp:val=&quot;00D24424&quot;/&gt;&lt;wsp:rsid wsp:val=&quot;00D2464A&quot;/&gt;&lt;wsp:rsid wsp:val=&quot;00D24BDC&quot;/&gt;&lt;wsp:rsid wsp:val=&quot;00D25912&quot;/&gt;&lt;wsp:rsid wsp:val=&quot;00D259F8&quot;/&gt;&lt;wsp:rsid wsp:val=&quot;00D264CA&quot;/&gt;&lt;wsp:rsid wsp:val=&quot;00D270B3&quot;/&gt;&lt;wsp:rsid wsp:val=&quot;00D27293&quot;/&gt;&lt;wsp:rsid wsp:val=&quot;00D27AF4&quot;/&gt;&lt;wsp:rsid wsp:val=&quot;00D32337&quot;/&gt;&lt;wsp:rsid wsp:val=&quot;00D3245E&quot;/&gt;&lt;wsp:rsid wsp:val=&quot;00D3285B&quot;/&gt;&lt;wsp:rsid wsp:val=&quot;00D32FB1&quot;/&gt;&lt;wsp:rsid wsp:val=&quot;00D32FE9&quot;/&gt;&lt;wsp:rsid wsp:val=&quot;00D34236&quot;/&gt;&lt;wsp:rsid wsp:val=&quot;00D34C72&quot;/&gt;&lt;wsp:rsid wsp:val=&quot;00D34D1B&quot;/&gt;&lt;wsp:rsid wsp:val=&quot;00D3507F&quot;/&gt;&lt;wsp:rsid wsp:val=&quot;00D356A6&quot;/&gt;&lt;wsp:rsid wsp:val=&quot;00D35C71&quot;/&gt;&lt;wsp:rsid wsp:val=&quot;00D373FF&quot;/&gt;&lt;wsp:rsid wsp:val=&quot;00D37627&quot;/&gt;&lt;wsp:rsid wsp:val=&quot;00D3770E&quot;/&gt;&lt;wsp:rsid wsp:val=&quot;00D41C46&quot;/&gt;&lt;wsp:rsid wsp:val=&quot;00D42DFF&quot;/&gt;&lt;wsp:rsid wsp:val=&quot;00D43674&quot;/&gt;&lt;wsp:rsid wsp:val=&quot;00D442F8&quot;/&gt;&lt;wsp:rsid wsp:val=&quot;00D44562&quot;/&gt;&lt;wsp:rsid wsp:val=&quot;00D469F3&quot;/&gt;&lt;wsp:rsid wsp:val=&quot;00D46F4A&quot;/&gt;&lt;wsp:rsid wsp:val=&quot;00D47067&quot;/&gt;&lt;wsp:rsid wsp:val=&quot;00D4706D&quot;/&gt;&lt;wsp:rsid wsp:val=&quot;00D47EA8&quot;/&gt;&lt;wsp:rsid wsp:val=&quot;00D5039C&quot;/&gt;&lt;wsp:rsid wsp:val=&quot;00D520A7&quot;/&gt;&lt;wsp:rsid wsp:val=&quot;00D52905&quot;/&gt;&lt;wsp:rsid wsp:val=&quot;00D52FC3&quot;/&gt;&lt;wsp:rsid wsp:val=&quot;00D53A2F&quot;/&gt;&lt;wsp:rsid wsp:val=&quot;00D5477C&quot;/&gt;&lt;wsp:rsid wsp:val=&quot;00D54EC5&quot;/&gt;&lt;wsp:rsid wsp:val=&quot;00D550B9&quot;/&gt;&lt;wsp:rsid wsp:val=&quot;00D56DED&quot;/&gt;&lt;wsp:rsid wsp:val=&quot;00D57B2C&quot;/&gt;&lt;wsp:rsid wsp:val=&quot;00D57BFC&quot;/&gt;&lt;wsp:rsid wsp:val=&quot;00D57DA2&quot;/&gt;&lt;wsp:rsid wsp:val=&quot;00D57DD1&quot;/&gt;&lt;wsp:rsid wsp:val=&quot;00D60DE3&quot;/&gt;&lt;wsp:rsid wsp:val=&quot;00D618E3&quot;/&gt;&lt;wsp:rsid wsp:val=&quot;00D62392&quot;/&gt;&lt;wsp:rsid wsp:val=&quot;00D63963&quot;/&gt;&lt;wsp:rsid wsp:val=&quot;00D63C3E&quot;/&gt;&lt;wsp:rsid wsp:val=&quot;00D64B6B&quot;/&gt;&lt;wsp:rsid wsp:val=&quot;00D64F03&quot;/&gt;&lt;wsp:rsid wsp:val=&quot;00D679C6&quot;/&gt;&lt;wsp:rsid wsp:val=&quot;00D67B9C&quot;/&gt;&lt;wsp:rsid wsp:val=&quot;00D7025E&quot;/&gt;&lt;wsp:rsid wsp:val=&quot;00D71115&quot;/&gt;&lt;wsp:rsid wsp:val=&quot;00D7121D&quot;/&gt;&lt;wsp:rsid wsp:val=&quot;00D729B9&quot;/&gt;&lt;wsp:rsid wsp:val=&quot;00D72CE8&quot;/&gt;&lt;wsp:rsid wsp:val=&quot;00D737B8&quot;/&gt;&lt;wsp:rsid wsp:val=&quot;00D7390A&quot;/&gt;&lt;wsp:rsid wsp:val=&quot;00D73B0F&quot;/&gt;&lt;wsp:rsid wsp:val=&quot;00D7464C&quot;/&gt;&lt;wsp:rsid wsp:val=&quot;00D757E1&quot;/&gt;&lt;wsp:rsid wsp:val=&quot;00D76243&quot;/&gt;&lt;wsp:rsid wsp:val=&quot;00D768B9&quot;/&gt;&lt;wsp:rsid wsp:val=&quot;00D7720B&quot;/&gt;&lt;wsp:rsid wsp:val=&quot;00D77FC6&quot;/&gt;&lt;wsp:rsid wsp:val=&quot;00D80949&quot;/&gt;&lt;wsp:rsid wsp:val=&quot;00D80D81&quot;/&gt;&lt;wsp:rsid wsp:val=&quot;00D810D7&quot;/&gt;&lt;wsp:rsid wsp:val=&quot;00D82049&quot;/&gt;&lt;wsp:rsid wsp:val=&quot;00D824A1&quot;/&gt;&lt;wsp:rsid wsp:val=&quot;00D84AFA&quot;/&gt;&lt;wsp:rsid wsp:val=&quot;00D84CBC&quot;/&gt;&lt;wsp:rsid wsp:val=&quot;00D85A26&quot;/&gt;&lt;wsp:rsid wsp:val=&quot;00D861E8&quot;/&gt;&lt;wsp:rsid wsp:val=&quot;00D86809&quot;/&gt;&lt;wsp:rsid wsp:val=&quot;00D86B99&quot;/&gt;&lt;wsp:rsid wsp:val=&quot;00D90049&quot;/&gt;&lt;wsp:rsid wsp:val=&quot;00D9036A&quot;/&gt;&lt;wsp:rsid wsp:val=&quot;00D90C01&quot;/&gt;&lt;wsp:rsid wsp:val=&quot;00D912B9&quot;/&gt;&lt;wsp:rsid wsp:val=&quot;00D918B0&quot;/&gt;&lt;wsp:rsid wsp:val=&quot;00D9261B&quot;/&gt;&lt;wsp:rsid wsp:val=&quot;00D92B76&quot;/&gt;&lt;wsp:rsid wsp:val=&quot;00D952B7&quot;/&gt;&lt;wsp:rsid wsp:val=&quot;00D953EC&quot;/&gt;&lt;wsp:rsid wsp:val=&quot;00D95F85&quot;/&gt;&lt;wsp:rsid wsp:val=&quot;00D96DC7&quot;/&gt;&lt;wsp:rsid wsp:val=&quot;00D976DD&quot;/&gt;&lt;wsp:rsid wsp:val=&quot;00D977CF&quot;/&gt;&lt;wsp:rsid wsp:val=&quot;00DA069F&quot;/&gt;&lt;wsp:rsid wsp:val=&quot;00DA12FE&quot;/&gt;&lt;wsp:rsid wsp:val=&quot;00DA1C9C&quot;/&gt;&lt;wsp:rsid wsp:val=&quot;00DA2B0B&quot;/&gt;&lt;wsp:rsid wsp:val=&quot;00DA54A7&quot;/&gt;&lt;wsp:rsid wsp:val=&quot;00DA601B&quot;/&gt;&lt;wsp:rsid wsp:val=&quot;00DA6E38&quot;/&gt;&lt;wsp:rsid wsp:val=&quot;00DA7509&quot;/&gt;&lt;wsp:rsid wsp:val=&quot;00DA76C2&quot;/&gt;&lt;wsp:rsid wsp:val=&quot;00DB0E4F&quot;/&gt;&lt;wsp:rsid wsp:val=&quot;00DB13CE&quot;/&gt;&lt;wsp:rsid wsp:val=&quot;00DB16F4&quot;/&gt;&lt;wsp:rsid wsp:val=&quot;00DB3117&quot;/&gt;&lt;wsp:rsid wsp:val=&quot;00DB33B6&quot;/&gt;&lt;wsp:rsid wsp:val=&quot;00DB3488&quot;/&gt;&lt;wsp:rsid wsp:val=&quot;00DB396F&quot;/&gt;&lt;wsp:rsid wsp:val=&quot;00DB3A10&quot;/&gt;&lt;wsp:rsid wsp:val=&quot;00DB3A97&quot;/&gt;&lt;wsp:rsid wsp:val=&quot;00DB4074&quot;/&gt;&lt;wsp:rsid wsp:val=&quot;00DB50AC&quot;/&gt;&lt;wsp:rsid wsp:val=&quot;00DB5288&quot;/&gt;&lt;wsp:rsid wsp:val=&quot;00DB54DF&quot;/&gt;&lt;wsp:rsid wsp:val=&quot;00DB574C&quot;/&gt;&lt;wsp:rsid wsp:val=&quot;00DB5906&quot;/&gt;&lt;wsp:rsid wsp:val=&quot;00DB60CF&quot;/&gt;&lt;wsp:rsid wsp:val=&quot;00DB60F9&quot;/&gt;&lt;wsp:rsid wsp:val=&quot;00DB7E12&quot;/&gt;&lt;wsp:rsid wsp:val=&quot;00DC0E71&quot;/&gt;&lt;wsp:rsid wsp:val=&quot;00DC17A2&quot;/&gt;&lt;wsp:rsid wsp:val=&quot;00DC1B19&quot;/&gt;&lt;wsp:rsid wsp:val=&quot;00DC2A82&quot;/&gt;&lt;wsp:rsid wsp:val=&quot;00DC37B6&quot;/&gt;&lt;wsp:rsid wsp:val=&quot;00DC3FC5&quot;/&gt;&lt;wsp:rsid wsp:val=&quot;00DC733A&quot;/&gt;&lt;wsp:rsid wsp:val=&quot;00DC7911&quot;/&gt;&lt;wsp:rsid wsp:val=&quot;00DD052C&quot;/&gt;&lt;wsp:rsid wsp:val=&quot;00DD0C09&quot;/&gt;&lt;wsp:rsid wsp:val=&quot;00DD0F3D&quot;/&gt;&lt;wsp:rsid wsp:val=&quot;00DD0FFC&quot;/&gt;&lt;wsp:rsid wsp:val=&quot;00DD2726&quot;/&gt;&lt;wsp:rsid wsp:val=&quot;00DD2B06&quot;/&gt;&lt;wsp:rsid wsp:val=&quot;00DD3526&quot;/&gt;&lt;wsp:rsid wsp:val=&quot;00DD3EEC&quot;/&gt;&lt;wsp:rsid wsp:val=&quot;00DD4A10&quot;/&gt;&lt;wsp:rsid wsp:val=&quot;00DD4EC2&quot;/&gt;&lt;wsp:rsid wsp:val=&quot;00DD5FE2&quot;/&gt;&lt;wsp:rsid wsp:val=&quot;00DE0BB2&quot;/&gt;&lt;wsp:rsid wsp:val=&quot;00DE12C9&quot;/&gt;&lt;wsp:rsid wsp:val=&quot;00DE1566&quot;/&gt;&lt;wsp:rsid wsp:val=&quot;00DE1682&quot;/&gt;&lt;wsp:rsid wsp:val=&quot;00DE227D&quot;/&gt;&lt;wsp:rsid wsp:val=&quot;00DE2C1B&quot;/&gt;&lt;wsp:rsid wsp:val=&quot;00DE2F1A&quot;/&gt;&lt;wsp:rsid wsp:val=&quot;00DE35CC&quot;/&gt;&lt;wsp:rsid wsp:val=&quot;00DE3C0A&quot;/&gt;&lt;wsp:rsid wsp:val=&quot;00DE3DB0&quot;/&gt;&lt;wsp:rsid wsp:val=&quot;00DE41FD&quot;/&gt;&lt;wsp:rsid wsp:val=&quot;00DE4EED&quot;/&gt;&lt;wsp:rsid wsp:val=&quot;00DE5A96&quot;/&gt;&lt;wsp:rsid wsp:val=&quot;00DE5B0C&quot;/&gt;&lt;wsp:rsid wsp:val=&quot;00DE5B6E&quot;/&gt;&lt;wsp:rsid wsp:val=&quot;00DE6919&quot;/&gt;&lt;wsp:rsid wsp:val=&quot;00DE6A33&quot;/&gt;&lt;wsp:rsid wsp:val=&quot;00DE751D&quot;/&gt;&lt;wsp:rsid wsp:val=&quot;00DE7B1C&quot;/&gt;&lt;wsp:rsid wsp:val=&quot;00DF013C&quot;/&gt;&lt;wsp:rsid wsp:val=&quot;00DF0270&quot;/&gt;&lt;wsp:rsid wsp:val=&quot;00DF21D5&quot;/&gt;&lt;wsp:rsid wsp:val=&quot;00DF23D4&quot;/&gt;&lt;wsp:rsid wsp:val=&quot;00DF4578&quot;/&gt;&lt;wsp:rsid wsp:val=&quot;00DF5C43&quot;/&gt;&lt;wsp:rsid wsp:val=&quot;00DF5D5D&quot;/&gt;&lt;wsp:rsid wsp:val=&quot;00DF61A4&quot;/&gt;&lt;wsp:rsid wsp:val=&quot;00DF65E7&quot;/&gt;&lt;wsp:rsid wsp:val=&quot;00DF6BBA&quot;/&gt;&lt;wsp:rsid wsp:val=&quot;00DF6CF9&quot;/&gt;&lt;wsp:rsid wsp:val=&quot;00DF7749&quot;/&gt;&lt;wsp:rsid wsp:val=&quot;00DF77EC&quot;/&gt;&lt;wsp:rsid wsp:val=&quot;00DF7A19&quot;/&gt;&lt;wsp:rsid wsp:val=&quot;00DF7CD2&quot;/&gt;&lt;wsp:rsid wsp:val=&quot;00E015AE&quot;/&gt;&lt;wsp:rsid wsp:val=&quot;00E0387E&quot;/&gt;&lt;wsp:rsid wsp:val=&quot;00E051CE&quot;/&gt;&lt;wsp:rsid wsp:val=&quot;00E05F34&quot;/&gt;&lt;wsp:rsid wsp:val=&quot;00E06645&quot;/&gt;&lt;wsp:rsid wsp:val=&quot;00E067D8&quot;/&gt;&lt;wsp:rsid wsp:val=&quot;00E068E2&quot;/&gt;&lt;wsp:rsid wsp:val=&quot;00E06E96&quot;/&gt;&lt;wsp:rsid wsp:val=&quot;00E07C45&quot;/&gt;&lt;wsp:rsid wsp:val=&quot;00E10F36&quot;/&gt;&lt;wsp:rsid wsp:val=&quot;00E12E0D&quot;/&gt;&lt;wsp:rsid wsp:val=&quot;00E1328D&quot;/&gt;&lt;wsp:rsid wsp:val=&quot;00E14260&quot;/&gt;&lt;wsp:rsid wsp:val=&quot;00E146F8&quot;/&gt;&lt;wsp:rsid wsp:val=&quot;00E1486D&quot;/&gt;&lt;wsp:rsid wsp:val=&quot;00E14C8C&quot;/&gt;&lt;wsp:rsid wsp:val=&quot;00E14D28&quot;/&gt;&lt;wsp:rsid wsp:val=&quot;00E15533&quot;/&gt;&lt;wsp:rsid wsp:val=&quot;00E16212&quot;/&gt;&lt;wsp:rsid wsp:val=&quot;00E162F8&quot;/&gt;&lt;wsp:rsid wsp:val=&quot;00E16603&quot;/&gt;&lt;wsp:rsid wsp:val=&quot;00E17A26&quot;/&gt;&lt;wsp:rsid wsp:val=&quot;00E20CC0&quot;/&gt;&lt;wsp:rsid wsp:val=&quot;00E21BDB&quot;/&gt;&lt;wsp:rsid wsp:val=&quot;00E23A3C&quot;/&gt;&lt;wsp:rsid wsp:val=&quot;00E2469F&quot;/&gt;&lt;wsp:rsid wsp:val=&quot;00E24A3C&quot;/&gt;&lt;wsp:rsid wsp:val=&quot;00E252FA&quot;/&gt;&lt;wsp:rsid wsp:val=&quot;00E279D8&quot;/&gt;&lt;wsp:rsid wsp:val=&quot;00E3054A&quot;/&gt;&lt;wsp:rsid wsp:val=&quot;00E3097D&quot;/&gt;&lt;wsp:rsid wsp:val=&quot;00E316BA&quot;/&gt;&lt;wsp:rsid wsp:val=&quot;00E31C4F&quot;/&gt;&lt;wsp:rsid wsp:val=&quot;00E329B2&quot;/&gt;&lt;wsp:rsid wsp:val=&quot;00E34F30&quot;/&gt;&lt;wsp:rsid wsp:val=&quot;00E35277&quot;/&gt;&lt;wsp:rsid wsp:val=&quot;00E35342&quot;/&gt;&lt;wsp:rsid wsp:val=&quot;00E3543E&quot;/&gt;&lt;wsp:rsid wsp:val=&quot;00E36A61&quot;/&gt;&lt;wsp:rsid wsp:val=&quot;00E41B55&quot;/&gt;&lt;wsp:rsid wsp:val=&quot;00E41E0A&quot;/&gt;&lt;wsp:rsid wsp:val=&quot;00E42F98&quot;/&gt;&lt;wsp:rsid wsp:val=&quot;00E43C86&quot;/&gt;&lt;wsp:rsid wsp:val=&quot;00E4529F&quot;/&gt;&lt;wsp:rsid wsp:val=&quot;00E458C9&quot;/&gt;&lt;wsp:rsid wsp:val=&quot;00E47197&quot;/&gt;&lt;wsp:rsid wsp:val=&quot;00E4737C&quot;/&gt;&lt;wsp:rsid wsp:val=&quot;00E47AE1&quot;/&gt;&lt;wsp:rsid wsp:val=&quot;00E47B62&quot;/&gt;&lt;wsp:rsid wsp:val=&quot;00E50B82&quot;/&gt;&lt;wsp:rsid wsp:val=&quot;00E51499&quot;/&gt;&lt;wsp:rsid wsp:val=&quot;00E5186F&quot;/&gt;&lt;wsp:rsid wsp:val=&quot;00E52249&quot;/&gt;&lt;wsp:rsid wsp:val=&quot;00E52F99&quot;/&gt;&lt;wsp:rsid wsp:val=&quot;00E5365A&quot;/&gt;&lt;wsp:rsid wsp:val=&quot;00E5366B&quot;/&gt;&lt;wsp:rsid wsp:val=&quot;00E5392F&quot;/&gt;&lt;wsp:rsid wsp:val=&quot;00E54042&quot;/&gt;&lt;wsp:rsid wsp:val=&quot;00E54383&quot;/&gt;&lt;wsp:rsid wsp:val=&quot;00E549C9&quot;/&gt;&lt;wsp:rsid wsp:val=&quot;00E550B3&quot;/&gt;&lt;wsp:rsid wsp:val=&quot;00E563CE&quot;/&gt;&lt;wsp:rsid wsp:val=&quot;00E566F8&quot;/&gt;&lt;wsp:rsid wsp:val=&quot;00E57E53&quot;/&gt;&lt;wsp:rsid wsp:val=&quot;00E60190&quot;/&gt;&lt;wsp:rsid wsp:val=&quot;00E602D9&quot;/&gt;&lt;wsp:rsid wsp:val=&quot;00E60912&quot;/&gt;&lt;wsp:rsid wsp:val=&quot;00E60FB4&quot;/&gt;&lt;wsp:rsid wsp:val=&quot;00E61249&quot;/&gt;&lt;wsp:rsid wsp:val=&quot;00E618CC&quot;/&gt;&lt;wsp:rsid wsp:val=&quot;00E61B82&quot;/&gt;&lt;wsp:rsid wsp:val=&quot;00E61BEA&quot;/&gt;&lt;wsp:rsid wsp:val=&quot;00E634F8&quot;/&gt;&lt;wsp:rsid wsp:val=&quot;00E6436F&quot;/&gt;&lt;wsp:rsid wsp:val=&quot;00E6506B&quot;/&gt;&lt;wsp:rsid wsp:val=&quot;00E6582C&quot;/&gt;&lt;wsp:rsid wsp:val=&quot;00E6607F&quot;/&gt;&lt;wsp:rsid wsp:val=&quot;00E70B37&quot;/&gt;&lt;wsp:rsid wsp:val=&quot;00E71314&quot;/&gt;&lt;wsp:rsid wsp:val=&quot;00E713DF&quot;/&gt;&lt;wsp:rsid wsp:val=&quot;00E7321B&quot;/&gt;&lt;wsp:rsid wsp:val=&quot;00E74317&quot;/&gt;&lt;wsp:rsid wsp:val=&quot;00E74351&quot;/&gt;&lt;wsp:rsid wsp:val=&quot;00E7478E&quot;/&gt;&lt;wsp:rsid wsp:val=&quot;00E76010&quot;/&gt;&lt;wsp:rsid wsp:val=&quot;00E76C5E&quot;/&gt;&lt;wsp:rsid wsp:val=&quot;00E7760A&quot;/&gt;&lt;wsp:rsid wsp:val=&quot;00E77B6C&quot;/&gt;&lt;wsp:rsid wsp:val=&quot;00E803B9&quot;/&gt;&lt;wsp:rsid wsp:val=&quot;00E81286&quot;/&gt;&lt;wsp:rsid wsp:val=&quot;00E824EF&quot;/&gt;&lt;wsp:rsid wsp:val=&quot;00E82564&quot;/&gt;&lt;wsp:rsid wsp:val=&quot;00E83528&quot;/&gt;&lt;wsp:rsid wsp:val=&quot;00E83FC7&quot;/&gt;&lt;wsp:rsid wsp:val=&quot;00E846B7&quot;/&gt;&lt;wsp:rsid wsp:val=&quot;00E85457&quot;/&gt;&lt;wsp:rsid wsp:val=&quot;00E85EDF&quot;/&gt;&lt;wsp:rsid wsp:val=&quot;00E86EBD&quot;/&gt;&lt;wsp:rsid wsp:val=&quot;00E86EC4&quot;/&gt;&lt;wsp:rsid wsp:val=&quot;00E87CC9&quot;/&gt;&lt;wsp:rsid wsp:val=&quot;00E87D47&quot;/&gt;&lt;wsp:rsid wsp:val=&quot;00E90175&quot;/&gt;&lt;wsp:rsid wsp:val=&quot;00E90479&quot;/&gt;&lt;wsp:rsid wsp:val=&quot;00E90528&quot;/&gt;&lt;wsp:rsid wsp:val=&quot;00E9133C&quot;/&gt;&lt;wsp:rsid wsp:val=&quot;00E91DE1&quot;/&gt;&lt;wsp:rsid wsp:val=&quot;00E92102&quot;/&gt;&lt;wsp:rsid wsp:val=&quot;00E927C2&quot;/&gt;&lt;wsp:rsid wsp:val=&quot;00E9288F&quot;/&gt;&lt;wsp:rsid wsp:val=&quot;00E928D9&quot;/&gt;&lt;wsp:rsid wsp:val=&quot;00E939F6&quot;/&gt;&lt;wsp:rsid wsp:val=&quot;00E940D9&quot;/&gt;&lt;wsp:rsid wsp:val=&quot;00E9489A&quot;/&gt;&lt;wsp:rsid wsp:val=&quot;00E9609C&quot;/&gt;&lt;wsp:rsid wsp:val=&quot;00E96386&quot;/&gt;&lt;wsp:rsid wsp:val=&quot;00E96438&quot;/&gt;&lt;wsp:rsid wsp:val=&quot;00E96B61&quot;/&gt;&lt;wsp:rsid wsp:val=&quot;00E97245&quot;/&gt;&lt;wsp:rsid wsp:val=&quot;00E972D5&quot;/&gt;&lt;wsp:rsid wsp:val=&quot;00E97AA6&quot;/&gt;&lt;wsp:rsid wsp:val=&quot;00EA1AF8&quot;/&gt;&lt;wsp:rsid wsp:val=&quot;00EA1B6E&quot;/&gt;&lt;wsp:rsid wsp:val=&quot;00EA2A60&quot;/&gt;&lt;wsp:rsid wsp:val=&quot;00EA395D&quot;/&gt;&lt;wsp:rsid wsp:val=&quot;00EA4240&quot;/&gt;&lt;wsp:rsid wsp:val=&quot;00EA6AB1&quot;/&gt;&lt;wsp:rsid wsp:val=&quot;00EA77D6&quot;/&gt;&lt;wsp:rsid wsp:val=&quot;00EA7A7D&quot;/&gt;&lt;wsp:rsid wsp:val=&quot;00EA7D15&quot;/&gt;&lt;wsp:rsid wsp:val=&quot;00EB05EC&quot;/&gt;&lt;wsp:rsid wsp:val=&quot;00EB1380&quot;/&gt;&lt;wsp:rsid wsp:val=&quot;00EB4B2C&quot;/&gt;&lt;wsp:rsid wsp:val=&quot;00EB7805&quot;/&gt;&lt;wsp:rsid wsp:val=&quot;00EB7B9E&quot;/&gt;&lt;wsp:rsid wsp:val=&quot;00EC03D2&quot;/&gt;&lt;wsp:rsid wsp:val=&quot;00EC144F&quot;/&gt;&lt;wsp:rsid wsp:val=&quot;00EC1575&quot;/&gt;&lt;wsp:rsid wsp:val=&quot;00EC229F&quot;/&gt;&lt;wsp:rsid wsp:val=&quot;00EC6994&quot;/&gt;&lt;wsp:rsid wsp:val=&quot;00EC7BFF&quot;/&gt;&lt;wsp:rsid wsp:val=&quot;00ED2311&quot;/&gt;&lt;wsp:rsid wsp:val=&quot;00ED3657&quot;/&gt;&lt;wsp:rsid wsp:val=&quot;00ED367B&quot;/&gt;&lt;wsp:rsid wsp:val=&quot;00ED42F9&quot;/&gt;&lt;wsp:rsid wsp:val=&quot;00ED64F8&quot;/&gt;&lt;wsp:rsid wsp:val=&quot;00ED77D1&quot;/&gt;&lt;wsp:rsid wsp:val=&quot;00EE0888&quot;/&gt;&lt;wsp:rsid wsp:val=&quot;00EE30A6&quot;/&gt;&lt;wsp:rsid wsp:val=&quot;00EE5CC8&quot;/&gt;&lt;wsp:rsid wsp:val=&quot;00EE5FC3&quot;/&gt;&lt;wsp:rsid wsp:val=&quot;00EE65F8&quot;/&gt;&lt;wsp:rsid wsp:val=&quot;00EE74B1&quot;/&gt;&lt;wsp:rsid wsp:val=&quot;00EE79AE&quot;/&gt;&lt;wsp:rsid wsp:val=&quot;00EE7D3C&quot;/&gt;&lt;wsp:rsid wsp:val=&quot;00EF03B6&quot;/&gt;&lt;wsp:rsid wsp:val=&quot;00EF03FD&quot;/&gt;&lt;wsp:rsid wsp:val=&quot;00EF0A89&quot;/&gt;&lt;wsp:rsid wsp:val=&quot;00EF128C&quot;/&gt;&lt;wsp:rsid wsp:val=&quot;00EF1970&quot;/&gt;&lt;wsp:rsid wsp:val=&quot;00EF211C&quot;/&gt;&lt;wsp:rsid wsp:val=&quot;00EF3125&quot;/&gt;&lt;wsp:rsid wsp:val=&quot;00EF3BE1&quot;/&gt;&lt;wsp:rsid wsp:val=&quot;00EF4A94&quot;/&gt;&lt;wsp:rsid wsp:val=&quot;00EF4BED&quot;/&gt;&lt;wsp:rsid wsp:val=&quot;00EF4C84&quot;/&gt;&lt;wsp:rsid wsp:val=&quot;00EF4CD7&quot;/&gt;&lt;wsp:rsid wsp:val=&quot;00EF59C3&quot;/&gt;&lt;wsp:rsid wsp:val=&quot;00EF5B13&quot;/&gt;&lt;wsp:rsid wsp:val=&quot;00EF605C&quot;/&gt;&lt;wsp:rsid wsp:val=&quot;00EF62AE&quot;/&gt;&lt;wsp:rsid wsp:val=&quot;00EF6921&quot;/&gt;&lt;wsp:rsid wsp:val=&quot;00EF6D2C&quot;/&gt;&lt;wsp:rsid wsp:val=&quot;00EF7F6C&quot;/&gt;&lt;wsp:rsid wsp:val=&quot;00F00535&quot;/&gt;&lt;wsp:rsid wsp:val=&quot;00F007DE&quot;/&gt;&lt;wsp:rsid wsp:val=&quot;00F01530&quot;/&gt;&lt;wsp:rsid wsp:val=&quot;00F017EB&quot;/&gt;&lt;wsp:rsid wsp:val=&quot;00F019F4&quot;/&gt;&lt;wsp:rsid wsp:val=&quot;00F02BEE&quot;/&gt;&lt;wsp:rsid wsp:val=&quot;00F02FE9&quot;/&gt;&lt;wsp:rsid wsp:val=&quot;00F03397&quot;/&gt;&lt;wsp:rsid wsp:val=&quot;00F03A2B&quot;/&gt;&lt;wsp:rsid wsp:val=&quot;00F0413D&quot;/&gt;&lt;wsp:rsid wsp:val=&quot;00F04456&quot;/&gt;&lt;wsp:rsid wsp:val=&quot;00F044B2&quot;/&gt;&lt;wsp:rsid wsp:val=&quot;00F05242&quot;/&gt;&lt;wsp:rsid wsp:val=&quot;00F055F1&quot;/&gt;&lt;wsp:rsid wsp:val=&quot;00F05840&quot;/&gt;&lt;wsp:rsid wsp:val=&quot;00F062BD&quot;/&gt;&lt;wsp:rsid wsp:val=&quot;00F10B55&quot;/&gt;&lt;wsp:rsid wsp:val=&quot;00F10F65&quot;/&gt;&lt;wsp:rsid wsp:val=&quot;00F10FB8&quot;/&gt;&lt;wsp:rsid wsp:val=&quot;00F1182B&quot;/&gt;&lt;wsp:rsid wsp:val=&quot;00F11BEB&quot;/&gt;&lt;wsp:rsid wsp:val=&quot;00F12712&quot;/&gt;&lt;wsp:rsid wsp:val=&quot;00F13111&quot;/&gt;&lt;wsp:rsid wsp:val=&quot;00F1437A&quot;/&gt;&lt;wsp:rsid wsp:val=&quot;00F159B7&quot;/&gt;&lt;wsp:rsid wsp:val=&quot;00F16464&quot;/&gt;&lt;wsp:rsid wsp:val=&quot;00F174CB&quot;/&gt;&lt;wsp:rsid wsp:val=&quot;00F178E2&quot;/&gt;&lt;wsp:rsid wsp:val=&quot;00F20ABC&quot;/&gt;&lt;wsp:rsid wsp:val=&quot;00F217A0&quot;/&gt;&lt;wsp:rsid wsp:val=&quot;00F21C2B&quot;/&gt;&lt;wsp:rsid wsp:val=&quot;00F23225&quot;/&gt;&lt;wsp:rsid wsp:val=&quot;00F2495C&quot;/&gt;&lt;wsp:rsid wsp:val=&quot;00F24EEF&quot;/&gt;&lt;wsp:rsid wsp:val=&quot;00F253BA&quot;/&gt;&lt;wsp:rsid wsp:val=&quot;00F25B9C&quot;/&gt;&lt;wsp:rsid wsp:val=&quot;00F2707A&quot;/&gt;&lt;wsp:rsid wsp:val=&quot;00F27083&quot;/&gt;&lt;wsp:rsid wsp:val=&quot;00F27156&quot;/&gt;&lt;wsp:rsid wsp:val=&quot;00F27878&quot;/&gt;&lt;wsp:rsid wsp:val=&quot;00F30220&quot;/&gt;&lt;wsp:rsid wsp:val=&quot;00F30568&quot;/&gt;&lt;wsp:rsid wsp:val=&quot;00F307CC&quot;/&gt;&lt;wsp:rsid wsp:val=&quot;00F30933&quot;/&gt;&lt;wsp:rsid wsp:val=&quot;00F30AE3&quot;/&gt;&lt;wsp:rsid wsp:val=&quot;00F31E4A&quot;/&gt;&lt;wsp:rsid wsp:val=&quot;00F32A6C&quot;/&gt;&lt;wsp:rsid wsp:val=&quot;00F33487&quot;/&gt;&lt;wsp:rsid wsp:val=&quot;00F34255&quot;/&gt;&lt;wsp:rsid wsp:val=&quot;00F34563&quot;/&gt;&lt;wsp:rsid wsp:val=&quot;00F3698A&quot;/&gt;&lt;wsp:rsid wsp:val=&quot;00F37F74&quot;/&gt;&lt;wsp:rsid wsp:val=&quot;00F41798&quot;/&gt;&lt;wsp:rsid wsp:val=&quot;00F41AB5&quot;/&gt;&lt;wsp:rsid wsp:val=&quot;00F431DD&quot;/&gt;&lt;wsp:rsid wsp:val=&quot;00F43298&quot;/&gt;&lt;wsp:rsid wsp:val=&quot;00F433DE&quot;/&gt;&lt;wsp:rsid wsp:val=&quot;00F447CC&quot;/&gt;&lt;wsp:rsid wsp:val=&quot;00F4494F&quot;/&gt;&lt;wsp:rsid wsp:val=&quot;00F44F83&quot;/&gt;&lt;wsp:rsid wsp:val=&quot;00F45163&quot;/&gt;&lt;wsp:rsid wsp:val=&quot;00F468A4&quot;/&gt;&lt;wsp:rsid wsp:val=&quot;00F46905&quot;/&gt;&lt;wsp:rsid wsp:val=&quot;00F46C3C&quot;/&gt;&lt;wsp:rsid wsp:val=&quot;00F47E86&quot;/&gt;&lt;wsp:rsid wsp:val=&quot;00F5010C&quot;/&gt;&lt;wsp:rsid wsp:val=&quot;00F51E90&quot;/&gt;&lt;wsp:rsid wsp:val=&quot;00F520F9&quot;/&gt;&lt;wsp:rsid wsp:val=&quot;00F53176&quot;/&gt;&lt;wsp:rsid wsp:val=&quot;00F53A07&quot;/&gt;&lt;wsp:rsid wsp:val=&quot;00F53C49&quot;/&gt;&lt;wsp:rsid wsp:val=&quot;00F53D1F&quot;/&gt;&lt;wsp:rsid wsp:val=&quot;00F54131&quot;/&gt;&lt;wsp:rsid wsp:val=&quot;00F54AB7&quot;/&gt;&lt;wsp:rsid wsp:val=&quot;00F55A41&quot;/&gt;&lt;wsp:rsid wsp:val=&quot;00F56987&quot;/&gt;&lt;wsp:rsid wsp:val=&quot;00F5718E&quot;/&gt;&lt;wsp:rsid wsp:val=&quot;00F63E3E&quot;/&gt;&lt;wsp:rsid wsp:val=&quot;00F656C7&quot;/&gt;&lt;wsp:rsid wsp:val=&quot;00F656D0&quot;/&gt;&lt;wsp:rsid wsp:val=&quot;00F661C9&quot;/&gt;&lt;wsp:rsid wsp:val=&quot;00F66EF3&quot;/&gt;&lt;wsp:rsid wsp:val=&quot;00F673DF&quot;/&gt;&lt;wsp:rsid wsp:val=&quot;00F70887&quot;/&gt;&lt;wsp:rsid wsp:val=&quot;00F71608&quot;/&gt;&lt;wsp:rsid wsp:val=&quot;00F719C5&quot;/&gt;&lt;wsp:rsid wsp:val=&quot;00F724AA&quot;/&gt;&lt;wsp:rsid wsp:val=&quot;00F7393F&quot;/&gt;&lt;wsp:rsid wsp:val=&quot;00F73C0C&quot;/&gt;&lt;wsp:rsid wsp:val=&quot;00F762FF&quot;/&gt;&lt;wsp:rsid wsp:val=&quot;00F765BE&quot;/&gt;&lt;wsp:rsid wsp:val=&quot;00F7765C&quot;/&gt;&lt;wsp:rsid wsp:val=&quot;00F77ECE&quot;/&gt;&lt;wsp:rsid wsp:val=&quot;00F802F4&quot;/&gt;&lt;wsp:rsid wsp:val=&quot;00F82BCA&quot;/&gt;&lt;wsp:rsid wsp:val=&quot;00F839D5&quot;/&gt;&lt;wsp:rsid wsp:val=&quot;00F85F6F&quot;/&gt;&lt;wsp:rsid wsp:val=&quot;00F86965&quot;/&gt;&lt;wsp:rsid wsp:val=&quot;00F86D11&quot;/&gt;&lt;wsp:rsid wsp:val=&quot;00F87856&quot;/&gt;&lt;wsp:rsid wsp:val=&quot;00F90F9B&quot;/&gt;&lt;wsp:rsid wsp:val=&quot;00F912F5&quot;/&gt;&lt;wsp:rsid wsp:val=&quot;00F913FD&quot;/&gt;&lt;wsp:rsid wsp:val=&quot;00F914E2&quot;/&gt;&lt;wsp:rsid wsp:val=&quot;00F91C52&quot;/&gt;&lt;wsp:rsid wsp:val=&quot;00F91F8B&quot;/&gt;&lt;wsp:rsid wsp:val=&quot;00F9246C&quot;/&gt;&lt;wsp:rsid wsp:val=&quot;00F9446D&quot;/&gt;&lt;wsp:rsid wsp:val=&quot;00F94732&quot;/&gt;&lt;wsp:rsid wsp:val=&quot;00F9584C&quot;/&gt;&lt;wsp:rsid wsp:val=&quot;00F95E30&quot;/&gt;&lt;wsp:rsid wsp:val=&quot;00F96C9C&quot;/&gt;&lt;wsp:rsid wsp:val=&quot;00F972A0&quot;/&gt;&lt;wsp:rsid wsp:val=&quot;00F973DB&quot;/&gt;&lt;wsp:rsid wsp:val=&quot;00FA06FB&quot;/&gt;&lt;wsp:rsid wsp:val=&quot;00FA1473&quot;/&gt;&lt;wsp:rsid wsp:val=&quot;00FA1964&quot;/&gt;&lt;wsp:rsid wsp:val=&quot;00FA1C74&quot;/&gt;&lt;wsp:rsid wsp:val=&quot;00FA35A8&quot;/&gt;&lt;wsp:rsid wsp:val=&quot;00FA3FFE&quot;/&gt;&lt;wsp:rsid wsp:val=&quot;00FA495B&quot;/&gt;&lt;wsp:rsid wsp:val=&quot;00FA4D6C&quot;/&gt;&lt;wsp:rsid wsp:val=&quot;00FA609A&quot;/&gt;&lt;wsp:rsid wsp:val=&quot;00FA6166&quot;/&gt;&lt;wsp:rsid wsp:val=&quot;00FA69C9&quot;/&gt;&lt;wsp:rsid wsp:val=&quot;00FA718B&quot;/&gt;&lt;wsp:rsid wsp:val=&quot;00FA7FF2&quot;/&gt;&lt;wsp:rsid wsp:val=&quot;00FB01AF&quot;/&gt;&lt;wsp:rsid wsp:val=&quot;00FB0FEC&quot;/&gt;&lt;wsp:rsid wsp:val=&quot;00FB2D9F&quot;/&gt;&lt;wsp:rsid wsp:val=&quot;00FB59B3&quot;/&gt;&lt;wsp:rsid wsp:val=&quot;00FB6256&quot;/&gt;&lt;wsp:rsid wsp:val=&quot;00FB6ED0&quot;/&gt;&lt;wsp:rsid wsp:val=&quot;00FB75BF&quot;/&gt;&lt;wsp:rsid wsp:val=&quot;00FC00E1&quot;/&gt;&lt;wsp:rsid wsp:val=&quot;00FC014F&quot;/&gt;&lt;wsp:rsid wsp:val=&quot;00FC1297&quot;/&gt;&lt;wsp:rsid wsp:val=&quot;00FC2220&quot;/&gt;&lt;wsp:rsid wsp:val=&quot;00FC3042&quot;/&gt;&lt;wsp:rsid wsp:val=&quot;00FC53F2&quot;/&gt;&lt;wsp:rsid wsp:val=&quot;00FC5CFE&quot;/&gt;&lt;wsp:rsid wsp:val=&quot;00FC69C1&quot;/&gt;&lt;wsp:rsid wsp:val=&quot;00FD0D60&quot;/&gt;&lt;wsp:rsid wsp:val=&quot;00FD22FA&quot;/&gt;&lt;wsp:rsid wsp:val=&quot;00FD2F06&quot;/&gt;&lt;wsp:rsid wsp:val=&quot;00FD2F28&quot;/&gt;&lt;wsp:rsid wsp:val=&quot;00FD386F&quot;/&gt;&lt;wsp:rsid wsp:val=&quot;00FD42D7&quot;/&gt;&lt;wsp:rsid wsp:val=&quot;00FD44DB&quot;/&gt;&lt;wsp:rsid wsp:val=&quot;00FD4AF3&quot;/&gt;&lt;wsp:rsid wsp:val=&quot;00FD4E81&quot;/&gt;&lt;wsp:rsid wsp:val=&quot;00FD50F8&quot;/&gt;&lt;wsp:rsid wsp:val=&quot;00FD6144&quot;/&gt;&lt;wsp:rsid wsp:val=&quot;00FD701E&quot;/&gt;&lt;wsp:rsid wsp:val=&quot;00FD7626&quot;/&gt;&lt;wsp:rsid wsp:val=&quot;00FD79EE&quot;/&gt;&lt;wsp:rsid wsp:val=&quot;00FD7F45&quot;/&gt;&lt;wsp:rsid wsp:val=&quot;00FE0697&quot;/&gt;&lt;wsp:rsid wsp:val=&quot;00FE0830&quot;/&gt;&lt;wsp:rsid wsp:val=&quot;00FE1D55&quot;/&gt;&lt;wsp:rsid wsp:val=&quot;00FE20D3&quot;/&gt;&lt;wsp:rsid wsp:val=&quot;00FE25BF&quot;/&gt;&lt;wsp:rsid wsp:val=&quot;00FE33D1&quot;/&gt;&lt;wsp:rsid wsp:val=&quot;00FE5814&quot;/&gt;&lt;wsp:rsid wsp:val=&quot;00FE5944&quot;/&gt;&lt;wsp:rsid wsp:val=&quot;00FE6752&quot;/&gt;&lt;wsp:rsid wsp:val=&quot;00FE6F07&quot;/&gt;&lt;wsp:rsid wsp:val=&quot;00FE6FE0&quot;/&gt;&lt;wsp:rsid wsp:val=&quot;00FF0881&quot;/&gt;&lt;wsp:rsid wsp:val=&quot;00FF1054&quot;/&gt;&lt;wsp:rsid wsp:val=&quot;00FF18D3&quot;/&gt;&lt;wsp:rsid wsp:val=&quot;00FF1BBD&quot;/&gt;&lt;wsp:rsid wsp:val=&quot;00FF1E91&quot;/&gt;&lt;wsp:rsid wsp:val=&quot;00FF285E&quot;/&gt;&lt;wsp:rsid wsp:val=&quot;00FF3F16&quot;/&gt;&lt;wsp:rsid wsp:val=&quot;00FF4345&quot;/&gt;&lt;wsp:rsid wsp:val=&quot;00FF45BF&quot;/&gt;&lt;wsp:rsid wsp:val=&quot;00FF4D14&quot;/&gt;&lt;wsp:rsid wsp:val=&quot;00FF5E2A&quot;/&gt;&lt;wsp:rsid wsp:val=&quot;00FF5E48&quot;/&gt;&lt;wsp:rsid wsp:val=&quot;00FF61C2&quot;/&gt;&lt;/wsp:rsids&gt;&lt;/w:docPr&gt;&lt;w:body&gt;&lt;w:p wsp:rsidR=&quot;00000000&quot; wsp:rsidRDefault=&quot;00162EF7&quot;&gt;&lt;m:oMathPara&gt;&lt;m:oMath&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 &lt;/m:t&gt;&lt;/m:r&gt;&lt;m:rad&gt;&lt;m:radPr&gt;&lt;m:degHide m:val=&quot;on&quot;/&gt;&lt;m:ctrlPr&gt;&lt;w:rPr&gt;&lt;w:rFonts w:ascii=&quot;Cambria Math&quot; w:h-ansi=&quot;Cambria Math&quot;/&gt;&lt;wx:font wx:val=&quot;Cambria Math&quot;/&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lt;/m:t&gt;&lt;/m:r&gt;&lt;/m:e&gt;&lt;/m:rad&gt;&lt;m:r&gt;&lt;m:rPr&gt;&lt;m:sty m:val=&quot;p&quot;/&gt;&lt;/m:rPr&gt;&lt;w:rPr&gt;&lt;w:rFonts w:ascii=&quot;Cambria Math&quot; w:h-ansi=&quot;Cambria Math&quot;/&gt;&lt;wx:font wx:val=&quot;Cambria Math&quot;/&gt;&lt;w:sz w:val=&quot;28&quot;/&gt;&lt;w:sz-cs w:val=&quot;28&quot;/&gt;&lt;w:lang w:val=&quot;RU&quot;/&gt;&lt;/w:rPr&gt;&lt;m:t&gt;,  &lt;/m:t&gt;&lt;/m:r&gt;&lt;m:r&gt;&lt;w:rPr&gt;&lt;w:rFonts w:ascii=&quot;Cambria Math&quot; w:h-ansi=&quot;Cambria Math&quot;/&gt;&lt;wx:font wx:val=&quot;Cambria Math&quot;/&gt;&lt;w:i/&gt;&lt;w:sz w:val=&quot;28&quot;/&gt;&lt;w:sz-cs w:val=&quot;28&quot;/&gt;&lt;w:lang w:val=&quot;RU&quot;/&gt;&lt;/w:rPr&gt;&lt;m:t&gt;y&lt;/m:t&gt;&lt;/m:r&gt;&lt;m:r&gt;&lt;m:rPr&gt;&lt;m:sty m:val=&quot;p&quot;/&gt;&lt;/m:rPr&gt;&lt;w:rPr&gt;&lt;w:rFonts w:ascii=&quot;Cambria Math&quot; w:h-ansi=&quot;Cambria Math&quot;/&gt;&lt;wx:font wx:val=&quot;Cambria Math&quot;/&gt;&lt;w:sz w:val=&quot;28&quot;/&gt;&lt;w:sz-cs w:val=&quot;28&quot;/&gt;&lt;w:lang w:val=&quot;RU&quot;/&gt;&lt;/w:rPr&gt;&lt;m:t&gt;=|&lt;/m:t&gt;&lt;/m:r&gt;&lt;m:r&gt;&lt;w:rPr&gt;&lt;w:rFonts w:ascii=&quot;Cambria Math&quot; w:h-ansi=&quot;Cambria Math&quot;/&gt;&lt;wx:font wx:val=&quot;Cambria Math&quot;/&gt;&lt;w:i/&gt;&lt;w:sz w:val=&quot;28&quot;/&gt;&lt;w:sz-cs w:val=&quot;28&quot;/&gt;&lt;w:lang w:val=&quot;RU&quot;/&gt;&lt;/w:rPr&gt;&lt;m:t&gt;x&lt;/m:t&gt;&lt;/m:r&gt;&lt;m:r&gt;&lt;m:rPr&gt;&lt;m:sty m:val=&quot;p&quot;/&gt;&lt;/m:rPr&gt;&lt;w:rPr&gt;&lt;w:rFonts w:ascii=&quot;Cambria Math&quot; w:h-ansi=&quot;Cambria Math&quot;/&gt;&lt;wx:font wx:val=&quot;Cambria Math&quot;/&gt;&lt;w:sz w:val=&quot;28&quot;/&gt;&lt;w:sz-cs w:val=&quot;28&quot;/&gt;&lt;w:lang w:val=&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3974D9">
        <w:rPr>
          <w:rFonts w:ascii="Times New Roman" w:hAnsi="Times New Roman"/>
          <w:sz w:val="24"/>
          <w:szCs w:val="24"/>
          <w:lang w:val="ru-RU"/>
        </w:rPr>
        <w:fldChar w:fldCharType="end"/>
      </w:r>
      <w:r w:rsidRPr="003974D9">
        <w:rPr>
          <w:rFonts w:ascii="Times New Roman" w:hAnsi="Times New Roman"/>
          <w:sz w:val="24"/>
          <w:szCs w:val="24"/>
          <w:lang w:val="ru-RU"/>
        </w:rPr>
        <w:t xml:space="preserve"> в зависимости от значений коэффициентов, описывать свойства функций.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64" w:name="_Toc124426248"/>
      <w:r>
        <w:rPr>
          <w:rFonts w:ascii="Times New Roman" w:hAnsi="Times New Roman"/>
          <w:sz w:val="24"/>
          <w:szCs w:val="24"/>
          <w:lang w:val="ru-RU"/>
        </w:rPr>
        <w:t>26</w:t>
      </w:r>
      <w:r w:rsidR="00873A19" w:rsidRPr="003974D9">
        <w:rPr>
          <w:rFonts w:ascii="Times New Roman" w:hAnsi="Times New Roman"/>
          <w:sz w:val="24"/>
          <w:szCs w:val="24"/>
          <w:lang w:val="ru-RU"/>
        </w:rPr>
        <w:t>.5.5.3.4. Числовые последовательности и прогрессии</w:t>
      </w:r>
      <w:bookmarkEnd w:id="64"/>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Выполнять вычисления с использованием формул </w:t>
      </w:r>
      <w:r w:rsidRPr="003974D9">
        <w:rPr>
          <w:rFonts w:ascii="Times New Roman" w:hAnsi="Times New Roman"/>
          <w:sz w:val="24"/>
          <w:szCs w:val="24"/>
        </w:rPr>
        <w:t>n</w:t>
      </w:r>
      <w:r w:rsidRPr="003974D9">
        <w:rPr>
          <w:rFonts w:ascii="Times New Roman" w:hAnsi="Times New Roman"/>
          <w:sz w:val="24"/>
          <w:szCs w:val="24"/>
          <w:lang w:val="ru-RU"/>
        </w:rPr>
        <w:t xml:space="preserve">-го члена арифметической и геометрической прогрессий, суммы первых </w:t>
      </w:r>
      <w:r w:rsidRPr="003974D9">
        <w:rPr>
          <w:rFonts w:ascii="Times New Roman" w:hAnsi="Times New Roman"/>
          <w:sz w:val="24"/>
          <w:szCs w:val="24"/>
        </w:rPr>
        <w:t>n</w:t>
      </w:r>
      <w:r w:rsidRPr="003974D9">
        <w:rPr>
          <w:rFonts w:ascii="Times New Roman" w:hAnsi="Times New Roman"/>
          <w:sz w:val="24"/>
          <w:szCs w:val="24"/>
          <w:lang w:val="ru-RU"/>
        </w:rPr>
        <w:t xml:space="preserve"> членов.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Изображать члены последовательности точками на координатной плоскости.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65" w:name="_Toc124426249"/>
      <w:r>
        <w:rPr>
          <w:rFonts w:ascii="Times New Roman" w:hAnsi="Times New Roman"/>
          <w:sz w:val="24"/>
          <w:szCs w:val="24"/>
          <w:lang w:val="ru-RU"/>
        </w:rPr>
        <w:t>26</w:t>
      </w:r>
      <w:r w:rsidR="00873A19" w:rsidRPr="003974D9">
        <w:rPr>
          <w:rFonts w:ascii="Times New Roman" w:hAnsi="Times New Roman"/>
          <w:sz w:val="24"/>
          <w:szCs w:val="24"/>
          <w:lang w:val="ru-RU"/>
        </w:rPr>
        <w:t>.6. Федеральная рабочая программа</w:t>
      </w:r>
      <w:bookmarkEnd w:id="65"/>
      <w:r w:rsidR="00873A19" w:rsidRPr="003974D9">
        <w:rPr>
          <w:rFonts w:ascii="Times New Roman" w:hAnsi="Times New Roman"/>
          <w:sz w:val="24"/>
          <w:szCs w:val="24"/>
          <w:lang w:val="ru-RU"/>
        </w:rPr>
        <w:t xml:space="preserve"> учебного курса «Геометрия» в 7–9 классах (далее соответственно – программа учебного курса «Геометрия», учебный курс).</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.6.1. Пояснительная записка.</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873A19" w:rsidRPr="003974D9">
        <w:rPr>
          <w:rFonts w:ascii="Times New Roman" w:hAnsi="Times New Roman"/>
          <w:color w:val="FF0000"/>
          <w:sz w:val="24"/>
          <w:szCs w:val="24"/>
          <w:lang w:val="ru-RU"/>
        </w:rPr>
        <w:t xml:space="preserve"> </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 xml:space="preserve">.6.1.2.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.6.2. Содержание обучения в 7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Равнобедренный и равносторонний треугольники. Неравенство треугольника.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Свойства и признаки равнобедренного треугольника. Признаки равенства треугольников.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Геометрическое место точек. Биссектриса угла и серединный перпендикуляр к отрезку как геометрические места точек.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6.6.3. Содержание обучения в 8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Средние линии треугольника и трапеции. Центр масс треугольника.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Вычисление площадей треугольников и многоугольников на клетчатой бумаге.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Теорема Пифагора. Применение теоремы Пифагора при решении практических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.6.4. Содержание обучения в 9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Преобразование подобия. Подобие соответственных элементов.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.6.5. Предметные результаты освоения программы учебного курса «Геометрия».</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 xml:space="preserve">.6.5.1. Предметные результаты освоения программы учебного курса к концу обучения в 7 </w:t>
      </w:r>
      <w:r w:rsidR="00873A19" w:rsidRPr="003974D9">
        <w:rPr>
          <w:rFonts w:ascii="Times New Roman" w:hAnsi="Times New Roman"/>
          <w:sz w:val="24"/>
          <w:szCs w:val="24"/>
          <w:lang w:val="ru-RU"/>
        </w:rPr>
        <w:lastRenderedPageBreak/>
        <w:t>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Строить чертежи к геометрическим задачам.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логические рассуждения с использованием геометрических теорем.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задачи на клетчатой бумаге.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Пользоваться простейшими геометрическими неравенствами, понимать их практический смысл.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основные геометрические построения с помощью циркуля и линейки.</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6.6.5.2. Предметные результаты освоения программы учебного курса к концу обучения в 8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свойства точки пересечения медиан треугольника (центра масс) в решении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признаки подобия треугольников в решении геометрических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w:t>
      </w:r>
      <w:r w:rsidRPr="003974D9">
        <w:rPr>
          <w:rFonts w:ascii="Times New Roman" w:hAnsi="Times New Roman"/>
          <w:sz w:val="24"/>
          <w:szCs w:val="24"/>
          <w:lang w:val="ru-RU"/>
        </w:rPr>
        <w:lastRenderedPageBreak/>
        <w:t>геометрических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.6.5.3. Предметные результаты освоения программы учебного курса к концу обучения в 9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6.7.1. Пояснительная записка.</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Знакомство в учебном курсе с основными принципами сбора, анализа и представления </w:t>
      </w:r>
      <w:r w:rsidRPr="003974D9">
        <w:rPr>
          <w:rFonts w:ascii="Times New Roman" w:hAnsi="Times New Roman"/>
          <w:sz w:val="24"/>
          <w:szCs w:val="24"/>
          <w:lang w:val="ru-RU"/>
        </w:rPr>
        <w:lastRenderedPageBreak/>
        <w:t>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6.7.2. Содержание обучения в 7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.7.3. Содержание обучения в 8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Представление данных в виде таблиц, диаграмм, графиков.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.7.4. Содержание обучения в 9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Геометрическая вероятность. Случайный выбор точки из фигуры на плоскости, из отрезка и из дуги окружности.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.7.5. Предметные результаты освоения программы учебного курса «Вероятность и статистика».</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.7.5.1. Предметные результаты освоения программы учебного курса к концу обучения в 7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и интерпретировать реальные числовые данные, представленные в таблицах, на диаграммах, графиках.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.7.5.2. Предметные результаты освоения программы учебного курса к концу обучения в 8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частоты числовых значений и частоты событий, в том числе по результатам измерений и наблюдений.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Использовать графические модели: дерево случайного эксперимента, диаграммы Эйлера, числовая прямая.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26</w:t>
      </w:r>
      <w:r w:rsidR="00873A19" w:rsidRPr="003974D9">
        <w:rPr>
          <w:rFonts w:ascii="Times New Roman" w:hAnsi="Times New Roman"/>
          <w:sz w:val="24"/>
          <w:szCs w:val="24"/>
          <w:lang w:val="ru-RU"/>
        </w:rPr>
        <w:t>.7.5.3. Предметные результаты освоения программы учебного курса к концу обучения в 9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задачи организованным перебором вариантов, а также с использованием комбинаторных правил и методов.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описательные характеристики для массивов числовых данных, в том числе средние значения и меры рассеивания.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случайной величине и о распределении вероятностей.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73A19" w:rsidRPr="003974D9" w:rsidRDefault="001A10B7" w:rsidP="00EF6D07">
      <w:pPr>
        <w:pStyle w:val="1"/>
        <w:pBdr>
          <w:bottom w:val="none" w:sz="0" w:space="0" w:color="auto"/>
        </w:pBdr>
        <w:spacing w:before="0" w:line="240" w:lineRule="auto"/>
        <w:ind w:firstLine="708"/>
        <w:jc w:val="both"/>
        <w:rPr>
          <w:b w:val="0"/>
          <w:sz w:val="24"/>
          <w:szCs w:val="24"/>
        </w:rPr>
      </w:pPr>
      <w:r>
        <w:rPr>
          <w:b w:val="0"/>
          <w:sz w:val="24"/>
          <w:szCs w:val="24"/>
        </w:rPr>
        <w:t>2</w:t>
      </w:r>
      <w:r w:rsidR="00873A19" w:rsidRPr="003974D9">
        <w:rPr>
          <w:b w:val="0"/>
          <w:sz w:val="24"/>
          <w:szCs w:val="24"/>
        </w:rPr>
        <w:t xml:space="preserve">7. Федеральная рабочая программа по учебному предмету «Математика» (углублённый уровень). </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7.2. Пояснительная записка.</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7.2.1. 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 xml:space="preserve">.2.3.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w:t>
      </w:r>
      <w:r w:rsidR="00873A19" w:rsidRPr="003974D9">
        <w:rPr>
          <w:rFonts w:ascii="Times New Roman" w:hAnsi="Times New Roman"/>
          <w:sz w:val="24"/>
          <w:szCs w:val="24"/>
          <w:lang w:val="ru-RU"/>
        </w:rPr>
        <w:lastRenderedPageBreak/>
        <w:t>стороны мышления.</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 xml:space="preserve">.2.5.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.2.6. 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.2.7. Приоритетными целями обучения математике в 7–9 классах являются: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 xml:space="preserve">.2.8. 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.2.9.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66" w:name="_Toc73394989"/>
      <w:r w:rsidR="00873A19" w:rsidRPr="003974D9">
        <w:rPr>
          <w:rFonts w:ascii="Times New Roman" w:hAnsi="Times New Roman"/>
          <w:sz w:val="24"/>
          <w:szCs w:val="24"/>
          <w:lang w:val="ru-RU"/>
        </w:rPr>
        <w:t xml:space="preserve">. </w:t>
      </w:r>
    </w:p>
    <w:bookmarkEnd w:id="66"/>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.2.10.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 xml:space="preserve">.2.11. Общее число часов, рекомендованных для изучения математики, – 816 часов: в 7 классе – 272 часа (8 часов в неделю), в 8 классе – 272 часа (8 часов в неделю), в 9 классе – 272 часа </w:t>
      </w:r>
      <w:r w:rsidR="00873A19" w:rsidRPr="003974D9">
        <w:rPr>
          <w:rFonts w:ascii="Times New Roman" w:hAnsi="Times New Roman"/>
          <w:sz w:val="24"/>
          <w:szCs w:val="24"/>
          <w:lang w:val="ru-RU"/>
        </w:rPr>
        <w:lastRenderedPageBreak/>
        <w:t xml:space="preserve">(8 часов в неделю). </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.3. Освоение математики должно обеспечивать достижение на уровне основного общего образования личностных, метапредметных и предмет</w:t>
      </w:r>
      <w:bookmarkStart w:id="67" w:name="_Toc73394991"/>
      <w:r w:rsidR="00873A19" w:rsidRPr="003974D9">
        <w:rPr>
          <w:rFonts w:ascii="Times New Roman" w:hAnsi="Times New Roman"/>
          <w:sz w:val="24"/>
          <w:szCs w:val="24"/>
          <w:lang w:val="ru-RU"/>
        </w:rPr>
        <w:t>ных образовательных результатов.</w:t>
      </w:r>
    </w:p>
    <w:bookmarkEnd w:id="67"/>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.3.1. Личностные результаты освоения программы по математике характеризуются: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патриотическое воспитание: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гражданское и духовно-нравственное воспитание: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трудовое воспитание: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эстетическое воспитание: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5) ценности научного познания: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6) физическое воспитание, формирование культуры здоровья и эмоционального благополучия: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7) экологическое воспитание: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адаптация к изменяющимся условиям социальной и природной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68" w:name="_Toc73394992"/>
      <w:r w:rsidRPr="003974D9">
        <w:rPr>
          <w:rFonts w:ascii="Times New Roman" w:hAnsi="Times New Roman"/>
          <w:sz w:val="24"/>
          <w:szCs w:val="24"/>
          <w:lang w:val="ru-RU"/>
        </w:rPr>
        <w:t>.</w:t>
      </w:r>
    </w:p>
    <w:bookmarkEnd w:id="68"/>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 xml:space="preserve">.3.2. В результате освоения программы по математике на уровне основного общего образования у обучающегося будут сформированы метапредметные результаты, </w:t>
      </w:r>
      <w:r w:rsidR="00873A19" w:rsidRPr="003974D9">
        <w:rPr>
          <w:rFonts w:ascii="Times New Roman" w:hAnsi="Times New Roman"/>
          <w:sz w:val="24"/>
          <w:szCs w:val="24"/>
          <w:lang w:val="ru-RU"/>
        </w:rPr>
        <w:lastRenderedPageBreak/>
        <w:t>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 xml:space="preserve">.3.2.2. У обучающегося будут сформированы следующие базовые логические действия как часть </w:t>
      </w:r>
      <w:r w:rsidR="00873A19" w:rsidRPr="003974D9">
        <w:rPr>
          <w:rFonts w:ascii="Times New Roman" w:hAnsi="Times New Roman"/>
          <w:bCs/>
          <w:sz w:val="24"/>
          <w:szCs w:val="24"/>
          <w:lang w:val="ru-RU"/>
        </w:rPr>
        <w:t>познавательных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выводы с использованием законов логики, дедуктивных и индуктивных умозаключений, умозаключений по аналогии;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 xml:space="preserve">7.3.2.3. У обучающегося будут сформированы следующие базовые исследовательские действия как часть </w:t>
      </w:r>
      <w:r w:rsidR="00873A19" w:rsidRPr="003974D9">
        <w:rPr>
          <w:rFonts w:ascii="Times New Roman" w:hAnsi="Times New Roman"/>
          <w:bCs/>
          <w:sz w:val="24"/>
          <w:szCs w:val="24"/>
          <w:lang w:val="ru-RU"/>
        </w:rPr>
        <w:t>познавательных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7.3.2.4. У обучающегося будут сформированы умения работать с информацией как часть познавательных универсальных учебных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надёжность информации по критериям, предложенным или сформулированным самостоятельно.</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7.3.2.5. Универсальные коммуникативные действия обеспечивают сформированность социальных навыков обучающихся.</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 xml:space="preserve">7.3.2.6. У обучающегося будут сформированы умения общения как часть </w:t>
      </w:r>
      <w:r w:rsidR="00873A19" w:rsidRPr="003974D9">
        <w:rPr>
          <w:rFonts w:ascii="Times New Roman" w:hAnsi="Times New Roman"/>
          <w:bCs/>
          <w:sz w:val="24"/>
          <w:szCs w:val="24"/>
          <w:lang w:val="ru-RU"/>
        </w:rPr>
        <w:t>коммуникативных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 xml:space="preserve">7.3.2.7. У обучающегося будут сформированы умения сотрудничества как часть </w:t>
      </w:r>
      <w:r w:rsidR="00873A19" w:rsidRPr="003974D9">
        <w:rPr>
          <w:rFonts w:ascii="Times New Roman" w:hAnsi="Times New Roman"/>
          <w:bCs/>
          <w:sz w:val="24"/>
          <w:szCs w:val="24"/>
          <w:lang w:val="ru-RU"/>
        </w:rPr>
        <w:t>коммуникативных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.3.2.8. Универсальные регулятивные действия обеспечивают формирование смысловых установок и жизненных навыков личности.</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 xml:space="preserve">7.3.2.9. У обучающегося будут сформированы умения самоорганизации как часть </w:t>
      </w:r>
      <w:r w:rsidR="00873A19" w:rsidRPr="003974D9">
        <w:rPr>
          <w:rFonts w:ascii="Times New Roman" w:hAnsi="Times New Roman"/>
          <w:bCs/>
          <w:sz w:val="24"/>
          <w:szCs w:val="24"/>
          <w:lang w:val="ru-RU"/>
        </w:rPr>
        <w:t>регулятивных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 xml:space="preserve">7.3.2.10. У обучающегося будут сформированы умения самоконтроля как часть </w:t>
      </w:r>
      <w:r w:rsidR="00873A19" w:rsidRPr="003974D9">
        <w:rPr>
          <w:rFonts w:ascii="Times New Roman" w:hAnsi="Times New Roman"/>
          <w:bCs/>
          <w:sz w:val="24"/>
          <w:szCs w:val="24"/>
          <w:lang w:val="ru-RU"/>
        </w:rPr>
        <w:t>регулятивных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 самомотивации и рефлексии;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 xml:space="preserve">.3.2.11. У обучающегося будут сформировано умение эмоционального интеллекта как часть </w:t>
      </w:r>
      <w:r w:rsidR="00873A19" w:rsidRPr="003974D9">
        <w:rPr>
          <w:rFonts w:ascii="Times New Roman" w:hAnsi="Times New Roman"/>
          <w:bCs/>
          <w:sz w:val="24"/>
          <w:szCs w:val="24"/>
          <w:lang w:val="ru-RU"/>
        </w:rPr>
        <w:t>регулятивных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выражать эмоции при изучении математических объектов и фактов, давать эмоциональную оценку решения задачи.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 xml:space="preserve">.3.3.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69" w:name="_Toc405513925"/>
      <w:bookmarkStart w:id="70" w:name="_Toc284662803"/>
      <w:bookmarkStart w:id="71" w:name="_Toc284663430"/>
      <w:bookmarkStart w:id="72" w:name="_Toc31893456"/>
      <w:r w:rsidRPr="003974D9">
        <w:rPr>
          <w:rFonts w:ascii="Times New Roman" w:hAnsi="Times New Roman"/>
          <w:sz w:val="24"/>
          <w:szCs w:val="24"/>
          <w:lang w:val="ru-RU"/>
        </w:rPr>
        <w:lastRenderedPageBreak/>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7.4. 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7.4.1. Пояснительная записка.</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7.4.1.1.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.4.1.2. 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27</w:t>
      </w:r>
      <w:r w:rsidR="00873A19" w:rsidRPr="003974D9">
        <w:rPr>
          <w:rFonts w:ascii="Times New Roman" w:hAnsi="Times New Roman"/>
          <w:sz w:val="24"/>
          <w:szCs w:val="24"/>
          <w:lang w:val="ru-RU"/>
        </w:rPr>
        <w:t>.4.1.5.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00873A19" w:rsidRPr="003974D9">
        <w:rPr>
          <w:rFonts w:ascii="Times New Roman" w:hAnsi="Times New Roman"/>
          <w:sz w:val="24"/>
          <w:szCs w:val="24"/>
        </w:rPr>
        <w:t> </w:t>
      </w:r>
      <w:r w:rsidR="00873A19" w:rsidRPr="003974D9">
        <w:rPr>
          <w:rFonts w:ascii="Times New Roman" w:hAnsi="Times New Roman"/>
          <w:sz w:val="24"/>
          <w:szCs w:val="24"/>
          <w:lang w:val="ru-RU"/>
        </w:rPr>
        <w:t>– словесного, символического, графического, вносит вклад в формирование представлений о роли математики в развитии цивилизации и культуры.</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 xml:space="preserve">.4.1.6.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7.4.1.7.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 xml:space="preserve">7.4.1.8. Общее число часов, рекомендованных для изучения учебного курса «Алгебра», – 408 часов: в 7 классе – </w:t>
      </w:r>
      <w:r w:rsidR="00EF6D07">
        <w:rPr>
          <w:rFonts w:ascii="Times New Roman" w:hAnsi="Times New Roman"/>
          <w:sz w:val="24"/>
          <w:szCs w:val="24"/>
          <w:lang w:val="ru-RU"/>
        </w:rPr>
        <w:t>25</w:t>
      </w:r>
      <w:r w:rsidR="00873A19" w:rsidRPr="003974D9">
        <w:rPr>
          <w:rFonts w:ascii="Times New Roman" w:hAnsi="Times New Roman"/>
          <w:sz w:val="24"/>
          <w:szCs w:val="24"/>
          <w:lang w:val="ru-RU"/>
        </w:rPr>
        <w:t xml:space="preserve"> часов (4 часа в неделю), в 8 классе – </w:t>
      </w:r>
      <w:r w:rsidR="00EF6D07">
        <w:rPr>
          <w:rFonts w:ascii="Times New Roman" w:hAnsi="Times New Roman"/>
          <w:sz w:val="24"/>
          <w:szCs w:val="24"/>
          <w:lang w:val="ru-RU"/>
        </w:rPr>
        <w:t>25</w:t>
      </w:r>
      <w:r w:rsidR="00873A19" w:rsidRPr="003974D9">
        <w:rPr>
          <w:rFonts w:ascii="Times New Roman" w:hAnsi="Times New Roman"/>
          <w:sz w:val="24"/>
          <w:szCs w:val="24"/>
          <w:lang w:val="ru-RU"/>
        </w:rPr>
        <w:t xml:space="preserve"> часов (4 часа в неделю), в 9 классе – </w:t>
      </w:r>
      <w:r w:rsidR="00EF6D07">
        <w:rPr>
          <w:rFonts w:ascii="Times New Roman" w:hAnsi="Times New Roman"/>
          <w:sz w:val="24"/>
          <w:szCs w:val="24"/>
          <w:lang w:val="ru-RU"/>
        </w:rPr>
        <w:t>25</w:t>
      </w:r>
      <w:r w:rsidR="00873A19" w:rsidRPr="003974D9">
        <w:rPr>
          <w:rFonts w:ascii="Times New Roman" w:hAnsi="Times New Roman"/>
          <w:sz w:val="24"/>
          <w:szCs w:val="24"/>
          <w:lang w:val="ru-RU"/>
        </w:rPr>
        <w:t xml:space="preserve"> часов (4 часа в неделю).</w:t>
      </w:r>
    </w:p>
    <w:bookmarkEnd w:id="69"/>
    <w:bookmarkEnd w:id="70"/>
    <w:bookmarkEnd w:id="71"/>
    <w:bookmarkEnd w:id="72"/>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7.4.2. Содержание обучения в 7 классе.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.4.2.1. Числа и вычисления.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Рациональные числа. Сравнение, упорядочивание и арифметические действия с рациональными числами. Числовая прямая, модуль числа.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Степень с натуральным показателем и её свойства. Запись числа в десятичной позиционной системе счисления.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Делимость целых чисел. Свойства делимости.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Наибольший общий делитель и наименьшее общее кратное двух чисел. Взаимно простые числа. Алгоритм Евклида.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Деление с остатком. Арифметические операции над остатками. </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.4.2.2. Алгебраические выражения.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Выражение с переменными. Значение выражения с переменными. Представление зависимости между величинами в виде формулы.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Тождество. Тождественные преобразования алгебраических выражений. Доказательство тождеств.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Одночлены. Одночлен стандартного вида. Степень одночлена.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Разложение многочлена на множители. Вынесение общего множителя за скобки. Метод группировки. </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7.4.2.3. Уравнения и неравенства.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Уравнение с одной переменной. Корень уравнения. Свойства уравнений с одной </w:t>
      </w:r>
      <w:r w:rsidRPr="003974D9">
        <w:rPr>
          <w:rFonts w:ascii="Times New Roman" w:hAnsi="Times New Roman"/>
          <w:sz w:val="24"/>
          <w:szCs w:val="24"/>
          <w:lang w:val="ru-RU"/>
        </w:rPr>
        <w:lastRenderedPageBreak/>
        <w:t>переменной. Равносильность уравнений. Уравнение как математическая модель реальной ситуации.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7.4.2.4. Функции.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Линейная функция, её свойства. График линейной функции. График функции </w:t>
      </w:r>
      <w:r w:rsidRPr="003974D9">
        <w:rPr>
          <w:rFonts w:ascii="Times New Roman" w:hAnsi="Times New Roman"/>
          <w:i/>
          <w:sz w:val="24"/>
          <w:szCs w:val="24"/>
        </w:rPr>
        <w:t>y</w:t>
      </w:r>
      <w:r w:rsidRPr="003974D9">
        <w:rPr>
          <w:rFonts w:ascii="Times New Roman" w:hAnsi="Times New Roman"/>
          <w:sz w:val="24"/>
          <w:szCs w:val="24"/>
        </w:rPr>
        <w:t> </w:t>
      </w:r>
      <w:r w:rsidRPr="003974D9">
        <w:rPr>
          <w:rFonts w:ascii="Times New Roman" w:hAnsi="Times New Roman"/>
          <w:sz w:val="24"/>
          <w:szCs w:val="24"/>
          <w:lang w:val="ru-RU"/>
        </w:rPr>
        <w:t>=</w:t>
      </w:r>
      <w:r w:rsidRPr="003974D9">
        <w:rPr>
          <w:rFonts w:ascii="Times New Roman" w:hAnsi="Times New Roman"/>
          <w:sz w:val="24"/>
          <w:szCs w:val="24"/>
        </w:rPr>
        <w:t> </w:t>
      </w:r>
      <w:r w:rsidRPr="003974D9">
        <w:rPr>
          <w:rFonts w:ascii="Times New Roman" w:hAnsi="Times New Roman"/>
          <w:sz w:val="24"/>
          <w:szCs w:val="24"/>
          <w:lang w:val="ru-RU"/>
        </w:rPr>
        <w:t>|</w:t>
      </w:r>
      <w:r w:rsidRPr="003974D9">
        <w:rPr>
          <w:rFonts w:ascii="Times New Roman" w:hAnsi="Times New Roman"/>
          <w:i/>
          <w:sz w:val="24"/>
          <w:szCs w:val="24"/>
        </w:rPr>
        <w:t>x</w:t>
      </w:r>
      <w:r w:rsidRPr="003974D9">
        <w:rPr>
          <w:rFonts w:ascii="Times New Roman" w:hAnsi="Times New Roman"/>
          <w:sz w:val="24"/>
          <w:szCs w:val="24"/>
          <w:lang w:val="ru-RU"/>
        </w:rPr>
        <w:t>|. Кусочно-заданные функции.</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7.4.3. Содержание обучения в 8 классе.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.4.3.1. Числа и вычисления.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Действия с остатками. Остатки степеней. Применение остатков к решению уравнений в целых числах и текстовых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Размеры объектов окружающего мира, длительность процессов в окружающем мире. Стандартный вид числа. </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.4.3.2. Алгебраические выражения.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Рациональные выражения. Тождественные преобразования рациональных выражений.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Степень с целым показателем и её свойства. Преобразование выражений, содержащих степени.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.4.3.3. Уравнения и неравенства.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Числовые неравенства. Свойства числовых неравенств.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 xml:space="preserve">Понятие о решении неравенства с одной переменной. Множество решений неравенства. Равносильные неравенства.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.4.3.4. Функции.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Линейная функция. Функции, описывающие прямую и обратную пропорциональные зависимости, их графики. </w:t>
      </w:r>
    </w:p>
    <w:p w:rsidR="00873A19" w:rsidRPr="003974D9" w:rsidRDefault="00873A19" w:rsidP="00EF6D07">
      <w:pPr>
        <w:spacing w:after="0" w:line="240" w:lineRule="auto"/>
        <w:ind w:firstLine="709"/>
        <w:jc w:val="both"/>
        <w:rPr>
          <w:rFonts w:ascii="Times New Roman" w:hAnsi="Times New Roman"/>
          <w:i/>
          <w:sz w:val="24"/>
          <w:szCs w:val="24"/>
          <w:lang w:val="ru-RU"/>
        </w:rPr>
      </w:pPr>
      <w:r w:rsidRPr="003974D9">
        <w:rPr>
          <w:rFonts w:ascii="Times New Roman" w:hAnsi="Times New Roman"/>
          <w:sz w:val="24"/>
          <w:szCs w:val="24"/>
          <w:lang w:val="ru-RU"/>
        </w:rPr>
        <w:t xml:space="preserve">Функции </w:t>
      </w:r>
      <w:r w:rsidRPr="003974D9">
        <w:rPr>
          <w:rFonts w:ascii="Times New Roman" w:hAnsi="Times New Roman"/>
          <w:i/>
          <w:sz w:val="24"/>
          <w:szCs w:val="24"/>
        </w:rPr>
        <w:t>y</w:t>
      </w:r>
      <w:r w:rsidRPr="003974D9">
        <w:rPr>
          <w:rFonts w:ascii="Times New Roman" w:hAnsi="Times New Roman"/>
          <w:i/>
          <w:sz w:val="24"/>
          <w:szCs w:val="24"/>
          <w:lang w:val="ru-RU"/>
        </w:rPr>
        <w:t xml:space="preserve"> = </w:t>
      </w:r>
      <w:r w:rsidRPr="003974D9">
        <w:rPr>
          <w:rFonts w:ascii="Times New Roman" w:hAnsi="Times New Roman"/>
          <w:i/>
          <w:sz w:val="24"/>
          <w:szCs w:val="24"/>
        </w:rPr>
        <w:t>ax</w:t>
      </w:r>
      <w:r w:rsidRPr="003974D9">
        <w:rPr>
          <w:rFonts w:ascii="Times New Roman" w:hAnsi="Times New Roman"/>
          <w:i/>
          <w:sz w:val="24"/>
          <w:szCs w:val="24"/>
          <w:vertAlign w:val="superscript"/>
          <w:lang w:val="ru-RU"/>
        </w:rPr>
        <w:t>2</w:t>
      </w:r>
      <w:r w:rsidRPr="003974D9">
        <w:rPr>
          <w:rFonts w:ascii="Times New Roman" w:hAnsi="Times New Roman"/>
          <w:i/>
          <w:sz w:val="24"/>
          <w:szCs w:val="24"/>
          <w:lang w:val="ru-RU"/>
        </w:rPr>
        <w:t xml:space="preserve">, </w:t>
      </w:r>
      <w:r w:rsidRPr="003974D9">
        <w:rPr>
          <w:rFonts w:ascii="Times New Roman" w:hAnsi="Times New Roman"/>
          <w:i/>
          <w:sz w:val="24"/>
          <w:szCs w:val="24"/>
        </w:rPr>
        <w:t>y</w:t>
      </w:r>
      <w:r w:rsidRPr="003974D9">
        <w:rPr>
          <w:rFonts w:ascii="Times New Roman" w:hAnsi="Times New Roman"/>
          <w:i/>
          <w:sz w:val="24"/>
          <w:szCs w:val="24"/>
          <w:lang w:val="ru-RU"/>
        </w:rPr>
        <w:t xml:space="preserve"> = </w:t>
      </w:r>
      <w:r w:rsidRPr="003974D9">
        <w:rPr>
          <w:rFonts w:ascii="Times New Roman" w:hAnsi="Times New Roman"/>
          <w:i/>
          <w:sz w:val="24"/>
          <w:szCs w:val="24"/>
        </w:rPr>
        <w:t>x</w:t>
      </w:r>
      <w:r w:rsidRPr="003974D9">
        <w:rPr>
          <w:rFonts w:ascii="Times New Roman" w:hAnsi="Times New Roman"/>
          <w:i/>
          <w:sz w:val="24"/>
          <w:szCs w:val="24"/>
          <w:vertAlign w:val="superscript"/>
          <w:lang w:val="ru-RU"/>
        </w:rPr>
        <w:t>2</w:t>
      </w:r>
      <w:r w:rsidRPr="003974D9">
        <w:rPr>
          <w:rFonts w:ascii="Times New Roman" w:hAnsi="Times New Roman"/>
          <w:i/>
          <w:sz w:val="24"/>
          <w:szCs w:val="24"/>
          <w:lang w:val="ru-RU"/>
        </w:rPr>
        <w:t xml:space="preserve"> + </w:t>
      </w:r>
      <w:r w:rsidRPr="003974D9">
        <w:rPr>
          <w:rFonts w:ascii="Times New Roman" w:hAnsi="Times New Roman"/>
          <w:i/>
          <w:sz w:val="24"/>
          <w:szCs w:val="24"/>
        </w:rPr>
        <w:t>b</w:t>
      </w:r>
      <w:r w:rsidRPr="003974D9">
        <w:rPr>
          <w:rFonts w:ascii="Times New Roman" w:hAnsi="Times New Roman"/>
          <w:i/>
          <w:sz w:val="24"/>
          <w:szCs w:val="24"/>
          <w:lang w:val="ru-RU"/>
        </w:rPr>
        <w:t xml:space="preserve">, </w:t>
      </w:r>
      <w:r w:rsidRPr="003974D9">
        <w:rPr>
          <w:rFonts w:ascii="Times New Roman" w:hAnsi="Times New Roman"/>
          <w:i/>
          <w:sz w:val="24"/>
          <w:szCs w:val="24"/>
        </w:rPr>
        <w:t>y</w:t>
      </w:r>
      <w:r w:rsidRPr="003974D9">
        <w:rPr>
          <w:rFonts w:ascii="Times New Roman" w:hAnsi="Times New Roman"/>
          <w:i/>
          <w:sz w:val="24"/>
          <w:szCs w:val="24"/>
          <w:lang w:val="ru-RU"/>
        </w:rPr>
        <w:t xml:space="preserve"> =</w:t>
      </w:r>
      <w:r w:rsidRPr="003974D9">
        <w:rPr>
          <w:rFonts w:ascii="Times New Roman" w:hAnsi="Times New Roman"/>
          <w:i/>
          <w:sz w:val="24"/>
          <w:szCs w:val="24"/>
        </w:rPr>
        <w:t>x</w:t>
      </w:r>
      <w:r w:rsidRPr="003974D9">
        <w:rPr>
          <w:rFonts w:ascii="Times New Roman" w:hAnsi="Times New Roman"/>
          <w:i/>
          <w:sz w:val="24"/>
          <w:szCs w:val="24"/>
          <w:vertAlign w:val="superscript"/>
          <w:lang w:val="ru-RU"/>
        </w:rPr>
        <w:t>3</w:t>
      </w:r>
      <w:r w:rsidRPr="003974D9">
        <w:rPr>
          <w:rFonts w:ascii="Times New Roman" w:hAnsi="Times New Roman"/>
          <w:i/>
          <w:sz w:val="24"/>
          <w:szCs w:val="24"/>
          <w:lang w:val="ru-RU"/>
        </w:rPr>
        <w:t xml:space="preserve">, </w:t>
      </w:r>
      <w:r w:rsidRPr="003974D9">
        <w:rPr>
          <w:rFonts w:ascii="Times New Roman" w:hAnsi="Times New Roman"/>
          <w:i/>
          <w:sz w:val="24"/>
          <w:szCs w:val="24"/>
        </w:rPr>
        <w:t>y</w:t>
      </w:r>
      <w:r w:rsidRPr="003974D9">
        <w:rPr>
          <w:rFonts w:ascii="Times New Roman" w:hAnsi="Times New Roman"/>
          <w:i/>
          <w:sz w:val="24"/>
          <w:szCs w:val="24"/>
          <w:lang w:val="ru-RU"/>
        </w:rPr>
        <w:t xml:space="preserve"> =|</w:t>
      </w:r>
      <w:r w:rsidRPr="003974D9">
        <w:rPr>
          <w:rFonts w:ascii="Times New Roman" w:hAnsi="Times New Roman"/>
          <w:i/>
          <w:sz w:val="24"/>
          <w:szCs w:val="24"/>
        </w:rPr>
        <w:t>x</w:t>
      </w:r>
      <w:r w:rsidRPr="003974D9">
        <w:rPr>
          <w:rFonts w:ascii="Times New Roman" w:hAnsi="Times New Roman"/>
          <w:i/>
          <w:sz w:val="24"/>
          <w:szCs w:val="24"/>
          <w:lang w:val="ru-RU"/>
        </w:rPr>
        <w:t xml:space="preserve">|, </w:t>
      </w:r>
      <w:r w:rsidRPr="003974D9">
        <w:rPr>
          <w:rFonts w:ascii="Times New Roman" w:hAnsi="Times New Roman"/>
          <w:i/>
          <w:sz w:val="24"/>
          <w:szCs w:val="24"/>
        </w:rPr>
        <w:t>y</w:t>
      </w:r>
      <w:r w:rsidRPr="003974D9">
        <w:rPr>
          <w:rFonts w:ascii="Times New Roman" w:hAnsi="Times New Roman"/>
          <w:i/>
          <w:sz w:val="24"/>
          <w:szCs w:val="24"/>
          <w:lang w:val="ru-RU"/>
        </w:rPr>
        <w:t xml:space="preserve"> = </w:t>
      </w:r>
      <w:r w:rsidRPr="003974D9">
        <w:rPr>
          <w:rFonts w:ascii="Times New Roman" w:hAnsi="Times New Roman"/>
          <w:i/>
          <w:sz w:val="24"/>
          <w:szCs w:val="24"/>
        </w:rPr>
        <w:object w:dxaOrig="380" w:dyaOrig="360">
          <v:shape id="_x0000_i1037" type="#_x0000_t75" style="width:18.9pt;height:18.9pt" o:ole="">
            <v:imagedata r:id="rId15" o:title=""/>
          </v:shape>
          <o:OLEObject Type="Embed" ProgID="Equation.DSMT4" ShapeID="_x0000_i1037" DrawAspect="Content" ObjectID="_1783770751" r:id="rId16"/>
        </w:object>
      </w:r>
      <w:r w:rsidRPr="003974D9">
        <w:rPr>
          <w:rFonts w:ascii="Times New Roman" w:hAnsi="Times New Roman"/>
          <w:i/>
          <w:sz w:val="24"/>
          <w:szCs w:val="24"/>
          <w:lang w:val="ru-RU"/>
        </w:rPr>
        <w:t xml:space="preserve">, </w:t>
      </w:r>
      <w:r w:rsidRPr="003974D9">
        <w:rPr>
          <w:rFonts w:ascii="Times New Roman" w:hAnsi="Times New Roman"/>
          <w:sz w:val="24"/>
          <w:szCs w:val="24"/>
          <w:lang w:val="ru-RU"/>
        </w:rPr>
        <w:fldChar w:fldCharType="begin"/>
      </w:r>
      <w:r w:rsidRPr="003974D9">
        <w:rPr>
          <w:rFonts w:ascii="Times New Roman" w:hAnsi="Times New Roman"/>
          <w:sz w:val="24"/>
          <w:szCs w:val="24"/>
          <w:lang w:val="ru-RU"/>
        </w:rPr>
        <w:instrText xml:space="preserve"> QUOTE </w:instrText>
      </w:r>
      <w:r w:rsidR="00A81E3A">
        <w:rPr>
          <w:sz w:val="24"/>
          <w:szCs w:val="24"/>
        </w:rPr>
        <w:pict>
          <v:shape id="_x0000_i1038" type="#_x0000_t75" style="width:40.9pt;height:32.3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10D0&quot;/&gt;&lt;wsp:rsid wsp:val=&quot;00001227&quot;/&gt;&lt;wsp:rsid wsp:val=&quot;00002789&quot;/&gt;&lt;wsp:rsid wsp:val=&quot;00002864&quot;/&gt;&lt;wsp:rsid wsp:val=&quot;00003500&quot;/&gt;&lt;wsp:rsid wsp:val=&quot;0000689B&quot;/&gt;&lt;wsp:rsid wsp:val=&quot;0000766F&quot;/&gt;&lt;wsp:rsid wsp:val=&quot;000078AC&quot;/&gt;&lt;wsp:rsid wsp:val=&quot;00010DB2&quot;/&gt;&lt;wsp:rsid wsp:val=&quot;0001186D&quot;/&gt;&lt;wsp:rsid wsp:val=&quot;00011A0C&quot;/&gt;&lt;wsp:rsid wsp:val=&quot;00013257&quot;/&gt;&lt;wsp:rsid wsp:val=&quot;000132BC&quot;/&gt;&lt;wsp:rsid wsp:val=&quot;00013542&quot;/&gt;&lt;wsp:rsid wsp:val=&quot;00015EE0&quot;/&gt;&lt;wsp:rsid wsp:val=&quot;00017C20&quot;/&gt;&lt;wsp:rsid wsp:val=&quot;0002002C&quot;/&gt;&lt;wsp:rsid wsp:val=&quot;000200B2&quot;/&gt;&lt;wsp:rsid wsp:val=&quot;00021BDD&quot;/&gt;&lt;wsp:rsid wsp:val=&quot;000225A6&quot;/&gt;&lt;wsp:rsid wsp:val=&quot;0002377D&quot;/&gt;&lt;wsp:rsid wsp:val=&quot;000237C9&quot;/&gt;&lt;wsp:rsid wsp:val=&quot;00024346&quot;/&gt;&lt;wsp:rsid wsp:val=&quot;00024D14&quot;/&gt;&lt;wsp:rsid wsp:val=&quot;0002502F&quot;/&gt;&lt;wsp:rsid wsp:val=&quot;00025503&quot;/&gt;&lt;wsp:rsid wsp:val=&quot;00026E97&quot;/&gt;&lt;wsp:rsid wsp:val=&quot;00027719&quot;/&gt;&lt;wsp:rsid wsp:val=&quot;00027AFD&quot;/&gt;&lt;wsp:rsid wsp:val=&quot;00030FC6&quot;/&gt;&lt;wsp:rsid wsp:val=&quot;000318D6&quot;/&gt;&lt;wsp:rsid wsp:val=&quot;00031950&quot;/&gt;&lt;wsp:rsid wsp:val=&quot;000342C0&quot;/&gt;&lt;wsp:rsid wsp:val=&quot;00034664&quot;/&gt;&lt;wsp:rsid wsp:val=&quot;000346CE&quot;/&gt;&lt;wsp:rsid wsp:val=&quot;0003537B&quot;/&gt;&lt;wsp:rsid wsp:val=&quot;000353A1&quot;/&gt;&lt;wsp:rsid wsp:val=&quot;00035FB3&quot;/&gt;&lt;wsp:rsid wsp:val=&quot;00037878&quot;/&gt;&lt;wsp:rsid wsp:val=&quot;00040A22&quot;/&gt;&lt;wsp:rsid wsp:val=&quot;00040FF2&quot;/&gt;&lt;wsp:rsid wsp:val=&quot;00041B2F&quot;/&gt;&lt;wsp:rsid wsp:val=&quot;00041F7F&quot;/&gt;&lt;wsp:rsid wsp:val=&quot;00042B69&quot;/&gt;&lt;wsp:rsid wsp:val=&quot;00044D9A&quot;/&gt;&lt;wsp:rsid wsp:val=&quot;00044E49&quot;/&gt;&lt;wsp:rsid wsp:val=&quot;000451F5&quot;/&gt;&lt;wsp:rsid wsp:val=&quot;00047611&quot;/&gt;&lt;wsp:rsid wsp:val=&quot;000476E1&quot;/&gt;&lt;wsp:rsid wsp:val=&quot;00051560&quot;/&gt;&lt;wsp:rsid wsp:val=&quot;00052478&quot;/&gt;&lt;wsp:rsid wsp:val=&quot;0005279E&quot;/&gt;&lt;wsp:rsid wsp:val=&quot;000558B7&quot;/&gt;&lt;wsp:rsid wsp:val=&quot;00055CCA&quot;/&gt;&lt;wsp:rsid wsp:val=&quot;00056B0F&quot;/&gt;&lt;wsp:rsid wsp:val=&quot;00057EEB&quot;/&gt;&lt;wsp:rsid wsp:val=&quot;00060A7D&quot;/&gt;&lt;wsp:rsid wsp:val=&quot;00060BAC&quot;/&gt;&lt;wsp:rsid wsp:val=&quot;00061695&quot;/&gt;&lt;wsp:rsid wsp:val=&quot;000618BC&quot;/&gt;&lt;wsp:rsid wsp:val=&quot;000638DF&quot;/&gt;&lt;wsp:rsid wsp:val=&quot;00064028&quot;/&gt;&lt;wsp:rsid wsp:val=&quot;0006454E&quot;/&gt;&lt;wsp:rsid wsp:val=&quot;00064E4C&quot;/&gt;&lt;wsp:rsid wsp:val=&quot;0006576F&quot;/&gt;&lt;wsp:rsid wsp:val=&quot;000669C1&quot;/&gt;&lt;wsp:rsid wsp:val=&quot;00072FE6&quot;/&gt;&lt;wsp:rsid wsp:val=&quot;000734A9&quot;/&gt;&lt;wsp:rsid wsp:val=&quot;00073C3E&quot;/&gt;&lt;wsp:rsid wsp:val=&quot;00075585&quot;/&gt;&lt;wsp:rsid wsp:val=&quot;00076777&quot;/&gt;&lt;wsp:rsid wsp:val=&quot;00076F67&quot;/&gt;&lt;wsp:rsid wsp:val=&quot;0007735D&quot;/&gt;&lt;wsp:rsid wsp:val=&quot;00080354&quot;/&gt;&lt;wsp:rsid wsp:val=&quot;00080A0B&quot;/&gt;&lt;wsp:rsid wsp:val=&quot;0008121C&quot;/&gt;&lt;wsp:rsid wsp:val=&quot;000813B4&quot;/&gt;&lt;wsp:rsid wsp:val=&quot;00082088&quot;/&gt;&lt;wsp:rsid wsp:val=&quot;000822CB&quot;/&gt;&lt;wsp:rsid wsp:val=&quot;00083037&quot;/&gt;&lt;wsp:rsid wsp:val=&quot;00084A0E&quot;/&gt;&lt;wsp:rsid wsp:val=&quot;00085F8B&quot;/&gt;&lt;wsp:rsid wsp:val=&quot;00090192&quot;/&gt;&lt;wsp:rsid wsp:val=&quot;000907E9&quot;/&gt;&lt;wsp:rsid wsp:val=&quot;00092BF0&quot;/&gt;&lt;wsp:rsid wsp:val=&quot;00093E8F&quot;/&gt;&lt;wsp:rsid wsp:val=&quot;0009406D&quot;/&gt;&lt;wsp:rsid wsp:val=&quot;000947C2&quot;/&gt;&lt;wsp:rsid wsp:val=&quot;00095223&quot;/&gt;&lt;wsp:rsid wsp:val=&quot;000954CC&quot;/&gt;&lt;wsp:rsid wsp:val=&quot;0009558A&quot;/&gt;&lt;wsp:rsid wsp:val=&quot;00095B8B&quot;/&gt;&lt;wsp:rsid wsp:val=&quot;00095F67&quot;/&gt;&lt;wsp:rsid wsp:val=&quot;00096252&quot;/&gt;&lt;wsp:rsid wsp:val=&quot;000962BD&quot;/&gt;&lt;wsp:rsid wsp:val=&quot;000964E4&quot;/&gt;&lt;wsp:rsid wsp:val=&quot;000965AE&quot;/&gt;&lt;wsp:rsid wsp:val=&quot;000A1DE9&quot;/&gt;&lt;wsp:rsid wsp:val=&quot;000A1EEF&quot;/&gt;&lt;wsp:rsid wsp:val=&quot;000A3BDD&quot;/&gt;&lt;wsp:rsid wsp:val=&quot;000A4187&quot;/&gt;&lt;wsp:rsid wsp:val=&quot;000A4BCF&quot;/&gt;&lt;wsp:rsid wsp:val=&quot;000A4D5B&quot;/&gt;&lt;wsp:rsid wsp:val=&quot;000A52A8&quot;/&gt;&lt;wsp:rsid wsp:val=&quot;000A5707&quot;/&gt;&lt;wsp:rsid wsp:val=&quot;000A674E&quot;/&gt;&lt;wsp:rsid wsp:val=&quot;000A6E18&quot;/&gt;&lt;wsp:rsid wsp:val=&quot;000A7739&quot;/&gt;&lt;wsp:rsid wsp:val=&quot;000B0D07&quot;/&gt;&lt;wsp:rsid wsp:val=&quot;000B19DF&quot;/&gt;&lt;wsp:rsid wsp:val=&quot;000B1C4A&quot;/&gt;&lt;wsp:rsid wsp:val=&quot;000B1F03&quot;/&gt;&lt;wsp:rsid wsp:val=&quot;000B2108&quot;/&gt;&lt;wsp:rsid wsp:val=&quot;000B57D3&quot;/&gt;&lt;wsp:rsid wsp:val=&quot;000B58EB&quot;/&gt;&lt;wsp:rsid wsp:val=&quot;000B5A66&quot;/&gt;&lt;wsp:rsid wsp:val=&quot;000B5C11&quot;/&gt;&lt;wsp:rsid wsp:val=&quot;000B6087&quot;/&gt;&lt;wsp:rsid wsp:val=&quot;000B664A&quot;/&gt;&lt;wsp:rsid wsp:val=&quot;000B6806&quot;/&gt;&lt;wsp:rsid wsp:val=&quot;000B77A8&quot;/&gt;&lt;wsp:rsid wsp:val=&quot;000C0226&quot;/&gt;&lt;wsp:rsid wsp:val=&quot;000C183F&quot;/&gt;&lt;wsp:rsid wsp:val=&quot;000C2331&quot;/&gt;&lt;wsp:rsid wsp:val=&quot;000C4D79&quot;/&gt;&lt;wsp:rsid wsp:val=&quot;000C54D2&quot;/&gt;&lt;wsp:rsid wsp:val=&quot;000C5522&quot;/&gt;&lt;wsp:rsid wsp:val=&quot;000C748E&quot;/&gt;&lt;wsp:rsid wsp:val=&quot;000C74C0&quot;/&gt;&lt;wsp:rsid wsp:val=&quot;000C785D&quot;/&gt;&lt;wsp:rsid wsp:val=&quot;000C78B7&quot;/&gt;&lt;wsp:rsid wsp:val=&quot;000C7A03&quot;/&gt;&lt;wsp:rsid wsp:val=&quot;000D0D55&quot;/&gt;&lt;wsp:rsid wsp:val=&quot;000D12C3&quot;/&gt;&lt;wsp:rsid wsp:val=&quot;000D2049&quot;/&gt;&lt;wsp:rsid wsp:val=&quot;000D2176&quot;/&gt;&lt;wsp:rsid wsp:val=&quot;000D2B87&quot;/&gt;&lt;wsp:rsid wsp:val=&quot;000D2E85&quot;/&gt;&lt;wsp:rsid wsp:val=&quot;000D3823&quot;/&gt;&lt;wsp:rsid wsp:val=&quot;000D3903&quot;/&gt;&lt;wsp:rsid wsp:val=&quot;000D42BC&quot;/&gt;&lt;wsp:rsid wsp:val=&quot;000D4591&quot;/&gt;&lt;wsp:rsid wsp:val=&quot;000D47C9&quot;/&gt;&lt;wsp:rsid wsp:val=&quot;000D5196&quot;/&gt;&lt;wsp:rsid wsp:val=&quot;000D60CD&quot;/&gt;&lt;wsp:rsid wsp:val=&quot;000D762D&quot;/&gt;&lt;wsp:rsid wsp:val=&quot;000D76C3&quot;/&gt;&lt;wsp:rsid wsp:val=&quot;000D76EA&quot;/&gt;&lt;wsp:rsid wsp:val=&quot;000D7807&quot;/&gt;&lt;wsp:rsid wsp:val=&quot;000D7BBA&quot;/&gt;&lt;wsp:rsid wsp:val=&quot;000E0A02&quot;/&gt;&lt;wsp:rsid wsp:val=&quot;000E232F&quot;/&gt;&lt;wsp:rsid wsp:val=&quot;000E34A5&quot;/&gt;&lt;wsp:rsid wsp:val=&quot;000E3BB9&quot;/&gt;&lt;wsp:rsid wsp:val=&quot;000E3FE0&quot;/&gt;&lt;wsp:rsid wsp:val=&quot;000E4069&quot;/&gt;&lt;wsp:rsid wsp:val=&quot;000E445F&quot;/&gt;&lt;wsp:rsid wsp:val=&quot;000E5BF4&quot;/&gt;&lt;wsp:rsid wsp:val=&quot;000E5DA2&quot;/&gt;&lt;wsp:rsid wsp:val=&quot;000E65C6&quot;/&gt;&lt;wsp:rsid wsp:val=&quot;000E676E&quot;/&gt;&lt;wsp:rsid wsp:val=&quot;000E6A4E&quot;/&gt;&lt;wsp:rsid wsp:val=&quot;000E74F6&quot;/&gt;&lt;wsp:rsid wsp:val=&quot;000E7BA5&quot;/&gt;&lt;wsp:rsid wsp:val=&quot;000F0651&quot;/&gt;&lt;wsp:rsid wsp:val=&quot;000F161E&quot;/&gt;&lt;wsp:rsid wsp:val=&quot;000F3047&quot;/&gt;&lt;wsp:rsid wsp:val=&quot;000F39D8&quot;/&gt;&lt;wsp:rsid wsp:val=&quot;000F4BCE&quot;/&gt;&lt;wsp:rsid wsp:val=&quot;000F6383&quot;/&gt;&lt;wsp:rsid wsp:val=&quot;000F6DC4&quot;/&gt;&lt;wsp:rsid wsp:val=&quot;000F7409&quot;/&gt;&lt;wsp:rsid wsp:val=&quot;000F7628&quot;/&gt;&lt;wsp:rsid wsp:val=&quot;000F77F9&quot;/&gt;&lt;wsp:rsid wsp:val=&quot;000F7F10&quot;/&gt;&lt;wsp:rsid wsp:val=&quot;00100623&quot;/&gt;&lt;wsp:rsid wsp:val=&quot;001012CE&quot;/&gt;&lt;wsp:rsid wsp:val=&quot;00101512&quot;/&gt;&lt;wsp:rsid wsp:val=&quot;00101675&quot;/&gt;&lt;wsp:rsid wsp:val=&quot;001022CA&quot;/&gt;&lt;wsp:rsid wsp:val=&quot;00104EF9&quot;/&gt;&lt;wsp:rsid wsp:val=&quot;001057F5&quot;/&gt;&lt;wsp:rsid wsp:val=&quot;00105E7C&quot;/&gt;&lt;wsp:rsid wsp:val=&quot;0010621C&quot;/&gt;&lt;wsp:rsid wsp:val=&quot;00106829&quot;/&gt;&lt;wsp:rsid wsp:val=&quot;00110B78&quot;/&gt;&lt;wsp:rsid wsp:val=&quot;00110E31&quot;/&gt;&lt;wsp:rsid wsp:val=&quot;00111483&quot;/&gt;&lt;wsp:rsid wsp:val=&quot;00111637&quot;/&gt;&lt;wsp:rsid wsp:val=&quot;00111B22&quot;/&gt;&lt;wsp:rsid wsp:val=&quot;00112ABA&quot;/&gt;&lt;wsp:rsid wsp:val=&quot;00113414&quot;/&gt;&lt;wsp:rsid wsp:val=&quot;00113533&quot;/&gt;&lt;wsp:rsid wsp:val=&quot;00113FC4&quot;/&gt;&lt;wsp:rsid wsp:val=&quot;00114098&quot;/&gt;&lt;wsp:rsid wsp:val=&quot;0011416D&quot;/&gt;&lt;wsp:rsid wsp:val=&quot;00114274&quot;/&gt;&lt;wsp:rsid wsp:val=&quot;00115032&quot;/&gt;&lt;wsp:rsid wsp:val=&quot;0011571D&quot;/&gt;&lt;wsp:rsid wsp:val=&quot;00117DCF&quot;/&gt;&lt;wsp:rsid wsp:val=&quot;00120DB1&quot;/&gt;&lt;wsp:rsid wsp:val=&quot;00121B79&quot;/&gt;&lt;wsp:rsid wsp:val=&quot;00121C74&quot;/&gt;&lt;wsp:rsid wsp:val=&quot;00121C7C&quot;/&gt;&lt;wsp:rsid wsp:val=&quot;001221A0&quot;/&gt;&lt;wsp:rsid wsp:val=&quot;00123359&quot;/&gt;&lt;wsp:rsid wsp:val=&quot;00123C26&quot;/&gt;&lt;wsp:rsid wsp:val=&quot;00124282&quot;/&gt;&lt;wsp:rsid wsp:val=&quot;00124DE6&quot;/&gt;&lt;wsp:rsid wsp:val=&quot;00124ED7&quot;/&gt;&lt;wsp:rsid wsp:val=&quot;0012509B&quot;/&gt;&lt;wsp:rsid wsp:val=&quot;0012563D&quot;/&gt;&lt;wsp:rsid wsp:val=&quot;001266C2&quot;/&gt;&lt;wsp:rsid wsp:val=&quot;00126951&quot;/&gt;&lt;wsp:rsid wsp:val=&quot;00127159&quot;/&gt;&lt;wsp:rsid wsp:val=&quot;0012773F&quot;/&gt;&lt;wsp:rsid wsp:val=&quot;00127B73&quot;/&gt;&lt;wsp:rsid wsp:val=&quot;00130DC2&quot;/&gt;&lt;wsp:rsid wsp:val=&quot;001310A1&quot;/&gt;&lt;wsp:rsid wsp:val=&quot;001319C9&quot;/&gt;&lt;wsp:rsid wsp:val=&quot;001319EF&quot;/&gt;&lt;wsp:rsid wsp:val=&quot;00132029&quot;/&gt;&lt;wsp:rsid wsp:val=&quot;00132844&quot;/&gt;&lt;wsp:rsid wsp:val=&quot;00132EC4&quot;/&gt;&lt;wsp:rsid wsp:val=&quot;00133743&quot;/&gt;&lt;wsp:rsid wsp:val=&quot;00134744&quot;/&gt;&lt;wsp:rsid wsp:val=&quot;00134E17&quot;/&gt;&lt;wsp:rsid wsp:val=&quot;001352B0&quot;/&gt;&lt;wsp:rsid wsp:val=&quot;0013543C&quot;/&gt;&lt;wsp:rsid wsp:val=&quot;00135A26&quot;/&gt;&lt;wsp:rsid wsp:val=&quot;00135F10&quot;/&gt;&lt;wsp:rsid wsp:val=&quot;00135F51&quot;/&gt;&lt;wsp:rsid wsp:val=&quot;00135F53&quot;/&gt;&lt;wsp:rsid wsp:val=&quot;0013603B&quot;/&gt;&lt;wsp:rsid wsp:val=&quot;001364D8&quot;/&gt;&lt;wsp:rsid wsp:val=&quot;00136D01&quot;/&gt;&lt;wsp:rsid wsp:val=&quot;001370CE&quot;/&gt;&lt;wsp:rsid wsp:val=&quot;00140FB3&quot;/&gt;&lt;wsp:rsid wsp:val=&quot;001414F6&quot;/&gt;&lt;wsp:rsid wsp:val=&quot;00142304&quot;/&gt;&lt;wsp:rsid wsp:val=&quot;00143528&quot;/&gt;&lt;wsp:rsid wsp:val=&quot;00143E1C&quot;/&gt;&lt;wsp:rsid wsp:val=&quot;001454A9&quot;/&gt;&lt;wsp:rsid wsp:val=&quot;00145B27&quot;/&gt;&lt;wsp:rsid wsp:val=&quot;00147ADC&quot;/&gt;&lt;wsp:rsid wsp:val=&quot;00150351&quot;/&gt;&lt;wsp:rsid wsp:val=&quot;00150A9D&quot;/&gt;&lt;wsp:rsid wsp:val=&quot;00150E8F&quot;/&gt;&lt;wsp:rsid wsp:val=&quot;00151B11&quot;/&gt;&lt;wsp:rsid wsp:val=&quot;00151B25&quot;/&gt;&lt;wsp:rsid wsp:val=&quot;00152594&quot;/&gt;&lt;wsp:rsid wsp:val=&quot;00153E26&quot;/&gt;&lt;wsp:rsid wsp:val=&quot;001543CE&quot;/&gt;&lt;wsp:rsid wsp:val=&quot;001548EA&quot;/&gt;&lt;wsp:rsid wsp:val=&quot;00154CFA&quot;/&gt;&lt;wsp:rsid wsp:val=&quot;00155762&quot;/&gt;&lt;wsp:rsid wsp:val=&quot;001557E5&quot;/&gt;&lt;wsp:rsid wsp:val=&quot;001559C0&quot;/&gt;&lt;wsp:rsid wsp:val=&quot;00156113&quot;/&gt;&lt;wsp:rsid wsp:val=&quot;00157766&quot;/&gt;&lt;wsp:rsid wsp:val=&quot;00160568&quot;/&gt;&lt;wsp:rsid wsp:val=&quot;00160C87&quot;/&gt;&lt;wsp:rsid wsp:val=&quot;00160E27&quot;/&gt;&lt;wsp:rsid wsp:val=&quot;00161B07&quot;/&gt;&lt;wsp:rsid wsp:val=&quot;00161D14&quot;/&gt;&lt;wsp:rsid wsp:val=&quot;0016228E&quot;/&gt;&lt;wsp:rsid wsp:val=&quot;00163397&quot;/&gt;&lt;wsp:rsid wsp:val=&quot;00164EEB&quot;/&gt;&lt;wsp:rsid wsp:val=&quot;001651E4&quot;/&gt;&lt;wsp:rsid wsp:val=&quot;0016526C&quot;/&gt;&lt;wsp:rsid wsp:val=&quot;0016576C&quot;/&gt;&lt;wsp:rsid wsp:val=&quot;0016741C&quot;/&gt;&lt;wsp:rsid wsp:val=&quot;00167517&quot;/&gt;&lt;wsp:rsid wsp:val=&quot;0016770C&quot;/&gt;&lt;wsp:rsid wsp:val=&quot;00170406&quot;/&gt;&lt;wsp:rsid wsp:val=&quot;00170451&quot;/&gt;&lt;wsp:rsid wsp:val=&quot;001708D6&quot;/&gt;&lt;wsp:rsid wsp:val=&quot;00170CED&quot;/&gt;&lt;wsp:rsid wsp:val=&quot;00170DD2&quot;/&gt;&lt;wsp:rsid wsp:val=&quot;0017172E&quot;/&gt;&lt;wsp:rsid wsp:val=&quot;00172F75&quot;/&gt;&lt;wsp:rsid wsp:val=&quot;001730D6&quot;/&gt;&lt;wsp:rsid wsp:val=&quot;00174327&quot;/&gt;&lt;wsp:rsid wsp:val=&quot;00176EF7&quot;/&gt;&lt;wsp:rsid wsp:val=&quot;00176FB1&quot;/&gt;&lt;wsp:rsid wsp:val=&quot;00177439&quot;/&gt;&lt;wsp:rsid wsp:val=&quot;001776D7&quot;/&gt;&lt;wsp:rsid wsp:val=&quot;00177D1B&quot;/&gt;&lt;wsp:rsid wsp:val=&quot;00177F07&quot;/&gt;&lt;wsp:rsid wsp:val=&quot;001808AC&quot;/&gt;&lt;wsp:rsid wsp:val=&quot;00181A1D&quot;/&gt;&lt;wsp:rsid wsp:val=&quot;00181FFE&quot;/&gt;&lt;wsp:rsid wsp:val=&quot;00183572&quot;/&gt;&lt;wsp:rsid wsp:val=&quot;00183806&quot;/&gt;&lt;wsp:rsid wsp:val=&quot;001840B1&quot;/&gt;&lt;wsp:rsid wsp:val=&quot;0018429B&quot;/&gt;&lt;wsp:rsid wsp:val=&quot;0018490F&quot;/&gt;&lt;wsp:rsid wsp:val=&quot;0018543C&quot;/&gt;&lt;wsp:rsid wsp:val=&quot;00185734&quot;/&gt;&lt;wsp:rsid wsp:val=&quot;0018698A&quot;/&gt;&lt;wsp:rsid wsp:val=&quot;00186CD7&quot;/&gt;&lt;wsp:rsid wsp:val=&quot;00191211&quot;/&gt;&lt;wsp:rsid wsp:val=&quot;0019161B&quot;/&gt;&lt;wsp:rsid wsp:val=&quot;00192B95&quot;/&gt;&lt;wsp:rsid wsp:val=&quot;00193A9C&quot;/&gt;&lt;wsp:rsid wsp:val=&quot;001955E4&quot;/&gt;&lt;wsp:rsid wsp:val=&quot;001961DA&quot;/&gt;&lt;wsp:rsid wsp:val=&quot;00197BE5&quot;/&gt;&lt;wsp:rsid wsp:val=&quot;00197E5E&quot;/&gt;&lt;wsp:rsid wsp:val=&quot;001A0886&quot;/&gt;&lt;wsp:rsid wsp:val=&quot;001A1062&quot;/&gt;&lt;wsp:rsid wsp:val=&quot;001A2925&quot;/&gt;&lt;wsp:rsid wsp:val=&quot;001A2A5E&quot;/&gt;&lt;wsp:rsid wsp:val=&quot;001A410B&quot;/&gt;&lt;wsp:rsid wsp:val=&quot;001A4D21&quot;/&gt;&lt;wsp:rsid wsp:val=&quot;001A4F22&quot;/&gt;&lt;wsp:rsid wsp:val=&quot;001A5591&quot;/&gt;&lt;wsp:rsid wsp:val=&quot;001B0067&quot;/&gt;&lt;wsp:rsid wsp:val=&quot;001B06FE&quot;/&gt;&lt;wsp:rsid wsp:val=&quot;001B071D&quot;/&gt;&lt;wsp:rsid wsp:val=&quot;001B0DB1&quot;/&gt;&lt;wsp:rsid wsp:val=&quot;001B1334&quot;/&gt;&lt;wsp:rsid wsp:val=&quot;001B13D0&quot;/&gt;&lt;wsp:rsid wsp:val=&quot;001B1B2A&quot;/&gt;&lt;wsp:rsid wsp:val=&quot;001B3E8B&quot;/&gt;&lt;wsp:rsid wsp:val=&quot;001B3F02&quot;/&gt;&lt;wsp:rsid wsp:val=&quot;001B4518&quot;/&gt;&lt;wsp:rsid wsp:val=&quot;001B4CDD&quot;/&gt;&lt;wsp:rsid wsp:val=&quot;001B5CC3&quot;/&gt;&lt;wsp:rsid wsp:val=&quot;001B5FFB&quot;/&gt;&lt;wsp:rsid wsp:val=&quot;001B6B0A&quot;/&gt;&lt;wsp:rsid wsp:val=&quot;001B6E08&quot;/&gt;&lt;wsp:rsid wsp:val=&quot;001B7084&quot;/&gt;&lt;wsp:rsid wsp:val=&quot;001B721D&quot;/&gt;&lt;wsp:rsid wsp:val=&quot;001B758A&quot;/&gt;&lt;wsp:rsid wsp:val=&quot;001B7632&quot;/&gt;&lt;wsp:rsid wsp:val=&quot;001B7685&quot;/&gt;&lt;wsp:rsid wsp:val=&quot;001B76C3&quot;/&gt;&lt;wsp:rsid wsp:val=&quot;001B773D&quot;/&gt;&lt;wsp:rsid wsp:val=&quot;001C00AA&quot;/&gt;&lt;wsp:rsid wsp:val=&quot;001C0251&quot;/&gt;&lt;wsp:rsid wsp:val=&quot;001C03D3&quot;/&gt;&lt;wsp:rsid wsp:val=&quot;001C07B2&quot;/&gt;&lt;wsp:rsid wsp:val=&quot;001C0B6F&quot;/&gt;&lt;wsp:rsid wsp:val=&quot;001C0CD0&quot;/&gt;&lt;wsp:rsid wsp:val=&quot;001C21ED&quot;/&gt;&lt;wsp:rsid wsp:val=&quot;001C2A35&quot;/&gt;&lt;wsp:rsid wsp:val=&quot;001C2B1F&quot;/&gt;&lt;wsp:rsid wsp:val=&quot;001C2E4E&quot;/&gt;&lt;wsp:rsid wsp:val=&quot;001C3237&quot;/&gt;&lt;wsp:rsid wsp:val=&quot;001C47D9&quot;/&gt;&lt;wsp:rsid wsp:val=&quot;001C503E&quot;/&gt;&lt;wsp:rsid wsp:val=&quot;001C504F&quot;/&gt;&lt;wsp:rsid wsp:val=&quot;001C5B0D&quot;/&gt;&lt;wsp:rsid wsp:val=&quot;001C602A&quot;/&gt;&lt;wsp:rsid wsp:val=&quot;001C6CF3&quot;/&gt;&lt;wsp:rsid wsp:val=&quot;001D4022&quot;/&gt;&lt;wsp:rsid wsp:val=&quot;001D5659&quot;/&gt;&lt;wsp:rsid wsp:val=&quot;001D6445&quot;/&gt;&lt;wsp:rsid wsp:val=&quot;001D6574&quot;/&gt;&lt;wsp:rsid wsp:val=&quot;001E0F7D&quot;/&gt;&lt;wsp:rsid wsp:val=&quot;001E1C4C&quot;/&gt;&lt;wsp:rsid wsp:val=&quot;001E3029&quot;/&gt;&lt;wsp:rsid wsp:val=&quot;001E32FD&quot;/&gt;&lt;wsp:rsid wsp:val=&quot;001E3481&quot;/&gt;&lt;wsp:rsid wsp:val=&quot;001E38DD&quot;/&gt;&lt;wsp:rsid wsp:val=&quot;001E3AD5&quot;/&gt;&lt;wsp:rsid wsp:val=&quot;001E4D51&quot;/&gt;&lt;wsp:rsid wsp:val=&quot;001E4D53&quot;/&gt;&lt;wsp:rsid wsp:val=&quot;001E57E3&quot;/&gt;&lt;wsp:rsid wsp:val=&quot;001E5C60&quot;/&gt;&lt;wsp:rsid wsp:val=&quot;001E686B&quot;/&gt;&lt;wsp:rsid wsp:val=&quot;001E7439&quot;/&gt;&lt;wsp:rsid wsp:val=&quot;001F162C&quot;/&gt;&lt;wsp:rsid wsp:val=&quot;001F1BF2&quot;/&gt;&lt;wsp:rsid wsp:val=&quot;001F1C1E&quot;/&gt;&lt;wsp:rsid wsp:val=&quot;001F2BF4&quot;/&gt;&lt;wsp:rsid wsp:val=&quot;001F45A3&quot;/&gt;&lt;wsp:rsid wsp:val=&quot;001F4F72&quot;/&gt;&lt;wsp:rsid wsp:val=&quot;001F4FFE&quot;/&gt;&lt;wsp:rsid wsp:val=&quot;001F781F&quot;/&gt;&lt;wsp:rsid wsp:val=&quot;001F78BE&quot;/&gt;&lt;wsp:rsid wsp:val=&quot;001F7B63&quot;/&gt;&lt;wsp:rsid wsp:val=&quot;001F7F25&quot;/&gt;&lt;wsp:rsid wsp:val=&quot;0020035C&quot;/&gt;&lt;wsp:rsid wsp:val=&quot;002032C5&quot;/&gt;&lt;wsp:rsid wsp:val=&quot;00204ABF&quot;/&gt;&lt;wsp:rsid wsp:val=&quot;00204E4D&quot;/&gt;&lt;wsp:rsid wsp:val=&quot;002050AD&quot;/&gt;&lt;wsp:rsid wsp:val=&quot;002050F6&quot;/&gt;&lt;wsp:rsid wsp:val=&quot;002057CB&quot;/&gt;&lt;wsp:rsid wsp:val=&quot;00205E4C&quot;/&gt;&lt;wsp:rsid wsp:val=&quot;00206517&quot;/&gt;&lt;wsp:rsid wsp:val=&quot;00207A05&quot;/&gt;&lt;wsp:rsid wsp:val=&quot;002108FA&quot;/&gt;&lt;wsp:rsid wsp:val=&quot;00210F78&quot;/&gt;&lt;wsp:rsid wsp:val=&quot;00211A84&quot;/&gt;&lt;wsp:rsid wsp:val=&quot;00212CBD&quot;/&gt;&lt;wsp:rsid wsp:val=&quot;00213006&quot;/&gt;&lt;wsp:rsid wsp:val=&quot;002143AF&quot;/&gt;&lt;wsp:rsid wsp:val=&quot;00214856&quot;/&gt;&lt;wsp:rsid wsp:val=&quot;00215134&quot;/&gt;&lt;wsp:rsid wsp:val=&quot;00215425&quot;/&gt;&lt;wsp:rsid wsp:val=&quot;00216951&quot;/&gt;&lt;wsp:rsid wsp:val=&quot;002169D6&quot;/&gt;&lt;wsp:rsid wsp:val=&quot;00216E9E&quot;/&gt;&lt;wsp:rsid wsp:val=&quot;00217370&quot;/&gt;&lt;wsp:rsid wsp:val=&quot;002179D3&quot;/&gt;&lt;wsp:rsid wsp:val=&quot;00217D03&quot;/&gt;&lt;wsp:rsid wsp:val=&quot;0022055F&quot;/&gt;&lt;wsp:rsid wsp:val=&quot;00220A62&quot;/&gt;&lt;wsp:rsid wsp:val=&quot;002211D3&quot;/&gt;&lt;wsp:rsid wsp:val=&quot;0022202D&quot;/&gt;&lt;wsp:rsid wsp:val=&quot;00222782&quot;/&gt;&lt;wsp:rsid wsp:val=&quot;0022482F&quot;/&gt;&lt;wsp:rsid wsp:val=&quot;002255DE&quot;/&gt;&lt;wsp:rsid wsp:val=&quot;00225C84&quot;/&gt;&lt;wsp:rsid wsp:val=&quot;00226831&quot;/&gt;&lt;wsp:rsid wsp:val=&quot;00226F87&quot;/&gt;&lt;wsp:rsid wsp:val=&quot;00227AFB&quot;/&gt;&lt;wsp:rsid wsp:val=&quot;002308A3&quot;/&gt;&lt;wsp:rsid wsp:val=&quot;00230DBA&quot;/&gt;&lt;wsp:rsid wsp:val=&quot;00230E19&quot;/&gt;&lt;wsp:rsid wsp:val=&quot;00230E51&quot;/&gt;&lt;wsp:rsid wsp:val=&quot;002316A5&quot;/&gt;&lt;wsp:rsid wsp:val=&quot;00231746&quot;/&gt;&lt;wsp:rsid wsp:val=&quot;00231FAF&quot;/&gt;&lt;wsp:rsid wsp:val=&quot;0023276F&quot;/&gt;&lt;wsp:rsid wsp:val=&quot;00232DF8&quot;/&gt;&lt;wsp:rsid wsp:val=&quot;002336BD&quot;/&gt;&lt;wsp:rsid wsp:val=&quot;0023611C&quot;/&gt;&lt;wsp:rsid wsp:val=&quot;00236219&quot;/&gt;&lt;wsp:rsid wsp:val=&quot;002373FD&quot;/&gt;&lt;wsp:rsid wsp:val=&quot;002402C4&quot;/&gt;&lt;wsp:rsid wsp:val=&quot;00242919&quot;/&gt;&lt;wsp:rsid wsp:val=&quot;00242D99&quot;/&gt;&lt;wsp:rsid wsp:val=&quot;0024357A&quot;/&gt;&lt;wsp:rsid wsp:val=&quot;00243836&quot;/&gt;&lt;wsp:rsid wsp:val=&quot;00243BB4&quot;/&gt;&lt;wsp:rsid wsp:val=&quot;00244A16&quot;/&gt;&lt;wsp:rsid wsp:val=&quot;00244FF2&quot;/&gt;&lt;wsp:rsid wsp:val=&quot;002459B5&quot;/&gt;&lt;wsp:rsid wsp:val=&quot;00246D32&quot;/&gt;&lt;wsp:rsid wsp:val=&quot;00246D38&quot;/&gt;&lt;wsp:rsid wsp:val=&quot;002471FA&quot;/&gt;&lt;wsp:rsid wsp:val=&quot;0024725E&quot;/&gt;&lt;wsp:rsid wsp:val=&quot;00250A85&quot;/&gt;&lt;wsp:rsid wsp:val=&quot;00251505&quot;/&gt;&lt;wsp:rsid wsp:val=&quot;002528DD&quot;/&gt;&lt;wsp:rsid wsp:val=&quot;00254D45&quot;/&gt;&lt;wsp:rsid wsp:val=&quot;002552A1&quot;/&gt;&lt;wsp:rsid wsp:val=&quot;002552A6&quot;/&gt;&lt;wsp:rsid wsp:val=&quot;002557BA&quot;/&gt;&lt;wsp:rsid wsp:val=&quot;002565D9&quot;/&gt;&lt;wsp:rsid wsp:val=&quot;00256829&quot;/&gt;&lt;wsp:rsid wsp:val=&quot;002618EA&quot;/&gt;&lt;wsp:rsid wsp:val=&quot;00261C1D&quot;/&gt;&lt;wsp:rsid wsp:val=&quot;002626D3&quot;/&gt;&lt;wsp:rsid wsp:val=&quot;002635DF&quot;/&gt;&lt;wsp:rsid wsp:val=&quot;002635FC&quot;/&gt;&lt;wsp:rsid wsp:val=&quot;00263FA6&quot;/&gt;&lt;wsp:rsid wsp:val=&quot;00264CD1&quot;/&gt;&lt;wsp:rsid wsp:val=&quot;00264E56&quot;/&gt;&lt;wsp:rsid wsp:val=&quot;00265367&quot;/&gt;&lt;wsp:rsid wsp:val=&quot;00265871&quot;/&gt;&lt;wsp:rsid wsp:val=&quot;002669E3&quot;/&gt;&lt;wsp:rsid wsp:val=&quot;00267333&quot;/&gt;&lt;wsp:rsid wsp:val=&quot;00270680&quot;/&gt;&lt;wsp:rsid wsp:val=&quot;00270D95&quot;/&gt;&lt;wsp:rsid wsp:val=&quot;00271309&quot;/&gt;&lt;wsp:rsid wsp:val=&quot;002734AD&quot;/&gt;&lt;wsp:rsid wsp:val=&quot;002746CE&quot;/&gt;&lt;wsp:rsid wsp:val=&quot;00274B32&quot;/&gt;&lt;wsp:rsid wsp:val=&quot;00274CF0&quot;/&gt;&lt;wsp:rsid wsp:val=&quot;002761EE&quot;/&gt;&lt;wsp:rsid wsp:val=&quot;00276D3A&quot;/&gt;&lt;wsp:rsid wsp:val=&quot;00280B8E&quot;/&gt;&lt;wsp:rsid wsp:val=&quot;00281A9F&quot;/&gt;&lt;wsp:rsid wsp:val=&quot;002837DD&quot;/&gt;&lt;wsp:rsid wsp:val=&quot;00283F18&quot;/&gt;&lt;wsp:rsid wsp:val=&quot;0028411C&quot;/&gt;&lt;wsp:rsid wsp:val=&quot;0028518D&quot;/&gt;&lt;wsp:rsid wsp:val=&quot;00285A85&quot;/&gt;&lt;wsp:rsid wsp:val=&quot;0028662C&quot;/&gt;&lt;wsp:rsid wsp:val=&quot;00286A55&quot;/&gt;&lt;wsp:rsid wsp:val=&quot;00286F07&quot;/&gt;&lt;wsp:rsid wsp:val=&quot;002904DD&quot;/&gt;&lt;wsp:rsid wsp:val=&quot;002913AE&quot;/&gt;&lt;wsp:rsid wsp:val=&quot;002916DE&quot;/&gt;&lt;wsp:rsid wsp:val=&quot;00291F60&quot;/&gt;&lt;wsp:rsid wsp:val=&quot;00291F65&quot;/&gt;&lt;wsp:rsid wsp:val=&quot;00293A20&quot;/&gt;&lt;wsp:rsid wsp:val=&quot;00294398&quot;/&gt;&lt;wsp:rsid wsp:val=&quot;00294730&quot;/&gt;&lt;wsp:rsid wsp:val=&quot;002952C0&quot;/&gt;&lt;wsp:rsid wsp:val=&quot;0029561E&quot;/&gt;&lt;wsp:rsid wsp:val=&quot;002957B0&quot;/&gt;&lt;wsp:rsid wsp:val=&quot;00295A46&quot;/&gt;&lt;wsp:rsid wsp:val=&quot;00296886&quot;/&gt;&lt;wsp:rsid wsp:val=&quot;00297415&quot;/&gt;&lt;wsp:rsid wsp:val=&quot;00297646&quot;/&gt;&lt;wsp:rsid wsp:val=&quot;002A0A63&quot;/&gt;&lt;wsp:rsid wsp:val=&quot;002A1088&quot;/&gt;&lt;wsp:rsid wsp:val=&quot;002A210E&quot;/&gt;&lt;wsp:rsid wsp:val=&quot;002A2A2D&quot;/&gt;&lt;wsp:rsid wsp:val=&quot;002A3237&quot;/&gt;&lt;wsp:rsid wsp:val=&quot;002A3B09&quot;/&gt;&lt;wsp:rsid wsp:val=&quot;002A3D2E&quot;/&gt;&lt;wsp:rsid wsp:val=&quot;002A41B3&quot;/&gt;&lt;wsp:rsid wsp:val=&quot;002A44C0&quot;/&gt;&lt;wsp:rsid wsp:val=&quot;002A58BC&quot;/&gt;&lt;wsp:rsid wsp:val=&quot;002A5D4A&quot;/&gt;&lt;wsp:rsid wsp:val=&quot;002B095A&quot;/&gt;&lt;wsp:rsid wsp:val=&quot;002B0F89&quot;/&gt;&lt;wsp:rsid wsp:val=&quot;002B0F9B&quot;/&gt;&lt;wsp:rsid wsp:val=&quot;002B172B&quot;/&gt;&lt;wsp:rsid wsp:val=&quot;002B3E74&quot;/&gt;&lt;wsp:rsid wsp:val=&quot;002B4040&quot;/&gt;&lt;wsp:rsid wsp:val=&quot;002B42CC&quot;/&gt;&lt;wsp:rsid wsp:val=&quot;002B4775&quot;/&gt;&lt;wsp:rsid wsp:val=&quot;002B4B42&quot;/&gt;&lt;wsp:rsid wsp:val=&quot;002B55B3&quot;/&gt;&lt;wsp:rsid wsp:val=&quot;002B5EE0&quot;/&gt;&lt;wsp:rsid wsp:val=&quot;002B647D&quot;/&gt;&lt;wsp:rsid wsp:val=&quot;002B671D&quot;/&gt;&lt;wsp:rsid wsp:val=&quot;002B67D3&quot;/&gt;&lt;wsp:rsid wsp:val=&quot;002B7299&quot;/&gt;&lt;wsp:rsid wsp:val=&quot;002B7BB3&quot;/&gt;&lt;wsp:rsid wsp:val=&quot;002C168F&quot;/&gt;&lt;wsp:rsid wsp:val=&quot;002C2981&quot;/&gt;&lt;wsp:rsid wsp:val=&quot;002C3D87&quot;/&gt;&lt;wsp:rsid wsp:val=&quot;002C3E4A&quot;/&gt;&lt;wsp:rsid wsp:val=&quot;002C3F13&quot;/&gt;&lt;wsp:rsid wsp:val=&quot;002C3FE9&quot;/&gt;&lt;wsp:rsid wsp:val=&quot;002C4B70&quot;/&gt;&lt;wsp:rsid wsp:val=&quot;002C4E86&quot;/&gt;&lt;wsp:rsid wsp:val=&quot;002C6967&quot;/&gt;&lt;wsp:rsid wsp:val=&quot;002C7BE4&quot;/&gt;&lt;wsp:rsid wsp:val=&quot;002D038C&quot;/&gt;&lt;wsp:rsid wsp:val=&quot;002D158A&quot;/&gt;&lt;wsp:rsid wsp:val=&quot;002D187F&quot;/&gt;&lt;wsp:rsid wsp:val=&quot;002D1D52&quot;/&gt;&lt;wsp:rsid wsp:val=&quot;002D26D1&quot;/&gt;&lt;wsp:rsid wsp:val=&quot;002D3836&quot;/&gt;&lt;wsp:rsid wsp:val=&quot;002D3CE6&quot;/&gt;&lt;wsp:rsid wsp:val=&quot;002D4305&quot;/&gt;&lt;wsp:rsid wsp:val=&quot;002D4913&quot;/&gt;&lt;wsp:rsid wsp:val=&quot;002D49C2&quot;/&gt;&lt;wsp:rsid wsp:val=&quot;002D56FD&quot;/&gt;&lt;wsp:rsid wsp:val=&quot;002D6A55&quot;/&gt;&lt;wsp:rsid wsp:val=&quot;002D6FC8&quot;/&gt;&lt;wsp:rsid wsp:val=&quot;002D72B3&quot;/&gt;&lt;wsp:rsid wsp:val=&quot;002E0C30&quot;/&gt;&lt;wsp:rsid wsp:val=&quot;002E100F&quot;/&gt;&lt;wsp:rsid wsp:val=&quot;002E173D&quot;/&gt;&lt;wsp:rsid wsp:val=&quot;002E2FD1&quot;/&gt;&lt;wsp:rsid wsp:val=&quot;002E3C07&quot;/&gt;&lt;wsp:rsid wsp:val=&quot;002E3C48&quot;/&gt;&lt;wsp:rsid wsp:val=&quot;002E3D3A&quot;/&gt;&lt;wsp:rsid wsp:val=&quot;002E4971&quot;/&gt;&lt;wsp:rsid wsp:val=&quot;002E6062&quot;/&gt;&lt;wsp:rsid wsp:val=&quot;002E6491&quot;/&gt;&lt;wsp:rsid wsp:val=&quot;002E74C5&quot;/&gt;&lt;wsp:rsid wsp:val=&quot;002F02FA&quot;/&gt;&lt;wsp:rsid wsp:val=&quot;002F1B84&quot;/&gt;&lt;wsp:rsid wsp:val=&quot;002F2EF4&quot;/&gt;&lt;wsp:rsid wsp:val=&quot;002F4118&quot;/&gt;&lt;wsp:rsid wsp:val=&quot;002F43BC&quot;/&gt;&lt;wsp:rsid wsp:val=&quot;002F4B99&quot;/&gt;&lt;wsp:rsid wsp:val=&quot;002F5160&quot;/&gt;&lt;wsp:rsid wsp:val=&quot;002F5406&quot;/&gt;&lt;wsp:rsid wsp:val=&quot;002F5E5D&quot;/&gt;&lt;wsp:rsid wsp:val=&quot;002F60C5&quot;/&gt;&lt;wsp:rsid wsp:val=&quot;002F73ED&quot;/&gt;&lt;wsp:rsid wsp:val=&quot;002F77EB&quot;/&gt;&lt;wsp:rsid wsp:val=&quot;002F78DA&quot;/&gt;&lt;wsp:rsid wsp:val=&quot;002F7966&quot;/&gt;&lt;wsp:rsid wsp:val=&quot;00300CC5&quot;/&gt;&lt;wsp:rsid wsp:val=&quot;00301F64&quot;/&gt;&lt;wsp:rsid wsp:val=&quot;00302086&quot;/&gt;&lt;wsp:rsid wsp:val=&quot;0030230C&quot;/&gt;&lt;wsp:rsid wsp:val=&quot;00302803&quot;/&gt;&lt;wsp:rsid wsp:val=&quot;0030280B&quot;/&gt;&lt;wsp:rsid wsp:val=&quot;00302A0B&quot;/&gt;&lt;wsp:rsid wsp:val=&quot;00302CAE&quot;/&gt;&lt;wsp:rsid wsp:val=&quot;00303878&quot;/&gt;&lt;wsp:rsid wsp:val=&quot;00303A23&quot;/&gt;&lt;wsp:rsid wsp:val=&quot;00305918&quot;/&gt;&lt;wsp:rsid wsp:val=&quot;00306452&quot;/&gt;&lt;wsp:rsid wsp:val=&quot;00307329&quot;/&gt;&lt;wsp:rsid wsp:val=&quot;00307A94&quot;/&gt;&lt;wsp:rsid wsp:val=&quot;003103B9&quot;/&gt;&lt;wsp:rsid wsp:val=&quot;00311DA5&quot;/&gt;&lt;wsp:rsid wsp:val=&quot;00311DCB&quot;/&gt;&lt;wsp:rsid wsp:val=&quot;00312027&quot;/&gt;&lt;wsp:rsid wsp:val=&quot;003121CD&quot;/&gt;&lt;wsp:rsid wsp:val=&quot;00312359&quot;/&gt;&lt;wsp:rsid wsp:val=&quot;003126E3&quot;/&gt;&lt;wsp:rsid wsp:val=&quot;003137A1&quot;/&gt;&lt;wsp:rsid wsp:val=&quot;0031405F&quot;/&gt;&lt;wsp:rsid wsp:val=&quot;003143D0&quot;/&gt;&lt;wsp:rsid wsp:val=&quot;00315529&quot;/&gt;&lt;wsp:rsid wsp:val=&quot;00316458&quot;/&gt;&lt;wsp:rsid wsp:val=&quot;003168A8&quot;/&gt;&lt;wsp:rsid wsp:val=&quot;00317316&quot;/&gt;&lt;wsp:rsid wsp:val=&quot;00317A13&quot;/&gt;&lt;wsp:rsid wsp:val=&quot;003206F3&quot;/&gt;&lt;wsp:rsid wsp:val=&quot;0032074C&quot;/&gt;&lt;wsp:rsid wsp:val=&quot;00321523&quot;/&gt;&lt;wsp:rsid wsp:val=&quot;00321DEF&quot;/&gt;&lt;wsp:rsid wsp:val=&quot;00322EFE&quot;/&gt;&lt;wsp:rsid wsp:val=&quot;00323508&quot;/&gt;&lt;wsp:rsid wsp:val=&quot;00323C64&quot;/&gt;&lt;wsp:rsid wsp:val=&quot;003240E6&quot;/&gt;&lt;wsp:rsid wsp:val=&quot;00324110&quot;/&gt;&lt;wsp:rsid wsp:val=&quot;00324115&quot;/&gt;&lt;wsp:rsid wsp:val=&quot;00324769&quot;/&gt;&lt;wsp:rsid wsp:val=&quot;00324CB9&quot;/&gt;&lt;wsp:rsid wsp:val=&quot;00325018&quot;/&gt;&lt;wsp:rsid wsp:val=&quot;0032503D&quot;/&gt;&lt;wsp:rsid wsp:val=&quot;00325E56&quot;/&gt;&lt;wsp:rsid wsp:val=&quot;00325F27&quot;/&gt;&lt;wsp:rsid wsp:val=&quot;00325FBD&quot;/&gt;&lt;wsp:rsid wsp:val=&quot;00327744&quot;/&gt;&lt;wsp:rsid wsp:val=&quot;00330547&quot;/&gt;&lt;wsp:rsid wsp:val=&quot;00331FD6&quot;/&gt;&lt;wsp:rsid wsp:val=&quot;003325F0&quot;/&gt;&lt;wsp:rsid wsp:val=&quot;003327B8&quot;/&gt;&lt;wsp:rsid wsp:val=&quot;003341DF&quot;/&gt;&lt;wsp:rsid wsp:val=&quot;0033548B&quot;/&gt;&lt;wsp:rsid wsp:val=&quot;00337176&quot;/&gt;&lt;wsp:rsid wsp:val=&quot;00337280&quot;/&gt;&lt;wsp:rsid wsp:val=&quot;00340825&quot;/&gt;&lt;wsp:rsid wsp:val=&quot;003410BD&quot;/&gt;&lt;wsp:rsid wsp:val=&quot;003414C0&quot;/&gt;&lt;wsp:rsid wsp:val=&quot;0034154F&quot;/&gt;&lt;wsp:rsid wsp:val=&quot;00342931&quot;/&gt;&lt;wsp:rsid wsp:val=&quot;003430CC&quot;/&gt;&lt;wsp:rsid wsp:val=&quot;0034347B&quot;/&gt;&lt;wsp:rsid wsp:val=&quot;003444CB&quot;/&gt;&lt;wsp:rsid wsp:val=&quot;00345828&quot;/&gt;&lt;wsp:rsid wsp:val=&quot;00345C6F&quot;/&gt;&lt;wsp:rsid wsp:val=&quot;003468F7&quot;/&gt;&lt;wsp:rsid wsp:val=&quot;00346B8E&quot;/&gt;&lt;wsp:rsid wsp:val=&quot;003472B2&quot;/&gt;&lt;wsp:rsid wsp:val=&quot;00347685&quot;/&gt;&lt;wsp:rsid wsp:val=&quot;00350BF6&quot;/&gt;&lt;wsp:rsid wsp:val=&quot;00352656&quot;/&gt;&lt;wsp:rsid wsp:val=&quot;003526AD&quot;/&gt;&lt;wsp:rsid wsp:val=&quot;00353041&quot;/&gt;&lt;wsp:rsid wsp:val=&quot;00354978&quot;/&gt;&lt;wsp:rsid wsp:val=&quot;003554A5&quot;/&gt;&lt;wsp:rsid wsp:val=&quot;003562D1&quot;/&gt;&lt;wsp:rsid wsp:val=&quot;00356B48&quot;/&gt;&lt;wsp:rsid wsp:val=&quot;00360851&quot;/&gt;&lt;wsp:rsid wsp:val=&quot;00360FEE&quot;/&gt;&lt;wsp:rsid wsp:val=&quot;00363CCB&quot;/&gt;&lt;wsp:rsid wsp:val=&quot;00364F37&quot;/&gt;&lt;wsp:rsid wsp:val=&quot;00366E71&quot;/&gt;&lt;wsp:rsid wsp:val=&quot;00367A91&quot;/&gt;&lt;wsp:rsid wsp:val=&quot;00370C85&quot;/&gt;&lt;wsp:rsid wsp:val=&quot;00370EBB&quot;/&gt;&lt;wsp:rsid wsp:val=&quot;003713B5&quot;/&gt;&lt;wsp:rsid wsp:val=&quot;003733CB&quot;/&gt;&lt;wsp:rsid wsp:val=&quot;003736D2&quot;/&gt;&lt;wsp:rsid wsp:val=&quot;0037414B&quot;/&gt;&lt;wsp:rsid wsp:val=&quot;00374F93&quot;/&gt;&lt;wsp:rsid wsp:val=&quot;00375084&quot;/&gt;&lt;wsp:rsid wsp:val=&quot;00376189&quot;/&gt;&lt;wsp:rsid wsp:val=&quot;003777B1&quot;/&gt;&lt;wsp:rsid wsp:val=&quot;00380097&quot;/&gt;&lt;wsp:rsid wsp:val=&quot;003801FE&quot;/&gt;&lt;wsp:rsid wsp:val=&quot;003812B7&quot;/&gt;&lt;wsp:rsid wsp:val=&quot;0038184B&quot;/&gt;&lt;wsp:rsid wsp:val=&quot;00381C2D&quot;/&gt;&lt;wsp:rsid wsp:val=&quot;0038291E&quot;/&gt;&lt;wsp:rsid wsp:val=&quot;00383A30&quot;/&gt;&lt;wsp:rsid wsp:val=&quot;00383F01&quot;/&gt;&lt;wsp:rsid wsp:val=&quot;003842EB&quot;/&gt;&lt;wsp:rsid wsp:val=&quot;00384F2F&quot;/&gt;&lt;wsp:rsid wsp:val=&quot;00385343&quot;/&gt;&lt;wsp:rsid wsp:val=&quot;00386FBB&quot;/&gt;&lt;wsp:rsid wsp:val=&quot;003870DE&quot;/&gt;&lt;wsp:rsid wsp:val=&quot;003901A6&quot;/&gt;&lt;wsp:rsid wsp:val=&quot;00390251&quot;/&gt;&lt;wsp:rsid wsp:val=&quot;0039169B&quot;/&gt;&lt;wsp:rsid wsp:val=&quot;00392225&quot;/&gt;&lt;wsp:rsid wsp:val=&quot;003922AB&quot;/&gt;&lt;wsp:rsid wsp:val=&quot;00392C28&quot;/&gt;&lt;wsp:rsid wsp:val=&quot;00393392&quot;/&gt;&lt;wsp:rsid wsp:val=&quot;00393A0A&quot;/&gt;&lt;wsp:rsid wsp:val=&quot;00395821&quot;/&gt;&lt;wsp:rsid wsp:val=&quot;00396F05&quot;/&gt;&lt;wsp:rsid wsp:val=&quot;0039787C&quot;/&gt;&lt;wsp:rsid wsp:val=&quot;003A09AC&quot;/&gt;&lt;wsp:rsid wsp:val=&quot;003A0B7B&quot;/&gt;&lt;wsp:rsid wsp:val=&quot;003A0E04&quot;/&gt;&lt;wsp:rsid wsp:val=&quot;003A0EE5&quot;/&gt;&lt;wsp:rsid wsp:val=&quot;003A1D60&quot;/&gt;&lt;wsp:rsid wsp:val=&quot;003A273C&quot;/&gt;&lt;wsp:rsid wsp:val=&quot;003A2EDD&quot;/&gt;&lt;wsp:rsid wsp:val=&quot;003A3929&quot;/&gt;&lt;wsp:rsid wsp:val=&quot;003A4ED2&quot;/&gt;&lt;wsp:rsid wsp:val=&quot;003B038D&quot;/&gt;&lt;wsp:rsid wsp:val=&quot;003B1433&quot;/&gt;&lt;wsp:rsid wsp:val=&quot;003B28F8&quot;/&gt;&lt;wsp:rsid wsp:val=&quot;003B4209&quot;/&gt;&lt;wsp:rsid wsp:val=&quot;003B48E3&quot;/&gt;&lt;wsp:rsid wsp:val=&quot;003B574C&quot;/&gt;&lt;wsp:rsid wsp:val=&quot;003B5E33&quot;/&gt;&lt;wsp:rsid wsp:val=&quot;003B65F2&quot;/&gt;&lt;wsp:rsid wsp:val=&quot;003B673E&quot;/&gt;&lt;wsp:rsid wsp:val=&quot;003B68EC&quot;/&gt;&lt;wsp:rsid wsp:val=&quot;003B6BD5&quot;/&gt;&lt;wsp:rsid wsp:val=&quot;003C100D&quot;/&gt;&lt;wsp:rsid wsp:val=&quot;003C1161&quot;/&gt;&lt;wsp:rsid wsp:val=&quot;003C1D2C&quot;/&gt;&lt;wsp:rsid wsp:val=&quot;003C25D3&quot;/&gt;&lt;wsp:rsid wsp:val=&quot;003C363F&quot;/&gt;&lt;wsp:rsid wsp:val=&quot;003C38C1&quot;/&gt;&lt;wsp:rsid wsp:val=&quot;003C41D8&quot;/&gt;&lt;wsp:rsid wsp:val=&quot;003C6E53&quot;/&gt;&lt;wsp:rsid wsp:val=&quot;003C78FE&quot;/&gt;&lt;wsp:rsid wsp:val=&quot;003D0892&quot;/&gt;&lt;wsp:rsid wsp:val=&quot;003D18B4&quot;/&gt;&lt;wsp:rsid wsp:val=&quot;003D25F3&quot;/&gt;&lt;wsp:rsid wsp:val=&quot;003D2EB0&quot;/&gt;&lt;wsp:rsid wsp:val=&quot;003D3108&quot;/&gt;&lt;wsp:rsid wsp:val=&quot;003D3AF1&quot;/&gt;&lt;wsp:rsid wsp:val=&quot;003D3E50&quot;/&gt;&lt;wsp:rsid wsp:val=&quot;003D5B50&quot;/&gt;&lt;wsp:rsid wsp:val=&quot;003D61B9&quot;/&gt;&lt;wsp:rsid wsp:val=&quot;003D66FD&quot;/&gt;&lt;wsp:rsid wsp:val=&quot;003E0001&quot;/&gt;&lt;wsp:rsid wsp:val=&quot;003E19CC&quot;/&gt;&lt;wsp:rsid wsp:val=&quot;003E1DF5&quot;/&gt;&lt;wsp:rsid wsp:val=&quot;003E305D&quot;/&gt;&lt;wsp:rsid wsp:val=&quot;003E454D&quot;/&gt;&lt;wsp:rsid wsp:val=&quot;003E5A8C&quot;/&gt;&lt;wsp:rsid wsp:val=&quot;003E5ECE&quot;/&gt;&lt;wsp:rsid wsp:val=&quot;003E6565&quot;/&gt;&lt;wsp:rsid wsp:val=&quot;003E684E&quot;/&gt;&lt;wsp:rsid wsp:val=&quot;003E7BF5&quot;/&gt;&lt;wsp:rsid wsp:val=&quot;003E7E09&quot;/&gt;&lt;wsp:rsid wsp:val=&quot;003F001D&quot;/&gt;&lt;wsp:rsid wsp:val=&quot;003F095A&quot;/&gt;&lt;wsp:rsid wsp:val=&quot;003F0D3C&quot;/&gt;&lt;wsp:rsid wsp:val=&quot;003F3C0D&quot;/&gt;&lt;wsp:rsid wsp:val=&quot;003F42C5&quot;/&gt;&lt;wsp:rsid wsp:val=&quot;003F45E6&quot;/&gt;&lt;wsp:rsid wsp:val=&quot;003F4B13&quot;/&gt;&lt;wsp:rsid wsp:val=&quot;003F4C77&quot;/&gt;&lt;wsp:rsid wsp:val=&quot;003F4DDF&quot;/&gt;&lt;wsp:rsid wsp:val=&quot;003F543A&quot;/&gt;&lt;wsp:rsid wsp:val=&quot;003F578C&quot;/&gt;&lt;wsp:rsid wsp:val=&quot;003F57B1&quot;/&gt;&lt;wsp:rsid wsp:val=&quot;003F615A&quot;/&gt;&lt;wsp:rsid wsp:val=&quot;003F6D72&quot;/&gt;&lt;wsp:rsid wsp:val=&quot;003F78BA&quot;/&gt;&lt;wsp:rsid wsp:val=&quot;004000E5&quot;/&gt;&lt;wsp:rsid wsp:val=&quot;00400182&quot;/&gt;&lt;wsp:rsid wsp:val=&quot;00400877&quot;/&gt;&lt;wsp:rsid wsp:val=&quot;0040090F&quot;/&gt;&lt;wsp:rsid wsp:val=&quot;00400C57&quot;/&gt;&lt;wsp:rsid wsp:val=&quot;0040128B&quot;/&gt;&lt;wsp:rsid wsp:val=&quot;00401BD9&quot;/&gt;&lt;wsp:rsid wsp:val=&quot;004025B6&quot;/&gt;&lt;wsp:rsid wsp:val=&quot;00403972&quot;/&gt;&lt;wsp:rsid wsp:val=&quot;004039E3&quot;/&gt;&lt;wsp:rsid wsp:val=&quot;00404670&quot;/&gt;&lt;wsp:rsid wsp:val=&quot;00404A47&quot;/&gt;&lt;wsp:rsid wsp:val=&quot;00404C94&quot;/&gt;&lt;wsp:rsid wsp:val=&quot;0040543E&quot;/&gt;&lt;wsp:rsid wsp:val=&quot;0040657D&quot;/&gt;&lt;wsp:rsid wsp:val=&quot;004069B3&quot;/&gt;&lt;wsp:rsid wsp:val=&quot;00407C49&quot;/&gt;&lt;wsp:rsid wsp:val=&quot;004101BD&quot;/&gt;&lt;wsp:rsid wsp:val=&quot;004102A3&quot;/&gt;&lt;wsp:rsid wsp:val=&quot;00410D72&quot;/&gt;&lt;wsp:rsid wsp:val=&quot;00410E19&quot;/&gt;&lt;wsp:rsid wsp:val=&quot;004114D6&quot;/&gt;&lt;wsp:rsid wsp:val=&quot;00411AC6&quot;/&gt;&lt;wsp:rsid wsp:val=&quot;00412A00&quot;/&gt;&lt;wsp:rsid wsp:val=&quot;00412EA5&quot;/&gt;&lt;wsp:rsid wsp:val=&quot;0041339D&quot;/&gt;&lt;wsp:rsid wsp:val=&quot;0041467E&quot;/&gt;&lt;wsp:rsid wsp:val=&quot;00415AC9&quot;/&gt;&lt;wsp:rsid wsp:val=&quot;004161BD&quot;/&gt;&lt;wsp:rsid wsp:val=&quot;00416D05&quot;/&gt;&lt;wsp:rsid wsp:val=&quot;00417855&quot;/&gt;&lt;wsp:rsid wsp:val=&quot;00417B3B&quot;/&gt;&lt;wsp:rsid wsp:val=&quot;00420CD4&quot;/&gt;&lt;wsp:rsid wsp:val=&quot;00421371&quot;/&gt;&lt;wsp:rsid wsp:val=&quot;0042345C&quot;/&gt;&lt;wsp:rsid wsp:val=&quot;0042482F&quot;/&gt;&lt;wsp:rsid wsp:val=&quot;00424FDE&quot;/&gt;&lt;wsp:rsid wsp:val=&quot;00426EBA&quot;/&gt;&lt;wsp:rsid wsp:val=&quot;00427843&quot;/&gt;&lt;wsp:rsid wsp:val=&quot;00427FCB&quot;/&gt;&lt;wsp:rsid wsp:val=&quot;00430920&quot;/&gt;&lt;wsp:rsid wsp:val=&quot;00430978&quot;/&gt;&lt;wsp:rsid wsp:val=&quot;00430988&quot;/&gt;&lt;wsp:rsid wsp:val=&quot;004316B2&quot;/&gt;&lt;wsp:rsid wsp:val=&quot;00431C10&quot;/&gt;&lt;wsp:rsid wsp:val=&quot;0043530E&quot;/&gt;&lt;wsp:rsid wsp:val=&quot;00436627&quot;/&gt;&lt;wsp:rsid wsp:val=&quot;00437865&quot;/&gt;&lt;wsp:rsid wsp:val=&quot;0043798D&quot;/&gt;&lt;wsp:rsid wsp:val=&quot;00440172&quot;/&gt;&lt;wsp:rsid wsp:val=&quot;00440541&quot;/&gt;&lt;wsp:rsid wsp:val=&quot;00440F4A&quot;/&gt;&lt;wsp:rsid wsp:val=&quot;0044153A&quot;/&gt;&lt;wsp:rsid wsp:val=&quot;004418A6&quot;/&gt;&lt;wsp:rsid wsp:val=&quot;00443229&quot;/&gt;&lt;wsp:rsid wsp:val=&quot;00443AAC&quot;/&gt;&lt;wsp:rsid wsp:val=&quot;00445679&quot;/&gt;&lt;wsp:rsid wsp:val=&quot;004468E9&quot;/&gt;&lt;wsp:rsid wsp:val=&quot;00446E48&quot;/&gt;&lt;wsp:rsid wsp:val=&quot;004470B5&quot;/&gt;&lt;wsp:rsid wsp:val=&quot;004476B5&quot;/&gt;&lt;wsp:rsid wsp:val=&quot;00447F99&quot;/&gt;&lt;wsp:rsid wsp:val=&quot;00450219&quot;/&gt;&lt;wsp:rsid wsp:val=&quot;00450400&quot;/&gt;&lt;wsp:rsid wsp:val=&quot;00452982&quot;/&gt;&lt;wsp:rsid wsp:val=&quot;004536B6&quot;/&gt;&lt;wsp:rsid wsp:val=&quot;00454236&quot;/&gt;&lt;wsp:rsid wsp:val=&quot;00454260&quot;/&gt;&lt;wsp:rsid wsp:val=&quot;0045479E&quot;/&gt;&lt;wsp:rsid wsp:val=&quot;004552C0&quot;/&gt;&lt;wsp:rsid wsp:val=&quot;00456D01&quot;/&gt;&lt;wsp:rsid wsp:val=&quot;00457265&quot;/&gt;&lt;wsp:rsid wsp:val=&quot;00460248&quot;/&gt;&lt;wsp:rsid wsp:val=&quot;00460527&quot;/&gt;&lt;wsp:rsid wsp:val=&quot;00461025&quot;/&gt;&lt;wsp:rsid wsp:val=&quot;0046160F&quot;/&gt;&lt;wsp:rsid wsp:val=&quot;0046164D&quot;/&gt;&lt;wsp:rsid wsp:val=&quot;004617AE&quot;/&gt;&lt;wsp:rsid wsp:val=&quot;00461D3B&quot;/&gt;&lt;wsp:rsid wsp:val=&quot;004622CF&quot;/&gt;&lt;wsp:rsid wsp:val=&quot;004636CF&quot;/&gt;&lt;wsp:rsid wsp:val=&quot;00464243&quot;/&gt;&lt;wsp:rsid wsp:val=&quot;004642D1&quot;/&gt;&lt;wsp:rsid wsp:val=&quot;00466864&quot;/&gt;&lt;wsp:rsid wsp:val=&quot;00466FC1&quot;/&gt;&lt;wsp:rsid wsp:val=&quot;00467922&quot;/&gt;&lt;wsp:rsid wsp:val=&quot;004701E2&quot;/&gt;&lt;wsp:rsid wsp:val=&quot;00470C23&quot;/&gt;&lt;wsp:rsid wsp:val=&quot;004716B4&quot;/&gt;&lt;wsp:rsid wsp:val=&quot;00471849&quot;/&gt;&lt;wsp:rsid wsp:val=&quot;00471DFD&quot;/&gt;&lt;wsp:rsid wsp:val=&quot;00471E5E&quot;/&gt;&lt;wsp:rsid wsp:val=&quot;004720D5&quot;/&gt;&lt;wsp:rsid wsp:val=&quot;004722CE&quot;/&gt;&lt;wsp:rsid wsp:val=&quot;00472549&quot;/&gt;&lt;wsp:rsid wsp:val=&quot;00472B3C&quot;/&gt;&lt;wsp:rsid wsp:val=&quot;004733C8&quot;/&gt;&lt;wsp:rsid wsp:val=&quot;0047456A&quot;/&gt;&lt;wsp:rsid wsp:val=&quot;00474DF5&quot;/&gt;&lt;wsp:rsid wsp:val=&quot;004753F0&quot;/&gt;&lt;wsp:rsid wsp:val=&quot;00475BDA&quot;/&gt;&lt;wsp:rsid wsp:val=&quot;00476156&quot;/&gt;&lt;wsp:rsid wsp:val=&quot;00476273&quot;/&gt;&lt;wsp:rsid wsp:val=&quot;00476878&quot;/&gt;&lt;wsp:rsid wsp:val=&quot;0047780B&quot;/&gt;&lt;wsp:rsid wsp:val=&quot;00480115&quot;/&gt;&lt;wsp:rsid wsp:val=&quot;00480590&quot;/&gt;&lt;wsp:rsid wsp:val=&quot;004812DA&quot;/&gt;&lt;wsp:rsid wsp:val=&quot;004813DE&quot;/&gt;&lt;wsp:rsid wsp:val=&quot;004819D8&quot;/&gt;&lt;wsp:rsid wsp:val=&quot;00481EEB&quot;/&gt;&lt;wsp:rsid wsp:val=&quot;0048246F&quot;/&gt;&lt;wsp:rsid wsp:val=&quot;00482FA6&quot;/&gt;&lt;wsp:rsid wsp:val=&quot;00483094&quot;/&gt;&lt;wsp:rsid wsp:val=&quot;0048320C&quot;/&gt;&lt;wsp:rsid wsp:val=&quot;00483303&quot;/&gt;&lt;wsp:rsid wsp:val=&quot;00484F8D&quot;/&gt;&lt;wsp:rsid wsp:val=&quot;004854E3&quot;/&gt;&lt;wsp:rsid wsp:val=&quot;00485661&quot;/&gt;&lt;wsp:rsid wsp:val=&quot;00485766&quot;/&gt;&lt;wsp:rsid wsp:val=&quot;00485807&quot;/&gt;&lt;wsp:rsid wsp:val=&quot;004859A7&quot;/&gt;&lt;wsp:rsid wsp:val=&quot;004864B2&quot;/&gt;&lt;wsp:rsid wsp:val=&quot;00486612&quot;/&gt;&lt;wsp:rsid wsp:val=&quot;00486F94&quot;/&gt;&lt;wsp:rsid wsp:val=&quot;00487514&quot;/&gt;&lt;wsp:rsid wsp:val=&quot;00487AA6&quot;/&gt;&lt;wsp:rsid wsp:val=&quot;00487BF1&quot;/&gt;&lt;wsp:rsid wsp:val=&quot;00487E0D&quot;/&gt;&lt;wsp:rsid wsp:val=&quot;00487FAC&quot;/&gt;&lt;wsp:rsid wsp:val=&quot;00491278&quot;/&gt;&lt;wsp:rsid wsp:val=&quot;00491792&quot;/&gt;&lt;wsp:rsid wsp:val=&quot;0049201F&quot;/&gt;&lt;wsp:rsid wsp:val=&quot;00492F52&quot;/&gt;&lt;wsp:rsid wsp:val=&quot;00493493&quot;/&gt;&lt;wsp:rsid wsp:val=&quot;00495118&quot;/&gt;&lt;wsp:rsid wsp:val=&quot;0049660B&quot;/&gt;&lt;wsp:rsid wsp:val=&quot;004A0E3A&quot;/&gt;&lt;wsp:rsid wsp:val=&quot;004A11FA&quot;/&gt;&lt;wsp:rsid wsp:val=&quot;004A1BA8&quot;/&gt;&lt;wsp:rsid wsp:val=&quot;004A28F9&quot;/&gt;&lt;wsp:rsid wsp:val=&quot;004A3DF5&quot;/&gt;&lt;wsp:rsid wsp:val=&quot;004A69BD&quot;/&gt;&lt;wsp:rsid wsp:val=&quot;004A6E6A&quot;/&gt;&lt;wsp:rsid wsp:val=&quot;004A7C71&quot;/&gt;&lt;wsp:rsid wsp:val=&quot;004B1100&quot;/&gt;&lt;wsp:rsid wsp:val=&quot;004B1829&quot;/&gt;&lt;wsp:rsid wsp:val=&quot;004B1E36&quot;/&gt;&lt;wsp:rsid wsp:val=&quot;004B2D89&quot;/&gt;&lt;wsp:rsid wsp:val=&quot;004B384A&quot;/&gt;&lt;wsp:rsid wsp:val=&quot;004B3A38&quot;/&gt;&lt;wsp:rsid wsp:val=&quot;004B3A70&quot;/&gt;&lt;wsp:rsid wsp:val=&quot;004B3F70&quot;/&gt;&lt;wsp:rsid wsp:val=&quot;004B40F0&quot;/&gt;&lt;wsp:rsid wsp:val=&quot;004B41A0&quot;/&gt;&lt;wsp:rsid wsp:val=&quot;004B5D5C&quot;/&gt;&lt;wsp:rsid wsp:val=&quot;004B6FAD&quot;/&gt;&lt;wsp:rsid wsp:val=&quot;004B7DFA&quot;/&gt;&lt;wsp:rsid wsp:val=&quot;004B7F9D&quot;/&gt;&lt;wsp:rsid wsp:val=&quot;004C0D62&quot;/&gt;&lt;wsp:rsid wsp:val=&quot;004C219E&quot;/&gt;&lt;wsp:rsid wsp:val=&quot;004C2EC1&quot;/&gt;&lt;wsp:rsid wsp:val=&quot;004C5159&quot;/&gt;&lt;wsp:rsid wsp:val=&quot;004C559D&quot;/&gt;&lt;wsp:rsid wsp:val=&quot;004C5B66&quot;/&gt;&lt;wsp:rsid wsp:val=&quot;004C6D85&quot;/&gt;&lt;wsp:rsid wsp:val=&quot;004C7EA9&quot;/&gt;&lt;wsp:rsid wsp:val=&quot;004D08ED&quot;/&gt;&lt;wsp:rsid wsp:val=&quot;004D0ABC&quot;/&gt;&lt;wsp:rsid wsp:val=&quot;004D2297&quot;/&gt;&lt;wsp:rsid wsp:val=&quot;004D24E0&quot;/&gt;&lt;wsp:rsid wsp:val=&quot;004D2F88&quot;/&gt;&lt;wsp:rsid wsp:val=&quot;004D4459&quot;/&gt;&lt;wsp:rsid wsp:val=&quot;004D44BD&quot;/&gt;&lt;wsp:rsid wsp:val=&quot;004D5336&quot;/&gt;&lt;wsp:rsid wsp:val=&quot;004D57B6&quot;/&gt;&lt;wsp:rsid wsp:val=&quot;004D6415&quot;/&gt;&lt;wsp:rsid wsp:val=&quot;004E0836&quot;/&gt;&lt;wsp:rsid wsp:val=&quot;004E1452&quot;/&gt;&lt;wsp:rsid wsp:val=&quot;004E161D&quot;/&gt;&lt;wsp:rsid wsp:val=&quot;004E2D40&quot;/&gt;&lt;wsp:rsid wsp:val=&quot;004E3D89&quot;/&gt;&lt;wsp:rsid wsp:val=&quot;004E406B&quot;/&gt;&lt;wsp:rsid wsp:val=&quot;004E43CA&quot;/&gt;&lt;wsp:rsid wsp:val=&quot;004E5CDD&quot;/&gt;&lt;wsp:rsid wsp:val=&quot;004E6214&quot;/&gt;&lt;wsp:rsid wsp:val=&quot;004E656C&quot;/&gt;&lt;wsp:rsid wsp:val=&quot;004E6F3F&quot;/&gt;&lt;wsp:rsid wsp:val=&quot;004F0F31&quot;/&gt;&lt;wsp:rsid wsp:val=&quot;004F1BA7&quot;/&gt;&lt;wsp:rsid wsp:val=&quot;004F1EFA&quot;/&gt;&lt;wsp:rsid wsp:val=&quot;004F21A4&quot;/&gt;&lt;wsp:rsid wsp:val=&quot;004F3477&quot;/&gt;&lt;wsp:rsid wsp:val=&quot;004F36DA&quot;/&gt;&lt;wsp:rsid wsp:val=&quot;004F5435&quot;/&gt;&lt;wsp:rsid wsp:val=&quot;004F5D00&quot;/&gt;&lt;wsp:rsid wsp:val=&quot;004F645A&quot;/&gt;&lt;wsp:rsid wsp:val=&quot;004F68B9&quot;/&gt;&lt;wsp:rsid wsp:val=&quot;004F76B7&quot;/&gt;&lt;wsp:rsid wsp:val=&quot;004F7A0B&quot;/&gt;&lt;wsp:rsid wsp:val=&quot;0050019D&quot;/&gt;&lt;wsp:rsid wsp:val=&quot;0050048C&quot;/&gt;&lt;wsp:rsid wsp:val=&quot;0050056C&quot;/&gt;&lt;wsp:rsid wsp:val=&quot;0050120F&quot;/&gt;&lt;wsp:rsid wsp:val=&quot;005035E6&quot;/&gt;&lt;wsp:rsid wsp:val=&quot;00503843&quot;/&gt;&lt;wsp:rsid wsp:val=&quot;00503BF9&quot;/&gt;&lt;wsp:rsid wsp:val=&quot;00504F84&quot;/&gt;&lt;wsp:rsid wsp:val=&quot;00505496&quot;/&gt;&lt;wsp:rsid wsp:val=&quot;00505B63&quot;/&gt;&lt;wsp:rsid wsp:val=&quot;00506F3C&quot;/&gt;&lt;wsp:rsid wsp:val=&quot;0051430D&quot;/&gt;&lt;wsp:rsid wsp:val=&quot;00514499&quot;/&gt;&lt;wsp:rsid wsp:val=&quot;00514695&quot;/&gt;&lt;wsp:rsid wsp:val=&quot;005147BA&quot;/&gt;&lt;wsp:rsid wsp:val=&quot;00514C81&quot;/&gt;&lt;wsp:rsid wsp:val=&quot;00515AA4&quot;/&gt;&lt;wsp:rsid wsp:val=&quot;00516BD8&quot;/&gt;&lt;wsp:rsid wsp:val=&quot;00516F69&quot;/&gt;&lt;wsp:rsid wsp:val=&quot;005174DF&quot;/&gt;&lt;wsp:rsid wsp:val=&quot;00517973&quot;/&gt;&lt;wsp:rsid wsp:val=&quot;00517F2D&quot;/&gt;&lt;wsp:rsid wsp:val=&quot;005201FB&quot;/&gt;&lt;wsp:rsid wsp:val=&quot;0052030A&quot;/&gt;&lt;wsp:rsid wsp:val=&quot;00520530&quot;/&gt;&lt;wsp:rsid wsp:val=&quot;005208E1&quot;/&gt;&lt;wsp:rsid wsp:val=&quot;00520D49&quot;/&gt;&lt;wsp:rsid wsp:val=&quot;00522B1A&quot;/&gt;&lt;wsp:rsid wsp:val=&quot;00522D34&quot;/&gt;&lt;wsp:rsid wsp:val=&quot;00522D4A&quot;/&gt;&lt;wsp:rsid wsp:val=&quot;00524643&quot;/&gt;&lt;wsp:rsid wsp:val=&quot;00524E06&quot;/&gt;&lt;wsp:rsid wsp:val=&quot;00525B92&quot;/&gt;&lt;wsp:rsid wsp:val=&quot;0052664B&quot;/&gt;&lt;wsp:rsid wsp:val=&quot;005266D6&quot;/&gt;&lt;wsp:rsid wsp:val=&quot;00531047&quot;/&gt;&lt;wsp:rsid wsp:val=&quot;00531DB0&quot;/&gt;&lt;wsp:rsid wsp:val=&quot;0053206D&quot;/&gt;&lt;wsp:rsid wsp:val=&quot;005323CE&quot;/&gt;&lt;wsp:rsid wsp:val=&quot;005329E9&quot;/&gt;&lt;wsp:rsid wsp:val=&quot;0053302B&quot;/&gt;&lt;wsp:rsid wsp:val=&quot;00535A9D&quot;/&gt;&lt;wsp:rsid wsp:val=&quot;00535B20&quot;/&gt;&lt;wsp:rsid wsp:val=&quot;00535C03&quot;/&gt;&lt;wsp:rsid wsp:val=&quot;00535FF2&quot;/&gt;&lt;wsp:rsid wsp:val=&quot;005367FD&quot;/&gt;&lt;wsp:rsid wsp:val=&quot;0053773A&quot;/&gt;&lt;wsp:rsid wsp:val=&quot;00537D78&quot;/&gt;&lt;wsp:rsid wsp:val=&quot;00541AB6&quot;/&gt;&lt;wsp:rsid wsp:val=&quot;00541CDD&quot;/&gt;&lt;wsp:rsid wsp:val=&quot;00542056&quot;/&gt;&lt;wsp:rsid wsp:val=&quot;00542810&quot;/&gt;&lt;wsp:rsid wsp:val=&quot;005429C2&quot;/&gt;&lt;wsp:rsid wsp:val=&quot;00543294&quot;/&gt;&lt;wsp:rsid wsp:val=&quot;00543A58&quot;/&gt;&lt;wsp:rsid wsp:val=&quot;00545021&quot;/&gt;&lt;wsp:rsid wsp:val=&quot;00545768&quot;/&gt;&lt;wsp:rsid wsp:val=&quot;00545E52&quot;/&gt;&lt;wsp:rsid wsp:val=&quot;00546223&quot;/&gt;&lt;wsp:rsid wsp:val=&quot;00547FAB&quot;/&gt;&lt;wsp:rsid wsp:val=&quot;00547FD3&quot;/&gt;&lt;wsp:rsid wsp:val=&quot;005509DA&quot;/&gt;&lt;wsp:rsid wsp:val=&quot;00550BAE&quot;/&gt;&lt;wsp:rsid wsp:val=&quot;005510BF&quot;/&gt;&lt;wsp:rsid wsp:val=&quot;005511A5&quot;/&gt;&lt;wsp:rsid wsp:val=&quot;00551CAC&quot;/&gt;&lt;wsp:rsid wsp:val=&quot;00551D64&quot;/&gt;&lt;wsp:rsid wsp:val=&quot;00552421&quot;/&gt;&lt;wsp:rsid wsp:val=&quot;005527E7&quot;/&gt;&lt;wsp:rsid wsp:val=&quot;00553744&quot;/&gt;&lt;wsp:rsid wsp:val=&quot;005554E3&quot;/&gt;&lt;wsp:rsid wsp:val=&quot;00555E5E&quot;/&gt;&lt;wsp:rsid wsp:val=&quot;00556C59&quot;/&gt;&lt;wsp:rsid wsp:val=&quot;00556FF9&quot;/&gt;&lt;wsp:rsid wsp:val=&quot;0056176D&quot;/&gt;&lt;wsp:rsid wsp:val=&quot;005618E0&quot;/&gt;&lt;wsp:rsid wsp:val=&quot;00563018&quot;/&gt;&lt;wsp:rsid wsp:val=&quot;005630D1&quot;/&gt;&lt;wsp:rsid wsp:val=&quot;00563541&quot;/&gt;&lt;wsp:rsid wsp:val=&quot;00563FA8&quot;/&gt;&lt;wsp:rsid wsp:val=&quot;005640A9&quot;/&gt;&lt;wsp:rsid wsp:val=&quot;00564F49&quot;/&gt;&lt;wsp:rsid wsp:val=&quot;005652AA&quot;/&gt;&lt;wsp:rsid wsp:val=&quot;00565606&quot;/&gt;&lt;wsp:rsid wsp:val=&quot;00565A8E&quot;/&gt;&lt;wsp:rsid wsp:val=&quot;00565DC8&quot;/&gt;&lt;wsp:rsid wsp:val=&quot;0056670B&quot;/&gt;&lt;wsp:rsid wsp:val=&quot;00567236&quot;/&gt;&lt;wsp:rsid wsp:val=&quot;00567985&quot;/&gt;&lt;wsp:rsid wsp:val=&quot;00571A8B&quot;/&gt;&lt;wsp:rsid wsp:val=&quot;00571E5C&quot;/&gt;&lt;wsp:rsid wsp:val=&quot;00572D4A&quot;/&gt;&lt;wsp:rsid wsp:val=&quot;00573EA0&quot;/&gt;&lt;wsp:rsid wsp:val=&quot;00574703&quot;/&gt;&lt;wsp:rsid wsp:val=&quot;005748EE&quot;/&gt;&lt;wsp:rsid wsp:val=&quot;00576699&quot;/&gt;&lt;wsp:rsid wsp:val=&quot;00577303&quot;/&gt;&lt;wsp:rsid wsp:val=&quot;005808F6&quot;/&gt;&lt;wsp:rsid wsp:val=&quot;00581B74&quot;/&gt;&lt;wsp:rsid wsp:val=&quot;00581C4F&quot;/&gt;&lt;wsp:rsid wsp:val=&quot;005825EC&quot;/&gt;&lt;wsp:rsid wsp:val=&quot;005848A4&quot;/&gt;&lt;wsp:rsid wsp:val=&quot;00584EC9&quot;/&gt;&lt;wsp:rsid wsp:val=&quot;00586A44&quot;/&gt;&lt;wsp:rsid wsp:val=&quot;00587501&quot;/&gt;&lt;wsp:rsid wsp:val=&quot;005879DA&quot;/&gt;&lt;wsp:rsid wsp:val=&quot;00590394&quot;/&gt;&lt;wsp:rsid wsp:val=&quot;005907FE&quot;/&gt;&lt;wsp:rsid wsp:val=&quot;00591318&quot;/&gt;&lt;wsp:rsid wsp:val=&quot;00592CA6&quot;/&gt;&lt;wsp:rsid wsp:val=&quot;00592E55&quot;/&gt;&lt;wsp:rsid wsp:val=&quot;00593A3E&quot;/&gt;&lt;wsp:rsid wsp:val=&quot;00593AAA&quot;/&gt;&lt;wsp:rsid wsp:val=&quot;005941FF&quot;/&gt;&lt;wsp:rsid wsp:val=&quot;005942E7&quot;/&gt;&lt;wsp:rsid wsp:val=&quot;0059518C&quot;/&gt;&lt;wsp:rsid wsp:val=&quot;00595479&quot;/&gt;&lt;wsp:rsid wsp:val=&quot;00596B0C&quot;/&gt;&lt;wsp:rsid wsp:val=&quot;00596CE3&quot;/&gt;&lt;wsp:rsid wsp:val=&quot;005971C2&quot;/&gt;&lt;wsp:rsid wsp:val=&quot;005A2293&quot;/&gt;&lt;wsp:rsid wsp:val=&quot;005A2AEE&quot;/&gt;&lt;wsp:rsid wsp:val=&quot;005A36E2&quot;/&gt;&lt;wsp:rsid wsp:val=&quot;005A4238&quot;/&gt;&lt;wsp:rsid wsp:val=&quot;005A4FF1&quot;/&gt;&lt;wsp:rsid wsp:val=&quot;005A5556&quot;/&gt;&lt;wsp:rsid wsp:val=&quot;005A558D&quot;/&gt;&lt;wsp:rsid wsp:val=&quot;005A60EC&quot;/&gt;&lt;wsp:rsid wsp:val=&quot;005A7B7A&quot;/&gt;&lt;wsp:rsid wsp:val=&quot;005A7BAD&quot;/&gt;&lt;wsp:rsid wsp:val=&quot;005B0863&quot;/&gt;&lt;wsp:rsid wsp:val=&quot;005B0C26&quot;/&gt;&lt;wsp:rsid wsp:val=&quot;005B10BA&quot;/&gt;&lt;wsp:rsid wsp:val=&quot;005B2D1A&quot;/&gt;&lt;wsp:rsid wsp:val=&quot;005B3031&quot;/&gt;&lt;wsp:rsid wsp:val=&quot;005B4683&quot;/&gt;&lt;wsp:rsid wsp:val=&quot;005B5B4B&quot;/&gt;&lt;wsp:rsid wsp:val=&quot;005B5E7F&quot;/&gt;&lt;wsp:rsid wsp:val=&quot;005B7418&quot;/&gt;&lt;wsp:rsid wsp:val=&quot;005B7765&quot;/&gt;&lt;wsp:rsid wsp:val=&quot;005B77AE&quot;/&gt;&lt;wsp:rsid wsp:val=&quot;005B7BE1&quot;/&gt;&lt;wsp:rsid wsp:val=&quot;005B7E7F&quot;/&gt;&lt;wsp:rsid wsp:val=&quot;005C089A&quot;/&gt;&lt;wsp:rsid wsp:val=&quot;005C2BF7&quot;/&gt;&lt;wsp:rsid wsp:val=&quot;005C3D85&quot;/&gt;&lt;wsp:rsid wsp:val=&quot;005C40D4&quot;/&gt;&lt;wsp:rsid wsp:val=&quot;005C54A5&quot;/&gt;&lt;wsp:rsid wsp:val=&quot;005C75B7&quot;/&gt;&lt;wsp:rsid wsp:val=&quot;005D1004&quot;/&gt;&lt;wsp:rsid wsp:val=&quot;005D154A&quot;/&gt;&lt;wsp:rsid wsp:val=&quot;005D1802&quot;/&gt;&lt;wsp:rsid wsp:val=&quot;005D2BBA&quot;/&gt;&lt;wsp:rsid wsp:val=&quot;005D33AC&quot;/&gt;&lt;wsp:rsid wsp:val=&quot;005D3FDD&quot;/&gt;&lt;wsp:rsid wsp:val=&quot;005D4A0F&quot;/&gt;&lt;wsp:rsid wsp:val=&quot;005D4EA3&quot;/&gt;&lt;wsp:rsid wsp:val=&quot;005D51BE&quot;/&gt;&lt;wsp:rsid wsp:val=&quot;005D5310&quot;/&gt;&lt;wsp:rsid wsp:val=&quot;005D5E77&quot;/&gt;&lt;wsp:rsid wsp:val=&quot;005D659A&quot;/&gt;&lt;wsp:rsid wsp:val=&quot;005D69B4&quot;/&gt;&lt;wsp:rsid wsp:val=&quot;005D6C8C&quot;/&gt;&lt;wsp:rsid wsp:val=&quot;005D781B&quot;/&gt;&lt;wsp:rsid wsp:val=&quot;005D7985&quot;/&gt;&lt;wsp:rsid wsp:val=&quot;005D7E58&quot;/&gt;&lt;wsp:rsid wsp:val=&quot;005E0B04&quot;/&gt;&lt;wsp:rsid wsp:val=&quot;005E11CB&quot;/&gt;&lt;wsp:rsid wsp:val=&quot;005E150F&quot;/&gt;&lt;wsp:rsid wsp:val=&quot;005E299D&quot;/&gt;&lt;wsp:rsid wsp:val=&quot;005E361A&quot;/&gt;&lt;wsp:rsid wsp:val=&quot;005E3AC7&quot;/&gt;&lt;wsp:rsid wsp:val=&quot;005E3AF0&quot;/&gt;&lt;wsp:rsid wsp:val=&quot;005E4030&quot;/&gt;&lt;wsp:rsid wsp:val=&quot;005E4DB6&quot;/&gt;&lt;wsp:rsid wsp:val=&quot;005E5F82&quot;/&gt;&lt;wsp:rsid wsp:val=&quot;005E6192&quot;/&gt;&lt;wsp:rsid wsp:val=&quot;005E68A5&quot;/&gt;&lt;wsp:rsid wsp:val=&quot;005E7A6E&quot;/&gt;&lt;wsp:rsid wsp:val=&quot;005F0564&quot;/&gt;&lt;wsp:rsid wsp:val=&quot;005F0601&quot;/&gt;&lt;wsp:rsid wsp:val=&quot;005F0781&quot;/&gt;&lt;wsp:rsid wsp:val=&quot;005F1F1C&quot;/&gt;&lt;wsp:rsid wsp:val=&quot;005F2021&quot;/&gt;&lt;wsp:rsid wsp:val=&quot;005F2500&quot;/&gt;&lt;wsp:rsid wsp:val=&quot;005F281D&quot;/&gt;&lt;wsp:rsid wsp:val=&quot;005F2CF1&quot;/&gt;&lt;wsp:rsid wsp:val=&quot;005F3553&quot;/&gt;&lt;wsp:rsid wsp:val=&quot;005F5721&quot;/&gt;&lt;wsp:rsid wsp:val=&quot;005F7449&quot;/&gt;&lt;wsp:rsid wsp:val=&quot;005F756C&quot;/&gt;&lt;wsp:rsid wsp:val=&quot;005F7A74&quot;/&gt;&lt;wsp:rsid wsp:val=&quot;00600254&quot;/&gt;&lt;wsp:rsid wsp:val=&quot;00600402&quot;/&gt;&lt;wsp:rsid wsp:val=&quot;0060267C&quot;/&gt;&lt;wsp:rsid wsp:val=&quot;00602EAC&quot;/&gt;&lt;wsp:rsid wsp:val=&quot;00603C69&quot;/&gt;&lt;wsp:rsid wsp:val=&quot;00603D82&quot;/&gt;&lt;wsp:rsid wsp:val=&quot;00603FDB&quot;/&gt;&lt;wsp:rsid wsp:val=&quot;00604FFC&quot;/&gt;&lt;wsp:rsid wsp:val=&quot;006059DE&quot;/&gt;&lt;wsp:rsid wsp:val=&quot;00605C13&quot;/&gt;&lt;wsp:rsid wsp:val=&quot;00606956&quot;/&gt;&lt;wsp:rsid wsp:val=&quot;00606BA7&quot;/&gt;&lt;wsp:rsid wsp:val=&quot;0060761D&quot;/&gt;&lt;wsp:rsid wsp:val=&quot;006107E4&quot;/&gt;&lt;wsp:rsid wsp:val=&quot;00610985&quot;/&gt;&lt;wsp:rsid wsp:val=&quot;006129D0&quot;/&gt;&lt;wsp:rsid wsp:val=&quot;0061332A&quot;/&gt;&lt;wsp:rsid wsp:val=&quot;00613C3D&quot;/&gt;&lt;wsp:rsid wsp:val=&quot;00613C80&quot;/&gt;&lt;wsp:rsid wsp:val=&quot;00614054&quot;/&gt;&lt;wsp:rsid wsp:val=&quot;00615086&quot;/&gt;&lt;wsp:rsid wsp:val=&quot;00615312&quot;/&gt;&lt;wsp:rsid wsp:val=&quot;00616298&quot;/&gt;&lt;wsp:rsid wsp:val=&quot;00616A0C&quot;/&gt;&lt;wsp:rsid wsp:val=&quot;00616C59&quot;/&gt;&lt;wsp:rsid wsp:val=&quot;00616FB0&quot;/&gt;&lt;wsp:rsid wsp:val=&quot;006174CE&quot;/&gt;&lt;wsp:rsid wsp:val=&quot;0061773D&quot;/&gt;&lt;wsp:rsid wsp:val=&quot;00617E40&quot;/&gt;&lt;wsp:rsid wsp:val=&quot;006201B1&quot;/&gt;&lt;wsp:rsid wsp:val=&quot;0062098F&quot;/&gt;&lt;wsp:rsid wsp:val=&quot;006213CD&quot;/&gt;&lt;wsp:rsid wsp:val=&quot;006225D7&quot;/&gt;&lt;wsp:rsid wsp:val=&quot;006232C9&quot;/&gt;&lt;wsp:rsid wsp:val=&quot;0062341E&quot;/&gt;&lt;wsp:rsid wsp:val=&quot;00623788&quot;/&gt;&lt;wsp:rsid wsp:val=&quot;00623D9D&quot;/&gt;&lt;wsp:rsid wsp:val=&quot;00624157&quot;/&gt;&lt;wsp:rsid wsp:val=&quot;00624C8B&quot;/&gt;&lt;wsp:rsid wsp:val=&quot;00624F88&quot;/&gt;&lt;wsp:rsid wsp:val=&quot;0062595B&quot;/&gt;&lt;wsp:rsid wsp:val=&quot;00625A49&quot;/&gt;&lt;wsp:rsid wsp:val=&quot;00625A80&quot;/&gt;&lt;wsp:rsid wsp:val=&quot;00626C5D&quot;/&gt;&lt;wsp:rsid wsp:val=&quot;00626FA9&quot;/&gt;&lt;wsp:rsid wsp:val=&quot;0062773D&quot;/&gt;&lt;wsp:rsid wsp:val=&quot;0063036E&quot;/&gt;&lt;wsp:rsid wsp:val=&quot;00630D8C&quot;/&gt;&lt;wsp:rsid wsp:val=&quot;006317BD&quot;/&gt;&lt;wsp:rsid wsp:val=&quot;006317DC&quot;/&gt;&lt;wsp:rsid wsp:val=&quot;00631883&quot;/&gt;&lt;wsp:rsid wsp:val=&quot;0063228D&quot;/&gt;&lt;wsp:rsid wsp:val=&quot;00632A8A&quot;/&gt;&lt;wsp:rsid wsp:val=&quot;00637CF3&quot;/&gt;&lt;wsp:rsid wsp:val=&quot;0064186B&quot;/&gt;&lt;wsp:rsid wsp:val=&quot;00641E93&quot;/&gt;&lt;wsp:rsid wsp:val=&quot;006440C6&quot;/&gt;&lt;wsp:rsid wsp:val=&quot;006444ED&quot;/&gt;&lt;wsp:rsid wsp:val=&quot;00644D65&quot;/&gt;&lt;wsp:rsid wsp:val=&quot;006450C9&quot;/&gt;&lt;wsp:rsid wsp:val=&quot;00645C97&quot;/&gt;&lt;wsp:rsid wsp:val=&quot;00647BA5&quot;/&gt;&lt;wsp:rsid wsp:val=&quot;00650757&quot;/&gt;&lt;wsp:rsid wsp:val=&quot;0065133D&quot;/&gt;&lt;wsp:rsid wsp:val=&quot;0065147D&quot;/&gt;&lt;wsp:rsid wsp:val=&quot;00651B21&quot;/&gt;&lt;wsp:rsid wsp:val=&quot;00652073&quot;/&gt;&lt;wsp:rsid wsp:val=&quot;00652E6D&quot;/&gt;&lt;wsp:rsid wsp:val=&quot;006530AC&quot;/&gt;&lt;wsp:rsid wsp:val=&quot;00653B4C&quot;/&gt;&lt;wsp:rsid wsp:val=&quot;00653C0A&quot;/&gt;&lt;wsp:rsid wsp:val=&quot;00654699&quot;/&gt;&lt;wsp:rsid wsp:val=&quot;00657C25&quot;/&gt;&lt;wsp:rsid wsp:val=&quot;006601CD&quot;/&gt;&lt;wsp:rsid wsp:val=&quot;00660B24&quot;/&gt;&lt;wsp:rsid wsp:val=&quot;00660D8D&quot;/&gt;&lt;wsp:rsid wsp:val=&quot;00661F95&quot;/&gt;&lt;wsp:rsid wsp:val=&quot;00663A2A&quot;/&gt;&lt;wsp:rsid wsp:val=&quot;006641BE&quot;/&gt;&lt;wsp:rsid wsp:val=&quot;00664326&quot;/&gt;&lt;wsp:rsid wsp:val=&quot;00664637&quot;/&gt;&lt;wsp:rsid wsp:val=&quot;00665094&quot;/&gt;&lt;wsp:rsid wsp:val=&quot;00665500&quot;/&gt;&lt;wsp:rsid wsp:val=&quot;00665985&quot;/&gt;&lt;wsp:rsid wsp:val=&quot;00665C4F&quot;/&gt;&lt;wsp:rsid wsp:val=&quot;00666298&quot;/&gt;&lt;wsp:rsid wsp:val=&quot;0066685A&quot;/&gt;&lt;wsp:rsid wsp:val=&quot;00667248&quot;/&gt;&lt;wsp:rsid wsp:val=&quot;00667331&quot;/&gt;&lt;wsp:rsid wsp:val=&quot;0067143D&quot;/&gt;&lt;wsp:rsid wsp:val=&quot;0067198E&quot;/&gt;&lt;wsp:rsid wsp:val=&quot;00671F60&quot;/&gt;&lt;wsp:rsid wsp:val=&quot;00672404&quot;/&gt;&lt;wsp:rsid wsp:val=&quot;00672CA5&quot;/&gt;&lt;wsp:rsid wsp:val=&quot;00675213&quot;/&gt;&lt;wsp:rsid wsp:val=&quot;006755D6&quot;/&gt;&lt;wsp:rsid wsp:val=&quot;0067576E&quot;/&gt;&lt;wsp:rsid wsp:val=&quot;006758F2&quot;/&gt;&lt;wsp:rsid wsp:val=&quot;00675A79&quot;/&gt;&lt;wsp:rsid wsp:val=&quot;00675D86&quot;/&gt;&lt;wsp:rsid wsp:val=&quot;006764E2&quot;/&gt;&lt;wsp:rsid wsp:val=&quot;00676F3A&quot;/&gt;&lt;wsp:rsid wsp:val=&quot;00677378&quot;/&gt;&lt;wsp:rsid wsp:val=&quot;00680756&quot;/&gt;&lt;wsp:rsid wsp:val=&quot;00680980&quot;/&gt;&lt;wsp:rsid wsp:val=&quot;00680F10&quot;/&gt;&lt;wsp:rsid wsp:val=&quot;00681CE5&quot;/&gt;&lt;wsp:rsid wsp:val=&quot;006827A6&quot;/&gt;&lt;wsp:rsid wsp:val=&quot;006828E3&quot;/&gt;&lt;wsp:rsid wsp:val=&quot;00683BDA&quot;/&gt;&lt;wsp:rsid wsp:val=&quot;00683FFF&quot;/&gt;&lt;wsp:rsid wsp:val=&quot;006840D0&quot;/&gt;&lt;wsp:rsid wsp:val=&quot;00684AFF&quot;/&gt;&lt;wsp:rsid wsp:val=&quot;00684C5C&quot;/&gt;&lt;wsp:rsid wsp:val=&quot;006851A3&quot;/&gt;&lt;wsp:rsid wsp:val=&quot;00686FB0&quot;/&gt;&lt;wsp:rsid wsp:val=&quot;0069008B&quot;/&gt;&lt;wsp:rsid wsp:val=&quot;006907F9&quot;/&gt;&lt;wsp:rsid wsp:val=&quot;00690C2F&quot;/&gt;&lt;wsp:rsid wsp:val=&quot;00690EB2&quot;/&gt;&lt;wsp:rsid wsp:val=&quot;006912B9&quot;/&gt;&lt;wsp:rsid wsp:val=&quot;006916F9&quot;/&gt;&lt;wsp:rsid wsp:val=&quot;00691D9A&quot;/&gt;&lt;wsp:rsid wsp:val=&quot;00692779&quot;/&gt;&lt;wsp:rsid wsp:val=&quot;00694DFA&quot;/&gt;&lt;wsp:rsid wsp:val=&quot;00695023&quot;/&gt;&lt;wsp:rsid wsp:val=&quot;006956B0&quot;/&gt;&lt;wsp:rsid wsp:val=&quot;006957F3&quot;/&gt;&lt;wsp:rsid wsp:val=&quot;006979B6&quot;/&gt;&lt;wsp:rsid wsp:val=&quot;006A027F&quot;/&gt;&lt;wsp:rsid wsp:val=&quot;006A0A43&quot;/&gt;&lt;wsp:rsid wsp:val=&quot;006A268D&quot;/&gt;&lt;wsp:rsid wsp:val=&quot;006A2A12&quot;/&gt;&lt;wsp:rsid wsp:val=&quot;006A2CEC&quot;/&gt;&lt;wsp:rsid wsp:val=&quot;006A3CB3&quot;/&gt;&lt;wsp:rsid wsp:val=&quot;006A4327&quot;/&gt;&lt;wsp:rsid wsp:val=&quot;006A4386&quot;/&gt;&lt;wsp:rsid wsp:val=&quot;006A44F6&quot;/&gt;&lt;wsp:rsid wsp:val=&quot;006A5F07&quot;/&gt;&lt;wsp:rsid wsp:val=&quot;006A60BC&quot;/&gt;&lt;wsp:rsid wsp:val=&quot;006A631E&quot;/&gt;&lt;wsp:rsid wsp:val=&quot;006A6BAD&quot;/&gt;&lt;wsp:rsid wsp:val=&quot;006A73BF&quot;/&gt;&lt;wsp:rsid wsp:val=&quot;006B0099&quot;/&gt;&lt;wsp:rsid wsp:val=&quot;006B201A&quot;/&gt;&lt;wsp:rsid wsp:val=&quot;006B2477&quot;/&gt;&lt;wsp:rsid wsp:val=&quot;006B2A15&quot;/&gt;&lt;wsp:rsid wsp:val=&quot;006B4094&quot;/&gt;&lt;wsp:rsid wsp:val=&quot;006B44A7&quot;/&gt;&lt;wsp:rsid wsp:val=&quot;006B5346&quot;/&gt;&lt;wsp:rsid wsp:val=&quot;006B53A4&quot;/&gt;&lt;wsp:rsid wsp:val=&quot;006B5859&quot;/&gt;&lt;wsp:rsid wsp:val=&quot;006B5EC3&quot;/&gt;&lt;wsp:rsid wsp:val=&quot;006B62C7&quot;/&gt;&lt;wsp:rsid wsp:val=&quot;006B6820&quot;/&gt;&lt;wsp:rsid wsp:val=&quot;006B709C&quot;/&gt;&lt;wsp:rsid wsp:val=&quot;006B72FC&quot;/&gt;&lt;wsp:rsid wsp:val=&quot;006B734B&quot;/&gt;&lt;wsp:rsid wsp:val=&quot;006C06A9&quot;/&gt;&lt;wsp:rsid wsp:val=&quot;006C12B5&quot;/&gt;&lt;wsp:rsid wsp:val=&quot;006C1553&quot;/&gt;&lt;wsp:rsid wsp:val=&quot;006C157F&quot;/&gt;&lt;wsp:rsid wsp:val=&quot;006C1AA0&quot;/&gt;&lt;wsp:rsid wsp:val=&quot;006C338F&quot;/&gt;&lt;wsp:rsid wsp:val=&quot;006C3743&quot;/&gt;&lt;wsp:rsid wsp:val=&quot;006C3FD5&quot;/&gt;&lt;wsp:rsid wsp:val=&quot;006C5414&quot;/&gt;&lt;wsp:rsid wsp:val=&quot;006C5559&quot;/&gt;&lt;wsp:rsid wsp:val=&quot;006C5C28&quot;/&gt;&lt;wsp:rsid wsp:val=&quot;006C6610&quot;/&gt;&lt;wsp:rsid wsp:val=&quot;006C689E&quot;/&gt;&lt;wsp:rsid wsp:val=&quot;006D0F8B&quot;/&gt;&lt;wsp:rsid wsp:val=&quot;006D16D0&quot;/&gt;&lt;wsp:rsid wsp:val=&quot;006D1865&quot;/&gt;&lt;wsp:rsid wsp:val=&quot;006D1E89&quot;/&gt;&lt;wsp:rsid wsp:val=&quot;006D28DC&quot;/&gt;&lt;wsp:rsid wsp:val=&quot;006D315D&quot;/&gt;&lt;wsp:rsid wsp:val=&quot;006D4005&quot;/&gt;&lt;wsp:rsid wsp:val=&quot;006D4C81&quot;/&gt;&lt;wsp:rsid wsp:val=&quot;006D53CB&quot;/&gt;&lt;wsp:rsid wsp:val=&quot;006D5BC2&quot;/&gt;&lt;wsp:rsid wsp:val=&quot;006D5EC9&quot;/&gt;&lt;wsp:rsid wsp:val=&quot;006D60F8&quot;/&gt;&lt;wsp:rsid wsp:val=&quot;006D652E&quot;/&gt;&lt;wsp:rsid wsp:val=&quot;006D67C5&quot;/&gt;&lt;wsp:rsid wsp:val=&quot;006D6FC6&quot;/&gt;&lt;wsp:rsid wsp:val=&quot;006D7321&quot;/&gt;&lt;wsp:rsid wsp:val=&quot;006D73A6&quot;/&gt;&lt;wsp:rsid wsp:val=&quot;006D7854&quot;/&gt;&lt;wsp:rsid wsp:val=&quot;006D7D45&quot;/&gt;&lt;wsp:rsid wsp:val=&quot;006E03BD&quot;/&gt;&lt;wsp:rsid wsp:val=&quot;006E1C72&quot;/&gt;&lt;wsp:rsid wsp:val=&quot;006E20A4&quot;/&gt;&lt;wsp:rsid wsp:val=&quot;006E4587&quot;/&gt;&lt;wsp:rsid wsp:val=&quot;006E55E7&quot;/&gt;&lt;wsp:rsid wsp:val=&quot;006E7C2D&quot;/&gt;&lt;wsp:rsid wsp:val=&quot;006E7D2F&quot;/&gt;&lt;wsp:rsid wsp:val=&quot;006F1CBF&quot;/&gt;&lt;wsp:rsid wsp:val=&quot;006F3546&quot;/&gt;&lt;wsp:rsid wsp:val=&quot;006F43F4&quot;/&gt;&lt;wsp:rsid wsp:val=&quot;006F4896&quot;/&gt;&lt;wsp:rsid wsp:val=&quot;006F4A9D&quot;/&gt;&lt;wsp:rsid wsp:val=&quot;006F4B8F&quot;/&gt;&lt;wsp:rsid wsp:val=&quot;006F4D47&quot;/&gt;&lt;wsp:rsid wsp:val=&quot;006F5522&quot;/&gt;&lt;wsp:rsid wsp:val=&quot;006F5F60&quot;/&gt;&lt;wsp:rsid wsp:val=&quot;006F60B7&quot;/&gt;&lt;wsp:rsid wsp:val=&quot;006F70F7&quot;/&gt;&lt;wsp:rsid wsp:val=&quot;006F7F88&quot;/&gt;&lt;wsp:rsid wsp:val=&quot;00700AA7&quot;/&gt;&lt;wsp:rsid wsp:val=&quot;00700BEB&quot;/&gt;&lt;wsp:rsid wsp:val=&quot;0070191D&quot;/&gt;&lt;wsp:rsid wsp:val=&quot;00701D69&quot;/&gt;&lt;wsp:rsid wsp:val=&quot;0070219D&quot;/&gt;&lt;wsp:rsid wsp:val=&quot;007029D2&quot;/&gt;&lt;wsp:rsid wsp:val=&quot;00703D29&quot;/&gt;&lt;wsp:rsid wsp:val=&quot;00703F75&quot;/&gt;&lt;wsp:rsid wsp:val=&quot;00704B6A&quot;/&gt;&lt;wsp:rsid wsp:val=&quot;00704BEF&quot;/&gt;&lt;wsp:rsid wsp:val=&quot;00704E8E&quot;/&gt;&lt;wsp:rsid wsp:val=&quot;00704F4D&quot;/&gt;&lt;wsp:rsid wsp:val=&quot;0070533E&quot;/&gt;&lt;wsp:rsid wsp:val=&quot;0070569D&quot;/&gt;&lt;wsp:rsid wsp:val=&quot;007057DC&quot;/&gt;&lt;wsp:rsid wsp:val=&quot;007078D1&quot;/&gt;&lt;wsp:rsid wsp:val=&quot;007105DA&quot;/&gt;&lt;wsp:rsid wsp:val=&quot;00710610&quot;/&gt;&lt;wsp:rsid wsp:val=&quot;00710701&quot;/&gt;&lt;wsp:rsid wsp:val=&quot;00710A22&quot;/&gt;&lt;wsp:rsid wsp:val=&quot;00711A5E&quot;/&gt;&lt;wsp:rsid wsp:val=&quot;00712A39&quot;/&gt;&lt;wsp:rsid wsp:val=&quot;007133A5&quot;/&gt;&lt;wsp:rsid wsp:val=&quot;00713453&quot;/&gt;&lt;wsp:rsid wsp:val=&quot;007134E3&quot;/&gt;&lt;wsp:rsid wsp:val=&quot;0071369A&quot;/&gt;&lt;wsp:rsid wsp:val=&quot;00714773&quot;/&gt;&lt;wsp:rsid wsp:val=&quot;0071540E&quot;/&gt;&lt;wsp:rsid wsp:val=&quot;00715D8F&quot;/&gt;&lt;wsp:rsid wsp:val=&quot;00715F4A&quot;/&gt;&lt;wsp:rsid wsp:val=&quot;00716BEA&quot;/&gt;&lt;wsp:rsid wsp:val=&quot;007206C4&quot;/&gt;&lt;wsp:rsid wsp:val=&quot;00721009&quot;/&gt;&lt;wsp:rsid wsp:val=&quot;00721CF5&quot;/&gt;&lt;wsp:rsid wsp:val=&quot;007226C2&quot;/&gt;&lt;wsp:rsid wsp:val=&quot;00723274&quot;/&gt;&lt;wsp:rsid wsp:val=&quot;00724A90&quot;/&gt;&lt;wsp:rsid wsp:val=&quot;00724E8E&quot;/&gt;&lt;wsp:rsid wsp:val=&quot;007256F6&quot;/&gt;&lt;wsp:rsid wsp:val=&quot;00725BC3&quot;/&gt;&lt;wsp:rsid wsp:val=&quot;00725FB2&quot;/&gt;&lt;wsp:rsid wsp:val=&quot;00726162&quot;/&gt;&lt;wsp:rsid wsp:val=&quot;007261E3&quot;/&gt;&lt;wsp:rsid wsp:val=&quot;00726831&quot;/&gt;&lt;wsp:rsid wsp:val=&quot;007272BC&quot;/&gt;&lt;wsp:rsid wsp:val=&quot;00727552&quot;/&gt;&lt;wsp:rsid wsp:val=&quot;00727DF1&quot;/&gt;&lt;wsp:rsid wsp:val=&quot;007311BA&quot;/&gt;&lt;wsp:rsid wsp:val=&quot;0073178B&quot;/&gt;&lt;wsp:rsid wsp:val=&quot;00731A57&quot;/&gt;&lt;wsp:rsid wsp:val=&quot;00734589&quot;/&gt;&lt;wsp:rsid wsp:val=&quot;0073506E&quot;/&gt;&lt;wsp:rsid wsp:val=&quot;007358DB&quot;/&gt;&lt;wsp:rsid wsp:val=&quot;00735DFD&quot;/&gt;&lt;wsp:rsid wsp:val=&quot;00735FCF&quot;/&gt;&lt;wsp:rsid wsp:val=&quot;00736D0D&quot;/&gt;&lt;wsp:rsid wsp:val=&quot;007379C6&quot;/&gt;&lt;wsp:rsid wsp:val=&quot;0074041D&quot;/&gt;&lt;wsp:rsid wsp:val=&quot;00741C9E&quot;/&gt;&lt;wsp:rsid wsp:val=&quot;00745804&quot;/&gt;&lt;wsp:rsid wsp:val=&quot;00746225&quot;/&gt;&lt;wsp:rsid wsp:val=&quot;0074622E&quot;/&gt;&lt;wsp:rsid wsp:val=&quot;0074765A&quot;/&gt;&lt;wsp:rsid wsp:val=&quot;00753530&quot;/&gt;&lt;wsp:rsid wsp:val=&quot;007538C8&quot;/&gt;&lt;wsp:rsid wsp:val=&quot;007538EE&quot;/&gt;&lt;wsp:rsid wsp:val=&quot;007539E0&quot;/&gt;&lt;wsp:rsid wsp:val=&quot;00754292&quot;/&gt;&lt;wsp:rsid wsp:val=&quot;00754784&quot;/&gt;&lt;wsp:rsid wsp:val=&quot;00754E00&quot;/&gt;&lt;wsp:rsid wsp:val=&quot;0075560B&quot;/&gt;&lt;wsp:rsid wsp:val=&quot;00755C07&quot;/&gt;&lt;wsp:rsid wsp:val=&quot;00756335&quot;/&gt;&lt;wsp:rsid wsp:val=&quot;00756883&quot;/&gt;&lt;wsp:rsid wsp:val=&quot;00757377&quot;/&gt;&lt;wsp:rsid wsp:val=&quot;00757E7F&quot;/&gt;&lt;wsp:rsid wsp:val=&quot;00760079&quot;/&gt;&lt;wsp:rsid wsp:val=&quot;00762B57&quot;/&gt;&lt;wsp:rsid wsp:val=&quot;00762C81&quot;/&gt;&lt;wsp:rsid wsp:val=&quot;00763841&quot;/&gt;&lt;wsp:rsid wsp:val=&quot;00764573&quot;/&gt;&lt;wsp:rsid wsp:val=&quot;00764F3D&quot;/&gt;&lt;wsp:rsid wsp:val=&quot;00765838&quot;/&gt;&lt;wsp:rsid wsp:val=&quot;0076615E&quot;/&gt;&lt;wsp:rsid wsp:val=&quot;0076637F&quot;/&gt;&lt;wsp:rsid wsp:val=&quot;0076668D&quot;/&gt;&lt;wsp:rsid wsp:val=&quot;00767032&quot;/&gt;&lt;wsp:rsid wsp:val=&quot;007673B2&quot;/&gt;&lt;wsp:rsid wsp:val=&quot;0076744C&quot;/&gt;&lt;wsp:rsid wsp:val=&quot;007678BB&quot;/&gt;&lt;wsp:rsid wsp:val=&quot;00767B89&quot;/&gt;&lt;wsp:rsid wsp:val=&quot;0077004A&quot;/&gt;&lt;wsp:rsid wsp:val=&quot;00771990&quot;/&gt;&lt;wsp:rsid wsp:val=&quot;00771A00&quot;/&gt;&lt;wsp:rsid wsp:val=&quot;00771BD4&quot;/&gt;&lt;wsp:rsid wsp:val=&quot;00771F80&quot;/&gt;&lt;wsp:rsid wsp:val=&quot;007731B4&quot;/&gt;&lt;wsp:rsid wsp:val=&quot;00773666&quot;/&gt;&lt;wsp:rsid wsp:val=&quot;00773FCB&quot;/&gt;&lt;wsp:rsid wsp:val=&quot;00774087&quot;/&gt;&lt;wsp:rsid wsp:val=&quot;0077425B&quot;/&gt;&lt;wsp:rsid wsp:val=&quot;007742E3&quot;/&gt;&lt;wsp:rsid wsp:val=&quot;007745B5&quot;/&gt;&lt;wsp:rsid wsp:val=&quot;00774D49&quot;/&gt;&lt;wsp:rsid wsp:val=&quot;0077565C&quot;/&gt;&lt;wsp:rsid wsp:val=&quot;00775BB1&quot;/&gt;&lt;wsp:rsid wsp:val=&quot;00776CA3&quot;/&gt;&lt;wsp:rsid wsp:val=&quot;00780D77&quot;/&gt;&lt;wsp:rsid wsp:val=&quot;0078173A&quot;/&gt;&lt;wsp:rsid wsp:val=&quot;00782957&quot;/&gt;&lt;wsp:rsid wsp:val=&quot;0078437F&quot;/&gt;&lt;wsp:rsid wsp:val=&quot;00784A18&quot;/&gt;&lt;wsp:rsid wsp:val=&quot;00786062&quot;/&gt;&lt;wsp:rsid wsp:val=&quot;00787739&quot;/&gt;&lt;wsp:rsid wsp:val=&quot;0078793B&quot;/&gt;&lt;wsp:rsid wsp:val=&quot;00790BA2&quot;/&gt;&lt;wsp:rsid wsp:val=&quot;00791BD4&quot;/&gt;&lt;wsp:rsid wsp:val=&quot;00792384&quot;/&gt;&lt;wsp:rsid wsp:val=&quot;007934B9&quot;/&gt;&lt;wsp:rsid wsp:val=&quot;0079470C&quot;/&gt;&lt;wsp:rsid wsp:val=&quot;00794D27&quot;/&gt;&lt;wsp:rsid wsp:val=&quot;0079561B&quot;/&gt;&lt;wsp:rsid wsp:val=&quot;00795A99&quot;/&gt;&lt;wsp:rsid wsp:val=&quot;00795C9B&quot;/&gt;&lt;wsp:rsid wsp:val=&quot;0079624A&quot;/&gt;&lt;wsp:rsid wsp:val=&quot;00796435&quot;/&gt;&lt;wsp:rsid wsp:val=&quot;00796EF0&quot;/&gt;&lt;wsp:rsid wsp:val=&quot;007A0B25&quot;/&gt;&lt;wsp:rsid wsp:val=&quot;007A1374&quot;/&gt;&lt;wsp:rsid wsp:val=&quot;007A14EF&quot;/&gt;&lt;wsp:rsid wsp:val=&quot;007A177A&quot;/&gt;&lt;wsp:rsid wsp:val=&quot;007A1E0E&quot;/&gt;&lt;wsp:rsid wsp:val=&quot;007A23AE&quot;/&gt;&lt;wsp:rsid wsp:val=&quot;007A3EC9&quot;/&gt;&lt;wsp:rsid wsp:val=&quot;007A41EF&quot;/&gt;&lt;wsp:rsid wsp:val=&quot;007A4C54&quot;/&gt;&lt;wsp:rsid wsp:val=&quot;007A5267&quot;/&gt;&lt;wsp:rsid wsp:val=&quot;007A592C&quot;/&gt;&lt;wsp:rsid wsp:val=&quot;007A6018&quot;/&gt;&lt;wsp:rsid wsp:val=&quot;007A618D&quot;/&gt;&lt;wsp:rsid wsp:val=&quot;007A698E&quot;/&gt;&lt;wsp:rsid wsp:val=&quot;007A6BCB&quot;/&gt;&lt;wsp:rsid wsp:val=&quot;007A7498&quot;/&gt;&lt;wsp:rsid wsp:val=&quot;007A7BC3&quot;/&gt;&lt;wsp:rsid wsp:val=&quot;007A7E62&quot;/&gt;&lt;wsp:rsid wsp:val=&quot;007B00C1&quot;/&gt;&lt;wsp:rsid wsp:val=&quot;007B1256&quot;/&gt;&lt;wsp:rsid wsp:val=&quot;007B1A98&quot;/&gt;&lt;wsp:rsid wsp:val=&quot;007B2784&quot;/&gt;&lt;wsp:rsid wsp:val=&quot;007B31E8&quot;/&gt;&lt;wsp:rsid wsp:val=&quot;007B4505&quot;/&gt;&lt;wsp:rsid wsp:val=&quot;007B5215&quot;/&gt;&lt;wsp:rsid wsp:val=&quot;007B5D2E&quot;/&gt;&lt;wsp:rsid wsp:val=&quot;007B5F5B&quot;/&gt;&lt;wsp:rsid wsp:val=&quot;007B655F&quot;/&gt;&lt;wsp:rsid wsp:val=&quot;007B74AF&quot;/&gt;&lt;wsp:rsid wsp:val=&quot;007B74D4&quot;/&gt;&lt;wsp:rsid wsp:val=&quot;007B7B7B&quot;/&gt;&lt;wsp:rsid wsp:val=&quot;007C04D8&quot;/&gt;&lt;wsp:rsid wsp:val=&quot;007C1E2C&quot;/&gt;&lt;wsp:rsid wsp:val=&quot;007C3FD6&quot;/&gt;&lt;wsp:rsid wsp:val=&quot;007C4B6B&quot;/&gt;&lt;wsp:rsid wsp:val=&quot;007C4FA6&quot;/&gt;&lt;wsp:rsid wsp:val=&quot;007C558B&quot;/&gt;&lt;wsp:rsid wsp:val=&quot;007C5DD0&quot;/&gt;&lt;wsp:rsid wsp:val=&quot;007C5F8A&quot;/&gt;&lt;wsp:rsid wsp:val=&quot;007C6FC8&quot;/&gt;&lt;wsp:rsid wsp:val=&quot;007C76E7&quot;/&gt;&lt;wsp:rsid wsp:val=&quot;007C7FF5&quot;/&gt;&lt;wsp:rsid wsp:val=&quot;007D171F&quot;/&gt;&lt;wsp:rsid wsp:val=&quot;007D29C1&quot;/&gt;&lt;wsp:rsid wsp:val=&quot;007D508E&quot;/&gt;&lt;wsp:rsid wsp:val=&quot;007D62CD&quot;/&gt;&lt;wsp:rsid wsp:val=&quot;007D7105&quot;/&gt;&lt;wsp:rsid wsp:val=&quot;007D79DF&quot;/&gt;&lt;wsp:rsid wsp:val=&quot;007D79E5&quot;/&gt;&lt;wsp:rsid wsp:val=&quot;007E219E&quot;/&gt;&lt;wsp:rsid wsp:val=&quot;007E2AB3&quot;/&gt;&lt;wsp:rsid wsp:val=&quot;007E2EF9&quot;/&gt;&lt;wsp:rsid wsp:val=&quot;007E3A7C&quot;/&gt;&lt;wsp:rsid wsp:val=&quot;007E4997&quot;/&gt;&lt;wsp:rsid wsp:val=&quot;007E5C09&quot;/&gt;&lt;wsp:rsid wsp:val=&quot;007E70A8&quot;/&gt;&lt;wsp:rsid wsp:val=&quot;007E7905&quot;/&gt;&lt;wsp:rsid wsp:val=&quot;007F015A&quot;/&gt;&lt;wsp:rsid wsp:val=&quot;007F01CF&quot;/&gt;&lt;wsp:rsid wsp:val=&quot;007F216F&quot;/&gt;&lt;wsp:rsid wsp:val=&quot;007F251A&quot;/&gt;&lt;wsp:rsid wsp:val=&quot;007F2985&quot;/&gt;&lt;wsp:rsid wsp:val=&quot;007F3B14&quot;/&gt;&lt;wsp:rsid wsp:val=&quot;007F47AD&quot;/&gt;&lt;wsp:rsid wsp:val=&quot;007F5BDD&quot;/&gt;&lt;wsp:rsid wsp:val=&quot;007F6A83&quot;/&gt;&lt;wsp:rsid wsp:val=&quot;007F70E7&quot;/&gt;&lt;wsp:rsid wsp:val=&quot;007F7DEC&quot;/&gt;&lt;wsp:rsid wsp:val=&quot;008000BB&quot;/&gt;&lt;wsp:rsid wsp:val=&quot;00801669&quot;/&gt;&lt;wsp:rsid wsp:val=&quot;00801DD5&quot;/&gt;&lt;wsp:rsid wsp:val=&quot;00802466&quot;/&gt;&lt;wsp:rsid wsp:val=&quot;00802982&quot;/&gt;&lt;wsp:rsid wsp:val=&quot;008029B2&quot;/&gt;&lt;wsp:rsid wsp:val=&quot;00802D1E&quot;/&gt;&lt;wsp:rsid wsp:val=&quot;00804372&quot;/&gt;&lt;wsp:rsid wsp:val=&quot;0080579F&quot;/&gt;&lt;wsp:rsid wsp:val=&quot;00806682&quot;/&gt;&lt;wsp:rsid wsp:val=&quot;00806EE2&quot;/&gt;&lt;wsp:rsid wsp:val=&quot;008073A4&quot;/&gt;&lt;wsp:rsid wsp:val=&quot;00807A4D&quot;/&gt;&lt;wsp:rsid wsp:val=&quot;00807B79&quot;/&gt;&lt;wsp:rsid wsp:val=&quot;00807FAE&quot;/&gt;&lt;wsp:rsid wsp:val=&quot;00807FE7&quot;/&gt;&lt;wsp:rsid wsp:val=&quot;0081125B&quot;/&gt;&lt;wsp:rsid wsp:val=&quot;0081211A&quot;/&gt;&lt;wsp:rsid wsp:val=&quot;0081234F&quot;/&gt;&lt;wsp:rsid wsp:val=&quot;0081252D&quot;/&gt;&lt;wsp:rsid wsp:val=&quot;0081310B&quot;/&gt;&lt;wsp:rsid wsp:val=&quot;008150C8&quot;/&gt;&lt;wsp:rsid wsp:val=&quot;00816670&quot;/&gt;&lt;wsp:rsid wsp:val=&quot;00816899&quot;/&gt;&lt;wsp:rsid wsp:val=&quot;0081697C&quot;/&gt;&lt;wsp:rsid wsp:val=&quot;00817F7B&quot;/&gt;&lt;wsp:rsid wsp:val=&quot;00820C6B&quot;/&gt;&lt;wsp:rsid wsp:val=&quot;00820FDE&quot;/&gt;&lt;wsp:rsid wsp:val=&quot;008232D2&quot;/&gt;&lt;wsp:rsid wsp:val=&quot;0082472D&quot;/&gt;&lt;wsp:rsid wsp:val=&quot;00830B0D&quot;/&gt;&lt;wsp:rsid wsp:val=&quot;00830C92&quot;/&gt;&lt;wsp:rsid wsp:val=&quot;00830ED5&quot;/&gt;&lt;wsp:rsid wsp:val=&quot;00831163&quot;/&gt;&lt;wsp:rsid wsp:val=&quot;00831F56&quot;/&gt;&lt;wsp:rsid wsp:val=&quot;008331EF&quot;/&gt;&lt;wsp:rsid wsp:val=&quot;0083355D&quot;/&gt;&lt;wsp:rsid wsp:val=&quot;008338F5&quot;/&gt;&lt;wsp:rsid wsp:val=&quot;00833B20&quot;/&gt;&lt;wsp:rsid wsp:val=&quot;00833F5F&quot;/&gt;&lt;wsp:rsid wsp:val=&quot;00834D1A&quot;/&gt;&lt;wsp:rsid wsp:val=&quot;00834D2B&quot;/&gt;&lt;wsp:rsid wsp:val=&quot;00834E89&quot;/&gt;&lt;wsp:rsid wsp:val=&quot;00835A0B&quot;/&gt;&lt;wsp:rsid wsp:val=&quot;00836250&quot;/&gt;&lt;wsp:rsid wsp:val=&quot;00836C98&quot;/&gt;&lt;wsp:rsid wsp:val=&quot;00840473&quot;/&gt;&lt;wsp:rsid wsp:val=&quot;008454C6&quot;/&gt;&lt;wsp:rsid wsp:val=&quot;0084569F&quot;/&gt;&lt;wsp:rsid wsp:val=&quot;008463F6&quot;/&gt;&lt;wsp:rsid wsp:val=&quot;008471D1&quot;/&gt;&lt;wsp:rsid wsp:val=&quot;00850363&quot;/&gt;&lt;wsp:rsid wsp:val=&quot;00850DEC&quot;/&gt;&lt;wsp:rsid wsp:val=&quot;00852710&quot;/&gt;&lt;wsp:rsid wsp:val=&quot;008538D8&quot;/&gt;&lt;wsp:rsid wsp:val=&quot;00853AFA&quot;/&gt;&lt;wsp:rsid wsp:val=&quot;00854B79&quot;/&gt;&lt;wsp:rsid wsp:val=&quot;00854EA3&quot;/&gt;&lt;wsp:rsid wsp:val=&quot;008552A1&quot;/&gt;&lt;wsp:rsid wsp:val=&quot;0085641D&quot;/&gt;&lt;wsp:rsid wsp:val=&quot;008574B9&quot;/&gt;&lt;wsp:rsid wsp:val=&quot;008575D7&quot;/&gt;&lt;wsp:rsid wsp:val=&quot;00860204&quot;/&gt;&lt;wsp:rsid wsp:val=&quot;00860663&quot;/&gt;&lt;wsp:rsid wsp:val=&quot;00860714&quot;/&gt;&lt;wsp:rsid wsp:val=&quot;0086097C&quot;/&gt;&lt;wsp:rsid wsp:val=&quot;008618A8&quot;/&gt;&lt;wsp:rsid wsp:val=&quot;0086196D&quot;/&gt;&lt;wsp:rsid wsp:val=&quot;00861A16&quot;/&gt;&lt;wsp:rsid wsp:val=&quot;00862929&quot;/&gt;&lt;wsp:rsid wsp:val=&quot;00862B26&quot;/&gt;&lt;wsp:rsid wsp:val=&quot;00862E31&quot;/&gt;&lt;wsp:rsid wsp:val=&quot;00862F65&quot;/&gt;&lt;wsp:rsid wsp:val=&quot;00863218&quot;/&gt;&lt;wsp:rsid wsp:val=&quot;00863666&quot;/&gt;&lt;wsp:rsid wsp:val=&quot;0086552D&quot;/&gt;&lt;wsp:rsid wsp:val=&quot;0086558E&quot;/&gt;&lt;wsp:rsid wsp:val=&quot;00865699&quot;/&gt;&lt;wsp:rsid wsp:val=&quot;0086576A&quot;/&gt;&lt;wsp:rsid wsp:val=&quot;00865F8E&quot;/&gt;&lt;wsp:rsid wsp:val=&quot;00866D0B&quot;/&gt;&lt;wsp:rsid wsp:val=&quot;00867B70&quot;/&gt;&lt;wsp:rsid wsp:val=&quot;00867F53&quot;/&gt;&lt;wsp:rsid wsp:val=&quot;00867FB5&quot;/&gt;&lt;wsp:rsid wsp:val=&quot;00870381&quot;/&gt;&lt;wsp:rsid wsp:val=&quot;00870653&quot;/&gt;&lt;wsp:rsid wsp:val=&quot;00870675&quot;/&gt;&lt;wsp:rsid wsp:val=&quot;008708E9&quot;/&gt;&lt;wsp:rsid wsp:val=&quot;00870C27&quot;/&gt;&lt;wsp:rsid wsp:val=&quot;00870D1F&quot;/&gt;&lt;wsp:rsid wsp:val=&quot;00871630&quot;/&gt;&lt;wsp:rsid wsp:val=&quot;0087184F&quot;/&gt;&lt;wsp:rsid wsp:val=&quot;00872134&quot;/&gt;&lt;wsp:rsid wsp:val=&quot;00873197&quot;/&gt;&lt;wsp:rsid wsp:val=&quot;008734AF&quot;/&gt;&lt;wsp:rsid wsp:val=&quot;00873CB7&quot;/&gt;&lt;wsp:rsid wsp:val=&quot;008741A0&quot;/&gt;&lt;wsp:rsid wsp:val=&quot;00874203&quot;/&gt;&lt;wsp:rsid wsp:val=&quot;00874D59&quot;/&gt;&lt;wsp:rsid wsp:val=&quot;00875689&quot;/&gt;&lt;wsp:rsid wsp:val=&quot;008758BD&quot;/&gt;&lt;wsp:rsid wsp:val=&quot;00875924&quot;/&gt;&lt;wsp:rsid wsp:val=&quot;00877033&quot;/&gt;&lt;wsp:rsid wsp:val=&quot;00877C25&quot;/&gt;&lt;wsp:rsid wsp:val=&quot;00880D30&quot;/&gt;&lt;wsp:rsid wsp:val=&quot;00880D49&quot;/&gt;&lt;wsp:rsid wsp:val=&quot;00881643&quot;/&gt;&lt;wsp:rsid wsp:val=&quot;00881BD0&quot;/&gt;&lt;wsp:rsid wsp:val=&quot;008827D3&quot;/&gt;&lt;wsp:rsid wsp:val=&quot;0088451F&quot;/&gt;&lt;wsp:rsid wsp:val=&quot;00884A40&quot;/&gt;&lt;wsp:rsid wsp:val=&quot;00884AC9&quot;/&gt;&lt;wsp:rsid wsp:val=&quot;00884C86&quot;/&gt;&lt;wsp:rsid wsp:val=&quot;008860AF&quot;/&gt;&lt;wsp:rsid wsp:val=&quot;00891B45&quot;/&gt;&lt;wsp:rsid wsp:val=&quot;008921B8&quot;/&gt;&lt;wsp:rsid wsp:val=&quot;00893ED5&quot;/&gt;&lt;wsp:rsid wsp:val=&quot;00894154&quot;/&gt;&lt;wsp:rsid wsp:val=&quot;0089706E&quot;/&gt;&lt;wsp:rsid wsp:val=&quot;008A0093&quot;/&gt;&lt;wsp:rsid wsp:val=&quot;008A0188&quot;/&gt;&lt;wsp:rsid wsp:val=&quot;008A0C6C&quot;/&gt;&lt;wsp:rsid wsp:val=&quot;008A3811&quot;/&gt;&lt;wsp:rsid wsp:val=&quot;008A4483&quot;/&gt;&lt;wsp:rsid wsp:val=&quot;008A4930&quot;/&gt;&lt;wsp:rsid wsp:val=&quot;008A697D&quot;/&gt;&lt;wsp:rsid wsp:val=&quot;008A6D81&quot;/&gt;&lt;wsp:rsid wsp:val=&quot;008A73B6&quot;/&gt;&lt;wsp:rsid wsp:val=&quot;008B1342&quot;/&gt;&lt;wsp:rsid wsp:val=&quot;008B135D&quot;/&gt;&lt;wsp:rsid wsp:val=&quot;008B13A2&quot;/&gt;&lt;wsp:rsid wsp:val=&quot;008B21E8&quot;/&gt;&lt;wsp:rsid wsp:val=&quot;008B28DA&quot;/&gt;&lt;wsp:rsid wsp:val=&quot;008B333F&quot;/&gt;&lt;wsp:rsid wsp:val=&quot;008B4925&quot;/&gt;&lt;wsp:rsid wsp:val=&quot;008B501D&quot;/&gt;&lt;wsp:rsid wsp:val=&quot;008B5A55&quot;/&gt;&lt;wsp:rsid wsp:val=&quot;008B5F45&quot;/&gt;&lt;wsp:rsid wsp:val=&quot;008B6695&quot;/&gt;&lt;wsp:rsid wsp:val=&quot;008B745E&quot;/&gt;&lt;wsp:rsid wsp:val=&quot;008B747E&quot;/&gt;&lt;wsp:rsid wsp:val=&quot;008C05EE&quot;/&gt;&lt;wsp:rsid wsp:val=&quot;008C0B1E&quot;/&gt;&lt;wsp:rsid wsp:val=&quot;008C0E1B&quot;/&gt;&lt;wsp:rsid wsp:val=&quot;008C1CF0&quot;/&gt;&lt;wsp:rsid wsp:val=&quot;008C6725&quot;/&gt;&lt;wsp:rsid wsp:val=&quot;008C7435&quot;/&gt;&lt;wsp:rsid wsp:val=&quot;008C74C0&quot;/&gt;&lt;wsp:rsid wsp:val=&quot;008D0A40&quot;/&gt;&lt;wsp:rsid wsp:val=&quot;008D363F&quot;/&gt;&lt;wsp:rsid wsp:val=&quot;008D4B14&quot;/&gt;&lt;wsp:rsid wsp:val=&quot;008D6DFA&quot;/&gt;&lt;wsp:rsid wsp:val=&quot;008D6ED3&quot;/&gt;&lt;wsp:rsid wsp:val=&quot;008D7325&quot;/&gt;&lt;wsp:rsid wsp:val=&quot;008D798B&quot;/&gt;&lt;wsp:rsid wsp:val=&quot;008D7FA5&quot;/&gt;&lt;wsp:rsid wsp:val=&quot;008D7FF7&quot;/&gt;&lt;wsp:rsid wsp:val=&quot;008E0691&quot;/&gt;&lt;wsp:rsid wsp:val=&quot;008E12ED&quot;/&gt;&lt;wsp:rsid wsp:val=&quot;008E1EE2&quot;/&gt;&lt;wsp:rsid wsp:val=&quot;008E29F2&quot;/&gt;&lt;wsp:rsid wsp:val=&quot;008E2A79&quot;/&gt;&lt;wsp:rsid wsp:val=&quot;008E2B49&quot;/&gt;&lt;wsp:rsid wsp:val=&quot;008E4679&quot;/&gt;&lt;wsp:rsid wsp:val=&quot;008E4E61&quot;/&gt;&lt;wsp:rsid wsp:val=&quot;008E52C1&quot;/&gt;&lt;wsp:rsid wsp:val=&quot;008E5D2D&quot;/&gt;&lt;wsp:rsid wsp:val=&quot;008E6429&quot;/&gt;&lt;wsp:rsid wsp:val=&quot;008E71CE&quot;/&gt;&lt;wsp:rsid wsp:val=&quot;008E7345&quot;/&gt;&lt;wsp:rsid wsp:val=&quot;008F038B&quot;/&gt;&lt;wsp:rsid wsp:val=&quot;008F08F0&quot;/&gt;&lt;wsp:rsid wsp:val=&quot;008F1EC4&quot;/&gt;&lt;wsp:rsid wsp:val=&quot;008F2167&quot;/&gt;&lt;wsp:rsid wsp:val=&quot;008F2BFA&quot;/&gt;&lt;wsp:rsid wsp:val=&quot;008F3003&quot;/&gt;&lt;wsp:rsid wsp:val=&quot;008F308E&quot;/&gt;&lt;wsp:rsid wsp:val=&quot;008F4695&quot;/&gt;&lt;wsp:rsid wsp:val=&quot;008F5EDA&quot;/&gt;&lt;wsp:rsid wsp:val=&quot;008F60CC&quot;/&gt;&lt;wsp:rsid wsp:val=&quot;008F628B&quot;/&gt;&lt;wsp:rsid wsp:val=&quot;008F6B81&quot;/&gt;&lt;wsp:rsid wsp:val=&quot;008F750A&quot;/&gt;&lt;wsp:rsid wsp:val=&quot;008F755F&quot;/&gt;&lt;wsp:rsid wsp:val=&quot;00900021&quot;/&gt;&lt;wsp:rsid wsp:val=&quot;0090036B&quot;/&gt;&lt;wsp:rsid wsp:val=&quot;00900541&quot;/&gt;&lt;wsp:rsid wsp:val=&quot;0090147F&quot;/&gt;&lt;wsp:rsid wsp:val=&quot;009017AA&quot;/&gt;&lt;wsp:rsid wsp:val=&quot;00901A29&quot;/&gt;&lt;wsp:rsid wsp:val=&quot;00901BBE&quot;/&gt;&lt;wsp:rsid wsp:val=&quot;0090303D&quot;/&gt;&lt;wsp:rsid wsp:val=&quot;00903697&quot;/&gt;&lt;wsp:rsid wsp:val=&quot;00903698&quot;/&gt;&lt;wsp:rsid wsp:val=&quot;00905021&quot;/&gt;&lt;wsp:rsid wsp:val=&quot;009057F6&quot;/&gt;&lt;wsp:rsid wsp:val=&quot;00905936&quot;/&gt;&lt;wsp:rsid wsp:val=&quot;0090651F&quot;/&gt;&lt;wsp:rsid wsp:val=&quot;009069B0&quot;/&gt;&lt;wsp:rsid wsp:val=&quot;009071C8&quot;/&gt;&lt;wsp:rsid wsp:val=&quot;00907F84&quot;/&gt;&lt;wsp:rsid wsp:val=&quot;0091005C&quot;/&gt;&lt;wsp:rsid wsp:val=&quot;00910C07&quot;/&gt;&lt;wsp:rsid wsp:val=&quot;009114D1&quot;/&gt;&lt;wsp:rsid wsp:val=&quot;0091295C&quot;/&gt;&lt;wsp:rsid wsp:val=&quot;00912BC0&quot;/&gt;&lt;wsp:rsid wsp:val=&quot;00913A16&quot;/&gt;&lt;wsp:rsid wsp:val=&quot;0091401D&quot;/&gt;&lt;wsp:rsid wsp:val=&quot;00914E0C&quot;/&gt;&lt;wsp:rsid wsp:val=&quot;00915A8D&quot;/&gt;&lt;wsp:rsid wsp:val=&quot;00915EF1&quot;/&gt;&lt;wsp:rsid wsp:val=&quot;009162D2&quot;/&gt;&lt;wsp:rsid wsp:val=&quot;00916E0B&quot;/&gt;&lt;wsp:rsid wsp:val=&quot;0091793E&quot;/&gt;&lt;wsp:rsid wsp:val=&quot;0092039B&quot;/&gt;&lt;wsp:rsid wsp:val=&quot;009205B2&quot;/&gt;&lt;wsp:rsid wsp:val=&quot;009213E6&quot;/&gt;&lt;wsp:rsid wsp:val=&quot;00921B3B&quot;/&gt;&lt;wsp:rsid wsp:val=&quot;00921D0A&quot;/&gt;&lt;wsp:rsid wsp:val=&quot;00921F3C&quot;/&gt;&lt;wsp:rsid wsp:val=&quot;00922514&quot;/&gt;&lt;wsp:rsid wsp:val=&quot;00922889&quot;/&gt;&lt;wsp:rsid wsp:val=&quot;00923D18&quot;/&gt;&lt;wsp:rsid wsp:val=&quot;009241FB&quot;/&gt;&lt;wsp:rsid wsp:val=&quot;0092550E&quot;/&gt;&lt;wsp:rsid wsp:val=&quot;009257B2&quot;/&gt;&lt;wsp:rsid wsp:val=&quot;00926A8F&quot;/&gt;&lt;wsp:rsid wsp:val=&quot;00926BB2&quot;/&gt;&lt;wsp:rsid wsp:val=&quot;00926E77&quot;/&gt;&lt;wsp:rsid wsp:val=&quot;009270B0&quot;/&gt;&lt;wsp:rsid wsp:val=&quot;009274F0&quot;/&gt;&lt;wsp:rsid wsp:val=&quot;00930B6E&quot;/&gt;&lt;wsp:rsid wsp:val=&quot;00931B7D&quot;/&gt;&lt;wsp:rsid wsp:val=&quot;00932C09&quot;/&gt;&lt;wsp:rsid wsp:val=&quot;0093374A&quot;/&gt;&lt;wsp:rsid wsp:val=&quot;00934AEE&quot;/&gt;&lt;wsp:rsid wsp:val=&quot;00934C1F&quot;/&gt;&lt;wsp:rsid wsp:val=&quot;0093576C&quot;/&gt;&lt;wsp:rsid wsp:val=&quot;009359B0&quot;/&gt;&lt;wsp:rsid wsp:val=&quot;00936579&quot;/&gt;&lt;wsp:rsid wsp:val=&quot;009379BB&quot;/&gt;&lt;wsp:rsid wsp:val=&quot;00940259&quot;/&gt;&lt;wsp:rsid wsp:val=&quot;0094110F&quot;/&gt;&lt;wsp:rsid wsp:val=&quot;009413F2&quot;/&gt;&lt;wsp:rsid wsp:val=&quot;00942078&quot;/&gt;&lt;wsp:rsid wsp:val=&quot;00943254&quot;/&gt;&lt;wsp:rsid wsp:val=&quot;009439FD&quot;/&gt;&lt;wsp:rsid wsp:val=&quot;00945067&quot;/&gt;&lt;wsp:rsid wsp:val=&quot;009458E1&quot;/&gt;&lt;wsp:rsid wsp:val=&quot;0094607A&quot;/&gt;&lt;wsp:rsid wsp:val=&quot;00946BA5&quot;/&gt;&lt;wsp:rsid wsp:val=&quot;00950BA2&quot;/&gt;&lt;wsp:rsid wsp:val=&quot;00950FF7&quot;/&gt;&lt;wsp:rsid wsp:val=&quot;0095267B&quot;/&gt;&lt;wsp:rsid wsp:val=&quot;0095351E&quot;/&gt;&lt;wsp:rsid wsp:val=&quot;009549B5&quot;/&gt;&lt;wsp:rsid wsp:val=&quot;00955868&quot;/&gt;&lt;wsp:rsid wsp:val=&quot;0095586D&quot;/&gt;&lt;wsp:rsid wsp:val=&quot;0095692E&quot;/&gt;&lt;wsp:rsid wsp:val=&quot;00956950&quot;/&gt;&lt;wsp:rsid wsp:val=&quot;0095706D&quot;/&gt;&lt;wsp:rsid wsp:val=&quot;00957B1E&quot;/&gt;&lt;wsp:rsid wsp:val=&quot;00960F85&quot;/&gt;&lt;wsp:rsid wsp:val=&quot;00961DCF&quot;/&gt;&lt;wsp:rsid wsp:val=&quot;00962A41&quot;/&gt;&lt;wsp:rsid wsp:val=&quot;009636DF&quot;/&gt;&lt;wsp:rsid wsp:val=&quot;009637ED&quot;/&gt;&lt;wsp:rsid wsp:val=&quot;00963C3A&quot;/&gt;&lt;wsp:rsid wsp:val=&quot;00964291&quot;/&gt;&lt;wsp:rsid wsp:val=&quot;009644EA&quot;/&gt;&lt;wsp:rsid wsp:val=&quot;00964BE0&quot;/&gt;&lt;wsp:rsid wsp:val=&quot;009651FB&quot;/&gt;&lt;wsp:rsid wsp:val=&quot;0096739F&quot;/&gt;&lt;wsp:rsid wsp:val=&quot;009701A1&quot;/&gt;&lt;wsp:rsid wsp:val=&quot;00970DDB&quot;/&gt;&lt;wsp:rsid wsp:val=&quot;009718E5&quot;/&gt;&lt;wsp:rsid wsp:val=&quot;00971C4F&quot;/&gt;&lt;wsp:rsid wsp:val=&quot;00972168&quot;/&gt;&lt;wsp:rsid wsp:val=&quot;0097277D&quot;/&gt;&lt;wsp:rsid wsp:val=&quot;00972ED2&quot;/&gt;&lt;wsp:rsid wsp:val=&quot;00972F93&quot;/&gt;&lt;wsp:rsid wsp:val=&quot;0097490A&quot;/&gt;&lt;wsp:rsid wsp:val=&quot;00974E31&quot;/&gt;&lt;wsp:rsid wsp:val=&quot;009751C4&quot;/&gt;&lt;wsp:rsid wsp:val=&quot;009757B8&quot;/&gt;&lt;wsp:rsid wsp:val=&quot;009757F7&quot;/&gt;&lt;wsp:rsid wsp:val=&quot;00975D59&quot;/&gt;&lt;wsp:rsid wsp:val=&quot;00976B3C&quot;/&gt;&lt;wsp:rsid wsp:val=&quot;009773FA&quot;/&gt;&lt;wsp:rsid wsp:val=&quot;0098058C&quot;/&gt;&lt;wsp:rsid wsp:val=&quot;00981627&quot;/&gt;&lt;wsp:rsid wsp:val=&quot;009824FF&quot;/&gt;&lt;wsp:rsid wsp:val=&quot;009836EB&quot;/&gt;&lt;wsp:rsid wsp:val=&quot;0098386E&quot;/&gt;&lt;wsp:rsid wsp:val=&quot;009849D8&quot;/&gt;&lt;wsp:rsid wsp:val=&quot;00985628&quot;/&gt;&lt;wsp:rsid wsp:val=&quot;00985BC2&quot;/&gt;&lt;wsp:rsid wsp:val=&quot;00985E46&quot;/&gt;&lt;wsp:rsid wsp:val=&quot;00990F1F&quot;/&gt;&lt;wsp:rsid wsp:val=&quot;009944C8&quot;/&gt;&lt;wsp:rsid wsp:val=&quot;009953B8&quot;/&gt;&lt;wsp:rsid wsp:val=&quot;00997A5E&quot;/&gt;&lt;wsp:rsid wsp:val=&quot;00997D9B&quot;/&gt;&lt;wsp:rsid wsp:val=&quot;009A0ECC&quot;/&gt;&lt;wsp:rsid wsp:val=&quot;009A14E2&quot;/&gt;&lt;wsp:rsid wsp:val=&quot;009A2C3E&quot;/&gt;&lt;wsp:rsid wsp:val=&quot;009A32D2&quot;/&gt;&lt;wsp:rsid wsp:val=&quot;009A38A1&quot;/&gt;&lt;wsp:rsid wsp:val=&quot;009A39F5&quot;/&gt;&lt;wsp:rsid wsp:val=&quot;009A4027&quot;/&gt;&lt;wsp:rsid wsp:val=&quot;009A6616&quot;/&gt;&lt;wsp:rsid wsp:val=&quot;009B1043&quot;/&gt;&lt;wsp:rsid wsp:val=&quot;009B1819&quot;/&gt;&lt;wsp:rsid wsp:val=&quot;009B29B1&quot;/&gt;&lt;wsp:rsid wsp:val=&quot;009B2DBF&quot;/&gt;&lt;wsp:rsid wsp:val=&quot;009B3378&quot;/&gt;&lt;wsp:rsid wsp:val=&quot;009B43EA&quot;/&gt;&lt;wsp:rsid wsp:val=&quot;009B4DA0&quot;/&gt;&lt;wsp:rsid wsp:val=&quot;009B5EFE&quot;/&gt;&lt;wsp:rsid wsp:val=&quot;009B5F20&quot;/&gt;&lt;wsp:rsid wsp:val=&quot;009B60F9&quot;/&gt;&lt;wsp:rsid wsp:val=&quot;009B6B2F&quot;/&gt;&lt;wsp:rsid wsp:val=&quot;009B6DE8&quot;/&gt;&lt;wsp:rsid wsp:val=&quot;009C045F&quot;/&gt;&lt;wsp:rsid wsp:val=&quot;009C0820&quot;/&gt;&lt;wsp:rsid wsp:val=&quot;009C0C1D&quot;/&gt;&lt;wsp:rsid wsp:val=&quot;009C0E8D&quot;/&gt;&lt;wsp:rsid wsp:val=&quot;009C186E&quot;/&gt;&lt;wsp:rsid wsp:val=&quot;009C2162&quot;/&gt;&lt;wsp:rsid wsp:val=&quot;009C276A&quot;/&gt;&lt;wsp:rsid wsp:val=&quot;009C3800&quot;/&gt;&lt;wsp:rsid wsp:val=&quot;009C3E15&quot;/&gt;&lt;wsp:rsid wsp:val=&quot;009C42C3&quot;/&gt;&lt;wsp:rsid wsp:val=&quot;009C54E6&quot;/&gt;&lt;wsp:rsid wsp:val=&quot;009C5A5C&quot;/&gt;&lt;wsp:rsid wsp:val=&quot;009C6096&quot;/&gt;&lt;wsp:rsid wsp:val=&quot;009C6A28&quot;/&gt;&lt;wsp:rsid wsp:val=&quot;009D0766&quot;/&gt;&lt;wsp:rsid wsp:val=&quot;009D2849&quot;/&gt;&lt;wsp:rsid wsp:val=&quot;009D331A&quot;/&gt;&lt;wsp:rsid wsp:val=&quot;009D3B45&quot;/&gt;&lt;wsp:rsid wsp:val=&quot;009D3DC2&quot;/&gt;&lt;wsp:rsid wsp:val=&quot;009D53FE&quot;/&gt;&lt;wsp:rsid wsp:val=&quot;009D6C78&quot;/&gt;&lt;wsp:rsid wsp:val=&quot;009D6EB1&quot;/&gt;&lt;wsp:rsid wsp:val=&quot;009E0B26&quot;/&gt;&lt;wsp:rsid wsp:val=&quot;009E0F3E&quot;/&gt;&lt;wsp:rsid wsp:val=&quot;009E0FF2&quot;/&gt;&lt;wsp:rsid wsp:val=&quot;009E1335&quot;/&gt;&lt;wsp:rsid wsp:val=&quot;009E253C&quot;/&gt;&lt;wsp:rsid wsp:val=&quot;009E2A05&quot;/&gt;&lt;wsp:rsid wsp:val=&quot;009E6A37&quot;/&gt;&lt;wsp:rsid wsp:val=&quot;009E6EC1&quot;/&gt;&lt;wsp:rsid wsp:val=&quot;009F00EC&quot;/&gt;&lt;wsp:rsid wsp:val=&quot;009F01BF&quot;/&gt;&lt;wsp:rsid wsp:val=&quot;009F0311&quot;/&gt;&lt;wsp:rsid wsp:val=&quot;009F1249&quot;/&gt;&lt;wsp:rsid wsp:val=&quot;009F21A5&quot;/&gt;&lt;wsp:rsid wsp:val=&quot;009F2656&quot;/&gt;&lt;wsp:rsid wsp:val=&quot;009F3A1B&quot;/&gt;&lt;wsp:rsid wsp:val=&quot;009F4BB3&quot;/&gt;&lt;wsp:rsid wsp:val=&quot;009F50A1&quot;/&gt;&lt;wsp:rsid wsp:val=&quot;009F51F1&quot;/&gt;&lt;wsp:rsid wsp:val=&quot;009F5C78&quot;/&gt;&lt;wsp:rsid wsp:val=&quot;009F6631&quot;/&gt;&lt;wsp:rsid wsp:val=&quot;009F6827&quot;/&gt;&lt;wsp:rsid wsp:val=&quot;009F74FF&quot;/&gt;&lt;wsp:rsid wsp:val=&quot;009F7F80&quot;/&gt;&lt;wsp:rsid wsp:val=&quot;00A001DA&quot;/&gt;&lt;wsp:rsid wsp:val=&quot;00A00D73&quot;/&gt;&lt;wsp:rsid wsp:val=&quot;00A0163A&quot;/&gt;&lt;wsp:rsid wsp:val=&quot;00A0230B&quot;/&gt;&lt;wsp:rsid wsp:val=&quot;00A02F83&quot;/&gt;&lt;wsp:rsid wsp:val=&quot;00A0347C&quot;/&gt;&lt;wsp:rsid wsp:val=&quot;00A03B0B&quot;/&gt;&lt;wsp:rsid wsp:val=&quot;00A04024&quot;/&gt;&lt;wsp:rsid wsp:val=&quot;00A04CE4&quot;/&gt;&lt;wsp:rsid wsp:val=&quot;00A05566&quot;/&gt;&lt;wsp:rsid wsp:val=&quot;00A068AB&quot;/&gt;&lt;wsp:rsid wsp:val=&quot;00A068E8&quot;/&gt;&lt;wsp:rsid wsp:val=&quot;00A079E2&quot;/&gt;&lt;wsp:rsid wsp:val=&quot;00A07E18&quot;/&gt;&lt;wsp:rsid wsp:val=&quot;00A11440&quot;/&gt;&lt;wsp:rsid wsp:val=&quot;00A11469&quot;/&gt;&lt;wsp:rsid wsp:val=&quot;00A11CD6&quot;/&gt;&lt;wsp:rsid wsp:val=&quot;00A1252E&quot;/&gt;&lt;wsp:rsid wsp:val=&quot;00A12C93&quot;/&gt;&lt;wsp:rsid wsp:val=&quot;00A130ED&quot;/&gt;&lt;wsp:rsid wsp:val=&quot;00A1396D&quot;/&gt;&lt;wsp:rsid wsp:val=&quot;00A13B91&quot;/&gt;&lt;wsp:rsid wsp:val=&quot;00A13BF5&quot;/&gt;&lt;wsp:rsid wsp:val=&quot;00A13F36&quot;/&gt;&lt;wsp:rsid wsp:val=&quot;00A14C4E&quot;/&gt;&lt;wsp:rsid wsp:val=&quot;00A14CE6&quot;/&gt;&lt;wsp:rsid wsp:val=&quot;00A14D1C&quot;/&gt;&lt;wsp:rsid wsp:val=&quot;00A14EA6&quot;/&gt;&lt;wsp:rsid wsp:val=&quot;00A24212&quot;/&gt;&lt;wsp:rsid wsp:val=&quot;00A24D19&quot;/&gt;&lt;wsp:rsid wsp:val=&quot;00A25188&quot;/&gt;&lt;wsp:rsid wsp:val=&quot;00A25660&quot;/&gt;&lt;wsp:rsid wsp:val=&quot;00A25B71&quot;/&gt;&lt;wsp:rsid wsp:val=&quot;00A26321&quot;/&gt;&lt;wsp:rsid wsp:val=&quot;00A30108&quot;/&gt;&lt;wsp:rsid wsp:val=&quot;00A303F4&quot;/&gt;&lt;wsp:rsid wsp:val=&quot;00A304E1&quot;/&gt;&lt;wsp:rsid wsp:val=&quot;00A3072A&quot;/&gt;&lt;wsp:rsid wsp:val=&quot;00A30C3B&quot;/&gt;&lt;wsp:rsid wsp:val=&quot;00A31313&quot;/&gt;&lt;wsp:rsid wsp:val=&quot;00A32B21&quot;/&gt;&lt;wsp:rsid wsp:val=&quot;00A3312B&quot;/&gt;&lt;wsp:rsid wsp:val=&quot;00A33EE5&quot;/&gt;&lt;wsp:rsid wsp:val=&quot;00A364C8&quot;/&gt;&lt;wsp:rsid wsp:val=&quot;00A405B2&quot;/&gt;&lt;wsp:rsid wsp:val=&quot;00A405D0&quot;/&gt;&lt;wsp:rsid wsp:val=&quot;00A4089D&quot;/&gt;&lt;wsp:rsid wsp:val=&quot;00A409F0&quot;/&gt;&lt;wsp:rsid wsp:val=&quot;00A416F2&quot;/&gt;&lt;wsp:rsid wsp:val=&quot;00A4281E&quot;/&gt;&lt;wsp:rsid wsp:val=&quot;00A428EA&quot;/&gt;&lt;wsp:rsid wsp:val=&quot;00A43093&quot;/&gt;&lt;wsp:rsid wsp:val=&quot;00A43474&quot;/&gt;&lt;wsp:rsid wsp:val=&quot;00A44DD1&quot;/&gt;&lt;wsp:rsid wsp:val=&quot;00A44E0A&quot;/&gt;&lt;wsp:rsid wsp:val=&quot;00A46318&quot;/&gt;&lt;wsp:rsid wsp:val=&quot;00A46373&quot;/&gt;&lt;wsp:rsid wsp:val=&quot;00A46475&quot;/&gt;&lt;wsp:rsid wsp:val=&quot;00A46804&quot;/&gt;&lt;wsp:rsid wsp:val=&quot;00A46F6D&quot;/&gt;&lt;wsp:rsid wsp:val=&quot;00A475E9&quot;/&gt;&lt;wsp:rsid wsp:val=&quot;00A476C0&quot;/&gt;&lt;wsp:rsid wsp:val=&quot;00A477C5&quot;/&gt;&lt;wsp:rsid wsp:val=&quot;00A50223&quot;/&gt;&lt;wsp:rsid wsp:val=&quot;00A50C5F&quot;/&gt;&lt;wsp:rsid wsp:val=&quot;00A5127C&quot;/&gt;&lt;wsp:rsid wsp:val=&quot;00A512DB&quot;/&gt;&lt;wsp:rsid wsp:val=&quot;00A52804&quot;/&gt;&lt;wsp:rsid wsp:val=&quot;00A52FFE&quot;/&gt;&lt;wsp:rsid wsp:val=&quot;00A533CA&quot;/&gt;&lt;wsp:rsid wsp:val=&quot;00A5341E&quot;/&gt;&lt;wsp:rsid wsp:val=&quot;00A537CD&quot;/&gt;&lt;wsp:rsid wsp:val=&quot;00A53C51&quot;/&gt;&lt;wsp:rsid wsp:val=&quot;00A54080&quot;/&gt;&lt;wsp:rsid wsp:val=&quot;00A556B9&quot;/&gt;&lt;wsp:rsid wsp:val=&quot;00A55AB3&quot;/&gt;&lt;wsp:rsid wsp:val=&quot;00A56110&quot;/&gt;&lt;wsp:rsid wsp:val=&quot;00A56DF0&quot;/&gt;&lt;wsp:rsid wsp:val=&quot;00A57551&quot;/&gt;&lt;wsp:rsid wsp:val=&quot;00A5790F&quot;/&gt;&lt;wsp:rsid wsp:val=&quot;00A60DB6&quot;/&gt;&lt;wsp:rsid wsp:val=&quot;00A6136E&quot;/&gt;&lt;wsp:rsid wsp:val=&quot;00A61DEE&quot;/&gt;&lt;wsp:rsid wsp:val=&quot;00A62DD9&quot;/&gt;&lt;wsp:rsid wsp:val=&quot;00A6300C&quot;/&gt;&lt;wsp:rsid wsp:val=&quot;00A6389E&quot;/&gt;&lt;wsp:rsid wsp:val=&quot;00A63F57&quot;/&gt;&lt;wsp:rsid wsp:val=&quot;00A65896&quot;/&gt;&lt;wsp:rsid wsp:val=&quot;00A67100&quot;/&gt;&lt;wsp:rsid wsp:val=&quot;00A67132&quot;/&gt;&lt;wsp:rsid wsp:val=&quot;00A7074E&quot;/&gt;&lt;wsp:rsid wsp:val=&quot;00A711D0&quot;/&gt;&lt;wsp:rsid wsp:val=&quot;00A72128&quot;/&gt;&lt;wsp:rsid wsp:val=&quot;00A74A04&quot;/&gt;&lt;wsp:rsid wsp:val=&quot;00A74BF5&quot;/&gt;&lt;wsp:rsid wsp:val=&quot;00A74E0D&quot;/&gt;&lt;wsp:rsid wsp:val=&quot;00A74E7E&quot;/&gt;&lt;wsp:rsid wsp:val=&quot;00A7515D&quot;/&gt;&lt;wsp:rsid wsp:val=&quot;00A752D4&quot;/&gt;&lt;wsp:rsid wsp:val=&quot;00A756DD&quot;/&gt;&lt;wsp:rsid wsp:val=&quot;00A7623C&quot;/&gt;&lt;wsp:rsid wsp:val=&quot;00A774FB&quot;/&gt;&lt;wsp:rsid wsp:val=&quot;00A800BC&quot;/&gt;&lt;wsp:rsid wsp:val=&quot;00A80A67&quot;/&gt;&lt;wsp:rsid wsp:val=&quot;00A80BE7&quot;/&gt;&lt;wsp:rsid wsp:val=&quot;00A81020&quot;/&gt;&lt;wsp:rsid wsp:val=&quot;00A815C4&quot;/&gt;&lt;wsp:rsid wsp:val=&quot;00A81FBC&quot;/&gt;&lt;wsp:rsid wsp:val=&quot;00A82353&quot;/&gt;&lt;wsp:rsid wsp:val=&quot;00A82A47&quot;/&gt;&lt;wsp:rsid wsp:val=&quot;00A82ED3&quot;/&gt;&lt;wsp:rsid wsp:val=&quot;00A846F3&quot;/&gt;&lt;wsp:rsid wsp:val=&quot;00A84CAE&quot;/&gt;&lt;wsp:rsid wsp:val=&quot;00A85368&quot;/&gt;&lt;wsp:rsid wsp:val=&quot;00A866BF&quot;/&gt;&lt;wsp:rsid wsp:val=&quot;00A86F88&quot;/&gt;&lt;wsp:rsid wsp:val=&quot;00A8709B&quot;/&gt;&lt;wsp:rsid wsp:val=&quot;00A901B7&quot;/&gt;&lt;wsp:rsid wsp:val=&quot;00A90610&quot;/&gt;&lt;wsp:rsid wsp:val=&quot;00A90A1A&quot;/&gt;&lt;wsp:rsid wsp:val=&quot;00A90E1D&quot;/&gt;&lt;wsp:rsid wsp:val=&quot;00A92AFD&quot;/&gt;&lt;wsp:rsid wsp:val=&quot;00A92F61&quot;/&gt;&lt;wsp:rsid wsp:val=&quot;00A9577C&quot;/&gt;&lt;wsp:rsid wsp:val=&quot;00A95FBF&quot;/&gt;&lt;wsp:rsid wsp:val=&quot;00A975BB&quot;/&gt;&lt;wsp:rsid wsp:val=&quot;00A97DEE&quot;/&gt;&lt;wsp:rsid wsp:val=&quot;00A97F03&quot;/&gt;&lt;wsp:rsid wsp:val=&quot;00AA0A45&quot;/&gt;&lt;wsp:rsid wsp:val=&quot;00AA1B5A&quot;/&gt;&lt;wsp:rsid wsp:val=&quot;00AA2509&quot;/&gt;&lt;wsp:rsid wsp:val=&quot;00AA281A&quot;/&gt;&lt;wsp:rsid wsp:val=&quot;00AA2AC1&quot;/&gt;&lt;wsp:rsid wsp:val=&quot;00AA2DAF&quot;/&gt;&lt;wsp:rsid wsp:val=&quot;00AA356A&quot;/&gt;&lt;wsp:rsid wsp:val=&quot;00AA3612&quot;/&gt;&lt;wsp:rsid wsp:val=&quot;00AA491B&quot;/&gt;&lt;wsp:rsid wsp:val=&quot;00AA5AA8&quot;/&gt;&lt;wsp:rsid wsp:val=&quot;00AA6DBB&quot;/&gt;&lt;wsp:rsid wsp:val=&quot;00AA74F6&quot;/&gt;&lt;wsp:rsid wsp:val=&quot;00AA7676&quot;/&gt;&lt;wsp:rsid wsp:val=&quot;00AA7697&quot;/&gt;&lt;wsp:rsid wsp:val=&quot;00AB0A80&quot;/&gt;&lt;wsp:rsid wsp:val=&quot;00AB116F&quot;/&gt;&lt;wsp:rsid wsp:val=&quot;00AB21C1&quot;/&gt;&lt;wsp:rsid wsp:val=&quot;00AB2FC9&quot;/&gt;&lt;wsp:rsid wsp:val=&quot;00AB310E&quot;/&gt;&lt;wsp:rsid wsp:val=&quot;00AB3DF1&quot;/&gt;&lt;wsp:rsid wsp:val=&quot;00AB410F&quot;/&gt;&lt;wsp:rsid wsp:val=&quot;00AB5EFD&quot;/&gt;&lt;wsp:rsid wsp:val=&quot;00AB60DA&quot;/&gt;&lt;wsp:rsid wsp:val=&quot;00AB65AE&quot;/&gt;&lt;wsp:rsid wsp:val=&quot;00AB6871&quot;/&gt;&lt;wsp:rsid wsp:val=&quot;00AB6AAE&quot;/&gt;&lt;wsp:rsid wsp:val=&quot;00AB6B1A&quot;/&gt;&lt;wsp:rsid wsp:val=&quot;00AB77AB&quot;/&gt;&lt;wsp:rsid wsp:val=&quot;00AB7B47&quot;/&gt;&lt;wsp:rsid wsp:val=&quot;00AC0C73&quot;/&gt;&lt;wsp:rsid wsp:val=&quot;00AC0D87&quot;/&gt;&lt;wsp:rsid wsp:val=&quot;00AC115E&quot;/&gt;&lt;wsp:rsid wsp:val=&quot;00AC1DC6&quot;/&gt;&lt;wsp:rsid wsp:val=&quot;00AC1E02&quot;/&gt;&lt;wsp:rsid wsp:val=&quot;00AC3430&quot;/&gt;&lt;wsp:rsid wsp:val=&quot;00AC3681&quot;/&gt;&lt;wsp:rsid wsp:val=&quot;00AC3FC9&quot;/&gt;&lt;wsp:rsid wsp:val=&quot;00AC520A&quot;/&gt;&lt;wsp:rsid wsp:val=&quot;00AC60A0&quot;/&gt;&lt;wsp:rsid wsp:val=&quot;00AC6CC0&quot;/&gt;&lt;wsp:rsid wsp:val=&quot;00AC7190&quot;/&gt;&lt;wsp:rsid wsp:val=&quot;00AD17C6&quot;/&gt;&lt;wsp:rsid wsp:val=&quot;00AD2279&quot;/&gt;&lt;wsp:rsid wsp:val=&quot;00AD26AC&quot;/&gt;&lt;wsp:rsid wsp:val=&quot;00AD2D84&quot;/&gt;&lt;wsp:rsid wsp:val=&quot;00AD3687&quot;/&gt;&lt;wsp:rsid wsp:val=&quot;00AD58D8&quot;/&gt;&lt;wsp:rsid wsp:val=&quot;00AD6474&quot;/&gt;&lt;wsp:rsid wsp:val=&quot;00AD6AFF&quot;/&gt;&lt;wsp:rsid wsp:val=&quot;00AD71CE&quot;/&gt;&lt;wsp:rsid wsp:val=&quot;00AD747B&quot;/&gt;&lt;wsp:rsid wsp:val=&quot;00AD7517&quot;/&gt;&lt;wsp:rsid wsp:val=&quot;00AE18EC&quot;/&gt;&lt;wsp:rsid wsp:val=&quot;00AE1A1B&quot;/&gt;&lt;wsp:rsid wsp:val=&quot;00AE2218&quot;/&gt;&lt;wsp:rsid wsp:val=&quot;00AE326F&quot;/&gt;&lt;wsp:rsid wsp:val=&quot;00AE336A&quot;/&gt;&lt;wsp:rsid wsp:val=&quot;00AE479F&quot;/&gt;&lt;wsp:rsid wsp:val=&quot;00AE4B46&quot;/&gt;&lt;wsp:rsid wsp:val=&quot;00AE5B19&quot;/&gt;&lt;wsp:rsid wsp:val=&quot;00AE5C4E&quot;/&gt;&lt;wsp:rsid wsp:val=&quot;00AE6C03&quot;/&gt;&lt;wsp:rsid wsp:val=&quot;00AE6CAC&quot;/&gt;&lt;wsp:rsid wsp:val=&quot;00AE6DE9&quot;/&gt;&lt;wsp:rsid wsp:val=&quot;00AE7DB2&quot;/&gt;&lt;wsp:rsid wsp:val=&quot;00AE7E67&quot;/&gt;&lt;wsp:rsid wsp:val=&quot;00AF1010&quot;/&gt;&lt;wsp:rsid wsp:val=&quot;00AF1635&quot;/&gt;&lt;wsp:rsid wsp:val=&quot;00AF165C&quot;/&gt;&lt;wsp:rsid wsp:val=&quot;00AF54CE&quot;/&gt;&lt;wsp:rsid wsp:val=&quot;00AF5FCB&quot;/&gt;&lt;wsp:rsid wsp:val=&quot;00AF6347&quot;/&gt;&lt;wsp:rsid wsp:val=&quot;00AF6833&quot;/&gt;&lt;wsp:rsid wsp:val=&quot;00AF6F66&quot;/&gt;&lt;wsp:rsid wsp:val=&quot;00AF6FE5&quot;/&gt;&lt;wsp:rsid wsp:val=&quot;00AF7386&quot;/&gt;&lt;wsp:rsid wsp:val=&quot;00B008C0&quot;/&gt;&lt;wsp:rsid wsp:val=&quot;00B00E62&quot;/&gt;&lt;wsp:rsid wsp:val=&quot;00B02083&quot;/&gt;&lt;wsp:rsid wsp:val=&quot;00B02D5A&quot;/&gt;&lt;wsp:rsid wsp:val=&quot;00B04997&quot;/&gt;&lt;wsp:rsid wsp:val=&quot;00B05614&quot;/&gt;&lt;wsp:rsid wsp:val=&quot;00B06543&quot;/&gt;&lt;wsp:rsid wsp:val=&quot;00B126EF&quot;/&gt;&lt;wsp:rsid wsp:val=&quot;00B12CAF&quot;/&gt;&lt;wsp:rsid wsp:val=&quot;00B13A37&quot;/&gt;&lt;wsp:rsid wsp:val=&quot;00B1426A&quot;/&gt;&lt;wsp:rsid wsp:val=&quot;00B1535B&quot;/&gt;&lt;wsp:rsid wsp:val=&quot;00B15B28&quot;/&gt;&lt;wsp:rsid wsp:val=&quot;00B17113&quot;/&gt;&lt;wsp:rsid wsp:val=&quot;00B178D6&quot;/&gt;&lt;wsp:rsid wsp:val=&quot;00B20451&quot;/&gt;&lt;wsp:rsid wsp:val=&quot;00B20565&quot;/&gt;&lt;wsp:rsid wsp:val=&quot;00B20E79&quot;/&gt;&lt;wsp:rsid wsp:val=&quot;00B21413&quot;/&gt;&lt;wsp:rsid wsp:val=&quot;00B2178A&quot;/&gt;&lt;wsp:rsid wsp:val=&quot;00B21D58&quot;/&gt;&lt;wsp:rsid wsp:val=&quot;00B22EF4&quot;/&gt;&lt;wsp:rsid wsp:val=&quot;00B23695&quot;/&gt;&lt;wsp:rsid wsp:val=&quot;00B23A15&quot;/&gt;&lt;wsp:rsid wsp:val=&quot;00B2403F&quot;/&gt;&lt;wsp:rsid wsp:val=&quot;00B25931&quot;/&gt;&lt;wsp:rsid wsp:val=&quot;00B25EC7&quot;/&gt;&lt;wsp:rsid wsp:val=&quot;00B262E4&quot;/&gt;&lt;wsp:rsid wsp:val=&quot;00B26F55&quot;/&gt;&lt;wsp:rsid wsp:val=&quot;00B27B22&quot;/&gt;&lt;wsp:rsid wsp:val=&quot;00B30812&quot;/&gt;&lt;wsp:rsid wsp:val=&quot;00B30967&quot;/&gt;&lt;wsp:rsid wsp:val=&quot;00B30B34&quot;/&gt;&lt;wsp:rsid wsp:val=&quot;00B3102D&quot;/&gt;&lt;wsp:rsid wsp:val=&quot;00B31A8B&quot;/&gt;&lt;wsp:rsid wsp:val=&quot;00B31BDC&quot;/&gt;&lt;wsp:rsid wsp:val=&quot;00B32708&quot;/&gt;&lt;wsp:rsid wsp:val=&quot;00B32EBE&quot;/&gt;&lt;wsp:rsid wsp:val=&quot;00B33534&quot;/&gt;&lt;wsp:rsid wsp:val=&quot;00B336DA&quot;/&gt;&lt;wsp:rsid wsp:val=&quot;00B33BEA&quot;/&gt;&lt;wsp:rsid wsp:val=&quot;00B33D8C&quot;/&gt;&lt;wsp:rsid wsp:val=&quot;00B35227&quot;/&gt;&lt;wsp:rsid wsp:val=&quot;00B35A86&quot;/&gt;&lt;wsp:rsid wsp:val=&quot;00B361A3&quot;/&gt;&lt;wsp:rsid wsp:val=&quot;00B3695F&quot;/&gt;&lt;wsp:rsid wsp:val=&quot;00B36B8A&quot;/&gt;&lt;wsp:rsid wsp:val=&quot;00B36C16&quot;/&gt;&lt;wsp:rsid wsp:val=&quot;00B3720F&quot;/&gt;&lt;wsp:rsid wsp:val=&quot;00B37BB2&quot;/&gt;&lt;wsp:rsid wsp:val=&quot;00B37CB8&quot;/&gt;&lt;wsp:rsid wsp:val=&quot;00B40947&quot;/&gt;&lt;wsp:rsid wsp:val=&quot;00B40ED6&quot;/&gt;&lt;wsp:rsid wsp:val=&quot;00B4130F&quot;/&gt;&lt;wsp:rsid wsp:val=&quot;00B41984&quot;/&gt;&lt;wsp:rsid wsp:val=&quot;00B41B3A&quot;/&gt;&lt;wsp:rsid wsp:val=&quot;00B41C4E&quot;/&gt;&lt;wsp:rsid wsp:val=&quot;00B41F62&quot;/&gt;&lt;wsp:rsid wsp:val=&quot;00B421DD&quot;/&gt;&lt;wsp:rsid wsp:val=&quot;00B42234&quot;/&gt;&lt;wsp:rsid wsp:val=&quot;00B42DE5&quot;/&gt;&lt;wsp:rsid wsp:val=&quot;00B43259&quot;/&gt;&lt;wsp:rsid wsp:val=&quot;00B433C2&quot;/&gt;&lt;wsp:rsid wsp:val=&quot;00B4354C&quot;/&gt;&lt;wsp:rsid wsp:val=&quot;00B4359F&quot;/&gt;&lt;wsp:rsid wsp:val=&quot;00B43DAB&quot;/&gt;&lt;wsp:rsid wsp:val=&quot;00B44132&quot;/&gt;&lt;wsp:rsid wsp:val=&quot;00B44280&quot;/&gt;&lt;wsp:rsid wsp:val=&quot;00B448E1&quot;/&gt;&lt;wsp:rsid wsp:val=&quot;00B44D1C&quot;/&gt;&lt;wsp:rsid wsp:val=&quot;00B45233&quot;/&gt;&lt;wsp:rsid wsp:val=&quot;00B460C4&quot;/&gt;&lt;wsp:rsid wsp:val=&quot;00B46734&quot;/&gt;&lt;wsp:rsid wsp:val=&quot;00B503EC&quot;/&gt;&lt;wsp:rsid wsp:val=&quot;00B5044A&quot;/&gt;&lt;wsp:rsid wsp:val=&quot;00B516FD&quot;/&gt;&lt;wsp:rsid wsp:val=&quot;00B537A6&quot;/&gt;&lt;wsp:rsid wsp:val=&quot;00B5440F&quot;/&gt;&lt;wsp:rsid wsp:val=&quot;00B549E7&quot;/&gt;&lt;wsp:rsid wsp:val=&quot;00B54A6A&quot;/&gt;&lt;wsp:rsid wsp:val=&quot;00B54AAF&quot;/&gt;&lt;wsp:rsid wsp:val=&quot;00B56D61&quot;/&gt;&lt;wsp:rsid wsp:val=&quot;00B571D9&quot;/&gt;&lt;wsp:rsid wsp:val=&quot;00B5775F&quot;/&gt;&lt;wsp:rsid wsp:val=&quot;00B57B47&quot;/&gt;&lt;wsp:rsid wsp:val=&quot;00B57F7C&quot;/&gt;&lt;wsp:rsid wsp:val=&quot;00B613B6&quot;/&gt;&lt;wsp:rsid wsp:val=&quot;00B616F7&quot;/&gt;&lt;wsp:rsid wsp:val=&quot;00B62D32&quot;/&gt;&lt;wsp:rsid wsp:val=&quot;00B63E77&quot;/&gt;&lt;wsp:rsid wsp:val=&quot;00B648F7&quot;/&gt;&lt;wsp:rsid wsp:val=&quot;00B65851&quot;/&gt;&lt;wsp:rsid wsp:val=&quot;00B65A47&quot;/&gt;&lt;wsp:rsid wsp:val=&quot;00B65E84&quot;/&gt;&lt;wsp:rsid wsp:val=&quot;00B66B49&quot;/&gt;&lt;wsp:rsid wsp:val=&quot;00B66E93&quot;/&gt;&lt;wsp:rsid wsp:val=&quot;00B671C8&quot;/&gt;&lt;wsp:rsid wsp:val=&quot;00B70078&quot;/&gt;&lt;wsp:rsid wsp:val=&quot;00B701C7&quot;/&gt;&lt;wsp:rsid wsp:val=&quot;00B70831&quot;/&gt;&lt;wsp:rsid wsp:val=&quot;00B709E4&quot;/&gt;&lt;wsp:rsid wsp:val=&quot;00B7108D&quot;/&gt;&lt;wsp:rsid wsp:val=&quot;00B7155C&quot;/&gt;&lt;wsp:rsid wsp:val=&quot;00B717A4&quot;/&gt;&lt;wsp:rsid wsp:val=&quot;00B718C1&quot;/&gt;&lt;wsp:rsid wsp:val=&quot;00B732A3&quot;/&gt;&lt;wsp:rsid wsp:val=&quot;00B742D2&quot;/&gt;&lt;wsp:rsid wsp:val=&quot;00B75C1B&quot;/&gt;&lt;wsp:rsid wsp:val=&quot;00B768C3&quot;/&gt;&lt;wsp:rsid wsp:val=&quot;00B77808&quot;/&gt;&lt;wsp:rsid wsp:val=&quot;00B77832&quot;/&gt;&lt;wsp:rsid wsp:val=&quot;00B80B97&quot;/&gt;&lt;wsp:rsid wsp:val=&quot;00B80F1D&quot;/&gt;&lt;wsp:rsid wsp:val=&quot;00B81A5B&quot;/&gt;&lt;wsp:rsid wsp:val=&quot;00B82C66&quot;/&gt;&lt;wsp:rsid wsp:val=&quot;00B82D60&quot;/&gt;&lt;wsp:rsid wsp:val=&quot;00B83884&quot;/&gt;&lt;wsp:rsid wsp:val=&quot;00B83F68&quot;/&gt;&lt;wsp:rsid wsp:val=&quot;00B84C62&quot;/&gt;&lt;wsp:rsid wsp:val=&quot;00B850D6&quot;/&gt;&lt;wsp:rsid wsp:val=&quot;00B871A0&quot;/&gt;&lt;wsp:rsid wsp:val=&quot;00B90769&quot;/&gt;&lt;wsp:rsid wsp:val=&quot;00B90E54&quot;/&gt;&lt;wsp:rsid wsp:val=&quot;00B91C42&quot;/&gt;&lt;wsp:rsid wsp:val=&quot;00B91D01&quot;/&gt;&lt;wsp:rsid wsp:val=&quot;00B91E9B&quot;/&gt;&lt;wsp:rsid wsp:val=&quot;00B92313&quot;/&gt;&lt;wsp:rsid wsp:val=&quot;00B9299B&quot;/&gt;&lt;wsp:rsid wsp:val=&quot;00B94217&quot;/&gt;&lt;wsp:rsid wsp:val=&quot;00B944D3&quot;/&gt;&lt;wsp:rsid wsp:val=&quot;00B94644&quot;/&gt;&lt;wsp:rsid wsp:val=&quot;00B949F1&quot;/&gt;&lt;wsp:rsid wsp:val=&quot;00B9591A&quot;/&gt;&lt;wsp:rsid wsp:val=&quot;00B959D0&quot;/&gt;&lt;wsp:rsid wsp:val=&quot;00B9692B&quot;/&gt;&lt;wsp:rsid wsp:val=&quot;00BA02AD&quot;/&gt;&lt;wsp:rsid wsp:val=&quot;00BA1A0D&quot;/&gt;&lt;wsp:rsid wsp:val=&quot;00BA28BA&quot;/&gt;&lt;wsp:rsid wsp:val=&quot;00BA3505&quot;/&gt;&lt;wsp:rsid wsp:val=&quot;00BA3AAD&quot;/&gt;&lt;wsp:rsid wsp:val=&quot;00BA3B61&quot;/&gt;&lt;wsp:rsid wsp:val=&quot;00BA4973&quot;/&gt;&lt;wsp:rsid wsp:val=&quot;00BA5AAC&quot;/&gt;&lt;wsp:rsid wsp:val=&quot;00BA5DD2&quot;/&gt;&lt;wsp:rsid wsp:val=&quot;00BA7ABB&quot;/&gt;&lt;wsp:rsid wsp:val=&quot;00BA7D5E&quot;/&gt;&lt;wsp:rsid wsp:val=&quot;00BB23E4&quot;/&gt;&lt;wsp:rsid wsp:val=&quot;00BB2B34&quot;/&gt;&lt;wsp:rsid wsp:val=&quot;00BB4B48&quot;/&gt;&lt;wsp:rsid wsp:val=&quot;00BB5991&quot;/&gt;&lt;wsp:rsid wsp:val=&quot;00BB604A&quot;/&gt;&lt;wsp:rsid wsp:val=&quot;00BB72D3&quot;/&gt;&lt;wsp:rsid wsp:val=&quot;00BB75C8&quot;/&gt;&lt;wsp:rsid wsp:val=&quot;00BB7E68&quot;/&gt;&lt;wsp:rsid wsp:val=&quot;00BC00E5&quot;/&gt;&lt;wsp:rsid wsp:val=&quot;00BC02FD&quot;/&gt;&lt;wsp:rsid wsp:val=&quot;00BC1B3F&quot;/&gt;&lt;wsp:rsid wsp:val=&quot;00BC1B7E&quot;/&gt;&lt;wsp:rsid wsp:val=&quot;00BC2443&quot;/&gt;&lt;wsp:rsid wsp:val=&quot;00BC2541&quot;/&gt;&lt;wsp:rsid wsp:val=&quot;00BC2FCA&quot;/&gt;&lt;wsp:rsid wsp:val=&quot;00BC3D30&quot;/&gt;&lt;wsp:rsid wsp:val=&quot;00BC3D36&quot;/&gt;&lt;wsp:rsid wsp:val=&quot;00BC5219&quot;/&gt;&lt;wsp:rsid wsp:val=&quot;00BC5380&quot;/&gt;&lt;wsp:rsid wsp:val=&quot;00BC56AC&quot;/&gt;&lt;wsp:rsid wsp:val=&quot;00BC673B&quot;/&gt;&lt;wsp:rsid wsp:val=&quot;00BC6985&quot;/&gt;&lt;wsp:rsid wsp:val=&quot;00BC723D&quot;/&gt;&lt;wsp:rsid wsp:val=&quot;00BC742C&quot;/&gt;&lt;wsp:rsid wsp:val=&quot;00BD087C&quot;/&gt;&lt;wsp:rsid wsp:val=&quot;00BD36FB&quot;/&gt;&lt;wsp:rsid wsp:val=&quot;00BD43EF&quot;/&gt;&lt;wsp:rsid wsp:val=&quot;00BD4BD4&quot;/&gt;&lt;wsp:rsid wsp:val=&quot;00BD4E3C&quot;/&gt;&lt;wsp:rsid wsp:val=&quot;00BD4FC5&quot;/&gt;&lt;wsp:rsid wsp:val=&quot;00BD5138&quot;/&gt;&lt;wsp:rsid wsp:val=&quot;00BD6153&quot;/&gt;&lt;wsp:rsid wsp:val=&quot;00BD654F&quot;/&gt;&lt;wsp:rsid wsp:val=&quot;00BD6BD3&quot;/&gt;&lt;wsp:rsid wsp:val=&quot;00BD7ADE&quot;/&gt;&lt;wsp:rsid wsp:val=&quot;00BD7BCC&quot;/&gt;&lt;wsp:rsid wsp:val=&quot;00BD7C4E&quot;/&gt;&lt;wsp:rsid wsp:val=&quot;00BE02C7&quot;/&gt;&lt;wsp:rsid wsp:val=&quot;00BE0D49&quot;/&gt;&lt;wsp:rsid wsp:val=&quot;00BE0EEE&quot;/&gt;&lt;wsp:rsid wsp:val=&quot;00BE0FDA&quot;/&gt;&lt;wsp:rsid wsp:val=&quot;00BE153B&quot;/&gt;&lt;wsp:rsid wsp:val=&quot;00BE2B8D&quot;/&gt;&lt;wsp:rsid wsp:val=&quot;00BE35F5&quot;/&gt;&lt;wsp:rsid wsp:val=&quot;00BE392F&quot;/&gt;&lt;wsp:rsid wsp:val=&quot;00BE4263&quot;/&gt;&lt;wsp:rsid wsp:val=&quot;00BE46BC&quot;/&gt;&lt;wsp:rsid wsp:val=&quot;00BE5F16&quot;/&gt;&lt;wsp:rsid wsp:val=&quot;00BE6299&quot;/&gt;&lt;wsp:rsid wsp:val=&quot;00BE6427&quot;/&gt;&lt;wsp:rsid wsp:val=&quot;00BE74D7&quot;/&gt;&lt;wsp:rsid wsp:val=&quot;00BE7849&quot;/&gt;&lt;wsp:rsid wsp:val=&quot;00BE7A74&quot;/&gt;&lt;wsp:rsid wsp:val=&quot;00BE7BE3&quot;/&gt;&lt;wsp:rsid wsp:val=&quot;00BF09B7&quot;/&gt;&lt;wsp:rsid wsp:val=&quot;00BF0BEE&quot;/&gt;&lt;wsp:rsid wsp:val=&quot;00BF0D8F&quot;/&gt;&lt;wsp:rsid wsp:val=&quot;00BF1C5A&quot;/&gt;&lt;wsp:rsid wsp:val=&quot;00BF21FB&quot;/&gt;&lt;wsp:rsid wsp:val=&quot;00BF3BA1&quot;/&gt;&lt;wsp:rsid wsp:val=&quot;00BF3EFE&quot;/&gt;&lt;wsp:rsid wsp:val=&quot;00BF529E&quot;/&gt;&lt;wsp:rsid wsp:val=&quot;00BF5AFC&quot;/&gt;&lt;wsp:rsid wsp:val=&quot;00BF5F10&quot;/&gt;&lt;wsp:rsid wsp:val=&quot;00BF666D&quot;/&gt;&lt;wsp:rsid wsp:val=&quot;00C00666&quot;/&gt;&lt;wsp:rsid wsp:val=&quot;00C00C2F&quot;/&gt;&lt;wsp:rsid wsp:val=&quot;00C018D6&quot;/&gt;&lt;wsp:rsid wsp:val=&quot;00C01C9A&quot;/&gt;&lt;wsp:rsid wsp:val=&quot;00C01EE5&quot;/&gt;&lt;wsp:rsid wsp:val=&quot;00C0211D&quot;/&gt;&lt;wsp:rsid wsp:val=&quot;00C0430A&quot;/&gt;&lt;wsp:rsid wsp:val=&quot;00C0453D&quot;/&gt;&lt;wsp:rsid wsp:val=&quot;00C06693&quot;/&gt;&lt;wsp:rsid wsp:val=&quot;00C06CCD&quot;/&gt;&lt;wsp:rsid wsp:val=&quot;00C10BE8&quot;/&gt;&lt;wsp:rsid wsp:val=&quot;00C112FF&quot;/&gt;&lt;wsp:rsid wsp:val=&quot;00C125D6&quot;/&gt;&lt;wsp:rsid wsp:val=&quot;00C12970&quot;/&gt;&lt;wsp:rsid wsp:val=&quot;00C134C5&quot;/&gt;&lt;wsp:rsid wsp:val=&quot;00C13E8B&quot;/&gt;&lt;wsp:rsid wsp:val=&quot;00C14012&quot;/&gt;&lt;wsp:rsid wsp:val=&quot;00C1486C&quot;/&gt;&lt;wsp:rsid wsp:val=&quot;00C16747&quot;/&gt;&lt;wsp:rsid wsp:val=&quot;00C171D9&quot;/&gt;&lt;wsp:rsid wsp:val=&quot;00C20267&quot;/&gt;&lt;wsp:rsid wsp:val=&quot;00C204A4&quot;/&gt;&lt;wsp:rsid wsp:val=&quot;00C20C5A&quot;/&gt;&lt;wsp:rsid wsp:val=&quot;00C2107B&quot;/&gt;&lt;wsp:rsid wsp:val=&quot;00C226B3&quot;/&gt;&lt;wsp:rsid wsp:val=&quot;00C22D0E&quot;/&gt;&lt;wsp:rsid wsp:val=&quot;00C23B7F&quot;/&gt;&lt;wsp:rsid wsp:val=&quot;00C23D2A&quot;/&gt;&lt;wsp:rsid wsp:val=&quot;00C243EA&quot;/&gt;&lt;wsp:rsid wsp:val=&quot;00C24BAC&quot;/&gt;&lt;wsp:rsid wsp:val=&quot;00C251AD&quot;/&gt;&lt;wsp:rsid wsp:val=&quot;00C2730C&quot;/&gt;&lt;wsp:rsid wsp:val=&quot;00C302AE&quot;/&gt;&lt;wsp:rsid wsp:val=&quot;00C302B1&quot;/&gt;&lt;wsp:rsid wsp:val=&quot;00C30DE7&quot;/&gt;&lt;wsp:rsid wsp:val=&quot;00C33140&quot;/&gt;&lt;wsp:rsid wsp:val=&quot;00C3362E&quot;/&gt;&lt;wsp:rsid wsp:val=&quot;00C33A6F&quot;/&gt;&lt;wsp:rsid wsp:val=&quot;00C3474D&quot;/&gt;&lt;wsp:rsid wsp:val=&quot;00C3518D&quot;/&gt;&lt;wsp:rsid wsp:val=&quot;00C36138&quot;/&gt;&lt;wsp:rsid wsp:val=&quot;00C36190&quot;/&gt;&lt;wsp:rsid wsp:val=&quot;00C372E0&quot;/&gt;&lt;wsp:rsid wsp:val=&quot;00C37634&quot;/&gt;&lt;wsp:rsid wsp:val=&quot;00C379ED&quot;/&gt;&lt;wsp:rsid wsp:val=&quot;00C37D86&quot;/&gt;&lt;wsp:rsid wsp:val=&quot;00C37E8A&quot;/&gt;&lt;wsp:rsid wsp:val=&quot;00C37FEB&quot;/&gt;&lt;wsp:rsid wsp:val=&quot;00C4011B&quot;/&gt;&lt;wsp:rsid wsp:val=&quot;00C4015C&quot;/&gt;&lt;wsp:rsid wsp:val=&quot;00C40E57&quot;/&gt;&lt;wsp:rsid wsp:val=&quot;00C4105B&quot;/&gt;&lt;wsp:rsid wsp:val=&quot;00C41F1B&quot;/&gt;&lt;wsp:rsid wsp:val=&quot;00C4299D&quot;/&gt;&lt;wsp:rsid wsp:val=&quot;00C4342F&quot;/&gt;&lt;wsp:rsid wsp:val=&quot;00C44F7B&quot;/&gt;&lt;wsp:rsid wsp:val=&quot;00C477E4&quot;/&gt;&lt;wsp:rsid wsp:val=&quot;00C479DE&quot;/&gt;&lt;wsp:rsid wsp:val=&quot;00C47BC9&quot;/&gt;&lt;wsp:rsid wsp:val=&quot;00C50CF2&quot;/&gt;&lt;wsp:rsid wsp:val=&quot;00C50E9E&quot;/&gt;&lt;wsp:rsid wsp:val=&quot;00C50ED2&quot;/&gt;&lt;wsp:rsid wsp:val=&quot;00C51C29&quot;/&gt;&lt;wsp:rsid wsp:val=&quot;00C51EE4&quot;/&gt;&lt;wsp:rsid wsp:val=&quot;00C520EF&quot;/&gt;&lt;wsp:rsid wsp:val=&quot;00C5214D&quot;/&gt;&lt;wsp:rsid wsp:val=&quot;00C53F3C&quot;/&gt;&lt;wsp:rsid wsp:val=&quot;00C55AE7&quot;/&gt;&lt;wsp:rsid wsp:val=&quot;00C5616D&quot;/&gt;&lt;wsp:rsid wsp:val=&quot;00C56C80&quot;/&gt;&lt;wsp:rsid wsp:val=&quot;00C57902&quot;/&gt;&lt;wsp:rsid wsp:val=&quot;00C60816&quot;/&gt;&lt;wsp:rsid wsp:val=&quot;00C61FF7&quot;/&gt;&lt;wsp:rsid wsp:val=&quot;00C6252C&quot;/&gt;&lt;wsp:rsid wsp:val=&quot;00C62D0D&quot;/&gt;&lt;wsp:rsid wsp:val=&quot;00C62F8E&quot;/&gt;&lt;wsp:rsid wsp:val=&quot;00C63711&quot;/&gt;&lt;wsp:rsid wsp:val=&quot;00C63C25&quot;/&gt;&lt;wsp:rsid wsp:val=&quot;00C644A3&quot;/&gt;&lt;wsp:rsid wsp:val=&quot;00C6558A&quot;/&gt;&lt;wsp:rsid wsp:val=&quot;00C65AD1&quot;/&gt;&lt;wsp:rsid wsp:val=&quot;00C6697B&quot;/&gt;&lt;wsp:rsid wsp:val=&quot;00C70F9A&quot;/&gt;&lt;wsp:rsid wsp:val=&quot;00C71173&quot;/&gt;&lt;wsp:rsid wsp:val=&quot;00C718DA&quot;/&gt;&lt;wsp:rsid wsp:val=&quot;00C727D6&quot;/&gt;&lt;wsp:rsid wsp:val=&quot;00C72E49&quot;/&gt;&lt;wsp:rsid wsp:val=&quot;00C72F09&quot;/&gt;&lt;wsp:rsid wsp:val=&quot;00C73118&quot;/&gt;&lt;wsp:rsid wsp:val=&quot;00C73290&quot;/&gt;&lt;wsp:rsid wsp:val=&quot;00C74031&quot;/&gt;&lt;wsp:rsid wsp:val=&quot;00C74D78&quot;/&gt;&lt;wsp:rsid wsp:val=&quot;00C74D8D&quot;/&gt;&lt;wsp:rsid wsp:val=&quot;00C7718F&quot;/&gt;&lt;wsp:rsid wsp:val=&quot;00C7782B&quot;/&gt;&lt;wsp:rsid wsp:val=&quot;00C80474&quot;/&gt;&lt;wsp:rsid wsp:val=&quot;00C81E6B&quot;/&gt;&lt;wsp:rsid wsp:val=&quot;00C81FC1&quot;/&gt;&lt;wsp:rsid wsp:val=&quot;00C820EA&quot;/&gt;&lt;wsp:rsid wsp:val=&quot;00C84880&quot;/&gt;&lt;wsp:rsid wsp:val=&quot;00C8593A&quot;/&gt;&lt;wsp:rsid wsp:val=&quot;00C85CE6&quot;/&gt;&lt;wsp:rsid wsp:val=&quot;00C85E90&quot;/&gt;&lt;wsp:rsid wsp:val=&quot;00C86BB0&quot;/&gt;&lt;wsp:rsid wsp:val=&quot;00C8741D&quot;/&gt;&lt;wsp:rsid wsp:val=&quot;00C87474&quot;/&gt;&lt;wsp:rsid wsp:val=&quot;00C8790B&quot;/&gt;&lt;wsp:rsid wsp:val=&quot;00C92B94&quot;/&gt;&lt;wsp:rsid wsp:val=&quot;00C92F23&quot;/&gt;&lt;wsp:rsid wsp:val=&quot;00C93242&quot;/&gt;&lt;wsp:rsid wsp:val=&quot;00C932FF&quot;/&gt;&lt;wsp:rsid wsp:val=&quot;00C93542&quot;/&gt;&lt;wsp:rsid wsp:val=&quot;00C9458D&quot;/&gt;&lt;wsp:rsid wsp:val=&quot;00C95DC5&quot;/&gt;&lt;wsp:rsid wsp:val=&quot;00C95F6D&quot;/&gt;&lt;wsp:rsid wsp:val=&quot;00C96FA6&quot;/&gt;&lt;wsp:rsid wsp:val=&quot;00C97B3E&quot;/&gt;&lt;wsp:rsid wsp:val=&quot;00CA06CA&quot;/&gt;&lt;wsp:rsid wsp:val=&quot;00CA0A1B&quot;/&gt;&lt;wsp:rsid wsp:val=&quot;00CA100B&quot;/&gt;&lt;wsp:rsid wsp:val=&quot;00CA20E4&quot;/&gt;&lt;wsp:rsid wsp:val=&quot;00CA30B3&quot;/&gt;&lt;wsp:rsid wsp:val=&quot;00CA3A3C&quot;/&gt;&lt;wsp:rsid wsp:val=&quot;00CA43F4&quot;/&gt;&lt;wsp:rsid wsp:val=&quot;00CA46F3&quot;/&gt;&lt;wsp:rsid wsp:val=&quot;00CA4934&quot;/&gt;&lt;wsp:rsid wsp:val=&quot;00CA5FCB&quot;/&gt;&lt;wsp:rsid wsp:val=&quot;00CA62D2&quot;/&gt;&lt;wsp:rsid wsp:val=&quot;00CA6AE6&quot;/&gt;&lt;wsp:rsid wsp:val=&quot;00CA73AD&quot;/&gt;&lt;wsp:rsid wsp:val=&quot;00CA7AAB&quot;/&gt;&lt;wsp:rsid wsp:val=&quot;00CB0366&quot;/&gt;&lt;wsp:rsid wsp:val=&quot;00CB0C53&quot;/&gt;&lt;wsp:rsid wsp:val=&quot;00CB1A57&quot;/&gt;&lt;wsp:rsid wsp:val=&quot;00CB2E9B&quot;/&gt;&lt;wsp:rsid wsp:val=&quot;00CB484B&quot;/&gt;&lt;wsp:rsid wsp:val=&quot;00CB5130&quot;/&gt;&lt;wsp:rsid wsp:val=&quot;00CB63DE&quot;/&gt;&lt;wsp:rsid wsp:val=&quot;00CB651D&quot;/&gt;&lt;wsp:rsid wsp:val=&quot;00CB68EA&quot;/&gt;&lt;wsp:rsid wsp:val=&quot;00CB7648&quot;/&gt;&lt;wsp:rsid wsp:val=&quot;00CB7C22&quot;/&gt;&lt;wsp:rsid wsp:val=&quot;00CC0D92&quot;/&gt;&lt;wsp:rsid wsp:val=&quot;00CC1936&quot;/&gt;&lt;wsp:rsid wsp:val=&quot;00CC1938&quot;/&gt;&lt;wsp:rsid wsp:val=&quot;00CC216C&quot;/&gt;&lt;wsp:rsid wsp:val=&quot;00CC2197&quot;/&gt;&lt;wsp:rsid wsp:val=&quot;00CC220C&quot;/&gt;&lt;wsp:rsid wsp:val=&quot;00CC2646&quot;/&gt;&lt;wsp:rsid wsp:val=&quot;00CC3255&quot;/&gt;&lt;wsp:rsid wsp:val=&quot;00CC375E&quot;/&gt;&lt;wsp:rsid wsp:val=&quot;00CC39BE&quot;/&gt;&lt;wsp:rsid wsp:val=&quot;00CC4B23&quot;/&gt;&lt;wsp:rsid wsp:val=&quot;00CC5563&quot;/&gt;&lt;wsp:rsid wsp:val=&quot;00CC56C0&quot;/&gt;&lt;wsp:rsid wsp:val=&quot;00CC6B70&quot;/&gt;&lt;wsp:rsid wsp:val=&quot;00CC74A5&quot;/&gt;&lt;wsp:rsid wsp:val=&quot;00CD185B&quot;/&gt;&lt;wsp:rsid wsp:val=&quot;00CD1922&quot;/&gt;&lt;wsp:rsid wsp:val=&quot;00CD22A2&quot;/&gt;&lt;wsp:rsid wsp:val=&quot;00CD2333&quot;/&gt;&lt;wsp:rsid wsp:val=&quot;00CD2D12&quot;/&gt;&lt;wsp:rsid wsp:val=&quot;00CD3243&quot;/&gt;&lt;wsp:rsid wsp:val=&quot;00CD3885&quot;/&gt;&lt;wsp:rsid wsp:val=&quot;00CD3B76&quot;/&gt;&lt;wsp:rsid wsp:val=&quot;00CD3D99&quot;/&gt;&lt;wsp:rsid wsp:val=&quot;00CD4102&quot;/&gt;&lt;wsp:rsid wsp:val=&quot;00CD4104&quot;/&gt;&lt;wsp:rsid wsp:val=&quot;00CD497C&quot;/&gt;&lt;wsp:rsid wsp:val=&quot;00CD57D9&quot;/&gt;&lt;wsp:rsid wsp:val=&quot;00CD6052&quot;/&gt;&lt;wsp:rsid wsp:val=&quot;00CD6464&quot;/&gt;&lt;wsp:rsid wsp:val=&quot;00CE0F4B&quot;/&gt;&lt;wsp:rsid wsp:val=&quot;00CE243E&quot;/&gt;&lt;wsp:rsid wsp:val=&quot;00CE2E37&quot;/&gt;&lt;wsp:rsid wsp:val=&quot;00CE4535&quot;/&gt;&lt;wsp:rsid wsp:val=&quot;00CE4F8D&quot;/&gt;&lt;wsp:rsid wsp:val=&quot;00CE570B&quot;/&gt;&lt;wsp:rsid wsp:val=&quot;00CE5DB6&quot;/&gt;&lt;wsp:rsid wsp:val=&quot;00CE631D&quot;/&gt;&lt;wsp:rsid wsp:val=&quot;00CE7069&quot;/&gt;&lt;wsp:rsid wsp:val=&quot;00CE7B25&quot;/&gt;&lt;wsp:rsid wsp:val=&quot;00CE7C73&quot;/&gt;&lt;wsp:rsid wsp:val=&quot;00CF0067&quot;/&gt;&lt;wsp:rsid wsp:val=&quot;00CF00CA&quot;/&gt;&lt;wsp:rsid wsp:val=&quot;00CF0655&quot;/&gt;&lt;wsp:rsid wsp:val=&quot;00CF16BE&quot;/&gt;&lt;wsp:rsid wsp:val=&quot;00CF1A20&quot;/&gt;&lt;wsp:rsid wsp:val=&quot;00CF34A9&quot;/&gt;&lt;wsp:rsid wsp:val=&quot;00CF367E&quot;/&gt;&lt;wsp:rsid wsp:val=&quot;00CF5538&quot;/&gt;&lt;wsp:rsid wsp:val=&quot;00CF5899&quot;/&gt;&lt;wsp:rsid wsp:val=&quot;00CF5ED0&quot;/&gt;&lt;wsp:rsid wsp:val=&quot;00CF5F6C&quot;/&gt;&lt;wsp:rsid wsp:val=&quot;00CF74D1&quot;/&gt;&lt;wsp:rsid wsp:val=&quot;00CF796A&quot;/&gt;&lt;wsp:rsid wsp:val=&quot;00CF7E43&quot;/&gt;&lt;wsp:rsid wsp:val=&quot;00D00D68&quot;/&gt;&lt;wsp:rsid wsp:val=&quot;00D02ED4&quot;/&gt;&lt;wsp:rsid wsp:val=&quot;00D02F63&quot;/&gt;&lt;wsp:rsid wsp:val=&quot;00D042A1&quot;/&gt;&lt;wsp:rsid wsp:val=&quot;00D05872&quot;/&gt;&lt;wsp:rsid wsp:val=&quot;00D05F1E&quot;/&gt;&lt;wsp:rsid wsp:val=&quot;00D06580&quot;/&gt;&lt;wsp:rsid wsp:val=&quot;00D07BFC&quot;/&gt;&lt;wsp:rsid wsp:val=&quot;00D10035&quot;/&gt;&lt;wsp:rsid wsp:val=&quot;00D10114&quot;/&gt;&lt;wsp:rsid wsp:val=&quot;00D10C18&quot;/&gt;&lt;wsp:rsid wsp:val=&quot;00D10D52&quot;/&gt;&lt;wsp:rsid wsp:val=&quot;00D113FD&quot;/&gt;&lt;wsp:rsid wsp:val=&quot;00D11E83&quot;/&gt;&lt;wsp:rsid wsp:val=&quot;00D1242E&quot;/&gt;&lt;wsp:rsid wsp:val=&quot;00D1257B&quot;/&gt;&lt;wsp:rsid wsp:val=&quot;00D125DD&quot;/&gt;&lt;wsp:rsid wsp:val=&quot;00D12E77&quot;/&gt;&lt;wsp:rsid wsp:val=&quot;00D1386C&quot;/&gt;&lt;wsp:rsid wsp:val=&quot;00D13EF9&quot;/&gt;&lt;wsp:rsid wsp:val=&quot;00D147B3&quot;/&gt;&lt;wsp:rsid wsp:val=&quot;00D152D5&quot;/&gt;&lt;wsp:rsid wsp:val=&quot;00D15564&quot;/&gt;&lt;wsp:rsid wsp:val=&quot;00D15DDD&quot;/&gt;&lt;wsp:rsid wsp:val=&quot;00D16389&quot;/&gt;&lt;wsp:rsid wsp:val=&quot;00D16696&quot;/&gt;&lt;wsp:rsid wsp:val=&quot;00D17C2D&quot;/&gt;&lt;wsp:rsid wsp:val=&quot;00D207BE&quot;/&gt;&lt;wsp:rsid wsp:val=&quot;00D21EA3&quot;/&gt;&lt;wsp:rsid wsp:val=&quot;00D22383&quot;/&gt;&lt;wsp:rsid wsp:val=&quot;00D2329B&quot;/&gt;&lt;wsp:rsid wsp:val=&quot;00D23C8F&quot;/&gt;&lt;wsp:rsid wsp:val=&quot;00D2433C&quot;/&gt;&lt;wsp:rsid wsp:val=&quot;00D24399&quot;/&gt;&lt;wsp:rsid wsp:val=&quot;00D24424&quot;/&gt;&lt;wsp:rsid wsp:val=&quot;00D2464A&quot;/&gt;&lt;wsp:rsid wsp:val=&quot;00D24BDC&quot;/&gt;&lt;wsp:rsid wsp:val=&quot;00D25912&quot;/&gt;&lt;wsp:rsid wsp:val=&quot;00D259F8&quot;/&gt;&lt;wsp:rsid wsp:val=&quot;00D264CA&quot;/&gt;&lt;wsp:rsid wsp:val=&quot;00D270B3&quot;/&gt;&lt;wsp:rsid wsp:val=&quot;00D27293&quot;/&gt;&lt;wsp:rsid wsp:val=&quot;00D27AF4&quot;/&gt;&lt;wsp:rsid wsp:val=&quot;00D32337&quot;/&gt;&lt;wsp:rsid wsp:val=&quot;00D3245E&quot;/&gt;&lt;wsp:rsid wsp:val=&quot;00D3285B&quot;/&gt;&lt;wsp:rsid wsp:val=&quot;00D32FB1&quot;/&gt;&lt;wsp:rsid wsp:val=&quot;00D32FE9&quot;/&gt;&lt;wsp:rsid wsp:val=&quot;00D34236&quot;/&gt;&lt;wsp:rsid wsp:val=&quot;00D34C72&quot;/&gt;&lt;wsp:rsid wsp:val=&quot;00D34D1B&quot;/&gt;&lt;wsp:rsid wsp:val=&quot;00D3507F&quot;/&gt;&lt;wsp:rsid wsp:val=&quot;00D356A6&quot;/&gt;&lt;wsp:rsid wsp:val=&quot;00D35C71&quot;/&gt;&lt;wsp:rsid wsp:val=&quot;00D373FF&quot;/&gt;&lt;wsp:rsid wsp:val=&quot;00D37627&quot;/&gt;&lt;wsp:rsid wsp:val=&quot;00D3770E&quot;/&gt;&lt;wsp:rsid wsp:val=&quot;00D41C46&quot;/&gt;&lt;wsp:rsid wsp:val=&quot;00D42DFF&quot;/&gt;&lt;wsp:rsid wsp:val=&quot;00D43674&quot;/&gt;&lt;wsp:rsid wsp:val=&quot;00D442F8&quot;/&gt;&lt;wsp:rsid wsp:val=&quot;00D44562&quot;/&gt;&lt;wsp:rsid wsp:val=&quot;00D469F3&quot;/&gt;&lt;wsp:rsid wsp:val=&quot;00D46F4A&quot;/&gt;&lt;wsp:rsid wsp:val=&quot;00D47067&quot;/&gt;&lt;wsp:rsid wsp:val=&quot;00D4706D&quot;/&gt;&lt;wsp:rsid wsp:val=&quot;00D47EA8&quot;/&gt;&lt;wsp:rsid wsp:val=&quot;00D5039C&quot;/&gt;&lt;wsp:rsid wsp:val=&quot;00D520A7&quot;/&gt;&lt;wsp:rsid wsp:val=&quot;00D52905&quot;/&gt;&lt;wsp:rsid wsp:val=&quot;00D52FC3&quot;/&gt;&lt;wsp:rsid wsp:val=&quot;00D53A2F&quot;/&gt;&lt;wsp:rsid wsp:val=&quot;00D5477C&quot;/&gt;&lt;wsp:rsid wsp:val=&quot;00D54EC5&quot;/&gt;&lt;wsp:rsid wsp:val=&quot;00D550B9&quot;/&gt;&lt;wsp:rsid wsp:val=&quot;00D56DED&quot;/&gt;&lt;wsp:rsid wsp:val=&quot;00D57B2C&quot;/&gt;&lt;wsp:rsid wsp:val=&quot;00D57BFC&quot;/&gt;&lt;wsp:rsid wsp:val=&quot;00D57DA2&quot;/&gt;&lt;wsp:rsid wsp:val=&quot;00D57DD1&quot;/&gt;&lt;wsp:rsid wsp:val=&quot;00D60DE3&quot;/&gt;&lt;wsp:rsid wsp:val=&quot;00D618E3&quot;/&gt;&lt;wsp:rsid wsp:val=&quot;00D62392&quot;/&gt;&lt;wsp:rsid wsp:val=&quot;00D63963&quot;/&gt;&lt;wsp:rsid wsp:val=&quot;00D63C3E&quot;/&gt;&lt;wsp:rsid wsp:val=&quot;00D64B6B&quot;/&gt;&lt;wsp:rsid wsp:val=&quot;00D64F03&quot;/&gt;&lt;wsp:rsid wsp:val=&quot;00D679C6&quot;/&gt;&lt;wsp:rsid wsp:val=&quot;00D67B9C&quot;/&gt;&lt;wsp:rsid wsp:val=&quot;00D7025E&quot;/&gt;&lt;wsp:rsid wsp:val=&quot;00D71115&quot;/&gt;&lt;wsp:rsid wsp:val=&quot;00D7121D&quot;/&gt;&lt;wsp:rsid wsp:val=&quot;00D729B9&quot;/&gt;&lt;wsp:rsid wsp:val=&quot;00D72CE8&quot;/&gt;&lt;wsp:rsid wsp:val=&quot;00D737B8&quot;/&gt;&lt;wsp:rsid wsp:val=&quot;00D7390A&quot;/&gt;&lt;wsp:rsid wsp:val=&quot;00D73B0F&quot;/&gt;&lt;wsp:rsid wsp:val=&quot;00D7464C&quot;/&gt;&lt;wsp:rsid wsp:val=&quot;00D757E1&quot;/&gt;&lt;wsp:rsid wsp:val=&quot;00D76243&quot;/&gt;&lt;wsp:rsid wsp:val=&quot;00D768B9&quot;/&gt;&lt;wsp:rsid wsp:val=&quot;00D7720B&quot;/&gt;&lt;wsp:rsid wsp:val=&quot;00D77FC6&quot;/&gt;&lt;wsp:rsid wsp:val=&quot;00D80949&quot;/&gt;&lt;wsp:rsid wsp:val=&quot;00D80D81&quot;/&gt;&lt;wsp:rsid wsp:val=&quot;00D810D7&quot;/&gt;&lt;wsp:rsid wsp:val=&quot;00D82049&quot;/&gt;&lt;wsp:rsid wsp:val=&quot;00D824A1&quot;/&gt;&lt;wsp:rsid wsp:val=&quot;00D84AFA&quot;/&gt;&lt;wsp:rsid wsp:val=&quot;00D84CBC&quot;/&gt;&lt;wsp:rsid wsp:val=&quot;00D85A26&quot;/&gt;&lt;wsp:rsid wsp:val=&quot;00D861E8&quot;/&gt;&lt;wsp:rsid wsp:val=&quot;00D86809&quot;/&gt;&lt;wsp:rsid wsp:val=&quot;00D86B99&quot;/&gt;&lt;wsp:rsid wsp:val=&quot;00D90049&quot;/&gt;&lt;wsp:rsid wsp:val=&quot;00D9036A&quot;/&gt;&lt;wsp:rsid wsp:val=&quot;00D90C01&quot;/&gt;&lt;wsp:rsid wsp:val=&quot;00D912B9&quot;/&gt;&lt;wsp:rsid wsp:val=&quot;00D918B0&quot;/&gt;&lt;wsp:rsid wsp:val=&quot;00D9261B&quot;/&gt;&lt;wsp:rsid wsp:val=&quot;00D92B76&quot;/&gt;&lt;wsp:rsid wsp:val=&quot;00D952B7&quot;/&gt;&lt;wsp:rsid wsp:val=&quot;00D953EC&quot;/&gt;&lt;wsp:rsid wsp:val=&quot;00D95F85&quot;/&gt;&lt;wsp:rsid wsp:val=&quot;00D96DC7&quot;/&gt;&lt;wsp:rsid wsp:val=&quot;00D976DD&quot;/&gt;&lt;wsp:rsid wsp:val=&quot;00D977CF&quot;/&gt;&lt;wsp:rsid wsp:val=&quot;00DA069F&quot;/&gt;&lt;wsp:rsid wsp:val=&quot;00DA12FE&quot;/&gt;&lt;wsp:rsid wsp:val=&quot;00DA1C9C&quot;/&gt;&lt;wsp:rsid wsp:val=&quot;00DA2B0B&quot;/&gt;&lt;wsp:rsid wsp:val=&quot;00DA54A7&quot;/&gt;&lt;wsp:rsid wsp:val=&quot;00DA601B&quot;/&gt;&lt;wsp:rsid wsp:val=&quot;00DA6E38&quot;/&gt;&lt;wsp:rsid wsp:val=&quot;00DA7509&quot;/&gt;&lt;wsp:rsid wsp:val=&quot;00DA76C2&quot;/&gt;&lt;wsp:rsid wsp:val=&quot;00DB0E4F&quot;/&gt;&lt;wsp:rsid wsp:val=&quot;00DB13CE&quot;/&gt;&lt;wsp:rsid wsp:val=&quot;00DB16F4&quot;/&gt;&lt;wsp:rsid wsp:val=&quot;00DB3117&quot;/&gt;&lt;wsp:rsid wsp:val=&quot;00DB33B6&quot;/&gt;&lt;wsp:rsid wsp:val=&quot;00DB3488&quot;/&gt;&lt;wsp:rsid wsp:val=&quot;00DB396F&quot;/&gt;&lt;wsp:rsid wsp:val=&quot;00DB3A10&quot;/&gt;&lt;wsp:rsid wsp:val=&quot;00DB3A97&quot;/&gt;&lt;wsp:rsid wsp:val=&quot;00DB4074&quot;/&gt;&lt;wsp:rsid wsp:val=&quot;00DB50AC&quot;/&gt;&lt;wsp:rsid wsp:val=&quot;00DB5288&quot;/&gt;&lt;wsp:rsid wsp:val=&quot;00DB54DF&quot;/&gt;&lt;wsp:rsid wsp:val=&quot;00DB574C&quot;/&gt;&lt;wsp:rsid wsp:val=&quot;00DB5906&quot;/&gt;&lt;wsp:rsid wsp:val=&quot;00DB60CF&quot;/&gt;&lt;wsp:rsid wsp:val=&quot;00DB60F9&quot;/&gt;&lt;wsp:rsid wsp:val=&quot;00DB7E12&quot;/&gt;&lt;wsp:rsid wsp:val=&quot;00DC0E71&quot;/&gt;&lt;wsp:rsid wsp:val=&quot;00DC17A2&quot;/&gt;&lt;wsp:rsid wsp:val=&quot;00DC1B19&quot;/&gt;&lt;wsp:rsid wsp:val=&quot;00DC2A82&quot;/&gt;&lt;wsp:rsid wsp:val=&quot;00DC37B6&quot;/&gt;&lt;wsp:rsid wsp:val=&quot;00DC3FC5&quot;/&gt;&lt;wsp:rsid wsp:val=&quot;00DC733A&quot;/&gt;&lt;wsp:rsid wsp:val=&quot;00DC7911&quot;/&gt;&lt;wsp:rsid wsp:val=&quot;00DD052C&quot;/&gt;&lt;wsp:rsid wsp:val=&quot;00DD0C09&quot;/&gt;&lt;wsp:rsid wsp:val=&quot;00DD0F3D&quot;/&gt;&lt;wsp:rsid wsp:val=&quot;00DD0FFC&quot;/&gt;&lt;wsp:rsid wsp:val=&quot;00DD2726&quot;/&gt;&lt;wsp:rsid wsp:val=&quot;00DD2B06&quot;/&gt;&lt;wsp:rsid wsp:val=&quot;00DD3526&quot;/&gt;&lt;wsp:rsid wsp:val=&quot;00DD3EEC&quot;/&gt;&lt;wsp:rsid wsp:val=&quot;00DD4A10&quot;/&gt;&lt;wsp:rsid wsp:val=&quot;00DD4EC2&quot;/&gt;&lt;wsp:rsid wsp:val=&quot;00DD5FE2&quot;/&gt;&lt;wsp:rsid wsp:val=&quot;00DE0BB2&quot;/&gt;&lt;wsp:rsid wsp:val=&quot;00DE12C9&quot;/&gt;&lt;wsp:rsid wsp:val=&quot;00DE1566&quot;/&gt;&lt;wsp:rsid wsp:val=&quot;00DE1682&quot;/&gt;&lt;wsp:rsid wsp:val=&quot;00DE227D&quot;/&gt;&lt;wsp:rsid wsp:val=&quot;00DE2C1B&quot;/&gt;&lt;wsp:rsid wsp:val=&quot;00DE2F1A&quot;/&gt;&lt;wsp:rsid wsp:val=&quot;00DE35CC&quot;/&gt;&lt;wsp:rsid wsp:val=&quot;00DE3C0A&quot;/&gt;&lt;wsp:rsid wsp:val=&quot;00DE3DB0&quot;/&gt;&lt;wsp:rsid wsp:val=&quot;00DE41FD&quot;/&gt;&lt;wsp:rsid wsp:val=&quot;00DE4EED&quot;/&gt;&lt;wsp:rsid wsp:val=&quot;00DE5A96&quot;/&gt;&lt;wsp:rsid wsp:val=&quot;00DE5B0C&quot;/&gt;&lt;wsp:rsid wsp:val=&quot;00DE5B6E&quot;/&gt;&lt;wsp:rsid wsp:val=&quot;00DE6919&quot;/&gt;&lt;wsp:rsid wsp:val=&quot;00DE6A33&quot;/&gt;&lt;wsp:rsid wsp:val=&quot;00DE751D&quot;/&gt;&lt;wsp:rsid wsp:val=&quot;00DE7B1C&quot;/&gt;&lt;wsp:rsid wsp:val=&quot;00DF013C&quot;/&gt;&lt;wsp:rsid wsp:val=&quot;00DF0270&quot;/&gt;&lt;wsp:rsid wsp:val=&quot;00DF21D5&quot;/&gt;&lt;wsp:rsid wsp:val=&quot;00DF23D4&quot;/&gt;&lt;wsp:rsid wsp:val=&quot;00DF4578&quot;/&gt;&lt;wsp:rsid wsp:val=&quot;00DF5C43&quot;/&gt;&lt;wsp:rsid wsp:val=&quot;00DF5D5D&quot;/&gt;&lt;wsp:rsid wsp:val=&quot;00DF61A4&quot;/&gt;&lt;wsp:rsid wsp:val=&quot;00DF65E7&quot;/&gt;&lt;wsp:rsid wsp:val=&quot;00DF6BBA&quot;/&gt;&lt;wsp:rsid wsp:val=&quot;00DF6CF9&quot;/&gt;&lt;wsp:rsid wsp:val=&quot;00DF7749&quot;/&gt;&lt;wsp:rsid wsp:val=&quot;00DF77EC&quot;/&gt;&lt;wsp:rsid wsp:val=&quot;00DF7A19&quot;/&gt;&lt;wsp:rsid wsp:val=&quot;00DF7CD2&quot;/&gt;&lt;wsp:rsid wsp:val=&quot;00E015AE&quot;/&gt;&lt;wsp:rsid wsp:val=&quot;00E0387E&quot;/&gt;&lt;wsp:rsid wsp:val=&quot;00E051CE&quot;/&gt;&lt;wsp:rsid wsp:val=&quot;00E05F34&quot;/&gt;&lt;wsp:rsid wsp:val=&quot;00E06645&quot;/&gt;&lt;wsp:rsid wsp:val=&quot;00E067D8&quot;/&gt;&lt;wsp:rsid wsp:val=&quot;00E068E2&quot;/&gt;&lt;wsp:rsid wsp:val=&quot;00E06E96&quot;/&gt;&lt;wsp:rsid wsp:val=&quot;00E07C45&quot;/&gt;&lt;wsp:rsid wsp:val=&quot;00E10F36&quot;/&gt;&lt;wsp:rsid wsp:val=&quot;00E12E0D&quot;/&gt;&lt;wsp:rsid wsp:val=&quot;00E1328D&quot;/&gt;&lt;wsp:rsid wsp:val=&quot;00E14260&quot;/&gt;&lt;wsp:rsid wsp:val=&quot;00E146F8&quot;/&gt;&lt;wsp:rsid wsp:val=&quot;00E1486D&quot;/&gt;&lt;wsp:rsid wsp:val=&quot;00E14C8C&quot;/&gt;&lt;wsp:rsid wsp:val=&quot;00E14D28&quot;/&gt;&lt;wsp:rsid wsp:val=&quot;00E15533&quot;/&gt;&lt;wsp:rsid wsp:val=&quot;00E16212&quot;/&gt;&lt;wsp:rsid wsp:val=&quot;00E162F8&quot;/&gt;&lt;wsp:rsid wsp:val=&quot;00E16603&quot;/&gt;&lt;wsp:rsid wsp:val=&quot;00E17A26&quot;/&gt;&lt;wsp:rsid wsp:val=&quot;00E20CC0&quot;/&gt;&lt;wsp:rsid wsp:val=&quot;00E21BDB&quot;/&gt;&lt;wsp:rsid wsp:val=&quot;00E23A3C&quot;/&gt;&lt;wsp:rsid wsp:val=&quot;00E2469F&quot;/&gt;&lt;wsp:rsid wsp:val=&quot;00E24A3C&quot;/&gt;&lt;wsp:rsid wsp:val=&quot;00E252FA&quot;/&gt;&lt;wsp:rsid wsp:val=&quot;00E279D8&quot;/&gt;&lt;wsp:rsid wsp:val=&quot;00E3054A&quot;/&gt;&lt;wsp:rsid wsp:val=&quot;00E3097D&quot;/&gt;&lt;wsp:rsid wsp:val=&quot;00E316BA&quot;/&gt;&lt;wsp:rsid wsp:val=&quot;00E31C4F&quot;/&gt;&lt;wsp:rsid wsp:val=&quot;00E329B2&quot;/&gt;&lt;wsp:rsid wsp:val=&quot;00E34F30&quot;/&gt;&lt;wsp:rsid wsp:val=&quot;00E35277&quot;/&gt;&lt;wsp:rsid wsp:val=&quot;00E35342&quot;/&gt;&lt;wsp:rsid wsp:val=&quot;00E3543E&quot;/&gt;&lt;wsp:rsid wsp:val=&quot;00E36A61&quot;/&gt;&lt;wsp:rsid wsp:val=&quot;00E41B55&quot;/&gt;&lt;wsp:rsid wsp:val=&quot;00E41E0A&quot;/&gt;&lt;wsp:rsid wsp:val=&quot;00E42F98&quot;/&gt;&lt;wsp:rsid wsp:val=&quot;00E43C86&quot;/&gt;&lt;wsp:rsid wsp:val=&quot;00E4529F&quot;/&gt;&lt;wsp:rsid wsp:val=&quot;00E458C9&quot;/&gt;&lt;wsp:rsid wsp:val=&quot;00E47197&quot;/&gt;&lt;wsp:rsid wsp:val=&quot;00E4737C&quot;/&gt;&lt;wsp:rsid wsp:val=&quot;00E47AE1&quot;/&gt;&lt;wsp:rsid wsp:val=&quot;00E47B62&quot;/&gt;&lt;wsp:rsid wsp:val=&quot;00E50B82&quot;/&gt;&lt;wsp:rsid wsp:val=&quot;00E51499&quot;/&gt;&lt;wsp:rsid wsp:val=&quot;00E5186F&quot;/&gt;&lt;wsp:rsid wsp:val=&quot;00E52249&quot;/&gt;&lt;wsp:rsid wsp:val=&quot;00E52F99&quot;/&gt;&lt;wsp:rsid wsp:val=&quot;00E5365A&quot;/&gt;&lt;wsp:rsid wsp:val=&quot;00E5366B&quot;/&gt;&lt;wsp:rsid wsp:val=&quot;00E5392F&quot;/&gt;&lt;wsp:rsid wsp:val=&quot;00E54042&quot;/&gt;&lt;wsp:rsid wsp:val=&quot;00E54383&quot;/&gt;&lt;wsp:rsid wsp:val=&quot;00E549C9&quot;/&gt;&lt;wsp:rsid wsp:val=&quot;00E550B3&quot;/&gt;&lt;wsp:rsid wsp:val=&quot;00E563CE&quot;/&gt;&lt;wsp:rsid wsp:val=&quot;00E566F8&quot;/&gt;&lt;wsp:rsid wsp:val=&quot;00E57E53&quot;/&gt;&lt;wsp:rsid wsp:val=&quot;00E60190&quot;/&gt;&lt;wsp:rsid wsp:val=&quot;00E602D9&quot;/&gt;&lt;wsp:rsid wsp:val=&quot;00E60912&quot;/&gt;&lt;wsp:rsid wsp:val=&quot;00E60FB4&quot;/&gt;&lt;wsp:rsid wsp:val=&quot;00E61249&quot;/&gt;&lt;wsp:rsid wsp:val=&quot;00E618CC&quot;/&gt;&lt;wsp:rsid wsp:val=&quot;00E61B82&quot;/&gt;&lt;wsp:rsid wsp:val=&quot;00E61BEA&quot;/&gt;&lt;wsp:rsid wsp:val=&quot;00E634F8&quot;/&gt;&lt;wsp:rsid wsp:val=&quot;00E6436F&quot;/&gt;&lt;wsp:rsid wsp:val=&quot;00E6506B&quot;/&gt;&lt;wsp:rsid wsp:val=&quot;00E6582C&quot;/&gt;&lt;wsp:rsid wsp:val=&quot;00E6607F&quot;/&gt;&lt;wsp:rsid wsp:val=&quot;00E70B37&quot;/&gt;&lt;wsp:rsid wsp:val=&quot;00E71314&quot;/&gt;&lt;wsp:rsid wsp:val=&quot;00E713DF&quot;/&gt;&lt;wsp:rsid wsp:val=&quot;00E7321B&quot;/&gt;&lt;wsp:rsid wsp:val=&quot;00E74317&quot;/&gt;&lt;wsp:rsid wsp:val=&quot;00E74351&quot;/&gt;&lt;wsp:rsid wsp:val=&quot;00E7478E&quot;/&gt;&lt;wsp:rsid wsp:val=&quot;00E76010&quot;/&gt;&lt;wsp:rsid wsp:val=&quot;00E76C5E&quot;/&gt;&lt;wsp:rsid wsp:val=&quot;00E7760A&quot;/&gt;&lt;wsp:rsid wsp:val=&quot;00E77B6C&quot;/&gt;&lt;wsp:rsid wsp:val=&quot;00E803B9&quot;/&gt;&lt;wsp:rsid wsp:val=&quot;00E81286&quot;/&gt;&lt;wsp:rsid wsp:val=&quot;00E824EF&quot;/&gt;&lt;wsp:rsid wsp:val=&quot;00E82564&quot;/&gt;&lt;wsp:rsid wsp:val=&quot;00E83528&quot;/&gt;&lt;wsp:rsid wsp:val=&quot;00E83FC7&quot;/&gt;&lt;wsp:rsid wsp:val=&quot;00E846B7&quot;/&gt;&lt;wsp:rsid wsp:val=&quot;00E85457&quot;/&gt;&lt;wsp:rsid wsp:val=&quot;00E85EDF&quot;/&gt;&lt;wsp:rsid wsp:val=&quot;00E86EBD&quot;/&gt;&lt;wsp:rsid wsp:val=&quot;00E86EC4&quot;/&gt;&lt;wsp:rsid wsp:val=&quot;00E87CC9&quot;/&gt;&lt;wsp:rsid wsp:val=&quot;00E87D47&quot;/&gt;&lt;wsp:rsid wsp:val=&quot;00E90175&quot;/&gt;&lt;wsp:rsid wsp:val=&quot;00E90479&quot;/&gt;&lt;wsp:rsid wsp:val=&quot;00E90528&quot;/&gt;&lt;wsp:rsid wsp:val=&quot;00E9133C&quot;/&gt;&lt;wsp:rsid wsp:val=&quot;00E91DE1&quot;/&gt;&lt;wsp:rsid wsp:val=&quot;00E92102&quot;/&gt;&lt;wsp:rsid wsp:val=&quot;00E927C2&quot;/&gt;&lt;wsp:rsid wsp:val=&quot;00E9288F&quot;/&gt;&lt;wsp:rsid wsp:val=&quot;00E928D9&quot;/&gt;&lt;wsp:rsid wsp:val=&quot;00E939F6&quot;/&gt;&lt;wsp:rsid wsp:val=&quot;00E940D9&quot;/&gt;&lt;wsp:rsid wsp:val=&quot;00E9489A&quot;/&gt;&lt;wsp:rsid wsp:val=&quot;00E9609C&quot;/&gt;&lt;wsp:rsid wsp:val=&quot;00E96386&quot;/&gt;&lt;wsp:rsid wsp:val=&quot;00E96438&quot;/&gt;&lt;wsp:rsid wsp:val=&quot;00E96B61&quot;/&gt;&lt;wsp:rsid wsp:val=&quot;00E97245&quot;/&gt;&lt;wsp:rsid wsp:val=&quot;00E972D5&quot;/&gt;&lt;wsp:rsid wsp:val=&quot;00E97AA6&quot;/&gt;&lt;wsp:rsid wsp:val=&quot;00EA1AF8&quot;/&gt;&lt;wsp:rsid wsp:val=&quot;00EA1B6E&quot;/&gt;&lt;wsp:rsid wsp:val=&quot;00EA2A60&quot;/&gt;&lt;wsp:rsid wsp:val=&quot;00EA395D&quot;/&gt;&lt;wsp:rsid wsp:val=&quot;00EA4240&quot;/&gt;&lt;wsp:rsid wsp:val=&quot;00EA6AB1&quot;/&gt;&lt;wsp:rsid wsp:val=&quot;00EA77D6&quot;/&gt;&lt;wsp:rsid wsp:val=&quot;00EA7A7D&quot;/&gt;&lt;wsp:rsid wsp:val=&quot;00EA7D15&quot;/&gt;&lt;wsp:rsid wsp:val=&quot;00EB05EC&quot;/&gt;&lt;wsp:rsid wsp:val=&quot;00EB1380&quot;/&gt;&lt;wsp:rsid wsp:val=&quot;00EB4B2C&quot;/&gt;&lt;wsp:rsid wsp:val=&quot;00EB7805&quot;/&gt;&lt;wsp:rsid wsp:val=&quot;00EB7B9E&quot;/&gt;&lt;wsp:rsid wsp:val=&quot;00EC03D2&quot;/&gt;&lt;wsp:rsid wsp:val=&quot;00EC144F&quot;/&gt;&lt;wsp:rsid wsp:val=&quot;00EC1575&quot;/&gt;&lt;wsp:rsid wsp:val=&quot;00EC229F&quot;/&gt;&lt;wsp:rsid wsp:val=&quot;00EC6994&quot;/&gt;&lt;wsp:rsid wsp:val=&quot;00EC7BFF&quot;/&gt;&lt;wsp:rsid wsp:val=&quot;00ED2311&quot;/&gt;&lt;wsp:rsid wsp:val=&quot;00ED3657&quot;/&gt;&lt;wsp:rsid wsp:val=&quot;00ED367B&quot;/&gt;&lt;wsp:rsid wsp:val=&quot;00ED42F9&quot;/&gt;&lt;wsp:rsid wsp:val=&quot;00ED64F8&quot;/&gt;&lt;wsp:rsid wsp:val=&quot;00ED77D1&quot;/&gt;&lt;wsp:rsid wsp:val=&quot;00EE0888&quot;/&gt;&lt;wsp:rsid wsp:val=&quot;00EE30A6&quot;/&gt;&lt;wsp:rsid wsp:val=&quot;00EE5CC8&quot;/&gt;&lt;wsp:rsid wsp:val=&quot;00EE5FC3&quot;/&gt;&lt;wsp:rsid wsp:val=&quot;00EE65F8&quot;/&gt;&lt;wsp:rsid wsp:val=&quot;00EE74B1&quot;/&gt;&lt;wsp:rsid wsp:val=&quot;00EE79AE&quot;/&gt;&lt;wsp:rsid wsp:val=&quot;00EE7D3C&quot;/&gt;&lt;wsp:rsid wsp:val=&quot;00EF03B6&quot;/&gt;&lt;wsp:rsid wsp:val=&quot;00EF03FD&quot;/&gt;&lt;wsp:rsid wsp:val=&quot;00EF0A89&quot;/&gt;&lt;wsp:rsid wsp:val=&quot;00EF128C&quot;/&gt;&lt;wsp:rsid wsp:val=&quot;00EF1970&quot;/&gt;&lt;wsp:rsid wsp:val=&quot;00EF211C&quot;/&gt;&lt;wsp:rsid wsp:val=&quot;00EF3125&quot;/&gt;&lt;wsp:rsid wsp:val=&quot;00EF3BE1&quot;/&gt;&lt;wsp:rsid wsp:val=&quot;00EF4A94&quot;/&gt;&lt;wsp:rsid wsp:val=&quot;00EF4BED&quot;/&gt;&lt;wsp:rsid wsp:val=&quot;00EF4C84&quot;/&gt;&lt;wsp:rsid wsp:val=&quot;00EF4CD7&quot;/&gt;&lt;wsp:rsid wsp:val=&quot;00EF59C3&quot;/&gt;&lt;wsp:rsid wsp:val=&quot;00EF5B13&quot;/&gt;&lt;wsp:rsid wsp:val=&quot;00EF605C&quot;/&gt;&lt;wsp:rsid wsp:val=&quot;00EF62AE&quot;/&gt;&lt;wsp:rsid wsp:val=&quot;00EF6921&quot;/&gt;&lt;wsp:rsid wsp:val=&quot;00EF6D2C&quot;/&gt;&lt;wsp:rsid wsp:val=&quot;00EF7F6C&quot;/&gt;&lt;wsp:rsid wsp:val=&quot;00F00535&quot;/&gt;&lt;wsp:rsid wsp:val=&quot;00F007DE&quot;/&gt;&lt;wsp:rsid wsp:val=&quot;00F01530&quot;/&gt;&lt;wsp:rsid wsp:val=&quot;00F017EB&quot;/&gt;&lt;wsp:rsid wsp:val=&quot;00F019F4&quot;/&gt;&lt;wsp:rsid wsp:val=&quot;00F02BEE&quot;/&gt;&lt;wsp:rsid wsp:val=&quot;00F02FE9&quot;/&gt;&lt;wsp:rsid wsp:val=&quot;00F03397&quot;/&gt;&lt;wsp:rsid wsp:val=&quot;00F03A2B&quot;/&gt;&lt;wsp:rsid wsp:val=&quot;00F0413D&quot;/&gt;&lt;wsp:rsid wsp:val=&quot;00F04456&quot;/&gt;&lt;wsp:rsid wsp:val=&quot;00F044B2&quot;/&gt;&lt;wsp:rsid wsp:val=&quot;00F05242&quot;/&gt;&lt;wsp:rsid wsp:val=&quot;00F055F1&quot;/&gt;&lt;wsp:rsid wsp:val=&quot;00F05840&quot;/&gt;&lt;wsp:rsid wsp:val=&quot;00F062BD&quot;/&gt;&lt;wsp:rsid wsp:val=&quot;00F10B55&quot;/&gt;&lt;wsp:rsid wsp:val=&quot;00F10F65&quot;/&gt;&lt;wsp:rsid wsp:val=&quot;00F10FB8&quot;/&gt;&lt;wsp:rsid wsp:val=&quot;00F1182B&quot;/&gt;&lt;wsp:rsid wsp:val=&quot;00F11BEB&quot;/&gt;&lt;wsp:rsid wsp:val=&quot;00F12712&quot;/&gt;&lt;wsp:rsid wsp:val=&quot;00F13111&quot;/&gt;&lt;wsp:rsid wsp:val=&quot;00F1437A&quot;/&gt;&lt;wsp:rsid wsp:val=&quot;00F159B7&quot;/&gt;&lt;wsp:rsid wsp:val=&quot;00F16464&quot;/&gt;&lt;wsp:rsid wsp:val=&quot;00F174CB&quot;/&gt;&lt;wsp:rsid wsp:val=&quot;00F178E2&quot;/&gt;&lt;wsp:rsid wsp:val=&quot;00F20ABC&quot;/&gt;&lt;wsp:rsid wsp:val=&quot;00F217A0&quot;/&gt;&lt;wsp:rsid wsp:val=&quot;00F21C2B&quot;/&gt;&lt;wsp:rsid wsp:val=&quot;00F23225&quot;/&gt;&lt;wsp:rsid wsp:val=&quot;00F2495C&quot;/&gt;&lt;wsp:rsid wsp:val=&quot;00F24EEF&quot;/&gt;&lt;wsp:rsid wsp:val=&quot;00F253BA&quot;/&gt;&lt;wsp:rsid wsp:val=&quot;00F25B9C&quot;/&gt;&lt;wsp:rsid wsp:val=&quot;00F2707A&quot;/&gt;&lt;wsp:rsid wsp:val=&quot;00F27083&quot;/&gt;&lt;wsp:rsid wsp:val=&quot;00F27156&quot;/&gt;&lt;wsp:rsid wsp:val=&quot;00F27878&quot;/&gt;&lt;wsp:rsid wsp:val=&quot;00F30220&quot;/&gt;&lt;wsp:rsid wsp:val=&quot;00F30568&quot;/&gt;&lt;wsp:rsid wsp:val=&quot;00F307CC&quot;/&gt;&lt;wsp:rsid wsp:val=&quot;00F30933&quot;/&gt;&lt;wsp:rsid wsp:val=&quot;00F30AE3&quot;/&gt;&lt;wsp:rsid wsp:val=&quot;00F31E4A&quot;/&gt;&lt;wsp:rsid wsp:val=&quot;00F32A6C&quot;/&gt;&lt;wsp:rsid wsp:val=&quot;00F33487&quot;/&gt;&lt;wsp:rsid wsp:val=&quot;00F34255&quot;/&gt;&lt;wsp:rsid wsp:val=&quot;00F34563&quot;/&gt;&lt;wsp:rsid wsp:val=&quot;00F3698A&quot;/&gt;&lt;wsp:rsid wsp:val=&quot;00F37F74&quot;/&gt;&lt;wsp:rsid wsp:val=&quot;00F41798&quot;/&gt;&lt;wsp:rsid wsp:val=&quot;00F41AB5&quot;/&gt;&lt;wsp:rsid wsp:val=&quot;00F431DD&quot;/&gt;&lt;wsp:rsid wsp:val=&quot;00F43298&quot;/&gt;&lt;wsp:rsid wsp:val=&quot;00F433DE&quot;/&gt;&lt;wsp:rsid wsp:val=&quot;00F447CC&quot;/&gt;&lt;wsp:rsid wsp:val=&quot;00F4494F&quot;/&gt;&lt;wsp:rsid wsp:val=&quot;00F44F83&quot;/&gt;&lt;wsp:rsid wsp:val=&quot;00F45163&quot;/&gt;&lt;wsp:rsid wsp:val=&quot;00F468A4&quot;/&gt;&lt;wsp:rsid wsp:val=&quot;00F46905&quot;/&gt;&lt;wsp:rsid wsp:val=&quot;00F46C3C&quot;/&gt;&lt;wsp:rsid wsp:val=&quot;00F47E86&quot;/&gt;&lt;wsp:rsid wsp:val=&quot;00F5010C&quot;/&gt;&lt;wsp:rsid wsp:val=&quot;00F51E90&quot;/&gt;&lt;wsp:rsid wsp:val=&quot;00F520F9&quot;/&gt;&lt;wsp:rsid wsp:val=&quot;00F53176&quot;/&gt;&lt;wsp:rsid wsp:val=&quot;00F53A07&quot;/&gt;&lt;wsp:rsid wsp:val=&quot;00F53C49&quot;/&gt;&lt;wsp:rsid wsp:val=&quot;00F53D1F&quot;/&gt;&lt;wsp:rsid wsp:val=&quot;00F54131&quot;/&gt;&lt;wsp:rsid wsp:val=&quot;00F54AB7&quot;/&gt;&lt;wsp:rsid wsp:val=&quot;00F55A41&quot;/&gt;&lt;wsp:rsid wsp:val=&quot;00F56987&quot;/&gt;&lt;wsp:rsid wsp:val=&quot;00F5718E&quot;/&gt;&lt;wsp:rsid wsp:val=&quot;00F63E3E&quot;/&gt;&lt;wsp:rsid wsp:val=&quot;00F656C7&quot;/&gt;&lt;wsp:rsid wsp:val=&quot;00F656D0&quot;/&gt;&lt;wsp:rsid wsp:val=&quot;00F661C9&quot;/&gt;&lt;wsp:rsid wsp:val=&quot;00F66EF3&quot;/&gt;&lt;wsp:rsid wsp:val=&quot;00F673DF&quot;/&gt;&lt;wsp:rsid wsp:val=&quot;00F70887&quot;/&gt;&lt;wsp:rsid wsp:val=&quot;00F71608&quot;/&gt;&lt;wsp:rsid wsp:val=&quot;00F719C5&quot;/&gt;&lt;wsp:rsid wsp:val=&quot;00F724AA&quot;/&gt;&lt;wsp:rsid wsp:val=&quot;00F7393F&quot;/&gt;&lt;wsp:rsid wsp:val=&quot;00F73C0C&quot;/&gt;&lt;wsp:rsid wsp:val=&quot;00F762FF&quot;/&gt;&lt;wsp:rsid wsp:val=&quot;00F765BE&quot;/&gt;&lt;wsp:rsid wsp:val=&quot;00F7765C&quot;/&gt;&lt;wsp:rsid wsp:val=&quot;00F77ECE&quot;/&gt;&lt;wsp:rsid wsp:val=&quot;00F802F4&quot;/&gt;&lt;wsp:rsid wsp:val=&quot;00F82BCA&quot;/&gt;&lt;wsp:rsid wsp:val=&quot;00F839D5&quot;/&gt;&lt;wsp:rsid wsp:val=&quot;00F85F6F&quot;/&gt;&lt;wsp:rsid wsp:val=&quot;00F86965&quot;/&gt;&lt;wsp:rsid wsp:val=&quot;00F86D11&quot;/&gt;&lt;wsp:rsid wsp:val=&quot;00F87856&quot;/&gt;&lt;wsp:rsid wsp:val=&quot;00F90F9B&quot;/&gt;&lt;wsp:rsid wsp:val=&quot;00F912F5&quot;/&gt;&lt;wsp:rsid wsp:val=&quot;00F913FD&quot;/&gt;&lt;wsp:rsid wsp:val=&quot;00F914E2&quot;/&gt;&lt;wsp:rsid wsp:val=&quot;00F91C52&quot;/&gt;&lt;wsp:rsid wsp:val=&quot;00F91F8B&quot;/&gt;&lt;wsp:rsid wsp:val=&quot;00F9246C&quot;/&gt;&lt;wsp:rsid wsp:val=&quot;00F9446D&quot;/&gt;&lt;wsp:rsid wsp:val=&quot;00F94732&quot;/&gt;&lt;wsp:rsid wsp:val=&quot;00F9584C&quot;/&gt;&lt;wsp:rsid wsp:val=&quot;00F95E30&quot;/&gt;&lt;wsp:rsid wsp:val=&quot;00F96C9C&quot;/&gt;&lt;wsp:rsid wsp:val=&quot;00F972A0&quot;/&gt;&lt;wsp:rsid wsp:val=&quot;00F973DB&quot;/&gt;&lt;wsp:rsid wsp:val=&quot;00FA06FB&quot;/&gt;&lt;wsp:rsid wsp:val=&quot;00FA1473&quot;/&gt;&lt;wsp:rsid wsp:val=&quot;00FA1964&quot;/&gt;&lt;wsp:rsid wsp:val=&quot;00FA1C74&quot;/&gt;&lt;wsp:rsid wsp:val=&quot;00FA35A8&quot;/&gt;&lt;wsp:rsid wsp:val=&quot;00FA3FFE&quot;/&gt;&lt;wsp:rsid wsp:val=&quot;00FA495B&quot;/&gt;&lt;wsp:rsid wsp:val=&quot;00FA4D6C&quot;/&gt;&lt;wsp:rsid wsp:val=&quot;00FA609A&quot;/&gt;&lt;wsp:rsid wsp:val=&quot;00FA6166&quot;/&gt;&lt;wsp:rsid wsp:val=&quot;00FA69C9&quot;/&gt;&lt;wsp:rsid wsp:val=&quot;00FA718B&quot;/&gt;&lt;wsp:rsid wsp:val=&quot;00FA7FF2&quot;/&gt;&lt;wsp:rsid wsp:val=&quot;00FB01AF&quot;/&gt;&lt;wsp:rsid wsp:val=&quot;00FB0FEC&quot;/&gt;&lt;wsp:rsid wsp:val=&quot;00FB2D9F&quot;/&gt;&lt;wsp:rsid wsp:val=&quot;00FB59B3&quot;/&gt;&lt;wsp:rsid wsp:val=&quot;00FB6256&quot;/&gt;&lt;wsp:rsid wsp:val=&quot;00FB6ED0&quot;/&gt;&lt;wsp:rsid wsp:val=&quot;00FB75BF&quot;/&gt;&lt;wsp:rsid wsp:val=&quot;00FC00E1&quot;/&gt;&lt;wsp:rsid wsp:val=&quot;00FC014F&quot;/&gt;&lt;wsp:rsid wsp:val=&quot;00FC1297&quot;/&gt;&lt;wsp:rsid wsp:val=&quot;00FC2220&quot;/&gt;&lt;wsp:rsid wsp:val=&quot;00FC3042&quot;/&gt;&lt;wsp:rsid wsp:val=&quot;00FC53F2&quot;/&gt;&lt;wsp:rsid wsp:val=&quot;00FC5CFE&quot;/&gt;&lt;wsp:rsid wsp:val=&quot;00FC69C1&quot;/&gt;&lt;wsp:rsid wsp:val=&quot;00FD0D60&quot;/&gt;&lt;wsp:rsid wsp:val=&quot;00FD22FA&quot;/&gt;&lt;wsp:rsid wsp:val=&quot;00FD2F06&quot;/&gt;&lt;wsp:rsid wsp:val=&quot;00FD2F28&quot;/&gt;&lt;wsp:rsid wsp:val=&quot;00FD386F&quot;/&gt;&lt;wsp:rsid wsp:val=&quot;00FD42D7&quot;/&gt;&lt;wsp:rsid wsp:val=&quot;00FD44DB&quot;/&gt;&lt;wsp:rsid wsp:val=&quot;00FD4AF3&quot;/&gt;&lt;wsp:rsid wsp:val=&quot;00FD4E81&quot;/&gt;&lt;wsp:rsid wsp:val=&quot;00FD50F8&quot;/&gt;&lt;wsp:rsid wsp:val=&quot;00FD6144&quot;/&gt;&lt;wsp:rsid wsp:val=&quot;00FD701E&quot;/&gt;&lt;wsp:rsid wsp:val=&quot;00FD7626&quot;/&gt;&lt;wsp:rsid wsp:val=&quot;00FD79EE&quot;/&gt;&lt;wsp:rsid wsp:val=&quot;00FD7F45&quot;/&gt;&lt;wsp:rsid wsp:val=&quot;00FE0697&quot;/&gt;&lt;wsp:rsid wsp:val=&quot;00FE0830&quot;/&gt;&lt;wsp:rsid wsp:val=&quot;00FE1D55&quot;/&gt;&lt;wsp:rsid wsp:val=&quot;00FE20D3&quot;/&gt;&lt;wsp:rsid wsp:val=&quot;00FE25BF&quot;/&gt;&lt;wsp:rsid wsp:val=&quot;00FE33D1&quot;/&gt;&lt;wsp:rsid wsp:val=&quot;00FE5814&quot;/&gt;&lt;wsp:rsid wsp:val=&quot;00FE5944&quot;/&gt;&lt;wsp:rsid wsp:val=&quot;00FE6752&quot;/&gt;&lt;wsp:rsid wsp:val=&quot;00FE6F07&quot;/&gt;&lt;wsp:rsid wsp:val=&quot;00FE6FE0&quot;/&gt;&lt;wsp:rsid wsp:val=&quot;00FF0881&quot;/&gt;&lt;wsp:rsid wsp:val=&quot;00FF1054&quot;/&gt;&lt;wsp:rsid wsp:val=&quot;00FF18D3&quot;/&gt;&lt;wsp:rsid wsp:val=&quot;00FF1BBD&quot;/&gt;&lt;wsp:rsid wsp:val=&quot;00FF1E91&quot;/&gt;&lt;wsp:rsid wsp:val=&quot;00FF285E&quot;/&gt;&lt;wsp:rsid wsp:val=&quot;00FF3F16&quot;/&gt;&lt;wsp:rsid wsp:val=&quot;00FF4345&quot;/&gt;&lt;wsp:rsid wsp:val=&quot;00FF45BF&quot;/&gt;&lt;wsp:rsid wsp:val=&quot;00FF4D14&quot;/&gt;&lt;wsp:rsid wsp:val=&quot;00FF5E2A&quot;/&gt;&lt;wsp:rsid wsp:val=&quot;00FF5E48&quot;/&gt;&lt;wsp:rsid wsp:val=&quot;00FF61C2&quot;/&gt;&lt;/wsp:rsids&gt;&lt;/w:docPr&gt;&lt;w:body&gt;&lt;w:p wsp:rsidR=&quot;00000000&quot; wsp:rsidRDefault=&quot;00294398&quot;&gt;&lt;m:oMathPara&gt;&lt;m:oMath&gt;&lt;m:r&gt;&lt;w:rPr&gt;&lt;w:rFonts w:ascii=&quot;Cambria Math&quot; w:h-ansi=&quot;Cambria Math&quot;/&gt;&lt;wx:font wx:val=&quot;Cambria Math&quot;/&gt;&lt;w:i/&gt;&lt;w:sz w:val=&quot;28&quot;/&gt;&lt;w:sz-cs w:val=&quot;28&quot;/&gt;&lt;w:lang w:val=&quot;RU&quot;/&gt;&lt;/w:rPr&gt;&lt;m:t&gt;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3974D9">
        <w:rPr>
          <w:rFonts w:ascii="Times New Roman" w:hAnsi="Times New Roman"/>
          <w:sz w:val="24"/>
          <w:szCs w:val="24"/>
          <w:lang w:val="ru-RU"/>
        </w:rPr>
        <w:instrText xml:space="preserve"> </w:instrText>
      </w:r>
      <w:r w:rsidRPr="003974D9">
        <w:rPr>
          <w:rFonts w:ascii="Times New Roman" w:hAnsi="Times New Roman"/>
          <w:sz w:val="24"/>
          <w:szCs w:val="24"/>
          <w:lang w:val="ru-RU"/>
        </w:rPr>
        <w:fldChar w:fldCharType="separate"/>
      </w:r>
      <w:r w:rsidR="00A81E3A">
        <w:rPr>
          <w:sz w:val="24"/>
          <w:szCs w:val="24"/>
        </w:rPr>
        <w:pict>
          <v:shape id="_x0000_i1039" type="#_x0000_t75" style="width:40.9pt;height:32.3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10D0&quot;/&gt;&lt;wsp:rsid wsp:val=&quot;00001227&quot;/&gt;&lt;wsp:rsid wsp:val=&quot;00002789&quot;/&gt;&lt;wsp:rsid wsp:val=&quot;00002864&quot;/&gt;&lt;wsp:rsid wsp:val=&quot;00003500&quot;/&gt;&lt;wsp:rsid wsp:val=&quot;0000689B&quot;/&gt;&lt;wsp:rsid wsp:val=&quot;0000766F&quot;/&gt;&lt;wsp:rsid wsp:val=&quot;000078AC&quot;/&gt;&lt;wsp:rsid wsp:val=&quot;00010DB2&quot;/&gt;&lt;wsp:rsid wsp:val=&quot;0001186D&quot;/&gt;&lt;wsp:rsid wsp:val=&quot;00011A0C&quot;/&gt;&lt;wsp:rsid wsp:val=&quot;00013257&quot;/&gt;&lt;wsp:rsid wsp:val=&quot;000132BC&quot;/&gt;&lt;wsp:rsid wsp:val=&quot;00013542&quot;/&gt;&lt;wsp:rsid wsp:val=&quot;00015EE0&quot;/&gt;&lt;wsp:rsid wsp:val=&quot;00017C20&quot;/&gt;&lt;wsp:rsid wsp:val=&quot;0002002C&quot;/&gt;&lt;wsp:rsid wsp:val=&quot;000200B2&quot;/&gt;&lt;wsp:rsid wsp:val=&quot;00021BDD&quot;/&gt;&lt;wsp:rsid wsp:val=&quot;000225A6&quot;/&gt;&lt;wsp:rsid wsp:val=&quot;0002377D&quot;/&gt;&lt;wsp:rsid wsp:val=&quot;000237C9&quot;/&gt;&lt;wsp:rsid wsp:val=&quot;00024346&quot;/&gt;&lt;wsp:rsid wsp:val=&quot;00024D14&quot;/&gt;&lt;wsp:rsid wsp:val=&quot;0002502F&quot;/&gt;&lt;wsp:rsid wsp:val=&quot;00025503&quot;/&gt;&lt;wsp:rsid wsp:val=&quot;00026E97&quot;/&gt;&lt;wsp:rsid wsp:val=&quot;00027719&quot;/&gt;&lt;wsp:rsid wsp:val=&quot;00027AFD&quot;/&gt;&lt;wsp:rsid wsp:val=&quot;00030FC6&quot;/&gt;&lt;wsp:rsid wsp:val=&quot;000318D6&quot;/&gt;&lt;wsp:rsid wsp:val=&quot;00031950&quot;/&gt;&lt;wsp:rsid wsp:val=&quot;000342C0&quot;/&gt;&lt;wsp:rsid wsp:val=&quot;00034664&quot;/&gt;&lt;wsp:rsid wsp:val=&quot;000346CE&quot;/&gt;&lt;wsp:rsid wsp:val=&quot;0003537B&quot;/&gt;&lt;wsp:rsid wsp:val=&quot;000353A1&quot;/&gt;&lt;wsp:rsid wsp:val=&quot;00035FB3&quot;/&gt;&lt;wsp:rsid wsp:val=&quot;00037878&quot;/&gt;&lt;wsp:rsid wsp:val=&quot;00040A22&quot;/&gt;&lt;wsp:rsid wsp:val=&quot;00040FF2&quot;/&gt;&lt;wsp:rsid wsp:val=&quot;00041B2F&quot;/&gt;&lt;wsp:rsid wsp:val=&quot;00041F7F&quot;/&gt;&lt;wsp:rsid wsp:val=&quot;00042B69&quot;/&gt;&lt;wsp:rsid wsp:val=&quot;00044D9A&quot;/&gt;&lt;wsp:rsid wsp:val=&quot;00044E49&quot;/&gt;&lt;wsp:rsid wsp:val=&quot;000451F5&quot;/&gt;&lt;wsp:rsid wsp:val=&quot;00047611&quot;/&gt;&lt;wsp:rsid wsp:val=&quot;000476E1&quot;/&gt;&lt;wsp:rsid wsp:val=&quot;00051560&quot;/&gt;&lt;wsp:rsid wsp:val=&quot;00052478&quot;/&gt;&lt;wsp:rsid wsp:val=&quot;0005279E&quot;/&gt;&lt;wsp:rsid wsp:val=&quot;000558B7&quot;/&gt;&lt;wsp:rsid wsp:val=&quot;00055CCA&quot;/&gt;&lt;wsp:rsid wsp:val=&quot;00056B0F&quot;/&gt;&lt;wsp:rsid wsp:val=&quot;00057EEB&quot;/&gt;&lt;wsp:rsid wsp:val=&quot;00060A7D&quot;/&gt;&lt;wsp:rsid wsp:val=&quot;00060BAC&quot;/&gt;&lt;wsp:rsid wsp:val=&quot;00061695&quot;/&gt;&lt;wsp:rsid wsp:val=&quot;000618BC&quot;/&gt;&lt;wsp:rsid wsp:val=&quot;000638DF&quot;/&gt;&lt;wsp:rsid wsp:val=&quot;00064028&quot;/&gt;&lt;wsp:rsid wsp:val=&quot;0006454E&quot;/&gt;&lt;wsp:rsid wsp:val=&quot;00064E4C&quot;/&gt;&lt;wsp:rsid wsp:val=&quot;0006576F&quot;/&gt;&lt;wsp:rsid wsp:val=&quot;000669C1&quot;/&gt;&lt;wsp:rsid wsp:val=&quot;00072FE6&quot;/&gt;&lt;wsp:rsid wsp:val=&quot;000734A9&quot;/&gt;&lt;wsp:rsid wsp:val=&quot;00073C3E&quot;/&gt;&lt;wsp:rsid wsp:val=&quot;00075585&quot;/&gt;&lt;wsp:rsid wsp:val=&quot;00076777&quot;/&gt;&lt;wsp:rsid wsp:val=&quot;00076F67&quot;/&gt;&lt;wsp:rsid wsp:val=&quot;0007735D&quot;/&gt;&lt;wsp:rsid wsp:val=&quot;00080354&quot;/&gt;&lt;wsp:rsid wsp:val=&quot;00080A0B&quot;/&gt;&lt;wsp:rsid wsp:val=&quot;0008121C&quot;/&gt;&lt;wsp:rsid wsp:val=&quot;000813B4&quot;/&gt;&lt;wsp:rsid wsp:val=&quot;00082088&quot;/&gt;&lt;wsp:rsid wsp:val=&quot;000822CB&quot;/&gt;&lt;wsp:rsid wsp:val=&quot;00083037&quot;/&gt;&lt;wsp:rsid wsp:val=&quot;00084A0E&quot;/&gt;&lt;wsp:rsid wsp:val=&quot;00085F8B&quot;/&gt;&lt;wsp:rsid wsp:val=&quot;00090192&quot;/&gt;&lt;wsp:rsid wsp:val=&quot;000907E9&quot;/&gt;&lt;wsp:rsid wsp:val=&quot;00092BF0&quot;/&gt;&lt;wsp:rsid wsp:val=&quot;00093E8F&quot;/&gt;&lt;wsp:rsid wsp:val=&quot;0009406D&quot;/&gt;&lt;wsp:rsid wsp:val=&quot;000947C2&quot;/&gt;&lt;wsp:rsid wsp:val=&quot;00095223&quot;/&gt;&lt;wsp:rsid wsp:val=&quot;000954CC&quot;/&gt;&lt;wsp:rsid wsp:val=&quot;0009558A&quot;/&gt;&lt;wsp:rsid wsp:val=&quot;00095B8B&quot;/&gt;&lt;wsp:rsid wsp:val=&quot;00095F67&quot;/&gt;&lt;wsp:rsid wsp:val=&quot;00096252&quot;/&gt;&lt;wsp:rsid wsp:val=&quot;000962BD&quot;/&gt;&lt;wsp:rsid wsp:val=&quot;000964E4&quot;/&gt;&lt;wsp:rsid wsp:val=&quot;000965AE&quot;/&gt;&lt;wsp:rsid wsp:val=&quot;000A1DE9&quot;/&gt;&lt;wsp:rsid wsp:val=&quot;000A1EEF&quot;/&gt;&lt;wsp:rsid wsp:val=&quot;000A3BDD&quot;/&gt;&lt;wsp:rsid wsp:val=&quot;000A4187&quot;/&gt;&lt;wsp:rsid wsp:val=&quot;000A4BCF&quot;/&gt;&lt;wsp:rsid wsp:val=&quot;000A4D5B&quot;/&gt;&lt;wsp:rsid wsp:val=&quot;000A52A8&quot;/&gt;&lt;wsp:rsid wsp:val=&quot;000A5707&quot;/&gt;&lt;wsp:rsid wsp:val=&quot;000A674E&quot;/&gt;&lt;wsp:rsid wsp:val=&quot;000A6E18&quot;/&gt;&lt;wsp:rsid wsp:val=&quot;000A7739&quot;/&gt;&lt;wsp:rsid wsp:val=&quot;000B0D07&quot;/&gt;&lt;wsp:rsid wsp:val=&quot;000B19DF&quot;/&gt;&lt;wsp:rsid wsp:val=&quot;000B1C4A&quot;/&gt;&lt;wsp:rsid wsp:val=&quot;000B1F03&quot;/&gt;&lt;wsp:rsid wsp:val=&quot;000B2108&quot;/&gt;&lt;wsp:rsid wsp:val=&quot;000B57D3&quot;/&gt;&lt;wsp:rsid wsp:val=&quot;000B58EB&quot;/&gt;&lt;wsp:rsid wsp:val=&quot;000B5A66&quot;/&gt;&lt;wsp:rsid wsp:val=&quot;000B5C11&quot;/&gt;&lt;wsp:rsid wsp:val=&quot;000B6087&quot;/&gt;&lt;wsp:rsid wsp:val=&quot;000B664A&quot;/&gt;&lt;wsp:rsid wsp:val=&quot;000B6806&quot;/&gt;&lt;wsp:rsid wsp:val=&quot;000B77A8&quot;/&gt;&lt;wsp:rsid wsp:val=&quot;000C0226&quot;/&gt;&lt;wsp:rsid wsp:val=&quot;000C183F&quot;/&gt;&lt;wsp:rsid wsp:val=&quot;000C2331&quot;/&gt;&lt;wsp:rsid wsp:val=&quot;000C4D79&quot;/&gt;&lt;wsp:rsid wsp:val=&quot;000C54D2&quot;/&gt;&lt;wsp:rsid wsp:val=&quot;000C5522&quot;/&gt;&lt;wsp:rsid wsp:val=&quot;000C748E&quot;/&gt;&lt;wsp:rsid wsp:val=&quot;000C74C0&quot;/&gt;&lt;wsp:rsid wsp:val=&quot;000C785D&quot;/&gt;&lt;wsp:rsid wsp:val=&quot;000C78B7&quot;/&gt;&lt;wsp:rsid wsp:val=&quot;000C7A03&quot;/&gt;&lt;wsp:rsid wsp:val=&quot;000D0D55&quot;/&gt;&lt;wsp:rsid wsp:val=&quot;000D12C3&quot;/&gt;&lt;wsp:rsid wsp:val=&quot;000D2049&quot;/&gt;&lt;wsp:rsid wsp:val=&quot;000D2176&quot;/&gt;&lt;wsp:rsid wsp:val=&quot;000D2B87&quot;/&gt;&lt;wsp:rsid wsp:val=&quot;000D2E85&quot;/&gt;&lt;wsp:rsid wsp:val=&quot;000D3823&quot;/&gt;&lt;wsp:rsid wsp:val=&quot;000D3903&quot;/&gt;&lt;wsp:rsid wsp:val=&quot;000D42BC&quot;/&gt;&lt;wsp:rsid wsp:val=&quot;000D4591&quot;/&gt;&lt;wsp:rsid wsp:val=&quot;000D47C9&quot;/&gt;&lt;wsp:rsid wsp:val=&quot;000D5196&quot;/&gt;&lt;wsp:rsid wsp:val=&quot;000D60CD&quot;/&gt;&lt;wsp:rsid wsp:val=&quot;000D762D&quot;/&gt;&lt;wsp:rsid wsp:val=&quot;000D76C3&quot;/&gt;&lt;wsp:rsid wsp:val=&quot;000D76EA&quot;/&gt;&lt;wsp:rsid wsp:val=&quot;000D7807&quot;/&gt;&lt;wsp:rsid wsp:val=&quot;000D7BBA&quot;/&gt;&lt;wsp:rsid wsp:val=&quot;000E0A02&quot;/&gt;&lt;wsp:rsid wsp:val=&quot;000E232F&quot;/&gt;&lt;wsp:rsid wsp:val=&quot;000E34A5&quot;/&gt;&lt;wsp:rsid wsp:val=&quot;000E3BB9&quot;/&gt;&lt;wsp:rsid wsp:val=&quot;000E3FE0&quot;/&gt;&lt;wsp:rsid wsp:val=&quot;000E4069&quot;/&gt;&lt;wsp:rsid wsp:val=&quot;000E445F&quot;/&gt;&lt;wsp:rsid wsp:val=&quot;000E5BF4&quot;/&gt;&lt;wsp:rsid wsp:val=&quot;000E5DA2&quot;/&gt;&lt;wsp:rsid wsp:val=&quot;000E65C6&quot;/&gt;&lt;wsp:rsid wsp:val=&quot;000E676E&quot;/&gt;&lt;wsp:rsid wsp:val=&quot;000E6A4E&quot;/&gt;&lt;wsp:rsid wsp:val=&quot;000E74F6&quot;/&gt;&lt;wsp:rsid wsp:val=&quot;000E7BA5&quot;/&gt;&lt;wsp:rsid wsp:val=&quot;000F0651&quot;/&gt;&lt;wsp:rsid wsp:val=&quot;000F161E&quot;/&gt;&lt;wsp:rsid wsp:val=&quot;000F3047&quot;/&gt;&lt;wsp:rsid wsp:val=&quot;000F39D8&quot;/&gt;&lt;wsp:rsid wsp:val=&quot;000F4BCE&quot;/&gt;&lt;wsp:rsid wsp:val=&quot;000F6383&quot;/&gt;&lt;wsp:rsid wsp:val=&quot;000F6DC4&quot;/&gt;&lt;wsp:rsid wsp:val=&quot;000F7409&quot;/&gt;&lt;wsp:rsid wsp:val=&quot;000F7628&quot;/&gt;&lt;wsp:rsid wsp:val=&quot;000F77F9&quot;/&gt;&lt;wsp:rsid wsp:val=&quot;000F7F10&quot;/&gt;&lt;wsp:rsid wsp:val=&quot;00100623&quot;/&gt;&lt;wsp:rsid wsp:val=&quot;001012CE&quot;/&gt;&lt;wsp:rsid wsp:val=&quot;00101512&quot;/&gt;&lt;wsp:rsid wsp:val=&quot;00101675&quot;/&gt;&lt;wsp:rsid wsp:val=&quot;001022CA&quot;/&gt;&lt;wsp:rsid wsp:val=&quot;00104EF9&quot;/&gt;&lt;wsp:rsid wsp:val=&quot;001057F5&quot;/&gt;&lt;wsp:rsid wsp:val=&quot;00105E7C&quot;/&gt;&lt;wsp:rsid wsp:val=&quot;0010621C&quot;/&gt;&lt;wsp:rsid wsp:val=&quot;00106829&quot;/&gt;&lt;wsp:rsid wsp:val=&quot;00110B78&quot;/&gt;&lt;wsp:rsid wsp:val=&quot;00110E31&quot;/&gt;&lt;wsp:rsid wsp:val=&quot;00111483&quot;/&gt;&lt;wsp:rsid wsp:val=&quot;00111637&quot;/&gt;&lt;wsp:rsid wsp:val=&quot;00111B22&quot;/&gt;&lt;wsp:rsid wsp:val=&quot;00112ABA&quot;/&gt;&lt;wsp:rsid wsp:val=&quot;00113414&quot;/&gt;&lt;wsp:rsid wsp:val=&quot;00113533&quot;/&gt;&lt;wsp:rsid wsp:val=&quot;00113FC4&quot;/&gt;&lt;wsp:rsid wsp:val=&quot;00114098&quot;/&gt;&lt;wsp:rsid wsp:val=&quot;0011416D&quot;/&gt;&lt;wsp:rsid wsp:val=&quot;00114274&quot;/&gt;&lt;wsp:rsid wsp:val=&quot;00115032&quot;/&gt;&lt;wsp:rsid wsp:val=&quot;0011571D&quot;/&gt;&lt;wsp:rsid wsp:val=&quot;00117DCF&quot;/&gt;&lt;wsp:rsid wsp:val=&quot;00120DB1&quot;/&gt;&lt;wsp:rsid wsp:val=&quot;00121B79&quot;/&gt;&lt;wsp:rsid wsp:val=&quot;00121C74&quot;/&gt;&lt;wsp:rsid wsp:val=&quot;00121C7C&quot;/&gt;&lt;wsp:rsid wsp:val=&quot;001221A0&quot;/&gt;&lt;wsp:rsid wsp:val=&quot;00123359&quot;/&gt;&lt;wsp:rsid wsp:val=&quot;00123C26&quot;/&gt;&lt;wsp:rsid wsp:val=&quot;00124282&quot;/&gt;&lt;wsp:rsid wsp:val=&quot;00124DE6&quot;/&gt;&lt;wsp:rsid wsp:val=&quot;00124ED7&quot;/&gt;&lt;wsp:rsid wsp:val=&quot;0012509B&quot;/&gt;&lt;wsp:rsid wsp:val=&quot;0012563D&quot;/&gt;&lt;wsp:rsid wsp:val=&quot;001266C2&quot;/&gt;&lt;wsp:rsid wsp:val=&quot;00126951&quot;/&gt;&lt;wsp:rsid wsp:val=&quot;00127159&quot;/&gt;&lt;wsp:rsid wsp:val=&quot;0012773F&quot;/&gt;&lt;wsp:rsid wsp:val=&quot;00127B73&quot;/&gt;&lt;wsp:rsid wsp:val=&quot;00130DC2&quot;/&gt;&lt;wsp:rsid wsp:val=&quot;001310A1&quot;/&gt;&lt;wsp:rsid wsp:val=&quot;001319C9&quot;/&gt;&lt;wsp:rsid wsp:val=&quot;001319EF&quot;/&gt;&lt;wsp:rsid wsp:val=&quot;00132029&quot;/&gt;&lt;wsp:rsid wsp:val=&quot;00132844&quot;/&gt;&lt;wsp:rsid wsp:val=&quot;00132EC4&quot;/&gt;&lt;wsp:rsid wsp:val=&quot;00133743&quot;/&gt;&lt;wsp:rsid wsp:val=&quot;00134744&quot;/&gt;&lt;wsp:rsid wsp:val=&quot;00134E17&quot;/&gt;&lt;wsp:rsid wsp:val=&quot;001352B0&quot;/&gt;&lt;wsp:rsid wsp:val=&quot;0013543C&quot;/&gt;&lt;wsp:rsid wsp:val=&quot;00135A26&quot;/&gt;&lt;wsp:rsid wsp:val=&quot;00135F10&quot;/&gt;&lt;wsp:rsid wsp:val=&quot;00135F51&quot;/&gt;&lt;wsp:rsid wsp:val=&quot;00135F53&quot;/&gt;&lt;wsp:rsid wsp:val=&quot;0013603B&quot;/&gt;&lt;wsp:rsid wsp:val=&quot;001364D8&quot;/&gt;&lt;wsp:rsid wsp:val=&quot;00136D01&quot;/&gt;&lt;wsp:rsid wsp:val=&quot;001370CE&quot;/&gt;&lt;wsp:rsid wsp:val=&quot;00140FB3&quot;/&gt;&lt;wsp:rsid wsp:val=&quot;001414F6&quot;/&gt;&lt;wsp:rsid wsp:val=&quot;00142304&quot;/&gt;&lt;wsp:rsid wsp:val=&quot;00143528&quot;/&gt;&lt;wsp:rsid wsp:val=&quot;00143E1C&quot;/&gt;&lt;wsp:rsid wsp:val=&quot;001454A9&quot;/&gt;&lt;wsp:rsid wsp:val=&quot;00145B27&quot;/&gt;&lt;wsp:rsid wsp:val=&quot;00147ADC&quot;/&gt;&lt;wsp:rsid wsp:val=&quot;00150351&quot;/&gt;&lt;wsp:rsid wsp:val=&quot;00150A9D&quot;/&gt;&lt;wsp:rsid wsp:val=&quot;00150E8F&quot;/&gt;&lt;wsp:rsid wsp:val=&quot;00151B11&quot;/&gt;&lt;wsp:rsid wsp:val=&quot;00151B25&quot;/&gt;&lt;wsp:rsid wsp:val=&quot;00152594&quot;/&gt;&lt;wsp:rsid wsp:val=&quot;00153E26&quot;/&gt;&lt;wsp:rsid wsp:val=&quot;001543CE&quot;/&gt;&lt;wsp:rsid wsp:val=&quot;001548EA&quot;/&gt;&lt;wsp:rsid wsp:val=&quot;00154CFA&quot;/&gt;&lt;wsp:rsid wsp:val=&quot;00155762&quot;/&gt;&lt;wsp:rsid wsp:val=&quot;001557E5&quot;/&gt;&lt;wsp:rsid wsp:val=&quot;001559C0&quot;/&gt;&lt;wsp:rsid wsp:val=&quot;00156113&quot;/&gt;&lt;wsp:rsid wsp:val=&quot;00157766&quot;/&gt;&lt;wsp:rsid wsp:val=&quot;00160568&quot;/&gt;&lt;wsp:rsid wsp:val=&quot;00160C87&quot;/&gt;&lt;wsp:rsid wsp:val=&quot;00160E27&quot;/&gt;&lt;wsp:rsid wsp:val=&quot;00161B07&quot;/&gt;&lt;wsp:rsid wsp:val=&quot;00161D14&quot;/&gt;&lt;wsp:rsid wsp:val=&quot;0016228E&quot;/&gt;&lt;wsp:rsid wsp:val=&quot;00163397&quot;/&gt;&lt;wsp:rsid wsp:val=&quot;00164EEB&quot;/&gt;&lt;wsp:rsid wsp:val=&quot;001651E4&quot;/&gt;&lt;wsp:rsid wsp:val=&quot;0016526C&quot;/&gt;&lt;wsp:rsid wsp:val=&quot;0016576C&quot;/&gt;&lt;wsp:rsid wsp:val=&quot;0016741C&quot;/&gt;&lt;wsp:rsid wsp:val=&quot;00167517&quot;/&gt;&lt;wsp:rsid wsp:val=&quot;0016770C&quot;/&gt;&lt;wsp:rsid wsp:val=&quot;00170406&quot;/&gt;&lt;wsp:rsid wsp:val=&quot;00170451&quot;/&gt;&lt;wsp:rsid wsp:val=&quot;001708D6&quot;/&gt;&lt;wsp:rsid wsp:val=&quot;00170CED&quot;/&gt;&lt;wsp:rsid wsp:val=&quot;00170DD2&quot;/&gt;&lt;wsp:rsid wsp:val=&quot;0017172E&quot;/&gt;&lt;wsp:rsid wsp:val=&quot;00172F75&quot;/&gt;&lt;wsp:rsid wsp:val=&quot;001730D6&quot;/&gt;&lt;wsp:rsid wsp:val=&quot;00174327&quot;/&gt;&lt;wsp:rsid wsp:val=&quot;00176EF7&quot;/&gt;&lt;wsp:rsid wsp:val=&quot;00176FB1&quot;/&gt;&lt;wsp:rsid wsp:val=&quot;00177439&quot;/&gt;&lt;wsp:rsid wsp:val=&quot;001776D7&quot;/&gt;&lt;wsp:rsid wsp:val=&quot;00177D1B&quot;/&gt;&lt;wsp:rsid wsp:val=&quot;00177F07&quot;/&gt;&lt;wsp:rsid wsp:val=&quot;001808AC&quot;/&gt;&lt;wsp:rsid wsp:val=&quot;00181A1D&quot;/&gt;&lt;wsp:rsid wsp:val=&quot;00181FFE&quot;/&gt;&lt;wsp:rsid wsp:val=&quot;00183572&quot;/&gt;&lt;wsp:rsid wsp:val=&quot;00183806&quot;/&gt;&lt;wsp:rsid wsp:val=&quot;001840B1&quot;/&gt;&lt;wsp:rsid wsp:val=&quot;0018429B&quot;/&gt;&lt;wsp:rsid wsp:val=&quot;0018490F&quot;/&gt;&lt;wsp:rsid wsp:val=&quot;0018543C&quot;/&gt;&lt;wsp:rsid wsp:val=&quot;00185734&quot;/&gt;&lt;wsp:rsid wsp:val=&quot;0018698A&quot;/&gt;&lt;wsp:rsid wsp:val=&quot;00186CD7&quot;/&gt;&lt;wsp:rsid wsp:val=&quot;00191211&quot;/&gt;&lt;wsp:rsid wsp:val=&quot;0019161B&quot;/&gt;&lt;wsp:rsid wsp:val=&quot;00192B95&quot;/&gt;&lt;wsp:rsid wsp:val=&quot;00193A9C&quot;/&gt;&lt;wsp:rsid wsp:val=&quot;001955E4&quot;/&gt;&lt;wsp:rsid wsp:val=&quot;001961DA&quot;/&gt;&lt;wsp:rsid wsp:val=&quot;00197BE5&quot;/&gt;&lt;wsp:rsid wsp:val=&quot;00197E5E&quot;/&gt;&lt;wsp:rsid wsp:val=&quot;001A0886&quot;/&gt;&lt;wsp:rsid wsp:val=&quot;001A1062&quot;/&gt;&lt;wsp:rsid wsp:val=&quot;001A2925&quot;/&gt;&lt;wsp:rsid wsp:val=&quot;001A2A5E&quot;/&gt;&lt;wsp:rsid wsp:val=&quot;001A410B&quot;/&gt;&lt;wsp:rsid wsp:val=&quot;001A4D21&quot;/&gt;&lt;wsp:rsid wsp:val=&quot;001A4F22&quot;/&gt;&lt;wsp:rsid wsp:val=&quot;001A5591&quot;/&gt;&lt;wsp:rsid wsp:val=&quot;001B0067&quot;/&gt;&lt;wsp:rsid wsp:val=&quot;001B06FE&quot;/&gt;&lt;wsp:rsid wsp:val=&quot;001B071D&quot;/&gt;&lt;wsp:rsid wsp:val=&quot;001B0DB1&quot;/&gt;&lt;wsp:rsid wsp:val=&quot;001B1334&quot;/&gt;&lt;wsp:rsid wsp:val=&quot;001B13D0&quot;/&gt;&lt;wsp:rsid wsp:val=&quot;001B1B2A&quot;/&gt;&lt;wsp:rsid wsp:val=&quot;001B3E8B&quot;/&gt;&lt;wsp:rsid wsp:val=&quot;001B3F02&quot;/&gt;&lt;wsp:rsid wsp:val=&quot;001B4518&quot;/&gt;&lt;wsp:rsid wsp:val=&quot;001B4CDD&quot;/&gt;&lt;wsp:rsid wsp:val=&quot;001B5CC3&quot;/&gt;&lt;wsp:rsid wsp:val=&quot;001B5FFB&quot;/&gt;&lt;wsp:rsid wsp:val=&quot;001B6B0A&quot;/&gt;&lt;wsp:rsid wsp:val=&quot;001B6E08&quot;/&gt;&lt;wsp:rsid wsp:val=&quot;001B7084&quot;/&gt;&lt;wsp:rsid wsp:val=&quot;001B721D&quot;/&gt;&lt;wsp:rsid wsp:val=&quot;001B758A&quot;/&gt;&lt;wsp:rsid wsp:val=&quot;001B7632&quot;/&gt;&lt;wsp:rsid wsp:val=&quot;001B7685&quot;/&gt;&lt;wsp:rsid wsp:val=&quot;001B76C3&quot;/&gt;&lt;wsp:rsid wsp:val=&quot;001B773D&quot;/&gt;&lt;wsp:rsid wsp:val=&quot;001C00AA&quot;/&gt;&lt;wsp:rsid wsp:val=&quot;001C0251&quot;/&gt;&lt;wsp:rsid wsp:val=&quot;001C03D3&quot;/&gt;&lt;wsp:rsid wsp:val=&quot;001C07B2&quot;/&gt;&lt;wsp:rsid wsp:val=&quot;001C0B6F&quot;/&gt;&lt;wsp:rsid wsp:val=&quot;001C0CD0&quot;/&gt;&lt;wsp:rsid wsp:val=&quot;001C21ED&quot;/&gt;&lt;wsp:rsid wsp:val=&quot;001C2A35&quot;/&gt;&lt;wsp:rsid wsp:val=&quot;001C2B1F&quot;/&gt;&lt;wsp:rsid wsp:val=&quot;001C2E4E&quot;/&gt;&lt;wsp:rsid wsp:val=&quot;001C3237&quot;/&gt;&lt;wsp:rsid wsp:val=&quot;001C47D9&quot;/&gt;&lt;wsp:rsid wsp:val=&quot;001C503E&quot;/&gt;&lt;wsp:rsid wsp:val=&quot;001C504F&quot;/&gt;&lt;wsp:rsid wsp:val=&quot;001C5B0D&quot;/&gt;&lt;wsp:rsid wsp:val=&quot;001C602A&quot;/&gt;&lt;wsp:rsid wsp:val=&quot;001C6CF3&quot;/&gt;&lt;wsp:rsid wsp:val=&quot;001D4022&quot;/&gt;&lt;wsp:rsid wsp:val=&quot;001D5659&quot;/&gt;&lt;wsp:rsid wsp:val=&quot;001D6445&quot;/&gt;&lt;wsp:rsid wsp:val=&quot;001D6574&quot;/&gt;&lt;wsp:rsid wsp:val=&quot;001E0F7D&quot;/&gt;&lt;wsp:rsid wsp:val=&quot;001E1C4C&quot;/&gt;&lt;wsp:rsid wsp:val=&quot;001E3029&quot;/&gt;&lt;wsp:rsid wsp:val=&quot;001E32FD&quot;/&gt;&lt;wsp:rsid wsp:val=&quot;001E3481&quot;/&gt;&lt;wsp:rsid wsp:val=&quot;001E38DD&quot;/&gt;&lt;wsp:rsid wsp:val=&quot;001E3AD5&quot;/&gt;&lt;wsp:rsid wsp:val=&quot;001E4D51&quot;/&gt;&lt;wsp:rsid wsp:val=&quot;001E4D53&quot;/&gt;&lt;wsp:rsid wsp:val=&quot;001E57E3&quot;/&gt;&lt;wsp:rsid wsp:val=&quot;001E5C60&quot;/&gt;&lt;wsp:rsid wsp:val=&quot;001E686B&quot;/&gt;&lt;wsp:rsid wsp:val=&quot;001E7439&quot;/&gt;&lt;wsp:rsid wsp:val=&quot;001F162C&quot;/&gt;&lt;wsp:rsid wsp:val=&quot;001F1BF2&quot;/&gt;&lt;wsp:rsid wsp:val=&quot;001F1C1E&quot;/&gt;&lt;wsp:rsid wsp:val=&quot;001F2BF4&quot;/&gt;&lt;wsp:rsid wsp:val=&quot;001F45A3&quot;/&gt;&lt;wsp:rsid wsp:val=&quot;001F4F72&quot;/&gt;&lt;wsp:rsid wsp:val=&quot;001F4FFE&quot;/&gt;&lt;wsp:rsid wsp:val=&quot;001F781F&quot;/&gt;&lt;wsp:rsid wsp:val=&quot;001F78BE&quot;/&gt;&lt;wsp:rsid wsp:val=&quot;001F7B63&quot;/&gt;&lt;wsp:rsid wsp:val=&quot;001F7F25&quot;/&gt;&lt;wsp:rsid wsp:val=&quot;0020035C&quot;/&gt;&lt;wsp:rsid wsp:val=&quot;002032C5&quot;/&gt;&lt;wsp:rsid wsp:val=&quot;00204ABF&quot;/&gt;&lt;wsp:rsid wsp:val=&quot;00204E4D&quot;/&gt;&lt;wsp:rsid wsp:val=&quot;002050AD&quot;/&gt;&lt;wsp:rsid wsp:val=&quot;002050F6&quot;/&gt;&lt;wsp:rsid wsp:val=&quot;002057CB&quot;/&gt;&lt;wsp:rsid wsp:val=&quot;00205E4C&quot;/&gt;&lt;wsp:rsid wsp:val=&quot;00206517&quot;/&gt;&lt;wsp:rsid wsp:val=&quot;00207A05&quot;/&gt;&lt;wsp:rsid wsp:val=&quot;002108FA&quot;/&gt;&lt;wsp:rsid wsp:val=&quot;00210F78&quot;/&gt;&lt;wsp:rsid wsp:val=&quot;00211A84&quot;/&gt;&lt;wsp:rsid wsp:val=&quot;00212CBD&quot;/&gt;&lt;wsp:rsid wsp:val=&quot;00213006&quot;/&gt;&lt;wsp:rsid wsp:val=&quot;002143AF&quot;/&gt;&lt;wsp:rsid wsp:val=&quot;00214856&quot;/&gt;&lt;wsp:rsid wsp:val=&quot;00215134&quot;/&gt;&lt;wsp:rsid wsp:val=&quot;00215425&quot;/&gt;&lt;wsp:rsid wsp:val=&quot;00216951&quot;/&gt;&lt;wsp:rsid wsp:val=&quot;002169D6&quot;/&gt;&lt;wsp:rsid wsp:val=&quot;00216E9E&quot;/&gt;&lt;wsp:rsid wsp:val=&quot;00217370&quot;/&gt;&lt;wsp:rsid wsp:val=&quot;002179D3&quot;/&gt;&lt;wsp:rsid wsp:val=&quot;00217D03&quot;/&gt;&lt;wsp:rsid wsp:val=&quot;0022055F&quot;/&gt;&lt;wsp:rsid wsp:val=&quot;00220A62&quot;/&gt;&lt;wsp:rsid wsp:val=&quot;002211D3&quot;/&gt;&lt;wsp:rsid wsp:val=&quot;0022202D&quot;/&gt;&lt;wsp:rsid wsp:val=&quot;00222782&quot;/&gt;&lt;wsp:rsid wsp:val=&quot;0022482F&quot;/&gt;&lt;wsp:rsid wsp:val=&quot;002255DE&quot;/&gt;&lt;wsp:rsid wsp:val=&quot;00225C84&quot;/&gt;&lt;wsp:rsid wsp:val=&quot;00226831&quot;/&gt;&lt;wsp:rsid wsp:val=&quot;00226F87&quot;/&gt;&lt;wsp:rsid wsp:val=&quot;00227AFB&quot;/&gt;&lt;wsp:rsid wsp:val=&quot;002308A3&quot;/&gt;&lt;wsp:rsid wsp:val=&quot;00230DBA&quot;/&gt;&lt;wsp:rsid wsp:val=&quot;00230E19&quot;/&gt;&lt;wsp:rsid wsp:val=&quot;00230E51&quot;/&gt;&lt;wsp:rsid wsp:val=&quot;002316A5&quot;/&gt;&lt;wsp:rsid wsp:val=&quot;00231746&quot;/&gt;&lt;wsp:rsid wsp:val=&quot;00231FAF&quot;/&gt;&lt;wsp:rsid wsp:val=&quot;0023276F&quot;/&gt;&lt;wsp:rsid wsp:val=&quot;00232DF8&quot;/&gt;&lt;wsp:rsid wsp:val=&quot;002336BD&quot;/&gt;&lt;wsp:rsid wsp:val=&quot;0023611C&quot;/&gt;&lt;wsp:rsid wsp:val=&quot;00236219&quot;/&gt;&lt;wsp:rsid wsp:val=&quot;002373FD&quot;/&gt;&lt;wsp:rsid wsp:val=&quot;002402C4&quot;/&gt;&lt;wsp:rsid wsp:val=&quot;00242919&quot;/&gt;&lt;wsp:rsid wsp:val=&quot;00242D99&quot;/&gt;&lt;wsp:rsid wsp:val=&quot;0024357A&quot;/&gt;&lt;wsp:rsid wsp:val=&quot;00243836&quot;/&gt;&lt;wsp:rsid wsp:val=&quot;00243BB4&quot;/&gt;&lt;wsp:rsid wsp:val=&quot;00244A16&quot;/&gt;&lt;wsp:rsid wsp:val=&quot;00244FF2&quot;/&gt;&lt;wsp:rsid wsp:val=&quot;002459B5&quot;/&gt;&lt;wsp:rsid wsp:val=&quot;00246D32&quot;/&gt;&lt;wsp:rsid wsp:val=&quot;00246D38&quot;/&gt;&lt;wsp:rsid wsp:val=&quot;002471FA&quot;/&gt;&lt;wsp:rsid wsp:val=&quot;0024725E&quot;/&gt;&lt;wsp:rsid wsp:val=&quot;00250A85&quot;/&gt;&lt;wsp:rsid wsp:val=&quot;00251505&quot;/&gt;&lt;wsp:rsid wsp:val=&quot;002528DD&quot;/&gt;&lt;wsp:rsid wsp:val=&quot;00254D45&quot;/&gt;&lt;wsp:rsid wsp:val=&quot;002552A1&quot;/&gt;&lt;wsp:rsid wsp:val=&quot;002552A6&quot;/&gt;&lt;wsp:rsid wsp:val=&quot;002557BA&quot;/&gt;&lt;wsp:rsid wsp:val=&quot;002565D9&quot;/&gt;&lt;wsp:rsid wsp:val=&quot;00256829&quot;/&gt;&lt;wsp:rsid wsp:val=&quot;002618EA&quot;/&gt;&lt;wsp:rsid wsp:val=&quot;00261C1D&quot;/&gt;&lt;wsp:rsid wsp:val=&quot;002626D3&quot;/&gt;&lt;wsp:rsid wsp:val=&quot;002635DF&quot;/&gt;&lt;wsp:rsid wsp:val=&quot;002635FC&quot;/&gt;&lt;wsp:rsid wsp:val=&quot;00263FA6&quot;/&gt;&lt;wsp:rsid wsp:val=&quot;00264CD1&quot;/&gt;&lt;wsp:rsid wsp:val=&quot;00264E56&quot;/&gt;&lt;wsp:rsid wsp:val=&quot;00265367&quot;/&gt;&lt;wsp:rsid wsp:val=&quot;00265871&quot;/&gt;&lt;wsp:rsid wsp:val=&quot;002669E3&quot;/&gt;&lt;wsp:rsid wsp:val=&quot;00267333&quot;/&gt;&lt;wsp:rsid wsp:val=&quot;00270680&quot;/&gt;&lt;wsp:rsid wsp:val=&quot;00270D95&quot;/&gt;&lt;wsp:rsid wsp:val=&quot;00271309&quot;/&gt;&lt;wsp:rsid wsp:val=&quot;002734AD&quot;/&gt;&lt;wsp:rsid wsp:val=&quot;002746CE&quot;/&gt;&lt;wsp:rsid wsp:val=&quot;00274B32&quot;/&gt;&lt;wsp:rsid wsp:val=&quot;00274CF0&quot;/&gt;&lt;wsp:rsid wsp:val=&quot;002761EE&quot;/&gt;&lt;wsp:rsid wsp:val=&quot;00276D3A&quot;/&gt;&lt;wsp:rsid wsp:val=&quot;00280B8E&quot;/&gt;&lt;wsp:rsid wsp:val=&quot;00281A9F&quot;/&gt;&lt;wsp:rsid wsp:val=&quot;002837DD&quot;/&gt;&lt;wsp:rsid wsp:val=&quot;00283F18&quot;/&gt;&lt;wsp:rsid wsp:val=&quot;0028411C&quot;/&gt;&lt;wsp:rsid wsp:val=&quot;0028518D&quot;/&gt;&lt;wsp:rsid wsp:val=&quot;00285A85&quot;/&gt;&lt;wsp:rsid wsp:val=&quot;0028662C&quot;/&gt;&lt;wsp:rsid wsp:val=&quot;00286A55&quot;/&gt;&lt;wsp:rsid wsp:val=&quot;00286F07&quot;/&gt;&lt;wsp:rsid wsp:val=&quot;002904DD&quot;/&gt;&lt;wsp:rsid wsp:val=&quot;002913AE&quot;/&gt;&lt;wsp:rsid wsp:val=&quot;002916DE&quot;/&gt;&lt;wsp:rsid wsp:val=&quot;00291F60&quot;/&gt;&lt;wsp:rsid wsp:val=&quot;00291F65&quot;/&gt;&lt;wsp:rsid wsp:val=&quot;00293A20&quot;/&gt;&lt;wsp:rsid wsp:val=&quot;00294398&quot;/&gt;&lt;wsp:rsid wsp:val=&quot;00294730&quot;/&gt;&lt;wsp:rsid wsp:val=&quot;002952C0&quot;/&gt;&lt;wsp:rsid wsp:val=&quot;0029561E&quot;/&gt;&lt;wsp:rsid wsp:val=&quot;002957B0&quot;/&gt;&lt;wsp:rsid wsp:val=&quot;00295A46&quot;/&gt;&lt;wsp:rsid wsp:val=&quot;00296886&quot;/&gt;&lt;wsp:rsid wsp:val=&quot;00297415&quot;/&gt;&lt;wsp:rsid wsp:val=&quot;00297646&quot;/&gt;&lt;wsp:rsid wsp:val=&quot;002A0A63&quot;/&gt;&lt;wsp:rsid wsp:val=&quot;002A1088&quot;/&gt;&lt;wsp:rsid wsp:val=&quot;002A210E&quot;/&gt;&lt;wsp:rsid wsp:val=&quot;002A2A2D&quot;/&gt;&lt;wsp:rsid wsp:val=&quot;002A3237&quot;/&gt;&lt;wsp:rsid wsp:val=&quot;002A3B09&quot;/&gt;&lt;wsp:rsid wsp:val=&quot;002A3D2E&quot;/&gt;&lt;wsp:rsid wsp:val=&quot;002A41B3&quot;/&gt;&lt;wsp:rsid wsp:val=&quot;002A44C0&quot;/&gt;&lt;wsp:rsid wsp:val=&quot;002A58BC&quot;/&gt;&lt;wsp:rsid wsp:val=&quot;002A5D4A&quot;/&gt;&lt;wsp:rsid wsp:val=&quot;002B095A&quot;/&gt;&lt;wsp:rsid wsp:val=&quot;002B0F89&quot;/&gt;&lt;wsp:rsid wsp:val=&quot;002B0F9B&quot;/&gt;&lt;wsp:rsid wsp:val=&quot;002B172B&quot;/&gt;&lt;wsp:rsid wsp:val=&quot;002B3E74&quot;/&gt;&lt;wsp:rsid wsp:val=&quot;002B4040&quot;/&gt;&lt;wsp:rsid wsp:val=&quot;002B42CC&quot;/&gt;&lt;wsp:rsid wsp:val=&quot;002B4775&quot;/&gt;&lt;wsp:rsid wsp:val=&quot;002B4B42&quot;/&gt;&lt;wsp:rsid wsp:val=&quot;002B55B3&quot;/&gt;&lt;wsp:rsid wsp:val=&quot;002B5EE0&quot;/&gt;&lt;wsp:rsid wsp:val=&quot;002B647D&quot;/&gt;&lt;wsp:rsid wsp:val=&quot;002B671D&quot;/&gt;&lt;wsp:rsid wsp:val=&quot;002B67D3&quot;/&gt;&lt;wsp:rsid wsp:val=&quot;002B7299&quot;/&gt;&lt;wsp:rsid wsp:val=&quot;002B7BB3&quot;/&gt;&lt;wsp:rsid wsp:val=&quot;002C168F&quot;/&gt;&lt;wsp:rsid wsp:val=&quot;002C2981&quot;/&gt;&lt;wsp:rsid wsp:val=&quot;002C3D87&quot;/&gt;&lt;wsp:rsid wsp:val=&quot;002C3E4A&quot;/&gt;&lt;wsp:rsid wsp:val=&quot;002C3F13&quot;/&gt;&lt;wsp:rsid wsp:val=&quot;002C3FE9&quot;/&gt;&lt;wsp:rsid wsp:val=&quot;002C4B70&quot;/&gt;&lt;wsp:rsid wsp:val=&quot;002C4E86&quot;/&gt;&lt;wsp:rsid wsp:val=&quot;002C6967&quot;/&gt;&lt;wsp:rsid wsp:val=&quot;002C7BE4&quot;/&gt;&lt;wsp:rsid wsp:val=&quot;002D038C&quot;/&gt;&lt;wsp:rsid wsp:val=&quot;002D158A&quot;/&gt;&lt;wsp:rsid wsp:val=&quot;002D187F&quot;/&gt;&lt;wsp:rsid wsp:val=&quot;002D1D52&quot;/&gt;&lt;wsp:rsid wsp:val=&quot;002D26D1&quot;/&gt;&lt;wsp:rsid wsp:val=&quot;002D3836&quot;/&gt;&lt;wsp:rsid wsp:val=&quot;002D3CE6&quot;/&gt;&lt;wsp:rsid wsp:val=&quot;002D4305&quot;/&gt;&lt;wsp:rsid wsp:val=&quot;002D4913&quot;/&gt;&lt;wsp:rsid wsp:val=&quot;002D49C2&quot;/&gt;&lt;wsp:rsid wsp:val=&quot;002D56FD&quot;/&gt;&lt;wsp:rsid wsp:val=&quot;002D6A55&quot;/&gt;&lt;wsp:rsid wsp:val=&quot;002D6FC8&quot;/&gt;&lt;wsp:rsid wsp:val=&quot;002D72B3&quot;/&gt;&lt;wsp:rsid wsp:val=&quot;002E0C30&quot;/&gt;&lt;wsp:rsid wsp:val=&quot;002E100F&quot;/&gt;&lt;wsp:rsid wsp:val=&quot;002E173D&quot;/&gt;&lt;wsp:rsid wsp:val=&quot;002E2FD1&quot;/&gt;&lt;wsp:rsid wsp:val=&quot;002E3C07&quot;/&gt;&lt;wsp:rsid wsp:val=&quot;002E3C48&quot;/&gt;&lt;wsp:rsid wsp:val=&quot;002E3D3A&quot;/&gt;&lt;wsp:rsid wsp:val=&quot;002E4971&quot;/&gt;&lt;wsp:rsid wsp:val=&quot;002E6062&quot;/&gt;&lt;wsp:rsid wsp:val=&quot;002E6491&quot;/&gt;&lt;wsp:rsid wsp:val=&quot;002E74C5&quot;/&gt;&lt;wsp:rsid wsp:val=&quot;002F02FA&quot;/&gt;&lt;wsp:rsid wsp:val=&quot;002F1B84&quot;/&gt;&lt;wsp:rsid wsp:val=&quot;002F2EF4&quot;/&gt;&lt;wsp:rsid wsp:val=&quot;002F4118&quot;/&gt;&lt;wsp:rsid wsp:val=&quot;002F43BC&quot;/&gt;&lt;wsp:rsid wsp:val=&quot;002F4B99&quot;/&gt;&lt;wsp:rsid wsp:val=&quot;002F5160&quot;/&gt;&lt;wsp:rsid wsp:val=&quot;002F5406&quot;/&gt;&lt;wsp:rsid wsp:val=&quot;002F5E5D&quot;/&gt;&lt;wsp:rsid wsp:val=&quot;002F60C5&quot;/&gt;&lt;wsp:rsid wsp:val=&quot;002F73ED&quot;/&gt;&lt;wsp:rsid wsp:val=&quot;002F77EB&quot;/&gt;&lt;wsp:rsid wsp:val=&quot;002F78DA&quot;/&gt;&lt;wsp:rsid wsp:val=&quot;002F7966&quot;/&gt;&lt;wsp:rsid wsp:val=&quot;00300CC5&quot;/&gt;&lt;wsp:rsid wsp:val=&quot;00301F64&quot;/&gt;&lt;wsp:rsid wsp:val=&quot;00302086&quot;/&gt;&lt;wsp:rsid wsp:val=&quot;0030230C&quot;/&gt;&lt;wsp:rsid wsp:val=&quot;00302803&quot;/&gt;&lt;wsp:rsid wsp:val=&quot;0030280B&quot;/&gt;&lt;wsp:rsid wsp:val=&quot;00302A0B&quot;/&gt;&lt;wsp:rsid wsp:val=&quot;00302CAE&quot;/&gt;&lt;wsp:rsid wsp:val=&quot;00303878&quot;/&gt;&lt;wsp:rsid wsp:val=&quot;00303A23&quot;/&gt;&lt;wsp:rsid wsp:val=&quot;00305918&quot;/&gt;&lt;wsp:rsid wsp:val=&quot;00306452&quot;/&gt;&lt;wsp:rsid wsp:val=&quot;00307329&quot;/&gt;&lt;wsp:rsid wsp:val=&quot;00307A94&quot;/&gt;&lt;wsp:rsid wsp:val=&quot;003103B9&quot;/&gt;&lt;wsp:rsid wsp:val=&quot;00311DA5&quot;/&gt;&lt;wsp:rsid wsp:val=&quot;00311DCB&quot;/&gt;&lt;wsp:rsid wsp:val=&quot;00312027&quot;/&gt;&lt;wsp:rsid wsp:val=&quot;003121CD&quot;/&gt;&lt;wsp:rsid wsp:val=&quot;00312359&quot;/&gt;&lt;wsp:rsid wsp:val=&quot;003126E3&quot;/&gt;&lt;wsp:rsid wsp:val=&quot;003137A1&quot;/&gt;&lt;wsp:rsid wsp:val=&quot;0031405F&quot;/&gt;&lt;wsp:rsid wsp:val=&quot;003143D0&quot;/&gt;&lt;wsp:rsid wsp:val=&quot;00315529&quot;/&gt;&lt;wsp:rsid wsp:val=&quot;00316458&quot;/&gt;&lt;wsp:rsid wsp:val=&quot;003168A8&quot;/&gt;&lt;wsp:rsid wsp:val=&quot;00317316&quot;/&gt;&lt;wsp:rsid wsp:val=&quot;00317A13&quot;/&gt;&lt;wsp:rsid wsp:val=&quot;003206F3&quot;/&gt;&lt;wsp:rsid wsp:val=&quot;0032074C&quot;/&gt;&lt;wsp:rsid wsp:val=&quot;00321523&quot;/&gt;&lt;wsp:rsid wsp:val=&quot;00321DEF&quot;/&gt;&lt;wsp:rsid wsp:val=&quot;00322EFE&quot;/&gt;&lt;wsp:rsid wsp:val=&quot;00323508&quot;/&gt;&lt;wsp:rsid wsp:val=&quot;00323C64&quot;/&gt;&lt;wsp:rsid wsp:val=&quot;003240E6&quot;/&gt;&lt;wsp:rsid wsp:val=&quot;00324110&quot;/&gt;&lt;wsp:rsid wsp:val=&quot;00324115&quot;/&gt;&lt;wsp:rsid wsp:val=&quot;00324769&quot;/&gt;&lt;wsp:rsid wsp:val=&quot;00324CB9&quot;/&gt;&lt;wsp:rsid wsp:val=&quot;00325018&quot;/&gt;&lt;wsp:rsid wsp:val=&quot;0032503D&quot;/&gt;&lt;wsp:rsid wsp:val=&quot;00325E56&quot;/&gt;&lt;wsp:rsid wsp:val=&quot;00325F27&quot;/&gt;&lt;wsp:rsid wsp:val=&quot;00325FBD&quot;/&gt;&lt;wsp:rsid wsp:val=&quot;00327744&quot;/&gt;&lt;wsp:rsid wsp:val=&quot;00330547&quot;/&gt;&lt;wsp:rsid wsp:val=&quot;00331FD6&quot;/&gt;&lt;wsp:rsid wsp:val=&quot;003325F0&quot;/&gt;&lt;wsp:rsid wsp:val=&quot;003327B8&quot;/&gt;&lt;wsp:rsid wsp:val=&quot;003341DF&quot;/&gt;&lt;wsp:rsid wsp:val=&quot;0033548B&quot;/&gt;&lt;wsp:rsid wsp:val=&quot;00337176&quot;/&gt;&lt;wsp:rsid wsp:val=&quot;00337280&quot;/&gt;&lt;wsp:rsid wsp:val=&quot;00340825&quot;/&gt;&lt;wsp:rsid wsp:val=&quot;003410BD&quot;/&gt;&lt;wsp:rsid wsp:val=&quot;003414C0&quot;/&gt;&lt;wsp:rsid wsp:val=&quot;0034154F&quot;/&gt;&lt;wsp:rsid wsp:val=&quot;00342931&quot;/&gt;&lt;wsp:rsid wsp:val=&quot;003430CC&quot;/&gt;&lt;wsp:rsid wsp:val=&quot;0034347B&quot;/&gt;&lt;wsp:rsid wsp:val=&quot;003444CB&quot;/&gt;&lt;wsp:rsid wsp:val=&quot;00345828&quot;/&gt;&lt;wsp:rsid wsp:val=&quot;00345C6F&quot;/&gt;&lt;wsp:rsid wsp:val=&quot;003468F7&quot;/&gt;&lt;wsp:rsid wsp:val=&quot;00346B8E&quot;/&gt;&lt;wsp:rsid wsp:val=&quot;003472B2&quot;/&gt;&lt;wsp:rsid wsp:val=&quot;00347685&quot;/&gt;&lt;wsp:rsid wsp:val=&quot;00350BF6&quot;/&gt;&lt;wsp:rsid wsp:val=&quot;00352656&quot;/&gt;&lt;wsp:rsid wsp:val=&quot;003526AD&quot;/&gt;&lt;wsp:rsid wsp:val=&quot;00353041&quot;/&gt;&lt;wsp:rsid wsp:val=&quot;00354978&quot;/&gt;&lt;wsp:rsid wsp:val=&quot;003554A5&quot;/&gt;&lt;wsp:rsid wsp:val=&quot;003562D1&quot;/&gt;&lt;wsp:rsid wsp:val=&quot;00356B48&quot;/&gt;&lt;wsp:rsid wsp:val=&quot;00360851&quot;/&gt;&lt;wsp:rsid wsp:val=&quot;00360FEE&quot;/&gt;&lt;wsp:rsid wsp:val=&quot;00363CCB&quot;/&gt;&lt;wsp:rsid wsp:val=&quot;00364F37&quot;/&gt;&lt;wsp:rsid wsp:val=&quot;00366E71&quot;/&gt;&lt;wsp:rsid wsp:val=&quot;00367A91&quot;/&gt;&lt;wsp:rsid wsp:val=&quot;00370C85&quot;/&gt;&lt;wsp:rsid wsp:val=&quot;00370EBB&quot;/&gt;&lt;wsp:rsid wsp:val=&quot;003713B5&quot;/&gt;&lt;wsp:rsid wsp:val=&quot;003733CB&quot;/&gt;&lt;wsp:rsid wsp:val=&quot;003736D2&quot;/&gt;&lt;wsp:rsid wsp:val=&quot;0037414B&quot;/&gt;&lt;wsp:rsid wsp:val=&quot;00374F93&quot;/&gt;&lt;wsp:rsid wsp:val=&quot;00375084&quot;/&gt;&lt;wsp:rsid wsp:val=&quot;00376189&quot;/&gt;&lt;wsp:rsid wsp:val=&quot;003777B1&quot;/&gt;&lt;wsp:rsid wsp:val=&quot;00380097&quot;/&gt;&lt;wsp:rsid wsp:val=&quot;003801FE&quot;/&gt;&lt;wsp:rsid wsp:val=&quot;003812B7&quot;/&gt;&lt;wsp:rsid wsp:val=&quot;0038184B&quot;/&gt;&lt;wsp:rsid wsp:val=&quot;00381C2D&quot;/&gt;&lt;wsp:rsid wsp:val=&quot;0038291E&quot;/&gt;&lt;wsp:rsid wsp:val=&quot;00383A30&quot;/&gt;&lt;wsp:rsid wsp:val=&quot;00383F01&quot;/&gt;&lt;wsp:rsid wsp:val=&quot;003842EB&quot;/&gt;&lt;wsp:rsid wsp:val=&quot;00384F2F&quot;/&gt;&lt;wsp:rsid wsp:val=&quot;00385343&quot;/&gt;&lt;wsp:rsid wsp:val=&quot;00386FBB&quot;/&gt;&lt;wsp:rsid wsp:val=&quot;003870DE&quot;/&gt;&lt;wsp:rsid wsp:val=&quot;003901A6&quot;/&gt;&lt;wsp:rsid wsp:val=&quot;00390251&quot;/&gt;&lt;wsp:rsid wsp:val=&quot;0039169B&quot;/&gt;&lt;wsp:rsid wsp:val=&quot;00392225&quot;/&gt;&lt;wsp:rsid wsp:val=&quot;003922AB&quot;/&gt;&lt;wsp:rsid wsp:val=&quot;00392C28&quot;/&gt;&lt;wsp:rsid wsp:val=&quot;00393392&quot;/&gt;&lt;wsp:rsid wsp:val=&quot;00393A0A&quot;/&gt;&lt;wsp:rsid wsp:val=&quot;00395821&quot;/&gt;&lt;wsp:rsid wsp:val=&quot;00396F05&quot;/&gt;&lt;wsp:rsid wsp:val=&quot;0039787C&quot;/&gt;&lt;wsp:rsid wsp:val=&quot;003A09AC&quot;/&gt;&lt;wsp:rsid wsp:val=&quot;003A0B7B&quot;/&gt;&lt;wsp:rsid wsp:val=&quot;003A0E04&quot;/&gt;&lt;wsp:rsid wsp:val=&quot;003A0EE5&quot;/&gt;&lt;wsp:rsid wsp:val=&quot;003A1D60&quot;/&gt;&lt;wsp:rsid wsp:val=&quot;003A273C&quot;/&gt;&lt;wsp:rsid wsp:val=&quot;003A2EDD&quot;/&gt;&lt;wsp:rsid wsp:val=&quot;003A3929&quot;/&gt;&lt;wsp:rsid wsp:val=&quot;003A4ED2&quot;/&gt;&lt;wsp:rsid wsp:val=&quot;003B038D&quot;/&gt;&lt;wsp:rsid wsp:val=&quot;003B1433&quot;/&gt;&lt;wsp:rsid wsp:val=&quot;003B28F8&quot;/&gt;&lt;wsp:rsid wsp:val=&quot;003B4209&quot;/&gt;&lt;wsp:rsid wsp:val=&quot;003B48E3&quot;/&gt;&lt;wsp:rsid wsp:val=&quot;003B574C&quot;/&gt;&lt;wsp:rsid wsp:val=&quot;003B5E33&quot;/&gt;&lt;wsp:rsid wsp:val=&quot;003B65F2&quot;/&gt;&lt;wsp:rsid wsp:val=&quot;003B673E&quot;/&gt;&lt;wsp:rsid wsp:val=&quot;003B68EC&quot;/&gt;&lt;wsp:rsid wsp:val=&quot;003B6BD5&quot;/&gt;&lt;wsp:rsid wsp:val=&quot;003C100D&quot;/&gt;&lt;wsp:rsid wsp:val=&quot;003C1161&quot;/&gt;&lt;wsp:rsid wsp:val=&quot;003C1D2C&quot;/&gt;&lt;wsp:rsid wsp:val=&quot;003C25D3&quot;/&gt;&lt;wsp:rsid wsp:val=&quot;003C363F&quot;/&gt;&lt;wsp:rsid wsp:val=&quot;003C38C1&quot;/&gt;&lt;wsp:rsid wsp:val=&quot;003C41D8&quot;/&gt;&lt;wsp:rsid wsp:val=&quot;003C6E53&quot;/&gt;&lt;wsp:rsid wsp:val=&quot;003C78FE&quot;/&gt;&lt;wsp:rsid wsp:val=&quot;003D0892&quot;/&gt;&lt;wsp:rsid wsp:val=&quot;003D18B4&quot;/&gt;&lt;wsp:rsid wsp:val=&quot;003D25F3&quot;/&gt;&lt;wsp:rsid wsp:val=&quot;003D2EB0&quot;/&gt;&lt;wsp:rsid wsp:val=&quot;003D3108&quot;/&gt;&lt;wsp:rsid wsp:val=&quot;003D3AF1&quot;/&gt;&lt;wsp:rsid wsp:val=&quot;003D3E50&quot;/&gt;&lt;wsp:rsid wsp:val=&quot;003D5B50&quot;/&gt;&lt;wsp:rsid wsp:val=&quot;003D61B9&quot;/&gt;&lt;wsp:rsid wsp:val=&quot;003D66FD&quot;/&gt;&lt;wsp:rsid wsp:val=&quot;003E0001&quot;/&gt;&lt;wsp:rsid wsp:val=&quot;003E19CC&quot;/&gt;&lt;wsp:rsid wsp:val=&quot;003E1DF5&quot;/&gt;&lt;wsp:rsid wsp:val=&quot;003E305D&quot;/&gt;&lt;wsp:rsid wsp:val=&quot;003E454D&quot;/&gt;&lt;wsp:rsid wsp:val=&quot;003E5A8C&quot;/&gt;&lt;wsp:rsid wsp:val=&quot;003E5ECE&quot;/&gt;&lt;wsp:rsid wsp:val=&quot;003E6565&quot;/&gt;&lt;wsp:rsid wsp:val=&quot;003E684E&quot;/&gt;&lt;wsp:rsid wsp:val=&quot;003E7BF5&quot;/&gt;&lt;wsp:rsid wsp:val=&quot;003E7E09&quot;/&gt;&lt;wsp:rsid wsp:val=&quot;003F001D&quot;/&gt;&lt;wsp:rsid wsp:val=&quot;003F095A&quot;/&gt;&lt;wsp:rsid wsp:val=&quot;003F0D3C&quot;/&gt;&lt;wsp:rsid wsp:val=&quot;003F3C0D&quot;/&gt;&lt;wsp:rsid wsp:val=&quot;003F42C5&quot;/&gt;&lt;wsp:rsid wsp:val=&quot;003F45E6&quot;/&gt;&lt;wsp:rsid wsp:val=&quot;003F4B13&quot;/&gt;&lt;wsp:rsid wsp:val=&quot;003F4C77&quot;/&gt;&lt;wsp:rsid wsp:val=&quot;003F4DDF&quot;/&gt;&lt;wsp:rsid wsp:val=&quot;003F543A&quot;/&gt;&lt;wsp:rsid wsp:val=&quot;003F578C&quot;/&gt;&lt;wsp:rsid wsp:val=&quot;003F57B1&quot;/&gt;&lt;wsp:rsid wsp:val=&quot;003F615A&quot;/&gt;&lt;wsp:rsid wsp:val=&quot;003F6D72&quot;/&gt;&lt;wsp:rsid wsp:val=&quot;003F78BA&quot;/&gt;&lt;wsp:rsid wsp:val=&quot;004000E5&quot;/&gt;&lt;wsp:rsid wsp:val=&quot;00400182&quot;/&gt;&lt;wsp:rsid wsp:val=&quot;00400877&quot;/&gt;&lt;wsp:rsid wsp:val=&quot;0040090F&quot;/&gt;&lt;wsp:rsid wsp:val=&quot;00400C57&quot;/&gt;&lt;wsp:rsid wsp:val=&quot;0040128B&quot;/&gt;&lt;wsp:rsid wsp:val=&quot;00401BD9&quot;/&gt;&lt;wsp:rsid wsp:val=&quot;004025B6&quot;/&gt;&lt;wsp:rsid wsp:val=&quot;00403972&quot;/&gt;&lt;wsp:rsid wsp:val=&quot;004039E3&quot;/&gt;&lt;wsp:rsid wsp:val=&quot;00404670&quot;/&gt;&lt;wsp:rsid wsp:val=&quot;00404A47&quot;/&gt;&lt;wsp:rsid wsp:val=&quot;00404C94&quot;/&gt;&lt;wsp:rsid wsp:val=&quot;0040543E&quot;/&gt;&lt;wsp:rsid wsp:val=&quot;0040657D&quot;/&gt;&lt;wsp:rsid wsp:val=&quot;004069B3&quot;/&gt;&lt;wsp:rsid wsp:val=&quot;00407C49&quot;/&gt;&lt;wsp:rsid wsp:val=&quot;004101BD&quot;/&gt;&lt;wsp:rsid wsp:val=&quot;004102A3&quot;/&gt;&lt;wsp:rsid wsp:val=&quot;00410D72&quot;/&gt;&lt;wsp:rsid wsp:val=&quot;00410E19&quot;/&gt;&lt;wsp:rsid wsp:val=&quot;004114D6&quot;/&gt;&lt;wsp:rsid wsp:val=&quot;00411AC6&quot;/&gt;&lt;wsp:rsid wsp:val=&quot;00412A00&quot;/&gt;&lt;wsp:rsid wsp:val=&quot;00412EA5&quot;/&gt;&lt;wsp:rsid wsp:val=&quot;0041339D&quot;/&gt;&lt;wsp:rsid wsp:val=&quot;0041467E&quot;/&gt;&lt;wsp:rsid wsp:val=&quot;00415AC9&quot;/&gt;&lt;wsp:rsid wsp:val=&quot;004161BD&quot;/&gt;&lt;wsp:rsid wsp:val=&quot;00416D05&quot;/&gt;&lt;wsp:rsid wsp:val=&quot;00417855&quot;/&gt;&lt;wsp:rsid wsp:val=&quot;00417B3B&quot;/&gt;&lt;wsp:rsid wsp:val=&quot;00420CD4&quot;/&gt;&lt;wsp:rsid wsp:val=&quot;00421371&quot;/&gt;&lt;wsp:rsid wsp:val=&quot;0042345C&quot;/&gt;&lt;wsp:rsid wsp:val=&quot;0042482F&quot;/&gt;&lt;wsp:rsid wsp:val=&quot;00424FDE&quot;/&gt;&lt;wsp:rsid wsp:val=&quot;00426EBA&quot;/&gt;&lt;wsp:rsid wsp:val=&quot;00427843&quot;/&gt;&lt;wsp:rsid wsp:val=&quot;00427FCB&quot;/&gt;&lt;wsp:rsid wsp:val=&quot;00430920&quot;/&gt;&lt;wsp:rsid wsp:val=&quot;00430978&quot;/&gt;&lt;wsp:rsid wsp:val=&quot;00430988&quot;/&gt;&lt;wsp:rsid wsp:val=&quot;004316B2&quot;/&gt;&lt;wsp:rsid wsp:val=&quot;00431C10&quot;/&gt;&lt;wsp:rsid wsp:val=&quot;0043530E&quot;/&gt;&lt;wsp:rsid wsp:val=&quot;00436627&quot;/&gt;&lt;wsp:rsid wsp:val=&quot;00437865&quot;/&gt;&lt;wsp:rsid wsp:val=&quot;0043798D&quot;/&gt;&lt;wsp:rsid wsp:val=&quot;00440172&quot;/&gt;&lt;wsp:rsid wsp:val=&quot;00440541&quot;/&gt;&lt;wsp:rsid wsp:val=&quot;00440F4A&quot;/&gt;&lt;wsp:rsid wsp:val=&quot;0044153A&quot;/&gt;&lt;wsp:rsid wsp:val=&quot;004418A6&quot;/&gt;&lt;wsp:rsid wsp:val=&quot;00443229&quot;/&gt;&lt;wsp:rsid wsp:val=&quot;00443AAC&quot;/&gt;&lt;wsp:rsid wsp:val=&quot;00445679&quot;/&gt;&lt;wsp:rsid wsp:val=&quot;004468E9&quot;/&gt;&lt;wsp:rsid wsp:val=&quot;00446E48&quot;/&gt;&lt;wsp:rsid wsp:val=&quot;004470B5&quot;/&gt;&lt;wsp:rsid wsp:val=&quot;004476B5&quot;/&gt;&lt;wsp:rsid wsp:val=&quot;00447F99&quot;/&gt;&lt;wsp:rsid wsp:val=&quot;00450219&quot;/&gt;&lt;wsp:rsid wsp:val=&quot;00450400&quot;/&gt;&lt;wsp:rsid wsp:val=&quot;00452982&quot;/&gt;&lt;wsp:rsid wsp:val=&quot;004536B6&quot;/&gt;&lt;wsp:rsid wsp:val=&quot;00454236&quot;/&gt;&lt;wsp:rsid wsp:val=&quot;00454260&quot;/&gt;&lt;wsp:rsid wsp:val=&quot;0045479E&quot;/&gt;&lt;wsp:rsid wsp:val=&quot;004552C0&quot;/&gt;&lt;wsp:rsid wsp:val=&quot;00456D01&quot;/&gt;&lt;wsp:rsid wsp:val=&quot;00457265&quot;/&gt;&lt;wsp:rsid wsp:val=&quot;00460248&quot;/&gt;&lt;wsp:rsid wsp:val=&quot;00460527&quot;/&gt;&lt;wsp:rsid wsp:val=&quot;00461025&quot;/&gt;&lt;wsp:rsid wsp:val=&quot;0046160F&quot;/&gt;&lt;wsp:rsid wsp:val=&quot;0046164D&quot;/&gt;&lt;wsp:rsid wsp:val=&quot;004617AE&quot;/&gt;&lt;wsp:rsid wsp:val=&quot;00461D3B&quot;/&gt;&lt;wsp:rsid wsp:val=&quot;004622CF&quot;/&gt;&lt;wsp:rsid wsp:val=&quot;004636CF&quot;/&gt;&lt;wsp:rsid wsp:val=&quot;00464243&quot;/&gt;&lt;wsp:rsid wsp:val=&quot;004642D1&quot;/&gt;&lt;wsp:rsid wsp:val=&quot;00466864&quot;/&gt;&lt;wsp:rsid wsp:val=&quot;00466FC1&quot;/&gt;&lt;wsp:rsid wsp:val=&quot;00467922&quot;/&gt;&lt;wsp:rsid wsp:val=&quot;004701E2&quot;/&gt;&lt;wsp:rsid wsp:val=&quot;00470C23&quot;/&gt;&lt;wsp:rsid wsp:val=&quot;004716B4&quot;/&gt;&lt;wsp:rsid wsp:val=&quot;00471849&quot;/&gt;&lt;wsp:rsid wsp:val=&quot;00471DFD&quot;/&gt;&lt;wsp:rsid wsp:val=&quot;00471E5E&quot;/&gt;&lt;wsp:rsid wsp:val=&quot;004720D5&quot;/&gt;&lt;wsp:rsid wsp:val=&quot;004722CE&quot;/&gt;&lt;wsp:rsid wsp:val=&quot;00472549&quot;/&gt;&lt;wsp:rsid wsp:val=&quot;00472B3C&quot;/&gt;&lt;wsp:rsid wsp:val=&quot;004733C8&quot;/&gt;&lt;wsp:rsid wsp:val=&quot;0047456A&quot;/&gt;&lt;wsp:rsid wsp:val=&quot;00474DF5&quot;/&gt;&lt;wsp:rsid wsp:val=&quot;004753F0&quot;/&gt;&lt;wsp:rsid wsp:val=&quot;00475BDA&quot;/&gt;&lt;wsp:rsid wsp:val=&quot;00476156&quot;/&gt;&lt;wsp:rsid wsp:val=&quot;00476273&quot;/&gt;&lt;wsp:rsid wsp:val=&quot;00476878&quot;/&gt;&lt;wsp:rsid wsp:val=&quot;0047780B&quot;/&gt;&lt;wsp:rsid wsp:val=&quot;00480115&quot;/&gt;&lt;wsp:rsid wsp:val=&quot;00480590&quot;/&gt;&lt;wsp:rsid wsp:val=&quot;004812DA&quot;/&gt;&lt;wsp:rsid wsp:val=&quot;004813DE&quot;/&gt;&lt;wsp:rsid wsp:val=&quot;004819D8&quot;/&gt;&lt;wsp:rsid wsp:val=&quot;00481EEB&quot;/&gt;&lt;wsp:rsid wsp:val=&quot;0048246F&quot;/&gt;&lt;wsp:rsid wsp:val=&quot;00482FA6&quot;/&gt;&lt;wsp:rsid wsp:val=&quot;00483094&quot;/&gt;&lt;wsp:rsid wsp:val=&quot;0048320C&quot;/&gt;&lt;wsp:rsid wsp:val=&quot;00483303&quot;/&gt;&lt;wsp:rsid wsp:val=&quot;00484F8D&quot;/&gt;&lt;wsp:rsid wsp:val=&quot;004854E3&quot;/&gt;&lt;wsp:rsid wsp:val=&quot;00485661&quot;/&gt;&lt;wsp:rsid wsp:val=&quot;00485766&quot;/&gt;&lt;wsp:rsid wsp:val=&quot;00485807&quot;/&gt;&lt;wsp:rsid wsp:val=&quot;004859A7&quot;/&gt;&lt;wsp:rsid wsp:val=&quot;004864B2&quot;/&gt;&lt;wsp:rsid wsp:val=&quot;00486612&quot;/&gt;&lt;wsp:rsid wsp:val=&quot;00486F94&quot;/&gt;&lt;wsp:rsid wsp:val=&quot;00487514&quot;/&gt;&lt;wsp:rsid wsp:val=&quot;00487AA6&quot;/&gt;&lt;wsp:rsid wsp:val=&quot;00487BF1&quot;/&gt;&lt;wsp:rsid wsp:val=&quot;00487E0D&quot;/&gt;&lt;wsp:rsid wsp:val=&quot;00487FAC&quot;/&gt;&lt;wsp:rsid wsp:val=&quot;00491278&quot;/&gt;&lt;wsp:rsid wsp:val=&quot;00491792&quot;/&gt;&lt;wsp:rsid wsp:val=&quot;0049201F&quot;/&gt;&lt;wsp:rsid wsp:val=&quot;00492F52&quot;/&gt;&lt;wsp:rsid wsp:val=&quot;00493493&quot;/&gt;&lt;wsp:rsid wsp:val=&quot;00495118&quot;/&gt;&lt;wsp:rsid wsp:val=&quot;0049660B&quot;/&gt;&lt;wsp:rsid wsp:val=&quot;004A0E3A&quot;/&gt;&lt;wsp:rsid wsp:val=&quot;004A11FA&quot;/&gt;&lt;wsp:rsid wsp:val=&quot;004A1BA8&quot;/&gt;&lt;wsp:rsid wsp:val=&quot;004A28F9&quot;/&gt;&lt;wsp:rsid wsp:val=&quot;004A3DF5&quot;/&gt;&lt;wsp:rsid wsp:val=&quot;004A69BD&quot;/&gt;&lt;wsp:rsid wsp:val=&quot;004A6E6A&quot;/&gt;&lt;wsp:rsid wsp:val=&quot;004A7C71&quot;/&gt;&lt;wsp:rsid wsp:val=&quot;004B1100&quot;/&gt;&lt;wsp:rsid wsp:val=&quot;004B1829&quot;/&gt;&lt;wsp:rsid wsp:val=&quot;004B1E36&quot;/&gt;&lt;wsp:rsid wsp:val=&quot;004B2D89&quot;/&gt;&lt;wsp:rsid wsp:val=&quot;004B384A&quot;/&gt;&lt;wsp:rsid wsp:val=&quot;004B3A38&quot;/&gt;&lt;wsp:rsid wsp:val=&quot;004B3A70&quot;/&gt;&lt;wsp:rsid wsp:val=&quot;004B3F70&quot;/&gt;&lt;wsp:rsid wsp:val=&quot;004B40F0&quot;/&gt;&lt;wsp:rsid wsp:val=&quot;004B41A0&quot;/&gt;&lt;wsp:rsid wsp:val=&quot;004B5D5C&quot;/&gt;&lt;wsp:rsid wsp:val=&quot;004B6FAD&quot;/&gt;&lt;wsp:rsid wsp:val=&quot;004B7DFA&quot;/&gt;&lt;wsp:rsid wsp:val=&quot;004B7F9D&quot;/&gt;&lt;wsp:rsid wsp:val=&quot;004C0D62&quot;/&gt;&lt;wsp:rsid wsp:val=&quot;004C219E&quot;/&gt;&lt;wsp:rsid wsp:val=&quot;004C2EC1&quot;/&gt;&lt;wsp:rsid wsp:val=&quot;004C5159&quot;/&gt;&lt;wsp:rsid wsp:val=&quot;004C559D&quot;/&gt;&lt;wsp:rsid wsp:val=&quot;004C5B66&quot;/&gt;&lt;wsp:rsid wsp:val=&quot;004C6D85&quot;/&gt;&lt;wsp:rsid wsp:val=&quot;004C7EA9&quot;/&gt;&lt;wsp:rsid wsp:val=&quot;004D08ED&quot;/&gt;&lt;wsp:rsid wsp:val=&quot;004D0ABC&quot;/&gt;&lt;wsp:rsid wsp:val=&quot;004D2297&quot;/&gt;&lt;wsp:rsid wsp:val=&quot;004D24E0&quot;/&gt;&lt;wsp:rsid wsp:val=&quot;004D2F88&quot;/&gt;&lt;wsp:rsid wsp:val=&quot;004D4459&quot;/&gt;&lt;wsp:rsid wsp:val=&quot;004D44BD&quot;/&gt;&lt;wsp:rsid wsp:val=&quot;004D5336&quot;/&gt;&lt;wsp:rsid wsp:val=&quot;004D57B6&quot;/&gt;&lt;wsp:rsid wsp:val=&quot;004D6415&quot;/&gt;&lt;wsp:rsid wsp:val=&quot;004E0836&quot;/&gt;&lt;wsp:rsid wsp:val=&quot;004E1452&quot;/&gt;&lt;wsp:rsid wsp:val=&quot;004E161D&quot;/&gt;&lt;wsp:rsid wsp:val=&quot;004E2D40&quot;/&gt;&lt;wsp:rsid wsp:val=&quot;004E3D89&quot;/&gt;&lt;wsp:rsid wsp:val=&quot;004E406B&quot;/&gt;&lt;wsp:rsid wsp:val=&quot;004E43CA&quot;/&gt;&lt;wsp:rsid wsp:val=&quot;004E5CDD&quot;/&gt;&lt;wsp:rsid wsp:val=&quot;004E6214&quot;/&gt;&lt;wsp:rsid wsp:val=&quot;004E656C&quot;/&gt;&lt;wsp:rsid wsp:val=&quot;004E6F3F&quot;/&gt;&lt;wsp:rsid wsp:val=&quot;004F0F31&quot;/&gt;&lt;wsp:rsid wsp:val=&quot;004F1BA7&quot;/&gt;&lt;wsp:rsid wsp:val=&quot;004F1EFA&quot;/&gt;&lt;wsp:rsid wsp:val=&quot;004F21A4&quot;/&gt;&lt;wsp:rsid wsp:val=&quot;004F3477&quot;/&gt;&lt;wsp:rsid wsp:val=&quot;004F36DA&quot;/&gt;&lt;wsp:rsid wsp:val=&quot;004F5435&quot;/&gt;&lt;wsp:rsid wsp:val=&quot;004F5D00&quot;/&gt;&lt;wsp:rsid wsp:val=&quot;004F645A&quot;/&gt;&lt;wsp:rsid wsp:val=&quot;004F68B9&quot;/&gt;&lt;wsp:rsid wsp:val=&quot;004F76B7&quot;/&gt;&lt;wsp:rsid wsp:val=&quot;004F7A0B&quot;/&gt;&lt;wsp:rsid wsp:val=&quot;0050019D&quot;/&gt;&lt;wsp:rsid wsp:val=&quot;0050048C&quot;/&gt;&lt;wsp:rsid wsp:val=&quot;0050056C&quot;/&gt;&lt;wsp:rsid wsp:val=&quot;0050120F&quot;/&gt;&lt;wsp:rsid wsp:val=&quot;005035E6&quot;/&gt;&lt;wsp:rsid wsp:val=&quot;00503843&quot;/&gt;&lt;wsp:rsid wsp:val=&quot;00503BF9&quot;/&gt;&lt;wsp:rsid wsp:val=&quot;00504F84&quot;/&gt;&lt;wsp:rsid wsp:val=&quot;00505496&quot;/&gt;&lt;wsp:rsid wsp:val=&quot;00505B63&quot;/&gt;&lt;wsp:rsid wsp:val=&quot;00506F3C&quot;/&gt;&lt;wsp:rsid wsp:val=&quot;0051430D&quot;/&gt;&lt;wsp:rsid wsp:val=&quot;00514499&quot;/&gt;&lt;wsp:rsid wsp:val=&quot;00514695&quot;/&gt;&lt;wsp:rsid wsp:val=&quot;005147BA&quot;/&gt;&lt;wsp:rsid wsp:val=&quot;00514C81&quot;/&gt;&lt;wsp:rsid wsp:val=&quot;00515AA4&quot;/&gt;&lt;wsp:rsid wsp:val=&quot;00516BD8&quot;/&gt;&lt;wsp:rsid wsp:val=&quot;00516F69&quot;/&gt;&lt;wsp:rsid wsp:val=&quot;005174DF&quot;/&gt;&lt;wsp:rsid wsp:val=&quot;00517973&quot;/&gt;&lt;wsp:rsid wsp:val=&quot;00517F2D&quot;/&gt;&lt;wsp:rsid wsp:val=&quot;005201FB&quot;/&gt;&lt;wsp:rsid wsp:val=&quot;0052030A&quot;/&gt;&lt;wsp:rsid wsp:val=&quot;00520530&quot;/&gt;&lt;wsp:rsid wsp:val=&quot;005208E1&quot;/&gt;&lt;wsp:rsid wsp:val=&quot;00520D49&quot;/&gt;&lt;wsp:rsid wsp:val=&quot;00522B1A&quot;/&gt;&lt;wsp:rsid wsp:val=&quot;00522D34&quot;/&gt;&lt;wsp:rsid wsp:val=&quot;00522D4A&quot;/&gt;&lt;wsp:rsid wsp:val=&quot;00524643&quot;/&gt;&lt;wsp:rsid wsp:val=&quot;00524E06&quot;/&gt;&lt;wsp:rsid wsp:val=&quot;00525B92&quot;/&gt;&lt;wsp:rsid wsp:val=&quot;0052664B&quot;/&gt;&lt;wsp:rsid wsp:val=&quot;005266D6&quot;/&gt;&lt;wsp:rsid wsp:val=&quot;00531047&quot;/&gt;&lt;wsp:rsid wsp:val=&quot;00531DB0&quot;/&gt;&lt;wsp:rsid wsp:val=&quot;0053206D&quot;/&gt;&lt;wsp:rsid wsp:val=&quot;005323CE&quot;/&gt;&lt;wsp:rsid wsp:val=&quot;005329E9&quot;/&gt;&lt;wsp:rsid wsp:val=&quot;0053302B&quot;/&gt;&lt;wsp:rsid wsp:val=&quot;00535A9D&quot;/&gt;&lt;wsp:rsid wsp:val=&quot;00535B20&quot;/&gt;&lt;wsp:rsid wsp:val=&quot;00535C03&quot;/&gt;&lt;wsp:rsid wsp:val=&quot;00535FF2&quot;/&gt;&lt;wsp:rsid wsp:val=&quot;005367FD&quot;/&gt;&lt;wsp:rsid wsp:val=&quot;0053773A&quot;/&gt;&lt;wsp:rsid wsp:val=&quot;00537D78&quot;/&gt;&lt;wsp:rsid wsp:val=&quot;00541AB6&quot;/&gt;&lt;wsp:rsid wsp:val=&quot;00541CDD&quot;/&gt;&lt;wsp:rsid wsp:val=&quot;00542056&quot;/&gt;&lt;wsp:rsid wsp:val=&quot;00542810&quot;/&gt;&lt;wsp:rsid wsp:val=&quot;005429C2&quot;/&gt;&lt;wsp:rsid wsp:val=&quot;00543294&quot;/&gt;&lt;wsp:rsid wsp:val=&quot;00543A58&quot;/&gt;&lt;wsp:rsid wsp:val=&quot;00545021&quot;/&gt;&lt;wsp:rsid wsp:val=&quot;00545768&quot;/&gt;&lt;wsp:rsid wsp:val=&quot;00545E52&quot;/&gt;&lt;wsp:rsid wsp:val=&quot;00546223&quot;/&gt;&lt;wsp:rsid wsp:val=&quot;00547FAB&quot;/&gt;&lt;wsp:rsid wsp:val=&quot;00547FD3&quot;/&gt;&lt;wsp:rsid wsp:val=&quot;005509DA&quot;/&gt;&lt;wsp:rsid wsp:val=&quot;00550BAE&quot;/&gt;&lt;wsp:rsid wsp:val=&quot;005510BF&quot;/&gt;&lt;wsp:rsid wsp:val=&quot;005511A5&quot;/&gt;&lt;wsp:rsid wsp:val=&quot;00551CAC&quot;/&gt;&lt;wsp:rsid wsp:val=&quot;00551D64&quot;/&gt;&lt;wsp:rsid wsp:val=&quot;00552421&quot;/&gt;&lt;wsp:rsid wsp:val=&quot;005527E7&quot;/&gt;&lt;wsp:rsid wsp:val=&quot;00553744&quot;/&gt;&lt;wsp:rsid wsp:val=&quot;005554E3&quot;/&gt;&lt;wsp:rsid wsp:val=&quot;00555E5E&quot;/&gt;&lt;wsp:rsid wsp:val=&quot;00556C59&quot;/&gt;&lt;wsp:rsid wsp:val=&quot;00556FF9&quot;/&gt;&lt;wsp:rsid wsp:val=&quot;0056176D&quot;/&gt;&lt;wsp:rsid wsp:val=&quot;005618E0&quot;/&gt;&lt;wsp:rsid wsp:val=&quot;00563018&quot;/&gt;&lt;wsp:rsid wsp:val=&quot;005630D1&quot;/&gt;&lt;wsp:rsid wsp:val=&quot;00563541&quot;/&gt;&lt;wsp:rsid wsp:val=&quot;00563FA8&quot;/&gt;&lt;wsp:rsid wsp:val=&quot;005640A9&quot;/&gt;&lt;wsp:rsid wsp:val=&quot;00564F49&quot;/&gt;&lt;wsp:rsid wsp:val=&quot;005652AA&quot;/&gt;&lt;wsp:rsid wsp:val=&quot;00565606&quot;/&gt;&lt;wsp:rsid wsp:val=&quot;00565A8E&quot;/&gt;&lt;wsp:rsid wsp:val=&quot;00565DC8&quot;/&gt;&lt;wsp:rsid wsp:val=&quot;0056670B&quot;/&gt;&lt;wsp:rsid wsp:val=&quot;00567236&quot;/&gt;&lt;wsp:rsid wsp:val=&quot;00567985&quot;/&gt;&lt;wsp:rsid wsp:val=&quot;00571A8B&quot;/&gt;&lt;wsp:rsid wsp:val=&quot;00571E5C&quot;/&gt;&lt;wsp:rsid wsp:val=&quot;00572D4A&quot;/&gt;&lt;wsp:rsid wsp:val=&quot;00573EA0&quot;/&gt;&lt;wsp:rsid wsp:val=&quot;00574703&quot;/&gt;&lt;wsp:rsid wsp:val=&quot;005748EE&quot;/&gt;&lt;wsp:rsid wsp:val=&quot;00576699&quot;/&gt;&lt;wsp:rsid wsp:val=&quot;00577303&quot;/&gt;&lt;wsp:rsid wsp:val=&quot;005808F6&quot;/&gt;&lt;wsp:rsid wsp:val=&quot;00581B74&quot;/&gt;&lt;wsp:rsid wsp:val=&quot;00581C4F&quot;/&gt;&lt;wsp:rsid wsp:val=&quot;005825EC&quot;/&gt;&lt;wsp:rsid wsp:val=&quot;005848A4&quot;/&gt;&lt;wsp:rsid wsp:val=&quot;00584EC9&quot;/&gt;&lt;wsp:rsid wsp:val=&quot;00586A44&quot;/&gt;&lt;wsp:rsid wsp:val=&quot;00587501&quot;/&gt;&lt;wsp:rsid wsp:val=&quot;005879DA&quot;/&gt;&lt;wsp:rsid wsp:val=&quot;00590394&quot;/&gt;&lt;wsp:rsid wsp:val=&quot;005907FE&quot;/&gt;&lt;wsp:rsid wsp:val=&quot;00591318&quot;/&gt;&lt;wsp:rsid wsp:val=&quot;00592CA6&quot;/&gt;&lt;wsp:rsid wsp:val=&quot;00592E55&quot;/&gt;&lt;wsp:rsid wsp:val=&quot;00593A3E&quot;/&gt;&lt;wsp:rsid wsp:val=&quot;00593AAA&quot;/&gt;&lt;wsp:rsid wsp:val=&quot;005941FF&quot;/&gt;&lt;wsp:rsid wsp:val=&quot;005942E7&quot;/&gt;&lt;wsp:rsid wsp:val=&quot;0059518C&quot;/&gt;&lt;wsp:rsid wsp:val=&quot;00595479&quot;/&gt;&lt;wsp:rsid wsp:val=&quot;00596B0C&quot;/&gt;&lt;wsp:rsid wsp:val=&quot;00596CE3&quot;/&gt;&lt;wsp:rsid wsp:val=&quot;005971C2&quot;/&gt;&lt;wsp:rsid wsp:val=&quot;005A2293&quot;/&gt;&lt;wsp:rsid wsp:val=&quot;005A2AEE&quot;/&gt;&lt;wsp:rsid wsp:val=&quot;005A36E2&quot;/&gt;&lt;wsp:rsid wsp:val=&quot;005A4238&quot;/&gt;&lt;wsp:rsid wsp:val=&quot;005A4FF1&quot;/&gt;&lt;wsp:rsid wsp:val=&quot;005A5556&quot;/&gt;&lt;wsp:rsid wsp:val=&quot;005A558D&quot;/&gt;&lt;wsp:rsid wsp:val=&quot;005A60EC&quot;/&gt;&lt;wsp:rsid wsp:val=&quot;005A7B7A&quot;/&gt;&lt;wsp:rsid wsp:val=&quot;005A7BAD&quot;/&gt;&lt;wsp:rsid wsp:val=&quot;005B0863&quot;/&gt;&lt;wsp:rsid wsp:val=&quot;005B0C26&quot;/&gt;&lt;wsp:rsid wsp:val=&quot;005B10BA&quot;/&gt;&lt;wsp:rsid wsp:val=&quot;005B2D1A&quot;/&gt;&lt;wsp:rsid wsp:val=&quot;005B3031&quot;/&gt;&lt;wsp:rsid wsp:val=&quot;005B4683&quot;/&gt;&lt;wsp:rsid wsp:val=&quot;005B5B4B&quot;/&gt;&lt;wsp:rsid wsp:val=&quot;005B5E7F&quot;/&gt;&lt;wsp:rsid wsp:val=&quot;005B7418&quot;/&gt;&lt;wsp:rsid wsp:val=&quot;005B7765&quot;/&gt;&lt;wsp:rsid wsp:val=&quot;005B77AE&quot;/&gt;&lt;wsp:rsid wsp:val=&quot;005B7BE1&quot;/&gt;&lt;wsp:rsid wsp:val=&quot;005B7E7F&quot;/&gt;&lt;wsp:rsid wsp:val=&quot;005C089A&quot;/&gt;&lt;wsp:rsid wsp:val=&quot;005C2BF7&quot;/&gt;&lt;wsp:rsid wsp:val=&quot;005C3D85&quot;/&gt;&lt;wsp:rsid wsp:val=&quot;005C40D4&quot;/&gt;&lt;wsp:rsid wsp:val=&quot;005C54A5&quot;/&gt;&lt;wsp:rsid wsp:val=&quot;005C75B7&quot;/&gt;&lt;wsp:rsid wsp:val=&quot;005D1004&quot;/&gt;&lt;wsp:rsid wsp:val=&quot;005D154A&quot;/&gt;&lt;wsp:rsid wsp:val=&quot;005D1802&quot;/&gt;&lt;wsp:rsid wsp:val=&quot;005D2BBA&quot;/&gt;&lt;wsp:rsid wsp:val=&quot;005D33AC&quot;/&gt;&lt;wsp:rsid wsp:val=&quot;005D3FDD&quot;/&gt;&lt;wsp:rsid wsp:val=&quot;005D4A0F&quot;/&gt;&lt;wsp:rsid wsp:val=&quot;005D4EA3&quot;/&gt;&lt;wsp:rsid wsp:val=&quot;005D51BE&quot;/&gt;&lt;wsp:rsid wsp:val=&quot;005D5310&quot;/&gt;&lt;wsp:rsid wsp:val=&quot;005D5E77&quot;/&gt;&lt;wsp:rsid wsp:val=&quot;005D659A&quot;/&gt;&lt;wsp:rsid wsp:val=&quot;005D69B4&quot;/&gt;&lt;wsp:rsid wsp:val=&quot;005D6C8C&quot;/&gt;&lt;wsp:rsid wsp:val=&quot;005D781B&quot;/&gt;&lt;wsp:rsid wsp:val=&quot;005D7985&quot;/&gt;&lt;wsp:rsid wsp:val=&quot;005D7E58&quot;/&gt;&lt;wsp:rsid wsp:val=&quot;005E0B04&quot;/&gt;&lt;wsp:rsid wsp:val=&quot;005E11CB&quot;/&gt;&lt;wsp:rsid wsp:val=&quot;005E150F&quot;/&gt;&lt;wsp:rsid wsp:val=&quot;005E299D&quot;/&gt;&lt;wsp:rsid wsp:val=&quot;005E361A&quot;/&gt;&lt;wsp:rsid wsp:val=&quot;005E3AC7&quot;/&gt;&lt;wsp:rsid wsp:val=&quot;005E3AF0&quot;/&gt;&lt;wsp:rsid wsp:val=&quot;005E4030&quot;/&gt;&lt;wsp:rsid wsp:val=&quot;005E4DB6&quot;/&gt;&lt;wsp:rsid wsp:val=&quot;005E5F82&quot;/&gt;&lt;wsp:rsid wsp:val=&quot;005E6192&quot;/&gt;&lt;wsp:rsid wsp:val=&quot;005E68A5&quot;/&gt;&lt;wsp:rsid wsp:val=&quot;005E7A6E&quot;/&gt;&lt;wsp:rsid wsp:val=&quot;005F0564&quot;/&gt;&lt;wsp:rsid wsp:val=&quot;005F0601&quot;/&gt;&lt;wsp:rsid wsp:val=&quot;005F0781&quot;/&gt;&lt;wsp:rsid wsp:val=&quot;005F1F1C&quot;/&gt;&lt;wsp:rsid wsp:val=&quot;005F2021&quot;/&gt;&lt;wsp:rsid wsp:val=&quot;005F2500&quot;/&gt;&lt;wsp:rsid wsp:val=&quot;005F281D&quot;/&gt;&lt;wsp:rsid wsp:val=&quot;005F2CF1&quot;/&gt;&lt;wsp:rsid wsp:val=&quot;005F3553&quot;/&gt;&lt;wsp:rsid wsp:val=&quot;005F5721&quot;/&gt;&lt;wsp:rsid wsp:val=&quot;005F7449&quot;/&gt;&lt;wsp:rsid wsp:val=&quot;005F756C&quot;/&gt;&lt;wsp:rsid wsp:val=&quot;005F7A74&quot;/&gt;&lt;wsp:rsid wsp:val=&quot;00600254&quot;/&gt;&lt;wsp:rsid wsp:val=&quot;00600402&quot;/&gt;&lt;wsp:rsid wsp:val=&quot;0060267C&quot;/&gt;&lt;wsp:rsid wsp:val=&quot;00602EAC&quot;/&gt;&lt;wsp:rsid wsp:val=&quot;00603C69&quot;/&gt;&lt;wsp:rsid wsp:val=&quot;00603D82&quot;/&gt;&lt;wsp:rsid wsp:val=&quot;00603FDB&quot;/&gt;&lt;wsp:rsid wsp:val=&quot;00604FFC&quot;/&gt;&lt;wsp:rsid wsp:val=&quot;006059DE&quot;/&gt;&lt;wsp:rsid wsp:val=&quot;00605C13&quot;/&gt;&lt;wsp:rsid wsp:val=&quot;00606956&quot;/&gt;&lt;wsp:rsid wsp:val=&quot;00606BA7&quot;/&gt;&lt;wsp:rsid wsp:val=&quot;0060761D&quot;/&gt;&lt;wsp:rsid wsp:val=&quot;006107E4&quot;/&gt;&lt;wsp:rsid wsp:val=&quot;00610985&quot;/&gt;&lt;wsp:rsid wsp:val=&quot;006129D0&quot;/&gt;&lt;wsp:rsid wsp:val=&quot;0061332A&quot;/&gt;&lt;wsp:rsid wsp:val=&quot;00613C3D&quot;/&gt;&lt;wsp:rsid wsp:val=&quot;00613C80&quot;/&gt;&lt;wsp:rsid wsp:val=&quot;00614054&quot;/&gt;&lt;wsp:rsid wsp:val=&quot;00615086&quot;/&gt;&lt;wsp:rsid wsp:val=&quot;00615312&quot;/&gt;&lt;wsp:rsid wsp:val=&quot;00616298&quot;/&gt;&lt;wsp:rsid wsp:val=&quot;00616A0C&quot;/&gt;&lt;wsp:rsid wsp:val=&quot;00616C59&quot;/&gt;&lt;wsp:rsid wsp:val=&quot;00616FB0&quot;/&gt;&lt;wsp:rsid wsp:val=&quot;006174CE&quot;/&gt;&lt;wsp:rsid wsp:val=&quot;0061773D&quot;/&gt;&lt;wsp:rsid wsp:val=&quot;00617E40&quot;/&gt;&lt;wsp:rsid wsp:val=&quot;006201B1&quot;/&gt;&lt;wsp:rsid wsp:val=&quot;0062098F&quot;/&gt;&lt;wsp:rsid wsp:val=&quot;006213CD&quot;/&gt;&lt;wsp:rsid wsp:val=&quot;006225D7&quot;/&gt;&lt;wsp:rsid wsp:val=&quot;006232C9&quot;/&gt;&lt;wsp:rsid wsp:val=&quot;0062341E&quot;/&gt;&lt;wsp:rsid wsp:val=&quot;00623788&quot;/&gt;&lt;wsp:rsid wsp:val=&quot;00623D9D&quot;/&gt;&lt;wsp:rsid wsp:val=&quot;00624157&quot;/&gt;&lt;wsp:rsid wsp:val=&quot;00624C8B&quot;/&gt;&lt;wsp:rsid wsp:val=&quot;00624F88&quot;/&gt;&lt;wsp:rsid wsp:val=&quot;0062595B&quot;/&gt;&lt;wsp:rsid wsp:val=&quot;00625A49&quot;/&gt;&lt;wsp:rsid wsp:val=&quot;00625A80&quot;/&gt;&lt;wsp:rsid wsp:val=&quot;00626C5D&quot;/&gt;&lt;wsp:rsid wsp:val=&quot;00626FA9&quot;/&gt;&lt;wsp:rsid wsp:val=&quot;0062773D&quot;/&gt;&lt;wsp:rsid wsp:val=&quot;0063036E&quot;/&gt;&lt;wsp:rsid wsp:val=&quot;00630D8C&quot;/&gt;&lt;wsp:rsid wsp:val=&quot;006317BD&quot;/&gt;&lt;wsp:rsid wsp:val=&quot;006317DC&quot;/&gt;&lt;wsp:rsid wsp:val=&quot;00631883&quot;/&gt;&lt;wsp:rsid wsp:val=&quot;0063228D&quot;/&gt;&lt;wsp:rsid wsp:val=&quot;00632A8A&quot;/&gt;&lt;wsp:rsid wsp:val=&quot;00637CF3&quot;/&gt;&lt;wsp:rsid wsp:val=&quot;0064186B&quot;/&gt;&lt;wsp:rsid wsp:val=&quot;00641E93&quot;/&gt;&lt;wsp:rsid wsp:val=&quot;006440C6&quot;/&gt;&lt;wsp:rsid wsp:val=&quot;006444ED&quot;/&gt;&lt;wsp:rsid wsp:val=&quot;00644D65&quot;/&gt;&lt;wsp:rsid wsp:val=&quot;006450C9&quot;/&gt;&lt;wsp:rsid wsp:val=&quot;00645C97&quot;/&gt;&lt;wsp:rsid wsp:val=&quot;00647BA5&quot;/&gt;&lt;wsp:rsid wsp:val=&quot;00650757&quot;/&gt;&lt;wsp:rsid wsp:val=&quot;0065133D&quot;/&gt;&lt;wsp:rsid wsp:val=&quot;0065147D&quot;/&gt;&lt;wsp:rsid wsp:val=&quot;00651B21&quot;/&gt;&lt;wsp:rsid wsp:val=&quot;00652073&quot;/&gt;&lt;wsp:rsid wsp:val=&quot;00652E6D&quot;/&gt;&lt;wsp:rsid wsp:val=&quot;006530AC&quot;/&gt;&lt;wsp:rsid wsp:val=&quot;00653B4C&quot;/&gt;&lt;wsp:rsid wsp:val=&quot;00653C0A&quot;/&gt;&lt;wsp:rsid wsp:val=&quot;00654699&quot;/&gt;&lt;wsp:rsid wsp:val=&quot;00657C25&quot;/&gt;&lt;wsp:rsid wsp:val=&quot;006601CD&quot;/&gt;&lt;wsp:rsid wsp:val=&quot;00660B24&quot;/&gt;&lt;wsp:rsid wsp:val=&quot;00660D8D&quot;/&gt;&lt;wsp:rsid wsp:val=&quot;00661F95&quot;/&gt;&lt;wsp:rsid wsp:val=&quot;00663A2A&quot;/&gt;&lt;wsp:rsid wsp:val=&quot;006641BE&quot;/&gt;&lt;wsp:rsid wsp:val=&quot;00664326&quot;/&gt;&lt;wsp:rsid wsp:val=&quot;00664637&quot;/&gt;&lt;wsp:rsid wsp:val=&quot;00665094&quot;/&gt;&lt;wsp:rsid wsp:val=&quot;00665500&quot;/&gt;&lt;wsp:rsid wsp:val=&quot;00665985&quot;/&gt;&lt;wsp:rsid wsp:val=&quot;00665C4F&quot;/&gt;&lt;wsp:rsid wsp:val=&quot;00666298&quot;/&gt;&lt;wsp:rsid wsp:val=&quot;0066685A&quot;/&gt;&lt;wsp:rsid wsp:val=&quot;00667248&quot;/&gt;&lt;wsp:rsid wsp:val=&quot;00667331&quot;/&gt;&lt;wsp:rsid wsp:val=&quot;0067143D&quot;/&gt;&lt;wsp:rsid wsp:val=&quot;0067198E&quot;/&gt;&lt;wsp:rsid wsp:val=&quot;00671F60&quot;/&gt;&lt;wsp:rsid wsp:val=&quot;00672404&quot;/&gt;&lt;wsp:rsid wsp:val=&quot;00672CA5&quot;/&gt;&lt;wsp:rsid wsp:val=&quot;00675213&quot;/&gt;&lt;wsp:rsid wsp:val=&quot;006755D6&quot;/&gt;&lt;wsp:rsid wsp:val=&quot;0067576E&quot;/&gt;&lt;wsp:rsid wsp:val=&quot;006758F2&quot;/&gt;&lt;wsp:rsid wsp:val=&quot;00675A79&quot;/&gt;&lt;wsp:rsid wsp:val=&quot;00675D86&quot;/&gt;&lt;wsp:rsid wsp:val=&quot;006764E2&quot;/&gt;&lt;wsp:rsid wsp:val=&quot;00676F3A&quot;/&gt;&lt;wsp:rsid wsp:val=&quot;00677378&quot;/&gt;&lt;wsp:rsid wsp:val=&quot;00680756&quot;/&gt;&lt;wsp:rsid wsp:val=&quot;00680980&quot;/&gt;&lt;wsp:rsid wsp:val=&quot;00680F10&quot;/&gt;&lt;wsp:rsid wsp:val=&quot;00681CE5&quot;/&gt;&lt;wsp:rsid wsp:val=&quot;006827A6&quot;/&gt;&lt;wsp:rsid wsp:val=&quot;006828E3&quot;/&gt;&lt;wsp:rsid wsp:val=&quot;00683BDA&quot;/&gt;&lt;wsp:rsid wsp:val=&quot;00683FFF&quot;/&gt;&lt;wsp:rsid wsp:val=&quot;006840D0&quot;/&gt;&lt;wsp:rsid wsp:val=&quot;00684AFF&quot;/&gt;&lt;wsp:rsid wsp:val=&quot;00684C5C&quot;/&gt;&lt;wsp:rsid wsp:val=&quot;006851A3&quot;/&gt;&lt;wsp:rsid wsp:val=&quot;00686FB0&quot;/&gt;&lt;wsp:rsid wsp:val=&quot;0069008B&quot;/&gt;&lt;wsp:rsid wsp:val=&quot;006907F9&quot;/&gt;&lt;wsp:rsid wsp:val=&quot;00690C2F&quot;/&gt;&lt;wsp:rsid wsp:val=&quot;00690EB2&quot;/&gt;&lt;wsp:rsid wsp:val=&quot;006912B9&quot;/&gt;&lt;wsp:rsid wsp:val=&quot;006916F9&quot;/&gt;&lt;wsp:rsid wsp:val=&quot;00691D9A&quot;/&gt;&lt;wsp:rsid wsp:val=&quot;00692779&quot;/&gt;&lt;wsp:rsid wsp:val=&quot;00694DFA&quot;/&gt;&lt;wsp:rsid wsp:val=&quot;00695023&quot;/&gt;&lt;wsp:rsid wsp:val=&quot;006956B0&quot;/&gt;&lt;wsp:rsid wsp:val=&quot;006957F3&quot;/&gt;&lt;wsp:rsid wsp:val=&quot;006979B6&quot;/&gt;&lt;wsp:rsid wsp:val=&quot;006A027F&quot;/&gt;&lt;wsp:rsid wsp:val=&quot;006A0A43&quot;/&gt;&lt;wsp:rsid wsp:val=&quot;006A268D&quot;/&gt;&lt;wsp:rsid wsp:val=&quot;006A2A12&quot;/&gt;&lt;wsp:rsid wsp:val=&quot;006A2CEC&quot;/&gt;&lt;wsp:rsid wsp:val=&quot;006A3CB3&quot;/&gt;&lt;wsp:rsid wsp:val=&quot;006A4327&quot;/&gt;&lt;wsp:rsid wsp:val=&quot;006A4386&quot;/&gt;&lt;wsp:rsid wsp:val=&quot;006A44F6&quot;/&gt;&lt;wsp:rsid wsp:val=&quot;006A5F07&quot;/&gt;&lt;wsp:rsid wsp:val=&quot;006A60BC&quot;/&gt;&lt;wsp:rsid wsp:val=&quot;006A631E&quot;/&gt;&lt;wsp:rsid wsp:val=&quot;006A6BAD&quot;/&gt;&lt;wsp:rsid wsp:val=&quot;006A73BF&quot;/&gt;&lt;wsp:rsid wsp:val=&quot;006B0099&quot;/&gt;&lt;wsp:rsid wsp:val=&quot;006B201A&quot;/&gt;&lt;wsp:rsid wsp:val=&quot;006B2477&quot;/&gt;&lt;wsp:rsid wsp:val=&quot;006B2A15&quot;/&gt;&lt;wsp:rsid wsp:val=&quot;006B4094&quot;/&gt;&lt;wsp:rsid wsp:val=&quot;006B44A7&quot;/&gt;&lt;wsp:rsid wsp:val=&quot;006B5346&quot;/&gt;&lt;wsp:rsid wsp:val=&quot;006B53A4&quot;/&gt;&lt;wsp:rsid wsp:val=&quot;006B5859&quot;/&gt;&lt;wsp:rsid wsp:val=&quot;006B5EC3&quot;/&gt;&lt;wsp:rsid wsp:val=&quot;006B62C7&quot;/&gt;&lt;wsp:rsid wsp:val=&quot;006B6820&quot;/&gt;&lt;wsp:rsid wsp:val=&quot;006B709C&quot;/&gt;&lt;wsp:rsid wsp:val=&quot;006B72FC&quot;/&gt;&lt;wsp:rsid wsp:val=&quot;006B734B&quot;/&gt;&lt;wsp:rsid wsp:val=&quot;006C06A9&quot;/&gt;&lt;wsp:rsid wsp:val=&quot;006C12B5&quot;/&gt;&lt;wsp:rsid wsp:val=&quot;006C1553&quot;/&gt;&lt;wsp:rsid wsp:val=&quot;006C157F&quot;/&gt;&lt;wsp:rsid wsp:val=&quot;006C1AA0&quot;/&gt;&lt;wsp:rsid wsp:val=&quot;006C338F&quot;/&gt;&lt;wsp:rsid wsp:val=&quot;006C3743&quot;/&gt;&lt;wsp:rsid wsp:val=&quot;006C3FD5&quot;/&gt;&lt;wsp:rsid wsp:val=&quot;006C5414&quot;/&gt;&lt;wsp:rsid wsp:val=&quot;006C5559&quot;/&gt;&lt;wsp:rsid wsp:val=&quot;006C5C28&quot;/&gt;&lt;wsp:rsid wsp:val=&quot;006C6610&quot;/&gt;&lt;wsp:rsid wsp:val=&quot;006C689E&quot;/&gt;&lt;wsp:rsid wsp:val=&quot;006D0F8B&quot;/&gt;&lt;wsp:rsid wsp:val=&quot;006D16D0&quot;/&gt;&lt;wsp:rsid wsp:val=&quot;006D1865&quot;/&gt;&lt;wsp:rsid wsp:val=&quot;006D1E89&quot;/&gt;&lt;wsp:rsid wsp:val=&quot;006D28DC&quot;/&gt;&lt;wsp:rsid wsp:val=&quot;006D315D&quot;/&gt;&lt;wsp:rsid wsp:val=&quot;006D4005&quot;/&gt;&lt;wsp:rsid wsp:val=&quot;006D4C81&quot;/&gt;&lt;wsp:rsid wsp:val=&quot;006D53CB&quot;/&gt;&lt;wsp:rsid wsp:val=&quot;006D5BC2&quot;/&gt;&lt;wsp:rsid wsp:val=&quot;006D5EC9&quot;/&gt;&lt;wsp:rsid wsp:val=&quot;006D60F8&quot;/&gt;&lt;wsp:rsid wsp:val=&quot;006D652E&quot;/&gt;&lt;wsp:rsid wsp:val=&quot;006D67C5&quot;/&gt;&lt;wsp:rsid wsp:val=&quot;006D6FC6&quot;/&gt;&lt;wsp:rsid wsp:val=&quot;006D7321&quot;/&gt;&lt;wsp:rsid wsp:val=&quot;006D73A6&quot;/&gt;&lt;wsp:rsid wsp:val=&quot;006D7854&quot;/&gt;&lt;wsp:rsid wsp:val=&quot;006D7D45&quot;/&gt;&lt;wsp:rsid wsp:val=&quot;006E03BD&quot;/&gt;&lt;wsp:rsid wsp:val=&quot;006E1C72&quot;/&gt;&lt;wsp:rsid wsp:val=&quot;006E20A4&quot;/&gt;&lt;wsp:rsid wsp:val=&quot;006E4587&quot;/&gt;&lt;wsp:rsid wsp:val=&quot;006E55E7&quot;/&gt;&lt;wsp:rsid wsp:val=&quot;006E7C2D&quot;/&gt;&lt;wsp:rsid wsp:val=&quot;006E7D2F&quot;/&gt;&lt;wsp:rsid wsp:val=&quot;006F1CBF&quot;/&gt;&lt;wsp:rsid wsp:val=&quot;006F3546&quot;/&gt;&lt;wsp:rsid wsp:val=&quot;006F43F4&quot;/&gt;&lt;wsp:rsid wsp:val=&quot;006F4896&quot;/&gt;&lt;wsp:rsid wsp:val=&quot;006F4A9D&quot;/&gt;&lt;wsp:rsid wsp:val=&quot;006F4B8F&quot;/&gt;&lt;wsp:rsid wsp:val=&quot;006F4D47&quot;/&gt;&lt;wsp:rsid wsp:val=&quot;006F5522&quot;/&gt;&lt;wsp:rsid wsp:val=&quot;006F5F60&quot;/&gt;&lt;wsp:rsid wsp:val=&quot;006F60B7&quot;/&gt;&lt;wsp:rsid wsp:val=&quot;006F70F7&quot;/&gt;&lt;wsp:rsid wsp:val=&quot;006F7F88&quot;/&gt;&lt;wsp:rsid wsp:val=&quot;00700AA7&quot;/&gt;&lt;wsp:rsid wsp:val=&quot;00700BEB&quot;/&gt;&lt;wsp:rsid wsp:val=&quot;0070191D&quot;/&gt;&lt;wsp:rsid wsp:val=&quot;00701D69&quot;/&gt;&lt;wsp:rsid wsp:val=&quot;0070219D&quot;/&gt;&lt;wsp:rsid wsp:val=&quot;007029D2&quot;/&gt;&lt;wsp:rsid wsp:val=&quot;00703D29&quot;/&gt;&lt;wsp:rsid wsp:val=&quot;00703F75&quot;/&gt;&lt;wsp:rsid wsp:val=&quot;00704B6A&quot;/&gt;&lt;wsp:rsid wsp:val=&quot;00704BEF&quot;/&gt;&lt;wsp:rsid wsp:val=&quot;00704E8E&quot;/&gt;&lt;wsp:rsid wsp:val=&quot;00704F4D&quot;/&gt;&lt;wsp:rsid wsp:val=&quot;0070533E&quot;/&gt;&lt;wsp:rsid wsp:val=&quot;0070569D&quot;/&gt;&lt;wsp:rsid wsp:val=&quot;007057DC&quot;/&gt;&lt;wsp:rsid wsp:val=&quot;007078D1&quot;/&gt;&lt;wsp:rsid wsp:val=&quot;007105DA&quot;/&gt;&lt;wsp:rsid wsp:val=&quot;00710610&quot;/&gt;&lt;wsp:rsid wsp:val=&quot;00710701&quot;/&gt;&lt;wsp:rsid wsp:val=&quot;00710A22&quot;/&gt;&lt;wsp:rsid wsp:val=&quot;00711A5E&quot;/&gt;&lt;wsp:rsid wsp:val=&quot;00712A39&quot;/&gt;&lt;wsp:rsid wsp:val=&quot;007133A5&quot;/&gt;&lt;wsp:rsid wsp:val=&quot;00713453&quot;/&gt;&lt;wsp:rsid wsp:val=&quot;007134E3&quot;/&gt;&lt;wsp:rsid wsp:val=&quot;0071369A&quot;/&gt;&lt;wsp:rsid wsp:val=&quot;00714773&quot;/&gt;&lt;wsp:rsid wsp:val=&quot;0071540E&quot;/&gt;&lt;wsp:rsid wsp:val=&quot;00715D8F&quot;/&gt;&lt;wsp:rsid wsp:val=&quot;00715F4A&quot;/&gt;&lt;wsp:rsid wsp:val=&quot;00716BEA&quot;/&gt;&lt;wsp:rsid wsp:val=&quot;007206C4&quot;/&gt;&lt;wsp:rsid wsp:val=&quot;00721009&quot;/&gt;&lt;wsp:rsid wsp:val=&quot;00721CF5&quot;/&gt;&lt;wsp:rsid wsp:val=&quot;007226C2&quot;/&gt;&lt;wsp:rsid wsp:val=&quot;00723274&quot;/&gt;&lt;wsp:rsid wsp:val=&quot;00724A90&quot;/&gt;&lt;wsp:rsid wsp:val=&quot;00724E8E&quot;/&gt;&lt;wsp:rsid wsp:val=&quot;007256F6&quot;/&gt;&lt;wsp:rsid wsp:val=&quot;00725BC3&quot;/&gt;&lt;wsp:rsid wsp:val=&quot;00725FB2&quot;/&gt;&lt;wsp:rsid wsp:val=&quot;00726162&quot;/&gt;&lt;wsp:rsid wsp:val=&quot;007261E3&quot;/&gt;&lt;wsp:rsid wsp:val=&quot;00726831&quot;/&gt;&lt;wsp:rsid wsp:val=&quot;007272BC&quot;/&gt;&lt;wsp:rsid wsp:val=&quot;00727552&quot;/&gt;&lt;wsp:rsid wsp:val=&quot;00727DF1&quot;/&gt;&lt;wsp:rsid wsp:val=&quot;007311BA&quot;/&gt;&lt;wsp:rsid wsp:val=&quot;0073178B&quot;/&gt;&lt;wsp:rsid wsp:val=&quot;00731A57&quot;/&gt;&lt;wsp:rsid wsp:val=&quot;00734589&quot;/&gt;&lt;wsp:rsid wsp:val=&quot;0073506E&quot;/&gt;&lt;wsp:rsid wsp:val=&quot;007358DB&quot;/&gt;&lt;wsp:rsid wsp:val=&quot;00735DFD&quot;/&gt;&lt;wsp:rsid wsp:val=&quot;00735FCF&quot;/&gt;&lt;wsp:rsid wsp:val=&quot;00736D0D&quot;/&gt;&lt;wsp:rsid wsp:val=&quot;007379C6&quot;/&gt;&lt;wsp:rsid wsp:val=&quot;0074041D&quot;/&gt;&lt;wsp:rsid wsp:val=&quot;00741C9E&quot;/&gt;&lt;wsp:rsid wsp:val=&quot;00745804&quot;/&gt;&lt;wsp:rsid wsp:val=&quot;00746225&quot;/&gt;&lt;wsp:rsid wsp:val=&quot;0074622E&quot;/&gt;&lt;wsp:rsid wsp:val=&quot;0074765A&quot;/&gt;&lt;wsp:rsid wsp:val=&quot;00753530&quot;/&gt;&lt;wsp:rsid wsp:val=&quot;007538C8&quot;/&gt;&lt;wsp:rsid wsp:val=&quot;007538EE&quot;/&gt;&lt;wsp:rsid wsp:val=&quot;007539E0&quot;/&gt;&lt;wsp:rsid wsp:val=&quot;00754292&quot;/&gt;&lt;wsp:rsid wsp:val=&quot;00754784&quot;/&gt;&lt;wsp:rsid wsp:val=&quot;00754E00&quot;/&gt;&lt;wsp:rsid wsp:val=&quot;0075560B&quot;/&gt;&lt;wsp:rsid wsp:val=&quot;00755C07&quot;/&gt;&lt;wsp:rsid wsp:val=&quot;00756335&quot;/&gt;&lt;wsp:rsid wsp:val=&quot;00756883&quot;/&gt;&lt;wsp:rsid wsp:val=&quot;00757377&quot;/&gt;&lt;wsp:rsid wsp:val=&quot;00757E7F&quot;/&gt;&lt;wsp:rsid wsp:val=&quot;00760079&quot;/&gt;&lt;wsp:rsid wsp:val=&quot;00762B57&quot;/&gt;&lt;wsp:rsid wsp:val=&quot;00762C81&quot;/&gt;&lt;wsp:rsid wsp:val=&quot;00763841&quot;/&gt;&lt;wsp:rsid wsp:val=&quot;00764573&quot;/&gt;&lt;wsp:rsid wsp:val=&quot;00764F3D&quot;/&gt;&lt;wsp:rsid wsp:val=&quot;00765838&quot;/&gt;&lt;wsp:rsid wsp:val=&quot;0076615E&quot;/&gt;&lt;wsp:rsid wsp:val=&quot;0076637F&quot;/&gt;&lt;wsp:rsid wsp:val=&quot;0076668D&quot;/&gt;&lt;wsp:rsid wsp:val=&quot;00767032&quot;/&gt;&lt;wsp:rsid wsp:val=&quot;007673B2&quot;/&gt;&lt;wsp:rsid wsp:val=&quot;0076744C&quot;/&gt;&lt;wsp:rsid wsp:val=&quot;007678BB&quot;/&gt;&lt;wsp:rsid wsp:val=&quot;00767B89&quot;/&gt;&lt;wsp:rsid wsp:val=&quot;0077004A&quot;/&gt;&lt;wsp:rsid wsp:val=&quot;00771990&quot;/&gt;&lt;wsp:rsid wsp:val=&quot;00771A00&quot;/&gt;&lt;wsp:rsid wsp:val=&quot;00771BD4&quot;/&gt;&lt;wsp:rsid wsp:val=&quot;00771F80&quot;/&gt;&lt;wsp:rsid wsp:val=&quot;007731B4&quot;/&gt;&lt;wsp:rsid wsp:val=&quot;00773666&quot;/&gt;&lt;wsp:rsid wsp:val=&quot;00773FCB&quot;/&gt;&lt;wsp:rsid wsp:val=&quot;00774087&quot;/&gt;&lt;wsp:rsid wsp:val=&quot;0077425B&quot;/&gt;&lt;wsp:rsid wsp:val=&quot;007742E3&quot;/&gt;&lt;wsp:rsid wsp:val=&quot;007745B5&quot;/&gt;&lt;wsp:rsid wsp:val=&quot;00774D49&quot;/&gt;&lt;wsp:rsid wsp:val=&quot;0077565C&quot;/&gt;&lt;wsp:rsid wsp:val=&quot;00775BB1&quot;/&gt;&lt;wsp:rsid wsp:val=&quot;00776CA3&quot;/&gt;&lt;wsp:rsid wsp:val=&quot;00780D77&quot;/&gt;&lt;wsp:rsid wsp:val=&quot;0078173A&quot;/&gt;&lt;wsp:rsid wsp:val=&quot;00782957&quot;/&gt;&lt;wsp:rsid wsp:val=&quot;0078437F&quot;/&gt;&lt;wsp:rsid wsp:val=&quot;00784A18&quot;/&gt;&lt;wsp:rsid wsp:val=&quot;00786062&quot;/&gt;&lt;wsp:rsid wsp:val=&quot;00787739&quot;/&gt;&lt;wsp:rsid wsp:val=&quot;0078793B&quot;/&gt;&lt;wsp:rsid wsp:val=&quot;00790BA2&quot;/&gt;&lt;wsp:rsid wsp:val=&quot;00791BD4&quot;/&gt;&lt;wsp:rsid wsp:val=&quot;00792384&quot;/&gt;&lt;wsp:rsid wsp:val=&quot;007934B9&quot;/&gt;&lt;wsp:rsid wsp:val=&quot;0079470C&quot;/&gt;&lt;wsp:rsid wsp:val=&quot;00794D27&quot;/&gt;&lt;wsp:rsid wsp:val=&quot;0079561B&quot;/&gt;&lt;wsp:rsid wsp:val=&quot;00795A99&quot;/&gt;&lt;wsp:rsid wsp:val=&quot;00795C9B&quot;/&gt;&lt;wsp:rsid wsp:val=&quot;0079624A&quot;/&gt;&lt;wsp:rsid wsp:val=&quot;00796435&quot;/&gt;&lt;wsp:rsid wsp:val=&quot;00796EF0&quot;/&gt;&lt;wsp:rsid wsp:val=&quot;007A0B25&quot;/&gt;&lt;wsp:rsid wsp:val=&quot;007A1374&quot;/&gt;&lt;wsp:rsid wsp:val=&quot;007A14EF&quot;/&gt;&lt;wsp:rsid wsp:val=&quot;007A177A&quot;/&gt;&lt;wsp:rsid wsp:val=&quot;007A1E0E&quot;/&gt;&lt;wsp:rsid wsp:val=&quot;007A23AE&quot;/&gt;&lt;wsp:rsid wsp:val=&quot;007A3EC9&quot;/&gt;&lt;wsp:rsid wsp:val=&quot;007A41EF&quot;/&gt;&lt;wsp:rsid wsp:val=&quot;007A4C54&quot;/&gt;&lt;wsp:rsid wsp:val=&quot;007A5267&quot;/&gt;&lt;wsp:rsid wsp:val=&quot;007A592C&quot;/&gt;&lt;wsp:rsid wsp:val=&quot;007A6018&quot;/&gt;&lt;wsp:rsid wsp:val=&quot;007A618D&quot;/&gt;&lt;wsp:rsid wsp:val=&quot;007A698E&quot;/&gt;&lt;wsp:rsid wsp:val=&quot;007A6BCB&quot;/&gt;&lt;wsp:rsid wsp:val=&quot;007A7498&quot;/&gt;&lt;wsp:rsid wsp:val=&quot;007A7BC3&quot;/&gt;&lt;wsp:rsid wsp:val=&quot;007A7E62&quot;/&gt;&lt;wsp:rsid wsp:val=&quot;007B00C1&quot;/&gt;&lt;wsp:rsid wsp:val=&quot;007B1256&quot;/&gt;&lt;wsp:rsid wsp:val=&quot;007B1A98&quot;/&gt;&lt;wsp:rsid wsp:val=&quot;007B2784&quot;/&gt;&lt;wsp:rsid wsp:val=&quot;007B31E8&quot;/&gt;&lt;wsp:rsid wsp:val=&quot;007B4505&quot;/&gt;&lt;wsp:rsid wsp:val=&quot;007B5215&quot;/&gt;&lt;wsp:rsid wsp:val=&quot;007B5D2E&quot;/&gt;&lt;wsp:rsid wsp:val=&quot;007B5F5B&quot;/&gt;&lt;wsp:rsid wsp:val=&quot;007B655F&quot;/&gt;&lt;wsp:rsid wsp:val=&quot;007B74AF&quot;/&gt;&lt;wsp:rsid wsp:val=&quot;007B74D4&quot;/&gt;&lt;wsp:rsid wsp:val=&quot;007B7B7B&quot;/&gt;&lt;wsp:rsid wsp:val=&quot;007C04D8&quot;/&gt;&lt;wsp:rsid wsp:val=&quot;007C1E2C&quot;/&gt;&lt;wsp:rsid wsp:val=&quot;007C3FD6&quot;/&gt;&lt;wsp:rsid wsp:val=&quot;007C4B6B&quot;/&gt;&lt;wsp:rsid wsp:val=&quot;007C4FA6&quot;/&gt;&lt;wsp:rsid wsp:val=&quot;007C558B&quot;/&gt;&lt;wsp:rsid wsp:val=&quot;007C5DD0&quot;/&gt;&lt;wsp:rsid wsp:val=&quot;007C5F8A&quot;/&gt;&lt;wsp:rsid wsp:val=&quot;007C6FC8&quot;/&gt;&lt;wsp:rsid wsp:val=&quot;007C76E7&quot;/&gt;&lt;wsp:rsid wsp:val=&quot;007C7FF5&quot;/&gt;&lt;wsp:rsid wsp:val=&quot;007D171F&quot;/&gt;&lt;wsp:rsid wsp:val=&quot;007D29C1&quot;/&gt;&lt;wsp:rsid wsp:val=&quot;007D508E&quot;/&gt;&lt;wsp:rsid wsp:val=&quot;007D62CD&quot;/&gt;&lt;wsp:rsid wsp:val=&quot;007D7105&quot;/&gt;&lt;wsp:rsid wsp:val=&quot;007D79DF&quot;/&gt;&lt;wsp:rsid wsp:val=&quot;007D79E5&quot;/&gt;&lt;wsp:rsid wsp:val=&quot;007E219E&quot;/&gt;&lt;wsp:rsid wsp:val=&quot;007E2AB3&quot;/&gt;&lt;wsp:rsid wsp:val=&quot;007E2EF9&quot;/&gt;&lt;wsp:rsid wsp:val=&quot;007E3A7C&quot;/&gt;&lt;wsp:rsid wsp:val=&quot;007E4997&quot;/&gt;&lt;wsp:rsid wsp:val=&quot;007E5C09&quot;/&gt;&lt;wsp:rsid wsp:val=&quot;007E70A8&quot;/&gt;&lt;wsp:rsid wsp:val=&quot;007E7905&quot;/&gt;&lt;wsp:rsid wsp:val=&quot;007F015A&quot;/&gt;&lt;wsp:rsid wsp:val=&quot;007F01CF&quot;/&gt;&lt;wsp:rsid wsp:val=&quot;007F216F&quot;/&gt;&lt;wsp:rsid wsp:val=&quot;007F251A&quot;/&gt;&lt;wsp:rsid wsp:val=&quot;007F2985&quot;/&gt;&lt;wsp:rsid wsp:val=&quot;007F3B14&quot;/&gt;&lt;wsp:rsid wsp:val=&quot;007F47AD&quot;/&gt;&lt;wsp:rsid wsp:val=&quot;007F5BDD&quot;/&gt;&lt;wsp:rsid wsp:val=&quot;007F6A83&quot;/&gt;&lt;wsp:rsid wsp:val=&quot;007F70E7&quot;/&gt;&lt;wsp:rsid wsp:val=&quot;007F7DEC&quot;/&gt;&lt;wsp:rsid wsp:val=&quot;008000BB&quot;/&gt;&lt;wsp:rsid wsp:val=&quot;00801669&quot;/&gt;&lt;wsp:rsid wsp:val=&quot;00801DD5&quot;/&gt;&lt;wsp:rsid wsp:val=&quot;00802466&quot;/&gt;&lt;wsp:rsid wsp:val=&quot;00802982&quot;/&gt;&lt;wsp:rsid wsp:val=&quot;008029B2&quot;/&gt;&lt;wsp:rsid wsp:val=&quot;00802D1E&quot;/&gt;&lt;wsp:rsid wsp:val=&quot;00804372&quot;/&gt;&lt;wsp:rsid wsp:val=&quot;0080579F&quot;/&gt;&lt;wsp:rsid wsp:val=&quot;00806682&quot;/&gt;&lt;wsp:rsid wsp:val=&quot;00806EE2&quot;/&gt;&lt;wsp:rsid wsp:val=&quot;008073A4&quot;/&gt;&lt;wsp:rsid wsp:val=&quot;00807A4D&quot;/&gt;&lt;wsp:rsid wsp:val=&quot;00807B79&quot;/&gt;&lt;wsp:rsid wsp:val=&quot;00807FAE&quot;/&gt;&lt;wsp:rsid wsp:val=&quot;00807FE7&quot;/&gt;&lt;wsp:rsid wsp:val=&quot;0081125B&quot;/&gt;&lt;wsp:rsid wsp:val=&quot;0081211A&quot;/&gt;&lt;wsp:rsid wsp:val=&quot;0081234F&quot;/&gt;&lt;wsp:rsid wsp:val=&quot;0081252D&quot;/&gt;&lt;wsp:rsid wsp:val=&quot;0081310B&quot;/&gt;&lt;wsp:rsid wsp:val=&quot;008150C8&quot;/&gt;&lt;wsp:rsid wsp:val=&quot;00816670&quot;/&gt;&lt;wsp:rsid wsp:val=&quot;00816899&quot;/&gt;&lt;wsp:rsid wsp:val=&quot;0081697C&quot;/&gt;&lt;wsp:rsid wsp:val=&quot;00817F7B&quot;/&gt;&lt;wsp:rsid wsp:val=&quot;00820C6B&quot;/&gt;&lt;wsp:rsid wsp:val=&quot;00820FDE&quot;/&gt;&lt;wsp:rsid wsp:val=&quot;008232D2&quot;/&gt;&lt;wsp:rsid wsp:val=&quot;0082472D&quot;/&gt;&lt;wsp:rsid wsp:val=&quot;00830B0D&quot;/&gt;&lt;wsp:rsid wsp:val=&quot;00830C92&quot;/&gt;&lt;wsp:rsid wsp:val=&quot;00830ED5&quot;/&gt;&lt;wsp:rsid wsp:val=&quot;00831163&quot;/&gt;&lt;wsp:rsid wsp:val=&quot;00831F56&quot;/&gt;&lt;wsp:rsid wsp:val=&quot;008331EF&quot;/&gt;&lt;wsp:rsid wsp:val=&quot;0083355D&quot;/&gt;&lt;wsp:rsid wsp:val=&quot;008338F5&quot;/&gt;&lt;wsp:rsid wsp:val=&quot;00833B20&quot;/&gt;&lt;wsp:rsid wsp:val=&quot;00833F5F&quot;/&gt;&lt;wsp:rsid wsp:val=&quot;00834D1A&quot;/&gt;&lt;wsp:rsid wsp:val=&quot;00834D2B&quot;/&gt;&lt;wsp:rsid wsp:val=&quot;00834E89&quot;/&gt;&lt;wsp:rsid wsp:val=&quot;00835A0B&quot;/&gt;&lt;wsp:rsid wsp:val=&quot;00836250&quot;/&gt;&lt;wsp:rsid wsp:val=&quot;00836C98&quot;/&gt;&lt;wsp:rsid wsp:val=&quot;00840473&quot;/&gt;&lt;wsp:rsid wsp:val=&quot;008454C6&quot;/&gt;&lt;wsp:rsid wsp:val=&quot;0084569F&quot;/&gt;&lt;wsp:rsid wsp:val=&quot;008463F6&quot;/&gt;&lt;wsp:rsid wsp:val=&quot;008471D1&quot;/&gt;&lt;wsp:rsid wsp:val=&quot;00850363&quot;/&gt;&lt;wsp:rsid wsp:val=&quot;00850DEC&quot;/&gt;&lt;wsp:rsid wsp:val=&quot;00852710&quot;/&gt;&lt;wsp:rsid wsp:val=&quot;008538D8&quot;/&gt;&lt;wsp:rsid wsp:val=&quot;00853AFA&quot;/&gt;&lt;wsp:rsid wsp:val=&quot;00854B79&quot;/&gt;&lt;wsp:rsid wsp:val=&quot;00854EA3&quot;/&gt;&lt;wsp:rsid wsp:val=&quot;008552A1&quot;/&gt;&lt;wsp:rsid wsp:val=&quot;0085641D&quot;/&gt;&lt;wsp:rsid wsp:val=&quot;008574B9&quot;/&gt;&lt;wsp:rsid wsp:val=&quot;008575D7&quot;/&gt;&lt;wsp:rsid wsp:val=&quot;00860204&quot;/&gt;&lt;wsp:rsid wsp:val=&quot;00860663&quot;/&gt;&lt;wsp:rsid wsp:val=&quot;00860714&quot;/&gt;&lt;wsp:rsid wsp:val=&quot;0086097C&quot;/&gt;&lt;wsp:rsid wsp:val=&quot;008618A8&quot;/&gt;&lt;wsp:rsid wsp:val=&quot;0086196D&quot;/&gt;&lt;wsp:rsid wsp:val=&quot;00861A16&quot;/&gt;&lt;wsp:rsid wsp:val=&quot;00862929&quot;/&gt;&lt;wsp:rsid wsp:val=&quot;00862B26&quot;/&gt;&lt;wsp:rsid wsp:val=&quot;00862E31&quot;/&gt;&lt;wsp:rsid wsp:val=&quot;00862F65&quot;/&gt;&lt;wsp:rsid wsp:val=&quot;00863218&quot;/&gt;&lt;wsp:rsid wsp:val=&quot;00863666&quot;/&gt;&lt;wsp:rsid wsp:val=&quot;0086552D&quot;/&gt;&lt;wsp:rsid wsp:val=&quot;0086558E&quot;/&gt;&lt;wsp:rsid wsp:val=&quot;00865699&quot;/&gt;&lt;wsp:rsid wsp:val=&quot;0086576A&quot;/&gt;&lt;wsp:rsid wsp:val=&quot;00865F8E&quot;/&gt;&lt;wsp:rsid wsp:val=&quot;00866D0B&quot;/&gt;&lt;wsp:rsid wsp:val=&quot;00867B70&quot;/&gt;&lt;wsp:rsid wsp:val=&quot;00867F53&quot;/&gt;&lt;wsp:rsid wsp:val=&quot;00867FB5&quot;/&gt;&lt;wsp:rsid wsp:val=&quot;00870381&quot;/&gt;&lt;wsp:rsid wsp:val=&quot;00870653&quot;/&gt;&lt;wsp:rsid wsp:val=&quot;00870675&quot;/&gt;&lt;wsp:rsid wsp:val=&quot;008708E9&quot;/&gt;&lt;wsp:rsid wsp:val=&quot;00870C27&quot;/&gt;&lt;wsp:rsid wsp:val=&quot;00870D1F&quot;/&gt;&lt;wsp:rsid wsp:val=&quot;00871630&quot;/&gt;&lt;wsp:rsid wsp:val=&quot;0087184F&quot;/&gt;&lt;wsp:rsid wsp:val=&quot;00872134&quot;/&gt;&lt;wsp:rsid wsp:val=&quot;00873197&quot;/&gt;&lt;wsp:rsid wsp:val=&quot;008734AF&quot;/&gt;&lt;wsp:rsid wsp:val=&quot;00873CB7&quot;/&gt;&lt;wsp:rsid wsp:val=&quot;008741A0&quot;/&gt;&lt;wsp:rsid wsp:val=&quot;00874203&quot;/&gt;&lt;wsp:rsid wsp:val=&quot;00874D59&quot;/&gt;&lt;wsp:rsid wsp:val=&quot;00875689&quot;/&gt;&lt;wsp:rsid wsp:val=&quot;008758BD&quot;/&gt;&lt;wsp:rsid wsp:val=&quot;00875924&quot;/&gt;&lt;wsp:rsid wsp:val=&quot;00877033&quot;/&gt;&lt;wsp:rsid wsp:val=&quot;00877C25&quot;/&gt;&lt;wsp:rsid wsp:val=&quot;00880D30&quot;/&gt;&lt;wsp:rsid wsp:val=&quot;00880D49&quot;/&gt;&lt;wsp:rsid wsp:val=&quot;00881643&quot;/&gt;&lt;wsp:rsid wsp:val=&quot;00881BD0&quot;/&gt;&lt;wsp:rsid wsp:val=&quot;008827D3&quot;/&gt;&lt;wsp:rsid wsp:val=&quot;0088451F&quot;/&gt;&lt;wsp:rsid wsp:val=&quot;00884A40&quot;/&gt;&lt;wsp:rsid wsp:val=&quot;00884AC9&quot;/&gt;&lt;wsp:rsid wsp:val=&quot;00884C86&quot;/&gt;&lt;wsp:rsid wsp:val=&quot;008860AF&quot;/&gt;&lt;wsp:rsid wsp:val=&quot;00891B45&quot;/&gt;&lt;wsp:rsid wsp:val=&quot;008921B8&quot;/&gt;&lt;wsp:rsid wsp:val=&quot;00893ED5&quot;/&gt;&lt;wsp:rsid wsp:val=&quot;00894154&quot;/&gt;&lt;wsp:rsid wsp:val=&quot;0089706E&quot;/&gt;&lt;wsp:rsid wsp:val=&quot;008A0093&quot;/&gt;&lt;wsp:rsid wsp:val=&quot;008A0188&quot;/&gt;&lt;wsp:rsid wsp:val=&quot;008A0C6C&quot;/&gt;&lt;wsp:rsid wsp:val=&quot;008A3811&quot;/&gt;&lt;wsp:rsid wsp:val=&quot;008A4483&quot;/&gt;&lt;wsp:rsid wsp:val=&quot;008A4930&quot;/&gt;&lt;wsp:rsid wsp:val=&quot;008A697D&quot;/&gt;&lt;wsp:rsid wsp:val=&quot;008A6D81&quot;/&gt;&lt;wsp:rsid wsp:val=&quot;008A73B6&quot;/&gt;&lt;wsp:rsid wsp:val=&quot;008B1342&quot;/&gt;&lt;wsp:rsid wsp:val=&quot;008B135D&quot;/&gt;&lt;wsp:rsid wsp:val=&quot;008B13A2&quot;/&gt;&lt;wsp:rsid wsp:val=&quot;008B21E8&quot;/&gt;&lt;wsp:rsid wsp:val=&quot;008B28DA&quot;/&gt;&lt;wsp:rsid wsp:val=&quot;008B333F&quot;/&gt;&lt;wsp:rsid wsp:val=&quot;008B4925&quot;/&gt;&lt;wsp:rsid wsp:val=&quot;008B501D&quot;/&gt;&lt;wsp:rsid wsp:val=&quot;008B5A55&quot;/&gt;&lt;wsp:rsid wsp:val=&quot;008B5F45&quot;/&gt;&lt;wsp:rsid wsp:val=&quot;008B6695&quot;/&gt;&lt;wsp:rsid wsp:val=&quot;008B745E&quot;/&gt;&lt;wsp:rsid wsp:val=&quot;008B747E&quot;/&gt;&lt;wsp:rsid wsp:val=&quot;008C05EE&quot;/&gt;&lt;wsp:rsid wsp:val=&quot;008C0B1E&quot;/&gt;&lt;wsp:rsid wsp:val=&quot;008C0E1B&quot;/&gt;&lt;wsp:rsid wsp:val=&quot;008C1CF0&quot;/&gt;&lt;wsp:rsid wsp:val=&quot;008C6725&quot;/&gt;&lt;wsp:rsid wsp:val=&quot;008C7435&quot;/&gt;&lt;wsp:rsid wsp:val=&quot;008C74C0&quot;/&gt;&lt;wsp:rsid wsp:val=&quot;008D0A40&quot;/&gt;&lt;wsp:rsid wsp:val=&quot;008D363F&quot;/&gt;&lt;wsp:rsid wsp:val=&quot;008D4B14&quot;/&gt;&lt;wsp:rsid wsp:val=&quot;008D6DFA&quot;/&gt;&lt;wsp:rsid wsp:val=&quot;008D6ED3&quot;/&gt;&lt;wsp:rsid wsp:val=&quot;008D7325&quot;/&gt;&lt;wsp:rsid wsp:val=&quot;008D798B&quot;/&gt;&lt;wsp:rsid wsp:val=&quot;008D7FA5&quot;/&gt;&lt;wsp:rsid wsp:val=&quot;008D7FF7&quot;/&gt;&lt;wsp:rsid wsp:val=&quot;008E0691&quot;/&gt;&lt;wsp:rsid wsp:val=&quot;008E12ED&quot;/&gt;&lt;wsp:rsid wsp:val=&quot;008E1EE2&quot;/&gt;&lt;wsp:rsid wsp:val=&quot;008E29F2&quot;/&gt;&lt;wsp:rsid wsp:val=&quot;008E2A79&quot;/&gt;&lt;wsp:rsid wsp:val=&quot;008E2B49&quot;/&gt;&lt;wsp:rsid wsp:val=&quot;008E4679&quot;/&gt;&lt;wsp:rsid wsp:val=&quot;008E4E61&quot;/&gt;&lt;wsp:rsid wsp:val=&quot;008E52C1&quot;/&gt;&lt;wsp:rsid wsp:val=&quot;008E5D2D&quot;/&gt;&lt;wsp:rsid wsp:val=&quot;008E6429&quot;/&gt;&lt;wsp:rsid wsp:val=&quot;008E71CE&quot;/&gt;&lt;wsp:rsid wsp:val=&quot;008E7345&quot;/&gt;&lt;wsp:rsid wsp:val=&quot;008F038B&quot;/&gt;&lt;wsp:rsid wsp:val=&quot;008F08F0&quot;/&gt;&lt;wsp:rsid wsp:val=&quot;008F1EC4&quot;/&gt;&lt;wsp:rsid wsp:val=&quot;008F2167&quot;/&gt;&lt;wsp:rsid wsp:val=&quot;008F2BFA&quot;/&gt;&lt;wsp:rsid wsp:val=&quot;008F3003&quot;/&gt;&lt;wsp:rsid wsp:val=&quot;008F308E&quot;/&gt;&lt;wsp:rsid wsp:val=&quot;008F4695&quot;/&gt;&lt;wsp:rsid wsp:val=&quot;008F5EDA&quot;/&gt;&lt;wsp:rsid wsp:val=&quot;008F60CC&quot;/&gt;&lt;wsp:rsid wsp:val=&quot;008F628B&quot;/&gt;&lt;wsp:rsid wsp:val=&quot;008F6B81&quot;/&gt;&lt;wsp:rsid wsp:val=&quot;008F750A&quot;/&gt;&lt;wsp:rsid wsp:val=&quot;008F755F&quot;/&gt;&lt;wsp:rsid wsp:val=&quot;00900021&quot;/&gt;&lt;wsp:rsid wsp:val=&quot;0090036B&quot;/&gt;&lt;wsp:rsid wsp:val=&quot;00900541&quot;/&gt;&lt;wsp:rsid wsp:val=&quot;0090147F&quot;/&gt;&lt;wsp:rsid wsp:val=&quot;009017AA&quot;/&gt;&lt;wsp:rsid wsp:val=&quot;00901A29&quot;/&gt;&lt;wsp:rsid wsp:val=&quot;00901BBE&quot;/&gt;&lt;wsp:rsid wsp:val=&quot;0090303D&quot;/&gt;&lt;wsp:rsid wsp:val=&quot;00903697&quot;/&gt;&lt;wsp:rsid wsp:val=&quot;00903698&quot;/&gt;&lt;wsp:rsid wsp:val=&quot;00905021&quot;/&gt;&lt;wsp:rsid wsp:val=&quot;009057F6&quot;/&gt;&lt;wsp:rsid wsp:val=&quot;00905936&quot;/&gt;&lt;wsp:rsid wsp:val=&quot;0090651F&quot;/&gt;&lt;wsp:rsid wsp:val=&quot;009069B0&quot;/&gt;&lt;wsp:rsid wsp:val=&quot;009071C8&quot;/&gt;&lt;wsp:rsid wsp:val=&quot;00907F84&quot;/&gt;&lt;wsp:rsid wsp:val=&quot;0091005C&quot;/&gt;&lt;wsp:rsid wsp:val=&quot;00910C07&quot;/&gt;&lt;wsp:rsid wsp:val=&quot;009114D1&quot;/&gt;&lt;wsp:rsid wsp:val=&quot;0091295C&quot;/&gt;&lt;wsp:rsid wsp:val=&quot;00912BC0&quot;/&gt;&lt;wsp:rsid wsp:val=&quot;00913A16&quot;/&gt;&lt;wsp:rsid wsp:val=&quot;0091401D&quot;/&gt;&lt;wsp:rsid wsp:val=&quot;00914E0C&quot;/&gt;&lt;wsp:rsid wsp:val=&quot;00915A8D&quot;/&gt;&lt;wsp:rsid wsp:val=&quot;00915EF1&quot;/&gt;&lt;wsp:rsid wsp:val=&quot;009162D2&quot;/&gt;&lt;wsp:rsid wsp:val=&quot;00916E0B&quot;/&gt;&lt;wsp:rsid wsp:val=&quot;0091793E&quot;/&gt;&lt;wsp:rsid wsp:val=&quot;0092039B&quot;/&gt;&lt;wsp:rsid wsp:val=&quot;009205B2&quot;/&gt;&lt;wsp:rsid wsp:val=&quot;009213E6&quot;/&gt;&lt;wsp:rsid wsp:val=&quot;00921B3B&quot;/&gt;&lt;wsp:rsid wsp:val=&quot;00921D0A&quot;/&gt;&lt;wsp:rsid wsp:val=&quot;00921F3C&quot;/&gt;&lt;wsp:rsid wsp:val=&quot;00922514&quot;/&gt;&lt;wsp:rsid wsp:val=&quot;00922889&quot;/&gt;&lt;wsp:rsid wsp:val=&quot;00923D18&quot;/&gt;&lt;wsp:rsid wsp:val=&quot;009241FB&quot;/&gt;&lt;wsp:rsid wsp:val=&quot;0092550E&quot;/&gt;&lt;wsp:rsid wsp:val=&quot;009257B2&quot;/&gt;&lt;wsp:rsid wsp:val=&quot;00926A8F&quot;/&gt;&lt;wsp:rsid wsp:val=&quot;00926BB2&quot;/&gt;&lt;wsp:rsid wsp:val=&quot;00926E77&quot;/&gt;&lt;wsp:rsid wsp:val=&quot;009270B0&quot;/&gt;&lt;wsp:rsid wsp:val=&quot;009274F0&quot;/&gt;&lt;wsp:rsid wsp:val=&quot;00930B6E&quot;/&gt;&lt;wsp:rsid wsp:val=&quot;00931B7D&quot;/&gt;&lt;wsp:rsid wsp:val=&quot;00932C09&quot;/&gt;&lt;wsp:rsid wsp:val=&quot;0093374A&quot;/&gt;&lt;wsp:rsid wsp:val=&quot;00934AEE&quot;/&gt;&lt;wsp:rsid wsp:val=&quot;00934C1F&quot;/&gt;&lt;wsp:rsid wsp:val=&quot;0093576C&quot;/&gt;&lt;wsp:rsid wsp:val=&quot;009359B0&quot;/&gt;&lt;wsp:rsid wsp:val=&quot;00936579&quot;/&gt;&lt;wsp:rsid wsp:val=&quot;009379BB&quot;/&gt;&lt;wsp:rsid wsp:val=&quot;00940259&quot;/&gt;&lt;wsp:rsid wsp:val=&quot;0094110F&quot;/&gt;&lt;wsp:rsid wsp:val=&quot;009413F2&quot;/&gt;&lt;wsp:rsid wsp:val=&quot;00942078&quot;/&gt;&lt;wsp:rsid wsp:val=&quot;00943254&quot;/&gt;&lt;wsp:rsid wsp:val=&quot;009439FD&quot;/&gt;&lt;wsp:rsid wsp:val=&quot;00945067&quot;/&gt;&lt;wsp:rsid wsp:val=&quot;009458E1&quot;/&gt;&lt;wsp:rsid wsp:val=&quot;0094607A&quot;/&gt;&lt;wsp:rsid wsp:val=&quot;00946BA5&quot;/&gt;&lt;wsp:rsid wsp:val=&quot;00950BA2&quot;/&gt;&lt;wsp:rsid wsp:val=&quot;00950FF7&quot;/&gt;&lt;wsp:rsid wsp:val=&quot;0095267B&quot;/&gt;&lt;wsp:rsid wsp:val=&quot;0095351E&quot;/&gt;&lt;wsp:rsid wsp:val=&quot;009549B5&quot;/&gt;&lt;wsp:rsid wsp:val=&quot;00955868&quot;/&gt;&lt;wsp:rsid wsp:val=&quot;0095586D&quot;/&gt;&lt;wsp:rsid wsp:val=&quot;0095692E&quot;/&gt;&lt;wsp:rsid wsp:val=&quot;00956950&quot;/&gt;&lt;wsp:rsid wsp:val=&quot;0095706D&quot;/&gt;&lt;wsp:rsid wsp:val=&quot;00957B1E&quot;/&gt;&lt;wsp:rsid wsp:val=&quot;00960F85&quot;/&gt;&lt;wsp:rsid wsp:val=&quot;00961DCF&quot;/&gt;&lt;wsp:rsid wsp:val=&quot;00962A41&quot;/&gt;&lt;wsp:rsid wsp:val=&quot;009636DF&quot;/&gt;&lt;wsp:rsid wsp:val=&quot;009637ED&quot;/&gt;&lt;wsp:rsid wsp:val=&quot;00963C3A&quot;/&gt;&lt;wsp:rsid wsp:val=&quot;00964291&quot;/&gt;&lt;wsp:rsid wsp:val=&quot;009644EA&quot;/&gt;&lt;wsp:rsid wsp:val=&quot;00964BE0&quot;/&gt;&lt;wsp:rsid wsp:val=&quot;009651FB&quot;/&gt;&lt;wsp:rsid wsp:val=&quot;0096739F&quot;/&gt;&lt;wsp:rsid wsp:val=&quot;009701A1&quot;/&gt;&lt;wsp:rsid wsp:val=&quot;00970DDB&quot;/&gt;&lt;wsp:rsid wsp:val=&quot;009718E5&quot;/&gt;&lt;wsp:rsid wsp:val=&quot;00971C4F&quot;/&gt;&lt;wsp:rsid wsp:val=&quot;00972168&quot;/&gt;&lt;wsp:rsid wsp:val=&quot;0097277D&quot;/&gt;&lt;wsp:rsid wsp:val=&quot;00972ED2&quot;/&gt;&lt;wsp:rsid wsp:val=&quot;00972F93&quot;/&gt;&lt;wsp:rsid wsp:val=&quot;0097490A&quot;/&gt;&lt;wsp:rsid wsp:val=&quot;00974E31&quot;/&gt;&lt;wsp:rsid wsp:val=&quot;009751C4&quot;/&gt;&lt;wsp:rsid wsp:val=&quot;009757B8&quot;/&gt;&lt;wsp:rsid wsp:val=&quot;009757F7&quot;/&gt;&lt;wsp:rsid wsp:val=&quot;00975D59&quot;/&gt;&lt;wsp:rsid wsp:val=&quot;00976B3C&quot;/&gt;&lt;wsp:rsid wsp:val=&quot;009773FA&quot;/&gt;&lt;wsp:rsid wsp:val=&quot;0098058C&quot;/&gt;&lt;wsp:rsid wsp:val=&quot;00981627&quot;/&gt;&lt;wsp:rsid wsp:val=&quot;009824FF&quot;/&gt;&lt;wsp:rsid wsp:val=&quot;009836EB&quot;/&gt;&lt;wsp:rsid wsp:val=&quot;0098386E&quot;/&gt;&lt;wsp:rsid wsp:val=&quot;009849D8&quot;/&gt;&lt;wsp:rsid wsp:val=&quot;00985628&quot;/&gt;&lt;wsp:rsid wsp:val=&quot;00985BC2&quot;/&gt;&lt;wsp:rsid wsp:val=&quot;00985E46&quot;/&gt;&lt;wsp:rsid wsp:val=&quot;00990F1F&quot;/&gt;&lt;wsp:rsid wsp:val=&quot;009944C8&quot;/&gt;&lt;wsp:rsid wsp:val=&quot;009953B8&quot;/&gt;&lt;wsp:rsid wsp:val=&quot;00997A5E&quot;/&gt;&lt;wsp:rsid wsp:val=&quot;00997D9B&quot;/&gt;&lt;wsp:rsid wsp:val=&quot;009A0ECC&quot;/&gt;&lt;wsp:rsid wsp:val=&quot;009A14E2&quot;/&gt;&lt;wsp:rsid wsp:val=&quot;009A2C3E&quot;/&gt;&lt;wsp:rsid wsp:val=&quot;009A32D2&quot;/&gt;&lt;wsp:rsid wsp:val=&quot;009A38A1&quot;/&gt;&lt;wsp:rsid wsp:val=&quot;009A39F5&quot;/&gt;&lt;wsp:rsid wsp:val=&quot;009A4027&quot;/&gt;&lt;wsp:rsid wsp:val=&quot;009A6616&quot;/&gt;&lt;wsp:rsid wsp:val=&quot;009B1043&quot;/&gt;&lt;wsp:rsid wsp:val=&quot;009B1819&quot;/&gt;&lt;wsp:rsid wsp:val=&quot;009B29B1&quot;/&gt;&lt;wsp:rsid wsp:val=&quot;009B2DBF&quot;/&gt;&lt;wsp:rsid wsp:val=&quot;009B3378&quot;/&gt;&lt;wsp:rsid wsp:val=&quot;009B43EA&quot;/&gt;&lt;wsp:rsid wsp:val=&quot;009B4DA0&quot;/&gt;&lt;wsp:rsid wsp:val=&quot;009B5EFE&quot;/&gt;&lt;wsp:rsid wsp:val=&quot;009B5F20&quot;/&gt;&lt;wsp:rsid wsp:val=&quot;009B60F9&quot;/&gt;&lt;wsp:rsid wsp:val=&quot;009B6B2F&quot;/&gt;&lt;wsp:rsid wsp:val=&quot;009B6DE8&quot;/&gt;&lt;wsp:rsid wsp:val=&quot;009C045F&quot;/&gt;&lt;wsp:rsid wsp:val=&quot;009C0820&quot;/&gt;&lt;wsp:rsid wsp:val=&quot;009C0C1D&quot;/&gt;&lt;wsp:rsid wsp:val=&quot;009C0E8D&quot;/&gt;&lt;wsp:rsid wsp:val=&quot;009C186E&quot;/&gt;&lt;wsp:rsid wsp:val=&quot;009C2162&quot;/&gt;&lt;wsp:rsid wsp:val=&quot;009C276A&quot;/&gt;&lt;wsp:rsid wsp:val=&quot;009C3800&quot;/&gt;&lt;wsp:rsid wsp:val=&quot;009C3E15&quot;/&gt;&lt;wsp:rsid wsp:val=&quot;009C42C3&quot;/&gt;&lt;wsp:rsid wsp:val=&quot;009C54E6&quot;/&gt;&lt;wsp:rsid wsp:val=&quot;009C5A5C&quot;/&gt;&lt;wsp:rsid wsp:val=&quot;009C6096&quot;/&gt;&lt;wsp:rsid wsp:val=&quot;009C6A28&quot;/&gt;&lt;wsp:rsid wsp:val=&quot;009D0766&quot;/&gt;&lt;wsp:rsid wsp:val=&quot;009D2849&quot;/&gt;&lt;wsp:rsid wsp:val=&quot;009D331A&quot;/&gt;&lt;wsp:rsid wsp:val=&quot;009D3B45&quot;/&gt;&lt;wsp:rsid wsp:val=&quot;009D3DC2&quot;/&gt;&lt;wsp:rsid wsp:val=&quot;009D53FE&quot;/&gt;&lt;wsp:rsid wsp:val=&quot;009D6C78&quot;/&gt;&lt;wsp:rsid wsp:val=&quot;009D6EB1&quot;/&gt;&lt;wsp:rsid wsp:val=&quot;009E0B26&quot;/&gt;&lt;wsp:rsid wsp:val=&quot;009E0F3E&quot;/&gt;&lt;wsp:rsid wsp:val=&quot;009E0FF2&quot;/&gt;&lt;wsp:rsid wsp:val=&quot;009E1335&quot;/&gt;&lt;wsp:rsid wsp:val=&quot;009E253C&quot;/&gt;&lt;wsp:rsid wsp:val=&quot;009E2A05&quot;/&gt;&lt;wsp:rsid wsp:val=&quot;009E6A37&quot;/&gt;&lt;wsp:rsid wsp:val=&quot;009E6EC1&quot;/&gt;&lt;wsp:rsid wsp:val=&quot;009F00EC&quot;/&gt;&lt;wsp:rsid wsp:val=&quot;009F01BF&quot;/&gt;&lt;wsp:rsid wsp:val=&quot;009F0311&quot;/&gt;&lt;wsp:rsid wsp:val=&quot;009F1249&quot;/&gt;&lt;wsp:rsid wsp:val=&quot;009F21A5&quot;/&gt;&lt;wsp:rsid wsp:val=&quot;009F2656&quot;/&gt;&lt;wsp:rsid wsp:val=&quot;009F3A1B&quot;/&gt;&lt;wsp:rsid wsp:val=&quot;009F4BB3&quot;/&gt;&lt;wsp:rsid wsp:val=&quot;009F50A1&quot;/&gt;&lt;wsp:rsid wsp:val=&quot;009F51F1&quot;/&gt;&lt;wsp:rsid wsp:val=&quot;009F5C78&quot;/&gt;&lt;wsp:rsid wsp:val=&quot;009F6631&quot;/&gt;&lt;wsp:rsid wsp:val=&quot;009F6827&quot;/&gt;&lt;wsp:rsid wsp:val=&quot;009F74FF&quot;/&gt;&lt;wsp:rsid wsp:val=&quot;009F7F80&quot;/&gt;&lt;wsp:rsid wsp:val=&quot;00A001DA&quot;/&gt;&lt;wsp:rsid wsp:val=&quot;00A00D73&quot;/&gt;&lt;wsp:rsid wsp:val=&quot;00A0163A&quot;/&gt;&lt;wsp:rsid wsp:val=&quot;00A0230B&quot;/&gt;&lt;wsp:rsid wsp:val=&quot;00A02F83&quot;/&gt;&lt;wsp:rsid wsp:val=&quot;00A0347C&quot;/&gt;&lt;wsp:rsid wsp:val=&quot;00A03B0B&quot;/&gt;&lt;wsp:rsid wsp:val=&quot;00A04024&quot;/&gt;&lt;wsp:rsid wsp:val=&quot;00A04CE4&quot;/&gt;&lt;wsp:rsid wsp:val=&quot;00A05566&quot;/&gt;&lt;wsp:rsid wsp:val=&quot;00A068AB&quot;/&gt;&lt;wsp:rsid wsp:val=&quot;00A068E8&quot;/&gt;&lt;wsp:rsid wsp:val=&quot;00A079E2&quot;/&gt;&lt;wsp:rsid wsp:val=&quot;00A07E18&quot;/&gt;&lt;wsp:rsid wsp:val=&quot;00A11440&quot;/&gt;&lt;wsp:rsid wsp:val=&quot;00A11469&quot;/&gt;&lt;wsp:rsid wsp:val=&quot;00A11CD6&quot;/&gt;&lt;wsp:rsid wsp:val=&quot;00A1252E&quot;/&gt;&lt;wsp:rsid wsp:val=&quot;00A12C93&quot;/&gt;&lt;wsp:rsid wsp:val=&quot;00A130ED&quot;/&gt;&lt;wsp:rsid wsp:val=&quot;00A1396D&quot;/&gt;&lt;wsp:rsid wsp:val=&quot;00A13B91&quot;/&gt;&lt;wsp:rsid wsp:val=&quot;00A13BF5&quot;/&gt;&lt;wsp:rsid wsp:val=&quot;00A13F36&quot;/&gt;&lt;wsp:rsid wsp:val=&quot;00A14C4E&quot;/&gt;&lt;wsp:rsid wsp:val=&quot;00A14CE6&quot;/&gt;&lt;wsp:rsid wsp:val=&quot;00A14D1C&quot;/&gt;&lt;wsp:rsid wsp:val=&quot;00A14EA6&quot;/&gt;&lt;wsp:rsid wsp:val=&quot;00A24212&quot;/&gt;&lt;wsp:rsid wsp:val=&quot;00A24D19&quot;/&gt;&lt;wsp:rsid wsp:val=&quot;00A25188&quot;/&gt;&lt;wsp:rsid wsp:val=&quot;00A25660&quot;/&gt;&lt;wsp:rsid wsp:val=&quot;00A25B71&quot;/&gt;&lt;wsp:rsid wsp:val=&quot;00A26321&quot;/&gt;&lt;wsp:rsid wsp:val=&quot;00A30108&quot;/&gt;&lt;wsp:rsid wsp:val=&quot;00A303F4&quot;/&gt;&lt;wsp:rsid wsp:val=&quot;00A304E1&quot;/&gt;&lt;wsp:rsid wsp:val=&quot;00A3072A&quot;/&gt;&lt;wsp:rsid wsp:val=&quot;00A30C3B&quot;/&gt;&lt;wsp:rsid wsp:val=&quot;00A31313&quot;/&gt;&lt;wsp:rsid wsp:val=&quot;00A32B21&quot;/&gt;&lt;wsp:rsid wsp:val=&quot;00A3312B&quot;/&gt;&lt;wsp:rsid wsp:val=&quot;00A33EE5&quot;/&gt;&lt;wsp:rsid wsp:val=&quot;00A364C8&quot;/&gt;&lt;wsp:rsid wsp:val=&quot;00A405B2&quot;/&gt;&lt;wsp:rsid wsp:val=&quot;00A405D0&quot;/&gt;&lt;wsp:rsid wsp:val=&quot;00A4089D&quot;/&gt;&lt;wsp:rsid wsp:val=&quot;00A409F0&quot;/&gt;&lt;wsp:rsid wsp:val=&quot;00A416F2&quot;/&gt;&lt;wsp:rsid wsp:val=&quot;00A4281E&quot;/&gt;&lt;wsp:rsid wsp:val=&quot;00A428EA&quot;/&gt;&lt;wsp:rsid wsp:val=&quot;00A43093&quot;/&gt;&lt;wsp:rsid wsp:val=&quot;00A43474&quot;/&gt;&lt;wsp:rsid wsp:val=&quot;00A44DD1&quot;/&gt;&lt;wsp:rsid wsp:val=&quot;00A44E0A&quot;/&gt;&lt;wsp:rsid wsp:val=&quot;00A46318&quot;/&gt;&lt;wsp:rsid wsp:val=&quot;00A46373&quot;/&gt;&lt;wsp:rsid wsp:val=&quot;00A46475&quot;/&gt;&lt;wsp:rsid wsp:val=&quot;00A46804&quot;/&gt;&lt;wsp:rsid wsp:val=&quot;00A46F6D&quot;/&gt;&lt;wsp:rsid wsp:val=&quot;00A475E9&quot;/&gt;&lt;wsp:rsid wsp:val=&quot;00A476C0&quot;/&gt;&lt;wsp:rsid wsp:val=&quot;00A477C5&quot;/&gt;&lt;wsp:rsid wsp:val=&quot;00A50223&quot;/&gt;&lt;wsp:rsid wsp:val=&quot;00A50C5F&quot;/&gt;&lt;wsp:rsid wsp:val=&quot;00A5127C&quot;/&gt;&lt;wsp:rsid wsp:val=&quot;00A512DB&quot;/&gt;&lt;wsp:rsid wsp:val=&quot;00A52804&quot;/&gt;&lt;wsp:rsid wsp:val=&quot;00A52FFE&quot;/&gt;&lt;wsp:rsid wsp:val=&quot;00A533CA&quot;/&gt;&lt;wsp:rsid wsp:val=&quot;00A5341E&quot;/&gt;&lt;wsp:rsid wsp:val=&quot;00A537CD&quot;/&gt;&lt;wsp:rsid wsp:val=&quot;00A53C51&quot;/&gt;&lt;wsp:rsid wsp:val=&quot;00A54080&quot;/&gt;&lt;wsp:rsid wsp:val=&quot;00A556B9&quot;/&gt;&lt;wsp:rsid wsp:val=&quot;00A55AB3&quot;/&gt;&lt;wsp:rsid wsp:val=&quot;00A56110&quot;/&gt;&lt;wsp:rsid wsp:val=&quot;00A56DF0&quot;/&gt;&lt;wsp:rsid wsp:val=&quot;00A57551&quot;/&gt;&lt;wsp:rsid wsp:val=&quot;00A5790F&quot;/&gt;&lt;wsp:rsid wsp:val=&quot;00A60DB6&quot;/&gt;&lt;wsp:rsid wsp:val=&quot;00A6136E&quot;/&gt;&lt;wsp:rsid wsp:val=&quot;00A61DEE&quot;/&gt;&lt;wsp:rsid wsp:val=&quot;00A62DD9&quot;/&gt;&lt;wsp:rsid wsp:val=&quot;00A6300C&quot;/&gt;&lt;wsp:rsid wsp:val=&quot;00A6389E&quot;/&gt;&lt;wsp:rsid wsp:val=&quot;00A63F57&quot;/&gt;&lt;wsp:rsid wsp:val=&quot;00A65896&quot;/&gt;&lt;wsp:rsid wsp:val=&quot;00A67100&quot;/&gt;&lt;wsp:rsid wsp:val=&quot;00A67132&quot;/&gt;&lt;wsp:rsid wsp:val=&quot;00A7074E&quot;/&gt;&lt;wsp:rsid wsp:val=&quot;00A711D0&quot;/&gt;&lt;wsp:rsid wsp:val=&quot;00A72128&quot;/&gt;&lt;wsp:rsid wsp:val=&quot;00A74A04&quot;/&gt;&lt;wsp:rsid wsp:val=&quot;00A74BF5&quot;/&gt;&lt;wsp:rsid wsp:val=&quot;00A74E0D&quot;/&gt;&lt;wsp:rsid wsp:val=&quot;00A74E7E&quot;/&gt;&lt;wsp:rsid wsp:val=&quot;00A7515D&quot;/&gt;&lt;wsp:rsid wsp:val=&quot;00A752D4&quot;/&gt;&lt;wsp:rsid wsp:val=&quot;00A756DD&quot;/&gt;&lt;wsp:rsid wsp:val=&quot;00A7623C&quot;/&gt;&lt;wsp:rsid wsp:val=&quot;00A774FB&quot;/&gt;&lt;wsp:rsid wsp:val=&quot;00A800BC&quot;/&gt;&lt;wsp:rsid wsp:val=&quot;00A80A67&quot;/&gt;&lt;wsp:rsid wsp:val=&quot;00A80BE7&quot;/&gt;&lt;wsp:rsid wsp:val=&quot;00A81020&quot;/&gt;&lt;wsp:rsid wsp:val=&quot;00A815C4&quot;/&gt;&lt;wsp:rsid wsp:val=&quot;00A81FBC&quot;/&gt;&lt;wsp:rsid wsp:val=&quot;00A82353&quot;/&gt;&lt;wsp:rsid wsp:val=&quot;00A82A47&quot;/&gt;&lt;wsp:rsid wsp:val=&quot;00A82ED3&quot;/&gt;&lt;wsp:rsid wsp:val=&quot;00A846F3&quot;/&gt;&lt;wsp:rsid wsp:val=&quot;00A84CAE&quot;/&gt;&lt;wsp:rsid wsp:val=&quot;00A85368&quot;/&gt;&lt;wsp:rsid wsp:val=&quot;00A866BF&quot;/&gt;&lt;wsp:rsid wsp:val=&quot;00A86F88&quot;/&gt;&lt;wsp:rsid wsp:val=&quot;00A8709B&quot;/&gt;&lt;wsp:rsid wsp:val=&quot;00A901B7&quot;/&gt;&lt;wsp:rsid wsp:val=&quot;00A90610&quot;/&gt;&lt;wsp:rsid wsp:val=&quot;00A90A1A&quot;/&gt;&lt;wsp:rsid wsp:val=&quot;00A90E1D&quot;/&gt;&lt;wsp:rsid wsp:val=&quot;00A92AFD&quot;/&gt;&lt;wsp:rsid wsp:val=&quot;00A92F61&quot;/&gt;&lt;wsp:rsid wsp:val=&quot;00A9577C&quot;/&gt;&lt;wsp:rsid wsp:val=&quot;00A95FBF&quot;/&gt;&lt;wsp:rsid wsp:val=&quot;00A975BB&quot;/&gt;&lt;wsp:rsid wsp:val=&quot;00A97DEE&quot;/&gt;&lt;wsp:rsid wsp:val=&quot;00A97F03&quot;/&gt;&lt;wsp:rsid wsp:val=&quot;00AA0A45&quot;/&gt;&lt;wsp:rsid wsp:val=&quot;00AA1B5A&quot;/&gt;&lt;wsp:rsid wsp:val=&quot;00AA2509&quot;/&gt;&lt;wsp:rsid wsp:val=&quot;00AA281A&quot;/&gt;&lt;wsp:rsid wsp:val=&quot;00AA2AC1&quot;/&gt;&lt;wsp:rsid wsp:val=&quot;00AA2DAF&quot;/&gt;&lt;wsp:rsid wsp:val=&quot;00AA356A&quot;/&gt;&lt;wsp:rsid wsp:val=&quot;00AA3612&quot;/&gt;&lt;wsp:rsid wsp:val=&quot;00AA491B&quot;/&gt;&lt;wsp:rsid wsp:val=&quot;00AA5AA8&quot;/&gt;&lt;wsp:rsid wsp:val=&quot;00AA6DBB&quot;/&gt;&lt;wsp:rsid wsp:val=&quot;00AA74F6&quot;/&gt;&lt;wsp:rsid wsp:val=&quot;00AA7676&quot;/&gt;&lt;wsp:rsid wsp:val=&quot;00AA7697&quot;/&gt;&lt;wsp:rsid wsp:val=&quot;00AB0A80&quot;/&gt;&lt;wsp:rsid wsp:val=&quot;00AB116F&quot;/&gt;&lt;wsp:rsid wsp:val=&quot;00AB21C1&quot;/&gt;&lt;wsp:rsid wsp:val=&quot;00AB2FC9&quot;/&gt;&lt;wsp:rsid wsp:val=&quot;00AB310E&quot;/&gt;&lt;wsp:rsid wsp:val=&quot;00AB3DF1&quot;/&gt;&lt;wsp:rsid wsp:val=&quot;00AB410F&quot;/&gt;&lt;wsp:rsid wsp:val=&quot;00AB5EFD&quot;/&gt;&lt;wsp:rsid wsp:val=&quot;00AB60DA&quot;/&gt;&lt;wsp:rsid wsp:val=&quot;00AB65AE&quot;/&gt;&lt;wsp:rsid wsp:val=&quot;00AB6871&quot;/&gt;&lt;wsp:rsid wsp:val=&quot;00AB6AAE&quot;/&gt;&lt;wsp:rsid wsp:val=&quot;00AB6B1A&quot;/&gt;&lt;wsp:rsid wsp:val=&quot;00AB77AB&quot;/&gt;&lt;wsp:rsid wsp:val=&quot;00AB7B47&quot;/&gt;&lt;wsp:rsid wsp:val=&quot;00AC0C73&quot;/&gt;&lt;wsp:rsid wsp:val=&quot;00AC0D87&quot;/&gt;&lt;wsp:rsid wsp:val=&quot;00AC115E&quot;/&gt;&lt;wsp:rsid wsp:val=&quot;00AC1DC6&quot;/&gt;&lt;wsp:rsid wsp:val=&quot;00AC1E02&quot;/&gt;&lt;wsp:rsid wsp:val=&quot;00AC3430&quot;/&gt;&lt;wsp:rsid wsp:val=&quot;00AC3681&quot;/&gt;&lt;wsp:rsid wsp:val=&quot;00AC3FC9&quot;/&gt;&lt;wsp:rsid wsp:val=&quot;00AC520A&quot;/&gt;&lt;wsp:rsid wsp:val=&quot;00AC60A0&quot;/&gt;&lt;wsp:rsid wsp:val=&quot;00AC6CC0&quot;/&gt;&lt;wsp:rsid wsp:val=&quot;00AC7190&quot;/&gt;&lt;wsp:rsid wsp:val=&quot;00AD17C6&quot;/&gt;&lt;wsp:rsid wsp:val=&quot;00AD2279&quot;/&gt;&lt;wsp:rsid wsp:val=&quot;00AD26AC&quot;/&gt;&lt;wsp:rsid wsp:val=&quot;00AD2D84&quot;/&gt;&lt;wsp:rsid wsp:val=&quot;00AD3687&quot;/&gt;&lt;wsp:rsid wsp:val=&quot;00AD58D8&quot;/&gt;&lt;wsp:rsid wsp:val=&quot;00AD6474&quot;/&gt;&lt;wsp:rsid wsp:val=&quot;00AD6AFF&quot;/&gt;&lt;wsp:rsid wsp:val=&quot;00AD71CE&quot;/&gt;&lt;wsp:rsid wsp:val=&quot;00AD747B&quot;/&gt;&lt;wsp:rsid wsp:val=&quot;00AD7517&quot;/&gt;&lt;wsp:rsid wsp:val=&quot;00AE18EC&quot;/&gt;&lt;wsp:rsid wsp:val=&quot;00AE1A1B&quot;/&gt;&lt;wsp:rsid wsp:val=&quot;00AE2218&quot;/&gt;&lt;wsp:rsid wsp:val=&quot;00AE326F&quot;/&gt;&lt;wsp:rsid wsp:val=&quot;00AE336A&quot;/&gt;&lt;wsp:rsid wsp:val=&quot;00AE479F&quot;/&gt;&lt;wsp:rsid wsp:val=&quot;00AE4B46&quot;/&gt;&lt;wsp:rsid wsp:val=&quot;00AE5B19&quot;/&gt;&lt;wsp:rsid wsp:val=&quot;00AE5C4E&quot;/&gt;&lt;wsp:rsid wsp:val=&quot;00AE6C03&quot;/&gt;&lt;wsp:rsid wsp:val=&quot;00AE6CAC&quot;/&gt;&lt;wsp:rsid wsp:val=&quot;00AE6DE9&quot;/&gt;&lt;wsp:rsid wsp:val=&quot;00AE7DB2&quot;/&gt;&lt;wsp:rsid wsp:val=&quot;00AE7E67&quot;/&gt;&lt;wsp:rsid wsp:val=&quot;00AF1010&quot;/&gt;&lt;wsp:rsid wsp:val=&quot;00AF1635&quot;/&gt;&lt;wsp:rsid wsp:val=&quot;00AF165C&quot;/&gt;&lt;wsp:rsid wsp:val=&quot;00AF54CE&quot;/&gt;&lt;wsp:rsid wsp:val=&quot;00AF5FCB&quot;/&gt;&lt;wsp:rsid wsp:val=&quot;00AF6347&quot;/&gt;&lt;wsp:rsid wsp:val=&quot;00AF6833&quot;/&gt;&lt;wsp:rsid wsp:val=&quot;00AF6F66&quot;/&gt;&lt;wsp:rsid wsp:val=&quot;00AF6FE5&quot;/&gt;&lt;wsp:rsid wsp:val=&quot;00AF7386&quot;/&gt;&lt;wsp:rsid wsp:val=&quot;00B008C0&quot;/&gt;&lt;wsp:rsid wsp:val=&quot;00B00E62&quot;/&gt;&lt;wsp:rsid wsp:val=&quot;00B02083&quot;/&gt;&lt;wsp:rsid wsp:val=&quot;00B02D5A&quot;/&gt;&lt;wsp:rsid wsp:val=&quot;00B04997&quot;/&gt;&lt;wsp:rsid wsp:val=&quot;00B05614&quot;/&gt;&lt;wsp:rsid wsp:val=&quot;00B06543&quot;/&gt;&lt;wsp:rsid wsp:val=&quot;00B126EF&quot;/&gt;&lt;wsp:rsid wsp:val=&quot;00B12CAF&quot;/&gt;&lt;wsp:rsid wsp:val=&quot;00B13A37&quot;/&gt;&lt;wsp:rsid wsp:val=&quot;00B1426A&quot;/&gt;&lt;wsp:rsid wsp:val=&quot;00B1535B&quot;/&gt;&lt;wsp:rsid wsp:val=&quot;00B15B28&quot;/&gt;&lt;wsp:rsid wsp:val=&quot;00B17113&quot;/&gt;&lt;wsp:rsid wsp:val=&quot;00B178D6&quot;/&gt;&lt;wsp:rsid wsp:val=&quot;00B20451&quot;/&gt;&lt;wsp:rsid wsp:val=&quot;00B20565&quot;/&gt;&lt;wsp:rsid wsp:val=&quot;00B20E79&quot;/&gt;&lt;wsp:rsid wsp:val=&quot;00B21413&quot;/&gt;&lt;wsp:rsid wsp:val=&quot;00B2178A&quot;/&gt;&lt;wsp:rsid wsp:val=&quot;00B21D58&quot;/&gt;&lt;wsp:rsid wsp:val=&quot;00B22EF4&quot;/&gt;&lt;wsp:rsid wsp:val=&quot;00B23695&quot;/&gt;&lt;wsp:rsid wsp:val=&quot;00B23A15&quot;/&gt;&lt;wsp:rsid wsp:val=&quot;00B2403F&quot;/&gt;&lt;wsp:rsid wsp:val=&quot;00B25931&quot;/&gt;&lt;wsp:rsid wsp:val=&quot;00B25EC7&quot;/&gt;&lt;wsp:rsid wsp:val=&quot;00B262E4&quot;/&gt;&lt;wsp:rsid wsp:val=&quot;00B26F55&quot;/&gt;&lt;wsp:rsid wsp:val=&quot;00B27B22&quot;/&gt;&lt;wsp:rsid wsp:val=&quot;00B30812&quot;/&gt;&lt;wsp:rsid wsp:val=&quot;00B30967&quot;/&gt;&lt;wsp:rsid wsp:val=&quot;00B30B34&quot;/&gt;&lt;wsp:rsid wsp:val=&quot;00B3102D&quot;/&gt;&lt;wsp:rsid wsp:val=&quot;00B31A8B&quot;/&gt;&lt;wsp:rsid wsp:val=&quot;00B31BDC&quot;/&gt;&lt;wsp:rsid wsp:val=&quot;00B32708&quot;/&gt;&lt;wsp:rsid wsp:val=&quot;00B32EBE&quot;/&gt;&lt;wsp:rsid wsp:val=&quot;00B33534&quot;/&gt;&lt;wsp:rsid wsp:val=&quot;00B336DA&quot;/&gt;&lt;wsp:rsid wsp:val=&quot;00B33BEA&quot;/&gt;&lt;wsp:rsid wsp:val=&quot;00B33D8C&quot;/&gt;&lt;wsp:rsid wsp:val=&quot;00B35227&quot;/&gt;&lt;wsp:rsid wsp:val=&quot;00B35A86&quot;/&gt;&lt;wsp:rsid wsp:val=&quot;00B361A3&quot;/&gt;&lt;wsp:rsid wsp:val=&quot;00B3695F&quot;/&gt;&lt;wsp:rsid wsp:val=&quot;00B36B8A&quot;/&gt;&lt;wsp:rsid wsp:val=&quot;00B36C16&quot;/&gt;&lt;wsp:rsid wsp:val=&quot;00B3720F&quot;/&gt;&lt;wsp:rsid wsp:val=&quot;00B37BB2&quot;/&gt;&lt;wsp:rsid wsp:val=&quot;00B37CB8&quot;/&gt;&lt;wsp:rsid wsp:val=&quot;00B40947&quot;/&gt;&lt;wsp:rsid wsp:val=&quot;00B40ED6&quot;/&gt;&lt;wsp:rsid wsp:val=&quot;00B4130F&quot;/&gt;&lt;wsp:rsid wsp:val=&quot;00B41984&quot;/&gt;&lt;wsp:rsid wsp:val=&quot;00B41B3A&quot;/&gt;&lt;wsp:rsid wsp:val=&quot;00B41C4E&quot;/&gt;&lt;wsp:rsid wsp:val=&quot;00B41F62&quot;/&gt;&lt;wsp:rsid wsp:val=&quot;00B421DD&quot;/&gt;&lt;wsp:rsid wsp:val=&quot;00B42234&quot;/&gt;&lt;wsp:rsid wsp:val=&quot;00B42DE5&quot;/&gt;&lt;wsp:rsid wsp:val=&quot;00B43259&quot;/&gt;&lt;wsp:rsid wsp:val=&quot;00B433C2&quot;/&gt;&lt;wsp:rsid wsp:val=&quot;00B4354C&quot;/&gt;&lt;wsp:rsid wsp:val=&quot;00B4359F&quot;/&gt;&lt;wsp:rsid wsp:val=&quot;00B43DAB&quot;/&gt;&lt;wsp:rsid wsp:val=&quot;00B44132&quot;/&gt;&lt;wsp:rsid wsp:val=&quot;00B44280&quot;/&gt;&lt;wsp:rsid wsp:val=&quot;00B448E1&quot;/&gt;&lt;wsp:rsid wsp:val=&quot;00B44D1C&quot;/&gt;&lt;wsp:rsid wsp:val=&quot;00B45233&quot;/&gt;&lt;wsp:rsid wsp:val=&quot;00B460C4&quot;/&gt;&lt;wsp:rsid wsp:val=&quot;00B46734&quot;/&gt;&lt;wsp:rsid wsp:val=&quot;00B503EC&quot;/&gt;&lt;wsp:rsid wsp:val=&quot;00B5044A&quot;/&gt;&lt;wsp:rsid wsp:val=&quot;00B516FD&quot;/&gt;&lt;wsp:rsid wsp:val=&quot;00B537A6&quot;/&gt;&lt;wsp:rsid wsp:val=&quot;00B5440F&quot;/&gt;&lt;wsp:rsid wsp:val=&quot;00B549E7&quot;/&gt;&lt;wsp:rsid wsp:val=&quot;00B54A6A&quot;/&gt;&lt;wsp:rsid wsp:val=&quot;00B54AAF&quot;/&gt;&lt;wsp:rsid wsp:val=&quot;00B56D61&quot;/&gt;&lt;wsp:rsid wsp:val=&quot;00B571D9&quot;/&gt;&lt;wsp:rsid wsp:val=&quot;00B5775F&quot;/&gt;&lt;wsp:rsid wsp:val=&quot;00B57B47&quot;/&gt;&lt;wsp:rsid wsp:val=&quot;00B57F7C&quot;/&gt;&lt;wsp:rsid wsp:val=&quot;00B613B6&quot;/&gt;&lt;wsp:rsid wsp:val=&quot;00B616F7&quot;/&gt;&lt;wsp:rsid wsp:val=&quot;00B62D32&quot;/&gt;&lt;wsp:rsid wsp:val=&quot;00B63E77&quot;/&gt;&lt;wsp:rsid wsp:val=&quot;00B648F7&quot;/&gt;&lt;wsp:rsid wsp:val=&quot;00B65851&quot;/&gt;&lt;wsp:rsid wsp:val=&quot;00B65A47&quot;/&gt;&lt;wsp:rsid wsp:val=&quot;00B65E84&quot;/&gt;&lt;wsp:rsid wsp:val=&quot;00B66B49&quot;/&gt;&lt;wsp:rsid wsp:val=&quot;00B66E93&quot;/&gt;&lt;wsp:rsid wsp:val=&quot;00B671C8&quot;/&gt;&lt;wsp:rsid wsp:val=&quot;00B70078&quot;/&gt;&lt;wsp:rsid wsp:val=&quot;00B701C7&quot;/&gt;&lt;wsp:rsid wsp:val=&quot;00B70831&quot;/&gt;&lt;wsp:rsid wsp:val=&quot;00B709E4&quot;/&gt;&lt;wsp:rsid wsp:val=&quot;00B7108D&quot;/&gt;&lt;wsp:rsid wsp:val=&quot;00B7155C&quot;/&gt;&lt;wsp:rsid wsp:val=&quot;00B717A4&quot;/&gt;&lt;wsp:rsid wsp:val=&quot;00B718C1&quot;/&gt;&lt;wsp:rsid wsp:val=&quot;00B732A3&quot;/&gt;&lt;wsp:rsid wsp:val=&quot;00B742D2&quot;/&gt;&lt;wsp:rsid wsp:val=&quot;00B75C1B&quot;/&gt;&lt;wsp:rsid wsp:val=&quot;00B768C3&quot;/&gt;&lt;wsp:rsid wsp:val=&quot;00B77808&quot;/&gt;&lt;wsp:rsid wsp:val=&quot;00B77832&quot;/&gt;&lt;wsp:rsid wsp:val=&quot;00B80B97&quot;/&gt;&lt;wsp:rsid wsp:val=&quot;00B80F1D&quot;/&gt;&lt;wsp:rsid wsp:val=&quot;00B81A5B&quot;/&gt;&lt;wsp:rsid wsp:val=&quot;00B82C66&quot;/&gt;&lt;wsp:rsid wsp:val=&quot;00B82D60&quot;/&gt;&lt;wsp:rsid wsp:val=&quot;00B83884&quot;/&gt;&lt;wsp:rsid wsp:val=&quot;00B83F68&quot;/&gt;&lt;wsp:rsid wsp:val=&quot;00B84C62&quot;/&gt;&lt;wsp:rsid wsp:val=&quot;00B850D6&quot;/&gt;&lt;wsp:rsid wsp:val=&quot;00B871A0&quot;/&gt;&lt;wsp:rsid wsp:val=&quot;00B90769&quot;/&gt;&lt;wsp:rsid wsp:val=&quot;00B90E54&quot;/&gt;&lt;wsp:rsid wsp:val=&quot;00B91C42&quot;/&gt;&lt;wsp:rsid wsp:val=&quot;00B91D01&quot;/&gt;&lt;wsp:rsid wsp:val=&quot;00B91E9B&quot;/&gt;&lt;wsp:rsid wsp:val=&quot;00B92313&quot;/&gt;&lt;wsp:rsid wsp:val=&quot;00B9299B&quot;/&gt;&lt;wsp:rsid wsp:val=&quot;00B94217&quot;/&gt;&lt;wsp:rsid wsp:val=&quot;00B944D3&quot;/&gt;&lt;wsp:rsid wsp:val=&quot;00B94644&quot;/&gt;&lt;wsp:rsid wsp:val=&quot;00B949F1&quot;/&gt;&lt;wsp:rsid wsp:val=&quot;00B9591A&quot;/&gt;&lt;wsp:rsid wsp:val=&quot;00B959D0&quot;/&gt;&lt;wsp:rsid wsp:val=&quot;00B9692B&quot;/&gt;&lt;wsp:rsid wsp:val=&quot;00BA02AD&quot;/&gt;&lt;wsp:rsid wsp:val=&quot;00BA1A0D&quot;/&gt;&lt;wsp:rsid wsp:val=&quot;00BA28BA&quot;/&gt;&lt;wsp:rsid wsp:val=&quot;00BA3505&quot;/&gt;&lt;wsp:rsid wsp:val=&quot;00BA3AAD&quot;/&gt;&lt;wsp:rsid wsp:val=&quot;00BA3B61&quot;/&gt;&lt;wsp:rsid wsp:val=&quot;00BA4973&quot;/&gt;&lt;wsp:rsid wsp:val=&quot;00BA5AAC&quot;/&gt;&lt;wsp:rsid wsp:val=&quot;00BA5DD2&quot;/&gt;&lt;wsp:rsid wsp:val=&quot;00BA7ABB&quot;/&gt;&lt;wsp:rsid wsp:val=&quot;00BA7D5E&quot;/&gt;&lt;wsp:rsid wsp:val=&quot;00BB23E4&quot;/&gt;&lt;wsp:rsid wsp:val=&quot;00BB2B34&quot;/&gt;&lt;wsp:rsid wsp:val=&quot;00BB4B48&quot;/&gt;&lt;wsp:rsid wsp:val=&quot;00BB5991&quot;/&gt;&lt;wsp:rsid wsp:val=&quot;00BB604A&quot;/&gt;&lt;wsp:rsid wsp:val=&quot;00BB72D3&quot;/&gt;&lt;wsp:rsid wsp:val=&quot;00BB75C8&quot;/&gt;&lt;wsp:rsid wsp:val=&quot;00BB7E68&quot;/&gt;&lt;wsp:rsid wsp:val=&quot;00BC00E5&quot;/&gt;&lt;wsp:rsid wsp:val=&quot;00BC02FD&quot;/&gt;&lt;wsp:rsid wsp:val=&quot;00BC1B3F&quot;/&gt;&lt;wsp:rsid wsp:val=&quot;00BC1B7E&quot;/&gt;&lt;wsp:rsid wsp:val=&quot;00BC2443&quot;/&gt;&lt;wsp:rsid wsp:val=&quot;00BC2541&quot;/&gt;&lt;wsp:rsid wsp:val=&quot;00BC2FCA&quot;/&gt;&lt;wsp:rsid wsp:val=&quot;00BC3D30&quot;/&gt;&lt;wsp:rsid wsp:val=&quot;00BC3D36&quot;/&gt;&lt;wsp:rsid wsp:val=&quot;00BC5219&quot;/&gt;&lt;wsp:rsid wsp:val=&quot;00BC5380&quot;/&gt;&lt;wsp:rsid wsp:val=&quot;00BC56AC&quot;/&gt;&lt;wsp:rsid wsp:val=&quot;00BC673B&quot;/&gt;&lt;wsp:rsid wsp:val=&quot;00BC6985&quot;/&gt;&lt;wsp:rsid wsp:val=&quot;00BC723D&quot;/&gt;&lt;wsp:rsid wsp:val=&quot;00BC742C&quot;/&gt;&lt;wsp:rsid wsp:val=&quot;00BD087C&quot;/&gt;&lt;wsp:rsid wsp:val=&quot;00BD36FB&quot;/&gt;&lt;wsp:rsid wsp:val=&quot;00BD43EF&quot;/&gt;&lt;wsp:rsid wsp:val=&quot;00BD4BD4&quot;/&gt;&lt;wsp:rsid wsp:val=&quot;00BD4E3C&quot;/&gt;&lt;wsp:rsid wsp:val=&quot;00BD4FC5&quot;/&gt;&lt;wsp:rsid wsp:val=&quot;00BD5138&quot;/&gt;&lt;wsp:rsid wsp:val=&quot;00BD6153&quot;/&gt;&lt;wsp:rsid wsp:val=&quot;00BD654F&quot;/&gt;&lt;wsp:rsid wsp:val=&quot;00BD6BD3&quot;/&gt;&lt;wsp:rsid wsp:val=&quot;00BD7ADE&quot;/&gt;&lt;wsp:rsid wsp:val=&quot;00BD7BCC&quot;/&gt;&lt;wsp:rsid wsp:val=&quot;00BD7C4E&quot;/&gt;&lt;wsp:rsid wsp:val=&quot;00BE02C7&quot;/&gt;&lt;wsp:rsid wsp:val=&quot;00BE0D49&quot;/&gt;&lt;wsp:rsid wsp:val=&quot;00BE0EEE&quot;/&gt;&lt;wsp:rsid wsp:val=&quot;00BE0FDA&quot;/&gt;&lt;wsp:rsid wsp:val=&quot;00BE153B&quot;/&gt;&lt;wsp:rsid wsp:val=&quot;00BE2B8D&quot;/&gt;&lt;wsp:rsid wsp:val=&quot;00BE35F5&quot;/&gt;&lt;wsp:rsid wsp:val=&quot;00BE392F&quot;/&gt;&lt;wsp:rsid wsp:val=&quot;00BE4263&quot;/&gt;&lt;wsp:rsid wsp:val=&quot;00BE46BC&quot;/&gt;&lt;wsp:rsid wsp:val=&quot;00BE5F16&quot;/&gt;&lt;wsp:rsid wsp:val=&quot;00BE6299&quot;/&gt;&lt;wsp:rsid wsp:val=&quot;00BE6427&quot;/&gt;&lt;wsp:rsid wsp:val=&quot;00BE74D7&quot;/&gt;&lt;wsp:rsid wsp:val=&quot;00BE7849&quot;/&gt;&lt;wsp:rsid wsp:val=&quot;00BE7A74&quot;/&gt;&lt;wsp:rsid wsp:val=&quot;00BE7BE3&quot;/&gt;&lt;wsp:rsid wsp:val=&quot;00BF09B7&quot;/&gt;&lt;wsp:rsid wsp:val=&quot;00BF0BEE&quot;/&gt;&lt;wsp:rsid wsp:val=&quot;00BF0D8F&quot;/&gt;&lt;wsp:rsid wsp:val=&quot;00BF1C5A&quot;/&gt;&lt;wsp:rsid wsp:val=&quot;00BF21FB&quot;/&gt;&lt;wsp:rsid wsp:val=&quot;00BF3BA1&quot;/&gt;&lt;wsp:rsid wsp:val=&quot;00BF3EFE&quot;/&gt;&lt;wsp:rsid wsp:val=&quot;00BF529E&quot;/&gt;&lt;wsp:rsid wsp:val=&quot;00BF5AFC&quot;/&gt;&lt;wsp:rsid wsp:val=&quot;00BF5F10&quot;/&gt;&lt;wsp:rsid wsp:val=&quot;00BF666D&quot;/&gt;&lt;wsp:rsid wsp:val=&quot;00C00666&quot;/&gt;&lt;wsp:rsid wsp:val=&quot;00C00C2F&quot;/&gt;&lt;wsp:rsid wsp:val=&quot;00C018D6&quot;/&gt;&lt;wsp:rsid wsp:val=&quot;00C01C9A&quot;/&gt;&lt;wsp:rsid wsp:val=&quot;00C01EE5&quot;/&gt;&lt;wsp:rsid wsp:val=&quot;00C0211D&quot;/&gt;&lt;wsp:rsid wsp:val=&quot;00C0430A&quot;/&gt;&lt;wsp:rsid wsp:val=&quot;00C0453D&quot;/&gt;&lt;wsp:rsid wsp:val=&quot;00C06693&quot;/&gt;&lt;wsp:rsid wsp:val=&quot;00C06CCD&quot;/&gt;&lt;wsp:rsid wsp:val=&quot;00C10BE8&quot;/&gt;&lt;wsp:rsid wsp:val=&quot;00C112FF&quot;/&gt;&lt;wsp:rsid wsp:val=&quot;00C125D6&quot;/&gt;&lt;wsp:rsid wsp:val=&quot;00C12970&quot;/&gt;&lt;wsp:rsid wsp:val=&quot;00C134C5&quot;/&gt;&lt;wsp:rsid wsp:val=&quot;00C13E8B&quot;/&gt;&lt;wsp:rsid wsp:val=&quot;00C14012&quot;/&gt;&lt;wsp:rsid wsp:val=&quot;00C1486C&quot;/&gt;&lt;wsp:rsid wsp:val=&quot;00C16747&quot;/&gt;&lt;wsp:rsid wsp:val=&quot;00C171D9&quot;/&gt;&lt;wsp:rsid wsp:val=&quot;00C20267&quot;/&gt;&lt;wsp:rsid wsp:val=&quot;00C204A4&quot;/&gt;&lt;wsp:rsid wsp:val=&quot;00C20C5A&quot;/&gt;&lt;wsp:rsid wsp:val=&quot;00C2107B&quot;/&gt;&lt;wsp:rsid wsp:val=&quot;00C226B3&quot;/&gt;&lt;wsp:rsid wsp:val=&quot;00C22D0E&quot;/&gt;&lt;wsp:rsid wsp:val=&quot;00C23B7F&quot;/&gt;&lt;wsp:rsid wsp:val=&quot;00C23D2A&quot;/&gt;&lt;wsp:rsid wsp:val=&quot;00C243EA&quot;/&gt;&lt;wsp:rsid wsp:val=&quot;00C24BAC&quot;/&gt;&lt;wsp:rsid wsp:val=&quot;00C251AD&quot;/&gt;&lt;wsp:rsid wsp:val=&quot;00C2730C&quot;/&gt;&lt;wsp:rsid wsp:val=&quot;00C302AE&quot;/&gt;&lt;wsp:rsid wsp:val=&quot;00C302B1&quot;/&gt;&lt;wsp:rsid wsp:val=&quot;00C30DE7&quot;/&gt;&lt;wsp:rsid wsp:val=&quot;00C33140&quot;/&gt;&lt;wsp:rsid wsp:val=&quot;00C3362E&quot;/&gt;&lt;wsp:rsid wsp:val=&quot;00C33A6F&quot;/&gt;&lt;wsp:rsid wsp:val=&quot;00C3474D&quot;/&gt;&lt;wsp:rsid wsp:val=&quot;00C3518D&quot;/&gt;&lt;wsp:rsid wsp:val=&quot;00C36138&quot;/&gt;&lt;wsp:rsid wsp:val=&quot;00C36190&quot;/&gt;&lt;wsp:rsid wsp:val=&quot;00C372E0&quot;/&gt;&lt;wsp:rsid wsp:val=&quot;00C37634&quot;/&gt;&lt;wsp:rsid wsp:val=&quot;00C379ED&quot;/&gt;&lt;wsp:rsid wsp:val=&quot;00C37D86&quot;/&gt;&lt;wsp:rsid wsp:val=&quot;00C37E8A&quot;/&gt;&lt;wsp:rsid wsp:val=&quot;00C37FEB&quot;/&gt;&lt;wsp:rsid wsp:val=&quot;00C4011B&quot;/&gt;&lt;wsp:rsid wsp:val=&quot;00C4015C&quot;/&gt;&lt;wsp:rsid wsp:val=&quot;00C40E57&quot;/&gt;&lt;wsp:rsid wsp:val=&quot;00C4105B&quot;/&gt;&lt;wsp:rsid wsp:val=&quot;00C41F1B&quot;/&gt;&lt;wsp:rsid wsp:val=&quot;00C4299D&quot;/&gt;&lt;wsp:rsid wsp:val=&quot;00C4342F&quot;/&gt;&lt;wsp:rsid wsp:val=&quot;00C44F7B&quot;/&gt;&lt;wsp:rsid wsp:val=&quot;00C477E4&quot;/&gt;&lt;wsp:rsid wsp:val=&quot;00C479DE&quot;/&gt;&lt;wsp:rsid wsp:val=&quot;00C47BC9&quot;/&gt;&lt;wsp:rsid wsp:val=&quot;00C50CF2&quot;/&gt;&lt;wsp:rsid wsp:val=&quot;00C50E9E&quot;/&gt;&lt;wsp:rsid wsp:val=&quot;00C50ED2&quot;/&gt;&lt;wsp:rsid wsp:val=&quot;00C51C29&quot;/&gt;&lt;wsp:rsid wsp:val=&quot;00C51EE4&quot;/&gt;&lt;wsp:rsid wsp:val=&quot;00C520EF&quot;/&gt;&lt;wsp:rsid wsp:val=&quot;00C5214D&quot;/&gt;&lt;wsp:rsid wsp:val=&quot;00C53F3C&quot;/&gt;&lt;wsp:rsid wsp:val=&quot;00C55AE7&quot;/&gt;&lt;wsp:rsid wsp:val=&quot;00C5616D&quot;/&gt;&lt;wsp:rsid wsp:val=&quot;00C56C80&quot;/&gt;&lt;wsp:rsid wsp:val=&quot;00C57902&quot;/&gt;&lt;wsp:rsid wsp:val=&quot;00C60816&quot;/&gt;&lt;wsp:rsid wsp:val=&quot;00C61FF7&quot;/&gt;&lt;wsp:rsid wsp:val=&quot;00C6252C&quot;/&gt;&lt;wsp:rsid wsp:val=&quot;00C62D0D&quot;/&gt;&lt;wsp:rsid wsp:val=&quot;00C62F8E&quot;/&gt;&lt;wsp:rsid wsp:val=&quot;00C63711&quot;/&gt;&lt;wsp:rsid wsp:val=&quot;00C63C25&quot;/&gt;&lt;wsp:rsid wsp:val=&quot;00C644A3&quot;/&gt;&lt;wsp:rsid wsp:val=&quot;00C6558A&quot;/&gt;&lt;wsp:rsid wsp:val=&quot;00C65AD1&quot;/&gt;&lt;wsp:rsid wsp:val=&quot;00C6697B&quot;/&gt;&lt;wsp:rsid wsp:val=&quot;00C70F9A&quot;/&gt;&lt;wsp:rsid wsp:val=&quot;00C71173&quot;/&gt;&lt;wsp:rsid wsp:val=&quot;00C718DA&quot;/&gt;&lt;wsp:rsid wsp:val=&quot;00C727D6&quot;/&gt;&lt;wsp:rsid wsp:val=&quot;00C72E49&quot;/&gt;&lt;wsp:rsid wsp:val=&quot;00C72F09&quot;/&gt;&lt;wsp:rsid wsp:val=&quot;00C73118&quot;/&gt;&lt;wsp:rsid wsp:val=&quot;00C73290&quot;/&gt;&lt;wsp:rsid wsp:val=&quot;00C74031&quot;/&gt;&lt;wsp:rsid wsp:val=&quot;00C74D78&quot;/&gt;&lt;wsp:rsid wsp:val=&quot;00C74D8D&quot;/&gt;&lt;wsp:rsid wsp:val=&quot;00C7718F&quot;/&gt;&lt;wsp:rsid wsp:val=&quot;00C7782B&quot;/&gt;&lt;wsp:rsid wsp:val=&quot;00C80474&quot;/&gt;&lt;wsp:rsid wsp:val=&quot;00C81E6B&quot;/&gt;&lt;wsp:rsid wsp:val=&quot;00C81FC1&quot;/&gt;&lt;wsp:rsid wsp:val=&quot;00C820EA&quot;/&gt;&lt;wsp:rsid wsp:val=&quot;00C84880&quot;/&gt;&lt;wsp:rsid wsp:val=&quot;00C8593A&quot;/&gt;&lt;wsp:rsid wsp:val=&quot;00C85CE6&quot;/&gt;&lt;wsp:rsid wsp:val=&quot;00C85E90&quot;/&gt;&lt;wsp:rsid wsp:val=&quot;00C86BB0&quot;/&gt;&lt;wsp:rsid wsp:val=&quot;00C8741D&quot;/&gt;&lt;wsp:rsid wsp:val=&quot;00C87474&quot;/&gt;&lt;wsp:rsid wsp:val=&quot;00C8790B&quot;/&gt;&lt;wsp:rsid wsp:val=&quot;00C92B94&quot;/&gt;&lt;wsp:rsid wsp:val=&quot;00C92F23&quot;/&gt;&lt;wsp:rsid wsp:val=&quot;00C93242&quot;/&gt;&lt;wsp:rsid wsp:val=&quot;00C932FF&quot;/&gt;&lt;wsp:rsid wsp:val=&quot;00C93542&quot;/&gt;&lt;wsp:rsid wsp:val=&quot;00C9458D&quot;/&gt;&lt;wsp:rsid wsp:val=&quot;00C95DC5&quot;/&gt;&lt;wsp:rsid wsp:val=&quot;00C95F6D&quot;/&gt;&lt;wsp:rsid wsp:val=&quot;00C96FA6&quot;/&gt;&lt;wsp:rsid wsp:val=&quot;00C97B3E&quot;/&gt;&lt;wsp:rsid wsp:val=&quot;00CA06CA&quot;/&gt;&lt;wsp:rsid wsp:val=&quot;00CA0A1B&quot;/&gt;&lt;wsp:rsid wsp:val=&quot;00CA100B&quot;/&gt;&lt;wsp:rsid wsp:val=&quot;00CA20E4&quot;/&gt;&lt;wsp:rsid wsp:val=&quot;00CA30B3&quot;/&gt;&lt;wsp:rsid wsp:val=&quot;00CA3A3C&quot;/&gt;&lt;wsp:rsid wsp:val=&quot;00CA43F4&quot;/&gt;&lt;wsp:rsid wsp:val=&quot;00CA46F3&quot;/&gt;&lt;wsp:rsid wsp:val=&quot;00CA4934&quot;/&gt;&lt;wsp:rsid wsp:val=&quot;00CA5FCB&quot;/&gt;&lt;wsp:rsid wsp:val=&quot;00CA62D2&quot;/&gt;&lt;wsp:rsid wsp:val=&quot;00CA6AE6&quot;/&gt;&lt;wsp:rsid wsp:val=&quot;00CA73AD&quot;/&gt;&lt;wsp:rsid wsp:val=&quot;00CA7AAB&quot;/&gt;&lt;wsp:rsid wsp:val=&quot;00CB0366&quot;/&gt;&lt;wsp:rsid wsp:val=&quot;00CB0C53&quot;/&gt;&lt;wsp:rsid wsp:val=&quot;00CB1A57&quot;/&gt;&lt;wsp:rsid wsp:val=&quot;00CB2E9B&quot;/&gt;&lt;wsp:rsid wsp:val=&quot;00CB484B&quot;/&gt;&lt;wsp:rsid wsp:val=&quot;00CB5130&quot;/&gt;&lt;wsp:rsid wsp:val=&quot;00CB63DE&quot;/&gt;&lt;wsp:rsid wsp:val=&quot;00CB651D&quot;/&gt;&lt;wsp:rsid wsp:val=&quot;00CB68EA&quot;/&gt;&lt;wsp:rsid wsp:val=&quot;00CB7648&quot;/&gt;&lt;wsp:rsid wsp:val=&quot;00CB7C22&quot;/&gt;&lt;wsp:rsid wsp:val=&quot;00CC0D92&quot;/&gt;&lt;wsp:rsid wsp:val=&quot;00CC1936&quot;/&gt;&lt;wsp:rsid wsp:val=&quot;00CC1938&quot;/&gt;&lt;wsp:rsid wsp:val=&quot;00CC216C&quot;/&gt;&lt;wsp:rsid wsp:val=&quot;00CC2197&quot;/&gt;&lt;wsp:rsid wsp:val=&quot;00CC220C&quot;/&gt;&lt;wsp:rsid wsp:val=&quot;00CC2646&quot;/&gt;&lt;wsp:rsid wsp:val=&quot;00CC3255&quot;/&gt;&lt;wsp:rsid wsp:val=&quot;00CC375E&quot;/&gt;&lt;wsp:rsid wsp:val=&quot;00CC39BE&quot;/&gt;&lt;wsp:rsid wsp:val=&quot;00CC4B23&quot;/&gt;&lt;wsp:rsid wsp:val=&quot;00CC5563&quot;/&gt;&lt;wsp:rsid wsp:val=&quot;00CC56C0&quot;/&gt;&lt;wsp:rsid wsp:val=&quot;00CC6B70&quot;/&gt;&lt;wsp:rsid wsp:val=&quot;00CC74A5&quot;/&gt;&lt;wsp:rsid wsp:val=&quot;00CD185B&quot;/&gt;&lt;wsp:rsid wsp:val=&quot;00CD1922&quot;/&gt;&lt;wsp:rsid wsp:val=&quot;00CD22A2&quot;/&gt;&lt;wsp:rsid wsp:val=&quot;00CD2333&quot;/&gt;&lt;wsp:rsid wsp:val=&quot;00CD2D12&quot;/&gt;&lt;wsp:rsid wsp:val=&quot;00CD3243&quot;/&gt;&lt;wsp:rsid wsp:val=&quot;00CD3885&quot;/&gt;&lt;wsp:rsid wsp:val=&quot;00CD3B76&quot;/&gt;&lt;wsp:rsid wsp:val=&quot;00CD3D99&quot;/&gt;&lt;wsp:rsid wsp:val=&quot;00CD4102&quot;/&gt;&lt;wsp:rsid wsp:val=&quot;00CD4104&quot;/&gt;&lt;wsp:rsid wsp:val=&quot;00CD497C&quot;/&gt;&lt;wsp:rsid wsp:val=&quot;00CD57D9&quot;/&gt;&lt;wsp:rsid wsp:val=&quot;00CD6052&quot;/&gt;&lt;wsp:rsid wsp:val=&quot;00CD6464&quot;/&gt;&lt;wsp:rsid wsp:val=&quot;00CE0F4B&quot;/&gt;&lt;wsp:rsid wsp:val=&quot;00CE243E&quot;/&gt;&lt;wsp:rsid wsp:val=&quot;00CE2E37&quot;/&gt;&lt;wsp:rsid wsp:val=&quot;00CE4535&quot;/&gt;&lt;wsp:rsid wsp:val=&quot;00CE4F8D&quot;/&gt;&lt;wsp:rsid wsp:val=&quot;00CE570B&quot;/&gt;&lt;wsp:rsid wsp:val=&quot;00CE5DB6&quot;/&gt;&lt;wsp:rsid wsp:val=&quot;00CE631D&quot;/&gt;&lt;wsp:rsid wsp:val=&quot;00CE7069&quot;/&gt;&lt;wsp:rsid wsp:val=&quot;00CE7B25&quot;/&gt;&lt;wsp:rsid wsp:val=&quot;00CE7C73&quot;/&gt;&lt;wsp:rsid wsp:val=&quot;00CF0067&quot;/&gt;&lt;wsp:rsid wsp:val=&quot;00CF00CA&quot;/&gt;&lt;wsp:rsid wsp:val=&quot;00CF0655&quot;/&gt;&lt;wsp:rsid wsp:val=&quot;00CF16BE&quot;/&gt;&lt;wsp:rsid wsp:val=&quot;00CF1A20&quot;/&gt;&lt;wsp:rsid wsp:val=&quot;00CF34A9&quot;/&gt;&lt;wsp:rsid wsp:val=&quot;00CF367E&quot;/&gt;&lt;wsp:rsid wsp:val=&quot;00CF5538&quot;/&gt;&lt;wsp:rsid wsp:val=&quot;00CF5899&quot;/&gt;&lt;wsp:rsid wsp:val=&quot;00CF5ED0&quot;/&gt;&lt;wsp:rsid wsp:val=&quot;00CF5F6C&quot;/&gt;&lt;wsp:rsid wsp:val=&quot;00CF74D1&quot;/&gt;&lt;wsp:rsid wsp:val=&quot;00CF796A&quot;/&gt;&lt;wsp:rsid wsp:val=&quot;00CF7E43&quot;/&gt;&lt;wsp:rsid wsp:val=&quot;00D00D68&quot;/&gt;&lt;wsp:rsid wsp:val=&quot;00D02ED4&quot;/&gt;&lt;wsp:rsid wsp:val=&quot;00D02F63&quot;/&gt;&lt;wsp:rsid wsp:val=&quot;00D042A1&quot;/&gt;&lt;wsp:rsid wsp:val=&quot;00D05872&quot;/&gt;&lt;wsp:rsid wsp:val=&quot;00D05F1E&quot;/&gt;&lt;wsp:rsid wsp:val=&quot;00D06580&quot;/&gt;&lt;wsp:rsid wsp:val=&quot;00D07BFC&quot;/&gt;&lt;wsp:rsid wsp:val=&quot;00D10035&quot;/&gt;&lt;wsp:rsid wsp:val=&quot;00D10114&quot;/&gt;&lt;wsp:rsid wsp:val=&quot;00D10C18&quot;/&gt;&lt;wsp:rsid wsp:val=&quot;00D10D52&quot;/&gt;&lt;wsp:rsid wsp:val=&quot;00D113FD&quot;/&gt;&lt;wsp:rsid wsp:val=&quot;00D11E83&quot;/&gt;&lt;wsp:rsid wsp:val=&quot;00D1242E&quot;/&gt;&lt;wsp:rsid wsp:val=&quot;00D1257B&quot;/&gt;&lt;wsp:rsid wsp:val=&quot;00D125DD&quot;/&gt;&lt;wsp:rsid wsp:val=&quot;00D12E77&quot;/&gt;&lt;wsp:rsid wsp:val=&quot;00D1386C&quot;/&gt;&lt;wsp:rsid wsp:val=&quot;00D13EF9&quot;/&gt;&lt;wsp:rsid wsp:val=&quot;00D147B3&quot;/&gt;&lt;wsp:rsid wsp:val=&quot;00D152D5&quot;/&gt;&lt;wsp:rsid wsp:val=&quot;00D15564&quot;/&gt;&lt;wsp:rsid wsp:val=&quot;00D15DDD&quot;/&gt;&lt;wsp:rsid wsp:val=&quot;00D16389&quot;/&gt;&lt;wsp:rsid wsp:val=&quot;00D16696&quot;/&gt;&lt;wsp:rsid wsp:val=&quot;00D17C2D&quot;/&gt;&lt;wsp:rsid wsp:val=&quot;00D207BE&quot;/&gt;&lt;wsp:rsid wsp:val=&quot;00D21EA3&quot;/&gt;&lt;wsp:rsid wsp:val=&quot;00D22383&quot;/&gt;&lt;wsp:rsid wsp:val=&quot;00D2329B&quot;/&gt;&lt;wsp:rsid wsp:val=&quot;00D23C8F&quot;/&gt;&lt;wsp:rsid wsp:val=&quot;00D2433C&quot;/&gt;&lt;wsp:rsid wsp:val=&quot;00D24399&quot;/&gt;&lt;wsp:rsid wsp:val=&quot;00D24424&quot;/&gt;&lt;wsp:rsid wsp:val=&quot;00D2464A&quot;/&gt;&lt;wsp:rsid wsp:val=&quot;00D24BDC&quot;/&gt;&lt;wsp:rsid wsp:val=&quot;00D25912&quot;/&gt;&lt;wsp:rsid wsp:val=&quot;00D259F8&quot;/&gt;&lt;wsp:rsid wsp:val=&quot;00D264CA&quot;/&gt;&lt;wsp:rsid wsp:val=&quot;00D270B3&quot;/&gt;&lt;wsp:rsid wsp:val=&quot;00D27293&quot;/&gt;&lt;wsp:rsid wsp:val=&quot;00D27AF4&quot;/&gt;&lt;wsp:rsid wsp:val=&quot;00D32337&quot;/&gt;&lt;wsp:rsid wsp:val=&quot;00D3245E&quot;/&gt;&lt;wsp:rsid wsp:val=&quot;00D3285B&quot;/&gt;&lt;wsp:rsid wsp:val=&quot;00D32FB1&quot;/&gt;&lt;wsp:rsid wsp:val=&quot;00D32FE9&quot;/&gt;&lt;wsp:rsid wsp:val=&quot;00D34236&quot;/&gt;&lt;wsp:rsid wsp:val=&quot;00D34C72&quot;/&gt;&lt;wsp:rsid wsp:val=&quot;00D34D1B&quot;/&gt;&lt;wsp:rsid wsp:val=&quot;00D3507F&quot;/&gt;&lt;wsp:rsid wsp:val=&quot;00D356A6&quot;/&gt;&lt;wsp:rsid wsp:val=&quot;00D35C71&quot;/&gt;&lt;wsp:rsid wsp:val=&quot;00D373FF&quot;/&gt;&lt;wsp:rsid wsp:val=&quot;00D37627&quot;/&gt;&lt;wsp:rsid wsp:val=&quot;00D3770E&quot;/&gt;&lt;wsp:rsid wsp:val=&quot;00D41C46&quot;/&gt;&lt;wsp:rsid wsp:val=&quot;00D42DFF&quot;/&gt;&lt;wsp:rsid wsp:val=&quot;00D43674&quot;/&gt;&lt;wsp:rsid wsp:val=&quot;00D442F8&quot;/&gt;&lt;wsp:rsid wsp:val=&quot;00D44562&quot;/&gt;&lt;wsp:rsid wsp:val=&quot;00D469F3&quot;/&gt;&lt;wsp:rsid wsp:val=&quot;00D46F4A&quot;/&gt;&lt;wsp:rsid wsp:val=&quot;00D47067&quot;/&gt;&lt;wsp:rsid wsp:val=&quot;00D4706D&quot;/&gt;&lt;wsp:rsid wsp:val=&quot;00D47EA8&quot;/&gt;&lt;wsp:rsid wsp:val=&quot;00D5039C&quot;/&gt;&lt;wsp:rsid wsp:val=&quot;00D520A7&quot;/&gt;&lt;wsp:rsid wsp:val=&quot;00D52905&quot;/&gt;&lt;wsp:rsid wsp:val=&quot;00D52FC3&quot;/&gt;&lt;wsp:rsid wsp:val=&quot;00D53A2F&quot;/&gt;&lt;wsp:rsid wsp:val=&quot;00D5477C&quot;/&gt;&lt;wsp:rsid wsp:val=&quot;00D54EC5&quot;/&gt;&lt;wsp:rsid wsp:val=&quot;00D550B9&quot;/&gt;&lt;wsp:rsid wsp:val=&quot;00D56DED&quot;/&gt;&lt;wsp:rsid wsp:val=&quot;00D57B2C&quot;/&gt;&lt;wsp:rsid wsp:val=&quot;00D57BFC&quot;/&gt;&lt;wsp:rsid wsp:val=&quot;00D57DA2&quot;/&gt;&lt;wsp:rsid wsp:val=&quot;00D57DD1&quot;/&gt;&lt;wsp:rsid wsp:val=&quot;00D60DE3&quot;/&gt;&lt;wsp:rsid wsp:val=&quot;00D618E3&quot;/&gt;&lt;wsp:rsid wsp:val=&quot;00D62392&quot;/&gt;&lt;wsp:rsid wsp:val=&quot;00D63963&quot;/&gt;&lt;wsp:rsid wsp:val=&quot;00D63C3E&quot;/&gt;&lt;wsp:rsid wsp:val=&quot;00D64B6B&quot;/&gt;&lt;wsp:rsid wsp:val=&quot;00D64F03&quot;/&gt;&lt;wsp:rsid wsp:val=&quot;00D679C6&quot;/&gt;&lt;wsp:rsid wsp:val=&quot;00D67B9C&quot;/&gt;&lt;wsp:rsid wsp:val=&quot;00D7025E&quot;/&gt;&lt;wsp:rsid wsp:val=&quot;00D71115&quot;/&gt;&lt;wsp:rsid wsp:val=&quot;00D7121D&quot;/&gt;&lt;wsp:rsid wsp:val=&quot;00D729B9&quot;/&gt;&lt;wsp:rsid wsp:val=&quot;00D72CE8&quot;/&gt;&lt;wsp:rsid wsp:val=&quot;00D737B8&quot;/&gt;&lt;wsp:rsid wsp:val=&quot;00D7390A&quot;/&gt;&lt;wsp:rsid wsp:val=&quot;00D73B0F&quot;/&gt;&lt;wsp:rsid wsp:val=&quot;00D7464C&quot;/&gt;&lt;wsp:rsid wsp:val=&quot;00D757E1&quot;/&gt;&lt;wsp:rsid wsp:val=&quot;00D76243&quot;/&gt;&lt;wsp:rsid wsp:val=&quot;00D768B9&quot;/&gt;&lt;wsp:rsid wsp:val=&quot;00D7720B&quot;/&gt;&lt;wsp:rsid wsp:val=&quot;00D77FC6&quot;/&gt;&lt;wsp:rsid wsp:val=&quot;00D80949&quot;/&gt;&lt;wsp:rsid wsp:val=&quot;00D80D81&quot;/&gt;&lt;wsp:rsid wsp:val=&quot;00D810D7&quot;/&gt;&lt;wsp:rsid wsp:val=&quot;00D82049&quot;/&gt;&lt;wsp:rsid wsp:val=&quot;00D824A1&quot;/&gt;&lt;wsp:rsid wsp:val=&quot;00D84AFA&quot;/&gt;&lt;wsp:rsid wsp:val=&quot;00D84CBC&quot;/&gt;&lt;wsp:rsid wsp:val=&quot;00D85A26&quot;/&gt;&lt;wsp:rsid wsp:val=&quot;00D861E8&quot;/&gt;&lt;wsp:rsid wsp:val=&quot;00D86809&quot;/&gt;&lt;wsp:rsid wsp:val=&quot;00D86B99&quot;/&gt;&lt;wsp:rsid wsp:val=&quot;00D90049&quot;/&gt;&lt;wsp:rsid wsp:val=&quot;00D9036A&quot;/&gt;&lt;wsp:rsid wsp:val=&quot;00D90C01&quot;/&gt;&lt;wsp:rsid wsp:val=&quot;00D912B9&quot;/&gt;&lt;wsp:rsid wsp:val=&quot;00D918B0&quot;/&gt;&lt;wsp:rsid wsp:val=&quot;00D9261B&quot;/&gt;&lt;wsp:rsid wsp:val=&quot;00D92B76&quot;/&gt;&lt;wsp:rsid wsp:val=&quot;00D952B7&quot;/&gt;&lt;wsp:rsid wsp:val=&quot;00D953EC&quot;/&gt;&lt;wsp:rsid wsp:val=&quot;00D95F85&quot;/&gt;&lt;wsp:rsid wsp:val=&quot;00D96DC7&quot;/&gt;&lt;wsp:rsid wsp:val=&quot;00D976DD&quot;/&gt;&lt;wsp:rsid wsp:val=&quot;00D977CF&quot;/&gt;&lt;wsp:rsid wsp:val=&quot;00DA069F&quot;/&gt;&lt;wsp:rsid wsp:val=&quot;00DA12FE&quot;/&gt;&lt;wsp:rsid wsp:val=&quot;00DA1C9C&quot;/&gt;&lt;wsp:rsid wsp:val=&quot;00DA2B0B&quot;/&gt;&lt;wsp:rsid wsp:val=&quot;00DA54A7&quot;/&gt;&lt;wsp:rsid wsp:val=&quot;00DA601B&quot;/&gt;&lt;wsp:rsid wsp:val=&quot;00DA6E38&quot;/&gt;&lt;wsp:rsid wsp:val=&quot;00DA7509&quot;/&gt;&lt;wsp:rsid wsp:val=&quot;00DA76C2&quot;/&gt;&lt;wsp:rsid wsp:val=&quot;00DB0E4F&quot;/&gt;&lt;wsp:rsid wsp:val=&quot;00DB13CE&quot;/&gt;&lt;wsp:rsid wsp:val=&quot;00DB16F4&quot;/&gt;&lt;wsp:rsid wsp:val=&quot;00DB3117&quot;/&gt;&lt;wsp:rsid wsp:val=&quot;00DB33B6&quot;/&gt;&lt;wsp:rsid wsp:val=&quot;00DB3488&quot;/&gt;&lt;wsp:rsid wsp:val=&quot;00DB396F&quot;/&gt;&lt;wsp:rsid wsp:val=&quot;00DB3A10&quot;/&gt;&lt;wsp:rsid wsp:val=&quot;00DB3A97&quot;/&gt;&lt;wsp:rsid wsp:val=&quot;00DB4074&quot;/&gt;&lt;wsp:rsid wsp:val=&quot;00DB50AC&quot;/&gt;&lt;wsp:rsid wsp:val=&quot;00DB5288&quot;/&gt;&lt;wsp:rsid wsp:val=&quot;00DB54DF&quot;/&gt;&lt;wsp:rsid wsp:val=&quot;00DB574C&quot;/&gt;&lt;wsp:rsid wsp:val=&quot;00DB5906&quot;/&gt;&lt;wsp:rsid wsp:val=&quot;00DB60CF&quot;/&gt;&lt;wsp:rsid wsp:val=&quot;00DB60F9&quot;/&gt;&lt;wsp:rsid wsp:val=&quot;00DB7E12&quot;/&gt;&lt;wsp:rsid wsp:val=&quot;00DC0E71&quot;/&gt;&lt;wsp:rsid wsp:val=&quot;00DC17A2&quot;/&gt;&lt;wsp:rsid wsp:val=&quot;00DC1B19&quot;/&gt;&lt;wsp:rsid wsp:val=&quot;00DC2A82&quot;/&gt;&lt;wsp:rsid wsp:val=&quot;00DC37B6&quot;/&gt;&lt;wsp:rsid wsp:val=&quot;00DC3FC5&quot;/&gt;&lt;wsp:rsid wsp:val=&quot;00DC733A&quot;/&gt;&lt;wsp:rsid wsp:val=&quot;00DC7911&quot;/&gt;&lt;wsp:rsid wsp:val=&quot;00DD052C&quot;/&gt;&lt;wsp:rsid wsp:val=&quot;00DD0C09&quot;/&gt;&lt;wsp:rsid wsp:val=&quot;00DD0F3D&quot;/&gt;&lt;wsp:rsid wsp:val=&quot;00DD0FFC&quot;/&gt;&lt;wsp:rsid wsp:val=&quot;00DD2726&quot;/&gt;&lt;wsp:rsid wsp:val=&quot;00DD2B06&quot;/&gt;&lt;wsp:rsid wsp:val=&quot;00DD3526&quot;/&gt;&lt;wsp:rsid wsp:val=&quot;00DD3EEC&quot;/&gt;&lt;wsp:rsid wsp:val=&quot;00DD4A10&quot;/&gt;&lt;wsp:rsid wsp:val=&quot;00DD4EC2&quot;/&gt;&lt;wsp:rsid wsp:val=&quot;00DD5FE2&quot;/&gt;&lt;wsp:rsid wsp:val=&quot;00DE0BB2&quot;/&gt;&lt;wsp:rsid wsp:val=&quot;00DE12C9&quot;/&gt;&lt;wsp:rsid wsp:val=&quot;00DE1566&quot;/&gt;&lt;wsp:rsid wsp:val=&quot;00DE1682&quot;/&gt;&lt;wsp:rsid wsp:val=&quot;00DE227D&quot;/&gt;&lt;wsp:rsid wsp:val=&quot;00DE2C1B&quot;/&gt;&lt;wsp:rsid wsp:val=&quot;00DE2F1A&quot;/&gt;&lt;wsp:rsid wsp:val=&quot;00DE35CC&quot;/&gt;&lt;wsp:rsid wsp:val=&quot;00DE3C0A&quot;/&gt;&lt;wsp:rsid wsp:val=&quot;00DE3DB0&quot;/&gt;&lt;wsp:rsid wsp:val=&quot;00DE41FD&quot;/&gt;&lt;wsp:rsid wsp:val=&quot;00DE4EED&quot;/&gt;&lt;wsp:rsid wsp:val=&quot;00DE5A96&quot;/&gt;&lt;wsp:rsid wsp:val=&quot;00DE5B0C&quot;/&gt;&lt;wsp:rsid wsp:val=&quot;00DE5B6E&quot;/&gt;&lt;wsp:rsid wsp:val=&quot;00DE6919&quot;/&gt;&lt;wsp:rsid wsp:val=&quot;00DE6A33&quot;/&gt;&lt;wsp:rsid wsp:val=&quot;00DE751D&quot;/&gt;&lt;wsp:rsid wsp:val=&quot;00DE7B1C&quot;/&gt;&lt;wsp:rsid wsp:val=&quot;00DF013C&quot;/&gt;&lt;wsp:rsid wsp:val=&quot;00DF0270&quot;/&gt;&lt;wsp:rsid wsp:val=&quot;00DF21D5&quot;/&gt;&lt;wsp:rsid wsp:val=&quot;00DF23D4&quot;/&gt;&lt;wsp:rsid wsp:val=&quot;00DF4578&quot;/&gt;&lt;wsp:rsid wsp:val=&quot;00DF5C43&quot;/&gt;&lt;wsp:rsid wsp:val=&quot;00DF5D5D&quot;/&gt;&lt;wsp:rsid wsp:val=&quot;00DF61A4&quot;/&gt;&lt;wsp:rsid wsp:val=&quot;00DF65E7&quot;/&gt;&lt;wsp:rsid wsp:val=&quot;00DF6BBA&quot;/&gt;&lt;wsp:rsid wsp:val=&quot;00DF6CF9&quot;/&gt;&lt;wsp:rsid wsp:val=&quot;00DF7749&quot;/&gt;&lt;wsp:rsid wsp:val=&quot;00DF77EC&quot;/&gt;&lt;wsp:rsid wsp:val=&quot;00DF7A19&quot;/&gt;&lt;wsp:rsid wsp:val=&quot;00DF7CD2&quot;/&gt;&lt;wsp:rsid wsp:val=&quot;00E015AE&quot;/&gt;&lt;wsp:rsid wsp:val=&quot;00E0387E&quot;/&gt;&lt;wsp:rsid wsp:val=&quot;00E051CE&quot;/&gt;&lt;wsp:rsid wsp:val=&quot;00E05F34&quot;/&gt;&lt;wsp:rsid wsp:val=&quot;00E06645&quot;/&gt;&lt;wsp:rsid wsp:val=&quot;00E067D8&quot;/&gt;&lt;wsp:rsid wsp:val=&quot;00E068E2&quot;/&gt;&lt;wsp:rsid wsp:val=&quot;00E06E96&quot;/&gt;&lt;wsp:rsid wsp:val=&quot;00E07C45&quot;/&gt;&lt;wsp:rsid wsp:val=&quot;00E10F36&quot;/&gt;&lt;wsp:rsid wsp:val=&quot;00E12E0D&quot;/&gt;&lt;wsp:rsid wsp:val=&quot;00E1328D&quot;/&gt;&lt;wsp:rsid wsp:val=&quot;00E14260&quot;/&gt;&lt;wsp:rsid wsp:val=&quot;00E146F8&quot;/&gt;&lt;wsp:rsid wsp:val=&quot;00E1486D&quot;/&gt;&lt;wsp:rsid wsp:val=&quot;00E14C8C&quot;/&gt;&lt;wsp:rsid wsp:val=&quot;00E14D28&quot;/&gt;&lt;wsp:rsid wsp:val=&quot;00E15533&quot;/&gt;&lt;wsp:rsid wsp:val=&quot;00E16212&quot;/&gt;&lt;wsp:rsid wsp:val=&quot;00E162F8&quot;/&gt;&lt;wsp:rsid wsp:val=&quot;00E16603&quot;/&gt;&lt;wsp:rsid wsp:val=&quot;00E17A26&quot;/&gt;&lt;wsp:rsid wsp:val=&quot;00E20CC0&quot;/&gt;&lt;wsp:rsid wsp:val=&quot;00E21BDB&quot;/&gt;&lt;wsp:rsid wsp:val=&quot;00E23A3C&quot;/&gt;&lt;wsp:rsid wsp:val=&quot;00E2469F&quot;/&gt;&lt;wsp:rsid wsp:val=&quot;00E24A3C&quot;/&gt;&lt;wsp:rsid wsp:val=&quot;00E252FA&quot;/&gt;&lt;wsp:rsid wsp:val=&quot;00E279D8&quot;/&gt;&lt;wsp:rsid wsp:val=&quot;00E3054A&quot;/&gt;&lt;wsp:rsid wsp:val=&quot;00E3097D&quot;/&gt;&lt;wsp:rsid wsp:val=&quot;00E316BA&quot;/&gt;&lt;wsp:rsid wsp:val=&quot;00E31C4F&quot;/&gt;&lt;wsp:rsid wsp:val=&quot;00E329B2&quot;/&gt;&lt;wsp:rsid wsp:val=&quot;00E34F30&quot;/&gt;&lt;wsp:rsid wsp:val=&quot;00E35277&quot;/&gt;&lt;wsp:rsid wsp:val=&quot;00E35342&quot;/&gt;&lt;wsp:rsid wsp:val=&quot;00E3543E&quot;/&gt;&lt;wsp:rsid wsp:val=&quot;00E36A61&quot;/&gt;&lt;wsp:rsid wsp:val=&quot;00E41B55&quot;/&gt;&lt;wsp:rsid wsp:val=&quot;00E41E0A&quot;/&gt;&lt;wsp:rsid wsp:val=&quot;00E42F98&quot;/&gt;&lt;wsp:rsid wsp:val=&quot;00E43C86&quot;/&gt;&lt;wsp:rsid wsp:val=&quot;00E4529F&quot;/&gt;&lt;wsp:rsid wsp:val=&quot;00E458C9&quot;/&gt;&lt;wsp:rsid wsp:val=&quot;00E47197&quot;/&gt;&lt;wsp:rsid wsp:val=&quot;00E4737C&quot;/&gt;&lt;wsp:rsid wsp:val=&quot;00E47AE1&quot;/&gt;&lt;wsp:rsid wsp:val=&quot;00E47B62&quot;/&gt;&lt;wsp:rsid wsp:val=&quot;00E50B82&quot;/&gt;&lt;wsp:rsid wsp:val=&quot;00E51499&quot;/&gt;&lt;wsp:rsid wsp:val=&quot;00E5186F&quot;/&gt;&lt;wsp:rsid wsp:val=&quot;00E52249&quot;/&gt;&lt;wsp:rsid wsp:val=&quot;00E52F99&quot;/&gt;&lt;wsp:rsid wsp:val=&quot;00E5365A&quot;/&gt;&lt;wsp:rsid wsp:val=&quot;00E5366B&quot;/&gt;&lt;wsp:rsid wsp:val=&quot;00E5392F&quot;/&gt;&lt;wsp:rsid wsp:val=&quot;00E54042&quot;/&gt;&lt;wsp:rsid wsp:val=&quot;00E54383&quot;/&gt;&lt;wsp:rsid wsp:val=&quot;00E549C9&quot;/&gt;&lt;wsp:rsid wsp:val=&quot;00E550B3&quot;/&gt;&lt;wsp:rsid wsp:val=&quot;00E563CE&quot;/&gt;&lt;wsp:rsid wsp:val=&quot;00E566F8&quot;/&gt;&lt;wsp:rsid wsp:val=&quot;00E57E53&quot;/&gt;&lt;wsp:rsid wsp:val=&quot;00E60190&quot;/&gt;&lt;wsp:rsid wsp:val=&quot;00E602D9&quot;/&gt;&lt;wsp:rsid wsp:val=&quot;00E60912&quot;/&gt;&lt;wsp:rsid wsp:val=&quot;00E60FB4&quot;/&gt;&lt;wsp:rsid wsp:val=&quot;00E61249&quot;/&gt;&lt;wsp:rsid wsp:val=&quot;00E618CC&quot;/&gt;&lt;wsp:rsid wsp:val=&quot;00E61B82&quot;/&gt;&lt;wsp:rsid wsp:val=&quot;00E61BEA&quot;/&gt;&lt;wsp:rsid wsp:val=&quot;00E634F8&quot;/&gt;&lt;wsp:rsid wsp:val=&quot;00E6436F&quot;/&gt;&lt;wsp:rsid wsp:val=&quot;00E6506B&quot;/&gt;&lt;wsp:rsid wsp:val=&quot;00E6582C&quot;/&gt;&lt;wsp:rsid wsp:val=&quot;00E6607F&quot;/&gt;&lt;wsp:rsid wsp:val=&quot;00E70B37&quot;/&gt;&lt;wsp:rsid wsp:val=&quot;00E71314&quot;/&gt;&lt;wsp:rsid wsp:val=&quot;00E713DF&quot;/&gt;&lt;wsp:rsid wsp:val=&quot;00E7321B&quot;/&gt;&lt;wsp:rsid wsp:val=&quot;00E74317&quot;/&gt;&lt;wsp:rsid wsp:val=&quot;00E74351&quot;/&gt;&lt;wsp:rsid wsp:val=&quot;00E7478E&quot;/&gt;&lt;wsp:rsid wsp:val=&quot;00E76010&quot;/&gt;&lt;wsp:rsid wsp:val=&quot;00E76C5E&quot;/&gt;&lt;wsp:rsid wsp:val=&quot;00E7760A&quot;/&gt;&lt;wsp:rsid wsp:val=&quot;00E77B6C&quot;/&gt;&lt;wsp:rsid wsp:val=&quot;00E803B9&quot;/&gt;&lt;wsp:rsid wsp:val=&quot;00E81286&quot;/&gt;&lt;wsp:rsid wsp:val=&quot;00E824EF&quot;/&gt;&lt;wsp:rsid wsp:val=&quot;00E82564&quot;/&gt;&lt;wsp:rsid wsp:val=&quot;00E83528&quot;/&gt;&lt;wsp:rsid wsp:val=&quot;00E83FC7&quot;/&gt;&lt;wsp:rsid wsp:val=&quot;00E846B7&quot;/&gt;&lt;wsp:rsid wsp:val=&quot;00E85457&quot;/&gt;&lt;wsp:rsid wsp:val=&quot;00E85EDF&quot;/&gt;&lt;wsp:rsid wsp:val=&quot;00E86EBD&quot;/&gt;&lt;wsp:rsid wsp:val=&quot;00E86EC4&quot;/&gt;&lt;wsp:rsid wsp:val=&quot;00E87CC9&quot;/&gt;&lt;wsp:rsid wsp:val=&quot;00E87D47&quot;/&gt;&lt;wsp:rsid wsp:val=&quot;00E90175&quot;/&gt;&lt;wsp:rsid wsp:val=&quot;00E90479&quot;/&gt;&lt;wsp:rsid wsp:val=&quot;00E90528&quot;/&gt;&lt;wsp:rsid wsp:val=&quot;00E9133C&quot;/&gt;&lt;wsp:rsid wsp:val=&quot;00E91DE1&quot;/&gt;&lt;wsp:rsid wsp:val=&quot;00E92102&quot;/&gt;&lt;wsp:rsid wsp:val=&quot;00E927C2&quot;/&gt;&lt;wsp:rsid wsp:val=&quot;00E9288F&quot;/&gt;&lt;wsp:rsid wsp:val=&quot;00E928D9&quot;/&gt;&lt;wsp:rsid wsp:val=&quot;00E939F6&quot;/&gt;&lt;wsp:rsid wsp:val=&quot;00E940D9&quot;/&gt;&lt;wsp:rsid wsp:val=&quot;00E9489A&quot;/&gt;&lt;wsp:rsid wsp:val=&quot;00E9609C&quot;/&gt;&lt;wsp:rsid wsp:val=&quot;00E96386&quot;/&gt;&lt;wsp:rsid wsp:val=&quot;00E96438&quot;/&gt;&lt;wsp:rsid wsp:val=&quot;00E96B61&quot;/&gt;&lt;wsp:rsid wsp:val=&quot;00E97245&quot;/&gt;&lt;wsp:rsid wsp:val=&quot;00E972D5&quot;/&gt;&lt;wsp:rsid wsp:val=&quot;00E97AA6&quot;/&gt;&lt;wsp:rsid wsp:val=&quot;00EA1AF8&quot;/&gt;&lt;wsp:rsid wsp:val=&quot;00EA1B6E&quot;/&gt;&lt;wsp:rsid wsp:val=&quot;00EA2A60&quot;/&gt;&lt;wsp:rsid wsp:val=&quot;00EA395D&quot;/&gt;&lt;wsp:rsid wsp:val=&quot;00EA4240&quot;/&gt;&lt;wsp:rsid wsp:val=&quot;00EA6AB1&quot;/&gt;&lt;wsp:rsid wsp:val=&quot;00EA77D6&quot;/&gt;&lt;wsp:rsid wsp:val=&quot;00EA7A7D&quot;/&gt;&lt;wsp:rsid wsp:val=&quot;00EA7D15&quot;/&gt;&lt;wsp:rsid wsp:val=&quot;00EB05EC&quot;/&gt;&lt;wsp:rsid wsp:val=&quot;00EB1380&quot;/&gt;&lt;wsp:rsid wsp:val=&quot;00EB4B2C&quot;/&gt;&lt;wsp:rsid wsp:val=&quot;00EB7805&quot;/&gt;&lt;wsp:rsid wsp:val=&quot;00EB7B9E&quot;/&gt;&lt;wsp:rsid wsp:val=&quot;00EC03D2&quot;/&gt;&lt;wsp:rsid wsp:val=&quot;00EC144F&quot;/&gt;&lt;wsp:rsid wsp:val=&quot;00EC1575&quot;/&gt;&lt;wsp:rsid wsp:val=&quot;00EC229F&quot;/&gt;&lt;wsp:rsid wsp:val=&quot;00EC6994&quot;/&gt;&lt;wsp:rsid wsp:val=&quot;00EC7BFF&quot;/&gt;&lt;wsp:rsid wsp:val=&quot;00ED2311&quot;/&gt;&lt;wsp:rsid wsp:val=&quot;00ED3657&quot;/&gt;&lt;wsp:rsid wsp:val=&quot;00ED367B&quot;/&gt;&lt;wsp:rsid wsp:val=&quot;00ED42F9&quot;/&gt;&lt;wsp:rsid wsp:val=&quot;00ED64F8&quot;/&gt;&lt;wsp:rsid wsp:val=&quot;00ED77D1&quot;/&gt;&lt;wsp:rsid wsp:val=&quot;00EE0888&quot;/&gt;&lt;wsp:rsid wsp:val=&quot;00EE30A6&quot;/&gt;&lt;wsp:rsid wsp:val=&quot;00EE5CC8&quot;/&gt;&lt;wsp:rsid wsp:val=&quot;00EE5FC3&quot;/&gt;&lt;wsp:rsid wsp:val=&quot;00EE65F8&quot;/&gt;&lt;wsp:rsid wsp:val=&quot;00EE74B1&quot;/&gt;&lt;wsp:rsid wsp:val=&quot;00EE79AE&quot;/&gt;&lt;wsp:rsid wsp:val=&quot;00EE7D3C&quot;/&gt;&lt;wsp:rsid wsp:val=&quot;00EF03B6&quot;/&gt;&lt;wsp:rsid wsp:val=&quot;00EF03FD&quot;/&gt;&lt;wsp:rsid wsp:val=&quot;00EF0A89&quot;/&gt;&lt;wsp:rsid wsp:val=&quot;00EF128C&quot;/&gt;&lt;wsp:rsid wsp:val=&quot;00EF1970&quot;/&gt;&lt;wsp:rsid wsp:val=&quot;00EF211C&quot;/&gt;&lt;wsp:rsid wsp:val=&quot;00EF3125&quot;/&gt;&lt;wsp:rsid wsp:val=&quot;00EF3BE1&quot;/&gt;&lt;wsp:rsid wsp:val=&quot;00EF4A94&quot;/&gt;&lt;wsp:rsid wsp:val=&quot;00EF4BED&quot;/&gt;&lt;wsp:rsid wsp:val=&quot;00EF4C84&quot;/&gt;&lt;wsp:rsid wsp:val=&quot;00EF4CD7&quot;/&gt;&lt;wsp:rsid wsp:val=&quot;00EF59C3&quot;/&gt;&lt;wsp:rsid wsp:val=&quot;00EF5B13&quot;/&gt;&lt;wsp:rsid wsp:val=&quot;00EF605C&quot;/&gt;&lt;wsp:rsid wsp:val=&quot;00EF62AE&quot;/&gt;&lt;wsp:rsid wsp:val=&quot;00EF6921&quot;/&gt;&lt;wsp:rsid wsp:val=&quot;00EF6D2C&quot;/&gt;&lt;wsp:rsid wsp:val=&quot;00EF7F6C&quot;/&gt;&lt;wsp:rsid wsp:val=&quot;00F00535&quot;/&gt;&lt;wsp:rsid wsp:val=&quot;00F007DE&quot;/&gt;&lt;wsp:rsid wsp:val=&quot;00F01530&quot;/&gt;&lt;wsp:rsid wsp:val=&quot;00F017EB&quot;/&gt;&lt;wsp:rsid wsp:val=&quot;00F019F4&quot;/&gt;&lt;wsp:rsid wsp:val=&quot;00F02BEE&quot;/&gt;&lt;wsp:rsid wsp:val=&quot;00F02FE9&quot;/&gt;&lt;wsp:rsid wsp:val=&quot;00F03397&quot;/&gt;&lt;wsp:rsid wsp:val=&quot;00F03A2B&quot;/&gt;&lt;wsp:rsid wsp:val=&quot;00F0413D&quot;/&gt;&lt;wsp:rsid wsp:val=&quot;00F04456&quot;/&gt;&lt;wsp:rsid wsp:val=&quot;00F044B2&quot;/&gt;&lt;wsp:rsid wsp:val=&quot;00F05242&quot;/&gt;&lt;wsp:rsid wsp:val=&quot;00F055F1&quot;/&gt;&lt;wsp:rsid wsp:val=&quot;00F05840&quot;/&gt;&lt;wsp:rsid wsp:val=&quot;00F062BD&quot;/&gt;&lt;wsp:rsid wsp:val=&quot;00F10B55&quot;/&gt;&lt;wsp:rsid wsp:val=&quot;00F10F65&quot;/&gt;&lt;wsp:rsid wsp:val=&quot;00F10FB8&quot;/&gt;&lt;wsp:rsid wsp:val=&quot;00F1182B&quot;/&gt;&lt;wsp:rsid wsp:val=&quot;00F11BEB&quot;/&gt;&lt;wsp:rsid wsp:val=&quot;00F12712&quot;/&gt;&lt;wsp:rsid wsp:val=&quot;00F13111&quot;/&gt;&lt;wsp:rsid wsp:val=&quot;00F1437A&quot;/&gt;&lt;wsp:rsid wsp:val=&quot;00F159B7&quot;/&gt;&lt;wsp:rsid wsp:val=&quot;00F16464&quot;/&gt;&lt;wsp:rsid wsp:val=&quot;00F174CB&quot;/&gt;&lt;wsp:rsid wsp:val=&quot;00F178E2&quot;/&gt;&lt;wsp:rsid wsp:val=&quot;00F20ABC&quot;/&gt;&lt;wsp:rsid wsp:val=&quot;00F217A0&quot;/&gt;&lt;wsp:rsid wsp:val=&quot;00F21C2B&quot;/&gt;&lt;wsp:rsid wsp:val=&quot;00F23225&quot;/&gt;&lt;wsp:rsid wsp:val=&quot;00F2495C&quot;/&gt;&lt;wsp:rsid wsp:val=&quot;00F24EEF&quot;/&gt;&lt;wsp:rsid wsp:val=&quot;00F253BA&quot;/&gt;&lt;wsp:rsid wsp:val=&quot;00F25B9C&quot;/&gt;&lt;wsp:rsid wsp:val=&quot;00F2707A&quot;/&gt;&lt;wsp:rsid wsp:val=&quot;00F27083&quot;/&gt;&lt;wsp:rsid wsp:val=&quot;00F27156&quot;/&gt;&lt;wsp:rsid wsp:val=&quot;00F27878&quot;/&gt;&lt;wsp:rsid wsp:val=&quot;00F30220&quot;/&gt;&lt;wsp:rsid wsp:val=&quot;00F30568&quot;/&gt;&lt;wsp:rsid wsp:val=&quot;00F307CC&quot;/&gt;&lt;wsp:rsid wsp:val=&quot;00F30933&quot;/&gt;&lt;wsp:rsid wsp:val=&quot;00F30AE3&quot;/&gt;&lt;wsp:rsid wsp:val=&quot;00F31E4A&quot;/&gt;&lt;wsp:rsid wsp:val=&quot;00F32A6C&quot;/&gt;&lt;wsp:rsid wsp:val=&quot;00F33487&quot;/&gt;&lt;wsp:rsid wsp:val=&quot;00F34255&quot;/&gt;&lt;wsp:rsid wsp:val=&quot;00F34563&quot;/&gt;&lt;wsp:rsid wsp:val=&quot;00F3698A&quot;/&gt;&lt;wsp:rsid wsp:val=&quot;00F37F74&quot;/&gt;&lt;wsp:rsid wsp:val=&quot;00F41798&quot;/&gt;&lt;wsp:rsid wsp:val=&quot;00F41AB5&quot;/&gt;&lt;wsp:rsid wsp:val=&quot;00F431DD&quot;/&gt;&lt;wsp:rsid wsp:val=&quot;00F43298&quot;/&gt;&lt;wsp:rsid wsp:val=&quot;00F433DE&quot;/&gt;&lt;wsp:rsid wsp:val=&quot;00F447CC&quot;/&gt;&lt;wsp:rsid wsp:val=&quot;00F4494F&quot;/&gt;&lt;wsp:rsid wsp:val=&quot;00F44F83&quot;/&gt;&lt;wsp:rsid wsp:val=&quot;00F45163&quot;/&gt;&lt;wsp:rsid wsp:val=&quot;00F468A4&quot;/&gt;&lt;wsp:rsid wsp:val=&quot;00F46905&quot;/&gt;&lt;wsp:rsid wsp:val=&quot;00F46C3C&quot;/&gt;&lt;wsp:rsid wsp:val=&quot;00F47E86&quot;/&gt;&lt;wsp:rsid wsp:val=&quot;00F5010C&quot;/&gt;&lt;wsp:rsid wsp:val=&quot;00F51E90&quot;/&gt;&lt;wsp:rsid wsp:val=&quot;00F520F9&quot;/&gt;&lt;wsp:rsid wsp:val=&quot;00F53176&quot;/&gt;&lt;wsp:rsid wsp:val=&quot;00F53A07&quot;/&gt;&lt;wsp:rsid wsp:val=&quot;00F53C49&quot;/&gt;&lt;wsp:rsid wsp:val=&quot;00F53D1F&quot;/&gt;&lt;wsp:rsid wsp:val=&quot;00F54131&quot;/&gt;&lt;wsp:rsid wsp:val=&quot;00F54AB7&quot;/&gt;&lt;wsp:rsid wsp:val=&quot;00F55A41&quot;/&gt;&lt;wsp:rsid wsp:val=&quot;00F56987&quot;/&gt;&lt;wsp:rsid wsp:val=&quot;00F5718E&quot;/&gt;&lt;wsp:rsid wsp:val=&quot;00F63E3E&quot;/&gt;&lt;wsp:rsid wsp:val=&quot;00F656C7&quot;/&gt;&lt;wsp:rsid wsp:val=&quot;00F656D0&quot;/&gt;&lt;wsp:rsid wsp:val=&quot;00F661C9&quot;/&gt;&lt;wsp:rsid wsp:val=&quot;00F66EF3&quot;/&gt;&lt;wsp:rsid wsp:val=&quot;00F673DF&quot;/&gt;&lt;wsp:rsid wsp:val=&quot;00F70887&quot;/&gt;&lt;wsp:rsid wsp:val=&quot;00F71608&quot;/&gt;&lt;wsp:rsid wsp:val=&quot;00F719C5&quot;/&gt;&lt;wsp:rsid wsp:val=&quot;00F724AA&quot;/&gt;&lt;wsp:rsid wsp:val=&quot;00F7393F&quot;/&gt;&lt;wsp:rsid wsp:val=&quot;00F73C0C&quot;/&gt;&lt;wsp:rsid wsp:val=&quot;00F762FF&quot;/&gt;&lt;wsp:rsid wsp:val=&quot;00F765BE&quot;/&gt;&lt;wsp:rsid wsp:val=&quot;00F7765C&quot;/&gt;&lt;wsp:rsid wsp:val=&quot;00F77ECE&quot;/&gt;&lt;wsp:rsid wsp:val=&quot;00F802F4&quot;/&gt;&lt;wsp:rsid wsp:val=&quot;00F82BCA&quot;/&gt;&lt;wsp:rsid wsp:val=&quot;00F839D5&quot;/&gt;&lt;wsp:rsid wsp:val=&quot;00F85F6F&quot;/&gt;&lt;wsp:rsid wsp:val=&quot;00F86965&quot;/&gt;&lt;wsp:rsid wsp:val=&quot;00F86D11&quot;/&gt;&lt;wsp:rsid wsp:val=&quot;00F87856&quot;/&gt;&lt;wsp:rsid wsp:val=&quot;00F90F9B&quot;/&gt;&lt;wsp:rsid wsp:val=&quot;00F912F5&quot;/&gt;&lt;wsp:rsid wsp:val=&quot;00F913FD&quot;/&gt;&lt;wsp:rsid wsp:val=&quot;00F914E2&quot;/&gt;&lt;wsp:rsid wsp:val=&quot;00F91C52&quot;/&gt;&lt;wsp:rsid wsp:val=&quot;00F91F8B&quot;/&gt;&lt;wsp:rsid wsp:val=&quot;00F9246C&quot;/&gt;&lt;wsp:rsid wsp:val=&quot;00F9446D&quot;/&gt;&lt;wsp:rsid wsp:val=&quot;00F94732&quot;/&gt;&lt;wsp:rsid wsp:val=&quot;00F9584C&quot;/&gt;&lt;wsp:rsid wsp:val=&quot;00F95E30&quot;/&gt;&lt;wsp:rsid wsp:val=&quot;00F96C9C&quot;/&gt;&lt;wsp:rsid wsp:val=&quot;00F972A0&quot;/&gt;&lt;wsp:rsid wsp:val=&quot;00F973DB&quot;/&gt;&lt;wsp:rsid wsp:val=&quot;00FA06FB&quot;/&gt;&lt;wsp:rsid wsp:val=&quot;00FA1473&quot;/&gt;&lt;wsp:rsid wsp:val=&quot;00FA1964&quot;/&gt;&lt;wsp:rsid wsp:val=&quot;00FA1C74&quot;/&gt;&lt;wsp:rsid wsp:val=&quot;00FA35A8&quot;/&gt;&lt;wsp:rsid wsp:val=&quot;00FA3FFE&quot;/&gt;&lt;wsp:rsid wsp:val=&quot;00FA495B&quot;/&gt;&lt;wsp:rsid wsp:val=&quot;00FA4D6C&quot;/&gt;&lt;wsp:rsid wsp:val=&quot;00FA609A&quot;/&gt;&lt;wsp:rsid wsp:val=&quot;00FA6166&quot;/&gt;&lt;wsp:rsid wsp:val=&quot;00FA69C9&quot;/&gt;&lt;wsp:rsid wsp:val=&quot;00FA718B&quot;/&gt;&lt;wsp:rsid wsp:val=&quot;00FA7FF2&quot;/&gt;&lt;wsp:rsid wsp:val=&quot;00FB01AF&quot;/&gt;&lt;wsp:rsid wsp:val=&quot;00FB0FEC&quot;/&gt;&lt;wsp:rsid wsp:val=&quot;00FB2D9F&quot;/&gt;&lt;wsp:rsid wsp:val=&quot;00FB59B3&quot;/&gt;&lt;wsp:rsid wsp:val=&quot;00FB6256&quot;/&gt;&lt;wsp:rsid wsp:val=&quot;00FB6ED0&quot;/&gt;&lt;wsp:rsid wsp:val=&quot;00FB75BF&quot;/&gt;&lt;wsp:rsid wsp:val=&quot;00FC00E1&quot;/&gt;&lt;wsp:rsid wsp:val=&quot;00FC014F&quot;/&gt;&lt;wsp:rsid wsp:val=&quot;00FC1297&quot;/&gt;&lt;wsp:rsid wsp:val=&quot;00FC2220&quot;/&gt;&lt;wsp:rsid wsp:val=&quot;00FC3042&quot;/&gt;&lt;wsp:rsid wsp:val=&quot;00FC53F2&quot;/&gt;&lt;wsp:rsid wsp:val=&quot;00FC5CFE&quot;/&gt;&lt;wsp:rsid wsp:val=&quot;00FC69C1&quot;/&gt;&lt;wsp:rsid wsp:val=&quot;00FD0D60&quot;/&gt;&lt;wsp:rsid wsp:val=&quot;00FD22FA&quot;/&gt;&lt;wsp:rsid wsp:val=&quot;00FD2F06&quot;/&gt;&lt;wsp:rsid wsp:val=&quot;00FD2F28&quot;/&gt;&lt;wsp:rsid wsp:val=&quot;00FD386F&quot;/&gt;&lt;wsp:rsid wsp:val=&quot;00FD42D7&quot;/&gt;&lt;wsp:rsid wsp:val=&quot;00FD44DB&quot;/&gt;&lt;wsp:rsid wsp:val=&quot;00FD4AF3&quot;/&gt;&lt;wsp:rsid wsp:val=&quot;00FD4E81&quot;/&gt;&lt;wsp:rsid wsp:val=&quot;00FD50F8&quot;/&gt;&lt;wsp:rsid wsp:val=&quot;00FD6144&quot;/&gt;&lt;wsp:rsid wsp:val=&quot;00FD701E&quot;/&gt;&lt;wsp:rsid wsp:val=&quot;00FD7626&quot;/&gt;&lt;wsp:rsid wsp:val=&quot;00FD79EE&quot;/&gt;&lt;wsp:rsid wsp:val=&quot;00FD7F45&quot;/&gt;&lt;wsp:rsid wsp:val=&quot;00FE0697&quot;/&gt;&lt;wsp:rsid wsp:val=&quot;00FE0830&quot;/&gt;&lt;wsp:rsid wsp:val=&quot;00FE1D55&quot;/&gt;&lt;wsp:rsid wsp:val=&quot;00FE20D3&quot;/&gt;&lt;wsp:rsid wsp:val=&quot;00FE25BF&quot;/&gt;&lt;wsp:rsid wsp:val=&quot;00FE33D1&quot;/&gt;&lt;wsp:rsid wsp:val=&quot;00FE5814&quot;/&gt;&lt;wsp:rsid wsp:val=&quot;00FE5944&quot;/&gt;&lt;wsp:rsid wsp:val=&quot;00FE6752&quot;/&gt;&lt;wsp:rsid wsp:val=&quot;00FE6F07&quot;/&gt;&lt;wsp:rsid wsp:val=&quot;00FE6FE0&quot;/&gt;&lt;wsp:rsid wsp:val=&quot;00FF0881&quot;/&gt;&lt;wsp:rsid wsp:val=&quot;00FF1054&quot;/&gt;&lt;wsp:rsid wsp:val=&quot;00FF18D3&quot;/&gt;&lt;wsp:rsid wsp:val=&quot;00FF1BBD&quot;/&gt;&lt;wsp:rsid wsp:val=&quot;00FF1E91&quot;/&gt;&lt;wsp:rsid wsp:val=&quot;00FF285E&quot;/&gt;&lt;wsp:rsid wsp:val=&quot;00FF3F16&quot;/&gt;&lt;wsp:rsid wsp:val=&quot;00FF4345&quot;/&gt;&lt;wsp:rsid wsp:val=&quot;00FF45BF&quot;/&gt;&lt;wsp:rsid wsp:val=&quot;00FF4D14&quot;/&gt;&lt;wsp:rsid wsp:val=&quot;00FF5E2A&quot;/&gt;&lt;wsp:rsid wsp:val=&quot;00FF5E48&quot;/&gt;&lt;wsp:rsid wsp:val=&quot;00FF61C2&quot;/&gt;&lt;/wsp:rsids&gt;&lt;/w:docPr&gt;&lt;w:body&gt;&lt;w:p wsp:rsidR=&quot;00000000&quot; wsp:rsidRDefault=&quot;00294398&quot;&gt;&lt;m:oMathPara&gt;&lt;m:oMath&gt;&lt;m:r&gt;&lt;w:rPr&gt;&lt;w:rFonts w:ascii=&quot;Cambria Math&quot; w:h-ansi=&quot;Cambria Math&quot;/&gt;&lt;wx:font wx:val=&quot;Cambria Math&quot;/&gt;&lt;w:i/&gt;&lt;w:sz w:val=&quot;28&quot;/&gt;&lt;w:sz-cs w:val=&quot;28&quot;/&gt;&lt;w:lang w:val=&quot;RU&quot;/&gt;&lt;/w:rPr&gt;&lt;m:t&gt;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3974D9">
        <w:rPr>
          <w:rFonts w:ascii="Times New Roman" w:hAnsi="Times New Roman"/>
          <w:sz w:val="24"/>
          <w:szCs w:val="24"/>
          <w:lang w:val="ru-RU"/>
        </w:rPr>
        <w:fldChar w:fldCharType="end"/>
      </w:r>
      <w:r w:rsidRPr="003974D9">
        <w:rPr>
          <w:rFonts w:ascii="Times New Roman" w:hAnsi="Times New Roman"/>
          <w:i/>
          <w:sz w:val="24"/>
          <w:szCs w:val="24"/>
          <w:lang w:val="ru-RU"/>
        </w:rPr>
        <w:t xml:space="preserve">, </w:t>
      </w:r>
      <w:r w:rsidRPr="003974D9">
        <w:rPr>
          <w:rFonts w:ascii="Times New Roman" w:hAnsi="Times New Roman"/>
          <w:sz w:val="24"/>
          <w:szCs w:val="24"/>
          <w:lang w:val="ru-RU"/>
        </w:rPr>
        <w:t>и их свойства. Кусочно-заданные функции.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.4.4. Содержание обучения в 9 классе.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.4.4.1. Числа и вычисления.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Корень </w:t>
      </w:r>
      <w:r w:rsidRPr="003974D9">
        <w:rPr>
          <w:rFonts w:ascii="Times New Roman" w:hAnsi="Times New Roman"/>
          <w:i/>
          <w:sz w:val="24"/>
          <w:szCs w:val="24"/>
        </w:rPr>
        <w:t>n</w:t>
      </w:r>
      <w:r w:rsidRPr="003974D9">
        <w:rPr>
          <w:rFonts w:ascii="Times New Roman" w:hAnsi="Times New Roman"/>
          <w:sz w:val="24"/>
          <w:szCs w:val="24"/>
          <w:lang w:val="ru-RU"/>
        </w:rPr>
        <w:t>-й степени и его свойства. Степень с рациональным показателем и её свойства.</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.4.4.2. Алгебраические выражения.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Тождественные преобразования выражений, содержащих корень </w:t>
      </w:r>
      <w:r w:rsidRPr="003974D9">
        <w:rPr>
          <w:rFonts w:ascii="Times New Roman" w:hAnsi="Times New Roman"/>
          <w:i/>
          <w:sz w:val="24"/>
          <w:szCs w:val="24"/>
        </w:rPr>
        <w:t>n</w:t>
      </w:r>
      <w:r w:rsidRPr="003974D9">
        <w:rPr>
          <w:rFonts w:ascii="Times New Roman" w:hAnsi="Times New Roman"/>
          <w:sz w:val="24"/>
          <w:szCs w:val="24"/>
          <w:lang w:val="ru-RU"/>
        </w:rPr>
        <w:t xml:space="preserve">-й степени. Тождественные преобразования выражений, содержащих степень с рациональным показателем.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Квадратный трёхчлен. Корни квадратного трёхчлена. Разложение квадратного трёхчлена на линейные множители. </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.4.4.3. Уравнения и неравенства.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Решение дробно-рациональных уравнений.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Числовые неравенства. Решение линейных неравенств. Доказательство неравенств.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Решение текстовых задач с помощью неравенств, систем неравенств.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.4.4.4. Функции.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3974D9">
        <w:rPr>
          <w:rFonts w:ascii="Times New Roman" w:hAnsi="Times New Roman"/>
          <w:i/>
          <w:sz w:val="24"/>
          <w:szCs w:val="24"/>
        </w:rPr>
        <w:t>y</w:t>
      </w:r>
      <w:r w:rsidRPr="003974D9">
        <w:rPr>
          <w:rFonts w:ascii="Times New Roman" w:hAnsi="Times New Roman"/>
          <w:i/>
          <w:sz w:val="24"/>
          <w:szCs w:val="24"/>
          <w:lang w:val="ru-RU"/>
        </w:rPr>
        <w:t xml:space="preserve"> =</w:t>
      </w:r>
      <w:r w:rsidRPr="003974D9">
        <w:rPr>
          <w:rFonts w:ascii="Times New Roman" w:hAnsi="Times New Roman"/>
          <w:i/>
          <w:sz w:val="24"/>
          <w:szCs w:val="24"/>
        </w:rPr>
        <w:t>ax</w:t>
      </w:r>
      <w:r w:rsidRPr="003974D9">
        <w:rPr>
          <w:rFonts w:ascii="Times New Roman" w:hAnsi="Times New Roman"/>
          <w:i/>
          <w:sz w:val="24"/>
          <w:szCs w:val="24"/>
          <w:vertAlign w:val="superscript"/>
          <w:lang w:val="ru-RU"/>
        </w:rPr>
        <w:t>2</w:t>
      </w:r>
      <w:r w:rsidRPr="003974D9">
        <w:rPr>
          <w:rFonts w:ascii="Times New Roman" w:hAnsi="Times New Roman"/>
          <w:i/>
          <w:sz w:val="24"/>
          <w:szCs w:val="24"/>
          <w:lang w:val="ru-RU"/>
        </w:rPr>
        <w:t xml:space="preserve">, </w:t>
      </w:r>
      <w:r w:rsidRPr="003974D9">
        <w:rPr>
          <w:rFonts w:ascii="Times New Roman" w:hAnsi="Times New Roman"/>
          <w:i/>
          <w:sz w:val="24"/>
          <w:szCs w:val="24"/>
        </w:rPr>
        <w:t>y</w:t>
      </w:r>
      <w:r w:rsidRPr="003974D9">
        <w:rPr>
          <w:rFonts w:ascii="Times New Roman" w:hAnsi="Times New Roman"/>
          <w:i/>
          <w:sz w:val="24"/>
          <w:szCs w:val="24"/>
          <w:lang w:val="ru-RU"/>
        </w:rPr>
        <w:t xml:space="preserve"> = </w:t>
      </w:r>
      <w:r w:rsidRPr="003974D9">
        <w:rPr>
          <w:rFonts w:ascii="Times New Roman" w:hAnsi="Times New Roman"/>
          <w:i/>
          <w:sz w:val="24"/>
          <w:szCs w:val="24"/>
        </w:rPr>
        <w:t>a</w:t>
      </w:r>
      <w:r w:rsidRPr="003974D9">
        <w:rPr>
          <w:rFonts w:ascii="Times New Roman" w:hAnsi="Times New Roman"/>
          <w:i/>
          <w:sz w:val="24"/>
          <w:szCs w:val="24"/>
          <w:lang w:val="ru-RU"/>
        </w:rPr>
        <w:t>(</w:t>
      </w:r>
      <w:r w:rsidRPr="003974D9">
        <w:rPr>
          <w:rFonts w:ascii="Times New Roman" w:hAnsi="Times New Roman"/>
          <w:i/>
          <w:sz w:val="24"/>
          <w:szCs w:val="24"/>
        </w:rPr>
        <w:t>x</w:t>
      </w:r>
      <w:r w:rsidRPr="003974D9">
        <w:rPr>
          <w:rFonts w:ascii="Times New Roman" w:hAnsi="Times New Roman"/>
          <w:i/>
          <w:sz w:val="24"/>
          <w:szCs w:val="24"/>
          <w:lang w:val="ru-RU"/>
        </w:rPr>
        <w:t xml:space="preserve"> – </w:t>
      </w:r>
      <w:r w:rsidRPr="003974D9">
        <w:rPr>
          <w:rFonts w:ascii="Times New Roman" w:hAnsi="Times New Roman"/>
          <w:i/>
          <w:sz w:val="24"/>
          <w:szCs w:val="24"/>
        </w:rPr>
        <w:t>m</w:t>
      </w:r>
      <w:r w:rsidRPr="003974D9">
        <w:rPr>
          <w:rFonts w:ascii="Times New Roman" w:hAnsi="Times New Roman"/>
          <w:i/>
          <w:sz w:val="24"/>
          <w:szCs w:val="24"/>
          <w:lang w:val="ru-RU"/>
        </w:rPr>
        <w:t>)</w:t>
      </w:r>
      <w:r w:rsidRPr="003974D9">
        <w:rPr>
          <w:rFonts w:ascii="Times New Roman" w:hAnsi="Times New Roman"/>
          <w:i/>
          <w:sz w:val="24"/>
          <w:szCs w:val="24"/>
          <w:vertAlign w:val="superscript"/>
          <w:lang w:val="ru-RU"/>
        </w:rPr>
        <w:t xml:space="preserve">2 </w:t>
      </w:r>
      <w:r w:rsidRPr="003974D9">
        <w:rPr>
          <w:rFonts w:ascii="Times New Roman" w:hAnsi="Times New Roman"/>
          <w:i/>
          <w:sz w:val="24"/>
          <w:szCs w:val="24"/>
          <w:lang w:val="ru-RU"/>
        </w:rPr>
        <w:t xml:space="preserve">и </w:t>
      </w:r>
      <w:r w:rsidRPr="003974D9">
        <w:rPr>
          <w:rFonts w:ascii="Times New Roman" w:hAnsi="Times New Roman"/>
          <w:i/>
          <w:sz w:val="24"/>
          <w:szCs w:val="24"/>
        </w:rPr>
        <w:t>y</w:t>
      </w:r>
      <w:r w:rsidRPr="003974D9">
        <w:rPr>
          <w:rFonts w:ascii="Times New Roman" w:hAnsi="Times New Roman"/>
          <w:i/>
          <w:sz w:val="24"/>
          <w:szCs w:val="24"/>
          <w:lang w:val="ru-RU"/>
        </w:rPr>
        <w:t xml:space="preserve"> = </w:t>
      </w:r>
      <w:r w:rsidRPr="003974D9">
        <w:rPr>
          <w:rFonts w:ascii="Times New Roman" w:hAnsi="Times New Roman"/>
          <w:i/>
          <w:sz w:val="24"/>
          <w:szCs w:val="24"/>
        </w:rPr>
        <w:t>a</w:t>
      </w:r>
      <w:r w:rsidRPr="003974D9">
        <w:rPr>
          <w:rFonts w:ascii="Times New Roman" w:hAnsi="Times New Roman"/>
          <w:i/>
          <w:sz w:val="24"/>
          <w:szCs w:val="24"/>
          <w:lang w:val="ru-RU"/>
        </w:rPr>
        <w:t>(</w:t>
      </w:r>
      <w:r w:rsidRPr="003974D9">
        <w:rPr>
          <w:rFonts w:ascii="Times New Roman" w:hAnsi="Times New Roman"/>
          <w:i/>
          <w:sz w:val="24"/>
          <w:szCs w:val="24"/>
        </w:rPr>
        <w:t>x</w:t>
      </w:r>
      <w:r w:rsidRPr="003974D9">
        <w:rPr>
          <w:rFonts w:ascii="Times New Roman" w:hAnsi="Times New Roman"/>
          <w:i/>
          <w:sz w:val="24"/>
          <w:szCs w:val="24"/>
          <w:lang w:val="ru-RU"/>
        </w:rPr>
        <w:t xml:space="preserve"> – </w:t>
      </w:r>
      <w:r w:rsidRPr="003974D9">
        <w:rPr>
          <w:rFonts w:ascii="Times New Roman" w:hAnsi="Times New Roman"/>
          <w:i/>
          <w:sz w:val="24"/>
          <w:szCs w:val="24"/>
        </w:rPr>
        <w:t>m</w:t>
      </w:r>
      <w:r w:rsidRPr="003974D9">
        <w:rPr>
          <w:rFonts w:ascii="Times New Roman" w:hAnsi="Times New Roman"/>
          <w:i/>
          <w:sz w:val="24"/>
          <w:szCs w:val="24"/>
          <w:lang w:val="ru-RU"/>
        </w:rPr>
        <w:t>)</w:t>
      </w:r>
      <w:r w:rsidRPr="003974D9">
        <w:rPr>
          <w:rFonts w:ascii="Times New Roman" w:hAnsi="Times New Roman"/>
          <w:i/>
          <w:sz w:val="24"/>
          <w:szCs w:val="24"/>
          <w:vertAlign w:val="superscript"/>
          <w:lang w:val="ru-RU"/>
        </w:rPr>
        <w:t>2</w:t>
      </w:r>
      <w:r w:rsidRPr="003974D9">
        <w:rPr>
          <w:rFonts w:ascii="Times New Roman" w:hAnsi="Times New Roman"/>
          <w:i/>
          <w:sz w:val="24"/>
          <w:szCs w:val="24"/>
          <w:lang w:val="ru-RU"/>
        </w:rPr>
        <w:t xml:space="preserve"> +</w:t>
      </w:r>
      <w:r w:rsidRPr="003974D9">
        <w:rPr>
          <w:rFonts w:ascii="Times New Roman" w:hAnsi="Times New Roman"/>
          <w:i/>
          <w:sz w:val="24"/>
          <w:szCs w:val="24"/>
        </w:rPr>
        <w:t>n</w:t>
      </w:r>
      <w:r w:rsidRPr="003974D9">
        <w:rPr>
          <w:rFonts w:ascii="Times New Roman" w:hAnsi="Times New Roman"/>
          <w:sz w:val="24"/>
          <w:szCs w:val="24"/>
          <w:lang w:val="ru-RU"/>
        </w:rPr>
        <w:t>. Построение графиков функций с помощью преобразований.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Дробно-линейная функция. Исследование функций.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Функция </w:t>
      </w:r>
      <w:r w:rsidRPr="003974D9">
        <w:rPr>
          <w:rFonts w:ascii="Times New Roman" w:hAnsi="Times New Roman"/>
          <w:i/>
          <w:sz w:val="24"/>
          <w:szCs w:val="24"/>
        </w:rPr>
        <w:t>y</w:t>
      </w:r>
      <w:r w:rsidRPr="003974D9">
        <w:rPr>
          <w:rFonts w:ascii="Times New Roman" w:hAnsi="Times New Roman"/>
          <w:i/>
          <w:sz w:val="24"/>
          <w:szCs w:val="24"/>
          <w:lang w:val="ru-RU"/>
        </w:rPr>
        <w:t xml:space="preserve"> = </w:t>
      </w:r>
      <w:r w:rsidRPr="003974D9">
        <w:rPr>
          <w:rFonts w:ascii="Times New Roman" w:hAnsi="Times New Roman"/>
          <w:i/>
          <w:sz w:val="24"/>
          <w:szCs w:val="24"/>
        </w:rPr>
        <w:t>x</w:t>
      </w:r>
      <w:r w:rsidRPr="003974D9">
        <w:rPr>
          <w:rFonts w:ascii="Times New Roman" w:hAnsi="Times New Roman"/>
          <w:i/>
          <w:sz w:val="24"/>
          <w:szCs w:val="24"/>
          <w:vertAlign w:val="superscript"/>
        </w:rPr>
        <w:t>n</w:t>
      </w:r>
      <w:r w:rsidRPr="003974D9">
        <w:rPr>
          <w:rFonts w:ascii="Times New Roman" w:hAnsi="Times New Roman"/>
          <w:sz w:val="24"/>
          <w:szCs w:val="24"/>
          <w:lang w:val="ru-RU"/>
        </w:rPr>
        <w:t xml:space="preserve"> с натуральным показателем </w:t>
      </w:r>
      <w:r w:rsidRPr="003974D9">
        <w:rPr>
          <w:rFonts w:ascii="Times New Roman" w:hAnsi="Times New Roman"/>
          <w:i/>
          <w:sz w:val="24"/>
          <w:szCs w:val="24"/>
        </w:rPr>
        <w:t>n</w:t>
      </w:r>
      <w:r w:rsidRPr="003974D9">
        <w:rPr>
          <w:rFonts w:ascii="Times New Roman" w:hAnsi="Times New Roman"/>
          <w:sz w:val="24"/>
          <w:szCs w:val="24"/>
          <w:lang w:val="ru-RU"/>
        </w:rPr>
        <w:t xml:space="preserve"> и её график.</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.4.4.5. Числовые последовательности и прогрессии.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w:t>
      </w:r>
      <w:r w:rsidRPr="003974D9">
        <w:rPr>
          <w:rFonts w:ascii="Times New Roman" w:hAnsi="Times New Roman"/>
          <w:sz w:val="24"/>
          <w:szCs w:val="24"/>
          <w:lang w:val="ru-RU"/>
        </w:rPr>
        <w:lastRenderedPageBreak/>
        <w:t xml:space="preserve">Способы задания последовательности: описательный, табличный, с помощью формулы </w:t>
      </w:r>
      <w:r w:rsidRPr="003974D9">
        <w:rPr>
          <w:rFonts w:ascii="Times New Roman" w:hAnsi="Times New Roman"/>
          <w:i/>
          <w:sz w:val="24"/>
          <w:szCs w:val="24"/>
        </w:rPr>
        <w:t>n</w:t>
      </w:r>
      <w:r w:rsidRPr="003974D9">
        <w:rPr>
          <w:rFonts w:ascii="Times New Roman" w:hAnsi="Times New Roman"/>
          <w:sz w:val="24"/>
          <w:szCs w:val="24"/>
          <w:lang w:val="ru-RU"/>
        </w:rPr>
        <w:t xml:space="preserve">-го члена, рекуррентный.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Арифметическая и геометрическая прогрессии. Свойства членов арифметической и геометрической прогрессий. Формулы </w:t>
      </w:r>
      <w:r w:rsidRPr="003974D9">
        <w:rPr>
          <w:rFonts w:ascii="Times New Roman" w:hAnsi="Times New Roman"/>
          <w:i/>
          <w:sz w:val="24"/>
          <w:szCs w:val="24"/>
        </w:rPr>
        <w:t>n</w:t>
      </w:r>
      <w:r w:rsidRPr="003974D9">
        <w:rPr>
          <w:rFonts w:ascii="Times New Roman" w:hAnsi="Times New Roman"/>
          <w:sz w:val="24"/>
          <w:szCs w:val="24"/>
          <w:lang w:val="ru-RU"/>
        </w:rPr>
        <w:t xml:space="preserve">-го члена арифметической и геометрической прогрессий. Формулы суммы первых </w:t>
      </w:r>
      <w:r w:rsidRPr="003974D9">
        <w:rPr>
          <w:rFonts w:ascii="Times New Roman" w:hAnsi="Times New Roman"/>
          <w:i/>
          <w:sz w:val="24"/>
          <w:szCs w:val="24"/>
        </w:rPr>
        <w:t>n</w:t>
      </w:r>
      <w:r w:rsidRPr="003974D9">
        <w:rPr>
          <w:rFonts w:ascii="Times New Roman" w:hAnsi="Times New Roman"/>
          <w:sz w:val="24"/>
          <w:szCs w:val="24"/>
          <w:lang w:val="ru-RU"/>
        </w:rPr>
        <w:t xml:space="preserve"> членов арифметической и геометрической прогрессий. Задачи на проценты, банковские вклады, кредиты.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Представление о сходимости последовательности, о суммировании бесконечно убывающей геометрической прогрессии.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Метод математической индукции. Простейшие примеры.</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.4.5. Предметные результаты освоения программы учебного курса «Алгебра».</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.4.5.1. Предметные результаты освоения программы учебного курса к концу обучения в 7 классе.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.4.5.1.1. Числа и вычисления.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Рациональные числа.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объяснять смысл позиционной записи натурального числа.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и упорядочивать рациональные числа.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действия со степенями с натуральными показателями.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Делимость.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Доказывать и применять при решении задач признаки делимости на 2, 4, 8, 5, 3, 6, 9, 10, 11, признаки делимости суммы и произведения целых чисел.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Раскладывать на множители натуральные числа.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Оперировать понятиями: чётное число, нечётное число, взаимно простые числа.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наибольший общий делитель и наименьшее общее кратное чисел и использовать их при решении задач, применять алгоритм Евклида.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Оперировать понятием остатка по модулю, применять свойства сравнений по модулю.</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.4.5.1.2. Алгебраические выражения.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Выражения с переменными.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алгебраическую терминологию и символику, применять её в процессе освоения учебного материала.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значения буквенных выражений при заданных значениях переменных.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понятие тождества, выполнять тождественные преобразования выражений, доказывать тождества.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Многочлены.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Выполнять преобразования целого выражения в многочлен приведением подобных слагаемых, раскрытием скобок.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преобразования многочленов для решения различных задач из математики, смежных предметов, из реальной практики.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свойства степеней с натуральными показателями для преобразования выражений.</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.4.5.1.3. Уравнения и неравенства.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Подбирать примеры пар чисел, являющихся решением линейного уравнения с двумя переменными.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системы двух линейных уравнений с двумя переменными, в том числе графически.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.4.5.1.4. Функции.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Координаты и графики.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Отмечать в координатной плоскости точки по заданным координатам.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Функции.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Строить графики линейных функций.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значение функции по значению её аргумента.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графики для исследования процессов и зависимостей, при решении задач из других учебных предметов и реальной жизни.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.4.5.2. Предметные результаты освоения программы учебного курса к концу обучения в 8 классе.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.4.5.2.1. Числа и вычисления.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Иррациональные числа.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Понимать и использовать представления о расширении числовых множеств.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Делимость.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Оперировать понятием остатка по модулю, применять свойства сравнений по модулю, находить остатки суммы и произведения по данному модулю.</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.4.5.2.2. Алгебраические выражения.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Дробно-рациональные выражения.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допустимые значения переменных в дробно-рациональных выражениях.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основное свойство рациональной дроби.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приведение алгебраических дробей к общему знаменателю, сложение, умножение, деление алгебраических дробей.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тождественные преобразования рациональных выражений.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преобразования выражений для решения различных задач из математики, смежных предметов, из реальной практики.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Степени.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Иррациональные выражения.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допустимые значения переменных в выражениях, содержащих арифметические квадратные корни.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преобразования иррациональных выражений, используя свойства корней.</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.4.5.2.3. Уравнения и неравенства.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квадратные уравнения.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дробно-рациональные уравнения.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линейные уравнения с параметрами, несложные системы линейных уравнений с параметрами.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.4.5.2.4. Функции.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Строить графики функций </w:t>
      </w:r>
      <w:r w:rsidRPr="003974D9">
        <w:rPr>
          <w:rFonts w:ascii="Times New Roman" w:hAnsi="Times New Roman"/>
          <w:sz w:val="24"/>
          <w:szCs w:val="24"/>
          <w:lang w:val="ru-RU"/>
        </w:rPr>
        <w:fldChar w:fldCharType="begin"/>
      </w:r>
      <w:r w:rsidRPr="003974D9">
        <w:rPr>
          <w:rFonts w:ascii="Times New Roman" w:hAnsi="Times New Roman"/>
          <w:sz w:val="24"/>
          <w:szCs w:val="24"/>
          <w:lang w:val="ru-RU"/>
        </w:rPr>
        <w:instrText xml:space="preserve"> QUOTE </w:instrText>
      </w:r>
      <w:r w:rsidR="00A81E3A">
        <w:rPr>
          <w:sz w:val="24"/>
          <w:szCs w:val="24"/>
        </w:rPr>
        <w:pict>
          <v:shape id="_x0000_i1040" type="#_x0000_t75" style="width:236.15pt;height:32.3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10D0&quot;/&gt;&lt;wsp:rsid wsp:val=&quot;00001227&quot;/&gt;&lt;wsp:rsid wsp:val=&quot;00002789&quot;/&gt;&lt;wsp:rsid wsp:val=&quot;00002864&quot;/&gt;&lt;wsp:rsid wsp:val=&quot;00003500&quot;/&gt;&lt;wsp:rsid wsp:val=&quot;0000689B&quot;/&gt;&lt;wsp:rsid wsp:val=&quot;0000766F&quot;/&gt;&lt;wsp:rsid wsp:val=&quot;000078AC&quot;/&gt;&lt;wsp:rsid wsp:val=&quot;00010DB2&quot;/&gt;&lt;wsp:rsid wsp:val=&quot;0001186D&quot;/&gt;&lt;wsp:rsid wsp:val=&quot;00011A0C&quot;/&gt;&lt;wsp:rsid wsp:val=&quot;00013257&quot;/&gt;&lt;wsp:rsid wsp:val=&quot;000132BC&quot;/&gt;&lt;wsp:rsid wsp:val=&quot;00013542&quot;/&gt;&lt;wsp:rsid wsp:val=&quot;00015EE0&quot;/&gt;&lt;wsp:rsid wsp:val=&quot;00017C20&quot;/&gt;&lt;wsp:rsid wsp:val=&quot;0002002C&quot;/&gt;&lt;wsp:rsid wsp:val=&quot;000200B2&quot;/&gt;&lt;wsp:rsid wsp:val=&quot;00021BDD&quot;/&gt;&lt;wsp:rsid wsp:val=&quot;000225A6&quot;/&gt;&lt;wsp:rsid wsp:val=&quot;0002377D&quot;/&gt;&lt;wsp:rsid wsp:val=&quot;000237C9&quot;/&gt;&lt;wsp:rsid wsp:val=&quot;00024346&quot;/&gt;&lt;wsp:rsid wsp:val=&quot;00024D14&quot;/&gt;&lt;wsp:rsid wsp:val=&quot;0002502F&quot;/&gt;&lt;wsp:rsid wsp:val=&quot;00025503&quot;/&gt;&lt;wsp:rsid wsp:val=&quot;00026E97&quot;/&gt;&lt;wsp:rsid wsp:val=&quot;00027719&quot;/&gt;&lt;wsp:rsid wsp:val=&quot;00027AFD&quot;/&gt;&lt;wsp:rsid wsp:val=&quot;00030FC6&quot;/&gt;&lt;wsp:rsid wsp:val=&quot;000318D6&quot;/&gt;&lt;wsp:rsid wsp:val=&quot;00031950&quot;/&gt;&lt;wsp:rsid wsp:val=&quot;000342C0&quot;/&gt;&lt;wsp:rsid wsp:val=&quot;00034664&quot;/&gt;&lt;wsp:rsid wsp:val=&quot;000346CE&quot;/&gt;&lt;wsp:rsid wsp:val=&quot;0003537B&quot;/&gt;&lt;wsp:rsid wsp:val=&quot;000353A1&quot;/&gt;&lt;wsp:rsid wsp:val=&quot;00035FB3&quot;/&gt;&lt;wsp:rsid wsp:val=&quot;00037878&quot;/&gt;&lt;wsp:rsid wsp:val=&quot;00040A22&quot;/&gt;&lt;wsp:rsid wsp:val=&quot;00040FF2&quot;/&gt;&lt;wsp:rsid wsp:val=&quot;00041B2F&quot;/&gt;&lt;wsp:rsid wsp:val=&quot;00041F7F&quot;/&gt;&lt;wsp:rsid wsp:val=&quot;00042B69&quot;/&gt;&lt;wsp:rsid wsp:val=&quot;00044D9A&quot;/&gt;&lt;wsp:rsid wsp:val=&quot;00044E49&quot;/&gt;&lt;wsp:rsid wsp:val=&quot;000451F5&quot;/&gt;&lt;wsp:rsid wsp:val=&quot;00047611&quot;/&gt;&lt;wsp:rsid wsp:val=&quot;000476E1&quot;/&gt;&lt;wsp:rsid wsp:val=&quot;00051560&quot;/&gt;&lt;wsp:rsid wsp:val=&quot;00052478&quot;/&gt;&lt;wsp:rsid wsp:val=&quot;0005279E&quot;/&gt;&lt;wsp:rsid wsp:val=&quot;000558B7&quot;/&gt;&lt;wsp:rsid wsp:val=&quot;00055CCA&quot;/&gt;&lt;wsp:rsid wsp:val=&quot;00056B0F&quot;/&gt;&lt;wsp:rsid wsp:val=&quot;00057EEB&quot;/&gt;&lt;wsp:rsid wsp:val=&quot;00060A7D&quot;/&gt;&lt;wsp:rsid wsp:val=&quot;00060BAC&quot;/&gt;&lt;wsp:rsid wsp:val=&quot;00061695&quot;/&gt;&lt;wsp:rsid wsp:val=&quot;000618BC&quot;/&gt;&lt;wsp:rsid wsp:val=&quot;000638DF&quot;/&gt;&lt;wsp:rsid wsp:val=&quot;00064028&quot;/&gt;&lt;wsp:rsid wsp:val=&quot;0006454E&quot;/&gt;&lt;wsp:rsid wsp:val=&quot;00064E4C&quot;/&gt;&lt;wsp:rsid wsp:val=&quot;0006576F&quot;/&gt;&lt;wsp:rsid wsp:val=&quot;000669C1&quot;/&gt;&lt;wsp:rsid wsp:val=&quot;00072FE6&quot;/&gt;&lt;wsp:rsid wsp:val=&quot;000734A9&quot;/&gt;&lt;wsp:rsid wsp:val=&quot;00073C3E&quot;/&gt;&lt;wsp:rsid wsp:val=&quot;00075585&quot;/&gt;&lt;wsp:rsid wsp:val=&quot;00076777&quot;/&gt;&lt;wsp:rsid wsp:val=&quot;00076F67&quot;/&gt;&lt;wsp:rsid wsp:val=&quot;0007735D&quot;/&gt;&lt;wsp:rsid wsp:val=&quot;00080354&quot;/&gt;&lt;wsp:rsid wsp:val=&quot;00080A0B&quot;/&gt;&lt;wsp:rsid wsp:val=&quot;0008121C&quot;/&gt;&lt;wsp:rsid wsp:val=&quot;000813B4&quot;/&gt;&lt;wsp:rsid wsp:val=&quot;00082088&quot;/&gt;&lt;wsp:rsid wsp:val=&quot;000822CB&quot;/&gt;&lt;wsp:rsid wsp:val=&quot;00083037&quot;/&gt;&lt;wsp:rsid wsp:val=&quot;00084A0E&quot;/&gt;&lt;wsp:rsid wsp:val=&quot;00085F8B&quot;/&gt;&lt;wsp:rsid wsp:val=&quot;00090192&quot;/&gt;&lt;wsp:rsid wsp:val=&quot;000907E9&quot;/&gt;&lt;wsp:rsid wsp:val=&quot;00092BF0&quot;/&gt;&lt;wsp:rsid wsp:val=&quot;00093E8F&quot;/&gt;&lt;wsp:rsid wsp:val=&quot;0009406D&quot;/&gt;&lt;wsp:rsid wsp:val=&quot;000947C2&quot;/&gt;&lt;wsp:rsid wsp:val=&quot;00095223&quot;/&gt;&lt;wsp:rsid wsp:val=&quot;000954CC&quot;/&gt;&lt;wsp:rsid wsp:val=&quot;0009558A&quot;/&gt;&lt;wsp:rsid wsp:val=&quot;00095B8B&quot;/&gt;&lt;wsp:rsid wsp:val=&quot;00095F67&quot;/&gt;&lt;wsp:rsid wsp:val=&quot;00096252&quot;/&gt;&lt;wsp:rsid wsp:val=&quot;000962BD&quot;/&gt;&lt;wsp:rsid wsp:val=&quot;000964E4&quot;/&gt;&lt;wsp:rsid wsp:val=&quot;000965AE&quot;/&gt;&lt;wsp:rsid wsp:val=&quot;000A1DE9&quot;/&gt;&lt;wsp:rsid wsp:val=&quot;000A1EEF&quot;/&gt;&lt;wsp:rsid wsp:val=&quot;000A3BDD&quot;/&gt;&lt;wsp:rsid wsp:val=&quot;000A4187&quot;/&gt;&lt;wsp:rsid wsp:val=&quot;000A4BCF&quot;/&gt;&lt;wsp:rsid wsp:val=&quot;000A4D5B&quot;/&gt;&lt;wsp:rsid wsp:val=&quot;000A52A8&quot;/&gt;&lt;wsp:rsid wsp:val=&quot;000A5707&quot;/&gt;&lt;wsp:rsid wsp:val=&quot;000A674E&quot;/&gt;&lt;wsp:rsid wsp:val=&quot;000A6E18&quot;/&gt;&lt;wsp:rsid wsp:val=&quot;000A7739&quot;/&gt;&lt;wsp:rsid wsp:val=&quot;000B0D07&quot;/&gt;&lt;wsp:rsid wsp:val=&quot;000B19DF&quot;/&gt;&lt;wsp:rsid wsp:val=&quot;000B1C4A&quot;/&gt;&lt;wsp:rsid wsp:val=&quot;000B1F03&quot;/&gt;&lt;wsp:rsid wsp:val=&quot;000B2108&quot;/&gt;&lt;wsp:rsid wsp:val=&quot;000B57D3&quot;/&gt;&lt;wsp:rsid wsp:val=&quot;000B58EB&quot;/&gt;&lt;wsp:rsid wsp:val=&quot;000B5A66&quot;/&gt;&lt;wsp:rsid wsp:val=&quot;000B5C11&quot;/&gt;&lt;wsp:rsid wsp:val=&quot;000B6087&quot;/&gt;&lt;wsp:rsid wsp:val=&quot;000B664A&quot;/&gt;&lt;wsp:rsid wsp:val=&quot;000B6806&quot;/&gt;&lt;wsp:rsid wsp:val=&quot;000B77A8&quot;/&gt;&lt;wsp:rsid wsp:val=&quot;000C0226&quot;/&gt;&lt;wsp:rsid wsp:val=&quot;000C183F&quot;/&gt;&lt;wsp:rsid wsp:val=&quot;000C2331&quot;/&gt;&lt;wsp:rsid wsp:val=&quot;000C4D79&quot;/&gt;&lt;wsp:rsid wsp:val=&quot;000C54D2&quot;/&gt;&lt;wsp:rsid wsp:val=&quot;000C5522&quot;/&gt;&lt;wsp:rsid wsp:val=&quot;000C748E&quot;/&gt;&lt;wsp:rsid wsp:val=&quot;000C74C0&quot;/&gt;&lt;wsp:rsid wsp:val=&quot;000C785D&quot;/&gt;&lt;wsp:rsid wsp:val=&quot;000C78B7&quot;/&gt;&lt;wsp:rsid wsp:val=&quot;000C7A03&quot;/&gt;&lt;wsp:rsid wsp:val=&quot;000D0D55&quot;/&gt;&lt;wsp:rsid wsp:val=&quot;000D12C3&quot;/&gt;&lt;wsp:rsid wsp:val=&quot;000D2049&quot;/&gt;&lt;wsp:rsid wsp:val=&quot;000D2176&quot;/&gt;&lt;wsp:rsid wsp:val=&quot;000D2B87&quot;/&gt;&lt;wsp:rsid wsp:val=&quot;000D2E85&quot;/&gt;&lt;wsp:rsid wsp:val=&quot;000D3823&quot;/&gt;&lt;wsp:rsid wsp:val=&quot;000D3903&quot;/&gt;&lt;wsp:rsid wsp:val=&quot;000D42BC&quot;/&gt;&lt;wsp:rsid wsp:val=&quot;000D4591&quot;/&gt;&lt;wsp:rsid wsp:val=&quot;000D47C9&quot;/&gt;&lt;wsp:rsid wsp:val=&quot;000D5196&quot;/&gt;&lt;wsp:rsid wsp:val=&quot;000D60CD&quot;/&gt;&lt;wsp:rsid wsp:val=&quot;000D762D&quot;/&gt;&lt;wsp:rsid wsp:val=&quot;000D76C3&quot;/&gt;&lt;wsp:rsid wsp:val=&quot;000D76EA&quot;/&gt;&lt;wsp:rsid wsp:val=&quot;000D7807&quot;/&gt;&lt;wsp:rsid wsp:val=&quot;000D7BBA&quot;/&gt;&lt;wsp:rsid wsp:val=&quot;000E0A02&quot;/&gt;&lt;wsp:rsid wsp:val=&quot;000E232F&quot;/&gt;&lt;wsp:rsid wsp:val=&quot;000E34A5&quot;/&gt;&lt;wsp:rsid wsp:val=&quot;000E3BB9&quot;/&gt;&lt;wsp:rsid wsp:val=&quot;000E3FE0&quot;/&gt;&lt;wsp:rsid wsp:val=&quot;000E4069&quot;/&gt;&lt;wsp:rsid wsp:val=&quot;000E445F&quot;/&gt;&lt;wsp:rsid wsp:val=&quot;000E5BF4&quot;/&gt;&lt;wsp:rsid wsp:val=&quot;000E5DA2&quot;/&gt;&lt;wsp:rsid wsp:val=&quot;000E65C6&quot;/&gt;&lt;wsp:rsid wsp:val=&quot;000E676E&quot;/&gt;&lt;wsp:rsid wsp:val=&quot;000E6A4E&quot;/&gt;&lt;wsp:rsid wsp:val=&quot;000E74F6&quot;/&gt;&lt;wsp:rsid wsp:val=&quot;000E7BA5&quot;/&gt;&lt;wsp:rsid wsp:val=&quot;000F0651&quot;/&gt;&lt;wsp:rsid wsp:val=&quot;000F161E&quot;/&gt;&lt;wsp:rsid wsp:val=&quot;000F3047&quot;/&gt;&lt;wsp:rsid wsp:val=&quot;000F39D8&quot;/&gt;&lt;wsp:rsid wsp:val=&quot;000F4BCE&quot;/&gt;&lt;wsp:rsid wsp:val=&quot;000F6383&quot;/&gt;&lt;wsp:rsid wsp:val=&quot;000F6DC4&quot;/&gt;&lt;wsp:rsid wsp:val=&quot;000F7409&quot;/&gt;&lt;wsp:rsid wsp:val=&quot;000F7628&quot;/&gt;&lt;wsp:rsid wsp:val=&quot;000F77F9&quot;/&gt;&lt;wsp:rsid wsp:val=&quot;000F7F10&quot;/&gt;&lt;wsp:rsid wsp:val=&quot;00100623&quot;/&gt;&lt;wsp:rsid wsp:val=&quot;001012CE&quot;/&gt;&lt;wsp:rsid wsp:val=&quot;00101512&quot;/&gt;&lt;wsp:rsid wsp:val=&quot;00101675&quot;/&gt;&lt;wsp:rsid wsp:val=&quot;001022CA&quot;/&gt;&lt;wsp:rsid wsp:val=&quot;00104EF9&quot;/&gt;&lt;wsp:rsid wsp:val=&quot;001057F5&quot;/&gt;&lt;wsp:rsid wsp:val=&quot;00105E7C&quot;/&gt;&lt;wsp:rsid wsp:val=&quot;0010621C&quot;/&gt;&lt;wsp:rsid wsp:val=&quot;00106829&quot;/&gt;&lt;wsp:rsid wsp:val=&quot;00110B78&quot;/&gt;&lt;wsp:rsid wsp:val=&quot;00110E31&quot;/&gt;&lt;wsp:rsid wsp:val=&quot;00111483&quot;/&gt;&lt;wsp:rsid wsp:val=&quot;00111637&quot;/&gt;&lt;wsp:rsid wsp:val=&quot;00111B22&quot;/&gt;&lt;wsp:rsid wsp:val=&quot;00112ABA&quot;/&gt;&lt;wsp:rsid wsp:val=&quot;00113414&quot;/&gt;&lt;wsp:rsid wsp:val=&quot;00113533&quot;/&gt;&lt;wsp:rsid wsp:val=&quot;00113FC4&quot;/&gt;&lt;wsp:rsid wsp:val=&quot;00114098&quot;/&gt;&lt;wsp:rsid wsp:val=&quot;0011416D&quot;/&gt;&lt;wsp:rsid wsp:val=&quot;00114274&quot;/&gt;&lt;wsp:rsid wsp:val=&quot;00115032&quot;/&gt;&lt;wsp:rsid wsp:val=&quot;0011571D&quot;/&gt;&lt;wsp:rsid wsp:val=&quot;00117DCF&quot;/&gt;&lt;wsp:rsid wsp:val=&quot;00120DB1&quot;/&gt;&lt;wsp:rsid wsp:val=&quot;00121B79&quot;/&gt;&lt;wsp:rsid wsp:val=&quot;00121C74&quot;/&gt;&lt;wsp:rsid wsp:val=&quot;00121C7C&quot;/&gt;&lt;wsp:rsid wsp:val=&quot;001221A0&quot;/&gt;&lt;wsp:rsid wsp:val=&quot;00123359&quot;/&gt;&lt;wsp:rsid wsp:val=&quot;00123C26&quot;/&gt;&lt;wsp:rsid wsp:val=&quot;00124282&quot;/&gt;&lt;wsp:rsid wsp:val=&quot;00124DE6&quot;/&gt;&lt;wsp:rsid wsp:val=&quot;00124ED7&quot;/&gt;&lt;wsp:rsid wsp:val=&quot;0012509B&quot;/&gt;&lt;wsp:rsid wsp:val=&quot;0012563D&quot;/&gt;&lt;wsp:rsid wsp:val=&quot;001266C2&quot;/&gt;&lt;wsp:rsid wsp:val=&quot;00126951&quot;/&gt;&lt;wsp:rsid wsp:val=&quot;00127159&quot;/&gt;&lt;wsp:rsid wsp:val=&quot;0012773F&quot;/&gt;&lt;wsp:rsid wsp:val=&quot;00127B73&quot;/&gt;&lt;wsp:rsid wsp:val=&quot;00130DC2&quot;/&gt;&lt;wsp:rsid wsp:val=&quot;001310A1&quot;/&gt;&lt;wsp:rsid wsp:val=&quot;001319C9&quot;/&gt;&lt;wsp:rsid wsp:val=&quot;001319EF&quot;/&gt;&lt;wsp:rsid wsp:val=&quot;00132029&quot;/&gt;&lt;wsp:rsid wsp:val=&quot;00132844&quot;/&gt;&lt;wsp:rsid wsp:val=&quot;00132EC4&quot;/&gt;&lt;wsp:rsid wsp:val=&quot;00133743&quot;/&gt;&lt;wsp:rsid wsp:val=&quot;00134744&quot;/&gt;&lt;wsp:rsid wsp:val=&quot;00134E17&quot;/&gt;&lt;wsp:rsid wsp:val=&quot;001352B0&quot;/&gt;&lt;wsp:rsid wsp:val=&quot;0013543C&quot;/&gt;&lt;wsp:rsid wsp:val=&quot;00135A26&quot;/&gt;&lt;wsp:rsid wsp:val=&quot;00135F10&quot;/&gt;&lt;wsp:rsid wsp:val=&quot;00135F51&quot;/&gt;&lt;wsp:rsid wsp:val=&quot;00135F53&quot;/&gt;&lt;wsp:rsid wsp:val=&quot;0013603B&quot;/&gt;&lt;wsp:rsid wsp:val=&quot;001364D8&quot;/&gt;&lt;wsp:rsid wsp:val=&quot;00136D01&quot;/&gt;&lt;wsp:rsid wsp:val=&quot;001370CE&quot;/&gt;&lt;wsp:rsid wsp:val=&quot;00140FB3&quot;/&gt;&lt;wsp:rsid wsp:val=&quot;001414F6&quot;/&gt;&lt;wsp:rsid wsp:val=&quot;00142304&quot;/&gt;&lt;wsp:rsid wsp:val=&quot;00143528&quot;/&gt;&lt;wsp:rsid wsp:val=&quot;00143E1C&quot;/&gt;&lt;wsp:rsid wsp:val=&quot;001454A9&quot;/&gt;&lt;wsp:rsid wsp:val=&quot;00145B27&quot;/&gt;&lt;wsp:rsid wsp:val=&quot;00147ADC&quot;/&gt;&lt;wsp:rsid wsp:val=&quot;00150351&quot;/&gt;&lt;wsp:rsid wsp:val=&quot;00150A9D&quot;/&gt;&lt;wsp:rsid wsp:val=&quot;00150E8F&quot;/&gt;&lt;wsp:rsid wsp:val=&quot;00151B11&quot;/&gt;&lt;wsp:rsid wsp:val=&quot;00151B25&quot;/&gt;&lt;wsp:rsid wsp:val=&quot;00152594&quot;/&gt;&lt;wsp:rsid wsp:val=&quot;00153E26&quot;/&gt;&lt;wsp:rsid wsp:val=&quot;001543CE&quot;/&gt;&lt;wsp:rsid wsp:val=&quot;001548EA&quot;/&gt;&lt;wsp:rsid wsp:val=&quot;00154CFA&quot;/&gt;&lt;wsp:rsid wsp:val=&quot;00155762&quot;/&gt;&lt;wsp:rsid wsp:val=&quot;001557E5&quot;/&gt;&lt;wsp:rsid wsp:val=&quot;001559C0&quot;/&gt;&lt;wsp:rsid wsp:val=&quot;00156113&quot;/&gt;&lt;wsp:rsid wsp:val=&quot;00157766&quot;/&gt;&lt;wsp:rsid wsp:val=&quot;00160568&quot;/&gt;&lt;wsp:rsid wsp:val=&quot;00160C87&quot;/&gt;&lt;wsp:rsid wsp:val=&quot;00160E27&quot;/&gt;&lt;wsp:rsid wsp:val=&quot;00161B07&quot;/&gt;&lt;wsp:rsid wsp:val=&quot;00161D14&quot;/&gt;&lt;wsp:rsid wsp:val=&quot;0016228E&quot;/&gt;&lt;wsp:rsid wsp:val=&quot;00163397&quot;/&gt;&lt;wsp:rsid wsp:val=&quot;00164EEB&quot;/&gt;&lt;wsp:rsid wsp:val=&quot;001651E4&quot;/&gt;&lt;wsp:rsid wsp:val=&quot;0016526C&quot;/&gt;&lt;wsp:rsid wsp:val=&quot;0016576C&quot;/&gt;&lt;wsp:rsid wsp:val=&quot;0016741C&quot;/&gt;&lt;wsp:rsid wsp:val=&quot;00167517&quot;/&gt;&lt;wsp:rsid wsp:val=&quot;0016770C&quot;/&gt;&lt;wsp:rsid wsp:val=&quot;00170406&quot;/&gt;&lt;wsp:rsid wsp:val=&quot;00170451&quot;/&gt;&lt;wsp:rsid wsp:val=&quot;001708D6&quot;/&gt;&lt;wsp:rsid wsp:val=&quot;00170CED&quot;/&gt;&lt;wsp:rsid wsp:val=&quot;00170DD2&quot;/&gt;&lt;wsp:rsid wsp:val=&quot;0017172E&quot;/&gt;&lt;wsp:rsid wsp:val=&quot;00172F75&quot;/&gt;&lt;wsp:rsid wsp:val=&quot;001730D6&quot;/&gt;&lt;wsp:rsid wsp:val=&quot;00174327&quot;/&gt;&lt;wsp:rsid wsp:val=&quot;00176EF7&quot;/&gt;&lt;wsp:rsid wsp:val=&quot;00176FB1&quot;/&gt;&lt;wsp:rsid wsp:val=&quot;00177439&quot;/&gt;&lt;wsp:rsid wsp:val=&quot;001776D7&quot;/&gt;&lt;wsp:rsid wsp:val=&quot;00177D1B&quot;/&gt;&lt;wsp:rsid wsp:val=&quot;00177F07&quot;/&gt;&lt;wsp:rsid wsp:val=&quot;001808AC&quot;/&gt;&lt;wsp:rsid wsp:val=&quot;00181A1D&quot;/&gt;&lt;wsp:rsid wsp:val=&quot;00181FFE&quot;/&gt;&lt;wsp:rsid wsp:val=&quot;00183572&quot;/&gt;&lt;wsp:rsid wsp:val=&quot;00183806&quot;/&gt;&lt;wsp:rsid wsp:val=&quot;001840B1&quot;/&gt;&lt;wsp:rsid wsp:val=&quot;0018429B&quot;/&gt;&lt;wsp:rsid wsp:val=&quot;0018490F&quot;/&gt;&lt;wsp:rsid wsp:val=&quot;0018543C&quot;/&gt;&lt;wsp:rsid wsp:val=&quot;00185734&quot;/&gt;&lt;wsp:rsid wsp:val=&quot;0018698A&quot;/&gt;&lt;wsp:rsid wsp:val=&quot;00186CD7&quot;/&gt;&lt;wsp:rsid wsp:val=&quot;00191211&quot;/&gt;&lt;wsp:rsid wsp:val=&quot;0019161B&quot;/&gt;&lt;wsp:rsid wsp:val=&quot;00192B95&quot;/&gt;&lt;wsp:rsid wsp:val=&quot;00193A9C&quot;/&gt;&lt;wsp:rsid wsp:val=&quot;001955E4&quot;/&gt;&lt;wsp:rsid wsp:val=&quot;001961DA&quot;/&gt;&lt;wsp:rsid wsp:val=&quot;00197BE5&quot;/&gt;&lt;wsp:rsid wsp:val=&quot;00197E5E&quot;/&gt;&lt;wsp:rsid wsp:val=&quot;001A0886&quot;/&gt;&lt;wsp:rsid wsp:val=&quot;001A1062&quot;/&gt;&lt;wsp:rsid wsp:val=&quot;001A2925&quot;/&gt;&lt;wsp:rsid wsp:val=&quot;001A2A5E&quot;/&gt;&lt;wsp:rsid wsp:val=&quot;001A410B&quot;/&gt;&lt;wsp:rsid wsp:val=&quot;001A4D21&quot;/&gt;&lt;wsp:rsid wsp:val=&quot;001A4F22&quot;/&gt;&lt;wsp:rsid wsp:val=&quot;001A5591&quot;/&gt;&lt;wsp:rsid wsp:val=&quot;001B0067&quot;/&gt;&lt;wsp:rsid wsp:val=&quot;001B06FE&quot;/&gt;&lt;wsp:rsid wsp:val=&quot;001B071D&quot;/&gt;&lt;wsp:rsid wsp:val=&quot;001B0DB1&quot;/&gt;&lt;wsp:rsid wsp:val=&quot;001B1334&quot;/&gt;&lt;wsp:rsid wsp:val=&quot;001B13D0&quot;/&gt;&lt;wsp:rsid wsp:val=&quot;001B1B2A&quot;/&gt;&lt;wsp:rsid wsp:val=&quot;001B3E8B&quot;/&gt;&lt;wsp:rsid wsp:val=&quot;001B3F02&quot;/&gt;&lt;wsp:rsid wsp:val=&quot;001B4518&quot;/&gt;&lt;wsp:rsid wsp:val=&quot;001B4CDD&quot;/&gt;&lt;wsp:rsid wsp:val=&quot;001B5CC3&quot;/&gt;&lt;wsp:rsid wsp:val=&quot;001B5FFB&quot;/&gt;&lt;wsp:rsid wsp:val=&quot;001B6B0A&quot;/&gt;&lt;wsp:rsid wsp:val=&quot;001B6E08&quot;/&gt;&lt;wsp:rsid wsp:val=&quot;001B7084&quot;/&gt;&lt;wsp:rsid wsp:val=&quot;001B721D&quot;/&gt;&lt;wsp:rsid wsp:val=&quot;001B758A&quot;/&gt;&lt;wsp:rsid wsp:val=&quot;001B7632&quot;/&gt;&lt;wsp:rsid wsp:val=&quot;001B7685&quot;/&gt;&lt;wsp:rsid wsp:val=&quot;001B76C3&quot;/&gt;&lt;wsp:rsid wsp:val=&quot;001B773D&quot;/&gt;&lt;wsp:rsid wsp:val=&quot;001C00AA&quot;/&gt;&lt;wsp:rsid wsp:val=&quot;001C0251&quot;/&gt;&lt;wsp:rsid wsp:val=&quot;001C03D3&quot;/&gt;&lt;wsp:rsid wsp:val=&quot;001C07B2&quot;/&gt;&lt;wsp:rsid wsp:val=&quot;001C0B6F&quot;/&gt;&lt;wsp:rsid wsp:val=&quot;001C0CD0&quot;/&gt;&lt;wsp:rsid wsp:val=&quot;001C21ED&quot;/&gt;&lt;wsp:rsid wsp:val=&quot;001C2A35&quot;/&gt;&lt;wsp:rsid wsp:val=&quot;001C2B1F&quot;/&gt;&lt;wsp:rsid wsp:val=&quot;001C2E4E&quot;/&gt;&lt;wsp:rsid wsp:val=&quot;001C3237&quot;/&gt;&lt;wsp:rsid wsp:val=&quot;001C47D9&quot;/&gt;&lt;wsp:rsid wsp:val=&quot;001C503E&quot;/&gt;&lt;wsp:rsid wsp:val=&quot;001C504F&quot;/&gt;&lt;wsp:rsid wsp:val=&quot;001C5B0D&quot;/&gt;&lt;wsp:rsid wsp:val=&quot;001C602A&quot;/&gt;&lt;wsp:rsid wsp:val=&quot;001C6CF3&quot;/&gt;&lt;wsp:rsid wsp:val=&quot;001D4022&quot;/&gt;&lt;wsp:rsid wsp:val=&quot;001D5659&quot;/&gt;&lt;wsp:rsid wsp:val=&quot;001D6445&quot;/&gt;&lt;wsp:rsid wsp:val=&quot;001D6574&quot;/&gt;&lt;wsp:rsid wsp:val=&quot;001E0F7D&quot;/&gt;&lt;wsp:rsid wsp:val=&quot;001E1C4C&quot;/&gt;&lt;wsp:rsid wsp:val=&quot;001E3029&quot;/&gt;&lt;wsp:rsid wsp:val=&quot;001E32FD&quot;/&gt;&lt;wsp:rsid wsp:val=&quot;001E3481&quot;/&gt;&lt;wsp:rsid wsp:val=&quot;001E38DD&quot;/&gt;&lt;wsp:rsid wsp:val=&quot;001E3AD5&quot;/&gt;&lt;wsp:rsid wsp:val=&quot;001E4D51&quot;/&gt;&lt;wsp:rsid wsp:val=&quot;001E4D53&quot;/&gt;&lt;wsp:rsid wsp:val=&quot;001E57E3&quot;/&gt;&lt;wsp:rsid wsp:val=&quot;001E5C60&quot;/&gt;&lt;wsp:rsid wsp:val=&quot;001E686B&quot;/&gt;&lt;wsp:rsid wsp:val=&quot;001E7439&quot;/&gt;&lt;wsp:rsid wsp:val=&quot;001F162C&quot;/&gt;&lt;wsp:rsid wsp:val=&quot;001F1BF2&quot;/&gt;&lt;wsp:rsid wsp:val=&quot;001F1C1E&quot;/&gt;&lt;wsp:rsid wsp:val=&quot;001F2BF4&quot;/&gt;&lt;wsp:rsid wsp:val=&quot;001F45A3&quot;/&gt;&lt;wsp:rsid wsp:val=&quot;001F4F72&quot;/&gt;&lt;wsp:rsid wsp:val=&quot;001F4FFE&quot;/&gt;&lt;wsp:rsid wsp:val=&quot;001F781F&quot;/&gt;&lt;wsp:rsid wsp:val=&quot;001F78BE&quot;/&gt;&lt;wsp:rsid wsp:val=&quot;001F7B63&quot;/&gt;&lt;wsp:rsid wsp:val=&quot;001F7F25&quot;/&gt;&lt;wsp:rsid wsp:val=&quot;0020035C&quot;/&gt;&lt;wsp:rsid wsp:val=&quot;002032C5&quot;/&gt;&lt;wsp:rsid wsp:val=&quot;00204ABF&quot;/&gt;&lt;wsp:rsid wsp:val=&quot;00204E4D&quot;/&gt;&lt;wsp:rsid wsp:val=&quot;002050AD&quot;/&gt;&lt;wsp:rsid wsp:val=&quot;002050F6&quot;/&gt;&lt;wsp:rsid wsp:val=&quot;002057CB&quot;/&gt;&lt;wsp:rsid wsp:val=&quot;00205E4C&quot;/&gt;&lt;wsp:rsid wsp:val=&quot;00206517&quot;/&gt;&lt;wsp:rsid wsp:val=&quot;00207A05&quot;/&gt;&lt;wsp:rsid wsp:val=&quot;002108FA&quot;/&gt;&lt;wsp:rsid wsp:val=&quot;00210F78&quot;/&gt;&lt;wsp:rsid wsp:val=&quot;00211A84&quot;/&gt;&lt;wsp:rsid wsp:val=&quot;00212CBD&quot;/&gt;&lt;wsp:rsid wsp:val=&quot;00213006&quot;/&gt;&lt;wsp:rsid wsp:val=&quot;002143AF&quot;/&gt;&lt;wsp:rsid wsp:val=&quot;00214856&quot;/&gt;&lt;wsp:rsid wsp:val=&quot;00215134&quot;/&gt;&lt;wsp:rsid wsp:val=&quot;00215425&quot;/&gt;&lt;wsp:rsid wsp:val=&quot;00216951&quot;/&gt;&lt;wsp:rsid wsp:val=&quot;002169D6&quot;/&gt;&lt;wsp:rsid wsp:val=&quot;00216E9E&quot;/&gt;&lt;wsp:rsid wsp:val=&quot;00217370&quot;/&gt;&lt;wsp:rsid wsp:val=&quot;002179D3&quot;/&gt;&lt;wsp:rsid wsp:val=&quot;00217D03&quot;/&gt;&lt;wsp:rsid wsp:val=&quot;0022055F&quot;/&gt;&lt;wsp:rsid wsp:val=&quot;00220A62&quot;/&gt;&lt;wsp:rsid wsp:val=&quot;002211D3&quot;/&gt;&lt;wsp:rsid wsp:val=&quot;0022202D&quot;/&gt;&lt;wsp:rsid wsp:val=&quot;00222782&quot;/&gt;&lt;wsp:rsid wsp:val=&quot;0022482F&quot;/&gt;&lt;wsp:rsid wsp:val=&quot;002255DE&quot;/&gt;&lt;wsp:rsid wsp:val=&quot;00225C84&quot;/&gt;&lt;wsp:rsid wsp:val=&quot;00226831&quot;/&gt;&lt;wsp:rsid wsp:val=&quot;00226F87&quot;/&gt;&lt;wsp:rsid wsp:val=&quot;00227AFB&quot;/&gt;&lt;wsp:rsid wsp:val=&quot;002308A3&quot;/&gt;&lt;wsp:rsid wsp:val=&quot;00230DBA&quot;/&gt;&lt;wsp:rsid wsp:val=&quot;00230E19&quot;/&gt;&lt;wsp:rsid wsp:val=&quot;00230E51&quot;/&gt;&lt;wsp:rsid wsp:val=&quot;002316A5&quot;/&gt;&lt;wsp:rsid wsp:val=&quot;00231746&quot;/&gt;&lt;wsp:rsid wsp:val=&quot;00231FAF&quot;/&gt;&lt;wsp:rsid wsp:val=&quot;0023276F&quot;/&gt;&lt;wsp:rsid wsp:val=&quot;00232DF8&quot;/&gt;&lt;wsp:rsid wsp:val=&quot;002336BD&quot;/&gt;&lt;wsp:rsid wsp:val=&quot;0023611C&quot;/&gt;&lt;wsp:rsid wsp:val=&quot;00236219&quot;/&gt;&lt;wsp:rsid wsp:val=&quot;002373FD&quot;/&gt;&lt;wsp:rsid wsp:val=&quot;002402C4&quot;/&gt;&lt;wsp:rsid wsp:val=&quot;00242919&quot;/&gt;&lt;wsp:rsid wsp:val=&quot;00242D99&quot;/&gt;&lt;wsp:rsid wsp:val=&quot;0024357A&quot;/&gt;&lt;wsp:rsid wsp:val=&quot;00243836&quot;/&gt;&lt;wsp:rsid wsp:val=&quot;00243BB4&quot;/&gt;&lt;wsp:rsid wsp:val=&quot;00244A16&quot;/&gt;&lt;wsp:rsid wsp:val=&quot;00244FF2&quot;/&gt;&lt;wsp:rsid wsp:val=&quot;002459B5&quot;/&gt;&lt;wsp:rsid wsp:val=&quot;00246D32&quot;/&gt;&lt;wsp:rsid wsp:val=&quot;00246D38&quot;/&gt;&lt;wsp:rsid wsp:val=&quot;002471FA&quot;/&gt;&lt;wsp:rsid wsp:val=&quot;0024725E&quot;/&gt;&lt;wsp:rsid wsp:val=&quot;00250A85&quot;/&gt;&lt;wsp:rsid wsp:val=&quot;00251505&quot;/&gt;&lt;wsp:rsid wsp:val=&quot;002528DD&quot;/&gt;&lt;wsp:rsid wsp:val=&quot;00254D45&quot;/&gt;&lt;wsp:rsid wsp:val=&quot;002552A1&quot;/&gt;&lt;wsp:rsid wsp:val=&quot;002552A6&quot;/&gt;&lt;wsp:rsid wsp:val=&quot;002557BA&quot;/&gt;&lt;wsp:rsid wsp:val=&quot;002565D9&quot;/&gt;&lt;wsp:rsid wsp:val=&quot;00256829&quot;/&gt;&lt;wsp:rsid wsp:val=&quot;002618EA&quot;/&gt;&lt;wsp:rsid wsp:val=&quot;00261C1D&quot;/&gt;&lt;wsp:rsid wsp:val=&quot;002626D3&quot;/&gt;&lt;wsp:rsid wsp:val=&quot;002635DF&quot;/&gt;&lt;wsp:rsid wsp:val=&quot;002635FC&quot;/&gt;&lt;wsp:rsid wsp:val=&quot;00263FA6&quot;/&gt;&lt;wsp:rsid wsp:val=&quot;00264CD1&quot;/&gt;&lt;wsp:rsid wsp:val=&quot;00264E56&quot;/&gt;&lt;wsp:rsid wsp:val=&quot;00265367&quot;/&gt;&lt;wsp:rsid wsp:val=&quot;00265871&quot;/&gt;&lt;wsp:rsid wsp:val=&quot;002669E3&quot;/&gt;&lt;wsp:rsid wsp:val=&quot;00267333&quot;/&gt;&lt;wsp:rsid wsp:val=&quot;00270680&quot;/&gt;&lt;wsp:rsid wsp:val=&quot;00270D95&quot;/&gt;&lt;wsp:rsid wsp:val=&quot;00271309&quot;/&gt;&lt;wsp:rsid wsp:val=&quot;002734AD&quot;/&gt;&lt;wsp:rsid wsp:val=&quot;002746CE&quot;/&gt;&lt;wsp:rsid wsp:val=&quot;00274B32&quot;/&gt;&lt;wsp:rsid wsp:val=&quot;00274CF0&quot;/&gt;&lt;wsp:rsid wsp:val=&quot;002761EE&quot;/&gt;&lt;wsp:rsid wsp:val=&quot;00276D3A&quot;/&gt;&lt;wsp:rsid wsp:val=&quot;00280B8E&quot;/&gt;&lt;wsp:rsid wsp:val=&quot;00281A9F&quot;/&gt;&lt;wsp:rsid wsp:val=&quot;002837DD&quot;/&gt;&lt;wsp:rsid wsp:val=&quot;00283F18&quot;/&gt;&lt;wsp:rsid wsp:val=&quot;0028411C&quot;/&gt;&lt;wsp:rsid wsp:val=&quot;0028518D&quot;/&gt;&lt;wsp:rsid wsp:val=&quot;00285A85&quot;/&gt;&lt;wsp:rsid wsp:val=&quot;0028662C&quot;/&gt;&lt;wsp:rsid wsp:val=&quot;00286A55&quot;/&gt;&lt;wsp:rsid wsp:val=&quot;00286F07&quot;/&gt;&lt;wsp:rsid wsp:val=&quot;002904DD&quot;/&gt;&lt;wsp:rsid wsp:val=&quot;002913AE&quot;/&gt;&lt;wsp:rsid wsp:val=&quot;002916DE&quot;/&gt;&lt;wsp:rsid wsp:val=&quot;00291F60&quot;/&gt;&lt;wsp:rsid wsp:val=&quot;00291F65&quot;/&gt;&lt;wsp:rsid wsp:val=&quot;00293A20&quot;/&gt;&lt;wsp:rsid wsp:val=&quot;00294730&quot;/&gt;&lt;wsp:rsid wsp:val=&quot;002952C0&quot;/&gt;&lt;wsp:rsid wsp:val=&quot;0029561E&quot;/&gt;&lt;wsp:rsid wsp:val=&quot;002957B0&quot;/&gt;&lt;wsp:rsid wsp:val=&quot;00295A46&quot;/&gt;&lt;wsp:rsid wsp:val=&quot;00296886&quot;/&gt;&lt;wsp:rsid wsp:val=&quot;00297415&quot;/&gt;&lt;wsp:rsid wsp:val=&quot;00297646&quot;/&gt;&lt;wsp:rsid wsp:val=&quot;002A0A63&quot;/&gt;&lt;wsp:rsid wsp:val=&quot;002A1088&quot;/&gt;&lt;wsp:rsid wsp:val=&quot;002A210E&quot;/&gt;&lt;wsp:rsid wsp:val=&quot;002A2A2D&quot;/&gt;&lt;wsp:rsid wsp:val=&quot;002A3237&quot;/&gt;&lt;wsp:rsid wsp:val=&quot;002A3B09&quot;/&gt;&lt;wsp:rsid wsp:val=&quot;002A3D2E&quot;/&gt;&lt;wsp:rsid wsp:val=&quot;002A41B3&quot;/&gt;&lt;wsp:rsid wsp:val=&quot;002A44C0&quot;/&gt;&lt;wsp:rsid wsp:val=&quot;002A58BC&quot;/&gt;&lt;wsp:rsid wsp:val=&quot;002A5D4A&quot;/&gt;&lt;wsp:rsid wsp:val=&quot;002B095A&quot;/&gt;&lt;wsp:rsid wsp:val=&quot;002B0F89&quot;/&gt;&lt;wsp:rsid wsp:val=&quot;002B0F9B&quot;/&gt;&lt;wsp:rsid wsp:val=&quot;002B172B&quot;/&gt;&lt;wsp:rsid wsp:val=&quot;002B3E74&quot;/&gt;&lt;wsp:rsid wsp:val=&quot;002B4040&quot;/&gt;&lt;wsp:rsid wsp:val=&quot;002B42CC&quot;/&gt;&lt;wsp:rsid wsp:val=&quot;002B4775&quot;/&gt;&lt;wsp:rsid wsp:val=&quot;002B4B42&quot;/&gt;&lt;wsp:rsid wsp:val=&quot;002B55B3&quot;/&gt;&lt;wsp:rsid wsp:val=&quot;002B5EE0&quot;/&gt;&lt;wsp:rsid wsp:val=&quot;002B647D&quot;/&gt;&lt;wsp:rsid wsp:val=&quot;002B671D&quot;/&gt;&lt;wsp:rsid wsp:val=&quot;002B67D3&quot;/&gt;&lt;wsp:rsid wsp:val=&quot;002B7299&quot;/&gt;&lt;wsp:rsid wsp:val=&quot;002B7BB3&quot;/&gt;&lt;wsp:rsid wsp:val=&quot;002C168F&quot;/&gt;&lt;wsp:rsid wsp:val=&quot;002C2981&quot;/&gt;&lt;wsp:rsid wsp:val=&quot;002C3D87&quot;/&gt;&lt;wsp:rsid wsp:val=&quot;002C3E4A&quot;/&gt;&lt;wsp:rsid wsp:val=&quot;002C3F13&quot;/&gt;&lt;wsp:rsid wsp:val=&quot;002C3FE9&quot;/&gt;&lt;wsp:rsid wsp:val=&quot;002C4220&quot;/&gt;&lt;wsp:rsid wsp:val=&quot;002C4B70&quot;/&gt;&lt;wsp:rsid wsp:val=&quot;002C4E86&quot;/&gt;&lt;wsp:rsid wsp:val=&quot;002C6967&quot;/&gt;&lt;wsp:rsid wsp:val=&quot;002C7BE4&quot;/&gt;&lt;wsp:rsid wsp:val=&quot;002D038C&quot;/&gt;&lt;wsp:rsid wsp:val=&quot;002D158A&quot;/&gt;&lt;wsp:rsid wsp:val=&quot;002D187F&quot;/&gt;&lt;wsp:rsid wsp:val=&quot;002D1D52&quot;/&gt;&lt;wsp:rsid wsp:val=&quot;002D26D1&quot;/&gt;&lt;wsp:rsid wsp:val=&quot;002D3836&quot;/&gt;&lt;wsp:rsid wsp:val=&quot;002D3CE6&quot;/&gt;&lt;wsp:rsid wsp:val=&quot;002D4305&quot;/&gt;&lt;wsp:rsid wsp:val=&quot;002D4913&quot;/&gt;&lt;wsp:rsid wsp:val=&quot;002D49C2&quot;/&gt;&lt;wsp:rsid wsp:val=&quot;002D56FD&quot;/&gt;&lt;wsp:rsid wsp:val=&quot;002D6A55&quot;/&gt;&lt;wsp:rsid wsp:val=&quot;002D6FC8&quot;/&gt;&lt;wsp:rsid wsp:val=&quot;002D72B3&quot;/&gt;&lt;wsp:rsid wsp:val=&quot;002E0C30&quot;/&gt;&lt;wsp:rsid wsp:val=&quot;002E100F&quot;/&gt;&lt;wsp:rsid wsp:val=&quot;002E173D&quot;/&gt;&lt;wsp:rsid wsp:val=&quot;002E2FD1&quot;/&gt;&lt;wsp:rsid wsp:val=&quot;002E3C07&quot;/&gt;&lt;wsp:rsid wsp:val=&quot;002E3C48&quot;/&gt;&lt;wsp:rsid wsp:val=&quot;002E3D3A&quot;/&gt;&lt;wsp:rsid wsp:val=&quot;002E4971&quot;/&gt;&lt;wsp:rsid wsp:val=&quot;002E6062&quot;/&gt;&lt;wsp:rsid wsp:val=&quot;002E6491&quot;/&gt;&lt;wsp:rsid wsp:val=&quot;002E74C5&quot;/&gt;&lt;wsp:rsid wsp:val=&quot;002F02FA&quot;/&gt;&lt;wsp:rsid wsp:val=&quot;002F1B84&quot;/&gt;&lt;wsp:rsid wsp:val=&quot;002F2EF4&quot;/&gt;&lt;wsp:rsid wsp:val=&quot;002F4118&quot;/&gt;&lt;wsp:rsid wsp:val=&quot;002F43BC&quot;/&gt;&lt;wsp:rsid wsp:val=&quot;002F4B99&quot;/&gt;&lt;wsp:rsid wsp:val=&quot;002F5160&quot;/&gt;&lt;wsp:rsid wsp:val=&quot;002F5406&quot;/&gt;&lt;wsp:rsid wsp:val=&quot;002F5E5D&quot;/&gt;&lt;wsp:rsid wsp:val=&quot;002F60C5&quot;/&gt;&lt;wsp:rsid wsp:val=&quot;002F73ED&quot;/&gt;&lt;wsp:rsid wsp:val=&quot;002F77EB&quot;/&gt;&lt;wsp:rsid wsp:val=&quot;002F78DA&quot;/&gt;&lt;wsp:rsid wsp:val=&quot;002F7966&quot;/&gt;&lt;wsp:rsid wsp:val=&quot;00300CC5&quot;/&gt;&lt;wsp:rsid wsp:val=&quot;00301F64&quot;/&gt;&lt;wsp:rsid wsp:val=&quot;00302086&quot;/&gt;&lt;wsp:rsid wsp:val=&quot;0030230C&quot;/&gt;&lt;wsp:rsid wsp:val=&quot;00302803&quot;/&gt;&lt;wsp:rsid wsp:val=&quot;0030280B&quot;/&gt;&lt;wsp:rsid wsp:val=&quot;00302A0B&quot;/&gt;&lt;wsp:rsid wsp:val=&quot;00302CAE&quot;/&gt;&lt;wsp:rsid wsp:val=&quot;00303878&quot;/&gt;&lt;wsp:rsid wsp:val=&quot;00303A23&quot;/&gt;&lt;wsp:rsid wsp:val=&quot;00305918&quot;/&gt;&lt;wsp:rsid wsp:val=&quot;00306452&quot;/&gt;&lt;wsp:rsid wsp:val=&quot;00307329&quot;/&gt;&lt;wsp:rsid wsp:val=&quot;00307A94&quot;/&gt;&lt;wsp:rsid wsp:val=&quot;003103B9&quot;/&gt;&lt;wsp:rsid wsp:val=&quot;00311DA5&quot;/&gt;&lt;wsp:rsid wsp:val=&quot;00311DCB&quot;/&gt;&lt;wsp:rsid wsp:val=&quot;00312027&quot;/&gt;&lt;wsp:rsid wsp:val=&quot;003121CD&quot;/&gt;&lt;wsp:rsid wsp:val=&quot;00312359&quot;/&gt;&lt;wsp:rsid wsp:val=&quot;003126E3&quot;/&gt;&lt;wsp:rsid wsp:val=&quot;003137A1&quot;/&gt;&lt;wsp:rsid wsp:val=&quot;0031405F&quot;/&gt;&lt;wsp:rsid wsp:val=&quot;003143D0&quot;/&gt;&lt;wsp:rsid wsp:val=&quot;00315529&quot;/&gt;&lt;wsp:rsid wsp:val=&quot;00316458&quot;/&gt;&lt;wsp:rsid wsp:val=&quot;003168A8&quot;/&gt;&lt;wsp:rsid wsp:val=&quot;00317316&quot;/&gt;&lt;wsp:rsid wsp:val=&quot;00317A13&quot;/&gt;&lt;wsp:rsid wsp:val=&quot;003206F3&quot;/&gt;&lt;wsp:rsid wsp:val=&quot;0032074C&quot;/&gt;&lt;wsp:rsid wsp:val=&quot;00321523&quot;/&gt;&lt;wsp:rsid wsp:val=&quot;00321DEF&quot;/&gt;&lt;wsp:rsid wsp:val=&quot;00322EFE&quot;/&gt;&lt;wsp:rsid wsp:val=&quot;00323508&quot;/&gt;&lt;wsp:rsid wsp:val=&quot;00323C64&quot;/&gt;&lt;wsp:rsid wsp:val=&quot;003240E6&quot;/&gt;&lt;wsp:rsid wsp:val=&quot;00324110&quot;/&gt;&lt;wsp:rsid wsp:val=&quot;00324115&quot;/&gt;&lt;wsp:rsid wsp:val=&quot;00324769&quot;/&gt;&lt;wsp:rsid wsp:val=&quot;00324CB9&quot;/&gt;&lt;wsp:rsid wsp:val=&quot;00325018&quot;/&gt;&lt;wsp:rsid wsp:val=&quot;0032503D&quot;/&gt;&lt;wsp:rsid wsp:val=&quot;00325E56&quot;/&gt;&lt;wsp:rsid wsp:val=&quot;00325F27&quot;/&gt;&lt;wsp:rsid wsp:val=&quot;00325FBD&quot;/&gt;&lt;wsp:rsid wsp:val=&quot;00327744&quot;/&gt;&lt;wsp:rsid wsp:val=&quot;00330547&quot;/&gt;&lt;wsp:rsid wsp:val=&quot;00331FD6&quot;/&gt;&lt;wsp:rsid wsp:val=&quot;003325F0&quot;/&gt;&lt;wsp:rsid wsp:val=&quot;003327B8&quot;/&gt;&lt;wsp:rsid wsp:val=&quot;003341DF&quot;/&gt;&lt;wsp:rsid wsp:val=&quot;0033548B&quot;/&gt;&lt;wsp:rsid wsp:val=&quot;00337176&quot;/&gt;&lt;wsp:rsid wsp:val=&quot;00337280&quot;/&gt;&lt;wsp:rsid wsp:val=&quot;00340825&quot;/&gt;&lt;wsp:rsid wsp:val=&quot;003410BD&quot;/&gt;&lt;wsp:rsid wsp:val=&quot;003414C0&quot;/&gt;&lt;wsp:rsid wsp:val=&quot;0034154F&quot;/&gt;&lt;wsp:rsid wsp:val=&quot;00342931&quot;/&gt;&lt;wsp:rsid wsp:val=&quot;003430CC&quot;/&gt;&lt;wsp:rsid wsp:val=&quot;0034347B&quot;/&gt;&lt;wsp:rsid wsp:val=&quot;003444CB&quot;/&gt;&lt;wsp:rsid wsp:val=&quot;00345828&quot;/&gt;&lt;wsp:rsid wsp:val=&quot;00345C6F&quot;/&gt;&lt;wsp:rsid wsp:val=&quot;003468F7&quot;/&gt;&lt;wsp:rsid wsp:val=&quot;00346B8E&quot;/&gt;&lt;wsp:rsid wsp:val=&quot;003472B2&quot;/&gt;&lt;wsp:rsid wsp:val=&quot;00347685&quot;/&gt;&lt;wsp:rsid wsp:val=&quot;00350BF6&quot;/&gt;&lt;wsp:rsid wsp:val=&quot;00352656&quot;/&gt;&lt;wsp:rsid wsp:val=&quot;003526AD&quot;/&gt;&lt;wsp:rsid wsp:val=&quot;00353041&quot;/&gt;&lt;wsp:rsid wsp:val=&quot;00354978&quot;/&gt;&lt;wsp:rsid wsp:val=&quot;003554A5&quot;/&gt;&lt;wsp:rsid wsp:val=&quot;003562D1&quot;/&gt;&lt;wsp:rsid wsp:val=&quot;00356B48&quot;/&gt;&lt;wsp:rsid wsp:val=&quot;00360851&quot;/&gt;&lt;wsp:rsid wsp:val=&quot;00360FEE&quot;/&gt;&lt;wsp:rsid wsp:val=&quot;00363CCB&quot;/&gt;&lt;wsp:rsid wsp:val=&quot;00364F37&quot;/&gt;&lt;wsp:rsid wsp:val=&quot;00366E71&quot;/&gt;&lt;wsp:rsid wsp:val=&quot;00367A91&quot;/&gt;&lt;wsp:rsid wsp:val=&quot;00370C85&quot;/&gt;&lt;wsp:rsid wsp:val=&quot;00370EBB&quot;/&gt;&lt;wsp:rsid wsp:val=&quot;003713B5&quot;/&gt;&lt;wsp:rsid wsp:val=&quot;003733CB&quot;/&gt;&lt;wsp:rsid wsp:val=&quot;003736D2&quot;/&gt;&lt;wsp:rsid wsp:val=&quot;0037414B&quot;/&gt;&lt;wsp:rsid wsp:val=&quot;00374F93&quot;/&gt;&lt;wsp:rsid wsp:val=&quot;00375084&quot;/&gt;&lt;wsp:rsid wsp:val=&quot;00376189&quot;/&gt;&lt;wsp:rsid wsp:val=&quot;003777B1&quot;/&gt;&lt;wsp:rsid wsp:val=&quot;00380097&quot;/&gt;&lt;wsp:rsid wsp:val=&quot;003801FE&quot;/&gt;&lt;wsp:rsid wsp:val=&quot;003812B7&quot;/&gt;&lt;wsp:rsid wsp:val=&quot;0038184B&quot;/&gt;&lt;wsp:rsid wsp:val=&quot;00381C2D&quot;/&gt;&lt;wsp:rsid wsp:val=&quot;0038291E&quot;/&gt;&lt;wsp:rsid wsp:val=&quot;00383A30&quot;/&gt;&lt;wsp:rsid wsp:val=&quot;00383F01&quot;/&gt;&lt;wsp:rsid wsp:val=&quot;003842EB&quot;/&gt;&lt;wsp:rsid wsp:val=&quot;00384F2F&quot;/&gt;&lt;wsp:rsid wsp:val=&quot;00385343&quot;/&gt;&lt;wsp:rsid wsp:val=&quot;00386FBB&quot;/&gt;&lt;wsp:rsid wsp:val=&quot;003870DE&quot;/&gt;&lt;wsp:rsid wsp:val=&quot;003901A6&quot;/&gt;&lt;wsp:rsid wsp:val=&quot;00390251&quot;/&gt;&lt;wsp:rsid wsp:val=&quot;0039169B&quot;/&gt;&lt;wsp:rsid wsp:val=&quot;00392225&quot;/&gt;&lt;wsp:rsid wsp:val=&quot;003922AB&quot;/&gt;&lt;wsp:rsid wsp:val=&quot;00392C28&quot;/&gt;&lt;wsp:rsid wsp:val=&quot;00393392&quot;/&gt;&lt;wsp:rsid wsp:val=&quot;00393A0A&quot;/&gt;&lt;wsp:rsid wsp:val=&quot;00395821&quot;/&gt;&lt;wsp:rsid wsp:val=&quot;00396F05&quot;/&gt;&lt;wsp:rsid wsp:val=&quot;0039787C&quot;/&gt;&lt;wsp:rsid wsp:val=&quot;003A09AC&quot;/&gt;&lt;wsp:rsid wsp:val=&quot;003A0B7B&quot;/&gt;&lt;wsp:rsid wsp:val=&quot;003A0E04&quot;/&gt;&lt;wsp:rsid wsp:val=&quot;003A0EE5&quot;/&gt;&lt;wsp:rsid wsp:val=&quot;003A1D60&quot;/&gt;&lt;wsp:rsid wsp:val=&quot;003A273C&quot;/&gt;&lt;wsp:rsid wsp:val=&quot;003A2EDD&quot;/&gt;&lt;wsp:rsid wsp:val=&quot;003A3929&quot;/&gt;&lt;wsp:rsid wsp:val=&quot;003A4ED2&quot;/&gt;&lt;wsp:rsid wsp:val=&quot;003B038D&quot;/&gt;&lt;wsp:rsid wsp:val=&quot;003B1433&quot;/&gt;&lt;wsp:rsid wsp:val=&quot;003B28F8&quot;/&gt;&lt;wsp:rsid wsp:val=&quot;003B4209&quot;/&gt;&lt;wsp:rsid wsp:val=&quot;003B48E3&quot;/&gt;&lt;wsp:rsid wsp:val=&quot;003B574C&quot;/&gt;&lt;wsp:rsid wsp:val=&quot;003B5E33&quot;/&gt;&lt;wsp:rsid wsp:val=&quot;003B65F2&quot;/&gt;&lt;wsp:rsid wsp:val=&quot;003B673E&quot;/&gt;&lt;wsp:rsid wsp:val=&quot;003B68EC&quot;/&gt;&lt;wsp:rsid wsp:val=&quot;003B6BD5&quot;/&gt;&lt;wsp:rsid wsp:val=&quot;003C100D&quot;/&gt;&lt;wsp:rsid wsp:val=&quot;003C1161&quot;/&gt;&lt;wsp:rsid wsp:val=&quot;003C1D2C&quot;/&gt;&lt;wsp:rsid wsp:val=&quot;003C25D3&quot;/&gt;&lt;wsp:rsid wsp:val=&quot;003C363F&quot;/&gt;&lt;wsp:rsid wsp:val=&quot;003C38C1&quot;/&gt;&lt;wsp:rsid wsp:val=&quot;003C41D8&quot;/&gt;&lt;wsp:rsid wsp:val=&quot;003C6E53&quot;/&gt;&lt;wsp:rsid wsp:val=&quot;003C78FE&quot;/&gt;&lt;wsp:rsid wsp:val=&quot;003D0892&quot;/&gt;&lt;wsp:rsid wsp:val=&quot;003D18B4&quot;/&gt;&lt;wsp:rsid wsp:val=&quot;003D25F3&quot;/&gt;&lt;wsp:rsid wsp:val=&quot;003D2EB0&quot;/&gt;&lt;wsp:rsid wsp:val=&quot;003D3108&quot;/&gt;&lt;wsp:rsid wsp:val=&quot;003D3AF1&quot;/&gt;&lt;wsp:rsid wsp:val=&quot;003D3E50&quot;/&gt;&lt;wsp:rsid wsp:val=&quot;003D5B50&quot;/&gt;&lt;wsp:rsid wsp:val=&quot;003D61B9&quot;/&gt;&lt;wsp:rsid wsp:val=&quot;003D66FD&quot;/&gt;&lt;wsp:rsid wsp:val=&quot;003E0001&quot;/&gt;&lt;wsp:rsid wsp:val=&quot;003E19CC&quot;/&gt;&lt;wsp:rsid wsp:val=&quot;003E1DF5&quot;/&gt;&lt;wsp:rsid wsp:val=&quot;003E305D&quot;/&gt;&lt;wsp:rsid wsp:val=&quot;003E454D&quot;/&gt;&lt;wsp:rsid wsp:val=&quot;003E5A8C&quot;/&gt;&lt;wsp:rsid wsp:val=&quot;003E5ECE&quot;/&gt;&lt;wsp:rsid wsp:val=&quot;003E6565&quot;/&gt;&lt;wsp:rsid wsp:val=&quot;003E684E&quot;/&gt;&lt;wsp:rsid wsp:val=&quot;003E7BF5&quot;/&gt;&lt;wsp:rsid wsp:val=&quot;003E7E09&quot;/&gt;&lt;wsp:rsid wsp:val=&quot;003F001D&quot;/&gt;&lt;wsp:rsid wsp:val=&quot;003F095A&quot;/&gt;&lt;wsp:rsid wsp:val=&quot;003F0D3C&quot;/&gt;&lt;wsp:rsid wsp:val=&quot;003F3C0D&quot;/&gt;&lt;wsp:rsid wsp:val=&quot;003F42C5&quot;/&gt;&lt;wsp:rsid wsp:val=&quot;003F45E6&quot;/&gt;&lt;wsp:rsid wsp:val=&quot;003F4B13&quot;/&gt;&lt;wsp:rsid wsp:val=&quot;003F4C77&quot;/&gt;&lt;wsp:rsid wsp:val=&quot;003F4DDF&quot;/&gt;&lt;wsp:rsid wsp:val=&quot;003F543A&quot;/&gt;&lt;wsp:rsid wsp:val=&quot;003F578C&quot;/&gt;&lt;wsp:rsid wsp:val=&quot;003F57B1&quot;/&gt;&lt;wsp:rsid wsp:val=&quot;003F615A&quot;/&gt;&lt;wsp:rsid wsp:val=&quot;003F6D72&quot;/&gt;&lt;wsp:rsid wsp:val=&quot;003F78BA&quot;/&gt;&lt;wsp:rsid wsp:val=&quot;004000E5&quot;/&gt;&lt;wsp:rsid wsp:val=&quot;00400182&quot;/&gt;&lt;wsp:rsid wsp:val=&quot;00400877&quot;/&gt;&lt;wsp:rsid wsp:val=&quot;0040090F&quot;/&gt;&lt;wsp:rsid wsp:val=&quot;00400C57&quot;/&gt;&lt;wsp:rsid wsp:val=&quot;0040128B&quot;/&gt;&lt;wsp:rsid wsp:val=&quot;00401BD9&quot;/&gt;&lt;wsp:rsid wsp:val=&quot;004025B6&quot;/&gt;&lt;wsp:rsid wsp:val=&quot;00403972&quot;/&gt;&lt;wsp:rsid wsp:val=&quot;004039E3&quot;/&gt;&lt;wsp:rsid wsp:val=&quot;00404670&quot;/&gt;&lt;wsp:rsid wsp:val=&quot;00404A47&quot;/&gt;&lt;wsp:rsid wsp:val=&quot;00404C94&quot;/&gt;&lt;wsp:rsid wsp:val=&quot;0040543E&quot;/&gt;&lt;wsp:rsid wsp:val=&quot;0040657D&quot;/&gt;&lt;wsp:rsid wsp:val=&quot;004069B3&quot;/&gt;&lt;wsp:rsid wsp:val=&quot;00407C49&quot;/&gt;&lt;wsp:rsid wsp:val=&quot;004101BD&quot;/&gt;&lt;wsp:rsid wsp:val=&quot;004102A3&quot;/&gt;&lt;wsp:rsid wsp:val=&quot;00410D72&quot;/&gt;&lt;wsp:rsid wsp:val=&quot;00410E19&quot;/&gt;&lt;wsp:rsid wsp:val=&quot;004114D6&quot;/&gt;&lt;wsp:rsid wsp:val=&quot;00411AC6&quot;/&gt;&lt;wsp:rsid wsp:val=&quot;00412A00&quot;/&gt;&lt;wsp:rsid wsp:val=&quot;00412EA5&quot;/&gt;&lt;wsp:rsid wsp:val=&quot;0041339D&quot;/&gt;&lt;wsp:rsid wsp:val=&quot;0041467E&quot;/&gt;&lt;wsp:rsid wsp:val=&quot;00415AC9&quot;/&gt;&lt;wsp:rsid wsp:val=&quot;004161BD&quot;/&gt;&lt;wsp:rsid wsp:val=&quot;00416D05&quot;/&gt;&lt;wsp:rsid wsp:val=&quot;00417855&quot;/&gt;&lt;wsp:rsid wsp:val=&quot;00417B3B&quot;/&gt;&lt;wsp:rsid wsp:val=&quot;00420CD4&quot;/&gt;&lt;wsp:rsid wsp:val=&quot;00421371&quot;/&gt;&lt;wsp:rsid wsp:val=&quot;0042345C&quot;/&gt;&lt;wsp:rsid wsp:val=&quot;0042482F&quot;/&gt;&lt;wsp:rsid wsp:val=&quot;00424FDE&quot;/&gt;&lt;wsp:rsid wsp:val=&quot;00426EBA&quot;/&gt;&lt;wsp:rsid wsp:val=&quot;00427843&quot;/&gt;&lt;wsp:rsid wsp:val=&quot;00427FCB&quot;/&gt;&lt;wsp:rsid wsp:val=&quot;00430920&quot;/&gt;&lt;wsp:rsid wsp:val=&quot;00430978&quot;/&gt;&lt;wsp:rsid wsp:val=&quot;00430988&quot;/&gt;&lt;wsp:rsid wsp:val=&quot;004316B2&quot;/&gt;&lt;wsp:rsid wsp:val=&quot;00431C10&quot;/&gt;&lt;wsp:rsid wsp:val=&quot;0043530E&quot;/&gt;&lt;wsp:rsid wsp:val=&quot;00436627&quot;/&gt;&lt;wsp:rsid wsp:val=&quot;00437865&quot;/&gt;&lt;wsp:rsid wsp:val=&quot;0043798D&quot;/&gt;&lt;wsp:rsid wsp:val=&quot;00440172&quot;/&gt;&lt;wsp:rsid wsp:val=&quot;00440541&quot;/&gt;&lt;wsp:rsid wsp:val=&quot;00440F4A&quot;/&gt;&lt;wsp:rsid wsp:val=&quot;0044153A&quot;/&gt;&lt;wsp:rsid wsp:val=&quot;004418A6&quot;/&gt;&lt;wsp:rsid wsp:val=&quot;00443229&quot;/&gt;&lt;wsp:rsid wsp:val=&quot;00443AAC&quot;/&gt;&lt;wsp:rsid wsp:val=&quot;00445679&quot;/&gt;&lt;wsp:rsid wsp:val=&quot;004468E9&quot;/&gt;&lt;wsp:rsid wsp:val=&quot;00446E48&quot;/&gt;&lt;wsp:rsid wsp:val=&quot;004470B5&quot;/&gt;&lt;wsp:rsid wsp:val=&quot;004476B5&quot;/&gt;&lt;wsp:rsid wsp:val=&quot;00447F99&quot;/&gt;&lt;wsp:rsid wsp:val=&quot;00450219&quot;/&gt;&lt;wsp:rsid wsp:val=&quot;00450400&quot;/&gt;&lt;wsp:rsid wsp:val=&quot;00452982&quot;/&gt;&lt;wsp:rsid wsp:val=&quot;004536B6&quot;/&gt;&lt;wsp:rsid wsp:val=&quot;00454236&quot;/&gt;&lt;wsp:rsid wsp:val=&quot;00454260&quot;/&gt;&lt;wsp:rsid wsp:val=&quot;0045479E&quot;/&gt;&lt;wsp:rsid wsp:val=&quot;004552C0&quot;/&gt;&lt;wsp:rsid wsp:val=&quot;00456D01&quot;/&gt;&lt;wsp:rsid wsp:val=&quot;00457265&quot;/&gt;&lt;wsp:rsid wsp:val=&quot;00460248&quot;/&gt;&lt;wsp:rsid wsp:val=&quot;00460527&quot;/&gt;&lt;wsp:rsid wsp:val=&quot;00461025&quot;/&gt;&lt;wsp:rsid wsp:val=&quot;0046160F&quot;/&gt;&lt;wsp:rsid wsp:val=&quot;0046164D&quot;/&gt;&lt;wsp:rsid wsp:val=&quot;004617AE&quot;/&gt;&lt;wsp:rsid wsp:val=&quot;00461D3B&quot;/&gt;&lt;wsp:rsid wsp:val=&quot;004622CF&quot;/&gt;&lt;wsp:rsid wsp:val=&quot;004636CF&quot;/&gt;&lt;wsp:rsid wsp:val=&quot;00464243&quot;/&gt;&lt;wsp:rsid wsp:val=&quot;004642D1&quot;/&gt;&lt;wsp:rsid wsp:val=&quot;00466864&quot;/&gt;&lt;wsp:rsid wsp:val=&quot;00466FC1&quot;/&gt;&lt;wsp:rsid wsp:val=&quot;00467922&quot;/&gt;&lt;wsp:rsid wsp:val=&quot;004701E2&quot;/&gt;&lt;wsp:rsid wsp:val=&quot;00470C23&quot;/&gt;&lt;wsp:rsid wsp:val=&quot;004716B4&quot;/&gt;&lt;wsp:rsid wsp:val=&quot;00471849&quot;/&gt;&lt;wsp:rsid wsp:val=&quot;00471DFD&quot;/&gt;&lt;wsp:rsid wsp:val=&quot;00471E5E&quot;/&gt;&lt;wsp:rsid wsp:val=&quot;004720D5&quot;/&gt;&lt;wsp:rsid wsp:val=&quot;004722CE&quot;/&gt;&lt;wsp:rsid wsp:val=&quot;00472549&quot;/&gt;&lt;wsp:rsid wsp:val=&quot;00472B3C&quot;/&gt;&lt;wsp:rsid wsp:val=&quot;004733C8&quot;/&gt;&lt;wsp:rsid wsp:val=&quot;0047456A&quot;/&gt;&lt;wsp:rsid wsp:val=&quot;00474DF5&quot;/&gt;&lt;wsp:rsid wsp:val=&quot;004753F0&quot;/&gt;&lt;wsp:rsid wsp:val=&quot;00475BDA&quot;/&gt;&lt;wsp:rsid wsp:val=&quot;00476156&quot;/&gt;&lt;wsp:rsid wsp:val=&quot;00476273&quot;/&gt;&lt;wsp:rsid wsp:val=&quot;00476878&quot;/&gt;&lt;wsp:rsid wsp:val=&quot;0047780B&quot;/&gt;&lt;wsp:rsid wsp:val=&quot;00480115&quot;/&gt;&lt;wsp:rsid wsp:val=&quot;00480590&quot;/&gt;&lt;wsp:rsid wsp:val=&quot;004812DA&quot;/&gt;&lt;wsp:rsid wsp:val=&quot;004813DE&quot;/&gt;&lt;wsp:rsid wsp:val=&quot;004819D8&quot;/&gt;&lt;wsp:rsid wsp:val=&quot;00481EEB&quot;/&gt;&lt;wsp:rsid wsp:val=&quot;0048246F&quot;/&gt;&lt;wsp:rsid wsp:val=&quot;00482FA6&quot;/&gt;&lt;wsp:rsid wsp:val=&quot;00483094&quot;/&gt;&lt;wsp:rsid wsp:val=&quot;0048320C&quot;/&gt;&lt;wsp:rsid wsp:val=&quot;00483303&quot;/&gt;&lt;wsp:rsid wsp:val=&quot;00484F8D&quot;/&gt;&lt;wsp:rsid wsp:val=&quot;004854E3&quot;/&gt;&lt;wsp:rsid wsp:val=&quot;00485661&quot;/&gt;&lt;wsp:rsid wsp:val=&quot;00485766&quot;/&gt;&lt;wsp:rsid wsp:val=&quot;00485807&quot;/&gt;&lt;wsp:rsid wsp:val=&quot;004859A7&quot;/&gt;&lt;wsp:rsid wsp:val=&quot;004864B2&quot;/&gt;&lt;wsp:rsid wsp:val=&quot;00486612&quot;/&gt;&lt;wsp:rsid wsp:val=&quot;00486F94&quot;/&gt;&lt;wsp:rsid wsp:val=&quot;00487514&quot;/&gt;&lt;wsp:rsid wsp:val=&quot;00487AA6&quot;/&gt;&lt;wsp:rsid wsp:val=&quot;00487BF1&quot;/&gt;&lt;wsp:rsid wsp:val=&quot;00487E0D&quot;/&gt;&lt;wsp:rsid wsp:val=&quot;00487FAC&quot;/&gt;&lt;wsp:rsid wsp:val=&quot;00491278&quot;/&gt;&lt;wsp:rsid wsp:val=&quot;00491792&quot;/&gt;&lt;wsp:rsid wsp:val=&quot;0049201F&quot;/&gt;&lt;wsp:rsid wsp:val=&quot;00492F52&quot;/&gt;&lt;wsp:rsid wsp:val=&quot;00493493&quot;/&gt;&lt;wsp:rsid wsp:val=&quot;00495118&quot;/&gt;&lt;wsp:rsid wsp:val=&quot;0049660B&quot;/&gt;&lt;wsp:rsid wsp:val=&quot;004A0E3A&quot;/&gt;&lt;wsp:rsid wsp:val=&quot;004A11FA&quot;/&gt;&lt;wsp:rsid wsp:val=&quot;004A1BA8&quot;/&gt;&lt;wsp:rsid wsp:val=&quot;004A28F9&quot;/&gt;&lt;wsp:rsid wsp:val=&quot;004A3DF5&quot;/&gt;&lt;wsp:rsid wsp:val=&quot;004A69BD&quot;/&gt;&lt;wsp:rsid wsp:val=&quot;004A6E6A&quot;/&gt;&lt;wsp:rsid wsp:val=&quot;004A7C71&quot;/&gt;&lt;wsp:rsid wsp:val=&quot;004B1100&quot;/&gt;&lt;wsp:rsid wsp:val=&quot;004B1829&quot;/&gt;&lt;wsp:rsid wsp:val=&quot;004B1E36&quot;/&gt;&lt;wsp:rsid wsp:val=&quot;004B2D89&quot;/&gt;&lt;wsp:rsid wsp:val=&quot;004B384A&quot;/&gt;&lt;wsp:rsid wsp:val=&quot;004B3A38&quot;/&gt;&lt;wsp:rsid wsp:val=&quot;004B3A70&quot;/&gt;&lt;wsp:rsid wsp:val=&quot;004B3F70&quot;/&gt;&lt;wsp:rsid wsp:val=&quot;004B40F0&quot;/&gt;&lt;wsp:rsid wsp:val=&quot;004B41A0&quot;/&gt;&lt;wsp:rsid wsp:val=&quot;004B5D5C&quot;/&gt;&lt;wsp:rsid wsp:val=&quot;004B6FAD&quot;/&gt;&lt;wsp:rsid wsp:val=&quot;004B7DFA&quot;/&gt;&lt;wsp:rsid wsp:val=&quot;004B7F9D&quot;/&gt;&lt;wsp:rsid wsp:val=&quot;004C0D62&quot;/&gt;&lt;wsp:rsid wsp:val=&quot;004C219E&quot;/&gt;&lt;wsp:rsid wsp:val=&quot;004C2EC1&quot;/&gt;&lt;wsp:rsid wsp:val=&quot;004C5159&quot;/&gt;&lt;wsp:rsid wsp:val=&quot;004C559D&quot;/&gt;&lt;wsp:rsid wsp:val=&quot;004C5B66&quot;/&gt;&lt;wsp:rsid wsp:val=&quot;004C6D85&quot;/&gt;&lt;wsp:rsid wsp:val=&quot;004C7EA9&quot;/&gt;&lt;wsp:rsid wsp:val=&quot;004D08ED&quot;/&gt;&lt;wsp:rsid wsp:val=&quot;004D0ABC&quot;/&gt;&lt;wsp:rsid wsp:val=&quot;004D2297&quot;/&gt;&lt;wsp:rsid wsp:val=&quot;004D24E0&quot;/&gt;&lt;wsp:rsid wsp:val=&quot;004D2F88&quot;/&gt;&lt;wsp:rsid wsp:val=&quot;004D4459&quot;/&gt;&lt;wsp:rsid wsp:val=&quot;004D44BD&quot;/&gt;&lt;wsp:rsid wsp:val=&quot;004D5336&quot;/&gt;&lt;wsp:rsid wsp:val=&quot;004D57B6&quot;/&gt;&lt;wsp:rsid wsp:val=&quot;004D6415&quot;/&gt;&lt;wsp:rsid wsp:val=&quot;004E0836&quot;/&gt;&lt;wsp:rsid wsp:val=&quot;004E1452&quot;/&gt;&lt;wsp:rsid wsp:val=&quot;004E161D&quot;/&gt;&lt;wsp:rsid wsp:val=&quot;004E2D40&quot;/&gt;&lt;wsp:rsid wsp:val=&quot;004E3D89&quot;/&gt;&lt;wsp:rsid wsp:val=&quot;004E406B&quot;/&gt;&lt;wsp:rsid wsp:val=&quot;004E43CA&quot;/&gt;&lt;wsp:rsid wsp:val=&quot;004E5CDD&quot;/&gt;&lt;wsp:rsid wsp:val=&quot;004E6214&quot;/&gt;&lt;wsp:rsid wsp:val=&quot;004E656C&quot;/&gt;&lt;wsp:rsid wsp:val=&quot;004E6F3F&quot;/&gt;&lt;wsp:rsid wsp:val=&quot;004F0F31&quot;/&gt;&lt;wsp:rsid wsp:val=&quot;004F1BA7&quot;/&gt;&lt;wsp:rsid wsp:val=&quot;004F1EFA&quot;/&gt;&lt;wsp:rsid wsp:val=&quot;004F21A4&quot;/&gt;&lt;wsp:rsid wsp:val=&quot;004F3477&quot;/&gt;&lt;wsp:rsid wsp:val=&quot;004F36DA&quot;/&gt;&lt;wsp:rsid wsp:val=&quot;004F5435&quot;/&gt;&lt;wsp:rsid wsp:val=&quot;004F5D00&quot;/&gt;&lt;wsp:rsid wsp:val=&quot;004F645A&quot;/&gt;&lt;wsp:rsid wsp:val=&quot;004F68B9&quot;/&gt;&lt;wsp:rsid wsp:val=&quot;004F76B7&quot;/&gt;&lt;wsp:rsid wsp:val=&quot;004F7A0B&quot;/&gt;&lt;wsp:rsid wsp:val=&quot;0050019D&quot;/&gt;&lt;wsp:rsid wsp:val=&quot;0050048C&quot;/&gt;&lt;wsp:rsid wsp:val=&quot;0050056C&quot;/&gt;&lt;wsp:rsid wsp:val=&quot;0050120F&quot;/&gt;&lt;wsp:rsid wsp:val=&quot;005035E6&quot;/&gt;&lt;wsp:rsid wsp:val=&quot;00503843&quot;/&gt;&lt;wsp:rsid wsp:val=&quot;00503BF9&quot;/&gt;&lt;wsp:rsid wsp:val=&quot;00504F84&quot;/&gt;&lt;wsp:rsid wsp:val=&quot;00505496&quot;/&gt;&lt;wsp:rsid wsp:val=&quot;00505B63&quot;/&gt;&lt;wsp:rsid wsp:val=&quot;00506F3C&quot;/&gt;&lt;wsp:rsid wsp:val=&quot;0051430D&quot;/&gt;&lt;wsp:rsid wsp:val=&quot;00514499&quot;/&gt;&lt;wsp:rsid wsp:val=&quot;00514695&quot;/&gt;&lt;wsp:rsid wsp:val=&quot;005147BA&quot;/&gt;&lt;wsp:rsid wsp:val=&quot;00514C81&quot;/&gt;&lt;wsp:rsid wsp:val=&quot;00515AA4&quot;/&gt;&lt;wsp:rsid wsp:val=&quot;00516BD8&quot;/&gt;&lt;wsp:rsid wsp:val=&quot;00516F69&quot;/&gt;&lt;wsp:rsid wsp:val=&quot;005174DF&quot;/&gt;&lt;wsp:rsid wsp:val=&quot;00517973&quot;/&gt;&lt;wsp:rsid wsp:val=&quot;00517F2D&quot;/&gt;&lt;wsp:rsid wsp:val=&quot;005201FB&quot;/&gt;&lt;wsp:rsid wsp:val=&quot;0052030A&quot;/&gt;&lt;wsp:rsid wsp:val=&quot;00520530&quot;/&gt;&lt;wsp:rsid wsp:val=&quot;005208E1&quot;/&gt;&lt;wsp:rsid wsp:val=&quot;00520D49&quot;/&gt;&lt;wsp:rsid wsp:val=&quot;00522B1A&quot;/&gt;&lt;wsp:rsid wsp:val=&quot;00522D34&quot;/&gt;&lt;wsp:rsid wsp:val=&quot;00522D4A&quot;/&gt;&lt;wsp:rsid wsp:val=&quot;00524643&quot;/&gt;&lt;wsp:rsid wsp:val=&quot;00524E06&quot;/&gt;&lt;wsp:rsid wsp:val=&quot;00525B92&quot;/&gt;&lt;wsp:rsid wsp:val=&quot;0052664B&quot;/&gt;&lt;wsp:rsid wsp:val=&quot;005266D6&quot;/&gt;&lt;wsp:rsid wsp:val=&quot;00531047&quot;/&gt;&lt;wsp:rsid wsp:val=&quot;00531DB0&quot;/&gt;&lt;wsp:rsid wsp:val=&quot;0053206D&quot;/&gt;&lt;wsp:rsid wsp:val=&quot;005323CE&quot;/&gt;&lt;wsp:rsid wsp:val=&quot;005329E9&quot;/&gt;&lt;wsp:rsid wsp:val=&quot;0053302B&quot;/&gt;&lt;wsp:rsid wsp:val=&quot;00535A9D&quot;/&gt;&lt;wsp:rsid wsp:val=&quot;00535B20&quot;/&gt;&lt;wsp:rsid wsp:val=&quot;00535C03&quot;/&gt;&lt;wsp:rsid wsp:val=&quot;00535FF2&quot;/&gt;&lt;wsp:rsid wsp:val=&quot;005367FD&quot;/&gt;&lt;wsp:rsid wsp:val=&quot;0053773A&quot;/&gt;&lt;wsp:rsid wsp:val=&quot;00537D78&quot;/&gt;&lt;wsp:rsid wsp:val=&quot;00541AB6&quot;/&gt;&lt;wsp:rsid wsp:val=&quot;00541CDD&quot;/&gt;&lt;wsp:rsid wsp:val=&quot;00542056&quot;/&gt;&lt;wsp:rsid wsp:val=&quot;00542810&quot;/&gt;&lt;wsp:rsid wsp:val=&quot;005429C2&quot;/&gt;&lt;wsp:rsid wsp:val=&quot;00543294&quot;/&gt;&lt;wsp:rsid wsp:val=&quot;00543A58&quot;/&gt;&lt;wsp:rsid wsp:val=&quot;00545021&quot;/&gt;&lt;wsp:rsid wsp:val=&quot;00545768&quot;/&gt;&lt;wsp:rsid wsp:val=&quot;00545E52&quot;/&gt;&lt;wsp:rsid wsp:val=&quot;00546223&quot;/&gt;&lt;wsp:rsid wsp:val=&quot;00547FAB&quot;/&gt;&lt;wsp:rsid wsp:val=&quot;00547FD3&quot;/&gt;&lt;wsp:rsid wsp:val=&quot;005509DA&quot;/&gt;&lt;wsp:rsid wsp:val=&quot;00550BAE&quot;/&gt;&lt;wsp:rsid wsp:val=&quot;005510BF&quot;/&gt;&lt;wsp:rsid wsp:val=&quot;005511A5&quot;/&gt;&lt;wsp:rsid wsp:val=&quot;00551CAC&quot;/&gt;&lt;wsp:rsid wsp:val=&quot;00551D64&quot;/&gt;&lt;wsp:rsid wsp:val=&quot;00552421&quot;/&gt;&lt;wsp:rsid wsp:val=&quot;005527E7&quot;/&gt;&lt;wsp:rsid wsp:val=&quot;00553744&quot;/&gt;&lt;wsp:rsid wsp:val=&quot;005554E3&quot;/&gt;&lt;wsp:rsid wsp:val=&quot;00555E5E&quot;/&gt;&lt;wsp:rsid wsp:val=&quot;00556C59&quot;/&gt;&lt;wsp:rsid wsp:val=&quot;00556FF9&quot;/&gt;&lt;wsp:rsid wsp:val=&quot;0056176D&quot;/&gt;&lt;wsp:rsid wsp:val=&quot;005618E0&quot;/&gt;&lt;wsp:rsid wsp:val=&quot;00563018&quot;/&gt;&lt;wsp:rsid wsp:val=&quot;005630D1&quot;/&gt;&lt;wsp:rsid wsp:val=&quot;00563541&quot;/&gt;&lt;wsp:rsid wsp:val=&quot;00563FA8&quot;/&gt;&lt;wsp:rsid wsp:val=&quot;005640A9&quot;/&gt;&lt;wsp:rsid wsp:val=&quot;00564F49&quot;/&gt;&lt;wsp:rsid wsp:val=&quot;005652AA&quot;/&gt;&lt;wsp:rsid wsp:val=&quot;00565606&quot;/&gt;&lt;wsp:rsid wsp:val=&quot;00565A8E&quot;/&gt;&lt;wsp:rsid wsp:val=&quot;00565DC8&quot;/&gt;&lt;wsp:rsid wsp:val=&quot;0056670B&quot;/&gt;&lt;wsp:rsid wsp:val=&quot;00567236&quot;/&gt;&lt;wsp:rsid wsp:val=&quot;00567985&quot;/&gt;&lt;wsp:rsid wsp:val=&quot;00571A8B&quot;/&gt;&lt;wsp:rsid wsp:val=&quot;00571E5C&quot;/&gt;&lt;wsp:rsid wsp:val=&quot;00572D4A&quot;/&gt;&lt;wsp:rsid wsp:val=&quot;00573EA0&quot;/&gt;&lt;wsp:rsid wsp:val=&quot;00574703&quot;/&gt;&lt;wsp:rsid wsp:val=&quot;005748EE&quot;/&gt;&lt;wsp:rsid wsp:val=&quot;00576699&quot;/&gt;&lt;wsp:rsid wsp:val=&quot;00577303&quot;/&gt;&lt;wsp:rsid wsp:val=&quot;005808F6&quot;/&gt;&lt;wsp:rsid wsp:val=&quot;00581B74&quot;/&gt;&lt;wsp:rsid wsp:val=&quot;00581C4F&quot;/&gt;&lt;wsp:rsid wsp:val=&quot;005825EC&quot;/&gt;&lt;wsp:rsid wsp:val=&quot;005848A4&quot;/&gt;&lt;wsp:rsid wsp:val=&quot;00584EC9&quot;/&gt;&lt;wsp:rsid wsp:val=&quot;00586A44&quot;/&gt;&lt;wsp:rsid wsp:val=&quot;00587501&quot;/&gt;&lt;wsp:rsid wsp:val=&quot;005879DA&quot;/&gt;&lt;wsp:rsid wsp:val=&quot;00590394&quot;/&gt;&lt;wsp:rsid wsp:val=&quot;005907FE&quot;/&gt;&lt;wsp:rsid wsp:val=&quot;00591318&quot;/&gt;&lt;wsp:rsid wsp:val=&quot;00592CA6&quot;/&gt;&lt;wsp:rsid wsp:val=&quot;00592E55&quot;/&gt;&lt;wsp:rsid wsp:val=&quot;00593A3E&quot;/&gt;&lt;wsp:rsid wsp:val=&quot;00593AAA&quot;/&gt;&lt;wsp:rsid wsp:val=&quot;005941FF&quot;/&gt;&lt;wsp:rsid wsp:val=&quot;005942E7&quot;/&gt;&lt;wsp:rsid wsp:val=&quot;0059518C&quot;/&gt;&lt;wsp:rsid wsp:val=&quot;00595479&quot;/&gt;&lt;wsp:rsid wsp:val=&quot;00596B0C&quot;/&gt;&lt;wsp:rsid wsp:val=&quot;00596CE3&quot;/&gt;&lt;wsp:rsid wsp:val=&quot;005971C2&quot;/&gt;&lt;wsp:rsid wsp:val=&quot;005A2293&quot;/&gt;&lt;wsp:rsid wsp:val=&quot;005A2AEE&quot;/&gt;&lt;wsp:rsid wsp:val=&quot;005A36E2&quot;/&gt;&lt;wsp:rsid wsp:val=&quot;005A4238&quot;/&gt;&lt;wsp:rsid wsp:val=&quot;005A4FF1&quot;/&gt;&lt;wsp:rsid wsp:val=&quot;005A5556&quot;/&gt;&lt;wsp:rsid wsp:val=&quot;005A558D&quot;/&gt;&lt;wsp:rsid wsp:val=&quot;005A60EC&quot;/&gt;&lt;wsp:rsid wsp:val=&quot;005A7B7A&quot;/&gt;&lt;wsp:rsid wsp:val=&quot;005A7BAD&quot;/&gt;&lt;wsp:rsid wsp:val=&quot;005B0863&quot;/&gt;&lt;wsp:rsid wsp:val=&quot;005B0C26&quot;/&gt;&lt;wsp:rsid wsp:val=&quot;005B10BA&quot;/&gt;&lt;wsp:rsid wsp:val=&quot;005B2D1A&quot;/&gt;&lt;wsp:rsid wsp:val=&quot;005B3031&quot;/&gt;&lt;wsp:rsid wsp:val=&quot;005B4683&quot;/&gt;&lt;wsp:rsid wsp:val=&quot;005B5B4B&quot;/&gt;&lt;wsp:rsid wsp:val=&quot;005B5E7F&quot;/&gt;&lt;wsp:rsid wsp:val=&quot;005B7418&quot;/&gt;&lt;wsp:rsid wsp:val=&quot;005B7765&quot;/&gt;&lt;wsp:rsid wsp:val=&quot;005B77AE&quot;/&gt;&lt;wsp:rsid wsp:val=&quot;005B7BE1&quot;/&gt;&lt;wsp:rsid wsp:val=&quot;005B7E7F&quot;/&gt;&lt;wsp:rsid wsp:val=&quot;005C089A&quot;/&gt;&lt;wsp:rsid wsp:val=&quot;005C2BF7&quot;/&gt;&lt;wsp:rsid wsp:val=&quot;005C3D85&quot;/&gt;&lt;wsp:rsid wsp:val=&quot;005C40D4&quot;/&gt;&lt;wsp:rsid wsp:val=&quot;005C54A5&quot;/&gt;&lt;wsp:rsid wsp:val=&quot;005C75B7&quot;/&gt;&lt;wsp:rsid wsp:val=&quot;005D1004&quot;/&gt;&lt;wsp:rsid wsp:val=&quot;005D154A&quot;/&gt;&lt;wsp:rsid wsp:val=&quot;005D1802&quot;/&gt;&lt;wsp:rsid wsp:val=&quot;005D2BBA&quot;/&gt;&lt;wsp:rsid wsp:val=&quot;005D33AC&quot;/&gt;&lt;wsp:rsid wsp:val=&quot;005D3FDD&quot;/&gt;&lt;wsp:rsid wsp:val=&quot;005D4A0F&quot;/&gt;&lt;wsp:rsid wsp:val=&quot;005D4EA3&quot;/&gt;&lt;wsp:rsid wsp:val=&quot;005D51BE&quot;/&gt;&lt;wsp:rsid wsp:val=&quot;005D5310&quot;/&gt;&lt;wsp:rsid wsp:val=&quot;005D5E77&quot;/&gt;&lt;wsp:rsid wsp:val=&quot;005D659A&quot;/&gt;&lt;wsp:rsid wsp:val=&quot;005D69B4&quot;/&gt;&lt;wsp:rsid wsp:val=&quot;005D6C8C&quot;/&gt;&lt;wsp:rsid wsp:val=&quot;005D781B&quot;/&gt;&lt;wsp:rsid wsp:val=&quot;005D7985&quot;/&gt;&lt;wsp:rsid wsp:val=&quot;005D7E58&quot;/&gt;&lt;wsp:rsid wsp:val=&quot;005E0B04&quot;/&gt;&lt;wsp:rsid wsp:val=&quot;005E11CB&quot;/&gt;&lt;wsp:rsid wsp:val=&quot;005E150F&quot;/&gt;&lt;wsp:rsid wsp:val=&quot;005E299D&quot;/&gt;&lt;wsp:rsid wsp:val=&quot;005E361A&quot;/&gt;&lt;wsp:rsid wsp:val=&quot;005E3AC7&quot;/&gt;&lt;wsp:rsid wsp:val=&quot;005E3AF0&quot;/&gt;&lt;wsp:rsid wsp:val=&quot;005E4030&quot;/&gt;&lt;wsp:rsid wsp:val=&quot;005E4DB6&quot;/&gt;&lt;wsp:rsid wsp:val=&quot;005E5F82&quot;/&gt;&lt;wsp:rsid wsp:val=&quot;005E6192&quot;/&gt;&lt;wsp:rsid wsp:val=&quot;005E68A5&quot;/&gt;&lt;wsp:rsid wsp:val=&quot;005E7A6E&quot;/&gt;&lt;wsp:rsid wsp:val=&quot;005F0564&quot;/&gt;&lt;wsp:rsid wsp:val=&quot;005F0601&quot;/&gt;&lt;wsp:rsid wsp:val=&quot;005F0781&quot;/&gt;&lt;wsp:rsid wsp:val=&quot;005F1F1C&quot;/&gt;&lt;wsp:rsid wsp:val=&quot;005F2021&quot;/&gt;&lt;wsp:rsid wsp:val=&quot;005F2500&quot;/&gt;&lt;wsp:rsid wsp:val=&quot;005F281D&quot;/&gt;&lt;wsp:rsid wsp:val=&quot;005F2CF1&quot;/&gt;&lt;wsp:rsid wsp:val=&quot;005F3553&quot;/&gt;&lt;wsp:rsid wsp:val=&quot;005F5721&quot;/&gt;&lt;wsp:rsid wsp:val=&quot;005F7449&quot;/&gt;&lt;wsp:rsid wsp:val=&quot;005F756C&quot;/&gt;&lt;wsp:rsid wsp:val=&quot;005F7A74&quot;/&gt;&lt;wsp:rsid wsp:val=&quot;00600254&quot;/&gt;&lt;wsp:rsid wsp:val=&quot;00600402&quot;/&gt;&lt;wsp:rsid wsp:val=&quot;0060267C&quot;/&gt;&lt;wsp:rsid wsp:val=&quot;00602EAC&quot;/&gt;&lt;wsp:rsid wsp:val=&quot;00603C69&quot;/&gt;&lt;wsp:rsid wsp:val=&quot;00603D82&quot;/&gt;&lt;wsp:rsid wsp:val=&quot;00603FDB&quot;/&gt;&lt;wsp:rsid wsp:val=&quot;00604FFC&quot;/&gt;&lt;wsp:rsid wsp:val=&quot;006059DE&quot;/&gt;&lt;wsp:rsid wsp:val=&quot;00605C13&quot;/&gt;&lt;wsp:rsid wsp:val=&quot;00606956&quot;/&gt;&lt;wsp:rsid wsp:val=&quot;00606BA7&quot;/&gt;&lt;wsp:rsid wsp:val=&quot;0060761D&quot;/&gt;&lt;wsp:rsid wsp:val=&quot;006107E4&quot;/&gt;&lt;wsp:rsid wsp:val=&quot;00610985&quot;/&gt;&lt;wsp:rsid wsp:val=&quot;006129D0&quot;/&gt;&lt;wsp:rsid wsp:val=&quot;0061332A&quot;/&gt;&lt;wsp:rsid wsp:val=&quot;00613C3D&quot;/&gt;&lt;wsp:rsid wsp:val=&quot;00613C80&quot;/&gt;&lt;wsp:rsid wsp:val=&quot;00614054&quot;/&gt;&lt;wsp:rsid wsp:val=&quot;00615086&quot;/&gt;&lt;wsp:rsid wsp:val=&quot;00615312&quot;/&gt;&lt;wsp:rsid wsp:val=&quot;00616298&quot;/&gt;&lt;wsp:rsid wsp:val=&quot;00616A0C&quot;/&gt;&lt;wsp:rsid wsp:val=&quot;00616C59&quot;/&gt;&lt;wsp:rsid wsp:val=&quot;00616FB0&quot;/&gt;&lt;wsp:rsid wsp:val=&quot;006174CE&quot;/&gt;&lt;wsp:rsid wsp:val=&quot;0061773D&quot;/&gt;&lt;wsp:rsid wsp:val=&quot;00617E40&quot;/&gt;&lt;wsp:rsid wsp:val=&quot;006201B1&quot;/&gt;&lt;wsp:rsid wsp:val=&quot;0062098F&quot;/&gt;&lt;wsp:rsid wsp:val=&quot;006213CD&quot;/&gt;&lt;wsp:rsid wsp:val=&quot;006225D7&quot;/&gt;&lt;wsp:rsid wsp:val=&quot;006232C9&quot;/&gt;&lt;wsp:rsid wsp:val=&quot;0062341E&quot;/&gt;&lt;wsp:rsid wsp:val=&quot;00623788&quot;/&gt;&lt;wsp:rsid wsp:val=&quot;00623D9D&quot;/&gt;&lt;wsp:rsid wsp:val=&quot;00624157&quot;/&gt;&lt;wsp:rsid wsp:val=&quot;00624C8B&quot;/&gt;&lt;wsp:rsid wsp:val=&quot;00624F88&quot;/&gt;&lt;wsp:rsid wsp:val=&quot;0062595B&quot;/&gt;&lt;wsp:rsid wsp:val=&quot;00625A49&quot;/&gt;&lt;wsp:rsid wsp:val=&quot;00625A80&quot;/&gt;&lt;wsp:rsid wsp:val=&quot;00626C5D&quot;/&gt;&lt;wsp:rsid wsp:val=&quot;00626FA9&quot;/&gt;&lt;wsp:rsid wsp:val=&quot;0062773D&quot;/&gt;&lt;wsp:rsid wsp:val=&quot;0063036E&quot;/&gt;&lt;wsp:rsid wsp:val=&quot;00630D8C&quot;/&gt;&lt;wsp:rsid wsp:val=&quot;006317BD&quot;/&gt;&lt;wsp:rsid wsp:val=&quot;006317DC&quot;/&gt;&lt;wsp:rsid wsp:val=&quot;00631883&quot;/&gt;&lt;wsp:rsid wsp:val=&quot;0063228D&quot;/&gt;&lt;wsp:rsid wsp:val=&quot;00632A8A&quot;/&gt;&lt;wsp:rsid wsp:val=&quot;00637CF3&quot;/&gt;&lt;wsp:rsid wsp:val=&quot;0064186B&quot;/&gt;&lt;wsp:rsid wsp:val=&quot;00641E93&quot;/&gt;&lt;wsp:rsid wsp:val=&quot;006440C6&quot;/&gt;&lt;wsp:rsid wsp:val=&quot;006444ED&quot;/&gt;&lt;wsp:rsid wsp:val=&quot;00644D65&quot;/&gt;&lt;wsp:rsid wsp:val=&quot;006450C9&quot;/&gt;&lt;wsp:rsid wsp:val=&quot;00645C97&quot;/&gt;&lt;wsp:rsid wsp:val=&quot;00647BA5&quot;/&gt;&lt;wsp:rsid wsp:val=&quot;00650757&quot;/&gt;&lt;wsp:rsid wsp:val=&quot;0065133D&quot;/&gt;&lt;wsp:rsid wsp:val=&quot;0065147D&quot;/&gt;&lt;wsp:rsid wsp:val=&quot;00651B21&quot;/&gt;&lt;wsp:rsid wsp:val=&quot;00652073&quot;/&gt;&lt;wsp:rsid wsp:val=&quot;00652E6D&quot;/&gt;&lt;wsp:rsid wsp:val=&quot;006530AC&quot;/&gt;&lt;wsp:rsid wsp:val=&quot;00653B4C&quot;/&gt;&lt;wsp:rsid wsp:val=&quot;00653C0A&quot;/&gt;&lt;wsp:rsid wsp:val=&quot;00654699&quot;/&gt;&lt;wsp:rsid wsp:val=&quot;00657C25&quot;/&gt;&lt;wsp:rsid wsp:val=&quot;006601CD&quot;/&gt;&lt;wsp:rsid wsp:val=&quot;00660B24&quot;/&gt;&lt;wsp:rsid wsp:val=&quot;00660D8D&quot;/&gt;&lt;wsp:rsid wsp:val=&quot;00661F95&quot;/&gt;&lt;wsp:rsid wsp:val=&quot;00663A2A&quot;/&gt;&lt;wsp:rsid wsp:val=&quot;006641BE&quot;/&gt;&lt;wsp:rsid wsp:val=&quot;00664326&quot;/&gt;&lt;wsp:rsid wsp:val=&quot;00664637&quot;/&gt;&lt;wsp:rsid wsp:val=&quot;00665094&quot;/&gt;&lt;wsp:rsid wsp:val=&quot;00665500&quot;/&gt;&lt;wsp:rsid wsp:val=&quot;00665985&quot;/&gt;&lt;wsp:rsid wsp:val=&quot;00665C4F&quot;/&gt;&lt;wsp:rsid wsp:val=&quot;00666298&quot;/&gt;&lt;wsp:rsid wsp:val=&quot;0066685A&quot;/&gt;&lt;wsp:rsid wsp:val=&quot;00667248&quot;/&gt;&lt;wsp:rsid wsp:val=&quot;00667331&quot;/&gt;&lt;wsp:rsid wsp:val=&quot;0067143D&quot;/&gt;&lt;wsp:rsid wsp:val=&quot;0067198E&quot;/&gt;&lt;wsp:rsid wsp:val=&quot;00671F60&quot;/&gt;&lt;wsp:rsid wsp:val=&quot;00672404&quot;/&gt;&lt;wsp:rsid wsp:val=&quot;00672CA5&quot;/&gt;&lt;wsp:rsid wsp:val=&quot;00675213&quot;/&gt;&lt;wsp:rsid wsp:val=&quot;006755D6&quot;/&gt;&lt;wsp:rsid wsp:val=&quot;0067576E&quot;/&gt;&lt;wsp:rsid wsp:val=&quot;006758F2&quot;/&gt;&lt;wsp:rsid wsp:val=&quot;00675A79&quot;/&gt;&lt;wsp:rsid wsp:val=&quot;00675D86&quot;/&gt;&lt;wsp:rsid wsp:val=&quot;006764E2&quot;/&gt;&lt;wsp:rsid wsp:val=&quot;00676F3A&quot;/&gt;&lt;wsp:rsid wsp:val=&quot;00677378&quot;/&gt;&lt;wsp:rsid wsp:val=&quot;00680756&quot;/&gt;&lt;wsp:rsid wsp:val=&quot;00680980&quot;/&gt;&lt;wsp:rsid wsp:val=&quot;00680F10&quot;/&gt;&lt;wsp:rsid wsp:val=&quot;00681CE5&quot;/&gt;&lt;wsp:rsid wsp:val=&quot;006827A6&quot;/&gt;&lt;wsp:rsid wsp:val=&quot;006828E3&quot;/&gt;&lt;wsp:rsid wsp:val=&quot;00683BDA&quot;/&gt;&lt;wsp:rsid wsp:val=&quot;00683FFF&quot;/&gt;&lt;wsp:rsid wsp:val=&quot;006840D0&quot;/&gt;&lt;wsp:rsid wsp:val=&quot;00684AFF&quot;/&gt;&lt;wsp:rsid wsp:val=&quot;00684C5C&quot;/&gt;&lt;wsp:rsid wsp:val=&quot;006851A3&quot;/&gt;&lt;wsp:rsid wsp:val=&quot;00686FB0&quot;/&gt;&lt;wsp:rsid wsp:val=&quot;0069008B&quot;/&gt;&lt;wsp:rsid wsp:val=&quot;006907F9&quot;/&gt;&lt;wsp:rsid wsp:val=&quot;00690C2F&quot;/&gt;&lt;wsp:rsid wsp:val=&quot;00690EB2&quot;/&gt;&lt;wsp:rsid wsp:val=&quot;006912B9&quot;/&gt;&lt;wsp:rsid wsp:val=&quot;006916F9&quot;/&gt;&lt;wsp:rsid wsp:val=&quot;00691D9A&quot;/&gt;&lt;wsp:rsid wsp:val=&quot;00692779&quot;/&gt;&lt;wsp:rsid wsp:val=&quot;00694DFA&quot;/&gt;&lt;wsp:rsid wsp:val=&quot;00695023&quot;/&gt;&lt;wsp:rsid wsp:val=&quot;006956B0&quot;/&gt;&lt;wsp:rsid wsp:val=&quot;006957F3&quot;/&gt;&lt;wsp:rsid wsp:val=&quot;006979B6&quot;/&gt;&lt;wsp:rsid wsp:val=&quot;006A027F&quot;/&gt;&lt;wsp:rsid wsp:val=&quot;006A0A43&quot;/&gt;&lt;wsp:rsid wsp:val=&quot;006A268D&quot;/&gt;&lt;wsp:rsid wsp:val=&quot;006A2A12&quot;/&gt;&lt;wsp:rsid wsp:val=&quot;006A2CEC&quot;/&gt;&lt;wsp:rsid wsp:val=&quot;006A3CB3&quot;/&gt;&lt;wsp:rsid wsp:val=&quot;006A4327&quot;/&gt;&lt;wsp:rsid wsp:val=&quot;006A4386&quot;/&gt;&lt;wsp:rsid wsp:val=&quot;006A44F6&quot;/&gt;&lt;wsp:rsid wsp:val=&quot;006A5F07&quot;/&gt;&lt;wsp:rsid wsp:val=&quot;006A60BC&quot;/&gt;&lt;wsp:rsid wsp:val=&quot;006A631E&quot;/&gt;&lt;wsp:rsid wsp:val=&quot;006A6BAD&quot;/&gt;&lt;wsp:rsid wsp:val=&quot;006A73BF&quot;/&gt;&lt;wsp:rsid wsp:val=&quot;006B0099&quot;/&gt;&lt;wsp:rsid wsp:val=&quot;006B201A&quot;/&gt;&lt;wsp:rsid wsp:val=&quot;006B2477&quot;/&gt;&lt;wsp:rsid wsp:val=&quot;006B2A15&quot;/&gt;&lt;wsp:rsid wsp:val=&quot;006B4094&quot;/&gt;&lt;wsp:rsid wsp:val=&quot;006B44A7&quot;/&gt;&lt;wsp:rsid wsp:val=&quot;006B5346&quot;/&gt;&lt;wsp:rsid wsp:val=&quot;006B53A4&quot;/&gt;&lt;wsp:rsid wsp:val=&quot;006B5859&quot;/&gt;&lt;wsp:rsid wsp:val=&quot;006B5EC3&quot;/&gt;&lt;wsp:rsid wsp:val=&quot;006B62C7&quot;/&gt;&lt;wsp:rsid wsp:val=&quot;006B6820&quot;/&gt;&lt;wsp:rsid wsp:val=&quot;006B709C&quot;/&gt;&lt;wsp:rsid wsp:val=&quot;006B72FC&quot;/&gt;&lt;wsp:rsid wsp:val=&quot;006B734B&quot;/&gt;&lt;wsp:rsid wsp:val=&quot;006C06A9&quot;/&gt;&lt;wsp:rsid wsp:val=&quot;006C12B5&quot;/&gt;&lt;wsp:rsid wsp:val=&quot;006C1553&quot;/&gt;&lt;wsp:rsid wsp:val=&quot;006C157F&quot;/&gt;&lt;wsp:rsid wsp:val=&quot;006C1AA0&quot;/&gt;&lt;wsp:rsid wsp:val=&quot;006C338F&quot;/&gt;&lt;wsp:rsid wsp:val=&quot;006C3743&quot;/&gt;&lt;wsp:rsid wsp:val=&quot;006C3FD5&quot;/&gt;&lt;wsp:rsid wsp:val=&quot;006C5414&quot;/&gt;&lt;wsp:rsid wsp:val=&quot;006C5559&quot;/&gt;&lt;wsp:rsid wsp:val=&quot;006C5C28&quot;/&gt;&lt;wsp:rsid wsp:val=&quot;006C6610&quot;/&gt;&lt;wsp:rsid wsp:val=&quot;006C689E&quot;/&gt;&lt;wsp:rsid wsp:val=&quot;006D0F8B&quot;/&gt;&lt;wsp:rsid wsp:val=&quot;006D16D0&quot;/&gt;&lt;wsp:rsid wsp:val=&quot;006D1865&quot;/&gt;&lt;wsp:rsid wsp:val=&quot;006D1E89&quot;/&gt;&lt;wsp:rsid wsp:val=&quot;006D28DC&quot;/&gt;&lt;wsp:rsid wsp:val=&quot;006D315D&quot;/&gt;&lt;wsp:rsid wsp:val=&quot;006D4005&quot;/&gt;&lt;wsp:rsid wsp:val=&quot;006D4C81&quot;/&gt;&lt;wsp:rsid wsp:val=&quot;006D53CB&quot;/&gt;&lt;wsp:rsid wsp:val=&quot;006D5BC2&quot;/&gt;&lt;wsp:rsid wsp:val=&quot;006D5EC9&quot;/&gt;&lt;wsp:rsid wsp:val=&quot;006D60F8&quot;/&gt;&lt;wsp:rsid wsp:val=&quot;006D652E&quot;/&gt;&lt;wsp:rsid wsp:val=&quot;006D67C5&quot;/&gt;&lt;wsp:rsid wsp:val=&quot;006D6FC6&quot;/&gt;&lt;wsp:rsid wsp:val=&quot;006D7321&quot;/&gt;&lt;wsp:rsid wsp:val=&quot;006D73A6&quot;/&gt;&lt;wsp:rsid wsp:val=&quot;006D7854&quot;/&gt;&lt;wsp:rsid wsp:val=&quot;006D7D45&quot;/&gt;&lt;wsp:rsid wsp:val=&quot;006E03BD&quot;/&gt;&lt;wsp:rsid wsp:val=&quot;006E1C72&quot;/&gt;&lt;wsp:rsid wsp:val=&quot;006E20A4&quot;/&gt;&lt;wsp:rsid wsp:val=&quot;006E4587&quot;/&gt;&lt;wsp:rsid wsp:val=&quot;006E55E7&quot;/&gt;&lt;wsp:rsid wsp:val=&quot;006E7C2D&quot;/&gt;&lt;wsp:rsid wsp:val=&quot;006E7D2F&quot;/&gt;&lt;wsp:rsid wsp:val=&quot;006F1CBF&quot;/&gt;&lt;wsp:rsid wsp:val=&quot;006F3546&quot;/&gt;&lt;wsp:rsid wsp:val=&quot;006F43F4&quot;/&gt;&lt;wsp:rsid wsp:val=&quot;006F4896&quot;/&gt;&lt;wsp:rsid wsp:val=&quot;006F4A9D&quot;/&gt;&lt;wsp:rsid wsp:val=&quot;006F4B8F&quot;/&gt;&lt;wsp:rsid wsp:val=&quot;006F4D47&quot;/&gt;&lt;wsp:rsid wsp:val=&quot;006F5522&quot;/&gt;&lt;wsp:rsid wsp:val=&quot;006F5F60&quot;/&gt;&lt;wsp:rsid wsp:val=&quot;006F60B7&quot;/&gt;&lt;wsp:rsid wsp:val=&quot;006F70F7&quot;/&gt;&lt;wsp:rsid wsp:val=&quot;006F7F88&quot;/&gt;&lt;wsp:rsid wsp:val=&quot;00700AA7&quot;/&gt;&lt;wsp:rsid wsp:val=&quot;00700BEB&quot;/&gt;&lt;wsp:rsid wsp:val=&quot;0070191D&quot;/&gt;&lt;wsp:rsid wsp:val=&quot;00701D69&quot;/&gt;&lt;wsp:rsid wsp:val=&quot;0070219D&quot;/&gt;&lt;wsp:rsid wsp:val=&quot;007029D2&quot;/&gt;&lt;wsp:rsid wsp:val=&quot;00703D29&quot;/&gt;&lt;wsp:rsid wsp:val=&quot;00703F75&quot;/&gt;&lt;wsp:rsid wsp:val=&quot;00704B6A&quot;/&gt;&lt;wsp:rsid wsp:val=&quot;00704BEF&quot;/&gt;&lt;wsp:rsid wsp:val=&quot;00704E8E&quot;/&gt;&lt;wsp:rsid wsp:val=&quot;00704F4D&quot;/&gt;&lt;wsp:rsid wsp:val=&quot;0070533E&quot;/&gt;&lt;wsp:rsid wsp:val=&quot;0070569D&quot;/&gt;&lt;wsp:rsid wsp:val=&quot;007057DC&quot;/&gt;&lt;wsp:rsid wsp:val=&quot;007078D1&quot;/&gt;&lt;wsp:rsid wsp:val=&quot;007105DA&quot;/&gt;&lt;wsp:rsid wsp:val=&quot;00710610&quot;/&gt;&lt;wsp:rsid wsp:val=&quot;00710701&quot;/&gt;&lt;wsp:rsid wsp:val=&quot;00710A22&quot;/&gt;&lt;wsp:rsid wsp:val=&quot;00711A5E&quot;/&gt;&lt;wsp:rsid wsp:val=&quot;00712A39&quot;/&gt;&lt;wsp:rsid wsp:val=&quot;007133A5&quot;/&gt;&lt;wsp:rsid wsp:val=&quot;00713453&quot;/&gt;&lt;wsp:rsid wsp:val=&quot;007134E3&quot;/&gt;&lt;wsp:rsid wsp:val=&quot;0071369A&quot;/&gt;&lt;wsp:rsid wsp:val=&quot;00714773&quot;/&gt;&lt;wsp:rsid wsp:val=&quot;0071540E&quot;/&gt;&lt;wsp:rsid wsp:val=&quot;00715D8F&quot;/&gt;&lt;wsp:rsid wsp:val=&quot;00715F4A&quot;/&gt;&lt;wsp:rsid wsp:val=&quot;00716BEA&quot;/&gt;&lt;wsp:rsid wsp:val=&quot;007206C4&quot;/&gt;&lt;wsp:rsid wsp:val=&quot;00721009&quot;/&gt;&lt;wsp:rsid wsp:val=&quot;00721CF5&quot;/&gt;&lt;wsp:rsid wsp:val=&quot;007226C2&quot;/&gt;&lt;wsp:rsid wsp:val=&quot;00723274&quot;/&gt;&lt;wsp:rsid wsp:val=&quot;00724A90&quot;/&gt;&lt;wsp:rsid wsp:val=&quot;00724E8E&quot;/&gt;&lt;wsp:rsid wsp:val=&quot;007256F6&quot;/&gt;&lt;wsp:rsid wsp:val=&quot;00725BC3&quot;/&gt;&lt;wsp:rsid wsp:val=&quot;00725FB2&quot;/&gt;&lt;wsp:rsid wsp:val=&quot;00726162&quot;/&gt;&lt;wsp:rsid wsp:val=&quot;007261E3&quot;/&gt;&lt;wsp:rsid wsp:val=&quot;00726831&quot;/&gt;&lt;wsp:rsid wsp:val=&quot;007272BC&quot;/&gt;&lt;wsp:rsid wsp:val=&quot;00727552&quot;/&gt;&lt;wsp:rsid wsp:val=&quot;00727DF1&quot;/&gt;&lt;wsp:rsid wsp:val=&quot;007311BA&quot;/&gt;&lt;wsp:rsid wsp:val=&quot;0073178B&quot;/&gt;&lt;wsp:rsid wsp:val=&quot;00731A57&quot;/&gt;&lt;wsp:rsid wsp:val=&quot;00734589&quot;/&gt;&lt;wsp:rsid wsp:val=&quot;0073506E&quot;/&gt;&lt;wsp:rsid wsp:val=&quot;007358DB&quot;/&gt;&lt;wsp:rsid wsp:val=&quot;00735DFD&quot;/&gt;&lt;wsp:rsid wsp:val=&quot;00735FCF&quot;/&gt;&lt;wsp:rsid wsp:val=&quot;00736D0D&quot;/&gt;&lt;wsp:rsid wsp:val=&quot;007379C6&quot;/&gt;&lt;wsp:rsid wsp:val=&quot;0074041D&quot;/&gt;&lt;wsp:rsid wsp:val=&quot;00741C9E&quot;/&gt;&lt;wsp:rsid wsp:val=&quot;00745804&quot;/&gt;&lt;wsp:rsid wsp:val=&quot;00746225&quot;/&gt;&lt;wsp:rsid wsp:val=&quot;0074622E&quot;/&gt;&lt;wsp:rsid wsp:val=&quot;0074765A&quot;/&gt;&lt;wsp:rsid wsp:val=&quot;00753530&quot;/&gt;&lt;wsp:rsid wsp:val=&quot;007538C8&quot;/&gt;&lt;wsp:rsid wsp:val=&quot;007538EE&quot;/&gt;&lt;wsp:rsid wsp:val=&quot;007539E0&quot;/&gt;&lt;wsp:rsid wsp:val=&quot;00754292&quot;/&gt;&lt;wsp:rsid wsp:val=&quot;00754784&quot;/&gt;&lt;wsp:rsid wsp:val=&quot;00754E00&quot;/&gt;&lt;wsp:rsid wsp:val=&quot;0075560B&quot;/&gt;&lt;wsp:rsid wsp:val=&quot;00755C07&quot;/&gt;&lt;wsp:rsid wsp:val=&quot;00756335&quot;/&gt;&lt;wsp:rsid wsp:val=&quot;00756883&quot;/&gt;&lt;wsp:rsid wsp:val=&quot;00757377&quot;/&gt;&lt;wsp:rsid wsp:val=&quot;00757E7F&quot;/&gt;&lt;wsp:rsid wsp:val=&quot;00760079&quot;/&gt;&lt;wsp:rsid wsp:val=&quot;00762B57&quot;/&gt;&lt;wsp:rsid wsp:val=&quot;00762C81&quot;/&gt;&lt;wsp:rsid wsp:val=&quot;00763841&quot;/&gt;&lt;wsp:rsid wsp:val=&quot;00764573&quot;/&gt;&lt;wsp:rsid wsp:val=&quot;00764F3D&quot;/&gt;&lt;wsp:rsid wsp:val=&quot;00765838&quot;/&gt;&lt;wsp:rsid wsp:val=&quot;0076615E&quot;/&gt;&lt;wsp:rsid wsp:val=&quot;0076637F&quot;/&gt;&lt;wsp:rsid wsp:val=&quot;0076668D&quot;/&gt;&lt;wsp:rsid wsp:val=&quot;00767032&quot;/&gt;&lt;wsp:rsid wsp:val=&quot;007673B2&quot;/&gt;&lt;wsp:rsid wsp:val=&quot;0076744C&quot;/&gt;&lt;wsp:rsid wsp:val=&quot;007678BB&quot;/&gt;&lt;wsp:rsid wsp:val=&quot;00767B89&quot;/&gt;&lt;wsp:rsid wsp:val=&quot;0077004A&quot;/&gt;&lt;wsp:rsid wsp:val=&quot;00771990&quot;/&gt;&lt;wsp:rsid wsp:val=&quot;00771A00&quot;/&gt;&lt;wsp:rsid wsp:val=&quot;00771BD4&quot;/&gt;&lt;wsp:rsid wsp:val=&quot;00771F80&quot;/&gt;&lt;wsp:rsid wsp:val=&quot;007731B4&quot;/&gt;&lt;wsp:rsid wsp:val=&quot;00773666&quot;/&gt;&lt;wsp:rsid wsp:val=&quot;00773FCB&quot;/&gt;&lt;wsp:rsid wsp:val=&quot;00774087&quot;/&gt;&lt;wsp:rsid wsp:val=&quot;0077425B&quot;/&gt;&lt;wsp:rsid wsp:val=&quot;007742E3&quot;/&gt;&lt;wsp:rsid wsp:val=&quot;007745B5&quot;/&gt;&lt;wsp:rsid wsp:val=&quot;00774D49&quot;/&gt;&lt;wsp:rsid wsp:val=&quot;0077565C&quot;/&gt;&lt;wsp:rsid wsp:val=&quot;00775BB1&quot;/&gt;&lt;wsp:rsid wsp:val=&quot;00776CA3&quot;/&gt;&lt;wsp:rsid wsp:val=&quot;00780D77&quot;/&gt;&lt;wsp:rsid wsp:val=&quot;0078173A&quot;/&gt;&lt;wsp:rsid wsp:val=&quot;00782957&quot;/&gt;&lt;wsp:rsid wsp:val=&quot;0078437F&quot;/&gt;&lt;wsp:rsid wsp:val=&quot;00784A18&quot;/&gt;&lt;wsp:rsid wsp:val=&quot;00786062&quot;/&gt;&lt;wsp:rsid wsp:val=&quot;00787739&quot;/&gt;&lt;wsp:rsid wsp:val=&quot;0078793B&quot;/&gt;&lt;wsp:rsid wsp:val=&quot;00790BA2&quot;/&gt;&lt;wsp:rsid wsp:val=&quot;00791BD4&quot;/&gt;&lt;wsp:rsid wsp:val=&quot;00792384&quot;/&gt;&lt;wsp:rsid wsp:val=&quot;007934B9&quot;/&gt;&lt;wsp:rsid wsp:val=&quot;0079470C&quot;/&gt;&lt;wsp:rsid wsp:val=&quot;00794D27&quot;/&gt;&lt;wsp:rsid wsp:val=&quot;0079561B&quot;/&gt;&lt;wsp:rsid wsp:val=&quot;00795A99&quot;/&gt;&lt;wsp:rsid wsp:val=&quot;00795C9B&quot;/&gt;&lt;wsp:rsid wsp:val=&quot;0079624A&quot;/&gt;&lt;wsp:rsid wsp:val=&quot;00796435&quot;/&gt;&lt;wsp:rsid wsp:val=&quot;00796EF0&quot;/&gt;&lt;wsp:rsid wsp:val=&quot;007A0B25&quot;/&gt;&lt;wsp:rsid wsp:val=&quot;007A1374&quot;/&gt;&lt;wsp:rsid wsp:val=&quot;007A14EF&quot;/&gt;&lt;wsp:rsid wsp:val=&quot;007A177A&quot;/&gt;&lt;wsp:rsid wsp:val=&quot;007A1E0E&quot;/&gt;&lt;wsp:rsid wsp:val=&quot;007A23AE&quot;/&gt;&lt;wsp:rsid wsp:val=&quot;007A3EC9&quot;/&gt;&lt;wsp:rsid wsp:val=&quot;007A41EF&quot;/&gt;&lt;wsp:rsid wsp:val=&quot;007A4C54&quot;/&gt;&lt;wsp:rsid wsp:val=&quot;007A5267&quot;/&gt;&lt;wsp:rsid wsp:val=&quot;007A592C&quot;/&gt;&lt;wsp:rsid wsp:val=&quot;007A6018&quot;/&gt;&lt;wsp:rsid wsp:val=&quot;007A618D&quot;/&gt;&lt;wsp:rsid wsp:val=&quot;007A698E&quot;/&gt;&lt;wsp:rsid wsp:val=&quot;007A6BCB&quot;/&gt;&lt;wsp:rsid wsp:val=&quot;007A7498&quot;/&gt;&lt;wsp:rsid wsp:val=&quot;007A7BC3&quot;/&gt;&lt;wsp:rsid wsp:val=&quot;007A7E62&quot;/&gt;&lt;wsp:rsid wsp:val=&quot;007B00C1&quot;/&gt;&lt;wsp:rsid wsp:val=&quot;007B1256&quot;/&gt;&lt;wsp:rsid wsp:val=&quot;007B1A98&quot;/&gt;&lt;wsp:rsid wsp:val=&quot;007B2784&quot;/&gt;&lt;wsp:rsid wsp:val=&quot;007B31E8&quot;/&gt;&lt;wsp:rsid wsp:val=&quot;007B4505&quot;/&gt;&lt;wsp:rsid wsp:val=&quot;007B5215&quot;/&gt;&lt;wsp:rsid wsp:val=&quot;007B5D2E&quot;/&gt;&lt;wsp:rsid wsp:val=&quot;007B5F5B&quot;/&gt;&lt;wsp:rsid wsp:val=&quot;007B655F&quot;/&gt;&lt;wsp:rsid wsp:val=&quot;007B74AF&quot;/&gt;&lt;wsp:rsid wsp:val=&quot;007B74D4&quot;/&gt;&lt;wsp:rsid wsp:val=&quot;007B7B7B&quot;/&gt;&lt;wsp:rsid wsp:val=&quot;007C04D8&quot;/&gt;&lt;wsp:rsid wsp:val=&quot;007C1E2C&quot;/&gt;&lt;wsp:rsid wsp:val=&quot;007C3FD6&quot;/&gt;&lt;wsp:rsid wsp:val=&quot;007C4B6B&quot;/&gt;&lt;wsp:rsid wsp:val=&quot;007C4FA6&quot;/&gt;&lt;wsp:rsid wsp:val=&quot;007C558B&quot;/&gt;&lt;wsp:rsid wsp:val=&quot;007C5DD0&quot;/&gt;&lt;wsp:rsid wsp:val=&quot;007C5F8A&quot;/&gt;&lt;wsp:rsid wsp:val=&quot;007C6FC8&quot;/&gt;&lt;wsp:rsid wsp:val=&quot;007C76E7&quot;/&gt;&lt;wsp:rsid wsp:val=&quot;007C7FF5&quot;/&gt;&lt;wsp:rsid wsp:val=&quot;007D171F&quot;/&gt;&lt;wsp:rsid wsp:val=&quot;007D29C1&quot;/&gt;&lt;wsp:rsid wsp:val=&quot;007D508E&quot;/&gt;&lt;wsp:rsid wsp:val=&quot;007D62CD&quot;/&gt;&lt;wsp:rsid wsp:val=&quot;007D7105&quot;/&gt;&lt;wsp:rsid wsp:val=&quot;007D79DF&quot;/&gt;&lt;wsp:rsid wsp:val=&quot;007D79E5&quot;/&gt;&lt;wsp:rsid wsp:val=&quot;007E219E&quot;/&gt;&lt;wsp:rsid wsp:val=&quot;007E2AB3&quot;/&gt;&lt;wsp:rsid wsp:val=&quot;007E2EF9&quot;/&gt;&lt;wsp:rsid wsp:val=&quot;007E3A7C&quot;/&gt;&lt;wsp:rsid wsp:val=&quot;007E4997&quot;/&gt;&lt;wsp:rsid wsp:val=&quot;007E5C09&quot;/&gt;&lt;wsp:rsid wsp:val=&quot;007E70A8&quot;/&gt;&lt;wsp:rsid wsp:val=&quot;007E7905&quot;/&gt;&lt;wsp:rsid wsp:val=&quot;007F015A&quot;/&gt;&lt;wsp:rsid wsp:val=&quot;007F01CF&quot;/&gt;&lt;wsp:rsid wsp:val=&quot;007F216F&quot;/&gt;&lt;wsp:rsid wsp:val=&quot;007F251A&quot;/&gt;&lt;wsp:rsid wsp:val=&quot;007F2985&quot;/&gt;&lt;wsp:rsid wsp:val=&quot;007F3B14&quot;/&gt;&lt;wsp:rsid wsp:val=&quot;007F47AD&quot;/&gt;&lt;wsp:rsid wsp:val=&quot;007F5BDD&quot;/&gt;&lt;wsp:rsid wsp:val=&quot;007F6A83&quot;/&gt;&lt;wsp:rsid wsp:val=&quot;007F70E7&quot;/&gt;&lt;wsp:rsid wsp:val=&quot;007F7DEC&quot;/&gt;&lt;wsp:rsid wsp:val=&quot;008000BB&quot;/&gt;&lt;wsp:rsid wsp:val=&quot;00801669&quot;/&gt;&lt;wsp:rsid wsp:val=&quot;00801DD5&quot;/&gt;&lt;wsp:rsid wsp:val=&quot;00802466&quot;/&gt;&lt;wsp:rsid wsp:val=&quot;00802982&quot;/&gt;&lt;wsp:rsid wsp:val=&quot;008029B2&quot;/&gt;&lt;wsp:rsid wsp:val=&quot;00802D1E&quot;/&gt;&lt;wsp:rsid wsp:val=&quot;00804372&quot;/&gt;&lt;wsp:rsid wsp:val=&quot;0080579F&quot;/&gt;&lt;wsp:rsid wsp:val=&quot;00806682&quot;/&gt;&lt;wsp:rsid wsp:val=&quot;00806EE2&quot;/&gt;&lt;wsp:rsid wsp:val=&quot;008073A4&quot;/&gt;&lt;wsp:rsid wsp:val=&quot;00807A4D&quot;/&gt;&lt;wsp:rsid wsp:val=&quot;00807B79&quot;/&gt;&lt;wsp:rsid wsp:val=&quot;00807FAE&quot;/&gt;&lt;wsp:rsid wsp:val=&quot;00807FE7&quot;/&gt;&lt;wsp:rsid wsp:val=&quot;0081125B&quot;/&gt;&lt;wsp:rsid wsp:val=&quot;0081211A&quot;/&gt;&lt;wsp:rsid wsp:val=&quot;0081234F&quot;/&gt;&lt;wsp:rsid wsp:val=&quot;0081252D&quot;/&gt;&lt;wsp:rsid wsp:val=&quot;0081310B&quot;/&gt;&lt;wsp:rsid wsp:val=&quot;008150C8&quot;/&gt;&lt;wsp:rsid wsp:val=&quot;00816670&quot;/&gt;&lt;wsp:rsid wsp:val=&quot;00816899&quot;/&gt;&lt;wsp:rsid wsp:val=&quot;0081697C&quot;/&gt;&lt;wsp:rsid wsp:val=&quot;00817F7B&quot;/&gt;&lt;wsp:rsid wsp:val=&quot;00820C6B&quot;/&gt;&lt;wsp:rsid wsp:val=&quot;00820FDE&quot;/&gt;&lt;wsp:rsid wsp:val=&quot;008232D2&quot;/&gt;&lt;wsp:rsid wsp:val=&quot;0082472D&quot;/&gt;&lt;wsp:rsid wsp:val=&quot;00830B0D&quot;/&gt;&lt;wsp:rsid wsp:val=&quot;00830C92&quot;/&gt;&lt;wsp:rsid wsp:val=&quot;00830ED5&quot;/&gt;&lt;wsp:rsid wsp:val=&quot;00831163&quot;/&gt;&lt;wsp:rsid wsp:val=&quot;00831F56&quot;/&gt;&lt;wsp:rsid wsp:val=&quot;008331EF&quot;/&gt;&lt;wsp:rsid wsp:val=&quot;0083355D&quot;/&gt;&lt;wsp:rsid wsp:val=&quot;008338F5&quot;/&gt;&lt;wsp:rsid wsp:val=&quot;00833B20&quot;/&gt;&lt;wsp:rsid wsp:val=&quot;00833F5F&quot;/&gt;&lt;wsp:rsid wsp:val=&quot;00834D1A&quot;/&gt;&lt;wsp:rsid wsp:val=&quot;00834D2B&quot;/&gt;&lt;wsp:rsid wsp:val=&quot;00834E89&quot;/&gt;&lt;wsp:rsid wsp:val=&quot;00835A0B&quot;/&gt;&lt;wsp:rsid wsp:val=&quot;00836250&quot;/&gt;&lt;wsp:rsid wsp:val=&quot;00836C98&quot;/&gt;&lt;wsp:rsid wsp:val=&quot;00840473&quot;/&gt;&lt;wsp:rsid wsp:val=&quot;008454C6&quot;/&gt;&lt;wsp:rsid wsp:val=&quot;0084569F&quot;/&gt;&lt;wsp:rsid wsp:val=&quot;008463F6&quot;/&gt;&lt;wsp:rsid wsp:val=&quot;008471D1&quot;/&gt;&lt;wsp:rsid wsp:val=&quot;00850363&quot;/&gt;&lt;wsp:rsid wsp:val=&quot;00850DEC&quot;/&gt;&lt;wsp:rsid wsp:val=&quot;00852710&quot;/&gt;&lt;wsp:rsid wsp:val=&quot;008538D8&quot;/&gt;&lt;wsp:rsid wsp:val=&quot;00853AFA&quot;/&gt;&lt;wsp:rsid wsp:val=&quot;00854B79&quot;/&gt;&lt;wsp:rsid wsp:val=&quot;00854EA3&quot;/&gt;&lt;wsp:rsid wsp:val=&quot;008552A1&quot;/&gt;&lt;wsp:rsid wsp:val=&quot;0085641D&quot;/&gt;&lt;wsp:rsid wsp:val=&quot;008574B9&quot;/&gt;&lt;wsp:rsid wsp:val=&quot;008575D7&quot;/&gt;&lt;wsp:rsid wsp:val=&quot;00860204&quot;/&gt;&lt;wsp:rsid wsp:val=&quot;00860663&quot;/&gt;&lt;wsp:rsid wsp:val=&quot;00860714&quot;/&gt;&lt;wsp:rsid wsp:val=&quot;0086097C&quot;/&gt;&lt;wsp:rsid wsp:val=&quot;008618A8&quot;/&gt;&lt;wsp:rsid wsp:val=&quot;0086196D&quot;/&gt;&lt;wsp:rsid wsp:val=&quot;00861A16&quot;/&gt;&lt;wsp:rsid wsp:val=&quot;00862929&quot;/&gt;&lt;wsp:rsid wsp:val=&quot;00862B26&quot;/&gt;&lt;wsp:rsid wsp:val=&quot;00862E31&quot;/&gt;&lt;wsp:rsid wsp:val=&quot;00862F65&quot;/&gt;&lt;wsp:rsid wsp:val=&quot;00863218&quot;/&gt;&lt;wsp:rsid wsp:val=&quot;00863666&quot;/&gt;&lt;wsp:rsid wsp:val=&quot;0086552D&quot;/&gt;&lt;wsp:rsid wsp:val=&quot;0086558E&quot;/&gt;&lt;wsp:rsid wsp:val=&quot;00865699&quot;/&gt;&lt;wsp:rsid wsp:val=&quot;0086576A&quot;/&gt;&lt;wsp:rsid wsp:val=&quot;00865F8E&quot;/&gt;&lt;wsp:rsid wsp:val=&quot;00866D0B&quot;/&gt;&lt;wsp:rsid wsp:val=&quot;00867B70&quot;/&gt;&lt;wsp:rsid wsp:val=&quot;00867F53&quot;/&gt;&lt;wsp:rsid wsp:val=&quot;00867FB5&quot;/&gt;&lt;wsp:rsid wsp:val=&quot;00870381&quot;/&gt;&lt;wsp:rsid wsp:val=&quot;00870653&quot;/&gt;&lt;wsp:rsid wsp:val=&quot;00870675&quot;/&gt;&lt;wsp:rsid wsp:val=&quot;008708E9&quot;/&gt;&lt;wsp:rsid wsp:val=&quot;00870C27&quot;/&gt;&lt;wsp:rsid wsp:val=&quot;00870D1F&quot;/&gt;&lt;wsp:rsid wsp:val=&quot;00871630&quot;/&gt;&lt;wsp:rsid wsp:val=&quot;0087184F&quot;/&gt;&lt;wsp:rsid wsp:val=&quot;00872134&quot;/&gt;&lt;wsp:rsid wsp:val=&quot;00873197&quot;/&gt;&lt;wsp:rsid wsp:val=&quot;008734AF&quot;/&gt;&lt;wsp:rsid wsp:val=&quot;00873CB7&quot;/&gt;&lt;wsp:rsid wsp:val=&quot;008741A0&quot;/&gt;&lt;wsp:rsid wsp:val=&quot;00874203&quot;/&gt;&lt;wsp:rsid wsp:val=&quot;00874D59&quot;/&gt;&lt;wsp:rsid wsp:val=&quot;00875689&quot;/&gt;&lt;wsp:rsid wsp:val=&quot;008758BD&quot;/&gt;&lt;wsp:rsid wsp:val=&quot;00875924&quot;/&gt;&lt;wsp:rsid wsp:val=&quot;00877033&quot;/&gt;&lt;wsp:rsid wsp:val=&quot;00877C25&quot;/&gt;&lt;wsp:rsid wsp:val=&quot;00880D30&quot;/&gt;&lt;wsp:rsid wsp:val=&quot;00880D49&quot;/&gt;&lt;wsp:rsid wsp:val=&quot;00881643&quot;/&gt;&lt;wsp:rsid wsp:val=&quot;00881BD0&quot;/&gt;&lt;wsp:rsid wsp:val=&quot;008827D3&quot;/&gt;&lt;wsp:rsid wsp:val=&quot;0088451F&quot;/&gt;&lt;wsp:rsid wsp:val=&quot;00884A40&quot;/&gt;&lt;wsp:rsid wsp:val=&quot;00884AC9&quot;/&gt;&lt;wsp:rsid wsp:val=&quot;00884C86&quot;/&gt;&lt;wsp:rsid wsp:val=&quot;008860AF&quot;/&gt;&lt;wsp:rsid wsp:val=&quot;00891B45&quot;/&gt;&lt;wsp:rsid wsp:val=&quot;008921B8&quot;/&gt;&lt;wsp:rsid wsp:val=&quot;00893ED5&quot;/&gt;&lt;wsp:rsid wsp:val=&quot;00894154&quot;/&gt;&lt;wsp:rsid wsp:val=&quot;0089706E&quot;/&gt;&lt;wsp:rsid wsp:val=&quot;008A0093&quot;/&gt;&lt;wsp:rsid wsp:val=&quot;008A0188&quot;/&gt;&lt;wsp:rsid wsp:val=&quot;008A0C6C&quot;/&gt;&lt;wsp:rsid wsp:val=&quot;008A3811&quot;/&gt;&lt;wsp:rsid wsp:val=&quot;008A4483&quot;/&gt;&lt;wsp:rsid wsp:val=&quot;008A4930&quot;/&gt;&lt;wsp:rsid wsp:val=&quot;008A697D&quot;/&gt;&lt;wsp:rsid wsp:val=&quot;008A6D81&quot;/&gt;&lt;wsp:rsid wsp:val=&quot;008A73B6&quot;/&gt;&lt;wsp:rsid wsp:val=&quot;008B1342&quot;/&gt;&lt;wsp:rsid wsp:val=&quot;008B135D&quot;/&gt;&lt;wsp:rsid wsp:val=&quot;008B13A2&quot;/&gt;&lt;wsp:rsid wsp:val=&quot;008B21E8&quot;/&gt;&lt;wsp:rsid wsp:val=&quot;008B28DA&quot;/&gt;&lt;wsp:rsid wsp:val=&quot;008B333F&quot;/&gt;&lt;wsp:rsid wsp:val=&quot;008B4925&quot;/&gt;&lt;wsp:rsid wsp:val=&quot;008B501D&quot;/&gt;&lt;wsp:rsid wsp:val=&quot;008B5A55&quot;/&gt;&lt;wsp:rsid wsp:val=&quot;008B5F45&quot;/&gt;&lt;wsp:rsid wsp:val=&quot;008B6695&quot;/&gt;&lt;wsp:rsid wsp:val=&quot;008B745E&quot;/&gt;&lt;wsp:rsid wsp:val=&quot;008B747E&quot;/&gt;&lt;wsp:rsid wsp:val=&quot;008C05EE&quot;/&gt;&lt;wsp:rsid wsp:val=&quot;008C0B1E&quot;/&gt;&lt;wsp:rsid wsp:val=&quot;008C0E1B&quot;/&gt;&lt;wsp:rsid wsp:val=&quot;008C1CF0&quot;/&gt;&lt;wsp:rsid wsp:val=&quot;008C6725&quot;/&gt;&lt;wsp:rsid wsp:val=&quot;008C7435&quot;/&gt;&lt;wsp:rsid wsp:val=&quot;008C74C0&quot;/&gt;&lt;wsp:rsid wsp:val=&quot;008D0A40&quot;/&gt;&lt;wsp:rsid wsp:val=&quot;008D363F&quot;/&gt;&lt;wsp:rsid wsp:val=&quot;008D4B14&quot;/&gt;&lt;wsp:rsid wsp:val=&quot;008D6DFA&quot;/&gt;&lt;wsp:rsid wsp:val=&quot;008D6ED3&quot;/&gt;&lt;wsp:rsid wsp:val=&quot;008D7325&quot;/&gt;&lt;wsp:rsid wsp:val=&quot;008D798B&quot;/&gt;&lt;wsp:rsid wsp:val=&quot;008D7FA5&quot;/&gt;&lt;wsp:rsid wsp:val=&quot;008D7FF7&quot;/&gt;&lt;wsp:rsid wsp:val=&quot;008E0691&quot;/&gt;&lt;wsp:rsid wsp:val=&quot;008E12ED&quot;/&gt;&lt;wsp:rsid wsp:val=&quot;008E1EE2&quot;/&gt;&lt;wsp:rsid wsp:val=&quot;008E29F2&quot;/&gt;&lt;wsp:rsid wsp:val=&quot;008E2A79&quot;/&gt;&lt;wsp:rsid wsp:val=&quot;008E2B49&quot;/&gt;&lt;wsp:rsid wsp:val=&quot;008E4679&quot;/&gt;&lt;wsp:rsid wsp:val=&quot;008E4E61&quot;/&gt;&lt;wsp:rsid wsp:val=&quot;008E52C1&quot;/&gt;&lt;wsp:rsid wsp:val=&quot;008E5D2D&quot;/&gt;&lt;wsp:rsid wsp:val=&quot;008E6429&quot;/&gt;&lt;wsp:rsid wsp:val=&quot;008E71CE&quot;/&gt;&lt;wsp:rsid wsp:val=&quot;008E7345&quot;/&gt;&lt;wsp:rsid wsp:val=&quot;008F038B&quot;/&gt;&lt;wsp:rsid wsp:val=&quot;008F08F0&quot;/&gt;&lt;wsp:rsid wsp:val=&quot;008F1EC4&quot;/&gt;&lt;wsp:rsid wsp:val=&quot;008F2167&quot;/&gt;&lt;wsp:rsid wsp:val=&quot;008F2BFA&quot;/&gt;&lt;wsp:rsid wsp:val=&quot;008F3003&quot;/&gt;&lt;wsp:rsid wsp:val=&quot;008F308E&quot;/&gt;&lt;wsp:rsid wsp:val=&quot;008F4695&quot;/&gt;&lt;wsp:rsid wsp:val=&quot;008F5EDA&quot;/&gt;&lt;wsp:rsid wsp:val=&quot;008F60CC&quot;/&gt;&lt;wsp:rsid wsp:val=&quot;008F628B&quot;/&gt;&lt;wsp:rsid wsp:val=&quot;008F6B81&quot;/&gt;&lt;wsp:rsid wsp:val=&quot;008F750A&quot;/&gt;&lt;wsp:rsid wsp:val=&quot;008F755F&quot;/&gt;&lt;wsp:rsid wsp:val=&quot;00900021&quot;/&gt;&lt;wsp:rsid wsp:val=&quot;0090036B&quot;/&gt;&lt;wsp:rsid wsp:val=&quot;00900541&quot;/&gt;&lt;wsp:rsid wsp:val=&quot;0090147F&quot;/&gt;&lt;wsp:rsid wsp:val=&quot;009017AA&quot;/&gt;&lt;wsp:rsid wsp:val=&quot;00901A29&quot;/&gt;&lt;wsp:rsid wsp:val=&quot;00901BBE&quot;/&gt;&lt;wsp:rsid wsp:val=&quot;0090303D&quot;/&gt;&lt;wsp:rsid wsp:val=&quot;00903697&quot;/&gt;&lt;wsp:rsid wsp:val=&quot;00903698&quot;/&gt;&lt;wsp:rsid wsp:val=&quot;00905021&quot;/&gt;&lt;wsp:rsid wsp:val=&quot;009057F6&quot;/&gt;&lt;wsp:rsid wsp:val=&quot;00905936&quot;/&gt;&lt;wsp:rsid wsp:val=&quot;0090651F&quot;/&gt;&lt;wsp:rsid wsp:val=&quot;009069B0&quot;/&gt;&lt;wsp:rsid wsp:val=&quot;009071C8&quot;/&gt;&lt;wsp:rsid wsp:val=&quot;00907F84&quot;/&gt;&lt;wsp:rsid wsp:val=&quot;0091005C&quot;/&gt;&lt;wsp:rsid wsp:val=&quot;00910C07&quot;/&gt;&lt;wsp:rsid wsp:val=&quot;009114D1&quot;/&gt;&lt;wsp:rsid wsp:val=&quot;0091295C&quot;/&gt;&lt;wsp:rsid wsp:val=&quot;00912BC0&quot;/&gt;&lt;wsp:rsid wsp:val=&quot;00913A16&quot;/&gt;&lt;wsp:rsid wsp:val=&quot;0091401D&quot;/&gt;&lt;wsp:rsid wsp:val=&quot;00914E0C&quot;/&gt;&lt;wsp:rsid wsp:val=&quot;00915A8D&quot;/&gt;&lt;wsp:rsid wsp:val=&quot;00915EF1&quot;/&gt;&lt;wsp:rsid wsp:val=&quot;009162D2&quot;/&gt;&lt;wsp:rsid wsp:val=&quot;00916E0B&quot;/&gt;&lt;wsp:rsid wsp:val=&quot;0091793E&quot;/&gt;&lt;wsp:rsid wsp:val=&quot;0092039B&quot;/&gt;&lt;wsp:rsid wsp:val=&quot;009205B2&quot;/&gt;&lt;wsp:rsid wsp:val=&quot;009213E6&quot;/&gt;&lt;wsp:rsid wsp:val=&quot;00921B3B&quot;/&gt;&lt;wsp:rsid wsp:val=&quot;00921D0A&quot;/&gt;&lt;wsp:rsid wsp:val=&quot;00921F3C&quot;/&gt;&lt;wsp:rsid wsp:val=&quot;00922514&quot;/&gt;&lt;wsp:rsid wsp:val=&quot;00922889&quot;/&gt;&lt;wsp:rsid wsp:val=&quot;00923D18&quot;/&gt;&lt;wsp:rsid wsp:val=&quot;009241FB&quot;/&gt;&lt;wsp:rsid wsp:val=&quot;0092550E&quot;/&gt;&lt;wsp:rsid wsp:val=&quot;009257B2&quot;/&gt;&lt;wsp:rsid wsp:val=&quot;00926A8F&quot;/&gt;&lt;wsp:rsid wsp:val=&quot;00926BB2&quot;/&gt;&lt;wsp:rsid wsp:val=&quot;00926E77&quot;/&gt;&lt;wsp:rsid wsp:val=&quot;009270B0&quot;/&gt;&lt;wsp:rsid wsp:val=&quot;009274F0&quot;/&gt;&lt;wsp:rsid wsp:val=&quot;00930B6E&quot;/&gt;&lt;wsp:rsid wsp:val=&quot;00931B7D&quot;/&gt;&lt;wsp:rsid wsp:val=&quot;00932C09&quot;/&gt;&lt;wsp:rsid wsp:val=&quot;0093374A&quot;/&gt;&lt;wsp:rsid wsp:val=&quot;00934AEE&quot;/&gt;&lt;wsp:rsid wsp:val=&quot;00934C1F&quot;/&gt;&lt;wsp:rsid wsp:val=&quot;0093576C&quot;/&gt;&lt;wsp:rsid wsp:val=&quot;009359B0&quot;/&gt;&lt;wsp:rsid wsp:val=&quot;00936579&quot;/&gt;&lt;wsp:rsid wsp:val=&quot;009379BB&quot;/&gt;&lt;wsp:rsid wsp:val=&quot;00940259&quot;/&gt;&lt;wsp:rsid wsp:val=&quot;0094110F&quot;/&gt;&lt;wsp:rsid wsp:val=&quot;009413F2&quot;/&gt;&lt;wsp:rsid wsp:val=&quot;00942078&quot;/&gt;&lt;wsp:rsid wsp:val=&quot;00943254&quot;/&gt;&lt;wsp:rsid wsp:val=&quot;009439FD&quot;/&gt;&lt;wsp:rsid wsp:val=&quot;00945067&quot;/&gt;&lt;wsp:rsid wsp:val=&quot;009458E1&quot;/&gt;&lt;wsp:rsid wsp:val=&quot;0094607A&quot;/&gt;&lt;wsp:rsid wsp:val=&quot;00946BA5&quot;/&gt;&lt;wsp:rsid wsp:val=&quot;00950BA2&quot;/&gt;&lt;wsp:rsid wsp:val=&quot;00950FF7&quot;/&gt;&lt;wsp:rsid wsp:val=&quot;0095267B&quot;/&gt;&lt;wsp:rsid wsp:val=&quot;0095351E&quot;/&gt;&lt;wsp:rsid wsp:val=&quot;009549B5&quot;/&gt;&lt;wsp:rsid wsp:val=&quot;00955868&quot;/&gt;&lt;wsp:rsid wsp:val=&quot;0095586D&quot;/&gt;&lt;wsp:rsid wsp:val=&quot;0095692E&quot;/&gt;&lt;wsp:rsid wsp:val=&quot;00956950&quot;/&gt;&lt;wsp:rsid wsp:val=&quot;0095706D&quot;/&gt;&lt;wsp:rsid wsp:val=&quot;00957B1E&quot;/&gt;&lt;wsp:rsid wsp:val=&quot;00960F85&quot;/&gt;&lt;wsp:rsid wsp:val=&quot;00961DCF&quot;/&gt;&lt;wsp:rsid wsp:val=&quot;00962A41&quot;/&gt;&lt;wsp:rsid wsp:val=&quot;009636DF&quot;/&gt;&lt;wsp:rsid wsp:val=&quot;009637ED&quot;/&gt;&lt;wsp:rsid wsp:val=&quot;00963C3A&quot;/&gt;&lt;wsp:rsid wsp:val=&quot;00964291&quot;/&gt;&lt;wsp:rsid wsp:val=&quot;009644EA&quot;/&gt;&lt;wsp:rsid wsp:val=&quot;00964BE0&quot;/&gt;&lt;wsp:rsid wsp:val=&quot;009651FB&quot;/&gt;&lt;wsp:rsid wsp:val=&quot;0096739F&quot;/&gt;&lt;wsp:rsid wsp:val=&quot;009701A1&quot;/&gt;&lt;wsp:rsid wsp:val=&quot;00970DDB&quot;/&gt;&lt;wsp:rsid wsp:val=&quot;009718E5&quot;/&gt;&lt;wsp:rsid wsp:val=&quot;00971C4F&quot;/&gt;&lt;wsp:rsid wsp:val=&quot;00972168&quot;/&gt;&lt;wsp:rsid wsp:val=&quot;0097277D&quot;/&gt;&lt;wsp:rsid wsp:val=&quot;00972ED2&quot;/&gt;&lt;wsp:rsid wsp:val=&quot;00972F93&quot;/&gt;&lt;wsp:rsid wsp:val=&quot;0097490A&quot;/&gt;&lt;wsp:rsid wsp:val=&quot;00974E31&quot;/&gt;&lt;wsp:rsid wsp:val=&quot;009751C4&quot;/&gt;&lt;wsp:rsid wsp:val=&quot;009757B8&quot;/&gt;&lt;wsp:rsid wsp:val=&quot;009757F7&quot;/&gt;&lt;wsp:rsid wsp:val=&quot;00975D59&quot;/&gt;&lt;wsp:rsid wsp:val=&quot;00976B3C&quot;/&gt;&lt;wsp:rsid wsp:val=&quot;009773FA&quot;/&gt;&lt;wsp:rsid wsp:val=&quot;0098058C&quot;/&gt;&lt;wsp:rsid wsp:val=&quot;00981627&quot;/&gt;&lt;wsp:rsid wsp:val=&quot;009824FF&quot;/&gt;&lt;wsp:rsid wsp:val=&quot;009836EB&quot;/&gt;&lt;wsp:rsid wsp:val=&quot;0098386E&quot;/&gt;&lt;wsp:rsid wsp:val=&quot;009849D8&quot;/&gt;&lt;wsp:rsid wsp:val=&quot;00985628&quot;/&gt;&lt;wsp:rsid wsp:val=&quot;00985BC2&quot;/&gt;&lt;wsp:rsid wsp:val=&quot;00985E46&quot;/&gt;&lt;wsp:rsid wsp:val=&quot;00990F1F&quot;/&gt;&lt;wsp:rsid wsp:val=&quot;009944C8&quot;/&gt;&lt;wsp:rsid wsp:val=&quot;009953B8&quot;/&gt;&lt;wsp:rsid wsp:val=&quot;00997A5E&quot;/&gt;&lt;wsp:rsid wsp:val=&quot;00997D9B&quot;/&gt;&lt;wsp:rsid wsp:val=&quot;009A0ECC&quot;/&gt;&lt;wsp:rsid wsp:val=&quot;009A14E2&quot;/&gt;&lt;wsp:rsid wsp:val=&quot;009A2C3E&quot;/&gt;&lt;wsp:rsid wsp:val=&quot;009A32D2&quot;/&gt;&lt;wsp:rsid wsp:val=&quot;009A38A1&quot;/&gt;&lt;wsp:rsid wsp:val=&quot;009A39F5&quot;/&gt;&lt;wsp:rsid wsp:val=&quot;009A4027&quot;/&gt;&lt;wsp:rsid wsp:val=&quot;009A6616&quot;/&gt;&lt;wsp:rsid wsp:val=&quot;009B1043&quot;/&gt;&lt;wsp:rsid wsp:val=&quot;009B1819&quot;/&gt;&lt;wsp:rsid wsp:val=&quot;009B29B1&quot;/&gt;&lt;wsp:rsid wsp:val=&quot;009B2DBF&quot;/&gt;&lt;wsp:rsid wsp:val=&quot;009B3378&quot;/&gt;&lt;wsp:rsid wsp:val=&quot;009B43EA&quot;/&gt;&lt;wsp:rsid wsp:val=&quot;009B4DA0&quot;/&gt;&lt;wsp:rsid wsp:val=&quot;009B5EFE&quot;/&gt;&lt;wsp:rsid wsp:val=&quot;009B5F20&quot;/&gt;&lt;wsp:rsid wsp:val=&quot;009B60F9&quot;/&gt;&lt;wsp:rsid wsp:val=&quot;009B6B2F&quot;/&gt;&lt;wsp:rsid wsp:val=&quot;009B6DE8&quot;/&gt;&lt;wsp:rsid wsp:val=&quot;009C045F&quot;/&gt;&lt;wsp:rsid wsp:val=&quot;009C0820&quot;/&gt;&lt;wsp:rsid wsp:val=&quot;009C0C1D&quot;/&gt;&lt;wsp:rsid wsp:val=&quot;009C0E8D&quot;/&gt;&lt;wsp:rsid wsp:val=&quot;009C186E&quot;/&gt;&lt;wsp:rsid wsp:val=&quot;009C2162&quot;/&gt;&lt;wsp:rsid wsp:val=&quot;009C276A&quot;/&gt;&lt;wsp:rsid wsp:val=&quot;009C3800&quot;/&gt;&lt;wsp:rsid wsp:val=&quot;009C3E15&quot;/&gt;&lt;wsp:rsid wsp:val=&quot;009C42C3&quot;/&gt;&lt;wsp:rsid wsp:val=&quot;009C54E6&quot;/&gt;&lt;wsp:rsid wsp:val=&quot;009C5A5C&quot;/&gt;&lt;wsp:rsid wsp:val=&quot;009C6096&quot;/&gt;&lt;wsp:rsid wsp:val=&quot;009C6A28&quot;/&gt;&lt;wsp:rsid wsp:val=&quot;009D0766&quot;/&gt;&lt;wsp:rsid wsp:val=&quot;009D2849&quot;/&gt;&lt;wsp:rsid wsp:val=&quot;009D331A&quot;/&gt;&lt;wsp:rsid wsp:val=&quot;009D3B45&quot;/&gt;&lt;wsp:rsid wsp:val=&quot;009D3DC2&quot;/&gt;&lt;wsp:rsid wsp:val=&quot;009D53FE&quot;/&gt;&lt;wsp:rsid wsp:val=&quot;009D6C78&quot;/&gt;&lt;wsp:rsid wsp:val=&quot;009D6EB1&quot;/&gt;&lt;wsp:rsid wsp:val=&quot;009E0B26&quot;/&gt;&lt;wsp:rsid wsp:val=&quot;009E0F3E&quot;/&gt;&lt;wsp:rsid wsp:val=&quot;009E0FF2&quot;/&gt;&lt;wsp:rsid wsp:val=&quot;009E1335&quot;/&gt;&lt;wsp:rsid wsp:val=&quot;009E253C&quot;/&gt;&lt;wsp:rsid wsp:val=&quot;009E2A05&quot;/&gt;&lt;wsp:rsid wsp:val=&quot;009E6A37&quot;/&gt;&lt;wsp:rsid wsp:val=&quot;009E6EC1&quot;/&gt;&lt;wsp:rsid wsp:val=&quot;009F00EC&quot;/&gt;&lt;wsp:rsid wsp:val=&quot;009F01BF&quot;/&gt;&lt;wsp:rsid wsp:val=&quot;009F0311&quot;/&gt;&lt;wsp:rsid wsp:val=&quot;009F1249&quot;/&gt;&lt;wsp:rsid wsp:val=&quot;009F21A5&quot;/&gt;&lt;wsp:rsid wsp:val=&quot;009F2656&quot;/&gt;&lt;wsp:rsid wsp:val=&quot;009F3A1B&quot;/&gt;&lt;wsp:rsid wsp:val=&quot;009F4BB3&quot;/&gt;&lt;wsp:rsid wsp:val=&quot;009F50A1&quot;/&gt;&lt;wsp:rsid wsp:val=&quot;009F51F1&quot;/&gt;&lt;wsp:rsid wsp:val=&quot;009F5C78&quot;/&gt;&lt;wsp:rsid wsp:val=&quot;009F6631&quot;/&gt;&lt;wsp:rsid wsp:val=&quot;009F6827&quot;/&gt;&lt;wsp:rsid wsp:val=&quot;009F74FF&quot;/&gt;&lt;wsp:rsid wsp:val=&quot;009F7F80&quot;/&gt;&lt;wsp:rsid wsp:val=&quot;00A001DA&quot;/&gt;&lt;wsp:rsid wsp:val=&quot;00A00D73&quot;/&gt;&lt;wsp:rsid wsp:val=&quot;00A0163A&quot;/&gt;&lt;wsp:rsid wsp:val=&quot;00A0230B&quot;/&gt;&lt;wsp:rsid wsp:val=&quot;00A02F83&quot;/&gt;&lt;wsp:rsid wsp:val=&quot;00A0347C&quot;/&gt;&lt;wsp:rsid wsp:val=&quot;00A03B0B&quot;/&gt;&lt;wsp:rsid wsp:val=&quot;00A04024&quot;/&gt;&lt;wsp:rsid wsp:val=&quot;00A04CE4&quot;/&gt;&lt;wsp:rsid wsp:val=&quot;00A05566&quot;/&gt;&lt;wsp:rsid wsp:val=&quot;00A068AB&quot;/&gt;&lt;wsp:rsid wsp:val=&quot;00A068E8&quot;/&gt;&lt;wsp:rsid wsp:val=&quot;00A079E2&quot;/&gt;&lt;wsp:rsid wsp:val=&quot;00A07E18&quot;/&gt;&lt;wsp:rsid wsp:val=&quot;00A11440&quot;/&gt;&lt;wsp:rsid wsp:val=&quot;00A11469&quot;/&gt;&lt;wsp:rsid wsp:val=&quot;00A11CD6&quot;/&gt;&lt;wsp:rsid wsp:val=&quot;00A1252E&quot;/&gt;&lt;wsp:rsid wsp:val=&quot;00A12C93&quot;/&gt;&lt;wsp:rsid wsp:val=&quot;00A130ED&quot;/&gt;&lt;wsp:rsid wsp:val=&quot;00A1396D&quot;/&gt;&lt;wsp:rsid wsp:val=&quot;00A13B91&quot;/&gt;&lt;wsp:rsid wsp:val=&quot;00A13BF5&quot;/&gt;&lt;wsp:rsid wsp:val=&quot;00A13F36&quot;/&gt;&lt;wsp:rsid wsp:val=&quot;00A14C4E&quot;/&gt;&lt;wsp:rsid wsp:val=&quot;00A14CE6&quot;/&gt;&lt;wsp:rsid wsp:val=&quot;00A14D1C&quot;/&gt;&lt;wsp:rsid wsp:val=&quot;00A14EA6&quot;/&gt;&lt;wsp:rsid wsp:val=&quot;00A24212&quot;/&gt;&lt;wsp:rsid wsp:val=&quot;00A24D19&quot;/&gt;&lt;wsp:rsid wsp:val=&quot;00A25188&quot;/&gt;&lt;wsp:rsid wsp:val=&quot;00A25660&quot;/&gt;&lt;wsp:rsid wsp:val=&quot;00A25B71&quot;/&gt;&lt;wsp:rsid wsp:val=&quot;00A26321&quot;/&gt;&lt;wsp:rsid wsp:val=&quot;00A30108&quot;/&gt;&lt;wsp:rsid wsp:val=&quot;00A303F4&quot;/&gt;&lt;wsp:rsid wsp:val=&quot;00A304E1&quot;/&gt;&lt;wsp:rsid wsp:val=&quot;00A3072A&quot;/&gt;&lt;wsp:rsid wsp:val=&quot;00A30C3B&quot;/&gt;&lt;wsp:rsid wsp:val=&quot;00A31313&quot;/&gt;&lt;wsp:rsid wsp:val=&quot;00A32B21&quot;/&gt;&lt;wsp:rsid wsp:val=&quot;00A3312B&quot;/&gt;&lt;wsp:rsid wsp:val=&quot;00A33EE5&quot;/&gt;&lt;wsp:rsid wsp:val=&quot;00A364C8&quot;/&gt;&lt;wsp:rsid wsp:val=&quot;00A405B2&quot;/&gt;&lt;wsp:rsid wsp:val=&quot;00A405D0&quot;/&gt;&lt;wsp:rsid wsp:val=&quot;00A4089D&quot;/&gt;&lt;wsp:rsid wsp:val=&quot;00A409F0&quot;/&gt;&lt;wsp:rsid wsp:val=&quot;00A416F2&quot;/&gt;&lt;wsp:rsid wsp:val=&quot;00A4281E&quot;/&gt;&lt;wsp:rsid wsp:val=&quot;00A428EA&quot;/&gt;&lt;wsp:rsid wsp:val=&quot;00A43093&quot;/&gt;&lt;wsp:rsid wsp:val=&quot;00A43474&quot;/&gt;&lt;wsp:rsid wsp:val=&quot;00A44DD1&quot;/&gt;&lt;wsp:rsid wsp:val=&quot;00A44E0A&quot;/&gt;&lt;wsp:rsid wsp:val=&quot;00A46318&quot;/&gt;&lt;wsp:rsid wsp:val=&quot;00A46373&quot;/&gt;&lt;wsp:rsid wsp:val=&quot;00A46475&quot;/&gt;&lt;wsp:rsid wsp:val=&quot;00A46804&quot;/&gt;&lt;wsp:rsid wsp:val=&quot;00A46F6D&quot;/&gt;&lt;wsp:rsid wsp:val=&quot;00A475E9&quot;/&gt;&lt;wsp:rsid wsp:val=&quot;00A476C0&quot;/&gt;&lt;wsp:rsid wsp:val=&quot;00A477C5&quot;/&gt;&lt;wsp:rsid wsp:val=&quot;00A50223&quot;/&gt;&lt;wsp:rsid wsp:val=&quot;00A50C5F&quot;/&gt;&lt;wsp:rsid wsp:val=&quot;00A5127C&quot;/&gt;&lt;wsp:rsid wsp:val=&quot;00A512DB&quot;/&gt;&lt;wsp:rsid wsp:val=&quot;00A52804&quot;/&gt;&lt;wsp:rsid wsp:val=&quot;00A52FFE&quot;/&gt;&lt;wsp:rsid wsp:val=&quot;00A533CA&quot;/&gt;&lt;wsp:rsid wsp:val=&quot;00A5341E&quot;/&gt;&lt;wsp:rsid wsp:val=&quot;00A537CD&quot;/&gt;&lt;wsp:rsid wsp:val=&quot;00A53C51&quot;/&gt;&lt;wsp:rsid wsp:val=&quot;00A54080&quot;/&gt;&lt;wsp:rsid wsp:val=&quot;00A556B9&quot;/&gt;&lt;wsp:rsid wsp:val=&quot;00A55AB3&quot;/&gt;&lt;wsp:rsid wsp:val=&quot;00A56110&quot;/&gt;&lt;wsp:rsid wsp:val=&quot;00A56DF0&quot;/&gt;&lt;wsp:rsid wsp:val=&quot;00A57551&quot;/&gt;&lt;wsp:rsid wsp:val=&quot;00A5790F&quot;/&gt;&lt;wsp:rsid wsp:val=&quot;00A60DB6&quot;/&gt;&lt;wsp:rsid wsp:val=&quot;00A6136E&quot;/&gt;&lt;wsp:rsid wsp:val=&quot;00A61DEE&quot;/&gt;&lt;wsp:rsid wsp:val=&quot;00A62DD9&quot;/&gt;&lt;wsp:rsid wsp:val=&quot;00A6300C&quot;/&gt;&lt;wsp:rsid wsp:val=&quot;00A6389E&quot;/&gt;&lt;wsp:rsid wsp:val=&quot;00A63F57&quot;/&gt;&lt;wsp:rsid wsp:val=&quot;00A65896&quot;/&gt;&lt;wsp:rsid wsp:val=&quot;00A67100&quot;/&gt;&lt;wsp:rsid wsp:val=&quot;00A67132&quot;/&gt;&lt;wsp:rsid wsp:val=&quot;00A7074E&quot;/&gt;&lt;wsp:rsid wsp:val=&quot;00A711D0&quot;/&gt;&lt;wsp:rsid wsp:val=&quot;00A72128&quot;/&gt;&lt;wsp:rsid wsp:val=&quot;00A74A04&quot;/&gt;&lt;wsp:rsid wsp:val=&quot;00A74BF5&quot;/&gt;&lt;wsp:rsid wsp:val=&quot;00A74E0D&quot;/&gt;&lt;wsp:rsid wsp:val=&quot;00A74E7E&quot;/&gt;&lt;wsp:rsid wsp:val=&quot;00A7515D&quot;/&gt;&lt;wsp:rsid wsp:val=&quot;00A752D4&quot;/&gt;&lt;wsp:rsid wsp:val=&quot;00A756DD&quot;/&gt;&lt;wsp:rsid wsp:val=&quot;00A7623C&quot;/&gt;&lt;wsp:rsid wsp:val=&quot;00A774FB&quot;/&gt;&lt;wsp:rsid wsp:val=&quot;00A800BC&quot;/&gt;&lt;wsp:rsid wsp:val=&quot;00A80A67&quot;/&gt;&lt;wsp:rsid wsp:val=&quot;00A80BE7&quot;/&gt;&lt;wsp:rsid wsp:val=&quot;00A81020&quot;/&gt;&lt;wsp:rsid wsp:val=&quot;00A815C4&quot;/&gt;&lt;wsp:rsid wsp:val=&quot;00A81FBC&quot;/&gt;&lt;wsp:rsid wsp:val=&quot;00A82353&quot;/&gt;&lt;wsp:rsid wsp:val=&quot;00A82A47&quot;/&gt;&lt;wsp:rsid wsp:val=&quot;00A82ED3&quot;/&gt;&lt;wsp:rsid wsp:val=&quot;00A846F3&quot;/&gt;&lt;wsp:rsid wsp:val=&quot;00A84CAE&quot;/&gt;&lt;wsp:rsid wsp:val=&quot;00A85368&quot;/&gt;&lt;wsp:rsid wsp:val=&quot;00A866BF&quot;/&gt;&lt;wsp:rsid wsp:val=&quot;00A86F88&quot;/&gt;&lt;wsp:rsid wsp:val=&quot;00A8709B&quot;/&gt;&lt;wsp:rsid wsp:val=&quot;00A901B7&quot;/&gt;&lt;wsp:rsid wsp:val=&quot;00A90610&quot;/&gt;&lt;wsp:rsid wsp:val=&quot;00A90A1A&quot;/&gt;&lt;wsp:rsid wsp:val=&quot;00A90E1D&quot;/&gt;&lt;wsp:rsid wsp:val=&quot;00A92AFD&quot;/&gt;&lt;wsp:rsid wsp:val=&quot;00A92F61&quot;/&gt;&lt;wsp:rsid wsp:val=&quot;00A9577C&quot;/&gt;&lt;wsp:rsid wsp:val=&quot;00A95FBF&quot;/&gt;&lt;wsp:rsid wsp:val=&quot;00A975BB&quot;/&gt;&lt;wsp:rsid wsp:val=&quot;00A97DEE&quot;/&gt;&lt;wsp:rsid wsp:val=&quot;00A97F03&quot;/&gt;&lt;wsp:rsid wsp:val=&quot;00AA0A45&quot;/&gt;&lt;wsp:rsid wsp:val=&quot;00AA1B5A&quot;/&gt;&lt;wsp:rsid wsp:val=&quot;00AA2509&quot;/&gt;&lt;wsp:rsid wsp:val=&quot;00AA281A&quot;/&gt;&lt;wsp:rsid wsp:val=&quot;00AA2AC1&quot;/&gt;&lt;wsp:rsid wsp:val=&quot;00AA2DAF&quot;/&gt;&lt;wsp:rsid wsp:val=&quot;00AA356A&quot;/&gt;&lt;wsp:rsid wsp:val=&quot;00AA3612&quot;/&gt;&lt;wsp:rsid wsp:val=&quot;00AA491B&quot;/&gt;&lt;wsp:rsid wsp:val=&quot;00AA5AA8&quot;/&gt;&lt;wsp:rsid wsp:val=&quot;00AA6DBB&quot;/&gt;&lt;wsp:rsid wsp:val=&quot;00AA74F6&quot;/&gt;&lt;wsp:rsid wsp:val=&quot;00AA7676&quot;/&gt;&lt;wsp:rsid wsp:val=&quot;00AA7697&quot;/&gt;&lt;wsp:rsid wsp:val=&quot;00AB0A80&quot;/&gt;&lt;wsp:rsid wsp:val=&quot;00AB116F&quot;/&gt;&lt;wsp:rsid wsp:val=&quot;00AB21C1&quot;/&gt;&lt;wsp:rsid wsp:val=&quot;00AB2FC9&quot;/&gt;&lt;wsp:rsid wsp:val=&quot;00AB310E&quot;/&gt;&lt;wsp:rsid wsp:val=&quot;00AB3DF1&quot;/&gt;&lt;wsp:rsid wsp:val=&quot;00AB410F&quot;/&gt;&lt;wsp:rsid wsp:val=&quot;00AB5EFD&quot;/&gt;&lt;wsp:rsid wsp:val=&quot;00AB60DA&quot;/&gt;&lt;wsp:rsid wsp:val=&quot;00AB65AE&quot;/&gt;&lt;wsp:rsid wsp:val=&quot;00AB6871&quot;/&gt;&lt;wsp:rsid wsp:val=&quot;00AB6AAE&quot;/&gt;&lt;wsp:rsid wsp:val=&quot;00AB6B1A&quot;/&gt;&lt;wsp:rsid wsp:val=&quot;00AB77AB&quot;/&gt;&lt;wsp:rsid wsp:val=&quot;00AB7B47&quot;/&gt;&lt;wsp:rsid wsp:val=&quot;00AC0C73&quot;/&gt;&lt;wsp:rsid wsp:val=&quot;00AC0D87&quot;/&gt;&lt;wsp:rsid wsp:val=&quot;00AC115E&quot;/&gt;&lt;wsp:rsid wsp:val=&quot;00AC1DC6&quot;/&gt;&lt;wsp:rsid wsp:val=&quot;00AC1E02&quot;/&gt;&lt;wsp:rsid wsp:val=&quot;00AC3430&quot;/&gt;&lt;wsp:rsid wsp:val=&quot;00AC3681&quot;/&gt;&lt;wsp:rsid wsp:val=&quot;00AC3FC9&quot;/&gt;&lt;wsp:rsid wsp:val=&quot;00AC520A&quot;/&gt;&lt;wsp:rsid wsp:val=&quot;00AC60A0&quot;/&gt;&lt;wsp:rsid wsp:val=&quot;00AC6CC0&quot;/&gt;&lt;wsp:rsid wsp:val=&quot;00AC7190&quot;/&gt;&lt;wsp:rsid wsp:val=&quot;00AD17C6&quot;/&gt;&lt;wsp:rsid wsp:val=&quot;00AD2279&quot;/&gt;&lt;wsp:rsid wsp:val=&quot;00AD26AC&quot;/&gt;&lt;wsp:rsid wsp:val=&quot;00AD2D84&quot;/&gt;&lt;wsp:rsid wsp:val=&quot;00AD3687&quot;/&gt;&lt;wsp:rsid wsp:val=&quot;00AD58D8&quot;/&gt;&lt;wsp:rsid wsp:val=&quot;00AD6474&quot;/&gt;&lt;wsp:rsid wsp:val=&quot;00AD6AFF&quot;/&gt;&lt;wsp:rsid wsp:val=&quot;00AD71CE&quot;/&gt;&lt;wsp:rsid wsp:val=&quot;00AD747B&quot;/&gt;&lt;wsp:rsid wsp:val=&quot;00AD7517&quot;/&gt;&lt;wsp:rsid wsp:val=&quot;00AE18EC&quot;/&gt;&lt;wsp:rsid wsp:val=&quot;00AE1A1B&quot;/&gt;&lt;wsp:rsid wsp:val=&quot;00AE2218&quot;/&gt;&lt;wsp:rsid wsp:val=&quot;00AE326F&quot;/&gt;&lt;wsp:rsid wsp:val=&quot;00AE336A&quot;/&gt;&lt;wsp:rsid wsp:val=&quot;00AE479F&quot;/&gt;&lt;wsp:rsid wsp:val=&quot;00AE4B46&quot;/&gt;&lt;wsp:rsid wsp:val=&quot;00AE5B19&quot;/&gt;&lt;wsp:rsid wsp:val=&quot;00AE5C4E&quot;/&gt;&lt;wsp:rsid wsp:val=&quot;00AE6C03&quot;/&gt;&lt;wsp:rsid wsp:val=&quot;00AE6CAC&quot;/&gt;&lt;wsp:rsid wsp:val=&quot;00AE6DE9&quot;/&gt;&lt;wsp:rsid wsp:val=&quot;00AE7DB2&quot;/&gt;&lt;wsp:rsid wsp:val=&quot;00AE7E67&quot;/&gt;&lt;wsp:rsid wsp:val=&quot;00AF1010&quot;/&gt;&lt;wsp:rsid wsp:val=&quot;00AF1635&quot;/&gt;&lt;wsp:rsid wsp:val=&quot;00AF165C&quot;/&gt;&lt;wsp:rsid wsp:val=&quot;00AF54CE&quot;/&gt;&lt;wsp:rsid wsp:val=&quot;00AF5FCB&quot;/&gt;&lt;wsp:rsid wsp:val=&quot;00AF6347&quot;/&gt;&lt;wsp:rsid wsp:val=&quot;00AF6833&quot;/&gt;&lt;wsp:rsid wsp:val=&quot;00AF6F66&quot;/&gt;&lt;wsp:rsid wsp:val=&quot;00AF6FE5&quot;/&gt;&lt;wsp:rsid wsp:val=&quot;00AF7386&quot;/&gt;&lt;wsp:rsid wsp:val=&quot;00B008C0&quot;/&gt;&lt;wsp:rsid wsp:val=&quot;00B00E62&quot;/&gt;&lt;wsp:rsid wsp:val=&quot;00B02083&quot;/&gt;&lt;wsp:rsid wsp:val=&quot;00B02D5A&quot;/&gt;&lt;wsp:rsid wsp:val=&quot;00B04997&quot;/&gt;&lt;wsp:rsid wsp:val=&quot;00B05614&quot;/&gt;&lt;wsp:rsid wsp:val=&quot;00B06543&quot;/&gt;&lt;wsp:rsid wsp:val=&quot;00B126EF&quot;/&gt;&lt;wsp:rsid wsp:val=&quot;00B12CAF&quot;/&gt;&lt;wsp:rsid wsp:val=&quot;00B13A37&quot;/&gt;&lt;wsp:rsid wsp:val=&quot;00B1426A&quot;/&gt;&lt;wsp:rsid wsp:val=&quot;00B1535B&quot;/&gt;&lt;wsp:rsid wsp:val=&quot;00B15B28&quot;/&gt;&lt;wsp:rsid wsp:val=&quot;00B17113&quot;/&gt;&lt;wsp:rsid wsp:val=&quot;00B178D6&quot;/&gt;&lt;wsp:rsid wsp:val=&quot;00B20451&quot;/&gt;&lt;wsp:rsid wsp:val=&quot;00B20565&quot;/&gt;&lt;wsp:rsid wsp:val=&quot;00B20E79&quot;/&gt;&lt;wsp:rsid wsp:val=&quot;00B21413&quot;/&gt;&lt;wsp:rsid wsp:val=&quot;00B2178A&quot;/&gt;&lt;wsp:rsid wsp:val=&quot;00B21D58&quot;/&gt;&lt;wsp:rsid wsp:val=&quot;00B22EF4&quot;/&gt;&lt;wsp:rsid wsp:val=&quot;00B23695&quot;/&gt;&lt;wsp:rsid wsp:val=&quot;00B23A15&quot;/&gt;&lt;wsp:rsid wsp:val=&quot;00B2403F&quot;/&gt;&lt;wsp:rsid wsp:val=&quot;00B25931&quot;/&gt;&lt;wsp:rsid wsp:val=&quot;00B25EC7&quot;/&gt;&lt;wsp:rsid wsp:val=&quot;00B262E4&quot;/&gt;&lt;wsp:rsid wsp:val=&quot;00B26F55&quot;/&gt;&lt;wsp:rsid wsp:val=&quot;00B27B22&quot;/&gt;&lt;wsp:rsid wsp:val=&quot;00B30812&quot;/&gt;&lt;wsp:rsid wsp:val=&quot;00B30967&quot;/&gt;&lt;wsp:rsid wsp:val=&quot;00B30B34&quot;/&gt;&lt;wsp:rsid wsp:val=&quot;00B3102D&quot;/&gt;&lt;wsp:rsid wsp:val=&quot;00B31A8B&quot;/&gt;&lt;wsp:rsid wsp:val=&quot;00B31BDC&quot;/&gt;&lt;wsp:rsid wsp:val=&quot;00B32708&quot;/&gt;&lt;wsp:rsid wsp:val=&quot;00B32EBE&quot;/&gt;&lt;wsp:rsid wsp:val=&quot;00B33534&quot;/&gt;&lt;wsp:rsid wsp:val=&quot;00B336DA&quot;/&gt;&lt;wsp:rsid wsp:val=&quot;00B33BEA&quot;/&gt;&lt;wsp:rsid wsp:val=&quot;00B33D8C&quot;/&gt;&lt;wsp:rsid wsp:val=&quot;00B35227&quot;/&gt;&lt;wsp:rsid wsp:val=&quot;00B35A86&quot;/&gt;&lt;wsp:rsid wsp:val=&quot;00B361A3&quot;/&gt;&lt;wsp:rsid wsp:val=&quot;00B3695F&quot;/&gt;&lt;wsp:rsid wsp:val=&quot;00B36B8A&quot;/&gt;&lt;wsp:rsid wsp:val=&quot;00B36C16&quot;/&gt;&lt;wsp:rsid wsp:val=&quot;00B3720F&quot;/&gt;&lt;wsp:rsid wsp:val=&quot;00B37BB2&quot;/&gt;&lt;wsp:rsid wsp:val=&quot;00B37CB8&quot;/&gt;&lt;wsp:rsid wsp:val=&quot;00B40947&quot;/&gt;&lt;wsp:rsid wsp:val=&quot;00B40ED6&quot;/&gt;&lt;wsp:rsid wsp:val=&quot;00B4130F&quot;/&gt;&lt;wsp:rsid wsp:val=&quot;00B41984&quot;/&gt;&lt;wsp:rsid wsp:val=&quot;00B41B3A&quot;/&gt;&lt;wsp:rsid wsp:val=&quot;00B41C4E&quot;/&gt;&lt;wsp:rsid wsp:val=&quot;00B41F62&quot;/&gt;&lt;wsp:rsid wsp:val=&quot;00B421DD&quot;/&gt;&lt;wsp:rsid wsp:val=&quot;00B42234&quot;/&gt;&lt;wsp:rsid wsp:val=&quot;00B42DE5&quot;/&gt;&lt;wsp:rsid wsp:val=&quot;00B43259&quot;/&gt;&lt;wsp:rsid wsp:val=&quot;00B433C2&quot;/&gt;&lt;wsp:rsid wsp:val=&quot;00B4354C&quot;/&gt;&lt;wsp:rsid wsp:val=&quot;00B4359F&quot;/&gt;&lt;wsp:rsid wsp:val=&quot;00B43DAB&quot;/&gt;&lt;wsp:rsid wsp:val=&quot;00B44132&quot;/&gt;&lt;wsp:rsid wsp:val=&quot;00B44280&quot;/&gt;&lt;wsp:rsid wsp:val=&quot;00B448E1&quot;/&gt;&lt;wsp:rsid wsp:val=&quot;00B44D1C&quot;/&gt;&lt;wsp:rsid wsp:val=&quot;00B45233&quot;/&gt;&lt;wsp:rsid wsp:val=&quot;00B460C4&quot;/&gt;&lt;wsp:rsid wsp:val=&quot;00B46734&quot;/&gt;&lt;wsp:rsid wsp:val=&quot;00B503EC&quot;/&gt;&lt;wsp:rsid wsp:val=&quot;00B5044A&quot;/&gt;&lt;wsp:rsid wsp:val=&quot;00B516FD&quot;/&gt;&lt;wsp:rsid wsp:val=&quot;00B537A6&quot;/&gt;&lt;wsp:rsid wsp:val=&quot;00B5440F&quot;/&gt;&lt;wsp:rsid wsp:val=&quot;00B549E7&quot;/&gt;&lt;wsp:rsid wsp:val=&quot;00B54A6A&quot;/&gt;&lt;wsp:rsid wsp:val=&quot;00B54AAF&quot;/&gt;&lt;wsp:rsid wsp:val=&quot;00B56D61&quot;/&gt;&lt;wsp:rsid wsp:val=&quot;00B571D9&quot;/&gt;&lt;wsp:rsid wsp:val=&quot;00B5775F&quot;/&gt;&lt;wsp:rsid wsp:val=&quot;00B57B47&quot;/&gt;&lt;wsp:rsid wsp:val=&quot;00B57F7C&quot;/&gt;&lt;wsp:rsid wsp:val=&quot;00B613B6&quot;/&gt;&lt;wsp:rsid wsp:val=&quot;00B616F7&quot;/&gt;&lt;wsp:rsid wsp:val=&quot;00B62D32&quot;/&gt;&lt;wsp:rsid wsp:val=&quot;00B63E77&quot;/&gt;&lt;wsp:rsid wsp:val=&quot;00B648F7&quot;/&gt;&lt;wsp:rsid wsp:val=&quot;00B65851&quot;/&gt;&lt;wsp:rsid wsp:val=&quot;00B65A47&quot;/&gt;&lt;wsp:rsid wsp:val=&quot;00B65E84&quot;/&gt;&lt;wsp:rsid wsp:val=&quot;00B66B49&quot;/&gt;&lt;wsp:rsid wsp:val=&quot;00B66E93&quot;/&gt;&lt;wsp:rsid wsp:val=&quot;00B671C8&quot;/&gt;&lt;wsp:rsid wsp:val=&quot;00B70078&quot;/&gt;&lt;wsp:rsid wsp:val=&quot;00B701C7&quot;/&gt;&lt;wsp:rsid wsp:val=&quot;00B70831&quot;/&gt;&lt;wsp:rsid wsp:val=&quot;00B709E4&quot;/&gt;&lt;wsp:rsid wsp:val=&quot;00B7108D&quot;/&gt;&lt;wsp:rsid wsp:val=&quot;00B7155C&quot;/&gt;&lt;wsp:rsid wsp:val=&quot;00B717A4&quot;/&gt;&lt;wsp:rsid wsp:val=&quot;00B718C1&quot;/&gt;&lt;wsp:rsid wsp:val=&quot;00B732A3&quot;/&gt;&lt;wsp:rsid wsp:val=&quot;00B742D2&quot;/&gt;&lt;wsp:rsid wsp:val=&quot;00B75C1B&quot;/&gt;&lt;wsp:rsid wsp:val=&quot;00B768C3&quot;/&gt;&lt;wsp:rsid wsp:val=&quot;00B77808&quot;/&gt;&lt;wsp:rsid wsp:val=&quot;00B77832&quot;/&gt;&lt;wsp:rsid wsp:val=&quot;00B80B97&quot;/&gt;&lt;wsp:rsid wsp:val=&quot;00B80F1D&quot;/&gt;&lt;wsp:rsid wsp:val=&quot;00B81A5B&quot;/&gt;&lt;wsp:rsid wsp:val=&quot;00B82C66&quot;/&gt;&lt;wsp:rsid wsp:val=&quot;00B82D60&quot;/&gt;&lt;wsp:rsid wsp:val=&quot;00B83884&quot;/&gt;&lt;wsp:rsid wsp:val=&quot;00B83F68&quot;/&gt;&lt;wsp:rsid wsp:val=&quot;00B84C62&quot;/&gt;&lt;wsp:rsid wsp:val=&quot;00B850D6&quot;/&gt;&lt;wsp:rsid wsp:val=&quot;00B871A0&quot;/&gt;&lt;wsp:rsid wsp:val=&quot;00B90769&quot;/&gt;&lt;wsp:rsid wsp:val=&quot;00B90E54&quot;/&gt;&lt;wsp:rsid wsp:val=&quot;00B91C42&quot;/&gt;&lt;wsp:rsid wsp:val=&quot;00B91D01&quot;/&gt;&lt;wsp:rsid wsp:val=&quot;00B91E9B&quot;/&gt;&lt;wsp:rsid wsp:val=&quot;00B92313&quot;/&gt;&lt;wsp:rsid wsp:val=&quot;00B9299B&quot;/&gt;&lt;wsp:rsid wsp:val=&quot;00B94217&quot;/&gt;&lt;wsp:rsid wsp:val=&quot;00B944D3&quot;/&gt;&lt;wsp:rsid wsp:val=&quot;00B94644&quot;/&gt;&lt;wsp:rsid wsp:val=&quot;00B949F1&quot;/&gt;&lt;wsp:rsid wsp:val=&quot;00B9591A&quot;/&gt;&lt;wsp:rsid wsp:val=&quot;00B959D0&quot;/&gt;&lt;wsp:rsid wsp:val=&quot;00B9692B&quot;/&gt;&lt;wsp:rsid wsp:val=&quot;00BA02AD&quot;/&gt;&lt;wsp:rsid wsp:val=&quot;00BA1A0D&quot;/&gt;&lt;wsp:rsid wsp:val=&quot;00BA28BA&quot;/&gt;&lt;wsp:rsid wsp:val=&quot;00BA3505&quot;/&gt;&lt;wsp:rsid wsp:val=&quot;00BA3AAD&quot;/&gt;&lt;wsp:rsid wsp:val=&quot;00BA3B61&quot;/&gt;&lt;wsp:rsid wsp:val=&quot;00BA4973&quot;/&gt;&lt;wsp:rsid wsp:val=&quot;00BA5AAC&quot;/&gt;&lt;wsp:rsid wsp:val=&quot;00BA5DD2&quot;/&gt;&lt;wsp:rsid wsp:val=&quot;00BA7ABB&quot;/&gt;&lt;wsp:rsid wsp:val=&quot;00BA7D5E&quot;/&gt;&lt;wsp:rsid wsp:val=&quot;00BB23E4&quot;/&gt;&lt;wsp:rsid wsp:val=&quot;00BB2B34&quot;/&gt;&lt;wsp:rsid wsp:val=&quot;00BB4B48&quot;/&gt;&lt;wsp:rsid wsp:val=&quot;00BB5991&quot;/&gt;&lt;wsp:rsid wsp:val=&quot;00BB604A&quot;/&gt;&lt;wsp:rsid wsp:val=&quot;00BB72D3&quot;/&gt;&lt;wsp:rsid wsp:val=&quot;00BB75C8&quot;/&gt;&lt;wsp:rsid wsp:val=&quot;00BB7E68&quot;/&gt;&lt;wsp:rsid wsp:val=&quot;00BC00E5&quot;/&gt;&lt;wsp:rsid wsp:val=&quot;00BC02FD&quot;/&gt;&lt;wsp:rsid wsp:val=&quot;00BC1B3F&quot;/&gt;&lt;wsp:rsid wsp:val=&quot;00BC1B7E&quot;/&gt;&lt;wsp:rsid wsp:val=&quot;00BC2443&quot;/&gt;&lt;wsp:rsid wsp:val=&quot;00BC2541&quot;/&gt;&lt;wsp:rsid wsp:val=&quot;00BC2FCA&quot;/&gt;&lt;wsp:rsid wsp:val=&quot;00BC3D30&quot;/&gt;&lt;wsp:rsid wsp:val=&quot;00BC3D36&quot;/&gt;&lt;wsp:rsid wsp:val=&quot;00BC5219&quot;/&gt;&lt;wsp:rsid wsp:val=&quot;00BC5380&quot;/&gt;&lt;wsp:rsid wsp:val=&quot;00BC56AC&quot;/&gt;&lt;wsp:rsid wsp:val=&quot;00BC673B&quot;/&gt;&lt;wsp:rsid wsp:val=&quot;00BC6985&quot;/&gt;&lt;wsp:rsid wsp:val=&quot;00BC723D&quot;/&gt;&lt;wsp:rsid wsp:val=&quot;00BC742C&quot;/&gt;&lt;wsp:rsid wsp:val=&quot;00BD087C&quot;/&gt;&lt;wsp:rsid wsp:val=&quot;00BD36FB&quot;/&gt;&lt;wsp:rsid wsp:val=&quot;00BD43EF&quot;/&gt;&lt;wsp:rsid wsp:val=&quot;00BD4BD4&quot;/&gt;&lt;wsp:rsid wsp:val=&quot;00BD4E3C&quot;/&gt;&lt;wsp:rsid wsp:val=&quot;00BD4FC5&quot;/&gt;&lt;wsp:rsid wsp:val=&quot;00BD5138&quot;/&gt;&lt;wsp:rsid wsp:val=&quot;00BD6153&quot;/&gt;&lt;wsp:rsid wsp:val=&quot;00BD654F&quot;/&gt;&lt;wsp:rsid wsp:val=&quot;00BD6BD3&quot;/&gt;&lt;wsp:rsid wsp:val=&quot;00BD7ADE&quot;/&gt;&lt;wsp:rsid wsp:val=&quot;00BD7BCC&quot;/&gt;&lt;wsp:rsid wsp:val=&quot;00BD7C4E&quot;/&gt;&lt;wsp:rsid wsp:val=&quot;00BE02C7&quot;/&gt;&lt;wsp:rsid wsp:val=&quot;00BE0D49&quot;/&gt;&lt;wsp:rsid wsp:val=&quot;00BE0EEE&quot;/&gt;&lt;wsp:rsid wsp:val=&quot;00BE0FDA&quot;/&gt;&lt;wsp:rsid wsp:val=&quot;00BE153B&quot;/&gt;&lt;wsp:rsid wsp:val=&quot;00BE2B8D&quot;/&gt;&lt;wsp:rsid wsp:val=&quot;00BE35F5&quot;/&gt;&lt;wsp:rsid wsp:val=&quot;00BE392F&quot;/&gt;&lt;wsp:rsid wsp:val=&quot;00BE4263&quot;/&gt;&lt;wsp:rsid wsp:val=&quot;00BE46BC&quot;/&gt;&lt;wsp:rsid wsp:val=&quot;00BE5F16&quot;/&gt;&lt;wsp:rsid wsp:val=&quot;00BE6299&quot;/&gt;&lt;wsp:rsid wsp:val=&quot;00BE6427&quot;/&gt;&lt;wsp:rsid wsp:val=&quot;00BE74D7&quot;/&gt;&lt;wsp:rsid wsp:val=&quot;00BE7849&quot;/&gt;&lt;wsp:rsid wsp:val=&quot;00BE7A74&quot;/&gt;&lt;wsp:rsid wsp:val=&quot;00BE7BE3&quot;/&gt;&lt;wsp:rsid wsp:val=&quot;00BF09B7&quot;/&gt;&lt;wsp:rsid wsp:val=&quot;00BF0BEE&quot;/&gt;&lt;wsp:rsid wsp:val=&quot;00BF0D8F&quot;/&gt;&lt;wsp:rsid wsp:val=&quot;00BF1C5A&quot;/&gt;&lt;wsp:rsid wsp:val=&quot;00BF21FB&quot;/&gt;&lt;wsp:rsid wsp:val=&quot;00BF3BA1&quot;/&gt;&lt;wsp:rsid wsp:val=&quot;00BF3EFE&quot;/&gt;&lt;wsp:rsid wsp:val=&quot;00BF529E&quot;/&gt;&lt;wsp:rsid wsp:val=&quot;00BF5AFC&quot;/&gt;&lt;wsp:rsid wsp:val=&quot;00BF5F10&quot;/&gt;&lt;wsp:rsid wsp:val=&quot;00BF666D&quot;/&gt;&lt;wsp:rsid wsp:val=&quot;00C00666&quot;/&gt;&lt;wsp:rsid wsp:val=&quot;00C00C2F&quot;/&gt;&lt;wsp:rsid wsp:val=&quot;00C018D6&quot;/&gt;&lt;wsp:rsid wsp:val=&quot;00C01C9A&quot;/&gt;&lt;wsp:rsid wsp:val=&quot;00C01EE5&quot;/&gt;&lt;wsp:rsid wsp:val=&quot;00C0211D&quot;/&gt;&lt;wsp:rsid wsp:val=&quot;00C0430A&quot;/&gt;&lt;wsp:rsid wsp:val=&quot;00C0453D&quot;/&gt;&lt;wsp:rsid wsp:val=&quot;00C06693&quot;/&gt;&lt;wsp:rsid wsp:val=&quot;00C06CCD&quot;/&gt;&lt;wsp:rsid wsp:val=&quot;00C10BE8&quot;/&gt;&lt;wsp:rsid wsp:val=&quot;00C112FF&quot;/&gt;&lt;wsp:rsid wsp:val=&quot;00C125D6&quot;/&gt;&lt;wsp:rsid wsp:val=&quot;00C12970&quot;/&gt;&lt;wsp:rsid wsp:val=&quot;00C134C5&quot;/&gt;&lt;wsp:rsid wsp:val=&quot;00C13E8B&quot;/&gt;&lt;wsp:rsid wsp:val=&quot;00C14012&quot;/&gt;&lt;wsp:rsid wsp:val=&quot;00C1486C&quot;/&gt;&lt;wsp:rsid wsp:val=&quot;00C16747&quot;/&gt;&lt;wsp:rsid wsp:val=&quot;00C171D9&quot;/&gt;&lt;wsp:rsid wsp:val=&quot;00C20267&quot;/&gt;&lt;wsp:rsid wsp:val=&quot;00C204A4&quot;/&gt;&lt;wsp:rsid wsp:val=&quot;00C20C5A&quot;/&gt;&lt;wsp:rsid wsp:val=&quot;00C2107B&quot;/&gt;&lt;wsp:rsid wsp:val=&quot;00C226B3&quot;/&gt;&lt;wsp:rsid wsp:val=&quot;00C22D0E&quot;/&gt;&lt;wsp:rsid wsp:val=&quot;00C23B7F&quot;/&gt;&lt;wsp:rsid wsp:val=&quot;00C23D2A&quot;/&gt;&lt;wsp:rsid wsp:val=&quot;00C243EA&quot;/&gt;&lt;wsp:rsid wsp:val=&quot;00C24BAC&quot;/&gt;&lt;wsp:rsid wsp:val=&quot;00C251AD&quot;/&gt;&lt;wsp:rsid wsp:val=&quot;00C2730C&quot;/&gt;&lt;wsp:rsid wsp:val=&quot;00C302AE&quot;/&gt;&lt;wsp:rsid wsp:val=&quot;00C302B1&quot;/&gt;&lt;wsp:rsid wsp:val=&quot;00C30DE7&quot;/&gt;&lt;wsp:rsid wsp:val=&quot;00C33140&quot;/&gt;&lt;wsp:rsid wsp:val=&quot;00C3362E&quot;/&gt;&lt;wsp:rsid wsp:val=&quot;00C33A6F&quot;/&gt;&lt;wsp:rsid wsp:val=&quot;00C3474D&quot;/&gt;&lt;wsp:rsid wsp:val=&quot;00C3518D&quot;/&gt;&lt;wsp:rsid wsp:val=&quot;00C36138&quot;/&gt;&lt;wsp:rsid wsp:val=&quot;00C36190&quot;/&gt;&lt;wsp:rsid wsp:val=&quot;00C372E0&quot;/&gt;&lt;wsp:rsid wsp:val=&quot;00C37634&quot;/&gt;&lt;wsp:rsid wsp:val=&quot;00C379ED&quot;/&gt;&lt;wsp:rsid wsp:val=&quot;00C37D86&quot;/&gt;&lt;wsp:rsid wsp:val=&quot;00C37E8A&quot;/&gt;&lt;wsp:rsid wsp:val=&quot;00C37FEB&quot;/&gt;&lt;wsp:rsid wsp:val=&quot;00C4011B&quot;/&gt;&lt;wsp:rsid wsp:val=&quot;00C4015C&quot;/&gt;&lt;wsp:rsid wsp:val=&quot;00C40E57&quot;/&gt;&lt;wsp:rsid wsp:val=&quot;00C4105B&quot;/&gt;&lt;wsp:rsid wsp:val=&quot;00C41F1B&quot;/&gt;&lt;wsp:rsid wsp:val=&quot;00C4299D&quot;/&gt;&lt;wsp:rsid wsp:val=&quot;00C4342F&quot;/&gt;&lt;wsp:rsid wsp:val=&quot;00C44F7B&quot;/&gt;&lt;wsp:rsid wsp:val=&quot;00C477E4&quot;/&gt;&lt;wsp:rsid wsp:val=&quot;00C479DE&quot;/&gt;&lt;wsp:rsid wsp:val=&quot;00C47BC9&quot;/&gt;&lt;wsp:rsid wsp:val=&quot;00C50CF2&quot;/&gt;&lt;wsp:rsid wsp:val=&quot;00C50E9E&quot;/&gt;&lt;wsp:rsid wsp:val=&quot;00C50ED2&quot;/&gt;&lt;wsp:rsid wsp:val=&quot;00C51C29&quot;/&gt;&lt;wsp:rsid wsp:val=&quot;00C51EE4&quot;/&gt;&lt;wsp:rsid wsp:val=&quot;00C520EF&quot;/&gt;&lt;wsp:rsid wsp:val=&quot;00C5214D&quot;/&gt;&lt;wsp:rsid wsp:val=&quot;00C53F3C&quot;/&gt;&lt;wsp:rsid wsp:val=&quot;00C55AE7&quot;/&gt;&lt;wsp:rsid wsp:val=&quot;00C5616D&quot;/&gt;&lt;wsp:rsid wsp:val=&quot;00C56C80&quot;/&gt;&lt;wsp:rsid wsp:val=&quot;00C57902&quot;/&gt;&lt;wsp:rsid wsp:val=&quot;00C60816&quot;/&gt;&lt;wsp:rsid wsp:val=&quot;00C61FF7&quot;/&gt;&lt;wsp:rsid wsp:val=&quot;00C6252C&quot;/&gt;&lt;wsp:rsid wsp:val=&quot;00C62D0D&quot;/&gt;&lt;wsp:rsid wsp:val=&quot;00C62F8E&quot;/&gt;&lt;wsp:rsid wsp:val=&quot;00C63711&quot;/&gt;&lt;wsp:rsid wsp:val=&quot;00C63C25&quot;/&gt;&lt;wsp:rsid wsp:val=&quot;00C644A3&quot;/&gt;&lt;wsp:rsid wsp:val=&quot;00C6558A&quot;/&gt;&lt;wsp:rsid wsp:val=&quot;00C65AD1&quot;/&gt;&lt;wsp:rsid wsp:val=&quot;00C6697B&quot;/&gt;&lt;wsp:rsid wsp:val=&quot;00C70F9A&quot;/&gt;&lt;wsp:rsid wsp:val=&quot;00C71173&quot;/&gt;&lt;wsp:rsid wsp:val=&quot;00C718DA&quot;/&gt;&lt;wsp:rsid wsp:val=&quot;00C727D6&quot;/&gt;&lt;wsp:rsid wsp:val=&quot;00C72E49&quot;/&gt;&lt;wsp:rsid wsp:val=&quot;00C72F09&quot;/&gt;&lt;wsp:rsid wsp:val=&quot;00C73118&quot;/&gt;&lt;wsp:rsid wsp:val=&quot;00C73290&quot;/&gt;&lt;wsp:rsid wsp:val=&quot;00C74031&quot;/&gt;&lt;wsp:rsid wsp:val=&quot;00C74D78&quot;/&gt;&lt;wsp:rsid wsp:val=&quot;00C74D8D&quot;/&gt;&lt;wsp:rsid wsp:val=&quot;00C7718F&quot;/&gt;&lt;wsp:rsid wsp:val=&quot;00C7782B&quot;/&gt;&lt;wsp:rsid wsp:val=&quot;00C80474&quot;/&gt;&lt;wsp:rsid wsp:val=&quot;00C81E6B&quot;/&gt;&lt;wsp:rsid wsp:val=&quot;00C81FC1&quot;/&gt;&lt;wsp:rsid wsp:val=&quot;00C820EA&quot;/&gt;&lt;wsp:rsid wsp:val=&quot;00C84880&quot;/&gt;&lt;wsp:rsid wsp:val=&quot;00C8593A&quot;/&gt;&lt;wsp:rsid wsp:val=&quot;00C85CE6&quot;/&gt;&lt;wsp:rsid wsp:val=&quot;00C85E90&quot;/&gt;&lt;wsp:rsid wsp:val=&quot;00C86BB0&quot;/&gt;&lt;wsp:rsid wsp:val=&quot;00C8741D&quot;/&gt;&lt;wsp:rsid wsp:val=&quot;00C87474&quot;/&gt;&lt;wsp:rsid wsp:val=&quot;00C8790B&quot;/&gt;&lt;wsp:rsid wsp:val=&quot;00C92B94&quot;/&gt;&lt;wsp:rsid wsp:val=&quot;00C92F23&quot;/&gt;&lt;wsp:rsid wsp:val=&quot;00C93242&quot;/&gt;&lt;wsp:rsid wsp:val=&quot;00C932FF&quot;/&gt;&lt;wsp:rsid wsp:val=&quot;00C93542&quot;/&gt;&lt;wsp:rsid wsp:val=&quot;00C9458D&quot;/&gt;&lt;wsp:rsid wsp:val=&quot;00C95DC5&quot;/&gt;&lt;wsp:rsid wsp:val=&quot;00C95F6D&quot;/&gt;&lt;wsp:rsid wsp:val=&quot;00C96FA6&quot;/&gt;&lt;wsp:rsid wsp:val=&quot;00C97B3E&quot;/&gt;&lt;wsp:rsid wsp:val=&quot;00CA06CA&quot;/&gt;&lt;wsp:rsid wsp:val=&quot;00CA0A1B&quot;/&gt;&lt;wsp:rsid wsp:val=&quot;00CA100B&quot;/&gt;&lt;wsp:rsid wsp:val=&quot;00CA20E4&quot;/&gt;&lt;wsp:rsid wsp:val=&quot;00CA30B3&quot;/&gt;&lt;wsp:rsid wsp:val=&quot;00CA3A3C&quot;/&gt;&lt;wsp:rsid wsp:val=&quot;00CA43F4&quot;/&gt;&lt;wsp:rsid wsp:val=&quot;00CA46F3&quot;/&gt;&lt;wsp:rsid wsp:val=&quot;00CA4934&quot;/&gt;&lt;wsp:rsid wsp:val=&quot;00CA5FCB&quot;/&gt;&lt;wsp:rsid wsp:val=&quot;00CA62D2&quot;/&gt;&lt;wsp:rsid wsp:val=&quot;00CA6AE6&quot;/&gt;&lt;wsp:rsid wsp:val=&quot;00CA73AD&quot;/&gt;&lt;wsp:rsid wsp:val=&quot;00CA7AAB&quot;/&gt;&lt;wsp:rsid wsp:val=&quot;00CB0366&quot;/&gt;&lt;wsp:rsid wsp:val=&quot;00CB0C53&quot;/&gt;&lt;wsp:rsid wsp:val=&quot;00CB1A57&quot;/&gt;&lt;wsp:rsid wsp:val=&quot;00CB2E9B&quot;/&gt;&lt;wsp:rsid wsp:val=&quot;00CB484B&quot;/&gt;&lt;wsp:rsid wsp:val=&quot;00CB5130&quot;/&gt;&lt;wsp:rsid wsp:val=&quot;00CB63DE&quot;/&gt;&lt;wsp:rsid wsp:val=&quot;00CB651D&quot;/&gt;&lt;wsp:rsid wsp:val=&quot;00CB68EA&quot;/&gt;&lt;wsp:rsid wsp:val=&quot;00CB7648&quot;/&gt;&lt;wsp:rsid wsp:val=&quot;00CB7C22&quot;/&gt;&lt;wsp:rsid wsp:val=&quot;00CC0D92&quot;/&gt;&lt;wsp:rsid wsp:val=&quot;00CC1936&quot;/&gt;&lt;wsp:rsid wsp:val=&quot;00CC1938&quot;/&gt;&lt;wsp:rsid wsp:val=&quot;00CC216C&quot;/&gt;&lt;wsp:rsid wsp:val=&quot;00CC2197&quot;/&gt;&lt;wsp:rsid wsp:val=&quot;00CC220C&quot;/&gt;&lt;wsp:rsid wsp:val=&quot;00CC2646&quot;/&gt;&lt;wsp:rsid wsp:val=&quot;00CC3255&quot;/&gt;&lt;wsp:rsid wsp:val=&quot;00CC375E&quot;/&gt;&lt;wsp:rsid wsp:val=&quot;00CC39BE&quot;/&gt;&lt;wsp:rsid wsp:val=&quot;00CC4B23&quot;/&gt;&lt;wsp:rsid wsp:val=&quot;00CC5563&quot;/&gt;&lt;wsp:rsid wsp:val=&quot;00CC56C0&quot;/&gt;&lt;wsp:rsid wsp:val=&quot;00CC6B70&quot;/&gt;&lt;wsp:rsid wsp:val=&quot;00CC74A5&quot;/&gt;&lt;wsp:rsid wsp:val=&quot;00CD185B&quot;/&gt;&lt;wsp:rsid wsp:val=&quot;00CD1922&quot;/&gt;&lt;wsp:rsid wsp:val=&quot;00CD22A2&quot;/&gt;&lt;wsp:rsid wsp:val=&quot;00CD2333&quot;/&gt;&lt;wsp:rsid wsp:val=&quot;00CD2D12&quot;/&gt;&lt;wsp:rsid wsp:val=&quot;00CD3243&quot;/&gt;&lt;wsp:rsid wsp:val=&quot;00CD3885&quot;/&gt;&lt;wsp:rsid wsp:val=&quot;00CD3B76&quot;/&gt;&lt;wsp:rsid wsp:val=&quot;00CD3D99&quot;/&gt;&lt;wsp:rsid wsp:val=&quot;00CD4102&quot;/&gt;&lt;wsp:rsid wsp:val=&quot;00CD4104&quot;/&gt;&lt;wsp:rsid wsp:val=&quot;00CD497C&quot;/&gt;&lt;wsp:rsid wsp:val=&quot;00CD57D9&quot;/&gt;&lt;wsp:rsid wsp:val=&quot;00CD6052&quot;/&gt;&lt;wsp:rsid wsp:val=&quot;00CD6464&quot;/&gt;&lt;wsp:rsid wsp:val=&quot;00CE0F4B&quot;/&gt;&lt;wsp:rsid wsp:val=&quot;00CE243E&quot;/&gt;&lt;wsp:rsid wsp:val=&quot;00CE2E37&quot;/&gt;&lt;wsp:rsid wsp:val=&quot;00CE4535&quot;/&gt;&lt;wsp:rsid wsp:val=&quot;00CE4F8D&quot;/&gt;&lt;wsp:rsid wsp:val=&quot;00CE570B&quot;/&gt;&lt;wsp:rsid wsp:val=&quot;00CE5DB6&quot;/&gt;&lt;wsp:rsid wsp:val=&quot;00CE631D&quot;/&gt;&lt;wsp:rsid wsp:val=&quot;00CE7069&quot;/&gt;&lt;wsp:rsid wsp:val=&quot;00CE7B25&quot;/&gt;&lt;wsp:rsid wsp:val=&quot;00CE7C73&quot;/&gt;&lt;wsp:rsid wsp:val=&quot;00CF0067&quot;/&gt;&lt;wsp:rsid wsp:val=&quot;00CF00CA&quot;/&gt;&lt;wsp:rsid wsp:val=&quot;00CF0655&quot;/&gt;&lt;wsp:rsid wsp:val=&quot;00CF16BE&quot;/&gt;&lt;wsp:rsid wsp:val=&quot;00CF1A20&quot;/&gt;&lt;wsp:rsid wsp:val=&quot;00CF34A9&quot;/&gt;&lt;wsp:rsid wsp:val=&quot;00CF367E&quot;/&gt;&lt;wsp:rsid wsp:val=&quot;00CF5538&quot;/&gt;&lt;wsp:rsid wsp:val=&quot;00CF5899&quot;/&gt;&lt;wsp:rsid wsp:val=&quot;00CF5ED0&quot;/&gt;&lt;wsp:rsid wsp:val=&quot;00CF5F6C&quot;/&gt;&lt;wsp:rsid wsp:val=&quot;00CF74D1&quot;/&gt;&lt;wsp:rsid wsp:val=&quot;00CF796A&quot;/&gt;&lt;wsp:rsid wsp:val=&quot;00CF7E43&quot;/&gt;&lt;wsp:rsid wsp:val=&quot;00D00D68&quot;/&gt;&lt;wsp:rsid wsp:val=&quot;00D02ED4&quot;/&gt;&lt;wsp:rsid wsp:val=&quot;00D02F63&quot;/&gt;&lt;wsp:rsid wsp:val=&quot;00D042A1&quot;/&gt;&lt;wsp:rsid wsp:val=&quot;00D05872&quot;/&gt;&lt;wsp:rsid wsp:val=&quot;00D05F1E&quot;/&gt;&lt;wsp:rsid wsp:val=&quot;00D06580&quot;/&gt;&lt;wsp:rsid wsp:val=&quot;00D07BFC&quot;/&gt;&lt;wsp:rsid wsp:val=&quot;00D10035&quot;/&gt;&lt;wsp:rsid wsp:val=&quot;00D10114&quot;/&gt;&lt;wsp:rsid wsp:val=&quot;00D10C18&quot;/&gt;&lt;wsp:rsid wsp:val=&quot;00D10D52&quot;/&gt;&lt;wsp:rsid wsp:val=&quot;00D113FD&quot;/&gt;&lt;wsp:rsid wsp:val=&quot;00D11E83&quot;/&gt;&lt;wsp:rsid wsp:val=&quot;00D1242E&quot;/&gt;&lt;wsp:rsid wsp:val=&quot;00D1257B&quot;/&gt;&lt;wsp:rsid wsp:val=&quot;00D125DD&quot;/&gt;&lt;wsp:rsid wsp:val=&quot;00D12E77&quot;/&gt;&lt;wsp:rsid wsp:val=&quot;00D1386C&quot;/&gt;&lt;wsp:rsid wsp:val=&quot;00D13EF9&quot;/&gt;&lt;wsp:rsid wsp:val=&quot;00D147B3&quot;/&gt;&lt;wsp:rsid wsp:val=&quot;00D152D5&quot;/&gt;&lt;wsp:rsid wsp:val=&quot;00D15564&quot;/&gt;&lt;wsp:rsid wsp:val=&quot;00D15DDD&quot;/&gt;&lt;wsp:rsid wsp:val=&quot;00D16389&quot;/&gt;&lt;wsp:rsid wsp:val=&quot;00D16696&quot;/&gt;&lt;wsp:rsid wsp:val=&quot;00D17C2D&quot;/&gt;&lt;wsp:rsid wsp:val=&quot;00D207BE&quot;/&gt;&lt;wsp:rsid wsp:val=&quot;00D21EA3&quot;/&gt;&lt;wsp:rsid wsp:val=&quot;00D22383&quot;/&gt;&lt;wsp:rsid wsp:val=&quot;00D2329B&quot;/&gt;&lt;wsp:rsid wsp:val=&quot;00D23C8F&quot;/&gt;&lt;wsp:rsid wsp:val=&quot;00D2433C&quot;/&gt;&lt;wsp:rsid wsp:val=&quot;00D24399&quot;/&gt;&lt;wsp:rsid wsp:val=&quot;00D24424&quot;/&gt;&lt;wsp:rsid wsp:val=&quot;00D2464A&quot;/&gt;&lt;wsp:rsid wsp:val=&quot;00D24BDC&quot;/&gt;&lt;wsp:rsid wsp:val=&quot;00D25912&quot;/&gt;&lt;wsp:rsid wsp:val=&quot;00D259F8&quot;/&gt;&lt;wsp:rsid wsp:val=&quot;00D264CA&quot;/&gt;&lt;wsp:rsid wsp:val=&quot;00D270B3&quot;/&gt;&lt;wsp:rsid wsp:val=&quot;00D27293&quot;/&gt;&lt;wsp:rsid wsp:val=&quot;00D27AF4&quot;/&gt;&lt;wsp:rsid wsp:val=&quot;00D32337&quot;/&gt;&lt;wsp:rsid wsp:val=&quot;00D3245E&quot;/&gt;&lt;wsp:rsid wsp:val=&quot;00D3285B&quot;/&gt;&lt;wsp:rsid wsp:val=&quot;00D32FB1&quot;/&gt;&lt;wsp:rsid wsp:val=&quot;00D32FE9&quot;/&gt;&lt;wsp:rsid wsp:val=&quot;00D34236&quot;/&gt;&lt;wsp:rsid wsp:val=&quot;00D34C72&quot;/&gt;&lt;wsp:rsid wsp:val=&quot;00D34D1B&quot;/&gt;&lt;wsp:rsid wsp:val=&quot;00D3507F&quot;/&gt;&lt;wsp:rsid wsp:val=&quot;00D356A6&quot;/&gt;&lt;wsp:rsid wsp:val=&quot;00D35C71&quot;/&gt;&lt;wsp:rsid wsp:val=&quot;00D373FF&quot;/&gt;&lt;wsp:rsid wsp:val=&quot;00D37627&quot;/&gt;&lt;wsp:rsid wsp:val=&quot;00D3770E&quot;/&gt;&lt;wsp:rsid wsp:val=&quot;00D41C46&quot;/&gt;&lt;wsp:rsid wsp:val=&quot;00D42DFF&quot;/&gt;&lt;wsp:rsid wsp:val=&quot;00D43674&quot;/&gt;&lt;wsp:rsid wsp:val=&quot;00D442F8&quot;/&gt;&lt;wsp:rsid wsp:val=&quot;00D44562&quot;/&gt;&lt;wsp:rsid wsp:val=&quot;00D469F3&quot;/&gt;&lt;wsp:rsid wsp:val=&quot;00D46F4A&quot;/&gt;&lt;wsp:rsid wsp:val=&quot;00D47067&quot;/&gt;&lt;wsp:rsid wsp:val=&quot;00D4706D&quot;/&gt;&lt;wsp:rsid wsp:val=&quot;00D47EA8&quot;/&gt;&lt;wsp:rsid wsp:val=&quot;00D5039C&quot;/&gt;&lt;wsp:rsid wsp:val=&quot;00D520A7&quot;/&gt;&lt;wsp:rsid wsp:val=&quot;00D52905&quot;/&gt;&lt;wsp:rsid wsp:val=&quot;00D52FC3&quot;/&gt;&lt;wsp:rsid wsp:val=&quot;00D53A2F&quot;/&gt;&lt;wsp:rsid wsp:val=&quot;00D5477C&quot;/&gt;&lt;wsp:rsid wsp:val=&quot;00D54EC5&quot;/&gt;&lt;wsp:rsid wsp:val=&quot;00D550B9&quot;/&gt;&lt;wsp:rsid wsp:val=&quot;00D56DED&quot;/&gt;&lt;wsp:rsid wsp:val=&quot;00D57B2C&quot;/&gt;&lt;wsp:rsid wsp:val=&quot;00D57BFC&quot;/&gt;&lt;wsp:rsid wsp:val=&quot;00D57DA2&quot;/&gt;&lt;wsp:rsid wsp:val=&quot;00D57DD1&quot;/&gt;&lt;wsp:rsid wsp:val=&quot;00D60DE3&quot;/&gt;&lt;wsp:rsid wsp:val=&quot;00D618E3&quot;/&gt;&lt;wsp:rsid wsp:val=&quot;00D62392&quot;/&gt;&lt;wsp:rsid wsp:val=&quot;00D63963&quot;/&gt;&lt;wsp:rsid wsp:val=&quot;00D63C3E&quot;/&gt;&lt;wsp:rsid wsp:val=&quot;00D64B6B&quot;/&gt;&lt;wsp:rsid wsp:val=&quot;00D64F03&quot;/&gt;&lt;wsp:rsid wsp:val=&quot;00D679C6&quot;/&gt;&lt;wsp:rsid wsp:val=&quot;00D67B9C&quot;/&gt;&lt;wsp:rsid wsp:val=&quot;00D7025E&quot;/&gt;&lt;wsp:rsid wsp:val=&quot;00D71115&quot;/&gt;&lt;wsp:rsid wsp:val=&quot;00D7121D&quot;/&gt;&lt;wsp:rsid wsp:val=&quot;00D729B9&quot;/&gt;&lt;wsp:rsid wsp:val=&quot;00D72CE8&quot;/&gt;&lt;wsp:rsid wsp:val=&quot;00D737B8&quot;/&gt;&lt;wsp:rsid wsp:val=&quot;00D7390A&quot;/&gt;&lt;wsp:rsid wsp:val=&quot;00D73B0F&quot;/&gt;&lt;wsp:rsid wsp:val=&quot;00D7464C&quot;/&gt;&lt;wsp:rsid wsp:val=&quot;00D757E1&quot;/&gt;&lt;wsp:rsid wsp:val=&quot;00D76243&quot;/&gt;&lt;wsp:rsid wsp:val=&quot;00D768B9&quot;/&gt;&lt;wsp:rsid wsp:val=&quot;00D7720B&quot;/&gt;&lt;wsp:rsid wsp:val=&quot;00D77FC6&quot;/&gt;&lt;wsp:rsid wsp:val=&quot;00D80949&quot;/&gt;&lt;wsp:rsid wsp:val=&quot;00D80D81&quot;/&gt;&lt;wsp:rsid wsp:val=&quot;00D810D7&quot;/&gt;&lt;wsp:rsid wsp:val=&quot;00D82049&quot;/&gt;&lt;wsp:rsid wsp:val=&quot;00D824A1&quot;/&gt;&lt;wsp:rsid wsp:val=&quot;00D84AFA&quot;/&gt;&lt;wsp:rsid wsp:val=&quot;00D84CBC&quot;/&gt;&lt;wsp:rsid wsp:val=&quot;00D85A26&quot;/&gt;&lt;wsp:rsid wsp:val=&quot;00D861E8&quot;/&gt;&lt;wsp:rsid wsp:val=&quot;00D86809&quot;/&gt;&lt;wsp:rsid wsp:val=&quot;00D86B99&quot;/&gt;&lt;wsp:rsid wsp:val=&quot;00D90049&quot;/&gt;&lt;wsp:rsid wsp:val=&quot;00D9036A&quot;/&gt;&lt;wsp:rsid wsp:val=&quot;00D90C01&quot;/&gt;&lt;wsp:rsid wsp:val=&quot;00D912B9&quot;/&gt;&lt;wsp:rsid wsp:val=&quot;00D918B0&quot;/&gt;&lt;wsp:rsid wsp:val=&quot;00D9261B&quot;/&gt;&lt;wsp:rsid wsp:val=&quot;00D92B76&quot;/&gt;&lt;wsp:rsid wsp:val=&quot;00D952B7&quot;/&gt;&lt;wsp:rsid wsp:val=&quot;00D953EC&quot;/&gt;&lt;wsp:rsid wsp:val=&quot;00D95F85&quot;/&gt;&lt;wsp:rsid wsp:val=&quot;00D96DC7&quot;/&gt;&lt;wsp:rsid wsp:val=&quot;00D976DD&quot;/&gt;&lt;wsp:rsid wsp:val=&quot;00D977CF&quot;/&gt;&lt;wsp:rsid wsp:val=&quot;00DA069F&quot;/&gt;&lt;wsp:rsid wsp:val=&quot;00DA12FE&quot;/&gt;&lt;wsp:rsid wsp:val=&quot;00DA1C9C&quot;/&gt;&lt;wsp:rsid wsp:val=&quot;00DA2B0B&quot;/&gt;&lt;wsp:rsid wsp:val=&quot;00DA54A7&quot;/&gt;&lt;wsp:rsid wsp:val=&quot;00DA601B&quot;/&gt;&lt;wsp:rsid wsp:val=&quot;00DA6E38&quot;/&gt;&lt;wsp:rsid wsp:val=&quot;00DA7509&quot;/&gt;&lt;wsp:rsid wsp:val=&quot;00DA76C2&quot;/&gt;&lt;wsp:rsid wsp:val=&quot;00DB0E4F&quot;/&gt;&lt;wsp:rsid wsp:val=&quot;00DB13CE&quot;/&gt;&lt;wsp:rsid wsp:val=&quot;00DB16F4&quot;/&gt;&lt;wsp:rsid wsp:val=&quot;00DB3117&quot;/&gt;&lt;wsp:rsid wsp:val=&quot;00DB33B6&quot;/&gt;&lt;wsp:rsid wsp:val=&quot;00DB3488&quot;/&gt;&lt;wsp:rsid wsp:val=&quot;00DB396F&quot;/&gt;&lt;wsp:rsid wsp:val=&quot;00DB3A10&quot;/&gt;&lt;wsp:rsid wsp:val=&quot;00DB3A97&quot;/&gt;&lt;wsp:rsid wsp:val=&quot;00DB4074&quot;/&gt;&lt;wsp:rsid wsp:val=&quot;00DB50AC&quot;/&gt;&lt;wsp:rsid wsp:val=&quot;00DB5288&quot;/&gt;&lt;wsp:rsid wsp:val=&quot;00DB54DF&quot;/&gt;&lt;wsp:rsid wsp:val=&quot;00DB574C&quot;/&gt;&lt;wsp:rsid wsp:val=&quot;00DB5906&quot;/&gt;&lt;wsp:rsid wsp:val=&quot;00DB60CF&quot;/&gt;&lt;wsp:rsid wsp:val=&quot;00DB60F9&quot;/&gt;&lt;wsp:rsid wsp:val=&quot;00DB7E12&quot;/&gt;&lt;wsp:rsid wsp:val=&quot;00DC0E71&quot;/&gt;&lt;wsp:rsid wsp:val=&quot;00DC17A2&quot;/&gt;&lt;wsp:rsid wsp:val=&quot;00DC1B19&quot;/&gt;&lt;wsp:rsid wsp:val=&quot;00DC2A82&quot;/&gt;&lt;wsp:rsid wsp:val=&quot;00DC37B6&quot;/&gt;&lt;wsp:rsid wsp:val=&quot;00DC3FC5&quot;/&gt;&lt;wsp:rsid wsp:val=&quot;00DC733A&quot;/&gt;&lt;wsp:rsid wsp:val=&quot;00DC7911&quot;/&gt;&lt;wsp:rsid wsp:val=&quot;00DD052C&quot;/&gt;&lt;wsp:rsid wsp:val=&quot;00DD0C09&quot;/&gt;&lt;wsp:rsid wsp:val=&quot;00DD0F3D&quot;/&gt;&lt;wsp:rsid wsp:val=&quot;00DD0FFC&quot;/&gt;&lt;wsp:rsid wsp:val=&quot;00DD2726&quot;/&gt;&lt;wsp:rsid wsp:val=&quot;00DD2B06&quot;/&gt;&lt;wsp:rsid wsp:val=&quot;00DD3526&quot;/&gt;&lt;wsp:rsid wsp:val=&quot;00DD3EEC&quot;/&gt;&lt;wsp:rsid wsp:val=&quot;00DD4A10&quot;/&gt;&lt;wsp:rsid wsp:val=&quot;00DD4EC2&quot;/&gt;&lt;wsp:rsid wsp:val=&quot;00DD5FE2&quot;/&gt;&lt;wsp:rsid wsp:val=&quot;00DE0BB2&quot;/&gt;&lt;wsp:rsid wsp:val=&quot;00DE12C9&quot;/&gt;&lt;wsp:rsid wsp:val=&quot;00DE1566&quot;/&gt;&lt;wsp:rsid wsp:val=&quot;00DE1682&quot;/&gt;&lt;wsp:rsid wsp:val=&quot;00DE227D&quot;/&gt;&lt;wsp:rsid wsp:val=&quot;00DE2C1B&quot;/&gt;&lt;wsp:rsid wsp:val=&quot;00DE2F1A&quot;/&gt;&lt;wsp:rsid wsp:val=&quot;00DE35CC&quot;/&gt;&lt;wsp:rsid wsp:val=&quot;00DE3C0A&quot;/&gt;&lt;wsp:rsid wsp:val=&quot;00DE3DB0&quot;/&gt;&lt;wsp:rsid wsp:val=&quot;00DE41FD&quot;/&gt;&lt;wsp:rsid wsp:val=&quot;00DE4EED&quot;/&gt;&lt;wsp:rsid wsp:val=&quot;00DE5A96&quot;/&gt;&lt;wsp:rsid wsp:val=&quot;00DE5B0C&quot;/&gt;&lt;wsp:rsid wsp:val=&quot;00DE5B6E&quot;/&gt;&lt;wsp:rsid wsp:val=&quot;00DE6919&quot;/&gt;&lt;wsp:rsid wsp:val=&quot;00DE6A33&quot;/&gt;&lt;wsp:rsid wsp:val=&quot;00DE751D&quot;/&gt;&lt;wsp:rsid wsp:val=&quot;00DE7B1C&quot;/&gt;&lt;wsp:rsid wsp:val=&quot;00DF013C&quot;/&gt;&lt;wsp:rsid wsp:val=&quot;00DF0270&quot;/&gt;&lt;wsp:rsid wsp:val=&quot;00DF21D5&quot;/&gt;&lt;wsp:rsid wsp:val=&quot;00DF23D4&quot;/&gt;&lt;wsp:rsid wsp:val=&quot;00DF4578&quot;/&gt;&lt;wsp:rsid wsp:val=&quot;00DF5C43&quot;/&gt;&lt;wsp:rsid wsp:val=&quot;00DF5D5D&quot;/&gt;&lt;wsp:rsid wsp:val=&quot;00DF61A4&quot;/&gt;&lt;wsp:rsid wsp:val=&quot;00DF65E7&quot;/&gt;&lt;wsp:rsid wsp:val=&quot;00DF6BBA&quot;/&gt;&lt;wsp:rsid wsp:val=&quot;00DF6CF9&quot;/&gt;&lt;wsp:rsid wsp:val=&quot;00DF7749&quot;/&gt;&lt;wsp:rsid wsp:val=&quot;00DF77EC&quot;/&gt;&lt;wsp:rsid wsp:val=&quot;00DF7A19&quot;/&gt;&lt;wsp:rsid wsp:val=&quot;00DF7CD2&quot;/&gt;&lt;wsp:rsid wsp:val=&quot;00E015AE&quot;/&gt;&lt;wsp:rsid wsp:val=&quot;00E0387E&quot;/&gt;&lt;wsp:rsid wsp:val=&quot;00E051CE&quot;/&gt;&lt;wsp:rsid wsp:val=&quot;00E05F34&quot;/&gt;&lt;wsp:rsid wsp:val=&quot;00E06645&quot;/&gt;&lt;wsp:rsid wsp:val=&quot;00E067D8&quot;/&gt;&lt;wsp:rsid wsp:val=&quot;00E068E2&quot;/&gt;&lt;wsp:rsid wsp:val=&quot;00E06E96&quot;/&gt;&lt;wsp:rsid wsp:val=&quot;00E07C45&quot;/&gt;&lt;wsp:rsid wsp:val=&quot;00E10F36&quot;/&gt;&lt;wsp:rsid wsp:val=&quot;00E12E0D&quot;/&gt;&lt;wsp:rsid wsp:val=&quot;00E1328D&quot;/&gt;&lt;wsp:rsid wsp:val=&quot;00E14260&quot;/&gt;&lt;wsp:rsid wsp:val=&quot;00E146F8&quot;/&gt;&lt;wsp:rsid wsp:val=&quot;00E1486D&quot;/&gt;&lt;wsp:rsid wsp:val=&quot;00E14C8C&quot;/&gt;&lt;wsp:rsid wsp:val=&quot;00E14D28&quot;/&gt;&lt;wsp:rsid wsp:val=&quot;00E15533&quot;/&gt;&lt;wsp:rsid wsp:val=&quot;00E16212&quot;/&gt;&lt;wsp:rsid wsp:val=&quot;00E162F8&quot;/&gt;&lt;wsp:rsid wsp:val=&quot;00E16603&quot;/&gt;&lt;wsp:rsid wsp:val=&quot;00E17A26&quot;/&gt;&lt;wsp:rsid wsp:val=&quot;00E20CC0&quot;/&gt;&lt;wsp:rsid wsp:val=&quot;00E21BDB&quot;/&gt;&lt;wsp:rsid wsp:val=&quot;00E23A3C&quot;/&gt;&lt;wsp:rsid wsp:val=&quot;00E2469F&quot;/&gt;&lt;wsp:rsid wsp:val=&quot;00E24A3C&quot;/&gt;&lt;wsp:rsid wsp:val=&quot;00E252FA&quot;/&gt;&lt;wsp:rsid wsp:val=&quot;00E279D8&quot;/&gt;&lt;wsp:rsid wsp:val=&quot;00E3054A&quot;/&gt;&lt;wsp:rsid wsp:val=&quot;00E3097D&quot;/&gt;&lt;wsp:rsid wsp:val=&quot;00E316BA&quot;/&gt;&lt;wsp:rsid wsp:val=&quot;00E31C4F&quot;/&gt;&lt;wsp:rsid wsp:val=&quot;00E329B2&quot;/&gt;&lt;wsp:rsid wsp:val=&quot;00E34F30&quot;/&gt;&lt;wsp:rsid wsp:val=&quot;00E35277&quot;/&gt;&lt;wsp:rsid wsp:val=&quot;00E35342&quot;/&gt;&lt;wsp:rsid wsp:val=&quot;00E3543E&quot;/&gt;&lt;wsp:rsid wsp:val=&quot;00E36A61&quot;/&gt;&lt;wsp:rsid wsp:val=&quot;00E41B55&quot;/&gt;&lt;wsp:rsid wsp:val=&quot;00E41E0A&quot;/&gt;&lt;wsp:rsid wsp:val=&quot;00E42F98&quot;/&gt;&lt;wsp:rsid wsp:val=&quot;00E43C86&quot;/&gt;&lt;wsp:rsid wsp:val=&quot;00E4529F&quot;/&gt;&lt;wsp:rsid wsp:val=&quot;00E458C9&quot;/&gt;&lt;wsp:rsid wsp:val=&quot;00E47197&quot;/&gt;&lt;wsp:rsid wsp:val=&quot;00E4737C&quot;/&gt;&lt;wsp:rsid wsp:val=&quot;00E47AE1&quot;/&gt;&lt;wsp:rsid wsp:val=&quot;00E47B62&quot;/&gt;&lt;wsp:rsid wsp:val=&quot;00E50B82&quot;/&gt;&lt;wsp:rsid wsp:val=&quot;00E51499&quot;/&gt;&lt;wsp:rsid wsp:val=&quot;00E5186F&quot;/&gt;&lt;wsp:rsid wsp:val=&quot;00E52249&quot;/&gt;&lt;wsp:rsid wsp:val=&quot;00E52F99&quot;/&gt;&lt;wsp:rsid wsp:val=&quot;00E5365A&quot;/&gt;&lt;wsp:rsid wsp:val=&quot;00E5366B&quot;/&gt;&lt;wsp:rsid wsp:val=&quot;00E5392F&quot;/&gt;&lt;wsp:rsid wsp:val=&quot;00E54042&quot;/&gt;&lt;wsp:rsid wsp:val=&quot;00E54383&quot;/&gt;&lt;wsp:rsid wsp:val=&quot;00E549C9&quot;/&gt;&lt;wsp:rsid wsp:val=&quot;00E550B3&quot;/&gt;&lt;wsp:rsid wsp:val=&quot;00E563CE&quot;/&gt;&lt;wsp:rsid wsp:val=&quot;00E566F8&quot;/&gt;&lt;wsp:rsid wsp:val=&quot;00E57E53&quot;/&gt;&lt;wsp:rsid wsp:val=&quot;00E60190&quot;/&gt;&lt;wsp:rsid wsp:val=&quot;00E602D9&quot;/&gt;&lt;wsp:rsid wsp:val=&quot;00E60912&quot;/&gt;&lt;wsp:rsid wsp:val=&quot;00E60FB4&quot;/&gt;&lt;wsp:rsid wsp:val=&quot;00E61249&quot;/&gt;&lt;wsp:rsid wsp:val=&quot;00E618CC&quot;/&gt;&lt;wsp:rsid wsp:val=&quot;00E61B82&quot;/&gt;&lt;wsp:rsid wsp:val=&quot;00E61BEA&quot;/&gt;&lt;wsp:rsid wsp:val=&quot;00E634F8&quot;/&gt;&lt;wsp:rsid wsp:val=&quot;00E6436F&quot;/&gt;&lt;wsp:rsid wsp:val=&quot;00E6506B&quot;/&gt;&lt;wsp:rsid wsp:val=&quot;00E6582C&quot;/&gt;&lt;wsp:rsid wsp:val=&quot;00E6607F&quot;/&gt;&lt;wsp:rsid wsp:val=&quot;00E70B37&quot;/&gt;&lt;wsp:rsid wsp:val=&quot;00E71314&quot;/&gt;&lt;wsp:rsid wsp:val=&quot;00E713DF&quot;/&gt;&lt;wsp:rsid wsp:val=&quot;00E7321B&quot;/&gt;&lt;wsp:rsid wsp:val=&quot;00E74317&quot;/&gt;&lt;wsp:rsid wsp:val=&quot;00E74351&quot;/&gt;&lt;wsp:rsid wsp:val=&quot;00E7478E&quot;/&gt;&lt;wsp:rsid wsp:val=&quot;00E76010&quot;/&gt;&lt;wsp:rsid wsp:val=&quot;00E76C5E&quot;/&gt;&lt;wsp:rsid wsp:val=&quot;00E7760A&quot;/&gt;&lt;wsp:rsid wsp:val=&quot;00E77B6C&quot;/&gt;&lt;wsp:rsid wsp:val=&quot;00E803B9&quot;/&gt;&lt;wsp:rsid wsp:val=&quot;00E81286&quot;/&gt;&lt;wsp:rsid wsp:val=&quot;00E824EF&quot;/&gt;&lt;wsp:rsid wsp:val=&quot;00E82564&quot;/&gt;&lt;wsp:rsid wsp:val=&quot;00E83528&quot;/&gt;&lt;wsp:rsid wsp:val=&quot;00E83FC7&quot;/&gt;&lt;wsp:rsid wsp:val=&quot;00E846B7&quot;/&gt;&lt;wsp:rsid wsp:val=&quot;00E85457&quot;/&gt;&lt;wsp:rsid wsp:val=&quot;00E85EDF&quot;/&gt;&lt;wsp:rsid wsp:val=&quot;00E86EBD&quot;/&gt;&lt;wsp:rsid wsp:val=&quot;00E86EC4&quot;/&gt;&lt;wsp:rsid wsp:val=&quot;00E87CC9&quot;/&gt;&lt;wsp:rsid wsp:val=&quot;00E87D47&quot;/&gt;&lt;wsp:rsid wsp:val=&quot;00E90175&quot;/&gt;&lt;wsp:rsid wsp:val=&quot;00E90479&quot;/&gt;&lt;wsp:rsid wsp:val=&quot;00E90528&quot;/&gt;&lt;wsp:rsid wsp:val=&quot;00E9133C&quot;/&gt;&lt;wsp:rsid wsp:val=&quot;00E91DE1&quot;/&gt;&lt;wsp:rsid wsp:val=&quot;00E92102&quot;/&gt;&lt;wsp:rsid wsp:val=&quot;00E927C2&quot;/&gt;&lt;wsp:rsid wsp:val=&quot;00E9288F&quot;/&gt;&lt;wsp:rsid wsp:val=&quot;00E928D9&quot;/&gt;&lt;wsp:rsid wsp:val=&quot;00E939F6&quot;/&gt;&lt;wsp:rsid wsp:val=&quot;00E940D9&quot;/&gt;&lt;wsp:rsid wsp:val=&quot;00E9489A&quot;/&gt;&lt;wsp:rsid wsp:val=&quot;00E9609C&quot;/&gt;&lt;wsp:rsid wsp:val=&quot;00E96386&quot;/&gt;&lt;wsp:rsid wsp:val=&quot;00E96438&quot;/&gt;&lt;wsp:rsid wsp:val=&quot;00E96B61&quot;/&gt;&lt;wsp:rsid wsp:val=&quot;00E97245&quot;/&gt;&lt;wsp:rsid wsp:val=&quot;00E972D5&quot;/&gt;&lt;wsp:rsid wsp:val=&quot;00E97AA6&quot;/&gt;&lt;wsp:rsid wsp:val=&quot;00EA1AF8&quot;/&gt;&lt;wsp:rsid wsp:val=&quot;00EA1B6E&quot;/&gt;&lt;wsp:rsid wsp:val=&quot;00EA2A60&quot;/&gt;&lt;wsp:rsid wsp:val=&quot;00EA395D&quot;/&gt;&lt;wsp:rsid wsp:val=&quot;00EA4240&quot;/&gt;&lt;wsp:rsid wsp:val=&quot;00EA6AB1&quot;/&gt;&lt;wsp:rsid wsp:val=&quot;00EA77D6&quot;/&gt;&lt;wsp:rsid wsp:val=&quot;00EA7A7D&quot;/&gt;&lt;wsp:rsid wsp:val=&quot;00EA7D15&quot;/&gt;&lt;wsp:rsid wsp:val=&quot;00EB05EC&quot;/&gt;&lt;wsp:rsid wsp:val=&quot;00EB1380&quot;/&gt;&lt;wsp:rsid wsp:val=&quot;00EB4B2C&quot;/&gt;&lt;wsp:rsid wsp:val=&quot;00EB7805&quot;/&gt;&lt;wsp:rsid wsp:val=&quot;00EB7B9E&quot;/&gt;&lt;wsp:rsid wsp:val=&quot;00EC03D2&quot;/&gt;&lt;wsp:rsid wsp:val=&quot;00EC144F&quot;/&gt;&lt;wsp:rsid wsp:val=&quot;00EC1575&quot;/&gt;&lt;wsp:rsid wsp:val=&quot;00EC229F&quot;/&gt;&lt;wsp:rsid wsp:val=&quot;00EC6994&quot;/&gt;&lt;wsp:rsid wsp:val=&quot;00EC7BFF&quot;/&gt;&lt;wsp:rsid wsp:val=&quot;00ED2311&quot;/&gt;&lt;wsp:rsid wsp:val=&quot;00ED3657&quot;/&gt;&lt;wsp:rsid wsp:val=&quot;00ED367B&quot;/&gt;&lt;wsp:rsid wsp:val=&quot;00ED42F9&quot;/&gt;&lt;wsp:rsid wsp:val=&quot;00ED64F8&quot;/&gt;&lt;wsp:rsid wsp:val=&quot;00ED77D1&quot;/&gt;&lt;wsp:rsid wsp:val=&quot;00EE0888&quot;/&gt;&lt;wsp:rsid wsp:val=&quot;00EE30A6&quot;/&gt;&lt;wsp:rsid wsp:val=&quot;00EE5CC8&quot;/&gt;&lt;wsp:rsid wsp:val=&quot;00EE5FC3&quot;/&gt;&lt;wsp:rsid wsp:val=&quot;00EE65F8&quot;/&gt;&lt;wsp:rsid wsp:val=&quot;00EE74B1&quot;/&gt;&lt;wsp:rsid wsp:val=&quot;00EE79AE&quot;/&gt;&lt;wsp:rsid wsp:val=&quot;00EE7D3C&quot;/&gt;&lt;wsp:rsid wsp:val=&quot;00EF03B6&quot;/&gt;&lt;wsp:rsid wsp:val=&quot;00EF03FD&quot;/&gt;&lt;wsp:rsid wsp:val=&quot;00EF0A89&quot;/&gt;&lt;wsp:rsid wsp:val=&quot;00EF128C&quot;/&gt;&lt;wsp:rsid wsp:val=&quot;00EF1970&quot;/&gt;&lt;wsp:rsid wsp:val=&quot;00EF211C&quot;/&gt;&lt;wsp:rsid wsp:val=&quot;00EF3125&quot;/&gt;&lt;wsp:rsid wsp:val=&quot;00EF3BE1&quot;/&gt;&lt;wsp:rsid wsp:val=&quot;00EF4A94&quot;/&gt;&lt;wsp:rsid wsp:val=&quot;00EF4BED&quot;/&gt;&lt;wsp:rsid wsp:val=&quot;00EF4C84&quot;/&gt;&lt;wsp:rsid wsp:val=&quot;00EF4CD7&quot;/&gt;&lt;wsp:rsid wsp:val=&quot;00EF59C3&quot;/&gt;&lt;wsp:rsid wsp:val=&quot;00EF5B13&quot;/&gt;&lt;wsp:rsid wsp:val=&quot;00EF605C&quot;/&gt;&lt;wsp:rsid wsp:val=&quot;00EF62AE&quot;/&gt;&lt;wsp:rsid wsp:val=&quot;00EF6921&quot;/&gt;&lt;wsp:rsid wsp:val=&quot;00EF6D2C&quot;/&gt;&lt;wsp:rsid wsp:val=&quot;00EF7F6C&quot;/&gt;&lt;wsp:rsid wsp:val=&quot;00F00535&quot;/&gt;&lt;wsp:rsid wsp:val=&quot;00F007DE&quot;/&gt;&lt;wsp:rsid wsp:val=&quot;00F01530&quot;/&gt;&lt;wsp:rsid wsp:val=&quot;00F017EB&quot;/&gt;&lt;wsp:rsid wsp:val=&quot;00F019F4&quot;/&gt;&lt;wsp:rsid wsp:val=&quot;00F02BEE&quot;/&gt;&lt;wsp:rsid wsp:val=&quot;00F02FE9&quot;/&gt;&lt;wsp:rsid wsp:val=&quot;00F03397&quot;/&gt;&lt;wsp:rsid wsp:val=&quot;00F03A2B&quot;/&gt;&lt;wsp:rsid wsp:val=&quot;00F0413D&quot;/&gt;&lt;wsp:rsid wsp:val=&quot;00F04456&quot;/&gt;&lt;wsp:rsid wsp:val=&quot;00F044B2&quot;/&gt;&lt;wsp:rsid wsp:val=&quot;00F05242&quot;/&gt;&lt;wsp:rsid wsp:val=&quot;00F055F1&quot;/&gt;&lt;wsp:rsid wsp:val=&quot;00F05840&quot;/&gt;&lt;wsp:rsid wsp:val=&quot;00F062BD&quot;/&gt;&lt;wsp:rsid wsp:val=&quot;00F10B55&quot;/&gt;&lt;wsp:rsid wsp:val=&quot;00F10F65&quot;/&gt;&lt;wsp:rsid wsp:val=&quot;00F10FB8&quot;/&gt;&lt;wsp:rsid wsp:val=&quot;00F1182B&quot;/&gt;&lt;wsp:rsid wsp:val=&quot;00F11BEB&quot;/&gt;&lt;wsp:rsid wsp:val=&quot;00F12712&quot;/&gt;&lt;wsp:rsid wsp:val=&quot;00F13111&quot;/&gt;&lt;wsp:rsid wsp:val=&quot;00F1437A&quot;/&gt;&lt;wsp:rsid wsp:val=&quot;00F159B7&quot;/&gt;&lt;wsp:rsid wsp:val=&quot;00F16464&quot;/&gt;&lt;wsp:rsid wsp:val=&quot;00F174CB&quot;/&gt;&lt;wsp:rsid wsp:val=&quot;00F178E2&quot;/&gt;&lt;wsp:rsid wsp:val=&quot;00F20ABC&quot;/&gt;&lt;wsp:rsid wsp:val=&quot;00F217A0&quot;/&gt;&lt;wsp:rsid wsp:val=&quot;00F21C2B&quot;/&gt;&lt;wsp:rsid wsp:val=&quot;00F23225&quot;/&gt;&lt;wsp:rsid wsp:val=&quot;00F2495C&quot;/&gt;&lt;wsp:rsid wsp:val=&quot;00F24EEF&quot;/&gt;&lt;wsp:rsid wsp:val=&quot;00F253BA&quot;/&gt;&lt;wsp:rsid wsp:val=&quot;00F25B9C&quot;/&gt;&lt;wsp:rsid wsp:val=&quot;00F2707A&quot;/&gt;&lt;wsp:rsid wsp:val=&quot;00F27083&quot;/&gt;&lt;wsp:rsid wsp:val=&quot;00F27156&quot;/&gt;&lt;wsp:rsid wsp:val=&quot;00F27878&quot;/&gt;&lt;wsp:rsid wsp:val=&quot;00F30220&quot;/&gt;&lt;wsp:rsid wsp:val=&quot;00F30568&quot;/&gt;&lt;wsp:rsid wsp:val=&quot;00F307CC&quot;/&gt;&lt;wsp:rsid wsp:val=&quot;00F30933&quot;/&gt;&lt;wsp:rsid wsp:val=&quot;00F30AE3&quot;/&gt;&lt;wsp:rsid wsp:val=&quot;00F31E4A&quot;/&gt;&lt;wsp:rsid wsp:val=&quot;00F32A6C&quot;/&gt;&lt;wsp:rsid wsp:val=&quot;00F33487&quot;/&gt;&lt;wsp:rsid wsp:val=&quot;00F34255&quot;/&gt;&lt;wsp:rsid wsp:val=&quot;00F34563&quot;/&gt;&lt;wsp:rsid wsp:val=&quot;00F3698A&quot;/&gt;&lt;wsp:rsid wsp:val=&quot;00F37F74&quot;/&gt;&lt;wsp:rsid wsp:val=&quot;00F41798&quot;/&gt;&lt;wsp:rsid wsp:val=&quot;00F41AB5&quot;/&gt;&lt;wsp:rsid wsp:val=&quot;00F431DD&quot;/&gt;&lt;wsp:rsid wsp:val=&quot;00F43298&quot;/&gt;&lt;wsp:rsid wsp:val=&quot;00F433DE&quot;/&gt;&lt;wsp:rsid wsp:val=&quot;00F447CC&quot;/&gt;&lt;wsp:rsid wsp:val=&quot;00F4494F&quot;/&gt;&lt;wsp:rsid wsp:val=&quot;00F44F83&quot;/&gt;&lt;wsp:rsid wsp:val=&quot;00F45163&quot;/&gt;&lt;wsp:rsid wsp:val=&quot;00F468A4&quot;/&gt;&lt;wsp:rsid wsp:val=&quot;00F46905&quot;/&gt;&lt;wsp:rsid wsp:val=&quot;00F46C3C&quot;/&gt;&lt;wsp:rsid wsp:val=&quot;00F47E86&quot;/&gt;&lt;wsp:rsid wsp:val=&quot;00F5010C&quot;/&gt;&lt;wsp:rsid wsp:val=&quot;00F51E90&quot;/&gt;&lt;wsp:rsid wsp:val=&quot;00F520F9&quot;/&gt;&lt;wsp:rsid wsp:val=&quot;00F53176&quot;/&gt;&lt;wsp:rsid wsp:val=&quot;00F53A07&quot;/&gt;&lt;wsp:rsid wsp:val=&quot;00F53C49&quot;/&gt;&lt;wsp:rsid wsp:val=&quot;00F53D1F&quot;/&gt;&lt;wsp:rsid wsp:val=&quot;00F54131&quot;/&gt;&lt;wsp:rsid wsp:val=&quot;00F54AB7&quot;/&gt;&lt;wsp:rsid wsp:val=&quot;00F55A41&quot;/&gt;&lt;wsp:rsid wsp:val=&quot;00F56987&quot;/&gt;&lt;wsp:rsid wsp:val=&quot;00F5718E&quot;/&gt;&lt;wsp:rsid wsp:val=&quot;00F63E3E&quot;/&gt;&lt;wsp:rsid wsp:val=&quot;00F656C7&quot;/&gt;&lt;wsp:rsid wsp:val=&quot;00F656D0&quot;/&gt;&lt;wsp:rsid wsp:val=&quot;00F661C9&quot;/&gt;&lt;wsp:rsid wsp:val=&quot;00F66EF3&quot;/&gt;&lt;wsp:rsid wsp:val=&quot;00F673DF&quot;/&gt;&lt;wsp:rsid wsp:val=&quot;00F70887&quot;/&gt;&lt;wsp:rsid wsp:val=&quot;00F71608&quot;/&gt;&lt;wsp:rsid wsp:val=&quot;00F719C5&quot;/&gt;&lt;wsp:rsid wsp:val=&quot;00F724AA&quot;/&gt;&lt;wsp:rsid wsp:val=&quot;00F7393F&quot;/&gt;&lt;wsp:rsid wsp:val=&quot;00F73C0C&quot;/&gt;&lt;wsp:rsid wsp:val=&quot;00F762FF&quot;/&gt;&lt;wsp:rsid wsp:val=&quot;00F765BE&quot;/&gt;&lt;wsp:rsid wsp:val=&quot;00F7765C&quot;/&gt;&lt;wsp:rsid wsp:val=&quot;00F77ECE&quot;/&gt;&lt;wsp:rsid wsp:val=&quot;00F802F4&quot;/&gt;&lt;wsp:rsid wsp:val=&quot;00F82BCA&quot;/&gt;&lt;wsp:rsid wsp:val=&quot;00F839D5&quot;/&gt;&lt;wsp:rsid wsp:val=&quot;00F85F6F&quot;/&gt;&lt;wsp:rsid wsp:val=&quot;00F86965&quot;/&gt;&lt;wsp:rsid wsp:val=&quot;00F86D11&quot;/&gt;&lt;wsp:rsid wsp:val=&quot;00F87856&quot;/&gt;&lt;wsp:rsid wsp:val=&quot;00F90F9B&quot;/&gt;&lt;wsp:rsid wsp:val=&quot;00F912F5&quot;/&gt;&lt;wsp:rsid wsp:val=&quot;00F913FD&quot;/&gt;&lt;wsp:rsid wsp:val=&quot;00F914E2&quot;/&gt;&lt;wsp:rsid wsp:val=&quot;00F91C52&quot;/&gt;&lt;wsp:rsid wsp:val=&quot;00F91F8B&quot;/&gt;&lt;wsp:rsid wsp:val=&quot;00F9246C&quot;/&gt;&lt;wsp:rsid wsp:val=&quot;00F9446D&quot;/&gt;&lt;wsp:rsid wsp:val=&quot;00F94732&quot;/&gt;&lt;wsp:rsid wsp:val=&quot;00F9584C&quot;/&gt;&lt;wsp:rsid wsp:val=&quot;00F95E30&quot;/&gt;&lt;wsp:rsid wsp:val=&quot;00F96C9C&quot;/&gt;&lt;wsp:rsid wsp:val=&quot;00F972A0&quot;/&gt;&lt;wsp:rsid wsp:val=&quot;00F973DB&quot;/&gt;&lt;wsp:rsid wsp:val=&quot;00FA06FB&quot;/&gt;&lt;wsp:rsid wsp:val=&quot;00FA1473&quot;/&gt;&lt;wsp:rsid wsp:val=&quot;00FA1964&quot;/&gt;&lt;wsp:rsid wsp:val=&quot;00FA1C74&quot;/&gt;&lt;wsp:rsid wsp:val=&quot;00FA35A8&quot;/&gt;&lt;wsp:rsid wsp:val=&quot;00FA3FFE&quot;/&gt;&lt;wsp:rsid wsp:val=&quot;00FA495B&quot;/&gt;&lt;wsp:rsid wsp:val=&quot;00FA4D6C&quot;/&gt;&lt;wsp:rsid wsp:val=&quot;00FA609A&quot;/&gt;&lt;wsp:rsid wsp:val=&quot;00FA6166&quot;/&gt;&lt;wsp:rsid wsp:val=&quot;00FA69C9&quot;/&gt;&lt;wsp:rsid wsp:val=&quot;00FA718B&quot;/&gt;&lt;wsp:rsid wsp:val=&quot;00FA7FF2&quot;/&gt;&lt;wsp:rsid wsp:val=&quot;00FB01AF&quot;/&gt;&lt;wsp:rsid wsp:val=&quot;00FB0FEC&quot;/&gt;&lt;wsp:rsid wsp:val=&quot;00FB2D9F&quot;/&gt;&lt;wsp:rsid wsp:val=&quot;00FB59B3&quot;/&gt;&lt;wsp:rsid wsp:val=&quot;00FB6256&quot;/&gt;&lt;wsp:rsid wsp:val=&quot;00FB6ED0&quot;/&gt;&lt;wsp:rsid wsp:val=&quot;00FB75BF&quot;/&gt;&lt;wsp:rsid wsp:val=&quot;00FC00E1&quot;/&gt;&lt;wsp:rsid wsp:val=&quot;00FC014F&quot;/&gt;&lt;wsp:rsid wsp:val=&quot;00FC1297&quot;/&gt;&lt;wsp:rsid wsp:val=&quot;00FC2220&quot;/&gt;&lt;wsp:rsid wsp:val=&quot;00FC3042&quot;/&gt;&lt;wsp:rsid wsp:val=&quot;00FC53F2&quot;/&gt;&lt;wsp:rsid wsp:val=&quot;00FC5CFE&quot;/&gt;&lt;wsp:rsid wsp:val=&quot;00FC69C1&quot;/&gt;&lt;wsp:rsid wsp:val=&quot;00FD0D60&quot;/&gt;&lt;wsp:rsid wsp:val=&quot;00FD22FA&quot;/&gt;&lt;wsp:rsid wsp:val=&quot;00FD2F06&quot;/&gt;&lt;wsp:rsid wsp:val=&quot;00FD2F28&quot;/&gt;&lt;wsp:rsid wsp:val=&quot;00FD386F&quot;/&gt;&lt;wsp:rsid wsp:val=&quot;00FD42D7&quot;/&gt;&lt;wsp:rsid wsp:val=&quot;00FD44DB&quot;/&gt;&lt;wsp:rsid wsp:val=&quot;00FD4AF3&quot;/&gt;&lt;wsp:rsid wsp:val=&quot;00FD4E81&quot;/&gt;&lt;wsp:rsid wsp:val=&quot;00FD50F8&quot;/&gt;&lt;wsp:rsid wsp:val=&quot;00FD6144&quot;/&gt;&lt;wsp:rsid wsp:val=&quot;00FD701E&quot;/&gt;&lt;wsp:rsid wsp:val=&quot;00FD7626&quot;/&gt;&lt;wsp:rsid wsp:val=&quot;00FD79EE&quot;/&gt;&lt;wsp:rsid wsp:val=&quot;00FD7F45&quot;/&gt;&lt;wsp:rsid wsp:val=&quot;00FE0697&quot;/&gt;&lt;wsp:rsid wsp:val=&quot;00FE0830&quot;/&gt;&lt;wsp:rsid wsp:val=&quot;00FE1D55&quot;/&gt;&lt;wsp:rsid wsp:val=&quot;00FE20D3&quot;/&gt;&lt;wsp:rsid wsp:val=&quot;00FE25BF&quot;/&gt;&lt;wsp:rsid wsp:val=&quot;00FE33D1&quot;/&gt;&lt;wsp:rsid wsp:val=&quot;00FE5814&quot;/&gt;&lt;wsp:rsid wsp:val=&quot;00FE5944&quot;/&gt;&lt;wsp:rsid wsp:val=&quot;00FE6752&quot;/&gt;&lt;wsp:rsid wsp:val=&quot;00FE6F07&quot;/&gt;&lt;wsp:rsid wsp:val=&quot;00FE6FE0&quot;/&gt;&lt;wsp:rsid wsp:val=&quot;00FF0881&quot;/&gt;&lt;wsp:rsid wsp:val=&quot;00FF1054&quot;/&gt;&lt;wsp:rsid wsp:val=&quot;00FF18D3&quot;/&gt;&lt;wsp:rsid wsp:val=&quot;00FF1BBD&quot;/&gt;&lt;wsp:rsid wsp:val=&quot;00FF1E91&quot;/&gt;&lt;wsp:rsid wsp:val=&quot;00FF285E&quot;/&gt;&lt;wsp:rsid wsp:val=&quot;00FF3F16&quot;/&gt;&lt;wsp:rsid wsp:val=&quot;00FF4345&quot;/&gt;&lt;wsp:rsid wsp:val=&quot;00FF45BF&quot;/&gt;&lt;wsp:rsid wsp:val=&quot;00FF4D14&quot;/&gt;&lt;wsp:rsid wsp:val=&quot;00FF5E2A&quot;/&gt;&lt;wsp:rsid wsp:val=&quot;00FF5E48&quot;/&gt;&lt;wsp:rsid wsp:val=&quot;00FF61C2&quot;/&gt;&lt;/wsp:rsids&gt;&lt;/w:docPr&gt;&lt;w:body&gt;&lt;w:p wsp:rsidR=&quot;00000000&quot; wsp:rsidRDefault=&quot;002C4220&quot;&gt;&lt;m:oMathPara&gt;&lt;m:oMath&gt;&lt;m:r&gt;&lt;w:rPr&gt;&lt;w:rFonts w:ascii=&quot;Cambria Math&quot; w:h-ansi=&quot;Cambria Math&quot;/&gt;&lt;wx:font wx:val=&quot;Cambria Math&quot;/&gt;&lt;w:i/&gt;&lt;w:sz w:val=&quot;28&quot;/&gt;&lt;w:sz-cs w:val=&quot;28&quot;/&gt;&lt;w:lang w:val=&quot;RU&quot;/&gt;&lt;/w:rPr&gt;&lt;m:t&gt;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2&lt;/m:t&gt;&lt;/m:r&gt;&lt;/m:sup&gt;&lt;/m:sSup&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3&lt;/m:t&gt;&lt;/m:r&gt;&lt;/m:sup&gt;&lt;/m:sSup&gt;&lt;m:r&gt;&lt;w:rPr&gt;&lt;w:rFonts w:ascii=&quot;Cambria Math&quot; w:h-ansi=&quot;Cambria Math&quot;/&gt;&lt;wx:font wx:val=&quot;Cambria Math&quot;/&gt;&lt;w:i/&gt;&lt;w:sz w:val=&quot;28&quot;/&gt;&lt;w:sz-cs w:val=&quot;28&quot;/&gt;&lt;w:lang w:val=&quot;RU&quot;/&gt;&lt;/w:rPr&gt;&lt;m:t&gt;, y= &lt;/m:t&gt;&lt;/m:r&gt;&lt;m:rad&gt;&lt;m:radPr&gt;&lt;m:degHide m:val=&quot;on&quot;/&gt;&lt;m:ctrlPr&gt;&lt;w:rPr&gt;&lt;w:rFonts w:ascii=&quot;Cambria Math&quot; w:h-ansi=&quot;Cambria Math&quot;/&gt;&lt;wx:font wx:val=&quot;Cambria Math&quot;/&gt;&lt;w:i/&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 &lt;/m:t&gt;&lt;/m:r&gt;&lt;/m:e&gt;&lt;/m:rad&gt;&lt;m:r&gt;&lt;w:rPr&gt;&lt;w:rFonts w:ascii=&quot;Cambria Math&quot; w:h-ansi=&quot;Cambria Math&quot;/&gt;&lt;wx:font wx:val=&quot;Cambria Math&quot;/&gt;&lt;w:i/&gt;&lt;w:sz w:val=&quot;28&quot;/&gt;&lt;w:sz-cs w:val=&quot;28&quot;/&gt;&lt;w:lang w:val=&quot;RU&quot;/&gt;&lt;/w:rPr&gt;&lt;m:t&gt;, 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w:rPr&gt;&lt;w:rFonts w:ascii=&quot;Cambria Math&quot; w:h-ansi=&quot;Cambria Math&quot;/&gt;&lt;wx:font wx:val=&quot;Cambria Math&quot;/&gt;&lt;w:i/&gt;&lt;w:sz w:val=&quot;28&quot;/&gt;&lt;w:sz-cs w:val=&quot;28&quot;/&gt;&lt;w:lang w:val=&quot;RU&quot;/&gt;&lt;/w:rPr&gt;&lt;m:t&gt;, y=|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3974D9">
        <w:rPr>
          <w:rFonts w:ascii="Times New Roman" w:hAnsi="Times New Roman"/>
          <w:sz w:val="24"/>
          <w:szCs w:val="24"/>
          <w:lang w:val="ru-RU"/>
        </w:rPr>
        <w:instrText xml:space="preserve"> </w:instrText>
      </w:r>
      <w:r w:rsidRPr="003974D9">
        <w:rPr>
          <w:rFonts w:ascii="Times New Roman" w:hAnsi="Times New Roman"/>
          <w:sz w:val="24"/>
          <w:szCs w:val="24"/>
          <w:lang w:val="ru-RU"/>
        </w:rPr>
        <w:fldChar w:fldCharType="separate"/>
      </w:r>
      <w:r w:rsidR="00A81E3A">
        <w:rPr>
          <w:sz w:val="24"/>
          <w:szCs w:val="24"/>
        </w:rPr>
        <w:pict>
          <v:shape id="_x0000_i1041" type="#_x0000_t75" style="width:236.15pt;height:32.35pt" equationxml="&lt;?xml version=&quot;1.0&quot; encoding=&quot;UTF-8&quot; standalone=&quot;yes&quot;?&gt;&#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hideGrammatical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DC9&quot;/&gt;&lt;wsp:rsid wsp:val=&quot;000010D0&quot;/&gt;&lt;wsp:rsid wsp:val=&quot;00001227&quot;/&gt;&lt;wsp:rsid wsp:val=&quot;00002789&quot;/&gt;&lt;wsp:rsid wsp:val=&quot;00002864&quot;/&gt;&lt;wsp:rsid wsp:val=&quot;00003500&quot;/&gt;&lt;wsp:rsid wsp:val=&quot;0000689B&quot;/&gt;&lt;wsp:rsid wsp:val=&quot;0000766F&quot;/&gt;&lt;wsp:rsid wsp:val=&quot;000078AC&quot;/&gt;&lt;wsp:rsid wsp:val=&quot;00010DB2&quot;/&gt;&lt;wsp:rsid wsp:val=&quot;0001186D&quot;/&gt;&lt;wsp:rsid wsp:val=&quot;00011A0C&quot;/&gt;&lt;wsp:rsid wsp:val=&quot;00013257&quot;/&gt;&lt;wsp:rsid wsp:val=&quot;000132BC&quot;/&gt;&lt;wsp:rsid wsp:val=&quot;00013542&quot;/&gt;&lt;wsp:rsid wsp:val=&quot;00015EE0&quot;/&gt;&lt;wsp:rsid wsp:val=&quot;00017C20&quot;/&gt;&lt;wsp:rsid wsp:val=&quot;0002002C&quot;/&gt;&lt;wsp:rsid wsp:val=&quot;000200B2&quot;/&gt;&lt;wsp:rsid wsp:val=&quot;00021BDD&quot;/&gt;&lt;wsp:rsid wsp:val=&quot;000225A6&quot;/&gt;&lt;wsp:rsid wsp:val=&quot;0002377D&quot;/&gt;&lt;wsp:rsid wsp:val=&quot;000237C9&quot;/&gt;&lt;wsp:rsid wsp:val=&quot;00024346&quot;/&gt;&lt;wsp:rsid wsp:val=&quot;00024D14&quot;/&gt;&lt;wsp:rsid wsp:val=&quot;0002502F&quot;/&gt;&lt;wsp:rsid wsp:val=&quot;00025503&quot;/&gt;&lt;wsp:rsid wsp:val=&quot;00026E97&quot;/&gt;&lt;wsp:rsid wsp:val=&quot;00027719&quot;/&gt;&lt;wsp:rsid wsp:val=&quot;00027AFD&quot;/&gt;&lt;wsp:rsid wsp:val=&quot;00030FC6&quot;/&gt;&lt;wsp:rsid wsp:val=&quot;000318D6&quot;/&gt;&lt;wsp:rsid wsp:val=&quot;00031950&quot;/&gt;&lt;wsp:rsid wsp:val=&quot;000342C0&quot;/&gt;&lt;wsp:rsid wsp:val=&quot;00034664&quot;/&gt;&lt;wsp:rsid wsp:val=&quot;000346CE&quot;/&gt;&lt;wsp:rsid wsp:val=&quot;0003537B&quot;/&gt;&lt;wsp:rsid wsp:val=&quot;000353A1&quot;/&gt;&lt;wsp:rsid wsp:val=&quot;00035FB3&quot;/&gt;&lt;wsp:rsid wsp:val=&quot;00037878&quot;/&gt;&lt;wsp:rsid wsp:val=&quot;00040A22&quot;/&gt;&lt;wsp:rsid wsp:val=&quot;00040FF2&quot;/&gt;&lt;wsp:rsid wsp:val=&quot;00041B2F&quot;/&gt;&lt;wsp:rsid wsp:val=&quot;00041F7F&quot;/&gt;&lt;wsp:rsid wsp:val=&quot;00042B69&quot;/&gt;&lt;wsp:rsid wsp:val=&quot;00044D9A&quot;/&gt;&lt;wsp:rsid wsp:val=&quot;00044E49&quot;/&gt;&lt;wsp:rsid wsp:val=&quot;000451F5&quot;/&gt;&lt;wsp:rsid wsp:val=&quot;00047611&quot;/&gt;&lt;wsp:rsid wsp:val=&quot;000476E1&quot;/&gt;&lt;wsp:rsid wsp:val=&quot;00051560&quot;/&gt;&lt;wsp:rsid wsp:val=&quot;00052478&quot;/&gt;&lt;wsp:rsid wsp:val=&quot;0005279E&quot;/&gt;&lt;wsp:rsid wsp:val=&quot;000558B7&quot;/&gt;&lt;wsp:rsid wsp:val=&quot;00055CCA&quot;/&gt;&lt;wsp:rsid wsp:val=&quot;00056B0F&quot;/&gt;&lt;wsp:rsid wsp:val=&quot;00057EEB&quot;/&gt;&lt;wsp:rsid wsp:val=&quot;00060A7D&quot;/&gt;&lt;wsp:rsid wsp:val=&quot;00060BAC&quot;/&gt;&lt;wsp:rsid wsp:val=&quot;00061695&quot;/&gt;&lt;wsp:rsid wsp:val=&quot;000618BC&quot;/&gt;&lt;wsp:rsid wsp:val=&quot;000638DF&quot;/&gt;&lt;wsp:rsid wsp:val=&quot;00064028&quot;/&gt;&lt;wsp:rsid wsp:val=&quot;0006454E&quot;/&gt;&lt;wsp:rsid wsp:val=&quot;00064E4C&quot;/&gt;&lt;wsp:rsid wsp:val=&quot;0006576F&quot;/&gt;&lt;wsp:rsid wsp:val=&quot;000669C1&quot;/&gt;&lt;wsp:rsid wsp:val=&quot;00072FE6&quot;/&gt;&lt;wsp:rsid wsp:val=&quot;000734A9&quot;/&gt;&lt;wsp:rsid wsp:val=&quot;00073C3E&quot;/&gt;&lt;wsp:rsid wsp:val=&quot;00075585&quot;/&gt;&lt;wsp:rsid wsp:val=&quot;00076777&quot;/&gt;&lt;wsp:rsid wsp:val=&quot;00076F67&quot;/&gt;&lt;wsp:rsid wsp:val=&quot;0007735D&quot;/&gt;&lt;wsp:rsid wsp:val=&quot;00080354&quot;/&gt;&lt;wsp:rsid wsp:val=&quot;00080A0B&quot;/&gt;&lt;wsp:rsid wsp:val=&quot;0008121C&quot;/&gt;&lt;wsp:rsid wsp:val=&quot;000813B4&quot;/&gt;&lt;wsp:rsid wsp:val=&quot;00082088&quot;/&gt;&lt;wsp:rsid wsp:val=&quot;000822CB&quot;/&gt;&lt;wsp:rsid wsp:val=&quot;00083037&quot;/&gt;&lt;wsp:rsid wsp:val=&quot;00084A0E&quot;/&gt;&lt;wsp:rsid wsp:val=&quot;00085F8B&quot;/&gt;&lt;wsp:rsid wsp:val=&quot;00090192&quot;/&gt;&lt;wsp:rsid wsp:val=&quot;000907E9&quot;/&gt;&lt;wsp:rsid wsp:val=&quot;00092BF0&quot;/&gt;&lt;wsp:rsid wsp:val=&quot;00093E8F&quot;/&gt;&lt;wsp:rsid wsp:val=&quot;0009406D&quot;/&gt;&lt;wsp:rsid wsp:val=&quot;000947C2&quot;/&gt;&lt;wsp:rsid wsp:val=&quot;00095223&quot;/&gt;&lt;wsp:rsid wsp:val=&quot;000954CC&quot;/&gt;&lt;wsp:rsid wsp:val=&quot;0009558A&quot;/&gt;&lt;wsp:rsid wsp:val=&quot;00095B8B&quot;/&gt;&lt;wsp:rsid wsp:val=&quot;00095F67&quot;/&gt;&lt;wsp:rsid wsp:val=&quot;00096252&quot;/&gt;&lt;wsp:rsid wsp:val=&quot;000962BD&quot;/&gt;&lt;wsp:rsid wsp:val=&quot;000964E4&quot;/&gt;&lt;wsp:rsid wsp:val=&quot;000965AE&quot;/&gt;&lt;wsp:rsid wsp:val=&quot;000A1DE9&quot;/&gt;&lt;wsp:rsid wsp:val=&quot;000A1EEF&quot;/&gt;&lt;wsp:rsid wsp:val=&quot;000A3BDD&quot;/&gt;&lt;wsp:rsid wsp:val=&quot;000A4187&quot;/&gt;&lt;wsp:rsid wsp:val=&quot;000A4BCF&quot;/&gt;&lt;wsp:rsid wsp:val=&quot;000A4D5B&quot;/&gt;&lt;wsp:rsid wsp:val=&quot;000A52A8&quot;/&gt;&lt;wsp:rsid wsp:val=&quot;000A5707&quot;/&gt;&lt;wsp:rsid wsp:val=&quot;000A674E&quot;/&gt;&lt;wsp:rsid wsp:val=&quot;000A6E18&quot;/&gt;&lt;wsp:rsid wsp:val=&quot;000A7739&quot;/&gt;&lt;wsp:rsid wsp:val=&quot;000B0D07&quot;/&gt;&lt;wsp:rsid wsp:val=&quot;000B19DF&quot;/&gt;&lt;wsp:rsid wsp:val=&quot;000B1C4A&quot;/&gt;&lt;wsp:rsid wsp:val=&quot;000B1F03&quot;/&gt;&lt;wsp:rsid wsp:val=&quot;000B2108&quot;/&gt;&lt;wsp:rsid wsp:val=&quot;000B57D3&quot;/&gt;&lt;wsp:rsid wsp:val=&quot;000B58EB&quot;/&gt;&lt;wsp:rsid wsp:val=&quot;000B5A66&quot;/&gt;&lt;wsp:rsid wsp:val=&quot;000B5C11&quot;/&gt;&lt;wsp:rsid wsp:val=&quot;000B6087&quot;/&gt;&lt;wsp:rsid wsp:val=&quot;000B664A&quot;/&gt;&lt;wsp:rsid wsp:val=&quot;000B6806&quot;/&gt;&lt;wsp:rsid wsp:val=&quot;000B77A8&quot;/&gt;&lt;wsp:rsid wsp:val=&quot;000C0226&quot;/&gt;&lt;wsp:rsid wsp:val=&quot;000C183F&quot;/&gt;&lt;wsp:rsid wsp:val=&quot;000C2331&quot;/&gt;&lt;wsp:rsid wsp:val=&quot;000C4D79&quot;/&gt;&lt;wsp:rsid wsp:val=&quot;000C54D2&quot;/&gt;&lt;wsp:rsid wsp:val=&quot;000C5522&quot;/&gt;&lt;wsp:rsid wsp:val=&quot;000C748E&quot;/&gt;&lt;wsp:rsid wsp:val=&quot;000C74C0&quot;/&gt;&lt;wsp:rsid wsp:val=&quot;000C785D&quot;/&gt;&lt;wsp:rsid wsp:val=&quot;000C78B7&quot;/&gt;&lt;wsp:rsid wsp:val=&quot;000C7A03&quot;/&gt;&lt;wsp:rsid wsp:val=&quot;000D0D55&quot;/&gt;&lt;wsp:rsid wsp:val=&quot;000D12C3&quot;/&gt;&lt;wsp:rsid wsp:val=&quot;000D2049&quot;/&gt;&lt;wsp:rsid wsp:val=&quot;000D2176&quot;/&gt;&lt;wsp:rsid wsp:val=&quot;000D2B87&quot;/&gt;&lt;wsp:rsid wsp:val=&quot;000D2E85&quot;/&gt;&lt;wsp:rsid wsp:val=&quot;000D3823&quot;/&gt;&lt;wsp:rsid wsp:val=&quot;000D3903&quot;/&gt;&lt;wsp:rsid wsp:val=&quot;000D42BC&quot;/&gt;&lt;wsp:rsid wsp:val=&quot;000D4591&quot;/&gt;&lt;wsp:rsid wsp:val=&quot;000D47C9&quot;/&gt;&lt;wsp:rsid wsp:val=&quot;000D5196&quot;/&gt;&lt;wsp:rsid wsp:val=&quot;000D60CD&quot;/&gt;&lt;wsp:rsid wsp:val=&quot;000D762D&quot;/&gt;&lt;wsp:rsid wsp:val=&quot;000D76C3&quot;/&gt;&lt;wsp:rsid wsp:val=&quot;000D76EA&quot;/&gt;&lt;wsp:rsid wsp:val=&quot;000D7807&quot;/&gt;&lt;wsp:rsid wsp:val=&quot;000D7BBA&quot;/&gt;&lt;wsp:rsid wsp:val=&quot;000E0A02&quot;/&gt;&lt;wsp:rsid wsp:val=&quot;000E232F&quot;/&gt;&lt;wsp:rsid wsp:val=&quot;000E34A5&quot;/&gt;&lt;wsp:rsid wsp:val=&quot;000E3BB9&quot;/&gt;&lt;wsp:rsid wsp:val=&quot;000E3FE0&quot;/&gt;&lt;wsp:rsid wsp:val=&quot;000E4069&quot;/&gt;&lt;wsp:rsid wsp:val=&quot;000E445F&quot;/&gt;&lt;wsp:rsid wsp:val=&quot;000E5BF4&quot;/&gt;&lt;wsp:rsid wsp:val=&quot;000E5DA2&quot;/&gt;&lt;wsp:rsid wsp:val=&quot;000E65C6&quot;/&gt;&lt;wsp:rsid wsp:val=&quot;000E676E&quot;/&gt;&lt;wsp:rsid wsp:val=&quot;000E6A4E&quot;/&gt;&lt;wsp:rsid wsp:val=&quot;000E74F6&quot;/&gt;&lt;wsp:rsid wsp:val=&quot;000E7BA5&quot;/&gt;&lt;wsp:rsid wsp:val=&quot;000F0651&quot;/&gt;&lt;wsp:rsid wsp:val=&quot;000F161E&quot;/&gt;&lt;wsp:rsid wsp:val=&quot;000F3047&quot;/&gt;&lt;wsp:rsid wsp:val=&quot;000F39D8&quot;/&gt;&lt;wsp:rsid wsp:val=&quot;000F4BCE&quot;/&gt;&lt;wsp:rsid wsp:val=&quot;000F6383&quot;/&gt;&lt;wsp:rsid wsp:val=&quot;000F6DC4&quot;/&gt;&lt;wsp:rsid wsp:val=&quot;000F7409&quot;/&gt;&lt;wsp:rsid wsp:val=&quot;000F7628&quot;/&gt;&lt;wsp:rsid wsp:val=&quot;000F77F9&quot;/&gt;&lt;wsp:rsid wsp:val=&quot;000F7F10&quot;/&gt;&lt;wsp:rsid wsp:val=&quot;00100623&quot;/&gt;&lt;wsp:rsid wsp:val=&quot;001012CE&quot;/&gt;&lt;wsp:rsid wsp:val=&quot;00101512&quot;/&gt;&lt;wsp:rsid wsp:val=&quot;00101675&quot;/&gt;&lt;wsp:rsid wsp:val=&quot;001022CA&quot;/&gt;&lt;wsp:rsid wsp:val=&quot;00104EF9&quot;/&gt;&lt;wsp:rsid wsp:val=&quot;001057F5&quot;/&gt;&lt;wsp:rsid wsp:val=&quot;00105E7C&quot;/&gt;&lt;wsp:rsid wsp:val=&quot;0010621C&quot;/&gt;&lt;wsp:rsid wsp:val=&quot;00106829&quot;/&gt;&lt;wsp:rsid wsp:val=&quot;00110B78&quot;/&gt;&lt;wsp:rsid wsp:val=&quot;00110E31&quot;/&gt;&lt;wsp:rsid wsp:val=&quot;00111483&quot;/&gt;&lt;wsp:rsid wsp:val=&quot;00111637&quot;/&gt;&lt;wsp:rsid wsp:val=&quot;00111B22&quot;/&gt;&lt;wsp:rsid wsp:val=&quot;00112ABA&quot;/&gt;&lt;wsp:rsid wsp:val=&quot;00113414&quot;/&gt;&lt;wsp:rsid wsp:val=&quot;00113533&quot;/&gt;&lt;wsp:rsid wsp:val=&quot;00113FC4&quot;/&gt;&lt;wsp:rsid wsp:val=&quot;00114098&quot;/&gt;&lt;wsp:rsid wsp:val=&quot;0011416D&quot;/&gt;&lt;wsp:rsid wsp:val=&quot;00114274&quot;/&gt;&lt;wsp:rsid wsp:val=&quot;00115032&quot;/&gt;&lt;wsp:rsid wsp:val=&quot;0011571D&quot;/&gt;&lt;wsp:rsid wsp:val=&quot;00117DCF&quot;/&gt;&lt;wsp:rsid wsp:val=&quot;00120DB1&quot;/&gt;&lt;wsp:rsid wsp:val=&quot;00121B79&quot;/&gt;&lt;wsp:rsid wsp:val=&quot;00121C74&quot;/&gt;&lt;wsp:rsid wsp:val=&quot;00121C7C&quot;/&gt;&lt;wsp:rsid wsp:val=&quot;001221A0&quot;/&gt;&lt;wsp:rsid wsp:val=&quot;00123359&quot;/&gt;&lt;wsp:rsid wsp:val=&quot;00123C26&quot;/&gt;&lt;wsp:rsid wsp:val=&quot;00124282&quot;/&gt;&lt;wsp:rsid wsp:val=&quot;00124DE6&quot;/&gt;&lt;wsp:rsid wsp:val=&quot;00124ED7&quot;/&gt;&lt;wsp:rsid wsp:val=&quot;0012509B&quot;/&gt;&lt;wsp:rsid wsp:val=&quot;0012563D&quot;/&gt;&lt;wsp:rsid wsp:val=&quot;001266C2&quot;/&gt;&lt;wsp:rsid wsp:val=&quot;00126951&quot;/&gt;&lt;wsp:rsid wsp:val=&quot;00127159&quot;/&gt;&lt;wsp:rsid wsp:val=&quot;0012773F&quot;/&gt;&lt;wsp:rsid wsp:val=&quot;00127B73&quot;/&gt;&lt;wsp:rsid wsp:val=&quot;00130DC2&quot;/&gt;&lt;wsp:rsid wsp:val=&quot;001310A1&quot;/&gt;&lt;wsp:rsid wsp:val=&quot;001319C9&quot;/&gt;&lt;wsp:rsid wsp:val=&quot;001319EF&quot;/&gt;&lt;wsp:rsid wsp:val=&quot;00132029&quot;/&gt;&lt;wsp:rsid wsp:val=&quot;00132844&quot;/&gt;&lt;wsp:rsid wsp:val=&quot;00132EC4&quot;/&gt;&lt;wsp:rsid wsp:val=&quot;00133743&quot;/&gt;&lt;wsp:rsid wsp:val=&quot;00134744&quot;/&gt;&lt;wsp:rsid wsp:val=&quot;00134E17&quot;/&gt;&lt;wsp:rsid wsp:val=&quot;001352B0&quot;/&gt;&lt;wsp:rsid wsp:val=&quot;0013543C&quot;/&gt;&lt;wsp:rsid wsp:val=&quot;00135A26&quot;/&gt;&lt;wsp:rsid wsp:val=&quot;00135F10&quot;/&gt;&lt;wsp:rsid wsp:val=&quot;00135F51&quot;/&gt;&lt;wsp:rsid wsp:val=&quot;00135F53&quot;/&gt;&lt;wsp:rsid wsp:val=&quot;0013603B&quot;/&gt;&lt;wsp:rsid wsp:val=&quot;001364D8&quot;/&gt;&lt;wsp:rsid wsp:val=&quot;00136D01&quot;/&gt;&lt;wsp:rsid wsp:val=&quot;001370CE&quot;/&gt;&lt;wsp:rsid wsp:val=&quot;00140FB3&quot;/&gt;&lt;wsp:rsid wsp:val=&quot;001414F6&quot;/&gt;&lt;wsp:rsid wsp:val=&quot;00142304&quot;/&gt;&lt;wsp:rsid wsp:val=&quot;00143528&quot;/&gt;&lt;wsp:rsid wsp:val=&quot;00143E1C&quot;/&gt;&lt;wsp:rsid wsp:val=&quot;001454A9&quot;/&gt;&lt;wsp:rsid wsp:val=&quot;00145B27&quot;/&gt;&lt;wsp:rsid wsp:val=&quot;00147ADC&quot;/&gt;&lt;wsp:rsid wsp:val=&quot;00150351&quot;/&gt;&lt;wsp:rsid wsp:val=&quot;00150A9D&quot;/&gt;&lt;wsp:rsid wsp:val=&quot;00150E8F&quot;/&gt;&lt;wsp:rsid wsp:val=&quot;00151B11&quot;/&gt;&lt;wsp:rsid wsp:val=&quot;00151B25&quot;/&gt;&lt;wsp:rsid wsp:val=&quot;00152594&quot;/&gt;&lt;wsp:rsid wsp:val=&quot;00153E26&quot;/&gt;&lt;wsp:rsid wsp:val=&quot;001543CE&quot;/&gt;&lt;wsp:rsid wsp:val=&quot;001548EA&quot;/&gt;&lt;wsp:rsid wsp:val=&quot;00154CFA&quot;/&gt;&lt;wsp:rsid wsp:val=&quot;00155762&quot;/&gt;&lt;wsp:rsid wsp:val=&quot;001557E5&quot;/&gt;&lt;wsp:rsid wsp:val=&quot;001559C0&quot;/&gt;&lt;wsp:rsid wsp:val=&quot;00156113&quot;/&gt;&lt;wsp:rsid wsp:val=&quot;00157766&quot;/&gt;&lt;wsp:rsid wsp:val=&quot;00160568&quot;/&gt;&lt;wsp:rsid wsp:val=&quot;00160C87&quot;/&gt;&lt;wsp:rsid wsp:val=&quot;00160E27&quot;/&gt;&lt;wsp:rsid wsp:val=&quot;00161B07&quot;/&gt;&lt;wsp:rsid wsp:val=&quot;00161D14&quot;/&gt;&lt;wsp:rsid wsp:val=&quot;0016228E&quot;/&gt;&lt;wsp:rsid wsp:val=&quot;00163397&quot;/&gt;&lt;wsp:rsid wsp:val=&quot;00164EEB&quot;/&gt;&lt;wsp:rsid wsp:val=&quot;001651E4&quot;/&gt;&lt;wsp:rsid wsp:val=&quot;0016526C&quot;/&gt;&lt;wsp:rsid wsp:val=&quot;0016576C&quot;/&gt;&lt;wsp:rsid wsp:val=&quot;0016741C&quot;/&gt;&lt;wsp:rsid wsp:val=&quot;00167517&quot;/&gt;&lt;wsp:rsid wsp:val=&quot;0016770C&quot;/&gt;&lt;wsp:rsid wsp:val=&quot;00170406&quot;/&gt;&lt;wsp:rsid wsp:val=&quot;00170451&quot;/&gt;&lt;wsp:rsid wsp:val=&quot;001708D6&quot;/&gt;&lt;wsp:rsid wsp:val=&quot;00170CED&quot;/&gt;&lt;wsp:rsid wsp:val=&quot;00170DD2&quot;/&gt;&lt;wsp:rsid wsp:val=&quot;0017172E&quot;/&gt;&lt;wsp:rsid wsp:val=&quot;00172F75&quot;/&gt;&lt;wsp:rsid wsp:val=&quot;001730D6&quot;/&gt;&lt;wsp:rsid wsp:val=&quot;00174327&quot;/&gt;&lt;wsp:rsid wsp:val=&quot;00176EF7&quot;/&gt;&lt;wsp:rsid wsp:val=&quot;00176FB1&quot;/&gt;&lt;wsp:rsid wsp:val=&quot;00177439&quot;/&gt;&lt;wsp:rsid wsp:val=&quot;001776D7&quot;/&gt;&lt;wsp:rsid wsp:val=&quot;00177D1B&quot;/&gt;&lt;wsp:rsid wsp:val=&quot;00177F07&quot;/&gt;&lt;wsp:rsid wsp:val=&quot;001808AC&quot;/&gt;&lt;wsp:rsid wsp:val=&quot;00181A1D&quot;/&gt;&lt;wsp:rsid wsp:val=&quot;00181FFE&quot;/&gt;&lt;wsp:rsid wsp:val=&quot;00183572&quot;/&gt;&lt;wsp:rsid wsp:val=&quot;00183806&quot;/&gt;&lt;wsp:rsid wsp:val=&quot;001840B1&quot;/&gt;&lt;wsp:rsid wsp:val=&quot;0018429B&quot;/&gt;&lt;wsp:rsid wsp:val=&quot;0018490F&quot;/&gt;&lt;wsp:rsid wsp:val=&quot;0018543C&quot;/&gt;&lt;wsp:rsid wsp:val=&quot;00185734&quot;/&gt;&lt;wsp:rsid wsp:val=&quot;0018698A&quot;/&gt;&lt;wsp:rsid wsp:val=&quot;00186CD7&quot;/&gt;&lt;wsp:rsid wsp:val=&quot;00191211&quot;/&gt;&lt;wsp:rsid wsp:val=&quot;0019161B&quot;/&gt;&lt;wsp:rsid wsp:val=&quot;00192B95&quot;/&gt;&lt;wsp:rsid wsp:val=&quot;00193A9C&quot;/&gt;&lt;wsp:rsid wsp:val=&quot;001955E4&quot;/&gt;&lt;wsp:rsid wsp:val=&quot;001961DA&quot;/&gt;&lt;wsp:rsid wsp:val=&quot;00197BE5&quot;/&gt;&lt;wsp:rsid wsp:val=&quot;00197E5E&quot;/&gt;&lt;wsp:rsid wsp:val=&quot;001A0886&quot;/&gt;&lt;wsp:rsid wsp:val=&quot;001A1062&quot;/&gt;&lt;wsp:rsid wsp:val=&quot;001A2925&quot;/&gt;&lt;wsp:rsid wsp:val=&quot;001A2A5E&quot;/&gt;&lt;wsp:rsid wsp:val=&quot;001A410B&quot;/&gt;&lt;wsp:rsid wsp:val=&quot;001A4D21&quot;/&gt;&lt;wsp:rsid wsp:val=&quot;001A4F22&quot;/&gt;&lt;wsp:rsid wsp:val=&quot;001A5591&quot;/&gt;&lt;wsp:rsid wsp:val=&quot;001B0067&quot;/&gt;&lt;wsp:rsid wsp:val=&quot;001B06FE&quot;/&gt;&lt;wsp:rsid wsp:val=&quot;001B071D&quot;/&gt;&lt;wsp:rsid wsp:val=&quot;001B0DB1&quot;/&gt;&lt;wsp:rsid wsp:val=&quot;001B1334&quot;/&gt;&lt;wsp:rsid wsp:val=&quot;001B13D0&quot;/&gt;&lt;wsp:rsid wsp:val=&quot;001B1B2A&quot;/&gt;&lt;wsp:rsid wsp:val=&quot;001B3E8B&quot;/&gt;&lt;wsp:rsid wsp:val=&quot;001B3F02&quot;/&gt;&lt;wsp:rsid wsp:val=&quot;001B4518&quot;/&gt;&lt;wsp:rsid wsp:val=&quot;001B4CDD&quot;/&gt;&lt;wsp:rsid wsp:val=&quot;001B5CC3&quot;/&gt;&lt;wsp:rsid wsp:val=&quot;001B5FFB&quot;/&gt;&lt;wsp:rsid wsp:val=&quot;001B6B0A&quot;/&gt;&lt;wsp:rsid wsp:val=&quot;001B6E08&quot;/&gt;&lt;wsp:rsid wsp:val=&quot;001B7084&quot;/&gt;&lt;wsp:rsid wsp:val=&quot;001B721D&quot;/&gt;&lt;wsp:rsid wsp:val=&quot;001B758A&quot;/&gt;&lt;wsp:rsid wsp:val=&quot;001B7632&quot;/&gt;&lt;wsp:rsid wsp:val=&quot;001B7685&quot;/&gt;&lt;wsp:rsid wsp:val=&quot;001B76C3&quot;/&gt;&lt;wsp:rsid wsp:val=&quot;001B773D&quot;/&gt;&lt;wsp:rsid wsp:val=&quot;001C00AA&quot;/&gt;&lt;wsp:rsid wsp:val=&quot;001C0251&quot;/&gt;&lt;wsp:rsid wsp:val=&quot;001C03D3&quot;/&gt;&lt;wsp:rsid wsp:val=&quot;001C07B2&quot;/&gt;&lt;wsp:rsid wsp:val=&quot;001C0B6F&quot;/&gt;&lt;wsp:rsid wsp:val=&quot;001C0CD0&quot;/&gt;&lt;wsp:rsid wsp:val=&quot;001C21ED&quot;/&gt;&lt;wsp:rsid wsp:val=&quot;001C2A35&quot;/&gt;&lt;wsp:rsid wsp:val=&quot;001C2B1F&quot;/&gt;&lt;wsp:rsid wsp:val=&quot;001C2E4E&quot;/&gt;&lt;wsp:rsid wsp:val=&quot;001C3237&quot;/&gt;&lt;wsp:rsid wsp:val=&quot;001C47D9&quot;/&gt;&lt;wsp:rsid wsp:val=&quot;001C503E&quot;/&gt;&lt;wsp:rsid wsp:val=&quot;001C504F&quot;/&gt;&lt;wsp:rsid wsp:val=&quot;001C5B0D&quot;/&gt;&lt;wsp:rsid wsp:val=&quot;001C602A&quot;/&gt;&lt;wsp:rsid wsp:val=&quot;001C6CF3&quot;/&gt;&lt;wsp:rsid wsp:val=&quot;001D4022&quot;/&gt;&lt;wsp:rsid wsp:val=&quot;001D5659&quot;/&gt;&lt;wsp:rsid wsp:val=&quot;001D6445&quot;/&gt;&lt;wsp:rsid wsp:val=&quot;001D6574&quot;/&gt;&lt;wsp:rsid wsp:val=&quot;001E0F7D&quot;/&gt;&lt;wsp:rsid wsp:val=&quot;001E1C4C&quot;/&gt;&lt;wsp:rsid wsp:val=&quot;001E3029&quot;/&gt;&lt;wsp:rsid wsp:val=&quot;001E32FD&quot;/&gt;&lt;wsp:rsid wsp:val=&quot;001E3481&quot;/&gt;&lt;wsp:rsid wsp:val=&quot;001E38DD&quot;/&gt;&lt;wsp:rsid wsp:val=&quot;001E3AD5&quot;/&gt;&lt;wsp:rsid wsp:val=&quot;001E4D51&quot;/&gt;&lt;wsp:rsid wsp:val=&quot;001E4D53&quot;/&gt;&lt;wsp:rsid wsp:val=&quot;001E57E3&quot;/&gt;&lt;wsp:rsid wsp:val=&quot;001E5C60&quot;/&gt;&lt;wsp:rsid wsp:val=&quot;001E686B&quot;/&gt;&lt;wsp:rsid wsp:val=&quot;001E7439&quot;/&gt;&lt;wsp:rsid wsp:val=&quot;001F162C&quot;/&gt;&lt;wsp:rsid wsp:val=&quot;001F1BF2&quot;/&gt;&lt;wsp:rsid wsp:val=&quot;001F1C1E&quot;/&gt;&lt;wsp:rsid wsp:val=&quot;001F2BF4&quot;/&gt;&lt;wsp:rsid wsp:val=&quot;001F45A3&quot;/&gt;&lt;wsp:rsid wsp:val=&quot;001F4F72&quot;/&gt;&lt;wsp:rsid wsp:val=&quot;001F4FFE&quot;/&gt;&lt;wsp:rsid wsp:val=&quot;001F781F&quot;/&gt;&lt;wsp:rsid wsp:val=&quot;001F78BE&quot;/&gt;&lt;wsp:rsid wsp:val=&quot;001F7B63&quot;/&gt;&lt;wsp:rsid wsp:val=&quot;001F7F25&quot;/&gt;&lt;wsp:rsid wsp:val=&quot;0020035C&quot;/&gt;&lt;wsp:rsid wsp:val=&quot;002032C5&quot;/&gt;&lt;wsp:rsid wsp:val=&quot;00204ABF&quot;/&gt;&lt;wsp:rsid wsp:val=&quot;00204E4D&quot;/&gt;&lt;wsp:rsid wsp:val=&quot;002050AD&quot;/&gt;&lt;wsp:rsid wsp:val=&quot;002050F6&quot;/&gt;&lt;wsp:rsid wsp:val=&quot;002057CB&quot;/&gt;&lt;wsp:rsid wsp:val=&quot;00205E4C&quot;/&gt;&lt;wsp:rsid wsp:val=&quot;00206517&quot;/&gt;&lt;wsp:rsid wsp:val=&quot;00207A05&quot;/&gt;&lt;wsp:rsid wsp:val=&quot;002108FA&quot;/&gt;&lt;wsp:rsid wsp:val=&quot;00210F78&quot;/&gt;&lt;wsp:rsid wsp:val=&quot;00211A84&quot;/&gt;&lt;wsp:rsid wsp:val=&quot;00212CBD&quot;/&gt;&lt;wsp:rsid wsp:val=&quot;00213006&quot;/&gt;&lt;wsp:rsid wsp:val=&quot;002143AF&quot;/&gt;&lt;wsp:rsid wsp:val=&quot;00214856&quot;/&gt;&lt;wsp:rsid wsp:val=&quot;00215134&quot;/&gt;&lt;wsp:rsid wsp:val=&quot;00215425&quot;/&gt;&lt;wsp:rsid wsp:val=&quot;00216951&quot;/&gt;&lt;wsp:rsid wsp:val=&quot;002169D6&quot;/&gt;&lt;wsp:rsid wsp:val=&quot;00216E9E&quot;/&gt;&lt;wsp:rsid wsp:val=&quot;00217370&quot;/&gt;&lt;wsp:rsid wsp:val=&quot;002179D3&quot;/&gt;&lt;wsp:rsid wsp:val=&quot;00217D03&quot;/&gt;&lt;wsp:rsid wsp:val=&quot;0022055F&quot;/&gt;&lt;wsp:rsid wsp:val=&quot;00220A62&quot;/&gt;&lt;wsp:rsid wsp:val=&quot;002211D3&quot;/&gt;&lt;wsp:rsid wsp:val=&quot;0022202D&quot;/&gt;&lt;wsp:rsid wsp:val=&quot;00222782&quot;/&gt;&lt;wsp:rsid wsp:val=&quot;0022482F&quot;/&gt;&lt;wsp:rsid wsp:val=&quot;002255DE&quot;/&gt;&lt;wsp:rsid wsp:val=&quot;00225C84&quot;/&gt;&lt;wsp:rsid wsp:val=&quot;00226831&quot;/&gt;&lt;wsp:rsid wsp:val=&quot;00226F87&quot;/&gt;&lt;wsp:rsid wsp:val=&quot;00227AFB&quot;/&gt;&lt;wsp:rsid wsp:val=&quot;002308A3&quot;/&gt;&lt;wsp:rsid wsp:val=&quot;00230DBA&quot;/&gt;&lt;wsp:rsid wsp:val=&quot;00230E19&quot;/&gt;&lt;wsp:rsid wsp:val=&quot;00230E51&quot;/&gt;&lt;wsp:rsid wsp:val=&quot;002316A5&quot;/&gt;&lt;wsp:rsid wsp:val=&quot;00231746&quot;/&gt;&lt;wsp:rsid wsp:val=&quot;00231FAF&quot;/&gt;&lt;wsp:rsid wsp:val=&quot;0023276F&quot;/&gt;&lt;wsp:rsid wsp:val=&quot;00232DF8&quot;/&gt;&lt;wsp:rsid wsp:val=&quot;002336BD&quot;/&gt;&lt;wsp:rsid wsp:val=&quot;0023611C&quot;/&gt;&lt;wsp:rsid wsp:val=&quot;00236219&quot;/&gt;&lt;wsp:rsid wsp:val=&quot;002373FD&quot;/&gt;&lt;wsp:rsid wsp:val=&quot;002402C4&quot;/&gt;&lt;wsp:rsid wsp:val=&quot;00242919&quot;/&gt;&lt;wsp:rsid wsp:val=&quot;00242D99&quot;/&gt;&lt;wsp:rsid wsp:val=&quot;0024357A&quot;/&gt;&lt;wsp:rsid wsp:val=&quot;00243836&quot;/&gt;&lt;wsp:rsid wsp:val=&quot;00243BB4&quot;/&gt;&lt;wsp:rsid wsp:val=&quot;00244A16&quot;/&gt;&lt;wsp:rsid wsp:val=&quot;00244FF2&quot;/&gt;&lt;wsp:rsid wsp:val=&quot;002459B5&quot;/&gt;&lt;wsp:rsid wsp:val=&quot;00246D32&quot;/&gt;&lt;wsp:rsid wsp:val=&quot;00246D38&quot;/&gt;&lt;wsp:rsid wsp:val=&quot;002471FA&quot;/&gt;&lt;wsp:rsid wsp:val=&quot;0024725E&quot;/&gt;&lt;wsp:rsid wsp:val=&quot;00250A85&quot;/&gt;&lt;wsp:rsid wsp:val=&quot;00251505&quot;/&gt;&lt;wsp:rsid wsp:val=&quot;002528DD&quot;/&gt;&lt;wsp:rsid wsp:val=&quot;00254D45&quot;/&gt;&lt;wsp:rsid wsp:val=&quot;002552A1&quot;/&gt;&lt;wsp:rsid wsp:val=&quot;002552A6&quot;/&gt;&lt;wsp:rsid wsp:val=&quot;002557BA&quot;/&gt;&lt;wsp:rsid wsp:val=&quot;002565D9&quot;/&gt;&lt;wsp:rsid wsp:val=&quot;00256829&quot;/&gt;&lt;wsp:rsid wsp:val=&quot;002618EA&quot;/&gt;&lt;wsp:rsid wsp:val=&quot;00261C1D&quot;/&gt;&lt;wsp:rsid wsp:val=&quot;002626D3&quot;/&gt;&lt;wsp:rsid wsp:val=&quot;002635DF&quot;/&gt;&lt;wsp:rsid wsp:val=&quot;002635FC&quot;/&gt;&lt;wsp:rsid wsp:val=&quot;00263FA6&quot;/&gt;&lt;wsp:rsid wsp:val=&quot;00264CD1&quot;/&gt;&lt;wsp:rsid wsp:val=&quot;00264E56&quot;/&gt;&lt;wsp:rsid wsp:val=&quot;00265367&quot;/&gt;&lt;wsp:rsid wsp:val=&quot;00265871&quot;/&gt;&lt;wsp:rsid wsp:val=&quot;002669E3&quot;/&gt;&lt;wsp:rsid wsp:val=&quot;00267333&quot;/&gt;&lt;wsp:rsid wsp:val=&quot;00270680&quot;/&gt;&lt;wsp:rsid wsp:val=&quot;00270D95&quot;/&gt;&lt;wsp:rsid wsp:val=&quot;00271309&quot;/&gt;&lt;wsp:rsid wsp:val=&quot;002734AD&quot;/&gt;&lt;wsp:rsid wsp:val=&quot;002746CE&quot;/&gt;&lt;wsp:rsid wsp:val=&quot;00274B32&quot;/&gt;&lt;wsp:rsid wsp:val=&quot;00274CF0&quot;/&gt;&lt;wsp:rsid wsp:val=&quot;002761EE&quot;/&gt;&lt;wsp:rsid wsp:val=&quot;00276D3A&quot;/&gt;&lt;wsp:rsid wsp:val=&quot;00280B8E&quot;/&gt;&lt;wsp:rsid wsp:val=&quot;00281A9F&quot;/&gt;&lt;wsp:rsid wsp:val=&quot;002837DD&quot;/&gt;&lt;wsp:rsid wsp:val=&quot;00283F18&quot;/&gt;&lt;wsp:rsid wsp:val=&quot;0028411C&quot;/&gt;&lt;wsp:rsid wsp:val=&quot;0028518D&quot;/&gt;&lt;wsp:rsid wsp:val=&quot;00285A85&quot;/&gt;&lt;wsp:rsid wsp:val=&quot;0028662C&quot;/&gt;&lt;wsp:rsid wsp:val=&quot;00286A55&quot;/&gt;&lt;wsp:rsid wsp:val=&quot;00286F07&quot;/&gt;&lt;wsp:rsid wsp:val=&quot;002904DD&quot;/&gt;&lt;wsp:rsid wsp:val=&quot;002913AE&quot;/&gt;&lt;wsp:rsid wsp:val=&quot;002916DE&quot;/&gt;&lt;wsp:rsid wsp:val=&quot;00291F60&quot;/&gt;&lt;wsp:rsid wsp:val=&quot;00291F65&quot;/&gt;&lt;wsp:rsid wsp:val=&quot;00293A20&quot;/&gt;&lt;wsp:rsid wsp:val=&quot;00294730&quot;/&gt;&lt;wsp:rsid wsp:val=&quot;002952C0&quot;/&gt;&lt;wsp:rsid wsp:val=&quot;0029561E&quot;/&gt;&lt;wsp:rsid wsp:val=&quot;002957B0&quot;/&gt;&lt;wsp:rsid wsp:val=&quot;00295A46&quot;/&gt;&lt;wsp:rsid wsp:val=&quot;00296886&quot;/&gt;&lt;wsp:rsid wsp:val=&quot;00297415&quot;/&gt;&lt;wsp:rsid wsp:val=&quot;00297646&quot;/&gt;&lt;wsp:rsid wsp:val=&quot;002A0A63&quot;/&gt;&lt;wsp:rsid wsp:val=&quot;002A1088&quot;/&gt;&lt;wsp:rsid wsp:val=&quot;002A210E&quot;/&gt;&lt;wsp:rsid wsp:val=&quot;002A2A2D&quot;/&gt;&lt;wsp:rsid wsp:val=&quot;002A3237&quot;/&gt;&lt;wsp:rsid wsp:val=&quot;002A3B09&quot;/&gt;&lt;wsp:rsid wsp:val=&quot;002A3D2E&quot;/&gt;&lt;wsp:rsid wsp:val=&quot;002A41B3&quot;/&gt;&lt;wsp:rsid wsp:val=&quot;002A44C0&quot;/&gt;&lt;wsp:rsid wsp:val=&quot;002A58BC&quot;/&gt;&lt;wsp:rsid wsp:val=&quot;002A5D4A&quot;/&gt;&lt;wsp:rsid wsp:val=&quot;002B095A&quot;/&gt;&lt;wsp:rsid wsp:val=&quot;002B0F89&quot;/&gt;&lt;wsp:rsid wsp:val=&quot;002B0F9B&quot;/&gt;&lt;wsp:rsid wsp:val=&quot;002B172B&quot;/&gt;&lt;wsp:rsid wsp:val=&quot;002B3E74&quot;/&gt;&lt;wsp:rsid wsp:val=&quot;002B4040&quot;/&gt;&lt;wsp:rsid wsp:val=&quot;002B42CC&quot;/&gt;&lt;wsp:rsid wsp:val=&quot;002B4775&quot;/&gt;&lt;wsp:rsid wsp:val=&quot;002B4B42&quot;/&gt;&lt;wsp:rsid wsp:val=&quot;002B55B3&quot;/&gt;&lt;wsp:rsid wsp:val=&quot;002B5EE0&quot;/&gt;&lt;wsp:rsid wsp:val=&quot;002B647D&quot;/&gt;&lt;wsp:rsid wsp:val=&quot;002B671D&quot;/&gt;&lt;wsp:rsid wsp:val=&quot;002B67D3&quot;/&gt;&lt;wsp:rsid wsp:val=&quot;002B7299&quot;/&gt;&lt;wsp:rsid wsp:val=&quot;002B7BB3&quot;/&gt;&lt;wsp:rsid wsp:val=&quot;002C168F&quot;/&gt;&lt;wsp:rsid wsp:val=&quot;002C2981&quot;/&gt;&lt;wsp:rsid wsp:val=&quot;002C3D87&quot;/&gt;&lt;wsp:rsid wsp:val=&quot;002C3E4A&quot;/&gt;&lt;wsp:rsid wsp:val=&quot;002C3F13&quot;/&gt;&lt;wsp:rsid wsp:val=&quot;002C3FE9&quot;/&gt;&lt;wsp:rsid wsp:val=&quot;002C4220&quot;/&gt;&lt;wsp:rsid wsp:val=&quot;002C4B70&quot;/&gt;&lt;wsp:rsid wsp:val=&quot;002C4E86&quot;/&gt;&lt;wsp:rsid wsp:val=&quot;002C6967&quot;/&gt;&lt;wsp:rsid wsp:val=&quot;002C7BE4&quot;/&gt;&lt;wsp:rsid wsp:val=&quot;002D038C&quot;/&gt;&lt;wsp:rsid wsp:val=&quot;002D158A&quot;/&gt;&lt;wsp:rsid wsp:val=&quot;002D187F&quot;/&gt;&lt;wsp:rsid wsp:val=&quot;002D1D52&quot;/&gt;&lt;wsp:rsid wsp:val=&quot;002D26D1&quot;/&gt;&lt;wsp:rsid wsp:val=&quot;002D3836&quot;/&gt;&lt;wsp:rsid wsp:val=&quot;002D3CE6&quot;/&gt;&lt;wsp:rsid wsp:val=&quot;002D4305&quot;/&gt;&lt;wsp:rsid wsp:val=&quot;002D4913&quot;/&gt;&lt;wsp:rsid wsp:val=&quot;002D49C2&quot;/&gt;&lt;wsp:rsid wsp:val=&quot;002D56FD&quot;/&gt;&lt;wsp:rsid wsp:val=&quot;002D6A55&quot;/&gt;&lt;wsp:rsid wsp:val=&quot;002D6FC8&quot;/&gt;&lt;wsp:rsid wsp:val=&quot;002D72B3&quot;/&gt;&lt;wsp:rsid wsp:val=&quot;002E0C30&quot;/&gt;&lt;wsp:rsid wsp:val=&quot;002E100F&quot;/&gt;&lt;wsp:rsid wsp:val=&quot;002E173D&quot;/&gt;&lt;wsp:rsid wsp:val=&quot;002E2FD1&quot;/&gt;&lt;wsp:rsid wsp:val=&quot;002E3C07&quot;/&gt;&lt;wsp:rsid wsp:val=&quot;002E3C48&quot;/&gt;&lt;wsp:rsid wsp:val=&quot;002E3D3A&quot;/&gt;&lt;wsp:rsid wsp:val=&quot;002E4971&quot;/&gt;&lt;wsp:rsid wsp:val=&quot;002E6062&quot;/&gt;&lt;wsp:rsid wsp:val=&quot;002E6491&quot;/&gt;&lt;wsp:rsid wsp:val=&quot;002E74C5&quot;/&gt;&lt;wsp:rsid wsp:val=&quot;002F02FA&quot;/&gt;&lt;wsp:rsid wsp:val=&quot;002F1B84&quot;/&gt;&lt;wsp:rsid wsp:val=&quot;002F2EF4&quot;/&gt;&lt;wsp:rsid wsp:val=&quot;002F4118&quot;/&gt;&lt;wsp:rsid wsp:val=&quot;002F43BC&quot;/&gt;&lt;wsp:rsid wsp:val=&quot;002F4B99&quot;/&gt;&lt;wsp:rsid wsp:val=&quot;002F5160&quot;/&gt;&lt;wsp:rsid wsp:val=&quot;002F5406&quot;/&gt;&lt;wsp:rsid wsp:val=&quot;002F5E5D&quot;/&gt;&lt;wsp:rsid wsp:val=&quot;002F60C5&quot;/&gt;&lt;wsp:rsid wsp:val=&quot;002F73ED&quot;/&gt;&lt;wsp:rsid wsp:val=&quot;002F77EB&quot;/&gt;&lt;wsp:rsid wsp:val=&quot;002F78DA&quot;/&gt;&lt;wsp:rsid wsp:val=&quot;002F7966&quot;/&gt;&lt;wsp:rsid wsp:val=&quot;00300CC5&quot;/&gt;&lt;wsp:rsid wsp:val=&quot;00301F64&quot;/&gt;&lt;wsp:rsid wsp:val=&quot;00302086&quot;/&gt;&lt;wsp:rsid wsp:val=&quot;0030230C&quot;/&gt;&lt;wsp:rsid wsp:val=&quot;00302803&quot;/&gt;&lt;wsp:rsid wsp:val=&quot;0030280B&quot;/&gt;&lt;wsp:rsid wsp:val=&quot;00302A0B&quot;/&gt;&lt;wsp:rsid wsp:val=&quot;00302CAE&quot;/&gt;&lt;wsp:rsid wsp:val=&quot;00303878&quot;/&gt;&lt;wsp:rsid wsp:val=&quot;00303A23&quot;/&gt;&lt;wsp:rsid wsp:val=&quot;00305918&quot;/&gt;&lt;wsp:rsid wsp:val=&quot;00306452&quot;/&gt;&lt;wsp:rsid wsp:val=&quot;00307329&quot;/&gt;&lt;wsp:rsid wsp:val=&quot;00307A94&quot;/&gt;&lt;wsp:rsid wsp:val=&quot;003103B9&quot;/&gt;&lt;wsp:rsid wsp:val=&quot;00311DA5&quot;/&gt;&lt;wsp:rsid wsp:val=&quot;00311DCB&quot;/&gt;&lt;wsp:rsid wsp:val=&quot;00312027&quot;/&gt;&lt;wsp:rsid wsp:val=&quot;003121CD&quot;/&gt;&lt;wsp:rsid wsp:val=&quot;00312359&quot;/&gt;&lt;wsp:rsid wsp:val=&quot;003126E3&quot;/&gt;&lt;wsp:rsid wsp:val=&quot;003137A1&quot;/&gt;&lt;wsp:rsid wsp:val=&quot;0031405F&quot;/&gt;&lt;wsp:rsid wsp:val=&quot;003143D0&quot;/&gt;&lt;wsp:rsid wsp:val=&quot;00315529&quot;/&gt;&lt;wsp:rsid wsp:val=&quot;00316458&quot;/&gt;&lt;wsp:rsid wsp:val=&quot;003168A8&quot;/&gt;&lt;wsp:rsid wsp:val=&quot;00317316&quot;/&gt;&lt;wsp:rsid wsp:val=&quot;00317A13&quot;/&gt;&lt;wsp:rsid wsp:val=&quot;003206F3&quot;/&gt;&lt;wsp:rsid wsp:val=&quot;0032074C&quot;/&gt;&lt;wsp:rsid wsp:val=&quot;00321523&quot;/&gt;&lt;wsp:rsid wsp:val=&quot;00321DEF&quot;/&gt;&lt;wsp:rsid wsp:val=&quot;00322EFE&quot;/&gt;&lt;wsp:rsid wsp:val=&quot;00323508&quot;/&gt;&lt;wsp:rsid wsp:val=&quot;00323C64&quot;/&gt;&lt;wsp:rsid wsp:val=&quot;003240E6&quot;/&gt;&lt;wsp:rsid wsp:val=&quot;00324110&quot;/&gt;&lt;wsp:rsid wsp:val=&quot;00324115&quot;/&gt;&lt;wsp:rsid wsp:val=&quot;00324769&quot;/&gt;&lt;wsp:rsid wsp:val=&quot;00324CB9&quot;/&gt;&lt;wsp:rsid wsp:val=&quot;00325018&quot;/&gt;&lt;wsp:rsid wsp:val=&quot;0032503D&quot;/&gt;&lt;wsp:rsid wsp:val=&quot;00325E56&quot;/&gt;&lt;wsp:rsid wsp:val=&quot;00325F27&quot;/&gt;&lt;wsp:rsid wsp:val=&quot;00325FBD&quot;/&gt;&lt;wsp:rsid wsp:val=&quot;00327744&quot;/&gt;&lt;wsp:rsid wsp:val=&quot;00330547&quot;/&gt;&lt;wsp:rsid wsp:val=&quot;00331FD6&quot;/&gt;&lt;wsp:rsid wsp:val=&quot;003325F0&quot;/&gt;&lt;wsp:rsid wsp:val=&quot;003327B8&quot;/&gt;&lt;wsp:rsid wsp:val=&quot;003341DF&quot;/&gt;&lt;wsp:rsid wsp:val=&quot;0033548B&quot;/&gt;&lt;wsp:rsid wsp:val=&quot;00337176&quot;/&gt;&lt;wsp:rsid wsp:val=&quot;00337280&quot;/&gt;&lt;wsp:rsid wsp:val=&quot;00340825&quot;/&gt;&lt;wsp:rsid wsp:val=&quot;003410BD&quot;/&gt;&lt;wsp:rsid wsp:val=&quot;003414C0&quot;/&gt;&lt;wsp:rsid wsp:val=&quot;0034154F&quot;/&gt;&lt;wsp:rsid wsp:val=&quot;00342931&quot;/&gt;&lt;wsp:rsid wsp:val=&quot;003430CC&quot;/&gt;&lt;wsp:rsid wsp:val=&quot;0034347B&quot;/&gt;&lt;wsp:rsid wsp:val=&quot;003444CB&quot;/&gt;&lt;wsp:rsid wsp:val=&quot;00345828&quot;/&gt;&lt;wsp:rsid wsp:val=&quot;00345C6F&quot;/&gt;&lt;wsp:rsid wsp:val=&quot;003468F7&quot;/&gt;&lt;wsp:rsid wsp:val=&quot;00346B8E&quot;/&gt;&lt;wsp:rsid wsp:val=&quot;003472B2&quot;/&gt;&lt;wsp:rsid wsp:val=&quot;00347685&quot;/&gt;&lt;wsp:rsid wsp:val=&quot;00350BF6&quot;/&gt;&lt;wsp:rsid wsp:val=&quot;00352656&quot;/&gt;&lt;wsp:rsid wsp:val=&quot;003526AD&quot;/&gt;&lt;wsp:rsid wsp:val=&quot;00353041&quot;/&gt;&lt;wsp:rsid wsp:val=&quot;00354978&quot;/&gt;&lt;wsp:rsid wsp:val=&quot;003554A5&quot;/&gt;&lt;wsp:rsid wsp:val=&quot;003562D1&quot;/&gt;&lt;wsp:rsid wsp:val=&quot;00356B48&quot;/&gt;&lt;wsp:rsid wsp:val=&quot;00360851&quot;/&gt;&lt;wsp:rsid wsp:val=&quot;00360FEE&quot;/&gt;&lt;wsp:rsid wsp:val=&quot;00363CCB&quot;/&gt;&lt;wsp:rsid wsp:val=&quot;00364F37&quot;/&gt;&lt;wsp:rsid wsp:val=&quot;00366E71&quot;/&gt;&lt;wsp:rsid wsp:val=&quot;00367A91&quot;/&gt;&lt;wsp:rsid wsp:val=&quot;00370C85&quot;/&gt;&lt;wsp:rsid wsp:val=&quot;00370EBB&quot;/&gt;&lt;wsp:rsid wsp:val=&quot;003713B5&quot;/&gt;&lt;wsp:rsid wsp:val=&quot;003733CB&quot;/&gt;&lt;wsp:rsid wsp:val=&quot;003736D2&quot;/&gt;&lt;wsp:rsid wsp:val=&quot;0037414B&quot;/&gt;&lt;wsp:rsid wsp:val=&quot;00374F93&quot;/&gt;&lt;wsp:rsid wsp:val=&quot;00375084&quot;/&gt;&lt;wsp:rsid wsp:val=&quot;00376189&quot;/&gt;&lt;wsp:rsid wsp:val=&quot;003777B1&quot;/&gt;&lt;wsp:rsid wsp:val=&quot;00380097&quot;/&gt;&lt;wsp:rsid wsp:val=&quot;003801FE&quot;/&gt;&lt;wsp:rsid wsp:val=&quot;003812B7&quot;/&gt;&lt;wsp:rsid wsp:val=&quot;0038184B&quot;/&gt;&lt;wsp:rsid wsp:val=&quot;00381C2D&quot;/&gt;&lt;wsp:rsid wsp:val=&quot;0038291E&quot;/&gt;&lt;wsp:rsid wsp:val=&quot;00383A30&quot;/&gt;&lt;wsp:rsid wsp:val=&quot;00383F01&quot;/&gt;&lt;wsp:rsid wsp:val=&quot;003842EB&quot;/&gt;&lt;wsp:rsid wsp:val=&quot;00384F2F&quot;/&gt;&lt;wsp:rsid wsp:val=&quot;00385343&quot;/&gt;&lt;wsp:rsid wsp:val=&quot;00386FBB&quot;/&gt;&lt;wsp:rsid wsp:val=&quot;003870DE&quot;/&gt;&lt;wsp:rsid wsp:val=&quot;003901A6&quot;/&gt;&lt;wsp:rsid wsp:val=&quot;00390251&quot;/&gt;&lt;wsp:rsid wsp:val=&quot;0039169B&quot;/&gt;&lt;wsp:rsid wsp:val=&quot;00392225&quot;/&gt;&lt;wsp:rsid wsp:val=&quot;003922AB&quot;/&gt;&lt;wsp:rsid wsp:val=&quot;00392C28&quot;/&gt;&lt;wsp:rsid wsp:val=&quot;00393392&quot;/&gt;&lt;wsp:rsid wsp:val=&quot;00393A0A&quot;/&gt;&lt;wsp:rsid wsp:val=&quot;00395821&quot;/&gt;&lt;wsp:rsid wsp:val=&quot;00396F05&quot;/&gt;&lt;wsp:rsid wsp:val=&quot;0039787C&quot;/&gt;&lt;wsp:rsid wsp:val=&quot;003A09AC&quot;/&gt;&lt;wsp:rsid wsp:val=&quot;003A0B7B&quot;/&gt;&lt;wsp:rsid wsp:val=&quot;003A0E04&quot;/&gt;&lt;wsp:rsid wsp:val=&quot;003A0EE5&quot;/&gt;&lt;wsp:rsid wsp:val=&quot;003A1D60&quot;/&gt;&lt;wsp:rsid wsp:val=&quot;003A273C&quot;/&gt;&lt;wsp:rsid wsp:val=&quot;003A2EDD&quot;/&gt;&lt;wsp:rsid wsp:val=&quot;003A3929&quot;/&gt;&lt;wsp:rsid wsp:val=&quot;003A4ED2&quot;/&gt;&lt;wsp:rsid wsp:val=&quot;003B038D&quot;/&gt;&lt;wsp:rsid wsp:val=&quot;003B1433&quot;/&gt;&lt;wsp:rsid wsp:val=&quot;003B28F8&quot;/&gt;&lt;wsp:rsid wsp:val=&quot;003B4209&quot;/&gt;&lt;wsp:rsid wsp:val=&quot;003B48E3&quot;/&gt;&lt;wsp:rsid wsp:val=&quot;003B574C&quot;/&gt;&lt;wsp:rsid wsp:val=&quot;003B5E33&quot;/&gt;&lt;wsp:rsid wsp:val=&quot;003B65F2&quot;/&gt;&lt;wsp:rsid wsp:val=&quot;003B673E&quot;/&gt;&lt;wsp:rsid wsp:val=&quot;003B68EC&quot;/&gt;&lt;wsp:rsid wsp:val=&quot;003B6BD5&quot;/&gt;&lt;wsp:rsid wsp:val=&quot;003C100D&quot;/&gt;&lt;wsp:rsid wsp:val=&quot;003C1161&quot;/&gt;&lt;wsp:rsid wsp:val=&quot;003C1D2C&quot;/&gt;&lt;wsp:rsid wsp:val=&quot;003C25D3&quot;/&gt;&lt;wsp:rsid wsp:val=&quot;003C363F&quot;/&gt;&lt;wsp:rsid wsp:val=&quot;003C38C1&quot;/&gt;&lt;wsp:rsid wsp:val=&quot;003C41D8&quot;/&gt;&lt;wsp:rsid wsp:val=&quot;003C6E53&quot;/&gt;&lt;wsp:rsid wsp:val=&quot;003C78FE&quot;/&gt;&lt;wsp:rsid wsp:val=&quot;003D0892&quot;/&gt;&lt;wsp:rsid wsp:val=&quot;003D18B4&quot;/&gt;&lt;wsp:rsid wsp:val=&quot;003D25F3&quot;/&gt;&lt;wsp:rsid wsp:val=&quot;003D2EB0&quot;/&gt;&lt;wsp:rsid wsp:val=&quot;003D3108&quot;/&gt;&lt;wsp:rsid wsp:val=&quot;003D3AF1&quot;/&gt;&lt;wsp:rsid wsp:val=&quot;003D3E50&quot;/&gt;&lt;wsp:rsid wsp:val=&quot;003D5B50&quot;/&gt;&lt;wsp:rsid wsp:val=&quot;003D61B9&quot;/&gt;&lt;wsp:rsid wsp:val=&quot;003D66FD&quot;/&gt;&lt;wsp:rsid wsp:val=&quot;003E0001&quot;/&gt;&lt;wsp:rsid wsp:val=&quot;003E19CC&quot;/&gt;&lt;wsp:rsid wsp:val=&quot;003E1DF5&quot;/&gt;&lt;wsp:rsid wsp:val=&quot;003E305D&quot;/&gt;&lt;wsp:rsid wsp:val=&quot;003E454D&quot;/&gt;&lt;wsp:rsid wsp:val=&quot;003E5A8C&quot;/&gt;&lt;wsp:rsid wsp:val=&quot;003E5ECE&quot;/&gt;&lt;wsp:rsid wsp:val=&quot;003E6565&quot;/&gt;&lt;wsp:rsid wsp:val=&quot;003E684E&quot;/&gt;&lt;wsp:rsid wsp:val=&quot;003E7BF5&quot;/&gt;&lt;wsp:rsid wsp:val=&quot;003E7E09&quot;/&gt;&lt;wsp:rsid wsp:val=&quot;003F001D&quot;/&gt;&lt;wsp:rsid wsp:val=&quot;003F095A&quot;/&gt;&lt;wsp:rsid wsp:val=&quot;003F0D3C&quot;/&gt;&lt;wsp:rsid wsp:val=&quot;003F3C0D&quot;/&gt;&lt;wsp:rsid wsp:val=&quot;003F42C5&quot;/&gt;&lt;wsp:rsid wsp:val=&quot;003F45E6&quot;/&gt;&lt;wsp:rsid wsp:val=&quot;003F4B13&quot;/&gt;&lt;wsp:rsid wsp:val=&quot;003F4C77&quot;/&gt;&lt;wsp:rsid wsp:val=&quot;003F4DDF&quot;/&gt;&lt;wsp:rsid wsp:val=&quot;003F543A&quot;/&gt;&lt;wsp:rsid wsp:val=&quot;003F578C&quot;/&gt;&lt;wsp:rsid wsp:val=&quot;003F57B1&quot;/&gt;&lt;wsp:rsid wsp:val=&quot;003F615A&quot;/&gt;&lt;wsp:rsid wsp:val=&quot;003F6D72&quot;/&gt;&lt;wsp:rsid wsp:val=&quot;003F78BA&quot;/&gt;&lt;wsp:rsid wsp:val=&quot;004000E5&quot;/&gt;&lt;wsp:rsid wsp:val=&quot;00400182&quot;/&gt;&lt;wsp:rsid wsp:val=&quot;00400877&quot;/&gt;&lt;wsp:rsid wsp:val=&quot;0040090F&quot;/&gt;&lt;wsp:rsid wsp:val=&quot;00400C57&quot;/&gt;&lt;wsp:rsid wsp:val=&quot;0040128B&quot;/&gt;&lt;wsp:rsid wsp:val=&quot;00401BD9&quot;/&gt;&lt;wsp:rsid wsp:val=&quot;004025B6&quot;/&gt;&lt;wsp:rsid wsp:val=&quot;00403972&quot;/&gt;&lt;wsp:rsid wsp:val=&quot;004039E3&quot;/&gt;&lt;wsp:rsid wsp:val=&quot;00404670&quot;/&gt;&lt;wsp:rsid wsp:val=&quot;00404A47&quot;/&gt;&lt;wsp:rsid wsp:val=&quot;00404C94&quot;/&gt;&lt;wsp:rsid wsp:val=&quot;0040543E&quot;/&gt;&lt;wsp:rsid wsp:val=&quot;0040657D&quot;/&gt;&lt;wsp:rsid wsp:val=&quot;004069B3&quot;/&gt;&lt;wsp:rsid wsp:val=&quot;00407C49&quot;/&gt;&lt;wsp:rsid wsp:val=&quot;004101BD&quot;/&gt;&lt;wsp:rsid wsp:val=&quot;004102A3&quot;/&gt;&lt;wsp:rsid wsp:val=&quot;00410D72&quot;/&gt;&lt;wsp:rsid wsp:val=&quot;00410E19&quot;/&gt;&lt;wsp:rsid wsp:val=&quot;004114D6&quot;/&gt;&lt;wsp:rsid wsp:val=&quot;00411AC6&quot;/&gt;&lt;wsp:rsid wsp:val=&quot;00412A00&quot;/&gt;&lt;wsp:rsid wsp:val=&quot;00412EA5&quot;/&gt;&lt;wsp:rsid wsp:val=&quot;0041339D&quot;/&gt;&lt;wsp:rsid wsp:val=&quot;0041467E&quot;/&gt;&lt;wsp:rsid wsp:val=&quot;00415AC9&quot;/&gt;&lt;wsp:rsid wsp:val=&quot;004161BD&quot;/&gt;&lt;wsp:rsid wsp:val=&quot;00416D05&quot;/&gt;&lt;wsp:rsid wsp:val=&quot;00417855&quot;/&gt;&lt;wsp:rsid wsp:val=&quot;00417B3B&quot;/&gt;&lt;wsp:rsid wsp:val=&quot;00420CD4&quot;/&gt;&lt;wsp:rsid wsp:val=&quot;00421371&quot;/&gt;&lt;wsp:rsid wsp:val=&quot;0042345C&quot;/&gt;&lt;wsp:rsid wsp:val=&quot;0042482F&quot;/&gt;&lt;wsp:rsid wsp:val=&quot;00424FDE&quot;/&gt;&lt;wsp:rsid wsp:val=&quot;00426EBA&quot;/&gt;&lt;wsp:rsid wsp:val=&quot;00427843&quot;/&gt;&lt;wsp:rsid wsp:val=&quot;00427FCB&quot;/&gt;&lt;wsp:rsid wsp:val=&quot;00430920&quot;/&gt;&lt;wsp:rsid wsp:val=&quot;00430978&quot;/&gt;&lt;wsp:rsid wsp:val=&quot;00430988&quot;/&gt;&lt;wsp:rsid wsp:val=&quot;004316B2&quot;/&gt;&lt;wsp:rsid wsp:val=&quot;00431C10&quot;/&gt;&lt;wsp:rsid wsp:val=&quot;0043530E&quot;/&gt;&lt;wsp:rsid wsp:val=&quot;00436627&quot;/&gt;&lt;wsp:rsid wsp:val=&quot;00437865&quot;/&gt;&lt;wsp:rsid wsp:val=&quot;0043798D&quot;/&gt;&lt;wsp:rsid wsp:val=&quot;00440172&quot;/&gt;&lt;wsp:rsid wsp:val=&quot;00440541&quot;/&gt;&lt;wsp:rsid wsp:val=&quot;00440F4A&quot;/&gt;&lt;wsp:rsid wsp:val=&quot;0044153A&quot;/&gt;&lt;wsp:rsid wsp:val=&quot;004418A6&quot;/&gt;&lt;wsp:rsid wsp:val=&quot;00443229&quot;/&gt;&lt;wsp:rsid wsp:val=&quot;00443AAC&quot;/&gt;&lt;wsp:rsid wsp:val=&quot;00445679&quot;/&gt;&lt;wsp:rsid wsp:val=&quot;004468E9&quot;/&gt;&lt;wsp:rsid wsp:val=&quot;00446E48&quot;/&gt;&lt;wsp:rsid wsp:val=&quot;004470B5&quot;/&gt;&lt;wsp:rsid wsp:val=&quot;004476B5&quot;/&gt;&lt;wsp:rsid wsp:val=&quot;00447F99&quot;/&gt;&lt;wsp:rsid wsp:val=&quot;00450219&quot;/&gt;&lt;wsp:rsid wsp:val=&quot;00450400&quot;/&gt;&lt;wsp:rsid wsp:val=&quot;00452982&quot;/&gt;&lt;wsp:rsid wsp:val=&quot;004536B6&quot;/&gt;&lt;wsp:rsid wsp:val=&quot;00454236&quot;/&gt;&lt;wsp:rsid wsp:val=&quot;00454260&quot;/&gt;&lt;wsp:rsid wsp:val=&quot;0045479E&quot;/&gt;&lt;wsp:rsid wsp:val=&quot;004552C0&quot;/&gt;&lt;wsp:rsid wsp:val=&quot;00456D01&quot;/&gt;&lt;wsp:rsid wsp:val=&quot;00457265&quot;/&gt;&lt;wsp:rsid wsp:val=&quot;00460248&quot;/&gt;&lt;wsp:rsid wsp:val=&quot;00460527&quot;/&gt;&lt;wsp:rsid wsp:val=&quot;00461025&quot;/&gt;&lt;wsp:rsid wsp:val=&quot;0046160F&quot;/&gt;&lt;wsp:rsid wsp:val=&quot;0046164D&quot;/&gt;&lt;wsp:rsid wsp:val=&quot;004617AE&quot;/&gt;&lt;wsp:rsid wsp:val=&quot;00461D3B&quot;/&gt;&lt;wsp:rsid wsp:val=&quot;004622CF&quot;/&gt;&lt;wsp:rsid wsp:val=&quot;004636CF&quot;/&gt;&lt;wsp:rsid wsp:val=&quot;00464243&quot;/&gt;&lt;wsp:rsid wsp:val=&quot;004642D1&quot;/&gt;&lt;wsp:rsid wsp:val=&quot;00466864&quot;/&gt;&lt;wsp:rsid wsp:val=&quot;00466FC1&quot;/&gt;&lt;wsp:rsid wsp:val=&quot;00467922&quot;/&gt;&lt;wsp:rsid wsp:val=&quot;004701E2&quot;/&gt;&lt;wsp:rsid wsp:val=&quot;00470C23&quot;/&gt;&lt;wsp:rsid wsp:val=&quot;004716B4&quot;/&gt;&lt;wsp:rsid wsp:val=&quot;00471849&quot;/&gt;&lt;wsp:rsid wsp:val=&quot;00471DFD&quot;/&gt;&lt;wsp:rsid wsp:val=&quot;00471E5E&quot;/&gt;&lt;wsp:rsid wsp:val=&quot;004720D5&quot;/&gt;&lt;wsp:rsid wsp:val=&quot;004722CE&quot;/&gt;&lt;wsp:rsid wsp:val=&quot;00472549&quot;/&gt;&lt;wsp:rsid wsp:val=&quot;00472B3C&quot;/&gt;&lt;wsp:rsid wsp:val=&quot;004733C8&quot;/&gt;&lt;wsp:rsid wsp:val=&quot;0047456A&quot;/&gt;&lt;wsp:rsid wsp:val=&quot;00474DF5&quot;/&gt;&lt;wsp:rsid wsp:val=&quot;004753F0&quot;/&gt;&lt;wsp:rsid wsp:val=&quot;00475BDA&quot;/&gt;&lt;wsp:rsid wsp:val=&quot;00476156&quot;/&gt;&lt;wsp:rsid wsp:val=&quot;00476273&quot;/&gt;&lt;wsp:rsid wsp:val=&quot;00476878&quot;/&gt;&lt;wsp:rsid wsp:val=&quot;0047780B&quot;/&gt;&lt;wsp:rsid wsp:val=&quot;00480115&quot;/&gt;&lt;wsp:rsid wsp:val=&quot;00480590&quot;/&gt;&lt;wsp:rsid wsp:val=&quot;004812DA&quot;/&gt;&lt;wsp:rsid wsp:val=&quot;004813DE&quot;/&gt;&lt;wsp:rsid wsp:val=&quot;004819D8&quot;/&gt;&lt;wsp:rsid wsp:val=&quot;00481EEB&quot;/&gt;&lt;wsp:rsid wsp:val=&quot;0048246F&quot;/&gt;&lt;wsp:rsid wsp:val=&quot;00482FA6&quot;/&gt;&lt;wsp:rsid wsp:val=&quot;00483094&quot;/&gt;&lt;wsp:rsid wsp:val=&quot;0048320C&quot;/&gt;&lt;wsp:rsid wsp:val=&quot;00483303&quot;/&gt;&lt;wsp:rsid wsp:val=&quot;00484F8D&quot;/&gt;&lt;wsp:rsid wsp:val=&quot;004854E3&quot;/&gt;&lt;wsp:rsid wsp:val=&quot;00485661&quot;/&gt;&lt;wsp:rsid wsp:val=&quot;00485766&quot;/&gt;&lt;wsp:rsid wsp:val=&quot;00485807&quot;/&gt;&lt;wsp:rsid wsp:val=&quot;004859A7&quot;/&gt;&lt;wsp:rsid wsp:val=&quot;004864B2&quot;/&gt;&lt;wsp:rsid wsp:val=&quot;00486612&quot;/&gt;&lt;wsp:rsid wsp:val=&quot;00486F94&quot;/&gt;&lt;wsp:rsid wsp:val=&quot;00487514&quot;/&gt;&lt;wsp:rsid wsp:val=&quot;00487AA6&quot;/&gt;&lt;wsp:rsid wsp:val=&quot;00487BF1&quot;/&gt;&lt;wsp:rsid wsp:val=&quot;00487E0D&quot;/&gt;&lt;wsp:rsid wsp:val=&quot;00487FAC&quot;/&gt;&lt;wsp:rsid wsp:val=&quot;00491278&quot;/&gt;&lt;wsp:rsid wsp:val=&quot;00491792&quot;/&gt;&lt;wsp:rsid wsp:val=&quot;0049201F&quot;/&gt;&lt;wsp:rsid wsp:val=&quot;00492F52&quot;/&gt;&lt;wsp:rsid wsp:val=&quot;00493493&quot;/&gt;&lt;wsp:rsid wsp:val=&quot;00495118&quot;/&gt;&lt;wsp:rsid wsp:val=&quot;0049660B&quot;/&gt;&lt;wsp:rsid wsp:val=&quot;004A0E3A&quot;/&gt;&lt;wsp:rsid wsp:val=&quot;004A11FA&quot;/&gt;&lt;wsp:rsid wsp:val=&quot;004A1BA8&quot;/&gt;&lt;wsp:rsid wsp:val=&quot;004A28F9&quot;/&gt;&lt;wsp:rsid wsp:val=&quot;004A3DF5&quot;/&gt;&lt;wsp:rsid wsp:val=&quot;004A69BD&quot;/&gt;&lt;wsp:rsid wsp:val=&quot;004A6E6A&quot;/&gt;&lt;wsp:rsid wsp:val=&quot;004A7C71&quot;/&gt;&lt;wsp:rsid wsp:val=&quot;004B1100&quot;/&gt;&lt;wsp:rsid wsp:val=&quot;004B1829&quot;/&gt;&lt;wsp:rsid wsp:val=&quot;004B1E36&quot;/&gt;&lt;wsp:rsid wsp:val=&quot;004B2D89&quot;/&gt;&lt;wsp:rsid wsp:val=&quot;004B384A&quot;/&gt;&lt;wsp:rsid wsp:val=&quot;004B3A38&quot;/&gt;&lt;wsp:rsid wsp:val=&quot;004B3A70&quot;/&gt;&lt;wsp:rsid wsp:val=&quot;004B3F70&quot;/&gt;&lt;wsp:rsid wsp:val=&quot;004B40F0&quot;/&gt;&lt;wsp:rsid wsp:val=&quot;004B41A0&quot;/&gt;&lt;wsp:rsid wsp:val=&quot;004B5D5C&quot;/&gt;&lt;wsp:rsid wsp:val=&quot;004B6FAD&quot;/&gt;&lt;wsp:rsid wsp:val=&quot;004B7DFA&quot;/&gt;&lt;wsp:rsid wsp:val=&quot;004B7F9D&quot;/&gt;&lt;wsp:rsid wsp:val=&quot;004C0D62&quot;/&gt;&lt;wsp:rsid wsp:val=&quot;004C219E&quot;/&gt;&lt;wsp:rsid wsp:val=&quot;004C2EC1&quot;/&gt;&lt;wsp:rsid wsp:val=&quot;004C5159&quot;/&gt;&lt;wsp:rsid wsp:val=&quot;004C559D&quot;/&gt;&lt;wsp:rsid wsp:val=&quot;004C5B66&quot;/&gt;&lt;wsp:rsid wsp:val=&quot;004C6D85&quot;/&gt;&lt;wsp:rsid wsp:val=&quot;004C7EA9&quot;/&gt;&lt;wsp:rsid wsp:val=&quot;004D08ED&quot;/&gt;&lt;wsp:rsid wsp:val=&quot;004D0ABC&quot;/&gt;&lt;wsp:rsid wsp:val=&quot;004D2297&quot;/&gt;&lt;wsp:rsid wsp:val=&quot;004D24E0&quot;/&gt;&lt;wsp:rsid wsp:val=&quot;004D2F88&quot;/&gt;&lt;wsp:rsid wsp:val=&quot;004D4459&quot;/&gt;&lt;wsp:rsid wsp:val=&quot;004D44BD&quot;/&gt;&lt;wsp:rsid wsp:val=&quot;004D5336&quot;/&gt;&lt;wsp:rsid wsp:val=&quot;004D57B6&quot;/&gt;&lt;wsp:rsid wsp:val=&quot;004D6415&quot;/&gt;&lt;wsp:rsid wsp:val=&quot;004E0836&quot;/&gt;&lt;wsp:rsid wsp:val=&quot;004E1452&quot;/&gt;&lt;wsp:rsid wsp:val=&quot;004E161D&quot;/&gt;&lt;wsp:rsid wsp:val=&quot;004E2D40&quot;/&gt;&lt;wsp:rsid wsp:val=&quot;004E3D89&quot;/&gt;&lt;wsp:rsid wsp:val=&quot;004E406B&quot;/&gt;&lt;wsp:rsid wsp:val=&quot;004E43CA&quot;/&gt;&lt;wsp:rsid wsp:val=&quot;004E5CDD&quot;/&gt;&lt;wsp:rsid wsp:val=&quot;004E6214&quot;/&gt;&lt;wsp:rsid wsp:val=&quot;004E656C&quot;/&gt;&lt;wsp:rsid wsp:val=&quot;004E6F3F&quot;/&gt;&lt;wsp:rsid wsp:val=&quot;004F0F31&quot;/&gt;&lt;wsp:rsid wsp:val=&quot;004F1BA7&quot;/&gt;&lt;wsp:rsid wsp:val=&quot;004F1EFA&quot;/&gt;&lt;wsp:rsid wsp:val=&quot;004F21A4&quot;/&gt;&lt;wsp:rsid wsp:val=&quot;004F3477&quot;/&gt;&lt;wsp:rsid wsp:val=&quot;004F36DA&quot;/&gt;&lt;wsp:rsid wsp:val=&quot;004F5435&quot;/&gt;&lt;wsp:rsid wsp:val=&quot;004F5D00&quot;/&gt;&lt;wsp:rsid wsp:val=&quot;004F645A&quot;/&gt;&lt;wsp:rsid wsp:val=&quot;004F68B9&quot;/&gt;&lt;wsp:rsid wsp:val=&quot;004F76B7&quot;/&gt;&lt;wsp:rsid wsp:val=&quot;004F7A0B&quot;/&gt;&lt;wsp:rsid wsp:val=&quot;0050019D&quot;/&gt;&lt;wsp:rsid wsp:val=&quot;0050048C&quot;/&gt;&lt;wsp:rsid wsp:val=&quot;0050056C&quot;/&gt;&lt;wsp:rsid wsp:val=&quot;0050120F&quot;/&gt;&lt;wsp:rsid wsp:val=&quot;005035E6&quot;/&gt;&lt;wsp:rsid wsp:val=&quot;00503843&quot;/&gt;&lt;wsp:rsid wsp:val=&quot;00503BF9&quot;/&gt;&lt;wsp:rsid wsp:val=&quot;00504F84&quot;/&gt;&lt;wsp:rsid wsp:val=&quot;00505496&quot;/&gt;&lt;wsp:rsid wsp:val=&quot;00505B63&quot;/&gt;&lt;wsp:rsid wsp:val=&quot;00506F3C&quot;/&gt;&lt;wsp:rsid wsp:val=&quot;0051430D&quot;/&gt;&lt;wsp:rsid wsp:val=&quot;00514499&quot;/&gt;&lt;wsp:rsid wsp:val=&quot;00514695&quot;/&gt;&lt;wsp:rsid wsp:val=&quot;005147BA&quot;/&gt;&lt;wsp:rsid wsp:val=&quot;00514C81&quot;/&gt;&lt;wsp:rsid wsp:val=&quot;00515AA4&quot;/&gt;&lt;wsp:rsid wsp:val=&quot;00516BD8&quot;/&gt;&lt;wsp:rsid wsp:val=&quot;00516F69&quot;/&gt;&lt;wsp:rsid wsp:val=&quot;005174DF&quot;/&gt;&lt;wsp:rsid wsp:val=&quot;00517973&quot;/&gt;&lt;wsp:rsid wsp:val=&quot;00517F2D&quot;/&gt;&lt;wsp:rsid wsp:val=&quot;005201FB&quot;/&gt;&lt;wsp:rsid wsp:val=&quot;0052030A&quot;/&gt;&lt;wsp:rsid wsp:val=&quot;00520530&quot;/&gt;&lt;wsp:rsid wsp:val=&quot;005208E1&quot;/&gt;&lt;wsp:rsid wsp:val=&quot;00520D49&quot;/&gt;&lt;wsp:rsid wsp:val=&quot;00522B1A&quot;/&gt;&lt;wsp:rsid wsp:val=&quot;00522D34&quot;/&gt;&lt;wsp:rsid wsp:val=&quot;00522D4A&quot;/&gt;&lt;wsp:rsid wsp:val=&quot;00524643&quot;/&gt;&lt;wsp:rsid wsp:val=&quot;00524E06&quot;/&gt;&lt;wsp:rsid wsp:val=&quot;00525B92&quot;/&gt;&lt;wsp:rsid wsp:val=&quot;0052664B&quot;/&gt;&lt;wsp:rsid wsp:val=&quot;005266D6&quot;/&gt;&lt;wsp:rsid wsp:val=&quot;00531047&quot;/&gt;&lt;wsp:rsid wsp:val=&quot;00531DB0&quot;/&gt;&lt;wsp:rsid wsp:val=&quot;0053206D&quot;/&gt;&lt;wsp:rsid wsp:val=&quot;005323CE&quot;/&gt;&lt;wsp:rsid wsp:val=&quot;005329E9&quot;/&gt;&lt;wsp:rsid wsp:val=&quot;0053302B&quot;/&gt;&lt;wsp:rsid wsp:val=&quot;00535A9D&quot;/&gt;&lt;wsp:rsid wsp:val=&quot;00535B20&quot;/&gt;&lt;wsp:rsid wsp:val=&quot;00535C03&quot;/&gt;&lt;wsp:rsid wsp:val=&quot;00535FF2&quot;/&gt;&lt;wsp:rsid wsp:val=&quot;005367FD&quot;/&gt;&lt;wsp:rsid wsp:val=&quot;0053773A&quot;/&gt;&lt;wsp:rsid wsp:val=&quot;00537D78&quot;/&gt;&lt;wsp:rsid wsp:val=&quot;00541AB6&quot;/&gt;&lt;wsp:rsid wsp:val=&quot;00541CDD&quot;/&gt;&lt;wsp:rsid wsp:val=&quot;00542056&quot;/&gt;&lt;wsp:rsid wsp:val=&quot;00542810&quot;/&gt;&lt;wsp:rsid wsp:val=&quot;005429C2&quot;/&gt;&lt;wsp:rsid wsp:val=&quot;00543294&quot;/&gt;&lt;wsp:rsid wsp:val=&quot;00543A58&quot;/&gt;&lt;wsp:rsid wsp:val=&quot;00545021&quot;/&gt;&lt;wsp:rsid wsp:val=&quot;00545768&quot;/&gt;&lt;wsp:rsid wsp:val=&quot;00545E52&quot;/&gt;&lt;wsp:rsid wsp:val=&quot;00546223&quot;/&gt;&lt;wsp:rsid wsp:val=&quot;00547FAB&quot;/&gt;&lt;wsp:rsid wsp:val=&quot;00547FD3&quot;/&gt;&lt;wsp:rsid wsp:val=&quot;005509DA&quot;/&gt;&lt;wsp:rsid wsp:val=&quot;00550BAE&quot;/&gt;&lt;wsp:rsid wsp:val=&quot;005510BF&quot;/&gt;&lt;wsp:rsid wsp:val=&quot;005511A5&quot;/&gt;&lt;wsp:rsid wsp:val=&quot;00551CAC&quot;/&gt;&lt;wsp:rsid wsp:val=&quot;00551D64&quot;/&gt;&lt;wsp:rsid wsp:val=&quot;00552421&quot;/&gt;&lt;wsp:rsid wsp:val=&quot;005527E7&quot;/&gt;&lt;wsp:rsid wsp:val=&quot;00553744&quot;/&gt;&lt;wsp:rsid wsp:val=&quot;005554E3&quot;/&gt;&lt;wsp:rsid wsp:val=&quot;00555E5E&quot;/&gt;&lt;wsp:rsid wsp:val=&quot;00556C59&quot;/&gt;&lt;wsp:rsid wsp:val=&quot;00556FF9&quot;/&gt;&lt;wsp:rsid wsp:val=&quot;0056176D&quot;/&gt;&lt;wsp:rsid wsp:val=&quot;005618E0&quot;/&gt;&lt;wsp:rsid wsp:val=&quot;00563018&quot;/&gt;&lt;wsp:rsid wsp:val=&quot;005630D1&quot;/&gt;&lt;wsp:rsid wsp:val=&quot;00563541&quot;/&gt;&lt;wsp:rsid wsp:val=&quot;00563FA8&quot;/&gt;&lt;wsp:rsid wsp:val=&quot;005640A9&quot;/&gt;&lt;wsp:rsid wsp:val=&quot;00564F49&quot;/&gt;&lt;wsp:rsid wsp:val=&quot;005652AA&quot;/&gt;&lt;wsp:rsid wsp:val=&quot;00565606&quot;/&gt;&lt;wsp:rsid wsp:val=&quot;00565A8E&quot;/&gt;&lt;wsp:rsid wsp:val=&quot;00565DC8&quot;/&gt;&lt;wsp:rsid wsp:val=&quot;0056670B&quot;/&gt;&lt;wsp:rsid wsp:val=&quot;00567236&quot;/&gt;&lt;wsp:rsid wsp:val=&quot;00567985&quot;/&gt;&lt;wsp:rsid wsp:val=&quot;00571A8B&quot;/&gt;&lt;wsp:rsid wsp:val=&quot;00571E5C&quot;/&gt;&lt;wsp:rsid wsp:val=&quot;00572D4A&quot;/&gt;&lt;wsp:rsid wsp:val=&quot;00573EA0&quot;/&gt;&lt;wsp:rsid wsp:val=&quot;00574703&quot;/&gt;&lt;wsp:rsid wsp:val=&quot;005748EE&quot;/&gt;&lt;wsp:rsid wsp:val=&quot;00576699&quot;/&gt;&lt;wsp:rsid wsp:val=&quot;00577303&quot;/&gt;&lt;wsp:rsid wsp:val=&quot;005808F6&quot;/&gt;&lt;wsp:rsid wsp:val=&quot;00581B74&quot;/&gt;&lt;wsp:rsid wsp:val=&quot;00581C4F&quot;/&gt;&lt;wsp:rsid wsp:val=&quot;005825EC&quot;/&gt;&lt;wsp:rsid wsp:val=&quot;005848A4&quot;/&gt;&lt;wsp:rsid wsp:val=&quot;00584EC9&quot;/&gt;&lt;wsp:rsid wsp:val=&quot;00586A44&quot;/&gt;&lt;wsp:rsid wsp:val=&quot;00587501&quot;/&gt;&lt;wsp:rsid wsp:val=&quot;005879DA&quot;/&gt;&lt;wsp:rsid wsp:val=&quot;00590394&quot;/&gt;&lt;wsp:rsid wsp:val=&quot;005907FE&quot;/&gt;&lt;wsp:rsid wsp:val=&quot;00591318&quot;/&gt;&lt;wsp:rsid wsp:val=&quot;00592CA6&quot;/&gt;&lt;wsp:rsid wsp:val=&quot;00592E55&quot;/&gt;&lt;wsp:rsid wsp:val=&quot;00593A3E&quot;/&gt;&lt;wsp:rsid wsp:val=&quot;00593AAA&quot;/&gt;&lt;wsp:rsid wsp:val=&quot;005941FF&quot;/&gt;&lt;wsp:rsid wsp:val=&quot;005942E7&quot;/&gt;&lt;wsp:rsid wsp:val=&quot;0059518C&quot;/&gt;&lt;wsp:rsid wsp:val=&quot;00595479&quot;/&gt;&lt;wsp:rsid wsp:val=&quot;00596B0C&quot;/&gt;&lt;wsp:rsid wsp:val=&quot;00596CE3&quot;/&gt;&lt;wsp:rsid wsp:val=&quot;005971C2&quot;/&gt;&lt;wsp:rsid wsp:val=&quot;005A2293&quot;/&gt;&lt;wsp:rsid wsp:val=&quot;005A2AEE&quot;/&gt;&lt;wsp:rsid wsp:val=&quot;005A36E2&quot;/&gt;&lt;wsp:rsid wsp:val=&quot;005A4238&quot;/&gt;&lt;wsp:rsid wsp:val=&quot;005A4FF1&quot;/&gt;&lt;wsp:rsid wsp:val=&quot;005A5556&quot;/&gt;&lt;wsp:rsid wsp:val=&quot;005A558D&quot;/&gt;&lt;wsp:rsid wsp:val=&quot;005A60EC&quot;/&gt;&lt;wsp:rsid wsp:val=&quot;005A7B7A&quot;/&gt;&lt;wsp:rsid wsp:val=&quot;005A7BAD&quot;/&gt;&lt;wsp:rsid wsp:val=&quot;005B0863&quot;/&gt;&lt;wsp:rsid wsp:val=&quot;005B0C26&quot;/&gt;&lt;wsp:rsid wsp:val=&quot;005B10BA&quot;/&gt;&lt;wsp:rsid wsp:val=&quot;005B2D1A&quot;/&gt;&lt;wsp:rsid wsp:val=&quot;005B3031&quot;/&gt;&lt;wsp:rsid wsp:val=&quot;005B4683&quot;/&gt;&lt;wsp:rsid wsp:val=&quot;005B5B4B&quot;/&gt;&lt;wsp:rsid wsp:val=&quot;005B5E7F&quot;/&gt;&lt;wsp:rsid wsp:val=&quot;005B7418&quot;/&gt;&lt;wsp:rsid wsp:val=&quot;005B7765&quot;/&gt;&lt;wsp:rsid wsp:val=&quot;005B77AE&quot;/&gt;&lt;wsp:rsid wsp:val=&quot;005B7BE1&quot;/&gt;&lt;wsp:rsid wsp:val=&quot;005B7E7F&quot;/&gt;&lt;wsp:rsid wsp:val=&quot;005C089A&quot;/&gt;&lt;wsp:rsid wsp:val=&quot;005C2BF7&quot;/&gt;&lt;wsp:rsid wsp:val=&quot;005C3D85&quot;/&gt;&lt;wsp:rsid wsp:val=&quot;005C40D4&quot;/&gt;&lt;wsp:rsid wsp:val=&quot;005C54A5&quot;/&gt;&lt;wsp:rsid wsp:val=&quot;005C75B7&quot;/&gt;&lt;wsp:rsid wsp:val=&quot;005D1004&quot;/&gt;&lt;wsp:rsid wsp:val=&quot;005D154A&quot;/&gt;&lt;wsp:rsid wsp:val=&quot;005D1802&quot;/&gt;&lt;wsp:rsid wsp:val=&quot;005D2BBA&quot;/&gt;&lt;wsp:rsid wsp:val=&quot;005D33AC&quot;/&gt;&lt;wsp:rsid wsp:val=&quot;005D3FDD&quot;/&gt;&lt;wsp:rsid wsp:val=&quot;005D4A0F&quot;/&gt;&lt;wsp:rsid wsp:val=&quot;005D4EA3&quot;/&gt;&lt;wsp:rsid wsp:val=&quot;005D51BE&quot;/&gt;&lt;wsp:rsid wsp:val=&quot;005D5310&quot;/&gt;&lt;wsp:rsid wsp:val=&quot;005D5E77&quot;/&gt;&lt;wsp:rsid wsp:val=&quot;005D659A&quot;/&gt;&lt;wsp:rsid wsp:val=&quot;005D69B4&quot;/&gt;&lt;wsp:rsid wsp:val=&quot;005D6C8C&quot;/&gt;&lt;wsp:rsid wsp:val=&quot;005D781B&quot;/&gt;&lt;wsp:rsid wsp:val=&quot;005D7985&quot;/&gt;&lt;wsp:rsid wsp:val=&quot;005D7E58&quot;/&gt;&lt;wsp:rsid wsp:val=&quot;005E0B04&quot;/&gt;&lt;wsp:rsid wsp:val=&quot;005E11CB&quot;/&gt;&lt;wsp:rsid wsp:val=&quot;005E150F&quot;/&gt;&lt;wsp:rsid wsp:val=&quot;005E299D&quot;/&gt;&lt;wsp:rsid wsp:val=&quot;005E361A&quot;/&gt;&lt;wsp:rsid wsp:val=&quot;005E3AC7&quot;/&gt;&lt;wsp:rsid wsp:val=&quot;005E3AF0&quot;/&gt;&lt;wsp:rsid wsp:val=&quot;005E4030&quot;/&gt;&lt;wsp:rsid wsp:val=&quot;005E4DB6&quot;/&gt;&lt;wsp:rsid wsp:val=&quot;005E5F82&quot;/&gt;&lt;wsp:rsid wsp:val=&quot;005E6192&quot;/&gt;&lt;wsp:rsid wsp:val=&quot;005E68A5&quot;/&gt;&lt;wsp:rsid wsp:val=&quot;005E7A6E&quot;/&gt;&lt;wsp:rsid wsp:val=&quot;005F0564&quot;/&gt;&lt;wsp:rsid wsp:val=&quot;005F0601&quot;/&gt;&lt;wsp:rsid wsp:val=&quot;005F0781&quot;/&gt;&lt;wsp:rsid wsp:val=&quot;005F1F1C&quot;/&gt;&lt;wsp:rsid wsp:val=&quot;005F2021&quot;/&gt;&lt;wsp:rsid wsp:val=&quot;005F2500&quot;/&gt;&lt;wsp:rsid wsp:val=&quot;005F281D&quot;/&gt;&lt;wsp:rsid wsp:val=&quot;005F2CF1&quot;/&gt;&lt;wsp:rsid wsp:val=&quot;005F3553&quot;/&gt;&lt;wsp:rsid wsp:val=&quot;005F5721&quot;/&gt;&lt;wsp:rsid wsp:val=&quot;005F7449&quot;/&gt;&lt;wsp:rsid wsp:val=&quot;005F756C&quot;/&gt;&lt;wsp:rsid wsp:val=&quot;005F7A74&quot;/&gt;&lt;wsp:rsid wsp:val=&quot;00600254&quot;/&gt;&lt;wsp:rsid wsp:val=&quot;00600402&quot;/&gt;&lt;wsp:rsid wsp:val=&quot;0060267C&quot;/&gt;&lt;wsp:rsid wsp:val=&quot;00602EAC&quot;/&gt;&lt;wsp:rsid wsp:val=&quot;00603C69&quot;/&gt;&lt;wsp:rsid wsp:val=&quot;00603D82&quot;/&gt;&lt;wsp:rsid wsp:val=&quot;00603FDB&quot;/&gt;&lt;wsp:rsid wsp:val=&quot;00604FFC&quot;/&gt;&lt;wsp:rsid wsp:val=&quot;006059DE&quot;/&gt;&lt;wsp:rsid wsp:val=&quot;00605C13&quot;/&gt;&lt;wsp:rsid wsp:val=&quot;00606956&quot;/&gt;&lt;wsp:rsid wsp:val=&quot;00606BA7&quot;/&gt;&lt;wsp:rsid wsp:val=&quot;0060761D&quot;/&gt;&lt;wsp:rsid wsp:val=&quot;006107E4&quot;/&gt;&lt;wsp:rsid wsp:val=&quot;00610985&quot;/&gt;&lt;wsp:rsid wsp:val=&quot;006129D0&quot;/&gt;&lt;wsp:rsid wsp:val=&quot;0061332A&quot;/&gt;&lt;wsp:rsid wsp:val=&quot;00613C3D&quot;/&gt;&lt;wsp:rsid wsp:val=&quot;00613C80&quot;/&gt;&lt;wsp:rsid wsp:val=&quot;00614054&quot;/&gt;&lt;wsp:rsid wsp:val=&quot;00615086&quot;/&gt;&lt;wsp:rsid wsp:val=&quot;00615312&quot;/&gt;&lt;wsp:rsid wsp:val=&quot;00616298&quot;/&gt;&lt;wsp:rsid wsp:val=&quot;00616A0C&quot;/&gt;&lt;wsp:rsid wsp:val=&quot;00616C59&quot;/&gt;&lt;wsp:rsid wsp:val=&quot;00616FB0&quot;/&gt;&lt;wsp:rsid wsp:val=&quot;006174CE&quot;/&gt;&lt;wsp:rsid wsp:val=&quot;0061773D&quot;/&gt;&lt;wsp:rsid wsp:val=&quot;00617E40&quot;/&gt;&lt;wsp:rsid wsp:val=&quot;006201B1&quot;/&gt;&lt;wsp:rsid wsp:val=&quot;0062098F&quot;/&gt;&lt;wsp:rsid wsp:val=&quot;006213CD&quot;/&gt;&lt;wsp:rsid wsp:val=&quot;006225D7&quot;/&gt;&lt;wsp:rsid wsp:val=&quot;006232C9&quot;/&gt;&lt;wsp:rsid wsp:val=&quot;0062341E&quot;/&gt;&lt;wsp:rsid wsp:val=&quot;00623788&quot;/&gt;&lt;wsp:rsid wsp:val=&quot;00623D9D&quot;/&gt;&lt;wsp:rsid wsp:val=&quot;00624157&quot;/&gt;&lt;wsp:rsid wsp:val=&quot;00624C8B&quot;/&gt;&lt;wsp:rsid wsp:val=&quot;00624F88&quot;/&gt;&lt;wsp:rsid wsp:val=&quot;0062595B&quot;/&gt;&lt;wsp:rsid wsp:val=&quot;00625A49&quot;/&gt;&lt;wsp:rsid wsp:val=&quot;00625A80&quot;/&gt;&lt;wsp:rsid wsp:val=&quot;00626C5D&quot;/&gt;&lt;wsp:rsid wsp:val=&quot;00626FA9&quot;/&gt;&lt;wsp:rsid wsp:val=&quot;0062773D&quot;/&gt;&lt;wsp:rsid wsp:val=&quot;0063036E&quot;/&gt;&lt;wsp:rsid wsp:val=&quot;00630D8C&quot;/&gt;&lt;wsp:rsid wsp:val=&quot;006317BD&quot;/&gt;&lt;wsp:rsid wsp:val=&quot;006317DC&quot;/&gt;&lt;wsp:rsid wsp:val=&quot;00631883&quot;/&gt;&lt;wsp:rsid wsp:val=&quot;0063228D&quot;/&gt;&lt;wsp:rsid wsp:val=&quot;00632A8A&quot;/&gt;&lt;wsp:rsid wsp:val=&quot;00637CF3&quot;/&gt;&lt;wsp:rsid wsp:val=&quot;0064186B&quot;/&gt;&lt;wsp:rsid wsp:val=&quot;00641E93&quot;/&gt;&lt;wsp:rsid wsp:val=&quot;006440C6&quot;/&gt;&lt;wsp:rsid wsp:val=&quot;006444ED&quot;/&gt;&lt;wsp:rsid wsp:val=&quot;00644D65&quot;/&gt;&lt;wsp:rsid wsp:val=&quot;006450C9&quot;/&gt;&lt;wsp:rsid wsp:val=&quot;00645C97&quot;/&gt;&lt;wsp:rsid wsp:val=&quot;00647BA5&quot;/&gt;&lt;wsp:rsid wsp:val=&quot;00650757&quot;/&gt;&lt;wsp:rsid wsp:val=&quot;0065133D&quot;/&gt;&lt;wsp:rsid wsp:val=&quot;0065147D&quot;/&gt;&lt;wsp:rsid wsp:val=&quot;00651B21&quot;/&gt;&lt;wsp:rsid wsp:val=&quot;00652073&quot;/&gt;&lt;wsp:rsid wsp:val=&quot;00652E6D&quot;/&gt;&lt;wsp:rsid wsp:val=&quot;006530AC&quot;/&gt;&lt;wsp:rsid wsp:val=&quot;00653B4C&quot;/&gt;&lt;wsp:rsid wsp:val=&quot;00653C0A&quot;/&gt;&lt;wsp:rsid wsp:val=&quot;00654699&quot;/&gt;&lt;wsp:rsid wsp:val=&quot;00657C25&quot;/&gt;&lt;wsp:rsid wsp:val=&quot;006601CD&quot;/&gt;&lt;wsp:rsid wsp:val=&quot;00660B24&quot;/&gt;&lt;wsp:rsid wsp:val=&quot;00660D8D&quot;/&gt;&lt;wsp:rsid wsp:val=&quot;00661F95&quot;/&gt;&lt;wsp:rsid wsp:val=&quot;00663A2A&quot;/&gt;&lt;wsp:rsid wsp:val=&quot;006641BE&quot;/&gt;&lt;wsp:rsid wsp:val=&quot;00664326&quot;/&gt;&lt;wsp:rsid wsp:val=&quot;00664637&quot;/&gt;&lt;wsp:rsid wsp:val=&quot;00665094&quot;/&gt;&lt;wsp:rsid wsp:val=&quot;00665500&quot;/&gt;&lt;wsp:rsid wsp:val=&quot;00665985&quot;/&gt;&lt;wsp:rsid wsp:val=&quot;00665C4F&quot;/&gt;&lt;wsp:rsid wsp:val=&quot;00666298&quot;/&gt;&lt;wsp:rsid wsp:val=&quot;0066685A&quot;/&gt;&lt;wsp:rsid wsp:val=&quot;00667248&quot;/&gt;&lt;wsp:rsid wsp:val=&quot;00667331&quot;/&gt;&lt;wsp:rsid wsp:val=&quot;0067143D&quot;/&gt;&lt;wsp:rsid wsp:val=&quot;0067198E&quot;/&gt;&lt;wsp:rsid wsp:val=&quot;00671F60&quot;/&gt;&lt;wsp:rsid wsp:val=&quot;00672404&quot;/&gt;&lt;wsp:rsid wsp:val=&quot;00672CA5&quot;/&gt;&lt;wsp:rsid wsp:val=&quot;00675213&quot;/&gt;&lt;wsp:rsid wsp:val=&quot;006755D6&quot;/&gt;&lt;wsp:rsid wsp:val=&quot;0067576E&quot;/&gt;&lt;wsp:rsid wsp:val=&quot;006758F2&quot;/&gt;&lt;wsp:rsid wsp:val=&quot;00675A79&quot;/&gt;&lt;wsp:rsid wsp:val=&quot;00675D86&quot;/&gt;&lt;wsp:rsid wsp:val=&quot;006764E2&quot;/&gt;&lt;wsp:rsid wsp:val=&quot;00676F3A&quot;/&gt;&lt;wsp:rsid wsp:val=&quot;00677378&quot;/&gt;&lt;wsp:rsid wsp:val=&quot;00680756&quot;/&gt;&lt;wsp:rsid wsp:val=&quot;00680980&quot;/&gt;&lt;wsp:rsid wsp:val=&quot;00680F10&quot;/&gt;&lt;wsp:rsid wsp:val=&quot;00681CE5&quot;/&gt;&lt;wsp:rsid wsp:val=&quot;006827A6&quot;/&gt;&lt;wsp:rsid wsp:val=&quot;006828E3&quot;/&gt;&lt;wsp:rsid wsp:val=&quot;00683BDA&quot;/&gt;&lt;wsp:rsid wsp:val=&quot;00683FFF&quot;/&gt;&lt;wsp:rsid wsp:val=&quot;006840D0&quot;/&gt;&lt;wsp:rsid wsp:val=&quot;00684AFF&quot;/&gt;&lt;wsp:rsid wsp:val=&quot;00684C5C&quot;/&gt;&lt;wsp:rsid wsp:val=&quot;006851A3&quot;/&gt;&lt;wsp:rsid wsp:val=&quot;00686FB0&quot;/&gt;&lt;wsp:rsid wsp:val=&quot;0069008B&quot;/&gt;&lt;wsp:rsid wsp:val=&quot;006907F9&quot;/&gt;&lt;wsp:rsid wsp:val=&quot;00690C2F&quot;/&gt;&lt;wsp:rsid wsp:val=&quot;00690EB2&quot;/&gt;&lt;wsp:rsid wsp:val=&quot;006912B9&quot;/&gt;&lt;wsp:rsid wsp:val=&quot;006916F9&quot;/&gt;&lt;wsp:rsid wsp:val=&quot;00691D9A&quot;/&gt;&lt;wsp:rsid wsp:val=&quot;00692779&quot;/&gt;&lt;wsp:rsid wsp:val=&quot;00694DFA&quot;/&gt;&lt;wsp:rsid wsp:val=&quot;00695023&quot;/&gt;&lt;wsp:rsid wsp:val=&quot;006956B0&quot;/&gt;&lt;wsp:rsid wsp:val=&quot;006957F3&quot;/&gt;&lt;wsp:rsid wsp:val=&quot;006979B6&quot;/&gt;&lt;wsp:rsid wsp:val=&quot;006A027F&quot;/&gt;&lt;wsp:rsid wsp:val=&quot;006A0A43&quot;/&gt;&lt;wsp:rsid wsp:val=&quot;006A268D&quot;/&gt;&lt;wsp:rsid wsp:val=&quot;006A2A12&quot;/&gt;&lt;wsp:rsid wsp:val=&quot;006A2CEC&quot;/&gt;&lt;wsp:rsid wsp:val=&quot;006A3CB3&quot;/&gt;&lt;wsp:rsid wsp:val=&quot;006A4327&quot;/&gt;&lt;wsp:rsid wsp:val=&quot;006A4386&quot;/&gt;&lt;wsp:rsid wsp:val=&quot;006A44F6&quot;/&gt;&lt;wsp:rsid wsp:val=&quot;006A5F07&quot;/&gt;&lt;wsp:rsid wsp:val=&quot;006A60BC&quot;/&gt;&lt;wsp:rsid wsp:val=&quot;006A631E&quot;/&gt;&lt;wsp:rsid wsp:val=&quot;006A6BAD&quot;/&gt;&lt;wsp:rsid wsp:val=&quot;006A73BF&quot;/&gt;&lt;wsp:rsid wsp:val=&quot;006B0099&quot;/&gt;&lt;wsp:rsid wsp:val=&quot;006B201A&quot;/&gt;&lt;wsp:rsid wsp:val=&quot;006B2477&quot;/&gt;&lt;wsp:rsid wsp:val=&quot;006B2A15&quot;/&gt;&lt;wsp:rsid wsp:val=&quot;006B4094&quot;/&gt;&lt;wsp:rsid wsp:val=&quot;006B44A7&quot;/&gt;&lt;wsp:rsid wsp:val=&quot;006B5346&quot;/&gt;&lt;wsp:rsid wsp:val=&quot;006B53A4&quot;/&gt;&lt;wsp:rsid wsp:val=&quot;006B5859&quot;/&gt;&lt;wsp:rsid wsp:val=&quot;006B5EC3&quot;/&gt;&lt;wsp:rsid wsp:val=&quot;006B62C7&quot;/&gt;&lt;wsp:rsid wsp:val=&quot;006B6820&quot;/&gt;&lt;wsp:rsid wsp:val=&quot;006B709C&quot;/&gt;&lt;wsp:rsid wsp:val=&quot;006B72FC&quot;/&gt;&lt;wsp:rsid wsp:val=&quot;006B734B&quot;/&gt;&lt;wsp:rsid wsp:val=&quot;006C06A9&quot;/&gt;&lt;wsp:rsid wsp:val=&quot;006C12B5&quot;/&gt;&lt;wsp:rsid wsp:val=&quot;006C1553&quot;/&gt;&lt;wsp:rsid wsp:val=&quot;006C157F&quot;/&gt;&lt;wsp:rsid wsp:val=&quot;006C1AA0&quot;/&gt;&lt;wsp:rsid wsp:val=&quot;006C338F&quot;/&gt;&lt;wsp:rsid wsp:val=&quot;006C3743&quot;/&gt;&lt;wsp:rsid wsp:val=&quot;006C3FD5&quot;/&gt;&lt;wsp:rsid wsp:val=&quot;006C5414&quot;/&gt;&lt;wsp:rsid wsp:val=&quot;006C5559&quot;/&gt;&lt;wsp:rsid wsp:val=&quot;006C5C28&quot;/&gt;&lt;wsp:rsid wsp:val=&quot;006C6610&quot;/&gt;&lt;wsp:rsid wsp:val=&quot;006C689E&quot;/&gt;&lt;wsp:rsid wsp:val=&quot;006D0F8B&quot;/&gt;&lt;wsp:rsid wsp:val=&quot;006D16D0&quot;/&gt;&lt;wsp:rsid wsp:val=&quot;006D1865&quot;/&gt;&lt;wsp:rsid wsp:val=&quot;006D1E89&quot;/&gt;&lt;wsp:rsid wsp:val=&quot;006D28DC&quot;/&gt;&lt;wsp:rsid wsp:val=&quot;006D315D&quot;/&gt;&lt;wsp:rsid wsp:val=&quot;006D4005&quot;/&gt;&lt;wsp:rsid wsp:val=&quot;006D4C81&quot;/&gt;&lt;wsp:rsid wsp:val=&quot;006D53CB&quot;/&gt;&lt;wsp:rsid wsp:val=&quot;006D5BC2&quot;/&gt;&lt;wsp:rsid wsp:val=&quot;006D5EC9&quot;/&gt;&lt;wsp:rsid wsp:val=&quot;006D60F8&quot;/&gt;&lt;wsp:rsid wsp:val=&quot;006D652E&quot;/&gt;&lt;wsp:rsid wsp:val=&quot;006D67C5&quot;/&gt;&lt;wsp:rsid wsp:val=&quot;006D6FC6&quot;/&gt;&lt;wsp:rsid wsp:val=&quot;006D7321&quot;/&gt;&lt;wsp:rsid wsp:val=&quot;006D73A6&quot;/&gt;&lt;wsp:rsid wsp:val=&quot;006D7854&quot;/&gt;&lt;wsp:rsid wsp:val=&quot;006D7D45&quot;/&gt;&lt;wsp:rsid wsp:val=&quot;006E03BD&quot;/&gt;&lt;wsp:rsid wsp:val=&quot;006E1C72&quot;/&gt;&lt;wsp:rsid wsp:val=&quot;006E20A4&quot;/&gt;&lt;wsp:rsid wsp:val=&quot;006E4587&quot;/&gt;&lt;wsp:rsid wsp:val=&quot;006E55E7&quot;/&gt;&lt;wsp:rsid wsp:val=&quot;006E7C2D&quot;/&gt;&lt;wsp:rsid wsp:val=&quot;006E7D2F&quot;/&gt;&lt;wsp:rsid wsp:val=&quot;006F1CBF&quot;/&gt;&lt;wsp:rsid wsp:val=&quot;006F3546&quot;/&gt;&lt;wsp:rsid wsp:val=&quot;006F43F4&quot;/&gt;&lt;wsp:rsid wsp:val=&quot;006F4896&quot;/&gt;&lt;wsp:rsid wsp:val=&quot;006F4A9D&quot;/&gt;&lt;wsp:rsid wsp:val=&quot;006F4B8F&quot;/&gt;&lt;wsp:rsid wsp:val=&quot;006F4D47&quot;/&gt;&lt;wsp:rsid wsp:val=&quot;006F5522&quot;/&gt;&lt;wsp:rsid wsp:val=&quot;006F5F60&quot;/&gt;&lt;wsp:rsid wsp:val=&quot;006F60B7&quot;/&gt;&lt;wsp:rsid wsp:val=&quot;006F70F7&quot;/&gt;&lt;wsp:rsid wsp:val=&quot;006F7F88&quot;/&gt;&lt;wsp:rsid wsp:val=&quot;00700AA7&quot;/&gt;&lt;wsp:rsid wsp:val=&quot;00700BEB&quot;/&gt;&lt;wsp:rsid wsp:val=&quot;0070191D&quot;/&gt;&lt;wsp:rsid wsp:val=&quot;00701D69&quot;/&gt;&lt;wsp:rsid wsp:val=&quot;0070219D&quot;/&gt;&lt;wsp:rsid wsp:val=&quot;007029D2&quot;/&gt;&lt;wsp:rsid wsp:val=&quot;00703D29&quot;/&gt;&lt;wsp:rsid wsp:val=&quot;00703F75&quot;/&gt;&lt;wsp:rsid wsp:val=&quot;00704B6A&quot;/&gt;&lt;wsp:rsid wsp:val=&quot;00704BEF&quot;/&gt;&lt;wsp:rsid wsp:val=&quot;00704E8E&quot;/&gt;&lt;wsp:rsid wsp:val=&quot;00704F4D&quot;/&gt;&lt;wsp:rsid wsp:val=&quot;0070533E&quot;/&gt;&lt;wsp:rsid wsp:val=&quot;0070569D&quot;/&gt;&lt;wsp:rsid wsp:val=&quot;007057DC&quot;/&gt;&lt;wsp:rsid wsp:val=&quot;007078D1&quot;/&gt;&lt;wsp:rsid wsp:val=&quot;007105DA&quot;/&gt;&lt;wsp:rsid wsp:val=&quot;00710610&quot;/&gt;&lt;wsp:rsid wsp:val=&quot;00710701&quot;/&gt;&lt;wsp:rsid wsp:val=&quot;00710A22&quot;/&gt;&lt;wsp:rsid wsp:val=&quot;00711A5E&quot;/&gt;&lt;wsp:rsid wsp:val=&quot;00712A39&quot;/&gt;&lt;wsp:rsid wsp:val=&quot;007133A5&quot;/&gt;&lt;wsp:rsid wsp:val=&quot;00713453&quot;/&gt;&lt;wsp:rsid wsp:val=&quot;007134E3&quot;/&gt;&lt;wsp:rsid wsp:val=&quot;0071369A&quot;/&gt;&lt;wsp:rsid wsp:val=&quot;00714773&quot;/&gt;&lt;wsp:rsid wsp:val=&quot;0071540E&quot;/&gt;&lt;wsp:rsid wsp:val=&quot;00715D8F&quot;/&gt;&lt;wsp:rsid wsp:val=&quot;00715F4A&quot;/&gt;&lt;wsp:rsid wsp:val=&quot;00716BEA&quot;/&gt;&lt;wsp:rsid wsp:val=&quot;007206C4&quot;/&gt;&lt;wsp:rsid wsp:val=&quot;00721009&quot;/&gt;&lt;wsp:rsid wsp:val=&quot;00721CF5&quot;/&gt;&lt;wsp:rsid wsp:val=&quot;007226C2&quot;/&gt;&lt;wsp:rsid wsp:val=&quot;00723274&quot;/&gt;&lt;wsp:rsid wsp:val=&quot;00724A90&quot;/&gt;&lt;wsp:rsid wsp:val=&quot;00724E8E&quot;/&gt;&lt;wsp:rsid wsp:val=&quot;007256F6&quot;/&gt;&lt;wsp:rsid wsp:val=&quot;00725BC3&quot;/&gt;&lt;wsp:rsid wsp:val=&quot;00725FB2&quot;/&gt;&lt;wsp:rsid wsp:val=&quot;00726162&quot;/&gt;&lt;wsp:rsid wsp:val=&quot;007261E3&quot;/&gt;&lt;wsp:rsid wsp:val=&quot;00726831&quot;/&gt;&lt;wsp:rsid wsp:val=&quot;007272BC&quot;/&gt;&lt;wsp:rsid wsp:val=&quot;00727552&quot;/&gt;&lt;wsp:rsid wsp:val=&quot;00727DF1&quot;/&gt;&lt;wsp:rsid wsp:val=&quot;007311BA&quot;/&gt;&lt;wsp:rsid wsp:val=&quot;0073178B&quot;/&gt;&lt;wsp:rsid wsp:val=&quot;00731A57&quot;/&gt;&lt;wsp:rsid wsp:val=&quot;00734589&quot;/&gt;&lt;wsp:rsid wsp:val=&quot;0073506E&quot;/&gt;&lt;wsp:rsid wsp:val=&quot;007358DB&quot;/&gt;&lt;wsp:rsid wsp:val=&quot;00735DFD&quot;/&gt;&lt;wsp:rsid wsp:val=&quot;00735FCF&quot;/&gt;&lt;wsp:rsid wsp:val=&quot;00736D0D&quot;/&gt;&lt;wsp:rsid wsp:val=&quot;007379C6&quot;/&gt;&lt;wsp:rsid wsp:val=&quot;0074041D&quot;/&gt;&lt;wsp:rsid wsp:val=&quot;00741C9E&quot;/&gt;&lt;wsp:rsid wsp:val=&quot;00745804&quot;/&gt;&lt;wsp:rsid wsp:val=&quot;00746225&quot;/&gt;&lt;wsp:rsid wsp:val=&quot;0074622E&quot;/&gt;&lt;wsp:rsid wsp:val=&quot;0074765A&quot;/&gt;&lt;wsp:rsid wsp:val=&quot;00753530&quot;/&gt;&lt;wsp:rsid wsp:val=&quot;007538C8&quot;/&gt;&lt;wsp:rsid wsp:val=&quot;007538EE&quot;/&gt;&lt;wsp:rsid wsp:val=&quot;007539E0&quot;/&gt;&lt;wsp:rsid wsp:val=&quot;00754292&quot;/&gt;&lt;wsp:rsid wsp:val=&quot;00754784&quot;/&gt;&lt;wsp:rsid wsp:val=&quot;00754E00&quot;/&gt;&lt;wsp:rsid wsp:val=&quot;0075560B&quot;/&gt;&lt;wsp:rsid wsp:val=&quot;00755C07&quot;/&gt;&lt;wsp:rsid wsp:val=&quot;00756335&quot;/&gt;&lt;wsp:rsid wsp:val=&quot;00756883&quot;/&gt;&lt;wsp:rsid wsp:val=&quot;00757377&quot;/&gt;&lt;wsp:rsid wsp:val=&quot;00757E7F&quot;/&gt;&lt;wsp:rsid wsp:val=&quot;00760079&quot;/&gt;&lt;wsp:rsid wsp:val=&quot;00762B57&quot;/&gt;&lt;wsp:rsid wsp:val=&quot;00762C81&quot;/&gt;&lt;wsp:rsid wsp:val=&quot;00763841&quot;/&gt;&lt;wsp:rsid wsp:val=&quot;00764573&quot;/&gt;&lt;wsp:rsid wsp:val=&quot;00764F3D&quot;/&gt;&lt;wsp:rsid wsp:val=&quot;00765838&quot;/&gt;&lt;wsp:rsid wsp:val=&quot;0076615E&quot;/&gt;&lt;wsp:rsid wsp:val=&quot;0076637F&quot;/&gt;&lt;wsp:rsid wsp:val=&quot;0076668D&quot;/&gt;&lt;wsp:rsid wsp:val=&quot;00767032&quot;/&gt;&lt;wsp:rsid wsp:val=&quot;007673B2&quot;/&gt;&lt;wsp:rsid wsp:val=&quot;0076744C&quot;/&gt;&lt;wsp:rsid wsp:val=&quot;007678BB&quot;/&gt;&lt;wsp:rsid wsp:val=&quot;00767B89&quot;/&gt;&lt;wsp:rsid wsp:val=&quot;0077004A&quot;/&gt;&lt;wsp:rsid wsp:val=&quot;00771990&quot;/&gt;&lt;wsp:rsid wsp:val=&quot;00771A00&quot;/&gt;&lt;wsp:rsid wsp:val=&quot;00771BD4&quot;/&gt;&lt;wsp:rsid wsp:val=&quot;00771F80&quot;/&gt;&lt;wsp:rsid wsp:val=&quot;007731B4&quot;/&gt;&lt;wsp:rsid wsp:val=&quot;00773666&quot;/&gt;&lt;wsp:rsid wsp:val=&quot;00773FCB&quot;/&gt;&lt;wsp:rsid wsp:val=&quot;00774087&quot;/&gt;&lt;wsp:rsid wsp:val=&quot;0077425B&quot;/&gt;&lt;wsp:rsid wsp:val=&quot;007742E3&quot;/&gt;&lt;wsp:rsid wsp:val=&quot;007745B5&quot;/&gt;&lt;wsp:rsid wsp:val=&quot;00774D49&quot;/&gt;&lt;wsp:rsid wsp:val=&quot;0077565C&quot;/&gt;&lt;wsp:rsid wsp:val=&quot;00775BB1&quot;/&gt;&lt;wsp:rsid wsp:val=&quot;00776CA3&quot;/&gt;&lt;wsp:rsid wsp:val=&quot;00780D77&quot;/&gt;&lt;wsp:rsid wsp:val=&quot;0078173A&quot;/&gt;&lt;wsp:rsid wsp:val=&quot;00782957&quot;/&gt;&lt;wsp:rsid wsp:val=&quot;0078437F&quot;/&gt;&lt;wsp:rsid wsp:val=&quot;00784A18&quot;/&gt;&lt;wsp:rsid wsp:val=&quot;00786062&quot;/&gt;&lt;wsp:rsid wsp:val=&quot;00787739&quot;/&gt;&lt;wsp:rsid wsp:val=&quot;0078793B&quot;/&gt;&lt;wsp:rsid wsp:val=&quot;00790BA2&quot;/&gt;&lt;wsp:rsid wsp:val=&quot;00791BD4&quot;/&gt;&lt;wsp:rsid wsp:val=&quot;00792384&quot;/&gt;&lt;wsp:rsid wsp:val=&quot;007934B9&quot;/&gt;&lt;wsp:rsid wsp:val=&quot;0079470C&quot;/&gt;&lt;wsp:rsid wsp:val=&quot;00794D27&quot;/&gt;&lt;wsp:rsid wsp:val=&quot;0079561B&quot;/&gt;&lt;wsp:rsid wsp:val=&quot;00795A99&quot;/&gt;&lt;wsp:rsid wsp:val=&quot;00795C9B&quot;/&gt;&lt;wsp:rsid wsp:val=&quot;0079624A&quot;/&gt;&lt;wsp:rsid wsp:val=&quot;00796435&quot;/&gt;&lt;wsp:rsid wsp:val=&quot;00796EF0&quot;/&gt;&lt;wsp:rsid wsp:val=&quot;007A0B25&quot;/&gt;&lt;wsp:rsid wsp:val=&quot;007A1374&quot;/&gt;&lt;wsp:rsid wsp:val=&quot;007A14EF&quot;/&gt;&lt;wsp:rsid wsp:val=&quot;007A177A&quot;/&gt;&lt;wsp:rsid wsp:val=&quot;007A1E0E&quot;/&gt;&lt;wsp:rsid wsp:val=&quot;007A23AE&quot;/&gt;&lt;wsp:rsid wsp:val=&quot;007A3EC9&quot;/&gt;&lt;wsp:rsid wsp:val=&quot;007A41EF&quot;/&gt;&lt;wsp:rsid wsp:val=&quot;007A4C54&quot;/&gt;&lt;wsp:rsid wsp:val=&quot;007A5267&quot;/&gt;&lt;wsp:rsid wsp:val=&quot;007A592C&quot;/&gt;&lt;wsp:rsid wsp:val=&quot;007A6018&quot;/&gt;&lt;wsp:rsid wsp:val=&quot;007A618D&quot;/&gt;&lt;wsp:rsid wsp:val=&quot;007A698E&quot;/&gt;&lt;wsp:rsid wsp:val=&quot;007A6BCB&quot;/&gt;&lt;wsp:rsid wsp:val=&quot;007A7498&quot;/&gt;&lt;wsp:rsid wsp:val=&quot;007A7BC3&quot;/&gt;&lt;wsp:rsid wsp:val=&quot;007A7E62&quot;/&gt;&lt;wsp:rsid wsp:val=&quot;007B00C1&quot;/&gt;&lt;wsp:rsid wsp:val=&quot;007B1256&quot;/&gt;&lt;wsp:rsid wsp:val=&quot;007B1A98&quot;/&gt;&lt;wsp:rsid wsp:val=&quot;007B2784&quot;/&gt;&lt;wsp:rsid wsp:val=&quot;007B31E8&quot;/&gt;&lt;wsp:rsid wsp:val=&quot;007B4505&quot;/&gt;&lt;wsp:rsid wsp:val=&quot;007B5215&quot;/&gt;&lt;wsp:rsid wsp:val=&quot;007B5D2E&quot;/&gt;&lt;wsp:rsid wsp:val=&quot;007B5F5B&quot;/&gt;&lt;wsp:rsid wsp:val=&quot;007B655F&quot;/&gt;&lt;wsp:rsid wsp:val=&quot;007B74AF&quot;/&gt;&lt;wsp:rsid wsp:val=&quot;007B74D4&quot;/&gt;&lt;wsp:rsid wsp:val=&quot;007B7B7B&quot;/&gt;&lt;wsp:rsid wsp:val=&quot;007C04D8&quot;/&gt;&lt;wsp:rsid wsp:val=&quot;007C1E2C&quot;/&gt;&lt;wsp:rsid wsp:val=&quot;007C3FD6&quot;/&gt;&lt;wsp:rsid wsp:val=&quot;007C4B6B&quot;/&gt;&lt;wsp:rsid wsp:val=&quot;007C4FA6&quot;/&gt;&lt;wsp:rsid wsp:val=&quot;007C558B&quot;/&gt;&lt;wsp:rsid wsp:val=&quot;007C5DD0&quot;/&gt;&lt;wsp:rsid wsp:val=&quot;007C5F8A&quot;/&gt;&lt;wsp:rsid wsp:val=&quot;007C6FC8&quot;/&gt;&lt;wsp:rsid wsp:val=&quot;007C76E7&quot;/&gt;&lt;wsp:rsid wsp:val=&quot;007C7FF5&quot;/&gt;&lt;wsp:rsid wsp:val=&quot;007D171F&quot;/&gt;&lt;wsp:rsid wsp:val=&quot;007D29C1&quot;/&gt;&lt;wsp:rsid wsp:val=&quot;007D508E&quot;/&gt;&lt;wsp:rsid wsp:val=&quot;007D62CD&quot;/&gt;&lt;wsp:rsid wsp:val=&quot;007D7105&quot;/&gt;&lt;wsp:rsid wsp:val=&quot;007D79DF&quot;/&gt;&lt;wsp:rsid wsp:val=&quot;007D79E5&quot;/&gt;&lt;wsp:rsid wsp:val=&quot;007E219E&quot;/&gt;&lt;wsp:rsid wsp:val=&quot;007E2AB3&quot;/&gt;&lt;wsp:rsid wsp:val=&quot;007E2EF9&quot;/&gt;&lt;wsp:rsid wsp:val=&quot;007E3A7C&quot;/&gt;&lt;wsp:rsid wsp:val=&quot;007E4997&quot;/&gt;&lt;wsp:rsid wsp:val=&quot;007E5C09&quot;/&gt;&lt;wsp:rsid wsp:val=&quot;007E70A8&quot;/&gt;&lt;wsp:rsid wsp:val=&quot;007E7905&quot;/&gt;&lt;wsp:rsid wsp:val=&quot;007F015A&quot;/&gt;&lt;wsp:rsid wsp:val=&quot;007F01CF&quot;/&gt;&lt;wsp:rsid wsp:val=&quot;007F216F&quot;/&gt;&lt;wsp:rsid wsp:val=&quot;007F251A&quot;/&gt;&lt;wsp:rsid wsp:val=&quot;007F2985&quot;/&gt;&lt;wsp:rsid wsp:val=&quot;007F3B14&quot;/&gt;&lt;wsp:rsid wsp:val=&quot;007F47AD&quot;/&gt;&lt;wsp:rsid wsp:val=&quot;007F5BDD&quot;/&gt;&lt;wsp:rsid wsp:val=&quot;007F6A83&quot;/&gt;&lt;wsp:rsid wsp:val=&quot;007F70E7&quot;/&gt;&lt;wsp:rsid wsp:val=&quot;007F7DEC&quot;/&gt;&lt;wsp:rsid wsp:val=&quot;008000BB&quot;/&gt;&lt;wsp:rsid wsp:val=&quot;00801669&quot;/&gt;&lt;wsp:rsid wsp:val=&quot;00801DD5&quot;/&gt;&lt;wsp:rsid wsp:val=&quot;00802466&quot;/&gt;&lt;wsp:rsid wsp:val=&quot;00802982&quot;/&gt;&lt;wsp:rsid wsp:val=&quot;008029B2&quot;/&gt;&lt;wsp:rsid wsp:val=&quot;00802D1E&quot;/&gt;&lt;wsp:rsid wsp:val=&quot;00804372&quot;/&gt;&lt;wsp:rsid wsp:val=&quot;0080579F&quot;/&gt;&lt;wsp:rsid wsp:val=&quot;00806682&quot;/&gt;&lt;wsp:rsid wsp:val=&quot;00806EE2&quot;/&gt;&lt;wsp:rsid wsp:val=&quot;008073A4&quot;/&gt;&lt;wsp:rsid wsp:val=&quot;00807A4D&quot;/&gt;&lt;wsp:rsid wsp:val=&quot;00807B79&quot;/&gt;&lt;wsp:rsid wsp:val=&quot;00807FAE&quot;/&gt;&lt;wsp:rsid wsp:val=&quot;00807FE7&quot;/&gt;&lt;wsp:rsid wsp:val=&quot;0081125B&quot;/&gt;&lt;wsp:rsid wsp:val=&quot;0081211A&quot;/&gt;&lt;wsp:rsid wsp:val=&quot;0081234F&quot;/&gt;&lt;wsp:rsid wsp:val=&quot;0081252D&quot;/&gt;&lt;wsp:rsid wsp:val=&quot;0081310B&quot;/&gt;&lt;wsp:rsid wsp:val=&quot;008150C8&quot;/&gt;&lt;wsp:rsid wsp:val=&quot;00816670&quot;/&gt;&lt;wsp:rsid wsp:val=&quot;00816899&quot;/&gt;&lt;wsp:rsid wsp:val=&quot;0081697C&quot;/&gt;&lt;wsp:rsid wsp:val=&quot;00817F7B&quot;/&gt;&lt;wsp:rsid wsp:val=&quot;00820C6B&quot;/&gt;&lt;wsp:rsid wsp:val=&quot;00820FDE&quot;/&gt;&lt;wsp:rsid wsp:val=&quot;008232D2&quot;/&gt;&lt;wsp:rsid wsp:val=&quot;0082472D&quot;/&gt;&lt;wsp:rsid wsp:val=&quot;00830B0D&quot;/&gt;&lt;wsp:rsid wsp:val=&quot;00830C92&quot;/&gt;&lt;wsp:rsid wsp:val=&quot;00830ED5&quot;/&gt;&lt;wsp:rsid wsp:val=&quot;00831163&quot;/&gt;&lt;wsp:rsid wsp:val=&quot;00831F56&quot;/&gt;&lt;wsp:rsid wsp:val=&quot;008331EF&quot;/&gt;&lt;wsp:rsid wsp:val=&quot;0083355D&quot;/&gt;&lt;wsp:rsid wsp:val=&quot;008338F5&quot;/&gt;&lt;wsp:rsid wsp:val=&quot;00833B20&quot;/&gt;&lt;wsp:rsid wsp:val=&quot;00833F5F&quot;/&gt;&lt;wsp:rsid wsp:val=&quot;00834D1A&quot;/&gt;&lt;wsp:rsid wsp:val=&quot;00834D2B&quot;/&gt;&lt;wsp:rsid wsp:val=&quot;00834E89&quot;/&gt;&lt;wsp:rsid wsp:val=&quot;00835A0B&quot;/&gt;&lt;wsp:rsid wsp:val=&quot;00836250&quot;/&gt;&lt;wsp:rsid wsp:val=&quot;00836C98&quot;/&gt;&lt;wsp:rsid wsp:val=&quot;00840473&quot;/&gt;&lt;wsp:rsid wsp:val=&quot;008454C6&quot;/&gt;&lt;wsp:rsid wsp:val=&quot;0084569F&quot;/&gt;&lt;wsp:rsid wsp:val=&quot;008463F6&quot;/&gt;&lt;wsp:rsid wsp:val=&quot;008471D1&quot;/&gt;&lt;wsp:rsid wsp:val=&quot;00850363&quot;/&gt;&lt;wsp:rsid wsp:val=&quot;00850DEC&quot;/&gt;&lt;wsp:rsid wsp:val=&quot;00852710&quot;/&gt;&lt;wsp:rsid wsp:val=&quot;008538D8&quot;/&gt;&lt;wsp:rsid wsp:val=&quot;00853AFA&quot;/&gt;&lt;wsp:rsid wsp:val=&quot;00854B79&quot;/&gt;&lt;wsp:rsid wsp:val=&quot;00854EA3&quot;/&gt;&lt;wsp:rsid wsp:val=&quot;008552A1&quot;/&gt;&lt;wsp:rsid wsp:val=&quot;0085641D&quot;/&gt;&lt;wsp:rsid wsp:val=&quot;008574B9&quot;/&gt;&lt;wsp:rsid wsp:val=&quot;008575D7&quot;/&gt;&lt;wsp:rsid wsp:val=&quot;00860204&quot;/&gt;&lt;wsp:rsid wsp:val=&quot;00860663&quot;/&gt;&lt;wsp:rsid wsp:val=&quot;00860714&quot;/&gt;&lt;wsp:rsid wsp:val=&quot;0086097C&quot;/&gt;&lt;wsp:rsid wsp:val=&quot;008618A8&quot;/&gt;&lt;wsp:rsid wsp:val=&quot;0086196D&quot;/&gt;&lt;wsp:rsid wsp:val=&quot;00861A16&quot;/&gt;&lt;wsp:rsid wsp:val=&quot;00862929&quot;/&gt;&lt;wsp:rsid wsp:val=&quot;00862B26&quot;/&gt;&lt;wsp:rsid wsp:val=&quot;00862E31&quot;/&gt;&lt;wsp:rsid wsp:val=&quot;00862F65&quot;/&gt;&lt;wsp:rsid wsp:val=&quot;00863218&quot;/&gt;&lt;wsp:rsid wsp:val=&quot;00863666&quot;/&gt;&lt;wsp:rsid wsp:val=&quot;0086552D&quot;/&gt;&lt;wsp:rsid wsp:val=&quot;0086558E&quot;/&gt;&lt;wsp:rsid wsp:val=&quot;00865699&quot;/&gt;&lt;wsp:rsid wsp:val=&quot;0086576A&quot;/&gt;&lt;wsp:rsid wsp:val=&quot;00865F8E&quot;/&gt;&lt;wsp:rsid wsp:val=&quot;00866D0B&quot;/&gt;&lt;wsp:rsid wsp:val=&quot;00867B70&quot;/&gt;&lt;wsp:rsid wsp:val=&quot;00867F53&quot;/&gt;&lt;wsp:rsid wsp:val=&quot;00867FB5&quot;/&gt;&lt;wsp:rsid wsp:val=&quot;00870381&quot;/&gt;&lt;wsp:rsid wsp:val=&quot;00870653&quot;/&gt;&lt;wsp:rsid wsp:val=&quot;00870675&quot;/&gt;&lt;wsp:rsid wsp:val=&quot;008708E9&quot;/&gt;&lt;wsp:rsid wsp:val=&quot;00870C27&quot;/&gt;&lt;wsp:rsid wsp:val=&quot;00870D1F&quot;/&gt;&lt;wsp:rsid wsp:val=&quot;00871630&quot;/&gt;&lt;wsp:rsid wsp:val=&quot;0087184F&quot;/&gt;&lt;wsp:rsid wsp:val=&quot;00872134&quot;/&gt;&lt;wsp:rsid wsp:val=&quot;00873197&quot;/&gt;&lt;wsp:rsid wsp:val=&quot;008734AF&quot;/&gt;&lt;wsp:rsid wsp:val=&quot;00873CB7&quot;/&gt;&lt;wsp:rsid wsp:val=&quot;008741A0&quot;/&gt;&lt;wsp:rsid wsp:val=&quot;00874203&quot;/&gt;&lt;wsp:rsid wsp:val=&quot;00874D59&quot;/&gt;&lt;wsp:rsid wsp:val=&quot;00875689&quot;/&gt;&lt;wsp:rsid wsp:val=&quot;008758BD&quot;/&gt;&lt;wsp:rsid wsp:val=&quot;00875924&quot;/&gt;&lt;wsp:rsid wsp:val=&quot;00877033&quot;/&gt;&lt;wsp:rsid wsp:val=&quot;00877C25&quot;/&gt;&lt;wsp:rsid wsp:val=&quot;00880D30&quot;/&gt;&lt;wsp:rsid wsp:val=&quot;00880D49&quot;/&gt;&lt;wsp:rsid wsp:val=&quot;00881643&quot;/&gt;&lt;wsp:rsid wsp:val=&quot;00881BD0&quot;/&gt;&lt;wsp:rsid wsp:val=&quot;008827D3&quot;/&gt;&lt;wsp:rsid wsp:val=&quot;0088451F&quot;/&gt;&lt;wsp:rsid wsp:val=&quot;00884A40&quot;/&gt;&lt;wsp:rsid wsp:val=&quot;00884AC9&quot;/&gt;&lt;wsp:rsid wsp:val=&quot;00884C86&quot;/&gt;&lt;wsp:rsid wsp:val=&quot;008860AF&quot;/&gt;&lt;wsp:rsid wsp:val=&quot;00891B45&quot;/&gt;&lt;wsp:rsid wsp:val=&quot;008921B8&quot;/&gt;&lt;wsp:rsid wsp:val=&quot;00893ED5&quot;/&gt;&lt;wsp:rsid wsp:val=&quot;00894154&quot;/&gt;&lt;wsp:rsid wsp:val=&quot;0089706E&quot;/&gt;&lt;wsp:rsid wsp:val=&quot;008A0093&quot;/&gt;&lt;wsp:rsid wsp:val=&quot;008A0188&quot;/&gt;&lt;wsp:rsid wsp:val=&quot;008A0C6C&quot;/&gt;&lt;wsp:rsid wsp:val=&quot;008A3811&quot;/&gt;&lt;wsp:rsid wsp:val=&quot;008A4483&quot;/&gt;&lt;wsp:rsid wsp:val=&quot;008A4930&quot;/&gt;&lt;wsp:rsid wsp:val=&quot;008A697D&quot;/&gt;&lt;wsp:rsid wsp:val=&quot;008A6D81&quot;/&gt;&lt;wsp:rsid wsp:val=&quot;008A73B6&quot;/&gt;&lt;wsp:rsid wsp:val=&quot;008B1342&quot;/&gt;&lt;wsp:rsid wsp:val=&quot;008B135D&quot;/&gt;&lt;wsp:rsid wsp:val=&quot;008B13A2&quot;/&gt;&lt;wsp:rsid wsp:val=&quot;008B21E8&quot;/&gt;&lt;wsp:rsid wsp:val=&quot;008B28DA&quot;/&gt;&lt;wsp:rsid wsp:val=&quot;008B333F&quot;/&gt;&lt;wsp:rsid wsp:val=&quot;008B4925&quot;/&gt;&lt;wsp:rsid wsp:val=&quot;008B501D&quot;/&gt;&lt;wsp:rsid wsp:val=&quot;008B5A55&quot;/&gt;&lt;wsp:rsid wsp:val=&quot;008B5F45&quot;/&gt;&lt;wsp:rsid wsp:val=&quot;008B6695&quot;/&gt;&lt;wsp:rsid wsp:val=&quot;008B745E&quot;/&gt;&lt;wsp:rsid wsp:val=&quot;008B747E&quot;/&gt;&lt;wsp:rsid wsp:val=&quot;008C05EE&quot;/&gt;&lt;wsp:rsid wsp:val=&quot;008C0B1E&quot;/&gt;&lt;wsp:rsid wsp:val=&quot;008C0E1B&quot;/&gt;&lt;wsp:rsid wsp:val=&quot;008C1CF0&quot;/&gt;&lt;wsp:rsid wsp:val=&quot;008C6725&quot;/&gt;&lt;wsp:rsid wsp:val=&quot;008C7435&quot;/&gt;&lt;wsp:rsid wsp:val=&quot;008C74C0&quot;/&gt;&lt;wsp:rsid wsp:val=&quot;008D0A40&quot;/&gt;&lt;wsp:rsid wsp:val=&quot;008D363F&quot;/&gt;&lt;wsp:rsid wsp:val=&quot;008D4B14&quot;/&gt;&lt;wsp:rsid wsp:val=&quot;008D6DFA&quot;/&gt;&lt;wsp:rsid wsp:val=&quot;008D6ED3&quot;/&gt;&lt;wsp:rsid wsp:val=&quot;008D7325&quot;/&gt;&lt;wsp:rsid wsp:val=&quot;008D798B&quot;/&gt;&lt;wsp:rsid wsp:val=&quot;008D7FA5&quot;/&gt;&lt;wsp:rsid wsp:val=&quot;008D7FF7&quot;/&gt;&lt;wsp:rsid wsp:val=&quot;008E0691&quot;/&gt;&lt;wsp:rsid wsp:val=&quot;008E12ED&quot;/&gt;&lt;wsp:rsid wsp:val=&quot;008E1EE2&quot;/&gt;&lt;wsp:rsid wsp:val=&quot;008E29F2&quot;/&gt;&lt;wsp:rsid wsp:val=&quot;008E2A79&quot;/&gt;&lt;wsp:rsid wsp:val=&quot;008E2B49&quot;/&gt;&lt;wsp:rsid wsp:val=&quot;008E4679&quot;/&gt;&lt;wsp:rsid wsp:val=&quot;008E4E61&quot;/&gt;&lt;wsp:rsid wsp:val=&quot;008E52C1&quot;/&gt;&lt;wsp:rsid wsp:val=&quot;008E5D2D&quot;/&gt;&lt;wsp:rsid wsp:val=&quot;008E6429&quot;/&gt;&lt;wsp:rsid wsp:val=&quot;008E71CE&quot;/&gt;&lt;wsp:rsid wsp:val=&quot;008E7345&quot;/&gt;&lt;wsp:rsid wsp:val=&quot;008F038B&quot;/&gt;&lt;wsp:rsid wsp:val=&quot;008F08F0&quot;/&gt;&lt;wsp:rsid wsp:val=&quot;008F1EC4&quot;/&gt;&lt;wsp:rsid wsp:val=&quot;008F2167&quot;/&gt;&lt;wsp:rsid wsp:val=&quot;008F2BFA&quot;/&gt;&lt;wsp:rsid wsp:val=&quot;008F3003&quot;/&gt;&lt;wsp:rsid wsp:val=&quot;008F308E&quot;/&gt;&lt;wsp:rsid wsp:val=&quot;008F4695&quot;/&gt;&lt;wsp:rsid wsp:val=&quot;008F5EDA&quot;/&gt;&lt;wsp:rsid wsp:val=&quot;008F60CC&quot;/&gt;&lt;wsp:rsid wsp:val=&quot;008F628B&quot;/&gt;&lt;wsp:rsid wsp:val=&quot;008F6B81&quot;/&gt;&lt;wsp:rsid wsp:val=&quot;008F750A&quot;/&gt;&lt;wsp:rsid wsp:val=&quot;008F755F&quot;/&gt;&lt;wsp:rsid wsp:val=&quot;00900021&quot;/&gt;&lt;wsp:rsid wsp:val=&quot;0090036B&quot;/&gt;&lt;wsp:rsid wsp:val=&quot;00900541&quot;/&gt;&lt;wsp:rsid wsp:val=&quot;0090147F&quot;/&gt;&lt;wsp:rsid wsp:val=&quot;009017AA&quot;/&gt;&lt;wsp:rsid wsp:val=&quot;00901A29&quot;/&gt;&lt;wsp:rsid wsp:val=&quot;00901BBE&quot;/&gt;&lt;wsp:rsid wsp:val=&quot;0090303D&quot;/&gt;&lt;wsp:rsid wsp:val=&quot;00903697&quot;/&gt;&lt;wsp:rsid wsp:val=&quot;00903698&quot;/&gt;&lt;wsp:rsid wsp:val=&quot;00905021&quot;/&gt;&lt;wsp:rsid wsp:val=&quot;009057F6&quot;/&gt;&lt;wsp:rsid wsp:val=&quot;00905936&quot;/&gt;&lt;wsp:rsid wsp:val=&quot;0090651F&quot;/&gt;&lt;wsp:rsid wsp:val=&quot;009069B0&quot;/&gt;&lt;wsp:rsid wsp:val=&quot;009071C8&quot;/&gt;&lt;wsp:rsid wsp:val=&quot;00907F84&quot;/&gt;&lt;wsp:rsid wsp:val=&quot;0091005C&quot;/&gt;&lt;wsp:rsid wsp:val=&quot;00910C07&quot;/&gt;&lt;wsp:rsid wsp:val=&quot;009114D1&quot;/&gt;&lt;wsp:rsid wsp:val=&quot;0091295C&quot;/&gt;&lt;wsp:rsid wsp:val=&quot;00912BC0&quot;/&gt;&lt;wsp:rsid wsp:val=&quot;00913A16&quot;/&gt;&lt;wsp:rsid wsp:val=&quot;0091401D&quot;/&gt;&lt;wsp:rsid wsp:val=&quot;00914E0C&quot;/&gt;&lt;wsp:rsid wsp:val=&quot;00915A8D&quot;/&gt;&lt;wsp:rsid wsp:val=&quot;00915EF1&quot;/&gt;&lt;wsp:rsid wsp:val=&quot;009162D2&quot;/&gt;&lt;wsp:rsid wsp:val=&quot;00916E0B&quot;/&gt;&lt;wsp:rsid wsp:val=&quot;0091793E&quot;/&gt;&lt;wsp:rsid wsp:val=&quot;0092039B&quot;/&gt;&lt;wsp:rsid wsp:val=&quot;009205B2&quot;/&gt;&lt;wsp:rsid wsp:val=&quot;009213E6&quot;/&gt;&lt;wsp:rsid wsp:val=&quot;00921B3B&quot;/&gt;&lt;wsp:rsid wsp:val=&quot;00921D0A&quot;/&gt;&lt;wsp:rsid wsp:val=&quot;00921F3C&quot;/&gt;&lt;wsp:rsid wsp:val=&quot;00922514&quot;/&gt;&lt;wsp:rsid wsp:val=&quot;00922889&quot;/&gt;&lt;wsp:rsid wsp:val=&quot;00923D18&quot;/&gt;&lt;wsp:rsid wsp:val=&quot;009241FB&quot;/&gt;&lt;wsp:rsid wsp:val=&quot;0092550E&quot;/&gt;&lt;wsp:rsid wsp:val=&quot;009257B2&quot;/&gt;&lt;wsp:rsid wsp:val=&quot;00926A8F&quot;/&gt;&lt;wsp:rsid wsp:val=&quot;00926BB2&quot;/&gt;&lt;wsp:rsid wsp:val=&quot;00926E77&quot;/&gt;&lt;wsp:rsid wsp:val=&quot;009270B0&quot;/&gt;&lt;wsp:rsid wsp:val=&quot;009274F0&quot;/&gt;&lt;wsp:rsid wsp:val=&quot;00930B6E&quot;/&gt;&lt;wsp:rsid wsp:val=&quot;00931B7D&quot;/&gt;&lt;wsp:rsid wsp:val=&quot;00932C09&quot;/&gt;&lt;wsp:rsid wsp:val=&quot;0093374A&quot;/&gt;&lt;wsp:rsid wsp:val=&quot;00934AEE&quot;/&gt;&lt;wsp:rsid wsp:val=&quot;00934C1F&quot;/&gt;&lt;wsp:rsid wsp:val=&quot;0093576C&quot;/&gt;&lt;wsp:rsid wsp:val=&quot;009359B0&quot;/&gt;&lt;wsp:rsid wsp:val=&quot;00936579&quot;/&gt;&lt;wsp:rsid wsp:val=&quot;009379BB&quot;/&gt;&lt;wsp:rsid wsp:val=&quot;00940259&quot;/&gt;&lt;wsp:rsid wsp:val=&quot;0094110F&quot;/&gt;&lt;wsp:rsid wsp:val=&quot;009413F2&quot;/&gt;&lt;wsp:rsid wsp:val=&quot;00942078&quot;/&gt;&lt;wsp:rsid wsp:val=&quot;00943254&quot;/&gt;&lt;wsp:rsid wsp:val=&quot;009439FD&quot;/&gt;&lt;wsp:rsid wsp:val=&quot;00945067&quot;/&gt;&lt;wsp:rsid wsp:val=&quot;009458E1&quot;/&gt;&lt;wsp:rsid wsp:val=&quot;0094607A&quot;/&gt;&lt;wsp:rsid wsp:val=&quot;00946BA5&quot;/&gt;&lt;wsp:rsid wsp:val=&quot;00950BA2&quot;/&gt;&lt;wsp:rsid wsp:val=&quot;00950FF7&quot;/&gt;&lt;wsp:rsid wsp:val=&quot;0095267B&quot;/&gt;&lt;wsp:rsid wsp:val=&quot;0095351E&quot;/&gt;&lt;wsp:rsid wsp:val=&quot;009549B5&quot;/&gt;&lt;wsp:rsid wsp:val=&quot;00955868&quot;/&gt;&lt;wsp:rsid wsp:val=&quot;0095586D&quot;/&gt;&lt;wsp:rsid wsp:val=&quot;0095692E&quot;/&gt;&lt;wsp:rsid wsp:val=&quot;00956950&quot;/&gt;&lt;wsp:rsid wsp:val=&quot;0095706D&quot;/&gt;&lt;wsp:rsid wsp:val=&quot;00957B1E&quot;/&gt;&lt;wsp:rsid wsp:val=&quot;00960F85&quot;/&gt;&lt;wsp:rsid wsp:val=&quot;00961DCF&quot;/&gt;&lt;wsp:rsid wsp:val=&quot;00962A41&quot;/&gt;&lt;wsp:rsid wsp:val=&quot;009636DF&quot;/&gt;&lt;wsp:rsid wsp:val=&quot;009637ED&quot;/&gt;&lt;wsp:rsid wsp:val=&quot;00963C3A&quot;/&gt;&lt;wsp:rsid wsp:val=&quot;00964291&quot;/&gt;&lt;wsp:rsid wsp:val=&quot;009644EA&quot;/&gt;&lt;wsp:rsid wsp:val=&quot;00964BE0&quot;/&gt;&lt;wsp:rsid wsp:val=&quot;009651FB&quot;/&gt;&lt;wsp:rsid wsp:val=&quot;0096739F&quot;/&gt;&lt;wsp:rsid wsp:val=&quot;009701A1&quot;/&gt;&lt;wsp:rsid wsp:val=&quot;00970DDB&quot;/&gt;&lt;wsp:rsid wsp:val=&quot;009718E5&quot;/&gt;&lt;wsp:rsid wsp:val=&quot;00971C4F&quot;/&gt;&lt;wsp:rsid wsp:val=&quot;00972168&quot;/&gt;&lt;wsp:rsid wsp:val=&quot;0097277D&quot;/&gt;&lt;wsp:rsid wsp:val=&quot;00972ED2&quot;/&gt;&lt;wsp:rsid wsp:val=&quot;00972F93&quot;/&gt;&lt;wsp:rsid wsp:val=&quot;0097490A&quot;/&gt;&lt;wsp:rsid wsp:val=&quot;00974E31&quot;/&gt;&lt;wsp:rsid wsp:val=&quot;009751C4&quot;/&gt;&lt;wsp:rsid wsp:val=&quot;009757B8&quot;/&gt;&lt;wsp:rsid wsp:val=&quot;009757F7&quot;/&gt;&lt;wsp:rsid wsp:val=&quot;00975D59&quot;/&gt;&lt;wsp:rsid wsp:val=&quot;00976B3C&quot;/&gt;&lt;wsp:rsid wsp:val=&quot;009773FA&quot;/&gt;&lt;wsp:rsid wsp:val=&quot;0098058C&quot;/&gt;&lt;wsp:rsid wsp:val=&quot;00981627&quot;/&gt;&lt;wsp:rsid wsp:val=&quot;009824FF&quot;/&gt;&lt;wsp:rsid wsp:val=&quot;009836EB&quot;/&gt;&lt;wsp:rsid wsp:val=&quot;0098386E&quot;/&gt;&lt;wsp:rsid wsp:val=&quot;009849D8&quot;/&gt;&lt;wsp:rsid wsp:val=&quot;00985628&quot;/&gt;&lt;wsp:rsid wsp:val=&quot;00985BC2&quot;/&gt;&lt;wsp:rsid wsp:val=&quot;00985E46&quot;/&gt;&lt;wsp:rsid wsp:val=&quot;00990F1F&quot;/&gt;&lt;wsp:rsid wsp:val=&quot;009944C8&quot;/&gt;&lt;wsp:rsid wsp:val=&quot;009953B8&quot;/&gt;&lt;wsp:rsid wsp:val=&quot;00997A5E&quot;/&gt;&lt;wsp:rsid wsp:val=&quot;00997D9B&quot;/&gt;&lt;wsp:rsid wsp:val=&quot;009A0ECC&quot;/&gt;&lt;wsp:rsid wsp:val=&quot;009A14E2&quot;/&gt;&lt;wsp:rsid wsp:val=&quot;009A2C3E&quot;/&gt;&lt;wsp:rsid wsp:val=&quot;009A32D2&quot;/&gt;&lt;wsp:rsid wsp:val=&quot;009A38A1&quot;/&gt;&lt;wsp:rsid wsp:val=&quot;009A39F5&quot;/&gt;&lt;wsp:rsid wsp:val=&quot;009A4027&quot;/&gt;&lt;wsp:rsid wsp:val=&quot;009A6616&quot;/&gt;&lt;wsp:rsid wsp:val=&quot;009B1043&quot;/&gt;&lt;wsp:rsid wsp:val=&quot;009B1819&quot;/&gt;&lt;wsp:rsid wsp:val=&quot;009B29B1&quot;/&gt;&lt;wsp:rsid wsp:val=&quot;009B2DBF&quot;/&gt;&lt;wsp:rsid wsp:val=&quot;009B3378&quot;/&gt;&lt;wsp:rsid wsp:val=&quot;009B43EA&quot;/&gt;&lt;wsp:rsid wsp:val=&quot;009B4DA0&quot;/&gt;&lt;wsp:rsid wsp:val=&quot;009B5EFE&quot;/&gt;&lt;wsp:rsid wsp:val=&quot;009B5F20&quot;/&gt;&lt;wsp:rsid wsp:val=&quot;009B60F9&quot;/&gt;&lt;wsp:rsid wsp:val=&quot;009B6B2F&quot;/&gt;&lt;wsp:rsid wsp:val=&quot;009B6DE8&quot;/&gt;&lt;wsp:rsid wsp:val=&quot;009C045F&quot;/&gt;&lt;wsp:rsid wsp:val=&quot;009C0820&quot;/&gt;&lt;wsp:rsid wsp:val=&quot;009C0C1D&quot;/&gt;&lt;wsp:rsid wsp:val=&quot;009C0E8D&quot;/&gt;&lt;wsp:rsid wsp:val=&quot;009C186E&quot;/&gt;&lt;wsp:rsid wsp:val=&quot;009C2162&quot;/&gt;&lt;wsp:rsid wsp:val=&quot;009C276A&quot;/&gt;&lt;wsp:rsid wsp:val=&quot;009C3800&quot;/&gt;&lt;wsp:rsid wsp:val=&quot;009C3E15&quot;/&gt;&lt;wsp:rsid wsp:val=&quot;009C42C3&quot;/&gt;&lt;wsp:rsid wsp:val=&quot;009C54E6&quot;/&gt;&lt;wsp:rsid wsp:val=&quot;009C5A5C&quot;/&gt;&lt;wsp:rsid wsp:val=&quot;009C6096&quot;/&gt;&lt;wsp:rsid wsp:val=&quot;009C6A28&quot;/&gt;&lt;wsp:rsid wsp:val=&quot;009D0766&quot;/&gt;&lt;wsp:rsid wsp:val=&quot;009D2849&quot;/&gt;&lt;wsp:rsid wsp:val=&quot;009D331A&quot;/&gt;&lt;wsp:rsid wsp:val=&quot;009D3B45&quot;/&gt;&lt;wsp:rsid wsp:val=&quot;009D3DC2&quot;/&gt;&lt;wsp:rsid wsp:val=&quot;009D53FE&quot;/&gt;&lt;wsp:rsid wsp:val=&quot;009D6C78&quot;/&gt;&lt;wsp:rsid wsp:val=&quot;009D6EB1&quot;/&gt;&lt;wsp:rsid wsp:val=&quot;009E0B26&quot;/&gt;&lt;wsp:rsid wsp:val=&quot;009E0F3E&quot;/&gt;&lt;wsp:rsid wsp:val=&quot;009E0FF2&quot;/&gt;&lt;wsp:rsid wsp:val=&quot;009E1335&quot;/&gt;&lt;wsp:rsid wsp:val=&quot;009E253C&quot;/&gt;&lt;wsp:rsid wsp:val=&quot;009E2A05&quot;/&gt;&lt;wsp:rsid wsp:val=&quot;009E6A37&quot;/&gt;&lt;wsp:rsid wsp:val=&quot;009E6EC1&quot;/&gt;&lt;wsp:rsid wsp:val=&quot;009F00EC&quot;/&gt;&lt;wsp:rsid wsp:val=&quot;009F01BF&quot;/&gt;&lt;wsp:rsid wsp:val=&quot;009F0311&quot;/&gt;&lt;wsp:rsid wsp:val=&quot;009F1249&quot;/&gt;&lt;wsp:rsid wsp:val=&quot;009F21A5&quot;/&gt;&lt;wsp:rsid wsp:val=&quot;009F2656&quot;/&gt;&lt;wsp:rsid wsp:val=&quot;009F3A1B&quot;/&gt;&lt;wsp:rsid wsp:val=&quot;009F4BB3&quot;/&gt;&lt;wsp:rsid wsp:val=&quot;009F50A1&quot;/&gt;&lt;wsp:rsid wsp:val=&quot;009F51F1&quot;/&gt;&lt;wsp:rsid wsp:val=&quot;009F5C78&quot;/&gt;&lt;wsp:rsid wsp:val=&quot;009F6631&quot;/&gt;&lt;wsp:rsid wsp:val=&quot;009F6827&quot;/&gt;&lt;wsp:rsid wsp:val=&quot;009F74FF&quot;/&gt;&lt;wsp:rsid wsp:val=&quot;009F7F80&quot;/&gt;&lt;wsp:rsid wsp:val=&quot;00A001DA&quot;/&gt;&lt;wsp:rsid wsp:val=&quot;00A00D73&quot;/&gt;&lt;wsp:rsid wsp:val=&quot;00A0163A&quot;/&gt;&lt;wsp:rsid wsp:val=&quot;00A0230B&quot;/&gt;&lt;wsp:rsid wsp:val=&quot;00A02F83&quot;/&gt;&lt;wsp:rsid wsp:val=&quot;00A0347C&quot;/&gt;&lt;wsp:rsid wsp:val=&quot;00A03B0B&quot;/&gt;&lt;wsp:rsid wsp:val=&quot;00A04024&quot;/&gt;&lt;wsp:rsid wsp:val=&quot;00A04CE4&quot;/&gt;&lt;wsp:rsid wsp:val=&quot;00A05566&quot;/&gt;&lt;wsp:rsid wsp:val=&quot;00A068AB&quot;/&gt;&lt;wsp:rsid wsp:val=&quot;00A068E8&quot;/&gt;&lt;wsp:rsid wsp:val=&quot;00A079E2&quot;/&gt;&lt;wsp:rsid wsp:val=&quot;00A07E18&quot;/&gt;&lt;wsp:rsid wsp:val=&quot;00A11440&quot;/&gt;&lt;wsp:rsid wsp:val=&quot;00A11469&quot;/&gt;&lt;wsp:rsid wsp:val=&quot;00A11CD6&quot;/&gt;&lt;wsp:rsid wsp:val=&quot;00A1252E&quot;/&gt;&lt;wsp:rsid wsp:val=&quot;00A12C93&quot;/&gt;&lt;wsp:rsid wsp:val=&quot;00A130ED&quot;/&gt;&lt;wsp:rsid wsp:val=&quot;00A1396D&quot;/&gt;&lt;wsp:rsid wsp:val=&quot;00A13B91&quot;/&gt;&lt;wsp:rsid wsp:val=&quot;00A13BF5&quot;/&gt;&lt;wsp:rsid wsp:val=&quot;00A13F36&quot;/&gt;&lt;wsp:rsid wsp:val=&quot;00A14C4E&quot;/&gt;&lt;wsp:rsid wsp:val=&quot;00A14CE6&quot;/&gt;&lt;wsp:rsid wsp:val=&quot;00A14D1C&quot;/&gt;&lt;wsp:rsid wsp:val=&quot;00A14EA6&quot;/&gt;&lt;wsp:rsid wsp:val=&quot;00A24212&quot;/&gt;&lt;wsp:rsid wsp:val=&quot;00A24D19&quot;/&gt;&lt;wsp:rsid wsp:val=&quot;00A25188&quot;/&gt;&lt;wsp:rsid wsp:val=&quot;00A25660&quot;/&gt;&lt;wsp:rsid wsp:val=&quot;00A25B71&quot;/&gt;&lt;wsp:rsid wsp:val=&quot;00A26321&quot;/&gt;&lt;wsp:rsid wsp:val=&quot;00A30108&quot;/&gt;&lt;wsp:rsid wsp:val=&quot;00A303F4&quot;/&gt;&lt;wsp:rsid wsp:val=&quot;00A304E1&quot;/&gt;&lt;wsp:rsid wsp:val=&quot;00A3072A&quot;/&gt;&lt;wsp:rsid wsp:val=&quot;00A30C3B&quot;/&gt;&lt;wsp:rsid wsp:val=&quot;00A31313&quot;/&gt;&lt;wsp:rsid wsp:val=&quot;00A32B21&quot;/&gt;&lt;wsp:rsid wsp:val=&quot;00A3312B&quot;/&gt;&lt;wsp:rsid wsp:val=&quot;00A33EE5&quot;/&gt;&lt;wsp:rsid wsp:val=&quot;00A364C8&quot;/&gt;&lt;wsp:rsid wsp:val=&quot;00A405B2&quot;/&gt;&lt;wsp:rsid wsp:val=&quot;00A405D0&quot;/&gt;&lt;wsp:rsid wsp:val=&quot;00A4089D&quot;/&gt;&lt;wsp:rsid wsp:val=&quot;00A409F0&quot;/&gt;&lt;wsp:rsid wsp:val=&quot;00A416F2&quot;/&gt;&lt;wsp:rsid wsp:val=&quot;00A4281E&quot;/&gt;&lt;wsp:rsid wsp:val=&quot;00A428EA&quot;/&gt;&lt;wsp:rsid wsp:val=&quot;00A43093&quot;/&gt;&lt;wsp:rsid wsp:val=&quot;00A43474&quot;/&gt;&lt;wsp:rsid wsp:val=&quot;00A44DD1&quot;/&gt;&lt;wsp:rsid wsp:val=&quot;00A44E0A&quot;/&gt;&lt;wsp:rsid wsp:val=&quot;00A46318&quot;/&gt;&lt;wsp:rsid wsp:val=&quot;00A46373&quot;/&gt;&lt;wsp:rsid wsp:val=&quot;00A46475&quot;/&gt;&lt;wsp:rsid wsp:val=&quot;00A46804&quot;/&gt;&lt;wsp:rsid wsp:val=&quot;00A46F6D&quot;/&gt;&lt;wsp:rsid wsp:val=&quot;00A475E9&quot;/&gt;&lt;wsp:rsid wsp:val=&quot;00A476C0&quot;/&gt;&lt;wsp:rsid wsp:val=&quot;00A477C5&quot;/&gt;&lt;wsp:rsid wsp:val=&quot;00A50223&quot;/&gt;&lt;wsp:rsid wsp:val=&quot;00A50C5F&quot;/&gt;&lt;wsp:rsid wsp:val=&quot;00A5127C&quot;/&gt;&lt;wsp:rsid wsp:val=&quot;00A512DB&quot;/&gt;&lt;wsp:rsid wsp:val=&quot;00A52804&quot;/&gt;&lt;wsp:rsid wsp:val=&quot;00A52FFE&quot;/&gt;&lt;wsp:rsid wsp:val=&quot;00A533CA&quot;/&gt;&lt;wsp:rsid wsp:val=&quot;00A5341E&quot;/&gt;&lt;wsp:rsid wsp:val=&quot;00A537CD&quot;/&gt;&lt;wsp:rsid wsp:val=&quot;00A53C51&quot;/&gt;&lt;wsp:rsid wsp:val=&quot;00A54080&quot;/&gt;&lt;wsp:rsid wsp:val=&quot;00A556B9&quot;/&gt;&lt;wsp:rsid wsp:val=&quot;00A55AB3&quot;/&gt;&lt;wsp:rsid wsp:val=&quot;00A56110&quot;/&gt;&lt;wsp:rsid wsp:val=&quot;00A56DF0&quot;/&gt;&lt;wsp:rsid wsp:val=&quot;00A57551&quot;/&gt;&lt;wsp:rsid wsp:val=&quot;00A5790F&quot;/&gt;&lt;wsp:rsid wsp:val=&quot;00A60DB6&quot;/&gt;&lt;wsp:rsid wsp:val=&quot;00A6136E&quot;/&gt;&lt;wsp:rsid wsp:val=&quot;00A61DEE&quot;/&gt;&lt;wsp:rsid wsp:val=&quot;00A62DD9&quot;/&gt;&lt;wsp:rsid wsp:val=&quot;00A6300C&quot;/&gt;&lt;wsp:rsid wsp:val=&quot;00A6389E&quot;/&gt;&lt;wsp:rsid wsp:val=&quot;00A63F57&quot;/&gt;&lt;wsp:rsid wsp:val=&quot;00A65896&quot;/&gt;&lt;wsp:rsid wsp:val=&quot;00A67100&quot;/&gt;&lt;wsp:rsid wsp:val=&quot;00A67132&quot;/&gt;&lt;wsp:rsid wsp:val=&quot;00A7074E&quot;/&gt;&lt;wsp:rsid wsp:val=&quot;00A711D0&quot;/&gt;&lt;wsp:rsid wsp:val=&quot;00A72128&quot;/&gt;&lt;wsp:rsid wsp:val=&quot;00A74A04&quot;/&gt;&lt;wsp:rsid wsp:val=&quot;00A74BF5&quot;/&gt;&lt;wsp:rsid wsp:val=&quot;00A74E0D&quot;/&gt;&lt;wsp:rsid wsp:val=&quot;00A74E7E&quot;/&gt;&lt;wsp:rsid wsp:val=&quot;00A7515D&quot;/&gt;&lt;wsp:rsid wsp:val=&quot;00A752D4&quot;/&gt;&lt;wsp:rsid wsp:val=&quot;00A756DD&quot;/&gt;&lt;wsp:rsid wsp:val=&quot;00A7623C&quot;/&gt;&lt;wsp:rsid wsp:val=&quot;00A774FB&quot;/&gt;&lt;wsp:rsid wsp:val=&quot;00A800BC&quot;/&gt;&lt;wsp:rsid wsp:val=&quot;00A80A67&quot;/&gt;&lt;wsp:rsid wsp:val=&quot;00A80BE7&quot;/&gt;&lt;wsp:rsid wsp:val=&quot;00A81020&quot;/&gt;&lt;wsp:rsid wsp:val=&quot;00A815C4&quot;/&gt;&lt;wsp:rsid wsp:val=&quot;00A81FBC&quot;/&gt;&lt;wsp:rsid wsp:val=&quot;00A82353&quot;/&gt;&lt;wsp:rsid wsp:val=&quot;00A82A47&quot;/&gt;&lt;wsp:rsid wsp:val=&quot;00A82ED3&quot;/&gt;&lt;wsp:rsid wsp:val=&quot;00A846F3&quot;/&gt;&lt;wsp:rsid wsp:val=&quot;00A84CAE&quot;/&gt;&lt;wsp:rsid wsp:val=&quot;00A85368&quot;/&gt;&lt;wsp:rsid wsp:val=&quot;00A866BF&quot;/&gt;&lt;wsp:rsid wsp:val=&quot;00A86F88&quot;/&gt;&lt;wsp:rsid wsp:val=&quot;00A8709B&quot;/&gt;&lt;wsp:rsid wsp:val=&quot;00A901B7&quot;/&gt;&lt;wsp:rsid wsp:val=&quot;00A90610&quot;/&gt;&lt;wsp:rsid wsp:val=&quot;00A90A1A&quot;/&gt;&lt;wsp:rsid wsp:val=&quot;00A90E1D&quot;/&gt;&lt;wsp:rsid wsp:val=&quot;00A92AFD&quot;/&gt;&lt;wsp:rsid wsp:val=&quot;00A92F61&quot;/&gt;&lt;wsp:rsid wsp:val=&quot;00A9577C&quot;/&gt;&lt;wsp:rsid wsp:val=&quot;00A95FBF&quot;/&gt;&lt;wsp:rsid wsp:val=&quot;00A975BB&quot;/&gt;&lt;wsp:rsid wsp:val=&quot;00A97DEE&quot;/&gt;&lt;wsp:rsid wsp:val=&quot;00A97F03&quot;/&gt;&lt;wsp:rsid wsp:val=&quot;00AA0A45&quot;/&gt;&lt;wsp:rsid wsp:val=&quot;00AA1B5A&quot;/&gt;&lt;wsp:rsid wsp:val=&quot;00AA2509&quot;/&gt;&lt;wsp:rsid wsp:val=&quot;00AA281A&quot;/&gt;&lt;wsp:rsid wsp:val=&quot;00AA2AC1&quot;/&gt;&lt;wsp:rsid wsp:val=&quot;00AA2DAF&quot;/&gt;&lt;wsp:rsid wsp:val=&quot;00AA356A&quot;/&gt;&lt;wsp:rsid wsp:val=&quot;00AA3612&quot;/&gt;&lt;wsp:rsid wsp:val=&quot;00AA491B&quot;/&gt;&lt;wsp:rsid wsp:val=&quot;00AA5AA8&quot;/&gt;&lt;wsp:rsid wsp:val=&quot;00AA6DBB&quot;/&gt;&lt;wsp:rsid wsp:val=&quot;00AA74F6&quot;/&gt;&lt;wsp:rsid wsp:val=&quot;00AA7676&quot;/&gt;&lt;wsp:rsid wsp:val=&quot;00AA7697&quot;/&gt;&lt;wsp:rsid wsp:val=&quot;00AB0A80&quot;/&gt;&lt;wsp:rsid wsp:val=&quot;00AB116F&quot;/&gt;&lt;wsp:rsid wsp:val=&quot;00AB21C1&quot;/&gt;&lt;wsp:rsid wsp:val=&quot;00AB2FC9&quot;/&gt;&lt;wsp:rsid wsp:val=&quot;00AB310E&quot;/&gt;&lt;wsp:rsid wsp:val=&quot;00AB3DF1&quot;/&gt;&lt;wsp:rsid wsp:val=&quot;00AB410F&quot;/&gt;&lt;wsp:rsid wsp:val=&quot;00AB5EFD&quot;/&gt;&lt;wsp:rsid wsp:val=&quot;00AB60DA&quot;/&gt;&lt;wsp:rsid wsp:val=&quot;00AB65AE&quot;/&gt;&lt;wsp:rsid wsp:val=&quot;00AB6871&quot;/&gt;&lt;wsp:rsid wsp:val=&quot;00AB6AAE&quot;/&gt;&lt;wsp:rsid wsp:val=&quot;00AB6B1A&quot;/&gt;&lt;wsp:rsid wsp:val=&quot;00AB77AB&quot;/&gt;&lt;wsp:rsid wsp:val=&quot;00AB7B47&quot;/&gt;&lt;wsp:rsid wsp:val=&quot;00AC0C73&quot;/&gt;&lt;wsp:rsid wsp:val=&quot;00AC0D87&quot;/&gt;&lt;wsp:rsid wsp:val=&quot;00AC115E&quot;/&gt;&lt;wsp:rsid wsp:val=&quot;00AC1DC6&quot;/&gt;&lt;wsp:rsid wsp:val=&quot;00AC1E02&quot;/&gt;&lt;wsp:rsid wsp:val=&quot;00AC3430&quot;/&gt;&lt;wsp:rsid wsp:val=&quot;00AC3681&quot;/&gt;&lt;wsp:rsid wsp:val=&quot;00AC3FC9&quot;/&gt;&lt;wsp:rsid wsp:val=&quot;00AC520A&quot;/&gt;&lt;wsp:rsid wsp:val=&quot;00AC60A0&quot;/&gt;&lt;wsp:rsid wsp:val=&quot;00AC6CC0&quot;/&gt;&lt;wsp:rsid wsp:val=&quot;00AC7190&quot;/&gt;&lt;wsp:rsid wsp:val=&quot;00AD17C6&quot;/&gt;&lt;wsp:rsid wsp:val=&quot;00AD2279&quot;/&gt;&lt;wsp:rsid wsp:val=&quot;00AD26AC&quot;/&gt;&lt;wsp:rsid wsp:val=&quot;00AD2D84&quot;/&gt;&lt;wsp:rsid wsp:val=&quot;00AD3687&quot;/&gt;&lt;wsp:rsid wsp:val=&quot;00AD58D8&quot;/&gt;&lt;wsp:rsid wsp:val=&quot;00AD6474&quot;/&gt;&lt;wsp:rsid wsp:val=&quot;00AD6AFF&quot;/&gt;&lt;wsp:rsid wsp:val=&quot;00AD71CE&quot;/&gt;&lt;wsp:rsid wsp:val=&quot;00AD747B&quot;/&gt;&lt;wsp:rsid wsp:val=&quot;00AD7517&quot;/&gt;&lt;wsp:rsid wsp:val=&quot;00AE18EC&quot;/&gt;&lt;wsp:rsid wsp:val=&quot;00AE1A1B&quot;/&gt;&lt;wsp:rsid wsp:val=&quot;00AE2218&quot;/&gt;&lt;wsp:rsid wsp:val=&quot;00AE326F&quot;/&gt;&lt;wsp:rsid wsp:val=&quot;00AE336A&quot;/&gt;&lt;wsp:rsid wsp:val=&quot;00AE479F&quot;/&gt;&lt;wsp:rsid wsp:val=&quot;00AE4B46&quot;/&gt;&lt;wsp:rsid wsp:val=&quot;00AE5B19&quot;/&gt;&lt;wsp:rsid wsp:val=&quot;00AE5C4E&quot;/&gt;&lt;wsp:rsid wsp:val=&quot;00AE6C03&quot;/&gt;&lt;wsp:rsid wsp:val=&quot;00AE6CAC&quot;/&gt;&lt;wsp:rsid wsp:val=&quot;00AE6DE9&quot;/&gt;&lt;wsp:rsid wsp:val=&quot;00AE7DB2&quot;/&gt;&lt;wsp:rsid wsp:val=&quot;00AE7E67&quot;/&gt;&lt;wsp:rsid wsp:val=&quot;00AF1010&quot;/&gt;&lt;wsp:rsid wsp:val=&quot;00AF1635&quot;/&gt;&lt;wsp:rsid wsp:val=&quot;00AF165C&quot;/&gt;&lt;wsp:rsid wsp:val=&quot;00AF54CE&quot;/&gt;&lt;wsp:rsid wsp:val=&quot;00AF5FCB&quot;/&gt;&lt;wsp:rsid wsp:val=&quot;00AF6347&quot;/&gt;&lt;wsp:rsid wsp:val=&quot;00AF6833&quot;/&gt;&lt;wsp:rsid wsp:val=&quot;00AF6F66&quot;/&gt;&lt;wsp:rsid wsp:val=&quot;00AF6FE5&quot;/&gt;&lt;wsp:rsid wsp:val=&quot;00AF7386&quot;/&gt;&lt;wsp:rsid wsp:val=&quot;00B008C0&quot;/&gt;&lt;wsp:rsid wsp:val=&quot;00B00E62&quot;/&gt;&lt;wsp:rsid wsp:val=&quot;00B02083&quot;/&gt;&lt;wsp:rsid wsp:val=&quot;00B02D5A&quot;/&gt;&lt;wsp:rsid wsp:val=&quot;00B04997&quot;/&gt;&lt;wsp:rsid wsp:val=&quot;00B05614&quot;/&gt;&lt;wsp:rsid wsp:val=&quot;00B06543&quot;/&gt;&lt;wsp:rsid wsp:val=&quot;00B126EF&quot;/&gt;&lt;wsp:rsid wsp:val=&quot;00B12CAF&quot;/&gt;&lt;wsp:rsid wsp:val=&quot;00B13A37&quot;/&gt;&lt;wsp:rsid wsp:val=&quot;00B1426A&quot;/&gt;&lt;wsp:rsid wsp:val=&quot;00B1535B&quot;/&gt;&lt;wsp:rsid wsp:val=&quot;00B15B28&quot;/&gt;&lt;wsp:rsid wsp:val=&quot;00B17113&quot;/&gt;&lt;wsp:rsid wsp:val=&quot;00B178D6&quot;/&gt;&lt;wsp:rsid wsp:val=&quot;00B20451&quot;/&gt;&lt;wsp:rsid wsp:val=&quot;00B20565&quot;/&gt;&lt;wsp:rsid wsp:val=&quot;00B20E79&quot;/&gt;&lt;wsp:rsid wsp:val=&quot;00B21413&quot;/&gt;&lt;wsp:rsid wsp:val=&quot;00B2178A&quot;/&gt;&lt;wsp:rsid wsp:val=&quot;00B21D58&quot;/&gt;&lt;wsp:rsid wsp:val=&quot;00B22EF4&quot;/&gt;&lt;wsp:rsid wsp:val=&quot;00B23695&quot;/&gt;&lt;wsp:rsid wsp:val=&quot;00B23A15&quot;/&gt;&lt;wsp:rsid wsp:val=&quot;00B2403F&quot;/&gt;&lt;wsp:rsid wsp:val=&quot;00B25931&quot;/&gt;&lt;wsp:rsid wsp:val=&quot;00B25EC7&quot;/&gt;&lt;wsp:rsid wsp:val=&quot;00B262E4&quot;/&gt;&lt;wsp:rsid wsp:val=&quot;00B26F55&quot;/&gt;&lt;wsp:rsid wsp:val=&quot;00B27B22&quot;/&gt;&lt;wsp:rsid wsp:val=&quot;00B30812&quot;/&gt;&lt;wsp:rsid wsp:val=&quot;00B30967&quot;/&gt;&lt;wsp:rsid wsp:val=&quot;00B30B34&quot;/&gt;&lt;wsp:rsid wsp:val=&quot;00B3102D&quot;/&gt;&lt;wsp:rsid wsp:val=&quot;00B31A8B&quot;/&gt;&lt;wsp:rsid wsp:val=&quot;00B31BDC&quot;/&gt;&lt;wsp:rsid wsp:val=&quot;00B32708&quot;/&gt;&lt;wsp:rsid wsp:val=&quot;00B32EBE&quot;/&gt;&lt;wsp:rsid wsp:val=&quot;00B33534&quot;/&gt;&lt;wsp:rsid wsp:val=&quot;00B336DA&quot;/&gt;&lt;wsp:rsid wsp:val=&quot;00B33BEA&quot;/&gt;&lt;wsp:rsid wsp:val=&quot;00B33D8C&quot;/&gt;&lt;wsp:rsid wsp:val=&quot;00B35227&quot;/&gt;&lt;wsp:rsid wsp:val=&quot;00B35A86&quot;/&gt;&lt;wsp:rsid wsp:val=&quot;00B361A3&quot;/&gt;&lt;wsp:rsid wsp:val=&quot;00B3695F&quot;/&gt;&lt;wsp:rsid wsp:val=&quot;00B36B8A&quot;/&gt;&lt;wsp:rsid wsp:val=&quot;00B36C16&quot;/&gt;&lt;wsp:rsid wsp:val=&quot;00B3720F&quot;/&gt;&lt;wsp:rsid wsp:val=&quot;00B37BB2&quot;/&gt;&lt;wsp:rsid wsp:val=&quot;00B37CB8&quot;/&gt;&lt;wsp:rsid wsp:val=&quot;00B40947&quot;/&gt;&lt;wsp:rsid wsp:val=&quot;00B40ED6&quot;/&gt;&lt;wsp:rsid wsp:val=&quot;00B4130F&quot;/&gt;&lt;wsp:rsid wsp:val=&quot;00B41984&quot;/&gt;&lt;wsp:rsid wsp:val=&quot;00B41B3A&quot;/&gt;&lt;wsp:rsid wsp:val=&quot;00B41C4E&quot;/&gt;&lt;wsp:rsid wsp:val=&quot;00B41F62&quot;/&gt;&lt;wsp:rsid wsp:val=&quot;00B421DD&quot;/&gt;&lt;wsp:rsid wsp:val=&quot;00B42234&quot;/&gt;&lt;wsp:rsid wsp:val=&quot;00B42DE5&quot;/&gt;&lt;wsp:rsid wsp:val=&quot;00B43259&quot;/&gt;&lt;wsp:rsid wsp:val=&quot;00B433C2&quot;/&gt;&lt;wsp:rsid wsp:val=&quot;00B4354C&quot;/&gt;&lt;wsp:rsid wsp:val=&quot;00B4359F&quot;/&gt;&lt;wsp:rsid wsp:val=&quot;00B43DAB&quot;/&gt;&lt;wsp:rsid wsp:val=&quot;00B44132&quot;/&gt;&lt;wsp:rsid wsp:val=&quot;00B44280&quot;/&gt;&lt;wsp:rsid wsp:val=&quot;00B448E1&quot;/&gt;&lt;wsp:rsid wsp:val=&quot;00B44D1C&quot;/&gt;&lt;wsp:rsid wsp:val=&quot;00B45233&quot;/&gt;&lt;wsp:rsid wsp:val=&quot;00B460C4&quot;/&gt;&lt;wsp:rsid wsp:val=&quot;00B46734&quot;/&gt;&lt;wsp:rsid wsp:val=&quot;00B503EC&quot;/&gt;&lt;wsp:rsid wsp:val=&quot;00B5044A&quot;/&gt;&lt;wsp:rsid wsp:val=&quot;00B516FD&quot;/&gt;&lt;wsp:rsid wsp:val=&quot;00B537A6&quot;/&gt;&lt;wsp:rsid wsp:val=&quot;00B5440F&quot;/&gt;&lt;wsp:rsid wsp:val=&quot;00B549E7&quot;/&gt;&lt;wsp:rsid wsp:val=&quot;00B54A6A&quot;/&gt;&lt;wsp:rsid wsp:val=&quot;00B54AAF&quot;/&gt;&lt;wsp:rsid wsp:val=&quot;00B56D61&quot;/&gt;&lt;wsp:rsid wsp:val=&quot;00B571D9&quot;/&gt;&lt;wsp:rsid wsp:val=&quot;00B5775F&quot;/&gt;&lt;wsp:rsid wsp:val=&quot;00B57B47&quot;/&gt;&lt;wsp:rsid wsp:val=&quot;00B57F7C&quot;/&gt;&lt;wsp:rsid wsp:val=&quot;00B613B6&quot;/&gt;&lt;wsp:rsid wsp:val=&quot;00B616F7&quot;/&gt;&lt;wsp:rsid wsp:val=&quot;00B62D32&quot;/&gt;&lt;wsp:rsid wsp:val=&quot;00B63E77&quot;/&gt;&lt;wsp:rsid wsp:val=&quot;00B648F7&quot;/&gt;&lt;wsp:rsid wsp:val=&quot;00B65851&quot;/&gt;&lt;wsp:rsid wsp:val=&quot;00B65A47&quot;/&gt;&lt;wsp:rsid wsp:val=&quot;00B65E84&quot;/&gt;&lt;wsp:rsid wsp:val=&quot;00B66B49&quot;/&gt;&lt;wsp:rsid wsp:val=&quot;00B66E93&quot;/&gt;&lt;wsp:rsid wsp:val=&quot;00B671C8&quot;/&gt;&lt;wsp:rsid wsp:val=&quot;00B70078&quot;/&gt;&lt;wsp:rsid wsp:val=&quot;00B701C7&quot;/&gt;&lt;wsp:rsid wsp:val=&quot;00B70831&quot;/&gt;&lt;wsp:rsid wsp:val=&quot;00B709E4&quot;/&gt;&lt;wsp:rsid wsp:val=&quot;00B7108D&quot;/&gt;&lt;wsp:rsid wsp:val=&quot;00B7155C&quot;/&gt;&lt;wsp:rsid wsp:val=&quot;00B717A4&quot;/&gt;&lt;wsp:rsid wsp:val=&quot;00B718C1&quot;/&gt;&lt;wsp:rsid wsp:val=&quot;00B732A3&quot;/&gt;&lt;wsp:rsid wsp:val=&quot;00B742D2&quot;/&gt;&lt;wsp:rsid wsp:val=&quot;00B75C1B&quot;/&gt;&lt;wsp:rsid wsp:val=&quot;00B768C3&quot;/&gt;&lt;wsp:rsid wsp:val=&quot;00B77808&quot;/&gt;&lt;wsp:rsid wsp:val=&quot;00B77832&quot;/&gt;&lt;wsp:rsid wsp:val=&quot;00B80B97&quot;/&gt;&lt;wsp:rsid wsp:val=&quot;00B80F1D&quot;/&gt;&lt;wsp:rsid wsp:val=&quot;00B81A5B&quot;/&gt;&lt;wsp:rsid wsp:val=&quot;00B82C66&quot;/&gt;&lt;wsp:rsid wsp:val=&quot;00B82D60&quot;/&gt;&lt;wsp:rsid wsp:val=&quot;00B83884&quot;/&gt;&lt;wsp:rsid wsp:val=&quot;00B83F68&quot;/&gt;&lt;wsp:rsid wsp:val=&quot;00B84C62&quot;/&gt;&lt;wsp:rsid wsp:val=&quot;00B850D6&quot;/&gt;&lt;wsp:rsid wsp:val=&quot;00B871A0&quot;/&gt;&lt;wsp:rsid wsp:val=&quot;00B90769&quot;/&gt;&lt;wsp:rsid wsp:val=&quot;00B90E54&quot;/&gt;&lt;wsp:rsid wsp:val=&quot;00B91C42&quot;/&gt;&lt;wsp:rsid wsp:val=&quot;00B91D01&quot;/&gt;&lt;wsp:rsid wsp:val=&quot;00B91E9B&quot;/&gt;&lt;wsp:rsid wsp:val=&quot;00B92313&quot;/&gt;&lt;wsp:rsid wsp:val=&quot;00B9299B&quot;/&gt;&lt;wsp:rsid wsp:val=&quot;00B94217&quot;/&gt;&lt;wsp:rsid wsp:val=&quot;00B944D3&quot;/&gt;&lt;wsp:rsid wsp:val=&quot;00B94644&quot;/&gt;&lt;wsp:rsid wsp:val=&quot;00B949F1&quot;/&gt;&lt;wsp:rsid wsp:val=&quot;00B9591A&quot;/&gt;&lt;wsp:rsid wsp:val=&quot;00B959D0&quot;/&gt;&lt;wsp:rsid wsp:val=&quot;00B9692B&quot;/&gt;&lt;wsp:rsid wsp:val=&quot;00BA02AD&quot;/&gt;&lt;wsp:rsid wsp:val=&quot;00BA1A0D&quot;/&gt;&lt;wsp:rsid wsp:val=&quot;00BA28BA&quot;/&gt;&lt;wsp:rsid wsp:val=&quot;00BA3505&quot;/&gt;&lt;wsp:rsid wsp:val=&quot;00BA3AAD&quot;/&gt;&lt;wsp:rsid wsp:val=&quot;00BA3B61&quot;/&gt;&lt;wsp:rsid wsp:val=&quot;00BA4973&quot;/&gt;&lt;wsp:rsid wsp:val=&quot;00BA5AAC&quot;/&gt;&lt;wsp:rsid wsp:val=&quot;00BA5DD2&quot;/&gt;&lt;wsp:rsid wsp:val=&quot;00BA7ABB&quot;/&gt;&lt;wsp:rsid wsp:val=&quot;00BA7D5E&quot;/&gt;&lt;wsp:rsid wsp:val=&quot;00BB23E4&quot;/&gt;&lt;wsp:rsid wsp:val=&quot;00BB2B34&quot;/&gt;&lt;wsp:rsid wsp:val=&quot;00BB4B48&quot;/&gt;&lt;wsp:rsid wsp:val=&quot;00BB5991&quot;/&gt;&lt;wsp:rsid wsp:val=&quot;00BB604A&quot;/&gt;&lt;wsp:rsid wsp:val=&quot;00BB72D3&quot;/&gt;&lt;wsp:rsid wsp:val=&quot;00BB75C8&quot;/&gt;&lt;wsp:rsid wsp:val=&quot;00BB7E68&quot;/&gt;&lt;wsp:rsid wsp:val=&quot;00BC00E5&quot;/&gt;&lt;wsp:rsid wsp:val=&quot;00BC02FD&quot;/&gt;&lt;wsp:rsid wsp:val=&quot;00BC1B3F&quot;/&gt;&lt;wsp:rsid wsp:val=&quot;00BC1B7E&quot;/&gt;&lt;wsp:rsid wsp:val=&quot;00BC2443&quot;/&gt;&lt;wsp:rsid wsp:val=&quot;00BC2541&quot;/&gt;&lt;wsp:rsid wsp:val=&quot;00BC2FCA&quot;/&gt;&lt;wsp:rsid wsp:val=&quot;00BC3D30&quot;/&gt;&lt;wsp:rsid wsp:val=&quot;00BC3D36&quot;/&gt;&lt;wsp:rsid wsp:val=&quot;00BC5219&quot;/&gt;&lt;wsp:rsid wsp:val=&quot;00BC5380&quot;/&gt;&lt;wsp:rsid wsp:val=&quot;00BC56AC&quot;/&gt;&lt;wsp:rsid wsp:val=&quot;00BC673B&quot;/&gt;&lt;wsp:rsid wsp:val=&quot;00BC6985&quot;/&gt;&lt;wsp:rsid wsp:val=&quot;00BC723D&quot;/&gt;&lt;wsp:rsid wsp:val=&quot;00BC742C&quot;/&gt;&lt;wsp:rsid wsp:val=&quot;00BD087C&quot;/&gt;&lt;wsp:rsid wsp:val=&quot;00BD36FB&quot;/&gt;&lt;wsp:rsid wsp:val=&quot;00BD43EF&quot;/&gt;&lt;wsp:rsid wsp:val=&quot;00BD4BD4&quot;/&gt;&lt;wsp:rsid wsp:val=&quot;00BD4E3C&quot;/&gt;&lt;wsp:rsid wsp:val=&quot;00BD4FC5&quot;/&gt;&lt;wsp:rsid wsp:val=&quot;00BD5138&quot;/&gt;&lt;wsp:rsid wsp:val=&quot;00BD6153&quot;/&gt;&lt;wsp:rsid wsp:val=&quot;00BD654F&quot;/&gt;&lt;wsp:rsid wsp:val=&quot;00BD6BD3&quot;/&gt;&lt;wsp:rsid wsp:val=&quot;00BD7ADE&quot;/&gt;&lt;wsp:rsid wsp:val=&quot;00BD7BCC&quot;/&gt;&lt;wsp:rsid wsp:val=&quot;00BD7C4E&quot;/&gt;&lt;wsp:rsid wsp:val=&quot;00BE02C7&quot;/&gt;&lt;wsp:rsid wsp:val=&quot;00BE0D49&quot;/&gt;&lt;wsp:rsid wsp:val=&quot;00BE0EEE&quot;/&gt;&lt;wsp:rsid wsp:val=&quot;00BE0FDA&quot;/&gt;&lt;wsp:rsid wsp:val=&quot;00BE153B&quot;/&gt;&lt;wsp:rsid wsp:val=&quot;00BE2B8D&quot;/&gt;&lt;wsp:rsid wsp:val=&quot;00BE35F5&quot;/&gt;&lt;wsp:rsid wsp:val=&quot;00BE392F&quot;/&gt;&lt;wsp:rsid wsp:val=&quot;00BE4263&quot;/&gt;&lt;wsp:rsid wsp:val=&quot;00BE46BC&quot;/&gt;&lt;wsp:rsid wsp:val=&quot;00BE5F16&quot;/&gt;&lt;wsp:rsid wsp:val=&quot;00BE6299&quot;/&gt;&lt;wsp:rsid wsp:val=&quot;00BE6427&quot;/&gt;&lt;wsp:rsid wsp:val=&quot;00BE74D7&quot;/&gt;&lt;wsp:rsid wsp:val=&quot;00BE7849&quot;/&gt;&lt;wsp:rsid wsp:val=&quot;00BE7A74&quot;/&gt;&lt;wsp:rsid wsp:val=&quot;00BE7BE3&quot;/&gt;&lt;wsp:rsid wsp:val=&quot;00BF09B7&quot;/&gt;&lt;wsp:rsid wsp:val=&quot;00BF0BEE&quot;/&gt;&lt;wsp:rsid wsp:val=&quot;00BF0D8F&quot;/&gt;&lt;wsp:rsid wsp:val=&quot;00BF1C5A&quot;/&gt;&lt;wsp:rsid wsp:val=&quot;00BF21FB&quot;/&gt;&lt;wsp:rsid wsp:val=&quot;00BF3BA1&quot;/&gt;&lt;wsp:rsid wsp:val=&quot;00BF3EFE&quot;/&gt;&lt;wsp:rsid wsp:val=&quot;00BF529E&quot;/&gt;&lt;wsp:rsid wsp:val=&quot;00BF5AFC&quot;/&gt;&lt;wsp:rsid wsp:val=&quot;00BF5F10&quot;/&gt;&lt;wsp:rsid wsp:val=&quot;00BF666D&quot;/&gt;&lt;wsp:rsid wsp:val=&quot;00C00666&quot;/&gt;&lt;wsp:rsid wsp:val=&quot;00C00C2F&quot;/&gt;&lt;wsp:rsid wsp:val=&quot;00C018D6&quot;/&gt;&lt;wsp:rsid wsp:val=&quot;00C01C9A&quot;/&gt;&lt;wsp:rsid wsp:val=&quot;00C01EE5&quot;/&gt;&lt;wsp:rsid wsp:val=&quot;00C0211D&quot;/&gt;&lt;wsp:rsid wsp:val=&quot;00C0430A&quot;/&gt;&lt;wsp:rsid wsp:val=&quot;00C0453D&quot;/&gt;&lt;wsp:rsid wsp:val=&quot;00C06693&quot;/&gt;&lt;wsp:rsid wsp:val=&quot;00C06CCD&quot;/&gt;&lt;wsp:rsid wsp:val=&quot;00C10BE8&quot;/&gt;&lt;wsp:rsid wsp:val=&quot;00C112FF&quot;/&gt;&lt;wsp:rsid wsp:val=&quot;00C125D6&quot;/&gt;&lt;wsp:rsid wsp:val=&quot;00C12970&quot;/&gt;&lt;wsp:rsid wsp:val=&quot;00C134C5&quot;/&gt;&lt;wsp:rsid wsp:val=&quot;00C13E8B&quot;/&gt;&lt;wsp:rsid wsp:val=&quot;00C14012&quot;/&gt;&lt;wsp:rsid wsp:val=&quot;00C1486C&quot;/&gt;&lt;wsp:rsid wsp:val=&quot;00C16747&quot;/&gt;&lt;wsp:rsid wsp:val=&quot;00C171D9&quot;/&gt;&lt;wsp:rsid wsp:val=&quot;00C20267&quot;/&gt;&lt;wsp:rsid wsp:val=&quot;00C204A4&quot;/&gt;&lt;wsp:rsid wsp:val=&quot;00C20C5A&quot;/&gt;&lt;wsp:rsid wsp:val=&quot;00C2107B&quot;/&gt;&lt;wsp:rsid wsp:val=&quot;00C226B3&quot;/&gt;&lt;wsp:rsid wsp:val=&quot;00C22D0E&quot;/&gt;&lt;wsp:rsid wsp:val=&quot;00C23B7F&quot;/&gt;&lt;wsp:rsid wsp:val=&quot;00C23D2A&quot;/&gt;&lt;wsp:rsid wsp:val=&quot;00C243EA&quot;/&gt;&lt;wsp:rsid wsp:val=&quot;00C24BAC&quot;/&gt;&lt;wsp:rsid wsp:val=&quot;00C251AD&quot;/&gt;&lt;wsp:rsid wsp:val=&quot;00C2730C&quot;/&gt;&lt;wsp:rsid wsp:val=&quot;00C302AE&quot;/&gt;&lt;wsp:rsid wsp:val=&quot;00C302B1&quot;/&gt;&lt;wsp:rsid wsp:val=&quot;00C30DE7&quot;/&gt;&lt;wsp:rsid wsp:val=&quot;00C33140&quot;/&gt;&lt;wsp:rsid wsp:val=&quot;00C3362E&quot;/&gt;&lt;wsp:rsid wsp:val=&quot;00C33A6F&quot;/&gt;&lt;wsp:rsid wsp:val=&quot;00C3474D&quot;/&gt;&lt;wsp:rsid wsp:val=&quot;00C3518D&quot;/&gt;&lt;wsp:rsid wsp:val=&quot;00C36138&quot;/&gt;&lt;wsp:rsid wsp:val=&quot;00C36190&quot;/&gt;&lt;wsp:rsid wsp:val=&quot;00C372E0&quot;/&gt;&lt;wsp:rsid wsp:val=&quot;00C37634&quot;/&gt;&lt;wsp:rsid wsp:val=&quot;00C379ED&quot;/&gt;&lt;wsp:rsid wsp:val=&quot;00C37D86&quot;/&gt;&lt;wsp:rsid wsp:val=&quot;00C37E8A&quot;/&gt;&lt;wsp:rsid wsp:val=&quot;00C37FEB&quot;/&gt;&lt;wsp:rsid wsp:val=&quot;00C4011B&quot;/&gt;&lt;wsp:rsid wsp:val=&quot;00C4015C&quot;/&gt;&lt;wsp:rsid wsp:val=&quot;00C40E57&quot;/&gt;&lt;wsp:rsid wsp:val=&quot;00C4105B&quot;/&gt;&lt;wsp:rsid wsp:val=&quot;00C41F1B&quot;/&gt;&lt;wsp:rsid wsp:val=&quot;00C4299D&quot;/&gt;&lt;wsp:rsid wsp:val=&quot;00C4342F&quot;/&gt;&lt;wsp:rsid wsp:val=&quot;00C44F7B&quot;/&gt;&lt;wsp:rsid wsp:val=&quot;00C477E4&quot;/&gt;&lt;wsp:rsid wsp:val=&quot;00C479DE&quot;/&gt;&lt;wsp:rsid wsp:val=&quot;00C47BC9&quot;/&gt;&lt;wsp:rsid wsp:val=&quot;00C50CF2&quot;/&gt;&lt;wsp:rsid wsp:val=&quot;00C50E9E&quot;/&gt;&lt;wsp:rsid wsp:val=&quot;00C50ED2&quot;/&gt;&lt;wsp:rsid wsp:val=&quot;00C51C29&quot;/&gt;&lt;wsp:rsid wsp:val=&quot;00C51EE4&quot;/&gt;&lt;wsp:rsid wsp:val=&quot;00C520EF&quot;/&gt;&lt;wsp:rsid wsp:val=&quot;00C5214D&quot;/&gt;&lt;wsp:rsid wsp:val=&quot;00C53F3C&quot;/&gt;&lt;wsp:rsid wsp:val=&quot;00C55AE7&quot;/&gt;&lt;wsp:rsid wsp:val=&quot;00C5616D&quot;/&gt;&lt;wsp:rsid wsp:val=&quot;00C56C80&quot;/&gt;&lt;wsp:rsid wsp:val=&quot;00C57902&quot;/&gt;&lt;wsp:rsid wsp:val=&quot;00C60816&quot;/&gt;&lt;wsp:rsid wsp:val=&quot;00C61FF7&quot;/&gt;&lt;wsp:rsid wsp:val=&quot;00C6252C&quot;/&gt;&lt;wsp:rsid wsp:val=&quot;00C62D0D&quot;/&gt;&lt;wsp:rsid wsp:val=&quot;00C62F8E&quot;/&gt;&lt;wsp:rsid wsp:val=&quot;00C63711&quot;/&gt;&lt;wsp:rsid wsp:val=&quot;00C63C25&quot;/&gt;&lt;wsp:rsid wsp:val=&quot;00C644A3&quot;/&gt;&lt;wsp:rsid wsp:val=&quot;00C6558A&quot;/&gt;&lt;wsp:rsid wsp:val=&quot;00C65AD1&quot;/&gt;&lt;wsp:rsid wsp:val=&quot;00C6697B&quot;/&gt;&lt;wsp:rsid wsp:val=&quot;00C70F9A&quot;/&gt;&lt;wsp:rsid wsp:val=&quot;00C71173&quot;/&gt;&lt;wsp:rsid wsp:val=&quot;00C718DA&quot;/&gt;&lt;wsp:rsid wsp:val=&quot;00C727D6&quot;/&gt;&lt;wsp:rsid wsp:val=&quot;00C72E49&quot;/&gt;&lt;wsp:rsid wsp:val=&quot;00C72F09&quot;/&gt;&lt;wsp:rsid wsp:val=&quot;00C73118&quot;/&gt;&lt;wsp:rsid wsp:val=&quot;00C73290&quot;/&gt;&lt;wsp:rsid wsp:val=&quot;00C74031&quot;/&gt;&lt;wsp:rsid wsp:val=&quot;00C74D78&quot;/&gt;&lt;wsp:rsid wsp:val=&quot;00C74D8D&quot;/&gt;&lt;wsp:rsid wsp:val=&quot;00C7718F&quot;/&gt;&lt;wsp:rsid wsp:val=&quot;00C7782B&quot;/&gt;&lt;wsp:rsid wsp:val=&quot;00C80474&quot;/&gt;&lt;wsp:rsid wsp:val=&quot;00C81E6B&quot;/&gt;&lt;wsp:rsid wsp:val=&quot;00C81FC1&quot;/&gt;&lt;wsp:rsid wsp:val=&quot;00C820EA&quot;/&gt;&lt;wsp:rsid wsp:val=&quot;00C84880&quot;/&gt;&lt;wsp:rsid wsp:val=&quot;00C8593A&quot;/&gt;&lt;wsp:rsid wsp:val=&quot;00C85CE6&quot;/&gt;&lt;wsp:rsid wsp:val=&quot;00C85E90&quot;/&gt;&lt;wsp:rsid wsp:val=&quot;00C86BB0&quot;/&gt;&lt;wsp:rsid wsp:val=&quot;00C8741D&quot;/&gt;&lt;wsp:rsid wsp:val=&quot;00C87474&quot;/&gt;&lt;wsp:rsid wsp:val=&quot;00C8790B&quot;/&gt;&lt;wsp:rsid wsp:val=&quot;00C92B94&quot;/&gt;&lt;wsp:rsid wsp:val=&quot;00C92F23&quot;/&gt;&lt;wsp:rsid wsp:val=&quot;00C93242&quot;/&gt;&lt;wsp:rsid wsp:val=&quot;00C932FF&quot;/&gt;&lt;wsp:rsid wsp:val=&quot;00C93542&quot;/&gt;&lt;wsp:rsid wsp:val=&quot;00C9458D&quot;/&gt;&lt;wsp:rsid wsp:val=&quot;00C95DC5&quot;/&gt;&lt;wsp:rsid wsp:val=&quot;00C95F6D&quot;/&gt;&lt;wsp:rsid wsp:val=&quot;00C96FA6&quot;/&gt;&lt;wsp:rsid wsp:val=&quot;00C97B3E&quot;/&gt;&lt;wsp:rsid wsp:val=&quot;00CA06CA&quot;/&gt;&lt;wsp:rsid wsp:val=&quot;00CA0A1B&quot;/&gt;&lt;wsp:rsid wsp:val=&quot;00CA100B&quot;/&gt;&lt;wsp:rsid wsp:val=&quot;00CA20E4&quot;/&gt;&lt;wsp:rsid wsp:val=&quot;00CA30B3&quot;/&gt;&lt;wsp:rsid wsp:val=&quot;00CA3A3C&quot;/&gt;&lt;wsp:rsid wsp:val=&quot;00CA43F4&quot;/&gt;&lt;wsp:rsid wsp:val=&quot;00CA46F3&quot;/&gt;&lt;wsp:rsid wsp:val=&quot;00CA4934&quot;/&gt;&lt;wsp:rsid wsp:val=&quot;00CA5FCB&quot;/&gt;&lt;wsp:rsid wsp:val=&quot;00CA62D2&quot;/&gt;&lt;wsp:rsid wsp:val=&quot;00CA6AE6&quot;/&gt;&lt;wsp:rsid wsp:val=&quot;00CA73AD&quot;/&gt;&lt;wsp:rsid wsp:val=&quot;00CA7AAB&quot;/&gt;&lt;wsp:rsid wsp:val=&quot;00CB0366&quot;/&gt;&lt;wsp:rsid wsp:val=&quot;00CB0C53&quot;/&gt;&lt;wsp:rsid wsp:val=&quot;00CB1A57&quot;/&gt;&lt;wsp:rsid wsp:val=&quot;00CB2E9B&quot;/&gt;&lt;wsp:rsid wsp:val=&quot;00CB484B&quot;/&gt;&lt;wsp:rsid wsp:val=&quot;00CB5130&quot;/&gt;&lt;wsp:rsid wsp:val=&quot;00CB63DE&quot;/&gt;&lt;wsp:rsid wsp:val=&quot;00CB651D&quot;/&gt;&lt;wsp:rsid wsp:val=&quot;00CB68EA&quot;/&gt;&lt;wsp:rsid wsp:val=&quot;00CB7648&quot;/&gt;&lt;wsp:rsid wsp:val=&quot;00CB7C22&quot;/&gt;&lt;wsp:rsid wsp:val=&quot;00CC0D92&quot;/&gt;&lt;wsp:rsid wsp:val=&quot;00CC1936&quot;/&gt;&lt;wsp:rsid wsp:val=&quot;00CC1938&quot;/&gt;&lt;wsp:rsid wsp:val=&quot;00CC216C&quot;/&gt;&lt;wsp:rsid wsp:val=&quot;00CC2197&quot;/&gt;&lt;wsp:rsid wsp:val=&quot;00CC220C&quot;/&gt;&lt;wsp:rsid wsp:val=&quot;00CC2646&quot;/&gt;&lt;wsp:rsid wsp:val=&quot;00CC3255&quot;/&gt;&lt;wsp:rsid wsp:val=&quot;00CC375E&quot;/&gt;&lt;wsp:rsid wsp:val=&quot;00CC39BE&quot;/&gt;&lt;wsp:rsid wsp:val=&quot;00CC4B23&quot;/&gt;&lt;wsp:rsid wsp:val=&quot;00CC5563&quot;/&gt;&lt;wsp:rsid wsp:val=&quot;00CC56C0&quot;/&gt;&lt;wsp:rsid wsp:val=&quot;00CC6B70&quot;/&gt;&lt;wsp:rsid wsp:val=&quot;00CC74A5&quot;/&gt;&lt;wsp:rsid wsp:val=&quot;00CD185B&quot;/&gt;&lt;wsp:rsid wsp:val=&quot;00CD1922&quot;/&gt;&lt;wsp:rsid wsp:val=&quot;00CD22A2&quot;/&gt;&lt;wsp:rsid wsp:val=&quot;00CD2333&quot;/&gt;&lt;wsp:rsid wsp:val=&quot;00CD2D12&quot;/&gt;&lt;wsp:rsid wsp:val=&quot;00CD3243&quot;/&gt;&lt;wsp:rsid wsp:val=&quot;00CD3885&quot;/&gt;&lt;wsp:rsid wsp:val=&quot;00CD3B76&quot;/&gt;&lt;wsp:rsid wsp:val=&quot;00CD3D99&quot;/&gt;&lt;wsp:rsid wsp:val=&quot;00CD4102&quot;/&gt;&lt;wsp:rsid wsp:val=&quot;00CD4104&quot;/&gt;&lt;wsp:rsid wsp:val=&quot;00CD497C&quot;/&gt;&lt;wsp:rsid wsp:val=&quot;00CD57D9&quot;/&gt;&lt;wsp:rsid wsp:val=&quot;00CD6052&quot;/&gt;&lt;wsp:rsid wsp:val=&quot;00CD6464&quot;/&gt;&lt;wsp:rsid wsp:val=&quot;00CE0F4B&quot;/&gt;&lt;wsp:rsid wsp:val=&quot;00CE243E&quot;/&gt;&lt;wsp:rsid wsp:val=&quot;00CE2E37&quot;/&gt;&lt;wsp:rsid wsp:val=&quot;00CE4535&quot;/&gt;&lt;wsp:rsid wsp:val=&quot;00CE4F8D&quot;/&gt;&lt;wsp:rsid wsp:val=&quot;00CE570B&quot;/&gt;&lt;wsp:rsid wsp:val=&quot;00CE5DB6&quot;/&gt;&lt;wsp:rsid wsp:val=&quot;00CE631D&quot;/&gt;&lt;wsp:rsid wsp:val=&quot;00CE7069&quot;/&gt;&lt;wsp:rsid wsp:val=&quot;00CE7B25&quot;/&gt;&lt;wsp:rsid wsp:val=&quot;00CE7C73&quot;/&gt;&lt;wsp:rsid wsp:val=&quot;00CF0067&quot;/&gt;&lt;wsp:rsid wsp:val=&quot;00CF00CA&quot;/&gt;&lt;wsp:rsid wsp:val=&quot;00CF0655&quot;/&gt;&lt;wsp:rsid wsp:val=&quot;00CF16BE&quot;/&gt;&lt;wsp:rsid wsp:val=&quot;00CF1A20&quot;/&gt;&lt;wsp:rsid wsp:val=&quot;00CF34A9&quot;/&gt;&lt;wsp:rsid wsp:val=&quot;00CF367E&quot;/&gt;&lt;wsp:rsid wsp:val=&quot;00CF5538&quot;/&gt;&lt;wsp:rsid wsp:val=&quot;00CF5899&quot;/&gt;&lt;wsp:rsid wsp:val=&quot;00CF5ED0&quot;/&gt;&lt;wsp:rsid wsp:val=&quot;00CF5F6C&quot;/&gt;&lt;wsp:rsid wsp:val=&quot;00CF74D1&quot;/&gt;&lt;wsp:rsid wsp:val=&quot;00CF796A&quot;/&gt;&lt;wsp:rsid wsp:val=&quot;00CF7E43&quot;/&gt;&lt;wsp:rsid wsp:val=&quot;00D00D68&quot;/&gt;&lt;wsp:rsid wsp:val=&quot;00D02ED4&quot;/&gt;&lt;wsp:rsid wsp:val=&quot;00D02F63&quot;/&gt;&lt;wsp:rsid wsp:val=&quot;00D042A1&quot;/&gt;&lt;wsp:rsid wsp:val=&quot;00D05872&quot;/&gt;&lt;wsp:rsid wsp:val=&quot;00D05F1E&quot;/&gt;&lt;wsp:rsid wsp:val=&quot;00D06580&quot;/&gt;&lt;wsp:rsid wsp:val=&quot;00D07BFC&quot;/&gt;&lt;wsp:rsid wsp:val=&quot;00D10035&quot;/&gt;&lt;wsp:rsid wsp:val=&quot;00D10114&quot;/&gt;&lt;wsp:rsid wsp:val=&quot;00D10C18&quot;/&gt;&lt;wsp:rsid wsp:val=&quot;00D10D52&quot;/&gt;&lt;wsp:rsid wsp:val=&quot;00D113FD&quot;/&gt;&lt;wsp:rsid wsp:val=&quot;00D11E83&quot;/&gt;&lt;wsp:rsid wsp:val=&quot;00D1242E&quot;/&gt;&lt;wsp:rsid wsp:val=&quot;00D1257B&quot;/&gt;&lt;wsp:rsid wsp:val=&quot;00D125DD&quot;/&gt;&lt;wsp:rsid wsp:val=&quot;00D12E77&quot;/&gt;&lt;wsp:rsid wsp:val=&quot;00D1386C&quot;/&gt;&lt;wsp:rsid wsp:val=&quot;00D13EF9&quot;/&gt;&lt;wsp:rsid wsp:val=&quot;00D147B3&quot;/&gt;&lt;wsp:rsid wsp:val=&quot;00D152D5&quot;/&gt;&lt;wsp:rsid wsp:val=&quot;00D15564&quot;/&gt;&lt;wsp:rsid wsp:val=&quot;00D15DDD&quot;/&gt;&lt;wsp:rsid wsp:val=&quot;00D16389&quot;/&gt;&lt;wsp:rsid wsp:val=&quot;00D16696&quot;/&gt;&lt;wsp:rsid wsp:val=&quot;00D17C2D&quot;/&gt;&lt;wsp:rsid wsp:val=&quot;00D207BE&quot;/&gt;&lt;wsp:rsid wsp:val=&quot;00D21EA3&quot;/&gt;&lt;wsp:rsid wsp:val=&quot;00D22383&quot;/&gt;&lt;wsp:rsid wsp:val=&quot;00D2329B&quot;/&gt;&lt;wsp:rsid wsp:val=&quot;00D23C8F&quot;/&gt;&lt;wsp:rsid wsp:val=&quot;00D2433C&quot;/&gt;&lt;wsp:rsid wsp:val=&quot;00D24399&quot;/&gt;&lt;wsp:rsid wsp:val=&quot;00D24424&quot;/&gt;&lt;wsp:rsid wsp:val=&quot;00D2464A&quot;/&gt;&lt;wsp:rsid wsp:val=&quot;00D24BDC&quot;/&gt;&lt;wsp:rsid wsp:val=&quot;00D25912&quot;/&gt;&lt;wsp:rsid wsp:val=&quot;00D259F8&quot;/&gt;&lt;wsp:rsid wsp:val=&quot;00D264CA&quot;/&gt;&lt;wsp:rsid wsp:val=&quot;00D270B3&quot;/&gt;&lt;wsp:rsid wsp:val=&quot;00D27293&quot;/&gt;&lt;wsp:rsid wsp:val=&quot;00D27AF4&quot;/&gt;&lt;wsp:rsid wsp:val=&quot;00D32337&quot;/&gt;&lt;wsp:rsid wsp:val=&quot;00D3245E&quot;/&gt;&lt;wsp:rsid wsp:val=&quot;00D3285B&quot;/&gt;&lt;wsp:rsid wsp:val=&quot;00D32FB1&quot;/&gt;&lt;wsp:rsid wsp:val=&quot;00D32FE9&quot;/&gt;&lt;wsp:rsid wsp:val=&quot;00D34236&quot;/&gt;&lt;wsp:rsid wsp:val=&quot;00D34C72&quot;/&gt;&lt;wsp:rsid wsp:val=&quot;00D34D1B&quot;/&gt;&lt;wsp:rsid wsp:val=&quot;00D3507F&quot;/&gt;&lt;wsp:rsid wsp:val=&quot;00D356A6&quot;/&gt;&lt;wsp:rsid wsp:val=&quot;00D35C71&quot;/&gt;&lt;wsp:rsid wsp:val=&quot;00D373FF&quot;/&gt;&lt;wsp:rsid wsp:val=&quot;00D37627&quot;/&gt;&lt;wsp:rsid wsp:val=&quot;00D3770E&quot;/&gt;&lt;wsp:rsid wsp:val=&quot;00D41C46&quot;/&gt;&lt;wsp:rsid wsp:val=&quot;00D42DFF&quot;/&gt;&lt;wsp:rsid wsp:val=&quot;00D43674&quot;/&gt;&lt;wsp:rsid wsp:val=&quot;00D442F8&quot;/&gt;&lt;wsp:rsid wsp:val=&quot;00D44562&quot;/&gt;&lt;wsp:rsid wsp:val=&quot;00D469F3&quot;/&gt;&lt;wsp:rsid wsp:val=&quot;00D46F4A&quot;/&gt;&lt;wsp:rsid wsp:val=&quot;00D47067&quot;/&gt;&lt;wsp:rsid wsp:val=&quot;00D4706D&quot;/&gt;&lt;wsp:rsid wsp:val=&quot;00D47EA8&quot;/&gt;&lt;wsp:rsid wsp:val=&quot;00D5039C&quot;/&gt;&lt;wsp:rsid wsp:val=&quot;00D520A7&quot;/&gt;&lt;wsp:rsid wsp:val=&quot;00D52905&quot;/&gt;&lt;wsp:rsid wsp:val=&quot;00D52FC3&quot;/&gt;&lt;wsp:rsid wsp:val=&quot;00D53A2F&quot;/&gt;&lt;wsp:rsid wsp:val=&quot;00D5477C&quot;/&gt;&lt;wsp:rsid wsp:val=&quot;00D54EC5&quot;/&gt;&lt;wsp:rsid wsp:val=&quot;00D550B9&quot;/&gt;&lt;wsp:rsid wsp:val=&quot;00D56DED&quot;/&gt;&lt;wsp:rsid wsp:val=&quot;00D57B2C&quot;/&gt;&lt;wsp:rsid wsp:val=&quot;00D57BFC&quot;/&gt;&lt;wsp:rsid wsp:val=&quot;00D57DA2&quot;/&gt;&lt;wsp:rsid wsp:val=&quot;00D57DD1&quot;/&gt;&lt;wsp:rsid wsp:val=&quot;00D60DE3&quot;/&gt;&lt;wsp:rsid wsp:val=&quot;00D618E3&quot;/&gt;&lt;wsp:rsid wsp:val=&quot;00D62392&quot;/&gt;&lt;wsp:rsid wsp:val=&quot;00D63963&quot;/&gt;&lt;wsp:rsid wsp:val=&quot;00D63C3E&quot;/&gt;&lt;wsp:rsid wsp:val=&quot;00D64B6B&quot;/&gt;&lt;wsp:rsid wsp:val=&quot;00D64F03&quot;/&gt;&lt;wsp:rsid wsp:val=&quot;00D679C6&quot;/&gt;&lt;wsp:rsid wsp:val=&quot;00D67B9C&quot;/&gt;&lt;wsp:rsid wsp:val=&quot;00D7025E&quot;/&gt;&lt;wsp:rsid wsp:val=&quot;00D71115&quot;/&gt;&lt;wsp:rsid wsp:val=&quot;00D7121D&quot;/&gt;&lt;wsp:rsid wsp:val=&quot;00D729B9&quot;/&gt;&lt;wsp:rsid wsp:val=&quot;00D72CE8&quot;/&gt;&lt;wsp:rsid wsp:val=&quot;00D737B8&quot;/&gt;&lt;wsp:rsid wsp:val=&quot;00D7390A&quot;/&gt;&lt;wsp:rsid wsp:val=&quot;00D73B0F&quot;/&gt;&lt;wsp:rsid wsp:val=&quot;00D7464C&quot;/&gt;&lt;wsp:rsid wsp:val=&quot;00D757E1&quot;/&gt;&lt;wsp:rsid wsp:val=&quot;00D76243&quot;/&gt;&lt;wsp:rsid wsp:val=&quot;00D768B9&quot;/&gt;&lt;wsp:rsid wsp:val=&quot;00D7720B&quot;/&gt;&lt;wsp:rsid wsp:val=&quot;00D77FC6&quot;/&gt;&lt;wsp:rsid wsp:val=&quot;00D80949&quot;/&gt;&lt;wsp:rsid wsp:val=&quot;00D80D81&quot;/&gt;&lt;wsp:rsid wsp:val=&quot;00D810D7&quot;/&gt;&lt;wsp:rsid wsp:val=&quot;00D82049&quot;/&gt;&lt;wsp:rsid wsp:val=&quot;00D824A1&quot;/&gt;&lt;wsp:rsid wsp:val=&quot;00D84AFA&quot;/&gt;&lt;wsp:rsid wsp:val=&quot;00D84CBC&quot;/&gt;&lt;wsp:rsid wsp:val=&quot;00D85A26&quot;/&gt;&lt;wsp:rsid wsp:val=&quot;00D861E8&quot;/&gt;&lt;wsp:rsid wsp:val=&quot;00D86809&quot;/&gt;&lt;wsp:rsid wsp:val=&quot;00D86B99&quot;/&gt;&lt;wsp:rsid wsp:val=&quot;00D90049&quot;/&gt;&lt;wsp:rsid wsp:val=&quot;00D9036A&quot;/&gt;&lt;wsp:rsid wsp:val=&quot;00D90C01&quot;/&gt;&lt;wsp:rsid wsp:val=&quot;00D912B9&quot;/&gt;&lt;wsp:rsid wsp:val=&quot;00D918B0&quot;/&gt;&lt;wsp:rsid wsp:val=&quot;00D9261B&quot;/&gt;&lt;wsp:rsid wsp:val=&quot;00D92B76&quot;/&gt;&lt;wsp:rsid wsp:val=&quot;00D952B7&quot;/&gt;&lt;wsp:rsid wsp:val=&quot;00D953EC&quot;/&gt;&lt;wsp:rsid wsp:val=&quot;00D95F85&quot;/&gt;&lt;wsp:rsid wsp:val=&quot;00D96DC7&quot;/&gt;&lt;wsp:rsid wsp:val=&quot;00D976DD&quot;/&gt;&lt;wsp:rsid wsp:val=&quot;00D977CF&quot;/&gt;&lt;wsp:rsid wsp:val=&quot;00DA069F&quot;/&gt;&lt;wsp:rsid wsp:val=&quot;00DA12FE&quot;/&gt;&lt;wsp:rsid wsp:val=&quot;00DA1C9C&quot;/&gt;&lt;wsp:rsid wsp:val=&quot;00DA2B0B&quot;/&gt;&lt;wsp:rsid wsp:val=&quot;00DA54A7&quot;/&gt;&lt;wsp:rsid wsp:val=&quot;00DA601B&quot;/&gt;&lt;wsp:rsid wsp:val=&quot;00DA6E38&quot;/&gt;&lt;wsp:rsid wsp:val=&quot;00DA7509&quot;/&gt;&lt;wsp:rsid wsp:val=&quot;00DA76C2&quot;/&gt;&lt;wsp:rsid wsp:val=&quot;00DB0E4F&quot;/&gt;&lt;wsp:rsid wsp:val=&quot;00DB13CE&quot;/&gt;&lt;wsp:rsid wsp:val=&quot;00DB16F4&quot;/&gt;&lt;wsp:rsid wsp:val=&quot;00DB3117&quot;/&gt;&lt;wsp:rsid wsp:val=&quot;00DB33B6&quot;/&gt;&lt;wsp:rsid wsp:val=&quot;00DB3488&quot;/&gt;&lt;wsp:rsid wsp:val=&quot;00DB396F&quot;/&gt;&lt;wsp:rsid wsp:val=&quot;00DB3A10&quot;/&gt;&lt;wsp:rsid wsp:val=&quot;00DB3A97&quot;/&gt;&lt;wsp:rsid wsp:val=&quot;00DB4074&quot;/&gt;&lt;wsp:rsid wsp:val=&quot;00DB50AC&quot;/&gt;&lt;wsp:rsid wsp:val=&quot;00DB5288&quot;/&gt;&lt;wsp:rsid wsp:val=&quot;00DB54DF&quot;/&gt;&lt;wsp:rsid wsp:val=&quot;00DB574C&quot;/&gt;&lt;wsp:rsid wsp:val=&quot;00DB5906&quot;/&gt;&lt;wsp:rsid wsp:val=&quot;00DB60CF&quot;/&gt;&lt;wsp:rsid wsp:val=&quot;00DB60F9&quot;/&gt;&lt;wsp:rsid wsp:val=&quot;00DB7E12&quot;/&gt;&lt;wsp:rsid wsp:val=&quot;00DC0E71&quot;/&gt;&lt;wsp:rsid wsp:val=&quot;00DC17A2&quot;/&gt;&lt;wsp:rsid wsp:val=&quot;00DC1B19&quot;/&gt;&lt;wsp:rsid wsp:val=&quot;00DC2A82&quot;/&gt;&lt;wsp:rsid wsp:val=&quot;00DC37B6&quot;/&gt;&lt;wsp:rsid wsp:val=&quot;00DC3FC5&quot;/&gt;&lt;wsp:rsid wsp:val=&quot;00DC733A&quot;/&gt;&lt;wsp:rsid wsp:val=&quot;00DC7911&quot;/&gt;&lt;wsp:rsid wsp:val=&quot;00DD052C&quot;/&gt;&lt;wsp:rsid wsp:val=&quot;00DD0C09&quot;/&gt;&lt;wsp:rsid wsp:val=&quot;00DD0F3D&quot;/&gt;&lt;wsp:rsid wsp:val=&quot;00DD0FFC&quot;/&gt;&lt;wsp:rsid wsp:val=&quot;00DD2726&quot;/&gt;&lt;wsp:rsid wsp:val=&quot;00DD2B06&quot;/&gt;&lt;wsp:rsid wsp:val=&quot;00DD3526&quot;/&gt;&lt;wsp:rsid wsp:val=&quot;00DD3EEC&quot;/&gt;&lt;wsp:rsid wsp:val=&quot;00DD4A10&quot;/&gt;&lt;wsp:rsid wsp:val=&quot;00DD4EC2&quot;/&gt;&lt;wsp:rsid wsp:val=&quot;00DD5FE2&quot;/&gt;&lt;wsp:rsid wsp:val=&quot;00DE0BB2&quot;/&gt;&lt;wsp:rsid wsp:val=&quot;00DE12C9&quot;/&gt;&lt;wsp:rsid wsp:val=&quot;00DE1566&quot;/&gt;&lt;wsp:rsid wsp:val=&quot;00DE1682&quot;/&gt;&lt;wsp:rsid wsp:val=&quot;00DE227D&quot;/&gt;&lt;wsp:rsid wsp:val=&quot;00DE2C1B&quot;/&gt;&lt;wsp:rsid wsp:val=&quot;00DE2F1A&quot;/&gt;&lt;wsp:rsid wsp:val=&quot;00DE35CC&quot;/&gt;&lt;wsp:rsid wsp:val=&quot;00DE3C0A&quot;/&gt;&lt;wsp:rsid wsp:val=&quot;00DE3DB0&quot;/&gt;&lt;wsp:rsid wsp:val=&quot;00DE41FD&quot;/&gt;&lt;wsp:rsid wsp:val=&quot;00DE4EED&quot;/&gt;&lt;wsp:rsid wsp:val=&quot;00DE5A96&quot;/&gt;&lt;wsp:rsid wsp:val=&quot;00DE5B0C&quot;/&gt;&lt;wsp:rsid wsp:val=&quot;00DE5B6E&quot;/&gt;&lt;wsp:rsid wsp:val=&quot;00DE6919&quot;/&gt;&lt;wsp:rsid wsp:val=&quot;00DE6A33&quot;/&gt;&lt;wsp:rsid wsp:val=&quot;00DE751D&quot;/&gt;&lt;wsp:rsid wsp:val=&quot;00DE7B1C&quot;/&gt;&lt;wsp:rsid wsp:val=&quot;00DF013C&quot;/&gt;&lt;wsp:rsid wsp:val=&quot;00DF0270&quot;/&gt;&lt;wsp:rsid wsp:val=&quot;00DF21D5&quot;/&gt;&lt;wsp:rsid wsp:val=&quot;00DF23D4&quot;/&gt;&lt;wsp:rsid wsp:val=&quot;00DF4578&quot;/&gt;&lt;wsp:rsid wsp:val=&quot;00DF5C43&quot;/&gt;&lt;wsp:rsid wsp:val=&quot;00DF5D5D&quot;/&gt;&lt;wsp:rsid wsp:val=&quot;00DF61A4&quot;/&gt;&lt;wsp:rsid wsp:val=&quot;00DF65E7&quot;/&gt;&lt;wsp:rsid wsp:val=&quot;00DF6BBA&quot;/&gt;&lt;wsp:rsid wsp:val=&quot;00DF6CF9&quot;/&gt;&lt;wsp:rsid wsp:val=&quot;00DF7749&quot;/&gt;&lt;wsp:rsid wsp:val=&quot;00DF77EC&quot;/&gt;&lt;wsp:rsid wsp:val=&quot;00DF7A19&quot;/&gt;&lt;wsp:rsid wsp:val=&quot;00DF7CD2&quot;/&gt;&lt;wsp:rsid wsp:val=&quot;00E015AE&quot;/&gt;&lt;wsp:rsid wsp:val=&quot;00E0387E&quot;/&gt;&lt;wsp:rsid wsp:val=&quot;00E051CE&quot;/&gt;&lt;wsp:rsid wsp:val=&quot;00E05F34&quot;/&gt;&lt;wsp:rsid wsp:val=&quot;00E06645&quot;/&gt;&lt;wsp:rsid wsp:val=&quot;00E067D8&quot;/&gt;&lt;wsp:rsid wsp:val=&quot;00E068E2&quot;/&gt;&lt;wsp:rsid wsp:val=&quot;00E06E96&quot;/&gt;&lt;wsp:rsid wsp:val=&quot;00E07C45&quot;/&gt;&lt;wsp:rsid wsp:val=&quot;00E10F36&quot;/&gt;&lt;wsp:rsid wsp:val=&quot;00E12E0D&quot;/&gt;&lt;wsp:rsid wsp:val=&quot;00E1328D&quot;/&gt;&lt;wsp:rsid wsp:val=&quot;00E14260&quot;/&gt;&lt;wsp:rsid wsp:val=&quot;00E146F8&quot;/&gt;&lt;wsp:rsid wsp:val=&quot;00E1486D&quot;/&gt;&lt;wsp:rsid wsp:val=&quot;00E14C8C&quot;/&gt;&lt;wsp:rsid wsp:val=&quot;00E14D28&quot;/&gt;&lt;wsp:rsid wsp:val=&quot;00E15533&quot;/&gt;&lt;wsp:rsid wsp:val=&quot;00E16212&quot;/&gt;&lt;wsp:rsid wsp:val=&quot;00E162F8&quot;/&gt;&lt;wsp:rsid wsp:val=&quot;00E16603&quot;/&gt;&lt;wsp:rsid wsp:val=&quot;00E17A26&quot;/&gt;&lt;wsp:rsid wsp:val=&quot;00E20CC0&quot;/&gt;&lt;wsp:rsid wsp:val=&quot;00E21BDB&quot;/&gt;&lt;wsp:rsid wsp:val=&quot;00E23A3C&quot;/&gt;&lt;wsp:rsid wsp:val=&quot;00E2469F&quot;/&gt;&lt;wsp:rsid wsp:val=&quot;00E24A3C&quot;/&gt;&lt;wsp:rsid wsp:val=&quot;00E252FA&quot;/&gt;&lt;wsp:rsid wsp:val=&quot;00E279D8&quot;/&gt;&lt;wsp:rsid wsp:val=&quot;00E3054A&quot;/&gt;&lt;wsp:rsid wsp:val=&quot;00E3097D&quot;/&gt;&lt;wsp:rsid wsp:val=&quot;00E316BA&quot;/&gt;&lt;wsp:rsid wsp:val=&quot;00E31C4F&quot;/&gt;&lt;wsp:rsid wsp:val=&quot;00E329B2&quot;/&gt;&lt;wsp:rsid wsp:val=&quot;00E34F30&quot;/&gt;&lt;wsp:rsid wsp:val=&quot;00E35277&quot;/&gt;&lt;wsp:rsid wsp:val=&quot;00E35342&quot;/&gt;&lt;wsp:rsid wsp:val=&quot;00E3543E&quot;/&gt;&lt;wsp:rsid wsp:val=&quot;00E36A61&quot;/&gt;&lt;wsp:rsid wsp:val=&quot;00E41B55&quot;/&gt;&lt;wsp:rsid wsp:val=&quot;00E41E0A&quot;/&gt;&lt;wsp:rsid wsp:val=&quot;00E42F98&quot;/&gt;&lt;wsp:rsid wsp:val=&quot;00E43C86&quot;/&gt;&lt;wsp:rsid wsp:val=&quot;00E4529F&quot;/&gt;&lt;wsp:rsid wsp:val=&quot;00E458C9&quot;/&gt;&lt;wsp:rsid wsp:val=&quot;00E47197&quot;/&gt;&lt;wsp:rsid wsp:val=&quot;00E4737C&quot;/&gt;&lt;wsp:rsid wsp:val=&quot;00E47AE1&quot;/&gt;&lt;wsp:rsid wsp:val=&quot;00E47B62&quot;/&gt;&lt;wsp:rsid wsp:val=&quot;00E50B82&quot;/&gt;&lt;wsp:rsid wsp:val=&quot;00E51499&quot;/&gt;&lt;wsp:rsid wsp:val=&quot;00E5186F&quot;/&gt;&lt;wsp:rsid wsp:val=&quot;00E52249&quot;/&gt;&lt;wsp:rsid wsp:val=&quot;00E52F99&quot;/&gt;&lt;wsp:rsid wsp:val=&quot;00E5365A&quot;/&gt;&lt;wsp:rsid wsp:val=&quot;00E5366B&quot;/&gt;&lt;wsp:rsid wsp:val=&quot;00E5392F&quot;/&gt;&lt;wsp:rsid wsp:val=&quot;00E54042&quot;/&gt;&lt;wsp:rsid wsp:val=&quot;00E54383&quot;/&gt;&lt;wsp:rsid wsp:val=&quot;00E549C9&quot;/&gt;&lt;wsp:rsid wsp:val=&quot;00E550B3&quot;/&gt;&lt;wsp:rsid wsp:val=&quot;00E563CE&quot;/&gt;&lt;wsp:rsid wsp:val=&quot;00E566F8&quot;/&gt;&lt;wsp:rsid wsp:val=&quot;00E57E53&quot;/&gt;&lt;wsp:rsid wsp:val=&quot;00E60190&quot;/&gt;&lt;wsp:rsid wsp:val=&quot;00E602D9&quot;/&gt;&lt;wsp:rsid wsp:val=&quot;00E60912&quot;/&gt;&lt;wsp:rsid wsp:val=&quot;00E60FB4&quot;/&gt;&lt;wsp:rsid wsp:val=&quot;00E61249&quot;/&gt;&lt;wsp:rsid wsp:val=&quot;00E618CC&quot;/&gt;&lt;wsp:rsid wsp:val=&quot;00E61B82&quot;/&gt;&lt;wsp:rsid wsp:val=&quot;00E61BEA&quot;/&gt;&lt;wsp:rsid wsp:val=&quot;00E634F8&quot;/&gt;&lt;wsp:rsid wsp:val=&quot;00E6436F&quot;/&gt;&lt;wsp:rsid wsp:val=&quot;00E6506B&quot;/&gt;&lt;wsp:rsid wsp:val=&quot;00E6582C&quot;/&gt;&lt;wsp:rsid wsp:val=&quot;00E6607F&quot;/&gt;&lt;wsp:rsid wsp:val=&quot;00E70B37&quot;/&gt;&lt;wsp:rsid wsp:val=&quot;00E71314&quot;/&gt;&lt;wsp:rsid wsp:val=&quot;00E713DF&quot;/&gt;&lt;wsp:rsid wsp:val=&quot;00E7321B&quot;/&gt;&lt;wsp:rsid wsp:val=&quot;00E74317&quot;/&gt;&lt;wsp:rsid wsp:val=&quot;00E74351&quot;/&gt;&lt;wsp:rsid wsp:val=&quot;00E7478E&quot;/&gt;&lt;wsp:rsid wsp:val=&quot;00E76010&quot;/&gt;&lt;wsp:rsid wsp:val=&quot;00E76C5E&quot;/&gt;&lt;wsp:rsid wsp:val=&quot;00E7760A&quot;/&gt;&lt;wsp:rsid wsp:val=&quot;00E77B6C&quot;/&gt;&lt;wsp:rsid wsp:val=&quot;00E803B9&quot;/&gt;&lt;wsp:rsid wsp:val=&quot;00E81286&quot;/&gt;&lt;wsp:rsid wsp:val=&quot;00E824EF&quot;/&gt;&lt;wsp:rsid wsp:val=&quot;00E82564&quot;/&gt;&lt;wsp:rsid wsp:val=&quot;00E83528&quot;/&gt;&lt;wsp:rsid wsp:val=&quot;00E83FC7&quot;/&gt;&lt;wsp:rsid wsp:val=&quot;00E846B7&quot;/&gt;&lt;wsp:rsid wsp:val=&quot;00E85457&quot;/&gt;&lt;wsp:rsid wsp:val=&quot;00E85EDF&quot;/&gt;&lt;wsp:rsid wsp:val=&quot;00E86EBD&quot;/&gt;&lt;wsp:rsid wsp:val=&quot;00E86EC4&quot;/&gt;&lt;wsp:rsid wsp:val=&quot;00E87CC9&quot;/&gt;&lt;wsp:rsid wsp:val=&quot;00E87D47&quot;/&gt;&lt;wsp:rsid wsp:val=&quot;00E90175&quot;/&gt;&lt;wsp:rsid wsp:val=&quot;00E90479&quot;/&gt;&lt;wsp:rsid wsp:val=&quot;00E90528&quot;/&gt;&lt;wsp:rsid wsp:val=&quot;00E9133C&quot;/&gt;&lt;wsp:rsid wsp:val=&quot;00E91DE1&quot;/&gt;&lt;wsp:rsid wsp:val=&quot;00E92102&quot;/&gt;&lt;wsp:rsid wsp:val=&quot;00E927C2&quot;/&gt;&lt;wsp:rsid wsp:val=&quot;00E9288F&quot;/&gt;&lt;wsp:rsid wsp:val=&quot;00E928D9&quot;/&gt;&lt;wsp:rsid wsp:val=&quot;00E939F6&quot;/&gt;&lt;wsp:rsid wsp:val=&quot;00E940D9&quot;/&gt;&lt;wsp:rsid wsp:val=&quot;00E9489A&quot;/&gt;&lt;wsp:rsid wsp:val=&quot;00E9609C&quot;/&gt;&lt;wsp:rsid wsp:val=&quot;00E96386&quot;/&gt;&lt;wsp:rsid wsp:val=&quot;00E96438&quot;/&gt;&lt;wsp:rsid wsp:val=&quot;00E96B61&quot;/&gt;&lt;wsp:rsid wsp:val=&quot;00E97245&quot;/&gt;&lt;wsp:rsid wsp:val=&quot;00E972D5&quot;/&gt;&lt;wsp:rsid wsp:val=&quot;00E97AA6&quot;/&gt;&lt;wsp:rsid wsp:val=&quot;00EA1AF8&quot;/&gt;&lt;wsp:rsid wsp:val=&quot;00EA1B6E&quot;/&gt;&lt;wsp:rsid wsp:val=&quot;00EA2A60&quot;/&gt;&lt;wsp:rsid wsp:val=&quot;00EA395D&quot;/&gt;&lt;wsp:rsid wsp:val=&quot;00EA4240&quot;/&gt;&lt;wsp:rsid wsp:val=&quot;00EA6AB1&quot;/&gt;&lt;wsp:rsid wsp:val=&quot;00EA77D6&quot;/&gt;&lt;wsp:rsid wsp:val=&quot;00EA7A7D&quot;/&gt;&lt;wsp:rsid wsp:val=&quot;00EA7D15&quot;/&gt;&lt;wsp:rsid wsp:val=&quot;00EB05EC&quot;/&gt;&lt;wsp:rsid wsp:val=&quot;00EB1380&quot;/&gt;&lt;wsp:rsid wsp:val=&quot;00EB4B2C&quot;/&gt;&lt;wsp:rsid wsp:val=&quot;00EB7805&quot;/&gt;&lt;wsp:rsid wsp:val=&quot;00EB7B9E&quot;/&gt;&lt;wsp:rsid wsp:val=&quot;00EC03D2&quot;/&gt;&lt;wsp:rsid wsp:val=&quot;00EC144F&quot;/&gt;&lt;wsp:rsid wsp:val=&quot;00EC1575&quot;/&gt;&lt;wsp:rsid wsp:val=&quot;00EC229F&quot;/&gt;&lt;wsp:rsid wsp:val=&quot;00EC6994&quot;/&gt;&lt;wsp:rsid wsp:val=&quot;00EC7BFF&quot;/&gt;&lt;wsp:rsid wsp:val=&quot;00ED2311&quot;/&gt;&lt;wsp:rsid wsp:val=&quot;00ED3657&quot;/&gt;&lt;wsp:rsid wsp:val=&quot;00ED367B&quot;/&gt;&lt;wsp:rsid wsp:val=&quot;00ED42F9&quot;/&gt;&lt;wsp:rsid wsp:val=&quot;00ED64F8&quot;/&gt;&lt;wsp:rsid wsp:val=&quot;00ED77D1&quot;/&gt;&lt;wsp:rsid wsp:val=&quot;00EE0888&quot;/&gt;&lt;wsp:rsid wsp:val=&quot;00EE30A6&quot;/&gt;&lt;wsp:rsid wsp:val=&quot;00EE5CC8&quot;/&gt;&lt;wsp:rsid wsp:val=&quot;00EE5FC3&quot;/&gt;&lt;wsp:rsid wsp:val=&quot;00EE65F8&quot;/&gt;&lt;wsp:rsid wsp:val=&quot;00EE74B1&quot;/&gt;&lt;wsp:rsid wsp:val=&quot;00EE79AE&quot;/&gt;&lt;wsp:rsid wsp:val=&quot;00EE7D3C&quot;/&gt;&lt;wsp:rsid wsp:val=&quot;00EF03B6&quot;/&gt;&lt;wsp:rsid wsp:val=&quot;00EF03FD&quot;/&gt;&lt;wsp:rsid wsp:val=&quot;00EF0A89&quot;/&gt;&lt;wsp:rsid wsp:val=&quot;00EF128C&quot;/&gt;&lt;wsp:rsid wsp:val=&quot;00EF1970&quot;/&gt;&lt;wsp:rsid wsp:val=&quot;00EF211C&quot;/&gt;&lt;wsp:rsid wsp:val=&quot;00EF3125&quot;/&gt;&lt;wsp:rsid wsp:val=&quot;00EF3BE1&quot;/&gt;&lt;wsp:rsid wsp:val=&quot;00EF4A94&quot;/&gt;&lt;wsp:rsid wsp:val=&quot;00EF4BED&quot;/&gt;&lt;wsp:rsid wsp:val=&quot;00EF4C84&quot;/&gt;&lt;wsp:rsid wsp:val=&quot;00EF4CD7&quot;/&gt;&lt;wsp:rsid wsp:val=&quot;00EF59C3&quot;/&gt;&lt;wsp:rsid wsp:val=&quot;00EF5B13&quot;/&gt;&lt;wsp:rsid wsp:val=&quot;00EF605C&quot;/&gt;&lt;wsp:rsid wsp:val=&quot;00EF62AE&quot;/&gt;&lt;wsp:rsid wsp:val=&quot;00EF6921&quot;/&gt;&lt;wsp:rsid wsp:val=&quot;00EF6D2C&quot;/&gt;&lt;wsp:rsid wsp:val=&quot;00EF7F6C&quot;/&gt;&lt;wsp:rsid wsp:val=&quot;00F00535&quot;/&gt;&lt;wsp:rsid wsp:val=&quot;00F007DE&quot;/&gt;&lt;wsp:rsid wsp:val=&quot;00F01530&quot;/&gt;&lt;wsp:rsid wsp:val=&quot;00F017EB&quot;/&gt;&lt;wsp:rsid wsp:val=&quot;00F019F4&quot;/&gt;&lt;wsp:rsid wsp:val=&quot;00F02BEE&quot;/&gt;&lt;wsp:rsid wsp:val=&quot;00F02FE9&quot;/&gt;&lt;wsp:rsid wsp:val=&quot;00F03397&quot;/&gt;&lt;wsp:rsid wsp:val=&quot;00F03A2B&quot;/&gt;&lt;wsp:rsid wsp:val=&quot;00F0413D&quot;/&gt;&lt;wsp:rsid wsp:val=&quot;00F04456&quot;/&gt;&lt;wsp:rsid wsp:val=&quot;00F044B2&quot;/&gt;&lt;wsp:rsid wsp:val=&quot;00F05242&quot;/&gt;&lt;wsp:rsid wsp:val=&quot;00F055F1&quot;/&gt;&lt;wsp:rsid wsp:val=&quot;00F05840&quot;/&gt;&lt;wsp:rsid wsp:val=&quot;00F062BD&quot;/&gt;&lt;wsp:rsid wsp:val=&quot;00F10B55&quot;/&gt;&lt;wsp:rsid wsp:val=&quot;00F10F65&quot;/&gt;&lt;wsp:rsid wsp:val=&quot;00F10FB8&quot;/&gt;&lt;wsp:rsid wsp:val=&quot;00F1182B&quot;/&gt;&lt;wsp:rsid wsp:val=&quot;00F11BEB&quot;/&gt;&lt;wsp:rsid wsp:val=&quot;00F12712&quot;/&gt;&lt;wsp:rsid wsp:val=&quot;00F13111&quot;/&gt;&lt;wsp:rsid wsp:val=&quot;00F1437A&quot;/&gt;&lt;wsp:rsid wsp:val=&quot;00F159B7&quot;/&gt;&lt;wsp:rsid wsp:val=&quot;00F16464&quot;/&gt;&lt;wsp:rsid wsp:val=&quot;00F174CB&quot;/&gt;&lt;wsp:rsid wsp:val=&quot;00F178E2&quot;/&gt;&lt;wsp:rsid wsp:val=&quot;00F20ABC&quot;/&gt;&lt;wsp:rsid wsp:val=&quot;00F217A0&quot;/&gt;&lt;wsp:rsid wsp:val=&quot;00F21C2B&quot;/&gt;&lt;wsp:rsid wsp:val=&quot;00F23225&quot;/&gt;&lt;wsp:rsid wsp:val=&quot;00F2495C&quot;/&gt;&lt;wsp:rsid wsp:val=&quot;00F24EEF&quot;/&gt;&lt;wsp:rsid wsp:val=&quot;00F253BA&quot;/&gt;&lt;wsp:rsid wsp:val=&quot;00F25B9C&quot;/&gt;&lt;wsp:rsid wsp:val=&quot;00F2707A&quot;/&gt;&lt;wsp:rsid wsp:val=&quot;00F27083&quot;/&gt;&lt;wsp:rsid wsp:val=&quot;00F27156&quot;/&gt;&lt;wsp:rsid wsp:val=&quot;00F27878&quot;/&gt;&lt;wsp:rsid wsp:val=&quot;00F30220&quot;/&gt;&lt;wsp:rsid wsp:val=&quot;00F30568&quot;/&gt;&lt;wsp:rsid wsp:val=&quot;00F307CC&quot;/&gt;&lt;wsp:rsid wsp:val=&quot;00F30933&quot;/&gt;&lt;wsp:rsid wsp:val=&quot;00F30AE3&quot;/&gt;&lt;wsp:rsid wsp:val=&quot;00F31E4A&quot;/&gt;&lt;wsp:rsid wsp:val=&quot;00F32A6C&quot;/&gt;&lt;wsp:rsid wsp:val=&quot;00F33487&quot;/&gt;&lt;wsp:rsid wsp:val=&quot;00F34255&quot;/&gt;&lt;wsp:rsid wsp:val=&quot;00F34563&quot;/&gt;&lt;wsp:rsid wsp:val=&quot;00F3698A&quot;/&gt;&lt;wsp:rsid wsp:val=&quot;00F37F74&quot;/&gt;&lt;wsp:rsid wsp:val=&quot;00F41798&quot;/&gt;&lt;wsp:rsid wsp:val=&quot;00F41AB5&quot;/&gt;&lt;wsp:rsid wsp:val=&quot;00F431DD&quot;/&gt;&lt;wsp:rsid wsp:val=&quot;00F43298&quot;/&gt;&lt;wsp:rsid wsp:val=&quot;00F433DE&quot;/&gt;&lt;wsp:rsid wsp:val=&quot;00F447CC&quot;/&gt;&lt;wsp:rsid wsp:val=&quot;00F4494F&quot;/&gt;&lt;wsp:rsid wsp:val=&quot;00F44F83&quot;/&gt;&lt;wsp:rsid wsp:val=&quot;00F45163&quot;/&gt;&lt;wsp:rsid wsp:val=&quot;00F468A4&quot;/&gt;&lt;wsp:rsid wsp:val=&quot;00F46905&quot;/&gt;&lt;wsp:rsid wsp:val=&quot;00F46C3C&quot;/&gt;&lt;wsp:rsid wsp:val=&quot;00F47E86&quot;/&gt;&lt;wsp:rsid wsp:val=&quot;00F5010C&quot;/&gt;&lt;wsp:rsid wsp:val=&quot;00F51E90&quot;/&gt;&lt;wsp:rsid wsp:val=&quot;00F520F9&quot;/&gt;&lt;wsp:rsid wsp:val=&quot;00F53176&quot;/&gt;&lt;wsp:rsid wsp:val=&quot;00F53A07&quot;/&gt;&lt;wsp:rsid wsp:val=&quot;00F53C49&quot;/&gt;&lt;wsp:rsid wsp:val=&quot;00F53D1F&quot;/&gt;&lt;wsp:rsid wsp:val=&quot;00F54131&quot;/&gt;&lt;wsp:rsid wsp:val=&quot;00F54AB7&quot;/&gt;&lt;wsp:rsid wsp:val=&quot;00F55A41&quot;/&gt;&lt;wsp:rsid wsp:val=&quot;00F56987&quot;/&gt;&lt;wsp:rsid wsp:val=&quot;00F5718E&quot;/&gt;&lt;wsp:rsid wsp:val=&quot;00F63E3E&quot;/&gt;&lt;wsp:rsid wsp:val=&quot;00F656C7&quot;/&gt;&lt;wsp:rsid wsp:val=&quot;00F656D0&quot;/&gt;&lt;wsp:rsid wsp:val=&quot;00F661C9&quot;/&gt;&lt;wsp:rsid wsp:val=&quot;00F66EF3&quot;/&gt;&lt;wsp:rsid wsp:val=&quot;00F673DF&quot;/&gt;&lt;wsp:rsid wsp:val=&quot;00F70887&quot;/&gt;&lt;wsp:rsid wsp:val=&quot;00F71608&quot;/&gt;&lt;wsp:rsid wsp:val=&quot;00F719C5&quot;/&gt;&lt;wsp:rsid wsp:val=&quot;00F724AA&quot;/&gt;&lt;wsp:rsid wsp:val=&quot;00F7393F&quot;/&gt;&lt;wsp:rsid wsp:val=&quot;00F73C0C&quot;/&gt;&lt;wsp:rsid wsp:val=&quot;00F762FF&quot;/&gt;&lt;wsp:rsid wsp:val=&quot;00F765BE&quot;/&gt;&lt;wsp:rsid wsp:val=&quot;00F7765C&quot;/&gt;&lt;wsp:rsid wsp:val=&quot;00F77ECE&quot;/&gt;&lt;wsp:rsid wsp:val=&quot;00F802F4&quot;/&gt;&lt;wsp:rsid wsp:val=&quot;00F82BCA&quot;/&gt;&lt;wsp:rsid wsp:val=&quot;00F839D5&quot;/&gt;&lt;wsp:rsid wsp:val=&quot;00F85F6F&quot;/&gt;&lt;wsp:rsid wsp:val=&quot;00F86965&quot;/&gt;&lt;wsp:rsid wsp:val=&quot;00F86D11&quot;/&gt;&lt;wsp:rsid wsp:val=&quot;00F87856&quot;/&gt;&lt;wsp:rsid wsp:val=&quot;00F90F9B&quot;/&gt;&lt;wsp:rsid wsp:val=&quot;00F912F5&quot;/&gt;&lt;wsp:rsid wsp:val=&quot;00F913FD&quot;/&gt;&lt;wsp:rsid wsp:val=&quot;00F914E2&quot;/&gt;&lt;wsp:rsid wsp:val=&quot;00F91C52&quot;/&gt;&lt;wsp:rsid wsp:val=&quot;00F91F8B&quot;/&gt;&lt;wsp:rsid wsp:val=&quot;00F9246C&quot;/&gt;&lt;wsp:rsid wsp:val=&quot;00F9446D&quot;/&gt;&lt;wsp:rsid wsp:val=&quot;00F94732&quot;/&gt;&lt;wsp:rsid wsp:val=&quot;00F9584C&quot;/&gt;&lt;wsp:rsid wsp:val=&quot;00F95E30&quot;/&gt;&lt;wsp:rsid wsp:val=&quot;00F96C9C&quot;/&gt;&lt;wsp:rsid wsp:val=&quot;00F972A0&quot;/&gt;&lt;wsp:rsid wsp:val=&quot;00F973DB&quot;/&gt;&lt;wsp:rsid wsp:val=&quot;00FA06FB&quot;/&gt;&lt;wsp:rsid wsp:val=&quot;00FA1473&quot;/&gt;&lt;wsp:rsid wsp:val=&quot;00FA1964&quot;/&gt;&lt;wsp:rsid wsp:val=&quot;00FA1C74&quot;/&gt;&lt;wsp:rsid wsp:val=&quot;00FA35A8&quot;/&gt;&lt;wsp:rsid wsp:val=&quot;00FA3FFE&quot;/&gt;&lt;wsp:rsid wsp:val=&quot;00FA495B&quot;/&gt;&lt;wsp:rsid wsp:val=&quot;00FA4D6C&quot;/&gt;&lt;wsp:rsid wsp:val=&quot;00FA609A&quot;/&gt;&lt;wsp:rsid wsp:val=&quot;00FA6166&quot;/&gt;&lt;wsp:rsid wsp:val=&quot;00FA69C9&quot;/&gt;&lt;wsp:rsid wsp:val=&quot;00FA718B&quot;/&gt;&lt;wsp:rsid wsp:val=&quot;00FA7FF2&quot;/&gt;&lt;wsp:rsid wsp:val=&quot;00FB01AF&quot;/&gt;&lt;wsp:rsid wsp:val=&quot;00FB0FEC&quot;/&gt;&lt;wsp:rsid wsp:val=&quot;00FB2D9F&quot;/&gt;&lt;wsp:rsid wsp:val=&quot;00FB59B3&quot;/&gt;&lt;wsp:rsid wsp:val=&quot;00FB6256&quot;/&gt;&lt;wsp:rsid wsp:val=&quot;00FB6ED0&quot;/&gt;&lt;wsp:rsid wsp:val=&quot;00FB75BF&quot;/&gt;&lt;wsp:rsid wsp:val=&quot;00FC00E1&quot;/&gt;&lt;wsp:rsid wsp:val=&quot;00FC014F&quot;/&gt;&lt;wsp:rsid wsp:val=&quot;00FC1297&quot;/&gt;&lt;wsp:rsid wsp:val=&quot;00FC2220&quot;/&gt;&lt;wsp:rsid wsp:val=&quot;00FC3042&quot;/&gt;&lt;wsp:rsid wsp:val=&quot;00FC53F2&quot;/&gt;&lt;wsp:rsid wsp:val=&quot;00FC5CFE&quot;/&gt;&lt;wsp:rsid wsp:val=&quot;00FC69C1&quot;/&gt;&lt;wsp:rsid wsp:val=&quot;00FD0D60&quot;/&gt;&lt;wsp:rsid wsp:val=&quot;00FD22FA&quot;/&gt;&lt;wsp:rsid wsp:val=&quot;00FD2F06&quot;/&gt;&lt;wsp:rsid wsp:val=&quot;00FD2F28&quot;/&gt;&lt;wsp:rsid wsp:val=&quot;00FD386F&quot;/&gt;&lt;wsp:rsid wsp:val=&quot;00FD42D7&quot;/&gt;&lt;wsp:rsid wsp:val=&quot;00FD44DB&quot;/&gt;&lt;wsp:rsid wsp:val=&quot;00FD4AF3&quot;/&gt;&lt;wsp:rsid wsp:val=&quot;00FD4E81&quot;/&gt;&lt;wsp:rsid wsp:val=&quot;00FD50F8&quot;/&gt;&lt;wsp:rsid wsp:val=&quot;00FD6144&quot;/&gt;&lt;wsp:rsid wsp:val=&quot;00FD701E&quot;/&gt;&lt;wsp:rsid wsp:val=&quot;00FD7626&quot;/&gt;&lt;wsp:rsid wsp:val=&quot;00FD79EE&quot;/&gt;&lt;wsp:rsid wsp:val=&quot;00FD7F45&quot;/&gt;&lt;wsp:rsid wsp:val=&quot;00FE0697&quot;/&gt;&lt;wsp:rsid wsp:val=&quot;00FE0830&quot;/&gt;&lt;wsp:rsid wsp:val=&quot;00FE1D55&quot;/&gt;&lt;wsp:rsid wsp:val=&quot;00FE20D3&quot;/&gt;&lt;wsp:rsid wsp:val=&quot;00FE25BF&quot;/&gt;&lt;wsp:rsid wsp:val=&quot;00FE33D1&quot;/&gt;&lt;wsp:rsid wsp:val=&quot;00FE5814&quot;/&gt;&lt;wsp:rsid wsp:val=&quot;00FE5944&quot;/&gt;&lt;wsp:rsid wsp:val=&quot;00FE6752&quot;/&gt;&lt;wsp:rsid wsp:val=&quot;00FE6F07&quot;/&gt;&lt;wsp:rsid wsp:val=&quot;00FE6FE0&quot;/&gt;&lt;wsp:rsid wsp:val=&quot;00FF0881&quot;/&gt;&lt;wsp:rsid wsp:val=&quot;00FF1054&quot;/&gt;&lt;wsp:rsid wsp:val=&quot;00FF18D3&quot;/&gt;&lt;wsp:rsid wsp:val=&quot;00FF1BBD&quot;/&gt;&lt;wsp:rsid wsp:val=&quot;00FF1E91&quot;/&gt;&lt;wsp:rsid wsp:val=&quot;00FF285E&quot;/&gt;&lt;wsp:rsid wsp:val=&quot;00FF3F16&quot;/&gt;&lt;wsp:rsid wsp:val=&quot;00FF4345&quot;/&gt;&lt;wsp:rsid wsp:val=&quot;00FF45BF&quot;/&gt;&lt;wsp:rsid wsp:val=&quot;00FF4D14&quot;/&gt;&lt;wsp:rsid wsp:val=&quot;00FF5E2A&quot;/&gt;&lt;wsp:rsid wsp:val=&quot;00FF5E48&quot;/&gt;&lt;wsp:rsid wsp:val=&quot;00FF61C2&quot;/&gt;&lt;/wsp:rsids&gt;&lt;/w:docPr&gt;&lt;w:body&gt;&lt;w:p wsp:rsidR=&quot;00000000&quot; wsp:rsidRDefault=&quot;002C4220&quot;&gt;&lt;m:oMathPara&gt;&lt;m:oMath&gt;&lt;m:r&gt;&lt;w:rPr&gt;&lt;w:rFonts w:ascii=&quot;Cambria Math&quot; w:h-ansi=&quot;Cambria Math&quot;/&gt;&lt;wx:font wx:val=&quot;Cambria Math&quot;/&gt;&lt;w:i/&gt;&lt;w:sz w:val=&quot;28&quot;/&gt;&lt;w:sz-cs w:val=&quot;28&quot;/&gt;&lt;w:lang w:val=&quot;RU&quot;/&gt;&lt;/w:rPr&gt;&lt;m:t&gt;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2&lt;/m:t&gt;&lt;/m:r&gt;&lt;/m:sup&gt;&lt;/m:sSup&gt;&lt;m:r&gt;&lt;w:rPr&gt;&lt;w:rFonts w:ascii=&quot;Cambria Math&quot; w:h-ansi=&quot;Cambria Math&quot;/&gt;&lt;wx:font wx:val=&quot;Cambria Math&quot;/&gt;&lt;w:i/&gt;&lt;w:sz w:val=&quot;28&quot;/&gt;&lt;w:sz-cs w:val=&quot;28&quot;/&gt;&lt;w:lang w:val=&quot;RU&quot;/&gt;&lt;/w:rPr&gt;&lt;m:t&gt;, y= &lt;/m:t&gt;&lt;/m:r&gt;&lt;m:sSup&gt;&lt;m:sSupPr&gt;&lt;m:ctrlPr&gt;&lt;w:rPr&gt;&lt;w:rFonts w:ascii=&quot;Cambria Math&quot; w:h-ansi=&quot;Cambria Math&quot;/&gt;&lt;wx:font wx:val=&quot;Cambria Math&quot;/&gt;&lt;w:i/&gt;&lt;w:sz w:val=&quot;28&quot;/&gt;&lt;w:sz-cs w:val=&quot;28&quot;/&gt;&lt;w:lang w:val=&quot;RU&quot;/&gt;&lt;/w:rPr&gt;&lt;/m:ctrlPr&gt;&lt;/m:sSupPr&gt;&lt;m:e&gt;&lt;m:r&gt;&lt;w:rPr&gt;&lt;w:rFonts w:ascii=&quot;Cambria Math&quot; w:h-ansi=&quot;Cambria Math&quot;/&gt;&lt;wx:font wx:val=&quot;Cambria Math&quot;/&gt;&lt;w:i/&gt;&lt;w:sz w:val=&quot;28&quot;/&gt;&lt;w:sz-cs w:val=&quot;28&quot;/&gt;&lt;w:lang w:val=&quot;RU&quot;/&gt;&lt;/w:rPr&gt;&lt;m:t&gt;x&lt;/m:t&gt;&lt;/m:r&gt;&lt;/m:e&gt;&lt;m:sup&gt;&lt;m:r&gt;&lt;w:rPr&gt;&lt;w:rFonts w:ascii=&quot;Cambria Math&quot; w:h-ansi=&quot;Cambria Math&quot;/&gt;&lt;wx:font wx:val=&quot;Cambria Math&quot;/&gt;&lt;w:i/&gt;&lt;w:sz w:val=&quot;28&quot;/&gt;&lt;w:sz-cs w:val=&quot;28&quot;/&gt;&lt;w:lang w:val=&quot;RU&quot;/&gt;&lt;/w:rPr&gt;&lt;m:t&gt;3&lt;/m:t&gt;&lt;/m:r&gt;&lt;/m:sup&gt;&lt;/m:sSup&gt;&lt;m:r&gt;&lt;w:rPr&gt;&lt;w:rFonts w:ascii=&quot;Cambria Math&quot; w:h-ansi=&quot;Cambria Math&quot;/&gt;&lt;wx:font wx:val=&quot;Cambria Math&quot;/&gt;&lt;w:i/&gt;&lt;w:sz w:val=&quot;28&quot;/&gt;&lt;w:sz-cs w:val=&quot;28&quot;/&gt;&lt;w:lang w:val=&quot;RU&quot;/&gt;&lt;/w:rPr&gt;&lt;m:t&gt;, y= &lt;/m:t&gt;&lt;/m:r&gt;&lt;m:rad&gt;&lt;m:radPr&gt;&lt;m:degHide m:val=&quot;on&quot;/&gt;&lt;m:ctrlPr&gt;&lt;w:rPr&gt;&lt;w:rFonts w:ascii=&quot;Cambria Math&quot; w:h-ansi=&quot;Cambria Math&quot;/&gt;&lt;wx:font wx:val=&quot;Cambria Math&quot;/&gt;&lt;w:i/&gt;&lt;w:sz w:val=&quot;28&quot;/&gt;&lt;w:sz-cs w:val=&quot;28&quot;/&gt;&lt;w:lang w:val=&quot;RU&quot;/&gt;&lt;/w:rPr&gt;&lt;/m:ctrlPr&gt;&lt;/m:radPr&gt;&lt;m:deg/&gt;&lt;m:e&gt;&lt;m:r&gt;&lt;w:rPr&gt;&lt;w:rFonts w:ascii=&quot;Cambria Math&quot; w:h-ansi=&quot;Cambria Math&quot;/&gt;&lt;wx:font wx:val=&quot;Cambria Math&quot;/&gt;&lt;w:i/&gt;&lt;w:sz w:val=&quot;28&quot;/&gt;&lt;w:sz-cs w:val=&quot;28&quot;/&gt;&lt;w:lang w:val=&quot;RU&quot;/&gt;&lt;/w:rPr&gt;&lt;m:t&gt;x &lt;/m:t&gt;&lt;/m:r&gt;&lt;/m:e&gt;&lt;/m:rad&gt;&lt;m:r&gt;&lt;w:rPr&gt;&lt;w:rFonts w:ascii=&quot;Cambria Math&quot; w:h-ansi=&quot;Cambria Math&quot;/&gt;&lt;wx:font wx:val=&quot;Cambria Math&quot;/&gt;&lt;w:i/&gt;&lt;w:sz w:val=&quot;28&quot;/&gt;&lt;w:sz-cs w:val=&quot;28&quot;/&gt;&lt;w:lang w:val=&quot;RU&quot;/&gt;&lt;/w:rPr&gt;&lt;m:t&gt;, y= &lt;/m:t&gt;&lt;/m:r&gt;&lt;m:f&gt;&lt;m:fPr&gt;&lt;m:ctrlPr&gt;&lt;w:rPr&gt;&lt;w:rFonts w:ascii=&quot;Cambria Math&quot; w:h-ansi=&quot;Cambria Math&quot;/&gt;&lt;wx:font wx:val=&quot;Cambria Math&quot;/&gt;&lt;w:i/&gt;&lt;w:sz w:val=&quot;28&quot;/&gt;&lt;w:sz-cs w:val=&quot;28&quot;/&gt;&lt;w:lang w:val=&quot;RU&quot;/&gt;&lt;/w:rPr&gt;&lt;/m:ctrlPr&gt;&lt;/m:fPr&gt;&lt;m:num&gt;&lt;m:r&gt;&lt;m:rPr&gt;&lt;m:scr m:val=&quot;script&quot;/&gt;&lt;/m:rPr&gt;&lt;w:rPr&gt;&lt;w:rFonts w:ascii=&quot;Cambria Math&quot; w:h-ansi=&quot;Cambria Math&quot;/&gt;&lt;wx:font wx:val=&quot;Cambria Math&quot;/&gt;&lt;w:i/&gt;&lt;w:sz w:val=&quot;28&quot;/&gt;&lt;w:sz-cs w:val=&quot;28&quot;/&gt;&lt;w:lang w:val=&quot;RU&quot;/&gt;&lt;/w:rPr&gt;&lt;m:t&gt;k&lt;/m:t&gt;&lt;/m:r&gt;&lt;/m:num&gt;&lt;m:den&gt;&lt;m:r&gt;&lt;w:rPr&gt;&lt;w:rFonts w:ascii=&quot;Cambria Math&quot; w:h-ansi=&quot;Cambria Math&quot;/&gt;&lt;wx:font wx:val=&quot;Cambria Math&quot;/&gt;&lt;w:i/&gt;&lt;w:sz w:val=&quot;28&quot;/&gt;&lt;w:sz-cs w:val=&quot;28&quot;/&gt;&lt;w:lang w:val=&quot;RU&quot;/&gt;&lt;/w:rPr&gt;&lt;m:t&gt;x&lt;/m:t&gt;&lt;/m:r&gt;&lt;/m:den&gt;&lt;/m:f&gt;&lt;m:r&gt;&lt;w:rPr&gt;&lt;w:rFonts w:ascii=&quot;Cambria Math&quot; w:h-ansi=&quot;Cambria Math&quot;/&gt;&lt;wx:font wx:val=&quot;Cambria Math&quot;/&gt;&lt;w:i/&gt;&lt;w:sz w:val=&quot;28&quot;/&gt;&lt;w:sz-cs w:val=&quot;28&quot;/&gt;&lt;w:lang w:val=&quot;RU&quot;/&gt;&lt;/w:rPr&gt;&lt;m:t&gt;, y=|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Pr="003974D9">
        <w:rPr>
          <w:rFonts w:ascii="Times New Roman" w:hAnsi="Times New Roman"/>
          <w:sz w:val="24"/>
          <w:szCs w:val="24"/>
          <w:lang w:val="ru-RU"/>
        </w:rPr>
        <w:fldChar w:fldCharType="end"/>
      </w:r>
      <w:r w:rsidRPr="003974D9">
        <w:rPr>
          <w:rFonts w:ascii="Times New Roman" w:hAnsi="Times New Roman"/>
          <w:sz w:val="24"/>
          <w:szCs w:val="24"/>
          <w:lang w:val="ru-RU"/>
        </w:rPr>
        <w:t>, описывать свойства числовой функции по её графику.</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.4.5.3. Предметные результаты освоения программы учебного курса к концу обучения в 9 классе.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.4.5.3.1. Числа и вычисления.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Оперировать понятиями: корень </w:t>
      </w:r>
      <w:r w:rsidRPr="003974D9">
        <w:rPr>
          <w:rFonts w:ascii="Times New Roman" w:hAnsi="Times New Roman"/>
          <w:i/>
          <w:sz w:val="24"/>
          <w:szCs w:val="24"/>
        </w:rPr>
        <w:t>n</w:t>
      </w:r>
      <w:r w:rsidRPr="003974D9">
        <w:rPr>
          <w:rFonts w:ascii="Times New Roman" w:hAnsi="Times New Roman"/>
          <w:sz w:val="24"/>
          <w:szCs w:val="24"/>
          <w:lang w:val="ru-RU"/>
        </w:rPr>
        <w:t xml:space="preserve">-й степени, степень с рациональным показателем, находить корень </w:t>
      </w:r>
      <w:r w:rsidRPr="003974D9">
        <w:rPr>
          <w:rFonts w:ascii="Times New Roman" w:hAnsi="Times New Roman"/>
          <w:i/>
          <w:sz w:val="24"/>
          <w:szCs w:val="24"/>
        </w:rPr>
        <w:t>n</w:t>
      </w:r>
      <w:r w:rsidRPr="003974D9">
        <w:rPr>
          <w:rFonts w:ascii="Times New Roman" w:hAnsi="Times New Roman"/>
          <w:sz w:val="24"/>
          <w:szCs w:val="24"/>
          <w:lang w:val="ru-RU"/>
        </w:rPr>
        <w:t xml:space="preserve">-й степени, степень с рациональным показателем, используя при необходимости калькулятор, применять свойства корня </w:t>
      </w:r>
      <w:r w:rsidRPr="003974D9">
        <w:rPr>
          <w:rFonts w:ascii="Times New Roman" w:hAnsi="Times New Roman"/>
          <w:i/>
          <w:sz w:val="24"/>
          <w:szCs w:val="24"/>
        </w:rPr>
        <w:t>n</w:t>
      </w:r>
      <w:r w:rsidRPr="003974D9">
        <w:rPr>
          <w:rFonts w:ascii="Times New Roman" w:hAnsi="Times New Roman"/>
          <w:sz w:val="24"/>
          <w:szCs w:val="24"/>
          <w:lang w:val="ru-RU"/>
        </w:rPr>
        <w:t>-й степени, степени с рациональным показателем.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понятие множества действительных чисел при решении задач, проведении рассуждений и доказательств.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.4.5.3.2. Алгебраические выражения.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Оперировать понятием квадратного трёхчлена, находить корни квадратного трёхчлена.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Раскладывать квадратный трёхчлен на линейные множители.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.4.5.3.3. Уравнения и неравенства.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линейные и квадратные уравнения, уравнения, сводящиеся к ним, дробно-рациональные уравнения.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несложные квадратные уравнения с параметром.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несложные системы нелинейных уравнений с параметром.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методы равносильных преобразований, замены переменной, графического метода при решении уравнений 3-й и 4-й степеней.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уравнения, неравенства и их системы, в том числе с ограничениями, например, в целых числах.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текстовые задачи алгебраическим способом с помощью составления уравнений, неравенств, их систем.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7.4.5.3.4. Числовые последовательности и прогрессии.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Определять положение графика квадратичной функции в зависимости от её коэффициентов.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Строить график квадратичной функции, описывать свойства квадратичной функции по её графику.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свойства квадратичной функции для решения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 примере квадратичной функции строить график функции </w:t>
      </w:r>
      <w:r w:rsidRPr="003974D9">
        <w:rPr>
          <w:rFonts w:ascii="Times New Roman" w:hAnsi="Times New Roman"/>
          <w:i/>
          <w:sz w:val="24"/>
          <w:szCs w:val="24"/>
        </w:rPr>
        <w:t>y</w:t>
      </w:r>
      <w:r w:rsidRPr="003974D9">
        <w:rPr>
          <w:rFonts w:ascii="Times New Roman" w:hAnsi="Times New Roman"/>
          <w:i/>
          <w:sz w:val="24"/>
          <w:szCs w:val="24"/>
          <w:lang w:val="ru-RU"/>
        </w:rPr>
        <w:t xml:space="preserve"> =</w:t>
      </w:r>
      <w:r w:rsidRPr="003974D9">
        <w:rPr>
          <w:rFonts w:ascii="Times New Roman" w:hAnsi="Times New Roman"/>
          <w:i/>
          <w:sz w:val="24"/>
          <w:szCs w:val="24"/>
        </w:rPr>
        <w:t>af</w:t>
      </w:r>
      <w:r w:rsidRPr="003974D9">
        <w:rPr>
          <w:rFonts w:ascii="Times New Roman" w:hAnsi="Times New Roman"/>
          <w:i/>
          <w:sz w:val="24"/>
          <w:szCs w:val="24"/>
          <w:lang w:val="ru-RU"/>
        </w:rPr>
        <w:t>(</w:t>
      </w:r>
      <w:r w:rsidRPr="003974D9">
        <w:rPr>
          <w:rFonts w:ascii="Times New Roman" w:hAnsi="Times New Roman"/>
          <w:i/>
          <w:sz w:val="24"/>
          <w:szCs w:val="24"/>
        </w:rPr>
        <w:t>kx</w:t>
      </w:r>
      <w:r w:rsidRPr="003974D9">
        <w:rPr>
          <w:rFonts w:ascii="Times New Roman" w:hAnsi="Times New Roman"/>
          <w:i/>
          <w:sz w:val="24"/>
          <w:szCs w:val="24"/>
          <w:lang w:val="ru-RU"/>
        </w:rPr>
        <w:t xml:space="preserve"> + </w:t>
      </w:r>
      <w:r w:rsidRPr="003974D9">
        <w:rPr>
          <w:rFonts w:ascii="Times New Roman" w:hAnsi="Times New Roman"/>
          <w:i/>
          <w:sz w:val="24"/>
          <w:szCs w:val="24"/>
        </w:rPr>
        <w:t>b</w:t>
      </w:r>
      <w:r w:rsidRPr="003974D9">
        <w:rPr>
          <w:rFonts w:ascii="Times New Roman" w:hAnsi="Times New Roman"/>
          <w:i/>
          <w:sz w:val="24"/>
          <w:szCs w:val="24"/>
          <w:lang w:val="ru-RU"/>
        </w:rPr>
        <w:t xml:space="preserve">) + </w:t>
      </w:r>
      <w:r w:rsidRPr="003974D9">
        <w:rPr>
          <w:rFonts w:ascii="Times New Roman" w:hAnsi="Times New Roman"/>
          <w:i/>
          <w:sz w:val="24"/>
          <w:szCs w:val="24"/>
        </w:rPr>
        <w:t>c</w:t>
      </w:r>
      <w:r w:rsidRPr="003974D9">
        <w:rPr>
          <w:rFonts w:ascii="Times New Roman" w:hAnsi="Times New Roman"/>
          <w:sz w:val="24"/>
          <w:szCs w:val="24"/>
          <w:lang w:val="ru-RU"/>
        </w:rPr>
        <w:t xml:space="preserve"> с помощью преобразований графика функции </w:t>
      </w:r>
      <w:r w:rsidRPr="003974D9">
        <w:rPr>
          <w:rFonts w:ascii="Times New Roman" w:hAnsi="Times New Roman"/>
          <w:i/>
          <w:sz w:val="24"/>
          <w:szCs w:val="24"/>
        </w:rPr>
        <w:t>y</w:t>
      </w:r>
      <w:r w:rsidRPr="003974D9">
        <w:rPr>
          <w:rFonts w:ascii="Times New Roman" w:hAnsi="Times New Roman"/>
          <w:i/>
          <w:sz w:val="24"/>
          <w:szCs w:val="24"/>
          <w:lang w:val="ru-RU"/>
        </w:rPr>
        <w:t>=</w:t>
      </w:r>
      <w:r w:rsidRPr="003974D9">
        <w:rPr>
          <w:rFonts w:ascii="Times New Roman" w:hAnsi="Times New Roman"/>
          <w:i/>
          <w:sz w:val="24"/>
          <w:szCs w:val="24"/>
        </w:rPr>
        <w:t>f</w:t>
      </w:r>
      <w:r w:rsidRPr="003974D9">
        <w:rPr>
          <w:rFonts w:ascii="Times New Roman" w:hAnsi="Times New Roman"/>
          <w:i/>
          <w:sz w:val="24"/>
          <w:szCs w:val="24"/>
          <w:lang w:val="ru-RU"/>
        </w:rPr>
        <w:t>(</w:t>
      </w:r>
      <w:r w:rsidRPr="003974D9">
        <w:rPr>
          <w:rFonts w:ascii="Times New Roman" w:hAnsi="Times New Roman"/>
          <w:i/>
          <w:sz w:val="24"/>
          <w:szCs w:val="24"/>
        </w:rPr>
        <w:t>x</w:t>
      </w:r>
      <w:r w:rsidRPr="003974D9">
        <w:rPr>
          <w:rFonts w:ascii="Times New Roman" w:hAnsi="Times New Roman"/>
          <w:i/>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Иллюстрировать с помощью графика реальную зависимость или процесс по их характеристикам.</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.4.5.3.5. Арифметическая и геометрическая прогрессии.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Оперировать понятиями: последовательность, арифметическая и геометрическая прогрессии.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Задавать последовательности разными способами: описательным, табличным, с помощью формулы </w:t>
      </w:r>
      <w:r w:rsidRPr="003974D9">
        <w:rPr>
          <w:rFonts w:ascii="Times New Roman" w:hAnsi="Times New Roman"/>
          <w:i/>
          <w:sz w:val="24"/>
          <w:szCs w:val="24"/>
        </w:rPr>
        <w:t>n</w:t>
      </w:r>
      <w:r w:rsidRPr="003974D9">
        <w:rPr>
          <w:rFonts w:ascii="Times New Roman" w:hAnsi="Times New Roman"/>
          <w:sz w:val="24"/>
          <w:szCs w:val="24"/>
          <w:lang w:val="ru-RU"/>
        </w:rPr>
        <w:t>-го члена, рекуррентным.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Выполнять вычисления с использованием формул </w:t>
      </w:r>
      <w:r w:rsidRPr="003974D9">
        <w:rPr>
          <w:rFonts w:ascii="Times New Roman" w:hAnsi="Times New Roman"/>
          <w:i/>
          <w:sz w:val="24"/>
          <w:szCs w:val="24"/>
        </w:rPr>
        <w:t>n</w:t>
      </w:r>
      <w:r w:rsidRPr="003974D9">
        <w:rPr>
          <w:rFonts w:ascii="Times New Roman" w:hAnsi="Times New Roman"/>
          <w:sz w:val="24"/>
          <w:szCs w:val="24"/>
          <w:lang w:val="ru-RU"/>
        </w:rPr>
        <w:t xml:space="preserve">-го члена арифметической и геометрической прогрессий, суммы первых </w:t>
      </w:r>
      <w:r w:rsidRPr="003974D9">
        <w:rPr>
          <w:rFonts w:ascii="Times New Roman" w:hAnsi="Times New Roman"/>
          <w:i/>
          <w:sz w:val="24"/>
          <w:szCs w:val="24"/>
        </w:rPr>
        <w:t>n</w:t>
      </w:r>
      <w:r w:rsidRPr="003974D9">
        <w:rPr>
          <w:rFonts w:ascii="Times New Roman" w:hAnsi="Times New Roman"/>
          <w:sz w:val="24"/>
          <w:szCs w:val="24"/>
          <w:lang w:val="ru-RU"/>
        </w:rPr>
        <w:t xml:space="preserve"> членов.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Изображать члены последовательности точками на координатной плоскости.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сходимости последовательности, уметь находить сумму бесконечно убывающей геометрической прогрессии.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Применять метод математической индукции при решении задач. </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.5. 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.5.1. Пояснительная записка.</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 xml:space="preserve">.5.1.1.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 xml:space="preserve">7.5.1.2.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7.5.1.3. 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.5.1.4.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.5.1.5. 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7.5.2. Содержание обучения в 7 классе.</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7.5.2.1. Начала геометрии.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Взаимное расположение точек на прямой. Измерение длины отрезка, расстояние между точками.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Ломаная. Виды ломаных. Длина ломаной. Многоугольники. Периметр многоугольника. Понятие о выпуклых и невыпуклых многоугольниках.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Первичные представления о равенстве фигур, их расположении, симметрии.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Простейшие построения. Инструменты для измерений и построений.</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27</w:t>
      </w:r>
      <w:r w:rsidR="00873A19" w:rsidRPr="003974D9">
        <w:rPr>
          <w:rFonts w:ascii="Times New Roman" w:hAnsi="Times New Roman"/>
          <w:sz w:val="24"/>
          <w:szCs w:val="24"/>
          <w:lang w:val="ru-RU"/>
        </w:rPr>
        <w:t>.5.2.2. Треугольники.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Соотношения между сторонами и углами треугольника. Неравенство треугольника. Неравенство о длине ломаной.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.5.2.3. Параллельные прямые. Сумма углов многоугольника.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.5.2.4. Прямоугольные треугольники.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7.5.2.5. Окружность.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7.5.2.6. Геометрические места точек.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.5.2.7. Построения с помощью циркуля и линейки.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Исторические сведения. Обоснования простейших построений, этапы задачи на построения, решение задач на построение циркулем и линейкой.</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.5.3. Содержание обучения в 8 классе.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.5.3.1. Четырёхугольники.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Средняя линия треугольника. Метод удвоения медианы треугольника. Теорема о пересечении медиан треугольника.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Теорема Фалеса, теорема о пропорциональных отрезках. Теорема Вариньона для произвольного четырёхугольника.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Центрально-симметричные фигуры.</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7.5.3.2. Подобие.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7.5.3.3. Площадь.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.5.3.4. Теорема Пифагора.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Теорема Пифагора. Применение теоремы Пифагора при решении практических задач. </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.5.3.5. Элементы тригонометрии.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Синус, косинус, тангенс и котангенс острого угла прямоугольного треугольника. Тригонометрические функции углов в 30</w:t>
      </w:r>
      <w:r w:rsidRPr="003974D9">
        <w:rPr>
          <w:rFonts w:ascii="Times New Roman" w:hAnsi="Times New Roman"/>
          <w:sz w:val="24"/>
          <w:szCs w:val="24"/>
          <w:vertAlign w:val="superscript"/>
          <w:lang w:val="ru-RU"/>
        </w:rPr>
        <w:t>о</w:t>
      </w:r>
      <w:r w:rsidRPr="003974D9">
        <w:rPr>
          <w:rFonts w:ascii="Times New Roman" w:hAnsi="Times New Roman"/>
          <w:sz w:val="24"/>
          <w:szCs w:val="24"/>
          <w:lang w:val="ru-RU"/>
        </w:rPr>
        <w:t>, 45</w:t>
      </w:r>
      <w:r w:rsidRPr="003974D9">
        <w:rPr>
          <w:rFonts w:ascii="Times New Roman" w:hAnsi="Times New Roman"/>
          <w:sz w:val="24"/>
          <w:szCs w:val="24"/>
          <w:vertAlign w:val="superscript"/>
          <w:lang w:val="ru-RU"/>
        </w:rPr>
        <w:t>о</w:t>
      </w:r>
      <w:r w:rsidRPr="003974D9">
        <w:rPr>
          <w:rFonts w:ascii="Times New Roman" w:hAnsi="Times New Roman"/>
          <w:sz w:val="24"/>
          <w:szCs w:val="24"/>
          <w:lang w:val="ru-RU"/>
        </w:rPr>
        <w:t xml:space="preserve"> и 60</w:t>
      </w:r>
      <w:r w:rsidRPr="003974D9">
        <w:rPr>
          <w:rFonts w:ascii="Times New Roman" w:hAnsi="Times New Roman"/>
          <w:sz w:val="24"/>
          <w:szCs w:val="24"/>
          <w:vertAlign w:val="superscript"/>
          <w:lang w:val="ru-RU"/>
        </w:rPr>
        <w:t>о</w:t>
      </w:r>
      <w:r w:rsidRPr="003974D9">
        <w:rPr>
          <w:rFonts w:ascii="Times New Roman" w:hAnsi="Times New Roman"/>
          <w:sz w:val="24"/>
          <w:szCs w:val="24"/>
          <w:lang w:val="ru-RU"/>
        </w:rPr>
        <w:t>. Пропорциональные отрезки в прямоугольном треугольнике.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.5.3.6. Углы и четырёхугольники, связанные с окружностью.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.5.4. Содержание обучения в 9 классе.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.5.4.1. Решение треугольников.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Синус, косинус, тангенс углов от 0</w:t>
      </w:r>
      <w:r w:rsidRPr="003974D9">
        <w:rPr>
          <w:rFonts w:ascii="Times New Roman" w:hAnsi="Times New Roman"/>
          <w:sz w:val="24"/>
          <w:szCs w:val="24"/>
          <w:vertAlign w:val="superscript"/>
          <w:lang w:val="ru-RU"/>
        </w:rPr>
        <w:t xml:space="preserve">о </w:t>
      </w:r>
      <w:r w:rsidRPr="003974D9">
        <w:rPr>
          <w:rFonts w:ascii="Times New Roman" w:hAnsi="Times New Roman"/>
          <w:sz w:val="24"/>
          <w:szCs w:val="24"/>
          <w:lang w:val="ru-RU"/>
        </w:rPr>
        <w:t>до 180</w:t>
      </w:r>
      <w:r w:rsidRPr="003974D9">
        <w:rPr>
          <w:rFonts w:ascii="Times New Roman" w:hAnsi="Times New Roman"/>
          <w:sz w:val="24"/>
          <w:szCs w:val="24"/>
          <w:vertAlign w:val="superscript"/>
          <w:lang w:val="ru-RU"/>
        </w:rPr>
        <w:t>о</w:t>
      </w:r>
      <w:r w:rsidRPr="003974D9">
        <w:rPr>
          <w:rFonts w:ascii="Times New Roman" w:hAnsi="Times New Roman"/>
          <w:sz w:val="24"/>
          <w:szCs w:val="24"/>
          <w:lang w:val="ru-RU"/>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.5.4.2. Подобие треугольников.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.5.4.3. Метод координат.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.5.4.4. Векторы.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.5.4.5. Длина окружности и площадь круга.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7.5.4.6. Движения плоскости.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7.5.5. Предметные результаты освоения программы учебного курса «Геометрия».</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.5.5.1. Предметные результаты освоения программы учебного курса к концу обучения в 7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w:t>
      </w:r>
      <w:r w:rsidRPr="003974D9">
        <w:rPr>
          <w:rFonts w:ascii="Times New Roman" w:hAnsi="Times New Roman"/>
          <w:sz w:val="24"/>
          <w:szCs w:val="24"/>
          <w:lang w:val="ru-RU"/>
        </w:rPr>
        <w:lastRenderedPageBreak/>
        <w:t>угловые величины. Решать задачи на вычисление длин отрезков и величин углов.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Строить чертежи к геометрическим задачам.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логические рассуждения с использованием геометрических теорем.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задачи на клетчатой бумаге.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Доказывать и применять простейшие геометрические неравенства, понимать их практический смысл.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основные геометрические построения с помощью циркуля и линейки.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.5.5.2. Предметные результаты освоения программы учебного курса к концу обучения в 8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свойства точки пересечения медиан треугольника (центра масс) в решении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центрально-симметричные фигуры и использовать их свойства при решении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w:t>
      </w:r>
      <w:r w:rsidRPr="003974D9">
        <w:rPr>
          <w:rFonts w:ascii="Times New Roman" w:hAnsi="Times New Roman"/>
          <w:sz w:val="24"/>
          <w:szCs w:val="24"/>
          <w:lang w:val="ru-RU"/>
        </w:rPr>
        <w:lastRenderedPageBreak/>
        <w:t>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.5.5.3. Предметные результаты освоения программы учебного курса к концу обучения в 9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гомотетии, применять в практических ситуациях.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теоремы Чевы и Менелая при решении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w:t>
      </w:r>
      <w:r w:rsidRPr="003974D9">
        <w:rPr>
          <w:rFonts w:ascii="Times New Roman" w:hAnsi="Times New Roman"/>
          <w:sz w:val="24"/>
          <w:szCs w:val="24"/>
          <w:lang w:val="ru-RU"/>
        </w:rPr>
        <w:lastRenderedPageBreak/>
        <w:t>произведения. Использовать скалярное произведение векторов в алгебраических и физических задачах.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3974D9">
        <w:rPr>
          <w:rFonts w:ascii="Times New Roman" w:hAnsi="Times New Roman"/>
          <w:sz w:val="24"/>
          <w:szCs w:val="24"/>
        </w:rPr>
        <w:t>π</w:t>
      </w:r>
      <w:r w:rsidRPr="003974D9">
        <w:rPr>
          <w:rFonts w:ascii="Times New Roman" w:hAnsi="Times New Roman"/>
          <w:sz w:val="24"/>
          <w:szCs w:val="24"/>
          <w:lang w:val="ru-RU"/>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7.6. 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7.6.1. Пояснительная записка.</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.6.1.1.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7.6.1.2.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w:t>
      </w:r>
      <w:r w:rsidRPr="003974D9">
        <w:rPr>
          <w:rFonts w:ascii="Times New Roman" w:hAnsi="Times New Roman"/>
          <w:sz w:val="24"/>
          <w:szCs w:val="24"/>
          <w:lang w:val="ru-RU"/>
        </w:rPr>
        <w:lastRenderedPageBreak/>
        <w:t xml:space="preserve">моделями.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7.6.1.3.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.6.1.4.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.6.2. Содержание обучения в 7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.6.3. Содержание обучения в 8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Элементарные события. Вероятности случайных событий. Опыты с равновозможными элементарными событиями. Случайный выбор.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Правило умножения вероятностей. Условная вероятность. Представление случайного </w:t>
      </w:r>
      <w:r w:rsidRPr="003974D9">
        <w:rPr>
          <w:rFonts w:ascii="Times New Roman" w:hAnsi="Times New Roman"/>
          <w:sz w:val="24"/>
          <w:szCs w:val="24"/>
          <w:lang w:val="ru-RU"/>
        </w:rPr>
        <w:lastRenderedPageBreak/>
        <w:t>эксперимента в виде дерева. Независимые события.</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.6.4. Содержание обучения в 9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Геометрическая вероятность. Случайный выбор точки из фигуры на плоскости, из отрезка, из дуги окружности.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.6.5. Предметные результаты освоения программы учебного курса «Вероятность и статистика».</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.6.5.1. Предметные результаты освоения программы учебного курса к концу обучения в 7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и интерпретировать реальные числовые данные, представленные в таблицах, на диаграммах, графиках.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для описания данных частоты значений, группировать данные, строить гистограммы группированных данных.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27</w:t>
      </w:r>
      <w:r w:rsidR="00873A19" w:rsidRPr="003974D9">
        <w:rPr>
          <w:rFonts w:ascii="Times New Roman" w:hAnsi="Times New Roman"/>
          <w:sz w:val="24"/>
          <w:szCs w:val="24"/>
          <w:lang w:val="ru-RU"/>
        </w:rPr>
        <w:t>.6.5.2. Предметные результаты освоения программы учебного курса к концу обучения в 8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w:t>
      </w:r>
      <w:r w:rsidRPr="003974D9">
        <w:rPr>
          <w:rFonts w:ascii="Times New Roman" w:hAnsi="Times New Roman"/>
          <w:sz w:val="24"/>
          <w:szCs w:val="24"/>
          <w:lang w:val="ru-RU"/>
        </w:rPr>
        <w:lastRenderedPageBreak/>
        <w:t>представление о связи между наблюдаемыми величинами.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7.6.5.3. Предметные результаты освоения программы учебного курса к концу обучения в 9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вероятности событий в опытах, связанных с испытаниями до достижения первого успеха, в сериях испытаний Бернулли.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1A10B7" w:rsidRDefault="001A10B7" w:rsidP="00EF6D07">
      <w:pPr>
        <w:pStyle w:val="1"/>
        <w:pBdr>
          <w:bottom w:val="none" w:sz="0" w:space="0" w:color="auto"/>
        </w:pBdr>
        <w:spacing w:before="0" w:line="240" w:lineRule="auto"/>
        <w:ind w:firstLine="708"/>
        <w:jc w:val="both"/>
        <w:rPr>
          <w:b w:val="0"/>
          <w:sz w:val="24"/>
          <w:szCs w:val="24"/>
        </w:rPr>
      </w:pPr>
    </w:p>
    <w:p w:rsidR="00873A19" w:rsidRPr="003974D9" w:rsidRDefault="001A10B7" w:rsidP="00EF6D07">
      <w:pPr>
        <w:pStyle w:val="1"/>
        <w:pBdr>
          <w:bottom w:val="none" w:sz="0" w:space="0" w:color="auto"/>
        </w:pBdr>
        <w:spacing w:before="0" w:line="240" w:lineRule="auto"/>
        <w:ind w:firstLine="708"/>
        <w:jc w:val="both"/>
        <w:rPr>
          <w:b w:val="0"/>
          <w:sz w:val="24"/>
          <w:szCs w:val="24"/>
        </w:rPr>
      </w:pPr>
      <w:r>
        <w:rPr>
          <w:b w:val="0"/>
          <w:sz w:val="24"/>
          <w:szCs w:val="24"/>
        </w:rPr>
        <w:t>2</w:t>
      </w:r>
      <w:r w:rsidR="00873A19" w:rsidRPr="003974D9">
        <w:rPr>
          <w:b w:val="0"/>
          <w:sz w:val="24"/>
          <w:szCs w:val="24"/>
        </w:rPr>
        <w:t xml:space="preserve">8. Федеральная рабочая программа по учебному предмету «Информатика» (базовый уровень). </w:t>
      </w:r>
    </w:p>
    <w:p w:rsidR="00873A19" w:rsidRPr="003974D9" w:rsidRDefault="001A10B7" w:rsidP="00EF6D07">
      <w:pPr>
        <w:pStyle w:val="1"/>
        <w:pBdr>
          <w:bottom w:val="none" w:sz="0" w:space="0" w:color="auto"/>
        </w:pBdr>
        <w:spacing w:before="0" w:line="240" w:lineRule="auto"/>
        <w:ind w:firstLine="708"/>
        <w:jc w:val="both"/>
        <w:rPr>
          <w:b w:val="0"/>
          <w:sz w:val="24"/>
          <w:szCs w:val="24"/>
        </w:rPr>
      </w:pPr>
      <w:r>
        <w:rPr>
          <w:b w:val="0"/>
          <w:sz w:val="24"/>
          <w:szCs w:val="24"/>
        </w:rPr>
        <w:t>2</w:t>
      </w:r>
      <w:r w:rsidR="00873A19" w:rsidRPr="003974D9">
        <w:rPr>
          <w:b w:val="0"/>
          <w:sz w:val="24"/>
          <w:szCs w:val="24"/>
        </w:rPr>
        <w:t>8.1. Федеральная рабочая программа по учебному предмету «Информатика»</w:t>
      </w:r>
      <w:r w:rsidR="00873A19" w:rsidRPr="003974D9">
        <w:rPr>
          <w:sz w:val="24"/>
          <w:szCs w:val="24"/>
        </w:rPr>
        <w:t xml:space="preserve"> </w:t>
      </w:r>
      <w:r w:rsidR="00873A19" w:rsidRPr="003974D9">
        <w:rPr>
          <w:b w:val="0"/>
          <w:sz w:val="24"/>
          <w:szCs w:val="24"/>
        </w:rPr>
        <w:t>(базовый уровень)</w:t>
      </w:r>
      <w:r w:rsidR="00873A19" w:rsidRPr="003974D9">
        <w:rPr>
          <w:sz w:val="24"/>
          <w:szCs w:val="24"/>
        </w:rPr>
        <w:t xml:space="preserve"> </w:t>
      </w:r>
      <w:r w:rsidR="00873A19" w:rsidRPr="003974D9">
        <w:rPr>
          <w:b w:val="0"/>
          <w:sz w:val="24"/>
          <w:szCs w:val="24"/>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8.2. Пояснительная записка.</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.2.3.</w:t>
      </w:r>
      <w:r w:rsidR="00873A19" w:rsidRPr="003974D9">
        <w:rPr>
          <w:rFonts w:ascii="Times New Roman" w:hAnsi="Times New Roman"/>
          <w:sz w:val="24"/>
          <w:szCs w:val="24"/>
        </w:rPr>
        <w:t> </w:t>
      </w:r>
      <w:r w:rsidR="00873A19" w:rsidRPr="003974D9">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w:t>
      </w:r>
      <w:r w:rsidRPr="003974D9">
        <w:rPr>
          <w:rFonts w:ascii="Times New Roman" w:hAnsi="Times New Roman"/>
          <w:sz w:val="24"/>
          <w:szCs w:val="24"/>
          <w:lang w:val="ru-RU"/>
        </w:rPr>
        <w:lastRenderedPageBreak/>
        <w:t>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.2.4. Информатика в основном общем образовании отражает: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междисциплинарный характер информатики и информационной деятельности.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 xml:space="preserve">.2.6. Основные задачи учебного предмета «Информатика» – сформировать у обучающихся: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базовые знания об информационном моделировании, в том числе о математическом моделировании;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 xml:space="preserve">.2.7. Цели и задачи изучения информатики на уровне основного общего образования </w:t>
      </w:r>
      <w:r w:rsidR="00873A19" w:rsidRPr="003974D9">
        <w:rPr>
          <w:rFonts w:ascii="Times New Roman" w:hAnsi="Times New Roman"/>
          <w:sz w:val="24"/>
          <w:szCs w:val="24"/>
          <w:lang w:val="ru-RU"/>
        </w:rPr>
        <w:lastRenderedPageBreak/>
        <w:t>определяют структуру основного содержания учебного предмета в виде следующих четырёх тематических разделов: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цифровая грамотность;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теоретические основы информатики;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алгоритмы и программирование;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информационные технологии.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73" w:name="_TOC_250014"/>
      <w:bookmarkEnd w:id="73"/>
      <w:r>
        <w:rPr>
          <w:rFonts w:ascii="Times New Roman" w:hAnsi="Times New Roman"/>
          <w:sz w:val="24"/>
          <w:szCs w:val="24"/>
          <w:lang w:val="ru-RU"/>
        </w:rPr>
        <w:t>28</w:t>
      </w:r>
      <w:r w:rsidR="00873A19" w:rsidRPr="003974D9">
        <w:rPr>
          <w:rFonts w:ascii="Times New Roman" w:hAnsi="Times New Roman"/>
          <w:sz w:val="24"/>
          <w:szCs w:val="24"/>
          <w:lang w:val="ru-RU"/>
        </w:rPr>
        <w:t>.3. Содержание обучения в 7 классе.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.3.1. Цифровая грамотность.</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.3.1.1. Компьютер – универсальное устройство обработки данных.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Параллельные вычисления.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Техника безопасности и правила работы на компьютере.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.3.1.2. Программы и данные.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Компьютерные вирусы и другие вредоносные программы. Программы для защиты от вирусов.</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.3.1.3. Компьютерные сети.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Современные сервисы интернет-коммуникаций.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Сетевой этикет, базовые нормы информационной этики и права при работе в Интернете. Стратегии безопасного поведения в Интернете.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.3.2. Теоретические основы информатики.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.3.2.1. Информация и информационные процессы.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Информация – одно из основных понятий современной науки.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Дискретность данных. Возможность описания непрерывных объектов и процессов с </w:t>
      </w:r>
      <w:r w:rsidRPr="003974D9">
        <w:rPr>
          <w:rFonts w:ascii="Times New Roman" w:hAnsi="Times New Roman"/>
          <w:sz w:val="24"/>
          <w:szCs w:val="24"/>
          <w:lang w:val="ru-RU"/>
        </w:rPr>
        <w:lastRenderedPageBreak/>
        <w:t>помощью дискретных данных.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.3.2.2. Представление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Двоичный код. Представление данных в компьютере как текстов в двоичном алфавите.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Скорость передачи данных. Единицы скорости передачи данных.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Искажение информации при передаче.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Кодирование цвета. Цветовые модели. Модель RGB. Глубина кодирования. Палитра.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Кодирование звука. Разрядность и частота записи. Количество каналов записи.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Оценка количественных параметров, связанных с представлением и хранением звуковых файлов.</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.3.3. Информационные технологии.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.3.3.1. Текстовые документы.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Текстовые документы и их структурные элементы (страница, абзац, строка, слово, символ).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.3.3.2. Компьютерная графика.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28</w:t>
      </w:r>
      <w:r w:rsidR="00873A19" w:rsidRPr="003974D9">
        <w:rPr>
          <w:rFonts w:ascii="Times New Roman" w:hAnsi="Times New Roman"/>
          <w:sz w:val="24"/>
          <w:szCs w:val="24"/>
          <w:lang w:val="ru-RU"/>
        </w:rPr>
        <w:t>.3.3.3. Мультимедийные презентации.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Добавление на слайд аудиовизуальных данных. Анимация. Гиперссылки.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.4. Содержание обучения в 8 классе.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.4.1. Теоретические основы информатики.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.4.1.1. Системы счисления.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Римская система счисления.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Арифметические операции в двоичной системе счисления.</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.4.1.2. Элементы математической логики.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Логические элементы. Знакомство с логическими основами компьютера.</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8.4.2. Алгоритмы и программирование.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.4.2.1. Исполнители и алгоритмы. Алгоритмические конструкции.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Свойства алгоритма. Способы записи алгоритма (словесный, в виде блок-схемы, программа).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Конструкция «повторения»: циклы с заданным числом повторений, с условием выполнения, с переменной цикла.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8.4.2.2. Язык программирования.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Язык программирования (Python, C++, Паскаль, Java, C#, Школьный Алгоритмический Язык).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Система программирования: редактор текста программ, транслятор, отладчик.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Переменная: тип, имя, значение. Целые, вещественные и символьные переменные.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w:t>
      </w:r>
      <w:r w:rsidRPr="003974D9">
        <w:rPr>
          <w:rFonts w:ascii="Times New Roman" w:hAnsi="Times New Roman"/>
          <w:sz w:val="24"/>
          <w:szCs w:val="24"/>
          <w:lang w:val="ru-RU"/>
        </w:rPr>
        <w:lastRenderedPageBreak/>
        <w:t>квадратного уравнения, имеющего вещественные корни.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Цикл с переменной. Алгоритмы проверки делимости одного целого числа на другое, проверки натурального числа на простоту.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.4.2.3. Анализ алгоритмов.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.5. Содержание обучения в 9 классе.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.5.1. Цифровая грамотность.</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.5.1.1. Глобальная сеть Интернет и стратегии безопасного поведения в ней.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.5.1.2. Работа в информационном пространстве.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.5.2. Теоретические основы информатики.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.5.2.1. Моделирование как метод познания.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Табличные модели. Таблица как представление отношения.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Базы данных. Отбор в таблице строк, удовлетворяющих заданному условию.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28</w:t>
      </w:r>
      <w:r w:rsidR="00873A19" w:rsidRPr="003974D9">
        <w:rPr>
          <w:rFonts w:ascii="Times New Roman" w:hAnsi="Times New Roman"/>
          <w:sz w:val="24"/>
          <w:szCs w:val="24"/>
          <w:lang w:val="ru-RU"/>
        </w:rPr>
        <w:t>.5.3. Алгоритмы и программирование.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.5.3.1. Разработка алгоритмов и программ.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.5.3.2. Управление.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.5.4. Информационные технологии.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.5.4.1. Электронные таблицы.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Преобразование формул при копировании. Относительная, абсолютная и смешанная адресация.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8.5.4.2. Информационные технологии в современном обществе.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74" w:name="_TOC_250011"/>
      <w:r>
        <w:rPr>
          <w:rFonts w:ascii="Times New Roman" w:hAnsi="Times New Roman"/>
          <w:sz w:val="24"/>
          <w:szCs w:val="24"/>
          <w:lang w:val="ru-RU"/>
        </w:rPr>
        <w:t>28</w:t>
      </w:r>
      <w:r w:rsidR="00873A19" w:rsidRPr="003974D9">
        <w:rPr>
          <w:rFonts w:ascii="Times New Roman" w:hAnsi="Times New Roman"/>
          <w:sz w:val="24"/>
          <w:szCs w:val="24"/>
          <w:lang w:val="ru-RU"/>
        </w:rPr>
        <w:t>.6. Планируемые результаты освоения информатики на уровне основного общего образования.</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.6.2.</w:t>
      </w:r>
      <w:r w:rsidR="00873A19" w:rsidRPr="003974D9">
        <w:rPr>
          <w:rFonts w:ascii="Times New Roman" w:hAnsi="Times New Roman"/>
          <w:sz w:val="24"/>
          <w:szCs w:val="24"/>
        </w:rPr>
        <w:t> </w:t>
      </w:r>
      <w:bookmarkEnd w:id="74"/>
      <w:r w:rsidR="00873A19" w:rsidRPr="003974D9">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73A19" w:rsidRPr="003974D9" w:rsidRDefault="00873A19" w:rsidP="00EF6D07">
      <w:pPr>
        <w:numPr>
          <w:ilvl w:val="0"/>
          <w:numId w:val="28"/>
        </w:num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патриотического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w:t>
      </w:r>
      <w:r w:rsidRPr="003974D9">
        <w:rPr>
          <w:rFonts w:ascii="Times New Roman" w:hAnsi="Times New Roman"/>
          <w:sz w:val="24"/>
          <w:szCs w:val="24"/>
          <w:lang w:val="ru-RU"/>
        </w:rPr>
        <w:lastRenderedPageBreak/>
        <w:t>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73A19" w:rsidRPr="003974D9" w:rsidRDefault="00873A19" w:rsidP="00EF6D07">
      <w:pPr>
        <w:spacing w:after="0" w:line="240" w:lineRule="auto"/>
        <w:ind w:firstLine="708"/>
        <w:jc w:val="both"/>
        <w:rPr>
          <w:rFonts w:ascii="Times New Roman" w:hAnsi="Times New Roman"/>
          <w:sz w:val="24"/>
          <w:szCs w:val="24"/>
          <w:lang w:val="ru-RU"/>
        </w:rPr>
      </w:pPr>
      <w:r w:rsidRPr="003974D9">
        <w:rPr>
          <w:rFonts w:ascii="Times New Roman" w:hAnsi="Times New Roman"/>
          <w:sz w:val="24"/>
          <w:szCs w:val="24"/>
          <w:lang w:val="ru-RU"/>
        </w:rPr>
        <w:t>2) духовно-нравственного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873A19" w:rsidRPr="003974D9" w:rsidRDefault="00873A19" w:rsidP="00EF6D07">
      <w:pPr>
        <w:spacing w:after="0" w:line="240" w:lineRule="auto"/>
        <w:ind w:firstLine="708"/>
        <w:jc w:val="both"/>
        <w:rPr>
          <w:rFonts w:ascii="Times New Roman" w:hAnsi="Times New Roman"/>
          <w:sz w:val="24"/>
          <w:szCs w:val="24"/>
          <w:lang w:val="ru-RU"/>
        </w:rPr>
      </w:pPr>
      <w:r w:rsidRPr="003974D9">
        <w:rPr>
          <w:rFonts w:ascii="Times New Roman" w:hAnsi="Times New Roman"/>
          <w:sz w:val="24"/>
          <w:szCs w:val="24"/>
          <w:lang w:val="ru-RU"/>
        </w:rPr>
        <w:t>3)</w:t>
      </w:r>
      <w:r w:rsidRPr="003974D9">
        <w:rPr>
          <w:rFonts w:ascii="Times New Roman" w:hAnsi="Times New Roman"/>
          <w:sz w:val="24"/>
          <w:szCs w:val="24"/>
        </w:rPr>
        <w:t> </w:t>
      </w:r>
      <w:r w:rsidRPr="003974D9">
        <w:rPr>
          <w:rFonts w:ascii="Times New Roman" w:hAnsi="Times New Roman"/>
          <w:sz w:val="24"/>
          <w:szCs w:val="24"/>
          <w:lang w:val="ru-RU"/>
        </w:rPr>
        <w:t>гражданского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73A19" w:rsidRPr="003974D9" w:rsidRDefault="00873A19" w:rsidP="00EF6D07">
      <w:pPr>
        <w:spacing w:after="0" w:line="240" w:lineRule="auto"/>
        <w:ind w:firstLine="708"/>
        <w:jc w:val="both"/>
        <w:rPr>
          <w:rFonts w:ascii="Times New Roman" w:hAnsi="Times New Roman"/>
          <w:sz w:val="24"/>
          <w:szCs w:val="24"/>
          <w:lang w:val="ru-RU"/>
        </w:rPr>
      </w:pPr>
      <w:r w:rsidRPr="003974D9">
        <w:rPr>
          <w:rFonts w:ascii="Times New Roman" w:hAnsi="Times New Roman"/>
          <w:sz w:val="24"/>
          <w:szCs w:val="24"/>
          <w:lang w:val="ru-RU"/>
        </w:rPr>
        <w:t>4) ценностей научного познания: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73A19" w:rsidRPr="003974D9" w:rsidRDefault="00873A19" w:rsidP="00EF6D07">
      <w:pPr>
        <w:spacing w:after="0" w:line="240" w:lineRule="auto"/>
        <w:ind w:firstLine="708"/>
        <w:jc w:val="both"/>
        <w:rPr>
          <w:rFonts w:ascii="Times New Roman" w:hAnsi="Times New Roman"/>
          <w:sz w:val="24"/>
          <w:szCs w:val="24"/>
          <w:lang w:val="ru-RU"/>
        </w:rPr>
      </w:pPr>
      <w:r w:rsidRPr="003974D9">
        <w:rPr>
          <w:rFonts w:ascii="Times New Roman" w:hAnsi="Times New Roman"/>
          <w:sz w:val="24"/>
          <w:szCs w:val="24"/>
          <w:lang w:val="ru-RU"/>
        </w:rPr>
        <w:t>5) формирования культуры здоровья: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873A19" w:rsidRPr="003974D9" w:rsidRDefault="00873A19" w:rsidP="00EF6D07">
      <w:pPr>
        <w:spacing w:after="0" w:line="240" w:lineRule="auto"/>
        <w:ind w:firstLine="708"/>
        <w:jc w:val="both"/>
        <w:rPr>
          <w:rFonts w:ascii="Times New Roman" w:hAnsi="Times New Roman"/>
          <w:sz w:val="24"/>
          <w:szCs w:val="24"/>
          <w:lang w:val="ru-RU"/>
        </w:rPr>
      </w:pPr>
      <w:r w:rsidRPr="003974D9">
        <w:rPr>
          <w:rFonts w:ascii="Times New Roman" w:hAnsi="Times New Roman"/>
          <w:sz w:val="24"/>
          <w:szCs w:val="24"/>
          <w:lang w:val="ru-RU"/>
        </w:rPr>
        <w:t>6) трудового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3A19" w:rsidRPr="003974D9" w:rsidRDefault="00873A19" w:rsidP="00EF6D07">
      <w:pPr>
        <w:spacing w:after="0" w:line="240" w:lineRule="auto"/>
        <w:ind w:firstLine="708"/>
        <w:jc w:val="both"/>
        <w:rPr>
          <w:rFonts w:ascii="Times New Roman" w:hAnsi="Times New Roman"/>
          <w:sz w:val="24"/>
          <w:szCs w:val="24"/>
          <w:lang w:val="ru-RU"/>
        </w:rPr>
      </w:pPr>
      <w:r w:rsidRPr="003974D9">
        <w:rPr>
          <w:rFonts w:ascii="Times New Roman" w:hAnsi="Times New Roman"/>
          <w:sz w:val="24"/>
          <w:szCs w:val="24"/>
          <w:lang w:val="ru-RU"/>
        </w:rPr>
        <w:t>7) экологического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873A19" w:rsidRPr="003974D9" w:rsidRDefault="00873A19" w:rsidP="00EF6D07">
      <w:pPr>
        <w:spacing w:after="0" w:line="240" w:lineRule="auto"/>
        <w:ind w:firstLine="708"/>
        <w:jc w:val="both"/>
        <w:rPr>
          <w:rFonts w:ascii="Times New Roman" w:hAnsi="Times New Roman"/>
          <w:sz w:val="24"/>
          <w:szCs w:val="24"/>
          <w:lang w:val="ru-RU"/>
        </w:rPr>
      </w:pPr>
      <w:r w:rsidRPr="003974D9">
        <w:rPr>
          <w:rFonts w:ascii="Times New Roman" w:hAnsi="Times New Roman"/>
          <w:sz w:val="24"/>
          <w:szCs w:val="24"/>
          <w:lang w:val="ru-RU"/>
        </w:rPr>
        <w:t>8) адаптации обучающегося к изменяющимся условиям социальной и природной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75" w:name="_TOC_250008"/>
      <w:r>
        <w:rPr>
          <w:rFonts w:ascii="Times New Roman" w:hAnsi="Times New Roman"/>
          <w:sz w:val="24"/>
          <w:szCs w:val="24"/>
          <w:lang w:val="ru-RU"/>
        </w:rPr>
        <w:t>28</w:t>
      </w:r>
      <w:r w:rsidR="00873A19" w:rsidRPr="003974D9">
        <w:rPr>
          <w:rFonts w:ascii="Times New Roman" w:hAnsi="Times New Roman"/>
          <w:sz w:val="24"/>
          <w:szCs w:val="24"/>
          <w:lang w:val="ru-RU"/>
        </w:rPr>
        <w:t>.6.3. </w:t>
      </w:r>
      <w:bookmarkEnd w:id="75"/>
      <w:r w:rsidR="00873A19" w:rsidRPr="003974D9">
        <w:rPr>
          <w:rFonts w:ascii="Times New Roman" w:hAnsi="Times New Roman"/>
          <w:sz w:val="24"/>
          <w:szCs w:val="24"/>
          <w:lang w:val="ru-RU"/>
        </w:rP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w:t>
      </w:r>
      <w:r w:rsidR="00873A19" w:rsidRPr="003974D9">
        <w:rPr>
          <w:rFonts w:ascii="Times New Roman" w:hAnsi="Times New Roman"/>
          <w:sz w:val="24"/>
          <w:szCs w:val="24"/>
          <w:lang w:val="ru-RU"/>
        </w:rPr>
        <w:lastRenderedPageBreak/>
        <w:t>регулятивными.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.6.3.1. Овладение универсальными учебными познавательными действиями: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базовые логические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3A19" w:rsidRPr="003974D9" w:rsidRDefault="00873A19" w:rsidP="00EF6D07">
      <w:pPr>
        <w:spacing w:after="0" w:line="240" w:lineRule="auto"/>
        <w:ind w:left="708"/>
        <w:jc w:val="both"/>
        <w:rPr>
          <w:rFonts w:ascii="Times New Roman" w:hAnsi="Times New Roman"/>
          <w:sz w:val="24"/>
          <w:szCs w:val="24"/>
          <w:lang w:val="ru-RU"/>
        </w:rPr>
      </w:pPr>
      <w:r w:rsidRPr="003974D9">
        <w:rPr>
          <w:rFonts w:ascii="Times New Roman" w:hAnsi="Times New Roman"/>
          <w:sz w:val="24"/>
          <w:szCs w:val="24"/>
          <w:lang w:val="ru-RU"/>
        </w:rPr>
        <w:t>2) базовые исследовательские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работа с информацией: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дефицит информации, данных, необходимых для решения поставленной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эффективно запоминать и систематизировать информацию.</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.6.3.2. Овладение универсальными учебными коммуникативными действиями: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общение: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совместная деятельность (сотрудничество):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сравнивать результаты с исходной задачей и вклад каждого члена команды в достижение </w:t>
      </w:r>
      <w:r w:rsidRPr="003974D9">
        <w:rPr>
          <w:rFonts w:ascii="Times New Roman" w:hAnsi="Times New Roman"/>
          <w:sz w:val="24"/>
          <w:szCs w:val="24"/>
          <w:lang w:val="ru-RU"/>
        </w:rPr>
        <w:lastRenderedPageBreak/>
        <w:t>результатов, разделять сферу ответственности и проявлять готовность к предоставлению отчёта перед группой.</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.6.3.3. Овладение универсальными учебными регулятивными действиями: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самоорганизация: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в жизненных и учебных ситуациях проблемы, требующие решения;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выбор в условиях противоречивой информации и брать ответственность за решение.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самоконтроль (рефлексия):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способами самоконтроля, самомотивации и рефлексии;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давать оценку ситуации и предлагать план её изменения;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соответствие результата цели и условиям.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эмоциональный интеллект: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ставить себя на место другого человека, понимать мотивы и намерения другого.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принятие себя и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.6.4. Предметные результаты освоения программы по информатике на уровне основного общего образования.</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873A19" w:rsidRPr="003974D9">
        <w:rPr>
          <w:rFonts w:ascii="Times New Roman" w:hAnsi="Times New Roman"/>
          <w:sz w:val="24"/>
          <w:szCs w:val="24"/>
          <w:lang w:val="ru-RU"/>
        </w:rPr>
        <w:t>.6.4.1. К концу обучения в 7 классе у обучающегося будут сформированы умения: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и сравнивать размеры текстовых, графических, звуковых файлов и видеофайлов;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соотносить характеристики компьютера с задачами, решаемыми с его помощью;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структуру адресов веб-ресурсов;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современные сервисы интернет-коммуникаций;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76" w:name="_TOC_250005"/>
      <w:bookmarkEnd w:id="76"/>
      <w:r>
        <w:rPr>
          <w:rFonts w:ascii="Times New Roman" w:hAnsi="Times New Roman"/>
          <w:sz w:val="24"/>
          <w:szCs w:val="24"/>
          <w:lang w:val="ru-RU"/>
        </w:rPr>
        <w:t>28</w:t>
      </w:r>
      <w:r w:rsidR="00873A19" w:rsidRPr="003974D9">
        <w:rPr>
          <w:rFonts w:ascii="Times New Roman" w:hAnsi="Times New Roman"/>
          <w:sz w:val="24"/>
          <w:szCs w:val="24"/>
          <w:lang w:val="ru-RU"/>
        </w:rPr>
        <w:t>.6.4.2. К концу обучения в 8 классе у обучающегося будут сформированы умения: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смысл понятий «высказывание», «логическая операция», «логическое выражение»;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алгоритм решения задачи различными способами, в том числе в виде блок-схемы;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при разработке программ логические значения, операции и выражения с ними;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8.6.4.3. К концу обучения в 9 классе у обучающегося будут сформированы умения: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w:t>
      </w:r>
      <w:r w:rsidRPr="003974D9">
        <w:rPr>
          <w:rFonts w:ascii="Times New Roman" w:hAnsi="Times New Roman"/>
          <w:sz w:val="24"/>
          <w:szCs w:val="24"/>
          <w:lang w:val="ru-RU"/>
        </w:rPr>
        <w:lastRenderedPageBreak/>
        <w:t>программирования (Python, C++, Паскаль, Java, C#, Школьный Алгоритмический Язык);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графы и деревья для моделирования систем сетевой и иерархической структуры, находить кратчайший путь в графе;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A10B7" w:rsidRDefault="001A10B7" w:rsidP="00EF6D07">
      <w:pPr>
        <w:pStyle w:val="1"/>
        <w:pBdr>
          <w:bottom w:val="none" w:sz="0" w:space="0" w:color="auto"/>
        </w:pBdr>
        <w:spacing w:before="0" w:line="240" w:lineRule="auto"/>
        <w:ind w:firstLine="708"/>
        <w:jc w:val="both"/>
        <w:rPr>
          <w:b w:val="0"/>
          <w:sz w:val="24"/>
          <w:szCs w:val="24"/>
        </w:rPr>
      </w:pPr>
    </w:p>
    <w:p w:rsidR="00873A19" w:rsidRPr="003974D9" w:rsidRDefault="001A10B7" w:rsidP="00EF6D07">
      <w:pPr>
        <w:pStyle w:val="1"/>
        <w:pBdr>
          <w:bottom w:val="none" w:sz="0" w:space="0" w:color="auto"/>
        </w:pBdr>
        <w:spacing w:before="0" w:line="240" w:lineRule="auto"/>
        <w:ind w:firstLine="708"/>
        <w:jc w:val="both"/>
        <w:rPr>
          <w:b w:val="0"/>
          <w:sz w:val="24"/>
          <w:szCs w:val="24"/>
        </w:rPr>
      </w:pPr>
      <w:r>
        <w:rPr>
          <w:b w:val="0"/>
          <w:sz w:val="24"/>
          <w:szCs w:val="24"/>
        </w:rPr>
        <w:t>2</w:t>
      </w:r>
      <w:r w:rsidR="00873A19" w:rsidRPr="003974D9">
        <w:rPr>
          <w:b w:val="0"/>
          <w:sz w:val="24"/>
          <w:szCs w:val="24"/>
        </w:rPr>
        <w:t xml:space="preserve">9. Федеральная рабочая программа по учебному предмету «Информатика» (углублённый уровень). </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9.1.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9.2. Пояснительная записка.</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77" w:name="_Toc104192170"/>
    </w:p>
    <w:bookmarkEnd w:id="77"/>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.2.2. 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.2.3.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78" w:name="_Toc104192171"/>
    </w:p>
    <w:bookmarkEnd w:id="78"/>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29</w:t>
      </w:r>
      <w:r w:rsidR="00873A19" w:rsidRPr="003974D9">
        <w:rPr>
          <w:rFonts w:ascii="Times New Roman" w:hAnsi="Times New Roman"/>
          <w:sz w:val="24"/>
          <w:szCs w:val="24"/>
          <w:lang w:val="ru-RU"/>
        </w:rPr>
        <w:t>.2.4. Целями изучения информатики на уровне основного общего образования являются: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bookmarkStart w:id="79" w:name="_Toc104192172"/>
    </w:p>
    <w:bookmarkEnd w:id="79"/>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.2.5. Информатика в основном общем образовании отражает: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междисциплинарный характер информатики и информационной деятельности.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.2.6.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.2.7. Основные задачи учебного предмета «Информатика» – сформировать у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базовые знания об информационном моделировании, в том числе о математическом моделировании;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.2.8.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цифровая грамотность;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теоретические основы информатики;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алгоритмы и программирование;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информационные технологии.</w:t>
      </w:r>
      <w:bookmarkStart w:id="80" w:name="_Toc104192173"/>
    </w:p>
    <w:bookmarkEnd w:id="80"/>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 xml:space="preserve">.2.9. 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.2.10. 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873A19" w:rsidRPr="003974D9" w:rsidRDefault="00EF6D07" w:rsidP="00EF6D07">
      <w:pPr>
        <w:spacing w:after="0" w:line="240" w:lineRule="auto"/>
        <w:ind w:firstLine="709"/>
        <w:jc w:val="both"/>
        <w:rPr>
          <w:rFonts w:ascii="Times New Roman" w:hAnsi="Times New Roman"/>
          <w:sz w:val="24"/>
          <w:szCs w:val="24"/>
          <w:lang w:val="ru-RU"/>
        </w:rPr>
      </w:pPr>
      <w:bookmarkStart w:id="81" w:name="_Toc104192174"/>
      <w:r>
        <w:rPr>
          <w:rFonts w:ascii="Times New Roman" w:hAnsi="Times New Roman"/>
          <w:sz w:val="24"/>
          <w:szCs w:val="24"/>
          <w:lang w:val="ru-RU"/>
        </w:rPr>
        <w:t>29</w:t>
      </w:r>
      <w:r w:rsidR="00873A19" w:rsidRPr="003974D9">
        <w:rPr>
          <w:rFonts w:ascii="Times New Roman" w:hAnsi="Times New Roman"/>
          <w:sz w:val="24"/>
          <w:szCs w:val="24"/>
          <w:lang w:val="ru-RU"/>
        </w:rPr>
        <w:t>.3. Содержание обучения в 7 классе.</w:t>
      </w:r>
    </w:p>
    <w:bookmarkEnd w:id="81"/>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.3.1. Цифровая грамотность.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Принципы построения файловых систем. Полное имя файла (папки, каталога). Путь к файлу (папке, каталогу).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Архивация данных. Использование программ-архиваторов.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Компьютерные вирусы и другие вредоносные программы. Программы для защиты от вирусов.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Современные сервисы интернет-коммуникаций.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 xml:space="preserve">Сетевой этикет, базовые нормы информационной этики и права при работе в Интернете. Стратегии безопасного поведения в Интернете. </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.3.2. Теоретические основы информатики.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Двоичный код. Представление данных в компьютере как текстов в двоичном алфавите.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Информационный объём данных. Бит – минимальная единица количества информации – двоичный разряд. Байт, килобайт, мегабайт, гигабайт.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Скорость передачи данных. Единицы скорости передачи данных. Искажение данных при передаче.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Кодирование цвета. Цветовые модели. Модели RGB, CMYK, HSL. Глубина кодирования. Палитра.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Кодирование звука. Разрядность и частота дискретизации. Количество каналов записи. Оценка информационного объёма звуковых файлов.</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.3.3. Алгоритмы и программирование.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Свойства алгоритма. Способы записи алгоритма (словесный, в виде блок-схемы, программа).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Конструкция «повторение»: циклы с заданным числом повторений, с условием выполнения, с переменной цикла.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Вспомогательные алгоритмы. Использование параметров для изменения результатов работы вспомогательных алгоритмов.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 алгоритмов для исполнителей.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Выполнение алгоритмов вручную и на компьютере. Синтаксические и логические ошибки. Отказы.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Система координат в компьютерной графике. Изменение цвета пикселя.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 xml:space="preserve">Принципы анимации. Использование анимации для имитации движения объекта. Управления анимацией с помощью клавиатуры. </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.3.4. Информационные технологии.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Текстовые документы и их структурные элементы (страница, абзац, строка, слово, символ).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Текстовый процессор – инструмент создания, редактирования и форматирования текстов. Правила набора текста.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и формул.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Параметры страницы, нумерация страниц. Добавление в документ колонтитулов, ссылок.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Добавление на слайд аудиовизуальных данных. Анимация. Гиперссылки.</w:t>
      </w:r>
      <w:bookmarkStart w:id="82" w:name="_Toc104192176"/>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.4. Содержание обучения в 8 классе.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.4.1. </w:t>
      </w:r>
      <w:bookmarkEnd w:id="82"/>
      <w:r w:rsidR="00873A19" w:rsidRPr="003974D9">
        <w:rPr>
          <w:rFonts w:ascii="Times New Roman" w:hAnsi="Times New Roman"/>
          <w:sz w:val="24"/>
          <w:szCs w:val="24"/>
          <w:lang w:val="ru-RU"/>
        </w:rPr>
        <w:t>Теоретические основы информатики.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Римская система счисления.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Арифметические операции в двоичной системе счисления.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Представление целых чисел в Р-ичных системах счисления. Арифметические операции в Р-ичных системах счисления.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Логические элементы. Знакомство с логическими основами компьютера. Сумматор. </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.4.2. Алгоритмы и программирование.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Язык программирования (Python, C++, Java, C#). Система программирования: редактор </w:t>
      </w:r>
      <w:r w:rsidRPr="003974D9">
        <w:rPr>
          <w:rFonts w:ascii="Times New Roman" w:hAnsi="Times New Roman"/>
          <w:sz w:val="24"/>
          <w:szCs w:val="24"/>
          <w:lang w:val="ru-RU"/>
        </w:rPr>
        <w:lastRenderedPageBreak/>
        <w:t>текста программ, транслятор, отладчик.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Переменная: тип, имя, значение. Целые, вещественные и символьные переменные.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Операции с вещественными числами. Встроенные функции.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Случайные (псевдослучайные) числа.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Цикл с переменной. Алгоритм проверки натурального числа на простоту.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о сложности алгоритмов.</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9.4.3. Информационные технологии.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Преобразование формул при копировании. Относительная, абсолютная и смешанная адресация.</w:t>
      </w:r>
      <w:bookmarkStart w:id="83" w:name="_Toc104192177"/>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.5. Содержание обучения в 9 классе.</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.5.1. </w:t>
      </w:r>
      <w:bookmarkEnd w:id="83"/>
      <w:r w:rsidR="00873A19" w:rsidRPr="003974D9">
        <w:rPr>
          <w:rFonts w:ascii="Times New Roman" w:hAnsi="Times New Roman"/>
          <w:sz w:val="24"/>
          <w:szCs w:val="24"/>
          <w:lang w:val="ru-RU"/>
        </w:rPr>
        <w:t>Цифровая грамотность.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w:t>
      </w:r>
      <w:r w:rsidRPr="003974D9">
        <w:rPr>
          <w:rFonts w:ascii="Times New Roman" w:hAnsi="Times New Roman"/>
          <w:sz w:val="24"/>
          <w:szCs w:val="24"/>
          <w:lang w:val="ru-RU"/>
        </w:rPr>
        <w:lastRenderedPageBreak/>
        <w:t>Предупреждение вовлечения в деструктивные и криминальные формы сетевой активности (кибербуллинг, фишинг и другие формы сетевой активности).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.5.2. Теоретические основы информатики.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Табличные модели. Таблица как представление отношения.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.5.3. Алгоритмы и программирование.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Сортировка массивов. Встроенные возможности сортировки выбранного языка программирования. Сортировка по нескольким критериям (уровням).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Двоичный поиск в упорядоченном массиве.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29</w:t>
      </w:r>
      <w:r w:rsidR="00873A19" w:rsidRPr="003974D9">
        <w:rPr>
          <w:rFonts w:ascii="Times New Roman" w:hAnsi="Times New Roman"/>
          <w:sz w:val="24"/>
          <w:szCs w:val="24"/>
          <w:lang w:val="ru-RU"/>
        </w:rPr>
        <w:t>.5.4. Информационные технологии.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Динамическое программирование в электронных таблицах.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Численное моделирование в электронных таблицах. Численное решение уравнений с помощью подбора параметра. Поиск оптимального решения.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Роль информационных технологий в развитии экономики мира, страны, региона.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84" w:name="_Toc104192178"/>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.6. Планируемые результаты освоения информатики (углублённый уровень) на уровне основного общего образования.</w:t>
      </w:r>
    </w:p>
    <w:bookmarkEnd w:id="84"/>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85" w:name="_Toc104192179"/>
    </w:p>
    <w:bookmarkEnd w:id="85"/>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.6.2. Личностные результаты имеют направленность на решение задач воспитания, развития и социализации обучающихся средствами учебного предмета.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73A19" w:rsidRPr="003974D9" w:rsidRDefault="00873A19" w:rsidP="00EF6D07">
      <w:pPr>
        <w:numPr>
          <w:ilvl w:val="0"/>
          <w:numId w:val="29"/>
        </w:num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патриотического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73A19" w:rsidRPr="003974D9" w:rsidRDefault="00873A19" w:rsidP="00EF6D07">
      <w:pPr>
        <w:numPr>
          <w:ilvl w:val="0"/>
          <w:numId w:val="29"/>
        </w:num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духовно-нравственного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873A19" w:rsidRPr="003974D9" w:rsidRDefault="00873A19" w:rsidP="00EF6D07">
      <w:pPr>
        <w:numPr>
          <w:ilvl w:val="0"/>
          <w:numId w:val="29"/>
        </w:num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гражданского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73A19" w:rsidRPr="003974D9" w:rsidRDefault="00873A19" w:rsidP="00EF6D07">
      <w:pPr>
        <w:numPr>
          <w:ilvl w:val="0"/>
          <w:numId w:val="29"/>
        </w:num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ценностей научного познания: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73A19" w:rsidRPr="003974D9" w:rsidRDefault="00873A19" w:rsidP="00EF6D07">
      <w:pPr>
        <w:numPr>
          <w:ilvl w:val="0"/>
          <w:numId w:val="29"/>
        </w:num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 формирования культуры здоровья: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873A19" w:rsidRPr="003974D9" w:rsidRDefault="00873A19" w:rsidP="00EF6D07">
      <w:pPr>
        <w:numPr>
          <w:ilvl w:val="0"/>
          <w:numId w:val="29"/>
        </w:num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 трудового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3A19" w:rsidRPr="003974D9" w:rsidRDefault="00873A19" w:rsidP="00EF6D07">
      <w:pPr>
        <w:numPr>
          <w:ilvl w:val="0"/>
          <w:numId w:val="29"/>
        </w:num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 экологического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873A19" w:rsidRPr="003974D9" w:rsidRDefault="00873A19" w:rsidP="00EF6D07">
      <w:pPr>
        <w:numPr>
          <w:ilvl w:val="0"/>
          <w:numId w:val="29"/>
        </w:num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 адаптации к изменяющимся условиям социальной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bookmarkStart w:id="86" w:name="_Toc104192180"/>
    </w:p>
    <w:bookmarkEnd w:id="86"/>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.6.3. 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9.6.3.1.</w:t>
      </w:r>
      <w:r w:rsidR="00873A19" w:rsidRPr="003974D9">
        <w:rPr>
          <w:rFonts w:ascii="Times New Roman" w:hAnsi="Times New Roman"/>
          <w:sz w:val="24"/>
          <w:szCs w:val="24"/>
        </w:rPr>
        <w:t> </w:t>
      </w:r>
      <w:r w:rsidR="00873A19" w:rsidRPr="003974D9">
        <w:rPr>
          <w:rFonts w:ascii="Times New Roman" w:hAnsi="Times New Roman"/>
          <w:sz w:val="24"/>
          <w:szCs w:val="24"/>
          <w:lang w:val="ru-RU"/>
        </w:rPr>
        <w:t>Овладение универсальными учебными познавательными действиями: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базовые логические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базовые исследовательские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работа с информацией: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дефицит информации, данных, необходимых для решения поставленной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самостоятельно выбирать оптимальную форму представления информации и </w:t>
      </w:r>
      <w:r w:rsidRPr="003974D9">
        <w:rPr>
          <w:rFonts w:ascii="Times New Roman" w:hAnsi="Times New Roman"/>
          <w:sz w:val="24"/>
          <w:szCs w:val="24"/>
          <w:lang w:val="ru-RU"/>
        </w:rPr>
        <w:lastRenderedPageBreak/>
        <w:t>иллюстрировать решаемые задачи несложными схемами, диаграммами, иными графическими объектами и их комбинациями;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достоверность информации по критериям, предложенным учителем или сформулированным самостоятельно;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эффективно запоминать и систематизировать информацию.</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.6.3.2.</w:t>
      </w:r>
      <w:r w:rsidR="00873A19" w:rsidRPr="003974D9">
        <w:rPr>
          <w:rFonts w:ascii="Times New Roman" w:hAnsi="Times New Roman"/>
          <w:sz w:val="24"/>
          <w:szCs w:val="24"/>
        </w:rPr>
        <w:t> </w:t>
      </w:r>
      <w:r w:rsidR="00873A19" w:rsidRPr="003974D9">
        <w:rPr>
          <w:rFonts w:ascii="Times New Roman" w:hAnsi="Times New Roman"/>
          <w:sz w:val="24"/>
          <w:szCs w:val="24"/>
          <w:lang w:val="ru-RU"/>
        </w:rPr>
        <w:t>Овладение универсальными учебными коммуникативными действиями: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общение: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совместная деятельность (сотрудничество):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873A19" w:rsidRPr="003974D9" w:rsidRDefault="00EF6D0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873A19" w:rsidRPr="003974D9">
        <w:rPr>
          <w:rFonts w:ascii="Times New Roman" w:hAnsi="Times New Roman"/>
          <w:sz w:val="24"/>
          <w:szCs w:val="24"/>
          <w:lang w:val="ru-RU"/>
        </w:rPr>
        <w:t>.6.3.3.</w:t>
      </w:r>
      <w:r w:rsidR="00873A19" w:rsidRPr="003974D9">
        <w:rPr>
          <w:rFonts w:ascii="Times New Roman" w:hAnsi="Times New Roman"/>
          <w:sz w:val="24"/>
          <w:szCs w:val="24"/>
        </w:rPr>
        <w:t> </w:t>
      </w:r>
      <w:r w:rsidR="00873A19" w:rsidRPr="003974D9">
        <w:rPr>
          <w:rFonts w:ascii="Times New Roman" w:hAnsi="Times New Roman"/>
          <w:sz w:val="24"/>
          <w:szCs w:val="24"/>
          <w:lang w:val="ru-RU"/>
        </w:rPr>
        <w:t>Овладение универсальными учебными регулятивными действиями: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самоорганизация: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в жизненных и учебных ситуациях проблемы, требующие решения;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выбор в условиях противоречивой информации и брать ответственность за решение.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самоконтроль (рефлексия):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способами самоконтроля, самомотивации и рефлексии;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давать оценку ситуации и предлагать план её изменения;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соответствие результата цели и условиям.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эмоциональный интеллект: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ставить себя на место другого человека, понимать мотивы и намерения другого.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принятие себя и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bookmarkStart w:id="87" w:name="_Toc104192181"/>
    </w:p>
    <w:p w:rsidR="00873A19" w:rsidRPr="003974D9" w:rsidRDefault="00EF6D07" w:rsidP="00EF6D07">
      <w:pPr>
        <w:spacing w:after="0" w:line="240" w:lineRule="auto"/>
        <w:ind w:firstLine="709"/>
        <w:jc w:val="both"/>
        <w:rPr>
          <w:rFonts w:ascii="Times New Roman" w:hAnsi="Times New Roman"/>
          <w:sz w:val="24"/>
          <w:szCs w:val="24"/>
          <w:lang w:val="ru-RU"/>
        </w:rPr>
      </w:pPr>
      <w:bookmarkStart w:id="88" w:name="_Toc104192182"/>
      <w:bookmarkEnd w:id="87"/>
      <w:r>
        <w:rPr>
          <w:rFonts w:ascii="Times New Roman" w:hAnsi="Times New Roman"/>
          <w:sz w:val="24"/>
          <w:szCs w:val="24"/>
          <w:lang w:val="ru-RU"/>
        </w:rPr>
        <w:t>29</w:t>
      </w:r>
      <w:r w:rsidR="00873A19" w:rsidRPr="003974D9">
        <w:rPr>
          <w:rFonts w:ascii="Times New Roman" w:hAnsi="Times New Roman"/>
          <w:sz w:val="24"/>
          <w:szCs w:val="24"/>
          <w:lang w:val="ru-RU"/>
        </w:rPr>
        <w:t>.6.4.</w:t>
      </w:r>
      <w:bookmarkEnd w:id="88"/>
      <w:r w:rsidR="00873A19" w:rsidRPr="003974D9">
        <w:rPr>
          <w:rFonts w:ascii="Times New Roman" w:hAnsi="Times New Roman"/>
          <w:sz w:val="24"/>
          <w:szCs w:val="24"/>
          <w:lang w:val="ru-RU"/>
        </w:rPr>
        <w:t> Предметные результаты освоения программы по информатике на углублённом уровне на уровне основного общего образования.</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9.6.4.1. К концу обучения в 7 классе у обучающегося будут сформированы умения: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и сравнивать размеры текстовых, графических, звуковых файлов и видеофайлов;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современных устройств хранения и передачи данных, сравнивать их количественные характеристики;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соотносить характеристики компьютера с задачами, решаемыми с его помощью;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структуру адресов веб-ресурсов;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современные сервисы интернет-коммуникаций, цифровые сервисы государственных услуг, цифровые образовательные сервисы;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алгоритм решения задачи различными способами, в том числе в виде блок-</w:t>
      </w:r>
      <w:r w:rsidRPr="003974D9">
        <w:rPr>
          <w:rFonts w:ascii="Times New Roman" w:hAnsi="Times New Roman"/>
          <w:sz w:val="24"/>
          <w:szCs w:val="24"/>
          <w:lang w:val="ru-RU"/>
        </w:rPr>
        <w:lastRenderedPageBreak/>
        <w:t>схемы;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89" w:name="_Toc104192183"/>
    </w:p>
    <w:bookmarkEnd w:id="89"/>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9.6.4.2. К концу обучения в 8 классе у обучающегося будут сформированы умения: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пояснять различия между позиционными и непозиционными системами счисления;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записывать, сравнивать и производить арифметические операции над целыми числами в позиционных системах счисления;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оперировать понятиями «высказывание», «логическая операция», «логическое выражение»;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строить таблицы истинности для логических выражений, строить логические выражения по таблицам истинности;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упрощать логические выражения, используя законы алгебры логики;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логических элементов компьютера;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выбирать подходящий алгоритм для решения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записывать логические выражения на изучаемом языке программирования;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w:t>
      </w:r>
      <w:r w:rsidRPr="003974D9">
        <w:rPr>
          <w:rFonts w:ascii="Times New Roman" w:hAnsi="Times New Roman"/>
          <w:sz w:val="24"/>
          <w:szCs w:val="24"/>
          <w:lang w:val="ru-RU"/>
        </w:rPr>
        <w:lastRenderedPageBreak/>
        <w:t>удовлетворяющих заданному условию, нахождение суммы, минимального и максимального значений элементов массива;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90" w:name="_Toc104192184"/>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w:t>
      </w:r>
      <w:r w:rsidR="00873A19" w:rsidRPr="003974D9">
        <w:rPr>
          <w:rFonts w:ascii="Times New Roman" w:hAnsi="Times New Roman"/>
          <w:sz w:val="24"/>
          <w:szCs w:val="24"/>
          <w:lang w:val="ru-RU"/>
        </w:rPr>
        <w:t>9.6.4.3. </w:t>
      </w:r>
      <w:bookmarkEnd w:id="90"/>
      <w:r w:rsidR="00873A19" w:rsidRPr="003974D9">
        <w:rPr>
          <w:rFonts w:ascii="Times New Roman" w:hAnsi="Times New Roman"/>
          <w:sz w:val="24"/>
          <w:szCs w:val="24"/>
          <w:lang w:val="ru-RU"/>
        </w:rPr>
        <w:t>К концу обучения в 9 классе у обучающегося будут сформированы умения: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однотабличную базу данных, составлять запросы к базе данных с помощью визуального редактора;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демонстрировать владение терминологией, связанной с графами (вершина, ребро, путь, длина ребра и пути) и деревьями (корень, лист, высота дерева);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разрабатывать веб-страницы, содержащие рисунки, списки и гиперссылки;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приводить примеры сфер профессиональной деятельности, связанных с информатикой, </w:t>
      </w:r>
      <w:r w:rsidRPr="003974D9">
        <w:rPr>
          <w:rFonts w:ascii="Times New Roman" w:hAnsi="Times New Roman"/>
          <w:sz w:val="24"/>
          <w:szCs w:val="24"/>
          <w:lang w:val="ru-RU"/>
        </w:rPr>
        <w:lastRenderedPageBreak/>
        <w:t>программированием и современными информационно-коммуникационными технологиями;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A10B7" w:rsidRDefault="001A10B7" w:rsidP="00EF6D07">
      <w:pPr>
        <w:pStyle w:val="1"/>
        <w:pBdr>
          <w:bottom w:val="none" w:sz="0" w:space="0" w:color="auto"/>
        </w:pBdr>
        <w:spacing w:before="0" w:line="240" w:lineRule="auto"/>
        <w:ind w:firstLine="708"/>
        <w:jc w:val="both"/>
        <w:rPr>
          <w:b w:val="0"/>
          <w:sz w:val="24"/>
          <w:szCs w:val="24"/>
        </w:rPr>
      </w:pPr>
    </w:p>
    <w:p w:rsidR="00873A19" w:rsidRPr="003974D9" w:rsidRDefault="001A10B7" w:rsidP="00EF6D07">
      <w:pPr>
        <w:pStyle w:val="1"/>
        <w:pBdr>
          <w:bottom w:val="none" w:sz="0" w:space="0" w:color="auto"/>
        </w:pBdr>
        <w:spacing w:before="0" w:line="240" w:lineRule="auto"/>
        <w:ind w:firstLine="708"/>
        <w:jc w:val="both"/>
        <w:rPr>
          <w:b w:val="0"/>
          <w:sz w:val="24"/>
          <w:szCs w:val="24"/>
        </w:rPr>
      </w:pPr>
      <w:r>
        <w:rPr>
          <w:b w:val="0"/>
          <w:sz w:val="24"/>
          <w:szCs w:val="24"/>
        </w:rPr>
        <w:t>3</w:t>
      </w:r>
      <w:r w:rsidR="00873A19" w:rsidRPr="003974D9">
        <w:rPr>
          <w:b w:val="0"/>
          <w:sz w:val="24"/>
          <w:szCs w:val="24"/>
        </w:rPr>
        <w:t xml:space="preserve">0. Федеральная рабочая программа по учебному предмету «История». </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.2. Пояснительная записка.</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.2.5. </w:t>
      </w:r>
      <w:r w:rsidR="00873A19" w:rsidRPr="003974D9">
        <w:rPr>
          <w:rFonts w:ascii="Times New Roman" w:hAnsi="Times New Roman"/>
          <w:position w:val="1"/>
          <w:sz w:val="24"/>
          <w:szCs w:val="24"/>
          <w:lang w:val="ru-RU"/>
        </w:rPr>
        <w:t>Задачами изучения истории являются: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воспитание </w:t>
      </w:r>
      <w:r w:rsidRPr="003974D9">
        <w:rPr>
          <w:rFonts w:ascii="Times New Roman" w:hAnsi="Times New Roman"/>
          <w:sz w:val="24"/>
          <w:szCs w:val="24"/>
          <w:lang w:val="ru-RU"/>
        </w:rPr>
        <w:t>обучающихся</w:t>
      </w:r>
      <w:r w:rsidRPr="003974D9">
        <w:rPr>
          <w:rFonts w:ascii="Times New Roman" w:hAnsi="Times New Roman"/>
          <w:position w:val="1"/>
          <w:sz w:val="24"/>
          <w:szCs w:val="24"/>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развитие способностей </w:t>
      </w:r>
      <w:r w:rsidRPr="003974D9">
        <w:rPr>
          <w:rFonts w:ascii="Times New Roman" w:hAnsi="Times New Roman"/>
          <w:sz w:val="24"/>
          <w:szCs w:val="24"/>
          <w:lang w:val="ru-RU"/>
        </w:rPr>
        <w:t>обучающихся</w:t>
      </w:r>
      <w:r w:rsidRPr="003974D9">
        <w:rPr>
          <w:rFonts w:ascii="Times New Roman" w:hAnsi="Times New Roman"/>
          <w:position w:val="1"/>
          <w:sz w:val="24"/>
          <w:szCs w:val="24"/>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формирование у </w:t>
      </w:r>
      <w:r w:rsidRPr="003974D9">
        <w:rPr>
          <w:rFonts w:ascii="Times New Roman" w:hAnsi="Times New Roman"/>
          <w:sz w:val="24"/>
          <w:szCs w:val="24"/>
          <w:lang w:val="ru-RU"/>
        </w:rPr>
        <w:t xml:space="preserve">обучающихся </w:t>
      </w:r>
      <w:r w:rsidRPr="003974D9">
        <w:rPr>
          <w:rFonts w:ascii="Times New Roman" w:hAnsi="Times New Roman"/>
          <w:position w:val="1"/>
          <w:sz w:val="24"/>
          <w:szCs w:val="24"/>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1A10B7" w:rsidRDefault="001A10B7" w:rsidP="00EF6D07">
      <w:pPr>
        <w:spacing w:after="0" w:line="240" w:lineRule="auto"/>
        <w:ind w:firstLine="709"/>
        <w:jc w:val="both"/>
        <w:rPr>
          <w:rFonts w:ascii="Times New Roman" w:hAnsi="Times New Roman"/>
          <w:sz w:val="24"/>
          <w:szCs w:val="24"/>
          <w:lang w:val="ru-RU"/>
        </w:rPr>
      </w:pP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0.2.7. Последовательность изучения тем в рамках программы по истории в пределах одного класса может варьироваться.</w:t>
      </w:r>
    </w:p>
    <w:p w:rsidR="00873A19" w:rsidRPr="003974D9" w:rsidRDefault="00873A19" w:rsidP="00EF6D07">
      <w:pPr>
        <w:spacing w:after="0" w:line="240" w:lineRule="auto"/>
        <w:jc w:val="right"/>
        <w:rPr>
          <w:rFonts w:ascii="Times New Roman" w:hAnsi="Times New Roman"/>
          <w:bCs/>
          <w:sz w:val="24"/>
          <w:szCs w:val="24"/>
          <w:lang w:val="ru-RU"/>
        </w:rPr>
      </w:pPr>
    </w:p>
    <w:p w:rsidR="00873A19" w:rsidRPr="003974D9" w:rsidRDefault="00873A19" w:rsidP="00EF6D07">
      <w:pPr>
        <w:spacing w:after="0" w:line="240" w:lineRule="auto"/>
        <w:jc w:val="right"/>
        <w:rPr>
          <w:rFonts w:ascii="Times New Roman" w:hAnsi="Times New Roman"/>
          <w:bCs/>
          <w:sz w:val="24"/>
          <w:szCs w:val="24"/>
          <w:lang w:val="ru-RU"/>
        </w:rPr>
      </w:pPr>
      <w:r w:rsidRPr="003974D9">
        <w:rPr>
          <w:rFonts w:ascii="Times New Roman" w:hAnsi="Times New Roman"/>
          <w:bCs/>
          <w:sz w:val="24"/>
          <w:szCs w:val="24"/>
          <w:lang w:val="ru-RU"/>
        </w:rPr>
        <w:t>Таблица 1</w:t>
      </w:r>
    </w:p>
    <w:p w:rsidR="00873A19" w:rsidRPr="003974D9" w:rsidRDefault="00873A19" w:rsidP="00EF6D07">
      <w:pPr>
        <w:spacing w:after="0" w:line="240" w:lineRule="auto"/>
        <w:jc w:val="right"/>
        <w:rPr>
          <w:rFonts w:ascii="Times New Roman" w:hAnsi="Times New Roman"/>
          <w:bCs/>
          <w:sz w:val="24"/>
          <w:szCs w:val="24"/>
          <w:lang w:val="ru-RU"/>
        </w:rPr>
      </w:pPr>
    </w:p>
    <w:p w:rsidR="00873A19" w:rsidRPr="003974D9" w:rsidRDefault="00873A19" w:rsidP="00EF6D07">
      <w:pPr>
        <w:spacing w:after="0" w:line="240" w:lineRule="auto"/>
        <w:jc w:val="center"/>
        <w:rPr>
          <w:rFonts w:ascii="Times New Roman" w:hAnsi="Times New Roman"/>
          <w:bCs/>
          <w:sz w:val="24"/>
          <w:szCs w:val="24"/>
          <w:lang w:val="ru-RU"/>
        </w:rPr>
      </w:pPr>
      <w:r w:rsidRPr="003974D9">
        <w:rPr>
          <w:rFonts w:ascii="Times New Roman" w:hAnsi="Times New Roman"/>
          <w:bCs/>
          <w:sz w:val="24"/>
          <w:szCs w:val="24"/>
          <w:lang w:val="ru-RU"/>
        </w:rPr>
        <w:t>Структура и последовательность изучения курсов в рамках учебного предмета «История»</w:t>
      </w:r>
    </w:p>
    <w:p w:rsidR="00873A19" w:rsidRPr="003974D9" w:rsidRDefault="00873A19" w:rsidP="00EF6D07">
      <w:pPr>
        <w:spacing w:after="0" w:line="240" w:lineRule="auto"/>
        <w:jc w:val="center"/>
        <w:rPr>
          <w:rFonts w:ascii="Times New Roman" w:hAnsi="Times New Roman"/>
          <w:bCs/>
          <w:sz w:val="24"/>
          <w:szCs w:val="24"/>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873A19" w:rsidRPr="003974D9"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Примерное количество учебных часов</w:t>
            </w:r>
          </w:p>
        </w:tc>
      </w:tr>
      <w:tr w:rsidR="00873A19" w:rsidRPr="003974D9"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68</w:t>
            </w:r>
          </w:p>
        </w:tc>
      </w:tr>
      <w:tr w:rsidR="00873A19" w:rsidRPr="003974D9"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 xml:space="preserve">Всеобщая история. История Средних веков. </w:t>
            </w:r>
          </w:p>
          <w:p w:rsidR="00873A19" w:rsidRPr="003974D9" w:rsidRDefault="00873A19" w:rsidP="00EF6D07">
            <w:p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23</w:t>
            </w:r>
          </w:p>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position w:val="1"/>
                <w:sz w:val="24"/>
                <w:szCs w:val="24"/>
                <w:lang w:val="ru-RU"/>
              </w:rPr>
              <w:t>45</w:t>
            </w:r>
          </w:p>
        </w:tc>
      </w:tr>
      <w:tr w:rsidR="00873A19" w:rsidRPr="003974D9"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 xml:space="preserve">Всеобщая история. История нового времени. Конец </w:t>
            </w:r>
            <w:r w:rsidRPr="003974D9">
              <w:rPr>
                <w:rFonts w:ascii="Times New Roman" w:hAnsi="Times New Roman"/>
                <w:sz w:val="24"/>
                <w:szCs w:val="24"/>
              </w:rPr>
              <w:t>XV</w:t>
            </w:r>
            <w:r w:rsidRPr="003974D9">
              <w:rPr>
                <w:rFonts w:ascii="Times New Roman" w:hAnsi="Times New Roman"/>
                <w:sz w:val="24"/>
                <w:szCs w:val="24"/>
                <w:lang w:val="ru-RU"/>
              </w:rPr>
              <w:t>—</w:t>
            </w:r>
            <w:r w:rsidRPr="003974D9">
              <w:rPr>
                <w:rFonts w:ascii="Times New Roman" w:hAnsi="Times New Roman"/>
                <w:sz w:val="24"/>
                <w:szCs w:val="24"/>
              </w:rPr>
              <w:t>XVII</w:t>
            </w:r>
            <w:r w:rsidRPr="003974D9">
              <w:rPr>
                <w:rFonts w:ascii="Times New Roman" w:hAnsi="Times New Roman"/>
                <w:sz w:val="24"/>
                <w:szCs w:val="24"/>
                <w:lang w:val="ru-RU"/>
              </w:rPr>
              <w:t xml:space="preserve"> вв.</w:t>
            </w:r>
          </w:p>
          <w:p w:rsidR="00873A19" w:rsidRPr="003974D9" w:rsidRDefault="00873A19" w:rsidP="00EF6D07">
            <w:pPr>
              <w:spacing w:after="0" w:line="240" w:lineRule="auto"/>
              <w:jc w:val="both"/>
              <w:rPr>
                <w:rFonts w:ascii="Times New Roman" w:hAnsi="Times New Roman"/>
                <w:sz w:val="24"/>
                <w:szCs w:val="24"/>
                <w:lang w:val="ru-RU"/>
              </w:rPr>
            </w:pPr>
            <w:r w:rsidRPr="003974D9">
              <w:rPr>
                <w:rFonts w:ascii="Times New Roman" w:hAnsi="Times New Roman"/>
                <w:position w:val="1"/>
                <w:sz w:val="24"/>
                <w:szCs w:val="24"/>
                <w:lang w:val="ru-RU"/>
              </w:rPr>
              <w:t xml:space="preserve">История России. Россия в </w:t>
            </w:r>
            <w:r w:rsidRPr="003974D9">
              <w:rPr>
                <w:rFonts w:ascii="Times New Roman" w:hAnsi="Times New Roman"/>
                <w:position w:val="1"/>
                <w:sz w:val="24"/>
                <w:szCs w:val="24"/>
              </w:rPr>
              <w:t>XVI</w:t>
            </w:r>
            <w:r w:rsidRPr="003974D9">
              <w:rPr>
                <w:rFonts w:ascii="Times New Roman" w:hAnsi="Times New Roman"/>
                <w:position w:val="1"/>
                <w:sz w:val="24"/>
                <w:szCs w:val="24"/>
                <w:lang w:val="ru-RU"/>
              </w:rPr>
              <w:t>—</w:t>
            </w:r>
            <w:r w:rsidRPr="003974D9">
              <w:rPr>
                <w:rFonts w:ascii="Times New Roman" w:hAnsi="Times New Roman"/>
                <w:position w:val="1"/>
                <w:sz w:val="24"/>
                <w:szCs w:val="24"/>
              </w:rPr>
              <w:t>XVII</w:t>
            </w:r>
            <w:r w:rsidRPr="003974D9">
              <w:rPr>
                <w:rFonts w:ascii="Times New Roma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lang w:val="ru-RU"/>
              </w:rPr>
              <w:t>2</w:t>
            </w:r>
            <w:r w:rsidRPr="003974D9">
              <w:rPr>
                <w:rFonts w:ascii="Times New Roman" w:hAnsi="Times New Roman"/>
                <w:sz w:val="24"/>
                <w:szCs w:val="24"/>
              </w:rPr>
              <w:t>3</w:t>
            </w:r>
          </w:p>
          <w:p w:rsidR="00873A19" w:rsidRPr="003974D9" w:rsidRDefault="00873A19" w:rsidP="00EF6D07">
            <w:pPr>
              <w:spacing w:after="0" w:line="240" w:lineRule="auto"/>
              <w:jc w:val="center"/>
              <w:rPr>
                <w:rFonts w:ascii="Times New Roman" w:hAnsi="Times New Roman"/>
                <w:sz w:val="24"/>
                <w:szCs w:val="24"/>
              </w:rPr>
            </w:pPr>
          </w:p>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45</w:t>
            </w:r>
          </w:p>
        </w:tc>
      </w:tr>
      <w:tr w:rsidR="00873A19" w:rsidRPr="003974D9"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 xml:space="preserve">Всеобщая история. История нового времени. </w:t>
            </w:r>
            <w:r w:rsidRPr="003974D9">
              <w:rPr>
                <w:rFonts w:ascii="Times New Roman" w:hAnsi="Times New Roman"/>
                <w:sz w:val="24"/>
                <w:szCs w:val="24"/>
              </w:rPr>
              <w:t>XVIII</w:t>
            </w:r>
            <w:r w:rsidRPr="003974D9">
              <w:rPr>
                <w:rFonts w:ascii="Times New Roman" w:hAnsi="Times New Roman"/>
                <w:sz w:val="24"/>
                <w:szCs w:val="24"/>
                <w:lang w:val="ru-RU"/>
              </w:rPr>
              <w:t xml:space="preserve"> в. История России. Россия в конце </w:t>
            </w:r>
            <w:r w:rsidRPr="003974D9">
              <w:rPr>
                <w:rFonts w:ascii="Times New Roman" w:hAnsi="Times New Roman"/>
                <w:sz w:val="24"/>
                <w:szCs w:val="24"/>
              </w:rPr>
              <w:t>XVII</w:t>
            </w:r>
            <w:r w:rsidRPr="003974D9">
              <w:rPr>
                <w:rFonts w:ascii="Times New Roman" w:hAnsi="Times New Roman"/>
                <w:sz w:val="24"/>
                <w:szCs w:val="24"/>
                <w:lang w:val="ru-RU"/>
              </w:rPr>
              <w:t xml:space="preserve">— </w:t>
            </w:r>
            <w:r w:rsidRPr="003974D9">
              <w:rPr>
                <w:rFonts w:ascii="Times New Roman" w:hAnsi="Times New Roman"/>
                <w:sz w:val="24"/>
                <w:szCs w:val="24"/>
              </w:rPr>
              <w:t>XVIII</w:t>
            </w:r>
            <w:r w:rsidRPr="003974D9">
              <w:rPr>
                <w:rFonts w:ascii="Times New Roman" w:hAnsi="Times New Roman"/>
                <w:sz w:val="24"/>
                <w:szCs w:val="24"/>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23</w:t>
            </w:r>
          </w:p>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position w:val="1"/>
                <w:sz w:val="24"/>
                <w:szCs w:val="24"/>
                <w:lang w:val="ru-RU"/>
              </w:rPr>
              <w:t>45</w:t>
            </w:r>
          </w:p>
        </w:tc>
      </w:tr>
      <w:tr w:rsidR="00873A19" w:rsidRPr="003974D9"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 xml:space="preserve">Всеобщая история. История нового времени. </w:t>
            </w:r>
            <w:r w:rsidRPr="003974D9">
              <w:rPr>
                <w:rFonts w:ascii="Times New Roman" w:hAnsi="Times New Roman"/>
                <w:sz w:val="24"/>
                <w:szCs w:val="24"/>
              </w:rPr>
              <w:t>XIX</w:t>
            </w:r>
            <w:r w:rsidRPr="003974D9">
              <w:rPr>
                <w:rFonts w:ascii="Times New Roman" w:hAnsi="Times New Roman"/>
                <w:sz w:val="24"/>
                <w:szCs w:val="24"/>
                <w:lang w:val="ru-RU"/>
              </w:rPr>
              <w:t xml:space="preserve"> — начало ХХ в.</w:t>
            </w:r>
          </w:p>
          <w:p w:rsidR="00873A19" w:rsidRPr="003974D9" w:rsidRDefault="00873A19" w:rsidP="00EF6D07">
            <w:p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 xml:space="preserve">История России. Российская империя в </w:t>
            </w:r>
            <w:r w:rsidRPr="003974D9">
              <w:rPr>
                <w:rFonts w:ascii="Times New Roman" w:hAnsi="Times New Roman"/>
                <w:sz w:val="24"/>
                <w:szCs w:val="24"/>
              </w:rPr>
              <w:t>XIX</w:t>
            </w:r>
            <w:r w:rsidRPr="003974D9">
              <w:rPr>
                <w:rFonts w:ascii="Times New Roma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p>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 xml:space="preserve">68 </w:t>
            </w:r>
          </w:p>
        </w:tc>
      </w:tr>
      <w:tr w:rsidR="00873A19" w:rsidRPr="003974D9"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17</w:t>
            </w:r>
          </w:p>
        </w:tc>
      </w:tr>
    </w:tbl>
    <w:p w:rsidR="00873A19" w:rsidRPr="003974D9" w:rsidRDefault="00873A19" w:rsidP="00EF6D07">
      <w:pPr>
        <w:spacing w:after="0" w:line="240" w:lineRule="auto"/>
        <w:ind w:firstLine="709"/>
        <w:jc w:val="both"/>
        <w:rPr>
          <w:rFonts w:ascii="Times New Roman" w:hAnsi="Times New Roman"/>
          <w:sz w:val="24"/>
          <w:szCs w:val="24"/>
          <w:lang w:val="ru-RU"/>
        </w:rPr>
      </w:pPr>
    </w:p>
    <w:p w:rsidR="00873A19" w:rsidRPr="003974D9" w:rsidRDefault="001A10B7" w:rsidP="00EF6D07">
      <w:pPr>
        <w:spacing w:after="0" w:line="240" w:lineRule="auto"/>
        <w:ind w:firstLine="709"/>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.3. Содержание обучения в 5 классе.</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 xml:space="preserve">0.3.1. История Древнего мира.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Введение</w:t>
      </w:r>
      <w:r w:rsidRPr="003974D9">
        <w:rPr>
          <w:rFonts w:ascii="Times New Roma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3974D9">
        <w:rPr>
          <w:rFonts w:ascii="Times New Roman" w:hAnsi="Times New Roman"/>
          <w:position w:val="1"/>
          <w:sz w:val="24"/>
          <w:szCs w:val="24"/>
          <w:lang w:val="ru-RU"/>
        </w:rPr>
        <w:t>«н. э.»). Историческая карта.</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.3.2. Первобытность.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Разложение первобытнообщинных отношений. На пороге цивилизации.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.3.3. Древний мир.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и хронологические рамки истории Древнего мира. Карта Древнего мира.</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.3.3.1. Древний Восток.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«Древний Восток». Карта древневосточного мира.</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.3.3.2. Древний Египет.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3974D9">
        <w:rPr>
          <w:rFonts w:ascii="Times New Roman" w:hAnsi="Times New Roman"/>
          <w:sz w:val="24"/>
          <w:szCs w:val="24"/>
        </w:rPr>
        <w:t>III</w:t>
      </w:r>
      <w:r w:rsidRPr="003974D9">
        <w:rPr>
          <w:rFonts w:ascii="Times New Roman" w:hAnsi="Times New Roman"/>
          <w:sz w:val="24"/>
          <w:szCs w:val="24"/>
          <w:lang w:val="ru-RU"/>
        </w:rPr>
        <w:t xml:space="preserve">. Могущество Египта при Рамсесе </w:t>
      </w:r>
      <w:r w:rsidRPr="003974D9">
        <w:rPr>
          <w:rFonts w:ascii="Times New Roman" w:hAnsi="Times New Roman"/>
          <w:sz w:val="24"/>
          <w:szCs w:val="24"/>
        </w:rPr>
        <w:t>II</w:t>
      </w:r>
      <w:r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Религиозные верования египтян. Боги Древнего Египта. Храмы и жрецы. Пирамиды и </w:t>
      </w:r>
      <w:r w:rsidRPr="003974D9">
        <w:rPr>
          <w:rFonts w:ascii="Times New Roman" w:hAnsi="Times New Roman"/>
          <w:sz w:val="24"/>
          <w:szCs w:val="24"/>
          <w:lang w:val="ru-RU"/>
        </w:rPr>
        <w:lastRenderedPageBreak/>
        <w:t>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.3.3.3. Древние цивилизации Месопотамии.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Древний Вавилон. Царь Хаммурапи и его законы.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Усиление Нововавилонского царства. Легендарные памятники города Вавилона.</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.3.3.4. Восточное Средиземноморье в древности.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.3.3.5. Персидская держава.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Завоевания персов. Государство Ахеменидов. Великие цари: Кир </w:t>
      </w:r>
      <w:r w:rsidRPr="003974D9">
        <w:rPr>
          <w:rFonts w:ascii="Times New Roman" w:hAnsi="Times New Roman"/>
          <w:sz w:val="24"/>
          <w:szCs w:val="24"/>
        </w:rPr>
        <w:t>II</w:t>
      </w:r>
      <w:r w:rsidRPr="003974D9">
        <w:rPr>
          <w:rFonts w:ascii="Times New Roman" w:hAnsi="Times New Roman"/>
          <w:sz w:val="24"/>
          <w:szCs w:val="24"/>
          <w:lang w:val="ru-RU"/>
        </w:rPr>
        <w:t xml:space="preserve"> Великий, Дарий </w:t>
      </w:r>
      <w:r w:rsidRPr="003974D9">
        <w:rPr>
          <w:rFonts w:ascii="Times New Roman" w:hAnsi="Times New Roman"/>
          <w:sz w:val="24"/>
          <w:szCs w:val="24"/>
        </w:rPr>
        <w:t>I</w:t>
      </w:r>
      <w:r w:rsidRPr="003974D9">
        <w:rPr>
          <w:rFonts w:ascii="Times New Roman" w:hAnsi="Times New Roman"/>
          <w:sz w:val="24"/>
          <w:szCs w:val="24"/>
          <w:lang w:val="ru-RU"/>
        </w:rPr>
        <w:t>. Расширение территории державы. Государственное устройство. Центр и сатрапии, управление империей. Религия персов.</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.3.3.6. Древняя Индия.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.3.3.7. Древний Китай.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.3.3.8. Древняя Греция. Эллинизм.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.3.3.8.1. Древнейшая Греция.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.3.3.8.2. Греческие полисы.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.3.3.8.3. Культура Древней Греции.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Религия древних греков; пантеон богов. Храмы и жрецы. Развитие наук. Греческая </w:t>
      </w:r>
      <w:r w:rsidRPr="003974D9">
        <w:rPr>
          <w:rFonts w:ascii="Times New Roman" w:hAnsi="Times New Roman"/>
          <w:sz w:val="24"/>
          <w:szCs w:val="24"/>
          <w:lang w:val="ru-RU"/>
        </w:rPr>
        <w:lastRenderedPageBreak/>
        <w:t>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.3.3.8.4. Македонские завоевания. Эллинизм.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Возвышение Македонии. Политика Филиппа </w:t>
      </w:r>
      <w:r w:rsidRPr="003974D9">
        <w:rPr>
          <w:rFonts w:ascii="Times New Roman" w:hAnsi="Times New Roman"/>
          <w:sz w:val="24"/>
          <w:szCs w:val="24"/>
        </w:rPr>
        <w:t>II</w:t>
      </w:r>
      <w:r w:rsidRPr="003974D9">
        <w:rPr>
          <w:rFonts w:ascii="Times New Roman" w:hAnsi="Times New Roman"/>
          <w:sz w:val="24"/>
          <w:szCs w:val="24"/>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.3.3.9. Древний Рим.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.3.3.9.1. Возникновение Римского государства.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.3.3.9.2. Римские завоевания в Средиземноморье.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.3.3.9.3. Поздняя Римская республика. Гражданские войны.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.3.3.9.4. Расцвет и падение Римской империи.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3974D9">
        <w:rPr>
          <w:rFonts w:ascii="Times New Roman" w:hAnsi="Times New Roman"/>
          <w:sz w:val="24"/>
          <w:szCs w:val="24"/>
        </w:rPr>
        <w:t>I</w:t>
      </w:r>
      <w:r w:rsidRPr="003974D9">
        <w:rPr>
          <w:rFonts w:ascii="Times New Roman" w:hAnsi="Times New Roman"/>
          <w:sz w:val="24"/>
          <w:szCs w:val="24"/>
          <w:lang w:val="ru-RU"/>
        </w:rPr>
        <w:t>, перенос столицы в Константинополь. Разделение Римской империи на Западную и Восточную части.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Начало Великого переселения народов. Рим и варвары. Падение Западной Римской империи.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.3.3.9.5. Культура Древнего Рима.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.3.3.9.6. </w:t>
      </w:r>
      <w:r w:rsidR="00873A19" w:rsidRPr="003974D9">
        <w:rPr>
          <w:rFonts w:ascii="Times New Roman" w:hAnsi="Times New Roman"/>
          <w:bCs/>
          <w:sz w:val="24"/>
          <w:szCs w:val="24"/>
          <w:lang w:val="ru-RU"/>
        </w:rPr>
        <w:t>Обобщение</w:t>
      </w:r>
      <w:r w:rsidR="00873A19" w:rsidRPr="003974D9">
        <w:rPr>
          <w:rFonts w:ascii="Times New Roman" w:hAnsi="Times New Roman"/>
          <w:sz w:val="24"/>
          <w:szCs w:val="24"/>
          <w:lang w:val="ru-RU"/>
        </w:rPr>
        <w:t xml:space="preserve">.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Историческое и культурное наследие цивилизаций Древнего мира.</w:t>
      </w:r>
    </w:p>
    <w:p w:rsidR="00873A19" w:rsidRPr="003974D9" w:rsidRDefault="008C5AB9" w:rsidP="00EF6D07">
      <w:pPr>
        <w:spacing w:after="0" w:line="240" w:lineRule="auto"/>
        <w:ind w:firstLine="709"/>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.4. Содержание обучения в 6 классе.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.4.1. Всеобщая история. История Средних веков.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.4.1.1. </w:t>
      </w:r>
      <w:r w:rsidR="00873A19" w:rsidRPr="003974D9">
        <w:rPr>
          <w:rFonts w:ascii="Times New Roman" w:hAnsi="Times New Roman"/>
          <w:bCs/>
          <w:sz w:val="24"/>
          <w:szCs w:val="24"/>
          <w:lang w:val="ru-RU"/>
        </w:rPr>
        <w:t>Введение</w:t>
      </w:r>
      <w:r w:rsidR="00873A19" w:rsidRPr="003974D9">
        <w:rPr>
          <w:rFonts w:ascii="Times New Roman" w:hAnsi="Times New Roman"/>
          <w:sz w:val="24"/>
          <w:szCs w:val="24"/>
          <w:lang w:val="ru-RU"/>
        </w:rPr>
        <w:t xml:space="preserve">.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Средние века: понятие, хронологические рамки и периодизация Средневековья.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.4.1.2. Народы Европы в раннее Средневековье.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Франкское государство в </w:t>
      </w:r>
      <w:r w:rsidRPr="003974D9">
        <w:rPr>
          <w:rFonts w:ascii="Times New Roman" w:hAnsi="Times New Roman"/>
          <w:sz w:val="24"/>
          <w:szCs w:val="24"/>
        </w:rPr>
        <w:t>VIII</w:t>
      </w:r>
      <w:r w:rsidRPr="003974D9">
        <w:rPr>
          <w:rFonts w:ascii="Times New Roman" w:hAnsi="Times New Roman"/>
          <w:sz w:val="24"/>
          <w:szCs w:val="24"/>
          <w:lang w:val="ru-RU"/>
        </w:rPr>
        <w:t>‒</w:t>
      </w:r>
      <w:r w:rsidRPr="003974D9">
        <w:rPr>
          <w:rFonts w:ascii="Times New Roman" w:hAnsi="Times New Roman"/>
          <w:sz w:val="24"/>
          <w:szCs w:val="24"/>
        </w:rPr>
        <w:t>IX</w:t>
      </w:r>
      <w:r w:rsidRPr="003974D9">
        <w:rPr>
          <w:rFonts w:ascii="Times New Roman" w:hAnsi="Times New Roman"/>
          <w:sz w:val="24"/>
          <w:szCs w:val="24"/>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.4.1.3. Византийская империя в </w:t>
      </w:r>
      <w:r w:rsidR="00873A19" w:rsidRPr="003974D9">
        <w:rPr>
          <w:rFonts w:ascii="Times New Roman" w:hAnsi="Times New Roman"/>
          <w:sz w:val="24"/>
          <w:szCs w:val="24"/>
        </w:rPr>
        <w:t>VI</w:t>
      </w:r>
      <w:r w:rsidR="00873A19" w:rsidRPr="003974D9">
        <w:rPr>
          <w:rFonts w:ascii="Times New Roman" w:hAnsi="Times New Roman"/>
          <w:sz w:val="24"/>
          <w:szCs w:val="24"/>
          <w:lang w:val="ru-RU"/>
        </w:rPr>
        <w:t>‒Х</w:t>
      </w:r>
      <w:r w:rsidR="00873A19" w:rsidRPr="003974D9">
        <w:rPr>
          <w:rFonts w:ascii="Times New Roman" w:hAnsi="Times New Roman"/>
          <w:sz w:val="24"/>
          <w:szCs w:val="24"/>
        </w:rPr>
        <w:t>I</w:t>
      </w:r>
      <w:r w:rsidR="00873A19" w:rsidRPr="003974D9">
        <w:rPr>
          <w:rFonts w:ascii="Times New Roman" w:hAnsi="Times New Roman"/>
          <w:sz w:val="24"/>
          <w:szCs w:val="24"/>
          <w:lang w:val="ru-RU"/>
        </w:rPr>
        <w:t xml:space="preserve"> вв.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.4.1.4. Арабы в </w:t>
      </w:r>
      <w:r w:rsidR="00873A19" w:rsidRPr="003974D9">
        <w:rPr>
          <w:rFonts w:ascii="Times New Roman" w:hAnsi="Times New Roman"/>
          <w:sz w:val="24"/>
          <w:szCs w:val="24"/>
        </w:rPr>
        <w:t>VI</w:t>
      </w:r>
      <w:r w:rsidR="00873A19" w:rsidRPr="003974D9">
        <w:rPr>
          <w:rFonts w:ascii="Times New Roman" w:hAnsi="Times New Roman"/>
          <w:sz w:val="24"/>
          <w:szCs w:val="24"/>
          <w:lang w:val="ru-RU"/>
        </w:rPr>
        <w:t>‒Х</w:t>
      </w:r>
      <w:r w:rsidR="00873A19" w:rsidRPr="003974D9">
        <w:rPr>
          <w:rFonts w:ascii="Times New Roman" w:hAnsi="Times New Roman"/>
          <w:sz w:val="24"/>
          <w:szCs w:val="24"/>
        </w:rPr>
        <w:t>I</w:t>
      </w:r>
      <w:r w:rsidR="00873A19" w:rsidRPr="003974D9">
        <w:rPr>
          <w:rFonts w:ascii="Times New Roman" w:hAnsi="Times New Roman"/>
          <w:sz w:val="24"/>
          <w:szCs w:val="24"/>
          <w:lang w:val="ru-RU"/>
        </w:rPr>
        <w:t xml:space="preserve"> вв.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.4.1.5. Средневековое европейское общество.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.4.1.6. Государства Европы в Х</w:t>
      </w:r>
      <w:r w:rsidR="00873A19" w:rsidRPr="003974D9">
        <w:rPr>
          <w:rFonts w:ascii="Times New Roman" w:hAnsi="Times New Roman"/>
          <w:sz w:val="24"/>
          <w:szCs w:val="24"/>
        </w:rPr>
        <w:t>II</w:t>
      </w:r>
      <w:r w:rsidR="00873A19" w:rsidRPr="003974D9">
        <w:rPr>
          <w:rFonts w:ascii="Times New Roman" w:hAnsi="Times New Roman"/>
          <w:sz w:val="24"/>
          <w:szCs w:val="24"/>
          <w:lang w:val="ru-RU"/>
        </w:rPr>
        <w:t>‒Х</w:t>
      </w:r>
      <w:r w:rsidR="00873A19" w:rsidRPr="003974D9">
        <w:rPr>
          <w:rFonts w:ascii="Times New Roman" w:hAnsi="Times New Roman"/>
          <w:sz w:val="24"/>
          <w:szCs w:val="24"/>
        </w:rPr>
        <w:t>V</w:t>
      </w:r>
      <w:r w:rsidR="00873A19" w:rsidRPr="003974D9">
        <w:rPr>
          <w:rFonts w:ascii="Times New Roman" w:hAnsi="Times New Roman"/>
          <w:sz w:val="24"/>
          <w:szCs w:val="24"/>
          <w:lang w:val="ru-RU"/>
        </w:rPr>
        <w:t xml:space="preserve"> вв.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3974D9">
        <w:rPr>
          <w:rFonts w:ascii="Times New Roman" w:hAnsi="Times New Roman"/>
          <w:sz w:val="24"/>
          <w:szCs w:val="24"/>
        </w:rPr>
        <w:t>II</w:t>
      </w:r>
      <w:r w:rsidRPr="003974D9">
        <w:rPr>
          <w:rFonts w:ascii="Times New Roman" w:hAnsi="Times New Roman"/>
          <w:sz w:val="24"/>
          <w:szCs w:val="24"/>
          <w:lang w:val="ru-RU"/>
        </w:rPr>
        <w:t>‒Х</w:t>
      </w:r>
      <w:r w:rsidRPr="003974D9">
        <w:rPr>
          <w:rFonts w:ascii="Times New Roman" w:hAnsi="Times New Roman"/>
          <w:sz w:val="24"/>
          <w:szCs w:val="24"/>
        </w:rPr>
        <w:t>V</w:t>
      </w:r>
      <w:r w:rsidRPr="003974D9">
        <w:rPr>
          <w:rFonts w:ascii="Times New Roman" w:hAnsi="Times New Roman"/>
          <w:sz w:val="24"/>
          <w:szCs w:val="24"/>
          <w:lang w:val="ru-RU"/>
        </w:rPr>
        <w:t xml:space="preserve"> вв. Польско-литовское государство в </w:t>
      </w:r>
      <w:r w:rsidRPr="003974D9">
        <w:rPr>
          <w:rFonts w:ascii="Times New Roman" w:hAnsi="Times New Roman"/>
          <w:sz w:val="24"/>
          <w:szCs w:val="24"/>
        </w:rPr>
        <w:t>XIV</w:t>
      </w:r>
      <w:r w:rsidRPr="003974D9">
        <w:rPr>
          <w:rFonts w:ascii="Times New Roman" w:hAnsi="Times New Roman"/>
          <w:sz w:val="24"/>
          <w:szCs w:val="24"/>
          <w:lang w:val="ru-RU"/>
        </w:rPr>
        <w:t>‒</w:t>
      </w:r>
      <w:r w:rsidRPr="003974D9">
        <w:rPr>
          <w:rFonts w:ascii="Times New Roman" w:hAnsi="Times New Roman"/>
          <w:sz w:val="24"/>
          <w:szCs w:val="24"/>
        </w:rPr>
        <w:t>XV</w:t>
      </w:r>
      <w:r w:rsidRPr="003974D9">
        <w:rPr>
          <w:rFonts w:ascii="Times New Roma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3974D9">
        <w:rPr>
          <w:rFonts w:ascii="Times New Roman" w:hAnsi="Times New Roman"/>
          <w:sz w:val="24"/>
          <w:szCs w:val="24"/>
        </w:rPr>
        <w:t>XII</w:t>
      </w:r>
      <w:r w:rsidRPr="003974D9">
        <w:rPr>
          <w:rFonts w:ascii="Times New Roman" w:hAnsi="Times New Roman"/>
          <w:sz w:val="24"/>
          <w:szCs w:val="24"/>
          <w:lang w:val="ru-RU"/>
        </w:rPr>
        <w:t>‒</w:t>
      </w:r>
      <w:r w:rsidRPr="003974D9">
        <w:rPr>
          <w:rFonts w:ascii="Times New Roman" w:hAnsi="Times New Roman"/>
          <w:sz w:val="24"/>
          <w:szCs w:val="24"/>
        </w:rPr>
        <w:t>XV</w:t>
      </w:r>
      <w:r w:rsidRPr="003974D9">
        <w:rPr>
          <w:rFonts w:ascii="Times New Roma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3974D9">
        <w:rPr>
          <w:rFonts w:ascii="Times New Roman" w:hAnsi="Times New Roman"/>
          <w:sz w:val="24"/>
          <w:szCs w:val="24"/>
        </w:rPr>
        <w:t>IV</w:t>
      </w:r>
      <w:r w:rsidRPr="003974D9">
        <w:rPr>
          <w:rFonts w:ascii="Times New Roman" w:hAnsi="Times New Roman"/>
          <w:sz w:val="24"/>
          <w:szCs w:val="24"/>
          <w:lang w:val="ru-RU"/>
        </w:rPr>
        <w:t xml:space="preserve"> в. (Жакерия, восстание Уота Тайлера). Гуситское движение в Чехии.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Византийская империя и славянские государства в Х</w:t>
      </w:r>
      <w:r w:rsidRPr="003974D9">
        <w:rPr>
          <w:rFonts w:ascii="Times New Roman" w:hAnsi="Times New Roman"/>
          <w:sz w:val="24"/>
          <w:szCs w:val="24"/>
        </w:rPr>
        <w:t>II</w:t>
      </w:r>
      <w:r w:rsidRPr="003974D9">
        <w:rPr>
          <w:rFonts w:ascii="Times New Roman" w:hAnsi="Times New Roman"/>
          <w:sz w:val="24"/>
          <w:szCs w:val="24"/>
          <w:lang w:val="ru-RU"/>
        </w:rPr>
        <w:t>‒Х</w:t>
      </w:r>
      <w:r w:rsidRPr="003974D9">
        <w:rPr>
          <w:rFonts w:ascii="Times New Roman" w:hAnsi="Times New Roman"/>
          <w:sz w:val="24"/>
          <w:szCs w:val="24"/>
        </w:rPr>
        <w:t>V</w:t>
      </w:r>
      <w:r w:rsidRPr="003974D9">
        <w:rPr>
          <w:rFonts w:ascii="Times New Roman" w:hAnsi="Times New Roman"/>
          <w:sz w:val="24"/>
          <w:szCs w:val="24"/>
          <w:lang w:val="ru-RU"/>
        </w:rPr>
        <w:t xml:space="preserve"> вв. Экспансия турок-османов. Османские завоевания на Балканах. Падение Константинополя.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.4.1.7. Культура средневековой Европы.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.4.1.8. Страны Востока в Средние века.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Османская империя</w:t>
      </w:r>
      <w:r w:rsidRPr="003974D9">
        <w:rPr>
          <w:rFonts w:ascii="Times New Roma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3974D9">
        <w:rPr>
          <w:rFonts w:ascii="Times New Roman" w:hAnsi="Times New Roman"/>
          <w:bCs/>
          <w:sz w:val="24"/>
          <w:szCs w:val="24"/>
          <w:lang w:val="ru-RU"/>
        </w:rPr>
        <w:t>Монгольская держава</w:t>
      </w:r>
      <w:r w:rsidRPr="003974D9">
        <w:rPr>
          <w:rFonts w:ascii="Times New Roma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3974D9">
        <w:rPr>
          <w:rFonts w:ascii="Times New Roman" w:hAnsi="Times New Roman"/>
          <w:bCs/>
          <w:sz w:val="24"/>
          <w:szCs w:val="24"/>
          <w:lang w:val="ru-RU"/>
        </w:rPr>
        <w:t>Китай</w:t>
      </w:r>
      <w:r w:rsidRPr="003974D9">
        <w:rPr>
          <w:rFonts w:ascii="Times New Roman" w:hAnsi="Times New Roman"/>
          <w:sz w:val="24"/>
          <w:szCs w:val="24"/>
          <w:lang w:val="ru-RU"/>
        </w:rPr>
        <w:t xml:space="preserve">: империи, правители и подданные, борьба против завоевателей. </w:t>
      </w:r>
      <w:r w:rsidRPr="003974D9">
        <w:rPr>
          <w:rFonts w:ascii="Times New Roman" w:hAnsi="Times New Roman"/>
          <w:bCs/>
          <w:sz w:val="24"/>
          <w:szCs w:val="24"/>
          <w:lang w:val="ru-RU"/>
        </w:rPr>
        <w:t xml:space="preserve">Япония </w:t>
      </w:r>
      <w:r w:rsidRPr="003974D9">
        <w:rPr>
          <w:rFonts w:ascii="Times New Roman" w:hAnsi="Times New Roman"/>
          <w:sz w:val="24"/>
          <w:szCs w:val="24"/>
          <w:lang w:val="ru-RU"/>
        </w:rPr>
        <w:t xml:space="preserve">в Средние века: образование государства, власть императоров и управление сёгунов. </w:t>
      </w:r>
      <w:r w:rsidRPr="003974D9">
        <w:rPr>
          <w:rFonts w:ascii="Times New Roman" w:hAnsi="Times New Roman"/>
          <w:bCs/>
          <w:sz w:val="24"/>
          <w:szCs w:val="24"/>
          <w:lang w:val="ru-RU"/>
        </w:rPr>
        <w:t>Индия</w:t>
      </w:r>
      <w:r w:rsidRPr="003974D9">
        <w:rPr>
          <w:rFonts w:ascii="Times New Roman" w:hAnsi="Times New Roman"/>
          <w:sz w:val="24"/>
          <w:szCs w:val="24"/>
          <w:lang w:val="ru-RU"/>
        </w:rPr>
        <w:t>: раздробленность индийских княжеств, вторжение мусульман, Делийский султанат.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Культура народов Востока. Литература. Архитектура. Традиционные искусства и ремесла.</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.4.1.9. Государства доколумбовой Америки в Средние века.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.4.1.10. </w:t>
      </w:r>
      <w:r w:rsidR="00873A19" w:rsidRPr="003974D9">
        <w:rPr>
          <w:rFonts w:ascii="Times New Roman" w:hAnsi="Times New Roman"/>
          <w:bCs/>
          <w:sz w:val="24"/>
          <w:szCs w:val="24"/>
          <w:lang w:val="ru-RU"/>
        </w:rPr>
        <w:t>Обобщение</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Историческое и культурное наследие Средних веков.</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.4.2. История России. От Руси к Российскому государству.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.4.2.1. </w:t>
      </w:r>
      <w:r w:rsidR="00873A19" w:rsidRPr="003974D9">
        <w:rPr>
          <w:rFonts w:ascii="Times New Roman" w:hAnsi="Times New Roman"/>
          <w:bCs/>
          <w:sz w:val="24"/>
          <w:szCs w:val="24"/>
          <w:lang w:val="ru-RU"/>
        </w:rPr>
        <w:t>Введение</w:t>
      </w:r>
      <w:r w:rsidR="00873A19" w:rsidRPr="003974D9">
        <w:rPr>
          <w:rFonts w:ascii="Times New Roman" w:hAnsi="Times New Roman"/>
          <w:sz w:val="24"/>
          <w:szCs w:val="24"/>
          <w:lang w:val="ru-RU"/>
        </w:rPr>
        <w:t xml:space="preserve">.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Роль и место России в мировой истории. Проблемы периодизации российской истории. Источники по истории России.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.4.2.2. Народы и государства на территории нашей страны </w:t>
      </w:r>
      <w:r w:rsidR="00873A19" w:rsidRPr="003974D9">
        <w:rPr>
          <w:rFonts w:ascii="Times New Roman" w:hAnsi="Times New Roman"/>
          <w:position w:val="1"/>
          <w:sz w:val="24"/>
          <w:szCs w:val="24"/>
          <w:lang w:val="ru-RU"/>
        </w:rPr>
        <w:t xml:space="preserve">в древности. Восточная Европа в середине </w:t>
      </w:r>
      <w:r w:rsidR="00873A19" w:rsidRPr="003974D9">
        <w:rPr>
          <w:rFonts w:ascii="Times New Roman" w:hAnsi="Times New Roman"/>
          <w:position w:val="1"/>
          <w:sz w:val="24"/>
          <w:szCs w:val="24"/>
        </w:rPr>
        <w:t>I</w:t>
      </w:r>
      <w:r w:rsidR="00873A19" w:rsidRPr="003974D9">
        <w:rPr>
          <w:rFonts w:ascii="Times New Roman" w:hAnsi="Times New Roman"/>
          <w:position w:val="1"/>
          <w:sz w:val="24"/>
          <w:szCs w:val="24"/>
          <w:lang w:val="ru-RU"/>
        </w:rPr>
        <w:t xml:space="preserve"> тыс. н. э.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Народы, проживавшие на этой территории до середины </w:t>
      </w:r>
      <w:r w:rsidRPr="003974D9">
        <w:rPr>
          <w:rFonts w:ascii="Times New Roman" w:hAnsi="Times New Roman"/>
          <w:sz w:val="24"/>
          <w:szCs w:val="24"/>
        </w:rPr>
        <w:t>I</w:t>
      </w:r>
      <w:r w:rsidRPr="003974D9">
        <w:rPr>
          <w:rFonts w:ascii="Times New Roman" w:hAnsi="Times New Roman"/>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.4.2.3. Русь в </w:t>
      </w:r>
      <w:r w:rsidR="00873A19" w:rsidRPr="003974D9">
        <w:rPr>
          <w:rFonts w:ascii="Times New Roman" w:hAnsi="Times New Roman"/>
          <w:sz w:val="24"/>
          <w:szCs w:val="24"/>
        </w:rPr>
        <w:t>IX</w:t>
      </w:r>
      <w:r w:rsidR="00873A19" w:rsidRPr="003974D9">
        <w:rPr>
          <w:rFonts w:ascii="Times New Roman" w:hAnsi="Times New Roman"/>
          <w:sz w:val="24"/>
          <w:szCs w:val="24"/>
          <w:lang w:val="ru-RU"/>
        </w:rPr>
        <w:t xml:space="preserve"> ‒ начале </w:t>
      </w:r>
      <w:r w:rsidR="00873A19" w:rsidRPr="003974D9">
        <w:rPr>
          <w:rFonts w:ascii="Times New Roman" w:hAnsi="Times New Roman"/>
          <w:sz w:val="24"/>
          <w:szCs w:val="24"/>
        </w:rPr>
        <w:t>XII</w:t>
      </w:r>
      <w:r w:rsidR="00873A19" w:rsidRPr="003974D9">
        <w:rPr>
          <w:rFonts w:ascii="Times New Roman" w:hAnsi="Times New Roman"/>
          <w:sz w:val="24"/>
          <w:szCs w:val="24"/>
          <w:lang w:val="ru-RU"/>
        </w:rPr>
        <w:t xml:space="preserve"> в.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.4.2.3.1. </w:t>
      </w:r>
      <w:r w:rsidR="00873A19" w:rsidRPr="003974D9">
        <w:rPr>
          <w:rFonts w:ascii="Times New Roman" w:hAnsi="Times New Roman"/>
          <w:bCs/>
          <w:sz w:val="24"/>
          <w:szCs w:val="24"/>
          <w:lang w:val="ru-RU"/>
        </w:rPr>
        <w:t xml:space="preserve">Образование государства Русь. </w:t>
      </w:r>
      <w:r w:rsidR="00873A19" w:rsidRPr="003974D9">
        <w:rPr>
          <w:rFonts w:ascii="Times New Roman" w:hAnsi="Times New Roman"/>
          <w:sz w:val="24"/>
          <w:szCs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00873A19" w:rsidRPr="003974D9">
        <w:rPr>
          <w:rFonts w:ascii="Times New Roman" w:hAnsi="Times New Roman"/>
          <w:sz w:val="24"/>
          <w:szCs w:val="24"/>
        </w:rPr>
        <w:t>I</w:t>
      </w:r>
      <w:r w:rsidR="00873A19" w:rsidRPr="003974D9">
        <w:rPr>
          <w:rFonts w:ascii="Times New Roman" w:hAnsi="Times New Roman"/>
          <w:sz w:val="24"/>
          <w:szCs w:val="24"/>
          <w:lang w:val="ru-RU"/>
        </w:rPr>
        <w:t xml:space="preserve"> тыс. н. э. Формирование новой политической и этнической карты континента.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Первые известия о Руси. Проблема образования государства.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Русь. Скандинавы на Руси. Начало династии Рюриковичей.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Принятие христианства и его значение. Византийское наследие на Руси.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.4.2.3.2. </w:t>
      </w:r>
      <w:r w:rsidR="00873A19" w:rsidRPr="003974D9">
        <w:rPr>
          <w:rFonts w:ascii="Times New Roman" w:hAnsi="Times New Roman"/>
          <w:bCs/>
          <w:position w:val="1"/>
          <w:sz w:val="24"/>
          <w:szCs w:val="24"/>
          <w:lang w:val="ru-RU"/>
        </w:rPr>
        <w:t xml:space="preserve">Русь в конце </w:t>
      </w:r>
      <w:r w:rsidR="00873A19" w:rsidRPr="003974D9">
        <w:rPr>
          <w:rFonts w:ascii="Times New Roman" w:hAnsi="Times New Roman"/>
          <w:bCs/>
          <w:position w:val="1"/>
          <w:sz w:val="24"/>
          <w:szCs w:val="24"/>
        </w:rPr>
        <w:t>X</w:t>
      </w:r>
      <w:r w:rsidR="00873A19" w:rsidRPr="003974D9">
        <w:rPr>
          <w:rFonts w:ascii="Times New Roman" w:hAnsi="Times New Roman"/>
          <w:bCs/>
          <w:position w:val="1"/>
          <w:sz w:val="24"/>
          <w:szCs w:val="24"/>
          <w:lang w:val="ru-RU"/>
        </w:rPr>
        <w:t xml:space="preserve"> ‒ начале </w:t>
      </w:r>
      <w:r w:rsidR="00873A19" w:rsidRPr="003974D9">
        <w:rPr>
          <w:rFonts w:ascii="Times New Roman" w:hAnsi="Times New Roman"/>
          <w:bCs/>
          <w:position w:val="1"/>
          <w:sz w:val="24"/>
          <w:szCs w:val="24"/>
        </w:rPr>
        <w:t>XII</w:t>
      </w:r>
      <w:r w:rsidR="00873A19" w:rsidRPr="003974D9">
        <w:rPr>
          <w:rFonts w:ascii="Times New Roman" w:hAnsi="Times New Roman"/>
          <w:bCs/>
          <w:position w:val="1"/>
          <w:sz w:val="24"/>
          <w:szCs w:val="24"/>
          <w:lang w:val="ru-RU"/>
        </w:rPr>
        <w:t xml:space="preserve"> в. </w:t>
      </w:r>
      <w:r w:rsidR="00873A19" w:rsidRPr="003974D9">
        <w:rPr>
          <w:rFonts w:ascii="Times New Roman" w:hAnsi="Times New Roman"/>
          <w:position w:val="1"/>
          <w:sz w:val="24"/>
          <w:szCs w:val="24"/>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Общественный строй Руси: дискуссии в исторической науке.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Князья, дружина. Духовенство. Городское население. Купцы.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.4.2.3.3. </w:t>
      </w:r>
      <w:r w:rsidR="00873A19" w:rsidRPr="003974D9">
        <w:rPr>
          <w:rFonts w:ascii="Times New Roman" w:hAnsi="Times New Roman"/>
          <w:bCs/>
          <w:position w:val="1"/>
          <w:sz w:val="24"/>
          <w:szCs w:val="24"/>
          <w:lang w:val="ru-RU"/>
        </w:rPr>
        <w:t xml:space="preserve">Культурное пространство. </w:t>
      </w:r>
      <w:r w:rsidR="00873A19" w:rsidRPr="003974D9">
        <w:rPr>
          <w:rFonts w:ascii="Times New Roman" w:hAnsi="Times New Roman"/>
          <w:position w:val="1"/>
          <w:sz w:val="24"/>
          <w:szCs w:val="24"/>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«Новгородская псалтирь». «Остромирово Евангелие». Появление древнерусской литературы. «Слово о Законе и Благодати». </w:t>
      </w:r>
      <w:r w:rsidRPr="003974D9">
        <w:rPr>
          <w:rFonts w:ascii="Times New Roman" w:hAnsi="Times New Roman"/>
          <w:sz w:val="24"/>
          <w:szCs w:val="24"/>
          <w:lang w:val="ru-RU"/>
        </w:rPr>
        <w:t xml:space="preserve">Произведения летописного жанра. «Повесть временных лет». Первые русские жития. Произведения Владимира Мономаха. Иконопись. </w:t>
      </w:r>
      <w:r w:rsidRPr="003974D9">
        <w:rPr>
          <w:rFonts w:ascii="Times New Roman" w:hAnsi="Times New Roman"/>
          <w:sz w:val="24"/>
          <w:szCs w:val="24"/>
          <w:lang w:val="ru-RU"/>
        </w:rPr>
        <w:lastRenderedPageBreak/>
        <w:t>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.4.2.4. Русь в середине </w:t>
      </w:r>
      <w:r w:rsidR="00873A19" w:rsidRPr="003974D9">
        <w:rPr>
          <w:rFonts w:ascii="Times New Roman" w:hAnsi="Times New Roman"/>
          <w:sz w:val="24"/>
          <w:szCs w:val="24"/>
        </w:rPr>
        <w:t>XII</w:t>
      </w:r>
      <w:r w:rsidR="00873A19" w:rsidRPr="003974D9">
        <w:rPr>
          <w:rFonts w:ascii="Times New Roman" w:hAnsi="Times New Roman"/>
          <w:sz w:val="24"/>
          <w:szCs w:val="24"/>
          <w:lang w:val="ru-RU"/>
        </w:rPr>
        <w:t xml:space="preserve"> ‒ начале </w:t>
      </w:r>
      <w:r w:rsidR="00873A19" w:rsidRPr="003974D9">
        <w:rPr>
          <w:rFonts w:ascii="Times New Roman" w:hAnsi="Times New Roman"/>
          <w:sz w:val="24"/>
          <w:szCs w:val="24"/>
        </w:rPr>
        <w:t>XIII</w:t>
      </w:r>
      <w:r w:rsidR="00873A19" w:rsidRPr="003974D9">
        <w:rPr>
          <w:rFonts w:ascii="Times New Roman" w:hAnsi="Times New Roman"/>
          <w:sz w:val="24"/>
          <w:szCs w:val="24"/>
          <w:lang w:val="ru-RU"/>
        </w:rPr>
        <w:t xml:space="preserve"> 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.4.2.5. Русские земли и их соседи в середине </w:t>
      </w:r>
      <w:r w:rsidR="00873A19" w:rsidRPr="003974D9">
        <w:rPr>
          <w:rFonts w:ascii="Times New Roman" w:hAnsi="Times New Roman"/>
          <w:sz w:val="24"/>
          <w:szCs w:val="24"/>
        </w:rPr>
        <w:t>XIII</w:t>
      </w:r>
      <w:r w:rsidR="00873A19" w:rsidRPr="003974D9">
        <w:rPr>
          <w:rFonts w:ascii="Times New Roman" w:hAnsi="Times New Roman"/>
          <w:sz w:val="24"/>
          <w:szCs w:val="24"/>
          <w:lang w:val="ru-RU"/>
        </w:rPr>
        <w:t xml:space="preserve"> ‒ </w:t>
      </w:r>
      <w:r w:rsidR="00873A19" w:rsidRPr="003974D9">
        <w:rPr>
          <w:rFonts w:ascii="Times New Roman" w:hAnsi="Times New Roman"/>
          <w:sz w:val="24"/>
          <w:szCs w:val="24"/>
        </w:rPr>
        <w:t>XIV</w:t>
      </w:r>
      <w:r w:rsidR="00873A19" w:rsidRPr="003974D9">
        <w:rPr>
          <w:rFonts w:ascii="Times New Roman" w:hAnsi="Times New Roman"/>
          <w:sz w:val="24"/>
          <w:szCs w:val="24"/>
          <w:lang w:val="ru-RU"/>
        </w:rPr>
        <w:t xml:space="preserve"> 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bCs/>
          <w:sz w:val="24"/>
          <w:szCs w:val="24"/>
          <w:lang w:val="ru-RU"/>
        </w:rPr>
        <w:t>30</w:t>
      </w:r>
      <w:r w:rsidR="00873A19" w:rsidRPr="003974D9">
        <w:rPr>
          <w:rFonts w:ascii="Times New Roman" w:hAnsi="Times New Roman"/>
          <w:bCs/>
          <w:sz w:val="24"/>
          <w:szCs w:val="24"/>
          <w:lang w:val="ru-RU"/>
        </w:rPr>
        <w:t xml:space="preserve">.4.2.5.1. Народы и государства степной зоны Восточной Европы и Сибири в </w:t>
      </w:r>
      <w:r w:rsidR="00873A19" w:rsidRPr="003974D9">
        <w:rPr>
          <w:rFonts w:ascii="Times New Roman" w:hAnsi="Times New Roman"/>
          <w:bCs/>
          <w:sz w:val="24"/>
          <w:szCs w:val="24"/>
        </w:rPr>
        <w:t>XIII</w:t>
      </w:r>
      <w:r w:rsidR="00873A19" w:rsidRPr="003974D9">
        <w:rPr>
          <w:rFonts w:ascii="Times New Roman" w:hAnsi="Times New Roman"/>
          <w:bCs/>
          <w:sz w:val="24"/>
          <w:szCs w:val="24"/>
          <w:lang w:val="ru-RU"/>
        </w:rPr>
        <w:t>‒</w:t>
      </w:r>
      <w:r w:rsidR="00873A19" w:rsidRPr="003974D9">
        <w:rPr>
          <w:rFonts w:ascii="Times New Roman" w:hAnsi="Times New Roman"/>
          <w:bCs/>
          <w:sz w:val="24"/>
          <w:szCs w:val="24"/>
        </w:rPr>
        <w:t>XV</w:t>
      </w:r>
      <w:r w:rsidR="00873A19" w:rsidRPr="003974D9">
        <w:rPr>
          <w:rFonts w:ascii="Times New Roman" w:hAnsi="Times New Roman"/>
          <w:bCs/>
          <w:sz w:val="24"/>
          <w:szCs w:val="24"/>
          <w:lang w:val="ru-RU"/>
        </w:rPr>
        <w:t xml:space="preserve"> вв. </w:t>
      </w:r>
      <w:r w:rsidR="00873A19" w:rsidRPr="003974D9">
        <w:rPr>
          <w:rFonts w:ascii="Times New Roman" w:hAnsi="Times New Roman"/>
          <w:sz w:val="24"/>
          <w:szCs w:val="24"/>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00873A19" w:rsidRPr="003974D9">
        <w:rPr>
          <w:rFonts w:ascii="Times New Roman" w:hAnsi="Times New Roman"/>
          <w:sz w:val="24"/>
          <w:szCs w:val="24"/>
        </w:rPr>
        <w:t>XIV</w:t>
      </w:r>
      <w:r w:rsidR="00873A19" w:rsidRPr="003974D9">
        <w:rPr>
          <w:rFonts w:ascii="Times New Roman" w:hAnsi="Times New Roman"/>
          <w:sz w:val="24"/>
          <w:szCs w:val="24"/>
          <w:lang w:val="ru-RU"/>
        </w:rPr>
        <w:t xml:space="preserve"> в., нашествие Тимура.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bCs/>
          <w:sz w:val="24"/>
          <w:szCs w:val="24"/>
          <w:lang w:val="ru-RU"/>
        </w:rPr>
        <w:t>30</w:t>
      </w:r>
      <w:r w:rsidR="00873A19" w:rsidRPr="003974D9">
        <w:rPr>
          <w:rFonts w:ascii="Times New Roman" w:hAnsi="Times New Roman"/>
          <w:bCs/>
          <w:sz w:val="24"/>
          <w:szCs w:val="24"/>
          <w:lang w:val="ru-RU"/>
        </w:rPr>
        <w:t xml:space="preserve">.4.2.5.2. Культурное пространство. </w:t>
      </w:r>
      <w:r w:rsidR="00873A19" w:rsidRPr="003974D9">
        <w:rPr>
          <w:rFonts w:ascii="Times New Roma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.4.2.6. Формирование единого Русского государства в </w:t>
      </w:r>
      <w:r w:rsidR="00873A19" w:rsidRPr="003974D9">
        <w:rPr>
          <w:rFonts w:ascii="Times New Roman" w:hAnsi="Times New Roman"/>
          <w:sz w:val="24"/>
          <w:szCs w:val="24"/>
        </w:rPr>
        <w:t>XV</w:t>
      </w:r>
      <w:r w:rsidR="00873A19" w:rsidRPr="003974D9">
        <w:rPr>
          <w:rFonts w:ascii="Times New Roman" w:hAnsi="Times New Roman"/>
          <w:sz w:val="24"/>
          <w:szCs w:val="24"/>
          <w:lang w:val="ru-RU"/>
        </w:rPr>
        <w:t xml:space="preserve"> 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3974D9">
        <w:rPr>
          <w:rFonts w:ascii="Times New Roman" w:hAnsi="Times New Roman"/>
          <w:sz w:val="24"/>
          <w:szCs w:val="24"/>
        </w:rPr>
        <w:t>XV</w:t>
      </w:r>
      <w:r w:rsidRPr="003974D9">
        <w:rPr>
          <w:rFonts w:ascii="Times New Roman" w:hAnsi="Times New Roman"/>
          <w:sz w:val="24"/>
          <w:szCs w:val="24"/>
          <w:lang w:val="ru-RU"/>
        </w:rPr>
        <w:t xml:space="preserve"> в. Василий Темный. Новгород и Псков в </w:t>
      </w:r>
      <w:r w:rsidRPr="003974D9">
        <w:rPr>
          <w:rFonts w:ascii="Times New Roman" w:hAnsi="Times New Roman"/>
          <w:sz w:val="24"/>
          <w:szCs w:val="24"/>
        </w:rPr>
        <w:t>XV</w:t>
      </w:r>
      <w:r w:rsidRPr="003974D9">
        <w:rPr>
          <w:rFonts w:ascii="Times New Roma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3974D9">
        <w:rPr>
          <w:rFonts w:ascii="Times New Roman" w:hAnsi="Times New Roman"/>
          <w:sz w:val="24"/>
          <w:szCs w:val="24"/>
        </w:rPr>
        <w:t>III</w:t>
      </w:r>
      <w:r w:rsidRPr="003974D9">
        <w:rPr>
          <w:rFonts w:ascii="Times New Roma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Культурное пространство</w:t>
      </w:r>
      <w:r w:rsidRPr="003974D9">
        <w:rPr>
          <w:rFonts w:ascii="Times New Roman" w:hAnsi="Times New Roman"/>
          <w:sz w:val="24"/>
          <w:szCs w:val="24"/>
          <w:lang w:val="ru-RU"/>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w:t>
      </w:r>
      <w:r w:rsidRPr="003974D9">
        <w:rPr>
          <w:rFonts w:ascii="Times New Roman" w:hAnsi="Times New Roman"/>
          <w:sz w:val="24"/>
          <w:szCs w:val="24"/>
          <w:lang w:val="ru-RU"/>
        </w:rPr>
        <w:lastRenderedPageBreak/>
        <w:t>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73A19" w:rsidRPr="003974D9" w:rsidRDefault="008C5AB9" w:rsidP="00EF6D07">
      <w:pPr>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.4.2.7. </w:t>
      </w:r>
      <w:r w:rsidR="00873A19" w:rsidRPr="003974D9">
        <w:rPr>
          <w:rFonts w:ascii="Times New Roman" w:hAnsi="Times New Roman"/>
          <w:bCs/>
          <w:sz w:val="24"/>
          <w:szCs w:val="24"/>
          <w:lang w:val="ru-RU"/>
        </w:rPr>
        <w:t xml:space="preserve">Наш край </w:t>
      </w:r>
      <w:r w:rsidR="00873A19" w:rsidRPr="003974D9">
        <w:rPr>
          <w:rFonts w:ascii="Times New Roman" w:hAnsi="Times New Roman"/>
          <w:sz w:val="24"/>
          <w:szCs w:val="24"/>
          <w:lang w:val="ru-RU"/>
        </w:rPr>
        <w:t xml:space="preserve">с древнейших времен до конца </w:t>
      </w:r>
      <w:r w:rsidR="00873A19" w:rsidRPr="003974D9">
        <w:rPr>
          <w:rFonts w:ascii="Times New Roman" w:hAnsi="Times New Roman"/>
          <w:sz w:val="24"/>
          <w:szCs w:val="24"/>
        </w:rPr>
        <w:t>XV</w:t>
      </w:r>
      <w:r w:rsidR="00873A19" w:rsidRPr="003974D9">
        <w:rPr>
          <w:rFonts w:ascii="Times New Roman" w:hAnsi="Times New Roman"/>
          <w:sz w:val="24"/>
          <w:szCs w:val="24"/>
          <w:lang w:val="ru-RU"/>
        </w:rPr>
        <w:t xml:space="preserve"> в. </w:t>
      </w:r>
      <w:r w:rsidR="00873A19" w:rsidRPr="003974D9">
        <w:rPr>
          <w:rFonts w:ascii="Times New Roman" w:hAnsi="Times New Roman"/>
          <w:bCs/>
          <w:sz w:val="24"/>
          <w:szCs w:val="24"/>
          <w:lang w:val="ru-RU"/>
        </w:rPr>
        <w:t>Материал по истории своего края привлекается при рассмотрении ключевых событий и процессов отечественной истории.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.4.2.8. </w:t>
      </w:r>
      <w:r w:rsidR="00873A19" w:rsidRPr="003974D9">
        <w:rPr>
          <w:rFonts w:ascii="Times New Roman" w:hAnsi="Times New Roman"/>
          <w:bCs/>
          <w:position w:val="1"/>
          <w:sz w:val="24"/>
          <w:szCs w:val="24"/>
          <w:lang w:val="ru-RU"/>
        </w:rPr>
        <w:t xml:space="preserve">Обобщение. </w:t>
      </w:r>
    </w:p>
    <w:p w:rsidR="00873A19" w:rsidRPr="003974D9" w:rsidRDefault="008C5AB9" w:rsidP="00EF6D07">
      <w:pPr>
        <w:spacing w:after="0" w:line="240" w:lineRule="auto"/>
        <w:ind w:firstLine="709"/>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.5. Содержание обучения в 7 классе.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.5.1. Всеобщая история. История Нового времени. Конец </w:t>
      </w:r>
      <w:r w:rsidR="00873A19" w:rsidRPr="003974D9">
        <w:rPr>
          <w:rFonts w:ascii="Times New Roman" w:hAnsi="Times New Roman"/>
          <w:sz w:val="24"/>
          <w:szCs w:val="24"/>
        </w:rPr>
        <w:t>XV</w:t>
      </w:r>
      <w:r w:rsidR="00873A19" w:rsidRPr="003974D9">
        <w:rPr>
          <w:rFonts w:ascii="Times New Roman" w:hAnsi="Times New Roman"/>
          <w:sz w:val="24"/>
          <w:szCs w:val="24"/>
          <w:lang w:val="ru-RU"/>
        </w:rPr>
        <w:t xml:space="preserve"> ‒ </w:t>
      </w:r>
      <w:r w:rsidR="00873A19" w:rsidRPr="003974D9">
        <w:rPr>
          <w:rFonts w:ascii="Times New Roman" w:hAnsi="Times New Roman"/>
          <w:sz w:val="24"/>
          <w:szCs w:val="24"/>
        </w:rPr>
        <w:t>XVII</w:t>
      </w:r>
      <w:r w:rsidR="00873A19" w:rsidRPr="003974D9">
        <w:rPr>
          <w:rFonts w:ascii="Times New Roman" w:hAnsi="Times New Roman"/>
          <w:sz w:val="24"/>
          <w:szCs w:val="24"/>
          <w:lang w:val="ru-RU"/>
        </w:rPr>
        <w:t xml:space="preserve"> в.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.5.1.1. </w:t>
      </w:r>
      <w:r w:rsidR="00873A19" w:rsidRPr="003974D9">
        <w:rPr>
          <w:rFonts w:ascii="Times New Roman" w:hAnsi="Times New Roman"/>
          <w:bCs/>
          <w:sz w:val="24"/>
          <w:szCs w:val="24"/>
          <w:lang w:val="ru-RU"/>
        </w:rPr>
        <w:t>Введение</w:t>
      </w:r>
      <w:r w:rsidR="00873A19" w:rsidRPr="003974D9">
        <w:rPr>
          <w:rFonts w:ascii="Times New Roman" w:hAnsi="Times New Roman"/>
          <w:sz w:val="24"/>
          <w:szCs w:val="24"/>
          <w:lang w:val="ru-RU"/>
        </w:rPr>
        <w:t xml:space="preserve">.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«Новое время». Хронологические рамки и периодизация истории Нового времени.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.5.1.2. Великие географические открытия.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w:t>
      </w:r>
      <w:r w:rsidR="00EF6D07">
        <w:rPr>
          <w:rFonts w:ascii="Times New Roman" w:hAnsi="Times New Roman"/>
          <w:sz w:val="24"/>
          <w:szCs w:val="24"/>
          <w:lang w:val="ru-RU"/>
        </w:rPr>
        <w:t>29</w:t>
      </w:r>
      <w:r w:rsidRPr="003974D9">
        <w:rPr>
          <w:rFonts w:ascii="Times New Roman" w:hAnsi="Times New Roman"/>
          <w:sz w:val="24"/>
          <w:szCs w:val="24"/>
          <w:lang w:val="ru-RU"/>
        </w:rPr>
        <w:t xml:space="preserve">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3974D9">
        <w:rPr>
          <w:rFonts w:ascii="Times New Roman" w:hAnsi="Times New Roman"/>
          <w:sz w:val="24"/>
          <w:szCs w:val="24"/>
        </w:rPr>
        <w:t>XV</w:t>
      </w:r>
      <w:r w:rsidRPr="003974D9">
        <w:rPr>
          <w:rFonts w:ascii="Times New Roman" w:hAnsi="Times New Roman"/>
          <w:sz w:val="24"/>
          <w:szCs w:val="24"/>
          <w:lang w:val="ru-RU"/>
        </w:rPr>
        <w:t>‒</w:t>
      </w:r>
      <w:r w:rsidRPr="003974D9">
        <w:rPr>
          <w:rFonts w:ascii="Times New Roman" w:hAnsi="Times New Roman"/>
          <w:sz w:val="24"/>
          <w:szCs w:val="24"/>
        </w:rPr>
        <w:t>XVI</w:t>
      </w:r>
      <w:r w:rsidRPr="003974D9">
        <w:rPr>
          <w:rFonts w:ascii="Times New Roman" w:hAnsi="Times New Roman"/>
          <w:sz w:val="24"/>
          <w:szCs w:val="24"/>
          <w:lang w:val="ru-RU"/>
        </w:rPr>
        <w:t xml:space="preserve"> в.</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.5.1.3. Изменения в европейском обществе в </w:t>
      </w:r>
      <w:r w:rsidR="00873A19" w:rsidRPr="003974D9">
        <w:rPr>
          <w:rFonts w:ascii="Times New Roman" w:hAnsi="Times New Roman"/>
          <w:sz w:val="24"/>
          <w:szCs w:val="24"/>
        </w:rPr>
        <w:t>XVI</w:t>
      </w:r>
      <w:r w:rsidR="00873A19" w:rsidRPr="003974D9">
        <w:rPr>
          <w:rFonts w:ascii="Times New Roman" w:hAnsi="Times New Roman"/>
          <w:sz w:val="24"/>
          <w:szCs w:val="24"/>
          <w:lang w:val="ru-RU"/>
        </w:rPr>
        <w:t>‒</w:t>
      </w:r>
      <w:r w:rsidR="00873A19" w:rsidRPr="003974D9">
        <w:rPr>
          <w:rFonts w:ascii="Times New Roman" w:hAnsi="Times New Roman"/>
          <w:sz w:val="24"/>
          <w:szCs w:val="24"/>
        </w:rPr>
        <w:t>XVII</w:t>
      </w:r>
      <w:r w:rsidR="00873A19" w:rsidRPr="003974D9">
        <w:rPr>
          <w:rFonts w:ascii="Times New Roman" w:hAnsi="Times New Roman"/>
          <w:sz w:val="24"/>
          <w:szCs w:val="24"/>
          <w:lang w:val="ru-RU"/>
        </w:rPr>
        <w:t xml:space="preserve"> вв.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.5.1.4. Реформация и контрреформация в Европе.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.5.1.5. Государства Европы в </w:t>
      </w:r>
      <w:r w:rsidR="00873A19" w:rsidRPr="003974D9">
        <w:rPr>
          <w:rFonts w:ascii="Times New Roman" w:hAnsi="Times New Roman"/>
          <w:sz w:val="24"/>
          <w:szCs w:val="24"/>
        </w:rPr>
        <w:t>XVI</w:t>
      </w:r>
      <w:r w:rsidR="00873A19" w:rsidRPr="003974D9">
        <w:rPr>
          <w:rFonts w:ascii="Times New Roman" w:hAnsi="Times New Roman"/>
          <w:sz w:val="24"/>
          <w:szCs w:val="24"/>
          <w:lang w:val="ru-RU"/>
        </w:rPr>
        <w:t>‒</w:t>
      </w:r>
      <w:r w:rsidR="00873A19" w:rsidRPr="003974D9">
        <w:rPr>
          <w:rFonts w:ascii="Times New Roman" w:hAnsi="Times New Roman"/>
          <w:sz w:val="24"/>
          <w:szCs w:val="24"/>
        </w:rPr>
        <w:t>XVII</w:t>
      </w:r>
      <w:r w:rsidR="00873A19" w:rsidRPr="003974D9">
        <w:rPr>
          <w:rFonts w:ascii="Times New Roman" w:hAnsi="Times New Roman"/>
          <w:sz w:val="24"/>
          <w:szCs w:val="24"/>
          <w:lang w:val="ru-RU"/>
        </w:rPr>
        <w:t xml:space="preserve"> вв.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Испания </w:t>
      </w:r>
      <w:r w:rsidRPr="003974D9">
        <w:rPr>
          <w:rFonts w:ascii="Times New Roman" w:hAnsi="Times New Roman"/>
          <w:sz w:val="24"/>
          <w:szCs w:val="24"/>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3974D9">
        <w:rPr>
          <w:rFonts w:ascii="Times New Roman" w:hAnsi="Times New Roman"/>
          <w:bCs/>
          <w:sz w:val="24"/>
          <w:szCs w:val="24"/>
          <w:lang w:val="ru-RU"/>
        </w:rPr>
        <w:t>Нидерландах</w:t>
      </w:r>
      <w:r w:rsidRPr="003974D9">
        <w:rPr>
          <w:rFonts w:ascii="Times New Roman" w:hAnsi="Times New Roman"/>
          <w:sz w:val="24"/>
          <w:szCs w:val="24"/>
          <w:lang w:val="ru-RU"/>
        </w:rPr>
        <w:t>: цели, участники, формы борьбы. Итоги и значение Нидерландской революции.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Франция: путь к абсолютизму</w:t>
      </w:r>
      <w:r w:rsidRPr="003974D9">
        <w:rPr>
          <w:rFonts w:ascii="Times New Roman" w:hAnsi="Times New Roman"/>
          <w:sz w:val="24"/>
          <w:szCs w:val="24"/>
          <w:lang w:val="ru-RU"/>
        </w:rPr>
        <w:t xml:space="preserve">. Королевская власть и централизация управления страной. Католики и гугеноты. Религиозные войны. Генрих </w:t>
      </w:r>
      <w:r w:rsidRPr="003974D9">
        <w:rPr>
          <w:rFonts w:ascii="Times New Roman" w:hAnsi="Times New Roman"/>
          <w:sz w:val="24"/>
          <w:szCs w:val="24"/>
        </w:rPr>
        <w:t>IV</w:t>
      </w:r>
      <w:r w:rsidRPr="003974D9">
        <w:rPr>
          <w:rFonts w:ascii="Times New Roman" w:hAnsi="Times New Roman"/>
          <w:sz w:val="24"/>
          <w:szCs w:val="24"/>
          <w:lang w:val="ru-RU"/>
        </w:rPr>
        <w:t xml:space="preserve">. Нантский эдикт </w:t>
      </w:r>
      <w:r w:rsidR="007D69DF">
        <w:rPr>
          <w:rFonts w:ascii="Times New Roman" w:hAnsi="Times New Roman"/>
          <w:sz w:val="24"/>
          <w:szCs w:val="24"/>
          <w:lang w:val="ru-RU"/>
        </w:rPr>
        <w:t>39</w:t>
      </w:r>
      <w:r w:rsidRPr="003974D9">
        <w:rPr>
          <w:rFonts w:ascii="Times New Roman" w:hAnsi="Times New Roman"/>
          <w:sz w:val="24"/>
          <w:szCs w:val="24"/>
          <w:lang w:val="ru-RU"/>
        </w:rPr>
        <w:t xml:space="preserve">8 г. Людовик </w:t>
      </w:r>
      <w:r w:rsidRPr="003974D9">
        <w:rPr>
          <w:rFonts w:ascii="Times New Roman" w:hAnsi="Times New Roman"/>
          <w:sz w:val="24"/>
          <w:szCs w:val="24"/>
        </w:rPr>
        <w:t>XIII</w:t>
      </w:r>
      <w:r w:rsidRPr="003974D9">
        <w:rPr>
          <w:rFonts w:ascii="Times New Roman" w:hAnsi="Times New Roman"/>
          <w:sz w:val="24"/>
          <w:szCs w:val="24"/>
          <w:lang w:val="ru-RU"/>
        </w:rPr>
        <w:t xml:space="preserve"> и кардинал Ришелье. Фронда. Французский абсолютизм при Людовике </w:t>
      </w:r>
      <w:r w:rsidRPr="003974D9">
        <w:rPr>
          <w:rFonts w:ascii="Times New Roman" w:hAnsi="Times New Roman"/>
          <w:sz w:val="24"/>
          <w:szCs w:val="24"/>
        </w:rPr>
        <w:t>XIV</w:t>
      </w:r>
      <w:r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Англия. </w:t>
      </w:r>
      <w:r w:rsidRPr="003974D9">
        <w:rPr>
          <w:rFonts w:ascii="Times New Roman" w:hAnsi="Times New Roman"/>
          <w:sz w:val="24"/>
          <w:szCs w:val="24"/>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sidRPr="003974D9">
        <w:rPr>
          <w:rFonts w:ascii="Times New Roman" w:hAnsi="Times New Roman"/>
          <w:sz w:val="24"/>
          <w:szCs w:val="24"/>
        </w:rPr>
        <w:t>VIII</w:t>
      </w:r>
      <w:r w:rsidRPr="003974D9">
        <w:rPr>
          <w:rFonts w:ascii="Times New Roman" w:hAnsi="Times New Roman"/>
          <w:sz w:val="24"/>
          <w:szCs w:val="24"/>
          <w:lang w:val="ru-RU"/>
        </w:rPr>
        <w:t xml:space="preserve"> и королевская реформация. «Золотой век» Елизаветы </w:t>
      </w:r>
      <w:r w:rsidRPr="003974D9">
        <w:rPr>
          <w:rFonts w:ascii="Times New Roman" w:hAnsi="Times New Roman"/>
          <w:sz w:val="24"/>
          <w:szCs w:val="24"/>
        </w:rPr>
        <w:t>I</w:t>
      </w:r>
      <w:r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Английская революция середины </w:t>
      </w:r>
      <w:r w:rsidRPr="003974D9">
        <w:rPr>
          <w:rFonts w:ascii="Times New Roman" w:hAnsi="Times New Roman"/>
          <w:bCs/>
          <w:sz w:val="24"/>
          <w:szCs w:val="24"/>
        </w:rPr>
        <w:t>XVII</w:t>
      </w:r>
      <w:r w:rsidRPr="003974D9">
        <w:rPr>
          <w:rFonts w:ascii="Times New Roman" w:hAnsi="Times New Roman"/>
          <w:bCs/>
          <w:sz w:val="24"/>
          <w:szCs w:val="24"/>
          <w:lang w:val="ru-RU"/>
        </w:rPr>
        <w:t xml:space="preserve"> в</w:t>
      </w:r>
      <w:r w:rsidRPr="003974D9">
        <w:rPr>
          <w:rFonts w:ascii="Times New Roma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Страны Центральной, Южной и Юго-Восточной Европы</w:t>
      </w:r>
      <w:r w:rsidRPr="003974D9">
        <w:rPr>
          <w:rFonts w:ascii="Times New Roman" w:hAnsi="Times New Roman"/>
          <w:sz w:val="24"/>
          <w:szCs w:val="24"/>
          <w:lang w:val="ru-RU"/>
        </w:rPr>
        <w:t>. В мире империй и вне его. Германские государства. Итальянские земли. Положение славянских народов. Образование Речи Посполитой.</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.5.1.6. Международные отношения в </w:t>
      </w:r>
      <w:r w:rsidR="00873A19" w:rsidRPr="003974D9">
        <w:rPr>
          <w:rFonts w:ascii="Times New Roman" w:hAnsi="Times New Roman"/>
          <w:sz w:val="24"/>
          <w:szCs w:val="24"/>
        </w:rPr>
        <w:t>XVI</w:t>
      </w:r>
      <w:r w:rsidR="00873A19" w:rsidRPr="003974D9">
        <w:rPr>
          <w:rFonts w:ascii="Times New Roman" w:hAnsi="Times New Roman"/>
          <w:sz w:val="24"/>
          <w:szCs w:val="24"/>
          <w:lang w:val="ru-RU"/>
        </w:rPr>
        <w:t>‒</w:t>
      </w:r>
      <w:r w:rsidR="00873A19" w:rsidRPr="003974D9">
        <w:rPr>
          <w:rFonts w:ascii="Times New Roman" w:hAnsi="Times New Roman"/>
          <w:sz w:val="24"/>
          <w:szCs w:val="24"/>
        </w:rPr>
        <w:t>XVII</w:t>
      </w:r>
      <w:r w:rsidR="00873A19" w:rsidRPr="003974D9">
        <w:rPr>
          <w:rFonts w:ascii="Times New Roman" w:hAnsi="Times New Roman"/>
          <w:sz w:val="24"/>
          <w:szCs w:val="24"/>
          <w:lang w:val="ru-RU"/>
        </w:rPr>
        <w:t xml:space="preserve"> вв.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w:t>
      </w:r>
      <w:r w:rsidRPr="003974D9">
        <w:rPr>
          <w:rFonts w:ascii="Times New Roman" w:hAnsi="Times New Roman"/>
          <w:sz w:val="24"/>
          <w:szCs w:val="24"/>
          <w:lang w:val="ru-RU"/>
        </w:rPr>
        <w:lastRenderedPageBreak/>
        <w:t>Тридцатилетняя война. Вестфальский мир.</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.5.1.7. Европейская культура в раннее Новое время.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.5.1.8. Страны Востока в </w:t>
      </w:r>
      <w:r w:rsidR="00873A19" w:rsidRPr="003974D9">
        <w:rPr>
          <w:rFonts w:ascii="Times New Roman" w:hAnsi="Times New Roman"/>
          <w:sz w:val="24"/>
          <w:szCs w:val="24"/>
        </w:rPr>
        <w:t>XVI</w:t>
      </w:r>
      <w:r w:rsidR="00873A19" w:rsidRPr="003974D9">
        <w:rPr>
          <w:rFonts w:ascii="Times New Roman" w:hAnsi="Times New Roman"/>
          <w:sz w:val="24"/>
          <w:szCs w:val="24"/>
          <w:lang w:val="ru-RU"/>
        </w:rPr>
        <w:t>‒</w:t>
      </w:r>
      <w:r w:rsidR="00873A19" w:rsidRPr="003974D9">
        <w:rPr>
          <w:rFonts w:ascii="Times New Roman" w:hAnsi="Times New Roman"/>
          <w:sz w:val="24"/>
          <w:szCs w:val="24"/>
        </w:rPr>
        <w:t>XVII</w:t>
      </w:r>
      <w:r w:rsidR="00873A19" w:rsidRPr="003974D9">
        <w:rPr>
          <w:rFonts w:ascii="Times New Roman" w:hAnsi="Times New Roman"/>
          <w:sz w:val="24"/>
          <w:szCs w:val="24"/>
          <w:lang w:val="ru-RU"/>
        </w:rPr>
        <w:t xml:space="preserve"> вв.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Османская империя</w:t>
      </w:r>
      <w:r w:rsidRPr="003974D9">
        <w:rPr>
          <w:rFonts w:ascii="Times New Roman" w:hAnsi="Times New Roman"/>
          <w:sz w:val="24"/>
          <w:szCs w:val="24"/>
          <w:lang w:val="ru-RU"/>
        </w:rPr>
        <w:t xml:space="preserve">: на вершине могущества. Сулейман </w:t>
      </w:r>
      <w:r w:rsidRPr="003974D9">
        <w:rPr>
          <w:rFonts w:ascii="Times New Roman" w:hAnsi="Times New Roman"/>
          <w:sz w:val="24"/>
          <w:szCs w:val="24"/>
        </w:rPr>
        <w:t>I</w:t>
      </w:r>
      <w:r w:rsidRPr="003974D9">
        <w:rPr>
          <w:rFonts w:ascii="Times New Roma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3974D9">
        <w:rPr>
          <w:rFonts w:ascii="Times New Roman" w:hAnsi="Times New Roman"/>
          <w:bCs/>
          <w:sz w:val="24"/>
          <w:szCs w:val="24"/>
          <w:lang w:val="ru-RU"/>
        </w:rPr>
        <w:t xml:space="preserve">Индия </w:t>
      </w:r>
      <w:r w:rsidRPr="003974D9">
        <w:rPr>
          <w:rFonts w:ascii="Times New Roman" w:hAnsi="Times New Roman"/>
          <w:sz w:val="24"/>
          <w:szCs w:val="24"/>
          <w:lang w:val="ru-RU"/>
        </w:rPr>
        <w:t xml:space="preserve">при Великих Моголах. Начало проникновения европейцев. Ост-Индские компании. </w:t>
      </w:r>
      <w:r w:rsidRPr="003974D9">
        <w:rPr>
          <w:rFonts w:ascii="Times New Roman" w:hAnsi="Times New Roman"/>
          <w:bCs/>
          <w:sz w:val="24"/>
          <w:szCs w:val="24"/>
          <w:lang w:val="ru-RU"/>
        </w:rPr>
        <w:t xml:space="preserve">Китай </w:t>
      </w:r>
      <w:r w:rsidRPr="003974D9">
        <w:rPr>
          <w:rFonts w:ascii="Times New Roma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3974D9">
        <w:rPr>
          <w:rFonts w:ascii="Times New Roman" w:hAnsi="Times New Roman"/>
          <w:bCs/>
          <w:sz w:val="24"/>
          <w:szCs w:val="24"/>
          <w:lang w:val="ru-RU"/>
        </w:rPr>
        <w:t>Япония</w:t>
      </w:r>
      <w:r w:rsidRPr="003974D9">
        <w:rPr>
          <w:rFonts w:ascii="Times New Roman" w:hAnsi="Times New Roman"/>
          <w:sz w:val="24"/>
          <w:szCs w:val="24"/>
          <w:lang w:val="ru-RU"/>
        </w:rPr>
        <w:t>: борьба знатных кланов за власть, установление сёгуната Токугава, укрепление централизованного государства.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«Закрытие» страны для иноземцев. Культура и искусство стран </w:t>
      </w:r>
      <w:r w:rsidRPr="003974D9">
        <w:rPr>
          <w:rFonts w:ascii="Times New Roman" w:hAnsi="Times New Roman"/>
          <w:position w:val="1"/>
          <w:sz w:val="24"/>
          <w:szCs w:val="24"/>
          <w:lang w:val="ru-RU"/>
        </w:rPr>
        <w:t xml:space="preserve">Востока в </w:t>
      </w:r>
      <w:r w:rsidRPr="003974D9">
        <w:rPr>
          <w:rFonts w:ascii="Times New Roman" w:hAnsi="Times New Roman"/>
          <w:position w:val="1"/>
          <w:sz w:val="24"/>
          <w:szCs w:val="24"/>
        </w:rPr>
        <w:t>XVI</w:t>
      </w:r>
      <w:r w:rsidRPr="003974D9">
        <w:rPr>
          <w:rFonts w:ascii="Times New Roman" w:hAnsi="Times New Roman"/>
          <w:position w:val="1"/>
          <w:sz w:val="24"/>
          <w:szCs w:val="24"/>
          <w:lang w:val="ru-RU"/>
        </w:rPr>
        <w:t>‒</w:t>
      </w:r>
      <w:r w:rsidRPr="003974D9">
        <w:rPr>
          <w:rFonts w:ascii="Times New Roman" w:hAnsi="Times New Roman"/>
          <w:position w:val="1"/>
          <w:sz w:val="24"/>
          <w:szCs w:val="24"/>
        </w:rPr>
        <w:t>XVII</w:t>
      </w:r>
      <w:r w:rsidRPr="003974D9">
        <w:rPr>
          <w:rFonts w:ascii="Times New Roman" w:hAnsi="Times New Roman"/>
          <w:position w:val="1"/>
          <w:sz w:val="24"/>
          <w:szCs w:val="24"/>
          <w:lang w:val="ru-RU"/>
        </w:rPr>
        <w:t xml:space="preserve"> вв.</w:t>
      </w:r>
    </w:p>
    <w:p w:rsidR="00873A19" w:rsidRPr="003974D9" w:rsidRDefault="001A10B7" w:rsidP="00EF6D07">
      <w:pPr>
        <w:spacing w:after="0" w:line="240" w:lineRule="auto"/>
        <w:ind w:firstLine="709"/>
        <w:jc w:val="both"/>
        <w:rPr>
          <w:rFonts w:ascii="Times New Roman" w:hAnsi="Times New Roman"/>
          <w:position w:val="1"/>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0.5.1.9. </w:t>
      </w:r>
      <w:r w:rsidR="00873A19" w:rsidRPr="003974D9">
        <w:rPr>
          <w:rFonts w:ascii="Times New Roman" w:hAnsi="Times New Roman"/>
          <w:bCs/>
          <w:position w:val="1"/>
          <w:sz w:val="24"/>
          <w:szCs w:val="24"/>
          <w:lang w:val="ru-RU"/>
        </w:rPr>
        <w:t>Обобщение</w:t>
      </w:r>
      <w:r w:rsidR="00873A19" w:rsidRPr="003974D9">
        <w:rPr>
          <w:rFonts w:ascii="Times New Roman" w:hAnsi="Times New Roman"/>
          <w:position w:val="1"/>
          <w:sz w:val="24"/>
          <w:szCs w:val="24"/>
          <w:lang w:val="ru-RU"/>
        </w:rPr>
        <w:t xml:space="preserve">.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Историческое и культурное наследие Раннего Нового времени.</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 xml:space="preserve">0.5.2. История России. Россия в </w:t>
      </w:r>
      <w:r w:rsidR="00873A19" w:rsidRPr="003974D9">
        <w:rPr>
          <w:rFonts w:ascii="Times New Roman" w:hAnsi="Times New Roman"/>
          <w:sz w:val="24"/>
          <w:szCs w:val="24"/>
        </w:rPr>
        <w:t>XVI</w:t>
      </w:r>
      <w:r w:rsidR="00873A19" w:rsidRPr="003974D9">
        <w:rPr>
          <w:rFonts w:ascii="Times New Roman" w:hAnsi="Times New Roman"/>
          <w:sz w:val="24"/>
          <w:szCs w:val="24"/>
          <w:lang w:val="ru-RU"/>
        </w:rPr>
        <w:t>‒</w:t>
      </w:r>
      <w:r w:rsidR="00873A19" w:rsidRPr="003974D9">
        <w:rPr>
          <w:rFonts w:ascii="Times New Roman" w:hAnsi="Times New Roman"/>
          <w:sz w:val="24"/>
          <w:szCs w:val="24"/>
        </w:rPr>
        <w:t>XVII</w:t>
      </w:r>
      <w:r w:rsidR="00873A19" w:rsidRPr="003974D9">
        <w:rPr>
          <w:rFonts w:ascii="Times New Roman" w:hAnsi="Times New Roman"/>
          <w:sz w:val="24"/>
          <w:szCs w:val="24"/>
          <w:lang w:val="ru-RU"/>
        </w:rPr>
        <w:t xml:space="preserve"> вв.: от Великого княжества к царству.</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 xml:space="preserve">0.5.2.1. Россия в </w:t>
      </w:r>
      <w:r w:rsidR="00873A19" w:rsidRPr="003974D9">
        <w:rPr>
          <w:rFonts w:ascii="Times New Roman" w:hAnsi="Times New Roman"/>
          <w:sz w:val="24"/>
          <w:szCs w:val="24"/>
        </w:rPr>
        <w:t>XVI</w:t>
      </w:r>
      <w:r w:rsidR="00873A19" w:rsidRPr="003974D9">
        <w:rPr>
          <w:rFonts w:ascii="Times New Roman" w:hAnsi="Times New Roman"/>
          <w:sz w:val="24"/>
          <w:szCs w:val="24"/>
          <w:lang w:val="ru-RU"/>
        </w:rPr>
        <w:t xml:space="preserve"> в. </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0.5.2.1.1. </w:t>
      </w:r>
      <w:r w:rsidR="00873A19" w:rsidRPr="003974D9">
        <w:rPr>
          <w:rFonts w:ascii="Times New Roman" w:hAnsi="Times New Roman"/>
          <w:bCs/>
          <w:sz w:val="24"/>
          <w:szCs w:val="24"/>
          <w:lang w:val="ru-RU"/>
        </w:rPr>
        <w:t>Завершение объединения русских земель</w:t>
      </w:r>
      <w:r w:rsidR="00873A19" w:rsidRPr="003974D9">
        <w:rPr>
          <w:rFonts w:ascii="Times New Roman" w:hAnsi="Times New Roman"/>
          <w:sz w:val="24"/>
          <w:szCs w:val="24"/>
          <w:lang w:val="ru-RU"/>
        </w:rPr>
        <w:t xml:space="preserve">. Княжение Василия </w:t>
      </w:r>
      <w:r w:rsidR="00873A19" w:rsidRPr="003974D9">
        <w:rPr>
          <w:rFonts w:ascii="Times New Roman" w:hAnsi="Times New Roman"/>
          <w:sz w:val="24"/>
          <w:szCs w:val="24"/>
        </w:rPr>
        <w:t>III</w:t>
      </w:r>
      <w:r w:rsidR="00873A19" w:rsidRPr="003974D9">
        <w:rPr>
          <w:rFonts w:ascii="Times New Roman" w:hAnsi="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00873A19" w:rsidRPr="003974D9">
        <w:rPr>
          <w:rFonts w:ascii="Times New Roman" w:hAnsi="Times New Roman"/>
          <w:sz w:val="24"/>
          <w:szCs w:val="24"/>
        </w:rPr>
        <w:t>XVI</w:t>
      </w:r>
      <w:r w:rsidR="00873A19" w:rsidRPr="003974D9">
        <w:rPr>
          <w:rFonts w:ascii="Times New Roman" w:hAnsi="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0.5.2.1.2. </w:t>
      </w:r>
      <w:r w:rsidR="00873A19" w:rsidRPr="003974D9">
        <w:rPr>
          <w:rFonts w:ascii="Times New Roman" w:hAnsi="Times New Roman"/>
          <w:bCs/>
          <w:sz w:val="24"/>
          <w:szCs w:val="24"/>
          <w:lang w:val="ru-RU"/>
        </w:rPr>
        <w:t xml:space="preserve">Царствование Ивана </w:t>
      </w:r>
      <w:r w:rsidR="00873A19" w:rsidRPr="003974D9">
        <w:rPr>
          <w:rFonts w:ascii="Times New Roman" w:hAnsi="Times New Roman"/>
          <w:bCs/>
          <w:sz w:val="24"/>
          <w:szCs w:val="24"/>
        </w:rPr>
        <w:t>IV</w:t>
      </w:r>
      <w:r w:rsidR="00873A19" w:rsidRPr="003974D9">
        <w:rPr>
          <w:rFonts w:ascii="Times New Roma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Период боярского правления. Борьба за власть между боярскими кланами. Губная реформа. Московское восстание </w:t>
      </w:r>
      <w:r w:rsidR="00781651">
        <w:rPr>
          <w:rFonts w:ascii="Times New Roman" w:hAnsi="Times New Roman"/>
          <w:sz w:val="24"/>
          <w:szCs w:val="24"/>
          <w:lang w:val="ru-RU"/>
        </w:rPr>
        <w:t>34</w:t>
      </w:r>
      <w:r w:rsidRPr="003974D9">
        <w:rPr>
          <w:rFonts w:ascii="Times New Roman" w:hAnsi="Times New Roman"/>
          <w:sz w:val="24"/>
          <w:szCs w:val="24"/>
          <w:lang w:val="ru-RU"/>
        </w:rPr>
        <w:t>7 г. Ереси.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Принятие Иваном </w:t>
      </w:r>
      <w:r w:rsidRPr="003974D9">
        <w:rPr>
          <w:rFonts w:ascii="Times New Roman" w:hAnsi="Times New Roman"/>
          <w:sz w:val="24"/>
          <w:szCs w:val="24"/>
        </w:rPr>
        <w:t>IV</w:t>
      </w:r>
      <w:r w:rsidRPr="003974D9">
        <w:rPr>
          <w:rFonts w:ascii="Times New Roman" w:hAnsi="Times New Roman"/>
          <w:sz w:val="24"/>
          <w:szCs w:val="24"/>
          <w:lang w:val="ru-RU"/>
        </w:rPr>
        <w:t xml:space="preserve"> царского титула. Реформы середины </w:t>
      </w:r>
      <w:r w:rsidRPr="003974D9">
        <w:rPr>
          <w:rFonts w:ascii="Times New Roman" w:hAnsi="Times New Roman"/>
          <w:sz w:val="24"/>
          <w:szCs w:val="24"/>
        </w:rPr>
        <w:t>XVI</w:t>
      </w:r>
      <w:r w:rsidRPr="003974D9">
        <w:rPr>
          <w:rFonts w:ascii="Times New Roman" w:hAnsi="Times New Roman"/>
          <w:sz w:val="24"/>
          <w:szCs w:val="24"/>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w:t>
      </w:r>
      <w:r w:rsidR="00781651">
        <w:rPr>
          <w:rFonts w:ascii="Times New Roman" w:hAnsi="Times New Roman"/>
          <w:sz w:val="24"/>
          <w:szCs w:val="24"/>
          <w:lang w:val="ru-RU"/>
        </w:rPr>
        <w:t>35</w:t>
      </w:r>
      <w:r w:rsidRPr="003974D9">
        <w:rPr>
          <w:rFonts w:ascii="Times New Roman" w:hAnsi="Times New Roman"/>
          <w:sz w:val="24"/>
          <w:szCs w:val="24"/>
          <w:lang w:val="ru-RU"/>
        </w:rPr>
        <w:t>0 г. Стоглавый собор. Земская реформа ‒ формирование органов местного самоуправления.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Внешняя политика России в </w:t>
      </w:r>
      <w:r w:rsidRPr="003974D9">
        <w:rPr>
          <w:rFonts w:ascii="Times New Roman" w:hAnsi="Times New Roman"/>
          <w:sz w:val="24"/>
          <w:szCs w:val="24"/>
        </w:rPr>
        <w:t>XVI</w:t>
      </w:r>
      <w:r w:rsidRPr="003974D9">
        <w:rPr>
          <w:rFonts w:ascii="Times New Roma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Опричнина, дискуссия о её причинах и характере. Опричный террор. Разгром Новгорода и Пскова. Московские казни </w:t>
      </w:r>
      <w:r w:rsidR="00781651">
        <w:rPr>
          <w:rFonts w:ascii="Times New Roman" w:hAnsi="Times New Roman"/>
          <w:sz w:val="24"/>
          <w:szCs w:val="24"/>
          <w:lang w:val="ru-RU"/>
        </w:rPr>
        <w:t>37</w:t>
      </w:r>
      <w:r w:rsidRPr="003974D9">
        <w:rPr>
          <w:rFonts w:ascii="Times New Roman" w:hAnsi="Times New Roman"/>
          <w:sz w:val="24"/>
          <w:szCs w:val="24"/>
          <w:lang w:val="ru-RU"/>
        </w:rPr>
        <w:t>0 г. Результаты и последствия опричнины. Противоречивость личности Ивана Грозного. Результаты и цена преобразований.</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.5.2.1.3. </w:t>
      </w:r>
      <w:r w:rsidR="00873A19" w:rsidRPr="003974D9">
        <w:rPr>
          <w:rFonts w:ascii="Times New Roman" w:hAnsi="Times New Roman"/>
          <w:bCs/>
          <w:sz w:val="24"/>
          <w:szCs w:val="24"/>
          <w:lang w:val="ru-RU"/>
        </w:rPr>
        <w:t xml:space="preserve">Россия в конце </w:t>
      </w:r>
      <w:r w:rsidR="00873A19" w:rsidRPr="003974D9">
        <w:rPr>
          <w:rFonts w:ascii="Times New Roman" w:hAnsi="Times New Roman"/>
          <w:bCs/>
          <w:sz w:val="24"/>
          <w:szCs w:val="24"/>
        </w:rPr>
        <w:t>XVI</w:t>
      </w:r>
      <w:r w:rsidR="00873A19" w:rsidRPr="003974D9">
        <w:rPr>
          <w:rFonts w:ascii="Times New Roman" w:hAnsi="Times New Roman"/>
          <w:bCs/>
          <w:sz w:val="24"/>
          <w:szCs w:val="24"/>
          <w:lang w:val="ru-RU"/>
        </w:rPr>
        <w:t xml:space="preserve"> в</w:t>
      </w:r>
      <w:r w:rsidR="00873A19" w:rsidRPr="003974D9">
        <w:rPr>
          <w:rFonts w:ascii="Times New Roman" w:hAnsi="Times New Roman"/>
          <w:sz w:val="24"/>
          <w:szCs w:val="24"/>
          <w:lang w:val="ru-RU"/>
        </w:rPr>
        <w:t xml:space="preserve">. Царь Фёдор Иванович. Борьба за власть в боярском окружении. Правление Бориса Годунова. Учреждение патриаршества. Тявзинский мирный </w:t>
      </w:r>
      <w:r w:rsidR="00873A19" w:rsidRPr="003974D9">
        <w:rPr>
          <w:rFonts w:ascii="Times New Roman" w:hAnsi="Times New Roman"/>
          <w:sz w:val="24"/>
          <w:szCs w:val="24"/>
          <w:lang w:val="ru-RU"/>
        </w:rPr>
        <w:lastRenderedPageBreak/>
        <w:t>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.5.2.2. Смута в России.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.5.2.2.1. </w:t>
      </w:r>
      <w:r w:rsidR="00873A19" w:rsidRPr="003974D9">
        <w:rPr>
          <w:rFonts w:ascii="Times New Roman" w:hAnsi="Times New Roman"/>
          <w:bCs/>
          <w:sz w:val="24"/>
          <w:szCs w:val="24"/>
          <w:lang w:val="ru-RU"/>
        </w:rPr>
        <w:t xml:space="preserve">Накануне Смуты. </w:t>
      </w:r>
      <w:r w:rsidR="00873A19" w:rsidRPr="003974D9">
        <w:rPr>
          <w:rFonts w:ascii="Times New Roman" w:hAnsi="Times New Roman"/>
          <w:sz w:val="24"/>
          <w:szCs w:val="24"/>
          <w:lang w:val="ru-RU"/>
        </w:rPr>
        <w:t xml:space="preserve">Династический кризис. Земский собор </w:t>
      </w:r>
      <w:r w:rsidR="007D69DF">
        <w:rPr>
          <w:rFonts w:ascii="Times New Roman" w:hAnsi="Times New Roman"/>
          <w:position w:val="1"/>
          <w:sz w:val="24"/>
          <w:szCs w:val="24"/>
          <w:lang w:val="ru-RU"/>
        </w:rPr>
        <w:t>39</w:t>
      </w:r>
      <w:r w:rsidR="00873A19" w:rsidRPr="003974D9">
        <w:rPr>
          <w:rFonts w:ascii="Times New Roman" w:hAnsi="Times New Roman"/>
          <w:position w:val="1"/>
          <w:sz w:val="24"/>
          <w:szCs w:val="24"/>
          <w:lang w:val="ru-RU"/>
        </w:rPr>
        <w:t xml:space="preserve">8 г. и избрание на царство Бориса Годунова. Политика Бориса Годунова в отношении боярства. Голод </w:t>
      </w:r>
      <w:r w:rsidR="000B2199">
        <w:rPr>
          <w:rFonts w:ascii="Times New Roman" w:hAnsi="Times New Roman"/>
          <w:position w:val="1"/>
          <w:sz w:val="24"/>
          <w:szCs w:val="24"/>
          <w:lang w:val="ru-RU"/>
        </w:rPr>
        <w:t>40</w:t>
      </w:r>
      <w:r w:rsidR="00873A19" w:rsidRPr="003974D9">
        <w:rPr>
          <w:rFonts w:ascii="Times New Roman" w:hAnsi="Times New Roman"/>
          <w:position w:val="1"/>
          <w:sz w:val="24"/>
          <w:szCs w:val="24"/>
          <w:lang w:val="ru-RU"/>
        </w:rPr>
        <w:t>1-</w:t>
      </w:r>
      <w:r w:rsidR="000B2199">
        <w:rPr>
          <w:rFonts w:ascii="Times New Roman" w:hAnsi="Times New Roman"/>
          <w:position w:val="1"/>
          <w:sz w:val="24"/>
          <w:szCs w:val="24"/>
          <w:lang w:val="ru-RU"/>
        </w:rPr>
        <w:t>40</w:t>
      </w:r>
      <w:r w:rsidR="00873A19" w:rsidRPr="003974D9">
        <w:rPr>
          <w:rFonts w:ascii="Times New Roman" w:hAnsi="Times New Roman"/>
          <w:position w:val="1"/>
          <w:sz w:val="24"/>
          <w:szCs w:val="24"/>
          <w:lang w:val="ru-RU"/>
        </w:rPr>
        <w:t>3 гг. и обострение социально-экономического кризиса.</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.5.2.2.2. </w:t>
      </w:r>
      <w:r w:rsidR="00873A19" w:rsidRPr="003974D9">
        <w:rPr>
          <w:rFonts w:ascii="Times New Roman" w:hAnsi="Times New Roman"/>
          <w:bCs/>
          <w:position w:val="1"/>
          <w:sz w:val="24"/>
          <w:szCs w:val="24"/>
          <w:lang w:val="ru-RU"/>
        </w:rPr>
        <w:t xml:space="preserve">Смутное время начала </w:t>
      </w:r>
      <w:r w:rsidR="00873A19" w:rsidRPr="003974D9">
        <w:rPr>
          <w:rFonts w:ascii="Times New Roman" w:hAnsi="Times New Roman"/>
          <w:bCs/>
          <w:position w:val="1"/>
          <w:sz w:val="24"/>
          <w:szCs w:val="24"/>
        </w:rPr>
        <w:t>XVII</w:t>
      </w:r>
      <w:r w:rsidR="00873A19" w:rsidRPr="003974D9">
        <w:rPr>
          <w:rFonts w:ascii="Times New Roman" w:hAnsi="Times New Roman"/>
          <w:bCs/>
          <w:position w:val="1"/>
          <w:sz w:val="24"/>
          <w:szCs w:val="24"/>
          <w:lang w:val="ru-RU"/>
        </w:rPr>
        <w:t xml:space="preserve"> в. </w:t>
      </w:r>
      <w:r w:rsidR="00873A19" w:rsidRPr="003974D9">
        <w:rPr>
          <w:rFonts w:ascii="Times New Roman" w:hAnsi="Times New Roman"/>
          <w:position w:val="1"/>
          <w:sz w:val="24"/>
          <w:szCs w:val="24"/>
          <w:lang w:val="ru-RU"/>
        </w:rPr>
        <w:t xml:space="preserve">Дискуссия о его причинах. Самозванцы и самозванство. Личность Лжедмитрия </w:t>
      </w:r>
      <w:r w:rsidR="00873A19" w:rsidRPr="003974D9">
        <w:rPr>
          <w:rFonts w:ascii="Times New Roman" w:hAnsi="Times New Roman"/>
          <w:position w:val="1"/>
          <w:sz w:val="24"/>
          <w:szCs w:val="24"/>
        </w:rPr>
        <w:t>I</w:t>
      </w:r>
      <w:r w:rsidR="00873A19" w:rsidRPr="003974D9">
        <w:rPr>
          <w:rFonts w:ascii="Times New Roman" w:hAnsi="Times New Roman"/>
          <w:position w:val="1"/>
          <w:sz w:val="24"/>
          <w:szCs w:val="24"/>
          <w:lang w:val="ru-RU"/>
        </w:rPr>
        <w:t xml:space="preserve"> и его политика. Восстание </w:t>
      </w:r>
      <w:r w:rsidR="000B2199">
        <w:rPr>
          <w:rFonts w:ascii="Times New Roman" w:hAnsi="Times New Roman"/>
          <w:position w:val="1"/>
          <w:sz w:val="24"/>
          <w:szCs w:val="24"/>
          <w:lang w:val="ru-RU"/>
        </w:rPr>
        <w:t>40</w:t>
      </w:r>
      <w:r w:rsidR="00873A19" w:rsidRPr="003974D9">
        <w:rPr>
          <w:rFonts w:ascii="Times New Roman" w:hAnsi="Times New Roman"/>
          <w:position w:val="1"/>
          <w:sz w:val="24"/>
          <w:szCs w:val="24"/>
          <w:lang w:val="ru-RU"/>
        </w:rPr>
        <w:t>6 г. и убийство самозванца.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3974D9">
        <w:rPr>
          <w:rFonts w:ascii="Times New Roman" w:hAnsi="Times New Roman"/>
          <w:position w:val="1"/>
          <w:sz w:val="24"/>
          <w:szCs w:val="24"/>
        </w:rPr>
        <w:t>II</w:t>
      </w:r>
      <w:r w:rsidRPr="003974D9">
        <w:rPr>
          <w:rFonts w:ascii="Times New Roman" w:hAnsi="Times New Roman"/>
          <w:position w:val="1"/>
          <w:sz w:val="24"/>
          <w:szCs w:val="24"/>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w:t>
      </w:r>
      <w:r w:rsidR="000B2199">
        <w:rPr>
          <w:rFonts w:ascii="Times New Roman" w:hAnsi="Times New Roman"/>
          <w:position w:val="1"/>
          <w:sz w:val="24"/>
          <w:szCs w:val="24"/>
          <w:lang w:val="ru-RU"/>
        </w:rPr>
        <w:t>41</w:t>
      </w:r>
      <w:r w:rsidRPr="003974D9">
        <w:rPr>
          <w:rFonts w:ascii="Times New Roman" w:hAnsi="Times New Roman"/>
          <w:position w:val="1"/>
          <w:sz w:val="24"/>
          <w:szCs w:val="24"/>
          <w:lang w:val="ru-RU"/>
        </w:rPr>
        <w:t xml:space="preserve">1 г. и сожжение города оккупантами. Первое и второе земские ополчения. Захват Новгорода шведскими войсками. «Совет всея земли». Освобождение Москвы в </w:t>
      </w:r>
      <w:r w:rsidR="000B2199">
        <w:rPr>
          <w:rFonts w:ascii="Times New Roman" w:hAnsi="Times New Roman"/>
          <w:position w:val="1"/>
          <w:sz w:val="24"/>
          <w:szCs w:val="24"/>
          <w:lang w:val="ru-RU"/>
        </w:rPr>
        <w:t>41</w:t>
      </w:r>
      <w:r w:rsidRPr="003974D9">
        <w:rPr>
          <w:rFonts w:ascii="Times New Roman" w:hAnsi="Times New Roman"/>
          <w:position w:val="1"/>
          <w:sz w:val="24"/>
          <w:szCs w:val="24"/>
          <w:lang w:val="ru-RU"/>
        </w:rPr>
        <w:t>2 г.</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.5.2.2.3. </w:t>
      </w:r>
      <w:r w:rsidR="00873A19" w:rsidRPr="003974D9">
        <w:rPr>
          <w:rFonts w:ascii="Times New Roman" w:hAnsi="Times New Roman"/>
          <w:bCs/>
          <w:position w:val="1"/>
          <w:sz w:val="24"/>
          <w:szCs w:val="24"/>
          <w:lang w:val="ru-RU"/>
        </w:rPr>
        <w:t>Окончание Смуты</w:t>
      </w:r>
      <w:r w:rsidR="00873A19" w:rsidRPr="003974D9">
        <w:rPr>
          <w:rFonts w:ascii="Times New Roman" w:hAnsi="Times New Roman"/>
          <w:position w:val="1"/>
          <w:sz w:val="24"/>
          <w:szCs w:val="24"/>
          <w:lang w:val="ru-RU"/>
        </w:rPr>
        <w:t xml:space="preserve">. Земский собор </w:t>
      </w:r>
      <w:r w:rsidR="000B2199">
        <w:rPr>
          <w:rFonts w:ascii="Times New Roman" w:hAnsi="Times New Roman"/>
          <w:position w:val="1"/>
          <w:sz w:val="24"/>
          <w:szCs w:val="24"/>
          <w:lang w:val="ru-RU"/>
        </w:rPr>
        <w:t>41</w:t>
      </w:r>
      <w:r w:rsidR="00873A19" w:rsidRPr="003974D9">
        <w:rPr>
          <w:rFonts w:ascii="Times New Roman" w:hAnsi="Times New Roman"/>
          <w:position w:val="1"/>
          <w:sz w:val="24"/>
          <w:szCs w:val="24"/>
          <w:lang w:val="ru-RU"/>
        </w:rPr>
        <w:t>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.5.2.3. Россия в </w:t>
      </w:r>
      <w:r w:rsidR="00873A19" w:rsidRPr="003974D9">
        <w:rPr>
          <w:rFonts w:ascii="Times New Roman" w:hAnsi="Times New Roman"/>
          <w:sz w:val="24"/>
          <w:szCs w:val="24"/>
        </w:rPr>
        <w:t>XVII</w:t>
      </w:r>
      <w:r w:rsidR="00873A19" w:rsidRPr="003974D9">
        <w:rPr>
          <w:rFonts w:ascii="Times New Roman" w:hAnsi="Times New Roman"/>
          <w:sz w:val="24"/>
          <w:szCs w:val="24"/>
          <w:lang w:val="ru-RU"/>
        </w:rPr>
        <w:t xml:space="preserve"> в.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.5.2.3.1. </w:t>
      </w:r>
      <w:r w:rsidR="00873A19" w:rsidRPr="003974D9">
        <w:rPr>
          <w:rFonts w:ascii="Times New Roman" w:hAnsi="Times New Roman"/>
          <w:bCs/>
          <w:sz w:val="24"/>
          <w:szCs w:val="24"/>
          <w:lang w:val="ru-RU"/>
        </w:rPr>
        <w:t xml:space="preserve">Россия при первых Романовых. </w:t>
      </w:r>
      <w:r w:rsidR="00873A19" w:rsidRPr="003974D9">
        <w:rPr>
          <w:rFonts w:ascii="Times New Roman" w:hAnsi="Times New Roman"/>
          <w:sz w:val="24"/>
          <w:szCs w:val="24"/>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.5.2.3.2. </w:t>
      </w:r>
      <w:r w:rsidR="00873A19" w:rsidRPr="003974D9">
        <w:rPr>
          <w:rFonts w:ascii="Times New Roman" w:hAnsi="Times New Roman"/>
          <w:bCs/>
          <w:sz w:val="24"/>
          <w:szCs w:val="24"/>
          <w:lang w:val="ru-RU"/>
        </w:rPr>
        <w:t xml:space="preserve">Экономическое развитие России в </w:t>
      </w:r>
      <w:r w:rsidR="00873A19" w:rsidRPr="003974D9">
        <w:rPr>
          <w:rFonts w:ascii="Times New Roman" w:hAnsi="Times New Roman"/>
          <w:bCs/>
          <w:sz w:val="24"/>
          <w:szCs w:val="24"/>
        </w:rPr>
        <w:t>XVII</w:t>
      </w:r>
      <w:r w:rsidR="00873A19" w:rsidRPr="003974D9">
        <w:rPr>
          <w:rFonts w:ascii="Times New Roman" w:hAnsi="Times New Roman"/>
          <w:bCs/>
          <w:sz w:val="24"/>
          <w:szCs w:val="24"/>
          <w:lang w:val="ru-RU"/>
        </w:rPr>
        <w:t xml:space="preserve"> в</w:t>
      </w:r>
      <w:r w:rsidR="00873A19" w:rsidRPr="003974D9">
        <w:rPr>
          <w:rFonts w:ascii="Times New Roma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.5.2.3.3. </w:t>
      </w:r>
      <w:r w:rsidR="00873A19" w:rsidRPr="003974D9">
        <w:rPr>
          <w:rFonts w:ascii="Times New Roman" w:hAnsi="Times New Roman"/>
          <w:bCs/>
          <w:sz w:val="24"/>
          <w:szCs w:val="24"/>
          <w:lang w:val="ru-RU"/>
        </w:rPr>
        <w:t xml:space="preserve">Социальная структура российского общества. </w:t>
      </w:r>
      <w:r w:rsidR="00873A19" w:rsidRPr="003974D9">
        <w:rPr>
          <w:rFonts w:ascii="Times New Roma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873A19" w:rsidRPr="003974D9">
        <w:rPr>
          <w:rFonts w:ascii="Times New Roman" w:hAnsi="Times New Roman"/>
          <w:sz w:val="24"/>
          <w:szCs w:val="24"/>
        </w:rPr>
        <w:t>XVII</w:t>
      </w:r>
      <w:r w:rsidR="00873A19" w:rsidRPr="003974D9">
        <w:rPr>
          <w:rFonts w:ascii="Times New Roman" w:hAnsi="Times New Roman"/>
          <w:sz w:val="24"/>
          <w:szCs w:val="24"/>
          <w:lang w:val="ru-RU"/>
        </w:rPr>
        <w:t xml:space="preserve"> в. Городские восстания середины </w:t>
      </w:r>
      <w:r w:rsidR="00873A19" w:rsidRPr="003974D9">
        <w:rPr>
          <w:rFonts w:ascii="Times New Roman" w:hAnsi="Times New Roman"/>
          <w:sz w:val="24"/>
          <w:szCs w:val="24"/>
        </w:rPr>
        <w:t>XVII</w:t>
      </w:r>
      <w:r w:rsidR="00873A19" w:rsidRPr="003974D9">
        <w:rPr>
          <w:rFonts w:ascii="Times New Roman" w:hAnsi="Times New Roman"/>
          <w:sz w:val="24"/>
          <w:szCs w:val="24"/>
          <w:lang w:val="ru-RU"/>
        </w:rPr>
        <w:t xml:space="preserve"> в. Соляной бунт в Москве. Псковско-Новгородское восстание. Соборное уложение </w:t>
      </w:r>
      <w:r w:rsidR="000B2199">
        <w:rPr>
          <w:rFonts w:ascii="Times New Roman" w:hAnsi="Times New Roman"/>
          <w:sz w:val="24"/>
          <w:szCs w:val="24"/>
          <w:lang w:val="ru-RU"/>
        </w:rPr>
        <w:t>44</w:t>
      </w:r>
      <w:r w:rsidR="00873A19" w:rsidRPr="003974D9">
        <w:rPr>
          <w:rFonts w:ascii="Times New Roman" w:hAnsi="Times New Roman"/>
          <w:sz w:val="24"/>
          <w:szCs w:val="24"/>
          <w:lang w:val="ru-RU"/>
        </w:rPr>
        <w:t xml:space="preserve">9 г. Завершение оформления крепостного права и территория его распространения. Денежная реформа </w:t>
      </w:r>
      <w:r w:rsidR="000B2199">
        <w:rPr>
          <w:rFonts w:ascii="Times New Roman" w:hAnsi="Times New Roman"/>
          <w:sz w:val="24"/>
          <w:szCs w:val="24"/>
          <w:lang w:val="ru-RU"/>
        </w:rPr>
        <w:t>45</w:t>
      </w:r>
      <w:r w:rsidR="00873A19" w:rsidRPr="003974D9">
        <w:rPr>
          <w:rFonts w:ascii="Times New Roman" w:hAnsi="Times New Roman"/>
          <w:sz w:val="24"/>
          <w:szCs w:val="24"/>
          <w:lang w:val="ru-RU"/>
        </w:rPr>
        <w:t>4 г. Медный бунт. Побеги крестьян на Дон и в Сибирь. Восстание Степана Разина.</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.5.2.3.4. </w:t>
      </w:r>
      <w:r w:rsidR="00873A19" w:rsidRPr="003974D9">
        <w:rPr>
          <w:rFonts w:ascii="Times New Roman" w:hAnsi="Times New Roman"/>
          <w:bCs/>
          <w:sz w:val="24"/>
          <w:szCs w:val="24"/>
          <w:lang w:val="ru-RU"/>
        </w:rPr>
        <w:t xml:space="preserve">Внешняя политика России в </w:t>
      </w:r>
      <w:r w:rsidR="00873A19" w:rsidRPr="003974D9">
        <w:rPr>
          <w:rFonts w:ascii="Times New Roman" w:hAnsi="Times New Roman"/>
          <w:bCs/>
          <w:sz w:val="24"/>
          <w:szCs w:val="24"/>
        </w:rPr>
        <w:t>XVII</w:t>
      </w:r>
      <w:r w:rsidR="00873A19" w:rsidRPr="003974D9">
        <w:rPr>
          <w:rFonts w:ascii="Times New Roman" w:hAnsi="Times New Roman"/>
          <w:bCs/>
          <w:sz w:val="24"/>
          <w:szCs w:val="24"/>
          <w:lang w:val="ru-RU"/>
        </w:rPr>
        <w:t xml:space="preserve"> в. </w:t>
      </w:r>
      <w:r w:rsidR="00873A19" w:rsidRPr="003974D9">
        <w:rPr>
          <w:rFonts w:ascii="Times New Roman" w:hAnsi="Times New Roman"/>
          <w:sz w:val="24"/>
          <w:szCs w:val="24"/>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w:t>
      </w:r>
      <w:r w:rsidR="00873A19" w:rsidRPr="003974D9">
        <w:rPr>
          <w:rFonts w:ascii="Times New Roman" w:hAnsi="Times New Roman"/>
          <w:sz w:val="24"/>
          <w:szCs w:val="24"/>
          <w:lang w:val="ru-RU"/>
        </w:rPr>
        <w:lastRenderedPageBreak/>
        <w:t xml:space="preserve">Посполитой </w:t>
      </w:r>
      <w:r w:rsidR="000B2199">
        <w:rPr>
          <w:rFonts w:ascii="Times New Roman" w:hAnsi="Times New Roman"/>
          <w:sz w:val="24"/>
          <w:szCs w:val="24"/>
          <w:lang w:val="ru-RU"/>
        </w:rPr>
        <w:t>45</w:t>
      </w:r>
      <w:r w:rsidR="00873A19" w:rsidRPr="003974D9">
        <w:rPr>
          <w:rFonts w:ascii="Times New Roman" w:hAnsi="Times New Roman"/>
          <w:sz w:val="24"/>
          <w:szCs w:val="24"/>
          <w:lang w:val="ru-RU"/>
        </w:rPr>
        <w:t>4-</w:t>
      </w:r>
      <w:r w:rsidR="007F218D">
        <w:rPr>
          <w:rFonts w:ascii="Times New Roman" w:hAnsi="Times New Roman"/>
          <w:sz w:val="24"/>
          <w:szCs w:val="24"/>
          <w:lang w:val="ru-RU"/>
        </w:rPr>
        <w:t>46</w:t>
      </w:r>
      <w:r w:rsidR="00873A19" w:rsidRPr="003974D9">
        <w:rPr>
          <w:rFonts w:ascii="Times New Roman" w:hAnsi="Times New Roman"/>
          <w:sz w:val="24"/>
          <w:szCs w:val="24"/>
          <w:lang w:val="ru-RU"/>
        </w:rPr>
        <w:t xml:space="preserve">7 гг. Андрусовское перемирие. Русско-шведская война </w:t>
      </w:r>
      <w:r w:rsidR="000B2199">
        <w:rPr>
          <w:rFonts w:ascii="Times New Roman" w:hAnsi="Times New Roman"/>
          <w:position w:val="1"/>
          <w:sz w:val="24"/>
          <w:szCs w:val="24"/>
          <w:lang w:val="ru-RU"/>
        </w:rPr>
        <w:t>45</w:t>
      </w:r>
      <w:r w:rsidR="00873A19" w:rsidRPr="003974D9">
        <w:rPr>
          <w:rFonts w:ascii="Times New Roman" w:hAnsi="Times New Roman"/>
          <w:position w:val="1"/>
          <w:sz w:val="24"/>
          <w:szCs w:val="24"/>
          <w:lang w:val="ru-RU"/>
        </w:rPr>
        <w:t>6-</w:t>
      </w:r>
      <w:r w:rsidR="000B2199">
        <w:rPr>
          <w:rFonts w:ascii="Times New Roman" w:hAnsi="Times New Roman"/>
          <w:position w:val="1"/>
          <w:sz w:val="24"/>
          <w:szCs w:val="24"/>
          <w:lang w:val="ru-RU"/>
        </w:rPr>
        <w:t>45</w:t>
      </w:r>
      <w:r w:rsidR="00873A19" w:rsidRPr="003974D9">
        <w:rPr>
          <w:rFonts w:ascii="Times New Roman" w:hAnsi="Times New Roman"/>
          <w:position w:val="1"/>
          <w:sz w:val="24"/>
          <w:szCs w:val="24"/>
          <w:lang w:val="ru-RU"/>
        </w:rPr>
        <w:t>8 гг. и её результаты. Укрепление южных рубежей.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.5.2.3.5. </w:t>
      </w:r>
      <w:r w:rsidR="00873A19" w:rsidRPr="003974D9">
        <w:rPr>
          <w:rFonts w:ascii="Times New Roman" w:hAnsi="Times New Roman"/>
          <w:bCs/>
          <w:position w:val="1"/>
          <w:sz w:val="24"/>
          <w:szCs w:val="24"/>
          <w:lang w:val="ru-RU"/>
        </w:rPr>
        <w:t xml:space="preserve">Освоение новых территорий. </w:t>
      </w:r>
      <w:r w:rsidR="00873A19" w:rsidRPr="003974D9">
        <w:rPr>
          <w:rFonts w:ascii="Times New Roman" w:hAnsi="Times New Roman"/>
          <w:position w:val="1"/>
          <w:sz w:val="24"/>
          <w:szCs w:val="24"/>
          <w:lang w:val="ru-RU"/>
        </w:rPr>
        <w:t xml:space="preserve">Народы России в </w:t>
      </w:r>
      <w:r w:rsidR="00873A19" w:rsidRPr="003974D9">
        <w:rPr>
          <w:rFonts w:ascii="Times New Roman" w:hAnsi="Times New Roman"/>
          <w:position w:val="1"/>
          <w:sz w:val="24"/>
          <w:szCs w:val="24"/>
        </w:rPr>
        <w:t>XVII</w:t>
      </w:r>
      <w:r w:rsidR="00873A19" w:rsidRPr="003974D9">
        <w:rPr>
          <w:rFonts w:ascii="Times New Roman" w:hAnsi="Times New Roman"/>
          <w:position w:val="1"/>
          <w:sz w:val="24"/>
          <w:szCs w:val="24"/>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00873A19" w:rsidRPr="003974D9">
        <w:rPr>
          <w:rFonts w:ascii="Times New Roman" w:hAnsi="Times New Roman"/>
          <w:sz w:val="24"/>
          <w:szCs w:val="24"/>
          <w:lang w:val="ru-RU"/>
        </w:rPr>
        <w:t>русских на новые земли. Миссионерство и христианизация. Межэтнические отношения. Формирование многонациональной элиты.</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.5.2.4. Культурное пространство </w:t>
      </w:r>
      <w:r w:rsidR="00873A19" w:rsidRPr="003974D9">
        <w:rPr>
          <w:rFonts w:ascii="Times New Roman" w:hAnsi="Times New Roman"/>
          <w:sz w:val="24"/>
          <w:szCs w:val="24"/>
        </w:rPr>
        <w:t>XVI</w:t>
      </w:r>
      <w:r w:rsidR="00873A19" w:rsidRPr="003974D9">
        <w:rPr>
          <w:rFonts w:ascii="Times New Roman" w:hAnsi="Times New Roman"/>
          <w:sz w:val="24"/>
          <w:szCs w:val="24"/>
          <w:lang w:val="ru-RU"/>
        </w:rPr>
        <w:t>–</w:t>
      </w:r>
      <w:r w:rsidR="00873A19" w:rsidRPr="003974D9">
        <w:rPr>
          <w:rFonts w:ascii="Times New Roman" w:hAnsi="Times New Roman"/>
          <w:sz w:val="24"/>
          <w:szCs w:val="24"/>
        </w:rPr>
        <w:t>XVII</w:t>
      </w:r>
      <w:r w:rsidR="00873A19" w:rsidRPr="003974D9">
        <w:rPr>
          <w:rFonts w:ascii="Times New Roman" w:hAnsi="Times New Roman"/>
          <w:sz w:val="24"/>
          <w:szCs w:val="24"/>
          <w:lang w:val="ru-RU"/>
        </w:rPr>
        <w:t xml:space="preserve"> вв.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Изменения в картине мира человека в </w:t>
      </w:r>
      <w:r w:rsidRPr="003974D9">
        <w:rPr>
          <w:rFonts w:ascii="Times New Roman" w:hAnsi="Times New Roman"/>
          <w:sz w:val="24"/>
          <w:szCs w:val="24"/>
        </w:rPr>
        <w:t>XVI</w:t>
      </w:r>
      <w:r w:rsidRPr="003974D9">
        <w:rPr>
          <w:rFonts w:ascii="Times New Roman" w:hAnsi="Times New Roman"/>
          <w:sz w:val="24"/>
          <w:szCs w:val="24"/>
          <w:lang w:val="ru-RU"/>
        </w:rPr>
        <w:t>‒</w:t>
      </w:r>
      <w:r w:rsidRPr="003974D9">
        <w:rPr>
          <w:rFonts w:ascii="Times New Roman" w:hAnsi="Times New Roman"/>
          <w:sz w:val="24"/>
          <w:szCs w:val="24"/>
        </w:rPr>
        <w:t>XVII</w:t>
      </w:r>
      <w:r w:rsidRPr="003974D9">
        <w:rPr>
          <w:rFonts w:ascii="Times New Roma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3974D9">
        <w:rPr>
          <w:rFonts w:ascii="Times New Roman" w:hAnsi="Times New Roman"/>
          <w:sz w:val="24"/>
          <w:szCs w:val="24"/>
        </w:rPr>
        <w:t>XVII</w:t>
      </w:r>
      <w:r w:rsidRPr="003974D9">
        <w:rPr>
          <w:rFonts w:ascii="Times New Roman" w:hAnsi="Times New Roman"/>
          <w:sz w:val="24"/>
          <w:szCs w:val="24"/>
          <w:lang w:val="ru-RU"/>
        </w:rPr>
        <w:t xml:space="preserve"> 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0.5.2.5. </w:t>
      </w:r>
      <w:r w:rsidR="00873A19" w:rsidRPr="003974D9">
        <w:rPr>
          <w:rFonts w:ascii="Times New Roman" w:hAnsi="Times New Roman"/>
          <w:bCs/>
          <w:position w:val="1"/>
          <w:sz w:val="24"/>
          <w:szCs w:val="24"/>
          <w:lang w:val="ru-RU"/>
        </w:rPr>
        <w:t xml:space="preserve">Наш край </w:t>
      </w:r>
      <w:r w:rsidR="00873A19" w:rsidRPr="003974D9">
        <w:rPr>
          <w:rFonts w:ascii="Times New Roman" w:hAnsi="Times New Roman"/>
          <w:position w:val="1"/>
          <w:sz w:val="24"/>
          <w:szCs w:val="24"/>
          <w:lang w:val="ru-RU"/>
        </w:rPr>
        <w:t xml:space="preserve">в </w:t>
      </w:r>
      <w:r w:rsidR="00873A19" w:rsidRPr="003974D9">
        <w:rPr>
          <w:rFonts w:ascii="Times New Roman" w:hAnsi="Times New Roman"/>
          <w:position w:val="1"/>
          <w:sz w:val="24"/>
          <w:szCs w:val="24"/>
        </w:rPr>
        <w:t>XVI</w:t>
      </w:r>
      <w:r w:rsidR="00873A19" w:rsidRPr="003974D9">
        <w:rPr>
          <w:rFonts w:ascii="Times New Roman" w:hAnsi="Times New Roman"/>
          <w:position w:val="1"/>
          <w:sz w:val="24"/>
          <w:szCs w:val="24"/>
          <w:lang w:val="ru-RU"/>
        </w:rPr>
        <w:t>‒</w:t>
      </w:r>
      <w:r w:rsidR="00873A19" w:rsidRPr="003974D9">
        <w:rPr>
          <w:rFonts w:ascii="Times New Roman" w:hAnsi="Times New Roman"/>
          <w:position w:val="1"/>
          <w:sz w:val="24"/>
          <w:szCs w:val="24"/>
        </w:rPr>
        <w:t>XVII</w:t>
      </w:r>
      <w:r w:rsidR="00873A19" w:rsidRPr="003974D9">
        <w:rPr>
          <w:rFonts w:ascii="Times New Roman" w:hAnsi="Times New Roman"/>
          <w:position w:val="1"/>
          <w:sz w:val="24"/>
          <w:szCs w:val="24"/>
          <w:lang w:val="ru-RU"/>
        </w:rPr>
        <w:t xml:space="preserve"> вв.</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0.5.2.6. </w:t>
      </w:r>
      <w:r w:rsidR="00873A19" w:rsidRPr="003974D9">
        <w:rPr>
          <w:rFonts w:ascii="Times New Roman" w:hAnsi="Times New Roman"/>
          <w:bCs/>
          <w:position w:val="1"/>
          <w:sz w:val="24"/>
          <w:szCs w:val="24"/>
          <w:lang w:val="ru-RU"/>
        </w:rPr>
        <w:t xml:space="preserve">Обобщение. </w:t>
      </w:r>
    </w:p>
    <w:p w:rsidR="00873A19" w:rsidRPr="003974D9" w:rsidRDefault="001A10B7" w:rsidP="00EF6D07">
      <w:pPr>
        <w:spacing w:after="0" w:line="240" w:lineRule="auto"/>
        <w:ind w:firstLine="709"/>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0.6. Содержание обучения в 8 классе.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.6.1. Всеобщая история. История Нового времени. </w:t>
      </w:r>
      <w:r w:rsidR="00873A19" w:rsidRPr="003974D9">
        <w:rPr>
          <w:rFonts w:ascii="Times New Roman" w:hAnsi="Times New Roman"/>
          <w:sz w:val="24"/>
          <w:szCs w:val="24"/>
        </w:rPr>
        <w:t>XVIII</w:t>
      </w:r>
      <w:r w:rsidR="00873A19" w:rsidRPr="003974D9">
        <w:rPr>
          <w:rFonts w:ascii="Times New Roman" w:hAnsi="Times New Roman"/>
          <w:sz w:val="24"/>
          <w:szCs w:val="24"/>
          <w:lang w:val="ru-RU"/>
        </w:rPr>
        <w:t xml:space="preserve"> в.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.6.1.1. </w:t>
      </w:r>
      <w:r w:rsidR="00873A19" w:rsidRPr="003974D9">
        <w:rPr>
          <w:rFonts w:ascii="Times New Roman" w:hAnsi="Times New Roman"/>
          <w:bCs/>
          <w:sz w:val="24"/>
          <w:szCs w:val="24"/>
          <w:lang w:val="ru-RU"/>
        </w:rPr>
        <w:t>Введение</w:t>
      </w:r>
      <w:r w:rsidR="00873A19" w:rsidRPr="003974D9">
        <w:rPr>
          <w:rFonts w:ascii="Times New Roman" w:hAnsi="Times New Roman"/>
          <w:sz w:val="24"/>
          <w:szCs w:val="24"/>
          <w:lang w:val="ru-RU"/>
        </w:rPr>
        <w:t xml:space="preserve">.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.6.1.2. Век Просвещения.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.6.1.3. Государства Европы в </w:t>
      </w:r>
      <w:r w:rsidR="00873A19" w:rsidRPr="003974D9">
        <w:rPr>
          <w:rFonts w:ascii="Times New Roman" w:hAnsi="Times New Roman"/>
          <w:sz w:val="24"/>
          <w:szCs w:val="24"/>
        </w:rPr>
        <w:t>XVIII</w:t>
      </w:r>
      <w:r w:rsidR="00873A19" w:rsidRPr="003974D9">
        <w:rPr>
          <w:rFonts w:ascii="Times New Roman" w:hAnsi="Times New Roman"/>
          <w:sz w:val="24"/>
          <w:szCs w:val="24"/>
          <w:lang w:val="ru-RU"/>
        </w:rPr>
        <w:t xml:space="preserve"> в.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.6.1.3.1. </w:t>
      </w:r>
      <w:r w:rsidR="00873A19" w:rsidRPr="003974D9">
        <w:rPr>
          <w:rFonts w:ascii="Times New Roman" w:hAnsi="Times New Roman"/>
          <w:bCs/>
          <w:sz w:val="24"/>
          <w:szCs w:val="24"/>
          <w:lang w:val="ru-RU"/>
        </w:rPr>
        <w:t xml:space="preserve">Монархии в Европе </w:t>
      </w:r>
      <w:r w:rsidR="00873A19" w:rsidRPr="003974D9">
        <w:rPr>
          <w:rFonts w:ascii="Times New Roman" w:hAnsi="Times New Roman"/>
          <w:bCs/>
          <w:sz w:val="24"/>
          <w:szCs w:val="24"/>
        </w:rPr>
        <w:t>XVIII</w:t>
      </w:r>
      <w:r w:rsidR="00873A19" w:rsidRPr="003974D9">
        <w:rPr>
          <w:rFonts w:ascii="Times New Roman" w:hAnsi="Times New Roman"/>
          <w:bCs/>
          <w:sz w:val="24"/>
          <w:szCs w:val="24"/>
          <w:lang w:val="ru-RU"/>
        </w:rPr>
        <w:t xml:space="preserve"> в</w:t>
      </w:r>
      <w:r w:rsidR="00873A19" w:rsidRPr="003974D9">
        <w:rPr>
          <w:rFonts w:ascii="Times New Roman" w:hAnsi="Times New Roman"/>
          <w:sz w:val="24"/>
          <w:szCs w:val="24"/>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.6.1.3.2. </w:t>
      </w:r>
      <w:r w:rsidR="00873A19" w:rsidRPr="003974D9">
        <w:rPr>
          <w:rFonts w:ascii="Times New Roman" w:hAnsi="Times New Roman"/>
          <w:bCs/>
          <w:sz w:val="24"/>
          <w:szCs w:val="24"/>
          <w:lang w:val="ru-RU"/>
        </w:rPr>
        <w:t xml:space="preserve">Великобритания в </w:t>
      </w:r>
      <w:r w:rsidR="00873A19" w:rsidRPr="003974D9">
        <w:rPr>
          <w:rFonts w:ascii="Times New Roman" w:hAnsi="Times New Roman"/>
          <w:bCs/>
          <w:sz w:val="24"/>
          <w:szCs w:val="24"/>
        </w:rPr>
        <w:t>XVIII</w:t>
      </w:r>
      <w:r w:rsidR="00873A19" w:rsidRPr="003974D9">
        <w:rPr>
          <w:rFonts w:ascii="Times New Roman" w:hAnsi="Times New Roman"/>
          <w:bCs/>
          <w:sz w:val="24"/>
          <w:szCs w:val="24"/>
          <w:lang w:val="ru-RU"/>
        </w:rPr>
        <w:t xml:space="preserve"> в</w:t>
      </w:r>
      <w:r w:rsidR="00873A19" w:rsidRPr="003974D9">
        <w:rPr>
          <w:rFonts w:ascii="Times New Roma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.6.1.3.3. </w:t>
      </w:r>
      <w:r w:rsidR="00873A19" w:rsidRPr="003974D9">
        <w:rPr>
          <w:rFonts w:ascii="Times New Roman" w:hAnsi="Times New Roman"/>
          <w:bCs/>
          <w:sz w:val="24"/>
          <w:szCs w:val="24"/>
          <w:lang w:val="ru-RU"/>
        </w:rPr>
        <w:t>Франция</w:t>
      </w:r>
      <w:r w:rsidR="00873A19" w:rsidRPr="003974D9">
        <w:rPr>
          <w:rFonts w:ascii="Times New Roma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.6.1.3.4. </w:t>
      </w:r>
      <w:r w:rsidR="00873A19" w:rsidRPr="003974D9">
        <w:rPr>
          <w:rFonts w:ascii="Times New Roman" w:hAnsi="Times New Roman"/>
          <w:bCs/>
          <w:sz w:val="24"/>
          <w:szCs w:val="24"/>
          <w:lang w:val="ru-RU"/>
        </w:rPr>
        <w:t xml:space="preserve">Германские государства, монархия Габсбургов, итальянские земли в </w:t>
      </w:r>
      <w:r w:rsidR="00873A19" w:rsidRPr="003974D9">
        <w:rPr>
          <w:rFonts w:ascii="Times New Roman" w:hAnsi="Times New Roman"/>
          <w:bCs/>
          <w:sz w:val="24"/>
          <w:szCs w:val="24"/>
        </w:rPr>
        <w:t>XVIII</w:t>
      </w:r>
      <w:r w:rsidR="00873A19" w:rsidRPr="003974D9">
        <w:rPr>
          <w:rFonts w:ascii="Times New Roman" w:hAnsi="Times New Roman"/>
          <w:bCs/>
          <w:sz w:val="24"/>
          <w:szCs w:val="24"/>
          <w:lang w:val="ru-RU"/>
        </w:rPr>
        <w:t xml:space="preserve"> в. </w:t>
      </w:r>
      <w:r w:rsidR="00873A19" w:rsidRPr="003974D9">
        <w:rPr>
          <w:rFonts w:ascii="Times New Roman" w:hAnsi="Times New Roman"/>
          <w:sz w:val="24"/>
          <w:szCs w:val="24"/>
          <w:lang w:val="ru-RU"/>
        </w:rPr>
        <w:lastRenderedPageBreak/>
        <w:t xml:space="preserve">Раздробленность Германии. Возвышение Пруссии. Фридрих </w:t>
      </w:r>
      <w:r w:rsidR="00873A19" w:rsidRPr="003974D9">
        <w:rPr>
          <w:rFonts w:ascii="Times New Roman" w:hAnsi="Times New Roman"/>
          <w:sz w:val="24"/>
          <w:szCs w:val="24"/>
        </w:rPr>
        <w:t>II</w:t>
      </w:r>
      <w:r w:rsidR="00873A19" w:rsidRPr="003974D9">
        <w:rPr>
          <w:rFonts w:ascii="Times New Roman" w:hAnsi="Times New Roman"/>
          <w:sz w:val="24"/>
          <w:szCs w:val="24"/>
          <w:lang w:val="ru-RU"/>
        </w:rPr>
        <w:t xml:space="preserve"> Великий. Габсбургская монархия в </w:t>
      </w:r>
      <w:r w:rsidR="00873A19" w:rsidRPr="003974D9">
        <w:rPr>
          <w:rFonts w:ascii="Times New Roman" w:hAnsi="Times New Roman"/>
          <w:sz w:val="24"/>
          <w:szCs w:val="24"/>
        </w:rPr>
        <w:t>XVIII</w:t>
      </w:r>
      <w:r w:rsidR="00873A19" w:rsidRPr="003974D9">
        <w:rPr>
          <w:rFonts w:ascii="Times New Roman" w:hAnsi="Times New Roman"/>
          <w:sz w:val="24"/>
          <w:szCs w:val="24"/>
          <w:lang w:val="ru-RU"/>
        </w:rPr>
        <w:t xml:space="preserve"> в. Правление Марии Терезии и Иосифа </w:t>
      </w:r>
      <w:r w:rsidR="00873A19" w:rsidRPr="003974D9">
        <w:rPr>
          <w:rFonts w:ascii="Times New Roman" w:hAnsi="Times New Roman"/>
          <w:sz w:val="24"/>
          <w:szCs w:val="24"/>
        </w:rPr>
        <w:t>II</w:t>
      </w:r>
      <w:r w:rsidR="00873A19" w:rsidRPr="003974D9">
        <w:rPr>
          <w:rFonts w:ascii="Times New Roman" w:hAnsi="Times New Roman"/>
          <w:sz w:val="24"/>
          <w:szCs w:val="24"/>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.6.1.3.5. </w:t>
      </w:r>
      <w:r w:rsidR="00873A19" w:rsidRPr="003974D9">
        <w:rPr>
          <w:rFonts w:ascii="Times New Roman" w:hAnsi="Times New Roman"/>
          <w:bCs/>
          <w:sz w:val="24"/>
          <w:szCs w:val="24"/>
          <w:lang w:val="ru-RU"/>
        </w:rPr>
        <w:t>Государства Пиренейского полуострова</w:t>
      </w:r>
      <w:r w:rsidR="00873A19" w:rsidRPr="003974D9">
        <w:rPr>
          <w:rFonts w:ascii="Times New Roman" w:hAnsi="Times New Roman"/>
          <w:sz w:val="24"/>
          <w:szCs w:val="24"/>
          <w:lang w:val="ru-RU"/>
        </w:rPr>
        <w:t xml:space="preserve">. Испания: проблемы внутреннего развития, ослабление международных позиций. Реформы в правление Карла </w:t>
      </w:r>
      <w:r w:rsidR="00873A19" w:rsidRPr="003974D9">
        <w:rPr>
          <w:rFonts w:ascii="Times New Roman" w:hAnsi="Times New Roman"/>
          <w:sz w:val="24"/>
          <w:szCs w:val="24"/>
        </w:rPr>
        <w:t>III</w:t>
      </w:r>
      <w:r w:rsidR="00873A19" w:rsidRPr="003974D9">
        <w:rPr>
          <w:rFonts w:ascii="Times New Roma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73A19" w:rsidRPr="003974D9" w:rsidRDefault="008C5AB9" w:rsidP="00EF6D07">
      <w:pPr>
        <w:spacing w:after="0" w:line="240" w:lineRule="auto"/>
        <w:ind w:firstLine="709"/>
        <w:jc w:val="both"/>
        <w:rPr>
          <w:rFonts w:ascii="Times New Roman" w:hAnsi="Times New Roman"/>
          <w:position w:val="1"/>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.6.1.4. Британские колонии в Северной Америке: </w:t>
      </w:r>
      <w:r w:rsidR="00873A19" w:rsidRPr="003974D9">
        <w:rPr>
          <w:rFonts w:ascii="Times New Roman" w:hAnsi="Times New Roman"/>
          <w:position w:val="1"/>
          <w:sz w:val="24"/>
          <w:szCs w:val="24"/>
          <w:lang w:val="ru-RU"/>
        </w:rPr>
        <w:t xml:space="preserve">борьба за независимость.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.6.1.5. Французская революция конца </w:t>
      </w:r>
      <w:r w:rsidR="00873A19" w:rsidRPr="003974D9">
        <w:rPr>
          <w:rFonts w:ascii="Times New Roman" w:hAnsi="Times New Roman"/>
          <w:sz w:val="24"/>
          <w:szCs w:val="24"/>
        </w:rPr>
        <w:t>XVIII</w:t>
      </w:r>
      <w:r w:rsidR="00873A19" w:rsidRPr="003974D9">
        <w:rPr>
          <w:rFonts w:ascii="Times New Roman" w:hAnsi="Times New Roman"/>
          <w:sz w:val="24"/>
          <w:szCs w:val="24"/>
          <w:lang w:val="ru-RU"/>
        </w:rPr>
        <w:t xml:space="preserve"> 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.6.1.6. Европейская культура в </w:t>
      </w:r>
      <w:r w:rsidR="00873A19" w:rsidRPr="003974D9">
        <w:rPr>
          <w:rFonts w:ascii="Times New Roman" w:hAnsi="Times New Roman"/>
          <w:sz w:val="24"/>
          <w:szCs w:val="24"/>
        </w:rPr>
        <w:t>XVIII</w:t>
      </w:r>
      <w:r w:rsidR="00873A19" w:rsidRPr="003974D9">
        <w:rPr>
          <w:rFonts w:ascii="Times New Roman" w:hAnsi="Times New Roman"/>
          <w:sz w:val="24"/>
          <w:szCs w:val="24"/>
          <w:lang w:val="ru-RU"/>
        </w:rPr>
        <w:t xml:space="preserve"> 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3974D9">
        <w:rPr>
          <w:rFonts w:ascii="Times New Roman" w:hAnsi="Times New Roman"/>
          <w:sz w:val="24"/>
          <w:szCs w:val="24"/>
        </w:rPr>
        <w:t>XVIII</w:t>
      </w:r>
      <w:r w:rsidRPr="003974D9">
        <w:rPr>
          <w:rFonts w:ascii="Times New Roma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.6.1.7. Международные отношения в </w:t>
      </w:r>
      <w:r w:rsidR="00873A19" w:rsidRPr="003974D9">
        <w:rPr>
          <w:rFonts w:ascii="Times New Roman" w:hAnsi="Times New Roman"/>
          <w:sz w:val="24"/>
          <w:szCs w:val="24"/>
        </w:rPr>
        <w:t>XVIII</w:t>
      </w:r>
      <w:r w:rsidR="00873A19" w:rsidRPr="003974D9">
        <w:rPr>
          <w:rFonts w:ascii="Times New Roman" w:hAnsi="Times New Roman"/>
          <w:sz w:val="24"/>
          <w:szCs w:val="24"/>
          <w:lang w:val="ru-RU"/>
        </w:rPr>
        <w:t xml:space="preserve"> 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Проблемы европейского баланса сил и дипломатия. Участие России в международных отношениях в </w:t>
      </w:r>
      <w:r w:rsidRPr="003974D9">
        <w:rPr>
          <w:rFonts w:ascii="Times New Roman" w:hAnsi="Times New Roman"/>
          <w:sz w:val="24"/>
          <w:szCs w:val="24"/>
        </w:rPr>
        <w:t>XVIII</w:t>
      </w:r>
      <w:r w:rsidRPr="003974D9">
        <w:rPr>
          <w:rFonts w:ascii="Times New Roman" w:hAnsi="Times New Roman"/>
          <w:sz w:val="24"/>
          <w:szCs w:val="24"/>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.6.1.8. Страны Востока в </w:t>
      </w:r>
      <w:r w:rsidR="00873A19" w:rsidRPr="003974D9">
        <w:rPr>
          <w:rFonts w:ascii="Times New Roman" w:hAnsi="Times New Roman"/>
          <w:sz w:val="24"/>
          <w:szCs w:val="24"/>
        </w:rPr>
        <w:t>XVIII</w:t>
      </w:r>
      <w:r w:rsidR="00873A19" w:rsidRPr="003974D9">
        <w:rPr>
          <w:rFonts w:ascii="Times New Roman" w:hAnsi="Times New Roman"/>
          <w:sz w:val="24"/>
          <w:szCs w:val="24"/>
          <w:lang w:val="ru-RU"/>
        </w:rPr>
        <w:t xml:space="preserve"> 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Османская империя</w:t>
      </w:r>
      <w:r w:rsidRPr="003974D9">
        <w:rPr>
          <w:rFonts w:ascii="Times New Roman" w:hAnsi="Times New Roman"/>
          <w:sz w:val="24"/>
          <w:szCs w:val="24"/>
          <w:lang w:val="ru-RU"/>
        </w:rPr>
        <w:t xml:space="preserve">: от могущества к упадку. Положение населения. Попытки проведения реформ; Селим </w:t>
      </w:r>
      <w:r w:rsidRPr="003974D9">
        <w:rPr>
          <w:rFonts w:ascii="Times New Roman" w:hAnsi="Times New Roman"/>
          <w:sz w:val="24"/>
          <w:szCs w:val="24"/>
        </w:rPr>
        <w:t>III</w:t>
      </w:r>
      <w:r w:rsidRPr="003974D9">
        <w:rPr>
          <w:rFonts w:ascii="Times New Roman" w:hAnsi="Times New Roman"/>
          <w:sz w:val="24"/>
          <w:szCs w:val="24"/>
          <w:lang w:val="ru-RU"/>
        </w:rPr>
        <w:t xml:space="preserve">. </w:t>
      </w:r>
      <w:r w:rsidRPr="003974D9">
        <w:rPr>
          <w:rFonts w:ascii="Times New Roman" w:hAnsi="Times New Roman"/>
          <w:bCs/>
          <w:sz w:val="24"/>
          <w:szCs w:val="24"/>
          <w:lang w:val="ru-RU"/>
        </w:rPr>
        <w:t xml:space="preserve">Индия. </w:t>
      </w:r>
      <w:r w:rsidRPr="003974D9">
        <w:rPr>
          <w:rFonts w:ascii="Times New Roma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3974D9">
        <w:rPr>
          <w:rFonts w:ascii="Times New Roman" w:hAnsi="Times New Roman"/>
          <w:bCs/>
          <w:sz w:val="24"/>
          <w:szCs w:val="24"/>
          <w:lang w:val="ru-RU"/>
        </w:rPr>
        <w:t>Китай</w:t>
      </w:r>
      <w:r w:rsidRPr="003974D9">
        <w:rPr>
          <w:rFonts w:ascii="Times New Roman" w:hAnsi="Times New Roman"/>
          <w:sz w:val="24"/>
          <w:szCs w:val="24"/>
          <w:lang w:val="ru-RU"/>
        </w:rPr>
        <w:t xml:space="preserve">. Империя Цин в </w:t>
      </w:r>
      <w:r w:rsidRPr="003974D9">
        <w:rPr>
          <w:rFonts w:ascii="Times New Roman" w:hAnsi="Times New Roman"/>
          <w:sz w:val="24"/>
          <w:szCs w:val="24"/>
        </w:rPr>
        <w:t>XVIII</w:t>
      </w:r>
      <w:r w:rsidRPr="003974D9">
        <w:rPr>
          <w:rFonts w:ascii="Times New Roma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3974D9">
        <w:rPr>
          <w:rFonts w:ascii="Times New Roman" w:hAnsi="Times New Roman"/>
          <w:bCs/>
          <w:sz w:val="24"/>
          <w:szCs w:val="24"/>
          <w:lang w:val="ru-RU"/>
        </w:rPr>
        <w:t xml:space="preserve">Япония </w:t>
      </w:r>
      <w:r w:rsidRPr="003974D9">
        <w:rPr>
          <w:rFonts w:ascii="Times New Roman" w:hAnsi="Times New Roman"/>
          <w:sz w:val="24"/>
          <w:szCs w:val="24"/>
          <w:lang w:val="ru-RU"/>
        </w:rPr>
        <w:t xml:space="preserve">в </w:t>
      </w:r>
      <w:r w:rsidRPr="003974D9">
        <w:rPr>
          <w:rFonts w:ascii="Times New Roman" w:hAnsi="Times New Roman"/>
          <w:sz w:val="24"/>
          <w:szCs w:val="24"/>
        </w:rPr>
        <w:t>XVIII</w:t>
      </w:r>
      <w:r w:rsidRPr="003974D9">
        <w:rPr>
          <w:rFonts w:ascii="Times New Roman" w:hAnsi="Times New Roman"/>
          <w:sz w:val="24"/>
          <w:szCs w:val="24"/>
          <w:lang w:val="ru-RU"/>
        </w:rPr>
        <w:t xml:space="preserve"> в. Сёгуны и дайме. Положение сословий. Культура стран Востока в </w:t>
      </w:r>
      <w:r w:rsidRPr="003974D9">
        <w:rPr>
          <w:rFonts w:ascii="Times New Roman" w:hAnsi="Times New Roman"/>
          <w:sz w:val="24"/>
          <w:szCs w:val="24"/>
        </w:rPr>
        <w:t>XVIII</w:t>
      </w:r>
      <w:r w:rsidRPr="003974D9">
        <w:rPr>
          <w:rFonts w:ascii="Times New Roman" w:hAnsi="Times New Roman"/>
          <w:sz w:val="24"/>
          <w:szCs w:val="24"/>
          <w:lang w:val="ru-RU"/>
        </w:rPr>
        <w:t xml:space="preserve"> в.</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.6.1.9. </w:t>
      </w:r>
      <w:r w:rsidR="00873A19" w:rsidRPr="003974D9">
        <w:rPr>
          <w:rFonts w:ascii="Times New Roman" w:hAnsi="Times New Roman"/>
          <w:bCs/>
          <w:sz w:val="24"/>
          <w:szCs w:val="24"/>
          <w:lang w:val="ru-RU"/>
        </w:rPr>
        <w:t>Обобщение</w:t>
      </w:r>
      <w:r w:rsidR="00873A19" w:rsidRPr="003974D9">
        <w:rPr>
          <w:rFonts w:ascii="Times New Roman" w:hAnsi="Times New Roman"/>
          <w:sz w:val="24"/>
          <w:szCs w:val="24"/>
          <w:lang w:val="ru-RU"/>
        </w:rPr>
        <w:t xml:space="preserve">. Историческое и культурное наследие </w:t>
      </w:r>
      <w:r w:rsidR="00873A19" w:rsidRPr="003974D9">
        <w:rPr>
          <w:rFonts w:ascii="Times New Roman" w:hAnsi="Times New Roman"/>
          <w:position w:val="1"/>
          <w:sz w:val="24"/>
          <w:szCs w:val="24"/>
        </w:rPr>
        <w:t>XVIII</w:t>
      </w:r>
      <w:r w:rsidR="00873A19" w:rsidRPr="003974D9">
        <w:rPr>
          <w:rFonts w:ascii="Times New Roman" w:hAnsi="Times New Roman"/>
          <w:position w:val="1"/>
          <w:sz w:val="24"/>
          <w:szCs w:val="24"/>
          <w:lang w:val="ru-RU"/>
        </w:rPr>
        <w:t xml:space="preserve"> в.</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.6.2. История России. Россия в конце </w:t>
      </w:r>
      <w:r w:rsidR="00873A19" w:rsidRPr="003974D9">
        <w:rPr>
          <w:rFonts w:ascii="Times New Roman" w:hAnsi="Times New Roman"/>
          <w:sz w:val="24"/>
          <w:szCs w:val="24"/>
        </w:rPr>
        <w:t>XVII</w:t>
      </w:r>
      <w:r w:rsidR="00873A19" w:rsidRPr="003974D9">
        <w:rPr>
          <w:rFonts w:ascii="Times New Roman" w:hAnsi="Times New Roman"/>
          <w:sz w:val="24"/>
          <w:szCs w:val="24"/>
          <w:lang w:val="ru-RU"/>
        </w:rPr>
        <w:t>‒</w:t>
      </w:r>
      <w:r w:rsidR="00873A19" w:rsidRPr="003974D9">
        <w:rPr>
          <w:rFonts w:ascii="Times New Roman" w:hAnsi="Times New Roman"/>
          <w:sz w:val="24"/>
          <w:szCs w:val="24"/>
        </w:rPr>
        <w:t>XVIII</w:t>
      </w:r>
      <w:r w:rsidR="00873A19" w:rsidRPr="003974D9">
        <w:rPr>
          <w:rFonts w:ascii="Times New Roman" w:hAnsi="Times New Roman"/>
          <w:sz w:val="24"/>
          <w:szCs w:val="24"/>
          <w:lang w:val="ru-RU"/>
        </w:rPr>
        <w:t xml:space="preserve"> в.: от царства к империи.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.6.2.1. </w:t>
      </w:r>
      <w:r w:rsidR="00873A19" w:rsidRPr="003974D9">
        <w:rPr>
          <w:rFonts w:ascii="Times New Roman" w:hAnsi="Times New Roman"/>
          <w:bCs/>
          <w:sz w:val="24"/>
          <w:szCs w:val="24"/>
          <w:lang w:val="ru-RU"/>
        </w:rPr>
        <w:t>Введение</w:t>
      </w:r>
      <w:r w:rsidR="00873A19" w:rsidRPr="003974D9">
        <w:rPr>
          <w:rFonts w:ascii="Times New Roman" w:hAnsi="Times New Roman"/>
          <w:sz w:val="24"/>
          <w:szCs w:val="24"/>
          <w:lang w:val="ru-RU"/>
        </w:rPr>
        <w:t>.</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.6.2.2. Россия в эпоху преобразований Петра </w:t>
      </w:r>
      <w:r w:rsidR="00873A19" w:rsidRPr="003974D9">
        <w:rPr>
          <w:rFonts w:ascii="Times New Roman" w:hAnsi="Times New Roman"/>
          <w:sz w:val="24"/>
          <w:szCs w:val="24"/>
        </w:rPr>
        <w:t>I</w:t>
      </w:r>
      <w:r w:rsidR="00873A19" w:rsidRPr="003974D9">
        <w:rPr>
          <w:rFonts w:ascii="Times New Roman" w:hAnsi="Times New Roman"/>
          <w:sz w:val="24"/>
          <w:szCs w:val="24"/>
          <w:lang w:val="ru-RU"/>
        </w:rPr>
        <w:t xml:space="preserve">.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.6.2.2.1. </w:t>
      </w:r>
      <w:r w:rsidR="00873A19" w:rsidRPr="003974D9">
        <w:rPr>
          <w:rFonts w:ascii="Times New Roman" w:hAnsi="Times New Roman"/>
          <w:bCs/>
          <w:sz w:val="24"/>
          <w:szCs w:val="24"/>
          <w:lang w:val="ru-RU"/>
        </w:rPr>
        <w:t>Причины и предпосылки преобразований</w:t>
      </w:r>
      <w:r w:rsidR="00873A19" w:rsidRPr="003974D9">
        <w:rPr>
          <w:rFonts w:ascii="Times New Roman" w:hAnsi="Times New Roman"/>
          <w:sz w:val="24"/>
          <w:szCs w:val="24"/>
          <w:lang w:val="ru-RU"/>
        </w:rPr>
        <w:t xml:space="preserve">. Россия и Европа в конце </w:t>
      </w:r>
      <w:r w:rsidR="00873A19" w:rsidRPr="003974D9">
        <w:rPr>
          <w:rFonts w:ascii="Times New Roman" w:hAnsi="Times New Roman"/>
          <w:sz w:val="24"/>
          <w:szCs w:val="24"/>
        </w:rPr>
        <w:t>XVII</w:t>
      </w:r>
      <w:r w:rsidR="00873A19" w:rsidRPr="003974D9">
        <w:rPr>
          <w:rFonts w:ascii="Times New Roman" w:hAnsi="Times New Roman"/>
          <w:sz w:val="24"/>
          <w:szCs w:val="24"/>
          <w:lang w:val="ru-RU"/>
        </w:rPr>
        <w:t xml:space="preserve"> в. </w:t>
      </w:r>
      <w:r w:rsidR="00873A19" w:rsidRPr="003974D9">
        <w:rPr>
          <w:rFonts w:ascii="Times New Roman" w:hAnsi="Times New Roman"/>
          <w:sz w:val="24"/>
          <w:szCs w:val="24"/>
          <w:lang w:val="ru-RU"/>
        </w:rPr>
        <w:lastRenderedPageBreak/>
        <w:t xml:space="preserve">Модернизация как жизненно важная национальная задача. Начало царствования Петра </w:t>
      </w:r>
      <w:r w:rsidR="00873A19" w:rsidRPr="003974D9">
        <w:rPr>
          <w:rFonts w:ascii="Times New Roman" w:hAnsi="Times New Roman"/>
          <w:sz w:val="24"/>
          <w:szCs w:val="24"/>
        </w:rPr>
        <w:t>I</w:t>
      </w:r>
      <w:r w:rsidR="00873A19" w:rsidRPr="003974D9">
        <w:rPr>
          <w:rFonts w:ascii="Times New Roma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873A19" w:rsidRPr="003974D9">
        <w:rPr>
          <w:rFonts w:ascii="Times New Roman" w:hAnsi="Times New Roman"/>
          <w:sz w:val="24"/>
          <w:szCs w:val="24"/>
        </w:rPr>
        <w:t>I</w:t>
      </w:r>
      <w:r w:rsidR="00873A19" w:rsidRPr="003974D9">
        <w:rPr>
          <w:rFonts w:ascii="Times New Roman" w:hAnsi="Times New Roman"/>
          <w:sz w:val="24"/>
          <w:szCs w:val="24"/>
          <w:lang w:val="ru-RU"/>
        </w:rPr>
        <w:t>.</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.6.2.2.2. </w:t>
      </w:r>
      <w:r w:rsidR="00873A19" w:rsidRPr="003974D9">
        <w:rPr>
          <w:rFonts w:ascii="Times New Roman" w:hAnsi="Times New Roman"/>
          <w:bCs/>
          <w:sz w:val="24"/>
          <w:szCs w:val="24"/>
          <w:lang w:val="ru-RU"/>
        </w:rPr>
        <w:t xml:space="preserve">Экономическая политика. </w:t>
      </w:r>
      <w:r w:rsidR="00873A19" w:rsidRPr="003974D9">
        <w:rPr>
          <w:rFonts w:ascii="Times New Roman" w:hAnsi="Times New Roman"/>
          <w:sz w:val="24"/>
          <w:szCs w:val="24"/>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.6.2.2.3. </w:t>
      </w:r>
      <w:r w:rsidR="00873A19" w:rsidRPr="003974D9">
        <w:rPr>
          <w:rFonts w:ascii="Times New Roman" w:hAnsi="Times New Roman"/>
          <w:bCs/>
          <w:sz w:val="24"/>
          <w:szCs w:val="24"/>
          <w:lang w:val="ru-RU"/>
        </w:rPr>
        <w:t xml:space="preserve">Социальная политика. </w:t>
      </w:r>
      <w:r w:rsidR="00873A19" w:rsidRPr="003974D9">
        <w:rPr>
          <w:rFonts w:ascii="Times New Roman" w:hAnsi="Times New Roman"/>
          <w:sz w:val="24"/>
          <w:szCs w:val="24"/>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.6.2.2.4. </w:t>
      </w:r>
      <w:r w:rsidR="00873A19" w:rsidRPr="003974D9">
        <w:rPr>
          <w:rFonts w:ascii="Times New Roman" w:hAnsi="Times New Roman"/>
          <w:bCs/>
          <w:sz w:val="24"/>
          <w:szCs w:val="24"/>
          <w:lang w:val="ru-RU"/>
        </w:rPr>
        <w:t>Реформы управления</w:t>
      </w:r>
      <w:r w:rsidR="00873A19" w:rsidRPr="003974D9">
        <w:rPr>
          <w:rFonts w:ascii="Times New Roman" w:hAnsi="Times New Roman"/>
          <w:sz w:val="24"/>
          <w:szCs w:val="24"/>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Первые гвардейские полки. </w:t>
      </w:r>
      <w:r w:rsidRPr="003974D9">
        <w:rPr>
          <w:rFonts w:ascii="Times New Roman" w:hAnsi="Times New Roman"/>
          <w:bCs/>
          <w:sz w:val="24"/>
          <w:szCs w:val="24"/>
          <w:lang w:val="ru-RU"/>
        </w:rPr>
        <w:t>Создание регулярной армии, военного флота</w:t>
      </w:r>
      <w:r w:rsidRPr="003974D9">
        <w:rPr>
          <w:rFonts w:ascii="Times New Roman" w:hAnsi="Times New Roman"/>
          <w:sz w:val="24"/>
          <w:szCs w:val="24"/>
          <w:lang w:val="ru-RU"/>
        </w:rPr>
        <w:t>. Рекрутские наборы.</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.6.2.2.5. </w:t>
      </w:r>
      <w:r w:rsidR="00873A19" w:rsidRPr="003974D9">
        <w:rPr>
          <w:rFonts w:ascii="Times New Roman" w:hAnsi="Times New Roman"/>
          <w:bCs/>
          <w:sz w:val="24"/>
          <w:szCs w:val="24"/>
          <w:lang w:val="ru-RU"/>
        </w:rPr>
        <w:t>Церковная реформа</w:t>
      </w:r>
      <w:r w:rsidR="00873A19" w:rsidRPr="003974D9">
        <w:rPr>
          <w:rFonts w:ascii="Times New Roman" w:hAnsi="Times New Roman"/>
          <w:sz w:val="24"/>
          <w:szCs w:val="24"/>
          <w:lang w:val="ru-RU"/>
        </w:rPr>
        <w:t>. Упразднение патриаршества, учреждение Синода. Положение инославных конфессий.</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.6.2.2.6. </w:t>
      </w:r>
      <w:r w:rsidR="00873A19" w:rsidRPr="003974D9">
        <w:rPr>
          <w:rFonts w:ascii="Times New Roman" w:hAnsi="Times New Roman"/>
          <w:bCs/>
          <w:sz w:val="24"/>
          <w:szCs w:val="24"/>
          <w:lang w:val="ru-RU"/>
        </w:rPr>
        <w:t xml:space="preserve">Оппозиция реформам Петра </w:t>
      </w:r>
      <w:r w:rsidR="00873A19" w:rsidRPr="003974D9">
        <w:rPr>
          <w:rFonts w:ascii="Times New Roman" w:hAnsi="Times New Roman"/>
          <w:bCs/>
          <w:sz w:val="24"/>
          <w:szCs w:val="24"/>
        </w:rPr>
        <w:t>I</w:t>
      </w:r>
      <w:r w:rsidR="00873A19" w:rsidRPr="003974D9">
        <w:rPr>
          <w:rFonts w:ascii="Times New Roman" w:hAnsi="Times New Roman"/>
          <w:sz w:val="24"/>
          <w:szCs w:val="24"/>
          <w:lang w:val="ru-RU"/>
        </w:rPr>
        <w:t xml:space="preserve">. Социальные движения в первой четверти </w:t>
      </w:r>
      <w:r w:rsidR="00873A19" w:rsidRPr="003974D9">
        <w:rPr>
          <w:rFonts w:ascii="Times New Roman" w:hAnsi="Times New Roman"/>
          <w:sz w:val="24"/>
          <w:szCs w:val="24"/>
        </w:rPr>
        <w:t>XVIII</w:t>
      </w:r>
      <w:r w:rsidR="00873A19" w:rsidRPr="003974D9">
        <w:rPr>
          <w:rFonts w:ascii="Times New Roman" w:hAnsi="Times New Roman"/>
          <w:sz w:val="24"/>
          <w:szCs w:val="24"/>
          <w:lang w:val="ru-RU"/>
        </w:rPr>
        <w:t xml:space="preserve"> в. Восстания в Астрахани, Башкирии, на Дону. Дело царевича Алексея.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.6.2.2.7. </w:t>
      </w:r>
      <w:r w:rsidR="00873A19" w:rsidRPr="003974D9">
        <w:rPr>
          <w:rFonts w:ascii="Times New Roman" w:hAnsi="Times New Roman"/>
          <w:bCs/>
          <w:sz w:val="24"/>
          <w:szCs w:val="24"/>
          <w:lang w:val="ru-RU"/>
        </w:rPr>
        <w:t>Внешняя политика</w:t>
      </w:r>
      <w:r w:rsidR="00873A19" w:rsidRPr="003974D9">
        <w:rPr>
          <w:rFonts w:ascii="Times New Roman" w:hAnsi="Times New Roman"/>
          <w:sz w:val="24"/>
          <w:szCs w:val="24"/>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873A19" w:rsidRPr="003974D9">
        <w:rPr>
          <w:rFonts w:ascii="Times New Roman" w:hAnsi="Times New Roman"/>
          <w:sz w:val="24"/>
          <w:szCs w:val="24"/>
        </w:rPr>
        <w:t>I</w:t>
      </w:r>
      <w:r w:rsidR="00873A19" w:rsidRPr="003974D9">
        <w:rPr>
          <w:rFonts w:ascii="Times New Roman" w:hAnsi="Times New Roman"/>
          <w:sz w:val="24"/>
          <w:szCs w:val="24"/>
          <w:lang w:val="ru-RU"/>
        </w:rPr>
        <w:t>.</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.6.2.2.8. </w:t>
      </w:r>
      <w:r w:rsidR="00873A19" w:rsidRPr="003974D9">
        <w:rPr>
          <w:rFonts w:ascii="Times New Roman" w:hAnsi="Times New Roman"/>
          <w:bCs/>
          <w:sz w:val="24"/>
          <w:szCs w:val="24"/>
          <w:lang w:val="ru-RU"/>
        </w:rPr>
        <w:t xml:space="preserve">Преобразования Петра </w:t>
      </w:r>
      <w:r w:rsidR="00873A19" w:rsidRPr="003974D9">
        <w:rPr>
          <w:rFonts w:ascii="Times New Roman" w:hAnsi="Times New Roman"/>
          <w:bCs/>
          <w:sz w:val="24"/>
          <w:szCs w:val="24"/>
        </w:rPr>
        <w:t>I</w:t>
      </w:r>
      <w:r w:rsidR="00873A19" w:rsidRPr="003974D9">
        <w:rPr>
          <w:rFonts w:ascii="Times New Roman" w:hAnsi="Times New Roman"/>
          <w:bCs/>
          <w:sz w:val="24"/>
          <w:szCs w:val="24"/>
          <w:lang w:val="ru-RU"/>
        </w:rPr>
        <w:t xml:space="preserve"> в области культуры</w:t>
      </w:r>
      <w:r w:rsidR="00873A19" w:rsidRPr="003974D9">
        <w:rPr>
          <w:rFonts w:ascii="Times New Roma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Итоги, последствия и значение петровских преобразований. Образ Петра </w:t>
      </w:r>
      <w:r w:rsidRPr="003974D9">
        <w:rPr>
          <w:rFonts w:ascii="Times New Roman" w:hAnsi="Times New Roman"/>
          <w:sz w:val="24"/>
          <w:szCs w:val="24"/>
        </w:rPr>
        <w:t>I</w:t>
      </w:r>
      <w:r w:rsidRPr="003974D9">
        <w:rPr>
          <w:rFonts w:ascii="Times New Roman" w:hAnsi="Times New Roman"/>
          <w:sz w:val="24"/>
          <w:szCs w:val="24"/>
          <w:lang w:val="ru-RU"/>
        </w:rPr>
        <w:t xml:space="preserve"> в русской культуре.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.6.2.3. Россия после Петра </w:t>
      </w:r>
      <w:r w:rsidR="00873A19" w:rsidRPr="003974D9">
        <w:rPr>
          <w:rFonts w:ascii="Times New Roman" w:hAnsi="Times New Roman"/>
          <w:sz w:val="24"/>
          <w:szCs w:val="24"/>
        </w:rPr>
        <w:t>I</w:t>
      </w:r>
      <w:r w:rsidR="00873A19" w:rsidRPr="003974D9">
        <w:rPr>
          <w:rFonts w:ascii="Times New Roman" w:hAnsi="Times New Roman"/>
          <w:sz w:val="24"/>
          <w:szCs w:val="24"/>
          <w:lang w:val="ru-RU"/>
        </w:rPr>
        <w:t xml:space="preserve">. Дворцовые перевороты.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Россия при Елизавете Петровне</w:t>
      </w:r>
      <w:r w:rsidRPr="003974D9">
        <w:rPr>
          <w:rFonts w:ascii="Times New Roman" w:hAnsi="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lastRenderedPageBreak/>
        <w:t xml:space="preserve">Петр </w:t>
      </w:r>
      <w:r w:rsidRPr="003974D9">
        <w:rPr>
          <w:rFonts w:ascii="Times New Roman" w:hAnsi="Times New Roman"/>
          <w:bCs/>
          <w:sz w:val="24"/>
          <w:szCs w:val="24"/>
        </w:rPr>
        <w:t>III</w:t>
      </w:r>
      <w:r w:rsidRPr="003974D9">
        <w:rPr>
          <w:rFonts w:ascii="Times New Roman" w:hAnsi="Times New Roman"/>
          <w:sz w:val="24"/>
          <w:szCs w:val="24"/>
          <w:lang w:val="ru-RU"/>
        </w:rPr>
        <w:t>. Манифест о вольности дворянства. Причины переворота 28 июня 1762 г.</w:t>
      </w:r>
    </w:p>
    <w:p w:rsidR="00873A19" w:rsidRPr="003974D9" w:rsidRDefault="008C5AB9" w:rsidP="00EF6D07">
      <w:pPr>
        <w:spacing w:after="0" w:line="240" w:lineRule="auto"/>
        <w:ind w:firstLine="709"/>
        <w:jc w:val="both"/>
        <w:rPr>
          <w:rFonts w:ascii="Times New Roman" w:hAnsi="Times New Roman"/>
          <w:color w:val="FF0000"/>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.6.2.4. Россия в 1760-1790-х гг. </w:t>
      </w:r>
      <w:r w:rsidR="00873A19" w:rsidRPr="003974D9">
        <w:rPr>
          <w:rFonts w:ascii="Times New Roman" w:hAnsi="Times New Roman"/>
          <w:position w:val="1"/>
          <w:sz w:val="24"/>
          <w:szCs w:val="24"/>
          <w:lang w:val="ru-RU"/>
        </w:rPr>
        <w:t xml:space="preserve">Правление Екатерины </w:t>
      </w:r>
      <w:r w:rsidR="00873A19" w:rsidRPr="003974D9">
        <w:rPr>
          <w:rFonts w:ascii="Times New Roman" w:hAnsi="Times New Roman"/>
          <w:position w:val="1"/>
          <w:sz w:val="24"/>
          <w:szCs w:val="24"/>
        </w:rPr>
        <w:t>II</w:t>
      </w:r>
      <w:r w:rsidR="00873A19" w:rsidRPr="003974D9">
        <w:rPr>
          <w:rFonts w:ascii="Times New Roman" w:hAnsi="Times New Roman"/>
          <w:position w:val="1"/>
          <w:sz w:val="24"/>
          <w:szCs w:val="24"/>
          <w:lang w:val="ru-RU"/>
        </w:rPr>
        <w:t xml:space="preserve"> и Павла </w:t>
      </w:r>
      <w:r w:rsidR="00873A19" w:rsidRPr="003974D9">
        <w:rPr>
          <w:rFonts w:ascii="Times New Roman" w:hAnsi="Times New Roman"/>
          <w:position w:val="1"/>
          <w:sz w:val="24"/>
          <w:szCs w:val="24"/>
        </w:rPr>
        <w:t>I</w:t>
      </w:r>
      <w:r w:rsidR="00873A19" w:rsidRPr="003974D9">
        <w:rPr>
          <w:rFonts w:ascii="Times New Roman" w:hAnsi="Times New Roman"/>
          <w:position w:val="1"/>
          <w:sz w:val="24"/>
          <w:szCs w:val="24"/>
          <w:lang w:val="ru-RU"/>
        </w:rPr>
        <w:t>.</w:t>
      </w:r>
      <w:r w:rsidR="00873A19" w:rsidRPr="003974D9">
        <w:rPr>
          <w:rFonts w:ascii="Times New Roman" w:hAnsi="Times New Roman"/>
          <w:color w:val="FF0000"/>
          <w:position w:val="1"/>
          <w:sz w:val="24"/>
          <w:szCs w:val="24"/>
          <w:lang w:val="ru-RU"/>
        </w:rPr>
        <w:t xml:space="preserve">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.6.2.4.1. </w:t>
      </w:r>
      <w:r w:rsidR="00873A19" w:rsidRPr="003974D9">
        <w:rPr>
          <w:rFonts w:ascii="Times New Roman" w:hAnsi="Times New Roman"/>
          <w:bCs/>
          <w:sz w:val="24"/>
          <w:szCs w:val="24"/>
          <w:lang w:val="ru-RU"/>
        </w:rPr>
        <w:t xml:space="preserve">Внутренняя политика Екатерины </w:t>
      </w:r>
      <w:r w:rsidR="00873A19" w:rsidRPr="003974D9">
        <w:rPr>
          <w:rFonts w:ascii="Times New Roman" w:hAnsi="Times New Roman"/>
          <w:bCs/>
          <w:sz w:val="24"/>
          <w:szCs w:val="24"/>
        </w:rPr>
        <w:t>II</w:t>
      </w:r>
      <w:r w:rsidR="00873A19" w:rsidRPr="003974D9">
        <w:rPr>
          <w:rFonts w:ascii="Times New Roman" w:hAnsi="Times New Roman"/>
          <w:sz w:val="24"/>
          <w:szCs w:val="24"/>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Национальная политика и народы России в </w:t>
      </w:r>
      <w:r w:rsidRPr="003974D9">
        <w:rPr>
          <w:rFonts w:ascii="Times New Roman" w:hAnsi="Times New Roman"/>
          <w:sz w:val="24"/>
          <w:szCs w:val="24"/>
        </w:rPr>
        <w:t>XVIII</w:t>
      </w:r>
      <w:r w:rsidRPr="003974D9">
        <w:rPr>
          <w:rFonts w:ascii="Times New Roma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.6.2.4.2. </w:t>
      </w:r>
      <w:r w:rsidR="00873A19" w:rsidRPr="003974D9">
        <w:rPr>
          <w:rFonts w:ascii="Times New Roman" w:hAnsi="Times New Roman"/>
          <w:bCs/>
          <w:sz w:val="24"/>
          <w:szCs w:val="24"/>
          <w:lang w:val="ru-RU"/>
        </w:rPr>
        <w:t xml:space="preserve">Экономическое развитие России во второй половине </w:t>
      </w:r>
      <w:r w:rsidR="00873A19" w:rsidRPr="003974D9">
        <w:rPr>
          <w:rFonts w:ascii="Times New Roman" w:hAnsi="Times New Roman"/>
          <w:bCs/>
          <w:sz w:val="24"/>
          <w:szCs w:val="24"/>
        </w:rPr>
        <w:t>XVIII</w:t>
      </w:r>
      <w:r w:rsidR="00873A19" w:rsidRPr="003974D9">
        <w:rPr>
          <w:rFonts w:ascii="Times New Roman" w:hAnsi="Times New Roman"/>
          <w:bCs/>
          <w:sz w:val="24"/>
          <w:szCs w:val="24"/>
          <w:lang w:val="ru-RU"/>
        </w:rPr>
        <w:t xml:space="preserve"> в. </w:t>
      </w:r>
      <w:r w:rsidR="00873A19" w:rsidRPr="003974D9">
        <w:rPr>
          <w:rFonts w:ascii="Times New Roma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0.6.2.4.3. </w:t>
      </w:r>
      <w:r w:rsidR="00873A19" w:rsidRPr="003974D9">
        <w:rPr>
          <w:rFonts w:ascii="Times New Roman" w:hAnsi="Times New Roman"/>
          <w:bCs/>
          <w:sz w:val="24"/>
          <w:szCs w:val="24"/>
          <w:lang w:val="ru-RU"/>
        </w:rPr>
        <w:t>Обострение социальных противоречий</w:t>
      </w:r>
      <w:r w:rsidR="00873A19" w:rsidRPr="003974D9">
        <w:rPr>
          <w:rFonts w:ascii="Times New Roman" w:hAnsi="Times New Roman"/>
          <w:sz w:val="24"/>
          <w:szCs w:val="24"/>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0.6.2.4.4. </w:t>
      </w:r>
      <w:r w:rsidR="00873A19" w:rsidRPr="003974D9">
        <w:rPr>
          <w:rFonts w:ascii="Times New Roman" w:hAnsi="Times New Roman"/>
          <w:bCs/>
          <w:sz w:val="24"/>
          <w:szCs w:val="24"/>
          <w:lang w:val="ru-RU"/>
        </w:rPr>
        <w:t xml:space="preserve">Внешняя политика России второй половины </w:t>
      </w:r>
      <w:r w:rsidR="00873A19" w:rsidRPr="003974D9">
        <w:rPr>
          <w:rFonts w:ascii="Times New Roman" w:hAnsi="Times New Roman"/>
          <w:bCs/>
          <w:sz w:val="24"/>
          <w:szCs w:val="24"/>
        </w:rPr>
        <w:t>XVIII</w:t>
      </w:r>
      <w:r w:rsidR="00873A19" w:rsidRPr="003974D9">
        <w:rPr>
          <w:rFonts w:ascii="Times New Roman" w:hAnsi="Times New Roman"/>
          <w:bCs/>
          <w:sz w:val="24"/>
          <w:szCs w:val="24"/>
          <w:lang w:val="ru-RU"/>
        </w:rPr>
        <w:t xml:space="preserve"> в., её основные задачи. </w:t>
      </w:r>
      <w:r w:rsidR="00873A19" w:rsidRPr="003974D9">
        <w:rPr>
          <w:rFonts w:ascii="Times New Roman" w:hAnsi="Times New Roman"/>
          <w:sz w:val="24"/>
          <w:szCs w:val="24"/>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00873A19" w:rsidRPr="003974D9">
        <w:rPr>
          <w:rFonts w:ascii="Times New Roman" w:hAnsi="Times New Roman"/>
          <w:sz w:val="24"/>
          <w:szCs w:val="24"/>
        </w:rPr>
        <w:t>II</w:t>
      </w:r>
      <w:r w:rsidR="00873A19" w:rsidRPr="003974D9">
        <w:rPr>
          <w:rFonts w:ascii="Times New Roman" w:hAnsi="Times New Roman"/>
          <w:sz w:val="24"/>
          <w:szCs w:val="24"/>
          <w:lang w:val="ru-RU"/>
        </w:rPr>
        <w:t xml:space="preserve"> на юг в 1787 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.6.2.4.5. </w:t>
      </w:r>
      <w:r w:rsidR="00873A19" w:rsidRPr="003974D9">
        <w:rPr>
          <w:rFonts w:ascii="Times New Roman" w:hAnsi="Times New Roman"/>
          <w:bCs/>
          <w:sz w:val="24"/>
          <w:szCs w:val="24"/>
          <w:lang w:val="ru-RU"/>
        </w:rPr>
        <w:t xml:space="preserve">Россия при Павле </w:t>
      </w:r>
      <w:r w:rsidR="00873A19" w:rsidRPr="003974D9">
        <w:rPr>
          <w:rFonts w:ascii="Times New Roman" w:hAnsi="Times New Roman"/>
          <w:bCs/>
          <w:sz w:val="24"/>
          <w:szCs w:val="24"/>
        </w:rPr>
        <w:t>I</w:t>
      </w:r>
      <w:r w:rsidR="00873A19" w:rsidRPr="003974D9">
        <w:rPr>
          <w:rFonts w:ascii="Times New Roman" w:hAnsi="Times New Roman"/>
          <w:bCs/>
          <w:sz w:val="24"/>
          <w:szCs w:val="24"/>
          <w:lang w:val="ru-RU"/>
        </w:rPr>
        <w:t xml:space="preserve">. </w:t>
      </w:r>
      <w:r w:rsidR="00873A19" w:rsidRPr="003974D9">
        <w:rPr>
          <w:rFonts w:ascii="Times New Roman" w:hAnsi="Times New Roman"/>
          <w:sz w:val="24"/>
          <w:szCs w:val="24"/>
          <w:lang w:val="ru-RU"/>
        </w:rPr>
        <w:t xml:space="preserve">Личность Павла </w:t>
      </w:r>
      <w:r w:rsidR="00873A19" w:rsidRPr="003974D9">
        <w:rPr>
          <w:rFonts w:ascii="Times New Roman" w:hAnsi="Times New Roman"/>
          <w:sz w:val="24"/>
          <w:szCs w:val="24"/>
        </w:rPr>
        <w:t>I</w:t>
      </w:r>
      <w:r w:rsidR="00873A19" w:rsidRPr="003974D9">
        <w:rPr>
          <w:rFonts w:ascii="Times New Roman" w:hAnsi="Times New Roman"/>
          <w:sz w:val="24"/>
          <w:szCs w:val="24"/>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w:t>
      </w:r>
      <w:r w:rsidR="00873A19" w:rsidRPr="003974D9">
        <w:rPr>
          <w:rFonts w:ascii="Times New Roman" w:hAnsi="Times New Roman"/>
          <w:sz w:val="24"/>
          <w:szCs w:val="24"/>
          <w:lang w:val="ru-RU"/>
        </w:rPr>
        <w:lastRenderedPageBreak/>
        <w:t>взаимоотношения со столичной знатью. Меры в области внешней политики. Причины дворцового переворота 11 марта 1801 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.6.2.5. Культурное пространство Российской империи в </w:t>
      </w:r>
      <w:r w:rsidR="00873A19" w:rsidRPr="003974D9">
        <w:rPr>
          <w:rFonts w:ascii="Times New Roman" w:hAnsi="Times New Roman"/>
          <w:sz w:val="24"/>
          <w:szCs w:val="24"/>
        </w:rPr>
        <w:t>XVIII</w:t>
      </w:r>
      <w:r w:rsidR="00873A19" w:rsidRPr="003974D9">
        <w:rPr>
          <w:rFonts w:ascii="Times New Roman" w:hAnsi="Times New Roman"/>
          <w:sz w:val="24"/>
          <w:szCs w:val="24"/>
          <w:lang w:val="ru-RU"/>
        </w:rPr>
        <w:t xml:space="preserve"> 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Идеи Просвещения в российской общественной мысли, публицистике и литературе. Литература народов России в </w:t>
      </w:r>
      <w:r w:rsidRPr="003974D9">
        <w:rPr>
          <w:rFonts w:ascii="Times New Roman" w:hAnsi="Times New Roman"/>
          <w:sz w:val="24"/>
          <w:szCs w:val="24"/>
        </w:rPr>
        <w:t>XVIII</w:t>
      </w:r>
      <w:r w:rsidRPr="003974D9">
        <w:rPr>
          <w:rFonts w:ascii="Times New Roman" w:hAnsi="Times New Roman"/>
          <w:sz w:val="24"/>
          <w:szCs w:val="24"/>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Русская культура и культура народов России в </w:t>
      </w:r>
      <w:r w:rsidRPr="003974D9">
        <w:rPr>
          <w:rFonts w:ascii="Times New Roman" w:hAnsi="Times New Roman"/>
          <w:sz w:val="24"/>
          <w:szCs w:val="24"/>
        </w:rPr>
        <w:t>XVIII</w:t>
      </w:r>
      <w:r w:rsidRPr="003974D9">
        <w:rPr>
          <w:rFonts w:ascii="Times New Roman" w:hAnsi="Times New Roman"/>
          <w:sz w:val="24"/>
          <w:szCs w:val="24"/>
          <w:lang w:val="ru-RU"/>
        </w:rPr>
        <w:t xml:space="preserve"> в. Развитие новой светской культуры после преобразований Петра </w:t>
      </w:r>
      <w:r w:rsidRPr="003974D9">
        <w:rPr>
          <w:rFonts w:ascii="Times New Roman" w:hAnsi="Times New Roman"/>
          <w:sz w:val="24"/>
          <w:szCs w:val="24"/>
        </w:rPr>
        <w:t>I</w:t>
      </w:r>
      <w:r w:rsidRPr="003974D9">
        <w:rPr>
          <w:rFonts w:ascii="Times New Roman" w:hAnsi="Times New Roman"/>
          <w:sz w:val="24"/>
          <w:szCs w:val="24"/>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Российская наука в </w:t>
      </w:r>
      <w:r w:rsidRPr="003974D9">
        <w:rPr>
          <w:rFonts w:ascii="Times New Roman" w:hAnsi="Times New Roman"/>
          <w:sz w:val="24"/>
          <w:szCs w:val="24"/>
        </w:rPr>
        <w:t>XVIII</w:t>
      </w:r>
      <w:r w:rsidRPr="003974D9">
        <w:rPr>
          <w:rFonts w:ascii="Times New Roman" w:hAnsi="Times New Roman"/>
          <w:sz w:val="24"/>
          <w:szCs w:val="24"/>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Образование в России в </w:t>
      </w:r>
      <w:r w:rsidRPr="003974D9">
        <w:rPr>
          <w:rFonts w:ascii="Times New Roman" w:hAnsi="Times New Roman"/>
          <w:sz w:val="24"/>
          <w:szCs w:val="24"/>
        </w:rPr>
        <w:t>XVIII</w:t>
      </w:r>
      <w:r w:rsidRPr="003974D9">
        <w:rPr>
          <w:rFonts w:ascii="Times New Roman" w:hAnsi="Times New Roman"/>
          <w:sz w:val="24"/>
          <w:szCs w:val="24"/>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Русская архитектура </w:t>
      </w:r>
      <w:r w:rsidRPr="003974D9">
        <w:rPr>
          <w:rFonts w:ascii="Times New Roman" w:hAnsi="Times New Roman"/>
          <w:sz w:val="24"/>
          <w:szCs w:val="24"/>
        </w:rPr>
        <w:t>XVIII</w:t>
      </w:r>
      <w:r w:rsidRPr="003974D9">
        <w:rPr>
          <w:rFonts w:ascii="Times New Roman" w:hAnsi="Times New Roman"/>
          <w:sz w:val="24"/>
          <w:szCs w:val="24"/>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3974D9">
        <w:rPr>
          <w:rFonts w:ascii="Times New Roman" w:hAnsi="Times New Roman"/>
          <w:sz w:val="24"/>
          <w:szCs w:val="24"/>
        </w:rPr>
        <w:t>XVIII</w:t>
      </w:r>
      <w:r w:rsidRPr="003974D9">
        <w:rPr>
          <w:rFonts w:ascii="Times New Roman" w:hAnsi="Times New Roman"/>
          <w:sz w:val="24"/>
          <w:szCs w:val="24"/>
          <w:lang w:val="ru-RU"/>
        </w:rPr>
        <w:t xml:space="preserve"> в. Новые веяния в изобразительном искусстве в конце столетия.</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0.6.2.6. </w:t>
      </w:r>
      <w:r w:rsidR="00873A19" w:rsidRPr="003974D9">
        <w:rPr>
          <w:rFonts w:ascii="Times New Roman" w:hAnsi="Times New Roman"/>
          <w:bCs/>
          <w:sz w:val="24"/>
          <w:szCs w:val="24"/>
          <w:lang w:val="ru-RU"/>
        </w:rPr>
        <w:t xml:space="preserve">Наш край </w:t>
      </w:r>
      <w:r w:rsidR="00873A19" w:rsidRPr="003974D9">
        <w:rPr>
          <w:rFonts w:ascii="Times New Roman" w:hAnsi="Times New Roman"/>
          <w:sz w:val="24"/>
          <w:szCs w:val="24"/>
          <w:lang w:val="ru-RU"/>
        </w:rPr>
        <w:t xml:space="preserve">в </w:t>
      </w:r>
      <w:r w:rsidR="00873A19" w:rsidRPr="003974D9">
        <w:rPr>
          <w:rFonts w:ascii="Times New Roman" w:hAnsi="Times New Roman"/>
          <w:sz w:val="24"/>
          <w:szCs w:val="24"/>
        </w:rPr>
        <w:t>XVIII</w:t>
      </w:r>
      <w:r w:rsidR="00873A19" w:rsidRPr="003974D9">
        <w:rPr>
          <w:rFonts w:ascii="Times New Roman" w:hAnsi="Times New Roman"/>
          <w:sz w:val="24"/>
          <w:szCs w:val="24"/>
          <w:lang w:val="ru-RU"/>
        </w:rPr>
        <w:t xml:space="preserve"> в.</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.6.2.7. </w:t>
      </w:r>
      <w:r w:rsidR="00873A19" w:rsidRPr="003974D9">
        <w:rPr>
          <w:rFonts w:ascii="Times New Roman" w:hAnsi="Times New Roman"/>
          <w:bCs/>
          <w:position w:val="1"/>
          <w:sz w:val="24"/>
          <w:szCs w:val="24"/>
          <w:lang w:val="ru-RU"/>
        </w:rPr>
        <w:t>Обобщение</w:t>
      </w:r>
      <w:r w:rsidR="00873A19" w:rsidRPr="003974D9">
        <w:rPr>
          <w:rFonts w:ascii="Times New Roman" w:hAnsi="Times New Roman"/>
          <w:position w:val="1"/>
          <w:sz w:val="24"/>
          <w:szCs w:val="24"/>
          <w:lang w:val="ru-RU"/>
        </w:rPr>
        <w:t>.</w:t>
      </w:r>
    </w:p>
    <w:p w:rsidR="00873A19" w:rsidRPr="003974D9" w:rsidRDefault="008C5AB9" w:rsidP="00EF6D07">
      <w:pPr>
        <w:spacing w:after="0" w:line="240" w:lineRule="auto"/>
        <w:ind w:firstLine="709"/>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 Содержание обучения в 9 классе.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.7.1. Всеобщая история. История Нового времени. </w:t>
      </w:r>
      <w:r w:rsidR="00873A19" w:rsidRPr="003974D9">
        <w:rPr>
          <w:rFonts w:ascii="Times New Roman" w:hAnsi="Times New Roman"/>
          <w:sz w:val="24"/>
          <w:szCs w:val="24"/>
        </w:rPr>
        <w:t>XIX</w:t>
      </w:r>
      <w:r w:rsidR="00873A19" w:rsidRPr="003974D9">
        <w:rPr>
          <w:rFonts w:ascii="Times New Roman" w:hAnsi="Times New Roman"/>
          <w:sz w:val="24"/>
          <w:szCs w:val="24"/>
          <w:lang w:val="ru-RU"/>
        </w:rPr>
        <w:t xml:space="preserve"> ‒ начало ХХ в.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.7.1.1. </w:t>
      </w:r>
      <w:r w:rsidR="00873A19" w:rsidRPr="003974D9">
        <w:rPr>
          <w:rFonts w:ascii="Times New Roman" w:hAnsi="Times New Roman"/>
          <w:bCs/>
          <w:sz w:val="24"/>
          <w:szCs w:val="24"/>
          <w:lang w:val="ru-RU"/>
        </w:rPr>
        <w:t>Введение</w:t>
      </w:r>
      <w:r w:rsidR="00873A19" w:rsidRPr="003974D9">
        <w:rPr>
          <w:rFonts w:ascii="Times New Roman" w:hAnsi="Times New Roman"/>
          <w:sz w:val="24"/>
          <w:szCs w:val="24"/>
          <w:lang w:val="ru-RU"/>
        </w:rPr>
        <w:t xml:space="preserve">.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.7.1.2. Европа в начале </w:t>
      </w:r>
      <w:r w:rsidR="00873A19" w:rsidRPr="003974D9">
        <w:rPr>
          <w:rFonts w:ascii="Times New Roman" w:hAnsi="Times New Roman"/>
          <w:sz w:val="24"/>
          <w:szCs w:val="24"/>
        </w:rPr>
        <w:t>XIX</w:t>
      </w:r>
      <w:r w:rsidR="00873A19" w:rsidRPr="003974D9">
        <w:rPr>
          <w:rFonts w:ascii="Times New Roman" w:hAnsi="Times New Roman"/>
          <w:sz w:val="24"/>
          <w:szCs w:val="24"/>
          <w:lang w:val="ru-RU"/>
        </w:rPr>
        <w:t xml:space="preserve"> 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Провозглашение империи Наполеона </w:t>
      </w:r>
      <w:r w:rsidRPr="003974D9">
        <w:rPr>
          <w:rFonts w:ascii="Times New Roman" w:hAnsi="Times New Roman"/>
          <w:sz w:val="24"/>
          <w:szCs w:val="24"/>
        </w:rPr>
        <w:t>I</w:t>
      </w:r>
      <w:r w:rsidRPr="003974D9">
        <w:rPr>
          <w:rFonts w:ascii="Times New Roma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73A19" w:rsidRPr="003974D9" w:rsidRDefault="008C5AB9" w:rsidP="00EF6D07">
      <w:pPr>
        <w:spacing w:after="0" w:line="240" w:lineRule="auto"/>
        <w:ind w:firstLine="709"/>
        <w:jc w:val="both"/>
        <w:rPr>
          <w:rFonts w:ascii="Times New Roman" w:hAnsi="Times New Roman"/>
          <w:position w:val="1"/>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.7.1.3. Развитие индустриального общества в первой половине </w:t>
      </w:r>
      <w:r w:rsidR="00873A19" w:rsidRPr="003974D9">
        <w:rPr>
          <w:rFonts w:ascii="Times New Roman" w:hAnsi="Times New Roman"/>
          <w:sz w:val="24"/>
          <w:szCs w:val="24"/>
        </w:rPr>
        <w:t>XIX</w:t>
      </w:r>
      <w:r w:rsidR="00873A19" w:rsidRPr="003974D9">
        <w:rPr>
          <w:rFonts w:ascii="Times New Roman" w:hAnsi="Times New Roman"/>
          <w:sz w:val="24"/>
          <w:szCs w:val="24"/>
          <w:lang w:val="ru-RU"/>
        </w:rPr>
        <w:t xml:space="preserve"> в.: </w:t>
      </w:r>
      <w:r w:rsidR="00873A19" w:rsidRPr="003974D9">
        <w:rPr>
          <w:rFonts w:ascii="Times New Roman" w:hAnsi="Times New Roman"/>
          <w:position w:val="1"/>
          <w:sz w:val="24"/>
          <w:szCs w:val="24"/>
          <w:lang w:val="ru-RU"/>
        </w:rPr>
        <w:t xml:space="preserve">экономика, социальные отношения, политические процессы.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30</w:t>
      </w:r>
      <w:r w:rsidR="00873A19" w:rsidRPr="003974D9">
        <w:rPr>
          <w:rFonts w:ascii="Times New Roman" w:hAnsi="Times New Roman"/>
          <w:sz w:val="24"/>
          <w:szCs w:val="24"/>
          <w:lang w:val="ru-RU"/>
        </w:rPr>
        <w:t xml:space="preserve">.7.1.4. Политическое развитие европейских стран в 1815-1840-е гг.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0.7.1.5. Страны Европы и Северной Америки в середине Х</w:t>
      </w:r>
      <w:r w:rsidR="00873A19" w:rsidRPr="003974D9">
        <w:rPr>
          <w:rFonts w:ascii="Times New Roman" w:hAnsi="Times New Roman"/>
          <w:sz w:val="24"/>
          <w:szCs w:val="24"/>
        </w:rPr>
        <w:t>I</w:t>
      </w:r>
      <w:r w:rsidR="00873A19" w:rsidRPr="003974D9">
        <w:rPr>
          <w:rFonts w:ascii="Times New Roman" w:hAnsi="Times New Roman"/>
          <w:sz w:val="24"/>
          <w:szCs w:val="24"/>
          <w:lang w:val="ru-RU"/>
        </w:rPr>
        <w:t xml:space="preserve">Х ‒ начале ХХ в.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.7.1.5.1. </w:t>
      </w:r>
      <w:r w:rsidR="00873A19" w:rsidRPr="003974D9">
        <w:rPr>
          <w:rFonts w:ascii="Times New Roman" w:hAnsi="Times New Roman"/>
          <w:bCs/>
          <w:sz w:val="24"/>
          <w:szCs w:val="24"/>
          <w:lang w:val="ru-RU"/>
        </w:rPr>
        <w:t xml:space="preserve">Великобритания </w:t>
      </w:r>
      <w:r w:rsidR="00873A19" w:rsidRPr="003974D9">
        <w:rPr>
          <w:rFonts w:ascii="Times New Roma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.7.1.5.2. </w:t>
      </w:r>
      <w:r w:rsidR="00873A19" w:rsidRPr="003974D9">
        <w:rPr>
          <w:rFonts w:ascii="Times New Roman" w:hAnsi="Times New Roman"/>
          <w:bCs/>
          <w:sz w:val="24"/>
          <w:szCs w:val="24"/>
          <w:lang w:val="ru-RU"/>
        </w:rPr>
        <w:t xml:space="preserve">Франция. </w:t>
      </w:r>
      <w:r w:rsidR="00873A19" w:rsidRPr="003974D9">
        <w:rPr>
          <w:rFonts w:ascii="Times New Roman" w:hAnsi="Times New Roman"/>
          <w:sz w:val="24"/>
          <w:szCs w:val="24"/>
          <w:lang w:val="ru-RU"/>
        </w:rPr>
        <w:t xml:space="preserve">Империя Наполеона </w:t>
      </w:r>
      <w:r w:rsidR="00873A19" w:rsidRPr="003974D9">
        <w:rPr>
          <w:rFonts w:ascii="Times New Roman" w:hAnsi="Times New Roman"/>
          <w:sz w:val="24"/>
          <w:szCs w:val="24"/>
        </w:rPr>
        <w:t>III</w:t>
      </w:r>
      <w:r w:rsidR="00873A19" w:rsidRPr="003974D9">
        <w:rPr>
          <w:rFonts w:ascii="Times New Roma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.7.1.5.3. </w:t>
      </w:r>
      <w:r w:rsidR="00873A19" w:rsidRPr="003974D9">
        <w:rPr>
          <w:rFonts w:ascii="Times New Roman" w:hAnsi="Times New Roman"/>
          <w:bCs/>
          <w:sz w:val="24"/>
          <w:szCs w:val="24"/>
          <w:lang w:val="ru-RU"/>
        </w:rPr>
        <w:t xml:space="preserve">Италия. </w:t>
      </w:r>
      <w:r w:rsidR="00873A19" w:rsidRPr="003974D9">
        <w:rPr>
          <w:rFonts w:ascii="Times New Roman" w:hAnsi="Times New Roman"/>
          <w:sz w:val="24"/>
          <w:szCs w:val="24"/>
          <w:lang w:val="ru-RU"/>
        </w:rPr>
        <w:t xml:space="preserve">Подъём борьбы за независимость итальянских земель. К. Кавур, Д. Гарибальди. Образование единого государства. Король Виктор Эммануил </w:t>
      </w:r>
      <w:r w:rsidR="00873A19" w:rsidRPr="003974D9">
        <w:rPr>
          <w:rFonts w:ascii="Times New Roman" w:hAnsi="Times New Roman"/>
          <w:sz w:val="24"/>
          <w:szCs w:val="24"/>
        </w:rPr>
        <w:t>II</w:t>
      </w:r>
      <w:r w:rsidR="00873A19" w:rsidRPr="003974D9">
        <w:rPr>
          <w:rFonts w:ascii="Times New Roman" w:hAnsi="Times New Roman"/>
          <w:sz w:val="24"/>
          <w:szCs w:val="24"/>
          <w:lang w:val="ru-RU"/>
        </w:rPr>
        <w:t>.</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.7.1.5.4. </w:t>
      </w:r>
      <w:r w:rsidR="00873A19" w:rsidRPr="003974D9">
        <w:rPr>
          <w:rFonts w:ascii="Times New Roman" w:hAnsi="Times New Roman"/>
          <w:bCs/>
          <w:sz w:val="24"/>
          <w:szCs w:val="24"/>
          <w:lang w:val="ru-RU"/>
        </w:rPr>
        <w:t xml:space="preserve">Германия. </w:t>
      </w:r>
      <w:r w:rsidR="00873A19" w:rsidRPr="003974D9">
        <w:rPr>
          <w:rFonts w:ascii="Times New Roman" w:hAnsi="Times New Roman"/>
          <w:sz w:val="24"/>
          <w:szCs w:val="24"/>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.7.1.5.5. </w:t>
      </w:r>
      <w:r w:rsidR="00873A19" w:rsidRPr="003974D9">
        <w:rPr>
          <w:rFonts w:ascii="Times New Roman" w:hAnsi="Times New Roman"/>
          <w:bCs/>
          <w:sz w:val="24"/>
          <w:szCs w:val="24"/>
          <w:lang w:val="ru-RU"/>
        </w:rPr>
        <w:t xml:space="preserve">Страны Центральной и Юго-Восточной Европы во второй половине </w:t>
      </w:r>
      <w:r w:rsidR="00873A19" w:rsidRPr="003974D9">
        <w:rPr>
          <w:rFonts w:ascii="Times New Roman" w:hAnsi="Times New Roman"/>
          <w:bCs/>
          <w:sz w:val="24"/>
          <w:szCs w:val="24"/>
        </w:rPr>
        <w:t>XIX</w:t>
      </w:r>
      <w:r w:rsidR="00873A19" w:rsidRPr="003974D9">
        <w:rPr>
          <w:rFonts w:ascii="Times New Roman" w:hAnsi="Times New Roman"/>
          <w:bCs/>
          <w:sz w:val="24"/>
          <w:szCs w:val="24"/>
          <w:lang w:val="ru-RU"/>
        </w:rPr>
        <w:t xml:space="preserve"> ‒ начале </w:t>
      </w:r>
      <w:r w:rsidR="00873A19" w:rsidRPr="003974D9">
        <w:rPr>
          <w:rFonts w:ascii="Times New Roman" w:hAnsi="Times New Roman"/>
          <w:bCs/>
          <w:sz w:val="24"/>
          <w:szCs w:val="24"/>
        </w:rPr>
        <w:t>XX</w:t>
      </w:r>
      <w:r w:rsidR="00873A19" w:rsidRPr="003974D9">
        <w:rPr>
          <w:rFonts w:ascii="Times New Roman" w:hAnsi="Times New Roman"/>
          <w:bCs/>
          <w:sz w:val="24"/>
          <w:szCs w:val="24"/>
          <w:lang w:val="ru-RU"/>
        </w:rPr>
        <w:t xml:space="preserve"> в</w:t>
      </w:r>
      <w:r w:rsidR="00873A19" w:rsidRPr="003974D9">
        <w:rPr>
          <w:rFonts w:ascii="Times New Roma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.7.1.5.6. </w:t>
      </w:r>
      <w:r w:rsidR="00873A19" w:rsidRPr="003974D9">
        <w:rPr>
          <w:rFonts w:ascii="Times New Roman" w:hAnsi="Times New Roman"/>
          <w:bCs/>
          <w:sz w:val="24"/>
          <w:szCs w:val="24"/>
          <w:lang w:val="ru-RU"/>
        </w:rPr>
        <w:t>Соединённые Штаты Америки</w:t>
      </w:r>
      <w:r w:rsidR="00873A19" w:rsidRPr="003974D9">
        <w:rPr>
          <w:rFonts w:ascii="Times New Roma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873A19" w:rsidRPr="003974D9">
        <w:rPr>
          <w:rFonts w:ascii="Times New Roman" w:hAnsi="Times New Roman"/>
          <w:sz w:val="24"/>
          <w:szCs w:val="24"/>
        </w:rPr>
        <w:t>XIX</w:t>
      </w:r>
      <w:r w:rsidR="00873A19" w:rsidRPr="003974D9">
        <w:rPr>
          <w:rFonts w:ascii="Times New Roman" w:hAnsi="Times New Roman"/>
          <w:sz w:val="24"/>
          <w:szCs w:val="24"/>
          <w:lang w:val="ru-RU"/>
        </w:rPr>
        <w:t xml:space="preserve"> в.</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.7.1.5.7. </w:t>
      </w:r>
      <w:r w:rsidR="00873A19" w:rsidRPr="003974D9">
        <w:rPr>
          <w:rFonts w:ascii="Times New Roman" w:hAnsi="Times New Roman"/>
          <w:bCs/>
          <w:sz w:val="24"/>
          <w:szCs w:val="24"/>
          <w:lang w:val="ru-RU"/>
        </w:rPr>
        <w:t xml:space="preserve">Экономическое и социально-политическое развитие стран Европы и США в конце </w:t>
      </w:r>
      <w:r w:rsidR="00873A19" w:rsidRPr="003974D9">
        <w:rPr>
          <w:rFonts w:ascii="Times New Roman" w:hAnsi="Times New Roman"/>
          <w:bCs/>
          <w:sz w:val="24"/>
          <w:szCs w:val="24"/>
        </w:rPr>
        <w:t>XIX</w:t>
      </w:r>
      <w:r w:rsidR="00873A19" w:rsidRPr="003974D9">
        <w:rPr>
          <w:rFonts w:ascii="Times New Roman" w:hAnsi="Times New Roman"/>
          <w:bCs/>
          <w:sz w:val="24"/>
          <w:szCs w:val="24"/>
          <w:lang w:val="ru-RU"/>
        </w:rPr>
        <w:t xml:space="preserve"> ‒ начале ХХ 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.7.1.6. Страны Латинской Америки в </w:t>
      </w:r>
      <w:r w:rsidR="00873A19" w:rsidRPr="003974D9">
        <w:rPr>
          <w:rFonts w:ascii="Times New Roman" w:hAnsi="Times New Roman"/>
          <w:sz w:val="24"/>
          <w:szCs w:val="24"/>
        </w:rPr>
        <w:t>XIX</w:t>
      </w:r>
      <w:r w:rsidR="00873A19" w:rsidRPr="003974D9">
        <w:rPr>
          <w:rFonts w:ascii="Times New Roman" w:hAnsi="Times New Roman"/>
          <w:sz w:val="24"/>
          <w:szCs w:val="24"/>
          <w:lang w:val="ru-RU"/>
        </w:rPr>
        <w:t xml:space="preserve"> ‒ начале ХХ 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.7.1.7. Страны Азии в Х</w:t>
      </w:r>
      <w:r w:rsidR="00873A19" w:rsidRPr="003974D9">
        <w:rPr>
          <w:rFonts w:ascii="Times New Roman" w:hAnsi="Times New Roman"/>
          <w:sz w:val="24"/>
          <w:szCs w:val="24"/>
        </w:rPr>
        <w:t>I</w:t>
      </w:r>
      <w:r w:rsidR="00873A19" w:rsidRPr="003974D9">
        <w:rPr>
          <w:rFonts w:ascii="Times New Roman" w:hAnsi="Times New Roman"/>
          <w:sz w:val="24"/>
          <w:szCs w:val="24"/>
          <w:lang w:val="ru-RU"/>
        </w:rPr>
        <w:t xml:space="preserve">Х ‒ начале ХХ в.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.7.1.7.1. </w:t>
      </w:r>
      <w:r w:rsidR="00873A19" w:rsidRPr="003974D9">
        <w:rPr>
          <w:rFonts w:ascii="Times New Roman" w:hAnsi="Times New Roman"/>
          <w:bCs/>
          <w:sz w:val="24"/>
          <w:szCs w:val="24"/>
          <w:lang w:val="ru-RU"/>
        </w:rPr>
        <w:t xml:space="preserve">Япония. </w:t>
      </w:r>
      <w:r w:rsidR="00873A19" w:rsidRPr="003974D9">
        <w:rPr>
          <w:rFonts w:ascii="Times New Roman" w:hAnsi="Times New Roman"/>
          <w:sz w:val="24"/>
          <w:szCs w:val="24"/>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.7.1.7.2. </w:t>
      </w:r>
      <w:r w:rsidR="00873A19" w:rsidRPr="003974D9">
        <w:rPr>
          <w:rFonts w:ascii="Times New Roman" w:hAnsi="Times New Roman"/>
          <w:bCs/>
          <w:sz w:val="24"/>
          <w:szCs w:val="24"/>
          <w:lang w:val="ru-RU"/>
        </w:rPr>
        <w:t xml:space="preserve">Китай. </w:t>
      </w:r>
      <w:r w:rsidR="00873A19" w:rsidRPr="003974D9">
        <w:rPr>
          <w:rFonts w:ascii="Times New Roman" w:hAnsi="Times New Roman"/>
          <w:sz w:val="24"/>
          <w:szCs w:val="24"/>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.7.1.7.3. </w:t>
      </w:r>
      <w:r w:rsidR="00873A19" w:rsidRPr="003974D9">
        <w:rPr>
          <w:rFonts w:ascii="Times New Roman" w:hAnsi="Times New Roman"/>
          <w:bCs/>
          <w:sz w:val="24"/>
          <w:szCs w:val="24"/>
          <w:lang w:val="ru-RU"/>
        </w:rPr>
        <w:t>Османская империя</w:t>
      </w:r>
      <w:r w:rsidR="00873A19" w:rsidRPr="003974D9">
        <w:rPr>
          <w:rFonts w:ascii="Times New Roman" w:hAnsi="Times New Roman"/>
          <w:sz w:val="24"/>
          <w:szCs w:val="24"/>
          <w:lang w:val="ru-RU"/>
        </w:rPr>
        <w:t>. Традиционные устои и попытки проведения реформ. Политика Танзимата. Принятие конституции. Младотурецкая революция 1908-1909 гг.</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.7.1.7.4. </w:t>
      </w:r>
      <w:r w:rsidR="00873A19" w:rsidRPr="003974D9">
        <w:rPr>
          <w:rFonts w:ascii="Times New Roman" w:hAnsi="Times New Roman"/>
          <w:position w:val="1"/>
          <w:sz w:val="24"/>
          <w:szCs w:val="24"/>
          <w:lang w:val="ru-RU"/>
        </w:rPr>
        <w:t xml:space="preserve">Революция 1905-1911 г. в </w:t>
      </w:r>
      <w:r w:rsidR="00873A19" w:rsidRPr="003974D9">
        <w:rPr>
          <w:rFonts w:ascii="Times New Roman" w:hAnsi="Times New Roman"/>
          <w:bCs/>
          <w:position w:val="1"/>
          <w:sz w:val="24"/>
          <w:szCs w:val="24"/>
          <w:lang w:val="ru-RU"/>
        </w:rPr>
        <w:t>Иране.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.7.1.7.5. </w:t>
      </w:r>
      <w:r w:rsidR="00873A19" w:rsidRPr="003974D9">
        <w:rPr>
          <w:rFonts w:ascii="Times New Roman" w:hAnsi="Times New Roman"/>
          <w:bCs/>
          <w:position w:val="1"/>
          <w:sz w:val="24"/>
          <w:szCs w:val="24"/>
          <w:lang w:val="ru-RU"/>
        </w:rPr>
        <w:t xml:space="preserve">Индия. </w:t>
      </w:r>
      <w:r w:rsidR="00873A19" w:rsidRPr="003974D9">
        <w:rPr>
          <w:rFonts w:ascii="Times New Roma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873A19" w:rsidRPr="003974D9">
        <w:rPr>
          <w:rFonts w:ascii="Times New Roman" w:hAnsi="Times New Roman"/>
          <w:position w:val="1"/>
          <w:sz w:val="24"/>
          <w:szCs w:val="24"/>
        </w:rPr>
        <w:t>XIX</w:t>
      </w:r>
      <w:r w:rsidR="00873A19" w:rsidRPr="003974D9">
        <w:rPr>
          <w:rFonts w:ascii="Times New Roman" w:hAnsi="Times New Roman"/>
          <w:position w:val="1"/>
          <w:sz w:val="24"/>
          <w:szCs w:val="24"/>
          <w:lang w:val="ru-RU"/>
        </w:rPr>
        <w:t xml:space="preserve"> в. Создание Индийского национального конгресса. Б. Тилак, М.К. Ганди.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.7.1.8. Народы Африки в Х</w:t>
      </w:r>
      <w:r w:rsidR="00873A19" w:rsidRPr="003974D9">
        <w:rPr>
          <w:rFonts w:ascii="Times New Roman" w:hAnsi="Times New Roman"/>
          <w:sz w:val="24"/>
          <w:szCs w:val="24"/>
        </w:rPr>
        <w:t>I</w:t>
      </w:r>
      <w:r w:rsidR="00873A19" w:rsidRPr="003974D9">
        <w:rPr>
          <w:rFonts w:ascii="Times New Roman" w:hAnsi="Times New Roman"/>
          <w:sz w:val="24"/>
          <w:szCs w:val="24"/>
          <w:lang w:val="ru-RU"/>
        </w:rPr>
        <w:t xml:space="preserve">Х ‒ начале ХХ 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w:t>
      </w:r>
      <w:r w:rsidRPr="003974D9">
        <w:rPr>
          <w:rFonts w:ascii="Times New Roman" w:hAnsi="Times New Roman"/>
          <w:sz w:val="24"/>
          <w:szCs w:val="24"/>
          <w:lang w:val="ru-RU"/>
        </w:rPr>
        <w:lastRenderedPageBreak/>
        <w:t>война.</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.7.1.9. Развитие культуры в </w:t>
      </w:r>
      <w:r w:rsidR="00873A19" w:rsidRPr="003974D9">
        <w:rPr>
          <w:rFonts w:ascii="Times New Roman" w:hAnsi="Times New Roman"/>
          <w:sz w:val="24"/>
          <w:szCs w:val="24"/>
        </w:rPr>
        <w:t>XIX</w:t>
      </w:r>
      <w:r w:rsidR="00873A19" w:rsidRPr="003974D9">
        <w:rPr>
          <w:rFonts w:ascii="Times New Roman" w:hAnsi="Times New Roman"/>
          <w:sz w:val="24"/>
          <w:szCs w:val="24"/>
          <w:lang w:val="ru-RU"/>
        </w:rPr>
        <w:t xml:space="preserve"> ‒ начале ХХ 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Научные открытия и технические изобретения в </w:t>
      </w:r>
      <w:r w:rsidRPr="003974D9">
        <w:rPr>
          <w:rFonts w:ascii="Times New Roman" w:hAnsi="Times New Roman"/>
          <w:sz w:val="24"/>
          <w:szCs w:val="24"/>
        </w:rPr>
        <w:t>XIX</w:t>
      </w:r>
      <w:r w:rsidRPr="003974D9">
        <w:rPr>
          <w:rFonts w:ascii="Times New Roman" w:hAnsi="Times New Roman"/>
          <w:sz w:val="24"/>
          <w:szCs w:val="24"/>
          <w:lang w:val="ru-RU"/>
        </w:rPr>
        <w:t xml:space="preserve"> ‒ начале ХХ в. Революция в физике. Достижения естествознания и медицины. Развитие философии, психологии и социологии.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3974D9">
        <w:rPr>
          <w:rFonts w:ascii="Times New Roman" w:hAnsi="Times New Roman"/>
          <w:sz w:val="24"/>
          <w:szCs w:val="24"/>
        </w:rPr>
        <w:t>XIX</w:t>
      </w:r>
      <w:r w:rsidRPr="003974D9">
        <w:rPr>
          <w:rFonts w:ascii="Times New Roman" w:hAnsi="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.7.1.10. Международные отношения в </w:t>
      </w:r>
      <w:r w:rsidR="00873A19" w:rsidRPr="003974D9">
        <w:rPr>
          <w:rFonts w:ascii="Times New Roman" w:hAnsi="Times New Roman"/>
          <w:sz w:val="24"/>
          <w:szCs w:val="24"/>
        </w:rPr>
        <w:t>XIX</w:t>
      </w:r>
      <w:r w:rsidR="00873A19" w:rsidRPr="003974D9">
        <w:rPr>
          <w:rFonts w:ascii="Times New Roman" w:hAnsi="Times New Roman"/>
          <w:sz w:val="24"/>
          <w:szCs w:val="24"/>
          <w:lang w:val="ru-RU"/>
        </w:rPr>
        <w:t xml:space="preserve"> ‒ начале </w:t>
      </w:r>
      <w:r w:rsidR="00873A19" w:rsidRPr="003974D9">
        <w:rPr>
          <w:rFonts w:ascii="Times New Roman" w:hAnsi="Times New Roman"/>
          <w:sz w:val="24"/>
          <w:szCs w:val="24"/>
        </w:rPr>
        <w:t>XX</w:t>
      </w:r>
      <w:r w:rsidR="00873A19" w:rsidRPr="003974D9">
        <w:rPr>
          <w:rFonts w:ascii="Times New Roman" w:hAnsi="Times New Roman"/>
          <w:sz w:val="24"/>
          <w:szCs w:val="24"/>
          <w:lang w:val="ru-RU"/>
        </w:rPr>
        <w:t xml:space="preserve"> 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3974D9">
        <w:rPr>
          <w:rFonts w:ascii="Times New Roman" w:hAnsi="Times New Roman"/>
          <w:sz w:val="24"/>
          <w:szCs w:val="24"/>
        </w:rPr>
        <w:t>XIX</w:t>
      </w:r>
      <w:r w:rsidRPr="003974D9">
        <w:rPr>
          <w:rFonts w:ascii="Times New Roma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.7.1.11. </w:t>
      </w:r>
      <w:r w:rsidR="00873A19" w:rsidRPr="003974D9">
        <w:rPr>
          <w:rFonts w:ascii="Times New Roman" w:hAnsi="Times New Roman"/>
          <w:bCs/>
          <w:sz w:val="24"/>
          <w:szCs w:val="24"/>
          <w:lang w:val="ru-RU"/>
        </w:rPr>
        <w:t>Обобщение</w:t>
      </w:r>
      <w:r w:rsidR="00873A19" w:rsidRPr="003974D9">
        <w:rPr>
          <w:rFonts w:ascii="Times New Roman" w:hAnsi="Times New Roman"/>
          <w:sz w:val="24"/>
          <w:szCs w:val="24"/>
          <w:lang w:val="ru-RU"/>
        </w:rPr>
        <w:t xml:space="preserve">. Историческое и культурное наследие </w:t>
      </w:r>
      <w:r w:rsidR="00873A19" w:rsidRPr="003974D9">
        <w:rPr>
          <w:rFonts w:ascii="Times New Roman" w:hAnsi="Times New Roman"/>
          <w:position w:val="1"/>
          <w:sz w:val="24"/>
          <w:szCs w:val="24"/>
        </w:rPr>
        <w:t>XIX</w:t>
      </w:r>
      <w:r w:rsidR="00873A19" w:rsidRPr="003974D9">
        <w:rPr>
          <w:rFonts w:ascii="Times New Roman" w:hAnsi="Times New Roman"/>
          <w:position w:val="1"/>
          <w:sz w:val="24"/>
          <w:szCs w:val="24"/>
          <w:lang w:val="ru-RU"/>
        </w:rPr>
        <w:t xml:space="preserve"> в.</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.7.2. История России. Российская империя в </w:t>
      </w:r>
      <w:r w:rsidR="00873A19" w:rsidRPr="003974D9">
        <w:rPr>
          <w:rFonts w:ascii="Times New Roman" w:hAnsi="Times New Roman"/>
          <w:sz w:val="24"/>
          <w:szCs w:val="24"/>
        </w:rPr>
        <w:t>XIX</w:t>
      </w:r>
      <w:r w:rsidR="00873A19" w:rsidRPr="003974D9">
        <w:rPr>
          <w:rFonts w:ascii="Times New Roman" w:hAnsi="Times New Roman"/>
          <w:sz w:val="24"/>
          <w:szCs w:val="24"/>
          <w:lang w:val="ru-RU"/>
        </w:rPr>
        <w:t xml:space="preserve"> ‒ начале </w:t>
      </w:r>
      <w:r w:rsidR="00873A19" w:rsidRPr="003974D9">
        <w:rPr>
          <w:rFonts w:ascii="Times New Roman" w:hAnsi="Times New Roman"/>
          <w:sz w:val="24"/>
          <w:szCs w:val="24"/>
        </w:rPr>
        <w:t>XX</w:t>
      </w:r>
      <w:r w:rsidR="00873A19" w:rsidRPr="003974D9">
        <w:rPr>
          <w:rFonts w:ascii="Times New Roman" w:hAnsi="Times New Roman"/>
          <w:sz w:val="24"/>
          <w:szCs w:val="24"/>
          <w:lang w:val="ru-RU"/>
        </w:rPr>
        <w:t xml:space="preserve"> в.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.7.2.1. </w:t>
      </w:r>
      <w:r w:rsidR="00873A19" w:rsidRPr="003974D9">
        <w:rPr>
          <w:rFonts w:ascii="Times New Roman" w:hAnsi="Times New Roman"/>
          <w:bCs/>
          <w:sz w:val="24"/>
          <w:szCs w:val="24"/>
          <w:lang w:val="ru-RU"/>
        </w:rPr>
        <w:t>Введение</w:t>
      </w:r>
      <w:r w:rsidR="00873A19" w:rsidRPr="003974D9">
        <w:rPr>
          <w:rFonts w:ascii="Times New Roman" w:hAnsi="Times New Roman"/>
          <w:sz w:val="24"/>
          <w:szCs w:val="24"/>
          <w:lang w:val="ru-RU"/>
        </w:rPr>
        <w:t xml:space="preserve">.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.7.2.2. Александровская эпоха: государственный либерализм.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Проекты либеральных реформ Александра </w:t>
      </w:r>
      <w:r w:rsidRPr="003974D9">
        <w:rPr>
          <w:rFonts w:ascii="Times New Roman" w:hAnsi="Times New Roman"/>
          <w:sz w:val="24"/>
          <w:szCs w:val="24"/>
        </w:rPr>
        <w:t>I</w:t>
      </w:r>
      <w:r w:rsidRPr="003974D9">
        <w:rPr>
          <w:rFonts w:ascii="Times New Roman" w:hAnsi="Times New Roman"/>
          <w:sz w:val="24"/>
          <w:szCs w:val="24"/>
          <w:lang w:val="ru-RU"/>
        </w:rPr>
        <w:t>. Внешние и внутренние факторы. Негласный комитет. Реформы государственного управления. М.М. Сперанский.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Внешняя политика России. Война России с Францией 1805-</w:t>
      </w:r>
      <w:r w:rsidRPr="003974D9">
        <w:rPr>
          <w:rFonts w:ascii="Times New Roman" w:hAnsi="Times New Roman"/>
          <w:position w:val="1"/>
          <w:sz w:val="24"/>
          <w:szCs w:val="24"/>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3974D9">
        <w:rPr>
          <w:rFonts w:ascii="Times New Roman" w:hAnsi="Times New Roman"/>
          <w:position w:val="1"/>
          <w:sz w:val="24"/>
          <w:szCs w:val="24"/>
        </w:rPr>
        <w:t>XIX</w:t>
      </w:r>
      <w:r w:rsidRPr="003974D9">
        <w:rPr>
          <w:rFonts w:ascii="Times New Roma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Дворянская оппозиция самодержавию. Тайные организации: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873A19" w:rsidRPr="003974D9" w:rsidRDefault="008C5AB9" w:rsidP="00EF6D07">
      <w:pPr>
        <w:spacing w:after="0" w:line="240" w:lineRule="auto"/>
        <w:ind w:firstLine="709"/>
        <w:jc w:val="both"/>
        <w:rPr>
          <w:rFonts w:ascii="Times New Roman" w:hAnsi="Times New Roman"/>
          <w:position w:val="1"/>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.7.2.3. Николаевское самодержавие: </w:t>
      </w:r>
      <w:r w:rsidR="00873A19" w:rsidRPr="003974D9">
        <w:rPr>
          <w:rFonts w:ascii="Times New Roman" w:hAnsi="Times New Roman"/>
          <w:position w:val="1"/>
          <w:sz w:val="24"/>
          <w:szCs w:val="24"/>
          <w:lang w:val="ru-RU"/>
        </w:rPr>
        <w:t xml:space="preserve">государственный консерватизм.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Реформаторские и консервативные тенденции в политике Николая </w:t>
      </w:r>
      <w:r w:rsidRPr="003974D9">
        <w:rPr>
          <w:rFonts w:ascii="Times New Roman" w:hAnsi="Times New Roman"/>
          <w:sz w:val="24"/>
          <w:szCs w:val="24"/>
        </w:rPr>
        <w:t>I</w:t>
      </w:r>
      <w:r w:rsidRPr="003974D9">
        <w:rPr>
          <w:rFonts w:ascii="Times New Roman" w:hAnsi="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30</w:t>
      </w:r>
      <w:r w:rsidR="00873A19" w:rsidRPr="003974D9">
        <w:rPr>
          <w:rFonts w:ascii="Times New Roman" w:hAnsi="Times New Roman"/>
          <w:sz w:val="24"/>
          <w:szCs w:val="24"/>
          <w:lang w:val="ru-RU"/>
        </w:rPr>
        <w:t xml:space="preserve">.7.2.4. Культурное пространство империи в первой половине </w:t>
      </w:r>
      <w:r w:rsidR="00873A19" w:rsidRPr="003974D9">
        <w:rPr>
          <w:rFonts w:ascii="Times New Roman" w:hAnsi="Times New Roman"/>
          <w:sz w:val="24"/>
          <w:szCs w:val="24"/>
        </w:rPr>
        <w:t>XIX</w:t>
      </w:r>
      <w:r w:rsidR="00873A19" w:rsidRPr="003974D9">
        <w:rPr>
          <w:rFonts w:ascii="Times New Roman" w:hAnsi="Times New Roman"/>
          <w:sz w:val="24"/>
          <w:szCs w:val="24"/>
          <w:lang w:val="ru-RU"/>
        </w:rPr>
        <w:t xml:space="preserve"> 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.7.2.5. Народы России в первой половине </w:t>
      </w:r>
      <w:r w:rsidR="00873A19" w:rsidRPr="003974D9">
        <w:rPr>
          <w:rFonts w:ascii="Times New Roman" w:hAnsi="Times New Roman"/>
          <w:sz w:val="24"/>
          <w:szCs w:val="24"/>
        </w:rPr>
        <w:t>XIX</w:t>
      </w:r>
      <w:r w:rsidR="00873A19" w:rsidRPr="003974D9">
        <w:rPr>
          <w:rFonts w:ascii="Times New Roman" w:hAnsi="Times New Roman"/>
          <w:sz w:val="24"/>
          <w:szCs w:val="24"/>
          <w:lang w:val="ru-RU"/>
        </w:rPr>
        <w:t xml:space="preserve"> 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.7.2.6. Социальная и правовая модернизация страны при Александре </w:t>
      </w:r>
      <w:r w:rsidR="00873A19" w:rsidRPr="003974D9">
        <w:rPr>
          <w:rFonts w:ascii="Times New Roman" w:hAnsi="Times New Roman"/>
          <w:sz w:val="24"/>
          <w:szCs w:val="24"/>
        </w:rPr>
        <w:t>II</w:t>
      </w:r>
      <w:r w:rsidR="00873A19" w:rsidRPr="003974D9">
        <w:rPr>
          <w:rFonts w:ascii="Times New Roman" w:hAnsi="Times New Roman"/>
          <w:sz w:val="24"/>
          <w:szCs w:val="24"/>
          <w:lang w:val="ru-RU"/>
        </w:rPr>
        <w:t xml:space="preserve">.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.7.2.7. Россия в 1880-1890-х гг.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«Народное самодержавие» Александра </w:t>
      </w:r>
      <w:r w:rsidRPr="003974D9">
        <w:rPr>
          <w:rFonts w:ascii="Times New Roman" w:hAnsi="Times New Roman"/>
          <w:sz w:val="24"/>
          <w:szCs w:val="24"/>
        </w:rPr>
        <w:t>III</w:t>
      </w:r>
      <w:r w:rsidRPr="003974D9">
        <w:rPr>
          <w:rFonts w:ascii="Times New Roman" w:hAnsi="Times New Roman"/>
          <w:sz w:val="24"/>
          <w:szCs w:val="24"/>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Сельское хозяйство и промышленность</w:t>
      </w:r>
      <w:r w:rsidRPr="003974D9">
        <w:rPr>
          <w:rFonts w:ascii="Times New Roman" w:hAnsi="Times New Roman"/>
          <w:bCs/>
          <w:sz w:val="24"/>
          <w:szCs w:val="24"/>
          <w:lang w:val="ru-RU"/>
        </w:rPr>
        <w:t xml:space="preserve">. </w:t>
      </w:r>
      <w:r w:rsidRPr="003974D9">
        <w:rPr>
          <w:rFonts w:ascii="Times New Roman" w:hAnsi="Times New Roman"/>
          <w:sz w:val="24"/>
          <w:szCs w:val="24"/>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.7.2.8. Культурное пространство империи во второй половине </w:t>
      </w:r>
      <w:r w:rsidR="00873A19" w:rsidRPr="003974D9">
        <w:rPr>
          <w:rFonts w:ascii="Times New Roman" w:hAnsi="Times New Roman"/>
          <w:sz w:val="24"/>
          <w:szCs w:val="24"/>
        </w:rPr>
        <w:t>XIX</w:t>
      </w:r>
      <w:r w:rsidR="00873A19" w:rsidRPr="003974D9">
        <w:rPr>
          <w:rFonts w:ascii="Times New Roman" w:hAnsi="Times New Roman"/>
          <w:sz w:val="24"/>
          <w:szCs w:val="24"/>
          <w:lang w:val="ru-RU"/>
        </w:rPr>
        <w:t xml:space="preserve"> 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Культура и быт народов России во второй половине </w:t>
      </w:r>
      <w:r w:rsidRPr="003974D9">
        <w:rPr>
          <w:rFonts w:ascii="Times New Roman" w:hAnsi="Times New Roman"/>
          <w:sz w:val="24"/>
          <w:szCs w:val="24"/>
        </w:rPr>
        <w:t>XIX</w:t>
      </w:r>
      <w:r w:rsidRPr="003974D9">
        <w:rPr>
          <w:rFonts w:ascii="Times New Roma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3974D9">
        <w:rPr>
          <w:rFonts w:ascii="Times New Roman" w:hAnsi="Times New Roman"/>
          <w:sz w:val="24"/>
          <w:szCs w:val="24"/>
        </w:rPr>
        <w:t>XIX</w:t>
      </w:r>
      <w:r w:rsidRPr="003974D9">
        <w:rPr>
          <w:rFonts w:ascii="Times New Roman" w:hAnsi="Times New Roman"/>
          <w:sz w:val="24"/>
          <w:szCs w:val="24"/>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.7.2.9. Этнокультурный облик империи.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Основные регионы и народы Российской империи и их роль в жизни страны. Правовое </w:t>
      </w:r>
      <w:r w:rsidRPr="003974D9">
        <w:rPr>
          <w:rFonts w:ascii="Times New Roman" w:hAnsi="Times New Roman"/>
          <w:sz w:val="24"/>
          <w:szCs w:val="24"/>
          <w:lang w:val="ru-RU"/>
        </w:rPr>
        <w:lastRenderedPageBreak/>
        <w:t>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73A19" w:rsidRPr="003974D9" w:rsidRDefault="008C5AB9" w:rsidP="00EF6D07">
      <w:pPr>
        <w:spacing w:after="0" w:line="240" w:lineRule="auto"/>
        <w:ind w:firstLine="709"/>
        <w:jc w:val="both"/>
        <w:rPr>
          <w:rFonts w:ascii="Times New Roman" w:hAnsi="Times New Roman"/>
          <w:position w:val="1"/>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.7.2.10. Формирование гражданского общества </w:t>
      </w:r>
      <w:r w:rsidR="00873A19" w:rsidRPr="003974D9">
        <w:rPr>
          <w:rFonts w:ascii="Times New Roman" w:hAnsi="Times New Roman"/>
          <w:position w:val="1"/>
          <w:sz w:val="24"/>
          <w:szCs w:val="24"/>
          <w:lang w:val="ru-RU"/>
        </w:rPr>
        <w:t xml:space="preserve">и основные направления общественных движений.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3974D9">
        <w:rPr>
          <w:rFonts w:ascii="Times New Roman" w:hAnsi="Times New Roman"/>
          <w:sz w:val="24"/>
          <w:szCs w:val="24"/>
        </w:rPr>
        <w:t>I</w:t>
      </w:r>
      <w:r w:rsidRPr="003974D9">
        <w:rPr>
          <w:rFonts w:ascii="Times New Roman" w:hAnsi="Times New Roman"/>
          <w:sz w:val="24"/>
          <w:szCs w:val="24"/>
          <w:lang w:val="ru-RU"/>
        </w:rPr>
        <w:t xml:space="preserve"> съезд РСДРП.</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.7.2.11. Россия на пороге ХХ в.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.7.2.11.1. </w:t>
      </w:r>
      <w:r w:rsidR="00873A19" w:rsidRPr="003974D9">
        <w:rPr>
          <w:rFonts w:ascii="Times New Roman" w:hAnsi="Times New Roman"/>
          <w:bCs/>
          <w:sz w:val="24"/>
          <w:szCs w:val="24"/>
          <w:lang w:val="ru-RU"/>
        </w:rPr>
        <w:t>На пороге нового века</w:t>
      </w:r>
      <w:r w:rsidR="00873A19" w:rsidRPr="003974D9">
        <w:rPr>
          <w:rFonts w:ascii="Times New Roman" w:hAnsi="Times New Roman"/>
          <w:sz w:val="24"/>
          <w:szCs w:val="24"/>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Имперский центр и регионы. Национальная политика, этнические элиты и национально-культурные движения.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.7.2.11.2. </w:t>
      </w:r>
      <w:r w:rsidR="00873A19" w:rsidRPr="003974D9">
        <w:rPr>
          <w:rFonts w:ascii="Times New Roman" w:hAnsi="Times New Roman"/>
          <w:bCs/>
          <w:sz w:val="24"/>
          <w:szCs w:val="24"/>
          <w:lang w:val="ru-RU"/>
        </w:rPr>
        <w:t xml:space="preserve">Россия в системе международных отношений. </w:t>
      </w:r>
      <w:r w:rsidR="00873A19" w:rsidRPr="003974D9">
        <w:rPr>
          <w:rFonts w:ascii="Times New Roman" w:hAnsi="Times New Roman"/>
          <w:sz w:val="24"/>
          <w:szCs w:val="24"/>
          <w:lang w:val="ru-RU"/>
        </w:rPr>
        <w:t>Политика на Дальнем Востоке. Русско-японская война 1904-1905 гг. Оборона Порт-Артура. Цусимское сражение.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.7.2.11.3. </w:t>
      </w:r>
      <w:r w:rsidR="00873A19" w:rsidRPr="003974D9">
        <w:rPr>
          <w:rFonts w:ascii="Times New Roman" w:hAnsi="Times New Roman"/>
          <w:bCs/>
          <w:position w:val="1"/>
          <w:sz w:val="24"/>
          <w:szCs w:val="24"/>
          <w:lang w:val="ru-RU"/>
        </w:rPr>
        <w:t xml:space="preserve">Первая российская революция 1905-1907 гг. Начало парламентаризма в России. </w:t>
      </w:r>
      <w:r w:rsidR="00873A19" w:rsidRPr="003974D9">
        <w:rPr>
          <w:rFonts w:ascii="Times New Roman" w:hAnsi="Times New Roman"/>
          <w:position w:val="1"/>
          <w:sz w:val="24"/>
          <w:szCs w:val="24"/>
          <w:lang w:val="ru-RU"/>
        </w:rPr>
        <w:t xml:space="preserve">Николай </w:t>
      </w:r>
      <w:r w:rsidR="00873A19" w:rsidRPr="003974D9">
        <w:rPr>
          <w:rFonts w:ascii="Times New Roman" w:hAnsi="Times New Roman"/>
          <w:position w:val="1"/>
          <w:sz w:val="24"/>
          <w:szCs w:val="24"/>
        </w:rPr>
        <w:t>II</w:t>
      </w:r>
      <w:r w:rsidR="00873A19" w:rsidRPr="003974D9">
        <w:rPr>
          <w:rFonts w:ascii="Times New Roman" w:hAnsi="Times New Roman"/>
          <w:position w:val="1"/>
          <w:sz w:val="24"/>
          <w:szCs w:val="24"/>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Избирательный закон 11 декабря 1905 г. Избирательная кампания в </w:t>
      </w:r>
      <w:r w:rsidRPr="003974D9">
        <w:rPr>
          <w:rFonts w:ascii="Times New Roman" w:hAnsi="Times New Roman"/>
          <w:position w:val="1"/>
          <w:sz w:val="24"/>
          <w:szCs w:val="24"/>
        </w:rPr>
        <w:t>I</w:t>
      </w:r>
      <w:r w:rsidRPr="003974D9">
        <w:rPr>
          <w:rFonts w:ascii="Times New Roman" w:hAnsi="Times New Roman"/>
          <w:position w:val="1"/>
          <w:sz w:val="24"/>
          <w:szCs w:val="24"/>
          <w:lang w:val="ru-RU"/>
        </w:rPr>
        <w:t xml:space="preserve"> Государственную думу. Основные государственные законы 23 апреля 1906 г. Деятельность </w:t>
      </w:r>
      <w:r w:rsidRPr="003974D9">
        <w:rPr>
          <w:rFonts w:ascii="Times New Roman" w:hAnsi="Times New Roman"/>
          <w:position w:val="1"/>
          <w:sz w:val="24"/>
          <w:szCs w:val="24"/>
        </w:rPr>
        <w:t>I</w:t>
      </w:r>
      <w:r w:rsidRPr="003974D9">
        <w:rPr>
          <w:rFonts w:ascii="Times New Roman" w:hAnsi="Times New Roman"/>
          <w:position w:val="1"/>
          <w:sz w:val="24"/>
          <w:szCs w:val="24"/>
          <w:lang w:val="ru-RU"/>
        </w:rPr>
        <w:t xml:space="preserve"> и </w:t>
      </w:r>
      <w:r w:rsidRPr="003974D9">
        <w:rPr>
          <w:rFonts w:ascii="Times New Roman" w:hAnsi="Times New Roman"/>
          <w:position w:val="1"/>
          <w:sz w:val="24"/>
          <w:szCs w:val="24"/>
        </w:rPr>
        <w:t>II</w:t>
      </w:r>
      <w:r w:rsidRPr="003974D9">
        <w:rPr>
          <w:rFonts w:ascii="Times New Roman" w:hAnsi="Times New Roman"/>
          <w:position w:val="1"/>
          <w:sz w:val="24"/>
          <w:szCs w:val="24"/>
          <w:lang w:val="ru-RU"/>
        </w:rPr>
        <w:t xml:space="preserve"> Государственной думы: итоги и уроки.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.7.2.11.4. </w:t>
      </w:r>
      <w:r w:rsidR="00873A19" w:rsidRPr="003974D9">
        <w:rPr>
          <w:rFonts w:ascii="Times New Roman" w:hAnsi="Times New Roman"/>
          <w:bCs/>
          <w:position w:val="1"/>
          <w:sz w:val="24"/>
          <w:szCs w:val="24"/>
          <w:lang w:val="ru-RU"/>
        </w:rPr>
        <w:t xml:space="preserve">Общество и власть после революции. </w:t>
      </w:r>
      <w:r w:rsidR="00873A19" w:rsidRPr="003974D9">
        <w:rPr>
          <w:rFonts w:ascii="Times New Roma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873A19" w:rsidRPr="003974D9">
        <w:rPr>
          <w:rFonts w:ascii="Times New Roman" w:hAnsi="Times New Roman"/>
          <w:position w:val="1"/>
          <w:sz w:val="24"/>
          <w:szCs w:val="24"/>
        </w:rPr>
        <w:lastRenderedPageBreak/>
        <w:t>III</w:t>
      </w:r>
      <w:r w:rsidR="00873A19" w:rsidRPr="003974D9">
        <w:rPr>
          <w:rFonts w:ascii="Times New Roman" w:hAnsi="Times New Roman"/>
          <w:position w:val="1"/>
          <w:sz w:val="24"/>
          <w:szCs w:val="24"/>
          <w:lang w:val="ru-RU"/>
        </w:rPr>
        <w:t xml:space="preserve"> и </w:t>
      </w:r>
      <w:r w:rsidR="00873A19" w:rsidRPr="003974D9">
        <w:rPr>
          <w:rFonts w:ascii="Times New Roman" w:hAnsi="Times New Roman"/>
          <w:position w:val="1"/>
          <w:sz w:val="24"/>
          <w:szCs w:val="24"/>
        </w:rPr>
        <w:t>IV</w:t>
      </w:r>
      <w:r w:rsidR="00873A19" w:rsidRPr="003974D9">
        <w:rPr>
          <w:rFonts w:ascii="Times New Roman" w:hAnsi="Times New Roman"/>
          <w:position w:val="1"/>
          <w:sz w:val="24"/>
          <w:szCs w:val="24"/>
          <w:lang w:val="ru-RU"/>
        </w:rPr>
        <w:t xml:space="preserve"> Государственная дума. Идейно-политический спектр. Общественный и социальный подъём.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Обострение международной обстановки. Блоковая система и участие в ней России. Россия в преддверии мировой катастрофы.</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.7.2.11.5. </w:t>
      </w:r>
      <w:r w:rsidR="00873A19" w:rsidRPr="003974D9">
        <w:rPr>
          <w:rFonts w:ascii="Times New Roman" w:hAnsi="Times New Roman"/>
          <w:bCs/>
          <w:position w:val="1"/>
          <w:sz w:val="24"/>
          <w:szCs w:val="24"/>
          <w:lang w:val="ru-RU"/>
        </w:rPr>
        <w:t xml:space="preserve">Серебряный век российской культуры. </w:t>
      </w:r>
      <w:r w:rsidR="00873A19" w:rsidRPr="003974D9">
        <w:rPr>
          <w:rFonts w:ascii="Times New Roman" w:hAnsi="Times New Roman"/>
          <w:position w:val="1"/>
          <w:sz w:val="24"/>
          <w:szCs w:val="24"/>
          <w:lang w:val="ru-RU"/>
        </w:rPr>
        <w:t xml:space="preserve">Новые явления в художественной литературе и искусстве. Мировоззренческие ценности и стиль жизни. Литература начала </w:t>
      </w:r>
      <w:r w:rsidR="00873A19" w:rsidRPr="003974D9">
        <w:rPr>
          <w:rFonts w:ascii="Times New Roman" w:hAnsi="Times New Roman"/>
          <w:position w:val="1"/>
          <w:sz w:val="24"/>
          <w:szCs w:val="24"/>
        </w:rPr>
        <w:t>XX</w:t>
      </w:r>
      <w:r w:rsidR="00873A19" w:rsidRPr="003974D9">
        <w:rPr>
          <w:rFonts w:ascii="Times New Roman" w:hAnsi="Times New Roman"/>
          <w:position w:val="1"/>
          <w:sz w:val="24"/>
          <w:szCs w:val="24"/>
          <w:lang w:val="ru-RU"/>
        </w:rPr>
        <w:t xml:space="preserve"> в. Живопись.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3974D9">
        <w:rPr>
          <w:rFonts w:ascii="Times New Roman" w:hAnsi="Times New Roman"/>
          <w:position w:val="1"/>
          <w:sz w:val="24"/>
          <w:szCs w:val="24"/>
        </w:rPr>
        <w:t>XX</w:t>
      </w:r>
      <w:r w:rsidRPr="003974D9">
        <w:rPr>
          <w:rFonts w:ascii="Times New Roman" w:hAnsi="Times New Roman"/>
          <w:position w:val="1"/>
          <w:sz w:val="24"/>
          <w:szCs w:val="24"/>
          <w:lang w:val="ru-RU"/>
        </w:rPr>
        <w:t xml:space="preserve"> в. в мировую культуру.</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.7.2.12. </w:t>
      </w:r>
      <w:r w:rsidR="00873A19" w:rsidRPr="003974D9">
        <w:rPr>
          <w:rFonts w:ascii="Times New Roman" w:hAnsi="Times New Roman"/>
          <w:bCs/>
          <w:position w:val="1"/>
          <w:sz w:val="24"/>
          <w:szCs w:val="24"/>
          <w:lang w:val="ru-RU"/>
        </w:rPr>
        <w:t xml:space="preserve">Наш край </w:t>
      </w:r>
      <w:r w:rsidR="00873A19" w:rsidRPr="003974D9">
        <w:rPr>
          <w:rFonts w:ascii="Times New Roman" w:hAnsi="Times New Roman"/>
          <w:position w:val="1"/>
          <w:sz w:val="24"/>
          <w:szCs w:val="24"/>
          <w:lang w:val="ru-RU"/>
        </w:rPr>
        <w:t xml:space="preserve">в </w:t>
      </w:r>
      <w:r w:rsidR="00873A19" w:rsidRPr="003974D9">
        <w:rPr>
          <w:rFonts w:ascii="Times New Roman" w:hAnsi="Times New Roman"/>
          <w:position w:val="1"/>
          <w:sz w:val="24"/>
          <w:szCs w:val="24"/>
        </w:rPr>
        <w:t>XIX</w:t>
      </w:r>
      <w:r w:rsidR="00873A19" w:rsidRPr="003974D9">
        <w:rPr>
          <w:rFonts w:ascii="Times New Roman" w:hAnsi="Times New Roman"/>
          <w:position w:val="1"/>
          <w:sz w:val="24"/>
          <w:szCs w:val="24"/>
          <w:lang w:val="ru-RU"/>
        </w:rPr>
        <w:t xml:space="preserve"> ‒ начале ХХ в.</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.7.2.13. </w:t>
      </w:r>
      <w:r w:rsidR="00873A19" w:rsidRPr="003974D9">
        <w:rPr>
          <w:rFonts w:ascii="Times New Roman" w:hAnsi="Times New Roman"/>
          <w:bCs/>
          <w:position w:val="1"/>
          <w:sz w:val="24"/>
          <w:szCs w:val="24"/>
          <w:lang w:val="ru-RU"/>
        </w:rPr>
        <w:t xml:space="preserve">Обобщение.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 Планируемые результаты освоения программы по истории на уровне основного общего образования.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.8.1. К важнейшим </w:t>
      </w:r>
      <w:r w:rsidR="00873A19" w:rsidRPr="003974D9">
        <w:rPr>
          <w:rFonts w:ascii="Times New Roman" w:hAnsi="Times New Roman"/>
          <w:bCs/>
          <w:sz w:val="24"/>
          <w:szCs w:val="24"/>
          <w:lang w:val="ru-RU"/>
        </w:rPr>
        <w:t xml:space="preserve">личностным результатам </w:t>
      </w:r>
      <w:r w:rsidR="00873A19" w:rsidRPr="003974D9">
        <w:rPr>
          <w:rFonts w:ascii="Times New Roman" w:hAnsi="Times New Roman"/>
          <w:sz w:val="24"/>
          <w:szCs w:val="24"/>
          <w:lang w:val="ru-RU"/>
        </w:rPr>
        <w:t>изучения истории относятся: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w:t>
      </w:r>
      <w:r w:rsidRPr="003974D9">
        <w:rPr>
          <w:rFonts w:ascii="Times New Roman" w:hAnsi="Times New Roman"/>
          <w:sz w:val="24"/>
          <w:szCs w:val="24"/>
          <w:lang w:val="ru-RU"/>
        </w:rPr>
        <w:lastRenderedPageBreak/>
        <w:t>построение индивидуальной траектории образования и жизненных планов;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73A19" w:rsidRPr="003974D9" w:rsidRDefault="008C5AB9" w:rsidP="00EF6D07">
      <w:pPr>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.8.2. В результате изучения истории на уровне основного общего образования у обучающегося будут сформированы </w:t>
      </w:r>
      <w:r w:rsidR="00873A19" w:rsidRPr="003974D9">
        <w:rPr>
          <w:rFonts w:ascii="Times New Roma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.8.2.1. У обучающегося будут сформированы следующие базовые логические действия как часть </w:t>
      </w:r>
      <w:r w:rsidR="00873A19" w:rsidRPr="003974D9">
        <w:rPr>
          <w:rFonts w:ascii="Times New Roman" w:hAnsi="Times New Roman"/>
          <w:bCs/>
          <w:sz w:val="24"/>
          <w:szCs w:val="24"/>
          <w:lang w:val="ru-RU"/>
        </w:rPr>
        <w:t>познавательных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систематизировать и обобщать исторические факты (в форме таблиц, схем); </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выявлять характерные признаки исторических явлений;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раскрывать причинно-следственные связи событий;</w:t>
      </w:r>
    </w:p>
    <w:p w:rsidR="00873A19" w:rsidRPr="003974D9" w:rsidRDefault="00873A19" w:rsidP="00EF6D07">
      <w:pPr>
        <w:spacing w:after="0" w:line="240" w:lineRule="auto"/>
        <w:ind w:left="708" w:firstLine="1"/>
        <w:jc w:val="both"/>
        <w:rPr>
          <w:rFonts w:ascii="Times New Roman" w:hAnsi="Times New Roman"/>
          <w:sz w:val="24"/>
          <w:szCs w:val="24"/>
          <w:lang w:val="ru-RU"/>
        </w:rPr>
      </w:pPr>
      <w:r w:rsidRPr="003974D9">
        <w:rPr>
          <w:rFonts w:ascii="Times New Roma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.8.2.2. У обучающегося будут сформированы следующие базовые исследовательские действия как часть </w:t>
      </w:r>
      <w:r w:rsidR="00873A19" w:rsidRPr="003974D9">
        <w:rPr>
          <w:rFonts w:ascii="Times New Roman" w:hAnsi="Times New Roman"/>
          <w:bCs/>
          <w:sz w:val="24"/>
          <w:szCs w:val="24"/>
          <w:lang w:val="ru-RU"/>
        </w:rPr>
        <w:t>познавательных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определять познавательную задачу; </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намечать путь её решения и осуществлять подбор исторического материала, объекта; </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соотносить полученный результат с имеющимся знанием; </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определять новизну и обоснованность полученного результата;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.8.2.3. У обучающегося будут сформированы умения работать с информацией как часть </w:t>
      </w:r>
      <w:r w:rsidR="00873A19" w:rsidRPr="003974D9">
        <w:rPr>
          <w:rFonts w:ascii="Times New Roman" w:hAnsi="Times New Roman"/>
          <w:bCs/>
          <w:sz w:val="24"/>
          <w:szCs w:val="24"/>
          <w:lang w:val="ru-RU"/>
        </w:rPr>
        <w:t>познавательных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различать виды источников исторической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.8.2.4. У обучающегося будут сформированы умения общения как часть </w:t>
      </w:r>
      <w:r w:rsidR="00873A19" w:rsidRPr="003974D9">
        <w:rPr>
          <w:rFonts w:ascii="Times New Roman" w:hAnsi="Times New Roman"/>
          <w:bCs/>
          <w:sz w:val="24"/>
          <w:szCs w:val="24"/>
          <w:lang w:val="ru-RU"/>
        </w:rPr>
        <w:t>коммуникативных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представлять особенности взаимодействия людей в исторических обществах и современном мире; </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выражать и аргументировать свою точку зрения в устном высказывании, письменном тексте;</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публично представлять результаты выполненного исследования, проекта;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осваивать и применять правила межкультурного взаимодействия в школе и социальном окружении.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.8.2.5. У обучающегося будут сформированы умения совместной деятельности: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осознавать на основе исторических примеров значение совместной работы как </w:t>
      </w:r>
      <w:r w:rsidRPr="003974D9">
        <w:rPr>
          <w:rFonts w:ascii="Times New Roman" w:hAnsi="Times New Roman"/>
          <w:position w:val="1"/>
          <w:sz w:val="24"/>
          <w:szCs w:val="24"/>
          <w:lang w:val="ru-RU"/>
        </w:rPr>
        <w:lastRenderedPageBreak/>
        <w:t xml:space="preserve">эффективного средства достижения поставленных целей; </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определять свое участие в общей работе и координировать свои действия с другими членами </w:t>
      </w:r>
      <w:r w:rsidRPr="003974D9">
        <w:rPr>
          <w:rFonts w:ascii="Times New Roman" w:hAnsi="Times New Roman"/>
          <w:sz w:val="24"/>
          <w:szCs w:val="24"/>
          <w:lang w:val="ru-RU"/>
        </w:rPr>
        <w:t>команды.</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.8.2.6. У обучающегося будут сформированы умения в части </w:t>
      </w:r>
      <w:r w:rsidR="00873A19" w:rsidRPr="003974D9">
        <w:rPr>
          <w:rFonts w:ascii="Times New Roman" w:hAnsi="Times New Roman"/>
          <w:bCs/>
          <w:sz w:val="24"/>
          <w:szCs w:val="24"/>
          <w:lang w:val="ru-RU"/>
        </w:rPr>
        <w:t>регулятивных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владеть приёмами самоконтроля ‒ осуществление самоконтроля, рефлексии и самооценки полученных результатов;</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вносить коррективы в свою работу с учётом установленных ошибок, возникших трудностей.</w:t>
      </w:r>
    </w:p>
    <w:p w:rsidR="00873A19" w:rsidRPr="003974D9" w:rsidRDefault="008C5AB9" w:rsidP="00EF6D07">
      <w:pPr>
        <w:spacing w:after="0" w:line="240" w:lineRule="auto"/>
        <w:ind w:firstLine="709"/>
        <w:jc w:val="both"/>
        <w:rPr>
          <w:rFonts w:ascii="Times New Roman" w:hAnsi="Times New Roman"/>
          <w:position w:val="1"/>
          <w:sz w:val="24"/>
          <w:szCs w:val="24"/>
          <w:lang w:val="ru-RU"/>
        </w:rPr>
      </w:pPr>
      <w:r>
        <w:rPr>
          <w:rFonts w:ascii="Times New Roman" w:hAnsi="Times New Roman"/>
          <w:position w:val="1"/>
          <w:sz w:val="24"/>
          <w:szCs w:val="24"/>
          <w:lang w:val="ru-RU"/>
        </w:rPr>
        <w:t>30</w:t>
      </w:r>
      <w:r w:rsidR="00873A19" w:rsidRPr="003974D9">
        <w:rPr>
          <w:rFonts w:ascii="Times New Roman" w:hAnsi="Times New Roman"/>
          <w:position w:val="1"/>
          <w:sz w:val="24"/>
          <w:szCs w:val="24"/>
          <w:lang w:val="ru-RU"/>
        </w:rPr>
        <w:t>.8.2.7. У обучающегося будут сформированы умения в сфере эмоционального интеллекта, понимания себя и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выявлять на примерах исторических ситуаций роль эмоций в отношениях между людьми;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регулировать способ выражения своих эмоций с учётом позиций и мнений других участников общения.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.8.3. </w:t>
      </w:r>
      <w:r w:rsidR="00873A19" w:rsidRPr="003974D9">
        <w:rPr>
          <w:rFonts w:ascii="Times New Roman" w:hAnsi="Times New Roman"/>
          <w:bCs/>
          <w:sz w:val="24"/>
          <w:szCs w:val="24"/>
          <w:lang w:val="ru-RU"/>
        </w:rPr>
        <w:t xml:space="preserve">Предметные результаты освоения программы по истории на уровне основного общего образования </w:t>
      </w:r>
      <w:r w:rsidR="00873A19" w:rsidRPr="003974D9">
        <w:rPr>
          <w:rFonts w:ascii="Times New Roman" w:hAnsi="Times New Roman"/>
          <w:sz w:val="24"/>
          <w:szCs w:val="24"/>
          <w:lang w:val="ru-RU"/>
        </w:rPr>
        <w:t>должны обеспечивать: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умение выявлять особенности развития культуры, быта и нравов народов в различные исторические эпохи;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овладение историческими понятиями и их использование для решения учебных и практических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умение выявлять существенные черты и характерные признаки исторических событий, явлений, процессов;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3974D9">
        <w:rPr>
          <w:rFonts w:ascii="Times New Roman" w:hAnsi="Times New Roman"/>
          <w:sz w:val="24"/>
          <w:szCs w:val="24"/>
        </w:rPr>
        <w:t>XXI</w:t>
      </w:r>
      <w:r w:rsidRPr="003974D9">
        <w:rPr>
          <w:rFonts w:ascii="Times New Roma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7) умение сравнивать исторические события, явления, процессы в различные исторические эпохи;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9) умение различать основные типы исторических источников: письменные, вещественные, аудиовизуальные;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w:t>
      </w:r>
      <w:r w:rsidRPr="003974D9">
        <w:rPr>
          <w:rFonts w:ascii="Times New Roman" w:hAnsi="Times New Roman"/>
          <w:sz w:val="24"/>
          <w:szCs w:val="24"/>
          <w:lang w:val="ru-RU"/>
        </w:rPr>
        <w:lastRenderedPageBreak/>
        <w:t>процессов; привлекать контекстную информацию при работе с историческими источниками;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.8.4. </w:t>
      </w:r>
      <w:r w:rsidR="00873A19" w:rsidRPr="003974D9">
        <w:rPr>
          <w:rFonts w:ascii="Times New Roman" w:hAnsi="Times New Roman"/>
          <w:position w:val="1"/>
          <w:sz w:val="24"/>
          <w:szCs w:val="24"/>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00873A19" w:rsidRPr="003974D9">
        <w:rPr>
          <w:rFonts w:ascii="Times New Roman" w:hAnsi="Times New Roman"/>
          <w:sz w:val="24"/>
          <w:szCs w:val="24"/>
          <w:lang w:val="ru-RU"/>
        </w:rPr>
        <w:t xml:space="preserve">обучающихся </w:t>
      </w:r>
      <w:r w:rsidR="00873A19" w:rsidRPr="003974D9">
        <w:rPr>
          <w:rFonts w:ascii="Times New Roman" w:hAnsi="Times New Roman"/>
          <w:position w:val="1"/>
          <w:sz w:val="24"/>
          <w:szCs w:val="24"/>
          <w:lang w:val="ru-RU"/>
        </w:rPr>
        <w:t>при изучении истории, от работы с хронологией и историческими фактами до применения знаний в общении, социальной практике.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.8.4.1. </w:t>
      </w:r>
      <w:r w:rsidR="00873A19" w:rsidRPr="003974D9">
        <w:rPr>
          <w:rFonts w:ascii="Times New Roman" w:hAnsi="Times New Roman"/>
          <w:bCs/>
          <w:position w:val="1"/>
          <w:sz w:val="24"/>
          <w:szCs w:val="24"/>
          <w:lang w:val="ru-RU"/>
        </w:rPr>
        <w:t xml:space="preserve">Предметные результаты </w:t>
      </w:r>
      <w:r w:rsidR="00873A19" w:rsidRPr="003974D9">
        <w:rPr>
          <w:rFonts w:ascii="Times New Roman" w:hAnsi="Times New Roman"/>
          <w:position w:val="1"/>
          <w:sz w:val="24"/>
          <w:szCs w:val="24"/>
          <w:lang w:val="ru-RU"/>
        </w:rPr>
        <w:t>изучения учебного предмета «История» включают: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2) базовые знания об основных этапах и ключевых событиях отечественной и всемирной истории;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3974D9">
        <w:rPr>
          <w:rFonts w:ascii="Times New Roman" w:hAnsi="Times New Roman"/>
          <w:sz w:val="24"/>
          <w:szCs w:val="24"/>
          <w:lang w:val="ru-RU"/>
        </w:rPr>
        <w:t>информационно-телекоммуникационной сети «Интернет»</w:t>
      </w:r>
      <w:r w:rsidRPr="003974D9">
        <w:rPr>
          <w:rFonts w:ascii="Times New Roman" w:hAnsi="Times New Roman"/>
          <w:position w:val="1"/>
          <w:sz w:val="24"/>
          <w:szCs w:val="24"/>
          <w:lang w:val="ru-RU"/>
        </w:rPr>
        <w:t xml:space="preserve"> и другие), оценивая их информационные особенности и достоверность с применением метапредметного подхода;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7) владение приёмами оценки значения исторических событий и деятельности исторических личностей в отечественной и всемирной истории;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8) способность применять исторические знания как основу диалога в поликультурной среде, взаимодействовать с людьми другой культуры, </w:t>
      </w:r>
      <w:r w:rsidRPr="003974D9">
        <w:rPr>
          <w:rFonts w:ascii="Times New Roman" w:hAnsi="Times New Roman"/>
          <w:sz w:val="24"/>
          <w:szCs w:val="24"/>
          <w:lang w:val="ru-RU"/>
        </w:rPr>
        <w:t>национальной и религиозной принадлежности на основе ценностей современного российского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9) осознание необходимости сохранения исторических и культурных памятников своей страны и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10) умение устанавливать взаимосвязи событий, явлений, процессов прошлого с важнейшими событиями ХХ ‒ начала </w:t>
      </w:r>
      <w:r w:rsidRPr="003974D9">
        <w:rPr>
          <w:rFonts w:ascii="Times New Roman" w:hAnsi="Times New Roman"/>
          <w:sz w:val="24"/>
          <w:szCs w:val="24"/>
        </w:rPr>
        <w:t>XXI</w:t>
      </w:r>
      <w:r w:rsidRPr="003974D9">
        <w:rPr>
          <w:rFonts w:ascii="Times New Roman" w:hAnsi="Times New Roman"/>
          <w:sz w:val="24"/>
          <w:szCs w:val="24"/>
          <w:lang w:val="ru-RU"/>
        </w:rPr>
        <w:t xml:space="preserve"> в.</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873A19" w:rsidRPr="003974D9">
        <w:rPr>
          <w:rFonts w:ascii="Times New Roman" w:hAnsi="Times New Roman"/>
          <w:sz w:val="24"/>
          <w:szCs w:val="24"/>
        </w:rPr>
        <w:t>XX</w:t>
      </w:r>
      <w:r w:rsidR="00873A19" w:rsidRPr="003974D9">
        <w:rPr>
          <w:rFonts w:ascii="Times New Roman" w:hAnsi="Times New Roman"/>
          <w:sz w:val="24"/>
          <w:szCs w:val="24"/>
          <w:lang w:val="ru-RU"/>
        </w:rPr>
        <w:t>‒</w:t>
      </w:r>
      <w:r w:rsidR="00873A19" w:rsidRPr="003974D9">
        <w:rPr>
          <w:rFonts w:ascii="Times New Roman" w:hAnsi="Times New Roman"/>
          <w:sz w:val="24"/>
          <w:szCs w:val="24"/>
        </w:rPr>
        <w:t>XXI</w:t>
      </w:r>
      <w:r w:rsidR="00873A19" w:rsidRPr="003974D9">
        <w:rPr>
          <w:rFonts w:ascii="Times New Roma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w:t>
      </w:r>
      <w:r w:rsidR="00873A19" w:rsidRPr="003974D9">
        <w:rPr>
          <w:rFonts w:ascii="Times New Roman" w:hAnsi="Times New Roman"/>
          <w:sz w:val="24"/>
          <w:szCs w:val="24"/>
          <w:lang w:val="ru-RU"/>
        </w:rPr>
        <w:lastRenderedPageBreak/>
        <w:t>Отечественная война 1941-1945 гг., распад СССР, возрождение страны с 2000-х гг., воссоединение Крыма с Россией в 2014 г.).</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873A19" w:rsidRPr="003974D9" w:rsidRDefault="008C5AB9" w:rsidP="00EF6D07">
      <w:pPr>
        <w:spacing w:after="0" w:line="240" w:lineRule="auto"/>
        <w:ind w:firstLine="709"/>
        <w:jc w:val="both"/>
        <w:rPr>
          <w:rFonts w:ascii="Times New Roman" w:hAnsi="Times New Roman"/>
          <w:b/>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sz w:val="24"/>
          <w:szCs w:val="24"/>
          <w:lang w:val="ru-RU"/>
        </w:rPr>
        <w:t xml:space="preserve">Предметные результаты изучения истории в </w:t>
      </w:r>
      <w:r w:rsidRPr="003974D9">
        <w:rPr>
          <w:rFonts w:ascii="Times New Roman" w:hAnsi="Times New Roman"/>
          <w:bCs/>
          <w:sz w:val="24"/>
          <w:szCs w:val="24"/>
          <w:lang w:val="ru-RU"/>
        </w:rPr>
        <w:t xml:space="preserve">5–9 классах </w:t>
      </w:r>
      <w:r w:rsidRPr="003974D9">
        <w:rPr>
          <w:rFonts w:ascii="Times New Roman" w:hAnsi="Times New Roman"/>
          <w:position w:val="1"/>
          <w:sz w:val="24"/>
          <w:szCs w:val="24"/>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3974D9">
        <w:rPr>
          <w:rFonts w:ascii="Times New Roman" w:hAnsi="Times New Roman"/>
          <w:sz w:val="24"/>
          <w:szCs w:val="24"/>
          <w:lang w:val="ru-RU"/>
        </w:rPr>
        <w:t>обучающихся</w:t>
      </w:r>
      <w:r w:rsidRPr="003974D9">
        <w:rPr>
          <w:rFonts w:ascii="Times New Roman" w:hAnsi="Times New Roman"/>
          <w:position w:val="1"/>
          <w:sz w:val="24"/>
          <w:szCs w:val="24"/>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873A19" w:rsidRPr="003974D9" w:rsidRDefault="008C5AB9" w:rsidP="00EF6D07">
      <w:pPr>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.8.9. Предметные результаты изучения истории в </w:t>
      </w:r>
      <w:r w:rsidR="00873A19" w:rsidRPr="003974D9">
        <w:rPr>
          <w:rFonts w:ascii="Times New Roman" w:hAnsi="Times New Roman"/>
          <w:bCs/>
          <w:sz w:val="24"/>
          <w:szCs w:val="24"/>
          <w:lang w:val="ru-RU"/>
        </w:rPr>
        <w:t>5 классе.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.8.9.1. Знание хронологии, работа с хронологией: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объяснять смысл основных хронологических понятий (век, тысячелетие, до нашей эры, </w:t>
      </w:r>
      <w:r w:rsidRPr="003974D9">
        <w:rPr>
          <w:rFonts w:ascii="Times New Roman" w:hAnsi="Times New Roman"/>
          <w:position w:val="1"/>
          <w:sz w:val="24"/>
          <w:szCs w:val="24"/>
          <w:lang w:val="ru-RU"/>
        </w:rPr>
        <w:lastRenderedPageBreak/>
        <w:t>наша эра);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определять длительность и последовательность событий, периодов истории Древнего мира, вести счёт лет до нашей эры и нашей эры.</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.8.9.2. </w:t>
      </w:r>
      <w:r w:rsidR="00873A19" w:rsidRPr="003974D9">
        <w:rPr>
          <w:rFonts w:ascii="Times New Roman" w:hAnsi="Times New Roman"/>
          <w:position w:val="1"/>
          <w:sz w:val="24"/>
          <w:szCs w:val="24"/>
          <w:lang w:val="ru-RU"/>
        </w:rPr>
        <w:t>Знание исторических фактов, работа с фактами: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группировать, систематизировать факты по заданному признаку.</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.8.9.3. </w:t>
      </w:r>
      <w:r w:rsidR="00873A19" w:rsidRPr="003974D9">
        <w:rPr>
          <w:rFonts w:ascii="Times New Roman" w:hAnsi="Times New Roman"/>
          <w:position w:val="1"/>
          <w:sz w:val="24"/>
          <w:szCs w:val="24"/>
          <w:lang w:val="ru-RU"/>
        </w:rPr>
        <w:t>Работа с исторической картой: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.8.9.4. </w:t>
      </w:r>
      <w:r w:rsidR="00873A19" w:rsidRPr="003974D9">
        <w:rPr>
          <w:rFonts w:ascii="Times New Roman" w:hAnsi="Times New Roman"/>
          <w:position w:val="1"/>
          <w:sz w:val="24"/>
          <w:szCs w:val="24"/>
          <w:lang w:val="ru-RU"/>
        </w:rPr>
        <w:t>Работа с историческими источниками: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памятники культуры изучаемой эпохи и источники</w:t>
      </w:r>
      <w:r w:rsidRPr="003974D9">
        <w:rPr>
          <w:rFonts w:ascii="Times New Roman" w:hAnsi="Times New Roman"/>
          <w:sz w:val="24"/>
          <w:szCs w:val="24"/>
          <w:lang w:val="ru-RU"/>
        </w:rPr>
        <w:t>, созданные в последующие эпохи, приводить примеры;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.8.9.5. </w:t>
      </w:r>
      <w:r w:rsidR="00873A19" w:rsidRPr="003974D9">
        <w:rPr>
          <w:rFonts w:ascii="Times New Roman" w:hAnsi="Times New Roman"/>
          <w:position w:val="1"/>
          <w:sz w:val="24"/>
          <w:szCs w:val="24"/>
          <w:lang w:val="ru-RU"/>
        </w:rPr>
        <w:t>Историческое описание (реконструкция):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характеризовать условия жизни людей в древности;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рассказывать о значительных событиях древней истории, их участниках;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рассказывать об исторических личностях Древнего мира</w:t>
      </w:r>
      <w:r w:rsidRPr="003974D9">
        <w:rPr>
          <w:rFonts w:ascii="Times New Roman" w:hAnsi="Times New Roman"/>
          <w:sz w:val="24"/>
          <w:szCs w:val="24"/>
          <w:lang w:val="ru-RU"/>
        </w:rPr>
        <w:t xml:space="preserve"> (</w:t>
      </w:r>
      <w:r w:rsidRPr="003974D9">
        <w:rPr>
          <w:rFonts w:ascii="Times New Roman" w:hAnsi="Times New Roman"/>
          <w:position w:val="1"/>
          <w:sz w:val="24"/>
          <w:szCs w:val="24"/>
          <w:lang w:val="ru-RU"/>
        </w:rPr>
        <w:t>ключевых моментах их биографии, роли в исторических событиях);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давать краткое описание памятников культуры эпохи первобытности и древнейших цивилизаций.</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.8.9.6. </w:t>
      </w:r>
      <w:r w:rsidR="00873A19" w:rsidRPr="003974D9">
        <w:rPr>
          <w:rFonts w:ascii="Times New Roman" w:hAnsi="Times New Roman"/>
          <w:position w:val="1"/>
          <w:sz w:val="24"/>
          <w:szCs w:val="24"/>
          <w:lang w:val="ru-RU"/>
        </w:rPr>
        <w:t>Анализ, объяснение исторических событий, явлений: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сравнивать исторические явления, определять их общие черты;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иллюстрировать общие явления, черты конкретными примерами;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объяснять причины и следствия важнейших событий древней истории.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.8.9.7. </w:t>
      </w:r>
      <w:r w:rsidR="00873A19" w:rsidRPr="003974D9">
        <w:rPr>
          <w:rFonts w:ascii="Times New Roma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.8.9.8. </w:t>
      </w:r>
      <w:r w:rsidR="00873A19" w:rsidRPr="003974D9">
        <w:rPr>
          <w:rFonts w:ascii="Times New Roman" w:hAnsi="Times New Roman"/>
          <w:position w:val="1"/>
          <w:sz w:val="24"/>
          <w:szCs w:val="24"/>
          <w:lang w:val="ru-RU"/>
        </w:rPr>
        <w:t>Применение исторических знаний: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73A19" w:rsidRPr="003974D9" w:rsidRDefault="008C5AB9" w:rsidP="00EF6D07">
      <w:pPr>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.8.10. Предметные результаты изучения истории в </w:t>
      </w:r>
      <w:r w:rsidR="00873A19" w:rsidRPr="003974D9">
        <w:rPr>
          <w:rFonts w:ascii="Times New Roman" w:hAnsi="Times New Roman"/>
          <w:bCs/>
          <w:sz w:val="24"/>
          <w:szCs w:val="24"/>
          <w:lang w:val="ru-RU"/>
        </w:rPr>
        <w:t>6 классе.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.8.10.1. Знание хронологии, работа с хронологией:</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lastRenderedPageBreak/>
        <w:t>называть даты важнейших событий Средневековья, определять их принадлежность к веку, историческому периоду;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устанавливать длительность и синхронность событий истории Руси и всеобщей истории.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.8.10.2. Знание исторических фактов, работа с фактами: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.8.10.3. </w:t>
      </w:r>
      <w:r w:rsidR="00873A19" w:rsidRPr="003974D9">
        <w:rPr>
          <w:rFonts w:ascii="Times New Roman" w:hAnsi="Times New Roman"/>
          <w:position w:val="1"/>
          <w:sz w:val="24"/>
          <w:szCs w:val="24"/>
          <w:lang w:val="ru-RU"/>
        </w:rPr>
        <w:t>Работа с исторической картой: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3974D9">
        <w:rPr>
          <w:rFonts w:ascii="Times New Roman" w:hAnsi="Times New Roman"/>
          <w:sz w:val="24"/>
          <w:szCs w:val="24"/>
          <w:lang w:val="ru-RU"/>
        </w:rPr>
        <w:t xml:space="preserve"> </w:t>
      </w:r>
      <w:r w:rsidRPr="003974D9">
        <w:rPr>
          <w:rFonts w:ascii="Times New Roma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.8.10.4. </w:t>
      </w:r>
      <w:r w:rsidR="00873A19" w:rsidRPr="003974D9">
        <w:rPr>
          <w:rFonts w:ascii="Times New Roman" w:hAnsi="Times New Roman"/>
          <w:position w:val="1"/>
          <w:sz w:val="24"/>
          <w:szCs w:val="24"/>
          <w:lang w:val="ru-RU"/>
        </w:rPr>
        <w:t>Работа с историческими источниками: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характеризовать авторство, время, место создания источника;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находить в визуальном источнике и вещественном памятнике ключевые символы, образы;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характеризовать позицию автора письменного и визуального исторического источника.</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.8.10.5. </w:t>
      </w:r>
      <w:r w:rsidR="00873A19" w:rsidRPr="003974D9">
        <w:rPr>
          <w:rFonts w:ascii="Times New Roman" w:hAnsi="Times New Roman"/>
          <w:position w:val="1"/>
          <w:sz w:val="24"/>
          <w:szCs w:val="24"/>
          <w:lang w:val="ru-RU"/>
        </w:rPr>
        <w:t>Историческое описание (реконструкция):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рассказывать о ключевых событиях отечественной и всеобщей истории в эпоху Средневековья, их участниках;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представлять описание памятников материальной и художественной культуры изучаемой эпохи.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.8.10.6. Анализ, объяснение исторических событий, явлений: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3974D9">
        <w:rPr>
          <w:rFonts w:ascii="Times New Roman" w:hAnsi="Times New Roman"/>
          <w:sz w:val="24"/>
          <w:szCs w:val="24"/>
          <w:lang w:val="ru-RU"/>
        </w:rPr>
        <w:t xml:space="preserve"> (</w:t>
      </w:r>
      <w:r w:rsidRPr="003974D9">
        <w:rPr>
          <w:rFonts w:ascii="Times New Roman" w:hAnsi="Times New Roman"/>
          <w:position w:val="1"/>
          <w:sz w:val="24"/>
          <w:szCs w:val="24"/>
          <w:lang w:val="ru-RU"/>
        </w:rPr>
        <w:t>по предложенному плану), выделять черты сходства и различия.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.8.10.7. </w:t>
      </w:r>
      <w:r w:rsidR="00873A19" w:rsidRPr="003974D9">
        <w:rPr>
          <w:rFonts w:ascii="Times New Roma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высказывать отношение к поступкам и качествам людей средневековой эпохи с учетом </w:t>
      </w:r>
      <w:r w:rsidRPr="003974D9">
        <w:rPr>
          <w:rFonts w:ascii="Times New Roman" w:hAnsi="Times New Roman"/>
          <w:position w:val="1"/>
          <w:sz w:val="24"/>
          <w:szCs w:val="24"/>
          <w:lang w:val="ru-RU"/>
        </w:rPr>
        <w:lastRenderedPageBreak/>
        <w:t>исторического контекста и восприятия современного человека.</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.8.10.8. </w:t>
      </w:r>
      <w:r w:rsidR="00873A19" w:rsidRPr="003974D9">
        <w:rPr>
          <w:rFonts w:ascii="Times New Roman" w:hAnsi="Times New Roman"/>
          <w:position w:val="1"/>
          <w:sz w:val="24"/>
          <w:szCs w:val="24"/>
          <w:lang w:val="ru-RU"/>
        </w:rPr>
        <w:t>Применение исторических знаний: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выполнять учебные проекты по истории Средних веков (в том числе на региональном материале).</w:t>
      </w:r>
    </w:p>
    <w:p w:rsidR="00873A19" w:rsidRPr="003974D9" w:rsidRDefault="008C5AB9" w:rsidP="00EF6D07">
      <w:pPr>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.8.11. Предметные результаты изучения истории в </w:t>
      </w:r>
      <w:r w:rsidR="00873A19" w:rsidRPr="003974D9">
        <w:rPr>
          <w:rFonts w:ascii="Times New Roman" w:hAnsi="Times New Roman"/>
          <w:bCs/>
          <w:sz w:val="24"/>
          <w:szCs w:val="24"/>
          <w:lang w:val="ru-RU"/>
        </w:rPr>
        <w:t>7 классе.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.8.11.1. Знание хронологии, работа с хронологией:</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называть этапы отечественной и всеобщей истории Нового времени, их хронологические рамки;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локализовать во времени ключевые события отечественной и всеобщей истории </w:t>
      </w:r>
      <w:r w:rsidRPr="003974D9">
        <w:rPr>
          <w:rFonts w:ascii="Times New Roman" w:hAnsi="Times New Roman"/>
          <w:sz w:val="24"/>
          <w:szCs w:val="24"/>
        </w:rPr>
        <w:t>XVI</w:t>
      </w:r>
      <w:r w:rsidRPr="003974D9">
        <w:rPr>
          <w:rFonts w:ascii="Times New Roman" w:hAnsi="Times New Roman"/>
          <w:sz w:val="24"/>
          <w:szCs w:val="24"/>
          <w:lang w:val="ru-RU"/>
        </w:rPr>
        <w:t>‒</w:t>
      </w:r>
      <w:r w:rsidRPr="003974D9">
        <w:rPr>
          <w:rFonts w:ascii="Times New Roman" w:hAnsi="Times New Roman"/>
          <w:sz w:val="24"/>
          <w:szCs w:val="24"/>
        </w:rPr>
        <w:t>XVII</w:t>
      </w:r>
      <w:r w:rsidRPr="003974D9">
        <w:rPr>
          <w:rFonts w:ascii="Times New Roman" w:hAnsi="Times New Roman"/>
          <w:sz w:val="24"/>
          <w:szCs w:val="24"/>
          <w:lang w:val="ru-RU"/>
        </w:rPr>
        <w:t xml:space="preserve"> вв., определять их принадлежность к части века (половина, треть, четверть);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устанавливать синхронность событий отечественной и всеобщей истории </w:t>
      </w:r>
      <w:r w:rsidRPr="003974D9">
        <w:rPr>
          <w:rFonts w:ascii="Times New Roman" w:hAnsi="Times New Roman"/>
          <w:sz w:val="24"/>
          <w:szCs w:val="24"/>
        </w:rPr>
        <w:t>XVI</w:t>
      </w:r>
      <w:r w:rsidRPr="003974D9">
        <w:rPr>
          <w:rFonts w:ascii="Times New Roman" w:hAnsi="Times New Roman"/>
          <w:sz w:val="24"/>
          <w:szCs w:val="24"/>
          <w:lang w:val="ru-RU"/>
        </w:rPr>
        <w:t>‒</w:t>
      </w:r>
      <w:r w:rsidRPr="003974D9">
        <w:rPr>
          <w:rFonts w:ascii="Times New Roman" w:hAnsi="Times New Roman"/>
          <w:sz w:val="24"/>
          <w:szCs w:val="24"/>
        </w:rPr>
        <w:t>XVII</w:t>
      </w:r>
      <w:r w:rsidRPr="003974D9">
        <w:rPr>
          <w:rFonts w:ascii="Times New Roman" w:hAnsi="Times New Roman"/>
          <w:sz w:val="24"/>
          <w:szCs w:val="24"/>
          <w:lang w:val="ru-RU"/>
        </w:rPr>
        <w:t xml:space="preserve"> вв.</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.8.11.2. </w:t>
      </w:r>
      <w:r w:rsidR="00873A19" w:rsidRPr="003974D9">
        <w:rPr>
          <w:rFonts w:ascii="Times New Roman" w:hAnsi="Times New Roman"/>
          <w:position w:val="1"/>
          <w:sz w:val="24"/>
          <w:szCs w:val="24"/>
          <w:lang w:val="ru-RU"/>
        </w:rPr>
        <w:t>Знание исторических фактов, работа с фактами: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3974D9">
        <w:rPr>
          <w:rFonts w:ascii="Times New Roman" w:hAnsi="Times New Roman"/>
          <w:position w:val="1"/>
          <w:sz w:val="24"/>
          <w:szCs w:val="24"/>
        </w:rPr>
        <w:t>XVI</w:t>
      </w:r>
      <w:r w:rsidRPr="003974D9">
        <w:rPr>
          <w:rFonts w:ascii="Times New Roman" w:hAnsi="Times New Roman"/>
          <w:position w:val="1"/>
          <w:sz w:val="24"/>
          <w:szCs w:val="24"/>
          <w:lang w:val="ru-RU"/>
        </w:rPr>
        <w:t>‒</w:t>
      </w:r>
      <w:r w:rsidRPr="003974D9">
        <w:rPr>
          <w:rFonts w:ascii="Times New Roman" w:hAnsi="Times New Roman"/>
          <w:position w:val="1"/>
          <w:sz w:val="24"/>
          <w:szCs w:val="24"/>
        </w:rPr>
        <w:t>XVII</w:t>
      </w:r>
      <w:r w:rsidRPr="003974D9">
        <w:rPr>
          <w:rFonts w:ascii="Times New Roman" w:hAnsi="Times New Roman"/>
          <w:position w:val="1"/>
          <w:sz w:val="24"/>
          <w:szCs w:val="24"/>
          <w:lang w:val="ru-RU"/>
        </w:rPr>
        <w:t xml:space="preserve"> вв.;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.8.11.3. </w:t>
      </w:r>
      <w:r w:rsidR="00873A19" w:rsidRPr="003974D9">
        <w:rPr>
          <w:rFonts w:ascii="Times New Roman" w:hAnsi="Times New Roman"/>
          <w:position w:val="1"/>
          <w:sz w:val="24"/>
          <w:szCs w:val="24"/>
          <w:lang w:val="ru-RU"/>
        </w:rPr>
        <w:t>Работа с исторической картой: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3974D9">
        <w:rPr>
          <w:rFonts w:ascii="Times New Roman" w:hAnsi="Times New Roman"/>
          <w:position w:val="1"/>
          <w:sz w:val="24"/>
          <w:szCs w:val="24"/>
        </w:rPr>
        <w:t>XVI</w:t>
      </w:r>
      <w:r w:rsidRPr="003974D9">
        <w:rPr>
          <w:rFonts w:ascii="Times New Roman" w:hAnsi="Times New Roman"/>
          <w:position w:val="1"/>
          <w:sz w:val="24"/>
          <w:szCs w:val="24"/>
          <w:lang w:val="ru-RU"/>
        </w:rPr>
        <w:t>‒</w:t>
      </w:r>
      <w:r w:rsidRPr="003974D9">
        <w:rPr>
          <w:rFonts w:ascii="Times New Roman" w:hAnsi="Times New Roman"/>
          <w:position w:val="1"/>
          <w:sz w:val="24"/>
          <w:szCs w:val="24"/>
        </w:rPr>
        <w:t>XVII</w:t>
      </w:r>
      <w:r w:rsidRPr="003974D9">
        <w:rPr>
          <w:rFonts w:ascii="Times New Roman" w:hAnsi="Times New Roman"/>
          <w:position w:val="1"/>
          <w:sz w:val="24"/>
          <w:szCs w:val="24"/>
          <w:lang w:val="ru-RU"/>
        </w:rPr>
        <w:t xml:space="preserve"> вв.;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.8.11.4. </w:t>
      </w:r>
      <w:r w:rsidR="00873A19" w:rsidRPr="003974D9">
        <w:rPr>
          <w:rFonts w:ascii="Times New Roman" w:hAnsi="Times New Roman"/>
          <w:position w:val="1"/>
          <w:sz w:val="24"/>
          <w:szCs w:val="24"/>
          <w:lang w:val="ru-RU"/>
        </w:rPr>
        <w:t>Работа с историческими источниками: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виды письменных исторических источников (официальные, личные, литературные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характеризовать обстоятельства и цель создания источника, раскрывать его информационную ценность;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проводить поиск информации в тексте письменного источника, визуальных и вещественных памятниках эпохи;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сопоставлять и систематизировать информацию из нескольких однотипных источников.</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.8.11.5. </w:t>
      </w:r>
      <w:r w:rsidR="00873A19" w:rsidRPr="003974D9">
        <w:rPr>
          <w:rFonts w:ascii="Times New Roman" w:hAnsi="Times New Roman"/>
          <w:position w:val="1"/>
          <w:sz w:val="24"/>
          <w:szCs w:val="24"/>
          <w:lang w:val="ru-RU"/>
        </w:rPr>
        <w:t>Историческое описание (реконструкция):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рассказывать о ключевых событиях отечественной и всеобщей истории </w:t>
      </w:r>
      <w:r w:rsidRPr="003974D9">
        <w:rPr>
          <w:rFonts w:ascii="Times New Roman" w:hAnsi="Times New Roman"/>
          <w:position w:val="1"/>
          <w:sz w:val="24"/>
          <w:szCs w:val="24"/>
        </w:rPr>
        <w:t>XVI</w:t>
      </w:r>
      <w:r w:rsidRPr="003974D9">
        <w:rPr>
          <w:rFonts w:ascii="Times New Roman" w:hAnsi="Times New Roman"/>
          <w:position w:val="1"/>
          <w:sz w:val="24"/>
          <w:szCs w:val="24"/>
          <w:lang w:val="ru-RU"/>
        </w:rPr>
        <w:t>‒</w:t>
      </w:r>
      <w:r w:rsidRPr="003974D9">
        <w:rPr>
          <w:rFonts w:ascii="Times New Roman" w:hAnsi="Times New Roman"/>
          <w:position w:val="1"/>
          <w:sz w:val="24"/>
          <w:szCs w:val="24"/>
        </w:rPr>
        <w:t>XVII</w:t>
      </w:r>
      <w:r w:rsidRPr="003974D9">
        <w:rPr>
          <w:rFonts w:ascii="Times New Roman" w:hAnsi="Times New Roman"/>
          <w:position w:val="1"/>
          <w:sz w:val="24"/>
          <w:szCs w:val="24"/>
          <w:lang w:val="ru-RU"/>
        </w:rPr>
        <w:t xml:space="preserve"> вв., их участниках;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составлять краткую характеристику известных персоналий отечественной и всеобщей истории </w:t>
      </w:r>
      <w:r w:rsidRPr="003974D9">
        <w:rPr>
          <w:rFonts w:ascii="Times New Roman" w:hAnsi="Times New Roman"/>
          <w:position w:val="1"/>
          <w:sz w:val="24"/>
          <w:szCs w:val="24"/>
        </w:rPr>
        <w:t>XVI</w:t>
      </w:r>
      <w:r w:rsidRPr="003974D9">
        <w:rPr>
          <w:rFonts w:ascii="Times New Roman" w:hAnsi="Times New Roman"/>
          <w:position w:val="1"/>
          <w:sz w:val="24"/>
          <w:szCs w:val="24"/>
          <w:lang w:val="ru-RU"/>
        </w:rPr>
        <w:t>‒</w:t>
      </w:r>
      <w:r w:rsidRPr="003974D9">
        <w:rPr>
          <w:rFonts w:ascii="Times New Roman" w:hAnsi="Times New Roman"/>
          <w:position w:val="1"/>
          <w:sz w:val="24"/>
          <w:szCs w:val="24"/>
        </w:rPr>
        <w:t>XVII</w:t>
      </w:r>
      <w:r w:rsidRPr="003974D9">
        <w:rPr>
          <w:rFonts w:ascii="Times New Roman" w:hAnsi="Times New Roman"/>
          <w:position w:val="1"/>
          <w:sz w:val="24"/>
          <w:szCs w:val="24"/>
          <w:lang w:val="ru-RU"/>
        </w:rPr>
        <w:t xml:space="preserve"> вв. (ключевые факты биографии, личные качества, деятельность);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представлять описание памятников материальной и художественной культуры изучаемой эпохи.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.8.11.6. </w:t>
      </w:r>
      <w:r w:rsidR="00873A19" w:rsidRPr="003974D9">
        <w:rPr>
          <w:rFonts w:ascii="Times New Roman" w:hAnsi="Times New Roman"/>
          <w:position w:val="1"/>
          <w:sz w:val="24"/>
          <w:szCs w:val="24"/>
          <w:lang w:val="ru-RU"/>
        </w:rPr>
        <w:t>Анализ, объяснение исторических событий, явлений: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3974D9">
        <w:rPr>
          <w:rFonts w:ascii="Times New Roman" w:hAnsi="Times New Roman"/>
          <w:position w:val="1"/>
          <w:sz w:val="24"/>
          <w:szCs w:val="24"/>
        </w:rPr>
        <w:t>XVI</w:t>
      </w:r>
      <w:r w:rsidRPr="003974D9">
        <w:rPr>
          <w:rFonts w:ascii="Times New Roman" w:hAnsi="Times New Roman"/>
          <w:position w:val="1"/>
          <w:sz w:val="24"/>
          <w:szCs w:val="24"/>
          <w:lang w:val="ru-RU"/>
        </w:rPr>
        <w:t>‒</w:t>
      </w:r>
      <w:r w:rsidRPr="003974D9">
        <w:rPr>
          <w:rFonts w:ascii="Times New Roman" w:hAnsi="Times New Roman"/>
          <w:position w:val="1"/>
          <w:sz w:val="24"/>
          <w:szCs w:val="24"/>
        </w:rPr>
        <w:t>XVII</w:t>
      </w:r>
      <w:r w:rsidRPr="003974D9">
        <w:rPr>
          <w:rFonts w:ascii="Times New Roman" w:hAnsi="Times New Roman"/>
          <w:position w:val="1"/>
          <w:sz w:val="24"/>
          <w:szCs w:val="24"/>
          <w:lang w:val="ru-RU"/>
        </w:rPr>
        <w:t xml:space="preserve"> вв., европейской реформации, новых веяний</w:t>
      </w:r>
      <w:r w:rsidRPr="003974D9">
        <w:rPr>
          <w:rFonts w:ascii="Times New Roman" w:hAnsi="Times New Roman"/>
          <w:sz w:val="24"/>
          <w:szCs w:val="24"/>
          <w:lang w:val="ru-RU"/>
        </w:rPr>
        <w:t xml:space="preserve"> в духовной жизни общества, культуре, революций </w:t>
      </w:r>
      <w:r w:rsidRPr="003974D9">
        <w:rPr>
          <w:rFonts w:ascii="Times New Roman" w:hAnsi="Times New Roman"/>
          <w:position w:val="1"/>
          <w:sz w:val="24"/>
          <w:szCs w:val="24"/>
        </w:rPr>
        <w:t>XVI</w:t>
      </w:r>
      <w:r w:rsidRPr="003974D9">
        <w:rPr>
          <w:rFonts w:ascii="Times New Roman" w:hAnsi="Times New Roman"/>
          <w:position w:val="1"/>
          <w:sz w:val="24"/>
          <w:szCs w:val="24"/>
          <w:lang w:val="ru-RU"/>
        </w:rPr>
        <w:t>‒</w:t>
      </w:r>
      <w:r w:rsidRPr="003974D9">
        <w:rPr>
          <w:rFonts w:ascii="Times New Roman" w:hAnsi="Times New Roman"/>
          <w:position w:val="1"/>
          <w:sz w:val="24"/>
          <w:szCs w:val="24"/>
        </w:rPr>
        <w:t>XVII</w:t>
      </w:r>
      <w:r w:rsidRPr="003974D9">
        <w:rPr>
          <w:rFonts w:ascii="Times New Roman" w:hAnsi="Times New Roman"/>
          <w:position w:val="1"/>
          <w:sz w:val="24"/>
          <w:szCs w:val="24"/>
          <w:lang w:val="ru-RU"/>
        </w:rPr>
        <w:t xml:space="preserve"> вв. в европейских странах;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объяснять причины и следствия важнейших событий отечественной и всеобщей истории </w:t>
      </w:r>
      <w:r w:rsidRPr="003974D9">
        <w:rPr>
          <w:rFonts w:ascii="Times New Roman" w:hAnsi="Times New Roman"/>
          <w:position w:val="1"/>
          <w:sz w:val="24"/>
          <w:szCs w:val="24"/>
        </w:rPr>
        <w:t>XVI</w:t>
      </w:r>
      <w:r w:rsidRPr="003974D9">
        <w:rPr>
          <w:rFonts w:ascii="Times New Roman" w:hAnsi="Times New Roman"/>
          <w:position w:val="1"/>
          <w:sz w:val="24"/>
          <w:szCs w:val="24"/>
          <w:lang w:val="ru-RU"/>
        </w:rPr>
        <w:t>‒</w:t>
      </w:r>
      <w:r w:rsidRPr="003974D9">
        <w:rPr>
          <w:rFonts w:ascii="Times New Roman" w:hAnsi="Times New Roman"/>
          <w:position w:val="1"/>
          <w:sz w:val="24"/>
          <w:szCs w:val="24"/>
        </w:rPr>
        <w:t>XVII</w:t>
      </w:r>
      <w:r w:rsidRPr="003974D9">
        <w:rPr>
          <w:rFonts w:ascii="Times New Roma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lastRenderedPageBreak/>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.8.11.7. </w:t>
      </w:r>
      <w:r w:rsidR="00873A19" w:rsidRPr="003974D9">
        <w:rPr>
          <w:rFonts w:ascii="Times New Roma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излагать альтернативные оценки событий и личностей отечественной и всеобщей истории </w:t>
      </w:r>
      <w:r w:rsidRPr="003974D9">
        <w:rPr>
          <w:rFonts w:ascii="Times New Roman" w:hAnsi="Times New Roman"/>
          <w:position w:val="1"/>
          <w:sz w:val="24"/>
          <w:szCs w:val="24"/>
        </w:rPr>
        <w:t>XVI</w:t>
      </w:r>
      <w:r w:rsidRPr="003974D9">
        <w:rPr>
          <w:rFonts w:ascii="Times New Roman" w:hAnsi="Times New Roman"/>
          <w:position w:val="1"/>
          <w:sz w:val="24"/>
          <w:szCs w:val="24"/>
          <w:lang w:val="ru-RU"/>
        </w:rPr>
        <w:t>‒</w:t>
      </w:r>
      <w:r w:rsidRPr="003974D9">
        <w:rPr>
          <w:rFonts w:ascii="Times New Roman" w:hAnsi="Times New Roman"/>
          <w:position w:val="1"/>
          <w:sz w:val="24"/>
          <w:szCs w:val="24"/>
        </w:rPr>
        <w:t>XVII</w:t>
      </w:r>
      <w:r w:rsidRPr="003974D9">
        <w:rPr>
          <w:rFonts w:ascii="Times New Roma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выражать отношение к деятельности исторических личностей </w:t>
      </w:r>
      <w:r w:rsidRPr="003974D9">
        <w:rPr>
          <w:rFonts w:ascii="Times New Roman" w:hAnsi="Times New Roman"/>
          <w:position w:val="1"/>
          <w:sz w:val="24"/>
          <w:szCs w:val="24"/>
        </w:rPr>
        <w:t>XVI</w:t>
      </w:r>
      <w:r w:rsidRPr="003974D9">
        <w:rPr>
          <w:rFonts w:ascii="Times New Roman" w:hAnsi="Times New Roman"/>
          <w:position w:val="1"/>
          <w:sz w:val="24"/>
          <w:szCs w:val="24"/>
          <w:lang w:val="ru-RU"/>
        </w:rPr>
        <w:t>‒</w:t>
      </w:r>
      <w:r w:rsidRPr="003974D9">
        <w:rPr>
          <w:rFonts w:ascii="Times New Roman" w:hAnsi="Times New Roman"/>
          <w:position w:val="1"/>
          <w:sz w:val="24"/>
          <w:szCs w:val="24"/>
        </w:rPr>
        <w:t>XVII</w:t>
      </w:r>
      <w:r w:rsidRPr="003974D9">
        <w:rPr>
          <w:rFonts w:ascii="Times New Roman" w:hAnsi="Times New Roman"/>
          <w:position w:val="1"/>
          <w:sz w:val="24"/>
          <w:szCs w:val="24"/>
          <w:lang w:val="ru-RU"/>
        </w:rPr>
        <w:t xml:space="preserve"> вв. с учётом обстоятельств изучаемой эпохи и в современной шкале ценностей.</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.8.11.8. </w:t>
      </w:r>
      <w:r w:rsidR="00873A19" w:rsidRPr="003974D9">
        <w:rPr>
          <w:rFonts w:ascii="Times New Roman" w:hAnsi="Times New Roman"/>
          <w:position w:val="1"/>
          <w:sz w:val="24"/>
          <w:szCs w:val="24"/>
          <w:lang w:val="ru-RU"/>
        </w:rPr>
        <w:t>Применение исторических знаний: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объяснять значение памятников истории и культуры России и других стран </w:t>
      </w:r>
      <w:r w:rsidRPr="003974D9">
        <w:rPr>
          <w:rFonts w:ascii="Times New Roman" w:hAnsi="Times New Roman"/>
          <w:position w:val="1"/>
          <w:sz w:val="24"/>
          <w:szCs w:val="24"/>
        </w:rPr>
        <w:t>XVI</w:t>
      </w:r>
      <w:r w:rsidRPr="003974D9">
        <w:rPr>
          <w:rFonts w:ascii="Times New Roman" w:hAnsi="Times New Roman"/>
          <w:position w:val="1"/>
          <w:sz w:val="24"/>
          <w:szCs w:val="24"/>
          <w:lang w:val="ru-RU"/>
        </w:rPr>
        <w:t>‒</w:t>
      </w:r>
      <w:r w:rsidRPr="003974D9">
        <w:rPr>
          <w:rFonts w:ascii="Times New Roman" w:hAnsi="Times New Roman"/>
          <w:position w:val="1"/>
          <w:sz w:val="24"/>
          <w:szCs w:val="24"/>
        </w:rPr>
        <w:t>XVII</w:t>
      </w:r>
      <w:r w:rsidRPr="003974D9">
        <w:rPr>
          <w:rFonts w:ascii="Times New Roman" w:hAnsi="Times New Roman"/>
          <w:position w:val="1"/>
          <w:sz w:val="24"/>
          <w:szCs w:val="24"/>
          <w:lang w:val="ru-RU"/>
        </w:rPr>
        <w:t xml:space="preserve"> вв. для времени, когда они появились, и для современного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выполнять учебные проекты по отечественной и всеобщей истории </w:t>
      </w:r>
      <w:r w:rsidRPr="003974D9">
        <w:rPr>
          <w:rFonts w:ascii="Times New Roman" w:hAnsi="Times New Roman"/>
          <w:position w:val="1"/>
          <w:sz w:val="24"/>
          <w:szCs w:val="24"/>
        </w:rPr>
        <w:t>XVI</w:t>
      </w:r>
      <w:r w:rsidRPr="003974D9">
        <w:rPr>
          <w:rFonts w:ascii="Times New Roman" w:hAnsi="Times New Roman"/>
          <w:position w:val="1"/>
          <w:sz w:val="24"/>
          <w:szCs w:val="24"/>
          <w:lang w:val="ru-RU"/>
        </w:rPr>
        <w:t>‒</w:t>
      </w:r>
      <w:r w:rsidRPr="003974D9">
        <w:rPr>
          <w:rFonts w:ascii="Times New Roman" w:hAnsi="Times New Roman"/>
          <w:position w:val="1"/>
          <w:sz w:val="24"/>
          <w:szCs w:val="24"/>
        </w:rPr>
        <w:t>XVII</w:t>
      </w:r>
      <w:r w:rsidRPr="003974D9">
        <w:rPr>
          <w:rFonts w:ascii="Times New Roman" w:hAnsi="Times New Roman"/>
          <w:position w:val="1"/>
          <w:sz w:val="24"/>
          <w:szCs w:val="24"/>
          <w:lang w:val="ru-RU"/>
        </w:rPr>
        <w:t xml:space="preserve"> вв. (в том числе на региональном материале).</w:t>
      </w:r>
    </w:p>
    <w:p w:rsidR="00873A19" w:rsidRPr="003974D9" w:rsidRDefault="008C5AB9" w:rsidP="00EF6D07">
      <w:pPr>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.8.12. Предметные результаты изучения истории в </w:t>
      </w:r>
      <w:r w:rsidR="00873A19" w:rsidRPr="003974D9">
        <w:rPr>
          <w:rFonts w:ascii="Times New Roman" w:hAnsi="Times New Roman"/>
          <w:bCs/>
          <w:sz w:val="24"/>
          <w:szCs w:val="24"/>
          <w:lang w:val="ru-RU"/>
        </w:rPr>
        <w:t>8 классе.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.8.12.1. Знание хронологии, работа с хронологией:</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называть даты важнейших событий отечественной и всеобщей истории </w:t>
      </w:r>
      <w:r w:rsidRPr="003974D9">
        <w:rPr>
          <w:rFonts w:ascii="Times New Roman" w:hAnsi="Times New Roman"/>
          <w:position w:val="1"/>
          <w:sz w:val="24"/>
          <w:szCs w:val="24"/>
        </w:rPr>
        <w:t>XVIII</w:t>
      </w:r>
      <w:r w:rsidRPr="003974D9">
        <w:rPr>
          <w:rFonts w:ascii="Times New Roman" w:hAnsi="Times New Roman"/>
          <w:position w:val="1"/>
          <w:sz w:val="24"/>
          <w:szCs w:val="24"/>
          <w:lang w:val="ru-RU"/>
        </w:rPr>
        <w:t xml:space="preserve"> в.; определять их принадлежность к историческому периоду, этапу;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устанавливать синхронность событий отечественной и всеобщей истории </w:t>
      </w:r>
      <w:r w:rsidRPr="003974D9">
        <w:rPr>
          <w:rFonts w:ascii="Times New Roman" w:hAnsi="Times New Roman"/>
          <w:sz w:val="24"/>
          <w:szCs w:val="24"/>
        </w:rPr>
        <w:t>XVIII</w:t>
      </w:r>
      <w:r w:rsidRPr="003974D9">
        <w:rPr>
          <w:rFonts w:ascii="Times New Roman" w:hAnsi="Times New Roman"/>
          <w:sz w:val="24"/>
          <w:szCs w:val="24"/>
          <w:lang w:val="ru-RU"/>
        </w:rPr>
        <w:t xml:space="preserve"> в.</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.8.12.2. Знание исторических фактов, работа с фактами: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3974D9">
        <w:rPr>
          <w:rFonts w:ascii="Times New Roman" w:hAnsi="Times New Roman"/>
          <w:position w:val="1"/>
          <w:sz w:val="24"/>
          <w:szCs w:val="24"/>
        </w:rPr>
        <w:t>XVIII</w:t>
      </w:r>
      <w:r w:rsidRPr="003974D9">
        <w:rPr>
          <w:rFonts w:ascii="Times New Roman" w:hAnsi="Times New Roman"/>
          <w:position w:val="1"/>
          <w:sz w:val="24"/>
          <w:szCs w:val="24"/>
          <w:lang w:val="ru-RU"/>
        </w:rPr>
        <w:t xml:space="preserve"> 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873A19" w:rsidRPr="003974D9" w:rsidRDefault="008C5AB9" w:rsidP="00EF6D07">
      <w:pPr>
        <w:spacing w:after="0" w:line="240" w:lineRule="auto"/>
        <w:ind w:firstLine="709"/>
        <w:jc w:val="both"/>
        <w:rPr>
          <w:rFonts w:ascii="Times New Roman" w:hAnsi="Times New Roman"/>
          <w:position w:val="1"/>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.8.12.3. </w:t>
      </w:r>
      <w:r w:rsidR="00873A19" w:rsidRPr="003974D9">
        <w:rPr>
          <w:rFonts w:ascii="Times New Roman" w:hAnsi="Times New Roman"/>
          <w:position w:val="1"/>
          <w:sz w:val="24"/>
          <w:szCs w:val="24"/>
          <w:lang w:val="ru-RU"/>
        </w:rPr>
        <w:t xml:space="preserve">Работа с исторической картой: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974D9">
        <w:rPr>
          <w:rFonts w:ascii="Times New Roman" w:hAnsi="Times New Roman"/>
          <w:position w:val="1"/>
          <w:sz w:val="24"/>
          <w:szCs w:val="24"/>
        </w:rPr>
        <w:t>XVIII</w:t>
      </w:r>
      <w:r w:rsidRPr="003974D9">
        <w:rPr>
          <w:rFonts w:ascii="Times New Roman" w:hAnsi="Times New Roman"/>
          <w:position w:val="1"/>
          <w:sz w:val="24"/>
          <w:szCs w:val="24"/>
          <w:lang w:val="ru-RU"/>
        </w:rPr>
        <w:t xml:space="preserve"> в.</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.8.12.4. </w:t>
      </w:r>
      <w:r w:rsidR="00873A19" w:rsidRPr="003974D9">
        <w:rPr>
          <w:rFonts w:ascii="Times New Roman" w:hAnsi="Times New Roman"/>
          <w:position w:val="1"/>
          <w:sz w:val="24"/>
          <w:szCs w:val="24"/>
          <w:lang w:val="ru-RU"/>
        </w:rPr>
        <w:t>Работа с историческими источниками: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объяснять назначение исторического источника, раскрывать его информационную ценность;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3974D9">
        <w:rPr>
          <w:rFonts w:ascii="Times New Roman" w:hAnsi="Times New Roman"/>
          <w:position w:val="1"/>
          <w:sz w:val="24"/>
          <w:szCs w:val="24"/>
        </w:rPr>
        <w:t>XVIII</w:t>
      </w:r>
      <w:r w:rsidRPr="003974D9">
        <w:rPr>
          <w:rFonts w:ascii="Times New Roman" w:hAnsi="Times New Roman"/>
          <w:position w:val="1"/>
          <w:sz w:val="24"/>
          <w:szCs w:val="24"/>
          <w:lang w:val="ru-RU"/>
        </w:rPr>
        <w:t xml:space="preserve"> в. из взаимодополняющих письменных, визуальных и вещественных источников.</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.8.12.5. </w:t>
      </w:r>
      <w:r w:rsidR="00873A19" w:rsidRPr="003974D9">
        <w:rPr>
          <w:rFonts w:ascii="Times New Roman" w:hAnsi="Times New Roman"/>
          <w:position w:val="1"/>
          <w:sz w:val="24"/>
          <w:szCs w:val="24"/>
          <w:lang w:val="ru-RU"/>
        </w:rPr>
        <w:t>Историческое описание (реконструкция):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рассказывать о ключевых событиях отечественной и всеобщей истории </w:t>
      </w:r>
      <w:r w:rsidRPr="003974D9">
        <w:rPr>
          <w:rFonts w:ascii="Times New Roman" w:hAnsi="Times New Roman"/>
          <w:position w:val="1"/>
          <w:sz w:val="24"/>
          <w:szCs w:val="24"/>
        </w:rPr>
        <w:t>XVIII</w:t>
      </w:r>
      <w:r w:rsidRPr="003974D9">
        <w:rPr>
          <w:rFonts w:ascii="Times New Roman" w:hAnsi="Times New Roman"/>
          <w:position w:val="1"/>
          <w:sz w:val="24"/>
          <w:szCs w:val="24"/>
          <w:lang w:val="ru-RU"/>
        </w:rPr>
        <w:t xml:space="preserve"> в., их участниках;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3974D9">
        <w:rPr>
          <w:rFonts w:ascii="Times New Roman" w:hAnsi="Times New Roman"/>
          <w:position w:val="1"/>
          <w:sz w:val="24"/>
          <w:szCs w:val="24"/>
        </w:rPr>
        <w:t>XVIII</w:t>
      </w:r>
      <w:r w:rsidRPr="003974D9">
        <w:rPr>
          <w:rFonts w:ascii="Times New Roman" w:hAnsi="Times New Roman"/>
          <w:position w:val="1"/>
          <w:sz w:val="24"/>
          <w:szCs w:val="24"/>
          <w:lang w:val="ru-RU"/>
        </w:rPr>
        <w:t xml:space="preserve"> в. на основе информации учебника и дополнительных материалов;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составлять описание образа жизни различных групп населения в России и других странах в </w:t>
      </w:r>
      <w:r w:rsidRPr="003974D9">
        <w:rPr>
          <w:rFonts w:ascii="Times New Roman" w:hAnsi="Times New Roman"/>
          <w:position w:val="1"/>
          <w:sz w:val="24"/>
          <w:szCs w:val="24"/>
        </w:rPr>
        <w:t>XVIII</w:t>
      </w:r>
      <w:r w:rsidRPr="003974D9">
        <w:rPr>
          <w:rFonts w:ascii="Times New Roman" w:hAnsi="Times New Roman"/>
          <w:position w:val="1"/>
          <w:sz w:val="24"/>
          <w:szCs w:val="24"/>
          <w:lang w:val="ru-RU"/>
        </w:rPr>
        <w:t xml:space="preserve"> 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.8.12.6. </w:t>
      </w:r>
      <w:r w:rsidR="00873A19" w:rsidRPr="003974D9">
        <w:rPr>
          <w:rFonts w:ascii="Times New Roman" w:hAnsi="Times New Roman"/>
          <w:position w:val="1"/>
          <w:sz w:val="24"/>
          <w:szCs w:val="24"/>
          <w:lang w:val="ru-RU"/>
        </w:rPr>
        <w:t>Анализ, объяснение исторических событий, явлений: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3974D9">
        <w:rPr>
          <w:rFonts w:ascii="Times New Roman" w:hAnsi="Times New Roman"/>
          <w:position w:val="1"/>
          <w:sz w:val="24"/>
          <w:szCs w:val="24"/>
        </w:rPr>
        <w:t>XVIII</w:t>
      </w:r>
      <w:r w:rsidRPr="003974D9">
        <w:rPr>
          <w:rFonts w:ascii="Times New Roman" w:hAnsi="Times New Roman"/>
          <w:position w:val="1"/>
          <w:sz w:val="24"/>
          <w:szCs w:val="24"/>
          <w:lang w:val="ru-RU"/>
        </w:rPr>
        <w:t xml:space="preserve"> в., изменений, происшедших в </w:t>
      </w:r>
      <w:r w:rsidRPr="003974D9">
        <w:rPr>
          <w:rFonts w:ascii="Times New Roman" w:hAnsi="Times New Roman"/>
          <w:position w:val="1"/>
          <w:sz w:val="24"/>
          <w:szCs w:val="24"/>
        </w:rPr>
        <w:t>XVIII</w:t>
      </w:r>
      <w:r w:rsidRPr="003974D9">
        <w:rPr>
          <w:rFonts w:ascii="Times New Roman" w:hAnsi="Times New Roman"/>
          <w:position w:val="1"/>
          <w:sz w:val="24"/>
          <w:szCs w:val="24"/>
          <w:lang w:val="ru-RU"/>
        </w:rPr>
        <w:t xml:space="preserve"> в. в разных сферах жизни </w:t>
      </w:r>
      <w:r w:rsidRPr="003974D9">
        <w:rPr>
          <w:rFonts w:ascii="Times New Roman" w:hAnsi="Times New Roman"/>
          <w:position w:val="1"/>
          <w:sz w:val="24"/>
          <w:szCs w:val="24"/>
          <w:lang w:val="ru-RU"/>
        </w:rPr>
        <w:lastRenderedPageBreak/>
        <w:t xml:space="preserve">российского общества, промышленного переворота в европейских странах, абсолютизма как формы правления, идеологии Просвещения, революций </w:t>
      </w:r>
      <w:r w:rsidRPr="003974D9">
        <w:rPr>
          <w:rFonts w:ascii="Times New Roman" w:hAnsi="Times New Roman"/>
          <w:position w:val="1"/>
          <w:sz w:val="24"/>
          <w:szCs w:val="24"/>
        </w:rPr>
        <w:t>XVIII</w:t>
      </w:r>
      <w:r w:rsidRPr="003974D9">
        <w:rPr>
          <w:rFonts w:ascii="Times New Roman" w:hAnsi="Times New Roman"/>
          <w:position w:val="1"/>
          <w:sz w:val="24"/>
          <w:szCs w:val="24"/>
          <w:lang w:val="ru-RU"/>
        </w:rPr>
        <w:t xml:space="preserve"> в.,</w:t>
      </w:r>
      <w:r w:rsidRPr="003974D9">
        <w:rPr>
          <w:rFonts w:ascii="Times New Roma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объяснять причины и следствия важнейших событий отечественной и всеобщей истории </w:t>
      </w:r>
      <w:r w:rsidRPr="003974D9">
        <w:rPr>
          <w:rFonts w:ascii="Times New Roman" w:hAnsi="Times New Roman"/>
          <w:sz w:val="24"/>
          <w:szCs w:val="24"/>
        </w:rPr>
        <w:t>XVIII</w:t>
      </w:r>
      <w:r w:rsidRPr="003974D9">
        <w:rPr>
          <w:rFonts w:ascii="Times New Roma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проводить сопоставление однотипных событий и процессов отечественной и всеобщей истории </w:t>
      </w:r>
      <w:r w:rsidRPr="003974D9">
        <w:rPr>
          <w:rFonts w:ascii="Times New Roman" w:hAnsi="Times New Roman"/>
          <w:sz w:val="24"/>
          <w:szCs w:val="24"/>
        </w:rPr>
        <w:t>XVIII</w:t>
      </w:r>
      <w:r w:rsidRPr="003974D9">
        <w:rPr>
          <w:rFonts w:ascii="Times New Roman" w:hAnsi="Times New Roman"/>
          <w:sz w:val="24"/>
          <w:szCs w:val="24"/>
          <w:lang w:val="ru-RU"/>
        </w:rPr>
        <w:t xml:space="preserve"> в. (раскрывать повторяющиеся черты исторических ситуаций, выделять черты сходства и различия).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.8.12.7. Рассмотрение исторических версий и оценок, определение своего отношения к наиболее значимым событиям и личностям прошлого: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анализировать высказывания историков по спорным вопросам отечественной и всеобщей истории </w:t>
      </w:r>
      <w:r w:rsidRPr="003974D9">
        <w:rPr>
          <w:rFonts w:ascii="Times New Roman" w:hAnsi="Times New Roman"/>
          <w:sz w:val="24"/>
          <w:szCs w:val="24"/>
        </w:rPr>
        <w:t>XVIII</w:t>
      </w:r>
      <w:r w:rsidRPr="003974D9">
        <w:rPr>
          <w:rFonts w:ascii="Times New Roma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различать в описаниях событий и личностей </w:t>
      </w:r>
      <w:r w:rsidRPr="003974D9">
        <w:rPr>
          <w:rFonts w:ascii="Times New Roman" w:hAnsi="Times New Roman"/>
          <w:sz w:val="24"/>
          <w:szCs w:val="24"/>
        </w:rPr>
        <w:t>XVIII</w:t>
      </w:r>
      <w:r w:rsidRPr="003974D9">
        <w:rPr>
          <w:rFonts w:ascii="Times New Roma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.8.12.8. Применение исторических знаний: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раскрывать (объяснять), как сочетались в памятниках культуры России </w:t>
      </w:r>
      <w:r w:rsidRPr="003974D9">
        <w:rPr>
          <w:rFonts w:ascii="Times New Roman" w:hAnsi="Times New Roman"/>
          <w:position w:val="1"/>
          <w:sz w:val="24"/>
          <w:szCs w:val="24"/>
        </w:rPr>
        <w:t>XVIII</w:t>
      </w:r>
      <w:r w:rsidRPr="003974D9">
        <w:rPr>
          <w:rFonts w:ascii="Times New Roman" w:hAnsi="Times New Roman"/>
          <w:position w:val="1"/>
          <w:sz w:val="24"/>
          <w:szCs w:val="24"/>
          <w:lang w:val="ru-RU"/>
        </w:rPr>
        <w:t xml:space="preserve"> в. европейские влияния и национальные традиции, показывать на примерах;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выполнять учебные проекты по отечественной и всеобщей истории </w:t>
      </w:r>
      <w:r w:rsidRPr="003974D9">
        <w:rPr>
          <w:rFonts w:ascii="Times New Roman" w:hAnsi="Times New Roman"/>
          <w:position w:val="1"/>
          <w:sz w:val="24"/>
          <w:szCs w:val="24"/>
        </w:rPr>
        <w:t>XVIII</w:t>
      </w:r>
      <w:r w:rsidRPr="003974D9">
        <w:rPr>
          <w:rFonts w:ascii="Times New Roman" w:hAnsi="Times New Roman"/>
          <w:position w:val="1"/>
          <w:sz w:val="24"/>
          <w:szCs w:val="24"/>
          <w:lang w:val="ru-RU"/>
        </w:rPr>
        <w:t xml:space="preserve"> в. (в том числе на региональном материале).</w:t>
      </w:r>
    </w:p>
    <w:p w:rsidR="00873A19" w:rsidRPr="003974D9" w:rsidRDefault="008C5AB9" w:rsidP="00EF6D07">
      <w:pPr>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.8.13. Предметные результаты изучения истории в </w:t>
      </w:r>
      <w:r w:rsidR="00873A19" w:rsidRPr="003974D9">
        <w:rPr>
          <w:rFonts w:ascii="Times New Roman" w:hAnsi="Times New Roman"/>
          <w:bCs/>
          <w:sz w:val="24"/>
          <w:szCs w:val="24"/>
          <w:lang w:val="ru-RU"/>
        </w:rPr>
        <w:t>9 классе.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.8.13.1. Знание хронологии, работа с хронологией: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3974D9">
        <w:rPr>
          <w:rFonts w:ascii="Times New Roman" w:hAnsi="Times New Roman"/>
          <w:position w:val="1"/>
          <w:sz w:val="24"/>
          <w:szCs w:val="24"/>
        </w:rPr>
        <w:t>XIX</w:t>
      </w:r>
      <w:r w:rsidRPr="003974D9">
        <w:rPr>
          <w:rFonts w:ascii="Times New Roman" w:hAnsi="Times New Roman"/>
          <w:position w:val="1"/>
          <w:sz w:val="24"/>
          <w:szCs w:val="24"/>
          <w:lang w:val="ru-RU"/>
        </w:rPr>
        <w:t xml:space="preserve"> ‒ начала </w:t>
      </w:r>
      <w:r w:rsidRPr="003974D9">
        <w:rPr>
          <w:rFonts w:ascii="Times New Roman" w:hAnsi="Times New Roman"/>
          <w:position w:val="1"/>
          <w:sz w:val="24"/>
          <w:szCs w:val="24"/>
        </w:rPr>
        <w:t>XX</w:t>
      </w:r>
      <w:r w:rsidRPr="003974D9">
        <w:rPr>
          <w:rFonts w:ascii="Times New Roman" w:hAnsi="Times New Roman"/>
          <w:position w:val="1"/>
          <w:sz w:val="24"/>
          <w:szCs w:val="24"/>
          <w:lang w:val="ru-RU"/>
        </w:rPr>
        <w:t xml:space="preserve"> в.; выделять этапы (периоды) в развитии ключевых событий и процессов;</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3974D9">
        <w:rPr>
          <w:rFonts w:ascii="Times New Roman" w:hAnsi="Times New Roman"/>
          <w:position w:val="1"/>
          <w:sz w:val="24"/>
          <w:szCs w:val="24"/>
        </w:rPr>
        <w:t>XIX</w:t>
      </w:r>
      <w:r w:rsidRPr="003974D9">
        <w:rPr>
          <w:rFonts w:ascii="Times New Roman" w:hAnsi="Times New Roman"/>
          <w:position w:val="1"/>
          <w:sz w:val="24"/>
          <w:szCs w:val="24"/>
          <w:lang w:val="ru-RU"/>
        </w:rPr>
        <w:t xml:space="preserve"> ‒ начала </w:t>
      </w:r>
      <w:r w:rsidRPr="003974D9">
        <w:rPr>
          <w:rFonts w:ascii="Times New Roman" w:hAnsi="Times New Roman"/>
          <w:position w:val="1"/>
          <w:sz w:val="24"/>
          <w:szCs w:val="24"/>
        </w:rPr>
        <w:t>XX</w:t>
      </w:r>
      <w:r w:rsidRPr="003974D9">
        <w:rPr>
          <w:rFonts w:ascii="Times New Roman" w:hAnsi="Times New Roman"/>
          <w:position w:val="1"/>
          <w:sz w:val="24"/>
          <w:szCs w:val="24"/>
          <w:lang w:val="ru-RU"/>
        </w:rPr>
        <w:t xml:space="preserve"> 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определять последовательность событий отечественной и всеобщей истории </w:t>
      </w:r>
      <w:r w:rsidRPr="003974D9">
        <w:rPr>
          <w:rFonts w:ascii="Times New Roman" w:hAnsi="Times New Roman"/>
          <w:sz w:val="24"/>
          <w:szCs w:val="24"/>
        </w:rPr>
        <w:t>XIX</w:t>
      </w:r>
      <w:r w:rsidRPr="003974D9">
        <w:rPr>
          <w:rFonts w:ascii="Times New Roman" w:hAnsi="Times New Roman"/>
          <w:sz w:val="24"/>
          <w:szCs w:val="24"/>
          <w:lang w:val="ru-RU"/>
        </w:rPr>
        <w:t xml:space="preserve"> ‒ начала </w:t>
      </w:r>
      <w:r w:rsidRPr="003974D9">
        <w:rPr>
          <w:rFonts w:ascii="Times New Roman" w:hAnsi="Times New Roman"/>
          <w:sz w:val="24"/>
          <w:szCs w:val="24"/>
        </w:rPr>
        <w:t>XX</w:t>
      </w:r>
      <w:r w:rsidRPr="003974D9">
        <w:rPr>
          <w:rFonts w:ascii="Times New Roman" w:hAnsi="Times New Roman"/>
          <w:sz w:val="24"/>
          <w:szCs w:val="24"/>
          <w:lang w:val="ru-RU"/>
        </w:rPr>
        <w:t xml:space="preserve"> в. на основе анализа причинно-следственных связей.</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.8.13.2. Знание исторических фактов, работа с фактами: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3974D9">
        <w:rPr>
          <w:rFonts w:ascii="Times New Roman" w:hAnsi="Times New Roman"/>
          <w:position w:val="1"/>
          <w:sz w:val="24"/>
          <w:szCs w:val="24"/>
        </w:rPr>
        <w:t>XIX</w:t>
      </w:r>
      <w:r w:rsidRPr="003974D9">
        <w:rPr>
          <w:rFonts w:ascii="Times New Roman" w:hAnsi="Times New Roman"/>
          <w:position w:val="1"/>
          <w:sz w:val="24"/>
          <w:szCs w:val="24"/>
          <w:lang w:val="ru-RU"/>
        </w:rPr>
        <w:t xml:space="preserve"> ‒ начала </w:t>
      </w:r>
      <w:r w:rsidRPr="003974D9">
        <w:rPr>
          <w:rFonts w:ascii="Times New Roman" w:hAnsi="Times New Roman"/>
          <w:position w:val="1"/>
          <w:sz w:val="24"/>
          <w:szCs w:val="24"/>
        </w:rPr>
        <w:t>XX</w:t>
      </w:r>
      <w:r w:rsidRPr="003974D9">
        <w:rPr>
          <w:rFonts w:ascii="Times New Roman" w:hAnsi="Times New Roman"/>
          <w:position w:val="1"/>
          <w:sz w:val="24"/>
          <w:szCs w:val="24"/>
          <w:lang w:val="ru-RU"/>
        </w:rPr>
        <w:t xml:space="preserve"> 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.8.13.3. </w:t>
      </w:r>
      <w:r w:rsidR="00873A19" w:rsidRPr="003974D9">
        <w:rPr>
          <w:rFonts w:ascii="Times New Roman" w:hAnsi="Times New Roman"/>
          <w:position w:val="1"/>
          <w:sz w:val="24"/>
          <w:szCs w:val="24"/>
          <w:lang w:val="ru-RU"/>
        </w:rPr>
        <w:t>Работа с исторической картой: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974D9">
        <w:rPr>
          <w:rFonts w:ascii="Times New Roman" w:hAnsi="Times New Roman"/>
          <w:position w:val="1"/>
          <w:sz w:val="24"/>
          <w:szCs w:val="24"/>
        </w:rPr>
        <w:t>XIX</w:t>
      </w:r>
      <w:r w:rsidRPr="003974D9">
        <w:rPr>
          <w:rFonts w:ascii="Times New Roman" w:hAnsi="Times New Roman"/>
          <w:position w:val="1"/>
          <w:sz w:val="24"/>
          <w:szCs w:val="24"/>
          <w:lang w:val="ru-RU"/>
        </w:rPr>
        <w:t xml:space="preserve"> ‒ начала </w:t>
      </w:r>
      <w:r w:rsidRPr="003974D9">
        <w:rPr>
          <w:rFonts w:ascii="Times New Roman" w:hAnsi="Times New Roman"/>
          <w:position w:val="1"/>
          <w:sz w:val="24"/>
          <w:szCs w:val="24"/>
        </w:rPr>
        <w:t>XX</w:t>
      </w:r>
      <w:r w:rsidRPr="003974D9">
        <w:rPr>
          <w:rFonts w:ascii="Times New Roman" w:hAnsi="Times New Roman"/>
          <w:position w:val="1"/>
          <w:sz w:val="24"/>
          <w:szCs w:val="24"/>
          <w:lang w:val="ru-RU"/>
        </w:rPr>
        <w:t xml:space="preserve"> 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.8.13.4. </w:t>
      </w:r>
      <w:r w:rsidR="00873A19" w:rsidRPr="003974D9">
        <w:rPr>
          <w:rFonts w:ascii="Times New Roman" w:hAnsi="Times New Roman"/>
          <w:position w:val="1"/>
          <w:sz w:val="24"/>
          <w:szCs w:val="24"/>
          <w:lang w:val="ru-RU"/>
        </w:rPr>
        <w:t>Работа с историческими источниками: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определять тип и вид источника (письменного, визуального);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lastRenderedPageBreak/>
        <w:t xml:space="preserve">извлекать, сопоставлять и систематизировать информацию о событиях отечественной и всеобщей истории </w:t>
      </w:r>
      <w:r w:rsidRPr="003974D9">
        <w:rPr>
          <w:rFonts w:ascii="Times New Roman" w:hAnsi="Times New Roman"/>
          <w:position w:val="1"/>
          <w:sz w:val="24"/>
          <w:szCs w:val="24"/>
        </w:rPr>
        <w:t>XIX</w:t>
      </w:r>
      <w:r w:rsidRPr="003974D9">
        <w:rPr>
          <w:rFonts w:ascii="Times New Roman" w:hAnsi="Times New Roman"/>
          <w:position w:val="1"/>
          <w:sz w:val="24"/>
          <w:szCs w:val="24"/>
          <w:lang w:val="ru-RU"/>
        </w:rPr>
        <w:t xml:space="preserve"> ‒ начала </w:t>
      </w:r>
      <w:r w:rsidRPr="003974D9">
        <w:rPr>
          <w:rFonts w:ascii="Times New Roman" w:hAnsi="Times New Roman"/>
          <w:position w:val="1"/>
          <w:sz w:val="24"/>
          <w:szCs w:val="24"/>
        </w:rPr>
        <w:t>XX</w:t>
      </w:r>
      <w:r w:rsidRPr="003974D9">
        <w:rPr>
          <w:rFonts w:ascii="Times New Roman" w:hAnsi="Times New Roman"/>
          <w:position w:val="1"/>
          <w:sz w:val="24"/>
          <w:szCs w:val="24"/>
          <w:lang w:val="ru-RU"/>
        </w:rPr>
        <w:t xml:space="preserve"> в. из разных письменных, визуальных и вещественных источников;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в тексте письменных источников факты и интерпретации событий прошлого.</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.8.13.5. </w:t>
      </w:r>
      <w:r w:rsidR="00873A19" w:rsidRPr="003974D9">
        <w:rPr>
          <w:rFonts w:ascii="Times New Roman" w:hAnsi="Times New Roman"/>
          <w:position w:val="1"/>
          <w:sz w:val="24"/>
          <w:szCs w:val="24"/>
          <w:lang w:val="ru-RU"/>
        </w:rPr>
        <w:t>Историческое описание (реконструкция):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представлять развернутый рассказ о ключевых событиях отечественной и всеобщей истории </w:t>
      </w:r>
      <w:r w:rsidRPr="003974D9">
        <w:rPr>
          <w:rFonts w:ascii="Times New Roman" w:hAnsi="Times New Roman"/>
          <w:position w:val="1"/>
          <w:sz w:val="24"/>
          <w:szCs w:val="24"/>
        </w:rPr>
        <w:t>XIX</w:t>
      </w:r>
      <w:r w:rsidRPr="003974D9">
        <w:rPr>
          <w:rFonts w:ascii="Times New Roman" w:hAnsi="Times New Roman"/>
          <w:position w:val="1"/>
          <w:sz w:val="24"/>
          <w:szCs w:val="24"/>
          <w:lang w:val="ru-RU"/>
        </w:rPr>
        <w:t xml:space="preserve"> ‒ начала </w:t>
      </w:r>
      <w:r w:rsidRPr="003974D9">
        <w:rPr>
          <w:rFonts w:ascii="Times New Roman" w:hAnsi="Times New Roman"/>
          <w:position w:val="1"/>
          <w:sz w:val="24"/>
          <w:szCs w:val="24"/>
        </w:rPr>
        <w:t>XX</w:t>
      </w:r>
      <w:r w:rsidRPr="003974D9">
        <w:rPr>
          <w:rFonts w:ascii="Times New Roma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составлять развернутую характеристику исторических личностей </w:t>
      </w:r>
      <w:r w:rsidRPr="003974D9">
        <w:rPr>
          <w:rFonts w:ascii="Times New Roman" w:hAnsi="Times New Roman"/>
          <w:position w:val="1"/>
          <w:sz w:val="24"/>
          <w:szCs w:val="24"/>
        </w:rPr>
        <w:t>XIX</w:t>
      </w:r>
      <w:r w:rsidRPr="003974D9">
        <w:rPr>
          <w:rFonts w:ascii="Times New Roman" w:hAnsi="Times New Roman"/>
          <w:position w:val="1"/>
          <w:sz w:val="24"/>
          <w:szCs w:val="24"/>
          <w:lang w:val="ru-RU"/>
        </w:rPr>
        <w:t xml:space="preserve"> ‒ начала </w:t>
      </w:r>
      <w:r w:rsidRPr="003974D9">
        <w:rPr>
          <w:rFonts w:ascii="Times New Roman" w:hAnsi="Times New Roman"/>
          <w:position w:val="1"/>
          <w:sz w:val="24"/>
          <w:szCs w:val="24"/>
        </w:rPr>
        <w:t>XX</w:t>
      </w:r>
      <w:r w:rsidRPr="003974D9">
        <w:rPr>
          <w:rFonts w:ascii="Times New Roman" w:hAnsi="Times New Roman"/>
          <w:position w:val="1"/>
          <w:sz w:val="24"/>
          <w:szCs w:val="24"/>
          <w:lang w:val="ru-RU"/>
        </w:rPr>
        <w:t xml:space="preserve"> в. с описанием и оценкой их деятельности (сообщение, презентация, эссе);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составлять описание образа жизни различных групп населения в России и других странах в </w:t>
      </w:r>
      <w:r w:rsidRPr="003974D9">
        <w:rPr>
          <w:rFonts w:ascii="Times New Roman" w:hAnsi="Times New Roman"/>
          <w:sz w:val="24"/>
          <w:szCs w:val="24"/>
        </w:rPr>
        <w:t>XIX</w:t>
      </w:r>
      <w:r w:rsidRPr="003974D9">
        <w:rPr>
          <w:rFonts w:ascii="Times New Roman" w:hAnsi="Times New Roman"/>
          <w:sz w:val="24"/>
          <w:szCs w:val="24"/>
          <w:lang w:val="ru-RU"/>
        </w:rPr>
        <w:t xml:space="preserve"> ‒ начале </w:t>
      </w:r>
      <w:r w:rsidRPr="003974D9">
        <w:rPr>
          <w:rFonts w:ascii="Times New Roman" w:hAnsi="Times New Roman"/>
          <w:sz w:val="24"/>
          <w:szCs w:val="24"/>
        </w:rPr>
        <w:t>XX</w:t>
      </w:r>
      <w:r w:rsidRPr="003974D9">
        <w:rPr>
          <w:rFonts w:ascii="Times New Roman" w:hAnsi="Times New Roman"/>
          <w:sz w:val="24"/>
          <w:szCs w:val="24"/>
          <w:lang w:val="ru-RU"/>
        </w:rPr>
        <w:t xml:space="preserve"> в., показывая изменения, происшедшие в течение рассматриваемого периода;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.8.13.6. Анализ, объяснение исторических событий, явлений: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3974D9">
        <w:rPr>
          <w:rFonts w:ascii="Times New Roman" w:hAnsi="Times New Roman"/>
          <w:position w:val="1"/>
          <w:sz w:val="24"/>
          <w:szCs w:val="24"/>
        </w:rPr>
        <w:t>XIX</w:t>
      </w:r>
      <w:r w:rsidRPr="003974D9">
        <w:rPr>
          <w:rFonts w:ascii="Times New Roman" w:hAnsi="Times New Roman"/>
          <w:position w:val="1"/>
          <w:sz w:val="24"/>
          <w:szCs w:val="24"/>
          <w:lang w:val="ru-RU"/>
        </w:rPr>
        <w:t xml:space="preserve"> ‒ начале </w:t>
      </w:r>
      <w:r w:rsidRPr="003974D9">
        <w:rPr>
          <w:rFonts w:ascii="Times New Roman" w:hAnsi="Times New Roman"/>
          <w:position w:val="1"/>
          <w:sz w:val="24"/>
          <w:szCs w:val="24"/>
        </w:rPr>
        <w:t>XX</w:t>
      </w:r>
      <w:r w:rsidRPr="003974D9">
        <w:rPr>
          <w:rFonts w:ascii="Times New Roman" w:hAnsi="Times New Roman"/>
          <w:position w:val="1"/>
          <w:sz w:val="24"/>
          <w:szCs w:val="24"/>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объяснять причины и следствия важнейших событий отечественной и всеобщей истории </w:t>
      </w:r>
      <w:r w:rsidRPr="003974D9">
        <w:rPr>
          <w:rFonts w:ascii="Times New Roman" w:hAnsi="Times New Roman"/>
          <w:position w:val="1"/>
          <w:sz w:val="24"/>
          <w:szCs w:val="24"/>
        </w:rPr>
        <w:t>XIX</w:t>
      </w:r>
      <w:r w:rsidRPr="003974D9">
        <w:rPr>
          <w:rFonts w:ascii="Times New Roman" w:hAnsi="Times New Roman"/>
          <w:position w:val="1"/>
          <w:sz w:val="24"/>
          <w:szCs w:val="24"/>
          <w:lang w:val="ru-RU"/>
        </w:rPr>
        <w:t xml:space="preserve"> ‒ начала </w:t>
      </w:r>
      <w:r w:rsidRPr="003974D9">
        <w:rPr>
          <w:rFonts w:ascii="Times New Roman" w:hAnsi="Times New Roman"/>
          <w:position w:val="1"/>
          <w:sz w:val="24"/>
          <w:szCs w:val="24"/>
        </w:rPr>
        <w:t>XX</w:t>
      </w:r>
      <w:r w:rsidRPr="003974D9">
        <w:rPr>
          <w:rFonts w:ascii="Times New Roma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проводить сопоставление однотипных событий и процессов отечественной и всеобщей истории </w:t>
      </w:r>
      <w:r w:rsidRPr="003974D9">
        <w:rPr>
          <w:rFonts w:ascii="Times New Roman" w:hAnsi="Times New Roman"/>
          <w:position w:val="1"/>
          <w:sz w:val="24"/>
          <w:szCs w:val="24"/>
        </w:rPr>
        <w:t>XIX</w:t>
      </w:r>
      <w:r w:rsidRPr="003974D9">
        <w:rPr>
          <w:rFonts w:ascii="Times New Roman" w:hAnsi="Times New Roman"/>
          <w:position w:val="1"/>
          <w:sz w:val="24"/>
          <w:szCs w:val="24"/>
          <w:lang w:val="ru-RU"/>
        </w:rPr>
        <w:t xml:space="preserve"> ‒ начала </w:t>
      </w:r>
      <w:r w:rsidRPr="003974D9">
        <w:rPr>
          <w:rFonts w:ascii="Times New Roman" w:hAnsi="Times New Roman"/>
          <w:position w:val="1"/>
          <w:sz w:val="24"/>
          <w:szCs w:val="24"/>
        </w:rPr>
        <w:t>XX</w:t>
      </w:r>
      <w:r w:rsidRPr="003974D9">
        <w:rPr>
          <w:rFonts w:ascii="Times New Roma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.8.13.7. </w:t>
      </w:r>
      <w:r w:rsidR="00873A19" w:rsidRPr="003974D9">
        <w:rPr>
          <w:rFonts w:ascii="Times New Roma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3974D9">
        <w:rPr>
          <w:rFonts w:ascii="Times New Roman" w:hAnsi="Times New Roman"/>
          <w:position w:val="1"/>
          <w:sz w:val="24"/>
          <w:szCs w:val="24"/>
        </w:rPr>
        <w:t>XIX</w:t>
      </w:r>
      <w:r w:rsidRPr="003974D9">
        <w:rPr>
          <w:rFonts w:ascii="Times New Roman" w:hAnsi="Times New Roman"/>
          <w:position w:val="1"/>
          <w:sz w:val="24"/>
          <w:szCs w:val="24"/>
          <w:lang w:val="ru-RU"/>
        </w:rPr>
        <w:t xml:space="preserve"> ‒ начала </w:t>
      </w:r>
      <w:r w:rsidRPr="003974D9">
        <w:rPr>
          <w:rFonts w:ascii="Times New Roman" w:hAnsi="Times New Roman"/>
          <w:position w:val="1"/>
          <w:sz w:val="24"/>
          <w:szCs w:val="24"/>
        </w:rPr>
        <w:t>XX</w:t>
      </w:r>
      <w:r w:rsidRPr="003974D9">
        <w:rPr>
          <w:rFonts w:ascii="Times New Roman" w:hAnsi="Times New Roman"/>
          <w:position w:val="1"/>
          <w:sz w:val="24"/>
          <w:szCs w:val="24"/>
          <w:lang w:val="ru-RU"/>
        </w:rPr>
        <w:t xml:space="preserve"> в., объяснять, что могло лежать в их основе;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.8.13.8. Применение исторических знаний: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3974D9">
        <w:rPr>
          <w:rFonts w:ascii="Times New Roman" w:hAnsi="Times New Roman"/>
          <w:position w:val="1"/>
          <w:sz w:val="24"/>
          <w:szCs w:val="24"/>
        </w:rPr>
        <w:t>XIX</w:t>
      </w:r>
      <w:r w:rsidRPr="003974D9">
        <w:rPr>
          <w:rFonts w:ascii="Times New Roman" w:hAnsi="Times New Roman"/>
          <w:position w:val="1"/>
          <w:sz w:val="24"/>
          <w:szCs w:val="24"/>
          <w:lang w:val="ru-RU"/>
        </w:rPr>
        <w:t xml:space="preserve"> ‒ начала ХХ в., объяснять, в чём заключалось их значение для времени их создания и для современного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выполнять учебные проекты по отечественной и всеобщей истории </w:t>
      </w:r>
      <w:r w:rsidRPr="003974D9">
        <w:rPr>
          <w:rFonts w:ascii="Times New Roman" w:hAnsi="Times New Roman"/>
          <w:position w:val="1"/>
          <w:sz w:val="24"/>
          <w:szCs w:val="24"/>
        </w:rPr>
        <w:t>XIX</w:t>
      </w:r>
      <w:r w:rsidRPr="003974D9">
        <w:rPr>
          <w:rFonts w:ascii="Times New Roman" w:hAnsi="Times New Roman"/>
          <w:position w:val="1"/>
          <w:sz w:val="24"/>
          <w:szCs w:val="24"/>
          <w:lang w:val="ru-RU"/>
        </w:rPr>
        <w:t xml:space="preserve"> ‒ начала ХХ в. (в том числе на региональном материале);</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объяснять, в чем состоит наследие истории </w:t>
      </w:r>
      <w:r w:rsidRPr="003974D9">
        <w:rPr>
          <w:rFonts w:ascii="Times New Roman" w:hAnsi="Times New Roman"/>
          <w:position w:val="1"/>
          <w:sz w:val="24"/>
          <w:szCs w:val="24"/>
        </w:rPr>
        <w:t>XIX</w:t>
      </w:r>
      <w:r w:rsidRPr="003974D9">
        <w:rPr>
          <w:rFonts w:ascii="Times New Roman" w:hAnsi="Times New Roman"/>
          <w:position w:val="1"/>
          <w:sz w:val="24"/>
          <w:szCs w:val="24"/>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.9. Учебный модуль «Введение в новейшую историю России».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.9.1. Пояснительная записка.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w:t>
      </w:r>
      <w:r w:rsidRPr="003974D9">
        <w:rPr>
          <w:rFonts w:ascii="Times New Roman" w:hAnsi="Times New Roman"/>
          <w:sz w:val="24"/>
          <w:szCs w:val="24"/>
          <w:lang w:val="ru-RU"/>
        </w:rPr>
        <w:lastRenderedPageBreak/>
        <w:t>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.9.1.1. Общая характеристика учебного модуля </w:t>
      </w:r>
      <w:r w:rsidR="00873A19" w:rsidRPr="003974D9">
        <w:rPr>
          <w:rFonts w:ascii="Times New Roman" w:hAnsi="Times New Roman"/>
          <w:position w:val="1"/>
          <w:sz w:val="24"/>
          <w:szCs w:val="24"/>
          <w:lang w:val="ru-RU"/>
        </w:rPr>
        <w:t>«Введение в Новейшую историю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873A19" w:rsidRPr="003974D9">
        <w:rPr>
          <w:rStyle w:val="af8"/>
          <w:rFonts w:ascii="Times New Roman" w:hAnsi="Times New Roman"/>
          <w:sz w:val="24"/>
          <w:szCs w:val="24"/>
          <w:lang w:val="ru-RU"/>
        </w:rPr>
        <w:footnoteReference w:id="1"/>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.9.1.3. Цели изучения учебного модуля </w:t>
      </w:r>
      <w:r w:rsidR="00873A19" w:rsidRPr="003974D9">
        <w:rPr>
          <w:rFonts w:ascii="Times New Roman" w:hAnsi="Times New Roman"/>
          <w:position w:val="1"/>
          <w:sz w:val="24"/>
          <w:szCs w:val="24"/>
          <w:lang w:val="ru-RU"/>
        </w:rPr>
        <w:t>«Введение в Новейшую историю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личностной позиции обучающихся по отношению не только к прошлому, но и к настоящему родной страны.</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.9.1.4. Место и роль учебного модуля </w:t>
      </w:r>
      <w:r w:rsidR="00873A19" w:rsidRPr="003974D9">
        <w:rPr>
          <w:rFonts w:ascii="Times New Roman" w:hAnsi="Times New Roman"/>
          <w:position w:val="1"/>
          <w:sz w:val="24"/>
          <w:szCs w:val="24"/>
          <w:lang w:val="ru-RU"/>
        </w:rPr>
        <w:t>«Введение в Новейшую историю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w:t>
      </w:r>
      <w:r w:rsidRPr="003974D9">
        <w:rPr>
          <w:rFonts w:ascii="Times New Roman" w:hAnsi="Times New Roman"/>
          <w:sz w:val="24"/>
          <w:szCs w:val="24"/>
          <w:lang w:val="ru-RU"/>
        </w:rPr>
        <w:lastRenderedPageBreak/>
        <w:t xml:space="preserve">событиями ХХ ‒ начала </w:t>
      </w:r>
      <w:r w:rsidRPr="003974D9">
        <w:rPr>
          <w:rFonts w:ascii="Times New Roman" w:hAnsi="Times New Roman"/>
          <w:sz w:val="24"/>
          <w:szCs w:val="24"/>
        </w:rPr>
        <w:t>XXI</w:t>
      </w:r>
      <w:r w:rsidRPr="003974D9">
        <w:rPr>
          <w:rFonts w:ascii="Times New Roman" w:hAnsi="Times New Roman"/>
          <w:sz w:val="24"/>
          <w:szCs w:val="24"/>
          <w:lang w:val="ru-RU"/>
        </w:rPr>
        <w:t xml:space="preserve"> в.; характеризовать итоги и историческое значение событий».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3974D9">
        <w:rPr>
          <w:rFonts w:ascii="Times New Roman" w:hAnsi="Times New Roman"/>
          <w:sz w:val="24"/>
          <w:szCs w:val="24"/>
        </w:rPr>
        <w:t>XXI</w:t>
      </w:r>
      <w:r w:rsidRPr="003974D9">
        <w:rPr>
          <w:rFonts w:ascii="Times New Roman" w:hAnsi="Times New Roman"/>
          <w:sz w:val="24"/>
          <w:szCs w:val="24"/>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.9.1.5. Модуль «Введение в Новейшую историю России» может быть реализован в двух вариантах: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3974D9">
        <w:rPr>
          <w:rFonts w:ascii="Times New Roman" w:hAnsi="Times New Roman"/>
          <w:position w:val="-1"/>
          <w:sz w:val="24"/>
          <w:szCs w:val="24"/>
          <w:lang w:val="ru-RU"/>
        </w:rPr>
        <w:t>17 учебных часов).</w:t>
      </w:r>
    </w:p>
    <w:p w:rsidR="00873A19" w:rsidRPr="003974D9" w:rsidRDefault="00873A19" w:rsidP="00EF6D07">
      <w:pPr>
        <w:spacing w:after="0" w:line="240" w:lineRule="auto"/>
        <w:ind w:firstLine="709"/>
        <w:jc w:val="right"/>
        <w:rPr>
          <w:rFonts w:ascii="Times New Roman" w:hAnsi="Times New Roman"/>
          <w:bCs/>
          <w:sz w:val="24"/>
          <w:szCs w:val="24"/>
          <w:lang w:val="ru-RU"/>
        </w:rPr>
      </w:pPr>
    </w:p>
    <w:p w:rsidR="00873A19" w:rsidRPr="003974D9" w:rsidRDefault="00873A19" w:rsidP="00EF6D07">
      <w:pPr>
        <w:spacing w:after="0" w:line="240" w:lineRule="auto"/>
        <w:ind w:firstLine="709"/>
        <w:jc w:val="right"/>
        <w:rPr>
          <w:rFonts w:ascii="Times New Roman" w:hAnsi="Times New Roman"/>
          <w:bCs/>
          <w:sz w:val="24"/>
          <w:szCs w:val="24"/>
          <w:lang w:val="ru-RU"/>
        </w:rPr>
      </w:pPr>
      <w:r w:rsidRPr="003974D9">
        <w:rPr>
          <w:rFonts w:ascii="Times New Roman" w:hAnsi="Times New Roman"/>
          <w:bCs/>
          <w:sz w:val="24"/>
          <w:szCs w:val="24"/>
          <w:lang w:val="ru-RU"/>
        </w:rPr>
        <w:t xml:space="preserve">Таблица 2 </w:t>
      </w:r>
    </w:p>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873A19" w:rsidRPr="003974D9"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Программа учебного модуля «Введение в Новейшую историю России»</w:t>
            </w:r>
          </w:p>
        </w:tc>
      </w:tr>
      <w:tr w:rsidR="00873A19" w:rsidRPr="003974D9"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Введение</w:t>
            </w:r>
          </w:p>
        </w:tc>
      </w:tr>
      <w:tr w:rsidR="00873A19" w:rsidRPr="003974D9"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 xml:space="preserve">Российская революция </w:t>
            </w:r>
          </w:p>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rPr>
              <w:t>1917—1922 гг.</w:t>
            </w:r>
          </w:p>
        </w:tc>
      </w:tr>
      <w:tr w:rsidR="00873A19" w:rsidRPr="003974D9"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Отечественная война</w:t>
            </w:r>
          </w:p>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position w:val="1"/>
                <w:sz w:val="24"/>
                <w:szCs w:val="24"/>
                <w:lang w:val="ru-RU"/>
              </w:rPr>
              <w:t xml:space="preserve">1812 г. ‒ важнейшее событие российской и мировой истории </w:t>
            </w:r>
            <w:r w:rsidRPr="003974D9">
              <w:rPr>
                <w:rFonts w:ascii="Times New Roman" w:hAnsi="Times New Roman"/>
                <w:position w:val="1"/>
                <w:sz w:val="24"/>
                <w:szCs w:val="24"/>
              </w:rPr>
              <w:t>XIX</w:t>
            </w:r>
            <w:r w:rsidRPr="003974D9">
              <w:rPr>
                <w:rFonts w:ascii="Times New Roman" w:hAnsi="Times New Roman"/>
                <w:position w:val="1"/>
                <w:sz w:val="24"/>
                <w:szCs w:val="24"/>
                <w:lang w:val="ru-RU"/>
              </w:rPr>
              <w:t xml:space="preserve"> в. Крымская война. Героическая оборона Севастополя</w:t>
            </w:r>
            <w:r w:rsidRPr="003974D9">
              <w:rPr>
                <w:rFonts w:ascii="Times New Roman" w:hAnsi="Times New Roman"/>
                <w:sz w:val="24"/>
                <w:szCs w:val="24"/>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Великая Отечественная война 1941-1945 гг.</w:t>
            </w:r>
          </w:p>
        </w:tc>
      </w:tr>
      <w:tr w:rsidR="00873A19" w:rsidRPr="00A81E3A"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 xml:space="preserve">Социальная и правовая модернизация страны при Александре </w:t>
            </w:r>
            <w:r w:rsidRPr="003974D9">
              <w:rPr>
                <w:rFonts w:ascii="Times New Roman" w:hAnsi="Times New Roman"/>
                <w:sz w:val="24"/>
                <w:szCs w:val="24"/>
              </w:rPr>
              <w:t>II</w:t>
            </w:r>
            <w:r w:rsidRPr="003974D9">
              <w:rPr>
                <w:rFonts w:ascii="Times New Roma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Распад СССР. Становление новой России (1992-1999 гг.)</w:t>
            </w:r>
          </w:p>
        </w:tc>
      </w:tr>
      <w:tr w:rsidR="00873A19" w:rsidRPr="00A81E3A"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p>
        </w:tc>
        <w:tc>
          <w:tcPr>
            <w:tcW w:w="4110"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 xml:space="preserve">Возрождение страны с 2000-х гг. </w:t>
            </w:r>
          </w:p>
        </w:tc>
      </w:tr>
      <w:tr w:rsidR="00873A19" w:rsidRPr="003974D9"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lastRenderedPageBreak/>
              <w:t>Крымская война. Героическая оборона Севастополя.</w:t>
            </w:r>
          </w:p>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Воссоединение</w:t>
            </w:r>
          </w:p>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position w:val="1"/>
                <w:sz w:val="24"/>
                <w:szCs w:val="24"/>
              </w:rPr>
              <w:t>Крыма с Россией</w:t>
            </w:r>
          </w:p>
        </w:tc>
      </w:tr>
      <w:tr w:rsidR="00873A19" w:rsidRPr="003974D9"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Итоговое повторение</w:t>
            </w:r>
          </w:p>
        </w:tc>
      </w:tr>
    </w:tbl>
    <w:p w:rsidR="00873A19" w:rsidRPr="003974D9" w:rsidRDefault="00873A19" w:rsidP="00EF6D07">
      <w:pPr>
        <w:spacing w:after="0" w:line="240" w:lineRule="auto"/>
        <w:ind w:firstLine="709"/>
        <w:jc w:val="both"/>
        <w:rPr>
          <w:rFonts w:ascii="Times New Roman" w:hAnsi="Times New Roman"/>
          <w:sz w:val="24"/>
          <w:szCs w:val="24"/>
          <w:lang w:val="ru-RU"/>
        </w:rPr>
      </w:pP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.9.2. Содержание учебного модуля </w:t>
      </w:r>
      <w:r w:rsidR="00873A19" w:rsidRPr="003974D9">
        <w:rPr>
          <w:rFonts w:ascii="Times New Roman" w:hAnsi="Times New Roman"/>
          <w:position w:val="1"/>
          <w:sz w:val="24"/>
          <w:szCs w:val="24"/>
          <w:lang w:val="ru-RU"/>
        </w:rPr>
        <w:t>«Введение в Новейшую историю России».</w:t>
      </w:r>
    </w:p>
    <w:p w:rsidR="00873A19" w:rsidRPr="003974D9" w:rsidRDefault="00873A19" w:rsidP="00EF6D07">
      <w:pPr>
        <w:spacing w:after="0" w:line="240" w:lineRule="auto"/>
        <w:ind w:firstLine="709"/>
        <w:jc w:val="right"/>
        <w:rPr>
          <w:rFonts w:ascii="Times New Roman" w:hAnsi="Times New Roman"/>
          <w:bCs/>
          <w:sz w:val="24"/>
          <w:szCs w:val="24"/>
          <w:lang w:val="ru-RU"/>
        </w:rPr>
      </w:pPr>
      <w:r w:rsidRPr="003974D9">
        <w:rPr>
          <w:rFonts w:ascii="Times New Roman" w:hAnsi="Times New Roman"/>
          <w:bCs/>
          <w:sz w:val="24"/>
          <w:szCs w:val="24"/>
          <w:lang w:val="ru-RU"/>
        </w:rPr>
        <w:t xml:space="preserve">Таблица 3 </w:t>
      </w:r>
    </w:p>
    <w:p w:rsidR="00873A19" w:rsidRPr="003974D9" w:rsidRDefault="00873A19" w:rsidP="00EF6D07">
      <w:pPr>
        <w:spacing w:after="0" w:line="240" w:lineRule="auto"/>
        <w:jc w:val="center"/>
        <w:rPr>
          <w:rFonts w:ascii="Times New Roman" w:hAnsi="Times New Roman"/>
          <w:bCs/>
          <w:sz w:val="24"/>
          <w:szCs w:val="24"/>
          <w:lang w:val="ru-RU"/>
        </w:rPr>
      </w:pPr>
      <w:r w:rsidRPr="003974D9">
        <w:rPr>
          <w:rFonts w:ascii="Times New Roman" w:hAnsi="Times New Roman"/>
          <w:bCs/>
          <w:sz w:val="24"/>
          <w:szCs w:val="24"/>
          <w:lang w:val="ru-RU"/>
        </w:rPr>
        <w:t>Структура и последовательность изучения модуля как целостного учебного курса</w:t>
      </w:r>
    </w:p>
    <w:p w:rsidR="00873A19" w:rsidRPr="003974D9" w:rsidRDefault="00873A19" w:rsidP="00EF6D07">
      <w:pPr>
        <w:spacing w:after="0" w:line="240" w:lineRule="auto"/>
        <w:jc w:val="center"/>
        <w:rPr>
          <w:rFonts w:ascii="Times New Roman" w:hAnsi="Times New Roman"/>
          <w:sz w:val="24"/>
          <w:szCs w:val="24"/>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873A19" w:rsidRPr="003974D9"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873A19" w:rsidRPr="003974D9" w:rsidRDefault="00873A19" w:rsidP="00EF6D07">
            <w:pPr>
              <w:spacing w:after="0" w:line="240" w:lineRule="auto"/>
              <w:jc w:val="both"/>
              <w:rPr>
                <w:rFonts w:ascii="Times New Roman" w:hAnsi="Times New Roman"/>
                <w:sz w:val="24"/>
                <w:szCs w:val="24"/>
                <w:lang w:val="ru-RU"/>
              </w:rPr>
            </w:pPr>
            <w:r w:rsidRPr="003974D9">
              <w:rPr>
                <w:rFonts w:ascii="Times New Roman" w:hAnsi="Times New Roman"/>
                <w:bCs/>
                <w:sz w:val="24"/>
                <w:szCs w:val="24"/>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873A19" w:rsidRPr="003974D9" w:rsidRDefault="00873A19" w:rsidP="00EF6D07">
            <w:pPr>
              <w:spacing w:after="0" w:line="240" w:lineRule="auto"/>
              <w:jc w:val="both"/>
              <w:rPr>
                <w:rFonts w:ascii="Times New Roman" w:hAnsi="Times New Roman"/>
                <w:sz w:val="24"/>
                <w:szCs w:val="24"/>
                <w:lang w:val="ru-RU"/>
              </w:rPr>
            </w:pPr>
            <w:r w:rsidRPr="003974D9">
              <w:rPr>
                <w:rFonts w:ascii="Times New Roman" w:hAnsi="Times New Roman"/>
                <w:bCs/>
                <w:sz w:val="24"/>
                <w:szCs w:val="24"/>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Примерное количество часов</w:t>
            </w:r>
          </w:p>
        </w:tc>
      </w:tr>
      <w:tr w:rsidR="00873A19" w:rsidRPr="003974D9"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r>
      <w:tr w:rsidR="00873A19" w:rsidRPr="003974D9"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 xml:space="preserve">Российская революция </w:t>
            </w:r>
            <w:r w:rsidRPr="003974D9">
              <w:rPr>
                <w:rFonts w:ascii="Times New Roman" w:hAnsi="Times New Roman"/>
                <w:sz w:val="24"/>
                <w:szCs w:val="24"/>
              </w:rPr>
              <w:t>1917—1922 гг.</w:t>
            </w:r>
          </w:p>
        </w:tc>
        <w:tc>
          <w:tcPr>
            <w:tcW w:w="195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5</w:t>
            </w:r>
          </w:p>
        </w:tc>
      </w:tr>
      <w:tr w:rsidR="00873A19" w:rsidRPr="003974D9"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Великая Отече</w:t>
            </w:r>
            <w:r w:rsidRPr="003974D9">
              <w:rPr>
                <w:rFonts w:ascii="Times New Roman" w:hAnsi="Times New Roman"/>
                <w:sz w:val="24"/>
                <w:szCs w:val="24"/>
              </w:rPr>
              <w:t>ственная война 1941</w:t>
            </w:r>
            <w:r w:rsidRPr="003974D9">
              <w:rPr>
                <w:rFonts w:ascii="Times New Roman" w:hAnsi="Times New Roman"/>
                <w:sz w:val="24"/>
                <w:szCs w:val="24"/>
                <w:lang w:val="ru-RU"/>
              </w:rPr>
              <w:t>-</w:t>
            </w:r>
            <w:r w:rsidRPr="003974D9">
              <w:rPr>
                <w:rFonts w:ascii="Times New Roman" w:hAnsi="Times New Roman"/>
                <w:sz w:val="24"/>
                <w:szCs w:val="24"/>
              </w:rPr>
              <w:t>1945 гг.</w:t>
            </w:r>
          </w:p>
        </w:tc>
        <w:tc>
          <w:tcPr>
            <w:tcW w:w="195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4</w:t>
            </w:r>
          </w:p>
        </w:tc>
      </w:tr>
      <w:tr w:rsidR="00873A19" w:rsidRPr="003974D9"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both"/>
              <w:rPr>
                <w:rFonts w:ascii="Times New Roman" w:hAnsi="Times New Roman"/>
                <w:sz w:val="24"/>
                <w:szCs w:val="24"/>
              </w:rPr>
            </w:pPr>
            <w:r w:rsidRPr="003974D9">
              <w:rPr>
                <w:rFonts w:ascii="Times New Roma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Распад СССР. Становление новой России (</w:t>
            </w:r>
            <w:r w:rsidRPr="003974D9">
              <w:rPr>
                <w:rFonts w:ascii="Times New Roma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r>
      <w:tr w:rsidR="00873A19" w:rsidRPr="003974D9"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both"/>
              <w:rPr>
                <w:rFonts w:ascii="Times New Roman" w:hAnsi="Times New Roman"/>
                <w:sz w:val="24"/>
                <w:szCs w:val="24"/>
              </w:rPr>
            </w:pPr>
            <w:r w:rsidRPr="003974D9">
              <w:rPr>
                <w:rFonts w:ascii="Times New Roma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Возрождение страны с 2000-х гг. Воссоединение</w:t>
            </w:r>
          </w:p>
          <w:p w:rsidR="00873A19" w:rsidRPr="003974D9" w:rsidRDefault="00873A19" w:rsidP="00EF6D07">
            <w:pPr>
              <w:spacing w:after="0" w:line="240" w:lineRule="auto"/>
              <w:jc w:val="both"/>
              <w:rPr>
                <w:rFonts w:ascii="Times New Roman" w:hAnsi="Times New Roman"/>
                <w:sz w:val="24"/>
                <w:szCs w:val="24"/>
                <w:lang w:val="ru-RU"/>
              </w:rPr>
            </w:pPr>
            <w:r w:rsidRPr="003974D9">
              <w:rPr>
                <w:rFonts w:ascii="Times New Roman" w:hAnsi="Times New Roman"/>
                <w:position w:val="1"/>
                <w:sz w:val="24"/>
                <w:szCs w:val="24"/>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r>
      <w:tr w:rsidR="00873A19" w:rsidRPr="003974D9"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both"/>
              <w:rPr>
                <w:rFonts w:ascii="Times New Roman" w:hAnsi="Times New Roman"/>
                <w:sz w:val="24"/>
                <w:szCs w:val="24"/>
              </w:rPr>
            </w:pPr>
            <w:r w:rsidRPr="003974D9">
              <w:rPr>
                <w:rFonts w:ascii="Times New Roma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both"/>
              <w:rPr>
                <w:rFonts w:ascii="Times New Roman" w:hAnsi="Times New Roman"/>
                <w:sz w:val="24"/>
                <w:szCs w:val="24"/>
              </w:rPr>
            </w:pPr>
            <w:r w:rsidRPr="003974D9">
              <w:rPr>
                <w:rFonts w:ascii="Times New Roma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r>
    </w:tbl>
    <w:p w:rsidR="00873A19" w:rsidRPr="003974D9" w:rsidRDefault="00873A19" w:rsidP="00EF6D07">
      <w:pPr>
        <w:spacing w:after="0" w:line="240" w:lineRule="auto"/>
        <w:ind w:firstLine="709"/>
        <w:jc w:val="both"/>
        <w:rPr>
          <w:rFonts w:ascii="Times New Roman" w:hAnsi="Times New Roman"/>
          <w:sz w:val="24"/>
          <w:szCs w:val="24"/>
          <w:lang w:val="ru-RU"/>
        </w:rPr>
      </w:pP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.9.2.1. Введение.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3974D9">
        <w:rPr>
          <w:rFonts w:ascii="Times New Roman" w:hAnsi="Times New Roman"/>
          <w:sz w:val="24"/>
          <w:szCs w:val="24"/>
        </w:rPr>
        <w:t>XXI</w:t>
      </w:r>
      <w:r w:rsidRPr="003974D9">
        <w:rPr>
          <w:rFonts w:ascii="Times New Roman" w:hAnsi="Times New Roman"/>
          <w:sz w:val="24"/>
          <w:szCs w:val="24"/>
          <w:lang w:val="ru-RU"/>
        </w:rPr>
        <w:t xml:space="preserve"> в.</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.9.2.2. Российская революция 1917—1922 гг.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Российская империя накануне Февральской революции </w:t>
      </w:r>
      <w:r w:rsidRPr="003974D9">
        <w:rPr>
          <w:rFonts w:ascii="Times New Roman" w:hAnsi="Times New Roman"/>
          <w:position w:val="1"/>
          <w:sz w:val="24"/>
          <w:szCs w:val="24"/>
          <w:lang w:val="ru-RU"/>
        </w:rPr>
        <w:t>1917 г.: общенациональный кризис.</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Февральское восстание в Петрограде. Отречение Николая </w:t>
      </w:r>
      <w:r w:rsidRPr="003974D9">
        <w:rPr>
          <w:rFonts w:ascii="Times New Roman" w:hAnsi="Times New Roman"/>
          <w:position w:val="1"/>
          <w:sz w:val="24"/>
          <w:szCs w:val="24"/>
        </w:rPr>
        <w:t>II</w:t>
      </w:r>
      <w:r w:rsidRPr="003974D9">
        <w:rPr>
          <w:rFonts w:ascii="Times New Roman" w:hAnsi="Times New Roman"/>
          <w:position w:val="1"/>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3974D9">
        <w:rPr>
          <w:rFonts w:ascii="Times New Roma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Влияние революционных событий на общемировые процессы </w:t>
      </w:r>
      <w:r w:rsidRPr="003974D9">
        <w:rPr>
          <w:rFonts w:ascii="Times New Roman" w:hAnsi="Times New Roman"/>
          <w:position w:val="1"/>
          <w:sz w:val="24"/>
          <w:szCs w:val="24"/>
        </w:rPr>
        <w:t>XX</w:t>
      </w:r>
      <w:r w:rsidRPr="003974D9">
        <w:rPr>
          <w:rFonts w:ascii="Times New Roman" w:hAnsi="Times New Roman"/>
          <w:position w:val="1"/>
          <w:sz w:val="24"/>
          <w:szCs w:val="24"/>
          <w:lang w:val="ru-RU"/>
        </w:rPr>
        <w:t xml:space="preserve"> в., историю народов России.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.9.2.3. Великая Отечественная война 1941-1945 гг.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План «Барбаросса» и цели гитлеровской Германии в войне с СССР. Нападение на СССР 22 </w:t>
      </w:r>
      <w:r w:rsidRPr="003974D9">
        <w:rPr>
          <w:rFonts w:ascii="Times New Roman" w:hAnsi="Times New Roman"/>
          <w:sz w:val="24"/>
          <w:szCs w:val="24"/>
          <w:lang w:val="ru-RU"/>
        </w:rPr>
        <w:lastRenderedPageBreak/>
        <w:t>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Битва за Москву. Парад 7 ноября 1941 г. на Красной площади. Срыв германских планов молниеносной войны.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Блокада Ленинграда. Дорога жизни. Значение героического сопротивления Ленинграда.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Коренной перелом в ходе Великой Отечественной войны. Сталинградская битва. Битва на Курской дуге.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Разгром милитаристской Японии. 3 сентября ‒ окончание Второй мировой войны.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.9.2.4. Распад СССР. </w:t>
      </w:r>
      <w:r w:rsidR="00873A19" w:rsidRPr="003974D9">
        <w:rPr>
          <w:rFonts w:ascii="Times New Roman" w:hAnsi="Times New Roman"/>
          <w:position w:val="1"/>
          <w:sz w:val="24"/>
          <w:szCs w:val="24"/>
          <w:lang w:val="ru-RU"/>
        </w:rPr>
        <w:t xml:space="preserve">Становление новой России (1992-1999 гг.).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Референдум о сохранении СССР и введении поста Президента </w:t>
      </w:r>
      <w:r w:rsidRPr="003974D9">
        <w:rPr>
          <w:rFonts w:ascii="Times New Roman" w:hAnsi="Times New Roman"/>
          <w:position w:val="1"/>
          <w:sz w:val="24"/>
          <w:szCs w:val="24"/>
          <w:lang w:val="ru-RU"/>
        </w:rPr>
        <w:t>РСФСР. Избрание Б. Н. Ельцина Президентом РСФСР.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Распад СССР и его последствия для России и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Становление Российской Федерации как суверенного государства (1991-1993 гг.). Референдум по проекту Конституции.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России. Принятие Конституции Российской Федерации 1993 г. и её значение.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Россия на постсоветском пространстве. СНГ и Союзное государство. Значение сохранения </w:t>
      </w:r>
      <w:r w:rsidRPr="003974D9">
        <w:rPr>
          <w:rFonts w:ascii="Times New Roman" w:hAnsi="Times New Roman"/>
          <w:sz w:val="24"/>
          <w:szCs w:val="24"/>
          <w:lang w:val="ru-RU"/>
        </w:rPr>
        <w:lastRenderedPageBreak/>
        <w:t>Россией статуса ядерной державы.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Добровольная отставка Б.Н. Ельцина.</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.9.2.5. Возрождение страны с 2000-х гг.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.9.2.5.1. </w:t>
      </w:r>
      <w:r w:rsidR="00873A19" w:rsidRPr="003974D9">
        <w:rPr>
          <w:rFonts w:ascii="Times New Roman" w:hAnsi="Times New Roman"/>
          <w:bCs/>
          <w:sz w:val="24"/>
          <w:szCs w:val="24"/>
          <w:lang w:val="ru-RU"/>
        </w:rPr>
        <w:t xml:space="preserve">Российская Федерация в начале </w:t>
      </w:r>
      <w:r w:rsidR="00873A19" w:rsidRPr="003974D9">
        <w:rPr>
          <w:rFonts w:ascii="Times New Roman" w:hAnsi="Times New Roman"/>
          <w:bCs/>
          <w:sz w:val="24"/>
          <w:szCs w:val="24"/>
        </w:rPr>
        <w:t>XXI</w:t>
      </w:r>
      <w:r w:rsidR="00873A19" w:rsidRPr="003974D9">
        <w:rPr>
          <w:rFonts w:ascii="Times New Roman" w:hAnsi="Times New Roman"/>
          <w:bCs/>
          <w:sz w:val="24"/>
          <w:szCs w:val="24"/>
          <w:lang w:val="ru-RU"/>
        </w:rPr>
        <w:t xml:space="preserve"> века: на пути восстановления и укрепления страны. </w:t>
      </w:r>
      <w:r w:rsidR="00873A19" w:rsidRPr="003974D9">
        <w:rPr>
          <w:rFonts w:ascii="Times New Roma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Восстановление лидирующих позиций России в международных отношениях. Отношения с США и Евросоюзом.</w:t>
      </w:r>
    </w:p>
    <w:p w:rsidR="00873A19" w:rsidRPr="003974D9" w:rsidRDefault="008C5AB9" w:rsidP="00EF6D07">
      <w:pPr>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.9.2.5.2. </w:t>
      </w:r>
      <w:r w:rsidR="00873A19" w:rsidRPr="003974D9">
        <w:rPr>
          <w:rFonts w:ascii="Times New Roman" w:hAnsi="Times New Roman"/>
          <w:bCs/>
          <w:sz w:val="24"/>
          <w:szCs w:val="24"/>
          <w:lang w:val="ru-RU"/>
        </w:rPr>
        <w:t xml:space="preserve">Воссоединение Крыма с Россией.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Крым в составе Российского государства в </w:t>
      </w:r>
      <w:r w:rsidRPr="003974D9">
        <w:rPr>
          <w:rFonts w:ascii="Times New Roman" w:hAnsi="Times New Roman"/>
          <w:sz w:val="24"/>
          <w:szCs w:val="24"/>
        </w:rPr>
        <w:t>XX</w:t>
      </w:r>
      <w:r w:rsidRPr="003974D9">
        <w:rPr>
          <w:rFonts w:ascii="Times New Roman" w:hAnsi="Times New Roman"/>
          <w:sz w:val="24"/>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Воссоединение Крыма с Россией, его значение и международные последствия.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.9.2.5.3. </w:t>
      </w:r>
      <w:r w:rsidR="00873A19" w:rsidRPr="003974D9">
        <w:rPr>
          <w:rFonts w:ascii="Times New Roman" w:hAnsi="Times New Roman"/>
          <w:bCs/>
          <w:sz w:val="24"/>
          <w:szCs w:val="24"/>
          <w:lang w:val="ru-RU"/>
        </w:rPr>
        <w:t xml:space="preserve">Российская Федерация на современном этапе. </w:t>
      </w:r>
      <w:r w:rsidR="00873A19" w:rsidRPr="003974D9">
        <w:rPr>
          <w:rFonts w:ascii="Times New Roma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Общероссийское голосование по поправкам к Конституции России (2020 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Признание Россией Донецкой Народной Республики и Луганской Народной Республики (2022 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.9.2.6. Итоговое повторение.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История родного края в годы революций и Гражданской войны.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Наши земляки ‒ герои Великой Отечественной войны (</w:t>
      </w:r>
      <w:r w:rsidRPr="003974D9">
        <w:rPr>
          <w:rFonts w:ascii="Times New Roman" w:hAnsi="Times New Roman"/>
          <w:position w:val="1"/>
          <w:sz w:val="24"/>
          <w:szCs w:val="24"/>
          <w:lang w:val="ru-RU"/>
        </w:rPr>
        <w:t>1941-1945 гг.).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Наш регион в конце </w:t>
      </w:r>
      <w:r w:rsidRPr="003974D9">
        <w:rPr>
          <w:rFonts w:ascii="Times New Roman" w:hAnsi="Times New Roman"/>
          <w:position w:val="1"/>
          <w:sz w:val="24"/>
          <w:szCs w:val="24"/>
        </w:rPr>
        <w:t>XX</w:t>
      </w:r>
      <w:r w:rsidRPr="003974D9">
        <w:rPr>
          <w:rFonts w:ascii="Times New Roman" w:hAnsi="Times New Roman"/>
          <w:position w:val="1"/>
          <w:sz w:val="24"/>
          <w:szCs w:val="24"/>
          <w:lang w:val="ru-RU"/>
        </w:rPr>
        <w:t xml:space="preserve"> ‒ начале </w:t>
      </w:r>
      <w:r w:rsidRPr="003974D9">
        <w:rPr>
          <w:rFonts w:ascii="Times New Roman" w:hAnsi="Times New Roman"/>
          <w:position w:val="1"/>
          <w:sz w:val="24"/>
          <w:szCs w:val="24"/>
        </w:rPr>
        <w:t>XXI</w:t>
      </w:r>
      <w:r w:rsidRPr="003974D9">
        <w:rPr>
          <w:rFonts w:ascii="Times New Roman" w:hAnsi="Times New Roman"/>
          <w:position w:val="1"/>
          <w:sz w:val="24"/>
          <w:szCs w:val="24"/>
          <w:lang w:val="ru-RU"/>
        </w:rPr>
        <w:t xml:space="preserve"> вв.</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Трудовые достижения родного края.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.9.3. Планируемые результаты освоения учебного модуля </w:t>
      </w:r>
      <w:r w:rsidR="00873A19" w:rsidRPr="003974D9">
        <w:rPr>
          <w:rFonts w:ascii="Times New Roman" w:hAnsi="Times New Roman"/>
          <w:position w:val="1"/>
          <w:sz w:val="24"/>
          <w:szCs w:val="24"/>
          <w:lang w:val="ru-RU"/>
        </w:rPr>
        <w:t xml:space="preserve">«Введение в Новейшую историю России».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00873A19" w:rsidRPr="003974D9">
        <w:rPr>
          <w:rFonts w:ascii="Times New Roman" w:hAnsi="Times New Roman"/>
          <w:position w:val="6"/>
          <w:sz w:val="24"/>
          <w:szCs w:val="24"/>
          <w:lang w:val="ru-RU"/>
        </w:rPr>
        <w:t xml:space="preserve"> </w:t>
      </w:r>
      <w:r w:rsidR="00873A19" w:rsidRPr="003974D9">
        <w:rPr>
          <w:rFonts w:ascii="Times New Roman" w:hAnsi="Times New Roman"/>
          <w:sz w:val="24"/>
          <w:szCs w:val="24"/>
          <w:lang w:val="ru-RU"/>
        </w:rPr>
        <w:t>в сферах: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3974D9">
        <w:rPr>
          <w:rFonts w:ascii="Times New Roman" w:hAnsi="Times New Roman"/>
          <w:position w:val="1"/>
          <w:sz w:val="24"/>
          <w:szCs w:val="24"/>
          <w:lang w:val="ru-RU"/>
        </w:rPr>
        <w:t>условиях индивидуального и общественного пространства.</w:t>
      </w:r>
    </w:p>
    <w:p w:rsidR="00873A19" w:rsidRPr="003974D9" w:rsidRDefault="008C5AB9" w:rsidP="00EF6D07">
      <w:pPr>
        <w:spacing w:after="0" w:line="240" w:lineRule="auto"/>
        <w:ind w:firstLine="709"/>
        <w:jc w:val="both"/>
        <w:rPr>
          <w:rFonts w:ascii="Times New Roman" w:hAnsi="Times New Roman"/>
          <w:position w:val="1"/>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.9.3.4. Содержание учебного модуля «Введение в Новейшую историю России» </w:t>
      </w:r>
      <w:r w:rsidR="00873A19" w:rsidRPr="003974D9">
        <w:rPr>
          <w:rFonts w:ascii="Times New Roman" w:hAnsi="Times New Roman"/>
          <w:position w:val="1"/>
          <w:sz w:val="24"/>
          <w:szCs w:val="24"/>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873A19" w:rsidRPr="003974D9" w:rsidRDefault="008C5AB9" w:rsidP="00EF6D07">
      <w:pPr>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.9.3.6. В результате изучения учебного модуля «Введение в Новейшую историю России» у обучающегося будут сформированы </w:t>
      </w:r>
      <w:r w:rsidR="00873A19" w:rsidRPr="003974D9">
        <w:rPr>
          <w:rFonts w:ascii="Times New Roma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.9.3.6.1. У обучающегося будут сформированы следующие базовые логические действия как часть </w:t>
      </w:r>
      <w:r w:rsidR="00873A19" w:rsidRPr="003974D9">
        <w:rPr>
          <w:rFonts w:ascii="Times New Roman" w:hAnsi="Times New Roman"/>
          <w:bCs/>
          <w:sz w:val="24"/>
          <w:szCs w:val="24"/>
          <w:lang w:val="ru-RU"/>
        </w:rPr>
        <w:t>познавательных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и характеризовать существенные признаки, итоги и значение</w:t>
      </w:r>
      <w:r w:rsidRPr="003974D9">
        <w:rPr>
          <w:rFonts w:ascii="Times New Roman" w:hAnsi="Times New Roman"/>
          <w:position w:val="1"/>
          <w:sz w:val="24"/>
          <w:szCs w:val="24"/>
          <w:lang w:val="ru-RU"/>
        </w:rPr>
        <w:t xml:space="preserve"> ключевых событий и процессов Новейшей истории России;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3974D9">
        <w:rPr>
          <w:rFonts w:ascii="Times New Roman" w:hAnsi="Times New Roman"/>
          <w:position w:val="1"/>
          <w:sz w:val="24"/>
          <w:szCs w:val="24"/>
        </w:rPr>
        <w:t>XX</w:t>
      </w:r>
      <w:r w:rsidRPr="003974D9">
        <w:rPr>
          <w:rFonts w:ascii="Times New Roman" w:hAnsi="Times New Roman"/>
          <w:position w:val="1"/>
          <w:sz w:val="24"/>
          <w:szCs w:val="24"/>
          <w:lang w:val="ru-RU"/>
        </w:rPr>
        <w:t xml:space="preserve"> ‒ начала </w:t>
      </w:r>
      <w:r w:rsidRPr="003974D9">
        <w:rPr>
          <w:rFonts w:ascii="Times New Roman" w:hAnsi="Times New Roman"/>
          <w:position w:val="1"/>
          <w:sz w:val="24"/>
          <w:szCs w:val="24"/>
        </w:rPr>
        <w:t>XXI</w:t>
      </w:r>
      <w:r w:rsidRPr="003974D9">
        <w:rPr>
          <w:rFonts w:ascii="Times New Roman" w:hAnsi="Times New Roman"/>
          <w:position w:val="1"/>
          <w:sz w:val="24"/>
          <w:szCs w:val="24"/>
          <w:lang w:val="ru-RU"/>
        </w:rPr>
        <w:t xml:space="preserve"> в. ;</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выявлять дефициты информации, данных, необходимых для решения поставленной задачи; </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проводить выводы, создавать обобщения о взаимосвязях с использованием дедуктивных, </w:t>
      </w:r>
      <w:r w:rsidRPr="003974D9">
        <w:rPr>
          <w:rFonts w:ascii="Times New Roman" w:hAnsi="Times New Roman"/>
          <w:position w:val="1"/>
          <w:sz w:val="24"/>
          <w:szCs w:val="24"/>
          <w:lang w:val="ru-RU"/>
        </w:rPr>
        <w:lastRenderedPageBreak/>
        <w:t xml:space="preserve">индуктивных умозаключений и по аналогии, строить логические рассуждения;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самостоятельно выбирать способ решения учебной задачи.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.9.3.6.2. У обучающегося будут сформированы следующие базовые исследовательские действия как часть </w:t>
      </w:r>
      <w:r w:rsidR="00873A19" w:rsidRPr="003974D9">
        <w:rPr>
          <w:rFonts w:ascii="Times New Roman" w:hAnsi="Times New Roman"/>
          <w:bCs/>
          <w:sz w:val="24"/>
          <w:szCs w:val="24"/>
          <w:lang w:val="ru-RU"/>
        </w:rPr>
        <w:t>познавательных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использовать вопросы как исследовательский инструмент познания;</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оценивать на применимость и достоверность информацию;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самостоятельно формулировать обобщения</w:t>
      </w:r>
      <w:r w:rsidRPr="003974D9">
        <w:rPr>
          <w:rFonts w:ascii="Times New Roma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.9.3.6.3. У обучающегося будут сформированы умения работать с информацией как часть </w:t>
      </w:r>
      <w:r w:rsidR="00873A19" w:rsidRPr="003974D9">
        <w:rPr>
          <w:rFonts w:ascii="Times New Roman" w:hAnsi="Times New Roman"/>
          <w:bCs/>
          <w:sz w:val="24"/>
          <w:szCs w:val="24"/>
          <w:lang w:val="ru-RU"/>
        </w:rPr>
        <w:t>познавательных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оценивать надёжность информации по критериям, предложенным или сформулированным самостоятельно;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эффективно запоминать и систематизировать информацию.</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.9.3.6.4. У обучающегося будут сформированы умения общения как часть </w:t>
      </w:r>
      <w:r w:rsidR="00873A19" w:rsidRPr="003974D9">
        <w:rPr>
          <w:rFonts w:ascii="Times New Roman" w:hAnsi="Times New Roman"/>
          <w:bCs/>
          <w:sz w:val="24"/>
          <w:szCs w:val="24"/>
          <w:lang w:val="ru-RU"/>
        </w:rPr>
        <w:t>коммуникативных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 xml:space="preserve">.9.3.6.5. У обучающегося будут сформированы умения в части </w:t>
      </w:r>
      <w:r w:rsidR="00873A19" w:rsidRPr="003974D9">
        <w:rPr>
          <w:rFonts w:ascii="Times New Roman" w:hAnsi="Times New Roman"/>
          <w:bCs/>
          <w:sz w:val="24"/>
          <w:szCs w:val="24"/>
          <w:lang w:val="ru-RU"/>
        </w:rPr>
        <w:t>регулятивных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выявлять проблемы для решения в жизненных и учебных ситуациях; ориентироваться в </w:t>
      </w:r>
      <w:r w:rsidRPr="003974D9">
        <w:rPr>
          <w:rFonts w:ascii="Times New Roman" w:hAnsi="Times New Roman"/>
          <w:position w:val="1"/>
          <w:sz w:val="24"/>
          <w:szCs w:val="24"/>
          <w:lang w:val="ru-RU"/>
        </w:rPr>
        <w:lastRenderedPageBreak/>
        <w:t xml:space="preserve">различных подходах к принятию решений (индивидуально, в группе, групповой); </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проявлять способность к самоконтролю, самомотивации и рефлексии, к оценке и изменению ситуации; </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оценивать соответствие результата цели и условиям;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на примерах исторических ситуаций роль эмоций в отношениях между людьми;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регулировать способ выражения своих эмоций с учетом позиций и мнений других участников общения.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.9.3.6.6. У обучающегося будут сформированы умения совместной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873A19" w:rsidRPr="003974D9">
        <w:rPr>
          <w:rFonts w:ascii="Times New Roman" w:hAnsi="Times New Roman"/>
          <w:sz w:val="24"/>
          <w:szCs w:val="24"/>
          <w:lang w:val="ru-RU"/>
        </w:rPr>
        <w:t>.9.3.7.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A10B7" w:rsidRDefault="001A10B7" w:rsidP="00EF6D07">
      <w:pPr>
        <w:pStyle w:val="1"/>
        <w:pBdr>
          <w:bottom w:val="none" w:sz="0" w:space="0" w:color="auto"/>
        </w:pBdr>
        <w:spacing w:before="0" w:line="240" w:lineRule="auto"/>
        <w:ind w:firstLine="708"/>
        <w:jc w:val="both"/>
        <w:rPr>
          <w:b w:val="0"/>
          <w:sz w:val="24"/>
          <w:szCs w:val="24"/>
        </w:rPr>
      </w:pPr>
    </w:p>
    <w:p w:rsidR="00873A19" w:rsidRPr="003974D9" w:rsidRDefault="001A10B7" w:rsidP="00EF6D07">
      <w:pPr>
        <w:pStyle w:val="1"/>
        <w:pBdr>
          <w:bottom w:val="none" w:sz="0" w:space="0" w:color="auto"/>
        </w:pBdr>
        <w:spacing w:before="0" w:line="240" w:lineRule="auto"/>
        <w:ind w:firstLine="708"/>
        <w:jc w:val="both"/>
        <w:rPr>
          <w:b w:val="0"/>
          <w:sz w:val="24"/>
          <w:szCs w:val="24"/>
        </w:rPr>
      </w:pPr>
      <w:r>
        <w:rPr>
          <w:b w:val="0"/>
          <w:sz w:val="24"/>
          <w:szCs w:val="24"/>
        </w:rPr>
        <w:t>3</w:t>
      </w:r>
      <w:r w:rsidR="00873A19" w:rsidRPr="003974D9">
        <w:rPr>
          <w:b w:val="0"/>
          <w:sz w:val="24"/>
          <w:szCs w:val="24"/>
        </w:rPr>
        <w:t>1. Федеральная рабочая программа по учебному предмету «</w:t>
      </w:r>
      <w:r w:rsidR="00873A19" w:rsidRPr="003974D9">
        <w:rPr>
          <w:b w:val="0"/>
          <w:position w:val="1"/>
          <w:sz w:val="24"/>
          <w:szCs w:val="24"/>
        </w:rPr>
        <w:t>Обществознание</w:t>
      </w:r>
      <w:r w:rsidR="00873A19" w:rsidRPr="003974D9">
        <w:rPr>
          <w:b w:val="0"/>
          <w:sz w:val="24"/>
          <w:szCs w:val="24"/>
        </w:rPr>
        <w:t xml:space="preserve">». </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1.1. Федеральная рабочая программа по учебному предмету «</w:t>
      </w:r>
      <w:r w:rsidR="00873A19" w:rsidRPr="003974D9">
        <w:rPr>
          <w:rFonts w:ascii="Times New Roman" w:hAnsi="Times New Roman"/>
          <w:position w:val="1"/>
          <w:sz w:val="24"/>
          <w:szCs w:val="24"/>
          <w:lang w:val="ru-RU"/>
        </w:rPr>
        <w:t>Обществознание</w:t>
      </w:r>
      <w:r w:rsidR="00873A19" w:rsidRPr="003974D9">
        <w:rPr>
          <w:rFonts w:ascii="Times New Roma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1.2. Пояснительная записка.</w:t>
      </w:r>
    </w:p>
    <w:p w:rsidR="00873A19" w:rsidRPr="003974D9" w:rsidRDefault="001A10B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 xml:space="preserve">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 xml:space="preserve">1.2.2. Обществознание играет ведущую роль в выполнении образовательной организацией </w:t>
      </w:r>
      <w:r w:rsidR="00873A19" w:rsidRPr="003974D9">
        <w:rPr>
          <w:rFonts w:ascii="Times New Roman" w:hAnsi="Times New Roman"/>
          <w:sz w:val="24"/>
          <w:szCs w:val="24"/>
          <w:lang w:val="ru-RU"/>
        </w:rPr>
        <w:lastRenderedPageBreak/>
        <w:t>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1.2.5. Целями обществоведческого образования на уровне основного общего образования являются: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3</w:t>
      </w:r>
      <w:r w:rsidR="00873A19" w:rsidRPr="003974D9">
        <w:rPr>
          <w:rFonts w:ascii="Times New Roman" w:hAnsi="Times New Roman"/>
          <w:sz w:val="24"/>
          <w:szCs w:val="24"/>
          <w:lang w:val="ru-RU"/>
        </w:rPr>
        <w:t xml:space="preserve">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w:t>
      </w:r>
      <w:r w:rsidR="00EF6D07">
        <w:rPr>
          <w:rFonts w:ascii="Times New Roman" w:hAnsi="Times New Roman"/>
          <w:sz w:val="24"/>
          <w:szCs w:val="24"/>
          <w:lang w:val="ru-RU"/>
        </w:rPr>
        <w:t>25</w:t>
      </w:r>
      <w:r w:rsidR="00873A19" w:rsidRPr="003974D9">
        <w:rPr>
          <w:rFonts w:ascii="Times New Roman" w:hAnsi="Times New Roman"/>
          <w:sz w:val="24"/>
          <w:szCs w:val="24"/>
          <w:lang w:val="ru-RU"/>
        </w:rPr>
        <w:t xml:space="preserve"> часов, по 1 часу в неделю при 34 учебных неделях.</w:t>
      </w:r>
    </w:p>
    <w:p w:rsidR="00873A19" w:rsidRPr="003974D9" w:rsidRDefault="008C5AB9" w:rsidP="00EF6D07">
      <w:pPr>
        <w:spacing w:after="0" w:line="240" w:lineRule="auto"/>
        <w:ind w:firstLine="709"/>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.3. Содержание обучения в 6 классе.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.3.1. Человек и его социальное окружение.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Люди с ограниченными возможностями здоровья, их особые потребности и социальная позиция.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Право человека на образование. Школьное образование. Права и обязанности обучающегося.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Общение. Цели и средства общения. Особенности общения подростков. Общение в современных условиях.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Отношения в малых группах. Групповые нормы и правила. Лидерство в группе. Межличностные отношения (деловые, личные).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Отношения с друзьями и сверстниками. Конфликты в межличностных отношениях.</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.3.2. Общество, в котором мы живём.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Социальные общности и группы. Положение человека в обществе.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3974D9">
        <w:rPr>
          <w:rFonts w:ascii="Times New Roman" w:hAnsi="Times New Roman"/>
          <w:sz w:val="24"/>
          <w:szCs w:val="24"/>
        </w:rPr>
        <w:t>XXI</w:t>
      </w:r>
      <w:r w:rsidRPr="003974D9">
        <w:rPr>
          <w:rFonts w:ascii="Times New Roman" w:hAnsi="Times New Roman"/>
          <w:sz w:val="24"/>
          <w:szCs w:val="24"/>
          <w:lang w:val="ru-RU"/>
        </w:rPr>
        <w:t xml:space="preserve"> века. Место нашей Родины среди современных государств.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Культурная жизнь. Духовные ценности, традиционные ценности российского народа.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общества. Усиление взаимосвязей стран и народов в условиях современного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873A19" w:rsidRPr="003974D9" w:rsidRDefault="008C5AB9" w:rsidP="00EF6D07">
      <w:pPr>
        <w:spacing w:after="0" w:line="240" w:lineRule="auto"/>
        <w:ind w:firstLine="709"/>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.4. Содержание обучения в 7 классе.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.4.1. Социальные ценности и нормы.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Общественные ценности. Свобода и ответственность гражданина. Гражданственность и патриотизм. Гуманизм.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Принципы и нормы морали. Добро и зло. Нравственные чувства человека. Совесть и стыд.</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Право и его роль в жизни общества. Право и мораль.</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.4.2. Человек как участник правовых отношений.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Правонарушение и юридическая ответственность. Проступок и преступление. Опасность </w:t>
      </w:r>
      <w:r w:rsidRPr="003974D9">
        <w:rPr>
          <w:rFonts w:ascii="Times New Roman" w:hAnsi="Times New Roman"/>
          <w:sz w:val="24"/>
          <w:szCs w:val="24"/>
          <w:lang w:val="ru-RU"/>
        </w:rPr>
        <w:lastRenderedPageBreak/>
        <w:t>правонарушений для личности и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.4.3. Основы российского права.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Конституция Российской Федерации ‒ основной закон. Законы и подзаконные акты. Отрасли права.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873A19" w:rsidRPr="003974D9" w:rsidRDefault="008C5AB9" w:rsidP="00EF6D07">
      <w:pPr>
        <w:spacing w:after="0" w:line="240" w:lineRule="auto"/>
        <w:ind w:firstLine="709"/>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.5. Содержание обучения в 8 классе.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.5.1. Человек в экономических отношениях.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Экономическая жизнь общества. Потребности и ресурсы, ограниченность ресурсов. Экономический выбор.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Предпринимательство. Виды и формы предпринимательской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Обмен. Деньги и их функции. Торговля и её формы. Рыночная экономика. Конкуренция. Спрос и предложение.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Рыночное равновесие. Невидимая рука рынка. Многообразие рынков.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Предприятие в экономике. Издержки, выручка и прибыль. Как повысить эффективность производства.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Заработная плата и стимулирование труда. Занятость и безработица.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типы финансовых инструментов: акции и облигации.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.5.2. Человек в мире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Культура, её многообразие и формы. Влияние духовной культуры на формирование </w:t>
      </w:r>
      <w:r w:rsidRPr="003974D9">
        <w:rPr>
          <w:rFonts w:ascii="Times New Roman" w:hAnsi="Times New Roman"/>
          <w:sz w:val="24"/>
          <w:szCs w:val="24"/>
          <w:lang w:val="ru-RU"/>
        </w:rPr>
        <w:lastRenderedPageBreak/>
        <w:t>личности. Современная молодёжная культура.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Наука. Естественные и социально-гуманитарные науки. Роль науки в развитии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Политика в сфере культуры и образования в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Что такое искусство. Виды искусств. Роль искусства в жизни человека и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873A19" w:rsidRPr="003974D9" w:rsidRDefault="008C5AB9" w:rsidP="00EF6D07">
      <w:pPr>
        <w:spacing w:after="0" w:line="240" w:lineRule="auto"/>
        <w:ind w:firstLine="709"/>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.6. Содержание обучения в 9 классе.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.6.1. Человек в политическом измерении.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Политический режим и его виды.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Демократия, демократические ценности. Правовое государство и гражданское общество.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Участие граждан в политике. Выборы, референдум. Политические партии, их роль в демократическом обществе.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Общественно-политические организации.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.6.2. Гражданин и государство.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Государственное управление. Противодействие коррупции в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Местное самоуправление.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.6.3. Человек в системе социальных отношений.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Социальная структура общества. Многообразие социальных общностей и групп.</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Социальная мобильность.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Социальный статус человека в обществе. Социальные роли. Ролевой набор подростка.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Социализация личности.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Роль семьи в социализации личности. Функции семьи. Семейные ценности. Основные роли членов семьи.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Этнос и нация. Россия ‒ многонациональное государство. Этносы и нации в диалоге культур.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w:t>
      </w:r>
      <w:r w:rsidRPr="003974D9">
        <w:rPr>
          <w:rFonts w:ascii="Times New Roman" w:hAnsi="Times New Roman"/>
          <w:sz w:val="24"/>
          <w:szCs w:val="24"/>
          <w:lang w:val="ru-RU"/>
        </w:rPr>
        <w:lastRenderedPageBreak/>
        <w:t>здорового образа жизни.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.6.4. Человек в современном изменяющемся мире.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Молодёжь ‒ активный участник общественной жизни. Волонтёрское движение.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Профессии настоящего и будущего. Непрерывное образование и карьера.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Здоровый образ жизни. Социальная и личная значимость здорового образа жизни. Мода и спорт.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Перспективы развития общества.</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 xml:space="preserve">.7. Планируемые результаты освоения программы по обществознанию.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1) гражданского воспитания: </w:t>
      </w:r>
      <w:r w:rsidRPr="003974D9">
        <w:rPr>
          <w:rFonts w:ascii="Times New Roma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3974D9">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2) патриотического воспитания: </w:t>
      </w:r>
      <w:r w:rsidRPr="003974D9">
        <w:rPr>
          <w:rFonts w:ascii="Times New Roma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3) духовно-нравственного воспитания: </w:t>
      </w:r>
      <w:r w:rsidRPr="003974D9">
        <w:rPr>
          <w:rFonts w:ascii="Times New Roma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4) эстетического воспитания: </w:t>
      </w:r>
      <w:r w:rsidRPr="003974D9">
        <w:rPr>
          <w:rFonts w:ascii="Times New Roma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5) физического воспитания, формирования культуры здоровья и эмоционального благополучия: </w:t>
      </w:r>
      <w:r w:rsidRPr="003974D9">
        <w:rPr>
          <w:rFonts w:ascii="Times New Roma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3974D9">
        <w:rPr>
          <w:rFonts w:ascii="Times New Roma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w:t>
      </w:r>
      <w:r w:rsidRPr="003974D9">
        <w:rPr>
          <w:rFonts w:ascii="Times New Roman" w:hAnsi="Times New Roman"/>
          <w:sz w:val="24"/>
          <w:szCs w:val="24"/>
          <w:lang w:val="ru-RU"/>
        </w:rPr>
        <w:lastRenderedPageBreak/>
        <w:t xml:space="preserve">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3974D9">
        <w:rPr>
          <w:rFonts w:ascii="Times New Roman" w:hAnsi="Times New Roman"/>
          <w:position w:val="1"/>
          <w:sz w:val="24"/>
          <w:szCs w:val="24"/>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6) трудового воспитания: </w:t>
      </w:r>
      <w:r w:rsidRPr="003974D9">
        <w:rPr>
          <w:rFonts w:ascii="Times New Roma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w:t>
      </w:r>
      <w:r w:rsidRPr="003974D9">
        <w:rPr>
          <w:rFonts w:ascii="Times New Roman" w:hAnsi="Times New Roman"/>
          <w:sz w:val="24"/>
          <w:szCs w:val="24"/>
          <w:lang w:val="ru-RU"/>
        </w:rPr>
        <w:t xml:space="preserve">населенного пункта, родного края) </w:t>
      </w:r>
      <w:r w:rsidRPr="003974D9">
        <w:rPr>
          <w:rFonts w:ascii="Times New Roma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7) экологического воспитания: </w:t>
      </w:r>
      <w:r w:rsidRPr="003974D9">
        <w:rPr>
          <w:rFonts w:ascii="Times New Roman" w:hAnsi="Times New Roman"/>
          <w:position w:val="1"/>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8) ценности научного познания: </w:t>
      </w:r>
      <w:r w:rsidRPr="003974D9">
        <w:rPr>
          <w:rFonts w:ascii="Times New Roma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3974D9">
        <w:rPr>
          <w:rFonts w:ascii="Times New Roman" w:hAnsi="Times New Roman"/>
          <w:sz w:val="24"/>
          <w:szCs w:val="24"/>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.7.2. </w:t>
      </w:r>
      <w:r w:rsidR="00873A19" w:rsidRPr="003974D9">
        <w:rPr>
          <w:rFonts w:ascii="Times New Roman" w:hAnsi="Times New Roman"/>
          <w:bCs/>
          <w:sz w:val="24"/>
          <w:szCs w:val="24"/>
          <w:lang w:val="ru-RU"/>
        </w:rPr>
        <w:t>Личностные результаты, обеспечивающие адаптацию обучающегося к изменяющимся условиям социальной и природной среды</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анализировать и выявлять взаимосвязи природы, общества и экономики;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умение оценивать свои действия с учётом влияния на окружающую среду, достижений </w:t>
      </w:r>
      <w:r w:rsidRPr="003974D9">
        <w:rPr>
          <w:rFonts w:ascii="Times New Roman" w:hAnsi="Times New Roman"/>
          <w:sz w:val="24"/>
          <w:szCs w:val="24"/>
          <w:lang w:val="ru-RU"/>
        </w:rPr>
        <w:lastRenderedPageBreak/>
        <w:t>целей и преодоления вызовов, возможных глобальных последствий;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73A19" w:rsidRPr="003974D9" w:rsidRDefault="008C5AB9" w:rsidP="00EF6D07">
      <w:pPr>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 xml:space="preserve">.7.3. В результате изучения обществознания на уровне основного общего образования у обучающегося будут сформированы </w:t>
      </w:r>
      <w:r w:rsidR="00873A19" w:rsidRPr="003974D9">
        <w:rPr>
          <w:rFonts w:ascii="Times New Roma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 xml:space="preserve">.7.3.1. У обучающегося будут сформированы следующие базовые логические действия как часть </w:t>
      </w:r>
      <w:r w:rsidR="00873A19" w:rsidRPr="003974D9">
        <w:rPr>
          <w:rFonts w:ascii="Times New Roman" w:hAnsi="Times New Roman"/>
          <w:bCs/>
          <w:sz w:val="24"/>
          <w:szCs w:val="24"/>
          <w:lang w:val="ru-RU"/>
        </w:rPr>
        <w:t>познавательных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выявлять и характеризовать существенные признаки социальных явлений и процессов;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предлагать критерии для выявления закономерностей и противоречий;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выявлять дефицит информации, данных, необходимых для решения поставленной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выявлять причинно-следственные связи при изучении явлений и процессов;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самостоятельно выбирать способ решения учебной задачи</w:t>
      </w:r>
      <w:r w:rsidRPr="003974D9">
        <w:rPr>
          <w:rFonts w:ascii="Times New Roman" w:hAnsi="Times New Roman"/>
          <w:sz w:val="24"/>
          <w:szCs w:val="24"/>
          <w:lang w:val="ru-RU"/>
        </w:rPr>
        <w:t xml:space="preserve"> (</w:t>
      </w:r>
      <w:r w:rsidRPr="003974D9">
        <w:rPr>
          <w:rFonts w:ascii="Times New Roma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осознавать невозможность контролировать всё вокруг.</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 xml:space="preserve">.7.3.2. У обучающегося будут сформированы следующие базовые исследовательские действия как часть </w:t>
      </w:r>
      <w:r w:rsidR="00873A19" w:rsidRPr="003974D9">
        <w:rPr>
          <w:rFonts w:ascii="Times New Roman" w:hAnsi="Times New Roman"/>
          <w:bCs/>
          <w:sz w:val="24"/>
          <w:szCs w:val="24"/>
          <w:lang w:val="ru-RU"/>
        </w:rPr>
        <w:t>познавательных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использовать вопросы как исследовательский инструмент познания;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проводить по самостоятельно составленному плану небольшое исследование по установлению особенностей объекта </w:t>
      </w:r>
      <w:r w:rsidRPr="003974D9">
        <w:rPr>
          <w:rFonts w:ascii="Times New Roman" w:hAnsi="Times New Roman"/>
          <w:sz w:val="24"/>
          <w:szCs w:val="24"/>
          <w:lang w:val="ru-RU"/>
        </w:rPr>
        <w:t>изучения, причинно-следственных связей и зависимостей объектов между собой;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 xml:space="preserve">.7.3.3. У обучающегося будут сформированы умения работать с информацией как часть </w:t>
      </w:r>
      <w:r w:rsidR="00873A19" w:rsidRPr="003974D9">
        <w:rPr>
          <w:rFonts w:ascii="Times New Roman" w:hAnsi="Times New Roman"/>
          <w:bCs/>
          <w:sz w:val="24"/>
          <w:szCs w:val="24"/>
          <w:lang w:val="ru-RU"/>
        </w:rPr>
        <w:t>познавательных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lastRenderedPageBreak/>
        <w:t>самостоятельно выбирать оптимальную форму представления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эффективно запоминать и систематизировать информацию.</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 xml:space="preserve">.7.3.4. У обучающегося будут сформированы умения общения как часть </w:t>
      </w:r>
      <w:r w:rsidR="00873A19" w:rsidRPr="003974D9">
        <w:rPr>
          <w:rFonts w:ascii="Times New Roman" w:hAnsi="Times New Roman"/>
          <w:bCs/>
          <w:sz w:val="24"/>
          <w:szCs w:val="24"/>
          <w:lang w:val="ru-RU"/>
        </w:rPr>
        <w:t>коммуникативных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воспринимать и формулировать суждения, выражать эмоции в соответствии с целями и условиями общения;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выражать себя (свою точку зрения) в устных и письменных текстах;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публично представлять результаты выполненного исследования, проекта;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 xml:space="preserve">.7.3.5. У обучающегося будут сформированы умения самоорганизации как части </w:t>
      </w:r>
      <w:r w:rsidR="00873A19" w:rsidRPr="003974D9">
        <w:rPr>
          <w:rFonts w:ascii="Times New Roman" w:hAnsi="Times New Roman"/>
          <w:bCs/>
          <w:sz w:val="24"/>
          <w:szCs w:val="24"/>
          <w:lang w:val="ru-RU"/>
        </w:rPr>
        <w:t>регулятивных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выявлять проблемы для решения в жизненных и учебных ситуациях;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ориентироваться в различных подходах принятия решений</w:t>
      </w:r>
      <w:r w:rsidRPr="003974D9">
        <w:rPr>
          <w:rFonts w:ascii="Times New Roman" w:hAnsi="Times New Roman"/>
          <w:sz w:val="24"/>
          <w:szCs w:val="24"/>
          <w:lang w:val="ru-RU"/>
        </w:rPr>
        <w:t xml:space="preserve"> (</w:t>
      </w:r>
      <w:r w:rsidRPr="003974D9">
        <w:rPr>
          <w:rFonts w:ascii="Times New Roman" w:hAnsi="Times New Roman"/>
          <w:position w:val="1"/>
          <w:sz w:val="24"/>
          <w:szCs w:val="24"/>
          <w:lang w:val="ru-RU"/>
        </w:rPr>
        <w:t>индивидуальное, принятие решения в группе, принятие решений в группе);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3974D9">
        <w:rPr>
          <w:rFonts w:ascii="Times New Roman" w:hAnsi="Times New Roman"/>
          <w:sz w:val="24"/>
          <w:szCs w:val="24"/>
          <w:lang w:val="ru-RU"/>
        </w:rPr>
        <w:t>имеющихся ресурсов и собственных возможностей, аргументировать предлагаемые варианты решений;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выбор и брать ответственность за решение.</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.7.3.6. У обучающегося будут сформированы умения совместной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уметь обобщать мнения нескольких человек, проявлять готовность руководить, выполнять поручения, подчиняться;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 xml:space="preserve">.7.3.7. У обучающегося будут сформированы умения самоконтроля, эмоционального </w:t>
      </w:r>
      <w:r w:rsidR="00873A19" w:rsidRPr="003974D9">
        <w:rPr>
          <w:rFonts w:ascii="Times New Roman" w:hAnsi="Times New Roman"/>
          <w:sz w:val="24"/>
          <w:szCs w:val="24"/>
          <w:lang w:val="ru-RU"/>
        </w:rPr>
        <w:lastRenderedPageBreak/>
        <w:t xml:space="preserve">интеллекта как части </w:t>
      </w:r>
      <w:r w:rsidR="00873A19" w:rsidRPr="003974D9">
        <w:rPr>
          <w:rFonts w:ascii="Times New Roman" w:hAnsi="Times New Roman"/>
          <w:bCs/>
          <w:sz w:val="24"/>
          <w:szCs w:val="24"/>
          <w:lang w:val="ru-RU"/>
        </w:rPr>
        <w:t>регулятивных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владеть способами самоконтроля, самомотивации и рефлексии;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давать оценку ситуации и предлагать план её изменения;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оценивать соответствие результата цели и условиям;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называть и управлять собственными эмоциями и эмоциями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выявлять и анализировать причины эмоций;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ставить себя на место другого человека, понимать мотивы и намерения другого;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регулировать способ выражения эмоций;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осознанно относиться к другому человеку, его мнению;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признавать своё право на ошибку и такое же право другого;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принимать себя и других, не осуждая;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открытость себе и другим.</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.7.4. </w:t>
      </w:r>
      <w:r w:rsidR="00873A19" w:rsidRPr="003974D9">
        <w:rPr>
          <w:rFonts w:ascii="Times New Roman" w:hAnsi="Times New Roman"/>
          <w:bCs/>
          <w:sz w:val="24"/>
          <w:szCs w:val="24"/>
          <w:lang w:val="ru-RU"/>
        </w:rPr>
        <w:t xml:space="preserve">Предметные результаты освоения программы по обществознанию на уровне основного общего образования </w:t>
      </w:r>
      <w:r w:rsidR="00873A19" w:rsidRPr="003974D9">
        <w:rPr>
          <w:rFonts w:ascii="Times New Roman" w:hAnsi="Times New Roman"/>
          <w:sz w:val="24"/>
          <w:szCs w:val="24"/>
          <w:lang w:val="ru-RU"/>
        </w:rPr>
        <w:t>должны обеспечивать: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w:t>
      </w:r>
      <w:r w:rsidRPr="003974D9">
        <w:rPr>
          <w:rFonts w:ascii="Times New Roman" w:hAnsi="Times New Roman"/>
          <w:sz w:val="24"/>
          <w:szCs w:val="24"/>
          <w:lang w:val="ru-RU"/>
        </w:rPr>
        <w:lastRenderedPageBreak/>
        <w:t>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 xml:space="preserve">.7.5. К концу обучения в </w:t>
      </w:r>
      <w:r w:rsidR="00873A19" w:rsidRPr="003974D9">
        <w:rPr>
          <w:rFonts w:ascii="Times New Roman" w:hAnsi="Times New Roman"/>
          <w:bCs/>
          <w:sz w:val="24"/>
          <w:szCs w:val="24"/>
          <w:lang w:val="ru-RU"/>
        </w:rPr>
        <w:t xml:space="preserve">6 классе </w:t>
      </w:r>
      <w:r w:rsidR="00873A19" w:rsidRPr="003974D9">
        <w:rPr>
          <w:rFonts w:ascii="Times New Roman" w:hAnsi="Times New Roman"/>
          <w:sz w:val="24"/>
          <w:szCs w:val="24"/>
          <w:lang w:val="ru-RU"/>
        </w:rPr>
        <w:t>обучающийся получит следующие предметные результаты по отдельным темам программы по обществознанию:</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.7.5.1. Человек и его социальное окружение: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осваивать и применять знания </w:t>
      </w:r>
      <w:r w:rsidRPr="003974D9">
        <w:rPr>
          <w:rFonts w:ascii="Times New Roman" w:hAnsi="Times New Roman"/>
          <w:sz w:val="24"/>
          <w:szCs w:val="24"/>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характеризовать </w:t>
      </w:r>
      <w:r w:rsidRPr="003974D9">
        <w:rPr>
          <w:rFonts w:ascii="Times New Roma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приводить примеры </w:t>
      </w:r>
      <w:r w:rsidRPr="003974D9">
        <w:rPr>
          <w:rFonts w:ascii="Times New Roman" w:hAnsi="Times New Roman"/>
          <w:sz w:val="24"/>
          <w:szCs w:val="24"/>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классифицировать </w:t>
      </w:r>
      <w:r w:rsidRPr="003974D9">
        <w:rPr>
          <w:rFonts w:ascii="Times New Roman" w:hAnsi="Times New Roman"/>
          <w:sz w:val="24"/>
          <w:szCs w:val="24"/>
          <w:lang w:val="ru-RU"/>
        </w:rPr>
        <w:t>по разным признакам виды деятельности человека, потребности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сравнивать </w:t>
      </w:r>
      <w:r w:rsidRPr="003974D9">
        <w:rPr>
          <w:rFonts w:ascii="Times New Roma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устанавливать и объяснять взаимосвязи </w:t>
      </w:r>
      <w:r w:rsidRPr="003974D9">
        <w:rPr>
          <w:rFonts w:ascii="Times New Roman" w:hAnsi="Times New Roman"/>
          <w:sz w:val="24"/>
          <w:szCs w:val="24"/>
          <w:lang w:val="ru-RU"/>
        </w:rPr>
        <w:t>людей в малых группах, целей, способов и результатов деятельности, целей и средств общения;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использовать полученные знания </w:t>
      </w:r>
      <w:r w:rsidRPr="003974D9">
        <w:rPr>
          <w:rFonts w:ascii="Times New Roma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определять и аргументировать </w:t>
      </w:r>
      <w:r w:rsidRPr="003974D9">
        <w:rPr>
          <w:rFonts w:ascii="Times New Roman" w:hAnsi="Times New Roman"/>
          <w:sz w:val="24"/>
          <w:szCs w:val="24"/>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решать </w:t>
      </w:r>
      <w:r w:rsidRPr="003974D9">
        <w:rPr>
          <w:rFonts w:ascii="Times New Roman" w:hAnsi="Times New Roman"/>
          <w:sz w:val="24"/>
          <w:szCs w:val="24"/>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читать осмысленно тексты правовой</w:t>
      </w:r>
      <w:r w:rsidRPr="003974D9">
        <w:rPr>
          <w:rFonts w:ascii="Times New Roman" w:hAnsi="Times New Roman"/>
          <w:sz w:val="24"/>
          <w:szCs w:val="24"/>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искать и извлекать </w:t>
      </w:r>
      <w:r w:rsidRPr="003974D9">
        <w:rPr>
          <w:rFonts w:ascii="Times New Roman" w:hAnsi="Times New Roman"/>
          <w:sz w:val="24"/>
          <w:szCs w:val="24"/>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анализировать, обобщать, систематизировать, оценивать </w:t>
      </w:r>
      <w:r w:rsidRPr="003974D9">
        <w:rPr>
          <w:rFonts w:ascii="Times New Roma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оценивать собственные поступки и поведение других людей </w:t>
      </w:r>
      <w:r w:rsidRPr="003974D9">
        <w:rPr>
          <w:rFonts w:ascii="Times New Roman" w:hAnsi="Times New Roman"/>
          <w:sz w:val="24"/>
          <w:szCs w:val="24"/>
          <w:lang w:val="ru-RU"/>
        </w:rPr>
        <w:t>в ходе общения, в ситуациях взаимодействия с людьми с ОВЗ; оценивать своё отношение к учёбе как важному виду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приобретать опыт </w:t>
      </w:r>
      <w:r w:rsidRPr="003974D9">
        <w:rPr>
          <w:rFonts w:ascii="Times New Roman" w:hAnsi="Times New Roman"/>
          <w:sz w:val="24"/>
          <w:szCs w:val="24"/>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приобретать опыт совместной деятельности</w:t>
      </w:r>
      <w:r w:rsidRPr="003974D9">
        <w:rPr>
          <w:rFonts w:ascii="Times New Roman" w:hAnsi="Times New Roman"/>
          <w:sz w:val="24"/>
          <w:szCs w:val="24"/>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31</w:t>
      </w:r>
      <w:r w:rsidR="00873A19" w:rsidRPr="003974D9">
        <w:rPr>
          <w:rFonts w:ascii="Times New Roman" w:hAnsi="Times New Roman"/>
          <w:sz w:val="24"/>
          <w:szCs w:val="24"/>
          <w:lang w:val="ru-RU"/>
        </w:rPr>
        <w:t>.7.5.2. Общество, в котором мы живём: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осваивать и применять знания </w:t>
      </w:r>
      <w:r w:rsidRPr="003974D9">
        <w:rPr>
          <w:rFonts w:ascii="Times New Roman" w:hAnsi="Times New Roman"/>
          <w:sz w:val="24"/>
          <w:szCs w:val="24"/>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характеризовать </w:t>
      </w:r>
      <w:r w:rsidRPr="003974D9">
        <w:rPr>
          <w:rFonts w:ascii="Times New Roma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приводить примеры </w:t>
      </w:r>
      <w:r w:rsidRPr="003974D9">
        <w:rPr>
          <w:rFonts w:ascii="Times New Roman" w:hAnsi="Times New Roman"/>
          <w:sz w:val="24"/>
          <w:szCs w:val="24"/>
          <w:lang w:val="ru-RU"/>
        </w:rPr>
        <w:t>разного положения людей в обществе, видов экономической деятельности, глобальных проблем;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классифицировать </w:t>
      </w:r>
      <w:r w:rsidRPr="003974D9">
        <w:rPr>
          <w:rFonts w:ascii="Times New Roman" w:hAnsi="Times New Roman"/>
          <w:sz w:val="24"/>
          <w:szCs w:val="24"/>
          <w:lang w:val="ru-RU"/>
        </w:rPr>
        <w:t>социальные общности и группы;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сравнивать </w:t>
      </w:r>
      <w:r w:rsidRPr="003974D9">
        <w:rPr>
          <w:rFonts w:ascii="Times New Roma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устанавливать взаимодействия </w:t>
      </w:r>
      <w:r w:rsidRPr="003974D9">
        <w:rPr>
          <w:rFonts w:ascii="Times New Roman" w:hAnsi="Times New Roman"/>
          <w:position w:val="1"/>
          <w:sz w:val="24"/>
          <w:szCs w:val="24"/>
          <w:lang w:val="ru-RU"/>
        </w:rPr>
        <w:t>общества и природы, человека и общества, деятельности основных участников экономики;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использовать полученные знания для объяснения </w:t>
      </w:r>
      <w:r w:rsidRPr="003974D9">
        <w:rPr>
          <w:rFonts w:ascii="Times New Roma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решать познавательные и практические задачи </w:t>
      </w:r>
      <w:r w:rsidRPr="003974D9">
        <w:rPr>
          <w:rFonts w:ascii="Times New Roma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овладевать смысловым чтением </w:t>
      </w:r>
      <w:r w:rsidRPr="003974D9">
        <w:rPr>
          <w:rFonts w:ascii="Times New Roma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извлекать информацию </w:t>
      </w:r>
      <w:r w:rsidRPr="003974D9">
        <w:rPr>
          <w:rFonts w:ascii="Times New Roman" w:hAnsi="Times New Roman"/>
          <w:position w:val="1"/>
          <w:sz w:val="24"/>
          <w:szCs w:val="24"/>
          <w:lang w:val="ru-RU"/>
        </w:rPr>
        <w:t>из разных источников о человеке и обществе, включая информацию о народах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анализировать, обобщать, систематизировать, оценивать </w:t>
      </w:r>
      <w:r w:rsidRPr="003974D9">
        <w:rPr>
          <w:rFonts w:ascii="Times New Roma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оценивать собственные поступки и поведение других людей </w:t>
      </w:r>
      <w:r w:rsidRPr="003974D9">
        <w:rPr>
          <w:rFonts w:ascii="Times New Roman" w:hAnsi="Times New Roman"/>
          <w:position w:val="1"/>
          <w:sz w:val="24"/>
          <w:szCs w:val="24"/>
          <w:lang w:val="ru-RU"/>
        </w:rPr>
        <w:t>с точки зрения их соответствия духовным традициям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использовать </w:t>
      </w:r>
      <w:r w:rsidRPr="003974D9">
        <w:rPr>
          <w:rFonts w:ascii="Times New Roman" w:hAnsi="Times New Roman"/>
          <w:position w:val="1"/>
          <w:sz w:val="24"/>
          <w:szCs w:val="24"/>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bCs/>
          <w:position w:val="1"/>
          <w:sz w:val="24"/>
          <w:szCs w:val="24"/>
          <w:lang w:val="ru-RU"/>
        </w:rPr>
        <w:t xml:space="preserve">осуществлять </w:t>
      </w:r>
      <w:r w:rsidRPr="003974D9">
        <w:rPr>
          <w:rFonts w:ascii="Times New Roma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 xml:space="preserve">.7.6. К концу обучения в </w:t>
      </w:r>
      <w:r w:rsidR="00873A19" w:rsidRPr="003974D9">
        <w:rPr>
          <w:rFonts w:ascii="Times New Roman" w:hAnsi="Times New Roman"/>
          <w:bCs/>
          <w:sz w:val="24"/>
          <w:szCs w:val="24"/>
          <w:lang w:val="ru-RU"/>
        </w:rPr>
        <w:t xml:space="preserve">7 классе </w:t>
      </w:r>
      <w:r w:rsidR="00873A19" w:rsidRPr="003974D9">
        <w:rPr>
          <w:rFonts w:ascii="Times New Roman" w:hAnsi="Times New Roman"/>
          <w:sz w:val="24"/>
          <w:szCs w:val="24"/>
          <w:lang w:val="ru-RU"/>
        </w:rPr>
        <w:t>обучающийся получит следующие предметные результаты по отдельным темам программы по обществознанию:</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.7.6.1. Социальные ценности и нормы: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осваивать и применять знания </w:t>
      </w:r>
      <w:r w:rsidRPr="003974D9">
        <w:rPr>
          <w:rFonts w:ascii="Times New Roman" w:hAnsi="Times New Roman"/>
          <w:sz w:val="24"/>
          <w:szCs w:val="24"/>
          <w:lang w:val="ru-RU"/>
        </w:rPr>
        <w:t>о социальных ценностях; о содержании и значении социальных норм, регулирующих общественные отношения;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характеризовать </w:t>
      </w:r>
      <w:r w:rsidRPr="003974D9">
        <w:rPr>
          <w:rFonts w:ascii="Times New Roman" w:hAnsi="Times New Roman"/>
          <w:sz w:val="24"/>
          <w:szCs w:val="24"/>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приводить примеры </w:t>
      </w:r>
      <w:r w:rsidRPr="003974D9">
        <w:rPr>
          <w:rFonts w:ascii="Times New Roma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классифицировать </w:t>
      </w:r>
      <w:r w:rsidRPr="003974D9">
        <w:rPr>
          <w:rFonts w:ascii="Times New Roman" w:hAnsi="Times New Roman"/>
          <w:sz w:val="24"/>
          <w:szCs w:val="24"/>
          <w:lang w:val="ru-RU"/>
        </w:rPr>
        <w:t>социальные нормы, их существенные признаки и элементы;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сравнивать </w:t>
      </w:r>
      <w:r w:rsidRPr="003974D9">
        <w:rPr>
          <w:rFonts w:ascii="Times New Roman" w:hAnsi="Times New Roman"/>
          <w:sz w:val="24"/>
          <w:szCs w:val="24"/>
          <w:lang w:val="ru-RU"/>
        </w:rPr>
        <w:t>отдельные виды социальных норм;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устанавливать и объяснять </w:t>
      </w:r>
      <w:r w:rsidRPr="003974D9">
        <w:rPr>
          <w:rFonts w:ascii="Times New Roman" w:hAnsi="Times New Roman"/>
          <w:position w:val="1"/>
          <w:sz w:val="24"/>
          <w:szCs w:val="24"/>
          <w:lang w:val="ru-RU"/>
        </w:rPr>
        <w:t>влияние социальных норм на общество 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lastRenderedPageBreak/>
        <w:t xml:space="preserve">использовать </w:t>
      </w:r>
      <w:r w:rsidRPr="003974D9">
        <w:rPr>
          <w:rFonts w:ascii="Times New Roman" w:hAnsi="Times New Roman"/>
          <w:position w:val="1"/>
          <w:sz w:val="24"/>
          <w:szCs w:val="24"/>
          <w:lang w:val="ru-RU"/>
        </w:rPr>
        <w:t>полученные знания для объяснения (устного и письменного) сущности социальных норм;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определять и аргументировать </w:t>
      </w:r>
      <w:r w:rsidRPr="003974D9">
        <w:rPr>
          <w:rFonts w:ascii="Times New Roma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решать </w:t>
      </w:r>
      <w:r w:rsidRPr="003974D9">
        <w:rPr>
          <w:rFonts w:ascii="Times New Roma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осмысленно читать тексты</w:t>
      </w:r>
      <w:r w:rsidRPr="003974D9">
        <w:rPr>
          <w:rFonts w:ascii="Times New Roman" w:hAnsi="Times New Roman"/>
          <w:position w:val="1"/>
          <w:sz w:val="24"/>
          <w:szCs w:val="24"/>
          <w:lang w:val="ru-RU"/>
        </w:rPr>
        <w:t>, касающиеся гуманизма, гражданственности, патриотизма;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извлекать </w:t>
      </w:r>
      <w:r w:rsidRPr="003974D9">
        <w:rPr>
          <w:rFonts w:ascii="Times New Roman" w:hAnsi="Times New Roman"/>
          <w:position w:val="1"/>
          <w:sz w:val="24"/>
          <w:szCs w:val="24"/>
          <w:lang w:val="ru-RU"/>
        </w:rPr>
        <w:t>информацию из разных источников о принципах и нормах морали, проблеме морального выбора;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анализировать, обобщать, систематизировать, оценивать </w:t>
      </w:r>
      <w:r w:rsidRPr="003974D9">
        <w:rPr>
          <w:rFonts w:ascii="Times New Roman" w:hAnsi="Times New Roman"/>
          <w:position w:val="1"/>
          <w:sz w:val="24"/>
          <w:szCs w:val="24"/>
          <w:lang w:val="ru-RU"/>
        </w:rPr>
        <w:t>социальную информацию из адаптированных источников</w:t>
      </w:r>
      <w:r w:rsidRPr="003974D9">
        <w:rPr>
          <w:rFonts w:ascii="Times New Roman" w:hAnsi="Times New Roman"/>
          <w:sz w:val="24"/>
          <w:szCs w:val="24"/>
          <w:lang w:val="ru-RU"/>
        </w:rPr>
        <w:t xml:space="preserve"> (</w:t>
      </w:r>
      <w:r w:rsidRPr="003974D9">
        <w:rPr>
          <w:rFonts w:ascii="Times New Roman" w:hAnsi="Times New Roman"/>
          <w:position w:val="1"/>
          <w:sz w:val="24"/>
          <w:szCs w:val="24"/>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оценивать </w:t>
      </w:r>
      <w:r w:rsidRPr="003974D9">
        <w:rPr>
          <w:rFonts w:ascii="Times New Roman" w:hAnsi="Times New Roman"/>
          <w:position w:val="1"/>
          <w:sz w:val="24"/>
          <w:szCs w:val="24"/>
          <w:lang w:val="ru-RU"/>
        </w:rPr>
        <w:t>собственные поступки, поведение людей с точки зрения их соответствия нормам морали;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bCs/>
          <w:position w:val="1"/>
          <w:sz w:val="24"/>
          <w:szCs w:val="24"/>
          <w:lang w:val="ru-RU"/>
        </w:rPr>
        <w:t xml:space="preserve">использовать </w:t>
      </w:r>
      <w:r w:rsidRPr="003974D9">
        <w:rPr>
          <w:rFonts w:ascii="Times New Roman" w:hAnsi="Times New Roman"/>
          <w:position w:val="1"/>
          <w:sz w:val="24"/>
          <w:szCs w:val="24"/>
          <w:lang w:val="ru-RU"/>
        </w:rPr>
        <w:t>полученные знания о социальных нормах в повседневной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самостоятельно </w:t>
      </w:r>
      <w:r w:rsidRPr="003974D9">
        <w:rPr>
          <w:rFonts w:ascii="Times New Roman" w:hAnsi="Times New Roman"/>
          <w:bCs/>
          <w:sz w:val="24"/>
          <w:szCs w:val="24"/>
          <w:lang w:val="ru-RU"/>
        </w:rPr>
        <w:t xml:space="preserve">заполнять </w:t>
      </w:r>
      <w:r w:rsidRPr="003974D9">
        <w:rPr>
          <w:rFonts w:ascii="Times New Roman" w:hAnsi="Times New Roman"/>
          <w:sz w:val="24"/>
          <w:szCs w:val="24"/>
          <w:lang w:val="ru-RU"/>
        </w:rPr>
        <w:t xml:space="preserve">форму (в том числе электронную) </w:t>
      </w:r>
      <w:r w:rsidRPr="003974D9">
        <w:rPr>
          <w:rFonts w:ascii="Times New Roman" w:hAnsi="Times New Roman"/>
          <w:position w:val="1"/>
          <w:sz w:val="24"/>
          <w:szCs w:val="24"/>
          <w:lang w:val="ru-RU"/>
        </w:rPr>
        <w:t>и составлять простейший документ (заявление);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осуществлять </w:t>
      </w:r>
      <w:r w:rsidRPr="003974D9">
        <w:rPr>
          <w:rFonts w:ascii="Times New Roma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.7.6.2. Человек как участник правовых отношений: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осваивать и применять знания </w:t>
      </w:r>
      <w:r w:rsidRPr="003974D9">
        <w:rPr>
          <w:rFonts w:ascii="Times New Roman" w:hAnsi="Times New Roman"/>
          <w:sz w:val="24"/>
          <w:szCs w:val="24"/>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характеризовать </w:t>
      </w:r>
      <w:r w:rsidRPr="003974D9">
        <w:rPr>
          <w:rFonts w:ascii="Times New Roma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приводить примеры </w:t>
      </w:r>
      <w:r w:rsidRPr="003974D9">
        <w:rPr>
          <w:rFonts w:ascii="Times New Roman" w:hAnsi="Times New Roman"/>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классифицировать </w:t>
      </w:r>
      <w:r w:rsidRPr="003974D9">
        <w:rPr>
          <w:rFonts w:ascii="Times New Roma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сравнивать </w:t>
      </w:r>
      <w:r w:rsidRPr="003974D9">
        <w:rPr>
          <w:rFonts w:ascii="Times New Roman" w:hAnsi="Times New Roman"/>
          <w:sz w:val="24"/>
          <w:szCs w:val="24"/>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устанавливать и объяснять </w:t>
      </w:r>
      <w:r w:rsidRPr="003974D9">
        <w:rPr>
          <w:rFonts w:ascii="Times New Roman" w:hAnsi="Times New Roman"/>
          <w:sz w:val="24"/>
          <w:szCs w:val="24"/>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использовать </w:t>
      </w:r>
      <w:r w:rsidRPr="003974D9">
        <w:rPr>
          <w:rFonts w:ascii="Times New Roman" w:hAnsi="Times New Roman"/>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определять и аргументировать </w:t>
      </w:r>
      <w:r w:rsidRPr="003974D9">
        <w:rPr>
          <w:rFonts w:ascii="Times New Roman" w:hAnsi="Times New Roman"/>
          <w:sz w:val="24"/>
          <w:szCs w:val="24"/>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решать </w:t>
      </w:r>
      <w:r w:rsidRPr="003974D9">
        <w:rPr>
          <w:rFonts w:ascii="Times New Roman" w:hAnsi="Times New Roman"/>
          <w:sz w:val="24"/>
          <w:szCs w:val="24"/>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w:t>
      </w:r>
      <w:r w:rsidRPr="003974D9">
        <w:rPr>
          <w:rFonts w:ascii="Times New Roman" w:hAnsi="Times New Roman"/>
          <w:sz w:val="24"/>
          <w:szCs w:val="24"/>
          <w:lang w:val="ru-RU"/>
        </w:rPr>
        <w:lastRenderedPageBreak/>
        <w:t>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осмысленно читать тексты правовой тематики</w:t>
      </w:r>
      <w:r w:rsidRPr="003974D9">
        <w:rPr>
          <w:rFonts w:ascii="Times New Roman" w:hAnsi="Times New Roman"/>
          <w:sz w:val="24"/>
          <w:szCs w:val="24"/>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искать и извлекать </w:t>
      </w:r>
      <w:r w:rsidRPr="003974D9">
        <w:rPr>
          <w:rFonts w:ascii="Times New Roma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анализировать, обобщать, систематизировать, оценивать </w:t>
      </w:r>
      <w:r w:rsidRPr="003974D9">
        <w:rPr>
          <w:rFonts w:ascii="Times New Roman" w:hAnsi="Times New Roman"/>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оценивать </w:t>
      </w:r>
      <w:r w:rsidRPr="003974D9">
        <w:rPr>
          <w:rFonts w:ascii="Times New Roman" w:hAnsi="Times New Roman"/>
          <w:sz w:val="24"/>
          <w:szCs w:val="24"/>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использовать </w:t>
      </w:r>
      <w:r w:rsidRPr="003974D9">
        <w:rPr>
          <w:rFonts w:ascii="Times New Roma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самостоятельно заполнять </w:t>
      </w:r>
      <w:r w:rsidRPr="003974D9">
        <w:rPr>
          <w:rFonts w:ascii="Times New Roma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осуществлять </w:t>
      </w:r>
      <w:r w:rsidRPr="003974D9">
        <w:rPr>
          <w:rFonts w:ascii="Times New Roma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.7.6.3. Основы российского права: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осваивать и применять </w:t>
      </w:r>
      <w:r w:rsidRPr="003974D9">
        <w:rPr>
          <w:rFonts w:ascii="Times New Roman" w:hAnsi="Times New Roman"/>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характеризовать </w:t>
      </w:r>
      <w:r w:rsidRPr="003974D9">
        <w:rPr>
          <w:rFonts w:ascii="Times New Roma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представлении о содержании трудового договора, видах правонарушений и видов наказаний;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приводить примеры законов и подзаконных актов и моделировать ситуации</w:t>
      </w:r>
      <w:r w:rsidRPr="003974D9">
        <w:rPr>
          <w:rFonts w:ascii="Times New Roman" w:hAnsi="Times New Roman"/>
          <w:sz w:val="24"/>
          <w:szCs w:val="24"/>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классифицировать </w:t>
      </w:r>
      <w:r w:rsidRPr="003974D9">
        <w:rPr>
          <w:rFonts w:ascii="Times New Roman" w:hAnsi="Times New Roman"/>
          <w:sz w:val="24"/>
          <w:szCs w:val="24"/>
          <w:lang w:val="ru-RU"/>
        </w:rPr>
        <w:t xml:space="preserve">по разным признакам виды нормативных правовых актов, виды правонарушений и юридической ответственности по отраслям права (в том числе устанавливать </w:t>
      </w:r>
      <w:r w:rsidRPr="003974D9">
        <w:rPr>
          <w:rFonts w:ascii="Times New Roman" w:hAnsi="Times New Roman"/>
          <w:sz w:val="24"/>
          <w:szCs w:val="24"/>
          <w:lang w:val="ru-RU"/>
        </w:rPr>
        <w:lastRenderedPageBreak/>
        <w:t>существенный признак классификации);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сравнивать </w:t>
      </w:r>
      <w:r w:rsidRPr="003974D9">
        <w:rPr>
          <w:rFonts w:ascii="Times New Roma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устанавливать и объяснять </w:t>
      </w:r>
      <w:r w:rsidRPr="003974D9">
        <w:rPr>
          <w:rFonts w:ascii="Times New Roman" w:hAnsi="Times New Roman"/>
          <w:sz w:val="24"/>
          <w:szCs w:val="24"/>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использовать </w:t>
      </w:r>
      <w:r w:rsidRPr="003974D9">
        <w:rPr>
          <w:rFonts w:ascii="Times New Roman" w:hAnsi="Times New Roman"/>
          <w:sz w:val="24"/>
          <w:szCs w:val="24"/>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определять и аргументировать </w:t>
      </w:r>
      <w:r w:rsidRPr="003974D9">
        <w:rPr>
          <w:rFonts w:ascii="Times New Roman" w:hAnsi="Times New Roman"/>
          <w:sz w:val="24"/>
          <w:szCs w:val="24"/>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решать </w:t>
      </w:r>
      <w:r w:rsidRPr="003974D9">
        <w:rPr>
          <w:rFonts w:ascii="Times New Roma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осмысленно читать тексты правовой тематики</w:t>
      </w:r>
      <w:r w:rsidRPr="003974D9">
        <w:rPr>
          <w:rFonts w:ascii="Times New Roman" w:hAnsi="Times New Roman"/>
          <w:sz w:val="24"/>
          <w:szCs w:val="24"/>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искать и извлекать </w:t>
      </w:r>
      <w:r w:rsidRPr="003974D9">
        <w:rPr>
          <w:rFonts w:ascii="Times New Roman" w:hAnsi="Times New Roman"/>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анализировать, обобщать, систематизировать, оценивать </w:t>
      </w:r>
      <w:r w:rsidRPr="003974D9">
        <w:rPr>
          <w:rFonts w:ascii="Times New Roman" w:hAnsi="Times New Roman"/>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оценивать </w:t>
      </w:r>
      <w:r w:rsidRPr="003974D9">
        <w:rPr>
          <w:rFonts w:ascii="Times New Roman" w:hAnsi="Times New Roman"/>
          <w:sz w:val="24"/>
          <w:szCs w:val="24"/>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использовать </w:t>
      </w:r>
      <w:r w:rsidRPr="003974D9">
        <w:rPr>
          <w:rFonts w:ascii="Times New Roma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самостоятельно заполнять </w:t>
      </w:r>
      <w:r w:rsidRPr="003974D9">
        <w:rPr>
          <w:rFonts w:ascii="Times New Roman" w:hAnsi="Times New Roman"/>
          <w:sz w:val="24"/>
          <w:szCs w:val="24"/>
          <w:lang w:val="ru-RU"/>
        </w:rPr>
        <w:t>форму (в том числе электронную) и составлять простейший документ (заявление о приёме на работу);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осуществлять </w:t>
      </w:r>
      <w:r w:rsidRPr="003974D9">
        <w:rPr>
          <w:rFonts w:ascii="Times New Roma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 xml:space="preserve">.7.7. К концу обучения в </w:t>
      </w:r>
      <w:r w:rsidR="00873A19" w:rsidRPr="003974D9">
        <w:rPr>
          <w:rFonts w:ascii="Times New Roman" w:hAnsi="Times New Roman"/>
          <w:bCs/>
          <w:sz w:val="24"/>
          <w:szCs w:val="24"/>
          <w:lang w:val="ru-RU"/>
        </w:rPr>
        <w:t xml:space="preserve">8 классе </w:t>
      </w:r>
      <w:r w:rsidR="00873A19" w:rsidRPr="003974D9">
        <w:rPr>
          <w:rFonts w:ascii="Times New Roman" w:hAnsi="Times New Roman"/>
          <w:sz w:val="24"/>
          <w:szCs w:val="24"/>
          <w:lang w:val="ru-RU"/>
        </w:rPr>
        <w:t>обучающийся получит следующие предметные результаты по отдельным темам программы по обществознанию:</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31</w:t>
      </w:r>
      <w:r w:rsidR="00873A19" w:rsidRPr="003974D9">
        <w:rPr>
          <w:rFonts w:ascii="Times New Roman" w:hAnsi="Times New Roman"/>
          <w:sz w:val="24"/>
          <w:szCs w:val="24"/>
          <w:lang w:val="ru-RU"/>
        </w:rPr>
        <w:t>.7.7.1. Человек в экономических отношениях: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осваивать и применять </w:t>
      </w:r>
      <w:r w:rsidRPr="003974D9">
        <w:rPr>
          <w:rFonts w:ascii="Times New Roman" w:hAnsi="Times New Roman"/>
          <w:sz w:val="24"/>
          <w:szCs w:val="24"/>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характеризовать </w:t>
      </w:r>
      <w:r w:rsidRPr="003974D9">
        <w:rPr>
          <w:rFonts w:ascii="Times New Roma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приводить примеры </w:t>
      </w:r>
      <w:r w:rsidRPr="003974D9">
        <w:rPr>
          <w:rFonts w:ascii="Times New Roma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классифицировать </w:t>
      </w:r>
      <w:r w:rsidRPr="003974D9">
        <w:rPr>
          <w:rFonts w:ascii="Times New Roma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сравнивать </w:t>
      </w:r>
      <w:r w:rsidRPr="003974D9">
        <w:rPr>
          <w:rFonts w:ascii="Times New Roman" w:hAnsi="Times New Roman"/>
          <w:sz w:val="24"/>
          <w:szCs w:val="24"/>
          <w:lang w:val="ru-RU"/>
        </w:rPr>
        <w:t>различные способы хозяйствования;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устанавливать и объяснять </w:t>
      </w:r>
      <w:r w:rsidRPr="003974D9">
        <w:rPr>
          <w:rFonts w:ascii="Times New Roman" w:hAnsi="Times New Roman"/>
          <w:position w:val="1"/>
          <w:sz w:val="24"/>
          <w:szCs w:val="24"/>
          <w:lang w:val="ru-RU"/>
        </w:rPr>
        <w:t>связи политических потрясений и социально-экономических кризисов в государстве;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использовать </w:t>
      </w:r>
      <w:r w:rsidRPr="003974D9">
        <w:rPr>
          <w:rFonts w:ascii="Times New Roma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определять и аргументировать </w:t>
      </w:r>
      <w:r w:rsidRPr="003974D9">
        <w:rPr>
          <w:rFonts w:ascii="Times New Roman" w:hAnsi="Times New Roman"/>
          <w:position w:val="1"/>
          <w:sz w:val="24"/>
          <w:szCs w:val="24"/>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bCs/>
          <w:position w:val="1"/>
          <w:sz w:val="24"/>
          <w:szCs w:val="24"/>
          <w:lang w:val="ru-RU"/>
        </w:rPr>
        <w:t xml:space="preserve">решать </w:t>
      </w:r>
      <w:r w:rsidRPr="003974D9">
        <w:rPr>
          <w:rFonts w:ascii="Times New Roma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осмысленно читать тексты экономической тематики</w:t>
      </w:r>
      <w:r w:rsidRPr="003974D9">
        <w:rPr>
          <w:rFonts w:ascii="Times New Roman" w:hAnsi="Times New Roman"/>
          <w:sz w:val="24"/>
          <w:szCs w:val="24"/>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извлекать </w:t>
      </w:r>
      <w:r w:rsidRPr="003974D9">
        <w:rPr>
          <w:rFonts w:ascii="Times New Roman" w:hAnsi="Times New Roman"/>
          <w:sz w:val="24"/>
          <w:szCs w:val="24"/>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анализировать, обобщать, систематизировать, конкретизировать и критически оценивать </w:t>
      </w:r>
      <w:r w:rsidRPr="003974D9">
        <w:rPr>
          <w:rFonts w:ascii="Times New Roman" w:hAnsi="Times New Roman"/>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оценивать </w:t>
      </w:r>
      <w:r w:rsidRPr="003974D9">
        <w:rPr>
          <w:rFonts w:ascii="Times New Roman" w:hAnsi="Times New Roman"/>
          <w:sz w:val="24"/>
          <w:szCs w:val="24"/>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приобретать опыт </w:t>
      </w:r>
      <w:r w:rsidRPr="003974D9">
        <w:rPr>
          <w:rFonts w:ascii="Times New Roman" w:hAnsi="Times New Roman"/>
          <w:sz w:val="24"/>
          <w:szCs w:val="24"/>
          <w:lang w:val="ru-RU"/>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w:t>
      </w:r>
      <w:r w:rsidRPr="003974D9">
        <w:rPr>
          <w:rFonts w:ascii="Times New Roman" w:hAnsi="Times New Roman"/>
          <w:sz w:val="24"/>
          <w:szCs w:val="24"/>
          <w:lang w:val="ru-RU"/>
        </w:rPr>
        <w:lastRenderedPageBreak/>
        <w:t>гражданских обязанностей, выбора профессии и оценки собственных перспектив в профессиональной сфере;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приобретать опыт </w:t>
      </w:r>
      <w:r w:rsidRPr="003974D9">
        <w:rPr>
          <w:rFonts w:ascii="Times New Roman" w:hAnsi="Times New Roman"/>
          <w:sz w:val="24"/>
          <w:szCs w:val="24"/>
          <w:lang w:val="ru-RU"/>
        </w:rPr>
        <w:t>составления простейших документов (</w:t>
      </w:r>
      <w:r w:rsidRPr="003974D9">
        <w:rPr>
          <w:rFonts w:ascii="Times New Roman" w:hAnsi="Times New Roman"/>
          <w:position w:val="1"/>
          <w:sz w:val="24"/>
          <w:szCs w:val="24"/>
          <w:lang w:val="ru-RU"/>
        </w:rPr>
        <w:t>личный финансовый план, заявление, резюме);</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bCs/>
          <w:position w:val="1"/>
          <w:sz w:val="24"/>
          <w:szCs w:val="24"/>
          <w:lang w:val="ru-RU"/>
        </w:rPr>
        <w:t xml:space="preserve">осуществлять </w:t>
      </w:r>
      <w:r w:rsidRPr="003974D9">
        <w:rPr>
          <w:rFonts w:ascii="Times New Roma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.7.7.2. Человек в мире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осваивать и применять </w:t>
      </w:r>
      <w:r w:rsidRPr="003974D9">
        <w:rPr>
          <w:rFonts w:ascii="Times New Roma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характеризовать </w:t>
      </w:r>
      <w:r w:rsidRPr="003974D9">
        <w:rPr>
          <w:rFonts w:ascii="Times New Roman" w:hAnsi="Times New Roman"/>
          <w:sz w:val="24"/>
          <w:szCs w:val="24"/>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приводить примеры </w:t>
      </w:r>
      <w:r w:rsidRPr="003974D9">
        <w:rPr>
          <w:rFonts w:ascii="Times New Roman" w:hAnsi="Times New Roman"/>
          <w:sz w:val="24"/>
          <w:szCs w:val="24"/>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классифицировать </w:t>
      </w:r>
      <w:r w:rsidRPr="003974D9">
        <w:rPr>
          <w:rFonts w:ascii="Times New Roman" w:hAnsi="Times New Roman"/>
          <w:sz w:val="24"/>
          <w:szCs w:val="24"/>
          <w:lang w:val="ru-RU"/>
        </w:rPr>
        <w:t>по разным признакам формы и виды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сравнивать </w:t>
      </w:r>
      <w:r w:rsidRPr="003974D9">
        <w:rPr>
          <w:rFonts w:ascii="Times New Roman" w:hAnsi="Times New Roman"/>
          <w:sz w:val="24"/>
          <w:szCs w:val="24"/>
          <w:lang w:val="ru-RU"/>
        </w:rPr>
        <w:t>формы культуры, естественные и социально-гуманитарные науки, виды искусств;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устанавливать и объяснять </w:t>
      </w:r>
      <w:r w:rsidRPr="003974D9">
        <w:rPr>
          <w:rFonts w:ascii="Times New Roman" w:hAnsi="Times New Roman"/>
          <w:sz w:val="24"/>
          <w:szCs w:val="24"/>
          <w:lang w:val="ru-RU"/>
        </w:rPr>
        <w:t>взаимосвязь развития духовной культуры и формирования личности, взаимовлияние науки и 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использовать </w:t>
      </w:r>
      <w:r w:rsidRPr="003974D9">
        <w:rPr>
          <w:rFonts w:ascii="Times New Roman" w:hAnsi="Times New Roman"/>
          <w:sz w:val="24"/>
          <w:szCs w:val="24"/>
          <w:lang w:val="ru-RU"/>
        </w:rPr>
        <w:t>полученные знания для объяснения роли непрерывного 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определять и аргументировать </w:t>
      </w:r>
      <w:r w:rsidRPr="003974D9">
        <w:rPr>
          <w:rFonts w:ascii="Times New Roman" w:hAnsi="Times New Roman"/>
          <w:sz w:val="24"/>
          <w:szCs w:val="24"/>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3974D9">
        <w:rPr>
          <w:rFonts w:ascii="Times New Roman" w:hAnsi="Times New Roman"/>
          <w:bCs/>
          <w:sz w:val="24"/>
          <w:szCs w:val="24"/>
          <w:lang w:val="ru-RU"/>
        </w:rPr>
        <w:t xml:space="preserve">решать </w:t>
      </w:r>
      <w:r w:rsidRPr="003974D9">
        <w:rPr>
          <w:rFonts w:ascii="Times New Roman" w:hAnsi="Times New Roman"/>
          <w:sz w:val="24"/>
          <w:szCs w:val="24"/>
          <w:lang w:val="ru-RU"/>
        </w:rPr>
        <w:t>познавательные и практические задачи, касающиеся форм и многообразия духовной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осмысленно читать тексты </w:t>
      </w:r>
      <w:r w:rsidRPr="003974D9">
        <w:rPr>
          <w:rFonts w:ascii="Times New Roman" w:hAnsi="Times New Roman"/>
          <w:sz w:val="24"/>
          <w:szCs w:val="24"/>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осуществлять </w:t>
      </w:r>
      <w:r w:rsidRPr="003974D9">
        <w:rPr>
          <w:rFonts w:ascii="Times New Roman" w:hAnsi="Times New Roman"/>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анализировать, систематизировать, критически оценивать и обобщать </w:t>
      </w:r>
      <w:r w:rsidRPr="003974D9">
        <w:rPr>
          <w:rFonts w:ascii="Times New Roma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оценивать </w:t>
      </w:r>
      <w:r w:rsidRPr="003974D9">
        <w:rPr>
          <w:rFonts w:ascii="Times New Roman" w:hAnsi="Times New Roman"/>
          <w:sz w:val="24"/>
          <w:szCs w:val="24"/>
          <w:lang w:val="ru-RU"/>
        </w:rPr>
        <w:t>собственные поступки, поведение людей в духовной сфере жизни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использовать </w:t>
      </w:r>
      <w:r w:rsidRPr="003974D9">
        <w:rPr>
          <w:rFonts w:ascii="Times New Roma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приобретать </w:t>
      </w:r>
      <w:r w:rsidRPr="003974D9">
        <w:rPr>
          <w:rFonts w:ascii="Times New Roma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 xml:space="preserve">.7.8. К концу обучения в </w:t>
      </w:r>
      <w:r w:rsidR="00873A19" w:rsidRPr="003974D9">
        <w:rPr>
          <w:rFonts w:ascii="Times New Roman" w:hAnsi="Times New Roman"/>
          <w:bCs/>
          <w:sz w:val="24"/>
          <w:szCs w:val="24"/>
          <w:lang w:val="ru-RU"/>
        </w:rPr>
        <w:t xml:space="preserve">9 классе </w:t>
      </w:r>
      <w:r w:rsidR="00873A19" w:rsidRPr="003974D9">
        <w:rPr>
          <w:rFonts w:ascii="Times New Roman" w:hAnsi="Times New Roman"/>
          <w:sz w:val="24"/>
          <w:szCs w:val="24"/>
          <w:lang w:val="ru-RU"/>
        </w:rPr>
        <w:t>обучающийся получит следующие предметные результаты по отдельным темам программы по обществознанию:</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.7.8.1. Человек в политическом измерении: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осваивать и применять </w:t>
      </w:r>
      <w:r w:rsidRPr="003974D9">
        <w:rPr>
          <w:rFonts w:ascii="Times New Roma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характеризовать </w:t>
      </w:r>
      <w:r w:rsidRPr="003974D9">
        <w:rPr>
          <w:rFonts w:ascii="Times New Roma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приводить примеры </w:t>
      </w:r>
      <w:r w:rsidRPr="003974D9">
        <w:rPr>
          <w:rFonts w:ascii="Times New Roman" w:hAnsi="Times New Roman"/>
          <w:sz w:val="24"/>
          <w:szCs w:val="24"/>
          <w:lang w:val="ru-RU"/>
        </w:rPr>
        <w:t>государств с различными формами правления, государственно-</w:t>
      </w:r>
      <w:r w:rsidRPr="003974D9">
        <w:rPr>
          <w:rFonts w:ascii="Times New Roman" w:hAnsi="Times New Roman"/>
          <w:sz w:val="24"/>
          <w:szCs w:val="24"/>
          <w:lang w:val="ru-RU"/>
        </w:rPr>
        <w:lastRenderedPageBreak/>
        <w:t>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классифицировать </w:t>
      </w:r>
      <w:r w:rsidRPr="003974D9">
        <w:rPr>
          <w:rFonts w:ascii="Times New Roma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сравнивать </w:t>
      </w:r>
      <w:r w:rsidRPr="003974D9">
        <w:rPr>
          <w:rFonts w:ascii="Times New Roma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устанавливать и объяснять </w:t>
      </w:r>
      <w:r w:rsidRPr="003974D9">
        <w:rPr>
          <w:rFonts w:ascii="Times New Roma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использовать </w:t>
      </w:r>
      <w:r w:rsidRPr="003974D9">
        <w:rPr>
          <w:rFonts w:ascii="Times New Roman" w:hAnsi="Times New Roman"/>
          <w:sz w:val="24"/>
          <w:szCs w:val="24"/>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определять и аргументировать </w:t>
      </w:r>
      <w:r w:rsidRPr="003974D9">
        <w:rPr>
          <w:rFonts w:ascii="Times New Roma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решать </w:t>
      </w:r>
      <w:r w:rsidRPr="003974D9">
        <w:rPr>
          <w:rFonts w:ascii="Times New Roma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осмысленно читать </w:t>
      </w:r>
      <w:r w:rsidRPr="003974D9">
        <w:rPr>
          <w:rFonts w:ascii="Times New Roman" w:hAnsi="Times New Roman"/>
          <w:sz w:val="24"/>
          <w:szCs w:val="24"/>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искать и извлекать </w:t>
      </w:r>
      <w:r w:rsidRPr="003974D9">
        <w:rPr>
          <w:rFonts w:ascii="Times New Roman" w:hAnsi="Times New Roman"/>
          <w:sz w:val="24"/>
          <w:szCs w:val="24"/>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анализировать и конкретизировать </w:t>
      </w:r>
      <w:r w:rsidRPr="003974D9">
        <w:rPr>
          <w:rFonts w:ascii="Times New Roma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оценивать </w:t>
      </w:r>
      <w:r w:rsidRPr="003974D9">
        <w:rPr>
          <w:rFonts w:ascii="Times New Roma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использовать </w:t>
      </w:r>
      <w:r w:rsidRPr="003974D9">
        <w:rPr>
          <w:rFonts w:ascii="Times New Roma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осуществлять </w:t>
      </w:r>
      <w:r w:rsidRPr="003974D9">
        <w:rPr>
          <w:rFonts w:ascii="Times New Roma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.7.8.2. Гражданин и государство:</w:t>
      </w:r>
    </w:p>
    <w:p w:rsidR="00873A19" w:rsidRPr="003974D9" w:rsidRDefault="00873A19" w:rsidP="00EF6D07">
      <w:pPr>
        <w:tabs>
          <w:tab w:val="left" w:pos="1800"/>
        </w:tabs>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осваивать и применять знания </w:t>
      </w:r>
      <w:r w:rsidRPr="003974D9">
        <w:rPr>
          <w:rFonts w:ascii="Times New Roman" w:hAnsi="Times New Roman"/>
          <w:sz w:val="24"/>
          <w:szCs w:val="24"/>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lastRenderedPageBreak/>
        <w:t xml:space="preserve">характеризовать </w:t>
      </w:r>
      <w:r w:rsidRPr="003974D9">
        <w:rPr>
          <w:rFonts w:ascii="Times New Roma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приводить </w:t>
      </w:r>
      <w:r w:rsidRPr="003974D9">
        <w:rPr>
          <w:rFonts w:ascii="Times New Roman" w:hAnsi="Times New Roman"/>
          <w:sz w:val="24"/>
          <w:szCs w:val="24"/>
          <w:lang w:val="ru-RU"/>
        </w:rPr>
        <w:t xml:space="preserve">примеры и </w:t>
      </w:r>
      <w:r w:rsidRPr="003974D9">
        <w:rPr>
          <w:rFonts w:ascii="Times New Roman" w:hAnsi="Times New Roman"/>
          <w:bCs/>
          <w:sz w:val="24"/>
          <w:szCs w:val="24"/>
          <w:lang w:val="ru-RU"/>
        </w:rPr>
        <w:t xml:space="preserve">моделировать </w:t>
      </w:r>
      <w:r w:rsidRPr="003974D9">
        <w:rPr>
          <w:rFonts w:ascii="Times New Roman" w:hAnsi="Times New Roman"/>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классифицировать </w:t>
      </w:r>
      <w:r w:rsidRPr="003974D9">
        <w:rPr>
          <w:rFonts w:ascii="Times New Roma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сравнивать </w:t>
      </w:r>
      <w:r w:rsidRPr="003974D9">
        <w:rPr>
          <w:rFonts w:ascii="Times New Roman" w:hAnsi="Times New Roman"/>
          <w:sz w:val="24"/>
          <w:szCs w:val="24"/>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устанавливать и объяснять </w:t>
      </w:r>
      <w:r w:rsidRPr="003974D9">
        <w:rPr>
          <w:rFonts w:ascii="Times New Roman" w:hAnsi="Times New Roman"/>
          <w:sz w:val="24"/>
          <w:szCs w:val="24"/>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использовать </w:t>
      </w:r>
      <w:r w:rsidRPr="003974D9">
        <w:rPr>
          <w:rFonts w:ascii="Times New Roma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использовать</w:t>
      </w:r>
      <w:r w:rsidRPr="003974D9">
        <w:rPr>
          <w:rFonts w:ascii="Times New Roman" w:hAnsi="Times New Roman"/>
          <w:sz w:val="24"/>
          <w:szCs w:val="24"/>
          <w:lang w:val="ru-RU"/>
        </w:rPr>
        <w:t xml:space="preserve"> обществоведческие знания, факты общественной жизни и личный социальный опыт </w:t>
      </w:r>
      <w:r w:rsidRPr="003974D9">
        <w:rPr>
          <w:rFonts w:ascii="Times New Roman" w:hAnsi="Times New Roman"/>
          <w:bCs/>
          <w:sz w:val="24"/>
          <w:szCs w:val="24"/>
          <w:lang w:val="ru-RU"/>
        </w:rPr>
        <w:t xml:space="preserve">определять и аргументировать </w:t>
      </w:r>
      <w:r w:rsidRPr="003974D9">
        <w:rPr>
          <w:rFonts w:ascii="Times New Roma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решать </w:t>
      </w:r>
      <w:r w:rsidRPr="003974D9">
        <w:rPr>
          <w:rFonts w:ascii="Times New Roma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систематизировать и конкретизировать </w:t>
      </w:r>
      <w:r w:rsidRPr="003974D9">
        <w:rPr>
          <w:rFonts w:ascii="Times New Roman" w:hAnsi="Times New Roman"/>
          <w:sz w:val="24"/>
          <w:szCs w:val="24"/>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осмысленно читать тексты правовой тематики</w:t>
      </w:r>
      <w:r w:rsidRPr="003974D9">
        <w:rPr>
          <w:rFonts w:ascii="Times New Roman" w:hAnsi="Times New Roman"/>
          <w:sz w:val="24"/>
          <w:szCs w:val="24"/>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искать и извлекать </w:t>
      </w:r>
      <w:r w:rsidRPr="003974D9">
        <w:rPr>
          <w:rFonts w:ascii="Times New Roman" w:hAnsi="Times New Roman"/>
          <w:sz w:val="24"/>
          <w:szCs w:val="24"/>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анализировать, обобщать, систематизировать и конкретизировать </w:t>
      </w:r>
      <w:r w:rsidRPr="003974D9">
        <w:rPr>
          <w:rFonts w:ascii="Times New Roma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оценивать </w:t>
      </w:r>
      <w:r w:rsidRPr="003974D9">
        <w:rPr>
          <w:rFonts w:ascii="Times New Roma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использовать </w:t>
      </w:r>
      <w:r w:rsidRPr="003974D9">
        <w:rPr>
          <w:rFonts w:ascii="Times New Roman" w:hAnsi="Times New Roman"/>
          <w:sz w:val="24"/>
          <w:szCs w:val="24"/>
          <w:lang w:val="ru-RU"/>
        </w:rPr>
        <w:t xml:space="preserve">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w:t>
      </w:r>
      <w:r w:rsidRPr="003974D9">
        <w:rPr>
          <w:rFonts w:ascii="Times New Roman" w:hAnsi="Times New Roman"/>
          <w:sz w:val="24"/>
          <w:szCs w:val="24"/>
          <w:lang w:val="ru-RU"/>
        </w:rPr>
        <w:lastRenderedPageBreak/>
        <w:t>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самостоятельно заполнять </w:t>
      </w:r>
      <w:r w:rsidRPr="003974D9">
        <w:rPr>
          <w:rFonts w:ascii="Times New Roma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осуществлять </w:t>
      </w:r>
      <w:r w:rsidRPr="003974D9">
        <w:rPr>
          <w:rFonts w:ascii="Times New Roma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 xml:space="preserve">.7.8.3. Человек в системе социальных отношений: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осваивать и применять </w:t>
      </w:r>
      <w:r w:rsidRPr="003974D9">
        <w:rPr>
          <w:rFonts w:ascii="Times New Roma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характеризовать </w:t>
      </w:r>
      <w:r w:rsidRPr="003974D9">
        <w:rPr>
          <w:rFonts w:ascii="Times New Roman" w:hAnsi="Times New Roman"/>
          <w:sz w:val="24"/>
          <w:szCs w:val="24"/>
          <w:lang w:val="ru-RU"/>
        </w:rPr>
        <w:t>функции семьи в обществе; основы социальной политики Российского государства;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приводить примеры </w:t>
      </w:r>
      <w:r w:rsidRPr="003974D9">
        <w:rPr>
          <w:rFonts w:ascii="Times New Roman" w:hAnsi="Times New Roman"/>
          <w:sz w:val="24"/>
          <w:szCs w:val="24"/>
          <w:lang w:val="ru-RU"/>
        </w:rPr>
        <w:t>различных социальных статусов, социальных ролей, социальной политики Российского государства;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классифицировать </w:t>
      </w:r>
      <w:r w:rsidRPr="003974D9">
        <w:rPr>
          <w:rFonts w:ascii="Times New Roman" w:hAnsi="Times New Roman"/>
          <w:sz w:val="24"/>
          <w:szCs w:val="24"/>
          <w:lang w:val="ru-RU"/>
        </w:rPr>
        <w:t>социальные общности и группы;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сравнивать </w:t>
      </w:r>
      <w:r w:rsidRPr="003974D9">
        <w:rPr>
          <w:rFonts w:ascii="Times New Roman" w:hAnsi="Times New Roman"/>
          <w:position w:val="1"/>
          <w:sz w:val="24"/>
          <w:szCs w:val="24"/>
          <w:lang w:val="ru-RU"/>
        </w:rPr>
        <w:t>виды социальной мобильности;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устанавливать и объяснять </w:t>
      </w:r>
      <w:r w:rsidRPr="003974D9">
        <w:rPr>
          <w:rFonts w:ascii="Times New Roman" w:hAnsi="Times New Roman"/>
          <w:position w:val="1"/>
          <w:sz w:val="24"/>
          <w:szCs w:val="24"/>
          <w:lang w:val="ru-RU"/>
        </w:rPr>
        <w:t>причины существования разных социальных групп; социальных различий и конфликтов;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использовать </w:t>
      </w:r>
      <w:r w:rsidRPr="003974D9">
        <w:rPr>
          <w:rFonts w:ascii="Times New Roman" w:hAnsi="Times New Roman"/>
          <w:position w:val="1"/>
          <w:sz w:val="24"/>
          <w:szCs w:val="24"/>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определять и аргументировать </w:t>
      </w:r>
      <w:r w:rsidRPr="003974D9">
        <w:rPr>
          <w:rFonts w:ascii="Times New Roma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решать </w:t>
      </w:r>
      <w:r w:rsidRPr="003974D9">
        <w:rPr>
          <w:rFonts w:ascii="Times New Roma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осмысленно читать тексты социальной направленности</w:t>
      </w:r>
      <w:r w:rsidRPr="003974D9">
        <w:rPr>
          <w:rFonts w:ascii="Times New Roman" w:hAnsi="Times New Roman"/>
          <w:sz w:val="24"/>
          <w:szCs w:val="24"/>
          <w:lang w:val="ru-RU"/>
        </w:rPr>
        <w:t xml:space="preserve"> </w:t>
      </w:r>
      <w:r w:rsidRPr="003974D9">
        <w:rPr>
          <w:rFonts w:ascii="Times New Roman" w:hAnsi="Times New Roman"/>
          <w:position w:val="1"/>
          <w:sz w:val="24"/>
          <w:szCs w:val="24"/>
          <w:lang w:val="ru-RU"/>
        </w:rPr>
        <w:t>и составлять на основе учебных текстов план (в том числе отражающий изученный материал о социализации личности);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извлекать </w:t>
      </w:r>
      <w:r w:rsidRPr="003974D9">
        <w:rPr>
          <w:rFonts w:ascii="Times New Roman" w:hAnsi="Times New Roman"/>
          <w:position w:val="1"/>
          <w:sz w:val="24"/>
          <w:szCs w:val="24"/>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анализировать, обобщать, систематизировать </w:t>
      </w:r>
      <w:r w:rsidRPr="003974D9">
        <w:rPr>
          <w:rFonts w:ascii="Times New Roman" w:hAnsi="Times New Roman"/>
          <w:position w:val="1"/>
          <w:sz w:val="24"/>
          <w:szCs w:val="24"/>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оценивать </w:t>
      </w:r>
      <w:r w:rsidRPr="003974D9">
        <w:rPr>
          <w:rFonts w:ascii="Times New Roman" w:hAnsi="Times New Roman"/>
          <w:position w:val="1"/>
          <w:sz w:val="24"/>
          <w:szCs w:val="24"/>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использовать </w:t>
      </w:r>
      <w:r w:rsidRPr="003974D9">
        <w:rPr>
          <w:rFonts w:ascii="Times New Roman" w:hAnsi="Times New Roman"/>
          <w:position w:val="1"/>
          <w:sz w:val="24"/>
          <w:szCs w:val="24"/>
          <w:lang w:val="ru-RU"/>
        </w:rPr>
        <w:t>полученные знания в практической деятельности для выстраивания собственного поведения с позиции здорового образа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осуществлять </w:t>
      </w:r>
      <w:r w:rsidRPr="003974D9">
        <w:rPr>
          <w:rFonts w:ascii="Times New Roman" w:hAnsi="Times New Roman"/>
          <w:position w:val="1"/>
          <w:sz w:val="24"/>
          <w:szCs w:val="24"/>
          <w:lang w:val="ru-RU"/>
        </w:rPr>
        <w:t>совместную деятельность с людьми другой национальной и религиозной принадлежности на основе веротерпимости</w:t>
      </w:r>
      <w:r w:rsidRPr="003974D9">
        <w:rPr>
          <w:rFonts w:ascii="Times New Roman" w:hAnsi="Times New Roman"/>
          <w:sz w:val="24"/>
          <w:szCs w:val="24"/>
          <w:lang w:val="ru-RU"/>
        </w:rPr>
        <w:t xml:space="preserve"> и взаимопонимания между людьми разных культур.</w:t>
      </w:r>
    </w:p>
    <w:p w:rsidR="00873A19" w:rsidRPr="003974D9" w:rsidRDefault="008C5AB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873A19" w:rsidRPr="003974D9">
        <w:rPr>
          <w:rFonts w:ascii="Times New Roman" w:hAnsi="Times New Roman"/>
          <w:sz w:val="24"/>
          <w:szCs w:val="24"/>
          <w:lang w:val="ru-RU"/>
        </w:rPr>
        <w:t>.7.8.4. Человек в современном изменяющемся мире: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осваивать и применять </w:t>
      </w:r>
      <w:r w:rsidRPr="003974D9">
        <w:rPr>
          <w:rFonts w:ascii="Times New Roman" w:hAnsi="Times New Roman"/>
          <w:sz w:val="24"/>
          <w:szCs w:val="24"/>
          <w:lang w:val="ru-RU"/>
        </w:rPr>
        <w:t>знания об информационном обществе, глобализации, глобальных проблемах;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характеризовать </w:t>
      </w:r>
      <w:r w:rsidRPr="003974D9">
        <w:rPr>
          <w:rFonts w:ascii="Times New Roma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приводить примеры </w:t>
      </w:r>
      <w:r w:rsidRPr="003974D9">
        <w:rPr>
          <w:rFonts w:ascii="Times New Roman" w:hAnsi="Times New Roman"/>
          <w:sz w:val="24"/>
          <w:szCs w:val="24"/>
          <w:lang w:val="ru-RU"/>
        </w:rPr>
        <w:t xml:space="preserve">глобальных проблем и возможных путей их решения; участия </w:t>
      </w:r>
      <w:r w:rsidRPr="003974D9">
        <w:rPr>
          <w:rFonts w:ascii="Times New Roman" w:hAnsi="Times New Roman"/>
          <w:sz w:val="24"/>
          <w:szCs w:val="24"/>
          <w:lang w:val="ru-RU"/>
        </w:rPr>
        <w:lastRenderedPageBreak/>
        <w:t>молодёжи в общественной жизни; влияния образования на возможности профессионального выбора и карьерного роста;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сравнивать </w:t>
      </w:r>
      <w:r w:rsidRPr="003974D9">
        <w:rPr>
          <w:rFonts w:ascii="Times New Roman" w:hAnsi="Times New Roman"/>
          <w:sz w:val="24"/>
          <w:szCs w:val="24"/>
          <w:lang w:val="ru-RU"/>
        </w:rPr>
        <w:t>требования к современным профессиям;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устанавливать и объяснять </w:t>
      </w:r>
      <w:r w:rsidRPr="003974D9">
        <w:rPr>
          <w:rFonts w:ascii="Times New Roman" w:hAnsi="Times New Roman"/>
          <w:position w:val="1"/>
          <w:sz w:val="24"/>
          <w:szCs w:val="24"/>
          <w:lang w:val="ru-RU"/>
        </w:rPr>
        <w:t>причины и последствия глобализации;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использовать </w:t>
      </w:r>
      <w:r w:rsidRPr="003974D9">
        <w:rPr>
          <w:rFonts w:ascii="Times New Roman" w:hAnsi="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определять и аргументировать </w:t>
      </w:r>
      <w:r w:rsidRPr="003974D9">
        <w:rPr>
          <w:rFonts w:ascii="Times New Roma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решать </w:t>
      </w:r>
      <w:r w:rsidRPr="003974D9">
        <w:rPr>
          <w:rFonts w:ascii="Times New Roma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 xml:space="preserve">осуществлять </w:t>
      </w:r>
      <w:r w:rsidRPr="003974D9">
        <w:rPr>
          <w:rFonts w:ascii="Times New Roma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bCs/>
          <w:position w:val="1"/>
          <w:sz w:val="24"/>
          <w:szCs w:val="24"/>
          <w:lang w:val="ru-RU"/>
        </w:rPr>
        <w:t xml:space="preserve">осуществлять поиск и извлечение </w:t>
      </w:r>
      <w:r w:rsidRPr="003974D9">
        <w:rPr>
          <w:rFonts w:ascii="Times New Roman" w:hAnsi="Times New Roman"/>
          <w:position w:val="1"/>
          <w:sz w:val="24"/>
          <w:szCs w:val="24"/>
          <w:lang w:val="ru-RU"/>
        </w:rPr>
        <w:t>социальной информации</w:t>
      </w:r>
      <w:r w:rsidRPr="003974D9">
        <w:rPr>
          <w:rFonts w:ascii="Times New Roman" w:hAnsi="Times New Roman"/>
          <w:sz w:val="24"/>
          <w:szCs w:val="24"/>
          <w:lang w:val="ru-RU"/>
        </w:rPr>
        <w:t xml:space="preserve"> (</w:t>
      </w:r>
      <w:r w:rsidRPr="003974D9">
        <w:rPr>
          <w:rFonts w:ascii="Times New Roman" w:hAnsi="Times New Roman"/>
          <w:position w:val="1"/>
          <w:sz w:val="24"/>
          <w:szCs w:val="24"/>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F5193" w:rsidRDefault="00BF5193" w:rsidP="00EF6D07">
      <w:pPr>
        <w:pStyle w:val="1"/>
        <w:pBdr>
          <w:bottom w:val="none" w:sz="0" w:space="0" w:color="auto"/>
        </w:pBdr>
        <w:spacing w:before="0" w:line="240" w:lineRule="auto"/>
        <w:ind w:firstLine="708"/>
        <w:jc w:val="both"/>
        <w:rPr>
          <w:b w:val="0"/>
          <w:sz w:val="24"/>
          <w:szCs w:val="24"/>
        </w:rPr>
      </w:pPr>
    </w:p>
    <w:p w:rsidR="00873A19" w:rsidRPr="003974D9" w:rsidRDefault="00BF5193" w:rsidP="00EF6D07">
      <w:pPr>
        <w:pStyle w:val="1"/>
        <w:pBdr>
          <w:bottom w:val="none" w:sz="0" w:space="0" w:color="auto"/>
        </w:pBdr>
        <w:spacing w:before="0" w:line="240" w:lineRule="auto"/>
        <w:ind w:firstLine="708"/>
        <w:jc w:val="both"/>
        <w:rPr>
          <w:b w:val="0"/>
          <w:sz w:val="24"/>
          <w:szCs w:val="24"/>
        </w:rPr>
      </w:pPr>
      <w:r>
        <w:rPr>
          <w:b w:val="0"/>
          <w:sz w:val="24"/>
          <w:szCs w:val="24"/>
        </w:rPr>
        <w:t>3</w:t>
      </w:r>
      <w:r w:rsidR="00873A19" w:rsidRPr="003974D9">
        <w:rPr>
          <w:b w:val="0"/>
          <w:sz w:val="24"/>
          <w:szCs w:val="24"/>
        </w:rPr>
        <w:t xml:space="preserve">2. Федеральная рабочая программа по учебному предмету «География». </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2.2. Пояснительная записка.</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 xml:space="preserve">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873A19" w:rsidRPr="003974D9" w:rsidRDefault="00DE2B28"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32</w:t>
      </w:r>
      <w:r w:rsidR="00873A19" w:rsidRPr="003974D9">
        <w:rPr>
          <w:rFonts w:ascii="Times New Roman" w:hAnsi="Times New Roman"/>
          <w:sz w:val="24"/>
          <w:szCs w:val="24"/>
          <w:lang w:val="ru-RU"/>
        </w:rPr>
        <w:t>.2.6. Изучение географии в общем образовании направлено на достижение следующих целей: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.2.8. Общее число часов, рекомендованных для изучения географии – 272 часа: по одному часу в неделю в 5 и 6 классах и по 2 часа в 7, 8 и 9 классах.</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.3. Содержание обучения географии в 5 классе.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.3.1. Географическое изучение Земли.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.3.1.1. Введение. География ‒ наука о планете Земля.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.3.1.2. История географических открытий.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Географические открытия </w:t>
      </w:r>
      <w:r w:rsidRPr="003974D9">
        <w:rPr>
          <w:rFonts w:ascii="Times New Roman" w:hAnsi="Times New Roman"/>
          <w:sz w:val="24"/>
          <w:szCs w:val="24"/>
        </w:rPr>
        <w:t>XVII</w:t>
      </w:r>
      <w:r w:rsidRPr="003974D9">
        <w:rPr>
          <w:rFonts w:ascii="Times New Roman" w:hAnsi="Times New Roman"/>
          <w:sz w:val="24"/>
          <w:szCs w:val="24"/>
          <w:lang w:val="ru-RU"/>
        </w:rPr>
        <w:t>‒</w:t>
      </w:r>
      <w:r w:rsidRPr="003974D9">
        <w:rPr>
          <w:rFonts w:ascii="Times New Roman" w:hAnsi="Times New Roman"/>
          <w:sz w:val="24"/>
          <w:szCs w:val="24"/>
        </w:rPr>
        <w:t>XIX</w:t>
      </w:r>
      <w:r w:rsidRPr="003974D9">
        <w:rPr>
          <w:rFonts w:ascii="Times New Roma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.3.2. Изображения земной поверхности.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.3.2.1. Планы местности.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Практические работы: «Определение направлений и расстояний по плану местности», «Составление описания маршрута по плану местности».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.3.2.2. Географические карты.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.3.3. Земля ‒ планета Солнечной системы.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Влияние Космоса на Землю и жизнь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.3.4. Оболочки Земли. Литосфера ‒ каменная оболочка Земли.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Рельеф земной поверхности и методы его изучения. Планетарные формы рельефа ‒ </w:t>
      </w:r>
      <w:r w:rsidRPr="003974D9">
        <w:rPr>
          <w:rFonts w:ascii="Times New Roman" w:hAnsi="Times New Roman"/>
          <w:sz w:val="24"/>
          <w:szCs w:val="24"/>
          <w:lang w:val="ru-RU"/>
        </w:rPr>
        <w:lastRenderedPageBreak/>
        <w:t>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Практическая работа « Описание горной системы или равнины по физической карте».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Заключение.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Практикум «Сезонные изменения в природе своей местности».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Практическая работа «Анализ результатов фенологических наблюдений и наблюдений за погодой».</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.4. Содержание обучения географии в 6 классе.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.4.1.Оболочки Земли.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.4.1.1. Гидросфера ‒ водная оболочка Земли.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Гидросфера и методы её изучения. Части гидросферы. Мировой круговорот воды. Значение гидросферы.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Воды суши. Способы изображения внутренних вод на картах.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Реки: горные и равнинные. Речная система, бассейн, водораздел. Пороги и водопады. Питание и режим реки.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Многолетняя мерзлота. Болота, их образование.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Стихийные явления в гидросфере, методы наблюдения и защиты.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Человек и гидросфера. Использование человеком энергии воды.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Использование космических методов в исследовании влияния человека на гидросферу.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.4.1.2. Атмосфера ‒ воздушная оболочка Земли.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Воздушная оболочка Земли: газовый состав, строение и значение атмосферы.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Атмосферное давление. Ветер и причины его возникновения. Роза ветров. Бризы. Муссоны.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.4.1.3. Биосфера ‒ оболочка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Человек как часть биосферы. Распространение людей на </w:t>
      </w:r>
      <w:r w:rsidRPr="003974D9">
        <w:rPr>
          <w:rFonts w:ascii="Times New Roman" w:hAnsi="Times New Roman"/>
          <w:position w:val="1"/>
          <w:sz w:val="24"/>
          <w:szCs w:val="24"/>
          <w:lang w:val="ru-RU"/>
        </w:rPr>
        <w:t>Земле.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Исследования и экологические проблемы.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Практическая работа «Характеристика растительности участка местности своего края».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Заключение.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.4.1.4. Природно-территориальные комплексы.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Природная среда. Охрана природы. Природные особо охраняемые территории. Всемирное наследие ЮНЕСКО.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Практическая работа (выполняется на местности) «Характеристика локального природного комплекса по плану».</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.5. Содержание обучения географии в 7 классе.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.5.1. Главные закономерности природы Земли.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.5.1.1. Географическая оболочка.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Практическая работа «Выявление проявления широтной зональности по картам природных зон».</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.5.1.2. Литосфера и рельеф Земли.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.5.1.3. Атмосфера и климаты Земли.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w:t>
      </w:r>
      <w:r w:rsidRPr="003974D9">
        <w:rPr>
          <w:rFonts w:ascii="Times New Roman" w:hAnsi="Times New Roman"/>
          <w:sz w:val="24"/>
          <w:szCs w:val="24"/>
          <w:lang w:val="ru-RU"/>
        </w:rPr>
        <w:lastRenderedPageBreak/>
        <w:t>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Практическая работа «Описание климата территории по климатической карте и климатограмме».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.5.1.4. Мировой океан ‒ основная часть гидросферы.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.5.2. Человечество на Земле.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.5.2.1. Численность населения.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.5.2.2. Страны и народы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Практическая работа «Сравнение занятости населения двух стран по комплексным картам».</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.5.3. Материки и страны.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.5.3.1. Южные материки.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3974D9">
        <w:rPr>
          <w:rFonts w:ascii="Times New Roman" w:hAnsi="Times New Roman"/>
          <w:sz w:val="24"/>
          <w:szCs w:val="24"/>
        </w:rPr>
        <w:t>XX</w:t>
      </w:r>
      <w:r w:rsidRPr="003974D9">
        <w:rPr>
          <w:rFonts w:ascii="Times New Roman" w:hAnsi="Times New Roman"/>
          <w:sz w:val="24"/>
          <w:szCs w:val="24"/>
          <w:lang w:val="ru-RU"/>
        </w:rPr>
        <w:t>‒</w:t>
      </w:r>
      <w:r w:rsidRPr="003974D9">
        <w:rPr>
          <w:rFonts w:ascii="Times New Roman" w:hAnsi="Times New Roman"/>
          <w:sz w:val="24"/>
          <w:szCs w:val="24"/>
        </w:rPr>
        <w:t>XXI</w:t>
      </w:r>
      <w:r w:rsidRPr="003974D9">
        <w:rPr>
          <w:rFonts w:ascii="Times New Roman" w:hAnsi="Times New Roman"/>
          <w:sz w:val="24"/>
          <w:szCs w:val="24"/>
          <w:lang w:val="ru-RU"/>
        </w:rPr>
        <w:t xml:space="preserve"> вв. Современные исследования в Антарктиде. Роль России в открытиях и исследованиях ледового континента.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.5.3.2. Северные материки.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.5.3.3. Взаимодействие природы и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Практическая работа «Характеристика изменений компонентов природы на территории одной из стран мира в результате деятельности человека».</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.6. Содержание обучения географии в 8 классе.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.6.1. Географическое пространство России.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.6.1.1. История формирования и освоения территории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История освоения и заселения территории современной России в </w:t>
      </w:r>
      <w:r w:rsidRPr="003974D9">
        <w:rPr>
          <w:rFonts w:ascii="Times New Roman" w:hAnsi="Times New Roman"/>
          <w:sz w:val="24"/>
          <w:szCs w:val="24"/>
        </w:rPr>
        <w:t>XI</w:t>
      </w:r>
      <w:r w:rsidRPr="003974D9">
        <w:rPr>
          <w:rFonts w:ascii="Times New Roman" w:hAnsi="Times New Roman"/>
          <w:sz w:val="24"/>
          <w:szCs w:val="24"/>
          <w:lang w:val="ru-RU"/>
        </w:rPr>
        <w:t>‒</w:t>
      </w:r>
      <w:r w:rsidRPr="003974D9">
        <w:rPr>
          <w:rFonts w:ascii="Times New Roman" w:hAnsi="Times New Roman"/>
          <w:sz w:val="24"/>
          <w:szCs w:val="24"/>
        </w:rPr>
        <w:t>XVI</w:t>
      </w:r>
      <w:r w:rsidRPr="003974D9">
        <w:rPr>
          <w:rFonts w:ascii="Times New Roman" w:hAnsi="Times New Roman"/>
          <w:sz w:val="24"/>
          <w:szCs w:val="24"/>
          <w:lang w:val="ru-RU"/>
        </w:rPr>
        <w:t xml:space="preserve"> вв. Расширение территории России в </w:t>
      </w:r>
      <w:r w:rsidRPr="003974D9">
        <w:rPr>
          <w:rFonts w:ascii="Times New Roman" w:hAnsi="Times New Roman"/>
          <w:sz w:val="24"/>
          <w:szCs w:val="24"/>
        </w:rPr>
        <w:t>XVI</w:t>
      </w:r>
      <w:r w:rsidRPr="003974D9">
        <w:rPr>
          <w:rFonts w:ascii="Times New Roman" w:hAnsi="Times New Roman"/>
          <w:sz w:val="24"/>
          <w:szCs w:val="24"/>
          <w:lang w:val="ru-RU"/>
        </w:rPr>
        <w:t>‒</w:t>
      </w:r>
      <w:r w:rsidRPr="003974D9">
        <w:rPr>
          <w:rFonts w:ascii="Times New Roman" w:hAnsi="Times New Roman"/>
          <w:sz w:val="24"/>
          <w:szCs w:val="24"/>
        </w:rPr>
        <w:t>XIX</w:t>
      </w:r>
      <w:r w:rsidRPr="003974D9">
        <w:rPr>
          <w:rFonts w:ascii="Times New Roma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.6.1.2. Географическое положение и границы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.6.1.3. Время на территории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Практическая работа «Определение различия во времени для разных городов </w:t>
      </w:r>
      <w:r w:rsidRPr="003974D9">
        <w:rPr>
          <w:rFonts w:ascii="Times New Roman" w:hAnsi="Times New Roman"/>
          <w:position w:val="1"/>
          <w:sz w:val="24"/>
          <w:szCs w:val="24"/>
          <w:lang w:val="ru-RU"/>
        </w:rPr>
        <w:t>России по карте часовых зон».</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.6.1.4. Административно-территориальное устройство России. Районирование территории.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.6.2. Природа России.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.6.2.1. Природные условия и ресурсы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Практическая работа «Характеристика природно-ресурсного капитала своего края по картам и статистическим материалам».</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.6.2.2. Геологическое строение, рельеф и полезные ископаемые.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Практические работы: «Объяснение распространения по территории России опасных геологических явлений», «</w:t>
      </w:r>
      <w:r w:rsidRPr="003974D9">
        <w:rPr>
          <w:rFonts w:ascii="Times New Roman" w:hAnsi="Times New Roman"/>
          <w:position w:val="1"/>
          <w:sz w:val="24"/>
          <w:szCs w:val="24"/>
          <w:lang w:val="ru-RU"/>
        </w:rPr>
        <w:t>Объяснение особенностей рельефа своего края».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.6.2.3. Климат и климатические ресурсы.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.6.2.4. Моря России. Внутренние воды и водные ресурсы.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Практические работы: «Сравнение особенностей режима и характера течения двух рек </w:t>
      </w:r>
      <w:r w:rsidRPr="003974D9">
        <w:rPr>
          <w:rFonts w:ascii="Times New Roman" w:hAnsi="Times New Roman"/>
          <w:sz w:val="24"/>
          <w:szCs w:val="24"/>
          <w:lang w:val="ru-RU"/>
        </w:rPr>
        <w:lastRenderedPageBreak/>
        <w:t>России», «Объяснение распространения опасных гидрологических природных явлений на территории страны».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.6.2.5. Природно-хозяйственные зоны.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Природно-хозяйственные зоны России: взаимосвязь и взаимообусловленность их компонентов.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Высотная поясность в горах на территории России. Природные ресурсы природно-хозяйственных зон и их ис</w:t>
      </w:r>
      <w:r w:rsidRPr="003974D9">
        <w:rPr>
          <w:rFonts w:ascii="Times New Roman" w:hAnsi="Times New Roman"/>
          <w:position w:val="1"/>
          <w:sz w:val="24"/>
          <w:szCs w:val="24"/>
          <w:lang w:val="ru-RU"/>
        </w:rPr>
        <w:t>пользование, экологические проблемы. Прогнозируемые по</w:t>
      </w:r>
      <w:r w:rsidRPr="003974D9">
        <w:rPr>
          <w:rFonts w:ascii="Times New Roman" w:hAnsi="Times New Roman"/>
          <w:sz w:val="24"/>
          <w:szCs w:val="24"/>
          <w:lang w:val="ru-RU"/>
        </w:rPr>
        <w:t>следствия изменений климата для разных природно-хозяйственных зон на территории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.6.3. Население России.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.6.3.1. Численность населения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Динамика численности населения России в </w:t>
      </w:r>
      <w:r w:rsidRPr="003974D9">
        <w:rPr>
          <w:rFonts w:ascii="Times New Roman" w:hAnsi="Times New Roman"/>
          <w:sz w:val="24"/>
          <w:szCs w:val="24"/>
        </w:rPr>
        <w:t>XX</w:t>
      </w:r>
      <w:r w:rsidRPr="003974D9">
        <w:rPr>
          <w:rFonts w:ascii="Times New Roman" w:hAnsi="Times New Roman"/>
          <w:sz w:val="24"/>
          <w:szCs w:val="24"/>
          <w:lang w:val="ru-RU"/>
        </w:rPr>
        <w:t>‒</w:t>
      </w:r>
      <w:r w:rsidRPr="003974D9">
        <w:rPr>
          <w:rFonts w:ascii="Times New Roman" w:hAnsi="Times New Roman"/>
          <w:sz w:val="24"/>
          <w:szCs w:val="24"/>
        </w:rPr>
        <w:t>XXI</w:t>
      </w:r>
      <w:r w:rsidRPr="003974D9">
        <w:rPr>
          <w:rFonts w:ascii="Times New Roma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.6.3.2. Территориальные особенности размещения населения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.6.3.3. Народы и религии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32</w:t>
      </w:r>
      <w:r w:rsidR="00873A19" w:rsidRPr="003974D9">
        <w:rPr>
          <w:rFonts w:ascii="Times New Roman" w:hAnsi="Times New Roman"/>
          <w:sz w:val="24"/>
          <w:szCs w:val="24"/>
          <w:lang w:val="ru-RU"/>
        </w:rPr>
        <w:t>.6.3.4. Половой и возрастной состав населения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Практическая работа «Объяснение динамики половозрастного состава населения</w:t>
      </w:r>
      <w:r w:rsidRPr="003974D9">
        <w:rPr>
          <w:rFonts w:ascii="Times New Roman" w:hAnsi="Times New Roman"/>
          <w:position w:val="1"/>
          <w:sz w:val="24"/>
          <w:szCs w:val="24"/>
          <w:lang w:val="ru-RU"/>
        </w:rPr>
        <w:t xml:space="preserve"> России на основе анализа половозрастных пирамид».</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.6.3.5. Человеческий капитал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Практическая работа «Классификация федеральных округов по особенностям естественного и механического движения населения».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.7. Содержание обучения географии в 9 классе.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.7.1. Хозяйство России.</w:t>
      </w:r>
    </w:p>
    <w:p w:rsidR="00873A19" w:rsidRPr="003974D9" w:rsidRDefault="00781651" w:rsidP="00EF6D07">
      <w:pPr>
        <w:spacing w:after="0" w:line="240" w:lineRule="auto"/>
        <w:ind w:firstLine="709"/>
        <w:jc w:val="both"/>
        <w:rPr>
          <w:rFonts w:ascii="Times New Roman" w:hAnsi="Times New Roman"/>
          <w:strike/>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.7.1.1. Общая характеристика хозяйства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873A19" w:rsidRPr="003974D9" w:rsidRDefault="00873A19" w:rsidP="00EF6D07">
      <w:pPr>
        <w:spacing w:after="0" w:line="240" w:lineRule="auto"/>
        <w:ind w:firstLine="708"/>
        <w:jc w:val="both"/>
        <w:rPr>
          <w:rFonts w:ascii="Times New Roman" w:hAnsi="Times New Roman"/>
          <w:sz w:val="24"/>
          <w:szCs w:val="24"/>
          <w:lang w:val="ru-RU"/>
        </w:rPr>
      </w:pPr>
      <w:r w:rsidRPr="003974D9">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873A19" w:rsidRPr="003974D9" w:rsidRDefault="00781651" w:rsidP="00EF6D07">
      <w:pPr>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.7.1.2. Топливно-энергетический комплекс (далее – ТЭК).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3974D9">
        <w:rPr>
          <w:rFonts w:ascii="Times New Roman" w:hAnsi="Times New Roman"/>
          <w:position w:val="1"/>
          <w:sz w:val="24"/>
          <w:szCs w:val="24"/>
          <w:lang w:val="ru-RU"/>
        </w:rPr>
        <w:t xml:space="preserve">России на период до 2035 года, утвержденной распоряжением Правительства Российской Федерации от 9 июня 2020 г. № </w:t>
      </w:r>
      <w:r w:rsidR="00781651">
        <w:rPr>
          <w:rFonts w:ascii="Times New Roman" w:hAnsi="Times New Roman"/>
          <w:position w:val="1"/>
          <w:sz w:val="24"/>
          <w:szCs w:val="24"/>
          <w:lang w:val="ru-RU"/>
        </w:rPr>
        <w:t>32</w:t>
      </w:r>
      <w:r w:rsidRPr="003974D9">
        <w:rPr>
          <w:rFonts w:ascii="Times New Roman" w:hAnsi="Times New Roman"/>
          <w:position w:val="1"/>
          <w:sz w:val="24"/>
          <w:szCs w:val="24"/>
          <w:lang w:val="ru-RU"/>
        </w:rPr>
        <w:t>3-р.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.7.1.3. Металлургический комплекс.</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w:t>
      </w:r>
      <w:r w:rsidRPr="003974D9">
        <w:rPr>
          <w:rFonts w:ascii="Times New Roman" w:hAnsi="Times New Roman"/>
          <w:sz w:val="24"/>
          <w:szCs w:val="24"/>
          <w:lang w:val="ru-RU"/>
        </w:rPr>
        <w:lastRenderedPageBreak/>
        <w:t>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.7.1.4. Машиностроительный комплекс.</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 </w:t>
      </w:r>
      <w:r w:rsidR="00781651">
        <w:rPr>
          <w:rFonts w:ascii="Times New Roman" w:hAnsi="Times New Roman"/>
          <w:sz w:val="24"/>
          <w:szCs w:val="24"/>
          <w:lang w:val="ru-RU"/>
        </w:rPr>
        <w:t>32</w:t>
      </w:r>
      <w:r w:rsidRPr="003974D9">
        <w:rPr>
          <w:rFonts w:ascii="Times New Roman" w:hAnsi="Times New Roman"/>
          <w:sz w:val="24"/>
          <w:szCs w:val="24"/>
          <w:lang w:val="ru-RU"/>
        </w:rPr>
        <w:t>.7.1.5. Химико-лесной комплекс.</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Химическая промышленность.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Лесопромышленный комплекс.</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3974D9">
        <w:rPr>
          <w:rFonts w:ascii="Times New Roman" w:hAnsi="Times New Roman"/>
          <w:sz w:val="24"/>
          <w:szCs w:val="24"/>
        </w:rPr>
        <w:t>II</w:t>
      </w:r>
      <w:r w:rsidRPr="003974D9">
        <w:rPr>
          <w:rFonts w:ascii="Times New Roman" w:hAnsi="Times New Roman"/>
          <w:sz w:val="24"/>
          <w:szCs w:val="24"/>
          <w:lang w:val="ru-RU"/>
        </w:rPr>
        <w:t xml:space="preserve"> и </w:t>
      </w:r>
      <w:r w:rsidRPr="003974D9">
        <w:rPr>
          <w:rFonts w:ascii="Times New Roman" w:hAnsi="Times New Roman"/>
          <w:sz w:val="24"/>
          <w:szCs w:val="24"/>
        </w:rPr>
        <w:t>III</w:t>
      </w:r>
      <w:r w:rsidRPr="003974D9">
        <w:rPr>
          <w:rFonts w:ascii="Times New Roman" w:hAnsi="Times New Roman"/>
          <w:sz w:val="24"/>
          <w:szCs w:val="24"/>
          <w:lang w:val="ru-RU"/>
        </w:rPr>
        <w:t>, Приложения № 1 и № 18) с целью определения перспектив и проблем развития комплекса».</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.7.1.6. Агропромышленный комплекс (далее - АПК).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Практическая работа. «Определение влияния природных и социальных факторов на размещение отраслей АПК».</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.7.1.7. Инфраструктурный комплекс.</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Транспорт и охрана окружающей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3974D9">
        <w:rPr>
          <w:rFonts w:ascii="Times New Roman" w:hAnsi="Times New Roman"/>
          <w:sz w:val="24"/>
          <w:szCs w:val="24"/>
          <w:lang w:val="ru-RU"/>
        </w:rPr>
        <w:t xml:space="preserve">Российской Федерации </w:t>
      </w:r>
      <w:r w:rsidRPr="003974D9">
        <w:rPr>
          <w:rFonts w:ascii="Times New Roman" w:hAnsi="Times New Roman"/>
          <w:position w:val="1"/>
          <w:sz w:val="24"/>
          <w:szCs w:val="24"/>
          <w:lang w:val="ru-RU"/>
        </w:rPr>
        <w:t>от 27 ноября 2021 г. № 3363-р.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Федеральный проект «Информационная инфраструктура».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.7.1.8. Обобщение знаний.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.7.2. Регионы России.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.7.2.1. Западный макрорегион (Европейская часть)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.7.2.2. Восточный макрорегион (Азиатская часть)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w:t>
      </w:r>
      <w:r w:rsidRPr="003974D9">
        <w:rPr>
          <w:rFonts w:ascii="Times New Roman" w:hAnsi="Times New Roman"/>
          <w:sz w:val="24"/>
          <w:szCs w:val="24"/>
          <w:lang w:val="ru-RU"/>
        </w:rPr>
        <w:lastRenderedPageBreak/>
        <w:t>предприятий одного из промышленных кластеров Дальнего Востока (по выбору)».</w:t>
      </w:r>
      <w:r w:rsidRPr="003974D9">
        <w:rPr>
          <w:rFonts w:ascii="Times New Roman" w:hAnsi="Times New Roman"/>
          <w:sz w:val="24"/>
          <w:szCs w:val="24"/>
        </w:rPr>
        <w:t> </w:t>
      </w:r>
    </w:p>
    <w:p w:rsidR="00873A19" w:rsidRPr="003974D9" w:rsidRDefault="00781651" w:rsidP="00EF6D07">
      <w:pPr>
        <w:spacing w:after="0" w:line="240" w:lineRule="auto"/>
        <w:ind w:firstLine="709"/>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.7.2.3. Обобщение знаний.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873A19" w:rsidRPr="003974D9" w:rsidRDefault="00781651" w:rsidP="00EF6D07">
      <w:pPr>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.7.3. Россия в современном мире.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 xml:space="preserve">.8. Планируемые результаты освоения географии.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6) физического воспитания, формирования культуры здоровья и эмоционального </w:t>
      </w:r>
      <w:r w:rsidRPr="003974D9">
        <w:rPr>
          <w:rFonts w:ascii="Times New Roman" w:hAnsi="Times New Roman"/>
          <w:sz w:val="24"/>
          <w:szCs w:val="24"/>
          <w:lang w:val="ru-RU"/>
        </w:rPr>
        <w:lastRenderedPageBreak/>
        <w:t>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73A19" w:rsidRPr="003974D9" w:rsidRDefault="00781651" w:rsidP="00EF6D07">
      <w:pPr>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 xml:space="preserve">.8.2. В результате изучения географии на уровне основного общего образования у обучающегося будут сформированы </w:t>
      </w:r>
      <w:r w:rsidR="00873A19" w:rsidRPr="003974D9">
        <w:rPr>
          <w:rFonts w:ascii="Times New Roma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 xml:space="preserve">.8.2.1. У обучающегося будут сформированы следующие базовые логические действия как часть </w:t>
      </w:r>
      <w:r w:rsidR="00873A19" w:rsidRPr="003974D9">
        <w:rPr>
          <w:rFonts w:ascii="Times New Roman" w:hAnsi="Times New Roman"/>
          <w:bCs/>
          <w:sz w:val="24"/>
          <w:szCs w:val="24"/>
          <w:lang w:val="ru-RU"/>
        </w:rPr>
        <w:t>познавательных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выявлять дефициты географической информации, данных, необходимых для решения поставленной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 xml:space="preserve">.8.2.2. У обучающегося будут сформированы следующие базовые исследовательские действия как часть </w:t>
      </w:r>
      <w:r w:rsidR="00873A19" w:rsidRPr="003974D9">
        <w:rPr>
          <w:rFonts w:ascii="Times New Roman" w:hAnsi="Times New Roman"/>
          <w:bCs/>
          <w:sz w:val="24"/>
          <w:szCs w:val="24"/>
          <w:lang w:val="ru-RU"/>
        </w:rPr>
        <w:t>познавательных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использовать географические вопросы как исследовательский инструмент познания;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формировать гипотезу об истинности собственных суждений и суждений других, </w:t>
      </w:r>
      <w:r w:rsidRPr="003974D9">
        <w:rPr>
          <w:rFonts w:ascii="Times New Roman" w:hAnsi="Times New Roman"/>
          <w:position w:val="1"/>
          <w:sz w:val="24"/>
          <w:szCs w:val="24"/>
          <w:lang w:val="ru-RU"/>
        </w:rPr>
        <w:lastRenderedPageBreak/>
        <w:t>аргументировать свою позицию, мнение по географическим аспектам различных вопросов и проблем;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оценивать достоверность информации, полученной в ходе географического исследования;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 xml:space="preserve">.8.2.3. У обучающегося будут сформированы умения работать с информацией как часть </w:t>
      </w:r>
      <w:r w:rsidR="00873A19" w:rsidRPr="003974D9">
        <w:rPr>
          <w:rFonts w:ascii="Times New Roman" w:hAnsi="Times New Roman"/>
          <w:bCs/>
          <w:sz w:val="24"/>
          <w:szCs w:val="24"/>
          <w:lang w:val="ru-RU"/>
        </w:rPr>
        <w:t>познавательных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самостоятельно выбирать оптимальную форму представления географической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систематизировать географическую информацию в разных формах.</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 xml:space="preserve">.8.2.4. У обучающегося будут сформированы умения общения как часть </w:t>
      </w:r>
      <w:r w:rsidR="00873A19" w:rsidRPr="003974D9">
        <w:rPr>
          <w:rFonts w:ascii="Times New Roman" w:hAnsi="Times New Roman"/>
          <w:bCs/>
          <w:sz w:val="24"/>
          <w:szCs w:val="24"/>
          <w:lang w:val="ru-RU"/>
        </w:rPr>
        <w:t>коммуникативных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публично представлять результаты выполненного исследования или проекта.</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 xml:space="preserve">.8.2.5. У обучающегося будут сформированы умения самоорганизации как части </w:t>
      </w:r>
      <w:r w:rsidR="00873A19" w:rsidRPr="003974D9">
        <w:rPr>
          <w:rFonts w:ascii="Times New Roman" w:hAnsi="Times New Roman"/>
          <w:bCs/>
          <w:sz w:val="24"/>
          <w:szCs w:val="24"/>
          <w:lang w:val="ru-RU"/>
        </w:rPr>
        <w:t>регулятивных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.8.2.6. У обучающегося будут сформированы умения совместной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3974D9">
        <w:rPr>
          <w:rFonts w:ascii="Times New Roman" w:hAnsi="Times New Roman"/>
          <w:sz w:val="24"/>
          <w:szCs w:val="24"/>
          <w:lang w:val="ru-RU"/>
        </w:rPr>
        <w:t xml:space="preserve"> (</w:t>
      </w:r>
      <w:r w:rsidRPr="003974D9">
        <w:rPr>
          <w:rFonts w:ascii="Times New Roman" w:hAnsi="Times New Roman"/>
          <w:position w:val="1"/>
          <w:sz w:val="24"/>
          <w:szCs w:val="24"/>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сравнивать результаты выполнения учебного географического проекта с исходной задачей </w:t>
      </w:r>
      <w:r w:rsidRPr="003974D9">
        <w:rPr>
          <w:rFonts w:ascii="Times New Roman" w:hAnsi="Times New Roman"/>
          <w:position w:val="1"/>
          <w:sz w:val="24"/>
          <w:szCs w:val="24"/>
          <w:lang w:val="ru-RU"/>
        </w:rPr>
        <w:lastRenderedPageBreak/>
        <w:t>и оценивать вклад каждого члена команды в достижение результатов, разделять сферу ответственности.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 xml:space="preserve">.8.2.7. У обучающегося будут сформированы умения самоконтроля, эмоционального интеллекта как части </w:t>
      </w:r>
      <w:r w:rsidR="00873A19" w:rsidRPr="003974D9">
        <w:rPr>
          <w:rFonts w:ascii="Times New Roman" w:hAnsi="Times New Roman"/>
          <w:bCs/>
          <w:sz w:val="24"/>
          <w:szCs w:val="24"/>
          <w:lang w:val="ru-RU"/>
        </w:rPr>
        <w:t>регулятивных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владеть способами самоконтроля и рефлексии;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оценивать соответствие результата цели и условиям;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bCs/>
          <w:position w:val="1"/>
          <w:sz w:val="24"/>
          <w:szCs w:val="24"/>
          <w:lang w:val="ru-RU"/>
        </w:rPr>
        <w:t>принятие себя и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осознанно относиться к другому человеку, его мнению;</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признавать своё право на ошибку и такое же право другого.</w:t>
      </w:r>
    </w:p>
    <w:p w:rsidR="00873A19" w:rsidRPr="003974D9" w:rsidRDefault="00781651" w:rsidP="00EF6D07">
      <w:pPr>
        <w:spacing w:after="0" w:line="240" w:lineRule="auto"/>
        <w:ind w:firstLine="709"/>
        <w:jc w:val="both"/>
        <w:rPr>
          <w:rFonts w:ascii="Times New Roman" w:hAnsi="Times New Roman"/>
          <w:b/>
          <w:color w:val="C00000"/>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.8.3. </w:t>
      </w:r>
      <w:r w:rsidR="00873A19" w:rsidRPr="003974D9">
        <w:rPr>
          <w:rFonts w:ascii="Times New Roman" w:hAnsi="Times New Roman"/>
          <w:bCs/>
          <w:sz w:val="24"/>
          <w:szCs w:val="24"/>
          <w:lang w:val="ru-RU"/>
        </w:rPr>
        <w:t xml:space="preserve">Предметные результаты освоения программы по географии. К концу 5 класса обучающийся научится: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методов исследования, применяемых в географии;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вкладе великих путешественников в изучение Земли;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и сравнивать маршруты их путешествий;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понятия «план местности» и «географическая карта», «параллель» и «меридиан»;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приводить примеры влияния Солнца на мир живой и неживой природы;</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объяснять причины смены дня и ночи и времён года;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описывать внутреннее строение Земли;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понятия «земная кора»; «ядро», «мантия»; «минерал» и «горная порода»;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понятия «материковая» и «океаническая» земная кора;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изученные минералы и горные породы, материковую и океаническую земную кору;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горы и равнины;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классифицировать формы рельефа суши по высоте и по внешнему облику;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называть причины землетрясений и вулканических извержений;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lastRenderedPageBreak/>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применять понятия «эпицентр землетрясения» и «очаг землетрясения» для решения познавательных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классифицировать острова по происхождению;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приводить примеры опасных природных явлений в литосфере и средств их предупреждения;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приводить примеры действия внешних процессов рельефообразования и наличия полезных ископаемых в своей местности;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73A19" w:rsidRPr="003974D9" w:rsidRDefault="00781651" w:rsidP="00EF6D07">
      <w:pPr>
        <w:spacing w:after="0" w:line="240" w:lineRule="auto"/>
        <w:ind w:firstLine="709"/>
        <w:jc w:val="both"/>
        <w:rPr>
          <w:rFonts w:ascii="Times New Roman" w:hAnsi="Times New Roman"/>
          <w:b/>
          <w:color w:val="C00000"/>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.8.4. </w:t>
      </w:r>
      <w:r w:rsidR="00873A19" w:rsidRPr="003974D9">
        <w:rPr>
          <w:rFonts w:ascii="Times New Roman" w:hAnsi="Times New Roman"/>
          <w:bCs/>
          <w:sz w:val="24"/>
          <w:szCs w:val="24"/>
          <w:lang w:val="ru-RU"/>
        </w:rPr>
        <w:t xml:space="preserve">Предметные результаты освоения программы по географии. К концу 6 класса обучающийся научится: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опасных природных явлений в геосферах и средств их предупреждения;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свойства вод отдельных частей Мирового океана;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применять понятия «гидросфера», «круговорот воды», «цунами», «приливы и отливы» для решения учебных и (или) практико-ориентированных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питание и режим рек;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сравнивать реки по заданным признакам;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приводить примеры районов распространения многолетней мерзлоты;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называть причины образования цунами, приливов и отливов;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описывать состав, строение атмосферы;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различать свойства воздуха; климаты Земли; климатообразующие факторы;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виды атмосферных осадков;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понятия «бризы» и «муссоны»;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понятия «погода» и «климат»;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понятия «атмосфера», «тропосфера», «стратосфера», «верхние слои атмосферы»;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называть границы биосферы;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приводить примеры приспособления живых организмов к среде обитания в разных природных зонах;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растительный и животный мир разных территорий Земли;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объяснять взаимосвязи компонентов природы в природно-территориальном комплексе;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сравнивать особенности растительного и животного мира в различных природных зонах;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3974D9">
        <w:rPr>
          <w:rFonts w:ascii="Times New Roman" w:hAnsi="Times New Roman"/>
          <w:sz w:val="24"/>
          <w:szCs w:val="24"/>
          <w:lang w:val="ru-RU"/>
        </w:rPr>
        <w:t xml:space="preserve"> (</w:t>
      </w:r>
      <w:r w:rsidRPr="003974D9">
        <w:rPr>
          <w:rFonts w:ascii="Times New Roman" w:hAnsi="Times New Roman"/>
          <w:position w:val="1"/>
          <w:sz w:val="24"/>
          <w:szCs w:val="24"/>
          <w:lang w:val="ru-RU"/>
        </w:rPr>
        <w:t>или) практико-ориентированных задач;</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сравнивать плодородие почв в различных природных зонах;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73A19" w:rsidRPr="003974D9" w:rsidRDefault="00781651" w:rsidP="00EF6D07">
      <w:pPr>
        <w:spacing w:after="0" w:line="240" w:lineRule="auto"/>
        <w:ind w:firstLine="709"/>
        <w:jc w:val="both"/>
        <w:rPr>
          <w:rFonts w:ascii="Times New Roman" w:hAnsi="Times New Roman"/>
          <w:b/>
          <w:color w:val="C00000"/>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.8.5. </w:t>
      </w:r>
      <w:r w:rsidR="00873A19" w:rsidRPr="003974D9">
        <w:rPr>
          <w:rFonts w:ascii="Times New Roman" w:hAnsi="Times New Roman"/>
          <w:bCs/>
          <w:sz w:val="24"/>
          <w:szCs w:val="24"/>
          <w:lang w:val="ru-RU"/>
        </w:rPr>
        <w:t xml:space="preserve">Предметные результаты освоения программы по географии. К концу 7 класса обучающийся научится: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строении и свойствах (целостность, зональность, ритмичность) географической оболочки;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изученные процессы и явления, происходящие в географической оболочке;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изменений в геосферах в результате деятельности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устанавливать (используя географические карты) взаимосвязи между движением </w:t>
      </w:r>
      <w:r w:rsidRPr="003974D9">
        <w:rPr>
          <w:rFonts w:ascii="Times New Roman" w:hAnsi="Times New Roman"/>
          <w:sz w:val="24"/>
          <w:szCs w:val="24"/>
          <w:lang w:val="ru-RU"/>
        </w:rPr>
        <w:lastRenderedPageBreak/>
        <w:t>литосферных плит и размещением крупных форм рельефа;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классифицировать воздушные массы Земли, типы климата по заданным показателям;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образование тропических муссонов, пассатов тропических широт, западных ветров;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климат территории по климатограмме;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объяснять влияние климатообразующих факторов на климатические особенности территории;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океанические течения;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и сравнивать численность населения крупных стран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сравнивать плотность населения различных территорий;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применять понятие «плотность населения» для решения учебных и (или) практико-ориентированных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городские и сельские поселения;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приводить примеры крупнейших городов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приводить примеры мировых и национальных религий;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проводить языковую классификацию народов;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основные виды хозяйственной деятельности людей на различных территориях;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определять страны по их существенным признакам;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объяснять особенности природы, населения и хозяйства отдельных территорий;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3974D9">
        <w:rPr>
          <w:rFonts w:ascii="Times New Roman" w:hAnsi="Times New Roman"/>
          <w:sz w:val="24"/>
          <w:szCs w:val="24"/>
          <w:lang w:val="ru-RU"/>
        </w:rPr>
        <w:t>изучения особенностей природы, населения и хозяйства отдельных территорий;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взаимодействия природы и общества в пределах отдельных территорий;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873A19" w:rsidRPr="003974D9" w:rsidRDefault="00781651" w:rsidP="00EF6D07">
      <w:pPr>
        <w:spacing w:after="0" w:line="240" w:lineRule="auto"/>
        <w:ind w:firstLine="709"/>
        <w:jc w:val="both"/>
        <w:rPr>
          <w:rFonts w:ascii="Times New Roman" w:hAnsi="Times New Roman"/>
          <w:b/>
          <w:color w:val="C00000"/>
          <w:sz w:val="24"/>
          <w:szCs w:val="24"/>
          <w:lang w:val="ru-RU"/>
        </w:rPr>
      </w:pPr>
      <w:r>
        <w:rPr>
          <w:rFonts w:ascii="Times New Roman" w:hAnsi="Times New Roman"/>
          <w:sz w:val="24"/>
          <w:szCs w:val="24"/>
          <w:lang w:val="ru-RU"/>
        </w:rPr>
        <w:t>32</w:t>
      </w:r>
      <w:r w:rsidR="00873A19" w:rsidRPr="003974D9">
        <w:rPr>
          <w:rFonts w:ascii="Times New Roman" w:hAnsi="Times New Roman"/>
          <w:sz w:val="24"/>
          <w:szCs w:val="24"/>
          <w:lang w:val="ru-RU"/>
        </w:rPr>
        <w:t>.8.6. </w:t>
      </w:r>
      <w:r w:rsidR="00873A19" w:rsidRPr="003974D9">
        <w:rPr>
          <w:rFonts w:ascii="Times New Roman" w:hAnsi="Times New Roman"/>
          <w:bCs/>
          <w:sz w:val="24"/>
          <w:szCs w:val="24"/>
          <w:lang w:val="ru-RU"/>
        </w:rPr>
        <w:t xml:space="preserve">Предметные результаты освоения программы по географии. К концу 8 класса обучающийся научится: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характеризовать основные этапы истории формирования и изучения территории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географическое положение России с использованием информации из различных источников;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федеральные округа, крупные географические районы и макрорегионы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субъектов Российской Федерации разных видов и показывать их на географической карте;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степень благоприятности природных условий в пределах отдельных регионов страны;</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проводить классификацию природных ресурсов;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типы природопользования;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сравнивать особенности компонентов природы отдельных территорий страны;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объяснять особенности компонентов природы отдельных территорий страны;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описывать и прогнозировать погоду территории по карте погоды;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классификацию типов климата и почв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распознавать показатели, характеризующие состояние окружающей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приводить примеры мер безопасности, в том числе для экономики семьи, в случае </w:t>
      </w:r>
      <w:r w:rsidRPr="003974D9">
        <w:rPr>
          <w:rFonts w:ascii="Times New Roman" w:hAnsi="Times New Roman"/>
          <w:position w:val="1"/>
          <w:sz w:val="24"/>
          <w:szCs w:val="24"/>
          <w:lang w:val="ru-RU"/>
        </w:rPr>
        <w:lastRenderedPageBreak/>
        <w:t>природных стихийных бедствий и техногенных катастроф;</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приводить примеры рационального и нерационального природопользования;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сравнивать показатели воспроизводства и качества населения России с мировыми показателями и показателями других стран;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проводить классификацию населённых пунктов и регионов России по заданным основаниям;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3974D9">
        <w:rPr>
          <w:rFonts w:ascii="Times New Roma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873A19" w:rsidRPr="003974D9" w:rsidRDefault="00BF5193" w:rsidP="00EF6D07">
      <w:pPr>
        <w:spacing w:after="0" w:line="240" w:lineRule="auto"/>
        <w:ind w:firstLine="709"/>
        <w:jc w:val="both"/>
        <w:rPr>
          <w:rFonts w:ascii="Times New Roman" w:hAnsi="Times New Roman"/>
          <w:b/>
          <w:color w:val="C00000"/>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2.8.7. </w:t>
      </w:r>
      <w:r w:rsidR="00873A19" w:rsidRPr="003974D9">
        <w:rPr>
          <w:rFonts w:ascii="Times New Roman" w:hAnsi="Times New Roman"/>
          <w:bCs/>
          <w:sz w:val="24"/>
          <w:szCs w:val="24"/>
          <w:lang w:val="ru-RU"/>
        </w:rPr>
        <w:t xml:space="preserve">Предметные результаты освоения программы по географии. К концу 9 класса обучающийся научится: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применять понятия «экономико-географическое положение», </w:t>
      </w:r>
      <w:r w:rsidRPr="003974D9">
        <w:rPr>
          <w:rFonts w:ascii="Times New Roman" w:hAnsi="Times New Roman"/>
          <w:position w:val="1"/>
          <w:sz w:val="24"/>
          <w:szCs w:val="24"/>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3974D9">
        <w:rPr>
          <w:rFonts w:ascii="Times New Roman" w:hAnsi="Times New Roman"/>
          <w:sz w:val="24"/>
          <w:szCs w:val="24"/>
          <w:lang w:val="ru-RU"/>
        </w:rPr>
        <w:t>плекс», «металлургический комплекс», «ВИЭ», «ТЭК», для решения учебных и (или) практико-ориентированных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w:t>
      </w:r>
      <w:r w:rsidRPr="003974D9">
        <w:rPr>
          <w:rFonts w:ascii="Times New Roman" w:hAnsi="Times New Roman"/>
          <w:sz w:val="24"/>
          <w:szCs w:val="24"/>
          <w:lang w:val="ru-RU"/>
        </w:rPr>
        <w:lastRenderedPageBreak/>
        <w:t>России как мировой энергетической державы; проблемы и перспективы развития отраслей хозяйства и регионов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территории опережающего развития, Арктическую зону и зону Севера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ВВП, ВРП и ИЧР как показатели уровня развития страны и её регионов;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природно-ресурсный, человеческий и производственный капитал;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виды транспорта и основные показатели их работы: грузооборот и пассажирооборот;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географические различия населения и хозяйства территорий крупных регионов страны;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приводить примеры объектов Всемирного наследия ЮНЕСКО и описывать их местоположение на географической карте;</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характеризовать место и роль России в мировом хозяйстве.</w:t>
      </w:r>
    </w:p>
    <w:p w:rsidR="00BF5193" w:rsidRDefault="00BF5193" w:rsidP="00EF6D07">
      <w:pPr>
        <w:pStyle w:val="1"/>
        <w:pBdr>
          <w:bottom w:val="none" w:sz="0" w:space="0" w:color="auto"/>
        </w:pBdr>
        <w:spacing w:before="0" w:line="240" w:lineRule="auto"/>
        <w:ind w:firstLine="708"/>
        <w:jc w:val="both"/>
        <w:rPr>
          <w:b w:val="0"/>
          <w:sz w:val="24"/>
          <w:szCs w:val="24"/>
        </w:rPr>
      </w:pPr>
    </w:p>
    <w:p w:rsidR="00873A19" w:rsidRPr="003974D9" w:rsidRDefault="00BF5193" w:rsidP="00EF6D07">
      <w:pPr>
        <w:pStyle w:val="1"/>
        <w:pBdr>
          <w:bottom w:val="none" w:sz="0" w:space="0" w:color="auto"/>
        </w:pBdr>
        <w:spacing w:before="0" w:line="240" w:lineRule="auto"/>
        <w:ind w:firstLine="708"/>
        <w:jc w:val="both"/>
        <w:rPr>
          <w:b w:val="0"/>
          <w:sz w:val="24"/>
          <w:szCs w:val="24"/>
        </w:rPr>
      </w:pPr>
      <w:r>
        <w:rPr>
          <w:b w:val="0"/>
          <w:sz w:val="24"/>
          <w:szCs w:val="24"/>
        </w:rPr>
        <w:t>3</w:t>
      </w:r>
      <w:r w:rsidR="00873A19" w:rsidRPr="003974D9">
        <w:rPr>
          <w:b w:val="0"/>
          <w:sz w:val="24"/>
          <w:szCs w:val="24"/>
        </w:rPr>
        <w:t xml:space="preserve">3. Федеральная рабочая программа по учебному предмету «Физика» (базовый уровень). </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3.2. Пояснительная записка.</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 xml:space="preserve">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w:t>
      </w:r>
      <w:r w:rsidR="00873A19" w:rsidRPr="003974D9">
        <w:rPr>
          <w:rFonts w:ascii="Times New Roman" w:hAnsi="Times New Roman"/>
          <w:sz w:val="24"/>
          <w:szCs w:val="24"/>
          <w:lang w:val="ru-RU"/>
        </w:rPr>
        <w:lastRenderedPageBreak/>
        <w:t>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3.2.2.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 xml:space="preserve">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3.2.4. Программа по физике разработана с целью оказания методической помощи учителю в создании рабочей программы по учебному предмету.</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 xml:space="preserve">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научно объяснять явления,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и понимать особенности научного исследования;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интерпретировать данные и использовать научные доказательства для получения выводов».</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 xml:space="preserve">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3.2.8. Цели изучения физики: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Достижение этих целей программы по физике на уровне основного общего образования обеспечивается решением следующих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приобретение умений описывать и объяснять физические явления с использованием полученных знаний;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знакомство со сферами профессиональной деятельности, связанными с физикой, и </w:t>
      </w:r>
      <w:r w:rsidRPr="003974D9">
        <w:rPr>
          <w:rFonts w:ascii="Times New Roman" w:hAnsi="Times New Roman"/>
          <w:sz w:val="24"/>
          <w:szCs w:val="24"/>
          <w:lang w:val="ru-RU"/>
        </w:rPr>
        <w:lastRenderedPageBreak/>
        <w:t xml:space="preserve">современными технологиями, основанными на достижениях физической науки.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.3. Содержание обучения в 7 классе.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.3.1. Физика и её роль в познании окружающего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.3.1.1.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Механические, тепловые, электрические, магнитные, световые явления.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Физические приборы и процедура прямых измерений аналоговым и цифровым прибором.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.3.1.2.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цены деления шкалы измерительного прибора.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Измерение расстояний.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Измерение объёма жидкости и твёрдого тела.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размеров малых тел.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.3.2. Первоначальные сведения о строении вещества.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.3.2.1.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броуновского движения.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Наблюдение диффузии.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.3.2.2.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Оценка диаметра атома методом рядов (с использованием фотографий).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Опыты по наблюдению теплового расширения газов.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Опыты по обнаружению действия сил молекулярного притяжения.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.3.3. Движение и взаимодействие тел.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Сила как характеристика взаимодействия тел. Сила упругости и закон Гука. Измерение </w:t>
      </w:r>
      <w:r w:rsidRPr="003974D9">
        <w:rPr>
          <w:rFonts w:ascii="Times New Roman" w:hAnsi="Times New Roman"/>
          <w:sz w:val="24"/>
          <w:szCs w:val="24"/>
          <w:lang w:val="ru-RU"/>
        </w:rPr>
        <w:lastRenderedPageBreak/>
        <w:t xml:space="preserve">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.3.3.1.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Наблюдение механического движения тела.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Измерение скорости прямолинейного движения.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Наблюдение явления инерции.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Наблюдение изменения скорости при взаимодействии тел.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Сравнение масс по взаимодействию тел.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Сложение сил, направленных по одной прямой.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.3.3.2.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средней скорости скольжения бруска или шарика по наклонной плоскости.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плотности твёрдого тела.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Опыты, демонстрирующие зависимость силы трения скольжения от веса тела и характера соприкасающихся поверхностей.</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.3.4. Давление твёрдых тел, жидкостей и газов.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.3.4.1.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Зависимость давления газа от температуры.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Передача давления жидкостью и газом.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Сообщающиеся сосуды.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Гидравлический пресс.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Проявление действия атмосферного давления.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Зависимость выталкивающей силы от объёма погружённой части тела и плотности жидкости.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Равенство выталкивающей силы весу вытесненной жидкости.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Условие плавания тел: плавание или погружение тел в зависимости от соотношения плотностей тела и жидкости.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.3.4.2.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зависимости веса тела в воде от объёма погружённой в жидкость части тела.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выталкивающей силы, действующей на тело, погружённое в жидкость.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Проверка независимости выталкивающей силы, действующей на тело в жидкости, от массы тела.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Конструирование ареометра или конструирование лодки и определение её грузоподъёмности.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.3.5. Работа и мощность. Энергия.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Механическая работа. Мощность.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.3.5.1.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Примеры простых механизмов.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.3.5.2.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работы силы трения при равномерном движении тела по горизонтальной поверхности.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условий равновесия рычага.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Измерение КПД наклонной плоскости.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закона сохранения механической энергии.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.4. Содержание обучения в 8 классе.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.4.1. Тепловые явления.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Влажность воздуха.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Энергия топлива. Удельная теплота сгорания.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Закон сохранения и превращения энергии в тепловых процессах.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.4.1.1.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Наблюдение броуновского движения.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Наблюдение диффузии.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Наблюдение явлений смачивания и капиллярных явлений.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Наблюдение теплового расширения тел.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Изменение давления газа при изменении объёма и нагревании или охлаждении.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Правила измерения температуры.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Виды теплопередачи.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Охлаждение при совершении работы.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Нагревание при совершении работы внешними силами.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Сравнение теплоёмкостей различных веществ.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Наблюдение кипения.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постоянства температуры при плавлении.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Модели тепловых двигателей.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.4.1.2.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Опыты по обнаружению действия сил молекулярного притяжения.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Опыты по выращиванию кристаллов поваренной соли или сахара.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Опыты по наблюдению теплового расширения газов, жидкостей и твёрдых тел.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 xml:space="preserve">Определение давления воздуха в баллоне шприца.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Опыты, демонстрирующие зависимость давления воздуха от его объёма и нагревания или охлаждения.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Проверка гипотезы линейной зависимости длины столбика жидкости в термометрической трубке от температуры.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Исследование явления теплообмена при смешивании холодной и горячей воды.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количества теплоты, полученного водой при теплообмене с нагретым металлическим цилиндром.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удельной теплоёмкости вещества.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Исследование процесса испарения.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относительной влажности воздуха.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удельной теплоты плавления льда.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.4.2. Электрические и магнитные явления.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.4.2.1.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Электризация тел.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Два рода электрических зарядов и взаимодействие заряженных тел.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Устройство и действие электроскопа.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Электростатическая индукция.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Закон сохранения электрических зарядов.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Проводники и диэлектрики.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Моделирование силовых линий электрического поля.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Источники постоянного тока.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Действия электрического тока.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Электрический ток в жидкости.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Газовый разряд.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Измерение силы тока амперметром.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Измерение электрического напряжения вольтметром.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 xml:space="preserve">Реостат и магазин сопротивлений.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Взаимодействие постоянных магнитов.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Моделирование невозможности разделения полюсов магнита.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Моделирование магнитных полей постоянных магнитов.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Опыт Эрстеда.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Магнитное поле тока. Электромагнит.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Действие магнитного поля на проводник с током.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Электродвигатель постоянного тока.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явления электромагнитной индукции.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Опыты Фарадея.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Зависимость направления индукционного тока от условий его возникновения.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Электрогенератор постоянного тока.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.4.2.2.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Опыты по наблюдению электризации тел индукцией и при соприкосновении.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Исследование действия электрического поля на проводники и диэлектрики.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Сборка и проверка работы электрической цепи постоянного тока.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Измерение и регулирование силы тока.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Измерение и регулирование напряжения.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Исследование зависимости силы тока, идущего через резистор, от сопротивления резистора и напряжения на резисторе.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Проверка правила для силы тока при параллельном соединении резисторов.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работы электрического тока, идущего через резистор.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мощности электрического тока, выделяемой на резисторе.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Исследование зависимости силы тока, идущего через лампочку, от напряжения на ней.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КПД нагревателя.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Исследование магнитного взаимодействия постоянных магнитов.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магнитного поля постоянных магнитов при их объединении и разделении.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Исследование действия электрического тока на магнитную стрелку.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действия магнитного поля на проводник с током.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Конструирование и изучение работы электродвигателя.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Измерение КПД электродвигательной установки.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.5. Содержание обучения в 9 классе.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.5.1. Механические явления.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.5.1.1.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механического движения тела относительно разных тел отсчёта.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Измерение скорости и ускорения прямолинейного движения.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признаков равноускоренного движения.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Наблюдение движения тела по окружности.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Зависимость ускорения тела от массы тела и действующей на него силы.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равенства сил при взаимодействии тел.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Изменение веса тела при ускоренном движении.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Передача импульса при взаимодействии тел.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Преобразования энергии при взаимодействии тел.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Сохранение импульса при неупругом взаимодействии.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Сохранение импульса при абсолютно упругом взаимодействии.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Наблюдение реактивного движения.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Сохранение механической энергии при свободном падении.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Сохранение механической энергии при движении тела под действием пружины.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.5.1.2.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средней скорости скольжения бруска или движения шарика по наклонной плоскости.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коэффициента трения скольжения.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жёсткости пружины.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работы силы трения при равномерном движении тела по горизонтальной поверхности.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закона сохранения энергии.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.5.2. Механические колебания и волны.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Затухающие колебания. Вынужденные колебания. Резонанс. Механические волны. </w:t>
      </w:r>
      <w:r w:rsidRPr="003974D9">
        <w:rPr>
          <w:rFonts w:ascii="Times New Roman" w:hAnsi="Times New Roman"/>
          <w:sz w:val="24"/>
          <w:szCs w:val="24"/>
          <w:lang w:val="ru-RU"/>
        </w:rPr>
        <w:lastRenderedPageBreak/>
        <w:t xml:space="preserve">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Звук. Громкость звука и высота тона. Отражение звука. Инфразвук и ультразвук.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.5.2.1.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Наблюдение колебаний тел под действием силы тяжести и силы упругости.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колебаний груза на нити и на пружине.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Наблюдение вынужденных колебаний и резонанса.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Распространение продольных и поперечных волн (на модели).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Наблюдение зависимости высоты звука от частоты.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Акустический резонанс.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.5.2.2.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частоты и периода колебаний математического маятника.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частоты и периода колебаний пружинного маятника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Исследование зависимости периода колебаний подвешенного к нити груза от длины нити.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Исследование зависимости периода колебаний пружинного маятника от массы груза.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Проверка независимости периода колебаний груза, подвешенного к нити, от массы груза.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Измерение ускорения свободного падения.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.5.3. Электромагнитное поле и электромагнитные волны.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Электромагнитная природа света. Скорость света. Волновые свойства света.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.5.3.1.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Свойства электромагнитных волн.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Волновые свойства света.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.5.3.2.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свойств электромагнитных волн с помощью мобильного телефона.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.5.4. Световые явления.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.5.4.1.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Прямолинейное распространение света.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Отражение света.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Получение изображений в плоском, вогнутом и выпуклом зеркалах.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Преломление света.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Оптический световод.</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Ход лучей в собирающей линзе.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Ход лучей в рассеивающей линзе.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Получение изображений с помощью линз.</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Принцип действия фотоаппарата, микроскопа и телескопа.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Модель глаза.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Разложение белого света в спектр.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Получение белого света при сложении света разных цветов.</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.5.4.2.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зависимости угла отражения светового луча от угла падения.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Изучение характеристик изображения предмета в плоском зеркале.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Получение изображений с помощью собирающей линзы.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фокусного расстояния и оптической силы собирающей линзы.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Опыты по разложению белого света в спектр.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Опыты по восприятию цвета предметов при их наблюдении через цветовые фильтры.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.5.5. Квантовые явления.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Ядерная энергетика. Действия радиоактивных излучений на живые организмы.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.5.5.1.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Спектры излучения и поглощения.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Спектры различных газов.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Спектр водорода.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треков в камере Вильсона.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Работа счётчика ионизирующих излучений.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Регистрация излучения природных минералов и продуктов.</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.5.5.2.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сплошных и линейчатых спектров излучения.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треков: измерение энергии частицы по тормозному пути (по фотографиям).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Измерение радиоактивного фона.</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.5.6. Повторительно-обобщающий модуль.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91" w:name="_Toc124412005"/>
      <w:r w:rsidRPr="003974D9">
        <w:rPr>
          <w:rFonts w:ascii="Times New Roman" w:hAnsi="Times New Roman"/>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.6. Планируемые результаты освоения физик</w:t>
      </w:r>
      <w:bookmarkEnd w:id="91"/>
      <w:r w:rsidR="00873A19" w:rsidRPr="003974D9">
        <w:rPr>
          <w:rFonts w:ascii="Times New Roman" w:hAnsi="Times New Roman"/>
          <w:sz w:val="24"/>
          <w:szCs w:val="24"/>
          <w:lang w:val="ru-RU"/>
        </w:rPr>
        <w:t>и (базовый уровень) на уровне основного общего образования.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 xml:space="preserve">.6.1. Изучение физики на уровне основного общего образования направлено на </w:t>
      </w:r>
      <w:r w:rsidR="00873A19" w:rsidRPr="003974D9">
        <w:rPr>
          <w:rFonts w:ascii="Times New Roman" w:hAnsi="Times New Roman"/>
          <w:sz w:val="24"/>
          <w:szCs w:val="24"/>
          <w:lang w:val="ru-RU"/>
        </w:rPr>
        <w:lastRenderedPageBreak/>
        <w:t>достижение личностных, метапредметных и предметных образовательных результатов.</w:t>
      </w:r>
    </w:p>
    <w:p w:rsidR="00873A19" w:rsidRPr="003974D9" w:rsidRDefault="00781651" w:rsidP="00EF6D07">
      <w:pPr>
        <w:spacing w:after="0" w:line="240" w:lineRule="auto"/>
        <w:ind w:firstLine="709"/>
        <w:jc w:val="both"/>
        <w:rPr>
          <w:rFonts w:ascii="Times New Roman" w:hAnsi="Times New Roman"/>
          <w:sz w:val="24"/>
          <w:szCs w:val="24"/>
          <w:lang w:val="ru-RU"/>
        </w:rPr>
      </w:pPr>
      <w:bookmarkStart w:id="92" w:name="_Toc124412006"/>
      <w:r>
        <w:rPr>
          <w:rFonts w:ascii="Times New Roman" w:hAnsi="Times New Roman"/>
          <w:sz w:val="24"/>
          <w:szCs w:val="24"/>
          <w:lang w:val="ru-RU"/>
        </w:rPr>
        <w:t>33</w:t>
      </w:r>
      <w:r w:rsidR="00873A19" w:rsidRPr="003974D9">
        <w:rPr>
          <w:rFonts w:ascii="Times New Roman" w:hAnsi="Times New Roman"/>
          <w:sz w:val="24"/>
          <w:szCs w:val="24"/>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92"/>
    </w:p>
    <w:p w:rsidR="00873A19" w:rsidRPr="003974D9" w:rsidRDefault="00873A19" w:rsidP="00EF6D07">
      <w:pPr>
        <w:numPr>
          <w:ilvl w:val="0"/>
          <w:numId w:val="18"/>
        </w:numPr>
        <w:spacing w:after="0" w:line="240" w:lineRule="auto"/>
        <w:ind w:hanging="720"/>
        <w:jc w:val="both"/>
        <w:rPr>
          <w:rFonts w:ascii="Times New Roman" w:hAnsi="Times New Roman"/>
          <w:sz w:val="24"/>
          <w:szCs w:val="24"/>
          <w:lang w:val="ru-RU"/>
        </w:rPr>
      </w:pPr>
      <w:r w:rsidRPr="003974D9">
        <w:rPr>
          <w:rFonts w:ascii="Times New Roman" w:hAnsi="Times New Roman"/>
          <w:sz w:val="24"/>
          <w:szCs w:val="24"/>
          <w:lang w:val="ru-RU"/>
        </w:rPr>
        <w:t> патриотического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проявление интереса к истории и современному состоянию российской физической науки;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ценностное отношение к достижениям российских учёных­физиков;</w:t>
      </w:r>
    </w:p>
    <w:p w:rsidR="00873A19" w:rsidRPr="003974D9" w:rsidRDefault="00873A19" w:rsidP="00EF6D07">
      <w:pPr>
        <w:numPr>
          <w:ilvl w:val="0"/>
          <w:numId w:val="18"/>
        </w:numPr>
        <w:spacing w:after="0" w:line="240" w:lineRule="auto"/>
        <w:ind w:hanging="720"/>
        <w:jc w:val="both"/>
        <w:rPr>
          <w:rFonts w:ascii="Times New Roman" w:hAnsi="Times New Roman"/>
          <w:sz w:val="24"/>
          <w:szCs w:val="24"/>
          <w:lang w:val="ru-RU"/>
        </w:rPr>
      </w:pPr>
      <w:r w:rsidRPr="003974D9">
        <w:rPr>
          <w:rFonts w:ascii="Times New Roman" w:hAnsi="Times New Roman"/>
          <w:sz w:val="24"/>
          <w:szCs w:val="24"/>
          <w:lang w:val="ru-RU"/>
        </w:rPr>
        <w:t> гражданского и духовно-нравственного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важности морально­этических принципов в деятельности учёного;</w:t>
      </w:r>
    </w:p>
    <w:p w:rsidR="00873A19" w:rsidRPr="003974D9" w:rsidRDefault="00873A19" w:rsidP="00EF6D07">
      <w:pPr>
        <w:numPr>
          <w:ilvl w:val="0"/>
          <w:numId w:val="18"/>
        </w:numPr>
        <w:spacing w:after="0" w:line="240" w:lineRule="auto"/>
        <w:ind w:hanging="720"/>
        <w:jc w:val="both"/>
        <w:rPr>
          <w:rFonts w:ascii="Times New Roman" w:hAnsi="Times New Roman"/>
          <w:sz w:val="24"/>
          <w:szCs w:val="24"/>
          <w:lang w:val="ru-RU"/>
        </w:rPr>
      </w:pPr>
      <w:r w:rsidRPr="003974D9">
        <w:rPr>
          <w:rFonts w:ascii="Times New Roman" w:hAnsi="Times New Roman"/>
          <w:sz w:val="24"/>
          <w:szCs w:val="24"/>
          <w:lang w:val="ru-RU"/>
        </w:rPr>
        <w:t> эстетического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873A19" w:rsidRPr="003974D9" w:rsidRDefault="00873A19" w:rsidP="00EF6D07">
      <w:pPr>
        <w:numPr>
          <w:ilvl w:val="0"/>
          <w:numId w:val="18"/>
        </w:numPr>
        <w:spacing w:after="0" w:line="240" w:lineRule="auto"/>
        <w:ind w:hanging="720"/>
        <w:jc w:val="both"/>
        <w:rPr>
          <w:rFonts w:ascii="Times New Roman" w:hAnsi="Times New Roman"/>
          <w:sz w:val="24"/>
          <w:szCs w:val="24"/>
          <w:lang w:val="ru-RU"/>
        </w:rPr>
      </w:pPr>
      <w:r w:rsidRPr="003974D9">
        <w:rPr>
          <w:rFonts w:ascii="Times New Roman" w:hAnsi="Times New Roman"/>
          <w:sz w:val="24"/>
          <w:szCs w:val="24"/>
          <w:lang w:val="ru-RU"/>
        </w:rPr>
        <w:t> ценности научного познания: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научной любознательности, интереса к исследовательской деятельности;</w:t>
      </w:r>
    </w:p>
    <w:p w:rsidR="00873A19" w:rsidRPr="003974D9" w:rsidRDefault="00873A19" w:rsidP="00EF6D07">
      <w:pPr>
        <w:numPr>
          <w:ilvl w:val="0"/>
          <w:numId w:val="18"/>
        </w:numPr>
        <w:spacing w:after="0" w:line="240" w:lineRule="auto"/>
        <w:ind w:hanging="720"/>
        <w:jc w:val="both"/>
        <w:rPr>
          <w:rFonts w:ascii="Times New Roman" w:hAnsi="Times New Roman"/>
          <w:sz w:val="24"/>
          <w:szCs w:val="24"/>
          <w:lang w:val="ru-RU"/>
        </w:rPr>
      </w:pPr>
      <w:r w:rsidRPr="003974D9">
        <w:rPr>
          <w:rFonts w:ascii="Times New Roman" w:hAnsi="Times New Roman"/>
          <w:sz w:val="24"/>
          <w:szCs w:val="24"/>
          <w:lang w:val="ru-RU"/>
        </w:rPr>
        <w:t> </w:t>
      </w:r>
      <w:bookmarkStart w:id="93" w:name="_Hlk125714652"/>
      <w:r w:rsidRPr="003974D9">
        <w:rPr>
          <w:rFonts w:ascii="Times New Roman" w:hAnsi="Times New Roman"/>
          <w:sz w:val="24"/>
          <w:szCs w:val="24"/>
          <w:lang w:val="ru-RU"/>
        </w:rPr>
        <w:t>формирования культуры здоровья и эмоционального благополучия:</w:t>
      </w:r>
      <w:bookmarkEnd w:id="93"/>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сформированность навыка рефлексии, признание своего права на ошибку и такого же права у другого человека;</w:t>
      </w:r>
    </w:p>
    <w:p w:rsidR="00873A19" w:rsidRPr="003974D9" w:rsidRDefault="00873A19" w:rsidP="00EF6D07">
      <w:pPr>
        <w:numPr>
          <w:ilvl w:val="0"/>
          <w:numId w:val="18"/>
        </w:numPr>
        <w:spacing w:after="0" w:line="240" w:lineRule="auto"/>
        <w:ind w:hanging="720"/>
        <w:jc w:val="both"/>
        <w:rPr>
          <w:rFonts w:ascii="Times New Roman" w:hAnsi="Times New Roman"/>
          <w:sz w:val="24"/>
          <w:szCs w:val="24"/>
          <w:lang w:val="ru-RU"/>
        </w:rPr>
      </w:pPr>
      <w:r w:rsidRPr="003974D9">
        <w:rPr>
          <w:rFonts w:ascii="Times New Roman" w:hAnsi="Times New Roman"/>
          <w:sz w:val="24"/>
          <w:szCs w:val="24"/>
          <w:lang w:val="ru-RU"/>
        </w:rPr>
        <w:t> трудового воспитания:</w:t>
      </w:r>
    </w:p>
    <w:p w:rsidR="00873A19" w:rsidRPr="003974D9" w:rsidRDefault="00873A19" w:rsidP="00EF6D07">
      <w:pPr>
        <w:numPr>
          <w:ilvl w:val="0"/>
          <w:numId w:val="18"/>
        </w:numPr>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интерес к практическому изучению профессий, связанных с физикой;</w:t>
      </w:r>
    </w:p>
    <w:p w:rsidR="00873A19" w:rsidRPr="003974D9" w:rsidRDefault="00873A19" w:rsidP="00EF6D07">
      <w:pPr>
        <w:numPr>
          <w:ilvl w:val="0"/>
          <w:numId w:val="18"/>
        </w:numPr>
        <w:spacing w:after="0" w:line="240" w:lineRule="auto"/>
        <w:ind w:hanging="720"/>
        <w:jc w:val="both"/>
        <w:rPr>
          <w:rFonts w:ascii="Times New Roman" w:hAnsi="Times New Roman"/>
          <w:sz w:val="24"/>
          <w:szCs w:val="24"/>
          <w:lang w:val="ru-RU"/>
        </w:rPr>
      </w:pPr>
      <w:r w:rsidRPr="003974D9">
        <w:rPr>
          <w:rFonts w:ascii="Times New Roman" w:hAnsi="Times New Roman"/>
          <w:sz w:val="24"/>
          <w:szCs w:val="24"/>
          <w:lang w:val="ru-RU"/>
        </w:rPr>
        <w:t> экологического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глобального характера экологических проблем и путей их решения;</w:t>
      </w:r>
    </w:p>
    <w:p w:rsidR="00873A19" w:rsidRPr="003974D9" w:rsidRDefault="00873A19" w:rsidP="00EF6D07">
      <w:pPr>
        <w:numPr>
          <w:ilvl w:val="0"/>
          <w:numId w:val="18"/>
        </w:numPr>
        <w:spacing w:after="0" w:line="240" w:lineRule="auto"/>
        <w:ind w:hanging="720"/>
        <w:jc w:val="both"/>
        <w:rPr>
          <w:rFonts w:ascii="Times New Roman" w:hAnsi="Times New Roman"/>
          <w:sz w:val="24"/>
          <w:szCs w:val="24"/>
          <w:lang w:val="ru-RU"/>
        </w:rPr>
      </w:pPr>
      <w:r w:rsidRPr="003974D9">
        <w:rPr>
          <w:rFonts w:ascii="Times New Roman" w:hAnsi="Times New Roman"/>
          <w:sz w:val="24"/>
          <w:szCs w:val="24"/>
          <w:lang w:val="ru-RU"/>
        </w:rPr>
        <w:t> адаптации к изменяющимся условиям социальной и природной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повышение уровня своей компетентности через практическую деятельность;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дефицитов собственных знаний и компетентностей в области физики;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планирование своего развития в приобретении новых физических знаний;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стремление анализировать и выявлять взаимосвязи природы, общества и экономики, в том числе с использованием физических знаний;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873A19" w:rsidRPr="003974D9" w:rsidRDefault="00781651" w:rsidP="00EF6D07">
      <w:pPr>
        <w:spacing w:after="0" w:line="240" w:lineRule="auto"/>
        <w:ind w:firstLine="709"/>
        <w:jc w:val="both"/>
        <w:rPr>
          <w:rFonts w:ascii="Times New Roman" w:hAnsi="Times New Roman"/>
          <w:sz w:val="24"/>
          <w:szCs w:val="24"/>
          <w:lang w:val="ru-RU"/>
        </w:rPr>
      </w:pPr>
      <w:bookmarkStart w:id="94" w:name="_Toc124412007"/>
      <w:r>
        <w:rPr>
          <w:rFonts w:ascii="Times New Roman" w:hAnsi="Times New Roman"/>
          <w:sz w:val="24"/>
          <w:szCs w:val="24"/>
          <w:lang w:val="ru-RU"/>
        </w:rPr>
        <w:t>33</w:t>
      </w:r>
      <w:r w:rsidR="00873A19" w:rsidRPr="003974D9">
        <w:rPr>
          <w:rFonts w:ascii="Times New Roman" w:hAnsi="Times New Roman"/>
          <w:sz w:val="24"/>
          <w:szCs w:val="24"/>
          <w:lang w:val="ru-RU"/>
        </w:rPr>
        <w:t>.6.3.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94"/>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.6.3.1. Овладение универсальными учебными познавательными действиями: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базовые логические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и характеризовать существенные признаки объектов (явлений);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устанавливать существенный признак классификации, основания для обобщения и </w:t>
      </w:r>
      <w:r w:rsidRPr="003974D9">
        <w:rPr>
          <w:rFonts w:ascii="Times New Roman" w:hAnsi="Times New Roman"/>
          <w:sz w:val="24"/>
          <w:szCs w:val="24"/>
          <w:lang w:val="ru-RU"/>
        </w:rPr>
        <w:lastRenderedPageBreak/>
        <w:t>сравнения;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базовые исследовательские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вопросы как исследовательский инструмент познания;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работа с информацией: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3.6.3.2. Овладение универсальными учебными коммуникативными действиями: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общение: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выражать свою точку зрения в устных и письменных текстах;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совместная деятельность (сотрудничество):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3.6.3.3. Овладение универсальными учебными регулятивными действиями: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самоорганизация: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проблемы в жизненных и учебных ситуациях, требующих для решения физических знаний;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ориентироваться в различных подходах принятия решений (индивидуальное, принятие </w:t>
      </w:r>
      <w:r w:rsidRPr="003974D9">
        <w:rPr>
          <w:rFonts w:ascii="Times New Roman" w:hAnsi="Times New Roman"/>
          <w:sz w:val="24"/>
          <w:szCs w:val="24"/>
          <w:lang w:val="ru-RU"/>
        </w:rPr>
        <w:lastRenderedPageBreak/>
        <w:t>решения в группе, принятие решений группой);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выбор и брать ответственность за решение.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самоконтроль: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давать оценку ситуации и предлагать план её изменения;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соответствие результата цели и условиям.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эмоциональный интеллект: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принятие себя и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873A19" w:rsidRPr="003974D9" w:rsidRDefault="00BF5193" w:rsidP="00EF6D07">
      <w:pPr>
        <w:spacing w:after="0" w:line="240" w:lineRule="auto"/>
        <w:ind w:firstLine="709"/>
        <w:jc w:val="both"/>
        <w:rPr>
          <w:rFonts w:ascii="Times New Roman" w:hAnsi="Times New Roman"/>
          <w:sz w:val="24"/>
          <w:szCs w:val="24"/>
          <w:lang w:val="ru-RU"/>
        </w:rPr>
      </w:pPr>
      <w:bookmarkStart w:id="95" w:name="_Toc124412008"/>
      <w:r>
        <w:rPr>
          <w:rFonts w:ascii="Times New Roman" w:hAnsi="Times New Roman"/>
          <w:sz w:val="24"/>
          <w:szCs w:val="24"/>
          <w:lang w:val="ru-RU"/>
        </w:rPr>
        <w:t>33</w:t>
      </w:r>
      <w:r w:rsidR="00873A19" w:rsidRPr="003974D9">
        <w:rPr>
          <w:rFonts w:ascii="Times New Roman" w:hAnsi="Times New Roman"/>
          <w:sz w:val="24"/>
          <w:szCs w:val="24"/>
          <w:lang w:val="ru-RU"/>
        </w:rPr>
        <w:t>.6.4. </w:t>
      </w:r>
      <w:bookmarkEnd w:id="95"/>
      <w:r w:rsidR="00873A19" w:rsidRPr="003974D9">
        <w:rPr>
          <w:rFonts w:ascii="Times New Roman" w:hAnsi="Times New Roman"/>
          <w:sz w:val="24"/>
          <w:szCs w:val="24"/>
          <w:lang w:val="ru-RU"/>
        </w:rPr>
        <w:t>Предметные результаты освоения программы по физике (базовый уровень).</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3.6.4.1. Предметные результаты освоения программы по физике к концу обучения в 7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объяснять физические явления, процессы и свойства тел, в том числе и в контексте </w:t>
      </w:r>
      <w:r w:rsidRPr="003974D9">
        <w:rPr>
          <w:rFonts w:ascii="Times New Roman" w:hAnsi="Times New Roman"/>
          <w:sz w:val="24"/>
          <w:szCs w:val="24"/>
          <w:lang w:val="ru-RU"/>
        </w:rPr>
        <w:lastRenderedPageBreak/>
        <w:t>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правила техники безопасности при работе с лабораторным оборудованием;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w:t>
      </w:r>
      <w:r w:rsidRPr="003974D9">
        <w:rPr>
          <w:rFonts w:ascii="Times New Roman" w:hAnsi="Times New Roman"/>
          <w:sz w:val="24"/>
          <w:szCs w:val="24"/>
          <w:lang w:val="ru-RU"/>
        </w:rPr>
        <w:lastRenderedPageBreak/>
        <w:t>учебных исследований, при этом грамотно использовать изученный понятийный аппарат курса физики, сопровождать выступление презентацией;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3.6.4.2. Предметные результаты освоения программы по физике к концу обучения в 8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правила техники безопасности при работе с лабораторным оборудованием;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73A19" w:rsidRPr="003974D9">
        <w:rPr>
          <w:rFonts w:ascii="Times New Roman" w:hAnsi="Times New Roman"/>
          <w:sz w:val="24"/>
          <w:szCs w:val="24"/>
          <w:lang w:val="ru-RU"/>
        </w:rPr>
        <w:t>.6.4.3. Предметные результаты освоения программы по физике к концу обучения в 9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w:t>
      </w:r>
      <w:r w:rsidRPr="003974D9">
        <w:rPr>
          <w:rFonts w:ascii="Times New Roman" w:hAnsi="Times New Roman"/>
          <w:sz w:val="24"/>
          <w:szCs w:val="24"/>
          <w:lang w:val="ru-RU"/>
        </w:rPr>
        <w:lastRenderedPageBreak/>
        <w:t>необходимые для решения, проводить расчёты и оценивать реалистичность полученного значения физической величины;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правила техники безопасности при работе с лабораторным оборудованием;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F5193" w:rsidRDefault="00BF5193" w:rsidP="00EF6D07">
      <w:pPr>
        <w:pStyle w:val="1"/>
        <w:pBdr>
          <w:bottom w:val="none" w:sz="0" w:space="0" w:color="auto"/>
        </w:pBdr>
        <w:spacing w:before="0" w:line="240" w:lineRule="auto"/>
        <w:ind w:firstLine="708"/>
        <w:jc w:val="both"/>
        <w:rPr>
          <w:b w:val="0"/>
          <w:sz w:val="24"/>
          <w:szCs w:val="24"/>
        </w:rPr>
      </w:pPr>
    </w:p>
    <w:p w:rsidR="00873A19" w:rsidRPr="003974D9" w:rsidRDefault="00BF5193" w:rsidP="00EF6D07">
      <w:pPr>
        <w:pStyle w:val="1"/>
        <w:pBdr>
          <w:bottom w:val="none" w:sz="0" w:space="0" w:color="auto"/>
        </w:pBdr>
        <w:spacing w:before="0" w:line="240" w:lineRule="auto"/>
        <w:ind w:firstLine="708"/>
        <w:jc w:val="both"/>
        <w:rPr>
          <w:b w:val="0"/>
          <w:sz w:val="24"/>
          <w:szCs w:val="24"/>
        </w:rPr>
      </w:pPr>
      <w:r>
        <w:rPr>
          <w:b w:val="0"/>
          <w:sz w:val="24"/>
          <w:szCs w:val="24"/>
        </w:rPr>
        <w:t>3</w:t>
      </w:r>
      <w:r w:rsidR="00873A19" w:rsidRPr="003974D9">
        <w:rPr>
          <w:b w:val="0"/>
          <w:sz w:val="24"/>
          <w:szCs w:val="24"/>
        </w:rPr>
        <w:t xml:space="preserve">4. Федеральная рабочая программа по учебному предмету «Физика» (углублённый уровень). </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4.1.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4.2. Пояснительная записка.</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4.2.1. 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4.2.2.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.2.4. Программа по физике разработана с целью оказания методической помощи учителю в создании рабочей программы по учебному предмету.</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 xml:space="preserve">.2.5.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 xml:space="preserve">.2.6.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научно объяснять явления;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оценивать и понимать особенности научного исследования;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интерпретировать данные и использовать научные доказательства для получения выводов.</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.2.8. Цели изучения физики на углублённом уровне: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интереса и стремления обучающихся к научному изучению природы, развитие их интеллектуальных и творческих способностей;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умений применять физические знания и научные доказательства для объяснения окружающих явлений;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формирование представлений о роли физики для развития других естественных наук, техники и технологий;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Достижение этих целей программы по физике на уровне основного общего образования обеспечивается решением следующих задач: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приобретение знаний о дискретном строении вещества, механических, тепловых, электромагнитных и квантовых явлениях;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приобретение умений анализировать и объяснять физические явления на основе изученных физических законов и закономерностей;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 xml:space="preserve">.2.9. 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w:t>
      </w:r>
      <w:r w:rsidR="00EF6D07">
        <w:rPr>
          <w:rFonts w:ascii="Times New Roman" w:hAnsi="Times New Roman"/>
          <w:sz w:val="24"/>
          <w:szCs w:val="24"/>
          <w:lang w:val="ru-RU"/>
        </w:rPr>
        <w:t>25</w:t>
      </w:r>
      <w:r w:rsidR="00873A19" w:rsidRPr="003974D9">
        <w:rPr>
          <w:rFonts w:ascii="Times New Roman" w:hAnsi="Times New Roman"/>
          <w:sz w:val="24"/>
          <w:szCs w:val="24"/>
          <w:lang w:val="ru-RU"/>
        </w:rPr>
        <w:t xml:space="preserve">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.3. Содержание обучения в 7 классе.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.3.1. Физика и её роль в познании окружающего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.3.1.1.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Механические, тепловые, электрические, магнитные, световые, звуковые явления.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Физические приборы и процедура прямых измерений аналоговым и цифровым прибором.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.3.1.2.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цены деления шкалы измерительного прибора.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Измерение расстояний.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Измерение площади и объёма. Метод палетки.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Измерение времени.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 xml:space="preserve">Измерение объёма жидкости и твёрдого тела.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размеров малых тел. Метод рядов.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Проведение исследования по проверке гипотезы: дальность полёта шарика, пущенного горизонтально, тем больше, чем больше высота пуска.</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.3.2. Первоначальные сведения о строении вещества.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Строение вещества: атомы и молекулы, их размеры и массы. Опыты, доказывающие дискретное строение вещества.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.3.2.1.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броуновского движения.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диффузии.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явлений, объясняющихся притяжением или отталкиванием частиц вещества.</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.3.2.2.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Оценка диаметра атома методом рядов (с использованием фотографий).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Опыты по наблюдению теплового расширения газов.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Опыты по обнаружению действия сил молекулярного притяжения.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.3.3. Движение и взаимодействие тел.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.3.3.1.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механического движения тела.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Измерение скорости прямолинейного движения.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явления инерции.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изменения скорости при взаимодействии тел.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Сравнение масс по взаимодействию тел.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Сложение сил, направленных по одной прямой.</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.3.3.2.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скорости равномерного движения (шарика в жидкости, модели электрического автомобиля и так далее).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средней скорости скольжения бруска или шарика по наклонной плоскости.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плотности твёрдого тела.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Опыты, демонстрирующие зависимость растяжения (деформации) пружины от приложенной силы.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Опыты, демонстрирующие зависимость силы трения скольжения от силы давления и характера соприкасающихся поверхностей.</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.3.4. Давление твёрдых тел, жидкостей и газов.</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34</w:t>
      </w:r>
      <w:r w:rsidR="00873A19" w:rsidRPr="003974D9">
        <w:rPr>
          <w:rFonts w:ascii="Times New Roman" w:hAnsi="Times New Roman"/>
          <w:sz w:val="24"/>
          <w:szCs w:val="24"/>
          <w:lang w:val="ru-RU"/>
        </w:rPr>
        <w:t>.3.4. Раздел 4. Давление твёрдых тел, жидкостей и газов.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.3.4.1.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Зависимость давления газа от температуры.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Передача давления жидкостью и газом.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Сообщающиеся сосуды.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Гидравлический пресс.</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Проявление действия атмосферного давления.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Сифон.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Зависимость выталкивающей силы от объёма погружённой в жидкость части тела и плотности жидкости.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Равенство выталкивающей силы весу вытесненной жидкости.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Условие плавания тел: плавание или погружение тел в зависимости от соотношения плотностей тела и жидкости.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.3.4.2.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зависимости веса тела в воде от объёма погружённой в жидкость части тела.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выталкивающей силы, действующей на тело, погружённое в жидкость.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Проверка независимости выталкивающей силы, действующей на тело в жидкости, от массы тела.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Конструирование ареометра или конструирование лодки и определение её грузоподъёмности.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.3.5. Работа и мощность. Энергия.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Механическая работа для сил, направленных вдоль линии перемещения. Мощность.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.3.5.1.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Примеры простых механизмов.</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.3.5.2.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условий равновесия рычага.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Измерение КПД наклонной плоскости.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правила рычага для подвижного и неподвижного блоков.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КПД подвижного и неподвижного блока.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работы силы упругости при подъёме грузов при помощи подвижного блока.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закона сохранения механической энергии.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.4. Содержание обучения в 8 классе.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34</w:t>
      </w:r>
      <w:r w:rsidR="00873A19" w:rsidRPr="003974D9">
        <w:rPr>
          <w:rFonts w:ascii="Times New Roman" w:hAnsi="Times New Roman"/>
          <w:sz w:val="24"/>
          <w:szCs w:val="24"/>
          <w:lang w:val="ru-RU"/>
        </w:rPr>
        <w:t>.4.1. Тепловые явления.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Температура. Связь температуры со средней кинетической энергией теплового движения частиц. Температурные шкалы.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Количество теплоты. Удельная теплоёмкость вещества. Теплообмен и тепловое равновесие. Закон Ньютона-Рихмана. Уравнение теплового баланса.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Энергия топлива. Удельная теплота сгорания.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Принципы работы тепловых двигателей. КПД теплового двигателя. Тепловые двигатели и защита окружающей среды. Тепловые потери в теплосетях.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Закон сохранения и превращения энергии в механических и тепловых процессах.</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.4.1.1.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броуновского движения.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диффузии.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явлений поверхностного натяжения, смачивания и капиллярных явлений.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теплового расширения тел.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Изменение давления газа при изменении объёма и нагревании или охлаждении.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Правила измерения температуры.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Виды теплопередачи.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Охлаждение при совершении работы.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Нагревание при совершении работы внешними силами.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Сравнение теплоёмкостей различных веществ.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кипения.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постоянства температуры при плавлении.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Модели тепловых двигателей.</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.4.1.2.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Опыты по обнаружению действия сил молекулярного притяжения.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Опыты по выращиванию кристаллов поваренной соли или сахара.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Измерение температуры при помощи жидкостного термометра и датчика температуры.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Опыты по наблюдению теплового расширения газов, жидкостей и твёрдых тел.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давления воздуха в баллоне шприца.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зависимости давления воздуха от его объёма и температуры.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Проверка гипотезы линейной зависимости длины столбика жидкости в термометрической трубке от температуры.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изменения внутренней энергии тела в результате теплопередачи и работы внешних сил.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явления теплообмена при смешивании холодной и горячей воды.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количества теплоты, полученного водой при теплообмене с нагретым металлическим цилиндром.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Определение мощности тепловых потерь (закон Ньютона-Рихмана).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удельной теплоёмкости вещества.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Исследование процесса испарения.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относительной влажности воздуха.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удельной теплоты плавления льда.</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.4.2. Электрические и магнитные явления.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.4.2.1.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Электризация тел.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Два рода электрических зарядов и взаимодействие заряженных тел.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Устройство и действие электроскопа.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Электростатическая индукция.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Закон сохранения электрических зарядов.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Моделирование силовых линий электрического поля с помощью бумажных султанов.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Проводники и диэлектрики.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Источники постоянного тока.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Действия электрического тока.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Электрический ток в жидкости.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Газовый разряд.</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Измерение силы тока амперметром.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Измерение электрического напряжения вольтметром.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Реостат и магазин сопротивлений.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Взаимодействие постоянных магнитов.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Моделирование невозможности разделения полюсов магнита.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Моделирование магнитных полей постоянных магнитов.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Опыт Эрстеда.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Магнитное поле тока. Электромагнит.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Действие магнитного поля на проводник с током.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Электродвигатель постоянного тока.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Опыты Фарадея.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Электрогенератор постоянного тока.</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.4.2.2.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Опыты по наблюдению электризации тел при соприкосновении и индукцией.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действия электрического поля на проводники и диэлектрики.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Сборка и испытание электрической цепи постоянного тока.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зависимости силы тока, протекающего через резистор, от напряжения на резисторе и сопротивления резистора.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Опыты, демонстрирующие зависимость электрического сопротивления проводника от его длины, площади поперечного сечения и материала.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удельного сопротивления проводника.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Проверка правила сложения напряжений при последовательном соединении двух резисторов.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Проверка правила для силы тока при параллельном соединении резисторов.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ЭДС и внутреннего сопротивления источника тока.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Проверка правил Кирхгофа.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Проверка выполнения закона Ома для полной цепи.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вольтамперных характеристик нелинейных элементов (лампы накаливания или полупроводникового диода).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работы электрического тока, идущего через резистор.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мощности электрического тока, выделяемой на резисторе.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КПД нагревателя.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магнитного взаимодействия постоянных магнитов.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магнитного поля постоянных магнитов при их объединении и разделении.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Исследование действия электрического тока на магнитную стрелку.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действия магнитного поля на проводник с током.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Конструирование и изучение работы электродвигателя.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Измерение КПД электродвигательной установки.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Опыты по исследованию явления электромагнитной индукции: исследование изменений значения и направления индукционного тока.</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.5. Содержание обучения в 9 классе.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.5.1. Механические явления.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Ускорение. Равноускоренное прямолинейное движение. Ускорение свободного падения. Опыты Галилея.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Графическая интерпретация ускорения, скорости, пройденного пути и перемещения для прямолинейного движения.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Движение тела, брошенного под углом к горизонту.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Вектор силы. Равнодействующая сила.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Сила упругости. Закон Гука. Сила трения: сила трения скольжения, сила трения покоя, другие виды трения. Коэффициент трения.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Движение тел по окружности под действием нескольких сил.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.5.1.1.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механического движения тела относительно разных тел отсчёта.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Сравнение путей и траекторий движения одного и того же тела относительно разных тел отсчёта.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Измерение скорости и ускорения прямолинейного движения.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признаков равноускоренного движения.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движения тела по окружности.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равновесия тел, свободного падения, колебания маятника в инерциальных системах как подтверждение принципа относительности.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Зависимость ускорения тела от его массы и действующей на него силы.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Наблюдение равенства сил при взаимодействии тел.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Изменение веса тела при ускоренном движении.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Передача импульса при взаимодействии тел.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Преобразования энергии при взаимодействии тел.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Сохранение импульса при абсолютно неупругом взаимодействии.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Сохранение импульса при упругом взаимодействии.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реактивного движения.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Сохранение энергии при свободном падении.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Сохранение энергии при движении тела под действием пружины.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.5.1.2.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Конструирование тракта для разгона и дальнейшего равномерного движения шарика или тележки.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средней скорости скольжения бруска или движения шарика по наклонной плоскости.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ускорения тела при равноускоренном движении по наклонной плоскости.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зависимости пути от времени при равноускоренном движении без начальной скорости.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Проверка гипотезы: если при равноускоренном движении без начальной скорости пути относятся как ряд нечётных чисел, то времена одинаковы.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движения тела, брошенного под углом к горизонту.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зависимости силы трения скольжения от силы нормального давления.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коэффициента трения скольжения.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жёсткости пружины.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Исследование зависимости силы упругости, возникающей в пружине, от степени </w:t>
      </w:r>
      <w:r w:rsidRPr="003974D9">
        <w:rPr>
          <w:rFonts w:ascii="Times New Roman" w:hAnsi="Times New Roman"/>
          <w:sz w:val="24"/>
          <w:szCs w:val="24"/>
          <w:lang w:val="ru-RU"/>
        </w:rPr>
        <w:lastRenderedPageBreak/>
        <w:t>деформации пружины.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работы силы трения при равномерном движении тела по горизонтальной поверхности.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работы силы упругости при подъёме груза с использованием неподвижного и подвижного блоков.</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.5.2. Механические колебания и волны.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Математический и пружинный маятники. Превращение энергии при колебательном движении.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.5.2.1.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колебаний тел под действием силы тяжести и силы упругости.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колебаний груза на нити и на пружине.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вынужденных колебаний и резонанса.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Распространение продольных и поперечных волн (на модели).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интерференции и дифракции волн на поверхности воды.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зависимости высоты звука от частоты.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Акустический резонанс.</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.5.2.2.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частоты и периода колебаний математического маятника.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частоты и периода колебаний пружинного маятника.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зависимости периода колебаний груза на нити от длины нити.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зависимости периода колебаний пружинного маятника от массы груза.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Проверка независимости периода колебаний груза, подвешенного к ленте, от массы груза.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Измерение ускорения свободного падения.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.5.3. Электромагнитное поле и электромагнитные волны.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Электромагнитная природа света. Скорость света. Волновые свойства света: интерференция и дифракция.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.5.3.1.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Свойства электромагнитных волн.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Интерференция и дифракция света.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.5.3.2.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свойств электромагнитных волн с помощью мобильного телефона.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Проведение опытов по наблюдению интерференции и дифракции света.</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.5.4. Световые явления.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Линза, ход лучей в линзе. Формула тонкой линзы. Построение изображений, </w:t>
      </w:r>
      <w:r w:rsidRPr="003974D9">
        <w:rPr>
          <w:rFonts w:ascii="Times New Roman" w:hAnsi="Times New Roman"/>
          <w:sz w:val="24"/>
          <w:szCs w:val="24"/>
          <w:lang w:val="ru-RU"/>
        </w:rPr>
        <w:lastRenderedPageBreak/>
        <w:t>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.5.4.1.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Прямолинейное распространение света.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Отражение света.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Получение изображений в плоском зеркале.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Преломление света.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Оптический световод.</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Ход лучей в собирающей линзе.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Ход лучей в рассеивающей линзе.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Получение изображений с помощью линз.</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Принцип действия фотоаппарата, микроскопа и телескопа.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Модель глаза.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Разложение белого света в спектр.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Получение белого света при сложении света разных цветов.</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.5.4.2.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зависимости угла отражения светового луча от угла падения.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свойств изображения в плоском зеркале.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Исследование зависимости угла преломления от угла падения светового луча на границе «воздух–стекло».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Получение изображений с помощью собирающей линзы.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фокусного расстояния и оптической силы собирающей линзы.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Опыты по разложению белого света в спектр.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Опыты по восприятию цвета предметов при их наблюдении через цветовые фильтры.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.5.5. Квантовые явления.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Опыты Резерфорда и планетарная модель атома. Модель атома Бора. Испускание и поглощение света атомом. Кванты. Линейчатые спектры.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.5.5.1. Демонстрации.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Спектры излучения и поглощения.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Спектры различных газов.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Спектр водорода.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Наблюдение треков в камере Вильсона.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Работа счётчика ионизирующих излучений.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Регистрация излучения природных минералов и продуктов.</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.5.5.2. Лабораторные работы и опыты.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сплошных и линейчатых спектров излучения.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треков: измерение энергии частицы по тормозному пути (по фотографиям).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Измерение радиоактивного фона.</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.5.6. Повторительно-обобщающий модуль.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w:t>
      </w:r>
      <w:r w:rsidRPr="003974D9">
        <w:rPr>
          <w:rFonts w:ascii="Times New Roman" w:hAnsi="Times New Roman"/>
          <w:sz w:val="24"/>
          <w:szCs w:val="24"/>
          <w:lang w:val="ru-RU"/>
        </w:rPr>
        <w:lastRenderedPageBreak/>
        <w:t xml:space="preserve">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Предпочтительной формой освоения модуля является практикум, программа которого включает: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решение задач, относящихся к различным разделам и темам курса физики, в том числе задач, интегрирующих содержание разных разделов;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работу над групповыми или индивидуальными проектами, связанными с содержанием курса физики.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.6. Планируемые результаты освоения физики (углублённый уровень) на уровне основного общего образования.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 xml:space="preserve">.6.2.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873A19" w:rsidRPr="003974D9" w:rsidRDefault="00873A19" w:rsidP="00EF6D07">
      <w:pPr>
        <w:numPr>
          <w:ilvl w:val="0"/>
          <w:numId w:val="19"/>
        </w:numPr>
        <w:spacing w:after="0" w:line="240" w:lineRule="auto"/>
        <w:ind w:hanging="720"/>
        <w:jc w:val="both"/>
        <w:rPr>
          <w:rFonts w:ascii="Times New Roman" w:hAnsi="Times New Roman"/>
          <w:sz w:val="24"/>
          <w:szCs w:val="24"/>
          <w:lang w:val="ru-RU"/>
        </w:rPr>
      </w:pPr>
      <w:r w:rsidRPr="003974D9">
        <w:rPr>
          <w:rFonts w:ascii="Times New Roman" w:hAnsi="Times New Roman"/>
          <w:sz w:val="24"/>
          <w:szCs w:val="24"/>
          <w:lang w:val="ru-RU"/>
        </w:rPr>
        <w:t> патриотического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проявление интереса к истории и современному состоянию российской физической науки;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ценностное отношение к достижениям российских учёных-физиков;</w:t>
      </w:r>
    </w:p>
    <w:p w:rsidR="00873A19" w:rsidRPr="003974D9" w:rsidRDefault="00873A19" w:rsidP="00EF6D07">
      <w:pPr>
        <w:numPr>
          <w:ilvl w:val="0"/>
          <w:numId w:val="19"/>
        </w:numPr>
        <w:spacing w:after="0" w:line="240" w:lineRule="auto"/>
        <w:ind w:hanging="720"/>
        <w:jc w:val="both"/>
        <w:rPr>
          <w:rFonts w:ascii="Times New Roman" w:hAnsi="Times New Roman"/>
          <w:sz w:val="24"/>
          <w:szCs w:val="24"/>
          <w:lang w:val="ru-RU"/>
        </w:rPr>
      </w:pPr>
      <w:r w:rsidRPr="003974D9">
        <w:rPr>
          <w:rFonts w:ascii="Times New Roman" w:hAnsi="Times New Roman"/>
          <w:sz w:val="24"/>
          <w:szCs w:val="24"/>
          <w:lang w:val="ru-RU"/>
        </w:rPr>
        <w:t> гражданского и духовно-нравственного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важности морально-этических принципов в деятельности учёного;</w:t>
      </w:r>
    </w:p>
    <w:p w:rsidR="00873A19" w:rsidRPr="003974D9" w:rsidRDefault="00873A19" w:rsidP="00EF6D07">
      <w:pPr>
        <w:numPr>
          <w:ilvl w:val="0"/>
          <w:numId w:val="19"/>
        </w:numPr>
        <w:spacing w:after="0" w:line="240" w:lineRule="auto"/>
        <w:ind w:hanging="720"/>
        <w:jc w:val="both"/>
        <w:rPr>
          <w:rFonts w:ascii="Times New Roman" w:hAnsi="Times New Roman"/>
          <w:sz w:val="24"/>
          <w:szCs w:val="24"/>
          <w:lang w:val="ru-RU"/>
        </w:rPr>
      </w:pPr>
      <w:r w:rsidRPr="003974D9">
        <w:rPr>
          <w:rFonts w:ascii="Times New Roman" w:hAnsi="Times New Roman"/>
          <w:sz w:val="24"/>
          <w:szCs w:val="24"/>
          <w:lang w:val="ru-RU"/>
        </w:rPr>
        <w:t> эстетического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873A19" w:rsidRPr="003974D9" w:rsidRDefault="00873A19" w:rsidP="00EF6D07">
      <w:pPr>
        <w:numPr>
          <w:ilvl w:val="0"/>
          <w:numId w:val="19"/>
        </w:numPr>
        <w:spacing w:after="0" w:line="240" w:lineRule="auto"/>
        <w:ind w:hanging="720"/>
        <w:jc w:val="both"/>
        <w:rPr>
          <w:rFonts w:ascii="Times New Roman" w:hAnsi="Times New Roman"/>
          <w:sz w:val="24"/>
          <w:szCs w:val="24"/>
          <w:lang w:val="ru-RU"/>
        </w:rPr>
      </w:pPr>
      <w:r w:rsidRPr="003974D9">
        <w:rPr>
          <w:rFonts w:ascii="Times New Roman" w:hAnsi="Times New Roman"/>
          <w:sz w:val="24"/>
          <w:szCs w:val="24"/>
          <w:lang w:val="ru-RU"/>
        </w:rPr>
        <w:t> ценности научного познания: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природы;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научной любознательности, интереса к исследовательской деятельности;</w:t>
      </w:r>
    </w:p>
    <w:p w:rsidR="00873A19" w:rsidRPr="003974D9" w:rsidRDefault="00873A19" w:rsidP="00EF6D07">
      <w:pPr>
        <w:numPr>
          <w:ilvl w:val="0"/>
          <w:numId w:val="19"/>
        </w:numPr>
        <w:spacing w:after="0" w:line="240" w:lineRule="auto"/>
        <w:ind w:hanging="720"/>
        <w:jc w:val="both"/>
        <w:rPr>
          <w:rFonts w:ascii="Times New Roman" w:hAnsi="Times New Roman"/>
          <w:sz w:val="24"/>
          <w:szCs w:val="24"/>
          <w:lang w:val="ru-RU"/>
        </w:rPr>
      </w:pPr>
      <w:r w:rsidRPr="003974D9">
        <w:rPr>
          <w:rFonts w:ascii="Times New Roman" w:hAnsi="Times New Roman"/>
          <w:b/>
          <w:sz w:val="24"/>
          <w:szCs w:val="24"/>
          <w:lang w:val="ru-RU"/>
        </w:rPr>
        <w:t> </w:t>
      </w:r>
      <w:r w:rsidRPr="003974D9">
        <w:rPr>
          <w:rFonts w:ascii="Times New Roman" w:hAnsi="Times New Roman"/>
          <w:sz w:val="24"/>
          <w:szCs w:val="24"/>
          <w:lang w:val="ru-RU"/>
        </w:rPr>
        <w:t>формирования культуры здоровья и эмоционального благополучия: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сформированность навыка рефлексии, признание своего права на ошибку и такого же права у другого человека;</w:t>
      </w:r>
    </w:p>
    <w:p w:rsidR="00873A19" w:rsidRPr="003974D9" w:rsidRDefault="00873A19" w:rsidP="00EF6D07">
      <w:pPr>
        <w:numPr>
          <w:ilvl w:val="0"/>
          <w:numId w:val="19"/>
        </w:numPr>
        <w:spacing w:after="0" w:line="240" w:lineRule="auto"/>
        <w:ind w:hanging="720"/>
        <w:jc w:val="both"/>
        <w:rPr>
          <w:rFonts w:ascii="Times New Roman" w:hAnsi="Times New Roman"/>
          <w:sz w:val="24"/>
          <w:szCs w:val="24"/>
          <w:lang w:val="ru-RU"/>
        </w:rPr>
      </w:pPr>
      <w:r w:rsidRPr="003974D9">
        <w:rPr>
          <w:rFonts w:ascii="Times New Roman" w:hAnsi="Times New Roman"/>
          <w:sz w:val="24"/>
          <w:szCs w:val="24"/>
          <w:lang w:val="ru-RU"/>
        </w:rPr>
        <w:t xml:space="preserve"> трудового воспитания: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интерес к практическому изучению профессий, связанных с физикой;</w:t>
      </w:r>
    </w:p>
    <w:p w:rsidR="00873A19" w:rsidRPr="003974D9" w:rsidRDefault="00873A19" w:rsidP="00EF6D07">
      <w:pPr>
        <w:numPr>
          <w:ilvl w:val="0"/>
          <w:numId w:val="19"/>
        </w:numPr>
        <w:spacing w:after="0" w:line="240" w:lineRule="auto"/>
        <w:ind w:hanging="720"/>
        <w:jc w:val="both"/>
        <w:rPr>
          <w:rFonts w:ascii="Times New Roman" w:hAnsi="Times New Roman"/>
          <w:sz w:val="24"/>
          <w:szCs w:val="24"/>
          <w:lang w:val="ru-RU"/>
        </w:rPr>
      </w:pPr>
      <w:r w:rsidRPr="003974D9">
        <w:rPr>
          <w:rFonts w:ascii="Times New Roman" w:hAnsi="Times New Roman"/>
          <w:sz w:val="24"/>
          <w:szCs w:val="24"/>
          <w:lang w:val="ru-RU"/>
        </w:rPr>
        <w:lastRenderedPageBreak/>
        <w:t> экологического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глобального характера экологических проблем и путей их решения;</w:t>
      </w:r>
    </w:p>
    <w:p w:rsidR="00873A19" w:rsidRPr="003974D9" w:rsidRDefault="00873A19" w:rsidP="00EF6D07">
      <w:pPr>
        <w:numPr>
          <w:ilvl w:val="0"/>
          <w:numId w:val="19"/>
        </w:numPr>
        <w:spacing w:after="0" w:line="240" w:lineRule="auto"/>
        <w:ind w:hanging="720"/>
        <w:jc w:val="both"/>
        <w:rPr>
          <w:rFonts w:ascii="Times New Roman" w:hAnsi="Times New Roman"/>
          <w:sz w:val="24"/>
          <w:szCs w:val="24"/>
          <w:lang w:val="ru-RU"/>
        </w:rPr>
      </w:pPr>
      <w:r w:rsidRPr="003974D9">
        <w:rPr>
          <w:rFonts w:ascii="Times New Roman" w:hAnsi="Times New Roman"/>
          <w:sz w:val="24"/>
          <w:szCs w:val="24"/>
          <w:lang w:val="ru-RU"/>
        </w:rPr>
        <w:t> адаптации к изменяющимся условиям социальной и природной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повышение уровня своей компетентности через практическую деятельность;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потребность в формировании новых знаний, умений формулировать идеи, понятия, гипотезы о физических объектах и явлениях;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осознание дефицитов собственных знаний и компетентностей в области физики;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планирование своего развития в приобретении новых физических знаний;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стремление анализировать и выявлять взаимосвязи природы, общества и экономики, в том числе с использованием физических знаний;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.6.3. 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.6.3.1. Овладение универсальными учебными познавательными действиями: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базовые логические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и характеризовать существенные признаки объектов (явлений), классифицировать 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выявлять закономерности и противоречия в рассматриваемых фактах, данных и наблюдениях, относящихся к физическим явлениям;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базовые исследовательские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вопросы как исследовательский инструмент познания;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работа с информацией: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оценивать надёжность информации по критериям, предложенным учителем или сформулированным самостоятельно;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34</w:t>
      </w:r>
      <w:r w:rsidR="00873A19" w:rsidRPr="003974D9">
        <w:rPr>
          <w:rFonts w:ascii="Times New Roman" w:hAnsi="Times New Roman"/>
          <w:sz w:val="24"/>
          <w:szCs w:val="24"/>
          <w:lang w:val="ru-RU"/>
        </w:rPr>
        <w:t>.6.3.2. Овладение универсальными учебными коммуникативными действиями: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общение: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выражать свою точку зрения в устных и письменных текстах;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2) совместная деятельность (сотрудничество):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.6.3.3. Овладение универсальными учебными регулятивными действиями: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самоорганизация: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проблемы в жизненных и учебных ситуациях, требующих для решения физических знаний;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выбор и брать ответственность за решение.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самоконтроль (рефлексии):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давать оценку ситуации и предлагать план её изменения;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соответствие результата цели и условиям.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эмоциональный интеллект: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принятие себя и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.6.4. Предметные результаты освоения программы по физике (углублённый уровень).</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.6.4.1. Предметные результаты освоения программы по физике к концу обучения в 7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Предметные результаты на углубленном уровне должны отражать сформированность у обучающихся умений: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w:t>
      </w:r>
      <w:r w:rsidRPr="003974D9">
        <w:rPr>
          <w:rFonts w:ascii="Times New Roman" w:hAnsi="Times New Roman"/>
          <w:sz w:val="24"/>
          <w:szCs w:val="24"/>
          <w:lang w:val="ru-RU"/>
        </w:rPr>
        <w:lastRenderedPageBreak/>
        <w:t xml:space="preserve">прямолинейное), траектория, равнодействующая сил, деформация (упругая, пластическая), невесомость, сообщающиеся сосуды;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w:t>
      </w:r>
      <w:r w:rsidRPr="003974D9">
        <w:rPr>
          <w:rFonts w:ascii="Times New Roman" w:hAnsi="Times New Roman"/>
          <w:sz w:val="24"/>
          <w:szCs w:val="24"/>
          <w:lang w:val="ru-RU"/>
        </w:rPr>
        <w:lastRenderedPageBreak/>
        <w:t>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правила техники безопасного труда при работе с лабораторным оборудованием;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.6.4.2. Предметные результаты освоения программы по физике к концу обучения в 8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Предметные результаты на углубленном уровне должны отражать сформированность у обучающихся умений: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w:t>
      </w:r>
      <w:r w:rsidRPr="003974D9">
        <w:rPr>
          <w:rFonts w:ascii="Times New Roman" w:hAnsi="Times New Roman"/>
          <w:sz w:val="24"/>
          <w:szCs w:val="24"/>
          <w:lang w:val="ru-RU"/>
        </w:rPr>
        <w:lastRenderedPageBreak/>
        <w:t xml:space="preserve">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w:t>
      </w:r>
      <w:r w:rsidRPr="003974D9">
        <w:rPr>
          <w:rFonts w:ascii="Times New Roman" w:hAnsi="Times New Roman"/>
          <w:sz w:val="24"/>
          <w:szCs w:val="24"/>
          <w:lang w:val="ru-RU"/>
        </w:rPr>
        <w:lastRenderedPageBreak/>
        <w:t>проверяемое предположение (гипотезу), интерпретировать полученный результат;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правила безопасного труда при работе с лабораторным оборудованием;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873A19" w:rsidRPr="003974D9">
        <w:rPr>
          <w:rFonts w:ascii="Times New Roman" w:hAnsi="Times New Roman"/>
          <w:sz w:val="24"/>
          <w:szCs w:val="24"/>
          <w:lang w:val="ru-RU"/>
        </w:rPr>
        <w:t>.6.4.3. Предметные результаты освоения программы по физике к концу обучения в 9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Предметные результаты на углубленном уровне должны отражать сформированность у обучающихся умений: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w:t>
      </w:r>
      <w:r w:rsidRPr="003974D9">
        <w:rPr>
          <w:rFonts w:ascii="Times New Roman" w:hAnsi="Times New Roman"/>
          <w:sz w:val="24"/>
          <w:szCs w:val="24"/>
          <w:lang w:val="ru-RU"/>
        </w:rPr>
        <w:lastRenderedPageBreak/>
        <w:t>массового чисел при ядерных реакциях, при этом различать словесную формулировку закона и его математическое выражение;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w:t>
      </w:r>
      <w:r w:rsidRPr="003974D9">
        <w:rPr>
          <w:rFonts w:ascii="Times New Roman" w:hAnsi="Times New Roman"/>
          <w:sz w:val="24"/>
          <w:szCs w:val="24"/>
          <w:lang w:val="ru-RU"/>
        </w:rPr>
        <w:lastRenderedPageBreak/>
        <w:t>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правила безопасного труда при работе с лабораторным оборудованием;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w:t>
      </w:r>
      <w:r w:rsidR="00BF5193">
        <w:rPr>
          <w:rFonts w:ascii="Times New Roman" w:hAnsi="Times New Roman"/>
          <w:sz w:val="24"/>
          <w:szCs w:val="24"/>
          <w:lang w:val="ru-RU"/>
        </w:rPr>
        <w:t xml:space="preserve"> </w:t>
      </w:r>
      <w:r w:rsidRPr="003974D9">
        <w:rPr>
          <w:rFonts w:ascii="Times New Roman" w:hAnsi="Times New Roman"/>
          <w:sz w:val="24"/>
          <w:szCs w:val="24"/>
          <w:lang w:val="ru-RU"/>
        </w:rP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F5193" w:rsidRDefault="00BF5193" w:rsidP="00EF6D07">
      <w:pPr>
        <w:pStyle w:val="1"/>
        <w:pBdr>
          <w:bottom w:val="none" w:sz="0" w:space="0" w:color="auto"/>
        </w:pBdr>
        <w:spacing w:before="0" w:line="240" w:lineRule="auto"/>
        <w:ind w:firstLine="708"/>
        <w:jc w:val="both"/>
        <w:rPr>
          <w:b w:val="0"/>
          <w:sz w:val="24"/>
          <w:szCs w:val="24"/>
        </w:rPr>
      </w:pPr>
    </w:p>
    <w:p w:rsidR="00873A19" w:rsidRPr="003974D9" w:rsidRDefault="00BF5193" w:rsidP="00EF6D07">
      <w:pPr>
        <w:pStyle w:val="1"/>
        <w:pBdr>
          <w:bottom w:val="none" w:sz="0" w:space="0" w:color="auto"/>
        </w:pBdr>
        <w:spacing w:before="0" w:line="240" w:lineRule="auto"/>
        <w:ind w:firstLine="708"/>
        <w:jc w:val="both"/>
        <w:rPr>
          <w:b w:val="0"/>
          <w:sz w:val="24"/>
          <w:szCs w:val="24"/>
        </w:rPr>
      </w:pPr>
      <w:r>
        <w:rPr>
          <w:b w:val="0"/>
          <w:sz w:val="24"/>
          <w:szCs w:val="24"/>
        </w:rPr>
        <w:t>3</w:t>
      </w:r>
      <w:r w:rsidR="00873A19" w:rsidRPr="003974D9">
        <w:rPr>
          <w:b w:val="0"/>
          <w:sz w:val="24"/>
          <w:szCs w:val="24"/>
        </w:rPr>
        <w:t xml:space="preserve">5. Федеральная рабочая программа по учебному предмету «Химия» (базовый уровень). </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35</w:t>
      </w:r>
      <w:r w:rsidR="00873A19" w:rsidRPr="003974D9">
        <w:rPr>
          <w:rFonts w:ascii="Times New Roman" w:hAnsi="Times New Roman"/>
          <w:sz w:val="24"/>
          <w:szCs w:val="24"/>
          <w:lang w:val="ru-RU"/>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5.2. Пояснительная записка.</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5.2.2. Программа по химии разработана с целью оказания методической помощи учителю в создании рабочей программы по учебному предмету.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 xml:space="preserve">5.2.3. Знание химии служит основой для формирования мировоззрения обучающегося, его </w:t>
      </w:r>
      <w:r w:rsidR="00873A19" w:rsidRPr="003974D9">
        <w:rPr>
          <w:rFonts w:ascii="Times New Roman" w:hAnsi="Times New Roman"/>
          <w:sz w:val="24"/>
          <w:szCs w:val="24"/>
          <w:lang w:val="ru-RU"/>
        </w:rPr>
        <w:lastRenderedPageBreak/>
        <w:t>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873A19" w:rsidRPr="003974D9" w:rsidRDefault="00BF5193"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 xml:space="preserve">5.2.4. Изучение химии: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873A19" w:rsidRPr="003974D9" w:rsidRDefault="00781651" w:rsidP="00EF6D07">
      <w:pPr>
        <w:spacing w:after="0" w:line="240" w:lineRule="auto"/>
        <w:ind w:firstLine="567"/>
        <w:jc w:val="both"/>
        <w:rPr>
          <w:rFonts w:ascii="Times New Roman" w:hAnsi="Times New Roman"/>
          <w:bCs/>
          <w:sz w:val="24"/>
          <w:szCs w:val="24"/>
          <w:lang w:val="ru-RU"/>
        </w:rPr>
      </w:pPr>
      <w:r>
        <w:rPr>
          <w:rFonts w:ascii="Times New Roman" w:hAnsi="Times New Roman"/>
          <w:sz w:val="24"/>
          <w:szCs w:val="24"/>
          <w:lang w:val="ru-RU"/>
        </w:rPr>
        <w:t>35</w:t>
      </w:r>
      <w:r w:rsidR="00873A19" w:rsidRPr="003974D9">
        <w:rPr>
          <w:rFonts w:ascii="Times New Roman" w:hAnsi="Times New Roman"/>
          <w:sz w:val="24"/>
          <w:szCs w:val="24"/>
          <w:lang w:val="ru-RU"/>
        </w:rPr>
        <w:t>.2.5. </w:t>
      </w:r>
      <w:r w:rsidR="00873A19" w:rsidRPr="003974D9">
        <w:rPr>
          <w:rFonts w:ascii="Times New Roman" w:hAnsi="Times New Roman"/>
          <w:bCs/>
          <w:sz w:val="24"/>
          <w:szCs w:val="24"/>
          <w:lang w:val="ru-RU"/>
        </w:rPr>
        <w:t xml:space="preserve">Курс химии </w:t>
      </w:r>
      <w:r w:rsidR="00873A19" w:rsidRPr="003974D9">
        <w:rPr>
          <w:rFonts w:ascii="Times New Roman" w:hAnsi="Times New Roman"/>
          <w:sz w:val="24"/>
          <w:szCs w:val="24"/>
          <w:lang w:val="ru-RU"/>
        </w:rPr>
        <w:t>на уровне основного общего образования</w:t>
      </w:r>
      <w:r w:rsidR="00873A19" w:rsidRPr="003974D9">
        <w:rPr>
          <w:rFonts w:ascii="Times New Roman" w:hAnsi="Times New Roman"/>
          <w:bCs/>
          <w:sz w:val="24"/>
          <w:szCs w:val="24"/>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35</w:t>
      </w:r>
      <w:r w:rsidR="00873A19" w:rsidRPr="003974D9">
        <w:rPr>
          <w:rFonts w:ascii="Times New Roman" w:hAnsi="Times New Roman"/>
          <w:sz w:val="24"/>
          <w:szCs w:val="24"/>
          <w:lang w:val="ru-RU"/>
        </w:rPr>
        <w:t xml:space="preserve">.2.6.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атомно­молекулярного учения как основы всего естествознания;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Периодического закона Д.И. Менделеева как основного закона химии;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учения о строении атома и химической связи;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представлений об электролитической диссоциации веществ в растворах.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873A19" w:rsidRPr="003974D9" w:rsidRDefault="00781651" w:rsidP="00EF6D07">
      <w:pPr>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35</w:t>
      </w:r>
      <w:r w:rsidR="00873A19" w:rsidRPr="003974D9">
        <w:rPr>
          <w:rFonts w:ascii="Times New Roman" w:hAnsi="Times New Roman"/>
          <w:sz w:val="24"/>
          <w:szCs w:val="24"/>
          <w:lang w:val="ru-RU"/>
        </w:rPr>
        <w:t xml:space="preserve">.2.7.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873A19" w:rsidRPr="003974D9">
        <w:rPr>
          <w:rFonts w:ascii="Times New Roman" w:hAnsi="Times New Roman"/>
          <w:bCs/>
          <w:sz w:val="24"/>
          <w:szCs w:val="24"/>
          <w:lang w:val="ru-RU"/>
        </w:rPr>
        <w:t xml:space="preserve">Задача </w:t>
      </w:r>
      <w:r w:rsidR="00873A19" w:rsidRPr="003974D9">
        <w:rPr>
          <w:rFonts w:ascii="Times New Roman" w:hAnsi="Times New Roman"/>
          <w:sz w:val="24"/>
          <w:szCs w:val="24"/>
          <w:lang w:val="ru-RU"/>
        </w:rPr>
        <w:t>учебного</w:t>
      </w:r>
      <w:r w:rsidR="00873A19" w:rsidRPr="003974D9">
        <w:rPr>
          <w:rFonts w:ascii="Times New Roman" w:hAnsi="Times New Roman"/>
          <w:bCs/>
          <w:sz w:val="24"/>
          <w:szCs w:val="24"/>
          <w:lang w:val="ru-RU"/>
        </w:rPr>
        <w:t xml:space="preserve"> предмета состоит в формировании системы химических знаний </w:t>
      </w:r>
      <w:r w:rsidR="00873A19" w:rsidRPr="003974D9">
        <w:rPr>
          <w:rFonts w:ascii="Times New Roman" w:hAnsi="Times New Roman"/>
          <w:sz w:val="24"/>
          <w:szCs w:val="24"/>
          <w:lang w:val="ru-RU"/>
        </w:rPr>
        <w:t>–</w:t>
      </w:r>
      <w:r w:rsidR="00873A19" w:rsidRPr="003974D9">
        <w:rPr>
          <w:rFonts w:ascii="Times New Roman" w:hAnsi="Times New Roman"/>
          <w:bCs/>
          <w:sz w:val="24"/>
          <w:szCs w:val="24"/>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35</w:t>
      </w:r>
      <w:r w:rsidR="00873A19" w:rsidRPr="003974D9">
        <w:rPr>
          <w:rFonts w:ascii="Times New Roman" w:hAnsi="Times New Roman"/>
          <w:sz w:val="24"/>
          <w:szCs w:val="24"/>
          <w:lang w:val="ru-RU"/>
        </w:rPr>
        <w:t>.2.8. При изучении химии на уровне основного общего образования важное значение приобрели такие цели, как: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bCs/>
          <w:sz w:val="24"/>
          <w:szCs w:val="24"/>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35</w:t>
      </w:r>
      <w:r w:rsidR="00873A19" w:rsidRPr="003974D9">
        <w:rPr>
          <w:rFonts w:ascii="Times New Roman" w:hAnsi="Times New Roman"/>
          <w:sz w:val="24"/>
          <w:szCs w:val="24"/>
          <w:lang w:val="ru-RU"/>
        </w:rPr>
        <w:t xml:space="preserve">.2.9. Общее число часов, рекомендованных для изучения химии, – </w:t>
      </w:r>
      <w:r w:rsidR="00EF6D07">
        <w:rPr>
          <w:rFonts w:ascii="Times New Roman" w:hAnsi="Times New Roman"/>
          <w:sz w:val="24"/>
          <w:szCs w:val="24"/>
          <w:lang w:val="ru-RU"/>
        </w:rPr>
        <w:t>25</w:t>
      </w:r>
      <w:r w:rsidR="00873A19" w:rsidRPr="003974D9">
        <w:rPr>
          <w:rFonts w:ascii="Times New Roman" w:hAnsi="Times New Roman"/>
          <w:sz w:val="24"/>
          <w:szCs w:val="24"/>
          <w:lang w:val="ru-RU"/>
        </w:rPr>
        <w:t xml:space="preserve"> часов: в 8 классе – 68 часов (2 часа в неделю), в 9 классе – 68 часов (2 часа в неделю).</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35</w:t>
      </w:r>
      <w:r w:rsidR="00873A19" w:rsidRPr="003974D9">
        <w:rPr>
          <w:rFonts w:ascii="Times New Roman" w:hAnsi="Times New Roman"/>
          <w:sz w:val="24"/>
          <w:szCs w:val="24"/>
          <w:lang w:val="ru-RU"/>
        </w:rPr>
        <w:t>.3. Содержание обучения в 8 классе.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35</w:t>
      </w:r>
      <w:r w:rsidR="00873A19" w:rsidRPr="003974D9">
        <w:rPr>
          <w:rFonts w:ascii="Times New Roman" w:hAnsi="Times New Roman"/>
          <w:sz w:val="24"/>
          <w:szCs w:val="24"/>
          <w:lang w:val="ru-RU"/>
        </w:rPr>
        <w:t>.3.1. Первоначальные химические понятия.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Предмет химии. Роль химии в жизни человека. </w:t>
      </w:r>
      <w:r w:rsidRPr="003974D9">
        <w:rPr>
          <w:rFonts w:ascii="Times New Roman" w:hAnsi="Times New Roman"/>
          <w:bCs/>
          <w:sz w:val="24"/>
          <w:szCs w:val="24"/>
          <w:lang w:val="ru-RU"/>
        </w:rPr>
        <w:t xml:space="preserve">Химия в системе наук. </w:t>
      </w:r>
      <w:r w:rsidRPr="003974D9">
        <w:rPr>
          <w:rFonts w:ascii="Times New Roman" w:hAnsi="Times New Roman"/>
          <w:sz w:val="24"/>
          <w:szCs w:val="24"/>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73A19" w:rsidRPr="003974D9" w:rsidRDefault="00873A19" w:rsidP="00EF6D07">
      <w:pPr>
        <w:spacing w:after="0" w:line="240" w:lineRule="auto"/>
        <w:ind w:firstLine="709"/>
        <w:jc w:val="both"/>
        <w:rPr>
          <w:rFonts w:ascii="Times New Roman" w:hAnsi="Times New Roman"/>
          <w:bCs/>
          <w:color w:val="FF0000"/>
          <w:sz w:val="24"/>
          <w:szCs w:val="24"/>
          <w:lang w:val="ru-RU"/>
        </w:rPr>
      </w:pPr>
      <w:r w:rsidRPr="003974D9">
        <w:rPr>
          <w:rFonts w:ascii="Times New Roman" w:hAnsi="Times New Roman"/>
          <w:bCs/>
          <w:sz w:val="24"/>
          <w:szCs w:val="24"/>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3974D9">
        <w:rPr>
          <w:rFonts w:ascii="Times New Roman" w:hAnsi="Times New Roman"/>
          <w:bCs/>
          <w:color w:val="FF0000"/>
          <w:sz w:val="24"/>
          <w:szCs w:val="24"/>
          <w:lang w:val="ru-RU"/>
        </w:rPr>
        <w:t xml:space="preserve">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3974D9">
        <w:rPr>
          <w:rFonts w:ascii="Times New Roman" w:hAnsi="Times New Roman"/>
          <w:sz w:val="24"/>
          <w:szCs w:val="24"/>
        </w:rPr>
        <w:t>II</w:t>
      </w:r>
      <w:r w:rsidRPr="003974D9">
        <w:rPr>
          <w:rFonts w:ascii="Times New Roman" w:hAnsi="Times New Roman"/>
          <w:sz w:val="24"/>
          <w:szCs w:val="24"/>
          <w:lang w:val="ru-RU"/>
        </w:rPr>
        <w:t>) при нагревании, взаимодействие железа с раствором соли меди (</w:t>
      </w:r>
      <w:r w:rsidRPr="003974D9">
        <w:rPr>
          <w:rFonts w:ascii="Times New Roman" w:hAnsi="Times New Roman"/>
          <w:sz w:val="24"/>
          <w:szCs w:val="24"/>
        </w:rPr>
        <w:t>II</w:t>
      </w:r>
      <w:r w:rsidRPr="003974D9">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873A19" w:rsidRPr="003974D9" w:rsidRDefault="000B2C1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5.3.2. Важнейшие представители неорганических веществ.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Молярный объём газов. Расчёты по химическим уравнениям.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Соли. Номенклатура солей.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Физические и химические свойства солей. Получение солей.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Генетическая связь между классами неорганических соединений.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3974D9">
        <w:rPr>
          <w:rFonts w:ascii="Times New Roman" w:hAnsi="Times New Roman"/>
          <w:sz w:val="24"/>
          <w:szCs w:val="24"/>
        </w:rPr>
        <w:t>II</w:t>
      </w:r>
      <w:r w:rsidRPr="003974D9">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3974D9">
        <w:rPr>
          <w:rFonts w:ascii="Times New Roman" w:hAnsi="Times New Roman"/>
          <w:sz w:val="24"/>
          <w:szCs w:val="24"/>
        </w:rPr>
        <w:t>II</w:t>
      </w:r>
      <w:r w:rsidRPr="003974D9">
        <w:rPr>
          <w:rFonts w:ascii="Times New Roman" w:hAnsi="Times New Roman"/>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873A19" w:rsidRPr="003974D9" w:rsidRDefault="000B2C1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35</w:t>
      </w:r>
      <w:r w:rsidR="00873A19" w:rsidRPr="003974D9">
        <w:rPr>
          <w:rFonts w:ascii="Times New Roman" w:hAnsi="Times New Roman"/>
          <w:sz w:val="24"/>
          <w:szCs w:val="24"/>
          <w:lang w:val="ru-RU"/>
        </w:rPr>
        <w:t>.3.4. Межпредметные связи.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Биология: фотосинтез, дыхание, биосфера.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35</w:t>
      </w:r>
      <w:r w:rsidR="00873A19" w:rsidRPr="003974D9">
        <w:rPr>
          <w:rFonts w:ascii="Times New Roman" w:hAnsi="Times New Roman"/>
          <w:sz w:val="24"/>
          <w:szCs w:val="24"/>
          <w:lang w:val="ru-RU"/>
        </w:rPr>
        <w:t>.4. Содержание обучения в 9 классе.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35</w:t>
      </w:r>
      <w:r w:rsidR="00873A19" w:rsidRPr="003974D9">
        <w:rPr>
          <w:rFonts w:ascii="Times New Roman" w:hAnsi="Times New Roman"/>
          <w:sz w:val="24"/>
          <w:szCs w:val="24"/>
          <w:lang w:val="ru-RU"/>
        </w:rPr>
        <w:t>.4.1. Вещество и химическая реакция.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w:t>
      </w:r>
      <w:r w:rsidRPr="003974D9">
        <w:rPr>
          <w:rFonts w:ascii="Times New Roman" w:hAnsi="Times New Roman"/>
          <w:sz w:val="24"/>
          <w:szCs w:val="24"/>
          <w:lang w:val="ru-RU"/>
        </w:rPr>
        <w:lastRenderedPageBreak/>
        <w:t>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873A19" w:rsidRPr="003974D9" w:rsidRDefault="000B2C1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5.4.2. Неметаллы и их соединения.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Общая характеристика элементов </w:t>
      </w:r>
      <w:r w:rsidRPr="003974D9">
        <w:rPr>
          <w:rFonts w:ascii="Times New Roman" w:hAnsi="Times New Roman"/>
          <w:sz w:val="24"/>
          <w:szCs w:val="24"/>
        </w:rPr>
        <w:t>VI</w:t>
      </w:r>
      <w:r w:rsidRPr="003974D9">
        <w:rPr>
          <w:rFonts w:ascii="Times New Roman" w:hAnsi="Times New Roman"/>
          <w:sz w:val="24"/>
          <w:szCs w:val="24"/>
          <w:lang w:val="ru-RU"/>
        </w:rPr>
        <w:t>А-группы. Особенности строения атомов, характерные степени окисления.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Общая характеристика элементов </w:t>
      </w:r>
      <w:r w:rsidRPr="003974D9">
        <w:rPr>
          <w:rFonts w:ascii="Times New Roman" w:hAnsi="Times New Roman"/>
          <w:sz w:val="24"/>
          <w:szCs w:val="24"/>
        </w:rPr>
        <w:t>V</w:t>
      </w:r>
      <w:r w:rsidRPr="003974D9">
        <w:rPr>
          <w:rFonts w:ascii="Times New Roman" w:hAnsi="Times New Roman"/>
          <w:sz w:val="24"/>
          <w:szCs w:val="24"/>
          <w:lang w:val="ru-RU"/>
        </w:rPr>
        <w:t>А­группы. Особенности строения атомов, характерные степени окисления.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Фосфор, аллотропные модификации фосфора, физические и химические свойства. Оксид фосфора (</w:t>
      </w:r>
      <w:r w:rsidRPr="003974D9">
        <w:rPr>
          <w:rFonts w:ascii="Times New Roman" w:hAnsi="Times New Roman"/>
          <w:sz w:val="24"/>
          <w:szCs w:val="24"/>
        </w:rPr>
        <w:t>V</w:t>
      </w:r>
      <w:r w:rsidRPr="003974D9">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Общая характеристика элементов </w:t>
      </w:r>
      <w:r w:rsidRPr="003974D9">
        <w:rPr>
          <w:rFonts w:ascii="Times New Roman" w:hAnsi="Times New Roman"/>
          <w:sz w:val="24"/>
          <w:szCs w:val="24"/>
        </w:rPr>
        <w:t>IV</w:t>
      </w:r>
      <w:r w:rsidRPr="003974D9">
        <w:rPr>
          <w:rFonts w:ascii="Times New Roman" w:hAnsi="Times New Roman"/>
          <w:sz w:val="24"/>
          <w:szCs w:val="24"/>
          <w:lang w:val="ru-RU"/>
        </w:rPr>
        <w:t>А­группы. Особенности строения атомов, характерные степени окисления.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3974D9">
        <w:rPr>
          <w:rFonts w:ascii="Times New Roman" w:hAnsi="Times New Roman"/>
          <w:sz w:val="24"/>
          <w:szCs w:val="24"/>
        </w:rPr>
        <w:t>IV</w:t>
      </w:r>
      <w:r w:rsidRPr="003974D9">
        <w:rPr>
          <w:rFonts w:ascii="Times New Roman" w:hAnsi="Times New Roman"/>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974D9">
        <w:rPr>
          <w:rFonts w:ascii="Times New Roman" w:hAnsi="Times New Roman"/>
          <w:bCs/>
          <w:sz w:val="24"/>
          <w:szCs w:val="24"/>
          <w:lang w:val="ru-RU"/>
        </w:rPr>
        <w:t>Природные источники углеводородов (уголь, природный газ, нефть), продукты их переработки (бензин), их роль в быту и промышленности.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3974D9">
        <w:rPr>
          <w:rFonts w:ascii="Times New Roman" w:hAnsi="Times New Roman"/>
          <w:sz w:val="24"/>
          <w:szCs w:val="24"/>
        </w:rPr>
        <w:t>IV</w:t>
      </w:r>
      <w:r w:rsidRPr="003974D9">
        <w:rPr>
          <w:rFonts w:ascii="Times New Roman" w:hAnsi="Times New Roman"/>
          <w:sz w:val="24"/>
          <w:szCs w:val="24"/>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Химический эксперимент: изучение образцов неорганических веществ, свойств соляной </w:t>
      </w:r>
      <w:r w:rsidRPr="003974D9">
        <w:rPr>
          <w:rFonts w:ascii="Times New Roman" w:hAnsi="Times New Roman"/>
          <w:sz w:val="24"/>
          <w:szCs w:val="24"/>
          <w:lang w:val="ru-RU"/>
        </w:rPr>
        <w:lastRenderedPageBreak/>
        <w:t>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73A19" w:rsidRPr="003974D9" w:rsidRDefault="000B2C1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5.4.3. Металлы и их соединения.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3974D9">
        <w:rPr>
          <w:rFonts w:ascii="Times New Roman" w:hAnsi="Times New Roman"/>
          <w:sz w:val="24"/>
          <w:szCs w:val="24"/>
        </w:rPr>
        <w:t>II</w:t>
      </w:r>
      <w:r w:rsidRPr="003974D9">
        <w:rPr>
          <w:rFonts w:ascii="Times New Roman" w:hAnsi="Times New Roman"/>
          <w:sz w:val="24"/>
          <w:szCs w:val="24"/>
          <w:lang w:val="ru-RU"/>
        </w:rPr>
        <w:t>) и железа (</w:t>
      </w:r>
      <w:r w:rsidRPr="003974D9">
        <w:rPr>
          <w:rFonts w:ascii="Times New Roman" w:hAnsi="Times New Roman"/>
          <w:sz w:val="24"/>
          <w:szCs w:val="24"/>
        </w:rPr>
        <w:t>III</w:t>
      </w:r>
      <w:r w:rsidRPr="003974D9">
        <w:rPr>
          <w:rFonts w:ascii="Times New Roman" w:hAnsi="Times New Roman"/>
          <w:sz w:val="24"/>
          <w:szCs w:val="24"/>
          <w:lang w:val="ru-RU"/>
        </w:rPr>
        <w:t>), их состав, свойства и получение.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3974D9">
        <w:rPr>
          <w:rFonts w:ascii="Times New Roman" w:hAnsi="Times New Roman"/>
          <w:sz w:val="24"/>
          <w:szCs w:val="24"/>
        </w:rPr>
        <w:t>II</w:t>
      </w:r>
      <w:r w:rsidRPr="003974D9">
        <w:rPr>
          <w:rFonts w:ascii="Times New Roman" w:hAnsi="Times New Roman"/>
          <w:sz w:val="24"/>
          <w:szCs w:val="24"/>
          <w:lang w:val="ru-RU"/>
        </w:rPr>
        <w:t>) и железа (</w:t>
      </w:r>
      <w:r w:rsidRPr="003974D9">
        <w:rPr>
          <w:rFonts w:ascii="Times New Roman" w:hAnsi="Times New Roman"/>
          <w:sz w:val="24"/>
          <w:szCs w:val="24"/>
        </w:rPr>
        <w:t>III</w:t>
      </w:r>
      <w:r w:rsidRPr="003974D9">
        <w:rPr>
          <w:rFonts w:ascii="Times New Roman" w:hAnsi="Times New Roman"/>
          <w:sz w:val="24"/>
          <w:szCs w:val="24"/>
          <w:lang w:val="ru-RU"/>
        </w:rPr>
        <w:t>), меди (</w:t>
      </w:r>
      <w:r w:rsidRPr="003974D9">
        <w:rPr>
          <w:rFonts w:ascii="Times New Roman" w:hAnsi="Times New Roman"/>
          <w:sz w:val="24"/>
          <w:szCs w:val="24"/>
        </w:rPr>
        <w:t>II</w:t>
      </w:r>
      <w:r w:rsidRPr="003974D9">
        <w:rPr>
          <w:rFonts w:ascii="Times New Roman" w:hAnsi="Times New Roman"/>
          <w:sz w:val="24"/>
          <w:szCs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35</w:t>
      </w:r>
      <w:r w:rsidR="00873A19" w:rsidRPr="003974D9">
        <w:rPr>
          <w:rFonts w:ascii="Times New Roman" w:hAnsi="Times New Roman"/>
          <w:sz w:val="24"/>
          <w:szCs w:val="24"/>
          <w:lang w:val="ru-RU"/>
        </w:rPr>
        <w:t>.4.4. Химия и окружающая среда.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Химическое загрязнение окружающей среды (предельная допустимая концентрация </w:t>
      </w:r>
      <w:r w:rsidRPr="003974D9">
        <w:rPr>
          <w:rFonts w:ascii="Times New Roman" w:hAnsi="Times New Roman"/>
          <w:sz w:val="24"/>
          <w:szCs w:val="24"/>
          <w:lang w:val="ru-RU"/>
        </w:rPr>
        <w:lastRenderedPageBreak/>
        <w:t>веществ (далее – ПДК). Роль химии в решении экологических проблем.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873A19" w:rsidRPr="003974D9" w:rsidRDefault="000B2C1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5.4.5. Межпредметные связи.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35</w:t>
      </w:r>
      <w:r w:rsidR="00873A19" w:rsidRPr="003974D9">
        <w:rPr>
          <w:rFonts w:ascii="Times New Roman" w:hAnsi="Times New Roman"/>
          <w:sz w:val="24"/>
          <w:szCs w:val="24"/>
          <w:lang w:val="ru-RU"/>
        </w:rPr>
        <w:t>.5. Планируемые результаты освоения программы по химии на уровне основного общего образования.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35</w:t>
      </w:r>
      <w:r w:rsidR="00873A19" w:rsidRPr="003974D9">
        <w:rPr>
          <w:rFonts w:ascii="Times New Roman" w:hAnsi="Times New Roman"/>
          <w:sz w:val="24"/>
          <w:szCs w:val="24"/>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35</w:t>
      </w:r>
      <w:r w:rsidR="00873A19" w:rsidRPr="003974D9">
        <w:rPr>
          <w:rFonts w:ascii="Times New Roman" w:hAnsi="Times New Roman"/>
          <w:sz w:val="24"/>
          <w:szCs w:val="24"/>
          <w:lang w:val="ru-RU"/>
        </w:rPr>
        <w:t xml:space="preserve">.5.2.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35</w:t>
      </w:r>
      <w:r w:rsidR="00873A19" w:rsidRPr="003974D9">
        <w:rPr>
          <w:rFonts w:ascii="Times New Roman" w:hAnsi="Times New Roman"/>
          <w:sz w:val="24"/>
          <w:szCs w:val="24"/>
          <w:lang w:val="ru-RU"/>
        </w:rPr>
        <w:t xml:space="preserve">.5.3.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патриотического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гражданского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ценности научного познания: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формирования культуры здоровья: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трудового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6) экологического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873A19" w:rsidRPr="003974D9" w:rsidRDefault="00781651" w:rsidP="00EF6D07">
      <w:pPr>
        <w:spacing w:after="0" w:line="240" w:lineRule="auto"/>
        <w:ind w:firstLine="709"/>
        <w:jc w:val="both"/>
        <w:rPr>
          <w:rFonts w:ascii="Times New Roman" w:hAnsi="Times New Roman"/>
          <w:sz w:val="24"/>
          <w:szCs w:val="24"/>
          <w:lang w:val="ru-RU"/>
        </w:rPr>
      </w:pPr>
      <w:bookmarkStart w:id="96" w:name="bookmark43"/>
      <w:bookmarkStart w:id="97" w:name="bookmark44"/>
      <w:bookmarkStart w:id="98" w:name="bookmark45"/>
      <w:r>
        <w:rPr>
          <w:rFonts w:ascii="Times New Roman" w:hAnsi="Times New Roman"/>
          <w:sz w:val="24"/>
          <w:szCs w:val="24"/>
          <w:lang w:val="ru-RU"/>
        </w:rPr>
        <w:t>35</w:t>
      </w:r>
      <w:r w:rsidR="00873A19" w:rsidRPr="003974D9">
        <w:rPr>
          <w:rFonts w:ascii="Times New Roman" w:hAnsi="Times New Roman"/>
          <w:sz w:val="24"/>
          <w:szCs w:val="24"/>
          <w:lang w:val="ru-RU"/>
        </w:rPr>
        <w:t>.5.4. </w:t>
      </w:r>
      <w:bookmarkEnd w:id="96"/>
      <w:bookmarkEnd w:id="97"/>
      <w:bookmarkEnd w:id="98"/>
      <w:r w:rsidR="00873A19" w:rsidRPr="003974D9">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1) базовые логические действия: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w:t>
      </w:r>
      <w:r w:rsidRPr="003974D9">
        <w:rPr>
          <w:rFonts w:ascii="Times New Roman" w:hAnsi="Times New Roman"/>
          <w:sz w:val="24"/>
          <w:szCs w:val="24"/>
          <w:lang w:val="ru-RU"/>
        </w:rPr>
        <w:lastRenderedPageBreak/>
        <w:t>причинно­следственные связи и противоречия в изучаемых процессах и явлениях;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базовые исследовательские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работа с информацией: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35</w:t>
      </w:r>
      <w:r w:rsidR="00873A19" w:rsidRPr="003974D9">
        <w:rPr>
          <w:rFonts w:ascii="Times New Roman" w:hAnsi="Times New Roman"/>
          <w:sz w:val="24"/>
          <w:szCs w:val="24"/>
          <w:lang w:val="ru-RU"/>
        </w:rPr>
        <w:t>.5.5. У обучающегося будут сформированы следующие универсальные коммуникативные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35</w:t>
      </w:r>
      <w:r w:rsidR="00873A19" w:rsidRPr="003974D9">
        <w:rPr>
          <w:rFonts w:ascii="Times New Roman" w:hAnsi="Times New Roman"/>
          <w:sz w:val="24"/>
          <w:szCs w:val="24"/>
          <w:lang w:val="ru-RU"/>
        </w:rPr>
        <w:t>.5.6. У обучающегося будут сформированы следующие универсальные регулятивные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использовать и анализировать контексты, предлагаемые в условии заданий.</w:t>
      </w:r>
    </w:p>
    <w:p w:rsidR="00873A19" w:rsidRPr="003974D9" w:rsidRDefault="000B2C1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5.5.7. Предметные результаты освоения программы по химии на уровне основного общего 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35</w:t>
      </w:r>
      <w:r w:rsidR="00873A19" w:rsidRPr="003974D9">
        <w:rPr>
          <w:rFonts w:ascii="Times New Roman" w:hAnsi="Times New Roman"/>
          <w:sz w:val="24"/>
          <w:szCs w:val="24"/>
          <w:lang w:val="ru-RU"/>
        </w:rPr>
        <w:t xml:space="preserve">.5.7.1. К концу обучения в 8 классе у обучающегося буду сформированы следующие </w:t>
      </w:r>
      <w:r w:rsidR="00873A19" w:rsidRPr="003974D9">
        <w:rPr>
          <w:rFonts w:ascii="Times New Roman" w:hAnsi="Times New Roman"/>
          <w:sz w:val="24"/>
          <w:szCs w:val="24"/>
          <w:lang w:val="ru-RU"/>
        </w:rPr>
        <w:lastRenderedPageBreak/>
        <w:t>предметные результаты по химии: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873A19" w:rsidRPr="003974D9" w:rsidRDefault="000B2C1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5.5.7.2. К концу обучения в 9 классе у обучающегося буду сформированы следующие предметные результаты по химии: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w:t>
      </w:r>
      <w:r w:rsidRPr="003974D9">
        <w:rPr>
          <w:rFonts w:ascii="Times New Roman" w:hAnsi="Times New Roman"/>
          <w:sz w:val="24"/>
          <w:szCs w:val="24"/>
          <w:lang w:val="ru-RU"/>
        </w:rPr>
        <w:lastRenderedPageBreak/>
        <w:t>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B2C17" w:rsidRDefault="000B2C17" w:rsidP="00EF6D07">
      <w:pPr>
        <w:pStyle w:val="1"/>
        <w:pBdr>
          <w:bottom w:val="none" w:sz="0" w:space="0" w:color="auto"/>
        </w:pBdr>
        <w:spacing w:before="0" w:line="240" w:lineRule="auto"/>
        <w:ind w:firstLine="708"/>
        <w:jc w:val="both"/>
        <w:rPr>
          <w:b w:val="0"/>
          <w:sz w:val="24"/>
          <w:szCs w:val="24"/>
        </w:rPr>
      </w:pPr>
    </w:p>
    <w:p w:rsidR="00873A19" w:rsidRPr="003974D9" w:rsidRDefault="000B2C17" w:rsidP="00EF6D07">
      <w:pPr>
        <w:pStyle w:val="1"/>
        <w:pBdr>
          <w:bottom w:val="none" w:sz="0" w:space="0" w:color="auto"/>
        </w:pBdr>
        <w:spacing w:before="0" w:line="240" w:lineRule="auto"/>
        <w:ind w:firstLine="708"/>
        <w:jc w:val="both"/>
        <w:rPr>
          <w:b w:val="0"/>
          <w:sz w:val="24"/>
          <w:szCs w:val="24"/>
        </w:rPr>
      </w:pPr>
      <w:r>
        <w:rPr>
          <w:b w:val="0"/>
          <w:sz w:val="24"/>
          <w:szCs w:val="24"/>
        </w:rPr>
        <w:t>3</w:t>
      </w:r>
      <w:r w:rsidR="00873A19" w:rsidRPr="003974D9">
        <w:rPr>
          <w:b w:val="0"/>
          <w:sz w:val="24"/>
          <w:szCs w:val="24"/>
        </w:rPr>
        <w:t>6. Федеральная рабочая программа по учебному предмету «Химия» (углубленный уровень).</w:t>
      </w:r>
    </w:p>
    <w:p w:rsidR="00873A19" w:rsidRPr="003974D9" w:rsidRDefault="000B2C1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6.1.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873A19" w:rsidRPr="003974D9" w:rsidRDefault="000B2C1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6.2. Пояснительная записка.</w:t>
      </w:r>
    </w:p>
    <w:p w:rsidR="00873A19" w:rsidRPr="003974D9" w:rsidRDefault="000B2C1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6.2.1. 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873A19" w:rsidRPr="003974D9" w:rsidRDefault="000B2C17"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6.2.2. Программа по химии разработана с целью оказания методической помощи учителю в создании рабочей программы по учебному предмету.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.2.3. 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 xml:space="preserve">.2.4.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 xml:space="preserve">.2.5. Изучение химии: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 xml:space="preserve">.2.6. 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.2.7. 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873A19" w:rsidRPr="003974D9" w:rsidRDefault="00763BC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 xml:space="preserve">6.2.8.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w:t>
      </w:r>
      <w:r w:rsidR="00873A19" w:rsidRPr="003974D9">
        <w:rPr>
          <w:rFonts w:ascii="Times New Roman" w:hAnsi="Times New Roman"/>
          <w:sz w:val="24"/>
          <w:szCs w:val="24"/>
          <w:lang w:val="ru-RU"/>
        </w:rPr>
        <w:lastRenderedPageBreak/>
        <w:t xml:space="preserve">последовательного развития знаний на основе теоретических представлений разного уровня: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атомно-молекулярной теории как основы всего естествознания;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Периодического закона Д.И. Менделеева как основного закона химии;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учения о строении атома и химической связи;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представлений об электролитической диссоциации веществ в растворах;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 химической кинетике и термодинамике.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.2.9. 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.2.10. 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.2.11. 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.2.12. 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 xml:space="preserve">.2.13. 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873A19" w:rsidRPr="003974D9" w:rsidRDefault="00763BC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6.2.14. Цели изучения химии отражают направленность обучения на развитие и саморазвитие личности, формирование её интеллекта и общей культуры.</w:t>
      </w:r>
    </w:p>
    <w:p w:rsidR="00873A19" w:rsidRPr="003974D9" w:rsidRDefault="00763BC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6.2.15. Изучение химии направлено на достижение следующих целей: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99" w:name="bookmark19"/>
      <w:bookmarkEnd w:id="99"/>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100" w:name="bookmark20"/>
      <w:bookmarkEnd w:id="100"/>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101" w:name="bookmark21"/>
      <w:bookmarkEnd w:id="101"/>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02" w:name="bookmark22"/>
      <w:bookmarkEnd w:id="102"/>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развитие у обучающихся интереса к изучению химии и сферам деятельности, связанным с </w:t>
      </w:r>
      <w:r w:rsidRPr="003974D9">
        <w:rPr>
          <w:rFonts w:ascii="Times New Roman" w:hAnsi="Times New Roman"/>
          <w:sz w:val="24"/>
          <w:szCs w:val="24"/>
          <w:lang w:val="ru-RU"/>
        </w:rPr>
        <w:lastRenderedPageBreak/>
        <w:t>химией, мотивация к осознанному выбору соответствующего профиля и направленности дальнейшего обучения;</w:t>
      </w:r>
      <w:bookmarkStart w:id="103" w:name="bookmark23"/>
      <w:bookmarkEnd w:id="103"/>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04" w:name="bookmark24"/>
      <w:bookmarkEnd w:id="104"/>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приобретение обучающимися опыта самопознания, ключевых навыков (ключевых компетенций), необходимых для различных видов деятельности.</w:t>
      </w:r>
      <w:bookmarkStart w:id="105" w:name="bookmark25"/>
      <w:bookmarkStart w:id="106" w:name="bookmark26"/>
      <w:bookmarkStart w:id="107" w:name="bookmark27"/>
    </w:p>
    <w:bookmarkEnd w:id="105"/>
    <w:bookmarkEnd w:id="106"/>
    <w:bookmarkEnd w:id="107"/>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 xml:space="preserve">.2.16. В 8 и 9 классах по выбору образовательной организации на углублённое изучение учебного предмета «Химия» может быть отведено по 102 часа (3 часа в неделю) или </w:t>
      </w:r>
      <w:r w:rsidR="00EF6D07">
        <w:rPr>
          <w:rFonts w:ascii="Times New Roman" w:hAnsi="Times New Roman"/>
          <w:sz w:val="24"/>
          <w:szCs w:val="24"/>
          <w:lang w:val="ru-RU"/>
        </w:rPr>
        <w:t>25</w:t>
      </w:r>
      <w:r w:rsidR="00873A19" w:rsidRPr="003974D9">
        <w:rPr>
          <w:rFonts w:ascii="Times New Roman" w:hAnsi="Times New Roman"/>
          <w:sz w:val="24"/>
          <w:szCs w:val="24"/>
          <w:lang w:val="ru-RU"/>
        </w:rPr>
        <w:t xml:space="preserve">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873A19" w:rsidRPr="003974D9" w:rsidRDefault="00763BC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6.3. Содержание обучения в 8 классе.</w:t>
      </w:r>
    </w:p>
    <w:p w:rsidR="00873A19" w:rsidRPr="003974D9" w:rsidRDefault="00763BC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6.3.1. Первоначальные химические понятия.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Язык химии. Источники химической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w:t>
      </w:r>
      <w:r w:rsidRPr="003974D9">
        <w:rPr>
          <w:rFonts w:ascii="Times New Roman" w:hAnsi="Times New Roman"/>
          <w:sz w:val="24"/>
          <w:szCs w:val="24"/>
          <w:lang w:val="ru-RU"/>
        </w:rPr>
        <w:lastRenderedPageBreak/>
        <w:t>гидроксида меди (</w:t>
      </w:r>
      <w:r w:rsidRPr="003974D9">
        <w:rPr>
          <w:rFonts w:ascii="Times New Roman" w:hAnsi="Times New Roman"/>
          <w:sz w:val="24"/>
          <w:szCs w:val="24"/>
        </w:rPr>
        <w:t>II</w:t>
      </w:r>
      <w:r w:rsidRPr="003974D9">
        <w:rPr>
          <w:rFonts w:ascii="Times New Roman" w:hAnsi="Times New Roman"/>
          <w:sz w:val="24"/>
          <w:szCs w:val="24"/>
          <w:lang w:val="ru-RU"/>
        </w:rPr>
        <w:t>) при нагревании, взаимодействие железа с раствором соли меди (</w:t>
      </w:r>
      <w:r w:rsidRPr="003974D9">
        <w:rPr>
          <w:rFonts w:ascii="Times New Roman" w:hAnsi="Times New Roman"/>
          <w:sz w:val="24"/>
          <w:szCs w:val="24"/>
        </w:rPr>
        <w:t>II</w:t>
      </w:r>
      <w:r w:rsidRPr="003974D9">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.3.2. Важнейшие представители неорганических веществ.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Генетическая связь между классами неорганических соединений.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Экспериментальное изучение веществ и явлений: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количественное определение содержания кислорода в воздухе;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получение, собирание, распознавание и изучение свойств кислорода;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наблюдение взаимодействия веществ с кислородом и условий возникновения и прекращения горения;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 xml:space="preserve">ознакомление с образцами оксидов и описание их свойств;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получение, собирание, распознавание и изучение свойств водорода (горение);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взаимодействие водорода с оксидом меди (</w:t>
      </w:r>
      <w:r w:rsidRPr="003974D9">
        <w:rPr>
          <w:rFonts w:ascii="Times New Roman" w:hAnsi="Times New Roman"/>
          <w:sz w:val="24"/>
          <w:szCs w:val="24"/>
        </w:rPr>
        <w:t>II</w:t>
      </w:r>
      <w:r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исследование особенностей растворения веществ с различной растворимостью;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приготовление растворов с определенной массовой долей растворенного вещества;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приготовление растворов с определенной молярной концентрацией растворенного вещества;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взаимодействие воды с металлами (натрием и кальцием);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растворов кислот и щелочей с помощью индикаторов;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исследование образцов неорганических веществ различных классов;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взаимодействия оксида меди (</w:t>
      </w:r>
      <w:r w:rsidRPr="003974D9">
        <w:rPr>
          <w:rFonts w:ascii="Times New Roman" w:hAnsi="Times New Roman"/>
          <w:sz w:val="24"/>
          <w:szCs w:val="24"/>
        </w:rPr>
        <w:t>II</w:t>
      </w:r>
      <w:r w:rsidRPr="003974D9">
        <w:rPr>
          <w:rFonts w:ascii="Times New Roman" w:hAnsi="Times New Roman"/>
          <w:sz w:val="24"/>
          <w:szCs w:val="24"/>
          <w:lang w:val="ru-RU"/>
        </w:rPr>
        <w:t xml:space="preserve">) с раствором серной кислоты, кислот с металлами, реакций нейтрализации;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получение нерастворимых оснований, вытеснение одного металла другим из раствора соли;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взаимодействие гидроксида цинка с растворами кислот и щелочей;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решение экспериментальных задач по теме «Основные классы неорганических соединений».</w:t>
      </w:r>
    </w:p>
    <w:p w:rsidR="00873A19" w:rsidRPr="003974D9" w:rsidRDefault="00763BC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6.3.3.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3974D9">
        <w:rPr>
          <w:rFonts w:ascii="Times New Roman" w:hAnsi="Times New Roman"/>
          <w:sz w:val="24"/>
          <w:szCs w:val="24"/>
        </w:rPr>
        <w:t>s</w:t>
      </w:r>
      <w:r w:rsidRPr="003974D9">
        <w:rPr>
          <w:rFonts w:ascii="Times New Roman" w:hAnsi="Times New Roman"/>
          <w:sz w:val="24"/>
          <w:szCs w:val="24"/>
          <w:lang w:val="ru-RU"/>
        </w:rPr>
        <w:t xml:space="preserve">-, </w:t>
      </w:r>
      <w:r w:rsidRPr="003974D9">
        <w:rPr>
          <w:rFonts w:ascii="Times New Roman" w:hAnsi="Times New Roman"/>
          <w:sz w:val="24"/>
          <w:szCs w:val="24"/>
        </w:rPr>
        <w:t>p</w:t>
      </w:r>
      <w:r w:rsidRPr="003974D9">
        <w:rPr>
          <w:rFonts w:ascii="Times New Roman" w:hAnsi="Times New Roman"/>
          <w:sz w:val="24"/>
          <w:szCs w:val="24"/>
          <w:lang w:val="ru-RU"/>
        </w:rPr>
        <w:t xml:space="preserve">-, </w:t>
      </w:r>
      <w:r w:rsidRPr="003974D9">
        <w:rPr>
          <w:rFonts w:ascii="Times New Roman" w:hAnsi="Times New Roman"/>
          <w:sz w:val="24"/>
          <w:szCs w:val="24"/>
        </w:rPr>
        <w:t>d</w:t>
      </w:r>
      <w:r w:rsidRPr="003974D9">
        <w:rPr>
          <w:rFonts w:ascii="Times New Roman" w:hAnsi="Times New Roman"/>
          <w:sz w:val="24"/>
          <w:szCs w:val="24"/>
          <w:lang w:val="ru-RU"/>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Кристаллические и аморфные вещества. Типы кристаллических решеток: ионная, атомная, молекулярная и их характеристики.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Экспериментальное изучение веществ и явлений: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ознакомление с образцами металлов и неметаллов;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моделирование строения молекул при помощи рисунков, моделей, электронных и структурных формул;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проведение опытов, иллюстрирующих примеры окислительно-восстановительных реакций (горение, реакции разложения, соединения).</w:t>
      </w:r>
    </w:p>
    <w:p w:rsidR="00873A19" w:rsidRPr="003974D9" w:rsidRDefault="00763BC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6.3.4. Межпредметные связи.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Биология: биосфера, фотосинтез, процессы обмена веществ.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Технология: техносфера, производство, химические технологии, сырье, конструкционные материалы.</w:t>
      </w:r>
    </w:p>
    <w:p w:rsidR="00873A19" w:rsidRPr="003974D9" w:rsidRDefault="00763BC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6.4. Содержание обучения в 9 классе.</w:t>
      </w:r>
    </w:p>
    <w:p w:rsidR="00873A19" w:rsidRPr="003974D9" w:rsidRDefault="00763BC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6.4.1. </w:t>
      </w:r>
      <w:bookmarkStart w:id="108" w:name="bookmark34"/>
      <w:bookmarkStart w:id="109" w:name="bookmark35"/>
      <w:bookmarkStart w:id="110" w:name="bookmark36"/>
      <w:r w:rsidR="00873A19" w:rsidRPr="003974D9">
        <w:rPr>
          <w:rFonts w:ascii="Times New Roman" w:hAnsi="Times New Roman"/>
          <w:sz w:val="24"/>
          <w:szCs w:val="24"/>
          <w:lang w:val="ru-RU"/>
        </w:rPr>
        <w:t>Вещество и химическая реакция</w:t>
      </w:r>
      <w:bookmarkEnd w:id="108"/>
      <w:bookmarkEnd w:id="109"/>
      <w:bookmarkEnd w:id="110"/>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w:t>
      </w:r>
      <w:r w:rsidRPr="003974D9">
        <w:rPr>
          <w:rFonts w:ascii="Times New Roman" w:hAnsi="Times New Roman"/>
          <w:sz w:val="24"/>
          <w:szCs w:val="24"/>
          <w:lang w:val="ru-RU"/>
        </w:rPr>
        <w:lastRenderedPageBreak/>
        <w:t>реакций с использованием метода электронного баланса.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Гидролиз солей. Ионные уравнения гидролиза солей. Характер среды в водных растворах солей.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исследование зависимости скорости химической реакции от воздействия различных факторов;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опыты, иллюстрирующие обратимость химических реакций;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исследование электропроводности растворов, процесса диссоциации кислот, щелочей и солей;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проведение опытов, иллюстрирующих примеры окислительно-восстановительных реакций (горение, реакции разложения, соединения);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распознавание неорганических веществ с помощью качественных реакций на ионы;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решение экспериментальных задач по темам: «Окислительно-восстановительные реакции», «Гидролиз солей», «Электролитическая диссоциация».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.4.2. Неметаллы и их соединения.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V</w:t>
      </w:r>
      <w:r w:rsidRPr="003974D9">
        <w:rPr>
          <w:rFonts w:ascii="Times New Roman" w:hAnsi="Times New Roman"/>
          <w:sz w:val="24"/>
          <w:szCs w:val="24"/>
        </w:rPr>
        <w:t>VI</w:t>
      </w:r>
      <w:r w:rsidRPr="003974D9">
        <w:rPr>
          <w:rFonts w:ascii="Times New Roman" w:hAnsi="Times New Roman"/>
          <w:sz w:val="24"/>
          <w:szCs w:val="24"/>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Общая характеристика элементов </w:t>
      </w:r>
      <w:r w:rsidRPr="003974D9">
        <w:rPr>
          <w:rFonts w:ascii="Times New Roman" w:hAnsi="Times New Roman"/>
          <w:sz w:val="24"/>
          <w:szCs w:val="24"/>
        </w:rPr>
        <w:t>VA</w:t>
      </w:r>
      <w:r w:rsidRPr="003974D9">
        <w:rPr>
          <w:rFonts w:ascii="Times New Roman" w:hAnsi="Times New Roman"/>
          <w:sz w:val="24"/>
          <w:szCs w:val="24"/>
          <w:lang w:val="ru-RU"/>
        </w:rPr>
        <w:t xml:space="preserve">-группы. Особенности строения атомов, характерные </w:t>
      </w:r>
      <w:r w:rsidRPr="003974D9">
        <w:rPr>
          <w:rFonts w:ascii="Times New Roman" w:hAnsi="Times New Roman"/>
          <w:sz w:val="24"/>
          <w:szCs w:val="24"/>
          <w:lang w:val="ru-RU"/>
        </w:rPr>
        <w:lastRenderedPageBreak/>
        <w:t>степени окисления.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3974D9">
        <w:rPr>
          <w:rFonts w:ascii="Times New Roman" w:hAnsi="Times New Roman"/>
          <w:sz w:val="24"/>
          <w:szCs w:val="24"/>
        </w:rPr>
        <w:t>I</w:t>
      </w:r>
      <w:r w:rsidRPr="003974D9">
        <w:rPr>
          <w:rFonts w:ascii="Times New Roman" w:hAnsi="Times New Roman"/>
          <w:sz w:val="24"/>
          <w:szCs w:val="24"/>
          <w:lang w:val="ru-RU"/>
        </w:rPr>
        <w:t xml:space="preserve">, </w:t>
      </w:r>
      <w:r w:rsidRPr="003974D9">
        <w:rPr>
          <w:rFonts w:ascii="Times New Roman" w:hAnsi="Times New Roman"/>
          <w:sz w:val="24"/>
          <w:szCs w:val="24"/>
        </w:rPr>
        <w:t>II</w:t>
      </w:r>
      <w:r w:rsidRPr="003974D9">
        <w:rPr>
          <w:rFonts w:ascii="Times New Roman" w:hAnsi="Times New Roman"/>
          <w:sz w:val="24"/>
          <w:szCs w:val="24"/>
          <w:lang w:val="ru-RU"/>
        </w:rPr>
        <w:t xml:space="preserve">, </w:t>
      </w:r>
      <w:r w:rsidRPr="003974D9">
        <w:rPr>
          <w:rFonts w:ascii="Times New Roman" w:hAnsi="Times New Roman"/>
          <w:sz w:val="24"/>
          <w:szCs w:val="24"/>
        </w:rPr>
        <w:t>III</w:t>
      </w:r>
      <w:r w:rsidRPr="003974D9">
        <w:rPr>
          <w:rFonts w:ascii="Times New Roman" w:hAnsi="Times New Roman"/>
          <w:sz w:val="24"/>
          <w:szCs w:val="24"/>
          <w:lang w:val="ru-RU"/>
        </w:rPr>
        <w:t xml:space="preserve">, </w:t>
      </w:r>
      <w:r w:rsidRPr="003974D9">
        <w:rPr>
          <w:rFonts w:ascii="Times New Roman" w:hAnsi="Times New Roman"/>
          <w:sz w:val="24"/>
          <w:szCs w:val="24"/>
        </w:rPr>
        <w:t>IV</w:t>
      </w:r>
      <w:r w:rsidRPr="003974D9">
        <w:rPr>
          <w:rFonts w:ascii="Times New Roman" w:hAnsi="Times New Roman"/>
          <w:sz w:val="24"/>
          <w:szCs w:val="24"/>
          <w:lang w:val="ru-RU"/>
        </w:rPr>
        <w:t xml:space="preserve">, </w:t>
      </w:r>
      <w:r w:rsidRPr="003974D9">
        <w:rPr>
          <w:rFonts w:ascii="Times New Roman" w:hAnsi="Times New Roman"/>
          <w:sz w:val="24"/>
          <w:szCs w:val="24"/>
        </w:rPr>
        <w:t>V</w:t>
      </w:r>
      <w:r w:rsidRPr="003974D9">
        <w:rPr>
          <w:rFonts w:ascii="Times New Roman" w:hAnsi="Times New Roman"/>
          <w:sz w:val="24"/>
          <w:szCs w:val="24"/>
          <w:lang w:val="ru-RU"/>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3974D9">
        <w:rPr>
          <w:rFonts w:ascii="Times New Roman" w:hAnsi="Times New Roman"/>
          <w:sz w:val="24"/>
          <w:szCs w:val="24"/>
        </w:rPr>
        <w:t>III</w:t>
      </w:r>
      <w:r w:rsidRPr="003974D9">
        <w:rPr>
          <w:rFonts w:ascii="Times New Roman" w:hAnsi="Times New Roman"/>
          <w:sz w:val="24"/>
          <w:szCs w:val="24"/>
          <w:lang w:val="ru-RU"/>
        </w:rPr>
        <w:t xml:space="preserve">, </w:t>
      </w:r>
      <w:r w:rsidRPr="003974D9">
        <w:rPr>
          <w:rFonts w:ascii="Times New Roman" w:hAnsi="Times New Roman"/>
          <w:sz w:val="24"/>
          <w:szCs w:val="24"/>
        </w:rPr>
        <w:t>V</w:t>
      </w:r>
      <w:r w:rsidRPr="003974D9">
        <w:rPr>
          <w:rFonts w:ascii="Times New Roman" w:hAnsi="Times New Roman"/>
          <w:sz w:val="24"/>
          <w:szCs w:val="24"/>
          <w:lang w:val="ru-RU"/>
        </w:rPr>
        <w:t>), фосфорная кислота, физические и химические свойства, получение. Качественная реакция на фосфат-ионы. Представления о галогенидах фосфора (</w:t>
      </w:r>
      <w:r w:rsidRPr="003974D9">
        <w:rPr>
          <w:rFonts w:ascii="Times New Roman" w:hAnsi="Times New Roman"/>
          <w:sz w:val="24"/>
          <w:szCs w:val="24"/>
        </w:rPr>
        <w:t>III</w:t>
      </w:r>
      <w:r w:rsidRPr="003974D9">
        <w:rPr>
          <w:rFonts w:ascii="Times New Roman" w:hAnsi="Times New Roman"/>
          <w:sz w:val="24"/>
          <w:szCs w:val="24"/>
          <w:lang w:val="ru-RU"/>
        </w:rPr>
        <w:t>, </w:t>
      </w:r>
      <w:r w:rsidRPr="003974D9">
        <w:rPr>
          <w:rFonts w:ascii="Times New Roman" w:hAnsi="Times New Roman"/>
          <w:sz w:val="24"/>
          <w:szCs w:val="24"/>
        </w:rPr>
        <w:t>V</w:t>
      </w:r>
      <w:r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Общая характеристика элементов </w:t>
      </w:r>
      <w:r w:rsidRPr="003974D9">
        <w:rPr>
          <w:rFonts w:ascii="Times New Roman" w:hAnsi="Times New Roman"/>
          <w:sz w:val="24"/>
          <w:szCs w:val="24"/>
        </w:rPr>
        <w:t>IVA</w:t>
      </w:r>
      <w:r w:rsidRPr="003974D9">
        <w:rPr>
          <w:rFonts w:ascii="Times New Roman" w:hAnsi="Times New Roman"/>
          <w:sz w:val="24"/>
          <w:szCs w:val="24"/>
          <w:lang w:val="ru-RU"/>
        </w:rPr>
        <w:t>-группы. Особенности строения атомов, характерные степени окисления.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3974D9">
        <w:rPr>
          <w:rFonts w:ascii="Times New Roman" w:hAnsi="Times New Roman"/>
          <w:sz w:val="24"/>
          <w:szCs w:val="24"/>
        </w:rPr>
        <w:t>IV</w:t>
      </w:r>
      <w:r w:rsidRPr="003974D9">
        <w:rPr>
          <w:rFonts w:ascii="Times New Roman" w:hAnsi="Times New Roman"/>
          <w:sz w:val="24"/>
          <w:szCs w:val="24"/>
          <w:lang w:val="ru-RU"/>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3974D9">
        <w:rPr>
          <w:rFonts w:ascii="Times New Roman" w:hAnsi="Times New Roman"/>
          <w:sz w:val="24"/>
          <w:szCs w:val="24"/>
        </w:rPr>
        <w:t>IV</w:t>
      </w:r>
      <w:r w:rsidRPr="003974D9">
        <w:rPr>
          <w:rFonts w:ascii="Times New Roman" w:hAnsi="Times New Roman"/>
          <w:sz w:val="24"/>
          <w:szCs w:val="24"/>
          <w:lang w:val="ru-RU"/>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Бор. Особенности строения атома. Общие представления о физических и химических свойствах. Борная кислота.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Экспериментальное изучение веществ и явлений: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ознакомление с образцами природных хлоридов (галогенидов);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проведение опытов, отражающих физические и химические свойства галогенов и их соединений;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свойств соляной кислоты;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проведение качественных реакций на хлорид-, бромид- и иодид-ионы и наблюдение признаков их протекания;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ознакомление с образцами серы и ее природных соединений;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наблюдение процесса обугливания сахара под действием концентрированной серной </w:t>
      </w:r>
      <w:r w:rsidRPr="003974D9">
        <w:rPr>
          <w:rFonts w:ascii="Times New Roman" w:hAnsi="Times New Roman"/>
          <w:sz w:val="24"/>
          <w:szCs w:val="24"/>
          <w:lang w:val="ru-RU"/>
        </w:rPr>
        <w:lastRenderedPageBreak/>
        <w:t xml:space="preserve">кислоты;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химических свойств разбавленной серной кислоты;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проведение качественных реакций на сульфид-, сульфит- и сульфат-ионы и</w:t>
      </w:r>
      <w:r w:rsidRPr="003974D9">
        <w:rPr>
          <w:rFonts w:ascii="Times New Roman" w:hAnsi="Times New Roman"/>
          <w:sz w:val="24"/>
          <w:szCs w:val="24"/>
        </w:rPr>
        <w:t> </w:t>
      </w:r>
      <w:r w:rsidRPr="003974D9">
        <w:rPr>
          <w:rFonts w:ascii="Times New Roman" w:hAnsi="Times New Roman"/>
          <w:sz w:val="24"/>
          <w:szCs w:val="24"/>
          <w:lang w:val="ru-RU"/>
        </w:rPr>
        <w:t xml:space="preserve">наблюдение признаков их протекания;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ознакомление с физическими свойствами азота, фосфора и их соединений, образцами азотных и фосфорных удобрений;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получение, собирание, распознавание и изучение свойств аммиака, изучение свойств солей аммония;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проведение качественных реакций на ион аммония, нитрит-, нитрат- и фосфат-ионы и изучение признаков их протекания;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взаимодействия концентрированной азотной кислоты с медью, свойств фосфорной кислоты и ее солей;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ознакомление с моделями кристаллических решеток алмаза, графита и</w:t>
      </w:r>
      <w:r w:rsidRPr="003974D9">
        <w:rPr>
          <w:rFonts w:ascii="Times New Roman" w:hAnsi="Times New Roman"/>
          <w:sz w:val="24"/>
          <w:szCs w:val="24"/>
        </w:rPr>
        <w:t> </w:t>
      </w:r>
      <w:r w:rsidRPr="003974D9">
        <w:rPr>
          <w:rFonts w:ascii="Times New Roman" w:hAnsi="Times New Roman"/>
          <w:sz w:val="24"/>
          <w:szCs w:val="24"/>
          <w:lang w:val="ru-RU"/>
        </w:rPr>
        <w:t xml:space="preserve">фуллерена, с процессом адсорбции растворенных веществ активированным углем и устройством противогаза;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получение, собирание, распознавание и изучение свойств углекислого газа;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проведение качественных реакций на карбонат- и силикат-ионы и изучение признаков их протекания;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взаимных превращений карбонатов и гидрокарбонатов;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ознакомление с образцами природных карбонатов и силикатов, с продукцией силикатной промышленности;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решение экспериментальных задач по теме «Важнейшие неметаллы и их соединения».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.4.3. Металлы и их соединения.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3974D9">
        <w:rPr>
          <w:rFonts w:ascii="Times New Roman" w:hAnsi="Times New Roman"/>
          <w:sz w:val="24"/>
          <w:szCs w:val="24"/>
        </w:rPr>
        <w:t> </w:t>
      </w:r>
      <w:r w:rsidRPr="003974D9">
        <w:rPr>
          <w:rFonts w:ascii="Times New Roman" w:hAnsi="Times New Roman"/>
          <w:sz w:val="24"/>
          <w:szCs w:val="24"/>
          <w:lang w:val="ru-RU"/>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873A19" w:rsidRPr="003974D9" w:rsidRDefault="00763BC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6.4.3.1. Металлы А-групп.</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Щелочные металлы: положение в Периодической системе химических элементов Д.И.</w:t>
      </w:r>
      <w:r w:rsidRPr="003974D9">
        <w:rPr>
          <w:rFonts w:ascii="Times New Roman" w:hAnsi="Times New Roman"/>
          <w:sz w:val="24"/>
          <w:szCs w:val="24"/>
        </w:rPr>
        <w:t> </w:t>
      </w:r>
      <w:r w:rsidRPr="003974D9">
        <w:rPr>
          <w:rFonts w:ascii="Times New Roman" w:hAnsi="Times New Roman"/>
          <w:sz w:val="24"/>
          <w:szCs w:val="24"/>
          <w:lang w:val="ru-RU"/>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w:t>
      </w:r>
      <w:r w:rsidRPr="003974D9">
        <w:rPr>
          <w:rFonts w:ascii="Times New Roman" w:hAnsi="Times New Roman"/>
          <w:sz w:val="24"/>
          <w:szCs w:val="24"/>
        </w:rPr>
        <w:t> </w:t>
      </w:r>
      <w:r w:rsidRPr="003974D9">
        <w:rPr>
          <w:rFonts w:ascii="Times New Roman" w:hAnsi="Times New Roman"/>
          <w:sz w:val="24"/>
          <w:szCs w:val="24"/>
          <w:lang w:val="ru-RU"/>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Алюминий: положение в Периодической системе химических элементов Д.И.</w:t>
      </w:r>
      <w:r w:rsidRPr="003974D9">
        <w:rPr>
          <w:rFonts w:ascii="Times New Roman" w:hAnsi="Times New Roman"/>
          <w:sz w:val="24"/>
          <w:szCs w:val="24"/>
        </w:rPr>
        <w:t> </w:t>
      </w:r>
      <w:r w:rsidRPr="003974D9">
        <w:rPr>
          <w:rFonts w:ascii="Times New Roman" w:hAnsi="Times New Roman"/>
          <w:sz w:val="24"/>
          <w:szCs w:val="24"/>
          <w:lang w:val="ru-RU"/>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 xml:space="preserve">.4.3.2. Металлы Б-групп.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Общая характеристика металлов Б-групп (побочных подгрупп): положение в Периодической системе химических элементов Д.И.</w:t>
      </w:r>
      <w:r w:rsidRPr="003974D9">
        <w:rPr>
          <w:rFonts w:ascii="Times New Roman" w:hAnsi="Times New Roman"/>
          <w:sz w:val="24"/>
          <w:szCs w:val="24"/>
        </w:rPr>
        <w:t> </w:t>
      </w:r>
      <w:r w:rsidRPr="003974D9">
        <w:rPr>
          <w:rFonts w:ascii="Times New Roman" w:hAnsi="Times New Roman"/>
          <w:sz w:val="24"/>
          <w:szCs w:val="24"/>
          <w:lang w:val="ru-RU"/>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3974D9">
        <w:rPr>
          <w:rFonts w:ascii="Times New Roman" w:hAnsi="Times New Roman"/>
          <w:sz w:val="24"/>
          <w:szCs w:val="24"/>
        </w:rPr>
        <w:t>d</w:t>
      </w:r>
      <w:r w:rsidRPr="003974D9">
        <w:rPr>
          <w:rFonts w:ascii="Times New Roman" w:hAnsi="Times New Roman"/>
          <w:sz w:val="24"/>
          <w:szCs w:val="24"/>
          <w:lang w:val="ru-RU"/>
        </w:rPr>
        <w:t xml:space="preserve">-элементов,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w:t>
      </w:r>
      <w:r w:rsidRPr="003974D9">
        <w:rPr>
          <w:rFonts w:ascii="Times New Roman" w:hAnsi="Times New Roman"/>
          <w:sz w:val="24"/>
          <w:szCs w:val="24"/>
          <w:lang w:val="ru-RU"/>
        </w:rPr>
        <w:lastRenderedPageBreak/>
        <w:t>соединении (на примере соединений хрома). Первоначальные представления о комплексных соединениях.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3974D9">
        <w:rPr>
          <w:rFonts w:ascii="Times New Roman" w:hAnsi="Times New Roman"/>
          <w:sz w:val="24"/>
          <w:szCs w:val="24"/>
        </w:rPr>
        <w:t>II</w:t>
      </w:r>
      <w:r w:rsidRPr="003974D9">
        <w:rPr>
          <w:rFonts w:ascii="Times New Roman" w:hAnsi="Times New Roman"/>
          <w:sz w:val="24"/>
          <w:szCs w:val="24"/>
          <w:lang w:val="ru-RU"/>
        </w:rPr>
        <w:t>) и железа (</w:t>
      </w:r>
      <w:r w:rsidRPr="003974D9">
        <w:rPr>
          <w:rFonts w:ascii="Times New Roman" w:hAnsi="Times New Roman"/>
          <w:sz w:val="24"/>
          <w:szCs w:val="24"/>
        </w:rPr>
        <w:t>III</w:t>
      </w:r>
      <w:r w:rsidRPr="003974D9">
        <w:rPr>
          <w:rFonts w:ascii="Times New Roman" w:hAnsi="Times New Roman"/>
          <w:sz w:val="24"/>
          <w:szCs w:val="24"/>
          <w:lang w:val="ru-RU"/>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Экспериментальное изучение веществ и явлений: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ознакомление с образцами металлов и сплавов, их физическими свойствами;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моделирование металлической кристаллической решетки;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взаимодействия металлов с водой, с растворами солей и кислот, исследование процессов электролиза растворов хлорида меди (</w:t>
      </w:r>
      <w:r w:rsidRPr="003974D9">
        <w:rPr>
          <w:rFonts w:ascii="Times New Roman" w:hAnsi="Times New Roman"/>
          <w:sz w:val="24"/>
          <w:szCs w:val="24"/>
        </w:rPr>
        <w:t>II</w:t>
      </w:r>
      <w:r w:rsidRPr="003974D9">
        <w:rPr>
          <w:rFonts w:ascii="Times New Roman" w:hAnsi="Times New Roman"/>
          <w:sz w:val="24"/>
          <w:szCs w:val="24"/>
          <w:lang w:val="ru-RU"/>
        </w:rPr>
        <w:t xml:space="preserve">) и иодида калия, коррозии металлов;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особенностей взаимодействия оксидов кальция и натрия с водой, их гидроксидов – с оксидом углерода (</w:t>
      </w:r>
      <w:r w:rsidRPr="003974D9">
        <w:rPr>
          <w:rFonts w:ascii="Times New Roman" w:hAnsi="Times New Roman"/>
          <w:sz w:val="24"/>
          <w:szCs w:val="24"/>
        </w:rPr>
        <w:t>IV</w:t>
      </w:r>
      <w:r w:rsidRPr="003974D9">
        <w:rPr>
          <w:rFonts w:ascii="Times New Roman" w:hAnsi="Times New Roman"/>
          <w:sz w:val="24"/>
          <w:szCs w:val="24"/>
          <w:lang w:val="ru-RU"/>
        </w:rPr>
        <w:t xml:space="preserve">) и кислотами;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свойств карбонатов и гидрокарбонатов кальция, жесткой воды;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процессов получения гидроксидов железа, их химических свойств;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признаков протекания качественных реакций на ионы (магния, кальция, алюминия, цинка, железа (2+) и железа (3+), меди (2+);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наблюдение и описание окрашивания пламени ионами натрия, калия и кальция;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амфотерных свойств гидроксида алюминия, гидроксида хрома (</w:t>
      </w:r>
      <w:r w:rsidRPr="003974D9">
        <w:rPr>
          <w:rFonts w:ascii="Times New Roman" w:hAnsi="Times New Roman"/>
          <w:sz w:val="24"/>
          <w:szCs w:val="24"/>
        </w:rPr>
        <w:t>III</w:t>
      </w:r>
      <w:r w:rsidRPr="003974D9">
        <w:rPr>
          <w:rFonts w:ascii="Times New Roman" w:hAnsi="Times New Roman"/>
          <w:sz w:val="24"/>
          <w:szCs w:val="24"/>
          <w:lang w:val="ru-RU"/>
        </w:rPr>
        <w:t xml:space="preserve">) и гидроксида цинка;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решение экспериментальных задач по теме «Важнейшие металлы и их соединения».</w:t>
      </w:r>
    </w:p>
    <w:p w:rsidR="00873A19" w:rsidRPr="003974D9" w:rsidRDefault="00763BC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6.4.4. Химия и окружающая среда.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Новые материалы и технологии. Принципы «зеленой химии».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873A19" w:rsidRPr="003974D9" w:rsidRDefault="00763BC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6.4.5. Повторение и обобщение знаний основных разделов курсов 8–9 классов.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Химические реакции в растворах. Гидролиз солей. Реакции окисления-восстановления. Электролиз.</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Свойства кислот, оснований и солей в свете представлений об электролитической диссоциации и окислительно-восстановительных реакциях.</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.4.5.1. Межпредметные связи.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 планета Земля.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Технология: строительные технологии, сельскохозяйственные технологии, технологии электронной промышленности, нанотехнологии.</w:t>
      </w:r>
      <w:bookmarkStart w:id="111" w:name="bookmark37"/>
      <w:bookmarkStart w:id="112" w:name="bookmark38"/>
      <w:bookmarkStart w:id="113" w:name="bookmark39"/>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.5. Планируемые результаты освоения программы по химии на уровне основного общего образования</w:t>
      </w:r>
      <w:bookmarkEnd w:id="111"/>
      <w:bookmarkEnd w:id="112"/>
      <w:bookmarkEnd w:id="113"/>
      <w:r w:rsidR="00873A19" w:rsidRPr="003974D9">
        <w:rPr>
          <w:rFonts w:ascii="Times New Roman" w:hAnsi="Times New Roman"/>
          <w:sz w:val="24"/>
          <w:szCs w:val="24"/>
          <w:lang w:val="ru-RU"/>
        </w:rPr>
        <w:t xml:space="preserve"> (углубленный уровень).</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патриотического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гражданского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стремление к взаимопониманию и взаимопомощи в процессе учебной и внеучебной деятельности;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формирования ценности научного познания: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осознание ценности научного познания для развития каждого человека и производительных </w:t>
      </w:r>
      <w:r w:rsidRPr="003974D9">
        <w:rPr>
          <w:rFonts w:ascii="Times New Roman" w:hAnsi="Times New Roman"/>
          <w:sz w:val="24"/>
          <w:szCs w:val="24"/>
          <w:lang w:val="ru-RU"/>
        </w:rPr>
        <w:lastRenderedPageBreak/>
        <w:t>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воспитания культуры здоровья: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трудового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6) экологического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осознание необходимости отношения к природе как источнику жизни на Земле, основе ее существования;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.5.3. Метапредметные результаты обучающихся, освоивших программу по химии основного общего образования, включают: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усвоение междисциплинарных (</w:t>
      </w:r>
      <w:r w:rsidRPr="003974D9">
        <w:rPr>
          <w:rFonts w:ascii="Times New Roman" w:hAnsi="Times New Roman"/>
          <w:iCs/>
          <w:sz w:val="24"/>
          <w:szCs w:val="24"/>
          <w:lang w:val="ru-RU"/>
        </w:rPr>
        <w:t>межпредметных</w:t>
      </w:r>
      <w:r w:rsidRPr="003974D9">
        <w:rPr>
          <w:rFonts w:ascii="Times New Roman" w:hAnsi="Times New Roman"/>
          <w:sz w:val="24"/>
          <w:szCs w:val="24"/>
          <w:lang w:val="ru-RU"/>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873A19" w:rsidRPr="003974D9" w:rsidRDefault="00873A19" w:rsidP="00EF6D07">
      <w:pPr>
        <w:spacing w:after="0" w:line="240" w:lineRule="auto"/>
        <w:ind w:firstLine="709"/>
        <w:jc w:val="both"/>
        <w:rPr>
          <w:rFonts w:ascii="Times New Roman" w:hAnsi="Times New Roman"/>
          <w:i/>
          <w:iCs/>
          <w:sz w:val="24"/>
          <w:szCs w:val="24"/>
          <w:lang w:val="ru-RU"/>
        </w:rPr>
      </w:pPr>
      <w:r w:rsidRPr="003974D9">
        <w:rPr>
          <w:rFonts w:ascii="Times New Roman" w:hAnsi="Times New Roman"/>
          <w:sz w:val="24"/>
          <w:szCs w:val="24"/>
          <w:lang w:val="ru-RU"/>
        </w:rPr>
        <w:t xml:space="preserve">овладение </w:t>
      </w:r>
      <w:r w:rsidRPr="003974D9">
        <w:rPr>
          <w:rFonts w:ascii="Times New Roman" w:hAnsi="Times New Roman"/>
          <w:iCs/>
          <w:sz w:val="24"/>
          <w:szCs w:val="24"/>
          <w:lang w:val="ru-RU"/>
        </w:rPr>
        <w:t xml:space="preserve">универсальными учебными действиями </w:t>
      </w:r>
      <w:r w:rsidRPr="003974D9">
        <w:rPr>
          <w:rFonts w:ascii="Times New Roman" w:hAnsi="Times New Roman"/>
          <w:sz w:val="24"/>
          <w:szCs w:val="24"/>
          <w:lang w:val="ru-RU"/>
        </w:rPr>
        <w:t>(</w:t>
      </w:r>
      <w:r w:rsidRPr="003974D9">
        <w:rPr>
          <w:rFonts w:ascii="Times New Roman" w:hAnsi="Times New Roman"/>
          <w:iCs/>
          <w:sz w:val="24"/>
          <w:szCs w:val="24"/>
          <w:lang w:val="ru-RU"/>
        </w:rPr>
        <w:t>познавательными, коммуникативными, регулятивными</w:t>
      </w:r>
      <w:r w:rsidRPr="003974D9">
        <w:rPr>
          <w:rFonts w:ascii="Times New Roman" w:hAnsi="Times New Roman"/>
          <w:sz w:val="24"/>
          <w:szCs w:val="24"/>
          <w:lang w:val="ru-RU"/>
        </w:rPr>
        <w:t>),</w:t>
      </w:r>
      <w:r w:rsidRPr="003974D9">
        <w:rPr>
          <w:rFonts w:ascii="Times New Roman" w:hAnsi="Times New Roman"/>
          <w:i/>
          <w:iCs/>
          <w:sz w:val="24"/>
          <w:szCs w:val="24"/>
          <w:lang w:val="ru-RU"/>
        </w:rPr>
        <w:t xml:space="preserve"> </w:t>
      </w:r>
      <w:r w:rsidRPr="003974D9">
        <w:rPr>
          <w:rFonts w:ascii="Times New Roman" w:hAnsi="Times New Roman"/>
          <w:sz w:val="24"/>
          <w:szCs w:val="24"/>
          <w:lang w:val="ru-RU"/>
        </w:rPr>
        <w:t>важными для повышения эффективности освоения содержания учебного предмета, формирования компетенций, а</w:t>
      </w:r>
      <w:r w:rsidRPr="003974D9">
        <w:rPr>
          <w:rFonts w:ascii="Times New Roman" w:hAnsi="Times New Roman"/>
          <w:i/>
          <w:iCs/>
          <w:sz w:val="24"/>
          <w:szCs w:val="24"/>
          <w:lang w:val="ru-RU"/>
        </w:rPr>
        <w:t xml:space="preserve"> </w:t>
      </w:r>
      <w:r w:rsidRPr="003974D9">
        <w:rPr>
          <w:rFonts w:ascii="Times New Roman" w:hAnsi="Times New Roman"/>
          <w:sz w:val="24"/>
          <w:szCs w:val="24"/>
          <w:lang w:val="ru-RU"/>
        </w:rPr>
        <w:t>также проектно-исследовательской деятельности обучающихся</w:t>
      </w:r>
      <w:r w:rsidRPr="003974D9">
        <w:rPr>
          <w:rFonts w:ascii="Times New Roman" w:hAnsi="Times New Roman"/>
          <w:i/>
          <w:iCs/>
          <w:sz w:val="24"/>
          <w:szCs w:val="24"/>
          <w:lang w:val="ru-RU"/>
        </w:rPr>
        <w:t xml:space="preserve"> </w:t>
      </w:r>
      <w:r w:rsidRPr="003974D9">
        <w:rPr>
          <w:rFonts w:ascii="Times New Roman" w:hAnsi="Times New Roman"/>
          <w:sz w:val="24"/>
          <w:szCs w:val="24"/>
          <w:lang w:val="ru-RU"/>
        </w:rPr>
        <w:t>в курсе химии;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способность их использовать в учебной, познавательной и социальной практике.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 xml:space="preserve">.5.3.1. Овладение универсальными познавательными учебными действиями включает: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базовые логические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lastRenderedPageBreak/>
        <w:t>2) базовые исследовательские действия (методы научного познания веществ и явлений):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работа с информацией: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 xml:space="preserve">.5.3.2. Овладение </w:t>
      </w:r>
      <w:r w:rsidR="00873A19" w:rsidRPr="003974D9">
        <w:rPr>
          <w:rFonts w:ascii="Times New Roman" w:hAnsi="Times New Roman"/>
          <w:bCs/>
          <w:sz w:val="24"/>
          <w:szCs w:val="24"/>
          <w:lang w:val="ru-RU"/>
        </w:rPr>
        <w:t>универсальными учебными коммуникативными действиями</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умения общения (письменной и устной коммуникации):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умения учебного сотрудничества (групповая коммуникация):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 xml:space="preserve">.5.3.3. Овладение универсальными учебными регулятивными действиями включает развитие самоорганизации, самоконтроля, самокоррекции, в том числе: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.5.4. Предметные результаты освоения программы по химии основного общего образования на углубленном уровне.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w:t>
      </w:r>
      <w:r w:rsidRPr="003974D9">
        <w:rPr>
          <w:rFonts w:ascii="Times New Roman" w:hAnsi="Times New Roman"/>
          <w:sz w:val="24"/>
          <w:szCs w:val="24"/>
          <w:lang w:val="ru-RU"/>
        </w:rPr>
        <w:lastRenderedPageBreak/>
        <w:t>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873A19" w:rsidRPr="003974D9">
        <w:rPr>
          <w:rFonts w:ascii="Times New Roman" w:hAnsi="Times New Roman"/>
          <w:sz w:val="24"/>
          <w:szCs w:val="24"/>
          <w:lang w:val="ru-RU"/>
        </w:rPr>
        <w:t>.5.4.1. К концу обучения в 8 классе у обучающегося будут сформированы следующие предметные результаты изучения химии на углубленным уровне:</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14" w:name="bookmark49"/>
      <w:bookmarkEnd w:id="114"/>
      <w:r w:rsidRPr="003974D9">
        <w:rPr>
          <w:rFonts w:ascii="Times New Roman" w:hAnsi="Times New Roman"/>
          <w:sz w:val="24"/>
          <w:szCs w:val="24"/>
          <w:lang w:val="ru-RU"/>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15" w:name="bookmark50"/>
      <w:bookmarkEnd w:id="115"/>
      <w:r w:rsidRPr="003974D9">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16" w:name="bookmark51"/>
      <w:bookmarkEnd w:id="116"/>
      <w:r w:rsidRPr="003974D9">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17" w:name="bookmark52"/>
      <w:bookmarkEnd w:id="117"/>
      <w:r w:rsidRPr="003974D9">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18" w:name="bookmark53"/>
      <w:bookmarkEnd w:id="118"/>
      <w:r w:rsidRPr="003974D9">
        <w:rPr>
          <w:rFonts w:ascii="Times New Roman" w:hAnsi="Times New Roman"/>
          <w:sz w:val="24"/>
          <w:szCs w:val="24"/>
          <w:lang w:val="ru-RU"/>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19" w:name="bookmark54"/>
      <w:bookmarkEnd w:id="119"/>
      <w:r w:rsidRPr="003974D9">
        <w:rPr>
          <w:rFonts w:ascii="Times New Roman" w:hAnsi="Times New Roman"/>
          <w:sz w:val="24"/>
          <w:szCs w:val="24"/>
          <w:lang w:val="ru-RU"/>
        </w:rPr>
        <w:t>демонстрировать понимание периодической зависимости свойств химических элементов от их положения в Периодической системе: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20" w:name="bookmark55"/>
      <w:bookmarkEnd w:id="120"/>
      <w:r w:rsidRPr="003974D9">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21" w:name="bookmark56"/>
      <w:bookmarkEnd w:id="121"/>
      <w:r w:rsidRPr="003974D9">
        <w:rPr>
          <w:rFonts w:ascii="Times New Roman" w:hAnsi="Times New Roman"/>
          <w:sz w:val="24"/>
          <w:szCs w:val="24"/>
          <w:lang w:val="ru-RU"/>
        </w:rPr>
        <w:t xml:space="preserve">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w:t>
      </w:r>
      <w:r w:rsidRPr="003974D9">
        <w:rPr>
          <w:rFonts w:ascii="Times New Roman" w:hAnsi="Times New Roman"/>
          <w:sz w:val="24"/>
          <w:szCs w:val="24"/>
          <w:lang w:val="ru-RU"/>
        </w:rPr>
        <w:lastRenderedPageBreak/>
        <w:t>соответствующих химических реакций;</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22" w:name="bookmark57"/>
      <w:bookmarkEnd w:id="122"/>
      <w:r w:rsidRPr="003974D9">
        <w:rPr>
          <w:rFonts w:ascii="Times New Roman" w:hAnsi="Times New Roman"/>
          <w:sz w:val="24"/>
          <w:szCs w:val="24"/>
          <w:lang w:val="ru-RU"/>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23" w:name="bookmark58"/>
      <w:bookmarkEnd w:id="123"/>
      <w:r w:rsidRPr="003974D9">
        <w:rPr>
          <w:rFonts w:ascii="Times New Roman" w:hAnsi="Times New Roman"/>
          <w:sz w:val="24"/>
          <w:szCs w:val="24"/>
          <w:lang w:val="ru-RU"/>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24" w:name="bookmark59"/>
      <w:bookmarkEnd w:id="124"/>
      <w:r w:rsidRPr="003974D9">
        <w:rPr>
          <w:rFonts w:ascii="Times New Roman" w:hAnsi="Times New Roman"/>
          <w:sz w:val="24"/>
          <w:szCs w:val="24"/>
          <w:lang w:val="ru-RU"/>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25" w:name="bookmark60"/>
      <w:bookmarkEnd w:id="125"/>
      <w:r w:rsidRPr="003974D9">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26" w:name="bookmark61"/>
      <w:bookmarkEnd w:id="126"/>
      <w:r w:rsidRPr="003974D9">
        <w:rPr>
          <w:rFonts w:ascii="Times New Roman" w:hAnsi="Times New Roman"/>
          <w:sz w:val="24"/>
          <w:szCs w:val="24"/>
          <w:lang w:val="ru-RU"/>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27" w:name="bookmark62"/>
      <w:bookmarkEnd w:id="127"/>
      <w:r w:rsidRPr="003974D9">
        <w:rPr>
          <w:rFonts w:ascii="Times New Roman" w:hAnsi="Times New Roman"/>
          <w:sz w:val="24"/>
          <w:szCs w:val="24"/>
          <w:lang w:val="ru-RU"/>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28" w:name="bookmark63"/>
      <w:bookmarkStart w:id="129" w:name="bookmark64"/>
      <w:bookmarkEnd w:id="128"/>
      <w:bookmarkEnd w:id="129"/>
      <w:r w:rsidRPr="003974D9">
        <w:rPr>
          <w:rFonts w:ascii="Times New Roman" w:hAnsi="Times New Roman"/>
          <w:sz w:val="24"/>
          <w:szCs w:val="24"/>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873A19" w:rsidRPr="003974D9" w:rsidRDefault="00781651" w:rsidP="00EF6D07">
      <w:pPr>
        <w:spacing w:after="0" w:line="240" w:lineRule="auto"/>
        <w:ind w:firstLine="709"/>
        <w:jc w:val="both"/>
        <w:rPr>
          <w:rFonts w:ascii="Times New Roman" w:hAnsi="Times New Roman"/>
          <w:sz w:val="24"/>
          <w:szCs w:val="24"/>
          <w:lang w:val="ru-RU"/>
        </w:rPr>
      </w:pPr>
      <w:bookmarkStart w:id="130" w:name="bookmark65"/>
      <w:bookmarkEnd w:id="130"/>
      <w:r>
        <w:rPr>
          <w:rFonts w:ascii="Times New Roman" w:hAnsi="Times New Roman"/>
          <w:sz w:val="24"/>
          <w:szCs w:val="24"/>
          <w:lang w:val="ru-RU"/>
        </w:rPr>
        <w:t>36</w:t>
      </w:r>
      <w:r w:rsidR="00873A19" w:rsidRPr="003974D9">
        <w:rPr>
          <w:rFonts w:ascii="Times New Roman" w:hAnsi="Times New Roman"/>
          <w:sz w:val="24"/>
          <w:szCs w:val="24"/>
          <w:lang w:val="ru-RU"/>
        </w:rPr>
        <w:t>.5.4.2. К концу обучения в 9 классе у обучающегося будут сформированы следующие предметные результаты изучения химии на углубленным уровне: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31" w:name="bookmark66"/>
      <w:bookmarkEnd w:id="131"/>
      <w:r w:rsidRPr="003974D9">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32" w:name="bookmark67"/>
      <w:bookmarkEnd w:id="132"/>
      <w:r w:rsidRPr="003974D9">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33" w:name="bookmark68"/>
      <w:bookmarkEnd w:id="133"/>
      <w:r w:rsidRPr="003974D9">
        <w:rPr>
          <w:rFonts w:ascii="Times New Roman" w:hAnsi="Times New Roman"/>
          <w:sz w:val="24"/>
          <w:szCs w:val="24"/>
          <w:lang w:val="ru-RU"/>
        </w:rPr>
        <w:t xml:space="preserve">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w:t>
      </w:r>
      <w:r w:rsidRPr="003974D9">
        <w:rPr>
          <w:rFonts w:ascii="Times New Roman" w:hAnsi="Times New Roman"/>
          <w:sz w:val="24"/>
          <w:szCs w:val="24"/>
          <w:lang w:val="ru-RU"/>
        </w:rPr>
        <w:lastRenderedPageBreak/>
        <w:t>соединений, тип кристаллической решетки конкретного вещества;</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34" w:name="bookmark69"/>
      <w:bookmarkEnd w:id="134"/>
      <w:r w:rsidRPr="003974D9">
        <w:rPr>
          <w:rFonts w:ascii="Times New Roman" w:hAnsi="Times New Roman"/>
          <w:sz w:val="24"/>
          <w:szCs w:val="24"/>
          <w:lang w:val="ru-RU"/>
        </w:rPr>
        <w:t>раскрывать смысл Периодического закона Д.И. Менделеева и демонстрировать его понимание: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35" w:name="bookmark70"/>
      <w:bookmarkEnd w:id="135"/>
      <w:r w:rsidRPr="003974D9">
        <w:rPr>
          <w:rFonts w:ascii="Times New Roman" w:hAnsi="Times New Roman"/>
          <w:sz w:val="24"/>
          <w:szCs w:val="24"/>
          <w:lang w:val="ru-RU"/>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36" w:name="bookmark71"/>
      <w:bookmarkEnd w:id="136"/>
      <w:r w:rsidRPr="003974D9">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37" w:name="bookmark72"/>
      <w:bookmarkEnd w:id="137"/>
      <w:r w:rsidRPr="003974D9">
        <w:rPr>
          <w:rFonts w:ascii="Times New Roman" w:hAnsi="Times New Roman"/>
          <w:sz w:val="24"/>
          <w:szCs w:val="24"/>
          <w:lang w:val="ru-RU"/>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38" w:name="bookmark73"/>
      <w:bookmarkEnd w:id="138"/>
      <w:r w:rsidRPr="003974D9">
        <w:rPr>
          <w:rFonts w:ascii="Times New Roman" w:hAnsi="Times New Roman"/>
          <w:sz w:val="24"/>
          <w:szCs w:val="24"/>
          <w:lang w:val="ru-RU"/>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предсказывать характер среды в водных растворах солей;</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39" w:name="bookmark74"/>
      <w:bookmarkEnd w:id="139"/>
      <w:r w:rsidRPr="003974D9">
        <w:rPr>
          <w:rFonts w:ascii="Times New Roman" w:hAnsi="Times New Roman"/>
          <w:sz w:val="24"/>
          <w:szCs w:val="24"/>
          <w:lang w:val="ru-RU"/>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3974D9">
        <w:rPr>
          <w:rFonts w:ascii="Times New Roman" w:hAnsi="Times New Roman"/>
          <w:sz w:val="24"/>
          <w:szCs w:val="24"/>
        </w:rPr>
        <w:t>IV</w:t>
      </w:r>
      <w:r w:rsidRPr="003974D9">
        <w:rPr>
          <w:rFonts w:ascii="Times New Roman" w:hAnsi="Times New Roman"/>
          <w:sz w:val="24"/>
          <w:szCs w:val="24"/>
          <w:lang w:val="ru-RU"/>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3974D9">
        <w:rPr>
          <w:rFonts w:ascii="Times New Roman" w:hAnsi="Times New Roman"/>
          <w:sz w:val="24"/>
          <w:szCs w:val="24"/>
        </w:rPr>
        <w:t>II</w:t>
      </w:r>
      <w:r w:rsidRPr="003974D9">
        <w:rPr>
          <w:rFonts w:ascii="Times New Roman" w:hAnsi="Times New Roman"/>
          <w:sz w:val="24"/>
          <w:szCs w:val="24"/>
          <w:lang w:val="ru-RU"/>
        </w:rPr>
        <w:t xml:space="preserve">), цинка, железа (II и III));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40" w:name="bookmark75"/>
      <w:bookmarkEnd w:id="140"/>
      <w:r w:rsidRPr="003974D9">
        <w:rPr>
          <w:rFonts w:ascii="Times New Roman" w:hAnsi="Times New Roman"/>
          <w:sz w:val="24"/>
          <w:szCs w:val="24"/>
          <w:lang w:val="ru-RU"/>
        </w:rPr>
        <w:t>галогениды кремния (</w:t>
      </w:r>
      <w:r w:rsidRPr="003974D9">
        <w:rPr>
          <w:rFonts w:ascii="Times New Roman" w:hAnsi="Times New Roman"/>
          <w:sz w:val="24"/>
          <w:szCs w:val="24"/>
        </w:rPr>
        <w:t>IV</w:t>
      </w:r>
      <w:r w:rsidRPr="003974D9">
        <w:rPr>
          <w:rFonts w:ascii="Times New Roman" w:hAnsi="Times New Roman"/>
          <w:sz w:val="24"/>
          <w:szCs w:val="24"/>
          <w:lang w:val="ru-RU"/>
        </w:rPr>
        <w:t>) и фосфора (III и V), оксид и гидроксид хрома (</w:t>
      </w:r>
      <w:r w:rsidRPr="003974D9">
        <w:rPr>
          <w:rFonts w:ascii="Times New Roman" w:hAnsi="Times New Roman"/>
          <w:sz w:val="24"/>
          <w:szCs w:val="24"/>
        </w:rPr>
        <w:t>III</w:t>
      </w:r>
      <w:r w:rsidRPr="003974D9">
        <w:rPr>
          <w:rFonts w:ascii="Times New Roman" w:hAnsi="Times New Roman"/>
          <w:sz w:val="24"/>
          <w:szCs w:val="24"/>
          <w:lang w:val="ru-RU"/>
        </w:rPr>
        <w:t>), перманганат калия;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41" w:name="bookmark76"/>
      <w:bookmarkEnd w:id="141"/>
      <w:r w:rsidRPr="003974D9">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42" w:name="bookmark77"/>
      <w:bookmarkEnd w:id="142"/>
      <w:r w:rsidRPr="003974D9">
        <w:rPr>
          <w:rFonts w:ascii="Times New Roman" w:hAnsi="Times New Roman"/>
          <w:sz w:val="24"/>
          <w:szCs w:val="24"/>
          <w:lang w:val="ru-RU"/>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43" w:name="bookmark78"/>
      <w:bookmarkEnd w:id="143"/>
      <w:r w:rsidRPr="003974D9">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44" w:name="bookmark79"/>
      <w:bookmarkEnd w:id="144"/>
      <w:r w:rsidRPr="003974D9">
        <w:rPr>
          <w:rFonts w:ascii="Times New Roman" w:hAnsi="Times New Roman"/>
          <w:sz w:val="24"/>
          <w:szCs w:val="24"/>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45" w:name="bookmark80"/>
      <w:bookmarkEnd w:id="145"/>
    </w:p>
    <w:p w:rsidR="00763BCD" w:rsidRDefault="00763BCD" w:rsidP="00EF6D07">
      <w:pPr>
        <w:pStyle w:val="1"/>
        <w:pBdr>
          <w:bottom w:val="none" w:sz="0" w:space="0" w:color="auto"/>
        </w:pBdr>
        <w:spacing w:before="0" w:line="240" w:lineRule="auto"/>
        <w:ind w:firstLine="708"/>
        <w:jc w:val="both"/>
        <w:rPr>
          <w:b w:val="0"/>
          <w:sz w:val="24"/>
          <w:szCs w:val="24"/>
        </w:rPr>
      </w:pPr>
    </w:p>
    <w:p w:rsidR="00873A19" w:rsidRPr="003974D9" w:rsidRDefault="00763BCD" w:rsidP="00EF6D07">
      <w:pPr>
        <w:pStyle w:val="1"/>
        <w:pBdr>
          <w:bottom w:val="none" w:sz="0" w:space="0" w:color="auto"/>
        </w:pBdr>
        <w:spacing w:before="0" w:line="240" w:lineRule="auto"/>
        <w:ind w:firstLine="708"/>
        <w:jc w:val="both"/>
        <w:rPr>
          <w:b w:val="0"/>
          <w:sz w:val="24"/>
          <w:szCs w:val="24"/>
        </w:rPr>
      </w:pPr>
      <w:r>
        <w:rPr>
          <w:b w:val="0"/>
          <w:sz w:val="24"/>
          <w:szCs w:val="24"/>
        </w:rPr>
        <w:t>3</w:t>
      </w:r>
      <w:r w:rsidR="00873A19" w:rsidRPr="003974D9">
        <w:rPr>
          <w:b w:val="0"/>
          <w:sz w:val="24"/>
          <w:szCs w:val="24"/>
        </w:rPr>
        <w:t xml:space="preserve">7. Федеральная рабочая программа по учебному предмету «Биология» (базовый уровень). </w:t>
      </w:r>
    </w:p>
    <w:p w:rsidR="00873A19" w:rsidRPr="003974D9" w:rsidRDefault="00763BC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873A19" w:rsidRPr="003974D9" w:rsidRDefault="00763BC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7.2. Пояснительная записка.</w:t>
      </w:r>
    </w:p>
    <w:p w:rsidR="00873A19" w:rsidRPr="003974D9" w:rsidRDefault="00763BC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73A19" w:rsidRPr="003974D9" w:rsidRDefault="00763BC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 xml:space="preserve">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873A19" w:rsidRPr="003974D9" w:rsidRDefault="00763BC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873A19" w:rsidRPr="003974D9" w:rsidRDefault="00763BC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7.2.4. Программа по биологии разработана с целью оказания методической помощи учителю в создании рабочей программы по учебному предмету.</w:t>
      </w:r>
    </w:p>
    <w:p w:rsidR="00873A19" w:rsidRPr="003974D9" w:rsidRDefault="00763BC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873A19" w:rsidRPr="003974D9" w:rsidRDefault="00763BC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873A19" w:rsidRPr="003974D9" w:rsidRDefault="00763BC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873A19" w:rsidRPr="003974D9" w:rsidRDefault="00763BC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7.2.8. Целями изучения биологии на уровне основного общего образования являются: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.2.9. Достижение целей программы по биологии обеспечивается решением следующих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.3. Содержание обучения в 5 классе.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.3.1. Биология – наука о живой природе.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.3.2. Методы изучения живой природы.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Ознакомление с устройством лупы, светового микроскопа, правила работы с ними.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Экскурсии или видеоэкскурсии.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Овладение методами изучения живой природы – наблюдением и экспериментом.</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.3.3. Организмы – тела живой природы.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3974D9">
        <w:rPr>
          <w:rFonts w:ascii="Times New Roman" w:hAnsi="Times New Roman"/>
          <w:color w:val="FF0000"/>
          <w:sz w:val="24"/>
          <w:szCs w:val="24"/>
          <w:lang w:val="ru-RU"/>
        </w:rPr>
        <w:t xml:space="preserve">. </w:t>
      </w:r>
      <w:r w:rsidRPr="003974D9">
        <w:rPr>
          <w:rFonts w:ascii="Times New Roman" w:hAnsi="Times New Roman"/>
          <w:sz w:val="24"/>
          <w:szCs w:val="24"/>
          <w:lang w:val="ru-RU"/>
        </w:rPr>
        <w:t>Строение клетки под световым микроскопом: клеточная оболочка, цитоплазма, ядро.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Одноклеточные и многоклеточные организмы. Клетки, ткани, органы, системы органов.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Ознакомление с принципами систематики организмов.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за потреблением воды растением.</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.3.4. Организмы и среда обитания.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Выявление приспособлений организмов к среде обитания (на конкретных примерах).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Экскурсии или видеоэкскурсии.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Растительный и животный мир родного края (краеведение).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.3.5. Природные сообщества.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искусственных сообществ и их обитателей (на примере аквариума и других искусственных сообществ).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Экскурсии или видеоэкскурсии.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сезонных явлений в жизни природных сообществ.</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.3.6. Живая природа и человек.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Проведение акции по уборке мусора в ближайшем лесу, парке, сквере или на пришкольной территории.</w:t>
      </w:r>
    </w:p>
    <w:p w:rsidR="00873A19" w:rsidRPr="003974D9" w:rsidRDefault="00E61C85" w:rsidP="00EF6D07">
      <w:pPr>
        <w:spacing w:after="0" w:line="240" w:lineRule="auto"/>
        <w:ind w:firstLine="709"/>
        <w:jc w:val="both"/>
        <w:rPr>
          <w:rFonts w:ascii="Times New Roman" w:hAnsi="Times New Roman"/>
          <w:sz w:val="24"/>
          <w:szCs w:val="24"/>
          <w:lang w:val="ru-RU"/>
        </w:rPr>
      </w:pPr>
      <w:bookmarkStart w:id="146" w:name="_TOC_250012"/>
      <w:bookmarkEnd w:id="146"/>
      <w:r>
        <w:rPr>
          <w:rFonts w:ascii="Times New Roman" w:hAnsi="Times New Roman"/>
          <w:sz w:val="24"/>
          <w:szCs w:val="24"/>
          <w:lang w:val="ru-RU"/>
        </w:rPr>
        <w:t>3</w:t>
      </w:r>
      <w:r w:rsidR="00873A19" w:rsidRPr="003974D9">
        <w:rPr>
          <w:rFonts w:ascii="Times New Roman" w:hAnsi="Times New Roman"/>
          <w:sz w:val="24"/>
          <w:szCs w:val="24"/>
          <w:lang w:val="ru-RU"/>
        </w:rPr>
        <w:t>7.4. Содержание обучения в 6 классе.</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7.4.1. Растительный организм.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микроскопического строения листа водного растения элодеи.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растительных тканей (использование микропрепаратов).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873A19" w:rsidRPr="003974D9" w:rsidRDefault="00873A19" w:rsidP="00EF6D07">
      <w:pPr>
        <w:spacing w:line="240" w:lineRule="auto"/>
        <w:ind w:left="720"/>
        <w:jc w:val="both"/>
        <w:rPr>
          <w:rFonts w:ascii="Times New Roman" w:hAnsi="Times New Roman"/>
          <w:sz w:val="24"/>
          <w:szCs w:val="24"/>
          <w:lang w:val="ru-RU"/>
        </w:rPr>
      </w:pPr>
      <w:r w:rsidRPr="003974D9">
        <w:rPr>
          <w:rFonts w:ascii="Times New Roman" w:hAnsi="Times New Roman"/>
          <w:sz w:val="24"/>
          <w:szCs w:val="24"/>
          <w:lang w:val="ru-RU"/>
        </w:rPr>
        <w:t>Обнаружение неорганических и органических веществ в растении.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Экскурсии или видеоэкскурсии.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Ознакомление в природе с цветковыми растениями.</w:t>
      </w:r>
    </w:p>
    <w:p w:rsidR="00873A19" w:rsidRPr="003974D9" w:rsidRDefault="00E61C85" w:rsidP="00EF6D07">
      <w:pPr>
        <w:spacing w:line="240" w:lineRule="auto"/>
        <w:ind w:firstLine="851"/>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7.4.2.</w:t>
      </w:r>
      <w:r w:rsidR="00873A19" w:rsidRPr="003974D9">
        <w:rPr>
          <w:rFonts w:ascii="Times New Roman" w:hAnsi="Times New Roman"/>
          <w:sz w:val="24"/>
          <w:szCs w:val="24"/>
        </w:rPr>
        <w:t> </w:t>
      </w:r>
      <w:r w:rsidR="00873A19" w:rsidRPr="003974D9">
        <w:rPr>
          <w:rFonts w:ascii="Times New Roman" w:hAnsi="Times New Roman"/>
          <w:sz w:val="24"/>
          <w:szCs w:val="24"/>
          <w:lang w:val="ru-RU"/>
        </w:rPr>
        <w:t>Строение и многообразие покрытосеменных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873A19" w:rsidRPr="003974D9" w:rsidRDefault="00873A19" w:rsidP="00EF6D07">
      <w:pPr>
        <w:spacing w:after="0" w:line="240" w:lineRule="auto"/>
        <w:ind w:firstLine="709"/>
        <w:jc w:val="both"/>
        <w:rPr>
          <w:rFonts w:ascii="Times New Roman" w:hAnsi="Times New Roman"/>
          <w:iCs/>
          <w:sz w:val="24"/>
          <w:szCs w:val="24"/>
          <w:lang w:val="ru-RU"/>
        </w:rPr>
      </w:pPr>
      <w:r w:rsidRPr="003974D9">
        <w:rPr>
          <w:rFonts w:ascii="Times New Roman" w:hAnsi="Times New Roman"/>
          <w:iCs/>
          <w:sz w:val="24"/>
          <w:szCs w:val="24"/>
          <w:lang w:val="ru-RU"/>
        </w:rPr>
        <w:t>Лабораторные и практические работы.</w:t>
      </w:r>
    </w:p>
    <w:p w:rsidR="00873A19" w:rsidRPr="003974D9" w:rsidRDefault="00873A19" w:rsidP="00EF6D07">
      <w:pPr>
        <w:spacing w:after="0" w:line="240" w:lineRule="auto"/>
        <w:ind w:left="142"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873A19" w:rsidRPr="003974D9" w:rsidRDefault="00873A19" w:rsidP="00EF6D07">
      <w:pPr>
        <w:spacing w:after="0" w:line="240" w:lineRule="auto"/>
        <w:ind w:left="142" w:firstLine="709"/>
        <w:jc w:val="both"/>
        <w:rPr>
          <w:rFonts w:ascii="Times New Roman" w:hAnsi="Times New Roman"/>
          <w:sz w:val="24"/>
          <w:szCs w:val="24"/>
          <w:lang w:val="ru-RU"/>
        </w:rPr>
      </w:pPr>
      <w:r w:rsidRPr="003974D9">
        <w:rPr>
          <w:rFonts w:ascii="Times New Roman" w:hAnsi="Times New Roman"/>
          <w:sz w:val="24"/>
          <w:szCs w:val="24"/>
          <w:lang w:val="ru-RU"/>
        </w:rPr>
        <w:t>Изучение микропрепарата клеток корня.</w:t>
      </w:r>
    </w:p>
    <w:p w:rsidR="00873A19" w:rsidRPr="003974D9" w:rsidRDefault="00873A19" w:rsidP="00EF6D07">
      <w:pPr>
        <w:spacing w:after="0" w:line="240" w:lineRule="auto"/>
        <w:ind w:left="142" w:firstLine="709"/>
        <w:jc w:val="both"/>
        <w:rPr>
          <w:rFonts w:ascii="Times New Roman" w:hAnsi="Times New Roman"/>
          <w:sz w:val="24"/>
          <w:szCs w:val="24"/>
          <w:lang w:val="ru-RU"/>
        </w:rPr>
      </w:pPr>
      <w:r w:rsidRPr="003974D9">
        <w:rPr>
          <w:rFonts w:ascii="Times New Roman" w:hAnsi="Times New Roman"/>
          <w:sz w:val="24"/>
          <w:szCs w:val="24"/>
          <w:lang w:val="ru-RU"/>
        </w:rPr>
        <w:t>Ознакомление с внешним строением листьев и листорасположением (на комнатных растениях).</w:t>
      </w:r>
    </w:p>
    <w:p w:rsidR="00873A19" w:rsidRPr="003974D9" w:rsidRDefault="00873A19" w:rsidP="00EF6D07">
      <w:pPr>
        <w:spacing w:after="0" w:line="240" w:lineRule="auto"/>
        <w:ind w:left="142"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873A19" w:rsidRPr="003974D9" w:rsidRDefault="00873A19" w:rsidP="00EF6D07">
      <w:pPr>
        <w:spacing w:after="0" w:line="240" w:lineRule="auto"/>
        <w:ind w:left="142" w:firstLine="709"/>
        <w:jc w:val="both"/>
        <w:rPr>
          <w:rFonts w:ascii="Times New Roman" w:hAnsi="Times New Roman"/>
          <w:sz w:val="24"/>
          <w:szCs w:val="24"/>
          <w:lang w:val="ru-RU"/>
        </w:rPr>
      </w:pPr>
      <w:r w:rsidRPr="003974D9">
        <w:rPr>
          <w:rFonts w:ascii="Times New Roman" w:hAnsi="Times New Roman"/>
          <w:sz w:val="24"/>
          <w:szCs w:val="24"/>
          <w:lang w:val="ru-RU"/>
        </w:rPr>
        <w:t>Изучение микроскопического строения листа (на готовых микропрепаратах).</w:t>
      </w:r>
    </w:p>
    <w:p w:rsidR="00873A19" w:rsidRPr="003974D9" w:rsidRDefault="00873A19" w:rsidP="00EF6D07">
      <w:pPr>
        <w:spacing w:after="0" w:line="240" w:lineRule="auto"/>
        <w:ind w:left="142" w:firstLine="709"/>
        <w:jc w:val="both"/>
        <w:rPr>
          <w:rFonts w:ascii="Times New Roman" w:hAnsi="Times New Roman"/>
          <w:sz w:val="24"/>
          <w:szCs w:val="24"/>
          <w:lang w:val="ru-RU"/>
        </w:rPr>
      </w:pPr>
      <w:r w:rsidRPr="003974D9">
        <w:rPr>
          <w:rFonts w:ascii="Times New Roman" w:hAnsi="Times New Roman"/>
          <w:sz w:val="24"/>
          <w:szCs w:val="24"/>
          <w:lang w:val="ru-RU"/>
        </w:rPr>
        <w:t>Рассматривание микроскопического строения ветки дерева (на готовом микропрепарате).</w:t>
      </w:r>
    </w:p>
    <w:p w:rsidR="00873A19" w:rsidRPr="003974D9" w:rsidRDefault="00873A19" w:rsidP="00EF6D07">
      <w:pPr>
        <w:spacing w:after="0" w:line="240" w:lineRule="auto"/>
        <w:ind w:left="142"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строения корневища, клубня, луковицы.</w:t>
      </w:r>
    </w:p>
    <w:p w:rsidR="00873A19" w:rsidRPr="003974D9" w:rsidRDefault="00873A19" w:rsidP="00EF6D07">
      <w:pPr>
        <w:spacing w:after="0" w:line="240" w:lineRule="auto"/>
        <w:ind w:left="142"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цветков.</w:t>
      </w:r>
    </w:p>
    <w:p w:rsidR="00873A19" w:rsidRPr="003974D9" w:rsidRDefault="00873A19" w:rsidP="00EF6D07">
      <w:pPr>
        <w:spacing w:after="0" w:line="240" w:lineRule="auto"/>
        <w:ind w:left="142" w:firstLine="709"/>
        <w:jc w:val="both"/>
        <w:rPr>
          <w:rFonts w:ascii="Times New Roman" w:hAnsi="Times New Roman"/>
          <w:sz w:val="24"/>
          <w:szCs w:val="24"/>
          <w:lang w:val="ru-RU"/>
        </w:rPr>
      </w:pPr>
      <w:r w:rsidRPr="003974D9">
        <w:rPr>
          <w:rFonts w:ascii="Times New Roman" w:hAnsi="Times New Roman"/>
          <w:sz w:val="24"/>
          <w:szCs w:val="24"/>
          <w:lang w:val="ru-RU"/>
        </w:rPr>
        <w:t xml:space="preserve">Ознакомление с различными типами соцветий. </w:t>
      </w:r>
    </w:p>
    <w:p w:rsidR="00873A19" w:rsidRPr="003974D9" w:rsidRDefault="00873A19" w:rsidP="00EF6D07">
      <w:pPr>
        <w:spacing w:after="0" w:line="240" w:lineRule="auto"/>
        <w:ind w:left="142"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семян двудольных растений.</w:t>
      </w:r>
    </w:p>
    <w:p w:rsidR="00873A19" w:rsidRPr="003974D9" w:rsidRDefault="00873A19" w:rsidP="00EF6D07">
      <w:pPr>
        <w:spacing w:after="0" w:line="240" w:lineRule="auto"/>
        <w:ind w:left="142"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семян однодольных растений.</w:t>
      </w:r>
    </w:p>
    <w:p w:rsidR="00873A19" w:rsidRPr="003974D9" w:rsidRDefault="00781651" w:rsidP="00EF6D07">
      <w:pPr>
        <w:spacing w:line="240" w:lineRule="auto"/>
        <w:ind w:firstLine="709"/>
        <w:jc w:val="both"/>
        <w:rPr>
          <w:rFonts w:ascii="Times New Roman" w:hAnsi="Times New Roman"/>
          <w:sz w:val="24"/>
          <w:szCs w:val="24"/>
          <w:lang w:val="ru-RU"/>
        </w:rPr>
      </w:pPr>
      <w:r>
        <w:rPr>
          <w:rFonts w:ascii="Times New Roman" w:hAnsi="Times New Roman"/>
          <w:iCs/>
          <w:sz w:val="24"/>
          <w:szCs w:val="24"/>
          <w:lang w:val="ru-RU"/>
        </w:rPr>
        <w:t>37</w:t>
      </w:r>
      <w:r w:rsidR="00873A19" w:rsidRPr="003974D9">
        <w:rPr>
          <w:rFonts w:ascii="Times New Roman" w:hAnsi="Times New Roman"/>
          <w:iCs/>
          <w:sz w:val="24"/>
          <w:szCs w:val="24"/>
          <w:lang w:val="ru-RU"/>
        </w:rPr>
        <w:t>.4.3</w:t>
      </w:r>
      <w:r w:rsidR="00873A19" w:rsidRPr="003974D9">
        <w:rPr>
          <w:rFonts w:ascii="Times New Roman" w:hAnsi="Times New Roman"/>
          <w:i/>
          <w:sz w:val="24"/>
          <w:szCs w:val="24"/>
          <w:lang w:val="ru-RU"/>
        </w:rPr>
        <w:t xml:space="preserve">. </w:t>
      </w:r>
      <w:r w:rsidR="00873A19" w:rsidRPr="003974D9">
        <w:rPr>
          <w:rFonts w:ascii="Times New Roman" w:hAnsi="Times New Roman"/>
          <w:sz w:val="24"/>
          <w:szCs w:val="24"/>
          <w:lang w:val="ru-RU"/>
        </w:rPr>
        <w:t>Жизнедеятельность растительного организма.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Обмен веществ у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Питание растения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Фотосинтез. Лист – орган воздушного питания. Значение фотосинтеза в природе и в жизни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Дыхание растения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Транспорт веществ в растении.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Рост и развитие растения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Прорастание семян. Условия прорастания семян. Подготовка семян к посеву. Развитие проростков.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873A19" w:rsidRPr="003974D9" w:rsidRDefault="00873A19" w:rsidP="00EF6D07">
      <w:pPr>
        <w:spacing w:after="0" w:line="240" w:lineRule="auto"/>
        <w:ind w:firstLine="709"/>
        <w:jc w:val="both"/>
        <w:rPr>
          <w:rFonts w:ascii="Times New Roman" w:hAnsi="Times New Roman"/>
          <w:iCs/>
          <w:sz w:val="24"/>
          <w:szCs w:val="24"/>
          <w:lang w:val="ru-RU"/>
        </w:rPr>
      </w:pPr>
      <w:r w:rsidRPr="003974D9">
        <w:rPr>
          <w:rFonts w:ascii="Times New Roman" w:hAnsi="Times New Roman"/>
          <w:iCs/>
          <w:sz w:val="24"/>
          <w:szCs w:val="24"/>
          <w:lang w:val="ru-RU"/>
        </w:rPr>
        <w:t>Лабораторные и практические работы.</w:t>
      </w:r>
    </w:p>
    <w:p w:rsidR="00873A19" w:rsidRPr="003974D9" w:rsidRDefault="00873A19" w:rsidP="00EF6D07">
      <w:pPr>
        <w:spacing w:after="0" w:line="240" w:lineRule="auto"/>
        <w:ind w:left="425" w:firstLine="709"/>
        <w:jc w:val="both"/>
        <w:rPr>
          <w:rFonts w:ascii="Times New Roman" w:hAnsi="Times New Roman"/>
          <w:sz w:val="24"/>
          <w:szCs w:val="24"/>
          <w:lang w:val="ru-RU"/>
        </w:rPr>
      </w:pPr>
      <w:r w:rsidRPr="003974D9">
        <w:rPr>
          <w:rFonts w:ascii="Times New Roman" w:hAnsi="Times New Roman"/>
          <w:sz w:val="24"/>
          <w:szCs w:val="24"/>
          <w:lang w:val="ru-RU"/>
        </w:rPr>
        <w:t xml:space="preserve">Наблюдение за ростом корня. </w:t>
      </w:r>
    </w:p>
    <w:p w:rsidR="00873A19" w:rsidRPr="003974D9" w:rsidRDefault="00873A19" w:rsidP="00EF6D07">
      <w:pPr>
        <w:spacing w:after="0" w:line="240" w:lineRule="auto"/>
        <w:ind w:left="425" w:firstLine="709"/>
        <w:jc w:val="both"/>
        <w:rPr>
          <w:rFonts w:ascii="Times New Roman" w:hAnsi="Times New Roman"/>
          <w:sz w:val="24"/>
          <w:szCs w:val="24"/>
          <w:lang w:val="ru-RU"/>
        </w:rPr>
      </w:pPr>
      <w:r w:rsidRPr="003974D9">
        <w:rPr>
          <w:rFonts w:ascii="Times New Roman" w:hAnsi="Times New Roman"/>
          <w:sz w:val="24"/>
          <w:szCs w:val="24"/>
          <w:lang w:val="ru-RU"/>
        </w:rPr>
        <w:t>Наблюдение за ростом побега.</w:t>
      </w:r>
    </w:p>
    <w:p w:rsidR="00873A19" w:rsidRPr="003974D9" w:rsidRDefault="00873A19" w:rsidP="00EF6D07">
      <w:pPr>
        <w:spacing w:after="0" w:line="240" w:lineRule="auto"/>
        <w:ind w:left="425"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возраста дерева по спилу.</w:t>
      </w:r>
    </w:p>
    <w:p w:rsidR="00873A19" w:rsidRPr="003974D9" w:rsidRDefault="00873A19" w:rsidP="00EF6D07">
      <w:pPr>
        <w:spacing w:after="0" w:line="240" w:lineRule="auto"/>
        <w:ind w:left="425" w:firstLine="709"/>
        <w:jc w:val="both"/>
        <w:rPr>
          <w:rFonts w:ascii="Times New Roman" w:hAnsi="Times New Roman"/>
          <w:sz w:val="24"/>
          <w:szCs w:val="24"/>
          <w:lang w:val="ru-RU"/>
        </w:rPr>
      </w:pPr>
      <w:r w:rsidRPr="003974D9">
        <w:rPr>
          <w:rFonts w:ascii="Times New Roman" w:hAnsi="Times New Roman"/>
          <w:sz w:val="24"/>
          <w:szCs w:val="24"/>
          <w:lang w:val="ru-RU"/>
        </w:rPr>
        <w:t>Выявление передвижения воды и минеральных веществ по древесине.</w:t>
      </w:r>
    </w:p>
    <w:p w:rsidR="00873A19" w:rsidRPr="003974D9" w:rsidRDefault="00873A19" w:rsidP="00EF6D07">
      <w:pPr>
        <w:spacing w:after="0" w:line="240" w:lineRule="auto"/>
        <w:ind w:left="425" w:firstLine="709"/>
        <w:jc w:val="both"/>
        <w:rPr>
          <w:rFonts w:ascii="Times New Roman" w:hAnsi="Times New Roman"/>
          <w:sz w:val="24"/>
          <w:szCs w:val="24"/>
          <w:lang w:val="ru-RU"/>
        </w:rPr>
      </w:pPr>
      <w:r w:rsidRPr="003974D9">
        <w:rPr>
          <w:rFonts w:ascii="Times New Roman" w:hAnsi="Times New Roman"/>
          <w:sz w:val="24"/>
          <w:szCs w:val="24"/>
          <w:lang w:val="ru-RU"/>
        </w:rPr>
        <w:t>Наблюдение процесса выделения кислорода на свету аквариумными растениями.</w:t>
      </w:r>
    </w:p>
    <w:p w:rsidR="00873A19" w:rsidRPr="003974D9" w:rsidRDefault="00873A19" w:rsidP="00EF6D07">
      <w:pPr>
        <w:spacing w:after="0" w:line="240" w:lineRule="auto"/>
        <w:ind w:left="425" w:firstLine="709"/>
        <w:jc w:val="both"/>
        <w:rPr>
          <w:rFonts w:ascii="Times New Roman" w:hAnsi="Times New Roman"/>
          <w:sz w:val="24"/>
          <w:szCs w:val="24"/>
          <w:lang w:val="ru-RU"/>
        </w:rPr>
      </w:pPr>
      <w:r w:rsidRPr="003974D9">
        <w:rPr>
          <w:rFonts w:ascii="Times New Roman" w:hAnsi="Times New Roman"/>
          <w:sz w:val="24"/>
          <w:szCs w:val="24"/>
          <w:lang w:val="ru-RU"/>
        </w:rPr>
        <w:t>Изучение роли рыхления для дыхания корней.</w:t>
      </w:r>
    </w:p>
    <w:p w:rsidR="00873A19" w:rsidRPr="003974D9" w:rsidRDefault="00873A19" w:rsidP="00EF6D07">
      <w:pPr>
        <w:spacing w:after="0" w:line="240" w:lineRule="auto"/>
        <w:ind w:left="425" w:firstLine="709"/>
        <w:jc w:val="both"/>
        <w:rPr>
          <w:rFonts w:ascii="Times New Roman" w:hAnsi="Times New Roman"/>
          <w:sz w:val="24"/>
          <w:szCs w:val="24"/>
          <w:lang w:val="ru-RU"/>
        </w:rPr>
      </w:pPr>
      <w:r w:rsidRPr="003974D9">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873A19" w:rsidRPr="003974D9" w:rsidRDefault="00873A19" w:rsidP="00EF6D07">
      <w:pPr>
        <w:spacing w:after="0" w:line="240" w:lineRule="auto"/>
        <w:ind w:left="425"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всхожести семян культурных растений и посев их в грунт.</w:t>
      </w:r>
    </w:p>
    <w:p w:rsidR="00873A19" w:rsidRPr="003974D9" w:rsidRDefault="00873A19" w:rsidP="00EF6D07">
      <w:pPr>
        <w:spacing w:after="0" w:line="240" w:lineRule="auto"/>
        <w:ind w:left="425" w:firstLine="709"/>
        <w:jc w:val="both"/>
        <w:rPr>
          <w:rFonts w:ascii="Times New Roman" w:hAnsi="Times New Roman"/>
          <w:sz w:val="24"/>
          <w:szCs w:val="24"/>
          <w:lang w:val="ru-RU"/>
        </w:rPr>
      </w:pPr>
      <w:r w:rsidRPr="003974D9">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873A19" w:rsidRPr="003974D9" w:rsidRDefault="00873A19" w:rsidP="00EF6D07">
      <w:pPr>
        <w:spacing w:after="0" w:line="240" w:lineRule="auto"/>
        <w:ind w:left="425"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условий прорастания семян.</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.5. Содержание обучения в 7 классе.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.5.1. Систематические группы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одноклеточных водорослей (на примере хламидомонады и хлореллы).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внешнего строения мхов (на местных видах).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внешнего строения папоротника или хвоща.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внешнего строения покрытосеменных растений.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.5.2. Развитие растительного мира на Земле.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Экскурсии или видеоэкскурсии.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растительного мира на Земле (экскурсия в палеонтологический или краеведческий музей).</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.5.3. Растения в природных сообществах.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.5.4. Растения и человек.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Экскурсии или видеоэкскурсии.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сельскохозяйственных растений региона.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сорных растений региона.</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.5.5. Грибы. Лишайники. Бактерии.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одноклеточных (мукор) и многоклеточных (пеницилл) плесневых грибов.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лишайников.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бактерий (на готовых микропрепаратах).</w:t>
      </w:r>
      <w:bookmarkStart w:id="147" w:name="_TOC_250010"/>
      <w:bookmarkEnd w:id="147"/>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.6. Содержание обучения в 8 классе.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.6.1. Животный организм.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под микроскопом готовых микропрепаратов клеток и тканей животных.</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.6.2. Строение и жизнедеятельность организма животного.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Ознакомление с органами опоры и движения у животных.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способов поглощения пищи у животных.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способов дыхания у животных.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Ознакомление с системами органов транспорта веществ у животных.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покровов тела у животных.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органов чувств у животных.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Формирование условных рефлексов у аквариумных рыб.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Строение яйца и развитие зародыша птицы (курицы).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.6.3. Систематические группы животных.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строения инфузории-туфельки и наблюдение за её передвижением. Изучение хемотаксиса.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Многообразие простейших (на готовых препаратах).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Изготовление модели клетки простейшего (амёбы, инфузории-туфельки и другое.).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строения пресноводной гидры и её передвижения (школьный аквариум).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питания гидры дафниями и циклопами (школьный аквариум).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Изготовление модели пресноводной гидры.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внешнего строения дождевого червя. Наблюдение за реакцией дождевого червя на раздражители.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приспособлений паразитических червей к паразитизму (на готовых влажных и микропрепаратах).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Ракообразные. Особенности строения и жизнедеятельности.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Значение ракообразных в природе и жизни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внешнего строения насекомого (на примере майского жука или других крупных насекомых-вредителей).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Ознакомление с различными типами развития насекомых (на примере коллекций).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внешнего строения и особенностей передвижения рыбы (на примере живой рыбы в банке с водой).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внутреннего строения рыбы (на примере готового влажного препарата).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особенностей скелета птицы.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особенностей скелета млекопитающих.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особенностей зубной системы млекопитающих.</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.6.4. Развитие животного мира на Земле.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ископаемых остатков вымерших животных.</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.6.5. Животные в природных сообществах.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.6.6. Животные и человек.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873A19" w:rsidRPr="003974D9" w:rsidRDefault="00781651" w:rsidP="00EF6D07">
      <w:pPr>
        <w:spacing w:after="0" w:line="240" w:lineRule="auto"/>
        <w:ind w:firstLine="709"/>
        <w:jc w:val="both"/>
        <w:rPr>
          <w:rFonts w:ascii="Times New Roman" w:hAnsi="Times New Roman"/>
          <w:sz w:val="24"/>
          <w:szCs w:val="24"/>
          <w:lang w:val="ru-RU"/>
        </w:rPr>
      </w:pPr>
      <w:bookmarkStart w:id="148" w:name="_TOC_250009"/>
      <w:bookmarkEnd w:id="148"/>
      <w:r>
        <w:rPr>
          <w:rFonts w:ascii="Times New Roman" w:hAnsi="Times New Roman"/>
          <w:sz w:val="24"/>
          <w:szCs w:val="24"/>
          <w:lang w:val="ru-RU"/>
        </w:rPr>
        <w:t>37</w:t>
      </w:r>
      <w:r w:rsidR="00873A19" w:rsidRPr="003974D9">
        <w:rPr>
          <w:rFonts w:ascii="Times New Roman" w:hAnsi="Times New Roman"/>
          <w:sz w:val="24"/>
          <w:szCs w:val="24"/>
          <w:lang w:val="ru-RU"/>
        </w:rPr>
        <w:t>.7. Содержание обучения в 9 классе.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.7.1. Человек – биосоциальный вид.</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.7.2. Структура организма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микроскопического строения тканей (на готовых микропрепаратах).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Распознавание органов и систем органов человека (по таблицам).</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.7.3. Нейрогуморальная регуляция.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головного мозга человека (по муляжам).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изменения размера зрачка в зависимости от освещённости.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.7.4. Опора и движение.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свойств кости.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костей (на муляжах).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строения позвонков (на муляжах).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гибкости позвоночника.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Измерение массы и роста своего организма.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влияния статической и динамической нагрузки на утомление мышц.</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Выявление нарушения осанки.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признаков плоскостопия.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Оказание первой помощи при повреждении скелета и мышц.</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.7.5. Внутренняя среда организма.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микроскопического строения крови человека и лягушки (сравнение) на готовых микропрепаратах.</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.7.6. Кровообращение.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Измерение кровяного давления.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пульса и числа сердечных сокращений в покое и после дозированных физических нагрузок у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Первая помощь при кровотечениях.</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.7.7. Дыхание.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Измерение обхвата грудной клетки в состоянии вдоха и выдоха.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частоты дыхания. Влияние различных факторов на частоту дыхания.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.7.8. Питание и пищеварение.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действия ферментов слюны на крахмал.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действия желудочного сока на белки.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.7.9. Обмен веществ и превращение энергии.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состава продуктов 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Составление меню в зависимости от калорийности пищи.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Способы сохранения витаминов в пищевых продуктах.</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.7.10. Кожа.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с помощью лупы тыльной и ладонной стороны кисти.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жирности различных участков кожи лица.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Описание мер по уходу за кожей лица и волосами в зависимости от типа кожи.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Описание основных гигиенических требований к одежде и обуви.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.7.11. Выделение.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местоположения почек (на муляже).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Описание мер профилактики болезней почек.</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.7.12. Размножение и развитие.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.7.13. Органы чувств и сенсорные системы.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остроты зрения у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органа зрения (на муляже и влажном препарате).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органа слуха (на муляже).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.7.14. Поведение и психика.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кратковременной памяти.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объёма механической и логической памяти.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Оценка сформированности навыков логического мышления.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.7.15. Человек и окружающая среда.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.8. Планируемые результаты освоения программы по биологии на уровне основного общего образования.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 xml:space="preserve">.8.1.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патриотического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гражданского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духовно-нравственного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 оценивать поведение и поступки с позиции нравственных норм и норм экологической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понимание значимости нравственного аспекта деятельности человека в медицине и биологии;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эстетического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понимание роли биологии в формировании эстетической культуры личности;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ценности научного познания: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понимание роли биологической науки в формировании научного мировоззрения;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6) формирования культуры здоровья: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7) трудового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экологического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ориентация на применение биологических знаний при решении задач в области окружающей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экологических проблем и путей их решения;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 к участию в практической деятельности экологической направленности;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9) адаптации обучающегося к изменяющимся условиям социальной и природной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оценка изменяющихся условий;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принятие решения (индивидуальное, в группе) в изменяющихся условиях на основании анализа биологической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873A19" w:rsidRPr="003974D9" w:rsidRDefault="00781651" w:rsidP="00EF6D07">
      <w:pPr>
        <w:spacing w:after="0" w:line="240" w:lineRule="auto"/>
        <w:ind w:firstLine="709"/>
        <w:jc w:val="both"/>
        <w:rPr>
          <w:rFonts w:ascii="Times New Roman" w:hAnsi="Times New Roman"/>
          <w:sz w:val="24"/>
          <w:szCs w:val="24"/>
          <w:lang w:val="ru-RU"/>
        </w:rPr>
      </w:pPr>
      <w:bookmarkStart w:id="149" w:name="_TOC_250007"/>
      <w:r>
        <w:rPr>
          <w:rFonts w:ascii="Times New Roman" w:hAnsi="Times New Roman"/>
          <w:sz w:val="24"/>
          <w:szCs w:val="24"/>
          <w:lang w:val="ru-RU"/>
        </w:rPr>
        <w:t>37</w:t>
      </w:r>
      <w:r w:rsidR="00873A19" w:rsidRPr="003974D9">
        <w:rPr>
          <w:rFonts w:ascii="Times New Roman" w:hAnsi="Times New Roman"/>
          <w:sz w:val="24"/>
          <w:szCs w:val="24"/>
          <w:lang w:val="ru-RU"/>
        </w:rPr>
        <w:t>.8.3. Метапредметные результаты освоения программы по биологии основного общего образования, должны отражать:</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.8.3.1. Овладение универсальными учебными познавательными действиями:</w:t>
      </w:r>
    </w:p>
    <w:p w:rsidR="00873A19" w:rsidRPr="003974D9" w:rsidRDefault="00873A19" w:rsidP="00EF6D07">
      <w:pPr>
        <w:spacing w:after="0" w:line="240" w:lineRule="auto"/>
        <w:ind w:firstLine="709"/>
        <w:jc w:val="both"/>
        <w:rPr>
          <w:rFonts w:ascii="Times New Roman" w:hAnsi="Times New Roman"/>
          <w:i/>
          <w:sz w:val="24"/>
          <w:szCs w:val="24"/>
          <w:lang w:val="ru-RU"/>
        </w:rPr>
      </w:pPr>
      <w:r w:rsidRPr="003974D9">
        <w:rPr>
          <w:rFonts w:ascii="Times New Roman" w:hAnsi="Times New Roman"/>
          <w:sz w:val="24"/>
          <w:szCs w:val="24"/>
          <w:lang w:val="ru-RU"/>
        </w:rPr>
        <w:t>1) базовые логические действия:</w:t>
      </w:r>
    </w:p>
    <w:bookmarkEnd w:id="149"/>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и характеризовать существенные признаки биологических объектов (явлений);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дефициты информации, данных, необходимых для решения поставленной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базовые исследовательские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вопросы как исследовательский инструмент познания;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73A19" w:rsidRPr="003974D9" w:rsidRDefault="00873A19" w:rsidP="00EF6D07">
      <w:pPr>
        <w:spacing w:after="0" w:line="240" w:lineRule="auto"/>
        <w:ind w:firstLine="709"/>
        <w:jc w:val="both"/>
        <w:rPr>
          <w:rFonts w:ascii="Times New Roman" w:hAnsi="Times New Roman"/>
          <w:i/>
          <w:sz w:val="24"/>
          <w:szCs w:val="24"/>
          <w:lang w:val="ru-RU"/>
        </w:rPr>
      </w:pPr>
      <w:r w:rsidRPr="003974D9">
        <w:rPr>
          <w:rFonts w:ascii="Times New Roman" w:hAnsi="Times New Roman"/>
          <w:sz w:val="24"/>
          <w:szCs w:val="24"/>
          <w:lang w:val="ru-RU"/>
        </w:rPr>
        <w:t>3) работа с информацией: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запоминать и систематизировать биологическую информацию.</w:t>
      </w:r>
    </w:p>
    <w:p w:rsidR="00873A19" w:rsidRPr="003974D9" w:rsidRDefault="00781651" w:rsidP="00EF6D07">
      <w:pPr>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.8.3.2. Овладение универсальными учебными коммуникативными действиями:</w:t>
      </w:r>
    </w:p>
    <w:p w:rsidR="00873A19" w:rsidRPr="003974D9" w:rsidRDefault="00873A19" w:rsidP="00EF6D07">
      <w:pPr>
        <w:spacing w:after="0" w:line="240" w:lineRule="auto"/>
        <w:ind w:firstLine="708"/>
        <w:jc w:val="both"/>
        <w:rPr>
          <w:rFonts w:ascii="Times New Roman" w:hAnsi="Times New Roman"/>
          <w:sz w:val="24"/>
          <w:szCs w:val="24"/>
          <w:lang w:val="ru-RU"/>
        </w:rPr>
      </w:pPr>
      <w:r w:rsidRPr="003974D9">
        <w:rPr>
          <w:rFonts w:ascii="Times New Roman" w:hAnsi="Times New Roman"/>
          <w:sz w:val="24"/>
          <w:szCs w:val="24"/>
          <w:lang w:val="ru-RU"/>
        </w:rPr>
        <w:t>1) общение: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выражать себя (свою точку зрения) в устных и письменных текстах;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50" w:name="_TOC_250006"/>
      <w:r w:rsidRPr="003974D9">
        <w:rPr>
          <w:rFonts w:ascii="Times New Roman" w:hAnsi="Times New Roman"/>
          <w:sz w:val="24"/>
          <w:szCs w:val="24"/>
          <w:lang w:val="ru-RU"/>
        </w:rPr>
        <w:t>2) совместная деятельность: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50"/>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.8.3.3. Овладение универсальными учебными регулятивными действиями: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самоорганизация: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выбор и брать ответственность за решение.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самоконтроль: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способами самоконтроля, самомотивации и рефлексии;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давать оценку ситуации и предлагать план её изменения;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соответствие результата цели и условиям.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эмоциональный интеллект: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называть и управлять собственными эмоциями и эмоциями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и анализировать причины эмоций;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ставить себя на место другого человека, понимать мотивы и намерения другого;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регулировать способ выражения эмоций.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принятие себя и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осознанно относиться к другому человеку, его мнению;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признавать своё право на ошибку и такое же право другого;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открытость себе и другим;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невозможность контролировать всё вокруг;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.8.4. Предметные результаты освоения программы по биологии.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.8.4.1. Предметные результаты освоения программы по биологии к концу обучения в 5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выделять отличительные признаки природных и искусственных сообществ;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роль биологии в практической деятельности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приёмами работы с лупой, световым и цифровым микроскопами при рассматривании биологических объектов;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51" w:name="_TOC_250004"/>
      <w:bookmarkEnd w:id="151"/>
      <w:r w:rsidRPr="003974D9">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.8.4.2. Предметные результаты освоения программы по биологии к концу обучения в 6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ботанику как биологическую науку, её разделы и связи с другими науками и техникой;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растительные ткани и органы растений между собой;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классифицировать растения и их части по разным основаниям;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полученные знания для выращивания и размножения культурных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52" w:name="_TOC_250003"/>
      <w:bookmarkEnd w:id="152"/>
      <w:r w:rsidRPr="003974D9">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.8.4.3. Предметные результаты освоения программы по биологии к концу обучения в 7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73A19" w:rsidRPr="003974D9" w:rsidRDefault="00781651" w:rsidP="00EF6D07">
      <w:pPr>
        <w:spacing w:after="0" w:line="240" w:lineRule="auto"/>
        <w:ind w:firstLine="709"/>
        <w:jc w:val="both"/>
        <w:rPr>
          <w:rFonts w:ascii="Times New Roman" w:hAnsi="Times New Roman"/>
          <w:sz w:val="24"/>
          <w:szCs w:val="24"/>
          <w:lang w:val="ru-RU"/>
        </w:rPr>
      </w:pPr>
      <w:bookmarkStart w:id="153" w:name="_TOC_250002"/>
      <w:bookmarkEnd w:id="153"/>
      <w:r>
        <w:rPr>
          <w:rFonts w:ascii="Times New Roman" w:hAnsi="Times New Roman"/>
          <w:sz w:val="24"/>
          <w:szCs w:val="24"/>
          <w:lang w:val="ru-RU"/>
        </w:rPr>
        <w:t>37</w:t>
      </w:r>
      <w:r w:rsidR="00873A19" w:rsidRPr="003974D9">
        <w:rPr>
          <w:rFonts w:ascii="Times New Roman" w:hAnsi="Times New Roman"/>
          <w:sz w:val="24"/>
          <w:szCs w:val="24"/>
          <w:lang w:val="ru-RU"/>
        </w:rPr>
        <w:t>.8.4.4. Предметные результаты освоения программы по биологии к концу обучения в 8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зоологию как биологическую науку, её разделы и связь с другими науками и техникой;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животные ткани и органы животных между собой;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признаки классов членистоногих и хордовых, отрядов насекомых и млекопитающих;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представителей отдельных систематических групп животных и проводить выводы на основе сравнения;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классифицировать животных на основании особенностей строения;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усложнение организации животных в ходе эволюции животного мира на Земле;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взаимосвязи животных в природных сообществах, цепи 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устанавливать взаимосвязи животных с растениями, грибами, лишайниками и бактериями в природных сообществах;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роль животных в природных сообществах;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мероприятиях по охране животного мира Земли;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54" w:name="_TOC_250001"/>
      <w:bookmarkEnd w:id="154"/>
      <w:r w:rsidRPr="003974D9">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37</w:t>
      </w:r>
      <w:r w:rsidR="00873A19" w:rsidRPr="003974D9">
        <w:rPr>
          <w:rFonts w:ascii="Times New Roman" w:hAnsi="Times New Roman"/>
          <w:sz w:val="24"/>
          <w:szCs w:val="24"/>
          <w:lang w:val="ru-RU"/>
        </w:rPr>
        <w:t>.8.4.5. Предметные результаты освоения программы по биологии к концу обучения в 9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61C85" w:rsidRDefault="00E61C85" w:rsidP="00EF6D07">
      <w:pPr>
        <w:pStyle w:val="1"/>
        <w:pBdr>
          <w:bottom w:val="none" w:sz="0" w:space="0" w:color="auto"/>
        </w:pBdr>
        <w:spacing w:before="0" w:line="240" w:lineRule="auto"/>
        <w:ind w:firstLine="708"/>
        <w:jc w:val="both"/>
        <w:rPr>
          <w:b w:val="0"/>
          <w:sz w:val="24"/>
          <w:szCs w:val="24"/>
        </w:rPr>
      </w:pPr>
    </w:p>
    <w:p w:rsidR="00873A19" w:rsidRPr="003974D9" w:rsidRDefault="00E61C85" w:rsidP="00EF6D07">
      <w:pPr>
        <w:pStyle w:val="1"/>
        <w:pBdr>
          <w:bottom w:val="none" w:sz="0" w:space="0" w:color="auto"/>
        </w:pBdr>
        <w:spacing w:before="0" w:line="240" w:lineRule="auto"/>
        <w:ind w:firstLine="708"/>
        <w:jc w:val="both"/>
        <w:rPr>
          <w:b w:val="0"/>
          <w:sz w:val="24"/>
          <w:szCs w:val="24"/>
        </w:rPr>
      </w:pPr>
      <w:r>
        <w:rPr>
          <w:b w:val="0"/>
          <w:sz w:val="24"/>
          <w:szCs w:val="24"/>
        </w:rPr>
        <w:t>3</w:t>
      </w:r>
      <w:r w:rsidR="00873A19" w:rsidRPr="003974D9">
        <w:rPr>
          <w:b w:val="0"/>
          <w:sz w:val="24"/>
          <w:szCs w:val="24"/>
        </w:rPr>
        <w:t xml:space="preserve">8. Федеральная рабочая программа по учебному предмету «Биология» (углублённый уровень). </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8.1.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8.2. Пояснительная записка.</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 xml:space="preserve">8.2.1. 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 </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8.2.2. 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.2.3. 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.2.4. Программа по биологии разработана с целью оказания методической помощи учителю в создании рабочей программы по учебному предмету.</w:t>
      </w:r>
    </w:p>
    <w:p w:rsidR="00873A19" w:rsidRPr="003974D9" w:rsidRDefault="00781651" w:rsidP="00EF6D07">
      <w:pPr>
        <w:spacing w:after="0" w:line="240" w:lineRule="auto"/>
        <w:ind w:firstLine="709"/>
        <w:jc w:val="both"/>
        <w:rPr>
          <w:rFonts w:ascii="Times New Roman" w:hAnsi="Times New Roman"/>
          <w:strike/>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 xml:space="preserve">.2.5. 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.2.6. 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8.2.7. 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.2.8. Целями обучения биологии на уровне основного общего образования (углублённый уровень) являются: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воспитание экологической культуры в целях сохранения собственного здоровья и охраны окружающей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.2.9. Достижение целей программы по биологии обеспечивается решением следующих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освоение экологически грамотного поведения, направленного на сохранение собственного здоровья и охраны окружающей природной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.2.10. 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.3. Содержание обучения в 7 классе.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.3.1. Введение.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Демонстрация портретов учёных, микрофотографий клеточных структур, выполненных с помощью различных типов микроскопии.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.3.2. Бактерии и археи.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Особенности организации архей и их отличия от бактерий. Роль архей и бактерий в возникновении эукариотов.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Распространённость бактерий и архей, их роль в природе и жизни человека. Роль бактерий в биогеохимических циклах.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методов дезинфекции и стерилизации.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морфологии бактерий на микроскопических препаратах.</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.3.3. Многообразие одноклеточных эукариот.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одноклеточных организмов под микроскопом на временных и фиксированных микропрепаратах.</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.3.4. Архепластидные или «растения».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Ботаника – наука о растениях.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Демонстрация портретов учёных, живых растений, коллекций и муляжей.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Общая организация растительного организма.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Растительная клетка и её особенности.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Органы и системы органов растительного организма, их взаимосвязь. Растительный организм как единое целое. Вегетативные и генеративные органы.</w:t>
      </w:r>
      <w:r w:rsidRPr="003974D9">
        <w:rPr>
          <w:rFonts w:ascii="Times New Roman" w:hAnsi="Times New Roman"/>
          <w:color w:val="FF0000"/>
          <w:sz w:val="24"/>
          <w:szCs w:val="24"/>
          <w:lang w:val="ru-RU"/>
        </w:rPr>
        <w:t xml:space="preserve"> </w:t>
      </w:r>
      <w:r w:rsidRPr="003974D9">
        <w:rPr>
          <w:rFonts w:ascii="Times New Roman" w:hAnsi="Times New Roman"/>
          <w:sz w:val="24"/>
          <w:szCs w:val="24"/>
          <w:lang w:val="ru-RU"/>
        </w:rPr>
        <w:t>Демонстрация опытов по обнаружению в семенах растений воды, минеральных и органических веществ, крахмала, белка и жира.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строения растительных клеток на готовых и временных микропрепаратах.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процесса плазмолиза и деплазмолиза в растительных клетках под микроскопом.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особенностей строения тканей растений на готовых и временных микропрепаратах.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органов растений на живых объектах и гербарных образцах.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Споровые растения.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Происхождение высших растений (эмбриофит) от харовых водорослей. Современные подходы к систематике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и жизненных циклов бурых водорослей на живом и гербарном материале.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особенностей строения кукушкина льна и сфагнума (на живых и гербарных объектах).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особенностей строения плауна булавовидного (на живых и гербарных объектах).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особенностей строения хвоща полевого (на живых и гербарных объектах).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особенностей строения папоротника щитовника мужского (на живых и гербарных объектах).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Семенные растения.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особенностей внешнего строения веток, хвои, шишек и семян хвойных (ель, сосна, лиственница).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морфологии цветка (на живых и фиксированных объектах).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разнообразия соцветий (на гербарных образцах).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завязи цветка и семяпочки под микроскопом (на готовых микропрепаратах).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семян покрытосеменных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плодов и соплодий.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Строение и жизнедеятельность семенных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Побег и побеговые системы.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Стебель. Морфология стебля. Форма стеблей у травянистых и древесных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Функции стебля. Механическая, транспортная. Вегетативное размножение цветковых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Демонстрация опыта – передвижение минеральных и органических веществ по стеблю, видоизменённых побегов.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морфологии побега на живых объектах или на гербарных образцах.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вегетативных, генеративных и смешанных почек. Разнообразие почек у древесных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поперечного спила ствола растений и анализ влияния экологических условий на развитие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особенностей анатомического строения стебля древесных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транспорта веществ в стебле.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метаморфозов побега.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Функции листа. Запасающая, защитная, вегетативное размножение и другие функции. Транспирация и газообмен.</w:t>
      </w:r>
      <w:r w:rsidRPr="003974D9">
        <w:rPr>
          <w:rFonts w:ascii="Times New Roman" w:hAnsi="Times New Roman"/>
          <w:color w:val="FF0000"/>
          <w:sz w:val="24"/>
          <w:szCs w:val="24"/>
          <w:lang w:val="ru-RU"/>
        </w:rPr>
        <w:t xml:space="preserve"> </w:t>
      </w:r>
      <w:r w:rsidRPr="003974D9">
        <w:rPr>
          <w:rFonts w:ascii="Times New Roman" w:hAnsi="Times New Roman"/>
          <w:sz w:val="24"/>
          <w:szCs w:val="24"/>
          <w:lang w:val="ru-RU"/>
        </w:rPr>
        <w:t>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морфологии листа на живых объектах или гербарных образцах.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Типы и формулы листорасположения.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анатомии листа с помощью светового микроскопа.</w:t>
      </w:r>
    </w:p>
    <w:p w:rsidR="00873A19" w:rsidRPr="003974D9" w:rsidRDefault="00873A19" w:rsidP="00EF6D07">
      <w:pPr>
        <w:spacing w:after="0" w:line="240" w:lineRule="auto"/>
        <w:ind w:firstLine="709"/>
        <w:jc w:val="both"/>
        <w:rPr>
          <w:rFonts w:ascii="Times New Roman" w:hAnsi="Times New Roman"/>
          <w:color w:val="FF0000"/>
          <w:sz w:val="24"/>
          <w:szCs w:val="24"/>
          <w:lang w:val="ru-RU"/>
        </w:rPr>
      </w:pPr>
      <w:r w:rsidRPr="003974D9">
        <w:rPr>
          <w:rFonts w:ascii="Times New Roman" w:hAnsi="Times New Roman"/>
          <w:sz w:val="24"/>
          <w:szCs w:val="24"/>
          <w:lang w:val="ru-RU"/>
        </w:rPr>
        <w:t>Изучение метаморфозов листа.</w:t>
      </w:r>
      <w:r w:rsidRPr="003974D9">
        <w:rPr>
          <w:rFonts w:ascii="Times New Roman" w:hAnsi="Times New Roman"/>
          <w:color w:val="FF0000"/>
          <w:sz w:val="24"/>
          <w:szCs w:val="24"/>
          <w:lang w:val="ru-RU"/>
        </w:rPr>
        <w:t xml:space="preserve">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Корень и корневые системы. Морфология корня. Виды корней. Типы корневых систем.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Анатомия корня. Зоны корня. Корневой чехлик. Строение корня на поперечном срезе в зоне всасывания.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Дыхание корня. Синтез биологически активных веществ. Вегетативное размножение. Видоизменения корней и их функции.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морфологии корня на живых объектах или гербарных образцах.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анатомического строения корня на готовых микропрепаратах.</w:t>
      </w:r>
    </w:p>
    <w:p w:rsidR="00873A19" w:rsidRPr="003974D9" w:rsidRDefault="00873A19" w:rsidP="00EF6D07">
      <w:pPr>
        <w:spacing w:after="0" w:line="240" w:lineRule="auto"/>
        <w:ind w:firstLine="709"/>
        <w:jc w:val="both"/>
        <w:rPr>
          <w:rFonts w:ascii="Times New Roman" w:hAnsi="Times New Roman"/>
          <w:iCs/>
          <w:sz w:val="24"/>
          <w:szCs w:val="24"/>
          <w:lang w:val="ru-RU"/>
        </w:rPr>
      </w:pPr>
      <w:r w:rsidRPr="003974D9">
        <w:rPr>
          <w:rFonts w:ascii="Times New Roman" w:hAnsi="Times New Roman"/>
          <w:iCs/>
          <w:sz w:val="24"/>
          <w:szCs w:val="24"/>
          <w:lang w:val="ru-RU"/>
        </w:rPr>
        <w:t xml:space="preserve">Изучение строения кончика корня проростка пшеницы и первичного строения корня ириса (или другого растения).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корневых волосков с помощью светового микроскопа.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влияния воздуха на развитие корней.</w:t>
      </w:r>
    </w:p>
    <w:p w:rsidR="00873A19" w:rsidRPr="003974D9" w:rsidRDefault="00873A19" w:rsidP="00EF6D07">
      <w:pPr>
        <w:spacing w:after="0" w:line="240" w:lineRule="auto"/>
        <w:ind w:firstLine="709"/>
        <w:jc w:val="both"/>
        <w:rPr>
          <w:rFonts w:ascii="Times New Roman" w:hAnsi="Times New Roman"/>
          <w:iCs/>
          <w:sz w:val="24"/>
          <w:szCs w:val="24"/>
          <w:lang w:val="ru-RU"/>
        </w:rPr>
      </w:pPr>
      <w:r w:rsidRPr="003974D9">
        <w:rPr>
          <w:rFonts w:ascii="Times New Roman" w:hAnsi="Times New Roman"/>
          <w:iCs/>
          <w:sz w:val="24"/>
          <w:szCs w:val="24"/>
          <w:lang w:val="ru-RU"/>
        </w:rPr>
        <w:t>Изучение метаморфозов корня.</w:t>
      </w:r>
    </w:p>
    <w:p w:rsidR="00873A19" w:rsidRPr="003974D9" w:rsidRDefault="00873A19" w:rsidP="00EF6D07">
      <w:pPr>
        <w:spacing w:after="0" w:line="240" w:lineRule="auto"/>
        <w:ind w:firstLine="709"/>
        <w:jc w:val="both"/>
        <w:rPr>
          <w:rFonts w:ascii="Times New Roman" w:hAnsi="Times New Roman"/>
          <w:color w:val="FF0000"/>
          <w:sz w:val="24"/>
          <w:szCs w:val="24"/>
          <w:lang w:val="ru-RU"/>
        </w:rPr>
      </w:pPr>
      <w:r w:rsidRPr="003974D9">
        <w:rPr>
          <w:rFonts w:ascii="Times New Roman" w:hAnsi="Times New Roman"/>
          <w:sz w:val="24"/>
          <w:szCs w:val="24"/>
          <w:lang w:val="ru-RU"/>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r w:rsidRPr="003974D9">
        <w:rPr>
          <w:rFonts w:ascii="Times New Roman" w:hAnsi="Times New Roman"/>
          <w:color w:val="FF0000"/>
          <w:sz w:val="24"/>
          <w:szCs w:val="24"/>
          <w:lang w:val="ru-RU"/>
        </w:rPr>
        <w:t xml:space="preserve">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Демонстрация способов вегетативного размножения на примере комнатных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митоза в корешке лука.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жизненных циклов растений на гербарных образцах.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Методы микроклонального размножения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3974D9">
        <w:rPr>
          <w:rFonts w:ascii="Times New Roman" w:hAnsi="Times New Roman"/>
          <w:iCs/>
          <w:sz w:val="24"/>
          <w:szCs w:val="24"/>
          <w:lang w:val="ru-RU"/>
        </w:rPr>
        <w:t>Зонтичные</w:t>
      </w:r>
      <w:r w:rsidRPr="003974D9">
        <w:rPr>
          <w:rFonts w:ascii="Times New Roman" w:hAnsi="Times New Roman"/>
          <w:sz w:val="24"/>
          <w:szCs w:val="24"/>
          <w:lang w:val="ru-RU"/>
        </w:rPr>
        <w:t xml:space="preserve">. Однодольные: Злаки, Амариллисовые, </w:t>
      </w:r>
      <w:r w:rsidRPr="003974D9">
        <w:rPr>
          <w:rFonts w:ascii="Times New Roman" w:hAnsi="Times New Roman"/>
          <w:iCs/>
          <w:sz w:val="24"/>
          <w:szCs w:val="24"/>
          <w:lang w:val="ru-RU"/>
        </w:rPr>
        <w:t>Лилейные</w:t>
      </w:r>
      <w:r w:rsidRPr="003974D9">
        <w:rPr>
          <w:rFonts w:ascii="Times New Roman" w:hAnsi="Times New Roman"/>
          <w:sz w:val="24"/>
          <w:szCs w:val="24"/>
          <w:lang w:val="ru-RU"/>
        </w:rPr>
        <w:t xml:space="preserve">. </w:t>
      </w:r>
      <w:r w:rsidRPr="003974D9">
        <w:rPr>
          <w:rFonts w:ascii="Times New Roman" w:hAnsi="Times New Roman"/>
          <w:iCs/>
          <w:sz w:val="24"/>
          <w:szCs w:val="24"/>
          <w:lang w:val="ru-RU"/>
        </w:rPr>
        <w:t>Орхидные</w:t>
      </w:r>
      <w:r w:rsidRPr="003974D9">
        <w:rPr>
          <w:rFonts w:ascii="Times New Roman" w:hAnsi="Times New Roman"/>
          <w:sz w:val="24"/>
          <w:szCs w:val="24"/>
          <w:lang w:val="ru-RU"/>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отличительных признаков представителей семейств покрытосеменных.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представителей различных семейств с использованием определителей растений или определительных карточек.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Экология растений. Растения в природных сообществах.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Значение почвенных организмов для питания растений. Ризосфера. Бактериальные клубеньки. Микориза (эндо- и эктомикориза). Зелёные удобрения.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Экскурсии или видеоэкскурсии.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видового состава и экологического состояния одного из растительных сообществ региона.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особенностей строения растений различных экологических групп.</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Растительный мир и деятельность человека.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Палеоботаника. Ископаемые остатки растений. Окаменелости. Отпечатки. «Живые ископаемые» среди современных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Экскурсии или видеоэкскурсии.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растительного мира на Земле (экскурсия в палеонтологический или краеведческий музей).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сельскохозяйственных растений своего региона.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сортовых особенностей культурных растений.</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.4. Содержание обучения в 8 классе.</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 xml:space="preserve">.4.1. Грибы и грибоподобные организмы.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Плесневые грибы. Съедобные и ядовитые грибы.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Зигомицеты. Основные черты организации на примере мукора. Роль в природе и жизни человека.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Грибоподобные организмы. Особенности строения клеток. Оомицеты. Паразитические представители оомицетов на примере фитофторы.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особенностей строения плодовых тел шляпочных грибов на микроскопических препаратах и муляжах.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строения плесневых грибов: мукора и пеницилла.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влияния внешних факторов на процесс размножения дрожжей.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и жизненного цикла фитофторы на живом и гербарном материале.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строения лишайников (на гербарных образцах).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.4.2. Животные.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Зоология – наука о животных.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Общие и специальные разделы зоологии. Краткая история развития зоологии.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Демонстрация портретов учёных, изображений, моделей животных, муляжи животных, влажных препаратов и другое.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Составление рекомендаций по сбору зоологических коллекций.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Составление описаний профессий, связанных с зоологией.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Общая организация животного организма.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клеток под микроскопом на временных микропрепаратах.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Сравнение растительной и животной клеток.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тканей животных.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Строение и жизнедеятельность животного организма.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Организменный уровень организации жизни.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Лабораторные и практические работы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питания простейшего под микроскопом на временных микропрепаратах.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питания отдельных представителей различных групп животных.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Разнообразие животных.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строения и жизнедеятельности гидры.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химического состава скелета колониальных коралловых полипов.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Лабораторные и практические работы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жизнедеятельности, внешнего и внутреннего строения пресноводных плоских червей.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строения паразитических плоских червей на влажных препаратах.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Лабораторные и практические работы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строения человеческой (свиной) аскариды.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внешнего и внутреннего строения дождевого червя.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внешнего и внутреннего строения медицинской пиявки.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многощетинковых червей.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внешнего и внутреннего строения двустворчатого моллюска.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внешнего и внутреннего строения брюхоногого моллюска.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внешнего и внутреннего строения головоногого моллюска.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строения раковин моллюсков.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Класс Ракообразные. Строение и морфология ракообразных на примере речного рака. Разнообразие ракообразных.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Класс Паукообразные. Строение и морфология паукообразных на примере паука-крестовика. Разнообразие паукообразных.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внешнего строения и конечностей ракообразных.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внутреннего строения ракообразного.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строения ротового аппарата и конечностей насекомого.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внутреннего строения насекомого.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внешнего строения и биологии насекомых разных отрядов.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представителей различных отрядов и семейств насекомых с использованием определителей.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Подтип Головохордовые. Строение и жизнедеятельность ланцетника.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внешнего и внутреннего строения ланцетника на фиксированных препаратах.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Разнообразие и эволюция позвоночных животных.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Общий обзор строения и развития позвоночных животных.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Надкласс Рыбы.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внешнего и внутреннего строения рыбы.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скелета костных и хрящевых рыб.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разнообразия рыб.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возраста рыб по чешуе.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Выход позвоночных на сушу. Амфибии, или Земноводные.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внешнего и внутреннего строения лягушки и тритона.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скелета лягушки.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индивидуального развития земноводного.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Амниоты. Рептилии, или Пресмыкающиеся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внешнего и внутреннего строения ящерицы.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скелета ящерицы.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разнообразия пресмыкающихся.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Птицы.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внешнего и внутреннего строения птиц.</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скелета птицы.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внешнего строения и перьевого покрова птиц.</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яйца птиц.</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птиц с использованием определителей.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Млекопитающие.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черепа и зубной системы различных млекопитающих.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разнообразия млекопитающих.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Изучение строения скелета млекопитающих.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Эволюция и экология животных.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Эволюция беспозвоночных животных. Эволюция хордовых животных.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Лабораторные и практические работы.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природного сообщества: состава и структуры.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Экскурсия или видеоэкскурсия.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Сезонные явления в жизни животных.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Животные и человек.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насекомых-вредителей сельскохозяйственных культур.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Наблюдения за птицами в городской среде.</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8.5. Содержание обучения в 9 классе.</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8.5.1. Введение.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Профессии, связанные с науками о человеке. Перспективы развития знаний об организме человеке и его связях с окружающей средой.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.5.2. Общий обзор клеток и тканей организма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Просмотр электронно-микроскопических фотографий препаратов строения клетки и межклеточных контактов.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Микроскопирование препаратов основных типов тканей.</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.5.3. Нервная система.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гистологических препаратов органов нервной системы.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головного мозга на макетах.</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.5.4. Сенсорные системы.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Органы вкуса, обоняния, мышечного и кожного чувства: анатомия и физиология, их нарушения.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Демонстрация разборных моделей глаза и уха.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органа зрения (на муляже и влажном препарате).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органа слуха (на муляже).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гистологических препаратов органов чувств.</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.5.5. Эндокринная система.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Прочие органы и ткани, выделяющие гормоны: почки, сердце, желудочно-кишечный тракт, жировая ткань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гистологических препаратов эндокринных органов.</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.5.6. Поведение.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.5.7.</w:t>
      </w:r>
      <w:r w:rsidR="00873A19" w:rsidRPr="003974D9">
        <w:rPr>
          <w:rFonts w:ascii="Times New Roman" w:hAnsi="Times New Roman"/>
          <w:sz w:val="24"/>
          <w:szCs w:val="24"/>
        </w:rPr>
        <w:t> </w:t>
      </w:r>
      <w:r w:rsidR="00873A19" w:rsidRPr="003974D9">
        <w:rPr>
          <w:rFonts w:ascii="Times New Roman" w:hAnsi="Times New Roman"/>
          <w:sz w:val="24"/>
          <w:szCs w:val="24"/>
          <w:lang w:val="ru-RU"/>
        </w:rPr>
        <w:t>Опорно-двигательный аппарат.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Скелеты поясов конечностей и свободных конечностей: анатомические особенности входящих в их состав костей.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Демонстрация скелета человека, черепа, конечностей, позвонков, распилов костей.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строения скелета человека на макетах.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Оказание первой помощи при повреждении скелета и мышц.</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.5.8. Кровеносная и лимфатическая системы.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Просмотр гистологических препаратов сердечной мышцы.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Электрокардиография.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Измерение артериального давления и пульса.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Кровеносная система и лимфатическая система.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Анатомия лимфатической системы: лимфатические сосуды и лимфатические узлы. Причины движения крови и лимфы по сосудам.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гистологических препаратов стенок сосудов.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Первая помощь при кровотечениях.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Внутренняя среда организма.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гистологических препаратов крови и органов кроветворения.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.5.9. Дыхательная система.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Демонстрация модели гортани, модели, проясняющей механизм вдоха и выдоха.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Измерение обхвата грудной клетки в состоянии вдоха и выдоха.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Определение частоты дыхания.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Влияние различных факторов на частоту дыхания.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Спирография.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гистологических препаратов органов дыхания.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.5.10. Пищеварительная система.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Нервная и гуморальная регуляция процессов пищеварения, углеводного, липидного, белкового обмена.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Демонстрация торса человека, таблиц.</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действия ферментов слюны на крахмал.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гистологических препаратов органов пищеварительной системы.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.5.11.</w:t>
      </w:r>
      <w:r w:rsidR="00873A19" w:rsidRPr="003974D9">
        <w:rPr>
          <w:rFonts w:ascii="Times New Roman" w:hAnsi="Times New Roman"/>
          <w:sz w:val="24"/>
          <w:szCs w:val="24"/>
        </w:rPr>
        <w:t> </w:t>
      </w:r>
      <w:r w:rsidR="00873A19" w:rsidRPr="003974D9">
        <w:rPr>
          <w:rFonts w:ascii="Times New Roman" w:hAnsi="Times New Roman"/>
          <w:sz w:val="24"/>
          <w:szCs w:val="24"/>
          <w:lang w:val="ru-RU"/>
        </w:rPr>
        <w:t>Выделительная система.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Демонстрация таблиц, модели «Строение почки млекопитающего», муляжа почек человека, влажного препарата.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гистологических препаратов разных участков почки, мочеточника, мочевого пузыря.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.5.14. Половая система.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Стадии гаметогенеза. Отличия оогенеза и сперматогенеза друг от друга. Оплодотворение.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Женская половая система: яичники, маточные трубы, матка, влагалище, внешние половые органы. Менструальный цикл.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Мужская половая система: семенники и прочие внутренние половые органы, внешние половые органы.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Нервная и гуморальная регуляция работы органов половой системы.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гистологических препаратов органов половой системы.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.5.13.</w:t>
      </w:r>
      <w:r w:rsidR="00873A19" w:rsidRPr="003974D9">
        <w:rPr>
          <w:rFonts w:ascii="Times New Roman" w:hAnsi="Times New Roman"/>
          <w:sz w:val="24"/>
          <w:szCs w:val="24"/>
        </w:rPr>
        <w:t> </w:t>
      </w:r>
      <w:r w:rsidR="00873A19" w:rsidRPr="003974D9">
        <w:rPr>
          <w:rFonts w:ascii="Times New Roman" w:hAnsi="Times New Roman"/>
          <w:sz w:val="24"/>
          <w:szCs w:val="24"/>
          <w:lang w:val="ru-RU"/>
        </w:rPr>
        <w:t>Кожа и её производные.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Демонстрация модели строения кожи, таблиц, слайдов.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с помощью лупы тыльной и ладонной стороны кисти.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гистологических препаратов эпидермиса и дермы.</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.5.14.</w:t>
      </w:r>
      <w:r w:rsidR="00873A19" w:rsidRPr="003974D9">
        <w:rPr>
          <w:rFonts w:ascii="Times New Roman" w:hAnsi="Times New Roman"/>
          <w:sz w:val="24"/>
          <w:szCs w:val="24"/>
        </w:rPr>
        <w:t> </w:t>
      </w:r>
      <w:r w:rsidR="00873A19" w:rsidRPr="003974D9">
        <w:rPr>
          <w:rFonts w:ascii="Times New Roman" w:hAnsi="Times New Roman"/>
          <w:sz w:val="24"/>
          <w:szCs w:val="24"/>
          <w:lang w:val="ru-RU"/>
        </w:rPr>
        <w:t>Адаптации организма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Терморегуляция: роль кожи и сосудов. Гипоталамус как центр нейрогуморальной регуляции теплообмена. Поведенческие адаптации.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Циркадные ритмы. Влияние продолжительности светового дня на нейрогуморальную регуляцию процессов жизнедеятельности человека.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Адаптации к невесомости. Перестройки метаболизма в условиях низкой гравитации, профилактика негативных последствий.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Демонстрация пособий и обучающих видеороликов.</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.5.15.</w:t>
      </w:r>
      <w:r w:rsidR="00873A19" w:rsidRPr="003974D9">
        <w:rPr>
          <w:rFonts w:ascii="Times New Roman" w:hAnsi="Times New Roman"/>
          <w:sz w:val="24"/>
          <w:szCs w:val="24"/>
        </w:rPr>
        <w:t> </w:t>
      </w:r>
      <w:r w:rsidR="00873A19" w:rsidRPr="003974D9">
        <w:rPr>
          <w:rFonts w:ascii="Times New Roman" w:hAnsi="Times New Roman"/>
          <w:sz w:val="24"/>
          <w:szCs w:val="24"/>
          <w:lang w:val="ru-RU"/>
        </w:rPr>
        <w:t>Генетика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Популяционная генетика. Понятие генофонда. Распределение частот аллелей в популяции. Закон Харди-Вайнберга.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Решение генетических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Демонстрация таблиц, плакатов, кинофрагментов, роликов из Интернета.</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.5.16. Антропогенез</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Приматы: отличительные черты, состав и эволюция отряда.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Лабораторные и практические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древнейшей истории и эволюции человека на примере коллекций и реконструкций (экскурсия в палеонтологический музей).</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.5.17. Человек и окружающая среда.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Демонстрация таблиц, плакатов, кинофрагментов, видеороликов из Интернета.</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.6. Планируемые результаты освоения программы по биологии (углублённый уровень) на уровне основного общего образования.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 xml:space="preserve">.6.1.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патриотического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гражданского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духовно-нравственного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 оценивать поведение и поступки с позиции нравственных норм и норм экологической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понимание значимости нравственного аспекта деятельности человека в медицине и биологии;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эстетического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понимание роли биологии в формировании эстетической культуры личности;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ценности научного познания: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понимание роли биологической науки в формировании научного мировоззрения;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6) формирования культуры здоровья: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7) трудового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экологического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ориентация на применение биологических знаний при решении задач в области окружающей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осознание экологических проблем и путей их решения;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 к участию в практической деятельности экологической направленности.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9) адаптации к изменяющимся условиям социальной и природной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оценка изменяющихся условий;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принятие решения (индивидуальное, в группе) в изменяющихся условиях на основании анализа биологической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.6.2. Метапредметные результаты освоения программы по биологии основного общего образования, должны отражать:</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.6.2.1. Овладение универсальными учебными познавательными действиями:</w:t>
      </w:r>
    </w:p>
    <w:p w:rsidR="00873A19" w:rsidRPr="003974D9" w:rsidRDefault="00873A19" w:rsidP="00EF6D07">
      <w:pPr>
        <w:spacing w:after="0" w:line="240" w:lineRule="auto"/>
        <w:ind w:firstLine="709"/>
        <w:jc w:val="both"/>
        <w:rPr>
          <w:rFonts w:ascii="Times New Roman" w:hAnsi="Times New Roman"/>
          <w:i/>
          <w:sz w:val="24"/>
          <w:szCs w:val="24"/>
          <w:lang w:val="ru-RU"/>
        </w:rPr>
      </w:pPr>
      <w:r w:rsidRPr="003974D9">
        <w:rPr>
          <w:rFonts w:ascii="Times New Roman" w:hAnsi="Times New Roman"/>
          <w:sz w:val="24"/>
          <w:szCs w:val="24"/>
          <w:lang w:val="ru-RU"/>
        </w:rPr>
        <w:t>1) базовые логические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выявлять и характеризовать существенные признаки биологических объектов (явлений);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дефициты информации, данных, необходимых для решения поставленной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73A19" w:rsidRPr="003974D9" w:rsidRDefault="00873A19" w:rsidP="00EF6D07">
      <w:pPr>
        <w:spacing w:after="0" w:line="240" w:lineRule="auto"/>
        <w:ind w:firstLine="709"/>
        <w:jc w:val="both"/>
        <w:rPr>
          <w:rFonts w:ascii="Times New Roman" w:hAnsi="Times New Roman"/>
          <w:i/>
          <w:sz w:val="24"/>
          <w:szCs w:val="24"/>
          <w:lang w:val="ru-RU"/>
        </w:rPr>
      </w:pPr>
      <w:r w:rsidRPr="003974D9">
        <w:rPr>
          <w:rFonts w:ascii="Times New Roman" w:hAnsi="Times New Roman"/>
          <w:sz w:val="24"/>
          <w:szCs w:val="24"/>
          <w:lang w:val="ru-RU"/>
        </w:rPr>
        <w:t>2) базовые исследовательские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вопросы как исследовательский инструмент познания;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73A19" w:rsidRPr="003974D9" w:rsidRDefault="00873A19" w:rsidP="00EF6D07">
      <w:pPr>
        <w:spacing w:after="0" w:line="240" w:lineRule="auto"/>
        <w:ind w:firstLine="709"/>
        <w:jc w:val="both"/>
        <w:rPr>
          <w:rFonts w:ascii="Times New Roman" w:hAnsi="Times New Roman"/>
          <w:i/>
          <w:sz w:val="24"/>
          <w:szCs w:val="24"/>
          <w:lang w:val="ru-RU"/>
        </w:rPr>
      </w:pPr>
      <w:r w:rsidRPr="003974D9">
        <w:rPr>
          <w:rFonts w:ascii="Times New Roman" w:hAnsi="Times New Roman"/>
          <w:sz w:val="24"/>
          <w:szCs w:val="24"/>
          <w:lang w:val="ru-RU"/>
        </w:rPr>
        <w:t>3) работа с информацией: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запоминать и систематизировать биологическую информацию.</w:t>
      </w:r>
    </w:p>
    <w:p w:rsidR="00873A19" w:rsidRPr="003974D9" w:rsidRDefault="00781651" w:rsidP="00EF6D07">
      <w:pPr>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.6.2.2. Овладение универсальными учебными коммуникативными действиями:</w:t>
      </w:r>
    </w:p>
    <w:p w:rsidR="00873A19" w:rsidRPr="003974D9" w:rsidRDefault="00873A19" w:rsidP="00EF6D07">
      <w:p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 xml:space="preserve"> 1) общение: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выражать себя (свою точку зрения) в устных и письменных текстах;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сопоставлять свои суждения с суждениями других участников диалога, обнаруживать различия и сходство позиций;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совместная деятельность: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обобщать мнения нескольких человек, проявлять готовность руководить, выполнять поручения, подчиняться;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.6.2.3. Овладение универсальными учебными регулятивными действиями: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самоорганизация: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выбор и брать ответственность за решение.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самоконтроль: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способами самоконтроля, самомотивации и рефлексии;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давать оценку ситуации и предлагать план её изменения;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соответствие результата цели и условиям.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эмоциональный интеллект: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называть и управлять собственными эмоциями и эмоциями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и анализировать причины эмоций;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ставить себя на место другого человека, понимать мотивы и намерения другого;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регулировать способ выражения эмоций.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принятие себя и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осознанно относиться к другому человеку, его мнению;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признавать своё право на ошибку и такое же право другого;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открытость себе и другим;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невозможность контролировать всё вокруг;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8.6.3. Предметные результаты освоения программы по биологии (углублённый уровень).</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8.6.3.1. Предметные результаты освоения программы по биологии (углублённый уровень) к концу обучения в 7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подходы к построению современной системы высших растений (эмбриофит);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вегетативные органы растений на поперечных и продольных срезах, определять тип строения вегетативных органов;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основные группы одноклеточных организмов и выявлять между ними эволюционное родство;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практические работы по сбору и анализу материала одноклеточных и многоклеточных организмов из типичных биотопов;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растительные ткани и органы растений между собой;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классифицировать растения и их части по разным основаниям;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полученные знания для выращивания и размножения культурных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принципы классификации растений, основные систематические группы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выделять существенные признаки строения и жизнедеятельности растений, бактерий, архей, грибов;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описание и сравнивать между собой растения, грибы, бактерии, археи по заданному плану, проводить выводы на основе сравнения;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sidRPr="003974D9">
        <w:rPr>
          <w:rFonts w:ascii="Times New Roman" w:hAnsi="Times New Roman"/>
          <w:bCs/>
          <w:sz w:val="24"/>
          <w:szCs w:val="24"/>
          <w:lang w:val="ru-RU"/>
        </w:rPr>
        <w:t xml:space="preserve">иметь представление </w:t>
      </w:r>
      <w:r w:rsidRPr="003974D9">
        <w:rPr>
          <w:rFonts w:ascii="Times New Roman" w:hAnsi="Times New Roman"/>
          <w:sz w:val="24"/>
          <w:szCs w:val="24"/>
          <w:lang w:val="ru-RU"/>
        </w:rPr>
        <w:t>о Красной книге;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873A19" w:rsidRPr="003974D9" w:rsidRDefault="0078165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38</w:t>
      </w:r>
      <w:r w:rsidR="00873A19" w:rsidRPr="003974D9">
        <w:rPr>
          <w:rFonts w:ascii="Times New Roman" w:hAnsi="Times New Roman"/>
          <w:sz w:val="24"/>
          <w:szCs w:val="24"/>
          <w:lang w:val="ru-RU"/>
        </w:rPr>
        <w:t>.6.3.2. Предметные результаты освоения программы по биологии (углублённый уровень) к концу обучения в 8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зоологию и микологию как биологические науки, их разделы и связь с другими науками и техникой;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общие признаки животных и грибов, уровни организации животного и грибного организма;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животные ткани и органы животных между собой;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системы органов между собой и определять закономерности строения систем органов в зависимости от выполняемой ими функции;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признаки классов членистоногих и хордовых, отрядов насекомых и млекопитающих;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представителей отдельных систематических групп животных и грибов и проводить выводы на основе сравнения;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классифицировать животных на основании особенностей строения и индивидуального развития;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черты приспособленности животных и грибов к среде обитания, значение экологических факторов для животных;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взаимосвязи животных и грибов в природных сообществах, цепи 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устанавливать взаимосвязи между типом полости тела, типом кровеносной и выделительной системы;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устанавливать взаимосвязи животных с растениями, грибами, лишайниками и бактериями в природных сообществах;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устанавливать взаимосвязи между строением животного и средой его обитания;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животных и грибы природных зон Земли, основные закономерности распространения животных и грибов по планете;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роль животных и грибов в природных сообществах;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роль грибов в естественных экосистемах и сообществах;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причины и знать меры охраны животного мира Земли;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понимать функции органов и систем органов животного в контексте адаптации к окружающей среде;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8.6.3.3. Предметные результаты освоения программы по биологии (углублённый уровень) к концу обучения в 9 классе: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науки о человеке (антропологию, анатомию, физиологию, медицину, гистологию, цитологию и другие) и их связи с другими науками;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биологические термины и понятия: микрофлора, микробиом, микросимбионт;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владеть приёмами работы с информацией: формулировать основания для извлечения и обобщения информации из нескольких источников;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E61C85" w:rsidRDefault="00E61C85" w:rsidP="00EF6D07">
      <w:pPr>
        <w:pStyle w:val="1"/>
        <w:pBdr>
          <w:bottom w:val="none" w:sz="0" w:space="0" w:color="auto"/>
        </w:pBdr>
        <w:spacing w:before="0" w:line="240" w:lineRule="auto"/>
        <w:ind w:firstLine="708"/>
        <w:jc w:val="both"/>
        <w:rPr>
          <w:b w:val="0"/>
          <w:sz w:val="24"/>
          <w:szCs w:val="24"/>
        </w:rPr>
      </w:pPr>
    </w:p>
    <w:p w:rsidR="00873A19" w:rsidRPr="003974D9" w:rsidRDefault="00E61C85" w:rsidP="00EF6D07">
      <w:pPr>
        <w:pStyle w:val="1"/>
        <w:pBdr>
          <w:bottom w:val="none" w:sz="0" w:space="0" w:color="auto"/>
        </w:pBdr>
        <w:spacing w:before="0" w:line="240" w:lineRule="auto"/>
        <w:ind w:firstLine="708"/>
        <w:jc w:val="both"/>
        <w:rPr>
          <w:b w:val="0"/>
          <w:sz w:val="24"/>
          <w:szCs w:val="24"/>
        </w:rPr>
      </w:pPr>
      <w:r>
        <w:rPr>
          <w:b w:val="0"/>
          <w:sz w:val="24"/>
          <w:szCs w:val="24"/>
        </w:rPr>
        <w:t>3</w:t>
      </w:r>
      <w:r w:rsidR="00873A19" w:rsidRPr="003974D9">
        <w:rPr>
          <w:b w:val="0"/>
          <w:sz w:val="24"/>
          <w:szCs w:val="24"/>
        </w:rPr>
        <w:t>9. Федеральная рабочая программа по учебному курсу «Основы духовно-нравственной культуры народов России».</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9.2. Пояснительная записка.</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 xml:space="preserve">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.2.12. Целями изучения учебного курса ОДНКНР являются: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.2.13. Цели курса ОДНКНР определяют следующие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.2.14. Изучение курса ОДНКНР вносит значительный вклад в достижение главных целей основного общего образования, способствуя: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.2.15. Общее число часов, рекомендованных для изучения курса ОДНКНР, – 68 часов: в 5 классе – 34 часа (1 час в неделю), в 6 классе – 34 часа (1 час в неделю).</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.3. Содержание обучения в 5 классе.</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.3.1. Тематический блок 1. «Россия – наш общий дом».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 Зачем изучать курс «Основы духовно-нравственной культуры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 Наш дом – Россия.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3. Язык и история.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5. Истоки родной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6. Материальная культура.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7. Духовная культура.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8. Культура и религия.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9. Культура и образование.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10. Многообразие культур России (практическое занятие).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.3.2. Тематический блок 2. «Семья и духовно-нравственные ценности».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11. Семья – хранитель духовных ценностей.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12. Родина начинается с семьи.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История семьи как часть истории народа, государства, человечества. Как связаны Родина и семья? Что такое Родина и Отечество?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13. Традиции семейного воспитания 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15. Труд в истории семьи.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Социальные роли в истории семьи. Роль домашнего труда.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Роль нравственных норм в благополучии семьи.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.3.3. Тематический блок 3. «Духовно-нравственное богатство личности».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17. Личность – общество – культура.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.3.4. Тематический блок 4. «Культурное единство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20. Историческая память как духовно-нравственная ценность.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21. Литература как язык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22. Взаимовлияние культур.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25. Праздники в культуре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26. Памятники архитектуры в культуре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27. Музыкальная культура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28. Изобразительное искусство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30. Бытовые традиции народов России: пища, одежда, дом (практическое занятие).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31. Культурная карта России (практическое занятие).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География культур России. Россия как культурная карта.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Описание регионов в соответствии с их особенностями.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32. Единство страны – залог будущего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.4. Содержание обучения в 6 классе.</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.4.1. Тематический блок 1. «Культура как социальность».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 Мир культуры: его структура.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 Культура России: многообразие регионов.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3. История быта как история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6. Права и обязанности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7. Общество и религия: духовно-нравственное взаимодействие.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8. Современный мир: самое важное (практическое занятие).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.4.2. Тематический блок 2. «Человек и его отражение в культуре».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9. Каким должен быть человек? Духовно-нравственный облик и идеал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11. Религия как источник нравственности.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12. Наука как источник знания о человеке и человеческом.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13. Этика и нравственность как категории духовной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14. Самопознание (практическое занятие).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.4.3. Тематический блок 3. «Человек как член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15. Труд делает человека человеком.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16. Подвиг: как узнать героя?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17. Люди в обществе: духовно-нравственное взаимовлияние.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18. Проблемы современного общества как отражение его духовно-нравственного самосознания.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Бедность. Инвалидность. Асоциальная семья. Сиротство.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Отражение этих явлений в культуре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19. Духовно-нравственные ориентиры социальных отношений.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21. Социальные профессии; их важность для сохранения духовно-нравственного облика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22. Выдающиеся благотворители в истории. Благотворительность как нравственный долг.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23. Выдающиеся учёные России. Наука как источник социального и духовного прогресса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24. Моя профессия (практическое занятие).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Труд как самореализация, как вклад в общество. Рассказ о своей будущей профессии.</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.4.4. Тематический блок 4. «Родина и патриотизм».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25. Гражданин.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26. Патриотизм.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27. Защита Родины: подвиг или долг?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28. Государство. Россия – наша Родина.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29. Гражданская идентичность (практическое занятие).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Какими качествами должен обладать человек как гражданин.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30. Моя школа и мой класс (практическое занятие). Портрет школы или класса через добрые дела.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31. Человек: какой он? (практическое занятие).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31. Человек и культура (проект).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Итоговый проект: «Что значит быть человеком?»</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.5. Планируемые результаты освоения программы по ОДНКНР на уровне основного общего образования.</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.5.1.</w:t>
      </w:r>
      <w:r w:rsidR="00873A19" w:rsidRPr="003974D9">
        <w:rPr>
          <w:rFonts w:ascii="Times New Roman" w:hAnsi="Times New Roman"/>
          <w:sz w:val="24"/>
          <w:szCs w:val="24"/>
        </w:rPr>
        <w:t> </w:t>
      </w:r>
      <w:r w:rsidR="00873A19" w:rsidRPr="003974D9">
        <w:rPr>
          <w:rFonts w:ascii="Times New Roman" w:hAnsi="Times New Roman"/>
          <w:sz w:val="24"/>
          <w:szCs w:val="24"/>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.5.2.</w:t>
      </w:r>
      <w:r w:rsidR="00873A19" w:rsidRPr="003974D9">
        <w:rPr>
          <w:rFonts w:ascii="Times New Roman" w:hAnsi="Times New Roman"/>
          <w:sz w:val="24"/>
          <w:szCs w:val="24"/>
        </w:rPr>
        <w:t> </w:t>
      </w:r>
      <w:r w:rsidR="00873A19" w:rsidRPr="003974D9">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.5.2.1.</w:t>
      </w:r>
      <w:r w:rsidR="00873A19" w:rsidRPr="003974D9">
        <w:rPr>
          <w:rFonts w:ascii="Times New Roman" w:hAnsi="Times New Roman"/>
          <w:sz w:val="24"/>
          <w:szCs w:val="24"/>
        </w:rPr>
        <w:t> </w:t>
      </w:r>
      <w:r w:rsidR="00873A19" w:rsidRPr="003974D9">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Личностные результаты освоения курса достигаются в единстве учебной и воспитательной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Личностные результаты освоения курса включают: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осознание российской гражданской идентичности;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ценность самостоятельности и инициативы;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наличие мотивации к целенаправленной социально значимой деятельности;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.5.2.2.</w:t>
      </w:r>
      <w:r w:rsidR="00873A19" w:rsidRPr="003974D9">
        <w:rPr>
          <w:rFonts w:ascii="Times New Roman" w:hAnsi="Times New Roman"/>
          <w:sz w:val="24"/>
          <w:szCs w:val="24"/>
        </w:rPr>
        <w:t> </w:t>
      </w:r>
      <w:r w:rsidR="00873A19" w:rsidRPr="003974D9">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873A19" w:rsidRPr="003974D9" w:rsidRDefault="00873A19" w:rsidP="00EF6D07">
      <w:pPr>
        <w:numPr>
          <w:ilvl w:val="0"/>
          <w:numId w:val="20"/>
        </w:num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патриотического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873A19" w:rsidRPr="003974D9" w:rsidRDefault="00873A19" w:rsidP="00EF6D07">
      <w:pPr>
        <w:numPr>
          <w:ilvl w:val="0"/>
          <w:numId w:val="20"/>
        </w:num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гражданского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873A19" w:rsidRPr="003974D9" w:rsidRDefault="00873A19" w:rsidP="00EF6D07">
      <w:pPr>
        <w:numPr>
          <w:ilvl w:val="0"/>
          <w:numId w:val="20"/>
        </w:num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ценности познавательной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73A19" w:rsidRPr="003974D9" w:rsidRDefault="00106EA8" w:rsidP="00EF6D07">
      <w:pPr>
        <w:spacing w:after="0" w:line="240" w:lineRule="auto"/>
        <w:ind w:firstLine="709"/>
        <w:jc w:val="both"/>
        <w:rPr>
          <w:rFonts w:ascii="Times New Roman" w:hAnsi="Times New Roman"/>
          <w:sz w:val="24"/>
          <w:szCs w:val="24"/>
          <w:lang w:val="ru-RU"/>
        </w:rPr>
      </w:pPr>
      <w:r>
        <w:rPr>
          <w:noProof/>
          <w:sz w:val="24"/>
          <w:szCs w:val="24"/>
          <w:lang w:val="ru-RU" w:eastAsia="ru-RU"/>
        </w:rPr>
        <w:pict>
          <v:line id="Line 5" o:spid="_x0000_s1026" style="position:absolute;left:0;text-align:left;z-index:-1;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uEA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irOmbhAC&#10;AAAnBAAADgAAAAAAAAAAAAAAAAAuAgAAZHJzL2Uyb0RvYy54bWxQSwECLQAUAAYACAAAACEAvaLO&#10;htwAAAAJAQAADwAAAAAAAAAAAAAAAABqBAAAZHJzL2Rvd25yZXYueG1sUEsFBgAAAAAEAAQA8wAA&#10;AHMFAAAAAA==&#10;" strokeweight=".49989mm">
            <w10:wrap anchorx="page"/>
          </v:line>
        </w:pict>
      </w:r>
      <w:r w:rsidR="00873A19" w:rsidRPr="003974D9">
        <w:rPr>
          <w:rFonts w:ascii="Times New Roman" w:hAnsi="Times New Roman"/>
          <w:sz w:val="24"/>
          <w:szCs w:val="24"/>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873A19" w:rsidRPr="003974D9" w:rsidRDefault="00873A19" w:rsidP="00EF6D07">
      <w:pPr>
        <w:numPr>
          <w:ilvl w:val="0"/>
          <w:numId w:val="20"/>
        </w:numPr>
        <w:spacing w:after="0" w:line="240" w:lineRule="auto"/>
        <w:jc w:val="both"/>
        <w:rPr>
          <w:rFonts w:ascii="Times New Roman" w:hAnsi="Times New Roman"/>
          <w:sz w:val="24"/>
          <w:szCs w:val="24"/>
          <w:lang w:val="ru-RU"/>
        </w:rPr>
      </w:pPr>
      <w:r w:rsidRPr="003974D9">
        <w:rPr>
          <w:rFonts w:ascii="Times New Roman" w:hAnsi="Times New Roman"/>
          <w:sz w:val="24"/>
          <w:szCs w:val="24"/>
          <w:lang w:val="ru-RU"/>
        </w:rPr>
        <w:t>духовно-нравственного воспитания.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.5.3.</w:t>
      </w:r>
      <w:r w:rsidR="00873A19" w:rsidRPr="003974D9">
        <w:rPr>
          <w:rFonts w:ascii="Times New Roman" w:hAnsi="Times New Roman"/>
          <w:sz w:val="24"/>
          <w:szCs w:val="24"/>
        </w:rPr>
        <w:t> </w:t>
      </w:r>
      <w:r w:rsidR="00873A19" w:rsidRPr="003974D9">
        <w:rPr>
          <w:rFonts w:ascii="Times New Roman" w:hAnsi="Times New Roman"/>
          <w:sz w:val="24"/>
          <w:szCs w:val="24"/>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.5.3.1.</w:t>
      </w:r>
      <w:r w:rsidR="00873A19" w:rsidRPr="003974D9">
        <w:rPr>
          <w:rFonts w:ascii="Times New Roman" w:hAnsi="Times New Roman"/>
          <w:sz w:val="24"/>
          <w:szCs w:val="24"/>
        </w:rPr>
        <w:t> </w:t>
      </w:r>
      <w:r w:rsidR="00873A19" w:rsidRPr="003974D9">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смысловое чтение;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.5.3.2.</w:t>
      </w:r>
      <w:r w:rsidR="00873A19" w:rsidRPr="003974D9">
        <w:rPr>
          <w:rFonts w:ascii="Times New Roman" w:hAnsi="Times New Roman"/>
          <w:sz w:val="24"/>
          <w:szCs w:val="24"/>
        </w:rPr>
        <w:t> </w:t>
      </w:r>
      <w:r w:rsidR="00873A19" w:rsidRPr="003974D9">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умение организовывать учебное сотрудничество и совместную деятельность с учителем и сверстниками;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формулировать, аргументировать и отстаивать своё мнение (учебное сотрудничество);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владение устной и письменной речью, монологической контекстной речью (коммуникация);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.5.3.3.</w:t>
      </w:r>
      <w:r w:rsidR="00873A19" w:rsidRPr="003974D9">
        <w:rPr>
          <w:rFonts w:ascii="Times New Roman" w:hAnsi="Times New Roman"/>
          <w:sz w:val="24"/>
          <w:szCs w:val="24"/>
        </w:rPr>
        <w:t> </w:t>
      </w:r>
      <w:r w:rsidR="00873A19" w:rsidRPr="003974D9">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873A19" w:rsidRPr="003974D9" w:rsidRDefault="007D69DF"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39</w:t>
      </w:r>
      <w:r w:rsidR="00873A19" w:rsidRPr="003974D9">
        <w:rPr>
          <w:rFonts w:ascii="Times New Roman" w:hAnsi="Times New Roman"/>
          <w:sz w:val="24"/>
          <w:szCs w:val="24"/>
          <w:lang w:val="ru-RU"/>
        </w:rPr>
        <w:t>.5.4.</w:t>
      </w:r>
      <w:r w:rsidR="00873A19" w:rsidRPr="003974D9">
        <w:rPr>
          <w:rFonts w:ascii="Times New Roman" w:hAnsi="Times New Roman"/>
          <w:sz w:val="24"/>
          <w:szCs w:val="24"/>
        </w:rPr>
        <w:t> </w:t>
      </w:r>
      <w:r w:rsidR="00873A19" w:rsidRPr="003974D9">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9.5.4.1.</w:t>
      </w:r>
      <w:r w:rsidR="00873A19" w:rsidRPr="003974D9">
        <w:rPr>
          <w:rFonts w:ascii="Times New Roman" w:hAnsi="Times New Roman"/>
          <w:sz w:val="24"/>
          <w:szCs w:val="24"/>
        </w:rPr>
        <w:t> </w:t>
      </w:r>
      <w:r w:rsidR="00873A19" w:rsidRPr="003974D9">
        <w:rPr>
          <w:rFonts w:ascii="Times New Roman" w:hAnsi="Times New Roman"/>
          <w:sz w:val="24"/>
          <w:szCs w:val="24"/>
          <w:lang w:val="ru-RU"/>
        </w:rPr>
        <w:t xml:space="preserve">К концу обучения в </w:t>
      </w:r>
      <w:r w:rsidR="00873A19" w:rsidRPr="003974D9">
        <w:rPr>
          <w:rFonts w:ascii="Times New Roman" w:hAnsi="Times New Roman"/>
          <w:bCs/>
          <w:sz w:val="24"/>
          <w:szCs w:val="24"/>
          <w:lang w:val="ru-RU"/>
        </w:rPr>
        <w:t xml:space="preserve">5 классе </w:t>
      </w:r>
      <w:r w:rsidR="00873A19" w:rsidRPr="003974D9">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Тематический блок 1. «Россия – наш общий дом».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w:t>
      </w:r>
      <w:r w:rsidRPr="003974D9">
        <w:rPr>
          <w:rFonts w:ascii="Times New Roman" w:hAnsi="Times New Roman"/>
          <w:sz w:val="24"/>
          <w:szCs w:val="24"/>
        </w:rPr>
        <w:t> </w:t>
      </w:r>
      <w:r w:rsidRPr="003974D9">
        <w:rPr>
          <w:rFonts w:ascii="Times New Roman" w:hAnsi="Times New Roman"/>
          <w:sz w:val="24"/>
          <w:szCs w:val="24"/>
          <w:lang w:val="ru-RU"/>
        </w:rPr>
        <w:t>Зачем изучать курс «Основы духовно-нравственной культуры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w:t>
      </w:r>
      <w:r w:rsidRPr="003974D9">
        <w:rPr>
          <w:rFonts w:ascii="Times New Roman" w:hAnsi="Times New Roman"/>
          <w:sz w:val="24"/>
          <w:szCs w:val="24"/>
        </w:rPr>
        <w:t> </w:t>
      </w:r>
      <w:r w:rsidRPr="003974D9">
        <w:rPr>
          <w:rFonts w:ascii="Times New Roman" w:hAnsi="Times New Roman"/>
          <w:sz w:val="24"/>
          <w:szCs w:val="24"/>
          <w:lang w:val="ru-RU"/>
        </w:rPr>
        <w:t>Наш дом – Россия.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3.</w:t>
      </w:r>
      <w:r w:rsidRPr="003974D9">
        <w:rPr>
          <w:rFonts w:ascii="Times New Roman" w:hAnsi="Times New Roman"/>
          <w:sz w:val="24"/>
          <w:szCs w:val="24"/>
        </w:rPr>
        <w:t> </w:t>
      </w:r>
      <w:r w:rsidRPr="003974D9">
        <w:rPr>
          <w:rFonts w:ascii="Times New Roman" w:hAnsi="Times New Roman"/>
          <w:sz w:val="24"/>
          <w:szCs w:val="24"/>
          <w:lang w:val="ru-RU"/>
        </w:rPr>
        <w:t>Язык и история.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понимать, что такое язык, каковы важность его изучения и влияние на миропонимание личности;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базовые представления о формировании языка как носителя духовно-нравственных смыслов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суть и смысл коммуникативной роли языка, в том числе в организации межкультурного диалога и взаимодействия;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4.</w:t>
      </w:r>
      <w:r w:rsidRPr="003974D9">
        <w:rPr>
          <w:rFonts w:ascii="Times New Roman" w:hAnsi="Times New Roman"/>
          <w:sz w:val="24"/>
          <w:szCs w:val="24"/>
        </w:rPr>
        <w:t> </w:t>
      </w:r>
      <w:r w:rsidRPr="003974D9">
        <w:rPr>
          <w:rFonts w:ascii="Times New Roman" w:hAnsi="Times New Roman"/>
          <w:sz w:val="24"/>
          <w:szCs w:val="24"/>
          <w:lang w:val="ru-RU"/>
        </w:rPr>
        <w:t>Русский язык – язык общения и язык возможностей.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нравственных категориях русского языка и их происхождении.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5.</w:t>
      </w:r>
      <w:r w:rsidRPr="003974D9">
        <w:rPr>
          <w:rFonts w:ascii="Times New Roman" w:hAnsi="Times New Roman"/>
          <w:sz w:val="24"/>
          <w:szCs w:val="24"/>
        </w:rPr>
        <w:t> </w:t>
      </w:r>
      <w:r w:rsidRPr="003974D9">
        <w:rPr>
          <w:rFonts w:ascii="Times New Roman" w:hAnsi="Times New Roman"/>
          <w:sz w:val="24"/>
          <w:szCs w:val="24"/>
          <w:lang w:val="ru-RU"/>
        </w:rPr>
        <w:t>Истоки родной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сформированное представление о понятие «культура»;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6.</w:t>
      </w:r>
      <w:r w:rsidRPr="003974D9">
        <w:rPr>
          <w:rFonts w:ascii="Times New Roman" w:hAnsi="Times New Roman"/>
          <w:sz w:val="24"/>
          <w:szCs w:val="24"/>
        </w:rPr>
        <w:t> </w:t>
      </w:r>
      <w:r w:rsidRPr="003974D9">
        <w:rPr>
          <w:rFonts w:ascii="Times New Roman" w:hAnsi="Times New Roman"/>
          <w:sz w:val="24"/>
          <w:szCs w:val="24"/>
          <w:lang w:val="ru-RU"/>
        </w:rPr>
        <w:t>Материальная культура.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об артефактах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взаимосвязь между хозяйственным укладом и проявлениями духовной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7.</w:t>
      </w:r>
      <w:r w:rsidRPr="003974D9">
        <w:rPr>
          <w:rFonts w:ascii="Times New Roman" w:hAnsi="Times New Roman"/>
          <w:sz w:val="24"/>
          <w:szCs w:val="24"/>
        </w:rPr>
        <w:t> </w:t>
      </w:r>
      <w:r w:rsidRPr="003974D9">
        <w:rPr>
          <w:rFonts w:ascii="Times New Roman" w:hAnsi="Times New Roman"/>
          <w:sz w:val="24"/>
          <w:szCs w:val="24"/>
          <w:lang w:val="ru-RU"/>
        </w:rPr>
        <w:t>Духовная культура.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таких культурных концептах как «искусство», «наука», «религия»;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смысл и взаимосвязь названных терминов с формами их репрезентации в культуре;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8.</w:t>
      </w:r>
      <w:r w:rsidRPr="003974D9">
        <w:rPr>
          <w:rFonts w:ascii="Times New Roman" w:hAnsi="Times New Roman"/>
          <w:sz w:val="24"/>
          <w:szCs w:val="24"/>
        </w:rPr>
        <w:t> </w:t>
      </w:r>
      <w:r w:rsidRPr="003974D9">
        <w:rPr>
          <w:rFonts w:ascii="Times New Roman" w:hAnsi="Times New Roman"/>
          <w:sz w:val="24"/>
          <w:szCs w:val="24"/>
          <w:lang w:val="ru-RU"/>
        </w:rPr>
        <w:t>Культура и религия.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связь религии и морали;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роль и значение духовных ценностей в религиях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характеризовать государствообразующие конфессии России и их картины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9.</w:t>
      </w:r>
      <w:r w:rsidRPr="003974D9">
        <w:rPr>
          <w:rFonts w:ascii="Times New Roman" w:hAnsi="Times New Roman"/>
          <w:sz w:val="24"/>
          <w:szCs w:val="24"/>
        </w:rPr>
        <w:t> </w:t>
      </w:r>
      <w:r w:rsidRPr="003974D9">
        <w:rPr>
          <w:rFonts w:ascii="Times New Roman" w:hAnsi="Times New Roman"/>
          <w:sz w:val="24"/>
          <w:szCs w:val="24"/>
          <w:lang w:val="ru-RU"/>
        </w:rPr>
        <w:t>Культура и образование.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термин «образование» и уметь обосновать его важность для личности и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об основных ступенях образования в России и их необходимости;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взаимосвязь культуры и образованности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10.</w:t>
      </w:r>
      <w:r w:rsidRPr="003974D9">
        <w:rPr>
          <w:rFonts w:ascii="Times New Roman" w:hAnsi="Times New Roman"/>
          <w:sz w:val="24"/>
          <w:szCs w:val="24"/>
        </w:rPr>
        <w:t> </w:t>
      </w:r>
      <w:r w:rsidRPr="003974D9">
        <w:rPr>
          <w:rFonts w:ascii="Times New Roman" w:hAnsi="Times New Roman"/>
          <w:sz w:val="24"/>
          <w:szCs w:val="24"/>
          <w:lang w:val="ru-RU"/>
        </w:rPr>
        <w:t>Многообразие культур России (практическое занятие).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выделять общее и единичное в культуре на основе предметных знаний о культуре своего народа;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Тематический блок 2. «Семья и духовно-нравственные ценности».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11.</w:t>
      </w:r>
      <w:r w:rsidRPr="003974D9">
        <w:rPr>
          <w:rFonts w:ascii="Times New Roman" w:hAnsi="Times New Roman"/>
          <w:sz w:val="24"/>
          <w:szCs w:val="24"/>
        </w:rPr>
        <w:t> </w:t>
      </w:r>
      <w:r w:rsidRPr="003974D9">
        <w:rPr>
          <w:rFonts w:ascii="Times New Roman" w:hAnsi="Times New Roman"/>
          <w:sz w:val="24"/>
          <w:szCs w:val="24"/>
          <w:lang w:val="ru-RU"/>
        </w:rPr>
        <w:t>Семья – хранитель духовных ценностей.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понимать смысл термина «семья»;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составить рассказ о своей семье в соответствии с культурно-историческими условиями её существования;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обосновывать такие понятия, как «счастливая семья», «семейное счастье»;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и уметь доказывать важность семьи как хранителя традиций и её воспитательную роль;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12.</w:t>
      </w:r>
      <w:r w:rsidRPr="003974D9">
        <w:rPr>
          <w:rFonts w:ascii="Times New Roman" w:hAnsi="Times New Roman"/>
          <w:sz w:val="24"/>
          <w:szCs w:val="24"/>
        </w:rPr>
        <w:t> </w:t>
      </w:r>
      <w:r w:rsidRPr="003974D9">
        <w:rPr>
          <w:rFonts w:ascii="Times New Roman" w:hAnsi="Times New Roman"/>
          <w:sz w:val="24"/>
          <w:szCs w:val="24"/>
          <w:lang w:val="ru-RU"/>
        </w:rPr>
        <w:t>Родина начинается с семьи.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уметь объяснить понятие «Родина»;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взаимосвязь и различия между концептами «Отечество» и «Родина»;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понимать, что такое история семьи, каковы формы её выражения и сохранения;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13.</w:t>
      </w:r>
      <w:r w:rsidRPr="003974D9">
        <w:rPr>
          <w:rFonts w:ascii="Times New Roman" w:hAnsi="Times New Roman"/>
          <w:sz w:val="24"/>
          <w:szCs w:val="24"/>
        </w:rPr>
        <w:t> </w:t>
      </w:r>
      <w:r w:rsidRPr="003974D9">
        <w:rPr>
          <w:rFonts w:ascii="Times New Roman" w:hAnsi="Times New Roman"/>
          <w:sz w:val="24"/>
          <w:szCs w:val="24"/>
          <w:lang w:val="ru-RU"/>
        </w:rPr>
        <w:t>Традиции семейного воспитания 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семейных традициях и обосновывать их важность как ключевых элементах семейных отношений;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понимать взаимосвязь семейных традиций и культуры собственного этноса;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14.</w:t>
      </w:r>
      <w:r w:rsidRPr="003974D9">
        <w:rPr>
          <w:rFonts w:ascii="Times New Roman" w:hAnsi="Times New Roman"/>
          <w:sz w:val="24"/>
          <w:szCs w:val="24"/>
        </w:rPr>
        <w:t> </w:t>
      </w:r>
      <w:r w:rsidRPr="003974D9">
        <w:rPr>
          <w:rFonts w:ascii="Times New Roman" w:hAnsi="Times New Roman"/>
          <w:sz w:val="24"/>
          <w:szCs w:val="24"/>
          <w:lang w:val="ru-RU"/>
        </w:rPr>
        <w:t>Образ семьи в культуре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обосновывать своё понимание семейных ценностей, выраженных в фольклорных сюжетах;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15.</w:t>
      </w:r>
      <w:r w:rsidRPr="003974D9">
        <w:rPr>
          <w:rFonts w:ascii="Times New Roman" w:hAnsi="Times New Roman"/>
          <w:sz w:val="24"/>
          <w:szCs w:val="24"/>
        </w:rPr>
        <w:t> </w:t>
      </w:r>
      <w:r w:rsidRPr="003974D9">
        <w:rPr>
          <w:rFonts w:ascii="Times New Roman" w:hAnsi="Times New Roman"/>
          <w:sz w:val="24"/>
          <w:szCs w:val="24"/>
          <w:lang w:val="ru-RU"/>
        </w:rPr>
        <w:t>Труд в истории семьи.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понимать, что такое семейное хозяйство и домашний труд;</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и оценивать семейный уклад и взаимосвязь с социально-экономической структурой общества в форме большой и малой семей;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16.</w:t>
      </w:r>
      <w:r w:rsidRPr="003974D9">
        <w:rPr>
          <w:rFonts w:ascii="Times New Roman" w:hAnsi="Times New Roman"/>
          <w:sz w:val="24"/>
          <w:szCs w:val="24"/>
        </w:rPr>
        <w:t> </w:t>
      </w:r>
      <w:r w:rsidRPr="003974D9">
        <w:rPr>
          <w:rFonts w:ascii="Times New Roman" w:hAnsi="Times New Roman"/>
          <w:sz w:val="24"/>
          <w:szCs w:val="24"/>
          <w:lang w:val="ru-RU"/>
        </w:rPr>
        <w:t>Семья в современном мире (практическое занятие).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семьи;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Тематический блок 3. «Духовно-нравственное богатство личности».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17.</w:t>
      </w:r>
      <w:r w:rsidRPr="003974D9">
        <w:rPr>
          <w:rFonts w:ascii="Times New Roman" w:hAnsi="Times New Roman"/>
          <w:sz w:val="24"/>
          <w:szCs w:val="24"/>
        </w:rPr>
        <w:t> </w:t>
      </w:r>
      <w:r w:rsidRPr="003974D9">
        <w:rPr>
          <w:rFonts w:ascii="Times New Roman" w:hAnsi="Times New Roman"/>
          <w:sz w:val="24"/>
          <w:szCs w:val="24"/>
          <w:lang w:val="ru-RU"/>
        </w:rPr>
        <w:t>Личность – общество – культура.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понимать значение термина «человек» в контексте духовно-нравственной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объяснять различия между обоснованием термина «личность» в быту, в контексте культуры и творчества;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что такое гуманизм, иметь представление о его источниках в культуре.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18.</w:t>
      </w:r>
      <w:r w:rsidRPr="003974D9">
        <w:rPr>
          <w:rFonts w:ascii="Times New Roman" w:hAnsi="Times New Roman"/>
          <w:sz w:val="24"/>
          <w:szCs w:val="24"/>
        </w:rPr>
        <w:t> </w:t>
      </w:r>
      <w:r w:rsidRPr="003974D9">
        <w:rPr>
          <w:rFonts w:ascii="Times New Roman" w:hAnsi="Times New Roman"/>
          <w:sz w:val="24"/>
          <w:szCs w:val="24"/>
          <w:lang w:val="ru-RU"/>
        </w:rPr>
        <w:t>Духовный мир человека. Человек – творец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и доказывать важность морально- нравственных ограничений в творчестве;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доказывать детерминированность творчества культурой своего этноса;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уметь объяснить взаимосвязь труда и творчества.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19.</w:t>
      </w:r>
      <w:r w:rsidRPr="003974D9">
        <w:rPr>
          <w:rFonts w:ascii="Times New Roman" w:hAnsi="Times New Roman"/>
          <w:sz w:val="24"/>
          <w:szCs w:val="24"/>
        </w:rPr>
        <w:t> </w:t>
      </w:r>
      <w:r w:rsidRPr="003974D9">
        <w:rPr>
          <w:rFonts w:ascii="Times New Roman" w:hAnsi="Times New Roman"/>
          <w:sz w:val="24"/>
          <w:szCs w:val="24"/>
          <w:lang w:val="ru-RU"/>
        </w:rPr>
        <w:t>Личность и духовно-нравственные ценности.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уметь объяснить значение и роль морали и нравственности в жизни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обосновывать происхождение духовных ценностей, понимание идеалов добра и зла;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Тематический блок 4. «Культурное единство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20.</w:t>
      </w:r>
      <w:r w:rsidRPr="003974D9">
        <w:rPr>
          <w:rFonts w:ascii="Times New Roman" w:hAnsi="Times New Roman"/>
          <w:sz w:val="24"/>
          <w:szCs w:val="24"/>
        </w:rPr>
        <w:t> </w:t>
      </w:r>
      <w:r w:rsidRPr="003974D9">
        <w:rPr>
          <w:rFonts w:ascii="Times New Roman" w:hAnsi="Times New Roman"/>
          <w:sz w:val="24"/>
          <w:szCs w:val="24"/>
          <w:lang w:val="ru-RU"/>
        </w:rPr>
        <w:t>Историческая память как духовно-нравственная ценность.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значении и функциях изучения истории;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21.</w:t>
      </w:r>
      <w:r w:rsidRPr="003974D9">
        <w:rPr>
          <w:rFonts w:ascii="Times New Roman" w:hAnsi="Times New Roman"/>
          <w:sz w:val="24"/>
          <w:szCs w:val="24"/>
        </w:rPr>
        <w:t> </w:t>
      </w:r>
      <w:r w:rsidRPr="003974D9">
        <w:rPr>
          <w:rFonts w:ascii="Times New Roman" w:hAnsi="Times New Roman"/>
          <w:sz w:val="24"/>
          <w:szCs w:val="24"/>
          <w:lang w:val="ru-RU"/>
        </w:rPr>
        <w:t>Литература как язык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понимать отличия литературы от других видов художественного творчества;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22.</w:t>
      </w:r>
      <w:r w:rsidRPr="003974D9">
        <w:rPr>
          <w:rFonts w:ascii="Times New Roman" w:hAnsi="Times New Roman"/>
          <w:sz w:val="24"/>
          <w:szCs w:val="24"/>
        </w:rPr>
        <w:t> </w:t>
      </w:r>
      <w:r w:rsidRPr="003974D9">
        <w:rPr>
          <w:rFonts w:ascii="Times New Roman" w:hAnsi="Times New Roman"/>
          <w:sz w:val="24"/>
          <w:szCs w:val="24"/>
          <w:lang w:val="ru-RU"/>
        </w:rPr>
        <w:t>Взаимовлияние культур.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обосновывать важность сохранения культурного наследия;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23.</w:t>
      </w:r>
      <w:r w:rsidRPr="003974D9">
        <w:rPr>
          <w:rFonts w:ascii="Times New Roman" w:hAnsi="Times New Roman"/>
          <w:sz w:val="24"/>
          <w:szCs w:val="24"/>
        </w:rPr>
        <w:t> </w:t>
      </w:r>
      <w:r w:rsidRPr="003974D9">
        <w:rPr>
          <w:rFonts w:ascii="Times New Roman" w:hAnsi="Times New Roman"/>
          <w:sz w:val="24"/>
          <w:szCs w:val="24"/>
          <w:lang w:val="ru-RU"/>
        </w:rPr>
        <w:t>Духовно-нравственные ценности российского народа.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24.</w:t>
      </w:r>
      <w:r w:rsidRPr="003974D9">
        <w:rPr>
          <w:rFonts w:ascii="Times New Roman" w:hAnsi="Times New Roman"/>
          <w:sz w:val="24"/>
          <w:szCs w:val="24"/>
        </w:rPr>
        <w:t> </w:t>
      </w:r>
      <w:r w:rsidRPr="003974D9">
        <w:rPr>
          <w:rFonts w:ascii="Times New Roman" w:hAnsi="Times New Roman"/>
          <w:sz w:val="24"/>
          <w:szCs w:val="24"/>
          <w:lang w:val="ru-RU"/>
        </w:rPr>
        <w:t>Регионы России: культурное многообразие.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принципы федеративного устройства России и концепт «полиэтничность»;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называть основные этносы Российской Федерации и регионы, где они традиционно проживают;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ценность многообразия культурных укладов народов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25.</w:t>
      </w:r>
      <w:r w:rsidRPr="003974D9">
        <w:rPr>
          <w:rFonts w:ascii="Times New Roman" w:hAnsi="Times New Roman"/>
          <w:sz w:val="24"/>
          <w:szCs w:val="24"/>
        </w:rPr>
        <w:t> </w:t>
      </w:r>
      <w:r w:rsidRPr="003974D9">
        <w:rPr>
          <w:rFonts w:ascii="Times New Roman" w:hAnsi="Times New Roman"/>
          <w:sz w:val="24"/>
          <w:szCs w:val="24"/>
          <w:lang w:val="ru-RU"/>
        </w:rPr>
        <w:t>Праздники в культуре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природе праздников и обосновывать их важность как элементов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устанавливать взаимосвязь праздников и культурного уклада;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основные типы праздников;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рассказывать о праздничных традициях народов России и собственной семьи;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связь праздников и истории, культуры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основной смысл семейных праздников;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определять нравственный смысл праздников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26.</w:t>
      </w:r>
      <w:r w:rsidRPr="003974D9">
        <w:rPr>
          <w:rFonts w:ascii="Times New Roman" w:hAnsi="Times New Roman"/>
          <w:sz w:val="24"/>
          <w:szCs w:val="24"/>
        </w:rPr>
        <w:t> </w:t>
      </w:r>
      <w:r w:rsidRPr="003974D9">
        <w:rPr>
          <w:rFonts w:ascii="Times New Roman" w:hAnsi="Times New Roman"/>
          <w:sz w:val="24"/>
          <w:szCs w:val="24"/>
          <w:lang w:val="ru-RU"/>
        </w:rPr>
        <w:t>Памятники архитектуры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взаимосвязь между типом жилищ и типом хозяйственной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и уметь охарактеризовать связь между уровнем научно-технического развития и типами жилищ;</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нравственном и научном смысле краеведческой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27.</w:t>
      </w:r>
      <w:r w:rsidRPr="003974D9">
        <w:rPr>
          <w:rFonts w:ascii="Times New Roman" w:hAnsi="Times New Roman"/>
          <w:sz w:val="24"/>
          <w:szCs w:val="24"/>
        </w:rPr>
        <w:t> </w:t>
      </w:r>
      <w:r w:rsidRPr="003974D9">
        <w:rPr>
          <w:rFonts w:ascii="Times New Roman" w:hAnsi="Times New Roman"/>
          <w:sz w:val="24"/>
          <w:szCs w:val="24"/>
          <w:lang w:val="ru-RU"/>
        </w:rPr>
        <w:t>Музыкальная культура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обосновывать и доказывать важность музыки как культурного явления, как формы трансляции культурных ценностей;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основные темы музыкального творчества народов России, народные инструменты.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28.</w:t>
      </w:r>
      <w:r w:rsidRPr="003974D9">
        <w:rPr>
          <w:rFonts w:ascii="Times New Roman" w:hAnsi="Times New Roman"/>
          <w:sz w:val="24"/>
          <w:szCs w:val="24"/>
        </w:rPr>
        <w:t> </w:t>
      </w:r>
      <w:r w:rsidRPr="003974D9">
        <w:rPr>
          <w:rFonts w:ascii="Times New Roman" w:hAnsi="Times New Roman"/>
          <w:sz w:val="24"/>
          <w:szCs w:val="24"/>
          <w:lang w:val="ru-RU"/>
        </w:rPr>
        <w:t>Изобразительное искусство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объяснить, что такое скульптура, живопись, графика, фольклорные орнаменты;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основные темы изобразительного искусства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29.</w:t>
      </w:r>
      <w:r w:rsidRPr="003974D9">
        <w:rPr>
          <w:rFonts w:ascii="Times New Roman" w:hAnsi="Times New Roman"/>
          <w:sz w:val="24"/>
          <w:szCs w:val="24"/>
        </w:rPr>
        <w:t> </w:t>
      </w:r>
      <w:r w:rsidRPr="003974D9">
        <w:rPr>
          <w:rFonts w:ascii="Times New Roman" w:hAnsi="Times New Roman"/>
          <w:sz w:val="24"/>
          <w:szCs w:val="24"/>
          <w:lang w:val="ru-RU"/>
        </w:rPr>
        <w:t>Фольклор и литература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понимать, что такое пословицы и поговорки, обосновывать важность и нужность этих языковых выразительных средств;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объяснять, что такое эпос, миф, сказка, былина, песня;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что такое национальная литература и каковы её выразительные средства;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оценивать морально-нравственный потенциал национальной литературы.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30.</w:t>
      </w:r>
      <w:r w:rsidRPr="003974D9">
        <w:rPr>
          <w:rFonts w:ascii="Times New Roman" w:hAnsi="Times New Roman"/>
          <w:sz w:val="24"/>
          <w:szCs w:val="24"/>
        </w:rPr>
        <w:t> </w:t>
      </w:r>
      <w:r w:rsidRPr="003974D9">
        <w:rPr>
          <w:rFonts w:ascii="Times New Roman" w:hAnsi="Times New Roman"/>
          <w:sz w:val="24"/>
          <w:szCs w:val="24"/>
          <w:lang w:val="ru-RU"/>
        </w:rPr>
        <w:t>Бытовые традиции народов России: пища, одежда, дом.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31.</w:t>
      </w:r>
      <w:r w:rsidRPr="003974D9">
        <w:rPr>
          <w:rFonts w:ascii="Times New Roman" w:hAnsi="Times New Roman"/>
          <w:sz w:val="24"/>
          <w:szCs w:val="24"/>
        </w:rPr>
        <w:t> </w:t>
      </w:r>
      <w:r w:rsidRPr="003974D9">
        <w:rPr>
          <w:rFonts w:ascii="Times New Roman" w:hAnsi="Times New Roman"/>
          <w:sz w:val="24"/>
          <w:szCs w:val="24"/>
          <w:lang w:val="ru-RU"/>
        </w:rPr>
        <w:t>Культурная карта России (практическое занятие).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уметь объяснить отличия культурной географии от физической и политической географии;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что такое культурная карта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описывать отдельные области культурной карты в соответствии с их особенностями.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32.</w:t>
      </w:r>
      <w:r w:rsidRPr="003974D9">
        <w:rPr>
          <w:rFonts w:ascii="Times New Roman" w:hAnsi="Times New Roman"/>
          <w:sz w:val="24"/>
          <w:szCs w:val="24"/>
        </w:rPr>
        <w:t> </w:t>
      </w:r>
      <w:r w:rsidRPr="003974D9">
        <w:rPr>
          <w:rFonts w:ascii="Times New Roman" w:hAnsi="Times New Roman"/>
          <w:sz w:val="24"/>
          <w:szCs w:val="24"/>
          <w:lang w:val="ru-RU"/>
        </w:rPr>
        <w:t>Единство страны – залог будущего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9.5.4.2.</w:t>
      </w:r>
      <w:r w:rsidR="00873A19" w:rsidRPr="003974D9">
        <w:rPr>
          <w:rFonts w:ascii="Times New Roman" w:hAnsi="Times New Roman"/>
          <w:sz w:val="24"/>
          <w:szCs w:val="24"/>
        </w:rPr>
        <w:t> </w:t>
      </w:r>
      <w:r w:rsidR="00873A19" w:rsidRPr="003974D9">
        <w:rPr>
          <w:rFonts w:ascii="Times New Roman" w:hAnsi="Times New Roman"/>
          <w:sz w:val="24"/>
          <w:szCs w:val="24"/>
          <w:lang w:val="ru-RU"/>
        </w:rPr>
        <w:t xml:space="preserve">К концу обучения в </w:t>
      </w:r>
      <w:r w:rsidR="00873A19" w:rsidRPr="003974D9">
        <w:rPr>
          <w:rFonts w:ascii="Times New Roman" w:hAnsi="Times New Roman"/>
          <w:bCs/>
          <w:sz w:val="24"/>
          <w:szCs w:val="24"/>
          <w:lang w:val="ru-RU"/>
        </w:rPr>
        <w:t xml:space="preserve">6 классе </w:t>
      </w:r>
      <w:r w:rsidR="00873A19" w:rsidRPr="003974D9">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Тематический блок 1. «Культура как социальность».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w:t>
      </w:r>
      <w:r w:rsidRPr="003974D9">
        <w:rPr>
          <w:rFonts w:ascii="Times New Roman" w:hAnsi="Times New Roman"/>
          <w:sz w:val="24"/>
          <w:szCs w:val="24"/>
        </w:rPr>
        <w:t> </w:t>
      </w:r>
      <w:r w:rsidRPr="003974D9">
        <w:rPr>
          <w:rFonts w:ascii="Times New Roman" w:hAnsi="Times New Roman"/>
          <w:sz w:val="24"/>
          <w:szCs w:val="24"/>
          <w:lang w:val="ru-RU"/>
        </w:rPr>
        <w:t>Мир культуры: его структура.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уметь объяснить структуру культуры как социального явления;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специфику социальных явлений, их ключевые отличия от природных явлений;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объяснить взаимосвязь между научно-техническим прогрессом и этапами развития социума.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w:t>
      </w:r>
      <w:r w:rsidRPr="003974D9">
        <w:rPr>
          <w:rFonts w:ascii="Times New Roman" w:hAnsi="Times New Roman"/>
          <w:sz w:val="24"/>
          <w:szCs w:val="24"/>
        </w:rPr>
        <w:t> </w:t>
      </w:r>
      <w:r w:rsidRPr="003974D9">
        <w:rPr>
          <w:rFonts w:ascii="Times New Roman" w:hAnsi="Times New Roman"/>
          <w:sz w:val="24"/>
          <w:szCs w:val="24"/>
          <w:lang w:val="ru-RU"/>
        </w:rPr>
        <w:t>Культура России: многообразие регионов.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административно-территориальное деление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принцип равенства прав каждого человека, вне зависимости от его принадлежности к тому или иному народу;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ценность многообразия культурных укладов народов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3.</w:t>
      </w:r>
      <w:r w:rsidRPr="003974D9">
        <w:rPr>
          <w:rFonts w:ascii="Times New Roman" w:hAnsi="Times New Roman"/>
          <w:sz w:val="24"/>
          <w:szCs w:val="24"/>
        </w:rPr>
        <w:t> </w:t>
      </w:r>
      <w:r w:rsidRPr="003974D9">
        <w:rPr>
          <w:rFonts w:ascii="Times New Roman" w:hAnsi="Times New Roman"/>
          <w:sz w:val="24"/>
          <w:szCs w:val="24"/>
          <w:lang w:val="ru-RU"/>
        </w:rPr>
        <w:t>История быта как история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смысл понятия «домашнее хозяйство» и характеризовать его типы;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взаимосвязь между хозяйственной деятельностью народов России и особенностями исторического периода;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4.</w:t>
      </w:r>
      <w:r w:rsidRPr="003974D9">
        <w:rPr>
          <w:rFonts w:ascii="Times New Roman" w:hAnsi="Times New Roman"/>
          <w:sz w:val="24"/>
          <w:szCs w:val="24"/>
        </w:rPr>
        <w:t> </w:t>
      </w:r>
      <w:r w:rsidRPr="003974D9">
        <w:rPr>
          <w:rFonts w:ascii="Times New Roman" w:hAnsi="Times New Roman"/>
          <w:sz w:val="24"/>
          <w:szCs w:val="24"/>
          <w:lang w:val="ru-RU"/>
        </w:rPr>
        <w:t>Прогресс: технический и социальный.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демонстрировать понимание роли обслуживающего труда, его социальной и духовно-нравственной важности;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5.</w:t>
      </w:r>
      <w:r w:rsidRPr="003974D9">
        <w:rPr>
          <w:rFonts w:ascii="Times New Roman" w:hAnsi="Times New Roman"/>
          <w:sz w:val="24"/>
          <w:szCs w:val="24"/>
        </w:rPr>
        <w:t> </w:t>
      </w:r>
      <w:r w:rsidRPr="003974D9">
        <w:rPr>
          <w:rFonts w:ascii="Times New Roman" w:hAnsi="Times New Roman"/>
          <w:sz w:val="24"/>
          <w:szCs w:val="24"/>
          <w:lang w:val="ru-RU"/>
        </w:rPr>
        <w:t>Образование в культуре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об истории образования и его роли в обществе на различных этапах его развития;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обосновывать роль ценностей в обществе, их зависимость от процесса познания;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специфику каждого уровня образования, её роль в современных общественных процессах;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обосновывать важность образования в современном мире и ценность 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образование как часть процесса формирования духовно-нравственных ориентиров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6.</w:t>
      </w:r>
      <w:r w:rsidRPr="003974D9">
        <w:rPr>
          <w:rFonts w:ascii="Times New Roman" w:hAnsi="Times New Roman"/>
          <w:sz w:val="24"/>
          <w:szCs w:val="24"/>
        </w:rPr>
        <w:t> </w:t>
      </w:r>
      <w:r w:rsidRPr="003974D9">
        <w:rPr>
          <w:rFonts w:ascii="Times New Roman" w:hAnsi="Times New Roman"/>
          <w:sz w:val="24"/>
          <w:szCs w:val="24"/>
          <w:lang w:val="ru-RU"/>
        </w:rPr>
        <w:t>Права и обязанности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термины «права человека», «естественные права человека», «правовая культура»;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историю формирования комплекса понятий, связанных с правами;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обосновывать важность прав человека как привилегии и обязанности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необходимость соблюдения прав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уметь объяснить необходимость сохранения паритета между правами и обязанностями человека в обществе;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формирования правовой культуры из истории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7.</w:t>
      </w:r>
      <w:r w:rsidRPr="003974D9">
        <w:rPr>
          <w:rFonts w:ascii="Times New Roman" w:hAnsi="Times New Roman"/>
          <w:sz w:val="24"/>
          <w:szCs w:val="24"/>
        </w:rPr>
        <w:t> </w:t>
      </w:r>
      <w:r w:rsidRPr="003974D9">
        <w:rPr>
          <w:rFonts w:ascii="Times New Roman" w:hAnsi="Times New Roman"/>
          <w:sz w:val="24"/>
          <w:szCs w:val="24"/>
          <w:lang w:val="ru-RU"/>
        </w:rPr>
        <w:t>Общество и религия: духовно-нравственное взаимодействие.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понимать смысл терминов «религия», «конфессия», «атеизм», «свободомыслие»;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основные культурообразующие конфессии;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обосновывать роль религий как источника культурного развития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8.</w:t>
      </w:r>
      <w:r w:rsidRPr="003974D9">
        <w:rPr>
          <w:rFonts w:ascii="Times New Roman" w:hAnsi="Times New Roman"/>
          <w:sz w:val="24"/>
          <w:szCs w:val="24"/>
        </w:rPr>
        <w:t> </w:t>
      </w:r>
      <w:r w:rsidRPr="003974D9">
        <w:rPr>
          <w:rFonts w:ascii="Times New Roman" w:hAnsi="Times New Roman"/>
          <w:sz w:val="24"/>
          <w:szCs w:val="24"/>
          <w:lang w:val="ru-RU"/>
        </w:rPr>
        <w:t>Современный мир: самое важное (практическое занятие).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Тематический блок 2. «Человек и его отражение в культуре».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9.</w:t>
      </w:r>
      <w:r w:rsidRPr="003974D9">
        <w:rPr>
          <w:rFonts w:ascii="Times New Roman" w:hAnsi="Times New Roman"/>
          <w:sz w:val="24"/>
          <w:szCs w:val="24"/>
        </w:rPr>
        <w:t> </w:t>
      </w:r>
      <w:r w:rsidRPr="003974D9">
        <w:rPr>
          <w:rFonts w:ascii="Times New Roman" w:hAnsi="Times New Roman"/>
          <w:sz w:val="24"/>
          <w:szCs w:val="24"/>
          <w:lang w:val="ru-RU"/>
        </w:rPr>
        <w:t>Духовно-нравственный облик и идеал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различия между этикой и этикетом и их взаимосвязь;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взаимосвязь таких понятий как «свобода», «ответственность», «право» и «долг»;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важность коллективизма как ценности современной России и его приоритет перед идеологией индивидуализма;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10.</w:t>
      </w:r>
      <w:r w:rsidRPr="003974D9">
        <w:rPr>
          <w:rFonts w:ascii="Times New Roman" w:hAnsi="Times New Roman"/>
          <w:sz w:val="24"/>
          <w:szCs w:val="24"/>
        </w:rPr>
        <w:t> </w:t>
      </w:r>
      <w:r w:rsidRPr="003974D9">
        <w:rPr>
          <w:rFonts w:ascii="Times New Roman" w:hAnsi="Times New Roman"/>
          <w:sz w:val="24"/>
          <w:szCs w:val="24"/>
          <w:lang w:val="ru-RU"/>
        </w:rPr>
        <w:t>Взросление человека в культуре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различие между процессами антропогенеза и антропосоциогенеза;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уметь демонстрировать своё понимание самостоятельности, её роли в развитии личности, во взаимодействии с другими людьми.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11.</w:t>
      </w:r>
      <w:r w:rsidRPr="003974D9">
        <w:rPr>
          <w:rFonts w:ascii="Times New Roman" w:hAnsi="Times New Roman"/>
          <w:sz w:val="24"/>
          <w:szCs w:val="24"/>
        </w:rPr>
        <w:t> </w:t>
      </w:r>
      <w:r w:rsidRPr="003974D9">
        <w:rPr>
          <w:rFonts w:ascii="Times New Roman" w:hAnsi="Times New Roman"/>
          <w:sz w:val="24"/>
          <w:szCs w:val="24"/>
          <w:lang w:val="ru-RU"/>
        </w:rPr>
        <w:t>Религия как источник нравственности.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нравственный потенциал религии;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основные требования к нравственному идеалу человека в государствообразующих религиях современной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12.</w:t>
      </w:r>
      <w:r w:rsidRPr="003974D9">
        <w:rPr>
          <w:rFonts w:ascii="Times New Roman" w:hAnsi="Times New Roman"/>
          <w:sz w:val="24"/>
          <w:szCs w:val="24"/>
        </w:rPr>
        <w:t> </w:t>
      </w:r>
      <w:r w:rsidRPr="003974D9">
        <w:rPr>
          <w:rFonts w:ascii="Times New Roman" w:hAnsi="Times New Roman"/>
          <w:sz w:val="24"/>
          <w:szCs w:val="24"/>
          <w:lang w:val="ru-RU"/>
        </w:rPr>
        <w:t>Наука как источник знания о человеке.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характеризовать смысл понятия «гуманитарное знание»;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определять нравственный смысл гуманитарного знания, его системообразующую роль в современной культуре;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понятие «культура» как процесс самопознания общества, как его внутреннюю самоактуализацию;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и доказывать взаимосвязь различных областей гуманитарного 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13.</w:t>
      </w:r>
      <w:r w:rsidRPr="003974D9">
        <w:rPr>
          <w:rFonts w:ascii="Times New Roman" w:hAnsi="Times New Roman"/>
          <w:sz w:val="24"/>
          <w:szCs w:val="24"/>
        </w:rPr>
        <w:t> </w:t>
      </w:r>
      <w:r w:rsidRPr="003974D9">
        <w:rPr>
          <w:rFonts w:ascii="Times New Roman" w:hAnsi="Times New Roman"/>
          <w:sz w:val="24"/>
          <w:szCs w:val="24"/>
          <w:lang w:val="ru-RU"/>
        </w:rPr>
        <w:t>Этика и нравственность как категории духовной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многосторонность понятия «этика»;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особенности этики как науки;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понятия «добро» и «зло» с помощью примеров в истории и культуре народов России и соотносить их с личным опытом;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14.</w:t>
      </w:r>
      <w:r w:rsidRPr="003974D9">
        <w:rPr>
          <w:rFonts w:ascii="Times New Roman" w:hAnsi="Times New Roman"/>
          <w:sz w:val="24"/>
          <w:szCs w:val="24"/>
        </w:rPr>
        <w:t> </w:t>
      </w:r>
      <w:r w:rsidRPr="003974D9">
        <w:rPr>
          <w:rFonts w:ascii="Times New Roman" w:hAnsi="Times New Roman"/>
          <w:sz w:val="24"/>
          <w:szCs w:val="24"/>
          <w:lang w:val="ru-RU"/>
        </w:rPr>
        <w:t>Самопознание (практическое занятие).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понятия «самопознание», «автобиография», «автопортрет», «рефлексия»;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соотносить понятия «мораль», «нравственность», «ценности» с самопознанием и рефлексией на доступном для обучающихся уровне;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доказывать и обосновывать свои нравственные убеждения.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Тематический блок 3. «Человек как член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15.</w:t>
      </w:r>
      <w:r w:rsidRPr="003974D9">
        <w:rPr>
          <w:rFonts w:ascii="Times New Roman" w:hAnsi="Times New Roman"/>
          <w:sz w:val="24"/>
          <w:szCs w:val="24"/>
        </w:rPr>
        <w:t> </w:t>
      </w:r>
      <w:r w:rsidRPr="003974D9">
        <w:rPr>
          <w:rFonts w:ascii="Times New Roman" w:hAnsi="Times New Roman"/>
          <w:sz w:val="24"/>
          <w:szCs w:val="24"/>
          <w:lang w:val="ru-RU"/>
        </w:rPr>
        <w:t>Труд делает человека человеком.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важность труда и его роль в современном обществе;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соотносить понятия «добросовестный труд» и «экономическое благополучие»;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объяснять понятия «безделье», «лень», «тунеядство»;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важность и уметь обосновать необходимость их преодоления для самого себя;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общественные процессы в области общественной оценки труда;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важность труда и его экономической стоимости;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16.</w:t>
      </w:r>
      <w:r w:rsidRPr="003974D9">
        <w:rPr>
          <w:rFonts w:ascii="Times New Roman" w:hAnsi="Times New Roman"/>
          <w:sz w:val="24"/>
          <w:szCs w:val="24"/>
        </w:rPr>
        <w:t> </w:t>
      </w:r>
      <w:r w:rsidRPr="003974D9">
        <w:rPr>
          <w:rFonts w:ascii="Times New Roman" w:hAnsi="Times New Roman"/>
          <w:sz w:val="24"/>
          <w:szCs w:val="24"/>
          <w:lang w:val="ru-RU"/>
        </w:rPr>
        <w:t xml:space="preserve">Подвиг: как узнать героя?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понятия «подвиг», «героизм», «самопожертвование»;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отличия подвига на войне и в мирное время;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доказывать важность героических примеров для жизни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называть героев современного общества и исторических личностей;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обосновывать разграничение понятий «героизм» и «псевдогероизм» через значимость для общества и понимание последствий.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17.</w:t>
      </w:r>
      <w:r w:rsidRPr="003974D9">
        <w:rPr>
          <w:rFonts w:ascii="Times New Roman" w:hAnsi="Times New Roman"/>
          <w:sz w:val="24"/>
          <w:szCs w:val="24"/>
        </w:rPr>
        <w:t> </w:t>
      </w:r>
      <w:r w:rsidRPr="003974D9">
        <w:rPr>
          <w:rFonts w:ascii="Times New Roman" w:hAnsi="Times New Roman"/>
          <w:sz w:val="24"/>
          <w:szCs w:val="24"/>
          <w:lang w:val="ru-RU"/>
        </w:rPr>
        <w:t>Люди в обществе: духовно-нравственное взаимовлияние.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понятие «социальные отношения»;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смысл понятия «человек как субъект социальных отношений» в приложении к его нравственному и духовному развитию;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роль малых и больших социальных групп в нравственном состоянии личности;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обосновывать понятия «дружба», «предательство», «честь», «коллективизм» и приводить примеры из истории, культуры и литературы;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характеризовать понятие «этика предпринимательства» в социальном аспекте.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18.</w:t>
      </w:r>
      <w:r w:rsidRPr="003974D9">
        <w:rPr>
          <w:rFonts w:ascii="Times New Roman" w:hAnsi="Times New Roman"/>
          <w:sz w:val="24"/>
          <w:szCs w:val="24"/>
        </w:rPr>
        <w:t> </w:t>
      </w:r>
      <w:r w:rsidRPr="003974D9">
        <w:rPr>
          <w:rFonts w:ascii="Times New Roman" w:hAnsi="Times New Roman"/>
          <w:sz w:val="24"/>
          <w:szCs w:val="24"/>
          <w:lang w:val="ru-RU"/>
        </w:rPr>
        <w:t>Проблемы современного общества как отражение его духовно-нравственного самосознания.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19.</w:t>
      </w:r>
      <w:r w:rsidRPr="003974D9">
        <w:rPr>
          <w:rFonts w:ascii="Times New Roman" w:hAnsi="Times New Roman"/>
          <w:sz w:val="24"/>
          <w:szCs w:val="24"/>
        </w:rPr>
        <w:t> </w:t>
      </w:r>
      <w:r w:rsidRPr="003974D9">
        <w:rPr>
          <w:rFonts w:ascii="Times New Roman" w:hAnsi="Times New Roman"/>
          <w:sz w:val="24"/>
          <w:szCs w:val="24"/>
          <w:lang w:val="ru-RU"/>
        </w:rPr>
        <w:t>Духовно-нравственные ориентиры социальных отношений.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20.</w:t>
      </w:r>
      <w:r w:rsidRPr="003974D9">
        <w:rPr>
          <w:rFonts w:ascii="Times New Roman" w:hAnsi="Times New Roman"/>
          <w:sz w:val="24"/>
          <w:szCs w:val="24"/>
        </w:rPr>
        <w:t> </w:t>
      </w:r>
      <w:r w:rsidRPr="003974D9">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и объяснять гуманистические проявления в современной культуре.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21.</w:t>
      </w:r>
      <w:r w:rsidRPr="003974D9">
        <w:rPr>
          <w:rFonts w:ascii="Times New Roman" w:hAnsi="Times New Roman"/>
          <w:sz w:val="24"/>
          <w:szCs w:val="24"/>
        </w:rPr>
        <w:t> </w:t>
      </w:r>
      <w:r w:rsidRPr="003974D9">
        <w:rPr>
          <w:rFonts w:ascii="Times New Roman" w:hAnsi="Times New Roman"/>
          <w:sz w:val="24"/>
          <w:szCs w:val="24"/>
          <w:lang w:val="ru-RU"/>
        </w:rPr>
        <w:t>Социальные профессии, их важность для сохранения духовно-нравственного облика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понятия «социальные профессии», «помогающие профессии»;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22.</w:t>
      </w:r>
      <w:r w:rsidRPr="003974D9">
        <w:rPr>
          <w:rFonts w:ascii="Times New Roman" w:hAnsi="Times New Roman"/>
          <w:sz w:val="24"/>
          <w:szCs w:val="24"/>
        </w:rPr>
        <w:t> </w:t>
      </w:r>
      <w:r w:rsidRPr="003974D9">
        <w:rPr>
          <w:rFonts w:ascii="Times New Roman" w:hAnsi="Times New Roman"/>
          <w:sz w:val="24"/>
          <w:szCs w:val="24"/>
          <w:lang w:val="ru-RU"/>
        </w:rPr>
        <w:t>Выдающиеся благотворители в истории. Благотворительность как нравственный долг.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понятие «благотворительность» и его эволюцию в истории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понятие «социальный долг», обосновывать его важную роль в жизни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23.</w:t>
      </w:r>
      <w:r w:rsidRPr="003974D9">
        <w:rPr>
          <w:rFonts w:ascii="Times New Roman" w:hAnsi="Times New Roman"/>
          <w:sz w:val="24"/>
          <w:szCs w:val="24"/>
        </w:rPr>
        <w:t> </w:t>
      </w:r>
      <w:r w:rsidRPr="003974D9">
        <w:rPr>
          <w:rFonts w:ascii="Times New Roman" w:hAnsi="Times New Roman"/>
          <w:sz w:val="24"/>
          <w:szCs w:val="24"/>
          <w:lang w:val="ru-RU"/>
        </w:rPr>
        <w:t>Выдающиеся учёные России. Наука как источник социального и духовного прогресса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понятие «наука»;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называть имена выдающихся учёных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обосновывать важность морали и нравственности в науке, её роль и вклад в доказательство этих понятий.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24.</w:t>
      </w:r>
      <w:r w:rsidRPr="003974D9">
        <w:rPr>
          <w:rFonts w:ascii="Times New Roman" w:hAnsi="Times New Roman"/>
          <w:sz w:val="24"/>
          <w:szCs w:val="24"/>
        </w:rPr>
        <w:t> </w:t>
      </w:r>
      <w:r w:rsidRPr="003974D9">
        <w:rPr>
          <w:rFonts w:ascii="Times New Roman" w:hAnsi="Times New Roman"/>
          <w:sz w:val="24"/>
          <w:szCs w:val="24"/>
          <w:lang w:val="ru-RU"/>
        </w:rPr>
        <w:t>Моя профессия (практическое занятие).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понятие «профессия», предполагать характер и цель труда в определённой профессии;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Тематический блок 4. «Родина и патриотизм».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25.</w:t>
      </w:r>
      <w:r w:rsidRPr="003974D9">
        <w:rPr>
          <w:rFonts w:ascii="Times New Roman" w:hAnsi="Times New Roman"/>
          <w:sz w:val="24"/>
          <w:szCs w:val="24"/>
        </w:rPr>
        <w:t> </w:t>
      </w:r>
      <w:r w:rsidRPr="003974D9">
        <w:rPr>
          <w:rFonts w:ascii="Times New Roman" w:hAnsi="Times New Roman"/>
          <w:sz w:val="24"/>
          <w:szCs w:val="24"/>
          <w:lang w:val="ru-RU"/>
        </w:rPr>
        <w:t>Гражданин.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понятия «Родина» и «гражданство», объяснять их взаимосвязь;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уметь обосновывать нравственные качества гражданина.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26.</w:t>
      </w:r>
      <w:r w:rsidRPr="003974D9">
        <w:rPr>
          <w:rFonts w:ascii="Times New Roman" w:hAnsi="Times New Roman"/>
          <w:sz w:val="24"/>
          <w:szCs w:val="24"/>
        </w:rPr>
        <w:t> </w:t>
      </w:r>
      <w:r w:rsidRPr="003974D9">
        <w:rPr>
          <w:rFonts w:ascii="Times New Roman" w:hAnsi="Times New Roman"/>
          <w:sz w:val="24"/>
          <w:szCs w:val="24"/>
          <w:lang w:val="ru-RU"/>
        </w:rPr>
        <w:t>Патриотизм.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понятие «патриотизм»;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патриотизма в истории и современном обществе;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обосновывать важность патриотизма.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27.</w:t>
      </w:r>
      <w:r w:rsidRPr="003974D9">
        <w:rPr>
          <w:rFonts w:ascii="Times New Roman" w:hAnsi="Times New Roman"/>
          <w:sz w:val="24"/>
          <w:szCs w:val="24"/>
        </w:rPr>
        <w:t> </w:t>
      </w:r>
      <w:r w:rsidRPr="003974D9">
        <w:rPr>
          <w:rFonts w:ascii="Times New Roman" w:hAnsi="Times New Roman"/>
          <w:sz w:val="24"/>
          <w:szCs w:val="24"/>
          <w:lang w:val="ru-RU"/>
        </w:rPr>
        <w:t>Защита Родины: подвиг или долг?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Характеризовать понятия «война» и «мир»;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доказывать важность сохранения мира и согласия;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обосновывать роль защиты Отечества, её важность для гражданина;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особенности защиты чести Отечества в спорте, науке, культуре;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28.</w:t>
      </w:r>
      <w:r w:rsidRPr="003974D9">
        <w:rPr>
          <w:rFonts w:ascii="Times New Roman" w:hAnsi="Times New Roman"/>
          <w:sz w:val="24"/>
          <w:szCs w:val="24"/>
        </w:rPr>
        <w:t> </w:t>
      </w:r>
      <w:r w:rsidRPr="003974D9">
        <w:rPr>
          <w:rFonts w:ascii="Times New Roman" w:hAnsi="Times New Roman"/>
          <w:sz w:val="24"/>
          <w:szCs w:val="24"/>
          <w:lang w:val="ru-RU"/>
        </w:rPr>
        <w:t>Государство. Россия – наша родина.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понятие «государство»;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понятие «гражданская идентичность», соотносить это понятие с необходимыми нравственными качествами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29.</w:t>
      </w:r>
      <w:r w:rsidRPr="003974D9">
        <w:rPr>
          <w:rFonts w:ascii="Times New Roman" w:hAnsi="Times New Roman"/>
          <w:sz w:val="24"/>
          <w:szCs w:val="24"/>
        </w:rPr>
        <w:t> </w:t>
      </w:r>
      <w:r w:rsidRPr="003974D9">
        <w:rPr>
          <w:rFonts w:ascii="Times New Roman" w:hAnsi="Times New Roman"/>
          <w:sz w:val="24"/>
          <w:szCs w:val="24"/>
          <w:lang w:val="ru-RU"/>
        </w:rPr>
        <w:t>Гражданская идентичность (практическое занятие).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30.</w:t>
      </w:r>
      <w:r w:rsidRPr="003974D9">
        <w:rPr>
          <w:rFonts w:ascii="Times New Roman" w:hAnsi="Times New Roman"/>
          <w:sz w:val="24"/>
          <w:szCs w:val="24"/>
        </w:rPr>
        <w:t> </w:t>
      </w:r>
      <w:r w:rsidRPr="003974D9">
        <w:rPr>
          <w:rFonts w:ascii="Times New Roman" w:hAnsi="Times New Roman"/>
          <w:sz w:val="24"/>
          <w:szCs w:val="24"/>
          <w:lang w:val="ru-RU"/>
        </w:rPr>
        <w:t>Моя школа и мой класс (практическое занятие).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примеры добрых дел в реальности и уметь адаптировать их к потребностям класса.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31.</w:t>
      </w:r>
      <w:r w:rsidRPr="003974D9">
        <w:rPr>
          <w:rFonts w:ascii="Times New Roman" w:hAnsi="Times New Roman"/>
          <w:sz w:val="24"/>
          <w:szCs w:val="24"/>
        </w:rPr>
        <w:t> </w:t>
      </w:r>
      <w:r w:rsidRPr="003974D9">
        <w:rPr>
          <w:rFonts w:ascii="Times New Roman" w:hAnsi="Times New Roman"/>
          <w:sz w:val="24"/>
          <w:szCs w:val="24"/>
          <w:lang w:val="ru-RU"/>
        </w:rPr>
        <w:t>Человек: какой он? (практическое занятие).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понятие «человек» как духовно-нравственный идеал;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духовно-нравственного идеала в культуре;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формулировать свой идеал человека и нравственные качества, которые ему присущи.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 32.</w:t>
      </w:r>
      <w:r w:rsidRPr="003974D9">
        <w:rPr>
          <w:rFonts w:ascii="Times New Roman" w:hAnsi="Times New Roman"/>
          <w:sz w:val="24"/>
          <w:szCs w:val="24"/>
        </w:rPr>
        <w:t> </w:t>
      </w:r>
      <w:r w:rsidRPr="003974D9">
        <w:rPr>
          <w:rFonts w:ascii="Times New Roman" w:hAnsi="Times New Roman"/>
          <w:sz w:val="24"/>
          <w:szCs w:val="24"/>
          <w:lang w:val="ru-RU"/>
        </w:rPr>
        <w:t>Человек и культура (проект).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грани взаимодействия человека и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показать взаимосвязь человека и культуры через их взаимовлияние;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w:t>
      </w:r>
      <w:r w:rsidR="00873A19" w:rsidRPr="003974D9">
        <w:rPr>
          <w:rFonts w:ascii="Times New Roman" w:hAnsi="Times New Roman"/>
          <w:sz w:val="24"/>
          <w:szCs w:val="24"/>
          <w:lang w:val="ru-RU"/>
        </w:rPr>
        <w:t>9.5.5. Система оценки результатов обучения.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E61C85" w:rsidRDefault="00E61C85" w:rsidP="00EF6D07">
      <w:pPr>
        <w:pStyle w:val="1"/>
        <w:pBdr>
          <w:bottom w:val="none" w:sz="0" w:space="0" w:color="auto"/>
        </w:pBdr>
        <w:spacing w:before="0" w:line="240" w:lineRule="auto"/>
        <w:ind w:firstLine="708"/>
        <w:jc w:val="both"/>
        <w:rPr>
          <w:b w:val="0"/>
          <w:sz w:val="24"/>
          <w:szCs w:val="24"/>
        </w:rPr>
      </w:pPr>
    </w:p>
    <w:p w:rsidR="00873A19" w:rsidRPr="003974D9" w:rsidRDefault="00E61C85" w:rsidP="00EF6D07">
      <w:pPr>
        <w:pStyle w:val="1"/>
        <w:pBdr>
          <w:bottom w:val="none" w:sz="0" w:space="0" w:color="auto"/>
        </w:pBdr>
        <w:spacing w:before="0" w:line="240" w:lineRule="auto"/>
        <w:ind w:firstLine="708"/>
        <w:jc w:val="both"/>
        <w:rPr>
          <w:b w:val="0"/>
          <w:sz w:val="24"/>
          <w:szCs w:val="24"/>
        </w:rPr>
      </w:pPr>
      <w:r>
        <w:rPr>
          <w:b w:val="0"/>
          <w:sz w:val="24"/>
          <w:szCs w:val="24"/>
        </w:rPr>
        <w:t>4</w:t>
      </w:r>
      <w:r w:rsidR="00873A19" w:rsidRPr="003974D9">
        <w:rPr>
          <w:b w:val="0"/>
          <w:sz w:val="24"/>
          <w:szCs w:val="24"/>
        </w:rPr>
        <w:t xml:space="preserve">0. Федеральная рабочая программа по учебному предмету «Изобразительное искусство». </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873A19" w:rsidRPr="003974D9">
        <w:rPr>
          <w:rFonts w:ascii="Times New Roman" w:hAnsi="Times New Roman"/>
          <w:sz w:val="24"/>
          <w:szCs w:val="24"/>
          <w:lang w:val="ru-RU"/>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0.2. Пояснительная записка.</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873A19" w:rsidRPr="003974D9">
        <w:rPr>
          <w:rFonts w:ascii="Times New Roman" w:hAnsi="Times New Roman"/>
          <w:sz w:val="24"/>
          <w:szCs w:val="24"/>
          <w:lang w:val="ru-RU"/>
        </w:rPr>
        <w:t xml:space="preserve">.2.2.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873A19" w:rsidRPr="003974D9">
        <w:rPr>
          <w:rFonts w:ascii="Times New Roman" w:hAnsi="Times New Roman"/>
          <w:sz w:val="24"/>
          <w:szCs w:val="24"/>
          <w:lang w:val="ru-RU"/>
        </w:rPr>
        <w:t>.2.3.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873A19" w:rsidRPr="003974D9">
        <w:rPr>
          <w:rFonts w:ascii="Times New Roman" w:hAnsi="Times New Roman"/>
          <w:sz w:val="24"/>
          <w:szCs w:val="24"/>
          <w:lang w:val="ru-RU"/>
        </w:rPr>
        <w:t>.2.4.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873A19" w:rsidRPr="003974D9">
        <w:rPr>
          <w:rFonts w:ascii="Times New Roman" w:hAnsi="Times New Roman"/>
          <w:sz w:val="24"/>
          <w:szCs w:val="24"/>
          <w:lang w:val="ru-RU"/>
        </w:rPr>
        <w:t>.2.5. Программа по изобразительному искусству ориентирована на психологовозрастные особенности развития обучающихся 11–15 лет.</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873A19" w:rsidRPr="003974D9">
        <w:rPr>
          <w:rFonts w:ascii="Times New Roman" w:hAnsi="Times New Roman"/>
          <w:sz w:val="24"/>
          <w:szCs w:val="24"/>
          <w:lang w:val="ru-RU"/>
        </w:rPr>
        <w:t>.2.6.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873A19" w:rsidRPr="003974D9">
        <w:rPr>
          <w:rFonts w:ascii="Times New Roman" w:hAnsi="Times New Roman"/>
          <w:sz w:val="24"/>
          <w:szCs w:val="24"/>
          <w:lang w:val="ru-RU"/>
        </w:rPr>
        <w:t>.2.7. Задачами изобразительного искусства являются: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у обучающихся навыков эстетического видения и преобразования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пространственного мышления и аналитических визуальных способностей;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наблюдательности, ассоциативного мышления и творческого воображения;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воспитание уважения и любви к цивилизационному наследию России через освоение отечественной художественной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873A19" w:rsidRPr="003974D9">
        <w:rPr>
          <w:rFonts w:ascii="Times New Roman" w:hAnsi="Times New Roman"/>
          <w:sz w:val="24"/>
          <w:szCs w:val="24"/>
          <w:lang w:val="ru-RU"/>
        </w:rPr>
        <w:t>.2.8.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873A19" w:rsidRPr="003974D9">
        <w:rPr>
          <w:rFonts w:ascii="Times New Roman" w:hAnsi="Times New Roman"/>
          <w:sz w:val="24"/>
          <w:szCs w:val="24"/>
          <w:lang w:val="ru-RU"/>
        </w:rPr>
        <w:t>.2.9.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Модуль № 1 «Декоративно-прикладное и народное искусство» (5 класс)</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Модуль № 2 «Живопись, графика, скульптура» (6 класс)</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Модуль № 3 «Архитектура и дизайн» (7 класс)</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873A19" w:rsidRPr="003974D9">
        <w:rPr>
          <w:rFonts w:ascii="Times New Roman" w:hAnsi="Times New Roman"/>
          <w:sz w:val="24"/>
          <w:szCs w:val="24"/>
          <w:lang w:val="ru-RU"/>
        </w:rPr>
        <w:t>.3. Содержание обучения в 5 классе.</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873A19" w:rsidRPr="003974D9">
        <w:rPr>
          <w:rFonts w:ascii="Times New Roman" w:hAnsi="Times New Roman"/>
          <w:sz w:val="24"/>
          <w:szCs w:val="24"/>
          <w:lang w:val="ru-RU"/>
        </w:rPr>
        <w:t>.3.1. Модуль № 1 «Декоративно-прикладное и народное искусство».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Общие сведения о декоративно-прикладном искусстве.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Древние корни народного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Связь народного искусства с природой, бытом, трудом, верованиями и эпосом.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Образно-символический язык народного прикладного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Знаки-символы традиционного крестьянского прикладного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Убранство русской избы.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Конструкция избы, единство красоты и пользы – функционального и символического – в её постройке и украшении.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Выполнение рисунков – эскизов орнаментального декора крестьянского дома.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Устройство внутреннего пространства крестьянского дома.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Декоративные элементы жилой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Народный праздничный костюм.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Образный строй народного праздничного костюма – женского и мужского.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Разнообразие форм и украшений народного праздничного костюма для различных регионов страны.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Народные праздники и праздничные обряды как синтез всех видов народного творчества.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Народные художественные промыслы.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Роль и значение народных промыслов в современной жизни. Искусство и ремесло. Традиции культуры, особенные для каждого региона.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Создание эскиза игрушки по мотивам избранного промысла.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Декоративно-прикладное искусство в культуре разных эпох и народов.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Роль декоративно-прикладного искусства в культуре древних цивилизаций.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Декоративно-прикладное искусство в жизни современного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Символический знак в современной жизни: эмблема, логотип, указующий или декоративный знак.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0.4. Содержание обучения в 6 классе.</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0.4.1. Модуль № 2 «Живопись, графика, скульптура».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Общие сведения о видах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Пространственные и временные виды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Язык изобразительного искусства и его выразительные средства.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Живописные, графические и скульптурные художественные материалы, их особые свойства.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Рисунок – основа изобразительного искусства и мастерства художника.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Виды рисунка: зарисовка, набросок, учебный рисунок и творческий рисунок.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Навыки размещения рисунка в листе, выбор формата.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Начальные умения рисунка с натуры. Зарисовки простых предметов.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Линейные графические рисунки и наброски. Тон и тональные отношения: тёмное – светлое.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Ритм и ритмическая организация плоскости листа.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Жанры изобразительного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Предмет изображения, сюжет и содержание произведения изобразительного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Натюрморт.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Основы графической грамоты: правила объёмного изображения предметов на плоскости.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Изображение окружности в перспективе.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Рисование геометрических тел на основе правил линейной перспективы.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Сложная пространственная форма и выявление её конструкции.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Рисунок сложной формы предмета как соотношение простых геометрических фигур.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Линейный рисунок конструкции из нескольких геометрических тел.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Рисунок натюрморта графическими материалами с натуры или по представлению.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Портрет.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Великие портретисты в европейском искусстве.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Парадный и камерный портрет в живописи.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Особенности развития жанра портрета в искусстве ХХ в. – отечественном и европейском.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Роль освещения головы при создании портретного образа.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Свет и тень в изображении головы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Портрет в скульптуре.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Выражение характера человека, его социального положения и образа эпохи в скульптурном портрете.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Значение свойств художественных материалов в создании скульптурного портрета.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Опыт работы над созданием живописного портрета.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Пейзаж.</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Особенности изображения пространства в эпоху Древнего мира, в средневековом искусстве и в эпоху Возрождения.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Правила построения линейной перспективы в изображении пространства.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Творческий опыт в создании композиционного живописного пейзажа своей Родины.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Графические зарисовки и графическая композиция на темы окружающей природы.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Городской пейзаж в творчестве мастеров искусства. Многообразие в понимании образа города.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Опыт изображения городского пейзажа. Наблюдательная перспектива и ритмическая организация плоскости изображения.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Бытовой жанр в изобразительном искусстве.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Исторический жанр в изобразительном искусстве.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Историческая картина в русском искусстве XIX в. и её особое место в развитии отечественной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Разработка эскизов композиции на историческую тему с использованием собранного материала по задуманному сюжету.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Библейские темы в изобразительном искусстве.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Вечные темы и их нравственное и духовно-ценностное выражение как «духовная ось», соединяющая жизненные позиции разных поколений.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Работа над эскизом сюжетной композиции.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Роль и значение изобразительного искусства в жизни людей: образ мира в изобразительном искусстве.</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0.5. Содержание обучения в 7 классе.</w:t>
      </w:r>
    </w:p>
    <w:p w:rsidR="00873A19" w:rsidRPr="003974D9" w:rsidRDefault="00E61C85" w:rsidP="00EF6D07">
      <w:pPr>
        <w:tabs>
          <w:tab w:val="left" w:pos="6674"/>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0.5.1. Модуль № 3 «Архитектура и дизайн».</w:t>
      </w:r>
      <w:r w:rsidR="00873A19" w:rsidRPr="003974D9">
        <w:rPr>
          <w:rFonts w:ascii="Times New Roman" w:hAnsi="Times New Roman"/>
          <w:sz w:val="24"/>
          <w:szCs w:val="24"/>
          <w:lang w:val="ru-RU"/>
        </w:rPr>
        <w:tab/>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Архитектура и дизайн – искусства художественной постройки – конструктивные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Дизайн и архитектура как создатели «второй природы» – предметно-пространственной среды жизни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Функциональность предметно-пространственной среды и выражение в ней мировосприятия, духовно-ценностных позиций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Графический дизайн.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свойства композиции: целостность и соподчинённость элементов.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Шрифты и шрифтовая композиция в графическом дизайне. Форма буквы как изобразительно-смысловой символ.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Шрифт и содержание текста. Стилизация шрифта.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Типографика. Понимание типографской строки как элемента плоскостной композиции.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Композиционные основы макетирования в графическом дизайне при соединении текста и изображения.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Макет разворота книги или журнала по выбранной теме в виде коллажа или на основе компьютерных программ.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Макетирование объёмно-пространственных композиций.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Макетирование. Введение в макет понятия рельефа местности и способы его обозначения на макете.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Многообразие предметного мира, создаваемого человеком. Функция вещи и её форма. Образ времени в предметах, создаваемых человеком.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Выполнение аналитических зарисовок форм бытовых предметов.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Творческое проектирование предметов быта с определением их функций и материала изготовления.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Конструирование объектов дизайна или архитектурное макетирование с использованием цвета.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Социальное значение дизайна и архитектуры как среды жизни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Архитектура народного жилища, храмовая архитектура, частный дом в предметно-пространственной среде жизни разных народов.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Пути развития современной архитектуры и дизайна: город сегодня и завтра.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Роль цвета в формировании пространства. Схема-планировка и реальность.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Интерьеры общественных зданий (театр, кафе, вокзал, офис, школа).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Организация архитектурно-ландшафтного пространства. Город в единстве с ландшафтно-парковой средой.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Выполнение дизайн-проекта территории парка или приусадебного участка в виде схемы-чертежа.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 человека и индивидуальное проектирование.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Выполнение практических творческих эскизов по теме «Дизайн современной одежды».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Дизайн и архитектура – средства организации среды жизни людей и строительства нового мира.</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Значение развития технологий в становлении новых видов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Художник и искусство театра.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Рождение театра в древнейших обрядах. История развития искусства театра.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Жанровое многообразие театральных представлений, шоу, праздников и их визуальный облик.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Роль художника и виды профессиональной деятельности художника в современном театре.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Сценография и создание сценического образа. Сотворчество художника-постановщика с драматургом, режиссёром и актёрами.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Художественная фотография.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Современные возможности художественной обработки цифровой фотографии.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Композиция кадра, ракурс, плановость, графический ритм.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Фотопейзаж в творчестве профессиональных фотографов.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Образные возможности чёрно-белой и цветной фотографии.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Роль тональных контрастов и роль цвета в эмоционально-образном восприятии пейзажа.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Роль освещения в портретном образе. Фотография постановочная и документальная.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Фотопортрет в истории профессиональной фотографии и его связь с направлениями в изобразительном искусстве.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«Работать для жизни…» – фотографии Александра Родченко, их значение и влияние на стиль эпохи.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Художественная фотография как авторское видение мира, как образ времени и влияние фотообраза на жизнь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Изображение и искусство кино.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Ожившее изображение. История кино и его эволюция как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Монтаж композиционно построенных кадров – основа языка киноискусства.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Использование электронно-цифровых технологий в современном игровом кинематографе.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Этапы создания анимационного фильма. Требования и критерии художественности.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Изобразительное искусство на телевидении.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Школьное телевидение и студия мультимедиа. Построение видеоряда и художественного оформления.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Художнические роли каждого человека в реальной бытийной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Роль искусства в жизни общества и его влияние на жизнь каждого человека.</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873A19" w:rsidRPr="003974D9">
        <w:rPr>
          <w:rFonts w:ascii="Times New Roman" w:hAnsi="Times New Roman"/>
          <w:sz w:val="24"/>
          <w:szCs w:val="24"/>
          <w:lang w:val="ru-RU"/>
        </w:rPr>
        <w:t>.6. Планируемые результаты освоения программы по изобразительному искусству на уровне основного общего образования.</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873A19" w:rsidRPr="003974D9">
        <w:rPr>
          <w:rFonts w:ascii="Times New Roman" w:hAnsi="Times New Roman"/>
          <w:sz w:val="24"/>
          <w:szCs w:val="24"/>
          <w:lang w:val="ru-RU"/>
        </w:rPr>
        <w:t>.6.1.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873A19" w:rsidRPr="003974D9" w:rsidRDefault="00873A19" w:rsidP="00EF6D07">
      <w:pPr>
        <w:spacing w:after="0" w:line="240" w:lineRule="auto"/>
        <w:ind w:left="1069"/>
        <w:jc w:val="both"/>
        <w:rPr>
          <w:rFonts w:ascii="Times New Roman" w:hAnsi="Times New Roman"/>
          <w:sz w:val="24"/>
          <w:szCs w:val="24"/>
          <w:lang w:val="ru-RU"/>
        </w:rPr>
      </w:pPr>
      <w:r w:rsidRPr="003974D9">
        <w:rPr>
          <w:rFonts w:ascii="Times New Roman" w:hAnsi="Times New Roman"/>
          <w:sz w:val="24"/>
          <w:szCs w:val="24"/>
          <w:lang w:val="ru-RU"/>
        </w:rPr>
        <w:t>Патриотическое воспитание.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Гражданское воспитание.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Духовно-нравственное воспитание.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73A19" w:rsidRPr="003974D9" w:rsidRDefault="00873A19" w:rsidP="00EF6D07">
      <w:pPr>
        <w:spacing w:after="0" w:line="240" w:lineRule="auto"/>
        <w:ind w:left="709"/>
        <w:jc w:val="both"/>
        <w:rPr>
          <w:rFonts w:ascii="Times New Roman" w:hAnsi="Times New Roman"/>
          <w:sz w:val="24"/>
          <w:szCs w:val="24"/>
          <w:lang w:val="ru-RU"/>
        </w:rPr>
      </w:pPr>
      <w:r w:rsidRPr="003974D9">
        <w:rPr>
          <w:rFonts w:ascii="Times New Roman" w:hAnsi="Times New Roman"/>
          <w:sz w:val="24"/>
          <w:szCs w:val="24"/>
          <w:lang w:val="ru-RU"/>
        </w:rPr>
        <w:t>Ценности познавательной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Экологическое воспитание.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Трудовое воспитание.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Воспитывающая предметно-эстетическая среда.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предметные и пространственные объекты по заданным основаниям;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форму предмета, конструкции;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положение предметной формы в пространстве;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обобщать форму составной конструкции;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структуру предмета, конструкции, пространства, зрительного образа;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структурировать предметно-пространственные явления;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сопоставлять пропорциональное соотношение частей внутри целого и предметов между собой;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 xml:space="preserve">0.6.2.2. У обучающегося будут сформированы следующие базовые логические и исследовательские действия как часть </w:t>
      </w:r>
      <w:r w:rsidR="00873A19" w:rsidRPr="003974D9">
        <w:rPr>
          <w:rFonts w:ascii="Times New Roman" w:hAnsi="Times New Roman"/>
          <w:bCs/>
          <w:sz w:val="24"/>
          <w:szCs w:val="24"/>
          <w:lang w:val="ru-RU"/>
        </w:rPr>
        <w:t>универсальных познавательных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и характеризовать существенные признаки явлений художественной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классифицировать произведения искусства по видам и, соответственно, по назначению в жизни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ставить и использовать вопросы как исследовательский инструмент познания;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вести исследовательскую работу по сбору информационного материала по установленной или выбранной теме;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 xml:space="preserve">0.6.2.3. У обучающегося будут сформированы умения работать с информацией как часть </w:t>
      </w:r>
      <w:r w:rsidR="00873A19" w:rsidRPr="003974D9">
        <w:rPr>
          <w:rFonts w:ascii="Times New Roman" w:hAnsi="Times New Roman"/>
          <w:bCs/>
          <w:sz w:val="24"/>
          <w:szCs w:val="24"/>
          <w:lang w:val="ru-RU"/>
        </w:rPr>
        <w:t>универсальных познавательных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электронные образовательные ресурсы;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работать с электронными учебными пособиями и учебниками;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873A19" w:rsidRPr="003974D9">
        <w:rPr>
          <w:rFonts w:ascii="Times New Roman" w:hAnsi="Times New Roman"/>
          <w:sz w:val="24"/>
          <w:szCs w:val="24"/>
          <w:lang w:val="ru-RU"/>
        </w:rPr>
        <w:t>.6.2.4. У обучающегося будут сформированы следующие универсальные коммуникативные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873A19" w:rsidRPr="003974D9">
        <w:rPr>
          <w:rFonts w:ascii="Times New Roman" w:hAnsi="Times New Roman"/>
          <w:sz w:val="24"/>
          <w:szCs w:val="24"/>
          <w:lang w:val="ru-RU"/>
        </w:rPr>
        <w:t xml:space="preserve">.6.2.5. У обучающегося будут сформированы умения самоорганизации как часть </w:t>
      </w:r>
      <w:r w:rsidR="00873A19" w:rsidRPr="003974D9">
        <w:rPr>
          <w:rFonts w:ascii="Times New Roman" w:hAnsi="Times New Roman"/>
          <w:bCs/>
          <w:sz w:val="24"/>
          <w:szCs w:val="24"/>
          <w:lang w:val="ru-RU"/>
        </w:rPr>
        <w:t>универсальных регулятивных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873A19" w:rsidRPr="003974D9">
        <w:rPr>
          <w:rFonts w:ascii="Times New Roman" w:hAnsi="Times New Roman"/>
          <w:sz w:val="24"/>
          <w:szCs w:val="24"/>
          <w:lang w:val="ru-RU"/>
        </w:rPr>
        <w:t xml:space="preserve">.6.2.6. У обучающегося будут сформированы умения самоконтроля как часть </w:t>
      </w:r>
      <w:r w:rsidR="00873A19" w:rsidRPr="003974D9">
        <w:rPr>
          <w:rFonts w:ascii="Times New Roman" w:hAnsi="Times New Roman"/>
          <w:bCs/>
          <w:sz w:val="24"/>
          <w:szCs w:val="24"/>
          <w:lang w:val="ru-RU"/>
        </w:rPr>
        <w:t>универсальных регулятивных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873A19" w:rsidRPr="003974D9">
        <w:rPr>
          <w:rFonts w:ascii="Times New Roman" w:hAnsi="Times New Roman"/>
          <w:sz w:val="24"/>
          <w:szCs w:val="24"/>
          <w:lang w:val="ru-RU"/>
        </w:rPr>
        <w:t xml:space="preserve">.6.2.7. У обучающегося будут сформированы умения эмоционального интеллекта как часть </w:t>
      </w:r>
      <w:r w:rsidR="00873A19" w:rsidRPr="003974D9">
        <w:rPr>
          <w:rFonts w:ascii="Times New Roman" w:hAnsi="Times New Roman"/>
          <w:bCs/>
          <w:sz w:val="24"/>
          <w:szCs w:val="24"/>
          <w:lang w:val="ru-RU"/>
        </w:rPr>
        <w:t>универсальных регулятивных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развивать способность управлять собственными эмоциями, стремиться к пониманию эмоций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признавать своё и чужое право на ошибку;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873A19" w:rsidRPr="003974D9">
        <w:rPr>
          <w:rFonts w:ascii="Times New Roman" w:hAnsi="Times New Roman"/>
          <w:sz w:val="24"/>
          <w:szCs w:val="24"/>
          <w:lang w:val="ru-RU"/>
        </w:rPr>
        <w:t>.6.3.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Модуль № 1 «Декоративно-прикладное и народное искусство»: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рассказывать о происхождении народных художественных промыслов, о соотношении ремесла и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связь между материалом, формой и техникой декора в произведениях народных промыслов;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навыки коллективной практической творческой работы по оформлению пространства школы и школьных праздников.</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873A19" w:rsidRPr="003974D9">
        <w:rPr>
          <w:rFonts w:ascii="Times New Roman" w:hAnsi="Times New Roman"/>
          <w:sz w:val="24"/>
          <w:szCs w:val="24"/>
          <w:lang w:val="ru-RU"/>
        </w:rPr>
        <w:t>.6.4.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Модуль № 2 «Живопись, графика, скульптура»: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причины деления пространственных искусств на виды;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основные виды живописи, графики и скульптуры, объяснять их назначение в жизни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Язык изобразительного искусства и его выразительные средства: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и характеризовать традиционные художественные материалы для графики, живописи, скульптуры;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роль рисунка как основы изобразительной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опыт учебного рисунка – светотеневого изображения объёмных форм;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опыт линейного рисунка, понимать выразительные возможности линии;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Жанры изобразительного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понятие «жанры в изобразительном искусстве», перечислять жанры;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Натюрморт: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опыт создания графического натюрморта;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опыт создания натюрморта средствами живописи.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Портрет: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сравнивать содержание портретного образа в искусстве Древнего Рима, эпохи Возрождения и Нового времени;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начальный опыт лепки головы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характеризовать роль освещения как выразительного средства при создании художественного образа;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жанре портрета в искусстве ХХ в. – западном и отечественном.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Пейзаж:</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правила построения линейной перспективы и уметь применять их в рисунке;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правила воздушной перспективы и уметь их применять на практике;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морских пейзажах И. Айвазовского;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об особенностях пленэрной живописи и колористической изменчивости состояний природы;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опыт живописного изображения различных активно выраженных состояний природы;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опыт пейзажных зарисовок, графического изображения природы по памяти и представлению;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опыт изображения городского пейзажа – по памяти или представлению;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навыки восприятия образности городского пространства как выражения самобытного лица культуры и истории народа;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Бытовой жанр: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объяснять значение художественного изображения бытовой жизни людей в понимании истории человечества и современной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Исторический жанр: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произведениях «Давид» Микеланджело, «Весна» С. Боттичелли;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Библейские темы в изобразительном искусстве: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о картинах на библейские темы в истории русского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смысловом различии между иконой и картиной на библейские темы;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рассуждать о месте и значении изобразительного искусства в культуре, в жизни общества, в жизни человека.</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873A19" w:rsidRPr="003974D9">
        <w:rPr>
          <w:rFonts w:ascii="Times New Roman" w:hAnsi="Times New Roman"/>
          <w:sz w:val="24"/>
          <w:szCs w:val="24"/>
          <w:lang w:val="ru-RU"/>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Модуль № 3 «Архитектура и дизайн»: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роль архитектуры и дизайна в построении предметно-пространственной среды жизнедеятельности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ценность сохранения культурного наследия, выраженного в архитектуре, предметах труда и быта разных эпох.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Графический дизайн: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основные средства – требования к композиции;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перечислять и объяснять основные типы формальной композиции;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составлять различные формальные композиции на плоскости в зависимости от поставленных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выделять при творческом построении композиции листа композиционную доминанту;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составлять формальные композиции на выражение в них движения и статики;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осваивать навыки вариативности в ритмической организации листа;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роль цвета в конструктивных искусствах;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технологию использования цвета в живописи и в конструктивных искусствах;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выражение «цветовой образ»;</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Социальное значение дизайна и архитектуры как среды жизни человека: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построение макета пространственно-объёмной композиции по его чертежу;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опыт творческого проектирования интерьерного пространства для конкретных задач жизнедеятельности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73A19" w:rsidRPr="003974D9" w:rsidRDefault="00E61C85"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характеризовать роль визуального образа в синтетических искусствах;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Художник и искусство театра: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сценографии и символическом характере сценического образа;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практический навык игрового одушевления куклы из простых бытовых предметов;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Художественная фотография: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объяснять понятия «длительность экспозиции», «выдержка», «диафрагма»;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навыки фотографирования и обработки цифровых фотографий с помощью компьютерных графических редакторов;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и характеризовать различные жанры художественной фотографии;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роль света как художественного средства в искусстве фотографии;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значение репортажного жанра, роли журналистов-фотографов в истории ХХ в. и современном мире;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навыки компьютерной обработки и преобразования фотографий.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Изображение и искусство кино: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об этапах в истории кино и его эволюции как искусства;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роль видео в современной бытовой культуре;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начальные навыки практической работы по видеомонтажу на основе соответствующих компьютерных программ;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навык критического осмысления качества снятых роликов;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осваивать опыт создания компьютерной анимации в выбранной технике и в соответствующей компьютерной программе;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Изобразительное искусство на телевидении: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знать о создателе телевидения – русском инженере Владимире Зворыкине;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E61C85" w:rsidRDefault="00E61C85" w:rsidP="00EF6D07">
      <w:pPr>
        <w:pStyle w:val="1"/>
        <w:pBdr>
          <w:bottom w:val="none" w:sz="0" w:space="0" w:color="auto"/>
        </w:pBdr>
        <w:spacing w:before="0" w:line="240" w:lineRule="auto"/>
        <w:ind w:firstLine="708"/>
        <w:jc w:val="both"/>
        <w:rPr>
          <w:b w:val="0"/>
          <w:sz w:val="24"/>
          <w:szCs w:val="24"/>
        </w:rPr>
      </w:pPr>
    </w:p>
    <w:p w:rsidR="00873A19" w:rsidRPr="003974D9" w:rsidRDefault="00E61C85" w:rsidP="00EF6D07">
      <w:pPr>
        <w:pStyle w:val="1"/>
        <w:pBdr>
          <w:bottom w:val="none" w:sz="0" w:space="0" w:color="auto"/>
        </w:pBdr>
        <w:spacing w:before="0" w:line="240" w:lineRule="auto"/>
        <w:ind w:firstLine="708"/>
        <w:jc w:val="both"/>
        <w:rPr>
          <w:b w:val="0"/>
          <w:sz w:val="24"/>
          <w:szCs w:val="24"/>
        </w:rPr>
      </w:pPr>
      <w:r>
        <w:rPr>
          <w:b w:val="0"/>
          <w:sz w:val="24"/>
          <w:szCs w:val="24"/>
        </w:rPr>
        <w:t>4</w:t>
      </w:r>
      <w:r w:rsidR="00873A19" w:rsidRPr="003974D9">
        <w:rPr>
          <w:b w:val="0"/>
          <w:sz w:val="24"/>
          <w:szCs w:val="24"/>
        </w:rPr>
        <w:t>1. Федеральная рабочая программа по учебному предмету «Музыка».</w:t>
      </w:r>
    </w:p>
    <w:p w:rsidR="00873A19" w:rsidRPr="003974D9" w:rsidRDefault="00E61C85"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4</w:t>
      </w:r>
      <w:r w:rsidR="00873A19" w:rsidRPr="003974D9">
        <w:rPr>
          <w:rFonts w:ascii="Times New Roman" w:hAnsi="Times New Roman"/>
          <w:sz w:val="24"/>
          <w:szCs w:val="24"/>
          <w:lang w:val="ru-RU" w:eastAsia="ru-RU"/>
        </w:rPr>
        <w:t>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873A19" w:rsidRPr="003974D9" w:rsidRDefault="00E61C85"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4</w:t>
      </w:r>
      <w:r w:rsidR="00873A19" w:rsidRPr="003974D9">
        <w:rPr>
          <w:rFonts w:ascii="Times New Roman" w:hAnsi="Times New Roman"/>
          <w:sz w:val="24"/>
          <w:szCs w:val="24"/>
          <w:lang w:val="ru-RU" w:eastAsia="ru-RU"/>
        </w:rPr>
        <w:t>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873A19" w:rsidRPr="003974D9" w:rsidRDefault="00E61C85" w:rsidP="00EF6D07">
      <w:pPr>
        <w:pStyle w:val="a5"/>
        <w:widowControl/>
        <w:spacing w:after="0" w:line="240" w:lineRule="auto"/>
        <w:ind w:left="0" w:firstLine="709"/>
        <w:jc w:val="both"/>
        <w:rPr>
          <w:rFonts w:ascii="Times New Roman" w:hAnsi="Times New Roman"/>
          <w:strike/>
          <w:sz w:val="24"/>
          <w:szCs w:val="24"/>
          <w:lang w:val="ru-RU" w:eastAsia="ru-RU"/>
        </w:rPr>
      </w:pPr>
      <w:r>
        <w:rPr>
          <w:rFonts w:ascii="Times New Roman" w:hAnsi="Times New Roman"/>
          <w:sz w:val="24"/>
          <w:szCs w:val="24"/>
          <w:lang w:val="ru-RU" w:eastAsia="ru-RU"/>
        </w:rPr>
        <w:t>4</w:t>
      </w:r>
      <w:r w:rsidR="00873A19" w:rsidRPr="003974D9">
        <w:rPr>
          <w:rFonts w:ascii="Times New Roman" w:hAnsi="Times New Roman"/>
          <w:sz w:val="24"/>
          <w:szCs w:val="24"/>
          <w:lang w:val="ru-RU" w:eastAsia="ru-RU"/>
        </w:rPr>
        <w:t xml:space="preserve">1.3. Содержание обучения раскрывает содержательные линии, которые предлагаются для изучения на уровне основного общего образования. </w:t>
      </w:r>
    </w:p>
    <w:p w:rsidR="00873A19" w:rsidRPr="003974D9" w:rsidRDefault="00E61C85"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4</w:t>
      </w:r>
      <w:r w:rsidR="00873A19" w:rsidRPr="003974D9">
        <w:rPr>
          <w:rFonts w:ascii="Times New Roman" w:hAnsi="Times New Roman"/>
          <w:sz w:val="24"/>
          <w:szCs w:val="24"/>
          <w:lang w:val="ru-RU" w:eastAsia="ru-RU"/>
        </w:rPr>
        <w:t xml:space="preserve">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00873A19" w:rsidRPr="003974D9">
        <w:rPr>
          <w:rFonts w:ascii="Times New Roman" w:hAnsi="Times New Roman"/>
          <w:sz w:val="24"/>
          <w:szCs w:val="24"/>
          <w:lang w:val="ru-RU"/>
        </w:rPr>
        <w:t>Предметные результаты, формируемые в ходе изучения музыки, сгруппированы по учебным модулям</w:t>
      </w:r>
      <w:r w:rsidR="00873A19" w:rsidRPr="003974D9">
        <w:rPr>
          <w:rFonts w:ascii="Times New Roman" w:hAnsi="Times New Roman"/>
          <w:sz w:val="24"/>
          <w:szCs w:val="24"/>
          <w:lang w:val="ru-RU" w:eastAsia="ru-RU"/>
        </w:rPr>
        <w:t>.</w:t>
      </w:r>
    </w:p>
    <w:p w:rsidR="00873A19" w:rsidRPr="003974D9" w:rsidRDefault="00E61C85"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4</w:t>
      </w:r>
      <w:r w:rsidR="00873A19" w:rsidRPr="003974D9">
        <w:rPr>
          <w:rFonts w:ascii="Times New Roman" w:hAnsi="Times New Roman"/>
          <w:sz w:val="24"/>
          <w:szCs w:val="24"/>
          <w:lang w:val="ru-RU" w:eastAsia="ru-RU"/>
        </w:rPr>
        <w:t>1.5. Пояснительная записка.</w:t>
      </w:r>
    </w:p>
    <w:p w:rsidR="00873A19" w:rsidRPr="003974D9" w:rsidRDefault="00E61C85" w:rsidP="00EF6D07">
      <w:pPr>
        <w:pStyle w:val="aff5"/>
        <w:ind w:left="0" w:right="0" w:firstLine="709"/>
        <w:rPr>
          <w:rFonts w:ascii="Times New Roman" w:hAnsi="Times New Roman"/>
          <w:sz w:val="24"/>
          <w:szCs w:val="24"/>
          <w:lang w:eastAsia="ru-RU"/>
        </w:rPr>
      </w:pPr>
      <w:r>
        <w:rPr>
          <w:rFonts w:ascii="Times New Roman" w:hAnsi="Times New Roman"/>
          <w:sz w:val="24"/>
          <w:szCs w:val="24"/>
          <w:lang w:eastAsia="ru-RU"/>
        </w:rPr>
        <w:t>4</w:t>
      </w:r>
      <w:r w:rsidR="00873A19" w:rsidRPr="003974D9">
        <w:rPr>
          <w:rFonts w:ascii="Times New Roman" w:hAnsi="Times New Roman"/>
          <w:sz w:val="24"/>
          <w:szCs w:val="24"/>
          <w:lang w:eastAsia="ru-RU"/>
        </w:rPr>
        <w:t>1.5.1. Программа по музыке разработана с целью оказания методической помощи учителю музыки в создании рабочей программы по учебному предмету.</w:t>
      </w:r>
    </w:p>
    <w:p w:rsidR="00873A19" w:rsidRPr="003974D9" w:rsidRDefault="00E61C85" w:rsidP="00EF6D07">
      <w:pPr>
        <w:pStyle w:val="aff5"/>
        <w:ind w:left="0" w:right="0" w:firstLine="709"/>
        <w:rPr>
          <w:rFonts w:ascii="Times New Roman" w:hAnsi="Times New Roman"/>
          <w:sz w:val="24"/>
          <w:szCs w:val="24"/>
        </w:rPr>
      </w:pPr>
      <w:r>
        <w:rPr>
          <w:rFonts w:ascii="Times New Roman" w:hAnsi="Times New Roman"/>
          <w:sz w:val="24"/>
          <w:szCs w:val="24"/>
          <w:lang w:eastAsia="ru-RU"/>
        </w:rPr>
        <w:t>4</w:t>
      </w:r>
      <w:r w:rsidR="00873A19" w:rsidRPr="003974D9">
        <w:rPr>
          <w:rFonts w:ascii="Times New Roman" w:hAnsi="Times New Roman"/>
          <w:sz w:val="24"/>
          <w:szCs w:val="24"/>
          <w:lang w:eastAsia="ru-RU"/>
        </w:rPr>
        <w:t>1.5.2. </w:t>
      </w:r>
      <w:r w:rsidR="00873A19" w:rsidRPr="003974D9">
        <w:rPr>
          <w:rFonts w:ascii="Times New Roman" w:hAnsi="Times New Roman"/>
          <w:sz w:val="24"/>
          <w:szCs w:val="24"/>
        </w:rPr>
        <w:t>Программа по музыке позволит учителю:</w:t>
      </w:r>
    </w:p>
    <w:p w:rsidR="00873A19" w:rsidRPr="003974D9" w:rsidRDefault="00873A19" w:rsidP="00EF6D07">
      <w:pPr>
        <w:pStyle w:val="a5"/>
        <w:tabs>
          <w:tab w:val="left" w:pos="632"/>
        </w:tabs>
        <w:autoSpaceDE w:val="0"/>
        <w:autoSpaceDN w:val="0"/>
        <w:spacing w:after="0" w:line="240" w:lineRule="auto"/>
        <w:ind w:left="0" w:firstLine="709"/>
        <w:contextualSpacing w:val="0"/>
        <w:jc w:val="both"/>
        <w:rPr>
          <w:rFonts w:ascii="Times New Roman" w:hAnsi="Times New Roman"/>
          <w:i/>
          <w:sz w:val="24"/>
          <w:szCs w:val="24"/>
          <w:lang w:val="ru-RU"/>
        </w:rPr>
      </w:pPr>
      <w:r w:rsidRPr="003974D9">
        <w:rPr>
          <w:rFonts w:ascii="Times New Roman" w:hAnsi="Times New Roman"/>
          <w:sz w:val="24"/>
          <w:szCs w:val="24"/>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3974D9">
        <w:rPr>
          <w:rFonts w:ascii="Times New Roman" w:hAnsi="Times New Roman"/>
          <w:i/>
          <w:sz w:val="24"/>
          <w:szCs w:val="24"/>
          <w:lang w:val="ru-RU"/>
        </w:rPr>
        <w:t xml:space="preserve"> </w:t>
      </w:r>
      <w:r w:rsidRPr="003974D9">
        <w:rPr>
          <w:rFonts w:ascii="Times New Roman" w:hAnsi="Times New Roman"/>
          <w:sz w:val="24"/>
          <w:szCs w:val="24"/>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73A19" w:rsidRPr="003974D9" w:rsidRDefault="00873A19" w:rsidP="00EF6D07">
      <w:pPr>
        <w:pStyle w:val="a5"/>
        <w:tabs>
          <w:tab w:val="left" w:pos="700"/>
        </w:tabs>
        <w:autoSpaceDE w:val="0"/>
        <w:autoSpaceDN w:val="0"/>
        <w:spacing w:after="0" w:line="240" w:lineRule="auto"/>
        <w:ind w:left="0" w:firstLine="709"/>
        <w:contextualSpacing w:val="0"/>
        <w:jc w:val="both"/>
        <w:rPr>
          <w:rFonts w:ascii="Times New Roman" w:hAnsi="Times New Roman"/>
          <w:sz w:val="24"/>
          <w:szCs w:val="24"/>
          <w:lang w:val="ru-RU"/>
        </w:rPr>
      </w:pPr>
      <w:r w:rsidRPr="003974D9">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873A19" w:rsidRPr="003974D9" w:rsidRDefault="000B2199" w:rsidP="00EF6D07">
      <w:pPr>
        <w:pStyle w:val="aff5"/>
        <w:ind w:left="0" w:right="0" w:firstLine="709"/>
        <w:rPr>
          <w:rFonts w:ascii="Times New Roman" w:hAnsi="Times New Roman"/>
          <w:sz w:val="24"/>
          <w:szCs w:val="24"/>
        </w:rPr>
      </w:pPr>
      <w:r>
        <w:rPr>
          <w:rFonts w:ascii="Times New Roman" w:hAnsi="Times New Roman"/>
          <w:sz w:val="24"/>
          <w:szCs w:val="24"/>
          <w:lang w:eastAsia="ru-RU"/>
        </w:rPr>
        <w:t>41</w:t>
      </w:r>
      <w:r w:rsidR="00873A19" w:rsidRPr="003974D9">
        <w:rPr>
          <w:rFonts w:ascii="Times New Roman" w:hAnsi="Times New Roman"/>
          <w:sz w:val="24"/>
          <w:szCs w:val="24"/>
          <w:lang w:eastAsia="ru-RU"/>
        </w:rPr>
        <w:t>.5.3. </w:t>
      </w:r>
      <w:r w:rsidR="00873A19" w:rsidRPr="003974D9">
        <w:rPr>
          <w:rFonts w:ascii="Times New Roman" w:hAnsi="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873A19" w:rsidRPr="003974D9" w:rsidRDefault="00873A19" w:rsidP="00EF6D07">
      <w:pPr>
        <w:pStyle w:val="aff5"/>
        <w:ind w:left="0" w:right="0" w:firstLine="709"/>
        <w:rPr>
          <w:rFonts w:ascii="Times New Roman" w:hAnsi="Times New Roman"/>
          <w:sz w:val="24"/>
          <w:szCs w:val="24"/>
        </w:rPr>
      </w:pPr>
      <w:r w:rsidRPr="003974D9">
        <w:rPr>
          <w:rFonts w:ascii="Times New Roman" w:hAnsi="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73A19" w:rsidRPr="003974D9" w:rsidRDefault="00873A19" w:rsidP="00EF6D07">
      <w:pPr>
        <w:pStyle w:val="aff5"/>
        <w:ind w:left="0" w:right="0" w:firstLine="709"/>
        <w:rPr>
          <w:rFonts w:ascii="Times New Roman" w:hAnsi="Times New Roman"/>
          <w:sz w:val="24"/>
          <w:szCs w:val="24"/>
        </w:rPr>
      </w:pPr>
      <w:r w:rsidRPr="003974D9">
        <w:rPr>
          <w:rFonts w:ascii="Times New Roman" w:hAnsi="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873A19" w:rsidRPr="003974D9" w:rsidRDefault="00873A19" w:rsidP="00EF6D07">
      <w:pPr>
        <w:pStyle w:val="aff5"/>
        <w:ind w:left="0" w:right="0" w:firstLine="709"/>
        <w:rPr>
          <w:rFonts w:ascii="Times New Roman" w:hAnsi="Times New Roman"/>
          <w:sz w:val="24"/>
          <w:szCs w:val="24"/>
        </w:rPr>
      </w:pPr>
      <w:r w:rsidRPr="003974D9">
        <w:rPr>
          <w:rFonts w:ascii="Times New Roman" w:hAnsi="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873A19" w:rsidRPr="003974D9" w:rsidRDefault="00873A19" w:rsidP="00EF6D07">
      <w:pPr>
        <w:pStyle w:val="aff5"/>
        <w:ind w:left="0" w:right="0" w:firstLine="709"/>
        <w:rPr>
          <w:rFonts w:ascii="Times New Roman" w:hAnsi="Times New Roman"/>
          <w:sz w:val="24"/>
          <w:szCs w:val="24"/>
        </w:rPr>
      </w:pPr>
      <w:r w:rsidRPr="003974D9">
        <w:rPr>
          <w:rFonts w:ascii="Times New Roman" w:hAnsi="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873A19" w:rsidRPr="003974D9" w:rsidRDefault="00E61C85" w:rsidP="00EF6D07">
      <w:pPr>
        <w:pStyle w:val="aff5"/>
        <w:ind w:left="0" w:right="0" w:firstLine="709"/>
        <w:contextualSpacing/>
        <w:rPr>
          <w:rFonts w:ascii="Times New Roman" w:hAnsi="Times New Roman"/>
          <w:sz w:val="24"/>
          <w:szCs w:val="24"/>
        </w:rPr>
      </w:pPr>
      <w:r>
        <w:rPr>
          <w:rFonts w:ascii="Times New Roman" w:hAnsi="Times New Roman"/>
          <w:sz w:val="24"/>
          <w:szCs w:val="24"/>
          <w:lang w:eastAsia="ru-RU"/>
        </w:rPr>
        <w:t>4</w:t>
      </w:r>
      <w:r w:rsidR="00873A19" w:rsidRPr="003974D9">
        <w:rPr>
          <w:rFonts w:ascii="Times New Roman" w:hAnsi="Times New Roman"/>
          <w:sz w:val="24"/>
          <w:szCs w:val="24"/>
          <w:lang w:eastAsia="ru-RU"/>
        </w:rPr>
        <w:t xml:space="preserve">1.5.4. Изучение музыки </w:t>
      </w:r>
      <w:r w:rsidR="00873A19" w:rsidRPr="003974D9">
        <w:rPr>
          <w:rFonts w:ascii="Times New Roman" w:hAnsi="Times New Roman"/>
          <w:sz w:val="24"/>
          <w:szCs w:val="24"/>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73A19" w:rsidRPr="003974D9" w:rsidRDefault="00E61C85" w:rsidP="00EF6D07">
      <w:pPr>
        <w:pStyle w:val="aff5"/>
        <w:ind w:left="0" w:right="0" w:firstLine="709"/>
        <w:contextualSpacing/>
        <w:rPr>
          <w:rFonts w:ascii="Times New Roman" w:hAnsi="Times New Roman"/>
          <w:sz w:val="24"/>
          <w:szCs w:val="24"/>
        </w:rPr>
      </w:pPr>
      <w:r>
        <w:rPr>
          <w:rFonts w:ascii="Times New Roman" w:hAnsi="Times New Roman"/>
          <w:sz w:val="24"/>
          <w:szCs w:val="24"/>
          <w:lang w:eastAsia="ru-RU"/>
        </w:rPr>
        <w:t>4</w:t>
      </w:r>
      <w:r w:rsidR="00873A19" w:rsidRPr="003974D9">
        <w:rPr>
          <w:rFonts w:ascii="Times New Roman" w:hAnsi="Times New Roman"/>
          <w:sz w:val="24"/>
          <w:szCs w:val="24"/>
          <w:lang w:eastAsia="ru-RU"/>
        </w:rPr>
        <w:t>1.5.5. </w:t>
      </w:r>
      <w:r w:rsidR="00873A19" w:rsidRPr="003974D9">
        <w:rPr>
          <w:rFonts w:ascii="Times New Roman" w:hAnsi="Times New Roman"/>
          <w:sz w:val="24"/>
          <w:szCs w:val="24"/>
        </w:rPr>
        <w:t>В процессе конкретизации учебных целей их реализация осуществляется по следующим направлениям:</w:t>
      </w:r>
    </w:p>
    <w:p w:rsidR="00873A19" w:rsidRPr="003974D9" w:rsidRDefault="00873A19" w:rsidP="00EF6D07">
      <w:pPr>
        <w:pStyle w:val="a5"/>
        <w:tabs>
          <w:tab w:val="left" w:pos="637"/>
        </w:tabs>
        <w:autoSpaceDE w:val="0"/>
        <w:autoSpaceDN w:val="0"/>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873A19" w:rsidRPr="003974D9" w:rsidRDefault="00873A19" w:rsidP="00EF6D07">
      <w:pPr>
        <w:pStyle w:val="a5"/>
        <w:tabs>
          <w:tab w:val="left" w:pos="644"/>
        </w:tabs>
        <w:autoSpaceDE w:val="0"/>
        <w:autoSpaceDN w:val="0"/>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873A19" w:rsidRPr="003974D9" w:rsidRDefault="00873A19" w:rsidP="00EF6D07">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873A19" w:rsidRPr="003974D9" w:rsidRDefault="00E61C85" w:rsidP="00EF6D07">
      <w:pPr>
        <w:pStyle w:val="aff5"/>
        <w:ind w:left="0" w:right="0" w:firstLine="709"/>
        <w:rPr>
          <w:rFonts w:ascii="Times New Roman" w:hAnsi="Times New Roman"/>
          <w:sz w:val="24"/>
          <w:szCs w:val="24"/>
        </w:rPr>
      </w:pPr>
      <w:r>
        <w:rPr>
          <w:rFonts w:ascii="Times New Roman" w:hAnsi="Times New Roman"/>
          <w:sz w:val="24"/>
          <w:szCs w:val="24"/>
          <w:lang w:eastAsia="ru-RU"/>
        </w:rPr>
        <w:t>4</w:t>
      </w:r>
      <w:r w:rsidR="00873A19" w:rsidRPr="003974D9">
        <w:rPr>
          <w:rFonts w:ascii="Times New Roman" w:hAnsi="Times New Roman"/>
          <w:sz w:val="24"/>
          <w:szCs w:val="24"/>
          <w:lang w:eastAsia="ru-RU"/>
        </w:rPr>
        <w:t>1.5.6. Задачи обучения музыке на уровне основного общего образования:</w:t>
      </w:r>
    </w:p>
    <w:p w:rsidR="00873A19" w:rsidRPr="003974D9" w:rsidRDefault="00873A19" w:rsidP="00EF6D07">
      <w:pPr>
        <w:pStyle w:val="aff5"/>
        <w:ind w:left="0" w:right="0" w:firstLine="709"/>
        <w:contextualSpacing/>
        <w:rPr>
          <w:rFonts w:ascii="Times New Roman" w:hAnsi="Times New Roman"/>
          <w:i/>
          <w:sz w:val="24"/>
          <w:szCs w:val="24"/>
        </w:rPr>
      </w:pPr>
      <w:r w:rsidRPr="003974D9">
        <w:rPr>
          <w:rFonts w:ascii="Times New Roman" w:hAnsi="Times New Roman"/>
          <w:sz w:val="24"/>
          <w:szCs w:val="24"/>
        </w:rPr>
        <w:t xml:space="preserve">приобщение к традиционным российским ценностям через личный психологический опыт эмоционально-эстетического переживания;  </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музыкальное движение (пластическое интонирование, инсценировка, танец, двигательное моделирование);</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творческие проекты, музыкально-театральная деятельность (концерты, фестивали, представления);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исследовательская деятельность на материале музыкального искусства.</w:t>
      </w:r>
    </w:p>
    <w:p w:rsidR="00873A19" w:rsidRPr="003974D9" w:rsidRDefault="000B2199" w:rsidP="00EF6D07">
      <w:pPr>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41</w:t>
      </w:r>
      <w:r w:rsidR="00873A19" w:rsidRPr="003974D9">
        <w:rPr>
          <w:rFonts w:ascii="Times New Roman" w:hAnsi="Times New Roman"/>
          <w:sz w:val="24"/>
          <w:szCs w:val="24"/>
          <w:lang w:val="ru-RU" w:eastAsia="ru-RU"/>
        </w:rPr>
        <w:t xml:space="preserve">.5.7.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инвариантные модули:</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 xml:space="preserve">модуль № 1 «Музыка моего края»; </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 xml:space="preserve">модуль № 2 «Народное музыкальное творчество России»; </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 xml:space="preserve">модуль № 3 «Русская классическая музыка»; </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 xml:space="preserve">модуль № 4 «Жанры музыкального искусства» </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вариативные модули:</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 xml:space="preserve">модуль № 5 «Музыка народов мира»; </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 xml:space="preserve">модуль № 6 «Европейская классическая музыка»; </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модуль № 7 «</w:t>
      </w:r>
      <w:r w:rsidRPr="003974D9">
        <w:rPr>
          <w:rFonts w:ascii="Times New Roman" w:hAnsi="Times New Roman"/>
          <w:sz w:val="24"/>
          <w:szCs w:val="24"/>
          <w:lang w:eastAsia="ru-RU"/>
        </w:rPr>
        <w:t>Духовная музыка</w:t>
      </w:r>
      <w:r w:rsidRPr="003974D9">
        <w:rPr>
          <w:rFonts w:ascii="Times New Roman" w:hAnsi="Times New Roman"/>
          <w:sz w:val="24"/>
          <w:szCs w:val="24"/>
        </w:rPr>
        <w:t xml:space="preserve">»; </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 xml:space="preserve">модуль № 8 «Современная музыка: основные жанры и направления»; </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 xml:space="preserve">модуль № 9 «Связь музыки с другими видами искусства»; </w:t>
      </w:r>
    </w:p>
    <w:p w:rsidR="00873A19" w:rsidRPr="003974D9" w:rsidRDefault="00E61C85"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4</w:t>
      </w:r>
      <w:r w:rsidR="00873A19" w:rsidRPr="003974D9">
        <w:rPr>
          <w:rFonts w:ascii="Times New Roman" w:hAnsi="Times New Roman"/>
          <w:sz w:val="24"/>
          <w:szCs w:val="24"/>
          <w:lang w:val="ru-RU" w:eastAsia="ru-RU"/>
        </w:rPr>
        <w:t>1.5.8. </w:t>
      </w:r>
      <w:r w:rsidR="00873A19" w:rsidRPr="003974D9">
        <w:rPr>
          <w:rFonts w:ascii="Times New Roman" w:hAnsi="Times New Roman"/>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873A19" w:rsidRPr="003974D9">
        <w:rPr>
          <w:rFonts w:ascii="Times New Roman" w:hAnsi="Times New Roman"/>
          <w:sz w:val="24"/>
          <w:szCs w:val="24"/>
          <w:lang w:val="ru-RU" w:eastAsia="ru-RU"/>
        </w:rPr>
        <w:t>вариативно</w:t>
      </w:r>
      <w:r w:rsidR="00873A19" w:rsidRPr="003974D9">
        <w:rPr>
          <w:rFonts w:ascii="Times New Roman" w:hAnsi="Times New Roman"/>
          <w:sz w:val="24"/>
          <w:szCs w:val="24"/>
          <w:lang w:val="ru-RU"/>
        </w:rPr>
        <w:t>».</w:t>
      </w:r>
    </w:p>
    <w:p w:rsidR="00873A19" w:rsidRPr="003974D9" w:rsidRDefault="00E61C85" w:rsidP="00EF6D07">
      <w:pPr>
        <w:pStyle w:val="aff5"/>
        <w:ind w:left="0" w:right="0" w:firstLine="709"/>
        <w:contextualSpacing/>
        <w:rPr>
          <w:rFonts w:ascii="Times New Roman" w:hAnsi="Times New Roman"/>
          <w:sz w:val="24"/>
          <w:szCs w:val="24"/>
        </w:rPr>
      </w:pPr>
      <w:r>
        <w:rPr>
          <w:rFonts w:ascii="Times New Roman" w:hAnsi="Times New Roman"/>
          <w:sz w:val="24"/>
          <w:szCs w:val="24"/>
          <w:lang w:eastAsia="ru-RU"/>
        </w:rPr>
        <w:t>4</w:t>
      </w:r>
      <w:r w:rsidR="00873A19" w:rsidRPr="003974D9">
        <w:rPr>
          <w:rFonts w:ascii="Times New Roman" w:hAnsi="Times New Roman"/>
          <w:sz w:val="24"/>
          <w:szCs w:val="24"/>
          <w:lang w:eastAsia="ru-RU"/>
        </w:rPr>
        <w:t>1.5.9. </w:t>
      </w:r>
      <w:r w:rsidR="00873A19" w:rsidRPr="003974D9">
        <w:rPr>
          <w:rFonts w:ascii="Times New Roman" w:hAnsi="Times New Roman"/>
          <w:sz w:val="24"/>
          <w:szCs w:val="24"/>
        </w:rPr>
        <w:t xml:space="preserve">Общее число часов, рекомендованных для изучения музыки, – </w:t>
      </w:r>
      <w:r w:rsidR="00EF6D07">
        <w:rPr>
          <w:rFonts w:ascii="Times New Roman" w:hAnsi="Times New Roman"/>
          <w:position w:val="1"/>
          <w:sz w:val="24"/>
          <w:szCs w:val="24"/>
        </w:rPr>
        <w:t>25</w:t>
      </w:r>
      <w:r w:rsidR="00873A19" w:rsidRPr="003974D9">
        <w:rPr>
          <w:rFonts w:ascii="Times New Roman" w:hAnsi="Times New Roman"/>
          <w:position w:val="1"/>
          <w:sz w:val="24"/>
          <w:szCs w:val="24"/>
        </w:rPr>
        <w:t xml:space="preserve"> часов: в 5 классе – 34 часа (1 час в неделю), в 6 классе – 34 часа (1 час в неделю), в 7 классе – 34 часа (1 час в неделю), в 8 классе – 34 часа (1 час в неделю).</w:t>
      </w:r>
    </w:p>
    <w:p w:rsidR="00873A19" w:rsidRPr="003974D9" w:rsidRDefault="000B2199" w:rsidP="00EF6D07">
      <w:pPr>
        <w:pStyle w:val="aff5"/>
        <w:ind w:left="0" w:right="0" w:firstLine="709"/>
        <w:contextualSpacing/>
        <w:rPr>
          <w:rFonts w:ascii="Times New Roman" w:hAnsi="Times New Roman"/>
          <w:sz w:val="24"/>
          <w:szCs w:val="24"/>
        </w:rPr>
      </w:pPr>
      <w:r>
        <w:rPr>
          <w:rFonts w:ascii="Times New Roman" w:hAnsi="Times New Roman"/>
          <w:sz w:val="24"/>
          <w:szCs w:val="24"/>
          <w:lang w:eastAsia="ru-RU"/>
        </w:rPr>
        <w:t>41</w:t>
      </w:r>
      <w:r w:rsidR="00873A19" w:rsidRPr="003974D9">
        <w:rPr>
          <w:rFonts w:ascii="Times New Roman" w:hAnsi="Times New Roman"/>
          <w:sz w:val="24"/>
          <w:szCs w:val="24"/>
          <w:lang w:eastAsia="ru-RU"/>
        </w:rPr>
        <w:t>.5.10. </w:t>
      </w:r>
      <w:r w:rsidR="00873A19" w:rsidRPr="003974D9">
        <w:rPr>
          <w:rFonts w:ascii="Times New Roman" w:hAnsi="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873A19" w:rsidRPr="003974D9" w:rsidRDefault="000B2199" w:rsidP="00EF6D07">
      <w:pPr>
        <w:pStyle w:val="a5"/>
        <w:widowControl/>
        <w:spacing w:after="0" w:line="240" w:lineRule="auto"/>
        <w:ind w:left="0" w:firstLine="709"/>
        <w:contextualSpacing w:val="0"/>
        <w:jc w:val="both"/>
        <w:rPr>
          <w:rFonts w:ascii="Times New Roman" w:hAnsi="Times New Roman"/>
          <w:sz w:val="24"/>
          <w:szCs w:val="24"/>
          <w:lang w:val="ru-RU" w:eastAsia="ru-RU"/>
        </w:rPr>
      </w:pPr>
      <w:r>
        <w:rPr>
          <w:rFonts w:ascii="Times New Roman" w:hAnsi="Times New Roman"/>
          <w:sz w:val="24"/>
          <w:szCs w:val="24"/>
          <w:lang w:val="ru-RU" w:eastAsia="ru-RU"/>
        </w:rPr>
        <w:t>41</w:t>
      </w:r>
      <w:r w:rsidR="00873A19" w:rsidRPr="003974D9">
        <w:rPr>
          <w:rFonts w:ascii="Times New Roman" w:hAnsi="Times New Roman"/>
          <w:sz w:val="24"/>
          <w:szCs w:val="24"/>
          <w:lang w:val="ru-RU" w:eastAsia="ru-RU"/>
        </w:rPr>
        <w:t>.6. Содержание обучения музыке на уровне основного общего образования.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Инвариантные модули:</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41</w:t>
      </w:r>
      <w:r w:rsidR="00873A19" w:rsidRPr="003974D9">
        <w:rPr>
          <w:rFonts w:ascii="Times New Roman" w:hAnsi="Times New Roman"/>
          <w:sz w:val="24"/>
          <w:szCs w:val="24"/>
          <w:lang w:val="ru-RU" w:eastAsia="ru-RU"/>
        </w:rPr>
        <w:t xml:space="preserve">.6.1. Модуль № 1 «Музыка моего края» </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41</w:t>
      </w:r>
      <w:r w:rsidR="00873A19" w:rsidRPr="003974D9">
        <w:rPr>
          <w:rFonts w:ascii="Times New Roman" w:hAnsi="Times New Roman"/>
          <w:sz w:val="24"/>
          <w:szCs w:val="24"/>
          <w:lang w:val="ru-RU" w:eastAsia="ru-RU"/>
        </w:rPr>
        <w:t>.6.1.1. Фольклор – народное творчество.</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contextualSpacing w:val="0"/>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со звучанием фольклорных образцов в аудио- и видеозаписи;</w:t>
      </w:r>
    </w:p>
    <w:p w:rsidR="00873A19" w:rsidRPr="003974D9" w:rsidRDefault="00873A19" w:rsidP="00EF6D07">
      <w:pPr>
        <w:pStyle w:val="a5"/>
        <w:widowControl/>
        <w:spacing w:after="0" w:line="240" w:lineRule="auto"/>
        <w:ind w:left="0" w:firstLine="709"/>
        <w:contextualSpacing w:val="0"/>
        <w:jc w:val="both"/>
        <w:rPr>
          <w:rFonts w:ascii="Times New Roman" w:hAnsi="Times New Roman"/>
          <w:sz w:val="24"/>
          <w:szCs w:val="24"/>
          <w:lang w:val="ru-RU" w:eastAsia="ru-RU"/>
        </w:rPr>
      </w:pPr>
      <w:r w:rsidRPr="003974D9">
        <w:rPr>
          <w:rFonts w:ascii="Times New Roman" w:hAnsi="Times New Roman"/>
          <w:sz w:val="24"/>
          <w:szCs w:val="24"/>
          <w:lang w:val="ru-RU" w:eastAsia="ru-RU"/>
        </w:rPr>
        <w:t>определение на слух:</w:t>
      </w:r>
    </w:p>
    <w:p w:rsidR="00873A19" w:rsidRPr="003974D9" w:rsidRDefault="00873A19" w:rsidP="00EF6D07">
      <w:pPr>
        <w:pStyle w:val="a5"/>
        <w:widowControl/>
        <w:spacing w:after="0" w:line="240" w:lineRule="auto"/>
        <w:ind w:left="0" w:firstLine="709"/>
        <w:contextualSpacing w:val="0"/>
        <w:jc w:val="both"/>
        <w:rPr>
          <w:rFonts w:ascii="Times New Roman" w:hAnsi="Times New Roman"/>
          <w:sz w:val="24"/>
          <w:szCs w:val="24"/>
          <w:lang w:val="ru-RU" w:eastAsia="ru-RU"/>
        </w:rPr>
      </w:pPr>
      <w:r w:rsidRPr="003974D9">
        <w:rPr>
          <w:rFonts w:ascii="Times New Roman" w:hAnsi="Times New Roman"/>
          <w:sz w:val="24"/>
          <w:szCs w:val="24"/>
          <w:lang w:val="ru-RU" w:eastAsia="ru-RU"/>
        </w:rPr>
        <w:t>принадлежности к народной или композиторской музыке;</w:t>
      </w:r>
    </w:p>
    <w:p w:rsidR="00873A19" w:rsidRPr="003974D9" w:rsidRDefault="00873A19" w:rsidP="00EF6D07">
      <w:pPr>
        <w:pStyle w:val="a5"/>
        <w:widowControl/>
        <w:spacing w:after="0" w:line="240" w:lineRule="auto"/>
        <w:ind w:left="0" w:firstLine="709"/>
        <w:contextualSpacing w:val="0"/>
        <w:jc w:val="both"/>
        <w:rPr>
          <w:rFonts w:ascii="Times New Roman" w:hAnsi="Times New Roman"/>
          <w:sz w:val="24"/>
          <w:szCs w:val="24"/>
          <w:lang w:val="ru-RU" w:eastAsia="ru-RU"/>
        </w:rPr>
      </w:pPr>
      <w:r w:rsidRPr="003974D9">
        <w:rPr>
          <w:rFonts w:ascii="Times New Roman" w:hAnsi="Times New Roman"/>
          <w:sz w:val="24"/>
          <w:szCs w:val="24"/>
          <w:lang w:val="ru-RU" w:eastAsia="ru-RU"/>
        </w:rPr>
        <w:t>исполнительского состава (вокального, инструментального, смешанного);</w:t>
      </w:r>
    </w:p>
    <w:p w:rsidR="00873A19" w:rsidRPr="003974D9" w:rsidRDefault="00873A19" w:rsidP="00EF6D07">
      <w:pPr>
        <w:pStyle w:val="a5"/>
        <w:widowControl/>
        <w:spacing w:after="0" w:line="240" w:lineRule="auto"/>
        <w:ind w:left="0" w:firstLine="709"/>
        <w:contextualSpacing w:val="0"/>
        <w:jc w:val="both"/>
        <w:rPr>
          <w:rFonts w:ascii="Times New Roman" w:hAnsi="Times New Roman"/>
          <w:sz w:val="24"/>
          <w:szCs w:val="24"/>
          <w:lang w:val="ru-RU" w:eastAsia="ru-RU"/>
        </w:rPr>
      </w:pPr>
      <w:r w:rsidRPr="003974D9">
        <w:rPr>
          <w:rFonts w:ascii="Times New Roman" w:hAnsi="Times New Roman"/>
          <w:sz w:val="24"/>
          <w:szCs w:val="24"/>
          <w:lang w:val="ru-RU" w:eastAsia="ru-RU"/>
        </w:rPr>
        <w:t>жанра, основного настроения, характера музыки;</w:t>
      </w:r>
    </w:p>
    <w:p w:rsidR="00873A19" w:rsidRPr="003974D9" w:rsidRDefault="00873A19" w:rsidP="00EF6D07">
      <w:pPr>
        <w:pStyle w:val="a5"/>
        <w:widowControl/>
        <w:spacing w:after="0" w:line="240" w:lineRule="auto"/>
        <w:ind w:left="0" w:firstLine="709"/>
        <w:contextualSpacing w:val="0"/>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6.1.2. Календарный фольклор.</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символикой календарных обрядов, поиск информации о соответствующих фольклорных традициях;</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 исполнение народных песен, танцев;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6.1.3. Семейный фольклор.</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фольклорными жанрами семейного цикла;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изучение особенностей их исполнения и звучания;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определение на слух жанровой принадлежности, анализ символики традиционных образов;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 исполнение отдельных песен, фрагментов обрядов (по выбору учителя);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6.1.4. Наш край сегодня.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 исполнение гимна республики, города, песен местных композиторов;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 xml:space="preserve">6.2. Модуль № 2 «Народное музыкальное творчество России» </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6.2.1. Россия – наш общий дом.</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определение на слух:</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принадлежности к народной или композиторской музыке;</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исполнительского состава (вокального, инструментального, смешанного);</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жанра, характера музыки.</w:t>
      </w:r>
    </w:p>
    <w:p w:rsidR="00873A19" w:rsidRPr="003974D9" w:rsidRDefault="000B2199" w:rsidP="00EF6D07">
      <w:pPr>
        <w:pStyle w:val="a5"/>
        <w:widowControl/>
        <w:spacing w:after="0" w:line="240" w:lineRule="auto"/>
        <w:ind w:left="0" w:firstLine="709"/>
        <w:jc w:val="both"/>
        <w:rPr>
          <w:sz w:val="24"/>
          <w:szCs w:val="24"/>
          <w:lang w:val="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6.2.2. Фольклорные жанры.</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общее и особенное в фольклоре народов России: лирика, эпос, танец.</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со звучанием фольклора разных регионов России в аудио- и видеозаписи;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аутентичная манера исполнения;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 исполнение народных песен, танцев, эпических сказаний;</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исследовательские проекты, посвященные музыке разных народов России;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музыкальный фестиваль «Народы России».</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6.2.3. Фольклор в творчестве профессиональных композиторов.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сравнение аутентичного звучания фольклора и фольклорных мелодий в композиторской обработке;</w:t>
      </w:r>
    </w:p>
    <w:p w:rsidR="00873A19" w:rsidRPr="003974D9" w:rsidRDefault="00873A19" w:rsidP="00EF6D07">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исполнение народной песни в композиторской обработке;</w:t>
      </w:r>
    </w:p>
    <w:p w:rsidR="00873A19" w:rsidRPr="003974D9" w:rsidRDefault="00873A19" w:rsidP="00EF6D07">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873A19" w:rsidRPr="003974D9" w:rsidRDefault="00873A19" w:rsidP="00EF6D07">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посещение концерта, спектакля (просмотр фильма, телепередачи), посвященного данной теме;</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обсуждение в классе и (или) письменная рецензия по результатам просмотра.</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6.2.4. На рубежах культур.</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участие в этнографической экспедиции; посещение (участие) в фестивале традиционной культуры.</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6.3.1. Образы родной земли.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 xml:space="preserve">повторение, обобщение опыта слушания, проживания, анализа музыки русских композиторов, полученного </w:t>
      </w:r>
      <w:r w:rsidRPr="003974D9">
        <w:rPr>
          <w:rFonts w:ascii="Times New Roman" w:hAnsi="Times New Roman"/>
          <w:bCs/>
          <w:sz w:val="24"/>
          <w:szCs w:val="24"/>
          <w:lang w:val="ru-RU"/>
        </w:rPr>
        <w:t>на уровне начального общего образования</w:t>
      </w:r>
      <w:r w:rsidRPr="003974D9">
        <w:rPr>
          <w:rFonts w:ascii="Times New Roman" w:hAnsi="Times New Roman"/>
          <w:sz w:val="24"/>
          <w:szCs w:val="24"/>
          <w:lang w:val="ru-RU" w:eastAsia="ru-RU"/>
        </w:rPr>
        <w:t>;</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выявление мелодичности, широты дыхания, интонационной близости русскому фольклору;</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музыкальная викторина на знание музыки, названий авторов изученных произведений;</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6.3.2. Золотой век русской культуры.</w:t>
      </w:r>
    </w:p>
    <w:p w:rsidR="00873A19" w:rsidRPr="003974D9" w:rsidRDefault="00873A19" w:rsidP="00EF6D07">
      <w:pPr>
        <w:pStyle w:val="a5"/>
        <w:widowControl/>
        <w:spacing w:after="0" w:line="240" w:lineRule="auto"/>
        <w:ind w:left="0" w:firstLine="709"/>
        <w:jc w:val="both"/>
        <w:rPr>
          <w:rFonts w:ascii="Times New Roman" w:hAnsi="Times New Roman"/>
          <w:i/>
          <w:strike/>
          <w:sz w:val="24"/>
          <w:szCs w:val="24"/>
          <w:lang w:val="ru-RU" w:eastAsia="ru-RU"/>
        </w:rPr>
      </w:pPr>
      <w:r w:rsidRPr="003974D9">
        <w:rPr>
          <w:rFonts w:ascii="Times New Roman" w:hAnsi="Times New Roman"/>
          <w:sz w:val="24"/>
          <w:szCs w:val="24"/>
          <w:lang w:val="ru-RU" w:eastAsia="ru-RU"/>
        </w:rPr>
        <w:t xml:space="preserve">Содержание: светская музыка российского дворянства XIX века: музыкальные салоны, домашнее музицирование, балы, театры. </w:t>
      </w:r>
      <w:r w:rsidRPr="003974D9">
        <w:rPr>
          <w:rFonts w:ascii="Times New Roman" w:hAnsi="Times New Roman"/>
          <w:sz w:val="24"/>
          <w:szCs w:val="24"/>
          <w:lang w:val="ru-RU"/>
        </w:rPr>
        <w:t xml:space="preserve">Особенности отечественной музыкальной культуры </w:t>
      </w:r>
      <w:r w:rsidRPr="003974D9">
        <w:rPr>
          <w:rFonts w:ascii="Times New Roman" w:hAnsi="Times New Roman"/>
          <w:sz w:val="24"/>
          <w:szCs w:val="24"/>
        </w:rPr>
        <w:t>XIX</w:t>
      </w:r>
      <w:r w:rsidRPr="003974D9">
        <w:rPr>
          <w:rFonts w:ascii="Times New Roman" w:hAnsi="Times New Roman"/>
          <w:sz w:val="24"/>
          <w:szCs w:val="24"/>
          <w:lang w:val="ru-RU"/>
        </w:rPr>
        <w:t xml:space="preserve"> в. </w:t>
      </w:r>
      <w:r w:rsidRPr="003974D9">
        <w:rPr>
          <w:rFonts w:ascii="Times New Roman" w:hAnsi="Times New Roman"/>
          <w:sz w:val="24"/>
          <w:szCs w:val="24"/>
          <w:lang w:val="ru-RU" w:eastAsia="ru-RU"/>
        </w:rPr>
        <w:t xml:space="preserve">(на примере творчества М.И. Глинки, П.И. Чайковского, Н.А. Римского-Корсакова и других композиторов). </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музыкальная викторина на знание музыки, названий и авторов изученных произведений;</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просмотр художественных фильмов, телепередач, посвященных русской культуре XIX века;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реконструкция костюмированного бала, музыкального салона.</w:t>
      </w:r>
    </w:p>
    <w:p w:rsidR="00873A19" w:rsidRPr="003974D9" w:rsidRDefault="00E61C85"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w:t>
      </w:r>
      <w:r w:rsidR="00873A19" w:rsidRPr="003974D9">
        <w:rPr>
          <w:rFonts w:ascii="Times New Roman" w:hAnsi="Times New Roman"/>
          <w:sz w:val="24"/>
          <w:szCs w:val="24"/>
          <w:lang w:val="ru-RU"/>
        </w:rPr>
        <w:t>1.</w:t>
      </w:r>
      <w:r w:rsidR="00873A19" w:rsidRPr="003974D9">
        <w:rPr>
          <w:rFonts w:ascii="Times New Roman" w:hAnsi="Times New Roman"/>
          <w:sz w:val="24"/>
          <w:szCs w:val="24"/>
          <w:lang w:val="ru-RU" w:eastAsia="ru-RU"/>
        </w:rPr>
        <w:t>6.3.3. История страны и народа в музыке русских композиторов.</w:t>
      </w:r>
    </w:p>
    <w:p w:rsidR="00873A19" w:rsidRPr="003974D9" w:rsidRDefault="00873A19" w:rsidP="00EF6D07">
      <w:pPr>
        <w:pStyle w:val="a5"/>
        <w:widowControl/>
        <w:spacing w:after="0" w:line="240" w:lineRule="auto"/>
        <w:ind w:left="0" w:firstLine="709"/>
        <w:jc w:val="both"/>
        <w:rPr>
          <w:rFonts w:ascii="Times New Roman" w:hAnsi="Times New Roman"/>
          <w:i/>
          <w:sz w:val="24"/>
          <w:szCs w:val="24"/>
          <w:lang w:val="ru-RU" w:eastAsia="ru-RU"/>
        </w:rPr>
      </w:pPr>
      <w:r w:rsidRPr="003974D9">
        <w:rPr>
          <w:rFonts w:ascii="Times New Roman" w:hAnsi="Times New Roman"/>
          <w:sz w:val="24"/>
          <w:szCs w:val="24"/>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3974D9">
        <w:rPr>
          <w:rFonts w:ascii="Times New Roman" w:hAnsi="Times New Roman"/>
          <w:sz w:val="24"/>
          <w:szCs w:val="24"/>
          <w:lang w:val="ru-RU"/>
        </w:rPr>
        <w:t xml:space="preserve">Н.А. Римского-Корсакова, А.П. Бородина, М.П. Мусоргского, </w:t>
      </w:r>
      <w:r w:rsidRPr="003974D9">
        <w:rPr>
          <w:rFonts w:ascii="Times New Roman" w:hAnsi="Times New Roman"/>
          <w:sz w:val="24"/>
          <w:szCs w:val="24"/>
          <w:lang w:val="ru-RU" w:eastAsia="ru-RU"/>
        </w:rPr>
        <w:t xml:space="preserve">С.С. Прокофьева, Г.В. Свиридова и других композиторов). </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исполнение Гимна Российской Федерации;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музыкальная викторина на знание музыки, названий и авторов изученных произведений;</w:t>
      </w:r>
    </w:p>
    <w:p w:rsidR="00873A19" w:rsidRPr="003974D9" w:rsidRDefault="00873A19" w:rsidP="00EF6D07">
      <w:pPr>
        <w:pStyle w:val="a5"/>
        <w:widowControl/>
        <w:spacing w:after="0" w:line="240" w:lineRule="auto"/>
        <w:ind w:left="0" w:firstLine="709"/>
        <w:jc w:val="both"/>
        <w:rPr>
          <w:rFonts w:ascii="Times New Roman" w:hAnsi="Times New Roman"/>
          <w:strike/>
          <w:sz w:val="24"/>
          <w:szCs w:val="24"/>
          <w:lang w:val="ru-RU" w:eastAsia="ru-RU"/>
        </w:rPr>
      </w:pPr>
      <w:r w:rsidRPr="003974D9">
        <w:rPr>
          <w:rFonts w:ascii="Times New Roman" w:hAnsi="Times New Roman"/>
          <w:sz w:val="24"/>
          <w:szCs w:val="24"/>
          <w:lang w:val="ru-RU" w:eastAsia="ru-RU"/>
        </w:rPr>
        <w:t xml:space="preserve">вариативно: просмотр художественных фильмов, телепередач, посвященных творчеству композиторов – членов </w:t>
      </w:r>
      <w:r w:rsidRPr="003974D9">
        <w:rPr>
          <w:rFonts w:ascii="Times New Roman" w:hAnsi="Times New Roman"/>
          <w:sz w:val="24"/>
          <w:szCs w:val="24"/>
          <w:lang w:val="ru-RU"/>
        </w:rPr>
        <w:t>русского музыкального общества</w:t>
      </w:r>
      <w:r w:rsidRPr="003974D9">
        <w:rPr>
          <w:sz w:val="24"/>
          <w:szCs w:val="24"/>
          <w:lang w:val="ru-RU"/>
        </w:rPr>
        <w:t xml:space="preserve"> </w:t>
      </w:r>
      <w:r w:rsidRPr="003974D9">
        <w:rPr>
          <w:rFonts w:ascii="Times New Roman" w:hAnsi="Times New Roman"/>
          <w:sz w:val="24"/>
          <w:szCs w:val="24"/>
          <w:lang w:val="ru-RU" w:eastAsia="ru-RU"/>
        </w:rPr>
        <w:t xml:space="preserve">«Могучая кучка»; </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6.3.4. Русский балет.</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шедеврами русской балетной музыки;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посещение балетного спектакля (просмотр в видеозаписи);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характеристика отдельных музыкальных номеров и спектакля в целом;</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6.3.5. Русская исполнительская школа.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творчество выдающихся отечественных исполнителей (</w:t>
      </w:r>
      <w:r w:rsidRPr="003974D9">
        <w:rPr>
          <w:rFonts w:ascii="Times New Roman" w:hAnsi="Times New Roman"/>
          <w:sz w:val="24"/>
          <w:szCs w:val="24"/>
          <w:lang w:val="ru-RU"/>
        </w:rPr>
        <w:t>А.Г. Рубинштейн,</w:t>
      </w:r>
      <w:r w:rsidRPr="003974D9">
        <w:rPr>
          <w:sz w:val="24"/>
          <w:szCs w:val="24"/>
          <w:lang w:val="ru-RU"/>
        </w:rPr>
        <w:t xml:space="preserve"> </w:t>
      </w:r>
      <w:r w:rsidRPr="003974D9">
        <w:rPr>
          <w:rFonts w:ascii="Times New Roman" w:hAnsi="Times New Roman"/>
          <w:sz w:val="24"/>
          <w:szCs w:val="24"/>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создание домашней фоно- и видеотеки из понравившихся произведений;</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дискуссия на тему «Исполнитель – соавтор композитора»;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6.3.6. Русская музыка – взгляд в будущее.</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исследовательские проекты, посвященные развитию музыкальной электроники в России;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 xml:space="preserve">6.4. Модуль № 4 «Жанры музыкального искусства». </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6.4.1. Камерная музыка.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определение на слух музыкальной формы и составление ее буквенной наглядной схемы;</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 исполнение произведений вокальных и инструментальных жанров;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индивидуальная или коллективная импровизация в заданной форме;</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выражение музыкального образа камерной миниатюры через устный или письменный текст, рисунок, пластический этюд.</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6.4.2. Циклические формы и жанры.</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 исполнение небольшого вокального цикла;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со строением сонатной формы;</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определение на слух основных партий-тем в одной из классических сонат;</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6.4.3. Симфоническая музыка.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одночастные симфонические жанры (увертюра, картина). Симфония.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образно-тематический конспект;</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слушание целиком не менее одного симфонического произведения;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посещение концерта (в том числе виртуального) симфонической музыки;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последующее составление рецензии на концерт.</w:t>
      </w:r>
    </w:p>
    <w:p w:rsidR="00873A19" w:rsidRPr="003974D9" w:rsidRDefault="00E61C85"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w:t>
      </w:r>
      <w:r w:rsidR="00873A19" w:rsidRPr="003974D9">
        <w:rPr>
          <w:rFonts w:ascii="Times New Roman" w:hAnsi="Times New Roman"/>
          <w:sz w:val="24"/>
          <w:szCs w:val="24"/>
          <w:lang w:val="ru-RU"/>
        </w:rPr>
        <w:t>1.</w:t>
      </w:r>
      <w:r w:rsidR="00873A19" w:rsidRPr="003974D9">
        <w:rPr>
          <w:rFonts w:ascii="Times New Roman" w:hAnsi="Times New Roman"/>
          <w:sz w:val="24"/>
          <w:szCs w:val="24"/>
          <w:lang w:val="ru-RU" w:eastAsia="ru-RU"/>
        </w:rPr>
        <w:t>6.4.4. Театральные жанры.</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отдельными номерами из известных опер, балетов;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музыкальная викторина на материале изученных фрагментов музыкальных спектаклей;</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различение, определение на слух:</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тембров голосов оперных певцов;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оркестровых групп, тембров инструментов;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типа номера (соло, дуэт, хор);</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последующее составление рецензии на спектакль.</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Вариативные модули:</w:t>
      </w:r>
    </w:p>
    <w:p w:rsidR="00873A19" w:rsidRPr="003974D9" w:rsidRDefault="00E61C85"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w:t>
      </w:r>
      <w:r w:rsidR="00873A19" w:rsidRPr="003974D9">
        <w:rPr>
          <w:rFonts w:ascii="Times New Roman" w:hAnsi="Times New Roman"/>
          <w:sz w:val="24"/>
          <w:szCs w:val="24"/>
          <w:lang w:val="ru-RU"/>
        </w:rPr>
        <w:t>1.</w:t>
      </w:r>
      <w:r w:rsidR="00873A19" w:rsidRPr="003974D9">
        <w:rPr>
          <w:rFonts w:ascii="Times New Roman" w:hAnsi="Times New Roman"/>
          <w:sz w:val="24"/>
          <w:szCs w:val="24"/>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873A19" w:rsidRPr="003974D9" w:rsidRDefault="00E61C85" w:rsidP="00EF6D07">
      <w:pPr>
        <w:widowControl/>
        <w:autoSpaceDE w:val="0"/>
        <w:autoSpaceDN w:val="0"/>
        <w:adjustRightInd w:val="0"/>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4</w:t>
      </w:r>
      <w:r w:rsidR="00873A19" w:rsidRPr="003974D9">
        <w:rPr>
          <w:rFonts w:ascii="Times New Roman" w:hAnsi="Times New Roman"/>
          <w:sz w:val="24"/>
          <w:szCs w:val="24"/>
          <w:lang w:val="ru-RU"/>
        </w:rPr>
        <w:t>1.</w:t>
      </w:r>
      <w:r w:rsidR="00873A19" w:rsidRPr="003974D9">
        <w:rPr>
          <w:rFonts w:ascii="Times New Roman" w:hAnsi="Times New Roman"/>
          <w:sz w:val="24"/>
          <w:szCs w:val="24"/>
          <w:lang w:val="ru-RU" w:eastAsia="ru-RU"/>
        </w:rPr>
        <w:t>6.5.1. Музыка – древнейший язык человечества.</w:t>
      </w:r>
    </w:p>
    <w:p w:rsidR="00873A19" w:rsidRPr="003974D9" w:rsidRDefault="00873A19" w:rsidP="00EF6D07">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873A19" w:rsidRPr="003974D9" w:rsidRDefault="00873A19" w:rsidP="00EF6D07">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873A19" w:rsidRPr="003974D9" w:rsidRDefault="00873A19" w:rsidP="00EF6D07">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873A19" w:rsidRPr="003974D9" w:rsidRDefault="00873A19" w:rsidP="00EF6D07">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озвучивание, театрализация легенды (мифа) о музыке;</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квесты, викторины, интеллектуальные игры;</w:t>
      </w:r>
    </w:p>
    <w:p w:rsidR="00873A19" w:rsidRPr="003974D9" w:rsidRDefault="00873A19" w:rsidP="00EF6D07">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исследовательские проекты в рамках тематики «Мифы Древней Греции в музыкальном искусстве XVII—XX веков».</w:t>
      </w:r>
    </w:p>
    <w:p w:rsidR="00873A19" w:rsidRPr="003974D9" w:rsidRDefault="00E61C85"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w:t>
      </w:r>
      <w:r w:rsidR="00873A19" w:rsidRPr="003974D9">
        <w:rPr>
          <w:rFonts w:ascii="Times New Roman" w:hAnsi="Times New Roman"/>
          <w:sz w:val="24"/>
          <w:szCs w:val="24"/>
          <w:lang w:val="ru-RU"/>
        </w:rPr>
        <w:t>1.</w:t>
      </w:r>
      <w:r w:rsidR="00873A19" w:rsidRPr="003974D9">
        <w:rPr>
          <w:rFonts w:ascii="Times New Roman" w:hAnsi="Times New Roman"/>
          <w:sz w:val="24"/>
          <w:szCs w:val="24"/>
          <w:lang w:val="ru-RU"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 исполнение народных песен, танцев;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6.5.3. Музыкальный фольклор народов Азии и Африки.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 исполнение народных песен, танцев;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коллективные ритмические импровизации на шумовых и ударных инструментах;</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исследовательские проекты по теме «Музыка стран Азии и Африки».</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6.5.4. Народная музыка Американского континента.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 исполнение народных песен, танцев;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 xml:space="preserve">6.6. Модуль № 6 «Европейская классическая музыка». </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6.6.1. Национальные истоки классической музыки.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музыкальная викторина на знание музыки, названий и авторов изученных произведений;</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6.6.2. Музыкант и публика.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образцами виртуозной музыки;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музыкальная викторина на знание музыки, названий и авторов изученных произведений;</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6.6.3. Музыка – зеркало эпохи.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образцами полифонической и гомофонно-гармонической музыки;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исполнение вокальных, ритмических, речевых канонов;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музыкальная викторина на знание музыки, названий и авторов изученных произведений;</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6.6.4. Музыкальный образ.</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музыкальная викторина на знание музыки, названий и авторов изученных произведений;</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6.6.5. Музыкальная драматургия.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узнавание на слух музыкальных тем, их вариантов, видоизмененных в процессе развития;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составление наглядной (буквенной, цифровой) схемы строения музыкального произведения;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музыкальная викторина на знание музыки, названий и авторов изученных произведений;</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6.6.6. Музыкальный стиль.</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музыкальная викторина на знание музыки, названий и авторов изученных произведений;</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определение на слух в звучании незнакомого произведения: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принадлежности к одному из изученных стилей;</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исполнительского состава (количество и состав исполнителей, музыкальных инструментов);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жанра, круга образов;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873A19" w:rsidRPr="003974D9" w:rsidRDefault="000B2199" w:rsidP="00EF6D07">
      <w:pPr>
        <w:pStyle w:val="a5"/>
        <w:widowControl/>
        <w:spacing w:after="0" w:line="240" w:lineRule="auto"/>
        <w:ind w:left="0" w:firstLine="709"/>
        <w:jc w:val="both"/>
        <w:rPr>
          <w:rFonts w:ascii="Times New Roman" w:hAnsi="Times New Roman"/>
          <w:i/>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 xml:space="preserve">6.7. Модуль № 7 «Духовная музыка» </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6.7.1. Храмовый синтез искусств.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к русской православной традиции;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западноевропейской христианской традиции;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другим конфессиям (по выбору учителя);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посещение концерта духовной музыки.</w:t>
      </w:r>
    </w:p>
    <w:p w:rsidR="00873A19" w:rsidRPr="003974D9" w:rsidRDefault="000B2199" w:rsidP="00EF6D07">
      <w:pPr>
        <w:pStyle w:val="a5"/>
        <w:widowControl/>
        <w:spacing w:after="0" w:line="240" w:lineRule="auto"/>
        <w:ind w:left="0" w:firstLine="709"/>
        <w:jc w:val="both"/>
        <w:rPr>
          <w:rFonts w:ascii="Times New Roman" w:hAnsi="Times New Roman"/>
          <w:i/>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 xml:space="preserve">6.7.2. Развитие церковной музыки </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историей возникновения нотной записи;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образцами (фрагментами) средневековых церковных распевов (одноголосие);</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слушание духовной музыки;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определение на слух:</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состава исполнителей;</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типа фактуры (хоральный склад, полифония);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принадлежности к русской или западноевропейской религиозной традиции;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6.7.3. Музыкальные жанры богослужения.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вокализация музыкальных тем изучаемых духовных произведений;</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6.7.4. Религиозные темы и образы в современной музыке.</w:t>
      </w:r>
    </w:p>
    <w:p w:rsidR="00873A19" w:rsidRPr="003974D9" w:rsidRDefault="00873A19" w:rsidP="00EF6D07">
      <w:pPr>
        <w:pStyle w:val="a5"/>
        <w:widowControl/>
        <w:spacing w:after="0" w:line="240" w:lineRule="auto"/>
        <w:ind w:left="0" w:firstLine="709"/>
        <w:jc w:val="both"/>
        <w:rPr>
          <w:rFonts w:ascii="Times New Roman" w:hAnsi="Times New Roman"/>
          <w:i/>
          <w:sz w:val="24"/>
          <w:szCs w:val="24"/>
          <w:lang w:val="ru-RU" w:eastAsia="ru-RU"/>
        </w:rPr>
      </w:pPr>
      <w:r w:rsidRPr="003974D9">
        <w:rPr>
          <w:rFonts w:ascii="Times New Roman" w:hAnsi="Times New Roman"/>
          <w:sz w:val="24"/>
          <w:szCs w:val="24"/>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3974D9">
        <w:rPr>
          <w:rFonts w:ascii="Times New Roman" w:hAnsi="Times New Roman"/>
          <w:sz w:val="24"/>
          <w:szCs w:val="24"/>
          <w:lang w:val="ru-RU"/>
        </w:rPr>
        <w:t>современной</w:t>
      </w:r>
      <w:r w:rsidRPr="003974D9">
        <w:rPr>
          <w:sz w:val="24"/>
          <w:szCs w:val="24"/>
          <w:lang w:val="ru-RU"/>
        </w:rPr>
        <w:t xml:space="preserve"> </w:t>
      </w:r>
      <w:r w:rsidRPr="003974D9">
        <w:rPr>
          <w:rFonts w:ascii="Times New Roman" w:hAnsi="Times New Roman"/>
          <w:sz w:val="24"/>
          <w:szCs w:val="24"/>
          <w:lang w:val="ru-RU" w:eastAsia="ru-RU"/>
        </w:rPr>
        <w:t xml:space="preserve">культуры. </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исполнение музыки духовного содержания, сочиненной современными композиторами;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 xml:space="preserve">6.8. Модуль № 8 «Современная музыка: основные жанры и направления» </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6.8.1. Джаз.</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различными джазовыми музыкальными композициями и направлениями (регтайм, биг бэнд, блюз);</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определение на слух:</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принадлежности к джазовой или классической музыке;</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исполнительского состава (манера пения, состав инструментов);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сочинение блюза; посещение концерта джазовой музыки.</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41</w:t>
      </w:r>
      <w:r w:rsidR="00873A19" w:rsidRPr="003974D9">
        <w:rPr>
          <w:rFonts w:ascii="Times New Roman" w:hAnsi="Times New Roman"/>
          <w:sz w:val="24"/>
          <w:szCs w:val="24"/>
          <w:lang w:val="ru-RU" w:eastAsia="ru-RU"/>
        </w:rPr>
        <w:t>.6.8.2. Мюзикл.</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 исполнение отдельных номеров из мюзиклов.</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41</w:t>
      </w:r>
      <w:r w:rsidR="00873A19" w:rsidRPr="003974D9">
        <w:rPr>
          <w:rFonts w:ascii="Times New Roman" w:hAnsi="Times New Roman"/>
          <w:sz w:val="24"/>
          <w:szCs w:val="24"/>
          <w:lang w:val="ru-RU" w:eastAsia="ru-RU"/>
        </w:rPr>
        <w:t>.6.8.3. Молодежная музыкальная культура.</w:t>
      </w:r>
    </w:p>
    <w:p w:rsidR="00873A19" w:rsidRPr="003974D9" w:rsidRDefault="00873A19" w:rsidP="00EF6D07">
      <w:pPr>
        <w:pStyle w:val="a5"/>
        <w:spacing w:line="240" w:lineRule="auto"/>
        <w:ind w:left="0"/>
        <w:jc w:val="both"/>
        <w:rPr>
          <w:rFonts w:ascii="Times New Roman" w:hAnsi="Times New Roman"/>
          <w:sz w:val="24"/>
          <w:szCs w:val="24"/>
          <w:lang w:val="ru-RU"/>
        </w:rPr>
      </w:pPr>
      <w:r w:rsidRPr="003974D9">
        <w:rPr>
          <w:rFonts w:ascii="Times New Roman" w:hAnsi="Times New Roman"/>
          <w:sz w:val="24"/>
          <w:szCs w:val="24"/>
          <w:lang w:val="ru-RU" w:eastAsia="ru-RU"/>
        </w:rPr>
        <w:t xml:space="preserve">Содержание: направления и стили молодежной музыкальной культуры XX–XXI веков </w:t>
      </w:r>
      <w:r w:rsidRPr="003974D9">
        <w:rPr>
          <w:sz w:val="24"/>
          <w:szCs w:val="24"/>
          <w:lang w:val="ru-RU"/>
        </w:rPr>
        <w:t>(</w:t>
      </w:r>
      <w:r w:rsidRPr="003974D9">
        <w:rPr>
          <w:rFonts w:ascii="Times New Roman" w:hAnsi="Times New Roman"/>
          <w:sz w:val="24"/>
          <w:szCs w:val="24"/>
          <w:lang w:val="ru-RU"/>
        </w:rPr>
        <w:t xml:space="preserve">рок-н-ролл, блюз-рок, панк-рок, хард-рок, рэп, хип-хоп, фанк и другие). Авторская песня (Б.Окуджава, Ю.Визбор, В. Высоцкий и др.). </w:t>
      </w:r>
    </w:p>
    <w:p w:rsidR="00873A19" w:rsidRPr="003974D9" w:rsidRDefault="00873A19" w:rsidP="00EF6D07">
      <w:pPr>
        <w:pStyle w:val="a5"/>
        <w:widowControl/>
        <w:spacing w:after="0" w:line="240" w:lineRule="auto"/>
        <w:ind w:left="0" w:firstLine="709"/>
        <w:jc w:val="both"/>
        <w:rPr>
          <w:rFonts w:ascii="Times New Roman" w:hAnsi="Times New Roman"/>
          <w:i/>
          <w:sz w:val="24"/>
          <w:szCs w:val="24"/>
          <w:lang w:val="ru-RU" w:eastAsia="ru-RU"/>
        </w:rPr>
      </w:pPr>
      <w:r w:rsidRPr="003974D9">
        <w:rPr>
          <w:rFonts w:ascii="Times New Roman" w:hAnsi="Times New Roman"/>
          <w:sz w:val="24"/>
          <w:szCs w:val="24"/>
          <w:lang w:val="ru-RU"/>
        </w:rPr>
        <w:t>Социальный и коммерческий контекст массовой музыкальной культуры (потребительские тенденции современной культуры).</w:t>
      </w:r>
      <w:r w:rsidRPr="003974D9">
        <w:rPr>
          <w:rFonts w:ascii="Times New Roman" w:hAnsi="Times New Roman"/>
          <w:sz w:val="24"/>
          <w:szCs w:val="24"/>
          <w:lang w:val="ru-RU" w:eastAsia="ru-RU"/>
        </w:rPr>
        <w:t xml:space="preserve"> </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 исполнение песни, относящейся к одному из молодежных музыкальных течений;</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дискуссия на тему «Современная музыка»;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презентация альбома своей любимой группы.</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41</w:t>
      </w:r>
      <w:r w:rsidR="00873A19" w:rsidRPr="003974D9">
        <w:rPr>
          <w:rFonts w:ascii="Times New Roman" w:hAnsi="Times New Roman"/>
          <w:sz w:val="24"/>
          <w:szCs w:val="24"/>
          <w:lang w:val="ru-RU" w:eastAsia="ru-RU"/>
        </w:rPr>
        <w:t>.6.8.4. Музыка цифрового мира.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поиск информации о способах сохранения и передачи музыки прежде и сейчас;</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просмотр музыкального клипа популярного исполнителя, анализ его художественного образа, стиля, выразительных средств;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 исполнение популярной современной песни;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 xml:space="preserve">6.9. Модуль № 9 «Связь музыки с другими видами искусства» </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6.9.1. </w:t>
      </w:r>
      <w:r w:rsidR="00873A19" w:rsidRPr="003974D9">
        <w:rPr>
          <w:rFonts w:ascii="Times New Roman" w:hAnsi="Times New Roman"/>
          <w:sz w:val="24"/>
          <w:szCs w:val="24"/>
          <w:lang w:val="ru-RU"/>
        </w:rPr>
        <w:t>Музыка и литература</w:t>
      </w:r>
      <w:r w:rsidR="00873A19" w:rsidRPr="003974D9">
        <w:rPr>
          <w:rFonts w:ascii="Times New Roman" w:hAnsi="Times New Roman"/>
          <w:sz w:val="24"/>
          <w:szCs w:val="24"/>
          <w:lang w:val="ru-RU" w:eastAsia="ru-RU"/>
        </w:rPr>
        <w:t>.</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образцами вокальной и инструментальной музыки;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рисование образов программной музыки;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музыкальная викторина на знание музыки, названий и авторов изученных произведений.</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6.9.2. Музыка и живопись.</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музыкальная викторина на знание музыки, названий и авторов изученных произведений;</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6.9.3. Музыка и театр.</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образцами музыки, созданной отечественными и иностранными композиторами для драматического театра;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музыкальная викторина на материале изученных фрагментов музыкальных спектаклей;</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41</w:t>
      </w:r>
      <w:r w:rsidR="00873A19" w:rsidRPr="003974D9">
        <w:rPr>
          <w:rFonts w:ascii="Times New Roman" w:hAnsi="Times New Roman"/>
          <w:sz w:val="24"/>
          <w:szCs w:val="24"/>
          <w:lang w:val="ru-RU" w:eastAsia="ru-RU"/>
        </w:rPr>
        <w:t>.6.9.4. Музыка кино и телевидения.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Виды деятельности обучающихся: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знакомство с образцами киномузыки отечественных и зарубежных композиторов;</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просмотр фильмов с целью анализа выразительного эффекта, создаваемого музыкой;</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разучивание, исполнение песни из фильма;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41</w:t>
      </w:r>
      <w:r w:rsidR="00873A19" w:rsidRPr="003974D9">
        <w:rPr>
          <w:rFonts w:ascii="Times New Roman" w:hAnsi="Times New Roman"/>
          <w:sz w:val="24"/>
          <w:szCs w:val="24"/>
          <w:lang w:val="ru-RU" w:eastAsia="ru-RU"/>
        </w:rPr>
        <w:t>.7. Планируемые результаты освоения программы по музыке на уровне основного общего образования.</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41</w:t>
      </w:r>
      <w:r w:rsidR="00873A19" w:rsidRPr="003974D9">
        <w:rPr>
          <w:rFonts w:ascii="Times New Roman" w:hAnsi="Times New Roman"/>
          <w:sz w:val="24"/>
          <w:szCs w:val="24"/>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1) патриотического воспитания: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интерес к изучению истории отечественной музыкальной культуры;</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стремление развивать и сохранять музыкальную культуру своей страны, своего края;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rPr>
        <w:t>2)</w:t>
      </w:r>
      <w:r w:rsidRPr="003974D9">
        <w:rPr>
          <w:rFonts w:ascii="Times New Roman" w:hAnsi="Times New Roman"/>
          <w:sz w:val="24"/>
          <w:szCs w:val="24"/>
          <w:lang w:val="ru-RU" w:eastAsia="ru-RU"/>
        </w:rPr>
        <w:t> </w:t>
      </w:r>
      <w:r w:rsidRPr="003974D9">
        <w:rPr>
          <w:rFonts w:ascii="Times New Roman" w:hAnsi="Times New Roman"/>
          <w:sz w:val="24"/>
          <w:szCs w:val="24"/>
          <w:lang w:val="ru-RU"/>
        </w:rPr>
        <w:t>гражданского воспитания:</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eastAsia="ru-RU"/>
        </w:rPr>
      </w:pPr>
      <w:r w:rsidRPr="003974D9">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3974D9">
        <w:rPr>
          <w:rFonts w:ascii="Times New Roman" w:hAnsi="Times New Roman"/>
          <w:sz w:val="24"/>
          <w:szCs w:val="24"/>
          <w:lang w:val="ru-RU" w:eastAsia="ru-RU"/>
        </w:rPr>
        <w:t>;</w:t>
      </w:r>
    </w:p>
    <w:p w:rsidR="00873A19" w:rsidRPr="003974D9" w:rsidRDefault="00873A19" w:rsidP="00EF6D07">
      <w:pPr>
        <w:spacing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3) духовно-нравственного воспитания:</w:t>
      </w:r>
    </w:p>
    <w:p w:rsidR="00873A19" w:rsidRPr="003974D9" w:rsidRDefault="00873A19" w:rsidP="00EF6D07">
      <w:pPr>
        <w:spacing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ориентация на моральные ценности и нормы в ситуациях нравственного выбора;</w:t>
      </w:r>
    </w:p>
    <w:p w:rsidR="00873A19" w:rsidRPr="003974D9" w:rsidRDefault="00873A19" w:rsidP="00EF6D07">
      <w:pPr>
        <w:spacing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873A19" w:rsidRPr="003974D9" w:rsidRDefault="00873A19" w:rsidP="00EF6D07">
      <w:pPr>
        <w:spacing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3974D9">
        <w:rPr>
          <w:rFonts w:ascii="Times New Roman" w:hAnsi="Times New Roman"/>
          <w:sz w:val="24"/>
          <w:szCs w:val="24"/>
          <w:lang w:val="ru-RU" w:eastAsia="ru-RU"/>
        </w:rPr>
        <w:t>;</w:t>
      </w:r>
    </w:p>
    <w:p w:rsidR="00873A19" w:rsidRPr="003974D9" w:rsidRDefault="00873A19" w:rsidP="00EF6D07">
      <w:pPr>
        <w:spacing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4) эстетического воспитания:</w:t>
      </w:r>
    </w:p>
    <w:p w:rsidR="00873A19" w:rsidRPr="003974D9" w:rsidRDefault="00873A19" w:rsidP="00EF6D07">
      <w:pPr>
        <w:spacing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873A19" w:rsidRPr="003974D9" w:rsidRDefault="00873A19" w:rsidP="00EF6D07">
      <w:pPr>
        <w:spacing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осознание ценности творчества, таланта;</w:t>
      </w:r>
    </w:p>
    <w:p w:rsidR="00873A19" w:rsidRPr="003974D9" w:rsidRDefault="00873A19" w:rsidP="00EF6D07">
      <w:pPr>
        <w:spacing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осознание важности музыкального искусства как средства коммуникации и самовыражения;</w:t>
      </w:r>
    </w:p>
    <w:p w:rsidR="00873A19" w:rsidRPr="003974D9" w:rsidRDefault="00873A19" w:rsidP="00EF6D07">
      <w:pPr>
        <w:spacing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873A19" w:rsidRPr="003974D9" w:rsidRDefault="00873A19" w:rsidP="00EF6D07">
      <w:pPr>
        <w:spacing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rPr>
        <w:t>стремление к самовыражению в разных видах искусства</w:t>
      </w:r>
      <w:r w:rsidRPr="003974D9">
        <w:rPr>
          <w:rFonts w:ascii="Times New Roman" w:hAnsi="Times New Roman"/>
          <w:sz w:val="24"/>
          <w:szCs w:val="24"/>
          <w:lang w:val="ru-RU" w:eastAsia="ru-RU"/>
        </w:rPr>
        <w:t>;</w:t>
      </w:r>
    </w:p>
    <w:p w:rsidR="00873A19" w:rsidRPr="003974D9" w:rsidRDefault="00873A19" w:rsidP="00EF6D07">
      <w:pPr>
        <w:spacing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5) ценности научного познания: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873A19" w:rsidRPr="003974D9" w:rsidRDefault="00873A19" w:rsidP="00EF6D07">
      <w:pPr>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3974D9">
        <w:rPr>
          <w:rFonts w:ascii="Times New Roman" w:hAnsi="Times New Roman"/>
          <w:sz w:val="24"/>
          <w:szCs w:val="24"/>
          <w:lang w:val="ru-RU" w:eastAsia="ru-RU"/>
        </w:rPr>
        <w:t>;</w:t>
      </w:r>
    </w:p>
    <w:p w:rsidR="00873A19" w:rsidRPr="003974D9" w:rsidRDefault="00873A19" w:rsidP="00EF6D07">
      <w:pPr>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6) физического воспитания, формирования культуры здоровья и эмоционального благополучия: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осознание ценности жизни с использованием собственного жизненного опыта и опыта восприятия произведений искусства;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rPr>
        <w:t>сформированность навыков рефлексии, признание своего права на ошибку и такого же права другого человека</w:t>
      </w:r>
      <w:r w:rsidRPr="003974D9">
        <w:rPr>
          <w:rFonts w:ascii="Times New Roman" w:hAnsi="Times New Roman"/>
          <w:sz w:val="24"/>
          <w:szCs w:val="24"/>
          <w:lang w:val="ru-RU" w:eastAsia="ru-RU"/>
        </w:rPr>
        <w:t>;</w:t>
      </w:r>
    </w:p>
    <w:p w:rsidR="00873A19" w:rsidRPr="003974D9" w:rsidRDefault="00873A19" w:rsidP="00EF6D07">
      <w:pPr>
        <w:spacing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7) трудового воспитания:</w:t>
      </w:r>
    </w:p>
    <w:p w:rsidR="00873A19" w:rsidRPr="003974D9" w:rsidRDefault="00873A19" w:rsidP="00EF6D07">
      <w:pPr>
        <w:spacing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установка на посильное активное участие в практической деятельности;</w:t>
      </w:r>
    </w:p>
    <w:p w:rsidR="00873A19" w:rsidRPr="003974D9" w:rsidRDefault="00873A19" w:rsidP="00EF6D07">
      <w:pPr>
        <w:spacing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трудолюбие в учебе, настойчивость в достижении поставленных целей;</w:t>
      </w:r>
    </w:p>
    <w:p w:rsidR="00873A19" w:rsidRPr="003974D9" w:rsidRDefault="00873A19" w:rsidP="00EF6D07">
      <w:pPr>
        <w:spacing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интерес к практическому изучению профессий в сфере культуры и искусства;</w:t>
      </w:r>
    </w:p>
    <w:p w:rsidR="00873A19" w:rsidRPr="003974D9" w:rsidRDefault="00873A19" w:rsidP="00EF6D07">
      <w:pPr>
        <w:spacing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rPr>
        <w:t>уважение к труду и результатам трудовой деятельности</w:t>
      </w:r>
      <w:r w:rsidRPr="003974D9">
        <w:rPr>
          <w:rFonts w:ascii="Times New Roman" w:hAnsi="Times New Roman"/>
          <w:sz w:val="24"/>
          <w:szCs w:val="24"/>
          <w:lang w:val="ru-RU" w:eastAsia="ru-RU"/>
        </w:rPr>
        <w:t>;</w:t>
      </w:r>
    </w:p>
    <w:p w:rsidR="00873A19" w:rsidRPr="003974D9" w:rsidRDefault="00873A19" w:rsidP="00EF6D07">
      <w:pPr>
        <w:spacing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eastAsia="ru-RU"/>
        </w:rPr>
        <w:t>8) экологического воспитания:</w:t>
      </w:r>
    </w:p>
    <w:p w:rsidR="00873A19" w:rsidRPr="003974D9" w:rsidRDefault="00873A19" w:rsidP="00EF6D07">
      <w:pPr>
        <w:spacing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873A19" w:rsidRPr="003974D9" w:rsidRDefault="00873A19" w:rsidP="00EF6D07">
      <w:pPr>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eastAsia="ru-RU"/>
        </w:rPr>
        <w:t>нравственно-эстетическое отношение к природе,</w:t>
      </w:r>
    </w:p>
    <w:p w:rsidR="00873A19" w:rsidRPr="003974D9" w:rsidRDefault="00873A19" w:rsidP="00EF6D07">
      <w:pPr>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rPr>
        <w:t>участие в экологических проектах через различные формы музыкального творчества</w:t>
      </w:r>
    </w:p>
    <w:p w:rsidR="00873A19" w:rsidRPr="003974D9" w:rsidRDefault="00873A19" w:rsidP="00EF6D07">
      <w:pPr>
        <w:pStyle w:val="aff5"/>
        <w:ind w:left="0" w:right="0" w:firstLine="709"/>
        <w:rPr>
          <w:rFonts w:ascii="Times New Roman" w:hAnsi="Times New Roman"/>
          <w:sz w:val="24"/>
          <w:szCs w:val="24"/>
        </w:rPr>
      </w:pPr>
      <w:r w:rsidRPr="003974D9">
        <w:rPr>
          <w:rFonts w:ascii="Times New Roman" w:hAnsi="Times New Roman"/>
          <w:sz w:val="24"/>
          <w:szCs w:val="24"/>
        </w:rPr>
        <w:t>9)</w:t>
      </w:r>
      <w:r w:rsidRPr="003974D9">
        <w:rPr>
          <w:rFonts w:ascii="Times New Roman" w:hAnsi="Times New Roman"/>
          <w:sz w:val="24"/>
          <w:szCs w:val="24"/>
          <w:lang w:eastAsia="ru-RU"/>
        </w:rPr>
        <w:t> </w:t>
      </w:r>
      <w:r w:rsidRPr="003974D9">
        <w:rPr>
          <w:rFonts w:ascii="Times New Roman" w:hAnsi="Times New Roman"/>
          <w:sz w:val="24"/>
          <w:szCs w:val="24"/>
        </w:rPr>
        <w:t>адаптации к изменяющимся условиям социальной и природной среды:</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873A19" w:rsidRPr="003974D9" w:rsidRDefault="00873A19" w:rsidP="00EF6D07">
      <w:pPr>
        <w:pStyle w:val="aff5"/>
        <w:ind w:left="0" w:right="0" w:firstLine="709"/>
        <w:contextualSpacing/>
        <w:rPr>
          <w:rFonts w:ascii="Times New Roman" w:hAnsi="Times New Roman"/>
          <w:i/>
          <w:sz w:val="24"/>
          <w:szCs w:val="24"/>
        </w:rPr>
      </w:pPr>
      <w:r w:rsidRPr="003974D9">
        <w:rPr>
          <w:rFonts w:ascii="Times New Roman" w:hAnsi="Times New Roman"/>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41</w:t>
      </w:r>
      <w:r w:rsidR="00873A19" w:rsidRPr="003974D9">
        <w:rPr>
          <w:rFonts w:ascii="Times New Roman" w:hAnsi="Times New Roman"/>
          <w:sz w:val="24"/>
          <w:szCs w:val="24"/>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73A19" w:rsidRPr="003974D9" w:rsidRDefault="00417DB1"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4</w:t>
      </w:r>
      <w:r w:rsidR="00873A19" w:rsidRPr="003974D9">
        <w:rPr>
          <w:rFonts w:ascii="Times New Roman" w:hAnsi="Times New Roman"/>
          <w:sz w:val="24"/>
          <w:szCs w:val="24"/>
          <w:lang w:val="ru-RU" w:eastAsia="ru-RU"/>
        </w:rPr>
        <w:t>1.7.2.1. У обучающегося будут сформированы следующие базовые логические действия как часть универсальных познавательных учебных действий:</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выявлять и характеризовать существенные признаки конкретного музыкального звучания;</w:t>
      </w:r>
    </w:p>
    <w:p w:rsidR="00873A19" w:rsidRPr="003974D9" w:rsidRDefault="00873A19" w:rsidP="00EF6D07">
      <w:pPr>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3974D9">
        <w:rPr>
          <w:rFonts w:ascii="Times New Roman" w:hAnsi="Times New Roman"/>
          <w:sz w:val="24"/>
          <w:szCs w:val="24"/>
          <w:lang w:val="ru-RU" w:eastAsia="ru-RU"/>
        </w:rPr>
        <w:t>.</w:t>
      </w:r>
    </w:p>
    <w:p w:rsidR="00873A19" w:rsidRPr="003974D9" w:rsidRDefault="00417DB1"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4</w:t>
      </w:r>
      <w:r w:rsidR="00873A19" w:rsidRPr="003974D9">
        <w:rPr>
          <w:rFonts w:ascii="Times New Roman" w:hAnsi="Times New Roman"/>
          <w:sz w:val="24"/>
          <w:szCs w:val="24"/>
          <w:lang w:val="ru-RU" w:eastAsia="ru-RU"/>
        </w:rPr>
        <w:t>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следовать внутренним слухом за развитием музыкального процесса, «наблюдать» звучание музыки;</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использовать вопросы как исследовательский инструмент познания;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73A19" w:rsidRPr="003974D9" w:rsidRDefault="00873A19" w:rsidP="00EF6D07">
      <w:pPr>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3974D9">
        <w:rPr>
          <w:rFonts w:ascii="Times New Roman" w:hAnsi="Times New Roman"/>
          <w:sz w:val="24"/>
          <w:szCs w:val="24"/>
          <w:lang w:val="ru-RU" w:eastAsia="ru-RU"/>
        </w:rPr>
        <w:t>.</w:t>
      </w:r>
    </w:p>
    <w:p w:rsidR="00873A19" w:rsidRPr="003974D9" w:rsidRDefault="00417DB1"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eastAsia="ru-RU"/>
        </w:rPr>
        <w:t>4</w:t>
      </w:r>
      <w:r w:rsidR="00873A19" w:rsidRPr="003974D9">
        <w:rPr>
          <w:rFonts w:ascii="Times New Roman" w:hAnsi="Times New Roman"/>
          <w:sz w:val="24"/>
          <w:szCs w:val="24"/>
          <w:lang w:val="ru-RU" w:eastAsia="ru-RU"/>
        </w:rPr>
        <w:t>1.7.2.3. </w:t>
      </w:r>
      <w:r w:rsidR="00873A19" w:rsidRPr="003974D9">
        <w:rPr>
          <w:rFonts w:ascii="Times New Roman" w:hAnsi="Times New Roman"/>
          <w:sz w:val="24"/>
          <w:szCs w:val="24"/>
          <w:lang w:val="ru-RU"/>
        </w:rPr>
        <w:t xml:space="preserve">У обучающегося будут сформированы умения работать с информацией как часть </w:t>
      </w:r>
      <w:r w:rsidR="00873A19" w:rsidRPr="003974D9">
        <w:rPr>
          <w:rFonts w:ascii="Times New Roman" w:hAnsi="Times New Roman"/>
          <w:bCs/>
          <w:sz w:val="24"/>
          <w:szCs w:val="24"/>
          <w:lang w:val="ru-RU"/>
        </w:rPr>
        <w:t>универсальных познавательных учебных действий</w:t>
      </w:r>
      <w:r w:rsidR="00873A19" w:rsidRPr="003974D9">
        <w:rPr>
          <w:rFonts w:ascii="Times New Roman" w:hAnsi="Times New Roman"/>
          <w:sz w:val="24"/>
          <w:szCs w:val="24"/>
          <w:lang w:val="ru-RU"/>
        </w:rPr>
        <w:t>:</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понимать специфику работы с аудиоинформацией, музыкальными записями;</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использовать интонирование для запоминания звуковой информации, музыкальных произведений;</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оценивать надежность информации по критериям, предложенным учителем или сформулированным самостоятельно;</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eastAsia="ru-RU"/>
        </w:rPr>
        <w:t>41</w:t>
      </w:r>
      <w:r w:rsidR="00873A19" w:rsidRPr="003974D9">
        <w:rPr>
          <w:rFonts w:ascii="Times New Roman" w:hAnsi="Times New Roman"/>
          <w:sz w:val="24"/>
          <w:szCs w:val="24"/>
          <w:lang w:val="ru-RU" w:eastAsia="ru-RU"/>
        </w:rPr>
        <w:t>.7.2.4. </w:t>
      </w:r>
      <w:r w:rsidR="00873A19" w:rsidRPr="003974D9">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eastAsia="ru-RU"/>
        </w:rPr>
        <w:t>41</w:t>
      </w:r>
      <w:r w:rsidR="00873A19" w:rsidRPr="003974D9">
        <w:rPr>
          <w:rFonts w:ascii="Times New Roman" w:hAnsi="Times New Roman"/>
          <w:sz w:val="24"/>
          <w:szCs w:val="24"/>
          <w:lang w:val="ru-RU" w:eastAsia="ru-RU"/>
        </w:rPr>
        <w:t>.7.2.5. </w:t>
      </w:r>
      <w:r w:rsidR="00873A19" w:rsidRPr="003974D9">
        <w:rPr>
          <w:rFonts w:ascii="Times New Roman" w:hAnsi="Times New Roman"/>
          <w:sz w:val="24"/>
          <w:szCs w:val="24"/>
          <w:lang w:val="ru-RU"/>
        </w:rPr>
        <w:t xml:space="preserve">У обучающегося будут сформированы умения как часть </w:t>
      </w:r>
      <w:r w:rsidR="00873A19" w:rsidRPr="003974D9">
        <w:rPr>
          <w:rFonts w:ascii="Times New Roman" w:hAnsi="Times New Roman"/>
          <w:bCs/>
          <w:sz w:val="24"/>
          <w:szCs w:val="24"/>
          <w:lang w:val="ru-RU"/>
        </w:rPr>
        <w:t>универсальных коммуникативных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contextualSpacing/>
        <w:jc w:val="both"/>
        <w:rPr>
          <w:rFonts w:ascii="Times New Roman" w:hAnsi="Times New Roman"/>
          <w:bCs/>
          <w:sz w:val="24"/>
          <w:szCs w:val="24"/>
          <w:lang w:val="ru-RU"/>
        </w:rPr>
      </w:pPr>
      <w:r w:rsidRPr="003974D9">
        <w:rPr>
          <w:rFonts w:ascii="Times New Roman" w:hAnsi="Times New Roman"/>
          <w:bCs/>
          <w:sz w:val="24"/>
          <w:szCs w:val="24"/>
          <w:lang w:val="ru-RU"/>
        </w:rPr>
        <w:t>1)</w:t>
      </w:r>
      <w:r w:rsidRPr="003974D9">
        <w:rPr>
          <w:rFonts w:ascii="Times New Roman" w:hAnsi="Times New Roman"/>
          <w:sz w:val="24"/>
          <w:szCs w:val="24"/>
          <w:lang w:val="ru-RU" w:eastAsia="ru-RU"/>
        </w:rPr>
        <w:t> </w:t>
      </w:r>
      <w:r w:rsidRPr="003974D9">
        <w:rPr>
          <w:rFonts w:ascii="Times New Roman" w:hAnsi="Times New Roman"/>
          <w:bCs/>
          <w:sz w:val="24"/>
          <w:szCs w:val="24"/>
          <w:lang w:val="ru-RU"/>
        </w:rPr>
        <w:t>невербальная коммуникация: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эффективно использовать интонационно-выразительные возможности в ситуации публичного выступления;</w:t>
      </w:r>
    </w:p>
    <w:p w:rsidR="00873A19" w:rsidRPr="003974D9" w:rsidRDefault="00873A19" w:rsidP="00EF6D07">
      <w:pPr>
        <w:spacing w:after="0" w:line="240" w:lineRule="auto"/>
        <w:ind w:firstLine="709"/>
        <w:contextualSpacing/>
        <w:jc w:val="both"/>
        <w:rPr>
          <w:rFonts w:ascii="Times New Roman" w:hAnsi="Times New Roman"/>
          <w:bCs/>
          <w:sz w:val="24"/>
          <w:szCs w:val="24"/>
          <w:lang w:val="ru-RU"/>
        </w:rPr>
      </w:pPr>
      <w:r w:rsidRPr="003974D9">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3974D9">
        <w:rPr>
          <w:rFonts w:ascii="Times New Roman" w:hAnsi="Times New Roman"/>
          <w:bCs/>
          <w:sz w:val="24"/>
          <w:szCs w:val="24"/>
          <w:lang w:val="ru-RU"/>
        </w:rPr>
        <w:t>;</w:t>
      </w:r>
    </w:p>
    <w:p w:rsidR="00873A19" w:rsidRPr="003974D9" w:rsidRDefault="00873A19" w:rsidP="00EF6D07">
      <w:pPr>
        <w:spacing w:after="0" w:line="240" w:lineRule="auto"/>
        <w:ind w:firstLine="709"/>
        <w:contextualSpacing/>
        <w:jc w:val="both"/>
        <w:rPr>
          <w:rFonts w:ascii="Times New Roman" w:hAnsi="Times New Roman"/>
          <w:bCs/>
          <w:sz w:val="24"/>
          <w:szCs w:val="24"/>
          <w:lang w:val="ru-RU"/>
        </w:rPr>
      </w:pPr>
      <w:r w:rsidRPr="003974D9">
        <w:rPr>
          <w:rFonts w:ascii="Times New Roman" w:hAnsi="Times New Roman"/>
          <w:bCs/>
          <w:sz w:val="24"/>
          <w:szCs w:val="24"/>
          <w:lang w:val="ru-RU"/>
        </w:rPr>
        <w:t>2)</w:t>
      </w:r>
      <w:r w:rsidRPr="003974D9">
        <w:rPr>
          <w:rFonts w:ascii="Times New Roman" w:hAnsi="Times New Roman"/>
          <w:sz w:val="24"/>
          <w:szCs w:val="24"/>
          <w:lang w:val="ru-RU" w:eastAsia="ru-RU"/>
        </w:rPr>
        <w:t> </w:t>
      </w:r>
      <w:r w:rsidRPr="003974D9">
        <w:rPr>
          <w:rFonts w:ascii="Times New Roman" w:hAnsi="Times New Roman"/>
          <w:bCs/>
          <w:sz w:val="24"/>
          <w:szCs w:val="24"/>
          <w:lang w:val="ru-RU"/>
        </w:rPr>
        <w:t>вербальное общение:</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воспринимать и формулировать суждения, выражать эмоции в соответствии с условиями и целями общения;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выражать свое мнение, в том числе впечатления от общения с музыкальным искусством в устных и письменных текстах;</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вести диалог, дискуссию, задавать вопросы по существу обсуждаемой темы, поддерживать благожелательный тон диалога;</w:t>
      </w:r>
    </w:p>
    <w:p w:rsidR="00873A19" w:rsidRPr="003974D9" w:rsidRDefault="00873A19" w:rsidP="00EF6D07">
      <w:pPr>
        <w:spacing w:after="0" w:line="240" w:lineRule="auto"/>
        <w:ind w:firstLine="709"/>
        <w:jc w:val="both"/>
        <w:rPr>
          <w:rFonts w:ascii="Times New Roman" w:hAnsi="Times New Roman"/>
          <w:bCs/>
          <w:sz w:val="24"/>
          <w:szCs w:val="24"/>
          <w:lang w:val="ru-RU"/>
        </w:rPr>
      </w:pPr>
      <w:r w:rsidRPr="003974D9">
        <w:rPr>
          <w:rFonts w:ascii="Times New Roman" w:hAnsi="Times New Roman"/>
          <w:sz w:val="24"/>
          <w:szCs w:val="24"/>
          <w:lang w:val="ru-RU"/>
        </w:rPr>
        <w:t>публично представлять результаты учебной и творческой деятельности</w:t>
      </w:r>
      <w:r w:rsidRPr="003974D9">
        <w:rPr>
          <w:rFonts w:ascii="Times New Roman" w:hAnsi="Times New Roman"/>
          <w:bCs/>
          <w:sz w:val="24"/>
          <w:szCs w:val="24"/>
          <w:lang w:val="ru-RU"/>
        </w:rPr>
        <w:t>;</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bCs/>
          <w:sz w:val="24"/>
          <w:szCs w:val="24"/>
        </w:rPr>
        <w:t>3)</w:t>
      </w:r>
      <w:r w:rsidRPr="003974D9">
        <w:rPr>
          <w:rFonts w:ascii="Times New Roman" w:hAnsi="Times New Roman"/>
          <w:sz w:val="24"/>
          <w:szCs w:val="24"/>
          <w:lang w:eastAsia="ru-RU"/>
        </w:rPr>
        <w:t> </w:t>
      </w:r>
      <w:r w:rsidRPr="003974D9">
        <w:rPr>
          <w:rFonts w:ascii="Times New Roman" w:hAnsi="Times New Roman"/>
          <w:sz w:val="24"/>
          <w:szCs w:val="24"/>
        </w:rPr>
        <w:t>совместная деятельность (сотрудничество):</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уметь обобщать мнения нескольких человек, проявлять готовность руководить, выполнять поручения, подчиняться;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eastAsia="ru-RU"/>
        </w:rPr>
        <w:t>41</w:t>
      </w:r>
      <w:r w:rsidR="00873A19" w:rsidRPr="003974D9">
        <w:rPr>
          <w:rFonts w:ascii="Times New Roman" w:hAnsi="Times New Roman"/>
          <w:sz w:val="24"/>
          <w:szCs w:val="24"/>
          <w:lang w:val="ru-RU" w:eastAsia="ru-RU"/>
        </w:rPr>
        <w:t>.7.</w:t>
      </w:r>
      <w:r w:rsidR="00873A19" w:rsidRPr="003974D9">
        <w:rPr>
          <w:rFonts w:ascii="Times New Roman" w:hAnsi="Times New Roman"/>
          <w:sz w:val="24"/>
          <w:szCs w:val="24"/>
          <w:lang w:val="ru-RU"/>
        </w:rPr>
        <w:t>2.6. У обучающегося будут сформированы умения самоорганизации как часть универсальных регулятивных учебных действий:</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планировать достижение целей через решение ряда последовательных задач частного характера;</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самостоятельно составлять план действий, вносить необходимые коррективы в ходе его реализации;</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выявлять наиболее важные проблемы для решения в учебных и жизненных ситуациях;</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проводить выбор и брать за него ответственность на себя.</w:t>
      </w:r>
    </w:p>
    <w:p w:rsidR="00873A19" w:rsidRPr="003974D9" w:rsidRDefault="00417DB1" w:rsidP="00EF6D07">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eastAsia="ru-RU"/>
        </w:rPr>
        <w:t>4</w:t>
      </w:r>
      <w:r w:rsidR="00873A19" w:rsidRPr="003974D9">
        <w:rPr>
          <w:rFonts w:ascii="Times New Roman" w:hAnsi="Times New Roman"/>
          <w:sz w:val="24"/>
          <w:szCs w:val="24"/>
          <w:lang w:val="ru-RU" w:eastAsia="ru-RU"/>
        </w:rPr>
        <w:t>1.7.</w:t>
      </w:r>
      <w:r w:rsidR="00873A19" w:rsidRPr="003974D9">
        <w:rPr>
          <w:rFonts w:ascii="Times New Roman" w:hAnsi="Times New Roman"/>
          <w:sz w:val="24"/>
          <w:szCs w:val="24"/>
          <w:lang w:val="ru-RU"/>
        </w:rPr>
        <w:t xml:space="preserve">2.7. У обучающегося будут сформированы умения самоконтроля (рефлексии) как часть </w:t>
      </w:r>
      <w:r w:rsidR="00873A19" w:rsidRPr="003974D9">
        <w:rPr>
          <w:rFonts w:ascii="Times New Roman" w:hAnsi="Times New Roman"/>
          <w:bCs/>
          <w:sz w:val="24"/>
          <w:szCs w:val="24"/>
          <w:lang w:val="ru-RU"/>
        </w:rPr>
        <w:t>универсальных регулятивных учебных действий</w:t>
      </w:r>
      <w:r w:rsidR="00873A19" w:rsidRPr="003974D9">
        <w:rPr>
          <w:rFonts w:ascii="Times New Roman" w:hAnsi="Times New Roman"/>
          <w:sz w:val="24"/>
          <w:szCs w:val="24"/>
          <w:lang w:val="ru-RU"/>
        </w:rPr>
        <w:t>:</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владеть способами самоконтроля, самомотивации и рефлексии;</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давать оценку учебной ситуации и предлагать план ее изменения;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873A19" w:rsidRPr="003974D9" w:rsidRDefault="00417DB1" w:rsidP="00EF6D07">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eastAsia="ru-RU"/>
        </w:rPr>
        <w:t>4</w:t>
      </w:r>
      <w:r w:rsidR="00873A19" w:rsidRPr="003974D9">
        <w:rPr>
          <w:rFonts w:ascii="Times New Roman" w:hAnsi="Times New Roman"/>
          <w:sz w:val="24"/>
          <w:szCs w:val="24"/>
          <w:lang w:val="ru-RU" w:eastAsia="ru-RU"/>
        </w:rPr>
        <w:t>1.7.</w:t>
      </w:r>
      <w:r w:rsidR="00873A19" w:rsidRPr="003974D9">
        <w:rPr>
          <w:rFonts w:ascii="Times New Roman" w:hAnsi="Times New Roman"/>
          <w:sz w:val="24"/>
          <w:szCs w:val="24"/>
          <w:lang w:val="ru-RU"/>
        </w:rPr>
        <w:t xml:space="preserve">2.8. У обучающегося будут сформированы умения эмоционального интеллекта как часть </w:t>
      </w:r>
      <w:r w:rsidR="00873A19" w:rsidRPr="003974D9">
        <w:rPr>
          <w:rFonts w:ascii="Times New Roman" w:hAnsi="Times New Roman"/>
          <w:bCs/>
          <w:sz w:val="24"/>
          <w:szCs w:val="24"/>
          <w:lang w:val="ru-RU"/>
        </w:rPr>
        <w:t>универсальных регулятивных учебных действий</w:t>
      </w:r>
      <w:r w:rsidR="00873A19" w:rsidRPr="003974D9">
        <w:rPr>
          <w:rFonts w:ascii="Times New Roman" w:hAnsi="Times New Roman"/>
          <w:sz w:val="24"/>
          <w:szCs w:val="24"/>
          <w:lang w:val="ru-RU"/>
        </w:rPr>
        <w:t>:</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выявлять и анализировать причины эмоций;</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регулировать способ выражения собственных эмоций.</w:t>
      </w:r>
    </w:p>
    <w:p w:rsidR="00873A19" w:rsidRPr="003974D9" w:rsidRDefault="000B2199" w:rsidP="00EF6D07">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eastAsia="ru-RU"/>
        </w:rPr>
        <w:t>41</w:t>
      </w:r>
      <w:r w:rsidR="00873A19" w:rsidRPr="003974D9">
        <w:rPr>
          <w:rFonts w:ascii="Times New Roman" w:hAnsi="Times New Roman"/>
          <w:sz w:val="24"/>
          <w:szCs w:val="24"/>
          <w:lang w:val="ru-RU" w:eastAsia="ru-RU"/>
        </w:rPr>
        <w:t>.7.</w:t>
      </w:r>
      <w:r w:rsidR="00873A19" w:rsidRPr="003974D9">
        <w:rPr>
          <w:rFonts w:ascii="Times New Roman" w:hAnsi="Times New Roman"/>
          <w:sz w:val="24"/>
          <w:szCs w:val="24"/>
          <w:lang w:val="ru-RU"/>
        </w:rPr>
        <w:t xml:space="preserve">2.9. У обучающегося будут сформированы умения принимать себя и других как часть </w:t>
      </w:r>
      <w:r w:rsidR="00873A19" w:rsidRPr="003974D9">
        <w:rPr>
          <w:rFonts w:ascii="Times New Roman" w:hAnsi="Times New Roman"/>
          <w:bCs/>
          <w:sz w:val="24"/>
          <w:szCs w:val="24"/>
          <w:lang w:val="ru-RU"/>
        </w:rPr>
        <w:t>универсальных регулятивных учебных действий</w:t>
      </w:r>
      <w:r w:rsidR="00873A19" w:rsidRPr="003974D9">
        <w:rPr>
          <w:rFonts w:ascii="Times New Roman" w:hAnsi="Times New Roman"/>
          <w:sz w:val="24"/>
          <w:szCs w:val="24"/>
          <w:lang w:val="ru-RU"/>
        </w:rPr>
        <w:t>:</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уважительно и осознанно относиться к другому человеку и его мнению, эстетическим предпочтениям и вкусам;</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принимать себя и других, не осуждая;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проявлять открытость;</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осознавать невозможность контролировать все вокруг.</w:t>
      </w:r>
    </w:p>
    <w:p w:rsidR="00873A19" w:rsidRPr="003974D9" w:rsidRDefault="000B2199" w:rsidP="00EF6D07">
      <w:pPr>
        <w:pStyle w:val="aff5"/>
        <w:ind w:left="0" w:right="0" w:firstLine="709"/>
        <w:contextualSpacing/>
        <w:rPr>
          <w:rFonts w:ascii="Times New Roman" w:hAnsi="Times New Roman"/>
          <w:sz w:val="24"/>
          <w:szCs w:val="24"/>
        </w:rPr>
      </w:pPr>
      <w:r>
        <w:rPr>
          <w:rFonts w:ascii="Times New Roman" w:hAnsi="Times New Roman"/>
          <w:sz w:val="24"/>
          <w:szCs w:val="24"/>
        </w:rPr>
        <w:t>41</w:t>
      </w:r>
      <w:r w:rsidR="00873A19" w:rsidRPr="003974D9">
        <w:rPr>
          <w:rFonts w:ascii="Times New Roman" w:hAnsi="Times New Roman"/>
          <w:sz w:val="24"/>
          <w:szCs w:val="24"/>
        </w:rPr>
        <w:t>.7.2.10.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73A19" w:rsidRPr="003974D9" w:rsidRDefault="000B2199" w:rsidP="00EF6D07">
      <w:pPr>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7.3.1. </w:t>
      </w:r>
      <w:r w:rsidR="00873A19" w:rsidRPr="003974D9">
        <w:rPr>
          <w:rFonts w:ascii="Times New Roman" w:hAnsi="Times New Roman"/>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73A19" w:rsidRPr="003974D9" w:rsidRDefault="000B2199" w:rsidP="00EF6D07">
      <w:pPr>
        <w:pStyle w:val="aff5"/>
        <w:ind w:left="0" w:right="0" w:firstLine="709"/>
        <w:contextualSpacing/>
        <w:rPr>
          <w:rFonts w:ascii="Times New Roman" w:hAnsi="Times New Roman"/>
          <w:sz w:val="24"/>
          <w:szCs w:val="24"/>
        </w:rPr>
      </w:pPr>
      <w:r>
        <w:rPr>
          <w:rFonts w:ascii="Times New Roman" w:hAnsi="Times New Roman"/>
          <w:sz w:val="24"/>
          <w:szCs w:val="24"/>
        </w:rPr>
        <w:t>41</w:t>
      </w:r>
      <w:r w:rsidR="00873A19" w:rsidRPr="003974D9">
        <w:rPr>
          <w:rFonts w:ascii="Times New Roman" w:hAnsi="Times New Roman"/>
          <w:sz w:val="24"/>
          <w:szCs w:val="24"/>
        </w:rPr>
        <w:t>.</w:t>
      </w:r>
      <w:r w:rsidR="00873A19" w:rsidRPr="003974D9">
        <w:rPr>
          <w:rFonts w:ascii="Times New Roman" w:hAnsi="Times New Roman"/>
          <w:sz w:val="24"/>
          <w:szCs w:val="24"/>
          <w:lang w:eastAsia="ru-RU"/>
        </w:rPr>
        <w:t>7.3.2. </w:t>
      </w:r>
      <w:r w:rsidR="00873A19" w:rsidRPr="003974D9">
        <w:rPr>
          <w:rFonts w:ascii="Times New Roman" w:hAnsi="Times New Roman"/>
          <w:sz w:val="24"/>
          <w:szCs w:val="24"/>
        </w:rPr>
        <w:t>Обучающиеся, освоившие основную образовательную программу по музыке:</w:t>
      </w:r>
    </w:p>
    <w:p w:rsidR="00873A19" w:rsidRPr="003974D9" w:rsidRDefault="00873A19" w:rsidP="00EF6D07">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73A19" w:rsidRPr="003974D9" w:rsidRDefault="00873A19" w:rsidP="00EF6D07">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воспринимают российскую музыкальную культуру как целостное и самобытное цивилизационное явление;</w:t>
      </w:r>
    </w:p>
    <w:p w:rsidR="00873A19" w:rsidRPr="003974D9" w:rsidRDefault="00873A19" w:rsidP="00EF6D07">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873A19" w:rsidRPr="003974D9" w:rsidRDefault="00873A19" w:rsidP="00EF6D07">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73A19" w:rsidRPr="003974D9" w:rsidRDefault="00873A19" w:rsidP="00EF6D07">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7.3.3. </w:t>
      </w:r>
      <w:r w:rsidR="00873A19" w:rsidRPr="003974D9">
        <w:rPr>
          <w:rFonts w:ascii="Times New Roman" w:hAnsi="Times New Roman"/>
          <w:sz w:val="24"/>
          <w:szCs w:val="24"/>
          <w:lang w:val="ru-RU"/>
        </w:rPr>
        <w:t>К концу изучения модуля № 1 «Музыка моего края» обучающийся научится: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873A19" w:rsidRPr="003974D9" w:rsidRDefault="00873A19" w:rsidP="00EF6D07">
      <w:pPr>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3974D9">
        <w:rPr>
          <w:rFonts w:ascii="Times New Roman" w:hAnsi="Times New Roman"/>
          <w:sz w:val="24"/>
          <w:szCs w:val="24"/>
          <w:lang w:val="ru-RU" w:eastAsia="ru-RU"/>
        </w:rPr>
        <w:t>.</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7.3.4. К концу изучения модуля № 2 «</w:t>
      </w:r>
      <w:r w:rsidR="00873A19" w:rsidRPr="003974D9">
        <w:rPr>
          <w:rFonts w:ascii="Times New Roman" w:hAnsi="Times New Roman"/>
          <w:sz w:val="24"/>
          <w:szCs w:val="24"/>
          <w:lang w:val="ru-RU"/>
        </w:rPr>
        <w:t>Народное музыкальное творчество России</w:t>
      </w:r>
      <w:r w:rsidR="00873A19" w:rsidRPr="003974D9">
        <w:rPr>
          <w:rFonts w:ascii="Times New Roman" w:hAnsi="Times New Roman"/>
          <w:sz w:val="24"/>
          <w:szCs w:val="24"/>
          <w:lang w:val="ru-RU" w:eastAsia="ru-RU"/>
        </w:rPr>
        <w:t>» обучающийся научится: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различать на слух и исполнять произведения различных жанров фольклорной музыки;</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873A19" w:rsidRPr="003974D9" w:rsidRDefault="00873A19" w:rsidP="00EF6D07">
      <w:pPr>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3974D9">
        <w:rPr>
          <w:rFonts w:ascii="Times New Roman" w:hAnsi="Times New Roman"/>
          <w:sz w:val="24"/>
          <w:szCs w:val="24"/>
          <w:lang w:val="ru-RU" w:eastAsia="ru-RU"/>
        </w:rPr>
        <w:t>.</w:t>
      </w:r>
    </w:p>
    <w:p w:rsidR="00873A19" w:rsidRPr="003974D9" w:rsidRDefault="000B2199" w:rsidP="00EF6D07">
      <w:pPr>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7.3.5. К концу изучения модуля № 3 «</w:t>
      </w:r>
      <w:r w:rsidR="00873A19" w:rsidRPr="003974D9">
        <w:rPr>
          <w:rFonts w:ascii="Times New Roman" w:hAnsi="Times New Roman"/>
          <w:sz w:val="24"/>
          <w:szCs w:val="24"/>
          <w:lang w:val="ru-RU"/>
        </w:rPr>
        <w:t>Русская классическая музыка</w:t>
      </w:r>
      <w:r w:rsidR="00873A19" w:rsidRPr="003974D9">
        <w:rPr>
          <w:rFonts w:ascii="Times New Roman" w:hAnsi="Times New Roman"/>
          <w:sz w:val="24"/>
          <w:szCs w:val="24"/>
          <w:lang w:val="ru-RU" w:eastAsia="ru-RU"/>
        </w:rPr>
        <w:t>» обучающийся научится: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исполнять (в том числе фрагментарно, отдельными темами) сочинения русских композиторов;</w:t>
      </w:r>
    </w:p>
    <w:p w:rsidR="00873A19" w:rsidRPr="003974D9" w:rsidRDefault="00873A19" w:rsidP="00EF6D07">
      <w:pPr>
        <w:spacing w:after="0" w:line="240" w:lineRule="auto"/>
        <w:ind w:firstLine="709"/>
        <w:jc w:val="both"/>
        <w:rPr>
          <w:rFonts w:ascii="Times New Roman" w:hAnsi="Times New Roman"/>
          <w:sz w:val="24"/>
          <w:szCs w:val="24"/>
          <w:lang w:val="ru-RU" w:eastAsia="ru-RU"/>
        </w:rPr>
      </w:pPr>
      <w:r w:rsidRPr="003974D9">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3974D9">
        <w:rPr>
          <w:rFonts w:ascii="Times New Roman" w:hAnsi="Times New Roman"/>
          <w:sz w:val="24"/>
          <w:szCs w:val="24"/>
          <w:lang w:val="ru-RU" w:eastAsia="ru-RU"/>
        </w:rPr>
        <w:t>.</w:t>
      </w:r>
    </w:p>
    <w:p w:rsidR="00873A19" w:rsidRPr="003974D9" w:rsidRDefault="000B2199" w:rsidP="00EF6D07">
      <w:pPr>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7.3.6. К концу изучения модуля № 4 «</w:t>
      </w:r>
      <w:r w:rsidR="00873A19" w:rsidRPr="003974D9">
        <w:rPr>
          <w:rFonts w:ascii="Times New Roman" w:hAnsi="Times New Roman"/>
          <w:sz w:val="24"/>
          <w:szCs w:val="24"/>
          <w:lang w:val="ru-RU"/>
        </w:rPr>
        <w:t>Жанры музыкального искусства</w:t>
      </w:r>
      <w:r w:rsidR="00873A19" w:rsidRPr="003974D9">
        <w:rPr>
          <w:rFonts w:ascii="Times New Roman" w:hAnsi="Times New Roman"/>
          <w:sz w:val="24"/>
          <w:szCs w:val="24"/>
          <w:lang w:val="ru-RU" w:eastAsia="ru-RU"/>
        </w:rPr>
        <w:t>» обучающийся научится: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рассуждать о круге образов и средствах их воплощения, типичных для данного жанра;</w:t>
      </w:r>
    </w:p>
    <w:p w:rsidR="00873A19" w:rsidRPr="003974D9" w:rsidRDefault="00873A19" w:rsidP="00EF6D07">
      <w:pPr>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873A19" w:rsidRPr="003974D9" w:rsidRDefault="000B2199" w:rsidP="00EF6D07">
      <w:pPr>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7.3.7. К концу изучения модуля № 5 «</w:t>
      </w:r>
      <w:r w:rsidR="00873A19" w:rsidRPr="003974D9">
        <w:rPr>
          <w:rFonts w:ascii="Times New Roman" w:hAnsi="Times New Roman"/>
          <w:sz w:val="24"/>
          <w:szCs w:val="24"/>
          <w:lang w:val="ru-RU"/>
        </w:rPr>
        <w:t>Музыка народов мира</w:t>
      </w:r>
      <w:r w:rsidR="00873A19" w:rsidRPr="003974D9">
        <w:rPr>
          <w:rFonts w:ascii="Times New Roman" w:hAnsi="Times New Roman"/>
          <w:sz w:val="24"/>
          <w:szCs w:val="24"/>
          <w:lang w:val="ru-RU" w:eastAsia="ru-RU"/>
        </w:rPr>
        <w:t>» обучающийся научится: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различать на слух и исполнять произведения различных жанров фольклорной музыки;</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7.3.8. К концу изучения модуля № 6 «</w:t>
      </w:r>
      <w:r w:rsidR="00873A19" w:rsidRPr="003974D9">
        <w:rPr>
          <w:rFonts w:ascii="Times New Roman" w:hAnsi="Times New Roman"/>
          <w:sz w:val="24"/>
          <w:szCs w:val="24"/>
          <w:lang w:val="ru-RU"/>
        </w:rPr>
        <w:t>Европейская классическая музыка</w:t>
      </w:r>
      <w:r w:rsidR="00873A19" w:rsidRPr="003974D9">
        <w:rPr>
          <w:rFonts w:ascii="Times New Roman" w:hAnsi="Times New Roman"/>
          <w:sz w:val="24"/>
          <w:szCs w:val="24"/>
          <w:lang w:val="ru-RU" w:eastAsia="ru-RU"/>
        </w:rPr>
        <w:t>» обучающийся научится: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исполнять (в том числе фрагментарно) сочинения композиторов-классиков;</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73A19" w:rsidRPr="003974D9" w:rsidRDefault="00873A19" w:rsidP="00EF6D07">
      <w:pPr>
        <w:pStyle w:val="a5"/>
        <w:autoSpaceDE w:val="0"/>
        <w:autoSpaceDN w:val="0"/>
        <w:spacing w:after="0" w:line="240" w:lineRule="auto"/>
        <w:ind w:left="0" w:firstLine="709"/>
        <w:jc w:val="both"/>
        <w:rPr>
          <w:rFonts w:ascii="Times New Roman" w:hAnsi="Times New Roman"/>
          <w:b/>
          <w:sz w:val="24"/>
          <w:szCs w:val="24"/>
          <w:lang w:val="ru-RU"/>
        </w:rPr>
      </w:pPr>
      <w:r w:rsidRPr="003974D9">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873A19" w:rsidRPr="003974D9" w:rsidRDefault="000B2199" w:rsidP="00EF6D07">
      <w:pPr>
        <w:spacing w:after="0" w:line="240" w:lineRule="auto"/>
        <w:ind w:firstLine="709"/>
        <w:jc w:val="both"/>
        <w:rPr>
          <w:rFonts w:ascii="Times New Roman" w:hAnsi="Times New Roman"/>
          <w:i/>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7.3.9. К концу изучения модуля № 7 «Д</w:t>
      </w:r>
      <w:r w:rsidR="00873A19" w:rsidRPr="003974D9">
        <w:rPr>
          <w:rFonts w:ascii="Times New Roman" w:hAnsi="Times New Roman"/>
          <w:sz w:val="24"/>
          <w:szCs w:val="24"/>
          <w:lang w:val="ru-RU"/>
        </w:rPr>
        <w:t>уховная музыка</w:t>
      </w:r>
      <w:r w:rsidR="00873A19" w:rsidRPr="003974D9">
        <w:rPr>
          <w:rFonts w:ascii="Times New Roman" w:hAnsi="Times New Roman"/>
          <w:sz w:val="24"/>
          <w:szCs w:val="24"/>
          <w:lang w:val="ru-RU" w:eastAsia="ru-RU"/>
        </w:rPr>
        <w:t>» обучающийся научится:</w:t>
      </w:r>
      <w:r w:rsidR="00873A19" w:rsidRPr="003974D9">
        <w:rPr>
          <w:rFonts w:ascii="Times New Roman" w:hAnsi="Times New Roman"/>
          <w:sz w:val="24"/>
          <w:szCs w:val="24"/>
          <w:lang w:val="ru-RU"/>
        </w:rPr>
        <w:t xml:space="preserve"> </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различать и характеризовать жанры и произведения русской и европейской духовной музыки;</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исполнять произведения русской и европейской духовной музыки;</w:t>
      </w:r>
    </w:p>
    <w:p w:rsidR="00873A19" w:rsidRPr="003974D9" w:rsidRDefault="00873A19" w:rsidP="00EF6D07">
      <w:pPr>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rPr>
        <w:t>приводить примеры сочинений духовной музыки, называть их автора</w:t>
      </w:r>
      <w:r w:rsidRPr="003974D9">
        <w:rPr>
          <w:rFonts w:ascii="Times New Roman" w:hAnsi="Times New Roman"/>
          <w:sz w:val="24"/>
          <w:szCs w:val="24"/>
          <w:lang w:val="ru-RU" w:eastAsia="ru-RU"/>
        </w:rPr>
        <w:t>.</w:t>
      </w:r>
    </w:p>
    <w:p w:rsidR="00873A19" w:rsidRPr="003974D9" w:rsidRDefault="000B2199" w:rsidP="00EF6D07">
      <w:pPr>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7.3.10. К концу изучения модуля № 8 «</w:t>
      </w:r>
      <w:r w:rsidR="00873A19" w:rsidRPr="003974D9">
        <w:rPr>
          <w:rFonts w:ascii="Times New Roman" w:hAnsi="Times New Roman"/>
          <w:sz w:val="24"/>
          <w:szCs w:val="24"/>
          <w:lang w:val="ru-RU"/>
        </w:rPr>
        <w:t>Современная музыка: основные жанры и направления</w:t>
      </w:r>
      <w:r w:rsidR="00873A19" w:rsidRPr="003974D9">
        <w:rPr>
          <w:rFonts w:ascii="Times New Roman" w:hAnsi="Times New Roman"/>
          <w:sz w:val="24"/>
          <w:szCs w:val="24"/>
          <w:lang w:val="ru-RU" w:eastAsia="ru-RU"/>
        </w:rPr>
        <w:t>» обучающийся научится: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определять и характеризовать стили, направления и жанры современной музыки;</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различать и определять на слух виды оркестров, ансамблей, тембры музыкальных инструментов, входящих в их состав;</w:t>
      </w:r>
    </w:p>
    <w:p w:rsidR="00873A19" w:rsidRPr="003974D9" w:rsidRDefault="00873A19" w:rsidP="00EF6D07">
      <w:pPr>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rPr>
        <w:t>исполнять современные музыкальные произведения в разных видах деятельности</w:t>
      </w:r>
      <w:r w:rsidRPr="003974D9">
        <w:rPr>
          <w:rFonts w:ascii="Times New Roman" w:hAnsi="Times New Roman"/>
          <w:sz w:val="24"/>
          <w:szCs w:val="24"/>
          <w:lang w:val="ru-RU" w:eastAsia="ru-RU"/>
        </w:rPr>
        <w:t>.</w:t>
      </w:r>
    </w:p>
    <w:p w:rsidR="00873A19" w:rsidRPr="003974D9" w:rsidRDefault="000B2199" w:rsidP="00EF6D07">
      <w:pPr>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41</w:t>
      </w:r>
      <w:r w:rsidR="00873A19" w:rsidRPr="003974D9">
        <w:rPr>
          <w:rFonts w:ascii="Times New Roman" w:hAnsi="Times New Roman"/>
          <w:sz w:val="24"/>
          <w:szCs w:val="24"/>
          <w:lang w:val="ru-RU"/>
        </w:rPr>
        <w:t>.</w:t>
      </w:r>
      <w:r w:rsidR="00873A19" w:rsidRPr="003974D9">
        <w:rPr>
          <w:rFonts w:ascii="Times New Roman" w:hAnsi="Times New Roman"/>
          <w:sz w:val="24"/>
          <w:szCs w:val="24"/>
          <w:lang w:val="ru-RU" w:eastAsia="ru-RU"/>
        </w:rPr>
        <w:t>7.3.11. К концу изучения модуля № 9 «</w:t>
      </w:r>
      <w:r w:rsidR="00873A19" w:rsidRPr="003974D9">
        <w:rPr>
          <w:rFonts w:ascii="Times New Roman" w:hAnsi="Times New Roman"/>
          <w:sz w:val="24"/>
          <w:szCs w:val="24"/>
          <w:lang w:val="ru-RU"/>
        </w:rPr>
        <w:t>Связь музыки с другими видами искусства</w:t>
      </w:r>
      <w:r w:rsidR="00873A19" w:rsidRPr="003974D9">
        <w:rPr>
          <w:rFonts w:ascii="Times New Roman" w:hAnsi="Times New Roman"/>
          <w:sz w:val="24"/>
          <w:szCs w:val="24"/>
          <w:lang w:val="ru-RU" w:eastAsia="ru-RU"/>
        </w:rPr>
        <w:t>» обучающийся научится:</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определять стилевые и жанровые параллели между музыкой и другими видами искусств;</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различать и анализировать средства выразительности разных видов искусств;</w:t>
      </w:r>
    </w:p>
    <w:p w:rsidR="00873A19" w:rsidRPr="003974D9" w:rsidRDefault="00873A19" w:rsidP="00EF6D07">
      <w:pPr>
        <w:pStyle w:val="aff5"/>
        <w:ind w:left="0" w:right="0" w:firstLine="709"/>
        <w:contextualSpacing/>
        <w:rPr>
          <w:rFonts w:ascii="Times New Roman" w:hAnsi="Times New Roman"/>
          <w:sz w:val="24"/>
          <w:szCs w:val="24"/>
        </w:rPr>
      </w:pPr>
      <w:r w:rsidRPr="003974D9">
        <w:rPr>
          <w:rFonts w:ascii="Times New Roman" w:hAnsi="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873A19" w:rsidRPr="003974D9" w:rsidRDefault="00873A19" w:rsidP="00EF6D07">
      <w:pPr>
        <w:spacing w:after="0" w:line="240" w:lineRule="auto"/>
        <w:ind w:firstLine="709"/>
        <w:contextualSpacing/>
        <w:jc w:val="both"/>
        <w:rPr>
          <w:rFonts w:ascii="Times New Roman" w:hAnsi="Times New Roman"/>
          <w:sz w:val="24"/>
          <w:szCs w:val="24"/>
          <w:lang w:val="ru-RU" w:eastAsia="ru-RU"/>
        </w:rPr>
      </w:pPr>
      <w:r w:rsidRPr="003974D9">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3974D9">
        <w:rPr>
          <w:rFonts w:ascii="Times New Roman" w:hAnsi="Times New Roman"/>
          <w:sz w:val="24"/>
          <w:szCs w:val="24"/>
          <w:lang w:val="ru-RU" w:eastAsia="ru-RU"/>
        </w:rPr>
        <w:t>.</w:t>
      </w:r>
    </w:p>
    <w:p w:rsidR="00417DB1" w:rsidRDefault="00417DB1" w:rsidP="00EF6D07">
      <w:pPr>
        <w:pStyle w:val="1"/>
        <w:pBdr>
          <w:bottom w:val="none" w:sz="0" w:space="0" w:color="auto"/>
        </w:pBdr>
        <w:spacing w:before="0" w:line="240" w:lineRule="auto"/>
        <w:ind w:firstLine="708"/>
        <w:jc w:val="both"/>
        <w:rPr>
          <w:b w:val="0"/>
          <w:sz w:val="24"/>
          <w:szCs w:val="24"/>
        </w:rPr>
      </w:pPr>
    </w:p>
    <w:p w:rsidR="00873A19" w:rsidRPr="003974D9" w:rsidRDefault="00417DB1" w:rsidP="00EF6D07">
      <w:pPr>
        <w:pStyle w:val="1"/>
        <w:pBdr>
          <w:bottom w:val="none" w:sz="0" w:space="0" w:color="auto"/>
        </w:pBdr>
        <w:spacing w:before="0" w:line="240" w:lineRule="auto"/>
        <w:ind w:firstLine="708"/>
        <w:jc w:val="both"/>
        <w:rPr>
          <w:b w:val="0"/>
          <w:sz w:val="24"/>
          <w:szCs w:val="24"/>
        </w:rPr>
      </w:pPr>
      <w:r>
        <w:rPr>
          <w:b w:val="0"/>
          <w:sz w:val="24"/>
          <w:szCs w:val="24"/>
        </w:rPr>
        <w:t>4</w:t>
      </w:r>
      <w:r w:rsidR="00873A19" w:rsidRPr="003974D9">
        <w:rPr>
          <w:b w:val="0"/>
          <w:sz w:val="24"/>
          <w:szCs w:val="24"/>
        </w:rPr>
        <w:t>2. Федеральная рабочая программа по учебному предмету «Технология».</w:t>
      </w:r>
    </w:p>
    <w:p w:rsidR="00873A19" w:rsidRPr="003974D9" w:rsidRDefault="00417DB1"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4</w:t>
      </w:r>
      <w:r w:rsidR="00873A19" w:rsidRPr="003974D9">
        <w:rPr>
          <w:rFonts w:ascii="Times New Roman" w:hAnsi="Times New Roman"/>
          <w:sz w:val="24"/>
          <w:szCs w:val="24"/>
          <w:lang w:val="ru-RU" w:eastAsia="ru-RU"/>
        </w:rPr>
        <w:t>2.1.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73A19" w:rsidRPr="003974D9" w:rsidRDefault="00417DB1"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eastAsia="ru-RU"/>
        </w:rPr>
        <w:t>4</w:t>
      </w:r>
      <w:r w:rsidR="00873A19" w:rsidRPr="003974D9">
        <w:rPr>
          <w:rFonts w:ascii="Times New Roman" w:hAnsi="Times New Roman"/>
          <w:sz w:val="24"/>
          <w:szCs w:val="24"/>
          <w:lang w:val="ru-RU" w:eastAsia="ru-RU"/>
        </w:rPr>
        <w:t>2.2. Пояснительная записка.</w:t>
      </w:r>
    </w:p>
    <w:p w:rsidR="00873A19" w:rsidRPr="003974D9" w:rsidRDefault="00417DB1" w:rsidP="00EF6D07">
      <w:pPr>
        <w:pStyle w:val="a5"/>
        <w:widowControl/>
        <w:spacing w:after="0" w:line="240" w:lineRule="auto"/>
        <w:ind w:left="0" w:firstLine="709"/>
        <w:jc w:val="both"/>
        <w:rPr>
          <w:rFonts w:ascii="Times New Roman" w:hAnsi="Times New Roman"/>
          <w:sz w:val="24"/>
          <w:szCs w:val="24"/>
          <w:lang w:val="ru-RU" w:eastAsia="ru-RU"/>
        </w:rPr>
      </w:pPr>
      <w:r>
        <w:rPr>
          <w:rFonts w:ascii="Times New Roman" w:hAnsi="Times New Roman"/>
          <w:sz w:val="24"/>
          <w:szCs w:val="24"/>
          <w:lang w:val="ru-RU"/>
        </w:rPr>
        <w:t>4</w:t>
      </w:r>
      <w:r w:rsidR="00873A19" w:rsidRPr="003974D9">
        <w:rPr>
          <w:rFonts w:ascii="Times New Roman" w:hAnsi="Times New Roman"/>
          <w:sz w:val="24"/>
          <w:szCs w:val="24"/>
          <w:lang w:val="ru-RU"/>
        </w:rPr>
        <w:t>2.2.1.</w:t>
      </w:r>
      <w:r w:rsidR="00873A19" w:rsidRPr="003974D9">
        <w:rPr>
          <w:rFonts w:ascii="Times New Roman" w:hAnsi="Times New Roman"/>
          <w:sz w:val="24"/>
          <w:szCs w:val="24"/>
        </w:rPr>
        <w:t> </w:t>
      </w:r>
      <w:r w:rsidR="00873A19" w:rsidRPr="003974D9">
        <w:rPr>
          <w:rFonts w:ascii="Times New Roman" w:hAnsi="Times New Roman"/>
          <w:sz w:val="24"/>
          <w:szCs w:val="24"/>
          <w:lang w:val="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873A19" w:rsidRPr="003974D9" w:rsidRDefault="00873A19" w:rsidP="00EF6D07">
      <w:pPr>
        <w:widowControl/>
        <w:spacing w:after="0" w:line="240" w:lineRule="auto"/>
        <w:ind w:firstLine="709"/>
        <w:jc w:val="both"/>
        <w:rPr>
          <w:rFonts w:ascii="Times New Roman" w:hAnsi="Times New Roman"/>
          <w:spacing w:val="-4"/>
          <w:sz w:val="24"/>
          <w:szCs w:val="24"/>
          <w:lang w:val="ru-RU"/>
        </w:rPr>
      </w:pPr>
      <w:r w:rsidRPr="003974D9">
        <w:rPr>
          <w:rFonts w:ascii="Times New Roman" w:hAnsi="Times New Roman"/>
          <w:sz w:val="24"/>
          <w:szCs w:val="24"/>
          <w:lang w:val="ru-RU"/>
        </w:rPr>
        <w:t xml:space="preserve">Программа по технологии </w:t>
      </w:r>
      <w:r w:rsidRPr="003974D9">
        <w:rPr>
          <w:rFonts w:ascii="Times New Roman" w:hAnsi="Times New Roman"/>
          <w:spacing w:val="-4"/>
          <w:sz w:val="24"/>
          <w:szCs w:val="24"/>
          <w:lang w:val="ru-RU"/>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.2.2.</w:t>
      </w:r>
      <w:r w:rsidR="00873A19" w:rsidRPr="003974D9">
        <w:rPr>
          <w:rFonts w:ascii="Times New Roman" w:hAnsi="Times New Roman"/>
          <w:sz w:val="24"/>
          <w:szCs w:val="24"/>
        </w:rPr>
        <w:t> </w:t>
      </w:r>
      <w:r w:rsidR="00873A19" w:rsidRPr="003974D9">
        <w:rPr>
          <w:rFonts w:ascii="Times New Roman" w:hAnsi="Times New Roman"/>
          <w:sz w:val="24"/>
          <w:szCs w:val="24"/>
          <w:lang w:val="ru-RU"/>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873A19" w:rsidRPr="003974D9">
        <w:rPr>
          <w:rFonts w:ascii="Times New Roman" w:hAnsi="Times New Roman"/>
          <w:sz w:val="24"/>
          <w:szCs w:val="24"/>
        </w:rPr>
        <w:t>D</w:t>
      </w:r>
      <w:r w:rsidR="00873A19" w:rsidRPr="003974D9">
        <w:rPr>
          <w:rFonts w:ascii="Times New Roman" w:hAnsi="Times New Roman"/>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.2.3.</w:t>
      </w:r>
      <w:r w:rsidR="00873A19" w:rsidRPr="003974D9">
        <w:rPr>
          <w:rFonts w:ascii="Times New Roman" w:hAnsi="Times New Roman"/>
          <w:sz w:val="24"/>
          <w:szCs w:val="24"/>
        </w:rPr>
        <w:t> </w:t>
      </w:r>
      <w:r w:rsidR="00873A19" w:rsidRPr="003974D9">
        <w:rPr>
          <w:rFonts w:ascii="Times New Roman" w:hAnsi="Times New Roman"/>
          <w:sz w:val="24"/>
          <w:szCs w:val="24"/>
          <w:lang w:val="ru-RU"/>
        </w:rPr>
        <w:t>Программа по технологии конкретизирует содержание, предметные, метапредметные и личностные результаты.</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.2.4.</w:t>
      </w:r>
      <w:r w:rsidR="00873A19" w:rsidRPr="003974D9">
        <w:rPr>
          <w:rFonts w:ascii="Times New Roman" w:hAnsi="Times New Roman"/>
          <w:sz w:val="24"/>
          <w:szCs w:val="24"/>
        </w:rPr>
        <w:t> </w:t>
      </w:r>
      <w:r w:rsidR="00873A19" w:rsidRPr="003974D9">
        <w:rPr>
          <w:rFonts w:ascii="Times New Roman" w:hAnsi="Times New Roman"/>
          <w:sz w:val="24"/>
          <w:szCs w:val="24"/>
          <w:lang w:val="ru-RU"/>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873A19" w:rsidRPr="003974D9" w:rsidRDefault="000B2199" w:rsidP="00EF6D07">
      <w:pPr>
        <w:pStyle w:val="a5"/>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.2.5.</w:t>
      </w:r>
      <w:r w:rsidR="00873A19" w:rsidRPr="003974D9">
        <w:rPr>
          <w:rFonts w:ascii="Times New Roman" w:hAnsi="Times New Roman"/>
          <w:sz w:val="24"/>
          <w:szCs w:val="24"/>
        </w:rPr>
        <w:t> </w:t>
      </w:r>
      <w:r w:rsidR="00873A19" w:rsidRPr="003974D9">
        <w:rPr>
          <w:rFonts w:ascii="Times New Roman" w:hAnsi="Times New Roman"/>
          <w:sz w:val="24"/>
          <w:szCs w:val="24"/>
          <w:lang w:val="ru-RU"/>
        </w:rPr>
        <w:t xml:space="preserve">Основной </w:t>
      </w:r>
      <w:r w:rsidR="00873A19" w:rsidRPr="003974D9">
        <w:rPr>
          <w:rStyle w:val="afff5"/>
          <w:rFonts w:ascii="Times New Roman" w:hAnsi="Times New Roman"/>
          <w:b w:val="0"/>
          <w:bCs/>
          <w:sz w:val="24"/>
          <w:szCs w:val="24"/>
          <w:lang w:val="ru-RU"/>
        </w:rPr>
        <w:t>целью</w:t>
      </w:r>
      <w:r w:rsidR="00873A19" w:rsidRPr="003974D9">
        <w:rPr>
          <w:rFonts w:ascii="Times New Roman" w:hAnsi="Times New Roman"/>
          <w:b/>
          <w:sz w:val="24"/>
          <w:szCs w:val="24"/>
          <w:lang w:val="ru-RU"/>
        </w:rPr>
        <w:t xml:space="preserve"> </w:t>
      </w:r>
      <w:r w:rsidR="00873A19" w:rsidRPr="003974D9">
        <w:rPr>
          <w:rFonts w:ascii="Times New Roman" w:hAnsi="Times New Roman"/>
          <w:sz w:val="24"/>
          <w:szCs w:val="24"/>
          <w:lang w:val="ru-RU"/>
        </w:rPr>
        <w:t>освоения технологии является формирование технологической грамотности, глобальных компетенций, творческого мышления.</w:t>
      </w:r>
    </w:p>
    <w:p w:rsidR="00873A19" w:rsidRPr="003974D9" w:rsidRDefault="000B2199" w:rsidP="00EF6D07">
      <w:pPr>
        <w:pStyle w:val="a5"/>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.2.6.</w:t>
      </w:r>
      <w:r w:rsidR="00873A19" w:rsidRPr="003974D9">
        <w:rPr>
          <w:rFonts w:ascii="Times New Roman" w:hAnsi="Times New Roman"/>
          <w:b/>
          <w:sz w:val="24"/>
          <w:szCs w:val="24"/>
        </w:rPr>
        <w:t> </w:t>
      </w:r>
      <w:r w:rsidR="00873A19" w:rsidRPr="003974D9">
        <w:rPr>
          <w:rStyle w:val="afff5"/>
          <w:rFonts w:ascii="Times New Roman" w:hAnsi="Times New Roman"/>
          <w:b w:val="0"/>
          <w:bCs/>
          <w:sz w:val="24"/>
          <w:szCs w:val="24"/>
          <w:lang w:val="ru-RU"/>
        </w:rPr>
        <w:t>Задачами</w:t>
      </w:r>
      <w:r w:rsidR="00873A19" w:rsidRPr="003974D9">
        <w:rPr>
          <w:rFonts w:ascii="Times New Roman" w:hAnsi="Times New Roman"/>
          <w:sz w:val="24"/>
          <w:szCs w:val="24"/>
          <w:lang w:val="ru-RU"/>
        </w:rPr>
        <w:t xml:space="preserve"> курса технологии являются:</w:t>
      </w:r>
    </w:p>
    <w:p w:rsidR="00873A19" w:rsidRPr="003974D9" w:rsidRDefault="00873A19" w:rsidP="00EF6D07">
      <w:pPr>
        <w:pStyle w:val="afff3"/>
        <w:spacing w:line="240" w:lineRule="auto"/>
        <w:ind w:left="0" w:firstLine="720"/>
        <w:rPr>
          <w:rFonts w:ascii="Times New Roman" w:hAnsi="Times New Roman" w:cs="Times New Roman"/>
          <w:sz w:val="24"/>
          <w:szCs w:val="24"/>
        </w:rPr>
      </w:pPr>
      <w:r w:rsidRPr="003974D9">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873A19" w:rsidRPr="003974D9" w:rsidRDefault="00873A19" w:rsidP="00EF6D07">
      <w:pPr>
        <w:pStyle w:val="afff3"/>
        <w:spacing w:line="240" w:lineRule="auto"/>
        <w:ind w:left="0" w:firstLine="720"/>
        <w:rPr>
          <w:rFonts w:ascii="Times New Roman" w:hAnsi="Times New Roman" w:cs="Times New Roman"/>
          <w:sz w:val="24"/>
          <w:szCs w:val="24"/>
        </w:rPr>
      </w:pPr>
      <w:r w:rsidRPr="003974D9">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73A19" w:rsidRPr="003974D9" w:rsidRDefault="00873A19" w:rsidP="00EF6D07">
      <w:pPr>
        <w:pStyle w:val="afff3"/>
        <w:spacing w:line="240" w:lineRule="auto"/>
        <w:ind w:left="0" w:firstLine="720"/>
        <w:rPr>
          <w:rFonts w:ascii="Times New Roman" w:hAnsi="Times New Roman" w:cs="Times New Roman"/>
          <w:sz w:val="24"/>
          <w:szCs w:val="24"/>
        </w:rPr>
      </w:pPr>
      <w:r w:rsidRPr="003974D9">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73A19" w:rsidRPr="003974D9" w:rsidRDefault="00873A19" w:rsidP="00EF6D07">
      <w:pPr>
        <w:pStyle w:val="afff3"/>
        <w:spacing w:line="240" w:lineRule="auto"/>
        <w:ind w:left="0" w:firstLine="720"/>
        <w:rPr>
          <w:rFonts w:ascii="Times New Roman" w:hAnsi="Times New Roman" w:cs="Times New Roman"/>
          <w:sz w:val="24"/>
          <w:szCs w:val="24"/>
        </w:rPr>
      </w:pPr>
      <w:r w:rsidRPr="003974D9">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73A19" w:rsidRPr="003974D9" w:rsidRDefault="00873A19" w:rsidP="00EF6D07">
      <w:pPr>
        <w:pStyle w:val="afff3"/>
        <w:spacing w:line="240" w:lineRule="auto"/>
        <w:ind w:left="0" w:firstLine="720"/>
        <w:rPr>
          <w:rFonts w:ascii="Times New Roman" w:hAnsi="Times New Roman" w:cs="Times New Roman"/>
          <w:sz w:val="24"/>
          <w:szCs w:val="24"/>
        </w:rPr>
      </w:pPr>
      <w:r w:rsidRPr="003974D9">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73A19" w:rsidRPr="003974D9" w:rsidRDefault="000B2199" w:rsidP="00EF6D07">
      <w:pPr>
        <w:pStyle w:val="a5"/>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.2.7.</w:t>
      </w:r>
      <w:r w:rsidR="00873A19" w:rsidRPr="003974D9">
        <w:rPr>
          <w:rFonts w:ascii="Times New Roman" w:hAnsi="Times New Roman"/>
          <w:sz w:val="24"/>
          <w:szCs w:val="24"/>
        </w:rPr>
        <w:t> </w:t>
      </w:r>
      <w:r w:rsidR="00873A19" w:rsidRPr="003974D9">
        <w:rPr>
          <w:rFonts w:ascii="Times New Roman" w:hAnsi="Times New Roman"/>
          <w:sz w:val="24"/>
          <w:szCs w:val="24"/>
          <w:lang w:val="ru-RU"/>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w:t>
      </w:r>
      <w:r w:rsidR="00873A19" w:rsidRPr="003974D9">
        <w:rPr>
          <w:rFonts w:ascii="Times New Roman" w:hAnsi="Times New Roman"/>
          <w:spacing w:val="-2"/>
          <w:sz w:val="24"/>
          <w:szCs w:val="24"/>
          <w:lang w:val="ru-RU"/>
        </w:rPr>
        <w:t>эстетической, правовой, экологической, технологической и других ее проявлениях),</w:t>
      </w:r>
      <w:r w:rsidR="00873A19" w:rsidRPr="003974D9">
        <w:rPr>
          <w:rFonts w:ascii="Times New Roman" w:hAnsi="Times New Roman"/>
          <w:sz w:val="24"/>
          <w:szCs w:val="24"/>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873A19" w:rsidRPr="003974D9" w:rsidRDefault="000B2199" w:rsidP="00EF6D07">
      <w:pPr>
        <w:pStyle w:val="a5"/>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.2.8.</w:t>
      </w:r>
      <w:r w:rsidR="00873A19" w:rsidRPr="003974D9">
        <w:rPr>
          <w:rFonts w:ascii="Times New Roman" w:hAnsi="Times New Roman"/>
          <w:sz w:val="24"/>
          <w:szCs w:val="24"/>
        </w:rPr>
        <w:t> </w:t>
      </w:r>
      <w:r w:rsidR="00873A19" w:rsidRPr="003974D9">
        <w:rPr>
          <w:rFonts w:ascii="Times New Roman" w:hAnsi="Times New Roman"/>
          <w:sz w:val="24"/>
          <w:szCs w:val="24"/>
          <w:lang w:val="ru-RU"/>
        </w:rPr>
        <w:t>Основной</w:t>
      </w:r>
      <w:r w:rsidR="00873A19" w:rsidRPr="003974D9">
        <w:rPr>
          <w:rFonts w:ascii="Times New Roman" w:hAnsi="Times New Roman"/>
          <w:spacing w:val="-2"/>
          <w:sz w:val="24"/>
          <w:szCs w:val="24"/>
          <w:lang w:val="ru-RU"/>
        </w:rPr>
        <w:t xml:space="preserve"> методический принцип программы по технологии: освоение сущности и структуры технологии неразрывно</w:t>
      </w:r>
      <w:r w:rsidR="00873A19" w:rsidRPr="003974D9">
        <w:rPr>
          <w:rFonts w:ascii="Times New Roman" w:hAnsi="Times New Roman"/>
          <w:sz w:val="24"/>
          <w:szCs w:val="24"/>
          <w:lang w:val="ru-RU"/>
        </w:rPr>
        <w:t xml:space="preserve"> связано с освоением процесса познания – построения и анализа разнообразных моделей. </w:t>
      </w:r>
    </w:p>
    <w:p w:rsidR="00873A19" w:rsidRPr="003974D9" w:rsidRDefault="000B2199" w:rsidP="00EF6D07">
      <w:pPr>
        <w:pStyle w:val="a5"/>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.2.9.</w:t>
      </w:r>
      <w:r w:rsidR="00873A19" w:rsidRPr="003974D9">
        <w:rPr>
          <w:rFonts w:ascii="Times New Roman" w:hAnsi="Times New Roman"/>
          <w:sz w:val="24"/>
          <w:szCs w:val="24"/>
        </w:rPr>
        <w:t> </w:t>
      </w:r>
      <w:r w:rsidR="00873A19" w:rsidRPr="003974D9">
        <w:rPr>
          <w:rFonts w:ascii="Times New Roman" w:hAnsi="Times New Roman"/>
          <w:sz w:val="24"/>
          <w:szCs w:val="24"/>
          <w:lang w:val="ru-RU"/>
        </w:rPr>
        <w:t>Программа по технологии построена по модульному принципу.</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873A19" w:rsidRPr="003974D9" w:rsidRDefault="00873A19" w:rsidP="00EF6D07">
      <w:pPr>
        <w:widowControl/>
        <w:spacing w:after="0" w:line="240" w:lineRule="auto"/>
        <w:ind w:firstLine="709"/>
        <w:jc w:val="both"/>
        <w:rPr>
          <w:rFonts w:ascii="Times New Roman" w:hAnsi="Times New Roman"/>
          <w:bCs/>
          <w:caps/>
          <w:sz w:val="24"/>
          <w:szCs w:val="24"/>
          <w:lang w:val="ru-RU"/>
        </w:rPr>
      </w:pPr>
      <w:r w:rsidRPr="003974D9">
        <w:rPr>
          <w:rFonts w:ascii="Times New Roman" w:hAnsi="Times New Roman"/>
          <w:sz w:val="24"/>
          <w:szCs w:val="24"/>
          <w:lang w:val="ru-RU"/>
        </w:rPr>
        <w:t xml:space="preserve">Модульная программа включает инвариантные (обязательные) модули и вариативные. </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.2.10.</w:t>
      </w:r>
      <w:r w:rsidR="00873A19" w:rsidRPr="003974D9">
        <w:rPr>
          <w:rFonts w:ascii="Times New Roman" w:hAnsi="Times New Roman"/>
          <w:sz w:val="24"/>
          <w:szCs w:val="24"/>
        </w:rPr>
        <w:t> </w:t>
      </w:r>
      <w:r w:rsidR="00873A19" w:rsidRPr="003974D9">
        <w:rPr>
          <w:rFonts w:ascii="Times New Roman" w:hAnsi="Times New Roman"/>
          <w:sz w:val="24"/>
          <w:szCs w:val="24"/>
          <w:lang w:val="ru-RU"/>
        </w:rPr>
        <w:t>Инвариантные модули программы по технологии.</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.2.10.1.</w:t>
      </w:r>
      <w:r w:rsidR="00873A19" w:rsidRPr="003974D9">
        <w:rPr>
          <w:rFonts w:ascii="Times New Roman" w:hAnsi="Times New Roman"/>
          <w:sz w:val="24"/>
          <w:szCs w:val="24"/>
        </w:rPr>
        <w:t> </w:t>
      </w:r>
      <w:r w:rsidR="00873A19" w:rsidRPr="003974D9">
        <w:rPr>
          <w:rFonts w:ascii="Times New Roman" w:hAnsi="Times New Roman"/>
          <w:sz w:val="24"/>
          <w:szCs w:val="24"/>
          <w:lang w:val="ru-RU"/>
        </w:rPr>
        <w:t>Модуль «Производство и технологии».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sz w:val="24"/>
          <w:szCs w:val="24"/>
        </w:rPr>
        <w:t xml:space="preserve">Освоение содержания модуля осуществляется на протяжении всего курса технологии </w:t>
      </w:r>
      <w:r w:rsidRPr="003974D9">
        <w:rPr>
          <w:rFonts w:ascii="Times New Roman" w:hAnsi="Times New Roman" w:cs="Times New Roman"/>
          <w:color w:val="auto"/>
          <w:sz w:val="24"/>
          <w:szCs w:val="24"/>
          <w:lang w:eastAsia="en-US"/>
        </w:rPr>
        <w:t>на уровне основного общего образования.</w:t>
      </w:r>
      <w:r w:rsidRPr="003974D9">
        <w:rPr>
          <w:rFonts w:ascii="Times New Roman" w:hAnsi="Times New Roman"/>
          <w:sz w:val="24"/>
          <w:szCs w:val="24"/>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.2.10.2.</w:t>
      </w:r>
      <w:r w:rsidR="00873A19" w:rsidRPr="003974D9">
        <w:rPr>
          <w:rFonts w:ascii="Times New Roman" w:hAnsi="Times New Roman"/>
          <w:sz w:val="24"/>
          <w:szCs w:val="24"/>
        </w:rPr>
        <w:t> </w:t>
      </w:r>
      <w:r w:rsidR="00873A19" w:rsidRPr="003974D9">
        <w:rPr>
          <w:rFonts w:ascii="Times New Roman" w:hAnsi="Times New Roman"/>
          <w:sz w:val="24"/>
          <w:szCs w:val="24"/>
          <w:lang w:val="ru-RU"/>
        </w:rPr>
        <w:t>Модуль «Технологии обработки материалов и пищевых продуктов».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.2.10.3. Модуль «Компьютерная графика. Черчение».</w:t>
      </w:r>
    </w:p>
    <w:p w:rsidR="00873A19" w:rsidRPr="003974D9" w:rsidRDefault="00873A19" w:rsidP="00EF6D07">
      <w:pPr>
        <w:pStyle w:val="afff2"/>
        <w:spacing w:after="0" w:line="240" w:lineRule="auto"/>
        <w:ind w:firstLine="709"/>
        <w:rPr>
          <w:rFonts w:ascii="Times New Roman" w:hAnsi="Times New Roman" w:cs="Times New Roman"/>
          <w:color w:val="auto"/>
          <w:sz w:val="24"/>
          <w:szCs w:val="24"/>
        </w:rPr>
      </w:pPr>
      <w:r w:rsidRPr="003974D9">
        <w:rPr>
          <w:rFonts w:ascii="Times New Roman" w:hAnsi="Times New Roman" w:cs="Times New Roman"/>
          <w:color w:val="auto"/>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873A19" w:rsidRPr="003974D9" w:rsidRDefault="00873A19" w:rsidP="00EF6D07">
      <w:pPr>
        <w:pStyle w:val="afff2"/>
        <w:spacing w:after="0" w:line="240" w:lineRule="auto"/>
        <w:ind w:firstLine="709"/>
        <w:rPr>
          <w:rFonts w:ascii="Times New Roman" w:hAnsi="Times New Roman" w:cs="Times New Roman"/>
          <w:color w:val="auto"/>
          <w:sz w:val="24"/>
          <w:szCs w:val="24"/>
        </w:rPr>
      </w:pPr>
      <w:r w:rsidRPr="003974D9">
        <w:rPr>
          <w:rFonts w:ascii="Times New Roman" w:hAnsi="Times New Roman" w:cs="Times New Roman"/>
          <w:color w:val="auto"/>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.2.10.4. Модуль «Робототехника».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.2.10.5. Модуль «3D-моделирование, прототипирование, макетирование».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.2.11. Вариативные модули программы по технологии.</w:t>
      </w:r>
    </w:p>
    <w:p w:rsidR="00873A19" w:rsidRPr="003974D9" w:rsidRDefault="000B2199" w:rsidP="00EF6D07">
      <w:pPr>
        <w:pStyle w:val="a5"/>
        <w:widowControl/>
        <w:spacing w:after="0" w:line="240" w:lineRule="auto"/>
        <w:ind w:left="0" w:firstLine="709"/>
        <w:jc w:val="both"/>
        <w:rPr>
          <w:rFonts w:ascii="Times New Roman" w:hAnsi="Times New Roman"/>
          <w:bCs/>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.2.11.1.</w:t>
      </w:r>
      <w:r w:rsidR="00873A19" w:rsidRPr="003974D9">
        <w:rPr>
          <w:rFonts w:ascii="Times New Roman" w:hAnsi="Times New Roman"/>
          <w:sz w:val="24"/>
          <w:szCs w:val="24"/>
        </w:rPr>
        <w:t> </w:t>
      </w:r>
      <w:r w:rsidR="00873A19" w:rsidRPr="003974D9">
        <w:rPr>
          <w:rFonts w:ascii="Times New Roman" w:hAnsi="Times New Roman"/>
          <w:bCs/>
          <w:sz w:val="24"/>
          <w:szCs w:val="24"/>
          <w:lang w:val="ru-RU"/>
        </w:rPr>
        <w:t>Модуль «Автоматизированные системы».</w:t>
      </w:r>
    </w:p>
    <w:p w:rsidR="00873A19" w:rsidRPr="003974D9" w:rsidRDefault="00873A19" w:rsidP="00EF6D07">
      <w:pPr>
        <w:pStyle w:val="afff2"/>
        <w:spacing w:after="0" w:line="240" w:lineRule="auto"/>
        <w:ind w:firstLine="709"/>
        <w:rPr>
          <w:rFonts w:ascii="Times New Roman" w:hAnsi="Times New Roman" w:cs="Times New Roman"/>
          <w:color w:val="auto"/>
          <w:sz w:val="24"/>
          <w:szCs w:val="24"/>
        </w:rPr>
      </w:pPr>
      <w:r w:rsidRPr="003974D9">
        <w:rPr>
          <w:rFonts w:ascii="Times New Roman" w:hAnsi="Times New Roman" w:cs="Times New Roman"/>
          <w:color w:val="auto"/>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73A19" w:rsidRPr="003974D9" w:rsidRDefault="000B2199" w:rsidP="00EF6D07">
      <w:pPr>
        <w:pStyle w:val="a5"/>
        <w:widowControl/>
        <w:spacing w:after="0" w:line="240" w:lineRule="auto"/>
        <w:ind w:left="0" w:firstLine="709"/>
        <w:jc w:val="both"/>
        <w:rPr>
          <w:rFonts w:ascii="Times New Roman" w:hAnsi="Times New Roman"/>
          <w:bCs/>
          <w:sz w:val="24"/>
          <w:szCs w:val="24"/>
          <w:lang w:val="ru-RU"/>
        </w:rPr>
      </w:pPr>
      <w:r>
        <w:rPr>
          <w:rFonts w:ascii="Times New Roman" w:hAnsi="Times New Roman"/>
          <w:bCs/>
          <w:sz w:val="24"/>
          <w:szCs w:val="24"/>
          <w:lang w:val="ru-RU"/>
        </w:rPr>
        <w:t>42</w:t>
      </w:r>
      <w:r w:rsidR="00873A19" w:rsidRPr="003974D9">
        <w:rPr>
          <w:rFonts w:ascii="Times New Roman" w:hAnsi="Times New Roman"/>
          <w:bCs/>
          <w:sz w:val="24"/>
          <w:szCs w:val="24"/>
          <w:lang w:val="ru-RU"/>
        </w:rPr>
        <w:t>.2.11.2.</w:t>
      </w:r>
      <w:r w:rsidR="00873A19" w:rsidRPr="003974D9">
        <w:rPr>
          <w:rFonts w:ascii="Times New Roman" w:hAnsi="Times New Roman"/>
          <w:bCs/>
          <w:sz w:val="24"/>
          <w:szCs w:val="24"/>
        </w:rPr>
        <w:t> </w:t>
      </w:r>
      <w:r w:rsidR="00873A19" w:rsidRPr="003974D9">
        <w:rPr>
          <w:rFonts w:ascii="Times New Roman" w:hAnsi="Times New Roman"/>
          <w:bCs/>
          <w:sz w:val="24"/>
          <w:szCs w:val="24"/>
          <w:lang w:val="ru-RU"/>
        </w:rPr>
        <w:t>Модули «Животноводство» и «Растениеводство».</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 xml:space="preserve">.2.11.3. </w:t>
      </w:r>
      <w:r w:rsidR="00873A19" w:rsidRPr="003974D9">
        <w:rPr>
          <w:rFonts w:ascii="Times New Roman" w:hAnsi="Times New Roman"/>
          <w:bCs/>
          <w:sz w:val="24"/>
          <w:szCs w:val="24"/>
          <w:lang w:val="ru-RU"/>
        </w:rPr>
        <w:t xml:space="preserve">В курсе технологии осуществляется реализация </w:t>
      </w:r>
      <w:r w:rsidR="00873A19" w:rsidRPr="003974D9">
        <w:rPr>
          <w:rStyle w:val="afff5"/>
          <w:rFonts w:ascii="Times New Roman" w:hAnsi="Times New Roman"/>
          <w:b w:val="0"/>
          <w:bCs/>
          <w:sz w:val="24"/>
          <w:szCs w:val="24"/>
          <w:lang w:val="ru-RU"/>
        </w:rPr>
        <w:t>межпредметных связей</w:t>
      </w:r>
      <w:r w:rsidR="00873A19" w:rsidRPr="003974D9">
        <w:rPr>
          <w:rFonts w:ascii="Times New Roman" w:hAnsi="Times New Roman"/>
          <w:sz w:val="24"/>
          <w:szCs w:val="24"/>
          <w:lang w:val="ru-RU"/>
        </w:rPr>
        <w:t>:</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 xml:space="preserve">с </w:t>
      </w:r>
      <w:r w:rsidRPr="003974D9">
        <w:rPr>
          <w:rStyle w:val="afff5"/>
          <w:rFonts w:ascii="Times New Roman" w:hAnsi="Times New Roman" w:cs="Times New Roman"/>
          <w:b w:val="0"/>
          <w:bCs/>
          <w:sz w:val="24"/>
          <w:szCs w:val="24"/>
        </w:rPr>
        <w:t>алгеброй</w:t>
      </w:r>
      <w:r w:rsidRPr="003974D9">
        <w:rPr>
          <w:rFonts w:ascii="Times New Roman" w:hAnsi="Times New Roman" w:cs="Times New Roman"/>
          <w:sz w:val="24"/>
          <w:szCs w:val="24"/>
        </w:rPr>
        <w:t xml:space="preserve"> и </w:t>
      </w:r>
      <w:r w:rsidRPr="003974D9">
        <w:rPr>
          <w:rStyle w:val="afff5"/>
          <w:rFonts w:ascii="Times New Roman" w:hAnsi="Times New Roman" w:cs="Times New Roman"/>
          <w:b w:val="0"/>
          <w:bCs/>
          <w:sz w:val="24"/>
          <w:szCs w:val="24"/>
        </w:rPr>
        <w:t>геометрией</w:t>
      </w:r>
      <w:r w:rsidRPr="003974D9">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 xml:space="preserve">с </w:t>
      </w:r>
      <w:r w:rsidRPr="003974D9">
        <w:rPr>
          <w:rStyle w:val="afff5"/>
          <w:rFonts w:ascii="Times New Roman" w:hAnsi="Times New Roman" w:cs="Times New Roman"/>
          <w:b w:val="0"/>
          <w:bCs/>
          <w:sz w:val="24"/>
          <w:szCs w:val="24"/>
        </w:rPr>
        <w:t>химией</w:t>
      </w:r>
      <w:r w:rsidRPr="003974D9">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 xml:space="preserve">с </w:t>
      </w:r>
      <w:r w:rsidRPr="003974D9">
        <w:rPr>
          <w:rStyle w:val="afff5"/>
          <w:rFonts w:ascii="Times New Roman" w:hAnsi="Times New Roman" w:cs="Times New Roman"/>
          <w:b w:val="0"/>
          <w:bCs/>
          <w:sz w:val="24"/>
          <w:szCs w:val="24"/>
        </w:rPr>
        <w:t>биологией</w:t>
      </w:r>
      <w:r w:rsidRPr="003974D9">
        <w:rPr>
          <w:rFonts w:ascii="Times New Roman" w:hAnsi="Times New Roman" w:cs="Times New Roman"/>
          <w:b/>
          <w:sz w:val="24"/>
          <w:szCs w:val="24"/>
        </w:rPr>
        <w:t xml:space="preserve"> </w:t>
      </w:r>
      <w:r w:rsidRPr="003974D9">
        <w:rPr>
          <w:rFonts w:ascii="Times New Roman" w:hAnsi="Times New Roman" w:cs="Times New Roman"/>
          <w:sz w:val="24"/>
          <w:szCs w:val="24"/>
        </w:rPr>
        <w:t>при изучении современных биотехнологий в инвариантных модулях и при освоении вариативных модулей «Растениеводство» и «Животноводство»;</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 xml:space="preserve">с </w:t>
      </w:r>
      <w:r w:rsidRPr="003974D9">
        <w:rPr>
          <w:rStyle w:val="afff5"/>
          <w:rFonts w:ascii="Times New Roman" w:hAnsi="Times New Roman" w:cs="Times New Roman"/>
          <w:b w:val="0"/>
          <w:bCs/>
          <w:sz w:val="24"/>
          <w:szCs w:val="24"/>
        </w:rPr>
        <w:t>физикой</w:t>
      </w:r>
      <w:r w:rsidRPr="003974D9">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 xml:space="preserve">с </w:t>
      </w:r>
      <w:r w:rsidRPr="003974D9">
        <w:rPr>
          <w:rStyle w:val="afff5"/>
          <w:rFonts w:ascii="Times New Roman" w:hAnsi="Times New Roman" w:cs="Times New Roman"/>
          <w:b w:val="0"/>
          <w:bCs/>
          <w:sz w:val="24"/>
          <w:szCs w:val="24"/>
        </w:rPr>
        <w:t>информатикой и ИКТ</w:t>
      </w:r>
      <w:r w:rsidRPr="003974D9">
        <w:rPr>
          <w:rFonts w:ascii="Times New Roman" w:hAnsi="Times New Roman" w:cs="Times New Roman"/>
          <w:sz w:val="24"/>
          <w:szCs w:val="24"/>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Style w:val="afff5"/>
          <w:rFonts w:ascii="Times New Roman" w:hAnsi="Times New Roman" w:cs="Times New Roman"/>
          <w:b w:val="0"/>
          <w:bCs/>
          <w:sz w:val="24"/>
          <w:szCs w:val="24"/>
        </w:rPr>
        <w:t>с</w:t>
      </w:r>
      <w:r w:rsidRPr="003974D9">
        <w:rPr>
          <w:rFonts w:ascii="Times New Roman" w:hAnsi="Times New Roman" w:cs="Times New Roman"/>
          <w:b/>
          <w:sz w:val="24"/>
          <w:szCs w:val="24"/>
        </w:rPr>
        <w:t xml:space="preserve"> </w:t>
      </w:r>
      <w:r w:rsidRPr="003974D9">
        <w:rPr>
          <w:rStyle w:val="afff5"/>
          <w:rFonts w:ascii="Times New Roman" w:hAnsi="Times New Roman" w:cs="Times New Roman"/>
          <w:b w:val="0"/>
          <w:bCs/>
          <w:sz w:val="24"/>
          <w:szCs w:val="24"/>
        </w:rPr>
        <w:t>историей</w:t>
      </w:r>
      <w:r w:rsidRPr="003974D9">
        <w:rPr>
          <w:rFonts w:ascii="Times New Roman" w:hAnsi="Times New Roman" w:cs="Times New Roman"/>
          <w:sz w:val="24"/>
          <w:szCs w:val="24"/>
        </w:rPr>
        <w:t xml:space="preserve"> и</w:t>
      </w:r>
      <w:r w:rsidRPr="003974D9">
        <w:rPr>
          <w:rFonts w:ascii="Times New Roman" w:hAnsi="Times New Roman" w:cs="Times New Roman"/>
          <w:b/>
          <w:sz w:val="24"/>
          <w:szCs w:val="24"/>
        </w:rPr>
        <w:t xml:space="preserve"> </w:t>
      </w:r>
      <w:r w:rsidRPr="003974D9">
        <w:rPr>
          <w:rStyle w:val="afff5"/>
          <w:rFonts w:ascii="Times New Roman" w:hAnsi="Times New Roman" w:cs="Times New Roman"/>
          <w:b w:val="0"/>
          <w:bCs/>
          <w:sz w:val="24"/>
          <w:szCs w:val="24"/>
        </w:rPr>
        <w:t>искусством</w:t>
      </w:r>
      <w:r w:rsidRPr="003974D9">
        <w:rPr>
          <w:rFonts w:ascii="Times New Roman" w:hAnsi="Times New Roman" w:cs="Times New Roman"/>
          <w:b/>
          <w:sz w:val="24"/>
          <w:szCs w:val="24"/>
        </w:rPr>
        <w:t xml:space="preserve"> </w:t>
      </w:r>
      <w:r w:rsidRPr="003974D9">
        <w:rPr>
          <w:rFonts w:ascii="Times New Roman" w:hAnsi="Times New Roman" w:cs="Times New Roman"/>
          <w:sz w:val="24"/>
          <w:szCs w:val="24"/>
        </w:rPr>
        <w:t>при освоении элементов промышленной эстетики, народных ремёсел в инвариантном модуле «Производство и технология»;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 xml:space="preserve">с </w:t>
      </w:r>
      <w:r w:rsidRPr="003974D9">
        <w:rPr>
          <w:rStyle w:val="afff5"/>
          <w:rFonts w:ascii="Times New Roman" w:hAnsi="Times New Roman" w:cs="Times New Roman"/>
          <w:b w:val="0"/>
          <w:bCs/>
          <w:sz w:val="24"/>
          <w:szCs w:val="24"/>
        </w:rPr>
        <w:t>обществознанием</w:t>
      </w:r>
      <w:r w:rsidRPr="003974D9">
        <w:rPr>
          <w:rFonts w:ascii="Times New Roman" w:hAnsi="Times New Roman" w:cs="Times New Roman"/>
          <w:b/>
          <w:sz w:val="24"/>
          <w:szCs w:val="24"/>
        </w:rPr>
        <w:t xml:space="preserve"> </w:t>
      </w:r>
      <w:r w:rsidRPr="003974D9">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873A19" w:rsidRPr="003974D9" w:rsidRDefault="000B2199" w:rsidP="00EF6D07">
      <w:pPr>
        <w:pStyle w:val="a5"/>
        <w:widowControl/>
        <w:spacing w:after="0" w:line="240" w:lineRule="auto"/>
        <w:ind w:left="0" w:firstLine="709"/>
        <w:jc w:val="both"/>
        <w:rPr>
          <w:rFonts w:ascii="Times New Roman" w:hAnsi="Times New Roman"/>
          <w:bCs/>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.3.</w:t>
      </w:r>
      <w:r w:rsidR="00873A19" w:rsidRPr="003974D9">
        <w:rPr>
          <w:rFonts w:ascii="Times New Roman" w:hAnsi="Times New Roman"/>
          <w:sz w:val="24"/>
          <w:szCs w:val="24"/>
        </w:rPr>
        <w:t> </w:t>
      </w:r>
      <w:r w:rsidR="00873A19" w:rsidRPr="003974D9">
        <w:rPr>
          <w:rFonts w:ascii="Times New Roman" w:hAnsi="Times New Roman"/>
          <w:bCs/>
          <w:sz w:val="24"/>
          <w:szCs w:val="24"/>
          <w:lang w:val="ru-RU"/>
        </w:rPr>
        <w:t>Содержание обучения технологии.</w:t>
      </w:r>
    </w:p>
    <w:p w:rsidR="00873A19" w:rsidRPr="003974D9" w:rsidRDefault="000B2199" w:rsidP="00EF6D07">
      <w:pPr>
        <w:pStyle w:val="a5"/>
        <w:widowControl/>
        <w:spacing w:after="0" w:line="240" w:lineRule="auto"/>
        <w:ind w:left="0" w:firstLine="709"/>
        <w:jc w:val="both"/>
        <w:rPr>
          <w:rFonts w:ascii="Times New Roman" w:hAnsi="Times New Roman"/>
          <w:bCs/>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.3.1.</w:t>
      </w:r>
      <w:r w:rsidR="00873A19" w:rsidRPr="003974D9">
        <w:rPr>
          <w:rFonts w:ascii="Times New Roman" w:hAnsi="Times New Roman"/>
          <w:sz w:val="24"/>
          <w:szCs w:val="24"/>
        </w:rPr>
        <w:t> </w:t>
      </w:r>
      <w:r w:rsidR="00873A19" w:rsidRPr="003974D9">
        <w:rPr>
          <w:rFonts w:ascii="Times New Roman" w:hAnsi="Times New Roman"/>
          <w:bCs/>
          <w:sz w:val="24"/>
          <w:szCs w:val="24"/>
          <w:lang w:val="ru-RU"/>
        </w:rPr>
        <w:t>Инвариантные модули.</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.3.1.1. Модуль «Производство и технологии».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5 класс</w:t>
      </w:r>
      <w:r w:rsidRPr="003974D9">
        <w:rPr>
          <w:rFonts w:ascii="Times New Roman" w:hAnsi="Times New Roman"/>
          <w:sz w:val="24"/>
          <w:szCs w:val="24"/>
        </w:rPr>
        <w:t>.</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Материальный мир и потребности человека. Свойства вещей.</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Материалы и сырьё. Естественные (природные) и искусственные материалы.</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Материальные технологии. Технологический процесс.</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Производство и техника. Роль техники в производственной деятельности человека.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Какие бывают профессии.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6 класс</w:t>
      </w:r>
      <w:r w:rsidRPr="003974D9">
        <w:rPr>
          <w:rFonts w:ascii="Times New Roman" w:hAnsi="Times New Roman"/>
          <w:sz w:val="24"/>
          <w:szCs w:val="24"/>
        </w:rPr>
        <w:t>.</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Производственно-технологические задачи и способы их решения.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Информационные технологии. Перспективные технологии.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7 класс.</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Эстетическая ценность результатов труда. Промышленная эстетика. Дизайн.</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Народные ремёсла. Народные ремёсла и промыслы России.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Цифровизация производства. Цифровые технологии и способы обработки информации.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Понятие высокотехнологичных отраслей. «Высокие технологии» двойного назначения.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Современная техносфера. Проблема взаимодействия природы и техносферы.</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Современный транспорт и перспективы его развития.</w:t>
      </w:r>
    </w:p>
    <w:p w:rsidR="00873A19" w:rsidRPr="003974D9" w:rsidRDefault="00873A19" w:rsidP="00EF6D07">
      <w:pPr>
        <w:pStyle w:val="afff2"/>
        <w:spacing w:after="0" w:line="240" w:lineRule="auto"/>
        <w:ind w:firstLine="709"/>
        <w:rPr>
          <w:rFonts w:ascii="Times New Roman" w:hAnsi="Times New Roman"/>
          <w:sz w:val="24"/>
          <w:szCs w:val="24"/>
        </w:rPr>
      </w:pPr>
      <w:r w:rsidRPr="003974D9">
        <w:rPr>
          <w:rFonts w:ascii="Times New Roman" w:hAnsi="Times New Roman" w:cs="Times New Roman"/>
          <w:sz w:val="24"/>
          <w:szCs w:val="24"/>
        </w:rPr>
        <w:t>8 класс</w:t>
      </w:r>
      <w:r w:rsidRPr="003974D9">
        <w:rPr>
          <w:rFonts w:ascii="Times New Roman" w:hAnsi="Times New Roman"/>
          <w:sz w:val="24"/>
          <w:szCs w:val="24"/>
        </w:rPr>
        <w:t>.</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Производство и его виды.</w:t>
      </w:r>
    </w:p>
    <w:p w:rsidR="00873A19" w:rsidRPr="003974D9" w:rsidRDefault="00873A19" w:rsidP="00EF6D07">
      <w:pPr>
        <w:pStyle w:val="afff2"/>
        <w:spacing w:after="0" w:line="240" w:lineRule="auto"/>
        <w:ind w:firstLine="709"/>
        <w:rPr>
          <w:rFonts w:ascii="Times New Roman" w:hAnsi="Times New Roman" w:cs="Times New Roman"/>
          <w:spacing w:val="-3"/>
          <w:sz w:val="24"/>
          <w:szCs w:val="24"/>
        </w:rPr>
      </w:pPr>
      <w:r w:rsidRPr="003974D9">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Сферы применения современных технологий.</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Рынок труда. Функции рынка труда. Трудовые ресурсы.</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Мир профессий. Профессия, квалификация и компетенции.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Выбор профессии в зависимости от интересов и способностей человека.</w:t>
      </w:r>
    </w:p>
    <w:p w:rsidR="00873A19" w:rsidRPr="003974D9" w:rsidRDefault="00873A19" w:rsidP="00EF6D07">
      <w:pPr>
        <w:pStyle w:val="afff2"/>
        <w:spacing w:after="0" w:line="240" w:lineRule="auto"/>
        <w:ind w:firstLine="709"/>
        <w:rPr>
          <w:rStyle w:val="afff5"/>
          <w:rFonts w:ascii="Times New Roman" w:hAnsi="Times New Roman" w:cs="Times New Roman"/>
          <w:b w:val="0"/>
          <w:bCs/>
          <w:sz w:val="24"/>
          <w:szCs w:val="24"/>
        </w:rPr>
      </w:pPr>
      <w:r w:rsidRPr="003974D9">
        <w:rPr>
          <w:rStyle w:val="afff5"/>
          <w:rFonts w:ascii="Times New Roman" w:hAnsi="Times New Roman" w:cs="Times New Roman"/>
          <w:b w:val="0"/>
          <w:bCs/>
          <w:sz w:val="24"/>
          <w:szCs w:val="24"/>
        </w:rPr>
        <w:t>9 класс.</w:t>
      </w:r>
    </w:p>
    <w:p w:rsidR="00873A19" w:rsidRPr="003974D9" w:rsidRDefault="00873A19" w:rsidP="00EF6D07">
      <w:pPr>
        <w:pStyle w:val="afff2"/>
        <w:spacing w:after="0" w:line="240" w:lineRule="auto"/>
        <w:ind w:firstLine="709"/>
        <w:rPr>
          <w:rStyle w:val="afff5"/>
          <w:rFonts w:ascii="Times New Roman" w:hAnsi="Times New Roman" w:cs="Times New Roman"/>
          <w:b w:val="0"/>
          <w:bCs/>
          <w:sz w:val="24"/>
          <w:szCs w:val="24"/>
        </w:rPr>
      </w:pPr>
      <w:r w:rsidRPr="003974D9">
        <w:rPr>
          <w:rStyle w:val="afff5"/>
          <w:rFonts w:ascii="Times New Roman" w:hAnsi="Times New Roman" w:cs="Times New Roman"/>
          <w:b w:val="0"/>
          <w:bCs/>
          <w:sz w:val="24"/>
          <w:szCs w:val="24"/>
        </w:rPr>
        <w:t>Предпринимательство.</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.3.1.2. Модуль «Технологии обработки материалов и пищевых продуктов».</w:t>
      </w:r>
    </w:p>
    <w:p w:rsidR="00873A19" w:rsidRPr="003974D9" w:rsidRDefault="00873A19" w:rsidP="00EF6D07">
      <w:pPr>
        <w:pStyle w:val="53"/>
        <w:spacing w:before="0" w:after="0" w:line="240" w:lineRule="auto"/>
        <w:ind w:firstLine="709"/>
        <w:jc w:val="both"/>
        <w:rPr>
          <w:rStyle w:val="afff5"/>
          <w:bCs w:val="0"/>
          <w:spacing w:val="-4"/>
          <w:sz w:val="24"/>
          <w:szCs w:val="24"/>
        </w:rPr>
      </w:pPr>
      <w:r w:rsidRPr="003974D9">
        <w:rPr>
          <w:rStyle w:val="afff5"/>
          <w:bCs w:val="0"/>
          <w:spacing w:val="-4"/>
          <w:sz w:val="24"/>
          <w:szCs w:val="24"/>
        </w:rPr>
        <w:t>5 класс.</w:t>
      </w:r>
    </w:p>
    <w:p w:rsidR="00873A19" w:rsidRPr="003974D9" w:rsidRDefault="00873A19" w:rsidP="00EF6D07">
      <w:pPr>
        <w:pStyle w:val="53"/>
        <w:spacing w:before="0" w:after="0" w:line="240" w:lineRule="auto"/>
        <w:ind w:firstLine="709"/>
        <w:jc w:val="both"/>
        <w:rPr>
          <w:rStyle w:val="afff5"/>
          <w:sz w:val="24"/>
          <w:szCs w:val="24"/>
        </w:rPr>
      </w:pPr>
      <w:r w:rsidRPr="003974D9">
        <w:rPr>
          <w:rStyle w:val="afff5"/>
          <w:bCs w:val="0"/>
          <w:spacing w:val="-4"/>
          <w:sz w:val="24"/>
          <w:szCs w:val="24"/>
        </w:rPr>
        <w:t>Технологии обработки конструкционных материалов</w:t>
      </w:r>
      <w:r w:rsidRPr="003974D9">
        <w:rPr>
          <w:rStyle w:val="afff5"/>
          <w:bCs w:val="0"/>
          <w:sz w:val="24"/>
          <w:szCs w:val="24"/>
        </w:rPr>
        <w:t>.</w:t>
      </w:r>
    </w:p>
    <w:p w:rsidR="00873A19" w:rsidRPr="003974D9" w:rsidRDefault="00873A19" w:rsidP="00EF6D07">
      <w:pPr>
        <w:pStyle w:val="afff2"/>
        <w:spacing w:after="0" w:line="240" w:lineRule="auto"/>
        <w:ind w:firstLine="709"/>
        <w:rPr>
          <w:rFonts w:ascii="Times New Roman" w:hAnsi="Times New Roman" w:cs="Times New Roman"/>
          <w:spacing w:val="1"/>
          <w:sz w:val="24"/>
          <w:szCs w:val="24"/>
        </w:rPr>
      </w:pPr>
      <w:r w:rsidRPr="003974D9">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Бумага и её свойства. Производство бумаги, история и современные технологии.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sidRPr="003974D9">
        <w:rPr>
          <w:rStyle w:val="afff5"/>
          <w:rFonts w:ascii="Times New Roman" w:hAnsi="Times New Roman" w:cs="Times New Roman"/>
          <w:bCs/>
          <w:sz w:val="24"/>
          <w:szCs w:val="24"/>
        </w:rPr>
        <w:t xml:space="preserve"> </w:t>
      </w:r>
      <w:r w:rsidRPr="003974D9">
        <w:rPr>
          <w:rFonts w:ascii="Times New Roman" w:hAnsi="Times New Roman" w:cs="Times New Roman"/>
          <w:sz w:val="24"/>
          <w:szCs w:val="24"/>
        </w:rPr>
        <w:t>Общие сведения о древесине хвойных и лиственных пород. Пиломатериалы.</w:t>
      </w:r>
      <w:r w:rsidRPr="003974D9">
        <w:rPr>
          <w:rStyle w:val="afff5"/>
          <w:rFonts w:ascii="Times New Roman" w:hAnsi="Times New Roman" w:cs="Times New Roman"/>
          <w:bCs/>
          <w:sz w:val="24"/>
          <w:szCs w:val="24"/>
        </w:rPr>
        <w:t xml:space="preserve"> </w:t>
      </w:r>
      <w:r w:rsidRPr="003974D9">
        <w:rPr>
          <w:rFonts w:ascii="Times New Roman" w:hAnsi="Times New Roman" w:cs="Times New Roman"/>
          <w:sz w:val="24"/>
          <w:szCs w:val="24"/>
        </w:rPr>
        <w:t>Способы обработки древесины. Организация рабочего места при работе с древесиной.</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Ручной и электрифицированный инструмент для обработки древесины.</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Операции (основные): разметка, пиление, сверление, зачистка, декорирование древесины.</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Народные промыслы по обработке древесины.</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Профессии, связанные с производством и обработкой древесины.</w:t>
      </w:r>
    </w:p>
    <w:p w:rsidR="00873A19" w:rsidRPr="003974D9" w:rsidRDefault="00873A19" w:rsidP="00EF6D07">
      <w:pPr>
        <w:pStyle w:val="afff2"/>
        <w:spacing w:after="0" w:line="240" w:lineRule="auto"/>
        <w:ind w:firstLine="709"/>
        <w:rPr>
          <w:rStyle w:val="afff6"/>
          <w:rFonts w:ascii="Times New Roman" w:hAnsi="Times New Roman" w:cs="Times New Roman"/>
          <w:i w:val="0"/>
          <w:sz w:val="24"/>
          <w:szCs w:val="24"/>
        </w:rPr>
      </w:pPr>
      <w:r w:rsidRPr="003974D9">
        <w:rPr>
          <w:rStyle w:val="afff6"/>
          <w:rFonts w:ascii="Times New Roman" w:hAnsi="Times New Roman" w:cs="Times New Roman"/>
          <w:i w:val="0"/>
          <w:sz w:val="24"/>
          <w:szCs w:val="24"/>
        </w:rPr>
        <w:t>Индивидуальный творческий (учебный) проект «Изделие из древесины».</w:t>
      </w:r>
    </w:p>
    <w:p w:rsidR="00873A19" w:rsidRPr="003974D9" w:rsidRDefault="00873A19" w:rsidP="00EF6D07">
      <w:pPr>
        <w:pStyle w:val="53"/>
        <w:spacing w:before="0" w:after="0" w:line="240" w:lineRule="auto"/>
        <w:ind w:firstLine="709"/>
        <w:jc w:val="both"/>
        <w:rPr>
          <w:rStyle w:val="afff5"/>
          <w:sz w:val="24"/>
          <w:szCs w:val="24"/>
        </w:rPr>
      </w:pPr>
      <w:r w:rsidRPr="003974D9">
        <w:rPr>
          <w:rStyle w:val="afff5"/>
          <w:bCs w:val="0"/>
          <w:sz w:val="24"/>
          <w:szCs w:val="24"/>
        </w:rPr>
        <w:t>Технологии обработки пищевых продуктов.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Общие сведения о питании и технологиях приготовления пищи.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Рациональное, здоровое питание, режим питания, пищевая пирамида.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Профессии, связанные с производством и обработкой пищевых продуктов.</w:t>
      </w:r>
    </w:p>
    <w:p w:rsidR="00873A19" w:rsidRPr="003974D9" w:rsidRDefault="00873A19" w:rsidP="00EF6D07">
      <w:pPr>
        <w:pStyle w:val="afff2"/>
        <w:spacing w:after="0" w:line="240" w:lineRule="auto"/>
        <w:ind w:firstLine="709"/>
        <w:rPr>
          <w:rStyle w:val="afff6"/>
          <w:rFonts w:ascii="Times New Roman" w:hAnsi="Times New Roman" w:cs="Times New Roman"/>
          <w:i w:val="0"/>
          <w:spacing w:val="-1"/>
          <w:sz w:val="24"/>
          <w:szCs w:val="24"/>
        </w:rPr>
      </w:pPr>
      <w:r w:rsidRPr="003974D9">
        <w:rPr>
          <w:rStyle w:val="afff6"/>
          <w:rFonts w:ascii="Times New Roman" w:hAnsi="Times New Roman" w:cs="Times New Roman"/>
          <w:i w:val="0"/>
          <w:spacing w:val="-1"/>
          <w:sz w:val="24"/>
          <w:szCs w:val="24"/>
        </w:rPr>
        <w:t>Групповой проект по теме «Питание и здоровье человека».</w:t>
      </w:r>
    </w:p>
    <w:p w:rsidR="00873A19" w:rsidRPr="003974D9" w:rsidRDefault="00873A19" w:rsidP="00EF6D07">
      <w:pPr>
        <w:pStyle w:val="53"/>
        <w:spacing w:before="0" w:after="0" w:line="240" w:lineRule="auto"/>
        <w:ind w:firstLine="709"/>
        <w:jc w:val="both"/>
        <w:rPr>
          <w:rStyle w:val="afff5"/>
          <w:sz w:val="24"/>
          <w:szCs w:val="24"/>
        </w:rPr>
      </w:pPr>
      <w:r w:rsidRPr="003974D9">
        <w:rPr>
          <w:rStyle w:val="afff5"/>
          <w:bCs w:val="0"/>
          <w:sz w:val="24"/>
          <w:szCs w:val="24"/>
        </w:rPr>
        <w:t>Технологии обработки текстильных материалов.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Современные технологии производства тканей с разными свойствами.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Основы технологии изготовления изделий из текстильных материалов.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Устройство швейной машины: виды приводов швейной машины, регуляторы.</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Виды стежков, швов. Виды ручных и машинных швов (стачные, краевые).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Профессии, связанные со швейным производством.</w:t>
      </w:r>
    </w:p>
    <w:p w:rsidR="00873A19" w:rsidRPr="003974D9" w:rsidRDefault="00873A19" w:rsidP="00EF6D07">
      <w:pPr>
        <w:pStyle w:val="afff2"/>
        <w:spacing w:after="0" w:line="240" w:lineRule="auto"/>
        <w:ind w:firstLine="709"/>
        <w:rPr>
          <w:rStyle w:val="afff6"/>
          <w:rFonts w:ascii="Times New Roman" w:hAnsi="Times New Roman" w:cs="Times New Roman"/>
          <w:i w:val="0"/>
          <w:sz w:val="24"/>
          <w:szCs w:val="24"/>
        </w:rPr>
      </w:pPr>
      <w:r w:rsidRPr="003974D9">
        <w:rPr>
          <w:rStyle w:val="afff6"/>
          <w:rFonts w:ascii="Times New Roman" w:hAnsi="Times New Roman" w:cs="Times New Roman"/>
          <w:i w:val="0"/>
          <w:sz w:val="24"/>
          <w:szCs w:val="24"/>
        </w:rPr>
        <w:t>Индивидуальный творческий (учебный) проект «Изделие из текстильных материалов».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Оценка качества изготовления проектного швейного изделия.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6 класс</w:t>
      </w:r>
      <w:r w:rsidRPr="003974D9">
        <w:rPr>
          <w:rFonts w:ascii="Times New Roman" w:hAnsi="Times New Roman"/>
          <w:sz w:val="24"/>
          <w:szCs w:val="24"/>
        </w:rPr>
        <w:t>.</w:t>
      </w:r>
    </w:p>
    <w:p w:rsidR="00873A19" w:rsidRPr="003974D9" w:rsidRDefault="00873A19" w:rsidP="00EF6D07">
      <w:pPr>
        <w:pStyle w:val="53"/>
        <w:spacing w:before="0" w:after="0" w:line="240" w:lineRule="auto"/>
        <w:ind w:firstLine="709"/>
        <w:jc w:val="both"/>
        <w:rPr>
          <w:rStyle w:val="afff5"/>
          <w:sz w:val="24"/>
          <w:szCs w:val="24"/>
        </w:rPr>
      </w:pPr>
      <w:r w:rsidRPr="003974D9">
        <w:rPr>
          <w:rStyle w:val="afff5"/>
          <w:bCs w:val="0"/>
          <w:spacing w:val="-2"/>
          <w:sz w:val="24"/>
          <w:szCs w:val="24"/>
        </w:rPr>
        <w:t>Технологии обработки конструкционных материалов</w:t>
      </w:r>
      <w:r w:rsidRPr="003974D9">
        <w:rPr>
          <w:rStyle w:val="afff5"/>
          <w:bCs w:val="0"/>
          <w:sz w:val="24"/>
          <w:szCs w:val="24"/>
        </w:rPr>
        <w:t>.</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Народные промыслы по обработке металла.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Способы обработки тонколистового металла.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Операции (основные): правка, разметка, резание, гибка тонколистового металла.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Профессии, связанные с производством и обработкой металлов.</w:t>
      </w:r>
    </w:p>
    <w:p w:rsidR="00873A19" w:rsidRPr="003974D9" w:rsidRDefault="00873A19" w:rsidP="00EF6D07">
      <w:pPr>
        <w:pStyle w:val="afff2"/>
        <w:spacing w:after="0" w:line="240" w:lineRule="auto"/>
        <w:ind w:firstLine="709"/>
        <w:rPr>
          <w:rStyle w:val="afff6"/>
          <w:rFonts w:ascii="Times New Roman" w:hAnsi="Times New Roman" w:cs="Times New Roman"/>
          <w:i w:val="0"/>
          <w:sz w:val="24"/>
          <w:szCs w:val="24"/>
        </w:rPr>
      </w:pPr>
      <w:r w:rsidRPr="003974D9">
        <w:rPr>
          <w:rStyle w:val="afff6"/>
          <w:rFonts w:ascii="Times New Roman" w:hAnsi="Times New Roman" w:cs="Times New Roman"/>
          <w:i w:val="0"/>
          <w:sz w:val="24"/>
          <w:szCs w:val="24"/>
        </w:rPr>
        <w:t>Индивидуальный творческий (учебный) проект «Изделие из металла».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Выполнение проектного изделия по технологической карте.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Потребительские и технические требования к качеству готового изделия.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Оценка качества проектного изделия из тонколистового металла.</w:t>
      </w:r>
    </w:p>
    <w:p w:rsidR="00873A19" w:rsidRPr="003974D9" w:rsidRDefault="00873A19" w:rsidP="00EF6D07">
      <w:pPr>
        <w:pStyle w:val="53"/>
        <w:spacing w:before="0" w:after="0" w:line="240" w:lineRule="auto"/>
        <w:ind w:firstLine="709"/>
        <w:jc w:val="both"/>
        <w:rPr>
          <w:rStyle w:val="afff5"/>
          <w:sz w:val="24"/>
          <w:szCs w:val="24"/>
        </w:rPr>
      </w:pPr>
      <w:r w:rsidRPr="003974D9">
        <w:rPr>
          <w:rStyle w:val="afff5"/>
          <w:bCs w:val="0"/>
          <w:sz w:val="24"/>
          <w:szCs w:val="24"/>
        </w:rPr>
        <w:t>Технологии обработки пищевых продуктов</w:t>
      </w:r>
      <w:r w:rsidRPr="003974D9">
        <w:rPr>
          <w:b w:val="0"/>
          <w:sz w:val="24"/>
          <w:szCs w:val="24"/>
        </w:rPr>
        <w:t xml:space="preserve"> </w:t>
      </w:r>
      <w:r w:rsidRPr="003974D9">
        <w:rPr>
          <w:rStyle w:val="afff5"/>
          <w:bCs w:val="0"/>
          <w:sz w:val="24"/>
          <w:szCs w:val="24"/>
        </w:rPr>
        <w:t>(6 часов).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Определение качества молочных продуктов, правила хранения продуктов.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Профессии, связанные с пищевым производством.</w:t>
      </w:r>
    </w:p>
    <w:p w:rsidR="00873A19" w:rsidRPr="003974D9" w:rsidRDefault="00873A19" w:rsidP="00EF6D07">
      <w:pPr>
        <w:pStyle w:val="afff2"/>
        <w:spacing w:after="0" w:line="240" w:lineRule="auto"/>
        <w:ind w:firstLine="709"/>
        <w:rPr>
          <w:rStyle w:val="afff6"/>
          <w:rFonts w:ascii="Times New Roman" w:hAnsi="Times New Roman" w:cs="Times New Roman"/>
          <w:i w:val="0"/>
          <w:sz w:val="24"/>
          <w:szCs w:val="24"/>
        </w:rPr>
      </w:pPr>
      <w:r w:rsidRPr="003974D9">
        <w:rPr>
          <w:rStyle w:val="afff6"/>
          <w:rFonts w:ascii="Times New Roman" w:hAnsi="Times New Roman" w:cs="Times New Roman"/>
          <w:i w:val="0"/>
          <w:sz w:val="24"/>
          <w:szCs w:val="24"/>
        </w:rPr>
        <w:t>Групповой проект по теме «Технологии обработки пищевых продуктов».</w:t>
      </w:r>
    </w:p>
    <w:p w:rsidR="00873A19" w:rsidRPr="003974D9" w:rsidRDefault="00873A19" w:rsidP="00EF6D07">
      <w:pPr>
        <w:pStyle w:val="53"/>
        <w:spacing w:before="0" w:after="0" w:line="240" w:lineRule="auto"/>
        <w:ind w:firstLine="709"/>
        <w:jc w:val="both"/>
        <w:rPr>
          <w:rStyle w:val="afff5"/>
          <w:sz w:val="24"/>
          <w:szCs w:val="24"/>
        </w:rPr>
      </w:pPr>
      <w:r w:rsidRPr="003974D9">
        <w:rPr>
          <w:rStyle w:val="afff5"/>
          <w:bCs w:val="0"/>
          <w:sz w:val="24"/>
          <w:szCs w:val="24"/>
        </w:rPr>
        <w:t>Технологии обработки текстильных материалов.</w:t>
      </w:r>
    </w:p>
    <w:p w:rsidR="00873A19" w:rsidRPr="003974D9" w:rsidRDefault="00873A19" w:rsidP="00EF6D07">
      <w:pPr>
        <w:pStyle w:val="afff2"/>
        <w:spacing w:after="0" w:line="240" w:lineRule="auto"/>
        <w:ind w:firstLine="709"/>
        <w:rPr>
          <w:rFonts w:ascii="Times New Roman" w:hAnsi="Times New Roman" w:cs="Times New Roman"/>
          <w:spacing w:val="-2"/>
          <w:sz w:val="24"/>
          <w:szCs w:val="24"/>
        </w:rPr>
      </w:pPr>
      <w:r w:rsidRPr="003974D9">
        <w:rPr>
          <w:rFonts w:ascii="Times New Roman" w:hAnsi="Times New Roman" w:cs="Times New Roman"/>
          <w:spacing w:val="-2"/>
          <w:sz w:val="24"/>
          <w:szCs w:val="24"/>
        </w:rPr>
        <w:t>Современные текстильные материалы, получение и свойства.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Сравнение свойств тканей, выбор ткани с учётом эксплуатации изделия.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Одежда, виды одежды. Мода и стиль.</w:t>
      </w:r>
    </w:p>
    <w:p w:rsidR="00873A19" w:rsidRPr="003974D9" w:rsidRDefault="00873A19" w:rsidP="00EF6D07">
      <w:pPr>
        <w:pStyle w:val="afff2"/>
        <w:spacing w:after="0" w:line="240" w:lineRule="auto"/>
        <w:ind w:firstLine="709"/>
        <w:rPr>
          <w:rStyle w:val="afff6"/>
          <w:rFonts w:ascii="Times New Roman" w:hAnsi="Times New Roman" w:cs="Times New Roman"/>
          <w:i w:val="0"/>
          <w:sz w:val="24"/>
          <w:szCs w:val="24"/>
        </w:rPr>
      </w:pPr>
      <w:r w:rsidRPr="003974D9">
        <w:rPr>
          <w:rStyle w:val="afff6"/>
          <w:rFonts w:ascii="Times New Roman" w:hAnsi="Times New Roman" w:cs="Times New Roman"/>
          <w:i w:val="0"/>
          <w:sz w:val="24"/>
          <w:szCs w:val="24"/>
        </w:rPr>
        <w:t>Индивидуальный творческий (учебный) проект «Изделие из текстильных материалов».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873A19" w:rsidRPr="003974D9" w:rsidRDefault="00873A19" w:rsidP="00EF6D07">
      <w:pPr>
        <w:pStyle w:val="afff2"/>
        <w:spacing w:after="0" w:line="240" w:lineRule="auto"/>
        <w:ind w:firstLine="709"/>
        <w:rPr>
          <w:rFonts w:ascii="Times New Roman" w:hAnsi="Times New Roman" w:cs="Times New Roman"/>
          <w:spacing w:val="-2"/>
          <w:sz w:val="24"/>
          <w:szCs w:val="24"/>
        </w:rPr>
      </w:pPr>
      <w:r w:rsidRPr="003974D9">
        <w:rPr>
          <w:rFonts w:ascii="Times New Roman" w:hAnsi="Times New Roman" w:cs="Times New Roman"/>
          <w:spacing w:val="-2"/>
          <w:sz w:val="24"/>
          <w:szCs w:val="24"/>
        </w:rPr>
        <w:t>Оценка качества изготовления проектного швейного изделия.</w:t>
      </w:r>
    </w:p>
    <w:p w:rsidR="00873A19" w:rsidRPr="003974D9" w:rsidRDefault="00873A19" w:rsidP="00EF6D07">
      <w:pPr>
        <w:pStyle w:val="53"/>
        <w:spacing w:before="0" w:after="0" w:line="240" w:lineRule="auto"/>
        <w:ind w:firstLine="709"/>
        <w:jc w:val="both"/>
        <w:rPr>
          <w:rStyle w:val="afff5"/>
          <w:bCs w:val="0"/>
          <w:spacing w:val="-2"/>
          <w:sz w:val="24"/>
          <w:szCs w:val="24"/>
        </w:rPr>
      </w:pPr>
      <w:r w:rsidRPr="003974D9">
        <w:rPr>
          <w:rStyle w:val="afff5"/>
          <w:bCs w:val="0"/>
          <w:spacing w:val="-2"/>
          <w:sz w:val="24"/>
          <w:szCs w:val="24"/>
        </w:rPr>
        <w:t>7 класс.</w:t>
      </w:r>
    </w:p>
    <w:p w:rsidR="00873A19" w:rsidRPr="003974D9" w:rsidRDefault="00873A19" w:rsidP="00EF6D07">
      <w:pPr>
        <w:pStyle w:val="53"/>
        <w:spacing w:before="0" w:after="0" w:line="240" w:lineRule="auto"/>
        <w:ind w:firstLine="709"/>
        <w:jc w:val="both"/>
        <w:rPr>
          <w:rStyle w:val="afff5"/>
          <w:sz w:val="24"/>
          <w:szCs w:val="24"/>
        </w:rPr>
      </w:pPr>
      <w:r w:rsidRPr="003974D9">
        <w:rPr>
          <w:rStyle w:val="afff5"/>
          <w:bCs w:val="0"/>
          <w:spacing w:val="-2"/>
          <w:sz w:val="24"/>
          <w:szCs w:val="24"/>
        </w:rPr>
        <w:t>Технологии обработки конструкционных материалов</w:t>
      </w:r>
      <w:r w:rsidRPr="003974D9">
        <w:rPr>
          <w:rStyle w:val="afff5"/>
          <w:bCs w:val="0"/>
          <w:sz w:val="24"/>
          <w:szCs w:val="24"/>
        </w:rPr>
        <w:t>.</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Пластмасса и другие современные материалы: свойства, получение и использование.</w:t>
      </w:r>
    </w:p>
    <w:p w:rsidR="00873A19" w:rsidRPr="003974D9" w:rsidRDefault="00873A19" w:rsidP="00EF6D07">
      <w:pPr>
        <w:pStyle w:val="afff2"/>
        <w:spacing w:after="0" w:line="240" w:lineRule="auto"/>
        <w:ind w:firstLine="709"/>
        <w:rPr>
          <w:rStyle w:val="afff6"/>
          <w:rFonts w:ascii="Times New Roman" w:hAnsi="Times New Roman" w:cs="Times New Roman"/>
          <w:i w:val="0"/>
          <w:sz w:val="24"/>
          <w:szCs w:val="24"/>
        </w:rPr>
      </w:pPr>
      <w:r w:rsidRPr="003974D9">
        <w:rPr>
          <w:rStyle w:val="afff6"/>
          <w:rFonts w:ascii="Times New Roman" w:hAnsi="Times New Roman" w:cs="Times New Roman"/>
          <w:i w:val="0"/>
          <w:sz w:val="24"/>
          <w:szCs w:val="24"/>
        </w:rPr>
        <w:t>Индивидуальный творческий (учебный) проект «Изделие из конструкционных и поделочных материалов».</w:t>
      </w:r>
    </w:p>
    <w:p w:rsidR="00873A19" w:rsidRPr="003974D9" w:rsidRDefault="00873A19" w:rsidP="00EF6D07">
      <w:pPr>
        <w:pStyle w:val="53"/>
        <w:spacing w:before="0" w:after="0" w:line="240" w:lineRule="auto"/>
        <w:ind w:firstLine="709"/>
        <w:jc w:val="both"/>
        <w:rPr>
          <w:rStyle w:val="afff5"/>
          <w:sz w:val="24"/>
          <w:szCs w:val="24"/>
        </w:rPr>
      </w:pPr>
      <w:r w:rsidRPr="003974D9">
        <w:rPr>
          <w:rStyle w:val="afff5"/>
          <w:bCs w:val="0"/>
          <w:sz w:val="24"/>
          <w:szCs w:val="24"/>
        </w:rPr>
        <w:t>Технологии обработки пищевых продуктов.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Блюда национальной кухни из мяса, рыбы.</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Style w:val="afff6"/>
          <w:rFonts w:ascii="Times New Roman" w:hAnsi="Times New Roman" w:cs="Times New Roman"/>
          <w:i w:val="0"/>
          <w:sz w:val="24"/>
          <w:szCs w:val="24"/>
        </w:rPr>
        <w:t>Групповой проект по теме «Технологии обработки пищевых продуктов».</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.3.1.3.</w:t>
      </w:r>
      <w:r w:rsidR="00873A19" w:rsidRPr="003974D9">
        <w:rPr>
          <w:rFonts w:ascii="Times New Roman" w:hAnsi="Times New Roman"/>
          <w:sz w:val="24"/>
          <w:szCs w:val="24"/>
        </w:rPr>
        <w:t> </w:t>
      </w:r>
      <w:r w:rsidR="00873A19" w:rsidRPr="003974D9">
        <w:rPr>
          <w:rFonts w:ascii="Times New Roman" w:hAnsi="Times New Roman"/>
          <w:sz w:val="24"/>
          <w:szCs w:val="24"/>
          <w:lang w:val="ru-RU"/>
        </w:rPr>
        <w:t>Модуль «Робототехника».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5 класс.</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Автоматизация и роботизация. Принципы работы робота.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Классификация современных роботов. Виды роботов, их функции и назначение.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Взаимосвязь конструкции робота и выполняемой им функции.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Робототехнический конструктор и комплектующие.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Чтение схем. Сборка роботизированной конструкции по готовой схеме.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Базовые принципы программирования.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Визуальный язык для программирования простых робототехнических систем.</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6 класс</w:t>
      </w:r>
      <w:r w:rsidRPr="003974D9">
        <w:rPr>
          <w:rFonts w:ascii="Times New Roman" w:hAnsi="Times New Roman"/>
          <w:sz w:val="24"/>
          <w:szCs w:val="24"/>
        </w:rPr>
        <w:t>.</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Мобильная робототехника. Организация перемещения робототехнических устройств.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Транспортные роботы. Назначение, особенности.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Знакомство с контроллером, моторами, датчиками.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Сборка мобильного робота.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Принципы программирования мобильных роботов.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873A19" w:rsidRPr="003974D9" w:rsidRDefault="00873A19" w:rsidP="00EF6D07">
      <w:pPr>
        <w:pStyle w:val="afff2"/>
        <w:spacing w:after="0" w:line="240" w:lineRule="auto"/>
        <w:ind w:firstLine="709"/>
        <w:rPr>
          <w:rStyle w:val="afff6"/>
          <w:rFonts w:ascii="Times New Roman" w:hAnsi="Times New Roman" w:cs="Times New Roman"/>
          <w:i w:val="0"/>
          <w:sz w:val="24"/>
          <w:szCs w:val="24"/>
        </w:rPr>
      </w:pPr>
      <w:r w:rsidRPr="003974D9">
        <w:rPr>
          <w:rStyle w:val="afff6"/>
          <w:rFonts w:ascii="Times New Roman" w:hAnsi="Times New Roman" w:cs="Times New Roman"/>
          <w:i w:val="0"/>
          <w:sz w:val="24"/>
          <w:szCs w:val="24"/>
        </w:rPr>
        <w:t>Учебный проект по робототехнике.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7 класс</w:t>
      </w:r>
      <w:r w:rsidRPr="003974D9">
        <w:rPr>
          <w:rFonts w:ascii="Times New Roman" w:hAnsi="Times New Roman"/>
          <w:sz w:val="24"/>
          <w:szCs w:val="24"/>
        </w:rPr>
        <w:t>.</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Промышленные и бытовые роботы, их классификация, назначение, использование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Анализ и проверка на работоспособность, усовершенствование конструкции робота.</w:t>
      </w:r>
    </w:p>
    <w:p w:rsidR="00873A19" w:rsidRPr="003974D9" w:rsidRDefault="00873A19" w:rsidP="00EF6D07">
      <w:pPr>
        <w:pStyle w:val="afff2"/>
        <w:spacing w:after="0" w:line="240" w:lineRule="auto"/>
        <w:ind w:firstLine="709"/>
        <w:rPr>
          <w:rStyle w:val="afff6"/>
          <w:rFonts w:ascii="Times New Roman" w:hAnsi="Times New Roman" w:cs="Times New Roman"/>
          <w:i w:val="0"/>
          <w:sz w:val="24"/>
          <w:szCs w:val="24"/>
        </w:rPr>
      </w:pPr>
      <w:r w:rsidRPr="003974D9">
        <w:rPr>
          <w:rStyle w:val="afff6"/>
          <w:rFonts w:ascii="Times New Roman" w:hAnsi="Times New Roman" w:cs="Times New Roman"/>
          <w:i w:val="0"/>
          <w:sz w:val="24"/>
          <w:szCs w:val="24"/>
        </w:rPr>
        <w:t>Учебный проект по робототехнике.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8 класс</w:t>
      </w:r>
      <w:r w:rsidRPr="003974D9">
        <w:rPr>
          <w:rFonts w:ascii="Times New Roman" w:hAnsi="Times New Roman"/>
          <w:sz w:val="24"/>
          <w:szCs w:val="24"/>
        </w:rPr>
        <w:t>.</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История развития беспилотного авиастроения, применение беспилотных воздушных судов.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Датчики, принципы и режимы работы, параметры, применение.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Отладка роботизированных конструкций в соответствии с поставленными задачами.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Беспроводное управление роботом.</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873A19" w:rsidRPr="003974D9" w:rsidRDefault="00873A19" w:rsidP="00EF6D07">
      <w:pPr>
        <w:pStyle w:val="afff2"/>
        <w:spacing w:after="0" w:line="240" w:lineRule="auto"/>
        <w:ind w:firstLine="709"/>
        <w:rPr>
          <w:rStyle w:val="afff6"/>
          <w:rFonts w:ascii="Times New Roman" w:hAnsi="Times New Roman" w:cs="Times New Roman"/>
          <w:i w:val="0"/>
          <w:sz w:val="24"/>
          <w:szCs w:val="24"/>
        </w:rPr>
      </w:pPr>
      <w:r w:rsidRPr="003974D9">
        <w:rPr>
          <w:rStyle w:val="afff6"/>
          <w:rFonts w:ascii="Times New Roman" w:hAnsi="Times New Roman" w:cs="Times New Roman"/>
          <w:i w:val="0"/>
          <w:sz w:val="24"/>
          <w:szCs w:val="24"/>
        </w:rPr>
        <w:t>Учебный проект по робототехнике (одна из предложенных тем на выбор).</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9 класс</w:t>
      </w:r>
      <w:r w:rsidRPr="003974D9">
        <w:rPr>
          <w:rFonts w:ascii="Times New Roman" w:hAnsi="Times New Roman"/>
          <w:sz w:val="24"/>
          <w:szCs w:val="24"/>
        </w:rPr>
        <w:t>.</w:t>
      </w:r>
    </w:p>
    <w:p w:rsidR="00873A19" w:rsidRPr="003974D9" w:rsidRDefault="00873A19" w:rsidP="00EF6D07">
      <w:pPr>
        <w:pStyle w:val="afff2"/>
        <w:spacing w:after="0" w:line="240" w:lineRule="auto"/>
        <w:ind w:firstLine="709"/>
        <w:rPr>
          <w:rFonts w:ascii="Times New Roman" w:hAnsi="Times New Roman" w:cs="Times New Roman"/>
          <w:spacing w:val="-2"/>
          <w:sz w:val="24"/>
          <w:szCs w:val="24"/>
        </w:rPr>
      </w:pPr>
      <w:r w:rsidRPr="003974D9">
        <w:rPr>
          <w:rFonts w:ascii="Times New Roman" w:hAnsi="Times New Roman" w:cs="Times New Roman"/>
          <w:sz w:val="24"/>
          <w:szCs w:val="24"/>
        </w:rPr>
        <w:t>Робототехнические системы. Автоматизированные и роботи</w:t>
      </w:r>
      <w:r w:rsidRPr="003974D9">
        <w:rPr>
          <w:rFonts w:ascii="Times New Roman" w:hAnsi="Times New Roman" w:cs="Times New Roman"/>
          <w:spacing w:val="-2"/>
          <w:sz w:val="24"/>
          <w:szCs w:val="24"/>
        </w:rPr>
        <w:t xml:space="preserve">зированные производственные линии. </w:t>
      </w:r>
    </w:p>
    <w:p w:rsidR="00873A19" w:rsidRPr="003974D9" w:rsidRDefault="00873A19" w:rsidP="00EF6D07">
      <w:pPr>
        <w:pStyle w:val="afff2"/>
        <w:spacing w:after="0" w:line="240" w:lineRule="auto"/>
        <w:ind w:firstLine="709"/>
        <w:rPr>
          <w:rFonts w:ascii="Times New Roman" w:hAnsi="Times New Roman" w:cs="Times New Roman"/>
          <w:spacing w:val="-2"/>
          <w:sz w:val="24"/>
          <w:szCs w:val="24"/>
        </w:rPr>
      </w:pPr>
      <w:r w:rsidRPr="003974D9">
        <w:rPr>
          <w:rFonts w:ascii="Times New Roman" w:hAnsi="Times New Roman" w:cs="Times New Roman"/>
          <w:spacing w:val="-2"/>
          <w:sz w:val="24"/>
          <w:szCs w:val="24"/>
        </w:rPr>
        <w:t>Система «Интернет вещей». Промышленный «Интернет вещей».</w:t>
      </w:r>
    </w:p>
    <w:p w:rsidR="00873A19" w:rsidRPr="003974D9" w:rsidRDefault="00873A19" w:rsidP="00EF6D07">
      <w:pPr>
        <w:pStyle w:val="afff2"/>
        <w:spacing w:after="0" w:line="240" w:lineRule="auto"/>
        <w:ind w:firstLine="709"/>
        <w:rPr>
          <w:rFonts w:ascii="Times New Roman" w:hAnsi="Times New Roman" w:cs="Times New Roman"/>
          <w:spacing w:val="-2"/>
          <w:sz w:val="24"/>
          <w:szCs w:val="24"/>
        </w:rPr>
      </w:pPr>
      <w:r w:rsidRPr="003974D9">
        <w:rPr>
          <w:rFonts w:ascii="Times New Roman" w:hAnsi="Times New Roman" w:cs="Times New Roman"/>
          <w:spacing w:val="-2"/>
          <w:sz w:val="24"/>
          <w:szCs w:val="24"/>
        </w:rPr>
        <w:t>Потребительский «Интернет вещей». Элементы «Умного дома».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Составление алгоритмов и программ по управлению роботизированными системами.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Протоколы связи.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Перспективы автоматизации и роботизации: возможности и ограничения.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Профессии в области робототехники.</w:t>
      </w:r>
    </w:p>
    <w:p w:rsidR="00873A19" w:rsidRPr="003974D9" w:rsidRDefault="00873A19" w:rsidP="00EF6D07">
      <w:pPr>
        <w:pStyle w:val="afff2"/>
        <w:spacing w:after="0" w:line="240" w:lineRule="auto"/>
        <w:ind w:firstLine="709"/>
        <w:rPr>
          <w:rStyle w:val="afff6"/>
          <w:rFonts w:ascii="Times New Roman" w:hAnsi="Times New Roman" w:cs="Times New Roman"/>
          <w:i w:val="0"/>
          <w:sz w:val="24"/>
          <w:szCs w:val="24"/>
        </w:rPr>
      </w:pPr>
      <w:r w:rsidRPr="003974D9">
        <w:rPr>
          <w:rStyle w:val="afff6"/>
          <w:rFonts w:ascii="Times New Roman" w:hAnsi="Times New Roman" w:cs="Times New Roman"/>
          <w:i w:val="0"/>
          <w:sz w:val="24"/>
          <w:szCs w:val="24"/>
        </w:rPr>
        <w:t>Научно-практический проект по робототехнике.</w:t>
      </w:r>
    </w:p>
    <w:p w:rsidR="00873A19" w:rsidRPr="003974D9" w:rsidRDefault="00417DB1"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2.3.1.4.</w:t>
      </w:r>
      <w:r w:rsidR="00873A19" w:rsidRPr="003974D9">
        <w:rPr>
          <w:rFonts w:ascii="Times New Roman" w:hAnsi="Times New Roman"/>
          <w:sz w:val="24"/>
          <w:szCs w:val="24"/>
        </w:rPr>
        <w:t> </w:t>
      </w:r>
      <w:r w:rsidR="00873A19" w:rsidRPr="003974D9">
        <w:rPr>
          <w:rFonts w:ascii="Times New Roman" w:hAnsi="Times New Roman"/>
          <w:sz w:val="24"/>
          <w:szCs w:val="24"/>
          <w:lang w:val="ru-RU"/>
        </w:rPr>
        <w:t>Модуль «3D-моделирование, прототипирование, макетирование».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7 класс</w:t>
      </w:r>
      <w:r w:rsidRPr="003974D9">
        <w:rPr>
          <w:rFonts w:ascii="Times New Roman" w:hAnsi="Times New Roman"/>
          <w:sz w:val="24"/>
          <w:szCs w:val="24"/>
        </w:rPr>
        <w:t>.</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Создание объёмных моделей с помощью компьютерных программ.</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873A19" w:rsidRPr="003974D9" w:rsidRDefault="00873A19" w:rsidP="00EF6D07">
      <w:pPr>
        <w:pStyle w:val="afff4"/>
        <w:spacing w:after="0" w:line="240" w:lineRule="auto"/>
        <w:ind w:firstLine="709"/>
        <w:rPr>
          <w:rStyle w:val="afff5"/>
          <w:sz w:val="24"/>
          <w:szCs w:val="24"/>
        </w:rPr>
      </w:pPr>
      <w:r w:rsidRPr="003974D9">
        <w:rPr>
          <w:rStyle w:val="afff5"/>
          <w:bCs w:val="0"/>
          <w:sz w:val="24"/>
          <w:szCs w:val="24"/>
        </w:rPr>
        <w:t>8 класс.</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3D-моделирование как технология создания визуальных моделей.</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Графические примитивы в 3D-моделировании. Куб и кубоид. Шар и многогранник. Цилиндр, призма, пирамида.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Понятие «прототипирование». Создание цифровой объёмной модели.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Инструменты для создания цифровой объёмной модели.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9 класс.</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Моделирование сложных объектов. Рендеринг. Полигональная сетка.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Понятие «аддитивные технологии».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Технологическое оборудование для аддитивных технологий: 3D-принтеры.</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Области применения трёхмерной печати. Сырьё для трёхмерной печати.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Подготовка к печати. Печать 3D-модели.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Профессии, связанные с 3D-печатью.</w:t>
      </w:r>
    </w:p>
    <w:p w:rsidR="00873A19" w:rsidRPr="003974D9" w:rsidRDefault="00417DB1"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2.3.1.5.</w:t>
      </w:r>
      <w:r w:rsidR="00873A19" w:rsidRPr="003974D9">
        <w:rPr>
          <w:rFonts w:ascii="Times New Roman" w:hAnsi="Times New Roman"/>
          <w:sz w:val="24"/>
          <w:szCs w:val="24"/>
        </w:rPr>
        <w:t> </w:t>
      </w:r>
      <w:r w:rsidR="00873A19" w:rsidRPr="003974D9">
        <w:rPr>
          <w:rFonts w:ascii="Times New Roman" w:hAnsi="Times New Roman"/>
          <w:sz w:val="24"/>
          <w:szCs w:val="24"/>
          <w:lang w:val="ru-RU"/>
        </w:rPr>
        <w:t>Модуль «Компьютерная графика. Черчение».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5 класс.</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Основы графической грамоты. Графические материалы и инструменты.</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Основные элементы графических изображений (точка, линия, контур, буквы и цифры, условные знаки).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Чтение чертежа.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6 класс</w:t>
      </w:r>
      <w:r w:rsidRPr="003974D9">
        <w:rPr>
          <w:rFonts w:ascii="Times New Roman" w:hAnsi="Times New Roman"/>
          <w:sz w:val="24"/>
          <w:szCs w:val="24"/>
        </w:rPr>
        <w:t>.</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Создание проектной документации.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Основы выполнения чертежей с использованием чертёжных инструментов и приспособлений.</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Стандарты оформления.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Понятие о графическом редакторе, компьютерной графике.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Инструменты графического редактора. Создание эскиза в графическом редакторе.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Инструменты для создания и редактирования текста в графическом редакторе.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Создание печатной продукции в графическом редакторе.</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7 класс.</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Понятие графической модели.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Применение компьютеров для разработки графической документации.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Математические, физические и информационные модели.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Графические модели. Виды графических моделей.</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Количественная и качественная оценка модели.</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8 класс.</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Создание документов, виды документов. Основная надпись.</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Геометрические примитивы.</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Создание, редактирование и трансформация графических объектов.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Сложные 3D-модели и сборочные чертежи.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Изделия и их модели. Анализ формы объекта и синтез модели.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План создания 3D-модели.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9 класс.</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Оформление конструкторской документации, в том числе с использованием САПР.</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873A19" w:rsidRPr="003974D9" w:rsidRDefault="000B2199" w:rsidP="00EF6D07">
      <w:pPr>
        <w:pStyle w:val="a5"/>
        <w:widowControl/>
        <w:spacing w:after="0" w:line="240" w:lineRule="auto"/>
        <w:ind w:left="0" w:firstLine="709"/>
        <w:jc w:val="both"/>
        <w:rPr>
          <w:rFonts w:ascii="Times New Roman" w:hAnsi="Times New Roman"/>
          <w:color w:val="000000"/>
          <w:sz w:val="24"/>
          <w:szCs w:val="24"/>
          <w:lang w:val="ru-RU" w:eastAsia="ru-RU"/>
        </w:rPr>
      </w:pPr>
      <w:r>
        <w:rPr>
          <w:rFonts w:ascii="Times New Roman" w:hAnsi="Times New Roman"/>
          <w:sz w:val="24"/>
          <w:szCs w:val="24"/>
          <w:lang w:val="ru-RU"/>
        </w:rPr>
        <w:t>42</w:t>
      </w:r>
      <w:r w:rsidR="00873A19" w:rsidRPr="003974D9">
        <w:rPr>
          <w:rFonts w:ascii="Times New Roman" w:hAnsi="Times New Roman"/>
          <w:sz w:val="24"/>
          <w:szCs w:val="24"/>
          <w:lang w:val="ru-RU"/>
        </w:rPr>
        <w:t>.3.2.</w:t>
      </w:r>
      <w:r w:rsidR="00873A19" w:rsidRPr="003974D9">
        <w:rPr>
          <w:rFonts w:ascii="Times New Roman" w:hAnsi="Times New Roman"/>
          <w:sz w:val="24"/>
          <w:szCs w:val="24"/>
        </w:rPr>
        <w:t> </w:t>
      </w:r>
      <w:r w:rsidR="00873A19" w:rsidRPr="003974D9">
        <w:rPr>
          <w:rFonts w:ascii="Times New Roman" w:hAnsi="Times New Roman"/>
          <w:color w:val="000000"/>
          <w:sz w:val="24"/>
          <w:szCs w:val="24"/>
          <w:lang w:val="ru-RU" w:eastAsia="ru-RU"/>
        </w:rPr>
        <w:t>Вариативные модули.</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.3.2.1.</w:t>
      </w:r>
      <w:r w:rsidR="00873A19" w:rsidRPr="003974D9">
        <w:rPr>
          <w:rFonts w:ascii="Times New Roman" w:hAnsi="Times New Roman"/>
          <w:sz w:val="24"/>
          <w:szCs w:val="24"/>
        </w:rPr>
        <w:t> </w:t>
      </w:r>
      <w:r w:rsidR="00873A19" w:rsidRPr="003974D9">
        <w:rPr>
          <w:rFonts w:ascii="Times New Roman" w:hAnsi="Times New Roman"/>
          <w:sz w:val="24"/>
          <w:szCs w:val="24"/>
          <w:lang w:val="ru-RU"/>
        </w:rPr>
        <w:t>Модуль «Автоматизированные системы».</w:t>
      </w:r>
    </w:p>
    <w:p w:rsidR="00873A19" w:rsidRPr="003974D9" w:rsidRDefault="00873A19" w:rsidP="00EF6D07">
      <w:pPr>
        <w:pStyle w:val="afff4"/>
        <w:spacing w:after="0" w:line="240" w:lineRule="auto"/>
        <w:ind w:firstLine="709"/>
        <w:rPr>
          <w:b w:val="0"/>
          <w:color w:val="auto"/>
          <w:sz w:val="24"/>
          <w:szCs w:val="24"/>
        </w:rPr>
      </w:pPr>
      <w:r w:rsidRPr="003974D9">
        <w:rPr>
          <w:b w:val="0"/>
          <w:color w:val="auto"/>
          <w:sz w:val="24"/>
          <w:szCs w:val="24"/>
        </w:rPr>
        <w:t>8–9 классы.</w:t>
      </w:r>
    </w:p>
    <w:p w:rsidR="00873A19" w:rsidRPr="003974D9" w:rsidRDefault="000B2199" w:rsidP="00EF6D07">
      <w:pPr>
        <w:pStyle w:val="53"/>
        <w:spacing w:before="0" w:after="0" w:line="240" w:lineRule="auto"/>
        <w:ind w:firstLine="709"/>
        <w:jc w:val="both"/>
        <w:rPr>
          <w:b w:val="0"/>
          <w:color w:val="auto"/>
          <w:sz w:val="24"/>
          <w:szCs w:val="24"/>
        </w:rPr>
      </w:pPr>
      <w:r>
        <w:rPr>
          <w:rStyle w:val="afff5"/>
          <w:bCs w:val="0"/>
          <w:color w:val="auto"/>
          <w:sz w:val="24"/>
          <w:szCs w:val="24"/>
        </w:rPr>
        <w:t>42</w:t>
      </w:r>
      <w:r w:rsidR="00873A19" w:rsidRPr="003974D9">
        <w:rPr>
          <w:rStyle w:val="afff5"/>
          <w:bCs w:val="0"/>
          <w:color w:val="auto"/>
          <w:sz w:val="24"/>
          <w:szCs w:val="24"/>
        </w:rPr>
        <w:t>.3.2.1.1.</w:t>
      </w:r>
      <w:r w:rsidR="00873A19" w:rsidRPr="003974D9">
        <w:rPr>
          <w:color w:val="auto"/>
          <w:sz w:val="24"/>
          <w:szCs w:val="24"/>
        </w:rPr>
        <w:t> </w:t>
      </w:r>
      <w:r w:rsidR="00873A19" w:rsidRPr="003974D9">
        <w:rPr>
          <w:rStyle w:val="afff5"/>
          <w:bCs w:val="0"/>
          <w:color w:val="auto"/>
          <w:sz w:val="24"/>
          <w:szCs w:val="24"/>
        </w:rPr>
        <w:t>Введение в автоматизированные системы.</w:t>
      </w:r>
    </w:p>
    <w:p w:rsidR="00873A19" w:rsidRPr="003974D9" w:rsidRDefault="00873A19" w:rsidP="00EF6D07">
      <w:pPr>
        <w:pStyle w:val="afff2"/>
        <w:spacing w:after="0" w:line="240" w:lineRule="auto"/>
        <w:ind w:firstLine="709"/>
        <w:rPr>
          <w:rFonts w:ascii="Times New Roman" w:hAnsi="Times New Roman" w:cs="Times New Roman"/>
          <w:color w:val="auto"/>
          <w:sz w:val="24"/>
          <w:szCs w:val="24"/>
        </w:rPr>
      </w:pPr>
      <w:r w:rsidRPr="003974D9">
        <w:rPr>
          <w:rFonts w:ascii="Times New Roman" w:hAnsi="Times New Roman" w:cs="Times New Roman"/>
          <w:color w:val="auto"/>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73A19" w:rsidRPr="003974D9" w:rsidRDefault="00873A19" w:rsidP="00EF6D07">
      <w:pPr>
        <w:pStyle w:val="afff2"/>
        <w:spacing w:after="0" w:line="240" w:lineRule="auto"/>
        <w:ind w:firstLine="709"/>
        <w:rPr>
          <w:rFonts w:ascii="Times New Roman" w:hAnsi="Times New Roman" w:cs="Times New Roman"/>
          <w:color w:val="auto"/>
          <w:sz w:val="24"/>
          <w:szCs w:val="24"/>
        </w:rPr>
      </w:pPr>
      <w:r w:rsidRPr="003974D9">
        <w:rPr>
          <w:rFonts w:ascii="Times New Roman" w:hAnsi="Times New Roman" w:cs="Times New Roman"/>
          <w:color w:val="auto"/>
          <w:sz w:val="24"/>
          <w:szCs w:val="24"/>
        </w:rPr>
        <w:t>Управляющие и управляемые системы. Понятие обратной связи, ошибка регулирования, корректирующие устройства.</w:t>
      </w:r>
    </w:p>
    <w:p w:rsidR="00873A19" w:rsidRPr="003974D9" w:rsidRDefault="00873A19" w:rsidP="00EF6D07">
      <w:pPr>
        <w:pStyle w:val="afff2"/>
        <w:spacing w:after="0" w:line="240" w:lineRule="auto"/>
        <w:ind w:firstLine="709"/>
        <w:rPr>
          <w:color w:val="auto"/>
          <w:sz w:val="24"/>
          <w:szCs w:val="24"/>
        </w:rPr>
      </w:pPr>
      <w:r w:rsidRPr="003974D9">
        <w:rPr>
          <w:rFonts w:ascii="Times New Roman" w:hAnsi="Times New Roman" w:cs="Times New Roman"/>
          <w:color w:val="auto"/>
          <w:sz w:val="24"/>
          <w:szCs w:val="24"/>
        </w:rPr>
        <w:t xml:space="preserve">Виды автоматизированных систем, их применение на производстве. </w:t>
      </w:r>
    </w:p>
    <w:p w:rsidR="00873A19" w:rsidRPr="003974D9" w:rsidRDefault="000B2199" w:rsidP="00EF6D07">
      <w:pPr>
        <w:pStyle w:val="53"/>
        <w:spacing w:before="0" w:after="0" w:line="240" w:lineRule="auto"/>
        <w:ind w:firstLine="709"/>
        <w:jc w:val="both"/>
        <w:rPr>
          <w:rStyle w:val="afff5"/>
          <w:color w:val="auto"/>
          <w:sz w:val="24"/>
          <w:szCs w:val="24"/>
        </w:rPr>
      </w:pPr>
      <w:r>
        <w:rPr>
          <w:rStyle w:val="afff5"/>
          <w:bCs w:val="0"/>
          <w:color w:val="auto"/>
          <w:sz w:val="24"/>
          <w:szCs w:val="24"/>
        </w:rPr>
        <w:t>42</w:t>
      </w:r>
      <w:r w:rsidR="00873A19" w:rsidRPr="003974D9">
        <w:rPr>
          <w:rStyle w:val="afff5"/>
          <w:bCs w:val="0"/>
          <w:color w:val="auto"/>
          <w:sz w:val="24"/>
          <w:szCs w:val="24"/>
        </w:rPr>
        <w:t>.3.2.1.2.</w:t>
      </w:r>
      <w:r w:rsidR="00873A19" w:rsidRPr="003974D9">
        <w:rPr>
          <w:color w:val="auto"/>
          <w:sz w:val="24"/>
          <w:szCs w:val="24"/>
        </w:rPr>
        <w:t> </w:t>
      </w:r>
      <w:r w:rsidR="00873A19" w:rsidRPr="003974D9">
        <w:rPr>
          <w:rStyle w:val="afff5"/>
          <w:bCs w:val="0"/>
          <w:color w:val="auto"/>
          <w:sz w:val="24"/>
          <w:szCs w:val="24"/>
        </w:rPr>
        <w:t>Элементарная база автоматизированных систем.</w:t>
      </w:r>
    </w:p>
    <w:p w:rsidR="00873A19" w:rsidRPr="003974D9" w:rsidRDefault="00873A19" w:rsidP="00EF6D07">
      <w:pPr>
        <w:pStyle w:val="afff2"/>
        <w:spacing w:after="0" w:line="240" w:lineRule="auto"/>
        <w:ind w:firstLine="709"/>
        <w:rPr>
          <w:rFonts w:ascii="Times New Roman" w:hAnsi="Times New Roman" w:cs="Times New Roman"/>
          <w:color w:val="auto"/>
          <w:sz w:val="24"/>
          <w:szCs w:val="24"/>
        </w:rPr>
      </w:pPr>
      <w:r w:rsidRPr="003974D9">
        <w:rPr>
          <w:rFonts w:ascii="Times New Roman" w:hAnsi="Times New Roman" w:cs="Times New Roman"/>
          <w:color w:val="auto"/>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73A19" w:rsidRPr="003974D9" w:rsidRDefault="000B2199" w:rsidP="00EF6D07">
      <w:pPr>
        <w:pStyle w:val="53"/>
        <w:spacing w:before="0" w:after="0" w:line="240" w:lineRule="auto"/>
        <w:ind w:firstLine="709"/>
        <w:jc w:val="both"/>
        <w:rPr>
          <w:rStyle w:val="afff5"/>
          <w:color w:val="auto"/>
          <w:sz w:val="24"/>
          <w:szCs w:val="24"/>
        </w:rPr>
      </w:pPr>
      <w:r>
        <w:rPr>
          <w:rStyle w:val="afff5"/>
          <w:bCs w:val="0"/>
          <w:color w:val="auto"/>
          <w:sz w:val="24"/>
          <w:szCs w:val="24"/>
        </w:rPr>
        <w:t>42</w:t>
      </w:r>
      <w:r w:rsidR="00873A19" w:rsidRPr="003974D9">
        <w:rPr>
          <w:rStyle w:val="afff5"/>
          <w:bCs w:val="0"/>
          <w:color w:val="auto"/>
          <w:sz w:val="24"/>
          <w:szCs w:val="24"/>
        </w:rPr>
        <w:t>.3.2.1.3.</w:t>
      </w:r>
      <w:r w:rsidR="00873A19" w:rsidRPr="003974D9">
        <w:rPr>
          <w:color w:val="auto"/>
          <w:sz w:val="24"/>
          <w:szCs w:val="24"/>
        </w:rPr>
        <w:t> </w:t>
      </w:r>
      <w:r w:rsidR="00873A19" w:rsidRPr="003974D9">
        <w:rPr>
          <w:rStyle w:val="afff5"/>
          <w:bCs w:val="0"/>
          <w:color w:val="auto"/>
          <w:sz w:val="24"/>
          <w:szCs w:val="24"/>
        </w:rPr>
        <w:t>Управление техническими системами.</w:t>
      </w:r>
    </w:p>
    <w:p w:rsidR="00873A19" w:rsidRPr="003974D9" w:rsidRDefault="00873A19" w:rsidP="00EF6D07">
      <w:pPr>
        <w:pStyle w:val="afff2"/>
        <w:spacing w:after="0" w:line="240" w:lineRule="auto"/>
        <w:ind w:firstLine="709"/>
        <w:rPr>
          <w:rFonts w:ascii="Times New Roman" w:hAnsi="Times New Roman" w:cs="Times New Roman"/>
          <w:color w:val="auto"/>
          <w:sz w:val="24"/>
          <w:szCs w:val="24"/>
        </w:rPr>
      </w:pPr>
      <w:r w:rsidRPr="003974D9">
        <w:rPr>
          <w:rFonts w:ascii="Times New Roman" w:hAnsi="Times New Roman" w:cs="Times New Roman"/>
          <w:color w:val="auto"/>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873A19" w:rsidRPr="003974D9" w:rsidRDefault="00417DB1"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2.3.2.2.</w:t>
      </w:r>
      <w:r w:rsidR="00873A19" w:rsidRPr="003974D9">
        <w:rPr>
          <w:rFonts w:ascii="Times New Roman" w:hAnsi="Times New Roman"/>
          <w:sz w:val="24"/>
          <w:szCs w:val="24"/>
        </w:rPr>
        <w:t> </w:t>
      </w:r>
      <w:r w:rsidR="00873A19" w:rsidRPr="003974D9">
        <w:rPr>
          <w:rFonts w:ascii="Times New Roman" w:hAnsi="Times New Roman"/>
          <w:sz w:val="24"/>
          <w:szCs w:val="24"/>
          <w:lang w:val="ru-RU"/>
        </w:rPr>
        <w:t>Модуль «Животноводство».</w:t>
      </w:r>
    </w:p>
    <w:p w:rsidR="00873A19" w:rsidRPr="003974D9" w:rsidRDefault="00873A19" w:rsidP="00EF6D07">
      <w:pPr>
        <w:pStyle w:val="afff4"/>
        <w:spacing w:after="0" w:line="240" w:lineRule="auto"/>
        <w:ind w:firstLine="709"/>
        <w:rPr>
          <w:b w:val="0"/>
          <w:sz w:val="24"/>
          <w:szCs w:val="24"/>
        </w:rPr>
      </w:pPr>
      <w:r w:rsidRPr="003974D9">
        <w:rPr>
          <w:b w:val="0"/>
          <w:sz w:val="24"/>
          <w:szCs w:val="24"/>
        </w:rPr>
        <w:t>7–8 классы.</w:t>
      </w:r>
    </w:p>
    <w:p w:rsidR="00873A19" w:rsidRPr="003974D9" w:rsidRDefault="00417DB1" w:rsidP="00EF6D07">
      <w:pPr>
        <w:pStyle w:val="53"/>
        <w:spacing w:before="0" w:after="0" w:line="240" w:lineRule="auto"/>
        <w:ind w:firstLine="709"/>
        <w:jc w:val="both"/>
        <w:rPr>
          <w:rStyle w:val="afff5"/>
          <w:sz w:val="24"/>
          <w:szCs w:val="24"/>
        </w:rPr>
      </w:pPr>
      <w:r>
        <w:rPr>
          <w:rStyle w:val="afff5"/>
          <w:bCs w:val="0"/>
          <w:sz w:val="24"/>
          <w:szCs w:val="24"/>
        </w:rPr>
        <w:t>4</w:t>
      </w:r>
      <w:r w:rsidR="00873A19" w:rsidRPr="003974D9">
        <w:rPr>
          <w:rStyle w:val="afff5"/>
          <w:bCs w:val="0"/>
          <w:sz w:val="24"/>
          <w:szCs w:val="24"/>
        </w:rPr>
        <w:t>2.3.2.2.1. Элементы технологий выращивания сельскохозяйственных животных.</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Домашние животные. Сельскохозяйственные животные.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Содержание сельскохозяйственных животных: помещение, оборудование, уход.</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Разведение животных. Породы животных.</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Лечение животных. Понятие о ветеринарии.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Заготовка кормов. Кормление животных. Питательность корма. Рацион.</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Животные у нас дома. Забота о домашних и бездомных животных.</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Проблема клонирования живых организмов. Социальные и этические проблемы.</w:t>
      </w:r>
    </w:p>
    <w:p w:rsidR="00873A19" w:rsidRPr="003974D9" w:rsidRDefault="000B2199" w:rsidP="00EF6D07">
      <w:pPr>
        <w:pStyle w:val="53"/>
        <w:spacing w:before="0" w:after="0" w:line="240" w:lineRule="auto"/>
        <w:ind w:firstLine="709"/>
        <w:jc w:val="both"/>
        <w:rPr>
          <w:rStyle w:val="afff5"/>
          <w:sz w:val="24"/>
          <w:szCs w:val="24"/>
        </w:rPr>
      </w:pPr>
      <w:r>
        <w:rPr>
          <w:rStyle w:val="afff5"/>
          <w:bCs w:val="0"/>
          <w:sz w:val="24"/>
          <w:szCs w:val="24"/>
        </w:rPr>
        <w:t>42</w:t>
      </w:r>
      <w:r w:rsidR="00873A19" w:rsidRPr="003974D9">
        <w:rPr>
          <w:rStyle w:val="afff5"/>
          <w:bCs w:val="0"/>
          <w:sz w:val="24"/>
          <w:szCs w:val="24"/>
        </w:rPr>
        <w:t>.3.2.2.2.</w:t>
      </w:r>
      <w:r w:rsidR="00873A19" w:rsidRPr="003974D9">
        <w:rPr>
          <w:sz w:val="24"/>
          <w:szCs w:val="24"/>
        </w:rPr>
        <w:t> </w:t>
      </w:r>
      <w:r w:rsidR="00873A19" w:rsidRPr="003974D9">
        <w:rPr>
          <w:rStyle w:val="afff5"/>
          <w:bCs w:val="0"/>
          <w:sz w:val="24"/>
          <w:szCs w:val="24"/>
        </w:rPr>
        <w:t>Производство животноводческих продуктов.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Использование цифровых технологий в животноводстве.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Цифровая ферма: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автоматическое кормление животных;</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автоматическая дойка;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уборка помещения и другое.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Цифровая «умная» ферма — перспективное направление роботизации в животноводстве.</w:t>
      </w:r>
    </w:p>
    <w:p w:rsidR="00873A19" w:rsidRPr="003974D9" w:rsidRDefault="000B2199" w:rsidP="00EF6D07">
      <w:pPr>
        <w:pStyle w:val="53"/>
        <w:spacing w:before="0" w:after="0" w:line="240" w:lineRule="auto"/>
        <w:ind w:firstLine="709"/>
        <w:jc w:val="both"/>
        <w:rPr>
          <w:rStyle w:val="afff5"/>
          <w:sz w:val="24"/>
          <w:szCs w:val="24"/>
        </w:rPr>
      </w:pPr>
      <w:r>
        <w:rPr>
          <w:rStyle w:val="afff5"/>
          <w:bCs w:val="0"/>
          <w:sz w:val="24"/>
          <w:szCs w:val="24"/>
        </w:rPr>
        <w:t>42</w:t>
      </w:r>
      <w:r w:rsidR="00873A19" w:rsidRPr="003974D9">
        <w:rPr>
          <w:rStyle w:val="afff5"/>
          <w:bCs w:val="0"/>
          <w:sz w:val="24"/>
          <w:szCs w:val="24"/>
        </w:rPr>
        <w:t>.3.2.2.3.</w:t>
      </w:r>
      <w:r w:rsidR="00873A19" w:rsidRPr="003974D9">
        <w:rPr>
          <w:sz w:val="24"/>
          <w:szCs w:val="24"/>
        </w:rPr>
        <w:t> </w:t>
      </w:r>
      <w:r w:rsidR="00873A19" w:rsidRPr="003974D9">
        <w:rPr>
          <w:rStyle w:val="afff5"/>
          <w:bCs w:val="0"/>
          <w:sz w:val="24"/>
          <w:szCs w:val="24"/>
        </w:rPr>
        <w:t>Профессии, связанные с деятельностью животновода.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.3.2.3.</w:t>
      </w:r>
      <w:r w:rsidR="00873A19" w:rsidRPr="003974D9">
        <w:rPr>
          <w:rFonts w:ascii="Times New Roman" w:hAnsi="Times New Roman"/>
          <w:sz w:val="24"/>
          <w:szCs w:val="24"/>
        </w:rPr>
        <w:t> </w:t>
      </w:r>
      <w:r w:rsidR="00873A19" w:rsidRPr="003974D9">
        <w:rPr>
          <w:rFonts w:ascii="Times New Roman" w:hAnsi="Times New Roman"/>
          <w:sz w:val="24"/>
          <w:szCs w:val="24"/>
          <w:lang w:val="ru-RU"/>
        </w:rPr>
        <w:t>Модуль «Растениеводство».</w:t>
      </w:r>
    </w:p>
    <w:p w:rsidR="00873A19" w:rsidRPr="003974D9" w:rsidRDefault="00873A19" w:rsidP="00EF6D07">
      <w:pPr>
        <w:pStyle w:val="afff4"/>
        <w:spacing w:after="0" w:line="240" w:lineRule="auto"/>
        <w:ind w:firstLine="709"/>
        <w:rPr>
          <w:b w:val="0"/>
          <w:sz w:val="24"/>
          <w:szCs w:val="24"/>
        </w:rPr>
      </w:pPr>
      <w:r w:rsidRPr="003974D9">
        <w:rPr>
          <w:b w:val="0"/>
          <w:sz w:val="24"/>
          <w:szCs w:val="24"/>
        </w:rPr>
        <w:t>7–8 классы.</w:t>
      </w:r>
    </w:p>
    <w:p w:rsidR="00873A19" w:rsidRPr="003974D9" w:rsidRDefault="000B2199" w:rsidP="00EF6D07">
      <w:pPr>
        <w:pStyle w:val="53"/>
        <w:spacing w:before="0" w:after="0" w:line="240" w:lineRule="auto"/>
        <w:ind w:firstLine="709"/>
        <w:jc w:val="both"/>
        <w:rPr>
          <w:b w:val="0"/>
          <w:sz w:val="24"/>
          <w:szCs w:val="24"/>
        </w:rPr>
      </w:pPr>
      <w:r>
        <w:rPr>
          <w:rStyle w:val="afff5"/>
          <w:bCs w:val="0"/>
          <w:sz w:val="24"/>
          <w:szCs w:val="24"/>
        </w:rPr>
        <w:t>42</w:t>
      </w:r>
      <w:r w:rsidR="00873A19" w:rsidRPr="003974D9">
        <w:rPr>
          <w:rStyle w:val="afff5"/>
          <w:bCs w:val="0"/>
          <w:sz w:val="24"/>
          <w:szCs w:val="24"/>
        </w:rPr>
        <w:t>.3.2.3.1.</w:t>
      </w:r>
      <w:r w:rsidR="00873A19" w:rsidRPr="003974D9">
        <w:rPr>
          <w:sz w:val="24"/>
          <w:szCs w:val="24"/>
        </w:rPr>
        <w:t> </w:t>
      </w:r>
      <w:r w:rsidR="00873A19" w:rsidRPr="003974D9">
        <w:rPr>
          <w:rStyle w:val="afff5"/>
          <w:bCs w:val="0"/>
          <w:sz w:val="24"/>
          <w:szCs w:val="24"/>
        </w:rPr>
        <w:t>Элементы технологий выращивания сельскохозяйственных культур.</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Почвы, виды почв. Плодородие почв.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Культурные растения и их классификация.</w:t>
      </w:r>
    </w:p>
    <w:p w:rsidR="00873A19" w:rsidRPr="003974D9" w:rsidRDefault="00873A19" w:rsidP="00EF6D07">
      <w:pPr>
        <w:pStyle w:val="afff2"/>
        <w:spacing w:after="0" w:line="240" w:lineRule="auto"/>
        <w:ind w:firstLine="709"/>
        <w:rPr>
          <w:rFonts w:ascii="Times New Roman" w:hAnsi="Times New Roman" w:cs="Times New Roman"/>
          <w:spacing w:val="-2"/>
          <w:sz w:val="24"/>
          <w:szCs w:val="24"/>
        </w:rPr>
      </w:pPr>
      <w:r w:rsidRPr="003974D9">
        <w:rPr>
          <w:rFonts w:ascii="Times New Roman" w:hAnsi="Times New Roman" w:cs="Times New Roman"/>
          <w:spacing w:val="-2"/>
          <w:sz w:val="24"/>
          <w:szCs w:val="24"/>
        </w:rPr>
        <w:t>Выращивание растений на школьном/приусадебном участке.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Полезные для человека дикорастущие растения и их классификация.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Сохранение природной среды.</w:t>
      </w:r>
    </w:p>
    <w:p w:rsidR="00873A19" w:rsidRPr="003974D9" w:rsidRDefault="000B2199" w:rsidP="00EF6D07">
      <w:pPr>
        <w:pStyle w:val="53"/>
        <w:spacing w:before="0" w:after="0" w:line="240" w:lineRule="auto"/>
        <w:ind w:firstLine="709"/>
        <w:jc w:val="both"/>
        <w:rPr>
          <w:rStyle w:val="afff5"/>
          <w:sz w:val="24"/>
          <w:szCs w:val="24"/>
        </w:rPr>
      </w:pPr>
      <w:r>
        <w:rPr>
          <w:rStyle w:val="afff5"/>
          <w:bCs w:val="0"/>
          <w:sz w:val="24"/>
          <w:szCs w:val="24"/>
        </w:rPr>
        <w:t>42</w:t>
      </w:r>
      <w:r w:rsidR="00873A19" w:rsidRPr="003974D9">
        <w:rPr>
          <w:rStyle w:val="afff5"/>
          <w:bCs w:val="0"/>
          <w:sz w:val="24"/>
          <w:szCs w:val="24"/>
        </w:rPr>
        <w:t>.3.2.3.2.</w:t>
      </w:r>
      <w:r w:rsidR="00873A19" w:rsidRPr="003974D9">
        <w:rPr>
          <w:sz w:val="24"/>
          <w:szCs w:val="24"/>
        </w:rPr>
        <w:t> </w:t>
      </w:r>
      <w:r w:rsidR="00873A19" w:rsidRPr="003974D9">
        <w:rPr>
          <w:rStyle w:val="afff5"/>
          <w:bCs w:val="0"/>
          <w:sz w:val="24"/>
          <w:szCs w:val="24"/>
        </w:rPr>
        <w:t>Сельскохозяйственное производство.</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Автоматизация и роботизация сельскохозяйственного производства: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анализаторы почвы c использованием спутниковой системы навигации;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автоматизация тепличного хозяйства;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применение роботов-манипуляторов для уборки урожая;</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внесение удобрения на основе данных от азотно-спектральных датчиков;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определение критических точек полей с помощью спутниковых снимков;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использование беспилотных летательных аппаратов и другое.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Генно-модифицированные растения: положительные и отрицательные аспекты.</w:t>
      </w:r>
    </w:p>
    <w:p w:rsidR="00873A19" w:rsidRPr="003974D9" w:rsidRDefault="000B2199" w:rsidP="00EF6D07">
      <w:pPr>
        <w:pStyle w:val="53"/>
        <w:spacing w:before="0" w:after="0" w:line="240" w:lineRule="auto"/>
        <w:ind w:firstLine="709"/>
        <w:jc w:val="both"/>
        <w:rPr>
          <w:rStyle w:val="afff5"/>
          <w:sz w:val="24"/>
          <w:szCs w:val="24"/>
        </w:rPr>
      </w:pPr>
      <w:r>
        <w:rPr>
          <w:rStyle w:val="afff5"/>
          <w:bCs w:val="0"/>
          <w:sz w:val="24"/>
          <w:szCs w:val="24"/>
        </w:rPr>
        <w:t>42</w:t>
      </w:r>
      <w:r w:rsidR="00873A19" w:rsidRPr="003974D9">
        <w:rPr>
          <w:rStyle w:val="afff5"/>
          <w:bCs w:val="0"/>
          <w:sz w:val="24"/>
          <w:szCs w:val="24"/>
        </w:rPr>
        <w:t>.3.2.3.3. Сельскохозяйственные профессии.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 xml:space="preserve">.4. Планируемые результаты освоения технологии на уровне основного общего образования. </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73A19" w:rsidRPr="003974D9" w:rsidRDefault="00417DB1"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2.4.2. </w:t>
      </w:r>
      <w:r w:rsidR="00873A19" w:rsidRPr="003974D9">
        <w:rPr>
          <w:rFonts w:ascii="Times New Roman" w:hAnsi="Times New Roman"/>
          <w:color w:val="0D0D0D"/>
          <w:sz w:val="24"/>
          <w:szCs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w:t>
      </w:r>
      <w:r w:rsidRPr="003974D9">
        <w:rPr>
          <w:rFonts w:ascii="Times New Roman" w:hAnsi="Times New Roman"/>
          <w:sz w:val="24"/>
          <w:szCs w:val="24"/>
        </w:rPr>
        <w:t> </w:t>
      </w:r>
      <w:r w:rsidRPr="003974D9">
        <w:rPr>
          <w:rFonts w:ascii="Times New Roman" w:hAnsi="Times New Roman"/>
          <w:sz w:val="24"/>
          <w:szCs w:val="24"/>
          <w:lang w:val="ru-RU"/>
        </w:rPr>
        <w:t>патриотического воспитания: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проявление интереса к истории и современному состоянию российской науки и технологии;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ценностное отношение к достижениям российских инженеров и учёных;</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гражданского и духовно-нравственного воспитания: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эстетического воспитания: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восприятие эстетических качеств предметов труда;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умение создавать эстетически значимые изделия из различных материалов;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ценности научного познания и практической деятельности: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осознание ценности науки как фундамента технологий;</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формирования культуры здоровья и эмоционального благополучия: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6) трудового воспитания: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уважение к труду, трудящимся, результатам труда (своего и других людей);</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умение ориентироваться в мире современных профессий;</w:t>
      </w:r>
    </w:p>
    <w:p w:rsidR="00873A19" w:rsidRPr="003974D9" w:rsidRDefault="00873A19" w:rsidP="00EF6D07">
      <w:pPr>
        <w:pStyle w:val="afff2"/>
        <w:spacing w:after="0" w:line="240" w:lineRule="auto"/>
        <w:ind w:firstLine="709"/>
        <w:rPr>
          <w:rFonts w:ascii="Times New Roman" w:hAnsi="Times New Roman" w:cs="Times New Roman"/>
          <w:spacing w:val="-4"/>
          <w:sz w:val="24"/>
          <w:szCs w:val="24"/>
        </w:rPr>
      </w:pPr>
      <w:r w:rsidRPr="003974D9">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ориентация на достижение выдающихся результатов в профессиональной деятельности;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7) экологического воспитания: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осознание пределов преобразовательной деятельности человека.</w:t>
      </w:r>
    </w:p>
    <w:p w:rsidR="00873A19" w:rsidRPr="003974D9" w:rsidRDefault="00417DB1" w:rsidP="00EF6D07">
      <w:pPr>
        <w:pStyle w:val="afff2"/>
        <w:spacing w:after="0" w:line="240" w:lineRule="auto"/>
        <w:ind w:firstLine="708"/>
        <w:rPr>
          <w:rFonts w:ascii="Times New Roman" w:hAnsi="Times New Roman"/>
          <w:sz w:val="24"/>
          <w:szCs w:val="24"/>
        </w:rPr>
      </w:pPr>
      <w:r>
        <w:rPr>
          <w:rFonts w:ascii="Times New Roman" w:hAnsi="Times New Roman"/>
          <w:sz w:val="24"/>
          <w:szCs w:val="24"/>
        </w:rPr>
        <w:t>4</w:t>
      </w:r>
      <w:r w:rsidR="00873A19" w:rsidRPr="003974D9">
        <w:rPr>
          <w:rFonts w:ascii="Times New Roman" w:hAnsi="Times New Roman"/>
          <w:sz w:val="24"/>
          <w:szCs w:val="24"/>
        </w:rPr>
        <w:t>2.4.3.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73A19" w:rsidRPr="003974D9" w:rsidRDefault="00417DB1" w:rsidP="00EF6D07">
      <w:pPr>
        <w:pStyle w:val="afff2"/>
        <w:spacing w:after="0" w:line="240" w:lineRule="auto"/>
        <w:ind w:firstLine="708"/>
        <w:rPr>
          <w:rFonts w:ascii="Times New Roman" w:hAnsi="Times New Roman" w:cs="Times New Roman"/>
          <w:sz w:val="24"/>
          <w:szCs w:val="24"/>
        </w:rPr>
      </w:pPr>
      <w:r>
        <w:rPr>
          <w:rFonts w:ascii="Times New Roman" w:hAnsi="Times New Roman"/>
          <w:sz w:val="24"/>
          <w:szCs w:val="24"/>
        </w:rPr>
        <w:t>4</w:t>
      </w:r>
      <w:r w:rsidR="00873A19" w:rsidRPr="003974D9">
        <w:rPr>
          <w:rFonts w:ascii="Times New Roman" w:hAnsi="Times New Roman"/>
          <w:sz w:val="24"/>
          <w:szCs w:val="24"/>
        </w:rPr>
        <w:t>2.4.4. У обучающегося будут сформированы следующие базовые логические действия как часть познавательных универсальных учебных действий:</w:t>
      </w:r>
    </w:p>
    <w:p w:rsidR="00873A19" w:rsidRPr="003974D9" w:rsidRDefault="00873A19" w:rsidP="00EF6D07">
      <w:pPr>
        <w:pStyle w:val="afff2"/>
        <w:spacing w:after="0" w:line="240" w:lineRule="auto"/>
        <w:ind w:firstLine="708"/>
        <w:rPr>
          <w:rFonts w:ascii="Times New Roman" w:hAnsi="Times New Roman" w:cs="Times New Roman"/>
          <w:sz w:val="24"/>
          <w:szCs w:val="24"/>
        </w:rPr>
      </w:pPr>
      <w:r w:rsidRPr="003974D9">
        <w:rPr>
          <w:rFonts w:ascii="Times New Roman" w:hAnsi="Times New Roman" w:cs="Times New Roman"/>
          <w:sz w:val="24"/>
          <w:szCs w:val="24"/>
        </w:rPr>
        <w:t>выявлять и характеризовать существенные признаки природных и рукотворных объектов;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устанавливать существенный признак классификации, основание для обобщения и сравнения;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pacing w:val="-2"/>
          <w:sz w:val="24"/>
          <w:szCs w:val="24"/>
        </w:rPr>
        <w:t>выявлять закономерности и противоречия в рассматриваемых фактах, данных и наблюдениях, относящихся к внешнему миру;</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873A19" w:rsidRPr="003974D9" w:rsidRDefault="000B2199" w:rsidP="00EF6D07">
      <w:pPr>
        <w:pStyle w:val="afff2"/>
        <w:spacing w:after="0" w:line="240" w:lineRule="auto"/>
        <w:ind w:firstLine="709"/>
        <w:rPr>
          <w:rFonts w:ascii="Times New Roman" w:hAnsi="Times New Roman" w:cs="Times New Roman"/>
          <w:sz w:val="24"/>
          <w:szCs w:val="24"/>
        </w:rPr>
      </w:pPr>
      <w:r>
        <w:rPr>
          <w:rFonts w:ascii="Times New Roman" w:hAnsi="Times New Roman"/>
          <w:bCs/>
          <w:iCs/>
          <w:sz w:val="24"/>
          <w:szCs w:val="24"/>
        </w:rPr>
        <w:t>42</w:t>
      </w:r>
      <w:r w:rsidR="00873A19" w:rsidRPr="003974D9">
        <w:rPr>
          <w:rFonts w:ascii="Times New Roman" w:hAnsi="Times New Roman"/>
          <w:bCs/>
          <w:iCs/>
          <w:sz w:val="24"/>
          <w:szCs w:val="24"/>
        </w:rPr>
        <w:t>.4.5. </w:t>
      </w:r>
      <w:r w:rsidR="00873A19" w:rsidRPr="003974D9">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873A19" w:rsidRPr="003974D9">
        <w:rPr>
          <w:rFonts w:ascii="Times New Roman" w:hAnsi="Times New Roman"/>
          <w:bCs/>
          <w:iCs/>
          <w:sz w:val="24"/>
          <w:szCs w:val="24"/>
        </w:rPr>
        <w:t>:</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использовать вопросы как исследовательский инструмент познания;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оценивать полноту, достоверность и актуальность полученной информации;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опытным путём изучать свойства различных материалов;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строить и оценивать модели объектов, явлений и процессов;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873A19" w:rsidRPr="003974D9" w:rsidRDefault="000B2199" w:rsidP="00EF6D07">
      <w:pPr>
        <w:pStyle w:val="a5"/>
        <w:widowControl/>
        <w:spacing w:after="0" w:line="240" w:lineRule="auto"/>
        <w:ind w:left="0" w:firstLine="709"/>
        <w:jc w:val="both"/>
        <w:rPr>
          <w:rFonts w:ascii="Times New Roman" w:hAnsi="Times New Roman"/>
          <w:bCs/>
          <w:iCs/>
          <w:sz w:val="24"/>
          <w:szCs w:val="24"/>
          <w:lang w:val="ru-RU"/>
        </w:rPr>
      </w:pPr>
      <w:r>
        <w:rPr>
          <w:rFonts w:ascii="Times New Roman" w:hAnsi="Times New Roman"/>
          <w:bCs/>
          <w:iCs/>
          <w:sz w:val="24"/>
          <w:szCs w:val="24"/>
          <w:lang w:val="ru-RU"/>
        </w:rPr>
        <w:t>42</w:t>
      </w:r>
      <w:r w:rsidR="00873A19" w:rsidRPr="003974D9">
        <w:rPr>
          <w:rFonts w:ascii="Times New Roman" w:hAnsi="Times New Roman"/>
          <w:bCs/>
          <w:iCs/>
          <w:sz w:val="24"/>
          <w:szCs w:val="24"/>
          <w:lang w:val="ru-RU"/>
        </w:rPr>
        <w:t>.4.6.</w:t>
      </w:r>
      <w:r w:rsidR="00873A19" w:rsidRPr="003974D9">
        <w:rPr>
          <w:rFonts w:ascii="Times New Roman" w:hAnsi="Times New Roman"/>
          <w:bCs/>
          <w:iCs/>
          <w:sz w:val="24"/>
          <w:szCs w:val="24"/>
        </w:rPr>
        <w:t> </w:t>
      </w:r>
      <w:r w:rsidR="00873A19" w:rsidRPr="003974D9">
        <w:rPr>
          <w:rFonts w:ascii="Times New Roman" w:hAnsi="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r w:rsidR="00873A19" w:rsidRPr="003974D9">
        <w:rPr>
          <w:rFonts w:ascii="Times New Roman" w:hAnsi="Times New Roman"/>
          <w:bCs/>
          <w:iCs/>
          <w:sz w:val="24"/>
          <w:szCs w:val="24"/>
          <w:lang w:val="ru-RU"/>
        </w:rPr>
        <w:t>:</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выбирать форму представления информации в зависимости от поставленной задачи;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понимать различие между данными, информацией и знаниями;</w:t>
      </w:r>
    </w:p>
    <w:p w:rsidR="00873A19" w:rsidRPr="003974D9" w:rsidRDefault="00873A19" w:rsidP="00EF6D07">
      <w:pPr>
        <w:pStyle w:val="afff2"/>
        <w:spacing w:after="0" w:line="240" w:lineRule="auto"/>
        <w:ind w:firstLine="709"/>
        <w:rPr>
          <w:rFonts w:ascii="Times New Roman" w:hAnsi="Times New Roman" w:cs="Times New Roman"/>
          <w:spacing w:val="-2"/>
          <w:sz w:val="24"/>
          <w:szCs w:val="24"/>
        </w:rPr>
      </w:pPr>
      <w:r w:rsidRPr="003974D9">
        <w:rPr>
          <w:rFonts w:ascii="Times New Roman" w:hAnsi="Times New Roman" w:cs="Times New Roman"/>
          <w:spacing w:val="-2"/>
          <w:sz w:val="24"/>
          <w:szCs w:val="24"/>
        </w:rPr>
        <w:t>владеть начальными навыками работы с «большими данными»;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владеть технологией трансформации данных в информацию, информации в знания.</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bCs/>
          <w:iCs/>
          <w:sz w:val="24"/>
          <w:szCs w:val="24"/>
          <w:lang w:val="ru-RU"/>
        </w:rPr>
        <w:t>42</w:t>
      </w:r>
      <w:r w:rsidR="00873A19" w:rsidRPr="003974D9">
        <w:rPr>
          <w:rFonts w:ascii="Times New Roman" w:hAnsi="Times New Roman"/>
          <w:bCs/>
          <w:iCs/>
          <w:sz w:val="24"/>
          <w:szCs w:val="24"/>
          <w:lang w:val="ru-RU"/>
        </w:rPr>
        <w:t>.4.7.</w:t>
      </w:r>
      <w:r w:rsidR="00873A19" w:rsidRPr="003974D9">
        <w:rPr>
          <w:rFonts w:ascii="Times New Roman" w:hAnsi="Times New Roman"/>
          <w:bCs/>
          <w:iCs/>
          <w:sz w:val="24"/>
          <w:szCs w:val="24"/>
        </w:rPr>
        <w:t> </w:t>
      </w:r>
      <w:r w:rsidR="00873A19" w:rsidRPr="003974D9">
        <w:rPr>
          <w:rFonts w:ascii="Times New Roman" w:hAnsi="Times New Roman"/>
          <w:sz w:val="24"/>
          <w:szCs w:val="24"/>
          <w:lang w:val="ru-RU"/>
        </w:rPr>
        <w:t>У обучающегося будут сформированы умения самоорганизации как часть регулятивных универсальных учебных действий:</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проводить выбор и брать ответственность за решение.</w:t>
      </w:r>
    </w:p>
    <w:p w:rsidR="00873A19" w:rsidRPr="003974D9" w:rsidRDefault="000B2199" w:rsidP="00EF6D07">
      <w:pPr>
        <w:pStyle w:val="a5"/>
        <w:widowControl/>
        <w:spacing w:after="0" w:line="240" w:lineRule="auto"/>
        <w:ind w:left="0" w:firstLine="709"/>
        <w:jc w:val="both"/>
        <w:rPr>
          <w:rFonts w:ascii="Times New Roman" w:hAnsi="Times New Roman"/>
          <w:bCs/>
          <w:iCs/>
          <w:sz w:val="24"/>
          <w:szCs w:val="24"/>
          <w:lang w:val="ru-RU"/>
        </w:rPr>
      </w:pPr>
      <w:r>
        <w:rPr>
          <w:rFonts w:ascii="Times New Roman" w:hAnsi="Times New Roman"/>
          <w:bCs/>
          <w:iCs/>
          <w:sz w:val="24"/>
          <w:szCs w:val="24"/>
          <w:lang w:val="ru-RU"/>
        </w:rPr>
        <w:t>42</w:t>
      </w:r>
      <w:r w:rsidR="00873A19" w:rsidRPr="003974D9">
        <w:rPr>
          <w:rFonts w:ascii="Times New Roman" w:hAnsi="Times New Roman"/>
          <w:bCs/>
          <w:iCs/>
          <w:sz w:val="24"/>
          <w:szCs w:val="24"/>
          <w:lang w:val="ru-RU"/>
        </w:rPr>
        <w:t>.4.8.</w:t>
      </w:r>
      <w:r w:rsidR="00873A19" w:rsidRPr="003974D9">
        <w:rPr>
          <w:rFonts w:ascii="Times New Roman" w:hAnsi="Times New Roman"/>
          <w:bCs/>
          <w:iCs/>
          <w:sz w:val="24"/>
          <w:szCs w:val="24"/>
        </w:rPr>
        <w:t> </w:t>
      </w:r>
      <w:r w:rsidR="00873A19" w:rsidRPr="003974D9">
        <w:rPr>
          <w:rFonts w:ascii="Times New Roman" w:hAnsi="Times New Roman"/>
          <w:sz w:val="24"/>
          <w:szCs w:val="24"/>
          <w:lang w:val="ru-RU"/>
        </w:rPr>
        <w:t>У обучающегося будут сформированы умения самоконтроля (рефлексии) как часть регулятивных универсальных учебных действий</w:t>
      </w:r>
      <w:r w:rsidR="00873A19" w:rsidRPr="003974D9">
        <w:rPr>
          <w:rFonts w:ascii="Times New Roman" w:hAnsi="Times New Roman"/>
          <w:bCs/>
          <w:iCs/>
          <w:sz w:val="24"/>
          <w:szCs w:val="24"/>
          <w:lang w:val="ru-RU"/>
        </w:rPr>
        <w:t>:</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давать оценку ситуации и предлагать план её изменения;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873A19" w:rsidRPr="003974D9" w:rsidRDefault="00417DB1" w:rsidP="00EF6D07">
      <w:pPr>
        <w:pStyle w:val="a5"/>
        <w:widowControl/>
        <w:spacing w:after="0" w:line="240" w:lineRule="auto"/>
        <w:ind w:left="0" w:firstLine="709"/>
        <w:jc w:val="both"/>
        <w:rPr>
          <w:rFonts w:ascii="Times New Roman" w:hAnsi="Times New Roman"/>
          <w:bCs/>
          <w:iCs/>
          <w:sz w:val="24"/>
          <w:szCs w:val="24"/>
          <w:lang w:val="ru-RU"/>
        </w:rPr>
      </w:pPr>
      <w:r>
        <w:rPr>
          <w:rFonts w:ascii="Times New Roman" w:hAnsi="Times New Roman"/>
          <w:bCs/>
          <w:iCs/>
          <w:sz w:val="24"/>
          <w:szCs w:val="24"/>
          <w:lang w:val="ru-RU"/>
        </w:rPr>
        <w:t>4</w:t>
      </w:r>
      <w:r w:rsidR="00873A19" w:rsidRPr="003974D9">
        <w:rPr>
          <w:rFonts w:ascii="Times New Roman" w:hAnsi="Times New Roman"/>
          <w:bCs/>
          <w:iCs/>
          <w:sz w:val="24"/>
          <w:szCs w:val="24"/>
          <w:lang w:val="ru-RU"/>
        </w:rPr>
        <w:t>2.4.9.</w:t>
      </w:r>
      <w:r w:rsidR="00873A19" w:rsidRPr="003974D9">
        <w:rPr>
          <w:rFonts w:ascii="Times New Roman" w:hAnsi="Times New Roman"/>
          <w:bCs/>
          <w:iCs/>
          <w:sz w:val="24"/>
          <w:szCs w:val="24"/>
        </w:rPr>
        <w:t> </w:t>
      </w:r>
      <w:r w:rsidR="00873A19" w:rsidRPr="003974D9">
        <w:rPr>
          <w:rFonts w:ascii="Times New Roman" w:hAnsi="Times New Roman"/>
          <w:sz w:val="24"/>
          <w:szCs w:val="24"/>
          <w:lang w:val="ru-RU"/>
        </w:rPr>
        <w:t>У обучающегося будут сформированы умения принятия себя и других как часть регулятивных универсальных учебных действий</w:t>
      </w:r>
      <w:r w:rsidR="00873A19" w:rsidRPr="003974D9">
        <w:rPr>
          <w:rFonts w:ascii="Times New Roman" w:hAnsi="Times New Roman"/>
          <w:bCs/>
          <w:iCs/>
          <w:sz w:val="24"/>
          <w:szCs w:val="24"/>
          <w:lang w:val="ru-RU"/>
        </w:rPr>
        <w:t>:</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bCs/>
          <w:iCs/>
          <w:sz w:val="24"/>
          <w:szCs w:val="24"/>
          <w:lang w:val="ru-RU"/>
        </w:rPr>
        <w:t>42</w:t>
      </w:r>
      <w:r w:rsidR="00873A19" w:rsidRPr="003974D9">
        <w:rPr>
          <w:rFonts w:ascii="Times New Roman" w:hAnsi="Times New Roman"/>
          <w:bCs/>
          <w:iCs/>
          <w:sz w:val="24"/>
          <w:szCs w:val="24"/>
          <w:lang w:val="ru-RU"/>
        </w:rPr>
        <w:t>.4.10.</w:t>
      </w:r>
      <w:r w:rsidR="00873A19" w:rsidRPr="003974D9">
        <w:rPr>
          <w:rFonts w:ascii="Times New Roman" w:hAnsi="Times New Roman"/>
          <w:bCs/>
          <w:iCs/>
          <w:sz w:val="24"/>
          <w:szCs w:val="24"/>
        </w:rPr>
        <w:t> </w:t>
      </w:r>
      <w:r w:rsidR="00873A19" w:rsidRPr="003974D9">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в рамках публичного представления результатов проектной деятельности;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в ходе совместного решения задачи с использованием облачных сервисов;</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в ходе общения с представителями других культур, в частности в социальных сетях.</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.4.11.</w:t>
      </w:r>
      <w:r w:rsidR="00873A19" w:rsidRPr="003974D9">
        <w:rPr>
          <w:rFonts w:ascii="Times New Roman" w:hAnsi="Times New Roman"/>
          <w:sz w:val="24"/>
          <w:szCs w:val="24"/>
        </w:rPr>
        <w:t> </w:t>
      </w:r>
      <w:r w:rsidR="00873A19" w:rsidRPr="003974D9">
        <w:rPr>
          <w:rFonts w:ascii="Times New Roman" w:hAnsi="Times New Roman"/>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интерпретировать высказывания собеседника – участника совместной деятельности;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владеть навыками отстаивания своей точки зрения, используя при этом законы логики;</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распознавать некорректную аргументацию.</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.5.</w:t>
      </w:r>
      <w:r w:rsidR="00873A19" w:rsidRPr="003974D9">
        <w:rPr>
          <w:rFonts w:ascii="Times New Roman" w:hAnsi="Times New Roman"/>
          <w:sz w:val="24"/>
          <w:szCs w:val="24"/>
        </w:rPr>
        <w:t> </w:t>
      </w:r>
      <w:r w:rsidR="00873A19" w:rsidRPr="003974D9">
        <w:rPr>
          <w:rFonts w:ascii="Times New Roman" w:hAnsi="Times New Roman"/>
          <w:sz w:val="24"/>
          <w:szCs w:val="24"/>
          <w:lang w:val="ru-RU"/>
        </w:rPr>
        <w:t>Предметные результаты освоения программы по технологии на уровне основного общего образования.</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.5.1.</w:t>
      </w:r>
      <w:r w:rsidR="00873A19" w:rsidRPr="003974D9">
        <w:rPr>
          <w:rFonts w:ascii="Times New Roman" w:hAnsi="Times New Roman"/>
          <w:sz w:val="24"/>
          <w:szCs w:val="24"/>
        </w:rPr>
        <w:t> </w:t>
      </w:r>
      <w:r w:rsidR="00873A19" w:rsidRPr="003974D9">
        <w:rPr>
          <w:rFonts w:ascii="Times New Roman" w:hAnsi="Times New Roman"/>
          <w:sz w:val="24"/>
          <w:szCs w:val="24"/>
          <w:lang w:val="ru-RU"/>
        </w:rPr>
        <w:t>Для всех модулей</w:t>
      </w:r>
      <w:r w:rsidR="00873A19" w:rsidRPr="003974D9">
        <w:rPr>
          <w:rFonts w:ascii="Times New Roman" w:hAnsi="Times New Roman"/>
          <w:b/>
          <w:sz w:val="24"/>
          <w:szCs w:val="24"/>
          <w:lang w:val="ru-RU"/>
        </w:rPr>
        <w:t xml:space="preserve"> </w:t>
      </w:r>
      <w:r w:rsidR="00873A19" w:rsidRPr="003974D9">
        <w:rPr>
          <w:rStyle w:val="afff5"/>
          <w:rFonts w:ascii="Times New Roman" w:hAnsi="Times New Roman"/>
          <w:b w:val="0"/>
          <w:bCs/>
          <w:sz w:val="24"/>
          <w:szCs w:val="24"/>
          <w:lang w:val="ru-RU"/>
        </w:rPr>
        <w:t>обязательные предметные результаты</w:t>
      </w:r>
      <w:r w:rsidR="00873A19" w:rsidRPr="003974D9">
        <w:rPr>
          <w:rFonts w:ascii="Times New Roman" w:hAnsi="Times New Roman"/>
          <w:b/>
          <w:sz w:val="24"/>
          <w:szCs w:val="24"/>
          <w:lang w:val="ru-RU"/>
        </w:rPr>
        <w:t>:</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организовывать рабочее место в соответствии с изучаемой технологией;</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rsidR="00873A19" w:rsidRPr="003974D9" w:rsidRDefault="00873A19" w:rsidP="00EF6D07">
      <w:pPr>
        <w:pStyle w:val="afff2"/>
        <w:spacing w:after="0" w:line="240" w:lineRule="auto"/>
        <w:ind w:firstLine="709"/>
        <w:rPr>
          <w:rFonts w:ascii="Times New Roman" w:hAnsi="Times New Roman" w:cs="Times New Roman"/>
          <w:sz w:val="24"/>
          <w:szCs w:val="24"/>
        </w:rPr>
      </w:pPr>
      <w:r w:rsidRPr="003974D9">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.5.2.</w:t>
      </w:r>
      <w:r w:rsidR="00873A19" w:rsidRPr="003974D9">
        <w:rPr>
          <w:rFonts w:ascii="Times New Roman" w:hAnsi="Times New Roman"/>
          <w:sz w:val="24"/>
          <w:szCs w:val="24"/>
        </w:rPr>
        <w:t> </w:t>
      </w:r>
      <w:r w:rsidR="00873A19" w:rsidRPr="003974D9">
        <w:rPr>
          <w:rFonts w:ascii="Times New Roman" w:hAnsi="Times New Roman"/>
          <w:sz w:val="24"/>
          <w:szCs w:val="24"/>
          <w:lang w:val="ru-RU"/>
        </w:rPr>
        <w:t>Предметные результаты освоения содержания модуля «Производство и технологии».</w:t>
      </w:r>
    </w:p>
    <w:p w:rsidR="00873A19" w:rsidRPr="003974D9" w:rsidRDefault="00873A19" w:rsidP="00EF6D07">
      <w:pPr>
        <w:pStyle w:val="afff4"/>
        <w:spacing w:after="0" w:line="240" w:lineRule="auto"/>
        <w:ind w:firstLine="709"/>
        <w:rPr>
          <w:b w:val="0"/>
          <w:bCs w:val="0"/>
          <w:sz w:val="24"/>
          <w:szCs w:val="24"/>
        </w:rPr>
      </w:pPr>
      <w:r w:rsidRPr="003974D9">
        <w:rPr>
          <w:rStyle w:val="afff5"/>
          <w:bCs w:val="0"/>
          <w:sz w:val="24"/>
          <w:szCs w:val="24"/>
        </w:rPr>
        <w:t xml:space="preserve">К концу обучения </w:t>
      </w:r>
      <w:r w:rsidRPr="003974D9">
        <w:rPr>
          <w:b w:val="0"/>
          <w:bCs w:val="0"/>
          <w:sz w:val="24"/>
          <w:szCs w:val="24"/>
        </w:rPr>
        <w:t>в 5 классе: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и характеризовать технологии;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и характеризовать потребности человека;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и характеризовать естественные (природные) и искусственные материалы;</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сравнивать и анализировать свойства материалов;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классифицировать технику, описывать назначение техники;</w:t>
      </w:r>
    </w:p>
    <w:p w:rsidR="00873A19" w:rsidRPr="003974D9" w:rsidRDefault="00873A19" w:rsidP="00EF6D07">
      <w:pPr>
        <w:pStyle w:val="afff3"/>
        <w:spacing w:line="240" w:lineRule="auto"/>
        <w:ind w:left="0" w:firstLine="709"/>
        <w:rPr>
          <w:rFonts w:ascii="Times New Roman" w:hAnsi="Times New Roman" w:cs="Times New Roman"/>
          <w:spacing w:val="-5"/>
          <w:sz w:val="24"/>
          <w:szCs w:val="24"/>
        </w:rPr>
      </w:pPr>
      <w:r w:rsidRPr="003974D9">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предметы труда в различных видах материального производства;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использовать метод учебного проектирования, выполнять учебные проекты;</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назвать и характеризовать профессии.</w:t>
      </w:r>
    </w:p>
    <w:p w:rsidR="00873A19" w:rsidRPr="003974D9" w:rsidRDefault="00873A19" w:rsidP="00EF6D07">
      <w:pPr>
        <w:pStyle w:val="afff4"/>
        <w:spacing w:after="0" w:line="240" w:lineRule="auto"/>
        <w:ind w:firstLine="709"/>
        <w:rPr>
          <w:b w:val="0"/>
          <w:sz w:val="24"/>
          <w:szCs w:val="24"/>
        </w:rPr>
      </w:pPr>
      <w:r w:rsidRPr="003974D9">
        <w:rPr>
          <w:rStyle w:val="afff5"/>
          <w:bCs w:val="0"/>
          <w:sz w:val="24"/>
          <w:szCs w:val="24"/>
        </w:rPr>
        <w:t xml:space="preserve">К концу обучения </w:t>
      </w:r>
      <w:r w:rsidRPr="003974D9">
        <w:rPr>
          <w:b w:val="0"/>
          <w:sz w:val="24"/>
          <w:szCs w:val="24"/>
        </w:rPr>
        <w:t>в 6 классе: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и характеризовать машины и механизмы;</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873A19" w:rsidRPr="003974D9" w:rsidRDefault="00873A19" w:rsidP="00EF6D07">
      <w:pPr>
        <w:pStyle w:val="afff3"/>
        <w:spacing w:line="240" w:lineRule="auto"/>
        <w:ind w:left="0" w:firstLine="709"/>
        <w:rPr>
          <w:rFonts w:ascii="Times New Roman" w:hAnsi="Times New Roman" w:cs="Times New Roman"/>
          <w:spacing w:val="-2"/>
          <w:sz w:val="24"/>
          <w:szCs w:val="24"/>
        </w:rPr>
      </w:pPr>
      <w:r w:rsidRPr="003974D9">
        <w:rPr>
          <w:rFonts w:ascii="Times New Roman" w:hAnsi="Times New Roman" w:cs="Times New Roman"/>
          <w:spacing w:val="-4"/>
          <w:sz w:val="24"/>
          <w:szCs w:val="24"/>
        </w:rPr>
        <w:t xml:space="preserve">разрабатывать несложную технологическую, конструкторскую </w:t>
      </w:r>
      <w:r w:rsidRPr="003974D9">
        <w:rPr>
          <w:rFonts w:ascii="Times New Roman" w:hAnsi="Times New Roman" w:cs="Times New Roman"/>
          <w:spacing w:val="-2"/>
          <w:sz w:val="24"/>
          <w:szCs w:val="24"/>
        </w:rPr>
        <w:t>документацию для выполнения творческих проектных задач;</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предлагать варианты усовершенствования конструкций;</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предметы труда в различных видах материального производства;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виды современных технологий и определять перспективы их развития.</w:t>
      </w:r>
    </w:p>
    <w:p w:rsidR="00873A19" w:rsidRPr="003974D9" w:rsidRDefault="00873A19" w:rsidP="00EF6D07">
      <w:pPr>
        <w:pStyle w:val="afff4"/>
        <w:spacing w:after="0" w:line="240" w:lineRule="auto"/>
        <w:ind w:firstLine="709"/>
        <w:rPr>
          <w:rStyle w:val="afff5"/>
          <w:sz w:val="24"/>
          <w:szCs w:val="24"/>
        </w:rPr>
      </w:pPr>
      <w:r w:rsidRPr="003974D9">
        <w:rPr>
          <w:rStyle w:val="afff5"/>
          <w:bCs w:val="0"/>
          <w:sz w:val="24"/>
          <w:szCs w:val="24"/>
        </w:rPr>
        <w:t>К концу обучения в 7 классе: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приводить примеры развития технологий;</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приводить примеры эстетичных промышленных изделий;</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и характеризовать народные промыслы и ремёсла России;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производства и производственные процессы;</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современные и перспективные технологии;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оценивать области применения технологий, понимать их возможности и ограничения;</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выявлять экологические проблемы;</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и характеризовать виды транспорта, оценивать перспективы развития;</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технологии на транспорте, транспортную логистику.</w:t>
      </w:r>
    </w:p>
    <w:p w:rsidR="00873A19" w:rsidRPr="003974D9" w:rsidRDefault="00873A19" w:rsidP="00EF6D07">
      <w:pPr>
        <w:pStyle w:val="afff4"/>
        <w:spacing w:after="0" w:line="240" w:lineRule="auto"/>
        <w:ind w:firstLine="709"/>
        <w:rPr>
          <w:rStyle w:val="afff5"/>
          <w:sz w:val="24"/>
          <w:szCs w:val="24"/>
        </w:rPr>
      </w:pPr>
      <w:r w:rsidRPr="003974D9">
        <w:rPr>
          <w:rStyle w:val="afff5"/>
          <w:bCs w:val="0"/>
          <w:sz w:val="24"/>
          <w:szCs w:val="24"/>
        </w:rPr>
        <w:t>К концу обучения в 8 классе: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общие принципы управления;</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анализировать возможности и сферу применения современных технологий;</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технологии получения, преобразования и использования энергии;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и характеризовать биотехнологии, их применение;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направления развития и особенности перспективных технологий;</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предлагать предпринимательские идеи, обосновывать их решение;</w:t>
      </w:r>
    </w:p>
    <w:p w:rsidR="00873A19" w:rsidRPr="003974D9" w:rsidRDefault="00873A19" w:rsidP="00EF6D07">
      <w:pPr>
        <w:pStyle w:val="afff3"/>
        <w:spacing w:line="240" w:lineRule="auto"/>
        <w:ind w:left="0" w:firstLine="709"/>
        <w:rPr>
          <w:rFonts w:ascii="Times New Roman" w:hAnsi="Times New Roman" w:cs="Times New Roman"/>
          <w:spacing w:val="-2"/>
          <w:sz w:val="24"/>
          <w:szCs w:val="24"/>
        </w:rPr>
      </w:pPr>
      <w:r w:rsidRPr="003974D9">
        <w:rPr>
          <w:rFonts w:ascii="Times New Roman" w:hAnsi="Times New Roman" w:cs="Times New Roman"/>
          <w:spacing w:val="-2"/>
          <w:sz w:val="24"/>
          <w:szCs w:val="24"/>
        </w:rPr>
        <w:t>определять проблему, анализировать потребности в продукте;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873A19" w:rsidRPr="003974D9" w:rsidRDefault="00873A19" w:rsidP="00EF6D07">
      <w:pPr>
        <w:pStyle w:val="afff4"/>
        <w:spacing w:after="0" w:line="240" w:lineRule="auto"/>
        <w:ind w:firstLine="709"/>
        <w:rPr>
          <w:b w:val="0"/>
          <w:sz w:val="24"/>
          <w:szCs w:val="24"/>
        </w:rPr>
      </w:pPr>
      <w:r w:rsidRPr="003974D9">
        <w:rPr>
          <w:b w:val="0"/>
          <w:sz w:val="24"/>
          <w:szCs w:val="24"/>
        </w:rPr>
        <w:t>К концу обучения в 9 классе: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создавать модели экономической деятельности;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разрабатывать бизнес-проект;</w:t>
      </w:r>
    </w:p>
    <w:p w:rsidR="00873A19" w:rsidRPr="003974D9" w:rsidRDefault="00873A19" w:rsidP="00EF6D07">
      <w:pPr>
        <w:pStyle w:val="afff3"/>
        <w:spacing w:line="240" w:lineRule="auto"/>
        <w:ind w:left="0" w:firstLine="709"/>
        <w:rPr>
          <w:rFonts w:ascii="Times New Roman" w:hAnsi="Times New Roman" w:cs="Times New Roman"/>
          <w:spacing w:val="-4"/>
          <w:sz w:val="24"/>
          <w:szCs w:val="24"/>
        </w:rPr>
      </w:pPr>
      <w:r w:rsidRPr="003974D9">
        <w:rPr>
          <w:rFonts w:ascii="Times New Roman" w:hAnsi="Times New Roman" w:cs="Times New Roman"/>
          <w:spacing w:val="-4"/>
          <w:sz w:val="24"/>
          <w:szCs w:val="24"/>
        </w:rPr>
        <w:t>оценивать эффективность предпринимательской деятельности;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закономерности технологического развития цивилизации;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планировать своё профессиональное образование и профессиональную карьеру.</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.5.3.</w:t>
      </w:r>
      <w:r w:rsidR="00873A19" w:rsidRPr="003974D9">
        <w:rPr>
          <w:rFonts w:ascii="Times New Roman" w:hAnsi="Times New Roman"/>
          <w:sz w:val="24"/>
          <w:szCs w:val="24"/>
        </w:rPr>
        <w:t> </w:t>
      </w:r>
      <w:r w:rsidR="00873A19" w:rsidRPr="003974D9">
        <w:rPr>
          <w:rFonts w:ascii="Times New Roman" w:hAnsi="Times New Roman"/>
          <w:sz w:val="24"/>
          <w:szCs w:val="24"/>
          <w:lang w:val="ru-RU"/>
        </w:rPr>
        <w:t>Предметные результаты освоения содержания модуля «Технологии обработки материалов и пищевых продуктов».</w:t>
      </w:r>
    </w:p>
    <w:p w:rsidR="00873A19" w:rsidRPr="003974D9" w:rsidRDefault="00873A19" w:rsidP="00EF6D07">
      <w:pPr>
        <w:pStyle w:val="afff4"/>
        <w:spacing w:after="0" w:line="240" w:lineRule="auto"/>
        <w:ind w:firstLine="709"/>
        <w:rPr>
          <w:b w:val="0"/>
          <w:sz w:val="24"/>
          <w:szCs w:val="24"/>
        </w:rPr>
      </w:pPr>
      <w:r w:rsidRPr="003974D9">
        <w:rPr>
          <w:b w:val="0"/>
          <w:sz w:val="24"/>
          <w:szCs w:val="24"/>
        </w:rPr>
        <w:t>К концу обучения в 5 классе: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и характеризовать виды бумаги, её свойства, получение и применение;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народные промыслы по обработке древесины;</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свойства конструкционных материалов;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и характеризовать виды древесины, пиломатериалов;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исследовать, анализировать и сравнивать свойства древесины разных пород деревьев;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знать и называть пищевую ценность яиц, круп, овощей;</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и выполнять технологии первичной обработки овощей, круп;</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и выполнять технологии приготовления блюд из яиц, овощей, круп;</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виды планировки кухни; способы рационального размещения мебели;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анализировать и сравнивать свойства текстильных материалов;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выбирать материалы, инструменты и оборудование для выполнения швейных работ;</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использовать ручные инструменты для выполнения швейных работ;</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873A19" w:rsidRPr="003974D9" w:rsidRDefault="00873A19" w:rsidP="00EF6D07">
      <w:pPr>
        <w:pStyle w:val="afff4"/>
        <w:spacing w:after="0" w:line="240" w:lineRule="auto"/>
        <w:ind w:firstLine="709"/>
        <w:rPr>
          <w:b w:val="0"/>
          <w:sz w:val="24"/>
          <w:szCs w:val="24"/>
        </w:rPr>
      </w:pPr>
      <w:r w:rsidRPr="003974D9">
        <w:rPr>
          <w:b w:val="0"/>
          <w:sz w:val="24"/>
          <w:szCs w:val="24"/>
        </w:rPr>
        <w:t>К концу обучения в 6 классе: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свойства конструкционных материалов;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народные промыслы по обработке металла;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и характеризовать виды металлов и их сплавов;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исследовать, анализировать и сравнивать свойства металлов и их сплавов;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обрабатывать металлы и их сплавы слесарным инструментом;</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знать и называть пищевую ценность молока и молочных продуктов;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определять качество молочных продуктов, называть правила хранения продуктов;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виды теста, технологии приготовления разных видов теста;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национальные блюда из разных видов теста;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виды одежды, характеризовать стили одежды;</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современные текстильные материалы, их получение и свойства;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выбирать текстильные материалы для изделий с учётом их свойств;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самостоятельно выполнять чертёж выкроек швейного изделия;</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873A19" w:rsidRPr="003974D9" w:rsidRDefault="00873A19" w:rsidP="00EF6D07">
      <w:pPr>
        <w:pStyle w:val="afff4"/>
        <w:spacing w:after="0" w:line="240" w:lineRule="auto"/>
        <w:ind w:firstLine="709"/>
        <w:rPr>
          <w:b w:val="0"/>
          <w:sz w:val="24"/>
          <w:szCs w:val="24"/>
        </w:rPr>
      </w:pPr>
      <w:r w:rsidRPr="003974D9">
        <w:rPr>
          <w:b w:val="0"/>
          <w:sz w:val="24"/>
          <w:szCs w:val="24"/>
        </w:rPr>
        <w:t>К концу обучения в 7 классе: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исследовать и анализировать свойства конструкционных материалов;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применять технологии механической обработки конструкционных материалов;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выполнять художественное оформление изделий;</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знать и называть пищевую ценность мяса животных, мяса птицы, определять качество;</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и выполнять технологии приготовления блюд из рыбы,</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технологии приготовления из мяса животных, мяса птицы;</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блюда национальной кухни из рыбы, мяса;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873A19" w:rsidRPr="003974D9" w:rsidRDefault="00417DB1"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2.5.4.</w:t>
      </w:r>
      <w:r w:rsidR="00873A19" w:rsidRPr="003974D9">
        <w:rPr>
          <w:rFonts w:ascii="Times New Roman" w:hAnsi="Times New Roman"/>
          <w:sz w:val="24"/>
          <w:szCs w:val="24"/>
        </w:rPr>
        <w:t> </w:t>
      </w:r>
      <w:r w:rsidR="00873A19" w:rsidRPr="003974D9">
        <w:rPr>
          <w:rFonts w:ascii="Times New Roman" w:hAnsi="Times New Roman"/>
          <w:sz w:val="24"/>
          <w:szCs w:val="24"/>
          <w:lang w:val="ru-RU"/>
        </w:rPr>
        <w:t>Предметные результаты освоения содержания модуля «Робототехника».</w:t>
      </w:r>
    </w:p>
    <w:p w:rsidR="00873A19" w:rsidRPr="003974D9" w:rsidRDefault="00873A19" w:rsidP="00EF6D07">
      <w:pPr>
        <w:pStyle w:val="afff4"/>
        <w:spacing w:after="0" w:line="240" w:lineRule="auto"/>
        <w:ind w:firstLine="709"/>
        <w:rPr>
          <w:b w:val="0"/>
          <w:sz w:val="24"/>
          <w:szCs w:val="24"/>
        </w:rPr>
      </w:pPr>
      <w:r w:rsidRPr="003974D9">
        <w:rPr>
          <w:b w:val="0"/>
          <w:sz w:val="24"/>
          <w:szCs w:val="24"/>
        </w:rPr>
        <w:t>К концу обучения в 5 классе: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классифицировать и характеризовать роботов по видам и назначению;</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знать основные законы робототехники;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и характеризовать назначение деталей робототехнического конструктора;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873A19" w:rsidRPr="003974D9" w:rsidRDefault="00873A19" w:rsidP="00EF6D07">
      <w:pPr>
        <w:pStyle w:val="afff4"/>
        <w:spacing w:after="0" w:line="240" w:lineRule="auto"/>
        <w:ind w:firstLine="709"/>
        <w:rPr>
          <w:b w:val="0"/>
          <w:sz w:val="24"/>
          <w:szCs w:val="24"/>
        </w:rPr>
      </w:pPr>
      <w:r w:rsidRPr="003974D9">
        <w:rPr>
          <w:b w:val="0"/>
          <w:sz w:val="24"/>
          <w:szCs w:val="24"/>
        </w:rPr>
        <w:t>К концу обучения в 6 классе: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виды транспортных роботов, описывать их назначение;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конструировать мобильного робота по схеме; усовершенствовать конструкцию;</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программировать мобильного робота;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управлять мобильными роботами в компьютерно-управляемых средах;</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уметь осуществлять робототехнические проекты;</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презентовать изделие.</w:t>
      </w:r>
    </w:p>
    <w:p w:rsidR="00873A19" w:rsidRPr="003974D9" w:rsidRDefault="00873A19" w:rsidP="00EF6D07">
      <w:pPr>
        <w:pStyle w:val="afff4"/>
        <w:spacing w:after="0" w:line="240" w:lineRule="auto"/>
        <w:ind w:firstLine="709"/>
        <w:rPr>
          <w:b w:val="0"/>
          <w:sz w:val="24"/>
          <w:szCs w:val="24"/>
        </w:rPr>
      </w:pPr>
      <w:r w:rsidRPr="003974D9">
        <w:rPr>
          <w:b w:val="0"/>
          <w:sz w:val="24"/>
          <w:szCs w:val="24"/>
        </w:rPr>
        <w:t>К концу обучения в 7 классе: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виды промышленных роботов, описывать их назначение и функции;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назвать виды бытовых роботов, описывать их назначение и функции;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использовать датчики и программировать действие учебного робота в зависимости от задач проекта;</w:t>
      </w:r>
    </w:p>
    <w:p w:rsidR="00873A19" w:rsidRPr="003974D9" w:rsidRDefault="00873A19" w:rsidP="00EF6D07">
      <w:pPr>
        <w:pStyle w:val="afff3"/>
        <w:spacing w:line="240" w:lineRule="auto"/>
        <w:ind w:left="0" w:firstLine="709"/>
        <w:rPr>
          <w:rFonts w:ascii="Times New Roman" w:hAnsi="Times New Roman" w:cs="Times New Roman"/>
          <w:spacing w:val="-2"/>
          <w:sz w:val="24"/>
          <w:szCs w:val="24"/>
        </w:rPr>
      </w:pPr>
      <w:r w:rsidRPr="003974D9">
        <w:rPr>
          <w:rFonts w:ascii="Times New Roman" w:hAnsi="Times New Roman" w:cs="Times New Roman"/>
          <w:sz w:val="24"/>
          <w:szCs w:val="24"/>
        </w:rPr>
        <w:t xml:space="preserve">осуществлять робототехнические проекты, совершенствовать </w:t>
      </w:r>
      <w:r w:rsidRPr="003974D9">
        <w:rPr>
          <w:rFonts w:ascii="Times New Roman" w:hAnsi="Times New Roman" w:cs="Times New Roman"/>
          <w:spacing w:val="-2"/>
          <w:sz w:val="24"/>
          <w:szCs w:val="24"/>
        </w:rPr>
        <w:t>конструкцию, испытывать и презентовать результат проекта.</w:t>
      </w:r>
    </w:p>
    <w:p w:rsidR="00873A19" w:rsidRPr="003974D9" w:rsidRDefault="00873A19" w:rsidP="00EF6D07">
      <w:pPr>
        <w:pStyle w:val="afff4"/>
        <w:spacing w:after="0" w:line="240" w:lineRule="auto"/>
        <w:ind w:firstLine="709"/>
        <w:rPr>
          <w:b w:val="0"/>
          <w:sz w:val="24"/>
          <w:szCs w:val="24"/>
        </w:rPr>
      </w:pPr>
      <w:r w:rsidRPr="003974D9">
        <w:rPr>
          <w:b w:val="0"/>
          <w:sz w:val="24"/>
          <w:szCs w:val="24"/>
        </w:rPr>
        <w:t>К концу обучения в 8 классе: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реализовывать полный цикл создания робота;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конструировать и моделировать робототехнические системы;</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приводить примеры применения роботов из различных областей материального мира;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конструкцию беспилотных воздушных судов; описывать сферы их применения;</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возможности роботов, роботехнических систем и направления их применения.</w:t>
      </w:r>
    </w:p>
    <w:p w:rsidR="00873A19" w:rsidRPr="003974D9" w:rsidRDefault="00873A19" w:rsidP="00EF6D07">
      <w:pPr>
        <w:pStyle w:val="afff4"/>
        <w:spacing w:after="0" w:line="240" w:lineRule="auto"/>
        <w:ind w:firstLine="709"/>
        <w:rPr>
          <w:b w:val="0"/>
          <w:sz w:val="24"/>
          <w:szCs w:val="24"/>
        </w:rPr>
      </w:pPr>
      <w:r w:rsidRPr="003974D9">
        <w:rPr>
          <w:b w:val="0"/>
          <w:sz w:val="24"/>
          <w:szCs w:val="24"/>
        </w:rPr>
        <w:t>К концу обучения в 9 классе: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автоматизированные и роботизированные производственные линии;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анализировать перспективы развития робототехники;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реализовывать полный цикл создания робота;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составлять алгоритмы и программы по управлению роботом;</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самостоятельно осуществлять робототехнические проекты.</w:t>
      </w:r>
    </w:p>
    <w:p w:rsidR="00873A19" w:rsidRPr="003974D9" w:rsidRDefault="00417DB1"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2.5.5.</w:t>
      </w:r>
      <w:r w:rsidR="00873A19" w:rsidRPr="003974D9">
        <w:rPr>
          <w:rFonts w:ascii="Times New Roman" w:hAnsi="Times New Roman"/>
          <w:sz w:val="24"/>
          <w:szCs w:val="24"/>
        </w:rPr>
        <w:t> </w:t>
      </w:r>
      <w:r w:rsidR="00873A19" w:rsidRPr="003974D9">
        <w:rPr>
          <w:rFonts w:ascii="Times New Roman" w:hAnsi="Times New Roman"/>
          <w:sz w:val="24"/>
          <w:szCs w:val="24"/>
          <w:lang w:val="ru-RU"/>
        </w:rPr>
        <w:t>Предметные результаты освоения содержания модуля «Компьютерная графика. Черчение».</w:t>
      </w:r>
    </w:p>
    <w:p w:rsidR="00873A19" w:rsidRPr="003974D9" w:rsidRDefault="00873A19" w:rsidP="00EF6D07">
      <w:pPr>
        <w:pStyle w:val="afff4"/>
        <w:spacing w:after="0" w:line="240" w:lineRule="auto"/>
        <w:ind w:firstLine="709"/>
        <w:rPr>
          <w:b w:val="0"/>
          <w:sz w:val="24"/>
          <w:szCs w:val="24"/>
        </w:rPr>
      </w:pPr>
      <w:r w:rsidRPr="003974D9">
        <w:rPr>
          <w:b w:val="0"/>
          <w:sz w:val="24"/>
          <w:szCs w:val="24"/>
        </w:rPr>
        <w:t>К концу обучения в 5 классе: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виды и области применения графической информации;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и применять чертёжные инструменты;</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873A19" w:rsidRPr="003974D9" w:rsidRDefault="00873A19" w:rsidP="00EF6D07">
      <w:pPr>
        <w:pStyle w:val="afff4"/>
        <w:spacing w:after="0" w:line="240" w:lineRule="auto"/>
        <w:ind w:firstLine="709"/>
        <w:rPr>
          <w:b w:val="0"/>
          <w:sz w:val="24"/>
          <w:szCs w:val="24"/>
        </w:rPr>
      </w:pPr>
      <w:r w:rsidRPr="003974D9">
        <w:rPr>
          <w:b w:val="0"/>
          <w:sz w:val="24"/>
          <w:szCs w:val="24"/>
        </w:rPr>
        <w:t>К концу обучения в 6 классе: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знать и использовать для выполнения чертежей инструменты графического редактора;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создавать тексты, рисунки в графическом редакторе.</w:t>
      </w:r>
    </w:p>
    <w:p w:rsidR="00873A19" w:rsidRPr="003974D9" w:rsidRDefault="00873A19" w:rsidP="00EF6D07">
      <w:pPr>
        <w:pStyle w:val="afff4"/>
        <w:spacing w:after="0" w:line="240" w:lineRule="auto"/>
        <w:ind w:firstLine="709"/>
        <w:rPr>
          <w:b w:val="0"/>
          <w:sz w:val="24"/>
          <w:szCs w:val="24"/>
        </w:rPr>
      </w:pPr>
      <w:r w:rsidRPr="003974D9">
        <w:rPr>
          <w:b w:val="0"/>
          <w:sz w:val="24"/>
          <w:szCs w:val="24"/>
        </w:rPr>
        <w:t>К концу обучения в 7 классе: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виды конструкторской документации;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и характеризовать виды графических моделей;</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выполнять и оформлять сборочный чертёж;</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уметь читать чертежи деталей и осуществлять расчёты по чертежам.</w:t>
      </w:r>
    </w:p>
    <w:p w:rsidR="00873A19" w:rsidRPr="003974D9" w:rsidRDefault="00873A19" w:rsidP="00EF6D07">
      <w:pPr>
        <w:pStyle w:val="afff4"/>
        <w:spacing w:after="0" w:line="240" w:lineRule="auto"/>
        <w:ind w:firstLine="709"/>
        <w:rPr>
          <w:b w:val="0"/>
          <w:sz w:val="24"/>
          <w:szCs w:val="24"/>
        </w:rPr>
      </w:pPr>
      <w:r w:rsidRPr="003974D9">
        <w:rPr>
          <w:b w:val="0"/>
          <w:sz w:val="24"/>
          <w:szCs w:val="24"/>
        </w:rPr>
        <w:t>К концу обучения в 8 классе: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использовать программное обеспечение для создания проектной документации;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создавать различные виды документов;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владеть способами создания, редактирования и трансформации графических объектов;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pacing w:val="-2"/>
          <w:sz w:val="24"/>
          <w:szCs w:val="24"/>
        </w:rPr>
        <w:t>выполнять эскизы, схемы, чертежи с использованием чертёж</w:t>
      </w:r>
      <w:r w:rsidRPr="003974D9">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создавать и редактировать сложные 3D-модели и сборочные чертежи.</w:t>
      </w:r>
    </w:p>
    <w:p w:rsidR="00873A19" w:rsidRPr="003974D9" w:rsidRDefault="00873A19" w:rsidP="00EF6D07">
      <w:pPr>
        <w:pStyle w:val="afff4"/>
        <w:spacing w:after="0" w:line="240" w:lineRule="auto"/>
        <w:ind w:firstLine="709"/>
        <w:rPr>
          <w:b w:val="0"/>
          <w:sz w:val="24"/>
          <w:szCs w:val="24"/>
        </w:rPr>
      </w:pPr>
      <w:r w:rsidRPr="003974D9">
        <w:rPr>
          <w:b w:val="0"/>
          <w:sz w:val="24"/>
          <w:szCs w:val="24"/>
        </w:rPr>
        <w:t>К концу обучения в 9 классе: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pacing w:val="-2"/>
          <w:sz w:val="24"/>
          <w:szCs w:val="24"/>
        </w:rPr>
        <w:t>выполнять эскизы, схемы, чертежи с использованием чертёж</w:t>
      </w:r>
      <w:r w:rsidRPr="003974D9">
        <w:rPr>
          <w:rFonts w:ascii="Times New Roman" w:hAnsi="Times New Roman" w:cs="Times New Roman"/>
          <w:sz w:val="24"/>
          <w:szCs w:val="24"/>
        </w:rPr>
        <w:t>ных инструментов и приспособлений и (или) в САПР;</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создавать 3D-модели в САПР;</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оформлять конструкторскую документацию, в том числе с использованием САПР;</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873A19" w:rsidRPr="003974D9" w:rsidRDefault="00417DB1"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2.5.6.</w:t>
      </w:r>
      <w:r w:rsidR="00873A19" w:rsidRPr="003974D9">
        <w:rPr>
          <w:rFonts w:ascii="Times New Roman" w:hAnsi="Times New Roman"/>
          <w:sz w:val="24"/>
          <w:szCs w:val="24"/>
        </w:rPr>
        <w:t> </w:t>
      </w:r>
      <w:r w:rsidR="00873A19" w:rsidRPr="003974D9">
        <w:rPr>
          <w:rFonts w:ascii="Times New Roman" w:hAnsi="Times New Roman"/>
          <w:sz w:val="24"/>
          <w:szCs w:val="24"/>
          <w:lang w:val="ru-RU"/>
        </w:rPr>
        <w:t>Предметные результаты освоения содержания модуля «3D-моделирование, прототипирование, макетирование».</w:t>
      </w:r>
    </w:p>
    <w:p w:rsidR="00873A19" w:rsidRPr="003974D9" w:rsidRDefault="00873A19" w:rsidP="00EF6D07">
      <w:pPr>
        <w:pStyle w:val="afff4"/>
        <w:spacing w:after="0" w:line="240" w:lineRule="auto"/>
        <w:ind w:firstLine="709"/>
        <w:rPr>
          <w:b w:val="0"/>
          <w:sz w:val="24"/>
          <w:szCs w:val="24"/>
        </w:rPr>
      </w:pPr>
      <w:r w:rsidRPr="003974D9">
        <w:rPr>
          <w:b w:val="0"/>
          <w:sz w:val="24"/>
          <w:szCs w:val="24"/>
        </w:rPr>
        <w:t>К концу обучения в 7 классе: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виды, свойства и назначение моделей;</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виды макетов и их назначение;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выполнять развёртку и соединять фрагменты макета;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выполнять сборку деталей макета;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разрабатывать графическую документацию;</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873A19" w:rsidRPr="003974D9" w:rsidRDefault="00873A19" w:rsidP="00EF6D07">
      <w:pPr>
        <w:pStyle w:val="afff4"/>
        <w:spacing w:after="0" w:line="240" w:lineRule="auto"/>
        <w:ind w:firstLine="709"/>
        <w:rPr>
          <w:b w:val="0"/>
          <w:sz w:val="24"/>
          <w:szCs w:val="24"/>
        </w:rPr>
      </w:pPr>
      <w:r w:rsidRPr="003974D9">
        <w:rPr>
          <w:b w:val="0"/>
          <w:sz w:val="24"/>
          <w:szCs w:val="24"/>
        </w:rPr>
        <w:t>К концу обучения в 8 классе: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создавать 3D-модели, используя программное обеспечение;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устанавливать соответствие модели объекту и целям моделирования;</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проводить анализ и модернизацию компьютерной модели;</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модернизировать прототип в соответствии с поставленной задачей;</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презентовать изделие.</w:t>
      </w:r>
    </w:p>
    <w:p w:rsidR="00873A19" w:rsidRPr="003974D9" w:rsidRDefault="00873A19" w:rsidP="00EF6D07">
      <w:pPr>
        <w:pStyle w:val="afff4"/>
        <w:spacing w:after="0" w:line="240" w:lineRule="auto"/>
        <w:ind w:firstLine="709"/>
        <w:rPr>
          <w:b w:val="0"/>
          <w:sz w:val="24"/>
          <w:szCs w:val="24"/>
        </w:rPr>
      </w:pPr>
      <w:r w:rsidRPr="003974D9">
        <w:rPr>
          <w:b w:val="0"/>
          <w:sz w:val="24"/>
          <w:szCs w:val="24"/>
        </w:rPr>
        <w:t>К концу обучения в 9 классе: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и выполнять этапы аддитивного производства;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модернизировать прототип в соответствии с поставленной задачей;</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области применения 3D-моделирования;</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.5.7.</w:t>
      </w:r>
      <w:r w:rsidR="00873A19" w:rsidRPr="003974D9">
        <w:rPr>
          <w:rFonts w:ascii="Times New Roman" w:hAnsi="Times New Roman"/>
          <w:sz w:val="24"/>
          <w:szCs w:val="24"/>
        </w:rPr>
        <w:t> </w:t>
      </w:r>
      <w:r w:rsidR="00873A19" w:rsidRPr="003974D9">
        <w:rPr>
          <w:rFonts w:ascii="Times New Roman" w:hAnsi="Times New Roman"/>
          <w:sz w:val="24"/>
          <w:szCs w:val="24"/>
          <w:lang w:val="ru-RU"/>
        </w:rPr>
        <w:t>Предметные результаты освоения содержания модуля «Автоматизированные системы».</w:t>
      </w:r>
    </w:p>
    <w:p w:rsidR="00873A19" w:rsidRPr="003974D9" w:rsidRDefault="00873A19" w:rsidP="00EF6D07">
      <w:pPr>
        <w:pStyle w:val="afff4"/>
        <w:spacing w:after="0" w:line="240" w:lineRule="auto"/>
        <w:ind w:firstLine="709"/>
        <w:rPr>
          <w:b w:val="0"/>
          <w:sz w:val="24"/>
          <w:szCs w:val="24"/>
        </w:rPr>
      </w:pPr>
      <w:r w:rsidRPr="003974D9">
        <w:rPr>
          <w:b w:val="0"/>
          <w:sz w:val="24"/>
          <w:szCs w:val="24"/>
        </w:rPr>
        <w:t>К концу обучения в 8–9</w:t>
      </w:r>
      <w:r w:rsidRPr="003974D9">
        <w:rPr>
          <w:b w:val="0"/>
          <w:caps/>
          <w:sz w:val="24"/>
          <w:szCs w:val="24"/>
        </w:rPr>
        <w:t xml:space="preserve"> </w:t>
      </w:r>
      <w:r w:rsidRPr="003974D9">
        <w:rPr>
          <w:b w:val="0"/>
          <w:sz w:val="24"/>
          <w:szCs w:val="24"/>
        </w:rPr>
        <w:t>классах</w:t>
      </w:r>
      <w:r w:rsidRPr="003974D9">
        <w:rPr>
          <w:b w:val="0"/>
          <w:caps/>
          <w:sz w:val="24"/>
          <w:szCs w:val="24"/>
        </w:rPr>
        <w:t>:</w:t>
      </w:r>
    </w:p>
    <w:p w:rsidR="00873A19" w:rsidRPr="003974D9" w:rsidRDefault="00873A19" w:rsidP="00EF6D07">
      <w:pPr>
        <w:pStyle w:val="afff3"/>
        <w:spacing w:line="240" w:lineRule="auto"/>
        <w:ind w:left="0" w:firstLine="709"/>
        <w:rPr>
          <w:rFonts w:ascii="Times New Roman" w:hAnsi="Times New Roman" w:cs="Times New Roman"/>
          <w:color w:val="auto"/>
          <w:sz w:val="24"/>
          <w:szCs w:val="24"/>
        </w:rPr>
      </w:pPr>
      <w:r w:rsidRPr="003974D9">
        <w:rPr>
          <w:rFonts w:ascii="Times New Roman" w:hAnsi="Times New Roman" w:cs="Times New Roman"/>
          <w:color w:val="auto"/>
          <w:sz w:val="24"/>
          <w:szCs w:val="24"/>
        </w:rPr>
        <w:t>называть признаки автоматизированных систем, их виды;</w:t>
      </w:r>
    </w:p>
    <w:p w:rsidR="00873A19" w:rsidRPr="003974D9" w:rsidRDefault="00873A19" w:rsidP="00EF6D07">
      <w:pPr>
        <w:pStyle w:val="afff3"/>
        <w:spacing w:line="240" w:lineRule="auto"/>
        <w:ind w:left="0" w:firstLine="709"/>
        <w:rPr>
          <w:rFonts w:ascii="Times New Roman" w:hAnsi="Times New Roman" w:cs="Times New Roman"/>
          <w:color w:val="auto"/>
          <w:sz w:val="24"/>
          <w:szCs w:val="24"/>
        </w:rPr>
      </w:pPr>
      <w:r w:rsidRPr="003974D9">
        <w:rPr>
          <w:rFonts w:ascii="Times New Roman" w:hAnsi="Times New Roman" w:cs="Times New Roman"/>
          <w:color w:val="auto"/>
          <w:sz w:val="24"/>
          <w:szCs w:val="24"/>
        </w:rPr>
        <w:t>называть принципы управления технологическими процессами;</w:t>
      </w:r>
    </w:p>
    <w:p w:rsidR="00873A19" w:rsidRPr="003974D9" w:rsidRDefault="00873A19" w:rsidP="00EF6D07">
      <w:pPr>
        <w:pStyle w:val="afff3"/>
        <w:spacing w:line="240" w:lineRule="auto"/>
        <w:ind w:left="0" w:firstLine="709"/>
        <w:rPr>
          <w:rFonts w:ascii="Times New Roman" w:hAnsi="Times New Roman" w:cs="Times New Roman"/>
          <w:color w:val="auto"/>
          <w:sz w:val="24"/>
          <w:szCs w:val="24"/>
        </w:rPr>
      </w:pPr>
      <w:r w:rsidRPr="003974D9">
        <w:rPr>
          <w:rFonts w:ascii="Times New Roman" w:hAnsi="Times New Roman" w:cs="Times New Roman"/>
          <w:color w:val="auto"/>
          <w:sz w:val="24"/>
          <w:szCs w:val="24"/>
        </w:rPr>
        <w:t>характеризовать управляющие и управляемые системы, функции обратной связи;</w:t>
      </w:r>
    </w:p>
    <w:p w:rsidR="00873A19" w:rsidRPr="003974D9" w:rsidRDefault="00873A19" w:rsidP="00EF6D07">
      <w:pPr>
        <w:pStyle w:val="afff3"/>
        <w:spacing w:line="240" w:lineRule="auto"/>
        <w:ind w:left="0" w:firstLine="709"/>
        <w:rPr>
          <w:rFonts w:ascii="Times New Roman" w:hAnsi="Times New Roman" w:cs="Times New Roman"/>
          <w:color w:val="auto"/>
          <w:spacing w:val="-4"/>
          <w:sz w:val="24"/>
          <w:szCs w:val="24"/>
        </w:rPr>
      </w:pPr>
      <w:r w:rsidRPr="003974D9">
        <w:rPr>
          <w:rFonts w:ascii="Times New Roman" w:hAnsi="Times New Roman" w:cs="Times New Roman"/>
          <w:color w:val="auto"/>
          <w:spacing w:val="-4"/>
          <w:sz w:val="24"/>
          <w:szCs w:val="24"/>
        </w:rPr>
        <w:t>осуществлять управление учебными техническими системами;</w:t>
      </w:r>
    </w:p>
    <w:p w:rsidR="00873A19" w:rsidRPr="003974D9" w:rsidRDefault="00873A19" w:rsidP="00EF6D07">
      <w:pPr>
        <w:pStyle w:val="afff3"/>
        <w:spacing w:line="240" w:lineRule="auto"/>
        <w:ind w:left="0" w:firstLine="709"/>
        <w:rPr>
          <w:rFonts w:ascii="Times New Roman" w:hAnsi="Times New Roman" w:cs="Times New Roman"/>
          <w:color w:val="auto"/>
          <w:sz w:val="24"/>
          <w:szCs w:val="24"/>
        </w:rPr>
      </w:pPr>
      <w:r w:rsidRPr="003974D9">
        <w:rPr>
          <w:rFonts w:ascii="Times New Roman" w:hAnsi="Times New Roman" w:cs="Times New Roman"/>
          <w:color w:val="auto"/>
          <w:sz w:val="24"/>
          <w:szCs w:val="24"/>
        </w:rPr>
        <w:t>конструировать автоматизированные системы;</w:t>
      </w:r>
    </w:p>
    <w:p w:rsidR="00873A19" w:rsidRPr="003974D9" w:rsidRDefault="00873A19" w:rsidP="00EF6D07">
      <w:pPr>
        <w:pStyle w:val="afff3"/>
        <w:spacing w:line="240" w:lineRule="auto"/>
        <w:ind w:left="0" w:firstLine="709"/>
        <w:rPr>
          <w:rFonts w:ascii="Times New Roman" w:hAnsi="Times New Roman" w:cs="Times New Roman"/>
          <w:color w:val="auto"/>
          <w:sz w:val="24"/>
          <w:szCs w:val="24"/>
        </w:rPr>
      </w:pPr>
      <w:r w:rsidRPr="003974D9">
        <w:rPr>
          <w:rFonts w:ascii="Times New Roman" w:hAnsi="Times New Roman" w:cs="Times New Roman"/>
          <w:color w:val="auto"/>
          <w:sz w:val="24"/>
          <w:szCs w:val="24"/>
        </w:rPr>
        <w:t>называть основные электрические устройства и их функции для создания автоматизированных систем;</w:t>
      </w:r>
    </w:p>
    <w:p w:rsidR="00873A19" w:rsidRPr="003974D9" w:rsidRDefault="00873A19" w:rsidP="00EF6D07">
      <w:pPr>
        <w:pStyle w:val="afff3"/>
        <w:spacing w:line="240" w:lineRule="auto"/>
        <w:ind w:left="0" w:firstLine="709"/>
        <w:rPr>
          <w:rFonts w:ascii="Times New Roman" w:hAnsi="Times New Roman" w:cs="Times New Roman"/>
          <w:color w:val="auto"/>
          <w:sz w:val="24"/>
          <w:szCs w:val="24"/>
        </w:rPr>
      </w:pPr>
      <w:r w:rsidRPr="003974D9">
        <w:rPr>
          <w:rFonts w:ascii="Times New Roman" w:hAnsi="Times New Roman" w:cs="Times New Roman"/>
          <w:color w:val="auto"/>
          <w:sz w:val="24"/>
          <w:szCs w:val="24"/>
        </w:rPr>
        <w:t>объяснять принцип сборки электрических схем;</w:t>
      </w:r>
    </w:p>
    <w:p w:rsidR="00873A19" w:rsidRPr="003974D9" w:rsidRDefault="00873A19" w:rsidP="00EF6D07">
      <w:pPr>
        <w:pStyle w:val="afff3"/>
        <w:spacing w:line="240" w:lineRule="auto"/>
        <w:ind w:left="0" w:firstLine="709"/>
        <w:rPr>
          <w:rFonts w:ascii="Times New Roman" w:hAnsi="Times New Roman" w:cs="Times New Roman"/>
          <w:color w:val="auto"/>
          <w:sz w:val="24"/>
          <w:szCs w:val="24"/>
        </w:rPr>
      </w:pPr>
      <w:r w:rsidRPr="003974D9">
        <w:rPr>
          <w:rFonts w:ascii="Times New Roman" w:hAnsi="Times New Roman" w:cs="Times New Roman"/>
          <w:color w:val="auto"/>
          <w:sz w:val="24"/>
          <w:szCs w:val="24"/>
        </w:rPr>
        <w:t>выполнять сборку электрических схем с использованием электрических устройств и систем;</w:t>
      </w:r>
    </w:p>
    <w:p w:rsidR="00873A19" w:rsidRPr="003974D9" w:rsidRDefault="00873A19" w:rsidP="00EF6D07">
      <w:pPr>
        <w:pStyle w:val="afff3"/>
        <w:spacing w:line="240" w:lineRule="auto"/>
        <w:ind w:left="0" w:firstLine="709"/>
        <w:rPr>
          <w:rFonts w:ascii="Times New Roman" w:hAnsi="Times New Roman" w:cs="Times New Roman"/>
          <w:color w:val="auto"/>
          <w:sz w:val="24"/>
          <w:szCs w:val="24"/>
        </w:rPr>
      </w:pPr>
      <w:r w:rsidRPr="003974D9">
        <w:rPr>
          <w:rFonts w:ascii="Times New Roman" w:hAnsi="Times New Roman" w:cs="Times New Roman"/>
          <w:color w:val="auto"/>
          <w:sz w:val="24"/>
          <w:szCs w:val="24"/>
        </w:rPr>
        <w:t>определять результат работы электрической схемы при использовании различных элементов;</w:t>
      </w:r>
    </w:p>
    <w:p w:rsidR="00873A19" w:rsidRPr="003974D9" w:rsidRDefault="00873A19" w:rsidP="00EF6D07">
      <w:pPr>
        <w:pStyle w:val="afff3"/>
        <w:spacing w:line="240" w:lineRule="auto"/>
        <w:ind w:left="0" w:firstLine="709"/>
        <w:rPr>
          <w:rFonts w:ascii="Times New Roman" w:hAnsi="Times New Roman" w:cs="Times New Roman"/>
          <w:color w:val="auto"/>
          <w:sz w:val="24"/>
          <w:szCs w:val="24"/>
        </w:rPr>
      </w:pPr>
      <w:r w:rsidRPr="003974D9">
        <w:rPr>
          <w:rFonts w:ascii="Times New Roman" w:hAnsi="Times New Roman" w:cs="Times New Roman"/>
          <w:color w:val="auto"/>
          <w:sz w:val="24"/>
          <w:szCs w:val="24"/>
        </w:rPr>
        <w:t>осуществлять программирование автоматизированных систем на основе использования программированных логических реле;</w:t>
      </w:r>
    </w:p>
    <w:p w:rsidR="00873A19" w:rsidRPr="003974D9" w:rsidRDefault="00873A19" w:rsidP="00EF6D07">
      <w:pPr>
        <w:pStyle w:val="afff3"/>
        <w:spacing w:line="240" w:lineRule="auto"/>
        <w:ind w:left="0" w:firstLine="709"/>
        <w:rPr>
          <w:rFonts w:ascii="Times New Roman" w:hAnsi="Times New Roman" w:cs="Times New Roman"/>
          <w:color w:val="auto"/>
          <w:sz w:val="24"/>
          <w:szCs w:val="24"/>
        </w:rPr>
      </w:pPr>
      <w:r w:rsidRPr="003974D9">
        <w:rPr>
          <w:rFonts w:ascii="Times New Roman" w:hAnsi="Times New Roman" w:cs="Times New Roman"/>
          <w:color w:val="auto"/>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73A19" w:rsidRPr="003974D9" w:rsidRDefault="00873A19" w:rsidP="00EF6D07">
      <w:pPr>
        <w:pStyle w:val="afff3"/>
        <w:spacing w:line="240" w:lineRule="auto"/>
        <w:ind w:left="0" w:firstLine="709"/>
        <w:rPr>
          <w:rFonts w:ascii="Times New Roman" w:hAnsi="Times New Roman" w:cs="Times New Roman"/>
          <w:color w:val="auto"/>
          <w:sz w:val="24"/>
          <w:szCs w:val="24"/>
        </w:rPr>
      </w:pPr>
      <w:r w:rsidRPr="003974D9">
        <w:rPr>
          <w:rFonts w:ascii="Times New Roman" w:hAnsi="Times New Roman" w:cs="Times New Roman"/>
          <w:color w:val="auto"/>
          <w:sz w:val="24"/>
          <w:szCs w:val="24"/>
        </w:rPr>
        <w:t>характеризовать мир профессий, связанных с автоматизированными системами, их востребованность на региональном рынке труда.</w:t>
      </w:r>
    </w:p>
    <w:p w:rsidR="00873A19" w:rsidRPr="003974D9" w:rsidRDefault="00417DB1" w:rsidP="00EF6D07">
      <w:pPr>
        <w:pStyle w:val="a5"/>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2.5.8.</w:t>
      </w:r>
      <w:r w:rsidR="00873A19" w:rsidRPr="003974D9">
        <w:rPr>
          <w:rFonts w:ascii="Times New Roman" w:hAnsi="Times New Roman"/>
          <w:sz w:val="24"/>
          <w:szCs w:val="24"/>
        </w:rPr>
        <w:t> </w:t>
      </w:r>
      <w:r w:rsidR="00873A19" w:rsidRPr="003974D9">
        <w:rPr>
          <w:rFonts w:ascii="Times New Roman" w:hAnsi="Times New Roman"/>
          <w:sz w:val="24"/>
          <w:szCs w:val="24"/>
          <w:lang w:val="ru-RU"/>
        </w:rPr>
        <w:t>Предметные результаты освоения содержания модуля «Животноводство».</w:t>
      </w:r>
    </w:p>
    <w:p w:rsidR="00873A19" w:rsidRPr="003974D9" w:rsidRDefault="00873A19" w:rsidP="00EF6D07">
      <w:pPr>
        <w:pStyle w:val="afff4"/>
        <w:spacing w:after="0" w:line="240" w:lineRule="auto"/>
        <w:ind w:firstLine="709"/>
        <w:rPr>
          <w:b w:val="0"/>
          <w:sz w:val="24"/>
          <w:szCs w:val="24"/>
        </w:rPr>
      </w:pPr>
      <w:r w:rsidRPr="003974D9">
        <w:rPr>
          <w:b w:val="0"/>
          <w:sz w:val="24"/>
          <w:szCs w:val="24"/>
        </w:rPr>
        <w:t>К концу обучения в 7–8 классах:</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основные направления животноводства;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виды сельскохозяйственных животных, характерных для данного региона;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оценивать условия содержания животных в различных условиях;</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владеть навыками оказания первой помощи заболевшим или пораненным животным;</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способы переработки и хранения продукции животноводства;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пути цифровизации животноводческого производства;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объяснять особенности сельскохозяйственного производства своего региона;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42</w:t>
      </w:r>
      <w:r w:rsidR="00873A19" w:rsidRPr="003974D9">
        <w:rPr>
          <w:rFonts w:ascii="Times New Roman" w:hAnsi="Times New Roman"/>
          <w:sz w:val="24"/>
          <w:szCs w:val="24"/>
          <w:lang w:val="ru-RU"/>
        </w:rPr>
        <w:t>.5.9.</w:t>
      </w:r>
      <w:r w:rsidR="00873A19" w:rsidRPr="003974D9">
        <w:rPr>
          <w:rFonts w:ascii="Times New Roman" w:hAnsi="Times New Roman"/>
          <w:sz w:val="24"/>
          <w:szCs w:val="24"/>
        </w:rPr>
        <w:t> </w:t>
      </w:r>
      <w:r w:rsidR="00873A19" w:rsidRPr="003974D9">
        <w:rPr>
          <w:rFonts w:ascii="Times New Roman" w:hAnsi="Times New Roman"/>
          <w:sz w:val="24"/>
          <w:szCs w:val="24"/>
          <w:lang w:val="ru-RU"/>
        </w:rPr>
        <w:t>Предметные результаты освоения содержания модуля Модуль «Растениеводство».</w:t>
      </w:r>
    </w:p>
    <w:p w:rsidR="00873A19" w:rsidRPr="003974D9" w:rsidRDefault="00873A19" w:rsidP="00EF6D07">
      <w:pPr>
        <w:pStyle w:val="afff4"/>
        <w:spacing w:after="0" w:line="240" w:lineRule="auto"/>
        <w:ind w:firstLine="709"/>
        <w:rPr>
          <w:b w:val="0"/>
          <w:sz w:val="24"/>
          <w:szCs w:val="24"/>
        </w:rPr>
      </w:pPr>
      <w:r w:rsidRPr="003974D9">
        <w:rPr>
          <w:b w:val="0"/>
          <w:sz w:val="24"/>
          <w:szCs w:val="24"/>
        </w:rPr>
        <w:t>К концу обучения в 7–8 классах:</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основные направления растениеводства;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виды и свойства почв данного региона;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ручные и механизированные инструменты обработки почвы;</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классифицировать культурные растения по различным основаниям;</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полезные дикорастущие растения и знать их свойства;</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назвать опасные для человека дикорастущие растения;</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полезные для человека грибы;</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называть опасные для человека грибы;</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владеть методами сбора, переработки и хранения полезных для человека грибов;</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873A19" w:rsidRPr="003974D9" w:rsidRDefault="00873A19" w:rsidP="00EF6D07">
      <w:pPr>
        <w:pStyle w:val="afff3"/>
        <w:spacing w:line="240" w:lineRule="auto"/>
        <w:ind w:left="0" w:firstLine="709"/>
        <w:rPr>
          <w:rFonts w:ascii="Times New Roman" w:hAnsi="Times New Roman" w:cs="Times New Roman"/>
          <w:sz w:val="24"/>
          <w:szCs w:val="24"/>
        </w:rPr>
      </w:pPr>
      <w:r w:rsidRPr="003974D9">
        <w:rPr>
          <w:rFonts w:ascii="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873A19" w:rsidRPr="003974D9" w:rsidRDefault="00873A19" w:rsidP="00EF6D07">
      <w:pPr>
        <w:pStyle w:val="afff3"/>
        <w:spacing w:line="240" w:lineRule="auto"/>
        <w:ind w:left="0" w:firstLine="709"/>
        <w:rPr>
          <w:b/>
          <w:sz w:val="24"/>
          <w:szCs w:val="24"/>
        </w:rPr>
      </w:pPr>
      <w:r w:rsidRPr="003974D9">
        <w:rPr>
          <w:sz w:val="24"/>
          <w:szCs w:val="24"/>
        </w:rPr>
        <w:t>характеризовать мир профессий, связанных с растениеводством, их востребованность на рынке труда.</w:t>
      </w:r>
    </w:p>
    <w:p w:rsidR="00417DB1" w:rsidRDefault="00417DB1" w:rsidP="00EF6D07">
      <w:pPr>
        <w:pStyle w:val="1"/>
        <w:pBdr>
          <w:bottom w:val="none" w:sz="0" w:space="0" w:color="auto"/>
        </w:pBdr>
        <w:spacing w:before="0" w:line="240" w:lineRule="auto"/>
        <w:ind w:firstLine="708"/>
        <w:jc w:val="both"/>
        <w:rPr>
          <w:b w:val="0"/>
          <w:sz w:val="24"/>
          <w:szCs w:val="24"/>
        </w:rPr>
      </w:pPr>
    </w:p>
    <w:p w:rsidR="00873A19" w:rsidRPr="003974D9" w:rsidRDefault="00417DB1" w:rsidP="00EF6D07">
      <w:pPr>
        <w:pStyle w:val="1"/>
        <w:pBdr>
          <w:bottom w:val="none" w:sz="0" w:space="0" w:color="auto"/>
        </w:pBdr>
        <w:spacing w:before="0" w:line="240" w:lineRule="auto"/>
        <w:ind w:firstLine="708"/>
        <w:jc w:val="both"/>
        <w:rPr>
          <w:b w:val="0"/>
          <w:sz w:val="24"/>
          <w:szCs w:val="24"/>
        </w:rPr>
      </w:pPr>
      <w:r>
        <w:rPr>
          <w:b w:val="0"/>
          <w:sz w:val="24"/>
          <w:szCs w:val="24"/>
        </w:rPr>
        <w:t>4</w:t>
      </w:r>
      <w:r w:rsidR="00873A19" w:rsidRPr="003974D9">
        <w:rPr>
          <w:b w:val="0"/>
          <w:sz w:val="24"/>
          <w:szCs w:val="24"/>
        </w:rPr>
        <w:t>3. Федеральная рабочая программа по учебному предмету «Физическая культура».</w:t>
      </w:r>
    </w:p>
    <w:p w:rsidR="00873A19" w:rsidRPr="003974D9" w:rsidRDefault="00417DB1" w:rsidP="00EF6D07">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3.1.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873A19" w:rsidRPr="003974D9" w:rsidRDefault="00417DB1" w:rsidP="00EF6D07">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3.2. Пояснительная записка.</w:t>
      </w:r>
    </w:p>
    <w:p w:rsidR="00873A19" w:rsidRPr="003974D9" w:rsidRDefault="00417DB1"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 xml:space="preserve">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873A19" w:rsidRPr="003974D9">
        <w:rPr>
          <w:rFonts w:ascii="Times New Roman" w:hAnsi="Times New Roman"/>
          <w:bCs/>
          <w:sz w:val="24"/>
          <w:szCs w:val="24"/>
          <w:lang w:val="ru-RU"/>
        </w:rPr>
        <w:t>рабочей</w:t>
      </w:r>
      <w:r w:rsidR="00873A19" w:rsidRPr="003974D9">
        <w:rPr>
          <w:rFonts w:ascii="Times New Roman" w:hAnsi="Times New Roman"/>
          <w:sz w:val="24"/>
          <w:szCs w:val="24"/>
          <w:lang w:val="ru-RU"/>
        </w:rPr>
        <w:t xml:space="preserve"> программе воспитания.</w:t>
      </w:r>
    </w:p>
    <w:p w:rsidR="00873A19" w:rsidRPr="003974D9" w:rsidRDefault="00417DB1"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w:t>
      </w:r>
      <w:r w:rsidR="00873A19" w:rsidRPr="003974D9">
        <w:rPr>
          <w:rFonts w:ascii="Times New Roman" w:hAnsi="Times New Roman" w:cs="Times New Roman"/>
          <w:sz w:val="24"/>
          <w:szCs w:val="24"/>
        </w:rPr>
        <w:t>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873A19" w:rsidRPr="003974D9" w:rsidRDefault="00417DB1"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w:t>
      </w:r>
      <w:r w:rsidR="00873A19" w:rsidRPr="003974D9">
        <w:rPr>
          <w:rFonts w:ascii="Times New Roman" w:hAnsi="Times New Roman" w:cs="Times New Roman"/>
          <w:sz w:val="24"/>
          <w:szCs w:val="24"/>
        </w:rPr>
        <w:t xml:space="preserve">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873A19" w:rsidRPr="003974D9" w:rsidRDefault="00417DB1"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w:t>
      </w:r>
      <w:r w:rsidR="00873A19" w:rsidRPr="003974D9">
        <w:rPr>
          <w:rFonts w:ascii="Times New Roman" w:hAnsi="Times New Roman" w:cs="Times New Roman"/>
          <w:sz w:val="24"/>
          <w:szCs w:val="24"/>
        </w:rPr>
        <w:t xml:space="preserve">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873A19" w:rsidRPr="003974D9" w:rsidRDefault="00873A19" w:rsidP="00EF6D07">
      <w:pPr>
        <w:pStyle w:val="body"/>
        <w:spacing w:line="240" w:lineRule="auto"/>
        <w:ind w:firstLine="709"/>
        <w:contextualSpacing/>
        <w:rPr>
          <w:rFonts w:ascii="Times New Roman" w:hAnsi="Times New Roman" w:cs="Times New Roman"/>
          <w:spacing w:val="-1"/>
          <w:sz w:val="24"/>
          <w:szCs w:val="24"/>
        </w:rPr>
      </w:pPr>
      <w:r w:rsidRPr="003974D9">
        <w:rPr>
          <w:rFonts w:ascii="Times New Roman" w:hAnsi="Times New Roman" w:cs="Times New Roman"/>
          <w:spacing w:val="-1"/>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73A19" w:rsidRPr="003974D9" w:rsidRDefault="00417DB1"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w:t>
      </w:r>
      <w:r w:rsidR="00873A19" w:rsidRPr="003974D9">
        <w:rPr>
          <w:rFonts w:ascii="Times New Roman" w:hAnsi="Times New Roman" w:cs="Times New Roman"/>
          <w:sz w:val="24"/>
          <w:szCs w:val="24"/>
        </w:rPr>
        <w:t>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873A19" w:rsidRPr="003974D9" w:rsidRDefault="00417DB1"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w:t>
      </w:r>
      <w:r w:rsidR="00873A19" w:rsidRPr="003974D9">
        <w:rPr>
          <w:rFonts w:ascii="Times New Roman" w:hAnsi="Times New Roman" w:cs="Times New Roman"/>
          <w:sz w:val="24"/>
          <w:szCs w:val="24"/>
        </w:rPr>
        <w:t>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873A19" w:rsidRPr="003974D9" w:rsidRDefault="00417DB1" w:rsidP="00EF6D07">
      <w:pPr>
        <w:pStyle w:val="body"/>
        <w:spacing w:line="240" w:lineRule="auto"/>
        <w:ind w:firstLine="709"/>
        <w:contextualSpacing/>
        <w:rPr>
          <w:rFonts w:ascii="Times New Roman" w:hAnsi="Times New Roman" w:cs="Times New Roman"/>
          <w:spacing w:val="1"/>
          <w:sz w:val="24"/>
          <w:szCs w:val="24"/>
        </w:rPr>
      </w:pPr>
      <w:r>
        <w:rPr>
          <w:rFonts w:ascii="Times New Roman" w:hAnsi="Times New Roman" w:cs="Times New Roman"/>
          <w:sz w:val="24"/>
          <w:szCs w:val="24"/>
        </w:rPr>
        <w:t>4</w:t>
      </w:r>
      <w:r w:rsidR="00873A19" w:rsidRPr="003974D9">
        <w:rPr>
          <w:rFonts w:ascii="Times New Roman" w:hAnsi="Times New Roman" w:cs="Times New Roman"/>
          <w:sz w:val="24"/>
          <w:szCs w:val="24"/>
        </w:rPr>
        <w:t>3.2.7. </w:t>
      </w:r>
      <w:r w:rsidR="00873A19" w:rsidRPr="003974D9">
        <w:rPr>
          <w:rStyle w:val="Italic"/>
          <w:rFonts w:ascii="Times New Roman" w:hAnsi="Times New Roman" w:cs="Times New Roman"/>
          <w:i w:val="0"/>
          <w:iCs/>
          <w:spacing w:val="1"/>
          <w:sz w:val="24"/>
          <w:szCs w:val="24"/>
        </w:rPr>
        <w:t>Инвариантные модули</w:t>
      </w:r>
      <w:r w:rsidR="00873A19" w:rsidRPr="003974D9">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873A19" w:rsidRPr="003974D9">
        <w:rPr>
          <w:rStyle w:val="Italic"/>
          <w:rFonts w:ascii="Times New Roman" w:hAnsi="Times New Roman" w:cs="Times New Roman"/>
          <w:i w:val="0"/>
          <w:iCs/>
          <w:spacing w:val="1"/>
          <w:sz w:val="24"/>
          <w:szCs w:val="24"/>
        </w:rPr>
        <w:t xml:space="preserve">Инвариантные </w:t>
      </w:r>
      <w:r w:rsidR="00873A19" w:rsidRPr="003974D9">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Так как Республика Крым бесснежный район Российской Федерации, а также имеет место отсутствие должных условий, то инвариантный модуль «Лыжные гонки» заменён углублённым освоением содержания других инвариантных модулей («Лёгкая атлетика», «Гимнастика» и «Спортивные игры»). </w:t>
      </w:r>
    </w:p>
    <w:p w:rsidR="00873A19" w:rsidRPr="003974D9" w:rsidRDefault="00417DB1"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w:t>
      </w:r>
      <w:r w:rsidR="00873A19" w:rsidRPr="003974D9">
        <w:rPr>
          <w:rFonts w:ascii="Times New Roman" w:hAnsi="Times New Roman" w:cs="Times New Roman"/>
          <w:sz w:val="24"/>
          <w:szCs w:val="24"/>
        </w:rPr>
        <w:t>3.2.8. </w:t>
      </w:r>
      <w:r w:rsidR="00873A19" w:rsidRPr="003974D9">
        <w:rPr>
          <w:rStyle w:val="Italic"/>
          <w:rFonts w:ascii="Times New Roman" w:hAnsi="Times New Roman" w:cs="Times New Roman"/>
          <w:i w:val="0"/>
          <w:iCs/>
          <w:sz w:val="24"/>
          <w:szCs w:val="24"/>
        </w:rPr>
        <w:t>Вариативные модули</w:t>
      </w:r>
      <w:r w:rsidR="00873A19" w:rsidRPr="003974D9">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00873A19" w:rsidRPr="003974D9">
        <w:rPr>
          <w:rFonts w:ascii="Times New Roman" w:hAnsi="Times New Roman"/>
          <w:sz w:val="24"/>
          <w:szCs w:val="24"/>
        </w:rPr>
        <w:t>«Готов к труду и обороне» (далее – ГТО)</w:t>
      </w:r>
      <w:r w:rsidR="00873A19" w:rsidRPr="003974D9">
        <w:rPr>
          <w:rFonts w:ascii="Times New Roman" w:hAnsi="Times New Roman" w:cs="Times New Roman"/>
          <w:sz w:val="24"/>
          <w:szCs w:val="24"/>
        </w:rPr>
        <w:t>, активное вовлечение их в соревновательную деятельность.</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873A19" w:rsidRPr="003974D9" w:rsidRDefault="00417DB1" w:rsidP="00EF6D07">
      <w:pPr>
        <w:pStyle w:val="body"/>
        <w:spacing w:line="240" w:lineRule="auto"/>
        <w:ind w:firstLine="709"/>
        <w:contextualSpacing/>
        <w:rPr>
          <w:rFonts w:ascii="Times New Roman" w:hAnsi="Times New Roman" w:cs="Times New Roman"/>
          <w:spacing w:val="-2"/>
          <w:sz w:val="24"/>
          <w:szCs w:val="24"/>
        </w:rPr>
      </w:pPr>
      <w:r>
        <w:rPr>
          <w:rFonts w:ascii="Times New Roman" w:hAnsi="Times New Roman" w:cs="Times New Roman"/>
          <w:sz w:val="24"/>
          <w:szCs w:val="24"/>
        </w:rPr>
        <w:t>4</w:t>
      </w:r>
      <w:r w:rsidR="00873A19" w:rsidRPr="003974D9">
        <w:rPr>
          <w:rFonts w:ascii="Times New Roman" w:hAnsi="Times New Roman" w:cs="Times New Roman"/>
          <w:sz w:val="24"/>
          <w:szCs w:val="24"/>
        </w:rPr>
        <w:t>3.2.9. </w:t>
      </w:r>
      <w:r w:rsidR="00873A19" w:rsidRPr="003974D9">
        <w:rPr>
          <w:rFonts w:ascii="Times New Roman" w:hAnsi="Times New Roman" w:cs="Times New Roman"/>
          <w:spacing w:val="-2"/>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873A19" w:rsidRPr="003974D9" w:rsidRDefault="000B2199" w:rsidP="00EF6D07">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.2. Пояснительная записка.</w:t>
      </w:r>
    </w:p>
    <w:p w:rsidR="00873A19" w:rsidRPr="003974D9" w:rsidRDefault="000B2199"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 xml:space="preserve">.2.1.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873A19" w:rsidRPr="003974D9">
        <w:rPr>
          <w:rFonts w:ascii="Times New Roman" w:hAnsi="Times New Roman"/>
          <w:bCs/>
          <w:sz w:val="24"/>
          <w:szCs w:val="24"/>
          <w:lang w:val="ru-RU"/>
        </w:rPr>
        <w:t>рабочей</w:t>
      </w:r>
      <w:r w:rsidR="00873A19" w:rsidRPr="003974D9">
        <w:rPr>
          <w:rFonts w:ascii="Times New Roman" w:hAnsi="Times New Roman"/>
          <w:sz w:val="24"/>
          <w:szCs w:val="24"/>
          <w:lang w:val="ru-RU"/>
        </w:rPr>
        <w:t xml:space="preserve"> программе воспитания.</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 xml:space="preserve">.2.3.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 xml:space="preserve">.2.4.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873A19" w:rsidRPr="003974D9" w:rsidRDefault="00873A19" w:rsidP="00EF6D07">
      <w:pPr>
        <w:pStyle w:val="body"/>
        <w:spacing w:line="240" w:lineRule="auto"/>
        <w:ind w:firstLine="709"/>
        <w:contextualSpacing/>
        <w:rPr>
          <w:rFonts w:ascii="Times New Roman" w:hAnsi="Times New Roman" w:cs="Times New Roman"/>
          <w:spacing w:val="-1"/>
          <w:sz w:val="24"/>
          <w:szCs w:val="24"/>
        </w:rPr>
      </w:pPr>
      <w:r w:rsidRPr="003974D9">
        <w:rPr>
          <w:rFonts w:ascii="Times New Roman" w:hAnsi="Times New Roman" w:cs="Times New Roman"/>
          <w:spacing w:val="-1"/>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873A19" w:rsidRPr="003974D9" w:rsidRDefault="000B2199" w:rsidP="00EF6D07">
      <w:pPr>
        <w:pStyle w:val="body"/>
        <w:spacing w:line="240" w:lineRule="auto"/>
        <w:ind w:firstLine="709"/>
        <w:contextualSpacing/>
        <w:rPr>
          <w:rFonts w:ascii="Times New Roman" w:hAnsi="Times New Roman" w:cs="Times New Roman"/>
          <w:spacing w:val="1"/>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.2.7. </w:t>
      </w:r>
      <w:r w:rsidR="00873A19" w:rsidRPr="003974D9">
        <w:rPr>
          <w:rStyle w:val="Italic"/>
          <w:rFonts w:ascii="Times New Roman" w:hAnsi="Times New Roman" w:cs="Times New Roman"/>
          <w:i w:val="0"/>
          <w:iCs/>
          <w:spacing w:val="1"/>
          <w:sz w:val="24"/>
          <w:szCs w:val="24"/>
        </w:rPr>
        <w:t>Инвариантные модули</w:t>
      </w:r>
      <w:r w:rsidR="00873A19" w:rsidRPr="003974D9">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спортивные игры. </w:t>
      </w:r>
      <w:r w:rsidR="00873A19" w:rsidRPr="003974D9">
        <w:rPr>
          <w:rStyle w:val="Italic"/>
          <w:rFonts w:ascii="Times New Roman" w:hAnsi="Times New Roman" w:cs="Times New Roman"/>
          <w:i w:val="0"/>
          <w:iCs/>
          <w:spacing w:val="1"/>
          <w:sz w:val="24"/>
          <w:szCs w:val="24"/>
        </w:rPr>
        <w:t xml:space="preserve">Инвариантные </w:t>
      </w:r>
      <w:r w:rsidR="00873A19" w:rsidRPr="003974D9">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.2.8. </w:t>
      </w:r>
      <w:r w:rsidR="00873A19" w:rsidRPr="003974D9">
        <w:rPr>
          <w:rStyle w:val="Italic"/>
          <w:rFonts w:ascii="Times New Roman" w:hAnsi="Times New Roman" w:cs="Times New Roman"/>
          <w:i w:val="0"/>
          <w:iCs/>
          <w:sz w:val="24"/>
          <w:szCs w:val="24"/>
        </w:rPr>
        <w:t>Вариативные модули</w:t>
      </w:r>
      <w:r w:rsidR="00873A19" w:rsidRPr="003974D9">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00873A19" w:rsidRPr="003974D9">
        <w:rPr>
          <w:rFonts w:ascii="Times New Roman" w:hAnsi="Times New Roman"/>
          <w:sz w:val="24"/>
          <w:szCs w:val="24"/>
        </w:rPr>
        <w:t>ГТО</w:t>
      </w:r>
      <w:r w:rsidR="00873A19" w:rsidRPr="003974D9">
        <w:rPr>
          <w:rFonts w:ascii="Times New Roman" w:hAnsi="Times New Roman" w:cs="Times New Roman"/>
          <w:sz w:val="24"/>
          <w:szCs w:val="24"/>
        </w:rPr>
        <w:t>, активное вовлечение их в соревновательную деятельность.</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873A19" w:rsidRPr="003974D9" w:rsidRDefault="000B2199" w:rsidP="00EF6D07">
      <w:pPr>
        <w:pStyle w:val="body"/>
        <w:spacing w:line="240" w:lineRule="auto"/>
        <w:ind w:firstLine="709"/>
        <w:contextualSpacing/>
        <w:rPr>
          <w:rFonts w:ascii="Times New Roman" w:hAnsi="Times New Roman" w:cs="Times New Roman"/>
          <w:spacing w:val="-2"/>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.2.9. </w:t>
      </w:r>
      <w:r w:rsidR="00873A19" w:rsidRPr="003974D9">
        <w:rPr>
          <w:rFonts w:ascii="Times New Roman" w:hAnsi="Times New Roman" w:cs="Times New Roman"/>
          <w:spacing w:val="-2"/>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 xml:space="preserve">.2.10.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w:t>
      </w:r>
      <w:r w:rsidR="008C5AB9">
        <w:rPr>
          <w:rFonts w:ascii="Times New Roman" w:hAnsi="Times New Roman" w:cs="Times New Roman"/>
          <w:sz w:val="24"/>
          <w:szCs w:val="24"/>
        </w:rPr>
        <w:t>30</w:t>
      </w:r>
      <w:r w:rsidR="00873A19" w:rsidRPr="003974D9">
        <w:rPr>
          <w:rFonts w:ascii="Times New Roman" w:hAnsi="Times New Roman" w:cs="Times New Roman"/>
          <w:sz w:val="24"/>
          <w:szCs w:val="24"/>
        </w:rPr>
        <w:t xml:space="preserve"> часов из общего числа (1 час в неделю в каждом классе).</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.2.11. В программе по физической культуре учитываются личностные и метапредметные результаты, зафиксированные в ФГОС ООО.</w:t>
      </w:r>
    </w:p>
    <w:p w:rsidR="00873A19" w:rsidRPr="003974D9" w:rsidRDefault="000B2199" w:rsidP="00EF6D07">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.3. Содержание обучения в 5 классе.</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Bold"/>
          <w:rFonts w:ascii="Times New Roman" w:hAnsi="Times New Roman" w:cs="Times New Roman"/>
          <w:b w:val="0"/>
          <w:bCs/>
          <w:sz w:val="24"/>
          <w:szCs w:val="24"/>
        </w:rPr>
        <w:t>43</w:t>
      </w:r>
      <w:r w:rsidR="00873A19" w:rsidRPr="003974D9">
        <w:rPr>
          <w:rStyle w:val="Bold"/>
          <w:rFonts w:ascii="Times New Roman" w:hAnsi="Times New Roman" w:cs="Times New Roman"/>
          <w:b w:val="0"/>
          <w:bCs/>
          <w:sz w:val="24"/>
          <w:szCs w:val="24"/>
        </w:rPr>
        <w:t>.3.1. Знания о физической культуре.</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Физическая культура </w:t>
      </w:r>
      <w:r w:rsidRPr="003974D9">
        <w:rPr>
          <w:rFonts w:ascii="Times New Roman" w:hAnsi="Times New Roman" w:cs="Times New Roman"/>
          <w:bCs/>
          <w:color w:val="auto"/>
          <w:sz w:val="24"/>
          <w:szCs w:val="24"/>
          <w:lang w:eastAsia="en-US"/>
        </w:rPr>
        <w:t>на уровне основного общего образования</w:t>
      </w:r>
      <w:r w:rsidRPr="003974D9">
        <w:rPr>
          <w:rFonts w:ascii="Times New Roman" w:hAnsi="Times New Roman" w:cs="Times New Roman"/>
          <w:sz w:val="24"/>
          <w:szCs w:val="24"/>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Bold"/>
          <w:rFonts w:ascii="Times New Roman" w:hAnsi="Times New Roman" w:cs="Times New Roman"/>
          <w:b w:val="0"/>
          <w:bCs/>
          <w:sz w:val="24"/>
          <w:szCs w:val="24"/>
        </w:rPr>
        <w:t>43</w:t>
      </w:r>
      <w:r w:rsidR="00873A19" w:rsidRPr="003974D9">
        <w:rPr>
          <w:rStyle w:val="Bold"/>
          <w:rFonts w:ascii="Times New Roman" w:hAnsi="Times New Roman" w:cs="Times New Roman"/>
          <w:b w:val="0"/>
          <w:bCs/>
          <w:sz w:val="24"/>
          <w:szCs w:val="24"/>
        </w:rPr>
        <w:t>.3.2. Способы самостоятельной деятельности.</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Составление дневника физической культуры.</w:t>
      </w:r>
    </w:p>
    <w:p w:rsidR="00873A19" w:rsidRPr="003974D9" w:rsidRDefault="000B2199" w:rsidP="00EF6D07">
      <w:pPr>
        <w:pStyle w:val="body"/>
        <w:spacing w:line="240" w:lineRule="auto"/>
        <w:ind w:firstLine="709"/>
        <w:contextualSpacing/>
        <w:rPr>
          <w:rFonts w:ascii="Times New Roman" w:hAnsi="Times New Roman" w:cs="Times New Roman"/>
          <w:spacing w:val="1"/>
          <w:sz w:val="24"/>
          <w:szCs w:val="24"/>
        </w:rPr>
      </w:pPr>
      <w:r>
        <w:rPr>
          <w:rStyle w:val="Bold"/>
          <w:rFonts w:ascii="Times New Roman" w:hAnsi="Times New Roman" w:cs="Times New Roman"/>
          <w:b w:val="0"/>
          <w:bCs/>
          <w:sz w:val="24"/>
          <w:szCs w:val="24"/>
        </w:rPr>
        <w:t>43</w:t>
      </w:r>
      <w:r w:rsidR="00873A19" w:rsidRPr="003974D9">
        <w:rPr>
          <w:rStyle w:val="Bold"/>
          <w:rFonts w:ascii="Times New Roman" w:hAnsi="Times New Roman" w:cs="Times New Roman"/>
          <w:b w:val="0"/>
          <w:bCs/>
          <w:sz w:val="24"/>
          <w:szCs w:val="24"/>
        </w:rPr>
        <w:t>.3.3. </w:t>
      </w:r>
      <w:r w:rsidR="00873A19" w:rsidRPr="003974D9">
        <w:rPr>
          <w:rStyle w:val="Bold"/>
          <w:rFonts w:ascii="Times New Roman" w:hAnsi="Times New Roman" w:cs="Times New Roman"/>
          <w:b w:val="0"/>
          <w:bCs/>
          <w:spacing w:val="1"/>
          <w:sz w:val="24"/>
          <w:szCs w:val="24"/>
        </w:rPr>
        <w:t>Физическое совершенствование.</w:t>
      </w:r>
    </w:p>
    <w:p w:rsidR="00873A19" w:rsidRPr="003974D9" w:rsidRDefault="000B2199" w:rsidP="00EF6D07">
      <w:pPr>
        <w:pStyle w:val="body"/>
        <w:spacing w:line="240" w:lineRule="auto"/>
        <w:ind w:firstLine="709"/>
        <w:contextualSpacing/>
        <w:rPr>
          <w:rFonts w:ascii="Times New Roman" w:hAnsi="Times New Roman" w:cs="Times New Roman"/>
          <w:spacing w:val="1"/>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.3.3.1. Физкультурно-оздоровительная деятельность.</w:t>
      </w:r>
    </w:p>
    <w:p w:rsidR="00873A19" w:rsidRPr="003974D9" w:rsidRDefault="00873A19" w:rsidP="00EF6D07">
      <w:pPr>
        <w:pStyle w:val="body"/>
        <w:spacing w:line="240" w:lineRule="auto"/>
        <w:ind w:firstLine="709"/>
        <w:contextualSpacing/>
        <w:rPr>
          <w:rFonts w:ascii="Times New Roman" w:hAnsi="Times New Roman" w:cs="Times New Roman"/>
          <w:spacing w:val="1"/>
          <w:sz w:val="24"/>
          <w:szCs w:val="24"/>
        </w:rPr>
      </w:pPr>
      <w:r w:rsidRPr="003974D9">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873A19" w:rsidRPr="003974D9" w:rsidRDefault="000B2199" w:rsidP="00EF6D07">
      <w:pPr>
        <w:pStyle w:val="body"/>
        <w:spacing w:line="240" w:lineRule="auto"/>
        <w:ind w:firstLine="709"/>
        <w:contextualSpacing/>
        <w:rPr>
          <w:rStyle w:val="BoldItalic"/>
          <w:rFonts w:ascii="Times New Roman" w:hAnsi="Times New Roman" w:cs="Times New Roman"/>
          <w:b w:val="0"/>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.3.3.2. </w:t>
      </w:r>
      <w:r w:rsidR="00873A19" w:rsidRPr="003974D9">
        <w:rPr>
          <w:rStyle w:val="BoldItalic"/>
          <w:rFonts w:ascii="Times New Roman" w:hAnsi="Times New Roman" w:cs="Times New Roman"/>
          <w:b w:val="0"/>
          <w:bCs/>
          <w:i w:val="0"/>
          <w:iCs/>
          <w:sz w:val="24"/>
          <w:szCs w:val="24"/>
        </w:rPr>
        <w:t>Спортивно-оздоровительная деятельность.</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873A19" w:rsidRPr="003974D9" w:rsidRDefault="000B2199" w:rsidP="00EF6D07">
      <w:pPr>
        <w:pStyle w:val="body"/>
        <w:spacing w:line="240" w:lineRule="auto"/>
        <w:ind w:firstLine="709"/>
        <w:contextualSpacing/>
        <w:rPr>
          <w:rStyle w:val="Italic"/>
          <w:rFonts w:ascii="Times New Roman" w:hAnsi="Times New Roman" w:cs="Times New Roman"/>
          <w:i w:val="0"/>
          <w:spacing w:val="1"/>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.3.3.2.1. </w:t>
      </w:r>
      <w:r w:rsidR="00873A19" w:rsidRPr="003974D9">
        <w:rPr>
          <w:rStyle w:val="Italic"/>
          <w:rFonts w:ascii="Times New Roman" w:hAnsi="Times New Roman" w:cs="Times New Roman"/>
          <w:i w:val="0"/>
          <w:iCs/>
          <w:spacing w:val="1"/>
          <w:sz w:val="24"/>
          <w:szCs w:val="24"/>
        </w:rPr>
        <w:t>Модуль «Гимнастика».</w:t>
      </w:r>
    </w:p>
    <w:p w:rsidR="00873A19" w:rsidRPr="003974D9" w:rsidRDefault="00873A19" w:rsidP="00EF6D07">
      <w:pPr>
        <w:pStyle w:val="body"/>
        <w:spacing w:line="240" w:lineRule="auto"/>
        <w:ind w:firstLine="709"/>
        <w:contextualSpacing/>
        <w:rPr>
          <w:rFonts w:ascii="Times New Roman" w:hAnsi="Times New Roman" w:cs="Times New Roman"/>
          <w:spacing w:val="1"/>
          <w:sz w:val="24"/>
          <w:szCs w:val="24"/>
        </w:rPr>
      </w:pPr>
      <w:r w:rsidRPr="003974D9">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873A19" w:rsidRPr="003974D9" w:rsidRDefault="000B2199" w:rsidP="00EF6D07">
      <w:pPr>
        <w:pStyle w:val="body"/>
        <w:spacing w:line="240" w:lineRule="auto"/>
        <w:ind w:firstLine="709"/>
        <w:contextualSpacing/>
        <w:rPr>
          <w:rStyle w:val="Italic"/>
          <w:rFonts w:ascii="Times New Roman" w:hAnsi="Times New Roman" w:cs="Times New Roman"/>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.3.3.2.2. </w:t>
      </w:r>
      <w:r w:rsidR="00873A19" w:rsidRPr="003974D9">
        <w:rPr>
          <w:rStyle w:val="Italic"/>
          <w:rFonts w:ascii="Times New Roman" w:hAnsi="Times New Roman" w:cs="Times New Roman"/>
          <w:i w:val="0"/>
          <w:iCs/>
          <w:sz w:val="24"/>
          <w:szCs w:val="24"/>
        </w:rPr>
        <w:t>Модуль «Лёгкая атлетика».</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873A19" w:rsidRPr="003974D9" w:rsidRDefault="000B2199" w:rsidP="00EF6D07">
      <w:pPr>
        <w:pStyle w:val="body"/>
        <w:spacing w:line="240" w:lineRule="auto"/>
        <w:ind w:firstLine="709"/>
        <w:contextualSpacing/>
        <w:rPr>
          <w:rStyle w:val="BoldItalic"/>
          <w:rFonts w:ascii="Times New Roman" w:hAnsi="Times New Roman" w:cs="Times New Roman"/>
          <w:b w:val="0"/>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.3.3.2.4. </w:t>
      </w:r>
      <w:r w:rsidR="00873A19" w:rsidRPr="003974D9">
        <w:rPr>
          <w:rStyle w:val="Italic"/>
          <w:rFonts w:ascii="Times New Roman" w:hAnsi="Times New Roman" w:cs="Times New Roman"/>
          <w:i w:val="0"/>
          <w:iCs/>
          <w:sz w:val="24"/>
          <w:szCs w:val="24"/>
        </w:rPr>
        <w:t>Модуль «Спортивные игры».</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Style w:val="Underline"/>
          <w:rFonts w:ascii="Times New Roman" w:hAnsi="Times New Roman" w:cs="Times New Roman"/>
          <w:sz w:val="24"/>
          <w:szCs w:val="24"/>
          <w:u w:val="none"/>
        </w:rPr>
        <w:t>Баскетбол.</w:t>
      </w:r>
      <w:r w:rsidRPr="003974D9">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Style w:val="Underline"/>
          <w:rFonts w:ascii="Times New Roman" w:hAnsi="Times New Roman" w:cs="Times New Roman"/>
          <w:sz w:val="24"/>
          <w:szCs w:val="24"/>
          <w:u w:val="none"/>
        </w:rPr>
        <w:t>Волейбол.</w:t>
      </w:r>
      <w:r w:rsidRPr="003974D9">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Style w:val="Underline"/>
          <w:rFonts w:ascii="Times New Roman" w:hAnsi="Times New Roman" w:cs="Times New Roman"/>
          <w:sz w:val="24"/>
          <w:szCs w:val="24"/>
          <w:u w:val="none"/>
        </w:rPr>
        <w:t>Футбол.</w:t>
      </w:r>
      <w:r w:rsidRPr="003974D9">
        <w:rPr>
          <w:rStyle w:val="Italic"/>
          <w:rFonts w:ascii="Times New Roman" w:hAnsi="Times New Roman" w:cs="Times New Roman"/>
          <w:i w:val="0"/>
          <w:iCs/>
          <w:sz w:val="24"/>
          <w:szCs w:val="24"/>
        </w:rPr>
        <w:t xml:space="preserve"> </w:t>
      </w:r>
      <w:r w:rsidRPr="003974D9">
        <w:rPr>
          <w:rFonts w:ascii="Times New Roman" w:hAnsi="Times New Roman" w:cs="Times New Roman"/>
          <w:sz w:val="24"/>
          <w:szCs w:val="24"/>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.3.3.2.5. </w:t>
      </w:r>
      <w:r w:rsidR="00873A19" w:rsidRPr="003974D9">
        <w:rPr>
          <w:rStyle w:val="Italic"/>
          <w:rFonts w:ascii="Times New Roman" w:hAnsi="Times New Roman" w:cs="Times New Roman"/>
          <w:i w:val="0"/>
          <w:iCs/>
          <w:sz w:val="24"/>
          <w:szCs w:val="24"/>
        </w:rPr>
        <w:t>Модуль «Спорт».</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73A19" w:rsidRPr="003974D9" w:rsidRDefault="000B2199" w:rsidP="00EF6D07">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.4. Содержание обучения в 6 классе.</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Bold"/>
          <w:rFonts w:ascii="Times New Roman" w:hAnsi="Times New Roman" w:cs="Times New Roman"/>
          <w:b w:val="0"/>
          <w:bCs/>
          <w:sz w:val="24"/>
          <w:szCs w:val="24"/>
        </w:rPr>
        <w:t>43</w:t>
      </w:r>
      <w:r w:rsidR="00873A19" w:rsidRPr="003974D9">
        <w:rPr>
          <w:rStyle w:val="Bold"/>
          <w:rFonts w:ascii="Times New Roman" w:hAnsi="Times New Roman" w:cs="Times New Roman"/>
          <w:b w:val="0"/>
          <w:bCs/>
          <w:sz w:val="24"/>
          <w:szCs w:val="24"/>
        </w:rPr>
        <w:t>.4.1. Знания о физической культуре.</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Bold"/>
          <w:rFonts w:ascii="Times New Roman" w:hAnsi="Times New Roman" w:cs="Times New Roman"/>
          <w:b w:val="0"/>
          <w:bCs/>
          <w:sz w:val="24"/>
          <w:szCs w:val="24"/>
        </w:rPr>
        <w:t>43</w:t>
      </w:r>
      <w:r w:rsidR="00873A19" w:rsidRPr="003974D9">
        <w:rPr>
          <w:rStyle w:val="Bold"/>
          <w:rFonts w:ascii="Times New Roman" w:hAnsi="Times New Roman" w:cs="Times New Roman"/>
          <w:b w:val="0"/>
          <w:bCs/>
          <w:sz w:val="24"/>
          <w:szCs w:val="24"/>
        </w:rPr>
        <w:t>.4.2. Способы самостоятельной деятельности.</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873A19" w:rsidRPr="003974D9" w:rsidRDefault="00873A19" w:rsidP="00EF6D07">
      <w:pPr>
        <w:pStyle w:val="body"/>
        <w:spacing w:line="240" w:lineRule="auto"/>
        <w:ind w:firstLine="709"/>
        <w:contextualSpacing/>
        <w:rPr>
          <w:rFonts w:ascii="Times New Roman" w:hAnsi="Times New Roman" w:cs="Times New Roman"/>
          <w:spacing w:val="1"/>
          <w:sz w:val="24"/>
          <w:szCs w:val="24"/>
        </w:rPr>
      </w:pPr>
      <w:r w:rsidRPr="003974D9">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Bold"/>
          <w:rFonts w:ascii="Times New Roman" w:hAnsi="Times New Roman" w:cs="Times New Roman"/>
          <w:b w:val="0"/>
          <w:bCs/>
          <w:sz w:val="24"/>
          <w:szCs w:val="24"/>
        </w:rPr>
        <w:t>43</w:t>
      </w:r>
      <w:r w:rsidR="00873A19" w:rsidRPr="003974D9">
        <w:rPr>
          <w:rStyle w:val="Bold"/>
          <w:rFonts w:ascii="Times New Roman" w:hAnsi="Times New Roman" w:cs="Times New Roman"/>
          <w:b w:val="0"/>
          <w:bCs/>
          <w:sz w:val="24"/>
          <w:szCs w:val="24"/>
        </w:rPr>
        <w:t>.4.3. Физическое совершенствование.</w:t>
      </w:r>
    </w:p>
    <w:p w:rsidR="00873A19" w:rsidRPr="003974D9" w:rsidRDefault="000B2199" w:rsidP="00EF6D07">
      <w:pPr>
        <w:pStyle w:val="body"/>
        <w:spacing w:line="240" w:lineRule="auto"/>
        <w:ind w:firstLine="709"/>
        <w:contextualSpacing/>
        <w:rPr>
          <w:rStyle w:val="BoldItalic"/>
          <w:rFonts w:ascii="Times New Roman" w:hAnsi="Times New Roman" w:cs="Times New Roman"/>
          <w:b w:val="0"/>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.4.3.1. </w:t>
      </w:r>
      <w:r w:rsidR="00873A19" w:rsidRPr="003974D9">
        <w:rPr>
          <w:rStyle w:val="BoldItalic"/>
          <w:rFonts w:ascii="Times New Roman" w:hAnsi="Times New Roman" w:cs="Times New Roman"/>
          <w:b w:val="0"/>
          <w:bCs/>
          <w:i w:val="0"/>
          <w:iCs/>
          <w:sz w:val="24"/>
          <w:szCs w:val="24"/>
        </w:rPr>
        <w:t>Физкультурно-оздоровительная деятельность.</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873A19" w:rsidRPr="003974D9" w:rsidRDefault="000B2199" w:rsidP="00EF6D07">
      <w:pPr>
        <w:pStyle w:val="body"/>
        <w:spacing w:line="240" w:lineRule="auto"/>
        <w:ind w:firstLine="709"/>
        <w:contextualSpacing/>
        <w:rPr>
          <w:rStyle w:val="BoldItalic"/>
          <w:rFonts w:ascii="Times New Roman" w:hAnsi="Times New Roman" w:cs="Times New Roman"/>
          <w:b w:val="0"/>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.4.3.2. </w:t>
      </w:r>
      <w:r w:rsidR="00873A19" w:rsidRPr="003974D9">
        <w:rPr>
          <w:rStyle w:val="BoldItalic"/>
          <w:rFonts w:ascii="Times New Roman" w:hAnsi="Times New Roman" w:cs="Times New Roman"/>
          <w:b w:val="0"/>
          <w:bCs/>
          <w:i w:val="0"/>
          <w:iCs/>
          <w:sz w:val="24"/>
          <w:szCs w:val="24"/>
        </w:rPr>
        <w:t>Спортивно-оздоровительная деятельность.</w:t>
      </w:r>
    </w:p>
    <w:p w:rsidR="00873A19" w:rsidRPr="003974D9" w:rsidRDefault="000B2199" w:rsidP="00EF6D07">
      <w:pPr>
        <w:pStyle w:val="body"/>
        <w:spacing w:line="240" w:lineRule="auto"/>
        <w:ind w:firstLine="709"/>
        <w:contextualSpacing/>
        <w:rPr>
          <w:rStyle w:val="Italic"/>
          <w:rFonts w:ascii="Times New Roman" w:hAnsi="Times New Roman" w:cs="Times New Roman"/>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.4.3.2.1. </w:t>
      </w:r>
      <w:r w:rsidR="00873A19" w:rsidRPr="003974D9">
        <w:rPr>
          <w:rStyle w:val="Italic"/>
          <w:rFonts w:ascii="Times New Roman" w:hAnsi="Times New Roman" w:cs="Times New Roman"/>
          <w:i w:val="0"/>
          <w:iCs/>
          <w:sz w:val="24"/>
          <w:szCs w:val="24"/>
        </w:rPr>
        <w:t>Модуль «Гимнастика».</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Лазанье по канату в три приёма (мальчики).</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.4.3.2.2. </w:t>
      </w:r>
      <w:r w:rsidR="00873A19" w:rsidRPr="003974D9">
        <w:rPr>
          <w:rStyle w:val="Italic"/>
          <w:rFonts w:ascii="Times New Roman" w:hAnsi="Times New Roman" w:cs="Times New Roman"/>
          <w:i w:val="0"/>
          <w:iCs/>
          <w:sz w:val="24"/>
          <w:szCs w:val="24"/>
        </w:rPr>
        <w:t>Модуль «Лёгкая атлетика»</w:t>
      </w:r>
      <w:r w:rsidR="00873A19" w:rsidRPr="003974D9">
        <w:rPr>
          <w:rFonts w:ascii="Times New Roman" w:hAnsi="Times New Roman" w:cs="Times New Roman"/>
          <w:sz w:val="24"/>
          <w:szCs w:val="24"/>
        </w:rPr>
        <w:t>.</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Метание малого (теннисного) мяча в подвижную (раскачивающуюся) мишень. </w:t>
      </w:r>
    </w:p>
    <w:p w:rsidR="00873A19" w:rsidRPr="003974D9" w:rsidRDefault="000B2199" w:rsidP="00EF6D07">
      <w:pPr>
        <w:pStyle w:val="body"/>
        <w:spacing w:line="240" w:lineRule="auto"/>
        <w:ind w:firstLine="709"/>
        <w:contextualSpacing/>
        <w:rPr>
          <w:rStyle w:val="BoldItalic"/>
          <w:rFonts w:ascii="Times New Roman" w:hAnsi="Times New Roman" w:cs="Times New Roman"/>
          <w:b w:val="0"/>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.4.3.2.4. </w:t>
      </w:r>
      <w:r w:rsidR="00873A19" w:rsidRPr="003974D9">
        <w:rPr>
          <w:rStyle w:val="Italic"/>
          <w:rFonts w:ascii="Times New Roman" w:hAnsi="Times New Roman" w:cs="Times New Roman"/>
          <w:i w:val="0"/>
          <w:iCs/>
          <w:sz w:val="24"/>
          <w:szCs w:val="24"/>
        </w:rPr>
        <w:t>Модуль «Спортивные игры».</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Style w:val="Underline"/>
          <w:rFonts w:ascii="Times New Roman" w:hAnsi="Times New Roman" w:cs="Times New Roman"/>
          <w:sz w:val="24"/>
          <w:szCs w:val="24"/>
          <w:u w:val="none"/>
        </w:rPr>
        <w:t>Волейбол.</w:t>
      </w:r>
      <w:r w:rsidRPr="003974D9">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Style w:val="Underline"/>
          <w:rFonts w:ascii="Times New Roman" w:hAnsi="Times New Roman" w:cs="Times New Roman"/>
          <w:sz w:val="24"/>
          <w:szCs w:val="24"/>
          <w:u w:val="none"/>
        </w:rPr>
        <w:t>Футбол.</w:t>
      </w:r>
      <w:r w:rsidRPr="003974D9">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73A19" w:rsidRPr="003974D9" w:rsidRDefault="000B2199" w:rsidP="00EF6D07">
      <w:pPr>
        <w:pStyle w:val="body"/>
        <w:spacing w:line="240" w:lineRule="auto"/>
        <w:ind w:firstLine="709"/>
        <w:contextualSpacing/>
        <w:rPr>
          <w:rStyle w:val="BoldItalic"/>
          <w:rFonts w:ascii="Times New Roman" w:hAnsi="Times New Roman" w:cs="Times New Roman"/>
          <w:b w:val="0"/>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.4.3.2.5. </w:t>
      </w:r>
      <w:r w:rsidR="00873A19" w:rsidRPr="003974D9">
        <w:rPr>
          <w:rStyle w:val="Italic"/>
          <w:rFonts w:ascii="Times New Roman" w:hAnsi="Times New Roman" w:cs="Times New Roman"/>
          <w:i w:val="0"/>
          <w:iCs/>
          <w:sz w:val="24"/>
          <w:szCs w:val="24"/>
        </w:rPr>
        <w:t>Модуль «Спорт».</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73A19" w:rsidRPr="003974D9" w:rsidRDefault="000B2199" w:rsidP="00EF6D07">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 xml:space="preserve">.5. Содержание обучения в 7 классе.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Bold"/>
          <w:rFonts w:ascii="Times New Roman" w:hAnsi="Times New Roman" w:cs="Times New Roman"/>
          <w:b w:val="0"/>
          <w:bCs/>
          <w:sz w:val="24"/>
          <w:szCs w:val="24"/>
        </w:rPr>
        <w:t>43</w:t>
      </w:r>
      <w:r w:rsidR="00873A19" w:rsidRPr="003974D9">
        <w:rPr>
          <w:rStyle w:val="Bold"/>
          <w:rFonts w:ascii="Times New Roman" w:hAnsi="Times New Roman" w:cs="Times New Roman"/>
          <w:b w:val="0"/>
          <w:bCs/>
          <w:sz w:val="24"/>
          <w:szCs w:val="24"/>
        </w:rPr>
        <w:t>.5.1. Знания о физической культуре.</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Bold"/>
          <w:rFonts w:ascii="Times New Roman" w:hAnsi="Times New Roman" w:cs="Times New Roman"/>
          <w:b w:val="0"/>
          <w:bCs/>
          <w:sz w:val="24"/>
          <w:szCs w:val="24"/>
        </w:rPr>
        <w:t>43</w:t>
      </w:r>
      <w:r w:rsidR="00873A19" w:rsidRPr="003974D9">
        <w:rPr>
          <w:rStyle w:val="Bold"/>
          <w:rFonts w:ascii="Times New Roman" w:hAnsi="Times New Roman" w:cs="Times New Roman"/>
          <w:b w:val="0"/>
          <w:bCs/>
          <w:sz w:val="24"/>
          <w:szCs w:val="24"/>
        </w:rPr>
        <w:t>.5.2. Способы самостоятельной деятельности.</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Bold"/>
          <w:rFonts w:ascii="Times New Roman" w:hAnsi="Times New Roman" w:cs="Times New Roman"/>
          <w:b w:val="0"/>
          <w:bCs/>
          <w:sz w:val="24"/>
          <w:szCs w:val="24"/>
        </w:rPr>
        <w:t>43</w:t>
      </w:r>
      <w:r w:rsidR="00873A19" w:rsidRPr="003974D9">
        <w:rPr>
          <w:rStyle w:val="Bold"/>
          <w:rFonts w:ascii="Times New Roman" w:hAnsi="Times New Roman" w:cs="Times New Roman"/>
          <w:b w:val="0"/>
          <w:bCs/>
          <w:sz w:val="24"/>
          <w:szCs w:val="24"/>
        </w:rPr>
        <w:t>.5.3. Физическое совершенствование.</w:t>
      </w:r>
    </w:p>
    <w:p w:rsidR="00873A19" w:rsidRPr="003974D9" w:rsidRDefault="000B2199" w:rsidP="00EF6D07">
      <w:pPr>
        <w:pStyle w:val="body"/>
        <w:spacing w:line="240" w:lineRule="auto"/>
        <w:ind w:firstLine="709"/>
        <w:contextualSpacing/>
        <w:rPr>
          <w:rStyle w:val="BoldItalic"/>
          <w:rFonts w:ascii="Times New Roman" w:hAnsi="Times New Roman" w:cs="Times New Roman"/>
          <w:b w:val="0"/>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.5.3.1. </w:t>
      </w:r>
      <w:r w:rsidR="00873A19" w:rsidRPr="003974D9">
        <w:rPr>
          <w:rStyle w:val="BoldItalic"/>
          <w:rFonts w:ascii="Times New Roman" w:hAnsi="Times New Roman" w:cs="Times New Roman"/>
          <w:b w:val="0"/>
          <w:bCs/>
          <w:i w:val="0"/>
          <w:iCs/>
          <w:sz w:val="24"/>
          <w:szCs w:val="24"/>
        </w:rPr>
        <w:t>Физкультурно-оздоровительная деятельность.</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3974D9">
        <w:rPr>
          <w:rStyle w:val="BoldItalic"/>
          <w:rFonts w:ascii="Times New Roman" w:hAnsi="Times New Roman" w:cs="Times New Roman"/>
          <w:b w:val="0"/>
          <w:bCs/>
          <w:i w:val="0"/>
          <w:iCs/>
          <w:sz w:val="24"/>
          <w:szCs w:val="24"/>
        </w:rPr>
        <w:t xml:space="preserve"> </w:t>
      </w:r>
      <w:r w:rsidRPr="003974D9">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873A19" w:rsidRPr="003974D9" w:rsidRDefault="000B2199" w:rsidP="00EF6D07">
      <w:pPr>
        <w:pStyle w:val="body"/>
        <w:spacing w:line="240" w:lineRule="auto"/>
        <w:ind w:firstLine="709"/>
        <w:contextualSpacing/>
        <w:rPr>
          <w:rStyle w:val="BoldItalic"/>
          <w:rFonts w:ascii="Times New Roman" w:hAnsi="Times New Roman" w:cs="Times New Roman"/>
          <w:b w:val="0"/>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.5.3.2. </w:t>
      </w:r>
      <w:r w:rsidR="00873A19" w:rsidRPr="003974D9">
        <w:rPr>
          <w:rStyle w:val="BoldItalic"/>
          <w:rFonts w:ascii="Times New Roman" w:hAnsi="Times New Roman" w:cs="Times New Roman"/>
          <w:b w:val="0"/>
          <w:bCs/>
          <w:i w:val="0"/>
          <w:iCs/>
          <w:sz w:val="24"/>
          <w:szCs w:val="24"/>
        </w:rPr>
        <w:t xml:space="preserve">Спортивно-оздоровительная деятельность.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.5.3.2.1. </w:t>
      </w:r>
      <w:r w:rsidR="00873A19" w:rsidRPr="003974D9">
        <w:rPr>
          <w:rStyle w:val="Italic"/>
          <w:rFonts w:ascii="Times New Roman" w:hAnsi="Times New Roman" w:cs="Times New Roman"/>
          <w:i w:val="0"/>
          <w:iCs/>
          <w:sz w:val="24"/>
          <w:szCs w:val="24"/>
        </w:rPr>
        <w:t>Модуль «Гимнастика»</w:t>
      </w:r>
      <w:r w:rsidR="00873A19" w:rsidRPr="003974D9">
        <w:rPr>
          <w:rFonts w:ascii="Times New Roman" w:hAnsi="Times New Roman" w:cs="Times New Roman"/>
          <w:sz w:val="24"/>
          <w:szCs w:val="24"/>
        </w:rPr>
        <w:t>.</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873A19" w:rsidRPr="003974D9" w:rsidRDefault="000B2199" w:rsidP="00EF6D07">
      <w:pPr>
        <w:pStyle w:val="body"/>
        <w:spacing w:line="240" w:lineRule="auto"/>
        <w:ind w:firstLine="709"/>
        <w:contextualSpacing/>
        <w:rPr>
          <w:rStyle w:val="Italic"/>
          <w:rFonts w:ascii="Times New Roman" w:hAnsi="Times New Roman" w:cs="Times New Roman"/>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.5.3.2.2. </w:t>
      </w:r>
      <w:r w:rsidR="00873A19" w:rsidRPr="003974D9">
        <w:rPr>
          <w:rStyle w:val="Italic"/>
          <w:rFonts w:ascii="Times New Roman" w:hAnsi="Times New Roman" w:cs="Times New Roman"/>
          <w:i w:val="0"/>
          <w:iCs/>
          <w:sz w:val="24"/>
          <w:szCs w:val="24"/>
        </w:rPr>
        <w:t>Модуль «Лёгкая атлетика».</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Метание малого (теннисного) мяча по движущейся (катящейся) с разной скоростью мишени.</w:t>
      </w:r>
    </w:p>
    <w:p w:rsidR="00873A19" w:rsidRPr="003974D9" w:rsidRDefault="000B2199" w:rsidP="00EF6D07">
      <w:pPr>
        <w:pStyle w:val="body"/>
        <w:spacing w:line="240" w:lineRule="auto"/>
        <w:ind w:firstLine="709"/>
        <w:contextualSpacing/>
        <w:rPr>
          <w:rStyle w:val="BoldItalic"/>
          <w:rFonts w:ascii="Times New Roman" w:hAnsi="Times New Roman" w:cs="Times New Roman"/>
          <w:b w:val="0"/>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.5.3.2.4. </w:t>
      </w:r>
      <w:r w:rsidR="00873A19" w:rsidRPr="003974D9">
        <w:rPr>
          <w:rStyle w:val="Italic"/>
          <w:rFonts w:ascii="Times New Roman" w:hAnsi="Times New Roman" w:cs="Times New Roman"/>
          <w:i w:val="0"/>
          <w:iCs/>
          <w:sz w:val="24"/>
          <w:szCs w:val="24"/>
        </w:rPr>
        <w:t>Модуль «Спортивные игры».</w:t>
      </w:r>
      <w:r w:rsidR="00873A19" w:rsidRPr="003974D9">
        <w:rPr>
          <w:rStyle w:val="BoldItalic"/>
          <w:rFonts w:ascii="Times New Roman" w:hAnsi="Times New Roman" w:cs="Times New Roman"/>
          <w:b w:val="0"/>
          <w:bCs/>
          <w:i w:val="0"/>
          <w:iCs/>
          <w:sz w:val="24"/>
          <w:szCs w:val="24"/>
        </w:rPr>
        <w:t xml:space="preserve">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Style w:val="Underline"/>
          <w:rFonts w:ascii="Times New Roman" w:hAnsi="Times New Roman" w:cs="Times New Roman"/>
          <w:sz w:val="24"/>
          <w:szCs w:val="24"/>
          <w:u w:val="none"/>
        </w:rPr>
        <w:t>Баскетбол.</w:t>
      </w:r>
      <w:r w:rsidRPr="003974D9">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Style w:val="Underline"/>
          <w:rFonts w:ascii="Times New Roman" w:hAnsi="Times New Roman" w:cs="Times New Roman"/>
          <w:sz w:val="24"/>
          <w:szCs w:val="24"/>
          <w:u w:val="none"/>
        </w:rPr>
        <w:t>Волейбол.</w:t>
      </w:r>
      <w:r w:rsidRPr="003974D9">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Style w:val="Underline"/>
          <w:rFonts w:ascii="Times New Roman" w:hAnsi="Times New Roman" w:cs="Times New Roman"/>
          <w:sz w:val="24"/>
          <w:szCs w:val="24"/>
          <w:u w:val="none"/>
        </w:rPr>
        <w:t>Футбол.</w:t>
      </w:r>
      <w:r w:rsidRPr="003974D9">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73A19" w:rsidRPr="003974D9" w:rsidRDefault="00873A19" w:rsidP="00EF6D07">
      <w:pPr>
        <w:pStyle w:val="body"/>
        <w:spacing w:line="240" w:lineRule="auto"/>
        <w:ind w:firstLine="709"/>
        <w:contextualSpacing/>
        <w:rPr>
          <w:rStyle w:val="BoldItalic"/>
          <w:rFonts w:ascii="Times New Roman" w:hAnsi="Times New Roman" w:cs="Times New Roman"/>
          <w:b w:val="0"/>
          <w:i w:val="0"/>
          <w:sz w:val="24"/>
          <w:szCs w:val="24"/>
        </w:rPr>
      </w:pPr>
      <w:r w:rsidRPr="003974D9">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73A19" w:rsidRPr="003974D9" w:rsidRDefault="000B2199" w:rsidP="00EF6D07">
      <w:pPr>
        <w:pStyle w:val="body"/>
        <w:spacing w:line="240" w:lineRule="auto"/>
        <w:ind w:firstLine="709"/>
        <w:contextualSpacing/>
        <w:rPr>
          <w:rStyle w:val="Italic"/>
          <w:rFonts w:ascii="Times New Roman" w:hAnsi="Times New Roman" w:cs="Times New Roman"/>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.5.3.2.5. </w:t>
      </w:r>
      <w:r w:rsidR="00873A19" w:rsidRPr="003974D9">
        <w:rPr>
          <w:rStyle w:val="Italic"/>
          <w:rFonts w:ascii="Times New Roman" w:hAnsi="Times New Roman" w:cs="Times New Roman"/>
          <w:i w:val="0"/>
          <w:iCs/>
          <w:sz w:val="24"/>
          <w:szCs w:val="24"/>
        </w:rPr>
        <w:t>Модуль «Спорт».</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73A19" w:rsidRPr="003974D9" w:rsidRDefault="000B2199" w:rsidP="00EF6D07">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.6. Содержание обучения в 8 классе.</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Bold"/>
          <w:rFonts w:ascii="Times New Roman" w:hAnsi="Times New Roman" w:cs="Times New Roman"/>
          <w:b w:val="0"/>
          <w:bCs/>
          <w:sz w:val="24"/>
          <w:szCs w:val="24"/>
        </w:rPr>
        <w:t>43</w:t>
      </w:r>
      <w:r w:rsidR="00873A19" w:rsidRPr="003974D9">
        <w:rPr>
          <w:rStyle w:val="Bold"/>
          <w:rFonts w:ascii="Times New Roman" w:hAnsi="Times New Roman" w:cs="Times New Roman"/>
          <w:b w:val="0"/>
          <w:bCs/>
          <w:sz w:val="24"/>
          <w:szCs w:val="24"/>
        </w:rPr>
        <w:t>.6.1. Знания о физической культуре.</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873A19" w:rsidRPr="003974D9" w:rsidRDefault="000B2199" w:rsidP="00EF6D07">
      <w:pPr>
        <w:pStyle w:val="body"/>
        <w:spacing w:line="240" w:lineRule="auto"/>
        <w:ind w:firstLine="709"/>
        <w:contextualSpacing/>
        <w:rPr>
          <w:rFonts w:ascii="Times New Roman" w:hAnsi="Times New Roman" w:cs="Times New Roman"/>
          <w:spacing w:val="-1"/>
          <w:sz w:val="24"/>
          <w:szCs w:val="24"/>
        </w:rPr>
      </w:pPr>
      <w:r>
        <w:rPr>
          <w:rStyle w:val="Bold"/>
          <w:rFonts w:ascii="Times New Roman" w:hAnsi="Times New Roman" w:cs="Times New Roman"/>
          <w:b w:val="0"/>
          <w:bCs/>
          <w:sz w:val="24"/>
          <w:szCs w:val="24"/>
        </w:rPr>
        <w:t>43</w:t>
      </w:r>
      <w:r w:rsidR="00873A19" w:rsidRPr="003974D9">
        <w:rPr>
          <w:rStyle w:val="Bold"/>
          <w:rFonts w:ascii="Times New Roman" w:hAnsi="Times New Roman" w:cs="Times New Roman"/>
          <w:b w:val="0"/>
          <w:bCs/>
          <w:sz w:val="24"/>
          <w:szCs w:val="24"/>
        </w:rPr>
        <w:t>.6.2. </w:t>
      </w:r>
      <w:r w:rsidR="00873A19" w:rsidRPr="003974D9">
        <w:rPr>
          <w:rStyle w:val="Bold"/>
          <w:rFonts w:ascii="Times New Roman" w:hAnsi="Times New Roman" w:cs="Times New Roman"/>
          <w:b w:val="0"/>
          <w:bCs/>
          <w:spacing w:val="-1"/>
          <w:sz w:val="24"/>
          <w:szCs w:val="24"/>
        </w:rPr>
        <w:t>Способы самостоятельной деятельности.</w:t>
      </w:r>
    </w:p>
    <w:p w:rsidR="00873A19" w:rsidRPr="003974D9" w:rsidRDefault="00873A19" w:rsidP="00EF6D07">
      <w:pPr>
        <w:pStyle w:val="body"/>
        <w:spacing w:line="240" w:lineRule="auto"/>
        <w:ind w:firstLine="709"/>
        <w:contextualSpacing/>
        <w:rPr>
          <w:rFonts w:ascii="Times New Roman" w:hAnsi="Times New Roman" w:cs="Times New Roman"/>
          <w:spacing w:val="-1"/>
          <w:sz w:val="24"/>
          <w:szCs w:val="24"/>
        </w:rPr>
      </w:pPr>
      <w:r w:rsidRPr="003974D9">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Bold"/>
          <w:rFonts w:ascii="Times New Roman" w:hAnsi="Times New Roman" w:cs="Times New Roman"/>
          <w:b w:val="0"/>
          <w:bCs/>
          <w:sz w:val="24"/>
          <w:szCs w:val="24"/>
        </w:rPr>
        <w:t>43</w:t>
      </w:r>
      <w:r w:rsidR="00873A19" w:rsidRPr="003974D9">
        <w:rPr>
          <w:rStyle w:val="Bold"/>
          <w:rFonts w:ascii="Times New Roman" w:hAnsi="Times New Roman" w:cs="Times New Roman"/>
          <w:b w:val="0"/>
          <w:bCs/>
          <w:sz w:val="24"/>
          <w:szCs w:val="24"/>
        </w:rPr>
        <w:t>.6.3. Физическое совершенствование.</w:t>
      </w:r>
      <w:r w:rsidR="00873A19" w:rsidRPr="003974D9">
        <w:rPr>
          <w:rFonts w:ascii="Times New Roman" w:hAnsi="Times New Roman" w:cs="Times New Roman"/>
          <w:sz w:val="24"/>
          <w:szCs w:val="24"/>
        </w:rPr>
        <w:t xml:space="preserve"> </w:t>
      </w:r>
    </w:p>
    <w:p w:rsidR="00873A19" w:rsidRPr="003974D9" w:rsidRDefault="000B2199" w:rsidP="00EF6D07">
      <w:pPr>
        <w:pStyle w:val="body"/>
        <w:spacing w:line="240" w:lineRule="auto"/>
        <w:ind w:firstLine="709"/>
        <w:contextualSpacing/>
        <w:rPr>
          <w:rStyle w:val="BoldItalic"/>
          <w:rFonts w:ascii="Times New Roman" w:hAnsi="Times New Roman" w:cs="Times New Roman"/>
          <w:b w:val="0"/>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.6.3.1. </w:t>
      </w:r>
      <w:r w:rsidR="00873A19" w:rsidRPr="003974D9">
        <w:rPr>
          <w:rStyle w:val="BoldItalic"/>
          <w:rFonts w:ascii="Times New Roman" w:hAnsi="Times New Roman" w:cs="Times New Roman"/>
          <w:b w:val="0"/>
          <w:bCs/>
          <w:i w:val="0"/>
          <w:iCs/>
          <w:sz w:val="24"/>
          <w:szCs w:val="24"/>
        </w:rPr>
        <w:t>Физкультурно-оздоровительная деятельность.</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873A19" w:rsidRPr="003974D9" w:rsidRDefault="000B2199" w:rsidP="00EF6D07">
      <w:pPr>
        <w:pStyle w:val="body"/>
        <w:spacing w:line="240" w:lineRule="auto"/>
        <w:ind w:firstLine="709"/>
        <w:contextualSpacing/>
        <w:rPr>
          <w:rStyle w:val="BoldItalic"/>
          <w:rFonts w:ascii="Times New Roman" w:hAnsi="Times New Roman" w:cs="Times New Roman"/>
          <w:b w:val="0"/>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.6.3.2. </w:t>
      </w:r>
      <w:r w:rsidR="00873A19" w:rsidRPr="003974D9">
        <w:rPr>
          <w:rStyle w:val="BoldItalic"/>
          <w:rFonts w:ascii="Times New Roman" w:hAnsi="Times New Roman" w:cs="Times New Roman"/>
          <w:b w:val="0"/>
          <w:bCs/>
          <w:i w:val="0"/>
          <w:iCs/>
          <w:sz w:val="24"/>
          <w:szCs w:val="24"/>
        </w:rPr>
        <w:t xml:space="preserve">Спортивно-оздоровительная деятельность.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.6.3.2.1. </w:t>
      </w:r>
      <w:r w:rsidR="00873A19" w:rsidRPr="003974D9">
        <w:rPr>
          <w:rStyle w:val="Italic"/>
          <w:rFonts w:ascii="Times New Roman" w:hAnsi="Times New Roman" w:cs="Times New Roman"/>
          <w:i w:val="0"/>
          <w:iCs/>
          <w:sz w:val="24"/>
          <w:szCs w:val="24"/>
        </w:rPr>
        <w:t>Модуль «Гимнастика»</w:t>
      </w:r>
      <w:r w:rsidR="00873A19" w:rsidRPr="003974D9">
        <w:rPr>
          <w:rFonts w:ascii="Times New Roman" w:hAnsi="Times New Roman" w:cs="Times New Roman"/>
          <w:sz w:val="24"/>
          <w:szCs w:val="24"/>
        </w:rPr>
        <w:t>.</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873A19" w:rsidRPr="003974D9" w:rsidRDefault="000B2199" w:rsidP="00EF6D07">
      <w:pPr>
        <w:spacing w:after="0" w:line="240" w:lineRule="auto"/>
        <w:ind w:firstLine="709"/>
        <w:contextualSpacing/>
        <w:jc w:val="both"/>
        <w:rPr>
          <w:rFonts w:ascii="Times New Roman" w:hAnsi="Times New Roman"/>
          <w:sz w:val="24"/>
          <w:szCs w:val="24"/>
          <w:lang w:val="ru-RU"/>
        </w:rPr>
      </w:pPr>
      <w:r>
        <w:rPr>
          <w:rStyle w:val="BoldItalic"/>
          <w:rFonts w:ascii="Times New Roman" w:hAnsi="Times New Roman"/>
          <w:b w:val="0"/>
          <w:bCs/>
          <w:i w:val="0"/>
          <w:iCs/>
          <w:spacing w:val="1"/>
          <w:sz w:val="24"/>
          <w:szCs w:val="24"/>
          <w:lang w:val="ru-RU"/>
        </w:rPr>
        <w:t>43</w:t>
      </w:r>
      <w:r w:rsidR="00873A19" w:rsidRPr="003974D9">
        <w:rPr>
          <w:rStyle w:val="BoldItalic"/>
          <w:rFonts w:ascii="Times New Roman" w:hAnsi="Times New Roman"/>
          <w:b w:val="0"/>
          <w:bCs/>
          <w:i w:val="0"/>
          <w:iCs/>
          <w:spacing w:val="1"/>
          <w:sz w:val="24"/>
          <w:szCs w:val="24"/>
          <w:lang w:val="ru-RU"/>
        </w:rPr>
        <w:t>.6.3.2.2.</w:t>
      </w:r>
      <w:r w:rsidR="00873A19" w:rsidRPr="003974D9">
        <w:rPr>
          <w:rStyle w:val="BoldItalic"/>
          <w:rFonts w:ascii="Times New Roman" w:hAnsi="Times New Roman"/>
          <w:b w:val="0"/>
          <w:bCs/>
          <w:i w:val="0"/>
          <w:iCs/>
          <w:spacing w:val="1"/>
          <w:sz w:val="24"/>
          <w:szCs w:val="24"/>
        </w:rPr>
        <w:t> </w:t>
      </w:r>
      <w:r w:rsidR="00873A19" w:rsidRPr="003974D9">
        <w:rPr>
          <w:rStyle w:val="Italic"/>
          <w:rFonts w:ascii="Times New Roman" w:hAnsi="Times New Roman"/>
          <w:i w:val="0"/>
          <w:iCs/>
          <w:sz w:val="24"/>
          <w:szCs w:val="24"/>
          <w:lang w:val="ru-RU"/>
        </w:rPr>
        <w:t>Модуль «Лёгкая атлетика».</w:t>
      </w:r>
    </w:p>
    <w:p w:rsidR="00873A19" w:rsidRPr="003974D9" w:rsidRDefault="00873A19" w:rsidP="00EF6D07">
      <w:pPr>
        <w:spacing w:after="0" w:line="240" w:lineRule="auto"/>
        <w:ind w:firstLine="709"/>
        <w:contextualSpacing/>
        <w:jc w:val="both"/>
        <w:rPr>
          <w:rFonts w:ascii="Times New Roman" w:hAnsi="Times New Roman"/>
          <w:sz w:val="24"/>
          <w:szCs w:val="24"/>
          <w:lang w:val="ru-RU"/>
        </w:rPr>
      </w:pPr>
      <w:r w:rsidRPr="003974D9">
        <w:rPr>
          <w:rFonts w:ascii="Times New Roman" w:hAnsi="Times New Roman"/>
          <w:sz w:val="24"/>
          <w:szCs w:val="24"/>
          <w:lang w:val="ru-RU"/>
        </w:rPr>
        <w:t>Кроссовый бег, прыжок в длину с разбега способом «прогнувшись».</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873A19" w:rsidRPr="003974D9" w:rsidRDefault="000B2199" w:rsidP="00EF6D07">
      <w:pPr>
        <w:pStyle w:val="body"/>
        <w:spacing w:line="240" w:lineRule="auto"/>
        <w:ind w:firstLine="709"/>
        <w:contextualSpacing/>
        <w:rPr>
          <w:rStyle w:val="Italic"/>
          <w:rFonts w:ascii="Times New Roman" w:hAnsi="Times New Roman" w:cs="Times New Roman"/>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.6.3.2.4. </w:t>
      </w:r>
      <w:r w:rsidR="00873A19" w:rsidRPr="003974D9">
        <w:rPr>
          <w:rStyle w:val="Italic"/>
          <w:rFonts w:ascii="Times New Roman" w:hAnsi="Times New Roman" w:cs="Times New Roman"/>
          <w:i w:val="0"/>
          <w:iCs/>
          <w:sz w:val="24"/>
          <w:szCs w:val="24"/>
        </w:rPr>
        <w:t>Модуль «Плавание».</w:t>
      </w:r>
    </w:p>
    <w:p w:rsidR="00873A19" w:rsidRPr="003974D9" w:rsidRDefault="00873A19" w:rsidP="00EF6D07">
      <w:pPr>
        <w:pStyle w:val="body"/>
        <w:spacing w:line="240" w:lineRule="auto"/>
        <w:ind w:firstLine="709"/>
        <w:contextualSpacing/>
        <w:rPr>
          <w:rStyle w:val="Italic"/>
          <w:rFonts w:ascii="Times New Roman" w:hAnsi="Times New Roman" w:cs="Times New Roman"/>
          <w:i w:val="0"/>
          <w:sz w:val="24"/>
          <w:szCs w:val="24"/>
        </w:rPr>
      </w:pPr>
      <w:r w:rsidRPr="003974D9">
        <w:rPr>
          <w:rFonts w:ascii="Times New Roman" w:hAnsi="Times New Roman" w:cs="Times New Roman"/>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873A19" w:rsidRPr="003974D9" w:rsidRDefault="000B2199" w:rsidP="00EF6D07">
      <w:pPr>
        <w:pStyle w:val="body"/>
        <w:spacing w:line="240" w:lineRule="auto"/>
        <w:ind w:firstLine="709"/>
        <w:contextualSpacing/>
        <w:rPr>
          <w:rStyle w:val="BoldItalic"/>
          <w:rFonts w:ascii="Times New Roman" w:hAnsi="Times New Roman" w:cs="Times New Roman"/>
          <w:b w:val="0"/>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.6.3.2.5. </w:t>
      </w:r>
      <w:r w:rsidR="00873A19" w:rsidRPr="003974D9">
        <w:rPr>
          <w:rStyle w:val="Italic"/>
          <w:rFonts w:ascii="Times New Roman" w:hAnsi="Times New Roman" w:cs="Times New Roman"/>
          <w:i w:val="0"/>
          <w:iCs/>
          <w:sz w:val="24"/>
          <w:szCs w:val="24"/>
        </w:rPr>
        <w:t>Модуль «Спортивные игры».</w:t>
      </w:r>
      <w:r w:rsidR="00873A19" w:rsidRPr="003974D9">
        <w:rPr>
          <w:rStyle w:val="BoldItalic"/>
          <w:rFonts w:ascii="Times New Roman" w:hAnsi="Times New Roman" w:cs="Times New Roman"/>
          <w:b w:val="0"/>
          <w:bCs/>
          <w:i w:val="0"/>
          <w:iCs/>
          <w:sz w:val="24"/>
          <w:szCs w:val="24"/>
        </w:rPr>
        <w:t xml:space="preserve">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Style w:val="Underline"/>
          <w:rFonts w:ascii="Times New Roman" w:hAnsi="Times New Roman" w:cs="Times New Roman"/>
          <w:sz w:val="24"/>
          <w:szCs w:val="24"/>
          <w:u w:val="none"/>
        </w:rPr>
        <w:t>Баскетбол.</w:t>
      </w:r>
      <w:r w:rsidRPr="003974D9">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Style w:val="Underline"/>
          <w:rFonts w:ascii="Times New Roman" w:hAnsi="Times New Roman" w:cs="Times New Roman"/>
          <w:sz w:val="24"/>
          <w:szCs w:val="24"/>
          <w:u w:val="none"/>
        </w:rPr>
        <w:t>Волейбол.</w:t>
      </w:r>
      <w:r w:rsidRPr="003974D9">
        <w:rPr>
          <w:rFonts w:ascii="Times New Roman" w:hAnsi="Times New Roman" w:cs="Times New Roman"/>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Style w:val="Underline"/>
          <w:rFonts w:ascii="Times New Roman" w:hAnsi="Times New Roman" w:cs="Times New Roman"/>
          <w:sz w:val="24"/>
          <w:szCs w:val="24"/>
          <w:u w:val="none"/>
        </w:rPr>
        <w:t>Футбол.</w:t>
      </w:r>
      <w:r w:rsidRPr="003974D9">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3974D9">
        <w:rPr>
          <w:rStyle w:val="Italic"/>
          <w:rFonts w:ascii="Times New Roman" w:hAnsi="Times New Roman" w:cs="Times New Roman"/>
          <w:i w:val="0"/>
          <w:iCs/>
          <w:sz w:val="24"/>
          <w:szCs w:val="24"/>
        </w:rPr>
        <w:t xml:space="preserve"> </w:t>
      </w:r>
      <w:r w:rsidRPr="003974D9">
        <w:rPr>
          <w:rFonts w:ascii="Times New Roman" w:hAnsi="Times New Roman" w:cs="Times New Roman"/>
          <w:sz w:val="24"/>
          <w:szCs w:val="24"/>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73A19" w:rsidRPr="003974D9" w:rsidRDefault="000B2199" w:rsidP="00EF6D07">
      <w:pPr>
        <w:pStyle w:val="body"/>
        <w:spacing w:line="240" w:lineRule="auto"/>
        <w:ind w:firstLine="709"/>
        <w:contextualSpacing/>
        <w:rPr>
          <w:rStyle w:val="BoldItalic"/>
          <w:rFonts w:ascii="Times New Roman" w:hAnsi="Times New Roman" w:cs="Times New Roman"/>
          <w:b w:val="0"/>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.6.3.2.6. </w:t>
      </w:r>
      <w:r w:rsidR="00873A19" w:rsidRPr="003974D9">
        <w:rPr>
          <w:rStyle w:val="Italic"/>
          <w:rFonts w:ascii="Times New Roman" w:hAnsi="Times New Roman" w:cs="Times New Roman"/>
          <w:i w:val="0"/>
          <w:iCs/>
          <w:sz w:val="24"/>
          <w:szCs w:val="24"/>
        </w:rPr>
        <w:t>Модуль «Спорт».</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73A19" w:rsidRPr="003974D9" w:rsidRDefault="000B2199" w:rsidP="00EF6D07">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.7. Содержание обучения в 9 классе.</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Bold"/>
          <w:rFonts w:ascii="Times New Roman" w:hAnsi="Times New Roman" w:cs="Times New Roman"/>
          <w:b w:val="0"/>
          <w:bCs/>
          <w:sz w:val="24"/>
          <w:szCs w:val="24"/>
        </w:rPr>
        <w:t>43</w:t>
      </w:r>
      <w:r w:rsidR="00873A19" w:rsidRPr="003974D9">
        <w:rPr>
          <w:rStyle w:val="Bold"/>
          <w:rFonts w:ascii="Times New Roman" w:hAnsi="Times New Roman" w:cs="Times New Roman"/>
          <w:b w:val="0"/>
          <w:bCs/>
          <w:sz w:val="24"/>
          <w:szCs w:val="24"/>
        </w:rPr>
        <w:t>.7.1. Знания о физической культуре.</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Bold"/>
          <w:rFonts w:ascii="Times New Roman" w:hAnsi="Times New Roman" w:cs="Times New Roman"/>
          <w:b w:val="0"/>
          <w:bCs/>
          <w:sz w:val="24"/>
          <w:szCs w:val="24"/>
        </w:rPr>
        <w:t>43</w:t>
      </w:r>
      <w:r w:rsidR="00873A19" w:rsidRPr="003974D9">
        <w:rPr>
          <w:rStyle w:val="Bold"/>
          <w:rFonts w:ascii="Times New Roman" w:hAnsi="Times New Roman" w:cs="Times New Roman"/>
          <w:b w:val="0"/>
          <w:bCs/>
          <w:sz w:val="24"/>
          <w:szCs w:val="24"/>
        </w:rPr>
        <w:t>.7.2. Способы самостоятельной деятельности.</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Bold"/>
          <w:rFonts w:ascii="Times New Roman" w:hAnsi="Times New Roman" w:cs="Times New Roman"/>
          <w:b w:val="0"/>
          <w:bCs/>
          <w:sz w:val="24"/>
          <w:szCs w:val="24"/>
        </w:rPr>
        <w:t>43</w:t>
      </w:r>
      <w:r w:rsidR="00873A19" w:rsidRPr="003974D9">
        <w:rPr>
          <w:rStyle w:val="Bold"/>
          <w:rFonts w:ascii="Times New Roman" w:hAnsi="Times New Roman" w:cs="Times New Roman"/>
          <w:b w:val="0"/>
          <w:bCs/>
          <w:sz w:val="24"/>
          <w:szCs w:val="24"/>
        </w:rPr>
        <w:t>.7.3. Физическое совершенствование.</w:t>
      </w:r>
      <w:r w:rsidR="00873A19" w:rsidRPr="003974D9">
        <w:rPr>
          <w:rFonts w:ascii="Times New Roman" w:hAnsi="Times New Roman" w:cs="Times New Roman"/>
          <w:sz w:val="24"/>
          <w:szCs w:val="24"/>
        </w:rPr>
        <w:t xml:space="preserve"> </w:t>
      </w:r>
    </w:p>
    <w:p w:rsidR="00873A19" w:rsidRPr="003974D9" w:rsidRDefault="000B2199" w:rsidP="00EF6D07">
      <w:pPr>
        <w:pStyle w:val="body"/>
        <w:spacing w:line="240" w:lineRule="auto"/>
        <w:ind w:firstLine="709"/>
        <w:contextualSpacing/>
        <w:rPr>
          <w:rStyle w:val="BoldItalic"/>
          <w:rFonts w:ascii="Times New Roman" w:hAnsi="Times New Roman" w:cs="Times New Roman"/>
          <w:b w:val="0"/>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.7.3.1. </w:t>
      </w:r>
      <w:r w:rsidR="00873A19" w:rsidRPr="003974D9">
        <w:rPr>
          <w:rStyle w:val="BoldItalic"/>
          <w:rFonts w:ascii="Times New Roman" w:hAnsi="Times New Roman" w:cs="Times New Roman"/>
          <w:b w:val="0"/>
          <w:bCs/>
          <w:i w:val="0"/>
          <w:iCs/>
          <w:sz w:val="24"/>
          <w:szCs w:val="24"/>
        </w:rPr>
        <w:t>Физкультурно-оздоровительная деятельность.</w:t>
      </w:r>
    </w:p>
    <w:p w:rsidR="00873A19" w:rsidRPr="003974D9" w:rsidRDefault="00873A19" w:rsidP="00EF6D07">
      <w:pPr>
        <w:pStyle w:val="a5"/>
        <w:widowControl/>
        <w:spacing w:after="0" w:line="240" w:lineRule="auto"/>
        <w:ind w:left="0" w:firstLine="709"/>
        <w:jc w:val="both"/>
        <w:rPr>
          <w:rFonts w:ascii="Times New Roman" w:hAnsi="Times New Roman"/>
          <w:sz w:val="24"/>
          <w:szCs w:val="24"/>
          <w:lang w:val="ru-RU"/>
        </w:rPr>
      </w:pPr>
      <w:r w:rsidRPr="003974D9">
        <w:rPr>
          <w:rFonts w:ascii="Times New Roman" w:hAnsi="Times New Roman"/>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3974D9">
        <w:rPr>
          <w:rFonts w:ascii="Times New Roman" w:hAnsi="Times New Roman"/>
          <w:bCs/>
          <w:sz w:val="24"/>
          <w:szCs w:val="24"/>
          <w:lang w:val="ru-RU"/>
        </w:rPr>
        <w:t>обучающихся</w:t>
      </w:r>
      <w:r w:rsidRPr="003974D9">
        <w:rPr>
          <w:rFonts w:ascii="Times New Roman" w:hAnsi="Times New Roman"/>
          <w:sz w:val="24"/>
          <w:szCs w:val="24"/>
          <w:lang w:val="ru-RU"/>
        </w:rPr>
        <w:t>.</w:t>
      </w:r>
    </w:p>
    <w:p w:rsidR="00873A19" w:rsidRPr="003974D9" w:rsidRDefault="000B2199" w:rsidP="00EF6D07">
      <w:pPr>
        <w:pStyle w:val="body"/>
        <w:spacing w:line="240" w:lineRule="auto"/>
        <w:ind w:firstLine="709"/>
        <w:contextualSpacing/>
        <w:rPr>
          <w:rStyle w:val="BoldItalic"/>
          <w:rFonts w:ascii="Times New Roman" w:hAnsi="Times New Roman" w:cs="Times New Roman"/>
          <w:b w:val="0"/>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.7.3.2. </w:t>
      </w:r>
      <w:r w:rsidR="00873A19" w:rsidRPr="003974D9">
        <w:rPr>
          <w:rStyle w:val="BoldItalic"/>
          <w:rFonts w:ascii="Times New Roman" w:hAnsi="Times New Roman" w:cs="Times New Roman"/>
          <w:b w:val="0"/>
          <w:bCs/>
          <w:i w:val="0"/>
          <w:iCs/>
          <w:sz w:val="24"/>
          <w:szCs w:val="24"/>
        </w:rPr>
        <w:t xml:space="preserve">Спортивно-оздоровительная деятельность. </w:t>
      </w:r>
    </w:p>
    <w:p w:rsidR="00873A19" w:rsidRPr="003974D9" w:rsidRDefault="000B2199" w:rsidP="00EF6D07">
      <w:pPr>
        <w:pStyle w:val="body"/>
        <w:spacing w:line="240" w:lineRule="auto"/>
        <w:ind w:firstLine="709"/>
        <w:contextualSpacing/>
        <w:rPr>
          <w:rStyle w:val="Italic"/>
          <w:rFonts w:ascii="Times New Roman" w:hAnsi="Times New Roman" w:cs="Times New Roman"/>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.7.3.2.1. </w:t>
      </w:r>
      <w:r w:rsidR="00873A19" w:rsidRPr="003974D9">
        <w:rPr>
          <w:rStyle w:val="Italic"/>
          <w:rFonts w:ascii="Times New Roman" w:hAnsi="Times New Roman" w:cs="Times New Roman"/>
          <w:i w:val="0"/>
          <w:iCs/>
          <w:sz w:val="24"/>
          <w:szCs w:val="24"/>
        </w:rPr>
        <w:t>Модуль «Гимнастика».</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873A19" w:rsidRPr="003974D9" w:rsidRDefault="000B2199" w:rsidP="00EF6D07">
      <w:pPr>
        <w:pStyle w:val="body"/>
        <w:spacing w:line="240" w:lineRule="auto"/>
        <w:ind w:firstLine="709"/>
        <w:contextualSpacing/>
        <w:rPr>
          <w:rStyle w:val="Italic"/>
          <w:rFonts w:ascii="Times New Roman" w:hAnsi="Times New Roman" w:cs="Times New Roman"/>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.7.3.2.2. </w:t>
      </w:r>
      <w:r w:rsidR="00873A19" w:rsidRPr="003974D9">
        <w:rPr>
          <w:rStyle w:val="Italic"/>
          <w:rFonts w:ascii="Times New Roman" w:hAnsi="Times New Roman" w:cs="Times New Roman"/>
          <w:i w:val="0"/>
          <w:iCs/>
          <w:sz w:val="24"/>
          <w:szCs w:val="24"/>
        </w:rPr>
        <w:t>Модуль «Лёгкая атлетика».</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873A19" w:rsidRPr="003974D9" w:rsidRDefault="000B2199" w:rsidP="00EF6D07">
      <w:pPr>
        <w:pStyle w:val="body"/>
        <w:spacing w:line="240" w:lineRule="auto"/>
        <w:ind w:firstLine="709"/>
        <w:contextualSpacing/>
        <w:rPr>
          <w:rStyle w:val="Italic"/>
          <w:rFonts w:ascii="Times New Roman" w:hAnsi="Times New Roman" w:cs="Times New Roman"/>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.7.3.2.5. </w:t>
      </w:r>
      <w:r w:rsidR="00873A19" w:rsidRPr="003974D9">
        <w:rPr>
          <w:rStyle w:val="Italic"/>
          <w:rFonts w:ascii="Times New Roman" w:hAnsi="Times New Roman" w:cs="Times New Roman"/>
          <w:i w:val="0"/>
          <w:iCs/>
          <w:sz w:val="24"/>
          <w:szCs w:val="24"/>
        </w:rPr>
        <w:t>Модуль «Спортивные игры».</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Style w:val="Underline"/>
          <w:rFonts w:ascii="Times New Roman" w:hAnsi="Times New Roman" w:cs="Times New Roman"/>
          <w:sz w:val="24"/>
          <w:szCs w:val="24"/>
          <w:u w:val="none"/>
        </w:rPr>
        <w:t>Баскетбол.</w:t>
      </w:r>
      <w:r w:rsidRPr="003974D9">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Style w:val="Underline"/>
          <w:rFonts w:ascii="Times New Roman" w:hAnsi="Times New Roman" w:cs="Times New Roman"/>
          <w:sz w:val="24"/>
          <w:szCs w:val="24"/>
          <w:u w:val="none"/>
        </w:rPr>
        <w:t>Волейбол.</w:t>
      </w:r>
      <w:r w:rsidRPr="003974D9">
        <w:rPr>
          <w:rFonts w:ascii="Times New Roman" w:hAnsi="Times New Roman" w:cs="Times New Roman"/>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Style w:val="Underline"/>
          <w:rFonts w:ascii="Times New Roman" w:hAnsi="Times New Roman" w:cs="Times New Roman"/>
          <w:sz w:val="24"/>
          <w:szCs w:val="24"/>
          <w:u w:val="none"/>
        </w:rPr>
        <w:t>Футбол.</w:t>
      </w:r>
      <w:r w:rsidRPr="003974D9">
        <w:rPr>
          <w:rFonts w:ascii="Times New Roman" w:hAnsi="Times New Roman" w:cs="Times New Roman"/>
          <w:sz w:val="24"/>
          <w:szCs w:val="24"/>
        </w:rPr>
        <w:t xml:space="preserve"> Техническая подготовка в игровых действиях: ведение, приёмы и передачи, остановки и удары по мячу с места и в движении.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73A19" w:rsidRPr="003974D9" w:rsidRDefault="000B2199" w:rsidP="00EF6D07">
      <w:pPr>
        <w:pStyle w:val="body"/>
        <w:spacing w:line="240" w:lineRule="auto"/>
        <w:ind w:firstLine="709"/>
        <w:contextualSpacing/>
        <w:rPr>
          <w:rStyle w:val="BoldItalic"/>
          <w:rFonts w:ascii="Times New Roman" w:hAnsi="Times New Roman" w:cs="Times New Roman"/>
          <w:b w:val="0"/>
          <w:i w:val="0"/>
          <w:sz w:val="24"/>
          <w:szCs w:val="24"/>
        </w:rPr>
      </w:pPr>
      <w:r>
        <w:rPr>
          <w:rStyle w:val="BoldItalic"/>
          <w:rFonts w:ascii="Times New Roman" w:hAnsi="Times New Roman" w:cs="Times New Roman"/>
          <w:b w:val="0"/>
          <w:bCs/>
          <w:i w:val="0"/>
          <w:iCs/>
          <w:spacing w:val="1"/>
          <w:sz w:val="24"/>
          <w:szCs w:val="24"/>
        </w:rPr>
        <w:t>43</w:t>
      </w:r>
      <w:r w:rsidR="00873A19" w:rsidRPr="003974D9">
        <w:rPr>
          <w:rStyle w:val="BoldItalic"/>
          <w:rFonts w:ascii="Times New Roman" w:hAnsi="Times New Roman" w:cs="Times New Roman"/>
          <w:b w:val="0"/>
          <w:bCs/>
          <w:i w:val="0"/>
          <w:iCs/>
          <w:spacing w:val="1"/>
          <w:sz w:val="24"/>
          <w:szCs w:val="24"/>
        </w:rPr>
        <w:t>.7.3.2.6. </w:t>
      </w:r>
      <w:r w:rsidR="00873A19" w:rsidRPr="003974D9">
        <w:rPr>
          <w:rStyle w:val="BoldItalic"/>
          <w:rFonts w:ascii="Times New Roman" w:hAnsi="Times New Roman" w:cs="Times New Roman"/>
          <w:b w:val="0"/>
          <w:bCs/>
          <w:i w:val="0"/>
          <w:iCs/>
          <w:sz w:val="24"/>
          <w:szCs w:val="24"/>
        </w:rPr>
        <w:t>Модуль «Спорт».</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73A19" w:rsidRPr="003974D9" w:rsidRDefault="000B2199" w:rsidP="00EF6D07">
      <w:pPr>
        <w:spacing w:after="0" w:line="240" w:lineRule="auto"/>
        <w:ind w:firstLine="709"/>
        <w:contextualSpacing/>
        <w:jc w:val="both"/>
        <w:rPr>
          <w:rFonts w:ascii="Times New Roman" w:hAnsi="Times New Roman"/>
          <w:caps/>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.8. </w:t>
      </w:r>
      <w:r w:rsidR="00873A19" w:rsidRPr="003974D9">
        <w:rPr>
          <w:rStyle w:val="Bold"/>
          <w:rFonts w:ascii="Times New Roman" w:hAnsi="Times New Roman"/>
          <w:b w:val="0"/>
          <w:bCs/>
          <w:sz w:val="24"/>
          <w:szCs w:val="24"/>
          <w:lang w:val="ru-RU"/>
        </w:rPr>
        <w:t>Программа вариативного модуля «Базовая физическая подготовка».</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.8.1. </w:t>
      </w:r>
      <w:r w:rsidR="00873A19" w:rsidRPr="003974D9">
        <w:rPr>
          <w:rStyle w:val="Italic"/>
          <w:rFonts w:ascii="Times New Roman" w:hAnsi="Times New Roman" w:cs="Times New Roman"/>
          <w:i w:val="0"/>
          <w:iCs/>
          <w:sz w:val="24"/>
          <w:szCs w:val="24"/>
        </w:rPr>
        <w:t>Развитие силовых способностей.</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.8.2. </w:t>
      </w:r>
      <w:r w:rsidR="00873A19" w:rsidRPr="003974D9">
        <w:rPr>
          <w:rStyle w:val="Italic"/>
          <w:rFonts w:ascii="Times New Roman" w:hAnsi="Times New Roman" w:cs="Times New Roman"/>
          <w:i w:val="0"/>
          <w:iCs/>
          <w:sz w:val="24"/>
          <w:szCs w:val="24"/>
        </w:rPr>
        <w:t>Развитие скоростных способностей.</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.8.3. </w:t>
      </w:r>
      <w:r w:rsidR="00873A19" w:rsidRPr="003974D9">
        <w:rPr>
          <w:rStyle w:val="Italic"/>
          <w:rFonts w:ascii="Times New Roman" w:hAnsi="Times New Roman" w:cs="Times New Roman"/>
          <w:i w:val="0"/>
          <w:iCs/>
          <w:sz w:val="24"/>
          <w:szCs w:val="24"/>
        </w:rPr>
        <w:t>Развитие выносливости.</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.8.4. </w:t>
      </w:r>
      <w:r w:rsidR="00873A19" w:rsidRPr="003974D9">
        <w:rPr>
          <w:rStyle w:val="Italic"/>
          <w:rFonts w:ascii="Times New Roman" w:hAnsi="Times New Roman" w:cs="Times New Roman"/>
          <w:i w:val="0"/>
          <w:iCs/>
          <w:sz w:val="24"/>
          <w:szCs w:val="24"/>
        </w:rPr>
        <w:t>Развитие координации движений.</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.8.5. </w:t>
      </w:r>
      <w:r w:rsidR="00873A19" w:rsidRPr="003974D9">
        <w:rPr>
          <w:rStyle w:val="Italic"/>
          <w:rFonts w:ascii="Times New Roman" w:hAnsi="Times New Roman" w:cs="Times New Roman"/>
          <w:i w:val="0"/>
          <w:iCs/>
          <w:sz w:val="24"/>
          <w:szCs w:val="24"/>
        </w:rPr>
        <w:t>Развитие гибкости.</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873A19" w:rsidRPr="003974D9" w:rsidRDefault="000B2199" w:rsidP="00EF6D07">
      <w:pPr>
        <w:pStyle w:val="body"/>
        <w:spacing w:line="240" w:lineRule="auto"/>
        <w:ind w:firstLine="709"/>
        <w:contextualSpacing/>
        <w:rPr>
          <w:rStyle w:val="Italic"/>
          <w:rFonts w:ascii="Times New Roman" w:hAnsi="Times New Roman" w:cs="Times New Roman"/>
          <w:i w:val="0"/>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.8.6. </w:t>
      </w:r>
      <w:r w:rsidR="00873A19" w:rsidRPr="003974D9">
        <w:rPr>
          <w:rStyle w:val="Italic"/>
          <w:rFonts w:ascii="Times New Roman" w:hAnsi="Times New Roman" w:cs="Times New Roman"/>
          <w:i w:val="0"/>
          <w:iCs/>
          <w:sz w:val="24"/>
          <w:szCs w:val="24"/>
        </w:rPr>
        <w:t>Упражнения культурно-этнической направленности.</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iCs/>
          <w:sz w:val="24"/>
          <w:szCs w:val="24"/>
        </w:rPr>
        <w:t>43</w:t>
      </w:r>
      <w:r w:rsidR="00873A19" w:rsidRPr="003974D9">
        <w:rPr>
          <w:rStyle w:val="Italic"/>
          <w:rFonts w:ascii="Times New Roman" w:hAnsi="Times New Roman" w:cs="Times New Roman"/>
          <w:i w:val="0"/>
          <w:iCs/>
          <w:sz w:val="24"/>
          <w:szCs w:val="24"/>
        </w:rPr>
        <w:t>.8.7. </w:t>
      </w:r>
      <w:r w:rsidR="00873A19" w:rsidRPr="003974D9">
        <w:rPr>
          <w:rStyle w:val="Bold"/>
          <w:rFonts w:ascii="Times New Roman" w:hAnsi="Times New Roman" w:cs="Times New Roman"/>
          <w:b w:val="0"/>
          <w:bCs/>
          <w:sz w:val="24"/>
          <w:szCs w:val="24"/>
        </w:rPr>
        <w:t>Специальная физическая подготовка.</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iCs/>
          <w:sz w:val="24"/>
          <w:szCs w:val="24"/>
        </w:rPr>
        <w:t>43</w:t>
      </w:r>
      <w:r w:rsidR="00873A19" w:rsidRPr="003974D9">
        <w:rPr>
          <w:rStyle w:val="Italic"/>
          <w:rFonts w:ascii="Times New Roman" w:hAnsi="Times New Roman" w:cs="Times New Roman"/>
          <w:i w:val="0"/>
          <w:iCs/>
          <w:sz w:val="24"/>
          <w:szCs w:val="24"/>
        </w:rPr>
        <w:t>.8.7.1. </w:t>
      </w:r>
      <w:r w:rsidR="00873A19" w:rsidRPr="003974D9">
        <w:rPr>
          <w:rStyle w:val="BoldItalic"/>
          <w:rFonts w:ascii="Times New Roman" w:hAnsi="Times New Roman" w:cs="Times New Roman"/>
          <w:b w:val="0"/>
          <w:bCs/>
          <w:i w:val="0"/>
          <w:iCs/>
          <w:sz w:val="24"/>
          <w:szCs w:val="24"/>
        </w:rPr>
        <w:t>Модуль «Гимнастика».</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iCs/>
          <w:sz w:val="24"/>
          <w:szCs w:val="24"/>
        </w:rPr>
        <w:t>43</w:t>
      </w:r>
      <w:r w:rsidR="00873A19" w:rsidRPr="003974D9">
        <w:rPr>
          <w:rStyle w:val="Italic"/>
          <w:rFonts w:ascii="Times New Roman" w:hAnsi="Times New Roman" w:cs="Times New Roman"/>
          <w:i w:val="0"/>
          <w:iCs/>
          <w:sz w:val="24"/>
          <w:szCs w:val="24"/>
        </w:rPr>
        <w:t>.8.7.1.1. Развитие гибкости</w:t>
      </w:r>
      <w:r w:rsidR="00873A19" w:rsidRPr="003974D9">
        <w:rPr>
          <w:rFonts w:ascii="Times New Roman" w:hAnsi="Times New Roman" w:cs="Times New Roman"/>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873A19" w:rsidRPr="003974D9" w:rsidRDefault="000B2199" w:rsidP="00EF6D07">
      <w:pPr>
        <w:pStyle w:val="body"/>
        <w:spacing w:line="240" w:lineRule="auto"/>
        <w:ind w:firstLine="709"/>
        <w:contextualSpacing/>
        <w:rPr>
          <w:rFonts w:ascii="Times New Roman" w:hAnsi="Times New Roman" w:cs="Times New Roman"/>
          <w:spacing w:val="2"/>
          <w:sz w:val="24"/>
          <w:szCs w:val="24"/>
        </w:rPr>
      </w:pPr>
      <w:r>
        <w:rPr>
          <w:rStyle w:val="Italic"/>
          <w:rFonts w:ascii="Times New Roman" w:hAnsi="Times New Roman" w:cs="Times New Roman"/>
          <w:i w:val="0"/>
          <w:iCs/>
          <w:sz w:val="24"/>
          <w:szCs w:val="24"/>
        </w:rPr>
        <w:t>43</w:t>
      </w:r>
      <w:r w:rsidR="00873A19" w:rsidRPr="003974D9">
        <w:rPr>
          <w:rStyle w:val="Italic"/>
          <w:rFonts w:ascii="Times New Roman" w:hAnsi="Times New Roman" w:cs="Times New Roman"/>
          <w:i w:val="0"/>
          <w:iCs/>
          <w:sz w:val="24"/>
          <w:szCs w:val="24"/>
        </w:rPr>
        <w:t>.8.7.1.2. </w:t>
      </w:r>
      <w:r w:rsidR="00873A19" w:rsidRPr="003974D9">
        <w:rPr>
          <w:rStyle w:val="Italic"/>
          <w:rFonts w:ascii="Times New Roman" w:hAnsi="Times New Roman" w:cs="Times New Roman"/>
          <w:i w:val="0"/>
          <w:iCs/>
          <w:spacing w:val="2"/>
          <w:sz w:val="24"/>
          <w:szCs w:val="24"/>
        </w:rPr>
        <w:t>Развитие координации движений</w:t>
      </w:r>
      <w:r w:rsidR="00873A19" w:rsidRPr="003974D9">
        <w:rPr>
          <w:rFonts w:ascii="Times New Roman" w:hAnsi="Times New Roman" w:cs="Times New Roman"/>
          <w:spacing w:val="2"/>
          <w:sz w:val="24"/>
          <w:szCs w:val="24"/>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iCs/>
          <w:sz w:val="24"/>
          <w:szCs w:val="24"/>
        </w:rPr>
        <w:t>43</w:t>
      </w:r>
      <w:r w:rsidR="00873A19" w:rsidRPr="003974D9">
        <w:rPr>
          <w:rStyle w:val="Italic"/>
          <w:rFonts w:ascii="Times New Roman" w:hAnsi="Times New Roman" w:cs="Times New Roman"/>
          <w:i w:val="0"/>
          <w:iCs/>
          <w:sz w:val="24"/>
          <w:szCs w:val="24"/>
        </w:rPr>
        <w:t>.8.7.1.3. Развитие силовых способностей</w:t>
      </w:r>
      <w:r w:rsidR="00873A19" w:rsidRPr="003974D9">
        <w:rPr>
          <w:rFonts w:ascii="Times New Roman" w:hAnsi="Times New Roman" w:cs="Times New Roman"/>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iCs/>
          <w:sz w:val="24"/>
          <w:szCs w:val="24"/>
        </w:rPr>
        <w:t>43</w:t>
      </w:r>
      <w:r w:rsidR="00873A19" w:rsidRPr="003974D9">
        <w:rPr>
          <w:rStyle w:val="Italic"/>
          <w:rFonts w:ascii="Times New Roman" w:hAnsi="Times New Roman" w:cs="Times New Roman"/>
          <w:i w:val="0"/>
          <w:iCs/>
          <w:sz w:val="24"/>
          <w:szCs w:val="24"/>
        </w:rPr>
        <w:t>.8.7.1.4. Развитие выносливости</w:t>
      </w:r>
      <w:r w:rsidR="00873A19" w:rsidRPr="003974D9">
        <w:rPr>
          <w:rStyle w:val="BoldItalic"/>
          <w:rFonts w:ascii="Times New Roman" w:hAnsi="Times New Roman" w:cs="Times New Roman"/>
          <w:b w:val="0"/>
          <w:bCs/>
          <w:i w:val="0"/>
          <w:iCs/>
          <w:sz w:val="24"/>
          <w:szCs w:val="24"/>
        </w:rPr>
        <w:t>.</w:t>
      </w:r>
      <w:r w:rsidR="00873A19" w:rsidRPr="003974D9">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iCs/>
          <w:sz w:val="24"/>
          <w:szCs w:val="24"/>
        </w:rPr>
        <w:t>43</w:t>
      </w:r>
      <w:r w:rsidR="00873A19" w:rsidRPr="003974D9">
        <w:rPr>
          <w:rStyle w:val="Italic"/>
          <w:rFonts w:ascii="Times New Roman" w:hAnsi="Times New Roman" w:cs="Times New Roman"/>
          <w:i w:val="0"/>
          <w:iCs/>
          <w:sz w:val="24"/>
          <w:szCs w:val="24"/>
        </w:rPr>
        <w:t>.8.7.2. </w:t>
      </w:r>
      <w:r w:rsidR="00873A19" w:rsidRPr="003974D9">
        <w:rPr>
          <w:rStyle w:val="BoldItalic"/>
          <w:rFonts w:ascii="Times New Roman" w:hAnsi="Times New Roman" w:cs="Times New Roman"/>
          <w:b w:val="0"/>
          <w:bCs/>
          <w:i w:val="0"/>
          <w:iCs/>
          <w:sz w:val="24"/>
          <w:szCs w:val="24"/>
        </w:rPr>
        <w:t>Модуль «Лёгкая атлетика»</w:t>
      </w:r>
      <w:r w:rsidR="00873A19" w:rsidRPr="003974D9">
        <w:rPr>
          <w:rFonts w:ascii="Times New Roman" w:hAnsi="Times New Roman" w:cs="Times New Roman"/>
          <w:sz w:val="24"/>
          <w:szCs w:val="24"/>
        </w:rPr>
        <w:t>.</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iCs/>
          <w:sz w:val="24"/>
          <w:szCs w:val="24"/>
        </w:rPr>
        <w:t>43</w:t>
      </w:r>
      <w:r w:rsidR="00873A19" w:rsidRPr="003974D9">
        <w:rPr>
          <w:rStyle w:val="Italic"/>
          <w:rFonts w:ascii="Times New Roman" w:hAnsi="Times New Roman" w:cs="Times New Roman"/>
          <w:i w:val="0"/>
          <w:iCs/>
          <w:sz w:val="24"/>
          <w:szCs w:val="24"/>
        </w:rPr>
        <w:t>.8.7.2.1. Развитие выносливости.</w:t>
      </w:r>
      <w:r w:rsidR="00873A19" w:rsidRPr="003974D9">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iCs/>
          <w:sz w:val="24"/>
          <w:szCs w:val="24"/>
        </w:rPr>
        <w:t>43</w:t>
      </w:r>
      <w:r w:rsidR="00873A19" w:rsidRPr="003974D9">
        <w:rPr>
          <w:rStyle w:val="Italic"/>
          <w:rFonts w:ascii="Times New Roman" w:hAnsi="Times New Roman" w:cs="Times New Roman"/>
          <w:i w:val="0"/>
          <w:iCs/>
          <w:sz w:val="24"/>
          <w:szCs w:val="24"/>
        </w:rPr>
        <w:t>.8.7.2.2. Развитие силовых способностей</w:t>
      </w:r>
      <w:r w:rsidR="00873A19" w:rsidRPr="003974D9">
        <w:rPr>
          <w:rFonts w:ascii="Times New Roman" w:hAnsi="Times New Roman" w:cs="Times New Roman"/>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iCs/>
          <w:sz w:val="24"/>
          <w:szCs w:val="24"/>
        </w:rPr>
        <w:t>43</w:t>
      </w:r>
      <w:r w:rsidR="00873A19" w:rsidRPr="003974D9">
        <w:rPr>
          <w:rStyle w:val="Italic"/>
          <w:rFonts w:ascii="Times New Roman" w:hAnsi="Times New Roman" w:cs="Times New Roman"/>
          <w:i w:val="0"/>
          <w:iCs/>
          <w:sz w:val="24"/>
          <w:szCs w:val="24"/>
        </w:rPr>
        <w:t>.8.7.2.3. Развитие скоростных способностей</w:t>
      </w:r>
      <w:r w:rsidR="00873A19" w:rsidRPr="003974D9">
        <w:rPr>
          <w:rStyle w:val="BoldItalic"/>
          <w:rFonts w:ascii="Times New Roman" w:hAnsi="Times New Roman" w:cs="Times New Roman"/>
          <w:b w:val="0"/>
          <w:bCs/>
          <w:i w:val="0"/>
          <w:iCs/>
          <w:sz w:val="24"/>
          <w:szCs w:val="24"/>
        </w:rPr>
        <w:t>.</w:t>
      </w:r>
      <w:r w:rsidR="00873A19" w:rsidRPr="003974D9">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iCs/>
          <w:sz w:val="24"/>
          <w:szCs w:val="24"/>
        </w:rPr>
        <w:t>43</w:t>
      </w:r>
      <w:r w:rsidR="00873A19" w:rsidRPr="003974D9">
        <w:rPr>
          <w:rStyle w:val="Italic"/>
          <w:rFonts w:ascii="Times New Roman" w:hAnsi="Times New Roman" w:cs="Times New Roman"/>
          <w:i w:val="0"/>
          <w:iCs/>
          <w:sz w:val="24"/>
          <w:szCs w:val="24"/>
        </w:rPr>
        <w:t>.8.7.2.4. Развитие координации движений</w:t>
      </w:r>
      <w:r w:rsidR="00873A19" w:rsidRPr="003974D9">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iCs/>
          <w:sz w:val="24"/>
          <w:szCs w:val="24"/>
        </w:rPr>
        <w:t>43</w:t>
      </w:r>
      <w:r w:rsidR="00873A19" w:rsidRPr="003974D9">
        <w:rPr>
          <w:rStyle w:val="Italic"/>
          <w:rFonts w:ascii="Times New Roman" w:hAnsi="Times New Roman" w:cs="Times New Roman"/>
          <w:i w:val="0"/>
          <w:iCs/>
          <w:sz w:val="24"/>
          <w:szCs w:val="24"/>
        </w:rPr>
        <w:t>.8.7.4. </w:t>
      </w:r>
      <w:r w:rsidR="00873A19" w:rsidRPr="003974D9">
        <w:rPr>
          <w:rStyle w:val="BoldItalic"/>
          <w:rFonts w:ascii="Times New Roman" w:hAnsi="Times New Roman" w:cs="Times New Roman"/>
          <w:b w:val="0"/>
          <w:bCs/>
          <w:i w:val="0"/>
          <w:iCs/>
          <w:sz w:val="24"/>
          <w:szCs w:val="24"/>
        </w:rPr>
        <w:t>Модуль «Спортивные игры»</w:t>
      </w:r>
      <w:r w:rsidR="00873A19" w:rsidRPr="003974D9">
        <w:rPr>
          <w:rFonts w:ascii="Times New Roman" w:hAnsi="Times New Roman" w:cs="Times New Roman"/>
          <w:sz w:val="24"/>
          <w:szCs w:val="24"/>
        </w:rPr>
        <w:t>.</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iCs/>
          <w:sz w:val="24"/>
          <w:szCs w:val="24"/>
        </w:rPr>
        <w:t>43</w:t>
      </w:r>
      <w:r w:rsidR="00873A19" w:rsidRPr="003974D9">
        <w:rPr>
          <w:rStyle w:val="Italic"/>
          <w:rFonts w:ascii="Times New Roman" w:hAnsi="Times New Roman" w:cs="Times New Roman"/>
          <w:i w:val="0"/>
          <w:iCs/>
          <w:sz w:val="24"/>
          <w:szCs w:val="24"/>
        </w:rPr>
        <w:t>.8.7.4.1. </w:t>
      </w:r>
      <w:r w:rsidR="00873A19" w:rsidRPr="003974D9">
        <w:rPr>
          <w:rStyle w:val="Underline"/>
          <w:rFonts w:ascii="Times New Roman" w:hAnsi="Times New Roman" w:cs="Times New Roman"/>
          <w:sz w:val="24"/>
          <w:szCs w:val="24"/>
          <w:u w:val="none"/>
        </w:rPr>
        <w:t>Баскетбол.</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Style w:val="Italic"/>
          <w:rFonts w:ascii="Times New Roman" w:hAnsi="Times New Roman" w:cs="Times New Roman"/>
          <w:i w:val="0"/>
          <w:iCs/>
          <w:sz w:val="24"/>
          <w:szCs w:val="24"/>
        </w:rPr>
        <w:t>1) развитие скоростных способностей</w:t>
      </w:r>
      <w:r w:rsidRPr="003974D9">
        <w:rPr>
          <w:rFonts w:ascii="Times New Roman" w:hAnsi="Times New Roman" w:cs="Times New Roman"/>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Style w:val="Italic"/>
          <w:rFonts w:ascii="Times New Roman" w:hAnsi="Times New Roman" w:cs="Times New Roman"/>
          <w:i w:val="0"/>
          <w:iCs/>
          <w:sz w:val="24"/>
          <w:szCs w:val="24"/>
        </w:rPr>
        <w:t>2) развитие силовых способностей</w:t>
      </w:r>
      <w:r w:rsidRPr="003974D9">
        <w:rPr>
          <w:rStyle w:val="BoldItalic"/>
          <w:rFonts w:ascii="Times New Roman" w:hAnsi="Times New Roman" w:cs="Times New Roman"/>
          <w:b w:val="0"/>
          <w:bCs/>
          <w:i w:val="0"/>
          <w:iCs/>
          <w:sz w:val="24"/>
          <w:szCs w:val="24"/>
        </w:rPr>
        <w:t>.</w:t>
      </w:r>
      <w:r w:rsidRPr="003974D9">
        <w:rPr>
          <w:rFonts w:ascii="Times New Roman" w:hAnsi="Times New Roman" w:cs="Times New Roman"/>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Style w:val="Italic"/>
          <w:rFonts w:ascii="Times New Roman" w:hAnsi="Times New Roman" w:cs="Times New Roman"/>
          <w:i w:val="0"/>
          <w:iCs/>
          <w:sz w:val="24"/>
          <w:szCs w:val="24"/>
        </w:rPr>
        <w:t>3) развитие выносливости</w:t>
      </w:r>
      <w:r w:rsidRPr="003974D9">
        <w:rPr>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Style w:val="Italic"/>
          <w:rFonts w:ascii="Times New Roman" w:hAnsi="Times New Roman" w:cs="Times New Roman"/>
          <w:i w:val="0"/>
          <w:iCs/>
          <w:sz w:val="24"/>
          <w:szCs w:val="24"/>
        </w:rPr>
        <w:t>4) развитие координации движений</w:t>
      </w:r>
      <w:r w:rsidRPr="003974D9">
        <w:rPr>
          <w:rFonts w:ascii="Times New Roman" w:hAnsi="Times New Roman" w:cs="Times New Roman"/>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iCs/>
          <w:sz w:val="24"/>
          <w:szCs w:val="24"/>
        </w:rPr>
        <w:t>43</w:t>
      </w:r>
      <w:r w:rsidR="00873A19" w:rsidRPr="003974D9">
        <w:rPr>
          <w:rStyle w:val="Italic"/>
          <w:rFonts w:ascii="Times New Roman" w:hAnsi="Times New Roman" w:cs="Times New Roman"/>
          <w:i w:val="0"/>
          <w:iCs/>
          <w:sz w:val="24"/>
          <w:szCs w:val="24"/>
        </w:rPr>
        <w:t>.8.1.4.2. </w:t>
      </w:r>
      <w:r w:rsidR="00873A19" w:rsidRPr="003974D9">
        <w:rPr>
          <w:rStyle w:val="Underline"/>
          <w:rFonts w:ascii="Times New Roman" w:hAnsi="Times New Roman" w:cs="Times New Roman"/>
          <w:sz w:val="24"/>
          <w:szCs w:val="24"/>
          <w:u w:val="none"/>
        </w:rPr>
        <w:t>Футбол.</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iCs/>
          <w:sz w:val="24"/>
          <w:szCs w:val="24"/>
        </w:rPr>
        <w:t>43</w:t>
      </w:r>
      <w:r w:rsidR="00873A19" w:rsidRPr="003974D9">
        <w:rPr>
          <w:rStyle w:val="Italic"/>
          <w:rFonts w:ascii="Times New Roman" w:hAnsi="Times New Roman" w:cs="Times New Roman"/>
          <w:i w:val="0"/>
          <w:iCs/>
          <w:sz w:val="24"/>
          <w:szCs w:val="24"/>
        </w:rPr>
        <w:t>.8.1.4.2.1. Развитие скоростных способностей</w:t>
      </w:r>
      <w:r w:rsidR="00873A19" w:rsidRPr="003974D9">
        <w:rPr>
          <w:rFonts w:ascii="Times New Roman" w:hAnsi="Times New Roman" w:cs="Times New Roman"/>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iCs/>
          <w:sz w:val="24"/>
          <w:szCs w:val="24"/>
        </w:rPr>
        <w:t>43</w:t>
      </w:r>
      <w:r w:rsidR="00873A19" w:rsidRPr="003974D9">
        <w:rPr>
          <w:rStyle w:val="Italic"/>
          <w:rFonts w:ascii="Times New Roman" w:hAnsi="Times New Roman" w:cs="Times New Roman"/>
          <w:i w:val="0"/>
          <w:iCs/>
          <w:sz w:val="24"/>
          <w:szCs w:val="24"/>
        </w:rPr>
        <w:t>.8.1.4.2.2. Развитие силовых способностей</w:t>
      </w:r>
      <w:r w:rsidR="00873A19" w:rsidRPr="003974D9">
        <w:rPr>
          <w:rStyle w:val="BoldItalic"/>
          <w:rFonts w:ascii="Times New Roman" w:hAnsi="Times New Roman" w:cs="Times New Roman"/>
          <w:b w:val="0"/>
          <w:bCs/>
          <w:i w:val="0"/>
          <w:iCs/>
          <w:sz w:val="24"/>
          <w:szCs w:val="24"/>
        </w:rPr>
        <w:t>.</w:t>
      </w:r>
      <w:r w:rsidR="00873A19" w:rsidRPr="003974D9">
        <w:rPr>
          <w:rFonts w:ascii="Times New Roman" w:hAnsi="Times New Roman" w:cs="Times New Roman"/>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iCs/>
          <w:sz w:val="24"/>
          <w:szCs w:val="24"/>
        </w:rPr>
        <w:t>43</w:t>
      </w:r>
      <w:r w:rsidR="00873A19" w:rsidRPr="003974D9">
        <w:rPr>
          <w:rStyle w:val="Italic"/>
          <w:rFonts w:ascii="Times New Roman" w:hAnsi="Times New Roman" w:cs="Times New Roman"/>
          <w:i w:val="0"/>
          <w:iCs/>
          <w:sz w:val="24"/>
          <w:szCs w:val="24"/>
        </w:rPr>
        <w:t>.8.1.4.2.3. Развитие выносливости</w:t>
      </w:r>
      <w:r w:rsidR="00873A19" w:rsidRPr="003974D9">
        <w:rPr>
          <w:rStyle w:val="BoldItalic"/>
          <w:rFonts w:ascii="Times New Roman" w:hAnsi="Times New Roman" w:cs="Times New Roman"/>
          <w:b w:val="0"/>
          <w:bCs/>
          <w:i w:val="0"/>
          <w:iCs/>
          <w:sz w:val="24"/>
          <w:szCs w:val="24"/>
        </w:rPr>
        <w:t>.</w:t>
      </w:r>
      <w:r w:rsidR="00873A19" w:rsidRPr="003974D9">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.9. Планируемые результаты освоения программы по физической культуре на уровне основного общего образования.</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873A19" w:rsidRPr="003974D9" w:rsidRDefault="000B2199" w:rsidP="00EF6D07">
      <w:pPr>
        <w:spacing w:after="0" w:line="240" w:lineRule="auto"/>
        <w:ind w:firstLine="709"/>
        <w:jc w:val="both"/>
        <w:rPr>
          <w:rFonts w:ascii="Times New Roman" w:hAnsi="Times New Roman"/>
          <w:sz w:val="24"/>
          <w:szCs w:val="24"/>
          <w:lang w:val="ru-RU"/>
        </w:rPr>
      </w:pPr>
      <w:bookmarkStart w:id="155" w:name="_Hlk137503817"/>
      <w:r>
        <w:rPr>
          <w:rFonts w:ascii="Times New Roman" w:hAnsi="Times New Roman"/>
          <w:sz w:val="24"/>
          <w:szCs w:val="24"/>
          <w:lang w:val="ru-RU"/>
        </w:rPr>
        <w:t>43</w:t>
      </w:r>
      <w:r w:rsidR="00873A19" w:rsidRPr="003974D9">
        <w:rPr>
          <w:rFonts w:ascii="Times New Roman" w:hAnsi="Times New Roman"/>
          <w:sz w:val="24"/>
          <w:szCs w:val="24"/>
          <w:lang w:val="ru-RU"/>
        </w:rPr>
        <w:t>.9. Планируемые результаты освоения программы по физической культуре на уровне основного общего образования.</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.9.3. Предметные результаты освоения программы по физической культуре на уровне основного общего образования.</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.9.3.1. К концу обучения в 5 классе обучающийся научится:</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демонстрировать технику прыжка в длину с разбега способом «согнув ноги»;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демонстрировать технические действия в спортивных играх: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волейбол (приём и передача мяча двумя руками снизу и сверху с места и в движении, прямая нижняя подача);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.9.3.2. К концу обучения в 6 классе обучающийся научится:</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.9.3.3. К концу обучения в 7 классе обучающийся научится:</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объяснять положительное влияние занятий физической культурой и спортом на воспитание личностных качеств современных </w:t>
      </w:r>
      <w:r w:rsidRPr="003974D9">
        <w:rPr>
          <w:rFonts w:ascii="Times New Roman" w:hAnsi="Times New Roman" w:cs="Times New Roman"/>
          <w:spacing w:val="-2"/>
          <w:sz w:val="24"/>
          <w:szCs w:val="24"/>
        </w:rPr>
        <w:t>обучающихся</w:t>
      </w:r>
      <w:r w:rsidRPr="003974D9">
        <w:rPr>
          <w:rFonts w:ascii="Times New Roman" w:hAnsi="Times New Roman" w:cs="Times New Roman"/>
          <w:sz w:val="24"/>
          <w:szCs w:val="24"/>
        </w:rPr>
        <w:t xml:space="preserve">, приводить примеры из собственной жизни;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демонстрировать и использовать технические действия спортивных игр: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.9.3.4. К концу обучения в 8 классе обучающийся научится:</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выполнять прыжки в воду со стартовой тумбы;</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выполнять технические элементы плавания кролем на груди в согласовании с дыханием;</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демонстрировать и использовать технические действия спортивных игр: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873A19" w:rsidRPr="003974D9" w:rsidRDefault="000B2199" w:rsidP="00EF6D07">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43</w:t>
      </w:r>
      <w:r w:rsidR="00873A19" w:rsidRPr="003974D9">
        <w:rPr>
          <w:rFonts w:ascii="Times New Roman" w:hAnsi="Times New Roman" w:cs="Times New Roman"/>
          <w:sz w:val="24"/>
          <w:szCs w:val="24"/>
        </w:rPr>
        <w:t>.9.3.4. К концу обучения в 9 классе обучающийся научится:</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выполнять повороты кувырком, маятником;</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выполнять технические элементы брассом в согласовании с дыханием;</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873A19" w:rsidRPr="003974D9" w:rsidRDefault="00873A19" w:rsidP="00EF6D07">
      <w:pPr>
        <w:pStyle w:val="body"/>
        <w:spacing w:line="240" w:lineRule="auto"/>
        <w:ind w:firstLine="709"/>
        <w:contextualSpacing/>
        <w:rPr>
          <w:rFonts w:ascii="Times New Roman" w:hAnsi="Times New Roman" w:cs="Times New Roman"/>
          <w:sz w:val="24"/>
          <w:szCs w:val="24"/>
        </w:rPr>
      </w:pPr>
      <w:r w:rsidRPr="003974D9">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3.10. Физическая культура. Модули по видам спорта.</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3.10.1.</w:t>
      </w:r>
      <w:r w:rsidR="00873A19" w:rsidRPr="003974D9">
        <w:rPr>
          <w:rFonts w:ascii="Times New Roman" w:hAnsi="Times New Roman"/>
          <w:sz w:val="24"/>
          <w:szCs w:val="24"/>
        </w:rPr>
        <w:t> </w:t>
      </w:r>
      <w:r w:rsidR="00873A19" w:rsidRPr="003974D9">
        <w:rPr>
          <w:rFonts w:ascii="Times New Roman" w:hAnsi="Times New Roman"/>
          <w:sz w:val="24"/>
          <w:szCs w:val="24"/>
          <w:lang w:val="ru-RU"/>
        </w:rPr>
        <w:t>Модуль «Самбо».</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3.10.1.1.</w:t>
      </w:r>
      <w:r w:rsidR="00873A19" w:rsidRPr="003974D9">
        <w:rPr>
          <w:rFonts w:ascii="Times New Roman" w:hAnsi="Times New Roman"/>
          <w:sz w:val="24"/>
          <w:szCs w:val="24"/>
        </w:rPr>
        <w:t> </w:t>
      </w:r>
      <w:r w:rsidR="00873A19" w:rsidRPr="003974D9">
        <w:rPr>
          <w:rFonts w:ascii="Times New Roman" w:hAnsi="Times New Roman"/>
          <w:sz w:val="24"/>
          <w:szCs w:val="24"/>
          <w:lang w:val="ru-RU"/>
        </w:rPr>
        <w:t>Пояснительная записка модуля «Самбо».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.10.1.2.</w:t>
      </w:r>
      <w:r w:rsidR="00873A19" w:rsidRPr="003974D9">
        <w:rPr>
          <w:rFonts w:ascii="Times New Roman" w:hAnsi="Times New Roman"/>
          <w:sz w:val="24"/>
          <w:szCs w:val="24"/>
        </w:rPr>
        <w:t> </w:t>
      </w:r>
      <w:r w:rsidR="00873A19" w:rsidRPr="003974D9">
        <w:rPr>
          <w:rFonts w:ascii="Times New Roman" w:hAnsi="Times New Roman"/>
          <w:sz w:val="24"/>
          <w:szCs w:val="24"/>
          <w:lang w:val="ru-RU"/>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.10.1.3.</w:t>
      </w:r>
      <w:r w:rsidR="00873A19" w:rsidRPr="003974D9">
        <w:rPr>
          <w:rFonts w:ascii="Times New Roman" w:hAnsi="Times New Roman"/>
          <w:sz w:val="24"/>
          <w:szCs w:val="24"/>
        </w:rPr>
        <w:t> </w:t>
      </w:r>
      <w:r w:rsidR="00873A19" w:rsidRPr="003974D9">
        <w:rPr>
          <w:rFonts w:ascii="Times New Roman" w:hAnsi="Times New Roman"/>
          <w:sz w:val="24"/>
          <w:szCs w:val="24"/>
          <w:lang w:val="ru-RU"/>
        </w:rPr>
        <w:t>Задачами изучения модуля по самбо являются: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жизненно важных навыков самостраховки и самозащиты, а также умения применять его в различных условиях;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воспитание общей культуры развития личности обучающегося средствами самбо, в том числе для самореализации и самоопределения;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развитие положительной мотивации и устойчивого учебно- познавательного интереса к физической культуре;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самбо;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выявление, развитие и поддержка одарённых детей в области спорта.</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.10.1.4.</w:t>
      </w:r>
      <w:r w:rsidR="00873A19" w:rsidRPr="003974D9">
        <w:rPr>
          <w:rFonts w:ascii="Times New Roman" w:hAnsi="Times New Roman"/>
          <w:sz w:val="24"/>
          <w:szCs w:val="24"/>
        </w:rPr>
        <w:t> </w:t>
      </w:r>
      <w:r w:rsidR="00873A19" w:rsidRPr="003974D9">
        <w:rPr>
          <w:rFonts w:ascii="Times New Roman" w:hAnsi="Times New Roman"/>
          <w:sz w:val="24"/>
          <w:szCs w:val="24"/>
          <w:lang w:val="ru-RU"/>
        </w:rPr>
        <w:t>Место и роль модуля по самбо.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.10.1.5.</w:t>
      </w:r>
      <w:r w:rsidR="00873A19" w:rsidRPr="003974D9">
        <w:rPr>
          <w:rFonts w:ascii="Times New Roman" w:hAnsi="Times New Roman"/>
          <w:sz w:val="24"/>
          <w:szCs w:val="24"/>
        </w:rPr>
        <w:t> </w:t>
      </w:r>
      <w:r w:rsidR="00873A19" w:rsidRPr="003974D9">
        <w:rPr>
          <w:rFonts w:ascii="Times New Roman" w:hAnsi="Times New Roman"/>
          <w:sz w:val="24"/>
          <w:szCs w:val="24"/>
          <w:lang w:val="ru-RU"/>
        </w:rPr>
        <w:t>Модуль по самбо может быть реализован в следующих вариантах: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56" w:name="_Hlk125551368"/>
      <w:r w:rsidRPr="003974D9">
        <w:rPr>
          <w:rFonts w:ascii="Times New Roman" w:hAnsi="Times New Roman"/>
          <w:sz w:val="24"/>
          <w:szCs w:val="24"/>
          <w:lang w:val="ru-RU"/>
        </w:rPr>
        <w:t>5, 6, 7, 8, 9-х классах – по 34 часа</w:t>
      </w:r>
      <w:bookmarkEnd w:id="156"/>
      <w:r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.10.1.6.</w:t>
      </w:r>
      <w:r w:rsidR="00873A19" w:rsidRPr="003974D9">
        <w:rPr>
          <w:rFonts w:ascii="Times New Roman" w:hAnsi="Times New Roman"/>
          <w:sz w:val="24"/>
          <w:szCs w:val="24"/>
        </w:rPr>
        <w:t> </w:t>
      </w:r>
      <w:r w:rsidR="00873A19" w:rsidRPr="003974D9">
        <w:rPr>
          <w:rFonts w:ascii="Times New Roman" w:hAnsi="Times New Roman"/>
          <w:sz w:val="24"/>
          <w:szCs w:val="24"/>
          <w:lang w:val="ru-RU"/>
        </w:rPr>
        <w:t>Содержание модуля по самбо.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Знания о самбо.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История развития самбо на малой родине, в стране и мире.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Роль личности в истории самбо. Последователи и легенды самбо.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Роль самбо в ведении боевых действий. Героизация подвигов.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Главные организации и федерации (международные, российские), осуществляющие управление самбо.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Характеристика направлений и правила самбо (спортивное, боевое, пляжное, демо).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Социальная и личностная успешность выдающихся спортсменов – самбистов.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Дневник спортсмена (самонаблюдение, краткосрочное и долгосрочное планирования, решение поставленных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Питьевой режим. Роль витаминов и микроэлементов в функционировании иммунной системы.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Основные средства и методы обучения технике и тактике самбо. Основы прикладного самбо и его значение.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Антидопинговые правила и программы в самбо.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Правила поведения в экстремальных жизненных ситуациях.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Оказание первой доврачебной помощи на занятиях самбо и в бытовой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Этические нормы и правила поведения самбиста, техника безопасности при занятиях самбо.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Способы самостоятельной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Правила личной гигиены, требования к спортивной одежде (экипировке) для занятий самбо. Правильное сбалансированное питание самбиста.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Судейство простейших спортивных соревнований по самбо в качестве судьи или помощника судьи.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Тестирование уровня физической подготовленности в самбо.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Физическое совершенствование.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Специально-подготовительные упражнения самбо.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Приёмы самостраховки: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 спину через партнёра, стоящего в упоре на коленях и предплечьях;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 спину через партнёра, стоящего в упоре на коленях и руках;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 бок кувырком через партнёра, стоящего в упоре на коленях и предплечьях;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 бок через партнёра, стоящего в упоре на коленях и руках;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 бок кувырком, выполняемые прыжком через руку партнёра в стойке;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 бок кувырком в движении, выполняя кувырок-полёт через партнёра, лежащего на ковре или стоящего боком;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вперёд на руки при падении на ковер спиной с вращением вокруг продольной оси, из стойки на руках;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 руки прыжком, то же прыжком назад, на спину прыжком.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Специально-подготовительные упражнения для бросков: зацепов, подхватов, через голову, через спину, через бедро.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Технико – тактические основы самбо: стойки, дистанции, захваты, перемещения.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Технические действия самбо в положении лёжа: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варианты удержаний и переворачиваний, рычаг локтя от удержания сбоку, перегибая руку через бедро;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узел плеча ногой от удержания сбоку;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рычаг руки противнику, лежащему на груди (рычаг плеча, рычаг локтя);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рычаг локтя захватом руки между ног;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ущемление ахиллова сухожилия при различных взаиморасположениях соперников.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Тактическая подготовка. Игры-задания. Учебные схватки по заданию.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Тестовые упражнения по физической и технической подготовленности в самбо. Участие в соревновательной деятельности.</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.10.1.7.</w:t>
      </w:r>
      <w:r w:rsidR="00873A19" w:rsidRPr="003974D9">
        <w:rPr>
          <w:rFonts w:ascii="Times New Roman" w:hAnsi="Times New Roman"/>
          <w:sz w:val="24"/>
          <w:szCs w:val="24"/>
        </w:rPr>
        <w:t> </w:t>
      </w:r>
      <w:r w:rsidR="00873A19" w:rsidRPr="003974D9">
        <w:rPr>
          <w:rFonts w:ascii="Times New Roman" w:hAnsi="Times New Roman"/>
          <w:sz w:val="24"/>
          <w:szCs w:val="24"/>
          <w:lang w:val="ru-RU"/>
        </w:rPr>
        <w:t>Содержание модуля по самбо направлено на достижение обучающимися личностных, метапредметных и предметных результатов обучения.</w:t>
      </w:r>
    </w:p>
    <w:p w:rsidR="00873A19" w:rsidRPr="003974D9" w:rsidRDefault="00417DB1" w:rsidP="00EF6D07">
      <w:pPr>
        <w:spacing w:after="0" w:line="240" w:lineRule="auto"/>
        <w:ind w:firstLine="709"/>
        <w:jc w:val="both"/>
        <w:rPr>
          <w:rFonts w:ascii="Times New Roman" w:hAnsi="Times New Roman"/>
          <w:sz w:val="24"/>
          <w:szCs w:val="24"/>
          <w:lang w:val="ru-RU"/>
        </w:rPr>
      </w:pPr>
      <w:bookmarkStart w:id="157" w:name="_Hlk124950343"/>
      <w:r>
        <w:rPr>
          <w:rFonts w:ascii="Times New Roman" w:hAnsi="Times New Roman"/>
          <w:sz w:val="24"/>
          <w:szCs w:val="24"/>
          <w:lang w:val="ru-RU"/>
        </w:rPr>
        <w:t>43</w:t>
      </w:r>
      <w:r w:rsidR="00873A19" w:rsidRPr="003974D9">
        <w:rPr>
          <w:rFonts w:ascii="Times New Roman" w:hAnsi="Times New Roman"/>
          <w:sz w:val="24"/>
          <w:szCs w:val="24"/>
          <w:lang w:val="ru-RU"/>
        </w:rPr>
        <w:t>.10.1.7.1.</w:t>
      </w:r>
      <w:r w:rsidR="00873A19" w:rsidRPr="003974D9">
        <w:rPr>
          <w:rFonts w:ascii="Times New Roman" w:hAnsi="Times New Roman"/>
          <w:sz w:val="24"/>
          <w:szCs w:val="24"/>
        </w:rPr>
        <w:t> </w:t>
      </w:r>
      <w:r w:rsidR="00873A19" w:rsidRPr="003974D9">
        <w:rPr>
          <w:rFonts w:ascii="Times New Roman" w:hAnsi="Times New Roman"/>
          <w:sz w:val="24"/>
          <w:szCs w:val="24"/>
          <w:lang w:val="ru-RU"/>
        </w:rPr>
        <w:t xml:space="preserve">При изучении модуля по самбо на уровне основного общего образования у обучающихся будут сформированы следующие </w:t>
      </w:r>
      <w:bookmarkEnd w:id="157"/>
      <w:r w:rsidR="00873A19" w:rsidRPr="003974D9">
        <w:rPr>
          <w:rFonts w:ascii="Times New Roman" w:hAnsi="Times New Roman"/>
          <w:sz w:val="24"/>
          <w:szCs w:val="24"/>
          <w:lang w:val="ru-RU"/>
        </w:rPr>
        <w:t>личностные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чувства патриотизма, уважения к Отечеству через знание истории и современного состояния развития самбо;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осознанное, уважительное и доброжелательное отношение к сверстникам и педагогам.</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.10.1.7.2.</w:t>
      </w:r>
      <w:r w:rsidR="00873A19" w:rsidRPr="003974D9">
        <w:rPr>
          <w:rFonts w:ascii="Times New Roman" w:hAnsi="Times New Roman"/>
          <w:sz w:val="24"/>
          <w:szCs w:val="24"/>
        </w:rPr>
        <w:t> </w:t>
      </w:r>
      <w:r w:rsidR="00873A19" w:rsidRPr="003974D9">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применять на практике прикладные действия самбо (самостраховка, самозащита) в экстремальных жизненных условиях;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3.10.1.7.3.</w:t>
      </w:r>
      <w:r w:rsidR="00873A19" w:rsidRPr="003974D9">
        <w:rPr>
          <w:rFonts w:ascii="Times New Roman" w:hAnsi="Times New Roman"/>
          <w:sz w:val="24"/>
          <w:szCs w:val="24"/>
        </w:rPr>
        <w:t> </w:t>
      </w:r>
      <w:r w:rsidR="00873A19" w:rsidRPr="003974D9">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освоение прикладного направления самбо, демонстрация основных способов самозащиты и самостраховки;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знание и выполнение тестовых упражнений по физической и технической подготовленности. </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.10.2.</w:t>
      </w:r>
      <w:r w:rsidR="00873A19" w:rsidRPr="003974D9">
        <w:rPr>
          <w:rFonts w:ascii="Times New Roman" w:hAnsi="Times New Roman"/>
          <w:sz w:val="24"/>
          <w:szCs w:val="24"/>
        </w:rPr>
        <w:t> </w:t>
      </w:r>
      <w:r w:rsidR="00873A19" w:rsidRPr="003974D9">
        <w:rPr>
          <w:rFonts w:ascii="Times New Roman" w:hAnsi="Times New Roman"/>
          <w:sz w:val="24"/>
          <w:szCs w:val="24"/>
          <w:lang w:val="ru-RU"/>
        </w:rPr>
        <w:t>Модуль «Гандбол».</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.10.2.1.</w:t>
      </w:r>
      <w:r w:rsidR="00873A19" w:rsidRPr="003974D9">
        <w:rPr>
          <w:rFonts w:ascii="Times New Roman" w:hAnsi="Times New Roman"/>
          <w:sz w:val="24"/>
          <w:szCs w:val="24"/>
        </w:rPr>
        <w:t> </w:t>
      </w:r>
      <w:r w:rsidR="00873A19" w:rsidRPr="003974D9">
        <w:rPr>
          <w:rFonts w:ascii="Times New Roman" w:hAnsi="Times New Roman"/>
          <w:sz w:val="24"/>
          <w:szCs w:val="24"/>
          <w:lang w:val="ru-RU"/>
        </w:rPr>
        <w:t>Пояснительная записка модуля «Гандбол».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3974D9">
        <w:rPr>
          <w:rFonts w:ascii="Times New Roman" w:hAnsi="Times New Roman"/>
          <w:sz w:val="24"/>
          <w:szCs w:val="24"/>
        </w:rPr>
        <w:t> </w:t>
      </w:r>
      <w:r w:rsidRPr="003974D9">
        <w:rPr>
          <w:rFonts w:ascii="Times New Roman" w:hAnsi="Times New Roman"/>
          <w:sz w:val="24"/>
          <w:szCs w:val="24"/>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.10.2.2.</w:t>
      </w:r>
      <w:r w:rsidR="00873A19" w:rsidRPr="003974D9">
        <w:rPr>
          <w:rFonts w:ascii="Times New Roman" w:hAnsi="Times New Roman"/>
          <w:sz w:val="24"/>
          <w:szCs w:val="24"/>
        </w:rPr>
        <w:t> </w:t>
      </w:r>
      <w:r w:rsidR="00873A19" w:rsidRPr="003974D9">
        <w:rPr>
          <w:rFonts w:ascii="Times New Roman" w:hAnsi="Times New Roman"/>
          <w:sz w:val="24"/>
          <w:szCs w:val="24"/>
          <w:lang w:val="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.10.2.3.</w:t>
      </w:r>
      <w:r w:rsidR="00873A19" w:rsidRPr="003974D9">
        <w:rPr>
          <w:rFonts w:ascii="Times New Roman" w:hAnsi="Times New Roman"/>
          <w:sz w:val="24"/>
          <w:szCs w:val="24"/>
        </w:rPr>
        <w:t> </w:t>
      </w:r>
      <w:r w:rsidR="00873A19" w:rsidRPr="003974D9">
        <w:rPr>
          <w:rFonts w:ascii="Times New Roman" w:hAnsi="Times New Roman"/>
          <w:sz w:val="24"/>
          <w:szCs w:val="24"/>
          <w:lang w:val="ru-RU"/>
        </w:rPr>
        <w:t>Задачами изучения модуля по гандболу являются: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освоение знаний о физической культуре и спорте в целом, истории развития гандбола в частности;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выявление, развитие и поддержка одарённых детей в области спорта.</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.10.2.4.</w:t>
      </w:r>
      <w:r w:rsidR="00873A19" w:rsidRPr="003974D9">
        <w:rPr>
          <w:rFonts w:ascii="Times New Roman" w:hAnsi="Times New Roman"/>
          <w:sz w:val="24"/>
          <w:szCs w:val="24"/>
        </w:rPr>
        <w:t> </w:t>
      </w:r>
      <w:r w:rsidR="00873A19" w:rsidRPr="003974D9">
        <w:rPr>
          <w:rFonts w:ascii="Times New Roman" w:hAnsi="Times New Roman"/>
          <w:sz w:val="24"/>
          <w:szCs w:val="24"/>
          <w:lang w:val="ru-RU"/>
        </w:rPr>
        <w:t>Место и роль модуля по гандболу.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.10.2.5.</w:t>
      </w:r>
      <w:r w:rsidR="00873A19" w:rsidRPr="003974D9">
        <w:rPr>
          <w:rFonts w:ascii="Times New Roman" w:hAnsi="Times New Roman"/>
          <w:sz w:val="24"/>
          <w:szCs w:val="24"/>
        </w:rPr>
        <w:t> </w:t>
      </w:r>
      <w:r w:rsidR="00873A19" w:rsidRPr="003974D9">
        <w:rPr>
          <w:rFonts w:ascii="Times New Roman" w:hAnsi="Times New Roman"/>
          <w:sz w:val="24"/>
          <w:szCs w:val="24"/>
          <w:lang w:val="ru-RU"/>
        </w:rPr>
        <w:t>Модуль по гандболу может быть реализован в следующих вариантах: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.10.2.6.</w:t>
      </w:r>
      <w:r w:rsidR="00873A19" w:rsidRPr="003974D9">
        <w:rPr>
          <w:rFonts w:ascii="Times New Roman" w:hAnsi="Times New Roman"/>
          <w:sz w:val="24"/>
          <w:szCs w:val="24"/>
        </w:rPr>
        <w:t> </w:t>
      </w:r>
      <w:r w:rsidR="00873A19" w:rsidRPr="003974D9">
        <w:rPr>
          <w:rFonts w:ascii="Times New Roman" w:hAnsi="Times New Roman"/>
          <w:sz w:val="24"/>
          <w:szCs w:val="24"/>
          <w:lang w:val="ru-RU"/>
        </w:rPr>
        <w:t>Содержание модуля по гандболу.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Знания о гандболе.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58" w:name="_Hlk125361855"/>
      <w:r w:rsidRPr="003974D9">
        <w:rPr>
          <w:rFonts w:ascii="Times New Roman" w:hAnsi="Times New Roman"/>
          <w:sz w:val="24"/>
          <w:szCs w:val="24"/>
          <w:lang w:val="ru-RU"/>
        </w:rPr>
        <w:t>Характеристика спортивных дисциплин гандбола (гандбол, пляжный гандбол, мини-гандбол).</w:t>
      </w:r>
    </w:p>
    <w:bookmarkEnd w:id="158"/>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Основные требования к игровой площадке, её размерам, зонам безопасности, допустимой температуре воздуха.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Основные средства и методы обучения технике передвижения с мячом и без мяча, броскам с опоры и в прыжке, игре вратаря.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Режим дня при занятиях гандболом. Правила личной гигиены во время занятий гандболом.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Правила поведения и техники безопасности при занятиях гандболом.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Способы самостоятельной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гандбола.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Правила безопасного, правомерного поведения во время соревнований по гандболу в качестве зрителя, болельщика.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Способы и методы профилактики пагубных привычек, асоциального и созависимого поведения. Антидопинговое поведение.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Физическое совершенствование.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Передача мяча: передача мяча одной рукой хлестом сверху и сбоку, с места, с разбега, с последующим перемещением.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3.10.2.7.</w:t>
      </w:r>
      <w:r w:rsidR="00873A19" w:rsidRPr="003974D9">
        <w:rPr>
          <w:rFonts w:ascii="Times New Roman" w:hAnsi="Times New Roman"/>
          <w:sz w:val="24"/>
          <w:szCs w:val="24"/>
        </w:rPr>
        <w:t> </w:t>
      </w:r>
      <w:r w:rsidR="00873A19" w:rsidRPr="003974D9">
        <w:rPr>
          <w:rFonts w:ascii="Times New Roman" w:hAnsi="Times New Roman"/>
          <w:sz w:val="24"/>
          <w:szCs w:val="24"/>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3.10.2.7.1.</w:t>
      </w:r>
      <w:r w:rsidR="00873A19" w:rsidRPr="003974D9">
        <w:rPr>
          <w:rFonts w:ascii="Times New Roman" w:hAnsi="Times New Roman"/>
          <w:sz w:val="24"/>
          <w:szCs w:val="24"/>
        </w:rPr>
        <w:t> </w:t>
      </w:r>
      <w:r w:rsidR="00873A19" w:rsidRPr="003974D9">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осознанное, уважительное и доброжелательное отношение к сверстникам и педагогам.</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.10.2.7.2.</w:t>
      </w:r>
      <w:r w:rsidR="00873A19" w:rsidRPr="003974D9">
        <w:rPr>
          <w:rFonts w:ascii="Times New Roman" w:hAnsi="Times New Roman"/>
          <w:sz w:val="24"/>
          <w:szCs w:val="24"/>
        </w:rPr>
        <w:t> </w:t>
      </w:r>
      <w:r w:rsidR="00873A19" w:rsidRPr="003974D9">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3.10.2.7.3.</w:t>
      </w:r>
      <w:r w:rsidR="00873A19" w:rsidRPr="003974D9">
        <w:rPr>
          <w:rFonts w:ascii="Times New Roman" w:hAnsi="Times New Roman"/>
          <w:sz w:val="24"/>
          <w:szCs w:val="24"/>
        </w:rPr>
        <w:t> </w:t>
      </w:r>
      <w:r w:rsidR="00873A19" w:rsidRPr="003974D9">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совершенствование технических приемов и тактических действий по гандболу, изученных на уровне начального общего 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гандбола;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гандбола;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гандбол;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.10.7.</w:t>
      </w:r>
      <w:r w:rsidR="00873A19" w:rsidRPr="003974D9">
        <w:rPr>
          <w:rFonts w:ascii="Times New Roman" w:hAnsi="Times New Roman"/>
          <w:sz w:val="24"/>
          <w:szCs w:val="24"/>
        </w:rPr>
        <w:t> </w:t>
      </w:r>
      <w:r w:rsidR="00873A19" w:rsidRPr="003974D9">
        <w:rPr>
          <w:rFonts w:ascii="Times New Roman" w:hAnsi="Times New Roman"/>
          <w:sz w:val="24"/>
          <w:szCs w:val="24"/>
          <w:lang w:val="ru-RU"/>
        </w:rPr>
        <w:t>Модуль «Футбол».</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3.10.7.1.</w:t>
      </w:r>
      <w:r w:rsidR="00873A19" w:rsidRPr="003974D9">
        <w:rPr>
          <w:rFonts w:ascii="Times New Roman" w:hAnsi="Times New Roman"/>
          <w:sz w:val="24"/>
          <w:szCs w:val="24"/>
        </w:rPr>
        <w:t> </w:t>
      </w:r>
      <w:r w:rsidR="00873A19" w:rsidRPr="003974D9">
        <w:rPr>
          <w:rFonts w:ascii="Times New Roman" w:hAnsi="Times New Roman"/>
          <w:sz w:val="24"/>
          <w:szCs w:val="24"/>
          <w:lang w:val="ru-RU"/>
        </w:rPr>
        <w:t>Пояснительная записка модуля «Футбол».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.10.7.2.</w:t>
      </w:r>
      <w:r w:rsidR="00873A19" w:rsidRPr="003974D9">
        <w:rPr>
          <w:rFonts w:ascii="Times New Roman" w:hAnsi="Times New Roman"/>
          <w:sz w:val="24"/>
          <w:szCs w:val="24"/>
        </w:rPr>
        <w:t> </w:t>
      </w:r>
      <w:r w:rsidR="00873A19" w:rsidRPr="003974D9">
        <w:rPr>
          <w:rFonts w:ascii="Times New Roman" w:hAnsi="Times New Roman"/>
          <w:sz w:val="24"/>
          <w:szCs w:val="24"/>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873A19" w:rsidRPr="003974D9" w:rsidRDefault="000B2199" w:rsidP="00EF6D07">
      <w:pPr>
        <w:spacing w:after="0" w:line="240" w:lineRule="auto"/>
        <w:ind w:firstLine="709"/>
        <w:jc w:val="both"/>
        <w:rPr>
          <w:rFonts w:ascii="Times New Roman" w:hAnsi="Times New Roman"/>
          <w:sz w:val="24"/>
          <w:szCs w:val="24"/>
          <w:lang w:val="ru-RU"/>
        </w:rPr>
      </w:pPr>
      <w:bookmarkStart w:id="159" w:name="_Hlk125550293"/>
      <w:bookmarkStart w:id="160" w:name="_Hlk125544518"/>
      <w:r>
        <w:rPr>
          <w:rFonts w:ascii="Times New Roman" w:hAnsi="Times New Roman"/>
          <w:sz w:val="24"/>
          <w:szCs w:val="24"/>
          <w:lang w:val="ru-RU"/>
        </w:rPr>
        <w:t>43</w:t>
      </w:r>
      <w:r w:rsidR="00873A19" w:rsidRPr="003974D9">
        <w:rPr>
          <w:rFonts w:ascii="Times New Roman" w:hAnsi="Times New Roman"/>
          <w:sz w:val="24"/>
          <w:szCs w:val="24"/>
          <w:lang w:val="ru-RU"/>
        </w:rPr>
        <w:t>.10.7.3.</w:t>
      </w:r>
      <w:r w:rsidR="00873A19" w:rsidRPr="003974D9">
        <w:rPr>
          <w:rFonts w:ascii="Times New Roman" w:hAnsi="Times New Roman"/>
          <w:sz w:val="24"/>
          <w:szCs w:val="24"/>
        </w:rPr>
        <w:t> </w:t>
      </w:r>
      <w:r w:rsidR="00873A19" w:rsidRPr="003974D9">
        <w:rPr>
          <w:rFonts w:ascii="Times New Roman" w:hAnsi="Times New Roman"/>
          <w:sz w:val="24"/>
          <w:szCs w:val="24"/>
          <w:lang w:val="ru-RU"/>
        </w:rPr>
        <w:t>Задачами изучения модуля по футболу являются</w:t>
      </w:r>
      <w:bookmarkEnd w:id="159"/>
      <w:r w:rsidR="00873A19" w:rsidRPr="003974D9">
        <w:rPr>
          <w:rFonts w:ascii="Times New Roman" w:hAnsi="Times New Roman"/>
          <w:sz w:val="24"/>
          <w:szCs w:val="24"/>
          <w:lang w:val="ru-RU"/>
        </w:rPr>
        <w:t>:</w:t>
      </w:r>
    </w:p>
    <w:bookmarkEnd w:id="160"/>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футбола;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выявление, развитие и поддержка одарённых детей в области спорта.</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3.10.7.4.</w:t>
      </w:r>
      <w:r w:rsidR="00873A19" w:rsidRPr="003974D9">
        <w:rPr>
          <w:rFonts w:ascii="Times New Roman" w:hAnsi="Times New Roman"/>
          <w:sz w:val="24"/>
          <w:szCs w:val="24"/>
        </w:rPr>
        <w:t> </w:t>
      </w:r>
      <w:r w:rsidR="00873A19" w:rsidRPr="003974D9">
        <w:rPr>
          <w:rFonts w:ascii="Times New Roman" w:hAnsi="Times New Roman"/>
          <w:sz w:val="24"/>
          <w:szCs w:val="24"/>
          <w:lang w:val="ru-RU"/>
        </w:rPr>
        <w:t>Место и роль модуля по футболу.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Модуль </w:t>
      </w:r>
      <w:bookmarkStart w:id="161" w:name="_Hlk125550350"/>
      <w:r w:rsidRPr="003974D9">
        <w:rPr>
          <w:rFonts w:ascii="Times New Roman" w:hAnsi="Times New Roman"/>
          <w:sz w:val="24"/>
          <w:szCs w:val="24"/>
          <w:lang w:val="ru-RU"/>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61"/>
      <w:r w:rsidRPr="003974D9">
        <w:rPr>
          <w:rFonts w:ascii="Times New Roman" w:hAnsi="Times New Roman"/>
          <w:sz w:val="24"/>
          <w:szCs w:val="24"/>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.10.7.5.</w:t>
      </w:r>
      <w:r w:rsidR="00873A19" w:rsidRPr="003974D9">
        <w:rPr>
          <w:rFonts w:ascii="Times New Roman" w:hAnsi="Times New Roman"/>
          <w:sz w:val="24"/>
          <w:szCs w:val="24"/>
        </w:rPr>
        <w:t> </w:t>
      </w:r>
      <w:r w:rsidR="00873A19" w:rsidRPr="003974D9">
        <w:rPr>
          <w:rFonts w:ascii="Times New Roman" w:hAnsi="Times New Roman"/>
          <w:sz w:val="24"/>
          <w:szCs w:val="24"/>
          <w:lang w:val="ru-RU"/>
        </w:rPr>
        <w:t>Модуль по футболу может быть реализован в следующих вариантах: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.10.7.6.</w:t>
      </w:r>
      <w:r w:rsidR="00873A19" w:rsidRPr="003974D9">
        <w:rPr>
          <w:rFonts w:ascii="Times New Roman" w:hAnsi="Times New Roman"/>
          <w:sz w:val="24"/>
          <w:szCs w:val="24"/>
        </w:rPr>
        <w:t> </w:t>
      </w:r>
      <w:r w:rsidR="00873A19" w:rsidRPr="003974D9">
        <w:rPr>
          <w:rFonts w:ascii="Times New Roman" w:hAnsi="Times New Roman"/>
          <w:sz w:val="24"/>
          <w:szCs w:val="24"/>
          <w:lang w:val="ru-RU"/>
        </w:rPr>
        <w:t>Содержание модуля по футболу.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Знания о футболе.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Сведения о ведущих отечественных и зарубежных футбольных клубах, их традициях.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Выдающиеся отечественные и зарубежные игроки, тренеры, внесшие общий вклад в развитие и становление современного футбола.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Правила ухода за инвентарем, спортивным оборудованием, футбольным полем.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Правила безопасного поведения на занятиях футболом и стадионе во время просмотра игры в качестве зрителя, болельщика.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Характерные травмы футболистов, методы и меры предупреждения травматизма во время занятий.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Основы правильного питания и суточного пищевого рациона футболистов.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Влияние занятий футболом на укрепление здоровья, развитие физических качеств и физической подготовленности организма.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Основы организации здорового образа жизни средствами футбола, методы профилактики вредных привычек и асоциального поведения.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Влияние занятий футболом на формирование положительных качеств личности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Стратегии, системы, тактика и стили игры футбол.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Способы самостоятельной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Подбор и составление комплексов общеразвивающих и корригирующих упражнений. Закаливающие процедуры.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Методы предупреждения и нивелирования конфликтных ситуации во время занятий футболом.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Подвижные игры и эстафеты с элементами футбола. Контроль за физической нагрузкой, физическим развития и состоянием здоровья.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Тестирование уровня физической и технической подготовленности в футболе.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Физическое совершенствование.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Подбор и составление комплексов общеразвивающих упражнений с футбольным мячом.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Подвижные игры и эстафеты специальной направленности с элементами и техническими приемами футбола.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Индивидуальные технические действия с мячом: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остановка мяча ногой – внутренней стороной стопы, подошвой, средней частью подъема, с переводом в стороны;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удары по мячу ногой – внутренней стороной стопы, внутренней частью подъема, средней частью подъема, внешней частью подъема;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удар по мячу головой – серединой лба;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отбор мяча – выбиванием, перехватом;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Вбрасывание мяча.</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62" w:name="_Hlk120008384"/>
      <w:r w:rsidRPr="003974D9">
        <w:rPr>
          <w:rFonts w:ascii="Times New Roman" w:hAnsi="Times New Roman"/>
          <w:sz w:val="24"/>
          <w:szCs w:val="24"/>
          <w:lang w:val="ru-RU"/>
        </w:rPr>
        <w:t>Игровые комбинации и упражнения в парах, тройках, группах, тактические действия</w:t>
      </w:r>
      <w:bookmarkEnd w:id="162"/>
      <w:r w:rsidRPr="003974D9">
        <w:rPr>
          <w:rFonts w:ascii="Times New Roman" w:hAnsi="Times New Roman"/>
          <w:sz w:val="24"/>
          <w:szCs w:val="24"/>
          <w:lang w:val="ru-RU"/>
        </w:rPr>
        <w:t xml:space="preserve"> (в процессе учебной игры и (или) соревновательной деятельности). Игра в футбол по упрощенным правилам.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Учебные игры в футбол. Участие в фестивалях и соревнованиях по футболу.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Тестовые упражнения по физической и технической подготовленности обучающихся в футболе.</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.10.7.7.</w:t>
      </w:r>
      <w:r w:rsidR="00873A19" w:rsidRPr="003974D9">
        <w:rPr>
          <w:rFonts w:ascii="Times New Roman" w:hAnsi="Times New Roman"/>
          <w:sz w:val="24"/>
          <w:szCs w:val="24"/>
        </w:rPr>
        <w:t> </w:t>
      </w:r>
      <w:r w:rsidR="00873A19" w:rsidRPr="003974D9">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873A19" w:rsidRPr="003974D9" w:rsidRDefault="00417DB1" w:rsidP="00EF6D07">
      <w:pPr>
        <w:spacing w:after="0" w:line="240" w:lineRule="auto"/>
        <w:ind w:firstLine="709"/>
        <w:jc w:val="both"/>
        <w:rPr>
          <w:rFonts w:ascii="Times New Roman" w:hAnsi="Times New Roman"/>
          <w:sz w:val="24"/>
          <w:szCs w:val="24"/>
          <w:lang w:val="ru-RU"/>
        </w:rPr>
      </w:pPr>
      <w:bookmarkStart w:id="163" w:name="_Hlk125030020"/>
      <w:r>
        <w:rPr>
          <w:rFonts w:ascii="Times New Roman" w:hAnsi="Times New Roman"/>
          <w:sz w:val="24"/>
          <w:szCs w:val="24"/>
          <w:lang w:val="ru-RU"/>
        </w:rPr>
        <w:t>4</w:t>
      </w:r>
      <w:r w:rsidR="00873A19" w:rsidRPr="003974D9">
        <w:rPr>
          <w:rFonts w:ascii="Times New Roman" w:hAnsi="Times New Roman"/>
          <w:sz w:val="24"/>
          <w:szCs w:val="24"/>
          <w:lang w:val="ru-RU"/>
        </w:rPr>
        <w:t>3.10.7.7.1.</w:t>
      </w:r>
      <w:r w:rsidR="00873A19" w:rsidRPr="003974D9">
        <w:rPr>
          <w:rFonts w:ascii="Times New Roman" w:hAnsi="Times New Roman"/>
          <w:sz w:val="24"/>
          <w:szCs w:val="24"/>
        </w:rPr>
        <w:t> </w:t>
      </w:r>
      <w:r w:rsidR="00873A19" w:rsidRPr="003974D9">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63"/>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воспитание патриотизма, уважения к Отечеству через знания истории и современного состояния развития футбола;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осознанного, уважительного и доброжелательного отношения в команде, со сверстниками и педагогами;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ценности здорового и безопасного образа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3.10.7.7.2.</w:t>
      </w:r>
      <w:r w:rsidR="00873A19" w:rsidRPr="003974D9">
        <w:rPr>
          <w:rFonts w:ascii="Times New Roman" w:hAnsi="Times New Roman"/>
          <w:sz w:val="24"/>
          <w:szCs w:val="24"/>
        </w:rPr>
        <w:t> </w:t>
      </w:r>
      <w:r w:rsidR="00873A19" w:rsidRPr="003974D9">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общее решение и разрешать конфликтные ситуации на основе согласования позиций и учёта интересов;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формулировать, аргументировать и отстаивать своё мнение;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3.10.7.7.3.</w:t>
      </w:r>
      <w:r w:rsidR="00873A19" w:rsidRPr="003974D9">
        <w:rPr>
          <w:rFonts w:ascii="Times New Roman" w:hAnsi="Times New Roman"/>
          <w:sz w:val="24"/>
          <w:szCs w:val="24"/>
        </w:rPr>
        <w:t> </w:t>
      </w:r>
      <w:r w:rsidR="00873A19" w:rsidRPr="003974D9">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знания правил соревнований по виду спорта футбол, состава судейской бригады их роли, обязанностей, основных функций и жесты;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правила игры футбол в учебных играх в качестве судьи, помощника судьи, секретаря;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применять изученные технические приемы в учебной, игровой, соревновательной и досуговой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выполнение технических приемов в футболе и находить способы устранения ошибок;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оказывать первую помощь при травмах и повреждениях во время занятий футболом;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64" w:name="_Hlk124934898"/>
      <w:r w:rsidRPr="003974D9">
        <w:rPr>
          <w:rFonts w:ascii="Times New Roman" w:hAnsi="Times New Roman"/>
          <w:sz w:val="24"/>
          <w:szCs w:val="24"/>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164"/>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.10.11. Модуль «Легкая атлетика».</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.10.11.1.</w:t>
      </w:r>
      <w:r w:rsidR="00873A19" w:rsidRPr="003974D9">
        <w:rPr>
          <w:rFonts w:ascii="Times New Roman" w:hAnsi="Times New Roman"/>
          <w:sz w:val="24"/>
          <w:szCs w:val="24"/>
        </w:rPr>
        <w:t> </w:t>
      </w:r>
      <w:r w:rsidR="00873A19" w:rsidRPr="003974D9">
        <w:rPr>
          <w:rFonts w:ascii="Times New Roman" w:hAnsi="Times New Roman"/>
          <w:sz w:val="24"/>
          <w:szCs w:val="24"/>
          <w:lang w:val="ru-RU"/>
        </w:rPr>
        <w:t>Пояснительная записка модуля «Легкая атлетика».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.10.11.2.</w:t>
      </w:r>
      <w:r w:rsidR="00873A19" w:rsidRPr="003974D9">
        <w:rPr>
          <w:rFonts w:ascii="Times New Roman" w:hAnsi="Times New Roman"/>
          <w:sz w:val="24"/>
          <w:szCs w:val="24"/>
        </w:rPr>
        <w:t> </w:t>
      </w:r>
      <w:r w:rsidR="00873A19" w:rsidRPr="003974D9">
        <w:rPr>
          <w:rFonts w:ascii="Times New Roman" w:hAnsi="Times New Roman"/>
          <w:sz w:val="24"/>
          <w:szCs w:val="24"/>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.10.11.3.</w:t>
      </w:r>
      <w:r w:rsidR="00873A19" w:rsidRPr="003974D9">
        <w:rPr>
          <w:rFonts w:ascii="Times New Roman" w:hAnsi="Times New Roman"/>
          <w:sz w:val="24"/>
          <w:szCs w:val="24"/>
        </w:rPr>
        <w:t> </w:t>
      </w:r>
      <w:r w:rsidR="00873A19" w:rsidRPr="003974D9">
        <w:rPr>
          <w:rFonts w:ascii="Times New Roman" w:hAnsi="Times New Roman"/>
          <w:sz w:val="24"/>
          <w:szCs w:val="24"/>
          <w:lang w:val="ru-RU"/>
        </w:rPr>
        <w:t xml:space="preserve">Задачами изучения модуля по легкой атлетике являются: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технических навыков бега, прыжков, метаний и умения применять их в различных условиях;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выявление, развитие и поддержка одаренных детей в области спорта.</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.10.11.4.</w:t>
      </w:r>
      <w:r w:rsidR="00873A19" w:rsidRPr="003974D9">
        <w:rPr>
          <w:rFonts w:ascii="Times New Roman" w:hAnsi="Times New Roman"/>
          <w:sz w:val="24"/>
          <w:szCs w:val="24"/>
        </w:rPr>
        <w:t> </w:t>
      </w:r>
      <w:r w:rsidR="00873A19" w:rsidRPr="003974D9">
        <w:rPr>
          <w:rFonts w:ascii="Times New Roman" w:hAnsi="Times New Roman"/>
          <w:sz w:val="24"/>
          <w:szCs w:val="24"/>
          <w:lang w:val="ru-RU"/>
        </w:rPr>
        <w:t>Место и роль модуля по легкой атлетике.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3.10.11.5.</w:t>
      </w:r>
      <w:r w:rsidR="00873A19" w:rsidRPr="003974D9">
        <w:rPr>
          <w:rFonts w:ascii="Times New Roman" w:hAnsi="Times New Roman"/>
          <w:sz w:val="24"/>
          <w:szCs w:val="24"/>
        </w:rPr>
        <w:t> </w:t>
      </w:r>
      <w:r w:rsidR="00873A19" w:rsidRPr="003974D9">
        <w:rPr>
          <w:rFonts w:ascii="Times New Roman" w:hAnsi="Times New Roman"/>
          <w:sz w:val="24"/>
          <w:szCs w:val="24"/>
          <w:lang w:val="ru-RU"/>
        </w:rPr>
        <w:t>Модуль по легкой атлетике может быть реализован в следующих вариантах: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3.10.11.6.</w:t>
      </w:r>
      <w:r w:rsidR="00873A19" w:rsidRPr="003974D9">
        <w:rPr>
          <w:rFonts w:ascii="Times New Roman" w:hAnsi="Times New Roman"/>
          <w:sz w:val="24"/>
          <w:szCs w:val="24"/>
        </w:rPr>
        <w:t> </w:t>
      </w:r>
      <w:r w:rsidR="00873A19" w:rsidRPr="003974D9">
        <w:rPr>
          <w:rFonts w:ascii="Times New Roman" w:hAnsi="Times New Roman"/>
          <w:sz w:val="24"/>
          <w:szCs w:val="24"/>
          <w:lang w:val="ru-RU"/>
        </w:rPr>
        <w:t>Содержание модуля по легкой атлетике.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Знания о легкой атлетике.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История развития легкой атлетики как вида спорта в мире, в Российской Федерации, в регионе.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Характеристика различных видов легкой атлетики (бега, прыжков, метаний, спортивной ходьбы).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Достижения отечественных легкоатлетов на мировых первенствах и Олимпийских играх.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Главные организации и федерации (международные, российские), осуществляющие управление легкой атлетикой.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Судейская коллегия, обслуживающая соревнования по легкой атлетике (основные функции).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Словарь терминов и определений по легкой атлетике.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Значение занятий различными видами легкой атлетики на формирование положительных качеств личности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средства и методы обучения технике различных видов легкой атлетики.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Основы прикладного значения различных видов легкой атлетики.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Игры и развлечения при занятиях различными видами легкой атлетики.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w:t>
      </w:r>
      <w:r w:rsidRPr="003974D9">
        <w:rPr>
          <w:rFonts w:ascii="Times New Roman" w:hAnsi="Times New Roman"/>
          <w:sz w:val="24"/>
          <w:szCs w:val="24"/>
        </w:rPr>
        <w:t> </w:t>
      </w:r>
      <w:r w:rsidRPr="003974D9">
        <w:rPr>
          <w:rFonts w:ascii="Times New Roman" w:hAnsi="Times New Roman"/>
          <w:sz w:val="24"/>
          <w:szCs w:val="24"/>
          <w:lang w:val="ru-RU"/>
        </w:rPr>
        <w:t>Способы самостоятельной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Правила личной гигиены, требования к спортивной одежде, кроссовой и специальной обуви для занятий легкой атлетикой.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Правильное сбалансированное питание в различных видах легкой атлетики.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Самостоятельное освоение двигательных действий.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Судейство простейших спортивных соревнований по различным видам легкой атлетики в качестве судьи.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Характерные травмы во время занятий различными видами легкой атлетики и мероприятия по их профилактике.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Причины возникновения ошибок при выполнении технических приёмов в беге, прыжках и метаниях.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Тестирование уровня физической подготовленности в беге, прыжках и метаниях.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w:t>
      </w:r>
      <w:r w:rsidRPr="003974D9">
        <w:rPr>
          <w:rFonts w:ascii="Times New Roman" w:hAnsi="Times New Roman"/>
          <w:sz w:val="24"/>
          <w:szCs w:val="24"/>
        </w:rPr>
        <w:t> </w:t>
      </w:r>
      <w:r w:rsidRPr="003974D9">
        <w:rPr>
          <w:rFonts w:ascii="Times New Roman" w:hAnsi="Times New Roman"/>
          <w:sz w:val="24"/>
          <w:szCs w:val="24"/>
          <w:lang w:val="ru-RU"/>
        </w:rPr>
        <w:t>Физическое совершенствование.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Комплексы общеразвивающих, специальных и имитационных упражнений в различных видах легкой атлетики.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Комплексы упражнений на развитие физических качеств, характерных для различных видов легкой атлетики.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Упражнения с использованием вспомогательных средств (барьеров и конусов различной высоты, медболов).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Пробегание учебных дистанций с низкого и высокого старта, с хода, в группах и в парах с фиксацией результата.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Прикладные виды легкой атлетики (кросс).</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Тестовые упражнения по физической подготовленности в беге, прыжках и метаниях.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.10.11.7.</w:t>
      </w:r>
      <w:r w:rsidR="00873A19" w:rsidRPr="003974D9">
        <w:rPr>
          <w:rFonts w:ascii="Times New Roman" w:hAnsi="Times New Roman"/>
          <w:sz w:val="24"/>
          <w:szCs w:val="24"/>
        </w:rPr>
        <w:t> </w:t>
      </w:r>
      <w:r w:rsidR="00873A19" w:rsidRPr="003974D9">
        <w:rPr>
          <w:rFonts w:ascii="Times New Roman" w:hAnsi="Times New Roman"/>
          <w:sz w:val="24"/>
          <w:szCs w:val="24"/>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.10.11.7.1.</w:t>
      </w:r>
      <w:r w:rsidR="00873A19" w:rsidRPr="003974D9">
        <w:rPr>
          <w:rFonts w:ascii="Times New Roman" w:hAnsi="Times New Roman"/>
          <w:sz w:val="24"/>
          <w:szCs w:val="24"/>
        </w:rPr>
        <w:t> </w:t>
      </w:r>
      <w:r w:rsidR="00873A19" w:rsidRPr="003974D9">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3.10.11.7.2.</w:t>
      </w:r>
      <w:r w:rsidR="00873A19" w:rsidRPr="003974D9">
        <w:rPr>
          <w:rFonts w:ascii="Times New Roman" w:hAnsi="Times New Roman"/>
          <w:sz w:val="24"/>
          <w:szCs w:val="24"/>
        </w:rPr>
        <w:t> </w:t>
      </w:r>
      <w:r w:rsidR="00873A19" w:rsidRPr="003974D9">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3.10.11.7.3.</w:t>
      </w:r>
      <w:r w:rsidR="00873A19" w:rsidRPr="003974D9">
        <w:rPr>
          <w:rFonts w:ascii="Times New Roman" w:hAnsi="Times New Roman"/>
          <w:sz w:val="24"/>
          <w:szCs w:val="24"/>
        </w:rPr>
        <w:t> </w:t>
      </w:r>
      <w:r w:rsidR="00873A19" w:rsidRPr="003974D9">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bookmarkEnd w:id="155"/>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.10.15.4.</w:t>
      </w:r>
      <w:r w:rsidR="00873A19" w:rsidRPr="003974D9">
        <w:rPr>
          <w:rFonts w:ascii="Times New Roman" w:hAnsi="Times New Roman"/>
          <w:sz w:val="24"/>
          <w:szCs w:val="24"/>
        </w:rPr>
        <w:t> </w:t>
      </w:r>
      <w:r w:rsidR="00873A19" w:rsidRPr="003974D9">
        <w:rPr>
          <w:rFonts w:ascii="Times New Roman" w:hAnsi="Times New Roman"/>
          <w:sz w:val="24"/>
          <w:szCs w:val="24"/>
          <w:lang w:val="ru-RU"/>
        </w:rPr>
        <w:t>Место и роль модуля по футболу.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bookmarkStart w:id="165" w:name="_Hlk125464980"/>
      <w:r w:rsidRPr="003974D9">
        <w:rPr>
          <w:rFonts w:ascii="Times New Roman" w:hAnsi="Times New Roman"/>
          <w:sz w:val="24"/>
          <w:szCs w:val="24"/>
          <w:lang w:val="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65"/>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.10.15.5.</w:t>
      </w:r>
      <w:r w:rsidR="00873A19" w:rsidRPr="003974D9">
        <w:rPr>
          <w:rFonts w:ascii="Times New Roman" w:hAnsi="Times New Roman"/>
          <w:sz w:val="24"/>
          <w:szCs w:val="24"/>
        </w:rPr>
        <w:t> </w:t>
      </w:r>
      <w:r w:rsidR="00873A19" w:rsidRPr="003974D9">
        <w:rPr>
          <w:rFonts w:ascii="Times New Roman" w:hAnsi="Times New Roman"/>
          <w:sz w:val="24"/>
          <w:szCs w:val="24"/>
          <w:lang w:val="ru-RU"/>
        </w:rPr>
        <w:t>Модуль по футболу может быть реализован в следующих вариантах: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.10.15.6.</w:t>
      </w:r>
      <w:r w:rsidR="00873A19" w:rsidRPr="003974D9">
        <w:rPr>
          <w:rFonts w:ascii="Times New Roman" w:hAnsi="Times New Roman"/>
          <w:sz w:val="24"/>
          <w:szCs w:val="24"/>
        </w:rPr>
        <w:t> </w:t>
      </w:r>
      <w:r w:rsidR="00873A19" w:rsidRPr="003974D9">
        <w:rPr>
          <w:rFonts w:ascii="Times New Roman" w:hAnsi="Times New Roman"/>
          <w:sz w:val="24"/>
          <w:szCs w:val="24"/>
          <w:lang w:val="ru-RU"/>
        </w:rPr>
        <w:t>Содержание модуля по футболу.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Знания о футболе.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Врачебный контроль и самоконтроль. Оказание первой медицинской помощи.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Комплексы упражнений для развития основных физических качеств футболиста.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Способы самостоятельной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Физическое совершенствование.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футболиста.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Технические действия в игре.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Техника передвижения: бег обычный, спиной вперед, скрестным и приставным шагом, по прямой, дугами, с изменением направления и скорости.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Удары на точность: в определенную цель на поле, в ворота, в ноги партнеру, на ход двигающемуся партнеру.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Вбрасывание мяча: из-за боковой линии, с места из положения ноги вместе и шага, на точность: в ноги или на ход партнеру.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Техника игры вратаря: основная стойка вратаря. Передвижение в воротах без мяча в сторону скрестным, приставным шагом и скачками.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Тактические действия в нападении.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Индивидуальные действия без мяча. Выбор месторасположения на футбольном поле.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Тактика защиты.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3.10.15.7.</w:t>
      </w:r>
      <w:r w:rsidR="00873A19" w:rsidRPr="003974D9">
        <w:rPr>
          <w:rFonts w:ascii="Times New Roman" w:hAnsi="Times New Roman"/>
          <w:sz w:val="24"/>
          <w:szCs w:val="24"/>
        </w:rPr>
        <w:t> </w:t>
      </w:r>
      <w:r w:rsidR="00873A19" w:rsidRPr="003974D9">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3.10.15.7.1.</w:t>
      </w:r>
      <w:r w:rsidR="00873A19" w:rsidRPr="003974D9">
        <w:rPr>
          <w:rFonts w:ascii="Times New Roman" w:hAnsi="Times New Roman"/>
          <w:sz w:val="24"/>
          <w:szCs w:val="24"/>
        </w:rPr>
        <w:t> </w:t>
      </w:r>
      <w:r w:rsidR="00873A19" w:rsidRPr="003974D9">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 и способность обучающихся к саморазвитию и самообразованию;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доброжелательности и эмоционально-нравственной отзывчивости, понимания во время игры в футбол;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эстетических потребностей, ценностей и чувств;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установки на безопасный, здоровый образ жизни.</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.10.15.7.2.</w:t>
      </w:r>
      <w:r w:rsidR="00873A19" w:rsidRPr="003974D9">
        <w:rPr>
          <w:rFonts w:ascii="Times New Roman" w:hAnsi="Times New Roman"/>
          <w:sz w:val="24"/>
          <w:szCs w:val="24"/>
        </w:rPr>
        <w:t> </w:t>
      </w:r>
      <w:r w:rsidR="00873A19" w:rsidRPr="003974D9">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овладение способностью использовать знаки, символы, схемы в игровой и соревновательной деятельности по футболу;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.10.15.7.3.</w:t>
      </w:r>
      <w:r w:rsidR="00873A19" w:rsidRPr="003974D9">
        <w:rPr>
          <w:rFonts w:ascii="Times New Roman" w:hAnsi="Times New Roman"/>
          <w:sz w:val="24"/>
          <w:szCs w:val="24"/>
        </w:rPr>
        <w:t> </w:t>
      </w:r>
      <w:r w:rsidR="00873A19" w:rsidRPr="003974D9">
        <w:rPr>
          <w:rFonts w:ascii="Times New Roman" w:hAnsi="Times New Roman"/>
          <w:sz w:val="24"/>
          <w:szCs w:val="24"/>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владение различными приемами владения мячом;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применение тактических и стратегических приемов организации игры в футбол в быстро меняющейся игровой обстановке;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организация соревнований по футболу для обучающихся младшего школьного возраста;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.10.16.</w:t>
      </w:r>
      <w:r w:rsidR="00873A19" w:rsidRPr="003974D9">
        <w:rPr>
          <w:rFonts w:ascii="Times New Roman" w:hAnsi="Times New Roman"/>
          <w:sz w:val="24"/>
          <w:szCs w:val="24"/>
        </w:rPr>
        <w:t> </w:t>
      </w:r>
      <w:r w:rsidR="00873A19" w:rsidRPr="003974D9">
        <w:rPr>
          <w:rFonts w:ascii="Times New Roman" w:hAnsi="Times New Roman"/>
          <w:sz w:val="24"/>
          <w:szCs w:val="24"/>
          <w:lang w:val="ru-RU"/>
        </w:rPr>
        <w:t>Модуль «Шахматы в школе».</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.10.16.1.</w:t>
      </w:r>
      <w:r w:rsidR="00873A19" w:rsidRPr="003974D9">
        <w:rPr>
          <w:rFonts w:ascii="Times New Roman" w:hAnsi="Times New Roman"/>
          <w:sz w:val="24"/>
          <w:szCs w:val="24"/>
        </w:rPr>
        <w:t> </w:t>
      </w:r>
      <w:r w:rsidR="00873A19" w:rsidRPr="003974D9">
        <w:rPr>
          <w:rFonts w:ascii="Times New Roman" w:hAnsi="Times New Roman"/>
          <w:sz w:val="24"/>
          <w:szCs w:val="24"/>
          <w:lang w:val="ru-RU"/>
        </w:rPr>
        <w:t>Пояснительная записка модуля «Шахматы в школе».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.10.16.2.</w:t>
      </w:r>
      <w:r w:rsidR="00873A19" w:rsidRPr="003974D9">
        <w:rPr>
          <w:rFonts w:ascii="Times New Roman" w:hAnsi="Times New Roman"/>
          <w:sz w:val="24"/>
          <w:szCs w:val="24"/>
        </w:rPr>
        <w:t> </w:t>
      </w:r>
      <w:r w:rsidR="00873A19" w:rsidRPr="003974D9">
        <w:rPr>
          <w:rFonts w:ascii="Times New Roman" w:hAnsi="Times New Roman"/>
          <w:sz w:val="24"/>
          <w:szCs w:val="24"/>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.10.16.3.</w:t>
      </w:r>
      <w:r w:rsidR="00873A19" w:rsidRPr="003974D9">
        <w:rPr>
          <w:rFonts w:ascii="Times New Roman" w:hAnsi="Times New Roman"/>
          <w:sz w:val="24"/>
          <w:szCs w:val="24"/>
        </w:rPr>
        <w:t> </w:t>
      </w:r>
      <w:r w:rsidR="00873A19" w:rsidRPr="003974D9">
        <w:rPr>
          <w:rFonts w:ascii="Times New Roman" w:hAnsi="Times New Roman"/>
          <w:sz w:val="24"/>
          <w:szCs w:val="24"/>
          <w:lang w:val="ru-RU"/>
        </w:rPr>
        <w:t>Задачами изучения модуля «Шахматы в школе» являются: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приобщение обучающихся основной школы к шахматной культуре;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формирование новых знаний, умений и навыков игры в шахматы;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приобретение знаний из истории развития шахмат;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углубление знаний в области шахматной игры, получение представлений о различных тактических приёмах;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освоение принципов игры в дебюте, миттельшпиле и эндшпиле;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приёмов и методов шахматной борьбы;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формирование представлений об интеллектуальной культуре вообще и о культуре шахмат в частности;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формирование первоначальных умений саморегуляции интеллектуальных и эмоциональных проявлений;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воспитание стремления вести здоровый образ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приобщение подростков к самостоятельным занятиям интеллектуальными играми и использованию их в свободное время;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формирование у подростков устойчивой мотивации к интеллектуальным занятиям;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развитие выдержки, собранности, внимательности;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развитие эстетического восприятия действительности;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уважения к чужому мнению.</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.10.16.4.</w:t>
      </w:r>
      <w:r w:rsidR="00873A19" w:rsidRPr="003974D9">
        <w:rPr>
          <w:rFonts w:ascii="Times New Roman" w:hAnsi="Times New Roman"/>
          <w:sz w:val="24"/>
          <w:szCs w:val="24"/>
        </w:rPr>
        <w:t> </w:t>
      </w:r>
      <w:r w:rsidR="00873A19" w:rsidRPr="003974D9">
        <w:rPr>
          <w:rFonts w:ascii="Times New Roman" w:hAnsi="Times New Roman"/>
          <w:sz w:val="24"/>
          <w:szCs w:val="24"/>
          <w:lang w:val="ru-RU"/>
        </w:rPr>
        <w:t>Место и роль модуля «Шахматы в школе».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3.10.16.5.</w:t>
      </w:r>
      <w:r w:rsidR="00873A19" w:rsidRPr="003974D9">
        <w:rPr>
          <w:rFonts w:ascii="Times New Roman" w:hAnsi="Times New Roman"/>
          <w:sz w:val="24"/>
          <w:szCs w:val="24"/>
        </w:rPr>
        <w:t> </w:t>
      </w:r>
      <w:r w:rsidR="00873A19" w:rsidRPr="003974D9">
        <w:rPr>
          <w:rFonts w:ascii="Times New Roman" w:hAnsi="Times New Roman"/>
          <w:sz w:val="24"/>
          <w:szCs w:val="24"/>
          <w:lang w:val="ru-RU"/>
        </w:rPr>
        <w:t>Модуль «Шахматы в школе» может быть реализован в следующих вариантах: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66" w:name="_Hlk125562537"/>
      <w:r w:rsidRPr="003974D9">
        <w:rPr>
          <w:rFonts w:ascii="Times New Roman" w:hAnsi="Times New Roman"/>
          <w:sz w:val="24"/>
          <w:szCs w:val="24"/>
          <w:lang w:val="ru-RU"/>
        </w:rPr>
        <w:t>5, 6, 7-х классах – по 34 часа)</w:t>
      </w:r>
      <w:bookmarkEnd w:id="166"/>
      <w:r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3.10.16.6.</w:t>
      </w:r>
      <w:r w:rsidR="00873A19" w:rsidRPr="003974D9">
        <w:rPr>
          <w:rFonts w:ascii="Times New Roman" w:hAnsi="Times New Roman"/>
          <w:sz w:val="24"/>
          <w:szCs w:val="24"/>
        </w:rPr>
        <w:t> </w:t>
      </w:r>
      <w:r w:rsidR="00873A19" w:rsidRPr="003974D9">
        <w:rPr>
          <w:rFonts w:ascii="Times New Roman" w:hAnsi="Times New Roman"/>
          <w:sz w:val="24"/>
          <w:szCs w:val="24"/>
          <w:lang w:val="ru-RU"/>
        </w:rPr>
        <w:t>Содержание модуля «Шахматы в школе».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Знания об игре в шахматы.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Теоретические основы и правила шахматной игры.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История шахмат.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Базовые понятия шахматной игры.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Способы физкультурной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Практико-ориентированная соревновательная деятельность.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Данный вид деятельности включает в себя конкурсы решения позиций, спарринги, соревнования, шахматные праздники.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Тесты и контрольные точки на все пройденные тактические приемы и шахматные комбинации, стратегические приемы.</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.10.16.7.</w:t>
      </w:r>
      <w:r w:rsidR="00873A19" w:rsidRPr="003974D9">
        <w:rPr>
          <w:rFonts w:ascii="Times New Roman" w:hAnsi="Times New Roman"/>
          <w:sz w:val="24"/>
          <w:szCs w:val="24"/>
        </w:rPr>
        <w:t> </w:t>
      </w:r>
      <w:r w:rsidR="00873A19" w:rsidRPr="003974D9">
        <w:rPr>
          <w:rFonts w:ascii="Times New Roman" w:hAnsi="Times New Roman"/>
          <w:sz w:val="24"/>
          <w:szCs w:val="24"/>
          <w:lang w:val="ru-RU"/>
        </w:rPr>
        <w:t>Содержание модуля «Шахматы в школе» направлено на достижение обучающимися личностных, метапредметных и предметных результатов обучения.</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.10.16.7.1.</w:t>
      </w:r>
      <w:r w:rsidR="00873A19" w:rsidRPr="003974D9">
        <w:rPr>
          <w:rFonts w:ascii="Times New Roman" w:hAnsi="Times New Roman"/>
          <w:sz w:val="24"/>
          <w:szCs w:val="24"/>
        </w:rPr>
        <w:t> </w:t>
      </w:r>
      <w:r w:rsidR="00873A19" w:rsidRPr="003974D9">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формирование основ российской, гражданской идентичности;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ориентация на моральные нормы и их выполнение;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формирование основ шахматной культуры и наличие чувства прекрасного;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понимание важности бережного отношения к собственному здоровью;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наличие мотивации к творческому труду, работе на результат;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готовность и способность к саморазвитию и самообучению;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уважительное отношение к иному мнению;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приобретение основных навыков сотрудничества со взрослыми людьми и сверстниками;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формирование навыков творческого подхода при решении различных задач, стремление к работе на результат. </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873A19" w:rsidRPr="003974D9">
        <w:rPr>
          <w:rFonts w:ascii="Times New Roman" w:hAnsi="Times New Roman"/>
          <w:sz w:val="24"/>
          <w:szCs w:val="24"/>
          <w:lang w:val="ru-RU"/>
        </w:rPr>
        <w:t>.10.16.7.2.</w:t>
      </w:r>
      <w:r w:rsidR="00873A19" w:rsidRPr="003974D9">
        <w:rPr>
          <w:rFonts w:ascii="Times New Roman" w:hAnsi="Times New Roman"/>
          <w:sz w:val="24"/>
          <w:szCs w:val="24"/>
        </w:rPr>
        <w:t> </w:t>
      </w:r>
      <w:r w:rsidR="00873A19" w:rsidRPr="003974D9">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владение способом структурирования шахматных знаний;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способность выбрать наиболее эффективный способ решения учебной задачи в конкретных условиях;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умение находить необходимую информацию;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умение моделировать, владение широким спектром логических действий и операций, включая общие приёмы решения задач;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умение находить компромиссы и общие решения, разрешать конфликты на основе согласования различных позиций;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3.10.16.7.3.</w:t>
      </w:r>
      <w:r w:rsidR="00873A19" w:rsidRPr="003974D9">
        <w:rPr>
          <w:rFonts w:ascii="Times New Roman" w:hAnsi="Times New Roman"/>
          <w:sz w:val="24"/>
          <w:szCs w:val="24"/>
        </w:rPr>
        <w:t> </w:t>
      </w:r>
      <w:r w:rsidR="00873A19" w:rsidRPr="003974D9">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знание правил техники безопасности во время занятий шахматами;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истории возникновения и развития шахматной игры;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чемпионов мира по шахматам, их вклада в развитие шахмат;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истории развития шахматной культуры и спорта в России, выдающихся шахматных деятелей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правил разыгрывания дебюта;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техники расчета вариантов;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основ стратегического преимущества;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специфики открытых и полуоткрытых линий, специфики «хороших» и «плохих» фигур;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поиск и решение различные шахматные комбинации;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приобретение навыков разыгрывания пешечных окончаний;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длительно концентрировать внимание во время шахматной партии;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истории возникновения шахматных дебютов;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основ начала шахматной партии и его особенности;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приемов развития атаки на короля в разных стадиях шахматной партии;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понимание специфики «сильных» и «слабых» фигур, понимание «форпоста»;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применение на практике приемов подключения ладьи к атаке на короля соперника;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приобретение элементарных навыков разыгрывания слоновых окончаний;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применение на практике тактических и стратегических средств шахматной борьбы;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находить и решать различные шахматные комбинации;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овладение стратегическими особенностями разыгрывания дебюта;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обучение различным пешечным формациям;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ценить классическое шахматное наследие;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ключевых шахматных компетенций;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элементарных навыков разыгрывания коневых окончаний;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фундаментального стратегического подхода в шахматах;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анализировать, разбирать шахматные партии.</w:t>
      </w:r>
    </w:p>
    <w:p w:rsidR="00417DB1" w:rsidRDefault="00417DB1" w:rsidP="00EF6D07">
      <w:pPr>
        <w:pStyle w:val="1"/>
        <w:pBdr>
          <w:bottom w:val="none" w:sz="0" w:space="0" w:color="auto"/>
        </w:pBdr>
        <w:spacing w:before="0" w:line="240" w:lineRule="auto"/>
        <w:ind w:firstLine="708"/>
        <w:jc w:val="both"/>
        <w:rPr>
          <w:b w:val="0"/>
          <w:sz w:val="24"/>
          <w:szCs w:val="24"/>
        </w:rPr>
      </w:pPr>
    </w:p>
    <w:p w:rsidR="00873A19" w:rsidRPr="003974D9" w:rsidRDefault="00417DB1" w:rsidP="00EF6D07">
      <w:pPr>
        <w:pStyle w:val="1"/>
        <w:pBdr>
          <w:bottom w:val="none" w:sz="0" w:space="0" w:color="auto"/>
        </w:pBdr>
        <w:spacing w:before="0" w:line="240" w:lineRule="auto"/>
        <w:ind w:firstLine="708"/>
        <w:jc w:val="both"/>
        <w:rPr>
          <w:b w:val="0"/>
          <w:sz w:val="24"/>
          <w:szCs w:val="24"/>
        </w:rPr>
      </w:pPr>
      <w:r>
        <w:rPr>
          <w:b w:val="0"/>
          <w:sz w:val="24"/>
          <w:szCs w:val="24"/>
        </w:rPr>
        <w:t>4</w:t>
      </w:r>
      <w:r w:rsidR="00873A19" w:rsidRPr="003974D9">
        <w:rPr>
          <w:b w:val="0"/>
          <w:sz w:val="24"/>
          <w:szCs w:val="24"/>
        </w:rPr>
        <w:t>4. Федеральная рабочая программа по учебному предмету «</w:t>
      </w:r>
      <w:r w:rsidR="00873A19" w:rsidRPr="003974D9">
        <w:rPr>
          <w:b w:val="0"/>
          <w:position w:val="1"/>
          <w:sz w:val="24"/>
          <w:szCs w:val="24"/>
        </w:rPr>
        <w:t>Основы безопасности жизнедеятельности</w:t>
      </w:r>
      <w:r w:rsidR="00873A19" w:rsidRPr="003974D9">
        <w:rPr>
          <w:b w:val="0"/>
          <w:sz w:val="24"/>
          <w:szCs w:val="24"/>
        </w:rPr>
        <w:t xml:space="preserve">». </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4.1. Федеральная рабочая программа по учебному предмету «</w:t>
      </w:r>
      <w:r w:rsidR="00873A19" w:rsidRPr="003974D9">
        <w:rPr>
          <w:rFonts w:ascii="Times New Roman" w:hAnsi="Times New Roman"/>
          <w:position w:val="1"/>
          <w:sz w:val="24"/>
          <w:szCs w:val="24"/>
          <w:lang w:val="ru-RU"/>
        </w:rPr>
        <w:t>Основы безопасности жизнедеятельности</w:t>
      </w:r>
      <w:r w:rsidR="00873A19" w:rsidRPr="003974D9">
        <w:rPr>
          <w:rFonts w:ascii="Times New Roman" w:hAnsi="Times New Roman"/>
          <w:sz w:val="24"/>
          <w:szCs w:val="24"/>
          <w:lang w:val="ru-RU"/>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4.2. Пояснительная записка.</w:t>
      </w:r>
    </w:p>
    <w:p w:rsidR="00873A19" w:rsidRPr="003974D9" w:rsidRDefault="00417DB1" w:rsidP="00EF6D07">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 xml:space="preserve">4.2.1.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873A19" w:rsidRPr="003974D9">
        <w:rPr>
          <w:rFonts w:ascii="Times New Roman" w:hAnsi="Times New Roman"/>
          <w:bCs/>
          <w:sz w:val="24"/>
          <w:szCs w:val="24"/>
          <w:lang w:val="ru-RU"/>
        </w:rPr>
        <w:t>рабочей</w:t>
      </w:r>
      <w:r w:rsidR="00873A19" w:rsidRPr="003974D9">
        <w:rPr>
          <w:rFonts w:ascii="Times New Roman" w:hAnsi="Times New Roman"/>
          <w:sz w:val="24"/>
          <w:szCs w:val="24"/>
          <w:lang w:val="ru-RU"/>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 xml:space="preserve">.2.3. Программа ОБЖ </w:t>
      </w:r>
      <w:r w:rsidR="00873A19" w:rsidRPr="003974D9">
        <w:rPr>
          <w:rFonts w:ascii="Times New Roman" w:hAnsi="Times New Roman"/>
          <w:position w:val="1"/>
          <w:sz w:val="24"/>
          <w:szCs w:val="24"/>
          <w:lang w:val="ru-RU"/>
        </w:rPr>
        <w:t>обеспечивает: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возможность выработки и закрепления у обучающихся умений и навыков, необходимых для последующей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выработку практико-ориентированных компетенций, соответствующих потребностям современности;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модуль № 1 «Культура безопасности жизнедеятельности в современном обществе»;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модуль № 2 «Безопасность в быту»;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модуль № 3 «Безопасность на транспорте»;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модуль № 4 «Безопасность в общественных местах»;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модуль № 5 «Безопасность в природной среде»;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модуль № 6 «Здоровье и как его сохранить. Основы медицинских знаний»;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модуль № 7 «Безопасность в социуме»;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модуль № 8 «Безопасность в информационном пространстве»;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модуль № 9 «Основы противодействия экстремизму и терроризму»;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модуль № 10 «Взаимодействие личности, общества и государства в обеспечении безопасности жизни и здоровья населения».</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.2.5. </w:t>
      </w:r>
      <w:r w:rsidR="00873A19" w:rsidRPr="003974D9">
        <w:rPr>
          <w:rFonts w:ascii="Times New Roman" w:hAnsi="Times New Roman"/>
          <w:position w:val="1"/>
          <w:sz w:val="24"/>
          <w:szCs w:val="24"/>
          <w:lang w:val="ru-RU"/>
        </w:rPr>
        <w:t>В целях обеспечения системного подхода в изучении учебного предмета ОБЖ на уровне основного общего образования</w:t>
      </w:r>
      <w:r w:rsidR="00873A19" w:rsidRPr="003974D9">
        <w:rPr>
          <w:rFonts w:ascii="Times New Roman" w:hAnsi="Times New Roman"/>
          <w:sz w:val="24"/>
          <w:szCs w:val="24"/>
          <w:lang w:val="ru-RU"/>
        </w:rPr>
        <w:t xml:space="preserve"> </w:t>
      </w:r>
      <w:r w:rsidR="00873A19" w:rsidRPr="003974D9">
        <w:rPr>
          <w:rFonts w:ascii="Times New Roman" w:hAnsi="Times New Roman"/>
          <w:position w:val="1"/>
          <w:sz w:val="24"/>
          <w:szCs w:val="24"/>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00873A19" w:rsidRPr="003974D9">
        <w:rPr>
          <w:rFonts w:ascii="Times New Roman" w:hAnsi="Times New Roman"/>
          <w:sz w:val="24"/>
          <w:szCs w:val="24"/>
          <w:lang w:val="ru-RU"/>
        </w:rPr>
        <w:t xml:space="preserve"> </w:t>
      </w:r>
      <w:r w:rsidR="00873A19" w:rsidRPr="003974D9">
        <w:rPr>
          <w:rFonts w:ascii="Times New Roman" w:hAnsi="Times New Roman"/>
          <w:position w:val="1"/>
          <w:sz w:val="24"/>
          <w:szCs w:val="24"/>
          <w:lang w:val="ru-RU"/>
        </w:rPr>
        <w:t>«предвидеть опасность → по возможности её избегать → при необходимости действовать».</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.2.6. </w:t>
      </w:r>
      <w:r w:rsidR="00873A19" w:rsidRPr="003974D9">
        <w:rPr>
          <w:rFonts w:ascii="Times New Roman" w:hAnsi="Times New Roman"/>
          <w:position w:val="1"/>
          <w:sz w:val="24"/>
          <w:szCs w:val="24"/>
          <w:lang w:val="ru-RU"/>
        </w:rPr>
        <w:t>Учебный материал систематизирован по сферам возможных проявлений рисков и опасностей: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помещения и бытовые условия; улица и общественные места;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природные условия; коммуникационные связи и каналы; объекты и учреждения культуры и другие.</w:t>
      </w:r>
    </w:p>
    <w:p w:rsidR="00873A19" w:rsidRPr="003974D9" w:rsidRDefault="000B2199" w:rsidP="00EF6D07">
      <w:pPr>
        <w:spacing w:after="0" w:line="240" w:lineRule="auto"/>
        <w:ind w:firstLine="709"/>
        <w:jc w:val="both"/>
        <w:rPr>
          <w:rFonts w:ascii="Times New Roman" w:hAnsi="Times New Roman"/>
          <w:position w:val="1"/>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.2.7. </w:t>
      </w:r>
      <w:r w:rsidR="00873A19" w:rsidRPr="003974D9">
        <w:rPr>
          <w:rFonts w:ascii="Times New Roman" w:hAnsi="Times New Roman"/>
          <w:position w:val="1"/>
          <w:sz w:val="24"/>
          <w:szCs w:val="24"/>
          <w:lang w:val="ru-RU"/>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w:t>
      </w:r>
      <w:r w:rsidRPr="003974D9">
        <w:rPr>
          <w:rFonts w:ascii="Times New Roman" w:hAnsi="Times New Roman"/>
          <w:position w:val="1"/>
          <w:sz w:val="24"/>
          <w:szCs w:val="24"/>
          <w:lang w:val="ru-RU"/>
        </w:rPr>
        <w:t>2030 года</w:t>
      </w:r>
      <w:r w:rsidRPr="003974D9">
        <w:rPr>
          <w:rFonts w:ascii="Times New Roman" w:hAnsi="Times New Roman"/>
          <w:sz w:val="24"/>
          <w:szCs w:val="24"/>
          <w:lang w:val="ru-RU"/>
        </w:rPr>
        <w:t>, утвержденные Указом</w:t>
      </w:r>
      <w:r w:rsidRPr="003974D9">
        <w:rPr>
          <w:rFonts w:ascii="Times New Roman" w:hAnsi="Times New Roman"/>
          <w:position w:val="1"/>
          <w:sz w:val="24"/>
          <w:szCs w:val="24"/>
          <w:lang w:val="ru-RU"/>
        </w:rPr>
        <w:t xml:space="preserve"> Президента Российской Федерации от 21 июля 2020 г. № 474), государственная программа Российской Федерации «Развитие образования»</w:t>
      </w:r>
      <w:r w:rsidRPr="003974D9">
        <w:rPr>
          <w:rFonts w:ascii="Times New Roman" w:hAnsi="Times New Roman"/>
          <w:sz w:val="24"/>
          <w:szCs w:val="24"/>
          <w:lang w:val="ru-RU"/>
        </w:rPr>
        <w:t xml:space="preserve">, утвержденная </w:t>
      </w:r>
      <w:r w:rsidRPr="003974D9">
        <w:rPr>
          <w:rFonts w:ascii="Times New Roman" w:hAnsi="Times New Roman"/>
          <w:position w:val="1"/>
          <w:sz w:val="24"/>
          <w:szCs w:val="24"/>
          <w:lang w:val="ru-RU"/>
        </w:rPr>
        <w:t xml:space="preserve">постановлением Правительства Российской Федерации от 26 декабря 2017 г. № </w:t>
      </w:r>
      <w:r w:rsidR="000B2199">
        <w:rPr>
          <w:rFonts w:ascii="Times New Roman" w:hAnsi="Times New Roman"/>
          <w:position w:val="1"/>
          <w:sz w:val="24"/>
          <w:szCs w:val="24"/>
          <w:lang w:val="ru-RU"/>
        </w:rPr>
        <w:t>44</w:t>
      </w:r>
      <w:r w:rsidRPr="003974D9">
        <w:rPr>
          <w:rFonts w:ascii="Times New Roman" w:hAnsi="Times New Roman"/>
          <w:position w:val="1"/>
          <w:sz w:val="24"/>
          <w:szCs w:val="24"/>
          <w:lang w:val="ru-RU"/>
        </w:rPr>
        <w:t>2.</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 xml:space="preserve">.2.9. </w:t>
      </w:r>
      <w:r w:rsidR="00873A19" w:rsidRPr="003974D9">
        <w:rPr>
          <w:rFonts w:ascii="Times New Roman" w:hAnsi="Times New Roman"/>
          <w:position w:val="1"/>
          <w:sz w:val="24"/>
          <w:szCs w:val="24"/>
          <w:lang w:val="ru-RU"/>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.2.10. </w:t>
      </w:r>
      <w:r w:rsidR="00873A19" w:rsidRPr="003974D9">
        <w:rPr>
          <w:rFonts w:ascii="Times New Roman" w:hAnsi="Times New Roman"/>
          <w:position w:val="1"/>
          <w:sz w:val="24"/>
          <w:szCs w:val="24"/>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73A19" w:rsidRPr="003974D9" w:rsidRDefault="000B2199" w:rsidP="00EF6D07">
      <w:pPr>
        <w:spacing w:after="0" w:line="240" w:lineRule="auto"/>
        <w:ind w:firstLine="709"/>
        <w:jc w:val="both"/>
        <w:rPr>
          <w:rFonts w:ascii="Times New Roman" w:hAnsi="Times New Roman"/>
          <w:position w:val="1"/>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.2.11. </w:t>
      </w:r>
      <w:r w:rsidR="00873A19" w:rsidRPr="003974D9">
        <w:rPr>
          <w:rFonts w:ascii="Times New Roman" w:hAnsi="Times New Roman"/>
          <w:position w:val="1"/>
          <w:sz w:val="24"/>
          <w:szCs w:val="24"/>
          <w:lang w:val="ru-RU"/>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73A19" w:rsidRPr="003974D9" w:rsidRDefault="000B2199" w:rsidP="00EF6D07">
      <w:pPr>
        <w:spacing w:after="0" w:line="240" w:lineRule="auto"/>
        <w:ind w:firstLine="709"/>
        <w:jc w:val="both"/>
        <w:rPr>
          <w:rFonts w:ascii="Times New Roman" w:hAnsi="Times New Roman"/>
          <w:position w:val="1"/>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.3. Содержание обучения</w:t>
      </w:r>
      <w:r w:rsidR="00873A19" w:rsidRPr="003974D9">
        <w:rPr>
          <w:rFonts w:ascii="Times New Roman" w:hAnsi="Times New Roman"/>
          <w:position w:val="1"/>
          <w:sz w:val="24"/>
          <w:szCs w:val="24"/>
          <w:lang w:val="ru-RU"/>
        </w:rPr>
        <w:t xml:space="preserve">. </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.3.1. Модуль № 1 «Культура безопасности жизнедеятельности в современном обществе»: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цель и задачи учебного предмета ОБЖ, его ключевые понятия и значение для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смысл понятий «опасность», «безопасность», «риск», «культура безопасности жизнедеятельности»;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источники и факторы опасности, их классификация;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общие принципы безопасного поведения;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виды чрезвычайных ситуаций, сходство и различия опасной, экстремальной и чрезвычайной ситуаций;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уровни взаимодействия человека и окружающей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4.3.2. Модуль № 2 «Безопасность в быту»: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источники опасности в быту и их классификация;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защита прав потребителя, сроки годности и состав продуктов питания;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бытовые отравления и причины их возникновения, классификация ядовитых веществ и их опасности;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признаки отравления, приёмы и правила оказания первой помощи;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правила комплектования и хранения домашней аптечки;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бытовые травмы и правила их предупреждения, приёмы и правила оказания первой помощи;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правила обращения с газовыми и электрическими приборами, приёмы и правила оказания первой помощи;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правила поведения в подъезде и лифте, а также при входе и выходе из них;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пожар и факторы его развития;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условия и причины возникновения пожаров, их возможные последствия, приёмы и правила оказания первой помощи;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первичные средства пожаротушения;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правила вызова экстренных служб и порядок взаимодействия с ними, ответственность за ложные сообщения;</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права, обязанности и ответственность граждан в области пожарной безопасности;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ситуации криминального характера, правила поведения с малознакомыми людьми;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классификация аварийных ситуаций в коммунальных системах жизнеобеспечения;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правила подготовки к возможным авариям на коммунальных системах, порядок действий при авариях на коммунальных системах.</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.3.3. Модуль № 3 «Безопасность на транспорте»: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правила дорожного движения и их значение, условия обеспечения безопасности участников дорожного движения;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правила дорожного движения и дорожные знаки для пешеходов;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обязанности пассажиров маршрутных транспортных средств, ремень безопасности и правила его применения;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правила поведения пассажира мотоцикла;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дорожные знаки для водителя велосипеда, сигналы велосипедиста;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правила подготовки велосипеда к пользованию;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дорожно-транспортные происшествия и причины их возникновения;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основные факторы риска возникновения дорожно-транспортных происшествий;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порядок действий очевидца дорожно-транспортного происшествия;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порядок действий при пожаре на транспорте;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особенности различных видов транспорта (подземного, железнодорожного, водного, воздушного);</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первая помощь и последовательность её оказания;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правила и приёмы оказания первой помощи при различных травмах в результате чрезвычайных ситуаций на транспорте.</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4.3.4. Модуль № 4 «Безопасность в общественных местах»: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общественные места и их характеристики, потенциальные источники опасности в общественных местах;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правила вызова экстренных служб и порядок взаимодействия с ними;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массовые мероприятия и правила подготовки к ним, оборудование мест массового пребывания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порядок действий при беспорядках в местах массового пребывания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порядок действий при попадании в толпу и давку;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порядок действий при обнаружении угрозы возникновения пожара;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порядок действий при эвакуации из общественных мест и зданий;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порядок действий при взаимодействии с правоохранительными органами.</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4.3.5. Модуль № 5 «Безопасность в природной среде»: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чрезвычайные ситуации природного характера и их классификация;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3974D9">
        <w:rPr>
          <w:rFonts w:ascii="Times New Roman" w:hAnsi="Times New Roman"/>
          <w:position w:val="1"/>
          <w:sz w:val="24"/>
          <w:szCs w:val="24"/>
          <w:lang w:val="ru-RU"/>
        </w:rPr>
        <w:t>клещей и насекомых;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автономные условия, их особенности и опасности, правила подготовки к длительному автономному существованию;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порядок действий при автономном существовании в природной среде;</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правила ориентирования на местности, способы подачи сигналов бедствия;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горы и классификация горных пород, правила безопасного поведения в горах;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снежные лавины, их характеристики и опасности, порядок действий при попадании в лавину;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камнепады, их характеристики и опасности, порядок действий, необходимых для снижения риска попадания под камнепад;</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сели, их характеристики и опасности, порядок действий при попадании в зону селя;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оползни, их характеристики и опасности, порядок действий при начале оползня;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общие правила безопасного поведения на водоёмах, правила купания в подготовленных и неподготовленных местах;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3974D9">
        <w:rPr>
          <w:rFonts w:ascii="Times New Roman" w:hAnsi="Times New Roman"/>
          <w:position w:val="1"/>
          <w:sz w:val="24"/>
          <w:szCs w:val="24"/>
          <w:lang w:val="ru-RU"/>
        </w:rPr>
        <w:t>ствий при обнаружении человека в полынье;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наводнения, их характеристики и опасности, порядок действий при наводнении;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цунами, их характеристики и опасности, порядок действий при нахождении в зоне цунами;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ураганы, бури, смерчи, их характеристики и опасности, порядок действий при ураганах, бурях и смерчах;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грозы, их характеристики и опасности, порядок действий при попадании в грозу;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смысл понятий «экология» и «экологическая культура», значение экологии для устойчивого развития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правила безопасного поведения при неблагоприятной экологической обстановке.</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.3.6. Модуль № 6 «Здоровье и как его сохранить. Основы медицинских знаний»: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смысл понятий «здоровье» и «здоровый образ жизни», их содержание и значение для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элементы здорового образа жизни, ответственность за сохранение здоровья;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«инфекционные заболевания», причины их возникновения;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механизм распространения инфекционных заболеваний, меры их профилактики и защиты от них;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3974D9">
        <w:rPr>
          <w:rFonts w:ascii="Times New Roman" w:hAnsi="Times New Roman"/>
          <w:position w:val="1"/>
          <w:sz w:val="24"/>
          <w:szCs w:val="24"/>
          <w:lang w:val="ru-RU"/>
        </w:rPr>
        <w:t>туаций биолого-социального происхождения;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понятие «неинфекционные заболевания» и их классификация, факторы риска неинфекционных заболеваний;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меры профилактики неинфекционных заболеваний и защиты от них;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диспансеризация и её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понятия «психическое здоровье» и «психологическое благополучие», современные модели психического здоровья и здоровой личности;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стресс и его влияние на человека, меры профилактики стресса, способы самоконтроля и саморегуляции эмоциональных состояний;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понятие «первая помощь» и обязанность по её оказанию, универсальный алгоритм оказания первой помощи;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назначение и состав аптечки первой помощи;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порядок действий при оказании первой помощи в различных ситуациях, приёмы психологической поддержки пострадавшего.</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.3.7. Модуль № 7 «Безопасность в социуме»: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общение и его значение для человека, способы организации эффективного и позитивного общения;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«конфликт» и стадии его развития, факторы и причины развития конфликта;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правила поведения для снижения риска конфликта и порядок действий при его опасных проявлениях;</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способ разрешения конфликта с помощью третьей стороны</w:t>
      </w:r>
      <w:r w:rsidRPr="003974D9">
        <w:rPr>
          <w:rFonts w:ascii="Times New Roman" w:hAnsi="Times New Roman"/>
          <w:sz w:val="24"/>
          <w:szCs w:val="24"/>
          <w:lang w:val="ru-RU"/>
        </w:rPr>
        <w:t xml:space="preserve"> (</w:t>
      </w:r>
      <w:r w:rsidRPr="003974D9">
        <w:rPr>
          <w:rFonts w:ascii="Times New Roman" w:hAnsi="Times New Roman"/>
          <w:position w:val="1"/>
          <w:sz w:val="24"/>
          <w:szCs w:val="24"/>
          <w:lang w:val="ru-RU"/>
        </w:rPr>
        <w:t>модератора);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опасные формы проявления конфликта: агрессия, домашнее насилие и буллинг;</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манипуляции в ходе межличностного общения, приёмы распознавания манипуляций и способы противостояния им;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современные молодёжные увлечения и опасности, связанные с ними, правила безопасного поведения;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правила безопасной коммуникации с незнакомыми людьми.</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.3.8. Модуль № 8 «Безопасность в информационном пространстве»: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опасные явления цифровой среды: вредоносные программы и приложения и их разновидности;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sidRPr="003974D9">
        <w:rPr>
          <w:rFonts w:ascii="Times New Roman" w:hAnsi="Times New Roman"/>
          <w:position w:val="1"/>
          <w:sz w:val="24"/>
          <w:szCs w:val="24"/>
          <w:lang w:val="ru-RU"/>
        </w:rPr>
        <w:t>использовании Интернета;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противоправные действия в Интернете;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.3.9. Модуль № 9 «Основы противодействия экстремизму и терроризму»: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понятия «экстремизм» и «терроризм», их содержание, причины, возможные варианты проявления и последствия;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цели и формы проявления террористических актов, их последствия, уровни террористической опасности;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признаки вовлечения в террористическую деятельность, правила антитеррористического поведения;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признаки угроз и подготовки различных форм терактов, порядок действий при их обнаружении;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правила безопасного поведения в условиях совершения теракта;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.3.10. Модуль № 10 «Взаимодействие личности, общества и государства в обеспечении безопасности жизни и здоровья населения»: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классификация чрезвычайных ситуаций природного и техногенного характера;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государственные службы обеспечения безопасности, их роль и сфера ответственности, порядок взаимодействия с ними;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общественные институты и их место в системе обеспечения безопасности жизни и здоровья населения;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права, обязанности и роль граждан Российской Федерации в области защиты населения от чрезвычайных ситуаций;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антикоррупционное поведение как элемент общественной и государственной безопасности;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информирование и оповещение населения о чрезвычайных ситуациях, система ОКСИОН;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средства индивидуальной и коллективной защиты населения, порядок пользования фильтрующим противогазом;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эвакуация населения в условиях чрезвычайных ситуаций, порядок действий населения при объявлении эвакуации.</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.4. Планируемые результаты освоения программы ОБЖ.</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.4.3. Личностные результаты изучения ОБЖ включают: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1) патриотическое воспитание:</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чувства гордости за свою Родину, ответственного отношения к выполнению конституционного долга – защите Отечества;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2) гражданское воспитание: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3) духовно-нравственное воспитание: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развитие ответственного отношения к ведению здорового образа жизни, исключающего употребление наркотиков, алкого</w:t>
      </w:r>
      <w:r w:rsidRPr="003974D9">
        <w:rPr>
          <w:rFonts w:ascii="Times New Roman" w:hAnsi="Times New Roman"/>
          <w:sz w:val="24"/>
          <w:szCs w:val="24"/>
          <w:lang w:val="ru-RU"/>
        </w:rPr>
        <w:t>ля, курения и нанесение иного вреда собственному здоровью и здоровью окружающих;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4) эстетическое воспитание: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понимание взаимозависимости счастливого юношества и безопасного личного поведения в повседневной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5) ценности научного познания: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6) физическое воспитание, формирование культуры здоровья и эмоционального благополучия: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понимание личностного смысла изучения учебного предмета</w:t>
      </w:r>
      <w:r w:rsidRPr="003974D9">
        <w:rPr>
          <w:rFonts w:ascii="Times New Roman" w:hAnsi="Times New Roman"/>
          <w:sz w:val="24"/>
          <w:szCs w:val="24"/>
          <w:lang w:val="ru-RU"/>
        </w:rPr>
        <w:t xml:space="preserve"> </w:t>
      </w:r>
      <w:r w:rsidRPr="003974D9">
        <w:rPr>
          <w:rFonts w:ascii="Times New Roman" w:hAnsi="Times New Roman"/>
          <w:position w:val="1"/>
          <w:sz w:val="24"/>
          <w:szCs w:val="24"/>
          <w:lang w:val="ru-RU"/>
        </w:rPr>
        <w:t>ОБЖ, его значения для безопасной и продуктивной жизнедеятельности человека, общества и государства;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3974D9">
        <w:rPr>
          <w:rFonts w:ascii="Times New Roman" w:hAnsi="Times New Roman"/>
          <w:sz w:val="24"/>
          <w:szCs w:val="24"/>
          <w:lang w:val="ru-RU"/>
        </w:rPr>
        <w:t xml:space="preserve"> (</w:t>
      </w:r>
      <w:r w:rsidRPr="003974D9">
        <w:rPr>
          <w:rFonts w:ascii="Times New Roman" w:hAnsi="Times New Roman"/>
          <w:position w:val="1"/>
          <w:sz w:val="24"/>
          <w:szCs w:val="24"/>
          <w:lang w:val="ru-RU"/>
        </w:rPr>
        <w:t xml:space="preserve">употребление алкоголя, наркотиков, курение) и иных форм вреда для физического и психического здоровья; соблюдение </w:t>
      </w:r>
      <w:r w:rsidRPr="003974D9">
        <w:rPr>
          <w:rFonts w:ascii="Times New Roman" w:hAnsi="Times New Roman"/>
          <w:sz w:val="24"/>
          <w:szCs w:val="24"/>
          <w:lang w:val="ru-RU"/>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умение принимать себя и других, не осуждая;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умение осознавать эмоциональное состояние своё и других, уметь управлять собственным эмоциональным состоянием;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сформированность навыка рефлексии, признание своего права на ошибку и такого же права другого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7) трудовое воспитание: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 xml:space="preserve">установка на активное участие в решении практических задач (в рамках семьи, организации, </w:t>
      </w:r>
      <w:r w:rsidRPr="003974D9">
        <w:rPr>
          <w:rFonts w:ascii="Times New Roman" w:hAnsi="Times New Roman"/>
          <w:sz w:val="24"/>
          <w:szCs w:val="24"/>
          <w:lang w:val="ru-RU"/>
        </w:rPr>
        <w:t>населенного пункта, родного края)</w:t>
      </w:r>
      <w:r w:rsidRPr="003974D9">
        <w:rPr>
          <w:rFonts w:ascii="Times New Roman" w:hAnsi="Times New Roman"/>
          <w:position w:val="1"/>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8) экологическое воспитание: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3974D9">
        <w:rPr>
          <w:rFonts w:ascii="Times New Roman" w:hAnsi="Times New Roman"/>
          <w:sz w:val="24"/>
          <w:szCs w:val="24"/>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73A19" w:rsidRPr="003974D9" w:rsidRDefault="00417DB1" w:rsidP="00EF6D07">
      <w:pPr>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 xml:space="preserve">4.4.4. В результате изучения ОБЖ на уровне основного общего образования у обучающегося будут сформированы </w:t>
      </w:r>
      <w:r w:rsidR="00873A19" w:rsidRPr="003974D9">
        <w:rPr>
          <w:rFonts w:ascii="Times New Roma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 xml:space="preserve">4.4.4.1. У обучающегося будут сформированы следующие базовые логические действия как часть </w:t>
      </w:r>
      <w:r w:rsidR="00873A19" w:rsidRPr="003974D9">
        <w:rPr>
          <w:rFonts w:ascii="Times New Roman" w:hAnsi="Times New Roman"/>
          <w:bCs/>
          <w:sz w:val="24"/>
          <w:szCs w:val="24"/>
          <w:lang w:val="ru-RU"/>
        </w:rPr>
        <w:t>познавательных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выявлять и характеризовать существенные признаки объектов (явлений);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выявлять дефициты информации, данных, необходимых для решения поставленной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 xml:space="preserve">.4.4.2. У обучающегося будут сформированы следующие базовые исследовательские действия как часть </w:t>
      </w:r>
      <w:r w:rsidR="00873A19" w:rsidRPr="003974D9">
        <w:rPr>
          <w:rFonts w:ascii="Times New Roman" w:hAnsi="Times New Roman"/>
          <w:bCs/>
          <w:sz w:val="24"/>
          <w:szCs w:val="24"/>
          <w:lang w:val="ru-RU"/>
        </w:rPr>
        <w:t>познавательных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 xml:space="preserve">.4.4.3. У обучающегося будут сформированы умения работать с информацией как часть </w:t>
      </w:r>
      <w:r w:rsidR="00873A19" w:rsidRPr="003974D9">
        <w:rPr>
          <w:rFonts w:ascii="Times New Roman" w:hAnsi="Times New Roman"/>
          <w:bCs/>
          <w:sz w:val="24"/>
          <w:szCs w:val="24"/>
          <w:lang w:val="ru-RU"/>
        </w:rPr>
        <w:t>познавательных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эффективно запоминать и систематизировать информацию;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 xml:space="preserve">.4.4.4. У обучающегося будут сформированы умения общения как часть </w:t>
      </w:r>
      <w:r w:rsidR="00873A19" w:rsidRPr="003974D9">
        <w:rPr>
          <w:rFonts w:ascii="Times New Roman" w:hAnsi="Times New Roman"/>
          <w:bCs/>
          <w:sz w:val="24"/>
          <w:szCs w:val="24"/>
          <w:lang w:val="ru-RU"/>
        </w:rPr>
        <w:t>коммуникативных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сопоставлять свои суждения с суждениями других участников диалога, обнаруживать различие и сходство позиций;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 xml:space="preserve">.4.4.5. У обучающегося будут сформированы умения самоорганизации как части </w:t>
      </w:r>
      <w:r w:rsidR="00873A19" w:rsidRPr="003974D9">
        <w:rPr>
          <w:rFonts w:ascii="Times New Roman" w:hAnsi="Times New Roman"/>
          <w:bCs/>
          <w:sz w:val="24"/>
          <w:szCs w:val="24"/>
          <w:lang w:val="ru-RU"/>
        </w:rPr>
        <w:t>регулятивных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выявлять проблемные вопросы, требующие решения в жизненных и учебных ситуациях;</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 xml:space="preserve">.4.4.6. У обучающегося будут сформированы умения самоконтроля, эмоционального интеллекта как части </w:t>
      </w:r>
      <w:r w:rsidR="00873A19" w:rsidRPr="003974D9">
        <w:rPr>
          <w:rFonts w:ascii="Times New Roman" w:hAnsi="Times New Roman"/>
          <w:bCs/>
          <w:sz w:val="24"/>
          <w:szCs w:val="24"/>
          <w:lang w:val="ru-RU"/>
        </w:rPr>
        <w:t>регулятивных универсальных учебных действий</w:t>
      </w:r>
      <w:r w:rsidR="00873A19" w:rsidRPr="003974D9">
        <w:rPr>
          <w:rFonts w:ascii="Times New Roman" w:hAnsi="Times New Roman"/>
          <w:sz w:val="24"/>
          <w:szCs w:val="24"/>
          <w:lang w:val="ru-RU"/>
        </w:rPr>
        <w:t>:</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оценивать соответствие результата цели и условиям;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управлять собственными эмоциями и не поддаваться эмоциям других, выявлять и анализировать их причины;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ставить себя на место другого человека, понимать мотивы и намерения другого, регулировать способ выражения эмоций;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осознанно относиться к другому человеку, его мнению, признавать право на ошибку свою и чужую;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быть открытым себе и другим, осознавать невозможность контроля всего вокруг.</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.4.4.7. У обучающегося будут сформированы умения совместной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понимать и использовать преимущества командной и индивидуальной работы при решении конкретной учебной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73A19" w:rsidRPr="003974D9" w:rsidRDefault="000B2199" w:rsidP="00EF6D07">
      <w:pPr>
        <w:spacing w:after="0" w:line="240" w:lineRule="auto"/>
        <w:ind w:firstLine="709"/>
        <w:jc w:val="both"/>
        <w:rPr>
          <w:rFonts w:ascii="Times New Roman" w:hAnsi="Times New Roman"/>
          <w:color w:val="C00000"/>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.4.5. </w:t>
      </w:r>
      <w:r w:rsidR="00873A19" w:rsidRPr="003974D9">
        <w:rPr>
          <w:rFonts w:ascii="Times New Roman" w:hAnsi="Times New Roman"/>
          <w:bCs/>
          <w:sz w:val="24"/>
          <w:szCs w:val="24"/>
          <w:lang w:val="ru-RU"/>
        </w:rPr>
        <w:t xml:space="preserve">Предметные результаты освоения программы по ОБЖ на уровне основного общего образования </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.4.5.2. Предметные результаты по ОБЖ должны обеспечивать: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.4.5.4. Образовательная организация вправе самостоятельно определять последовательность для освоения обучающимися модулей ОБЖ.</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.4.5.5. Предлагается распределение предметных результатов, формируемых в ходе изучения учебного предмета ОБЖ, сгруппировать по учебным модулям:</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.4.5.5.1. Модуль № 1 «Культура безопасности жизнедеятельности в современном обществе»: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раскрывать общие принципы безопасного поведения;</w:t>
      </w:r>
    </w:p>
    <w:p w:rsidR="00873A19" w:rsidRPr="003974D9" w:rsidRDefault="00417DB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4.5.5.2. Модуль № 2 «Безопасность в быту»: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особенности жизнеобеспечения жилища;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знать права, обязанности и ответственность граждан в области пожарной безопасности;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соблюдать правила безопасного поведения, позволяющие предупредить возникновение опасных ситуаций в быту;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распознавать ситуации криминального характера;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знать о правилах вызова экстренных служб и ответственности за ложные сообщения;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безопасно действовать в ситуациях криминального характера;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.4.5.5.3. Модуль № 3 «Безопасность на транспорте»: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классифицировать виды опасностей на транспорте (наземный, подземный, железнодорожный, водный, воздушный);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.4.5.5.4. Модуль № 4 «Безопасность в общественных местах»:</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sz w:val="24"/>
          <w:szCs w:val="24"/>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3974D9">
        <w:rPr>
          <w:rFonts w:ascii="Times New Roman" w:hAnsi="Times New Roman"/>
          <w:position w:val="1"/>
          <w:sz w:val="24"/>
          <w:szCs w:val="24"/>
          <w:lang w:val="ru-RU"/>
        </w:rPr>
        <w:t>хулиганство, ксенофобия);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правила безопасного поведения в местах массового пребывания людей (в толпе);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знать правила информирования экстренных служб;</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безопасно действовать при обнаружении в общественных местах бесхозных (потенциально опасных) вещей и предметов;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эвакуироваться из общественных мест и зданий;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безопасно действовать при возникновении пожара и происшествиях в общественных местах;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безопасно действовать в условиях совершения террористического акта, в том числе при захвате и освобождении заложников;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безопасно действовать в ситуациях криминогенного и антиобщественного характера;</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.4.5.5.5. Модуль № 5 «Безопасность в природной среде»: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смысл понятия экологии, экологической культуры, значение экологии для устойчивого развития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помнить и выполнять правила безопасного поведения при неблагоприятной экологической обстановке;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соблюдать правила безопасного поведения на природе;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объяснять правила безопасного поведения на водоёмах в различное время года;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характеризовать правила само- и взаимопомощи терпящим бедствие на воде;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знать и применять способы подачи сигнала о помощи;</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.4.5.5.6. Модуль № 6 «Здоровье и как его сохранить. Основы медицинских знаний»: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смысл понятий здоровья (физического и психического) и здорового образа жизни;</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характеризовать факторы, влияющие на здоровье человека;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негативно относиться к вредным привычкам (табакокурение, алкоголизм, наркомания, игровая зависимость);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мер защиты от инфекционных и неинфекционных заболеваний;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безопасно действовать в случае возникновения чрезвычайных ситуаций биолого-социального происхождения (эпидемии, пандемии);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оказывать первую помощь и самопомощь при неотложных состояниях;</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.4.5.5.7. Модуль № 7 «Безопасность в социуме»: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межличностного и группового конфликта;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способы избегания и разрешения конфликтных ситуаций;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опасные проявления конфликтов (в том числе насилие, буллинг (травля);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опасности и соблюдать правила безопасного поведения в практике современных молодёжных увлечений;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безопасно действовать при опасных проявлениях конфликта и при возможных манипуляциях;</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 xml:space="preserve">.4.5.5.8. Модуль № 8 «Безопасность </w:t>
      </w:r>
      <w:r w:rsidR="00873A19" w:rsidRPr="003974D9">
        <w:rPr>
          <w:rFonts w:ascii="Times New Roman" w:hAnsi="Times New Roman"/>
          <w:position w:val="1"/>
          <w:sz w:val="24"/>
          <w:szCs w:val="24"/>
          <w:lang w:val="ru-RU"/>
        </w:rPr>
        <w:t>в информационном пространстве»: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sidRPr="003974D9">
        <w:rPr>
          <w:rFonts w:ascii="Times New Roman" w:hAnsi="Times New Roman"/>
          <w:position w:val="1"/>
          <w:sz w:val="24"/>
          <w:szCs w:val="24"/>
          <w:lang w:val="ru-RU"/>
        </w:rPr>
        <w:t>сообщества);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предупреждать возникновение сложных и опасных ситуаций;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.4.5.5.9. Модуль № 9 «Основы противодействия экстремизму и терроризму»: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понятия экстремизма, терроризма, их причины и последствия;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сформировать негативное отношение к экстремистской и террористической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организационные основы системы противодействия терроризму и экстремизму в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ситуации угрозы террористического акта в доме, в общественном месте;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безопасно действовать при обнаружении в общественных местах бесхозных (или опасных) вещей и предметов;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безопасно действовать в условиях совершения террористического акта, в том числе при захвате и освобождении заложников;</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44</w:t>
      </w:r>
      <w:r w:rsidR="00873A19" w:rsidRPr="003974D9">
        <w:rPr>
          <w:rFonts w:ascii="Times New Roman" w:hAnsi="Times New Roman"/>
          <w:sz w:val="24"/>
          <w:szCs w:val="24"/>
          <w:lang w:val="ru-RU"/>
        </w:rPr>
        <w:t>.4.5.5.10. Модуль № 10 «Взаимодействие личности, общества и государства в обеспечении безопасности жизни и здоровья населения»: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w:t>
      </w:r>
      <w:r w:rsidRPr="003974D9">
        <w:rPr>
          <w:rFonts w:ascii="Times New Roman" w:hAnsi="Times New Roman"/>
          <w:position w:val="1"/>
          <w:sz w:val="24"/>
          <w:szCs w:val="24"/>
          <w:lang w:val="ru-RU"/>
        </w:rPr>
        <w:t>рактера;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объяснять правила оповещения и эвакуации населения в условиях чрезвычайных ситуаций;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владеть правилами безопасного поведения и безопасно действовать в различных ситуациях;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владеть способами антикоррупционного поведения с учётом возрастных обязанностей;</w:t>
      </w:r>
    </w:p>
    <w:p w:rsidR="00873A19" w:rsidRPr="003974D9" w:rsidRDefault="00873A19" w:rsidP="00EF6D07">
      <w:pPr>
        <w:spacing w:after="0" w:line="240" w:lineRule="auto"/>
        <w:ind w:firstLine="709"/>
        <w:jc w:val="both"/>
        <w:rPr>
          <w:rFonts w:ascii="Times New Roman" w:hAnsi="Times New Roman"/>
          <w:position w:val="1"/>
          <w:sz w:val="24"/>
          <w:szCs w:val="24"/>
          <w:lang w:val="ru-RU"/>
        </w:rPr>
      </w:pPr>
      <w:r w:rsidRPr="003974D9">
        <w:rPr>
          <w:rFonts w:ascii="Times New Roman" w:hAnsi="Times New Roman"/>
          <w:position w:val="1"/>
          <w:sz w:val="24"/>
          <w:szCs w:val="24"/>
          <w:lang w:val="ru-RU"/>
        </w:rPr>
        <w:t>информировать население и соответствующие органы о возникновении опасных ситуаций.</w:t>
      </w:r>
    </w:p>
    <w:p w:rsidR="00D13381" w:rsidRDefault="00D13381" w:rsidP="00EF6D07">
      <w:pPr>
        <w:pStyle w:val="1"/>
        <w:pBdr>
          <w:bottom w:val="none" w:sz="0" w:space="0" w:color="auto"/>
        </w:pBdr>
        <w:spacing w:before="0" w:line="240" w:lineRule="auto"/>
        <w:ind w:firstLine="708"/>
        <w:jc w:val="both"/>
        <w:rPr>
          <w:b w:val="0"/>
          <w:sz w:val="24"/>
          <w:szCs w:val="24"/>
        </w:rPr>
      </w:pPr>
    </w:p>
    <w:p w:rsidR="00873A19" w:rsidRPr="003974D9" w:rsidRDefault="00D13381" w:rsidP="00EF6D07">
      <w:pPr>
        <w:pStyle w:val="1"/>
        <w:pBdr>
          <w:bottom w:val="none" w:sz="0" w:space="0" w:color="auto"/>
        </w:pBdr>
        <w:spacing w:before="0" w:line="240" w:lineRule="auto"/>
        <w:ind w:firstLine="708"/>
        <w:jc w:val="both"/>
        <w:rPr>
          <w:b w:val="0"/>
          <w:sz w:val="24"/>
          <w:szCs w:val="24"/>
        </w:rPr>
      </w:pPr>
      <w:r>
        <w:rPr>
          <w:b w:val="0"/>
          <w:sz w:val="24"/>
          <w:szCs w:val="24"/>
        </w:rPr>
        <w:t>4</w:t>
      </w:r>
      <w:r w:rsidR="00873A19" w:rsidRPr="003974D9">
        <w:rPr>
          <w:b w:val="0"/>
          <w:sz w:val="24"/>
          <w:szCs w:val="24"/>
        </w:rPr>
        <w:t>5. Программа формирования универсальных учебных действий.</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5.1. Целевой раздел.</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5.1.1. Программа формирования универсальных учебных действий (далее – УУД) у обучающихся должна обеспечивать: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способности к саморазвитию и самосовершенствованию;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и развитие компетенций обучающихся в области использования ИКТ;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знаний и навыков в области финансовой грамотности и устойчивого развития общества.</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5.1.2. УУД позволяют решать широкий круг задач в различных предметных областях и являющиеся результатами освоения обучающимися ООП ООО.</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5.2. Содержательный раздел.</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5.2.1 Программа формирования УУД у обучающихся должна содержать: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описание взаимосвязи универсальных учебных действий с содержанием учебных предметов;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.2.2 Описание взаимосвязи УУД с содержанием учебных предметов.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соотнесении с предметными результатами по основным разделам и темам учебного содержания;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разделе «Основные виды деятельности» тематического планирования.</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.2.3. Описание реализации требований формирования УУД в предметных результатах и тематическом планировании по отдельным предметным областям.</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.2.3.1. Русский язык и литература.</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.2.3.1.1. Формирование универсальных учебных познавательных действий в части базовых логических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.2.3.1.2. Формирование универсальных учебных познавательных действий в части базовых исследовательских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Овладеть инструментами оценки достоверности полученных выводов и обобщений.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5.2.3.1.3. Формирование универсальных учебных познавательных действий в части работы с информацией.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5.2.3.1.4. Формирование универсальных учебных коммуникативных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Управлять собственными эмоциями, корректно выражать их в процессе речевого общения.</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5.2.3.1.5. Формирование универсальных учебных регулятивных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5.2.3.2. Иностранный язык.</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5.2.3.2.1. Формирование универсальных учебных познавательных действий в части базовых логических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Моделировать отношения между объектами (членами предложения, структурными единицами диалога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языковые единицы разного уровня (звуки, буквы, слова, речевые клише, грамматические явления, тексты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Пользоваться классификациями (по типу чтения, по типу высказывания и другим).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.2.3.2.2. Формирование универсальных учебных познавательных действий в части работы с информацией.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Фиксировать информацию доступными средствами (в виде ключевых слов, плана).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достоверность информации, полученной из иноязычных источников.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.2.3.2.3. Формирование универсальных учебных коммуникативных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и восстанавливать текст с опущенными в учебных целях фрагментами.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Оказывать влияние на речевое поведение партнера (например, поощряя его продолжать поиск совместного решения поставленной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Корректировать деятельность с учетом возникших трудностей, ошибок, новых данных или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.2.3.3. Математика и информатика.</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.2.3.3.1. Формирование универсальных учебных познавательных действий в части базовых логических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качества, свойства, характеристики математических объектов.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свойства и признаки объектов.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Устанавливать связи и отношения, проводить аналогии, распознавать зависимости между объектами.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изменения и находить закономерности.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логические связки «и», «или», «если ..., то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Обобщать и конкретизировать; строить заключения от общего к частному и от частного к общему.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кванторы «все», «всякий», «любой», «некоторый», «существует»; приводить пример и контрпример.</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Различать, распознавать верные и неверные утверждения.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Выражать отношения, зависимости, правила, закономерности с помощью формул.</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Моделировать отношения между объектами, использовать символьные и графические модели.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Воспроизводить и строить логические цепочки утверждений, прямые и от противного.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Устанавливать противоречия в рассуждениях.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.2.3.3.2. Формирование универсальных учебных познавательных действий в части базовых исследовательских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Доказывать, обосновывать, аргументировать свои суждения, выводы, закономерности и результаты.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.2.3.3.3. Формирование универсальных учебных познавательных действий в части работы с информацией.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Переводить вербальную информацию в графическую форму и наоборот.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Распознавать неверную информацию, данные, утверждения; устанавливать противоречия в фактах, данных.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ошибки в неверных утверждениях и исправлять 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5.2.3.3.4. Формирование универсальных учебных коммуникативных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.2.3.3.5. Формирование универсальных учебных регулятивных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Удерживать цель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Планировать выполнение учебной задачи, выбирать и аргументировать способ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Корректировать деятельность с учетом возникших трудностей, ошибок, новых данных или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.2.3.4. Естественнонаучные предметы.</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.2.3.4.1. Формирование универсальных учебных познавательных действий в части базовых логических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.2.3.4.2. Формирование универсальных учебных познавательных действий в части базовых исследовательских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явления теплообмена при смешивании холодной и горячей воды.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Исследование процесса испарения различных жидкостей.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.2.3.4.3. Формирование универсальных учебных познавательных действий в части работы с информацией.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Выполнять задания по тексту (смысловое чтение).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.2.3.4.4. Формирование универсальных учебных коммуникативных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Выражать свою точку зрения на решение естественнонаучной задачи в устных и письменных текстах.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свой вклад в решение естественнонаучной проблемы по критериям, самостоятельно сформулированным участниками команды.</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5.2.3.4.5. Формирование универсальных учебных регулятивных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Выявление проблем в жизненных и учебных ситуациях, требующих для решения проявлений естественнонаучной грамотности.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Оценка соответствия результата решения естественнонаучной проблемы поставленным целям и условиям.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.2.3.5. Общественно-научные предметы.</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.2.3.5.1. Формирование универсальных учебных познавательных действий в части базовых логических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Систематизировать, классифицировать и обобщать исторические факты.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Составлять синхронистические и систематические таблицы.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и характеризовать существенные признаки исторических явлений, процессов.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Выявлять причины и следствия исторических событий и процессов.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Соотносить результаты своего исследования с уже имеющимися данными, оценивать их значимость.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Преобразовывать статистическую и визуальную информацию о достижениях России в текст.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Вносить коррективы в моделируемую экономическую деятельность на основе изменившихся ситуаций.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Выступать с сообщениями в соответствии с особенностями аудитории и регламентом.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Устанавливать и объяснять взаимосвязи между правами человека и гражданина и обязанностями граждан.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Объяснять причины смены дня и ночи и времен года.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Классифицировать формы рельефа суши по высоте и по внешнему облику.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Классифицировать острова по происхождению.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составлять план решения учебной географической задачи.</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.2.3.5.2. Формирование универсальных учебных познавательных действий в части базовых исследовательских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по самостоятельно составленному плану небольшое исследование роли традиций в обществе.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.2.3.5.3. Формирование универсальных учебных познавательных действий в части работы с информацией.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Определять информацию, недостающую для решения той или иной задачи.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Представлять информацию в виде кратких выводов и обобщений.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5.2.3.5.4. Формирование универсальных учебных коммуникативных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Определять характер отношений между людьми в различных исторических и современных ситуациях, событиях.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значение совместной деятельности, сотрудничества людей в разных сферах в различные исторические эпохи.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Осуществлять презентацию выполненной самостоятельной работы по истории, проявляя способность к диалогу с аудиторией.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Выражать свою точку зрения, участвовать в дискуссии.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Разделять сферу ответственности.</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5.2.3.5.5. Формирование универсальных учебных регулятивных действий.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.2.4.3. 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.2.4.4. УИПД может осуществляться обучающимися индивидуально и коллективно (в составе малых групп, класса).</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.2.4.6. Материально-техническое оснащение образовательного процесса должно обеспечивать возможность включения всех обучающихся в УИПД.</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.2.4.8. Исследовательские задачи (особый особый вид педагогической установки) ориентированы: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.2.4.9. Осуществление УИД обучающимися включает в себя ряд этапов: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обоснование актуальности исследования;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собственно проведение исследования с обязательным поэтапным контролем и коррекцией результатов работ, проверка гипотезы;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.2.4.11. При организации УИД обучающихся в урочное время целесообразно ориентироваться на реализацию двух основных направлений исследований: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предметные учебные исследования;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междисциплинарные учебные исследования.</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.2.4.14. Формы организации исследовательской деятельности обучающихся могут быть следующие: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урок-исследование;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урок с использованием интерактивной беседы в исследовательском ключе;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урок-консультация;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мини-исследование в рамках домашнего задания.</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Как (в каком направлении)... в какой степени… изменилось...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Как (каким образом)... в какой степени повлияло... на…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Какой (в чем проявилась)... насколько важной… была роль...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Каково (в чем проявилось)... как можно оценить… значение...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Что произойдет... как изменится..., если...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.2.4.16. Основными формами представления итогов учебных исследований являются: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доклад, реферат;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статьи, обзоры, отчеты и заключения по итогам исследований по различным предметным областям.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Особенности организации УИД в рамках внеурочной деятельности.</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5.2.4.17. Особенности организации УИД в рамках внеурочной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социально-гуманитарное;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филологическое;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естественнонаучное;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информационно-технологическое;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междисциплинарное.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Основными формами организации УИД во внеурочное время являются: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конференция, семинар, дискуссия, диспут;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брифинг, интервью, телемост;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исследовательская практика, образовательные экспедиции, походы, поездки, экскурсии;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научно-исследовательское общество обучающихся.</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.2.4.19. Для представления итогов УИД во внеурочное время наиболее целесообразно использование следующих форм предъявления результатов: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письменная исследовательская работа (эссе, доклад, реферат);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использовать вопросы как исследовательский инструмент познания;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.2.4.24. Осуществление ПД обучающимися включает в себя ряд этапов: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 и формулирование проблемы;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формулирование темы проекта;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постановка цели и задач проекта;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составление плана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сбор информации (исследование);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выполнение технологического этапа;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подготовка и защита проекта;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рефлексия, анализ результатов выполнения проекта, оценка качества выполнения.</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предметные проекты;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метапредметные проекты.</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.2.4.29. Формы организации ПД обучающихся могут быть следующие: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монопроект (использование содержания одного предмета);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Какое средство поможет в решении проблемы... (опишите, объясните)?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Каким должно быть средство для решения проблемы... (опишите, смоделируйте)?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Как спроводить средство для решения проблемы (дайте инструкцию)?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Как выглядело... (опишите, реконструируйте)?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Как будет выглядеть... (опишите, спрогнозируйте)? </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.2.4.31. Основными формами представления итогов ПД являются: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материальный объект, макет, конструкторское изделие;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отчетные материалы по проекту (тексты, мультимедийные продукты).</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гуманитарное;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естественнонаучное;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социально-ориентированное;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инженерно-техническое;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художественно-творческое;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спортивно-оздоровительное;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туристско-краеведческое.</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5.2.4.34. В качестве основных форм организации ПД могут быть использованы: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творческие мастерские;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экспериментальные лаборатории;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конструкторское бюро;</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проектные недели;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практикумы.</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5.2.4.35. Формами представления итогов ПД во внеурочное время являются: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материальный продукт (объект, макет, конструкторское изделие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медийный продукт (плакат, газета, журнал, рекламная продукция, фильм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отчетные материалы по проекту (тексты, мультимедийные продукты).</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понимание проблемы, связанных с нею цели и задач;</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определить оптимальный путь решения проблемы;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планировать и работать по плану;</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реализовать проектный замысел и оформить его в виде реального «продукта»;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умение осуществлять самооценку деятельности и результата, взаимоценку деятельности в группе.</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5.2.4.38. В процессе публичной презентации результатов проекта оценивается: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качество письменного текста (соответствие плану, оформление работы, грамотность изложения);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5.3. Организационный раздел.</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5.3.1. Формы взаимодействия участников образовательного процесса при создании и реализации программы формирования УУД.</w:t>
      </w:r>
    </w:p>
    <w:p w:rsidR="00873A19" w:rsidRPr="003974D9" w:rsidRDefault="00D13381"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5.3.1.1.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определение этапов и форм постепенного усложнения деятельности обучающихся по овладению УУД;</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разработка общего алгоритма (технологической схемы) урока, имеющего два целевых фокуса (предметный и метапредметный);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разработка основных подходов к конструированию задач на применение УУД;</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разработка основных подходов к организации учебной деятельности по формированию и развитию ИКТ-компетенций;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разработка методики и инструментария мониторинга успешности освоения и применения обучающимися УУД;</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результаты обучающихся по линии развития УУД на предыдущем уровне;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73A19" w:rsidRPr="003974D9" w:rsidRDefault="000B2199"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45</w:t>
      </w:r>
      <w:r w:rsidR="00873A19" w:rsidRPr="003974D9">
        <w:rPr>
          <w:rFonts w:ascii="Times New Roman" w:hAnsi="Times New Roman"/>
          <w:sz w:val="24"/>
          <w:szCs w:val="24"/>
          <w:lang w:val="ru-RU"/>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D13381" w:rsidRDefault="00D13381" w:rsidP="00EF6D07">
      <w:pPr>
        <w:pStyle w:val="1"/>
        <w:pBdr>
          <w:bottom w:val="none" w:sz="0" w:space="0" w:color="auto"/>
        </w:pBdr>
        <w:spacing w:before="0" w:line="240" w:lineRule="auto"/>
        <w:ind w:firstLine="708"/>
        <w:jc w:val="both"/>
        <w:rPr>
          <w:b w:val="0"/>
          <w:sz w:val="24"/>
          <w:szCs w:val="24"/>
        </w:rPr>
      </w:pPr>
    </w:p>
    <w:p w:rsidR="00873A19" w:rsidRPr="003974D9" w:rsidRDefault="00D13381" w:rsidP="00EF6D07">
      <w:pPr>
        <w:pStyle w:val="1"/>
        <w:pBdr>
          <w:bottom w:val="none" w:sz="0" w:space="0" w:color="auto"/>
        </w:pBdr>
        <w:spacing w:before="0" w:line="240" w:lineRule="auto"/>
        <w:ind w:firstLine="708"/>
        <w:jc w:val="both"/>
        <w:rPr>
          <w:b w:val="0"/>
          <w:sz w:val="24"/>
          <w:szCs w:val="24"/>
        </w:rPr>
      </w:pPr>
      <w:r>
        <w:rPr>
          <w:b w:val="0"/>
          <w:sz w:val="24"/>
          <w:szCs w:val="24"/>
        </w:rPr>
        <w:t>4</w:t>
      </w:r>
      <w:r w:rsidR="00873A19" w:rsidRPr="003974D9">
        <w:rPr>
          <w:b w:val="0"/>
          <w:sz w:val="24"/>
          <w:szCs w:val="24"/>
        </w:rPr>
        <w:t>6. Федеральная рабочая программа воспитания.</w:t>
      </w:r>
    </w:p>
    <w:p w:rsidR="00873A19" w:rsidRPr="003974D9" w:rsidRDefault="00D13381"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6.1. Пояснительная записка.</w:t>
      </w:r>
    </w:p>
    <w:p w:rsidR="00873A19" w:rsidRPr="003974D9" w:rsidRDefault="00D13381"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6.1.1.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873A19" w:rsidRPr="003974D9" w:rsidRDefault="00D13381"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6.1.2. Программа воспитания: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предназначена для планирования и организации системной воспитательной деятельности в образовательной организации;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предусматривает историческое просвещение, формирование российской культурной и гражданской идентичности обучающихся.</w:t>
      </w:r>
    </w:p>
    <w:p w:rsidR="00873A19" w:rsidRPr="003974D9" w:rsidRDefault="00D13381"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6.1.3. Программа воспитания включает три раздела: целевой, содержательный, организационный.</w:t>
      </w:r>
    </w:p>
    <w:p w:rsidR="00873A19" w:rsidRPr="003974D9" w:rsidRDefault="00D13381" w:rsidP="00EF6D07">
      <w:pPr>
        <w:widowControl/>
        <w:spacing w:after="0" w:line="240" w:lineRule="auto"/>
        <w:ind w:firstLine="709"/>
        <w:jc w:val="both"/>
        <w:rPr>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6.1.4.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873A19" w:rsidRPr="003974D9">
        <w:rPr>
          <w:sz w:val="24"/>
          <w:szCs w:val="24"/>
          <w:lang w:val="ru-RU"/>
        </w:rPr>
        <w:t xml:space="preserve"> </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.2. Целевой раздел.</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73A19" w:rsidRPr="003974D9" w:rsidRDefault="007F218D" w:rsidP="00EF6D07">
      <w:pPr>
        <w:widowControl/>
        <w:spacing w:after="0" w:line="240" w:lineRule="auto"/>
        <w:ind w:firstLine="709"/>
        <w:jc w:val="both"/>
        <w:rPr>
          <w:b/>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00873A19" w:rsidRPr="003974D9">
        <w:rPr>
          <w:b/>
          <w:sz w:val="24"/>
          <w:szCs w:val="24"/>
          <w:lang w:val="ru-RU"/>
        </w:rPr>
        <w:t xml:space="preserve"> </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.2.3. Цель и задачи воспитания обучающихся.</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.2.3.1. Ц</w:t>
      </w:r>
      <w:r w:rsidR="00873A19" w:rsidRPr="003974D9">
        <w:rPr>
          <w:rFonts w:ascii="Times New Roman" w:hAnsi="Times New Roman"/>
          <w:bCs/>
          <w:sz w:val="24"/>
          <w:szCs w:val="24"/>
          <w:lang w:val="ru-RU"/>
        </w:rPr>
        <w:t xml:space="preserve">ель воспитания </w:t>
      </w:r>
      <w:r w:rsidR="00873A19" w:rsidRPr="003974D9">
        <w:rPr>
          <w:rFonts w:ascii="Times New Roman" w:hAnsi="Times New Roman"/>
          <w:sz w:val="24"/>
          <w:szCs w:val="24"/>
          <w:lang w:val="ru-RU"/>
        </w:rPr>
        <w:t xml:space="preserve">обучающихся в образовательной организации: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.2.3.2. </w:t>
      </w:r>
      <w:r w:rsidR="00873A19" w:rsidRPr="003974D9">
        <w:rPr>
          <w:rFonts w:ascii="Times New Roman" w:hAnsi="Times New Roman"/>
          <w:bCs/>
          <w:sz w:val="24"/>
          <w:szCs w:val="24"/>
          <w:lang w:val="ru-RU"/>
        </w:rPr>
        <w:t xml:space="preserve">Задачи воспитания </w:t>
      </w:r>
      <w:r w:rsidR="00873A19" w:rsidRPr="003974D9">
        <w:rPr>
          <w:rFonts w:ascii="Times New Roman" w:hAnsi="Times New Roman"/>
          <w:sz w:val="24"/>
          <w:szCs w:val="24"/>
          <w:lang w:val="ru-RU"/>
        </w:rPr>
        <w:t>обучающихся в образовательной организации: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формирование и развитие личностных отношений к этим нормам, ценностям, традициям (их освоение, принятие);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достижение личностных результатов освоения общеобразовательных программ в соответствии с ФГОС ООО. </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.2.3.3. Личностные результаты освоения обучающимися образовательных программ включают:</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осознание российской гражданской идентичности;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сформированность ценностей самостоятельности и инициативы;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наличие мотивации к целенаправленной социально значимой деятельности;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873A19" w:rsidRPr="003974D9" w:rsidRDefault="007F218D" w:rsidP="00EF6D07">
      <w:pPr>
        <w:widowControl/>
        <w:spacing w:after="0" w:line="240" w:lineRule="auto"/>
        <w:ind w:firstLine="709"/>
        <w:jc w:val="both"/>
        <w:rPr>
          <w:b/>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873A19" w:rsidRPr="003974D9">
        <w:rPr>
          <w:b/>
          <w:sz w:val="24"/>
          <w:szCs w:val="24"/>
          <w:lang w:val="ru-RU"/>
        </w:rPr>
        <w:t xml:space="preserve"> </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.2.4. Направления воспитания.</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 xml:space="preserve">.2.4.1.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bCs/>
          <w:sz w:val="24"/>
          <w:szCs w:val="24"/>
          <w:lang w:val="ru-RU"/>
        </w:rPr>
        <w:t xml:space="preserve">гражданского воспитания, способствующего </w:t>
      </w:r>
      <w:r w:rsidRPr="003974D9">
        <w:rPr>
          <w:rFonts w:ascii="Times New Roman" w:hAnsi="Times New Roman"/>
          <w:sz w:val="24"/>
          <w:szCs w:val="24"/>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w:t>
      </w:r>
      <w:r w:rsidRPr="003974D9">
        <w:rPr>
          <w:rFonts w:ascii="Times New Roman" w:hAnsi="Times New Roman"/>
          <w:bCs/>
          <w:sz w:val="24"/>
          <w:szCs w:val="24"/>
          <w:lang w:val="ru-RU"/>
        </w:rPr>
        <w:t xml:space="preserve">атриотического воспитания, основанного на </w:t>
      </w:r>
      <w:r w:rsidRPr="003974D9">
        <w:rPr>
          <w:rFonts w:ascii="Times New Roman" w:hAnsi="Times New Roman"/>
          <w:sz w:val="24"/>
          <w:szCs w:val="24"/>
          <w:lang w:val="ru-RU"/>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w:t>
      </w:r>
      <w:r w:rsidRPr="003974D9">
        <w:rPr>
          <w:rFonts w:ascii="Times New Roman" w:hAnsi="Times New Roman"/>
          <w:bCs/>
          <w:sz w:val="24"/>
          <w:szCs w:val="24"/>
          <w:lang w:val="ru-RU"/>
        </w:rPr>
        <w:t xml:space="preserve">уховно-нравственного воспитания </w:t>
      </w:r>
      <w:r w:rsidRPr="003974D9">
        <w:rPr>
          <w:rFonts w:ascii="Times New Roman" w:hAnsi="Times New Roman"/>
          <w:sz w:val="24"/>
          <w:szCs w:val="24"/>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w:t>
      </w:r>
      <w:r w:rsidRPr="003974D9">
        <w:rPr>
          <w:rFonts w:ascii="Times New Roman" w:hAnsi="Times New Roman"/>
          <w:bCs/>
          <w:sz w:val="24"/>
          <w:szCs w:val="24"/>
          <w:lang w:val="ru-RU"/>
        </w:rPr>
        <w:t xml:space="preserve">стетического воспитания, способствующего </w:t>
      </w:r>
      <w:r w:rsidRPr="003974D9">
        <w:rPr>
          <w:rFonts w:ascii="Times New Roman" w:hAnsi="Times New Roman"/>
          <w:sz w:val="24"/>
          <w:szCs w:val="24"/>
          <w:lang w:val="ru-RU"/>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w:t>
      </w:r>
      <w:r w:rsidRPr="003974D9">
        <w:rPr>
          <w:rFonts w:ascii="Times New Roman" w:hAnsi="Times New Roman"/>
          <w:bCs/>
          <w:sz w:val="24"/>
          <w:szCs w:val="24"/>
          <w:lang w:val="ru-RU"/>
        </w:rPr>
        <w:t>изического воспитания</w:t>
      </w:r>
      <w:r w:rsidRPr="003974D9">
        <w:rPr>
          <w:rFonts w:ascii="Times New Roman" w:hAnsi="Times New Roman"/>
          <w:sz w:val="24"/>
          <w:szCs w:val="24"/>
          <w:lang w:val="ru-RU"/>
        </w:rPr>
        <w:t xml:space="preserve">, ориентированного на </w:t>
      </w:r>
      <w:r w:rsidRPr="003974D9">
        <w:rPr>
          <w:rFonts w:ascii="Times New Roman" w:hAnsi="Times New Roman"/>
          <w:bCs/>
          <w:sz w:val="24"/>
          <w:szCs w:val="24"/>
          <w:lang w:val="ru-RU"/>
        </w:rPr>
        <w:t xml:space="preserve">формирование культуры здорового образа жизни и эмоционального благополучия </w:t>
      </w:r>
      <w:r w:rsidRPr="003974D9">
        <w:rPr>
          <w:rFonts w:ascii="Times New Roman" w:hAnsi="Times New Roman"/>
          <w:sz w:val="24"/>
          <w:szCs w:val="24"/>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w:t>
      </w:r>
      <w:r w:rsidRPr="003974D9">
        <w:rPr>
          <w:rFonts w:ascii="Times New Roman" w:hAnsi="Times New Roman"/>
          <w:bCs/>
          <w:sz w:val="24"/>
          <w:szCs w:val="24"/>
          <w:lang w:val="ru-RU"/>
        </w:rPr>
        <w:t xml:space="preserve">рудового воспитания, основанного на </w:t>
      </w:r>
      <w:r w:rsidRPr="003974D9">
        <w:rPr>
          <w:rFonts w:ascii="Times New Roman" w:hAnsi="Times New Roman"/>
          <w:sz w:val="24"/>
          <w:szCs w:val="24"/>
          <w:lang w:val="ru-RU"/>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w:t>
      </w:r>
      <w:r w:rsidRPr="003974D9">
        <w:rPr>
          <w:rFonts w:ascii="Times New Roman" w:hAnsi="Times New Roman"/>
          <w:bCs/>
          <w:sz w:val="24"/>
          <w:szCs w:val="24"/>
          <w:lang w:val="ru-RU"/>
        </w:rPr>
        <w:t xml:space="preserve">кологического воспитания, способствующего </w:t>
      </w:r>
      <w:r w:rsidRPr="003974D9">
        <w:rPr>
          <w:rFonts w:ascii="Times New Roman" w:hAnsi="Times New Roman"/>
          <w:sz w:val="24"/>
          <w:szCs w:val="24"/>
          <w:lang w:val="ru-RU"/>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w:t>
      </w:r>
      <w:r w:rsidRPr="003974D9">
        <w:rPr>
          <w:rFonts w:ascii="Times New Roman" w:hAnsi="Times New Roman"/>
          <w:bCs/>
          <w:sz w:val="24"/>
          <w:szCs w:val="24"/>
          <w:lang w:val="ru-RU"/>
        </w:rPr>
        <w:t xml:space="preserve">енности научного познания, ориентированного на </w:t>
      </w:r>
      <w:r w:rsidRPr="003974D9">
        <w:rPr>
          <w:rFonts w:ascii="Times New Roman" w:hAnsi="Times New Roman"/>
          <w:sz w:val="24"/>
          <w:szCs w:val="24"/>
          <w:lang w:val="ru-RU"/>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 xml:space="preserve">.2.5. Целевые ориентиры результатов воспитания. </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.2.5.1. Требования к личностным результатам освоения обучающимися ООП ООО установлены ФГОС ООО.</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.2.5.3. </w:t>
      </w:r>
      <w:r w:rsidR="00873A19" w:rsidRPr="003974D9">
        <w:rPr>
          <w:rFonts w:ascii="Times New Roman" w:hAnsi="Times New Roman"/>
          <w:bCs/>
          <w:sz w:val="24"/>
          <w:szCs w:val="24"/>
          <w:lang w:val="ru-RU"/>
        </w:rPr>
        <w:t>Целевые ориентиры результатов воспитания на уровне основного общего образования.</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.2.5.3.1. </w:t>
      </w:r>
      <w:r w:rsidR="00873A19" w:rsidRPr="003974D9">
        <w:rPr>
          <w:rFonts w:ascii="Times New Roman" w:hAnsi="Times New Roman"/>
          <w:bCs/>
          <w:sz w:val="24"/>
          <w:szCs w:val="24"/>
          <w:lang w:val="ru-RU"/>
        </w:rPr>
        <w:t>Гражданское воспитание: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проявляющий уважение к государственным символам России, праздникам;</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выражающий неприятие любой дискриминации граждан, проявлений экстремизма, терроризма, коррупции в обществе;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.2.5.3.2. Патриотическое воспитание: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bookmarkStart w:id="167" w:name="_Hlk126441483"/>
      <w:r w:rsidRPr="003974D9">
        <w:rPr>
          <w:rFonts w:ascii="Times New Roman" w:hAnsi="Times New Roman"/>
          <w:sz w:val="24"/>
          <w:szCs w:val="24"/>
          <w:lang w:val="ru-RU"/>
        </w:rPr>
        <w:t>сознающий свою национальную, этническую принадлежность, любящий свой народ, его традиции, культуру;</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проявляющий интерес к познанию родного языка, истории и культуры своего края, своего народа, других народов России;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принимающий участие в мероприятиях патриотической направленности.</w:t>
      </w:r>
    </w:p>
    <w:bookmarkEnd w:id="167"/>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.2.5.3.3. </w:t>
      </w:r>
      <w:r w:rsidR="00873A19" w:rsidRPr="003974D9">
        <w:rPr>
          <w:rFonts w:ascii="Times New Roman" w:hAnsi="Times New Roman"/>
          <w:bCs/>
          <w:sz w:val="24"/>
          <w:szCs w:val="24"/>
          <w:lang w:val="ru-RU"/>
        </w:rPr>
        <w:t>Духовно-нравственное воспитание: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bookmarkStart w:id="168" w:name="_Hlk126441867"/>
      <w:r w:rsidRPr="003974D9">
        <w:rPr>
          <w:rFonts w:ascii="Times New Roman" w:hAnsi="Times New Roman"/>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bookmarkStart w:id="169" w:name="_Hlk126441946"/>
      <w:bookmarkEnd w:id="168"/>
      <w:r w:rsidRPr="003974D9">
        <w:rPr>
          <w:rFonts w:ascii="Times New Roman" w:hAnsi="Times New Roman"/>
          <w:sz w:val="24"/>
          <w:szCs w:val="24"/>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bookmarkStart w:id="170" w:name="_Hlk126442040"/>
      <w:bookmarkEnd w:id="169"/>
      <w:r w:rsidRPr="003974D9">
        <w:rPr>
          <w:rFonts w:ascii="Times New Roman" w:hAnsi="Times New Roman"/>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873A19" w:rsidRPr="003974D9" w:rsidRDefault="00873A19" w:rsidP="00EF6D07">
      <w:pPr>
        <w:widowControl/>
        <w:spacing w:after="0" w:line="240" w:lineRule="auto"/>
        <w:ind w:firstLine="709"/>
        <w:jc w:val="both"/>
        <w:rPr>
          <w:rFonts w:ascii="Times New Roman" w:hAnsi="Times New Roman"/>
          <w:sz w:val="24"/>
          <w:szCs w:val="24"/>
          <w:lang w:val="ru-RU"/>
        </w:rPr>
      </w:pPr>
      <w:bookmarkStart w:id="171" w:name="_Hlk126442070"/>
      <w:bookmarkEnd w:id="170"/>
      <w:r w:rsidRPr="003974D9">
        <w:rPr>
          <w:rFonts w:ascii="Times New Roman" w:hAnsi="Times New Roman"/>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bookmarkStart w:id="172" w:name="_Hlk126442124"/>
      <w:bookmarkEnd w:id="171"/>
      <w:r w:rsidRPr="003974D9">
        <w:rPr>
          <w:rFonts w:ascii="Times New Roman" w:hAnsi="Times New Roman"/>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172"/>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.2.5.3.4. </w:t>
      </w:r>
      <w:r w:rsidR="00873A19" w:rsidRPr="003974D9">
        <w:rPr>
          <w:rFonts w:ascii="Times New Roman" w:hAnsi="Times New Roman"/>
          <w:bCs/>
          <w:sz w:val="24"/>
          <w:szCs w:val="24"/>
          <w:lang w:val="ru-RU"/>
        </w:rPr>
        <w:t>Эстетическое воспитание: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bookmarkStart w:id="173" w:name="_Hlk126442283"/>
      <w:r w:rsidRPr="003974D9">
        <w:rPr>
          <w:rFonts w:ascii="Times New Roman" w:hAnsi="Times New Roman"/>
          <w:sz w:val="24"/>
          <w:szCs w:val="24"/>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ориентированный на самовыражение в разных видах искусства, в художественном творчестве.</w:t>
      </w:r>
    </w:p>
    <w:bookmarkEnd w:id="173"/>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.2.5.3.5. </w:t>
      </w:r>
      <w:r w:rsidR="00873A19" w:rsidRPr="003974D9">
        <w:rPr>
          <w:rFonts w:ascii="Times New Roman" w:hAnsi="Times New Roman"/>
          <w:bCs/>
          <w:sz w:val="24"/>
          <w:szCs w:val="24"/>
          <w:lang w:val="ru-RU"/>
        </w:rPr>
        <w:t>Физическое воспитание, формирование культуры здоровья и эмоционального благополучия: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bookmarkStart w:id="174" w:name="_Hlk126442442"/>
      <w:r w:rsidRPr="003974D9">
        <w:rPr>
          <w:rFonts w:ascii="Times New Roman" w:hAnsi="Times New Roman"/>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873A19" w:rsidRPr="003974D9" w:rsidRDefault="00873A19" w:rsidP="00EF6D07">
      <w:pPr>
        <w:widowControl/>
        <w:spacing w:after="0" w:line="240" w:lineRule="auto"/>
        <w:ind w:firstLine="709"/>
        <w:jc w:val="both"/>
        <w:rPr>
          <w:rFonts w:ascii="Times New Roman" w:hAnsi="Times New Roman"/>
          <w:sz w:val="24"/>
          <w:szCs w:val="24"/>
          <w:lang w:val="ru-RU"/>
        </w:rPr>
      </w:pPr>
      <w:bookmarkStart w:id="175" w:name="_Hlk126442479"/>
      <w:bookmarkEnd w:id="174"/>
      <w:r w:rsidRPr="003974D9">
        <w:rPr>
          <w:rFonts w:ascii="Times New Roman" w:hAnsi="Times New Roman"/>
          <w:sz w:val="24"/>
          <w:szCs w:val="24"/>
          <w:lang w:val="ru-RU"/>
        </w:rPr>
        <w:t>способный адаптироваться к меняющимся социальным, информационным и природным условиям, стрессовым ситуациям.</w:t>
      </w:r>
    </w:p>
    <w:bookmarkEnd w:id="175"/>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.2.5.3.6. </w:t>
      </w:r>
      <w:r w:rsidR="00873A19" w:rsidRPr="003974D9">
        <w:rPr>
          <w:rFonts w:ascii="Times New Roman" w:hAnsi="Times New Roman"/>
          <w:bCs/>
          <w:sz w:val="24"/>
          <w:szCs w:val="24"/>
          <w:lang w:val="ru-RU"/>
        </w:rPr>
        <w:t>Трудовое воспитание: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bookmarkStart w:id="176" w:name="_Hlk126442623"/>
      <w:r w:rsidRPr="003974D9">
        <w:rPr>
          <w:rFonts w:ascii="Times New Roman" w:hAnsi="Times New Roman"/>
          <w:sz w:val="24"/>
          <w:szCs w:val="24"/>
          <w:lang w:val="ru-RU"/>
        </w:rPr>
        <w:t>уважающий труд, результаты своего труда, труда других людей;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176"/>
    <w:p w:rsidR="00873A19" w:rsidRPr="003974D9" w:rsidRDefault="007F218D" w:rsidP="00EF6D07">
      <w:pPr>
        <w:widowControl/>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.2.5.3.7. </w:t>
      </w:r>
      <w:r w:rsidR="00873A19" w:rsidRPr="003974D9">
        <w:rPr>
          <w:rFonts w:ascii="Times New Roman" w:hAnsi="Times New Roman"/>
          <w:bCs/>
          <w:sz w:val="24"/>
          <w:szCs w:val="24"/>
          <w:lang w:val="ru-RU"/>
        </w:rPr>
        <w:t>Экологическое воспитание: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bookmarkStart w:id="177" w:name="_Hlk126442730"/>
      <w:r w:rsidRPr="003974D9">
        <w:rPr>
          <w:rFonts w:ascii="Times New Roman" w:hAnsi="Times New Roman"/>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выражающий активное неприятие действий, приносящих вред природе;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участвующий в практической деятельности экологической, природоохранной направленности.</w:t>
      </w:r>
    </w:p>
    <w:bookmarkEnd w:id="177"/>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.2.5.3.8. </w:t>
      </w:r>
      <w:r w:rsidR="00873A19" w:rsidRPr="003974D9">
        <w:rPr>
          <w:rFonts w:ascii="Times New Roman" w:hAnsi="Times New Roman"/>
          <w:bCs/>
          <w:sz w:val="24"/>
          <w:szCs w:val="24"/>
          <w:lang w:val="ru-RU"/>
        </w:rPr>
        <w:t>Ценности научного познания: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bookmarkStart w:id="178" w:name="_Hlk126443003"/>
      <w:r w:rsidRPr="003974D9">
        <w:rPr>
          <w:rFonts w:ascii="Times New Roman" w:hAnsi="Times New Roman"/>
          <w:sz w:val="24"/>
          <w:szCs w:val="24"/>
          <w:lang w:val="ru-RU"/>
        </w:rPr>
        <w:t>выражающий познавательные интересы в разных предметных областях с учётом индивидуальных интересов, способностей, достижений;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ориентированный в деятельности на научные знания о природе и обществе, взаимосвязях человека с природной и социальной средой;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78"/>
    <w:p w:rsidR="00873A19" w:rsidRPr="003974D9" w:rsidRDefault="00D13381"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6.3. Содержательный раздел.</w:t>
      </w:r>
    </w:p>
    <w:p w:rsidR="00873A19" w:rsidRPr="003974D9" w:rsidRDefault="00D13381"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6.3.1. Уклад образовательной организации.</w:t>
      </w:r>
    </w:p>
    <w:p w:rsidR="00873A19" w:rsidRPr="003974D9" w:rsidRDefault="00D13381"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6.3.1.1. В данном разделе раскрываются основные особенности уклада образовательной организации.</w:t>
      </w:r>
    </w:p>
    <w:p w:rsidR="00873A19" w:rsidRPr="003974D9" w:rsidRDefault="00D13381"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6.3.1.2.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.3.1.4. Основные характеристики (целесообразно учитывать в описании):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основные вехи истории образовательной организации, выдающиеся события, деятели в её истории;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цель образовательной организации в самосознании её педагогического коллектива;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наиболее значимые традиционные дела, события, мероприятия в образовательной организации, составляющие основу воспитательной системы;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традиции и ритуалы, символика, особые нормы этикета в образовательной организации;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.3.1.5. Дополнительные характеристики (могут учитываться в описании):</w:t>
      </w:r>
    </w:p>
    <w:p w:rsidR="00873A19" w:rsidRPr="003974D9" w:rsidRDefault="00873A19" w:rsidP="00EF6D07">
      <w:pPr>
        <w:widowControl/>
        <w:tabs>
          <w:tab w:val="left" w:pos="940"/>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873A19" w:rsidRPr="003974D9" w:rsidRDefault="00873A19" w:rsidP="00EF6D07">
      <w:pPr>
        <w:widowControl/>
        <w:spacing w:after="0" w:line="240" w:lineRule="auto"/>
        <w:ind w:firstLine="709"/>
        <w:jc w:val="both"/>
        <w:rPr>
          <w:sz w:val="24"/>
          <w:szCs w:val="24"/>
          <w:lang w:val="ru-RU"/>
        </w:rPr>
      </w:pPr>
      <w:r w:rsidRPr="003974D9">
        <w:rPr>
          <w:rFonts w:ascii="Times New Roman" w:hAnsi="Times New Roman"/>
          <w:sz w:val="24"/>
          <w:szCs w:val="24"/>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3974D9">
        <w:rPr>
          <w:sz w:val="24"/>
          <w:szCs w:val="24"/>
          <w:lang w:val="ru-RU"/>
        </w:rPr>
        <w:t xml:space="preserve"> </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.3.2. Виды, формы и содержание воспитательной деятельности.</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 xml:space="preserve">.3.2.1. Виды, формы и содержание воспитательной деятельности в этом разделе планируются, представляются по модулям.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.3.2.4. Модуль «</w:t>
      </w:r>
      <w:r w:rsidR="00873A19" w:rsidRPr="003974D9">
        <w:rPr>
          <w:rFonts w:ascii="Times New Roman" w:hAnsi="Times New Roman"/>
          <w:bCs/>
          <w:sz w:val="24"/>
          <w:szCs w:val="24"/>
          <w:lang w:val="ru-RU"/>
        </w:rPr>
        <w:t>Урочная деятельность».</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73A19" w:rsidRPr="003974D9" w:rsidRDefault="00873A19" w:rsidP="00EF6D07">
      <w:pPr>
        <w:pStyle w:val="af2"/>
        <w:widowControl/>
        <w:spacing w:after="0"/>
        <w:ind w:firstLine="709"/>
        <w:jc w:val="both"/>
        <w:rPr>
          <w:rFonts w:ascii="Times New Roman" w:hAnsi="Times New Roman"/>
          <w:sz w:val="24"/>
          <w:szCs w:val="24"/>
          <w:lang w:val="ru-RU"/>
        </w:rPr>
      </w:pPr>
      <w:r w:rsidRPr="003974D9">
        <w:rPr>
          <w:rFonts w:ascii="Times New Roman" w:hAnsi="Times New Roman"/>
          <w:sz w:val="24"/>
          <w:szCs w:val="24"/>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.3.2.5. Модуль «</w:t>
      </w:r>
      <w:r w:rsidR="00873A19" w:rsidRPr="003974D9">
        <w:rPr>
          <w:rFonts w:ascii="Times New Roman" w:hAnsi="Times New Roman"/>
          <w:bCs/>
          <w:sz w:val="24"/>
          <w:szCs w:val="24"/>
          <w:lang w:val="ru-RU"/>
        </w:rPr>
        <w:t>Внеурочная деятельность».</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курсы, занятия познавательной, научной, исследовательской, просветительской направленности;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курсы, занятия экологической, природоохранной направленности;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курсы, занятия в области искусств, художественного творчества разных видов и жанров;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курсы, занятия туристско-краеведческой направленности;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курсы, занятия оздоровительной и спортивной направленности.</w:t>
      </w:r>
    </w:p>
    <w:p w:rsidR="00873A19" w:rsidRPr="003974D9" w:rsidRDefault="00D13381"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6.3.2.6. Модуль «</w:t>
      </w:r>
      <w:r w:rsidR="00873A19" w:rsidRPr="003974D9">
        <w:rPr>
          <w:rFonts w:ascii="Times New Roman" w:hAnsi="Times New Roman"/>
          <w:bCs/>
          <w:sz w:val="24"/>
          <w:szCs w:val="24"/>
          <w:lang w:val="ru-RU"/>
        </w:rPr>
        <w:t>Классное руководство».</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планирование и проведение классных часов целевой воспитательной тематической направленности;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проведение в классе праздников, конкурсов, соревнований и других мероприятий.</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.3.2.7. Модуль «</w:t>
      </w:r>
      <w:r w:rsidR="00873A19" w:rsidRPr="003974D9">
        <w:rPr>
          <w:rFonts w:ascii="Times New Roman" w:hAnsi="Times New Roman"/>
          <w:bCs/>
          <w:sz w:val="24"/>
          <w:szCs w:val="24"/>
          <w:lang w:val="ru-RU"/>
        </w:rPr>
        <w:t>Основные школьные дела».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участие во всероссийских акциях, посвящённых значимым событиям в России, мире;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873A19" w:rsidRPr="003974D9" w:rsidRDefault="00D13381"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6.3.2.8. Модуль «</w:t>
      </w:r>
      <w:r w:rsidR="00873A19" w:rsidRPr="003974D9">
        <w:rPr>
          <w:rFonts w:ascii="Times New Roman" w:hAnsi="Times New Roman"/>
          <w:bCs/>
          <w:sz w:val="24"/>
          <w:szCs w:val="24"/>
          <w:lang w:val="ru-RU"/>
        </w:rPr>
        <w:t>Внешкольные мероприятия».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общие внешкольные мероприятия, в том числе организуемые совместно с социальными партнёрами образовательной организации;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73A19" w:rsidRPr="003974D9" w:rsidRDefault="00D13381"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6.3.2.9. Модуль «</w:t>
      </w:r>
      <w:r w:rsidR="00873A19" w:rsidRPr="003974D9">
        <w:rPr>
          <w:rFonts w:ascii="Times New Roman" w:hAnsi="Times New Roman"/>
          <w:bCs/>
          <w:sz w:val="24"/>
          <w:szCs w:val="24"/>
          <w:lang w:val="ru-RU"/>
        </w:rPr>
        <w:t>Организация предметно-пространственной среды».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организация и проведение церемоний поднятия (спуска) государственного флага Российской Федерации;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873A19" w:rsidRPr="003974D9" w:rsidRDefault="00873A19" w:rsidP="00EF6D07">
      <w:pPr>
        <w:widowControl/>
        <w:tabs>
          <w:tab w:val="left" w:pos="1800"/>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.3.2.10. Модуль «</w:t>
      </w:r>
      <w:r w:rsidR="00873A19" w:rsidRPr="003974D9">
        <w:rPr>
          <w:rFonts w:ascii="Times New Roman" w:hAnsi="Times New Roman"/>
          <w:bCs/>
          <w:sz w:val="24"/>
          <w:szCs w:val="24"/>
          <w:lang w:val="ru-RU"/>
        </w:rPr>
        <w:t>Взаимодействие с родителями (законными представителями)».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родительские дни, в которые родители (законные представители) могут посещать уроки и внеурочные занятия;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привлечение родителей (законных представителей) к подготовке и проведению классных и общешкольных мероприятий;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.3.2.11. Модуль «</w:t>
      </w:r>
      <w:r w:rsidR="00873A19" w:rsidRPr="003974D9">
        <w:rPr>
          <w:rFonts w:ascii="Times New Roman" w:hAnsi="Times New Roman"/>
          <w:bCs/>
          <w:sz w:val="24"/>
          <w:szCs w:val="24"/>
          <w:lang w:val="ru-RU"/>
        </w:rPr>
        <w:t>Самоуправление».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организацию и деятельность органов ученического самоуправления (совет обучающихся или других), избранных обучающимися;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представление органами ученического самоуправления интересов обучающихся в процессе управления образовательной организацией;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защиту органами ученического самоуправления законных интересов и прав обучающихся;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.3.2.12. Модуль «</w:t>
      </w:r>
      <w:r w:rsidR="00873A19" w:rsidRPr="003974D9">
        <w:rPr>
          <w:rFonts w:ascii="Times New Roman" w:hAnsi="Times New Roman"/>
          <w:bCs/>
          <w:sz w:val="24"/>
          <w:szCs w:val="24"/>
          <w:lang w:val="ru-RU"/>
        </w:rPr>
        <w:t>Профилактика и безопасность».</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.3.2.13. Модуль «</w:t>
      </w:r>
      <w:r w:rsidR="00873A19" w:rsidRPr="003974D9">
        <w:rPr>
          <w:rFonts w:ascii="Times New Roman" w:hAnsi="Times New Roman"/>
          <w:bCs/>
          <w:sz w:val="24"/>
          <w:szCs w:val="24"/>
          <w:lang w:val="ru-RU"/>
        </w:rPr>
        <w:t>Социальное партнёрство».</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.3.2.14. Модуль «</w:t>
      </w:r>
      <w:r w:rsidR="00873A19" w:rsidRPr="003974D9">
        <w:rPr>
          <w:rFonts w:ascii="Times New Roman" w:hAnsi="Times New Roman"/>
          <w:bCs/>
          <w:sz w:val="24"/>
          <w:szCs w:val="24"/>
          <w:lang w:val="ru-RU"/>
        </w:rPr>
        <w:t>Профориентация».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экскурсии на предприятия, в организации, дающие начальные представления о существующих профессиях и условиях работы;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участие в работе всероссийских профориентационных проектов;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73A19" w:rsidRPr="003974D9" w:rsidRDefault="00873A19" w:rsidP="00EF6D07">
      <w:pPr>
        <w:widowControl/>
        <w:spacing w:after="0" w:line="240" w:lineRule="auto"/>
        <w:ind w:firstLine="709"/>
        <w:jc w:val="both"/>
        <w:rPr>
          <w:sz w:val="24"/>
          <w:szCs w:val="24"/>
          <w:lang w:val="ru-RU"/>
        </w:rPr>
      </w:pPr>
      <w:r w:rsidRPr="003974D9">
        <w:rPr>
          <w:rFonts w:ascii="Times New Roman" w:hAnsi="Times New Roman"/>
          <w:sz w:val="24"/>
          <w:szCs w:val="24"/>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3974D9">
        <w:rPr>
          <w:sz w:val="24"/>
          <w:szCs w:val="24"/>
          <w:lang w:val="ru-RU"/>
        </w:rPr>
        <w:t xml:space="preserve"> </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.4. Организационный раздел.</w:t>
      </w:r>
    </w:p>
    <w:p w:rsidR="00873A19" w:rsidRPr="003974D9" w:rsidRDefault="007F218D" w:rsidP="00EF6D07">
      <w:pPr>
        <w:pStyle w:val="7"/>
        <w:widowControl/>
        <w:spacing w:before="0" w:after="0"/>
        <w:ind w:firstLine="709"/>
        <w:rPr>
          <w:b w:val="0"/>
          <w:szCs w:val="24"/>
          <w:lang w:val="ru-RU"/>
        </w:rPr>
      </w:pPr>
      <w:r>
        <w:rPr>
          <w:b w:val="0"/>
          <w:szCs w:val="24"/>
          <w:lang w:val="ru-RU"/>
        </w:rPr>
        <w:t>46</w:t>
      </w:r>
      <w:r w:rsidR="00873A19" w:rsidRPr="003974D9">
        <w:rPr>
          <w:b w:val="0"/>
          <w:szCs w:val="24"/>
          <w:lang w:val="ru-RU"/>
        </w:rPr>
        <w:t>.4.1. Кадровое обеспечение.</w:t>
      </w:r>
    </w:p>
    <w:p w:rsidR="00873A19" w:rsidRPr="003974D9" w:rsidRDefault="00873A19" w:rsidP="00EF6D07">
      <w:pPr>
        <w:pStyle w:val="af2"/>
        <w:widowControl/>
        <w:spacing w:after="0"/>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 </w:t>
      </w:r>
    </w:p>
    <w:p w:rsidR="00873A19" w:rsidRPr="003974D9" w:rsidRDefault="007F218D" w:rsidP="00EF6D07">
      <w:pPr>
        <w:pStyle w:val="7"/>
        <w:widowControl/>
        <w:spacing w:before="0" w:after="0"/>
        <w:ind w:firstLine="709"/>
        <w:jc w:val="both"/>
        <w:rPr>
          <w:b w:val="0"/>
          <w:szCs w:val="24"/>
          <w:lang w:val="ru-RU"/>
        </w:rPr>
      </w:pPr>
      <w:r>
        <w:rPr>
          <w:b w:val="0"/>
          <w:szCs w:val="24"/>
          <w:lang w:val="ru-RU"/>
        </w:rPr>
        <w:t>46</w:t>
      </w:r>
      <w:r w:rsidR="00873A19" w:rsidRPr="003974D9">
        <w:rPr>
          <w:b w:val="0"/>
          <w:szCs w:val="24"/>
          <w:lang w:val="ru-RU"/>
        </w:rPr>
        <w:t>.4.2. Нормативно-методическое обеспечение.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873A19" w:rsidRPr="003974D9" w:rsidRDefault="007F218D" w:rsidP="00EF6D07">
      <w:pPr>
        <w:pStyle w:val="7"/>
        <w:widowControl/>
        <w:spacing w:before="0" w:after="0"/>
        <w:ind w:firstLine="709"/>
        <w:jc w:val="both"/>
        <w:rPr>
          <w:b w:val="0"/>
          <w:szCs w:val="24"/>
          <w:lang w:val="ru-RU"/>
        </w:rPr>
      </w:pPr>
      <w:r>
        <w:rPr>
          <w:b w:val="0"/>
          <w:szCs w:val="24"/>
          <w:lang w:val="ru-RU"/>
        </w:rPr>
        <w:t>46</w:t>
      </w:r>
      <w:r w:rsidR="00873A19" w:rsidRPr="003974D9">
        <w:rPr>
          <w:b w:val="0"/>
          <w:szCs w:val="24"/>
          <w:lang w:val="ru-RU"/>
        </w:rPr>
        <w:t>.4.3. Требования к условиям работы с обучающимися с особыми образовательными потребностями.</w:t>
      </w:r>
    </w:p>
    <w:p w:rsidR="00873A19" w:rsidRPr="003974D9" w:rsidRDefault="00D13381"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6.4.3.1.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873A19" w:rsidRPr="003974D9" w:rsidRDefault="00D13381"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6.4.3.2.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.4.3.3. Особыми задачами воспитания обучающихся с особыми образовательными потребностями являются: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доброжелательного отношения к обучающимся и их семьям со стороны всех участников образовательных отношений;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построение воспитательной деятельности с учётом индивидуальных особенностей и возможностей каждого обучающегося;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.4.3.4. При организации воспитания обучающихся с особыми образовательными потребностями необходимо ориентироваться на: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rsidR="00873A19" w:rsidRPr="003974D9" w:rsidRDefault="007F218D" w:rsidP="00EF6D07">
      <w:pPr>
        <w:pStyle w:val="7"/>
        <w:widowControl/>
        <w:spacing w:before="0" w:after="0"/>
        <w:ind w:firstLine="709"/>
        <w:jc w:val="both"/>
        <w:rPr>
          <w:b w:val="0"/>
          <w:szCs w:val="24"/>
          <w:lang w:val="ru-RU"/>
        </w:rPr>
      </w:pPr>
      <w:r>
        <w:rPr>
          <w:b w:val="0"/>
          <w:szCs w:val="24"/>
          <w:lang w:val="ru-RU"/>
        </w:rPr>
        <w:t>46</w:t>
      </w:r>
      <w:r w:rsidR="00873A19" w:rsidRPr="003974D9">
        <w:rPr>
          <w:b w:val="0"/>
          <w:szCs w:val="24"/>
          <w:lang w:val="ru-RU"/>
        </w:rPr>
        <w:t>.4.4. Система поощрения социальной успешности и проявлений активной жизненной позиции обучающихся.</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 xml:space="preserve">.4.4.1.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.4.4.2. Система проявлений активной жизненной позиции и поощрения социальной успешности обучающихся строится на принципах:</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регулирования частоты награждений (недопущение избыточности в поощрениях, чрезмерно больших групп поощряемых и другое);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873A19" w:rsidRPr="003974D9" w:rsidRDefault="00D13381"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6.4.4.6.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Благотворительность предусматривает публичную презентацию благотворителей и их деятельности.</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 xml:space="preserve">.4.4.7.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00873A19" w:rsidRPr="003974D9">
        <w:rPr>
          <w:rFonts w:ascii="Times New Roman" w:hAnsi="Times New Roman"/>
          <w:color w:val="000000"/>
          <w:sz w:val="24"/>
          <w:szCs w:val="24"/>
          <w:lang w:val="ru-RU"/>
        </w:rPr>
        <w:t xml:space="preserve">родительского </w:t>
      </w:r>
      <w:r w:rsidR="00873A19" w:rsidRPr="003974D9">
        <w:rPr>
          <w:rFonts w:ascii="Times New Roman" w:hAnsi="Times New Roman"/>
          <w:sz w:val="24"/>
          <w:szCs w:val="24"/>
          <w:lang w:val="ru-RU"/>
        </w:rPr>
        <w:t>сообщества во избежание деструктивного воздействия на взаимоотношения в образовательной организации.</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Планирование анализа воспитательного процесса включается в календарный план воспитательной работы.</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.4.6. Основные принципы самоанализа воспитательной работы: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взаимное уважение всех участников образовательных отношений;</w:t>
      </w:r>
    </w:p>
    <w:p w:rsidR="00873A19" w:rsidRPr="003974D9" w:rsidRDefault="00873A19" w:rsidP="00EF6D07">
      <w:pPr>
        <w:widowControl/>
        <w:tabs>
          <w:tab w:val="left" w:pos="2200"/>
          <w:tab w:val="left" w:pos="3740"/>
          <w:tab w:val="left" w:pos="4820"/>
        </w:tabs>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.4.7.1. Результаты воспитания, социализации и саморазвития обучающихся.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Критерием, на основе которого осуществляется данный анализ, является динамика личностного развития обучающихся в каждом классе.</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 xml:space="preserve">.4.7.1.3. Внимание педагогических работников сосредоточивается на решение вопросов: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проблемы, затруднения в личностном развитии обучающихся удалось решить за прошедший учебный год;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проблемы, затруднения решить не удалось и почему; </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новые проблемы, трудности, над которыми предстоит работать педагогическому коллективу.</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.4.7.2. Состояние совместной деятельности обучающихся и взрослых.</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 xml:space="preserve">.4.7.2.4. Результаты обсуждаются на заседании методических объединений классных руководителей или педагогическом совете. </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.4.7.2.5. Внимание сосредотачивается на вопросах, связанных с качеством проделанной работы: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реализации воспитательного потенциала урочной деятельности;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организуемой внеурочной деятельности обучающихся;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деятельности классных руководителей и их классов;</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проводимых общешкольных основных дел, мероприятий;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внешкольных мероприятий;</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создания и поддержки предметно-пространственной среды;</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взаимодействия с родительским сообществом;</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деятельности ученического самоуправления;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деятельности по профилактике и безопасности;</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реализации потенциала социального партнёрства;</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деятельности по профориентации обучающихся;</w:t>
      </w:r>
    </w:p>
    <w:p w:rsidR="00873A19" w:rsidRPr="003974D9" w:rsidRDefault="00873A19" w:rsidP="00EF6D07">
      <w:pPr>
        <w:widowControl/>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 другие по дополнительным модулям.</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.4.7.2.6. Итогом самоанализа является перечень выявленных проблем, над решением которых предстоит работать педагогическому коллективу.</w:t>
      </w:r>
    </w:p>
    <w:p w:rsidR="00873A19" w:rsidRPr="003974D9" w:rsidRDefault="007F218D" w:rsidP="00EF6D07">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46</w:t>
      </w:r>
      <w:r w:rsidR="00873A19" w:rsidRPr="003974D9">
        <w:rPr>
          <w:rFonts w:ascii="Times New Roman" w:hAnsi="Times New Roman"/>
          <w:sz w:val="24"/>
          <w:szCs w:val="24"/>
          <w:lang w:val="ru-RU"/>
        </w:rPr>
        <w:t>.4.7.2.7.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873A19" w:rsidRPr="003974D9" w:rsidRDefault="00873A19" w:rsidP="00EF6D07">
      <w:pPr>
        <w:spacing w:after="0" w:line="240" w:lineRule="auto"/>
        <w:ind w:firstLine="709"/>
        <w:jc w:val="both"/>
        <w:rPr>
          <w:rFonts w:ascii="Times New Roman" w:hAnsi="Times New Roman"/>
          <w:sz w:val="24"/>
          <w:szCs w:val="24"/>
          <w:lang w:val="ru-RU"/>
        </w:rPr>
      </w:pPr>
    </w:p>
    <w:p w:rsidR="00873A19" w:rsidRPr="003974D9" w:rsidRDefault="00873A19" w:rsidP="00EF6D07">
      <w:pPr>
        <w:spacing w:after="0" w:line="240" w:lineRule="auto"/>
        <w:jc w:val="center"/>
        <w:rPr>
          <w:rFonts w:ascii="Times New Roman" w:hAnsi="Times New Roman"/>
          <w:b/>
          <w:sz w:val="24"/>
          <w:szCs w:val="24"/>
          <w:lang w:val="ru-RU"/>
        </w:rPr>
      </w:pPr>
    </w:p>
    <w:p w:rsidR="00873A19" w:rsidRPr="003974D9" w:rsidRDefault="00873A19" w:rsidP="00EF6D07">
      <w:pPr>
        <w:spacing w:after="0" w:line="240" w:lineRule="auto"/>
        <w:jc w:val="center"/>
        <w:rPr>
          <w:rFonts w:ascii="Times New Roman" w:hAnsi="Times New Roman"/>
          <w:b/>
          <w:sz w:val="24"/>
          <w:szCs w:val="24"/>
          <w:lang w:val="ru-RU"/>
        </w:rPr>
      </w:pPr>
      <w:r w:rsidRPr="003974D9">
        <w:rPr>
          <w:rFonts w:ascii="Times New Roman" w:hAnsi="Times New Roman"/>
          <w:b/>
          <w:sz w:val="24"/>
          <w:szCs w:val="24"/>
        </w:rPr>
        <w:t>IV</w:t>
      </w:r>
      <w:r w:rsidRPr="003974D9">
        <w:rPr>
          <w:rFonts w:ascii="Times New Roman" w:hAnsi="Times New Roman"/>
          <w:b/>
          <w:sz w:val="24"/>
          <w:szCs w:val="24"/>
          <w:lang w:val="ru-RU"/>
        </w:rPr>
        <w:t>. Организационный раздел</w:t>
      </w:r>
    </w:p>
    <w:p w:rsidR="00873A19" w:rsidRPr="003974D9" w:rsidRDefault="00873A19" w:rsidP="00EF6D07">
      <w:pPr>
        <w:spacing w:after="0" w:line="240" w:lineRule="auto"/>
        <w:jc w:val="center"/>
        <w:rPr>
          <w:rFonts w:ascii="Times New Roman" w:hAnsi="Times New Roman"/>
          <w:b/>
          <w:sz w:val="24"/>
          <w:szCs w:val="24"/>
          <w:lang w:val="ru-RU"/>
        </w:rPr>
      </w:pPr>
    </w:p>
    <w:p w:rsidR="00873A19" w:rsidRPr="003974D9" w:rsidRDefault="003E774D" w:rsidP="00EF6D07">
      <w:pPr>
        <w:pStyle w:val="7"/>
        <w:spacing w:before="0" w:after="0"/>
        <w:ind w:firstLine="708"/>
        <w:jc w:val="both"/>
        <w:rPr>
          <w:b w:val="0"/>
          <w:szCs w:val="24"/>
          <w:lang w:val="ru-RU"/>
        </w:rPr>
      </w:pPr>
      <w:r>
        <w:rPr>
          <w:b w:val="0"/>
          <w:szCs w:val="24"/>
          <w:lang w:val="ru-RU"/>
        </w:rPr>
        <w:t>4</w:t>
      </w:r>
      <w:r w:rsidR="00873A19" w:rsidRPr="003974D9">
        <w:rPr>
          <w:b w:val="0"/>
          <w:szCs w:val="24"/>
          <w:lang w:val="ru-RU"/>
        </w:rPr>
        <w:t>7. Федеральный учебный план основного общего образования.</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7.1. 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7.2. Федеральный учебный план:</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фиксирует максимальный объём учебной нагрузки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определяет (регламентирует) перечень учебных предметов, курсов и время, отводимое на их освоение и организацию;</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распределяет учебные предметы, курсы, модули по классам и учебным годам.</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7.3.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873A19" w:rsidRPr="003974D9" w:rsidRDefault="00C74B24"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47</w:t>
      </w:r>
      <w:r w:rsidR="00873A19" w:rsidRPr="003974D9">
        <w:rPr>
          <w:rFonts w:ascii="Times New Roman" w:hAnsi="Times New Roman"/>
          <w:sz w:val="24"/>
          <w:szCs w:val="24"/>
          <w:lang w:val="ru-RU"/>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873A19" w:rsidRPr="003974D9" w:rsidRDefault="00C74B24"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47</w:t>
      </w:r>
      <w:r w:rsidR="00873A19" w:rsidRPr="003974D9">
        <w:rPr>
          <w:rFonts w:ascii="Times New Roman" w:hAnsi="Times New Roman"/>
          <w:sz w:val="24"/>
          <w:szCs w:val="24"/>
          <w:lang w:val="ru-RU"/>
        </w:rPr>
        <w:t>.5. Федеральный учебный план состоит из двух частей: обязательной части и части, формируемой участниками образовательных отношений.</w:t>
      </w:r>
    </w:p>
    <w:p w:rsidR="00873A19" w:rsidRPr="003974D9" w:rsidRDefault="00C74B24"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47</w:t>
      </w:r>
      <w:r w:rsidR="00873A19" w:rsidRPr="003974D9">
        <w:rPr>
          <w:rFonts w:ascii="Times New Roman" w:hAnsi="Times New Roman"/>
          <w:sz w:val="24"/>
          <w:szCs w:val="24"/>
          <w:lang w:val="ru-RU"/>
        </w:rPr>
        <w:t>.5.1.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873A19" w:rsidRPr="003974D9" w:rsidRDefault="00C74B24"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47</w:t>
      </w:r>
      <w:r w:rsidR="00873A19" w:rsidRPr="003974D9">
        <w:rPr>
          <w:rFonts w:ascii="Times New Roman" w:hAnsi="Times New Roman"/>
          <w:sz w:val="24"/>
          <w:szCs w:val="24"/>
          <w:lang w:val="ru-RU"/>
        </w:rPr>
        <w:t>.5.2.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Время, отводимое на данную часть федерального учебного плана, может быть использовано 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другие виды учебной, воспитательной, спортивной и иной деятельности обучающихся.</w:t>
      </w:r>
    </w:p>
    <w:p w:rsidR="00873A19" w:rsidRPr="003974D9" w:rsidRDefault="00C74B24"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47</w:t>
      </w:r>
      <w:r w:rsidR="00873A19" w:rsidRPr="003974D9">
        <w:rPr>
          <w:rFonts w:ascii="Times New Roman" w:hAnsi="Times New Roman"/>
          <w:sz w:val="24"/>
          <w:szCs w:val="24"/>
          <w:lang w:val="ru-RU"/>
        </w:rPr>
        <w:t>.6.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873A19" w:rsidRPr="003974D9" w:rsidRDefault="00C74B24"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47</w:t>
      </w:r>
      <w:r w:rsidR="00873A19" w:rsidRPr="003974D9">
        <w:rPr>
          <w:rFonts w:ascii="Times New Roman" w:hAnsi="Times New Roman"/>
          <w:sz w:val="24"/>
          <w:szCs w:val="24"/>
          <w:lang w:val="ru-RU"/>
        </w:rPr>
        <w:t>.7. </w:t>
      </w:r>
      <w:r w:rsidR="00103D70" w:rsidRPr="003974D9">
        <w:rPr>
          <w:rFonts w:ascii="Times New Roman" w:hAnsi="Times New Roman"/>
          <w:sz w:val="24"/>
          <w:szCs w:val="24"/>
          <w:lang w:val="ru-RU"/>
        </w:rPr>
        <w:t>О</w:t>
      </w:r>
      <w:r w:rsidR="00873A19" w:rsidRPr="003974D9">
        <w:rPr>
          <w:rFonts w:ascii="Times New Roman" w:hAnsi="Times New Roman"/>
          <w:sz w:val="24"/>
          <w:szCs w:val="24"/>
          <w:lang w:val="ru-RU"/>
        </w:rPr>
        <w:t>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873A19" w:rsidRPr="003974D9" w:rsidRDefault="00C74B24"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47</w:t>
      </w:r>
      <w:r w:rsidR="00873A19" w:rsidRPr="003974D9">
        <w:rPr>
          <w:rFonts w:ascii="Times New Roman" w:hAnsi="Times New Roman"/>
          <w:sz w:val="24"/>
          <w:szCs w:val="24"/>
          <w:lang w:val="ru-RU"/>
        </w:rPr>
        <w:t>.8.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7.9.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7.10. 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7.11. Для основного общего образования представлены шесть вариантов федерального учебного плана: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142"/>
        <w:gridCol w:w="3606"/>
        <w:gridCol w:w="646"/>
        <w:gridCol w:w="709"/>
        <w:gridCol w:w="567"/>
        <w:gridCol w:w="702"/>
        <w:gridCol w:w="7"/>
        <w:gridCol w:w="567"/>
        <w:gridCol w:w="738"/>
      </w:tblGrid>
      <w:tr w:rsidR="00873A19" w:rsidRPr="003974D9" w:rsidTr="00487514">
        <w:trPr>
          <w:trHeight w:hRule="exact" w:val="346"/>
        </w:trPr>
        <w:tc>
          <w:tcPr>
            <w:tcW w:w="10133" w:type="dxa"/>
            <w:gridSpan w:val="10"/>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Вариант № 1</w:t>
            </w:r>
          </w:p>
          <w:p w:rsidR="00873A19" w:rsidRPr="003974D9" w:rsidRDefault="00873A19" w:rsidP="00EF6D07">
            <w:pPr>
              <w:spacing w:after="0" w:line="240" w:lineRule="auto"/>
              <w:jc w:val="center"/>
              <w:rPr>
                <w:rFonts w:ascii="Times New Roman" w:hAnsi="Times New Roman"/>
                <w:sz w:val="24"/>
                <w:szCs w:val="24"/>
                <w:lang w:val="ru-RU"/>
              </w:rPr>
            </w:pPr>
          </w:p>
        </w:tc>
      </w:tr>
      <w:tr w:rsidR="00873A19" w:rsidRPr="00EF6D07" w:rsidTr="00487514">
        <w:trPr>
          <w:trHeight w:hRule="exact" w:val="702"/>
        </w:trPr>
        <w:tc>
          <w:tcPr>
            <w:tcW w:w="10133" w:type="dxa"/>
            <w:gridSpan w:val="10"/>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 xml:space="preserve">Федеральный недельный учебный план основного общего образования для 5-дневной учебной недели </w:t>
            </w:r>
          </w:p>
        </w:tc>
      </w:tr>
      <w:tr w:rsidR="00873A19" w:rsidRPr="003974D9" w:rsidTr="00487514">
        <w:trPr>
          <w:trHeight w:hRule="exact" w:val="346"/>
        </w:trPr>
        <w:tc>
          <w:tcPr>
            <w:tcW w:w="2449" w:type="dxa"/>
            <w:vMerge w:val="restart"/>
            <w:vAlign w:val="center"/>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Предметные области</w:t>
            </w:r>
          </w:p>
        </w:tc>
        <w:tc>
          <w:tcPr>
            <w:tcW w:w="3748" w:type="dxa"/>
            <w:gridSpan w:val="2"/>
            <w:vMerge w:val="restart"/>
            <w:vAlign w:val="center"/>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Учебные предметы классы</w:t>
            </w:r>
          </w:p>
        </w:tc>
        <w:tc>
          <w:tcPr>
            <w:tcW w:w="3936" w:type="dxa"/>
            <w:gridSpan w:val="7"/>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Количество часов в неделю</w:t>
            </w:r>
          </w:p>
        </w:tc>
      </w:tr>
      <w:tr w:rsidR="00873A19" w:rsidRPr="003974D9" w:rsidTr="00487514">
        <w:trPr>
          <w:trHeight w:hRule="exact" w:val="346"/>
        </w:trPr>
        <w:tc>
          <w:tcPr>
            <w:tcW w:w="2449" w:type="dxa"/>
            <w:vMerge/>
          </w:tcPr>
          <w:p w:rsidR="00873A19" w:rsidRPr="003974D9" w:rsidRDefault="00873A19" w:rsidP="00EF6D07">
            <w:pPr>
              <w:spacing w:after="0" w:line="240" w:lineRule="auto"/>
              <w:rPr>
                <w:rFonts w:ascii="Times New Roman" w:hAnsi="Times New Roman"/>
                <w:sz w:val="24"/>
                <w:szCs w:val="24"/>
                <w:lang w:val="ru-RU"/>
              </w:rPr>
            </w:pPr>
          </w:p>
        </w:tc>
        <w:tc>
          <w:tcPr>
            <w:tcW w:w="3748" w:type="dxa"/>
            <w:gridSpan w:val="2"/>
            <w:vMerge/>
          </w:tcPr>
          <w:p w:rsidR="00873A19" w:rsidRPr="003974D9" w:rsidRDefault="00873A19" w:rsidP="00EF6D07">
            <w:pPr>
              <w:spacing w:after="0" w:line="240" w:lineRule="auto"/>
              <w:rPr>
                <w:rFonts w:ascii="Times New Roman" w:hAnsi="Times New Roman"/>
                <w:sz w:val="24"/>
                <w:szCs w:val="24"/>
                <w:lang w:val="ru-RU"/>
              </w:rPr>
            </w:pP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V</w:t>
            </w: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VI</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VII</w:t>
            </w:r>
          </w:p>
        </w:tc>
        <w:tc>
          <w:tcPr>
            <w:tcW w:w="702"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VIII</w:t>
            </w:r>
          </w:p>
        </w:tc>
        <w:tc>
          <w:tcPr>
            <w:tcW w:w="574" w:type="dxa"/>
            <w:gridSpan w:val="2"/>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IX</w:t>
            </w:r>
          </w:p>
        </w:tc>
        <w:tc>
          <w:tcPr>
            <w:tcW w:w="738"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Всего</w:t>
            </w:r>
          </w:p>
        </w:tc>
      </w:tr>
      <w:tr w:rsidR="00873A19" w:rsidRPr="003974D9" w:rsidTr="00487514">
        <w:trPr>
          <w:trHeight w:hRule="exact" w:val="346"/>
        </w:trPr>
        <w:tc>
          <w:tcPr>
            <w:tcW w:w="6197" w:type="dxa"/>
            <w:gridSpan w:val="3"/>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Обязательная часть</w:t>
            </w: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p>
        </w:tc>
        <w:tc>
          <w:tcPr>
            <w:tcW w:w="702" w:type="dxa"/>
          </w:tcPr>
          <w:p w:rsidR="00873A19" w:rsidRPr="003974D9" w:rsidRDefault="00873A19" w:rsidP="00EF6D07">
            <w:pPr>
              <w:spacing w:after="0" w:line="240" w:lineRule="auto"/>
              <w:jc w:val="center"/>
              <w:rPr>
                <w:rFonts w:ascii="Times New Roman" w:hAnsi="Times New Roman"/>
                <w:sz w:val="24"/>
                <w:szCs w:val="24"/>
                <w:lang w:val="ru-RU"/>
              </w:rPr>
            </w:pPr>
          </w:p>
        </w:tc>
        <w:tc>
          <w:tcPr>
            <w:tcW w:w="574" w:type="dxa"/>
            <w:gridSpan w:val="2"/>
          </w:tcPr>
          <w:p w:rsidR="00873A19" w:rsidRPr="003974D9" w:rsidRDefault="00873A19" w:rsidP="00EF6D07">
            <w:pPr>
              <w:spacing w:after="0" w:line="240" w:lineRule="auto"/>
              <w:jc w:val="center"/>
              <w:rPr>
                <w:rFonts w:ascii="Times New Roman" w:hAnsi="Times New Roman"/>
                <w:sz w:val="24"/>
                <w:szCs w:val="24"/>
                <w:lang w:val="ru-RU"/>
              </w:rPr>
            </w:pPr>
          </w:p>
        </w:tc>
        <w:tc>
          <w:tcPr>
            <w:tcW w:w="738" w:type="dxa"/>
          </w:tcPr>
          <w:p w:rsidR="00873A19" w:rsidRPr="003974D9" w:rsidRDefault="00873A19" w:rsidP="00EF6D07">
            <w:pPr>
              <w:spacing w:after="0" w:line="240" w:lineRule="auto"/>
              <w:jc w:val="center"/>
              <w:rPr>
                <w:rFonts w:ascii="Times New Roman" w:hAnsi="Times New Roman"/>
                <w:sz w:val="24"/>
                <w:szCs w:val="24"/>
                <w:lang w:val="ru-RU"/>
              </w:rPr>
            </w:pPr>
          </w:p>
        </w:tc>
      </w:tr>
      <w:tr w:rsidR="00873A19" w:rsidRPr="003974D9" w:rsidTr="00271309">
        <w:trPr>
          <w:trHeight w:hRule="exact" w:val="346"/>
        </w:trPr>
        <w:tc>
          <w:tcPr>
            <w:tcW w:w="2591" w:type="dxa"/>
            <w:gridSpan w:val="2"/>
            <w:vMerge w:val="restart"/>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Русский язык и литература</w:t>
            </w:r>
          </w:p>
        </w:tc>
        <w:tc>
          <w:tcPr>
            <w:tcW w:w="3606"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Русский язык</w:t>
            </w: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5</w:t>
            </w: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6</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4</w:t>
            </w:r>
          </w:p>
        </w:tc>
        <w:tc>
          <w:tcPr>
            <w:tcW w:w="709" w:type="dxa"/>
            <w:gridSpan w:val="2"/>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38"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21</w:t>
            </w:r>
          </w:p>
        </w:tc>
      </w:tr>
      <w:tr w:rsidR="00873A19" w:rsidRPr="003974D9" w:rsidTr="00271309">
        <w:trPr>
          <w:trHeight w:hRule="exact" w:val="346"/>
        </w:trPr>
        <w:tc>
          <w:tcPr>
            <w:tcW w:w="2591" w:type="dxa"/>
            <w:gridSpan w:val="2"/>
            <w:vMerge/>
          </w:tcPr>
          <w:p w:rsidR="00873A19" w:rsidRPr="003974D9" w:rsidRDefault="00873A19" w:rsidP="00EF6D07">
            <w:pPr>
              <w:spacing w:after="0" w:line="240" w:lineRule="auto"/>
              <w:rPr>
                <w:rFonts w:ascii="Times New Roman" w:hAnsi="Times New Roman"/>
                <w:sz w:val="24"/>
                <w:szCs w:val="24"/>
                <w:lang w:val="ru-RU"/>
              </w:rPr>
            </w:pPr>
          </w:p>
        </w:tc>
        <w:tc>
          <w:tcPr>
            <w:tcW w:w="3606"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Литература</w:t>
            </w: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709" w:type="dxa"/>
            <w:gridSpan w:val="2"/>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38"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13</w:t>
            </w:r>
          </w:p>
        </w:tc>
      </w:tr>
      <w:tr w:rsidR="00873A19" w:rsidRPr="003974D9" w:rsidTr="00271309">
        <w:trPr>
          <w:trHeight w:hRule="exact" w:val="346"/>
        </w:trPr>
        <w:tc>
          <w:tcPr>
            <w:tcW w:w="2591" w:type="dxa"/>
            <w:gridSpan w:val="2"/>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Иностранные языки</w:t>
            </w:r>
          </w:p>
        </w:tc>
        <w:tc>
          <w:tcPr>
            <w:tcW w:w="3606"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Иностранный язык</w:t>
            </w: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gridSpan w:val="2"/>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38"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15</w:t>
            </w:r>
          </w:p>
        </w:tc>
      </w:tr>
      <w:tr w:rsidR="00873A19" w:rsidRPr="003974D9" w:rsidTr="00271309">
        <w:trPr>
          <w:trHeight w:hRule="exact" w:val="346"/>
        </w:trPr>
        <w:tc>
          <w:tcPr>
            <w:tcW w:w="2591" w:type="dxa"/>
            <w:gridSpan w:val="2"/>
            <w:vMerge w:val="restart"/>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Математика и информатика</w:t>
            </w:r>
          </w:p>
        </w:tc>
        <w:tc>
          <w:tcPr>
            <w:tcW w:w="3606"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Математика</w:t>
            </w: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5</w:t>
            </w: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5</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gridSpan w:val="2"/>
          </w:tcPr>
          <w:p w:rsidR="00873A19" w:rsidRPr="003974D9" w:rsidRDefault="00873A19" w:rsidP="00EF6D07">
            <w:pPr>
              <w:spacing w:after="0" w:line="240" w:lineRule="auto"/>
              <w:jc w:val="center"/>
              <w:rPr>
                <w:rFonts w:ascii="Times New Roman" w:hAnsi="Times New Roman"/>
                <w:sz w:val="24"/>
                <w:szCs w:val="24"/>
                <w:lang w:val="ru-RU"/>
              </w:rPr>
            </w:pP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p>
        </w:tc>
        <w:tc>
          <w:tcPr>
            <w:tcW w:w="738"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10</w:t>
            </w:r>
          </w:p>
        </w:tc>
      </w:tr>
      <w:tr w:rsidR="00873A19" w:rsidRPr="003974D9" w:rsidTr="00271309">
        <w:trPr>
          <w:trHeight w:hRule="exact" w:val="346"/>
        </w:trPr>
        <w:tc>
          <w:tcPr>
            <w:tcW w:w="2591" w:type="dxa"/>
            <w:gridSpan w:val="2"/>
            <w:vMerge/>
          </w:tcPr>
          <w:p w:rsidR="00873A19" w:rsidRPr="003974D9" w:rsidRDefault="00873A19" w:rsidP="00EF6D07">
            <w:pPr>
              <w:spacing w:after="0" w:line="240" w:lineRule="auto"/>
              <w:rPr>
                <w:rFonts w:ascii="Times New Roman" w:hAnsi="Times New Roman"/>
                <w:sz w:val="24"/>
                <w:szCs w:val="24"/>
                <w:lang w:val="ru-RU"/>
              </w:rPr>
            </w:pPr>
          </w:p>
        </w:tc>
        <w:tc>
          <w:tcPr>
            <w:tcW w:w="3606"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Алгебра</w:t>
            </w: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gridSpan w:val="2"/>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38"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9</w:t>
            </w:r>
          </w:p>
        </w:tc>
      </w:tr>
      <w:tr w:rsidR="00873A19" w:rsidRPr="003974D9" w:rsidTr="00271309">
        <w:trPr>
          <w:trHeight w:hRule="exact" w:val="346"/>
        </w:trPr>
        <w:tc>
          <w:tcPr>
            <w:tcW w:w="2591" w:type="dxa"/>
            <w:gridSpan w:val="2"/>
            <w:vMerge/>
          </w:tcPr>
          <w:p w:rsidR="00873A19" w:rsidRPr="003974D9" w:rsidRDefault="00873A19" w:rsidP="00EF6D07">
            <w:pPr>
              <w:spacing w:after="0" w:line="240" w:lineRule="auto"/>
              <w:rPr>
                <w:rFonts w:ascii="Times New Roman" w:hAnsi="Times New Roman"/>
                <w:sz w:val="24"/>
                <w:szCs w:val="24"/>
                <w:lang w:val="ru-RU"/>
              </w:rPr>
            </w:pPr>
          </w:p>
        </w:tc>
        <w:tc>
          <w:tcPr>
            <w:tcW w:w="3606"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Геометрия</w:t>
            </w: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709" w:type="dxa"/>
            <w:gridSpan w:val="2"/>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738"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6</w:t>
            </w:r>
          </w:p>
        </w:tc>
      </w:tr>
      <w:tr w:rsidR="00873A19" w:rsidRPr="003974D9" w:rsidTr="00271309">
        <w:trPr>
          <w:trHeight w:hRule="exact" w:val="346"/>
        </w:trPr>
        <w:tc>
          <w:tcPr>
            <w:tcW w:w="2591" w:type="dxa"/>
            <w:gridSpan w:val="2"/>
            <w:vMerge/>
          </w:tcPr>
          <w:p w:rsidR="00873A19" w:rsidRPr="003974D9" w:rsidRDefault="00873A19" w:rsidP="00EF6D07">
            <w:pPr>
              <w:spacing w:after="0" w:line="240" w:lineRule="auto"/>
              <w:rPr>
                <w:rFonts w:ascii="Times New Roman" w:hAnsi="Times New Roman"/>
                <w:sz w:val="24"/>
                <w:szCs w:val="24"/>
                <w:lang w:val="ru-RU"/>
              </w:rPr>
            </w:pPr>
          </w:p>
        </w:tc>
        <w:tc>
          <w:tcPr>
            <w:tcW w:w="3606"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Вероятность и статистика</w:t>
            </w: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709" w:type="dxa"/>
            <w:gridSpan w:val="2"/>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738"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r>
      <w:tr w:rsidR="00873A19" w:rsidRPr="003974D9" w:rsidTr="00271309">
        <w:trPr>
          <w:trHeight w:hRule="exact" w:val="346"/>
        </w:trPr>
        <w:tc>
          <w:tcPr>
            <w:tcW w:w="2591" w:type="dxa"/>
            <w:gridSpan w:val="2"/>
            <w:vMerge/>
          </w:tcPr>
          <w:p w:rsidR="00873A19" w:rsidRPr="003974D9" w:rsidRDefault="00873A19" w:rsidP="00EF6D07">
            <w:pPr>
              <w:spacing w:after="0" w:line="240" w:lineRule="auto"/>
              <w:rPr>
                <w:rFonts w:ascii="Times New Roman" w:hAnsi="Times New Roman"/>
                <w:sz w:val="24"/>
                <w:szCs w:val="24"/>
                <w:lang w:val="ru-RU"/>
              </w:rPr>
            </w:pPr>
          </w:p>
        </w:tc>
        <w:tc>
          <w:tcPr>
            <w:tcW w:w="3606"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Информатика</w:t>
            </w: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709" w:type="dxa"/>
            <w:gridSpan w:val="2"/>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738"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r>
      <w:tr w:rsidR="00873A19" w:rsidRPr="003974D9" w:rsidTr="00271309">
        <w:trPr>
          <w:trHeight w:hRule="exact" w:val="281"/>
        </w:trPr>
        <w:tc>
          <w:tcPr>
            <w:tcW w:w="2591" w:type="dxa"/>
            <w:gridSpan w:val="2"/>
            <w:vMerge w:val="restart"/>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Общественно-научные предметы</w:t>
            </w:r>
          </w:p>
        </w:tc>
        <w:tc>
          <w:tcPr>
            <w:tcW w:w="3606"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История</w:t>
            </w:r>
          </w:p>
        </w:tc>
        <w:tc>
          <w:tcPr>
            <w:tcW w:w="646"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gridSpan w:val="2"/>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10</w:t>
            </w:r>
          </w:p>
        </w:tc>
      </w:tr>
      <w:tr w:rsidR="00873A19" w:rsidRPr="003974D9" w:rsidTr="00271309">
        <w:trPr>
          <w:trHeight w:hRule="exact" w:val="281"/>
        </w:trPr>
        <w:tc>
          <w:tcPr>
            <w:tcW w:w="2591" w:type="dxa"/>
            <w:gridSpan w:val="2"/>
            <w:vMerge/>
          </w:tcPr>
          <w:p w:rsidR="00873A19" w:rsidRPr="003974D9" w:rsidRDefault="00873A19" w:rsidP="00EF6D07">
            <w:pPr>
              <w:spacing w:after="0" w:line="240" w:lineRule="auto"/>
              <w:rPr>
                <w:rFonts w:ascii="Times New Roman" w:hAnsi="Times New Roman"/>
                <w:sz w:val="24"/>
                <w:szCs w:val="24"/>
                <w:lang w:val="ru-RU"/>
              </w:rPr>
            </w:pPr>
          </w:p>
        </w:tc>
        <w:tc>
          <w:tcPr>
            <w:tcW w:w="3606"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Обществознание</w:t>
            </w:r>
          </w:p>
        </w:tc>
        <w:tc>
          <w:tcPr>
            <w:tcW w:w="646" w:type="dxa"/>
          </w:tcPr>
          <w:p w:rsidR="00873A19" w:rsidRPr="003974D9" w:rsidRDefault="00873A19" w:rsidP="00EF6D07">
            <w:pPr>
              <w:spacing w:after="0" w:line="240" w:lineRule="auto"/>
              <w:jc w:val="center"/>
              <w:rPr>
                <w:rFonts w:ascii="Times New Roman" w:hAnsi="Times New Roman"/>
                <w:sz w:val="24"/>
                <w:szCs w:val="24"/>
              </w:rPr>
            </w:pP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gridSpan w:val="2"/>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4</w:t>
            </w:r>
          </w:p>
        </w:tc>
      </w:tr>
      <w:tr w:rsidR="00873A19" w:rsidRPr="003974D9" w:rsidTr="00271309">
        <w:trPr>
          <w:trHeight w:hRule="exact" w:val="558"/>
        </w:trPr>
        <w:tc>
          <w:tcPr>
            <w:tcW w:w="2591" w:type="dxa"/>
            <w:gridSpan w:val="2"/>
            <w:vMerge/>
          </w:tcPr>
          <w:p w:rsidR="00873A19" w:rsidRPr="003974D9" w:rsidRDefault="00873A19" w:rsidP="00EF6D07">
            <w:pPr>
              <w:spacing w:after="0" w:line="240" w:lineRule="auto"/>
              <w:rPr>
                <w:rFonts w:ascii="Times New Roman" w:hAnsi="Times New Roman"/>
                <w:sz w:val="24"/>
                <w:szCs w:val="24"/>
                <w:lang w:val="ru-RU"/>
              </w:rPr>
            </w:pPr>
          </w:p>
        </w:tc>
        <w:tc>
          <w:tcPr>
            <w:tcW w:w="3606"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География</w:t>
            </w:r>
          </w:p>
        </w:tc>
        <w:tc>
          <w:tcPr>
            <w:tcW w:w="646"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gridSpan w:val="2"/>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8</w:t>
            </w:r>
          </w:p>
        </w:tc>
      </w:tr>
      <w:tr w:rsidR="00873A19" w:rsidRPr="003974D9" w:rsidTr="00271309">
        <w:trPr>
          <w:trHeight w:hRule="exact" w:val="561"/>
        </w:trPr>
        <w:tc>
          <w:tcPr>
            <w:tcW w:w="2591" w:type="dxa"/>
            <w:gridSpan w:val="2"/>
            <w:vMerge w:val="restart"/>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Естественнонаучные предметы</w:t>
            </w:r>
          </w:p>
        </w:tc>
        <w:tc>
          <w:tcPr>
            <w:tcW w:w="3606"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Физика</w:t>
            </w: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709" w:type="dxa"/>
            <w:gridSpan w:val="2"/>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38"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7</w:t>
            </w:r>
          </w:p>
        </w:tc>
      </w:tr>
      <w:tr w:rsidR="00873A19" w:rsidRPr="003974D9" w:rsidTr="00271309">
        <w:trPr>
          <w:trHeight w:hRule="exact" w:val="281"/>
        </w:trPr>
        <w:tc>
          <w:tcPr>
            <w:tcW w:w="2591" w:type="dxa"/>
            <w:gridSpan w:val="2"/>
            <w:vMerge/>
          </w:tcPr>
          <w:p w:rsidR="00873A19" w:rsidRPr="003974D9" w:rsidRDefault="00873A19" w:rsidP="00EF6D07">
            <w:pPr>
              <w:spacing w:after="0" w:line="240" w:lineRule="auto"/>
              <w:rPr>
                <w:rFonts w:ascii="Times New Roman" w:hAnsi="Times New Roman"/>
                <w:sz w:val="24"/>
                <w:szCs w:val="24"/>
                <w:lang w:val="ru-RU"/>
              </w:rPr>
            </w:pPr>
          </w:p>
        </w:tc>
        <w:tc>
          <w:tcPr>
            <w:tcW w:w="3606"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Химия</w:t>
            </w: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gridSpan w:val="2"/>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738"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4</w:t>
            </w:r>
          </w:p>
        </w:tc>
      </w:tr>
      <w:tr w:rsidR="00873A19" w:rsidRPr="003974D9" w:rsidTr="00271309">
        <w:trPr>
          <w:trHeight w:hRule="exact" w:val="467"/>
        </w:trPr>
        <w:tc>
          <w:tcPr>
            <w:tcW w:w="2591" w:type="dxa"/>
            <w:gridSpan w:val="2"/>
            <w:vMerge/>
          </w:tcPr>
          <w:p w:rsidR="00873A19" w:rsidRPr="003974D9" w:rsidRDefault="00873A19" w:rsidP="00EF6D07">
            <w:pPr>
              <w:spacing w:after="0" w:line="240" w:lineRule="auto"/>
              <w:rPr>
                <w:rFonts w:ascii="Times New Roman" w:hAnsi="Times New Roman"/>
                <w:sz w:val="24"/>
                <w:szCs w:val="24"/>
                <w:lang w:val="ru-RU"/>
              </w:rPr>
            </w:pPr>
          </w:p>
        </w:tc>
        <w:tc>
          <w:tcPr>
            <w:tcW w:w="3606"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Биология</w:t>
            </w: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709" w:type="dxa"/>
            <w:gridSpan w:val="2"/>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738"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7</w:t>
            </w:r>
          </w:p>
        </w:tc>
      </w:tr>
      <w:tr w:rsidR="00873A19" w:rsidRPr="003974D9" w:rsidTr="00271309">
        <w:trPr>
          <w:trHeight w:hRule="exact" w:val="1424"/>
        </w:trPr>
        <w:tc>
          <w:tcPr>
            <w:tcW w:w="2591" w:type="dxa"/>
            <w:gridSpan w:val="2"/>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Основы духовно-нравственной культуры народов России</w:t>
            </w:r>
          </w:p>
        </w:tc>
        <w:tc>
          <w:tcPr>
            <w:tcW w:w="3606"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Основы духовно-нравственной культуры народов России</w:t>
            </w:r>
          </w:p>
        </w:tc>
        <w:tc>
          <w:tcPr>
            <w:tcW w:w="646"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Pr>
          <w:p w:rsidR="00873A19" w:rsidRPr="003974D9" w:rsidRDefault="00873A19" w:rsidP="00EF6D07">
            <w:pPr>
              <w:spacing w:after="0" w:line="240" w:lineRule="auto"/>
              <w:jc w:val="center"/>
              <w:rPr>
                <w:rFonts w:ascii="Times New Roman" w:hAnsi="Times New Roman"/>
                <w:sz w:val="24"/>
                <w:szCs w:val="24"/>
              </w:rPr>
            </w:pPr>
          </w:p>
        </w:tc>
        <w:tc>
          <w:tcPr>
            <w:tcW w:w="709" w:type="dxa"/>
            <w:gridSpan w:val="2"/>
          </w:tcPr>
          <w:p w:rsidR="00873A19" w:rsidRPr="003974D9" w:rsidRDefault="00873A19" w:rsidP="00EF6D07">
            <w:pPr>
              <w:spacing w:after="0" w:line="240" w:lineRule="auto"/>
              <w:jc w:val="center"/>
              <w:rPr>
                <w:rFonts w:ascii="Times New Roman" w:hAnsi="Times New Roman"/>
                <w:sz w:val="24"/>
                <w:szCs w:val="24"/>
              </w:rPr>
            </w:pPr>
          </w:p>
        </w:tc>
        <w:tc>
          <w:tcPr>
            <w:tcW w:w="567" w:type="dxa"/>
          </w:tcPr>
          <w:p w:rsidR="00873A19" w:rsidRPr="003974D9" w:rsidRDefault="00873A19" w:rsidP="00EF6D07">
            <w:pPr>
              <w:spacing w:after="0" w:line="240" w:lineRule="auto"/>
              <w:jc w:val="center"/>
              <w:rPr>
                <w:rFonts w:ascii="Times New Roman" w:hAnsi="Times New Roman"/>
                <w:sz w:val="24"/>
                <w:szCs w:val="24"/>
              </w:rPr>
            </w:pP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r>
      <w:tr w:rsidR="00873A19" w:rsidRPr="003974D9" w:rsidTr="00271309">
        <w:trPr>
          <w:trHeight w:hRule="exact" w:val="281"/>
        </w:trPr>
        <w:tc>
          <w:tcPr>
            <w:tcW w:w="2591" w:type="dxa"/>
            <w:gridSpan w:val="2"/>
            <w:vMerge w:val="restart"/>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Искусство</w:t>
            </w:r>
          </w:p>
        </w:tc>
        <w:tc>
          <w:tcPr>
            <w:tcW w:w="3606"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Изобразительное искусство</w:t>
            </w:r>
          </w:p>
        </w:tc>
        <w:tc>
          <w:tcPr>
            <w:tcW w:w="646"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gridSpan w:val="2"/>
          </w:tcPr>
          <w:p w:rsidR="00873A19" w:rsidRPr="003974D9" w:rsidRDefault="00873A19" w:rsidP="00EF6D07">
            <w:pPr>
              <w:spacing w:after="0" w:line="240" w:lineRule="auto"/>
              <w:jc w:val="center"/>
              <w:rPr>
                <w:rFonts w:ascii="Times New Roman" w:hAnsi="Times New Roman"/>
                <w:sz w:val="24"/>
                <w:szCs w:val="24"/>
              </w:rPr>
            </w:pPr>
          </w:p>
        </w:tc>
        <w:tc>
          <w:tcPr>
            <w:tcW w:w="567" w:type="dxa"/>
          </w:tcPr>
          <w:p w:rsidR="00873A19" w:rsidRPr="003974D9" w:rsidRDefault="00873A19" w:rsidP="00EF6D07">
            <w:pPr>
              <w:spacing w:after="0" w:line="240" w:lineRule="auto"/>
              <w:jc w:val="center"/>
              <w:rPr>
                <w:rFonts w:ascii="Times New Roman" w:hAnsi="Times New Roman"/>
                <w:sz w:val="24"/>
                <w:szCs w:val="24"/>
              </w:rPr>
            </w:pP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r>
      <w:tr w:rsidR="00873A19" w:rsidRPr="003974D9" w:rsidTr="00271309">
        <w:trPr>
          <w:trHeight w:hRule="exact" w:val="281"/>
        </w:trPr>
        <w:tc>
          <w:tcPr>
            <w:tcW w:w="2591" w:type="dxa"/>
            <w:gridSpan w:val="2"/>
            <w:vMerge/>
          </w:tcPr>
          <w:p w:rsidR="00873A19" w:rsidRPr="003974D9" w:rsidRDefault="00873A19" w:rsidP="00EF6D07">
            <w:pPr>
              <w:spacing w:after="0" w:line="240" w:lineRule="auto"/>
              <w:rPr>
                <w:rFonts w:ascii="Times New Roman" w:hAnsi="Times New Roman"/>
                <w:sz w:val="24"/>
                <w:szCs w:val="24"/>
                <w:lang w:val="ru-RU"/>
              </w:rPr>
            </w:pPr>
          </w:p>
        </w:tc>
        <w:tc>
          <w:tcPr>
            <w:tcW w:w="3606"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Музыка</w:t>
            </w:r>
          </w:p>
        </w:tc>
        <w:tc>
          <w:tcPr>
            <w:tcW w:w="646"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gridSpan w:val="2"/>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Pr>
          <w:p w:rsidR="00873A19" w:rsidRPr="003974D9" w:rsidRDefault="00873A19" w:rsidP="00EF6D07">
            <w:pPr>
              <w:spacing w:after="0" w:line="240" w:lineRule="auto"/>
              <w:jc w:val="center"/>
              <w:rPr>
                <w:rFonts w:ascii="Times New Roman" w:hAnsi="Times New Roman"/>
                <w:sz w:val="24"/>
                <w:szCs w:val="24"/>
              </w:rPr>
            </w:pP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4</w:t>
            </w:r>
          </w:p>
        </w:tc>
      </w:tr>
      <w:tr w:rsidR="00873A19" w:rsidRPr="003974D9" w:rsidTr="00271309">
        <w:trPr>
          <w:trHeight w:hRule="exact" w:val="281"/>
        </w:trPr>
        <w:tc>
          <w:tcPr>
            <w:tcW w:w="2591" w:type="dxa"/>
            <w:gridSpan w:val="2"/>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Технология</w:t>
            </w:r>
          </w:p>
        </w:tc>
        <w:tc>
          <w:tcPr>
            <w:tcW w:w="3606"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Технология</w:t>
            </w:r>
          </w:p>
        </w:tc>
        <w:tc>
          <w:tcPr>
            <w:tcW w:w="646"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gridSpan w:val="2"/>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8</w:t>
            </w:r>
          </w:p>
        </w:tc>
      </w:tr>
      <w:tr w:rsidR="00873A19" w:rsidRPr="003974D9" w:rsidTr="00271309">
        <w:trPr>
          <w:trHeight w:hRule="exact" w:val="281"/>
        </w:trPr>
        <w:tc>
          <w:tcPr>
            <w:tcW w:w="2591" w:type="dxa"/>
            <w:gridSpan w:val="2"/>
            <w:vMerge w:val="restart"/>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Физическая культура и основы безопасности жизнедеятельности</w:t>
            </w:r>
          </w:p>
        </w:tc>
        <w:tc>
          <w:tcPr>
            <w:tcW w:w="3606"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Физическая культура</w:t>
            </w:r>
          </w:p>
        </w:tc>
        <w:tc>
          <w:tcPr>
            <w:tcW w:w="646"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gridSpan w:val="2"/>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10</w:t>
            </w:r>
          </w:p>
        </w:tc>
      </w:tr>
      <w:tr w:rsidR="00873A19" w:rsidRPr="003974D9" w:rsidTr="00271309">
        <w:trPr>
          <w:trHeight w:hRule="exact" w:val="689"/>
        </w:trPr>
        <w:tc>
          <w:tcPr>
            <w:tcW w:w="2591" w:type="dxa"/>
            <w:gridSpan w:val="2"/>
            <w:vMerge/>
          </w:tcPr>
          <w:p w:rsidR="00873A19" w:rsidRPr="003974D9" w:rsidRDefault="00873A19" w:rsidP="00EF6D07">
            <w:pPr>
              <w:spacing w:after="0" w:line="240" w:lineRule="auto"/>
              <w:rPr>
                <w:rFonts w:ascii="Times New Roman" w:hAnsi="Times New Roman"/>
                <w:sz w:val="24"/>
                <w:szCs w:val="24"/>
                <w:lang w:val="ru-RU"/>
              </w:rPr>
            </w:pPr>
          </w:p>
        </w:tc>
        <w:tc>
          <w:tcPr>
            <w:tcW w:w="3606"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Основы безопасности жизнедеятельности</w:t>
            </w:r>
          </w:p>
        </w:tc>
        <w:tc>
          <w:tcPr>
            <w:tcW w:w="646" w:type="dxa"/>
          </w:tcPr>
          <w:p w:rsidR="00873A19" w:rsidRPr="003974D9" w:rsidRDefault="00873A19" w:rsidP="00EF6D07">
            <w:pPr>
              <w:spacing w:after="0" w:line="240" w:lineRule="auto"/>
              <w:jc w:val="center"/>
              <w:rPr>
                <w:rFonts w:ascii="Times New Roman" w:hAnsi="Times New Roman"/>
                <w:sz w:val="24"/>
                <w:szCs w:val="24"/>
              </w:rPr>
            </w:pPr>
          </w:p>
        </w:tc>
        <w:tc>
          <w:tcPr>
            <w:tcW w:w="709" w:type="dxa"/>
          </w:tcPr>
          <w:p w:rsidR="00873A19" w:rsidRPr="003974D9" w:rsidRDefault="00873A19" w:rsidP="00EF6D07">
            <w:pPr>
              <w:spacing w:after="0" w:line="240" w:lineRule="auto"/>
              <w:jc w:val="center"/>
              <w:rPr>
                <w:rFonts w:ascii="Times New Roman" w:hAnsi="Times New Roman"/>
                <w:sz w:val="24"/>
                <w:szCs w:val="24"/>
              </w:rPr>
            </w:pPr>
          </w:p>
        </w:tc>
        <w:tc>
          <w:tcPr>
            <w:tcW w:w="567" w:type="dxa"/>
          </w:tcPr>
          <w:p w:rsidR="00873A19" w:rsidRPr="003974D9" w:rsidRDefault="00873A19" w:rsidP="00EF6D07">
            <w:pPr>
              <w:spacing w:after="0" w:line="240" w:lineRule="auto"/>
              <w:jc w:val="center"/>
              <w:rPr>
                <w:rFonts w:ascii="Times New Roman" w:hAnsi="Times New Roman"/>
                <w:sz w:val="24"/>
                <w:szCs w:val="24"/>
              </w:rPr>
            </w:pPr>
          </w:p>
        </w:tc>
        <w:tc>
          <w:tcPr>
            <w:tcW w:w="709" w:type="dxa"/>
            <w:gridSpan w:val="2"/>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r>
      <w:tr w:rsidR="00873A19" w:rsidRPr="003974D9" w:rsidTr="00487514">
        <w:trPr>
          <w:trHeight w:hRule="exact" w:val="281"/>
        </w:trPr>
        <w:tc>
          <w:tcPr>
            <w:tcW w:w="6197" w:type="dxa"/>
            <w:gridSpan w:val="3"/>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Итого</w:t>
            </w: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rPr>
              <w:t>2</w:t>
            </w:r>
            <w:r w:rsidRPr="003974D9">
              <w:rPr>
                <w:rFonts w:ascii="Times New Roman" w:hAnsi="Times New Roman"/>
                <w:sz w:val="24"/>
                <w:szCs w:val="24"/>
                <w:lang w:val="ru-RU"/>
              </w:rPr>
              <w:t>7</w:t>
            </w: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29</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rPr>
              <w:t>3</w:t>
            </w:r>
            <w:r w:rsidRPr="003974D9">
              <w:rPr>
                <w:rFonts w:ascii="Times New Roman" w:hAnsi="Times New Roman"/>
                <w:sz w:val="24"/>
                <w:szCs w:val="24"/>
                <w:lang w:val="ru-RU"/>
              </w:rPr>
              <w:t>0</w:t>
            </w:r>
          </w:p>
        </w:tc>
        <w:tc>
          <w:tcPr>
            <w:tcW w:w="709" w:type="dxa"/>
            <w:gridSpan w:val="2"/>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rPr>
              <w:t>3</w:t>
            </w:r>
            <w:r w:rsidRPr="003974D9">
              <w:rPr>
                <w:rFonts w:ascii="Times New Roman" w:hAnsi="Times New Roman"/>
                <w:sz w:val="24"/>
                <w:szCs w:val="24"/>
                <w:lang w:val="ru-RU"/>
              </w:rPr>
              <w:t>1</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rPr>
              <w:t>3</w:t>
            </w:r>
            <w:r w:rsidRPr="003974D9">
              <w:rPr>
                <w:rFonts w:ascii="Times New Roman" w:hAnsi="Times New Roman"/>
                <w:sz w:val="24"/>
                <w:szCs w:val="24"/>
                <w:lang w:val="ru-RU"/>
              </w:rPr>
              <w:t>2</w:t>
            </w:r>
          </w:p>
        </w:tc>
        <w:tc>
          <w:tcPr>
            <w:tcW w:w="738" w:type="dxa"/>
          </w:tcPr>
          <w:p w:rsidR="00873A19" w:rsidRPr="003974D9" w:rsidRDefault="00EF6D07" w:rsidP="00EF6D07">
            <w:pPr>
              <w:spacing w:after="0" w:line="240" w:lineRule="auto"/>
              <w:jc w:val="center"/>
              <w:rPr>
                <w:rFonts w:ascii="Times New Roman" w:hAnsi="Times New Roman"/>
                <w:sz w:val="24"/>
                <w:szCs w:val="24"/>
                <w:lang w:val="ru-RU"/>
              </w:rPr>
            </w:pPr>
            <w:r>
              <w:rPr>
                <w:rFonts w:ascii="Times New Roman" w:hAnsi="Times New Roman"/>
                <w:sz w:val="24"/>
                <w:szCs w:val="24"/>
              </w:rPr>
              <w:t>29</w:t>
            </w:r>
          </w:p>
        </w:tc>
      </w:tr>
      <w:tr w:rsidR="00873A19" w:rsidRPr="003974D9" w:rsidTr="00487514">
        <w:trPr>
          <w:trHeight w:hRule="exact" w:val="633"/>
        </w:trPr>
        <w:tc>
          <w:tcPr>
            <w:tcW w:w="6197" w:type="dxa"/>
            <w:gridSpan w:val="3"/>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Часть, формируемая участниками образовательных отношений</w:t>
            </w: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709" w:type="dxa"/>
            <w:gridSpan w:val="2"/>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738"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8</w:t>
            </w:r>
          </w:p>
        </w:tc>
      </w:tr>
      <w:tr w:rsidR="00873A19" w:rsidRPr="003974D9" w:rsidTr="00487514">
        <w:trPr>
          <w:trHeight w:hRule="exact" w:val="281"/>
        </w:trPr>
        <w:tc>
          <w:tcPr>
            <w:tcW w:w="6197" w:type="dxa"/>
            <w:gridSpan w:val="3"/>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Учебные недели</w:t>
            </w:r>
          </w:p>
        </w:tc>
        <w:tc>
          <w:tcPr>
            <w:tcW w:w="646"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709" w:type="dxa"/>
            <w:gridSpan w:val="2"/>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r>
      <w:tr w:rsidR="00873A19" w:rsidRPr="003974D9" w:rsidTr="00487514">
        <w:trPr>
          <w:trHeight w:hRule="exact" w:val="281"/>
        </w:trPr>
        <w:tc>
          <w:tcPr>
            <w:tcW w:w="6197" w:type="dxa"/>
            <w:gridSpan w:val="3"/>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Всего часов</w:t>
            </w:r>
          </w:p>
        </w:tc>
        <w:tc>
          <w:tcPr>
            <w:tcW w:w="646"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986</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1020</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1088</w:t>
            </w:r>
          </w:p>
        </w:tc>
        <w:tc>
          <w:tcPr>
            <w:tcW w:w="709" w:type="dxa"/>
            <w:gridSpan w:val="2"/>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1122</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1122</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5338</w:t>
            </w:r>
          </w:p>
        </w:tc>
      </w:tr>
      <w:tr w:rsidR="00873A19" w:rsidRPr="003974D9" w:rsidTr="00487514">
        <w:trPr>
          <w:trHeight w:hRule="exact" w:val="962"/>
        </w:trPr>
        <w:tc>
          <w:tcPr>
            <w:tcW w:w="6197" w:type="dxa"/>
            <w:gridSpan w:val="3"/>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Максимально допустимая недельная нагрузка (при 5-дневной неделе) в соответствии с санитарными правилами и нормами</w:t>
            </w: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29</w:t>
            </w: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30</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32</w:t>
            </w:r>
          </w:p>
        </w:tc>
        <w:tc>
          <w:tcPr>
            <w:tcW w:w="709" w:type="dxa"/>
            <w:gridSpan w:val="2"/>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33</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33</w:t>
            </w:r>
          </w:p>
        </w:tc>
        <w:tc>
          <w:tcPr>
            <w:tcW w:w="738" w:type="dxa"/>
          </w:tcPr>
          <w:p w:rsidR="00873A19" w:rsidRPr="003974D9" w:rsidRDefault="00781651" w:rsidP="00EF6D07">
            <w:pPr>
              <w:spacing w:after="0" w:line="240" w:lineRule="auto"/>
              <w:jc w:val="center"/>
              <w:rPr>
                <w:rFonts w:ascii="Times New Roman" w:hAnsi="Times New Roman"/>
                <w:sz w:val="24"/>
                <w:szCs w:val="24"/>
                <w:lang w:val="ru-RU"/>
              </w:rPr>
            </w:pPr>
            <w:r>
              <w:rPr>
                <w:rFonts w:ascii="Times New Roman" w:hAnsi="Times New Roman"/>
                <w:sz w:val="24"/>
                <w:szCs w:val="24"/>
                <w:lang w:val="ru-RU"/>
              </w:rPr>
              <w:t>37</w:t>
            </w:r>
          </w:p>
        </w:tc>
      </w:tr>
    </w:tbl>
    <w:p w:rsidR="00873A19" w:rsidRPr="003974D9" w:rsidRDefault="00873A19" w:rsidP="00EF6D07">
      <w:pPr>
        <w:spacing w:after="0" w:line="240" w:lineRule="auto"/>
        <w:rPr>
          <w:vanish/>
          <w:sz w:val="24"/>
          <w:szCs w:val="24"/>
        </w:rPr>
      </w:pPr>
    </w:p>
    <w:tbl>
      <w:tblPr>
        <w:tblpPr w:leftFromText="180" w:rightFromText="180" w:vertAnchor="text" w:horzAnchor="margin" w:tblpX="152" w:tblpY="95"/>
        <w:tblW w:w="0" w:type="auto"/>
        <w:tblLayout w:type="fixed"/>
        <w:tblCellMar>
          <w:left w:w="0" w:type="dxa"/>
          <w:right w:w="0" w:type="dxa"/>
        </w:tblCellMar>
        <w:tblLook w:val="01E0" w:firstRow="1" w:lastRow="1" w:firstColumn="1" w:lastColumn="1" w:noHBand="0" w:noVBand="0"/>
      </w:tblPr>
      <w:tblGrid>
        <w:gridCol w:w="2502"/>
        <w:gridCol w:w="3594"/>
        <w:gridCol w:w="708"/>
        <w:gridCol w:w="709"/>
        <w:gridCol w:w="567"/>
        <w:gridCol w:w="709"/>
        <w:gridCol w:w="567"/>
        <w:gridCol w:w="709"/>
      </w:tblGrid>
      <w:tr w:rsidR="00873A19" w:rsidRPr="003974D9" w:rsidTr="00BE6299">
        <w:trPr>
          <w:trHeight w:hRule="exact" w:val="439"/>
        </w:trPr>
        <w:tc>
          <w:tcPr>
            <w:tcW w:w="10065" w:type="dxa"/>
            <w:gridSpan w:val="8"/>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Вариант № 2</w:t>
            </w:r>
          </w:p>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bCs/>
                <w:sz w:val="24"/>
                <w:szCs w:val="24"/>
                <w:lang w:val="ru-RU"/>
              </w:rPr>
            </w:pPr>
          </w:p>
        </w:tc>
      </w:tr>
      <w:tr w:rsidR="00873A19" w:rsidRPr="00EF6D07" w:rsidTr="00BE6299">
        <w:trPr>
          <w:trHeight w:hRule="exact" w:val="700"/>
        </w:trPr>
        <w:tc>
          <w:tcPr>
            <w:tcW w:w="10065" w:type="dxa"/>
            <w:gridSpan w:val="8"/>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bCs/>
                <w:sz w:val="24"/>
                <w:szCs w:val="24"/>
                <w:lang w:val="ru-RU"/>
              </w:rPr>
            </w:pPr>
            <w:r w:rsidRPr="003974D9">
              <w:rPr>
                <w:rFonts w:ascii="Times New Roman" w:hAnsi="Times New Roman"/>
                <w:bCs/>
                <w:sz w:val="24"/>
                <w:szCs w:val="24"/>
                <w:lang w:val="ru-RU"/>
              </w:rPr>
              <w:t>Федеральный недельный учебный план основного общего образования для 6-дневной учебной недели</w:t>
            </w:r>
          </w:p>
        </w:tc>
      </w:tr>
      <w:tr w:rsidR="00873A19" w:rsidRPr="003974D9" w:rsidTr="00BE6299">
        <w:trPr>
          <w:trHeight w:hRule="exact" w:val="439"/>
        </w:trPr>
        <w:tc>
          <w:tcPr>
            <w:tcW w:w="2502" w:type="dxa"/>
            <w:vMerge w:val="restart"/>
            <w:tcBorders>
              <w:top w:val="single" w:sz="4" w:space="0" w:color="auto"/>
              <w:left w:val="single" w:sz="4" w:space="0" w:color="auto"/>
              <w:bottom w:val="single" w:sz="4" w:space="0" w:color="auto"/>
              <w:right w:val="single" w:sz="4" w:space="0" w:color="auto"/>
            </w:tcBorders>
            <w:vAlign w:val="center"/>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Предметные области</w:t>
            </w:r>
          </w:p>
        </w:tc>
        <w:tc>
          <w:tcPr>
            <w:tcW w:w="3594" w:type="dxa"/>
            <w:vMerge w:val="restart"/>
            <w:tcBorders>
              <w:top w:val="single" w:sz="4" w:space="0" w:color="auto"/>
              <w:left w:val="single" w:sz="4" w:space="0" w:color="auto"/>
              <w:bottom w:val="single" w:sz="4" w:space="0" w:color="auto"/>
              <w:right w:val="single" w:sz="4" w:space="0" w:color="auto"/>
            </w:tcBorders>
            <w:vAlign w:val="center"/>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Учебные предметы классы</w:t>
            </w:r>
          </w:p>
        </w:tc>
        <w:tc>
          <w:tcPr>
            <w:tcW w:w="3969" w:type="dxa"/>
            <w:gridSpan w:val="6"/>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Количество часов в неделю</w:t>
            </w:r>
          </w:p>
        </w:tc>
      </w:tr>
      <w:tr w:rsidR="00873A19" w:rsidRPr="003974D9" w:rsidTr="00BE6299">
        <w:trPr>
          <w:trHeight w:hRule="exact" w:val="439"/>
        </w:trPr>
        <w:tc>
          <w:tcPr>
            <w:tcW w:w="2502"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val="ru-RU"/>
              </w:rPr>
            </w:pPr>
          </w:p>
        </w:tc>
        <w:tc>
          <w:tcPr>
            <w:tcW w:w="3594"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val="ru-RU"/>
              </w:rPr>
            </w:pP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bCs/>
                <w:sz w:val="24"/>
                <w:szCs w:val="24"/>
              </w:rPr>
              <w:t>V</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bCs/>
                <w:sz w:val="24"/>
                <w:szCs w:val="24"/>
              </w:rPr>
              <w:t>VI</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bCs/>
                <w:sz w:val="24"/>
                <w:szCs w:val="24"/>
              </w:rPr>
              <w:t>VII</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bCs/>
                <w:sz w:val="24"/>
                <w:szCs w:val="24"/>
              </w:rPr>
              <w:t>VIII</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bCs/>
                <w:sz w:val="24"/>
                <w:szCs w:val="24"/>
              </w:rPr>
              <w:t>IX</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Всего</w:t>
            </w:r>
          </w:p>
        </w:tc>
      </w:tr>
      <w:tr w:rsidR="00873A19" w:rsidRPr="003974D9" w:rsidTr="00BE6299">
        <w:trPr>
          <w:trHeight w:hRule="exact" w:val="363"/>
        </w:trPr>
        <w:tc>
          <w:tcPr>
            <w:tcW w:w="6096"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val="ru-RU"/>
              </w:rPr>
            </w:pPr>
            <w:r w:rsidRPr="003974D9">
              <w:rPr>
                <w:rFonts w:ascii="Times New Roman" w:hAnsi="Times New Roman"/>
                <w:sz w:val="24"/>
                <w:szCs w:val="24"/>
                <w:lang w:val="ru-RU"/>
              </w:rPr>
              <w:t>Обязательная часть</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p>
        </w:tc>
      </w:tr>
      <w:tr w:rsidR="00873A19" w:rsidRPr="003974D9" w:rsidTr="00BE6299">
        <w:trPr>
          <w:trHeight w:hRule="exact" w:val="363"/>
        </w:trPr>
        <w:tc>
          <w:tcPr>
            <w:tcW w:w="2502" w:type="dxa"/>
            <w:vMerge w:val="restart"/>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val="ru-RU"/>
              </w:rPr>
            </w:pPr>
            <w:r w:rsidRPr="003974D9">
              <w:rPr>
                <w:rFonts w:ascii="Times New Roman" w:hAnsi="Times New Roman"/>
                <w:sz w:val="24"/>
                <w:szCs w:val="24"/>
                <w:lang w:val="ru-RU"/>
              </w:rPr>
              <w:t>Русский язык и литература</w:t>
            </w:r>
          </w:p>
        </w:tc>
        <w:tc>
          <w:tcPr>
            <w:tcW w:w="3594"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val="ru-RU"/>
              </w:rPr>
            </w:pPr>
            <w:r w:rsidRPr="003974D9">
              <w:rPr>
                <w:rFonts w:ascii="Times New Roman" w:hAnsi="Times New Roman"/>
                <w:sz w:val="24"/>
                <w:szCs w:val="24"/>
                <w:lang w:val="ru-RU"/>
              </w:rPr>
              <w:t>Русский язык</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5</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6</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4</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21</w:t>
            </w:r>
          </w:p>
        </w:tc>
      </w:tr>
      <w:tr w:rsidR="00873A19" w:rsidRPr="003974D9" w:rsidTr="00BE6299">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val="ru-RU"/>
              </w:rPr>
            </w:pPr>
          </w:p>
        </w:tc>
        <w:tc>
          <w:tcPr>
            <w:tcW w:w="3594"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val="ru-RU"/>
              </w:rPr>
            </w:pPr>
            <w:r w:rsidRPr="003974D9">
              <w:rPr>
                <w:rFonts w:ascii="Times New Roman" w:hAnsi="Times New Roman"/>
                <w:sz w:val="24"/>
                <w:szCs w:val="24"/>
                <w:lang w:val="ru-RU"/>
              </w:rPr>
              <w:t>Литература</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13</w:t>
            </w:r>
          </w:p>
        </w:tc>
      </w:tr>
      <w:tr w:rsidR="00873A19" w:rsidRPr="003974D9" w:rsidTr="00BE6299">
        <w:trPr>
          <w:trHeight w:hRule="exact" w:val="363"/>
        </w:trPr>
        <w:tc>
          <w:tcPr>
            <w:tcW w:w="2502"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val="ru-RU"/>
              </w:rPr>
            </w:pPr>
            <w:r w:rsidRPr="003974D9">
              <w:rPr>
                <w:rFonts w:ascii="Times New Roman" w:hAnsi="Times New Roman"/>
                <w:sz w:val="24"/>
                <w:szCs w:val="24"/>
                <w:lang w:val="ru-RU"/>
              </w:rPr>
              <w:t>Иностранные языки</w:t>
            </w:r>
          </w:p>
        </w:tc>
        <w:tc>
          <w:tcPr>
            <w:tcW w:w="3594"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val="ru-RU"/>
              </w:rPr>
            </w:pPr>
            <w:r w:rsidRPr="003974D9">
              <w:rPr>
                <w:rFonts w:ascii="Times New Roman" w:hAnsi="Times New Roman"/>
                <w:sz w:val="24"/>
                <w:szCs w:val="24"/>
                <w:lang w:val="ru-RU"/>
              </w:rPr>
              <w:t>Иностранный язык</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15</w:t>
            </w:r>
          </w:p>
        </w:tc>
      </w:tr>
      <w:tr w:rsidR="00873A19" w:rsidRPr="003974D9" w:rsidTr="00BE6299">
        <w:trPr>
          <w:trHeight w:hRule="exact" w:val="363"/>
        </w:trPr>
        <w:tc>
          <w:tcPr>
            <w:tcW w:w="2502" w:type="dxa"/>
            <w:vMerge w:val="restart"/>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val="ru-RU"/>
              </w:rPr>
            </w:pPr>
            <w:r w:rsidRPr="003974D9">
              <w:rPr>
                <w:rFonts w:ascii="Times New Roman" w:hAnsi="Times New Roman"/>
                <w:sz w:val="24"/>
                <w:szCs w:val="24"/>
                <w:lang w:val="ru-RU"/>
              </w:rPr>
              <w:t xml:space="preserve">Математика </w:t>
            </w:r>
            <w:r w:rsidRPr="003974D9">
              <w:rPr>
                <w:rFonts w:ascii="Times New Roman" w:hAnsi="Times New Roman"/>
                <w:position w:val="1"/>
                <w:sz w:val="24"/>
                <w:szCs w:val="24"/>
                <w:lang w:val="ru-RU"/>
              </w:rPr>
              <w:t>и информатика</w:t>
            </w:r>
          </w:p>
        </w:tc>
        <w:tc>
          <w:tcPr>
            <w:tcW w:w="3594"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r w:rsidRPr="003974D9">
              <w:rPr>
                <w:rFonts w:ascii="Times New Roman" w:hAnsi="Times New Roman"/>
                <w:sz w:val="24"/>
                <w:szCs w:val="24"/>
              </w:rPr>
              <w:t>Математика</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10</w:t>
            </w:r>
          </w:p>
        </w:tc>
      </w:tr>
      <w:tr w:rsidR="00873A19" w:rsidRPr="003974D9" w:rsidTr="00BE6299">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r w:rsidRPr="003974D9">
              <w:rPr>
                <w:rFonts w:ascii="Times New Roman" w:hAnsi="Times New Roman"/>
                <w:sz w:val="24"/>
                <w:szCs w:val="24"/>
              </w:rPr>
              <w:t>Алгебра</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9</w:t>
            </w:r>
          </w:p>
        </w:tc>
      </w:tr>
      <w:tr w:rsidR="00873A19" w:rsidRPr="003974D9" w:rsidTr="00BE6299">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r w:rsidRPr="003974D9">
              <w:rPr>
                <w:rFonts w:ascii="Times New Roman" w:hAnsi="Times New Roman"/>
                <w:sz w:val="24"/>
                <w:szCs w:val="24"/>
              </w:rPr>
              <w:t>Геометрия</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6</w:t>
            </w:r>
          </w:p>
        </w:tc>
      </w:tr>
      <w:tr w:rsidR="00873A19" w:rsidRPr="003974D9" w:rsidTr="00BE6299">
        <w:trPr>
          <w:trHeight w:hRule="exact" w:val="422"/>
        </w:trPr>
        <w:tc>
          <w:tcPr>
            <w:tcW w:w="2502"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r w:rsidRPr="003974D9">
              <w:rPr>
                <w:rFonts w:ascii="Times New Roman" w:hAnsi="Times New Roman"/>
                <w:sz w:val="24"/>
                <w:szCs w:val="24"/>
              </w:rPr>
              <w:t>Вероятность и статистика</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3</w:t>
            </w:r>
          </w:p>
        </w:tc>
      </w:tr>
      <w:tr w:rsidR="00873A19" w:rsidRPr="003974D9" w:rsidTr="00BE6299">
        <w:trPr>
          <w:trHeight w:hRule="exact" w:val="570"/>
        </w:trPr>
        <w:tc>
          <w:tcPr>
            <w:tcW w:w="2502"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r w:rsidRPr="003974D9">
              <w:rPr>
                <w:rFonts w:ascii="Times New Roman" w:hAnsi="Times New Roman"/>
                <w:sz w:val="24"/>
                <w:szCs w:val="24"/>
              </w:rPr>
              <w:t>Информатика</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3</w:t>
            </w:r>
          </w:p>
        </w:tc>
      </w:tr>
      <w:tr w:rsidR="00873A19" w:rsidRPr="003974D9" w:rsidTr="00BE6299">
        <w:trPr>
          <w:trHeight w:hRule="exact" w:val="578"/>
        </w:trPr>
        <w:tc>
          <w:tcPr>
            <w:tcW w:w="2502" w:type="dxa"/>
            <w:vMerge w:val="restart"/>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r w:rsidRPr="003974D9">
              <w:rPr>
                <w:rFonts w:ascii="Times New Roman" w:hAnsi="Times New Roman"/>
                <w:sz w:val="24"/>
                <w:szCs w:val="24"/>
              </w:rPr>
              <w:t>Общественно-научные предметы</w:t>
            </w:r>
          </w:p>
        </w:tc>
        <w:tc>
          <w:tcPr>
            <w:tcW w:w="3594"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r w:rsidRPr="003974D9">
              <w:rPr>
                <w:rFonts w:ascii="Times New Roman" w:hAnsi="Times New Roman"/>
                <w:sz w:val="24"/>
                <w:szCs w:val="24"/>
              </w:rPr>
              <w:t>История</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10</w:t>
            </w:r>
          </w:p>
        </w:tc>
      </w:tr>
      <w:tr w:rsidR="00873A19" w:rsidRPr="003974D9" w:rsidTr="00BE6299">
        <w:trPr>
          <w:trHeight w:hRule="exact" w:val="484"/>
        </w:trPr>
        <w:tc>
          <w:tcPr>
            <w:tcW w:w="2502"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r w:rsidRPr="003974D9">
              <w:rPr>
                <w:rFonts w:ascii="Times New Roman" w:hAnsi="Times New Roman"/>
                <w:sz w:val="24"/>
                <w:szCs w:val="24"/>
              </w:rPr>
              <w:t>Обществознание</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4</w:t>
            </w:r>
          </w:p>
        </w:tc>
      </w:tr>
      <w:tr w:rsidR="00873A19" w:rsidRPr="003974D9" w:rsidTr="00BE6299">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val="ru-RU"/>
              </w:rPr>
            </w:pPr>
            <w:r w:rsidRPr="003974D9">
              <w:rPr>
                <w:rFonts w:ascii="Times New Roman" w:hAnsi="Times New Roman"/>
                <w:sz w:val="24"/>
                <w:szCs w:val="24"/>
              </w:rPr>
              <w:t>География</w:t>
            </w:r>
          </w:p>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val="ru-RU"/>
              </w:rPr>
            </w:pPr>
          </w:p>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val="ru-RU"/>
              </w:rPr>
            </w:pP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8</w:t>
            </w:r>
          </w:p>
        </w:tc>
      </w:tr>
      <w:tr w:rsidR="00873A19" w:rsidRPr="003974D9" w:rsidTr="00BE6299">
        <w:trPr>
          <w:trHeight w:hRule="exact" w:val="309"/>
        </w:trPr>
        <w:tc>
          <w:tcPr>
            <w:tcW w:w="2502" w:type="dxa"/>
            <w:vMerge w:val="restart"/>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r w:rsidRPr="003974D9">
              <w:rPr>
                <w:rFonts w:ascii="Times New Roman" w:hAnsi="Times New Roman"/>
                <w:sz w:val="24"/>
                <w:szCs w:val="24"/>
              </w:rPr>
              <w:t>Естественнонаучные предметы</w:t>
            </w:r>
          </w:p>
        </w:tc>
        <w:tc>
          <w:tcPr>
            <w:tcW w:w="3594"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r w:rsidRPr="003974D9">
              <w:rPr>
                <w:rFonts w:ascii="Times New Roman" w:hAnsi="Times New Roman"/>
                <w:sz w:val="24"/>
                <w:szCs w:val="24"/>
              </w:rPr>
              <w:t>Физика</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7</w:t>
            </w:r>
          </w:p>
        </w:tc>
      </w:tr>
      <w:tr w:rsidR="00873A19" w:rsidRPr="003974D9" w:rsidTr="00BE6299">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r w:rsidRPr="003974D9">
              <w:rPr>
                <w:rFonts w:ascii="Times New Roman" w:hAnsi="Times New Roman"/>
                <w:sz w:val="24"/>
                <w:szCs w:val="24"/>
              </w:rPr>
              <w:t>Химия</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4</w:t>
            </w:r>
          </w:p>
        </w:tc>
      </w:tr>
      <w:tr w:rsidR="00873A19" w:rsidRPr="003974D9" w:rsidTr="00BE6299">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r w:rsidRPr="003974D9">
              <w:rPr>
                <w:rFonts w:ascii="Times New Roman" w:hAnsi="Times New Roman"/>
                <w:sz w:val="24"/>
                <w:szCs w:val="24"/>
              </w:rPr>
              <w:t>Биология</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7</w:t>
            </w:r>
          </w:p>
        </w:tc>
      </w:tr>
      <w:tr w:rsidR="00873A19" w:rsidRPr="003974D9" w:rsidTr="00BE6299">
        <w:trPr>
          <w:trHeight w:hRule="exact" w:val="1199"/>
        </w:trPr>
        <w:tc>
          <w:tcPr>
            <w:tcW w:w="2502"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val="ru-RU"/>
              </w:rPr>
            </w:pPr>
            <w:r w:rsidRPr="003974D9">
              <w:rPr>
                <w:rFonts w:ascii="Times New Roman" w:hAnsi="Times New Roman"/>
                <w:sz w:val="24"/>
                <w:szCs w:val="24"/>
                <w:lang w:val="ru-RU"/>
              </w:rPr>
              <w:t>Основы духовно-нравственной культуры народов России</w:t>
            </w:r>
          </w:p>
        </w:tc>
        <w:tc>
          <w:tcPr>
            <w:tcW w:w="3594"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val="ru-RU"/>
              </w:rPr>
            </w:pPr>
            <w:r w:rsidRPr="003974D9">
              <w:rPr>
                <w:rFonts w:ascii="Times New Roman" w:hAnsi="Times New Roman"/>
                <w:sz w:val="24"/>
                <w:szCs w:val="24"/>
                <w:lang w:val="ru-RU"/>
              </w:rPr>
              <w:t>Основы духовно-нравственной культуры народов России</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2</w:t>
            </w:r>
          </w:p>
        </w:tc>
      </w:tr>
      <w:tr w:rsidR="00873A19" w:rsidRPr="003974D9" w:rsidTr="00BE6299">
        <w:trPr>
          <w:trHeight w:hRule="exact" w:val="309"/>
        </w:trPr>
        <w:tc>
          <w:tcPr>
            <w:tcW w:w="2502" w:type="dxa"/>
            <w:vMerge w:val="restart"/>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r w:rsidRPr="003974D9">
              <w:rPr>
                <w:rFonts w:ascii="Times New Roman" w:hAnsi="Times New Roman"/>
                <w:sz w:val="24"/>
                <w:szCs w:val="24"/>
              </w:rPr>
              <w:t>Искусство</w:t>
            </w:r>
          </w:p>
        </w:tc>
        <w:tc>
          <w:tcPr>
            <w:tcW w:w="3594"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r w:rsidRPr="003974D9">
              <w:rPr>
                <w:rFonts w:ascii="Times New Roman" w:hAnsi="Times New Roman"/>
                <w:sz w:val="24"/>
                <w:szCs w:val="24"/>
              </w:rPr>
              <w:t>Изобразительное искусство</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3</w:t>
            </w:r>
          </w:p>
        </w:tc>
      </w:tr>
      <w:tr w:rsidR="00873A19" w:rsidRPr="003974D9" w:rsidTr="00BE6299">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r w:rsidRPr="003974D9">
              <w:rPr>
                <w:rFonts w:ascii="Times New Roman" w:hAnsi="Times New Roman"/>
                <w:sz w:val="24"/>
                <w:szCs w:val="24"/>
              </w:rPr>
              <w:t>Музыка</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4</w:t>
            </w:r>
          </w:p>
        </w:tc>
      </w:tr>
      <w:tr w:rsidR="00873A19" w:rsidRPr="003974D9" w:rsidTr="00BE6299">
        <w:trPr>
          <w:trHeight w:hRule="exact" w:val="309"/>
        </w:trPr>
        <w:tc>
          <w:tcPr>
            <w:tcW w:w="2502"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r w:rsidRPr="003974D9">
              <w:rPr>
                <w:rFonts w:ascii="Times New Roman" w:hAnsi="Times New Roman"/>
                <w:sz w:val="24"/>
                <w:szCs w:val="24"/>
              </w:rPr>
              <w:t>Технология</w:t>
            </w:r>
          </w:p>
        </w:tc>
        <w:tc>
          <w:tcPr>
            <w:tcW w:w="3594"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r w:rsidRPr="003974D9">
              <w:rPr>
                <w:rFonts w:ascii="Times New Roman" w:hAnsi="Times New Roman"/>
                <w:sz w:val="24"/>
                <w:szCs w:val="24"/>
              </w:rPr>
              <w:t>Технология</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8</w:t>
            </w:r>
          </w:p>
        </w:tc>
      </w:tr>
      <w:tr w:rsidR="00873A19" w:rsidRPr="003974D9" w:rsidTr="00BE6299">
        <w:trPr>
          <w:trHeight w:hRule="exact" w:val="1010"/>
        </w:trPr>
        <w:tc>
          <w:tcPr>
            <w:tcW w:w="2502" w:type="dxa"/>
            <w:vMerge w:val="restart"/>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val="ru-RU"/>
              </w:rPr>
            </w:pPr>
            <w:r w:rsidRPr="003974D9">
              <w:rPr>
                <w:rFonts w:ascii="Times New Roman" w:hAnsi="Times New Roman"/>
                <w:sz w:val="24"/>
                <w:szCs w:val="24"/>
                <w:lang w:val="ru-RU"/>
              </w:rPr>
              <w:t>Физическая культура и основы безопасности жизнедеятельности</w:t>
            </w:r>
          </w:p>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val="ru-RU"/>
              </w:rPr>
            </w:pPr>
          </w:p>
        </w:tc>
        <w:tc>
          <w:tcPr>
            <w:tcW w:w="3594"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r w:rsidRPr="003974D9">
              <w:rPr>
                <w:rFonts w:ascii="Times New Roman" w:hAnsi="Times New Roman"/>
                <w:sz w:val="24"/>
                <w:szCs w:val="24"/>
              </w:rPr>
              <w:t>Основы безопасности жизнедеятельности</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2</w:t>
            </w:r>
          </w:p>
        </w:tc>
      </w:tr>
      <w:tr w:rsidR="00873A19" w:rsidRPr="003974D9" w:rsidTr="00BE6299">
        <w:trPr>
          <w:trHeight w:hRule="exact" w:val="428"/>
        </w:trPr>
        <w:tc>
          <w:tcPr>
            <w:tcW w:w="2502"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p>
        </w:tc>
        <w:tc>
          <w:tcPr>
            <w:tcW w:w="3594"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val="ru-RU"/>
              </w:rPr>
            </w:pPr>
            <w:r w:rsidRPr="003974D9">
              <w:rPr>
                <w:rFonts w:ascii="Times New Roman" w:hAnsi="Times New Roman"/>
                <w:sz w:val="24"/>
                <w:szCs w:val="24"/>
              </w:rPr>
              <w:t>Физическая культура</w:t>
            </w:r>
          </w:p>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val="ru-RU"/>
              </w:rPr>
            </w:pPr>
          </w:p>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val="ru-RU"/>
              </w:rPr>
            </w:pP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rPr>
              <w:t>1</w:t>
            </w:r>
            <w:r w:rsidRPr="003974D9">
              <w:rPr>
                <w:rFonts w:ascii="Times New Roman" w:hAnsi="Times New Roman"/>
                <w:sz w:val="24"/>
                <w:szCs w:val="24"/>
                <w:lang w:val="ru-RU"/>
              </w:rPr>
              <w:t>5</w:t>
            </w:r>
          </w:p>
        </w:tc>
      </w:tr>
      <w:tr w:rsidR="00873A19" w:rsidRPr="003974D9" w:rsidTr="00BE6299">
        <w:trPr>
          <w:trHeight w:hRule="exact" w:val="406"/>
        </w:trPr>
        <w:tc>
          <w:tcPr>
            <w:tcW w:w="6096"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r w:rsidRPr="003974D9">
              <w:rPr>
                <w:rFonts w:ascii="Times New Roman" w:hAnsi="Times New Roman"/>
                <w:sz w:val="24"/>
                <w:szCs w:val="24"/>
              </w:rPr>
              <w:t>Итого</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rPr>
              <w:t>2</w:t>
            </w:r>
            <w:r w:rsidRPr="003974D9">
              <w:rPr>
                <w:rFonts w:ascii="Times New Roman" w:hAnsi="Times New Roman"/>
                <w:sz w:val="24"/>
                <w:szCs w:val="24"/>
                <w:lang w:val="ru-RU"/>
              </w:rPr>
              <w:t>8</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30</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rPr>
              <w:t>3</w:t>
            </w:r>
            <w:r w:rsidRPr="003974D9">
              <w:rPr>
                <w:rFonts w:ascii="Times New Roman" w:hAnsi="Times New Roman"/>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rPr>
              <w:t>3</w:t>
            </w:r>
            <w:r w:rsidRPr="003974D9">
              <w:rPr>
                <w:rFonts w:ascii="Times New Roma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rPr>
              <w:t>3</w:t>
            </w:r>
            <w:r w:rsidRPr="003974D9">
              <w:rPr>
                <w:rFonts w:ascii="Times New Roma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781651"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Pr>
                <w:rFonts w:ascii="Times New Roman" w:hAnsi="Times New Roman"/>
                <w:sz w:val="24"/>
                <w:szCs w:val="24"/>
              </w:rPr>
              <w:t>34</w:t>
            </w:r>
          </w:p>
        </w:tc>
      </w:tr>
      <w:tr w:rsidR="00873A19" w:rsidRPr="003974D9" w:rsidTr="00BE6299">
        <w:trPr>
          <w:trHeight w:hRule="exact" w:val="680"/>
        </w:trPr>
        <w:tc>
          <w:tcPr>
            <w:tcW w:w="6096"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val="ru-RU"/>
              </w:rPr>
            </w:pPr>
            <w:r w:rsidRPr="003974D9">
              <w:rPr>
                <w:rFonts w:ascii="Times New Roman" w:hAnsi="Times New Roman"/>
                <w:sz w:val="24"/>
                <w:szCs w:val="24"/>
                <w:lang w:val="ru-RU"/>
              </w:rPr>
              <w:t>Часть, формируемая участниками образовательных отношений</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4</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4</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4</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18</w:t>
            </w:r>
          </w:p>
        </w:tc>
      </w:tr>
      <w:tr w:rsidR="00873A19" w:rsidRPr="003974D9" w:rsidTr="00BE6299">
        <w:trPr>
          <w:trHeight w:hRule="exact" w:val="309"/>
        </w:trPr>
        <w:tc>
          <w:tcPr>
            <w:tcW w:w="6096"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r w:rsidRPr="003974D9">
              <w:rPr>
                <w:rFonts w:ascii="Times New Roman" w:hAnsi="Times New Roman"/>
                <w:sz w:val="24"/>
                <w:szCs w:val="24"/>
              </w:rPr>
              <w:t>Учебные недели</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34</w:t>
            </w:r>
          </w:p>
        </w:tc>
      </w:tr>
      <w:tr w:rsidR="00873A19" w:rsidRPr="003974D9" w:rsidTr="00BE6299">
        <w:trPr>
          <w:trHeight w:hRule="exact" w:val="309"/>
        </w:trPr>
        <w:tc>
          <w:tcPr>
            <w:tcW w:w="6096"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rPr>
            </w:pPr>
            <w:r w:rsidRPr="003974D9">
              <w:rPr>
                <w:rFonts w:ascii="Times New Roman" w:hAnsi="Times New Roman"/>
                <w:sz w:val="24"/>
                <w:szCs w:val="24"/>
              </w:rPr>
              <w:t>Всего часов</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1088</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1122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1190</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1224</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1224</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rPr>
            </w:pPr>
            <w:r w:rsidRPr="003974D9">
              <w:rPr>
                <w:rFonts w:ascii="Times New Roman" w:hAnsi="Times New Roman"/>
                <w:sz w:val="24"/>
                <w:szCs w:val="24"/>
              </w:rPr>
              <w:t>5848</w:t>
            </w:r>
          </w:p>
        </w:tc>
      </w:tr>
      <w:tr w:rsidR="00873A19" w:rsidRPr="003974D9" w:rsidTr="00BE6299">
        <w:trPr>
          <w:trHeight w:hRule="exact" w:val="938"/>
        </w:trPr>
        <w:tc>
          <w:tcPr>
            <w:tcW w:w="6096"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rPr>
                <w:rFonts w:ascii="Times New Roman" w:hAnsi="Times New Roman"/>
                <w:sz w:val="24"/>
                <w:szCs w:val="24"/>
                <w:lang w:val="ru-RU"/>
              </w:rPr>
            </w:pPr>
            <w:r w:rsidRPr="003974D9">
              <w:rPr>
                <w:rFonts w:ascii="Times New Roman" w:hAnsi="Times New Roman"/>
                <w:sz w:val="24"/>
                <w:szCs w:val="24"/>
                <w:lang w:val="ru-RU"/>
              </w:rPr>
              <w:t>Максимально допустимая недельная нагрузка (</w:t>
            </w:r>
            <w:r w:rsidRPr="003974D9">
              <w:rPr>
                <w:rFonts w:ascii="Times New Roman" w:hAnsi="Times New Roman"/>
                <w:position w:val="1"/>
                <w:sz w:val="24"/>
                <w:szCs w:val="24"/>
                <w:lang w:val="ru-RU"/>
              </w:rPr>
              <w:t>при 6-дневной неделе) в соответствии с санитарными правилами и нормами</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33</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35</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36</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36</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pBdr>
                <w:top w:val="single" w:sz="4" w:space="1" w:color="auto"/>
                <w:left w:val="single" w:sz="4" w:space="0" w:color="auto"/>
                <w:bottom w:val="single" w:sz="4" w:space="1" w:color="auto"/>
                <w:right w:val="single" w:sz="4" w:space="1" w:color="auto"/>
                <w:between w:val="single" w:sz="4" w:space="1" w:color="auto"/>
              </w:pBd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172</w:t>
            </w:r>
          </w:p>
        </w:tc>
      </w:tr>
    </w:tbl>
    <w:p w:rsidR="00873A19" w:rsidRPr="003974D9" w:rsidRDefault="00873A19" w:rsidP="00EF6D07">
      <w:pPr>
        <w:spacing w:after="0" w:line="240" w:lineRule="auto"/>
        <w:ind w:firstLine="709"/>
        <w:jc w:val="both"/>
        <w:rPr>
          <w:rFonts w:ascii="Times New Roman" w:hAnsi="Times New Roman"/>
          <w:sz w:val="24"/>
          <w:szCs w:val="24"/>
          <w:lang w:val="ru-RU"/>
        </w:rPr>
      </w:pPr>
    </w:p>
    <w:tbl>
      <w:tblPr>
        <w:tblW w:w="10140" w:type="dxa"/>
        <w:tblInd w:w="108" w:type="dxa"/>
        <w:tblLayout w:type="fixed"/>
        <w:tblCellMar>
          <w:left w:w="0" w:type="dxa"/>
          <w:right w:w="0" w:type="dxa"/>
        </w:tblCellMar>
        <w:tblLook w:val="01E0" w:firstRow="1" w:lastRow="1" w:firstColumn="1" w:lastColumn="1" w:noHBand="0" w:noVBand="0"/>
      </w:tblPr>
      <w:tblGrid>
        <w:gridCol w:w="2428"/>
        <w:gridCol w:w="3706"/>
        <w:gridCol w:w="709"/>
        <w:gridCol w:w="709"/>
        <w:gridCol w:w="567"/>
        <w:gridCol w:w="709"/>
        <w:gridCol w:w="518"/>
        <w:gridCol w:w="49"/>
        <w:gridCol w:w="745"/>
      </w:tblGrid>
      <w:tr w:rsidR="00873A19" w:rsidRPr="003974D9" w:rsidTr="00487514">
        <w:trPr>
          <w:trHeight w:hRule="exact" w:val="425"/>
        </w:trPr>
        <w:tc>
          <w:tcPr>
            <w:tcW w:w="10140" w:type="dxa"/>
            <w:gridSpan w:val="9"/>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Вариант № 3</w:t>
            </w:r>
          </w:p>
          <w:p w:rsidR="00873A19" w:rsidRPr="003974D9" w:rsidRDefault="00873A19" w:rsidP="00EF6D07">
            <w:pPr>
              <w:spacing w:after="0" w:line="240" w:lineRule="auto"/>
              <w:jc w:val="center"/>
              <w:rPr>
                <w:rFonts w:ascii="Times New Roman" w:hAnsi="Times New Roman"/>
                <w:sz w:val="24"/>
                <w:szCs w:val="24"/>
                <w:lang w:val="ru-RU"/>
              </w:rPr>
            </w:pPr>
          </w:p>
        </w:tc>
      </w:tr>
      <w:tr w:rsidR="00873A19" w:rsidRPr="00EF6D07" w:rsidTr="00487514">
        <w:trPr>
          <w:trHeight w:hRule="exact" w:val="777"/>
        </w:trPr>
        <w:tc>
          <w:tcPr>
            <w:tcW w:w="10140" w:type="dxa"/>
            <w:gridSpan w:val="9"/>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Федеральный недельный учебный план основного общего образования для 6-дневной учебной недели</w:t>
            </w:r>
          </w:p>
          <w:p w:rsidR="00873A19" w:rsidRPr="003974D9" w:rsidRDefault="00873A19" w:rsidP="00EF6D07">
            <w:pPr>
              <w:spacing w:after="0" w:line="240" w:lineRule="auto"/>
              <w:jc w:val="center"/>
              <w:rPr>
                <w:rFonts w:ascii="Times New Roman" w:hAnsi="Times New Roman"/>
                <w:sz w:val="24"/>
                <w:szCs w:val="24"/>
                <w:lang w:val="ru-RU"/>
              </w:rPr>
            </w:pPr>
          </w:p>
        </w:tc>
      </w:tr>
      <w:tr w:rsidR="00873A19" w:rsidRPr="003974D9" w:rsidTr="00487514">
        <w:trPr>
          <w:trHeight w:hRule="exact" w:val="425"/>
        </w:trPr>
        <w:tc>
          <w:tcPr>
            <w:tcW w:w="2428" w:type="dxa"/>
            <w:vMerge w:val="restart"/>
            <w:tcBorders>
              <w:top w:val="single" w:sz="4" w:space="0" w:color="auto"/>
              <w:left w:val="single" w:sz="4" w:space="0" w:color="auto"/>
              <w:bottom w:val="single" w:sz="4" w:space="0" w:color="auto"/>
              <w:right w:val="single" w:sz="4" w:space="0" w:color="auto"/>
            </w:tcBorders>
            <w:vAlign w:val="center"/>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Предметные области</w:t>
            </w:r>
          </w:p>
        </w:tc>
        <w:tc>
          <w:tcPr>
            <w:tcW w:w="3706" w:type="dxa"/>
            <w:vMerge w:val="restart"/>
            <w:tcBorders>
              <w:top w:val="single" w:sz="4" w:space="0" w:color="auto"/>
              <w:left w:val="single" w:sz="4" w:space="0" w:color="auto"/>
              <w:bottom w:val="single" w:sz="4" w:space="0" w:color="auto"/>
              <w:right w:val="single" w:sz="4" w:space="0" w:color="auto"/>
            </w:tcBorders>
            <w:vAlign w:val="center"/>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Учебные предметы классы</w:t>
            </w:r>
          </w:p>
        </w:tc>
        <w:tc>
          <w:tcPr>
            <w:tcW w:w="4006" w:type="dxa"/>
            <w:gridSpan w:val="7"/>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Количество часов в неделю</w:t>
            </w:r>
          </w:p>
        </w:tc>
      </w:tr>
      <w:tr w:rsidR="00873A19" w:rsidRPr="003974D9" w:rsidTr="00487514">
        <w:trPr>
          <w:trHeight w:hRule="exact" w:val="315"/>
        </w:trPr>
        <w:tc>
          <w:tcPr>
            <w:tcW w:w="2428"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p>
        </w:tc>
        <w:tc>
          <w:tcPr>
            <w:tcW w:w="3706"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V</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VI</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VII</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VIII</w:t>
            </w:r>
          </w:p>
        </w:tc>
        <w:tc>
          <w:tcPr>
            <w:tcW w:w="567"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IX</w:t>
            </w:r>
          </w:p>
        </w:tc>
        <w:tc>
          <w:tcPr>
            <w:tcW w:w="745"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Всего</w:t>
            </w:r>
          </w:p>
        </w:tc>
      </w:tr>
      <w:tr w:rsidR="00873A19" w:rsidRPr="003974D9" w:rsidTr="00487514">
        <w:trPr>
          <w:trHeight w:hRule="exact" w:val="338"/>
        </w:trPr>
        <w:tc>
          <w:tcPr>
            <w:tcW w:w="613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Обязательная часть</w:t>
            </w:r>
          </w:p>
        </w:tc>
        <w:tc>
          <w:tcPr>
            <w:tcW w:w="4006" w:type="dxa"/>
            <w:gridSpan w:val="7"/>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p>
        </w:tc>
      </w:tr>
      <w:tr w:rsidR="00873A19" w:rsidRPr="003974D9" w:rsidTr="00487514">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Русский язык и литература</w:t>
            </w:r>
          </w:p>
        </w:tc>
        <w:tc>
          <w:tcPr>
            <w:tcW w:w="3706"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Русский язык</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5</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6</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4</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21</w:t>
            </w:r>
          </w:p>
        </w:tc>
      </w:tr>
      <w:tr w:rsidR="00873A19" w:rsidRPr="003974D9"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p>
        </w:tc>
        <w:tc>
          <w:tcPr>
            <w:tcW w:w="3706"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Литература</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13</w:t>
            </w:r>
          </w:p>
        </w:tc>
      </w:tr>
      <w:tr w:rsidR="00873A19" w:rsidRPr="003974D9" w:rsidTr="00487514">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Иностранные языки</w:t>
            </w:r>
          </w:p>
        </w:tc>
        <w:tc>
          <w:tcPr>
            <w:tcW w:w="3706"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15</w:t>
            </w:r>
          </w:p>
        </w:tc>
      </w:tr>
      <w:tr w:rsidR="00873A19" w:rsidRPr="003974D9" w:rsidTr="00487514">
        <w:trPr>
          <w:trHeight w:hRule="exact" w:val="356"/>
        </w:trPr>
        <w:tc>
          <w:tcPr>
            <w:tcW w:w="2428"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p>
        </w:tc>
        <w:tc>
          <w:tcPr>
            <w:tcW w:w="3706"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Второй иностранный язык</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10</w:t>
            </w:r>
          </w:p>
        </w:tc>
      </w:tr>
      <w:tr w:rsidR="00873A19" w:rsidRPr="003974D9" w:rsidTr="00487514">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 xml:space="preserve">Математика </w:t>
            </w:r>
            <w:r w:rsidRPr="003974D9">
              <w:rPr>
                <w:rFonts w:ascii="Times New Roman" w:hAnsi="Times New Roman"/>
                <w:position w:val="1"/>
                <w:sz w:val="24"/>
                <w:szCs w:val="24"/>
                <w:lang w:val="ru-RU"/>
              </w:rPr>
              <w:t>и информатика</w:t>
            </w:r>
          </w:p>
        </w:tc>
        <w:tc>
          <w:tcPr>
            <w:tcW w:w="3706"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Математика</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5</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5</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10</w:t>
            </w:r>
          </w:p>
        </w:tc>
      </w:tr>
      <w:tr w:rsidR="00873A19" w:rsidRPr="003974D9"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p>
        </w:tc>
        <w:tc>
          <w:tcPr>
            <w:tcW w:w="3706"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Алгебра</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9</w:t>
            </w:r>
          </w:p>
        </w:tc>
      </w:tr>
      <w:tr w:rsidR="00873A19" w:rsidRPr="003974D9"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p>
        </w:tc>
        <w:tc>
          <w:tcPr>
            <w:tcW w:w="3706"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Геометрия</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6</w:t>
            </w:r>
          </w:p>
        </w:tc>
      </w:tr>
      <w:tr w:rsidR="00873A19" w:rsidRPr="003974D9"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p>
        </w:tc>
        <w:tc>
          <w:tcPr>
            <w:tcW w:w="3706"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r>
      <w:tr w:rsidR="00873A19" w:rsidRPr="003974D9"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p>
        </w:tc>
        <w:tc>
          <w:tcPr>
            <w:tcW w:w="3706"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Информатика</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r>
      <w:tr w:rsidR="00873A19" w:rsidRPr="003974D9" w:rsidTr="00487514">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lang w:val="ru-RU"/>
              </w:rPr>
              <w:t>Об</w:t>
            </w:r>
            <w:r w:rsidRPr="003974D9">
              <w:rPr>
                <w:rFonts w:ascii="Times New Roman" w:hAnsi="Times New Roman"/>
                <w:sz w:val="24"/>
                <w:szCs w:val="24"/>
              </w:rPr>
              <w:t>щественно-научные предметы</w:t>
            </w:r>
          </w:p>
        </w:tc>
        <w:tc>
          <w:tcPr>
            <w:tcW w:w="3706"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История</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rPr>
              <w:t>1</w:t>
            </w:r>
            <w:r w:rsidRPr="003974D9">
              <w:rPr>
                <w:rFonts w:ascii="Times New Roman" w:hAnsi="Times New Roman"/>
                <w:sz w:val="24"/>
                <w:szCs w:val="24"/>
                <w:lang w:val="ru-RU"/>
              </w:rPr>
              <w:t>1</w:t>
            </w:r>
          </w:p>
        </w:tc>
      </w:tr>
      <w:tr w:rsidR="00873A19" w:rsidRPr="003974D9"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p>
        </w:tc>
        <w:tc>
          <w:tcPr>
            <w:tcW w:w="3706"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Обществознание</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4</w:t>
            </w:r>
          </w:p>
        </w:tc>
      </w:tr>
      <w:tr w:rsidR="00873A19" w:rsidRPr="003974D9"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p>
        </w:tc>
        <w:tc>
          <w:tcPr>
            <w:tcW w:w="3706"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География</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8</w:t>
            </w:r>
          </w:p>
        </w:tc>
      </w:tr>
      <w:tr w:rsidR="00873A19" w:rsidRPr="003974D9" w:rsidTr="00487514">
        <w:trPr>
          <w:trHeight w:hRule="exact" w:val="309"/>
        </w:trPr>
        <w:tc>
          <w:tcPr>
            <w:tcW w:w="2428" w:type="dxa"/>
            <w:vMerge w:val="restart"/>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Естественнонаучные предметы</w:t>
            </w:r>
          </w:p>
        </w:tc>
        <w:tc>
          <w:tcPr>
            <w:tcW w:w="3706"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Физика</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6</w:t>
            </w:r>
          </w:p>
        </w:tc>
      </w:tr>
      <w:tr w:rsidR="00873A19" w:rsidRPr="003974D9" w:rsidTr="00487514">
        <w:trPr>
          <w:trHeight w:hRule="exact" w:val="309"/>
        </w:trPr>
        <w:tc>
          <w:tcPr>
            <w:tcW w:w="2428"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p>
        </w:tc>
        <w:tc>
          <w:tcPr>
            <w:tcW w:w="3706"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Химия</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4</w:t>
            </w:r>
          </w:p>
        </w:tc>
      </w:tr>
      <w:tr w:rsidR="00873A19" w:rsidRPr="003974D9" w:rsidTr="00487514">
        <w:trPr>
          <w:trHeight w:hRule="exact" w:val="309"/>
        </w:trPr>
        <w:tc>
          <w:tcPr>
            <w:tcW w:w="2428"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p>
        </w:tc>
        <w:tc>
          <w:tcPr>
            <w:tcW w:w="3706"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Биология</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7</w:t>
            </w:r>
          </w:p>
        </w:tc>
      </w:tr>
      <w:tr w:rsidR="00873A19" w:rsidRPr="003974D9" w:rsidTr="00487514">
        <w:trPr>
          <w:trHeight w:hRule="exact" w:val="1317"/>
        </w:trPr>
        <w:tc>
          <w:tcPr>
            <w:tcW w:w="242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Основы духовно-нравственной культуры народов России</w:t>
            </w:r>
          </w:p>
        </w:tc>
        <w:tc>
          <w:tcPr>
            <w:tcW w:w="3706"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r>
      <w:tr w:rsidR="00873A19" w:rsidRPr="003974D9" w:rsidTr="00487514">
        <w:trPr>
          <w:trHeight w:hRule="exact" w:val="309"/>
        </w:trPr>
        <w:tc>
          <w:tcPr>
            <w:tcW w:w="2428" w:type="dxa"/>
            <w:vMerge w:val="restart"/>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Искусство</w:t>
            </w:r>
          </w:p>
        </w:tc>
        <w:tc>
          <w:tcPr>
            <w:tcW w:w="3706"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r>
      <w:tr w:rsidR="00873A19" w:rsidRPr="003974D9" w:rsidTr="00487514">
        <w:trPr>
          <w:trHeight w:hRule="exact" w:val="309"/>
        </w:trPr>
        <w:tc>
          <w:tcPr>
            <w:tcW w:w="2428"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p>
        </w:tc>
        <w:tc>
          <w:tcPr>
            <w:tcW w:w="3706"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Музыка</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4</w:t>
            </w:r>
          </w:p>
        </w:tc>
      </w:tr>
      <w:tr w:rsidR="00873A19" w:rsidRPr="003974D9" w:rsidTr="00487514">
        <w:trPr>
          <w:trHeight w:hRule="exact" w:val="309"/>
        </w:trPr>
        <w:tc>
          <w:tcPr>
            <w:tcW w:w="242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Технология</w:t>
            </w:r>
          </w:p>
        </w:tc>
        <w:tc>
          <w:tcPr>
            <w:tcW w:w="3706"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Технология</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8</w:t>
            </w:r>
          </w:p>
        </w:tc>
      </w:tr>
      <w:tr w:rsidR="00873A19" w:rsidRPr="003974D9" w:rsidTr="00487514">
        <w:trPr>
          <w:trHeight w:hRule="exact" w:val="309"/>
        </w:trPr>
        <w:tc>
          <w:tcPr>
            <w:tcW w:w="2428" w:type="dxa"/>
            <w:vMerge w:val="restart"/>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 xml:space="preserve">Физическая культура </w:t>
            </w:r>
            <w:r w:rsidRPr="003974D9">
              <w:rPr>
                <w:rFonts w:ascii="Times New Roman" w:hAnsi="Times New Roman"/>
                <w:position w:val="1"/>
                <w:sz w:val="24"/>
                <w:szCs w:val="24"/>
                <w:lang w:val="ru-RU"/>
              </w:rPr>
              <w:t>и основы безопасности жизнедеятельности</w:t>
            </w:r>
          </w:p>
        </w:tc>
        <w:tc>
          <w:tcPr>
            <w:tcW w:w="3706"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10</w:t>
            </w:r>
          </w:p>
        </w:tc>
      </w:tr>
      <w:tr w:rsidR="00873A19" w:rsidRPr="003974D9" w:rsidTr="00487514">
        <w:trPr>
          <w:trHeight w:hRule="exact" w:val="902"/>
        </w:trPr>
        <w:tc>
          <w:tcPr>
            <w:tcW w:w="2428"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p>
        </w:tc>
        <w:tc>
          <w:tcPr>
            <w:tcW w:w="3706"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r>
      <w:tr w:rsidR="00873A19" w:rsidRPr="003974D9" w:rsidTr="00487514">
        <w:trPr>
          <w:trHeight w:hRule="exact" w:val="309"/>
        </w:trPr>
        <w:tc>
          <w:tcPr>
            <w:tcW w:w="613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Итого</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29</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33</w:t>
            </w: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7D69DF" w:rsidP="00EF6D07">
            <w:pPr>
              <w:spacing w:after="0" w:line="240" w:lineRule="auto"/>
              <w:jc w:val="center"/>
              <w:rPr>
                <w:rFonts w:ascii="Times New Roman" w:hAnsi="Times New Roman"/>
                <w:sz w:val="24"/>
                <w:szCs w:val="24"/>
              </w:rPr>
            </w:pPr>
            <w:r>
              <w:rPr>
                <w:rFonts w:ascii="Times New Roman" w:hAnsi="Times New Roman"/>
                <w:sz w:val="24"/>
                <w:szCs w:val="24"/>
              </w:rPr>
              <w:t>39</w:t>
            </w:r>
          </w:p>
        </w:tc>
      </w:tr>
      <w:tr w:rsidR="00873A19" w:rsidRPr="003974D9" w:rsidTr="00487514">
        <w:trPr>
          <w:trHeight w:hRule="exact" w:val="635"/>
        </w:trPr>
        <w:tc>
          <w:tcPr>
            <w:tcW w:w="613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13</w:t>
            </w:r>
          </w:p>
        </w:tc>
      </w:tr>
      <w:tr w:rsidR="00873A19" w:rsidRPr="003974D9" w:rsidTr="00487514">
        <w:trPr>
          <w:trHeight w:hRule="exact" w:val="309"/>
        </w:trPr>
        <w:tc>
          <w:tcPr>
            <w:tcW w:w="613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Учебные недели</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r>
      <w:tr w:rsidR="00873A19" w:rsidRPr="003974D9" w:rsidTr="00487514">
        <w:trPr>
          <w:trHeight w:hRule="exact" w:val="309"/>
        </w:trPr>
        <w:tc>
          <w:tcPr>
            <w:tcW w:w="613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Всего часов</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1088</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1122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1190</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1224</w:t>
            </w: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1224</w:t>
            </w: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5848</w:t>
            </w:r>
          </w:p>
        </w:tc>
      </w:tr>
      <w:tr w:rsidR="00873A19" w:rsidRPr="003974D9" w:rsidTr="00466FC1">
        <w:trPr>
          <w:trHeight w:hRule="exact" w:val="1021"/>
        </w:trPr>
        <w:tc>
          <w:tcPr>
            <w:tcW w:w="613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Максимально допустимая недельная нагрузка (</w:t>
            </w:r>
            <w:r w:rsidRPr="003974D9">
              <w:rPr>
                <w:rFonts w:ascii="Times New Roman" w:hAnsi="Times New Roman"/>
                <w:position w:val="1"/>
                <w:sz w:val="24"/>
                <w:szCs w:val="24"/>
                <w:lang w:val="ru-RU"/>
              </w:rPr>
              <w:t>при 6-дневной неделе) в соответствии с санитарными правилами и нормами</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33</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35</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36</w:t>
            </w:r>
          </w:p>
        </w:tc>
        <w:tc>
          <w:tcPr>
            <w:tcW w:w="51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36</w:t>
            </w:r>
          </w:p>
        </w:tc>
        <w:tc>
          <w:tcPr>
            <w:tcW w:w="794"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172</w:t>
            </w:r>
          </w:p>
        </w:tc>
      </w:tr>
    </w:tbl>
    <w:p w:rsidR="00873A19" w:rsidRPr="003974D9" w:rsidRDefault="00873A19" w:rsidP="00EF6D07">
      <w:pPr>
        <w:spacing w:after="0" w:line="240" w:lineRule="auto"/>
        <w:jc w:val="both"/>
        <w:rPr>
          <w:rFonts w:ascii="Times New Roman" w:hAnsi="Times New Roman"/>
          <w:sz w:val="24"/>
          <w:szCs w:val="24"/>
          <w:lang w:val="ru-RU"/>
        </w:rPr>
      </w:pP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варианты № 4, №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3748"/>
        <w:gridCol w:w="646"/>
        <w:gridCol w:w="709"/>
        <w:gridCol w:w="567"/>
        <w:gridCol w:w="709"/>
        <w:gridCol w:w="567"/>
        <w:gridCol w:w="738"/>
      </w:tblGrid>
      <w:tr w:rsidR="00873A19" w:rsidRPr="003974D9" w:rsidTr="00487514">
        <w:trPr>
          <w:trHeight w:hRule="exact" w:val="346"/>
        </w:trPr>
        <w:tc>
          <w:tcPr>
            <w:tcW w:w="10133" w:type="dxa"/>
            <w:gridSpan w:val="8"/>
          </w:tcPr>
          <w:p w:rsidR="00873A19" w:rsidRPr="003974D9" w:rsidRDefault="00873A19" w:rsidP="00EF6D07">
            <w:pPr>
              <w:spacing w:line="240" w:lineRule="auto"/>
              <w:jc w:val="center"/>
              <w:rPr>
                <w:rFonts w:ascii="Times New Roman" w:hAnsi="Times New Roman"/>
                <w:sz w:val="24"/>
                <w:szCs w:val="24"/>
                <w:lang w:val="ru-RU"/>
              </w:rPr>
            </w:pPr>
            <w:r w:rsidRPr="003974D9">
              <w:rPr>
                <w:rFonts w:ascii="Times New Roman" w:hAnsi="Times New Roman"/>
                <w:sz w:val="24"/>
                <w:szCs w:val="24"/>
                <w:lang w:val="ru-RU"/>
              </w:rPr>
              <w:t>Вариант № 4</w:t>
            </w:r>
          </w:p>
          <w:p w:rsidR="00873A19" w:rsidRPr="003974D9" w:rsidRDefault="00873A19" w:rsidP="00EF6D07">
            <w:pPr>
              <w:spacing w:line="240" w:lineRule="auto"/>
              <w:jc w:val="center"/>
              <w:rPr>
                <w:rFonts w:ascii="Times New Roman" w:hAnsi="Times New Roman"/>
                <w:sz w:val="24"/>
                <w:szCs w:val="24"/>
                <w:lang w:val="ru-RU"/>
              </w:rPr>
            </w:pPr>
          </w:p>
        </w:tc>
      </w:tr>
      <w:tr w:rsidR="00873A19" w:rsidRPr="00EF6D07" w:rsidTr="003F42C5">
        <w:trPr>
          <w:trHeight w:hRule="exact" w:val="1286"/>
        </w:trPr>
        <w:tc>
          <w:tcPr>
            <w:tcW w:w="10133" w:type="dxa"/>
            <w:gridSpan w:val="8"/>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p w:rsidR="00873A19" w:rsidRPr="003974D9" w:rsidRDefault="00873A19" w:rsidP="00EF6D07">
            <w:pPr>
              <w:spacing w:line="240" w:lineRule="auto"/>
              <w:jc w:val="center"/>
              <w:rPr>
                <w:rFonts w:ascii="Times New Roman" w:hAnsi="Times New Roman"/>
                <w:sz w:val="24"/>
                <w:szCs w:val="24"/>
                <w:lang w:val="ru-RU"/>
              </w:rPr>
            </w:pPr>
            <w:r w:rsidRPr="003974D9">
              <w:rPr>
                <w:rFonts w:ascii="Times New Roman" w:hAnsi="Times New Roman"/>
                <w:sz w:val="24"/>
                <w:szCs w:val="24"/>
                <w:lang w:val="ru-RU"/>
              </w:rPr>
              <w:t>для 5-дневной учебной недели с изучением родного языка или обучением на родном языке</w:t>
            </w:r>
          </w:p>
          <w:p w:rsidR="00873A19" w:rsidRPr="003974D9" w:rsidRDefault="00873A19" w:rsidP="00EF6D07">
            <w:pPr>
              <w:spacing w:line="240" w:lineRule="auto"/>
              <w:jc w:val="center"/>
              <w:rPr>
                <w:rFonts w:ascii="Times New Roman" w:hAnsi="Times New Roman"/>
                <w:sz w:val="24"/>
                <w:szCs w:val="24"/>
                <w:lang w:val="ru-RU"/>
              </w:rPr>
            </w:pPr>
          </w:p>
        </w:tc>
      </w:tr>
      <w:tr w:rsidR="00873A19" w:rsidRPr="003974D9" w:rsidTr="00487514">
        <w:trPr>
          <w:trHeight w:hRule="exact" w:val="346"/>
        </w:trPr>
        <w:tc>
          <w:tcPr>
            <w:tcW w:w="2449" w:type="dxa"/>
            <w:vMerge w:val="restart"/>
            <w:vAlign w:val="center"/>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Предметные области</w:t>
            </w:r>
          </w:p>
        </w:tc>
        <w:tc>
          <w:tcPr>
            <w:tcW w:w="3748" w:type="dxa"/>
            <w:vMerge w:val="restart"/>
            <w:vAlign w:val="center"/>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Учебные предметы классы</w:t>
            </w:r>
          </w:p>
        </w:tc>
        <w:tc>
          <w:tcPr>
            <w:tcW w:w="3936" w:type="dxa"/>
            <w:gridSpan w:val="6"/>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Количество часов в неделю</w:t>
            </w:r>
          </w:p>
        </w:tc>
      </w:tr>
      <w:tr w:rsidR="00873A19" w:rsidRPr="003974D9" w:rsidTr="00487514">
        <w:trPr>
          <w:trHeight w:hRule="exact" w:val="346"/>
        </w:trPr>
        <w:tc>
          <w:tcPr>
            <w:tcW w:w="2449" w:type="dxa"/>
            <w:vMerge/>
          </w:tcPr>
          <w:p w:rsidR="00873A19" w:rsidRPr="003974D9" w:rsidRDefault="00873A19" w:rsidP="00EF6D07">
            <w:pPr>
              <w:spacing w:after="0" w:line="240" w:lineRule="auto"/>
              <w:rPr>
                <w:rFonts w:ascii="Times New Roman" w:hAnsi="Times New Roman"/>
                <w:sz w:val="24"/>
                <w:szCs w:val="24"/>
                <w:lang w:val="ru-RU"/>
              </w:rPr>
            </w:pPr>
          </w:p>
        </w:tc>
        <w:tc>
          <w:tcPr>
            <w:tcW w:w="3748" w:type="dxa"/>
            <w:vMerge/>
          </w:tcPr>
          <w:p w:rsidR="00873A19" w:rsidRPr="003974D9" w:rsidRDefault="00873A19" w:rsidP="00EF6D07">
            <w:pPr>
              <w:spacing w:after="0" w:line="240" w:lineRule="auto"/>
              <w:rPr>
                <w:rFonts w:ascii="Times New Roman" w:hAnsi="Times New Roman"/>
                <w:sz w:val="24"/>
                <w:szCs w:val="24"/>
                <w:lang w:val="ru-RU"/>
              </w:rPr>
            </w:pP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V</w:t>
            </w: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VI</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VII</w:t>
            </w: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VIII</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IX</w:t>
            </w:r>
          </w:p>
        </w:tc>
        <w:tc>
          <w:tcPr>
            <w:tcW w:w="738"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Всего</w:t>
            </w:r>
          </w:p>
        </w:tc>
      </w:tr>
      <w:tr w:rsidR="00873A19" w:rsidRPr="003974D9" w:rsidTr="00487514">
        <w:trPr>
          <w:trHeight w:hRule="exact" w:val="346"/>
        </w:trPr>
        <w:tc>
          <w:tcPr>
            <w:tcW w:w="6197" w:type="dxa"/>
            <w:gridSpan w:val="2"/>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Обязательная часть</w:t>
            </w: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p>
        </w:tc>
        <w:tc>
          <w:tcPr>
            <w:tcW w:w="738" w:type="dxa"/>
          </w:tcPr>
          <w:p w:rsidR="00873A19" w:rsidRPr="003974D9" w:rsidRDefault="00873A19" w:rsidP="00EF6D07">
            <w:pPr>
              <w:spacing w:after="0" w:line="240" w:lineRule="auto"/>
              <w:jc w:val="center"/>
              <w:rPr>
                <w:rFonts w:ascii="Times New Roman" w:hAnsi="Times New Roman"/>
                <w:sz w:val="24"/>
                <w:szCs w:val="24"/>
                <w:lang w:val="ru-RU"/>
              </w:rPr>
            </w:pPr>
          </w:p>
        </w:tc>
      </w:tr>
      <w:tr w:rsidR="00873A19" w:rsidRPr="003974D9" w:rsidTr="00487514">
        <w:trPr>
          <w:trHeight w:hRule="exact" w:val="346"/>
        </w:trPr>
        <w:tc>
          <w:tcPr>
            <w:tcW w:w="2449" w:type="dxa"/>
            <w:vMerge w:val="restart"/>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Русский язык и литература</w:t>
            </w:r>
          </w:p>
        </w:tc>
        <w:tc>
          <w:tcPr>
            <w:tcW w:w="3748"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Русский язык</w:t>
            </w: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5</w:t>
            </w: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5</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4</w:t>
            </w: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38"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20</w:t>
            </w:r>
          </w:p>
        </w:tc>
      </w:tr>
      <w:tr w:rsidR="00873A19" w:rsidRPr="003974D9" w:rsidTr="00487514">
        <w:trPr>
          <w:trHeight w:hRule="exact" w:val="346"/>
        </w:trPr>
        <w:tc>
          <w:tcPr>
            <w:tcW w:w="2449" w:type="dxa"/>
            <w:vMerge/>
          </w:tcPr>
          <w:p w:rsidR="00873A19" w:rsidRPr="003974D9" w:rsidRDefault="00873A19" w:rsidP="00EF6D07">
            <w:pPr>
              <w:spacing w:after="0" w:line="240" w:lineRule="auto"/>
              <w:rPr>
                <w:rFonts w:ascii="Times New Roman" w:hAnsi="Times New Roman"/>
                <w:sz w:val="24"/>
                <w:szCs w:val="24"/>
                <w:lang w:val="ru-RU"/>
              </w:rPr>
            </w:pPr>
          </w:p>
        </w:tc>
        <w:tc>
          <w:tcPr>
            <w:tcW w:w="3748"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Литература</w:t>
            </w: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38"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13</w:t>
            </w:r>
          </w:p>
        </w:tc>
      </w:tr>
      <w:tr w:rsidR="00873A19" w:rsidRPr="003974D9" w:rsidTr="00487514">
        <w:trPr>
          <w:trHeight w:hRule="exact" w:val="1196"/>
        </w:trPr>
        <w:tc>
          <w:tcPr>
            <w:tcW w:w="2449" w:type="dxa"/>
            <w:vMerge w:val="restart"/>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 xml:space="preserve">Родной язык </w:t>
            </w:r>
            <w:r w:rsidRPr="003974D9">
              <w:rPr>
                <w:rFonts w:ascii="Times New Roman" w:hAnsi="Times New Roman"/>
                <w:position w:val="1"/>
                <w:sz w:val="24"/>
                <w:szCs w:val="24"/>
                <w:lang w:val="ru-RU"/>
              </w:rPr>
              <w:t>и родная литература</w:t>
            </w:r>
          </w:p>
        </w:tc>
        <w:tc>
          <w:tcPr>
            <w:tcW w:w="3748"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Родной язык и (или) государственный язык республики Российской Федерации</w:t>
            </w:r>
          </w:p>
        </w:tc>
        <w:tc>
          <w:tcPr>
            <w:tcW w:w="646" w:type="dxa"/>
            <w:vMerge w:val="restart"/>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709" w:type="dxa"/>
            <w:vMerge w:val="restart"/>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567" w:type="dxa"/>
            <w:vMerge w:val="restart"/>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709" w:type="dxa"/>
            <w:vMerge w:val="restart"/>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567" w:type="dxa"/>
            <w:vMerge w:val="restart"/>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738" w:type="dxa"/>
            <w:vMerge w:val="restart"/>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9</w:t>
            </w:r>
          </w:p>
        </w:tc>
      </w:tr>
      <w:tr w:rsidR="00873A19" w:rsidRPr="003974D9" w:rsidTr="00487514">
        <w:trPr>
          <w:trHeight w:hRule="exact" w:val="561"/>
        </w:trPr>
        <w:tc>
          <w:tcPr>
            <w:tcW w:w="2449" w:type="dxa"/>
            <w:vMerge/>
          </w:tcPr>
          <w:p w:rsidR="00873A19" w:rsidRPr="003974D9" w:rsidRDefault="00873A19" w:rsidP="00EF6D07">
            <w:pPr>
              <w:spacing w:after="0" w:line="240" w:lineRule="auto"/>
              <w:rPr>
                <w:rFonts w:ascii="Times New Roman" w:hAnsi="Times New Roman"/>
                <w:sz w:val="24"/>
                <w:szCs w:val="24"/>
                <w:lang w:val="ru-RU"/>
              </w:rPr>
            </w:pPr>
          </w:p>
        </w:tc>
        <w:tc>
          <w:tcPr>
            <w:tcW w:w="3748"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Родная литература</w:t>
            </w:r>
          </w:p>
        </w:tc>
        <w:tc>
          <w:tcPr>
            <w:tcW w:w="646" w:type="dxa"/>
            <w:vMerge/>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vMerge/>
          </w:tcPr>
          <w:p w:rsidR="00873A19" w:rsidRPr="003974D9" w:rsidRDefault="00873A19" w:rsidP="00EF6D07">
            <w:pPr>
              <w:spacing w:after="0" w:line="240" w:lineRule="auto"/>
              <w:jc w:val="center"/>
              <w:rPr>
                <w:rFonts w:ascii="Times New Roman" w:hAnsi="Times New Roman"/>
                <w:sz w:val="24"/>
                <w:szCs w:val="24"/>
                <w:lang w:val="ru-RU"/>
              </w:rPr>
            </w:pPr>
          </w:p>
        </w:tc>
        <w:tc>
          <w:tcPr>
            <w:tcW w:w="567" w:type="dxa"/>
            <w:vMerge/>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vMerge/>
          </w:tcPr>
          <w:p w:rsidR="00873A19" w:rsidRPr="003974D9" w:rsidRDefault="00873A19" w:rsidP="00EF6D07">
            <w:pPr>
              <w:spacing w:after="0" w:line="240" w:lineRule="auto"/>
              <w:jc w:val="center"/>
              <w:rPr>
                <w:rFonts w:ascii="Times New Roman" w:hAnsi="Times New Roman"/>
                <w:sz w:val="24"/>
                <w:szCs w:val="24"/>
                <w:lang w:val="ru-RU"/>
              </w:rPr>
            </w:pPr>
          </w:p>
        </w:tc>
        <w:tc>
          <w:tcPr>
            <w:tcW w:w="567" w:type="dxa"/>
            <w:vMerge/>
          </w:tcPr>
          <w:p w:rsidR="00873A19" w:rsidRPr="003974D9" w:rsidRDefault="00873A19" w:rsidP="00EF6D07">
            <w:pPr>
              <w:spacing w:after="0" w:line="240" w:lineRule="auto"/>
              <w:jc w:val="center"/>
              <w:rPr>
                <w:rFonts w:ascii="Times New Roman" w:hAnsi="Times New Roman"/>
                <w:sz w:val="24"/>
                <w:szCs w:val="24"/>
                <w:lang w:val="ru-RU"/>
              </w:rPr>
            </w:pPr>
          </w:p>
        </w:tc>
        <w:tc>
          <w:tcPr>
            <w:tcW w:w="738" w:type="dxa"/>
            <w:vMerge/>
          </w:tcPr>
          <w:p w:rsidR="00873A19" w:rsidRPr="003974D9" w:rsidRDefault="00873A19" w:rsidP="00EF6D07">
            <w:pPr>
              <w:spacing w:after="0" w:line="240" w:lineRule="auto"/>
              <w:jc w:val="center"/>
              <w:rPr>
                <w:rFonts w:ascii="Times New Roman" w:hAnsi="Times New Roman"/>
                <w:sz w:val="24"/>
                <w:szCs w:val="24"/>
                <w:lang w:val="ru-RU"/>
              </w:rPr>
            </w:pPr>
          </w:p>
        </w:tc>
      </w:tr>
      <w:tr w:rsidR="00873A19" w:rsidRPr="003974D9" w:rsidTr="00487514">
        <w:trPr>
          <w:trHeight w:hRule="exact" w:val="346"/>
        </w:trPr>
        <w:tc>
          <w:tcPr>
            <w:tcW w:w="2449"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Иностранные языки</w:t>
            </w:r>
          </w:p>
        </w:tc>
        <w:tc>
          <w:tcPr>
            <w:tcW w:w="3748"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Иностранный язык</w:t>
            </w: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38"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15</w:t>
            </w:r>
          </w:p>
        </w:tc>
      </w:tr>
      <w:tr w:rsidR="00873A19" w:rsidRPr="003974D9" w:rsidTr="00487514">
        <w:trPr>
          <w:trHeight w:hRule="exact" w:val="346"/>
        </w:trPr>
        <w:tc>
          <w:tcPr>
            <w:tcW w:w="2449" w:type="dxa"/>
            <w:vMerge w:val="restart"/>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 xml:space="preserve">Математика </w:t>
            </w:r>
            <w:r w:rsidRPr="003974D9">
              <w:rPr>
                <w:rFonts w:ascii="Times New Roman" w:hAnsi="Times New Roman"/>
                <w:position w:val="1"/>
                <w:sz w:val="24"/>
                <w:szCs w:val="24"/>
                <w:lang w:val="ru-RU"/>
              </w:rPr>
              <w:t>и информатика</w:t>
            </w:r>
          </w:p>
        </w:tc>
        <w:tc>
          <w:tcPr>
            <w:tcW w:w="3748"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Математика</w:t>
            </w: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5</w:t>
            </w: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5</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10</w:t>
            </w:r>
          </w:p>
        </w:tc>
      </w:tr>
      <w:tr w:rsidR="00873A19" w:rsidRPr="003974D9" w:rsidTr="00487514">
        <w:trPr>
          <w:trHeight w:hRule="exact" w:val="346"/>
        </w:trPr>
        <w:tc>
          <w:tcPr>
            <w:tcW w:w="2449" w:type="dxa"/>
            <w:vMerge/>
          </w:tcPr>
          <w:p w:rsidR="00873A19" w:rsidRPr="003974D9" w:rsidRDefault="00873A19" w:rsidP="00EF6D07">
            <w:pPr>
              <w:spacing w:after="0" w:line="240" w:lineRule="auto"/>
              <w:rPr>
                <w:rFonts w:ascii="Times New Roman" w:hAnsi="Times New Roman"/>
                <w:sz w:val="24"/>
                <w:szCs w:val="24"/>
              </w:rPr>
            </w:pPr>
          </w:p>
        </w:tc>
        <w:tc>
          <w:tcPr>
            <w:tcW w:w="3748" w:type="dxa"/>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Алгебра</w:t>
            </w:r>
          </w:p>
        </w:tc>
        <w:tc>
          <w:tcPr>
            <w:tcW w:w="646" w:type="dxa"/>
          </w:tcPr>
          <w:p w:rsidR="00873A19" w:rsidRPr="003974D9" w:rsidRDefault="00873A19" w:rsidP="00EF6D07">
            <w:pPr>
              <w:spacing w:after="0" w:line="240" w:lineRule="auto"/>
              <w:jc w:val="center"/>
              <w:rPr>
                <w:rFonts w:ascii="Times New Roman" w:hAnsi="Times New Roman"/>
                <w:sz w:val="24"/>
                <w:szCs w:val="24"/>
              </w:rPr>
            </w:pPr>
          </w:p>
        </w:tc>
        <w:tc>
          <w:tcPr>
            <w:tcW w:w="709" w:type="dxa"/>
          </w:tcPr>
          <w:p w:rsidR="00873A19" w:rsidRPr="003974D9" w:rsidRDefault="00873A19" w:rsidP="00EF6D07">
            <w:pPr>
              <w:spacing w:after="0" w:line="240" w:lineRule="auto"/>
              <w:jc w:val="center"/>
              <w:rPr>
                <w:rFonts w:ascii="Times New Roman" w:hAnsi="Times New Roman"/>
                <w:sz w:val="24"/>
                <w:szCs w:val="24"/>
              </w:rPr>
            </w:pP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9</w:t>
            </w:r>
          </w:p>
        </w:tc>
      </w:tr>
      <w:tr w:rsidR="00873A19" w:rsidRPr="003974D9" w:rsidTr="00487514">
        <w:trPr>
          <w:trHeight w:hRule="exact" w:val="346"/>
        </w:trPr>
        <w:tc>
          <w:tcPr>
            <w:tcW w:w="2449" w:type="dxa"/>
            <w:vMerge/>
          </w:tcPr>
          <w:p w:rsidR="00873A19" w:rsidRPr="003974D9" w:rsidRDefault="00873A19" w:rsidP="00EF6D07">
            <w:pPr>
              <w:spacing w:after="0" w:line="240" w:lineRule="auto"/>
              <w:rPr>
                <w:rFonts w:ascii="Times New Roman" w:hAnsi="Times New Roman"/>
                <w:sz w:val="24"/>
                <w:szCs w:val="24"/>
              </w:rPr>
            </w:pPr>
          </w:p>
        </w:tc>
        <w:tc>
          <w:tcPr>
            <w:tcW w:w="3748" w:type="dxa"/>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Геометрия</w:t>
            </w:r>
          </w:p>
        </w:tc>
        <w:tc>
          <w:tcPr>
            <w:tcW w:w="646" w:type="dxa"/>
          </w:tcPr>
          <w:p w:rsidR="00873A19" w:rsidRPr="003974D9" w:rsidRDefault="00873A19" w:rsidP="00EF6D07">
            <w:pPr>
              <w:spacing w:after="0" w:line="240" w:lineRule="auto"/>
              <w:jc w:val="center"/>
              <w:rPr>
                <w:rFonts w:ascii="Times New Roman" w:hAnsi="Times New Roman"/>
                <w:sz w:val="24"/>
                <w:szCs w:val="24"/>
              </w:rPr>
            </w:pPr>
          </w:p>
        </w:tc>
        <w:tc>
          <w:tcPr>
            <w:tcW w:w="709" w:type="dxa"/>
          </w:tcPr>
          <w:p w:rsidR="00873A19" w:rsidRPr="003974D9" w:rsidRDefault="00873A19" w:rsidP="00EF6D07">
            <w:pPr>
              <w:spacing w:after="0" w:line="240" w:lineRule="auto"/>
              <w:jc w:val="center"/>
              <w:rPr>
                <w:rFonts w:ascii="Times New Roman" w:hAnsi="Times New Roman"/>
                <w:sz w:val="24"/>
                <w:szCs w:val="24"/>
              </w:rPr>
            </w:pP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6</w:t>
            </w:r>
          </w:p>
        </w:tc>
      </w:tr>
      <w:tr w:rsidR="00873A19" w:rsidRPr="003974D9" w:rsidTr="00487514">
        <w:trPr>
          <w:trHeight w:hRule="exact" w:val="346"/>
        </w:trPr>
        <w:tc>
          <w:tcPr>
            <w:tcW w:w="2449" w:type="dxa"/>
            <w:vMerge/>
          </w:tcPr>
          <w:p w:rsidR="00873A19" w:rsidRPr="003974D9" w:rsidRDefault="00873A19" w:rsidP="00EF6D07">
            <w:pPr>
              <w:spacing w:after="0" w:line="240" w:lineRule="auto"/>
              <w:rPr>
                <w:rFonts w:ascii="Times New Roman" w:hAnsi="Times New Roman"/>
                <w:sz w:val="24"/>
                <w:szCs w:val="24"/>
              </w:rPr>
            </w:pPr>
          </w:p>
        </w:tc>
        <w:tc>
          <w:tcPr>
            <w:tcW w:w="3748" w:type="dxa"/>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Вероятность и статистика</w:t>
            </w:r>
          </w:p>
        </w:tc>
        <w:tc>
          <w:tcPr>
            <w:tcW w:w="646" w:type="dxa"/>
          </w:tcPr>
          <w:p w:rsidR="00873A19" w:rsidRPr="003974D9" w:rsidRDefault="00873A19" w:rsidP="00EF6D07">
            <w:pPr>
              <w:spacing w:after="0" w:line="240" w:lineRule="auto"/>
              <w:jc w:val="center"/>
              <w:rPr>
                <w:rFonts w:ascii="Times New Roman" w:hAnsi="Times New Roman"/>
                <w:sz w:val="24"/>
                <w:szCs w:val="24"/>
              </w:rPr>
            </w:pPr>
          </w:p>
        </w:tc>
        <w:tc>
          <w:tcPr>
            <w:tcW w:w="709" w:type="dxa"/>
          </w:tcPr>
          <w:p w:rsidR="00873A19" w:rsidRPr="003974D9" w:rsidRDefault="00873A19" w:rsidP="00EF6D07">
            <w:pPr>
              <w:spacing w:after="0" w:line="240" w:lineRule="auto"/>
              <w:jc w:val="center"/>
              <w:rPr>
                <w:rFonts w:ascii="Times New Roman" w:hAnsi="Times New Roman"/>
                <w:sz w:val="24"/>
                <w:szCs w:val="24"/>
              </w:rPr>
            </w:pP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r>
      <w:tr w:rsidR="00873A19" w:rsidRPr="003974D9" w:rsidTr="00487514">
        <w:trPr>
          <w:trHeight w:hRule="exact" w:val="346"/>
        </w:trPr>
        <w:tc>
          <w:tcPr>
            <w:tcW w:w="2449" w:type="dxa"/>
            <w:vMerge/>
          </w:tcPr>
          <w:p w:rsidR="00873A19" w:rsidRPr="003974D9" w:rsidRDefault="00873A19" w:rsidP="00EF6D07">
            <w:pPr>
              <w:spacing w:after="0" w:line="240" w:lineRule="auto"/>
              <w:rPr>
                <w:rFonts w:ascii="Times New Roman" w:hAnsi="Times New Roman"/>
                <w:sz w:val="24"/>
                <w:szCs w:val="24"/>
              </w:rPr>
            </w:pPr>
          </w:p>
        </w:tc>
        <w:tc>
          <w:tcPr>
            <w:tcW w:w="3748" w:type="dxa"/>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Информатика</w:t>
            </w:r>
          </w:p>
        </w:tc>
        <w:tc>
          <w:tcPr>
            <w:tcW w:w="646" w:type="dxa"/>
          </w:tcPr>
          <w:p w:rsidR="00873A19" w:rsidRPr="003974D9" w:rsidRDefault="00873A19" w:rsidP="00EF6D07">
            <w:pPr>
              <w:spacing w:after="0" w:line="240" w:lineRule="auto"/>
              <w:jc w:val="center"/>
              <w:rPr>
                <w:rFonts w:ascii="Times New Roman" w:hAnsi="Times New Roman"/>
                <w:sz w:val="24"/>
                <w:szCs w:val="24"/>
              </w:rPr>
            </w:pPr>
          </w:p>
        </w:tc>
        <w:tc>
          <w:tcPr>
            <w:tcW w:w="709" w:type="dxa"/>
          </w:tcPr>
          <w:p w:rsidR="00873A19" w:rsidRPr="003974D9" w:rsidRDefault="00873A19" w:rsidP="00EF6D07">
            <w:pPr>
              <w:spacing w:after="0" w:line="240" w:lineRule="auto"/>
              <w:jc w:val="center"/>
              <w:rPr>
                <w:rFonts w:ascii="Times New Roman" w:hAnsi="Times New Roman"/>
                <w:sz w:val="24"/>
                <w:szCs w:val="24"/>
              </w:rPr>
            </w:pP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r>
      <w:tr w:rsidR="00873A19" w:rsidRPr="003974D9" w:rsidTr="00487514">
        <w:trPr>
          <w:trHeight w:hRule="exact" w:val="281"/>
        </w:trPr>
        <w:tc>
          <w:tcPr>
            <w:tcW w:w="2449" w:type="dxa"/>
            <w:vMerge w:val="restart"/>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Общественно-научные предметы</w:t>
            </w:r>
          </w:p>
        </w:tc>
        <w:tc>
          <w:tcPr>
            <w:tcW w:w="3748"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rPr>
              <w:t>История</w:t>
            </w:r>
          </w:p>
        </w:tc>
        <w:tc>
          <w:tcPr>
            <w:tcW w:w="646"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10</w:t>
            </w:r>
          </w:p>
        </w:tc>
      </w:tr>
      <w:tr w:rsidR="00873A19" w:rsidRPr="003974D9" w:rsidTr="00487514">
        <w:trPr>
          <w:trHeight w:hRule="exact" w:val="281"/>
        </w:trPr>
        <w:tc>
          <w:tcPr>
            <w:tcW w:w="2449" w:type="dxa"/>
            <w:vMerge/>
          </w:tcPr>
          <w:p w:rsidR="00873A19" w:rsidRPr="003974D9" w:rsidRDefault="00873A19" w:rsidP="00EF6D07">
            <w:pPr>
              <w:spacing w:after="0" w:line="240" w:lineRule="auto"/>
              <w:rPr>
                <w:rFonts w:ascii="Times New Roman" w:hAnsi="Times New Roman"/>
                <w:sz w:val="24"/>
                <w:szCs w:val="24"/>
              </w:rPr>
            </w:pPr>
          </w:p>
        </w:tc>
        <w:tc>
          <w:tcPr>
            <w:tcW w:w="3748" w:type="dxa"/>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Обществознание</w:t>
            </w:r>
          </w:p>
        </w:tc>
        <w:tc>
          <w:tcPr>
            <w:tcW w:w="646" w:type="dxa"/>
          </w:tcPr>
          <w:p w:rsidR="00873A19" w:rsidRPr="003974D9" w:rsidRDefault="00873A19" w:rsidP="00EF6D07">
            <w:pPr>
              <w:spacing w:after="0" w:line="240" w:lineRule="auto"/>
              <w:jc w:val="center"/>
              <w:rPr>
                <w:rFonts w:ascii="Times New Roman" w:hAnsi="Times New Roman"/>
                <w:sz w:val="24"/>
                <w:szCs w:val="24"/>
              </w:rPr>
            </w:pP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4</w:t>
            </w:r>
          </w:p>
        </w:tc>
      </w:tr>
      <w:tr w:rsidR="00873A19" w:rsidRPr="003974D9" w:rsidTr="00487514">
        <w:trPr>
          <w:trHeight w:hRule="exact" w:val="281"/>
        </w:trPr>
        <w:tc>
          <w:tcPr>
            <w:tcW w:w="2449" w:type="dxa"/>
            <w:vMerge/>
          </w:tcPr>
          <w:p w:rsidR="00873A19" w:rsidRPr="003974D9" w:rsidRDefault="00873A19" w:rsidP="00EF6D07">
            <w:pPr>
              <w:spacing w:after="0" w:line="240" w:lineRule="auto"/>
              <w:rPr>
                <w:rFonts w:ascii="Times New Roman" w:hAnsi="Times New Roman"/>
                <w:sz w:val="24"/>
                <w:szCs w:val="24"/>
              </w:rPr>
            </w:pPr>
          </w:p>
        </w:tc>
        <w:tc>
          <w:tcPr>
            <w:tcW w:w="3748" w:type="dxa"/>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География</w:t>
            </w:r>
          </w:p>
        </w:tc>
        <w:tc>
          <w:tcPr>
            <w:tcW w:w="646"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8</w:t>
            </w:r>
          </w:p>
        </w:tc>
      </w:tr>
      <w:tr w:rsidR="00873A19" w:rsidRPr="003974D9" w:rsidTr="00487514">
        <w:trPr>
          <w:trHeight w:hRule="exact" w:val="281"/>
        </w:trPr>
        <w:tc>
          <w:tcPr>
            <w:tcW w:w="2449" w:type="dxa"/>
            <w:vMerge w:val="restart"/>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Естественнонаучные предметы</w:t>
            </w:r>
          </w:p>
        </w:tc>
        <w:tc>
          <w:tcPr>
            <w:tcW w:w="3748" w:type="dxa"/>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Физика</w:t>
            </w:r>
          </w:p>
        </w:tc>
        <w:tc>
          <w:tcPr>
            <w:tcW w:w="646" w:type="dxa"/>
          </w:tcPr>
          <w:p w:rsidR="00873A19" w:rsidRPr="003974D9" w:rsidRDefault="00873A19" w:rsidP="00EF6D07">
            <w:pPr>
              <w:spacing w:after="0" w:line="240" w:lineRule="auto"/>
              <w:jc w:val="center"/>
              <w:rPr>
                <w:rFonts w:ascii="Times New Roman" w:hAnsi="Times New Roman"/>
                <w:sz w:val="24"/>
                <w:szCs w:val="24"/>
              </w:rPr>
            </w:pPr>
          </w:p>
        </w:tc>
        <w:tc>
          <w:tcPr>
            <w:tcW w:w="709" w:type="dxa"/>
          </w:tcPr>
          <w:p w:rsidR="00873A19" w:rsidRPr="003974D9" w:rsidRDefault="00873A19" w:rsidP="00EF6D07">
            <w:pPr>
              <w:spacing w:after="0" w:line="240" w:lineRule="auto"/>
              <w:jc w:val="center"/>
              <w:rPr>
                <w:rFonts w:ascii="Times New Roman" w:hAnsi="Times New Roman"/>
                <w:sz w:val="24"/>
                <w:szCs w:val="24"/>
              </w:rPr>
            </w:pP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7</w:t>
            </w:r>
          </w:p>
        </w:tc>
      </w:tr>
      <w:tr w:rsidR="00873A19" w:rsidRPr="003974D9" w:rsidTr="00487514">
        <w:trPr>
          <w:trHeight w:hRule="exact" w:val="281"/>
        </w:trPr>
        <w:tc>
          <w:tcPr>
            <w:tcW w:w="2449" w:type="dxa"/>
            <w:vMerge/>
          </w:tcPr>
          <w:p w:rsidR="00873A19" w:rsidRPr="003974D9" w:rsidRDefault="00873A19" w:rsidP="00EF6D07">
            <w:pPr>
              <w:spacing w:after="0" w:line="240" w:lineRule="auto"/>
              <w:rPr>
                <w:rFonts w:ascii="Times New Roman" w:hAnsi="Times New Roman"/>
                <w:sz w:val="24"/>
                <w:szCs w:val="24"/>
              </w:rPr>
            </w:pPr>
          </w:p>
        </w:tc>
        <w:tc>
          <w:tcPr>
            <w:tcW w:w="3748" w:type="dxa"/>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Химия</w:t>
            </w:r>
          </w:p>
        </w:tc>
        <w:tc>
          <w:tcPr>
            <w:tcW w:w="646" w:type="dxa"/>
          </w:tcPr>
          <w:p w:rsidR="00873A19" w:rsidRPr="003974D9" w:rsidRDefault="00873A19" w:rsidP="00EF6D07">
            <w:pPr>
              <w:spacing w:after="0" w:line="240" w:lineRule="auto"/>
              <w:jc w:val="center"/>
              <w:rPr>
                <w:rFonts w:ascii="Times New Roman" w:hAnsi="Times New Roman"/>
                <w:sz w:val="24"/>
                <w:szCs w:val="24"/>
              </w:rPr>
            </w:pPr>
          </w:p>
        </w:tc>
        <w:tc>
          <w:tcPr>
            <w:tcW w:w="709" w:type="dxa"/>
          </w:tcPr>
          <w:p w:rsidR="00873A19" w:rsidRPr="003974D9" w:rsidRDefault="00873A19" w:rsidP="00EF6D07">
            <w:pPr>
              <w:spacing w:after="0" w:line="240" w:lineRule="auto"/>
              <w:jc w:val="center"/>
              <w:rPr>
                <w:rFonts w:ascii="Times New Roman" w:hAnsi="Times New Roman"/>
                <w:sz w:val="24"/>
                <w:szCs w:val="24"/>
              </w:rPr>
            </w:pPr>
          </w:p>
        </w:tc>
        <w:tc>
          <w:tcPr>
            <w:tcW w:w="567" w:type="dxa"/>
          </w:tcPr>
          <w:p w:rsidR="00873A19" w:rsidRPr="003974D9" w:rsidRDefault="00873A19" w:rsidP="00EF6D07">
            <w:pPr>
              <w:spacing w:after="0" w:line="240" w:lineRule="auto"/>
              <w:jc w:val="center"/>
              <w:rPr>
                <w:rFonts w:ascii="Times New Roman" w:hAnsi="Times New Roman"/>
                <w:sz w:val="24"/>
                <w:szCs w:val="24"/>
              </w:rPr>
            </w:pP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4</w:t>
            </w:r>
          </w:p>
        </w:tc>
      </w:tr>
      <w:tr w:rsidR="00873A19" w:rsidRPr="003974D9" w:rsidTr="00487514">
        <w:trPr>
          <w:trHeight w:hRule="exact" w:val="467"/>
        </w:trPr>
        <w:tc>
          <w:tcPr>
            <w:tcW w:w="2449" w:type="dxa"/>
            <w:vMerge/>
          </w:tcPr>
          <w:p w:rsidR="00873A19" w:rsidRPr="003974D9" w:rsidRDefault="00873A19" w:rsidP="00EF6D07">
            <w:pPr>
              <w:spacing w:after="0" w:line="240" w:lineRule="auto"/>
              <w:rPr>
                <w:rFonts w:ascii="Times New Roman" w:hAnsi="Times New Roman"/>
                <w:sz w:val="24"/>
                <w:szCs w:val="24"/>
              </w:rPr>
            </w:pPr>
          </w:p>
        </w:tc>
        <w:tc>
          <w:tcPr>
            <w:tcW w:w="3748" w:type="dxa"/>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Биология</w:t>
            </w:r>
          </w:p>
        </w:tc>
        <w:tc>
          <w:tcPr>
            <w:tcW w:w="646"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7</w:t>
            </w:r>
          </w:p>
        </w:tc>
      </w:tr>
      <w:tr w:rsidR="00873A19" w:rsidRPr="003974D9" w:rsidTr="00487514">
        <w:trPr>
          <w:trHeight w:hRule="exact" w:val="1424"/>
        </w:trPr>
        <w:tc>
          <w:tcPr>
            <w:tcW w:w="2449"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Основы духовно-нравственной культуры народов России</w:t>
            </w:r>
          </w:p>
        </w:tc>
        <w:tc>
          <w:tcPr>
            <w:tcW w:w="3748" w:type="dxa"/>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Основы духовно-нравственной культуры народов России</w:t>
            </w:r>
          </w:p>
        </w:tc>
        <w:tc>
          <w:tcPr>
            <w:tcW w:w="646"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Pr>
          <w:p w:rsidR="00873A19" w:rsidRPr="003974D9" w:rsidRDefault="00873A19" w:rsidP="00EF6D07">
            <w:pPr>
              <w:spacing w:after="0" w:line="240" w:lineRule="auto"/>
              <w:jc w:val="center"/>
              <w:rPr>
                <w:rFonts w:ascii="Times New Roman" w:hAnsi="Times New Roman"/>
                <w:sz w:val="24"/>
                <w:szCs w:val="24"/>
              </w:rPr>
            </w:pPr>
          </w:p>
        </w:tc>
        <w:tc>
          <w:tcPr>
            <w:tcW w:w="709" w:type="dxa"/>
          </w:tcPr>
          <w:p w:rsidR="00873A19" w:rsidRPr="003974D9" w:rsidRDefault="00873A19" w:rsidP="00EF6D07">
            <w:pPr>
              <w:spacing w:after="0" w:line="240" w:lineRule="auto"/>
              <w:jc w:val="center"/>
              <w:rPr>
                <w:rFonts w:ascii="Times New Roman" w:hAnsi="Times New Roman"/>
                <w:sz w:val="24"/>
                <w:szCs w:val="24"/>
              </w:rPr>
            </w:pPr>
          </w:p>
        </w:tc>
        <w:tc>
          <w:tcPr>
            <w:tcW w:w="567" w:type="dxa"/>
          </w:tcPr>
          <w:p w:rsidR="00873A19" w:rsidRPr="003974D9" w:rsidRDefault="00873A19" w:rsidP="00EF6D07">
            <w:pPr>
              <w:spacing w:after="0" w:line="240" w:lineRule="auto"/>
              <w:jc w:val="center"/>
              <w:rPr>
                <w:rFonts w:ascii="Times New Roman" w:hAnsi="Times New Roman"/>
                <w:sz w:val="24"/>
                <w:szCs w:val="24"/>
              </w:rPr>
            </w:pP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r>
      <w:tr w:rsidR="00873A19" w:rsidRPr="003974D9" w:rsidTr="00487514">
        <w:trPr>
          <w:trHeight w:hRule="exact" w:val="281"/>
        </w:trPr>
        <w:tc>
          <w:tcPr>
            <w:tcW w:w="2449" w:type="dxa"/>
            <w:vMerge w:val="restart"/>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Искусство</w:t>
            </w:r>
          </w:p>
        </w:tc>
        <w:tc>
          <w:tcPr>
            <w:tcW w:w="3748" w:type="dxa"/>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Изобразительное искусство</w:t>
            </w:r>
          </w:p>
        </w:tc>
        <w:tc>
          <w:tcPr>
            <w:tcW w:w="646"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Pr>
          <w:p w:rsidR="00873A19" w:rsidRPr="003974D9" w:rsidRDefault="00873A19" w:rsidP="00EF6D07">
            <w:pPr>
              <w:spacing w:after="0" w:line="240" w:lineRule="auto"/>
              <w:jc w:val="center"/>
              <w:rPr>
                <w:rFonts w:ascii="Times New Roman" w:hAnsi="Times New Roman"/>
                <w:sz w:val="24"/>
                <w:szCs w:val="24"/>
              </w:rPr>
            </w:pPr>
          </w:p>
        </w:tc>
        <w:tc>
          <w:tcPr>
            <w:tcW w:w="567" w:type="dxa"/>
          </w:tcPr>
          <w:p w:rsidR="00873A19" w:rsidRPr="003974D9" w:rsidRDefault="00873A19" w:rsidP="00EF6D07">
            <w:pPr>
              <w:spacing w:after="0" w:line="240" w:lineRule="auto"/>
              <w:jc w:val="center"/>
              <w:rPr>
                <w:rFonts w:ascii="Times New Roman" w:hAnsi="Times New Roman"/>
                <w:sz w:val="24"/>
                <w:szCs w:val="24"/>
              </w:rPr>
            </w:pP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r>
      <w:tr w:rsidR="00873A19" w:rsidRPr="003974D9" w:rsidTr="00487514">
        <w:trPr>
          <w:trHeight w:hRule="exact" w:val="281"/>
        </w:trPr>
        <w:tc>
          <w:tcPr>
            <w:tcW w:w="2449" w:type="dxa"/>
            <w:vMerge/>
          </w:tcPr>
          <w:p w:rsidR="00873A19" w:rsidRPr="003974D9" w:rsidRDefault="00873A19" w:rsidP="00EF6D07">
            <w:pPr>
              <w:spacing w:after="0" w:line="240" w:lineRule="auto"/>
              <w:rPr>
                <w:rFonts w:ascii="Times New Roman" w:hAnsi="Times New Roman"/>
                <w:sz w:val="24"/>
                <w:szCs w:val="24"/>
              </w:rPr>
            </w:pPr>
          </w:p>
        </w:tc>
        <w:tc>
          <w:tcPr>
            <w:tcW w:w="3748" w:type="dxa"/>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Музыка</w:t>
            </w:r>
          </w:p>
        </w:tc>
        <w:tc>
          <w:tcPr>
            <w:tcW w:w="646"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Pr>
          <w:p w:rsidR="00873A19" w:rsidRPr="003974D9" w:rsidRDefault="00873A19" w:rsidP="00EF6D07">
            <w:pPr>
              <w:spacing w:after="0" w:line="240" w:lineRule="auto"/>
              <w:jc w:val="center"/>
              <w:rPr>
                <w:rFonts w:ascii="Times New Roman" w:hAnsi="Times New Roman"/>
                <w:sz w:val="24"/>
                <w:szCs w:val="24"/>
              </w:rPr>
            </w:pP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4</w:t>
            </w:r>
          </w:p>
        </w:tc>
      </w:tr>
      <w:tr w:rsidR="00873A19" w:rsidRPr="003974D9" w:rsidTr="00487514">
        <w:trPr>
          <w:trHeight w:hRule="exact" w:val="281"/>
        </w:trPr>
        <w:tc>
          <w:tcPr>
            <w:tcW w:w="2449" w:type="dxa"/>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Технология</w:t>
            </w:r>
          </w:p>
        </w:tc>
        <w:tc>
          <w:tcPr>
            <w:tcW w:w="3748" w:type="dxa"/>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Технология</w:t>
            </w:r>
          </w:p>
        </w:tc>
        <w:tc>
          <w:tcPr>
            <w:tcW w:w="646"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8</w:t>
            </w:r>
          </w:p>
        </w:tc>
      </w:tr>
      <w:tr w:rsidR="00873A19" w:rsidRPr="003974D9" w:rsidTr="00487514">
        <w:trPr>
          <w:trHeight w:hRule="exact" w:val="281"/>
        </w:trPr>
        <w:tc>
          <w:tcPr>
            <w:tcW w:w="2449" w:type="dxa"/>
            <w:vMerge w:val="restart"/>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Физическая культура и основы безопасности жизнедеятельности</w:t>
            </w:r>
          </w:p>
        </w:tc>
        <w:tc>
          <w:tcPr>
            <w:tcW w:w="3748" w:type="dxa"/>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Физическая культура</w:t>
            </w:r>
          </w:p>
        </w:tc>
        <w:tc>
          <w:tcPr>
            <w:tcW w:w="646"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10</w:t>
            </w:r>
          </w:p>
        </w:tc>
      </w:tr>
      <w:tr w:rsidR="00873A19" w:rsidRPr="003974D9" w:rsidTr="00103D70">
        <w:trPr>
          <w:trHeight w:hRule="exact" w:val="583"/>
        </w:trPr>
        <w:tc>
          <w:tcPr>
            <w:tcW w:w="2449" w:type="dxa"/>
            <w:vMerge/>
          </w:tcPr>
          <w:p w:rsidR="00873A19" w:rsidRPr="003974D9" w:rsidRDefault="00873A19" w:rsidP="00EF6D07">
            <w:pPr>
              <w:spacing w:after="0" w:line="240" w:lineRule="auto"/>
              <w:rPr>
                <w:rFonts w:ascii="Times New Roman" w:hAnsi="Times New Roman"/>
                <w:sz w:val="24"/>
                <w:szCs w:val="24"/>
              </w:rPr>
            </w:pPr>
          </w:p>
        </w:tc>
        <w:tc>
          <w:tcPr>
            <w:tcW w:w="3748" w:type="dxa"/>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Основы безопасности жизнедеятельности</w:t>
            </w:r>
          </w:p>
        </w:tc>
        <w:tc>
          <w:tcPr>
            <w:tcW w:w="646" w:type="dxa"/>
          </w:tcPr>
          <w:p w:rsidR="00873A19" w:rsidRPr="003974D9" w:rsidRDefault="00873A19" w:rsidP="00EF6D07">
            <w:pPr>
              <w:spacing w:after="0" w:line="240" w:lineRule="auto"/>
              <w:jc w:val="center"/>
              <w:rPr>
                <w:rFonts w:ascii="Times New Roman" w:hAnsi="Times New Roman"/>
                <w:sz w:val="24"/>
                <w:szCs w:val="24"/>
              </w:rPr>
            </w:pPr>
          </w:p>
        </w:tc>
        <w:tc>
          <w:tcPr>
            <w:tcW w:w="709" w:type="dxa"/>
          </w:tcPr>
          <w:p w:rsidR="00873A19" w:rsidRPr="003974D9" w:rsidRDefault="00873A19" w:rsidP="00EF6D07">
            <w:pPr>
              <w:spacing w:after="0" w:line="240" w:lineRule="auto"/>
              <w:jc w:val="center"/>
              <w:rPr>
                <w:rFonts w:ascii="Times New Roman" w:hAnsi="Times New Roman"/>
                <w:sz w:val="24"/>
                <w:szCs w:val="24"/>
              </w:rPr>
            </w:pPr>
          </w:p>
        </w:tc>
        <w:tc>
          <w:tcPr>
            <w:tcW w:w="567" w:type="dxa"/>
          </w:tcPr>
          <w:p w:rsidR="00873A19" w:rsidRPr="003974D9" w:rsidRDefault="00873A19" w:rsidP="00EF6D07">
            <w:pPr>
              <w:spacing w:after="0" w:line="240" w:lineRule="auto"/>
              <w:jc w:val="center"/>
              <w:rPr>
                <w:rFonts w:ascii="Times New Roman" w:hAnsi="Times New Roman"/>
                <w:sz w:val="24"/>
                <w:szCs w:val="24"/>
              </w:rPr>
            </w:pP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r>
      <w:tr w:rsidR="00873A19" w:rsidRPr="003974D9" w:rsidTr="00487514">
        <w:trPr>
          <w:trHeight w:hRule="exact" w:val="281"/>
        </w:trPr>
        <w:tc>
          <w:tcPr>
            <w:tcW w:w="6197" w:type="dxa"/>
            <w:gridSpan w:val="2"/>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Итого</w:t>
            </w: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29</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30</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32</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33</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33</w:t>
            </w:r>
          </w:p>
        </w:tc>
        <w:tc>
          <w:tcPr>
            <w:tcW w:w="738" w:type="dxa"/>
          </w:tcPr>
          <w:p w:rsidR="00873A19" w:rsidRPr="003974D9" w:rsidRDefault="00781651" w:rsidP="00EF6D07">
            <w:pPr>
              <w:spacing w:after="0" w:line="240" w:lineRule="auto"/>
              <w:jc w:val="center"/>
              <w:rPr>
                <w:rFonts w:ascii="Times New Roman" w:hAnsi="Times New Roman"/>
                <w:sz w:val="24"/>
                <w:szCs w:val="24"/>
                <w:lang w:val="ru-RU"/>
              </w:rPr>
            </w:pPr>
            <w:r>
              <w:rPr>
                <w:rFonts w:ascii="Times New Roman" w:hAnsi="Times New Roman"/>
                <w:sz w:val="24"/>
                <w:szCs w:val="24"/>
              </w:rPr>
              <w:t>37</w:t>
            </w:r>
          </w:p>
        </w:tc>
      </w:tr>
      <w:tr w:rsidR="00873A19" w:rsidRPr="003974D9" w:rsidTr="00487514">
        <w:trPr>
          <w:trHeight w:hRule="exact" w:val="633"/>
        </w:trPr>
        <w:tc>
          <w:tcPr>
            <w:tcW w:w="6197" w:type="dxa"/>
            <w:gridSpan w:val="2"/>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Часть, формируемая участниками образовательных отношений</w:t>
            </w:r>
          </w:p>
        </w:tc>
        <w:tc>
          <w:tcPr>
            <w:tcW w:w="646"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0</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0</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0</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0</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0</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0</w:t>
            </w:r>
          </w:p>
        </w:tc>
      </w:tr>
      <w:tr w:rsidR="00873A19" w:rsidRPr="003974D9" w:rsidTr="00487514">
        <w:trPr>
          <w:trHeight w:hRule="exact" w:val="281"/>
        </w:trPr>
        <w:tc>
          <w:tcPr>
            <w:tcW w:w="6197" w:type="dxa"/>
            <w:gridSpan w:val="2"/>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Учебные недели</w:t>
            </w:r>
          </w:p>
        </w:tc>
        <w:tc>
          <w:tcPr>
            <w:tcW w:w="646"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r>
      <w:tr w:rsidR="00873A19" w:rsidRPr="003974D9" w:rsidTr="00487514">
        <w:trPr>
          <w:trHeight w:hRule="exact" w:val="281"/>
        </w:trPr>
        <w:tc>
          <w:tcPr>
            <w:tcW w:w="6197" w:type="dxa"/>
            <w:gridSpan w:val="2"/>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Всего часов</w:t>
            </w:r>
          </w:p>
        </w:tc>
        <w:tc>
          <w:tcPr>
            <w:tcW w:w="646"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986</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1020</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1088</w:t>
            </w:r>
          </w:p>
        </w:tc>
        <w:tc>
          <w:tcPr>
            <w:tcW w:w="709"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1122</w:t>
            </w:r>
          </w:p>
        </w:tc>
        <w:tc>
          <w:tcPr>
            <w:tcW w:w="567"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1122</w:t>
            </w:r>
          </w:p>
        </w:tc>
        <w:tc>
          <w:tcPr>
            <w:tcW w:w="738" w:type="dxa"/>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5338</w:t>
            </w:r>
          </w:p>
        </w:tc>
      </w:tr>
      <w:tr w:rsidR="00873A19" w:rsidRPr="003974D9" w:rsidTr="00487514">
        <w:trPr>
          <w:trHeight w:hRule="exact" w:val="1010"/>
        </w:trPr>
        <w:tc>
          <w:tcPr>
            <w:tcW w:w="6197" w:type="dxa"/>
            <w:gridSpan w:val="2"/>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Максимально допустимая недельная нагрузка (</w:t>
            </w:r>
            <w:r w:rsidRPr="003974D9">
              <w:rPr>
                <w:rFonts w:ascii="Times New Roman" w:hAnsi="Times New Roman"/>
                <w:position w:val="1"/>
                <w:sz w:val="24"/>
                <w:szCs w:val="24"/>
                <w:lang w:val="ru-RU"/>
              </w:rPr>
              <w:t>при 5-дневной неделе) в соответствии с санитарными правилами и нормами</w:t>
            </w:r>
          </w:p>
        </w:tc>
        <w:tc>
          <w:tcPr>
            <w:tcW w:w="646"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29</w:t>
            </w: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30</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32</w:t>
            </w:r>
          </w:p>
        </w:tc>
        <w:tc>
          <w:tcPr>
            <w:tcW w:w="709"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33</w:t>
            </w:r>
          </w:p>
        </w:tc>
        <w:tc>
          <w:tcPr>
            <w:tcW w:w="567" w:type="dxa"/>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33</w:t>
            </w:r>
          </w:p>
        </w:tc>
        <w:tc>
          <w:tcPr>
            <w:tcW w:w="738" w:type="dxa"/>
          </w:tcPr>
          <w:p w:rsidR="00873A19" w:rsidRPr="003974D9" w:rsidRDefault="00781651" w:rsidP="00EF6D07">
            <w:pPr>
              <w:spacing w:after="0" w:line="240" w:lineRule="auto"/>
              <w:jc w:val="center"/>
              <w:rPr>
                <w:rFonts w:ascii="Times New Roman" w:hAnsi="Times New Roman"/>
                <w:sz w:val="24"/>
                <w:szCs w:val="24"/>
                <w:lang w:val="ru-RU"/>
              </w:rPr>
            </w:pPr>
            <w:r>
              <w:rPr>
                <w:rFonts w:ascii="Times New Roman" w:hAnsi="Times New Roman"/>
                <w:sz w:val="24"/>
                <w:szCs w:val="24"/>
                <w:lang w:val="ru-RU"/>
              </w:rPr>
              <w:t>37</w:t>
            </w:r>
          </w:p>
        </w:tc>
      </w:tr>
    </w:tbl>
    <w:p w:rsidR="00873A19" w:rsidRPr="003974D9" w:rsidRDefault="00873A19" w:rsidP="00EF6D07">
      <w:pPr>
        <w:spacing w:after="0" w:line="240" w:lineRule="auto"/>
        <w:ind w:firstLine="709"/>
        <w:jc w:val="both"/>
        <w:rPr>
          <w:rFonts w:ascii="Times New Roman" w:hAnsi="Times New Roman"/>
          <w:sz w:val="24"/>
          <w:szCs w:val="24"/>
          <w:lang w:val="ru-RU"/>
        </w:rPr>
      </w:pPr>
    </w:p>
    <w:p w:rsidR="00873A19" w:rsidRPr="003974D9" w:rsidRDefault="00873A19" w:rsidP="00EF6D07">
      <w:pPr>
        <w:spacing w:after="0" w:line="240" w:lineRule="auto"/>
        <w:ind w:firstLine="709"/>
        <w:jc w:val="both"/>
        <w:rPr>
          <w:rFonts w:ascii="Times New Roman" w:hAnsi="Times New Roman"/>
          <w:sz w:val="24"/>
          <w:szCs w:val="24"/>
          <w:lang w:val="ru-RU"/>
        </w:rPr>
      </w:pPr>
    </w:p>
    <w:tbl>
      <w:tblPr>
        <w:tblW w:w="10211" w:type="dxa"/>
        <w:tblLayout w:type="fixed"/>
        <w:tblCellMar>
          <w:left w:w="0" w:type="dxa"/>
          <w:right w:w="0" w:type="dxa"/>
        </w:tblCellMar>
        <w:tblLook w:val="01E0" w:firstRow="1" w:lastRow="1" w:firstColumn="1" w:lastColumn="1" w:noHBand="0" w:noVBand="0"/>
      </w:tblPr>
      <w:tblGrid>
        <w:gridCol w:w="2371"/>
        <w:gridCol w:w="3871"/>
        <w:gridCol w:w="709"/>
        <w:gridCol w:w="709"/>
        <w:gridCol w:w="567"/>
        <w:gridCol w:w="709"/>
        <w:gridCol w:w="567"/>
        <w:gridCol w:w="708"/>
      </w:tblGrid>
      <w:tr w:rsidR="00873A19" w:rsidRPr="003974D9" w:rsidTr="00487514">
        <w:trPr>
          <w:trHeight w:hRule="exact" w:val="425"/>
        </w:trPr>
        <w:tc>
          <w:tcPr>
            <w:tcW w:w="10211" w:type="dxa"/>
            <w:gridSpan w:val="8"/>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Вариант № 5</w:t>
            </w:r>
          </w:p>
          <w:p w:rsidR="00873A19" w:rsidRPr="003974D9" w:rsidRDefault="00873A19" w:rsidP="00EF6D07">
            <w:pPr>
              <w:spacing w:after="0" w:line="240" w:lineRule="auto"/>
              <w:jc w:val="center"/>
              <w:rPr>
                <w:rFonts w:ascii="Times New Roman" w:hAnsi="Times New Roman"/>
                <w:bCs/>
                <w:sz w:val="24"/>
                <w:szCs w:val="24"/>
              </w:rPr>
            </w:pPr>
          </w:p>
        </w:tc>
      </w:tr>
      <w:tr w:rsidR="00873A19" w:rsidRPr="00EF6D07" w:rsidTr="00487514">
        <w:trPr>
          <w:trHeight w:hRule="exact" w:val="1034"/>
        </w:trPr>
        <w:tc>
          <w:tcPr>
            <w:tcW w:w="10211" w:type="dxa"/>
            <w:gridSpan w:val="8"/>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bCs/>
                <w:sz w:val="24"/>
                <w:szCs w:val="24"/>
                <w:lang w:val="ru-RU"/>
              </w:rPr>
            </w:pPr>
            <w:r w:rsidRPr="003974D9">
              <w:rPr>
                <w:rFonts w:ascii="Times New Roman" w:hAnsi="Times New Roman"/>
                <w:bCs/>
                <w:sz w:val="24"/>
                <w:szCs w:val="24"/>
                <w:lang w:val="ru-RU"/>
              </w:rPr>
              <w:t xml:space="preserve">Федеральный недельный учебный план основного общего образования для 6-дневной учебной недели </w:t>
            </w:r>
            <w:r w:rsidRPr="003974D9">
              <w:rPr>
                <w:rFonts w:ascii="Times New Roman" w:hAnsi="Times New Roman"/>
                <w:bCs/>
                <w:position w:val="1"/>
                <w:sz w:val="24"/>
                <w:szCs w:val="24"/>
                <w:lang w:val="ru-RU"/>
              </w:rPr>
              <w:t>(изучение родного и (или) государственного языка наряду с преподаванием на русском языке)</w:t>
            </w:r>
          </w:p>
        </w:tc>
      </w:tr>
      <w:tr w:rsidR="00873A19" w:rsidRPr="003974D9" w:rsidTr="00487514">
        <w:trPr>
          <w:trHeight w:hRule="exact" w:val="425"/>
        </w:trPr>
        <w:tc>
          <w:tcPr>
            <w:tcW w:w="2371" w:type="dxa"/>
            <w:vMerge w:val="restart"/>
            <w:tcBorders>
              <w:top w:val="single" w:sz="4" w:space="0" w:color="auto"/>
              <w:left w:val="single" w:sz="4" w:space="0" w:color="auto"/>
              <w:bottom w:val="single" w:sz="4" w:space="0" w:color="auto"/>
              <w:right w:val="single" w:sz="4" w:space="0" w:color="auto"/>
            </w:tcBorders>
            <w:vAlign w:val="center"/>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Предметные области</w:t>
            </w:r>
          </w:p>
        </w:tc>
        <w:tc>
          <w:tcPr>
            <w:tcW w:w="3871" w:type="dxa"/>
            <w:vMerge w:val="restart"/>
            <w:tcBorders>
              <w:top w:val="single" w:sz="4" w:space="0" w:color="auto"/>
              <w:left w:val="single" w:sz="4" w:space="0" w:color="auto"/>
              <w:bottom w:val="single" w:sz="4" w:space="0" w:color="auto"/>
              <w:right w:val="single" w:sz="4" w:space="0" w:color="auto"/>
            </w:tcBorders>
            <w:vAlign w:val="center"/>
          </w:tcPr>
          <w:p w:rsidR="00873A19" w:rsidRPr="003974D9" w:rsidRDefault="00873A19" w:rsidP="00EF6D07">
            <w:pPr>
              <w:spacing w:after="0" w:line="240" w:lineRule="auto"/>
              <w:jc w:val="center"/>
              <w:rPr>
                <w:rFonts w:ascii="Times New Roman" w:hAnsi="Times New Roman"/>
                <w:bCs/>
                <w:sz w:val="24"/>
                <w:szCs w:val="24"/>
                <w:lang w:val="ru-RU"/>
              </w:rPr>
            </w:pPr>
            <w:r w:rsidRPr="003974D9">
              <w:rPr>
                <w:rFonts w:ascii="Times New Roman" w:hAnsi="Times New Roman"/>
                <w:bCs/>
                <w:sz w:val="24"/>
                <w:szCs w:val="24"/>
                <w:lang w:val="ru-RU"/>
              </w:rPr>
              <w:t xml:space="preserve">Учебные предметы </w:t>
            </w:r>
          </w:p>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классы</w:t>
            </w:r>
          </w:p>
        </w:tc>
        <w:tc>
          <w:tcPr>
            <w:tcW w:w="3969" w:type="dxa"/>
            <w:gridSpan w:val="6"/>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Количество часов в неделю</w:t>
            </w:r>
          </w:p>
        </w:tc>
      </w:tr>
      <w:tr w:rsidR="00873A19" w:rsidRPr="003974D9" w:rsidTr="00487514">
        <w:trPr>
          <w:trHeight w:hRule="exact" w:val="425"/>
        </w:trPr>
        <w:tc>
          <w:tcPr>
            <w:tcW w:w="2371"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p>
        </w:tc>
        <w:tc>
          <w:tcPr>
            <w:tcW w:w="3871"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V</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VI</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VII</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VIII</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IX</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Всего</w:t>
            </w:r>
          </w:p>
        </w:tc>
      </w:tr>
      <w:tr w:rsidR="00873A19" w:rsidRPr="003974D9" w:rsidTr="00487514">
        <w:trPr>
          <w:trHeight w:hRule="exact" w:val="332"/>
        </w:trPr>
        <w:tc>
          <w:tcPr>
            <w:tcW w:w="6242"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Обязательная часть</w:t>
            </w:r>
          </w:p>
        </w:tc>
        <w:tc>
          <w:tcPr>
            <w:tcW w:w="3969" w:type="dxa"/>
            <w:gridSpan w:val="6"/>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p>
        </w:tc>
      </w:tr>
      <w:tr w:rsidR="00873A19" w:rsidRPr="003974D9" w:rsidTr="00487514">
        <w:trPr>
          <w:trHeight w:hRule="exact" w:val="499"/>
        </w:trPr>
        <w:tc>
          <w:tcPr>
            <w:tcW w:w="2371" w:type="dxa"/>
            <w:vMerge w:val="restart"/>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Русский язык и литература</w:t>
            </w:r>
          </w:p>
        </w:tc>
        <w:tc>
          <w:tcPr>
            <w:tcW w:w="38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Русский язык</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5</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6</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4</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21</w:t>
            </w:r>
          </w:p>
        </w:tc>
      </w:tr>
      <w:tr w:rsidR="00873A19" w:rsidRPr="003974D9"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p>
        </w:tc>
        <w:tc>
          <w:tcPr>
            <w:tcW w:w="38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Литература</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13</w:t>
            </w:r>
          </w:p>
        </w:tc>
      </w:tr>
      <w:tr w:rsidR="00873A19" w:rsidRPr="003974D9" w:rsidTr="00487514">
        <w:trPr>
          <w:trHeight w:hRule="exact" w:val="1256"/>
        </w:trPr>
        <w:tc>
          <w:tcPr>
            <w:tcW w:w="2371" w:type="dxa"/>
            <w:vMerge w:val="restart"/>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position w:val="1"/>
                <w:sz w:val="24"/>
                <w:szCs w:val="24"/>
                <w:lang w:val="ru-RU"/>
              </w:rPr>
              <w:t>Родной язык и родная литература</w:t>
            </w:r>
          </w:p>
        </w:tc>
        <w:tc>
          <w:tcPr>
            <w:tcW w:w="38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Родной язык и (или) государственный язык республики Российской Федерации</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10</w:t>
            </w:r>
          </w:p>
        </w:tc>
      </w:tr>
      <w:tr w:rsidR="00873A19" w:rsidRPr="003974D9" w:rsidTr="00487514">
        <w:trPr>
          <w:trHeight w:hRule="exact" w:val="422"/>
        </w:trPr>
        <w:tc>
          <w:tcPr>
            <w:tcW w:w="2371"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p>
        </w:tc>
        <w:tc>
          <w:tcPr>
            <w:tcW w:w="38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Родная литература</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5</w:t>
            </w:r>
          </w:p>
        </w:tc>
      </w:tr>
      <w:tr w:rsidR="00873A19" w:rsidRPr="003974D9" w:rsidTr="00487514">
        <w:trPr>
          <w:trHeight w:hRule="exact" w:val="556"/>
        </w:trPr>
        <w:tc>
          <w:tcPr>
            <w:tcW w:w="23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Иностранные языки</w:t>
            </w:r>
          </w:p>
        </w:tc>
        <w:tc>
          <w:tcPr>
            <w:tcW w:w="38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15</w:t>
            </w:r>
          </w:p>
        </w:tc>
      </w:tr>
      <w:tr w:rsidR="00873A19" w:rsidRPr="003974D9" w:rsidTr="00487514">
        <w:trPr>
          <w:trHeight w:hRule="exact" w:val="436"/>
        </w:trPr>
        <w:tc>
          <w:tcPr>
            <w:tcW w:w="2371" w:type="dxa"/>
            <w:vMerge w:val="restart"/>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position w:val="1"/>
                <w:sz w:val="24"/>
                <w:szCs w:val="24"/>
                <w:lang w:val="ru-RU"/>
              </w:rPr>
              <w:t>Математика и информатика</w:t>
            </w:r>
          </w:p>
        </w:tc>
        <w:tc>
          <w:tcPr>
            <w:tcW w:w="38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lang w:val="ru-RU"/>
              </w:rPr>
              <w:t>Математ</w:t>
            </w:r>
            <w:r w:rsidRPr="003974D9">
              <w:rPr>
                <w:rFonts w:ascii="Times New Roman" w:hAnsi="Times New Roman"/>
                <w:sz w:val="24"/>
                <w:szCs w:val="24"/>
              </w:rPr>
              <w:t>ика</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10</w:t>
            </w:r>
          </w:p>
        </w:tc>
      </w:tr>
      <w:tr w:rsidR="00873A19" w:rsidRPr="003974D9"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Алгебра</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9</w:t>
            </w:r>
          </w:p>
        </w:tc>
      </w:tr>
      <w:tr w:rsidR="00873A19" w:rsidRPr="003974D9"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Геометрия</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6</w:t>
            </w:r>
          </w:p>
        </w:tc>
      </w:tr>
      <w:tr w:rsidR="00873A19" w:rsidRPr="003974D9"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r>
      <w:tr w:rsidR="00873A19" w:rsidRPr="003974D9"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Информатика</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r>
      <w:tr w:rsidR="00873A19" w:rsidRPr="003974D9" w:rsidTr="00487514">
        <w:trPr>
          <w:trHeight w:hRule="exact" w:val="516"/>
        </w:trPr>
        <w:tc>
          <w:tcPr>
            <w:tcW w:w="2371" w:type="dxa"/>
            <w:vMerge w:val="restart"/>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Общественно-научные предметы</w:t>
            </w:r>
          </w:p>
        </w:tc>
        <w:tc>
          <w:tcPr>
            <w:tcW w:w="38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rPr>
              <w:t>История</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10</w:t>
            </w:r>
          </w:p>
        </w:tc>
      </w:tr>
      <w:tr w:rsidR="00873A19" w:rsidRPr="003974D9" w:rsidTr="00487514">
        <w:trPr>
          <w:trHeight w:hRule="exact" w:val="438"/>
        </w:trPr>
        <w:tc>
          <w:tcPr>
            <w:tcW w:w="2371"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Обществознание</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4</w:t>
            </w:r>
          </w:p>
        </w:tc>
      </w:tr>
      <w:tr w:rsidR="00873A19" w:rsidRPr="003974D9" w:rsidTr="00487514">
        <w:trPr>
          <w:trHeight w:hRule="exact" w:val="416"/>
        </w:trPr>
        <w:tc>
          <w:tcPr>
            <w:tcW w:w="2371"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География</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8</w:t>
            </w:r>
          </w:p>
        </w:tc>
      </w:tr>
      <w:tr w:rsidR="00873A19" w:rsidRPr="003974D9" w:rsidTr="00487514">
        <w:trPr>
          <w:trHeight w:hRule="exact" w:val="287"/>
        </w:trPr>
        <w:tc>
          <w:tcPr>
            <w:tcW w:w="2371" w:type="dxa"/>
            <w:vMerge w:val="restart"/>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Естественнонаучные предметы</w:t>
            </w:r>
          </w:p>
        </w:tc>
        <w:tc>
          <w:tcPr>
            <w:tcW w:w="38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Физика</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7</w:t>
            </w:r>
          </w:p>
        </w:tc>
      </w:tr>
      <w:tr w:rsidR="00873A19" w:rsidRPr="003974D9" w:rsidTr="00487514">
        <w:trPr>
          <w:trHeight w:hRule="exact" w:val="427"/>
        </w:trPr>
        <w:tc>
          <w:tcPr>
            <w:tcW w:w="2371"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Химия</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4</w:t>
            </w:r>
          </w:p>
        </w:tc>
      </w:tr>
      <w:tr w:rsidR="00873A19" w:rsidRPr="003974D9" w:rsidTr="00487514">
        <w:trPr>
          <w:trHeight w:hRule="exact" w:val="287"/>
        </w:trPr>
        <w:tc>
          <w:tcPr>
            <w:tcW w:w="2371"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Биология</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7</w:t>
            </w:r>
          </w:p>
        </w:tc>
      </w:tr>
      <w:tr w:rsidR="00873A19" w:rsidRPr="003974D9" w:rsidTr="00487514">
        <w:trPr>
          <w:trHeight w:hRule="exact" w:val="1285"/>
        </w:trPr>
        <w:tc>
          <w:tcPr>
            <w:tcW w:w="23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Основы духовно-нравственной культуры народов России</w:t>
            </w:r>
          </w:p>
        </w:tc>
        <w:tc>
          <w:tcPr>
            <w:tcW w:w="38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r>
      <w:tr w:rsidR="00873A19" w:rsidRPr="003974D9" w:rsidTr="00487514">
        <w:trPr>
          <w:trHeight w:hRule="exact" w:val="420"/>
        </w:trPr>
        <w:tc>
          <w:tcPr>
            <w:tcW w:w="2371" w:type="dxa"/>
            <w:vMerge w:val="restart"/>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Искусство</w:t>
            </w:r>
          </w:p>
        </w:tc>
        <w:tc>
          <w:tcPr>
            <w:tcW w:w="38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r>
      <w:tr w:rsidR="00873A19" w:rsidRPr="003974D9" w:rsidTr="00487514">
        <w:trPr>
          <w:trHeight w:hRule="exact" w:val="426"/>
        </w:trPr>
        <w:tc>
          <w:tcPr>
            <w:tcW w:w="2371"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Музыка</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4</w:t>
            </w:r>
          </w:p>
        </w:tc>
      </w:tr>
      <w:tr w:rsidR="00873A19" w:rsidRPr="003974D9" w:rsidTr="00487514">
        <w:trPr>
          <w:trHeight w:hRule="exact" w:val="287"/>
        </w:trPr>
        <w:tc>
          <w:tcPr>
            <w:tcW w:w="23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Технология</w:t>
            </w:r>
          </w:p>
        </w:tc>
        <w:tc>
          <w:tcPr>
            <w:tcW w:w="38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Технология</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8</w:t>
            </w:r>
          </w:p>
        </w:tc>
      </w:tr>
      <w:tr w:rsidR="00873A19" w:rsidRPr="003974D9" w:rsidTr="00487514">
        <w:trPr>
          <w:trHeight w:hRule="exact" w:val="710"/>
        </w:trPr>
        <w:tc>
          <w:tcPr>
            <w:tcW w:w="2371" w:type="dxa"/>
            <w:vMerge w:val="restart"/>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 xml:space="preserve">Физическая культура </w:t>
            </w:r>
            <w:r w:rsidRPr="003974D9">
              <w:rPr>
                <w:rFonts w:ascii="Times New Roman" w:hAnsi="Times New Roman"/>
                <w:position w:val="1"/>
                <w:sz w:val="24"/>
                <w:szCs w:val="24"/>
                <w:lang w:val="ru-RU"/>
              </w:rPr>
              <w:t>и основы безопасности жизнедеятельности</w:t>
            </w:r>
          </w:p>
        </w:tc>
        <w:tc>
          <w:tcPr>
            <w:tcW w:w="38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10</w:t>
            </w:r>
          </w:p>
        </w:tc>
      </w:tr>
      <w:tr w:rsidR="00873A19" w:rsidRPr="003974D9" w:rsidTr="00487514">
        <w:trPr>
          <w:trHeight w:hRule="exact" w:val="720"/>
        </w:trPr>
        <w:tc>
          <w:tcPr>
            <w:tcW w:w="2371" w:type="dxa"/>
            <w:vMerge/>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r>
      <w:tr w:rsidR="00873A19" w:rsidRPr="003974D9" w:rsidTr="00487514">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Итого</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30</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35</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0B2199" w:rsidP="00EF6D07">
            <w:pPr>
              <w:spacing w:after="0" w:line="240" w:lineRule="auto"/>
              <w:jc w:val="center"/>
              <w:rPr>
                <w:rFonts w:ascii="Times New Roman" w:hAnsi="Times New Roman"/>
                <w:sz w:val="24"/>
                <w:szCs w:val="24"/>
              </w:rPr>
            </w:pPr>
            <w:r>
              <w:rPr>
                <w:rFonts w:ascii="Times New Roman" w:hAnsi="Times New Roman"/>
                <w:sz w:val="24"/>
                <w:szCs w:val="24"/>
              </w:rPr>
              <w:t>44</w:t>
            </w:r>
          </w:p>
        </w:tc>
      </w:tr>
      <w:tr w:rsidR="00873A19" w:rsidRPr="003974D9" w:rsidTr="00487514">
        <w:trPr>
          <w:trHeight w:hRule="exact" w:val="691"/>
        </w:trPr>
        <w:tc>
          <w:tcPr>
            <w:tcW w:w="6242"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8</w:t>
            </w:r>
          </w:p>
        </w:tc>
      </w:tr>
      <w:tr w:rsidR="00873A19" w:rsidRPr="003974D9" w:rsidTr="00487514">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Учебные недели</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r>
      <w:tr w:rsidR="00873A19" w:rsidRPr="003974D9" w:rsidTr="00487514">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Всего часов</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r w:rsidRPr="003974D9">
              <w:rPr>
                <w:rFonts w:ascii="Times New Roman" w:hAnsi="Times New Roman"/>
                <w:sz w:val="24"/>
                <w:szCs w:val="24"/>
                <w:lang w:val="ru-RU"/>
              </w:rPr>
              <w:t>0</w:t>
            </w:r>
            <w:r w:rsidRPr="003974D9">
              <w:rPr>
                <w:rFonts w:ascii="Times New Roman" w:hAnsi="Times New Roman"/>
                <w:sz w:val="24"/>
                <w:szCs w:val="24"/>
              </w:rPr>
              <w:t>88</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1122</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1190</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1224</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1224</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5848</w:t>
            </w:r>
          </w:p>
        </w:tc>
      </w:tr>
      <w:tr w:rsidR="00873A19" w:rsidRPr="003974D9" w:rsidTr="00487514">
        <w:trPr>
          <w:trHeight w:hRule="exact" w:val="1244"/>
        </w:trPr>
        <w:tc>
          <w:tcPr>
            <w:tcW w:w="6242" w:type="dxa"/>
            <w:gridSpan w:val="2"/>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Максимально допустимая недельная нагрузка (</w:t>
            </w:r>
            <w:r w:rsidRPr="003974D9">
              <w:rPr>
                <w:rFonts w:ascii="Times New Roman" w:hAnsi="Times New Roman"/>
                <w:position w:val="1"/>
                <w:sz w:val="24"/>
                <w:szCs w:val="24"/>
                <w:lang w:val="ru-RU"/>
              </w:rPr>
              <w:t>при 6-дневной неделе) в соответствии с санитарными правилами и гигиеническими нормативами</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32</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33</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35</w:t>
            </w:r>
          </w:p>
        </w:tc>
        <w:tc>
          <w:tcPr>
            <w:tcW w:w="709"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36</w:t>
            </w:r>
          </w:p>
        </w:tc>
        <w:tc>
          <w:tcPr>
            <w:tcW w:w="567"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36</w:t>
            </w:r>
          </w:p>
        </w:tc>
        <w:tc>
          <w:tcPr>
            <w:tcW w:w="708" w:type="dxa"/>
            <w:tcBorders>
              <w:top w:val="single" w:sz="4" w:space="0" w:color="auto"/>
              <w:left w:val="single" w:sz="4" w:space="0" w:color="auto"/>
              <w:bottom w:val="single" w:sz="4" w:space="0" w:color="auto"/>
              <w:right w:val="single" w:sz="4" w:space="0" w:color="auto"/>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172</w:t>
            </w:r>
          </w:p>
        </w:tc>
      </w:tr>
    </w:tbl>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вариант № 6 – для образовательных организаций, в которых обучение ведется на родном (нерусском) языке из числа языков народов Российской Федерации.</w:t>
      </w:r>
    </w:p>
    <w:tbl>
      <w:tblPr>
        <w:tblW w:w="10241" w:type="dxa"/>
        <w:tblInd w:w="5" w:type="dxa"/>
        <w:tblLayout w:type="fixed"/>
        <w:tblCellMar>
          <w:left w:w="0" w:type="dxa"/>
          <w:right w:w="0" w:type="dxa"/>
        </w:tblCellMar>
        <w:tblLook w:val="01E0" w:firstRow="1" w:lastRow="1" w:firstColumn="1" w:lastColumn="1" w:noHBand="0" w:noVBand="0"/>
      </w:tblPr>
      <w:tblGrid>
        <w:gridCol w:w="2474"/>
        <w:gridCol w:w="3763"/>
        <w:gridCol w:w="709"/>
        <w:gridCol w:w="709"/>
        <w:gridCol w:w="567"/>
        <w:gridCol w:w="709"/>
        <w:gridCol w:w="571"/>
        <w:gridCol w:w="739"/>
      </w:tblGrid>
      <w:tr w:rsidR="00873A19" w:rsidRPr="003974D9" w:rsidTr="00487514">
        <w:trPr>
          <w:trHeight w:hRule="exact" w:val="293"/>
        </w:trPr>
        <w:tc>
          <w:tcPr>
            <w:tcW w:w="10241" w:type="dxa"/>
            <w:gridSpan w:val="8"/>
            <w:tcBorders>
              <w:top w:val="single" w:sz="4" w:space="0" w:color="231F20"/>
              <w:left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Вариант № 6</w:t>
            </w:r>
          </w:p>
          <w:p w:rsidR="00873A19" w:rsidRPr="003974D9" w:rsidRDefault="00873A19" w:rsidP="00EF6D07">
            <w:pPr>
              <w:spacing w:after="0" w:line="240" w:lineRule="auto"/>
              <w:jc w:val="center"/>
              <w:rPr>
                <w:rFonts w:ascii="Times New Roman" w:hAnsi="Times New Roman"/>
                <w:sz w:val="24"/>
                <w:szCs w:val="24"/>
                <w:lang w:val="ru-RU"/>
              </w:rPr>
            </w:pPr>
          </w:p>
        </w:tc>
      </w:tr>
      <w:tr w:rsidR="00873A19" w:rsidRPr="00EF6D07" w:rsidTr="00487514">
        <w:trPr>
          <w:trHeight w:hRule="exact" w:val="694"/>
        </w:trPr>
        <w:tc>
          <w:tcPr>
            <w:tcW w:w="10241" w:type="dxa"/>
            <w:gridSpan w:val="8"/>
            <w:tcBorders>
              <w:top w:val="single" w:sz="4" w:space="0" w:color="231F20"/>
              <w:left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bCs/>
                <w:sz w:val="24"/>
                <w:szCs w:val="24"/>
                <w:lang w:val="ru-RU"/>
              </w:rPr>
            </w:pPr>
            <w:r w:rsidRPr="003974D9">
              <w:rPr>
                <w:rFonts w:ascii="Times New Roman" w:hAnsi="Times New Roman"/>
                <w:bCs/>
                <w:sz w:val="24"/>
                <w:szCs w:val="24"/>
                <w:lang w:val="ru-RU"/>
              </w:rPr>
              <w:t xml:space="preserve">Федеральный недельный учебный план основного общего образования для 6-дневной учебной недели </w:t>
            </w:r>
            <w:r w:rsidRPr="003974D9">
              <w:rPr>
                <w:rFonts w:ascii="Times New Roman" w:hAnsi="Times New Roman"/>
                <w:bCs/>
                <w:position w:val="1"/>
                <w:sz w:val="24"/>
                <w:szCs w:val="24"/>
                <w:lang w:val="ru-RU"/>
              </w:rPr>
              <w:t>(обучение на родном (нерусском) языке)</w:t>
            </w:r>
          </w:p>
        </w:tc>
      </w:tr>
      <w:tr w:rsidR="00873A19" w:rsidRPr="003974D9" w:rsidTr="00487514">
        <w:trPr>
          <w:trHeight w:hRule="exact" w:val="425"/>
        </w:trPr>
        <w:tc>
          <w:tcPr>
            <w:tcW w:w="2474" w:type="dxa"/>
            <w:tcBorders>
              <w:top w:val="single" w:sz="4" w:space="0" w:color="231F20"/>
              <w:left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bCs/>
                <w:sz w:val="24"/>
                <w:szCs w:val="24"/>
                <w:lang w:val="ru-RU"/>
              </w:rPr>
            </w:pPr>
            <w:r w:rsidRPr="003974D9">
              <w:rPr>
                <w:rFonts w:ascii="Times New Roman" w:hAnsi="Times New Roman"/>
                <w:bCs/>
                <w:sz w:val="24"/>
                <w:szCs w:val="24"/>
                <w:lang w:val="ru-RU"/>
              </w:rPr>
              <w:t>Предметные области</w:t>
            </w:r>
          </w:p>
        </w:tc>
        <w:tc>
          <w:tcPr>
            <w:tcW w:w="3763" w:type="dxa"/>
            <w:vMerge w:val="restart"/>
            <w:tcBorders>
              <w:top w:val="single" w:sz="4" w:space="0" w:color="231F20"/>
              <w:left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bCs/>
                <w:sz w:val="24"/>
                <w:szCs w:val="24"/>
                <w:lang w:val="ru-RU"/>
              </w:rPr>
            </w:pPr>
            <w:r w:rsidRPr="003974D9">
              <w:rPr>
                <w:rFonts w:ascii="Times New Roman" w:hAnsi="Times New Roman"/>
                <w:bCs/>
                <w:sz w:val="24"/>
                <w:szCs w:val="24"/>
                <w:lang w:val="ru-RU"/>
              </w:rPr>
              <w:t>Учебные предметы</w:t>
            </w:r>
          </w:p>
          <w:p w:rsidR="00873A19" w:rsidRPr="003974D9" w:rsidRDefault="00873A19" w:rsidP="00EF6D07">
            <w:pPr>
              <w:spacing w:after="0" w:line="240" w:lineRule="auto"/>
              <w:jc w:val="center"/>
              <w:rPr>
                <w:rFonts w:ascii="Times New Roman" w:hAnsi="Times New Roman"/>
                <w:bCs/>
                <w:sz w:val="24"/>
                <w:szCs w:val="24"/>
                <w:lang w:val="ru-RU"/>
              </w:rPr>
            </w:pPr>
            <w:r w:rsidRPr="003974D9">
              <w:rPr>
                <w:rFonts w:ascii="Times New Roman" w:hAnsi="Times New Roman"/>
                <w:bCs/>
                <w:sz w:val="24"/>
                <w:szCs w:val="24"/>
                <w:lang w:val="ru-RU"/>
              </w:rPr>
              <w:t>классы</w:t>
            </w:r>
          </w:p>
        </w:tc>
        <w:tc>
          <w:tcPr>
            <w:tcW w:w="4004" w:type="dxa"/>
            <w:gridSpan w:val="6"/>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bCs/>
                <w:sz w:val="24"/>
                <w:szCs w:val="24"/>
                <w:lang w:val="ru-RU"/>
              </w:rPr>
            </w:pPr>
            <w:r w:rsidRPr="003974D9">
              <w:rPr>
                <w:rFonts w:ascii="Times New Roman" w:hAnsi="Times New Roman"/>
                <w:bCs/>
                <w:sz w:val="24"/>
                <w:szCs w:val="24"/>
                <w:lang w:val="ru-RU"/>
              </w:rPr>
              <w:t>Количество часов в неделю</w:t>
            </w:r>
          </w:p>
        </w:tc>
      </w:tr>
      <w:tr w:rsidR="00873A19" w:rsidRPr="003974D9" w:rsidTr="00487514">
        <w:trPr>
          <w:trHeight w:hRule="exact" w:val="283"/>
        </w:trPr>
        <w:tc>
          <w:tcPr>
            <w:tcW w:w="2474" w:type="dxa"/>
            <w:tcBorders>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p>
        </w:tc>
        <w:tc>
          <w:tcPr>
            <w:tcW w:w="3763" w:type="dxa"/>
            <w:vMerge/>
            <w:tcBorders>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V</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VI</w:t>
            </w: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VII</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VIII</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rPr>
              <w:t>IX</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bCs/>
                <w:sz w:val="24"/>
                <w:szCs w:val="24"/>
                <w:lang w:val="ru-RU"/>
              </w:rPr>
              <w:t>Всего</w:t>
            </w:r>
          </w:p>
        </w:tc>
      </w:tr>
      <w:tr w:rsidR="00873A19" w:rsidRPr="003974D9" w:rsidTr="00487514">
        <w:trPr>
          <w:trHeight w:hRule="exact" w:val="344"/>
        </w:trPr>
        <w:tc>
          <w:tcPr>
            <w:tcW w:w="6237" w:type="dxa"/>
            <w:gridSpan w:val="2"/>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Обязательная часть</w:t>
            </w:r>
          </w:p>
        </w:tc>
        <w:tc>
          <w:tcPr>
            <w:tcW w:w="4004" w:type="dxa"/>
            <w:gridSpan w:val="6"/>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p>
        </w:tc>
      </w:tr>
      <w:tr w:rsidR="00873A19" w:rsidRPr="003974D9" w:rsidTr="00487514">
        <w:trPr>
          <w:trHeight w:hRule="exact" w:val="344"/>
        </w:trPr>
        <w:tc>
          <w:tcPr>
            <w:tcW w:w="2474" w:type="dxa"/>
            <w:vMerge w:val="restart"/>
            <w:tcBorders>
              <w:top w:val="single" w:sz="4" w:space="0" w:color="231F20"/>
              <w:left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Русский язык и литература</w:t>
            </w:r>
          </w:p>
        </w:tc>
        <w:tc>
          <w:tcPr>
            <w:tcW w:w="376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Русский язык</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5</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6</w:t>
            </w: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4</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21</w:t>
            </w:r>
          </w:p>
        </w:tc>
      </w:tr>
      <w:tr w:rsidR="00873A19" w:rsidRPr="003974D9" w:rsidTr="00487514">
        <w:trPr>
          <w:trHeight w:hRule="exact" w:val="344"/>
        </w:trPr>
        <w:tc>
          <w:tcPr>
            <w:tcW w:w="2474" w:type="dxa"/>
            <w:vMerge/>
            <w:tcBorders>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p>
        </w:tc>
        <w:tc>
          <w:tcPr>
            <w:tcW w:w="376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Литература</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13</w:t>
            </w:r>
          </w:p>
        </w:tc>
      </w:tr>
      <w:tr w:rsidR="00873A19" w:rsidRPr="003974D9" w:rsidTr="00487514">
        <w:trPr>
          <w:trHeight w:hRule="exact" w:val="1186"/>
        </w:trPr>
        <w:tc>
          <w:tcPr>
            <w:tcW w:w="2474" w:type="dxa"/>
            <w:vMerge w:val="restart"/>
            <w:tcBorders>
              <w:top w:val="single" w:sz="4" w:space="0" w:color="231F20"/>
              <w:left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 xml:space="preserve">Родной язык </w:t>
            </w:r>
            <w:r w:rsidRPr="003974D9">
              <w:rPr>
                <w:rFonts w:ascii="Times New Roman" w:hAnsi="Times New Roman"/>
                <w:position w:val="1"/>
                <w:sz w:val="24"/>
                <w:szCs w:val="24"/>
                <w:lang w:val="ru-RU"/>
              </w:rPr>
              <w:t>и родная литература</w:t>
            </w:r>
          </w:p>
        </w:tc>
        <w:tc>
          <w:tcPr>
            <w:tcW w:w="376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Родной язык и (или) государственный язык республики Российской Федерации</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15</w:t>
            </w:r>
          </w:p>
        </w:tc>
      </w:tr>
      <w:tr w:rsidR="00873A19" w:rsidRPr="003974D9" w:rsidTr="00487514">
        <w:trPr>
          <w:trHeight w:hRule="exact" w:val="344"/>
        </w:trPr>
        <w:tc>
          <w:tcPr>
            <w:tcW w:w="2474" w:type="dxa"/>
            <w:vMerge/>
            <w:tcBorders>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p>
        </w:tc>
        <w:tc>
          <w:tcPr>
            <w:tcW w:w="376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Родная литература</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5</w:t>
            </w:r>
          </w:p>
        </w:tc>
      </w:tr>
      <w:tr w:rsidR="00873A19" w:rsidRPr="003974D9" w:rsidTr="00487514">
        <w:trPr>
          <w:trHeight w:hRule="exact" w:val="344"/>
        </w:trPr>
        <w:tc>
          <w:tcPr>
            <w:tcW w:w="2474"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Иностранные языки</w:t>
            </w:r>
          </w:p>
        </w:tc>
        <w:tc>
          <w:tcPr>
            <w:tcW w:w="376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Иностранный язык</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15</w:t>
            </w:r>
          </w:p>
        </w:tc>
      </w:tr>
      <w:tr w:rsidR="00873A19" w:rsidRPr="003974D9" w:rsidTr="00487514">
        <w:trPr>
          <w:trHeight w:hRule="exact" w:val="344"/>
        </w:trPr>
        <w:tc>
          <w:tcPr>
            <w:tcW w:w="2474" w:type="dxa"/>
            <w:vMerge w:val="restart"/>
            <w:tcBorders>
              <w:top w:val="single" w:sz="4" w:space="0" w:color="231F20"/>
              <w:left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 xml:space="preserve">Математика </w:t>
            </w:r>
            <w:r w:rsidRPr="003974D9">
              <w:rPr>
                <w:rFonts w:ascii="Times New Roman" w:hAnsi="Times New Roman"/>
                <w:position w:val="1"/>
                <w:sz w:val="24"/>
                <w:szCs w:val="24"/>
                <w:lang w:val="ru-RU"/>
              </w:rPr>
              <w:t>и информатика</w:t>
            </w:r>
          </w:p>
        </w:tc>
        <w:tc>
          <w:tcPr>
            <w:tcW w:w="376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Математика</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5</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5</w:t>
            </w: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10</w:t>
            </w:r>
          </w:p>
        </w:tc>
      </w:tr>
      <w:tr w:rsidR="00873A19" w:rsidRPr="003974D9" w:rsidTr="00487514">
        <w:trPr>
          <w:trHeight w:hRule="exact" w:val="344"/>
        </w:trPr>
        <w:tc>
          <w:tcPr>
            <w:tcW w:w="2474" w:type="dxa"/>
            <w:vMerge/>
            <w:tcBorders>
              <w:left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p>
        </w:tc>
        <w:tc>
          <w:tcPr>
            <w:tcW w:w="376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Алгебра</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9</w:t>
            </w:r>
          </w:p>
        </w:tc>
      </w:tr>
      <w:tr w:rsidR="00873A19" w:rsidRPr="003974D9" w:rsidTr="00487514">
        <w:trPr>
          <w:trHeight w:hRule="exact" w:val="344"/>
        </w:trPr>
        <w:tc>
          <w:tcPr>
            <w:tcW w:w="2474" w:type="dxa"/>
            <w:vMerge/>
            <w:tcBorders>
              <w:left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p>
        </w:tc>
        <w:tc>
          <w:tcPr>
            <w:tcW w:w="376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Геометрия</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6</w:t>
            </w:r>
          </w:p>
        </w:tc>
      </w:tr>
      <w:tr w:rsidR="00873A19" w:rsidRPr="003974D9" w:rsidTr="00487514">
        <w:trPr>
          <w:trHeight w:hRule="exact" w:val="344"/>
        </w:trPr>
        <w:tc>
          <w:tcPr>
            <w:tcW w:w="2474" w:type="dxa"/>
            <w:vMerge/>
            <w:tcBorders>
              <w:left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p>
        </w:tc>
        <w:tc>
          <w:tcPr>
            <w:tcW w:w="376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Вероятность и статистика</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r>
      <w:tr w:rsidR="00873A19" w:rsidRPr="003974D9" w:rsidTr="00487514">
        <w:trPr>
          <w:trHeight w:hRule="exact" w:val="344"/>
        </w:trPr>
        <w:tc>
          <w:tcPr>
            <w:tcW w:w="2474" w:type="dxa"/>
            <w:vMerge/>
            <w:tcBorders>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p>
        </w:tc>
        <w:tc>
          <w:tcPr>
            <w:tcW w:w="376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Информатика</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w:t>
            </w:r>
          </w:p>
        </w:tc>
      </w:tr>
      <w:tr w:rsidR="00873A19" w:rsidRPr="003974D9" w:rsidTr="00487514">
        <w:trPr>
          <w:trHeight w:hRule="exact" w:val="281"/>
        </w:trPr>
        <w:tc>
          <w:tcPr>
            <w:tcW w:w="2474" w:type="dxa"/>
            <w:vMerge w:val="restart"/>
            <w:tcBorders>
              <w:top w:val="single" w:sz="4" w:space="0" w:color="231F20"/>
              <w:left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lang w:val="ru-RU"/>
              </w:rPr>
              <w:t>Об</w:t>
            </w:r>
            <w:r w:rsidRPr="003974D9">
              <w:rPr>
                <w:rFonts w:ascii="Times New Roman" w:hAnsi="Times New Roman"/>
                <w:sz w:val="24"/>
                <w:szCs w:val="24"/>
              </w:rPr>
              <w:t>щественно-научные предметы</w:t>
            </w:r>
          </w:p>
        </w:tc>
        <w:tc>
          <w:tcPr>
            <w:tcW w:w="376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История</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2</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rPr>
              <w:t>1</w:t>
            </w:r>
            <w:r w:rsidRPr="003974D9">
              <w:rPr>
                <w:rFonts w:ascii="Times New Roman" w:hAnsi="Times New Roman"/>
                <w:sz w:val="24"/>
                <w:szCs w:val="24"/>
                <w:lang w:val="ru-RU"/>
              </w:rPr>
              <w:t>0</w:t>
            </w:r>
          </w:p>
        </w:tc>
      </w:tr>
      <w:tr w:rsidR="00873A19" w:rsidRPr="003974D9" w:rsidTr="00487514">
        <w:trPr>
          <w:trHeight w:hRule="exact" w:val="281"/>
        </w:trPr>
        <w:tc>
          <w:tcPr>
            <w:tcW w:w="2474" w:type="dxa"/>
            <w:vMerge/>
            <w:tcBorders>
              <w:left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p>
        </w:tc>
        <w:tc>
          <w:tcPr>
            <w:tcW w:w="376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Обществознание</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4</w:t>
            </w:r>
          </w:p>
        </w:tc>
      </w:tr>
      <w:tr w:rsidR="00873A19" w:rsidRPr="003974D9" w:rsidTr="00487514">
        <w:trPr>
          <w:trHeight w:hRule="exact" w:val="281"/>
        </w:trPr>
        <w:tc>
          <w:tcPr>
            <w:tcW w:w="2474" w:type="dxa"/>
            <w:vMerge/>
            <w:tcBorders>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p>
        </w:tc>
        <w:tc>
          <w:tcPr>
            <w:tcW w:w="376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География</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8</w:t>
            </w:r>
          </w:p>
        </w:tc>
      </w:tr>
      <w:tr w:rsidR="00873A19" w:rsidRPr="003974D9" w:rsidTr="00487514">
        <w:trPr>
          <w:trHeight w:hRule="exact" w:val="281"/>
        </w:trPr>
        <w:tc>
          <w:tcPr>
            <w:tcW w:w="2474" w:type="dxa"/>
            <w:vMerge w:val="restart"/>
            <w:tcBorders>
              <w:top w:val="single" w:sz="4" w:space="0" w:color="231F20"/>
              <w:left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Естественнонаучные предметы</w:t>
            </w:r>
          </w:p>
        </w:tc>
        <w:tc>
          <w:tcPr>
            <w:tcW w:w="376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Физика</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7</w:t>
            </w:r>
          </w:p>
        </w:tc>
      </w:tr>
      <w:tr w:rsidR="00873A19" w:rsidRPr="003974D9" w:rsidTr="00487514">
        <w:trPr>
          <w:trHeight w:hRule="exact" w:val="281"/>
        </w:trPr>
        <w:tc>
          <w:tcPr>
            <w:tcW w:w="2474" w:type="dxa"/>
            <w:vMerge/>
            <w:tcBorders>
              <w:left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p>
        </w:tc>
        <w:tc>
          <w:tcPr>
            <w:tcW w:w="376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Химия</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4</w:t>
            </w:r>
          </w:p>
        </w:tc>
      </w:tr>
      <w:tr w:rsidR="00873A19" w:rsidRPr="003974D9" w:rsidTr="00487514">
        <w:trPr>
          <w:trHeight w:hRule="exact" w:val="281"/>
        </w:trPr>
        <w:tc>
          <w:tcPr>
            <w:tcW w:w="2474" w:type="dxa"/>
            <w:vMerge/>
            <w:tcBorders>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p>
        </w:tc>
        <w:tc>
          <w:tcPr>
            <w:tcW w:w="376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Биология</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7</w:t>
            </w:r>
          </w:p>
        </w:tc>
      </w:tr>
      <w:tr w:rsidR="00873A19" w:rsidRPr="003974D9" w:rsidTr="00487514">
        <w:trPr>
          <w:trHeight w:hRule="exact" w:val="1307"/>
        </w:trPr>
        <w:tc>
          <w:tcPr>
            <w:tcW w:w="2474"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Основы духовно-нравственной культуры народов России</w:t>
            </w:r>
          </w:p>
        </w:tc>
        <w:tc>
          <w:tcPr>
            <w:tcW w:w="376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Основы духовно-нравственной культуры народов России</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r>
      <w:tr w:rsidR="00873A19" w:rsidRPr="003974D9" w:rsidTr="00487514">
        <w:trPr>
          <w:trHeight w:hRule="exact" w:val="281"/>
        </w:trPr>
        <w:tc>
          <w:tcPr>
            <w:tcW w:w="2474" w:type="dxa"/>
            <w:vMerge w:val="restart"/>
            <w:tcBorders>
              <w:top w:val="single" w:sz="4" w:space="0" w:color="231F20"/>
              <w:left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Искусство</w:t>
            </w:r>
          </w:p>
        </w:tc>
        <w:tc>
          <w:tcPr>
            <w:tcW w:w="376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Изобразительное искусство</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r>
      <w:tr w:rsidR="00873A19" w:rsidRPr="003974D9" w:rsidTr="00487514">
        <w:trPr>
          <w:trHeight w:hRule="exact" w:val="281"/>
        </w:trPr>
        <w:tc>
          <w:tcPr>
            <w:tcW w:w="2474" w:type="dxa"/>
            <w:vMerge/>
            <w:tcBorders>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p>
        </w:tc>
        <w:tc>
          <w:tcPr>
            <w:tcW w:w="376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Музыка</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4</w:t>
            </w:r>
          </w:p>
        </w:tc>
      </w:tr>
      <w:tr w:rsidR="00873A19" w:rsidRPr="003974D9" w:rsidTr="00487514">
        <w:trPr>
          <w:trHeight w:hRule="exact" w:val="281"/>
        </w:trPr>
        <w:tc>
          <w:tcPr>
            <w:tcW w:w="2474"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Технология</w:t>
            </w:r>
          </w:p>
        </w:tc>
        <w:tc>
          <w:tcPr>
            <w:tcW w:w="376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Технология</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8</w:t>
            </w:r>
          </w:p>
        </w:tc>
      </w:tr>
      <w:tr w:rsidR="00873A19" w:rsidRPr="003974D9" w:rsidTr="00487514">
        <w:trPr>
          <w:trHeight w:hRule="exact" w:val="281"/>
        </w:trPr>
        <w:tc>
          <w:tcPr>
            <w:tcW w:w="2474" w:type="dxa"/>
            <w:vMerge w:val="restart"/>
            <w:tcBorders>
              <w:top w:val="single" w:sz="4" w:space="0" w:color="231F20"/>
              <w:left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 xml:space="preserve">Физическая культура </w:t>
            </w:r>
            <w:r w:rsidRPr="003974D9">
              <w:rPr>
                <w:rFonts w:ascii="Times New Roman" w:hAnsi="Times New Roman"/>
                <w:position w:val="1"/>
                <w:sz w:val="24"/>
                <w:szCs w:val="24"/>
                <w:lang w:val="ru-RU"/>
              </w:rPr>
              <w:t>и основы безопасности жизнедеятельности</w:t>
            </w:r>
          </w:p>
        </w:tc>
        <w:tc>
          <w:tcPr>
            <w:tcW w:w="376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Физическая культура</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10</w:t>
            </w:r>
          </w:p>
        </w:tc>
      </w:tr>
      <w:tr w:rsidR="00873A19" w:rsidRPr="003974D9" w:rsidTr="00487514">
        <w:trPr>
          <w:trHeight w:hRule="exact" w:val="982"/>
        </w:trPr>
        <w:tc>
          <w:tcPr>
            <w:tcW w:w="2474" w:type="dxa"/>
            <w:vMerge/>
            <w:tcBorders>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p>
        </w:tc>
        <w:tc>
          <w:tcPr>
            <w:tcW w:w="3763"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Основы безопасности жизнедеятельности</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2</w:t>
            </w:r>
          </w:p>
        </w:tc>
      </w:tr>
      <w:tr w:rsidR="00873A19" w:rsidRPr="003974D9" w:rsidTr="00487514">
        <w:trPr>
          <w:trHeight w:hRule="exact" w:val="414"/>
        </w:trPr>
        <w:tc>
          <w:tcPr>
            <w:tcW w:w="6237" w:type="dxa"/>
            <w:gridSpan w:val="2"/>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Итого</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31</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33</w:t>
            </w: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35</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36</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C74B24" w:rsidP="00EF6D07">
            <w:pPr>
              <w:spacing w:after="0" w:line="240" w:lineRule="auto"/>
              <w:jc w:val="center"/>
              <w:rPr>
                <w:rFonts w:ascii="Times New Roman" w:hAnsi="Times New Roman"/>
                <w:sz w:val="24"/>
                <w:szCs w:val="24"/>
              </w:rPr>
            </w:pPr>
            <w:r>
              <w:rPr>
                <w:rFonts w:ascii="Times New Roman" w:hAnsi="Times New Roman"/>
                <w:sz w:val="24"/>
                <w:szCs w:val="24"/>
              </w:rPr>
              <w:t>49</w:t>
            </w:r>
          </w:p>
        </w:tc>
      </w:tr>
      <w:tr w:rsidR="00873A19" w:rsidRPr="003974D9" w:rsidTr="00487514">
        <w:trPr>
          <w:trHeight w:hRule="exact" w:val="702"/>
        </w:trPr>
        <w:tc>
          <w:tcPr>
            <w:tcW w:w="6237" w:type="dxa"/>
            <w:gridSpan w:val="2"/>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Часть, формируемая участниками образовательных отношений</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0</w:t>
            </w: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0</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w:t>
            </w:r>
          </w:p>
        </w:tc>
      </w:tr>
      <w:tr w:rsidR="00873A19" w:rsidRPr="003974D9" w:rsidTr="00487514">
        <w:trPr>
          <w:trHeight w:hRule="exact" w:val="427"/>
        </w:trPr>
        <w:tc>
          <w:tcPr>
            <w:tcW w:w="6237" w:type="dxa"/>
            <w:gridSpan w:val="2"/>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Учебные недели</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34</w:t>
            </w:r>
          </w:p>
        </w:tc>
      </w:tr>
      <w:tr w:rsidR="00873A19" w:rsidRPr="003974D9" w:rsidTr="00487514">
        <w:trPr>
          <w:trHeight w:hRule="exact" w:val="431"/>
        </w:trPr>
        <w:tc>
          <w:tcPr>
            <w:tcW w:w="6237" w:type="dxa"/>
            <w:gridSpan w:val="2"/>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rPr>
            </w:pPr>
            <w:r w:rsidRPr="003974D9">
              <w:rPr>
                <w:rFonts w:ascii="Times New Roman" w:hAnsi="Times New Roman"/>
                <w:sz w:val="24"/>
                <w:szCs w:val="24"/>
              </w:rPr>
              <w:t>Всего часов</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1088</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1122</w:t>
            </w: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1190</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1224</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1224</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rPr>
            </w:pPr>
            <w:r w:rsidRPr="003974D9">
              <w:rPr>
                <w:rFonts w:ascii="Times New Roman" w:hAnsi="Times New Roman"/>
                <w:sz w:val="24"/>
                <w:szCs w:val="24"/>
              </w:rPr>
              <w:t>5848</w:t>
            </w:r>
          </w:p>
        </w:tc>
      </w:tr>
      <w:tr w:rsidR="00873A19" w:rsidRPr="003974D9" w:rsidTr="00487514">
        <w:trPr>
          <w:trHeight w:hRule="exact" w:val="974"/>
        </w:trPr>
        <w:tc>
          <w:tcPr>
            <w:tcW w:w="6237" w:type="dxa"/>
            <w:gridSpan w:val="2"/>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rPr>
                <w:rFonts w:ascii="Times New Roman" w:hAnsi="Times New Roman"/>
                <w:sz w:val="24"/>
                <w:szCs w:val="24"/>
                <w:lang w:val="ru-RU"/>
              </w:rPr>
            </w:pPr>
            <w:r w:rsidRPr="003974D9">
              <w:rPr>
                <w:rFonts w:ascii="Times New Roman" w:hAnsi="Times New Roman"/>
                <w:sz w:val="24"/>
                <w:szCs w:val="24"/>
                <w:lang w:val="ru-RU"/>
              </w:rPr>
              <w:t>Максимально допустимая недельная нагрузка (</w:t>
            </w:r>
            <w:r w:rsidRPr="003974D9">
              <w:rPr>
                <w:rFonts w:ascii="Times New Roman" w:hAnsi="Times New Roman"/>
                <w:position w:val="1"/>
                <w:sz w:val="24"/>
                <w:szCs w:val="24"/>
                <w:lang w:val="ru-RU"/>
              </w:rPr>
              <w:t>при 6-дневной неделе) в соответствии с санитарными правилами и нормами</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32</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33</w:t>
            </w:r>
          </w:p>
        </w:tc>
        <w:tc>
          <w:tcPr>
            <w:tcW w:w="567"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35</w:t>
            </w:r>
          </w:p>
        </w:tc>
        <w:tc>
          <w:tcPr>
            <w:tcW w:w="70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36</w:t>
            </w:r>
          </w:p>
        </w:tc>
        <w:tc>
          <w:tcPr>
            <w:tcW w:w="571"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36</w:t>
            </w:r>
          </w:p>
        </w:tc>
        <w:tc>
          <w:tcPr>
            <w:tcW w:w="739" w:type="dxa"/>
            <w:tcBorders>
              <w:top w:val="single" w:sz="4" w:space="0" w:color="231F20"/>
              <w:left w:val="single" w:sz="4" w:space="0" w:color="231F20"/>
              <w:bottom w:val="single" w:sz="4" w:space="0" w:color="231F20"/>
              <w:right w:val="single" w:sz="4" w:space="0" w:color="231F20"/>
            </w:tcBorders>
          </w:tcPr>
          <w:p w:rsidR="00873A19" w:rsidRPr="003974D9" w:rsidRDefault="00873A19" w:rsidP="00EF6D07">
            <w:pPr>
              <w:spacing w:after="0" w:line="240" w:lineRule="auto"/>
              <w:jc w:val="center"/>
              <w:rPr>
                <w:rFonts w:ascii="Times New Roman" w:hAnsi="Times New Roman"/>
                <w:sz w:val="24"/>
                <w:szCs w:val="24"/>
                <w:lang w:val="ru-RU"/>
              </w:rPr>
            </w:pPr>
            <w:r w:rsidRPr="003974D9">
              <w:rPr>
                <w:rFonts w:ascii="Times New Roman" w:hAnsi="Times New Roman"/>
                <w:sz w:val="24"/>
                <w:szCs w:val="24"/>
                <w:lang w:val="ru-RU"/>
              </w:rPr>
              <w:t>172</w:t>
            </w:r>
          </w:p>
        </w:tc>
      </w:tr>
    </w:tbl>
    <w:p w:rsidR="00873A19" w:rsidRPr="003974D9" w:rsidRDefault="00C74B24"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47</w:t>
      </w:r>
      <w:r w:rsidR="00873A19" w:rsidRPr="003974D9">
        <w:rPr>
          <w:rFonts w:ascii="Times New Roman" w:hAnsi="Times New Roman"/>
          <w:sz w:val="24"/>
          <w:szCs w:val="24"/>
          <w:lang w:val="ru-RU"/>
        </w:rPr>
        <w:t xml:space="preserve">.12. При реализации вариантов № 1, № 3 – № 6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00873A19" w:rsidRPr="003974D9">
        <w:rPr>
          <w:rFonts w:ascii="Times New Roman" w:hAnsi="Times New Roman"/>
          <w:color w:val="000000"/>
          <w:sz w:val="24"/>
          <w:szCs w:val="24"/>
          <w:shd w:val="clear" w:color="auto" w:fill="FFFFFF"/>
          <w:lang w:val="ru-RU"/>
        </w:rPr>
        <w:t xml:space="preserve">части, формируемой участниками образовательных отношений, </w:t>
      </w:r>
      <w:r w:rsidR="00873A19" w:rsidRPr="003974D9">
        <w:rPr>
          <w:rFonts w:ascii="Times New Roman" w:hAnsi="Times New Roman"/>
          <w:sz w:val="24"/>
          <w:szCs w:val="24"/>
          <w:lang w:val="ru-RU"/>
        </w:rPr>
        <w:t>внеурочной деятельности</w:t>
      </w:r>
      <w:r w:rsidR="00873A19" w:rsidRPr="003974D9">
        <w:rPr>
          <w:sz w:val="24"/>
          <w:szCs w:val="24"/>
          <w:lang w:val="ru-RU"/>
        </w:rPr>
        <w:t xml:space="preserve"> </w:t>
      </w:r>
      <w:r w:rsidR="00873A19" w:rsidRPr="003974D9">
        <w:rPr>
          <w:rFonts w:ascii="Times New Roma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7.13. При реализации модуля «Введение в Новейшую историю России» в курсе «История России» количество часов на изучение учебного предмета «История» в 9 классе рекомендуется увеличить на 17 учебных часов.</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7.14.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7.15. 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7.16. 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7.17.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873A19" w:rsidRPr="003974D9" w:rsidRDefault="00C74B24"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47</w:t>
      </w:r>
      <w:r w:rsidR="00873A19" w:rsidRPr="003974D9">
        <w:rPr>
          <w:rFonts w:ascii="Times New Roman" w:hAnsi="Times New Roman"/>
          <w:sz w:val="24"/>
          <w:szCs w:val="24"/>
          <w:lang w:val="ru-RU"/>
        </w:rPr>
        <w:t>.18. 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состав учебных предметов;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максимально допустимая недельная нагрузка обучающихся и максимальная нагрузка с учетом деления классов на группы;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position w:val="1"/>
          <w:sz w:val="24"/>
          <w:szCs w:val="24"/>
          <w:lang w:val="ru-RU"/>
        </w:rPr>
        <w:t>план комплектования классов.</w:t>
      </w:r>
    </w:p>
    <w:p w:rsidR="00873A19" w:rsidRPr="003974D9" w:rsidRDefault="00C74B24"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47</w:t>
      </w:r>
      <w:r w:rsidR="00873A19" w:rsidRPr="003974D9">
        <w:rPr>
          <w:rFonts w:ascii="Times New Roman" w:hAnsi="Times New Roman"/>
          <w:sz w:val="24"/>
          <w:szCs w:val="24"/>
          <w:lang w:val="ru-RU"/>
        </w:rPr>
        <w:t>.19. </w:t>
      </w:r>
      <w:r w:rsidR="00873A19" w:rsidRPr="003974D9">
        <w:rPr>
          <w:rFonts w:ascii="Times New Roman" w:hAnsi="Times New Roman"/>
          <w:position w:val="1"/>
          <w:sz w:val="24"/>
          <w:szCs w:val="24"/>
          <w:lang w:val="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873A19" w:rsidRPr="003974D9" w:rsidRDefault="00C74B24" w:rsidP="00EF6D07">
      <w:pPr>
        <w:spacing w:after="0" w:line="240" w:lineRule="auto"/>
        <w:ind w:firstLine="709"/>
        <w:jc w:val="both"/>
        <w:rPr>
          <w:rFonts w:ascii="Times New Roman" w:hAnsi="Times New Roman"/>
          <w:position w:val="1"/>
          <w:sz w:val="24"/>
          <w:szCs w:val="24"/>
          <w:lang w:val="ru-RU"/>
        </w:rPr>
      </w:pPr>
      <w:r>
        <w:rPr>
          <w:rFonts w:ascii="Times New Roman" w:hAnsi="Times New Roman"/>
          <w:sz w:val="24"/>
          <w:szCs w:val="24"/>
          <w:lang w:val="ru-RU"/>
        </w:rPr>
        <w:t>47</w:t>
      </w:r>
      <w:r w:rsidR="00873A19" w:rsidRPr="003974D9">
        <w:rPr>
          <w:rFonts w:ascii="Times New Roman" w:hAnsi="Times New Roman"/>
          <w:sz w:val="24"/>
          <w:szCs w:val="24"/>
          <w:lang w:val="ru-RU"/>
        </w:rPr>
        <w:t>.20. </w:t>
      </w:r>
      <w:r w:rsidR="00873A19" w:rsidRPr="003974D9">
        <w:rPr>
          <w:rFonts w:ascii="Times New Roman" w:hAnsi="Times New Roman"/>
          <w:position w:val="1"/>
          <w:sz w:val="24"/>
          <w:szCs w:val="24"/>
          <w:lang w:val="ru-RU"/>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873A19" w:rsidRPr="003974D9" w:rsidRDefault="003E774D" w:rsidP="00EF6D07">
      <w:pPr>
        <w:spacing w:after="0" w:line="240" w:lineRule="auto"/>
        <w:ind w:firstLine="709"/>
        <w:jc w:val="both"/>
        <w:rPr>
          <w:rFonts w:ascii="Times New Roman" w:hAnsi="Times New Roman"/>
          <w:position w:val="1"/>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7.21. </w:t>
      </w:r>
      <w:r w:rsidR="00873A19" w:rsidRPr="003974D9">
        <w:rPr>
          <w:rFonts w:ascii="Times New Roman" w:hAnsi="Times New Roman"/>
          <w:position w:val="1"/>
          <w:sz w:val="24"/>
          <w:szCs w:val="24"/>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00873A19" w:rsidRPr="003974D9">
        <w:rPr>
          <w:rFonts w:ascii="Times New Roman" w:hAnsi="Times New Roman"/>
          <w:sz w:val="24"/>
          <w:szCs w:val="24"/>
          <w:lang w:val="ru-RU"/>
        </w:rPr>
        <w:t>обучающихся</w:t>
      </w:r>
      <w:r w:rsidR="00873A19" w:rsidRPr="003974D9">
        <w:rPr>
          <w:rFonts w:ascii="Times New Roman" w:hAnsi="Times New Roman"/>
          <w:position w:val="1"/>
          <w:sz w:val="24"/>
          <w:szCs w:val="24"/>
          <w:lang w:val="ru-RU"/>
        </w:rPr>
        <w:t xml:space="preserve"> каждого класса по всем предметам в соответствии с санитарными нормами.</w:t>
      </w:r>
    </w:p>
    <w:p w:rsidR="003E774D" w:rsidRDefault="003E774D" w:rsidP="00EF6D07">
      <w:pPr>
        <w:pStyle w:val="7"/>
        <w:spacing w:before="0" w:after="0"/>
        <w:ind w:firstLine="708"/>
        <w:jc w:val="both"/>
        <w:rPr>
          <w:b w:val="0"/>
          <w:position w:val="1"/>
          <w:szCs w:val="24"/>
          <w:lang w:val="ru-RU"/>
        </w:rPr>
      </w:pPr>
    </w:p>
    <w:p w:rsidR="00873A19" w:rsidRPr="003974D9" w:rsidRDefault="003E774D" w:rsidP="00EF6D07">
      <w:pPr>
        <w:pStyle w:val="7"/>
        <w:spacing w:before="0" w:after="0"/>
        <w:ind w:firstLine="708"/>
        <w:jc w:val="both"/>
        <w:rPr>
          <w:b w:val="0"/>
          <w:szCs w:val="24"/>
          <w:lang w:val="ru-RU"/>
        </w:rPr>
      </w:pPr>
      <w:r>
        <w:rPr>
          <w:b w:val="0"/>
          <w:position w:val="1"/>
          <w:szCs w:val="24"/>
          <w:lang w:val="ru-RU"/>
        </w:rPr>
        <w:t>4</w:t>
      </w:r>
      <w:r w:rsidR="00873A19" w:rsidRPr="003974D9">
        <w:rPr>
          <w:b w:val="0"/>
          <w:position w:val="1"/>
          <w:szCs w:val="24"/>
          <w:lang w:val="ru-RU"/>
        </w:rPr>
        <w:t>8. Федеральный календарный учебный график.</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position w:val="1"/>
          <w:sz w:val="24"/>
          <w:szCs w:val="24"/>
          <w:lang w:val="ru-RU"/>
        </w:rPr>
        <w:t>4</w:t>
      </w:r>
      <w:r w:rsidR="00873A19" w:rsidRPr="003974D9">
        <w:rPr>
          <w:rFonts w:ascii="Times New Roman" w:hAnsi="Times New Roman"/>
          <w:position w:val="1"/>
          <w:sz w:val="24"/>
          <w:szCs w:val="24"/>
          <w:lang w:val="ru-RU"/>
        </w:rPr>
        <w:t>8.1. </w:t>
      </w:r>
      <w:r w:rsidR="00873A19" w:rsidRPr="003974D9">
        <w:rPr>
          <w:rFonts w:ascii="Times New Roman" w:hAnsi="Times New Roman"/>
          <w:sz w:val="24"/>
          <w:szCs w:val="24"/>
          <w:lang w:val="ru-RU"/>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position w:val="1"/>
          <w:sz w:val="24"/>
          <w:szCs w:val="24"/>
          <w:lang w:val="ru-RU"/>
        </w:rPr>
        <w:t>4</w:t>
      </w:r>
      <w:r w:rsidR="00873A19" w:rsidRPr="003974D9">
        <w:rPr>
          <w:rFonts w:ascii="Times New Roman" w:hAnsi="Times New Roman"/>
          <w:position w:val="1"/>
          <w:sz w:val="24"/>
          <w:szCs w:val="24"/>
          <w:lang w:val="ru-RU"/>
        </w:rPr>
        <w:t>8.2. </w:t>
      </w:r>
      <w:r w:rsidR="00873A19" w:rsidRPr="003974D9">
        <w:rPr>
          <w:rFonts w:ascii="Times New Roman" w:hAnsi="Times New Roman"/>
          <w:sz w:val="24"/>
          <w:szCs w:val="24"/>
          <w:lang w:val="ru-RU"/>
        </w:rPr>
        <w:t>Продолжительность учебного года при получении основного общего образования составляет 34 недели.</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position w:val="1"/>
          <w:sz w:val="24"/>
          <w:szCs w:val="24"/>
          <w:lang w:val="ru-RU"/>
        </w:rPr>
        <w:t>4</w:t>
      </w:r>
      <w:r w:rsidR="00873A19" w:rsidRPr="003974D9">
        <w:rPr>
          <w:rFonts w:ascii="Times New Roman" w:hAnsi="Times New Roman"/>
          <w:position w:val="1"/>
          <w:sz w:val="24"/>
          <w:szCs w:val="24"/>
          <w:lang w:val="ru-RU"/>
        </w:rPr>
        <w:t>8.3. </w:t>
      </w:r>
      <w:r w:rsidR="00873A19" w:rsidRPr="003974D9">
        <w:rPr>
          <w:rFonts w:ascii="Times New Roma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position w:val="1"/>
          <w:sz w:val="24"/>
          <w:szCs w:val="24"/>
          <w:lang w:val="ru-RU"/>
        </w:rPr>
        <w:t>4</w:t>
      </w:r>
      <w:r w:rsidR="00873A19" w:rsidRPr="003974D9">
        <w:rPr>
          <w:rFonts w:ascii="Times New Roman" w:hAnsi="Times New Roman"/>
          <w:position w:val="1"/>
          <w:sz w:val="24"/>
          <w:szCs w:val="24"/>
          <w:lang w:val="ru-RU"/>
        </w:rPr>
        <w:t>8.4. </w:t>
      </w:r>
      <w:r w:rsidR="00873A19" w:rsidRPr="003974D9">
        <w:rPr>
          <w:rFonts w:ascii="Times New Roman" w:hAnsi="Times New Roman"/>
          <w:sz w:val="24"/>
          <w:szCs w:val="24"/>
          <w:lang w:val="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position w:val="1"/>
          <w:sz w:val="24"/>
          <w:szCs w:val="24"/>
          <w:lang w:val="ru-RU"/>
        </w:rPr>
        <w:t>4</w:t>
      </w:r>
      <w:r w:rsidR="00873A19" w:rsidRPr="003974D9">
        <w:rPr>
          <w:rFonts w:ascii="Times New Roman" w:hAnsi="Times New Roman"/>
          <w:position w:val="1"/>
          <w:sz w:val="24"/>
          <w:szCs w:val="24"/>
          <w:lang w:val="ru-RU"/>
        </w:rPr>
        <w:t>8.5. </w:t>
      </w:r>
      <w:r w:rsidR="00873A19" w:rsidRPr="003974D9">
        <w:rPr>
          <w:rFonts w:ascii="Times New Roman" w:hAnsi="Times New Roman"/>
          <w:sz w:val="24"/>
          <w:szCs w:val="24"/>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position w:val="1"/>
          <w:sz w:val="24"/>
          <w:szCs w:val="24"/>
          <w:lang w:val="ru-RU"/>
        </w:rPr>
        <w:t>4</w:t>
      </w:r>
      <w:r w:rsidR="00873A19" w:rsidRPr="003974D9">
        <w:rPr>
          <w:rFonts w:ascii="Times New Roman" w:hAnsi="Times New Roman"/>
          <w:position w:val="1"/>
          <w:sz w:val="24"/>
          <w:szCs w:val="24"/>
          <w:lang w:val="ru-RU"/>
        </w:rPr>
        <w:t>8.6. </w:t>
      </w:r>
      <w:r w:rsidR="00873A19" w:rsidRPr="003974D9">
        <w:rPr>
          <w:rFonts w:ascii="Times New Roman" w:hAnsi="Times New Roman"/>
          <w:sz w:val="24"/>
          <w:szCs w:val="24"/>
          <w:lang w:val="ru-RU"/>
        </w:rPr>
        <w:t xml:space="preserve">Продолжительность учебных четвертей составляет: </w:t>
      </w:r>
      <w:r w:rsidR="00873A19" w:rsidRPr="003974D9">
        <w:rPr>
          <w:rFonts w:ascii="Times New Roman" w:hAnsi="Times New Roman"/>
          <w:sz w:val="24"/>
          <w:szCs w:val="24"/>
        </w:rPr>
        <w:t>I</w:t>
      </w:r>
      <w:r w:rsidR="00873A19" w:rsidRPr="003974D9">
        <w:rPr>
          <w:rFonts w:ascii="Times New Roman" w:hAnsi="Times New Roman"/>
          <w:sz w:val="24"/>
          <w:szCs w:val="24"/>
          <w:lang w:val="ru-RU"/>
        </w:rPr>
        <w:t xml:space="preserve"> четверть – 8 учебных недель (для 5–9 классов), </w:t>
      </w:r>
      <w:r w:rsidR="00873A19" w:rsidRPr="003974D9">
        <w:rPr>
          <w:rFonts w:ascii="Times New Roman" w:hAnsi="Times New Roman"/>
          <w:sz w:val="24"/>
          <w:szCs w:val="24"/>
        </w:rPr>
        <w:t>II</w:t>
      </w:r>
      <w:r w:rsidR="00873A19" w:rsidRPr="003974D9">
        <w:rPr>
          <w:rFonts w:ascii="Times New Roman" w:hAnsi="Times New Roman"/>
          <w:sz w:val="24"/>
          <w:szCs w:val="24"/>
          <w:lang w:val="ru-RU"/>
        </w:rPr>
        <w:t xml:space="preserve"> четверть – 8 учебных недель (для 5–9 классов), </w:t>
      </w:r>
      <w:r w:rsidR="00873A19" w:rsidRPr="003974D9">
        <w:rPr>
          <w:rFonts w:ascii="Times New Roman" w:hAnsi="Times New Roman"/>
          <w:sz w:val="24"/>
          <w:szCs w:val="24"/>
        </w:rPr>
        <w:t>III</w:t>
      </w:r>
      <w:r w:rsidR="00873A19" w:rsidRPr="003974D9">
        <w:rPr>
          <w:rFonts w:ascii="Times New Roman" w:hAnsi="Times New Roman"/>
          <w:sz w:val="24"/>
          <w:szCs w:val="24"/>
          <w:lang w:val="ru-RU"/>
        </w:rPr>
        <w:t xml:space="preserve"> четверть – 11 учебных недель (для 5–9 классов), </w:t>
      </w:r>
      <w:r w:rsidR="00873A19" w:rsidRPr="003974D9">
        <w:rPr>
          <w:rFonts w:ascii="Times New Roman" w:hAnsi="Times New Roman"/>
          <w:sz w:val="24"/>
          <w:szCs w:val="24"/>
        </w:rPr>
        <w:t>IV</w:t>
      </w:r>
      <w:r w:rsidR="00873A19" w:rsidRPr="003974D9">
        <w:rPr>
          <w:rFonts w:ascii="Times New Roman" w:hAnsi="Times New Roman"/>
          <w:sz w:val="24"/>
          <w:szCs w:val="24"/>
          <w:lang w:val="ru-RU"/>
        </w:rPr>
        <w:t xml:space="preserve"> четверть – 7 учебных недель (для 5–9 классов).</w:t>
      </w:r>
    </w:p>
    <w:p w:rsidR="00873A19" w:rsidRPr="003974D9" w:rsidRDefault="00C74B24" w:rsidP="00EF6D07">
      <w:pPr>
        <w:spacing w:after="0" w:line="240" w:lineRule="auto"/>
        <w:ind w:firstLine="709"/>
        <w:jc w:val="both"/>
        <w:rPr>
          <w:rFonts w:ascii="Times New Roman" w:hAnsi="Times New Roman"/>
          <w:sz w:val="24"/>
          <w:szCs w:val="24"/>
          <w:lang w:val="ru-RU"/>
        </w:rPr>
      </w:pPr>
      <w:r>
        <w:rPr>
          <w:rFonts w:ascii="Times New Roman" w:hAnsi="Times New Roman"/>
          <w:position w:val="1"/>
          <w:sz w:val="24"/>
          <w:szCs w:val="24"/>
          <w:lang w:val="ru-RU"/>
        </w:rPr>
        <w:t>48</w:t>
      </w:r>
      <w:r w:rsidR="00873A19" w:rsidRPr="003974D9">
        <w:rPr>
          <w:rFonts w:ascii="Times New Roman" w:hAnsi="Times New Roman"/>
          <w:position w:val="1"/>
          <w:sz w:val="24"/>
          <w:szCs w:val="24"/>
          <w:lang w:val="ru-RU"/>
        </w:rPr>
        <w:t>.7. </w:t>
      </w:r>
      <w:r w:rsidR="00873A19" w:rsidRPr="003974D9">
        <w:rPr>
          <w:rFonts w:ascii="Times New Roman" w:hAnsi="Times New Roman"/>
          <w:sz w:val="24"/>
          <w:szCs w:val="24"/>
          <w:lang w:val="ru-RU"/>
        </w:rPr>
        <w:t xml:space="preserve">Продолжительность каникул составляет: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 окончании </w:t>
      </w:r>
      <w:r w:rsidRPr="003974D9">
        <w:rPr>
          <w:rFonts w:ascii="Times New Roman" w:hAnsi="Times New Roman"/>
          <w:sz w:val="24"/>
          <w:szCs w:val="24"/>
        </w:rPr>
        <w:t>I</w:t>
      </w:r>
      <w:r w:rsidRPr="003974D9">
        <w:rPr>
          <w:rFonts w:ascii="Times New Roman" w:hAnsi="Times New Roman"/>
          <w:sz w:val="24"/>
          <w:szCs w:val="24"/>
          <w:lang w:val="ru-RU"/>
        </w:rPr>
        <w:t xml:space="preserve"> четверти (осенние каникулы) – 9 календарных дней (для 5–9 классов);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 окончании </w:t>
      </w:r>
      <w:r w:rsidRPr="003974D9">
        <w:rPr>
          <w:rFonts w:ascii="Times New Roman" w:hAnsi="Times New Roman"/>
          <w:sz w:val="24"/>
          <w:szCs w:val="24"/>
        </w:rPr>
        <w:t>II</w:t>
      </w:r>
      <w:r w:rsidRPr="003974D9">
        <w:rPr>
          <w:rFonts w:ascii="Times New Roman" w:hAnsi="Times New Roman"/>
          <w:sz w:val="24"/>
          <w:szCs w:val="24"/>
          <w:lang w:val="ru-RU"/>
        </w:rPr>
        <w:t xml:space="preserve"> четверти (зимние каникулы) – 9 календарных дней (для 5–9 классов);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по окончании </w:t>
      </w:r>
      <w:r w:rsidRPr="003974D9">
        <w:rPr>
          <w:rFonts w:ascii="Times New Roman" w:hAnsi="Times New Roman"/>
          <w:sz w:val="24"/>
          <w:szCs w:val="24"/>
        </w:rPr>
        <w:t>III</w:t>
      </w:r>
      <w:r w:rsidRPr="003974D9">
        <w:rPr>
          <w:rFonts w:ascii="Times New Roman" w:hAnsi="Times New Roman"/>
          <w:sz w:val="24"/>
          <w:szCs w:val="24"/>
          <w:lang w:val="ru-RU"/>
        </w:rPr>
        <w:t xml:space="preserve"> четверти (весенние каникулы) – 9 календарных дней (для 5–9 классов);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 окончании учебного года (летние каникулы) – не менее 8 недель.</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position w:val="1"/>
          <w:sz w:val="24"/>
          <w:szCs w:val="24"/>
          <w:lang w:val="ru-RU"/>
        </w:rPr>
        <w:t>4</w:t>
      </w:r>
      <w:r w:rsidR="00873A19" w:rsidRPr="003974D9">
        <w:rPr>
          <w:rFonts w:ascii="Times New Roman" w:hAnsi="Times New Roman"/>
          <w:position w:val="1"/>
          <w:sz w:val="24"/>
          <w:szCs w:val="24"/>
          <w:lang w:val="ru-RU"/>
        </w:rPr>
        <w:t>8.8. </w:t>
      </w:r>
      <w:r w:rsidR="00873A19" w:rsidRPr="003974D9">
        <w:rPr>
          <w:rFonts w:ascii="Times New Roman" w:hAnsi="Times New Roman"/>
          <w:sz w:val="24"/>
          <w:szCs w:val="24"/>
          <w:lang w:val="ru-RU"/>
        </w:rPr>
        <w:t>Продолжительность урока не должна превышать 45 минут.</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position w:val="1"/>
          <w:sz w:val="24"/>
          <w:szCs w:val="24"/>
          <w:lang w:val="ru-RU"/>
        </w:rPr>
        <w:t>4</w:t>
      </w:r>
      <w:r w:rsidR="00873A19" w:rsidRPr="003974D9">
        <w:rPr>
          <w:rFonts w:ascii="Times New Roman" w:hAnsi="Times New Roman"/>
          <w:position w:val="1"/>
          <w:sz w:val="24"/>
          <w:szCs w:val="24"/>
          <w:lang w:val="ru-RU"/>
        </w:rPr>
        <w:t>8.9. </w:t>
      </w:r>
      <w:r w:rsidR="00873A19" w:rsidRPr="003974D9">
        <w:rPr>
          <w:rFonts w:ascii="Times New Roman" w:hAnsi="Times New Roman"/>
          <w:sz w:val="24"/>
          <w:szCs w:val="24"/>
          <w:lang w:val="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position w:val="1"/>
          <w:sz w:val="24"/>
          <w:szCs w:val="24"/>
          <w:lang w:val="ru-RU"/>
        </w:rPr>
        <w:t>4</w:t>
      </w:r>
      <w:r w:rsidR="00873A19" w:rsidRPr="003974D9">
        <w:rPr>
          <w:rFonts w:ascii="Times New Roman" w:hAnsi="Times New Roman"/>
          <w:position w:val="1"/>
          <w:sz w:val="24"/>
          <w:szCs w:val="24"/>
          <w:lang w:val="ru-RU"/>
        </w:rPr>
        <w:t>8.10. </w:t>
      </w:r>
      <w:r w:rsidR="00873A19" w:rsidRPr="003974D9">
        <w:rPr>
          <w:rFonts w:ascii="Times New Roma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position w:val="1"/>
          <w:sz w:val="24"/>
          <w:szCs w:val="24"/>
          <w:lang w:val="ru-RU"/>
        </w:rPr>
        <w:t>4</w:t>
      </w:r>
      <w:r w:rsidR="00873A19" w:rsidRPr="003974D9">
        <w:rPr>
          <w:rFonts w:ascii="Times New Roman" w:hAnsi="Times New Roman"/>
          <w:position w:val="1"/>
          <w:sz w:val="24"/>
          <w:szCs w:val="24"/>
          <w:lang w:val="ru-RU"/>
        </w:rPr>
        <w:t>8.11. </w:t>
      </w:r>
      <w:r w:rsidR="00873A19" w:rsidRPr="003974D9">
        <w:rPr>
          <w:rFonts w:ascii="Times New Roman" w:hAnsi="Times New Roman"/>
          <w:sz w:val="24"/>
          <w:szCs w:val="24"/>
          <w:lang w:val="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для обучающихся 5 и 6 классов – не более 6 уроков, для обучающихся 7-9 классов – не более 7 уроков.</w:t>
      </w:r>
    </w:p>
    <w:p w:rsidR="00873A19" w:rsidRPr="003974D9" w:rsidRDefault="00C74B24" w:rsidP="00EF6D07">
      <w:pPr>
        <w:spacing w:after="0" w:line="240" w:lineRule="auto"/>
        <w:ind w:firstLine="709"/>
        <w:jc w:val="both"/>
        <w:rPr>
          <w:rFonts w:ascii="Times New Roman" w:hAnsi="Times New Roman"/>
          <w:sz w:val="24"/>
          <w:szCs w:val="24"/>
          <w:lang w:val="ru-RU"/>
        </w:rPr>
      </w:pPr>
      <w:r>
        <w:rPr>
          <w:rFonts w:ascii="Times New Roman" w:hAnsi="Times New Roman"/>
          <w:position w:val="1"/>
          <w:sz w:val="24"/>
          <w:szCs w:val="24"/>
          <w:lang w:val="ru-RU"/>
        </w:rPr>
        <w:t>48</w:t>
      </w:r>
      <w:r w:rsidR="00873A19" w:rsidRPr="003974D9">
        <w:rPr>
          <w:rFonts w:ascii="Times New Roman" w:hAnsi="Times New Roman"/>
          <w:position w:val="1"/>
          <w:sz w:val="24"/>
          <w:szCs w:val="24"/>
          <w:lang w:val="ru-RU"/>
        </w:rPr>
        <w:t>.12. </w:t>
      </w:r>
      <w:r w:rsidR="00873A19" w:rsidRPr="003974D9">
        <w:rPr>
          <w:rFonts w:ascii="Times New Roman" w:hAnsi="Times New Roman"/>
          <w:sz w:val="24"/>
          <w:szCs w:val="24"/>
          <w:lang w:val="ru-RU"/>
        </w:rPr>
        <w:t xml:space="preserve">Занятия начинаются не ранее 8 часов утра и заканчиваются не позднее 19 часов. </w:t>
      </w:r>
    </w:p>
    <w:p w:rsidR="00873A19" w:rsidRPr="003974D9" w:rsidRDefault="00C74B24" w:rsidP="00EF6D07">
      <w:pPr>
        <w:spacing w:after="0" w:line="240" w:lineRule="auto"/>
        <w:ind w:firstLine="709"/>
        <w:jc w:val="both"/>
        <w:rPr>
          <w:rFonts w:ascii="Times New Roman" w:hAnsi="Times New Roman"/>
          <w:sz w:val="24"/>
          <w:szCs w:val="24"/>
          <w:lang w:val="ru-RU"/>
        </w:rPr>
      </w:pPr>
      <w:r>
        <w:rPr>
          <w:rFonts w:ascii="Times New Roman" w:hAnsi="Times New Roman"/>
          <w:position w:val="1"/>
          <w:sz w:val="24"/>
          <w:szCs w:val="24"/>
          <w:lang w:val="ru-RU"/>
        </w:rPr>
        <w:t>48</w:t>
      </w:r>
      <w:r w:rsidR="00873A19" w:rsidRPr="003974D9">
        <w:rPr>
          <w:rFonts w:ascii="Times New Roman" w:hAnsi="Times New Roman"/>
          <w:position w:val="1"/>
          <w:sz w:val="24"/>
          <w:szCs w:val="24"/>
          <w:lang w:val="ru-RU"/>
        </w:rPr>
        <w:t>.13. </w:t>
      </w:r>
      <w:r w:rsidR="00873A19" w:rsidRPr="003974D9">
        <w:rPr>
          <w:rFonts w:ascii="Times New Roma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position w:val="1"/>
          <w:sz w:val="24"/>
          <w:szCs w:val="24"/>
          <w:lang w:val="ru-RU"/>
        </w:rPr>
        <w:t>4</w:t>
      </w:r>
      <w:r w:rsidR="00873A19" w:rsidRPr="003974D9">
        <w:rPr>
          <w:rFonts w:ascii="Times New Roman" w:hAnsi="Times New Roman"/>
          <w:position w:val="1"/>
          <w:sz w:val="24"/>
          <w:szCs w:val="24"/>
          <w:lang w:val="ru-RU"/>
        </w:rPr>
        <w:t>8.14. </w:t>
      </w:r>
      <w:r w:rsidR="00873A19" w:rsidRPr="003974D9">
        <w:rPr>
          <w:rFonts w:ascii="Times New Roman" w:hAnsi="Times New Roman"/>
          <w:sz w:val="24"/>
          <w:szCs w:val="24"/>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position w:val="1"/>
          <w:sz w:val="24"/>
          <w:szCs w:val="24"/>
          <w:lang w:val="ru-RU"/>
        </w:rPr>
        <w:t>4</w:t>
      </w:r>
      <w:r w:rsidR="00873A19" w:rsidRPr="003974D9">
        <w:rPr>
          <w:rFonts w:ascii="Times New Roman" w:hAnsi="Times New Roman"/>
          <w:position w:val="1"/>
          <w:sz w:val="24"/>
          <w:szCs w:val="24"/>
          <w:lang w:val="ru-RU"/>
        </w:rPr>
        <w:t>8</w:t>
      </w:r>
      <w:r w:rsidR="00873A19" w:rsidRPr="003974D9">
        <w:rPr>
          <w:rFonts w:ascii="Times New Roman" w:hAnsi="Times New Roman"/>
          <w:sz w:val="24"/>
          <w:szCs w:val="24"/>
          <w:lang w:val="ru-RU"/>
        </w:rPr>
        <w:t>.15.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3E774D" w:rsidRDefault="003E774D" w:rsidP="00EF6D07">
      <w:pPr>
        <w:pStyle w:val="7"/>
        <w:spacing w:before="0" w:after="0"/>
        <w:ind w:firstLine="708"/>
        <w:jc w:val="both"/>
        <w:rPr>
          <w:b w:val="0"/>
          <w:szCs w:val="24"/>
          <w:lang w:val="ru-RU"/>
        </w:rPr>
      </w:pPr>
    </w:p>
    <w:p w:rsidR="00873A19" w:rsidRPr="003974D9" w:rsidRDefault="003E774D" w:rsidP="00EF6D07">
      <w:pPr>
        <w:pStyle w:val="7"/>
        <w:spacing w:before="0" w:after="0"/>
        <w:ind w:firstLine="708"/>
        <w:jc w:val="both"/>
        <w:rPr>
          <w:b w:val="0"/>
          <w:szCs w:val="24"/>
          <w:lang w:val="ru-RU"/>
        </w:rPr>
      </w:pPr>
      <w:r>
        <w:rPr>
          <w:b w:val="0"/>
          <w:szCs w:val="24"/>
          <w:lang w:val="ru-RU"/>
        </w:rPr>
        <w:t>4</w:t>
      </w:r>
      <w:r w:rsidR="00873A19" w:rsidRPr="003974D9">
        <w:rPr>
          <w:b w:val="0"/>
          <w:szCs w:val="24"/>
          <w:lang w:val="ru-RU"/>
        </w:rPr>
        <w:t>9. План внеурочной деятельности.</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9.2. Внеурочная деятельность является неотъемлемой и обязательной частью основной общеобразовательной программы.</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873A19" w:rsidRPr="003974D9" w:rsidRDefault="00C74B24"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49</w:t>
      </w:r>
      <w:r w:rsidR="00873A19" w:rsidRPr="003974D9">
        <w:rPr>
          <w:rFonts w:ascii="Times New Roman" w:hAnsi="Times New Roman"/>
          <w:sz w:val="24"/>
          <w:szCs w:val="24"/>
          <w:lang w:val="ru-RU"/>
        </w:rPr>
        <w:t>.4.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9.5.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При этом расходы времени на отдельные направления плана внеурочной деятельности могут отличаться: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 внеурочную деятельность по формированию функциональной грамотности – от 1 до 2 часов;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9.7. Общий объём внеурочной деятельности не должен превышать 10 часов в неделю.</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 xml:space="preserve">9.7.1. Один час в неделю рекомендуется отводить на внеурочное занятие «Разговоры о важном». </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 xml:space="preserve">9.7.2.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9.7.3.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9.8.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9.9.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модель плана с преобладанием деятельности ученических сообществ и воспитательных мероприятий.</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9.11. Формы реализации внеурочной деятельности образовательная организация определяет самостоятельно.</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w:t>
      </w:r>
      <w:r w:rsidR="00873A19" w:rsidRPr="003974D9">
        <w:rPr>
          <w:rFonts w:ascii="Times New Roman" w:hAnsi="Times New Roman"/>
          <w:sz w:val="24"/>
          <w:szCs w:val="24"/>
          <w:lang w:val="ru-RU"/>
        </w:rPr>
        <w:t>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3E774D" w:rsidRDefault="003E774D" w:rsidP="00EF6D07">
      <w:pPr>
        <w:pStyle w:val="7"/>
        <w:spacing w:before="0" w:after="0"/>
        <w:ind w:firstLine="708"/>
        <w:jc w:val="both"/>
        <w:rPr>
          <w:b w:val="0"/>
          <w:szCs w:val="24"/>
          <w:lang w:val="ru-RU"/>
        </w:rPr>
      </w:pPr>
    </w:p>
    <w:p w:rsidR="00873A19" w:rsidRPr="003974D9" w:rsidRDefault="003E774D" w:rsidP="00EF6D07">
      <w:pPr>
        <w:pStyle w:val="7"/>
        <w:spacing w:before="0" w:after="0"/>
        <w:ind w:firstLine="708"/>
        <w:jc w:val="both"/>
        <w:rPr>
          <w:b w:val="0"/>
          <w:szCs w:val="24"/>
          <w:lang w:val="ru-RU"/>
        </w:rPr>
      </w:pPr>
      <w:r>
        <w:rPr>
          <w:b w:val="0"/>
          <w:szCs w:val="24"/>
          <w:lang w:val="ru-RU"/>
        </w:rPr>
        <w:t>5</w:t>
      </w:r>
      <w:r w:rsidR="00873A19" w:rsidRPr="003974D9">
        <w:rPr>
          <w:b w:val="0"/>
          <w:szCs w:val="24"/>
          <w:lang w:val="ru-RU"/>
        </w:rPr>
        <w:t>0. Федеральный календарный план воспитательной работы.</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5</w:t>
      </w:r>
      <w:r w:rsidR="00873A19" w:rsidRPr="003974D9">
        <w:rPr>
          <w:rFonts w:ascii="Times New Roman" w:hAnsi="Times New Roman"/>
          <w:sz w:val="24"/>
          <w:szCs w:val="24"/>
          <w:lang w:val="ru-RU"/>
        </w:rPr>
        <w:t xml:space="preserve">0.1. Федеральный календарный план воспитательной работы является единым для образовательных организаций. </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5</w:t>
      </w:r>
      <w:r w:rsidR="00873A19" w:rsidRPr="003974D9">
        <w:rPr>
          <w:rFonts w:ascii="Times New Roman" w:hAnsi="Times New Roman"/>
          <w:sz w:val="24"/>
          <w:szCs w:val="24"/>
          <w:lang w:val="ru-RU"/>
        </w:rPr>
        <w:t xml:space="preserve">0.2. Федеральный календарный план воспитательной работы может быть реализован в рамках урочной и внеурочной деятельности. </w:t>
      </w:r>
    </w:p>
    <w:p w:rsidR="00873A19" w:rsidRPr="003974D9" w:rsidRDefault="003E774D" w:rsidP="00EF6D07">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5</w:t>
      </w:r>
      <w:r w:rsidR="00873A19" w:rsidRPr="003974D9">
        <w:rPr>
          <w:rFonts w:ascii="Times New Roman" w:hAnsi="Times New Roman"/>
          <w:sz w:val="24"/>
          <w:szCs w:val="24"/>
          <w:lang w:val="ru-RU"/>
        </w:rPr>
        <w:t>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Сентябрь: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сентября: День знаний;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 xml:space="preserve">3 сентября: День окончания Второй мировой войны, День солидарности в борьбе с терроризмом; </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сентября: Международный день распространения грамотности;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10 сентября: Международный день памяти жертв фашизма.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Октябрь: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октября: Международный день пожилых людей; Международный день музыки;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октября: День защиты животных;</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октября: День учителя;</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25 октября: Международный день школьных библиотек;</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Третье воскресенье октября: День отца.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Ноябрь: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4 ноября: День народного единства;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Последнее воскресенье ноября: День Матери;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30 ноября: День Государственного герба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Декабрь: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3 декабря: День неизвестного солдата; Международный день инвалидов;</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5 декабря: День добровольца (волонтера) в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9 декабря: День Героев Отечества;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12 декабря: День Конституции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Январь: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25 января: День российского студенчества;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Февраль: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 февраля: День разгрома советскими войсками немецко-фашистских войск в Сталинградской битве;</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февраля: День российской науки;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15 февраля: День памяти о россиянах, исполнявших служебный долг за пределами Отечества;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21 февраля: Международный день родного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23 февраля: День защитника Отечества.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Март: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марта: Международный женский день;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18 марта: День воссоединения Крыма с Россией;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27 марта: Всемирный день театра.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Апрель: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12 апреля: День космонавтики;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Май: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мая: Праздник Весны и Труда;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9 мая: День Победы;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19 мая: День детских общественных организаций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24 мая: День славянской письменности и культуры.</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Июнь: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 июня: День защиты детей;</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6 июня: День русского языка;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12 июня: День России;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22 июня: День памяти и скорби;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27 июня: День молодежи.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Июль:</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8 июля: День семьи, любви и верности.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Август:</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Вторая суббота августа: День физкультурника;</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22 августа: День Государственного флага Российской Федерации;</w:t>
      </w:r>
    </w:p>
    <w:p w:rsidR="00873A19" w:rsidRPr="003974D9" w:rsidRDefault="00873A19" w:rsidP="00EF6D07">
      <w:pPr>
        <w:spacing w:after="0" w:line="240" w:lineRule="auto"/>
        <w:ind w:firstLine="709"/>
        <w:jc w:val="both"/>
        <w:rPr>
          <w:rFonts w:ascii="Times New Roman" w:hAnsi="Times New Roman"/>
          <w:sz w:val="24"/>
          <w:szCs w:val="24"/>
          <w:lang w:val="ru-RU"/>
        </w:rPr>
      </w:pPr>
      <w:r w:rsidRPr="003974D9">
        <w:rPr>
          <w:rFonts w:ascii="Times New Roman" w:hAnsi="Times New Roman"/>
          <w:sz w:val="24"/>
          <w:szCs w:val="24"/>
          <w:lang w:val="ru-RU"/>
        </w:rPr>
        <w:t>27 августа: День российского кино.</w:t>
      </w:r>
    </w:p>
    <w:bookmarkEnd w:id="3"/>
    <w:p w:rsidR="00873A19" w:rsidRPr="003974D9" w:rsidRDefault="00873A19" w:rsidP="00EF6D07">
      <w:pPr>
        <w:spacing w:after="0" w:line="240" w:lineRule="auto"/>
        <w:ind w:left="709"/>
        <w:jc w:val="both"/>
        <w:rPr>
          <w:rFonts w:ascii="Times New Roman" w:hAnsi="Times New Roman"/>
          <w:sz w:val="24"/>
          <w:szCs w:val="24"/>
          <w:lang w:val="ru-RU"/>
        </w:rPr>
      </w:pPr>
    </w:p>
    <w:sectPr w:rsidR="00873A19" w:rsidRPr="003974D9" w:rsidSect="00D10114">
      <w:headerReference w:type="default" r:id="rId19"/>
      <w:footerReference w:type="even" r:id="rId20"/>
      <w:pgSz w:w="11907" w:h="16840"/>
      <w:pgMar w:top="1134" w:right="567" w:bottom="1276" w:left="1134" w:header="567" w:footer="567" w:gutter="0"/>
      <w:cols w:space="720"/>
      <w:titlePg/>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EA8" w:rsidRDefault="00106EA8">
      <w:pPr>
        <w:spacing w:after="0" w:line="240" w:lineRule="auto"/>
      </w:pPr>
      <w:r>
        <w:separator/>
      </w:r>
    </w:p>
  </w:endnote>
  <w:endnote w:type="continuationSeparator" w:id="0">
    <w:p w:rsidR="00106EA8" w:rsidRDefault="00106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inion Pro">
    <w:panose1 w:val="00000000000000000000"/>
    <w:charset w:val="00"/>
    <w:family w:val="roman"/>
    <w:notTrueType/>
    <w:pitch w:val="variable"/>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panose1 w:val="00000000000000000000"/>
    <w:charset w:val="02"/>
    <w:family w:val="roman"/>
    <w:notTrueType/>
    <w:pitch w:val="variable"/>
  </w:font>
  <w:font w:name="Helvetica Neue">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3" w:usb1="00000000" w:usb2="00000000" w:usb3="00000000" w:csb0="00000001" w:csb1="00000000"/>
  </w:font>
  <w:font w:name="Newton-Regular">
    <w:altName w:val="MS Gothic"/>
    <w:panose1 w:val="00000000000000000000"/>
    <w:charset w:val="00"/>
    <w:family w:val="auto"/>
    <w:notTrueType/>
    <w:pitch w:val="default"/>
    <w:sig w:usb0="00000003" w:usb1="00000000" w:usb2="00000000" w:usb3="00000000" w:csb0="00000001"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XO Thames">
    <w:panose1 w:val="00000000000000000000"/>
    <w:charset w:val="CC"/>
    <w:family w:val="roman"/>
    <w:notTrueType/>
    <w:pitch w:val="variable"/>
    <w:sig w:usb0="00000203" w:usb1="00000000" w:usb2="00000000" w:usb3="00000000" w:csb0="00000005" w:csb1="00000000"/>
  </w:font>
  <w:font w:name="Lucida Sans">
    <w:altName w:val="Arial"/>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panose1 w:val="00000000000000000000"/>
    <w:charset w:val="CC"/>
    <w:family w:val="roman"/>
    <w:notTrueType/>
    <w:pitch w:val="variable"/>
    <w:sig w:usb0="00000203" w:usb1="00000000" w:usb2="00000000" w:usb3="00000000" w:csb0="00000005" w:csb1="00000000"/>
  </w:font>
  <w:font w:name="T*m*s*N*w*R*m*n">
    <w:altName w:val="Times New Roman"/>
    <w:panose1 w:val="00000000000000000000"/>
    <w:charset w:val="00"/>
    <w:family w:val="roman"/>
    <w:notTrueType/>
    <w:pitch w:val="default"/>
    <w:sig w:usb0="00000003" w:usb1="00000000" w:usb2="00000000" w:usb3="00000000" w:csb0="00000001" w:csb1="00000000"/>
  </w:font>
  <w:font w:name="C*l*b*i">
    <w:altName w:val="Times New Roman"/>
    <w:panose1 w:val="00000000000000000000"/>
    <w:charset w:val="00"/>
    <w:family w:val="roman"/>
    <w:notTrueType/>
    <w:pitch w:val="default"/>
    <w:sig w:usb0="00000003" w:usb1="00000000" w:usb2="00000000" w:usb3="00000000" w:csb0="00000001" w:csb1="00000000"/>
  </w:font>
  <w:font w:name="Komi SchoolBook">
    <w:altName w:val="Times New Roman"/>
    <w:panose1 w:val="00000000000000000000"/>
    <w:charset w:val="CC"/>
    <w:family w:val="auto"/>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651" w:rsidRDefault="00781651">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EA8" w:rsidRDefault="00106EA8">
      <w:pPr>
        <w:spacing w:after="0" w:line="240" w:lineRule="auto"/>
      </w:pPr>
      <w:r>
        <w:separator/>
      </w:r>
    </w:p>
  </w:footnote>
  <w:footnote w:type="continuationSeparator" w:id="0">
    <w:p w:rsidR="00106EA8" w:rsidRDefault="00106EA8">
      <w:pPr>
        <w:spacing w:after="0" w:line="240" w:lineRule="auto"/>
      </w:pPr>
      <w:r>
        <w:continuationSeparator/>
      </w:r>
    </w:p>
  </w:footnote>
  <w:footnote w:id="1">
    <w:p w:rsidR="00781651" w:rsidRPr="009163DE" w:rsidRDefault="00781651" w:rsidP="00134744">
      <w:pPr>
        <w:spacing w:before="31" w:line="240" w:lineRule="auto"/>
        <w:ind w:left="117" w:right="-20"/>
        <w:jc w:val="both"/>
        <w:rPr>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hAnsi="Times New Roman"/>
          <w:color w:val="231F20"/>
          <w:sz w:val="24"/>
          <w:szCs w:val="24"/>
          <w:lang w:val="ru-RU"/>
        </w:rPr>
        <w:t>У</w:t>
      </w:r>
      <w:r w:rsidRPr="00B9591A">
        <w:rPr>
          <w:rFonts w:ascii="Times New Roman" w:hAnsi="Times New Roman"/>
          <w:color w:val="231F20"/>
          <w:spacing w:val="2"/>
          <w:sz w:val="24"/>
          <w:szCs w:val="24"/>
          <w:lang w:val="ru-RU"/>
        </w:rPr>
        <w:t>к</w:t>
      </w:r>
      <w:r w:rsidRPr="00B9591A">
        <w:rPr>
          <w:rFonts w:ascii="Times New Roman" w:hAnsi="Times New Roman"/>
          <w:color w:val="231F20"/>
          <w:sz w:val="24"/>
          <w:szCs w:val="24"/>
          <w:lang w:val="ru-RU"/>
        </w:rPr>
        <w:t>аз П</w:t>
      </w:r>
      <w:r w:rsidRPr="00B9591A">
        <w:rPr>
          <w:rFonts w:ascii="Times New Roman" w:hAnsi="Times New Roman"/>
          <w:color w:val="231F20"/>
          <w:spacing w:val="2"/>
          <w:sz w:val="24"/>
          <w:szCs w:val="24"/>
          <w:lang w:val="ru-RU"/>
        </w:rPr>
        <w:t>р</w:t>
      </w:r>
      <w:r w:rsidRPr="00B9591A">
        <w:rPr>
          <w:rFonts w:ascii="Times New Roman" w:hAnsi="Times New Roman"/>
          <w:color w:val="231F20"/>
          <w:sz w:val="24"/>
          <w:szCs w:val="24"/>
          <w:lang w:val="ru-RU"/>
        </w:rPr>
        <w:t>езиден</w:t>
      </w:r>
      <w:r w:rsidRPr="00B9591A">
        <w:rPr>
          <w:rFonts w:ascii="Times New Roman" w:hAnsi="Times New Roman"/>
          <w:color w:val="231F20"/>
          <w:spacing w:val="-2"/>
          <w:sz w:val="24"/>
          <w:szCs w:val="24"/>
          <w:lang w:val="ru-RU"/>
        </w:rPr>
        <w:t>т</w:t>
      </w:r>
      <w:r w:rsidRPr="00B9591A">
        <w:rPr>
          <w:rFonts w:ascii="Times New Roman" w:hAnsi="Times New Roman"/>
          <w:color w:val="231F20"/>
          <w:sz w:val="24"/>
          <w:szCs w:val="24"/>
          <w:lang w:val="ru-RU"/>
        </w:rPr>
        <w:t>а Р</w:t>
      </w:r>
      <w:r w:rsidRPr="00B9591A">
        <w:rPr>
          <w:rFonts w:ascii="Times New Roman" w:hAnsi="Times New Roman"/>
          <w:color w:val="231F20"/>
          <w:spacing w:val="2"/>
          <w:sz w:val="24"/>
          <w:szCs w:val="24"/>
          <w:lang w:val="ru-RU"/>
        </w:rPr>
        <w:t>о</w:t>
      </w:r>
      <w:r w:rsidRPr="00B9591A">
        <w:rPr>
          <w:rFonts w:ascii="Times New Roman" w:hAnsi="Times New Roman"/>
          <w:color w:val="231F20"/>
          <w:sz w:val="24"/>
          <w:szCs w:val="24"/>
          <w:lang w:val="ru-RU"/>
        </w:rPr>
        <w:t xml:space="preserve">ссийской </w:t>
      </w:r>
      <w:r w:rsidRPr="00B9591A">
        <w:rPr>
          <w:rFonts w:ascii="Times New Roman" w:hAnsi="Times New Roman"/>
          <w:color w:val="231F20"/>
          <w:spacing w:val="3"/>
          <w:sz w:val="24"/>
          <w:szCs w:val="24"/>
          <w:lang w:val="ru-RU"/>
        </w:rPr>
        <w:t>Ф</w:t>
      </w:r>
      <w:r w:rsidRPr="00B9591A">
        <w:rPr>
          <w:rFonts w:ascii="Times New Roman" w:hAnsi="Times New Roman"/>
          <w:color w:val="231F20"/>
          <w:sz w:val="24"/>
          <w:szCs w:val="24"/>
          <w:lang w:val="ru-RU"/>
        </w:rPr>
        <w:t>еде</w:t>
      </w:r>
      <w:r w:rsidRPr="00B9591A">
        <w:rPr>
          <w:rFonts w:ascii="Times New Roman" w:hAnsi="Times New Roman"/>
          <w:color w:val="231F20"/>
          <w:spacing w:val="2"/>
          <w:sz w:val="24"/>
          <w:szCs w:val="24"/>
          <w:lang w:val="ru-RU"/>
        </w:rPr>
        <w:t>р</w:t>
      </w:r>
      <w:r w:rsidRPr="00B9591A">
        <w:rPr>
          <w:rFonts w:ascii="Times New Roman" w:hAnsi="Times New Roman"/>
          <w:color w:val="231F20"/>
          <w:sz w:val="24"/>
          <w:szCs w:val="24"/>
          <w:lang w:val="ru-RU"/>
        </w:rPr>
        <w:t xml:space="preserve">ации от 2 июля 2021 г. № 400 </w:t>
      </w:r>
      <w:r w:rsidRPr="00B9591A">
        <w:rPr>
          <w:rFonts w:ascii="Times New Roman" w:hAnsi="Times New Roman"/>
          <w:color w:val="231F20"/>
          <w:position w:val="1"/>
          <w:sz w:val="24"/>
          <w:szCs w:val="24"/>
          <w:lang w:val="ru-RU"/>
        </w:rPr>
        <w:t>«О</w:t>
      </w:r>
      <w:r w:rsidRPr="00B9591A">
        <w:rPr>
          <w:rFonts w:ascii="Times New Roman" w:hAnsi="Times New Roman"/>
          <w:color w:val="231F20"/>
          <w:spacing w:val="24"/>
          <w:position w:val="1"/>
          <w:sz w:val="24"/>
          <w:szCs w:val="24"/>
          <w:lang w:val="ru-RU"/>
        </w:rPr>
        <w:t xml:space="preserve"> </w:t>
      </w:r>
      <w:r w:rsidRPr="00B9591A">
        <w:rPr>
          <w:rFonts w:ascii="Times New Roman" w:hAnsi="Times New Roman"/>
          <w:color w:val="231F20"/>
          <w:position w:val="1"/>
          <w:sz w:val="24"/>
          <w:szCs w:val="24"/>
          <w:lang w:val="ru-RU"/>
        </w:rPr>
        <w:t>Ст</w:t>
      </w:r>
      <w:r w:rsidRPr="00B9591A">
        <w:rPr>
          <w:rFonts w:ascii="Times New Roman" w:hAnsi="Times New Roman"/>
          <w:color w:val="231F20"/>
          <w:spacing w:val="2"/>
          <w:position w:val="1"/>
          <w:sz w:val="24"/>
          <w:szCs w:val="24"/>
          <w:lang w:val="ru-RU"/>
        </w:rPr>
        <w:t>р</w:t>
      </w:r>
      <w:r w:rsidRPr="00B9591A">
        <w:rPr>
          <w:rFonts w:ascii="Times New Roman" w:hAnsi="Times New Roman"/>
          <w:color w:val="231F20"/>
          <w:position w:val="1"/>
          <w:sz w:val="24"/>
          <w:szCs w:val="24"/>
          <w:lang w:val="ru-RU"/>
        </w:rPr>
        <w:t>атегии</w:t>
      </w:r>
      <w:r w:rsidRPr="00B9591A">
        <w:rPr>
          <w:rFonts w:ascii="Times New Roman" w:hAnsi="Times New Roman"/>
          <w:color w:val="231F20"/>
          <w:spacing w:val="24"/>
          <w:position w:val="1"/>
          <w:sz w:val="24"/>
          <w:szCs w:val="24"/>
          <w:lang w:val="ru-RU"/>
        </w:rPr>
        <w:t xml:space="preserve"> </w:t>
      </w:r>
      <w:r w:rsidRPr="00B9591A">
        <w:rPr>
          <w:rFonts w:ascii="Times New Roman" w:hAnsi="Times New Roman"/>
          <w:color w:val="231F20"/>
          <w:position w:val="1"/>
          <w:sz w:val="24"/>
          <w:szCs w:val="24"/>
          <w:lang w:val="ru-RU"/>
        </w:rPr>
        <w:t>национальной</w:t>
      </w:r>
      <w:r w:rsidRPr="00B9591A">
        <w:rPr>
          <w:rFonts w:ascii="Times New Roman" w:hAnsi="Times New Roman"/>
          <w:color w:val="231F20"/>
          <w:spacing w:val="24"/>
          <w:position w:val="1"/>
          <w:sz w:val="24"/>
          <w:szCs w:val="24"/>
          <w:lang w:val="ru-RU"/>
        </w:rPr>
        <w:t xml:space="preserve"> </w:t>
      </w:r>
      <w:r w:rsidRPr="00B9591A">
        <w:rPr>
          <w:rFonts w:ascii="Times New Roman" w:hAnsi="Times New Roman"/>
          <w:color w:val="231F20"/>
          <w:spacing w:val="2"/>
          <w:position w:val="1"/>
          <w:sz w:val="24"/>
          <w:szCs w:val="24"/>
          <w:lang w:val="ru-RU"/>
        </w:rPr>
        <w:t>б</w:t>
      </w:r>
      <w:r w:rsidRPr="00B9591A">
        <w:rPr>
          <w:rFonts w:ascii="Times New Roman" w:hAnsi="Times New Roman"/>
          <w:color w:val="231F20"/>
          <w:position w:val="1"/>
          <w:sz w:val="24"/>
          <w:szCs w:val="24"/>
          <w:lang w:val="ru-RU"/>
        </w:rPr>
        <w:t>е</w:t>
      </w:r>
      <w:r w:rsidRPr="00B9591A">
        <w:rPr>
          <w:rFonts w:ascii="Times New Roman" w:hAnsi="Times New Roman"/>
          <w:color w:val="231F20"/>
          <w:spacing w:val="2"/>
          <w:position w:val="1"/>
          <w:sz w:val="24"/>
          <w:szCs w:val="24"/>
          <w:lang w:val="ru-RU"/>
        </w:rPr>
        <w:t>з</w:t>
      </w:r>
      <w:r w:rsidRPr="00B9591A">
        <w:rPr>
          <w:rFonts w:ascii="Times New Roman" w:hAnsi="Times New Roman"/>
          <w:color w:val="231F20"/>
          <w:position w:val="1"/>
          <w:sz w:val="24"/>
          <w:szCs w:val="24"/>
          <w:lang w:val="ru-RU"/>
        </w:rPr>
        <w:t>опасн</w:t>
      </w:r>
      <w:r w:rsidRPr="00B9591A">
        <w:rPr>
          <w:rFonts w:ascii="Times New Roman" w:hAnsi="Times New Roman"/>
          <w:color w:val="231F20"/>
          <w:spacing w:val="2"/>
          <w:position w:val="1"/>
          <w:sz w:val="24"/>
          <w:szCs w:val="24"/>
          <w:lang w:val="ru-RU"/>
        </w:rPr>
        <w:t>о</w:t>
      </w:r>
      <w:r w:rsidRPr="00B9591A">
        <w:rPr>
          <w:rFonts w:ascii="Times New Roman" w:hAnsi="Times New Roman"/>
          <w:color w:val="231F20"/>
          <w:position w:val="1"/>
          <w:sz w:val="24"/>
          <w:szCs w:val="24"/>
          <w:lang w:val="ru-RU"/>
        </w:rPr>
        <w:t>сти</w:t>
      </w:r>
      <w:r w:rsidRPr="00B9591A">
        <w:rPr>
          <w:rFonts w:ascii="Times New Roman" w:hAnsi="Times New Roman"/>
          <w:color w:val="231F20"/>
          <w:spacing w:val="24"/>
          <w:position w:val="1"/>
          <w:sz w:val="24"/>
          <w:szCs w:val="24"/>
          <w:lang w:val="ru-RU"/>
        </w:rPr>
        <w:t xml:space="preserve"> </w:t>
      </w:r>
      <w:r w:rsidRPr="00B9591A">
        <w:rPr>
          <w:rFonts w:ascii="Times New Roman" w:hAnsi="Times New Roman"/>
          <w:color w:val="231F20"/>
          <w:position w:val="1"/>
          <w:sz w:val="24"/>
          <w:szCs w:val="24"/>
          <w:lang w:val="ru-RU"/>
        </w:rPr>
        <w:t>Р</w:t>
      </w:r>
      <w:r w:rsidRPr="00B9591A">
        <w:rPr>
          <w:rFonts w:ascii="Times New Roman" w:hAnsi="Times New Roman"/>
          <w:color w:val="231F20"/>
          <w:spacing w:val="2"/>
          <w:position w:val="1"/>
          <w:sz w:val="24"/>
          <w:szCs w:val="24"/>
          <w:lang w:val="ru-RU"/>
        </w:rPr>
        <w:t>о</w:t>
      </w:r>
      <w:r w:rsidRPr="00B9591A">
        <w:rPr>
          <w:rFonts w:ascii="Times New Roman" w:hAnsi="Times New Roman"/>
          <w:color w:val="231F20"/>
          <w:position w:val="1"/>
          <w:sz w:val="24"/>
          <w:szCs w:val="24"/>
          <w:lang w:val="ru-RU"/>
        </w:rPr>
        <w:t>ссийской</w:t>
      </w:r>
      <w:r w:rsidRPr="00B9591A">
        <w:rPr>
          <w:rFonts w:ascii="Times New Roman" w:hAnsi="Times New Roman"/>
          <w:color w:val="231F20"/>
          <w:spacing w:val="24"/>
          <w:position w:val="1"/>
          <w:sz w:val="24"/>
          <w:szCs w:val="24"/>
          <w:lang w:val="ru-RU"/>
        </w:rPr>
        <w:t xml:space="preserve"> </w:t>
      </w:r>
      <w:r w:rsidRPr="00B9591A">
        <w:rPr>
          <w:rFonts w:ascii="Times New Roman" w:hAnsi="Times New Roman"/>
          <w:color w:val="231F20"/>
          <w:spacing w:val="3"/>
          <w:position w:val="1"/>
          <w:sz w:val="24"/>
          <w:szCs w:val="24"/>
          <w:lang w:val="ru-RU"/>
        </w:rPr>
        <w:t>Ф</w:t>
      </w:r>
      <w:r w:rsidRPr="00B9591A">
        <w:rPr>
          <w:rFonts w:ascii="Times New Roman" w:hAnsi="Times New Roman"/>
          <w:color w:val="231F20"/>
          <w:position w:val="1"/>
          <w:sz w:val="24"/>
          <w:szCs w:val="24"/>
          <w:lang w:val="ru-RU"/>
        </w:rPr>
        <w:t>еде</w:t>
      </w:r>
      <w:r w:rsidRPr="00B9591A">
        <w:rPr>
          <w:rFonts w:ascii="Times New Roman" w:hAnsi="Times New Roman"/>
          <w:color w:val="231F20"/>
          <w:spacing w:val="2"/>
          <w:position w:val="1"/>
          <w:sz w:val="24"/>
          <w:szCs w:val="24"/>
          <w:lang w:val="ru-RU"/>
        </w:rPr>
        <w:t>р</w:t>
      </w:r>
      <w:r w:rsidRPr="00B9591A">
        <w:rPr>
          <w:rFonts w:ascii="Times New Roman" w:hAnsi="Times New Roman"/>
          <w:color w:val="231F20"/>
          <w:position w:val="1"/>
          <w:sz w:val="24"/>
          <w:szCs w:val="24"/>
          <w:lang w:val="ru-RU"/>
        </w:rPr>
        <w:t>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651" w:rsidRDefault="00781651"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A81E3A" w:rsidRPr="00A81E3A">
      <w:rPr>
        <w:rFonts w:ascii="Times New Roman" w:hAnsi="Times New Roman"/>
        <w:noProof/>
        <w:sz w:val="24"/>
        <w:szCs w:val="24"/>
        <w:lang w:val="ru-RU"/>
      </w:rPr>
      <w:t>4</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
      </v:shape>
    </w:pict>
  </w:numPicBullet>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608AEDC0"/>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singleLevel"/>
    <w:tmpl w:val="00000001"/>
    <w:name w:val="WW8Num1"/>
    <w:lvl w:ilvl="0">
      <w:start w:val="1"/>
      <w:numFmt w:val="decimal"/>
      <w:lvlText w:val="%1)"/>
      <w:lvlJc w:val="left"/>
      <w:pPr>
        <w:tabs>
          <w:tab w:val="num" w:pos="720"/>
        </w:tabs>
        <w:ind w:left="720" w:hanging="360"/>
      </w:pPr>
      <w:rPr>
        <w:rFonts w:cs="Times New Roman"/>
      </w:rPr>
    </w:lvl>
  </w:abstractNum>
  <w:abstractNum w:abstractNumId="3">
    <w:nsid w:val="00000002"/>
    <w:multiLevelType w:val="singleLevel"/>
    <w:tmpl w:val="00000002"/>
    <w:name w:val="WW8Num2"/>
    <w:lvl w:ilvl="0">
      <w:start w:val="1"/>
      <w:numFmt w:val="decimal"/>
      <w:lvlText w:val="%1)"/>
      <w:lvlJc w:val="left"/>
      <w:pPr>
        <w:tabs>
          <w:tab w:val="num" w:pos="1833"/>
        </w:tabs>
        <w:ind w:left="1833" w:hanging="1125"/>
      </w:pPr>
      <w:rPr>
        <w:rFonts w:cs="Times New Roman"/>
      </w:rPr>
    </w:lvl>
  </w:abstractNum>
  <w:abstractNum w:abstractNumId="4">
    <w:nsid w:val="00000003"/>
    <w:multiLevelType w:val="singleLevel"/>
    <w:tmpl w:val="00000003"/>
    <w:name w:val="WW8Num3"/>
    <w:lvl w:ilvl="0">
      <w:start w:val="1"/>
      <w:numFmt w:val="decimal"/>
      <w:lvlText w:val="%1)"/>
      <w:lvlJc w:val="left"/>
      <w:pPr>
        <w:tabs>
          <w:tab w:val="num" w:pos="720"/>
        </w:tabs>
        <w:ind w:left="720" w:hanging="360"/>
      </w:pPr>
      <w:rPr>
        <w:rFonts w:cs="Times New Roman"/>
      </w:rPr>
    </w:lvl>
  </w:abstractNum>
  <w:abstractNum w:abstractNumId="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6">
    <w:nsid w:val="00000017"/>
    <w:multiLevelType w:val="singleLevel"/>
    <w:tmpl w:val="00000017"/>
    <w:lvl w:ilvl="0">
      <w:start w:val="2"/>
      <w:numFmt w:val="bullet"/>
      <w:lvlText w:val="-"/>
      <w:lvlJc w:val="left"/>
      <w:pPr>
        <w:tabs>
          <w:tab w:val="left" w:pos="0"/>
        </w:tabs>
        <w:ind w:left="1429" w:hanging="360"/>
      </w:pPr>
      <w:rPr>
        <w:rFonts w:ascii="Times Sakha" w:hAnsi="Times Sakha"/>
      </w:rPr>
    </w:lvl>
  </w:abstractNum>
  <w:abstractNum w:abstractNumId="7">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8">
    <w:nsid w:val="081834B3"/>
    <w:multiLevelType w:val="hybridMultilevel"/>
    <w:tmpl w:val="3894EC9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97627FD"/>
    <w:multiLevelType w:val="hybridMultilevel"/>
    <w:tmpl w:val="77687548"/>
    <w:lvl w:ilvl="0" w:tplc="69543012">
      <w:start w:val="1"/>
      <w:numFmt w:val="decimal"/>
      <w:suff w:val="nothing"/>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0F79449C"/>
    <w:multiLevelType w:val="multilevel"/>
    <w:tmpl w:val="18DC0A24"/>
    <w:styleLink w:val="11"/>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1">
    <w:nsid w:val="15D00FD7"/>
    <w:multiLevelType w:val="multilevel"/>
    <w:tmpl w:val="DD163444"/>
    <w:lvl w:ilvl="0">
      <w:numFmt w:val="bullet"/>
      <w:pStyle w:val="2"/>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12">
    <w:nsid w:val="19C54BB4"/>
    <w:multiLevelType w:val="hybridMultilevel"/>
    <w:tmpl w:val="91CA7C60"/>
    <w:lvl w:ilvl="0" w:tplc="0954205A">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3">
    <w:nsid w:val="1B1C4477"/>
    <w:multiLevelType w:val="hybridMultilevel"/>
    <w:tmpl w:val="9802EC38"/>
    <w:lvl w:ilvl="0" w:tplc="AE74452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4">
    <w:nsid w:val="1C7034E1"/>
    <w:multiLevelType w:val="hybridMultilevel"/>
    <w:tmpl w:val="BFEA1C40"/>
    <w:lvl w:ilvl="0" w:tplc="8952AFB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hint="default"/>
      </w:rPr>
    </w:lvl>
    <w:lvl w:ilvl="1">
      <w:start w:val="1"/>
      <w:numFmt w:val="bullet"/>
      <w:lvlText w:val="o"/>
      <w:lvlJc w:val="left"/>
      <w:pPr>
        <w:tabs>
          <w:tab w:val="num" w:pos="0"/>
        </w:tabs>
        <w:ind w:left="1903" w:hanging="360"/>
      </w:pPr>
      <w:rPr>
        <w:rFonts w:ascii="Courier New" w:hAnsi="Courier New" w:hint="default"/>
      </w:rPr>
    </w:lvl>
    <w:lvl w:ilvl="2">
      <w:start w:val="1"/>
      <w:numFmt w:val="bullet"/>
      <w:lvlText w:val=""/>
      <w:lvlJc w:val="left"/>
      <w:pPr>
        <w:tabs>
          <w:tab w:val="num" w:pos="0"/>
        </w:tabs>
        <w:ind w:left="2623" w:hanging="360"/>
      </w:pPr>
      <w:rPr>
        <w:rFonts w:ascii="Wingdings" w:hAnsi="Wingdings" w:hint="default"/>
      </w:rPr>
    </w:lvl>
    <w:lvl w:ilvl="3">
      <w:start w:val="1"/>
      <w:numFmt w:val="bullet"/>
      <w:lvlText w:val=""/>
      <w:lvlJc w:val="left"/>
      <w:pPr>
        <w:tabs>
          <w:tab w:val="num" w:pos="0"/>
        </w:tabs>
        <w:ind w:left="3343" w:hanging="360"/>
      </w:pPr>
      <w:rPr>
        <w:rFonts w:ascii="Symbol" w:hAnsi="Symbol" w:hint="default"/>
      </w:rPr>
    </w:lvl>
    <w:lvl w:ilvl="4">
      <w:start w:val="1"/>
      <w:numFmt w:val="bullet"/>
      <w:lvlText w:val="o"/>
      <w:lvlJc w:val="left"/>
      <w:pPr>
        <w:tabs>
          <w:tab w:val="num" w:pos="0"/>
        </w:tabs>
        <w:ind w:left="4063" w:hanging="360"/>
      </w:pPr>
      <w:rPr>
        <w:rFonts w:ascii="Courier New" w:hAnsi="Courier New" w:hint="default"/>
      </w:rPr>
    </w:lvl>
    <w:lvl w:ilvl="5">
      <w:start w:val="1"/>
      <w:numFmt w:val="bullet"/>
      <w:lvlText w:val=""/>
      <w:lvlJc w:val="left"/>
      <w:pPr>
        <w:tabs>
          <w:tab w:val="num" w:pos="0"/>
        </w:tabs>
        <w:ind w:left="4783" w:hanging="360"/>
      </w:pPr>
      <w:rPr>
        <w:rFonts w:ascii="Wingdings" w:hAnsi="Wingdings" w:hint="default"/>
      </w:rPr>
    </w:lvl>
    <w:lvl w:ilvl="6">
      <w:start w:val="1"/>
      <w:numFmt w:val="bullet"/>
      <w:lvlText w:val=""/>
      <w:lvlJc w:val="left"/>
      <w:pPr>
        <w:tabs>
          <w:tab w:val="num" w:pos="0"/>
        </w:tabs>
        <w:ind w:left="5503" w:hanging="360"/>
      </w:pPr>
      <w:rPr>
        <w:rFonts w:ascii="Symbol" w:hAnsi="Symbol" w:hint="default"/>
      </w:rPr>
    </w:lvl>
    <w:lvl w:ilvl="7">
      <w:start w:val="1"/>
      <w:numFmt w:val="bullet"/>
      <w:lvlText w:val="o"/>
      <w:lvlJc w:val="left"/>
      <w:pPr>
        <w:tabs>
          <w:tab w:val="num" w:pos="0"/>
        </w:tabs>
        <w:ind w:left="6223" w:hanging="360"/>
      </w:pPr>
      <w:rPr>
        <w:rFonts w:ascii="Courier New" w:hAnsi="Courier New" w:hint="default"/>
      </w:rPr>
    </w:lvl>
    <w:lvl w:ilvl="8">
      <w:start w:val="1"/>
      <w:numFmt w:val="bullet"/>
      <w:lvlText w:val=""/>
      <w:lvlJc w:val="left"/>
      <w:pPr>
        <w:tabs>
          <w:tab w:val="num" w:pos="0"/>
        </w:tabs>
        <w:ind w:left="6943" w:hanging="360"/>
      </w:pPr>
      <w:rPr>
        <w:rFonts w:ascii="Wingdings" w:hAnsi="Wingdings" w:hint="default"/>
      </w:rPr>
    </w:lvl>
  </w:abstractNum>
  <w:abstractNum w:abstractNumId="16">
    <w:nsid w:val="230B09A3"/>
    <w:multiLevelType w:val="hybridMultilevel"/>
    <w:tmpl w:val="E6AABF28"/>
    <w:lvl w:ilvl="0" w:tplc="2C1C9F18">
      <w:start w:val="1"/>
      <w:numFmt w:val="decimal"/>
      <w:suff w:val="nothing"/>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nsid w:val="25A25F5B"/>
    <w:multiLevelType w:val="hybridMultilevel"/>
    <w:tmpl w:val="3894EC9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4752363"/>
    <w:multiLevelType w:val="multilevel"/>
    <w:tmpl w:val="8796FA54"/>
    <w:styleLink w:val="210"/>
    <w:lvl w:ilvl="0">
      <w:start w:val="1"/>
      <w:numFmt w:val="decimal"/>
      <w:lvlText w:val="%1)"/>
      <w:lvlJc w:val="left"/>
      <w:rPr>
        <w:rFonts w:cs="Times New Roman"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9">
    <w:nsid w:val="37602E51"/>
    <w:multiLevelType w:val="hybridMultilevel"/>
    <w:tmpl w:val="F762189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D5906C5"/>
    <w:multiLevelType w:val="hybridMultilevel"/>
    <w:tmpl w:val="13FCFF3C"/>
    <w:lvl w:ilvl="0" w:tplc="D74AAEF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nsid w:val="4F907DB1"/>
    <w:multiLevelType w:val="hybridMultilevel"/>
    <w:tmpl w:val="EA60E56E"/>
    <w:lvl w:ilvl="0" w:tplc="F168BF3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598628A1"/>
    <w:multiLevelType w:val="hybridMultilevel"/>
    <w:tmpl w:val="955A215C"/>
    <w:lvl w:ilvl="0" w:tplc="C45A226A">
      <w:start w:val="1"/>
      <w:numFmt w:val="decimal"/>
      <w:suff w:val="nothing"/>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nsid w:val="5B9B13D2"/>
    <w:multiLevelType w:val="hybridMultilevel"/>
    <w:tmpl w:val="663ED7B0"/>
    <w:lvl w:ilvl="0" w:tplc="90CC863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62325F3A"/>
    <w:multiLevelType w:val="hybridMultilevel"/>
    <w:tmpl w:val="6E46FA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4BE20E8"/>
    <w:multiLevelType w:val="hybridMultilevel"/>
    <w:tmpl w:val="A3B6FD8A"/>
    <w:lvl w:ilvl="0" w:tplc="932A5CE2">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FB41B09"/>
    <w:multiLevelType w:val="multilevel"/>
    <w:tmpl w:val="33D6E628"/>
    <w:styleLink w:val="31"/>
    <w:lvl w:ilvl="0">
      <w:start w:val="1"/>
      <w:numFmt w:val="decimal"/>
      <w:lvlText w:val="%1)"/>
      <w:lvlJc w:val="left"/>
      <w:pPr>
        <w:ind w:left="1429" w:hanging="360"/>
      </w:pPr>
      <w:rPr>
        <w:rFonts w:cs="Times New Roman"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8">
    <w:nsid w:val="745658E9"/>
    <w:multiLevelType w:val="hybridMultilevel"/>
    <w:tmpl w:val="6F380FEC"/>
    <w:lvl w:ilvl="0" w:tplc="6B900A7A">
      <w:start w:val="1"/>
      <w:numFmt w:val="decimal"/>
      <w:lvlText w:val="%1."/>
      <w:lvlJc w:val="left"/>
      <w:pPr>
        <w:tabs>
          <w:tab w:val="num" w:pos="795"/>
        </w:tabs>
        <w:ind w:left="795" w:hanging="43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75A74B48"/>
    <w:multiLevelType w:val="hybridMultilevel"/>
    <w:tmpl w:val="6890D6E0"/>
    <w:lvl w:ilvl="0" w:tplc="86D886E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0"/>
  </w:num>
  <w:num w:numId="14">
    <w:abstractNumId w:val="25"/>
  </w:num>
  <w:num w:numId="15">
    <w:abstractNumId w:val="10"/>
  </w:num>
  <w:num w:numId="16">
    <w:abstractNumId w:val="18"/>
  </w:num>
  <w:num w:numId="17">
    <w:abstractNumId w:val="27"/>
  </w:num>
  <w:num w:numId="18">
    <w:abstractNumId w:val="22"/>
  </w:num>
  <w:num w:numId="19">
    <w:abstractNumId w:val="16"/>
  </w:num>
  <w:num w:numId="20">
    <w:abstractNumId w:val="23"/>
  </w:num>
  <w:num w:numId="21">
    <w:abstractNumId w:val="21"/>
  </w:num>
  <w:num w:numId="22">
    <w:abstractNumId w:val="29"/>
  </w:num>
  <w:num w:numId="23">
    <w:abstractNumId w:val="14"/>
  </w:num>
  <w:num w:numId="24">
    <w:abstractNumId w:val="9"/>
  </w:num>
  <w:num w:numId="25">
    <w:abstractNumId w:val="20"/>
  </w:num>
  <w:num w:numId="26">
    <w:abstractNumId w:val="11"/>
  </w:num>
  <w:num w:numId="27">
    <w:abstractNumId w:val="15"/>
  </w:num>
  <w:num w:numId="28">
    <w:abstractNumId w:val="12"/>
  </w:num>
  <w:num w:numId="29">
    <w:abstractNumId w:val="13"/>
  </w:num>
  <w:num w:numId="30">
    <w:abstractNumId w:val="26"/>
  </w:num>
  <w:num w:numId="31">
    <w:abstractNumId w:val="24"/>
  </w:num>
  <w:num w:numId="32">
    <w:abstractNumId w:val="28"/>
  </w:num>
  <w:num w:numId="33">
    <w:abstractNumId w:val="8"/>
  </w:num>
  <w:num w:numId="34">
    <w:abstractNumId w:val="19"/>
  </w:num>
  <w:num w:numId="35">
    <w:abstractNumId w:val="17"/>
  </w:num>
  <w:num w:numId="36">
    <w:abstractNumId w:val="6"/>
  </w:num>
  <w:num w:numId="37">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509DA"/>
    <w:rsid w:val="00000DC9"/>
    <w:rsid w:val="000010D0"/>
    <w:rsid w:val="00001227"/>
    <w:rsid w:val="00002789"/>
    <w:rsid w:val="00002864"/>
    <w:rsid w:val="00003500"/>
    <w:rsid w:val="0000689B"/>
    <w:rsid w:val="0000766F"/>
    <w:rsid w:val="000078AC"/>
    <w:rsid w:val="00010DB2"/>
    <w:rsid w:val="0001186D"/>
    <w:rsid w:val="00011A0C"/>
    <w:rsid w:val="00011D7F"/>
    <w:rsid w:val="00013257"/>
    <w:rsid w:val="000132BC"/>
    <w:rsid w:val="00013542"/>
    <w:rsid w:val="00015EE0"/>
    <w:rsid w:val="00017C20"/>
    <w:rsid w:val="0002002C"/>
    <w:rsid w:val="000200B2"/>
    <w:rsid w:val="00021BDD"/>
    <w:rsid w:val="000225A6"/>
    <w:rsid w:val="000233C4"/>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2FE6"/>
    <w:rsid w:val="00073364"/>
    <w:rsid w:val="000734A9"/>
    <w:rsid w:val="00073C3E"/>
    <w:rsid w:val="00075585"/>
    <w:rsid w:val="00076777"/>
    <w:rsid w:val="00076F67"/>
    <w:rsid w:val="0007735D"/>
    <w:rsid w:val="00080354"/>
    <w:rsid w:val="00080A0B"/>
    <w:rsid w:val="0008121C"/>
    <w:rsid w:val="000813B4"/>
    <w:rsid w:val="00082088"/>
    <w:rsid w:val="000822CB"/>
    <w:rsid w:val="00083037"/>
    <w:rsid w:val="00084A0E"/>
    <w:rsid w:val="00085F8B"/>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2199"/>
    <w:rsid w:val="000B2C17"/>
    <w:rsid w:val="000B57D3"/>
    <w:rsid w:val="000B58EB"/>
    <w:rsid w:val="000B5A66"/>
    <w:rsid w:val="000B5C11"/>
    <w:rsid w:val="000B6087"/>
    <w:rsid w:val="000B664A"/>
    <w:rsid w:val="000B6806"/>
    <w:rsid w:val="000B77A8"/>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322"/>
    <w:rsid w:val="00101512"/>
    <w:rsid w:val="00101675"/>
    <w:rsid w:val="001022CA"/>
    <w:rsid w:val="00102B17"/>
    <w:rsid w:val="00103D70"/>
    <w:rsid w:val="00104EF9"/>
    <w:rsid w:val="001057F5"/>
    <w:rsid w:val="00105E7C"/>
    <w:rsid w:val="0010621C"/>
    <w:rsid w:val="00106829"/>
    <w:rsid w:val="00106EA8"/>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B9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1A61"/>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B95"/>
    <w:rsid w:val="00193A9C"/>
    <w:rsid w:val="001955E4"/>
    <w:rsid w:val="001961DA"/>
    <w:rsid w:val="00197BE5"/>
    <w:rsid w:val="00197E5E"/>
    <w:rsid w:val="001A0886"/>
    <w:rsid w:val="001A1062"/>
    <w:rsid w:val="001A10B7"/>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402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E7D45"/>
    <w:rsid w:val="001F162C"/>
    <w:rsid w:val="001F1BF2"/>
    <w:rsid w:val="001F1C1E"/>
    <w:rsid w:val="001F2BF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6517"/>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260"/>
    <w:rsid w:val="002316A5"/>
    <w:rsid w:val="00231746"/>
    <w:rsid w:val="00231FAF"/>
    <w:rsid w:val="0023276F"/>
    <w:rsid w:val="00232DF8"/>
    <w:rsid w:val="002336BD"/>
    <w:rsid w:val="0023611C"/>
    <w:rsid w:val="00236219"/>
    <w:rsid w:val="002373FD"/>
    <w:rsid w:val="002402C4"/>
    <w:rsid w:val="00241461"/>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35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64A"/>
    <w:rsid w:val="00322EFE"/>
    <w:rsid w:val="00323508"/>
    <w:rsid w:val="00323C64"/>
    <w:rsid w:val="003240E6"/>
    <w:rsid w:val="00324110"/>
    <w:rsid w:val="00324115"/>
    <w:rsid w:val="00324769"/>
    <w:rsid w:val="00324CB9"/>
    <w:rsid w:val="00325018"/>
    <w:rsid w:val="0032503D"/>
    <w:rsid w:val="00325E56"/>
    <w:rsid w:val="00325F27"/>
    <w:rsid w:val="00325FBD"/>
    <w:rsid w:val="00327744"/>
    <w:rsid w:val="003279E4"/>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4D9"/>
    <w:rsid w:val="0039787C"/>
    <w:rsid w:val="003A09AC"/>
    <w:rsid w:val="003A0B7B"/>
    <w:rsid w:val="003A0E04"/>
    <w:rsid w:val="003A0EE5"/>
    <w:rsid w:val="003A1A20"/>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E53"/>
    <w:rsid w:val="003C78FE"/>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454D"/>
    <w:rsid w:val="003E5A8C"/>
    <w:rsid w:val="003E5ECE"/>
    <w:rsid w:val="003E6565"/>
    <w:rsid w:val="003E684E"/>
    <w:rsid w:val="003E774D"/>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17DB1"/>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65E"/>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5435"/>
    <w:rsid w:val="004F5D00"/>
    <w:rsid w:val="004F645A"/>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773A"/>
    <w:rsid w:val="00537D78"/>
    <w:rsid w:val="00541AB6"/>
    <w:rsid w:val="00541CDD"/>
    <w:rsid w:val="00542056"/>
    <w:rsid w:val="00542810"/>
    <w:rsid w:val="0054295E"/>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76D"/>
    <w:rsid w:val="005618E0"/>
    <w:rsid w:val="00561D26"/>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1B7C"/>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FB0"/>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A43"/>
    <w:rsid w:val="006A2557"/>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221E"/>
    <w:rsid w:val="006C338F"/>
    <w:rsid w:val="006C3743"/>
    <w:rsid w:val="006C3FD5"/>
    <w:rsid w:val="006C5414"/>
    <w:rsid w:val="006C5559"/>
    <w:rsid w:val="006C5C28"/>
    <w:rsid w:val="006C6610"/>
    <w:rsid w:val="006C689E"/>
    <w:rsid w:val="006D0F8B"/>
    <w:rsid w:val="006D16D0"/>
    <w:rsid w:val="006D1865"/>
    <w:rsid w:val="006D1E89"/>
    <w:rsid w:val="006D28DC"/>
    <w:rsid w:val="006D30AB"/>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4587"/>
    <w:rsid w:val="006E55E7"/>
    <w:rsid w:val="006E7C2D"/>
    <w:rsid w:val="006E7D2F"/>
    <w:rsid w:val="006F1CBF"/>
    <w:rsid w:val="006F3546"/>
    <w:rsid w:val="006F43F4"/>
    <w:rsid w:val="006F4896"/>
    <w:rsid w:val="006F4A9D"/>
    <w:rsid w:val="006F4B8F"/>
    <w:rsid w:val="006F4D47"/>
    <w:rsid w:val="006F4F85"/>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02"/>
    <w:rsid w:val="00723274"/>
    <w:rsid w:val="007244B7"/>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3D93"/>
    <w:rsid w:val="00745804"/>
    <w:rsid w:val="00746225"/>
    <w:rsid w:val="0074622E"/>
    <w:rsid w:val="007469D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3BCD"/>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651"/>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97930"/>
    <w:rsid w:val="007A0B25"/>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69DF"/>
    <w:rsid w:val="007D7105"/>
    <w:rsid w:val="007D79DF"/>
    <w:rsid w:val="007D79E5"/>
    <w:rsid w:val="007E219E"/>
    <w:rsid w:val="007E2AB3"/>
    <w:rsid w:val="007E2EF9"/>
    <w:rsid w:val="007E3A7C"/>
    <w:rsid w:val="007E4997"/>
    <w:rsid w:val="007E5C09"/>
    <w:rsid w:val="007E70A8"/>
    <w:rsid w:val="007E7905"/>
    <w:rsid w:val="007F015A"/>
    <w:rsid w:val="007F01CF"/>
    <w:rsid w:val="007F216F"/>
    <w:rsid w:val="007F218D"/>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5CC4"/>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A19"/>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335B"/>
    <w:rsid w:val="0088451F"/>
    <w:rsid w:val="00884A40"/>
    <w:rsid w:val="00884AC9"/>
    <w:rsid w:val="00884C86"/>
    <w:rsid w:val="008860AF"/>
    <w:rsid w:val="00890B1A"/>
    <w:rsid w:val="00891B45"/>
    <w:rsid w:val="008921B8"/>
    <w:rsid w:val="00893ED5"/>
    <w:rsid w:val="00894154"/>
    <w:rsid w:val="0089706E"/>
    <w:rsid w:val="008A0093"/>
    <w:rsid w:val="008A0188"/>
    <w:rsid w:val="008A0C6C"/>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5AB9"/>
    <w:rsid w:val="008C6725"/>
    <w:rsid w:val="008C6987"/>
    <w:rsid w:val="008C7435"/>
    <w:rsid w:val="008C74C0"/>
    <w:rsid w:val="008D0A40"/>
    <w:rsid w:val="008D363F"/>
    <w:rsid w:val="008D4B14"/>
    <w:rsid w:val="008D4DC2"/>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6A32"/>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022"/>
    <w:rsid w:val="00913A16"/>
    <w:rsid w:val="0091401D"/>
    <w:rsid w:val="00914E0C"/>
    <w:rsid w:val="00915A8D"/>
    <w:rsid w:val="00915EF1"/>
    <w:rsid w:val="009162D2"/>
    <w:rsid w:val="009163DE"/>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90F1F"/>
    <w:rsid w:val="009944C8"/>
    <w:rsid w:val="009953B8"/>
    <w:rsid w:val="00997A5E"/>
    <w:rsid w:val="00997D9B"/>
    <w:rsid w:val="009A0ECC"/>
    <w:rsid w:val="009A14E2"/>
    <w:rsid w:val="009A2C3E"/>
    <w:rsid w:val="009A32D2"/>
    <w:rsid w:val="009A38A1"/>
    <w:rsid w:val="009A39F5"/>
    <w:rsid w:val="009A4027"/>
    <w:rsid w:val="009A493A"/>
    <w:rsid w:val="009A6616"/>
    <w:rsid w:val="009B1043"/>
    <w:rsid w:val="009B1819"/>
    <w:rsid w:val="009B29B1"/>
    <w:rsid w:val="009B2DBF"/>
    <w:rsid w:val="009B3378"/>
    <w:rsid w:val="009B4159"/>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651D"/>
    <w:rsid w:val="00A774FB"/>
    <w:rsid w:val="00A800BC"/>
    <w:rsid w:val="00A80A67"/>
    <w:rsid w:val="00A80BE7"/>
    <w:rsid w:val="00A81020"/>
    <w:rsid w:val="00A815C4"/>
    <w:rsid w:val="00A81E3A"/>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944"/>
    <w:rsid w:val="00AA6DBB"/>
    <w:rsid w:val="00AA74F6"/>
    <w:rsid w:val="00AA7676"/>
    <w:rsid w:val="00AA7697"/>
    <w:rsid w:val="00AB0A80"/>
    <w:rsid w:val="00AB116F"/>
    <w:rsid w:val="00AB21C1"/>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3047"/>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3968"/>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26EF"/>
    <w:rsid w:val="00B12CAF"/>
    <w:rsid w:val="00B13A37"/>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67A00"/>
    <w:rsid w:val="00B70078"/>
    <w:rsid w:val="00B701C7"/>
    <w:rsid w:val="00B70831"/>
    <w:rsid w:val="00B709E4"/>
    <w:rsid w:val="00B7108D"/>
    <w:rsid w:val="00B7155C"/>
    <w:rsid w:val="00B717A4"/>
    <w:rsid w:val="00B718C1"/>
    <w:rsid w:val="00B732A3"/>
    <w:rsid w:val="00B742D2"/>
    <w:rsid w:val="00B74ED9"/>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193"/>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0BB"/>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3140"/>
    <w:rsid w:val="00C3362E"/>
    <w:rsid w:val="00C33A6F"/>
    <w:rsid w:val="00C3474D"/>
    <w:rsid w:val="00C3518D"/>
    <w:rsid w:val="00C36138"/>
    <w:rsid w:val="00C36190"/>
    <w:rsid w:val="00C372E0"/>
    <w:rsid w:val="00C37634"/>
    <w:rsid w:val="00C379ED"/>
    <w:rsid w:val="00C37D86"/>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52C"/>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B24"/>
    <w:rsid w:val="00C74D78"/>
    <w:rsid w:val="00C74D8D"/>
    <w:rsid w:val="00C7718F"/>
    <w:rsid w:val="00C7782B"/>
    <w:rsid w:val="00C80474"/>
    <w:rsid w:val="00C81E6B"/>
    <w:rsid w:val="00C81FC1"/>
    <w:rsid w:val="00C820EA"/>
    <w:rsid w:val="00C84880"/>
    <w:rsid w:val="00C8593A"/>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1457"/>
    <w:rsid w:val="00CA20E4"/>
    <w:rsid w:val="00CA30B3"/>
    <w:rsid w:val="00CA3A3C"/>
    <w:rsid w:val="00CA43F4"/>
    <w:rsid w:val="00CA46F3"/>
    <w:rsid w:val="00CA4934"/>
    <w:rsid w:val="00CA5FCB"/>
    <w:rsid w:val="00CA62D2"/>
    <w:rsid w:val="00CA6AE6"/>
    <w:rsid w:val="00CA73AD"/>
    <w:rsid w:val="00CA7AAB"/>
    <w:rsid w:val="00CB0366"/>
    <w:rsid w:val="00CB0C53"/>
    <w:rsid w:val="00CB0C8D"/>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0E9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D740E"/>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66E3"/>
    <w:rsid w:val="00CF74D1"/>
    <w:rsid w:val="00CF796A"/>
    <w:rsid w:val="00CF7E43"/>
    <w:rsid w:val="00D00D68"/>
    <w:rsid w:val="00D010C1"/>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381"/>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1A37"/>
    <w:rsid w:val="00D62392"/>
    <w:rsid w:val="00D63963"/>
    <w:rsid w:val="00D63C3E"/>
    <w:rsid w:val="00D64B6B"/>
    <w:rsid w:val="00D64F03"/>
    <w:rsid w:val="00D679C6"/>
    <w:rsid w:val="00D67B9C"/>
    <w:rsid w:val="00D7025E"/>
    <w:rsid w:val="00D71115"/>
    <w:rsid w:val="00D711F4"/>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3053"/>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172"/>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D77CF"/>
    <w:rsid w:val="00DE0BB2"/>
    <w:rsid w:val="00DE12C9"/>
    <w:rsid w:val="00DE1566"/>
    <w:rsid w:val="00DE1682"/>
    <w:rsid w:val="00DE227D"/>
    <w:rsid w:val="00DE2B28"/>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29B2"/>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3BE"/>
    <w:rsid w:val="00E51499"/>
    <w:rsid w:val="00E5186F"/>
    <w:rsid w:val="00E52249"/>
    <w:rsid w:val="00E52F99"/>
    <w:rsid w:val="00E5365A"/>
    <w:rsid w:val="00E5366B"/>
    <w:rsid w:val="00E5392F"/>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1C85"/>
    <w:rsid w:val="00E634F8"/>
    <w:rsid w:val="00E6436F"/>
    <w:rsid w:val="00E6506B"/>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6994"/>
    <w:rsid w:val="00EC7BFF"/>
    <w:rsid w:val="00ED2311"/>
    <w:rsid w:val="00ED3657"/>
    <w:rsid w:val="00ED367B"/>
    <w:rsid w:val="00ED42F9"/>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07"/>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9B7"/>
    <w:rsid w:val="00F16464"/>
    <w:rsid w:val="00F174CB"/>
    <w:rsid w:val="00F178E2"/>
    <w:rsid w:val="00F20ABC"/>
    <w:rsid w:val="00F217A0"/>
    <w:rsid w:val="00F21C2B"/>
    <w:rsid w:val="00F23225"/>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B1B"/>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3C1"/>
    <w:rsid w:val="00F82BCA"/>
    <w:rsid w:val="00F839D5"/>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99B"/>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9"/>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ru-RU" w:eastAsia="ru-RU"/>
    </w:rPr>
  </w:style>
  <w:style w:type="paragraph" w:styleId="20">
    <w:name w:val="heading 2"/>
    <w:basedOn w:val="a0"/>
    <w:next w:val="a0"/>
    <w:link w:val="22"/>
    <w:autoRedefine/>
    <w:uiPriority w:val="99"/>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ru-RU" w:eastAsia="ru-RU"/>
    </w:rPr>
  </w:style>
  <w:style w:type="paragraph" w:styleId="3">
    <w:name w:val="heading 3"/>
    <w:basedOn w:val="a0"/>
    <w:next w:val="a0"/>
    <w:link w:val="30"/>
    <w:autoRedefine/>
    <w:uiPriority w:val="99"/>
    <w:qFormat/>
    <w:rsid w:val="00DB16F4"/>
    <w:pPr>
      <w:keepNext/>
      <w:keepLines/>
      <w:spacing w:before="240" w:after="240" w:line="240" w:lineRule="auto"/>
      <w:ind w:firstLine="567"/>
      <w:outlineLvl w:val="2"/>
    </w:pPr>
    <w:rPr>
      <w:rFonts w:ascii="Times New Roman" w:hAnsi="Times New Roman"/>
      <w:b/>
      <w:color w:val="0D0D0D"/>
      <w:sz w:val="24"/>
      <w:szCs w:val="24"/>
      <w:lang w:val="ru-RU"/>
    </w:rPr>
  </w:style>
  <w:style w:type="paragraph" w:styleId="4">
    <w:name w:val="heading 4"/>
    <w:basedOn w:val="12"/>
    <w:next w:val="12"/>
    <w:link w:val="40"/>
    <w:uiPriority w:val="99"/>
    <w:qFormat/>
    <w:rsid w:val="00910C07"/>
    <w:pPr>
      <w:keepNext/>
      <w:keepLines/>
      <w:spacing w:before="240" w:after="40"/>
      <w:outlineLvl w:val="3"/>
    </w:pPr>
    <w:rPr>
      <w:b/>
      <w:sz w:val="24"/>
      <w:szCs w:val="24"/>
    </w:rPr>
  </w:style>
  <w:style w:type="paragraph" w:styleId="5">
    <w:name w:val="heading 5"/>
    <w:basedOn w:val="12"/>
    <w:next w:val="12"/>
    <w:link w:val="50"/>
    <w:uiPriority w:val="99"/>
    <w:qFormat/>
    <w:rsid w:val="00910C07"/>
    <w:pPr>
      <w:keepNext/>
      <w:keepLines/>
      <w:spacing w:before="220" w:after="40"/>
      <w:outlineLvl w:val="4"/>
    </w:pPr>
    <w:rPr>
      <w:b/>
      <w:sz w:val="20"/>
      <w:szCs w:val="20"/>
    </w:rPr>
  </w:style>
  <w:style w:type="paragraph" w:styleId="6">
    <w:name w:val="heading 6"/>
    <w:basedOn w:val="12"/>
    <w:next w:val="12"/>
    <w:link w:val="60"/>
    <w:uiPriority w:val="99"/>
    <w:qFormat/>
    <w:rsid w:val="00910C07"/>
    <w:pPr>
      <w:keepNext/>
      <w:keepLines/>
      <w:spacing w:before="200" w:after="40"/>
      <w:outlineLvl w:val="5"/>
    </w:pPr>
    <w:rPr>
      <w:b/>
      <w:sz w:val="20"/>
      <w:szCs w:val="20"/>
    </w:rPr>
  </w:style>
  <w:style w:type="paragraph" w:styleId="7">
    <w:name w:val="heading 7"/>
    <w:basedOn w:val="a0"/>
    <w:next w:val="a0"/>
    <w:link w:val="70"/>
    <w:uiPriority w:val="99"/>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9"/>
    <w:qFormat/>
    <w:rsid w:val="0011416D"/>
    <w:pPr>
      <w:widowControl/>
      <w:spacing w:before="240" w:after="60" w:line="240" w:lineRule="auto"/>
      <w:outlineLvl w:val="7"/>
    </w:pPr>
    <w:rPr>
      <w:rFonts w:ascii="Times New Roman" w:eastAsia="Times New Roman" w:hAnsi="Times New Roman"/>
      <w:i/>
      <w:iCs/>
      <w:sz w:val="24"/>
      <w:szCs w:val="24"/>
      <w:lang w:val="ru-RU" w:eastAsia="ru-RU"/>
    </w:rPr>
  </w:style>
  <w:style w:type="paragraph" w:styleId="9">
    <w:name w:val="heading 9"/>
    <w:basedOn w:val="a0"/>
    <w:next w:val="a0"/>
    <w:link w:val="90"/>
    <w:uiPriority w:val="99"/>
    <w:qFormat/>
    <w:rsid w:val="0011416D"/>
    <w:pPr>
      <w:widowControl/>
      <w:spacing w:before="240" w:after="60" w:line="240" w:lineRule="auto"/>
      <w:outlineLvl w:val="8"/>
    </w:pPr>
    <w:rPr>
      <w:rFonts w:ascii="Arial" w:eastAsia="Times New Roman" w:hAnsi="Arial"/>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C3518D"/>
    <w:rPr>
      <w:rFonts w:ascii="Times New Roman" w:hAnsi="Times New Roman" w:cs="Times New Roman"/>
      <w:b/>
      <w:sz w:val="32"/>
    </w:rPr>
  </w:style>
  <w:style w:type="character" w:customStyle="1" w:styleId="22">
    <w:name w:val="Заголовок 2 Знак"/>
    <w:link w:val="20"/>
    <w:uiPriority w:val="99"/>
    <w:locked/>
    <w:rsid w:val="00383F01"/>
    <w:rPr>
      <w:rFonts w:ascii="Times New Roman" w:hAnsi="Times New Roman" w:cs="Times New Roman"/>
      <w:b/>
      <w:caps/>
      <w:sz w:val="26"/>
    </w:rPr>
  </w:style>
  <w:style w:type="character" w:customStyle="1" w:styleId="30">
    <w:name w:val="Заголовок 3 Знак"/>
    <w:link w:val="3"/>
    <w:uiPriority w:val="99"/>
    <w:locked/>
    <w:rsid w:val="00DB16F4"/>
    <w:rPr>
      <w:rFonts w:ascii="Times New Roman" w:hAnsi="Times New Roman" w:cs="Times New Roman"/>
      <w:b/>
      <w:color w:val="0D0D0D"/>
      <w:sz w:val="24"/>
      <w:lang w:eastAsia="en-US"/>
    </w:rPr>
  </w:style>
  <w:style w:type="character" w:customStyle="1" w:styleId="40">
    <w:name w:val="Заголовок 4 Знак"/>
    <w:link w:val="4"/>
    <w:uiPriority w:val="99"/>
    <w:locked/>
    <w:rsid w:val="00910C07"/>
    <w:rPr>
      <w:rFonts w:ascii="Calibri" w:hAnsi="Calibri" w:cs="Times New Roman"/>
      <w:b/>
      <w:sz w:val="24"/>
      <w:lang w:eastAsia="ru-RU"/>
    </w:rPr>
  </w:style>
  <w:style w:type="character" w:customStyle="1" w:styleId="50">
    <w:name w:val="Заголовок 5 Знак"/>
    <w:link w:val="5"/>
    <w:uiPriority w:val="99"/>
    <w:locked/>
    <w:rsid w:val="00910C07"/>
    <w:rPr>
      <w:rFonts w:ascii="Calibri" w:hAnsi="Calibri" w:cs="Times New Roman"/>
      <w:b/>
      <w:lang w:eastAsia="ru-RU"/>
    </w:rPr>
  </w:style>
  <w:style w:type="character" w:customStyle="1" w:styleId="60">
    <w:name w:val="Заголовок 6 Знак"/>
    <w:link w:val="6"/>
    <w:uiPriority w:val="99"/>
    <w:locked/>
    <w:rsid w:val="00910C07"/>
    <w:rPr>
      <w:rFonts w:ascii="Calibri" w:hAnsi="Calibri" w:cs="Times New Roman"/>
      <w:b/>
      <w:sz w:val="20"/>
      <w:lang w:eastAsia="ru-RU"/>
    </w:rPr>
  </w:style>
  <w:style w:type="character" w:customStyle="1" w:styleId="70">
    <w:name w:val="Заголовок 7 Знак"/>
    <w:link w:val="7"/>
    <w:uiPriority w:val="99"/>
    <w:locked/>
    <w:rsid w:val="00DB16F4"/>
    <w:rPr>
      <w:rFonts w:ascii="Times New Roman" w:hAnsi="Times New Roman" w:cs="Times New Roman"/>
      <w:b/>
      <w:sz w:val="22"/>
      <w:lang w:val="en-US" w:eastAsia="en-US"/>
    </w:rPr>
  </w:style>
  <w:style w:type="character" w:customStyle="1" w:styleId="80">
    <w:name w:val="Заголовок 8 Знак"/>
    <w:link w:val="8"/>
    <w:uiPriority w:val="99"/>
    <w:locked/>
    <w:rsid w:val="0011416D"/>
    <w:rPr>
      <w:rFonts w:ascii="Times New Roman" w:hAnsi="Times New Roman" w:cs="Times New Roman"/>
      <w:i/>
      <w:sz w:val="24"/>
    </w:rPr>
  </w:style>
  <w:style w:type="character" w:customStyle="1" w:styleId="90">
    <w:name w:val="Заголовок 9 Знак"/>
    <w:link w:val="9"/>
    <w:uiPriority w:val="99"/>
    <w:locked/>
    <w:rsid w:val="0011416D"/>
    <w:rPr>
      <w:rFonts w:ascii="Arial" w:hAnsi="Arial" w:cs="Times New Roman"/>
      <w:sz w:val="22"/>
    </w:rPr>
  </w:style>
  <w:style w:type="paragraph" w:customStyle="1" w:styleId="12">
    <w:name w:val="Обычный1"/>
    <w:uiPriority w:val="99"/>
    <w:rsid w:val="00910C07"/>
    <w:pPr>
      <w:widowControl w:val="0"/>
      <w:spacing w:after="200" w:line="276" w:lineRule="auto"/>
    </w:pPr>
    <w:rPr>
      <w:sz w:val="22"/>
      <w:szCs w:val="22"/>
    </w:rPr>
  </w:style>
  <w:style w:type="character" w:styleId="a4">
    <w:name w:val="Hyperlink"/>
    <w:link w:val="23"/>
    <w:uiPriority w:val="99"/>
    <w:locked/>
    <w:rsid w:val="005509DA"/>
    <w:rPr>
      <w:rFonts w:cs="Times New Roman"/>
      <w:color w:val="0563C1"/>
      <w:u w:val="single"/>
      <w:lang w:val="ru-RU" w:eastAsia="ru-RU" w:bidi="ar-SA"/>
    </w:rPr>
  </w:style>
  <w:style w:type="paragraph" w:styleId="a5">
    <w:name w:val="List Paragraph"/>
    <w:aliases w:val="ITL List Paragraph,Цветной список - Акцент 13"/>
    <w:basedOn w:val="a0"/>
    <w:link w:val="a6"/>
    <w:uiPriority w:val="99"/>
    <w:qFormat/>
    <w:rsid w:val="005509DA"/>
    <w:pPr>
      <w:ind w:left="720"/>
      <w:contextualSpacing/>
    </w:pPr>
    <w:rPr>
      <w:szCs w:val="20"/>
    </w:rPr>
  </w:style>
  <w:style w:type="paragraph" w:styleId="a7">
    <w:name w:val="header"/>
    <w:basedOn w:val="a0"/>
    <w:link w:val="a8"/>
    <w:uiPriority w:val="99"/>
    <w:rsid w:val="005509DA"/>
    <w:pPr>
      <w:tabs>
        <w:tab w:val="center" w:pos="4677"/>
        <w:tab w:val="right" w:pos="9355"/>
      </w:tabs>
      <w:spacing w:after="0" w:line="240" w:lineRule="auto"/>
    </w:pPr>
    <w:rPr>
      <w:sz w:val="20"/>
      <w:szCs w:val="20"/>
      <w:lang w:eastAsia="ru-RU"/>
    </w:rPr>
  </w:style>
  <w:style w:type="character" w:customStyle="1" w:styleId="a8">
    <w:name w:val="Верхний колонтитул Знак"/>
    <w:link w:val="a7"/>
    <w:uiPriority w:val="99"/>
    <w:locked/>
    <w:rsid w:val="005509DA"/>
    <w:rPr>
      <w:rFonts w:cs="Times New Roman"/>
      <w:lang w:val="en-US"/>
    </w:rPr>
  </w:style>
  <w:style w:type="paragraph" w:styleId="a9">
    <w:name w:val="footer"/>
    <w:basedOn w:val="a0"/>
    <w:link w:val="aa"/>
    <w:uiPriority w:val="99"/>
    <w:rsid w:val="005509DA"/>
    <w:pPr>
      <w:tabs>
        <w:tab w:val="center" w:pos="4677"/>
        <w:tab w:val="right" w:pos="9355"/>
      </w:tabs>
      <w:spacing w:after="0" w:line="240" w:lineRule="auto"/>
    </w:pPr>
    <w:rPr>
      <w:sz w:val="20"/>
      <w:szCs w:val="20"/>
      <w:lang w:eastAsia="ru-RU"/>
    </w:rPr>
  </w:style>
  <w:style w:type="character" w:customStyle="1" w:styleId="aa">
    <w:name w:val="Нижний колонтитул Знак"/>
    <w:link w:val="a9"/>
    <w:uiPriority w:val="99"/>
    <w:locked/>
    <w:rsid w:val="005509DA"/>
    <w:rPr>
      <w:rFonts w:cs="Times New Roman"/>
      <w:lang w:val="en-US"/>
    </w:rPr>
  </w:style>
  <w:style w:type="paragraph" w:styleId="ab">
    <w:name w:val="Title"/>
    <w:basedOn w:val="12"/>
    <w:next w:val="12"/>
    <w:link w:val="ac"/>
    <w:uiPriority w:val="99"/>
    <w:qFormat/>
    <w:rsid w:val="00910C07"/>
    <w:pPr>
      <w:keepNext/>
      <w:keepLines/>
      <w:spacing w:before="480" w:after="120"/>
    </w:pPr>
    <w:rPr>
      <w:b/>
      <w:sz w:val="72"/>
      <w:szCs w:val="72"/>
    </w:rPr>
  </w:style>
  <w:style w:type="character" w:customStyle="1" w:styleId="ac">
    <w:name w:val="Название Знак"/>
    <w:link w:val="ab"/>
    <w:uiPriority w:val="99"/>
    <w:locked/>
    <w:rsid w:val="00910C07"/>
    <w:rPr>
      <w:rFonts w:ascii="Calibri" w:hAnsi="Calibri" w:cs="Times New Roman"/>
      <w:b/>
      <w:sz w:val="72"/>
      <w:lang w:eastAsia="ru-RU"/>
    </w:rPr>
  </w:style>
  <w:style w:type="paragraph" w:styleId="ad">
    <w:name w:val="Subtitle"/>
    <w:basedOn w:val="12"/>
    <w:next w:val="12"/>
    <w:link w:val="ae"/>
    <w:uiPriority w:val="99"/>
    <w:qFormat/>
    <w:rsid w:val="00910C07"/>
    <w:pPr>
      <w:keepNext/>
      <w:keepLines/>
      <w:spacing w:before="360" w:after="80"/>
    </w:pPr>
    <w:rPr>
      <w:rFonts w:ascii="Georgia" w:hAnsi="Georgia"/>
      <w:i/>
      <w:color w:val="666666"/>
      <w:sz w:val="48"/>
      <w:szCs w:val="48"/>
    </w:rPr>
  </w:style>
  <w:style w:type="character" w:customStyle="1" w:styleId="ae">
    <w:name w:val="Подзаголовок Знак"/>
    <w:link w:val="ad"/>
    <w:uiPriority w:val="99"/>
    <w:locked/>
    <w:rsid w:val="00910C07"/>
    <w:rPr>
      <w:rFonts w:ascii="Georgia" w:hAnsi="Georgia" w:cs="Times New Roman"/>
      <w:i/>
      <w:color w:val="666666"/>
      <w:sz w:val="48"/>
      <w:lang w:eastAsia="ru-RU"/>
    </w:rPr>
  </w:style>
  <w:style w:type="paragraph" w:styleId="af">
    <w:name w:val="Balloon Text"/>
    <w:basedOn w:val="a0"/>
    <w:link w:val="af0"/>
    <w:uiPriority w:val="99"/>
    <w:rsid w:val="00910C07"/>
    <w:pPr>
      <w:spacing w:after="0" w:line="240" w:lineRule="auto"/>
    </w:pPr>
    <w:rPr>
      <w:rFonts w:ascii="Tahoma" w:hAnsi="Tahoma"/>
      <w:sz w:val="16"/>
      <w:szCs w:val="16"/>
      <w:lang w:val="ru-RU" w:eastAsia="ru-RU"/>
    </w:rPr>
  </w:style>
  <w:style w:type="character" w:customStyle="1" w:styleId="af0">
    <w:name w:val="Текст выноски Знак"/>
    <w:link w:val="af"/>
    <w:uiPriority w:val="99"/>
    <w:locked/>
    <w:rsid w:val="00910C07"/>
    <w:rPr>
      <w:rFonts w:ascii="Tahoma" w:hAnsi="Tahoma" w:cs="Times New Roman"/>
      <w:sz w:val="16"/>
      <w:lang w:eastAsia="ru-RU"/>
    </w:rPr>
  </w:style>
  <w:style w:type="character" w:styleId="af1">
    <w:name w:val="annotation reference"/>
    <w:uiPriority w:val="99"/>
    <w:rsid w:val="00EB4B2C"/>
    <w:rPr>
      <w:rFonts w:cs="Times New Roman"/>
      <w:sz w:val="16"/>
    </w:rPr>
  </w:style>
  <w:style w:type="paragraph" w:styleId="af2">
    <w:name w:val="annotation text"/>
    <w:basedOn w:val="a0"/>
    <w:link w:val="af3"/>
    <w:uiPriority w:val="99"/>
    <w:rsid w:val="00EB4B2C"/>
    <w:pPr>
      <w:spacing w:line="240" w:lineRule="auto"/>
    </w:pPr>
    <w:rPr>
      <w:sz w:val="20"/>
      <w:szCs w:val="20"/>
      <w:lang w:eastAsia="ru-RU"/>
    </w:rPr>
  </w:style>
  <w:style w:type="character" w:customStyle="1" w:styleId="af3">
    <w:name w:val="Текст примечания Знак"/>
    <w:link w:val="af2"/>
    <w:uiPriority w:val="99"/>
    <w:locked/>
    <w:rsid w:val="00EB4B2C"/>
    <w:rPr>
      <w:rFonts w:cs="Times New Roman"/>
      <w:sz w:val="20"/>
      <w:lang w:val="en-US"/>
    </w:rPr>
  </w:style>
  <w:style w:type="paragraph" w:styleId="af4">
    <w:name w:val="annotation subject"/>
    <w:basedOn w:val="af2"/>
    <w:next w:val="af2"/>
    <w:link w:val="af5"/>
    <w:uiPriority w:val="99"/>
    <w:rsid w:val="00EB4B2C"/>
    <w:rPr>
      <w:b/>
      <w:bCs/>
    </w:rPr>
  </w:style>
  <w:style w:type="character" w:customStyle="1" w:styleId="af5">
    <w:name w:val="Тема примечания Знак"/>
    <w:link w:val="af4"/>
    <w:uiPriority w:val="99"/>
    <w:locked/>
    <w:rsid w:val="00EB4B2C"/>
    <w:rPr>
      <w:rFonts w:cs="Times New Roman"/>
      <w:b/>
      <w:sz w:val="20"/>
      <w:lang w:val="en-US"/>
    </w:rPr>
  </w:style>
  <w:style w:type="paragraph" w:styleId="af6">
    <w:name w:val="footnote text"/>
    <w:basedOn w:val="a0"/>
    <w:link w:val="af7"/>
    <w:uiPriority w:val="99"/>
    <w:rsid w:val="00EB4B2C"/>
    <w:pPr>
      <w:spacing w:after="0" w:line="240" w:lineRule="auto"/>
    </w:pPr>
    <w:rPr>
      <w:sz w:val="20"/>
      <w:szCs w:val="20"/>
      <w:lang w:val="ru-RU" w:eastAsia="ru-RU"/>
    </w:rPr>
  </w:style>
  <w:style w:type="character" w:customStyle="1" w:styleId="af7">
    <w:name w:val="Текст сноски Знак"/>
    <w:link w:val="af6"/>
    <w:uiPriority w:val="99"/>
    <w:locked/>
    <w:rsid w:val="00EB4B2C"/>
    <w:rPr>
      <w:rFonts w:ascii="Calibri" w:hAnsi="Calibri" w:cs="Times New Roman"/>
      <w:sz w:val="20"/>
      <w:lang w:eastAsia="ru-RU"/>
    </w:rPr>
  </w:style>
  <w:style w:type="character" w:styleId="af8">
    <w:name w:val="footnote reference"/>
    <w:uiPriority w:val="99"/>
    <w:rsid w:val="00EB4B2C"/>
    <w:rPr>
      <w:rFonts w:cs="Times New Roman"/>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rsid w:val="00914E0C"/>
    <w:pPr>
      <w:widowControl/>
      <w:spacing w:before="100" w:beforeAutospacing="1" w:after="100" w:afterAutospacing="1" w:line="240" w:lineRule="auto"/>
    </w:pPr>
    <w:rPr>
      <w:rFonts w:ascii="Times New Roman" w:hAnsi="Times New Roman"/>
      <w:sz w:val="24"/>
      <w:szCs w:val="20"/>
      <w:lang w:val="ru-RU" w:eastAsia="ru-RU"/>
    </w:rPr>
  </w:style>
  <w:style w:type="character" w:customStyle="1" w:styleId="apple-tab-span">
    <w:name w:val="apple-tab-span"/>
    <w:uiPriority w:val="99"/>
    <w:rsid w:val="00704F4D"/>
    <w:rPr>
      <w:rFonts w:cs="Times New Roman"/>
    </w:rPr>
  </w:style>
  <w:style w:type="character" w:customStyle="1" w:styleId="EndnoteTextChar">
    <w:name w:val="Endnote Text Char"/>
    <w:uiPriority w:val="99"/>
    <w:semiHidden/>
    <w:locked/>
    <w:rsid w:val="00BD7ADE"/>
    <w:rPr>
      <w:rFonts w:ascii="Calibri" w:hAnsi="Calibri"/>
      <w:sz w:val="20"/>
      <w:lang w:eastAsia="ru-RU"/>
    </w:rPr>
  </w:style>
  <w:style w:type="paragraph" w:styleId="afb">
    <w:name w:val="endnote text"/>
    <w:basedOn w:val="a0"/>
    <w:link w:val="afc"/>
    <w:uiPriority w:val="99"/>
    <w:semiHidden/>
    <w:rsid w:val="00BD7ADE"/>
    <w:pPr>
      <w:spacing w:after="0" w:line="240" w:lineRule="auto"/>
    </w:pPr>
    <w:rPr>
      <w:sz w:val="20"/>
      <w:szCs w:val="20"/>
      <w:lang w:val="ru-RU" w:eastAsia="ru-RU"/>
    </w:rPr>
  </w:style>
  <w:style w:type="character" w:customStyle="1" w:styleId="afc">
    <w:name w:val="Текст концевой сноски Знак"/>
    <w:link w:val="afb"/>
    <w:uiPriority w:val="99"/>
    <w:semiHidden/>
    <w:locked/>
    <w:rsid w:val="00101322"/>
    <w:rPr>
      <w:rFonts w:cs="Times New Roman"/>
      <w:sz w:val="20"/>
      <w:szCs w:val="20"/>
      <w:lang w:val="en-US" w:eastAsia="en-US"/>
    </w:rPr>
  </w:style>
  <w:style w:type="paragraph" w:styleId="afd">
    <w:name w:val="TOC Heading"/>
    <w:basedOn w:val="1"/>
    <w:next w:val="a0"/>
    <w:link w:val="afe"/>
    <w:uiPriority w:val="99"/>
    <w:qFormat/>
    <w:rsid w:val="00CD1922"/>
    <w:pPr>
      <w:widowControl/>
      <w:pBdr>
        <w:bottom w:val="none" w:sz="0" w:space="0" w:color="auto"/>
      </w:pBdr>
      <w:spacing w:before="480"/>
      <w:outlineLvl w:val="9"/>
    </w:pPr>
    <w:rPr>
      <w:rFonts w:ascii="Calibri Light" w:eastAsia="Calibri" w:hAnsi="Calibri Light"/>
      <w:color w:val="2F5496"/>
      <w:szCs w:val="20"/>
    </w:rPr>
  </w:style>
  <w:style w:type="paragraph" w:styleId="13">
    <w:name w:val="toc 1"/>
    <w:basedOn w:val="a0"/>
    <w:next w:val="a0"/>
    <w:link w:val="14"/>
    <w:autoRedefine/>
    <w:uiPriority w:val="99"/>
    <w:rsid w:val="00CD1922"/>
    <w:pPr>
      <w:spacing w:before="120" w:after="0"/>
    </w:pPr>
    <w:rPr>
      <w:b/>
      <w:i/>
      <w:sz w:val="24"/>
      <w:szCs w:val="20"/>
    </w:rPr>
  </w:style>
  <w:style w:type="paragraph" w:styleId="24">
    <w:name w:val="toc 2"/>
    <w:basedOn w:val="a0"/>
    <w:next w:val="a0"/>
    <w:link w:val="25"/>
    <w:autoRedefine/>
    <w:uiPriority w:val="99"/>
    <w:rsid w:val="00CD1922"/>
    <w:pPr>
      <w:spacing w:before="120" w:after="0"/>
      <w:ind w:left="220"/>
    </w:pPr>
    <w:rPr>
      <w:b/>
      <w:szCs w:val="20"/>
    </w:rPr>
  </w:style>
  <w:style w:type="paragraph" w:styleId="32">
    <w:name w:val="toc 3"/>
    <w:basedOn w:val="a0"/>
    <w:next w:val="a0"/>
    <w:link w:val="33"/>
    <w:autoRedefine/>
    <w:uiPriority w:val="99"/>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99"/>
    <w:rsid w:val="00CD1922"/>
    <w:pPr>
      <w:spacing w:after="0"/>
      <w:ind w:left="660"/>
    </w:pPr>
    <w:rPr>
      <w:sz w:val="20"/>
      <w:szCs w:val="20"/>
    </w:rPr>
  </w:style>
  <w:style w:type="paragraph" w:styleId="51">
    <w:name w:val="toc 5"/>
    <w:basedOn w:val="a0"/>
    <w:next w:val="a0"/>
    <w:link w:val="52"/>
    <w:autoRedefine/>
    <w:uiPriority w:val="99"/>
    <w:rsid w:val="00CD1922"/>
    <w:pPr>
      <w:spacing w:after="0"/>
      <w:ind w:left="880"/>
    </w:pPr>
    <w:rPr>
      <w:sz w:val="20"/>
      <w:szCs w:val="20"/>
    </w:rPr>
  </w:style>
  <w:style w:type="paragraph" w:styleId="61">
    <w:name w:val="toc 6"/>
    <w:basedOn w:val="a0"/>
    <w:next w:val="a0"/>
    <w:link w:val="62"/>
    <w:autoRedefine/>
    <w:uiPriority w:val="99"/>
    <w:rsid w:val="00CD1922"/>
    <w:pPr>
      <w:spacing w:after="0"/>
      <w:ind w:left="1100"/>
    </w:pPr>
    <w:rPr>
      <w:sz w:val="20"/>
      <w:szCs w:val="20"/>
    </w:rPr>
  </w:style>
  <w:style w:type="paragraph" w:styleId="71">
    <w:name w:val="toc 7"/>
    <w:basedOn w:val="a0"/>
    <w:next w:val="a0"/>
    <w:link w:val="72"/>
    <w:autoRedefine/>
    <w:uiPriority w:val="99"/>
    <w:rsid w:val="00CD1922"/>
    <w:pPr>
      <w:spacing w:after="0"/>
      <w:ind w:left="1320"/>
    </w:pPr>
    <w:rPr>
      <w:sz w:val="20"/>
      <w:szCs w:val="20"/>
    </w:rPr>
  </w:style>
  <w:style w:type="paragraph" w:styleId="81">
    <w:name w:val="toc 8"/>
    <w:basedOn w:val="a0"/>
    <w:next w:val="a0"/>
    <w:link w:val="82"/>
    <w:autoRedefine/>
    <w:uiPriority w:val="99"/>
    <w:rsid w:val="00CD1922"/>
    <w:pPr>
      <w:spacing w:after="0"/>
      <w:ind w:left="1540"/>
    </w:pPr>
    <w:rPr>
      <w:sz w:val="20"/>
      <w:szCs w:val="20"/>
    </w:rPr>
  </w:style>
  <w:style w:type="paragraph" w:styleId="91">
    <w:name w:val="toc 9"/>
    <w:basedOn w:val="a0"/>
    <w:next w:val="a0"/>
    <w:link w:val="92"/>
    <w:autoRedefine/>
    <w:uiPriority w:val="99"/>
    <w:rsid w:val="00CD1922"/>
    <w:pPr>
      <w:spacing w:after="0"/>
      <w:ind w:left="1760"/>
    </w:pPr>
    <w:rPr>
      <w:sz w:val="20"/>
      <w:szCs w:val="20"/>
    </w:rPr>
  </w:style>
  <w:style w:type="table" w:styleId="aff">
    <w:name w:val="Table Grid"/>
    <w:basedOn w:val="a2"/>
    <w:uiPriority w:val="99"/>
    <w:rsid w:val="0088451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uiPriority w:val="99"/>
    <w:rsid w:val="006D5EC9"/>
    <w:pPr>
      <w:autoSpaceDE w:val="0"/>
      <w:autoSpaceDN w:val="0"/>
      <w:adjustRightInd w:val="0"/>
    </w:pPr>
    <w:rPr>
      <w:rFonts w:ascii="Arial" w:hAnsi="Arial"/>
      <w:color w:val="000000"/>
      <w:sz w:val="22"/>
      <w:szCs w:val="22"/>
      <w:lang w:eastAsia="en-US"/>
    </w:rPr>
  </w:style>
  <w:style w:type="character" w:customStyle="1" w:styleId="aff0">
    <w:name w:val="Основной Знак"/>
    <w:link w:val="aff1"/>
    <w:uiPriority w:val="99"/>
    <w:locked/>
    <w:rsid w:val="006D5EC9"/>
    <w:rPr>
      <w:rFonts w:ascii="NewtonCSanPin" w:hAnsi="NewtonCSanPin"/>
      <w:color w:val="000000"/>
      <w:sz w:val="21"/>
    </w:rPr>
  </w:style>
  <w:style w:type="paragraph" w:customStyle="1" w:styleId="aff1">
    <w:name w:val="Основной"/>
    <w:basedOn w:val="a0"/>
    <w:link w:val="aff0"/>
    <w:uiPriority w:val="99"/>
    <w:rsid w:val="006D5EC9"/>
    <w:pPr>
      <w:widowControl/>
      <w:autoSpaceDE w:val="0"/>
      <w:autoSpaceDN w:val="0"/>
      <w:adjustRightInd w:val="0"/>
      <w:spacing w:after="0" w:line="214" w:lineRule="atLeast"/>
      <w:ind w:firstLine="283"/>
      <w:jc w:val="both"/>
    </w:pPr>
    <w:rPr>
      <w:rFonts w:ascii="NewtonCSanPin" w:hAnsi="NewtonCSanPin"/>
      <w:color w:val="000000"/>
      <w:sz w:val="21"/>
      <w:szCs w:val="20"/>
      <w:lang w:val="ru-RU" w:eastAsia="ru-RU"/>
    </w:rPr>
  </w:style>
  <w:style w:type="paragraph" w:customStyle="1" w:styleId="aff2">
    <w:name w:val="Сноска"/>
    <w:basedOn w:val="aff1"/>
    <w:link w:val="aff3"/>
    <w:uiPriority w:val="99"/>
    <w:rsid w:val="006D5EC9"/>
    <w:pPr>
      <w:spacing w:line="174" w:lineRule="atLeast"/>
      <w:textAlignment w:val="center"/>
    </w:pPr>
    <w:rPr>
      <w:sz w:val="17"/>
    </w:rPr>
  </w:style>
  <w:style w:type="character" w:customStyle="1" w:styleId="15">
    <w:name w:val="Сноска1"/>
    <w:uiPriority w:val="99"/>
    <w:rsid w:val="006D5EC9"/>
    <w:rPr>
      <w:rFonts w:ascii="Times New Roman" w:hAnsi="Times New Roman"/>
      <w:vertAlign w:val="superscript"/>
    </w:rPr>
  </w:style>
  <w:style w:type="paragraph" w:customStyle="1" w:styleId="21">
    <w:name w:val="Средняя сетка 21"/>
    <w:basedOn w:val="a0"/>
    <w:uiPriority w:val="99"/>
    <w:rsid w:val="006D5EC9"/>
    <w:pPr>
      <w:widowControl/>
      <w:numPr>
        <w:numId w:val="13"/>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rsid w:val="006D5EC9"/>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Times New Roman" w:eastAsia="Times New Roman" w:hAnsi="Times New Roman"/>
      <w:color w:val="000000"/>
      <w:sz w:val="28"/>
      <w:szCs w:val="28"/>
      <w:u w:color="000000"/>
    </w:rPr>
  </w:style>
  <w:style w:type="character" w:customStyle="1" w:styleId="16">
    <w:name w:val="Основной текст1"/>
    <w:uiPriority w:val="99"/>
    <w:rsid w:val="006D5EC9"/>
    <w:rPr>
      <w:shd w:val="clear" w:color="auto" w:fill="FFFFFF"/>
    </w:rPr>
  </w:style>
  <w:style w:type="paragraph" w:styleId="aff4">
    <w:name w:val="Revision"/>
    <w:hidden/>
    <w:uiPriority w:val="99"/>
    <w:semiHidden/>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99"/>
    <w:locked/>
    <w:rsid w:val="006D5EC9"/>
    <w:rPr>
      <w:sz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rsid w:val="006D5EC9"/>
    <w:pPr>
      <w:autoSpaceDE w:val="0"/>
      <w:autoSpaceDN w:val="0"/>
      <w:spacing w:after="0" w:line="240" w:lineRule="auto"/>
      <w:ind w:left="157" w:right="155" w:firstLine="226"/>
      <w:jc w:val="both"/>
    </w:pPr>
    <w:rPr>
      <w:rFonts w:ascii="Bookman Old Style" w:hAnsi="Bookman Old Style"/>
      <w:sz w:val="20"/>
      <w:szCs w:val="20"/>
      <w:lang w:val="ru-RU"/>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locked/>
    <w:rsid w:val="006D5EC9"/>
    <w:rPr>
      <w:rFonts w:ascii="Bookman Old Style" w:hAnsi="Bookman Old Style" w:cs="Times New Roman"/>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uiPriority w:val="99"/>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uiPriority w:val="99"/>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uiPriority w:val="99"/>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uiPriority w:val="99"/>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uiPriority w:val="99"/>
    <w:rsid w:val="006D5EC9"/>
    <w:rPr>
      <w:rFonts w:cs="Times New Roman"/>
    </w:rPr>
  </w:style>
  <w:style w:type="character" w:customStyle="1" w:styleId="aff8">
    <w:name w:val="Неразрешенное упоминание"/>
    <w:uiPriority w:val="99"/>
    <w:semiHidden/>
    <w:rsid w:val="00446E48"/>
    <w:rPr>
      <w:color w:val="605E5C"/>
      <w:shd w:val="clear" w:color="auto" w:fill="E1DFDD"/>
    </w:rPr>
  </w:style>
  <w:style w:type="character" w:customStyle="1" w:styleId="fontstyle01">
    <w:name w:val="fontstyle01"/>
    <w:uiPriority w:val="99"/>
    <w:rsid w:val="00704BEF"/>
    <w:rPr>
      <w:rFonts w:ascii="SchoolBookSanPin" w:hAnsi="SchoolBookSanPin"/>
      <w:color w:val="000000"/>
      <w:sz w:val="20"/>
    </w:rPr>
  </w:style>
  <w:style w:type="character" w:customStyle="1" w:styleId="aff9">
    <w:name w:val="Привязка сноски"/>
    <w:uiPriority w:val="99"/>
    <w:rsid w:val="00E16212"/>
    <w:rPr>
      <w:vertAlign w:val="superscript"/>
    </w:rPr>
  </w:style>
  <w:style w:type="character" w:customStyle="1" w:styleId="affa">
    <w:name w:val="Символ сноски"/>
    <w:uiPriority w:val="99"/>
    <w:rsid w:val="00E16212"/>
  </w:style>
  <w:style w:type="character" w:styleId="affb">
    <w:name w:val="endnote reference"/>
    <w:uiPriority w:val="99"/>
    <w:rsid w:val="00D67B9C"/>
    <w:rPr>
      <w:rFonts w:cs="Times New Roman"/>
      <w:vertAlign w:val="superscript"/>
    </w:rPr>
  </w:style>
  <w:style w:type="paragraph" w:styleId="affc">
    <w:name w:val="List Bullet"/>
    <w:basedOn w:val="a0"/>
    <w:uiPriority w:val="99"/>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rsid w:val="00EC7BFF"/>
    <w:rPr>
      <w:rFonts w:ascii="Tahoma" w:hAnsi="Tahoma"/>
      <w:sz w:val="16"/>
      <w:szCs w:val="16"/>
    </w:rPr>
  </w:style>
  <w:style w:type="character" w:customStyle="1" w:styleId="affe">
    <w:name w:val="Схема документа Знак"/>
    <w:link w:val="affd"/>
    <w:uiPriority w:val="99"/>
    <w:semiHidden/>
    <w:locked/>
    <w:rsid w:val="00EC7BFF"/>
    <w:rPr>
      <w:rFonts w:ascii="Tahoma" w:hAnsi="Tahoma" w:cs="Times New Roman"/>
      <w:sz w:val="16"/>
      <w:lang w:val="en-US" w:eastAsia="en-US"/>
    </w:rPr>
  </w:style>
  <w:style w:type="character" w:customStyle="1" w:styleId="17">
    <w:name w:val="Неразрешенное упоминание1"/>
    <w:uiPriority w:val="99"/>
    <w:semiHidden/>
    <w:rsid w:val="00931B7D"/>
    <w:rPr>
      <w:color w:val="605E5C"/>
      <w:shd w:val="clear" w:color="auto" w:fill="E1DFDD"/>
    </w:rPr>
  </w:style>
  <w:style w:type="character" w:styleId="afff">
    <w:name w:val="Placeholder Text"/>
    <w:uiPriority w:val="99"/>
    <w:semiHidden/>
    <w:rsid w:val="00931B7D"/>
    <w:rPr>
      <w:rFonts w:cs="Times New Roman"/>
      <w:color w:val="808080"/>
    </w:rPr>
  </w:style>
  <w:style w:type="paragraph" w:customStyle="1" w:styleId="TableParagraph">
    <w:name w:val="Table Paragraph"/>
    <w:basedOn w:val="a0"/>
    <w:uiPriority w:val="99"/>
    <w:rsid w:val="00931B7D"/>
    <w:pPr>
      <w:autoSpaceDE w:val="0"/>
      <w:autoSpaceDN w:val="0"/>
      <w:spacing w:after="0" w:line="240" w:lineRule="auto"/>
      <w:ind w:left="167"/>
    </w:pPr>
    <w:rPr>
      <w:rFonts w:ascii="Cambria" w:hAnsi="Cambria" w:cs="Cambria"/>
      <w:lang w:val="ru-RU"/>
    </w:rPr>
  </w:style>
  <w:style w:type="character" w:customStyle="1" w:styleId="aff3">
    <w:name w:val="Сноска_"/>
    <w:link w:val="aff2"/>
    <w:uiPriority w:val="99"/>
    <w:locked/>
    <w:rsid w:val="00931B7D"/>
    <w:rPr>
      <w:rFonts w:ascii="NewtonCSanPin" w:hAnsi="NewtonCSanPin"/>
      <w:color w:val="000000"/>
      <w:sz w:val="17"/>
    </w:rPr>
  </w:style>
  <w:style w:type="table" w:customStyle="1" w:styleId="TableNormal1">
    <w:name w:val="Table Normal1"/>
    <w:uiPriority w:val="99"/>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uiPriority w:val="99"/>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rPr>
  </w:style>
  <w:style w:type="character" w:customStyle="1" w:styleId="footnote-num">
    <w:name w:val="footnote-num"/>
    <w:uiPriority w:val="99"/>
    <w:rsid w:val="00853AFA"/>
    <w:rPr>
      <w:position w:val="4"/>
      <w:sz w:val="12"/>
    </w:rPr>
  </w:style>
  <w:style w:type="character" w:customStyle="1" w:styleId="afff0">
    <w:name w:val="Заголовок Знак"/>
    <w:link w:val="26"/>
    <w:uiPriority w:val="99"/>
    <w:locked/>
    <w:rsid w:val="00853AFA"/>
    <w:rPr>
      <w:b/>
      <w:color w:val="000000"/>
      <w:sz w:val="72"/>
      <w:u w:color="000000"/>
    </w:rPr>
  </w:style>
  <w:style w:type="paragraph" w:customStyle="1" w:styleId="afff1">
    <w:name w:val="Колонтитулы"/>
    <w:uiPriority w:val="99"/>
    <w:rsid w:val="00853AFA"/>
    <w:pPr>
      <w:tabs>
        <w:tab w:val="right" w:pos="9020"/>
      </w:tabs>
    </w:pPr>
    <w:rPr>
      <w:rFonts w:ascii="Helvetica Neue" w:hAnsi="Helvetica Neue" w:cs="Arial Unicode MS"/>
      <w:color w:val="000000"/>
      <w:sz w:val="24"/>
      <w:szCs w:val="24"/>
    </w:rPr>
  </w:style>
  <w:style w:type="paragraph" w:customStyle="1" w:styleId="34">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paragraph" w:customStyle="1" w:styleId="43">
    <w:name w:val="4 (Заголовки)"/>
    <w:uiPriority w:val="99"/>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uiPriority w:val="99"/>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8">
    <w:name w:val="Стиль1"/>
    <w:basedOn w:val="aff5"/>
    <w:next w:val="aff5"/>
    <w:link w:val="19"/>
    <w:uiPriority w:val="99"/>
    <w:rsid w:val="00853AFA"/>
    <w:pPr>
      <w:spacing w:before="120" w:after="120" w:line="360" w:lineRule="auto"/>
      <w:ind w:left="358" w:right="114" w:hanging="142"/>
    </w:pPr>
    <w:rPr>
      <w:rFonts w:ascii="Times New Roman" w:hAnsi="Times New Roman"/>
      <w:b/>
      <w:w w:val="85"/>
      <w:sz w:val="24"/>
    </w:rPr>
  </w:style>
  <w:style w:type="character" w:customStyle="1" w:styleId="19">
    <w:name w:val="Стиль1 Знак"/>
    <w:link w:val="18"/>
    <w:uiPriority w:val="99"/>
    <w:locked/>
    <w:rsid w:val="00853AFA"/>
    <w:rPr>
      <w:rFonts w:ascii="Times New Roman" w:hAnsi="Times New Roman"/>
      <w:b/>
      <w:w w:val="85"/>
      <w:sz w:val="24"/>
      <w:lang w:eastAsia="en-US"/>
    </w:rPr>
  </w:style>
  <w:style w:type="paragraph" w:customStyle="1" w:styleId="1a">
    <w:name w:val="Название1"/>
    <w:basedOn w:val="12"/>
    <w:next w:val="12"/>
    <w:uiPriority w:val="99"/>
    <w:rsid w:val="00853AFA"/>
    <w:pPr>
      <w:keepNext/>
      <w:keepLines/>
      <w:spacing w:before="480" w:after="120"/>
    </w:pPr>
    <w:rPr>
      <w:b/>
      <w:sz w:val="72"/>
      <w:szCs w:val="72"/>
    </w:rPr>
  </w:style>
  <w:style w:type="paragraph" w:customStyle="1" w:styleId="1b">
    <w:name w:val="Обычный (веб)1"/>
    <w:basedOn w:val="a0"/>
    <w:uiPriority w:val="99"/>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rsid w:val="00853AFA"/>
    <w:rPr>
      <w:color w:val="605E5C"/>
      <w:shd w:val="clear" w:color="auto" w:fill="E1DFDD"/>
    </w:rPr>
  </w:style>
  <w:style w:type="paragraph" w:customStyle="1" w:styleId="1c">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7">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rPr>
  </w:style>
  <w:style w:type="character" w:customStyle="1" w:styleId="afff6">
    <w:name w:val="Курсив (Выделения)"/>
    <w:uiPriority w:val="99"/>
    <w:rsid w:val="00853AFA"/>
    <w:rPr>
      <w:i/>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uiPriority w:val="99"/>
    <w:rsid w:val="00853AFA"/>
    <w:rPr>
      <w:i/>
    </w:rPr>
  </w:style>
  <w:style w:type="character" w:customStyle="1" w:styleId="BoldItalic">
    <w:name w:val="Bold_Italic"/>
    <w:uiPriority w:val="99"/>
    <w:rsid w:val="00853AFA"/>
    <w:rPr>
      <w:b/>
      <w:i/>
    </w:rPr>
  </w:style>
  <w:style w:type="character" w:customStyle="1" w:styleId="Symbol">
    <w:name w:val="Symbol"/>
    <w:uiPriority w:val="99"/>
    <w:rsid w:val="00853AFA"/>
    <w:rPr>
      <w:rFonts w:ascii="SymbolMT" w:hAnsi="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position w:val="1"/>
      <w:sz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rPr>
  </w:style>
  <w:style w:type="character" w:customStyle="1" w:styleId="Bolditalic0">
    <w:name w:val="Bold_italic_"/>
    <w:uiPriority w:val="99"/>
    <w:rsid w:val="00853AFA"/>
    <w:rPr>
      <w:b/>
      <w:i/>
    </w:rPr>
  </w:style>
  <w:style w:type="character" w:customStyle="1" w:styleId="Bold0">
    <w:name w:val="Bold_"/>
    <w:uiPriority w:val="99"/>
    <w:rsid w:val="00853AFA"/>
    <w:rPr>
      <w:b/>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position w:val="3"/>
      <w:sz w:val="12"/>
    </w:rPr>
  </w:style>
  <w:style w:type="character" w:customStyle="1" w:styleId="jpfdse">
    <w:name w:val="jpfdse"/>
    <w:uiPriority w:val="99"/>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rPr>
  </w:style>
  <w:style w:type="character" w:customStyle="1" w:styleId="afff7">
    <w:name w:val="Ïîëóæèðíûé (Âûäåëåíèÿ)"/>
    <w:uiPriority w:val="99"/>
    <w:rsid w:val="00853AFA"/>
    <w:rPr>
      <w:b/>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d">
    <w:name w:val="Название Знак1"/>
    <w:uiPriority w:val="99"/>
    <w:rsid w:val="00853AFA"/>
    <w:rPr>
      <w:rFonts w:ascii="Verdana" w:hAnsi="Verdana"/>
      <w:b/>
      <w:sz w:val="78"/>
      <w:lang w:eastAsia="en-US"/>
    </w:rPr>
  </w:style>
  <w:style w:type="paragraph" w:customStyle="1" w:styleId="35">
    <w:name w:val="3"/>
    <w:basedOn w:val="12"/>
    <w:next w:val="12"/>
    <w:uiPriority w:val="99"/>
    <w:rsid w:val="00853AFA"/>
    <w:pPr>
      <w:keepNext/>
      <w:keepLines/>
      <w:spacing w:before="480" w:after="120"/>
    </w:pPr>
    <w:rPr>
      <w:b/>
      <w:sz w:val="72"/>
      <w:szCs w:val="72"/>
    </w:rPr>
  </w:style>
  <w:style w:type="character" w:styleId="afffa">
    <w:name w:val="FollowedHyperlink"/>
    <w:link w:val="1e"/>
    <w:uiPriority w:val="99"/>
    <w:locked/>
    <w:rsid w:val="00FF61C2"/>
    <w:rPr>
      <w:rFonts w:cs="Times New Roman"/>
      <w:color w:val="954F72"/>
      <w:u w:val="single"/>
    </w:rPr>
  </w:style>
  <w:style w:type="character" w:styleId="afffb">
    <w:name w:val="Emphasis"/>
    <w:uiPriority w:val="99"/>
    <w:qFormat/>
    <w:rsid w:val="00FF61C2"/>
    <w:rPr>
      <w:rFonts w:ascii="Times New Roman" w:hAnsi="Times New Roman" w:cs="Times New Roman"/>
      <w:i/>
    </w:rPr>
  </w:style>
  <w:style w:type="paragraph" w:styleId="36">
    <w:name w:val="Body Text Indent 3"/>
    <w:basedOn w:val="a0"/>
    <w:link w:val="37"/>
    <w:uiPriority w:val="99"/>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7">
    <w:name w:val="Основной текст с отступом 3 Знак"/>
    <w:link w:val="36"/>
    <w:uiPriority w:val="99"/>
    <w:locked/>
    <w:rsid w:val="00FF61C2"/>
    <w:rPr>
      <w:rFonts w:ascii="SLBookman Old Style Cyr" w:hAnsi="SLBookman Old Style Cyr" w:cs="Times New Roman"/>
      <w:sz w:val="24"/>
      <w:lang w:val="tt-RU" w:eastAsia="en-US"/>
    </w:rPr>
  </w:style>
  <w:style w:type="paragraph" w:styleId="afffc">
    <w:name w:val="No Spacing"/>
    <w:link w:val="afffd"/>
    <w:uiPriority w:val="99"/>
    <w:qFormat/>
    <w:rsid w:val="00FF61C2"/>
    <w:rPr>
      <w:rFonts w:ascii="Times New Roman" w:hAnsi="Times New Roman"/>
      <w:sz w:val="22"/>
      <w:szCs w:val="22"/>
    </w:rPr>
  </w:style>
  <w:style w:type="character" w:customStyle="1" w:styleId="ListParagraphChar">
    <w:name w:val="List Paragraph Char"/>
    <w:link w:val="1f"/>
    <w:uiPriority w:val="99"/>
    <w:locked/>
    <w:rsid w:val="00FF61C2"/>
    <w:rPr>
      <w:rFonts w:eastAsia="Times New Roman"/>
    </w:rPr>
  </w:style>
  <w:style w:type="paragraph" w:customStyle="1" w:styleId="1f">
    <w:name w:val="Абзац списка1"/>
    <w:basedOn w:val="a0"/>
    <w:link w:val="ListParagraphChar"/>
    <w:uiPriority w:val="99"/>
    <w:rsid w:val="00FF61C2"/>
    <w:pPr>
      <w:widowControl/>
      <w:ind w:left="720"/>
      <w:contextualSpacing/>
    </w:pPr>
    <w:rPr>
      <w:rFonts w:eastAsia="Times New Roman"/>
      <w:sz w:val="20"/>
      <w:szCs w:val="20"/>
      <w:lang w:val="ru-RU" w:eastAsia="ru-RU"/>
    </w:rPr>
  </w:style>
  <w:style w:type="character" w:customStyle="1" w:styleId="38">
    <w:name w:val="Заголовок №3_"/>
    <w:link w:val="39"/>
    <w:uiPriority w:val="99"/>
    <w:locked/>
    <w:rsid w:val="00FF61C2"/>
    <w:rPr>
      <w:b/>
      <w:spacing w:val="4"/>
      <w:sz w:val="19"/>
      <w:shd w:val="clear" w:color="auto" w:fill="FFFFFF"/>
    </w:rPr>
  </w:style>
  <w:style w:type="paragraph" w:customStyle="1" w:styleId="39">
    <w:name w:val="Заголовок №3"/>
    <w:basedOn w:val="a0"/>
    <w:link w:val="38"/>
    <w:uiPriority w:val="99"/>
    <w:rsid w:val="00FF61C2"/>
    <w:pPr>
      <w:shd w:val="clear" w:color="auto" w:fill="FFFFFF"/>
      <w:spacing w:after="0" w:line="457" w:lineRule="exact"/>
      <w:outlineLvl w:val="2"/>
    </w:pPr>
    <w:rPr>
      <w:b/>
      <w:spacing w:val="4"/>
      <w:sz w:val="19"/>
      <w:szCs w:val="20"/>
      <w:lang w:val="ru-RU" w:eastAsia="ru-RU"/>
    </w:rPr>
  </w:style>
  <w:style w:type="character" w:customStyle="1" w:styleId="28">
    <w:name w:val="Основной текст (2)_"/>
    <w:link w:val="29"/>
    <w:uiPriority w:val="99"/>
    <w:locked/>
    <w:rsid w:val="00FF61C2"/>
    <w:rPr>
      <w:i/>
      <w:sz w:val="17"/>
      <w:shd w:val="clear" w:color="auto" w:fill="FFFFFF"/>
    </w:rPr>
  </w:style>
  <w:style w:type="paragraph" w:customStyle="1" w:styleId="29">
    <w:name w:val="Основной текст (2)"/>
    <w:basedOn w:val="a0"/>
    <w:link w:val="28"/>
    <w:uiPriority w:val="99"/>
    <w:rsid w:val="00FF61C2"/>
    <w:pPr>
      <w:shd w:val="clear" w:color="auto" w:fill="FFFFFF"/>
      <w:spacing w:before="240" w:after="240" w:line="212" w:lineRule="exact"/>
      <w:jc w:val="center"/>
    </w:pPr>
    <w:rPr>
      <w:i/>
      <w:sz w:val="17"/>
      <w:szCs w:val="20"/>
      <w:lang w:val="ru-RU" w:eastAsia="ru-RU"/>
    </w:rPr>
  </w:style>
  <w:style w:type="character" w:customStyle="1" w:styleId="afffe">
    <w:name w:val="Основной текст_"/>
    <w:uiPriority w:val="99"/>
    <w:locked/>
    <w:rsid w:val="00FF61C2"/>
    <w:rPr>
      <w:spacing w:val="3"/>
      <w:sz w:val="17"/>
      <w:shd w:val="clear" w:color="auto" w:fill="FFFFFF"/>
    </w:rPr>
  </w:style>
  <w:style w:type="character" w:customStyle="1" w:styleId="3a">
    <w:name w:val="Основной текст (3)_"/>
    <w:link w:val="3b"/>
    <w:uiPriority w:val="99"/>
    <w:locked/>
    <w:rsid w:val="00FF61C2"/>
    <w:rPr>
      <w:rFonts w:ascii="Arial" w:hAnsi="Arial"/>
      <w:b/>
      <w:i/>
      <w:sz w:val="19"/>
      <w:shd w:val="clear" w:color="auto" w:fill="FFFFFF"/>
    </w:rPr>
  </w:style>
  <w:style w:type="paragraph" w:customStyle="1" w:styleId="3b">
    <w:name w:val="Основной текст (3)"/>
    <w:basedOn w:val="a0"/>
    <w:link w:val="3a"/>
    <w:uiPriority w:val="99"/>
    <w:rsid w:val="00FF61C2"/>
    <w:pPr>
      <w:shd w:val="clear" w:color="auto" w:fill="FFFFFF"/>
      <w:spacing w:after="0" w:line="240" w:lineRule="atLeast"/>
      <w:jc w:val="right"/>
    </w:pPr>
    <w:rPr>
      <w:rFonts w:ascii="Arial" w:hAnsi="Arial"/>
      <w:b/>
      <w:i/>
      <w:sz w:val="19"/>
      <w:szCs w:val="20"/>
      <w:lang w:val="ru-RU" w:eastAsia="ru-RU"/>
    </w:rPr>
  </w:style>
  <w:style w:type="character" w:customStyle="1" w:styleId="3c">
    <w:name w:val="Колонтитул (3)_"/>
    <w:link w:val="3d"/>
    <w:uiPriority w:val="99"/>
    <w:locked/>
    <w:rsid w:val="00FF61C2"/>
    <w:rPr>
      <w:b/>
      <w:spacing w:val="4"/>
      <w:sz w:val="19"/>
      <w:shd w:val="clear" w:color="auto" w:fill="FFFFFF"/>
    </w:rPr>
  </w:style>
  <w:style w:type="paragraph" w:customStyle="1" w:styleId="3d">
    <w:name w:val="Колонтитул (3)"/>
    <w:basedOn w:val="a0"/>
    <w:link w:val="3c"/>
    <w:uiPriority w:val="99"/>
    <w:rsid w:val="00FF61C2"/>
    <w:pPr>
      <w:shd w:val="clear" w:color="auto" w:fill="FFFFFF"/>
      <w:spacing w:after="0" w:line="240" w:lineRule="atLeast"/>
    </w:pPr>
    <w:rPr>
      <w:b/>
      <w:spacing w:val="4"/>
      <w:sz w:val="19"/>
      <w:szCs w:val="20"/>
      <w:lang w:val="ru-RU" w:eastAsia="ru-RU"/>
    </w:rPr>
  </w:style>
  <w:style w:type="character" w:customStyle="1" w:styleId="2a">
    <w:name w:val="Заголовок №2_"/>
    <w:link w:val="2b"/>
    <w:uiPriority w:val="99"/>
    <w:locked/>
    <w:rsid w:val="00FF61C2"/>
    <w:rPr>
      <w:b/>
      <w:spacing w:val="3"/>
      <w:shd w:val="clear" w:color="auto" w:fill="FFFFFF"/>
    </w:rPr>
  </w:style>
  <w:style w:type="paragraph" w:customStyle="1" w:styleId="2b">
    <w:name w:val="Заголовок №2"/>
    <w:basedOn w:val="a0"/>
    <w:link w:val="2a"/>
    <w:uiPriority w:val="99"/>
    <w:rsid w:val="00FF61C2"/>
    <w:pPr>
      <w:shd w:val="clear" w:color="auto" w:fill="FFFFFF"/>
      <w:spacing w:before="180" w:after="300" w:line="240" w:lineRule="atLeast"/>
      <w:jc w:val="center"/>
      <w:outlineLvl w:val="1"/>
    </w:pPr>
    <w:rPr>
      <w:b/>
      <w:spacing w:val="3"/>
      <w:sz w:val="20"/>
      <w:szCs w:val="20"/>
      <w:lang w:val="ru-RU" w:eastAsia="ru-RU"/>
    </w:rPr>
  </w:style>
  <w:style w:type="character" w:customStyle="1" w:styleId="2c">
    <w:name w:val="Колонтитул (2)_"/>
    <w:link w:val="2d"/>
    <w:uiPriority w:val="99"/>
    <w:locked/>
    <w:rsid w:val="00FF61C2"/>
    <w:rPr>
      <w:b/>
      <w:spacing w:val="-2"/>
      <w:sz w:val="15"/>
      <w:shd w:val="clear" w:color="auto" w:fill="FFFFFF"/>
    </w:rPr>
  </w:style>
  <w:style w:type="paragraph" w:customStyle="1" w:styleId="2d">
    <w:name w:val="Колонтитул (2)"/>
    <w:basedOn w:val="a0"/>
    <w:link w:val="2c"/>
    <w:uiPriority w:val="99"/>
    <w:rsid w:val="00FF61C2"/>
    <w:pPr>
      <w:shd w:val="clear" w:color="auto" w:fill="FFFFFF"/>
      <w:spacing w:after="0" w:line="240" w:lineRule="atLeast"/>
      <w:jc w:val="center"/>
    </w:pPr>
    <w:rPr>
      <w:b/>
      <w:spacing w:val="-2"/>
      <w:sz w:val="15"/>
      <w:szCs w:val="20"/>
      <w:lang w:val="ru-RU" w:eastAsia="ru-RU"/>
    </w:rPr>
  </w:style>
  <w:style w:type="character" w:customStyle="1" w:styleId="54">
    <w:name w:val="Основной текст (5)_"/>
    <w:link w:val="55"/>
    <w:uiPriority w:val="99"/>
    <w:locked/>
    <w:rsid w:val="00FF61C2"/>
    <w:rPr>
      <w:rFonts w:ascii="Tahoma" w:hAnsi="Tahoma"/>
      <w:spacing w:val="3"/>
      <w:sz w:val="13"/>
      <w:shd w:val="clear" w:color="auto" w:fill="FFFFFF"/>
    </w:rPr>
  </w:style>
  <w:style w:type="paragraph" w:customStyle="1" w:styleId="55">
    <w:name w:val="Основной текст (5)"/>
    <w:basedOn w:val="a0"/>
    <w:link w:val="54"/>
    <w:uiPriority w:val="99"/>
    <w:rsid w:val="00FF61C2"/>
    <w:pPr>
      <w:shd w:val="clear" w:color="auto" w:fill="FFFFFF"/>
      <w:spacing w:after="0" w:line="191" w:lineRule="exact"/>
      <w:jc w:val="both"/>
    </w:pPr>
    <w:rPr>
      <w:rFonts w:ascii="Tahoma" w:hAnsi="Tahoma"/>
      <w:spacing w:val="3"/>
      <w:sz w:val="13"/>
      <w:szCs w:val="20"/>
      <w:lang w:val="ru-RU" w:eastAsia="ru-RU"/>
    </w:rPr>
  </w:style>
  <w:style w:type="character" w:customStyle="1" w:styleId="63">
    <w:name w:val="Основной текст (6)_"/>
    <w:link w:val="64"/>
    <w:uiPriority w:val="99"/>
    <w:locked/>
    <w:rsid w:val="00FF61C2"/>
    <w:rPr>
      <w:spacing w:val="2"/>
      <w:sz w:val="14"/>
      <w:shd w:val="clear" w:color="auto" w:fill="FFFFFF"/>
    </w:rPr>
  </w:style>
  <w:style w:type="paragraph" w:customStyle="1" w:styleId="64">
    <w:name w:val="Основной текст (6)"/>
    <w:basedOn w:val="a0"/>
    <w:link w:val="63"/>
    <w:uiPriority w:val="99"/>
    <w:rsid w:val="00FF61C2"/>
    <w:pPr>
      <w:shd w:val="clear" w:color="auto" w:fill="FFFFFF"/>
      <w:spacing w:after="0" w:line="191" w:lineRule="exact"/>
      <w:jc w:val="right"/>
    </w:pPr>
    <w:rPr>
      <w:spacing w:val="2"/>
      <w:sz w:val="14"/>
      <w:szCs w:val="20"/>
      <w:lang w:val="ru-RU" w:eastAsia="ru-RU"/>
    </w:rPr>
  </w:style>
  <w:style w:type="character" w:customStyle="1" w:styleId="45">
    <w:name w:val="Основной текст (4)_"/>
    <w:link w:val="46"/>
    <w:uiPriority w:val="99"/>
    <w:locked/>
    <w:rsid w:val="00FF61C2"/>
    <w:rPr>
      <w:spacing w:val="4"/>
      <w:sz w:val="8"/>
      <w:shd w:val="clear" w:color="auto" w:fill="FFFFFF"/>
    </w:rPr>
  </w:style>
  <w:style w:type="paragraph" w:customStyle="1" w:styleId="46">
    <w:name w:val="Основной текст (4)"/>
    <w:basedOn w:val="a0"/>
    <w:link w:val="45"/>
    <w:uiPriority w:val="99"/>
    <w:rsid w:val="00FF61C2"/>
    <w:pPr>
      <w:shd w:val="clear" w:color="auto" w:fill="FFFFFF"/>
      <w:spacing w:after="0" w:line="212" w:lineRule="exact"/>
      <w:jc w:val="both"/>
    </w:pPr>
    <w:rPr>
      <w:spacing w:val="4"/>
      <w:sz w:val="8"/>
      <w:szCs w:val="20"/>
      <w:lang w:val="ru-RU" w:eastAsia="ru-RU"/>
    </w:rPr>
  </w:style>
  <w:style w:type="character" w:customStyle="1" w:styleId="320">
    <w:name w:val="Заголовок №3 (2)_"/>
    <w:link w:val="321"/>
    <w:uiPriority w:val="99"/>
    <w:locked/>
    <w:rsid w:val="00FF61C2"/>
    <w:rPr>
      <w:spacing w:val="3"/>
      <w:sz w:val="17"/>
      <w:shd w:val="clear" w:color="auto" w:fill="FFFFFF"/>
    </w:rPr>
  </w:style>
  <w:style w:type="paragraph" w:customStyle="1" w:styleId="321">
    <w:name w:val="Заголовок №3 (2)"/>
    <w:basedOn w:val="a0"/>
    <w:link w:val="320"/>
    <w:uiPriority w:val="99"/>
    <w:rsid w:val="00FF61C2"/>
    <w:pPr>
      <w:shd w:val="clear" w:color="auto" w:fill="FFFFFF"/>
      <w:spacing w:after="0" w:line="223" w:lineRule="exact"/>
      <w:jc w:val="right"/>
      <w:outlineLvl w:val="2"/>
    </w:pPr>
    <w:rPr>
      <w:spacing w:val="3"/>
      <w:sz w:val="17"/>
      <w:szCs w:val="20"/>
      <w:lang w:val="ru-RU" w:eastAsia="ru-RU"/>
    </w:rPr>
  </w:style>
  <w:style w:type="character" w:customStyle="1" w:styleId="73">
    <w:name w:val="Основной текст (7)_"/>
    <w:link w:val="74"/>
    <w:uiPriority w:val="99"/>
    <w:locked/>
    <w:rsid w:val="00FF61C2"/>
    <w:rPr>
      <w:b/>
      <w:spacing w:val="3"/>
      <w:shd w:val="clear" w:color="auto" w:fill="FFFFFF"/>
    </w:rPr>
  </w:style>
  <w:style w:type="paragraph" w:customStyle="1" w:styleId="74">
    <w:name w:val="Основной текст (7)"/>
    <w:basedOn w:val="a0"/>
    <w:link w:val="73"/>
    <w:uiPriority w:val="99"/>
    <w:rsid w:val="00FF61C2"/>
    <w:pPr>
      <w:shd w:val="clear" w:color="auto" w:fill="FFFFFF"/>
      <w:spacing w:before="180" w:after="0" w:line="475" w:lineRule="exact"/>
      <w:jc w:val="center"/>
    </w:pPr>
    <w:rPr>
      <w:b/>
      <w:spacing w:val="3"/>
      <w:sz w:val="20"/>
      <w:szCs w:val="20"/>
      <w:lang w:val="ru-RU" w:eastAsia="ru-RU"/>
    </w:rPr>
  </w:style>
  <w:style w:type="character" w:customStyle="1" w:styleId="affff">
    <w:name w:val="Колонтитул_"/>
    <w:link w:val="affff0"/>
    <w:uiPriority w:val="99"/>
    <w:locked/>
    <w:rsid w:val="00FF61C2"/>
    <w:rPr>
      <w:i/>
      <w:spacing w:val="1"/>
      <w:sz w:val="17"/>
      <w:shd w:val="clear" w:color="auto" w:fill="FFFFFF"/>
    </w:rPr>
  </w:style>
  <w:style w:type="paragraph" w:customStyle="1" w:styleId="affff0">
    <w:name w:val="Колонтитул"/>
    <w:basedOn w:val="a0"/>
    <w:link w:val="affff"/>
    <w:uiPriority w:val="99"/>
    <w:rsid w:val="00FF61C2"/>
    <w:pPr>
      <w:shd w:val="clear" w:color="auto" w:fill="FFFFFF"/>
      <w:spacing w:after="0" w:line="240" w:lineRule="atLeast"/>
    </w:pPr>
    <w:rPr>
      <w:i/>
      <w:spacing w:val="1"/>
      <w:sz w:val="17"/>
      <w:szCs w:val="20"/>
      <w:lang w:val="ru-RU" w:eastAsia="ru-RU"/>
    </w:rPr>
  </w:style>
  <w:style w:type="character" w:customStyle="1" w:styleId="1f0">
    <w:name w:val="Заголовок №1_"/>
    <w:link w:val="1f1"/>
    <w:uiPriority w:val="99"/>
    <w:locked/>
    <w:rsid w:val="00FF61C2"/>
    <w:rPr>
      <w:b/>
      <w:spacing w:val="4"/>
      <w:sz w:val="19"/>
      <w:shd w:val="clear" w:color="auto" w:fill="FFFFFF"/>
    </w:rPr>
  </w:style>
  <w:style w:type="paragraph" w:customStyle="1" w:styleId="1f1">
    <w:name w:val="Заголовок №1"/>
    <w:basedOn w:val="a0"/>
    <w:link w:val="1f0"/>
    <w:uiPriority w:val="99"/>
    <w:rsid w:val="00FF61C2"/>
    <w:pPr>
      <w:shd w:val="clear" w:color="auto" w:fill="FFFFFF"/>
      <w:spacing w:after="240" w:line="240" w:lineRule="atLeast"/>
      <w:jc w:val="center"/>
      <w:outlineLvl w:val="0"/>
    </w:pPr>
    <w:rPr>
      <w:b/>
      <w:spacing w:val="4"/>
      <w:sz w:val="19"/>
      <w:szCs w:val="20"/>
      <w:lang w:val="ru-RU" w:eastAsia="ru-RU"/>
    </w:rPr>
  </w:style>
  <w:style w:type="character" w:customStyle="1" w:styleId="93">
    <w:name w:val="Основной текст (9)_"/>
    <w:link w:val="94"/>
    <w:uiPriority w:val="99"/>
    <w:locked/>
    <w:rsid w:val="00FF61C2"/>
    <w:rPr>
      <w:rFonts w:ascii="Arial" w:hAnsi="Arial"/>
      <w:b/>
      <w:spacing w:val="2"/>
      <w:sz w:val="12"/>
      <w:shd w:val="clear" w:color="auto" w:fill="FFFFFF"/>
    </w:rPr>
  </w:style>
  <w:style w:type="paragraph" w:customStyle="1" w:styleId="94">
    <w:name w:val="Основной текст (9)"/>
    <w:basedOn w:val="a0"/>
    <w:link w:val="93"/>
    <w:uiPriority w:val="99"/>
    <w:rsid w:val="00FF61C2"/>
    <w:pPr>
      <w:shd w:val="clear" w:color="auto" w:fill="FFFFFF"/>
      <w:spacing w:after="0" w:line="240" w:lineRule="atLeast"/>
    </w:pPr>
    <w:rPr>
      <w:rFonts w:ascii="Arial" w:hAnsi="Arial"/>
      <w:b/>
      <w:spacing w:val="2"/>
      <w:sz w:val="12"/>
      <w:szCs w:val="20"/>
      <w:lang w:val="ru-RU" w:eastAsia="ru-RU"/>
    </w:rPr>
  </w:style>
  <w:style w:type="character" w:customStyle="1" w:styleId="120">
    <w:name w:val="Заголовок №1 (2)_"/>
    <w:link w:val="121"/>
    <w:uiPriority w:val="99"/>
    <w:locked/>
    <w:rsid w:val="00FF61C2"/>
    <w:rPr>
      <w:b/>
      <w:spacing w:val="2"/>
      <w:shd w:val="clear" w:color="auto" w:fill="FFFFFF"/>
    </w:rPr>
  </w:style>
  <w:style w:type="paragraph" w:customStyle="1" w:styleId="121">
    <w:name w:val="Заголовок №1 (2)"/>
    <w:basedOn w:val="a0"/>
    <w:link w:val="120"/>
    <w:uiPriority w:val="99"/>
    <w:rsid w:val="00FF61C2"/>
    <w:pPr>
      <w:shd w:val="clear" w:color="auto" w:fill="FFFFFF"/>
      <w:spacing w:before="240" w:after="180" w:line="240" w:lineRule="atLeast"/>
      <w:jc w:val="center"/>
      <w:outlineLvl w:val="0"/>
    </w:pPr>
    <w:rPr>
      <w:b/>
      <w:spacing w:val="2"/>
      <w:sz w:val="20"/>
      <w:szCs w:val="20"/>
      <w:lang w:val="ru-RU" w:eastAsia="ru-RU"/>
    </w:rPr>
  </w:style>
  <w:style w:type="character" w:customStyle="1" w:styleId="100">
    <w:name w:val="Основной текст (10)_"/>
    <w:link w:val="101"/>
    <w:uiPriority w:val="99"/>
    <w:locked/>
    <w:rsid w:val="00FF61C2"/>
    <w:rPr>
      <w:rFonts w:ascii="MS Mincho" w:eastAsia="MS Mincho" w:hAnsi="MS Mincho"/>
      <w:sz w:val="9"/>
      <w:shd w:val="clear" w:color="auto" w:fill="FFFFFF"/>
    </w:rPr>
  </w:style>
  <w:style w:type="paragraph" w:customStyle="1" w:styleId="101">
    <w:name w:val="Основной текст (10)"/>
    <w:basedOn w:val="a0"/>
    <w:link w:val="100"/>
    <w:uiPriority w:val="99"/>
    <w:rsid w:val="00FF61C2"/>
    <w:pPr>
      <w:shd w:val="clear" w:color="auto" w:fill="FFFFFF"/>
      <w:spacing w:before="60" w:after="0" w:line="240" w:lineRule="atLeast"/>
    </w:pPr>
    <w:rPr>
      <w:rFonts w:ascii="MS Mincho" w:eastAsia="MS Mincho" w:hAnsi="MS Mincho"/>
      <w:sz w:val="9"/>
      <w:szCs w:val="20"/>
      <w:lang w:val="ru-RU" w:eastAsia="ru-RU"/>
    </w:rPr>
  </w:style>
  <w:style w:type="character" w:customStyle="1" w:styleId="110">
    <w:name w:val="Основной текст (11)_"/>
    <w:link w:val="111"/>
    <w:uiPriority w:val="99"/>
    <w:locked/>
    <w:rsid w:val="00FF61C2"/>
    <w:rPr>
      <w:rFonts w:ascii="Tahoma" w:hAnsi="Tahoma"/>
      <w:spacing w:val="-13"/>
      <w:sz w:val="17"/>
      <w:shd w:val="clear" w:color="auto" w:fill="FFFFFF"/>
    </w:rPr>
  </w:style>
  <w:style w:type="paragraph" w:customStyle="1" w:styleId="111">
    <w:name w:val="Основной текст (11)"/>
    <w:basedOn w:val="a0"/>
    <w:link w:val="110"/>
    <w:uiPriority w:val="99"/>
    <w:rsid w:val="00FF61C2"/>
    <w:pPr>
      <w:shd w:val="clear" w:color="auto" w:fill="FFFFFF"/>
      <w:spacing w:before="180" w:after="0" w:line="205" w:lineRule="exact"/>
      <w:jc w:val="both"/>
    </w:pPr>
    <w:rPr>
      <w:rFonts w:ascii="Tahoma" w:hAnsi="Tahoma"/>
      <w:spacing w:val="-13"/>
      <w:sz w:val="17"/>
      <w:szCs w:val="20"/>
      <w:lang w:val="ru-RU" w:eastAsia="ru-RU"/>
    </w:rPr>
  </w:style>
  <w:style w:type="character" w:customStyle="1" w:styleId="47">
    <w:name w:val="Колонтитул (4)_"/>
    <w:link w:val="48"/>
    <w:uiPriority w:val="99"/>
    <w:locked/>
    <w:rsid w:val="00FF61C2"/>
    <w:rPr>
      <w:spacing w:val="9"/>
      <w:sz w:val="16"/>
      <w:shd w:val="clear" w:color="auto" w:fill="FFFFFF"/>
    </w:rPr>
  </w:style>
  <w:style w:type="paragraph" w:customStyle="1" w:styleId="48">
    <w:name w:val="Колонтитул (4)"/>
    <w:basedOn w:val="a0"/>
    <w:link w:val="47"/>
    <w:uiPriority w:val="99"/>
    <w:rsid w:val="00FF61C2"/>
    <w:pPr>
      <w:shd w:val="clear" w:color="auto" w:fill="FFFFFF"/>
      <w:spacing w:after="0" w:line="240" w:lineRule="atLeast"/>
    </w:pPr>
    <w:rPr>
      <w:spacing w:val="9"/>
      <w:sz w:val="16"/>
      <w:szCs w:val="20"/>
      <w:lang w:val="ru-RU" w:eastAsia="ru-RU"/>
    </w:rPr>
  </w:style>
  <w:style w:type="character" w:customStyle="1" w:styleId="122">
    <w:name w:val="Основной текст (12)_"/>
    <w:link w:val="123"/>
    <w:uiPriority w:val="99"/>
    <w:locked/>
    <w:rsid w:val="00FF61C2"/>
    <w:rPr>
      <w:spacing w:val="4"/>
      <w:sz w:val="19"/>
      <w:shd w:val="clear" w:color="auto" w:fill="FFFFFF"/>
    </w:rPr>
  </w:style>
  <w:style w:type="paragraph" w:customStyle="1" w:styleId="123">
    <w:name w:val="Основной текст (12)"/>
    <w:basedOn w:val="a0"/>
    <w:link w:val="122"/>
    <w:uiPriority w:val="99"/>
    <w:rsid w:val="00FF61C2"/>
    <w:pPr>
      <w:shd w:val="clear" w:color="auto" w:fill="FFFFFF"/>
      <w:spacing w:after="540" w:line="245" w:lineRule="exact"/>
      <w:jc w:val="center"/>
    </w:pPr>
    <w:rPr>
      <w:spacing w:val="4"/>
      <w:sz w:val="19"/>
      <w:szCs w:val="20"/>
      <w:lang w:val="ru-RU" w:eastAsia="ru-RU"/>
    </w:rPr>
  </w:style>
  <w:style w:type="character" w:customStyle="1" w:styleId="Exact">
    <w:name w:val="Подпись к картинке Exact"/>
    <w:link w:val="affff1"/>
    <w:uiPriority w:val="99"/>
    <w:locked/>
    <w:rsid w:val="00FF61C2"/>
    <w:rPr>
      <w:rFonts w:ascii="Bookman Old Style" w:hAnsi="Bookman Old Style"/>
      <w:b/>
      <w:sz w:val="18"/>
      <w:shd w:val="clear" w:color="auto" w:fill="FFFFFF"/>
    </w:rPr>
  </w:style>
  <w:style w:type="paragraph" w:customStyle="1" w:styleId="affff1">
    <w:name w:val="Подпись к картинке"/>
    <w:basedOn w:val="a0"/>
    <w:link w:val="Exact"/>
    <w:uiPriority w:val="99"/>
    <w:rsid w:val="00FF61C2"/>
    <w:pPr>
      <w:shd w:val="clear" w:color="auto" w:fill="FFFFFF"/>
      <w:spacing w:after="0" w:line="240" w:lineRule="atLeast"/>
    </w:pPr>
    <w:rPr>
      <w:rFonts w:ascii="Bookman Old Style" w:hAnsi="Bookman Old Style"/>
      <w:b/>
      <w:sz w:val="18"/>
      <w:szCs w:val="20"/>
      <w:lang w:val="ru-RU" w:eastAsia="ru-RU"/>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e">
    <w:name w:val="Абзац списка3"/>
    <w:basedOn w:val="a0"/>
    <w:uiPriority w:val="99"/>
    <w:rsid w:val="00FF61C2"/>
    <w:pPr>
      <w:widowControl/>
      <w:ind w:left="720"/>
      <w:contextualSpacing/>
    </w:pPr>
    <w:rPr>
      <w:lang w:val="ru-RU"/>
    </w:rPr>
  </w:style>
  <w:style w:type="paragraph" w:customStyle="1" w:styleId="1f2">
    <w:name w:val="Заголовок оглавления1"/>
    <w:basedOn w:val="1"/>
    <w:next w:val="a0"/>
    <w:uiPriority w:val="99"/>
    <w:rsid w:val="00FF61C2"/>
    <w:pPr>
      <w:widowControl/>
      <w:pBdr>
        <w:bottom w:val="none" w:sz="0" w:space="0" w:color="auto"/>
      </w:pBdr>
      <w:spacing w:before="480"/>
      <w:outlineLvl w:val="9"/>
    </w:pPr>
    <w:rPr>
      <w:rFonts w:ascii="Cambria" w:eastAsia="Calibri" w:hAnsi="Cambria"/>
      <w:bCs/>
      <w:color w:val="365F91"/>
      <w:szCs w:val="28"/>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rPr>
  </w:style>
  <w:style w:type="paragraph" w:customStyle="1" w:styleId="1f3">
    <w:name w:val="1"/>
    <w:basedOn w:val="a0"/>
    <w:next w:val="a0"/>
    <w:uiPriority w:val="99"/>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uiPriority w:val="99"/>
    <w:rsid w:val="00FF61C2"/>
    <w:rPr>
      <w:rFonts w:ascii="Times New Roman" w:hAnsi="Times New Roman"/>
      <w:i/>
      <w:color w:val="000000"/>
      <w:spacing w:val="0"/>
      <w:w w:val="100"/>
      <w:position w:val="0"/>
      <w:sz w:val="17"/>
      <w:shd w:val="clear" w:color="auto" w:fill="FFFFFF"/>
      <w:lang w:val="ru-RU"/>
    </w:rPr>
  </w:style>
  <w:style w:type="character" w:customStyle="1" w:styleId="2e">
    <w:name w:val="Основной текст (2) + Не курсив"/>
    <w:aliases w:val="Интервал 0 pt"/>
    <w:uiPriority w:val="99"/>
    <w:rsid w:val="00FF61C2"/>
    <w:rPr>
      <w:rFonts w:ascii="Tahoma" w:hAnsi="Tahoma"/>
      <w:b/>
      <w:i/>
      <w:color w:val="000000"/>
      <w:spacing w:val="0"/>
      <w:w w:val="100"/>
      <w:position w:val="0"/>
      <w:sz w:val="20"/>
      <w:shd w:val="clear" w:color="auto" w:fill="FFFFFF"/>
    </w:rPr>
  </w:style>
  <w:style w:type="character" w:customStyle="1" w:styleId="20pt0">
    <w:name w:val="Колонтитул (2) + Интервал 0 pt"/>
    <w:uiPriority w:val="99"/>
    <w:rsid w:val="00FF61C2"/>
    <w:rPr>
      <w:rFonts w:ascii="Times New Roman" w:hAnsi="Times New Roman"/>
      <w:b/>
      <w:color w:val="000000"/>
      <w:spacing w:val="4"/>
      <w:w w:val="100"/>
      <w:position w:val="0"/>
      <w:sz w:val="15"/>
      <w:shd w:val="clear" w:color="auto" w:fill="FFFFFF"/>
      <w:lang w:val="ru-RU"/>
    </w:rPr>
  </w:style>
  <w:style w:type="character" w:customStyle="1" w:styleId="114">
    <w:name w:val="Основной текст (11) + Малые прописные"/>
    <w:uiPriority w:val="99"/>
    <w:rsid w:val="00FF61C2"/>
    <w:rPr>
      <w:rFonts w:ascii="Tahoma" w:hAnsi="Tahoma"/>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uiPriority w:val="99"/>
    <w:rsid w:val="00FF61C2"/>
    <w:rPr>
      <w:rFonts w:ascii="Times New Roman" w:hAnsi="Times New Roman"/>
      <w:b/>
      <w:color w:val="000000"/>
      <w:spacing w:val="4"/>
      <w:w w:val="100"/>
      <w:position w:val="0"/>
      <w:sz w:val="19"/>
      <w:shd w:val="clear" w:color="auto" w:fill="FFFFFF"/>
      <w:lang w:val="ru-RU"/>
    </w:rPr>
  </w:style>
  <w:style w:type="character" w:customStyle="1" w:styleId="affff5">
    <w:name w:val="Основной текст + Курсив"/>
    <w:aliases w:val="Интервал 0 pt11"/>
    <w:uiPriority w:val="99"/>
    <w:rsid w:val="00FF61C2"/>
    <w:rPr>
      <w:rFonts w:ascii="Times New Roman" w:hAnsi="Times New Roman"/>
      <w:i/>
      <w:color w:val="000000"/>
      <w:spacing w:val="0"/>
      <w:w w:val="100"/>
      <w:position w:val="0"/>
      <w:sz w:val="17"/>
      <w:shd w:val="clear" w:color="auto" w:fill="FFFFFF"/>
      <w:lang w:val="ru-RU"/>
    </w:rPr>
  </w:style>
  <w:style w:type="character" w:customStyle="1" w:styleId="5Georgia">
    <w:name w:val="Основной текст (5) + Georgia"/>
    <w:aliases w:val="7,5 pt6,Интервал 0 pt10"/>
    <w:uiPriority w:val="99"/>
    <w:rsid w:val="00FF61C2"/>
    <w:rPr>
      <w:rFonts w:ascii="Georgia" w:hAnsi="Georgia"/>
      <w:color w:val="000000"/>
      <w:spacing w:val="0"/>
      <w:w w:val="100"/>
      <w:position w:val="0"/>
      <w:sz w:val="15"/>
      <w:shd w:val="clear" w:color="auto" w:fill="FFFFFF"/>
    </w:rPr>
  </w:style>
  <w:style w:type="character" w:customStyle="1" w:styleId="5TimesNewRoman">
    <w:name w:val="Основной текст (5) + Times New Roman"/>
    <w:aliases w:val="8 pt,Интервал 0 pt9"/>
    <w:uiPriority w:val="99"/>
    <w:rsid w:val="00FF61C2"/>
    <w:rPr>
      <w:rFonts w:ascii="Times New Roman" w:hAnsi="Times New Roman"/>
      <w:color w:val="000000"/>
      <w:spacing w:val="0"/>
      <w:w w:val="100"/>
      <w:position w:val="0"/>
      <w:sz w:val="16"/>
      <w:shd w:val="clear" w:color="auto" w:fill="FFFFFF"/>
    </w:rPr>
  </w:style>
  <w:style w:type="character" w:customStyle="1" w:styleId="68">
    <w:name w:val="Основной текст (6) + 8"/>
    <w:aliases w:val="5 pt5,Интервал 0 pt8"/>
    <w:uiPriority w:val="99"/>
    <w:rsid w:val="00FF61C2"/>
    <w:rPr>
      <w:rFonts w:ascii="Times New Roman" w:hAnsi="Times New Roman"/>
      <w:color w:val="000000"/>
      <w:spacing w:val="3"/>
      <w:w w:val="100"/>
      <w:position w:val="0"/>
      <w:sz w:val="17"/>
      <w:shd w:val="clear" w:color="auto" w:fill="FFFFFF"/>
      <w:lang w:val="ru-RU"/>
    </w:rPr>
  </w:style>
  <w:style w:type="character" w:customStyle="1" w:styleId="681">
    <w:name w:val="Основной текст (6) + 81"/>
    <w:aliases w:val="5 pt4,Курсив,Интервал 0 pt7"/>
    <w:uiPriority w:val="99"/>
    <w:rsid w:val="00FF61C2"/>
    <w:rPr>
      <w:rFonts w:ascii="Times New Roman" w:hAnsi="Times New Roman"/>
      <w:i/>
      <w:color w:val="000000"/>
      <w:spacing w:val="0"/>
      <w:w w:val="100"/>
      <w:position w:val="0"/>
      <w:sz w:val="17"/>
      <w:shd w:val="clear" w:color="auto" w:fill="FFFFFF"/>
      <w:lang w:val="ru-RU"/>
    </w:rPr>
  </w:style>
  <w:style w:type="character" w:customStyle="1" w:styleId="49">
    <w:name w:val="Основной текст (4) + Курсив"/>
    <w:aliases w:val="Интервал 0 pt6"/>
    <w:uiPriority w:val="99"/>
    <w:rsid w:val="00FF61C2"/>
    <w:rPr>
      <w:rFonts w:ascii="Times New Roman" w:hAnsi="Times New Roman"/>
      <w:i/>
      <w:color w:val="000000"/>
      <w:spacing w:val="0"/>
      <w:w w:val="100"/>
      <w:position w:val="0"/>
      <w:sz w:val="8"/>
      <w:shd w:val="clear" w:color="auto" w:fill="FFFFFF"/>
    </w:rPr>
  </w:style>
  <w:style w:type="character" w:customStyle="1" w:styleId="3Tahoma">
    <w:name w:val="Заголовок №3 + Tahoma"/>
    <w:aliases w:val="10 pt,Курсив2,Интервал 0 pt5"/>
    <w:uiPriority w:val="99"/>
    <w:rsid w:val="00FF61C2"/>
    <w:rPr>
      <w:rFonts w:ascii="Tahoma" w:hAnsi="Tahoma"/>
      <w:b/>
      <w:i/>
      <w:color w:val="000000"/>
      <w:spacing w:val="0"/>
      <w:w w:val="100"/>
      <w:position w:val="0"/>
      <w:sz w:val="20"/>
      <w:shd w:val="clear" w:color="auto" w:fill="FFFFFF"/>
    </w:rPr>
  </w:style>
  <w:style w:type="character" w:customStyle="1" w:styleId="79">
    <w:name w:val="Основной текст (7) + 9"/>
    <w:aliases w:val="5 pt3,Интервал 0 pt4"/>
    <w:uiPriority w:val="99"/>
    <w:rsid w:val="00FF61C2"/>
    <w:rPr>
      <w:rFonts w:ascii="Times New Roman" w:hAnsi="Times New Roman"/>
      <w:b/>
      <w:color w:val="000000"/>
      <w:spacing w:val="4"/>
      <w:w w:val="100"/>
      <w:position w:val="0"/>
      <w:sz w:val="19"/>
      <w:shd w:val="clear" w:color="auto" w:fill="FFFFFF"/>
      <w:lang w:val="ru-RU"/>
    </w:rPr>
  </w:style>
  <w:style w:type="character" w:customStyle="1" w:styleId="290">
    <w:name w:val="Основной текст (2) + 9"/>
    <w:aliases w:val="5 pt2,Полужирный1,Не курсив,Интервал 0 pt3"/>
    <w:uiPriority w:val="99"/>
    <w:rsid w:val="00FF61C2"/>
    <w:rPr>
      <w:rFonts w:ascii="Times New Roman" w:hAnsi="Times New Roman"/>
      <w:b/>
      <w:i/>
      <w:color w:val="000000"/>
      <w:spacing w:val="4"/>
      <w:w w:val="100"/>
      <w:position w:val="0"/>
      <w:sz w:val="19"/>
      <w:shd w:val="clear" w:color="auto" w:fill="FFFFFF"/>
      <w:lang w:val="ru-RU"/>
    </w:rPr>
  </w:style>
  <w:style w:type="character" w:customStyle="1" w:styleId="910">
    <w:name w:val="Основной текст + 91"/>
    <w:aliases w:val="5 pt1,Интервал 0 pt2"/>
    <w:uiPriority w:val="99"/>
    <w:rsid w:val="00FF61C2"/>
    <w:rPr>
      <w:rFonts w:ascii="Times New Roman" w:hAnsi="Times New Roman"/>
      <w:color w:val="000000"/>
      <w:spacing w:val="4"/>
      <w:w w:val="100"/>
      <w:position w:val="0"/>
      <w:sz w:val="19"/>
      <w:shd w:val="clear" w:color="auto" w:fill="FFFFFF"/>
      <w:lang w:val="ru-RU"/>
    </w:rPr>
  </w:style>
  <w:style w:type="character" w:customStyle="1" w:styleId="2Tahoma">
    <w:name w:val="Заголовок №2 + Tahoma"/>
    <w:aliases w:val="10 pt1,Курсив1,Интервал 0 pt1"/>
    <w:uiPriority w:val="99"/>
    <w:rsid w:val="00FF61C2"/>
    <w:rPr>
      <w:rFonts w:ascii="Tahoma" w:hAnsi="Tahoma"/>
      <w:b/>
      <w:i/>
      <w:color w:val="000000"/>
      <w:spacing w:val="0"/>
      <w:w w:val="100"/>
      <w:position w:val="0"/>
      <w:sz w:val="20"/>
      <w:shd w:val="clear" w:color="auto" w:fill="FFFFFF"/>
    </w:rPr>
  </w:style>
  <w:style w:type="character" w:customStyle="1" w:styleId="3Exact">
    <w:name w:val="Основной текст (3) Exact"/>
    <w:uiPriority w:val="99"/>
    <w:rsid w:val="00FF61C2"/>
    <w:rPr>
      <w:rFonts w:ascii="Bookman Old Style" w:hAnsi="Bookman Old Style"/>
      <w:b/>
      <w:spacing w:val="-10"/>
      <w:sz w:val="20"/>
      <w:u w:val="none"/>
      <w:effect w:val="none"/>
    </w:rPr>
  </w:style>
  <w:style w:type="character" w:customStyle="1" w:styleId="apple-converted-space">
    <w:name w:val="apple-converted-space"/>
    <w:uiPriority w:val="99"/>
    <w:rsid w:val="00FF61C2"/>
    <w:rPr>
      <w:rFonts w:ascii="Times New Roman" w:hAnsi="Times New Roman"/>
    </w:rPr>
  </w:style>
  <w:style w:type="character" w:customStyle="1" w:styleId="myBoldChars">
    <w:name w:val="myBoldChars"/>
    <w:uiPriority w:val="99"/>
    <w:rsid w:val="00FF61C2"/>
    <w:rPr>
      <w:color w:val="FF0000"/>
    </w:rPr>
  </w:style>
  <w:style w:type="character" w:customStyle="1" w:styleId="ListParagraphChar1">
    <w:name w:val="List Paragraph Char1"/>
    <w:uiPriority w:val="99"/>
    <w:locked/>
    <w:rsid w:val="00FF61C2"/>
    <w:rPr>
      <w:sz w:val="22"/>
      <w:lang w:eastAsia="en-US"/>
    </w:rPr>
  </w:style>
  <w:style w:type="character" w:customStyle="1" w:styleId="Zag11">
    <w:name w:val="Zag_11"/>
    <w:uiPriority w:val="99"/>
    <w:rsid w:val="00FF61C2"/>
  </w:style>
  <w:style w:type="character" w:customStyle="1" w:styleId="1f4">
    <w:name w:val="Заголовок Знак1"/>
    <w:uiPriority w:val="99"/>
    <w:rsid w:val="00FF61C2"/>
    <w:rPr>
      <w:rFonts w:ascii="Calibri Light" w:hAnsi="Calibri Light"/>
      <w:spacing w:val="-10"/>
      <w:kern w:val="28"/>
      <w:sz w:val="56"/>
    </w:rPr>
  </w:style>
  <w:style w:type="character" w:styleId="affff6">
    <w:name w:val="Strong"/>
    <w:uiPriority w:val="99"/>
    <w:qFormat/>
    <w:rsid w:val="00FF61C2"/>
    <w:rPr>
      <w:rFonts w:cs="Times New Roman"/>
      <w:b/>
    </w:rPr>
  </w:style>
  <w:style w:type="character" w:customStyle="1" w:styleId="fontstyle21">
    <w:name w:val="fontstyle21"/>
    <w:uiPriority w:val="99"/>
    <w:rsid w:val="00FF61C2"/>
    <w:rPr>
      <w:rFonts w:ascii="HiddenHorzOCR-Identity-H" w:hAnsi="HiddenHorzOCR-Identity-H"/>
      <w:color w:val="000000"/>
      <w:sz w:val="22"/>
    </w:rPr>
  </w:style>
  <w:style w:type="character" w:customStyle="1" w:styleId="afffd">
    <w:name w:val="Без интервала Знак"/>
    <w:link w:val="afffc"/>
    <w:uiPriority w:val="99"/>
    <w:locked/>
    <w:rsid w:val="00FF61C2"/>
    <w:rPr>
      <w:rFonts w:ascii="Times New Roman" w:hAnsi="Times New Roman"/>
      <w:sz w:val="22"/>
    </w:rPr>
  </w:style>
  <w:style w:type="paragraph" w:customStyle="1" w:styleId="affff7">
    <w:name w:val="Текст в заданном формате"/>
    <w:basedOn w:val="a0"/>
    <w:uiPriority w:val="99"/>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table" w:customStyle="1" w:styleId="1f5">
    <w:name w:val="Сетка таблицы1"/>
    <w:uiPriority w:val="9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le">
    <w:name w:val="file"/>
    <w:uiPriority w:val="99"/>
    <w:rsid w:val="0011416D"/>
  </w:style>
  <w:style w:type="paragraph" w:customStyle="1" w:styleId="c37">
    <w:name w:val="c37"/>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uiPriority w:val="99"/>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uiPriority w:val="99"/>
    <w:rsid w:val="0011416D"/>
  </w:style>
  <w:style w:type="paragraph" w:customStyle="1" w:styleId="c41">
    <w:name w:val="c41"/>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uiPriority w:val="99"/>
    <w:rsid w:val="0011416D"/>
  </w:style>
  <w:style w:type="paragraph" w:customStyle="1" w:styleId="c47">
    <w:name w:val="c47"/>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uiPriority w:val="99"/>
    <w:rsid w:val="0011416D"/>
  </w:style>
  <w:style w:type="paragraph" w:customStyle="1" w:styleId="c3">
    <w:name w:val="c3"/>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uiPriority w:val="99"/>
    <w:rsid w:val="0011416D"/>
  </w:style>
  <w:style w:type="character" w:customStyle="1" w:styleId="c7">
    <w:name w:val="c7"/>
    <w:uiPriority w:val="99"/>
    <w:rsid w:val="0011416D"/>
  </w:style>
  <w:style w:type="paragraph" w:customStyle="1" w:styleId="c42">
    <w:name w:val="c4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uiPriority w:val="99"/>
    <w:rsid w:val="0011416D"/>
  </w:style>
  <w:style w:type="paragraph" w:customStyle="1" w:styleId="c17">
    <w:name w:val="c17"/>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uiPriority w:val="99"/>
    <w:rsid w:val="0011416D"/>
  </w:style>
  <w:style w:type="character" w:customStyle="1" w:styleId="c81">
    <w:name w:val="c81"/>
    <w:uiPriority w:val="99"/>
    <w:rsid w:val="0011416D"/>
  </w:style>
  <w:style w:type="paragraph" w:customStyle="1" w:styleId="c11">
    <w:name w:val="c11"/>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
    <w:name w:val="Сетка таблицы2"/>
    <w:uiPriority w:val="9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atz-Standardschriftart">
    <w:name w:val="Absatz-Standardschriftart"/>
    <w:uiPriority w:val="99"/>
    <w:rsid w:val="0011416D"/>
  </w:style>
  <w:style w:type="character" w:customStyle="1" w:styleId="2f0">
    <w:name w:val="Основной шрифт абзаца2"/>
    <w:uiPriority w:val="99"/>
    <w:rsid w:val="0011416D"/>
  </w:style>
  <w:style w:type="character" w:customStyle="1" w:styleId="st1">
    <w:name w:val="st1"/>
    <w:uiPriority w:val="99"/>
    <w:rsid w:val="0011416D"/>
  </w:style>
  <w:style w:type="character" w:customStyle="1" w:styleId="Alaviitemerkit">
    <w:name w:val="Alaviitemerkit"/>
    <w:uiPriority w:val="99"/>
    <w:rsid w:val="0011416D"/>
    <w:rPr>
      <w:vertAlign w:val="superscript"/>
    </w:rPr>
  </w:style>
  <w:style w:type="character" w:customStyle="1" w:styleId="WW-Absatz-Standardschriftart">
    <w:name w:val="WW-Absatz-Standardschriftart"/>
    <w:uiPriority w:val="99"/>
    <w:rsid w:val="0011416D"/>
  </w:style>
  <w:style w:type="character" w:customStyle="1" w:styleId="WW-Absatz-Standardschriftart1">
    <w:name w:val="WW-Absatz-Standardschriftart1"/>
    <w:uiPriority w:val="99"/>
    <w:rsid w:val="0011416D"/>
  </w:style>
  <w:style w:type="character" w:customStyle="1" w:styleId="WW-Absatz-Standardschriftart11">
    <w:name w:val="WW-Absatz-Standardschriftart11"/>
    <w:uiPriority w:val="99"/>
    <w:rsid w:val="0011416D"/>
  </w:style>
  <w:style w:type="character" w:customStyle="1" w:styleId="1f6">
    <w:name w:val="Основной шрифт абзаца1"/>
    <w:uiPriority w:val="99"/>
    <w:rsid w:val="0011416D"/>
  </w:style>
  <w:style w:type="character" w:customStyle="1" w:styleId="2f1">
    <w:name w:val="Основной текст 2 Знак"/>
    <w:uiPriority w:val="99"/>
    <w:rsid w:val="0011416D"/>
  </w:style>
  <w:style w:type="character" w:styleId="affff8">
    <w:name w:val="page number"/>
    <w:uiPriority w:val="99"/>
    <w:rsid w:val="0011416D"/>
    <w:rPr>
      <w:rFonts w:cs="Times New Roman"/>
    </w:rPr>
  </w:style>
  <w:style w:type="character" w:customStyle="1" w:styleId="1f7">
    <w:name w:val="Знак примечания1"/>
    <w:uiPriority w:val="99"/>
    <w:rsid w:val="0011416D"/>
    <w:rPr>
      <w:sz w:val="16"/>
    </w:rPr>
  </w:style>
  <w:style w:type="character" w:customStyle="1" w:styleId="Loppuviitemerkit">
    <w:name w:val="Loppuviitemerkit"/>
    <w:uiPriority w:val="99"/>
    <w:rsid w:val="0011416D"/>
    <w:rPr>
      <w:vertAlign w:val="superscript"/>
    </w:rPr>
  </w:style>
  <w:style w:type="character" w:customStyle="1" w:styleId="WW-Loppuviitemerkit">
    <w:name w:val="WW-Loppuviitemerkit"/>
    <w:uiPriority w:val="99"/>
    <w:rsid w:val="0011416D"/>
  </w:style>
  <w:style w:type="paragraph" w:customStyle="1" w:styleId="Otsikko">
    <w:name w:val="Otsikko"/>
    <w:basedOn w:val="a0"/>
    <w:next w:val="aff5"/>
    <w:uiPriority w:val="99"/>
    <w:rsid w:val="0011416D"/>
    <w:pPr>
      <w:keepNext/>
      <w:widowControl/>
      <w:suppressAutoHyphens/>
      <w:spacing w:before="240" w:after="120" w:line="240" w:lineRule="auto"/>
    </w:pPr>
    <w:rPr>
      <w:rFonts w:ascii="Arial"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uiPriority w:val="99"/>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uiPriority w:val="99"/>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8">
    <w:name w:val="Указатель1"/>
    <w:basedOn w:val="a0"/>
    <w:uiPriority w:val="99"/>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uiPriority w:val="99"/>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uiPriority w:val="99"/>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uiPriority w:val="99"/>
    <w:rsid w:val="0011416D"/>
    <w:pPr>
      <w:jc w:val="center"/>
    </w:pPr>
    <w:rPr>
      <w:b/>
      <w:bCs/>
    </w:rPr>
  </w:style>
  <w:style w:type="paragraph" w:customStyle="1" w:styleId="1f9">
    <w:name w:val="Текст примечания1"/>
    <w:basedOn w:val="a0"/>
    <w:uiPriority w:val="99"/>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uiPriority w:val="99"/>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uiPriority w:val="99"/>
    <w:rsid w:val="0011416D"/>
    <w:pPr>
      <w:jc w:val="center"/>
    </w:pPr>
    <w:rPr>
      <w:b/>
      <w:bCs/>
    </w:rPr>
  </w:style>
  <w:style w:type="paragraph" w:customStyle="1" w:styleId="Kehyksensislt">
    <w:name w:val="Kehyksen sisältö"/>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uiPriority w:val="99"/>
    <w:rsid w:val="0011416D"/>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11416D"/>
    <w:pPr>
      <w:widowControl/>
      <w:spacing w:after="0" w:line="240" w:lineRule="auto"/>
    </w:pPr>
    <w:rPr>
      <w:rFonts w:ascii="Times New Roman" w:eastAsia="Times New Roman" w:hAnsi="Times New Roman"/>
      <w:sz w:val="24"/>
      <w:szCs w:val="24"/>
      <w:lang w:val="ru-RU" w:eastAsia="ru-RU"/>
    </w:rPr>
  </w:style>
  <w:style w:type="paragraph" w:styleId="2f2">
    <w:name w:val="Body Text 2"/>
    <w:basedOn w:val="a0"/>
    <w:link w:val="212"/>
    <w:uiPriority w:val="99"/>
    <w:rsid w:val="0011416D"/>
    <w:pPr>
      <w:widowControl/>
      <w:spacing w:after="120" w:line="480" w:lineRule="auto"/>
    </w:pPr>
    <w:rPr>
      <w:rFonts w:ascii="Times New Roman" w:eastAsia="Times New Roman" w:hAnsi="Times New Roman"/>
      <w:sz w:val="24"/>
      <w:szCs w:val="24"/>
      <w:lang w:val="ru-RU" w:eastAsia="ru-RU"/>
    </w:rPr>
  </w:style>
  <w:style w:type="character" w:customStyle="1" w:styleId="212">
    <w:name w:val="Основной текст 2 Знак1"/>
    <w:link w:val="2f2"/>
    <w:uiPriority w:val="99"/>
    <w:locked/>
    <w:rsid w:val="0011416D"/>
    <w:rPr>
      <w:rFonts w:ascii="Times New Roman" w:hAnsi="Times New Roman" w:cs="Times New Roman"/>
      <w:sz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lang w:val="ru-RU" w:eastAsia="ru-RU"/>
    </w:rPr>
  </w:style>
  <w:style w:type="character" w:customStyle="1" w:styleId="affffd">
    <w:name w:val="Основной текст с отступом Знак"/>
    <w:link w:val="affffc"/>
    <w:uiPriority w:val="99"/>
    <w:locked/>
    <w:rsid w:val="0011416D"/>
    <w:rPr>
      <w:rFonts w:ascii="Times New Roman" w:hAnsi="Times New Roman" w:cs="Times New Roman"/>
      <w:sz w:val="24"/>
    </w:rPr>
  </w:style>
  <w:style w:type="character" w:customStyle="1" w:styleId="blk">
    <w:name w:val="blk"/>
    <w:uiPriority w:val="99"/>
    <w:rsid w:val="0011416D"/>
  </w:style>
  <w:style w:type="character" w:customStyle="1" w:styleId="nobr">
    <w:name w:val="nobr"/>
    <w:uiPriority w:val="99"/>
    <w:rsid w:val="0011416D"/>
  </w:style>
  <w:style w:type="paragraph" w:styleId="2f3">
    <w:name w:val="Body Text Indent 2"/>
    <w:basedOn w:val="a0"/>
    <w:link w:val="2f4"/>
    <w:uiPriority w:val="99"/>
    <w:rsid w:val="0011416D"/>
    <w:pPr>
      <w:widowControl/>
      <w:spacing w:after="120" w:line="480" w:lineRule="auto"/>
      <w:ind w:left="283"/>
    </w:pPr>
    <w:rPr>
      <w:rFonts w:ascii="Times New Roman" w:eastAsia="Times New Roman" w:hAnsi="Times New Roman"/>
      <w:sz w:val="24"/>
      <w:szCs w:val="24"/>
      <w:lang w:val="ru-RU" w:eastAsia="ru-RU"/>
    </w:rPr>
  </w:style>
  <w:style w:type="character" w:customStyle="1" w:styleId="2f4">
    <w:name w:val="Основной текст с отступом 2 Знак"/>
    <w:link w:val="2f3"/>
    <w:uiPriority w:val="99"/>
    <w:locked/>
    <w:rsid w:val="0011416D"/>
    <w:rPr>
      <w:rFonts w:ascii="Times New Roman" w:hAnsi="Times New Roman" w:cs="Times New Roman"/>
      <w:sz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lang w:val="ru-RU" w:eastAsia="ru-RU"/>
    </w:rPr>
  </w:style>
  <w:style w:type="character" w:customStyle="1" w:styleId="afffff">
    <w:name w:val="Текст Знак"/>
    <w:link w:val="affffe"/>
    <w:uiPriority w:val="99"/>
    <w:locked/>
    <w:rsid w:val="0011416D"/>
    <w:rPr>
      <w:rFonts w:ascii="Courier New" w:hAnsi="Courier New" w:cs="Times New Roman"/>
    </w:rPr>
  </w:style>
  <w:style w:type="paragraph" w:styleId="3f">
    <w:name w:val="Body Text 3"/>
    <w:basedOn w:val="a0"/>
    <w:link w:val="3f0"/>
    <w:uiPriority w:val="99"/>
    <w:rsid w:val="0011416D"/>
    <w:pPr>
      <w:widowControl/>
      <w:spacing w:after="120" w:line="240" w:lineRule="auto"/>
    </w:pPr>
    <w:rPr>
      <w:rFonts w:ascii="Times New Roman" w:eastAsia="Times New Roman" w:hAnsi="Times New Roman"/>
      <w:sz w:val="16"/>
      <w:szCs w:val="16"/>
      <w:lang w:val="ru-RU" w:eastAsia="ru-RU"/>
    </w:rPr>
  </w:style>
  <w:style w:type="character" w:customStyle="1" w:styleId="3f0">
    <w:name w:val="Основной текст 3 Знак"/>
    <w:link w:val="3f"/>
    <w:uiPriority w:val="99"/>
    <w:locked/>
    <w:rsid w:val="0011416D"/>
    <w:rPr>
      <w:rFonts w:ascii="Times New Roman" w:hAnsi="Times New Roman" w:cs="Times New Roman"/>
      <w:sz w:val="16"/>
    </w:rPr>
  </w:style>
  <w:style w:type="character" w:customStyle="1" w:styleId="dash041e005f0431005f044b005f0447005f043d005f044b005f0439005f005fchar1char1">
    <w:name w:val="dash041e_005f0431_005f044b_005f0447_005f043d_005f044b_005f0439_005f_005fchar1__char1"/>
    <w:uiPriority w:val="99"/>
    <w:rsid w:val="0011416D"/>
    <w:rPr>
      <w:rFonts w:ascii="Times New Roman" w:hAnsi="Times New Roman"/>
      <w:sz w:val="24"/>
      <w:u w:val="none"/>
      <w:effect w:val="none"/>
    </w:rPr>
  </w:style>
  <w:style w:type="paragraph" w:customStyle="1" w:styleId="220">
    <w:name w:val="Основной текст 22"/>
    <w:basedOn w:val="a0"/>
    <w:uiPriority w:val="99"/>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uiPriority w:val="99"/>
    <w:rsid w:val="0011416D"/>
    <w:pPr>
      <w:widowControl/>
      <w:spacing w:after="0" w:line="240" w:lineRule="auto"/>
      <w:ind w:firstLine="709"/>
      <w:jc w:val="both"/>
    </w:pPr>
    <w:rPr>
      <w:rFonts w:ascii="Times New Roman" w:eastAsia="Times New Roman" w:hAnsi="Times New Roman"/>
      <w:sz w:val="28"/>
      <w:szCs w:val="20"/>
    </w:rPr>
  </w:style>
  <w:style w:type="paragraph" w:customStyle="1" w:styleId="1fa">
    <w:name w:val="Текст сноски1"/>
    <w:basedOn w:val="12"/>
    <w:uiPriority w:val="99"/>
    <w:rsid w:val="0011416D"/>
    <w:pPr>
      <w:widowControl/>
      <w:spacing w:after="0" w:line="240" w:lineRule="auto"/>
    </w:pPr>
    <w:rPr>
      <w:rFonts w:ascii="Times New Roman" w:eastAsia="Times New Roman" w:hAnsi="Times New Roman"/>
      <w:sz w:val="20"/>
      <w:szCs w:val="20"/>
    </w:rPr>
  </w:style>
  <w:style w:type="character" w:customStyle="1" w:styleId="1fb">
    <w:name w:val="Знак сноски1"/>
    <w:uiPriority w:val="99"/>
    <w:rsid w:val="0011416D"/>
    <w:rPr>
      <w:vertAlign w:val="superscript"/>
    </w:rPr>
  </w:style>
  <w:style w:type="paragraph" w:customStyle="1" w:styleId="230">
    <w:name w:val="Основной текст 23"/>
    <w:basedOn w:val="a0"/>
    <w:uiPriority w:val="99"/>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5">
    <w:name w:val="Обычный2"/>
    <w:uiPriority w:val="99"/>
    <w:rsid w:val="0011416D"/>
    <w:rPr>
      <w:rFonts w:ascii="Times New Roman" w:eastAsia="Times New Roman" w:hAnsi="Times New Roman"/>
      <w:sz w:val="24"/>
    </w:rPr>
  </w:style>
  <w:style w:type="paragraph" w:customStyle="1" w:styleId="322">
    <w:name w:val="Основной текст с отступом 32"/>
    <w:basedOn w:val="2f5"/>
    <w:uiPriority w:val="99"/>
    <w:rsid w:val="0011416D"/>
    <w:pPr>
      <w:ind w:firstLine="709"/>
      <w:jc w:val="both"/>
    </w:pPr>
    <w:rPr>
      <w:sz w:val="28"/>
    </w:rPr>
  </w:style>
  <w:style w:type="paragraph" w:customStyle="1" w:styleId="2f6">
    <w:name w:val="Текст сноски2"/>
    <w:basedOn w:val="2f5"/>
    <w:uiPriority w:val="99"/>
    <w:rsid w:val="0011416D"/>
    <w:rPr>
      <w:sz w:val="20"/>
    </w:rPr>
  </w:style>
  <w:style w:type="character" w:customStyle="1" w:styleId="2f7">
    <w:name w:val="Знак сноски2"/>
    <w:uiPriority w:val="99"/>
    <w:rsid w:val="0011416D"/>
    <w:rPr>
      <w:vertAlign w:val="superscript"/>
    </w:rPr>
  </w:style>
  <w:style w:type="paragraph" w:customStyle="1" w:styleId="2f8">
    <w:name w:val="Абзац списка2"/>
    <w:basedOn w:val="a0"/>
    <w:uiPriority w:val="99"/>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uiPriority w:val="99"/>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uiPriority w:val="99"/>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1">
    <w:name w:val="Обычный3"/>
    <w:uiPriority w:val="99"/>
    <w:rsid w:val="0011416D"/>
    <w:rPr>
      <w:rFonts w:ascii="Times New Roman" w:eastAsia="Times New Roman" w:hAnsi="Times New Roman"/>
      <w:sz w:val="24"/>
    </w:rPr>
  </w:style>
  <w:style w:type="paragraph" w:customStyle="1" w:styleId="330">
    <w:name w:val="Основной текст с отступом 33"/>
    <w:basedOn w:val="3f1"/>
    <w:uiPriority w:val="99"/>
    <w:rsid w:val="0011416D"/>
    <w:pPr>
      <w:ind w:firstLine="709"/>
      <w:jc w:val="both"/>
    </w:pPr>
    <w:rPr>
      <w:sz w:val="28"/>
    </w:rPr>
  </w:style>
  <w:style w:type="paragraph" w:customStyle="1" w:styleId="3f2">
    <w:name w:val="Текст сноски3"/>
    <w:basedOn w:val="3f1"/>
    <w:uiPriority w:val="99"/>
    <w:rsid w:val="0011416D"/>
    <w:rPr>
      <w:sz w:val="20"/>
    </w:rPr>
  </w:style>
  <w:style w:type="character" w:customStyle="1" w:styleId="3f3">
    <w:name w:val="Знак сноски3"/>
    <w:uiPriority w:val="99"/>
    <w:rsid w:val="0011416D"/>
    <w:rPr>
      <w:vertAlign w:val="superscript"/>
    </w:rPr>
  </w:style>
  <w:style w:type="paragraph" w:customStyle="1" w:styleId="250">
    <w:name w:val="Основной текст 25"/>
    <w:basedOn w:val="a0"/>
    <w:uiPriority w:val="99"/>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uiPriority w:val="99"/>
    <w:rsid w:val="0011416D"/>
    <w:rPr>
      <w:rFonts w:ascii="Times New Roman" w:eastAsia="Times New Roman" w:hAnsi="Times New Roman"/>
      <w:sz w:val="24"/>
    </w:rPr>
  </w:style>
  <w:style w:type="paragraph" w:customStyle="1" w:styleId="340">
    <w:name w:val="Основной текст с отступом 34"/>
    <w:basedOn w:val="4a"/>
    <w:uiPriority w:val="99"/>
    <w:rsid w:val="0011416D"/>
    <w:pPr>
      <w:ind w:firstLine="709"/>
      <w:jc w:val="both"/>
    </w:pPr>
    <w:rPr>
      <w:sz w:val="28"/>
    </w:rPr>
  </w:style>
  <w:style w:type="paragraph" w:customStyle="1" w:styleId="4b">
    <w:name w:val="Текст сноски4"/>
    <w:basedOn w:val="4a"/>
    <w:uiPriority w:val="99"/>
    <w:rsid w:val="0011416D"/>
    <w:rPr>
      <w:sz w:val="20"/>
    </w:rPr>
  </w:style>
  <w:style w:type="character" w:customStyle="1" w:styleId="4c">
    <w:name w:val="Знак сноски4"/>
    <w:uiPriority w:val="99"/>
    <w:rsid w:val="0011416D"/>
    <w:rPr>
      <w:vertAlign w:val="superscript"/>
    </w:rPr>
  </w:style>
  <w:style w:type="paragraph" w:customStyle="1" w:styleId="4d">
    <w:name w:val="Абзац списка4"/>
    <w:basedOn w:val="a0"/>
    <w:uiPriority w:val="99"/>
    <w:rsid w:val="0011416D"/>
    <w:pPr>
      <w:widowControl/>
      <w:spacing w:after="0" w:line="240" w:lineRule="auto"/>
      <w:ind w:left="720"/>
    </w:pPr>
    <w:rPr>
      <w:rFonts w:eastAsia="Times New Roman"/>
      <w:sz w:val="24"/>
      <w:szCs w:val="24"/>
      <w:lang w:val="ru-RU" w:eastAsia="ru-RU"/>
    </w:rPr>
  </w:style>
  <w:style w:type="character" w:customStyle="1" w:styleId="1fc">
    <w:name w:val="Без интервала Знак1"/>
    <w:uiPriority w:val="99"/>
    <w:locked/>
    <w:rsid w:val="0011416D"/>
    <w:rPr>
      <w:rFonts w:ascii="Calibri" w:hAnsi="Calibri"/>
      <w:lang w:eastAsia="ar-SA" w:bidi="ar-SA"/>
    </w:rPr>
  </w:style>
  <w:style w:type="character" w:customStyle="1" w:styleId="1fd">
    <w:name w:val="Гиперссылка1"/>
    <w:uiPriority w:val="99"/>
    <w:rsid w:val="0011416D"/>
    <w:rPr>
      <w:color w:val="0563C1"/>
      <w:u w:val="single"/>
    </w:rPr>
  </w:style>
  <w:style w:type="table" w:customStyle="1" w:styleId="115">
    <w:name w:val="Сетка таблицы11"/>
    <w:uiPriority w:val="9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uiPriority w:val="99"/>
    <w:rsid w:val="00F86D11"/>
  </w:style>
  <w:style w:type="character" w:customStyle="1" w:styleId="25">
    <w:name w:val="Оглавление 2 Знак"/>
    <w:link w:val="24"/>
    <w:uiPriority w:val="99"/>
    <w:locked/>
    <w:rsid w:val="00D63963"/>
    <w:rPr>
      <w:b/>
      <w:sz w:val="22"/>
      <w:lang w:val="en-US" w:eastAsia="en-US"/>
    </w:rPr>
  </w:style>
  <w:style w:type="character" w:customStyle="1" w:styleId="42">
    <w:name w:val="Оглавление 4 Знак"/>
    <w:link w:val="41"/>
    <w:uiPriority w:val="99"/>
    <w:locked/>
    <w:rsid w:val="00D63963"/>
    <w:rPr>
      <w:lang w:val="en-US" w:eastAsia="en-US"/>
    </w:rPr>
  </w:style>
  <w:style w:type="character" w:customStyle="1" w:styleId="62">
    <w:name w:val="Оглавление 6 Знак"/>
    <w:link w:val="61"/>
    <w:uiPriority w:val="99"/>
    <w:locked/>
    <w:rsid w:val="00D63963"/>
    <w:rPr>
      <w:lang w:val="en-US" w:eastAsia="en-US"/>
    </w:rPr>
  </w:style>
  <w:style w:type="character" w:customStyle="1" w:styleId="72">
    <w:name w:val="Оглавление 7 Знак"/>
    <w:link w:val="71"/>
    <w:uiPriority w:val="99"/>
    <w:locked/>
    <w:rsid w:val="00D63963"/>
    <w:rPr>
      <w:lang w:val="en-US" w:eastAsia="en-US"/>
    </w:rPr>
  </w:style>
  <w:style w:type="paragraph" w:customStyle="1" w:styleId="1e">
    <w:name w:val="Просмотренная гиперссылка1"/>
    <w:basedOn w:val="a0"/>
    <w:link w:val="afffa"/>
    <w:uiPriority w:val="99"/>
    <w:rsid w:val="00D63963"/>
    <w:pPr>
      <w:widowControl/>
      <w:spacing w:after="160" w:line="264" w:lineRule="auto"/>
    </w:pPr>
    <w:rPr>
      <w:color w:val="954F72"/>
      <w:sz w:val="20"/>
      <w:szCs w:val="20"/>
      <w:u w:val="single"/>
      <w:lang w:val="ru-RU" w:eastAsia="ru-RU"/>
    </w:rPr>
  </w:style>
  <w:style w:type="paragraph" w:customStyle="1" w:styleId="2f9">
    <w:name w:val="Заголовок №2 + Полужирный"/>
    <w:aliases w:val="Не курсив1"/>
    <w:basedOn w:val="a0"/>
    <w:uiPriority w:val="99"/>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e">
    <w:name w:val="Текст сноски Знак1"/>
    <w:uiPriority w:val="99"/>
    <w:rsid w:val="00D63963"/>
    <w:rPr>
      <w:rFonts w:ascii="Times New Roman" w:hAnsi="Times New Roman"/>
      <w:color w:val="231F20"/>
      <w:sz w:val="20"/>
      <w:lang w:eastAsia="ru-RU"/>
    </w:rPr>
  </w:style>
  <w:style w:type="character" w:customStyle="1" w:styleId="33">
    <w:name w:val="Оглавление 3 Знак"/>
    <w:link w:val="32"/>
    <w:uiPriority w:val="99"/>
    <w:locked/>
    <w:rsid w:val="00D63963"/>
    <w:rPr>
      <w:lang w:val="en-US" w:eastAsia="en-US"/>
    </w:rPr>
  </w:style>
  <w:style w:type="paragraph" w:customStyle="1" w:styleId="afffff1">
    <w:name w:val="Основной текст + Полужирный"/>
    <w:basedOn w:val="2fa"/>
    <w:uiPriority w:val="99"/>
    <w:rsid w:val="00D63963"/>
    <w:rPr>
      <w:b/>
    </w:rPr>
  </w:style>
  <w:style w:type="paragraph" w:customStyle="1" w:styleId="2fa">
    <w:name w:val="Основной текст2"/>
    <w:basedOn w:val="a0"/>
    <w:uiPriority w:val="99"/>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b">
    <w:name w:val="Неразрешенное упоминание2"/>
    <w:basedOn w:val="a0"/>
    <w:link w:val="3f4"/>
    <w:uiPriority w:val="99"/>
    <w:rsid w:val="00D63963"/>
    <w:pPr>
      <w:widowControl/>
      <w:spacing w:after="160" w:line="264" w:lineRule="auto"/>
    </w:pPr>
    <w:rPr>
      <w:rFonts w:eastAsia="Times New Roman"/>
      <w:color w:val="605E5C"/>
      <w:szCs w:val="20"/>
      <w:shd w:val="clear" w:color="auto" w:fill="E1DFDD"/>
      <w:lang w:val="ru-RU" w:eastAsia="ru-RU"/>
    </w:rPr>
  </w:style>
  <w:style w:type="character" w:customStyle="1" w:styleId="3f4">
    <w:name w:val="Неразрешенное упоминание3"/>
    <w:link w:val="2fb"/>
    <w:uiPriority w:val="99"/>
    <w:locked/>
    <w:rsid w:val="00D63963"/>
    <w:rPr>
      <w:rFonts w:eastAsia="Times New Roman"/>
      <w:color w:val="605E5C"/>
      <w:sz w:val="22"/>
    </w:rPr>
  </w:style>
  <w:style w:type="paragraph" w:customStyle="1" w:styleId="23">
    <w:name w:val="Гиперссылка2"/>
    <w:link w:val="a4"/>
    <w:uiPriority w:val="99"/>
    <w:rsid w:val="00D63963"/>
    <w:pPr>
      <w:spacing w:after="160" w:line="264" w:lineRule="auto"/>
    </w:pPr>
    <w:rPr>
      <w:color w:val="0563C1"/>
      <w:u w:val="single"/>
    </w:rPr>
  </w:style>
  <w:style w:type="paragraph" w:customStyle="1" w:styleId="Footnote0">
    <w:name w:val="Footnote"/>
    <w:uiPriority w:val="99"/>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99"/>
    <w:locked/>
    <w:rsid w:val="00D63963"/>
    <w:rPr>
      <w:b/>
      <w:i/>
      <w:sz w:val="24"/>
      <w:lang w:val="en-US" w:eastAsia="en-US"/>
    </w:rPr>
  </w:style>
  <w:style w:type="paragraph" w:customStyle="1" w:styleId="HeaderandFooter">
    <w:name w:val="Header and Footer"/>
    <w:uiPriority w:val="99"/>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99"/>
    <w:locked/>
    <w:rsid w:val="00D63963"/>
    <w:rPr>
      <w:lang w:val="en-US" w:eastAsia="en-US"/>
    </w:rPr>
  </w:style>
  <w:style w:type="paragraph" w:customStyle="1" w:styleId="3f5">
    <w:name w:val="Основной текст3"/>
    <w:basedOn w:val="a0"/>
    <w:uiPriority w:val="99"/>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99"/>
    <w:locked/>
    <w:rsid w:val="00D63963"/>
    <w:rPr>
      <w:lang w:val="en-US" w:eastAsia="en-US"/>
    </w:rPr>
  </w:style>
  <w:style w:type="character" w:customStyle="1" w:styleId="52">
    <w:name w:val="Оглавление 5 Знак"/>
    <w:link w:val="51"/>
    <w:uiPriority w:val="99"/>
    <w:locked/>
    <w:rsid w:val="00D63963"/>
    <w:rPr>
      <w:lang w:val="en-US" w:eastAsia="en-US"/>
    </w:rPr>
  </w:style>
  <w:style w:type="character" w:customStyle="1" w:styleId="afe">
    <w:name w:val="Заголовок оглавления Знак"/>
    <w:link w:val="afd"/>
    <w:uiPriority w:val="99"/>
    <w:locked/>
    <w:rsid w:val="00D63963"/>
    <w:rPr>
      <w:rFonts w:ascii="Calibri Light" w:hAnsi="Calibri Light"/>
      <w:b/>
      <w:color w:val="2F5496"/>
      <w:sz w:val="28"/>
    </w:rPr>
  </w:style>
  <w:style w:type="paragraph" w:customStyle="1" w:styleId="toc10">
    <w:name w:val="toc 10"/>
    <w:next w:val="a0"/>
    <w:uiPriority w:val="9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
    <w:uiPriority w:val="99"/>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uiPriority w:val="99"/>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uiPriority w:val="99"/>
    <w:rsid w:val="00D63963"/>
    <w:pPr>
      <w:widowControl/>
      <w:numPr>
        <w:numId w:val="26"/>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uiPriority w:val="99"/>
    <w:locked/>
    <w:rsid w:val="00D63963"/>
    <w:rPr>
      <w:rFonts w:ascii="Times New Roman" w:hAnsi="Times New Roman"/>
      <w:sz w:val="28"/>
      <w:lang w:eastAsia="zh-CN"/>
    </w:rPr>
  </w:style>
  <w:style w:type="character" w:customStyle="1" w:styleId="A20">
    <w:name w:val="A2"/>
    <w:uiPriority w:val="99"/>
    <w:rsid w:val="00D5477C"/>
    <w:rPr>
      <w:b/>
      <w:color w:val="000000"/>
      <w:sz w:val="34"/>
    </w:rPr>
  </w:style>
  <w:style w:type="character" w:customStyle="1" w:styleId="-">
    <w:name w:val="Интернет-ссылка"/>
    <w:uiPriority w:val="99"/>
    <w:rsid w:val="00D5477C"/>
    <w:rPr>
      <w:color w:val="0563C1"/>
      <w:u w:val="single"/>
    </w:rPr>
  </w:style>
  <w:style w:type="character" w:customStyle="1" w:styleId="FontStyle30">
    <w:name w:val="Font Style30"/>
    <w:uiPriority w:val="99"/>
    <w:rsid w:val="00D5477C"/>
    <w:rPr>
      <w:rFonts w:ascii="Georgia" w:hAnsi="Georgia"/>
      <w:spacing w:val="10"/>
      <w:sz w:val="18"/>
    </w:rPr>
  </w:style>
  <w:style w:type="character" w:customStyle="1" w:styleId="c1">
    <w:name w:val="c1"/>
    <w:uiPriority w:val="99"/>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D5477C"/>
    <w:rPr>
      <w:rFonts w:ascii="Times New Roman" w:hAnsi="Times New Roman"/>
      <w:sz w:val="24"/>
      <w:u w:val="none"/>
      <w:effect w:val="none"/>
    </w:rPr>
  </w:style>
  <w:style w:type="character" w:customStyle="1" w:styleId="searchresult">
    <w:name w:val="search_result"/>
    <w:uiPriority w:val="99"/>
    <w:rsid w:val="00D5477C"/>
  </w:style>
  <w:style w:type="character" w:customStyle="1" w:styleId="afffff2">
    <w:name w:val="Перечень Знак"/>
    <w:uiPriority w:val="99"/>
    <w:locked/>
    <w:rsid w:val="00D5477C"/>
    <w:rPr>
      <w:rFonts w:ascii="Times New Roman" w:hAnsi="Times New Roman"/>
      <w:sz w:val="28"/>
      <w:u w:val="none" w:color="000000"/>
    </w:rPr>
  </w:style>
  <w:style w:type="character" w:customStyle="1" w:styleId="afffff3">
    <w:name w:val="Посещённая гиперссылка"/>
    <w:uiPriority w:val="99"/>
    <w:semiHidden/>
    <w:rsid w:val="00D5477C"/>
    <w:rPr>
      <w:color w:val="954F72"/>
      <w:u w:val="single"/>
    </w:rPr>
  </w:style>
  <w:style w:type="character" w:customStyle="1" w:styleId="FootnoteCharacters">
    <w:name w:val="Footnote Characters"/>
    <w:uiPriority w:val="99"/>
    <w:semiHidden/>
    <w:rsid w:val="00D5477C"/>
    <w:rPr>
      <w:vertAlign w:val="superscript"/>
    </w:rPr>
  </w:style>
  <w:style w:type="character" w:customStyle="1" w:styleId="3f6">
    <w:name w:val="Стиль3 Знак"/>
    <w:uiPriority w:val="99"/>
    <w:rsid w:val="00D5477C"/>
    <w:rPr>
      <w:rFonts w:ascii="Times New Roman" w:hAnsi="Times New Roman"/>
      <w:sz w:val="24"/>
      <w:lang w:eastAsia="zh-CN"/>
    </w:rPr>
  </w:style>
  <w:style w:type="character" w:customStyle="1" w:styleId="4e">
    <w:name w:val="Стиль4 Знак"/>
    <w:uiPriority w:val="99"/>
    <w:rsid w:val="00D5477C"/>
    <w:rPr>
      <w:rFonts w:ascii="Times New Roman" w:hAnsi="Times New Roman"/>
      <w:b/>
      <w:sz w:val="24"/>
    </w:rPr>
  </w:style>
  <w:style w:type="character" w:customStyle="1" w:styleId="afffff4">
    <w:name w:val="Ссылка указателя"/>
    <w:uiPriority w:val="99"/>
    <w:rsid w:val="00D5477C"/>
  </w:style>
  <w:style w:type="paragraph" w:styleId="afffff5">
    <w:name w:val="caption"/>
    <w:basedOn w:val="a0"/>
    <w:uiPriority w:val="99"/>
    <w:qFormat/>
    <w:rsid w:val="00D5477C"/>
    <w:pPr>
      <w:widowControl/>
      <w:suppressLineNumbers/>
      <w:suppressAutoHyphens/>
      <w:spacing w:before="120" w:after="120" w:line="259" w:lineRule="auto"/>
    </w:pPr>
    <w:rPr>
      <w:rFonts w:cs="Lucida Sans"/>
      <w:i/>
      <w:iCs/>
      <w:sz w:val="24"/>
      <w:szCs w:val="24"/>
      <w:lang w:val="ru-RU"/>
    </w:rPr>
  </w:style>
  <w:style w:type="paragraph" w:styleId="1ff">
    <w:name w:val="index 1"/>
    <w:basedOn w:val="a0"/>
    <w:next w:val="a0"/>
    <w:autoRedefine/>
    <w:uiPriority w:val="99"/>
    <w:semiHidden/>
    <w:rsid w:val="00D5477C"/>
    <w:pPr>
      <w:ind w:left="220" w:hanging="220"/>
    </w:pPr>
  </w:style>
  <w:style w:type="paragraph" w:styleId="afffff6">
    <w:name w:val="index heading"/>
    <w:basedOn w:val="ab"/>
    <w:uiPriority w:val="99"/>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uiPriority w:val="99"/>
    <w:rsid w:val="00D5477C"/>
    <w:pPr>
      <w:widowControl/>
      <w:numPr>
        <w:numId w:val="27"/>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uiPriority w:val="99"/>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
    <w:name w:val="Стиль4"/>
    <w:basedOn w:val="a0"/>
    <w:uiPriority w:val="99"/>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7">
    <w:name w:val="Сетка таблицы3"/>
    <w:uiPriority w:val="9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uiPriority w:val="99"/>
    <w:rsid w:val="00D5477C"/>
    <w:pPr>
      <w:suppressAutoHyphens/>
      <w:autoSpaceDN w:val="0"/>
      <w:spacing w:after="200" w:line="276" w:lineRule="auto"/>
      <w:textAlignment w:val="baseline"/>
    </w:pPr>
    <w:rPr>
      <w:rFonts w:eastAsia="Microsoft YaHei" w:cs="Calibri"/>
      <w:kern w:val="3"/>
      <w:sz w:val="22"/>
      <w:szCs w:val="22"/>
      <w:lang w:eastAsia="en-US"/>
    </w:rPr>
  </w:style>
  <w:style w:type="table" w:customStyle="1" w:styleId="4f0">
    <w:name w:val="Сетка таблицы4"/>
    <w:uiPriority w:val="9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99"/>
    <w:semiHidden/>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uiPriority w:val="9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uiPriority w:val="9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0">
    <w:name w:val="Текст концевой сноски Знак1"/>
    <w:uiPriority w:val="99"/>
    <w:semiHidden/>
    <w:rsid w:val="00517973"/>
    <w:rPr>
      <w:lang w:val="en-US" w:eastAsia="en-US"/>
    </w:rPr>
  </w:style>
  <w:style w:type="table" w:customStyle="1" w:styleId="56">
    <w:name w:val="Сетка таблицы5"/>
    <w:uiPriority w:val="9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99"/>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30">
    <w:name w:val="Сетка таблицы13"/>
    <w:uiPriority w:val="9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uiPriority w:val="9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9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semiHidden/>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uiPriority w:val="9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9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uiPriority w:val="9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iPriority w:val="99"/>
    <w:rsid w:val="00517973"/>
    <w:rPr>
      <w:rFonts w:cs="Times New Roman"/>
      <w:i/>
    </w:rPr>
  </w:style>
  <w:style w:type="paragraph" w:customStyle="1" w:styleId="p">
    <w:name w:val="p"/>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uiPriority w:val="99"/>
    <w:rsid w:val="00517973"/>
  </w:style>
  <w:style w:type="character" w:customStyle="1" w:styleId="by-author">
    <w:name w:val="by-author"/>
    <w:uiPriority w:val="99"/>
    <w:rsid w:val="00517973"/>
  </w:style>
  <w:style w:type="character" w:customStyle="1" w:styleId="author">
    <w:name w:val="author"/>
    <w:uiPriority w:val="99"/>
    <w:rsid w:val="00517973"/>
  </w:style>
  <w:style w:type="paragraph" w:styleId="z-">
    <w:name w:val="HTML Top of Form"/>
    <w:basedOn w:val="a0"/>
    <w:next w:val="a0"/>
    <w:link w:val="z-0"/>
    <w:hidden/>
    <w:uiPriority w:val="99"/>
    <w:semiHidden/>
    <w:rsid w:val="00517973"/>
    <w:pPr>
      <w:widowControl/>
      <w:pBdr>
        <w:bottom w:val="single" w:sz="6" w:space="1" w:color="auto"/>
      </w:pBdr>
      <w:spacing w:after="0" w:line="240" w:lineRule="auto"/>
      <w:jc w:val="center"/>
    </w:pPr>
    <w:rPr>
      <w:rFonts w:ascii="Arial" w:eastAsia="Times New Roman" w:hAnsi="Arial"/>
      <w:vanish/>
      <w:sz w:val="16"/>
      <w:szCs w:val="16"/>
      <w:lang w:val="ru-RU" w:eastAsia="ru-RU"/>
    </w:rPr>
  </w:style>
  <w:style w:type="character" w:customStyle="1" w:styleId="z-0">
    <w:name w:val="z-Начало формы Знак"/>
    <w:link w:val="z-"/>
    <w:uiPriority w:val="99"/>
    <w:semiHidden/>
    <w:locked/>
    <w:rsid w:val="00517973"/>
    <w:rPr>
      <w:rFonts w:ascii="Arial" w:hAnsi="Arial" w:cs="Times New Roman"/>
      <w:vanish/>
      <w:sz w:val="16"/>
    </w:rPr>
  </w:style>
  <w:style w:type="character" w:customStyle="1" w:styleId="pay-btn-title">
    <w:name w:val="pay-btn-title"/>
    <w:uiPriority w:val="99"/>
    <w:rsid w:val="00517973"/>
  </w:style>
  <w:style w:type="character" w:customStyle="1" w:styleId="pay-btn-price">
    <w:name w:val="pay-btn-price"/>
    <w:uiPriority w:val="99"/>
    <w:rsid w:val="00517973"/>
  </w:style>
  <w:style w:type="paragraph" w:styleId="z-1">
    <w:name w:val="HTML Bottom of Form"/>
    <w:basedOn w:val="a0"/>
    <w:next w:val="a0"/>
    <w:link w:val="z-2"/>
    <w:hidden/>
    <w:uiPriority w:val="99"/>
    <w:semiHidden/>
    <w:rsid w:val="00517973"/>
    <w:pPr>
      <w:widowControl/>
      <w:pBdr>
        <w:top w:val="single" w:sz="6" w:space="1" w:color="auto"/>
      </w:pBdr>
      <w:spacing w:after="0" w:line="240" w:lineRule="auto"/>
      <w:jc w:val="center"/>
    </w:pPr>
    <w:rPr>
      <w:rFonts w:ascii="Arial" w:eastAsia="Times New Roman" w:hAnsi="Arial"/>
      <w:vanish/>
      <w:sz w:val="16"/>
      <w:szCs w:val="16"/>
      <w:lang w:val="ru-RU" w:eastAsia="ru-RU"/>
    </w:rPr>
  </w:style>
  <w:style w:type="character" w:customStyle="1" w:styleId="z-2">
    <w:name w:val="z-Конец формы Знак"/>
    <w:link w:val="z-1"/>
    <w:uiPriority w:val="99"/>
    <w:semiHidden/>
    <w:locked/>
    <w:rsid w:val="00517973"/>
    <w:rPr>
      <w:rFonts w:ascii="Arial" w:hAnsi="Arial" w:cs="Times New Roman"/>
      <w:vanish/>
      <w:sz w:val="16"/>
    </w:rPr>
  </w:style>
  <w:style w:type="character" w:customStyle="1" w:styleId="aside-block-title">
    <w:name w:val="aside-block-title"/>
    <w:uiPriority w:val="99"/>
    <w:rsid w:val="00517973"/>
  </w:style>
  <w:style w:type="paragraph" w:customStyle="1" w:styleId="116">
    <w:name w:val="Заголовок 11"/>
    <w:basedOn w:val="a0"/>
    <w:next w:val="a0"/>
    <w:uiPriority w:val="99"/>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5">
    <w:name w:val="Заголовок 21"/>
    <w:basedOn w:val="a0"/>
    <w:next w:val="a0"/>
    <w:uiPriority w:val="99"/>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style>
  <w:style w:type="character" w:customStyle="1" w:styleId="c8">
    <w:name w:val="c8"/>
    <w:uiPriority w:val="99"/>
    <w:rsid w:val="00517973"/>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style>
  <w:style w:type="character" w:customStyle="1" w:styleId="22pt">
    <w:name w:val="Основной текст (2) + Интервал 2 pt"/>
    <w:uiPriority w:val="99"/>
    <w:rsid w:val="00517973"/>
    <w:rPr>
      <w:rFonts w:ascii="Times New Roman" w:hAnsi="Times New Roman"/>
      <w:i/>
      <w:color w:val="000000"/>
      <w:spacing w:val="40"/>
      <w:w w:val="100"/>
      <w:position w:val="0"/>
      <w:sz w:val="27"/>
      <w:u w:val="none"/>
      <w:effect w:val="none"/>
      <w:lang w:val="en-US"/>
    </w:rPr>
  </w:style>
  <w:style w:type="paragraph" w:customStyle="1" w:styleId="2fc">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7">
    <w:name w:val="Заголовок 1 Знак1"/>
    <w:uiPriority w:val="99"/>
    <w:rsid w:val="00517973"/>
    <w:rPr>
      <w:rFonts w:ascii="Calibri Light" w:hAnsi="Calibri Light"/>
      <w:color w:val="2F5496"/>
      <w:sz w:val="32"/>
    </w:rPr>
  </w:style>
  <w:style w:type="character" w:customStyle="1" w:styleId="216">
    <w:name w:val="Заголовок 2 Знак1"/>
    <w:uiPriority w:val="99"/>
    <w:semiHidden/>
    <w:rsid w:val="00517973"/>
    <w:rPr>
      <w:rFonts w:ascii="Calibri Light" w:hAnsi="Calibri Light"/>
      <w:color w:val="2F5496"/>
      <w:sz w:val="26"/>
    </w:rPr>
  </w:style>
  <w:style w:type="character" w:customStyle="1" w:styleId="extended-textshort">
    <w:name w:val="extended-text__short"/>
    <w:uiPriority w:val="99"/>
    <w:rsid w:val="002D4913"/>
  </w:style>
  <w:style w:type="paragraph" w:customStyle="1" w:styleId="Pa12">
    <w:name w:val="Pa12"/>
    <w:basedOn w:val="a0"/>
    <w:next w:val="a0"/>
    <w:uiPriority w:val="99"/>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uiPriority w:val="99"/>
    <w:rsid w:val="002D4913"/>
  </w:style>
  <w:style w:type="character" w:customStyle="1" w:styleId="hps">
    <w:name w:val="hps"/>
    <w:uiPriority w:val="99"/>
    <w:rsid w:val="002D4913"/>
  </w:style>
  <w:style w:type="character" w:customStyle="1" w:styleId="hpsatn">
    <w:name w:val="hps atn"/>
    <w:uiPriority w:val="99"/>
    <w:rsid w:val="002D4913"/>
  </w:style>
  <w:style w:type="character" w:customStyle="1" w:styleId="apple-style-span">
    <w:name w:val="apple-style-span"/>
    <w:uiPriority w:val="99"/>
    <w:rsid w:val="002D4913"/>
  </w:style>
  <w:style w:type="character" w:customStyle="1" w:styleId="CpinCa">
    <w:name w:val="C*p*i*n*C*a*"/>
    <w:link w:val="Foe"/>
    <w:uiPriority w:val="99"/>
    <w:locked/>
    <w:rsid w:val="002D4913"/>
  </w:style>
  <w:style w:type="paragraph" w:customStyle="1" w:styleId="Nra">
    <w:name w:val="N*r*a*"/>
    <w:uiPriority w:val="99"/>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rsid w:val="002D4913"/>
    <w:pPr>
      <w:spacing w:after="120"/>
    </w:pPr>
  </w:style>
  <w:style w:type="paragraph" w:customStyle="1" w:styleId="NraWb">
    <w:name w:val="N*r*a* *W*b*"/>
    <w:basedOn w:val="Nra"/>
    <w:uiPriority w:val="99"/>
    <w:rsid w:val="002D4913"/>
    <w:pPr>
      <w:spacing w:before="100" w:beforeAutospacing="1" w:after="100" w:afterAutospacing="1" w:line="240" w:lineRule="auto"/>
    </w:pPr>
  </w:style>
  <w:style w:type="paragraph" w:customStyle="1" w:styleId="Lsaarp">
    <w:name w:val="L*s* *a*a*r*p*"/>
    <w:basedOn w:val="Nra"/>
    <w:uiPriority w:val="99"/>
    <w:rsid w:val="002D4913"/>
    <w:pPr>
      <w:spacing w:after="160" w:line="259" w:lineRule="auto"/>
      <w:ind w:left="720"/>
      <w:contextualSpacing/>
    </w:pPr>
  </w:style>
  <w:style w:type="paragraph" w:customStyle="1" w:styleId="Foe">
    <w:name w:val="F*o*e*"/>
    <w:basedOn w:val="Nra"/>
    <w:link w:val="CpinCa"/>
    <w:uiPriority w:val="99"/>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hAnsi="Times New Roman"/>
      <w:sz w:val="24"/>
    </w:rPr>
  </w:style>
  <w:style w:type="table" w:customStyle="1" w:styleId="75">
    <w:name w:val="Сетка таблицы7"/>
    <w:uiPriority w:val="9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99"/>
    <w:semiHidden/>
    <w:rsid w:val="007A5267"/>
    <w:tblPr>
      <w:tblCellMar>
        <w:top w:w="0" w:type="dxa"/>
        <w:left w:w="0" w:type="dxa"/>
        <w:bottom w:w="0" w:type="dxa"/>
        <w:right w:w="0" w:type="dxa"/>
      </w:tblCellMar>
    </w:tblPr>
  </w:style>
  <w:style w:type="table" w:customStyle="1" w:styleId="83">
    <w:name w:val="Сетка таблицы8"/>
    <w:uiPriority w:val="9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2">
    <w:name w:val="Основной текст + 10"/>
    <w:aliases w:val="5 pt21"/>
    <w:uiPriority w:val="99"/>
    <w:rsid w:val="007A5267"/>
    <w:rPr>
      <w:rFonts w:ascii="Times New Roman" w:hAnsi="Times New Roman"/>
      <w:color w:val="000000"/>
      <w:spacing w:val="0"/>
      <w:w w:val="100"/>
      <w:position w:val="0"/>
      <w:sz w:val="21"/>
      <w:shd w:val="clear" w:color="auto" w:fill="FFFFFF"/>
      <w:lang w:val="ru-RU" w:eastAsia="ru-RU"/>
    </w:rPr>
  </w:style>
  <w:style w:type="table" w:customStyle="1" w:styleId="1ff1">
    <w:name w:val="Светлая заливка1"/>
    <w:uiPriority w:val="99"/>
    <w:rsid w:val="0050056C"/>
    <w:rPr>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afffff7">
    <w:name w:val="Light Shading"/>
    <w:basedOn w:val="a2"/>
    <w:uiPriority w:val="99"/>
    <w:rsid w:val="0050056C"/>
    <w:rPr>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customStyle="1" w:styleId="1ff2">
    <w:name w:val="Слабое выделение1"/>
    <w:uiPriority w:val="99"/>
    <w:rsid w:val="0050056C"/>
    <w:rPr>
      <w:i/>
      <w:color w:val="808080"/>
    </w:rPr>
  </w:style>
  <w:style w:type="character" w:styleId="afffff8">
    <w:name w:val="Subtle Emphasis"/>
    <w:uiPriority w:val="99"/>
    <w:qFormat/>
    <w:rsid w:val="0050056C"/>
    <w:rPr>
      <w:rFonts w:cs="Times New Roman"/>
      <w:i/>
      <w:color w:val="808080"/>
    </w:rPr>
  </w:style>
  <w:style w:type="character" w:customStyle="1" w:styleId="c10">
    <w:name w:val="c10"/>
    <w:uiPriority w:val="99"/>
    <w:rsid w:val="0050056C"/>
  </w:style>
  <w:style w:type="table" w:customStyle="1" w:styleId="96">
    <w:name w:val="Сетка таблицы9"/>
    <w:uiPriority w:val="9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3">
    <w:name w:val="Без интервала1"/>
    <w:uiPriority w:val="99"/>
    <w:rsid w:val="0050056C"/>
    <w:rPr>
      <w:rFonts w:eastAsia="Times New Roman"/>
      <w:sz w:val="22"/>
      <w:szCs w:val="22"/>
      <w:lang w:eastAsia="en-US"/>
    </w:rPr>
  </w:style>
  <w:style w:type="paragraph" w:customStyle="1" w:styleId="1010">
    <w:name w:val="Основной текст (10)1"/>
    <w:basedOn w:val="a0"/>
    <w:uiPriority w:val="99"/>
    <w:rsid w:val="00790BA2"/>
    <w:pPr>
      <w:shd w:val="clear" w:color="auto" w:fill="FFFFFF"/>
      <w:spacing w:before="300" w:after="180" w:line="331" w:lineRule="exact"/>
      <w:jc w:val="both"/>
    </w:pPr>
    <w:rPr>
      <w:rFonts w:ascii="Times New Roman" w:hAnsi="Times New Roman"/>
      <w:sz w:val="27"/>
      <w:szCs w:val="27"/>
      <w:lang w:val="ru-RU"/>
    </w:rPr>
  </w:style>
  <w:style w:type="table" w:customStyle="1" w:styleId="TableNormal4">
    <w:name w:val="Table Normal4"/>
    <w:uiPriority w:val="99"/>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character" w:customStyle="1" w:styleId="2fd">
    <w:name w:val="Основной текст (2) + Курсив"/>
    <w:uiPriority w:val="99"/>
    <w:rsid w:val="00A303F4"/>
    <w:rPr>
      <w:rFonts w:ascii="Times New Roman" w:hAnsi="Times New Roman"/>
      <w:i/>
      <w:color w:val="231E20"/>
      <w:spacing w:val="0"/>
      <w:w w:val="100"/>
      <w:position w:val="0"/>
      <w:sz w:val="17"/>
      <w:u w:val="none"/>
      <w:shd w:val="clear" w:color="auto" w:fill="FFFFFF"/>
      <w:lang w:val="ru-RU" w:eastAsia="ru-RU"/>
    </w:rPr>
  </w:style>
  <w:style w:type="character" w:customStyle="1" w:styleId="Default0">
    <w:name w:val="Default Знак"/>
    <w:link w:val="Default"/>
    <w:uiPriority w:val="99"/>
    <w:locked/>
    <w:rsid w:val="00DC0E71"/>
    <w:rPr>
      <w:rFonts w:ascii="Arial" w:hAnsi="Arial"/>
      <w:color w:val="000000"/>
      <w:sz w:val="22"/>
      <w:lang w:eastAsia="en-US"/>
    </w:rPr>
  </w:style>
  <w:style w:type="paragraph" w:customStyle="1" w:styleId="paragraph">
    <w:name w:val="paragraph"/>
    <w:basedOn w:val="a0"/>
    <w:uiPriority w:val="99"/>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uiPriority w:val="99"/>
    <w:rsid w:val="00E85457"/>
  </w:style>
  <w:style w:type="paragraph" w:customStyle="1" w:styleId="26">
    <w:name w:val="2"/>
    <w:basedOn w:val="a0"/>
    <w:next w:val="a0"/>
    <w:link w:val="afff0"/>
    <w:uiPriority w:val="99"/>
    <w:rsid w:val="00E85457"/>
    <w:pPr>
      <w:widowControl/>
      <w:spacing w:before="240" w:after="60"/>
      <w:jc w:val="center"/>
      <w:outlineLvl w:val="0"/>
    </w:pPr>
    <w:rPr>
      <w:b/>
      <w:color w:val="000000"/>
      <w:sz w:val="72"/>
      <w:szCs w:val="20"/>
      <w:u w:color="000000"/>
      <w:lang w:val="ru-RU" w:eastAsia="ru-RU"/>
    </w:rPr>
  </w:style>
  <w:style w:type="paragraph" w:customStyle="1" w:styleId="afffff9">
    <w:name w:val="[Без стиля]"/>
    <w:uiPriority w:val="99"/>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4">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e">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8">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uiPriority w:val="99"/>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uiPriority w:val="99"/>
    <w:rsid w:val="009F74FF"/>
  </w:style>
  <w:style w:type="character" w:customStyle="1" w:styleId="c5">
    <w:name w:val="c5"/>
    <w:uiPriority w:val="99"/>
    <w:rsid w:val="009F74FF"/>
  </w:style>
  <w:style w:type="paragraph" w:customStyle="1" w:styleId="c83">
    <w:name w:val="c83"/>
    <w:basedOn w:val="a0"/>
    <w:uiPriority w:val="99"/>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uiPriority w:val="99"/>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uiPriority w:val="99"/>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uiPriority w:val="99"/>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uiPriority w:val="99"/>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uiPriority w:val="99"/>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uiPriority w:val="99"/>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uiPriority w:val="99"/>
    <w:rsid w:val="009F74FF"/>
  </w:style>
  <w:style w:type="paragraph" w:customStyle="1" w:styleId="c22">
    <w:name w:val="c22"/>
    <w:basedOn w:val="a0"/>
    <w:uiPriority w:val="99"/>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3f9">
    <w:name w:val="Стиль3"/>
    <w:basedOn w:val="a0"/>
    <w:link w:val="312"/>
    <w:uiPriority w:val="99"/>
    <w:rsid w:val="00675D86"/>
    <w:pPr>
      <w:spacing w:after="0" w:line="360" w:lineRule="auto"/>
      <w:ind w:firstLine="709"/>
      <w:jc w:val="both"/>
    </w:pPr>
    <w:rPr>
      <w:rFonts w:ascii="Times New Roman" w:hAnsi="Times New Roman"/>
      <w:sz w:val="28"/>
      <w:szCs w:val="20"/>
      <w:lang w:val="ru-RU"/>
    </w:rPr>
  </w:style>
  <w:style w:type="character" w:customStyle="1" w:styleId="312">
    <w:name w:val="Стиль3 Знак1"/>
    <w:link w:val="3f9"/>
    <w:uiPriority w:val="99"/>
    <w:locked/>
    <w:rsid w:val="00675D86"/>
    <w:rPr>
      <w:rFonts w:ascii="Times New Roman" w:hAnsi="Times New Roman"/>
      <w:sz w:val="28"/>
      <w:lang w:eastAsia="en-US"/>
    </w:rPr>
  </w:style>
  <w:style w:type="numbering" w:customStyle="1" w:styleId="11">
    <w:name w:val="Текущий список11"/>
    <w:rsid w:val="00715282"/>
    <w:pPr>
      <w:numPr>
        <w:numId w:val="15"/>
      </w:numPr>
    </w:pPr>
  </w:style>
  <w:style w:type="numbering" w:customStyle="1" w:styleId="210">
    <w:name w:val="Текущий список21"/>
    <w:rsid w:val="00715282"/>
    <w:pPr>
      <w:numPr>
        <w:numId w:val="16"/>
      </w:numPr>
    </w:pPr>
  </w:style>
  <w:style w:type="numbering" w:customStyle="1" w:styleId="31">
    <w:name w:val="Текущий список31"/>
    <w:rsid w:val="00715282"/>
    <w:pPr>
      <w:numPr>
        <w:numId w:val="1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0">
    <w:name w:val="11"/>
    <w:pPr>
      <w:numPr>
        <w:numId w:val="15"/>
      </w:numPr>
    </w:pPr>
  </w:style>
  <w:style w:type="numbering" w:customStyle="1" w:styleId="22">
    <w:name w:val="210"/>
    <w:pPr>
      <w:numPr>
        <w:numId w:val="16"/>
      </w:numPr>
    </w:pPr>
  </w:style>
  <w:style w:type="numbering" w:customStyle="1" w:styleId="30">
    <w:name w:val="31"/>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55823">
      <w:marLeft w:val="0"/>
      <w:marRight w:val="0"/>
      <w:marTop w:val="0"/>
      <w:marBottom w:val="0"/>
      <w:divBdr>
        <w:top w:val="none" w:sz="0" w:space="0" w:color="auto"/>
        <w:left w:val="none" w:sz="0" w:space="0" w:color="auto"/>
        <w:bottom w:val="none" w:sz="0" w:space="0" w:color="auto"/>
        <w:right w:val="none" w:sz="0" w:space="0" w:color="auto"/>
      </w:divBdr>
    </w:div>
    <w:div w:id="161555824">
      <w:marLeft w:val="0"/>
      <w:marRight w:val="0"/>
      <w:marTop w:val="0"/>
      <w:marBottom w:val="0"/>
      <w:divBdr>
        <w:top w:val="none" w:sz="0" w:space="0" w:color="auto"/>
        <w:left w:val="none" w:sz="0" w:space="0" w:color="auto"/>
        <w:bottom w:val="none" w:sz="0" w:space="0" w:color="auto"/>
        <w:right w:val="none" w:sz="0" w:space="0" w:color="auto"/>
      </w:divBdr>
    </w:div>
    <w:div w:id="161555825">
      <w:marLeft w:val="0"/>
      <w:marRight w:val="0"/>
      <w:marTop w:val="0"/>
      <w:marBottom w:val="0"/>
      <w:divBdr>
        <w:top w:val="none" w:sz="0" w:space="0" w:color="auto"/>
        <w:left w:val="none" w:sz="0" w:space="0" w:color="auto"/>
        <w:bottom w:val="none" w:sz="0" w:space="0" w:color="auto"/>
        <w:right w:val="none" w:sz="0" w:space="0" w:color="auto"/>
      </w:divBdr>
    </w:div>
    <w:div w:id="161555826">
      <w:marLeft w:val="0"/>
      <w:marRight w:val="0"/>
      <w:marTop w:val="0"/>
      <w:marBottom w:val="0"/>
      <w:divBdr>
        <w:top w:val="none" w:sz="0" w:space="0" w:color="auto"/>
        <w:left w:val="none" w:sz="0" w:space="0" w:color="auto"/>
        <w:bottom w:val="none" w:sz="0" w:space="0" w:color="auto"/>
        <w:right w:val="none" w:sz="0" w:space="0" w:color="auto"/>
      </w:divBdr>
    </w:div>
    <w:div w:id="161555827">
      <w:marLeft w:val="0"/>
      <w:marRight w:val="0"/>
      <w:marTop w:val="0"/>
      <w:marBottom w:val="0"/>
      <w:divBdr>
        <w:top w:val="none" w:sz="0" w:space="0" w:color="auto"/>
        <w:left w:val="none" w:sz="0" w:space="0" w:color="auto"/>
        <w:bottom w:val="none" w:sz="0" w:space="0" w:color="auto"/>
        <w:right w:val="none" w:sz="0" w:space="0" w:color="auto"/>
      </w:divBdr>
    </w:div>
    <w:div w:id="161555828">
      <w:marLeft w:val="0"/>
      <w:marRight w:val="0"/>
      <w:marTop w:val="0"/>
      <w:marBottom w:val="0"/>
      <w:divBdr>
        <w:top w:val="none" w:sz="0" w:space="0" w:color="auto"/>
        <w:left w:val="none" w:sz="0" w:space="0" w:color="auto"/>
        <w:bottom w:val="none" w:sz="0" w:space="0" w:color="auto"/>
        <w:right w:val="none" w:sz="0" w:space="0" w:color="auto"/>
      </w:divBdr>
    </w:div>
    <w:div w:id="161555829">
      <w:marLeft w:val="0"/>
      <w:marRight w:val="0"/>
      <w:marTop w:val="0"/>
      <w:marBottom w:val="0"/>
      <w:divBdr>
        <w:top w:val="none" w:sz="0" w:space="0" w:color="auto"/>
        <w:left w:val="none" w:sz="0" w:space="0" w:color="auto"/>
        <w:bottom w:val="none" w:sz="0" w:space="0" w:color="auto"/>
        <w:right w:val="none" w:sz="0" w:space="0" w:color="auto"/>
      </w:divBdr>
    </w:div>
    <w:div w:id="161555830">
      <w:marLeft w:val="0"/>
      <w:marRight w:val="0"/>
      <w:marTop w:val="0"/>
      <w:marBottom w:val="0"/>
      <w:divBdr>
        <w:top w:val="none" w:sz="0" w:space="0" w:color="auto"/>
        <w:left w:val="none" w:sz="0" w:space="0" w:color="auto"/>
        <w:bottom w:val="none" w:sz="0" w:space="0" w:color="auto"/>
        <w:right w:val="none" w:sz="0" w:space="0" w:color="auto"/>
      </w:divBdr>
    </w:div>
    <w:div w:id="161555831">
      <w:marLeft w:val="0"/>
      <w:marRight w:val="0"/>
      <w:marTop w:val="0"/>
      <w:marBottom w:val="0"/>
      <w:divBdr>
        <w:top w:val="none" w:sz="0" w:space="0" w:color="auto"/>
        <w:left w:val="none" w:sz="0" w:space="0" w:color="auto"/>
        <w:bottom w:val="none" w:sz="0" w:space="0" w:color="auto"/>
        <w:right w:val="none" w:sz="0" w:space="0" w:color="auto"/>
      </w:divBdr>
    </w:div>
    <w:div w:id="161555832">
      <w:marLeft w:val="0"/>
      <w:marRight w:val="0"/>
      <w:marTop w:val="0"/>
      <w:marBottom w:val="0"/>
      <w:divBdr>
        <w:top w:val="none" w:sz="0" w:space="0" w:color="auto"/>
        <w:left w:val="none" w:sz="0" w:space="0" w:color="auto"/>
        <w:bottom w:val="none" w:sz="0" w:space="0" w:color="auto"/>
        <w:right w:val="none" w:sz="0" w:space="0" w:color="auto"/>
      </w:divBdr>
    </w:div>
    <w:div w:id="161555833">
      <w:marLeft w:val="0"/>
      <w:marRight w:val="0"/>
      <w:marTop w:val="0"/>
      <w:marBottom w:val="0"/>
      <w:divBdr>
        <w:top w:val="none" w:sz="0" w:space="0" w:color="auto"/>
        <w:left w:val="none" w:sz="0" w:space="0" w:color="auto"/>
        <w:bottom w:val="none" w:sz="0" w:space="0" w:color="auto"/>
        <w:right w:val="none" w:sz="0" w:space="0" w:color="auto"/>
      </w:divBdr>
    </w:div>
    <w:div w:id="161555834">
      <w:marLeft w:val="0"/>
      <w:marRight w:val="0"/>
      <w:marTop w:val="0"/>
      <w:marBottom w:val="0"/>
      <w:divBdr>
        <w:top w:val="none" w:sz="0" w:space="0" w:color="auto"/>
        <w:left w:val="none" w:sz="0" w:space="0" w:color="auto"/>
        <w:bottom w:val="none" w:sz="0" w:space="0" w:color="auto"/>
        <w:right w:val="none" w:sz="0" w:space="0" w:color="auto"/>
      </w:divBdr>
    </w:div>
    <w:div w:id="161555835">
      <w:marLeft w:val="0"/>
      <w:marRight w:val="0"/>
      <w:marTop w:val="0"/>
      <w:marBottom w:val="0"/>
      <w:divBdr>
        <w:top w:val="none" w:sz="0" w:space="0" w:color="auto"/>
        <w:left w:val="none" w:sz="0" w:space="0" w:color="auto"/>
        <w:bottom w:val="none" w:sz="0" w:space="0" w:color="auto"/>
        <w:right w:val="none" w:sz="0" w:space="0" w:color="auto"/>
      </w:divBdr>
    </w:div>
    <w:div w:id="161555836">
      <w:marLeft w:val="0"/>
      <w:marRight w:val="0"/>
      <w:marTop w:val="0"/>
      <w:marBottom w:val="0"/>
      <w:divBdr>
        <w:top w:val="none" w:sz="0" w:space="0" w:color="auto"/>
        <w:left w:val="none" w:sz="0" w:space="0" w:color="auto"/>
        <w:bottom w:val="none" w:sz="0" w:space="0" w:color="auto"/>
        <w:right w:val="none" w:sz="0" w:space="0" w:color="auto"/>
      </w:divBdr>
    </w:div>
    <w:div w:id="161555837">
      <w:marLeft w:val="0"/>
      <w:marRight w:val="0"/>
      <w:marTop w:val="0"/>
      <w:marBottom w:val="0"/>
      <w:divBdr>
        <w:top w:val="none" w:sz="0" w:space="0" w:color="auto"/>
        <w:left w:val="none" w:sz="0" w:space="0" w:color="auto"/>
        <w:bottom w:val="none" w:sz="0" w:space="0" w:color="auto"/>
        <w:right w:val="none" w:sz="0" w:space="0" w:color="auto"/>
      </w:divBdr>
    </w:div>
    <w:div w:id="161555838">
      <w:marLeft w:val="0"/>
      <w:marRight w:val="0"/>
      <w:marTop w:val="0"/>
      <w:marBottom w:val="0"/>
      <w:divBdr>
        <w:top w:val="none" w:sz="0" w:space="0" w:color="auto"/>
        <w:left w:val="none" w:sz="0" w:space="0" w:color="auto"/>
        <w:bottom w:val="none" w:sz="0" w:space="0" w:color="auto"/>
        <w:right w:val="none" w:sz="0" w:space="0" w:color="auto"/>
      </w:divBdr>
    </w:div>
    <w:div w:id="161555839">
      <w:marLeft w:val="0"/>
      <w:marRight w:val="0"/>
      <w:marTop w:val="0"/>
      <w:marBottom w:val="0"/>
      <w:divBdr>
        <w:top w:val="none" w:sz="0" w:space="0" w:color="auto"/>
        <w:left w:val="none" w:sz="0" w:space="0" w:color="auto"/>
        <w:bottom w:val="none" w:sz="0" w:space="0" w:color="auto"/>
        <w:right w:val="none" w:sz="0" w:space="0" w:color="auto"/>
      </w:divBdr>
    </w:div>
    <w:div w:id="1615558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wmf"/><Relationship Id="rId10" Type="http://schemas.openxmlformats.org/officeDocument/2006/relationships/image" Target="media/image3.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FDD3A-C559-43B7-B16F-19834362A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1</Pages>
  <Words>310351</Words>
  <Characters>1769004</Characters>
  <Application>Microsoft Office Word</Application>
  <DocSecurity>0</DocSecurity>
  <Lines>14741</Lines>
  <Paragraphs>4150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2075205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Подготовлено экспертами Актион-МЦФЭР</dc:description>
  <cp:lastModifiedBy>Пользователь</cp:lastModifiedBy>
  <cp:revision>38</cp:revision>
  <dcterms:created xsi:type="dcterms:W3CDTF">2023-07-31T11:37:00Z</dcterms:created>
  <dcterms:modified xsi:type="dcterms:W3CDTF">2024-07-29T12:06:00Z</dcterms:modified>
</cp:coreProperties>
</file>