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73C" w:rsidRPr="0098273C" w:rsidRDefault="00A27F8F" w:rsidP="0098273C">
      <w:pPr>
        <w:spacing w:after="0" w:line="240" w:lineRule="auto"/>
        <w:jc w:val="center"/>
        <w:rPr>
          <w:rFonts w:ascii="Times New Roman" w:eastAsia="Times New Roman" w:hAnsi="Times New Roman"/>
          <w:color w:val="2C2D2E"/>
          <w:sz w:val="25"/>
          <w:szCs w:val="25"/>
          <w:lang w:eastAsia="ru-RU"/>
        </w:rPr>
      </w:pPr>
      <w:r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>М</w:t>
      </w:r>
      <w:r w:rsidR="0098273C" w:rsidRPr="0098273C"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>УНИЦИПАЛЬНОЕ ОБЩЕОБРАЗОВАТЕЛЬНОЕ УЧРЕЖДЕНИЕ</w:t>
      </w:r>
      <w:r w:rsidR="0098273C" w:rsidRPr="0098273C">
        <w:rPr>
          <w:rFonts w:ascii="Times New Roman" w:eastAsia="Times New Roman" w:hAnsi="Times New Roman"/>
          <w:color w:val="2C2D2E"/>
          <w:sz w:val="27"/>
          <w:szCs w:val="27"/>
          <w:lang w:eastAsia="ru-RU"/>
        </w:rPr>
        <w:br/>
      </w:r>
      <w:r w:rsidR="0098273C" w:rsidRPr="0098273C"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>ГОРОДА ДЖАНКОЯ Р</w:t>
      </w:r>
      <w:r w:rsidR="0098273C"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>ЕСПУБЛИКИ КРЫМ «СРЕДНЯЯ ШКОЛА №</w:t>
      </w:r>
      <w:r w:rsidR="0098273C" w:rsidRPr="0098273C"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 xml:space="preserve"> 3</w:t>
      </w:r>
      <w:r w:rsidR="0098273C" w:rsidRPr="0098273C">
        <w:rPr>
          <w:rFonts w:ascii="Times New Roman" w:eastAsia="Times New Roman" w:hAnsi="Times New Roman"/>
          <w:color w:val="2C2D2E"/>
          <w:sz w:val="27"/>
          <w:szCs w:val="27"/>
          <w:lang w:eastAsia="ru-RU"/>
        </w:rPr>
        <w:br/>
      </w:r>
      <w:r w:rsidR="0098273C" w:rsidRPr="0098273C"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>ИМЕНИ ГЕРОЯ СОВЕТСКОГО СОЮЗА Я.И.ЧАПИЧЕВА»</w:t>
      </w:r>
    </w:p>
    <w:p w:rsidR="0098273C" w:rsidRPr="0098273C" w:rsidRDefault="0098273C" w:rsidP="0098273C">
      <w:pPr>
        <w:spacing w:after="0" w:line="240" w:lineRule="auto"/>
        <w:jc w:val="center"/>
        <w:rPr>
          <w:rFonts w:ascii="Times New Roman" w:eastAsia="Times New Roman" w:hAnsi="Times New Roman"/>
          <w:color w:val="2C2D2E"/>
          <w:sz w:val="25"/>
          <w:szCs w:val="25"/>
          <w:lang w:eastAsia="ru-RU"/>
        </w:rPr>
      </w:pPr>
    </w:p>
    <w:p w:rsidR="0098273C" w:rsidRPr="0098273C" w:rsidRDefault="0098273C" w:rsidP="0098273C">
      <w:pPr>
        <w:spacing w:after="0" w:line="240" w:lineRule="auto"/>
        <w:jc w:val="center"/>
        <w:rPr>
          <w:rFonts w:ascii="Times New Roman" w:eastAsia="Times New Roman" w:hAnsi="Times New Roman"/>
          <w:color w:val="2C2D2E"/>
          <w:sz w:val="25"/>
          <w:szCs w:val="25"/>
          <w:lang w:eastAsia="ru-RU"/>
        </w:rPr>
      </w:pPr>
    </w:p>
    <w:p w:rsidR="0098273C" w:rsidRPr="0098273C" w:rsidRDefault="0098273C" w:rsidP="0098273C">
      <w:pPr>
        <w:spacing w:after="0" w:line="240" w:lineRule="auto"/>
        <w:jc w:val="center"/>
        <w:rPr>
          <w:rFonts w:ascii="Times New Roman" w:eastAsia="Times New Roman" w:hAnsi="Times New Roman"/>
          <w:color w:val="2C2D2E"/>
          <w:sz w:val="25"/>
          <w:szCs w:val="25"/>
          <w:lang w:eastAsia="ru-RU"/>
        </w:rPr>
      </w:pPr>
    </w:p>
    <w:p w:rsidR="0098273C" w:rsidRDefault="0098273C" w:rsidP="0098273C">
      <w:pPr>
        <w:spacing w:after="0" w:line="240" w:lineRule="auto"/>
        <w:rPr>
          <w:rFonts w:ascii="Times New Roman" w:eastAsia="Times New Roman" w:hAnsi="Times New Roman"/>
          <w:color w:val="2C2D2E"/>
          <w:sz w:val="25"/>
          <w:szCs w:val="25"/>
          <w:lang w:eastAsia="ru-RU"/>
        </w:rPr>
      </w:pPr>
      <w:r w:rsidRPr="0098273C">
        <w:rPr>
          <w:rFonts w:ascii="Times New Roman" w:eastAsia="Times New Roman" w:hAnsi="Times New Roman"/>
          <w:color w:val="2C2D2E"/>
          <w:sz w:val="27"/>
          <w:szCs w:val="27"/>
          <w:lang w:eastAsia="ru-RU"/>
        </w:rPr>
        <w:br/>
      </w:r>
      <w:r w:rsidRPr="0098273C"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>РАССМОТРЕНО                                                                  УТВЕРЖДЕНО</w:t>
      </w:r>
      <w:r w:rsidRPr="0098273C">
        <w:rPr>
          <w:rFonts w:ascii="Times New Roman" w:eastAsia="Times New Roman" w:hAnsi="Times New Roman"/>
          <w:color w:val="2C2D2E"/>
          <w:sz w:val="27"/>
          <w:szCs w:val="27"/>
          <w:lang w:eastAsia="ru-RU"/>
        </w:rPr>
        <w:br/>
      </w:r>
      <w:r w:rsidRPr="0098273C"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>на заседании ШМО учителей</w:t>
      </w:r>
      <w:r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 xml:space="preserve">                            </w:t>
      </w:r>
      <w:r w:rsidRPr="0098273C"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 xml:space="preserve"> Приказ МОУ «СШ No3 </w:t>
      </w:r>
      <w:proofErr w:type="spellStart"/>
      <w:r w:rsidRPr="0098273C"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>им.Я.И.Чапичева</w:t>
      </w:r>
      <w:proofErr w:type="spellEnd"/>
      <w:r w:rsidRPr="0098273C">
        <w:rPr>
          <w:rFonts w:ascii="Times New Roman" w:eastAsia="Times New Roman" w:hAnsi="Times New Roman"/>
          <w:color w:val="2C2D2E"/>
          <w:sz w:val="27"/>
          <w:szCs w:val="27"/>
          <w:lang w:eastAsia="ru-RU"/>
        </w:rPr>
        <w:br/>
      </w:r>
      <w:r w:rsidRPr="0098273C"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>от 28.08.2024г.No 297/01-18</w:t>
      </w:r>
      <w:r w:rsidRPr="0098273C">
        <w:rPr>
          <w:rFonts w:ascii="Times New Roman" w:eastAsia="Times New Roman" w:hAnsi="Times New Roman"/>
          <w:color w:val="2C2D2E"/>
          <w:sz w:val="27"/>
          <w:szCs w:val="27"/>
          <w:lang w:eastAsia="ru-RU"/>
        </w:rPr>
        <w:br/>
      </w:r>
      <w:r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 xml:space="preserve">                                                                                     </w:t>
      </w:r>
      <w:r w:rsidRPr="0098273C"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 xml:space="preserve">Протокол от 28.08.2024 г. </w:t>
      </w:r>
      <w:proofErr w:type="spellStart"/>
      <w:r w:rsidRPr="0098273C"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>No</w:t>
      </w:r>
      <w:proofErr w:type="spellEnd"/>
      <w:r w:rsidRPr="0098273C"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 xml:space="preserve"> 1</w:t>
      </w:r>
      <w:r w:rsidRPr="0098273C">
        <w:rPr>
          <w:rFonts w:ascii="Times New Roman" w:eastAsia="Times New Roman" w:hAnsi="Times New Roman"/>
          <w:color w:val="2C2D2E"/>
          <w:sz w:val="27"/>
          <w:szCs w:val="27"/>
          <w:lang w:eastAsia="ru-RU"/>
        </w:rPr>
        <w:br/>
      </w:r>
      <w:r w:rsidRPr="0098273C"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>СОГЛАСОВАНО</w:t>
      </w:r>
      <w:r w:rsidRPr="0098273C">
        <w:rPr>
          <w:rFonts w:ascii="Times New Roman" w:eastAsia="Times New Roman" w:hAnsi="Times New Roman"/>
          <w:color w:val="2C2D2E"/>
          <w:sz w:val="27"/>
          <w:szCs w:val="27"/>
          <w:lang w:eastAsia="ru-RU"/>
        </w:rPr>
        <w:br/>
      </w:r>
      <w:r w:rsidRPr="0098273C"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>Зам</w:t>
      </w:r>
      <w:proofErr w:type="gramStart"/>
      <w:r w:rsidRPr="0098273C"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>.д</w:t>
      </w:r>
      <w:proofErr w:type="gramEnd"/>
      <w:r w:rsidRPr="0098273C"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>иректора по ВР</w:t>
      </w:r>
      <w:r w:rsidRPr="0098273C">
        <w:rPr>
          <w:rFonts w:ascii="Times New Roman" w:eastAsia="Times New Roman" w:hAnsi="Times New Roman"/>
          <w:color w:val="2C2D2E"/>
          <w:sz w:val="27"/>
          <w:szCs w:val="27"/>
          <w:lang w:eastAsia="ru-RU"/>
        </w:rPr>
        <w:br/>
      </w:r>
      <w:r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 xml:space="preserve">__________ </w:t>
      </w:r>
      <w:proofErr w:type="spellStart"/>
      <w:r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>Э.Э.Аметова</w:t>
      </w:r>
      <w:proofErr w:type="spellEnd"/>
    </w:p>
    <w:p w:rsidR="0098273C" w:rsidRDefault="0098273C" w:rsidP="0098273C">
      <w:pPr>
        <w:spacing w:after="0" w:line="240" w:lineRule="auto"/>
        <w:rPr>
          <w:rFonts w:ascii="Times New Roman" w:eastAsia="Times New Roman" w:hAnsi="Times New Roman"/>
          <w:color w:val="2C2D2E"/>
          <w:sz w:val="25"/>
          <w:szCs w:val="25"/>
          <w:lang w:eastAsia="ru-RU"/>
        </w:rPr>
      </w:pPr>
      <w:r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>2024г</w:t>
      </w:r>
    </w:p>
    <w:p w:rsidR="0098273C" w:rsidRDefault="0098273C" w:rsidP="0098273C">
      <w:pPr>
        <w:spacing w:after="0" w:line="240" w:lineRule="auto"/>
        <w:jc w:val="center"/>
        <w:rPr>
          <w:rFonts w:ascii="Times New Roman" w:eastAsia="Times New Roman" w:hAnsi="Times New Roman"/>
          <w:color w:val="2C2D2E"/>
          <w:sz w:val="25"/>
          <w:szCs w:val="25"/>
          <w:lang w:eastAsia="ru-RU"/>
        </w:rPr>
      </w:pPr>
      <w:r w:rsidRPr="0098273C">
        <w:rPr>
          <w:rFonts w:ascii="Times New Roman" w:eastAsia="Times New Roman" w:hAnsi="Times New Roman"/>
          <w:color w:val="2C2D2E"/>
          <w:sz w:val="27"/>
          <w:szCs w:val="27"/>
          <w:lang w:eastAsia="ru-RU"/>
        </w:rPr>
        <w:br/>
      </w:r>
      <w:r w:rsidRPr="0098273C">
        <w:rPr>
          <w:rFonts w:ascii="Times New Roman" w:eastAsia="Times New Roman" w:hAnsi="Times New Roman"/>
          <w:color w:val="2C2D2E"/>
          <w:sz w:val="27"/>
          <w:szCs w:val="27"/>
          <w:lang w:eastAsia="ru-RU"/>
        </w:rPr>
        <w:br/>
      </w:r>
      <w:r w:rsidRPr="0098273C"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>РАБОЧАЯ ПРОГРАММА</w:t>
      </w:r>
      <w:r w:rsidRPr="0098273C">
        <w:rPr>
          <w:rFonts w:ascii="Times New Roman" w:eastAsia="Times New Roman" w:hAnsi="Times New Roman"/>
          <w:color w:val="2C2D2E"/>
          <w:sz w:val="27"/>
          <w:szCs w:val="27"/>
          <w:lang w:eastAsia="ru-RU"/>
        </w:rPr>
        <w:br/>
      </w:r>
      <w:r w:rsidRPr="0098273C"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>КУРСА ВНЕУРОЧНОЙ ДЕЯТЕЛЬНОСТИ</w:t>
      </w:r>
      <w:r w:rsidRPr="0098273C">
        <w:rPr>
          <w:rFonts w:ascii="Times New Roman" w:eastAsia="Times New Roman" w:hAnsi="Times New Roman"/>
          <w:color w:val="2C2D2E"/>
          <w:sz w:val="27"/>
          <w:szCs w:val="27"/>
          <w:lang w:eastAsia="ru-RU"/>
        </w:rPr>
        <w:br/>
      </w:r>
      <w:r>
        <w:rPr>
          <w:rFonts w:ascii="Times New Roman" w:eastAsia="Times New Roman" w:hAnsi="Times New Roman"/>
          <w:color w:val="2C2D2E"/>
          <w:sz w:val="30"/>
          <w:szCs w:val="30"/>
          <w:lang w:eastAsia="ru-RU"/>
        </w:rPr>
        <w:t xml:space="preserve">« Общая физическая культура </w:t>
      </w:r>
      <w:r w:rsidRPr="0098273C">
        <w:rPr>
          <w:rFonts w:ascii="Times New Roman" w:eastAsia="Times New Roman" w:hAnsi="Times New Roman"/>
          <w:color w:val="2C2D2E"/>
          <w:sz w:val="30"/>
          <w:szCs w:val="30"/>
          <w:lang w:eastAsia="ru-RU"/>
        </w:rPr>
        <w:t>»</w:t>
      </w:r>
      <w:r w:rsidRPr="0098273C">
        <w:rPr>
          <w:rFonts w:ascii="Times New Roman" w:eastAsia="Times New Roman" w:hAnsi="Times New Roman"/>
          <w:color w:val="2C2D2E"/>
          <w:sz w:val="27"/>
          <w:szCs w:val="27"/>
          <w:lang w:eastAsia="ru-RU"/>
        </w:rPr>
        <w:br/>
      </w:r>
      <w:r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>На уровне (основного образования</w:t>
      </w:r>
      <w:r w:rsidRPr="0098273C"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>)</w:t>
      </w:r>
    </w:p>
    <w:p w:rsidR="0098273C" w:rsidRDefault="0098273C" w:rsidP="0098273C">
      <w:pPr>
        <w:spacing w:after="0" w:line="240" w:lineRule="auto"/>
        <w:jc w:val="center"/>
        <w:rPr>
          <w:rFonts w:ascii="Times New Roman" w:eastAsia="Times New Roman" w:hAnsi="Times New Roman"/>
          <w:color w:val="2C2D2E"/>
          <w:sz w:val="25"/>
          <w:szCs w:val="25"/>
          <w:lang w:eastAsia="ru-RU"/>
        </w:rPr>
      </w:pPr>
      <w:r w:rsidRPr="0098273C">
        <w:rPr>
          <w:rFonts w:ascii="Times New Roman" w:eastAsia="Times New Roman" w:hAnsi="Times New Roman"/>
          <w:color w:val="2C2D2E"/>
          <w:sz w:val="27"/>
          <w:szCs w:val="27"/>
          <w:lang w:eastAsia="ru-RU"/>
        </w:rPr>
        <w:br/>
      </w:r>
      <w:r w:rsidRPr="0098273C"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>На 2024/2025 учебный год</w:t>
      </w:r>
      <w:r w:rsidRPr="0098273C">
        <w:rPr>
          <w:rFonts w:ascii="Times New Roman" w:eastAsia="Times New Roman" w:hAnsi="Times New Roman"/>
          <w:color w:val="2C2D2E"/>
          <w:sz w:val="27"/>
          <w:szCs w:val="27"/>
          <w:lang w:eastAsia="ru-RU"/>
        </w:rPr>
        <w:br/>
      </w:r>
      <w:r w:rsidR="002D48CE"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 xml:space="preserve">7 </w:t>
      </w:r>
      <w:r w:rsidRPr="0098273C"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>класс</w:t>
      </w:r>
    </w:p>
    <w:p w:rsidR="0098273C" w:rsidRDefault="0098273C" w:rsidP="0098273C">
      <w:pPr>
        <w:spacing w:after="0" w:line="240" w:lineRule="auto"/>
        <w:jc w:val="center"/>
        <w:rPr>
          <w:rFonts w:ascii="Times New Roman" w:eastAsia="Times New Roman" w:hAnsi="Times New Roman"/>
          <w:color w:val="2C2D2E"/>
          <w:sz w:val="25"/>
          <w:szCs w:val="25"/>
          <w:lang w:eastAsia="ru-RU"/>
        </w:rPr>
      </w:pPr>
    </w:p>
    <w:p w:rsidR="0098273C" w:rsidRDefault="0098273C" w:rsidP="0098273C">
      <w:pPr>
        <w:spacing w:after="0" w:line="240" w:lineRule="auto"/>
        <w:jc w:val="center"/>
        <w:rPr>
          <w:rFonts w:ascii="Times New Roman" w:eastAsia="Times New Roman" w:hAnsi="Times New Roman"/>
          <w:color w:val="2C2D2E"/>
          <w:sz w:val="25"/>
          <w:szCs w:val="25"/>
          <w:lang w:eastAsia="ru-RU"/>
        </w:rPr>
      </w:pPr>
    </w:p>
    <w:p w:rsidR="0098273C" w:rsidRDefault="0098273C" w:rsidP="0098273C">
      <w:pPr>
        <w:spacing w:after="0" w:line="240" w:lineRule="auto"/>
        <w:jc w:val="center"/>
        <w:rPr>
          <w:rFonts w:ascii="Times New Roman" w:eastAsia="Times New Roman" w:hAnsi="Times New Roman"/>
          <w:color w:val="2C2D2E"/>
          <w:sz w:val="25"/>
          <w:szCs w:val="25"/>
          <w:lang w:eastAsia="ru-RU"/>
        </w:rPr>
      </w:pPr>
    </w:p>
    <w:p w:rsidR="0098273C" w:rsidRDefault="0098273C" w:rsidP="0098273C">
      <w:pPr>
        <w:spacing w:after="0" w:line="240" w:lineRule="auto"/>
        <w:jc w:val="center"/>
        <w:rPr>
          <w:rFonts w:ascii="Times New Roman" w:eastAsia="Times New Roman" w:hAnsi="Times New Roman"/>
          <w:color w:val="2C2D2E"/>
          <w:sz w:val="25"/>
          <w:szCs w:val="25"/>
          <w:lang w:eastAsia="ru-RU"/>
        </w:rPr>
      </w:pPr>
    </w:p>
    <w:p w:rsidR="0098273C" w:rsidRDefault="0098273C" w:rsidP="0098273C">
      <w:pPr>
        <w:spacing w:after="0" w:line="240" w:lineRule="auto"/>
        <w:jc w:val="center"/>
        <w:rPr>
          <w:rFonts w:ascii="Times New Roman" w:eastAsia="Times New Roman" w:hAnsi="Times New Roman"/>
          <w:color w:val="2C2D2E"/>
          <w:sz w:val="25"/>
          <w:szCs w:val="25"/>
          <w:lang w:eastAsia="ru-RU"/>
        </w:rPr>
      </w:pPr>
      <w:r w:rsidRPr="0098273C">
        <w:rPr>
          <w:rFonts w:ascii="Times New Roman" w:eastAsia="Times New Roman" w:hAnsi="Times New Roman"/>
          <w:color w:val="2C2D2E"/>
          <w:sz w:val="27"/>
          <w:szCs w:val="27"/>
          <w:lang w:eastAsia="ru-RU"/>
        </w:rPr>
        <w:br/>
      </w:r>
      <w:r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 xml:space="preserve">                                                                                                </w:t>
      </w:r>
    </w:p>
    <w:p w:rsidR="0098273C" w:rsidRDefault="0098273C" w:rsidP="0098273C">
      <w:pPr>
        <w:spacing w:after="0" w:line="240" w:lineRule="auto"/>
        <w:jc w:val="center"/>
        <w:rPr>
          <w:rFonts w:ascii="Times New Roman" w:eastAsia="Times New Roman" w:hAnsi="Times New Roman"/>
          <w:color w:val="2C2D2E"/>
          <w:sz w:val="25"/>
          <w:szCs w:val="25"/>
          <w:lang w:eastAsia="ru-RU"/>
        </w:rPr>
      </w:pPr>
      <w:r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 xml:space="preserve"> </w:t>
      </w:r>
    </w:p>
    <w:p w:rsidR="0098273C" w:rsidRDefault="0098273C" w:rsidP="0098273C">
      <w:pPr>
        <w:spacing w:after="0" w:line="240" w:lineRule="auto"/>
        <w:jc w:val="center"/>
        <w:rPr>
          <w:rFonts w:ascii="Times New Roman" w:eastAsia="Times New Roman" w:hAnsi="Times New Roman"/>
          <w:color w:val="2C2D2E"/>
          <w:sz w:val="25"/>
          <w:szCs w:val="25"/>
          <w:lang w:eastAsia="ru-RU"/>
        </w:rPr>
      </w:pPr>
      <w:r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 xml:space="preserve">                                                                          </w:t>
      </w:r>
    </w:p>
    <w:p w:rsidR="0098273C" w:rsidRDefault="0098273C" w:rsidP="0098273C">
      <w:pPr>
        <w:spacing w:after="0" w:line="240" w:lineRule="auto"/>
        <w:jc w:val="center"/>
        <w:rPr>
          <w:rFonts w:ascii="Times New Roman" w:eastAsia="Times New Roman" w:hAnsi="Times New Roman"/>
          <w:color w:val="2C2D2E"/>
          <w:sz w:val="25"/>
          <w:szCs w:val="25"/>
          <w:lang w:eastAsia="ru-RU"/>
        </w:rPr>
      </w:pPr>
    </w:p>
    <w:p w:rsidR="0098273C" w:rsidRDefault="0098273C" w:rsidP="0098273C">
      <w:pPr>
        <w:spacing w:after="0" w:line="240" w:lineRule="auto"/>
        <w:jc w:val="center"/>
        <w:rPr>
          <w:rFonts w:ascii="Times New Roman" w:eastAsia="Times New Roman" w:hAnsi="Times New Roman"/>
          <w:color w:val="2C2D2E"/>
          <w:sz w:val="25"/>
          <w:szCs w:val="25"/>
          <w:lang w:eastAsia="ru-RU"/>
        </w:rPr>
      </w:pPr>
      <w:r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 xml:space="preserve">                                                                                                </w:t>
      </w:r>
      <w:proofErr w:type="spellStart"/>
      <w:r w:rsidRPr="0098273C"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>Составитель</w:t>
      </w:r>
      <w:proofErr w:type="gramStart"/>
      <w:r w:rsidRPr="0098273C"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>:Р</w:t>
      </w:r>
      <w:proofErr w:type="gramEnd"/>
      <w:r w:rsidRPr="0098273C"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>.А.Оглы</w:t>
      </w:r>
      <w:proofErr w:type="spellEnd"/>
    </w:p>
    <w:p w:rsidR="0098273C" w:rsidRDefault="0098273C" w:rsidP="0098273C">
      <w:pPr>
        <w:spacing w:after="0" w:line="240" w:lineRule="auto"/>
        <w:jc w:val="center"/>
        <w:rPr>
          <w:rFonts w:ascii="Times New Roman" w:eastAsia="Times New Roman" w:hAnsi="Times New Roman"/>
          <w:color w:val="2C2D2E"/>
          <w:sz w:val="25"/>
          <w:szCs w:val="25"/>
          <w:lang w:eastAsia="ru-RU"/>
        </w:rPr>
      </w:pPr>
    </w:p>
    <w:p w:rsidR="0098273C" w:rsidRDefault="0098273C" w:rsidP="0098273C">
      <w:pPr>
        <w:spacing w:after="0" w:line="240" w:lineRule="auto"/>
        <w:jc w:val="center"/>
        <w:rPr>
          <w:rFonts w:ascii="Times New Roman" w:eastAsia="Times New Roman" w:hAnsi="Times New Roman"/>
          <w:color w:val="2C2D2E"/>
          <w:sz w:val="25"/>
          <w:szCs w:val="25"/>
          <w:lang w:eastAsia="ru-RU"/>
        </w:rPr>
      </w:pPr>
    </w:p>
    <w:p w:rsidR="0098273C" w:rsidRDefault="0098273C" w:rsidP="0098273C">
      <w:pPr>
        <w:spacing w:after="0" w:line="240" w:lineRule="auto"/>
        <w:jc w:val="center"/>
        <w:rPr>
          <w:rFonts w:ascii="Times New Roman" w:eastAsia="Times New Roman" w:hAnsi="Times New Roman"/>
          <w:color w:val="2C2D2E"/>
          <w:sz w:val="25"/>
          <w:szCs w:val="25"/>
          <w:lang w:eastAsia="ru-RU"/>
        </w:rPr>
      </w:pPr>
    </w:p>
    <w:p w:rsidR="0098273C" w:rsidRDefault="0098273C" w:rsidP="0098273C">
      <w:pPr>
        <w:spacing w:after="0" w:line="240" w:lineRule="auto"/>
        <w:jc w:val="center"/>
        <w:rPr>
          <w:rFonts w:ascii="Times New Roman" w:eastAsia="Times New Roman" w:hAnsi="Times New Roman"/>
          <w:color w:val="2C2D2E"/>
          <w:sz w:val="25"/>
          <w:szCs w:val="25"/>
          <w:lang w:eastAsia="ru-RU"/>
        </w:rPr>
      </w:pPr>
    </w:p>
    <w:p w:rsidR="0098273C" w:rsidRDefault="0098273C" w:rsidP="0098273C">
      <w:pPr>
        <w:spacing w:after="0" w:line="240" w:lineRule="auto"/>
        <w:jc w:val="center"/>
        <w:rPr>
          <w:rFonts w:ascii="Times New Roman" w:eastAsia="Times New Roman" w:hAnsi="Times New Roman"/>
          <w:color w:val="2C2D2E"/>
          <w:sz w:val="25"/>
          <w:szCs w:val="25"/>
          <w:lang w:eastAsia="ru-RU"/>
        </w:rPr>
      </w:pPr>
    </w:p>
    <w:p w:rsidR="0098273C" w:rsidRDefault="0098273C" w:rsidP="0098273C">
      <w:pPr>
        <w:spacing w:after="0" w:line="240" w:lineRule="auto"/>
        <w:jc w:val="center"/>
        <w:rPr>
          <w:rFonts w:ascii="Times New Roman" w:eastAsia="Times New Roman" w:hAnsi="Times New Roman"/>
          <w:color w:val="2C2D2E"/>
          <w:sz w:val="25"/>
          <w:szCs w:val="25"/>
          <w:lang w:eastAsia="ru-RU"/>
        </w:rPr>
      </w:pPr>
    </w:p>
    <w:p w:rsidR="0098273C" w:rsidRDefault="0098273C" w:rsidP="0098273C">
      <w:pPr>
        <w:spacing w:after="0" w:line="240" w:lineRule="auto"/>
        <w:jc w:val="center"/>
        <w:rPr>
          <w:rFonts w:ascii="Times New Roman" w:eastAsia="Times New Roman" w:hAnsi="Times New Roman"/>
          <w:color w:val="2C2D2E"/>
          <w:sz w:val="25"/>
          <w:szCs w:val="25"/>
          <w:lang w:eastAsia="ru-RU"/>
        </w:rPr>
      </w:pPr>
    </w:p>
    <w:p w:rsidR="0098273C" w:rsidRDefault="0098273C" w:rsidP="0098273C">
      <w:pPr>
        <w:spacing w:after="0" w:line="240" w:lineRule="auto"/>
        <w:jc w:val="center"/>
        <w:rPr>
          <w:rFonts w:ascii="Times New Roman" w:eastAsia="Times New Roman" w:hAnsi="Times New Roman"/>
          <w:color w:val="2C2D2E"/>
          <w:sz w:val="25"/>
          <w:szCs w:val="25"/>
          <w:lang w:eastAsia="ru-RU"/>
        </w:rPr>
      </w:pPr>
    </w:p>
    <w:p w:rsidR="0098273C" w:rsidRDefault="0098273C" w:rsidP="0098273C">
      <w:pPr>
        <w:spacing w:after="0" w:line="240" w:lineRule="auto"/>
        <w:jc w:val="center"/>
        <w:rPr>
          <w:rFonts w:ascii="Times New Roman" w:eastAsia="Times New Roman" w:hAnsi="Times New Roman"/>
          <w:color w:val="2C2D2E"/>
          <w:sz w:val="25"/>
          <w:szCs w:val="25"/>
          <w:lang w:eastAsia="ru-RU"/>
        </w:rPr>
      </w:pPr>
    </w:p>
    <w:p w:rsidR="0098273C" w:rsidRDefault="0098273C" w:rsidP="0098273C">
      <w:pPr>
        <w:spacing w:after="0" w:line="240" w:lineRule="auto"/>
        <w:jc w:val="center"/>
        <w:rPr>
          <w:rFonts w:ascii="Times New Roman" w:eastAsia="Times New Roman" w:hAnsi="Times New Roman"/>
          <w:color w:val="2C2D2E"/>
          <w:sz w:val="25"/>
          <w:szCs w:val="25"/>
          <w:lang w:eastAsia="ru-RU"/>
        </w:rPr>
      </w:pPr>
    </w:p>
    <w:p w:rsidR="0098273C" w:rsidRDefault="0098273C" w:rsidP="0098273C">
      <w:pPr>
        <w:spacing w:after="0" w:line="240" w:lineRule="auto"/>
        <w:jc w:val="center"/>
        <w:rPr>
          <w:rFonts w:ascii="Times New Roman" w:eastAsia="Times New Roman" w:hAnsi="Times New Roman"/>
          <w:color w:val="2C2D2E"/>
          <w:sz w:val="25"/>
          <w:szCs w:val="25"/>
          <w:lang w:eastAsia="ru-RU"/>
        </w:rPr>
      </w:pPr>
    </w:p>
    <w:p w:rsidR="0098273C" w:rsidRDefault="0098273C" w:rsidP="0098273C">
      <w:pPr>
        <w:spacing w:after="0" w:line="240" w:lineRule="auto"/>
        <w:jc w:val="center"/>
        <w:rPr>
          <w:rFonts w:ascii="Times New Roman" w:eastAsia="Times New Roman" w:hAnsi="Times New Roman"/>
          <w:color w:val="2C2D2E"/>
          <w:sz w:val="25"/>
          <w:szCs w:val="25"/>
          <w:lang w:eastAsia="ru-RU"/>
        </w:rPr>
      </w:pPr>
    </w:p>
    <w:p w:rsidR="0098273C" w:rsidRDefault="0098273C" w:rsidP="0098273C">
      <w:pPr>
        <w:spacing w:after="0" w:line="240" w:lineRule="auto"/>
        <w:jc w:val="center"/>
        <w:rPr>
          <w:rFonts w:ascii="Times New Roman" w:eastAsia="Times New Roman" w:hAnsi="Times New Roman"/>
          <w:color w:val="2C2D2E"/>
          <w:sz w:val="25"/>
          <w:szCs w:val="25"/>
          <w:lang w:eastAsia="ru-RU"/>
        </w:rPr>
      </w:pPr>
    </w:p>
    <w:p w:rsidR="0098273C" w:rsidRDefault="0098273C" w:rsidP="0098273C">
      <w:pPr>
        <w:spacing w:after="0" w:line="240" w:lineRule="auto"/>
        <w:jc w:val="center"/>
        <w:rPr>
          <w:rFonts w:ascii="Times New Roman" w:eastAsia="Times New Roman" w:hAnsi="Times New Roman"/>
          <w:color w:val="2C2D2E"/>
          <w:sz w:val="25"/>
          <w:szCs w:val="25"/>
          <w:lang w:eastAsia="ru-RU"/>
        </w:rPr>
      </w:pPr>
      <w:r w:rsidRPr="0098273C">
        <w:rPr>
          <w:rFonts w:ascii="Times New Roman" w:eastAsia="Times New Roman" w:hAnsi="Times New Roman"/>
          <w:color w:val="2C2D2E"/>
          <w:sz w:val="27"/>
          <w:szCs w:val="27"/>
          <w:lang w:eastAsia="ru-RU"/>
        </w:rPr>
        <w:br/>
      </w:r>
      <w:r w:rsidRPr="0098273C">
        <w:rPr>
          <w:rFonts w:ascii="Times New Roman" w:eastAsia="Times New Roman" w:hAnsi="Times New Roman"/>
          <w:color w:val="2C2D2E"/>
          <w:sz w:val="25"/>
          <w:szCs w:val="25"/>
          <w:lang w:eastAsia="ru-RU"/>
        </w:rPr>
        <w:t>2024г</w:t>
      </w:r>
    </w:p>
    <w:p w:rsidR="002D48CE" w:rsidRDefault="002D48CE" w:rsidP="009827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48CE" w:rsidRDefault="002D48CE" w:rsidP="009827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48CE" w:rsidRPr="00763638" w:rsidRDefault="002D48CE" w:rsidP="002D48CE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763638">
        <w:rPr>
          <w:rFonts w:ascii="Times New Roman" w:hAnsi="Times New Roman"/>
          <w:b/>
          <w:sz w:val="28"/>
          <w:szCs w:val="28"/>
        </w:rPr>
        <w:t>Календарно-тематическое планирование</w:t>
      </w:r>
    </w:p>
    <w:p w:rsidR="002D48CE" w:rsidRDefault="002D48CE" w:rsidP="002D48CE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 класс</w:t>
      </w:r>
    </w:p>
    <w:tbl>
      <w:tblPr>
        <w:tblStyle w:val="a5"/>
        <w:tblW w:w="0" w:type="auto"/>
        <w:tblInd w:w="-601" w:type="dxa"/>
        <w:tblLayout w:type="fixed"/>
        <w:tblLook w:val="04A0"/>
      </w:tblPr>
      <w:tblGrid>
        <w:gridCol w:w="851"/>
        <w:gridCol w:w="744"/>
        <w:gridCol w:w="5351"/>
        <w:gridCol w:w="851"/>
        <w:gridCol w:w="884"/>
        <w:gridCol w:w="1491"/>
      </w:tblGrid>
      <w:tr w:rsidR="002D48CE" w:rsidTr="004F23C0">
        <w:tc>
          <w:tcPr>
            <w:tcW w:w="851" w:type="dxa"/>
          </w:tcPr>
          <w:p w:rsidR="002D48CE" w:rsidRPr="005A12CA" w:rsidRDefault="002D48CE" w:rsidP="004F23C0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5A12CA">
              <w:rPr>
                <w:rFonts w:ascii="Times New Roman" w:hAnsi="Times New Roman"/>
                <w:b/>
              </w:rPr>
              <w:t>№</w:t>
            </w:r>
          </w:p>
          <w:p w:rsidR="002D48CE" w:rsidRPr="005A12CA" w:rsidRDefault="002D48CE" w:rsidP="004F23C0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5A12CA"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 w:rsidRPr="005A12CA">
              <w:rPr>
                <w:rFonts w:ascii="Times New Roman" w:hAnsi="Times New Roman"/>
                <w:b/>
              </w:rPr>
              <w:t>/</w:t>
            </w:r>
            <w:proofErr w:type="spellStart"/>
            <w:r w:rsidRPr="005A12CA"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744" w:type="dxa"/>
          </w:tcPr>
          <w:p w:rsidR="002D48CE" w:rsidRPr="00BE47C3" w:rsidRDefault="002D48CE" w:rsidP="004F23C0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E47C3">
              <w:rPr>
                <w:rFonts w:ascii="Times New Roman" w:hAnsi="Times New Roman"/>
                <w:b/>
                <w:sz w:val="18"/>
                <w:szCs w:val="18"/>
              </w:rPr>
              <w:t>№</w:t>
            </w:r>
          </w:p>
          <w:p w:rsidR="002D48CE" w:rsidRPr="00BE47C3" w:rsidRDefault="002D48CE" w:rsidP="004F23C0">
            <w:pPr>
              <w:pStyle w:val="a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E47C3">
              <w:rPr>
                <w:rFonts w:ascii="Times New Roman" w:hAnsi="Times New Roman"/>
                <w:b/>
                <w:sz w:val="18"/>
                <w:szCs w:val="18"/>
              </w:rPr>
              <w:t>урока</w:t>
            </w:r>
          </w:p>
          <w:p w:rsidR="002D48CE" w:rsidRPr="005A12CA" w:rsidRDefault="002D48CE" w:rsidP="004F23C0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BE47C3">
              <w:rPr>
                <w:rFonts w:ascii="Times New Roman" w:hAnsi="Times New Roman"/>
                <w:b/>
                <w:sz w:val="18"/>
                <w:szCs w:val="18"/>
              </w:rPr>
              <w:t>в теме</w:t>
            </w:r>
          </w:p>
        </w:tc>
        <w:tc>
          <w:tcPr>
            <w:tcW w:w="5351" w:type="dxa"/>
          </w:tcPr>
          <w:p w:rsidR="002D48CE" w:rsidRPr="005A12CA" w:rsidRDefault="002D48CE" w:rsidP="004F23C0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  <w:p w:rsidR="002D48CE" w:rsidRPr="005A12CA" w:rsidRDefault="002D48CE" w:rsidP="004F23C0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5A12CA">
              <w:rPr>
                <w:rFonts w:ascii="Times New Roman" w:hAnsi="Times New Roman"/>
                <w:b/>
              </w:rPr>
              <w:t>Тема</w:t>
            </w:r>
          </w:p>
        </w:tc>
        <w:tc>
          <w:tcPr>
            <w:tcW w:w="1735" w:type="dxa"/>
            <w:gridSpan w:val="2"/>
          </w:tcPr>
          <w:p w:rsidR="002D48CE" w:rsidRPr="005A12CA" w:rsidRDefault="002D48CE" w:rsidP="004F23C0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  <w:p w:rsidR="002D48CE" w:rsidRPr="005A12CA" w:rsidRDefault="002D48CE" w:rsidP="004F23C0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5A12CA">
              <w:rPr>
                <w:rFonts w:ascii="Times New Roman" w:hAnsi="Times New Roman"/>
                <w:b/>
              </w:rPr>
              <w:t xml:space="preserve">Дата </w:t>
            </w:r>
          </w:p>
          <w:p w:rsidR="002D48CE" w:rsidRPr="005A12CA" w:rsidRDefault="002D48CE" w:rsidP="004F23C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12CA">
              <w:rPr>
                <w:rFonts w:ascii="Times New Roman" w:hAnsi="Times New Roman"/>
                <w:b/>
              </w:rPr>
              <w:t>проведения</w:t>
            </w:r>
          </w:p>
        </w:tc>
        <w:tc>
          <w:tcPr>
            <w:tcW w:w="1491" w:type="dxa"/>
          </w:tcPr>
          <w:p w:rsidR="002D48CE" w:rsidRPr="005A12CA" w:rsidRDefault="002D48CE" w:rsidP="004F23C0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  <w:p w:rsidR="002D48CE" w:rsidRPr="005A12CA" w:rsidRDefault="002D48CE" w:rsidP="004F23C0">
            <w:pPr>
              <w:pStyle w:val="a3"/>
              <w:jc w:val="center"/>
              <w:rPr>
                <w:rFonts w:ascii="Times New Roman" w:hAnsi="Times New Roman"/>
                <w:b/>
              </w:rPr>
            </w:pPr>
          </w:p>
          <w:p w:rsidR="002D48CE" w:rsidRPr="005A12CA" w:rsidRDefault="002D48CE" w:rsidP="004F23C0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5A12CA">
              <w:rPr>
                <w:rFonts w:ascii="Times New Roman" w:hAnsi="Times New Roman"/>
                <w:b/>
              </w:rPr>
              <w:t>Примечания</w:t>
            </w:r>
          </w:p>
        </w:tc>
      </w:tr>
      <w:tr w:rsidR="002D48CE" w:rsidTr="004F23C0">
        <w:tc>
          <w:tcPr>
            <w:tcW w:w="6946" w:type="dxa"/>
            <w:gridSpan w:val="3"/>
          </w:tcPr>
          <w:p w:rsidR="002D48CE" w:rsidRDefault="002D48CE" w:rsidP="004F23C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2D48CE" w:rsidRPr="005A12CA" w:rsidRDefault="002D48CE" w:rsidP="004F23C0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5A12CA">
              <w:rPr>
                <w:rFonts w:ascii="Times New Roman" w:hAnsi="Times New Roman"/>
                <w:b/>
              </w:rPr>
              <w:t xml:space="preserve">По </w:t>
            </w:r>
          </w:p>
          <w:p w:rsidR="002D48CE" w:rsidRPr="005A12CA" w:rsidRDefault="002D48CE" w:rsidP="004F23C0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5A12CA">
              <w:rPr>
                <w:rFonts w:ascii="Times New Roman" w:hAnsi="Times New Roman"/>
                <w:b/>
              </w:rPr>
              <w:t>плану</w:t>
            </w:r>
          </w:p>
        </w:tc>
        <w:tc>
          <w:tcPr>
            <w:tcW w:w="884" w:type="dxa"/>
          </w:tcPr>
          <w:p w:rsidR="002D48CE" w:rsidRPr="005A12CA" w:rsidRDefault="002D48CE" w:rsidP="004F23C0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5A12CA">
              <w:rPr>
                <w:rFonts w:ascii="Times New Roman" w:hAnsi="Times New Roman"/>
                <w:b/>
              </w:rPr>
              <w:t xml:space="preserve">По </w:t>
            </w:r>
          </w:p>
          <w:p w:rsidR="002D48CE" w:rsidRPr="005A12CA" w:rsidRDefault="002D48CE" w:rsidP="004F23C0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5A12CA">
              <w:rPr>
                <w:rFonts w:ascii="Times New Roman" w:hAnsi="Times New Roman"/>
                <w:b/>
              </w:rPr>
              <w:t>факту</w:t>
            </w:r>
          </w:p>
        </w:tc>
        <w:tc>
          <w:tcPr>
            <w:tcW w:w="1491" w:type="dxa"/>
          </w:tcPr>
          <w:p w:rsidR="002D48CE" w:rsidRDefault="002D48CE" w:rsidP="004F23C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D48CE" w:rsidTr="004F23C0">
        <w:tc>
          <w:tcPr>
            <w:tcW w:w="851" w:type="dxa"/>
          </w:tcPr>
          <w:p w:rsidR="002D48CE" w:rsidRPr="00BE47C3" w:rsidRDefault="002D48CE" w:rsidP="002D48CE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2D48CE" w:rsidRDefault="002D48CE" w:rsidP="004F23C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</w:tcPr>
          <w:p w:rsidR="002D48CE" w:rsidRPr="00763638" w:rsidRDefault="002D48CE" w:rsidP="004F23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638">
              <w:rPr>
                <w:rFonts w:ascii="Times New Roman" w:hAnsi="Times New Roman"/>
                <w:sz w:val="24"/>
                <w:szCs w:val="24"/>
              </w:rPr>
              <w:t>Правила техники безопас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ности на занятиях ОФП. Значение </w:t>
            </w:r>
            <w:r w:rsidRPr="00763638">
              <w:rPr>
                <w:rFonts w:ascii="Times New Roman" w:hAnsi="Times New Roman"/>
                <w:sz w:val="24"/>
                <w:szCs w:val="24"/>
              </w:rPr>
              <w:t>легкоатлетических упражнений для человека.</w:t>
            </w:r>
          </w:p>
        </w:tc>
        <w:tc>
          <w:tcPr>
            <w:tcW w:w="851" w:type="dxa"/>
          </w:tcPr>
          <w:p w:rsidR="002D48CE" w:rsidRDefault="002D48CE" w:rsidP="004F23C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D48CE" w:rsidRDefault="002D48CE" w:rsidP="004F23C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2D48CE" w:rsidRDefault="002D48CE" w:rsidP="004F23C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D48CE" w:rsidTr="004F23C0">
        <w:tc>
          <w:tcPr>
            <w:tcW w:w="851" w:type="dxa"/>
          </w:tcPr>
          <w:p w:rsidR="002D48CE" w:rsidRPr="00BE47C3" w:rsidRDefault="002D48CE" w:rsidP="002D48CE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2D48CE" w:rsidRDefault="002D48CE" w:rsidP="004F23C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</w:tcPr>
          <w:p w:rsidR="002D48CE" w:rsidRPr="00763638" w:rsidRDefault="002D48CE" w:rsidP="004F23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638">
              <w:rPr>
                <w:rFonts w:ascii="Times New Roman" w:hAnsi="Times New Roman"/>
                <w:sz w:val="24"/>
                <w:szCs w:val="24"/>
              </w:rPr>
              <w:t>Влияние занятий физкультурой на организм. Бег на скорость 60м,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3638">
              <w:rPr>
                <w:rFonts w:ascii="Times New Roman" w:hAnsi="Times New Roman"/>
                <w:sz w:val="24"/>
                <w:szCs w:val="24"/>
              </w:rPr>
              <w:t>100</w:t>
            </w:r>
            <w:proofErr w:type="gramStart"/>
            <w:r w:rsidRPr="00763638">
              <w:rPr>
                <w:rFonts w:ascii="Times New Roman" w:hAnsi="Times New Roman"/>
                <w:sz w:val="24"/>
                <w:szCs w:val="24"/>
              </w:rPr>
              <w:t>м-</w:t>
            </w:r>
            <w:proofErr w:type="gramEnd"/>
            <w:r w:rsidRPr="00763638">
              <w:rPr>
                <w:rFonts w:ascii="Times New Roman" w:hAnsi="Times New Roman"/>
                <w:sz w:val="24"/>
                <w:szCs w:val="24"/>
              </w:rPr>
              <w:t xml:space="preserve"> по сигналу из различных исходных положений.</w:t>
            </w:r>
          </w:p>
        </w:tc>
        <w:tc>
          <w:tcPr>
            <w:tcW w:w="851" w:type="dxa"/>
          </w:tcPr>
          <w:p w:rsidR="002D48CE" w:rsidRDefault="002D48CE" w:rsidP="004F23C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D48CE" w:rsidRDefault="002D48CE" w:rsidP="004F23C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2D48CE" w:rsidRDefault="002D48CE" w:rsidP="004F23C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D48CE" w:rsidTr="004F23C0">
        <w:tc>
          <w:tcPr>
            <w:tcW w:w="851" w:type="dxa"/>
          </w:tcPr>
          <w:p w:rsidR="002D48CE" w:rsidRPr="00BE47C3" w:rsidRDefault="002D48CE" w:rsidP="002D48CE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</w:tcPr>
          <w:p w:rsidR="002D48CE" w:rsidRPr="00763638" w:rsidRDefault="002D48CE" w:rsidP="004F23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638">
              <w:rPr>
                <w:rFonts w:ascii="Times New Roman" w:hAnsi="Times New Roman"/>
                <w:sz w:val="24"/>
                <w:szCs w:val="24"/>
              </w:rPr>
              <w:t>Гигиена подростка. Подбор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упражнений для самостоятельных </w:t>
            </w:r>
            <w:r w:rsidRPr="00763638">
              <w:rPr>
                <w:rFonts w:ascii="Times New Roman" w:hAnsi="Times New Roman"/>
                <w:sz w:val="24"/>
                <w:szCs w:val="24"/>
              </w:rPr>
              <w:t xml:space="preserve">занятий. Упражнения </w:t>
            </w:r>
            <w:proofErr w:type="gramStart"/>
            <w:r w:rsidRPr="00763638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</w:p>
          <w:p w:rsidR="002D48CE" w:rsidRPr="00763638" w:rsidRDefault="002D48CE" w:rsidP="004F23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638">
              <w:rPr>
                <w:rFonts w:ascii="Times New Roman" w:hAnsi="Times New Roman"/>
                <w:sz w:val="24"/>
                <w:szCs w:val="24"/>
              </w:rPr>
              <w:t>развитие силы. Игровые эстафеты.</w:t>
            </w:r>
          </w:p>
        </w:tc>
        <w:tc>
          <w:tcPr>
            <w:tcW w:w="851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D48CE" w:rsidTr="004F23C0">
        <w:tc>
          <w:tcPr>
            <w:tcW w:w="851" w:type="dxa"/>
          </w:tcPr>
          <w:p w:rsidR="002D48CE" w:rsidRPr="00BE47C3" w:rsidRDefault="002D48CE" w:rsidP="002D48CE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</w:tcPr>
          <w:p w:rsidR="002D48CE" w:rsidRPr="00763638" w:rsidRDefault="002D48CE" w:rsidP="004F23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638">
              <w:rPr>
                <w:rFonts w:ascii="Times New Roman" w:hAnsi="Times New Roman"/>
                <w:sz w:val="24"/>
                <w:szCs w:val="24"/>
              </w:rPr>
              <w:t>Развитие координационных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пособностей: прохождение полосы </w:t>
            </w:r>
            <w:r w:rsidRPr="00763638">
              <w:rPr>
                <w:rFonts w:ascii="Times New Roman" w:hAnsi="Times New Roman"/>
                <w:sz w:val="24"/>
                <w:szCs w:val="24"/>
              </w:rPr>
              <w:t>препятствий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D48CE" w:rsidTr="004F23C0">
        <w:tc>
          <w:tcPr>
            <w:tcW w:w="851" w:type="dxa"/>
          </w:tcPr>
          <w:p w:rsidR="002D48CE" w:rsidRPr="00BE47C3" w:rsidRDefault="002D48CE" w:rsidP="002D48CE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</w:tcPr>
          <w:p w:rsidR="002D48CE" w:rsidRPr="00763638" w:rsidRDefault="002D48CE" w:rsidP="004F23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638">
              <w:rPr>
                <w:rFonts w:ascii="Times New Roman" w:hAnsi="Times New Roman"/>
                <w:sz w:val="24"/>
                <w:szCs w:val="24"/>
              </w:rPr>
              <w:t>Игры на внимание. Упражнения на развитие быстроты. Челночный бег.</w:t>
            </w:r>
          </w:p>
        </w:tc>
        <w:tc>
          <w:tcPr>
            <w:tcW w:w="851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D48CE" w:rsidTr="004F23C0">
        <w:tc>
          <w:tcPr>
            <w:tcW w:w="851" w:type="dxa"/>
          </w:tcPr>
          <w:p w:rsidR="002D48CE" w:rsidRPr="00BE47C3" w:rsidRDefault="002D48CE" w:rsidP="002D48CE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</w:tcPr>
          <w:p w:rsidR="002D48CE" w:rsidRPr="00763638" w:rsidRDefault="002D48CE" w:rsidP="004F23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638">
              <w:rPr>
                <w:rFonts w:ascii="Times New Roman" w:hAnsi="Times New Roman"/>
                <w:sz w:val="24"/>
                <w:szCs w:val="24"/>
              </w:rPr>
              <w:t>Упражнения на развитие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3638">
              <w:rPr>
                <w:rFonts w:ascii="Times New Roman" w:hAnsi="Times New Roman"/>
                <w:sz w:val="24"/>
                <w:szCs w:val="24"/>
              </w:rPr>
              <w:t xml:space="preserve">ловкости. Игровые эстафеты. </w:t>
            </w:r>
          </w:p>
        </w:tc>
        <w:tc>
          <w:tcPr>
            <w:tcW w:w="851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D48CE" w:rsidTr="004F23C0">
        <w:tc>
          <w:tcPr>
            <w:tcW w:w="851" w:type="dxa"/>
          </w:tcPr>
          <w:p w:rsidR="002D48CE" w:rsidRPr="00BE47C3" w:rsidRDefault="002D48CE" w:rsidP="002D48CE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</w:tcPr>
          <w:p w:rsidR="002D48CE" w:rsidRPr="00763638" w:rsidRDefault="002D48CE" w:rsidP="004F23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638">
              <w:rPr>
                <w:rFonts w:ascii="Times New Roman" w:hAnsi="Times New Roman"/>
                <w:sz w:val="24"/>
                <w:szCs w:val="24"/>
              </w:rPr>
              <w:t>Бег на выносливость. Преодоление полосы препятствий.</w:t>
            </w:r>
          </w:p>
        </w:tc>
        <w:tc>
          <w:tcPr>
            <w:tcW w:w="851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D48CE" w:rsidTr="004F23C0">
        <w:tc>
          <w:tcPr>
            <w:tcW w:w="851" w:type="dxa"/>
          </w:tcPr>
          <w:p w:rsidR="002D48CE" w:rsidRPr="00BE47C3" w:rsidRDefault="002D48CE" w:rsidP="002D48CE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</w:tcPr>
          <w:p w:rsidR="002D48CE" w:rsidRPr="00763638" w:rsidRDefault="002D48CE" w:rsidP="004F23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Броски теннисного мяча </w:t>
            </w:r>
            <w:r w:rsidRPr="00763638">
              <w:rPr>
                <w:rFonts w:ascii="Times New Roman" w:hAnsi="Times New Roman"/>
                <w:sz w:val="24"/>
                <w:szCs w:val="24"/>
              </w:rPr>
              <w:t>правой и левой рукой в подвижную и неподвижную мишень.</w:t>
            </w:r>
          </w:p>
        </w:tc>
        <w:tc>
          <w:tcPr>
            <w:tcW w:w="851" w:type="dxa"/>
          </w:tcPr>
          <w:p w:rsidR="002D48CE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D48CE" w:rsidTr="004F23C0">
        <w:tc>
          <w:tcPr>
            <w:tcW w:w="851" w:type="dxa"/>
          </w:tcPr>
          <w:p w:rsidR="002D48CE" w:rsidRPr="00BE47C3" w:rsidRDefault="002D48CE" w:rsidP="002D48CE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</w:tcPr>
          <w:p w:rsidR="002D48CE" w:rsidRDefault="002D48CE" w:rsidP="004F23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638">
              <w:rPr>
                <w:rFonts w:ascii="Times New Roman" w:hAnsi="Times New Roman"/>
                <w:sz w:val="24"/>
                <w:szCs w:val="24"/>
              </w:rPr>
              <w:t xml:space="preserve">Бег на длинные дистанции. </w:t>
            </w:r>
          </w:p>
          <w:p w:rsidR="002D48CE" w:rsidRPr="00763638" w:rsidRDefault="002D48CE" w:rsidP="004F23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638">
              <w:rPr>
                <w:rFonts w:ascii="Times New Roman" w:hAnsi="Times New Roman"/>
                <w:sz w:val="24"/>
                <w:szCs w:val="24"/>
              </w:rPr>
              <w:t>Бег на выносливость 2000м.</w:t>
            </w:r>
          </w:p>
        </w:tc>
        <w:tc>
          <w:tcPr>
            <w:tcW w:w="851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D48CE" w:rsidTr="004F23C0">
        <w:tc>
          <w:tcPr>
            <w:tcW w:w="851" w:type="dxa"/>
          </w:tcPr>
          <w:p w:rsidR="002D48CE" w:rsidRPr="00BE47C3" w:rsidRDefault="002D48CE" w:rsidP="002D48CE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</w:tcPr>
          <w:p w:rsidR="002D48CE" w:rsidRDefault="002D48CE" w:rsidP="004F23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«Олимпийские игры современности».</w:t>
            </w:r>
          </w:p>
          <w:p w:rsidR="002D48CE" w:rsidRPr="00763638" w:rsidRDefault="002D48CE" w:rsidP="004F23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D48CE" w:rsidTr="004F23C0">
        <w:tc>
          <w:tcPr>
            <w:tcW w:w="851" w:type="dxa"/>
          </w:tcPr>
          <w:p w:rsidR="002D48CE" w:rsidRPr="00BE47C3" w:rsidRDefault="002D48CE" w:rsidP="002D48CE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  <w:vAlign w:val="center"/>
          </w:tcPr>
          <w:p w:rsidR="002D48CE" w:rsidRDefault="002D48CE" w:rsidP="004F23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Волейбол. Стойки и перемещения волейболиста. Передача мяча сверху на месте, над собой.</w:t>
            </w:r>
          </w:p>
          <w:p w:rsidR="002D48CE" w:rsidRDefault="002D48CE" w:rsidP="004F23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Учебная игра волейбол.</w:t>
            </w:r>
          </w:p>
        </w:tc>
        <w:tc>
          <w:tcPr>
            <w:tcW w:w="851" w:type="dxa"/>
          </w:tcPr>
          <w:p w:rsidR="002D48CE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D48CE" w:rsidTr="004F23C0">
        <w:tc>
          <w:tcPr>
            <w:tcW w:w="851" w:type="dxa"/>
          </w:tcPr>
          <w:p w:rsidR="002D48CE" w:rsidRPr="00BE47C3" w:rsidRDefault="002D48CE" w:rsidP="002D48CE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  <w:vAlign w:val="center"/>
          </w:tcPr>
          <w:p w:rsidR="002D48CE" w:rsidRDefault="002D48CE" w:rsidP="004F23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Передачи мяча сверху после перемещения. </w:t>
            </w:r>
          </w:p>
          <w:p w:rsidR="002D48CE" w:rsidRDefault="002D48CE" w:rsidP="004F23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Нижняя прямая подача мяча. Учебная игра волейбол.</w:t>
            </w:r>
          </w:p>
        </w:tc>
        <w:tc>
          <w:tcPr>
            <w:tcW w:w="851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D48CE" w:rsidTr="004F23C0">
        <w:tc>
          <w:tcPr>
            <w:tcW w:w="851" w:type="dxa"/>
          </w:tcPr>
          <w:p w:rsidR="002D48CE" w:rsidRPr="00BE47C3" w:rsidRDefault="002D48CE" w:rsidP="002D48CE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  <w:vAlign w:val="center"/>
          </w:tcPr>
          <w:p w:rsidR="002D48CE" w:rsidRDefault="002D48CE" w:rsidP="004F23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Нижняя прямая подача мяча.  Прием мяча двумя руками снизу. Учебная игра волейбол.</w:t>
            </w:r>
          </w:p>
        </w:tc>
        <w:tc>
          <w:tcPr>
            <w:tcW w:w="851" w:type="dxa"/>
          </w:tcPr>
          <w:p w:rsidR="002D48CE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D48CE" w:rsidTr="004F23C0">
        <w:tc>
          <w:tcPr>
            <w:tcW w:w="851" w:type="dxa"/>
          </w:tcPr>
          <w:p w:rsidR="002D48CE" w:rsidRPr="00BE47C3" w:rsidRDefault="002D48CE" w:rsidP="002D48CE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  <w:vAlign w:val="center"/>
          </w:tcPr>
          <w:p w:rsidR="002D48CE" w:rsidRDefault="002D48CE" w:rsidP="004F23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Прием мяча двумя руками снизу с подачи. Передача из 1,6,5 в зону 3. Учебная игра волейбол.</w:t>
            </w:r>
          </w:p>
        </w:tc>
        <w:tc>
          <w:tcPr>
            <w:tcW w:w="851" w:type="dxa"/>
          </w:tcPr>
          <w:p w:rsidR="002D48CE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D48CE" w:rsidTr="004F23C0">
        <w:tc>
          <w:tcPr>
            <w:tcW w:w="851" w:type="dxa"/>
          </w:tcPr>
          <w:p w:rsidR="002D48CE" w:rsidRPr="00BE47C3" w:rsidRDefault="002D48CE" w:rsidP="002D48CE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  <w:vAlign w:val="center"/>
          </w:tcPr>
          <w:p w:rsidR="002D48CE" w:rsidRDefault="002D48CE" w:rsidP="004F23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Нападающий удар. Групповое блокирование Учебно-тренировочная игра. </w:t>
            </w:r>
          </w:p>
        </w:tc>
        <w:tc>
          <w:tcPr>
            <w:tcW w:w="851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D48CE" w:rsidTr="004F23C0">
        <w:tc>
          <w:tcPr>
            <w:tcW w:w="851" w:type="dxa"/>
          </w:tcPr>
          <w:p w:rsidR="002D48CE" w:rsidRPr="00BE47C3" w:rsidRDefault="002D48CE" w:rsidP="002D48CE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  <w:vAlign w:val="center"/>
          </w:tcPr>
          <w:p w:rsidR="002D48CE" w:rsidRDefault="002D48CE" w:rsidP="004F23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Учебно-тренировочная игра с заданиями. Игра волейбол – соревнования.</w:t>
            </w:r>
          </w:p>
        </w:tc>
        <w:tc>
          <w:tcPr>
            <w:tcW w:w="851" w:type="dxa"/>
          </w:tcPr>
          <w:p w:rsidR="002D48CE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D48CE" w:rsidTr="004F23C0">
        <w:tc>
          <w:tcPr>
            <w:tcW w:w="851" w:type="dxa"/>
          </w:tcPr>
          <w:p w:rsidR="002D48CE" w:rsidRPr="00BE47C3" w:rsidRDefault="002D48CE" w:rsidP="002D48CE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  <w:vAlign w:val="center"/>
          </w:tcPr>
          <w:p w:rsidR="002D48CE" w:rsidRDefault="002D48CE" w:rsidP="004F23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Баскетбол. Стойки и перемещения волейболиста. Передача мяча сверху на месте, над собой.</w:t>
            </w:r>
          </w:p>
          <w:p w:rsidR="002D48CE" w:rsidRDefault="002D48CE" w:rsidP="004F23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Учебная игра волейбол.</w:t>
            </w:r>
          </w:p>
        </w:tc>
        <w:tc>
          <w:tcPr>
            <w:tcW w:w="851" w:type="dxa"/>
          </w:tcPr>
          <w:p w:rsidR="002D48CE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D48CE" w:rsidTr="004F23C0">
        <w:tc>
          <w:tcPr>
            <w:tcW w:w="851" w:type="dxa"/>
          </w:tcPr>
          <w:p w:rsidR="002D48CE" w:rsidRPr="00BE47C3" w:rsidRDefault="002D48CE" w:rsidP="002D48CE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  <w:vAlign w:val="center"/>
          </w:tcPr>
          <w:p w:rsidR="002D48CE" w:rsidRDefault="002D48CE" w:rsidP="004F23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Передачи мяча сверху после перемещения. </w:t>
            </w:r>
          </w:p>
          <w:p w:rsidR="002D48CE" w:rsidRDefault="002D48CE" w:rsidP="004F23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Нижняя прямая подача мяча. Учебная игра волейбол.</w:t>
            </w:r>
          </w:p>
        </w:tc>
        <w:tc>
          <w:tcPr>
            <w:tcW w:w="851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D48CE" w:rsidTr="004F23C0">
        <w:tc>
          <w:tcPr>
            <w:tcW w:w="851" w:type="dxa"/>
          </w:tcPr>
          <w:p w:rsidR="002D48CE" w:rsidRPr="00BE47C3" w:rsidRDefault="002D48CE" w:rsidP="002D48CE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  <w:vAlign w:val="center"/>
          </w:tcPr>
          <w:p w:rsidR="002D48CE" w:rsidRDefault="002D48CE" w:rsidP="004F23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Нижняя прямая подача мяча.  Прием мяча двумя руками снизу. Учебная игра волейбол.</w:t>
            </w:r>
          </w:p>
        </w:tc>
        <w:tc>
          <w:tcPr>
            <w:tcW w:w="851" w:type="dxa"/>
          </w:tcPr>
          <w:p w:rsidR="002D48CE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D48CE" w:rsidTr="004F23C0">
        <w:tc>
          <w:tcPr>
            <w:tcW w:w="851" w:type="dxa"/>
          </w:tcPr>
          <w:p w:rsidR="002D48CE" w:rsidRPr="00BE47C3" w:rsidRDefault="002D48CE" w:rsidP="002D48CE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  <w:vAlign w:val="center"/>
          </w:tcPr>
          <w:p w:rsidR="002D48CE" w:rsidRDefault="002D48CE" w:rsidP="004F23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Прием мяча двумя руками снизу с подачи. Передача из 1,6,5 в зону 3. Учебная игра волейбол.</w:t>
            </w:r>
          </w:p>
        </w:tc>
        <w:tc>
          <w:tcPr>
            <w:tcW w:w="851" w:type="dxa"/>
          </w:tcPr>
          <w:p w:rsidR="002D48CE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D48CE" w:rsidTr="004F23C0">
        <w:tc>
          <w:tcPr>
            <w:tcW w:w="851" w:type="dxa"/>
          </w:tcPr>
          <w:p w:rsidR="002D48CE" w:rsidRPr="00BE47C3" w:rsidRDefault="002D48CE" w:rsidP="002D48CE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  <w:vAlign w:val="center"/>
          </w:tcPr>
          <w:p w:rsidR="002D48CE" w:rsidRDefault="002D48CE" w:rsidP="004F23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Нападающий удар. Групповое блокирование Учебно-тренировочная игра. </w:t>
            </w:r>
          </w:p>
        </w:tc>
        <w:tc>
          <w:tcPr>
            <w:tcW w:w="851" w:type="dxa"/>
          </w:tcPr>
          <w:p w:rsidR="002D48CE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D48CE" w:rsidTr="004F23C0">
        <w:tc>
          <w:tcPr>
            <w:tcW w:w="851" w:type="dxa"/>
          </w:tcPr>
          <w:p w:rsidR="002D48CE" w:rsidRPr="00BE47C3" w:rsidRDefault="002D48CE" w:rsidP="002D48CE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  <w:vAlign w:val="center"/>
          </w:tcPr>
          <w:p w:rsidR="002D48CE" w:rsidRDefault="002D48CE" w:rsidP="004F23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Учебно-тренировочная игра с заданиями. Игра волейбол – соревнования.</w:t>
            </w:r>
          </w:p>
        </w:tc>
        <w:tc>
          <w:tcPr>
            <w:tcW w:w="851" w:type="dxa"/>
          </w:tcPr>
          <w:p w:rsidR="002D48CE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D48CE" w:rsidTr="004F23C0">
        <w:tc>
          <w:tcPr>
            <w:tcW w:w="851" w:type="dxa"/>
          </w:tcPr>
          <w:p w:rsidR="002D48CE" w:rsidRPr="00BE47C3" w:rsidRDefault="002D48CE" w:rsidP="002D48CE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  <w:vAlign w:val="center"/>
          </w:tcPr>
          <w:p w:rsidR="002D48CE" w:rsidRDefault="002D48CE" w:rsidP="004F23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Футбол. Ведение и обводка. Отбор мяча. Вбрасывание мяча. Правила игры футбол.</w:t>
            </w:r>
          </w:p>
        </w:tc>
        <w:tc>
          <w:tcPr>
            <w:tcW w:w="851" w:type="dxa"/>
          </w:tcPr>
          <w:p w:rsidR="002D48CE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D48CE" w:rsidTr="004F23C0">
        <w:tc>
          <w:tcPr>
            <w:tcW w:w="851" w:type="dxa"/>
          </w:tcPr>
          <w:p w:rsidR="002D48CE" w:rsidRPr="00BE47C3" w:rsidRDefault="002D48CE" w:rsidP="002D48CE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  <w:vAlign w:val="center"/>
          </w:tcPr>
          <w:p w:rsidR="002D48CE" w:rsidRDefault="002D48CE" w:rsidP="004F23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вратаря. Командно – тактические действия в защите. Игра мини – футбол.</w:t>
            </w:r>
          </w:p>
        </w:tc>
        <w:tc>
          <w:tcPr>
            <w:tcW w:w="851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D48CE" w:rsidTr="004F23C0">
        <w:tc>
          <w:tcPr>
            <w:tcW w:w="851" w:type="dxa"/>
          </w:tcPr>
          <w:p w:rsidR="002D48CE" w:rsidRPr="00BE47C3" w:rsidRDefault="002D48CE" w:rsidP="002D48CE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  <w:vAlign w:val="center"/>
          </w:tcPr>
          <w:p w:rsidR="002D48CE" w:rsidRDefault="002D48CE" w:rsidP="004F23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Удары по мячу внутренней и внешней стороны стопы. Тренировочная игра.</w:t>
            </w:r>
          </w:p>
        </w:tc>
        <w:tc>
          <w:tcPr>
            <w:tcW w:w="851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D48CE" w:rsidTr="004F23C0">
        <w:tc>
          <w:tcPr>
            <w:tcW w:w="851" w:type="dxa"/>
          </w:tcPr>
          <w:p w:rsidR="002D48CE" w:rsidRPr="00BE47C3" w:rsidRDefault="002D48CE" w:rsidP="002D48CE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  <w:vAlign w:val="center"/>
          </w:tcPr>
          <w:p w:rsidR="002D48CE" w:rsidRDefault="002D48CE" w:rsidP="004F23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Вбрасывание мяча. Игра вратаря. Двусторонняя игра футбол.</w:t>
            </w:r>
          </w:p>
        </w:tc>
        <w:tc>
          <w:tcPr>
            <w:tcW w:w="851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D48CE" w:rsidTr="004F23C0">
        <w:tc>
          <w:tcPr>
            <w:tcW w:w="851" w:type="dxa"/>
          </w:tcPr>
          <w:p w:rsidR="002D48CE" w:rsidRPr="00BE47C3" w:rsidRDefault="002D48CE" w:rsidP="002D48CE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  <w:vAlign w:val="center"/>
          </w:tcPr>
          <w:p w:rsidR="002D48CE" w:rsidRDefault="002D48CE" w:rsidP="004F23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Командно – тактические действия в нападении. Учебная игра.</w:t>
            </w:r>
          </w:p>
        </w:tc>
        <w:tc>
          <w:tcPr>
            <w:tcW w:w="851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D48CE" w:rsidTr="004F23C0">
        <w:tc>
          <w:tcPr>
            <w:tcW w:w="851" w:type="dxa"/>
          </w:tcPr>
          <w:p w:rsidR="002D48CE" w:rsidRPr="00BE47C3" w:rsidRDefault="002D48CE" w:rsidP="002D48CE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  <w:vAlign w:val="center"/>
          </w:tcPr>
          <w:p w:rsidR="002D48CE" w:rsidRDefault="002D48CE" w:rsidP="004F23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Совершенствование техники ударов по мячу. Тренировочная игра.</w:t>
            </w:r>
          </w:p>
        </w:tc>
        <w:tc>
          <w:tcPr>
            <w:tcW w:w="851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D48CE" w:rsidTr="004F23C0">
        <w:tc>
          <w:tcPr>
            <w:tcW w:w="851" w:type="dxa"/>
          </w:tcPr>
          <w:p w:rsidR="002D48CE" w:rsidRPr="00BE47C3" w:rsidRDefault="002D48CE" w:rsidP="002D48CE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  <w:vAlign w:val="center"/>
          </w:tcPr>
          <w:p w:rsidR="002D48CE" w:rsidRDefault="002D48CE" w:rsidP="004F23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СФП. ОРУ с гантелями. Подъем туловища, сгибание и разгибание рук в упоре лежа.</w:t>
            </w:r>
          </w:p>
        </w:tc>
        <w:tc>
          <w:tcPr>
            <w:tcW w:w="851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D48CE" w:rsidTr="004F23C0">
        <w:tc>
          <w:tcPr>
            <w:tcW w:w="851" w:type="dxa"/>
          </w:tcPr>
          <w:p w:rsidR="002D48CE" w:rsidRPr="00BE47C3" w:rsidRDefault="002D48CE" w:rsidP="002D48CE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  <w:vAlign w:val="center"/>
          </w:tcPr>
          <w:p w:rsidR="002D48CE" w:rsidRDefault="002D48CE" w:rsidP="004F23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ОРУ на гимнастической скамейке. Подтягивание в висе; прыжки через скакалку.</w:t>
            </w:r>
          </w:p>
        </w:tc>
        <w:tc>
          <w:tcPr>
            <w:tcW w:w="851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D48CE" w:rsidTr="004F23C0">
        <w:tc>
          <w:tcPr>
            <w:tcW w:w="851" w:type="dxa"/>
          </w:tcPr>
          <w:p w:rsidR="002D48CE" w:rsidRPr="00BE47C3" w:rsidRDefault="002D48CE" w:rsidP="002D48CE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  <w:vAlign w:val="center"/>
          </w:tcPr>
          <w:p w:rsidR="002D48CE" w:rsidRDefault="002D48CE" w:rsidP="004F23C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Упражнения в парах с палкой, с мячами.  Мониторинг физической подготовки.</w:t>
            </w:r>
          </w:p>
        </w:tc>
        <w:tc>
          <w:tcPr>
            <w:tcW w:w="851" w:type="dxa"/>
          </w:tcPr>
          <w:p w:rsidR="002D48CE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D48CE" w:rsidTr="004F23C0">
        <w:tc>
          <w:tcPr>
            <w:tcW w:w="851" w:type="dxa"/>
          </w:tcPr>
          <w:p w:rsidR="002D48CE" w:rsidRPr="00BE47C3" w:rsidRDefault="002D48CE" w:rsidP="002D48CE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</w:tcPr>
          <w:p w:rsidR="002D48CE" w:rsidRPr="005E2B45" w:rsidRDefault="002D48CE" w:rsidP="004F23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B45">
              <w:rPr>
                <w:rFonts w:ascii="Times New Roman" w:hAnsi="Times New Roman"/>
                <w:sz w:val="24"/>
                <w:szCs w:val="24"/>
              </w:rPr>
              <w:t>Развитие силовых способностей: комплекс силовых упражнений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2D48CE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D48CE" w:rsidTr="004F23C0">
        <w:tc>
          <w:tcPr>
            <w:tcW w:w="851" w:type="dxa"/>
          </w:tcPr>
          <w:p w:rsidR="002D48CE" w:rsidRPr="00BE47C3" w:rsidRDefault="002D48CE" w:rsidP="002D48CE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</w:tcPr>
          <w:p w:rsidR="002D48CE" w:rsidRPr="005E2B45" w:rsidRDefault="002D48CE" w:rsidP="004F23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B45">
              <w:rPr>
                <w:rFonts w:ascii="Times New Roman" w:hAnsi="Times New Roman"/>
                <w:sz w:val="24"/>
                <w:szCs w:val="24"/>
              </w:rPr>
              <w:t>Упражнения на развитие выносливости. Игровые эстафеты.</w:t>
            </w:r>
          </w:p>
        </w:tc>
        <w:tc>
          <w:tcPr>
            <w:tcW w:w="851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D48CE" w:rsidTr="004F23C0">
        <w:tc>
          <w:tcPr>
            <w:tcW w:w="851" w:type="dxa"/>
          </w:tcPr>
          <w:p w:rsidR="002D48CE" w:rsidRPr="00BE47C3" w:rsidRDefault="002D48CE" w:rsidP="002D48CE">
            <w:pPr>
              <w:pStyle w:val="a3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51" w:type="dxa"/>
          </w:tcPr>
          <w:p w:rsidR="002D48CE" w:rsidRPr="005E2B45" w:rsidRDefault="002D48CE" w:rsidP="004F23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2B45">
              <w:rPr>
                <w:rFonts w:ascii="Times New Roman" w:hAnsi="Times New Roman"/>
                <w:sz w:val="24"/>
                <w:szCs w:val="24"/>
              </w:rPr>
              <w:t>Упражнения на развитие быстроты и ловкости. Подтягивание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2B45">
              <w:rPr>
                <w:rFonts w:ascii="Times New Roman" w:hAnsi="Times New Roman"/>
                <w:sz w:val="24"/>
                <w:szCs w:val="24"/>
              </w:rPr>
              <w:t xml:space="preserve">результат. </w:t>
            </w:r>
          </w:p>
        </w:tc>
        <w:tc>
          <w:tcPr>
            <w:tcW w:w="851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84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91" w:type="dxa"/>
          </w:tcPr>
          <w:p w:rsidR="002D48CE" w:rsidRPr="00BE47C3" w:rsidRDefault="002D48CE" w:rsidP="004F23C0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2D48CE" w:rsidRDefault="002D48CE" w:rsidP="002D48CE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D48CE" w:rsidRDefault="002D48CE" w:rsidP="002D48CE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D48CE" w:rsidRDefault="002D48CE" w:rsidP="002D48CE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D48CE" w:rsidRDefault="002D48CE" w:rsidP="002D48CE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D48CE" w:rsidRDefault="002D48CE" w:rsidP="002D48CE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D48CE" w:rsidRDefault="002D48CE" w:rsidP="002D48CE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D48CE" w:rsidRDefault="002D48CE" w:rsidP="002D48CE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D48CE" w:rsidRDefault="002D48CE" w:rsidP="002D48CE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D48CE" w:rsidRDefault="002D48CE" w:rsidP="002D48CE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D48CE" w:rsidRDefault="002D48CE" w:rsidP="002D48CE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D48CE" w:rsidRDefault="002D48CE" w:rsidP="009827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48CE" w:rsidRDefault="002D48CE" w:rsidP="009827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48CE" w:rsidRDefault="002D48CE" w:rsidP="009827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48CE" w:rsidRDefault="002D48CE" w:rsidP="009827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48CE" w:rsidRDefault="002D48CE" w:rsidP="009827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48CE" w:rsidRDefault="002D48CE" w:rsidP="009827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48CE" w:rsidRDefault="002D48CE" w:rsidP="009827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48CE" w:rsidRDefault="002D48CE" w:rsidP="009827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48CE" w:rsidRDefault="002D48CE" w:rsidP="009827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48CE" w:rsidRDefault="002D48CE" w:rsidP="009827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48CE" w:rsidRDefault="002D48CE" w:rsidP="009827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48CE" w:rsidRDefault="002D48CE" w:rsidP="009827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48CE" w:rsidRDefault="002D48CE" w:rsidP="009827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48CE" w:rsidRDefault="002D48CE" w:rsidP="009827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48CE" w:rsidRDefault="002D48CE" w:rsidP="009827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48CE" w:rsidRDefault="002D48CE" w:rsidP="009827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48CE" w:rsidRDefault="002D48CE" w:rsidP="009827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48CE" w:rsidRDefault="002D48CE" w:rsidP="009827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48CE" w:rsidRDefault="002D48CE" w:rsidP="009827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48CE" w:rsidRDefault="002D48CE" w:rsidP="009827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48CE" w:rsidRDefault="002D48CE" w:rsidP="009827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48CE" w:rsidRDefault="002D48CE" w:rsidP="009827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48CE" w:rsidRDefault="002D48CE" w:rsidP="009827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48CE" w:rsidRDefault="002D48CE" w:rsidP="009827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48CE" w:rsidRDefault="002D48CE" w:rsidP="009827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48CE" w:rsidRDefault="002D48CE" w:rsidP="009827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48CE" w:rsidRDefault="002D48CE" w:rsidP="009827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48CE" w:rsidRDefault="002D48CE" w:rsidP="009827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D48CE" w:rsidRDefault="002D48CE" w:rsidP="009827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2D48CE" w:rsidSect="000D66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72E18"/>
    <w:multiLevelType w:val="hybridMultilevel"/>
    <w:tmpl w:val="0016C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F1341D"/>
    <w:multiLevelType w:val="hybridMultilevel"/>
    <w:tmpl w:val="0016C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98273C"/>
    <w:rsid w:val="000D6603"/>
    <w:rsid w:val="000E24C0"/>
    <w:rsid w:val="002D48CE"/>
    <w:rsid w:val="008F4F71"/>
    <w:rsid w:val="0098273C"/>
    <w:rsid w:val="00A27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73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8273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98273C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9827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2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7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1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 24</dc:creator>
  <cp:lastModifiedBy>Ученик 24</cp:lastModifiedBy>
  <cp:revision>2</cp:revision>
  <dcterms:created xsi:type="dcterms:W3CDTF">2024-10-31T11:50:00Z</dcterms:created>
  <dcterms:modified xsi:type="dcterms:W3CDTF">2024-10-31T11:50:00Z</dcterms:modified>
</cp:coreProperties>
</file>