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A8" w:rsidRDefault="00740FA8" w:rsidP="00740F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740FA8" w:rsidRDefault="00740FA8" w:rsidP="00740FA8">
      <w:pPr>
        <w:rPr>
          <w:sz w:val="28"/>
          <w:szCs w:val="28"/>
        </w:rPr>
      </w:pPr>
      <w:r>
        <w:rPr>
          <w:sz w:val="28"/>
          <w:szCs w:val="28"/>
        </w:rPr>
        <w:t xml:space="preserve">   МУНИЦИПАЛЬНОЕ ОБЩЕОБРАЗОВАТЕЛЬНОЕ УЧРЕЖДЕНИЕ ГОРОДА ДЖАНКОЯ </w:t>
      </w:r>
      <w:proofErr w:type="gramStart"/>
      <w:r>
        <w:rPr>
          <w:sz w:val="28"/>
          <w:szCs w:val="28"/>
        </w:rPr>
        <w:t>РЕСПУБЛИКИ  КРЫМ</w:t>
      </w:r>
      <w:proofErr w:type="gramEnd"/>
      <w:r>
        <w:rPr>
          <w:sz w:val="28"/>
          <w:szCs w:val="28"/>
        </w:rPr>
        <w:t xml:space="preserve"> </w:t>
      </w:r>
    </w:p>
    <w:p w:rsidR="00740FA8" w:rsidRDefault="00740FA8" w:rsidP="00740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40FA8" w:rsidRDefault="00740FA8" w:rsidP="00740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«СРЕДНЯЯ ШКОЛА № 3 ИМЕНИ ГЕРОЯ СОВЕТСКОГО СОЮЗА Я.И. ЧАПИЧЕВА»</w:t>
      </w:r>
    </w:p>
    <w:p w:rsidR="00740FA8" w:rsidRDefault="00740FA8" w:rsidP="00740FA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3750"/>
        <w:gridCol w:w="5947"/>
      </w:tblGrid>
      <w:tr w:rsidR="00740FA8" w:rsidTr="004A415B">
        <w:tc>
          <w:tcPr>
            <w:tcW w:w="4928" w:type="dxa"/>
            <w:hideMark/>
          </w:tcPr>
          <w:p w:rsidR="00740FA8" w:rsidRDefault="00740FA8" w:rsidP="004A415B">
            <w:pPr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740FA8" w:rsidRDefault="00740FA8" w:rsidP="004A41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МО учителей словесности и социально-гуманитарных предметов</w:t>
            </w:r>
          </w:p>
          <w:p w:rsidR="00740FA8" w:rsidRDefault="00740FA8" w:rsidP="004A415B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Протокол от 28.08.2024 г. № 1</w:t>
            </w:r>
          </w:p>
        </w:tc>
        <w:tc>
          <w:tcPr>
            <w:tcW w:w="3827" w:type="dxa"/>
          </w:tcPr>
          <w:p w:rsidR="00740FA8" w:rsidRDefault="00740FA8" w:rsidP="004A415B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  <w:hideMark/>
          </w:tcPr>
          <w:p w:rsidR="00740FA8" w:rsidRDefault="00740FA8" w:rsidP="004A415B">
            <w:pPr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40FA8" w:rsidRDefault="00740FA8" w:rsidP="004A41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Приказ по МОУ «СШ № 3 им. Я.И. </w:t>
            </w:r>
            <w:proofErr w:type="spellStart"/>
            <w:r>
              <w:rPr>
                <w:sz w:val="28"/>
                <w:szCs w:val="28"/>
              </w:rPr>
              <w:t>Чапичева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40FA8" w:rsidRDefault="00740FA8" w:rsidP="004A415B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 28.08.2024 г. № 300/01-18</w:t>
            </w:r>
          </w:p>
        </w:tc>
      </w:tr>
      <w:tr w:rsidR="00740FA8" w:rsidTr="004A415B">
        <w:tc>
          <w:tcPr>
            <w:tcW w:w="4928" w:type="dxa"/>
          </w:tcPr>
          <w:p w:rsidR="00740FA8" w:rsidRDefault="00740FA8" w:rsidP="004A415B">
            <w:pPr>
              <w:rPr>
                <w:sz w:val="28"/>
                <w:szCs w:val="28"/>
              </w:rPr>
            </w:pPr>
          </w:p>
          <w:p w:rsidR="00740FA8" w:rsidRDefault="00740FA8" w:rsidP="004A415B">
            <w:pPr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740FA8" w:rsidRDefault="00740FA8" w:rsidP="004A415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740FA8" w:rsidRDefault="00740FA8" w:rsidP="004A4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 М.А. </w:t>
            </w:r>
            <w:proofErr w:type="spellStart"/>
            <w:r>
              <w:rPr>
                <w:sz w:val="28"/>
                <w:szCs w:val="28"/>
              </w:rPr>
              <w:t>Деревянченко</w:t>
            </w:r>
            <w:proofErr w:type="spellEnd"/>
          </w:p>
          <w:p w:rsidR="00740FA8" w:rsidRDefault="00740FA8" w:rsidP="004A415B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740FA8" w:rsidRDefault="00740FA8" w:rsidP="004A415B">
            <w:pPr>
              <w:suppressAutoHyphens/>
              <w:spacing w:line="276" w:lineRule="auto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740FA8" w:rsidRDefault="00740FA8" w:rsidP="004A415B">
            <w:pPr>
              <w:suppressAutoHyphens/>
              <w:spacing w:line="276" w:lineRule="auto"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740FA8" w:rsidRDefault="00740FA8" w:rsidP="00740FA8">
      <w:pPr>
        <w:jc w:val="center"/>
        <w:rPr>
          <w:rFonts w:eastAsia="SimSun"/>
          <w:sz w:val="28"/>
          <w:szCs w:val="28"/>
          <w:lang w:eastAsia="ar-SA"/>
        </w:rPr>
      </w:pPr>
    </w:p>
    <w:p w:rsidR="00740FA8" w:rsidRDefault="00740FA8" w:rsidP="00740FA8">
      <w:pPr>
        <w:jc w:val="center"/>
        <w:rPr>
          <w:sz w:val="28"/>
          <w:szCs w:val="28"/>
        </w:rPr>
      </w:pPr>
    </w:p>
    <w:p w:rsidR="00740FA8" w:rsidRDefault="00740FA8" w:rsidP="00740FA8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КАЛЕНДАРНО-ТЕМАТИЧЕСКОЕ ПЛАНИРОВАНИЕ</w:t>
      </w:r>
    </w:p>
    <w:p w:rsidR="00740FA8" w:rsidRDefault="00740FA8" w:rsidP="00740FA8">
      <w:pPr>
        <w:jc w:val="center"/>
        <w:rPr>
          <w:sz w:val="28"/>
          <w:szCs w:val="28"/>
        </w:rPr>
      </w:pPr>
    </w:p>
    <w:p w:rsidR="00740FA8" w:rsidRDefault="00740FA8" w:rsidP="00740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  <w:r>
        <w:rPr>
          <w:sz w:val="28"/>
          <w:szCs w:val="28"/>
          <w:u w:val="single"/>
        </w:rPr>
        <w:t>«Родная литература (русская)»</w:t>
      </w:r>
    </w:p>
    <w:p w:rsidR="00740FA8" w:rsidRDefault="00740FA8" w:rsidP="00740FA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9-</w:t>
      </w:r>
      <w:proofErr w:type="gramStart"/>
      <w:r>
        <w:rPr>
          <w:sz w:val="28"/>
          <w:szCs w:val="28"/>
        </w:rPr>
        <w:t>А  КЛАССА</w:t>
      </w:r>
      <w:proofErr w:type="gramEnd"/>
    </w:p>
    <w:p w:rsidR="00740FA8" w:rsidRDefault="00740FA8" w:rsidP="00740FA8">
      <w:pPr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(составлено на основе ФРП ООО /или ФРП СОО «</w:t>
      </w:r>
      <w:r>
        <w:rPr>
          <w:sz w:val="28"/>
          <w:szCs w:val="28"/>
          <w:u w:val="single"/>
        </w:rPr>
        <w:t>Родная литература (русская)»)</w:t>
      </w:r>
      <w:r>
        <w:rPr>
          <w:sz w:val="28"/>
          <w:szCs w:val="28"/>
        </w:rPr>
        <w:t xml:space="preserve"> </w:t>
      </w:r>
    </w:p>
    <w:p w:rsidR="00740FA8" w:rsidRDefault="00740FA8" w:rsidP="00740FA8">
      <w:pPr>
        <w:jc w:val="right"/>
        <w:rPr>
          <w:sz w:val="28"/>
          <w:szCs w:val="28"/>
        </w:rPr>
      </w:pPr>
    </w:p>
    <w:p w:rsidR="00740FA8" w:rsidRDefault="00740FA8" w:rsidP="00740F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Составитель: Миленькая В.В.</w:t>
      </w:r>
    </w:p>
    <w:p w:rsidR="00740FA8" w:rsidRDefault="00740FA8" w:rsidP="00740FA8">
      <w:pPr>
        <w:jc w:val="center"/>
        <w:rPr>
          <w:sz w:val="28"/>
          <w:szCs w:val="28"/>
        </w:rPr>
      </w:pPr>
    </w:p>
    <w:p w:rsidR="00740FA8" w:rsidRDefault="00740FA8" w:rsidP="00740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40FA8" w:rsidRDefault="00740FA8" w:rsidP="00740F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740FA8" w:rsidRDefault="00740FA8" w:rsidP="00740FA8">
      <w:pPr>
        <w:rPr>
          <w:sz w:val="28"/>
          <w:szCs w:val="28"/>
        </w:rPr>
      </w:pPr>
    </w:p>
    <w:p w:rsidR="00740FA8" w:rsidRDefault="00740FA8" w:rsidP="00740F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Джанкой, 2024</w:t>
      </w:r>
    </w:p>
    <w:p w:rsidR="00740FA8" w:rsidRDefault="00740FA8" w:rsidP="00740FA8">
      <w:pPr>
        <w:jc w:val="center"/>
      </w:pPr>
      <w:r>
        <w:rPr>
          <w:sz w:val="28"/>
          <w:szCs w:val="28"/>
        </w:rPr>
        <w:lastRenderedPageBreak/>
        <w:t>КАЛЕНДАРНО-ТЕМАТИЧЕСКОЕ ПЛАНИРОВАНИЕ</w:t>
      </w:r>
    </w:p>
    <w:p w:rsidR="00740FA8" w:rsidRDefault="00740FA8" w:rsidP="00740FA8">
      <w:pPr>
        <w:jc w:val="center"/>
      </w:pPr>
      <w:r>
        <w:rPr>
          <w:sz w:val="28"/>
          <w:szCs w:val="28"/>
        </w:rPr>
        <w:t>(УЧЕБНИК: "РОДНАЯ РУССКАЯ ЛИТЕРАТУРА. 9 КЛАСС», АВТОРЫ: АЛЕКСАНДРОВА О.М., АРИСТОВА М.А., БЕЛЯЕВА Н.В.)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16"/>
        <w:gridCol w:w="5196"/>
        <w:gridCol w:w="1080"/>
        <w:gridCol w:w="1860"/>
        <w:gridCol w:w="1932"/>
        <w:gridCol w:w="1020"/>
        <w:gridCol w:w="960"/>
        <w:gridCol w:w="2356"/>
      </w:tblGrid>
      <w:tr w:rsidR="00740FA8" w:rsidTr="004A415B">
        <w:tc>
          <w:tcPr>
            <w:tcW w:w="8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48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proofErr w:type="gramStart"/>
            <w:r>
              <w:rPr>
                <w:sz w:val="28"/>
                <w:szCs w:val="28"/>
              </w:rPr>
              <w:t>Количество  часов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Дата изучения</w:t>
            </w:r>
          </w:p>
        </w:tc>
        <w:tc>
          <w:tcPr>
            <w:tcW w:w="23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Дополнительные сведения</w:t>
            </w:r>
          </w:p>
        </w:tc>
      </w:tr>
      <w:tr w:rsidR="00740FA8" w:rsidTr="004A415B">
        <w:tc>
          <w:tcPr>
            <w:tcW w:w="8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</w:p>
        </w:tc>
        <w:tc>
          <w:tcPr>
            <w:tcW w:w="51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3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</w:p>
        </w:tc>
      </w:tr>
      <w:tr w:rsidR="00740FA8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b/>
              </w:rPr>
              <w:t>РОССИЯ — РОДИНА МОЯ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RPr="003A156A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1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t>Отечественная война 1812 года в русском фольклоре:</w:t>
            </w:r>
            <w:r>
              <w:rPr>
                <w:b/>
                <w:i/>
              </w:rPr>
              <w:t xml:space="preserve"> </w:t>
            </w:r>
            <w:r>
              <w:t xml:space="preserve">«Как не две </w:t>
            </w:r>
            <w:proofErr w:type="spellStart"/>
            <w:r>
              <w:t>тученьки</w:t>
            </w:r>
            <w:proofErr w:type="spellEnd"/>
            <w:r>
              <w:t xml:space="preserve"> не две </w:t>
            </w:r>
            <w:proofErr w:type="spellStart"/>
            <w:r>
              <w:t>грозныя</w:t>
            </w:r>
            <w:proofErr w:type="spellEnd"/>
            <w:r>
              <w:t xml:space="preserve">…» (русская народная </w:t>
            </w:r>
            <w:r>
              <w:rPr>
                <w:rFonts w:eastAsia="Calibri"/>
                <w:color w:val="00000A"/>
                <w:lang w:eastAsia="en-US"/>
              </w:rPr>
              <w:t>песня).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09.09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https://multiurok.ru/index.php/files/prezentatsiia-k-uroku-po-teme-otechestvennaia-voin.html?ysclid=lnaswa2azw987005209</w:t>
            </w:r>
          </w:p>
        </w:tc>
      </w:tr>
      <w:tr w:rsidR="00740FA8" w:rsidRPr="003A156A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2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 xml:space="preserve">Отечественная война 1812 года в литературе </w:t>
            </w:r>
            <w:r>
              <w:rPr>
                <w:rFonts w:eastAsia="Calibri"/>
                <w:color w:val="00000A"/>
                <w:lang w:val="en-US" w:eastAsia="en-US"/>
              </w:rPr>
              <w:t>XIX</w:t>
            </w:r>
            <w:r w:rsidRPr="003A156A">
              <w:rPr>
                <w:rFonts w:eastAsia="Calibri"/>
                <w:color w:val="00000A"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lang w:eastAsia="en-US"/>
              </w:rPr>
              <w:t>века: В. А. Жуковский. «Певец во стане русских воинов» (в сокращении); А. С. Пушкин. «Полководец», «Бородинская годовщина» (фрагмент).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23.09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https://multiurok.ru/index.php/files/prezentatsiia-k-uroku-po-teme-otechestvennaia-voin.html?ysclid=lnaswa2azw987005209</w:t>
            </w:r>
          </w:p>
        </w:tc>
      </w:tr>
      <w:tr w:rsidR="00740FA8" w:rsidRPr="003A156A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3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 xml:space="preserve">Отечественная война 1812 года в литературе </w:t>
            </w:r>
            <w:r>
              <w:rPr>
                <w:rFonts w:eastAsia="Calibri"/>
                <w:color w:val="00000A"/>
                <w:lang w:val="en-US" w:eastAsia="en-US"/>
              </w:rPr>
              <w:t>XX</w:t>
            </w:r>
            <w:r w:rsidRPr="003A156A">
              <w:rPr>
                <w:rFonts w:eastAsia="Calibri"/>
                <w:color w:val="00000A"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lang w:eastAsia="en-US"/>
              </w:rPr>
              <w:t>века: М. И. Цветаева. «Генералам двенадцатого года».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07.10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https://multiurok.ru/index.php/files/prezentatsiia-k-uroku-po-teme-otechestvennaia-voin.html?ysclid=lnaswa2azw987005209</w:t>
            </w:r>
          </w:p>
        </w:tc>
      </w:tr>
      <w:tr w:rsidR="00740FA8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4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 xml:space="preserve">Петербург в русской литературе: А. С. Пушкин. «Город пышный, город бедный…»; О. Э. Мандельштам. «Петербургские строфы»; А. А. Ахматова. «Стихи о Петербурге» («Вновь </w:t>
            </w:r>
            <w:proofErr w:type="spellStart"/>
            <w:r>
              <w:rPr>
                <w:rFonts w:eastAsia="Calibri"/>
                <w:color w:val="00000A"/>
                <w:lang w:eastAsia="en-US"/>
              </w:rPr>
              <w:t>Исакий</w:t>
            </w:r>
            <w:proofErr w:type="spellEnd"/>
            <w:r>
              <w:rPr>
                <w:rFonts w:eastAsia="Calibri"/>
                <w:color w:val="00000A"/>
                <w:lang w:eastAsia="en-US"/>
              </w:rPr>
              <w:t xml:space="preserve"> в </w:t>
            </w:r>
            <w:proofErr w:type="spellStart"/>
            <w:r>
              <w:rPr>
                <w:rFonts w:eastAsia="Calibri"/>
                <w:color w:val="00000A"/>
                <w:lang w:eastAsia="en-US"/>
              </w:rPr>
              <w:t>облаченьи</w:t>
            </w:r>
            <w:proofErr w:type="spellEnd"/>
            <w:r>
              <w:rPr>
                <w:rFonts w:eastAsia="Calibri"/>
                <w:color w:val="00000A"/>
                <w:lang w:eastAsia="en-US"/>
              </w:rPr>
              <w:t>…»).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21.10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RPr="003A156A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5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>Петербург в русской литературе: Л. В. Успенский. «Записки старого петербуржца» (глава «Фонарики-сударики»).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18.11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https://multiurok.ru/index.php/files/prezentatsiia-k-uroku-po-teme-l-uspenskii-</w:t>
            </w:r>
            <w:r>
              <w:rPr>
                <w:sz w:val="22"/>
                <w:szCs w:val="22"/>
              </w:rPr>
              <w:lastRenderedPageBreak/>
              <w:t>fonariki.html?ysclid=lnat0yvncl116808413</w:t>
            </w:r>
          </w:p>
        </w:tc>
      </w:tr>
      <w:tr w:rsidR="00740FA8" w:rsidRPr="003A156A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lastRenderedPageBreak/>
              <w:t>6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t xml:space="preserve">Степь раздольная: </w:t>
            </w:r>
            <w:r>
              <w:rPr>
                <w:rFonts w:eastAsia="Calibri"/>
                <w:bCs/>
                <w:color w:val="00000A"/>
                <w:lang w:eastAsia="en-US"/>
              </w:rPr>
              <w:t>«Уж ты, степь ли моя, степь Моздокская…» (русская народная песня). П. А. Вяземский. «Степь</w:t>
            </w:r>
            <w:proofErr w:type="gramStart"/>
            <w:r>
              <w:rPr>
                <w:rFonts w:eastAsia="Calibri"/>
                <w:bCs/>
                <w:color w:val="00000A"/>
                <w:lang w:eastAsia="en-US"/>
              </w:rPr>
              <w:t>»;  И.</w:t>
            </w:r>
            <w:proofErr w:type="gramEnd"/>
            <w:r>
              <w:rPr>
                <w:rFonts w:eastAsia="Calibri"/>
                <w:bCs/>
                <w:color w:val="00000A"/>
                <w:lang w:eastAsia="en-US"/>
              </w:rPr>
              <w:t xml:space="preserve"> З. Суриков. «В степи».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02.12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https://ppt-online.org/1266707?ysclid=lnat2cr3a7792431644</w:t>
            </w:r>
          </w:p>
        </w:tc>
      </w:tr>
      <w:tr w:rsidR="00740FA8" w:rsidRPr="003A156A" w:rsidTr="004A415B"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7</w:t>
            </w:r>
          </w:p>
        </w:tc>
        <w:tc>
          <w:tcPr>
            <w:tcW w:w="5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tabs>
                <w:tab w:val="center" w:pos="5032"/>
              </w:tabs>
            </w:pPr>
            <w:r>
              <w:rPr>
                <w:rFonts w:eastAsia="Calibri"/>
                <w:color w:val="00000A"/>
                <w:lang w:eastAsia="en-US"/>
              </w:rPr>
              <w:t>Родные просторы в произведении А. П. Чехова «Степь» (фрагмент).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16.12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https://ppt-online.org/1266707?ysclid=lnat2cr3a7792431644</w:t>
            </w: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pacing w:before="240"/>
            </w:pPr>
            <w:r>
              <w:rPr>
                <w:rFonts w:eastAsia="Calibri"/>
                <w:b/>
                <w:bCs/>
                <w:color w:val="00000A"/>
                <w:lang w:eastAsia="en-US"/>
              </w:rPr>
              <w:t xml:space="preserve">РУССКИЕ ТРАДИЦИИ           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4"/>
              <w:spacing w:after="0"/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RPr="003A156A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8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color w:val="00000A"/>
              </w:rPr>
              <w:t>Праздники русского мира.</w:t>
            </w:r>
            <w:r>
              <w:rPr>
                <w:b/>
                <w:bCs/>
                <w:color w:val="00000A"/>
              </w:rPr>
              <w:t xml:space="preserve"> </w:t>
            </w:r>
            <w:r>
              <w:rPr>
                <w:color w:val="00000A"/>
              </w:rPr>
              <w:t xml:space="preserve">Августовские </w:t>
            </w:r>
            <w:proofErr w:type="spellStart"/>
            <w:r>
              <w:rPr>
                <w:color w:val="00000A"/>
              </w:rPr>
              <w:t>Спасы</w:t>
            </w:r>
            <w:proofErr w:type="spellEnd"/>
            <w:r>
              <w:rPr>
                <w:color w:val="00000A"/>
              </w:rPr>
              <w:t>:</w:t>
            </w:r>
            <w:r>
              <w:rPr>
                <w:b/>
                <w:bCs/>
                <w:i/>
                <w:color w:val="00000A"/>
              </w:rPr>
              <w:t xml:space="preserve"> </w:t>
            </w:r>
            <w:r>
              <w:t xml:space="preserve">К. Д. Бальмонт. «Первый спас»; Б. А. Ахмадулина. «Ночь </w:t>
            </w:r>
            <w:proofErr w:type="spellStart"/>
            <w:r>
              <w:t>упаданья</w:t>
            </w:r>
            <w:proofErr w:type="spellEnd"/>
            <w:r>
              <w:t xml:space="preserve"> яблок»; </w:t>
            </w:r>
            <w:r>
              <w:rPr>
                <w:color w:val="00000A"/>
              </w:rPr>
              <w:t>Е. А. Евтушенко. «Само упало яблоко с небес…».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20.01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https://multiurok.ru/index.php/files/avgustovskie-spasy.html?ysclid=lnat5fah83580644932</w:t>
            </w:r>
          </w:p>
        </w:tc>
      </w:tr>
      <w:tr w:rsidR="00740FA8" w:rsidRPr="003A156A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9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color w:val="00000A"/>
              </w:rPr>
              <w:t>Праздники русского мира.</w:t>
            </w:r>
            <w:r>
              <w:rPr>
                <w:b/>
                <w:bCs/>
                <w:color w:val="00000A"/>
              </w:rPr>
              <w:t xml:space="preserve"> </w:t>
            </w:r>
            <w:r>
              <w:rPr>
                <w:color w:val="00000A"/>
              </w:rPr>
              <w:t xml:space="preserve">Августовские </w:t>
            </w:r>
            <w:proofErr w:type="spellStart"/>
            <w:r>
              <w:rPr>
                <w:color w:val="00000A"/>
              </w:rPr>
              <w:t>Спасы</w:t>
            </w:r>
            <w:proofErr w:type="spellEnd"/>
            <w:r>
              <w:rPr>
                <w:color w:val="00000A"/>
              </w:rPr>
              <w:t>:</w:t>
            </w:r>
            <w:r>
              <w:rPr>
                <w:b/>
                <w:bCs/>
                <w:i/>
                <w:color w:val="00000A"/>
              </w:rPr>
              <w:t xml:space="preserve"> </w:t>
            </w:r>
            <w:r>
              <w:rPr>
                <w:color w:val="00000A"/>
              </w:rPr>
              <w:t>Е. И. Носов. «Яблочный спас».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03.02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https://multiurok.ru/index.php/files/avgustovskie-spasy.html?ysclid=lnat5fah83580644932</w:t>
            </w: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color w:val="000000"/>
              </w:rPr>
              <w:t>10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color w:val="00000A"/>
              </w:rPr>
              <w:t>Тепло родного дома. Родительский дом:</w:t>
            </w:r>
          </w:p>
          <w:p w:rsidR="00740FA8" w:rsidRDefault="00740FA8" w:rsidP="004A415B">
            <w:r>
              <w:rPr>
                <w:color w:val="00000A"/>
              </w:rPr>
              <w:t xml:space="preserve">А. П. Платонов. «На заре туманной юности» (главы). 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17.02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RPr="003A156A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11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color w:val="00000A"/>
              </w:rPr>
              <w:t xml:space="preserve">Тепло родного дома. Родительский дом: </w:t>
            </w:r>
            <w:r>
              <w:rPr>
                <w:bCs/>
                <w:color w:val="00000A"/>
              </w:rPr>
              <w:t>В. П. Астафьев.  «Далёкая и близкая сказка» (рассказ из повести «Последний поклон»).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03.03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https://ya.ru/video/preview/18127408370034619585</w:t>
            </w: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b/>
                <w:bCs/>
                <w:color w:val="00000A"/>
                <w:lang w:eastAsia="en-US"/>
              </w:rPr>
              <w:t xml:space="preserve">РУССКИЙ ХАРАКТЕР – РУССКАЯ ДУША                                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4"/>
              <w:spacing w:after="0"/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RPr="003A156A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color w:val="000000"/>
              </w:rPr>
              <w:t>12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>Не до ордена – была бы Родина</w:t>
            </w:r>
            <w:r>
              <w:rPr>
                <w:rFonts w:eastAsia="Calibri"/>
                <w:color w:val="00000A"/>
                <w:highlight w:val="white"/>
                <w:lang w:eastAsia="en-US"/>
              </w:rPr>
              <w:t xml:space="preserve">. Великая Отечественная война: </w:t>
            </w:r>
            <w:r>
              <w:t xml:space="preserve">Н. П. Майоров. «Мы»; </w:t>
            </w:r>
            <w:r>
              <w:rPr>
                <w:rFonts w:eastAsia="Calibri"/>
                <w:color w:val="00000A"/>
                <w:highlight w:val="white"/>
                <w:lang w:eastAsia="en-US"/>
              </w:rPr>
              <w:t xml:space="preserve">М. В. </w:t>
            </w:r>
            <w:proofErr w:type="spellStart"/>
            <w:r>
              <w:rPr>
                <w:rFonts w:eastAsia="Calibri"/>
                <w:color w:val="00000A"/>
                <w:highlight w:val="white"/>
                <w:lang w:eastAsia="en-US"/>
              </w:rPr>
              <w:t>Кульчицкий</w:t>
            </w:r>
            <w:proofErr w:type="spellEnd"/>
            <w:r>
              <w:rPr>
                <w:rFonts w:eastAsia="Calibri"/>
                <w:color w:val="00000A"/>
                <w:highlight w:val="white"/>
                <w:lang w:eastAsia="en-US"/>
              </w:rPr>
              <w:t>. «Мечтатель, фантазёр, лентяй-завистник!..»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17.03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https://uchitelya.com/literatura/20930-prezentaciya-stroka-oborvannaya-puley.html</w:t>
            </w: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>Не до ордена – была бы Родина</w:t>
            </w:r>
            <w:r>
              <w:rPr>
                <w:rFonts w:eastAsia="Calibri"/>
                <w:color w:val="00000A"/>
                <w:highlight w:val="white"/>
                <w:lang w:eastAsia="en-US"/>
              </w:rPr>
              <w:t xml:space="preserve">. Великая Отечественная война: </w:t>
            </w:r>
            <w:r>
              <w:rPr>
                <w:rFonts w:eastAsia="Calibri"/>
                <w:color w:val="00000A"/>
                <w:lang w:eastAsia="en-US"/>
              </w:rPr>
              <w:t>Ю. М. Нагибин. «Ваганов».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14.04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color w:val="000000"/>
              </w:rPr>
              <w:t>14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 xml:space="preserve">Загадки русской души. Судьбы русских эмигрантов: Б. К. Зайцев. «Лёгкое бремя». 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28.04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RPr="003A156A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rPr>
                <w:color w:val="000000"/>
              </w:rPr>
              <w:t>15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>О ваших ровесниках. Прощание с детством: Ю. И. Коваль. «От Красных ворот» (фрагмент).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05.05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BF1D6E" w:rsidP="004A415B">
            <w:pPr>
              <w:snapToGrid w:val="0"/>
              <w:rPr>
                <w:sz w:val="22"/>
                <w:szCs w:val="22"/>
              </w:rPr>
            </w:pPr>
            <w:hyperlink r:id="rId4" w:history="1">
              <w:r w:rsidR="00740FA8">
                <w:rPr>
                  <w:rStyle w:val="a3"/>
                  <w:sz w:val="22"/>
                  <w:szCs w:val="22"/>
                </w:rPr>
                <w:t>https://nsportal.ru/shkola/literatura/library/2021/04/13/prezentatsiya</w:t>
              </w:r>
            </w:hyperlink>
          </w:p>
          <w:p w:rsidR="00740FA8" w:rsidRDefault="00740FA8" w:rsidP="004A415B">
            <w:pPr>
              <w:snapToGrid w:val="0"/>
              <w:rPr>
                <w:sz w:val="22"/>
                <w:szCs w:val="22"/>
              </w:rPr>
            </w:pPr>
          </w:p>
          <w:p w:rsidR="00740FA8" w:rsidRDefault="00740FA8" w:rsidP="004A415B">
            <w:pPr>
              <w:snapToGrid w:val="0"/>
            </w:pPr>
            <w:r>
              <w:rPr>
                <w:sz w:val="22"/>
                <w:szCs w:val="22"/>
              </w:rPr>
              <w:t>https://multiurok.ru/files/prezentatsiia-rodnaia-literatura-9-klass-iu-koval.html?ysclid=lnatlczpyl897128832</w:t>
            </w: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16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t>Лишь слову жизнь дана. «Припадаю к великой реке…»:</w:t>
            </w:r>
            <w:r>
              <w:rPr>
                <w:b/>
                <w:i/>
              </w:rPr>
              <w:t xml:space="preserve"> </w:t>
            </w:r>
            <w:r>
              <w:rPr>
                <w:bCs/>
              </w:rPr>
              <w:t xml:space="preserve">И. А. Бродский. </w:t>
            </w:r>
            <w:r>
              <w:t xml:space="preserve">«Мой народ»; </w:t>
            </w:r>
            <w:r>
              <w:rPr>
                <w:rFonts w:eastAsia="Calibri"/>
                <w:color w:val="00000A"/>
                <w:lang w:eastAsia="en-US"/>
              </w:rPr>
              <w:t xml:space="preserve">С. А. </w:t>
            </w:r>
            <w:proofErr w:type="spellStart"/>
            <w:r>
              <w:rPr>
                <w:rFonts w:eastAsia="Calibri"/>
                <w:color w:val="00000A"/>
                <w:lang w:eastAsia="en-US"/>
              </w:rPr>
              <w:t>Каргашин</w:t>
            </w:r>
            <w:proofErr w:type="spellEnd"/>
            <w:r>
              <w:rPr>
                <w:rFonts w:eastAsia="Calibri"/>
                <w:color w:val="00000A"/>
                <w:lang w:eastAsia="en-US"/>
              </w:rPr>
              <w:t xml:space="preserve">. «Я </w:t>
            </w:r>
            <w:r>
              <w:rPr>
                <w:rFonts w:eastAsia="Calibri"/>
                <w:color w:val="00000A"/>
                <w:spacing w:val="10"/>
                <w:lang w:eastAsia="en-US"/>
              </w:rPr>
              <w:t xml:space="preserve">– </w:t>
            </w:r>
            <w:r>
              <w:rPr>
                <w:rFonts w:eastAsia="Calibri"/>
                <w:color w:val="00000A"/>
                <w:lang w:eastAsia="en-US"/>
              </w:rPr>
              <w:t>русский! Спасибо, Господи!..».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19.05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  <w:r>
              <w:t>17</w:t>
            </w: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r>
              <w:rPr>
                <w:rFonts w:eastAsia="Calibri"/>
                <w:color w:val="00000A"/>
                <w:lang w:eastAsia="en-US"/>
              </w:rPr>
              <w:t>Контрольная работа №1.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26.05</w:t>
            </w: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0FA8" w:rsidTr="004A415B">
        <w:tc>
          <w:tcPr>
            <w:tcW w:w="8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</w:pPr>
          </w:p>
        </w:tc>
        <w:tc>
          <w:tcPr>
            <w:tcW w:w="51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rPr>
                <w:rFonts w:eastAsia="Calibri"/>
                <w:color w:val="00000A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pStyle w:val="a7"/>
              <w:jc w:val="center"/>
            </w:pPr>
            <w:r>
              <w:t>17</w:t>
            </w:r>
          </w:p>
        </w:tc>
        <w:tc>
          <w:tcPr>
            <w:tcW w:w="18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jc w:val="center"/>
            </w:pPr>
            <w: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</w:pPr>
          </w:p>
        </w:tc>
        <w:tc>
          <w:tcPr>
            <w:tcW w:w="9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0FA8" w:rsidRDefault="00740FA8" w:rsidP="004A415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40FA8" w:rsidRDefault="00740FA8" w:rsidP="00740FA8">
      <w:pPr>
        <w:jc w:val="center"/>
      </w:pPr>
    </w:p>
    <w:p w:rsidR="004D3AED" w:rsidRDefault="004D3AED"/>
    <w:sectPr w:rsidR="004D3AED" w:rsidSect="00740F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01"/>
    <w:rsid w:val="00126801"/>
    <w:rsid w:val="004D3AED"/>
    <w:rsid w:val="00740FA8"/>
    <w:rsid w:val="00B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C98A-4533-4751-96BB-E5E97949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FA8"/>
    <w:rPr>
      <w:color w:val="000080"/>
      <w:u w:val="single"/>
    </w:rPr>
  </w:style>
  <w:style w:type="paragraph" w:styleId="a4">
    <w:name w:val="Subtitle"/>
    <w:basedOn w:val="a"/>
    <w:next w:val="a5"/>
    <w:link w:val="a6"/>
    <w:qFormat/>
    <w:rsid w:val="00740FA8"/>
    <w:pPr>
      <w:widowControl w:val="0"/>
      <w:suppressAutoHyphens/>
      <w:spacing w:after="60"/>
      <w:jc w:val="center"/>
    </w:pPr>
    <w:rPr>
      <w:rFonts w:ascii="Cambria" w:hAnsi="Cambria"/>
      <w:kern w:val="1"/>
    </w:rPr>
  </w:style>
  <w:style w:type="character" w:customStyle="1" w:styleId="a6">
    <w:name w:val="Подзаголовок Знак"/>
    <w:basedOn w:val="a0"/>
    <w:link w:val="a4"/>
    <w:rsid w:val="00740FA8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a7">
    <w:name w:val="Содержимое таблицы"/>
    <w:basedOn w:val="a"/>
    <w:rsid w:val="00740FA8"/>
    <w:pPr>
      <w:widowControl w:val="0"/>
      <w:suppressLineNumbers/>
      <w:suppressAutoHyphens/>
    </w:pPr>
    <w:rPr>
      <w:rFonts w:eastAsia="Andale Sans UI"/>
      <w:kern w:val="1"/>
    </w:rPr>
  </w:style>
  <w:style w:type="paragraph" w:styleId="a5">
    <w:name w:val="Body Text"/>
    <w:basedOn w:val="a"/>
    <w:link w:val="a8"/>
    <w:uiPriority w:val="99"/>
    <w:semiHidden/>
    <w:unhideWhenUsed/>
    <w:rsid w:val="00740FA8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740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0F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F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hkola/literatura/library/2021/04/13/prezent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2024-10-01T22:06:00Z</cp:lastPrinted>
  <dcterms:created xsi:type="dcterms:W3CDTF">2024-10-01T21:58:00Z</dcterms:created>
  <dcterms:modified xsi:type="dcterms:W3CDTF">2024-11-05T17:10:00Z</dcterms:modified>
</cp:coreProperties>
</file>