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08F" w:rsidRPr="00CD608F" w:rsidRDefault="00CD608F" w:rsidP="009A3308">
      <w:pPr>
        <w:widowControl/>
        <w:suppressAutoHyphens/>
        <w:spacing w:after="0" w:line="240" w:lineRule="auto"/>
        <w:ind w:left="142"/>
        <w:jc w:val="center"/>
        <w:outlineLvl w:val="0"/>
        <w:rPr>
          <w:rFonts w:ascii="Times New Roman" w:hAnsi="Times New Roman"/>
          <w:kern w:val="2"/>
          <w:sz w:val="24"/>
          <w:szCs w:val="24"/>
        </w:rPr>
      </w:pPr>
      <w:bookmarkStart w:id="0" w:name="_Toc116032502"/>
      <w:bookmarkStart w:id="1" w:name="_Toc116032510"/>
      <w:r w:rsidRPr="00CD608F">
        <w:rPr>
          <w:rFonts w:ascii="Times New Roman" w:hAnsi="Times New Roman"/>
          <w:kern w:val="2"/>
          <w:sz w:val="24"/>
          <w:szCs w:val="24"/>
        </w:rPr>
        <w:t>МУНИЦИПАЛЬНОЕ ОБЩЕОБРАЗОВАТЕЛЬНОЕ УЧРЕЖДЕНИЕ</w:t>
      </w:r>
    </w:p>
    <w:p w:rsidR="00CD608F" w:rsidRPr="00CD608F" w:rsidRDefault="00CD608F" w:rsidP="009A3308">
      <w:pPr>
        <w:widowControl/>
        <w:suppressAutoHyphens/>
        <w:spacing w:after="0" w:line="240" w:lineRule="auto"/>
        <w:ind w:left="142"/>
        <w:jc w:val="center"/>
        <w:outlineLvl w:val="0"/>
        <w:rPr>
          <w:rFonts w:ascii="Times New Roman" w:hAnsi="Times New Roman"/>
          <w:kern w:val="2"/>
          <w:sz w:val="24"/>
          <w:szCs w:val="24"/>
        </w:rPr>
      </w:pPr>
      <w:r w:rsidRPr="00CD608F">
        <w:rPr>
          <w:rFonts w:ascii="Times New Roman" w:hAnsi="Times New Roman"/>
          <w:kern w:val="2"/>
          <w:sz w:val="24"/>
          <w:szCs w:val="24"/>
        </w:rPr>
        <w:t>ГОРОДА ДЖАНКОЯ РЕСПУБЛИКИ КРЫМ</w:t>
      </w:r>
    </w:p>
    <w:p w:rsidR="00CD608F" w:rsidRPr="00CD608F" w:rsidRDefault="00CD608F" w:rsidP="009A3308">
      <w:pPr>
        <w:widowControl/>
        <w:suppressAutoHyphens/>
        <w:spacing w:after="0" w:line="240" w:lineRule="auto"/>
        <w:ind w:left="142"/>
        <w:jc w:val="center"/>
        <w:outlineLvl w:val="0"/>
        <w:rPr>
          <w:rFonts w:ascii="Times New Roman" w:hAnsi="Times New Roman"/>
          <w:kern w:val="2"/>
          <w:sz w:val="24"/>
          <w:szCs w:val="24"/>
        </w:rPr>
      </w:pPr>
      <w:r w:rsidRPr="00CD608F">
        <w:rPr>
          <w:rFonts w:ascii="Times New Roman" w:hAnsi="Times New Roman"/>
          <w:kern w:val="2"/>
          <w:sz w:val="24"/>
          <w:szCs w:val="24"/>
        </w:rPr>
        <w:t>«СРЕДНЯЯ ШКОЛА № И ИМЕНИ ГЕРОЯ СОВЕТСКОГО СОЮЗА Я.И.ЧАПИЧЕВА»</w:t>
      </w:r>
    </w:p>
    <w:p w:rsidR="00CD608F" w:rsidRPr="00CD608F" w:rsidRDefault="00CD608F" w:rsidP="009A3308">
      <w:pPr>
        <w:widowControl/>
        <w:suppressAutoHyphens/>
        <w:spacing w:after="0" w:line="240" w:lineRule="auto"/>
        <w:ind w:left="4820"/>
        <w:jc w:val="center"/>
        <w:outlineLvl w:val="0"/>
        <w:rPr>
          <w:rFonts w:ascii="Times New Roman" w:hAnsi="Times New Roman"/>
          <w:kern w:val="2"/>
          <w:sz w:val="24"/>
          <w:szCs w:val="24"/>
        </w:rPr>
      </w:pPr>
    </w:p>
    <w:p w:rsidR="00CD608F" w:rsidRPr="00CD608F" w:rsidRDefault="00CD608F" w:rsidP="009A3308">
      <w:pPr>
        <w:widowControl/>
        <w:suppressAutoHyphens/>
        <w:spacing w:after="0" w:line="240" w:lineRule="auto"/>
        <w:jc w:val="center"/>
        <w:outlineLvl w:val="0"/>
        <w:rPr>
          <w:rFonts w:ascii="Times New Roman" w:hAnsi="Times New Roman"/>
          <w:kern w:val="2"/>
          <w:sz w:val="24"/>
          <w:szCs w:val="24"/>
        </w:rPr>
      </w:pPr>
    </w:p>
    <w:tbl>
      <w:tblPr>
        <w:tblpPr w:leftFromText="180" w:rightFromText="180" w:vertAnchor="text" w:horzAnchor="margin" w:tblpY="-27"/>
        <w:tblW w:w="0" w:type="auto"/>
        <w:tblLook w:val="04A0" w:firstRow="1" w:lastRow="0" w:firstColumn="1" w:lastColumn="0" w:noHBand="0" w:noVBand="1"/>
      </w:tblPr>
      <w:tblGrid>
        <w:gridCol w:w="4629"/>
        <w:gridCol w:w="4629"/>
      </w:tblGrid>
      <w:tr w:rsidR="00CD608F" w:rsidRPr="00CD608F" w:rsidTr="00CD608F">
        <w:trPr>
          <w:trHeight w:val="423"/>
        </w:trPr>
        <w:tc>
          <w:tcPr>
            <w:tcW w:w="4629" w:type="dxa"/>
            <w:shd w:val="clear" w:color="auto" w:fill="auto"/>
          </w:tcPr>
          <w:p w:rsidR="00CD608F" w:rsidRPr="00CD608F" w:rsidRDefault="00CD608F" w:rsidP="009A3308">
            <w:pPr>
              <w:widowControl/>
              <w:suppressAutoHyphens/>
              <w:spacing w:after="0" w:line="240" w:lineRule="auto"/>
              <w:outlineLvl w:val="0"/>
              <w:rPr>
                <w:rFonts w:ascii="Times New Roman" w:hAnsi="Times New Roman"/>
                <w:kern w:val="2"/>
                <w:sz w:val="24"/>
                <w:szCs w:val="24"/>
              </w:rPr>
            </w:pPr>
            <w:r w:rsidRPr="00CD608F">
              <w:rPr>
                <w:rFonts w:ascii="Times New Roman" w:hAnsi="Times New Roman"/>
                <w:kern w:val="2"/>
                <w:sz w:val="24"/>
                <w:szCs w:val="24"/>
              </w:rPr>
              <w:t>СОГЛАСОВАНА</w:t>
            </w:r>
          </w:p>
          <w:p w:rsidR="00CD608F" w:rsidRPr="00CD608F" w:rsidRDefault="00CD608F" w:rsidP="009A3308">
            <w:pPr>
              <w:widowControl/>
              <w:suppressAutoHyphens/>
              <w:spacing w:after="0" w:line="240" w:lineRule="auto"/>
              <w:outlineLvl w:val="0"/>
              <w:rPr>
                <w:rFonts w:ascii="Times New Roman" w:hAnsi="Times New Roman"/>
                <w:kern w:val="2"/>
                <w:sz w:val="24"/>
                <w:szCs w:val="24"/>
              </w:rPr>
            </w:pPr>
            <w:r w:rsidRPr="00CD608F">
              <w:rPr>
                <w:rFonts w:ascii="Times New Roman" w:hAnsi="Times New Roman"/>
                <w:kern w:val="2"/>
                <w:sz w:val="24"/>
                <w:szCs w:val="24"/>
              </w:rPr>
              <w:t>На заседании Совета МОУ «СШ № 3 им Я.И. Чапичева»</w:t>
            </w:r>
          </w:p>
          <w:p w:rsidR="00CD608F" w:rsidRPr="00CD608F" w:rsidRDefault="00CD608F" w:rsidP="009A3308">
            <w:pPr>
              <w:widowControl/>
              <w:suppressAutoHyphens/>
              <w:spacing w:after="0" w:line="240" w:lineRule="auto"/>
              <w:outlineLvl w:val="0"/>
              <w:rPr>
                <w:rFonts w:ascii="Times New Roman" w:hAnsi="Times New Roman"/>
                <w:kern w:val="2"/>
                <w:sz w:val="24"/>
                <w:szCs w:val="24"/>
              </w:rPr>
            </w:pPr>
            <w:r w:rsidRPr="00CD608F">
              <w:rPr>
                <w:rFonts w:ascii="Times New Roman" w:hAnsi="Times New Roman"/>
                <w:kern w:val="2"/>
                <w:sz w:val="24"/>
                <w:szCs w:val="24"/>
              </w:rPr>
              <w:t>Протокол от 25.08.2023 № 6</w:t>
            </w:r>
          </w:p>
          <w:p w:rsidR="00CD608F" w:rsidRPr="00CD608F" w:rsidRDefault="00CD608F" w:rsidP="009A3308">
            <w:pPr>
              <w:widowControl/>
              <w:suppressAutoHyphens/>
              <w:spacing w:after="0" w:line="240" w:lineRule="auto"/>
              <w:outlineLvl w:val="0"/>
              <w:rPr>
                <w:rFonts w:ascii="Times New Roman" w:hAnsi="Times New Roman"/>
                <w:kern w:val="2"/>
                <w:sz w:val="24"/>
                <w:szCs w:val="24"/>
              </w:rPr>
            </w:pPr>
          </w:p>
          <w:p w:rsidR="00CD608F" w:rsidRPr="00CD608F" w:rsidRDefault="00CD608F" w:rsidP="009A3308">
            <w:pPr>
              <w:widowControl/>
              <w:suppressAutoHyphens/>
              <w:spacing w:after="0" w:line="240" w:lineRule="auto"/>
              <w:outlineLvl w:val="0"/>
              <w:rPr>
                <w:rFonts w:ascii="Times New Roman" w:hAnsi="Times New Roman"/>
                <w:kern w:val="2"/>
                <w:sz w:val="24"/>
                <w:szCs w:val="24"/>
              </w:rPr>
            </w:pPr>
            <w:r w:rsidRPr="00CD608F">
              <w:rPr>
                <w:rFonts w:ascii="Times New Roman" w:hAnsi="Times New Roman"/>
                <w:kern w:val="2"/>
                <w:sz w:val="24"/>
                <w:szCs w:val="24"/>
              </w:rPr>
              <w:t>РАССМОТРЕНА</w:t>
            </w:r>
          </w:p>
          <w:p w:rsidR="00CD608F" w:rsidRPr="00CD608F" w:rsidRDefault="00CD608F" w:rsidP="009A3308">
            <w:pPr>
              <w:widowControl/>
              <w:suppressAutoHyphens/>
              <w:spacing w:after="0" w:line="240" w:lineRule="auto"/>
              <w:outlineLvl w:val="0"/>
              <w:rPr>
                <w:rFonts w:ascii="Times New Roman" w:hAnsi="Times New Roman"/>
                <w:kern w:val="2"/>
                <w:sz w:val="24"/>
                <w:szCs w:val="24"/>
              </w:rPr>
            </w:pPr>
            <w:r w:rsidRPr="00CD608F">
              <w:rPr>
                <w:rFonts w:ascii="Times New Roman" w:hAnsi="Times New Roman"/>
                <w:kern w:val="2"/>
                <w:sz w:val="24"/>
                <w:szCs w:val="24"/>
              </w:rPr>
              <w:t xml:space="preserve">На </w:t>
            </w:r>
            <w:r w:rsidR="004B1B4A">
              <w:rPr>
                <w:rFonts w:ascii="Times New Roman" w:hAnsi="Times New Roman"/>
                <w:kern w:val="2"/>
                <w:sz w:val="24"/>
                <w:szCs w:val="24"/>
              </w:rPr>
              <w:t>Педагогическом совете</w:t>
            </w:r>
          </w:p>
          <w:p w:rsidR="00CD608F" w:rsidRPr="00CD608F" w:rsidRDefault="00CD608F" w:rsidP="009A3308">
            <w:pPr>
              <w:widowControl/>
              <w:suppressAutoHyphens/>
              <w:spacing w:after="0" w:line="240" w:lineRule="auto"/>
              <w:outlineLvl w:val="0"/>
              <w:rPr>
                <w:rFonts w:ascii="Times New Roman" w:hAnsi="Times New Roman"/>
                <w:kern w:val="2"/>
                <w:sz w:val="24"/>
                <w:szCs w:val="24"/>
              </w:rPr>
            </w:pPr>
            <w:r w:rsidRPr="00CD608F">
              <w:rPr>
                <w:rFonts w:ascii="Times New Roman" w:hAnsi="Times New Roman"/>
                <w:kern w:val="2"/>
                <w:sz w:val="24"/>
                <w:szCs w:val="24"/>
              </w:rPr>
              <w:t>Протокол от 29.08.2023 № 15</w:t>
            </w:r>
          </w:p>
        </w:tc>
        <w:tc>
          <w:tcPr>
            <w:tcW w:w="4629" w:type="dxa"/>
            <w:shd w:val="clear" w:color="auto" w:fill="auto"/>
          </w:tcPr>
          <w:p w:rsidR="00CD608F" w:rsidRPr="00CD608F" w:rsidRDefault="00CD608F" w:rsidP="009A3308">
            <w:pPr>
              <w:widowControl/>
              <w:suppressAutoHyphens/>
              <w:spacing w:after="0" w:line="240" w:lineRule="auto"/>
              <w:ind w:left="616"/>
              <w:outlineLvl w:val="0"/>
              <w:rPr>
                <w:rFonts w:ascii="Times New Roman" w:hAnsi="Times New Roman"/>
                <w:kern w:val="2"/>
                <w:sz w:val="24"/>
                <w:szCs w:val="24"/>
              </w:rPr>
            </w:pPr>
            <w:r w:rsidRPr="00CD608F">
              <w:rPr>
                <w:rFonts w:ascii="Times New Roman" w:hAnsi="Times New Roman"/>
                <w:kern w:val="2"/>
                <w:sz w:val="24"/>
                <w:szCs w:val="24"/>
              </w:rPr>
              <w:t>УТВЕРЖДЕНА</w:t>
            </w:r>
          </w:p>
          <w:p w:rsidR="00CD608F" w:rsidRPr="00CD608F" w:rsidRDefault="00CD608F" w:rsidP="009A3308">
            <w:pPr>
              <w:widowControl/>
              <w:suppressAutoHyphens/>
              <w:spacing w:after="0" w:line="240" w:lineRule="auto"/>
              <w:ind w:left="616"/>
              <w:outlineLvl w:val="0"/>
              <w:rPr>
                <w:rFonts w:ascii="Times New Roman" w:hAnsi="Times New Roman"/>
                <w:kern w:val="2"/>
                <w:sz w:val="24"/>
                <w:szCs w:val="24"/>
              </w:rPr>
            </w:pPr>
            <w:r w:rsidRPr="00CD608F">
              <w:rPr>
                <w:rFonts w:ascii="Times New Roman" w:hAnsi="Times New Roman"/>
                <w:kern w:val="2"/>
                <w:sz w:val="24"/>
                <w:szCs w:val="24"/>
              </w:rPr>
              <w:t>Приказ директора МОУ «СШ № 3 им. Я.И. Чапичева»</w:t>
            </w:r>
          </w:p>
          <w:p w:rsidR="00CD608F" w:rsidRPr="00CD608F" w:rsidRDefault="00CD608F" w:rsidP="009A3308">
            <w:pPr>
              <w:widowControl/>
              <w:suppressAutoHyphens/>
              <w:spacing w:after="0" w:line="240" w:lineRule="auto"/>
              <w:ind w:left="616"/>
              <w:outlineLvl w:val="0"/>
              <w:rPr>
                <w:rFonts w:ascii="Times New Roman" w:hAnsi="Times New Roman"/>
                <w:kern w:val="2"/>
                <w:sz w:val="24"/>
                <w:szCs w:val="24"/>
              </w:rPr>
            </w:pPr>
            <w:r w:rsidRPr="00CD608F">
              <w:rPr>
                <w:rFonts w:ascii="Times New Roman" w:hAnsi="Times New Roman"/>
                <w:kern w:val="2"/>
                <w:sz w:val="24"/>
                <w:szCs w:val="24"/>
              </w:rPr>
              <w:t>от 29.08.2023 № 341/01-18</w:t>
            </w:r>
          </w:p>
          <w:p w:rsidR="00CD608F" w:rsidRPr="00CD608F" w:rsidRDefault="00CD608F" w:rsidP="009A3308">
            <w:pPr>
              <w:widowControl/>
              <w:suppressAutoHyphens/>
              <w:spacing w:after="0" w:line="240" w:lineRule="auto"/>
              <w:ind w:left="616"/>
              <w:outlineLvl w:val="0"/>
              <w:rPr>
                <w:rFonts w:ascii="Times New Roman" w:hAnsi="Times New Roman"/>
                <w:kern w:val="2"/>
                <w:sz w:val="24"/>
                <w:szCs w:val="24"/>
              </w:rPr>
            </w:pPr>
          </w:p>
          <w:p w:rsidR="00CD608F" w:rsidRPr="00CD608F" w:rsidRDefault="00CD608F" w:rsidP="009A3308">
            <w:pPr>
              <w:widowControl/>
              <w:suppressAutoHyphens/>
              <w:spacing w:after="0" w:line="240" w:lineRule="auto"/>
              <w:ind w:left="333"/>
              <w:outlineLvl w:val="0"/>
              <w:rPr>
                <w:rFonts w:ascii="Times New Roman" w:hAnsi="Times New Roman"/>
                <w:kern w:val="2"/>
                <w:sz w:val="24"/>
                <w:szCs w:val="24"/>
              </w:rPr>
            </w:pPr>
          </w:p>
        </w:tc>
      </w:tr>
      <w:tr w:rsidR="00CD608F" w:rsidRPr="00CD608F" w:rsidTr="00CD608F">
        <w:trPr>
          <w:trHeight w:val="439"/>
        </w:trPr>
        <w:tc>
          <w:tcPr>
            <w:tcW w:w="4629" w:type="dxa"/>
            <w:shd w:val="clear" w:color="auto" w:fill="auto"/>
          </w:tcPr>
          <w:p w:rsidR="00CD608F" w:rsidRPr="00CD608F" w:rsidRDefault="00CD608F" w:rsidP="009A3308">
            <w:pPr>
              <w:widowControl/>
              <w:suppressAutoHyphens/>
              <w:spacing w:after="0" w:line="240" w:lineRule="auto"/>
              <w:jc w:val="center"/>
              <w:outlineLvl w:val="0"/>
              <w:rPr>
                <w:rFonts w:ascii="Times New Roman" w:hAnsi="Times New Roman"/>
                <w:kern w:val="2"/>
                <w:sz w:val="24"/>
                <w:szCs w:val="24"/>
              </w:rPr>
            </w:pPr>
          </w:p>
        </w:tc>
        <w:tc>
          <w:tcPr>
            <w:tcW w:w="4629" w:type="dxa"/>
            <w:shd w:val="clear" w:color="auto" w:fill="auto"/>
          </w:tcPr>
          <w:p w:rsidR="00CD608F" w:rsidRPr="00CD608F" w:rsidRDefault="00CD608F" w:rsidP="009A3308">
            <w:pPr>
              <w:widowControl/>
              <w:suppressAutoHyphens/>
              <w:spacing w:after="0" w:line="240" w:lineRule="auto"/>
              <w:jc w:val="center"/>
              <w:outlineLvl w:val="0"/>
              <w:rPr>
                <w:rFonts w:ascii="Times New Roman" w:hAnsi="Times New Roman"/>
                <w:kern w:val="2"/>
                <w:sz w:val="24"/>
                <w:szCs w:val="24"/>
              </w:rPr>
            </w:pPr>
          </w:p>
        </w:tc>
      </w:tr>
    </w:tbl>
    <w:p w:rsidR="00CD608F" w:rsidRPr="00CD608F" w:rsidRDefault="00CD608F" w:rsidP="009A3308">
      <w:pPr>
        <w:widowControl/>
        <w:suppressAutoHyphens/>
        <w:spacing w:after="0" w:line="240" w:lineRule="auto"/>
        <w:jc w:val="center"/>
        <w:outlineLvl w:val="0"/>
        <w:rPr>
          <w:rFonts w:ascii="Times New Roman" w:hAnsi="Times New Roman"/>
          <w:kern w:val="2"/>
          <w:sz w:val="24"/>
          <w:szCs w:val="24"/>
        </w:rPr>
      </w:pPr>
    </w:p>
    <w:p w:rsidR="00CD608F" w:rsidRPr="00CD608F" w:rsidRDefault="00CD608F" w:rsidP="009A3308">
      <w:pPr>
        <w:widowControl/>
        <w:suppressAutoHyphens/>
        <w:spacing w:after="0" w:line="240" w:lineRule="auto"/>
        <w:jc w:val="center"/>
        <w:outlineLvl w:val="0"/>
        <w:rPr>
          <w:rFonts w:ascii="Times New Roman" w:hAnsi="Times New Roman"/>
          <w:kern w:val="2"/>
          <w:sz w:val="24"/>
          <w:szCs w:val="24"/>
        </w:rPr>
      </w:pPr>
    </w:p>
    <w:p w:rsidR="00CD608F" w:rsidRPr="00CD608F" w:rsidRDefault="00CD608F" w:rsidP="009A3308">
      <w:pPr>
        <w:widowControl/>
        <w:suppressAutoHyphens/>
        <w:spacing w:after="0" w:line="240" w:lineRule="auto"/>
        <w:jc w:val="center"/>
        <w:outlineLvl w:val="0"/>
        <w:rPr>
          <w:rFonts w:ascii="Times New Roman" w:hAnsi="Times New Roman"/>
          <w:kern w:val="2"/>
          <w:sz w:val="24"/>
          <w:szCs w:val="24"/>
        </w:rPr>
      </w:pPr>
    </w:p>
    <w:p w:rsidR="00CD608F" w:rsidRPr="00CD608F" w:rsidRDefault="00CD608F" w:rsidP="009A3308">
      <w:pPr>
        <w:widowControl/>
        <w:suppressAutoHyphens/>
        <w:spacing w:after="0" w:line="240" w:lineRule="auto"/>
        <w:jc w:val="center"/>
        <w:outlineLvl w:val="0"/>
        <w:rPr>
          <w:rFonts w:ascii="Times New Roman" w:hAnsi="Times New Roman"/>
          <w:kern w:val="2"/>
          <w:sz w:val="24"/>
          <w:szCs w:val="24"/>
        </w:rPr>
      </w:pPr>
    </w:p>
    <w:p w:rsidR="00CD608F" w:rsidRPr="00CD608F" w:rsidRDefault="00CD608F" w:rsidP="009A3308">
      <w:pPr>
        <w:widowControl/>
        <w:suppressAutoHyphens/>
        <w:spacing w:after="0" w:line="240" w:lineRule="auto"/>
        <w:jc w:val="center"/>
        <w:outlineLvl w:val="0"/>
        <w:rPr>
          <w:rFonts w:ascii="Times New Roman" w:hAnsi="Times New Roman"/>
          <w:kern w:val="2"/>
          <w:sz w:val="24"/>
          <w:szCs w:val="24"/>
        </w:rPr>
      </w:pPr>
    </w:p>
    <w:p w:rsidR="00CD608F" w:rsidRPr="00CD608F" w:rsidRDefault="00CD608F" w:rsidP="009A3308">
      <w:pPr>
        <w:widowControl/>
        <w:suppressAutoHyphens/>
        <w:spacing w:after="0" w:line="240" w:lineRule="auto"/>
        <w:jc w:val="center"/>
        <w:outlineLvl w:val="0"/>
        <w:rPr>
          <w:rFonts w:ascii="Times New Roman" w:hAnsi="Times New Roman"/>
          <w:kern w:val="2"/>
          <w:sz w:val="24"/>
          <w:szCs w:val="24"/>
        </w:rPr>
      </w:pPr>
    </w:p>
    <w:p w:rsidR="00CD608F" w:rsidRPr="00CD608F" w:rsidRDefault="00CD608F" w:rsidP="009A3308">
      <w:pPr>
        <w:widowControl/>
        <w:suppressAutoHyphens/>
        <w:spacing w:after="0" w:line="240" w:lineRule="auto"/>
        <w:jc w:val="center"/>
        <w:outlineLvl w:val="0"/>
        <w:rPr>
          <w:rFonts w:ascii="Times New Roman" w:hAnsi="Times New Roman"/>
          <w:kern w:val="2"/>
          <w:sz w:val="24"/>
          <w:szCs w:val="24"/>
        </w:rPr>
      </w:pPr>
    </w:p>
    <w:p w:rsidR="00CD608F" w:rsidRPr="00CD608F" w:rsidRDefault="00CD608F" w:rsidP="009A3308">
      <w:pPr>
        <w:widowControl/>
        <w:suppressAutoHyphens/>
        <w:spacing w:after="0" w:line="240" w:lineRule="auto"/>
        <w:jc w:val="center"/>
        <w:outlineLvl w:val="0"/>
        <w:rPr>
          <w:rFonts w:ascii="Times New Roman" w:hAnsi="Times New Roman"/>
          <w:kern w:val="2"/>
          <w:sz w:val="56"/>
          <w:szCs w:val="56"/>
        </w:rPr>
      </w:pPr>
    </w:p>
    <w:p w:rsidR="00CD608F" w:rsidRPr="00CD608F" w:rsidRDefault="00CD608F" w:rsidP="009A3308">
      <w:pPr>
        <w:widowControl/>
        <w:suppressAutoHyphens/>
        <w:spacing w:after="0" w:line="240" w:lineRule="auto"/>
        <w:jc w:val="center"/>
        <w:outlineLvl w:val="0"/>
        <w:rPr>
          <w:rFonts w:ascii="Times New Roman" w:hAnsi="Times New Roman"/>
          <w:kern w:val="2"/>
          <w:sz w:val="56"/>
          <w:szCs w:val="56"/>
        </w:rPr>
      </w:pPr>
    </w:p>
    <w:p w:rsidR="00BC78D3" w:rsidRDefault="00BC78D3" w:rsidP="009A3308">
      <w:pPr>
        <w:widowControl/>
        <w:suppressAutoHyphens/>
        <w:spacing w:after="0" w:line="240" w:lineRule="auto"/>
        <w:jc w:val="center"/>
        <w:outlineLvl w:val="0"/>
        <w:rPr>
          <w:rFonts w:ascii="Times New Roman" w:hAnsi="Times New Roman"/>
          <w:kern w:val="2"/>
          <w:sz w:val="56"/>
          <w:szCs w:val="56"/>
          <w:lang w:val="uk-UA"/>
        </w:rPr>
      </w:pPr>
    </w:p>
    <w:p w:rsidR="00BC78D3" w:rsidRDefault="00BC78D3" w:rsidP="009A3308">
      <w:pPr>
        <w:widowControl/>
        <w:suppressAutoHyphens/>
        <w:spacing w:after="0" w:line="240" w:lineRule="auto"/>
        <w:jc w:val="center"/>
        <w:outlineLvl w:val="0"/>
        <w:rPr>
          <w:rFonts w:ascii="Times New Roman" w:hAnsi="Times New Roman"/>
          <w:kern w:val="2"/>
          <w:sz w:val="56"/>
          <w:szCs w:val="56"/>
          <w:lang w:val="uk-UA"/>
        </w:rPr>
      </w:pPr>
    </w:p>
    <w:p w:rsidR="00CD608F" w:rsidRPr="00CD608F" w:rsidRDefault="00CD608F" w:rsidP="009A3308">
      <w:pPr>
        <w:widowControl/>
        <w:suppressAutoHyphens/>
        <w:spacing w:after="0" w:line="240" w:lineRule="auto"/>
        <w:jc w:val="center"/>
        <w:outlineLvl w:val="0"/>
        <w:rPr>
          <w:rFonts w:ascii="Times New Roman" w:hAnsi="Times New Roman"/>
          <w:kern w:val="2"/>
          <w:sz w:val="56"/>
          <w:szCs w:val="56"/>
        </w:rPr>
      </w:pPr>
      <w:r w:rsidRPr="00CD608F">
        <w:rPr>
          <w:rFonts w:ascii="Times New Roman" w:hAnsi="Times New Roman"/>
          <w:kern w:val="2"/>
          <w:sz w:val="56"/>
          <w:szCs w:val="56"/>
        </w:rPr>
        <w:t xml:space="preserve">Основная образовательная программа </w:t>
      </w:r>
    </w:p>
    <w:p w:rsidR="00CD608F" w:rsidRPr="00CD608F" w:rsidRDefault="00F61C93" w:rsidP="009A3308">
      <w:pPr>
        <w:widowControl/>
        <w:suppressAutoHyphens/>
        <w:spacing w:after="0" w:line="240" w:lineRule="auto"/>
        <w:jc w:val="center"/>
        <w:outlineLvl w:val="0"/>
        <w:rPr>
          <w:rFonts w:ascii="Times New Roman" w:hAnsi="Times New Roman"/>
          <w:kern w:val="2"/>
          <w:sz w:val="56"/>
          <w:szCs w:val="56"/>
        </w:rPr>
      </w:pPr>
      <w:r>
        <w:rPr>
          <w:rFonts w:ascii="Times New Roman" w:hAnsi="Times New Roman"/>
          <w:kern w:val="2"/>
          <w:sz w:val="56"/>
          <w:szCs w:val="56"/>
          <w:lang w:val="uk-UA"/>
        </w:rPr>
        <w:t>среднего</w:t>
      </w:r>
      <w:r w:rsidR="00CD608F" w:rsidRPr="00CD608F">
        <w:rPr>
          <w:rFonts w:ascii="Times New Roman" w:hAnsi="Times New Roman"/>
          <w:kern w:val="2"/>
          <w:sz w:val="56"/>
          <w:szCs w:val="56"/>
        </w:rPr>
        <w:t xml:space="preserve"> общего образования</w:t>
      </w:r>
    </w:p>
    <w:p w:rsidR="00CD608F" w:rsidRPr="00CD608F" w:rsidRDefault="00F61C93" w:rsidP="009A3308">
      <w:pPr>
        <w:widowControl/>
        <w:suppressAutoHyphens/>
        <w:spacing w:after="0" w:line="240" w:lineRule="auto"/>
        <w:jc w:val="center"/>
        <w:outlineLvl w:val="0"/>
        <w:rPr>
          <w:rFonts w:ascii="Times New Roman" w:hAnsi="Times New Roman"/>
          <w:kern w:val="2"/>
          <w:sz w:val="40"/>
          <w:szCs w:val="40"/>
        </w:rPr>
      </w:pPr>
      <w:r>
        <w:rPr>
          <w:rFonts w:ascii="Times New Roman" w:hAnsi="Times New Roman"/>
          <w:kern w:val="2"/>
          <w:sz w:val="40"/>
          <w:szCs w:val="40"/>
        </w:rPr>
        <w:t xml:space="preserve">(срок реализации – </w:t>
      </w:r>
      <w:r>
        <w:rPr>
          <w:rFonts w:ascii="Times New Roman" w:hAnsi="Times New Roman"/>
          <w:kern w:val="2"/>
          <w:sz w:val="40"/>
          <w:szCs w:val="40"/>
          <w:lang w:val="uk-UA"/>
        </w:rPr>
        <w:t>2 года</w:t>
      </w:r>
      <w:r w:rsidR="00CD608F" w:rsidRPr="00CD608F">
        <w:rPr>
          <w:rFonts w:ascii="Times New Roman" w:hAnsi="Times New Roman"/>
          <w:kern w:val="2"/>
          <w:sz w:val="40"/>
          <w:szCs w:val="40"/>
        </w:rPr>
        <w:t>)</w:t>
      </w:r>
    </w:p>
    <w:p w:rsidR="00CD608F" w:rsidRPr="00CD608F" w:rsidRDefault="00CD608F" w:rsidP="009A3308">
      <w:pPr>
        <w:widowControl/>
        <w:suppressAutoHyphens/>
        <w:spacing w:after="0" w:line="240" w:lineRule="auto"/>
        <w:jc w:val="center"/>
        <w:outlineLvl w:val="0"/>
        <w:rPr>
          <w:rFonts w:ascii="Times New Roman" w:hAnsi="Times New Roman"/>
          <w:kern w:val="2"/>
          <w:sz w:val="56"/>
          <w:szCs w:val="56"/>
        </w:rPr>
      </w:pPr>
    </w:p>
    <w:p w:rsidR="00CD608F" w:rsidRPr="00CD608F" w:rsidRDefault="00CD608F" w:rsidP="009A3308">
      <w:pPr>
        <w:widowControl/>
        <w:suppressAutoHyphens/>
        <w:spacing w:after="0" w:line="240" w:lineRule="auto"/>
        <w:jc w:val="center"/>
        <w:outlineLvl w:val="0"/>
        <w:rPr>
          <w:rFonts w:ascii="Times New Roman" w:hAnsi="Times New Roman"/>
          <w:kern w:val="2"/>
          <w:sz w:val="24"/>
          <w:szCs w:val="24"/>
        </w:rPr>
      </w:pPr>
    </w:p>
    <w:p w:rsidR="00CD608F" w:rsidRPr="00CD608F" w:rsidRDefault="00CD608F" w:rsidP="009A3308">
      <w:pPr>
        <w:widowControl/>
        <w:suppressAutoHyphens/>
        <w:spacing w:after="0" w:line="240" w:lineRule="auto"/>
        <w:jc w:val="center"/>
        <w:outlineLvl w:val="0"/>
        <w:rPr>
          <w:rFonts w:ascii="Times New Roman" w:hAnsi="Times New Roman"/>
          <w:kern w:val="2"/>
          <w:sz w:val="24"/>
          <w:szCs w:val="24"/>
        </w:rPr>
      </w:pPr>
    </w:p>
    <w:p w:rsidR="00CD608F" w:rsidRPr="00CD608F" w:rsidRDefault="00CD608F" w:rsidP="009A3308">
      <w:pPr>
        <w:widowControl/>
        <w:suppressAutoHyphens/>
        <w:spacing w:after="0" w:line="240" w:lineRule="auto"/>
        <w:jc w:val="center"/>
        <w:outlineLvl w:val="0"/>
        <w:rPr>
          <w:rFonts w:ascii="Times New Roman" w:hAnsi="Times New Roman"/>
          <w:kern w:val="2"/>
          <w:sz w:val="24"/>
          <w:szCs w:val="24"/>
        </w:rPr>
      </w:pPr>
    </w:p>
    <w:p w:rsidR="00CD608F" w:rsidRPr="00CD608F" w:rsidRDefault="00CD608F" w:rsidP="009A3308">
      <w:pPr>
        <w:widowControl/>
        <w:suppressAutoHyphens/>
        <w:spacing w:after="0" w:line="240" w:lineRule="auto"/>
        <w:jc w:val="center"/>
        <w:outlineLvl w:val="0"/>
        <w:rPr>
          <w:rFonts w:ascii="Times New Roman" w:hAnsi="Times New Roman"/>
          <w:kern w:val="2"/>
          <w:sz w:val="24"/>
          <w:szCs w:val="24"/>
        </w:rPr>
      </w:pPr>
    </w:p>
    <w:p w:rsidR="00CD608F" w:rsidRPr="00CD608F" w:rsidRDefault="00CD608F" w:rsidP="009A3308">
      <w:pPr>
        <w:widowControl/>
        <w:suppressAutoHyphens/>
        <w:spacing w:after="0" w:line="240" w:lineRule="auto"/>
        <w:jc w:val="center"/>
        <w:outlineLvl w:val="0"/>
        <w:rPr>
          <w:rFonts w:ascii="Times New Roman" w:hAnsi="Times New Roman"/>
          <w:kern w:val="2"/>
          <w:sz w:val="24"/>
          <w:szCs w:val="24"/>
        </w:rPr>
      </w:pPr>
    </w:p>
    <w:p w:rsidR="00CD608F" w:rsidRPr="00CD608F" w:rsidRDefault="00CD608F" w:rsidP="009A3308">
      <w:pPr>
        <w:widowControl/>
        <w:suppressAutoHyphens/>
        <w:spacing w:after="0" w:line="240" w:lineRule="auto"/>
        <w:jc w:val="center"/>
        <w:outlineLvl w:val="0"/>
        <w:rPr>
          <w:rFonts w:ascii="Times New Roman" w:hAnsi="Times New Roman"/>
          <w:kern w:val="2"/>
          <w:sz w:val="24"/>
          <w:szCs w:val="24"/>
        </w:rPr>
      </w:pPr>
    </w:p>
    <w:p w:rsidR="00CD608F" w:rsidRPr="00CD608F" w:rsidRDefault="00CD608F" w:rsidP="009A3308">
      <w:pPr>
        <w:widowControl/>
        <w:suppressAutoHyphens/>
        <w:spacing w:after="0" w:line="240" w:lineRule="auto"/>
        <w:jc w:val="center"/>
        <w:outlineLvl w:val="0"/>
        <w:rPr>
          <w:rFonts w:ascii="Times New Roman" w:hAnsi="Times New Roman"/>
          <w:kern w:val="2"/>
          <w:sz w:val="24"/>
          <w:szCs w:val="24"/>
        </w:rPr>
      </w:pPr>
    </w:p>
    <w:p w:rsidR="00CD608F" w:rsidRPr="00CD608F" w:rsidRDefault="00CD608F" w:rsidP="009A3308">
      <w:pPr>
        <w:widowControl/>
        <w:suppressAutoHyphens/>
        <w:spacing w:after="0" w:line="240" w:lineRule="auto"/>
        <w:jc w:val="center"/>
        <w:outlineLvl w:val="0"/>
        <w:rPr>
          <w:rFonts w:ascii="Times New Roman" w:hAnsi="Times New Roman"/>
          <w:kern w:val="2"/>
          <w:sz w:val="24"/>
          <w:szCs w:val="24"/>
        </w:rPr>
      </w:pPr>
    </w:p>
    <w:p w:rsidR="00CD608F" w:rsidRPr="00CD608F" w:rsidRDefault="00CD608F" w:rsidP="009A3308">
      <w:pPr>
        <w:widowControl/>
        <w:suppressAutoHyphens/>
        <w:spacing w:after="0" w:line="240" w:lineRule="auto"/>
        <w:jc w:val="center"/>
        <w:outlineLvl w:val="0"/>
        <w:rPr>
          <w:rFonts w:ascii="Times New Roman" w:hAnsi="Times New Roman"/>
          <w:kern w:val="2"/>
          <w:sz w:val="24"/>
          <w:szCs w:val="24"/>
        </w:rPr>
      </w:pPr>
    </w:p>
    <w:p w:rsidR="00CD608F" w:rsidRPr="00CD608F" w:rsidRDefault="00CD608F" w:rsidP="009A3308">
      <w:pPr>
        <w:widowControl/>
        <w:suppressAutoHyphens/>
        <w:spacing w:after="0" w:line="240" w:lineRule="auto"/>
        <w:jc w:val="center"/>
        <w:outlineLvl w:val="0"/>
        <w:rPr>
          <w:rFonts w:ascii="Times New Roman" w:hAnsi="Times New Roman"/>
          <w:kern w:val="2"/>
          <w:sz w:val="24"/>
          <w:szCs w:val="24"/>
        </w:rPr>
      </w:pPr>
    </w:p>
    <w:p w:rsidR="00CD608F" w:rsidRPr="00CD608F" w:rsidRDefault="00CD608F" w:rsidP="009A3308">
      <w:pPr>
        <w:widowControl/>
        <w:suppressAutoHyphens/>
        <w:spacing w:after="0" w:line="240" w:lineRule="auto"/>
        <w:jc w:val="center"/>
        <w:outlineLvl w:val="0"/>
        <w:rPr>
          <w:rFonts w:ascii="Times New Roman" w:hAnsi="Times New Roman"/>
          <w:kern w:val="2"/>
          <w:sz w:val="24"/>
          <w:szCs w:val="24"/>
        </w:rPr>
      </w:pPr>
    </w:p>
    <w:p w:rsidR="00CD608F" w:rsidRPr="00CD608F" w:rsidRDefault="00CD608F" w:rsidP="009A3308">
      <w:pPr>
        <w:widowControl/>
        <w:suppressAutoHyphens/>
        <w:spacing w:after="0" w:line="240" w:lineRule="auto"/>
        <w:jc w:val="center"/>
        <w:outlineLvl w:val="0"/>
        <w:rPr>
          <w:rFonts w:ascii="Times New Roman" w:hAnsi="Times New Roman"/>
          <w:kern w:val="2"/>
          <w:sz w:val="24"/>
          <w:szCs w:val="24"/>
        </w:rPr>
      </w:pPr>
    </w:p>
    <w:p w:rsidR="00CD608F" w:rsidRPr="00CD608F" w:rsidRDefault="00CD608F" w:rsidP="009A3308">
      <w:pPr>
        <w:widowControl/>
        <w:suppressAutoHyphens/>
        <w:spacing w:after="0" w:line="240" w:lineRule="auto"/>
        <w:jc w:val="center"/>
        <w:outlineLvl w:val="0"/>
        <w:rPr>
          <w:rFonts w:ascii="Times New Roman" w:hAnsi="Times New Roman"/>
          <w:kern w:val="2"/>
          <w:sz w:val="24"/>
          <w:szCs w:val="24"/>
        </w:rPr>
      </w:pPr>
    </w:p>
    <w:p w:rsidR="00CD608F" w:rsidRDefault="00CD608F" w:rsidP="009A3308">
      <w:pPr>
        <w:widowControl/>
        <w:suppressAutoHyphens/>
        <w:spacing w:after="0" w:line="240" w:lineRule="auto"/>
        <w:jc w:val="center"/>
        <w:outlineLvl w:val="0"/>
        <w:rPr>
          <w:rFonts w:ascii="Times New Roman" w:hAnsi="Times New Roman"/>
          <w:kern w:val="2"/>
          <w:sz w:val="24"/>
          <w:szCs w:val="24"/>
        </w:rPr>
      </w:pPr>
    </w:p>
    <w:p w:rsidR="009A3308" w:rsidRDefault="009A3308" w:rsidP="009A3308">
      <w:pPr>
        <w:widowControl/>
        <w:suppressAutoHyphens/>
        <w:spacing w:after="0" w:line="240" w:lineRule="auto"/>
        <w:jc w:val="center"/>
        <w:outlineLvl w:val="0"/>
        <w:rPr>
          <w:rFonts w:ascii="Times New Roman" w:hAnsi="Times New Roman"/>
          <w:kern w:val="2"/>
          <w:sz w:val="24"/>
          <w:szCs w:val="24"/>
        </w:rPr>
      </w:pPr>
    </w:p>
    <w:p w:rsidR="009A3308" w:rsidRDefault="009A3308" w:rsidP="009A3308">
      <w:pPr>
        <w:widowControl/>
        <w:suppressAutoHyphens/>
        <w:spacing w:after="0" w:line="240" w:lineRule="auto"/>
        <w:jc w:val="center"/>
        <w:outlineLvl w:val="0"/>
        <w:rPr>
          <w:rFonts w:ascii="Times New Roman" w:hAnsi="Times New Roman"/>
          <w:kern w:val="2"/>
          <w:sz w:val="24"/>
          <w:szCs w:val="24"/>
        </w:rPr>
      </w:pPr>
    </w:p>
    <w:p w:rsidR="009A3308" w:rsidRDefault="009A3308" w:rsidP="009A3308">
      <w:pPr>
        <w:widowControl/>
        <w:suppressAutoHyphens/>
        <w:spacing w:after="0" w:line="240" w:lineRule="auto"/>
        <w:jc w:val="center"/>
        <w:outlineLvl w:val="0"/>
        <w:rPr>
          <w:rFonts w:ascii="Times New Roman" w:hAnsi="Times New Roman"/>
          <w:kern w:val="2"/>
          <w:sz w:val="24"/>
          <w:szCs w:val="24"/>
        </w:rPr>
      </w:pPr>
    </w:p>
    <w:p w:rsidR="009A3308" w:rsidRDefault="009A3308" w:rsidP="009A3308">
      <w:pPr>
        <w:widowControl/>
        <w:suppressAutoHyphens/>
        <w:spacing w:after="0" w:line="240" w:lineRule="auto"/>
        <w:jc w:val="center"/>
        <w:outlineLvl w:val="0"/>
        <w:rPr>
          <w:rFonts w:ascii="Times New Roman" w:hAnsi="Times New Roman"/>
          <w:kern w:val="2"/>
          <w:sz w:val="24"/>
          <w:szCs w:val="24"/>
        </w:rPr>
      </w:pPr>
    </w:p>
    <w:p w:rsidR="009A3308" w:rsidRDefault="009A3308" w:rsidP="009A3308">
      <w:pPr>
        <w:widowControl/>
        <w:suppressAutoHyphens/>
        <w:spacing w:after="0" w:line="240" w:lineRule="auto"/>
        <w:jc w:val="center"/>
        <w:outlineLvl w:val="0"/>
        <w:rPr>
          <w:rFonts w:ascii="Times New Roman" w:hAnsi="Times New Roman"/>
          <w:kern w:val="2"/>
          <w:sz w:val="24"/>
          <w:szCs w:val="24"/>
        </w:rPr>
      </w:pPr>
    </w:p>
    <w:p w:rsidR="009A3308" w:rsidRDefault="009A3308" w:rsidP="009A3308">
      <w:pPr>
        <w:widowControl/>
        <w:suppressAutoHyphens/>
        <w:spacing w:after="0" w:line="240" w:lineRule="auto"/>
        <w:jc w:val="center"/>
        <w:outlineLvl w:val="0"/>
        <w:rPr>
          <w:rFonts w:ascii="Times New Roman" w:hAnsi="Times New Roman"/>
          <w:kern w:val="2"/>
          <w:sz w:val="24"/>
          <w:szCs w:val="24"/>
        </w:rPr>
      </w:pPr>
    </w:p>
    <w:p w:rsidR="009A3308" w:rsidRPr="00CD608F" w:rsidRDefault="009A3308" w:rsidP="009A3308">
      <w:pPr>
        <w:widowControl/>
        <w:suppressAutoHyphens/>
        <w:spacing w:after="0" w:line="240" w:lineRule="auto"/>
        <w:jc w:val="center"/>
        <w:outlineLvl w:val="0"/>
        <w:rPr>
          <w:rFonts w:ascii="Times New Roman" w:hAnsi="Times New Roman"/>
          <w:kern w:val="2"/>
          <w:sz w:val="24"/>
          <w:szCs w:val="24"/>
        </w:rPr>
      </w:pPr>
    </w:p>
    <w:p w:rsidR="00CD608F" w:rsidRPr="00CD608F" w:rsidRDefault="00CD608F" w:rsidP="009A3308">
      <w:pPr>
        <w:widowControl/>
        <w:suppressAutoHyphens/>
        <w:spacing w:after="0" w:line="240" w:lineRule="auto"/>
        <w:jc w:val="center"/>
        <w:outlineLvl w:val="0"/>
        <w:rPr>
          <w:rFonts w:ascii="Times New Roman" w:hAnsi="Times New Roman"/>
          <w:kern w:val="2"/>
          <w:sz w:val="24"/>
          <w:szCs w:val="24"/>
        </w:rPr>
      </w:pPr>
      <w:r w:rsidRPr="00CD608F">
        <w:rPr>
          <w:rFonts w:ascii="Times New Roman" w:hAnsi="Times New Roman"/>
          <w:kern w:val="2"/>
          <w:sz w:val="24"/>
          <w:szCs w:val="24"/>
        </w:rPr>
        <w:t>2023</w:t>
      </w:r>
    </w:p>
    <w:bookmarkEnd w:id="0"/>
    <w:p w:rsidR="00C85A89" w:rsidRPr="00CD608F" w:rsidRDefault="00C85A89" w:rsidP="009A3308">
      <w:pPr>
        <w:numPr>
          <w:ilvl w:val="0"/>
          <w:numId w:val="6"/>
        </w:numPr>
        <w:spacing w:after="0" w:line="240" w:lineRule="auto"/>
        <w:ind w:left="0" w:firstLine="0"/>
        <w:jc w:val="center"/>
        <w:rPr>
          <w:rFonts w:ascii="Times New Roman" w:hAnsi="Times New Roman"/>
          <w:b/>
          <w:sz w:val="24"/>
          <w:szCs w:val="24"/>
        </w:rPr>
      </w:pPr>
      <w:r w:rsidRPr="00CD608F">
        <w:rPr>
          <w:rFonts w:ascii="Times New Roman" w:hAnsi="Times New Roman"/>
          <w:b/>
          <w:sz w:val="24"/>
          <w:szCs w:val="24"/>
        </w:rPr>
        <w:lastRenderedPageBreak/>
        <w:t>Общие положения</w:t>
      </w:r>
    </w:p>
    <w:p w:rsidR="00C85A89" w:rsidRPr="00CD608F" w:rsidRDefault="00C85A89" w:rsidP="009A3308">
      <w:pPr>
        <w:spacing w:after="0" w:line="240" w:lineRule="auto"/>
        <w:ind w:left="1080"/>
        <w:rPr>
          <w:rFonts w:ascii="Times New Roman" w:hAnsi="Times New Roman"/>
          <w:b/>
          <w:sz w:val="24"/>
          <w:szCs w:val="24"/>
        </w:rPr>
      </w:pP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1. </w:t>
      </w:r>
      <w:r w:rsidR="00CD608F">
        <w:rPr>
          <w:rFonts w:ascii="Times New Roman" w:hAnsi="Times New Roman"/>
          <w:sz w:val="24"/>
          <w:szCs w:val="24"/>
        </w:rPr>
        <w:t>Основная о</w:t>
      </w:r>
      <w:r w:rsidRPr="00CD608F">
        <w:rPr>
          <w:rFonts w:ascii="Times New Roman" w:hAnsi="Times New Roman"/>
          <w:sz w:val="24"/>
          <w:szCs w:val="24"/>
        </w:rPr>
        <w:t xml:space="preserve">бразовательная программа среднего общего образования (далее – </w:t>
      </w:r>
      <w:r w:rsidR="00CD608F">
        <w:rPr>
          <w:rFonts w:ascii="Times New Roman" w:hAnsi="Times New Roman"/>
          <w:sz w:val="24"/>
          <w:szCs w:val="24"/>
        </w:rPr>
        <w:t>ООП</w:t>
      </w:r>
      <w:r w:rsidRPr="00CD608F">
        <w:rPr>
          <w:rFonts w:ascii="Times New Roman" w:hAnsi="Times New Roman"/>
          <w:sz w:val="24"/>
          <w:szCs w:val="24"/>
        </w:rPr>
        <w:t xml:space="preserve">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 Содержание </w:t>
      </w:r>
      <w:r w:rsidR="00CD608F">
        <w:rPr>
          <w:rFonts w:ascii="Times New Roman" w:hAnsi="Times New Roman"/>
          <w:sz w:val="24"/>
          <w:szCs w:val="24"/>
        </w:rPr>
        <w:t>ООП</w:t>
      </w:r>
      <w:r w:rsidRPr="00CD608F">
        <w:rPr>
          <w:rFonts w:ascii="Times New Roman" w:hAnsi="Times New Roman"/>
          <w:sz w:val="24"/>
          <w:szCs w:val="24"/>
        </w:rPr>
        <w:t xml:space="preserve">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sidRPr="00CD608F">
        <w:rPr>
          <w:sz w:val="24"/>
          <w:szCs w:val="24"/>
        </w:rPr>
        <w:t>.</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3.  ООП СОО</w:t>
      </w:r>
      <w:r w:rsidR="00CD608F">
        <w:rPr>
          <w:rFonts w:ascii="Times New Roman" w:hAnsi="Times New Roman"/>
          <w:sz w:val="24"/>
          <w:szCs w:val="24"/>
        </w:rPr>
        <w:t xml:space="preserve"> разработана</w:t>
      </w:r>
      <w:r w:rsidRPr="00CD608F">
        <w:rPr>
          <w:rFonts w:ascii="Times New Roman" w:hAnsi="Times New Roman"/>
          <w:sz w:val="24"/>
          <w:szCs w:val="24"/>
        </w:rPr>
        <w:t xml:space="preserve"> в соответствии с федеральным государственным образовательным стандартом среднего обще</w:t>
      </w:r>
      <w:r w:rsidR="00CD608F">
        <w:rPr>
          <w:rFonts w:ascii="Times New Roman" w:hAnsi="Times New Roman"/>
          <w:sz w:val="24"/>
          <w:szCs w:val="24"/>
        </w:rPr>
        <w:t>го образования (далее – ФГОС СОО</w:t>
      </w:r>
      <w:r w:rsidRPr="00CD608F">
        <w:rPr>
          <w:rFonts w:ascii="Times New Roman" w:hAnsi="Times New Roman"/>
          <w:sz w:val="24"/>
          <w:szCs w:val="24"/>
        </w:rPr>
        <w: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4. При разработке ООП СОО предусматр</w:t>
      </w:r>
      <w:r w:rsidR="00CD608F">
        <w:rPr>
          <w:rFonts w:ascii="Times New Roman" w:hAnsi="Times New Roman"/>
          <w:sz w:val="24"/>
          <w:szCs w:val="24"/>
        </w:rPr>
        <w:t>ено</w:t>
      </w:r>
      <w:r w:rsidRPr="00CD608F">
        <w:rPr>
          <w:rFonts w:ascii="Times New Roman" w:hAnsi="Times New Roman"/>
          <w:sz w:val="24"/>
          <w:szCs w:val="24"/>
        </w:rPr>
        <w:t xml:space="preserve">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5. </w:t>
      </w:r>
      <w:r w:rsidR="00CD608F">
        <w:rPr>
          <w:rFonts w:ascii="Times New Roman" w:hAnsi="Times New Roman"/>
          <w:sz w:val="24"/>
          <w:szCs w:val="24"/>
        </w:rPr>
        <w:t>ООП</w:t>
      </w:r>
      <w:r w:rsidRPr="00CD608F">
        <w:rPr>
          <w:rFonts w:ascii="Times New Roman" w:hAnsi="Times New Roman"/>
          <w:sz w:val="24"/>
          <w:szCs w:val="24"/>
        </w:rPr>
        <w:t xml:space="preserve"> СОО включает три раздела: целевой, содержательный, организационный.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6. Целевой раздел определяет общее назначение, цели, задачи и планируемые результаты реализации </w:t>
      </w:r>
      <w:r w:rsidR="00CD608F">
        <w:rPr>
          <w:rFonts w:ascii="Times New Roman" w:hAnsi="Times New Roman"/>
          <w:sz w:val="24"/>
          <w:szCs w:val="24"/>
        </w:rPr>
        <w:t>ООП</w:t>
      </w:r>
      <w:r w:rsidRPr="00CD608F">
        <w:rPr>
          <w:rFonts w:ascii="Times New Roman" w:hAnsi="Times New Roman"/>
          <w:sz w:val="24"/>
          <w:szCs w:val="24"/>
        </w:rPr>
        <w:t xml:space="preserve"> СОО, а также способы определения достижения этих целей и результатов.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7. Целевой раздел </w:t>
      </w:r>
      <w:r w:rsidR="00CD608F">
        <w:rPr>
          <w:rFonts w:ascii="Times New Roman" w:hAnsi="Times New Roman"/>
          <w:sz w:val="24"/>
          <w:szCs w:val="24"/>
        </w:rPr>
        <w:t>ООП</w:t>
      </w:r>
      <w:r w:rsidRPr="00CD608F">
        <w:rPr>
          <w:rFonts w:ascii="Times New Roman" w:hAnsi="Times New Roman"/>
          <w:sz w:val="24"/>
          <w:szCs w:val="24"/>
        </w:rPr>
        <w:t xml:space="preserve"> СОО включает:</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пояснительную записку;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планируемые результаты освоения обучающимися </w:t>
      </w:r>
      <w:r w:rsidR="00CD608F">
        <w:rPr>
          <w:rFonts w:ascii="Times New Roman" w:hAnsi="Times New Roman"/>
          <w:sz w:val="24"/>
          <w:szCs w:val="24"/>
        </w:rPr>
        <w:t>ООП</w:t>
      </w:r>
      <w:r w:rsidRPr="00CD608F">
        <w:rPr>
          <w:rFonts w:ascii="Times New Roman" w:hAnsi="Times New Roman"/>
          <w:sz w:val="24"/>
          <w:szCs w:val="24"/>
        </w:rPr>
        <w:t xml:space="preserve"> СОО;</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систему оценки достижения планируемых результатов освоения </w:t>
      </w:r>
      <w:r w:rsidR="00CD608F">
        <w:rPr>
          <w:rFonts w:ascii="Times New Roman" w:hAnsi="Times New Roman"/>
          <w:sz w:val="24"/>
          <w:szCs w:val="24"/>
        </w:rPr>
        <w:t>ООП</w:t>
      </w:r>
      <w:r w:rsidRPr="00CD608F">
        <w:rPr>
          <w:rFonts w:ascii="Times New Roman" w:hAnsi="Times New Roman"/>
          <w:sz w:val="24"/>
          <w:szCs w:val="24"/>
        </w:rPr>
        <w:t xml:space="preserve"> СОО.</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8. Содержательный раздел </w:t>
      </w:r>
      <w:r w:rsidR="00CD608F">
        <w:rPr>
          <w:rFonts w:ascii="Times New Roman" w:hAnsi="Times New Roman"/>
          <w:sz w:val="24"/>
          <w:szCs w:val="24"/>
        </w:rPr>
        <w:t xml:space="preserve">ООП </w:t>
      </w:r>
      <w:r w:rsidRPr="00CD608F">
        <w:rPr>
          <w:rFonts w:ascii="Times New Roman" w:hAnsi="Times New Roman"/>
          <w:sz w:val="24"/>
          <w:szCs w:val="24"/>
        </w:rPr>
        <w:t>СОО включает следующие программы, ориентированные на достижение предметных, метапредметных и личностных результатов: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федеральные рабочие программы учебных предметов;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программу формирования универсальных учебных действий у обучающихся;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федеральную рабочую программу воспитания.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9. 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10. Программа формирования универсальных учебных действий у обучающихся содержит:</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11.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12.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13. 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w:t>
      </w:r>
      <w:r w:rsidRPr="00CD608F">
        <w:rPr>
          <w:rFonts w:ascii="Times New Roman" w:hAnsi="Times New Roman"/>
          <w:sz w:val="24"/>
          <w:szCs w:val="24"/>
        </w:rPr>
        <w:lastRenderedPageBreak/>
        <w:t>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14. Организационный раздел </w:t>
      </w:r>
      <w:r w:rsidR="00BC78D3">
        <w:rPr>
          <w:rFonts w:ascii="Times New Roman" w:hAnsi="Times New Roman"/>
          <w:sz w:val="24"/>
          <w:szCs w:val="24"/>
          <w:lang w:val="uk-UA"/>
        </w:rPr>
        <w:t>ООП</w:t>
      </w:r>
      <w:r w:rsidRPr="00CD608F">
        <w:rPr>
          <w:rFonts w:ascii="Times New Roman" w:hAnsi="Times New Roman"/>
          <w:sz w:val="24"/>
          <w:szCs w:val="24"/>
        </w:rPr>
        <w:t xml:space="preserve">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учебный план;</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план внеурочной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календарный учебный график;</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календарный план воспитательной работы.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15. 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C85A89" w:rsidRPr="00CD608F" w:rsidRDefault="00C85A89" w:rsidP="009A3308">
      <w:pPr>
        <w:spacing w:after="0" w:line="240" w:lineRule="auto"/>
        <w:jc w:val="center"/>
        <w:rPr>
          <w:rFonts w:ascii="Times New Roman" w:hAnsi="Times New Roman"/>
          <w:b/>
          <w:sz w:val="24"/>
          <w:szCs w:val="24"/>
        </w:rPr>
      </w:pPr>
      <w:r w:rsidRPr="00CD608F">
        <w:rPr>
          <w:rFonts w:ascii="Times New Roman" w:hAnsi="Times New Roman"/>
          <w:b/>
          <w:sz w:val="24"/>
          <w:szCs w:val="24"/>
        </w:rPr>
        <w:t xml:space="preserve">II. Целевой раздел </w:t>
      </w:r>
      <w:r w:rsidR="00CD608F">
        <w:rPr>
          <w:rFonts w:ascii="Times New Roman" w:hAnsi="Times New Roman"/>
          <w:b/>
          <w:sz w:val="24"/>
          <w:szCs w:val="24"/>
        </w:rPr>
        <w:t>ООП</w:t>
      </w:r>
      <w:r w:rsidRPr="00CD608F">
        <w:rPr>
          <w:rFonts w:ascii="Times New Roman" w:hAnsi="Times New Roman"/>
          <w:b/>
          <w:sz w:val="24"/>
          <w:szCs w:val="24"/>
        </w:rPr>
        <w:t xml:space="preserve"> СОО</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16. Пояснительная записка.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16.1. </w:t>
      </w:r>
      <w:r w:rsidR="00BC78D3">
        <w:rPr>
          <w:rFonts w:ascii="Times New Roman" w:hAnsi="Times New Roman"/>
          <w:sz w:val="24"/>
          <w:szCs w:val="24"/>
          <w:lang w:val="uk-UA"/>
        </w:rPr>
        <w:t>ООП</w:t>
      </w:r>
      <w:r w:rsidRPr="00CD608F">
        <w:rPr>
          <w:rFonts w:ascii="Times New Roman" w:hAnsi="Times New Roman"/>
          <w:sz w:val="24"/>
          <w:szCs w:val="24"/>
        </w:rPr>
        <w:t xml:space="preserve">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16.2. </w:t>
      </w:r>
      <w:r w:rsidRPr="00CD608F">
        <w:rPr>
          <w:rFonts w:ascii="Times New Roman" w:hAnsi="Times New Roman"/>
          <w:bCs/>
          <w:sz w:val="24"/>
          <w:szCs w:val="24"/>
        </w:rPr>
        <w:t>Целями</w:t>
      </w:r>
      <w:r w:rsidRPr="00CD608F">
        <w:rPr>
          <w:rFonts w:ascii="Times New Roman" w:hAnsi="Times New Roman"/>
          <w:sz w:val="24"/>
          <w:szCs w:val="24"/>
        </w:rPr>
        <w:t xml:space="preserve"> реализации </w:t>
      </w:r>
      <w:r w:rsidR="00CD608F">
        <w:rPr>
          <w:rFonts w:ascii="Times New Roman" w:hAnsi="Times New Roman"/>
          <w:sz w:val="24"/>
          <w:szCs w:val="24"/>
        </w:rPr>
        <w:t xml:space="preserve">ООП </w:t>
      </w:r>
      <w:r w:rsidRPr="00CD608F">
        <w:rPr>
          <w:rFonts w:ascii="Times New Roman" w:hAnsi="Times New Roman"/>
          <w:sz w:val="24"/>
          <w:szCs w:val="24"/>
        </w:rPr>
        <w:t>СОО являются: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формирование российской гражданской идентичности обучающихся;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16.3. Достижение поставленных целей реализации </w:t>
      </w:r>
      <w:r w:rsidR="00CD608F">
        <w:rPr>
          <w:rFonts w:ascii="Times New Roman" w:hAnsi="Times New Roman"/>
          <w:sz w:val="24"/>
          <w:szCs w:val="24"/>
        </w:rPr>
        <w:t>ООП</w:t>
      </w:r>
      <w:r w:rsidRPr="00CD608F">
        <w:rPr>
          <w:rFonts w:ascii="Times New Roman" w:hAnsi="Times New Roman"/>
          <w:sz w:val="24"/>
          <w:szCs w:val="24"/>
        </w:rPr>
        <w:t xml:space="preserve"> СОО предусматривает решение следующих основных задач: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обеспечение преемственности основного общего и среднего общего образования;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достижение планируемых результатов освоения </w:t>
      </w:r>
      <w:r w:rsidR="00CD608F">
        <w:rPr>
          <w:rFonts w:ascii="Times New Roman" w:hAnsi="Times New Roman"/>
          <w:sz w:val="24"/>
          <w:szCs w:val="24"/>
        </w:rPr>
        <w:t>ООП</w:t>
      </w:r>
      <w:r w:rsidRPr="00CD608F">
        <w:rPr>
          <w:rFonts w:ascii="Times New Roman" w:hAnsi="Times New Roman"/>
          <w:sz w:val="24"/>
          <w:szCs w:val="24"/>
        </w:rPr>
        <w:t xml:space="preserve"> СОО всеми обучающимися, в том числе обучающимися с ограниченными возможностями здоровья (далее – ОВЗ);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обеспечение доступности получения качественного среднего общего образования;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выявление и развитие способностей обучающихся, в том числе проявивших выдающиеся </w:t>
      </w:r>
      <w:r w:rsidRPr="00CD608F">
        <w:rPr>
          <w:rFonts w:ascii="Times New Roman" w:hAnsi="Times New Roman"/>
          <w:sz w:val="24"/>
          <w:szCs w:val="24"/>
        </w:rPr>
        <w:lastRenderedPageBreak/>
        <w:t xml:space="preserve">способности, через систему клубов, секций, студий и других, организацию общественно полезной деятельности;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16.4. </w:t>
      </w:r>
      <w:r w:rsidR="00CD608F">
        <w:rPr>
          <w:rFonts w:ascii="Times New Roman" w:hAnsi="Times New Roman"/>
          <w:sz w:val="24"/>
          <w:szCs w:val="24"/>
        </w:rPr>
        <w:t>ООП</w:t>
      </w:r>
      <w:r w:rsidRPr="00CD608F">
        <w:rPr>
          <w:rFonts w:ascii="Times New Roman" w:hAnsi="Times New Roman"/>
          <w:sz w:val="24"/>
          <w:szCs w:val="24"/>
        </w:rPr>
        <w:t xml:space="preserve"> СОО учитывает следующие </w:t>
      </w:r>
      <w:r w:rsidRPr="00CD608F">
        <w:rPr>
          <w:rFonts w:ascii="Times New Roman" w:hAnsi="Times New Roman"/>
          <w:bCs/>
          <w:sz w:val="24"/>
          <w:szCs w:val="24"/>
        </w:rPr>
        <w:t>принципы</w:t>
      </w:r>
      <w:r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принцип обеспечения фундаментального характера образования, учета специфики изучаемых учебных предметов;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принцип интеграции обучения и воспитания:</w:t>
      </w:r>
      <w:r w:rsidR="00CD608F">
        <w:rPr>
          <w:rFonts w:ascii="Times New Roman" w:hAnsi="Times New Roman"/>
          <w:sz w:val="24"/>
          <w:szCs w:val="24"/>
        </w:rPr>
        <w:t>ООП</w:t>
      </w:r>
      <w:r w:rsidRPr="00CD608F">
        <w:rPr>
          <w:rFonts w:ascii="Times New Roman" w:hAnsi="Times New Roman"/>
          <w:sz w:val="24"/>
          <w:szCs w:val="24"/>
        </w:rPr>
        <w:t xml:space="preserve"> СОО предусматривает связь урочной и внеурочной деятельности,</w:t>
      </w:r>
      <w:r w:rsidRPr="00CD608F">
        <w:rPr>
          <w:sz w:val="24"/>
          <w:szCs w:val="24"/>
        </w:rPr>
        <w:t xml:space="preserve"> </w:t>
      </w:r>
      <w:r w:rsidRPr="00CD608F">
        <w:rPr>
          <w:rFonts w:ascii="Times New Roman" w:hAnsi="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w:t>
      </w:r>
      <w:r w:rsidRPr="00CD608F">
        <w:rPr>
          <w:rFonts w:ascii="Times New Roman" w:hAnsi="Times New Roman"/>
          <w:sz w:val="24"/>
          <w:szCs w:val="24"/>
        </w:rPr>
        <w:lastRenderedPageBreak/>
        <w:t>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16.5. </w:t>
      </w:r>
      <w:r w:rsidR="00CD608F">
        <w:rPr>
          <w:rFonts w:ascii="Times New Roman" w:hAnsi="Times New Roman"/>
          <w:sz w:val="24"/>
          <w:szCs w:val="24"/>
        </w:rPr>
        <w:t>ООП</w:t>
      </w:r>
      <w:r w:rsidRPr="00CD608F">
        <w:rPr>
          <w:rFonts w:ascii="Times New Roman" w:hAnsi="Times New Roman"/>
          <w:sz w:val="24"/>
          <w:szCs w:val="24"/>
        </w:rPr>
        <w:t xml:space="preserve">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w:t>
      </w:r>
      <w:r w:rsidR="00CD608F">
        <w:rPr>
          <w:rFonts w:ascii="Times New Roman" w:hAnsi="Times New Roman"/>
          <w:sz w:val="24"/>
          <w:szCs w:val="24"/>
        </w:rPr>
        <w:t>эпидемиологическими требованиями</w:t>
      </w:r>
      <w:r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17. Планируемые результаты освоения </w:t>
      </w:r>
      <w:r w:rsidR="00CD608F">
        <w:rPr>
          <w:rFonts w:ascii="Times New Roman" w:hAnsi="Times New Roman"/>
          <w:sz w:val="24"/>
          <w:szCs w:val="24"/>
        </w:rPr>
        <w:t>ООП</w:t>
      </w:r>
      <w:r w:rsidRPr="00CD608F">
        <w:rPr>
          <w:rFonts w:ascii="Times New Roman" w:hAnsi="Times New Roman"/>
          <w:sz w:val="24"/>
          <w:szCs w:val="24"/>
        </w:rPr>
        <w:t xml:space="preserve"> СОО.</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17.1. Планируемые результаты освоения </w:t>
      </w:r>
      <w:r w:rsidR="00BC78D3">
        <w:rPr>
          <w:rFonts w:ascii="Times New Roman" w:hAnsi="Times New Roman"/>
          <w:sz w:val="24"/>
          <w:szCs w:val="24"/>
          <w:lang w:val="uk-UA"/>
        </w:rPr>
        <w:t>ООП</w:t>
      </w:r>
      <w:r w:rsidRPr="00CD608F">
        <w:rPr>
          <w:rFonts w:ascii="Times New Roman" w:hAnsi="Times New Roman"/>
          <w:sz w:val="24"/>
          <w:szCs w:val="24"/>
        </w:rPr>
        <w:t xml:space="preserve">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17.2. Требования к личностным результатам освоения обучающимися </w:t>
      </w:r>
      <w:r w:rsidR="00BC78D3">
        <w:rPr>
          <w:rFonts w:ascii="Times New Roman" w:hAnsi="Times New Roman"/>
          <w:sz w:val="24"/>
          <w:szCs w:val="24"/>
          <w:lang w:val="uk-UA"/>
        </w:rPr>
        <w:t>ООП</w:t>
      </w:r>
      <w:r w:rsidRPr="00CD608F">
        <w:rPr>
          <w:rFonts w:ascii="Times New Roman" w:hAnsi="Times New Roman"/>
          <w:sz w:val="24"/>
          <w:szCs w:val="24"/>
        </w:rPr>
        <w:t xml:space="preserve">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Личностные результаты освоения </w:t>
      </w:r>
      <w:r w:rsidR="00BC78D3">
        <w:rPr>
          <w:rFonts w:ascii="Times New Roman" w:hAnsi="Times New Roman"/>
          <w:sz w:val="24"/>
          <w:szCs w:val="24"/>
          <w:lang w:val="uk-UA"/>
        </w:rPr>
        <w:t>ООП</w:t>
      </w:r>
      <w:r w:rsidRPr="00CD608F">
        <w:rPr>
          <w:rFonts w:ascii="Times New Roman" w:hAnsi="Times New Roman"/>
          <w:sz w:val="24"/>
          <w:szCs w:val="24"/>
        </w:rPr>
        <w:t xml:space="preserve">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Личностные результаты освоения </w:t>
      </w:r>
      <w:r w:rsidR="00BC78D3">
        <w:rPr>
          <w:rFonts w:ascii="Times New Roman" w:hAnsi="Times New Roman"/>
          <w:sz w:val="24"/>
          <w:szCs w:val="24"/>
          <w:lang w:val="uk-UA"/>
        </w:rPr>
        <w:t>ООП</w:t>
      </w:r>
      <w:r w:rsidRPr="00CD608F">
        <w:rPr>
          <w:rFonts w:ascii="Times New Roman" w:hAnsi="Times New Roman"/>
          <w:sz w:val="24"/>
          <w:szCs w:val="24"/>
        </w:rPr>
        <w:t xml:space="preserve">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17.3. Метапредметные результаты включают:</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способность их использовать в учебной, познавательной и социальной практике;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овладение навыками учебно-исследовательской, проектной и социальной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17.4. Метапредметные результаты сгруппированы по трем направлениям и отражают </w:t>
      </w:r>
      <w:r w:rsidRPr="00CD608F">
        <w:rPr>
          <w:rFonts w:ascii="Times New Roman" w:hAnsi="Times New Roman"/>
          <w:sz w:val="24"/>
          <w:szCs w:val="24"/>
        </w:rPr>
        <w:lastRenderedPageBreak/>
        <w:t>способность обучающихся использовать на практике универсальные учебные действия, составляющие умение овладевать: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познавательными универсальными учебными действиями;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коммуникативными универсальными учебными действиями;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регулятивными универсальными учебными действиями.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17.5. Предметные результаты включают: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Требования к предметным результатам: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сформулированы в деятельностной форме с усилением акцента на применение знаний и конкретные умения;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определяют требования к результатам освоения программ среднего общего образования по учебным предметам;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усиливают акценты на изучение явлений и процессов современной России и мира в целом, современного состояния науки.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17.6. Предметные результаты освоения </w:t>
      </w:r>
      <w:r w:rsidR="009A3308">
        <w:rPr>
          <w:rFonts w:ascii="Times New Roman" w:hAnsi="Times New Roman"/>
          <w:sz w:val="24"/>
          <w:szCs w:val="24"/>
        </w:rPr>
        <w:t>ООП</w:t>
      </w:r>
      <w:r w:rsidRPr="00CD608F">
        <w:rPr>
          <w:rFonts w:ascii="Times New Roman" w:hAnsi="Times New Roman"/>
          <w:sz w:val="24"/>
          <w:szCs w:val="24"/>
        </w:rPr>
        <w:t xml:space="preserve"> СОО устанавливаются для учебных предметов на базовом и углубленном уровнях.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Предметные результаты освоения </w:t>
      </w:r>
      <w:r w:rsidR="009A3308">
        <w:rPr>
          <w:rFonts w:ascii="Times New Roman" w:hAnsi="Times New Roman"/>
          <w:sz w:val="24"/>
          <w:szCs w:val="24"/>
        </w:rPr>
        <w:t xml:space="preserve">ООП </w:t>
      </w:r>
      <w:r w:rsidRPr="00CD608F">
        <w:rPr>
          <w:rFonts w:ascii="Times New Roman" w:hAnsi="Times New Roman"/>
          <w:sz w:val="24"/>
          <w:szCs w:val="24"/>
        </w:rPr>
        <w:t>СОО для учебных предметов на базовом уровне ориентированы на обеспечение общеобразовательной и общекультурной подготовки.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Предметные результаты освоения </w:t>
      </w:r>
      <w:r w:rsidR="009A3308">
        <w:rPr>
          <w:rFonts w:ascii="Times New Roman" w:hAnsi="Times New Roman"/>
          <w:sz w:val="24"/>
          <w:szCs w:val="24"/>
        </w:rPr>
        <w:t>ООП</w:t>
      </w:r>
      <w:r w:rsidRPr="00CD608F">
        <w:rPr>
          <w:rFonts w:ascii="Times New Roman" w:hAnsi="Times New Roman"/>
          <w:sz w:val="24"/>
          <w:szCs w:val="24"/>
        </w:rPr>
        <w:t xml:space="preserve">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17.7. Предметные результаты освоения </w:t>
      </w:r>
      <w:r w:rsidR="001E3138">
        <w:rPr>
          <w:rFonts w:ascii="Times New Roman" w:hAnsi="Times New Roman"/>
          <w:sz w:val="24"/>
          <w:szCs w:val="24"/>
        </w:rPr>
        <w:t>ООП</w:t>
      </w:r>
      <w:r w:rsidRPr="00CD608F">
        <w:rPr>
          <w:rFonts w:ascii="Times New Roman" w:hAnsi="Times New Roman"/>
          <w:sz w:val="24"/>
          <w:szCs w:val="24"/>
        </w:rPr>
        <w:t xml:space="preserve"> СОО обеспечивают возможность дальнейшего успешного профессионального обучения и профессиональной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18. Система оценки достижения планируемых результатов освоения </w:t>
      </w:r>
      <w:r w:rsidR="001E3138">
        <w:rPr>
          <w:rFonts w:ascii="Times New Roman" w:hAnsi="Times New Roman"/>
          <w:sz w:val="24"/>
          <w:szCs w:val="24"/>
        </w:rPr>
        <w:t xml:space="preserve">ООП </w:t>
      </w:r>
      <w:r w:rsidRPr="00CD608F">
        <w:rPr>
          <w:rFonts w:ascii="Times New Roman" w:hAnsi="Times New Roman"/>
          <w:sz w:val="24"/>
          <w:szCs w:val="24"/>
        </w:rPr>
        <w:t>СОО.</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D608F">
        <w:rPr>
          <w:rFonts w:ascii="Times New Roman" w:hAnsi="Times New Roman"/>
          <w:bCs/>
          <w:sz w:val="24"/>
          <w:szCs w:val="24"/>
        </w:rPr>
        <w:t xml:space="preserve">функциями </w:t>
      </w:r>
      <w:r w:rsidRPr="00CD608F">
        <w:rPr>
          <w:rFonts w:ascii="Times New Roman" w:hAnsi="Times New Roman"/>
          <w:sz w:val="24"/>
          <w:szCs w:val="24"/>
        </w:rPr>
        <w:t xml:space="preserve">являются: </w:t>
      </w:r>
      <w:r w:rsidRPr="00CD608F">
        <w:rPr>
          <w:rFonts w:ascii="Times New Roman" w:hAnsi="Times New Roman"/>
          <w:bCs/>
          <w:sz w:val="24"/>
          <w:szCs w:val="24"/>
        </w:rPr>
        <w:t xml:space="preserve">ориентация образовательного процесса </w:t>
      </w:r>
      <w:r w:rsidRPr="00CD608F">
        <w:rPr>
          <w:rFonts w:ascii="Times New Roman" w:hAnsi="Times New Roman"/>
          <w:sz w:val="24"/>
          <w:szCs w:val="24"/>
        </w:rPr>
        <w:t xml:space="preserve">на достижение планируемых результатов освоения </w:t>
      </w:r>
      <w:r w:rsidR="001E3138">
        <w:rPr>
          <w:rFonts w:ascii="Times New Roman" w:hAnsi="Times New Roman"/>
          <w:sz w:val="24"/>
          <w:szCs w:val="24"/>
        </w:rPr>
        <w:t>ООП</w:t>
      </w:r>
      <w:r w:rsidRPr="00CD608F">
        <w:rPr>
          <w:rFonts w:ascii="Times New Roman" w:hAnsi="Times New Roman"/>
          <w:sz w:val="24"/>
          <w:szCs w:val="24"/>
        </w:rPr>
        <w:t xml:space="preserve"> СОО и обеспечение эффективной </w:t>
      </w:r>
      <w:r w:rsidRPr="00CD608F">
        <w:rPr>
          <w:rFonts w:ascii="Times New Roman" w:hAnsi="Times New Roman"/>
          <w:bCs/>
          <w:sz w:val="24"/>
          <w:szCs w:val="24"/>
        </w:rPr>
        <w:t>обратной связи</w:t>
      </w:r>
      <w:r w:rsidRPr="00CD608F">
        <w:rPr>
          <w:rFonts w:ascii="Times New Roman" w:hAnsi="Times New Roman"/>
          <w:sz w:val="24"/>
          <w:szCs w:val="24"/>
        </w:rPr>
        <w:t xml:space="preserve">, позволяющей осуществлять </w:t>
      </w:r>
      <w:r w:rsidRPr="00CD608F">
        <w:rPr>
          <w:rFonts w:ascii="Times New Roman" w:hAnsi="Times New Roman"/>
          <w:bCs/>
          <w:sz w:val="24"/>
          <w:szCs w:val="24"/>
        </w:rPr>
        <w:t>управление образовательным процессом.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18.2. </w:t>
      </w:r>
      <w:r w:rsidRPr="00CD608F">
        <w:rPr>
          <w:rFonts w:ascii="Times New Roman" w:hAnsi="Times New Roman"/>
          <w:bCs/>
          <w:sz w:val="24"/>
          <w:szCs w:val="24"/>
        </w:rPr>
        <w:t xml:space="preserve">Основными направлениями и целями оценочной деятельности </w:t>
      </w:r>
      <w:r w:rsidRPr="00CD608F">
        <w:rPr>
          <w:rFonts w:ascii="Times New Roman" w:hAnsi="Times New Roman"/>
          <w:sz w:val="24"/>
          <w:szCs w:val="24"/>
        </w:rPr>
        <w:t>в образовательной организации являются: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оценка результатов деятельности образовательной организации как основа аккредитационных процедур.</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18.3. </w:t>
      </w:r>
      <w:r w:rsidRPr="00CD608F">
        <w:rPr>
          <w:rFonts w:ascii="Times New Roman" w:hAnsi="Times New Roman"/>
          <w:bCs/>
          <w:sz w:val="24"/>
          <w:szCs w:val="24"/>
        </w:rPr>
        <w:t>Основным объектом системы оценки</w:t>
      </w:r>
      <w:r w:rsidRPr="00CD608F">
        <w:rPr>
          <w:rFonts w:ascii="Times New Roman" w:hAnsi="Times New Roman"/>
          <w:sz w:val="24"/>
          <w:szCs w:val="24"/>
        </w:rPr>
        <w:t xml:space="preserve">, её содержательной и критериальной базой выступают требования ФГОС СОО, которые конкретизируются в планируемых результатах освоения обучающимися </w:t>
      </w:r>
      <w:r w:rsidR="009A3308">
        <w:rPr>
          <w:rFonts w:ascii="Times New Roman" w:hAnsi="Times New Roman"/>
          <w:sz w:val="24"/>
          <w:szCs w:val="24"/>
        </w:rPr>
        <w:t>ООП</w:t>
      </w:r>
      <w:r w:rsidRPr="00CD608F">
        <w:rPr>
          <w:rFonts w:ascii="Times New Roman" w:hAnsi="Times New Roman"/>
          <w:sz w:val="24"/>
          <w:szCs w:val="24"/>
        </w:rPr>
        <w:t xml:space="preserve"> СОО. Система оценки включает процедуры внутренней и внешней оценки.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18.4. </w:t>
      </w:r>
      <w:r w:rsidRPr="00CD608F">
        <w:rPr>
          <w:rFonts w:ascii="Times New Roman" w:hAnsi="Times New Roman"/>
          <w:bCs/>
          <w:sz w:val="24"/>
          <w:szCs w:val="24"/>
        </w:rPr>
        <w:t xml:space="preserve">Внутренняя оценка </w:t>
      </w:r>
      <w:r w:rsidRPr="00CD608F">
        <w:rPr>
          <w:rFonts w:ascii="Times New Roman" w:hAnsi="Times New Roman"/>
          <w:sz w:val="24"/>
          <w:szCs w:val="24"/>
        </w:rPr>
        <w:t>включает:</w:t>
      </w:r>
    </w:p>
    <w:p w:rsidR="00C85A89" w:rsidRPr="00CD608F" w:rsidRDefault="00C85A89" w:rsidP="009A3308">
      <w:pPr>
        <w:tabs>
          <w:tab w:val="left" w:pos="709"/>
        </w:tabs>
        <w:spacing w:after="0" w:line="240" w:lineRule="auto"/>
        <w:ind w:firstLine="709"/>
        <w:jc w:val="both"/>
        <w:rPr>
          <w:rFonts w:ascii="Times New Roman" w:hAnsi="Times New Roman"/>
          <w:sz w:val="24"/>
          <w:szCs w:val="24"/>
        </w:rPr>
      </w:pPr>
      <w:r w:rsidRPr="00CD608F">
        <w:rPr>
          <w:rFonts w:ascii="Times New Roman" w:hAnsi="Times New Roman"/>
          <w:sz w:val="24"/>
          <w:szCs w:val="24"/>
        </w:rPr>
        <w:t>стартовую диагностику;</w:t>
      </w:r>
    </w:p>
    <w:p w:rsidR="00C85A89" w:rsidRPr="00CD608F" w:rsidRDefault="00C85A89" w:rsidP="009A3308">
      <w:pPr>
        <w:tabs>
          <w:tab w:val="left" w:pos="709"/>
        </w:tabs>
        <w:spacing w:after="0" w:line="240" w:lineRule="auto"/>
        <w:ind w:firstLine="709"/>
        <w:jc w:val="both"/>
        <w:rPr>
          <w:rFonts w:ascii="Times New Roman" w:hAnsi="Times New Roman"/>
          <w:sz w:val="24"/>
          <w:szCs w:val="24"/>
        </w:rPr>
      </w:pPr>
      <w:r w:rsidRPr="00CD608F">
        <w:rPr>
          <w:rFonts w:ascii="Times New Roman" w:hAnsi="Times New Roman"/>
          <w:sz w:val="24"/>
          <w:szCs w:val="24"/>
        </w:rPr>
        <w:t>текущую и тематическую оценку;</w:t>
      </w:r>
    </w:p>
    <w:p w:rsidR="00C85A89" w:rsidRPr="00CD608F" w:rsidRDefault="00C85A89" w:rsidP="009A3308">
      <w:pPr>
        <w:tabs>
          <w:tab w:val="left" w:pos="709"/>
        </w:tabs>
        <w:spacing w:after="0" w:line="240" w:lineRule="auto"/>
        <w:ind w:firstLine="709"/>
        <w:jc w:val="both"/>
        <w:rPr>
          <w:rFonts w:ascii="Times New Roman" w:hAnsi="Times New Roman"/>
          <w:sz w:val="24"/>
          <w:szCs w:val="24"/>
        </w:rPr>
      </w:pPr>
      <w:r w:rsidRPr="00CD608F">
        <w:rPr>
          <w:rFonts w:ascii="Times New Roman" w:hAnsi="Times New Roman"/>
          <w:sz w:val="24"/>
          <w:szCs w:val="24"/>
        </w:rPr>
        <w:t>итоговую оценку;</w:t>
      </w:r>
    </w:p>
    <w:p w:rsidR="00C85A89" w:rsidRPr="00CD608F" w:rsidRDefault="00C85A89" w:rsidP="009A3308">
      <w:pPr>
        <w:tabs>
          <w:tab w:val="left" w:pos="709"/>
        </w:tabs>
        <w:spacing w:after="0" w:line="240" w:lineRule="auto"/>
        <w:ind w:firstLine="709"/>
        <w:jc w:val="both"/>
        <w:rPr>
          <w:rFonts w:ascii="Times New Roman" w:hAnsi="Times New Roman"/>
          <w:sz w:val="24"/>
          <w:szCs w:val="24"/>
        </w:rPr>
      </w:pPr>
      <w:r w:rsidRPr="00CD608F">
        <w:rPr>
          <w:rFonts w:ascii="Times New Roman" w:hAnsi="Times New Roman"/>
          <w:sz w:val="24"/>
          <w:szCs w:val="24"/>
        </w:rPr>
        <w:t>промежуточную аттестацию;</w:t>
      </w:r>
    </w:p>
    <w:p w:rsidR="00C85A89" w:rsidRPr="00CD608F" w:rsidRDefault="00C85A89" w:rsidP="009A3308">
      <w:pPr>
        <w:tabs>
          <w:tab w:val="left" w:pos="709"/>
          <w:tab w:val="left" w:pos="851"/>
        </w:tabs>
        <w:spacing w:after="0" w:line="240" w:lineRule="auto"/>
        <w:ind w:firstLine="709"/>
        <w:jc w:val="both"/>
        <w:rPr>
          <w:rFonts w:ascii="Times New Roman" w:hAnsi="Times New Roman"/>
          <w:sz w:val="24"/>
          <w:szCs w:val="24"/>
        </w:rPr>
      </w:pPr>
      <w:r w:rsidRPr="00CD608F">
        <w:rPr>
          <w:rFonts w:ascii="Times New Roman" w:hAnsi="Times New Roman"/>
          <w:sz w:val="24"/>
          <w:szCs w:val="24"/>
        </w:rPr>
        <w:t>психолого-педагогическое наблюдение;</w:t>
      </w:r>
    </w:p>
    <w:p w:rsidR="00C85A89" w:rsidRPr="00CD608F" w:rsidRDefault="00C85A89" w:rsidP="009A3308">
      <w:pPr>
        <w:tabs>
          <w:tab w:val="left" w:pos="709"/>
          <w:tab w:val="left" w:pos="851"/>
        </w:tabs>
        <w:spacing w:after="0" w:line="240" w:lineRule="auto"/>
        <w:ind w:firstLine="709"/>
        <w:jc w:val="both"/>
        <w:rPr>
          <w:rFonts w:ascii="Times New Roman" w:hAnsi="Times New Roman"/>
          <w:sz w:val="24"/>
          <w:szCs w:val="24"/>
        </w:rPr>
      </w:pPr>
      <w:r w:rsidRPr="00CD608F">
        <w:rPr>
          <w:rFonts w:ascii="Times New Roman" w:hAnsi="Times New Roman"/>
          <w:sz w:val="24"/>
          <w:szCs w:val="24"/>
        </w:rPr>
        <w:t>внутренний мониторинг образовательных достижений обучающихся.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18.5. Внешняя оценка включает:</w:t>
      </w:r>
    </w:p>
    <w:p w:rsidR="00C85A89" w:rsidRPr="00CD608F" w:rsidRDefault="00C85A89" w:rsidP="009A3308">
      <w:pPr>
        <w:tabs>
          <w:tab w:val="left" w:pos="709"/>
          <w:tab w:val="left" w:pos="851"/>
        </w:tabs>
        <w:spacing w:after="0" w:line="240" w:lineRule="auto"/>
        <w:ind w:firstLine="709"/>
        <w:jc w:val="both"/>
        <w:rPr>
          <w:rFonts w:ascii="Times New Roman" w:hAnsi="Times New Roman"/>
          <w:sz w:val="24"/>
          <w:szCs w:val="24"/>
        </w:rPr>
      </w:pPr>
      <w:r w:rsidRPr="00CD608F">
        <w:rPr>
          <w:rFonts w:ascii="Times New Roman" w:hAnsi="Times New Roman"/>
          <w:sz w:val="24"/>
          <w:szCs w:val="24"/>
        </w:rPr>
        <w:t>независимую оценку качества подготовки обучающихся</w:t>
      </w:r>
      <w:r w:rsidR="001E3138">
        <w:rPr>
          <w:rFonts w:ascii="Times New Roman" w:hAnsi="Times New Roman"/>
          <w:sz w:val="24"/>
          <w:szCs w:val="24"/>
        </w:rPr>
        <w:t xml:space="preserve"> </w:t>
      </w:r>
    </w:p>
    <w:p w:rsidR="00C85A89" w:rsidRPr="00CD608F" w:rsidRDefault="001E3138" w:rsidP="009A3308">
      <w:pPr>
        <w:tabs>
          <w:tab w:val="left" w:pos="709"/>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итоговую аттестацию</w:t>
      </w:r>
      <w:r w:rsidR="00C85A89"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85A89" w:rsidRPr="00CD608F" w:rsidRDefault="00C85A89" w:rsidP="009A3308">
      <w:pPr>
        <w:spacing w:after="0" w:line="240" w:lineRule="auto"/>
        <w:jc w:val="both"/>
        <w:rPr>
          <w:rFonts w:ascii="Times New Roman" w:hAnsi="Times New Roman"/>
          <w:sz w:val="24"/>
          <w:szCs w:val="24"/>
        </w:rPr>
      </w:pPr>
      <w:r w:rsidRPr="00CD608F">
        <w:rPr>
          <w:rFonts w:ascii="Times New Roman" w:hAnsi="Times New Roman"/>
          <w:sz w:val="24"/>
          <w:szCs w:val="24"/>
        </w:rPr>
        <w:t>18.7. </w:t>
      </w:r>
      <w:r w:rsidRPr="00CD608F">
        <w:rPr>
          <w:rFonts w:ascii="Times New Roman" w:hAnsi="Times New Roman"/>
          <w:bCs/>
          <w:sz w:val="24"/>
          <w:szCs w:val="24"/>
        </w:rPr>
        <w:t xml:space="preserve">Системно-деятельностный подход </w:t>
      </w:r>
      <w:r w:rsidRPr="00CD608F">
        <w:rPr>
          <w:rFonts w:ascii="Times New Roman" w:hAnsi="Times New Roma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18.8. </w:t>
      </w:r>
      <w:r w:rsidRPr="00CD608F">
        <w:rPr>
          <w:rFonts w:ascii="Times New Roman" w:hAnsi="Times New Roman"/>
          <w:bCs/>
          <w:sz w:val="24"/>
          <w:szCs w:val="24"/>
        </w:rPr>
        <w:t xml:space="preserve">Уровневый подход </w:t>
      </w:r>
      <w:r w:rsidRPr="00CD608F">
        <w:rPr>
          <w:rFonts w:ascii="Times New Roman" w:hAnsi="Times New Roman"/>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sz w:val="24"/>
          <w:szCs w:val="24"/>
        </w:rPr>
        <w:t xml:space="preserve">18.10. Комплексный подход </w:t>
      </w:r>
      <w:r w:rsidRPr="00CD608F">
        <w:rPr>
          <w:rFonts w:ascii="Times New Roman" w:hAnsi="Times New Roman"/>
          <w:sz w:val="24"/>
          <w:szCs w:val="24"/>
        </w:rPr>
        <w:t>к оценке образовательных достижений реализуется через:</w:t>
      </w:r>
    </w:p>
    <w:p w:rsidR="00C85A89" w:rsidRPr="00CD608F" w:rsidRDefault="00C85A89" w:rsidP="009A3308">
      <w:pPr>
        <w:tabs>
          <w:tab w:val="left" w:pos="851"/>
        </w:tabs>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оценку предметных и метапредметных результатов;</w:t>
      </w:r>
    </w:p>
    <w:p w:rsidR="00C85A89" w:rsidRPr="00CD608F" w:rsidRDefault="00C85A89" w:rsidP="009A3308">
      <w:pPr>
        <w:tabs>
          <w:tab w:val="left" w:pos="851"/>
        </w:tabs>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C85A89" w:rsidRPr="00CD608F" w:rsidRDefault="00C85A89" w:rsidP="009A3308">
      <w:pPr>
        <w:tabs>
          <w:tab w:val="left" w:pos="851"/>
        </w:tabs>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C85A89" w:rsidRPr="00CD608F" w:rsidRDefault="00C85A89" w:rsidP="009A3308">
      <w:pPr>
        <w:tabs>
          <w:tab w:val="left" w:pos="851"/>
        </w:tabs>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C85A89" w:rsidRPr="00CD608F" w:rsidRDefault="00C85A89" w:rsidP="009A3308">
      <w:pPr>
        <w:tabs>
          <w:tab w:val="left" w:pos="851"/>
        </w:tabs>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sz w:val="24"/>
          <w:szCs w:val="24"/>
        </w:rPr>
        <w:t>18.11. </w:t>
      </w:r>
      <w:r w:rsidRPr="00CD608F">
        <w:rPr>
          <w:rFonts w:ascii="Times New Roman" w:hAnsi="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sz w:val="24"/>
          <w:szCs w:val="24"/>
        </w:rPr>
        <w:t>18.12. </w:t>
      </w:r>
      <w:r w:rsidRPr="00CD608F">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w:t>
      </w:r>
      <w:r w:rsidRPr="00CD608F">
        <w:rPr>
          <w:rFonts w:ascii="Times New Roman" w:hAnsi="Times New Roman"/>
          <w:sz w:val="24"/>
          <w:szCs w:val="24"/>
        </w:rPr>
        <w:lastRenderedPageBreak/>
        <w:t>организации и образовательных систем разного уровня.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sz w:val="24"/>
          <w:szCs w:val="24"/>
        </w:rPr>
        <w:t>18.13. </w:t>
      </w:r>
      <w:r w:rsidRPr="00CD608F">
        <w:rPr>
          <w:rFonts w:ascii="Times New Roman" w:hAnsi="Times New Roman"/>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sz w:val="24"/>
          <w:szCs w:val="24"/>
        </w:rPr>
        <w:t>18.14. </w:t>
      </w:r>
      <w:r w:rsidRPr="00CD608F">
        <w:rPr>
          <w:rFonts w:ascii="Times New Roman" w:hAnsi="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sz w:val="24"/>
          <w:szCs w:val="24"/>
        </w:rPr>
        <w:t>18.15. </w:t>
      </w:r>
      <w:r w:rsidRPr="00CD608F">
        <w:rPr>
          <w:rFonts w:ascii="Times New Roman" w:hAnsi="Times New Roman"/>
          <w:sz w:val="24"/>
          <w:szCs w:val="24"/>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sz w:val="24"/>
          <w:szCs w:val="24"/>
        </w:rPr>
        <w:t>18.16. </w:t>
      </w:r>
      <w:r w:rsidRPr="00CD608F">
        <w:rPr>
          <w:rFonts w:ascii="Times New Roma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sz w:val="24"/>
          <w:szCs w:val="24"/>
        </w:rPr>
        <w:t>18.17. </w:t>
      </w:r>
      <w:r w:rsidRPr="00CD608F">
        <w:rPr>
          <w:rFonts w:ascii="Times New Roman" w:hAnsi="Times New Roman"/>
          <w:sz w:val="24"/>
          <w:szCs w:val="24"/>
        </w:rPr>
        <w:t>Основным объектом оценки метапредметных результатов является: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освоение обучающимися универсальных учебных действий (регулятивных, познавательных, коммуникативных);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овладение навыками учебно-исследовательской, проектной и социальной деятельности.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sz w:val="24"/>
          <w:szCs w:val="24"/>
        </w:rPr>
        <w:t>18.18. </w:t>
      </w:r>
      <w:r w:rsidRPr="00CD608F">
        <w:rPr>
          <w:rFonts w:ascii="Times New Roman" w:hAnsi="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sz w:val="24"/>
          <w:szCs w:val="24"/>
        </w:rPr>
        <w:t>18.19. </w:t>
      </w:r>
      <w:r w:rsidRPr="00CD608F">
        <w:rPr>
          <w:rFonts w:ascii="Times New Roman" w:hAnsi="Times New Roman"/>
          <w:sz w:val="24"/>
          <w:szCs w:val="24"/>
        </w:rPr>
        <w:t>Формы оценки: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для проверки читательской грамотности – письменная работа на межпредметной основе;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для проверки цифровой грамотности – практическая работа в сочетании с письменной (компьютеризованной) частью;</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Каждый из перечисленных видов диагностики проводится с периодичностью не менее чем один раз в два года.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sz w:val="24"/>
          <w:szCs w:val="24"/>
        </w:rPr>
        <w:t>18.20. </w:t>
      </w:r>
      <w:r w:rsidRPr="00CD608F">
        <w:rPr>
          <w:rFonts w:ascii="Times New Roman" w:hAnsi="Times New Roman"/>
          <w:sz w:val="24"/>
          <w:szCs w:val="24"/>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sz w:val="24"/>
          <w:szCs w:val="24"/>
        </w:rPr>
        <w:t>18.20.1. </w:t>
      </w:r>
      <w:r w:rsidRPr="00CD608F">
        <w:rPr>
          <w:rFonts w:ascii="Times New Roman" w:hAnsi="Times New Roman"/>
          <w:sz w:val="24"/>
          <w:szCs w:val="24"/>
        </w:rPr>
        <w:t>Выбор темы проекта осуществляется обучающимися.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sz w:val="24"/>
          <w:szCs w:val="24"/>
        </w:rPr>
        <w:t>18.20.2. </w:t>
      </w:r>
      <w:r w:rsidRPr="00CD608F">
        <w:rPr>
          <w:rFonts w:ascii="Times New Roman" w:hAnsi="Times New Roman"/>
          <w:sz w:val="24"/>
          <w:szCs w:val="24"/>
        </w:rPr>
        <w:t>Результатом проекта является одна из следующих работ:</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w:t>
      </w:r>
      <w:r w:rsidRPr="00CD608F">
        <w:rPr>
          <w:rFonts w:ascii="Times New Roman" w:hAnsi="Times New Roman"/>
          <w:sz w:val="24"/>
          <w:szCs w:val="24"/>
        </w:rPr>
        <w:lastRenderedPageBreak/>
        <w:t>других;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материальный объект, макет, иное конструкторское изделие;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отчётные материалы по социальному проекту.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sz w:val="24"/>
          <w:szCs w:val="24"/>
        </w:rPr>
        <w:t>18.20.3. </w:t>
      </w:r>
      <w:r w:rsidRPr="00CD608F">
        <w:rPr>
          <w:rFonts w:ascii="Times New Roman" w:hAnsi="Times New Roman"/>
          <w:sz w:val="24"/>
          <w:szCs w:val="24"/>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sz w:val="24"/>
          <w:szCs w:val="24"/>
        </w:rPr>
        <w:t>18.20.4. </w:t>
      </w:r>
      <w:r w:rsidRPr="00CD608F">
        <w:rPr>
          <w:rFonts w:ascii="Times New Roman" w:hAnsi="Times New Roman"/>
          <w:sz w:val="24"/>
          <w:szCs w:val="24"/>
        </w:rPr>
        <w:t>Проект оценивается по критериям сформированности: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18.21. 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18.25. Особенности оценки по отдельному учебному предмету фиксируются в приложении к ООП СОО.</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Описание оценки предметных результатов по отдельному учебному предмету включает:</w:t>
      </w:r>
    </w:p>
    <w:p w:rsidR="00C85A89" w:rsidRPr="00CD608F" w:rsidRDefault="00C85A89" w:rsidP="009A3308">
      <w:pPr>
        <w:tabs>
          <w:tab w:val="left" w:pos="851"/>
        </w:tabs>
        <w:spacing w:after="0" w:line="240" w:lineRule="auto"/>
        <w:ind w:firstLine="709"/>
        <w:jc w:val="both"/>
        <w:rPr>
          <w:rFonts w:ascii="Times New Roman" w:hAnsi="Times New Roman"/>
          <w:sz w:val="24"/>
          <w:szCs w:val="24"/>
        </w:rPr>
      </w:pPr>
      <w:r w:rsidRPr="00CD608F">
        <w:rPr>
          <w:rFonts w:ascii="Times New Roman" w:hAnsi="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C85A89" w:rsidRPr="00CD608F" w:rsidRDefault="00C85A89" w:rsidP="009A3308">
      <w:pPr>
        <w:tabs>
          <w:tab w:val="left" w:pos="851"/>
        </w:tabs>
        <w:spacing w:after="0" w:line="240" w:lineRule="auto"/>
        <w:ind w:firstLine="709"/>
        <w:jc w:val="both"/>
        <w:rPr>
          <w:rFonts w:ascii="Times New Roman" w:hAnsi="Times New Roman"/>
          <w:sz w:val="24"/>
          <w:szCs w:val="24"/>
        </w:rPr>
      </w:pPr>
      <w:r w:rsidRPr="00CD608F">
        <w:rPr>
          <w:rFonts w:ascii="Times New Roman" w:hAnsi="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C85A89" w:rsidRPr="00CD608F" w:rsidRDefault="00C85A89" w:rsidP="009A3308">
      <w:pPr>
        <w:tabs>
          <w:tab w:val="left" w:pos="851"/>
        </w:tabs>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график контрольных мероприятий.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18.26. </w:t>
      </w:r>
      <w:r w:rsidRPr="00CD608F">
        <w:rPr>
          <w:rFonts w:ascii="Times New Roman" w:hAnsi="Times New Roman"/>
          <w:bCs/>
          <w:sz w:val="24"/>
          <w:szCs w:val="24"/>
        </w:rPr>
        <w:t xml:space="preserve">Стартовая диагностика </w:t>
      </w:r>
      <w:r w:rsidRPr="00CD608F">
        <w:rPr>
          <w:rFonts w:ascii="Times New Roman" w:hAnsi="Times New Roman"/>
          <w:sz w:val="24"/>
          <w:szCs w:val="24"/>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sz w:val="24"/>
          <w:szCs w:val="24"/>
        </w:rPr>
        <w:t>18.26.1. Стартовая диагностика проводится</w:t>
      </w:r>
      <w:r w:rsidRPr="00CD608F">
        <w:rPr>
          <w:rFonts w:ascii="Times New Roman" w:hAnsi="Times New Roman"/>
          <w:sz w:val="24"/>
          <w:szCs w:val="24"/>
        </w:rPr>
        <w:t xml:space="preserve"> в начале 10 класса и выступает как основа (точка отсчёта) для оценки динамики образовательных достижений обучающихся.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sz w:val="24"/>
          <w:szCs w:val="24"/>
        </w:rPr>
        <w:t>18.26.2. </w:t>
      </w:r>
      <w:r w:rsidRPr="00CD608F">
        <w:rPr>
          <w:rFonts w:ascii="Times New Roman" w:hAnsi="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sz w:val="24"/>
          <w:szCs w:val="24"/>
        </w:rPr>
        <w:t>18.26.3. </w:t>
      </w:r>
      <w:r w:rsidRPr="00CD608F">
        <w:rPr>
          <w:rFonts w:ascii="Times New Roman" w:hAnsi="Times New Roman"/>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sz w:val="24"/>
          <w:szCs w:val="24"/>
        </w:rPr>
        <w:lastRenderedPageBreak/>
        <w:t xml:space="preserve">18.27. Текущая оценка </w:t>
      </w:r>
      <w:r w:rsidRPr="00CD608F">
        <w:rPr>
          <w:rFonts w:ascii="Times New Roman" w:hAnsi="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sz w:val="24"/>
          <w:szCs w:val="24"/>
        </w:rPr>
        <w:t>18.27.1. </w:t>
      </w:r>
      <w:r w:rsidRPr="00CD608F">
        <w:rPr>
          <w:rFonts w:ascii="Times New Roman" w:hAnsi="Times New Roman"/>
          <w:sz w:val="24"/>
          <w:szCs w:val="24"/>
        </w:rPr>
        <w:t xml:space="preserve">Текущая оценка может быть </w:t>
      </w:r>
      <w:r w:rsidRPr="00CD608F">
        <w:rPr>
          <w:rFonts w:ascii="Times New Roman" w:hAnsi="Times New Roman"/>
          <w:bCs/>
          <w:sz w:val="24"/>
          <w:szCs w:val="24"/>
        </w:rPr>
        <w:t>формирующей (</w:t>
      </w:r>
      <w:r w:rsidRPr="00CD608F">
        <w:rPr>
          <w:rFonts w:ascii="Times New Roman" w:hAnsi="Times New Roman"/>
          <w:sz w:val="24"/>
          <w:szCs w:val="24"/>
        </w:rPr>
        <w:t xml:space="preserve">поддерживающей и направляющей усилия обучающегося, включающей его в самостоятельную оценочную деятельность) и </w:t>
      </w:r>
      <w:r w:rsidRPr="00CD608F">
        <w:rPr>
          <w:rFonts w:ascii="Times New Roman" w:hAnsi="Times New Roman"/>
          <w:bCs/>
          <w:sz w:val="24"/>
          <w:szCs w:val="24"/>
        </w:rPr>
        <w:t>диагностической</w:t>
      </w:r>
      <w:r w:rsidRPr="00CD608F">
        <w:rPr>
          <w:rFonts w:ascii="Times New Roman" w:hAnsi="Times New Roman"/>
          <w:sz w:val="24"/>
          <w:szCs w:val="24"/>
        </w:rPr>
        <w:t>, способствующей выявлению и осознанию педагогическим работником и обучающимся существующих проблем в обучении.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sz w:val="24"/>
          <w:szCs w:val="24"/>
        </w:rPr>
        <w:t>18.27.2. </w:t>
      </w:r>
      <w:r w:rsidRPr="00CD608F">
        <w:rPr>
          <w:rFonts w:ascii="Times New Roman" w:hAnsi="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sz w:val="24"/>
          <w:szCs w:val="24"/>
        </w:rPr>
        <w:t>18.27.3. </w:t>
      </w:r>
      <w:r w:rsidRPr="00CD608F">
        <w:rPr>
          <w:rFonts w:ascii="Times New Roman" w:hAnsi="Times New Roman"/>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sz w:val="24"/>
          <w:szCs w:val="24"/>
        </w:rPr>
        <w:t>18.27.4. </w:t>
      </w:r>
      <w:r w:rsidRPr="00CD608F">
        <w:rPr>
          <w:rFonts w:ascii="Times New Roman" w:hAnsi="Times New Roman"/>
          <w:sz w:val="24"/>
          <w:szCs w:val="24"/>
        </w:rPr>
        <w:t>Результаты текущей оценки являются основой для индивидуализации учебного процесса.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18.29. Внутренний мониторинг представляет собой следующие процедуры: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стартовая диагностика;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оценка уровня достижения предметных и метапредметных результатов;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оценка уровня функциональной грамотности;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C85A89" w:rsidRPr="00CD608F" w:rsidRDefault="00C85A89" w:rsidP="009A3308">
      <w:pPr>
        <w:spacing w:after="0" w:line="240" w:lineRule="auto"/>
        <w:jc w:val="both"/>
        <w:rPr>
          <w:rFonts w:ascii="Times New Roman" w:hAnsi="Times New Roman"/>
          <w:sz w:val="24"/>
          <w:szCs w:val="24"/>
        </w:rPr>
      </w:pPr>
    </w:p>
    <w:p w:rsidR="00C85A89" w:rsidRPr="00CD608F" w:rsidRDefault="00C85A89" w:rsidP="009A3308">
      <w:pPr>
        <w:spacing w:after="0" w:line="240" w:lineRule="auto"/>
        <w:jc w:val="center"/>
        <w:rPr>
          <w:rFonts w:ascii="Times New Roman" w:hAnsi="Times New Roman"/>
          <w:b/>
          <w:sz w:val="24"/>
          <w:szCs w:val="24"/>
        </w:rPr>
      </w:pPr>
      <w:r w:rsidRPr="00CD608F">
        <w:rPr>
          <w:rFonts w:ascii="Times New Roman" w:hAnsi="Times New Roman"/>
          <w:b/>
          <w:sz w:val="24"/>
          <w:szCs w:val="24"/>
        </w:rPr>
        <w:t>III. Содержательный раздел.</w:t>
      </w:r>
    </w:p>
    <w:p w:rsidR="00C85A89" w:rsidRPr="00CD608F" w:rsidRDefault="00C85A89" w:rsidP="009A3308">
      <w:pPr>
        <w:pStyle w:val="1"/>
        <w:pBdr>
          <w:bottom w:val="none" w:sz="0" w:space="0" w:color="auto"/>
        </w:pBdr>
        <w:spacing w:line="240" w:lineRule="auto"/>
        <w:ind w:firstLine="708"/>
        <w:jc w:val="both"/>
        <w:rPr>
          <w:b w:val="0"/>
          <w:sz w:val="24"/>
          <w:szCs w:val="24"/>
        </w:rPr>
      </w:pPr>
      <w:bookmarkStart w:id="2" w:name="_Hlk115428603"/>
      <w:bookmarkEnd w:id="1"/>
      <w:r w:rsidRPr="00CD608F">
        <w:rPr>
          <w:b w:val="0"/>
          <w:sz w:val="24"/>
          <w:szCs w:val="24"/>
        </w:rPr>
        <w:t xml:space="preserve">19. Федеральная рабочая программа по учебному предмету «Русский язык» (базовый уровень).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19.5. Пояснительная записка.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19.5.1. 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19.5.2. Программа по русскому языку </w:t>
      </w:r>
      <w:r w:rsidRPr="00CD608F">
        <w:rPr>
          <w:rFonts w:ascii="Times New Roman" w:hAnsi="Times New Roman"/>
          <w:position w:val="1"/>
          <w:sz w:val="24"/>
          <w:szCs w:val="24"/>
        </w:rPr>
        <w:t>позволит учителю:</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 xml:space="preserve">реализовать в процессе преподавания русского языка современные подходы к достижению </w:t>
      </w:r>
      <w:r w:rsidRPr="00CD608F">
        <w:rPr>
          <w:rFonts w:ascii="Times New Roman" w:hAnsi="Times New Roman"/>
          <w:position w:val="1"/>
          <w:sz w:val="24"/>
          <w:szCs w:val="24"/>
        </w:rPr>
        <w:lastRenderedPageBreak/>
        <w:t>личностных, метапредметных и предметных результатов обучения, сформулированных во ФГОС СОО;</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r w:rsidRPr="00CD608F">
        <w:rPr>
          <w:rFonts w:ascii="Times New Roman" w:hAnsi="Times New Roman"/>
          <w:sz w:val="24"/>
          <w:szCs w:val="24"/>
        </w:rPr>
        <w:t xml:space="preserve">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разработать календарно-тематическое планирование с учётом особенностей конкретного класса.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Изучение русского языка на базовом уровне обеспечивает общекультурный уровень </w:t>
      </w:r>
      <w:r w:rsidRPr="00CD608F">
        <w:rPr>
          <w:rFonts w:ascii="Times New Roman" w:hAnsi="Times New Roman"/>
          <w:sz w:val="24"/>
          <w:szCs w:val="24"/>
        </w:rPr>
        <w:lastRenderedPageBreak/>
        <w:t>молодого человека, способного к продолжению обучения в системе среднего профессионального и высшего образования.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19.5.6. Изучение русского языка направлено на достижение следующих целей: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w:t>
      </w:r>
      <w:r w:rsidRPr="00CD608F">
        <w:rPr>
          <w:rFonts w:ascii="Times New Roman" w:hAnsi="Times New Roman"/>
          <w:sz w:val="24"/>
          <w:szCs w:val="24"/>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sz w:val="24"/>
          <w:szCs w:val="24"/>
        </w:rPr>
        <w:t xml:space="preserve">19.5.7. 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w:t>
      </w:r>
      <w:r w:rsidRPr="00CD608F">
        <w:rPr>
          <w:rFonts w:ascii="Times New Roman" w:hAnsi="Times New Roman"/>
          <w:position w:val="1"/>
          <w:sz w:val="24"/>
          <w:szCs w:val="24"/>
        </w:rPr>
        <w:t xml:space="preserve">136 часов: в 10 классе – 68 часов </w:t>
      </w:r>
    </w:p>
    <w:p w:rsidR="00C85A89" w:rsidRPr="00CD608F" w:rsidRDefault="00C85A89" w:rsidP="009A3308">
      <w:pPr>
        <w:spacing w:after="0" w:line="240" w:lineRule="auto"/>
        <w:jc w:val="both"/>
        <w:rPr>
          <w:rFonts w:ascii="Times New Roman" w:hAnsi="Times New Roman"/>
          <w:position w:val="1"/>
          <w:sz w:val="24"/>
          <w:szCs w:val="24"/>
        </w:rPr>
      </w:pPr>
      <w:r w:rsidRPr="00CD608F">
        <w:rPr>
          <w:rFonts w:ascii="Times New Roman" w:hAnsi="Times New Roman"/>
          <w:position w:val="1"/>
          <w:sz w:val="24"/>
          <w:szCs w:val="24"/>
        </w:rPr>
        <w:t>(2 часа в неделю), в 11 классе – 68 часа (2 часа в неделю).</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 Содержание обучения в 10 классе.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19.6.1. Общие сведения о языке.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19.6.1.1. Язык как знаковая система. Основные функции языка.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19.6.1.2. Лингвистика как наука.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19.6.1.3. Язык и культура.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19.6.2. Язык и речь. Культура речи.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19.6.2.1. Система языка. Культура речи.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19.6.2.2. Система языка, её устройство, функционирование.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19.6.2.3. Культура речи как раздел лингвистики.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19.6.2.4. Языковая норма, её основные признаки и функции.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19.6.2.5. Виды языковых норм: орфоэпические (произносительные и акцентологические), </w:t>
      </w:r>
      <w:r w:rsidRPr="00CD608F">
        <w:rPr>
          <w:rFonts w:ascii="Times New Roman" w:hAnsi="Times New Roman"/>
          <w:sz w:val="24"/>
          <w:szCs w:val="24"/>
        </w:rPr>
        <w:lastRenderedPageBreak/>
        <w:t>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19.6.2.6. Качества хорошей речи.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19.6.3. Фонетика. Орфоэпия. Орфоэпические нормы.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19.6.4. Лексикология и фразеология. Лексические нормы.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19.6.4.3. Функционально-стилистическая окраска слова. Лексика общеупотребительная, разговорная и книжная. Особенности употребления.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19.6.4.5. Фразеология русского языка (повторение, обобщение). Крылатые слова.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19.6.5. Морфемика и словообразование. Словообразовательные нормы.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19.6.6. Морфология. Морфологические нормы.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19.6.6.2. Морфологические нормы современного русского литературного языка (общее представление).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19.6.6.3. Основные нормы употребления имён существительных: форм рода, числа, падежа.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19.6.6.4. Основные нормы употребления имён прилагательных: форм степеней сравнения, краткой формы.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19.6.6.5. Основные нормы употребления количественных, порядковых и собирательных числительных.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19.6.6.6. Основные нормы употребления местоимений: формы 3-го лица личных местоимений, возвратного местоимения себя.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19.6.7. Орфография. Основные правила орфографии.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19.6.7.1. Орфография как раздел лингвистики (повторение, обобщение). Принципы и </w:t>
      </w:r>
      <w:r w:rsidRPr="00CD608F">
        <w:rPr>
          <w:rFonts w:ascii="Times New Roman" w:hAnsi="Times New Roman"/>
          <w:sz w:val="24"/>
          <w:szCs w:val="24"/>
        </w:rPr>
        <w:lastRenderedPageBreak/>
        <w:t>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19.6.7.2. Орфографические правила. Правописание гласных и согласных в корне.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Употребление разделительных ъ и 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Правописание приставок. Буквы ы – и после приставок.</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Правописание суффиксов.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Правописание н и нн в словах различных частей речи.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Правописание не и ни.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Правописание окончаний имён существительных, имён прилагательных и глаголов.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Слитное, дефисное и раздельное написание слов.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19.6.8. Речь. Речевое общение.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19.6.8.1. Речь как деятельность. Виды речевой деятельности (повторение, обобщение).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19.6.9. Текст. Информационно-смысловая переработка текста.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Текст, его основные признаки (повторение, обобщение).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Логико-смысловые отношения между предложениями в тексте (общее представление).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План. Тезисы. Конспект. Реферат. Аннотация. Отзыв. Рецензия.</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19.7. Содержание обучения в 11 классе.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19.7.1. </w:t>
      </w:r>
      <w:r w:rsidRPr="00CD608F">
        <w:rPr>
          <w:rFonts w:ascii="Times New Roman" w:hAnsi="Times New Roman"/>
          <w:sz w:val="24"/>
          <w:szCs w:val="24"/>
        </w:rPr>
        <w:t>Общие сведения о языке.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19.7.2. </w:t>
      </w:r>
      <w:r w:rsidRPr="00CD608F">
        <w:rPr>
          <w:rFonts w:ascii="Times New Roman" w:hAnsi="Times New Roman"/>
          <w:sz w:val="24"/>
          <w:szCs w:val="24"/>
        </w:rPr>
        <w:t>Язык и речь. Культура речи.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19.7.3. </w:t>
      </w:r>
      <w:r w:rsidRPr="00CD608F">
        <w:rPr>
          <w:rFonts w:ascii="Times New Roman" w:hAnsi="Times New Roman"/>
          <w:sz w:val="24"/>
          <w:szCs w:val="24"/>
        </w:rPr>
        <w:t>Синтаксис. Синтаксические нормы.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19.7.3.1. </w:t>
      </w:r>
      <w:r w:rsidRPr="00CD608F">
        <w:rPr>
          <w:rFonts w:ascii="Times New Roman" w:hAnsi="Times New Roman"/>
          <w:sz w:val="24"/>
          <w:szCs w:val="24"/>
        </w:rPr>
        <w:t>Синтаксис как раздел лингвистики (повторение, обобщение). Синтаксический анализ словосочетания и предложения.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19.7.3.2. </w:t>
      </w:r>
      <w:r w:rsidRPr="00CD608F">
        <w:rPr>
          <w:rFonts w:ascii="Times New Roman" w:hAnsi="Times New Roman"/>
          <w:sz w:val="24"/>
          <w:szCs w:val="24"/>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w:t>
      </w:r>
      <w:r w:rsidRPr="00CD608F">
        <w:rPr>
          <w:rFonts w:ascii="Times New Roman" w:hAnsi="Times New Roman"/>
          <w:sz w:val="24"/>
          <w:szCs w:val="24"/>
        </w:rPr>
        <w:lastRenderedPageBreak/>
        <w:t>диван-кровать, озеро Байкал). Согласование сказуемого с подлежащим, выраженным аббревиатурой, заимствованным несклоняемым существительным.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Основные нормы управления: правильный выбор падежной или предложно-падежной формы управляемого слова.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Основные нормы употребления однородных членов предложения.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Основные нормы употребления причастных и деепричастных оборотов.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Основные нормы построения сложных предложений.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19.7.4. </w:t>
      </w:r>
      <w:r w:rsidRPr="00CD608F">
        <w:rPr>
          <w:rFonts w:ascii="Times New Roman" w:hAnsi="Times New Roman"/>
          <w:sz w:val="24"/>
          <w:szCs w:val="24"/>
        </w:rPr>
        <w:t>Пунктуация. Основные правила пунктуации.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19.7.4.1. </w:t>
      </w:r>
      <w:r w:rsidRPr="00CD608F">
        <w:rPr>
          <w:rFonts w:ascii="Times New Roman" w:hAnsi="Times New Roman"/>
          <w:sz w:val="24"/>
          <w:szCs w:val="24"/>
        </w:rPr>
        <w:t>Пунктуация как раздел лингвистики (повторение, обобщение). Пунктуационный анализ предложения.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19.7.4.2. </w:t>
      </w:r>
      <w:r w:rsidRPr="00CD608F">
        <w:rPr>
          <w:rFonts w:ascii="Times New Roman" w:hAnsi="Times New Roman"/>
          <w:sz w:val="24"/>
          <w:szCs w:val="24"/>
        </w:rPr>
        <w:t>Знаки препинания и их функции. Знаки препинания между подлежащим и сказуемым.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Знаки препинания в предложениях с однородными членами.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Знаки препинания при обособлении.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Знаки препинания в предложениях с вводными конструкциями, обращениями, междометиями.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Знаки препинания в сложном предложении.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Знаки препинания в сложном предложении с разными видами связи.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Знаки препинания при передаче чужой речи.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19.7.5. </w:t>
      </w:r>
      <w:r w:rsidRPr="00CD608F">
        <w:rPr>
          <w:rFonts w:ascii="Times New Roman" w:hAnsi="Times New Roman"/>
          <w:sz w:val="24"/>
          <w:szCs w:val="24"/>
        </w:rPr>
        <w:t>Функциональная стилистика. Культура речи.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19.7.5.1. </w:t>
      </w:r>
      <w:r w:rsidRPr="00CD608F">
        <w:rPr>
          <w:rFonts w:ascii="Times New Roman" w:hAnsi="Times New Roman"/>
          <w:sz w:val="24"/>
          <w:szCs w:val="24"/>
        </w:rPr>
        <w:t>Функциональная стилистика как раздел лингвистики. Стилистическая норма (повторение, обобщение).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19.7.5.2. </w:t>
      </w:r>
      <w:r w:rsidRPr="00CD608F">
        <w:rPr>
          <w:rFonts w:ascii="Times New Roman" w:hAnsi="Times New Roman"/>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19.7.5.3. </w:t>
      </w:r>
      <w:r w:rsidRPr="00CD608F">
        <w:rPr>
          <w:rFonts w:ascii="Times New Roman" w:hAnsi="Times New Roman"/>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19.7.5.4. </w:t>
      </w:r>
      <w:r w:rsidRPr="00CD608F">
        <w:rPr>
          <w:rFonts w:ascii="Times New Roman" w:hAnsi="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19.7.5.5. </w:t>
      </w:r>
      <w:r w:rsidRPr="00CD608F">
        <w:rPr>
          <w:rFonts w:ascii="Times New Roman" w:hAnsi="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19.7.5.6. </w:t>
      </w:r>
      <w:r w:rsidRPr="00CD608F">
        <w:rPr>
          <w:rFonts w:ascii="Times New Roman" w:hAnsi="Times New Roman"/>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19.8. Планируемые результаты освоения программы по русскому языку на уровне среднего общего образования.</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sz w:val="24"/>
          <w:szCs w:val="24"/>
        </w:rPr>
        <w:lastRenderedPageBreak/>
        <w:t xml:space="preserve">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CD608F">
        <w:rPr>
          <w:rFonts w:ascii="Times New Roman" w:hAnsi="Times New Roman"/>
          <w:position w:val="1"/>
          <w:sz w:val="24"/>
          <w:szCs w:val="24"/>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19.8.2.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position w:val="1"/>
          <w:sz w:val="24"/>
          <w:szCs w:val="24"/>
        </w:rPr>
        <w:t>1) гражданского воспитания:</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сформированность гражданской позиции обучающегося как активного и ответственного члена российского общества;</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осознание своих конституционных прав и обязанностей, уважение закона и правопорядка;</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умение взаимодействовать с социальными институтами в соответствии с их функциями и назначением;</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готовность к гуманитарной и волонтёрской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position w:val="1"/>
          <w:sz w:val="24"/>
          <w:szCs w:val="24"/>
        </w:rPr>
        <w:t>2) патриотического воспитания:</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идейная убеждённость, готовность к служению Отечеству и его защите, ответственность за его судьбу;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position w:val="1"/>
          <w:sz w:val="24"/>
          <w:szCs w:val="24"/>
        </w:rPr>
        <w:t>3) духовно-нравственного воспитания:</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осознание духовных ценностей российского народа;</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сформированность нравственного сознания, норм этичного поведения;</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осознание личного вклада в построение устойчивого будущего;</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position w:val="1"/>
          <w:sz w:val="24"/>
          <w:szCs w:val="24"/>
        </w:rPr>
        <w:t>4) эстетического воспитания:</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position w:val="1"/>
          <w:sz w:val="24"/>
          <w:szCs w:val="24"/>
        </w:rPr>
        <w:t xml:space="preserve">5) физического воспитания, формирования культуры здоровья и эмоционального </w:t>
      </w:r>
      <w:r w:rsidRPr="00CD608F">
        <w:rPr>
          <w:rFonts w:ascii="Times New Roman" w:hAnsi="Times New Roman"/>
          <w:bCs/>
          <w:position w:val="1"/>
          <w:sz w:val="24"/>
          <w:szCs w:val="24"/>
        </w:rPr>
        <w:lastRenderedPageBreak/>
        <w:t>благополучия:</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сформированность здорового и безопасного образа жизни, ответственного отношения к своему здоровью;</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потребность в физическом совершенствовании, занятиях спортивно-оздоровительной деятельностью;</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активное неприятие вредных привычек и иных форм причинения вреда физическому и психическому здоровью;</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position w:val="1"/>
          <w:sz w:val="24"/>
          <w:szCs w:val="24"/>
        </w:rPr>
        <w:t>6) трудового воспитания:</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готовность к труду, осознание ценности мастерства, трудолюбие;</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готовность и способность к образованию и самообразованию на протяжении всей жизни;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position w:val="1"/>
          <w:sz w:val="24"/>
          <w:szCs w:val="24"/>
        </w:rPr>
        <w:t>7) экологического воспитания:</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расширение опыта деятельности экологической направленности;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position w:val="1"/>
          <w:sz w:val="24"/>
          <w:szCs w:val="24"/>
        </w:rPr>
        <w:t>8) ценности научного познания:</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совершенствование языковой и читательской культуры как средства взаимодействия между людьми и познания мира;</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sz w:val="24"/>
          <w:szCs w:val="24"/>
        </w:rPr>
        <w:t>19.8.3. </w:t>
      </w:r>
      <w:r w:rsidRPr="00CD608F">
        <w:rPr>
          <w:rFonts w:ascii="Times New Roman" w:hAnsi="Times New Roman"/>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sz w:val="24"/>
          <w:szCs w:val="24"/>
        </w:rPr>
        <w:t xml:space="preserve">19.8.4. В результате изучения русского языка на уровне среднего общего образования у </w:t>
      </w:r>
      <w:r w:rsidRPr="00CD608F">
        <w:rPr>
          <w:rFonts w:ascii="Times New Roman" w:hAnsi="Times New Roman"/>
          <w:sz w:val="24"/>
          <w:szCs w:val="24"/>
        </w:rPr>
        <w:lastRenderedPageBreak/>
        <w:t xml:space="preserve">обучающегося будут сформированы </w:t>
      </w:r>
      <w:r w:rsidRPr="00CD608F">
        <w:rPr>
          <w:rFonts w:ascii="Times New Roma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19.8.4.1. У обучающегося будут сформированы следующие базовые логические действия как часть </w:t>
      </w:r>
      <w:r w:rsidRPr="00CD608F">
        <w:rPr>
          <w:rFonts w:ascii="Times New Roman" w:hAnsi="Times New Roman"/>
          <w:bCs/>
          <w:sz w:val="24"/>
          <w:szCs w:val="24"/>
        </w:rPr>
        <w:t>познавательных универсальных учебных действий</w:t>
      </w:r>
      <w:r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самостоятельно формулировать и актуализировать проблему, рассматривать её всесторонне;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определять цели деятельности, задавать параметры и критерии их достижения;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выявлять закономерности и противоречия языковых явлений, данных в наблюдении;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вносить коррективы в деятельность, оценивать риски и соответствие результатов целям;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развивать креативное мышление при решении жизненных проблем с учётом собственного речевого и читательского опыта.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19.8.4.2. У обучающегося будут сформированы следующие базовые исследовательские действия как часть </w:t>
      </w:r>
      <w:r w:rsidRPr="00CD608F">
        <w:rPr>
          <w:rFonts w:ascii="Times New Roman" w:hAnsi="Times New Roman"/>
          <w:bCs/>
          <w:sz w:val="24"/>
          <w:szCs w:val="24"/>
        </w:rPr>
        <w:t>познавательных универсальных учебных действий</w:t>
      </w:r>
      <w:r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ставить и формулировать собственные задачи в образовательной деятельности и разнообразных жизненных ситуациях;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давать оценку новым ситуациям, приобретённому опыту;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уметь интегрировать знания из разных предметных областей;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выдвигать новые идеи, оригинальные подходы, предлагать альтернативные способы решения проблем.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19.8.4.3. У обучающегося будут сформированы умения работать с информацией как часть </w:t>
      </w:r>
      <w:r w:rsidRPr="00CD608F">
        <w:rPr>
          <w:rFonts w:ascii="Times New Roman" w:hAnsi="Times New Roman"/>
          <w:bCs/>
          <w:sz w:val="24"/>
          <w:szCs w:val="24"/>
        </w:rPr>
        <w:t>познавательных универсальных учебных действий</w:t>
      </w:r>
      <w:r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владеть навыками защиты личной информации, соблюдать требования информационной безопасности.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19.8.4.4. У обучающегося будут сформированы умения общения как часть </w:t>
      </w:r>
      <w:r w:rsidRPr="00CD608F">
        <w:rPr>
          <w:rFonts w:ascii="Times New Roman" w:hAnsi="Times New Roman"/>
          <w:bCs/>
          <w:sz w:val="24"/>
          <w:szCs w:val="24"/>
        </w:rPr>
        <w:t>коммуникативных универсальных учебных действий</w:t>
      </w:r>
      <w:r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осуществлять коммуникацию во всех сферах жизни;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владеть различными способами общения и взаимодействия; аргументированно вести диалог;</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развёрнуто, логично и корректно с точки зрения культуры речи излагать своё мнение, строить высказывание.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19.8.4.5. У обучающегося будут сформированы умения самоорганизации как части </w:t>
      </w:r>
      <w:r w:rsidRPr="00CD608F">
        <w:rPr>
          <w:rFonts w:ascii="Times New Roman" w:hAnsi="Times New Roman"/>
          <w:bCs/>
          <w:sz w:val="24"/>
          <w:szCs w:val="24"/>
        </w:rPr>
        <w:t>регулятивных универсальных учебных действий</w:t>
      </w:r>
      <w:r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расширять рамки учебного предмета на основе личных предпочтений;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делать осознанный выбор, аргументировать его, брать ответственность за результаты выбора;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оценивать приобретённый опыт;</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19.8.4.6. У обучающегося будут сформированы умения самоконтроля, принятия себя и других как части </w:t>
      </w:r>
      <w:r w:rsidRPr="00CD608F">
        <w:rPr>
          <w:rFonts w:ascii="Times New Roman" w:hAnsi="Times New Roman"/>
          <w:bCs/>
          <w:sz w:val="24"/>
          <w:szCs w:val="24"/>
        </w:rPr>
        <w:t>регулятивных универсальных учебных действий</w:t>
      </w:r>
      <w:r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оценивать риски и своевременно принимать решение по их снижению;</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принимать себя, понимая свои недостатки и достоинства;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принимать мотивы и аргументы других людей при анализе результатов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признавать своё право и право других на ошибку;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развивать способность видеть мир с позиции другого человека.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19.8.4.7. У обучающегося будут сформированы умения совместной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понимать и использовать преимущества командной и индивидуальной работы;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оценивать качество своего вклада и вклада каждого участника команды в общий результат по разработанным критериям;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19.8.5. К концу обучения в </w:t>
      </w:r>
      <w:r w:rsidRPr="00CD608F">
        <w:rPr>
          <w:rFonts w:ascii="Times New Roman" w:hAnsi="Times New Roman"/>
          <w:bCs/>
          <w:sz w:val="24"/>
          <w:szCs w:val="24"/>
        </w:rPr>
        <w:t xml:space="preserve">10 классе </w:t>
      </w:r>
      <w:r w:rsidRPr="00CD608F">
        <w:rPr>
          <w:rFonts w:ascii="Times New Roman" w:hAnsi="Times New Roman"/>
          <w:sz w:val="24"/>
          <w:szCs w:val="24"/>
        </w:rPr>
        <w:t xml:space="preserve">обучающийся получит следующие предметные </w:t>
      </w:r>
      <w:r w:rsidRPr="00CD608F">
        <w:rPr>
          <w:rFonts w:ascii="Times New Roman" w:hAnsi="Times New Roman"/>
          <w:sz w:val="24"/>
          <w:szCs w:val="24"/>
        </w:rPr>
        <w:lastRenderedPageBreak/>
        <w:t>результаты по отдельным темам программы по русскому языку: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19.8.5.1. Общие сведения о языке.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представление о языке как знаковой системе, об основных функциях языка; о лингвистике как науке.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19.8.5.2. Язык и речь. Культура речи.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представление о культуре речи как разделе лингвистики.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Комментировать нормативный, коммуникативный и этический аспекты культуры речи, приводить соответствующие примеры.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представление о языковой норме, её видах.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словари русского языка в учебной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19.8.5.3. Фонетика. Орфоэпия. Орфоэпические нормы.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Выполнять фонетический анализ слова.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Определять изобразительно-выразительные средства фонетики в тексте.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Соблюдать основные произносительные и акцентологические нормы современного русского литературного языка.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орфоэпический словарь.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19.8.5.4. Лексикология и фразеология. Лексические нормы.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Выполнять лексический анализ слова.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Определять изобразительно-выразительные средства лексики.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Соблюдать лексические нормы.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19.8.5.5. Морфемика и словообразование. Словообразовательные нормы.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Выполнять морфемный и словообразовательный анализ слова.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Анализировать и характеризовать речевые высказывания (в том числе собственные) с точки </w:t>
      </w:r>
      <w:r w:rsidRPr="00CD608F">
        <w:rPr>
          <w:rFonts w:ascii="Times New Roman" w:hAnsi="Times New Roman"/>
          <w:sz w:val="24"/>
          <w:szCs w:val="24"/>
        </w:rPr>
        <w:lastRenderedPageBreak/>
        <w:t>зрения особенностей употребления сложносокращённых слов (аббревиатур).</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словообразовательный словарь.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19.8.5.6. Морфология. Морфологические нормы.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Выполнять морфологический анализ слова.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Определять особенности употребления в тексте слов разных частей речи.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Соблюдать морфологические нормы.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словарь грамматических трудностей, справочники.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19.8.5.7. Орфография. Основные правила орфографии.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представление о принципах и разделах русской орфографии.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Выполнять орфографический анализ слова.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Соблюдать правила орфографии.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орфографический словарь.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19.8.5.8. Речь. Речевое общение.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Употреблять языковые средства с учётом речевой ситуации.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Соблюдать в устной речи и на письме нормы современного русского литературного языка.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19.8.5.9. Текст. Информационно-смысловая переработка текста.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Применять знания о тексте, его основных признаках, структуре и видах представленной в нём информации в речевой практике.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Выявлять логико-смысловые отношения между предложениями в тексте.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Создавать вторичные тексты (план, тезисы, конспект, реферат, аннотация, отзыв, рецензия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Корректировать текст: устранять логические, фактические, этические, грамматические и речевые ошибки.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19.8.6. К концу обучения в </w:t>
      </w:r>
      <w:r w:rsidRPr="00CD608F">
        <w:rPr>
          <w:rFonts w:ascii="Times New Roman" w:hAnsi="Times New Roman"/>
          <w:bCs/>
          <w:sz w:val="24"/>
          <w:szCs w:val="24"/>
        </w:rPr>
        <w:t xml:space="preserve">11 классе </w:t>
      </w:r>
      <w:r w:rsidRPr="00CD608F">
        <w:rPr>
          <w:rFonts w:ascii="Times New Roman" w:hAnsi="Times New Roman"/>
          <w:sz w:val="24"/>
          <w:szCs w:val="24"/>
        </w:rPr>
        <w:t>обучающийся получит следующие предметные результаты по отдельным темам программы по русскому языку: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19.8.6</w:t>
      </w:r>
      <w:r w:rsidRPr="00CD608F">
        <w:rPr>
          <w:rFonts w:ascii="Times New Roman" w:hAnsi="Times New Roman"/>
          <w:position w:val="1"/>
          <w:sz w:val="24"/>
          <w:szCs w:val="24"/>
        </w:rPr>
        <w:t>.1. </w:t>
      </w:r>
      <w:r w:rsidRPr="00CD608F">
        <w:rPr>
          <w:rFonts w:ascii="Times New Roman" w:hAnsi="Times New Roman"/>
          <w:sz w:val="24"/>
          <w:szCs w:val="24"/>
        </w:rPr>
        <w:t>Общие сведения о языке.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представление об экологии языка, о проблемах речевой культуры в современном обществе.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19.8.6</w:t>
      </w:r>
      <w:r w:rsidRPr="00CD608F">
        <w:rPr>
          <w:rFonts w:ascii="Times New Roman" w:hAnsi="Times New Roman"/>
          <w:position w:val="1"/>
          <w:sz w:val="24"/>
          <w:szCs w:val="24"/>
        </w:rPr>
        <w:t>.2. </w:t>
      </w:r>
      <w:r w:rsidRPr="00CD608F">
        <w:rPr>
          <w:rFonts w:ascii="Times New Roman" w:hAnsi="Times New Roman"/>
          <w:sz w:val="24"/>
          <w:szCs w:val="24"/>
        </w:rPr>
        <w:t>Язык и речь. Культура речи. Синтаксис. Синтаксические нормы.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Выполнять синтаксический анализ словосочетания, простого и сложного предложения.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Определять изобразительно-выразительные средства синтаксиса русского языка (в рамках изученного).</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Соблюдать синтаксические нормы.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словари грамматических трудностей, справочники.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19.8.6</w:t>
      </w:r>
      <w:r w:rsidRPr="00CD608F">
        <w:rPr>
          <w:rFonts w:ascii="Times New Roman" w:hAnsi="Times New Roman"/>
          <w:position w:val="1"/>
          <w:sz w:val="24"/>
          <w:szCs w:val="24"/>
        </w:rPr>
        <w:t>.3. </w:t>
      </w:r>
      <w:r w:rsidRPr="00CD608F">
        <w:rPr>
          <w:rFonts w:ascii="Times New Roman" w:hAnsi="Times New Roman"/>
          <w:sz w:val="24"/>
          <w:szCs w:val="24"/>
        </w:rPr>
        <w:t>Пунктуация. Основные правила пунктуации.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представление о принципах и разделах русской пунктуации.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Выполнять пунктуационный анализ предложения.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Соблюдать правила пунктуации.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справочники по пунктуации.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19.8.6</w:t>
      </w:r>
      <w:r w:rsidRPr="00CD608F">
        <w:rPr>
          <w:rFonts w:ascii="Times New Roman" w:hAnsi="Times New Roman"/>
          <w:position w:val="1"/>
          <w:sz w:val="24"/>
          <w:szCs w:val="24"/>
        </w:rPr>
        <w:t>.4. </w:t>
      </w:r>
      <w:r w:rsidRPr="00CD608F">
        <w:rPr>
          <w:rFonts w:ascii="Times New Roman" w:hAnsi="Times New Roman"/>
          <w:sz w:val="24"/>
          <w:szCs w:val="24"/>
        </w:rPr>
        <w:t>Функциональная стилистика. Культура речи.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представление о функциональной стилистике как разделе лингвистики.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Применять знания о функциональных разновидностях языка в речевой практике.</w:t>
      </w:r>
    </w:p>
    <w:p w:rsidR="00C85A89" w:rsidRPr="00CD608F" w:rsidRDefault="00C85A89" w:rsidP="009A3308">
      <w:pPr>
        <w:pStyle w:val="1"/>
        <w:pBdr>
          <w:bottom w:val="none" w:sz="0" w:space="0" w:color="auto"/>
        </w:pBdr>
        <w:spacing w:before="0" w:line="240" w:lineRule="auto"/>
        <w:ind w:firstLine="708"/>
        <w:jc w:val="both"/>
        <w:rPr>
          <w:b w:val="0"/>
          <w:position w:val="1"/>
          <w:sz w:val="24"/>
          <w:szCs w:val="24"/>
        </w:rPr>
      </w:pPr>
      <w:r w:rsidRPr="00CD608F">
        <w:rPr>
          <w:b w:val="0"/>
          <w:sz w:val="24"/>
          <w:szCs w:val="24"/>
        </w:rPr>
        <w:t>20. Федеральная рабочая программа по учебному предмету «Литература» (</w:t>
      </w:r>
      <w:r w:rsidRPr="00CD608F">
        <w:rPr>
          <w:b w:val="0"/>
          <w:position w:val="1"/>
          <w:sz w:val="24"/>
          <w:szCs w:val="24"/>
        </w:rPr>
        <w:t>базовый уровень).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20.2. Пояснительная записка.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20.2.2. Программа по литературе позволит учителю:</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20.2.3. </w:t>
      </w:r>
      <w:r w:rsidRPr="00CD608F">
        <w:rPr>
          <w:rFonts w:ascii="Times New Roman" w:hAnsi="Times New Roman"/>
          <w:position w:val="1"/>
          <w:sz w:val="24"/>
          <w:szCs w:val="24"/>
        </w:rPr>
        <w:t xml:space="preserve">Личностные и метапредметные результаты в программе по литературе представлены с учётом особенностей преподавания </w:t>
      </w:r>
      <w:r w:rsidRPr="00CD608F">
        <w:rPr>
          <w:rFonts w:ascii="Times New Roman" w:hAnsi="Times New Roman"/>
          <w:sz w:val="24"/>
          <w:szCs w:val="24"/>
        </w:rPr>
        <w:t>учебного предмета на уровне среднего общего образования</w:t>
      </w:r>
      <w:r w:rsidRPr="00CD608F">
        <w:rPr>
          <w:rFonts w:ascii="Times New Roman" w:hAnsi="Times New Roman"/>
          <w:position w:val="1"/>
          <w:sz w:val="24"/>
          <w:szCs w:val="24"/>
        </w:rPr>
        <w:t>, планируемые предметные результаты распределены по годам обучения.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20.2.5. 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20.2.7. В федеральной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20.2.8. </w:t>
      </w:r>
      <w:r w:rsidRPr="00CD608F">
        <w:rPr>
          <w:rFonts w:ascii="Times New Roman" w:hAnsi="Times New Roman"/>
          <w:position w:val="1"/>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w:t>
      </w:r>
      <w:r w:rsidRPr="00CD608F">
        <w:rPr>
          <w:rFonts w:ascii="Times New Roman" w:hAnsi="Times New Roman"/>
          <w:sz w:val="24"/>
          <w:szCs w:val="24"/>
        </w:rPr>
        <w:lastRenderedPageBreak/>
        <w:t>устной и письменной речи обучающихся на примере лучших литературных образцов.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sz w:val="24"/>
          <w:szCs w:val="24"/>
        </w:rPr>
        <w:t xml:space="preserve">20.2.11. 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w:t>
      </w:r>
      <w:r w:rsidRPr="00CD608F">
        <w:rPr>
          <w:rFonts w:ascii="Times New Roman" w:hAnsi="Times New Roman"/>
          <w:position w:val="1"/>
          <w:sz w:val="24"/>
          <w:szCs w:val="24"/>
        </w:rPr>
        <w:t>в 10 классе – 102 часа (3 часа в неделю), в 11 классе – 102 часа (3 часа в неделю).</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20.3. Содержание обучения в 10 классе.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20.3.1. Литература второй половины XIX века.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20.3.1.1. А.Н. Островский. Драма «Гроза».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20.3.1.2. И.А. Гончаров. Роман «Обломов».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20.3.1.3. И.С. Тургенев. Роман «Отцы и дети».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20.3.1.4. 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20.3.1.5. Н.А. Некрасов. Стихотворения (не менее трёх по выбору). Например, «Тройка», «Я не люблю иронии твоей...», «Вчерашний день, часу в шестом…», «Мы с тобой бестолковые </w:t>
      </w:r>
      <w:r w:rsidRPr="00CD608F">
        <w:rPr>
          <w:rFonts w:ascii="Times New Roman" w:hAnsi="Times New Roman"/>
          <w:sz w:val="24"/>
          <w:szCs w:val="24"/>
        </w:rPr>
        <w:lastRenderedPageBreak/>
        <w:t>люди...», «Поэт и Гражданин», «Элегия» («Пускай нам говорит изменчивая мода...»)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Поэма «Кому на Руси жить хорошо».</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20.3.1.6.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20.3.1.8. Ф.М. Достоевский. Роман «Преступление и наказание».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20.3.1.9. Л.Н. Толстой. Роман-эпопея «Война и мир».</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20.3.1.10. Н.С. Лесков. Рассказы и повести (не менее одного произведения по выбору). Например, «Очарованный странник», «Однодум»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20.3.1.11. А.П. Чехов. Рассказы (не менее трёх по выбору). Например, «Студент», «Ионыч», «Дама с собачкой», «Человек в футляре» и другие.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Комедия «Вишнёвый сад».</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20.3.2. Литературная критика второй половины XIX века.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20.3.3. Литература народов России.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Стихотворения (не менее одного по выбору). Например, Г. Тукая, К. Хетагурова и других.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20.3.4. Зарубежная литература.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C85A89" w:rsidRPr="00CD608F" w:rsidRDefault="00C85A89" w:rsidP="009A3308">
      <w:pPr>
        <w:spacing w:after="0" w:line="240" w:lineRule="auto"/>
        <w:ind w:firstLine="709"/>
        <w:rPr>
          <w:rFonts w:ascii="Times New Roman" w:hAnsi="Times New Roman"/>
          <w:sz w:val="24"/>
          <w:szCs w:val="24"/>
        </w:rPr>
      </w:pPr>
      <w:r w:rsidRPr="00CD608F">
        <w:rPr>
          <w:rFonts w:ascii="Times New Roman" w:hAnsi="Times New Roman"/>
          <w:sz w:val="24"/>
          <w:szCs w:val="24"/>
        </w:rPr>
        <w:t>20.4. Содержание обучения в 11 классе.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20.4.1. Литература конца XIX – начала ХХ века.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20.4.1.1. А.И. Куприн. Рассказы и повести (одно произведение по выбору). Например, «Гранатовый браслет», «Олеся»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20.4.1.2. Л.Н. Андреев. Рассказы и повести (одно произведение по выбору). Например, «Иуда Искариот», «Большой шлем» и другие.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20.4.1.3. М. Горький. Рассказы (один по выбору). Например, «Старуха Изергиль», «Макар Чудра», «Коновалов»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Пьеса «На дне».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20.4.1.4.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20.4.2. Литература ХХ века.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20.4.2.1. И.А. Бунин. Рассказы (два по выбору). Например, «Антоновские яблоки», «Чистый понедельник», «Господин из Сан-Франциско»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20.4.2.2.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Поэма «Двенадцать».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20.4.2.3. В.В. Маяковский. Стихотворения (не менее трёх по выбору). Например, «А вы могли бы?», «Нате!», «Послушайте!», «Лиличка!», «Юбилейное», «Прозаседавшиеся», «Письмо </w:t>
      </w:r>
      <w:r w:rsidRPr="00CD608F">
        <w:rPr>
          <w:rFonts w:ascii="Times New Roman" w:hAnsi="Times New Roman"/>
          <w:sz w:val="24"/>
          <w:szCs w:val="24"/>
        </w:rPr>
        <w:lastRenderedPageBreak/>
        <w:t xml:space="preserve">Татьяне Яковлевой» и другие.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Поэма «Облако в штанах».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20.4.2.4. 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20.4.2.5. 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20.4.2.7.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Поэма «Реквием».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Н.А. Островский. Роман «Как закалялась сталь» (избранные главы).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20.4.2.8. М.А. Шолохов. Роман-эпопея «Тихий Дон» (избранные главы).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20.4.2.9. М.А. Булгаков. Романы «Белая гвардия», «Мастер и Маргарита» (один роман по выбору).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20.4.2.10. А.П. Платонов. Рассказы и повести (одно произведение по выбору). Например, «В прекрасном и яростном мире», «Котлован», «Возвращение» и другие.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20.4.2.11.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20.4.2.13. А.А. Фадеев «Молодая гвардия».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В.О. Богомолов «В августе сорок четвёртого».</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20.4.2.15. Драматургия о Великой Отечественной войне. Пьесы (одно произведение по выбору). Например, В.С. Розов «Вечно живые»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20.4.2.16.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20.4.2.18. В.М. Шукшин. Рассказы (не менее двух по выбору). Например, «Срезал», «Обида», «Микроскоп», «Мастер», «Крепкий мужик», «Сапожки»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20.4.2.19. В.Г. Распутин. Рассказы и повести (не менее одного произведения по выбору). Например, «Живи и помни», «Прощание с Матёрой» и другие.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20.4.2.20.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20.4.2.21. 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20.4.3.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20.4.5. 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20.4.6. Литература народов России.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20.4.7. Зарубежная литература.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20.4.7.2. Зарубежная поэзия XX века (не менее двух стихотворений одного из поэтов по выбору). Например, стихотворения Г. Аполлинера, Т.С. Элиота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20.4.7.3. 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20.5. Планируемые результаты освоения программы по литературе на уровне среднего общего образования.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w:t>
      </w:r>
      <w:r w:rsidRPr="00CD608F">
        <w:rPr>
          <w:rFonts w:ascii="Times New Roman" w:hAnsi="Times New Roman"/>
          <w:sz w:val="24"/>
          <w:szCs w:val="24"/>
        </w:rPr>
        <w:lastRenderedPageBreak/>
        <w:t>бережного отношения к культурному наследию и традициям многонационального народа Российской Федерации, природе и окружающей среде.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position w:val="1"/>
          <w:sz w:val="24"/>
          <w:szCs w:val="24"/>
        </w:rPr>
        <w:t xml:space="preserve">1) гражданского воспитания: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осознание своих конституционных прав и обязанностей, уважение закона и правопорядка;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готовность к гуманитарной деятельности;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 патриотического воспитания: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3) духовно-нравственного воспитания: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осознание духовных ценностей российского народа;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сформированность нравственного сознания, этического поведения;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осознание личного вклада в построение устойчивого будущего;</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4) эстетического воспитания: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5) физического воспитания, формирования культуры здоровья и эмоционального благополучия: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сформированность здорового и безопасного образа жизни, ответственного отношения к </w:t>
      </w:r>
      <w:r w:rsidRPr="00CD608F">
        <w:rPr>
          <w:rFonts w:ascii="Times New Roman" w:hAnsi="Times New Roman"/>
          <w:sz w:val="24"/>
          <w:szCs w:val="24"/>
        </w:rPr>
        <w:lastRenderedPageBreak/>
        <w:t>своему здоровью;</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активное неприятие вредных привычек и иных форм причинения вреда физическому и психическому здоровью, в том числе с </w:t>
      </w:r>
      <w:r w:rsidRPr="00CD608F">
        <w:rPr>
          <w:rFonts w:ascii="Times New Roman" w:hAnsi="Times New Roman"/>
          <w:position w:val="1"/>
          <w:sz w:val="24"/>
          <w:szCs w:val="24"/>
        </w:rPr>
        <w:t>соответствующей</w:t>
      </w:r>
      <w:r w:rsidRPr="00CD608F">
        <w:rPr>
          <w:rFonts w:ascii="Times New Roman" w:hAnsi="Times New Roman"/>
          <w:sz w:val="24"/>
          <w:szCs w:val="24"/>
        </w:rPr>
        <w:t xml:space="preserve"> оценкой поведения и поступков литературных героев;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6) трудового воспитания: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7) экологического воспитания: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8) ценности научного познания: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w:t>
      </w:r>
      <w:r w:rsidRPr="00CD608F">
        <w:rPr>
          <w:rFonts w:ascii="Times New Roman" w:hAnsi="Times New Roman"/>
          <w:sz w:val="24"/>
          <w:szCs w:val="24"/>
        </w:rPr>
        <w:lastRenderedPageBreak/>
        <w:t>читательский опыт.</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sz w:val="24"/>
          <w:szCs w:val="24"/>
        </w:rPr>
        <w:t xml:space="preserve">20.5.4. В результате изучения литературы на уровне среднего общего образования у обучающегося будут сформированы </w:t>
      </w:r>
      <w:r w:rsidRPr="00CD608F">
        <w:rPr>
          <w:rFonts w:ascii="Times New Roma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20.5.4.1. У обучающегося будут сформированы следующие базовые логические действия как часть </w:t>
      </w:r>
      <w:r w:rsidRPr="00CD608F">
        <w:rPr>
          <w:rFonts w:ascii="Times New Roman" w:hAnsi="Times New Roman"/>
          <w:bCs/>
          <w:sz w:val="24"/>
          <w:szCs w:val="24"/>
        </w:rPr>
        <w:t>познавательных универсальных учебных действий</w:t>
      </w:r>
      <w:r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определять цели деятельности, задавать параметры и критерии их достижения;</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разрабатывать план решения проблемы с учётом анализа имеющихся материальных и нематериальных ресурсов;</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развивать креативное мышление при решении жизненных проблем с использованием собственного читательского опыта.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20.5.4.2. У обучающегося будут сформированы следующие базовые исследовательские действия как часть </w:t>
      </w:r>
      <w:r w:rsidRPr="00CD608F">
        <w:rPr>
          <w:rFonts w:ascii="Times New Roman" w:hAnsi="Times New Roman"/>
          <w:bCs/>
          <w:sz w:val="24"/>
          <w:szCs w:val="24"/>
        </w:rPr>
        <w:t>познавательных универсальных учебных действий</w:t>
      </w:r>
      <w:r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давать оценку новым ситуациям, оценивать приобретённый опыт, в том числе читательский;</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осуществлять целенаправленный поиск переноса средств и способов действия в профессиональную среду;</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 xml:space="preserve">уметь интегрировать знания из разных предметных областей; </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20.5.4.3. У обучающегося будут сформированы умения работать с информацией как часть </w:t>
      </w:r>
      <w:r w:rsidRPr="00CD608F">
        <w:rPr>
          <w:rFonts w:ascii="Times New Roman" w:hAnsi="Times New Roman"/>
          <w:bCs/>
          <w:sz w:val="24"/>
          <w:szCs w:val="24"/>
        </w:rPr>
        <w:t>познавательных универсальных учебных действий</w:t>
      </w:r>
      <w:r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lastRenderedPageBreak/>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владеть навыками распознавания и защиты литературной и другой информации, информационной безопасности личности.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20.5.4.4. У обучающегося будут сформированы умения общения как часть </w:t>
      </w:r>
      <w:r w:rsidRPr="00CD608F">
        <w:rPr>
          <w:rFonts w:ascii="Times New Roman" w:hAnsi="Times New Roman"/>
          <w:bCs/>
          <w:sz w:val="24"/>
          <w:szCs w:val="24"/>
        </w:rPr>
        <w:t>коммуникативных универсальных учебных действий</w:t>
      </w:r>
      <w:r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осуществлять коммуникации во всех сферах жизни, в том числе на уроке литературы и во внеурочной деятельности по предмету;</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20.5.4.5. У обучающегося будут сформированы умения самоорганизации как части </w:t>
      </w:r>
      <w:r w:rsidRPr="00CD608F">
        <w:rPr>
          <w:rFonts w:ascii="Times New Roman" w:hAnsi="Times New Roman"/>
          <w:bCs/>
          <w:sz w:val="24"/>
          <w:szCs w:val="24"/>
        </w:rPr>
        <w:t>регулятивных универсальных учебных действий</w:t>
      </w:r>
      <w:r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давать оценку новым ситуациям, в том числе изображённым в художественной литературе;</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расширять рамки учебного предмета на основе личных предпочтений с использованием читательского опыта;</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делать осознанный выбор, аргументировать его, брать ответственность за решение;</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оценивать приобретённый опыт с учётом литературных знаний;</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20.5.4.6. У обучающегося будут сформированы умения самоконтроля, принятия себя и других как части </w:t>
      </w:r>
      <w:r w:rsidRPr="00CD608F">
        <w:rPr>
          <w:rFonts w:ascii="Times New Roman" w:hAnsi="Times New Roman"/>
          <w:bCs/>
          <w:sz w:val="24"/>
          <w:szCs w:val="24"/>
        </w:rPr>
        <w:t>регулятивных универсальных учебных действий</w:t>
      </w:r>
      <w:r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 xml:space="preserve">давать оценку новым ситуациям, вносить коррективы в деятельность, оценивать соответствие результатов целям; </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для оценки ситуации, выбора верного решения, опираясь на примеры из художественных произведений;</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оценивать риски и своевременно принимать решения по их снижению;</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принимать себя, понимая свои недостатки и достоинства;</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 xml:space="preserve">принимать мотивы и аргументы других при анализе результатов деятельности, в том числе </w:t>
      </w:r>
      <w:r w:rsidRPr="00CD608F">
        <w:rPr>
          <w:rFonts w:ascii="Times New Roman" w:hAnsi="Times New Roman"/>
          <w:bCs/>
          <w:position w:val="1"/>
          <w:sz w:val="24"/>
          <w:szCs w:val="24"/>
        </w:rPr>
        <w:lastRenderedPageBreak/>
        <w:t>в процессе чтения художественной литературы и обсуждения литературных героев и проблем, поставленных в художественных произведениях;</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признавать своё право и право других на ошибку в дискуссиях на литературные темы;</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 xml:space="preserve">развивать способность понимать мир с позиции другого человека, используя знания по литературе.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20.5.4.7. У обучающегося будут сформированы умения совместной деятельности:</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 xml:space="preserve">выбирать тематику и методы совместных действий с учётом общих интересов и возможностей каждого члена коллектива; </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оценивать качество своего вклада и каждого участника команды в общий результат по разработанным критериям;</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 xml:space="preserve">предлагать новые проекты, в том числе литературные, оценивать идеи с позиции новизны, оригинальности, практической значимости; </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20.5.5. </w:t>
      </w:r>
      <w:r w:rsidRPr="00CD608F">
        <w:rPr>
          <w:rFonts w:ascii="Times New Roman" w:hAnsi="Times New Roman"/>
          <w:bCs/>
          <w:sz w:val="24"/>
          <w:szCs w:val="24"/>
        </w:rPr>
        <w:t xml:space="preserve">Предметные результаты освоения программы по литературе на уровне среднего общего образования </w:t>
      </w:r>
      <w:r w:rsidRPr="00CD608F">
        <w:rPr>
          <w:rFonts w:ascii="Times New Roman" w:hAnsi="Times New Roman"/>
          <w:sz w:val="24"/>
          <w:szCs w:val="24"/>
        </w:rPr>
        <w:t>должны обеспечивать: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 осознание взаимосвязи между языковым, литературным, интеллектуальным, духовно-нравственным развитием личности;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w:t>
      </w:r>
      <w:r w:rsidRPr="00CD608F">
        <w:rPr>
          <w:rFonts w:ascii="Times New Roman" w:hAnsi="Times New Roman"/>
          <w:sz w:val="24"/>
          <w:szCs w:val="24"/>
        </w:rPr>
        <w:lastRenderedPageBreak/>
        <w:t>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20.5.6. </w:t>
      </w:r>
      <w:r w:rsidRPr="00CD608F">
        <w:rPr>
          <w:rFonts w:ascii="Times New Roman" w:hAnsi="Times New Roman"/>
          <w:bCs/>
          <w:sz w:val="24"/>
          <w:szCs w:val="24"/>
        </w:rPr>
        <w:t xml:space="preserve">Предметные результаты освоения программы по литературе к концу 10 класса </w:t>
      </w:r>
      <w:r w:rsidRPr="00CD608F">
        <w:rPr>
          <w:rFonts w:ascii="Times New Roman" w:hAnsi="Times New Roman"/>
          <w:sz w:val="24"/>
          <w:szCs w:val="24"/>
        </w:rPr>
        <w:t>должны обеспечивать: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w:t>
      </w:r>
      <w:r w:rsidRPr="00CD608F">
        <w:rPr>
          <w:rFonts w:ascii="Times New Roman" w:hAnsi="Times New Roman"/>
          <w:sz w:val="24"/>
          <w:szCs w:val="24"/>
        </w:rPr>
        <w:lastRenderedPageBreak/>
        <w:t xml:space="preserve">историческую эпоху (вторая половина XIX века);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20.5.7. </w:t>
      </w:r>
      <w:r w:rsidRPr="00CD608F">
        <w:rPr>
          <w:rFonts w:ascii="Times New Roman" w:hAnsi="Times New Roman"/>
          <w:bCs/>
          <w:sz w:val="24"/>
          <w:szCs w:val="24"/>
        </w:rPr>
        <w:t xml:space="preserve">Предметные результаты освоения программы по литературе к концу 11 класса </w:t>
      </w:r>
      <w:r w:rsidRPr="00CD608F">
        <w:rPr>
          <w:rFonts w:ascii="Times New Roman" w:hAnsi="Times New Roman"/>
          <w:sz w:val="24"/>
          <w:szCs w:val="24"/>
        </w:rPr>
        <w:t>должны обеспечивать: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11) сформированность представлений о литературном произведении как явлении </w:t>
      </w:r>
      <w:r w:rsidRPr="00CD608F">
        <w:rPr>
          <w:rFonts w:ascii="Times New Roman" w:hAnsi="Times New Roman"/>
          <w:sz w:val="24"/>
          <w:szCs w:val="24"/>
        </w:rPr>
        <w:lastRenderedPageBreak/>
        <w:t>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C85A89" w:rsidRPr="00CD608F" w:rsidRDefault="00C85A89" w:rsidP="009A3308">
      <w:pPr>
        <w:pStyle w:val="1"/>
        <w:pBdr>
          <w:bottom w:val="none" w:sz="0" w:space="0" w:color="auto"/>
        </w:pBdr>
        <w:spacing w:before="0" w:line="240" w:lineRule="auto"/>
        <w:ind w:firstLine="708"/>
        <w:jc w:val="both"/>
        <w:rPr>
          <w:b w:val="0"/>
          <w:sz w:val="24"/>
          <w:szCs w:val="24"/>
        </w:rPr>
      </w:pPr>
      <w:r w:rsidRPr="00CD608F">
        <w:rPr>
          <w:b w:val="0"/>
          <w:sz w:val="24"/>
          <w:szCs w:val="24"/>
        </w:rPr>
        <w:t xml:space="preserve">21. Федеральная рабочая программа по учебному предмету «Литература» (углублённый уровень).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21.1. 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21.2. 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21.5. Пояснительная записка.</w:t>
      </w:r>
    </w:p>
    <w:p w:rsidR="00C85A89" w:rsidRPr="00CD608F" w:rsidRDefault="00C85A89" w:rsidP="009A3308">
      <w:pPr>
        <w:spacing w:after="0" w:line="240" w:lineRule="auto"/>
        <w:ind w:firstLine="709"/>
        <w:contextualSpacing/>
        <w:jc w:val="both"/>
        <w:rPr>
          <w:rFonts w:ascii="Times New Roman" w:hAnsi="Times New Roman"/>
          <w:strike/>
          <w:sz w:val="24"/>
          <w:szCs w:val="24"/>
        </w:rPr>
      </w:pPr>
      <w:r w:rsidRPr="00CD608F">
        <w:rPr>
          <w:rFonts w:ascii="Times New Roman" w:hAnsi="Times New Roman"/>
          <w:sz w:val="24"/>
          <w:szCs w:val="24"/>
        </w:rP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21.5.3. 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21.5.6. 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ХIХ – начала ХХI века, расширение </w:t>
      </w:r>
      <w:r w:rsidRPr="00CD608F">
        <w:rPr>
          <w:rFonts w:ascii="Times New Roman" w:hAnsi="Times New Roman"/>
          <w:sz w:val="24"/>
          <w:szCs w:val="24"/>
        </w:rPr>
        <w:lastRenderedPageBreak/>
        <w:t>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21.5.7. 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21.5.8. 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21.5.10. 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w:t>
      </w:r>
      <w:r w:rsidRPr="00CD608F">
        <w:rPr>
          <w:rFonts w:ascii="Times New Roman" w:hAnsi="Times New Roman"/>
          <w:sz w:val="24"/>
          <w:szCs w:val="24"/>
        </w:rPr>
        <w:lastRenderedPageBreak/>
        <w:t>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21.5.15. 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w:t>
      </w:r>
      <w:r w:rsidRPr="00CD608F">
        <w:rPr>
          <w:rFonts w:ascii="Times New Roman" w:hAnsi="Times New Roman"/>
          <w:sz w:val="24"/>
          <w:szCs w:val="24"/>
        </w:rPr>
        <w:lastRenderedPageBreak/>
        <w:t>современного литературного процесса и научной жизни филологического сообщества, в том числе в Интернете.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21.5.17. 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21.5.18. Общее число часов, рекомендованных для изучения литературы – 340 часов: в 10 классе – 170 (5 часов в неделю), в 11 классе – 170 (5 часов в неделю).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21.6. Содержание обучения в 10 классе.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21.6.1. Литература второй половины XIX века.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А.Н. Островский. Драма «Гроза». Пьесы «Бесприданница», «Свои люди – сочтёмся» и другие (одно произведение по выбору).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Поэма «Кому на Руси жить хорошо».</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Комедия «Вишнёвый сад». Пьесы «Чайка», «Дядя Ваня», «Три сестры» (одно произведение по выбору).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21.6.2. Литературная критика второй половины XIX века.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21.6.3. Литература народов России.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21.6.4. Зарубежная литература.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21.7. Содержание обучения в 11 классе.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21.7.1. Литература конца XIX – начала ХХ века.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А.И. Куприн. Рассказы и повести (два произведения по выбору). Например, «Гранатовый браслет», «Олеся», «Поединок»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Л.Н. Андреев. Рассказы и повести (два произведения по выбору). Например, «Иуда Искариот», «Большой шлем», «Рассказ о семи повешенных»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 Горький. Рассказы, повести, романы (два произведения по выбору). Например, «Старуха Изергиль», «Макар Чудра», «Коновалов», «Фома Гордеев»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Пьеса «На дне».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21.7.2. Литература ХХ века.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Книга очерков «Окаянные дни» (фрагменты).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Поэма «Двенадцать».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Н.С. Гумилёв. Стихотворения (не менее трёх по выбору). Например, «Жираф», «Заблудившийся трамвай», «Капитаны», «Пятистопные ямбы», «Слово», «Шестое чувство», </w:t>
      </w:r>
      <w:r w:rsidRPr="00CD608F">
        <w:rPr>
          <w:rFonts w:ascii="Times New Roman" w:hAnsi="Times New Roman"/>
          <w:sz w:val="24"/>
          <w:szCs w:val="24"/>
        </w:rPr>
        <w:lastRenderedPageBreak/>
        <w:t>«Андрей Рублев»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Поэмы «Облако в штанах», «Во весь голос. Первое вступление в поэму».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Поэма «Чёрный человек».</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Очерк «Мой Пушкин».</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Поэма «Реквием».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Е.И. Замятин. Роман «Мы».</w:t>
      </w:r>
    </w:p>
    <w:p w:rsidR="00C85A89" w:rsidRPr="00CD608F" w:rsidRDefault="00C85A89" w:rsidP="009A3308">
      <w:pPr>
        <w:spacing w:after="0" w:line="240" w:lineRule="auto"/>
        <w:ind w:firstLine="709"/>
        <w:contextualSpacing/>
        <w:jc w:val="both"/>
        <w:rPr>
          <w:rFonts w:ascii="Times New Roman" w:hAnsi="Times New Roman"/>
          <w:b/>
          <w:sz w:val="24"/>
          <w:szCs w:val="24"/>
        </w:rPr>
      </w:pPr>
      <w:r w:rsidRPr="00CD608F">
        <w:rPr>
          <w:rFonts w:ascii="Times New Roman" w:hAnsi="Times New Roman"/>
          <w:sz w:val="24"/>
          <w:szCs w:val="24"/>
        </w:rPr>
        <w:t>Н.А. Островский. Роман «Как закалялась сталь» (избранные главы).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М.А. Шолохов. Роман-эпопея «Тихий Дон».</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Поэма «По праву памяти».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Проза о Великой Отечественной войне (по одному произведению не менее чем трёх </w:t>
      </w:r>
      <w:r w:rsidRPr="00CD608F">
        <w:rPr>
          <w:rFonts w:ascii="Times New Roman" w:hAnsi="Times New Roman"/>
          <w:sz w:val="24"/>
          <w:szCs w:val="24"/>
        </w:rPr>
        <w:lastRenderedPageBreak/>
        <w:t>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А.А. Фадеев «Молодая гвардия».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В.О. Богомолов «В августе сорок четвёртого».</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Роман «Доктор Живаго» (избранные главы).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А.В. Вампилов. Пьесы (не менее одной по выбору). Например, «Старший сын», «Утиная охота»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В.Г. Распутин. Рассказы и повести (не менее одного произведения по выбору). Например, «Прощание с Матёрой», «Живи и помни», «Женский разговор»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21.7.3. 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w:t>
      </w:r>
      <w:r w:rsidRPr="00CD608F">
        <w:rPr>
          <w:rFonts w:ascii="Times New Roman" w:hAnsi="Times New Roman"/>
          <w:sz w:val="24"/>
          <w:szCs w:val="24"/>
        </w:rPr>
        <w:lastRenderedPageBreak/>
        <w:t>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21.7.4. 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21.7.5. 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21.7.6. Литература народов России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21.7.7. Зарубежная литература.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21.8. Планируемые результаты освоения программы по литературе на уровне среднего общего образования.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гражданского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сформированность гражданской позиции обучающегося как активного и ответственного члена российского общества;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своих конституционных прав и обязанностей, уважение закона и правопорядка;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гуманитарной и волонтёрской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патриотического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духовно-нравственного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духовных ценностей российского народа;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нравственного сознания, этического поведения;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личного вклада в построение устойчивого будущего;</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4) эстетического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5) физического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активное неприятие вредных привычек и иных форм причинения вреда физическому и психическому здоровью, в том числе с </w:t>
      </w:r>
      <w:r w:rsidRPr="00CD608F">
        <w:rPr>
          <w:rFonts w:ascii="Times New Roman" w:hAnsi="Times New Roman"/>
          <w:position w:val="1"/>
          <w:sz w:val="24"/>
          <w:szCs w:val="24"/>
        </w:rPr>
        <w:t>соответствующей</w:t>
      </w:r>
      <w:r w:rsidRPr="00CD608F">
        <w:rPr>
          <w:rFonts w:ascii="Times New Roman" w:hAnsi="Times New Roman"/>
          <w:sz w:val="24"/>
          <w:szCs w:val="24"/>
        </w:rPr>
        <w:t xml:space="preserve"> оценкой поведения и поступков литературных героев;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6) трудового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7) экологического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активное неприятие действий, приносящих вред окружающей среде, в том числе показанных в литературных произведениях;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8) ценности научного познания: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sidRPr="00CD608F">
        <w:rPr>
          <w:rFonts w:ascii="Times New Roman" w:hAnsi="Times New Roman"/>
          <w:sz w:val="24"/>
          <w:szCs w:val="24"/>
        </w:rPr>
        <w:lastRenderedPageBreak/>
        <w:t xml:space="preserve">действия, совместная деятельность.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21.8.4.1. У обучающегося будут сформированы следующие базовые логические действия как часть познавательных универсальных учебных действий: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определять цели деятельности, задавать параметры и критерии их достижения;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развивать креативное мышление при решении жизненных проблем с использованием собственного читательского опыта.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формировать научный тип мышления, владеть научной терминологией, ключевыми понятиями и методами современного литературоведения;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 оценивать приобретённый опыт, в том числе читательский;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уметь интегрировать знания из разных предметных областей;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выдвигать новые идеи, предлагать оригинальные подходы и решения;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ставить проблемы и задачи, допускающие альтернативные решения.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21.8.4.3. У обучающегося будут сформированы умения работать с информацией как часть познавательных универсальных учебных действий: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sidRPr="00CD608F">
        <w:rPr>
          <w:rFonts w:ascii="Times New Roman" w:hAnsi="Times New Roman"/>
          <w:sz w:val="24"/>
          <w:szCs w:val="24"/>
        </w:rPr>
        <w:lastRenderedPageBreak/>
        <w:t>литературе;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распознавания и защиты литературной и другой информации, информационной безопасности личности.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21.8.4.4. У обучающегося будут сформированы умения общения как часть коммуникативных универсальных учебных действий: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коммуникации во всех сферах жизни, в том числе на уроке литературы и во внеурочной деятельности по предмету;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различными способами общения и взаимодействия в парной и групповой работе на уроках литературы;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аргументированно вести диалог, уметь смягчать конфликтные ситуации;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21.8.4.5. У обучающегося будут сформированы умения совместной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21.8.4.6. У обучающегося будут сформированы умения самоорганизации как часть регулятивных универсальных учебных действий: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 в том числе изображённым в художественной литературе;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расширять рамки учебного предмета на основе личных предпочтений с использованием читательского опыта;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делать осознанный выбор, аргументировать его, брать ответственность за решение;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приобретённый опыт с учётом литературных знаний;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способствовать формированию и проявлению широкой эрудиции в разных областях </w:t>
      </w:r>
      <w:r w:rsidRPr="00CD608F">
        <w:rPr>
          <w:rFonts w:ascii="Times New Roman" w:hAnsi="Times New Roman"/>
          <w:sz w:val="24"/>
          <w:szCs w:val="24"/>
        </w:rPr>
        <w:lastRenderedPageBreak/>
        <w:t>знаний, в том числе в вопросах литературы, постоянно повышать свой образовательный и культурный уровень.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21.8.4.7. У обучающегося будут сформированы умения самоконтроля, принятия себя и других как часть регулятивных универсальных учебных действий: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риски и своевременно принимать решения по их снижению;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себя, понимая свои недостатки и достоинства;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признавать своё право и право других на ошибку в дискуссиях на литературные темы;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развивать способность понимать мир с позиции другого человека, используя знания по литературе.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21.8.5. Предметные результаты по литературе на уровне среднего общего образования должны обеспечивать: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осознание причастности к отечественным традициям и исторической преемственности поколений;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взаимосвязи между языковым, литературным, интеллектуальным, духовно-нравственным развитием личности;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устойчивого интереса к чтению как средству познания отечественной и других культур;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приобщение к отечественному литературному наследию и через него – к традиционным ценностям и сокровищам мировой культуры;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w:t>
      </w:r>
      <w:r w:rsidRPr="00CD608F">
        <w:rPr>
          <w:rFonts w:ascii="Times New Roman" w:hAnsi="Times New Roman"/>
          <w:sz w:val="24"/>
          <w:szCs w:val="24"/>
        </w:rPr>
        <w:lastRenderedPageBreak/>
        <w:t>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владение комплексным филологическим анализом художественного текста;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осмысление функциональной роли теоретико-литературных понятий, в том числе: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создавать собственные литературно-критические произведения на основе прочитанных художественных текстов;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21.8.6. К концу обучения в 10 классе обучающийся получит следующие предметные результаты по отдельным темам программы по литературе: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раскрывать конкретно-историческое и общечеловеческое содержание литературных произведений;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w:t>
      </w:r>
      <w:r w:rsidRPr="00CD608F">
        <w:rPr>
          <w:rFonts w:ascii="Times New Roman" w:hAnsi="Times New Roman"/>
          <w:sz w:val="24"/>
          <w:szCs w:val="24"/>
        </w:rPr>
        <w:lastRenderedPageBreak/>
        <w:t xml:space="preserve">литературные темы;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устойчивые навыки устной и письменной речи в процессе чтения и обсуждения лучших образцов отечественной и зарубежной литературы;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владение умением анализировать единицы различных языковых уровней и выявлять их смыслообразующую роль в произведении;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представлений о стилях художественной литературы разных эпох, об индивидуальном авторском стиле;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умение создавать собственные литературно-критические произведения на основе </w:t>
      </w:r>
      <w:r w:rsidRPr="00CD608F">
        <w:rPr>
          <w:rFonts w:ascii="Times New Roman" w:hAnsi="Times New Roman"/>
          <w:sz w:val="24"/>
          <w:szCs w:val="24"/>
        </w:rPr>
        <w:lastRenderedPageBreak/>
        <w:t>прочитанных художественных текстов;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21.8.7. К концу обучения в 11 классе обучающийся получит следующие предметные результаты по отдельным темам программы по литературе: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воспитание ценностного отношения к литературе как неотъемлемой части культуры;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свободное владение устной и письменной речью в процессе чтения и обсуждения лучших образцов отечественной и зарубежной литературы;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владение комплексным филологическим анализом художественного текста;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осмысление функциональной роли теоретико-литературных понятий, в том числе: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w:t>
      </w:r>
      <w:r w:rsidRPr="00CD608F">
        <w:rPr>
          <w:rFonts w:ascii="Times New Roman" w:hAnsi="Times New Roman"/>
          <w:sz w:val="24"/>
          <w:szCs w:val="24"/>
        </w:rPr>
        <w:lastRenderedPageBreak/>
        <w:t>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анализировать языковые явления и факты, допускающие неоднозначную интерпретацию, и выявлять их смыслообразующую роль;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создавать собственные литературно-критические произведения на основе прочитанных художественных текстов;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C85A89" w:rsidRPr="00CD608F" w:rsidRDefault="00C85A89" w:rsidP="009A3308">
      <w:pPr>
        <w:pStyle w:val="1"/>
        <w:pBdr>
          <w:bottom w:val="none" w:sz="0" w:space="0" w:color="auto"/>
        </w:pBdr>
        <w:spacing w:before="0" w:line="240" w:lineRule="auto"/>
        <w:ind w:firstLine="708"/>
        <w:jc w:val="both"/>
        <w:rPr>
          <w:b w:val="0"/>
          <w:sz w:val="24"/>
          <w:szCs w:val="24"/>
        </w:rPr>
      </w:pPr>
      <w:r w:rsidRPr="00CD608F">
        <w:rPr>
          <w:b w:val="0"/>
          <w:sz w:val="24"/>
          <w:szCs w:val="24"/>
        </w:rPr>
        <w:t xml:space="preserve">22. Федеральная рабочая программа по учебному предмету «Родной язык (русский)».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22.2.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22.4.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22.5. Пояснительная записка.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 xml:space="preserve">22.5.1. 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22.5.2. Программа по родному языку (русскому) позволит учителю:</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СОО;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22.5.3. 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22.5.4. 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22.5.5. 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22.5.6. 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22.5.7. 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22.5.8. 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w:t>
      </w:r>
      <w:r w:rsidRPr="00CD608F">
        <w:rPr>
          <w:rFonts w:ascii="Times New Roman" w:hAnsi="Times New Roman"/>
          <w:sz w:val="24"/>
          <w:szCs w:val="24"/>
        </w:rPr>
        <w:lastRenderedPageBreak/>
        <w:t xml:space="preserve">народов нашей страны, но и его функции как языка национального, являющегося основой сохранения русской и общероссийской культуры.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22.5.9. 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22.5.10. 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22.5.11. 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22.5.12. 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22.5.13. 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22.5.14. 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22.5.15. Целями изучения родного языка (русского) по программам среднего общего образования являются: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воспитание уважительного отношения к культурам и языкам народов России;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22.5.16. 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22.5.17. 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22.5.18. 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22.5.19. 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bookmarkStart w:id="3" w:name="_Toc118708896"/>
      <w:r w:rsidRPr="00CD608F">
        <w:rPr>
          <w:rFonts w:ascii="Times New Roman" w:hAnsi="Times New Roman"/>
          <w:sz w:val="24"/>
          <w:szCs w:val="24"/>
        </w:rPr>
        <w:t>22.6. Содержание обучения в 10 классе.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22.6.1. Раздел 1. Язык и культура.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22.6.2. Раздел 2. Культура речи.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Типы речевой культуры носителей языка. Речь правильная и речь хорошая (общее представление).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Лексические нормы современного русского литературного языка. Изменения лексических норм. Современные словарные пометы.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Языковая игра. Отступление от языковых норм в языковой игре.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22.6.3. Раздел 3. Речь. Речевая деятельность. Текст.</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Русский язык в повседневном устном общении. Специфика устной речи. Речевой опыт. Социальные роли.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22.7. Содержание обучения в 11 классе.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22.7.1. Раздел 1. Язык и культура.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w:t>
      </w:r>
      <w:r w:rsidRPr="00CD608F">
        <w:rPr>
          <w:rFonts w:ascii="Times New Roman" w:hAnsi="Times New Roman"/>
          <w:sz w:val="24"/>
          <w:szCs w:val="24"/>
        </w:rPr>
        <w:lastRenderedPageBreak/>
        <w:t xml:space="preserve">особенности. Устно-письменная речь как новая форма реализации русского языка (общее представление).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22.7.2. Раздел 2. Культура речи.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Факультативные знаки препинания. Факультативные, альтернативные знаки препинания (общее представление).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22.7.3. Раздел 3. Речь. Речевая деятельность. Текст.</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Прецедентный текст как средство культурной связи поколений. Прецедентные тексты, высказывания, ситуации, имена.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Сплошные и несплошные тексты. Виды несплошных текстов.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Тексты инструктивного типа. Назначение текстов инструктивного типа. Инструкции вербальные и невербальные.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Основные жанры интернет-коммуникации. Блогосфера. Средства создания коммуникативного комфорта и языковая игра.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Традиции и новаторство в художественных текстах. Стилизация. Сетевые жанры. </w:t>
      </w:r>
    </w:p>
    <w:bookmarkEnd w:id="3"/>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22.8. Планируемые результаты освоения программы по родному языку (русскому) на уровне среднего общего образования.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22.8.1. 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w:t>
      </w:r>
      <w:r w:rsidRPr="00CD608F">
        <w:rPr>
          <w:rFonts w:ascii="Times New Roman" w:hAnsi="Times New Roman"/>
          <w:sz w:val="24"/>
          <w:szCs w:val="24"/>
        </w:rPr>
        <w:lastRenderedPageBreak/>
        <w:t>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22.8.2. 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22.8.3. 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1) гражданского воспитания: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своих конституционных прав и обязанностей, уважение закона и правопорядка;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принятие традиционных национальных, общечеловеческих гуманистических и демократических ценностей;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гуманитарной и волонтёрской деятельности;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патриотического воспитания: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духовно-нравственного воспитания: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духовных ценностей российского народа;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нравственного сознания, этического поведения;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принимать осознанные решения, ориентируясь на морально-нравственные нормы и ценности;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личного вклада в построение устойчивого будущего;</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4) эстетического воспитания: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5) физического воспитания: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6) трудового воспитания: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труду, осознание ценности мастерства, трудолюбие;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и способность к образованию и самообразованию на протяжении всей жизни;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7) экологического воспитания: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активное неприятие действий, приносящих вред окружающей среде;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расширение опыта деятельности экологической направленности;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8) ценности научного познания: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22.8.5. 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w:t>
      </w:r>
      <w:r w:rsidRPr="00CD608F">
        <w:rPr>
          <w:rFonts w:ascii="Times New Roman" w:hAnsi="Times New Roman"/>
          <w:sz w:val="24"/>
          <w:szCs w:val="24"/>
        </w:rPr>
        <w:lastRenderedPageBreak/>
        <w:t>действия, коммуникативные универсальные учебные действия, регулятивные универсальные учебные действия, совместная деятельность.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22.8.5.1. У обучающегося будут сформированы следующие базовые логические действия как часть познавательных универсальных учебных действий: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определять цели деятельности, задавать параметры и критерии их достижения;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выявлять закономерности и противоречия рассматриваемых явлений и процессов;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развивать креативное мышление при решении жизненных проблем, в том числе с использованием собственного читательского опыта.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22.8.5.2. У обучающегося будут сформированы следующие базовые исследовательские действия как часть познавательных универсальных учебных действий: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научной терминологией, общенаучными ключевыми понятиями и методами;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 оценивать приобретённый опыт;</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уметь переносить знания в познавательную и практическую области жизнедеятельности;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уметь интегрировать знания из разных предметных областей;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22.8.5.3. У обучающегося будут сформированы умения работать с информацией как часть познавательных универсальных учебных действий: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оценивать достоверность, легитимность информации, её соответствие правовым и морально-этическим нормам;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распознавания и защиты информации, информационной безопасности личности.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22.8.5.4. У обучающегося будут сформированы умения общения как часть коммуникативных универсальных учебных действий: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коммуникации во всех сферах жизни, в том числе на уроке родного языка и во внеурочной деятельности по предмету;</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различными способами общения и взаимодействия; аргументированно вести диалог, уметь смягчать конфликтные ситуации;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развёрнуто, логично и корректно с точки зрения культуры речи излагать свою точку зрения.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22.8.5.5. У обучающегося будут сформированы умения самоорганизации как часть регулятивных универсальных учебных действий: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расширять рамки учебного предмета на основе личных предпочтений;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делать осознанный выбор, аргументировать его, брать ответственность за решение;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приобретённый опыт;</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составлять план действий при анализе и создании текста, вносить необходимые коррективы в ходе его реализации.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22.8.5.6. У обучающегося будут сформированы умения самоконтроля, принятия себя и других как часть регулятивных универсальных учебных действий: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приёмы рефлексии для оценки ситуации, выбора верного решения;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риски и своевременно принимать решения по их снижению;</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мотивы и аргументы других при анализе результатов деятельности;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себя, понимая свои недостатки и достоинства;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мотивы и аргументы других при анализе результатов деятельности;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признавать своё право и право других на ошибку;</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развивать способность понимать мир с позиции другого человека.</w:t>
      </w:r>
    </w:p>
    <w:p w:rsidR="00C85A89" w:rsidRPr="00CD608F" w:rsidRDefault="00C85A89" w:rsidP="009A3308">
      <w:pPr>
        <w:spacing w:after="0" w:line="240" w:lineRule="auto"/>
        <w:ind w:firstLine="709"/>
        <w:jc w:val="both"/>
        <w:rPr>
          <w:rFonts w:ascii="Times New Roman" w:hAnsi="Times New Roman"/>
          <w:sz w:val="24"/>
          <w:szCs w:val="24"/>
        </w:rPr>
      </w:pPr>
      <w:bookmarkStart w:id="4" w:name="_Toc118708899"/>
      <w:r w:rsidRPr="00CD608F">
        <w:rPr>
          <w:rFonts w:ascii="Times New Roman" w:hAnsi="Times New Roman"/>
          <w:sz w:val="24"/>
          <w:szCs w:val="24"/>
        </w:rPr>
        <w:t>22.8.5.7. У обучающегося будут сформированы умения совместной деятельности: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понимать и использовать преимущества командной и индивидуальной работы на уроке родного языка и во внеурочной деятельности;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 xml:space="preserve">предлагать новые проекты, оценивать идеи с позиции новизны, оригинальности, практической значимости;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4"/>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22.8.6. К концу обучения в 10 классе обучающийся получит следующие предметные результаты по отдельным темам программы по родному языку (русскому):</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22.8.6.1. Язык и культура.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22.8.6.2. Культура речи.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Иметь представление об основных типах речевой культуры, комментировать основные типы речевой культуры человека.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22.8.6.3. Речь. Речевая деятельность. Текст.</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Иметь представление о тексте как средстве передачи и хранения культурных ценностей, опыта и истории народа; как памятнике культуры.</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w:t>
      </w:r>
      <w:r w:rsidRPr="00CD608F">
        <w:rPr>
          <w:rFonts w:ascii="Times New Roman" w:hAnsi="Times New Roman"/>
          <w:sz w:val="24"/>
          <w:szCs w:val="24"/>
        </w:rPr>
        <w:lastRenderedPageBreak/>
        <w:t>диалогизации общения.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Иметь представление о специфике устной речи. Осознавать и использовать свой речевой опыт в процессе коммуникации.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Использовать Обучающий корпус Национального корпуса русского языка как информационно-справочный ресурс.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22.8.7. К концу обучения в 11 классе обучающийся получит следующие предметные результаты по отдельным темам программы по родному языку (русскому):</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22.8.7.1. Язык и культура.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22.8.7.2. Культура речи.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w:t>
      </w:r>
      <w:r w:rsidRPr="00CD608F">
        <w:rPr>
          <w:rFonts w:ascii="Times New Roman" w:hAnsi="Times New Roman"/>
          <w:sz w:val="24"/>
          <w:szCs w:val="24"/>
        </w:rPr>
        <w:lastRenderedPageBreak/>
        <w:t>делового письма в соответствии с целью, речевой ситуацией и стилистическими нормами официально-делового стиля (в рамках изученного).</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22.8.7.3. Речь. Речевая деятельность. Текст.</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Различать основные жанры интернет-коммуникации. Иметь представление о блогосфере. Владеть средствами создания коммуникативного комфорта.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Характеризовать традиции и новаторство в художественных текстах. Иметь представление о стилизации. </w:t>
      </w:r>
    </w:p>
    <w:p w:rsidR="00C85A89" w:rsidRPr="00CD608F" w:rsidRDefault="003C1D60"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 Федеральная рабочая программа по учебному предмету «Родной (крымскотатарский) язык».</w:t>
      </w:r>
    </w:p>
    <w:p w:rsidR="00C85A89" w:rsidRPr="00CD608F" w:rsidRDefault="003C1D60"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1. Федеральная рабочая программа по учебному предмету «Родной (</w:t>
      </w:r>
      <w:r w:rsidR="00C85A89" w:rsidRPr="00CD608F">
        <w:rPr>
          <w:rFonts w:ascii="Times New Roman" w:hAnsi="Times New Roman"/>
          <w:sz w:val="24"/>
          <w:szCs w:val="24"/>
          <w:lang w:eastAsia="ru-RU"/>
        </w:rPr>
        <w:t>крымскотатарский</w:t>
      </w:r>
      <w:r w:rsidR="00C85A89" w:rsidRPr="00CD608F">
        <w:rPr>
          <w:rFonts w:ascii="Times New Roman" w:hAnsi="Times New Roman"/>
          <w:sz w:val="24"/>
          <w:szCs w:val="24"/>
        </w:rPr>
        <w:t>) язык» (предметная область «Родной язык и родная литература») (далее соответственно – программа по родному (</w:t>
      </w:r>
      <w:r w:rsidR="00C85A89" w:rsidRPr="00CD608F">
        <w:rPr>
          <w:rFonts w:ascii="Times New Roman" w:hAnsi="Times New Roman"/>
          <w:sz w:val="24"/>
          <w:szCs w:val="24"/>
          <w:lang w:eastAsia="ru-RU"/>
        </w:rPr>
        <w:t>крымскотатарскому</w:t>
      </w:r>
      <w:r w:rsidR="00C85A89" w:rsidRPr="00CD608F">
        <w:rPr>
          <w:rFonts w:ascii="Times New Roman" w:hAnsi="Times New Roman"/>
          <w:sz w:val="24"/>
          <w:szCs w:val="24"/>
        </w:rPr>
        <w:t>) языку, родной (</w:t>
      </w:r>
      <w:r w:rsidR="00C85A89" w:rsidRPr="00CD608F">
        <w:rPr>
          <w:rFonts w:ascii="Times New Roman" w:hAnsi="Times New Roman"/>
          <w:sz w:val="24"/>
          <w:szCs w:val="24"/>
          <w:lang w:eastAsia="ru-RU"/>
        </w:rPr>
        <w:t>крымскотатарский</w:t>
      </w:r>
      <w:r w:rsidR="00C85A89" w:rsidRPr="00CD608F">
        <w:rPr>
          <w:rFonts w:ascii="Times New Roman" w:hAnsi="Times New Roman"/>
          <w:sz w:val="24"/>
          <w:szCs w:val="24"/>
        </w:rPr>
        <w:t xml:space="preserve">) язык, </w:t>
      </w:r>
      <w:r w:rsidR="00C85A89" w:rsidRPr="00CD608F">
        <w:rPr>
          <w:rFonts w:ascii="Times New Roman" w:hAnsi="Times New Roman"/>
          <w:sz w:val="24"/>
          <w:szCs w:val="24"/>
          <w:lang w:eastAsia="ru-RU"/>
        </w:rPr>
        <w:t>крымскотатарский</w:t>
      </w:r>
      <w:r w:rsidR="00C85A89" w:rsidRPr="00CD608F">
        <w:rPr>
          <w:rFonts w:ascii="Times New Roman" w:hAnsi="Times New Roman"/>
          <w:sz w:val="24"/>
          <w:szCs w:val="24"/>
        </w:rPr>
        <w:t xml:space="preserve"> язык) разработана для обучающихся, владеющих родным (</w:t>
      </w:r>
      <w:r w:rsidR="00C85A89" w:rsidRPr="00CD608F">
        <w:rPr>
          <w:rFonts w:ascii="Times New Roman" w:hAnsi="Times New Roman"/>
          <w:sz w:val="24"/>
          <w:szCs w:val="24"/>
          <w:lang w:eastAsia="ru-RU"/>
        </w:rPr>
        <w:t>крымскотатарским</w:t>
      </w:r>
      <w:r w:rsidR="00C85A89" w:rsidRPr="00CD608F">
        <w:rPr>
          <w:rFonts w:ascii="Times New Roman" w:hAnsi="Times New Roman"/>
          <w:sz w:val="24"/>
          <w:szCs w:val="24"/>
        </w:rPr>
        <w:t>) языком, и включает пояснительную записку, содержание обучения, планируемые результаты освоения программы по родному (</w:t>
      </w:r>
      <w:r w:rsidR="00C85A89" w:rsidRPr="00CD608F">
        <w:rPr>
          <w:rFonts w:ascii="Times New Roman" w:hAnsi="Times New Roman"/>
          <w:sz w:val="24"/>
          <w:szCs w:val="24"/>
          <w:lang w:eastAsia="ru-RU"/>
        </w:rPr>
        <w:t>крымскотатарскому</w:t>
      </w:r>
      <w:r w:rsidR="00C85A89" w:rsidRPr="00CD608F">
        <w:rPr>
          <w:rFonts w:ascii="Times New Roman" w:hAnsi="Times New Roman"/>
          <w:sz w:val="24"/>
          <w:szCs w:val="24"/>
        </w:rPr>
        <w:t>) языку.</w:t>
      </w:r>
    </w:p>
    <w:p w:rsidR="00C85A89" w:rsidRPr="00CD608F" w:rsidRDefault="003C1D60"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.2. Пояснительная записка отражает общие цели изучения родного (</w:t>
      </w:r>
      <w:r w:rsidR="00C85A89" w:rsidRPr="00CD608F">
        <w:rPr>
          <w:rFonts w:ascii="Times New Roman" w:hAnsi="Times New Roman"/>
          <w:sz w:val="24"/>
          <w:szCs w:val="24"/>
          <w:lang w:eastAsia="ru-RU"/>
        </w:rPr>
        <w:t>крымскотатарского</w:t>
      </w:r>
      <w:r w:rsidR="00C85A89" w:rsidRPr="00CD608F">
        <w:rPr>
          <w:rFonts w:ascii="Times New Roman" w:hAnsi="Times New Roman"/>
          <w:sz w:val="24"/>
          <w:szCs w:val="24"/>
        </w:rPr>
        <w:t>) языка, место в структуре учебного плана, а также подходы к отбору содержания, к определению планируемых результатов.</w:t>
      </w:r>
    </w:p>
    <w:p w:rsidR="00C85A89" w:rsidRPr="00CD608F" w:rsidRDefault="003C1D60"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5A89" w:rsidRPr="00CD608F" w:rsidRDefault="003C1D60"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.4. Планируемые результаты освоения программы по родному (</w:t>
      </w:r>
      <w:r w:rsidR="00C85A89" w:rsidRPr="00CD608F">
        <w:rPr>
          <w:rFonts w:ascii="Times New Roman" w:hAnsi="Times New Roman"/>
          <w:sz w:val="24"/>
          <w:szCs w:val="24"/>
          <w:lang w:eastAsia="ru-RU"/>
        </w:rPr>
        <w:t>крымскотатарскому</w:t>
      </w:r>
      <w:r w:rsidR="00C85A89" w:rsidRPr="00CD608F">
        <w:rPr>
          <w:rFonts w:ascii="Times New Roman" w:hAnsi="Times New Roman"/>
          <w:sz w:val="24"/>
          <w:szCs w:val="24"/>
        </w:rPr>
        <w:t>)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5A89" w:rsidRPr="00CD608F" w:rsidRDefault="003C1D60"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.5. Пояснительная записка.</w:t>
      </w:r>
    </w:p>
    <w:p w:rsidR="00C85A89" w:rsidRPr="00CD608F" w:rsidRDefault="003C1D60"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23.5</w:t>
      </w:r>
      <w:r w:rsidR="00C85A89" w:rsidRPr="00CD608F">
        <w:rPr>
          <w:rFonts w:ascii="Times New Roman" w:hAnsi="Times New Roman"/>
          <w:sz w:val="24"/>
          <w:szCs w:val="24"/>
        </w:rPr>
        <w:t>.1. Программа по родному (</w:t>
      </w:r>
      <w:r w:rsidR="00C85A89" w:rsidRPr="00CD608F">
        <w:rPr>
          <w:rFonts w:ascii="Times New Roman" w:hAnsi="Times New Roman"/>
          <w:sz w:val="24"/>
          <w:szCs w:val="24"/>
          <w:lang w:eastAsia="ru-RU"/>
        </w:rPr>
        <w:t>крымскотатарскому</w:t>
      </w:r>
      <w:r w:rsidR="00C85A89" w:rsidRPr="00CD608F">
        <w:rPr>
          <w:rFonts w:ascii="Times New Roman" w:hAnsi="Times New Roman"/>
          <w:sz w:val="24"/>
          <w:szCs w:val="24"/>
        </w:rPr>
        <w:t>)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5A89" w:rsidRPr="00CD608F" w:rsidRDefault="003C1D60"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lastRenderedPageBreak/>
        <w:t>23</w:t>
      </w:r>
      <w:r w:rsidR="00C85A89" w:rsidRPr="00CD608F">
        <w:rPr>
          <w:rFonts w:ascii="Times New Roman" w:hAnsi="Times New Roman"/>
          <w:sz w:val="24"/>
          <w:szCs w:val="24"/>
        </w:rPr>
        <w:t xml:space="preserve">.5.2. Изучение </w:t>
      </w:r>
      <w:r w:rsidR="00C85A89" w:rsidRPr="00CD608F">
        <w:rPr>
          <w:rFonts w:ascii="Times New Roman" w:hAnsi="Times New Roman"/>
          <w:sz w:val="24"/>
          <w:szCs w:val="24"/>
          <w:lang w:eastAsia="ru-RU"/>
        </w:rPr>
        <w:t xml:space="preserve">крымскотатарского </w:t>
      </w:r>
      <w:r w:rsidR="00C85A89" w:rsidRPr="00CD608F">
        <w:rPr>
          <w:rFonts w:ascii="Times New Roman" w:hAnsi="Times New Roman"/>
          <w:sz w:val="24"/>
          <w:szCs w:val="24"/>
        </w:rPr>
        <w:t>языка на уровне среднего общего образования предусматривает совершенствование качества практического владения крымскотатарским языком, увеличение объёма используемых обучающимися языковых и речевых средств.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учётом межпредметных связей с такими гуманитарными дисциплинами, как «Русский язык», «Родная (</w:t>
      </w:r>
      <w:r w:rsidR="00C85A89" w:rsidRPr="00CD608F">
        <w:rPr>
          <w:rFonts w:ascii="Times New Roman" w:hAnsi="Times New Roman"/>
          <w:sz w:val="24"/>
          <w:szCs w:val="24"/>
          <w:lang w:eastAsia="ru-RU"/>
        </w:rPr>
        <w:t>крымскотатарская</w:t>
      </w:r>
      <w:r w:rsidR="00C85A89" w:rsidRPr="00CD608F">
        <w:rPr>
          <w:rFonts w:ascii="Times New Roman" w:hAnsi="Times New Roman"/>
          <w:sz w:val="24"/>
          <w:szCs w:val="24"/>
        </w:rPr>
        <w:t>) литература», «Литература» и другими.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Программа по родному (</w:t>
      </w:r>
      <w:r w:rsidRPr="00CD608F">
        <w:rPr>
          <w:rFonts w:ascii="Times New Roman" w:hAnsi="Times New Roman"/>
          <w:sz w:val="24"/>
          <w:szCs w:val="24"/>
          <w:lang w:eastAsia="ru-RU"/>
        </w:rPr>
        <w:t>крымскотатарскому</w:t>
      </w:r>
      <w:r w:rsidRPr="00CD608F">
        <w:rPr>
          <w:rFonts w:ascii="Times New Roman" w:hAnsi="Times New Roman"/>
          <w:sz w:val="24"/>
          <w:szCs w:val="24"/>
        </w:rPr>
        <w:t xml:space="preserve">) языку предусматривает </w:t>
      </w:r>
      <w:r w:rsidRPr="00CD608F">
        <w:rPr>
          <w:rFonts w:ascii="Times New Roman" w:hAnsi="Times New Roman"/>
          <w:iCs/>
          <w:sz w:val="24"/>
          <w:szCs w:val="24"/>
        </w:rPr>
        <w:t>коммуникативно-деятельностный подход к изучению материала, который поможет</w:t>
      </w:r>
      <w:r w:rsidRPr="00CD608F">
        <w:rPr>
          <w:rFonts w:ascii="Times New Roman" w:hAnsi="Times New Roman"/>
          <w:sz w:val="24"/>
          <w:szCs w:val="24"/>
        </w:rPr>
        <w:t xml:space="preserve"> обучающимся овладеть </w:t>
      </w:r>
      <w:r w:rsidRPr="00CD608F">
        <w:rPr>
          <w:rFonts w:ascii="Times New Roman" w:hAnsi="Times New Roman"/>
          <w:iCs/>
          <w:sz w:val="24"/>
          <w:szCs w:val="24"/>
        </w:rPr>
        <w:t>функциональной грамотностью</w:t>
      </w:r>
      <w:r w:rsidRPr="00CD608F">
        <w:rPr>
          <w:rFonts w:ascii="Times New Roman" w:hAnsi="Times New Roman"/>
          <w:sz w:val="24"/>
          <w:szCs w:val="24"/>
        </w:rPr>
        <w:t>.</w:t>
      </w:r>
    </w:p>
    <w:p w:rsidR="00C85A89" w:rsidRPr="00CD608F" w:rsidRDefault="003C1D60" w:rsidP="009A3308">
      <w:pPr>
        <w:widowControl/>
        <w:tabs>
          <w:tab w:val="left" w:pos="567"/>
          <w:tab w:val="left" w:pos="851"/>
          <w:tab w:val="left" w:pos="993"/>
        </w:tabs>
        <w:spacing w:after="0" w:line="240" w:lineRule="auto"/>
        <w:ind w:firstLine="709"/>
        <w:contextualSpacing/>
        <w:jc w:val="both"/>
        <w:rPr>
          <w:rFonts w:ascii="Times New Roman" w:hAnsi="Times New Roman"/>
          <w:strike/>
          <w:sz w:val="24"/>
          <w:szCs w:val="24"/>
        </w:rPr>
      </w:pPr>
      <w:r>
        <w:rPr>
          <w:rFonts w:ascii="Times New Roman" w:hAnsi="Times New Roman"/>
          <w:sz w:val="24"/>
          <w:szCs w:val="24"/>
        </w:rPr>
        <w:t>23</w:t>
      </w:r>
      <w:r w:rsidR="00C85A89" w:rsidRPr="00CD608F">
        <w:rPr>
          <w:rFonts w:ascii="Times New Roman" w:hAnsi="Times New Roman"/>
          <w:sz w:val="24"/>
          <w:szCs w:val="24"/>
        </w:rPr>
        <w:t>.5.3. В содержании программы по родному (</w:t>
      </w:r>
      <w:r w:rsidR="00C85A89" w:rsidRPr="00CD608F">
        <w:rPr>
          <w:rFonts w:ascii="Times New Roman" w:hAnsi="Times New Roman"/>
          <w:sz w:val="24"/>
          <w:szCs w:val="24"/>
          <w:lang w:eastAsia="ru-RU"/>
        </w:rPr>
        <w:t>крымскотатарскому</w:t>
      </w:r>
      <w:r w:rsidR="00C85A89" w:rsidRPr="00CD608F">
        <w:rPr>
          <w:rFonts w:ascii="Times New Roman" w:hAnsi="Times New Roman"/>
          <w:sz w:val="24"/>
          <w:szCs w:val="24"/>
        </w:rPr>
        <w:t>) языку выделяются следующие содержательные линии: «Общие сведения о языке», «Разделы науки о языке», «</w:t>
      </w:r>
      <w:r w:rsidR="00C85A89" w:rsidRPr="00CD608F">
        <w:rPr>
          <w:rFonts w:ascii="Times New Roman" w:hAnsi="Times New Roman"/>
          <w:color w:val="000000"/>
          <w:sz w:val="24"/>
          <w:szCs w:val="24"/>
        </w:rPr>
        <w:t>Речь, речевое общение и культура речи</w:t>
      </w:r>
      <w:r w:rsidR="00C85A89" w:rsidRPr="00CD608F">
        <w:rPr>
          <w:rFonts w:ascii="Times New Roman" w:hAnsi="Times New Roman"/>
          <w:sz w:val="24"/>
          <w:szCs w:val="24"/>
        </w:rPr>
        <w:t>».</w:t>
      </w:r>
    </w:p>
    <w:p w:rsidR="00C85A89" w:rsidRPr="00CD608F" w:rsidRDefault="003C1D60"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.5.4. Изучение родного (</w:t>
      </w:r>
      <w:r w:rsidR="00C85A89" w:rsidRPr="00CD608F">
        <w:rPr>
          <w:rFonts w:ascii="Times New Roman" w:hAnsi="Times New Roman"/>
          <w:sz w:val="24"/>
          <w:szCs w:val="24"/>
          <w:lang w:eastAsia="ru-RU"/>
        </w:rPr>
        <w:t>крымскотатарского</w:t>
      </w:r>
      <w:r w:rsidR="00C85A89" w:rsidRPr="00CD608F">
        <w:rPr>
          <w:rFonts w:ascii="Times New Roman" w:hAnsi="Times New Roman"/>
          <w:sz w:val="24"/>
          <w:szCs w:val="24"/>
        </w:rPr>
        <w:t>) языка направлено на достижение следующих целей: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овладение </w:t>
      </w:r>
      <w:r w:rsidRPr="00CD608F">
        <w:rPr>
          <w:rFonts w:ascii="Times New Roman" w:hAnsi="Times New Roman"/>
          <w:sz w:val="24"/>
          <w:szCs w:val="24"/>
          <w:lang w:eastAsia="ru-RU"/>
        </w:rPr>
        <w:t xml:space="preserve">крымскотатарским </w:t>
      </w:r>
      <w:r w:rsidRPr="00CD608F">
        <w:rPr>
          <w:rFonts w:ascii="Times New Roman" w:hAnsi="Times New Roman"/>
          <w:sz w:val="24"/>
          <w:szCs w:val="24"/>
        </w:rPr>
        <w:t>языком как средством познания и коммуникации в степени, достаточной для получения профессионального образования и дальнейшего самообразования;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расширение знаний о специфике </w:t>
      </w:r>
      <w:r w:rsidRPr="00CD608F">
        <w:rPr>
          <w:rFonts w:ascii="Times New Roman" w:hAnsi="Times New Roman"/>
          <w:sz w:val="24"/>
          <w:szCs w:val="24"/>
          <w:lang w:eastAsia="ru-RU"/>
        </w:rPr>
        <w:t xml:space="preserve">крымскотатарского </w:t>
      </w:r>
      <w:r w:rsidRPr="00CD608F">
        <w:rPr>
          <w:rFonts w:ascii="Times New Roman" w:hAnsi="Times New Roman"/>
          <w:sz w:val="24"/>
          <w:szCs w:val="24"/>
        </w:rPr>
        <w:t>языка, основных языковых единицах в соответствии с разделами науки о языке;</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воспитание ценностного отношения к </w:t>
      </w:r>
      <w:r w:rsidRPr="00CD608F">
        <w:rPr>
          <w:rFonts w:ascii="Times New Roman" w:hAnsi="Times New Roman"/>
          <w:sz w:val="24"/>
          <w:szCs w:val="24"/>
          <w:lang w:eastAsia="ru-RU"/>
        </w:rPr>
        <w:t xml:space="preserve">крымскотатарскому </w:t>
      </w:r>
      <w:r w:rsidRPr="00CD608F">
        <w:rPr>
          <w:rFonts w:ascii="Times New Roman" w:hAnsi="Times New Roman"/>
          <w:sz w:val="24"/>
          <w:szCs w:val="24"/>
        </w:rPr>
        <w:t>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rsidR="00C85A89" w:rsidRPr="00CD608F" w:rsidRDefault="003C1D60"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.5.5. Общее число часов, рекомендованных для изучения родного (</w:t>
      </w:r>
      <w:r w:rsidR="00C85A89" w:rsidRPr="00CD608F">
        <w:rPr>
          <w:rFonts w:ascii="Times New Roman" w:hAnsi="Times New Roman"/>
          <w:sz w:val="24"/>
          <w:szCs w:val="24"/>
          <w:lang w:eastAsia="ru-RU"/>
        </w:rPr>
        <w:t>крымскотатарского</w:t>
      </w:r>
      <w:r w:rsidR="00C85A89" w:rsidRPr="00CD608F">
        <w:rPr>
          <w:rFonts w:ascii="Times New Roman" w:hAnsi="Times New Roman"/>
          <w:sz w:val="24"/>
          <w:szCs w:val="24"/>
        </w:rPr>
        <w:t>) языка, – 136 часов: в 10 классе – 68 часов (2 часа в неделю), в 11 классе – 68 часов (2 часа в неделю).</w:t>
      </w:r>
    </w:p>
    <w:p w:rsidR="00C85A89" w:rsidRPr="00CD608F" w:rsidRDefault="003C1D60"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.6. Содержание обучения в 10 классе.</w:t>
      </w:r>
    </w:p>
    <w:p w:rsidR="00C85A89" w:rsidRPr="00CD608F" w:rsidRDefault="003C1D60"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.6.1. Общие сведения о языке.</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bCs/>
          <w:sz w:val="24"/>
          <w:szCs w:val="24"/>
        </w:rPr>
        <w:t xml:space="preserve">Общие сведения о </w:t>
      </w:r>
      <w:r w:rsidRPr="00CD608F">
        <w:rPr>
          <w:rFonts w:ascii="Times New Roman" w:hAnsi="Times New Roman"/>
          <w:sz w:val="24"/>
          <w:szCs w:val="24"/>
          <w:lang w:eastAsia="ru-RU"/>
        </w:rPr>
        <w:t xml:space="preserve">крымскотатарском </w:t>
      </w:r>
      <w:r w:rsidRPr="00CD608F">
        <w:rPr>
          <w:rFonts w:ascii="Times New Roman" w:hAnsi="Times New Roman"/>
          <w:bCs/>
          <w:sz w:val="24"/>
          <w:szCs w:val="24"/>
        </w:rPr>
        <w:t>языке</w:t>
      </w:r>
      <w:r w:rsidRPr="00CD608F">
        <w:rPr>
          <w:rFonts w:ascii="Times New Roman" w:hAnsi="Times New Roman"/>
          <w:sz w:val="24"/>
          <w:szCs w:val="24"/>
        </w:rPr>
        <w:t xml:space="preserve">. </w:t>
      </w:r>
      <w:r w:rsidRPr="00CD608F">
        <w:rPr>
          <w:rFonts w:ascii="Times New Roman" w:hAnsi="Times New Roman"/>
          <w:sz w:val="24"/>
          <w:szCs w:val="24"/>
          <w:lang w:eastAsia="ru-RU"/>
        </w:rPr>
        <w:t>Крымскотатарский язык – национальное достояние крымскотатарского народа.</w:t>
      </w:r>
    </w:p>
    <w:p w:rsidR="00C85A89" w:rsidRPr="00CD608F" w:rsidRDefault="003C1D60"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Pr>
          <w:rFonts w:ascii="Times New Roman" w:hAnsi="Times New Roman"/>
          <w:sz w:val="24"/>
          <w:szCs w:val="24"/>
        </w:rPr>
        <w:t>23</w:t>
      </w:r>
      <w:r w:rsidR="00C85A89" w:rsidRPr="00CD608F">
        <w:rPr>
          <w:rFonts w:ascii="Times New Roman" w:hAnsi="Times New Roman"/>
          <w:sz w:val="24"/>
          <w:szCs w:val="24"/>
        </w:rPr>
        <w:t xml:space="preserve">.6.2. </w:t>
      </w:r>
      <w:r w:rsidR="00C85A89" w:rsidRPr="00CD608F">
        <w:rPr>
          <w:rFonts w:ascii="Times New Roman" w:hAnsi="Times New Roman"/>
          <w:sz w:val="24"/>
          <w:szCs w:val="24"/>
          <w:lang w:eastAsia="ru-RU"/>
        </w:rPr>
        <w:t xml:space="preserve">Фонетика. Графика. Орфография. Орфоэпия. </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Основные понятия фонетики, графики, орфоэпии, орфографии.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Звуки и буквы. Позиционные (фонетические) чередования звуков.</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Фонетический разбор.</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Орфоэпия. Основные правила произношения гласных и согласных звуков. Ударение.</w:t>
      </w:r>
    </w:p>
    <w:p w:rsidR="00C85A89" w:rsidRPr="00CD608F" w:rsidRDefault="003C1D60"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Pr>
          <w:rFonts w:ascii="Times New Roman" w:hAnsi="Times New Roman"/>
          <w:sz w:val="24"/>
          <w:szCs w:val="24"/>
        </w:rPr>
        <w:t>23</w:t>
      </w:r>
      <w:r w:rsidR="00C85A89" w:rsidRPr="00CD608F">
        <w:rPr>
          <w:rFonts w:ascii="Times New Roman" w:hAnsi="Times New Roman"/>
          <w:sz w:val="24"/>
          <w:szCs w:val="24"/>
        </w:rPr>
        <w:t>.6.3. </w:t>
      </w:r>
      <w:r w:rsidR="00C85A89" w:rsidRPr="00CD608F">
        <w:rPr>
          <w:rFonts w:ascii="Times New Roman" w:hAnsi="Times New Roman"/>
          <w:sz w:val="24"/>
          <w:szCs w:val="24"/>
          <w:lang w:eastAsia="ru-RU"/>
        </w:rPr>
        <w:t>Лексика. Фразеология. Лексикография.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Основные понятия и основные единицы лексики и фразеологии.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Слово и его значение. Однозначность и многозначность слов. Изобразительно-выразительные средства крымскотатарского языка.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 xml:space="preserve">Омонимы и их употребление. Синонимы и их употребление. Антонимы и их употребление. Происхождение лексики современного крымскотатарского языка. Лексика общеупотребительная и лексика, имеющая ограниченную сферу употребления. Употребление устаревшей лексики и неологизмов. </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Фразеология. Фразеологические единицы и их употребление.</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Лексикография.</w:t>
      </w:r>
    </w:p>
    <w:p w:rsidR="00C85A89" w:rsidRPr="00CD608F" w:rsidRDefault="003C1D60"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Pr>
          <w:rFonts w:ascii="Times New Roman" w:hAnsi="Times New Roman"/>
          <w:sz w:val="24"/>
          <w:szCs w:val="24"/>
        </w:rPr>
        <w:t>23</w:t>
      </w:r>
      <w:r w:rsidR="00C85A89" w:rsidRPr="00CD608F">
        <w:rPr>
          <w:rFonts w:ascii="Times New Roman" w:hAnsi="Times New Roman"/>
          <w:sz w:val="24"/>
          <w:szCs w:val="24"/>
        </w:rPr>
        <w:t>.6.4. </w:t>
      </w:r>
      <w:r w:rsidR="00C85A89" w:rsidRPr="00CD608F">
        <w:rPr>
          <w:rFonts w:ascii="Times New Roman" w:hAnsi="Times New Roman"/>
          <w:sz w:val="24"/>
          <w:szCs w:val="24"/>
          <w:lang w:eastAsia="ru-RU"/>
        </w:rPr>
        <w:t>Состав слова и словообразование.</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Основные понятия морфемики и словообразования. Состав слова. Морфемы корневые и аффиксальные. Основа слова.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Морфемный разбор слова.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Словообразование. Морфологический способ словообразования. Синтаксический способ словообразования.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Словообразовательный разбор.</w:t>
      </w:r>
    </w:p>
    <w:p w:rsidR="00C85A89" w:rsidRPr="00CD608F" w:rsidRDefault="003C1D60"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Pr>
          <w:rFonts w:ascii="Times New Roman" w:hAnsi="Times New Roman"/>
          <w:sz w:val="24"/>
          <w:szCs w:val="24"/>
        </w:rPr>
        <w:lastRenderedPageBreak/>
        <w:t>23</w:t>
      </w:r>
      <w:r w:rsidR="00C85A89" w:rsidRPr="00CD608F">
        <w:rPr>
          <w:rFonts w:ascii="Times New Roman" w:hAnsi="Times New Roman"/>
          <w:sz w:val="24"/>
          <w:szCs w:val="24"/>
        </w:rPr>
        <w:t>.6.5. </w:t>
      </w:r>
      <w:r w:rsidR="00C85A89" w:rsidRPr="00CD608F">
        <w:rPr>
          <w:rFonts w:ascii="Times New Roman" w:hAnsi="Times New Roman"/>
          <w:sz w:val="24"/>
          <w:szCs w:val="24"/>
          <w:lang w:eastAsia="ru-RU"/>
        </w:rPr>
        <w:t>Морфология и орфография.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Основные понятия морфологии и орфографии. Взаимосвязь морфологии и орфографии. Принципы крымскотатарской орфографии. Правописание сложных и парных слов.</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Классификация частей речи, их различия и общие признаки, стилистические возможности частей речи. Правописание сложных и парных существительных, морфологический и синтаксический способы образования прилагательных, их правописание, правописание порядковых числительных, категория времени у глаголов, морфологический и синтаксический способы образования глаголов и их правописание, служебные части речи и их правописание.</w:t>
      </w:r>
    </w:p>
    <w:p w:rsidR="00C85A89" w:rsidRPr="00CD608F" w:rsidRDefault="003C1D60"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.7. Содержание обучения в 11 классе.</w:t>
      </w:r>
    </w:p>
    <w:p w:rsidR="00C85A89" w:rsidRPr="00CD608F" w:rsidRDefault="003C1D60"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.7.1. Общие сведения о языке.</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lang w:eastAsia="ru-RU"/>
        </w:rPr>
        <w:t xml:space="preserve">Крымскотатарский </w:t>
      </w:r>
      <w:r w:rsidRPr="00CD608F">
        <w:rPr>
          <w:rFonts w:ascii="Times New Roman" w:hAnsi="Times New Roman"/>
          <w:sz w:val="24"/>
          <w:szCs w:val="24"/>
        </w:rPr>
        <w:t>язык в диалоге культур.</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История </w:t>
      </w:r>
      <w:r w:rsidRPr="00CD608F">
        <w:rPr>
          <w:rFonts w:ascii="Times New Roman" w:hAnsi="Times New Roman"/>
          <w:sz w:val="24"/>
          <w:szCs w:val="24"/>
          <w:lang w:eastAsia="ru-RU"/>
        </w:rPr>
        <w:t xml:space="preserve">крымскотатарской </w:t>
      </w:r>
      <w:r w:rsidRPr="00CD608F">
        <w:rPr>
          <w:rFonts w:ascii="Times New Roman" w:hAnsi="Times New Roman"/>
          <w:sz w:val="24"/>
          <w:szCs w:val="24"/>
        </w:rPr>
        <w:t xml:space="preserve">лингвистики. Исследователи </w:t>
      </w:r>
      <w:r w:rsidRPr="00CD608F">
        <w:rPr>
          <w:rFonts w:ascii="Times New Roman" w:hAnsi="Times New Roman"/>
          <w:sz w:val="24"/>
          <w:szCs w:val="24"/>
          <w:lang w:eastAsia="ru-RU"/>
        </w:rPr>
        <w:t xml:space="preserve">крымскотатарского </w:t>
      </w:r>
      <w:r w:rsidRPr="00CD608F">
        <w:rPr>
          <w:rFonts w:ascii="Times New Roman" w:hAnsi="Times New Roman"/>
          <w:sz w:val="24"/>
          <w:szCs w:val="24"/>
        </w:rPr>
        <w:t>языка.</w:t>
      </w:r>
    </w:p>
    <w:p w:rsidR="00C85A89" w:rsidRPr="00CD608F" w:rsidRDefault="003C1D60"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Pr>
          <w:rFonts w:ascii="Times New Roman" w:hAnsi="Times New Roman"/>
          <w:sz w:val="24"/>
          <w:szCs w:val="24"/>
        </w:rPr>
        <w:t>23</w:t>
      </w:r>
      <w:r w:rsidR="00C85A89" w:rsidRPr="00CD608F">
        <w:rPr>
          <w:rFonts w:ascii="Times New Roman" w:hAnsi="Times New Roman"/>
          <w:sz w:val="24"/>
          <w:szCs w:val="24"/>
        </w:rPr>
        <w:t>.7.2. </w:t>
      </w:r>
      <w:r w:rsidR="00C85A89" w:rsidRPr="00CD608F">
        <w:rPr>
          <w:rFonts w:ascii="Times New Roman" w:hAnsi="Times New Roman"/>
          <w:sz w:val="24"/>
          <w:szCs w:val="24"/>
          <w:lang w:eastAsia="ru-RU"/>
        </w:rPr>
        <w:t>Синтаксис и пунктуация.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Основные понятия синтаксиса и пунктуации. Основные синтаксические единицы.</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Основные принципы пунктуации крымскотатарского языка. Пунктуационный анализ.</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Словосочетание. Классификация словосочетаний. Виды синтаксической связи. Синтаксический разбор словосочетания.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Предложение. Понятие о предложении. Основные признаки предложения. Классификация предложений. Предложения простые и сложные. Простое предложение. Виды предложений по цели высказывания. Виды предложений по эмоциональной окраске. Предложения утвердительные и отрицательные. Виды предложений по структуре. Двусоставные и односоставные предложения. Главные члены предложения. Тире между подлежащим и сказуемым. Распространённые и нераспространённые предложения. Второстепенные члены предложения. Полные и неполные предложения. Тире в неполном предложении. Соединительное тире. Интонационное тире. Порядок слов в простом предложении. Инверсия. Синонимия разных типов простого предложения. Простые осложнённое и неосложнённое предложения.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Синтаксический разбор простого предложения.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Однородные члены предложения. Знаки препинания в предложениях с однородными членами. Знаки препинания при однородных и неоднородных определениях. Знаки препинания при однородных и неоднородных приложениях. Знаки препинания при однородных членах, соединённых неповторяющимися союзами. Знаки препинания при однородных членах, соединённых повторяющимися и парными союзами. Обобщающие слова при однородных членах. Знаки препинания при обобщающих словах.</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Обособленные члены предложения. Знаки препинания при обособленных членах предложения. Обособленные и необособленные определения. Обособленные приложения. Обособленные обстоятельства. Обособленные дополнения. Уточняющие, пояснительные и присоединительные члены предложения.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Знаки препинания при сравнительном обороте. Знаки препинания при словах и конструкциях, грамматически не связанных с предложением. Знаки препинания при обращениях. Знаки препинания при вводных словах и словосочетаниях. Знаки препинания при вставных конструкциях. Знаки препинания при междометиях, утвердительных, отрицательных, вопросительно-восклицательных словах.</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Сложное предложение. Понятие о сложном предложении. Главное и придаточное предложения. Типы придаточных предложений. Сложносочинённое предложение. Знаки препинания в сложносочинённом предложении. Синтаксический разбор сложносочинённого предложения. Сложноподчинённое предложение. Знаки препинания в сложноподчинённом предложении с одним придаточным. Синтаксический разбор сложноподчинённого предложения с одним придаточным. Знаки препинания в сложноподчинённом предложении с несколькими придаточными. Синтаксический разбор сложноподчинённого предложения с несколькими придаточными.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 xml:space="preserve">Бессоюзное сложное предложение. Знаки препинания в бессоюзном сложном предложении. Запятая и точка с запятой в бессоюзном сложном предложении. Двоеточие в бессоюзном сложном </w:t>
      </w:r>
      <w:r w:rsidRPr="00CD608F">
        <w:rPr>
          <w:rFonts w:ascii="Times New Roman" w:hAnsi="Times New Roman"/>
          <w:sz w:val="24"/>
          <w:szCs w:val="24"/>
          <w:lang w:eastAsia="ru-RU"/>
        </w:rPr>
        <w:lastRenderedPageBreak/>
        <w:t>предложении. Тире в бессоюзном сложном предложении. Синтаксический разбор бессоюзного сложного предложения. Синонимия разных типов сложного предложения.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Предложения с чужой речью. Способы передачи чужой речи. Знаки препинания при прямой речи. Знаки препинания при диалоге. Знаки препинания при цитатах.</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Употребление знаков препинания.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Сочетание знаков препинания. Вопросительный и восклицательный знаки. Запятая и тире. Многоточие и другие знаки препинания. Скобки и другие знаки препинания. Кавычки и другие знаки препинания.</w:t>
      </w:r>
    </w:p>
    <w:p w:rsidR="00C85A89" w:rsidRPr="00CD608F" w:rsidRDefault="003C1D60"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Pr>
          <w:rFonts w:ascii="Times New Roman" w:hAnsi="Times New Roman"/>
          <w:sz w:val="24"/>
          <w:szCs w:val="24"/>
        </w:rPr>
        <w:t>23</w:t>
      </w:r>
      <w:r w:rsidR="00C85A89" w:rsidRPr="00CD608F">
        <w:rPr>
          <w:rFonts w:ascii="Times New Roman" w:hAnsi="Times New Roman"/>
          <w:sz w:val="24"/>
          <w:szCs w:val="24"/>
        </w:rPr>
        <w:t>.7.3. </w:t>
      </w:r>
      <w:r w:rsidR="00C85A89" w:rsidRPr="00CD608F">
        <w:rPr>
          <w:rFonts w:ascii="Times New Roman" w:hAnsi="Times New Roman"/>
          <w:sz w:val="24"/>
          <w:szCs w:val="24"/>
          <w:lang w:eastAsia="ru-RU"/>
        </w:rPr>
        <w:t>Культура речи.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Язык и речь. Культура речи как раздел науки о языке, изучающий правильность и чистоту речи.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 xml:space="preserve">Норма литературного языка. Нормы литературного языка: орфоэпические, акцентологические, словообразовательные, лексические, морфологические, синтаксические, стилистические. </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Орфографические и пунктуационные нормы. Речевая ошибка.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Качества хорошей речи: чистота, выразительность, уместность, точность, богатство.</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Виды и роды ораторского красноречия. Ораторская речь и такт.</w:t>
      </w:r>
    </w:p>
    <w:p w:rsidR="00C85A89" w:rsidRPr="00CD608F" w:rsidRDefault="003C1D60"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Pr>
          <w:rFonts w:ascii="Times New Roman" w:hAnsi="Times New Roman"/>
          <w:sz w:val="24"/>
          <w:szCs w:val="24"/>
        </w:rPr>
        <w:t>23</w:t>
      </w:r>
      <w:r w:rsidR="00C85A89" w:rsidRPr="00CD608F">
        <w:rPr>
          <w:rFonts w:ascii="Times New Roman" w:hAnsi="Times New Roman"/>
          <w:sz w:val="24"/>
          <w:szCs w:val="24"/>
        </w:rPr>
        <w:t>.7.4. </w:t>
      </w:r>
      <w:r w:rsidR="00C85A89" w:rsidRPr="00CD608F">
        <w:rPr>
          <w:rFonts w:ascii="Times New Roman" w:hAnsi="Times New Roman"/>
          <w:sz w:val="24"/>
          <w:szCs w:val="24"/>
          <w:lang w:eastAsia="ru-RU"/>
        </w:rPr>
        <w:t>Стилистика. Текст.</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Стилистика как раздел науки о языке, изучающий стили языка и стили речи, а также изобразительно-выразительные средства.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Стиль. Классификация функциональных стилей. Научный стиль. Официально-деловой стиль. Публицистический стиль. Разговорный стиль. Художественный стиль.</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Текст. Основные признаки текста. Функционально-смысловые типы речи: повествование, описание, рассуждение. Анализ текстов разных стилей и жанров.</w:t>
      </w:r>
    </w:p>
    <w:p w:rsidR="00C85A89" w:rsidRPr="00CD608F" w:rsidRDefault="003C1D60"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.8. Планируемые результаты освоения программы по родному (</w:t>
      </w:r>
      <w:r w:rsidR="00C85A89" w:rsidRPr="00CD608F">
        <w:rPr>
          <w:rFonts w:ascii="Times New Roman" w:hAnsi="Times New Roman"/>
          <w:sz w:val="24"/>
          <w:szCs w:val="24"/>
          <w:lang w:eastAsia="ru-RU"/>
        </w:rPr>
        <w:t>крымскотатарскому</w:t>
      </w:r>
      <w:r w:rsidR="00C85A89" w:rsidRPr="00CD608F">
        <w:rPr>
          <w:rFonts w:ascii="Times New Roman" w:hAnsi="Times New Roman"/>
          <w:sz w:val="24"/>
          <w:szCs w:val="24"/>
        </w:rPr>
        <w:t>) языку на уровне среднего общего образования.</w:t>
      </w:r>
    </w:p>
    <w:p w:rsidR="00C85A89" w:rsidRPr="00CD608F" w:rsidRDefault="00837F10"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.8.1. В результате изучения родного (</w:t>
      </w:r>
      <w:r w:rsidR="00C85A89" w:rsidRPr="00CD608F">
        <w:rPr>
          <w:rFonts w:ascii="Times New Roman" w:hAnsi="Times New Roman"/>
          <w:sz w:val="24"/>
          <w:szCs w:val="24"/>
          <w:lang w:eastAsia="ru-RU"/>
        </w:rPr>
        <w:t>крымскотатарского</w:t>
      </w:r>
      <w:r w:rsidR="00C85A89" w:rsidRPr="00CD608F">
        <w:rPr>
          <w:rFonts w:ascii="Times New Roman" w:hAnsi="Times New Roman"/>
          <w:sz w:val="24"/>
          <w:szCs w:val="24"/>
        </w:rPr>
        <w:t>) языка на уровне среднего общего образования у обучающегося будут сформированы следующие личностные результаты: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1) гражданского воспитания: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своих конституционных прав и обязанностей, уважение закона и правопорядка;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принятие традиционных национальных, общечеловеческих гуманистических и демократических ценностей;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гуманитарной и волонтёрской деятельности;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2) патриотического воспитания: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идейная убеждённость, готовность к служению Отечеству и его защите, ответственность за его судьбу;</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3) духовно-нравственного воспитания: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духовных ценностей российского народа;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сформированность нравственного сознания, норм этичного поведения;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личного вклада в построение устойчивого будущего;</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4) эстетического воспитания: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w:t>
      </w:r>
      <w:r w:rsidRPr="00CD608F">
        <w:rPr>
          <w:rFonts w:ascii="Times New Roman" w:hAnsi="Times New Roman"/>
          <w:sz w:val="24"/>
          <w:szCs w:val="24"/>
          <w:lang w:eastAsia="ru-RU"/>
        </w:rPr>
        <w:t>крымскотатарскому</w:t>
      </w:r>
      <w:r w:rsidRPr="00CD608F">
        <w:rPr>
          <w:rFonts w:ascii="Times New Roman" w:hAnsi="Times New Roman"/>
          <w:sz w:val="24"/>
          <w:szCs w:val="24"/>
        </w:rPr>
        <w:t>) языку;</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5) физического воспитания: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6) трудового воспитания: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труду, осознание ценности мастерства, трудолюбие;</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w:t>
      </w:r>
      <w:r w:rsidRPr="00CD608F">
        <w:rPr>
          <w:rFonts w:ascii="Times New Roman" w:hAnsi="Times New Roman"/>
          <w:sz w:val="24"/>
          <w:szCs w:val="24"/>
          <w:lang w:eastAsia="ru-RU"/>
        </w:rPr>
        <w:t>крымскотатарского</w:t>
      </w:r>
      <w:r w:rsidRPr="00CD608F">
        <w:rPr>
          <w:rFonts w:ascii="Times New Roman" w:hAnsi="Times New Roman"/>
          <w:sz w:val="24"/>
          <w:szCs w:val="24"/>
        </w:rPr>
        <w:t>) языка;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интерес к различным сферам профессиональной деятельности, в том числе к деятельности филологов, журналистов, писателей, переводчиков;</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совершать осознанный выбор будущей профессии и реализовывать собственные жизненные планы;</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и способность к образованию и самообразованию на протяжении всей жизни;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7) экологического воспитания: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активное неприятие действий, приносящих вред окружающей среде;</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прогнозировать неблагоприятные экологические последствия предпринимаемых действий и предотвращать их;</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расширение опыта деятельности экологической направленности;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8) ценности научного познания: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осознание ценности научной деятельности, готовность осуществлять учебно-исследовательскую и проектную деятельность, в том числе по родному (</w:t>
      </w:r>
      <w:r w:rsidRPr="00CD608F">
        <w:rPr>
          <w:rFonts w:ascii="Times New Roman" w:hAnsi="Times New Roman"/>
          <w:sz w:val="24"/>
          <w:szCs w:val="24"/>
          <w:lang w:eastAsia="ru-RU"/>
        </w:rPr>
        <w:t>крымскотатарскому</w:t>
      </w:r>
      <w:r w:rsidRPr="00CD608F">
        <w:rPr>
          <w:rFonts w:ascii="Times New Roman" w:hAnsi="Times New Roman"/>
          <w:sz w:val="24"/>
          <w:szCs w:val="24"/>
        </w:rPr>
        <w:t>) языку, индивидуально и в группе.</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.8.2. В процессе достижения личностных результатов освоения обучающимися программы по родному (</w:t>
      </w:r>
      <w:r w:rsidR="00C85A89" w:rsidRPr="00CD608F">
        <w:rPr>
          <w:rFonts w:ascii="Times New Roman" w:hAnsi="Times New Roman"/>
          <w:sz w:val="24"/>
          <w:szCs w:val="24"/>
          <w:lang w:eastAsia="ru-RU"/>
        </w:rPr>
        <w:t>крымскотатарскому</w:t>
      </w:r>
      <w:r w:rsidR="00C85A89" w:rsidRPr="00CD608F">
        <w:rPr>
          <w:rFonts w:ascii="Times New Roman" w:hAnsi="Times New Roman"/>
          <w:sz w:val="24"/>
          <w:szCs w:val="24"/>
        </w:rPr>
        <w:t>) языку у обучающихся совершенствуется эмоциональный интеллект, предполагающий сформированность:</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C85A89" w:rsidRPr="00CD608F" w:rsidRDefault="00101216"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.8.3. В результате изучения родного (</w:t>
      </w:r>
      <w:r w:rsidR="00C85A89" w:rsidRPr="00CD608F">
        <w:rPr>
          <w:rFonts w:ascii="Times New Roman" w:hAnsi="Times New Roman"/>
          <w:sz w:val="24"/>
          <w:szCs w:val="24"/>
          <w:lang w:eastAsia="ru-RU"/>
        </w:rPr>
        <w:t>крымскотатарского</w:t>
      </w:r>
      <w:r w:rsidR="00C85A89" w:rsidRPr="00CD608F">
        <w:rPr>
          <w:rFonts w:ascii="Times New Roman" w:hAnsi="Times New Roman"/>
          <w:sz w:val="24"/>
          <w:szCs w:val="24"/>
        </w:rPr>
        <w:t>)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5A89" w:rsidRPr="00CD608F" w:rsidRDefault="00101216"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.8.3.1. У обучающегося будут сформированы следующие базовые логические действия как часть познавательных универсальных учебных действий: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формулировать и актуализировать проблему, рассматривать её всесторонне;</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устанавливать существенный признак или основание для сравнения, классификации и обобщения;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определять цели деятельности, задавать параметры и критерии их достижения;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выявлять закономерности и противоречия языковых явлений, данных в наблюдении;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вносить коррективы в деятельность, оценивать риски и соответствие результатов целям;</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развивать креативное мышление при решении жизненных проблем с учётом собственного речевого и читательского опыта.</w:t>
      </w:r>
    </w:p>
    <w:p w:rsidR="00C85A89" w:rsidRPr="00CD608F" w:rsidRDefault="00101216"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научной, в том числе лингвистической, терминологией, общенаучными ключевыми понятиями и методами;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 оценивать приобретённый опыт;</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уметь интегрировать знания из разных предметных областей;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выдвигать новые идеи, оригинальные подходы, предлагать альтернативные способы решения проблем.</w:t>
      </w:r>
    </w:p>
    <w:p w:rsidR="00C85A89" w:rsidRPr="00CD608F" w:rsidRDefault="00101216"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.8.3.3. У обучающегося будут сформированы умения работать с информацией как часть познавательных универсальных учебных действий: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защиты личной информации, соблюдать требования информационной безопасности.</w:t>
      </w:r>
    </w:p>
    <w:p w:rsidR="00C85A89" w:rsidRPr="00CD608F" w:rsidRDefault="00101216"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.8.3.4. У обучающегося будут сформированы умения общения как часть коммуникативных универсальных учебных действий: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коммуникацию во всех сферах жизни;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различными способами общения и взаимодействия;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аргументированно вести диалог, развёрнуто и логично излагать свою точку зрения с использованием языковых средств.</w:t>
      </w:r>
    </w:p>
    <w:p w:rsidR="00C85A89" w:rsidRPr="00CD608F" w:rsidRDefault="00101216"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.8.3.5. У обучающегося будут сформированы умения самоорганизации как части регулятивных универсальных учебных действий: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расширять рамки учебного предмета на основе личных предпочтений;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делать осознанный выбор, аргументировать его, брать ответственность за результаты выбора;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приобретённый опыт;</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5A89" w:rsidRPr="00CD608F" w:rsidRDefault="00101216"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.8.3.6. У обучающегося будут сформированы умения самоконтроля как части регулятивных универсальных учебных действий: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приёмы рефлексии для оценки ситуации, выбора верного решения;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риски и своевременно принимать решение по их снижению.</w:t>
      </w:r>
    </w:p>
    <w:p w:rsidR="00C85A89" w:rsidRPr="00CD608F" w:rsidRDefault="00101216"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.8.3.7. У обучающегося будут сформированы умения принятия себя и других людей как части регулятивных универсальных учебных действий: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себя, понимая свои недостатки и достоинства;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мотивы и аргументы других людей при анализе результатов деятельности;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признавать своё право и право других на ошибку;</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развивать способность видеть мир с позиции другого человека.</w:t>
      </w:r>
    </w:p>
    <w:p w:rsidR="00C85A89" w:rsidRPr="00CD608F" w:rsidRDefault="00101216"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lastRenderedPageBreak/>
        <w:t>23</w:t>
      </w:r>
      <w:r w:rsidR="00C85A89" w:rsidRPr="00CD608F">
        <w:rPr>
          <w:rFonts w:ascii="Times New Roman" w:hAnsi="Times New Roman"/>
          <w:sz w:val="24"/>
          <w:szCs w:val="24"/>
        </w:rPr>
        <w:t>.8.3.8. У обучающегося будут сформированы умения совместной деятельности: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понимать и использовать преимущества командной и индивидуальной работы;</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качество своего вклада и вклада каждого участника команды в общий результат по разработанным критериям;</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w:t>
      </w:r>
      <w:r w:rsidRPr="00CD608F">
        <w:rPr>
          <w:rFonts w:ascii="Times New Roman" w:hAnsi="Times New Roman"/>
          <w:sz w:val="24"/>
          <w:szCs w:val="24"/>
          <w:lang w:eastAsia="ru-RU"/>
        </w:rPr>
        <w:t>крымскотатарскому</w:t>
      </w:r>
      <w:r w:rsidRPr="00CD608F">
        <w:rPr>
          <w:rFonts w:ascii="Times New Roman" w:hAnsi="Times New Roman"/>
          <w:sz w:val="24"/>
          <w:szCs w:val="24"/>
        </w:rPr>
        <w:t>) языку;</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проявлять творческие способности и воображение, быть инициативным.</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.8.4. Предметные результаты изучения родного (</w:t>
      </w:r>
      <w:r w:rsidR="00C85A89" w:rsidRPr="00CD608F">
        <w:rPr>
          <w:rFonts w:ascii="Times New Roman" w:hAnsi="Times New Roman"/>
          <w:sz w:val="24"/>
          <w:szCs w:val="24"/>
          <w:lang w:eastAsia="ru-RU"/>
        </w:rPr>
        <w:t>крымскотатарского</w:t>
      </w:r>
      <w:r w:rsidR="00C85A89" w:rsidRPr="00CD608F">
        <w:rPr>
          <w:rFonts w:ascii="Times New Roman" w:hAnsi="Times New Roman"/>
          <w:sz w:val="24"/>
          <w:szCs w:val="24"/>
        </w:rPr>
        <w:t>) языка. К концу 10 класса обучающийся научится: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осознавать роль </w:t>
      </w:r>
      <w:r w:rsidRPr="00CD608F">
        <w:rPr>
          <w:rFonts w:ascii="Times New Roman" w:hAnsi="Times New Roman"/>
          <w:sz w:val="24"/>
          <w:szCs w:val="24"/>
          <w:lang w:eastAsia="ru-RU"/>
        </w:rPr>
        <w:t xml:space="preserve">крымскотатарского </w:t>
      </w:r>
      <w:r w:rsidRPr="00CD608F">
        <w:rPr>
          <w:rFonts w:ascii="Times New Roman" w:hAnsi="Times New Roman"/>
          <w:sz w:val="24"/>
          <w:szCs w:val="24"/>
        </w:rPr>
        <w:t xml:space="preserve">языка в жизни общества и отдельного человека, видеть взаимосвязь </w:t>
      </w:r>
      <w:r w:rsidRPr="00CD608F">
        <w:rPr>
          <w:rFonts w:ascii="Times New Roman" w:hAnsi="Times New Roman"/>
          <w:sz w:val="24"/>
          <w:szCs w:val="24"/>
          <w:lang w:eastAsia="ru-RU"/>
        </w:rPr>
        <w:t xml:space="preserve">крымскотатарского </w:t>
      </w:r>
      <w:r w:rsidRPr="00CD608F">
        <w:rPr>
          <w:rFonts w:ascii="Times New Roman" w:hAnsi="Times New Roman"/>
          <w:sz w:val="24"/>
          <w:szCs w:val="24"/>
        </w:rPr>
        <w:t xml:space="preserve">языка с культурой и историей </w:t>
      </w:r>
      <w:r w:rsidRPr="00CD608F">
        <w:rPr>
          <w:rFonts w:ascii="Times New Roman" w:hAnsi="Times New Roman"/>
          <w:sz w:val="24"/>
          <w:szCs w:val="24"/>
          <w:lang w:eastAsia="ru-RU"/>
        </w:rPr>
        <w:t xml:space="preserve">крымскотатарского </w:t>
      </w:r>
      <w:r w:rsidRPr="00CD608F">
        <w:rPr>
          <w:rFonts w:ascii="Times New Roman" w:hAnsi="Times New Roman"/>
          <w:sz w:val="24"/>
          <w:szCs w:val="24"/>
        </w:rPr>
        <w:t>народа;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color w:val="000000"/>
          <w:sz w:val="24"/>
          <w:szCs w:val="24"/>
          <w:lang w:eastAsia="ar-SA"/>
        </w:rPr>
      </w:pPr>
      <w:r w:rsidRPr="00CD608F">
        <w:rPr>
          <w:rFonts w:ascii="Times New Roman" w:hAnsi="Times New Roman"/>
          <w:color w:val="000000"/>
          <w:sz w:val="24"/>
          <w:szCs w:val="24"/>
          <w:lang w:eastAsia="ar-SA"/>
        </w:rPr>
        <w:t>проводить различные виды анализа слова (фонетический, морфемный, словообразовательный, морфологический);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пользоваться разными словарями, в том числе мультимедийными;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информацией об особенностях </w:t>
      </w:r>
      <w:r w:rsidRPr="00CD608F">
        <w:rPr>
          <w:rFonts w:ascii="Times New Roman" w:hAnsi="Times New Roman"/>
          <w:sz w:val="24"/>
          <w:szCs w:val="24"/>
          <w:lang w:eastAsia="ru-RU"/>
        </w:rPr>
        <w:t xml:space="preserve">крымскотатарского </w:t>
      </w:r>
      <w:r w:rsidRPr="00CD608F">
        <w:rPr>
          <w:rFonts w:ascii="Times New Roman" w:hAnsi="Times New Roman"/>
          <w:sz w:val="24"/>
          <w:szCs w:val="24"/>
        </w:rPr>
        <w:t xml:space="preserve">ударения, соблюдать в практике устного общения основные произносительные нормы </w:t>
      </w:r>
      <w:r w:rsidRPr="00CD608F">
        <w:rPr>
          <w:rFonts w:ascii="Times New Roman" w:hAnsi="Times New Roman"/>
          <w:sz w:val="24"/>
          <w:szCs w:val="24"/>
          <w:lang w:eastAsia="ru-RU"/>
        </w:rPr>
        <w:t xml:space="preserve">крымскотатарского </w:t>
      </w:r>
      <w:r w:rsidRPr="00CD608F">
        <w:rPr>
          <w:rFonts w:ascii="Times New Roman" w:hAnsi="Times New Roman"/>
          <w:sz w:val="24"/>
          <w:szCs w:val="24"/>
        </w:rPr>
        <w:t>языка;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понимать причины изменений в словарном составе </w:t>
      </w:r>
      <w:r w:rsidRPr="00CD608F">
        <w:rPr>
          <w:rFonts w:ascii="Times New Roman" w:hAnsi="Times New Roman"/>
          <w:sz w:val="24"/>
          <w:szCs w:val="24"/>
          <w:lang w:eastAsia="ru-RU"/>
        </w:rPr>
        <w:t xml:space="preserve">крымскотатарского </w:t>
      </w:r>
      <w:r w:rsidRPr="00CD608F">
        <w:rPr>
          <w:rFonts w:ascii="Times New Roman" w:hAnsi="Times New Roman"/>
          <w:sz w:val="24"/>
          <w:szCs w:val="24"/>
        </w:rPr>
        <w:t>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правильно употреблять синонимы, антонимы, омонимы;</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различать общеупотребительную лексику и лексику, имеющую ограниченную сферу употребления;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понимать значения слов и фразеологизмов, правильно употреблять их в речи;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иметь представление о словообразующих и формообразующих морфемах;</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классифицировать части речи в </w:t>
      </w:r>
      <w:r w:rsidRPr="00CD608F">
        <w:rPr>
          <w:rFonts w:ascii="Times New Roman" w:hAnsi="Times New Roman"/>
          <w:sz w:val="24"/>
          <w:szCs w:val="24"/>
          <w:lang w:eastAsia="ru-RU"/>
        </w:rPr>
        <w:t xml:space="preserve">крымскотатарском </w:t>
      </w:r>
      <w:r w:rsidRPr="00CD608F">
        <w:rPr>
          <w:rFonts w:ascii="Times New Roman" w:hAnsi="Times New Roman"/>
          <w:sz w:val="24"/>
          <w:szCs w:val="24"/>
        </w:rPr>
        <w:t>языке;</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характеризовать самостоятельные и служебные части речи;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соблюдать правила орфографии;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вести диалог в условиях межкультурной коммуникации.</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C85A89" w:rsidRPr="00CD608F">
        <w:rPr>
          <w:rFonts w:ascii="Times New Roman" w:hAnsi="Times New Roman"/>
          <w:sz w:val="24"/>
          <w:szCs w:val="24"/>
        </w:rPr>
        <w:t>.8.5. Предметные результаты изучения родного (</w:t>
      </w:r>
      <w:r w:rsidR="00C85A89" w:rsidRPr="00CD608F">
        <w:rPr>
          <w:rFonts w:ascii="Times New Roman" w:hAnsi="Times New Roman"/>
          <w:sz w:val="24"/>
          <w:szCs w:val="24"/>
          <w:lang w:eastAsia="ru-RU"/>
        </w:rPr>
        <w:t>крымскотатарского</w:t>
      </w:r>
      <w:r w:rsidR="00C85A89" w:rsidRPr="00CD608F">
        <w:rPr>
          <w:rFonts w:ascii="Times New Roman" w:hAnsi="Times New Roman"/>
          <w:sz w:val="24"/>
          <w:szCs w:val="24"/>
        </w:rPr>
        <w:t>) языка. К концу 11 класса обучающийся научится: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видеть развитие </w:t>
      </w:r>
      <w:r w:rsidRPr="00CD608F">
        <w:rPr>
          <w:rFonts w:ascii="Times New Roman" w:hAnsi="Times New Roman"/>
          <w:sz w:val="24"/>
          <w:szCs w:val="24"/>
          <w:lang w:eastAsia="ru-RU"/>
        </w:rPr>
        <w:t xml:space="preserve">крымскотатарской </w:t>
      </w:r>
      <w:r w:rsidRPr="00CD608F">
        <w:rPr>
          <w:rFonts w:ascii="Times New Roman" w:hAnsi="Times New Roman"/>
          <w:sz w:val="24"/>
          <w:szCs w:val="24"/>
        </w:rPr>
        <w:t xml:space="preserve">лингвистики, называть имена известных лингвистов, исследователей </w:t>
      </w:r>
      <w:r w:rsidRPr="00CD608F">
        <w:rPr>
          <w:rFonts w:ascii="Times New Roman" w:hAnsi="Times New Roman"/>
          <w:sz w:val="24"/>
          <w:szCs w:val="24"/>
          <w:lang w:eastAsia="ru-RU"/>
        </w:rPr>
        <w:t xml:space="preserve">крымскотатарского </w:t>
      </w:r>
      <w:r w:rsidRPr="00CD608F">
        <w:rPr>
          <w:rFonts w:ascii="Times New Roman" w:hAnsi="Times New Roman"/>
          <w:sz w:val="24"/>
          <w:szCs w:val="24"/>
        </w:rPr>
        <w:t>языка;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грамотно строить словосочетания и предложения в </w:t>
      </w:r>
      <w:r w:rsidRPr="00CD608F">
        <w:rPr>
          <w:rFonts w:ascii="Times New Roman" w:hAnsi="Times New Roman"/>
          <w:sz w:val="24"/>
          <w:szCs w:val="24"/>
          <w:lang w:eastAsia="ru-RU"/>
        </w:rPr>
        <w:t xml:space="preserve">крымскотатарском </w:t>
      </w:r>
      <w:r w:rsidRPr="00CD608F">
        <w:rPr>
          <w:rFonts w:ascii="Times New Roman" w:hAnsi="Times New Roman"/>
          <w:sz w:val="24"/>
          <w:szCs w:val="24"/>
        </w:rPr>
        <w:t>языке;</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различать виды простых и сложных предложений, уметь их характеризовать;</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производить синтаксический анализ словосочетания, простого и сложного предложения;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пользоваться правилами </w:t>
      </w:r>
      <w:r w:rsidRPr="00CD608F">
        <w:rPr>
          <w:rFonts w:ascii="Times New Roman" w:hAnsi="Times New Roman"/>
          <w:sz w:val="24"/>
          <w:szCs w:val="24"/>
          <w:lang w:eastAsia="ru-RU"/>
        </w:rPr>
        <w:t xml:space="preserve">крымскотатарской </w:t>
      </w:r>
      <w:r w:rsidRPr="00CD608F">
        <w:rPr>
          <w:rFonts w:ascii="Times New Roman" w:hAnsi="Times New Roman"/>
          <w:sz w:val="24"/>
          <w:szCs w:val="24"/>
        </w:rPr>
        <w:t>пунктуации и грамотно ставить знаки препинания в простом и сложном предложениях;</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lang w:eastAsia="ar-SA"/>
        </w:rPr>
        <w:t xml:space="preserve">владеть основными стилистическими ресурсами лексики и фразеологии </w:t>
      </w:r>
      <w:r w:rsidRPr="00CD608F">
        <w:rPr>
          <w:rFonts w:ascii="Times New Roman" w:hAnsi="Times New Roman"/>
          <w:sz w:val="24"/>
          <w:szCs w:val="24"/>
          <w:lang w:eastAsia="ru-RU"/>
        </w:rPr>
        <w:t xml:space="preserve">крымскотатарского </w:t>
      </w:r>
      <w:r w:rsidRPr="00CD608F">
        <w:rPr>
          <w:rFonts w:ascii="Times New Roman" w:hAnsi="Times New Roman"/>
          <w:sz w:val="24"/>
          <w:szCs w:val="24"/>
          <w:lang w:eastAsia="ar-SA"/>
        </w:rPr>
        <w:t xml:space="preserve">языка, основными нормами </w:t>
      </w:r>
      <w:r w:rsidRPr="00CD608F">
        <w:rPr>
          <w:rFonts w:ascii="Times New Roman" w:hAnsi="Times New Roman"/>
          <w:sz w:val="24"/>
          <w:szCs w:val="24"/>
          <w:lang w:eastAsia="ru-RU"/>
        </w:rPr>
        <w:t xml:space="preserve">крымскотатарского </w:t>
      </w:r>
      <w:r w:rsidRPr="00CD608F">
        <w:rPr>
          <w:rFonts w:ascii="Times New Roman" w:hAnsi="Times New Roman"/>
          <w:sz w:val="24"/>
          <w:szCs w:val="24"/>
          <w:lang w:eastAsia="ar-SA"/>
        </w:rPr>
        <w:t>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классифицировать функциональные стили речи и отличать различные жанры стилей речи, анализировать тексты разных стилей и жанров;</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trike/>
          <w:sz w:val="24"/>
          <w:szCs w:val="24"/>
        </w:rPr>
      </w:pPr>
      <w:r w:rsidRPr="00CD608F">
        <w:rPr>
          <w:rFonts w:ascii="Times New Roman" w:hAnsi="Times New Roman"/>
          <w:sz w:val="24"/>
          <w:szCs w:val="24"/>
        </w:rPr>
        <w:t xml:space="preserve">владеть знаниями культуры речи и особенностей </w:t>
      </w:r>
      <w:r w:rsidRPr="00CD608F">
        <w:rPr>
          <w:rFonts w:ascii="Times New Roman" w:hAnsi="Times New Roman"/>
          <w:sz w:val="24"/>
          <w:szCs w:val="24"/>
          <w:lang w:eastAsia="ru-RU"/>
        </w:rPr>
        <w:t xml:space="preserve">крымскотатарского </w:t>
      </w:r>
      <w:r w:rsidRPr="00CD608F">
        <w:rPr>
          <w:rFonts w:ascii="Times New Roman" w:hAnsi="Times New Roman"/>
          <w:sz w:val="24"/>
          <w:szCs w:val="24"/>
        </w:rPr>
        <w:t>речевого этикета;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соблюдать основные орфографические и пунктуационные нормы современного </w:t>
      </w:r>
      <w:r w:rsidRPr="00CD608F">
        <w:rPr>
          <w:rFonts w:ascii="Times New Roman" w:hAnsi="Times New Roman"/>
          <w:sz w:val="24"/>
          <w:szCs w:val="24"/>
          <w:lang w:eastAsia="ru-RU"/>
        </w:rPr>
        <w:t xml:space="preserve">крымскотатарского </w:t>
      </w:r>
      <w:r w:rsidRPr="00CD608F">
        <w:rPr>
          <w:rFonts w:ascii="Times New Roman" w:hAnsi="Times New Roman"/>
          <w:sz w:val="24"/>
          <w:szCs w:val="24"/>
        </w:rPr>
        <w:t>литературного языка (в рамках изученного).</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 Федеральная рабочая программа по учебному предмету «Государственный (крымскотатарский) язык Республики Крым».</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.1. Федеральная рабочая программа по учебному предмету «Государственный (крымскотатарский) язык» (предметная область «Родной язык и родная литература») (далее соответственно – программа по государственному (крымскотатарскому) языку, государственный (крымскотатарский) язык, крымскотатарский язык) разработана для обучающихся, не владеющих крымскотатарским языком, и включает пояснительную записку, содержание обучения, планируемые результаты освоения программы по государственному (крымскотатарскому) языку.</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.2. Пояснительная записка отражает общие цели изучения государственного (крымскотатарского) языка, место в структуре учебного плана, а также подходы к отбору содержания, к определению планируемых результатов.</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.4. Планируемые результаты освоения программы по государственному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.5. Пояснительная записка.</w:t>
      </w:r>
    </w:p>
    <w:p w:rsidR="00C85A89" w:rsidRPr="00CD608F" w:rsidRDefault="00101216" w:rsidP="00101216">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.5.1. Программа по государственному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.5.2. Изучение государственного (крымскотатарского) языка на уровне среднего общего образования обеспечивает прочное усвоение учащимися знаний по предмету и формирование у них практических умений и навыков, необходимых для свободного владения крымскотатарским языком. При обучении крымскотатарскому языку в 10–11 классах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учётом межпредметных связей с такими гуманитарными дисциплинами, как «Русский язык», «Родная (крымскотатарская) литература», «Литература» и другими.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Программа по государственному (крымскотатарскому)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.5.3. В содержании программы по государственному (крымскотатарскому) языку выделяются следующие содержательные линии: «Тематические блоки», «Языковой материал».</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.5.4. Изучение государственного (крымскотатарского) языка направлено на достижение следующих целей: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самосовершенствованию;</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воспитание ценностного отношения к крымскотатарскому 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.5.5. Общее число часов, рекомендованных для изучения государственного (крымскотатарского) языка, – 136 часов: в 10 классе – 68 часа (1 час в неделю), в 11 классе – 68 часа (1 час в неделю).</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.6. Содержание обучения в 10 классе.</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.6.1. Тематические блоки.</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.6.1.1. Школьное образование. Современный мир профессий. Проблемы выбора будущей профессии. Языки международного общения и их роль в повседневной и профессиональной деятельности в современном мире.</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.6.1.2. Повседневная жизнь семьи. Межличностные отношения в семье, с друзьями и знакомыми. Здоровый образ жизни.</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.6.1.3. Молодёжь в современном обществе. Досуг молодёжи.</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.6.1.4. Страна изучаемого языка, её культура и достопримечательности. Путешествие по родной стране.</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6.1.5. Природа и экология. Научно-технический прогресс.</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.6.2. Языковой материал.</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.6.2.1. Ударение в сложных словах. Интонация формального и неформального стилей.</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.6.2.2. Значимые части слова (морфемы) и основные способы словообразования в крымскотатарском языке.</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 xml:space="preserve">.6.2.3. Общая характеристика служебных и самостоятельных частей речи. </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6.2.4. Предложение как основная синтаксическая единица (роль в языке, строение, виды).</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.6.2.5. Правописание аффиксов (закон сингармонизма).</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.7. Содержание обучения в 11 классе.</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.7.1. Тематические блоки.</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.7.1.1. Я, моя семья, друзья (родители и дети, толерантное отношение к окружающим). Правила приёма гостей. Правила поведения в гостях. Национальная кухня крымских татар.</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.7.1.2. Человек и природа. Времена года. Животные и растения. Домашние и дикие животные, птицы.</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.7.1.3. Крымскотатарское искусство. Народные ремесла, музыка, народные песни, вышивка.</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.7.1.4. Крымскотатарские народные праздники: Хыдырлез, Наврез, Дервиза. Религиозные праздники: Ораза, Курбан.</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.7.1.5. Школьная жизнь. Работа и профессии (выбор профессии, поиск работы, планирование будущего).</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.7.1.6. Выдающиеся люди крымскотатарского народа: И. Гаспринский, Б. Чобан-заде, О. Акъчокъракълы.</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.7.1.7. Жемчужины крымскотатарского народного творчества: сказки, легенды, пословицы, частушки.</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.7.1.8. Достопримечательности Крыма.</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.7.2. Языковой материал.</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.7.2.1. Фонетические нормы крымскотатарского языка.</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.7.2.2. Словосочетание. Строение и типы словосочетаний.</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.7.2.3. Предложение. Виды предложений по цели высказывания. Распространённые и нераспространённые, односоставные и двусоставные предложения.</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.7.2.4. Прямая и косвенная речь.</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.8. Планируемые результаты освоения программы по государственному (крымскотатарскому) языку на уровне среднего общего образования.</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lastRenderedPageBreak/>
        <w:t>24</w:t>
      </w:r>
      <w:r w:rsidR="00C85A89" w:rsidRPr="00CD608F">
        <w:rPr>
          <w:rFonts w:ascii="Times New Roman" w:hAnsi="Times New Roman"/>
          <w:sz w:val="24"/>
          <w:szCs w:val="24"/>
        </w:rPr>
        <w:t>.8.1. В результате изучения государственного (крымскотатарского) языка на уровне среднего общего образования у обучающегося будут сформированы следующие личностные результаты:</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гражданского воспитания: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своих конституционных прав и обязанностей, уважение закона и правопорядка;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принятие традиционных национальных, общечеловеческих гуманистических и демократических ценностей; </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гуманитарной и волонтёрской деятельности;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патриотического воспитания: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идейная убеждённость, готовность к служению Отечеству и его защите, ответственность за его судьбу;</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духовно-нравственного воспитания: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осознание духовных ценностей российского народа; </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нравственного сознания, норм этичного поведения;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личного вклада в построение устойчивого будущего;</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4) эстетического воспитания: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(крымскотатарскому) языку;</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5) физического воспитания: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6) трудового воспитания: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готовность к труду, осознание ценности мастерства, трудолюбие;</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(крымскотатарского) языка;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интерес к различным сферам профессиональной деятельности, в том числе к деятельности филологов, журналистов, писателей, переводчиков;</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совершать осознанный выбор будущей профессии и реализовывать собственные жизненные планы;</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и способность к образованию и самообразованию на протяжении всей жизни;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7) экологического воспитания: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активное неприятие действий, приносящих вред окружающей среде;</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прогнозировать неблагоприятные экологические последствия предпринимаемых действий и предотвращать их;</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расширение опыта деятельности экологической направленности;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8) ценности научного познания: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(крымскотатарскому) языку, индивидуально и в группе.</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.8.2. В процессе достижения личностных результатов освоения обучающимися программы по государственному (крымскотатарскому) языку у обучающихся совершенствуется эмоциональный интеллект, предполагающий сформированность:</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.8.3. В результате изучения государственного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.8.3.1. У обучающегося будут сформированы следующие базовые логические действия как часть познавательных универсальных учебных действий: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формулировать и актуализировать проблему, рассматривать её всесторонне;</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устанавливать существенный признак или основание для сравнения, классификации и обобщения;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определять цели деятельности, задавать параметры и критерии их достижения; </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выявлять закономерности и противоречия языковых явлений, данных в наблюдении;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вносить коррективы в деятельность, оценивать риски и соответствие результатов целям;</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развивать креативное мышление при решении жизненных проблем с учётом собственного речевого и читательского опыта.</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научной, в том числе лингвистической, терминологией, общенаучными ключевыми понятиями и методами;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 оценивать приобретённый опыт;</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уметь интегрировать знания из разных предметных областей;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выдвигать новые идеи, оригинальные подходы, предлагать альтернативные способы решения проблем.</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.8.3.3. У обучающегося будут сформированы умения работать с информацией как часть познавательных универсальных учебных действий: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защиты личной информации, соблюдать требования информационной безопасности.</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.8.3.4. У обучающегося будут сформированы умения общения как часть коммуникативных универсальных учебных действий: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коммуникацию во всех сферах жизни;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различными способами общения и взаимодействия;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аргументированно вести диалог, развёрнуто и логично излагать свою точку зрения с использованием языковых средств.</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lastRenderedPageBreak/>
        <w:t>24</w:t>
      </w:r>
      <w:r w:rsidR="00C85A89" w:rsidRPr="00CD608F">
        <w:rPr>
          <w:rFonts w:ascii="Times New Roman" w:hAnsi="Times New Roman"/>
          <w:sz w:val="24"/>
          <w:szCs w:val="24"/>
        </w:rPr>
        <w:t>.8.3.5. У обучающегося будут сформированы умения самоорганизации как части регулятивных универсальных учебных действий: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расширять рамки учебного предмета на основе личных предпочтений; </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делать осознанный выбор, аргументировать его, брать ответственность за результаты выбора;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приобретённый опыт;</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5A89" w:rsidRPr="00CD608F" w:rsidRDefault="00101216" w:rsidP="00101216">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.8.3.6. У обучающегося будут сформированы умения самоконтроля как части регулятивных универсальных учебных действий: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приёмы рефлексии для оценки ситуации, выбора верного решения;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риски и своевременно принимать решение по их снижению.</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.8.3.7. У обучающегося будут сформированы умения принятия себя и других людей как части регулятивных универсальных учебных действий:</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себя, понимая свои недостатки и достоинства;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мотивы и аргументы других людей при анализе результатов деятельности;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признавать своё право и право других на ошибку;</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развивать способность видеть мир с позиции другого человека.</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.8.3.8. У обучающегося будут сформированы умения совместной деятельности: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понимать и использовать преимущества командной и индивидуальной работы;</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качество своего вклада и вклада каждого участника команды в общий результат по разработанным критериям;</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(крымскотатарскому) языку;</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проявлять творческие способности и воображение, быть инициативным.</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.8.4. Предметные результаты изучения государственного (крымскотатарского) языка. К концу 10 класса обучающийся научится: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Описывать ситуации, анализировать их причины и последствия;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описывать события в их логической последовательности, выражая собственную точку зрения;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высказывать собственные предположения, прогнозировать вероятность событий и последствий; </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находить схожие черты и различия в культурах разных народов, обычаях и традициях, стилях жизни; </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описывать и интерпретировать реалии родной крымскотатарской и иноязычной культур; </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анализировать явления культурной жизни разных стран;</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вступать в дискуссию, привлекая внимание собеседника;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понимать основное содержание текстов в соответствии с тематикой ситуативного общения, выделяя главную мысль, дифференцируя основные факты и второстепенную информацию;</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описывать объекты повседневного окружения, события и виды деятельности;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рассказывать о повседневной жизни, о прошлой деятельности, о планах на будущее, придерживаясь нормативного вещания;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вести беседу в соответствии с коммуникативной ситуацией в рамках тематики;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расширять предложенную собеседником тему разговора, переходить на другую тему;</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вести себя в коммуникативных ситуациях, демонстрируя речевое поведение, характерное для носителей языка;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писать поздравление, приглашение, объявление, автобиографию;</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писать письмо-сообщение в форме повествования или описания, излагая свои впечатления, мысли о лицах, событиях, объектах, явлениях, фактах;</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характеризовать предложение как единицу синтаксиса;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соблюдать нормы произношения крымскотатарского языка;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правильно ставить ударение в сложных словах;</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характеризовать служебные и самостоятельные части речи;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выделять морфемы, определять способы образования слов (в рамках изученного);</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правильно писать аффиксы.</w:t>
      </w:r>
    </w:p>
    <w:p w:rsidR="00C85A89" w:rsidRPr="00CD608F" w:rsidRDefault="00101216"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C85A89" w:rsidRPr="00CD608F">
        <w:rPr>
          <w:rFonts w:ascii="Times New Roman" w:hAnsi="Times New Roman"/>
          <w:sz w:val="24"/>
          <w:szCs w:val="24"/>
        </w:rPr>
        <w:t>.8.5. Предметные результаты изучения государственного (крымскотатарского) языка. К концу 11 класса обучающийся научится: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аргументировать свою точку зрения, вступать в дискуссию, привлекая внимание собеседника, а также поддерживать дискуссию, разворачивая, уточняя, внося коррективы в высказывания собеседников или меняя тему разговора;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высказывать пожелания, демонстрировать заинтересованность в предмете разговора;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выражать своё эмоциональное отношение и выяснять отношения других к предмету обсуждения, подводить итоги обсуждения, завершать разговор, выражая своё отношение к рассматриваемой проблеме, предмету разговора;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понимать основное содержание текстов в соответствии с тематикой ситуативного общения, выделяя главную мысль, дифференцируя основные факты и второстепенную информацию;</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описывать объекты повседневного окружения, события и виды деятельности;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рассказывать о повседневной жизни, о прошлой деятельности, о планах на будущее, придерживаясь нормативного вещания;</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вести беседу в соответствии с коммуникативной ситуацией в рамках тематики;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расширять предложенную собеседником тему разговора, переходить на другую тему;</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вести себя в коммуникативных ситуациях, демонстрируя речевое поведение, характерное для носителей языка;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читать (с полным пониманием) тексты, построенные на знакомом языковом материале;</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находить необходимую информацию в текстах разнопланового характера (значение незнакомых слов раскрывается на основе догадки, рисунка, сходства с родным языком, объяснений в комментарии);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пересматривать текст или серию текстов с целью поиска необходимой информации;</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писать поздравление, приглашение, объявление, автобиографию;</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писать письмо-сообщение в форме повествования или описания, излагая свои впечатления, мысли о лицах, событиях, объектах, явлениях, фактах;</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соблюдать нормы произношения крымскотатарского языка;</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характеризовать словосочетание и предложение как единицы синтаксиса, определять их виды;</w:t>
      </w:r>
    </w:p>
    <w:p w:rsidR="00C85A89" w:rsidRPr="00CD608F" w:rsidRDefault="00C85A89" w:rsidP="009A3308">
      <w:pPr>
        <w:widowControl/>
        <w:tabs>
          <w:tab w:val="left" w:pos="567"/>
          <w:tab w:val="left" w:pos="851"/>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правильно оформлять на письме прямую и косвенную речь.</w:t>
      </w:r>
    </w:p>
    <w:p w:rsidR="00E61F8B" w:rsidRPr="008E59E8" w:rsidRDefault="00E61F8B" w:rsidP="009A3308">
      <w:pPr>
        <w:widowControl/>
        <w:spacing w:after="0" w:line="240" w:lineRule="auto"/>
        <w:ind w:firstLine="709"/>
        <w:jc w:val="both"/>
        <w:rPr>
          <w:sz w:val="24"/>
          <w:szCs w:val="24"/>
        </w:rPr>
      </w:pP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 xml:space="preserve">. Федеральная рабочая программа по учебному предмету «Родная литература (русская)». </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 xml:space="preserve">.1. Федеральная рабочая программа по учебному предмету «Родная литература </w:t>
      </w:r>
      <w:r w:rsidR="00C85A89" w:rsidRPr="00CD608F">
        <w:rPr>
          <w:rFonts w:ascii="Times New Roman" w:hAnsi="Times New Roman"/>
          <w:sz w:val="24"/>
          <w:szCs w:val="24"/>
        </w:rPr>
        <w:lastRenderedPageBreak/>
        <w:t>(русская)»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.5. Пояснительная записка.</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 xml:space="preserve">.5.1. 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 xml:space="preserve">.5.2.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 </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.5.4. 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 xml:space="preserve">.5.6. 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 </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 xml:space="preserve">.5.7. 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w:t>
      </w:r>
      <w:r w:rsidR="00C85A89" w:rsidRPr="00CD608F">
        <w:rPr>
          <w:rFonts w:ascii="Times New Roman" w:hAnsi="Times New Roman"/>
          <w:sz w:val="24"/>
          <w:szCs w:val="24"/>
        </w:rPr>
        <w:lastRenderedPageBreak/>
        <w:t>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построением содержания в соответствии с проблемно-тематическими блоками;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 xml:space="preserve">5.8. 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 xml:space="preserve">.5.9.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 </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 xml:space="preserve">.5.10.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 </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 xml:space="preserve">.5.11. 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«Времена не выбирают»;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«Тайны русской души»;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 поисках счастья».</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.5.12.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«Человек в круговороте истории»;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«Загадочная русская душа»;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«Существует ли формула счастья?». </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 xml:space="preserve">.5.13.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 xml:space="preserve">.5.15. Изучение предмета «Родная литература (русская)» должно обеспечить достижение </w:t>
      </w:r>
      <w:r w:rsidR="00C85A89" w:rsidRPr="00CD608F">
        <w:rPr>
          <w:rFonts w:ascii="Times New Roman" w:hAnsi="Times New Roman"/>
          <w:sz w:val="24"/>
          <w:szCs w:val="24"/>
        </w:rPr>
        <w:lastRenderedPageBreak/>
        <w:t xml:space="preserve">следующих целей: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формирование представлений о тесной связи между языковым, литературным, интеллектуальным, духовно-нравственным становлением личности;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 </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 xml:space="preserve">.5.16. Достижение указанных целей возможно при комплексном решении следующих взаимосвязанных учебных задач: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формирование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развитие умения выявлять идейно-тематическое содержание произведений разных жанров;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 </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 xml:space="preserve">.5.17. В соответствии с ФГОС СОО родная литература (русская) входит в предметную область «Родной язык и родная литература» и является обязательным для изучения. </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.5.18. 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 xml:space="preserve">.5.20. 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 </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.6. Содержание обучения в 10 классе.</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lastRenderedPageBreak/>
        <w:t>25</w:t>
      </w:r>
      <w:r w:rsidR="00C85A89" w:rsidRPr="00CD608F">
        <w:rPr>
          <w:rFonts w:ascii="Times New Roman" w:hAnsi="Times New Roman"/>
          <w:sz w:val="24"/>
          <w:szCs w:val="24"/>
        </w:rPr>
        <w:t>.6.1. Раздел 1. Времена не выбирают.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Враг этот был – крепостное право.</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Рассказы и повести (два произведения по выбору). Например: А.И. Герцен «Сорока-воровка» (в сокращении), Л.Н. Толстой «Утро помещика» (фрагменты) и другие.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Хождение в народ.</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В.Г. Короленко. Рассказы (один по выбору). Например, «Чудная»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Время – это испытанье.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.6.2. Раздел 2. Тайны русской души.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Русский Гамлет.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 Тургенев. Рассказы и повести (одно произведение по выбору). Например: «Гамлет Щигровского уезда», «Дневник лишнего человека»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Не стоит земля без праведника.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Н.С. Лесков. Рассказы (один по выбору). Например: «Кадетский монастырь», «Пигмей», «Инженеры-бессребреники» и другие (из цикла «Праведники»).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Любовью всё спасается.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.6.3. Раздел 3. В поисках счастья.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Не накажи меня подобным счастьем.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Повести и романы (одно произведение по выбору). Например: Н.Г. Помяловский «Мещанское счастье» (фрагменты), И.Н. Потапенко «Не герой» (фрагменты)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 безумно, мучительно хочется счастья.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Главное – перевернуть жизнь.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А.П. Чехов. Рассказы (один по выбору). Например: «Невеста», «О любви» и другие.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 свете счастье есть.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.7. Содержание обучения в 11 классе.</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.7.1. Раздел 1. Человек в круговороте истории.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 далёкой Гражданской.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Стихотворения (три по выбору). Например: М.И. Цветаева «Ox, грибок ты мой, грибочек, белый груздь!..», «Юнкерам, убитым в Нижнем», Н.Н. Асеев «Марш Будённого», «Кумач», М.А. Волошин «Гражданская война»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Жить вне России.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Рассказы (один по выбору). Например: В.В. Набоков «Бритва», И.С. Шмелёв «Russie» (из цикла «Рассказы о России зарубежной»), очерк «Душа Родины»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Я не участвую в войне – она участвует во мне.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 Платонов. Рассказы (один по выбору). Например: «Взыскание погибших», «Одухотворённые люди»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Россия – это совесть.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 Грекова. Рассказы и повести (одно произведение по выбору). Например: «Скрипка </w:t>
      </w:r>
      <w:r w:rsidRPr="00CD608F">
        <w:rPr>
          <w:rFonts w:ascii="Times New Roman" w:hAnsi="Times New Roman"/>
          <w:sz w:val="24"/>
          <w:szCs w:val="24"/>
        </w:rPr>
        <w:lastRenderedPageBreak/>
        <w:t>Ротшильда», «Перелом» (фрагменты) и другие.</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.7.2. Раздел 2. Загадочная русская душа.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Любовь и милосердие.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Бывает всё на свете хорошо.</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А.Г. Битов. Рассказы (один по выбору). Например: «Солнце», «Большой шар», «Автобус», «Пятница, вечер» и другие (из цикла «Аптекарский остров»).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Дорогие мои старики.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Б.П. Екимов. Рассказы (один по выбору). Например: «Родня», «Старые люди», «Родительская суббота», «Старый да малый»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Бессмертно всё.</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А.А. Тарковский. Стихотворения (два по выбору). Например: «Вот и лето прошло…», «Жизнь, жизнь» («Предчувствиям не верю, и примет…»), «Первые свидания» и другие.</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.7.3. Раздел 3. Существует ли формула счастья?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 надо спешить жить.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Стихотворения (одно по выбору). Например: М.А. Светлов «Гренада», «Каховка», «Моя поэзия», В.В. Маяковский «Домой!»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 чём заключается счастье?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М.М. Зощенко. Рассказы (один по выбору). Например: «Счастье», «Семейное счастье»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Если б я мог вернуть рассвет!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В.О. Богомолов. Рассказы (один по выбору). Например: «Первая любовь», «Сердца моего боль»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 счастье всюду.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.8. Планируемые результаты освоения учебного предмета «Родная литература (русская)».</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.8.1. 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.8.2. Личностные результаты освоения обучающимися 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 xml:space="preserve">.8.3. 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1) гражданского воспитания: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осознание своих конституционных прав и обязанностей, уважение закона и правопорядка;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принятие традиционных национальных, общечеловеческих гуманистических, </w:t>
      </w:r>
      <w:r w:rsidRPr="00CD608F">
        <w:rPr>
          <w:rFonts w:ascii="Times New Roman" w:hAnsi="Times New Roman"/>
          <w:sz w:val="24"/>
          <w:szCs w:val="24"/>
        </w:rPr>
        <w:lastRenderedPageBreak/>
        <w:t xml:space="preserve">демократических ценностей, в том числе в сопоставлении с ситуациями, отражёнными в литературных произведениях;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умение взаимодействовать с социальными институтами в соответствии с их функциями и назначением;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гуманитарной и волонтёрской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2) патриотического воспитания: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3) духовно-нравственного воспитания: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осознание духовных ценностей российского народа, отражённых в произведениях родной литературы (русской) и литературы народов России;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нравственного сознания, этического поведения;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осознание личного вклада в построение устойчивого будущего;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4) эстетического воспитания: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убеждённость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5) физического воспитания: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здорового и безопасного образа жизни, ответственного отношения к своему здоровью;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потребность в физическом совершенствовании, занятиях спортивно-оздоровительной деятельностью;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6) трудового воспитания: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готовность к труду, осознание ценности мастерства, трудолюбие, в том числе воспитанные на положительных примерах из художественной литературы;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готовность к активной деятельности технологической и социальной направленности, </w:t>
      </w:r>
      <w:r w:rsidRPr="00CD608F">
        <w:rPr>
          <w:rFonts w:ascii="Times New Roman" w:hAnsi="Times New Roman"/>
          <w:sz w:val="24"/>
          <w:szCs w:val="24"/>
        </w:rPr>
        <w:lastRenderedPageBreak/>
        <w:t>способность инициировать, планировать и самостоятельно выполнять такую деятельность в процессе литературного образования;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7) экологического воспитания: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активное неприятие действий, приносящих вред окружающей среде, в том числе на основе интерпретации литературных произведений;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расширение опыта деятельности экологической направленности, представленной в произведениях родной литературы (русской);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8) ценности научного познания: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 xml:space="preserve">.8.4.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 xml:space="preserve">.8.5.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5A89" w:rsidRPr="00CD608F" w:rsidRDefault="00E61F8B"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.8.5.1. У обучающегося будут сформированы следующие базовые логические действия как часть познавательных универсальных учебных действий: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самостоятельно формулировать и актуализировать проблему в произведениях </w:t>
      </w:r>
      <w:r w:rsidRPr="00CD608F">
        <w:rPr>
          <w:rFonts w:ascii="Times New Roman" w:hAnsi="Times New Roman"/>
          <w:sz w:val="24"/>
          <w:szCs w:val="24"/>
        </w:rPr>
        <w:lastRenderedPageBreak/>
        <w:t xml:space="preserve">художественной литературы, рассматривать её всесторонне;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определять цели деятельности, задавать параметры и критерии их достижения;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выявлять закономерности и противоречия в рассматриваемых явлениях, в том числе при изучении литературных произведений;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разрабатывать план решения проблемы с учётом анализа имеющихся материальных и нематериальных ресурсов;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развивать креативное мышление при решении жизненных проблем, в том числе с использованием собственного читательского опыта.</w:t>
      </w:r>
    </w:p>
    <w:p w:rsidR="00C85A89" w:rsidRPr="00CD608F" w:rsidRDefault="00B746A3"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принципами научного типа мышления, научной терминологией, ключевыми понятиями и методами современного литературоведения;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давать оценку новым ситуациям, оценивать приобретённый опыт, в том числе читательский;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осуществлять целенаправленный поиск переноса средств и способов действия в профессиональную среду;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уметь интегрировать знания из разных предметных областей;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выдвигать новые идеи, предлагать оригинальные подходы и решения;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ставить проблемы и задачи, допускающие альтернативные решения.</w:t>
      </w:r>
    </w:p>
    <w:p w:rsidR="00C85A89" w:rsidRPr="00CD608F" w:rsidRDefault="00B746A3"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.8.5.3. У обучающегося будут сформированы умения работать с информацией как часть познавательных универсальных учебных действий: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оценивать достоверность литературной и другой информации, её соответствие правовым и </w:t>
      </w:r>
      <w:r w:rsidRPr="00CD608F">
        <w:rPr>
          <w:rFonts w:ascii="Times New Roman" w:hAnsi="Times New Roman"/>
          <w:sz w:val="24"/>
          <w:szCs w:val="24"/>
        </w:rPr>
        <w:lastRenderedPageBreak/>
        <w:t xml:space="preserve">морально-этическим нормам;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распознавания и защиты информации, информационной безопасности личности.</w:t>
      </w:r>
    </w:p>
    <w:p w:rsidR="00C85A89" w:rsidRPr="00CD608F" w:rsidRDefault="00B746A3"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.8.5.4. У обучающегося будут сформированы умения общения как часть коммуникативных универсальных учебных действий: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различными способами общения и взаимодействия в парной и групповой работе на уроках родной литературы (русской);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аргументированно вести диалог, уметь смягчать конфликтные ситуации;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развёрнуто и логично излагать свою точку зрения с использованием языковых средств в процессе анализа литературного произведения.</w:t>
      </w:r>
    </w:p>
    <w:p w:rsidR="00C85A89" w:rsidRPr="00CD608F" w:rsidRDefault="00B746A3"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.8.5.5. У обучающегося будут сформированы умения самоорганизации как часть регулятивных универсальных учебных действий: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давать оценку новым ситуациям, в том числе отображённым в художественном произведении;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расширять рамки учебного предмета на основе личных предпочтений с использованием читательского опыта;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делать осознанный выбор, аргументировать его, брать ответственность за решение;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оценивать приобретённый опыт с учётом знаний по родной (русской) литературе;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C85A89" w:rsidRPr="00CD608F" w:rsidRDefault="00B746A3"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.8.5.6. 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давать оценку новых ситуаций, вносить коррективы в деятельность, оценивать соответствие результатов целям;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риски и своевременно принимать решения по их снижению;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мотивы и аргументы других при анализе результатов деятельности, в том числе на занятиях по родной литературе (русской);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принимать себя, понимая свои недостатки и достоинства;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признавать своё право и право других на ошибку в дискуссиях на литературные темы;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развивать способность понимать мир с позиции другого человека, используя знания по </w:t>
      </w:r>
      <w:r w:rsidRPr="00CD608F">
        <w:rPr>
          <w:rFonts w:ascii="Times New Roman" w:hAnsi="Times New Roman"/>
          <w:sz w:val="24"/>
          <w:szCs w:val="24"/>
        </w:rPr>
        <w:lastRenderedPageBreak/>
        <w:t>родной литературе (русской).</w:t>
      </w:r>
    </w:p>
    <w:p w:rsidR="00C85A89" w:rsidRPr="00CD608F" w:rsidRDefault="00B746A3" w:rsidP="009A3308">
      <w:pPr>
        <w:spacing w:after="0" w:line="240" w:lineRule="auto"/>
        <w:ind w:firstLine="709"/>
        <w:contextualSpacing/>
        <w:jc w:val="both"/>
        <w:rPr>
          <w:rFonts w:ascii="Times New Roman" w:hAnsi="Times New Roman"/>
          <w:sz w:val="24"/>
          <w:szCs w:val="24"/>
        </w:rPr>
      </w:pPr>
      <w:bookmarkStart w:id="5" w:name="_Toc118709203"/>
      <w:bookmarkStart w:id="6" w:name="_Toc118709242"/>
      <w:bookmarkStart w:id="7" w:name="_Toc118709416"/>
      <w:r>
        <w:rPr>
          <w:rFonts w:ascii="Times New Roman" w:hAnsi="Times New Roman"/>
          <w:sz w:val="24"/>
          <w:szCs w:val="24"/>
        </w:rPr>
        <w:t>25</w:t>
      </w:r>
      <w:r w:rsidR="00C85A89" w:rsidRPr="00CD608F">
        <w:rPr>
          <w:rFonts w:ascii="Times New Roman" w:hAnsi="Times New Roman"/>
          <w:sz w:val="24"/>
          <w:szCs w:val="24"/>
        </w:rPr>
        <w:t>.8.5.7. У обучающегося будут сформированы умения совместной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предлагать новые проекты, в том числе литературные, оценивать идеи с позиции новизны, оригинальности, практической значимости;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bookmarkEnd w:id="5"/>
    <w:bookmarkEnd w:id="6"/>
    <w:bookmarkEnd w:id="7"/>
    <w:p w:rsidR="00C85A89" w:rsidRPr="00CD608F" w:rsidRDefault="00B746A3"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 xml:space="preserve">.8.6. Предметные результаты освоения программы по родной литературе (русской) должны отражать: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63.8.7. Предметные результаты освоения программы по родной литературе (русской). К концу 10 класса обучающийся научится: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иметь устойчивый интерес к чтению как средству познания отечественной и других культур, проявлять уважительное отношение к ним;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умением внимательно читать, понимать и самостоятельно интерпретировать художественный текст;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C85A89" w:rsidRPr="00CD608F" w:rsidRDefault="00B746A3"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C85A89" w:rsidRPr="00CD608F">
        <w:rPr>
          <w:rFonts w:ascii="Times New Roman" w:hAnsi="Times New Roman"/>
          <w:sz w:val="24"/>
          <w:szCs w:val="24"/>
        </w:rPr>
        <w:t>.8.8. Предметные результаты освоения программы по родной литературе (русской). К концу 11 класса обучающийся научится: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 как неотъемлемой части культуры в духовном и культурном развитии общества;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понимать содержание и ключевые проблемы произведений родной литературы (русской) </w:t>
      </w:r>
      <w:r w:rsidRPr="00CD608F">
        <w:rPr>
          <w:rFonts w:ascii="Times New Roman" w:hAnsi="Times New Roman"/>
          <w:sz w:val="24"/>
          <w:szCs w:val="24"/>
        </w:rPr>
        <w:lastRenderedPageBreak/>
        <w:t xml:space="preserve">ХХ – начала XXI вв. в аспекте проблемно-тематических блоков «Человек в круговороте истории», «Загадочная русская душа», «Существует ли формула счастья?»;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самостоятельного 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B746A3" w:rsidRDefault="00B746A3" w:rsidP="009A3308">
      <w:pPr>
        <w:spacing w:after="0" w:line="240" w:lineRule="auto"/>
        <w:ind w:firstLine="709"/>
        <w:contextualSpacing/>
        <w:jc w:val="both"/>
        <w:rPr>
          <w:rFonts w:ascii="Times New Roman" w:hAnsi="Times New Roman"/>
          <w:sz w:val="24"/>
          <w:szCs w:val="24"/>
        </w:rPr>
      </w:pP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 Федеральная рабочая программа по учебному предмету «Родная (крымскотатарская) литература».</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.1. Федеральная рабочая программа по учебному предмету «Родная (крымскотатарская) литература» (предметная область «Родной язык и родная литература») (далее соответственно – программа по родной (крымскотатарской) литературе, родная (крымскотатарская) литература, крымскотатарская литература)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родной (крымскотатарской) литературе.</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.2. Пояснительная записка отражает общие цели изучения родной (крымскотатарской) литературы, место в структуре учебного плана, а также подходы к отбору содержания, к определению планируемых результатов.</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.4. Планируемые результаты освоения программы по родной (крымскотатарской)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.5. Пояснительная записка.</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.5.1. Программа по родной (крымскотатарской)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 xml:space="preserve">.5.2. Программа по родной (крымскотатарской)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w:t>
      </w:r>
      <w:r w:rsidR="00C85A89" w:rsidRPr="00CD608F">
        <w:rPr>
          <w:rFonts w:ascii="Times New Roman" w:hAnsi="Times New Roman"/>
          <w:sz w:val="24"/>
          <w:szCs w:val="24"/>
        </w:rPr>
        <w:lastRenderedPageBreak/>
        <w:t>крымскотатарской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Программа обеспечивает межпредметные связи с гуманитарными дисциплинами «Родной (крымскотатарский) язык», «История», «Изобразительное искусство», «Музыка».</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.5.3. Изучение родной (крымскотатарской) литературы в 10–11 классах сохраняет фундаментальную основу курса,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Курс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.5.4. В содержании программы по родной (крымскотатарской) литературе выделяются следующие содержательные линии: «Крымскотатарская литература по периодам», «Теория литературы».</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.5.5. Изучение родной (крымскотатарской) литературы направлено на достижение следующих целей: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гражданского сознания, чувства патриотизма, любви и уважения к родной литературе и культуре;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развитие представлений о специфике литературы в ряду других искусств; культуры читательского восприятия художественного текста, исторической и эстетической обусловленности литературного процесса; читательских интересов;</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совершенствование умений анализа литературного произведения как художественного целого в его историко-литературной обусловленности с использованием теоретико-литературных знаний.</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.5.6. Общее число часов, рекомендованных для изучения родной (крымскотатарской) литературы, – 68 часов: в 10 классе – 34 часа (1 час в неделю), в 11 классе – 34 часа (1 час в неделю).</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.6. Содержание обучения в 10 классе.</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.6.1. Литература конца XIX – начала XX века.</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.6.1.1. Обзор литературы конца XIX – начала XX века.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Общая характеристика крымскотатарской литературы этого периода, её основные направления. Содержательность и жанровое многообразие. Агатангел Крымский «Литература крымских татар». Влияние идей Исмаила Гаспринского на творчество крымскотатарских писателей.</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.6.1.2. Исмаил Гаспринский. «Дар-уль-Рахат мусульманлары» («Мусульмане государства Рахат» как часть романа-эпопеи «Молла Аббас».</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Исмаил Гаспринский – выдающийся просветитель, педагог, издатель и общественный деятель. Очерк жизни и творчества (обзор). Литературное наследие Исмаил Гаспринского. Публицистика Исмаил Гаспринского (статья «Русское мусульманство»).</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Новаторство Исмаила Гаспринского-романиста. Социально-философские взгляды Исмаила Гаспринского, поднимаемые в романе. Жанровая и стилистическая особенности произведения. </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 xml:space="preserve">.6.1.3. Сеид Абдулла Озенбашлы. «Оладжагъа чаре олмаз» («Чему бывать, тому не миновать»). Изображение в пьесе народных традиций и обычаев, осуждение предрассудков и фанатизма. Идея произведения и авторская позиция. Изображение особенностей национального колорита. Размышления писателя о системе образования. </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Теория литературы. О драматических произведениях.</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.6.1.4. Усеин Шамиль Тохтаргъазы. «Эй, койлю!» («Эй, крестьянин!»), «Окумакъ истер!» («Хочет учиться!»), «Кунеш» («Солнце»), «Кель курешке!» «Борись!».</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Жизнь и творчество (обзор). Изображение тягостной жизни крестьян. Прославление науки и просвещения. Призыв к молодёжи стремиться к знаниям.</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.6.1.5. Мемет Нузет. Стихотворения «Ички къурбаны» («Жертва пьянства»), «Тиленджи къарт» («Нищий старик»), «Шаирнинъ уйкъусы» («Сон поэта»), «Талийсиз къоранта» («Несчастная семья»).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Жизнь и творчество (обзор). Сатирическая направленность и народный характер творчества. Осуждение бездуховности, пьянства. Трагическое и комическое в произведениях. Авторское отношение к героям и событиям. Осмеивание негативных человеческих качеств. Влияние социальных условий на традиционный уклад жизни крымских татар.</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.6.2. Литература советского периода.</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.6.2.1. Обзор литературы советского периода.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Общая характеристика периода. Трагические события первой половины XX века и их отражение в крымскотатарской литературе. Репрессии против деятелей культуры и литературы. Поэзия, проза и драматургия 20-30 годов Ш. Юнусов «Из истории крымскотатарской прозы и поэзии». Литературные направления. Поиски новых форм. Основные темы и герои. Развитие литературного языка на новом этапе. Трагедия 17 апреля 1937 года.</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.6.2.2. Бекир Чобан-заде. «Дунай таша» («Пенящийся Дунай»), «Ой сувукъ шу гъурбет» («Ой, холодна ты, чужбина»), «Тынч татар чёлюнде» («В тихой татарской степи»), «Джаныкъ къавал» («Сгоревшая свирель»), «Бир сарай къураджакъман» («Я построю дворец»).</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Жизнь и творчество. Учёный, поэт, педагог. Тема народа в лирике Бекира Чобан-заде. Взгляд на историю крымских татар. Мироощущение лирического героя Бекира Чобан-заде. Тема возрождения Крыма. Прошлое и будущее Крыма – предмет глубоких переживаний лирического героя.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Бекир Чобан-заде «Къырымтатар эдебиятынынъ сонъ девири» («Последний период крымскотатарской литературы») (критическая статья).</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.6.2.3. Амди Гирайбай. «Джигитке» («Джигиту»), «Къарасув» («Карасув»), «Татар ичюн», «Багъчасарай» («Бахчисарай»).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Жизнь и творчество. Основные темы и мотивы в творчестве А. Гирайбая. Тема родины и основной пафос патриотических стихотворений. Уверенность в возрождении былого величия Крыма и её народа. Тема человека и природы. Связь поэта с родным уголком. </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Амди Гирайбай. «Къырымтатар эдебиятына бир бакъыш» («Взгляд на крымскотатарскую литературу») (критическая статья).</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.6.2.4. Керим Джаманакълы. Стихотворения «Ильнинъ денъизи» («Море родного края»), «Йигитлик нишаны», «Омюр къызы» («Девушка моей жизни»).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Жизнь творчество (обзор). Картины природы родного края. Вера в мудрость и силу человека – главные мотивы лирики поэта. Живописные картины моря и Южного берега Крыма. Образ моря как символ несокрушимой силы народа и бесконечности жизни. Прославление мужества и благородства. Лирическое стихотворение о любви, красоте возлюбленной. Радостное восприятие жизни, природы.</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.6.2.5. Абляким Ильмий. «Ачлыкъ хатирелери» («Воспоминания о голоде).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Жизнь и творчество (обзор). Изображение последствий голода 1922 года в крымской деревне. Изображение судьбы детей-сирот. Внимание к судьбам осиротевших детей. Проблема сохранение гуманности и милосердия. </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 xml:space="preserve">.6.2.6. Джафер Гъафар. «Ошекчи Айше» («Сплетница Айше»). </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Жизнь и творчество (обзор). Нравственная проблематика произведения. Столкновение добра, честности, открытости. Зависти, коварства и зла. Изображение в образе Нефизе женщины нового типа, борца за свои права и достоинство. Сложные взаимоотношения в семье Мустафы и Нефизе. Размышления о жизни крымскотатарской деревни 30-х годов.</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.6.2.7. Ыргъат Къадыр. «Ыргъатнынъ хатиреси» («Воспоминания»), «Анам» («Мама»), «Тувгъан коюм» («Родное село»).</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Жизнь и творчество. Воспоминания о безрадостном и голодном детстве, издевательствах хозяина. Любовь к матери. Преклонение перед её мудростью и стойкостью. Женщина-мать – </w:t>
      </w:r>
      <w:r w:rsidRPr="00CD608F">
        <w:rPr>
          <w:rFonts w:ascii="Times New Roman" w:hAnsi="Times New Roman"/>
          <w:sz w:val="24"/>
          <w:szCs w:val="24"/>
        </w:rPr>
        <w:lastRenderedPageBreak/>
        <w:t xml:space="preserve">святая святых, источник жизни, силы и любви. Живописное описание родного села. Переживания поэта о жизни односельчан. </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.6.3. Литература крымскотатарского зарубежья.</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 xml:space="preserve">.6.3.1. Мемет Ниязий. «Ойлав» («Мысли»), «Ешиль джурткъа» («Зелёному краю»), «Джурт севгиси» («Любовь к родине»). </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Очерк жизни и творчества. Основная тема лирики – тоска по прекрасной и далёкой отчизне. Вера в процветание любимой родины.</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.6.3.2. Дженгиз Дагджи. «Олар да инсан эди» («Они тоже были людьми»).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Трагическая судьба народа. Психологическая глубина раскрытия характеров главных героев. Национальный колорит, простота, народность и выразительность языка.</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.7. Содержание обучения в 11 классе.</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.7.1. Роль литературы в процессе формирования личностных качеств человека. Воспитательное значение художественной литературы. Современный литературный процесс: главные этапы и особенности. Основные темы и проблемы крымскотатарской литературы.</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.7.2. Литература периода депортации.</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.7.2.1. Общая характеристика литературы.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Состояние литературы после депортации крымскотатарского народа 18 мая 1944 года. Ликвидация Союза крымскотатарских писателей, крымскотатарских школ, библиотек. Запрет публиковать на родном языке. Цензура и запрет на темы, связанные с Крымом, депортацией, историей крымских татар. Гонения на писателей, пишущих о трагедии народа, его страданиях, бедственном положении, о народном протесте, стремлении вернуться на родину.</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Начало возрождения крымскотатарской литературы во второй половине 50-х годов. Издание литературного сборника в 1957 году «Баарь эзгилери» («Весенние напевы»). Публикация новых стихов, рассказов, очерков на страницах газеты «Ленин байрагъы» («Ленинское знамя»). Строгая партийная цензура за литературным процессом.</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.7.2.2. Общая характеристика поэзии этого периода.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Тема войны и героического самоотверженного труда в поэзии Эшрефа Шемьи-заде, Риза Халида, Юнуса Темиркая, Ремзи Бурнаша, Зиядина Джавтобели и других авторов. Народный характер их произведений.</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.7.2.3. Эшреф Шемьи-заде. «Козьяш дивар» («Стена слез»), сборник критических статей «Омюр эзгилери» (одна по выбору).</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Жизненный и творческий путь.</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Крымскотатарский эпос о противоборстве добра и зла. Поэма – предостережение будущему поколению. Глубокий философский смысл поэмы. Фольклорная основа и народный характер произведения. Выражение авторской позиции в образе Бекбав акая. Главная героиня Аслыхан – символ чистоты и стойкости духа. Аслыхан – жертва зла и несправедливости. Метафорическое изображение трагедии народа. Идейное содержание и художественные особенности поэмы. Богатство и выразительность.</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Теория литературы. Идейное содержание произведения и личность.</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.7.2.4. Зиядин Джавтобели. «Ана тилеги» («Мольба матери»), «Тензиленинъ дестаны» («Рассказ Тензиле»), «Омюр огюти» («Уроки жизни»).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Жизненный и творческий путь.</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Размышления о прошлом, о тяжёлом детстве. Вера в будущее, оптимизм. Традиции народной поэзии.</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.7.2.5. Юнус Темиркая «Дагъ чокърагъы» («Горный источник»), «Мавы кокнинъ кенъ къулачлы этегинден…» («Под небом голубым…»).</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Жизненный и творческий путь.</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Любовь к родной природе. Поэтическое настроение лирического героя.</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.7.2.6. Идрис Асанин. «Фырсат тапты» («Когда представилась возможность»), «Савлыкъман къал, севимли Къырым» («Прощай, любимый Крым!»), «Меним антым» («Моя клятва»), «Акъикъатны сёйлейим» («Поведаю правду»).</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Жизненный и творческий путь. Драматичная судьба поэта – борца за возвращение крымских татар на родину. Трагедия народа и личности. Осуждение депортации народа и бессмысленного разрушения ценностей культуры. Картина всенародного горя. Печальное прощание юного поэта с родиной. Раздумья о будущем своего народа. Клятва до конца жизни бороться за возвращение народа на историческую родину. Призыв к борьбе за возвращение. О бедственном положении и народа в ссылке.</w:t>
      </w:r>
    </w:p>
    <w:p w:rsidR="00C85A89" w:rsidRPr="00CD608F" w:rsidRDefault="00B61C03"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 xml:space="preserve">.7.3. Обращение крымскотатарских писателей к историческим темам. </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.7.3.1. Отображение в произведениях наиболее значительных периодов в истории крымскотатарского народа. Изображение образов личностей, оставивших след в истории народа.</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.7.3.2. Юсуф Болат. «Алим» («Алим»).</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Жизненный и творческий путь.</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Историческая основа романа. Образ народного героя. Картина народной жизни. Бесправное и угнетённое положение простого народа. История трагической любви Алима и Сары.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Теория литературы. Об историческом романе.</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.7.3.3. Шамиль Алядин. Повесть «Иблиснинъ зияфетине давет» («Приглашение на пир к дьяволу»).</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Жизненный и творческий путь. Документальная основа повести. Сложность общественно-социальной ситуации. Реализм в изображении известных деятелей крымскотатарской литературы И. Гаспринского, А. Медиева, У.Ш. Тохтаргазы. Взгляды И. Гаспринского и А. Медиева на роль просвещения и литературы в общественном развитии народа. Трагическая судьба У.Ш. Тохтаргазы.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Теория литературы. Прототип.</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.7.4. Тема войны, исторической памяти, социальной справедливости.</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.7.4.1. Личность и общество. Активизация литературного процесса. Творчество Ю. Темиркая, С. Эмина, Дж. Меджитовой, Б. Мамбета, Ш. Алиева, И. Абдурамана, Н. Умерова, Р. Мурада, Э. Селямета, И. Асанина, Черкеза Али, Р. Фазыла, З. Куртнезира, Ш. Селима, Э. Фазыла и других авторов.</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Разнообразие тематики, выразительность языка. Публицистическая направленность, актуальность поэзии данного периода.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Тематическое богатство и жанровое разнообразие прозы данного периода. Нравственно-философские проблемы. Очерки о героях Великой Отечественной войны, о видных деятелях культуры. Реалистические картины народной жизни. Поиск смысла жизни, истинных ценностей.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Поиски нового героя эпохи. Освещение нравственно-этических проблем в произведениях И. Паши, Э. Умерова, М. Алиева, А. Мефаева, Д. Аметова, Р. Алиева, Э. Амита, А. Османа, У. Эдемовой, С. Нагаева и других авторов.</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Особенности литературного процесса данного периода. Ослабление партийной цензуры в период перестройки. Возможность отражения в художественной литературе реальной действительности, трагических событий прошлого. Тема депортации.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Тема народной трагедии – депортации. Осуждения насилия в творчестве С. Эмина, И. Асанина, А. Османа, Э. Умерова и произведениях других авторов. Обращение к истории. Изображение трагических событий Великой Отечественной войны (Р. Фазыл, Б. Мамбет). Возрождение жанров восточной лирики (Ш. Селим, Ш. Алиев). Тема родины, народных традиций.</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.7.4.2. Сейтумер Эмин. «О копюр къайда?» («Где тот мост?»), «Джевиз тереги» («Орешник»), «Сен олмасанъ» («Не будь тебя»), «Эр кеснен берабер» («Вместе со всеми»).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Жизненный и творческий путь.</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Мечта о воссоединении с родиной. Философский символ в стихотворении. Воспоминания о счастливом детстве. Тема депортации. Трагедия личности, лишённой Родины. Гармония мира природы и души человека. Стойкость перед жизненными невзгодами. Основная идея стихотворения – единство народа.</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.7.5. Литература периода возвращения крымскотатарского народа на родину. Литература 90-х годов XX века.</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lastRenderedPageBreak/>
        <w:t>26</w:t>
      </w:r>
      <w:r w:rsidR="00C85A89" w:rsidRPr="00CD608F">
        <w:rPr>
          <w:rFonts w:ascii="Times New Roman" w:hAnsi="Times New Roman"/>
          <w:sz w:val="24"/>
          <w:szCs w:val="24"/>
        </w:rPr>
        <w:t>.7.5.1. Особенности литературного процесса данного периода. Возвращение крымских татар на родину. Сложная общественно-политическая и социальная ситуация в обществе. Трудности обустройства. Новизна тематики.</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.7.5.2. Черкез Али. Избранная лирика, поэма «Афат» («Бедствие»), «Уян, Чатырдаг, уян!» («Проснись, Чатырдаг, проснись!»).</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Жизненный и творческий путь. Осуждение преступления против крымскотатарского народа. Призыв к активной жизненной позиции. Чатырдаг – символ народной стойкости и постоянству.</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.7.5.3. Эрвин Умеров. Рассказы «Янгъызлыкъ» («Одиночество»), «Къара поездлар» («Чёрные поезда»), «Рухсет» («Разрешение»).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Жизненный и творческий путь. Своеобразная эпическая трилогия о депортации. Изображение акта депортации, невыносимых страданий людей в вагонах и бедственное положение народа в условиях комендантского режима.</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.7.5.4. Ибраим Паши. «Бабамнен субет» («Беседа с отцом»).</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Жизненный и творческий путь. Воспоминания о трудном детстве. Мысленная беседа автора с отцом, которого давно нет в живых. Раздумья о перипетиях жизни.</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.7.5.5. Айдер Осман. Пьеса «Аедин» («Аедин»).</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Жизненный и творческий путь. Трагическая судьба матери и сына. Стойкость главного героя в сложных жизненных обстоятельствах.</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 xml:space="preserve">.7.5.6. Шакир Селим. Поэтический сборник «Къырымнаме» («Сказание о Крыме»), стихотворение «Адлар силинген койлер» («Исчезнувшие названия»), избранная лирика. </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Жизненный и творческий путь. Тема возрождения крымскотатарской культуры и литературы. Возвращение к истокам. Бережное отношение к прошлому. Призыв к изучению истории родного края.</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.7.5.7. Юнус Кандым. Избранная лирика.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Жизненный и творческий путь поэта, переводчика, публициста. Певец жизни и любви к родной земле. Поэт с открытым сердцем и душой. Автор пламенной поэзии. </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.8. Планируемые результаты освоения программы по родной (крымскотатарской) литературе на уровне среднего общего образования.</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8.1. В результате изучения родной (крымскотатарской) литературы на уровне среднего общего образования у обучающегося будут сформированы следующие личностные результаты: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1) гражданского воспитания: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осознание своих конституционных прав и обязанностей, уважение закона и правопорядка;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готовность к гуманитарной и волонтёрской деятельности;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2) патриотического воспитания: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(крымскотатарского) языка и родной (крымскотатарской) литературы, истории, культуры Российской Федерации, своего края в контексте изучения произведений крымскотатарской литературы.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крымскотатарской литературе, а также к достижениям России в науке, искусстве, спорте, технологиях и труде, отражённым в художественных произведениях;</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3) духовно-нравственного воспитания: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осознание духовных ценностей российского народа;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сформированность нравственного сознания, норм этичного поведения;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осознание личного вклада в построение устойчивого будущего;</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4) эстетического воспитания: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(крымскотатарской) литературе;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5) физического воспитания: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активное неприятие вредных привычек и иных форм причинения вреда физическому и психическому здоровью, в том числе с </w:t>
      </w:r>
      <w:r w:rsidRPr="00CD608F">
        <w:rPr>
          <w:rFonts w:ascii="Times New Roman" w:hAnsi="Times New Roman"/>
          <w:position w:val="1"/>
          <w:sz w:val="24"/>
          <w:szCs w:val="24"/>
        </w:rPr>
        <w:t>соответствующей</w:t>
      </w:r>
      <w:r w:rsidRPr="00CD608F">
        <w:rPr>
          <w:rFonts w:ascii="Times New Roman" w:hAnsi="Times New Roman"/>
          <w:sz w:val="24"/>
          <w:szCs w:val="24"/>
        </w:rPr>
        <w:t xml:space="preserve"> оценкой поведения и поступков литературных героев;</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6) трудового воспитания: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7) экологического воспитания: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крымскотатарской литературе;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активное неприятие действий, приносящих вред окружающей среде, в том числе показанных в литературных произведениях;</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прогнозировать неблагоприятные экологические последствия предпринимаемых действий и предотвращать их;</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расширение опыта деятельности экологической направленности, в том числе представленной в литературных произведениях;</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8) ценности научного познания: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.8.3. В результате изучения родной (крымскотатарской)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.8.3.1. У обучающегося будут сформированы следующие базовые логические действия как часть познавательных универсальных учебных действий: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самостоятельно формулировать и актуализировать проблему, рассматривать её всесторонне;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определять цели деятельности, задавать параметры и критерии их достижения; </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вносить коррективы в деятельность, оценивать риски и соответствие результатов целям;</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развивать креативное мышление при решении жизненных проблем с учётом собственного читательского опыта.</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w:t>
      </w:r>
      <w:r w:rsidRPr="00CD608F">
        <w:rPr>
          <w:rFonts w:ascii="Times New Roman" w:hAnsi="Times New Roman"/>
          <w:sz w:val="24"/>
          <w:szCs w:val="24"/>
        </w:rPr>
        <w:lastRenderedPageBreak/>
        <w:t>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осуществлять различные виды деятельности по получению нового знания по родной (крымскотатарской) литературе, его интерпретации, преобразованию и применению в различных учебных ситуациях, в том числе при создании учебных проектов;</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владеть научной терминологией, общенаучными ключевыми понятиями и методами современного литературоведения;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давать оценку новым ситуациям, оценивать приобретённый опыт;</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уметь интегрировать знания из разных предметных областей;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выдвигать новые идеи, оригинальные подходы, предлагать альтернативные способы решения проблем.</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.8.3.3. У обучающегося будут сформированы умения работать с информацией как часть познавательных универсальных учебных действий: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(крымскотатарской) литературе;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оценивать достоверность литературной и другой информации, её соответствие правовым и морально-этическим нормам;</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владеть навыками защиты личной информации, соблюдать требования информационной безопасности.</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.8.3.4. У обучающегося будут сформированы умения общения как часть коммуникативных универсальных учебных действий: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осуществлять коммуникацию во всех сферах жизни, в том числе на уроке родной (крымскотатарской) литературы;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владеть различными способами общения и взаимодействия;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.8.3.5. У обучающегося будут сформированы умения самоорганизации как части регулятивных универсальных учебных действий: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самостоятельно составлять план решения проблемы при изучении родной (крымскотатарской) литературы с учётом имеющихся ресурсов, собственных возможностей и предпочтений;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расширять рамки учебного предмета на основе личных предпочтений с использованием читательского опыта;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делать осознанный выбор, аргументировать его, брать ответственность за результаты выбора;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оценивать приобретённый опыт с учётом литературных знаний;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стремиться к формированию и проявлению широкой эрудиции в разных областях знаний; в том числе в вопросах крымскотатарской литературы, постоянно повышать свой образовательный и культурный уровень.</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.8.3.6. У обучающегося будут сформированы умения самоконтроля как части регулятивных универсальных учебных действий: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приёмы рефлексии для оценки ситуации, выбора верного решения;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оценивать риски и своевременно принимать решение по их снижению.</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.8.3.7. У обучающегося будут сформированы умения принятия себя и других людей как части регулятивных универсальных учебных действий: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принимать себя, понимая свои недостатки и достоинства;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признавать своё право и право других на ошибку в дискуссиях на литературные темы;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развивать способность видеть мир с позиции другого человека, используя знания по литературе.</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.8.3.8. У обучающегося будут сформированы умения совместной деятельности: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понимать и использовать преимущества командной и индивидуальной работы;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оценивать качество своего вклада и вклада каждого участника команды в общий результат по разработанным критериям;</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(крымскотатарской) литературе;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проявлять творческие способности и воображение, быть инициативным.</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.8.4. Предметные результаты изучения родной (крымскотатарской) литературы. К концу обучения в 10 классе обучающийся научится: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воспроизводить содержание литературного произведения;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определять род и жанр литературного произведения;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сопоставлять литературные произведения;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выявлять авторскую позицию;</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выражать своё отношение к прочитанному;</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выразительно читать произведения (или фрагменты), в том числе выученные наизусть, соблюдая нормы литературного произношения;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владеть различными видами пересказа;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аргументированно формулировать своё отношение к прочитанному;</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писать сочинения на литературные темы.</w:t>
      </w:r>
    </w:p>
    <w:p w:rsidR="00C85A89" w:rsidRPr="00CD608F" w:rsidRDefault="00832F9A"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26</w:t>
      </w:r>
      <w:r w:rsidR="00C85A89" w:rsidRPr="00CD608F">
        <w:rPr>
          <w:rFonts w:ascii="Times New Roman" w:hAnsi="Times New Roman"/>
          <w:sz w:val="24"/>
          <w:szCs w:val="24"/>
        </w:rPr>
        <w:t>.8.5. Предметные результаты изучения родной (крымскотатарской) литературы. К концу обучения в 11 классе обучающийся научится: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воспроизводить содержание литературного произведения;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композиция, изобразительно-выразительные средства языка, художественная деталь);</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анализировать эпизод изученного произведения, объяснять его связь с проблематикой произведения;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определять род и жанр литературного произведения;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сопоставлять литературные произведения;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выявлять авторскую позицию;</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выражать своё отношение к прочитанному;</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выразительно читать произведения (или фрагменты), в том числе выученные наизусть, соблюдая нормы литературного произношения;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аргументированно формулировать своё отношение к прочитанному;</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писать рецензии на прочитанные произведения и сочинения на литературные темы.</w:t>
      </w:r>
    </w:p>
    <w:p w:rsidR="00832F9A" w:rsidRDefault="00832F9A" w:rsidP="009A3308">
      <w:pPr>
        <w:widowControl/>
        <w:spacing w:after="0" w:line="240" w:lineRule="auto"/>
        <w:ind w:firstLine="709"/>
        <w:jc w:val="both"/>
        <w:rPr>
          <w:rFonts w:ascii="Times New Roman" w:hAnsi="Times New Roman"/>
          <w:sz w:val="24"/>
          <w:szCs w:val="24"/>
        </w:rPr>
      </w:pPr>
    </w:p>
    <w:p w:rsidR="00C85A89" w:rsidRPr="00CD608F" w:rsidRDefault="00E34A8A" w:rsidP="009A3308">
      <w:pPr>
        <w:widowControl/>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27</w:t>
      </w:r>
      <w:r w:rsidR="00C85A89" w:rsidRPr="00CD608F">
        <w:rPr>
          <w:rFonts w:ascii="Times New Roman" w:hAnsi="Times New Roman"/>
          <w:sz w:val="24"/>
          <w:szCs w:val="24"/>
          <w:lang w:eastAsia="ru-RU"/>
        </w:rPr>
        <w:t xml:space="preserve">. Федеральная рабочая программа по учебному предмету «Иностранный (английский) язык (базовый уровень)» </w:t>
      </w:r>
    </w:p>
    <w:p w:rsidR="00C85A89" w:rsidRPr="00CD608F" w:rsidRDefault="00E34A8A"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 xml:space="preserve">.3.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.5. Пояснительная записка.</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.5.1. Программа по английскому языку (базовый уровень) на уровне среднего общего образования разработана на основе ФГОС СОО.</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 xml:space="preserve">.5.2.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w:t>
      </w:r>
      <w:r w:rsidR="00C85A89" w:rsidRPr="00CD608F">
        <w:rPr>
          <w:rFonts w:ascii="Times New Roman" w:hAnsi="Times New Roman"/>
          <w:sz w:val="24"/>
          <w:szCs w:val="24"/>
        </w:rPr>
        <w:lastRenderedPageBreak/>
        <w:t>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85A89" w:rsidRPr="00CD608F" w:rsidRDefault="009C7787" w:rsidP="009A3308">
      <w:pPr>
        <w:pStyle w:val="body"/>
        <w:spacing w:line="240" w:lineRule="auto"/>
        <w:ind w:firstLine="709"/>
        <w:rPr>
          <w:rFonts w:ascii="Times New Roman" w:hAnsi="Times New Roman" w:cs="Times New Roman"/>
          <w:spacing w:val="2"/>
          <w:sz w:val="24"/>
          <w:szCs w:val="24"/>
        </w:rPr>
      </w:pPr>
      <w:r>
        <w:rPr>
          <w:rFonts w:ascii="Times New Roman" w:hAnsi="Times New Roman"/>
          <w:sz w:val="24"/>
          <w:szCs w:val="24"/>
        </w:rPr>
        <w:t>27</w:t>
      </w:r>
      <w:r w:rsidR="00C85A89" w:rsidRPr="00CD608F">
        <w:rPr>
          <w:rFonts w:ascii="Times New Roman" w:hAnsi="Times New Roman"/>
          <w:sz w:val="24"/>
          <w:szCs w:val="24"/>
        </w:rPr>
        <w:t>.5.8</w:t>
      </w:r>
      <w:r w:rsidR="00C85A89" w:rsidRPr="00CD608F">
        <w:rPr>
          <w:rFonts w:ascii="Times New Roman" w:hAnsi="Times New Roman" w:cs="Times New Roman"/>
          <w:spacing w:val="2"/>
          <w:sz w:val="24"/>
          <w:szCs w:val="24"/>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.5.9. Возрастание значимости владения иностранными языками приводит к переосмыслению целей и содержания обучения предмету.</w:t>
      </w:r>
    </w:p>
    <w:p w:rsidR="00C85A89" w:rsidRPr="00CD608F" w:rsidRDefault="009C7787" w:rsidP="009A3308">
      <w:pPr>
        <w:pStyle w:val="body"/>
        <w:spacing w:line="240" w:lineRule="auto"/>
        <w:ind w:firstLine="709"/>
        <w:rPr>
          <w:rFonts w:ascii="Times New Roman" w:hAnsi="Times New Roman" w:cs="Times New Roman"/>
          <w:sz w:val="24"/>
          <w:szCs w:val="24"/>
        </w:rPr>
      </w:pPr>
      <w:r>
        <w:rPr>
          <w:rFonts w:ascii="Times New Roman" w:hAnsi="Times New Roman"/>
          <w:sz w:val="24"/>
          <w:szCs w:val="24"/>
        </w:rPr>
        <w:t>27</w:t>
      </w:r>
      <w:r w:rsidR="00C85A89" w:rsidRPr="00CD608F">
        <w:rPr>
          <w:rFonts w:ascii="Times New Roman" w:hAnsi="Times New Roman"/>
          <w:sz w:val="24"/>
          <w:szCs w:val="24"/>
        </w:rPr>
        <w:t>.5.10. </w:t>
      </w:r>
      <w:r w:rsidR="00C85A89" w:rsidRPr="00CD608F">
        <w:rPr>
          <w:rFonts w:ascii="Times New Roman" w:hAnsi="Times New Roman" w:cs="Times New Roman"/>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85A89" w:rsidRPr="00CD608F" w:rsidRDefault="009C7787" w:rsidP="009A3308">
      <w:pPr>
        <w:pStyle w:val="body"/>
        <w:spacing w:line="240" w:lineRule="auto"/>
        <w:ind w:firstLine="709"/>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речевая компетенция – развитие коммуникативных умений в четырёх основных видах </w:t>
      </w:r>
      <w:r w:rsidRPr="00CD608F">
        <w:rPr>
          <w:rFonts w:ascii="Times New Roman" w:hAnsi="Times New Roman"/>
          <w:sz w:val="24"/>
          <w:szCs w:val="24"/>
        </w:rPr>
        <w:lastRenderedPageBreak/>
        <w:t xml:space="preserve">речевой деятельности (говорении, аудировании, чтении, письменной речи);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bCs/>
          <w:sz w:val="24"/>
          <w:szCs w:val="24"/>
        </w:rPr>
        <w:t>27</w:t>
      </w:r>
      <w:r w:rsidR="00C85A89" w:rsidRPr="00CD608F">
        <w:rPr>
          <w:rFonts w:ascii="Times New Roman" w:hAnsi="Times New Roman"/>
          <w:bCs/>
          <w:sz w:val="24"/>
          <w:szCs w:val="24"/>
        </w:rPr>
        <w:t>.5.15. Общее число часов, рекомендованных для изучения иностранного (английского) языка</w:t>
      </w:r>
      <w:r w:rsidR="00C85A89" w:rsidRPr="00CD608F">
        <w:rPr>
          <w:rFonts w:ascii="Times New Roman" w:hAnsi="Times New Roman"/>
          <w:sz w:val="24"/>
          <w:szCs w:val="24"/>
        </w:rPr>
        <w:t xml:space="preserve"> – 204 часа: в 10 классе – 102 часа (3 часа в неделю), в 11 классе – 102 часа (3 часа в неделю).</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 xml:space="preserve">.5.16.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 xml:space="preserve">.5.17.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.6. Содержание обучения в 10 классе.</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.6.1. Коммуникативные умения.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Внешность и характеристика человека, литературного персонажа.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Покупки: одежда, обувь и продукты питания. Карманные деньги. Молодёжная мода.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Туризм. Виды отдыха. Путешествия по России и зарубежным странам.</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Проблемы экологии. Защита окружающей среды. Стихийные бедствия.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Условия проживания в городской/сельской местности.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.6.1.1. Говорение.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Объём диалога – 8 реплик со стороны каждого собеседника.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 xml:space="preserve">Развитие коммуникативных умений монологической речи на базе умений, сформированных на уровне основного общего образования: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повествование/сообщение;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рассуждение;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устное представление (презентация) результатов выполненной проектной работы.</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Объём монологического высказывания – до 14 фраз.</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.6.1.2. Аудирование.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Время звучания текста/текстов для аудирования – до 2,5 минуты.</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.6.1.3. Смысловое чтение.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w:t>
      </w:r>
      <w:r w:rsidRPr="00CD608F">
        <w:rPr>
          <w:rFonts w:ascii="Times New Roman" w:hAnsi="Times New Roman"/>
          <w:sz w:val="24"/>
          <w:szCs w:val="24"/>
        </w:rPr>
        <w:lastRenderedPageBreak/>
        <w:t xml:space="preserve">частей текста, выборочного перевода), устанавливать причинно-следственную взаимосвязь изложенных в тексте фактов и событий.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Чтение несплошных текстов (таблиц, диаграмм, графиков и другие) и понимание представленной в них информации.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Объём текста/текстов для чтения – 500–700 слов.</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.6.1.4. Письменная речь.</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умений письменной речи на базе умений, сформированных на уровне основного общего образования: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заполнение анкет и формуляров в соответствии с нормами, принятыми в стране/странах изучаемого языка;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w:t>
      </w:r>
      <w:r w:rsidR="00BF54B8">
        <w:rPr>
          <w:rFonts w:ascii="Times New Roman" w:hAnsi="Times New Roman"/>
          <w:sz w:val="24"/>
          <w:szCs w:val="24"/>
        </w:rPr>
        <w:t>48.</w:t>
      </w:r>
      <w:r w:rsidRPr="00CD608F">
        <w:rPr>
          <w:rFonts w:ascii="Times New Roman" w:hAnsi="Times New Roman"/>
          <w:sz w:val="24"/>
          <w:szCs w:val="24"/>
        </w:rPr>
        <w:t xml:space="preserve"> слов;</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письменное предоставление результатов выполненной проектной работы, в том числе в форме презентации, объём – до 150 слов.</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.6.2. Языковые знания и навыки.</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.6.2.1. Фонетическая сторона речи.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.6.2.2. Орфография и пунктуация.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Правильное написание изученных слов.</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.6.2.3. Лексическая сторона речи.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w:t>
      </w:r>
      <w:r w:rsidRPr="00CD608F">
        <w:rPr>
          <w:rFonts w:ascii="Times New Roman" w:hAnsi="Times New Roman"/>
          <w:sz w:val="24"/>
          <w:szCs w:val="24"/>
        </w:rPr>
        <w:lastRenderedPageBreak/>
        <w:t>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Объём – </w:t>
      </w:r>
      <w:r w:rsidR="00BF54B8">
        <w:rPr>
          <w:rFonts w:ascii="Times New Roman" w:hAnsi="Times New Roman"/>
          <w:sz w:val="24"/>
          <w:szCs w:val="24"/>
        </w:rPr>
        <w:t>48.</w:t>
      </w:r>
      <w:r w:rsidRPr="00CD608F">
        <w:rPr>
          <w:rFonts w:ascii="Times New Roman" w:hAnsi="Times New Roman"/>
          <w:sz w:val="24"/>
          <w:szCs w:val="24"/>
        </w:rPr>
        <w:t xml:space="preserve">0 лексических единиц для продуктивного использования (включая </w:t>
      </w:r>
      <w:r w:rsidR="00733DE2">
        <w:rPr>
          <w:rFonts w:ascii="Times New Roman" w:hAnsi="Times New Roman"/>
          <w:sz w:val="24"/>
          <w:szCs w:val="24"/>
        </w:rPr>
        <w:t>38</w:t>
      </w:r>
      <w:r w:rsidRPr="00CD608F">
        <w:rPr>
          <w:rFonts w:ascii="Times New Roman" w:hAnsi="Times New Roman"/>
          <w:sz w:val="24"/>
          <w:szCs w:val="24"/>
        </w:rPr>
        <w:t xml:space="preserve">0 лексических единиц, изученных ранее) и 1400 лексических единиц для рецептивного усвоения (включая </w:t>
      </w:r>
      <w:r w:rsidR="00BF54B8">
        <w:rPr>
          <w:rFonts w:ascii="Times New Roman" w:hAnsi="Times New Roman"/>
          <w:sz w:val="24"/>
          <w:szCs w:val="24"/>
        </w:rPr>
        <w:t>48.</w:t>
      </w:r>
      <w:r w:rsidRPr="00CD608F">
        <w:rPr>
          <w:rFonts w:ascii="Times New Roman" w:hAnsi="Times New Roman"/>
          <w:sz w:val="24"/>
          <w:szCs w:val="24"/>
        </w:rPr>
        <w:t>0 лексических единиц продуктивного минимума).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Основные способы словообразования: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аффиксация: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образование глаголов при помощи префиксов dis-, mis-, re-, over-, under- и суффикса -ise/-ize;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образование имён существительных при помощи префиксов un-, in-/im- и суффиксов -ance/-ence, -er/-or, -ing, -ist, -ity, -ment, -ness, -sion/-tion, -ship;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образование имён прилагательных при помощи префиксов un-, in-/im-, inter-, non- и суффиксов -able/-ible, -al, -ed, -ese, -ful, -ian/-an, -ing, -ish, -ive, -less, -ly, -ous, -y;</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образование наречий при помощи префиксов un-, in-/im- и суффикса -ly;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образование числительных при помощи суффиксов -teen, -ty, -th;</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словосложение: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образование сложных существительных путём соединения основ существительных (football);</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(blackboard);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образование сложных прилагательных путём соединения наречия с основой причасти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я II (well-behaved);</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конверсия: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образование имён существительных от неопределённой формы глаголов (to run – a run);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образование имён существительных от имён прилагательных (rich people – the rich);</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образование глаголов от имён существительных (a hand – to hand);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образование глаголов от имён прилагательных (cool – to cool).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Имена прилагательные на -ed и -ing (excited – exciting).</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.6.2.4. Грамматическая сторона речи.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Предложения с начальным It.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Предложения с начальным There + to be.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Предложения</w:t>
      </w:r>
      <w:r w:rsidRPr="00CD608F">
        <w:rPr>
          <w:rFonts w:ascii="Times New Roman" w:hAnsi="Times New Roman"/>
          <w:sz w:val="24"/>
          <w:szCs w:val="24"/>
          <w:lang w:val="en-US"/>
        </w:rPr>
        <w:t xml:space="preserve"> </w:t>
      </w:r>
      <w:r w:rsidRPr="00CD608F">
        <w:rPr>
          <w:rFonts w:ascii="Times New Roman" w:hAnsi="Times New Roman"/>
          <w:sz w:val="24"/>
          <w:szCs w:val="24"/>
        </w:rPr>
        <w:t>с</w:t>
      </w:r>
      <w:r w:rsidRPr="00CD608F">
        <w:rPr>
          <w:rFonts w:ascii="Times New Roman" w:hAnsi="Times New Roman"/>
          <w:sz w:val="24"/>
          <w:szCs w:val="24"/>
          <w:lang w:val="en-US"/>
        </w:rPr>
        <w:t xml:space="preserve"> </w:t>
      </w:r>
      <w:r w:rsidRPr="00CD608F">
        <w:rPr>
          <w:rFonts w:ascii="Times New Roman" w:hAnsi="Times New Roman"/>
          <w:sz w:val="24"/>
          <w:szCs w:val="24"/>
        </w:rPr>
        <w:t>глагольными</w:t>
      </w:r>
      <w:r w:rsidRPr="00CD608F">
        <w:rPr>
          <w:rFonts w:ascii="Times New Roman" w:hAnsi="Times New Roman"/>
          <w:sz w:val="24"/>
          <w:szCs w:val="24"/>
          <w:lang w:val="en-US"/>
        </w:rPr>
        <w:t xml:space="preserve"> </w:t>
      </w:r>
      <w:r w:rsidRPr="00CD608F">
        <w:rPr>
          <w:rFonts w:ascii="Times New Roman" w:hAnsi="Times New Roman"/>
          <w:sz w:val="24"/>
          <w:szCs w:val="24"/>
        </w:rPr>
        <w:t>конструкциями</w:t>
      </w:r>
      <w:r w:rsidRPr="00CD608F">
        <w:rPr>
          <w:rFonts w:ascii="Times New Roman" w:hAnsi="Times New Roman"/>
          <w:sz w:val="24"/>
          <w:szCs w:val="24"/>
          <w:lang w:val="en-US"/>
        </w:rPr>
        <w:t xml:space="preserve">, </w:t>
      </w:r>
      <w:r w:rsidRPr="00CD608F">
        <w:rPr>
          <w:rFonts w:ascii="Times New Roman" w:hAnsi="Times New Roman"/>
          <w:sz w:val="24"/>
          <w:szCs w:val="24"/>
        </w:rPr>
        <w:t>содержащими</w:t>
      </w:r>
      <w:r w:rsidRPr="00CD608F">
        <w:rPr>
          <w:rFonts w:ascii="Times New Roman" w:hAnsi="Times New Roman"/>
          <w:sz w:val="24"/>
          <w:szCs w:val="24"/>
          <w:lang w:val="en-US"/>
        </w:rPr>
        <w:t xml:space="preserve"> </w:t>
      </w:r>
      <w:r w:rsidRPr="00CD608F">
        <w:rPr>
          <w:rFonts w:ascii="Times New Roman" w:hAnsi="Times New Roman"/>
          <w:sz w:val="24"/>
          <w:szCs w:val="24"/>
        </w:rPr>
        <w:t>глаголы</w:t>
      </w:r>
      <w:r w:rsidRPr="00CD608F">
        <w:rPr>
          <w:rFonts w:ascii="Times New Roman" w:hAnsi="Times New Roman"/>
          <w:sz w:val="24"/>
          <w:szCs w:val="24"/>
          <w:lang w:val="en-US"/>
        </w:rPr>
        <w:t>-</w:t>
      </w:r>
      <w:r w:rsidRPr="00CD608F">
        <w:rPr>
          <w:rFonts w:ascii="Times New Roman" w:hAnsi="Times New Roman"/>
          <w:sz w:val="24"/>
          <w:szCs w:val="24"/>
        </w:rPr>
        <w:t>связки</w:t>
      </w:r>
      <w:r w:rsidRPr="00CD608F">
        <w:rPr>
          <w:rFonts w:ascii="Times New Roman" w:hAnsi="Times New Roman"/>
          <w:sz w:val="24"/>
          <w:szCs w:val="24"/>
          <w:lang w:val="en-US"/>
        </w:rPr>
        <w:t xml:space="preserve"> to be, to look, to seem, to feel (He looks/seems/feels happy.).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lastRenderedPageBreak/>
        <w:t>Предложения</w:t>
      </w:r>
      <w:r w:rsidRPr="00CD608F">
        <w:rPr>
          <w:rFonts w:ascii="Times New Roman" w:hAnsi="Times New Roman"/>
          <w:sz w:val="24"/>
          <w:szCs w:val="24"/>
          <w:lang w:val="en-US"/>
        </w:rPr>
        <w:t xml:space="preserve"> c</w:t>
      </w:r>
      <w:r w:rsidRPr="00CD608F">
        <w:rPr>
          <w:rFonts w:ascii="Times New Roman" w:hAnsi="Times New Roman"/>
          <w:sz w:val="24"/>
          <w:szCs w:val="24"/>
        </w:rPr>
        <w:t>о</w:t>
      </w:r>
      <w:r w:rsidRPr="00CD608F">
        <w:rPr>
          <w:rFonts w:ascii="Times New Roman" w:hAnsi="Times New Roman"/>
          <w:sz w:val="24"/>
          <w:szCs w:val="24"/>
          <w:lang w:val="en-US"/>
        </w:rPr>
        <w:t xml:space="preserve"> </w:t>
      </w:r>
      <w:r w:rsidRPr="00CD608F">
        <w:rPr>
          <w:rFonts w:ascii="Times New Roman" w:hAnsi="Times New Roman"/>
          <w:sz w:val="24"/>
          <w:szCs w:val="24"/>
        </w:rPr>
        <w:t>сложным</w:t>
      </w:r>
      <w:r w:rsidRPr="00CD608F">
        <w:rPr>
          <w:rFonts w:ascii="Times New Roman" w:hAnsi="Times New Roman"/>
          <w:sz w:val="24"/>
          <w:szCs w:val="24"/>
          <w:lang w:val="en-US"/>
        </w:rPr>
        <w:t xml:space="preserve"> </w:t>
      </w:r>
      <w:r w:rsidRPr="00CD608F">
        <w:rPr>
          <w:rFonts w:ascii="Times New Roman" w:hAnsi="Times New Roman"/>
          <w:sz w:val="24"/>
          <w:szCs w:val="24"/>
        </w:rPr>
        <w:t>дополнением</w:t>
      </w:r>
      <w:r w:rsidRPr="00CD608F">
        <w:rPr>
          <w:rFonts w:ascii="Times New Roman" w:hAnsi="Times New Roman"/>
          <w:sz w:val="24"/>
          <w:szCs w:val="24"/>
          <w:lang w:val="en-US"/>
        </w:rPr>
        <w:t xml:space="preserve"> – Complex Object (I want you to help me. I saw her cross/crossing the road. I want to have my hair cut.).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Сложносочинённые предложения с сочинительными союзами and, but, or.</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Сложноподчинённые предложения с союзами и союзными словами because, if, when, where, what, why, how.</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Сложноподчинённые предложения с определительными придаточными с союзными словами who, which, that.</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Сложноподчинённые предложения с союзными словами whoever, whatever, however, whenever.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Все</w:t>
      </w:r>
      <w:r w:rsidRPr="00CD608F">
        <w:rPr>
          <w:rFonts w:ascii="Times New Roman" w:hAnsi="Times New Roman"/>
          <w:sz w:val="24"/>
          <w:szCs w:val="24"/>
          <w:lang w:val="en-US"/>
        </w:rPr>
        <w:t xml:space="preserve"> </w:t>
      </w:r>
      <w:r w:rsidRPr="00CD608F">
        <w:rPr>
          <w:rFonts w:ascii="Times New Roman" w:hAnsi="Times New Roman"/>
          <w:sz w:val="24"/>
          <w:szCs w:val="24"/>
        </w:rPr>
        <w:t>типы</w:t>
      </w:r>
      <w:r w:rsidRPr="00CD608F">
        <w:rPr>
          <w:rFonts w:ascii="Times New Roman" w:hAnsi="Times New Roman"/>
          <w:sz w:val="24"/>
          <w:szCs w:val="24"/>
          <w:lang w:val="en-US"/>
        </w:rPr>
        <w:t xml:space="preserve"> </w:t>
      </w:r>
      <w:r w:rsidRPr="00CD608F">
        <w:rPr>
          <w:rFonts w:ascii="Times New Roman" w:hAnsi="Times New Roman"/>
          <w:sz w:val="24"/>
          <w:szCs w:val="24"/>
        </w:rPr>
        <w:t>вопросительных</w:t>
      </w:r>
      <w:r w:rsidRPr="00CD608F">
        <w:rPr>
          <w:rFonts w:ascii="Times New Roman" w:hAnsi="Times New Roman"/>
          <w:sz w:val="24"/>
          <w:szCs w:val="24"/>
          <w:lang w:val="en-US"/>
        </w:rPr>
        <w:t xml:space="preserve"> </w:t>
      </w:r>
      <w:r w:rsidRPr="00CD608F">
        <w:rPr>
          <w:rFonts w:ascii="Times New Roman" w:hAnsi="Times New Roman"/>
          <w:sz w:val="24"/>
          <w:szCs w:val="24"/>
        </w:rPr>
        <w:t>предложений</w:t>
      </w:r>
      <w:r w:rsidRPr="00CD608F">
        <w:rPr>
          <w:rFonts w:ascii="Times New Roman" w:hAnsi="Times New Roman"/>
          <w:sz w:val="24"/>
          <w:szCs w:val="24"/>
          <w:lang w:val="en-US"/>
        </w:rPr>
        <w:t xml:space="preserve"> (</w:t>
      </w:r>
      <w:r w:rsidRPr="00CD608F">
        <w:rPr>
          <w:rFonts w:ascii="Times New Roman" w:hAnsi="Times New Roman"/>
          <w:sz w:val="24"/>
          <w:szCs w:val="24"/>
        </w:rPr>
        <w:t>общий</w:t>
      </w:r>
      <w:r w:rsidRPr="00CD608F">
        <w:rPr>
          <w:rFonts w:ascii="Times New Roman" w:hAnsi="Times New Roman"/>
          <w:sz w:val="24"/>
          <w:szCs w:val="24"/>
          <w:lang w:val="en-US"/>
        </w:rPr>
        <w:t xml:space="preserve">, </w:t>
      </w:r>
      <w:r w:rsidRPr="00CD608F">
        <w:rPr>
          <w:rFonts w:ascii="Times New Roman" w:hAnsi="Times New Roman"/>
          <w:sz w:val="24"/>
          <w:szCs w:val="24"/>
        </w:rPr>
        <w:t>специальный</w:t>
      </w:r>
      <w:r w:rsidRPr="00CD608F">
        <w:rPr>
          <w:rFonts w:ascii="Times New Roman" w:hAnsi="Times New Roman"/>
          <w:sz w:val="24"/>
          <w:szCs w:val="24"/>
          <w:lang w:val="en-US"/>
        </w:rPr>
        <w:t xml:space="preserve">, </w:t>
      </w:r>
      <w:r w:rsidRPr="00CD608F">
        <w:rPr>
          <w:rFonts w:ascii="Times New Roman" w:hAnsi="Times New Roman"/>
          <w:sz w:val="24"/>
          <w:szCs w:val="24"/>
        </w:rPr>
        <w:t>альтернативный</w:t>
      </w:r>
      <w:r w:rsidRPr="00CD608F">
        <w:rPr>
          <w:rFonts w:ascii="Times New Roman" w:hAnsi="Times New Roman"/>
          <w:sz w:val="24"/>
          <w:szCs w:val="24"/>
          <w:lang w:val="en-US"/>
        </w:rPr>
        <w:t xml:space="preserve">, </w:t>
      </w:r>
      <w:r w:rsidRPr="00CD608F">
        <w:rPr>
          <w:rFonts w:ascii="Times New Roman" w:hAnsi="Times New Roman"/>
          <w:sz w:val="24"/>
          <w:szCs w:val="24"/>
        </w:rPr>
        <w:t>разделительный</w:t>
      </w:r>
      <w:r w:rsidRPr="00CD608F">
        <w:rPr>
          <w:rFonts w:ascii="Times New Roman" w:hAnsi="Times New Roman"/>
          <w:sz w:val="24"/>
          <w:szCs w:val="24"/>
          <w:lang w:val="en-US"/>
        </w:rPr>
        <w:t xml:space="preserve"> </w:t>
      </w:r>
      <w:r w:rsidRPr="00CD608F">
        <w:rPr>
          <w:rFonts w:ascii="Times New Roman" w:hAnsi="Times New Roman"/>
          <w:sz w:val="24"/>
          <w:szCs w:val="24"/>
        </w:rPr>
        <w:t>вопросы</w:t>
      </w:r>
      <w:r w:rsidRPr="00CD608F">
        <w:rPr>
          <w:rFonts w:ascii="Times New Roman" w:hAnsi="Times New Roman"/>
          <w:sz w:val="24"/>
          <w:szCs w:val="24"/>
          <w:lang w:val="en-US"/>
        </w:rPr>
        <w:t xml:space="preserve"> </w:t>
      </w:r>
      <w:r w:rsidRPr="00CD608F">
        <w:rPr>
          <w:rFonts w:ascii="Times New Roman" w:hAnsi="Times New Roman"/>
          <w:sz w:val="24"/>
          <w:szCs w:val="24"/>
        </w:rPr>
        <w:t>в</w:t>
      </w:r>
      <w:r w:rsidRPr="00CD608F">
        <w:rPr>
          <w:rFonts w:ascii="Times New Roman" w:hAnsi="Times New Roman"/>
          <w:sz w:val="24"/>
          <w:szCs w:val="24"/>
          <w:lang w:val="en-US"/>
        </w:rPr>
        <w:t xml:space="preserve"> Present/Past/Future Simple Tense, Present/Past Continuous Tense, Present/Past Perfect Tense, Present Perfect Continuous Tense).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Модальные глаголы в косвенной речи в настоящем и прошедшем времени.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Предложения</w:t>
      </w:r>
      <w:r w:rsidRPr="00CD608F">
        <w:rPr>
          <w:rFonts w:ascii="Times New Roman" w:hAnsi="Times New Roman"/>
          <w:sz w:val="24"/>
          <w:szCs w:val="24"/>
          <w:lang w:val="en-US"/>
        </w:rPr>
        <w:t xml:space="preserve"> </w:t>
      </w:r>
      <w:r w:rsidRPr="00CD608F">
        <w:rPr>
          <w:rFonts w:ascii="Times New Roman" w:hAnsi="Times New Roman"/>
          <w:sz w:val="24"/>
          <w:szCs w:val="24"/>
        </w:rPr>
        <w:t>с</w:t>
      </w:r>
      <w:r w:rsidRPr="00CD608F">
        <w:rPr>
          <w:rFonts w:ascii="Times New Roman" w:hAnsi="Times New Roman"/>
          <w:sz w:val="24"/>
          <w:szCs w:val="24"/>
          <w:lang w:val="en-US"/>
        </w:rPr>
        <w:t xml:space="preserve"> </w:t>
      </w:r>
      <w:r w:rsidRPr="00CD608F">
        <w:rPr>
          <w:rFonts w:ascii="Times New Roman" w:hAnsi="Times New Roman"/>
          <w:sz w:val="24"/>
          <w:szCs w:val="24"/>
        </w:rPr>
        <w:t>конструкциями</w:t>
      </w:r>
      <w:r w:rsidRPr="00CD608F">
        <w:rPr>
          <w:rFonts w:ascii="Times New Roman" w:hAnsi="Times New Roman"/>
          <w:sz w:val="24"/>
          <w:szCs w:val="24"/>
          <w:lang w:val="en-US"/>
        </w:rPr>
        <w:t xml:space="preserve"> as … as, not so … as, both … and …, either … or, neither … nor.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Предложения с I wish…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Конструкции с глаголами на -ing: to love/hate doing smth.</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Конструкции</w:t>
      </w:r>
      <w:r w:rsidRPr="00CD608F">
        <w:rPr>
          <w:rFonts w:ascii="Times New Roman" w:hAnsi="Times New Roman"/>
          <w:sz w:val="24"/>
          <w:szCs w:val="24"/>
          <w:lang w:val="en-US"/>
        </w:rPr>
        <w:t xml:space="preserve"> c </w:t>
      </w:r>
      <w:r w:rsidRPr="00CD608F">
        <w:rPr>
          <w:rFonts w:ascii="Times New Roman" w:hAnsi="Times New Roman"/>
          <w:sz w:val="24"/>
          <w:szCs w:val="24"/>
        </w:rPr>
        <w:t>глаголами</w:t>
      </w:r>
      <w:r w:rsidRPr="00CD608F">
        <w:rPr>
          <w:rFonts w:ascii="Times New Roman" w:hAnsi="Times New Roman"/>
          <w:sz w:val="24"/>
          <w:szCs w:val="24"/>
          <w:lang w:val="en-US"/>
        </w:rPr>
        <w:t xml:space="preserve"> to stop, to remember, to forget (</w:t>
      </w:r>
      <w:r w:rsidRPr="00CD608F">
        <w:rPr>
          <w:rFonts w:ascii="Times New Roman" w:hAnsi="Times New Roman"/>
          <w:sz w:val="24"/>
          <w:szCs w:val="24"/>
        </w:rPr>
        <w:t>разница</w:t>
      </w:r>
      <w:r w:rsidRPr="00CD608F">
        <w:rPr>
          <w:rFonts w:ascii="Times New Roman" w:hAnsi="Times New Roman"/>
          <w:sz w:val="24"/>
          <w:szCs w:val="24"/>
          <w:lang w:val="en-US"/>
        </w:rPr>
        <w:t xml:space="preserve"> </w:t>
      </w:r>
      <w:r w:rsidRPr="00CD608F">
        <w:rPr>
          <w:rFonts w:ascii="Times New Roman" w:hAnsi="Times New Roman"/>
          <w:sz w:val="24"/>
          <w:szCs w:val="24"/>
        </w:rPr>
        <w:t>в</w:t>
      </w:r>
      <w:r w:rsidRPr="00CD608F">
        <w:rPr>
          <w:rFonts w:ascii="Times New Roman" w:hAnsi="Times New Roman"/>
          <w:sz w:val="24"/>
          <w:szCs w:val="24"/>
          <w:lang w:val="en-US"/>
        </w:rPr>
        <w:t xml:space="preserve"> </w:t>
      </w:r>
      <w:r w:rsidRPr="00CD608F">
        <w:rPr>
          <w:rFonts w:ascii="Times New Roman" w:hAnsi="Times New Roman"/>
          <w:sz w:val="24"/>
          <w:szCs w:val="24"/>
        </w:rPr>
        <w:t>значении</w:t>
      </w:r>
      <w:r w:rsidRPr="00CD608F">
        <w:rPr>
          <w:rFonts w:ascii="Times New Roman" w:hAnsi="Times New Roman"/>
          <w:sz w:val="24"/>
          <w:szCs w:val="24"/>
          <w:lang w:val="en-US"/>
        </w:rPr>
        <w:t xml:space="preserve"> to stop doing smth </w:t>
      </w:r>
      <w:r w:rsidRPr="00CD608F">
        <w:rPr>
          <w:rFonts w:ascii="Times New Roman" w:hAnsi="Times New Roman"/>
          <w:sz w:val="24"/>
          <w:szCs w:val="24"/>
        </w:rPr>
        <w:t>и</w:t>
      </w:r>
      <w:r w:rsidRPr="00CD608F">
        <w:rPr>
          <w:rFonts w:ascii="Times New Roman" w:hAnsi="Times New Roman"/>
          <w:sz w:val="24"/>
          <w:szCs w:val="24"/>
          <w:lang w:val="en-US"/>
        </w:rPr>
        <w:t xml:space="preserve"> to stop to do smth).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Конструкция</w:t>
      </w:r>
      <w:r w:rsidRPr="00CD608F">
        <w:rPr>
          <w:rFonts w:ascii="Times New Roman" w:hAnsi="Times New Roman"/>
          <w:sz w:val="24"/>
          <w:szCs w:val="24"/>
          <w:lang w:val="en-US"/>
        </w:rPr>
        <w:t xml:space="preserve"> It takes me … to do smth.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Конструкция used to + инфинитив глагола.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Конструкции</w:t>
      </w:r>
      <w:r w:rsidRPr="00CD608F">
        <w:rPr>
          <w:rFonts w:ascii="Times New Roman" w:hAnsi="Times New Roman"/>
          <w:sz w:val="24"/>
          <w:szCs w:val="24"/>
          <w:lang w:val="en-US"/>
        </w:rPr>
        <w:t xml:space="preserve"> be/get used to smth, be/get used to doing smth.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Конструкции</w:t>
      </w:r>
      <w:r w:rsidRPr="00CD608F">
        <w:rPr>
          <w:rFonts w:ascii="Times New Roman" w:hAnsi="Times New Roman"/>
          <w:sz w:val="24"/>
          <w:szCs w:val="24"/>
          <w:lang w:val="en-US"/>
        </w:rPr>
        <w:t xml:space="preserve"> I prefer, I’d prefer, I’d rather prefer, </w:t>
      </w:r>
      <w:r w:rsidRPr="00CD608F">
        <w:rPr>
          <w:rFonts w:ascii="Times New Roman" w:hAnsi="Times New Roman"/>
          <w:sz w:val="24"/>
          <w:szCs w:val="24"/>
        </w:rPr>
        <w:t>выражающие</w:t>
      </w:r>
      <w:r w:rsidRPr="00CD608F">
        <w:rPr>
          <w:rFonts w:ascii="Times New Roman" w:hAnsi="Times New Roman"/>
          <w:sz w:val="24"/>
          <w:szCs w:val="24"/>
          <w:lang w:val="en-US"/>
        </w:rPr>
        <w:t xml:space="preserve"> </w:t>
      </w:r>
      <w:r w:rsidRPr="00CD608F">
        <w:rPr>
          <w:rFonts w:ascii="Times New Roman" w:hAnsi="Times New Roman"/>
          <w:sz w:val="24"/>
          <w:szCs w:val="24"/>
        </w:rPr>
        <w:t>предпочтение</w:t>
      </w:r>
      <w:r w:rsidRPr="00CD608F">
        <w:rPr>
          <w:rFonts w:ascii="Times New Roman" w:hAnsi="Times New Roman"/>
          <w:sz w:val="24"/>
          <w:szCs w:val="24"/>
          <w:lang w:val="en-US"/>
        </w:rPr>
        <w:t xml:space="preserve">, </w:t>
      </w:r>
      <w:r w:rsidRPr="00CD608F">
        <w:rPr>
          <w:rFonts w:ascii="Times New Roman" w:hAnsi="Times New Roman"/>
          <w:sz w:val="24"/>
          <w:szCs w:val="24"/>
        </w:rPr>
        <w:t>а</w:t>
      </w:r>
      <w:r w:rsidRPr="00CD608F">
        <w:rPr>
          <w:rFonts w:ascii="Times New Roman" w:hAnsi="Times New Roman"/>
          <w:sz w:val="24"/>
          <w:szCs w:val="24"/>
          <w:lang w:val="en-US"/>
        </w:rPr>
        <w:t xml:space="preserve"> </w:t>
      </w:r>
      <w:r w:rsidRPr="00CD608F">
        <w:rPr>
          <w:rFonts w:ascii="Times New Roman" w:hAnsi="Times New Roman"/>
          <w:sz w:val="24"/>
          <w:szCs w:val="24"/>
        </w:rPr>
        <w:t>также</w:t>
      </w:r>
      <w:r w:rsidRPr="00CD608F">
        <w:rPr>
          <w:rFonts w:ascii="Times New Roman" w:hAnsi="Times New Roman"/>
          <w:sz w:val="24"/>
          <w:szCs w:val="24"/>
          <w:lang w:val="en-US"/>
        </w:rPr>
        <w:t xml:space="preserve"> </w:t>
      </w:r>
      <w:r w:rsidRPr="00CD608F">
        <w:rPr>
          <w:rFonts w:ascii="Times New Roman" w:hAnsi="Times New Roman"/>
          <w:sz w:val="24"/>
          <w:szCs w:val="24"/>
        </w:rPr>
        <w:t>конструкции</w:t>
      </w:r>
      <w:r w:rsidRPr="00CD608F">
        <w:rPr>
          <w:rFonts w:ascii="Times New Roman" w:hAnsi="Times New Roman"/>
          <w:sz w:val="24"/>
          <w:szCs w:val="24"/>
          <w:lang w:val="en-US"/>
        </w:rPr>
        <w:t xml:space="preserve"> I’d rather, You’d better.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Подлежащее, выраженное собирательным существительным (family, police), и его согласование со сказуемым.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Конструкция</w:t>
      </w:r>
      <w:r w:rsidRPr="00CD608F">
        <w:rPr>
          <w:rFonts w:ascii="Times New Roman" w:hAnsi="Times New Roman"/>
          <w:sz w:val="24"/>
          <w:szCs w:val="24"/>
          <w:lang w:val="en-US"/>
        </w:rPr>
        <w:t xml:space="preserve"> to be going to, </w:t>
      </w:r>
      <w:r w:rsidRPr="00CD608F">
        <w:rPr>
          <w:rFonts w:ascii="Times New Roman" w:hAnsi="Times New Roman"/>
          <w:sz w:val="24"/>
          <w:szCs w:val="24"/>
        </w:rPr>
        <w:t>формы</w:t>
      </w:r>
      <w:r w:rsidRPr="00CD608F">
        <w:rPr>
          <w:rFonts w:ascii="Times New Roman" w:hAnsi="Times New Roman"/>
          <w:sz w:val="24"/>
          <w:szCs w:val="24"/>
          <w:lang w:val="en-US"/>
        </w:rPr>
        <w:t xml:space="preserve"> Future Simple Tense </w:t>
      </w:r>
      <w:r w:rsidRPr="00CD608F">
        <w:rPr>
          <w:rFonts w:ascii="Times New Roman" w:hAnsi="Times New Roman"/>
          <w:sz w:val="24"/>
          <w:szCs w:val="24"/>
        </w:rPr>
        <w:t>и</w:t>
      </w:r>
      <w:r w:rsidRPr="00CD608F">
        <w:rPr>
          <w:rFonts w:ascii="Times New Roman" w:hAnsi="Times New Roman"/>
          <w:sz w:val="24"/>
          <w:szCs w:val="24"/>
          <w:lang w:val="en-US"/>
        </w:rPr>
        <w:t xml:space="preserve"> Present Continuous Tense </w:t>
      </w:r>
      <w:r w:rsidRPr="00CD608F">
        <w:rPr>
          <w:rFonts w:ascii="Times New Roman" w:hAnsi="Times New Roman"/>
          <w:sz w:val="24"/>
          <w:szCs w:val="24"/>
        </w:rPr>
        <w:t>для</w:t>
      </w:r>
      <w:r w:rsidRPr="00CD608F">
        <w:rPr>
          <w:rFonts w:ascii="Times New Roman" w:hAnsi="Times New Roman"/>
          <w:sz w:val="24"/>
          <w:szCs w:val="24"/>
          <w:lang w:val="en-US"/>
        </w:rPr>
        <w:t xml:space="preserve"> </w:t>
      </w:r>
      <w:r w:rsidRPr="00CD608F">
        <w:rPr>
          <w:rFonts w:ascii="Times New Roman" w:hAnsi="Times New Roman"/>
          <w:sz w:val="24"/>
          <w:szCs w:val="24"/>
        </w:rPr>
        <w:t>выражения</w:t>
      </w:r>
      <w:r w:rsidRPr="00CD608F">
        <w:rPr>
          <w:rFonts w:ascii="Times New Roman" w:hAnsi="Times New Roman"/>
          <w:sz w:val="24"/>
          <w:szCs w:val="24"/>
          <w:lang w:val="en-US"/>
        </w:rPr>
        <w:t xml:space="preserve"> </w:t>
      </w:r>
      <w:r w:rsidRPr="00CD608F">
        <w:rPr>
          <w:rFonts w:ascii="Times New Roman" w:hAnsi="Times New Roman"/>
          <w:sz w:val="24"/>
          <w:szCs w:val="24"/>
        </w:rPr>
        <w:t>будущего</w:t>
      </w:r>
      <w:r w:rsidRPr="00CD608F">
        <w:rPr>
          <w:rFonts w:ascii="Times New Roman" w:hAnsi="Times New Roman"/>
          <w:sz w:val="24"/>
          <w:szCs w:val="24"/>
          <w:lang w:val="en-US"/>
        </w:rPr>
        <w:t xml:space="preserve"> </w:t>
      </w:r>
      <w:r w:rsidRPr="00CD608F">
        <w:rPr>
          <w:rFonts w:ascii="Times New Roman" w:hAnsi="Times New Roman"/>
          <w:sz w:val="24"/>
          <w:szCs w:val="24"/>
        </w:rPr>
        <w:t>действия</w:t>
      </w:r>
      <w:r w:rsidRPr="00CD608F">
        <w:rPr>
          <w:rFonts w:ascii="Times New Roman" w:hAnsi="Times New Roman"/>
          <w:sz w:val="24"/>
          <w:szCs w:val="24"/>
          <w:lang w:val="en-US"/>
        </w:rPr>
        <w:t xml:space="preserve">.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Модальные</w:t>
      </w:r>
      <w:r w:rsidRPr="00CD608F">
        <w:rPr>
          <w:rFonts w:ascii="Times New Roman" w:hAnsi="Times New Roman"/>
          <w:sz w:val="24"/>
          <w:szCs w:val="24"/>
          <w:lang w:val="en-US"/>
        </w:rPr>
        <w:t xml:space="preserve"> </w:t>
      </w:r>
      <w:r w:rsidRPr="00CD608F">
        <w:rPr>
          <w:rFonts w:ascii="Times New Roman" w:hAnsi="Times New Roman"/>
          <w:sz w:val="24"/>
          <w:szCs w:val="24"/>
        </w:rPr>
        <w:t>глаголы</w:t>
      </w:r>
      <w:r w:rsidRPr="00CD608F">
        <w:rPr>
          <w:rFonts w:ascii="Times New Roman" w:hAnsi="Times New Roman"/>
          <w:sz w:val="24"/>
          <w:szCs w:val="24"/>
          <w:lang w:val="en-US"/>
        </w:rPr>
        <w:t xml:space="preserve"> </w:t>
      </w:r>
      <w:r w:rsidRPr="00CD608F">
        <w:rPr>
          <w:rFonts w:ascii="Times New Roman" w:hAnsi="Times New Roman"/>
          <w:sz w:val="24"/>
          <w:szCs w:val="24"/>
        </w:rPr>
        <w:t>и</w:t>
      </w:r>
      <w:r w:rsidRPr="00CD608F">
        <w:rPr>
          <w:rFonts w:ascii="Times New Roman" w:hAnsi="Times New Roman"/>
          <w:sz w:val="24"/>
          <w:szCs w:val="24"/>
          <w:lang w:val="en-US"/>
        </w:rPr>
        <w:t xml:space="preserve"> </w:t>
      </w:r>
      <w:r w:rsidRPr="00CD608F">
        <w:rPr>
          <w:rFonts w:ascii="Times New Roman" w:hAnsi="Times New Roman"/>
          <w:sz w:val="24"/>
          <w:szCs w:val="24"/>
        </w:rPr>
        <w:t>их</w:t>
      </w:r>
      <w:r w:rsidRPr="00CD608F">
        <w:rPr>
          <w:rFonts w:ascii="Times New Roman" w:hAnsi="Times New Roman"/>
          <w:sz w:val="24"/>
          <w:szCs w:val="24"/>
          <w:lang w:val="en-US"/>
        </w:rPr>
        <w:t xml:space="preserve"> </w:t>
      </w:r>
      <w:r w:rsidRPr="00CD608F">
        <w:rPr>
          <w:rFonts w:ascii="Times New Roman" w:hAnsi="Times New Roman"/>
          <w:sz w:val="24"/>
          <w:szCs w:val="24"/>
        </w:rPr>
        <w:t>эквиваленты</w:t>
      </w:r>
      <w:r w:rsidRPr="00CD608F">
        <w:rPr>
          <w:rFonts w:ascii="Times New Roman" w:hAnsi="Times New Roman"/>
          <w:sz w:val="24"/>
          <w:szCs w:val="24"/>
          <w:lang w:val="en-US"/>
        </w:rPr>
        <w:t xml:space="preserve"> (can/be able to, could, must/have to, may, might, should, shall, would, will, need).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Неличные</w:t>
      </w:r>
      <w:r w:rsidRPr="00CD608F">
        <w:rPr>
          <w:rFonts w:ascii="Times New Roman" w:hAnsi="Times New Roman"/>
          <w:sz w:val="24"/>
          <w:szCs w:val="24"/>
          <w:lang w:val="en-US"/>
        </w:rPr>
        <w:t xml:space="preserve"> </w:t>
      </w:r>
      <w:r w:rsidRPr="00CD608F">
        <w:rPr>
          <w:rFonts w:ascii="Times New Roman" w:hAnsi="Times New Roman"/>
          <w:sz w:val="24"/>
          <w:szCs w:val="24"/>
        </w:rPr>
        <w:t>формы</w:t>
      </w:r>
      <w:r w:rsidRPr="00CD608F">
        <w:rPr>
          <w:rFonts w:ascii="Times New Roman" w:hAnsi="Times New Roman"/>
          <w:sz w:val="24"/>
          <w:szCs w:val="24"/>
          <w:lang w:val="en-US"/>
        </w:rPr>
        <w:t xml:space="preserve"> </w:t>
      </w:r>
      <w:r w:rsidRPr="00CD608F">
        <w:rPr>
          <w:rFonts w:ascii="Times New Roman" w:hAnsi="Times New Roman"/>
          <w:sz w:val="24"/>
          <w:szCs w:val="24"/>
        </w:rPr>
        <w:t>глагола</w:t>
      </w:r>
      <w:r w:rsidRPr="00CD608F">
        <w:rPr>
          <w:rFonts w:ascii="Times New Roman" w:hAnsi="Times New Roman"/>
          <w:sz w:val="24"/>
          <w:szCs w:val="24"/>
          <w:lang w:val="en-US"/>
        </w:rPr>
        <w:t xml:space="preserve"> – </w:t>
      </w:r>
      <w:r w:rsidRPr="00CD608F">
        <w:rPr>
          <w:rFonts w:ascii="Times New Roman" w:hAnsi="Times New Roman"/>
          <w:sz w:val="24"/>
          <w:szCs w:val="24"/>
        </w:rPr>
        <w:t>инфинитив</w:t>
      </w:r>
      <w:r w:rsidRPr="00CD608F">
        <w:rPr>
          <w:rFonts w:ascii="Times New Roman" w:hAnsi="Times New Roman"/>
          <w:sz w:val="24"/>
          <w:szCs w:val="24"/>
          <w:lang w:val="en-US"/>
        </w:rPr>
        <w:t xml:space="preserve">, </w:t>
      </w:r>
      <w:r w:rsidRPr="00CD608F">
        <w:rPr>
          <w:rFonts w:ascii="Times New Roman" w:hAnsi="Times New Roman"/>
          <w:sz w:val="24"/>
          <w:szCs w:val="24"/>
        </w:rPr>
        <w:t>герундий</w:t>
      </w:r>
      <w:r w:rsidRPr="00CD608F">
        <w:rPr>
          <w:rFonts w:ascii="Times New Roman" w:hAnsi="Times New Roman"/>
          <w:sz w:val="24"/>
          <w:szCs w:val="24"/>
          <w:lang w:val="en-US"/>
        </w:rPr>
        <w:t xml:space="preserve">, </w:t>
      </w:r>
      <w:r w:rsidRPr="00CD608F">
        <w:rPr>
          <w:rFonts w:ascii="Times New Roman" w:hAnsi="Times New Roman"/>
          <w:sz w:val="24"/>
          <w:szCs w:val="24"/>
        </w:rPr>
        <w:t>причастие</w:t>
      </w:r>
      <w:r w:rsidRPr="00CD608F">
        <w:rPr>
          <w:rFonts w:ascii="Times New Roman" w:hAnsi="Times New Roman"/>
          <w:sz w:val="24"/>
          <w:szCs w:val="24"/>
          <w:lang w:val="en-US"/>
        </w:rPr>
        <w:t xml:space="preserve"> (Participle I </w:t>
      </w:r>
      <w:r w:rsidRPr="00CD608F">
        <w:rPr>
          <w:rFonts w:ascii="Times New Roman" w:hAnsi="Times New Roman"/>
          <w:sz w:val="24"/>
          <w:szCs w:val="24"/>
        </w:rPr>
        <w:t>и</w:t>
      </w:r>
      <w:r w:rsidRPr="00CD608F">
        <w:rPr>
          <w:rFonts w:ascii="Times New Roman" w:hAnsi="Times New Roman"/>
          <w:sz w:val="24"/>
          <w:szCs w:val="24"/>
          <w:lang w:val="en-US"/>
        </w:rPr>
        <w:t xml:space="preserve"> Participle II), </w:t>
      </w:r>
      <w:r w:rsidRPr="00CD608F">
        <w:rPr>
          <w:rFonts w:ascii="Times New Roman" w:hAnsi="Times New Roman"/>
          <w:sz w:val="24"/>
          <w:szCs w:val="24"/>
        </w:rPr>
        <w:t>причастия</w:t>
      </w:r>
      <w:r w:rsidRPr="00CD608F">
        <w:rPr>
          <w:rFonts w:ascii="Times New Roman" w:hAnsi="Times New Roman"/>
          <w:sz w:val="24"/>
          <w:szCs w:val="24"/>
          <w:lang w:val="en-US"/>
        </w:rPr>
        <w:t xml:space="preserve"> </w:t>
      </w:r>
      <w:r w:rsidRPr="00CD608F">
        <w:rPr>
          <w:rFonts w:ascii="Times New Roman" w:hAnsi="Times New Roman"/>
          <w:sz w:val="24"/>
          <w:szCs w:val="24"/>
        </w:rPr>
        <w:t>в</w:t>
      </w:r>
      <w:r w:rsidRPr="00CD608F">
        <w:rPr>
          <w:rFonts w:ascii="Times New Roman" w:hAnsi="Times New Roman"/>
          <w:sz w:val="24"/>
          <w:szCs w:val="24"/>
          <w:lang w:val="en-US"/>
        </w:rPr>
        <w:t xml:space="preserve"> </w:t>
      </w:r>
      <w:r w:rsidRPr="00CD608F">
        <w:rPr>
          <w:rFonts w:ascii="Times New Roman" w:hAnsi="Times New Roman"/>
          <w:sz w:val="24"/>
          <w:szCs w:val="24"/>
        </w:rPr>
        <w:t>функции</w:t>
      </w:r>
      <w:r w:rsidRPr="00CD608F">
        <w:rPr>
          <w:rFonts w:ascii="Times New Roman" w:hAnsi="Times New Roman"/>
          <w:sz w:val="24"/>
          <w:szCs w:val="24"/>
          <w:lang w:val="en-US"/>
        </w:rPr>
        <w:t xml:space="preserve"> </w:t>
      </w:r>
      <w:r w:rsidRPr="00CD608F">
        <w:rPr>
          <w:rFonts w:ascii="Times New Roman" w:hAnsi="Times New Roman"/>
          <w:sz w:val="24"/>
          <w:szCs w:val="24"/>
        </w:rPr>
        <w:t>определения</w:t>
      </w:r>
      <w:r w:rsidRPr="00CD608F">
        <w:rPr>
          <w:rFonts w:ascii="Times New Roman" w:hAnsi="Times New Roman"/>
          <w:sz w:val="24"/>
          <w:szCs w:val="24"/>
          <w:lang w:val="en-US"/>
        </w:rPr>
        <w:t xml:space="preserve"> (Participle I – a playing child, Participle II – a written text).</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Определённый, неопределённый и нулевой артикли.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Неисчисляемые имена существительные, имеющие форму только множественного числа.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Притяжательный падеж имён существительных.</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Имена прилагательные и наречия в положительной, сравнительной и превосходной степенях, образованные по правилу, и исключения.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Порядок следования нескольких прилагательных (мнение – размер – возраст – цвет – происхождение).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Слова</w:t>
      </w:r>
      <w:r w:rsidRPr="00CD608F">
        <w:rPr>
          <w:rFonts w:ascii="Times New Roman" w:hAnsi="Times New Roman"/>
          <w:sz w:val="24"/>
          <w:szCs w:val="24"/>
          <w:lang w:val="en-US"/>
        </w:rPr>
        <w:t xml:space="preserve">, </w:t>
      </w:r>
      <w:r w:rsidRPr="00CD608F">
        <w:rPr>
          <w:rFonts w:ascii="Times New Roman" w:hAnsi="Times New Roman"/>
          <w:sz w:val="24"/>
          <w:szCs w:val="24"/>
        </w:rPr>
        <w:t>выражающие</w:t>
      </w:r>
      <w:r w:rsidRPr="00CD608F">
        <w:rPr>
          <w:rFonts w:ascii="Times New Roman" w:hAnsi="Times New Roman"/>
          <w:sz w:val="24"/>
          <w:szCs w:val="24"/>
          <w:lang w:val="en-US"/>
        </w:rPr>
        <w:t xml:space="preserve"> </w:t>
      </w:r>
      <w:r w:rsidRPr="00CD608F">
        <w:rPr>
          <w:rFonts w:ascii="Times New Roman" w:hAnsi="Times New Roman"/>
          <w:sz w:val="24"/>
          <w:szCs w:val="24"/>
        </w:rPr>
        <w:t>количество</w:t>
      </w:r>
      <w:r w:rsidRPr="00CD608F">
        <w:rPr>
          <w:rFonts w:ascii="Times New Roman" w:hAnsi="Times New Roman"/>
          <w:sz w:val="24"/>
          <w:szCs w:val="24"/>
          <w:lang w:val="en-US"/>
        </w:rPr>
        <w:t xml:space="preserve"> (many/much, little/a little, few/a few, a lot of).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Личные местоимения в именительном и объектном падежах, притяжательные местоимения </w:t>
      </w:r>
      <w:r w:rsidRPr="00CD608F">
        <w:rPr>
          <w:rFonts w:ascii="Times New Roman" w:hAnsi="Times New Roman"/>
          <w:sz w:val="24"/>
          <w:szCs w:val="24"/>
        </w:rPr>
        <w:lastRenderedPageBreak/>
        <w:t xml:space="preserve">(в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Количественные и порядковые числительные.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.6.3. Социокультурные знания и умения.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.6.4. Компенсаторные умения.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.7. Содержание обучения в 11 классе.</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.7.1. Коммуникативные умения.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Внешность и характеристика человека, литературного персонажа.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Место иностранного языка в повседневной жизни и профессиональной деятельности в современном мире.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Роль спорта в современной жизни: виды спорта, экстремальный спорт, спортивные </w:t>
      </w:r>
      <w:r w:rsidRPr="00CD608F">
        <w:rPr>
          <w:rFonts w:ascii="Times New Roman" w:hAnsi="Times New Roman"/>
          <w:sz w:val="24"/>
          <w:szCs w:val="24"/>
        </w:rPr>
        <w:lastRenderedPageBreak/>
        <w:t>соревнования, Олимпийские игры.</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Туризм. Виды отдыха. Экотуризм. Путешествия по России и зарубежным странам.</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Вселенная и человек. Природа. Проблемы экологии. Защита окружающей среды. Проживание в городской/сельской местности.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.7.1.1. Говорение.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Объём диалога – до 9 реплик со стороны каждого собеседника.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коммуникативных умений монологической речи: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повествование/сообщение;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рассуждение;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устное представление (презентация) результатов выполненной проектной работы.</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Объём монологического высказывания – 14–15 фраз.</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.7.1.2. Аудирование.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Время звучания текста/текстов для аудирования – до 2,5 минуты.</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.7.1.3. Смысловое чтение.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Чтение несплошных текстов (таблиц, диаграмм, графиков и других) и понимание представленной в них информации.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Объём текста/текстов для чтения – до 600–800 слов.</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.7.1.4. Письменная речь.</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умений письменной речи: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заполнение анкет и формуляров в соответствии с нормами, принятыми в стране/странах изучаемого языка;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 xml:space="preserve">написание резюме (CV) с сообщением основных сведений о себе в соответствии с нормами, принятыми в стране/странах изучаемого языка;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письменное предоставление результатов выполненной проектной работы, в том числе в форме презентации, объём – до 180 слов.</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.7.2. Языковые знания и навыки.</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.7.2.1. Фонетическая сторона речи.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.7.2.2. Орфография и пунктуация.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Правильное написание изученных слов.</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.7.2.3. Лексическая сторона речи.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Объём – 1400 лексических единиц для продуктивного использования (включая </w:t>
      </w:r>
      <w:r w:rsidR="00BF54B8">
        <w:rPr>
          <w:rFonts w:ascii="Times New Roman" w:hAnsi="Times New Roman"/>
          <w:sz w:val="24"/>
          <w:szCs w:val="24"/>
        </w:rPr>
        <w:t>48.</w:t>
      </w:r>
      <w:r w:rsidRPr="00CD608F">
        <w:rPr>
          <w:rFonts w:ascii="Times New Roman" w:hAnsi="Times New Roman"/>
          <w:sz w:val="24"/>
          <w:szCs w:val="24"/>
        </w:rPr>
        <w:t>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Основные способы словообразования: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аффиксация: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образование глаголов при помощи префиксов dis-, mis-, re-, over-, under- и суффиксов -ise/-ize, -en;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образование имён существительных при помощи префиксов un-, in-/im-, il-/ir- и суффиксов -ance/-ence, -er/-or, -ing, -ist, -ity, -ment, -ness, -sion/-tion, -ship;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образование имён прилагательных при помощи префиксов un-, in-/im-, il-/ir-, inter-, non-, post-, pre- и суффиксов -able/-ible, -al, -ed, -ese, -ful, -ian/-an, -ical, -ing, -ish, -ive, -less, -ly, -ous, -y;</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 xml:space="preserve">образование наречий при помощи префиксов un-, in-/im-, il-/ir- и суффикса -ly;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образование числительных при помощи суффиксов -teen, -ty, -th;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словосложение: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образование сложных существительных путём соединения основ существительных (football);</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(blue-bell);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образование сложных прилагательных путём соединения наречия с основой причастия II (well-behaved);</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конверсия: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образование образование имён существительных от неопределённой формы глаголов (to run – a run);</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образование имён существительных от прилагательных (rich people – the rich);</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образование глаголов от имён существительных (a hand – to hand);</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образование глаголов от имён прилагательных (cool – to cool).</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Имена прилагательные на -ed и -ing (excited – exciting).</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.7.2.4. Грамматическая сторона речи.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Предложения с начальным It.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Предложения с начальным There + to be.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Предложения</w:t>
      </w:r>
      <w:r w:rsidRPr="00CD608F">
        <w:rPr>
          <w:rFonts w:ascii="Times New Roman" w:hAnsi="Times New Roman"/>
          <w:sz w:val="24"/>
          <w:szCs w:val="24"/>
          <w:lang w:val="en-US"/>
        </w:rPr>
        <w:t xml:space="preserve"> </w:t>
      </w:r>
      <w:r w:rsidRPr="00CD608F">
        <w:rPr>
          <w:rFonts w:ascii="Times New Roman" w:hAnsi="Times New Roman"/>
          <w:sz w:val="24"/>
          <w:szCs w:val="24"/>
        </w:rPr>
        <w:t>с</w:t>
      </w:r>
      <w:r w:rsidRPr="00CD608F">
        <w:rPr>
          <w:rFonts w:ascii="Times New Roman" w:hAnsi="Times New Roman"/>
          <w:sz w:val="24"/>
          <w:szCs w:val="24"/>
          <w:lang w:val="en-US"/>
        </w:rPr>
        <w:t xml:space="preserve"> </w:t>
      </w:r>
      <w:r w:rsidRPr="00CD608F">
        <w:rPr>
          <w:rFonts w:ascii="Times New Roman" w:hAnsi="Times New Roman"/>
          <w:sz w:val="24"/>
          <w:szCs w:val="24"/>
        </w:rPr>
        <w:t>глагольными</w:t>
      </w:r>
      <w:r w:rsidRPr="00CD608F">
        <w:rPr>
          <w:rFonts w:ascii="Times New Roman" w:hAnsi="Times New Roman"/>
          <w:sz w:val="24"/>
          <w:szCs w:val="24"/>
          <w:lang w:val="en-US"/>
        </w:rPr>
        <w:t xml:space="preserve"> </w:t>
      </w:r>
      <w:r w:rsidRPr="00CD608F">
        <w:rPr>
          <w:rFonts w:ascii="Times New Roman" w:hAnsi="Times New Roman"/>
          <w:sz w:val="24"/>
          <w:szCs w:val="24"/>
        </w:rPr>
        <w:t>конструкциями</w:t>
      </w:r>
      <w:r w:rsidRPr="00CD608F">
        <w:rPr>
          <w:rFonts w:ascii="Times New Roman" w:hAnsi="Times New Roman"/>
          <w:sz w:val="24"/>
          <w:szCs w:val="24"/>
          <w:lang w:val="en-US"/>
        </w:rPr>
        <w:t xml:space="preserve">, </w:t>
      </w:r>
      <w:r w:rsidRPr="00CD608F">
        <w:rPr>
          <w:rFonts w:ascii="Times New Roman" w:hAnsi="Times New Roman"/>
          <w:sz w:val="24"/>
          <w:szCs w:val="24"/>
        </w:rPr>
        <w:t>содержащими</w:t>
      </w:r>
      <w:r w:rsidRPr="00CD608F">
        <w:rPr>
          <w:rFonts w:ascii="Times New Roman" w:hAnsi="Times New Roman"/>
          <w:sz w:val="24"/>
          <w:szCs w:val="24"/>
          <w:lang w:val="en-US"/>
        </w:rPr>
        <w:t xml:space="preserve"> </w:t>
      </w:r>
      <w:r w:rsidRPr="00CD608F">
        <w:rPr>
          <w:rFonts w:ascii="Times New Roman" w:hAnsi="Times New Roman"/>
          <w:sz w:val="24"/>
          <w:szCs w:val="24"/>
        </w:rPr>
        <w:t>глаголы</w:t>
      </w:r>
      <w:r w:rsidRPr="00CD608F">
        <w:rPr>
          <w:rFonts w:ascii="Times New Roman" w:hAnsi="Times New Roman"/>
          <w:sz w:val="24"/>
          <w:szCs w:val="24"/>
          <w:lang w:val="en-US"/>
        </w:rPr>
        <w:t>-</w:t>
      </w:r>
      <w:r w:rsidRPr="00CD608F">
        <w:rPr>
          <w:rFonts w:ascii="Times New Roman" w:hAnsi="Times New Roman"/>
          <w:sz w:val="24"/>
          <w:szCs w:val="24"/>
        </w:rPr>
        <w:t>связки</w:t>
      </w:r>
      <w:r w:rsidRPr="00CD608F">
        <w:rPr>
          <w:rFonts w:ascii="Times New Roman" w:hAnsi="Times New Roman"/>
          <w:sz w:val="24"/>
          <w:szCs w:val="24"/>
          <w:lang w:val="en-US"/>
        </w:rPr>
        <w:t xml:space="preserve"> to be, to look, to seem, to feel (He looks/seems/feels happy.).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Предложения cо сложным подлежащим – Complex Subject.</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Предложения</w:t>
      </w:r>
      <w:r w:rsidRPr="00CD608F">
        <w:rPr>
          <w:rFonts w:ascii="Times New Roman" w:hAnsi="Times New Roman"/>
          <w:sz w:val="24"/>
          <w:szCs w:val="24"/>
          <w:lang w:val="en-US"/>
        </w:rPr>
        <w:t xml:space="preserve"> c</w:t>
      </w:r>
      <w:r w:rsidRPr="00CD608F">
        <w:rPr>
          <w:rFonts w:ascii="Times New Roman" w:hAnsi="Times New Roman"/>
          <w:sz w:val="24"/>
          <w:szCs w:val="24"/>
        </w:rPr>
        <w:t>о</w:t>
      </w:r>
      <w:r w:rsidRPr="00CD608F">
        <w:rPr>
          <w:rFonts w:ascii="Times New Roman" w:hAnsi="Times New Roman"/>
          <w:sz w:val="24"/>
          <w:szCs w:val="24"/>
          <w:lang w:val="en-US"/>
        </w:rPr>
        <w:t xml:space="preserve"> </w:t>
      </w:r>
      <w:r w:rsidRPr="00CD608F">
        <w:rPr>
          <w:rFonts w:ascii="Times New Roman" w:hAnsi="Times New Roman"/>
          <w:sz w:val="24"/>
          <w:szCs w:val="24"/>
        </w:rPr>
        <w:t>сложным</w:t>
      </w:r>
      <w:r w:rsidRPr="00CD608F">
        <w:rPr>
          <w:rFonts w:ascii="Times New Roman" w:hAnsi="Times New Roman"/>
          <w:sz w:val="24"/>
          <w:szCs w:val="24"/>
          <w:lang w:val="en-US"/>
        </w:rPr>
        <w:t xml:space="preserve"> </w:t>
      </w:r>
      <w:r w:rsidRPr="00CD608F">
        <w:rPr>
          <w:rFonts w:ascii="Times New Roman" w:hAnsi="Times New Roman"/>
          <w:sz w:val="24"/>
          <w:szCs w:val="24"/>
        </w:rPr>
        <w:t>дополнением</w:t>
      </w:r>
      <w:r w:rsidRPr="00CD608F">
        <w:rPr>
          <w:rFonts w:ascii="Times New Roman" w:hAnsi="Times New Roman"/>
          <w:sz w:val="24"/>
          <w:szCs w:val="24"/>
          <w:lang w:val="en-US"/>
        </w:rPr>
        <w:t xml:space="preserve"> – Complex Object (I want you to help me. I saw her cross/crossing the road. I want to have my hair cut.).</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Сложносочинённые предложения с сочинительными союзами and, but, or.</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Сложноподчинённые предложения с союзами и союзными словами because, if, when, where, what, why, how.</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Сложноподчинённые предложения с определительными придаточными с союзными словами who, which, that.</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Сложноподчинённые предложения с союзными словами whoever, whatever, however, whenever.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lastRenderedPageBreak/>
        <w:t>Все</w:t>
      </w:r>
      <w:r w:rsidRPr="00CD608F">
        <w:rPr>
          <w:rFonts w:ascii="Times New Roman" w:hAnsi="Times New Roman"/>
          <w:sz w:val="24"/>
          <w:szCs w:val="24"/>
          <w:lang w:val="en-US"/>
        </w:rPr>
        <w:t xml:space="preserve"> </w:t>
      </w:r>
      <w:r w:rsidRPr="00CD608F">
        <w:rPr>
          <w:rFonts w:ascii="Times New Roman" w:hAnsi="Times New Roman"/>
          <w:sz w:val="24"/>
          <w:szCs w:val="24"/>
        </w:rPr>
        <w:t>типы</w:t>
      </w:r>
      <w:r w:rsidRPr="00CD608F">
        <w:rPr>
          <w:rFonts w:ascii="Times New Roman" w:hAnsi="Times New Roman"/>
          <w:sz w:val="24"/>
          <w:szCs w:val="24"/>
          <w:lang w:val="en-US"/>
        </w:rPr>
        <w:t xml:space="preserve"> </w:t>
      </w:r>
      <w:r w:rsidRPr="00CD608F">
        <w:rPr>
          <w:rFonts w:ascii="Times New Roman" w:hAnsi="Times New Roman"/>
          <w:sz w:val="24"/>
          <w:szCs w:val="24"/>
        </w:rPr>
        <w:t>вопросительных</w:t>
      </w:r>
      <w:r w:rsidRPr="00CD608F">
        <w:rPr>
          <w:rFonts w:ascii="Times New Roman" w:hAnsi="Times New Roman"/>
          <w:sz w:val="24"/>
          <w:szCs w:val="24"/>
          <w:lang w:val="en-US"/>
        </w:rPr>
        <w:t xml:space="preserve"> </w:t>
      </w:r>
      <w:r w:rsidRPr="00CD608F">
        <w:rPr>
          <w:rFonts w:ascii="Times New Roman" w:hAnsi="Times New Roman"/>
          <w:sz w:val="24"/>
          <w:szCs w:val="24"/>
        </w:rPr>
        <w:t>предложений</w:t>
      </w:r>
      <w:r w:rsidRPr="00CD608F">
        <w:rPr>
          <w:rFonts w:ascii="Times New Roman" w:hAnsi="Times New Roman"/>
          <w:sz w:val="24"/>
          <w:szCs w:val="24"/>
          <w:lang w:val="en-US"/>
        </w:rPr>
        <w:t xml:space="preserve"> (</w:t>
      </w:r>
      <w:r w:rsidRPr="00CD608F">
        <w:rPr>
          <w:rFonts w:ascii="Times New Roman" w:hAnsi="Times New Roman"/>
          <w:sz w:val="24"/>
          <w:szCs w:val="24"/>
        </w:rPr>
        <w:t>общий</w:t>
      </w:r>
      <w:r w:rsidRPr="00CD608F">
        <w:rPr>
          <w:rFonts w:ascii="Times New Roman" w:hAnsi="Times New Roman"/>
          <w:sz w:val="24"/>
          <w:szCs w:val="24"/>
          <w:lang w:val="en-US"/>
        </w:rPr>
        <w:t xml:space="preserve">, </w:t>
      </w:r>
      <w:r w:rsidRPr="00CD608F">
        <w:rPr>
          <w:rFonts w:ascii="Times New Roman" w:hAnsi="Times New Roman"/>
          <w:sz w:val="24"/>
          <w:szCs w:val="24"/>
        </w:rPr>
        <w:t>специальный</w:t>
      </w:r>
      <w:r w:rsidRPr="00CD608F">
        <w:rPr>
          <w:rFonts w:ascii="Times New Roman" w:hAnsi="Times New Roman"/>
          <w:sz w:val="24"/>
          <w:szCs w:val="24"/>
          <w:lang w:val="en-US"/>
        </w:rPr>
        <w:t xml:space="preserve">, </w:t>
      </w:r>
      <w:r w:rsidRPr="00CD608F">
        <w:rPr>
          <w:rFonts w:ascii="Times New Roman" w:hAnsi="Times New Roman"/>
          <w:sz w:val="24"/>
          <w:szCs w:val="24"/>
        </w:rPr>
        <w:t>альтернативный</w:t>
      </w:r>
      <w:r w:rsidRPr="00CD608F">
        <w:rPr>
          <w:rFonts w:ascii="Times New Roman" w:hAnsi="Times New Roman"/>
          <w:sz w:val="24"/>
          <w:szCs w:val="24"/>
          <w:lang w:val="en-US"/>
        </w:rPr>
        <w:t xml:space="preserve">, </w:t>
      </w:r>
      <w:r w:rsidRPr="00CD608F">
        <w:rPr>
          <w:rFonts w:ascii="Times New Roman" w:hAnsi="Times New Roman"/>
          <w:sz w:val="24"/>
          <w:szCs w:val="24"/>
        </w:rPr>
        <w:t>разделительный</w:t>
      </w:r>
      <w:r w:rsidRPr="00CD608F">
        <w:rPr>
          <w:rFonts w:ascii="Times New Roman" w:hAnsi="Times New Roman"/>
          <w:sz w:val="24"/>
          <w:szCs w:val="24"/>
          <w:lang w:val="en-US"/>
        </w:rPr>
        <w:t xml:space="preserve"> </w:t>
      </w:r>
      <w:r w:rsidRPr="00CD608F">
        <w:rPr>
          <w:rFonts w:ascii="Times New Roman" w:hAnsi="Times New Roman"/>
          <w:sz w:val="24"/>
          <w:szCs w:val="24"/>
        </w:rPr>
        <w:t>вопросы</w:t>
      </w:r>
      <w:r w:rsidRPr="00CD608F">
        <w:rPr>
          <w:rFonts w:ascii="Times New Roman" w:hAnsi="Times New Roman"/>
          <w:sz w:val="24"/>
          <w:szCs w:val="24"/>
          <w:lang w:val="en-US"/>
        </w:rPr>
        <w:t xml:space="preserve"> </w:t>
      </w:r>
      <w:r w:rsidRPr="00CD608F">
        <w:rPr>
          <w:rFonts w:ascii="Times New Roman" w:hAnsi="Times New Roman"/>
          <w:sz w:val="24"/>
          <w:szCs w:val="24"/>
        </w:rPr>
        <w:t>в</w:t>
      </w:r>
      <w:r w:rsidRPr="00CD608F">
        <w:rPr>
          <w:rFonts w:ascii="Times New Roman" w:hAnsi="Times New Roman"/>
          <w:sz w:val="24"/>
          <w:szCs w:val="24"/>
          <w:lang w:val="en-US"/>
        </w:rPr>
        <w:t xml:space="preserve"> Present/Past/Future Simple Tense, Present/Past Continuous Tense, Present/Past Perfect Tense, Present Perfect Continuous Tense).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Модальные глаголы в косвенной речи в настоящем и прошедшем времени.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Предложения</w:t>
      </w:r>
      <w:r w:rsidRPr="00CD608F">
        <w:rPr>
          <w:rFonts w:ascii="Times New Roman" w:hAnsi="Times New Roman"/>
          <w:sz w:val="24"/>
          <w:szCs w:val="24"/>
          <w:lang w:val="en-US"/>
        </w:rPr>
        <w:t xml:space="preserve"> </w:t>
      </w:r>
      <w:r w:rsidRPr="00CD608F">
        <w:rPr>
          <w:rFonts w:ascii="Times New Roman" w:hAnsi="Times New Roman"/>
          <w:sz w:val="24"/>
          <w:szCs w:val="24"/>
        </w:rPr>
        <w:t>с</w:t>
      </w:r>
      <w:r w:rsidRPr="00CD608F">
        <w:rPr>
          <w:rFonts w:ascii="Times New Roman" w:hAnsi="Times New Roman"/>
          <w:sz w:val="24"/>
          <w:szCs w:val="24"/>
          <w:lang w:val="en-US"/>
        </w:rPr>
        <w:t xml:space="preserve"> </w:t>
      </w:r>
      <w:r w:rsidRPr="00CD608F">
        <w:rPr>
          <w:rFonts w:ascii="Times New Roman" w:hAnsi="Times New Roman"/>
          <w:sz w:val="24"/>
          <w:szCs w:val="24"/>
        </w:rPr>
        <w:t>конструкциями</w:t>
      </w:r>
      <w:r w:rsidRPr="00CD608F">
        <w:rPr>
          <w:rFonts w:ascii="Times New Roman" w:hAnsi="Times New Roman"/>
          <w:sz w:val="24"/>
          <w:szCs w:val="24"/>
          <w:lang w:val="en-US"/>
        </w:rPr>
        <w:t xml:space="preserve"> as … as, not so … as, both … and …, either … or, neither … nor.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Предложения с I wish…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Конструкции с глаголами на -ing: to love/hate doing smth.</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Конструкции</w:t>
      </w:r>
      <w:r w:rsidRPr="00CD608F">
        <w:rPr>
          <w:rFonts w:ascii="Times New Roman" w:hAnsi="Times New Roman"/>
          <w:sz w:val="24"/>
          <w:szCs w:val="24"/>
          <w:lang w:val="en-US"/>
        </w:rPr>
        <w:t xml:space="preserve"> c </w:t>
      </w:r>
      <w:r w:rsidRPr="00CD608F">
        <w:rPr>
          <w:rFonts w:ascii="Times New Roman" w:hAnsi="Times New Roman"/>
          <w:sz w:val="24"/>
          <w:szCs w:val="24"/>
        </w:rPr>
        <w:t>глаголами</w:t>
      </w:r>
      <w:r w:rsidRPr="00CD608F">
        <w:rPr>
          <w:rFonts w:ascii="Times New Roman" w:hAnsi="Times New Roman"/>
          <w:sz w:val="24"/>
          <w:szCs w:val="24"/>
          <w:lang w:val="en-US"/>
        </w:rPr>
        <w:t xml:space="preserve"> to stop, to remember, to forget (</w:t>
      </w:r>
      <w:r w:rsidRPr="00CD608F">
        <w:rPr>
          <w:rFonts w:ascii="Times New Roman" w:hAnsi="Times New Roman"/>
          <w:sz w:val="24"/>
          <w:szCs w:val="24"/>
        </w:rPr>
        <w:t>разница</w:t>
      </w:r>
      <w:r w:rsidRPr="00CD608F">
        <w:rPr>
          <w:rFonts w:ascii="Times New Roman" w:hAnsi="Times New Roman"/>
          <w:sz w:val="24"/>
          <w:szCs w:val="24"/>
          <w:lang w:val="en-US"/>
        </w:rPr>
        <w:t xml:space="preserve"> </w:t>
      </w:r>
      <w:r w:rsidRPr="00CD608F">
        <w:rPr>
          <w:rFonts w:ascii="Times New Roman" w:hAnsi="Times New Roman"/>
          <w:sz w:val="24"/>
          <w:szCs w:val="24"/>
        </w:rPr>
        <w:t>в</w:t>
      </w:r>
      <w:r w:rsidRPr="00CD608F">
        <w:rPr>
          <w:rFonts w:ascii="Times New Roman" w:hAnsi="Times New Roman"/>
          <w:sz w:val="24"/>
          <w:szCs w:val="24"/>
          <w:lang w:val="en-US"/>
        </w:rPr>
        <w:t xml:space="preserve"> </w:t>
      </w:r>
      <w:r w:rsidRPr="00CD608F">
        <w:rPr>
          <w:rFonts w:ascii="Times New Roman" w:hAnsi="Times New Roman"/>
          <w:sz w:val="24"/>
          <w:szCs w:val="24"/>
        </w:rPr>
        <w:t>значении</w:t>
      </w:r>
      <w:r w:rsidRPr="00CD608F">
        <w:rPr>
          <w:rFonts w:ascii="Times New Roman" w:hAnsi="Times New Roman"/>
          <w:sz w:val="24"/>
          <w:szCs w:val="24"/>
          <w:lang w:val="en-US"/>
        </w:rPr>
        <w:t xml:space="preserve"> to stop doing smth </w:t>
      </w:r>
      <w:r w:rsidRPr="00CD608F">
        <w:rPr>
          <w:rFonts w:ascii="Times New Roman" w:hAnsi="Times New Roman"/>
          <w:sz w:val="24"/>
          <w:szCs w:val="24"/>
        </w:rPr>
        <w:t>и</w:t>
      </w:r>
      <w:r w:rsidRPr="00CD608F">
        <w:rPr>
          <w:rFonts w:ascii="Times New Roman" w:hAnsi="Times New Roman"/>
          <w:sz w:val="24"/>
          <w:szCs w:val="24"/>
          <w:lang w:val="en-US"/>
        </w:rPr>
        <w:t xml:space="preserve"> to stop to do smth).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Конструкция</w:t>
      </w:r>
      <w:r w:rsidRPr="00CD608F">
        <w:rPr>
          <w:rFonts w:ascii="Times New Roman" w:hAnsi="Times New Roman"/>
          <w:sz w:val="24"/>
          <w:szCs w:val="24"/>
          <w:lang w:val="en-US"/>
        </w:rPr>
        <w:t xml:space="preserve"> It takes me … to do smth.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Конструкция used to + инфинитив глагола.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Конструкции</w:t>
      </w:r>
      <w:r w:rsidRPr="00CD608F">
        <w:rPr>
          <w:rFonts w:ascii="Times New Roman" w:hAnsi="Times New Roman"/>
          <w:sz w:val="24"/>
          <w:szCs w:val="24"/>
          <w:lang w:val="en-US"/>
        </w:rPr>
        <w:t xml:space="preserve"> be/get used to smth, be/get used to doing smth.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Конструкции</w:t>
      </w:r>
      <w:r w:rsidRPr="00CD608F">
        <w:rPr>
          <w:rFonts w:ascii="Times New Roman" w:hAnsi="Times New Roman"/>
          <w:sz w:val="24"/>
          <w:szCs w:val="24"/>
          <w:lang w:val="en-US"/>
        </w:rPr>
        <w:t xml:space="preserve"> I prefer, I’d prefer, I’d rather prefer, </w:t>
      </w:r>
      <w:r w:rsidRPr="00CD608F">
        <w:rPr>
          <w:rFonts w:ascii="Times New Roman" w:hAnsi="Times New Roman"/>
          <w:sz w:val="24"/>
          <w:szCs w:val="24"/>
        </w:rPr>
        <w:t>выражающие</w:t>
      </w:r>
      <w:r w:rsidRPr="00CD608F">
        <w:rPr>
          <w:rFonts w:ascii="Times New Roman" w:hAnsi="Times New Roman"/>
          <w:sz w:val="24"/>
          <w:szCs w:val="24"/>
          <w:lang w:val="en-US"/>
        </w:rPr>
        <w:t xml:space="preserve"> </w:t>
      </w:r>
      <w:r w:rsidRPr="00CD608F">
        <w:rPr>
          <w:rFonts w:ascii="Times New Roman" w:hAnsi="Times New Roman"/>
          <w:sz w:val="24"/>
          <w:szCs w:val="24"/>
        </w:rPr>
        <w:t>предпочтение</w:t>
      </w:r>
      <w:r w:rsidRPr="00CD608F">
        <w:rPr>
          <w:rFonts w:ascii="Times New Roman" w:hAnsi="Times New Roman"/>
          <w:sz w:val="24"/>
          <w:szCs w:val="24"/>
          <w:lang w:val="en-US"/>
        </w:rPr>
        <w:t xml:space="preserve">, </w:t>
      </w:r>
      <w:r w:rsidRPr="00CD608F">
        <w:rPr>
          <w:rFonts w:ascii="Times New Roman" w:hAnsi="Times New Roman"/>
          <w:sz w:val="24"/>
          <w:szCs w:val="24"/>
        </w:rPr>
        <w:t>а</w:t>
      </w:r>
      <w:r w:rsidRPr="00CD608F">
        <w:rPr>
          <w:rFonts w:ascii="Times New Roman" w:hAnsi="Times New Roman"/>
          <w:sz w:val="24"/>
          <w:szCs w:val="24"/>
          <w:lang w:val="en-US"/>
        </w:rPr>
        <w:t xml:space="preserve"> </w:t>
      </w:r>
      <w:r w:rsidRPr="00CD608F">
        <w:rPr>
          <w:rFonts w:ascii="Times New Roman" w:hAnsi="Times New Roman"/>
          <w:sz w:val="24"/>
          <w:szCs w:val="24"/>
        </w:rPr>
        <w:t>также</w:t>
      </w:r>
      <w:r w:rsidRPr="00CD608F">
        <w:rPr>
          <w:rFonts w:ascii="Times New Roman" w:hAnsi="Times New Roman"/>
          <w:sz w:val="24"/>
          <w:szCs w:val="24"/>
          <w:lang w:val="en-US"/>
        </w:rPr>
        <w:t xml:space="preserve"> </w:t>
      </w:r>
      <w:r w:rsidRPr="00CD608F">
        <w:rPr>
          <w:rFonts w:ascii="Times New Roman" w:hAnsi="Times New Roman"/>
          <w:sz w:val="24"/>
          <w:szCs w:val="24"/>
        </w:rPr>
        <w:t>конструкции</w:t>
      </w:r>
      <w:r w:rsidRPr="00CD608F">
        <w:rPr>
          <w:rFonts w:ascii="Times New Roman" w:hAnsi="Times New Roman"/>
          <w:sz w:val="24"/>
          <w:szCs w:val="24"/>
          <w:lang w:val="en-US"/>
        </w:rPr>
        <w:t xml:space="preserve"> I’d rather, You’d better.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Подлежащее, выраженное собирательным существительным (family, police), и его согласование со сказуемым.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Конструкция</w:t>
      </w:r>
      <w:r w:rsidRPr="00CD608F">
        <w:rPr>
          <w:rFonts w:ascii="Times New Roman" w:hAnsi="Times New Roman"/>
          <w:sz w:val="24"/>
          <w:szCs w:val="24"/>
          <w:lang w:val="en-US"/>
        </w:rPr>
        <w:t xml:space="preserve"> to be going to, </w:t>
      </w:r>
      <w:r w:rsidRPr="00CD608F">
        <w:rPr>
          <w:rFonts w:ascii="Times New Roman" w:hAnsi="Times New Roman"/>
          <w:sz w:val="24"/>
          <w:szCs w:val="24"/>
        </w:rPr>
        <w:t>формы</w:t>
      </w:r>
      <w:r w:rsidRPr="00CD608F">
        <w:rPr>
          <w:rFonts w:ascii="Times New Roman" w:hAnsi="Times New Roman"/>
          <w:sz w:val="24"/>
          <w:szCs w:val="24"/>
          <w:lang w:val="en-US"/>
        </w:rPr>
        <w:t xml:space="preserve"> Future Simple Tense </w:t>
      </w:r>
      <w:r w:rsidRPr="00CD608F">
        <w:rPr>
          <w:rFonts w:ascii="Times New Roman" w:hAnsi="Times New Roman"/>
          <w:sz w:val="24"/>
          <w:szCs w:val="24"/>
        </w:rPr>
        <w:t>и</w:t>
      </w:r>
      <w:r w:rsidRPr="00CD608F">
        <w:rPr>
          <w:rFonts w:ascii="Times New Roman" w:hAnsi="Times New Roman"/>
          <w:sz w:val="24"/>
          <w:szCs w:val="24"/>
          <w:lang w:val="en-US"/>
        </w:rPr>
        <w:t xml:space="preserve"> Present Continuous Tense </w:t>
      </w:r>
      <w:r w:rsidRPr="00CD608F">
        <w:rPr>
          <w:rFonts w:ascii="Times New Roman" w:hAnsi="Times New Roman"/>
          <w:sz w:val="24"/>
          <w:szCs w:val="24"/>
        </w:rPr>
        <w:t>для</w:t>
      </w:r>
      <w:r w:rsidRPr="00CD608F">
        <w:rPr>
          <w:rFonts w:ascii="Times New Roman" w:hAnsi="Times New Roman"/>
          <w:sz w:val="24"/>
          <w:szCs w:val="24"/>
          <w:lang w:val="en-US"/>
        </w:rPr>
        <w:t xml:space="preserve"> </w:t>
      </w:r>
      <w:r w:rsidRPr="00CD608F">
        <w:rPr>
          <w:rFonts w:ascii="Times New Roman" w:hAnsi="Times New Roman"/>
          <w:sz w:val="24"/>
          <w:szCs w:val="24"/>
        </w:rPr>
        <w:t>выражения</w:t>
      </w:r>
      <w:r w:rsidRPr="00CD608F">
        <w:rPr>
          <w:rFonts w:ascii="Times New Roman" w:hAnsi="Times New Roman"/>
          <w:sz w:val="24"/>
          <w:szCs w:val="24"/>
          <w:lang w:val="en-US"/>
        </w:rPr>
        <w:t xml:space="preserve"> </w:t>
      </w:r>
      <w:r w:rsidRPr="00CD608F">
        <w:rPr>
          <w:rFonts w:ascii="Times New Roman" w:hAnsi="Times New Roman"/>
          <w:sz w:val="24"/>
          <w:szCs w:val="24"/>
        </w:rPr>
        <w:t>будущего</w:t>
      </w:r>
      <w:r w:rsidRPr="00CD608F">
        <w:rPr>
          <w:rFonts w:ascii="Times New Roman" w:hAnsi="Times New Roman"/>
          <w:sz w:val="24"/>
          <w:szCs w:val="24"/>
          <w:lang w:val="en-US"/>
        </w:rPr>
        <w:t xml:space="preserve"> </w:t>
      </w:r>
      <w:r w:rsidRPr="00CD608F">
        <w:rPr>
          <w:rFonts w:ascii="Times New Roman" w:hAnsi="Times New Roman"/>
          <w:sz w:val="24"/>
          <w:szCs w:val="24"/>
        </w:rPr>
        <w:t>действия</w:t>
      </w:r>
      <w:r w:rsidRPr="00CD608F">
        <w:rPr>
          <w:rFonts w:ascii="Times New Roman" w:hAnsi="Times New Roman"/>
          <w:sz w:val="24"/>
          <w:szCs w:val="24"/>
          <w:lang w:val="en-US"/>
        </w:rPr>
        <w:t xml:space="preserve">.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Модальные</w:t>
      </w:r>
      <w:r w:rsidRPr="00CD608F">
        <w:rPr>
          <w:rFonts w:ascii="Times New Roman" w:hAnsi="Times New Roman"/>
          <w:sz w:val="24"/>
          <w:szCs w:val="24"/>
          <w:lang w:val="en-US"/>
        </w:rPr>
        <w:t xml:space="preserve"> </w:t>
      </w:r>
      <w:r w:rsidRPr="00CD608F">
        <w:rPr>
          <w:rFonts w:ascii="Times New Roman" w:hAnsi="Times New Roman"/>
          <w:sz w:val="24"/>
          <w:szCs w:val="24"/>
        </w:rPr>
        <w:t>глаголы</w:t>
      </w:r>
      <w:r w:rsidRPr="00CD608F">
        <w:rPr>
          <w:rFonts w:ascii="Times New Roman" w:hAnsi="Times New Roman"/>
          <w:sz w:val="24"/>
          <w:szCs w:val="24"/>
          <w:lang w:val="en-US"/>
        </w:rPr>
        <w:t xml:space="preserve"> </w:t>
      </w:r>
      <w:r w:rsidRPr="00CD608F">
        <w:rPr>
          <w:rFonts w:ascii="Times New Roman" w:hAnsi="Times New Roman"/>
          <w:sz w:val="24"/>
          <w:szCs w:val="24"/>
        </w:rPr>
        <w:t>и</w:t>
      </w:r>
      <w:r w:rsidRPr="00CD608F">
        <w:rPr>
          <w:rFonts w:ascii="Times New Roman" w:hAnsi="Times New Roman"/>
          <w:sz w:val="24"/>
          <w:szCs w:val="24"/>
          <w:lang w:val="en-US"/>
        </w:rPr>
        <w:t xml:space="preserve"> </w:t>
      </w:r>
      <w:r w:rsidRPr="00CD608F">
        <w:rPr>
          <w:rFonts w:ascii="Times New Roman" w:hAnsi="Times New Roman"/>
          <w:sz w:val="24"/>
          <w:szCs w:val="24"/>
        </w:rPr>
        <w:t>их</w:t>
      </w:r>
      <w:r w:rsidRPr="00CD608F">
        <w:rPr>
          <w:rFonts w:ascii="Times New Roman" w:hAnsi="Times New Roman"/>
          <w:sz w:val="24"/>
          <w:szCs w:val="24"/>
          <w:lang w:val="en-US"/>
        </w:rPr>
        <w:t xml:space="preserve"> </w:t>
      </w:r>
      <w:r w:rsidRPr="00CD608F">
        <w:rPr>
          <w:rFonts w:ascii="Times New Roman" w:hAnsi="Times New Roman"/>
          <w:sz w:val="24"/>
          <w:szCs w:val="24"/>
        </w:rPr>
        <w:t>эквиваленты</w:t>
      </w:r>
      <w:r w:rsidRPr="00CD608F">
        <w:rPr>
          <w:rFonts w:ascii="Times New Roman" w:hAnsi="Times New Roman"/>
          <w:sz w:val="24"/>
          <w:szCs w:val="24"/>
          <w:lang w:val="en-US"/>
        </w:rPr>
        <w:t xml:space="preserve"> (can/be able to, could, must/have to, may, might, should, shall, would, will, need).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Неличные</w:t>
      </w:r>
      <w:r w:rsidRPr="00CD608F">
        <w:rPr>
          <w:rFonts w:ascii="Times New Roman" w:hAnsi="Times New Roman"/>
          <w:sz w:val="24"/>
          <w:szCs w:val="24"/>
          <w:lang w:val="en-US"/>
        </w:rPr>
        <w:t xml:space="preserve"> </w:t>
      </w:r>
      <w:r w:rsidRPr="00CD608F">
        <w:rPr>
          <w:rFonts w:ascii="Times New Roman" w:hAnsi="Times New Roman"/>
          <w:sz w:val="24"/>
          <w:szCs w:val="24"/>
        </w:rPr>
        <w:t>формы</w:t>
      </w:r>
      <w:r w:rsidRPr="00CD608F">
        <w:rPr>
          <w:rFonts w:ascii="Times New Roman" w:hAnsi="Times New Roman"/>
          <w:sz w:val="24"/>
          <w:szCs w:val="24"/>
          <w:lang w:val="en-US"/>
        </w:rPr>
        <w:t xml:space="preserve"> </w:t>
      </w:r>
      <w:r w:rsidRPr="00CD608F">
        <w:rPr>
          <w:rFonts w:ascii="Times New Roman" w:hAnsi="Times New Roman"/>
          <w:sz w:val="24"/>
          <w:szCs w:val="24"/>
        </w:rPr>
        <w:t>глагола</w:t>
      </w:r>
      <w:r w:rsidRPr="00CD608F">
        <w:rPr>
          <w:rFonts w:ascii="Times New Roman" w:hAnsi="Times New Roman"/>
          <w:sz w:val="24"/>
          <w:szCs w:val="24"/>
          <w:lang w:val="en-US"/>
        </w:rPr>
        <w:t xml:space="preserve"> – </w:t>
      </w:r>
      <w:r w:rsidRPr="00CD608F">
        <w:rPr>
          <w:rFonts w:ascii="Times New Roman" w:hAnsi="Times New Roman"/>
          <w:sz w:val="24"/>
          <w:szCs w:val="24"/>
        </w:rPr>
        <w:t>инфинитив</w:t>
      </w:r>
      <w:r w:rsidRPr="00CD608F">
        <w:rPr>
          <w:rFonts w:ascii="Times New Roman" w:hAnsi="Times New Roman"/>
          <w:sz w:val="24"/>
          <w:szCs w:val="24"/>
          <w:lang w:val="en-US"/>
        </w:rPr>
        <w:t xml:space="preserve">, </w:t>
      </w:r>
      <w:r w:rsidRPr="00CD608F">
        <w:rPr>
          <w:rFonts w:ascii="Times New Roman" w:hAnsi="Times New Roman"/>
          <w:sz w:val="24"/>
          <w:szCs w:val="24"/>
        </w:rPr>
        <w:t>герундий</w:t>
      </w:r>
      <w:r w:rsidRPr="00CD608F">
        <w:rPr>
          <w:rFonts w:ascii="Times New Roman" w:hAnsi="Times New Roman"/>
          <w:sz w:val="24"/>
          <w:szCs w:val="24"/>
          <w:lang w:val="en-US"/>
        </w:rPr>
        <w:t xml:space="preserve">, </w:t>
      </w:r>
      <w:r w:rsidRPr="00CD608F">
        <w:rPr>
          <w:rFonts w:ascii="Times New Roman" w:hAnsi="Times New Roman"/>
          <w:sz w:val="24"/>
          <w:szCs w:val="24"/>
        </w:rPr>
        <w:t>причастие</w:t>
      </w:r>
      <w:r w:rsidRPr="00CD608F">
        <w:rPr>
          <w:rFonts w:ascii="Times New Roman" w:hAnsi="Times New Roman"/>
          <w:sz w:val="24"/>
          <w:szCs w:val="24"/>
          <w:lang w:val="en-US"/>
        </w:rPr>
        <w:t xml:space="preserve"> (Participle I </w:t>
      </w:r>
      <w:r w:rsidRPr="00CD608F">
        <w:rPr>
          <w:rFonts w:ascii="Times New Roman" w:hAnsi="Times New Roman"/>
          <w:sz w:val="24"/>
          <w:szCs w:val="24"/>
        </w:rPr>
        <w:t>и</w:t>
      </w:r>
      <w:r w:rsidRPr="00CD608F">
        <w:rPr>
          <w:rFonts w:ascii="Times New Roman" w:hAnsi="Times New Roman"/>
          <w:sz w:val="24"/>
          <w:szCs w:val="24"/>
          <w:lang w:val="en-US"/>
        </w:rPr>
        <w:t xml:space="preserve"> Participle II), </w:t>
      </w:r>
      <w:r w:rsidRPr="00CD608F">
        <w:rPr>
          <w:rFonts w:ascii="Times New Roman" w:hAnsi="Times New Roman"/>
          <w:sz w:val="24"/>
          <w:szCs w:val="24"/>
        </w:rPr>
        <w:t>причастия</w:t>
      </w:r>
      <w:r w:rsidRPr="00CD608F">
        <w:rPr>
          <w:rFonts w:ascii="Times New Roman" w:hAnsi="Times New Roman"/>
          <w:sz w:val="24"/>
          <w:szCs w:val="24"/>
          <w:lang w:val="en-US"/>
        </w:rPr>
        <w:t xml:space="preserve"> </w:t>
      </w:r>
      <w:r w:rsidRPr="00CD608F">
        <w:rPr>
          <w:rFonts w:ascii="Times New Roman" w:hAnsi="Times New Roman"/>
          <w:sz w:val="24"/>
          <w:szCs w:val="24"/>
        </w:rPr>
        <w:t>в</w:t>
      </w:r>
      <w:r w:rsidRPr="00CD608F">
        <w:rPr>
          <w:rFonts w:ascii="Times New Roman" w:hAnsi="Times New Roman"/>
          <w:sz w:val="24"/>
          <w:szCs w:val="24"/>
          <w:lang w:val="en-US"/>
        </w:rPr>
        <w:t xml:space="preserve"> </w:t>
      </w:r>
      <w:r w:rsidRPr="00CD608F">
        <w:rPr>
          <w:rFonts w:ascii="Times New Roman" w:hAnsi="Times New Roman"/>
          <w:sz w:val="24"/>
          <w:szCs w:val="24"/>
        </w:rPr>
        <w:t>функции</w:t>
      </w:r>
      <w:r w:rsidRPr="00CD608F">
        <w:rPr>
          <w:rFonts w:ascii="Times New Roman" w:hAnsi="Times New Roman"/>
          <w:sz w:val="24"/>
          <w:szCs w:val="24"/>
          <w:lang w:val="en-US"/>
        </w:rPr>
        <w:t xml:space="preserve"> </w:t>
      </w:r>
      <w:r w:rsidRPr="00CD608F">
        <w:rPr>
          <w:rFonts w:ascii="Times New Roman" w:hAnsi="Times New Roman"/>
          <w:sz w:val="24"/>
          <w:szCs w:val="24"/>
        </w:rPr>
        <w:t>определения</w:t>
      </w:r>
      <w:r w:rsidRPr="00CD608F">
        <w:rPr>
          <w:rFonts w:ascii="Times New Roman" w:hAnsi="Times New Roman"/>
          <w:sz w:val="24"/>
          <w:szCs w:val="24"/>
          <w:lang w:val="en-US"/>
        </w:rPr>
        <w:t xml:space="preserve"> (Participle I – a playing child, Participle II – a written text).</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Определённый, неопределённый и нулевой артикли.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Неисчисляемые имена существительные, имеющие форму только множественного числа.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Притяжательный падеж имён существительных.</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Порядок следования нескольких прилагательных (мнение – размер – возраст – цвет – происхождение).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Слова</w:t>
      </w:r>
      <w:r w:rsidRPr="00CD608F">
        <w:rPr>
          <w:rFonts w:ascii="Times New Roman" w:hAnsi="Times New Roman"/>
          <w:sz w:val="24"/>
          <w:szCs w:val="24"/>
          <w:lang w:val="en-US"/>
        </w:rPr>
        <w:t xml:space="preserve">, </w:t>
      </w:r>
      <w:r w:rsidRPr="00CD608F">
        <w:rPr>
          <w:rFonts w:ascii="Times New Roman" w:hAnsi="Times New Roman"/>
          <w:sz w:val="24"/>
          <w:szCs w:val="24"/>
        </w:rPr>
        <w:t>выражающие</w:t>
      </w:r>
      <w:r w:rsidRPr="00CD608F">
        <w:rPr>
          <w:rFonts w:ascii="Times New Roman" w:hAnsi="Times New Roman"/>
          <w:sz w:val="24"/>
          <w:szCs w:val="24"/>
          <w:lang w:val="en-US"/>
        </w:rPr>
        <w:t xml:space="preserve"> </w:t>
      </w:r>
      <w:r w:rsidRPr="00CD608F">
        <w:rPr>
          <w:rFonts w:ascii="Times New Roman" w:hAnsi="Times New Roman"/>
          <w:sz w:val="24"/>
          <w:szCs w:val="24"/>
        </w:rPr>
        <w:t>количество</w:t>
      </w:r>
      <w:r w:rsidRPr="00CD608F">
        <w:rPr>
          <w:rFonts w:ascii="Times New Roman" w:hAnsi="Times New Roman"/>
          <w:sz w:val="24"/>
          <w:szCs w:val="24"/>
          <w:lang w:val="en-US"/>
        </w:rPr>
        <w:t xml:space="preserve"> (many/much, little/a little, few/a few, a lot of).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Количественные и порядковые числительные.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.7.3. Социокультурные знания и умения.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.7.4. Компенсаторные умения.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.8. Планируемые результаты освоения программы по английскому языку на уровне среднего общего образования.</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гражданского воспитания: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своих конституционных прав и обязанностей, уважение закона и правопорядка;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принятие традиционных национальных, общечеловеческих гуманистических и демократических ценностей;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умение взаимодействовать с социальными институтами в соответствии с их функциями и назначением;</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гуманитарной и волонтёрской деятельности;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патриотического воспитания: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духовно-нравственного воспитания: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духовных ценностей российского народа;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нравственного сознания, этического поведения;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личного вклада в построение устойчивого будущего;</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4) эстетического воспитания: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5) физического воспитания: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6) трудового воспитания: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труду, осознание ценности мастерства, трудолюбие;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7) экологического воспитания: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w:t>
      </w:r>
      <w:r w:rsidRPr="00CD608F">
        <w:rPr>
          <w:rFonts w:ascii="Times New Roman" w:hAnsi="Times New Roman"/>
          <w:sz w:val="24"/>
          <w:szCs w:val="24"/>
        </w:rPr>
        <w:lastRenderedPageBreak/>
        <w:t xml:space="preserve">экологических проблем;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активное неприятие действий, приносящих вред окружающей среде;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расширение опыта деятельности экологической направленности;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8) ценности научного познания: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.8.5.1. У обучающегося будут сформированы следующие базовые логические действия как часть познавательных универсальных учебных действий:</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определять цели деятельности, задавать параметры и критерии их достижения;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выявлять закономерности в языковых явлениях изучаемого иностранного (английского) языка;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развивать креативное мышление при решении жизненных проблем.</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96.8.5.2. У обучающегося будут сформированы следующие базовые исследовательские </w:t>
      </w:r>
      <w:r w:rsidRPr="00CD608F">
        <w:rPr>
          <w:rFonts w:ascii="Times New Roman" w:hAnsi="Times New Roman"/>
          <w:sz w:val="24"/>
          <w:szCs w:val="24"/>
        </w:rPr>
        <w:lastRenderedPageBreak/>
        <w:t>действия как часть познавательных универсальных учебных действий:</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научной лингвистической терминологией и ключевыми понятиями;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 оценивать приобретённый опыт;</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уметь переносить знания в познавательную и практическую области жизнедеятельности;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уметь интегрировать знания из разных предметных областей;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выдвигать новые идеи, предлагать оригинальные подходы и решения;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ставить проблемы и задачи, допускающие альтернативных решений.</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.8.5.3. У обучающегося будут сформированы умения работать с информацией как часть познавательных универсальных учебных действий:</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оценивать достоверность информации, её соответствие морально-этическим нормам;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распознавания и защиты информации, информационной безопасности личности.</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.8.5.4. У обучающегося будут сформированы умения общения как часть коммуникативных универсальных учебных действий:</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коммуникации во всех сферах жизни;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развёрнуто и логично излагать свою точку зрения с использованием языковых средств.</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.8.5.5. У обучающегося будут сформированы умения самоорганизации как часть регулятивных универсальных учебных действий:</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давать оценку новым ситуациям;</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делать осознанный выбор, аргументировать его, брать ответственность за решение;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приобретённый опыт;</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.8.5.6. У обучающегося будут сформированы умения самоконтроля, принятия себя и других как часть регулятивных универсальных учебных действий:</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давать оценку новым ситуациям;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приёмы рефлексии для оценки ситуации, выбора верного решения;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вносить коррективы в созданный речевой продукт в случае необходимости;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риски и своевременно принимать решения по их снижению;</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мотивы и аргументы других при анализе результатов деятельности;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себя, понимая свои недостатки и достоинства;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мотивы и аргументы других при анализе результатов деятельности;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признавать своё право и право других на ошибку;</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развивать способность понимать мир с позиции другого человека.</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.8.5.7. У обучающегося будут сформированы умения совместной деятельности: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понимать и использовать преимущества командной и индивидуальной работы;</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.8.7. Предметные результаты освоения программы по английскому языку. К концу 10 класса обучающийся научится: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основными видами речевой деятельности: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говорение: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устно излагать результаты выполненной проектной работы (объём – до 14 фраз);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 xml:space="preserve">аудирование: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смысловое чтение: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читать про себя и устанавливать причинно-следственную взаимосвязь изложенных в тексте фактов и событий;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читать про себя несплошные тексты (таблицы, диаграммы, графики и другие) и понимать представленную в них информацию;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письменная речь: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писать электронное сообщение личного характера, соблюдая речевой этикет, принятый в стране/странах изучаемого языка (объём сообщения – до </w:t>
      </w:r>
      <w:r w:rsidR="00BF54B8">
        <w:rPr>
          <w:rFonts w:ascii="Times New Roman" w:hAnsi="Times New Roman"/>
          <w:sz w:val="24"/>
          <w:szCs w:val="24"/>
        </w:rPr>
        <w:t>48.</w:t>
      </w:r>
      <w:r w:rsidRPr="00CD608F">
        <w:rPr>
          <w:rFonts w:ascii="Times New Roman" w:hAnsi="Times New Roman"/>
          <w:sz w:val="24"/>
          <w:szCs w:val="24"/>
        </w:rPr>
        <w:t xml:space="preserve"> слов);</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фонетическими навыками: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орфографическими навыками: правильно писать изученные слова;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пунктуационными навыками: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w:t>
      </w:r>
      <w:r w:rsidR="00BF54B8">
        <w:rPr>
          <w:rFonts w:ascii="Times New Roman" w:hAnsi="Times New Roman"/>
          <w:sz w:val="24"/>
          <w:szCs w:val="24"/>
        </w:rPr>
        <w:t>48.</w:t>
      </w:r>
      <w:r w:rsidRPr="00CD608F">
        <w:rPr>
          <w:rFonts w:ascii="Times New Roman" w:hAnsi="Times New Roman"/>
          <w:sz w:val="24"/>
          <w:szCs w:val="24"/>
        </w:rPr>
        <w:t>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распознавать и употреблять в устной и письменной речи: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родственные слова, образованные с использованием аффиксации: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глаголы при помощи префиксов dis-, mis-, re-, over-, under- и суффиксов -ise/-ize;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имена</w:t>
      </w:r>
      <w:r w:rsidRPr="00CD608F">
        <w:rPr>
          <w:rFonts w:ascii="Times New Roman" w:hAnsi="Times New Roman"/>
          <w:sz w:val="24"/>
          <w:szCs w:val="24"/>
          <w:lang w:val="en-US"/>
        </w:rPr>
        <w:t xml:space="preserve"> </w:t>
      </w:r>
      <w:r w:rsidRPr="00CD608F">
        <w:rPr>
          <w:rFonts w:ascii="Times New Roman" w:hAnsi="Times New Roman"/>
          <w:sz w:val="24"/>
          <w:szCs w:val="24"/>
        </w:rPr>
        <w:t>существительные</w:t>
      </w:r>
      <w:r w:rsidRPr="00CD608F">
        <w:rPr>
          <w:rFonts w:ascii="Times New Roman" w:hAnsi="Times New Roman"/>
          <w:sz w:val="24"/>
          <w:szCs w:val="24"/>
          <w:lang w:val="en-US"/>
        </w:rPr>
        <w:t xml:space="preserve"> </w:t>
      </w:r>
      <w:r w:rsidRPr="00CD608F">
        <w:rPr>
          <w:rFonts w:ascii="Times New Roman" w:hAnsi="Times New Roman"/>
          <w:sz w:val="24"/>
          <w:szCs w:val="24"/>
        </w:rPr>
        <w:t>при</w:t>
      </w:r>
      <w:r w:rsidRPr="00CD608F">
        <w:rPr>
          <w:rFonts w:ascii="Times New Roman" w:hAnsi="Times New Roman"/>
          <w:sz w:val="24"/>
          <w:szCs w:val="24"/>
          <w:lang w:val="en-US"/>
        </w:rPr>
        <w:t xml:space="preserve"> </w:t>
      </w:r>
      <w:r w:rsidRPr="00CD608F">
        <w:rPr>
          <w:rFonts w:ascii="Times New Roman" w:hAnsi="Times New Roman"/>
          <w:sz w:val="24"/>
          <w:szCs w:val="24"/>
        </w:rPr>
        <w:t>помощи</w:t>
      </w:r>
      <w:r w:rsidRPr="00CD608F">
        <w:rPr>
          <w:rFonts w:ascii="Times New Roman" w:hAnsi="Times New Roman"/>
          <w:sz w:val="24"/>
          <w:szCs w:val="24"/>
          <w:lang w:val="en-US"/>
        </w:rPr>
        <w:t xml:space="preserve"> </w:t>
      </w:r>
      <w:r w:rsidRPr="00CD608F">
        <w:rPr>
          <w:rFonts w:ascii="Times New Roman" w:hAnsi="Times New Roman"/>
          <w:sz w:val="24"/>
          <w:szCs w:val="24"/>
        </w:rPr>
        <w:t>префиксов</w:t>
      </w:r>
      <w:r w:rsidRPr="00CD608F">
        <w:rPr>
          <w:rFonts w:ascii="Times New Roman" w:hAnsi="Times New Roman"/>
          <w:sz w:val="24"/>
          <w:szCs w:val="24"/>
          <w:lang w:val="en-US"/>
        </w:rPr>
        <w:t xml:space="preserve"> un-, in-/im- </w:t>
      </w:r>
      <w:r w:rsidRPr="00CD608F">
        <w:rPr>
          <w:rFonts w:ascii="Times New Roman" w:hAnsi="Times New Roman"/>
          <w:sz w:val="24"/>
          <w:szCs w:val="24"/>
        </w:rPr>
        <w:t>и</w:t>
      </w:r>
      <w:r w:rsidRPr="00CD608F">
        <w:rPr>
          <w:rFonts w:ascii="Times New Roman" w:hAnsi="Times New Roman"/>
          <w:sz w:val="24"/>
          <w:szCs w:val="24"/>
          <w:lang w:val="en-US"/>
        </w:rPr>
        <w:t xml:space="preserve"> </w:t>
      </w:r>
      <w:r w:rsidRPr="00CD608F">
        <w:rPr>
          <w:rFonts w:ascii="Times New Roman" w:hAnsi="Times New Roman"/>
          <w:sz w:val="24"/>
          <w:szCs w:val="24"/>
        </w:rPr>
        <w:t>суффиксов</w:t>
      </w:r>
      <w:r w:rsidRPr="00CD608F">
        <w:rPr>
          <w:rFonts w:ascii="Times New Roman" w:hAnsi="Times New Roman"/>
          <w:sz w:val="24"/>
          <w:szCs w:val="24"/>
          <w:lang w:val="en-US"/>
        </w:rPr>
        <w:t xml:space="preserve"> -ance/-ence, -er/-or, -ing, -ist, -ity, -ment, -ness, -sion/-tion, -ship;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имена</w:t>
      </w:r>
      <w:r w:rsidRPr="00CD608F">
        <w:rPr>
          <w:rFonts w:ascii="Times New Roman" w:hAnsi="Times New Roman"/>
          <w:sz w:val="24"/>
          <w:szCs w:val="24"/>
          <w:lang w:val="en-US"/>
        </w:rPr>
        <w:t xml:space="preserve"> </w:t>
      </w:r>
      <w:r w:rsidRPr="00CD608F">
        <w:rPr>
          <w:rFonts w:ascii="Times New Roman" w:hAnsi="Times New Roman"/>
          <w:sz w:val="24"/>
          <w:szCs w:val="24"/>
        </w:rPr>
        <w:t>прилагательные</w:t>
      </w:r>
      <w:r w:rsidRPr="00CD608F">
        <w:rPr>
          <w:rFonts w:ascii="Times New Roman" w:hAnsi="Times New Roman"/>
          <w:sz w:val="24"/>
          <w:szCs w:val="24"/>
          <w:lang w:val="en-US"/>
        </w:rPr>
        <w:t xml:space="preserve"> </w:t>
      </w:r>
      <w:r w:rsidRPr="00CD608F">
        <w:rPr>
          <w:rFonts w:ascii="Times New Roman" w:hAnsi="Times New Roman"/>
          <w:sz w:val="24"/>
          <w:szCs w:val="24"/>
        </w:rPr>
        <w:t>при</w:t>
      </w:r>
      <w:r w:rsidRPr="00CD608F">
        <w:rPr>
          <w:rFonts w:ascii="Times New Roman" w:hAnsi="Times New Roman"/>
          <w:sz w:val="24"/>
          <w:szCs w:val="24"/>
          <w:lang w:val="en-US"/>
        </w:rPr>
        <w:t xml:space="preserve"> </w:t>
      </w:r>
      <w:r w:rsidRPr="00CD608F">
        <w:rPr>
          <w:rFonts w:ascii="Times New Roman" w:hAnsi="Times New Roman"/>
          <w:sz w:val="24"/>
          <w:szCs w:val="24"/>
        </w:rPr>
        <w:t>помощи</w:t>
      </w:r>
      <w:r w:rsidRPr="00CD608F">
        <w:rPr>
          <w:rFonts w:ascii="Times New Roman" w:hAnsi="Times New Roman"/>
          <w:sz w:val="24"/>
          <w:szCs w:val="24"/>
          <w:lang w:val="en-US"/>
        </w:rPr>
        <w:t xml:space="preserve"> </w:t>
      </w:r>
      <w:r w:rsidRPr="00CD608F">
        <w:rPr>
          <w:rFonts w:ascii="Times New Roman" w:hAnsi="Times New Roman"/>
          <w:sz w:val="24"/>
          <w:szCs w:val="24"/>
        </w:rPr>
        <w:t>префиксов</w:t>
      </w:r>
      <w:r w:rsidRPr="00CD608F">
        <w:rPr>
          <w:rFonts w:ascii="Times New Roman" w:hAnsi="Times New Roman"/>
          <w:sz w:val="24"/>
          <w:szCs w:val="24"/>
          <w:lang w:val="en-US"/>
        </w:rPr>
        <w:t xml:space="preserve"> un-, in-/im-, inter-, non- </w:t>
      </w:r>
      <w:r w:rsidRPr="00CD608F">
        <w:rPr>
          <w:rFonts w:ascii="Times New Roman" w:hAnsi="Times New Roman"/>
          <w:sz w:val="24"/>
          <w:szCs w:val="24"/>
        </w:rPr>
        <w:t>и</w:t>
      </w:r>
      <w:r w:rsidRPr="00CD608F">
        <w:rPr>
          <w:rFonts w:ascii="Times New Roman" w:hAnsi="Times New Roman"/>
          <w:sz w:val="24"/>
          <w:szCs w:val="24"/>
          <w:lang w:val="en-US"/>
        </w:rPr>
        <w:t xml:space="preserve"> </w:t>
      </w:r>
      <w:r w:rsidRPr="00CD608F">
        <w:rPr>
          <w:rFonts w:ascii="Times New Roman" w:hAnsi="Times New Roman"/>
          <w:sz w:val="24"/>
          <w:szCs w:val="24"/>
        </w:rPr>
        <w:t>суффиксов</w:t>
      </w:r>
      <w:r w:rsidRPr="00CD608F">
        <w:rPr>
          <w:rFonts w:ascii="Times New Roman" w:hAnsi="Times New Roman"/>
          <w:sz w:val="24"/>
          <w:szCs w:val="24"/>
          <w:lang w:val="en-US"/>
        </w:rPr>
        <w:t xml:space="preserve"> -able/-</w:t>
      </w:r>
      <w:r w:rsidRPr="00CD608F">
        <w:rPr>
          <w:rFonts w:ascii="Times New Roman" w:hAnsi="Times New Roman"/>
          <w:sz w:val="24"/>
          <w:szCs w:val="24"/>
          <w:lang w:val="en-US"/>
        </w:rPr>
        <w:lastRenderedPageBreak/>
        <w:t>ible, -al, -ed, -ese, -ful, -ian/-an, -ing, -ish, -ive, -less, -ly, -ous, -y;</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наречия при помощи префиксов un-, in-/im-, и суффикса -ly;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числительные при помощи суффиксов -teen, -ty, -th;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 использованием словосложения: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сложные существительные путём соединения основ существительных (football);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сложные существительные путём соединения основы прилагательного с основой существительного (bluebell);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сложные существительные путём соединения основ существительных с предлогом (father-in-law);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сложных прилагательные путём соединения наречия с основой причастия II (well-behaved);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сложные прилагательные путём соединения основы прилагательного с основой причастия I (nice-looking);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 использованием конверсии: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образование имён существительных от неопределённых форм глаголов (to run – a run);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имён существительных от прилагательных (rich people – the rich);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глаголов от имён существительных (a hand – to hand);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глаголов от имён прилагательных (cool – to cool);</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распознавать и употреблять в устной и письменной речи имена прилагательные на -ed и -ing (excited – exciting);</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распознавать и употреблять в устной и письменной речи: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предложения, в том числе с несколькими обстоятельствами, следующими в определённом порядке;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предложения с начальным It;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предложения с начальным There + to be;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предложения с глагольными конструкциями, содержащими глаголы-связки to be, to look, to seem, to feel;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предложения cо сложным дополнением – Complex Object;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сложносочинённые предложения с сочинительными союзами and, but, or;</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сложноподчинённые предложения с союзами и союзными словами because, if, when, where, what, why, how;</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сложноподчинённые предложения с определительными придаточными с союзными словами who, which, that;</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сложноподчинённые предложения с союзными словами whoever, whatever, however, whenever;</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все</w:t>
      </w:r>
      <w:r w:rsidRPr="00CD608F">
        <w:rPr>
          <w:rFonts w:ascii="Times New Roman" w:hAnsi="Times New Roman"/>
          <w:sz w:val="24"/>
          <w:szCs w:val="24"/>
          <w:lang w:val="en-US"/>
        </w:rPr>
        <w:t xml:space="preserve"> </w:t>
      </w:r>
      <w:r w:rsidRPr="00CD608F">
        <w:rPr>
          <w:rFonts w:ascii="Times New Roman" w:hAnsi="Times New Roman"/>
          <w:sz w:val="24"/>
          <w:szCs w:val="24"/>
        </w:rPr>
        <w:t>типы</w:t>
      </w:r>
      <w:r w:rsidRPr="00CD608F">
        <w:rPr>
          <w:rFonts w:ascii="Times New Roman" w:hAnsi="Times New Roman"/>
          <w:sz w:val="24"/>
          <w:szCs w:val="24"/>
          <w:lang w:val="en-US"/>
        </w:rPr>
        <w:t xml:space="preserve"> </w:t>
      </w:r>
      <w:r w:rsidRPr="00CD608F">
        <w:rPr>
          <w:rFonts w:ascii="Times New Roman" w:hAnsi="Times New Roman"/>
          <w:sz w:val="24"/>
          <w:szCs w:val="24"/>
        </w:rPr>
        <w:t>вопросительных</w:t>
      </w:r>
      <w:r w:rsidRPr="00CD608F">
        <w:rPr>
          <w:rFonts w:ascii="Times New Roman" w:hAnsi="Times New Roman"/>
          <w:sz w:val="24"/>
          <w:szCs w:val="24"/>
          <w:lang w:val="en-US"/>
        </w:rPr>
        <w:t xml:space="preserve"> </w:t>
      </w:r>
      <w:r w:rsidRPr="00CD608F">
        <w:rPr>
          <w:rFonts w:ascii="Times New Roman" w:hAnsi="Times New Roman"/>
          <w:sz w:val="24"/>
          <w:szCs w:val="24"/>
        </w:rPr>
        <w:t>предложений</w:t>
      </w:r>
      <w:r w:rsidRPr="00CD608F">
        <w:rPr>
          <w:rFonts w:ascii="Times New Roman" w:hAnsi="Times New Roman"/>
          <w:sz w:val="24"/>
          <w:szCs w:val="24"/>
          <w:lang w:val="en-US"/>
        </w:rPr>
        <w:t xml:space="preserve"> (</w:t>
      </w:r>
      <w:r w:rsidRPr="00CD608F">
        <w:rPr>
          <w:rFonts w:ascii="Times New Roman" w:hAnsi="Times New Roman"/>
          <w:sz w:val="24"/>
          <w:szCs w:val="24"/>
        </w:rPr>
        <w:t>общий</w:t>
      </w:r>
      <w:r w:rsidRPr="00CD608F">
        <w:rPr>
          <w:rFonts w:ascii="Times New Roman" w:hAnsi="Times New Roman"/>
          <w:sz w:val="24"/>
          <w:szCs w:val="24"/>
          <w:lang w:val="en-US"/>
        </w:rPr>
        <w:t xml:space="preserve">, </w:t>
      </w:r>
      <w:r w:rsidRPr="00CD608F">
        <w:rPr>
          <w:rFonts w:ascii="Times New Roman" w:hAnsi="Times New Roman"/>
          <w:sz w:val="24"/>
          <w:szCs w:val="24"/>
        </w:rPr>
        <w:t>специальный</w:t>
      </w:r>
      <w:r w:rsidRPr="00CD608F">
        <w:rPr>
          <w:rFonts w:ascii="Times New Roman" w:hAnsi="Times New Roman"/>
          <w:sz w:val="24"/>
          <w:szCs w:val="24"/>
          <w:lang w:val="en-US"/>
        </w:rPr>
        <w:t xml:space="preserve">, </w:t>
      </w:r>
      <w:r w:rsidRPr="00CD608F">
        <w:rPr>
          <w:rFonts w:ascii="Times New Roman" w:hAnsi="Times New Roman"/>
          <w:sz w:val="24"/>
          <w:szCs w:val="24"/>
        </w:rPr>
        <w:t>альтернативный</w:t>
      </w:r>
      <w:r w:rsidRPr="00CD608F">
        <w:rPr>
          <w:rFonts w:ascii="Times New Roman" w:hAnsi="Times New Roman"/>
          <w:sz w:val="24"/>
          <w:szCs w:val="24"/>
          <w:lang w:val="en-US"/>
        </w:rPr>
        <w:t xml:space="preserve">, </w:t>
      </w:r>
      <w:r w:rsidRPr="00CD608F">
        <w:rPr>
          <w:rFonts w:ascii="Times New Roman" w:hAnsi="Times New Roman"/>
          <w:sz w:val="24"/>
          <w:szCs w:val="24"/>
        </w:rPr>
        <w:t>разделительный</w:t>
      </w:r>
      <w:r w:rsidRPr="00CD608F">
        <w:rPr>
          <w:rFonts w:ascii="Times New Roman" w:hAnsi="Times New Roman"/>
          <w:sz w:val="24"/>
          <w:szCs w:val="24"/>
          <w:lang w:val="en-US"/>
        </w:rPr>
        <w:t xml:space="preserve"> </w:t>
      </w:r>
      <w:r w:rsidRPr="00CD608F">
        <w:rPr>
          <w:rFonts w:ascii="Times New Roman" w:hAnsi="Times New Roman"/>
          <w:sz w:val="24"/>
          <w:szCs w:val="24"/>
        </w:rPr>
        <w:t>вопросы</w:t>
      </w:r>
      <w:r w:rsidRPr="00CD608F">
        <w:rPr>
          <w:rFonts w:ascii="Times New Roman" w:hAnsi="Times New Roman"/>
          <w:sz w:val="24"/>
          <w:szCs w:val="24"/>
          <w:lang w:val="en-US"/>
        </w:rPr>
        <w:t xml:space="preserve"> </w:t>
      </w:r>
      <w:r w:rsidRPr="00CD608F">
        <w:rPr>
          <w:rFonts w:ascii="Times New Roman" w:hAnsi="Times New Roman"/>
          <w:sz w:val="24"/>
          <w:szCs w:val="24"/>
        </w:rPr>
        <w:t>в</w:t>
      </w:r>
      <w:r w:rsidRPr="00CD608F">
        <w:rPr>
          <w:rFonts w:ascii="Times New Roman" w:hAnsi="Times New Roman"/>
          <w:sz w:val="24"/>
          <w:szCs w:val="24"/>
          <w:lang w:val="en-US"/>
        </w:rPr>
        <w:t xml:space="preserve"> Present/Past/Future Simple Tense, Present/Past Continuous Tense, Present/Past Perfect Tense, Present Perfect Continuous Tense);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модальные глаголы в косвенной речи в настоящем и прошедшем времени;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предложения</w:t>
      </w:r>
      <w:r w:rsidRPr="00CD608F">
        <w:rPr>
          <w:rFonts w:ascii="Times New Roman" w:hAnsi="Times New Roman"/>
          <w:sz w:val="24"/>
          <w:szCs w:val="24"/>
          <w:lang w:val="en-US"/>
        </w:rPr>
        <w:t xml:space="preserve"> </w:t>
      </w:r>
      <w:r w:rsidRPr="00CD608F">
        <w:rPr>
          <w:rFonts w:ascii="Times New Roman" w:hAnsi="Times New Roman"/>
          <w:sz w:val="24"/>
          <w:szCs w:val="24"/>
        </w:rPr>
        <w:t>с</w:t>
      </w:r>
      <w:r w:rsidRPr="00CD608F">
        <w:rPr>
          <w:rFonts w:ascii="Times New Roman" w:hAnsi="Times New Roman"/>
          <w:sz w:val="24"/>
          <w:szCs w:val="24"/>
          <w:lang w:val="en-US"/>
        </w:rPr>
        <w:t xml:space="preserve"> </w:t>
      </w:r>
      <w:r w:rsidRPr="00CD608F">
        <w:rPr>
          <w:rFonts w:ascii="Times New Roman" w:hAnsi="Times New Roman"/>
          <w:sz w:val="24"/>
          <w:szCs w:val="24"/>
        </w:rPr>
        <w:t>конструкциями</w:t>
      </w:r>
      <w:r w:rsidRPr="00CD608F">
        <w:rPr>
          <w:rFonts w:ascii="Times New Roman" w:hAnsi="Times New Roman"/>
          <w:sz w:val="24"/>
          <w:szCs w:val="24"/>
          <w:lang w:val="en-US"/>
        </w:rPr>
        <w:t xml:space="preserve"> as … as, not so … as, both … and …, either … or, neither … </w:t>
      </w:r>
      <w:r w:rsidRPr="00CD608F">
        <w:rPr>
          <w:rFonts w:ascii="Times New Roman" w:hAnsi="Times New Roman"/>
          <w:sz w:val="24"/>
          <w:szCs w:val="24"/>
          <w:lang w:val="en-US"/>
        </w:rPr>
        <w:lastRenderedPageBreak/>
        <w:t xml:space="preserve">nor;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предложения с I wish;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конструкции с глаголами на -ing: to love/hate doing smth;</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конструкции</w:t>
      </w:r>
      <w:r w:rsidRPr="00CD608F">
        <w:rPr>
          <w:rFonts w:ascii="Times New Roman" w:hAnsi="Times New Roman"/>
          <w:sz w:val="24"/>
          <w:szCs w:val="24"/>
          <w:lang w:val="en-US"/>
        </w:rPr>
        <w:t xml:space="preserve"> c </w:t>
      </w:r>
      <w:r w:rsidRPr="00CD608F">
        <w:rPr>
          <w:rFonts w:ascii="Times New Roman" w:hAnsi="Times New Roman"/>
          <w:sz w:val="24"/>
          <w:szCs w:val="24"/>
        </w:rPr>
        <w:t>глаголами</w:t>
      </w:r>
      <w:r w:rsidRPr="00CD608F">
        <w:rPr>
          <w:rFonts w:ascii="Times New Roman" w:hAnsi="Times New Roman"/>
          <w:sz w:val="24"/>
          <w:szCs w:val="24"/>
          <w:lang w:val="en-US"/>
        </w:rPr>
        <w:t xml:space="preserve"> to stop, to remember, to forget (</w:t>
      </w:r>
      <w:r w:rsidRPr="00CD608F">
        <w:rPr>
          <w:rFonts w:ascii="Times New Roman" w:hAnsi="Times New Roman"/>
          <w:sz w:val="24"/>
          <w:szCs w:val="24"/>
        </w:rPr>
        <w:t>разница</w:t>
      </w:r>
      <w:r w:rsidRPr="00CD608F">
        <w:rPr>
          <w:rFonts w:ascii="Times New Roman" w:hAnsi="Times New Roman"/>
          <w:sz w:val="24"/>
          <w:szCs w:val="24"/>
          <w:lang w:val="en-US"/>
        </w:rPr>
        <w:t xml:space="preserve"> </w:t>
      </w:r>
      <w:r w:rsidRPr="00CD608F">
        <w:rPr>
          <w:rFonts w:ascii="Times New Roman" w:hAnsi="Times New Roman"/>
          <w:sz w:val="24"/>
          <w:szCs w:val="24"/>
        </w:rPr>
        <w:t>в</w:t>
      </w:r>
      <w:r w:rsidRPr="00CD608F">
        <w:rPr>
          <w:rFonts w:ascii="Times New Roman" w:hAnsi="Times New Roman"/>
          <w:sz w:val="24"/>
          <w:szCs w:val="24"/>
          <w:lang w:val="en-US"/>
        </w:rPr>
        <w:t xml:space="preserve"> </w:t>
      </w:r>
      <w:r w:rsidRPr="00CD608F">
        <w:rPr>
          <w:rFonts w:ascii="Times New Roman" w:hAnsi="Times New Roman"/>
          <w:sz w:val="24"/>
          <w:szCs w:val="24"/>
        </w:rPr>
        <w:t>значении</w:t>
      </w:r>
      <w:r w:rsidRPr="00CD608F">
        <w:rPr>
          <w:rFonts w:ascii="Times New Roman" w:hAnsi="Times New Roman"/>
          <w:sz w:val="24"/>
          <w:szCs w:val="24"/>
          <w:lang w:val="en-US"/>
        </w:rPr>
        <w:t xml:space="preserve"> to stop doing smth </w:t>
      </w:r>
      <w:r w:rsidRPr="00CD608F">
        <w:rPr>
          <w:rFonts w:ascii="Times New Roman" w:hAnsi="Times New Roman"/>
          <w:sz w:val="24"/>
          <w:szCs w:val="24"/>
        </w:rPr>
        <w:t>и</w:t>
      </w:r>
      <w:r w:rsidRPr="00CD608F">
        <w:rPr>
          <w:rFonts w:ascii="Times New Roman" w:hAnsi="Times New Roman"/>
          <w:sz w:val="24"/>
          <w:szCs w:val="24"/>
          <w:lang w:val="en-US"/>
        </w:rPr>
        <w:t xml:space="preserve"> to stop to do smth);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конструкция</w:t>
      </w:r>
      <w:r w:rsidRPr="00CD608F">
        <w:rPr>
          <w:rFonts w:ascii="Times New Roman" w:hAnsi="Times New Roman"/>
          <w:sz w:val="24"/>
          <w:szCs w:val="24"/>
          <w:lang w:val="en-US"/>
        </w:rPr>
        <w:t xml:space="preserve"> It takes me … to do smth;</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конструкция used to + инфинитив глагола;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конструкции</w:t>
      </w:r>
      <w:r w:rsidRPr="00CD608F">
        <w:rPr>
          <w:rFonts w:ascii="Times New Roman" w:hAnsi="Times New Roman"/>
          <w:sz w:val="24"/>
          <w:szCs w:val="24"/>
          <w:lang w:val="en-US"/>
        </w:rPr>
        <w:t xml:space="preserve"> be/get used to smth, be/get used to doing smth;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конструкции</w:t>
      </w:r>
      <w:r w:rsidRPr="00CD608F">
        <w:rPr>
          <w:rFonts w:ascii="Times New Roman" w:hAnsi="Times New Roman"/>
          <w:sz w:val="24"/>
          <w:szCs w:val="24"/>
          <w:lang w:val="en-US"/>
        </w:rPr>
        <w:t xml:space="preserve"> I prefer, I’d prefer, I’d rather prefer, </w:t>
      </w:r>
      <w:r w:rsidRPr="00CD608F">
        <w:rPr>
          <w:rFonts w:ascii="Times New Roman" w:hAnsi="Times New Roman"/>
          <w:sz w:val="24"/>
          <w:szCs w:val="24"/>
        </w:rPr>
        <w:t>выражающие</w:t>
      </w:r>
      <w:r w:rsidRPr="00CD608F">
        <w:rPr>
          <w:rFonts w:ascii="Times New Roman" w:hAnsi="Times New Roman"/>
          <w:sz w:val="24"/>
          <w:szCs w:val="24"/>
          <w:lang w:val="en-US"/>
        </w:rPr>
        <w:t xml:space="preserve"> </w:t>
      </w:r>
      <w:r w:rsidRPr="00CD608F">
        <w:rPr>
          <w:rFonts w:ascii="Times New Roman" w:hAnsi="Times New Roman"/>
          <w:sz w:val="24"/>
          <w:szCs w:val="24"/>
        </w:rPr>
        <w:t>предпочтение</w:t>
      </w:r>
      <w:r w:rsidRPr="00CD608F">
        <w:rPr>
          <w:rFonts w:ascii="Times New Roman" w:hAnsi="Times New Roman"/>
          <w:sz w:val="24"/>
          <w:szCs w:val="24"/>
          <w:lang w:val="en-US"/>
        </w:rPr>
        <w:t xml:space="preserve">, </w:t>
      </w:r>
      <w:r w:rsidRPr="00CD608F">
        <w:rPr>
          <w:rFonts w:ascii="Times New Roman" w:hAnsi="Times New Roman"/>
          <w:sz w:val="24"/>
          <w:szCs w:val="24"/>
        </w:rPr>
        <w:t>а</w:t>
      </w:r>
      <w:r w:rsidRPr="00CD608F">
        <w:rPr>
          <w:rFonts w:ascii="Times New Roman" w:hAnsi="Times New Roman"/>
          <w:sz w:val="24"/>
          <w:szCs w:val="24"/>
          <w:lang w:val="en-US"/>
        </w:rPr>
        <w:t xml:space="preserve"> </w:t>
      </w:r>
      <w:r w:rsidRPr="00CD608F">
        <w:rPr>
          <w:rFonts w:ascii="Times New Roman" w:hAnsi="Times New Roman"/>
          <w:sz w:val="24"/>
          <w:szCs w:val="24"/>
        </w:rPr>
        <w:t>также</w:t>
      </w:r>
      <w:r w:rsidRPr="00CD608F">
        <w:rPr>
          <w:rFonts w:ascii="Times New Roman" w:hAnsi="Times New Roman"/>
          <w:sz w:val="24"/>
          <w:szCs w:val="24"/>
          <w:lang w:val="en-US"/>
        </w:rPr>
        <w:t xml:space="preserve"> </w:t>
      </w:r>
      <w:r w:rsidRPr="00CD608F">
        <w:rPr>
          <w:rFonts w:ascii="Times New Roman" w:hAnsi="Times New Roman"/>
          <w:sz w:val="24"/>
          <w:szCs w:val="24"/>
        </w:rPr>
        <w:t>конструкций</w:t>
      </w:r>
      <w:r w:rsidRPr="00CD608F">
        <w:rPr>
          <w:rFonts w:ascii="Times New Roman" w:hAnsi="Times New Roman"/>
          <w:sz w:val="24"/>
          <w:szCs w:val="24"/>
          <w:lang w:val="en-US"/>
        </w:rPr>
        <w:t xml:space="preserve"> I’d rather, You’d better;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подлежащее, выраженное собирательным существительным (family, police), и его согласование со сказуемым;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конструкция</w:t>
      </w:r>
      <w:r w:rsidRPr="00CD608F">
        <w:rPr>
          <w:rFonts w:ascii="Times New Roman" w:hAnsi="Times New Roman"/>
          <w:sz w:val="24"/>
          <w:szCs w:val="24"/>
          <w:lang w:val="en-US"/>
        </w:rPr>
        <w:t xml:space="preserve"> to be going to, </w:t>
      </w:r>
      <w:r w:rsidRPr="00CD608F">
        <w:rPr>
          <w:rFonts w:ascii="Times New Roman" w:hAnsi="Times New Roman"/>
          <w:sz w:val="24"/>
          <w:szCs w:val="24"/>
        </w:rPr>
        <w:t>формы</w:t>
      </w:r>
      <w:r w:rsidRPr="00CD608F">
        <w:rPr>
          <w:rFonts w:ascii="Times New Roman" w:hAnsi="Times New Roman"/>
          <w:sz w:val="24"/>
          <w:szCs w:val="24"/>
          <w:lang w:val="en-US"/>
        </w:rPr>
        <w:t xml:space="preserve"> Future Simple Tense </w:t>
      </w:r>
      <w:r w:rsidRPr="00CD608F">
        <w:rPr>
          <w:rFonts w:ascii="Times New Roman" w:hAnsi="Times New Roman"/>
          <w:sz w:val="24"/>
          <w:szCs w:val="24"/>
        </w:rPr>
        <w:t>и</w:t>
      </w:r>
      <w:r w:rsidRPr="00CD608F">
        <w:rPr>
          <w:rFonts w:ascii="Times New Roman" w:hAnsi="Times New Roman"/>
          <w:sz w:val="24"/>
          <w:szCs w:val="24"/>
          <w:lang w:val="en-US"/>
        </w:rPr>
        <w:t xml:space="preserve"> Present Continuous Tense </w:t>
      </w:r>
      <w:r w:rsidRPr="00CD608F">
        <w:rPr>
          <w:rFonts w:ascii="Times New Roman" w:hAnsi="Times New Roman"/>
          <w:sz w:val="24"/>
          <w:szCs w:val="24"/>
        </w:rPr>
        <w:t>для</w:t>
      </w:r>
      <w:r w:rsidRPr="00CD608F">
        <w:rPr>
          <w:rFonts w:ascii="Times New Roman" w:hAnsi="Times New Roman"/>
          <w:sz w:val="24"/>
          <w:szCs w:val="24"/>
          <w:lang w:val="en-US"/>
        </w:rPr>
        <w:t xml:space="preserve"> </w:t>
      </w:r>
      <w:r w:rsidRPr="00CD608F">
        <w:rPr>
          <w:rFonts w:ascii="Times New Roman" w:hAnsi="Times New Roman"/>
          <w:sz w:val="24"/>
          <w:szCs w:val="24"/>
        </w:rPr>
        <w:t>выражения</w:t>
      </w:r>
      <w:r w:rsidRPr="00CD608F">
        <w:rPr>
          <w:rFonts w:ascii="Times New Roman" w:hAnsi="Times New Roman"/>
          <w:sz w:val="24"/>
          <w:szCs w:val="24"/>
          <w:lang w:val="en-US"/>
        </w:rPr>
        <w:t xml:space="preserve"> </w:t>
      </w:r>
      <w:r w:rsidRPr="00CD608F">
        <w:rPr>
          <w:rFonts w:ascii="Times New Roman" w:hAnsi="Times New Roman"/>
          <w:sz w:val="24"/>
          <w:szCs w:val="24"/>
        </w:rPr>
        <w:t>будущего</w:t>
      </w:r>
      <w:r w:rsidRPr="00CD608F">
        <w:rPr>
          <w:rFonts w:ascii="Times New Roman" w:hAnsi="Times New Roman"/>
          <w:sz w:val="24"/>
          <w:szCs w:val="24"/>
          <w:lang w:val="en-US"/>
        </w:rPr>
        <w:t xml:space="preserve"> </w:t>
      </w:r>
      <w:r w:rsidRPr="00CD608F">
        <w:rPr>
          <w:rFonts w:ascii="Times New Roman" w:hAnsi="Times New Roman"/>
          <w:sz w:val="24"/>
          <w:szCs w:val="24"/>
        </w:rPr>
        <w:t>действия</w:t>
      </w:r>
      <w:r w:rsidRPr="00CD608F">
        <w:rPr>
          <w:rFonts w:ascii="Times New Roman" w:hAnsi="Times New Roman"/>
          <w:sz w:val="24"/>
          <w:szCs w:val="24"/>
          <w:lang w:val="en-US"/>
        </w:rPr>
        <w:t xml:space="preserve">;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модальные</w:t>
      </w:r>
      <w:r w:rsidRPr="00CD608F">
        <w:rPr>
          <w:rFonts w:ascii="Times New Roman" w:hAnsi="Times New Roman"/>
          <w:sz w:val="24"/>
          <w:szCs w:val="24"/>
          <w:lang w:val="en-US"/>
        </w:rPr>
        <w:t xml:space="preserve"> </w:t>
      </w:r>
      <w:r w:rsidRPr="00CD608F">
        <w:rPr>
          <w:rFonts w:ascii="Times New Roman" w:hAnsi="Times New Roman"/>
          <w:sz w:val="24"/>
          <w:szCs w:val="24"/>
        </w:rPr>
        <w:t>глаголы</w:t>
      </w:r>
      <w:r w:rsidRPr="00CD608F">
        <w:rPr>
          <w:rFonts w:ascii="Times New Roman" w:hAnsi="Times New Roman"/>
          <w:sz w:val="24"/>
          <w:szCs w:val="24"/>
          <w:lang w:val="en-US"/>
        </w:rPr>
        <w:t xml:space="preserve"> </w:t>
      </w:r>
      <w:r w:rsidRPr="00CD608F">
        <w:rPr>
          <w:rFonts w:ascii="Times New Roman" w:hAnsi="Times New Roman"/>
          <w:sz w:val="24"/>
          <w:szCs w:val="24"/>
        </w:rPr>
        <w:t>и</w:t>
      </w:r>
      <w:r w:rsidRPr="00CD608F">
        <w:rPr>
          <w:rFonts w:ascii="Times New Roman" w:hAnsi="Times New Roman"/>
          <w:sz w:val="24"/>
          <w:szCs w:val="24"/>
          <w:lang w:val="en-US"/>
        </w:rPr>
        <w:t xml:space="preserve"> </w:t>
      </w:r>
      <w:r w:rsidRPr="00CD608F">
        <w:rPr>
          <w:rFonts w:ascii="Times New Roman" w:hAnsi="Times New Roman"/>
          <w:sz w:val="24"/>
          <w:szCs w:val="24"/>
        </w:rPr>
        <w:t>их</w:t>
      </w:r>
      <w:r w:rsidRPr="00CD608F">
        <w:rPr>
          <w:rFonts w:ascii="Times New Roman" w:hAnsi="Times New Roman"/>
          <w:sz w:val="24"/>
          <w:szCs w:val="24"/>
          <w:lang w:val="en-US"/>
        </w:rPr>
        <w:t xml:space="preserve"> </w:t>
      </w:r>
      <w:r w:rsidRPr="00CD608F">
        <w:rPr>
          <w:rFonts w:ascii="Times New Roman" w:hAnsi="Times New Roman"/>
          <w:sz w:val="24"/>
          <w:szCs w:val="24"/>
        </w:rPr>
        <w:t>эквиваленты</w:t>
      </w:r>
      <w:r w:rsidRPr="00CD608F">
        <w:rPr>
          <w:rFonts w:ascii="Times New Roman" w:hAnsi="Times New Roman"/>
          <w:sz w:val="24"/>
          <w:szCs w:val="24"/>
          <w:lang w:val="en-US"/>
        </w:rPr>
        <w:t xml:space="preserve"> (can/be able to, could, must/have to, may, might, should, shall, would, will, need);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неличные</w:t>
      </w:r>
      <w:r w:rsidRPr="00CD608F">
        <w:rPr>
          <w:rFonts w:ascii="Times New Roman" w:hAnsi="Times New Roman"/>
          <w:sz w:val="24"/>
          <w:szCs w:val="24"/>
          <w:lang w:val="en-US"/>
        </w:rPr>
        <w:t xml:space="preserve"> </w:t>
      </w:r>
      <w:r w:rsidRPr="00CD608F">
        <w:rPr>
          <w:rFonts w:ascii="Times New Roman" w:hAnsi="Times New Roman"/>
          <w:sz w:val="24"/>
          <w:szCs w:val="24"/>
        </w:rPr>
        <w:t>формы</w:t>
      </w:r>
      <w:r w:rsidRPr="00CD608F">
        <w:rPr>
          <w:rFonts w:ascii="Times New Roman" w:hAnsi="Times New Roman"/>
          <w:sz w:val="24"/>
          <w:szCs w:val="24"/>
          <w:lang w:val="en-US"/>
        </w:rPr>
        <w:t xml:space="preserve"> </w:t>
      </w:r>
      <w:r w:rsidRPr="00CD608F">
        <w:rPr>
          <w:rFonts w:ascii="Times New Roman" w:hAnsi="Times New Roman"/>
          <w:sz w:val="24"/>
          <w:szCs w:val="24"/>
        </w:rPr>
        <w:t>глагола</w:t>
      </w:r>
      <w:r w:rsidRPr="00CD608F">
        <w:rPr>
          <w:rFonts w:ascii="Times New Roman" w:hAnsi="Times New Roman"/>
          <w:sz w:val="24"/>
          <w:szCs w:val="24"/>
          <w:lang w:val="en-US"/>
        </w:rPr>
        <w:t xml:space="preserve"> – </w:t>
      </w:r>
      <w:r w:rsidRPr="00CD608F">
        <w:rPr>
          <w:rFonts w:ascii="Times New Roman" w:hAnsi="Times New Roman"/>
          <w:sz w:val="24"/>
          <w:szCs w:val="24"/>
        </w:rPr>
        <w:t>инфинитив</w:t>
      </w:r>
      <w:r w:rsidRPr="00CD608F">
        <w:rPr>
          <w:rFonts w:ascii="Times New Roman" w:hAnsi="Times New Roman"/>
          <w:sz w:val="24"/>
          <w:szCs w:val="24"/>
          <w:lang w:val="en-US"/>
        </w:rPr>
        <w:t xml:space="preserve">, </w:t>
      </w:r>
      <w:r w:rsidRPr="00CD608F">
        <w:rPr>
          <w:rFonts w:ascii="Times New Roman" w:hAnsi="Times New Roman"/>
          <w:sz w:val="24"/>
          <w:szCs w:val="24"/>
        </w:rPr>
        <w:t>герундий</w:t>
      </w:r>
      <w:r w:rsidRPr="00CD608F">
        <w:rPr>
          <w:rFonts w:ascii="Times New Roman" w:hAnsi="Times New Roman"/>
          <w:sz w:val="24"/>
          <w:szCs w:val="24"/>
          <w:lang w:val="en-US"/>
        </w:rPr>
        <w:t xml:space="preserve">, </w:t>
      </w:r>
      <w:r w:rsidRPr="00CD608F">
        <w:rPr>
          <w:rFonts w:ascii="Times New Roman" w:hAnsi="Times New Roman"/>
          <w:sz w:val="24"/>
          <w:szCs w:val="24"/>
        </w:rPr>
        <w:t>причастие</w:t>
      </w:r>
      <w:r w:rsidRPr="00CD608F">
        <w:rPr>
          <w:rFonts w:ascii="Times New Roman" w:hAnsi="Times New Roman"/>
          <w:sz w:val="24"/>
          <w:szCs w:val="24"/>
          <w:lang w:val="en-US"/>
        </w:rPr>
        <w:t xml:space="preserve"> (Participle I </w:t>
      </w:r>
      <w:r w:rsidRPr="00CD608F">
        <w:rPr>
          <w:rFonts w:ascii="Times New Roman" w:hAnsi="Times New Roman"/>
          <w:sz w:val="24"/>
          <w:szCs w:val="24"/>
        </w:rPr>
        <w:t>и</w:t>
      </w:r>
      <w:r w:rsidRPr="00CD608F">
        <w:rPr>
          <w:rFonts w:ascii="Times New Roman" w:hAnsi="Times New Roman"/>
          <w:sz w:val="24"/>
          <w:szCs w:val="24"/>
          <w:lang w:val="en-US"/>
        </w:rPr>
        <w:t xml:space="preserve"> Participle II), </w:t>
      </w:r>
      <w:r w:rsidRPr="00CD608F">
        <w:rPr>
          <w:rFonts w:ascii="Times New Roman" w:hAnsi="Times New Roman"/>
          <w:sz w:val="24"/>
          <w:szCs w:val="24"/>
        </w:rPr>
        <w:t>причастия</w:t>
      </w:r>
      <w:r w:rsidRPr="00CD608F">
        <w:rPr>
          <w:rFonts w:ascii="Times New Roman" w:hAnsi="Times New Roman"/>
          <w:sz w:val="24"/>
          <w:szCs w:val="24"/>
          <w:lang w:val="en-US"/>
        </w:rPr>
        <w:t xml:space="preserve"> </w:t>
      </w:r>
      <w:r w:rsidRPr="00CD608F">
        <w:rPr>
          <w:rFonts w:ascii="Times New Roman" w:hAnsi="Times New Roman"/>
          <w:sz w:val="24"/>
          <w:szCs w:val="24"/>
        </w:rPr>
        <w:t>в</w:t>
      </w:r>
      <w:r w:rsidRPr="00CD608F">
        <w:rPr>
          <w:rFonts w:ascii="Times New Roman" w:hAnsi="Times New Roman"/>
          <w:sz w:val="24"/>
          <w:szCs w:val="24"/>
          <w:lang w:val="en-US"/>
        </w:rPr>
        <w:t xml:space="preserve"> </w:t>
      </w:r>
      <w:r w:rsidRPr="00CD608F">
        <w:rPr>
          <w:rFonts w:ascii="Times New Roman" w:hAnsi="Times New Roman"/>
          <w:sz w:val="24"/>
          <w:szCs w:val="24"/>
        </w:rPr>
        <w:t>функции</w:t>
      </w:r>
      <w:r w:rsidRPr="00CD608F">
        <w:rPr>
          <w:rFonts w:ascii="Times New Roman" w:hAnsi="Times New Roman"/>
          <w:sz w:val="24"/>
          <w:szCs w:val="24"/>
          <w:lang w:val="en-US"/>
        </w:rPr>
        <w:t xml:space="preserve"> </w:t>
      </w:r>
      <w:r w:rsidRPr="00CD608F">
        <w:rPr>
          <w:rFonts w:ascii="Times New Roman" w:hAnsi="Times New Roman"/>
          <w:sz w:val="24"/>
          <w:szCs w:val="24"/>
        </w:rPr>
        <w:t>определения</w:t>
      </w:r>
      <w:r w:rsidRPr="00CD608F">
        <w:rPr>
          <w:rFonts w:ascii="Times New Roman" w:hAnsi="Times New Roman"/>
          <w:sz w:val="24"/>
          <w:szCs w:val="24"/>
          <w:lang w:val="en-US"/>
        </w:rPr>
        <w:t xml:space="preserve"> (Participle I – a playing child, Participle II – a written text);</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определённый, неопределённый и нулевой артикли;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неисчисляемые имена существительные, имеющие форму только множественного числа;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притяжательный падеж имён существительных;</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слова</w:t>
      </w:r>
      <w:r w:rsidRPr="00CD608F">
        <w:rPr>
          <w:rFonts w:ascii="Times New Roman" w:hAnsi="Times New Roman"/>
          <w:sz w:val="24"/>
          <w:szCs w:val="24"/>
          <w:lang w:val="en-US"/>
        </w:rPr>
        <w:t xml:space="preserve">, </w:t>
      </w:r>
      <w:r w:rsidRPr="00CD608F">
        <w:rPr>
          <w:rFonts w:ascii="Times New Roman" w:hAnsi="Times New Roman"/>
          <w:sz w:val="24"/>
          <w:szCs w:val="24"/>
        </w:rPr>
        <w:t>выражающие</w:t>
      </w:r>
      <w:r w:rsidRPr="00CD608F">
        <w:rPr>
          <w:rFonts w:ascii="Times New Roman" w:hAnsi="Times New Roman"/>
          <w:sz w:val="24"/>
          <w:szCs w:val="24"/>
          <w:lang w:val="en-US"/>
        </w:rPr>
        <w:t xml:space="preserve"> </w:t>
      </w:r>
      <w:r w:rsidRPr="00CD608F">
        <w:rPr>
          <w:rFonts w:ascii="Times New Roman" w:hAnsi="Times New Roman"/>
          <w:sz w:val="24"/>
          <w:szCs w:val="24"/>
        </w:rPr>
        <w:t>количество</w:t>
      </w:r>
      <w:r w:rsidRPr="00CD608F">
        <w:rPr>
          <w:rFonts w:ascii="Times New Roman" w:hAnsi="Times New Roman"/>
          <w:sz w:val="24"/>
          <w:szCs w:val="24"/>
          <w:lang w:val="en-US"/>
        </w:rPr>
        <w:t xml:space="preserve"> (many/much, little/a little, few/a few, a lot of);</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количественные и порядковые числительные;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социокультурными знаниями и умениями: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представлять родную страну и её культуру на иностранном языке;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проявлять уважение к иной культуре, соблюдать нормы вежливости в межкультурном </w:t>
      </w:r>
      <w:r w:rsidRPr="00CD608F">
        <w:rPr>
          <w:rFonts w:ascii="Times New Roman" w:hAnsi="Times New Roman"/>
          <w:sz w:val="24"/>
          <w:szCs w:val="24"/>
        </w:rPr>
        <w:lastRenderedPageBreak/>
        <w:t xml:space="preserve">общении;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метапредметными умениями, позволяющими: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совершенствовать учебную деятельность по овладению иностранным языком;</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соблюдать правила информационной безопасности в ситуациях повседневной жизни и при работе в сети Интернет. </w:t>
      </w:r>
    </w:p>
    <w:p w:rsidR="00C85A89" w:rsidRPr="00CD608F" w:rsidRDefault="009C7787"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27</w:t>
      </w:r>
      <w:r w:rsidR="00C85A89" w:rsidRPr="00CD608F">
        <w:rPr>
          <w:rFonts w:ascii="Times New Roman" w:hAnsi="Times New Roman"/>
          <w:sz w:val="24"/>
          <w:szCs w:val="24"/>
        </w:rPr>
        <w:t>.8.8. Предметные результаты освоения программы по английскому языку. К концу 11 класса обучающийся научится: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основными видами речевой деятельности: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говорение: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устно излагать результаты выполненной проектной работы (объём – 14–15 фраз);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аудирование: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смысловое чтение: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читать про себя несплошные тексты (таблицы, диаграммы, графики) и понимать представленную в них информацию;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письменная речь: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писать электронное сообщение личного характера, соблюдая речевой этикет, принятый в </w:t>
      </w:r>
      <w:r w:rsidRPr="00CD608F">
        <w:rPr>
          <w:rFonts w:ascii="Times New Roman" w:hAnsi="Times New Roman"/>
          <w:sz w:val="24"/>
          <w:szCs w:val="24"/>
        </w:rPr>
        <w:lastRenderedPageBreak/>
        <w:t>стране/странах изучаемого языка (объём сообщения – до 140 слов);</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фонетическими навыками: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орфографическими навыками: правильно писать изученные слова;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пунктуационными навыками: использовать запятую при перечислении, обращении и при выделении вводных слов;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апостроф, точку, вопросительный и восклицательный знаки;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распознавать и употреблять в устной и письменной речи: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родственные слова, образованные с использованием аффиксации: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глаголы при помощи префиксов dis-, mis-, re-, over-, under- и суффиксов -ise/-ize, -en;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имена</w:t>
      </w:r>
      <w:r w:rsidRPr="00CD608F">
        <w:rPr>
          <w:rFonts w:ascii="Times New Roman" w:hAnsi="Times New Roman"/>
          <w:sz w:val="24"/>
          <w:szCs w:val="24"/>
          <w:lang w:val="en-US"/>
        </w:rPr>
        <w:t xml:space="preserve"> </w:t>
      </w:r>
      <w:r w:rsidRPr="00CD608F">
        <w:rPr>
          <w:rFonts w:ascii="Times New Roman" w:hAnsi="Times New Roman"/>
          <w:sz w:val="24"/>
          <w:szCs w:val="24"/>
        </w:rPr>
        <w:t>существительные</w:t>
      </w:r>
      <w:r w:rsidRPr="00CD608F">
        <w:rPr>
          <w:rFonts w:ascii="Times New Roman" w:hAnsi="Times New Roman"/>
          <w:sz w:val="24"/>
          <w:szCs w:val="24"/>
          <w:lang w:val="en-US"/>
        </w:rPr>
        <w:t xml:space="preserve"> </w:t>
      </w:r>
      <w:r w:rsidRPr="00CD608F">
        <w:rPr>
          <w:rFonts w:ascii="Times New Roman" w:hAnsi="Times New Roman"/>
          <w:sz w:val="24"/>
          <w:szCs w:val="24"/>
        </w:rPr>
        <w:t>при</w:t>
      </w:r>
      <w:r w:rsidRPr="00CD608F">
        <w:rPr>
          <w:rFonts w:ascii="Times New Roman" w:hAnsi="Times New Roman"/>
          <w:sz w:val="24"/>
          <w:szCs w:val="24"/>
          <w:lang w:val="en-US"/>
        </w:rPr>
        <w:t xml:space="preserve"> </w:t>
      </w:r>
      <w:r w:rsidRPr="00CD608F">
        <w:rPr>
          <w:rFonts w:ascii="Times New Roman" w:hAnsi="Times New Roman"/>
          <w:sz w:val="24"/>
          <w:szCs w:val="24"/>
        </w:rPr>
        <w:t>помощи</w:t>
      </w:r>
      <w:r w:rsidRPr="00CD608F">
        <w:rPr>
          <w:rFonts w:ascii="Times New Roman" w:hAnsi="Times New Roman"/>
          <w:sz w:val="24"/>
          <w:szCs w:val="24"/>
          <w:lang w:val="en-US"/>
        </w:rPr>
        <w:t xml:space="preserve"> </w:t>
      </w:r>
      <w:r w:rsidRPr="00CD608F">
        <w:rPr>
          <w:rFonts w:ascii="Times New Roman" w:hAnsi="Times New Roman"/>
          <w:sz w:val="24"/>
          <w:szCs w:val="24"/>
        </w:rPr>
        <w:t>префиксов</w:t>
      </w:r>
      <w:r w:rsidRPr="00CD608F">
        <w:rPr>
          <w:rFonts w:ascii="Times New Roman" w:hAnsi="Times New Roman"/>
          <w:sz w:val="24"/>
          <w:szCs w:val="24"/>
          <w:lang w:val="en-US"/>
        </w:rPr>
        <w:t xml:space="preserve"> un-, in-/im-, il-/ir- </w:t>
      </w:r>
      <w:r w:rsidRPr="00CD608F">
        <w:rPr>
          <w:rFonts w:ascii="Times New Roman" w:hAnsi="Times New Roman"/>
          <w:sz w:val="24"/>
          <w:szCs w:val="24"/>
        </w:rPr>
        <w:t>и</w:t>
      </w:r>
      <w:r w:rsidRPr="00CD608F">
        <w:rPr>
          <w:rFonts w:ascii="Times New Roman" w:hAnsi="Times New Roman"/>
          <w:sz w:val="24"/>
          <w:szCs w:val="24"/>
          <w:lang w:val="en-US"/>
        </w:rPr>
        <w:t xml:space="preserve"> </w:t>
      </w:r>
      <w:r w:rsidRPr="00CD608F">
        <w:rPr>
          <w:rFonts w:ascii="Times New Roman" w:hAnsi="Times New Roman"/>
          <w:sz w:val="24"/>
          <w:szCs w:val="24"/>
        </w:rPr>
        <w:t>суффиксов</w:t>
      </w:r>
      <w:r w:rsidRPr="00CD608F">
        <w:rPr>
          <w:rFonts w:ascii="Times New Roman" w:hAnsi="Times New Roman"/>
          <w:sz w:val="24"/>
          <w:szCs w:val="24"/>
          <w:lang w:val="en-US"/>
        </w:rPr>
        <w:t xml:space="preserve"> -ance/-ence, -er/-or, -ing, -ist, -ity, -ment, -ness, -sion/-tion, -ship;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имена</w:t>
      </w:r>
      <w:r w:rsidRPr="00CD608F">
        <w:rPr>
          <w:rFonts w:ascii="Times New Roman" w:hAnsi="Times New Roman"/>
          <w:sz w:val="24"/>
          <w:szCs w:val="24"/>
          <w:lang w:val="en-US"/>
        </w:rPr>
        <w:t xml:space="preserve"> </w:t>
      </w:r>
      <w:r w:rsidRPr="00CD608F">
        <w:rPr>
          <w:rFonts w:ascii="Times New Roman" w:hAnsi="Times New Roman"/>
          <w:sz w:val="24"/>
          <w:szCs w:val="24"/>
        </w:rPr>
        <w:t>прилагательные</w:t>
      </w:r>
      <w:r w:rsidRPr="00CD608F">
        <w:rPr>
          <w:rFonts w:ascii="Times New Roman" w:hAnsi="Times New Roman"/>
          <w:sz w:val="24"/>
          <w:szCs w:val="24"/>
          <w:lang w:val="en-US"/>
        </w:rPr>
        <w:t xml:space="preserve"> </w:t>
      </w:r>
      <w:r w:rsidRPr="00CD608F">
        <w:rPr>
          <w:rFonts w:ascii="Times New Roman" w:hAnsi="Times New Roman"/>
          <w:sz w:val="24"/>
          <w:szCs w:val="24"/>
        </w:rPr>
        <w:t>при</w:t>
      </w:r>
      <w:r w:rsidRPr="00CD608F">
        <w:rPr>
          <w:rFonts w:ascii="Times New Roman" w:hAnsi="Times New Roman"/>
          <w:sz w:val="24"/>
          <w:szCs w:val="24"/>
          <w:lang w:val="en-US"/>
        </w:rPr>
        <w:t xml:space="preserve"> </w:t>
      </w:r>
      <w:r w:rsidRPr="00CD608F">
        <w:rPr>
          <w:rFonts w:ascii="Times New Roman" w:hAnsi="Times New Roman"/>
          <w:sz w:val="24"/>
          <w:szCs w:val="24"/>
        </w:rPr>
        <w:t>помощи</w:t>
      </w:r>
      <w:r w:rsidRPr="00CD608F">
        <w:rPr>
          <w:rFonts w:ascii="Times New Roman" w:hAnsi="Times New Roman"/>
          <w:sz w:val="24"/>
          <w:szCs w:val="24"/>
          <w:lang w:val="en-US"/>
        </w:rPr>
        <w:t xml:space="preserve"> </w:t>
      </w:r>
      <w:r w:rsidRPr="00CD608F">
        <w:rPr>
          <w:rFonts w:ascii="Times New Roman" w:hAnsi="Times New Roman"/>
          <w:sz w:val="24"/>
          <w:szCs w:val="24"/>
        </w:rPr>
        <w:t>префиксов</w:t>
      </w:r>
      <w:r w:rsidRPr="00CD608F">
        <w:rPr>
          <w:rFonts w:ascii="Times New Roman" w:hAnsi="Times New Roman"/>
          <w:sz w:val="24"/>
          <w:szCs w:val="24"/>
          <w:lang w:val="en-US"/>
        </w:rPr>
        <w:t xml:space="preserve"> un-, in-/im-, il-/ir-, inter-, non-, post-, pre- </w:t>
      </w:r>
      <w:r w:rsidRPr="00CD608F">
        <w:rPr>
          <w:rFonts w:ascii="Times New Roman" w:hAnsi="Times New Roman"/>
          <w:sz w:val="24"/>
          <w:szCs w:val="24"/>
        </w:rPr>
        <w:t>и</w:t>
      </w:r>
      <w:r w:rsidRPr="00CD608F">
        <w:rPr>
          <w:rFonts w:ascii="Times New Roman" w:hAnsi="Times New Roman"/>
          <w:sz w:val="24"/>
          <w:szCs w:val="24"/>
          <w:lang w:val="en-US"/>
        </w:rPr>
        <w:t xml:space="preserve"> </w:t>
      </w:r>
      <w:r w:rsidRPr="00CD608F">
        <w:rPr>
          <w:rFonts w:ascii="Times New Roman" w:hAnsi="Times New Roman"/>
          <w:sz w:val="24"/>
          <w:szCs w:val="24"/>
        </w:rPr>
        <w:t>суффиксов</w:t>
      </w:r>
      <w:r w:rsidRPr="00CD608F">
        <w:rPr>
          <w:rFonts w:ascii="Times New Roman" w:hAnsi="Times New Roman"/>
          <w:sz w:val="24"/>
          <w:szCs w:val="24"/>
          <w:lang w:val="en-US"/>
        </w:rPr>
        <w:t xml:space="preserve"> -able/-ible, -al, -ed, -ese, -ful, -ian/ -an, -ical, -ing, -ish, -ive, -less, -ly, -ous, -y;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наречия при помощи префиксов un-, in-/im-, il-/ir- и суффикса -ly;</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числительные при помощи суффиксов -teen, -ty, -th;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 использованием словосложения: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сложные существительные путём соединения основ существительных (football);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сложные существительные путём соединения основы прилагательного с основой существительного (bluebell);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сложные существительные путём соединения основ существительных с предлогом (father-in-law);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сложные прилагательные путём соединения наречия с основой причастия II (well-behaved);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сложные прилагательные путём соединения основы прилагательного с основой причастия I (nice-looking);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 использованием конверсии: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образование имён существительных от неопределённых форм глаголов (to run – a run);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имён существительных от прилагательных (rich people – the rich);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глаголов от имён существительных (a hand – to hand);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глаголов от имён прилагательных (cool – to cool);</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распознавать и употреблять в устной и письменной речи имена прилагательные на -ed и -ing (excited – exciting);</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распознавать и употреблять в устной и письменной речи: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предложения, в том числе с несколькими обстоятельствами, следующими в определённом порядке;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предложения с начальным It;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предложения с начальным There + to be;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предложения с глагольными конструкциями, содержащими глаголы-связки to be, to look, to seem, to feel;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предложения cо сложным подлежащим – Complex Subject;</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предложения cо сложным дополнением – Complex Object;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сложносочинённые предложения с сочинительными союзами and, but, or;</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сложноподчинённые предложения с союзами и союзными словами because, if, when, where, what, why, how;</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сложноподчинённые предложения с определительными придаточными с союзными словами who, which, that;</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сложноподчинённые предложения с союзными словами whoever, whatever, however, whenever;</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все</w:t>
      </w:r>
      <w:r w:rsidRPr="00CD608F">
        <w:rPr>
          <w:rFonts w:ascii="Times New Roman" w:hAnsi="Times New Roman"/>
          <w:sz w:val="24"/>
          <w:szCs w:val="24"/>
          <w:lang w:val="en-US"/>
        </w:rPr>
        <w:t xml:space="preserve"> </w:t>
      </w:r>
      <w:r w:rsidRPr="00CD608F">
        <w:rPr>
          <w:rFonts w:ascii="Times New Roman" w:hAnsi="Times New Roman"/>
          <w:sz w:val="24"/>
          <w:szCs w:val="24"/>
        </w:rPr>
        <w:t>типы</w:t>
      </w:r>
      <w:r w:rsidRPr="00CD608F">
        <w:rPr>
          <w:rFonts w:ascii="Times New Roman" w:hAnsi="Times New Roman"/>
          <w:sz w:val="24"/>
          <w:szCs w:val="24"/>
          <w:lang w:val="en-US"/>
        </w:rPr>
        <w:t xml:space="preserve"> </w:t>
      </w:r>
      <w:r w:rsidRPr="00CD608F">
        <w:rPr>
          <w:rFonts w:ascii="Times New Roman" w:hAnsi="Times New Roman"/>
          <w:sz w:val="24"/>
          <w:szCs w:val="24"/>
        </w:rPr>
        <w:t>вопросительных</w:t>
      </w:r>
      <w:r w:rsidRPr="00CD608F">
        <w:rPr>
          <w:rFonts w:ascii="Times New Roman" w:hAnsi="Times New Roman"/>
          <w:sz w:val="24"/>
          <w:szCs w:val="24"/>
          <w:lang w:val="en-US"/>
        </w:rPr>
        <w:t xml:space="preserve"> </w:t>
      </w:r>
      <w:r w:rsidRPr="00CD608F">
        <w:rPr>
          <w:rFonts w:ascii="Times New Roman" w:hAnsi="Times New Roman"/>
          <w:sz w:val="24"/>
          <w:szCs w:val="24"/>
        </w:rPr>
        <w:t>предложений</w:t>
      </w:r>
      <w:r w:rsidRPr="00CD608F">
        <w:rPr>
          <w:rFonts w:ascii="Times New Roman" w:hAnsi="Times New Roman"/>
          <w:sz w:val="24"/>
          <w:szCs w:val="24"/>
          <w:lang w:val="en-US"/>
        </w:rPr>
        <w:t xml:space="preserve"> (</w:t>
      </w:r>
      <w:r w:rsidRPr="00CD608F">
        <w:rPr>
          <w:rFonts w:ascii="Times New Roman" w:hAnsi="Times New Roman"/>
          <w:sz w:val="24"/>
          <w:szCs w:val="24"/>
        </w:rPr>
        <w:t>общий</w:t>
      </w:r>
      <w:r w:rsidRPr="00CD608F">
        <w:rPr>
          <w:rFonts w:ascii="Times New Roman" w:hAnsi="Times New Roman"/>
          <w:sz w:val="24"/>
          <w:szCs w:val="24"/>
          <w:lang w:val="en-US"/>
        </w:rPr>
        <w:t xml:space="preserve">, </w:t>
      </w:r>
      <w:r w:rsidRPr="00CD608F">
        <w:rPr>
          <w:rFonts w:ascii="Times New Roman" w:hAnsi="Times New Roman"/>
          <w:sz w:val="24"/>
          <w:szCs w:val="24"/>
        </w:rPr>
        <w:t>специальный</w:t>
      </w:r>
      <w:r w:rsidRPr="00CD608F">
        <w:rPr>
          <w:rFonts w:ascii="Times New Roman" w:hAnsi="Times New Roman"/>
          <w:sz w:val="24"/>
          <w:szCs w:val="24"/>
          <w:lang w:val="en-US"/>
        </w:rPr>
        <w:t xml:space="preserve">, </w:t>
      </w:r>
      <w:r w:rsidRPr="00CD608F">
        <w:rPr>
          <w:rFonts w:ascii="Times New Roman" w:hAnsi="Times New Roman"/>
          <w:sz w:val="24"/>
          <w:szCs w:val="24"/>
        </w:rPr>
        <w:t>альтернативный</w:t>
      </w:r>
      <w:r w:rsidRPr="00CD608F">
        <w:rPr>
          <w:rFonts w:ascii="Times New Roman" w:hAnsi="Times New Roman"/>
          <w:sz w:val="24"/>
          <w:szCs w:val="24"/>
          <w:lang w:val="en-US"/>
        </w:rPr>
        <w:t xml:space="preserve">, </w:t>
      </w:r>
      <w:r w:rsidRPr="00CD608F">
        <w:rPr>
          <w:rFonts w:ascii="Times New Roman" w:hAnsi="Times New Roman"/>
          <w:sz w:val="24"/>
          <w:szCs w:val="24"/>
        </w:rPr>
        <w:t>разделительный</w:t>
      </w:r>
      <w:r w:rsidRPr="00CD608F">
        <w:rPr>
          <w:rFonts w:ascii="Times New Roman" w:hAnsi="Times New Roman"/>
          <w:sz w:val="24"/>
          <w:szCs w:val="24"/>
          <w:lang w:val="en-US"/>
        </w:rPr>
        <w:t xml:space="preserve"> </w:t>
      </w:r>
      <w:r w:rsidRPr="00CD608F">
        <w:rPr>
          <w:rFonts w:ascii="Times New Roman" w:hAnsi="Times New Roman"/>
          <w:sz w:val="24"/>
          <w:szCs w:val="24"/>
        </w:rPr>
        <w:t>вопросы</w:t>
      </w:r>
      <w:r w:rsidRPr="00CD608F">
        <w:rPr>
          <w:rFonts w:ascii="Times New Roman" w:hAnsi="Times New Roman"/>
          <w:sz w:val="24"/>
          <w:szCs w:val="24"/>
          <w:lang w:val="en-US"/>
        </w:rPr>
        <w:t xml:space="preserve"> </w:t>
      </w:r>
      <w:r w:rsidRPr="00CD608F">
        <w:rPr>
          <w:rFonts w:ascii="Times New Roman" w:hAnsi="Times New Roman"/>
          <w:sz w:val="24"/>
          <w:szCs w:val="24"/>
        </w:rPr>
        <w:t>в</w:t>
      </w:r>
      <w:r w:rsidRPr="00CD608F">
        <w:rPr>
          <w:rFonts w:ascii="Times New Roman" w:hAnsi="Times New Roman"/>
          <w:sz w:val="24"/>
          <w:szCs w:val="24"/>
          <w:lang w:val="en-US"/>
        </w:rPr>
        <w:t xml:space="preserve"> Present/Past/Future Simple Tense, Present/Past Continuous Tense, Present/Past Perfect Tense, Present Perfect Continuous Tense);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модальные глаголы в косвенной речи в настоящем и прошедшем времени;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предложения</w:t>
      </w:r>
      <w:r w:rsidRPr="00CD608F">
        <w:rPr>
          <w:rFonts w:ascii="Times New Roman" w:hAnsi="Times New Roman"/>
          <w:sz w:val="24"/>
          <w:szCs w:val="24"/>
          <w:lang w:val="en-US"/>
        </w:rPr>
        <w:t xml:space="preserve"> </w:t>
      </w:r>
      <w:r w:rsidRPr="00CD608F">
        <w:rPr>
          <w:rFonts w:ascii="Times New Roman" w:hAnsi="Times New Roman"/>
          <w:sz w:val="24"/>
          <w:szCs w:val="24"/>
        </w:rPr>
        <w:t>с</w:t>
      </w:r>
      <w:r w:rsidRPr="00CD608F">
        <w:rPr>
          <w:rFonts w:ascii="Times New Roman" w:hAnsi="Times New Roman"/>
          <w:sz w:val="24"/>
          <w:szCs w:val="24"/>
          <w:lang w:val="en-US"/>
        </w:rPr>
        <w:t xml:space="preserve"> </w:t>
      </w:r>
      <w:r w:rsidRPr="00CD608F">
        <w:rPr>
          <w:rFonts w:ascii="Times New Roman" w:hAnsi="Times New Roman"/>
          <w:sz w:val="24"/>
          <w:szCs w:val="24"/>
        </w:rPr>
        <w:t>конструкциями</w:t>
      </w:r>
      <w:r w:rsidRPr="00CD608F">
        <w:rPr>
          <w:rFonts w:ascii="Times New Roman" w:hAnsi="Times New Roman"/>
          <w:sz w:val="24"/>
          <w:szCs w:val="24"/>
          <w:lang w:val="en-US"/>
        </w:rPr>
        <w:t xml:space="preserve"> as … as, not so … as, both … and …, either … or, neither … nor;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предложения с I wish;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конструкции с глаголами на -ing: to love/hate doing smth;</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конструкции</w:t>
      </w:r>
      <w:r w:rsidRPr="00CD608F">
        <w:rPr>
          <w:rFonts w:ascii="Times New Roman" w:hAnsi="Times New Roman"/>
          <w:sz w:val="24"/>
          <w:szCs w:val="24"/>
          <w:lang w:val="en-US"/>
        </w:rPr>
        <w:t xml:space="preserve"> c </w:t>
      </w:r>
      <w:r w:rsidRPr="00CD608F">
        <w:rPr>
          <w:rFonts w:ascii="Times New Roman" w:hAnsi="Times New Roman"/>
          <w:sz w:val="24"/>
          <w:szCs w:val="24"/>
        </w:rPr>
        <w:t>глаголами</w:t>
      </w:r>
      <w:r w:rsidRPr="00CD608F">
        <w:rPr>
          <w:rFonts w:ascii="Times New Roman" w:hAnsi="Times New Roman"/>
          <w:sz w:val="24"/>
          <w:szCs w:val="24"/>
          <w:lang w:val="en-US"/>
        </w:rPr>
        <w:t xml:space="preserve"> to stop, to remember, to forget (</w:t>
      </w:r>
      <w:r w:rsidRPr="00CD608F">
        <w:rPr>
          <w:rFonts w:ascii="Times New Roman" w:hAnsi="Times New Roman"/>
          <w:sz w:val="24"/>
          <w:szCs w:val="24"/>
        </w:rPr>
        <w:t>разница</w:t>
      </w:r>
      <w:r w:rsidRPr="00CD608F">
        <w:rPr>
          <w:rFonts w:ascii="Times New Roman" w:hAnsi="Times New Roman"/>
          <w:sz w:val="24"/>
          <w:szCs w:val="24"/>
          <w:lang w:val="en-US"/>
        </w:rPr>
        <w:t xml:space="preserve"> </w:t>
      </w:r>
      <w:r w:rsidRPr="00CD608F">
        <w:rPr>
          <w:rFonts w:ascii="Times New Roman" w:hAnsi="Times New Roman"/>
          <w:sz w:val="24"/>
          <w:szCs w:val="24"/>
        </w:rPr>
        <w:t>в</w:t>
      </w:r>
      <w:r w:rsidRPr="00CD608F">
        <w:rPr>
          <w:rFonts w:ascii="Times New Roman" w:hAnsi="Times New Roman"/>
          <w:sz w:val="24"/>
          <w:szCs w:val="24"/>
          <w:lang w:val="en-US"/>
        </w:rPr>
        <w:t xml:space="preserve"> </w:t>
      </w:r>
      <w:r w:rsidRPr="00CD608F">
        <w:rPr>
          <w:rFonts w:ascii="Times New Roman" w:hAnsi="Times New Roman"/>
          <w:sz w:val="24"/>
          <w:szCs w:val="24"/>
        </w:rPr>
        <w:t>значении</w:t>
      </w:r>
      <w:r w:rsidRPr="00CD608F">
        <w:rPr>
          <w:rFonts w:ascii="Times New Roman" w:hAnsi="Times New Roman"/>
          <w:sz w:val="24"/>
          <w:szCs w:val="24"/>
          <w:lang w:val="en-US"/>
        </w:rPr>
        <w:t xml:space="preserve"> to stop doing smth </w:t>
      </w:r>
      <w:r w:rsidRPr="00CD608F">
        <w:rPr>
          <w:rFonts w:ascii="Times New Roman" w:hAnsi="Times New Roman"/>
          <w:sz w:val="24"/>
          <w:szCs w:val="24"/>
        </w:rPr>
        <w:t>и</w:t>
      </w:r>
      <w:r w:rsidRPr="00CD608F">
        <w:rPr>
          <w:rFonts w:ascii="Times New Roman" w:hAnsi="Times New Roman"/>
          <w:sz w:val="24"/>
          <w:szCs w:val="24"/>
          <w:lang w:val="en-US"/>
        </w:rPr>
        <w:t xml:space="preserve"> to stop to do smth);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конструкция</w:t>
      </w:r>
      <w:r w:rsidRPr="00CD608F">
        <w:rPr>
          <w:rFonts w:ascii="Times New Roman" w:hAnsi="Times New Roman"/>
          <w:sz w:val="24"/>
          <w:szCs w:val="24"/>
          <w:lang w:val="en-US"/>
        </w:rPr>
        <w:t xml:space="preserve"> It takes me … to do smth;</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конструкция used to + инфинитив глагола;</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конструкции</w:t>
      </w:r>
      <w:r w:rsidRPr="00CD608F">
        <w:rPr>
          <w:rFonts w:ascii="Times New Roman" w:hAnsi="Times New Roman"/>
          <w:sz w:val="24"/>
          <w:szCs w:val="24"/>
          <w:lang w:val="en-US"/>
        </w:rPr>
        <w:t xml:space="preserve"> be/get used to smth, be/get used to doing smth;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конструкции</w:t>
      </w:r>
      <w:r w:rsidRPr="00CD608F">
        <w:rPr>
          <w:rFonts w:ascii="Times New Roman" w:hAnsi="Times New Roman"/>
          <w:sz w:val="24"/>
          <w:szCs w:val="24"/>
          <w:lang w:val="en-US"/>
        </w:rPr>
        <w:t xml:space="preserve"> I prefer, I’d prefer, I’d rather prefer, </w:t>
      </w:r>
      <w:r w:rsidRPr="00CD608F">
        <w:rPr>
          <w:rFonts w:ascii="Times New Roman" w:hAnsi="Times New Roman"/>
          <w:sz w:val="24"/>
          <w:szCs w:val="24"/>
        </w:rPr>
        <w:t>выражающие</w:t>
      </w:r>
      <w:r w:rsidRPr="00CD608F">
        <w:rPr>
          <w:rFonts w:ascii="Times New Roman" w:hAnsi="Times New Roman"/>
          <w:sz w:val="24"/>
          <w:szCs w:val="24"/>
          <w:lang w:val="en-US"/>
        </w:rPr>
        <w:t xml:space="preserve"> </w:t>
      </w:r>
      <w:r w:rsidRPr="00CD608F">
        <w:rPr>
          <w:rFonts w:ascii="Times New Roman" w:hAnsi="Times New Roman"/>
          <w:sz w:val="24"/>
          <w:szCs w:val="24"/>
        </w:rPr>
        <w:t>предпочтение</w:t>
      </w:r>
      <w:r w:rsidRPr="00CD608F">
        <w:rPr>
          <w:rFonts w:ascii="Times New Roman" w:hAnsi="Times New Roman"/>
          <w:sz w:val="24"/>
          <w:szCs w:val="24"/>
          <w:lang w:val="en-US"/>
        </w:rPr>
        <w:t xml:space="preserve">, </w:t>
      </w:r>
      <w:r w:rsidRPr="00CD608F">
        <w:rPr>
          <w:rFonts w:ascii="Times New Roman" w:hAnsi="Times New Roman"/>
          <w:sz w:val="24"/>
          <w:szCs w:val="24"/>
        </w:rPr>
        <w:t>а</w:t>
      </w:r>
      <w:r w:rsidRPr="00CD608F">
        <w:rPr>
          <w:rFonts w:ascii="Times New Roman" w:hAnsi="Times New Roman"/>
          <w:sz w:val="24"/>
          <w:szCs w:val="24"/>
          <w:lang w:val="en-US"/>
        </w:rPr>
        <w:t xml:space="preserve"> </w:t>
      </w:r>
      <w:r w:rsidRPr="00CD608F">
        <w:rPr>
          <w:rFonts w:ascii="Times New Roman" w:hAnsi="Times New Roman"/>
          <w:sz w:val="24"/>
          <w:szCs w:val="24"/>
        </w:rPr>
        <w:t>также</w:t>
      </w:r>
      <w:r w:rsidRPr="00CD608F">
        <w:rPr>
          <w:rFonts w:ascii="Times New Roman" w:hAnsi="Times New Roman"/>
          <w:sz w:val="24"/>
          <w:szCs w:val="24"/>
          <w:lang w:val="en-US"/>
        </w:rPr>
        <w:t xml:space="preserve"> </w:t>
      </w:r>
      <w:r w:rsidRPr="00CD608F">
        <w:rPr>
          <w:rFonts w:ascii="Times New Roman" w:hAnsi="Times New Roman"/>
          <w:sz w:val="24"/>
          <w:szCs w:val="24"/>
        </w:rPr>
        <w:t>конструкций</w:t>
      </w:r>
      <w:r w:rsidRPr="00CD608F">
        <w:rPr>
          <w:rFonts w:ascii="Times New Roman" w:hAnsi="Times New Roman"/>
          <w:sz w:val="24"/>
          <w:szCs w:val="24"/>
          <w:lang w:val="en-US"/>
        </w:rPr>
        <w:t xml:space="preserve"> I’d rather, You’d better;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подлежащее, выраженное собирательным существительным (family, police), и его согласование со сказуемым;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конструкция</w:t>
      </w:r>
      <w:r w:rsidRPr="00CD608F">
        <w:rPr>
          <w:rFonts w:ascii="Times New Roman" w:hAnsi="Times New Roman"/>
          <w:sz w:val="24"/>
          <w:szCs w:val="24"/>
          <w:lang w:val="en-US"/>
        </w:rPr>
        <w:t xml:space="preserve"> to be going to, </w:t>
      </w:r>
      <w:r w:rsidRPr="00CD608F">
        <w:rPr>
          <w:rFonts w:ascii="Times New Roman" w:hAnsi="Times New Roman"/>
          <w:sz w:val="24"/>
          <w:szCs w:val="24"/>
        </w:rPr>
        <w:t>формы</w:t>
      </w:r>
      <w:r w:rsidRPr="00CD608F">
        <w:rPr>
          <w:rFonts w:ascii="Times New Roman" w:hAnsi="Times New Roman"/>
          <w:sz w:val="24"/>
          <w:szCs w:val="24"/>
          <w:lang w:val="en-US"/>
        </w:rPr>
        <w:t xml:space="preserve"> Future Simple Tense </w:t>
      </w:r>
      <w:r w:rsidRPr="00CD608F">
        <w:rPr>
          <w:rFonts w:ascii="Times New Roman" w:hAnsi="Times New Roman"/>
          <w:sz w:val="24"/>
          <w:szCs w:val="24"/>
        </w:rPr>
        <w:t>и</w:t>
      </w:r>
      <w:r w:rsidRPr="00CD608F">
        <w:rPr>
          <w:rFonts w:ascii="Times New Roman" w:hAnsi="Times New Roman"/>
          <w:sz w:val="24"/>
          <w:szCs w:val="24"/>
          <w:lang w:val="en-US"/>
        </w:rPr>
        <w:t xml:space="preserve"> Present Continuous Tense </w:t>
      </w:r>
      <w:r w:rsidRPr="00CD608F">
        <w:rPr>
          <w:rFonts w:ascii="Times New Roman" w:hAnsi="Times New Roman"/>
          <w:sz w:val="24"/>
          <w:szCs w:val="24"/>
        </w:rPr>
        <w:t>для</w:t>
      </w:r>
      <w:r w:rsidRPr="00CD608F">
        <w:rPr>
          <w:rFonts w:ascii="Times New Roman" w:hAnsi="Times New Roman"/>
          <w:sz w:val="24"/>
          <w:szCs w:val="24"/>
          <w:lang w:val="en-US"/>
        </w:rPr>
        <w:t xml:space="preserve"> </w:t>
      </w:r>
      <w:r w:rsidRPr="00CD608F">
        <w:rPr>
          <w:rFonts w:ascii="Times New Roman" w:hAnsi="Times New Roman"/>
          <w:sz w:val="24"/>
          <w:szCs w:val="24"/>
        </w:rPr>
        <w:t>выражения</w:t>
      </w:r>
      <w:r w:rsidRPr="00CD608F">
        <w:rPr>
          <w:rFonts w:ascii="Times New Roman" w:hAnsi="Times New Roman"/>
          <w:sz w:val="24"/>
          <w:szCs w:val="24"/>
          <w:lang w:val="en-US"/>
        </w:rPr>
        <w:t xml:space="preserve"> </w:t>
      </w:r>
      <w:r w:rsidRPr="00CD608F">
        <w:rPr>
          <w:rFonts w:ascii="Times New Roman" w:hAnsi="Times New Roman"/>
          <w:sz w:val="24"/>
          <w:szCs w:val="24"/>
        </w:rPr>
        <w:t>будущего</w:t>
      </w:r>
      <w:r w:rsidRPr="00CD608F">
        <w:rPr>
          <w:rFonts w:ascii="Times New Roman" w:hAnsi="Times New Roman"/>
          <w:sz w:val="24"/>
          <w:szCs w:val="24"/>
          <w:lang w:val="en-US"/>
        </w:rPr>
        <w:t xml:space="preserve"> </w:t>
      </w:r>
      <w:r w:rsidRPr="00CD608F">
        <w:rPr>
          <w:rFonts w:ascii="Times New Roman" w:hAnsi="Times New Roman"/>
          <w:sz w:val="24"/>
          <w:szCs w:val="24"/>
        </w:rPr>
        <w:t>действия</w:t>
      </w:r>
      <w:r w:rsidRPr="00CD608F">
        <w:rPr>
          <w:rFonts w:ascii="Times New Roman" w:hAnsi="Times New Roman"/>
          <w:sz w:val="24"/>
          <w:szCs w:val="24"/>
          <w:lang w:val="en-US"/>
        </w:rPr>
        <w:t xml:space="preserve">;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модальные</w:t>
      </w:r>
      <w:r w:rsidRPr="00CD608F">
        <w:rPr>
          <w:rFonts w:ascii="Times New Roman" w:hAnsi="Times New Roman"/>
          <w:sz w:val="24"/>
          <w:szCs w:val="24"/>
          <w:lang w:val="en-US"/>
        </w:rPr>
        <w:t xml:space="preserve"> </w:t>
      </w:r>
      <w:r w:rsidRPr="00CD608F">
        <w:rPr>
          <w:rFonts w:ascii="Times New Roman" w:hAnsi="Times New Roman"/>
          <w:sz w:val="24"/>
          <w:szCs w:val="24"/>
        </w:rPr>
        <w:t>глаголы</w:t>
      </w:r>
      <w:r w:rsidRPr="00CD608F">
        <w:rPr>
          <w:rFonts w:ascii="Times New Roman" w:hAnsi="Times New Roman"/>
          <w:sz w:val="24"/>
          <w:szCs w:val="24"/>
          <w:lang w:val="en-US"/>
        </w:rPr>
        <w:t xml:space="preserve"> </w:t>
      </w:r>
      <w:r w:rsidRPr="00CD608F">
        <w:rPr>
          <w:rFonts w:ascii="Times New Roman" w:hAnsi="Times New Roman"/>
          <w:sz w:val="24"/>
          <w:szCs w:val="24"/>
        </w:rPr>
        <w:t>и</w:t>
      </w:r>
      <w:r w:rsidRPr="00CD608F">
        <w:rPr>
          <w:rFonts w:ascii="Times New Roman" w:hAnsi="Times New Roman"/>
          <w:sz w:val="24"/>
          <w:szCs w:val="24"/>
          <w:lang w:val="en-US"/>
        </w:rPr>
        <w:t xml:space="preserve"> </w:t>
      </w:r>
      <w:r w:rsidRPr="00CD608F">
        <w:rPr>
          <w:rFonts w:ascii="Times New Roman" w:hAnsi="Times New Roman"/>
          <w:sz w:val="24"/>
          <w:szCs w:val="24"/>
        </w:rPr>
        <w:t>их</w:t>
      </w:r>
      <w:r w:rsidRPr="00CD608F">
        <w:rPr>
          <w:rFonts w:ascii="Times New Roman" w:hAnsi="Times New Roman"/>
          <w:sz w:val="24"/>
          <w:szCs w:val="24"/>
          <w:lang w:val="en-US"/>
        </w:rPr>
        <w:t xml:space="preserve"> </w:t>
      </w:r>
      <w:r w:rsidRPr="00CD608F">
        <w:rPr>
          <w:rFonts w:ascii="Times New Roman" w:hAnsi="Times New Roman"/>
          <w:sz w:val="24"/>
          <w:szCs w:val="24"/>
        </w:rPr>
        <w:t>эквиваленты</w:t>
      </w:r>
      <w:r w:rsidRPr="00CD608F">
        <w:rPr>
          <w:rFonts w:ascii="Times New Roman" w:hAnsi="Times New Roman"/>
          <w:sz w:val="24"/>
          <w:szCs w:val="24"/>
          <w:lang w:val="en-US"/>
        </w:rPr>
        <w:t xml:space="preserve"> (can/be able to, could, must/have to, may, might, should, </w:t>
      </w:r>
      <w:r w:rsidRPr="00CD608F">
        <w:rPr>
          <w:rFonts w:ascii="Times New Roman" w:hAnsi="Times New Roman"/>
          <w:sz w:val="24"/>
          <w:szCs w:val="24"/>
          <w:lang w:val="en-US"/>
        </w:rPr>
        <w:lastRenderedPageBreak/>
        <w:t xml:space="preserve">shall, would, will, need);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неличные</w:t>
      </w:r>
      <w:r w:rsidRPr="00CD608F">
        <w:rPr>
          <w:rFonts w:ascii="Times New Roman" w:hAnsi="Times New Roman"/>
          <w:sz w:val="24"/>
          <w:szCs w:val="24"/>
          <w:lang w:val="en-US"/>
        </w:rPr>
        <w:t xml:space="preserve"> </w:t>
      </w:r>
      <w:r w:rsidRPr="00CD608F">
        <w:rPr>
          <w:rFonts w:ascii="Times New Roman" w:hAnsi="Times New Roman"/>
          <w:sz w:val="24"/>
          <w:szCs w:val="24"/>
        </w:rPr>
        <w:t>формы</w:t>
      </w:r>
      <w:r w:rsidRPr="00CD608F">
        <w:rPr>
          <w:rFonts w:ascii="Times New Roman" w:hAnsi="Times New Roman"/>
          <w:sz w:val="24"/>
          <w:szCs w:val="24"/>
          <w:lang w:val="en-US"/>
        </w:rPr>
        <w:t xml:space="preserve"> </w:t>
      </w:r>
      <w:r w:rsidRPr="00CD608F">
        <w:rPr>
          <w:rFonts w:ascii="Times New Roman" w:hAnsi="Times New Roman"/>
          <w:sz w:val="24"/>
          <w:szCs w:val="24"/>
        </w:rPr>
        <w:t>глагола</w:t>
      </w:r>
      <w:r w:rsidRPr="00CD608F">
        <w:rPr>
          <w:rFonts w:ascii="Times New Roman" w:hAnsi="Times New Roman"/>
          <w:sz w:val="24"/>
          <w:szCs w:val="24"/>
          <w:lang w:val="en-US"/>
        </w:rPr>
        <w:t xml:space="preserve"> – </w:t>
      </w:r>
      <w:r w:rsidRPr="00CD608F">
        <w:rPr>
          <w:rFonts w:ascii="Times New Roman" w:hAnsi="Times New Roman"/>
          <w:sz w:val="24"/>
          <w:szCs w:val="24"/>
        </w:rPr>
        <w:t>инфинитив</w:t>
      </w:r>
      <w:r w:rsidRPr="00CD608F">
        <w:rPr>
          <w:rFonts w:ascii="Times New Roman" w:hAnsi="Times New Roman"/>
          <w:sz w:val="24"/>
          <w:szCs w:val="24"/>
          <w:lang w:val="en-US"/>
        </w:rPr>
        <w:t xml:space="preserve">, </w:t>
      </w:r>
      <w:r w:rsidRPr="00CD608F">
        <w:rPr>
          <w:rFonts w:ascii="Times New Roman" w:hAnsi="Times New Roman"/>
          <w:sz w:val="24"/>
          <w:szCs w:val="24"/>
        </w:rPr>
        <w:t>герундий</w:t>
      </w:r>
      <w:r w:rsidRPr="00CD608F">
        <w:rPr>
          <w:rFonts w:ascii="Times New Roman" w:hAnsi="Times New Roman"/>
          <w:sz w:val="24"/>
          <w:szCs w:val="24"/>
          <w:lang w:val="en-US"/>
        </w:rPr>
        <w:t xml:space="preserve">, </w:t>
      </w:r>
      <w:r w:rsidRPr="00CD608F">
        <w:rPr>
          <w:rFonts w:ascii="Times New Roman" w:hAnsi="Times New Roman"/>
          <w:sz w:val="24"/>
          <w:szCs w:val="24"/>
        </w:rPr>
        <w:t>причастие</w:t>
      </w:r>
      <w:r w:rsidRPr="00CD608F">
        <w:rPr>
          <w:rFonts w:ascii="Times New Roman" w:hAnsi="Times New Roman"/>
          <w:sz w:val="24"/>
          <w:szCs w:val="24"/>
          <w:lang w:val="en-US"/>
        </w:rPr>
        <w:t xml:space="preserve"> (Participle I </w:t>
      </w:r>
      <w:r w:rsidRPr="00CD608F">
        <w:rPr>
          <w:rFonts w:ascii="Times New Roman" w:hAnsi="Times New Roman"/>
          <w:sz w:val="24"/>
          <w:szCs w:val="24"/>
        </w:rPr>
        <w:t>и</w:t>
      </w:r>
      <w:r w:rsidRPr="00CD608F">
        <w:rPr>
          <w:rFonts w:ascii="Times New Roman" w:hAnsi="Times New Roman"/>
          <w:sz w:val="24"/>
          <w:szCs w:val="24"/>
          <w:lang w:val="en-US"/>
        </w:rPr>
        <w:t xml:space="preserve"> Participle II), </w:t>
      </w:r>
      <w:r w:rsidRPr="00CD608F">
        <w:rPr>
          <w:rFonts w:ascii="Times New Roman" w:hAnsi="Times New Roman"/>
          <w:sz w:val="24"/>
          <w:szCs w:val="24"/>
        </w:rPr>
        <w:t>причастия</w:t>
      </w:r>
      <w:r w:rsidRPr="00CD608F">
        <w:rPr>
          <w:rFonts w:ascii="Times New Roman" w:hAnsi="Times New Roman"/>
          <w:sz w:val="24"/>
          <w:szCs w:val="24"/>
          <w:lang w:val="en-US"/>
        </w:rPr>
        <w:t xml:space="preserve"> </w:t>
      </w:r>
      <w:r w:rsidRPr="00CD608F">
        <w:rPr>
          <w:rFonts w:ascii="Times New Roman" w:hAnsi="Times New Roman"/>
          <w:sz w:val="24"/>
          <w:szCs w:val="24"/>
        </w:rPr>
        <w:t>в</w:t>
      </w:r>
      <w:r w:rsidRPr="00CD608F">
        <w:rPr>
          <w:rFonts w:ascii="Times New Roman" w:hAnsi="Times New Roman"/>
          <w:sz w:val="24"/>
          <w:szCs w:val="24"/>
          <w:lang w:val="en-US"/>
        </w:rPr>
        <w:t xml:space="preserve"> </w:t>
      </w:r>
      <w:r w:rsidRPr="00CD608F">
        <w:rPr>
          <w:rFonts w:ascii="Times New Roman" w:hAnsi="Times New Roman"/>
          <w:sz w:val="24"/>
          <w:szCs w:val="24"/>
        </w:rPr>
        <w:t>функции</w:t>
      </w:r>
      <w:r w:rsidRPr="00CD608F">
        <w:rPr>
          <w:rFonts w:ascii="Times New Roman" w:hAnsi="Times New Roman"/>
          <w:sz w:val="24"/>
          <w:szCs w:val="24"/>
          <w:lang w:val="en-US"/>
        </w:rPr>
        <w:t xml:space="preserve"> </w:t>
      </w:r>
      <w:r w:rsidRPr="00CD608F">
        <w:rPr>
          <w:rFonts w:ascii="Times New Roman" w:hAnsi="Times New Roman"/>
          <w:sz w:val="24"/>
          <w:szCs w:val="24"/>
        </w:rPr>
        <w:t>определения</w:t>
      </w:r>
      <w:r w:rsidRPr="00CD608F">
        <w:rPr>
          <w:rFonts w:ascii="Times New Roman" w:hAnsi="Times New Roman"/>
          <w:sz w:val="24"/>
          <w:szCs w:val="24"/>
          <w:lang w:val="en-US"/>
        </w:rPr>
        <w:t xml:space="preserve"> (Participle I – a playing child, Participle II – a written text);</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определённый, неопределённый и нулевой артикли;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неисчисляемые имена существительные, имеющие форму только множественного числа;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притяжательный падеж имён существительных;</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lang w:val="en-US"/>
        </w:rPr>
      </w:pPr>
      <w:r w:rsidRPr="00CD608F">
        <w:rPr>
          <w:rFonts w:ascii="Times New Roman" w:hAnsi="Times New Roman"/>
          <w:sz w:val="24"/>
          <w:szCs w:val="24"/>
        </w:rPr>
        <w:t>слова</w:t>
      </w:r>
      <w:r w:rsidRPr="00CD608F">
        <w:rPr>
          <w:rFonts w:ascii="Times New Roman" w:hAnsi="Times New Roman"/>
          <w:sz w:val="24"/>
          <w:szCs w:val="24"/>
          <w:lang w:val="en-US"/>
        </w:rPr>
        <w:t xml:space="preserve">, </w:t>
      </w:r>
      <w:r w:rsidRPr="00CD608F">
        <w:rPr>
          <w:rFonts w:ascii="Times New Roman" w:hAnsi="Times New Roman"/>
          <w:sz w:val="24"/>
          <w:szCs w:val="24"/>
        </w:rPr>
        <w:t>выражающие</w:t>
      </w:r>
      <w:r w:rsidRPr="00CD608F">
        <w:rPr>
          <w:rFonts w:ascii="Times New Roman" w:hAnsi="Times New Roman"/>
          <w:sz w:val="24"/>
          <w:szCs w:val="24"/>
          <w:lang w:val="en-US"/>
        </w:rPr>
        <w:t xml:space="preserve"> </w:t>
      </w:r>
      <w:r w:rsidRPr="00CD608F">
        <w:rPr>
          <w:rFonts w:ascii="Times New Roman" w:hAnsi="Times New Roman"/>
          <w:sz w:val="24"/>
          <w:szCs w:val="24"/>
        </w:rPr>
        <w:t>количество</w:t>
      </w:r>
      <w:r w:rsidRPr="00CD608F">
        <w:rPr>
          <w:rFonts w:ascii="Times New Roman" w:hAnsi="Times New Roman"/>
          <w:sz w:val="24"/>
          <w:szCs w:val="24"/>
          <w:lang w:val="en-US"/>
        </w:rPr>
        <w:t xml:space="preserve"> (many/much, little/a little, few/a few, a lot of);</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количественные и порядковые числительные;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социокультурными знаниями и умениями:</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проявлять уважение к иной культуре, соблюдать нормы вежливости в межкультурном общении;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C85A89" w:rsidRPr="00CD608F" w:rsidRDefault="00C85A89" w:rsidP="009A3308">
      <w:pPr>
        <w:tabs>
          <w:tab w:val="left" w:pos="184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соблюдать правила информационной безопасности в ситуациях повседневной жизни и при работе в сети Интернет.</w:t>
      </w:r>
    </w:p>
    <w:p w:rsidR="00C85A89" w:rsidRPr="00CD608F" w:rsidRDefault="00375D0C"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28</w:t>
      </w:r>
      <w:r w:rsidR="00C85A89" w:rsidRPr="00CD608F">
        <w:rPr>
          <w:rFonts w:ascii="Times New Roman" w:hAnsi="Times New Roman"/>
          <w:sz w:val="24"/>
          <w:szCs w:val="24"/>
        </w:rPr>
        <w:t xml:space="preserve">. Федеральная рабочая программа по учебному предмету «Английский язык» (углублённый уровень). </w:t>
      </w:r>
    </w:p>
    <w:p w:rsidR="00C85A89" w:rsidRPr="00CD608F" w:rsidRDefault="00375D0C"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28</w:t>
      </w:r>
      <w:r w:rsidR="00C85A89" w:rsidRPr="00CD608F">
        <w:rPr>
          <w:rFonts w:ascii="Times New Roman" w:hAnsi="Times New Roman"/>
          <w:sz w:val="24"/>
          <w:szCs w:val="24"/>
        </w:rPr>
        <w:t xml:space="preserve">.1. Федеральная рабочая программа по учебному предмету «Английский язык» </w:t>
      </w:r>
      <w:r w:rsidR="00C85A89" w:rsidRPr="00CD608F">
        <w:rPr>
          <w:rFonts w:ascii="Times New Roman" w:hAnsi="Times New Roman"/>
          <w:sz w:val="24"/>
          <w:szCs w:val="24"/>
        </w:rPr>
        <w:lastRenderedPageBreak/>
        <w:t>(углублённый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C85A89" w:rsidRPr="00CD608F" w:rsidRDefault="00375D0C" w:rsidP="009A3308">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85A89" w:rsidRPr="00CD608F">
        <w:rPr>
          <w:rFonts w:ascii="Times New Roman" w:hAnsi="Times New Roman"/>
          <w:sz w:val="24"/>
          <w:szCs w:val="24"/>
        </w:rPr>
        <w:t>.2. Пояснительная записка отражает общие цели и задачи изучения английского</w:t>
      </w:r>
      <w:r w:rsidR="00C85A89" w:rsidRPr="00CD608F">
        <w:rPr>
          <w:rFonts w:ascii="Times New Roman" w:hAnsi="Times New Roman"/>
          <w:color w:val="FF0000"/>
          <w:sz w:val="24"/>
          <w:szCs w:val="24"/>
        </w:rPr>
        <w:t xml:space="preserve"> </w:t>
      </w:r>
      <w:r w:rsidR="00C85A89" w:rsidRPr="00CD608F">
        <w:rPr>
          <w:rFonts w:ascii="Times New Roman" w:hAnsi="Times New Roman"/>
          <w:sz w:val="24"/>
          <w:szCs w:val="24"/>
        </w:rPr>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85A89" w:rsidRPr="00CD608F" w:rsidRDefault="00375D0C"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28</w:t>
      </w:r>
      <w:r w:rsidR="00C85A89" w:rsidRPr="00CD608F">
        <w:rPr>
          <w:rFonts w:ascii="Times New Roman" w:hAnsi="Times New Roman"/>
          <w:sz w:val="24"/>
          <w:szCs w:val="24"/>
        </w:rPr>
        <w:t xml:space="preserve">.3.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C85A89" w:rsidRPr="00CD608F" w:rsidRDefault="00375D0C" w:rsidP="009A3308">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85A89" w:rsidRPr="00CD608F">
        <w:rPr>
          <w:rFonts w:ascii="Times New Roman" w:hAnsi="Times New Roman"/>
          <w:sz w:val="24"/>
          <w:szCs w:val="24"/>
        </w:rPr>
        <w:t>.4.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5A89" w:rsidRPr="00CD608F" w:rsidRDefault="00375D0C" w:rsidP="009A3308">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85A89" w:rsidRPr="00CD608F">
        <w:rPr>
          <w:rFonts w:ascii="Times New Roman" w:hAnsi="Times New Roman"/>
          <w:sz w:val="24"/>
          <w:szCs w:val="24"/>
        </w:rPr>
        <w:t>.5. Пояснительная записка.</w:t>
      </w:r>
    </w:p>
    <w:p w:rsidR="00C85A89" w:rsidRPr="00CD608F" w:rsidRDefault="00375D0C"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28</w:t>
      </w:r>
      <w:r w:rsidR="00C85A89" w:rsidRPr="00CD608F">
        <w:rPr>
          <w:rFonts w:ascii="Times New Roman" w:hAnsi="Times New Roman"/>
          <w:sz w:val="24"/>
          <w:szCs w:val="24"/>
        </w:rPr>
        <w:t xml:space="preserve">.5.1.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rsidR="00C85A89" w:rsidRPr="00CD608F" w:rsidRDefault="00375D0C" w:rsidP="009A3308">
      <w:pPr>
        <w:pStyle w:val="body"/>
        <w:spacing w:line="240" w:lineRule="auto"/>
        <w:ind w:firstLine="709"/>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.5.2. </w:t>
      </w:r>
      <w:r w:rsidR="00C85A89" w:rsidRPr="00CD608F">
        <w:rPr>
          <w:rFonts w:ascii="Times New Roman" w:hAnsi="Times New Roman" w:cs="Times New Roman"/>
          <w:color w:val="auto"/>
          <w:sz w:val="24"/>
          <w:szCs w:val="24"/>
        </w:rPr>
        <w:t xml:space="preserve">Иностранный язык в общеобразовательной школе изучается на двух уровнях: </w:t>
      </w:r>
      <w:r w:rsidR="00C85A89" w:rsidRPr="00CD608F">
        <w:rPr>
          <w:rStyle w:val="Bold0"/>
          <w:rFonts w:ascii="Times New Roman" w:hAnsi="Times New Roman" w:cs="Times New Roman"/>
          <w:b w:val="0"/>
          <w:color w:val="auto"/>
          <w:sz w:val="24"/>
          <w:szCs w:val="24"/>
        </w:rPr>
        <w:t>базовом и углублённом.</w:t>
      </w:r>
      <w:r w:rsidR="00C85A89" w:rsidRPr="00CD608F">
        <w:rPr>
          <w:rFonts w:ascii="Times New Roman" w:hAnsi="Times New Roman" w:cs="Times New Roman"/>
          <w:color w:val="auto"/>
          <w:sz w:val="24"/>
          <w:szCs w:val="24"/>
        </w:rPr>
        <w:t xml:space="preserve">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rsidR="00C85A89" w:rsidRPr="00CD608F" w:rsidRDefault="00375D0C" w:rsidP="009A3308">
      <w:pPr>
        <w:pStyle w:val="body"/>
        <w:spacing w:line="240" w:lineRule="auto"/>
        <w:ind w:firstLine="709"/>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.5.3. </w:t>
      </w:r>
      <w:r w:rsidR="00C85A89" w:rsidRPr="00CD608F">
        <w:rPr>
          <w:rFonts w:ascii="Times New Roman" w:hAnsi="Times New Roman" w:cs="Times New Roman"/>
          <w:color w:val="auto"/>
          <w:sz w:val="24"/>
          <w:szCs w:val="24"/>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C85A89" w:rsidRPr="00CD608F" w:rsidRDefault="00375D0C" w:rsidP="009A3308">
      <w:pPr>
        <w:pStyle w:val="body"/>
        <w:spacing w:line="240" w:lineRule="auto"/>
        <w:ind w:firstLine="709"/>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.5.4. </w:t>
      </w:r>
      <w:r w:rsidR="00C85A89" w:rsidRPr="00CD608F">
        <w:rPr>
          <w:rFonts w:ascii="Times New Roman" w:hAnsi="Times New Roman" w:cs="Times New Roman"/>
          <w:sz w:val="24"/>
          <w:szCs w:val="24"/>
        </w:rPr>
        <w:t xml:space="preserve">Федеральная </w:t>
      </w:r>
      <w:r w:rsidR="00C85A89" w:rsidRPr="00CD608F">
        <w:rPr>
          <w:rFonts w:ascii="Times New Roman" w:hAnsi="Times New Roman" w:cs="Times New Roman"/>
          <w:color w:val="auto"/>
          <w:sz w:val="24"/>
          <w:szCs w:val="24"/>
        </w:rPr>
        <w:t xml:space="preserve">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C85A89" w:rsidRPr="00CD608F" w:rsidRDefault="00375D0C" w:rsidP="009A3308">
      <w:pPr>
        <w:pStyle w:val="body"/>
        <w:spacing w:line="240" w:lineRule="auto"/>
        <w:ind w:firstLine="709"/>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.5.5. </w:t>
      </w:r>
      <w:r w:rsidR="00C85A89" w:rsidRPr="00CD608F">
        <w:rPr>
          <w:rFonts w:ascii="Times New Roman" w:hAnsi="Times New Roman" w:cs="Times New Roman"/>
          <w:sz w:val="24"/>
          <w:szCs w:val="24"/>
        </w:rPr>
        <w:t xml:space="preserve">Федеральная </w:t>
      </w:r>
      <w:r w:rsidR="00C85A89" w:rsidRPr="00CD608F">
        <w:rPr>
          <w:rFonts w:ascii="Times New Roman" w:hAnsi="Times New Roman" w:cs="Times New Roman"/>
          <w:color w:val="auto"/>
          <w:sz w:val="24"/>
          <w:szCs w:val="24"/>
        </w:rPr>
        <w:t xml:space="preserve">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w:t>
      </w:r>
      <w:r w:rsidR="00C85A89" w:rsidRPr="00CD608F">
        <w:rPr>
          <w:rFonts w:ascii="Times New Roman" w:hAnsi="Times New Roman" w:cs="Times New Roman"/>
          <w:color w:val="auto"/>
          <w:sz w:val="24"/>
          <w:szCs w:val="24"/>
        </w:rPr>
        <w:lastRenderedPageBreak/>
        <w:t xml:space="preserve">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w:t>
      </w:r>
      <w:r w:rsidR="00C85A89" w:rsidRPr="00CD608F">
        <w:rPr>
          <w:rFonts w:ascii="Times New Roman" w:hAnsi="Times New Roman"/>
          <w:sz w:val="24"/>
          <w:szCs w:val="24"/>
        </w:rPr>
        <w:t xml:space="preserve">уровнями </w:t>
      </w:r>
      <w:r w:rsidR="00C85A89" w:rsidRPr="00CD608F">
        <w:rPr>
          <w:rFonts w:ascii="Times New Roman" w:hAnsi="Times New Roman" w:cs="Times New Roman"/>
          <w:color w:val="auto"/>
          <w:sz w:val="24"/>
          <w:szCs w:val="24"/>
        </w:rPr>
        <w:t>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C85A89" w:rsidRPr="00CD608F" w:rsidRDefault="00375D0C" w:rsidP="009A3308">
      <w:pPr>
        <w:pStyle w:val="body"/>
        <w:spacing w:line="240" w:lineRule="auto"/>
        <w:ind w:firstLine="709"/>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.5.6. </w:t>
      </w:r>
      <w:r w:rsidR="00C85A89" w:rsidRPr="00CD608F">
        <w:rPr>
          <w:rFonts w:ascii="Times New Roman" w:hAnsi="Times New Roman" w:cs="Times New Roman"/>
          <w:color w:val="auto"/>
          <w:sz w:val="24"/>
          <w:szCs w:val="24"/>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C85A89" w:rsidRPr="00CD608F" w:rsidRDefault="00375D0C" w:rsidP="009A3308">
      <w:pPr>
        <w:pStyle w:val="body"/>
        <w:spacing w:line="240" w:lineRule="auto"/>
        <w:ind w:firstLine="709"/>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.5.7. </w:t>
      </w:r>
      <w:r w:rsidR="00C85A89" w:rsidRPr="00CD608F">
        <w:rPr>
          <w:rFonts w:ascii="Times New Roman" w:hAnsi="Times New Roman" w:cs="Times New Roman"/>
          <w:color w:val="auto"/>
          <w:sz w:val="24"/>
          <w:szCs w:val="24"/>
        </w:rPr>
        <w:t xml:space="preserve">Учебному предмету «Иностранный (английский) язык» принадлежит важное место в системе </w:t>
      </w:r>
      <w:r w:rsidR="00C85A89" w:rsidRPr="00CD608F">
        <w:rPr>
          <w:rFonts w:ascii="Times New Roman" w:hAnsi="Times New Roman"/>
          <w:sz w:val="24"/>
          <w:szCs w:val="24"/>
        </w:rPr>
        <w:t xml:space="preserve">среднего общего </w:t>
      </w:r>
      <w:r w:rsidR="00C85A89" w:rsidRPr="00CD608F">
        <w:rPr>
          <w:rFonts w:ascii="Times New Roman" w:hAnsi="Times New Roman" w:cs="Times New Roman"/>
          <w:color w:val="auto"/>
          <w:sz w:val="24"/>
          <w:szCs w:val="24"/>
        </w:rPr>
        <w:t>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85A89" w:rsidRPr="00CD608F" w:rsidRDefault="00375D0C" w:rsidP="009A3308">
      <w:pPr>
        <w:pStyle w:val="body"/>
        <w:spacing w:line="240" w:lineRule="auto"/>
        <w:ind w:firstLine="709"/>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.5.8. </w:t>
      </w:r>
      <w:r w:rsidR="00C85A89" w:rsidRPr="00CD608F">
        <w:rPr>
          <w:rFonts w:ascii="Times New Roman" w:hAnsi="Times New Roman" w:cs="Times New Roman"/>
          <w:color w:val="auto"/>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85A89" w:rsidRPr="00CD608F" w:rsidRDefault="00375D0C" w:rsidP="009A3308">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28</w:t>
      </w:r>
      <w:r w:rsidR="00C85A89" w:rsidRPr="00CD608F">
        <w:rPr>
          <w:rFonts w:ascii="Times New Roman" w:hAnsi="Times New Roman"/>
          <w:sz w:val="24"/>
          <w:szCs w:val="24"/>
        </w:rPr>
        <w:t>.5.9.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85A89" w:rsidRPr="00CD608F" w:rsidRDefault="00375D0C" w:rsidP="009A3308">
      <w:pPr>
        <w:pStyle w:val="body"/>
        <w:spacing w:line="240" w:lineRule="auto"/>
        <w:ind w:firstLine="709"/>
        <w:rPr>
          <w:rFonts w:ascii="Times New Roman" w:hAnsi="Times New Roman" w:cs="Times New Roman"/>
          <w:spacing w:val="2"/>
          <w:sz w:val="24"/>
          <w:szCs w:val="24"/>
        </w:rPr>
      </w:pPr>
      <w:r>
        <w:rPr>
          <w:rFonts w:ascii="Times New Roman" w:hAnsi="Times New Roman"/>
          <w:sz w:val="24"/>
          <w:szCs w:val="24"/>
        </w:rPr>
        <w:t>28</w:t>
      </w:r>
      <w:r w:rsidR="00C85A89" w:rsidRPr="00CD608F">
        <w:rPr>
          <w:rFonts w:ascii="Times New Roman" w:hAnsi="Times New Roman"/>
          <w:sz w:val="24"/>
          <w:szCs w:val="24"/>
        </w:rPr>
        <w:t>.5.10. </w:t>
      </w:r>
      <w:r w:rsidR="00C85A89" w:rsidRPr="00CD608F">
        <w:rPr>
          <w:rFonts w:ascii="Times New Roman" w:hAnsi="Times New Roman" w:cs="Times New Roman"/>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85A89" w:rsidRPr="00CD608F" w:rsidRDefault="00375D0C" w:rsidP="009A3308">
      <w:pPr>
        <w:pStyle w:val="body"/>
        <w:spacing w:line="240" w:lineRule="auto"/>
        <w:ind w:firstLine="709"/>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.5.11. </w:t>
      </w:r>
      <w:r w:rsidR="00C85A89" w:rsidRPr="00CD608F">
        <w:rPr>
          <w:rFonts w:ascii="Times New Roman" w:hAnsi="Times New Roman" w:cs="Times New Roman"/>
          <w:color w:val="auto"/>
          <w:sz w:val="24"/>
          <w:szCs w:val="24"/>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C85A89" w:rsidRPr="00CD608F" w:rsidRDefault="00375D0C" w:rsidP="009A3308">
      <w:pPr>
        <w:pStyle w:val="body"/>
        <w:spacing w:line="240" w:lineRule="auto"/>
        <w:ind w:firstLine="709"/>
        <w:rPr>
          <w:rFonts w:ascii="Times New Roman" w:hAnsi="Times New Roman" w:cs="Times New Roman"/>
          <w:sz w:val="24"/>
          <w:szCs w:val="24"/>
        </w:rPr>
      </w:pPr>
      <w:r>
        <w:rPr>
          <w:rFonts w:ascii="Times New Roman" w:hAnsi="Times New Roman"/>
          <w:sz w:val="24"/>
          <w:szCs w:val="24"/>
        </w:rPr>
        <w:t>28</w:t>
      </w:r>
      <w:r w:rsidR="00C85A89" w:rsidRPr="00CD608F">
        <w:rPr>
          <w:rFonts w:ascii="Times New Roman" w:hAnsi="Times New Roman"/>
          <w:sz w:val="24"/>
          <w:szCs w:val="24"/>
        </w:rPr>
        <w:t>.5.12. </w:t>
      </w:r>
      <w:r w:rsidR="00C85A89" w:rsidRPr="00CD608F">
        <w:rPr>
          <w:rFonts w:ascii="Times New Roman" w:hAnsi="Times New Roman" w:cs="Times New Roman"/>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85A89" w:rsidRPr="00CD608F" w:rsidRDefault="00375D0C" w:rsidP="009A3308">
      <w:pPr>
        <w:pStyle w:val="body"/>
        <w:spacing w:line="240" w:lineRule="auto"/>
        <w:ind w:firstLine="709"/>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.5.13. </w:t>
      </w:r>
      <w:r w:rsidR="00C85A89" w:rsidRPr="00CD608F">
        <w:rPr>
          <w:rFonts w:ascii="Times New Roman" w:hAnsi="Times New Roman" w:cs="Times New Roman"/>
          <w:color w:val="auto"/>
          <w:sz w:val="24"/>
          <w:szCs w:val="24"/>
        </w:rPr>
        <w:t xml:space="preserve">На прагматическом уровне </w:t>
      </w:r>
      <w:r w:rsidR="00C85A89" w:rsidRPr="00CD608F">
        <w:rPr>
          <w:rStyle w:val="Bold0"/>
          <w:rFonts w:ascii="Times New Roman" w:hAnsi="Times New Roman" w:cs="Times New Roman"/>
          <w:b w:val="0"/>
          <w:color w:val="auto"/>
          <w:sz w:val="24"/>
          <w:szCs w:val="24"/>
        </w:rPr>
        <w:t>целью иноязычного образования</w:t>
      </w:r>
      <w:r w:rsidR="00C85A89" w:rsidRPr="00CD608F">
        <w:rPr>
          <w:rFonts w:ascii="Times New Roman" w:hAnsi="Times New Roman" w:cs="Times New Roman"/>
          <w:color w:val="auto"/>
          <w:sz w:val="24"/>
          <w:szCs w:val="24"/>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w:t>
      </w:r>
      <w:r w:rsidR="00C85A89" w:rsidRPr="00CD608F">
        <w:rPr>
          <w:rFonts w:ascii="Times New Roman" w:hAnsi="Times New Roman" w:cs="Times New Roman"/>
          <w:color w:val="auto"/>
          <w:sz w:val="24"/>
          <w:szCs w:val="24"/>
        </w:rPr>
        <w:lastRenderedPageBreak/>
        <w:t>единстве таких её составляющих как речевая, языковая, социокультурная, компенсаторная и метапредметная компетенции:</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речевая компетенция</w:t>
      </w:r>
      <w:r w:rsidRPr="00CD608F">
        <w:rPr>
          <w:rFonts w:ascii="Times New Roman" w:hAnsi="Times New Roman" w:cs="Times New Roman"/>
          <w:color w:val="auto"/>
          <w:sz w:val="24"/>
          <w:szCs w:val="24"/>
        </w:rPr>
        <w:t xml:space="preserve">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языковая компетенция</w:t>
      </w:r>
      <w:r w:rsidRPr="00CD608F">
        <w:rPr>
          <w:rFonts w:ascii="Times New Roman" w:hAnsi="Times New Roman" w:cs="Times New Roman"/>
          <w:color w:val="auto"/>
          <w:sz w:val="24"/>
          <w:szCs w:val="24"/>
        </w:rPr>
        <w:t xml:space="preserve">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социокультурная/межкультурная компетенция</w:t>
      </w:r>
      <w:r w:rsidRPr="00CD608F">
        <w:rPr>
          <w:rFonts w:ascii="Times New Roman" w:hAnsi="Times New Roman" w:cs="Times New Roman"/>
          <w:color w:val="auto"/>
          <w:sz w:val="24"/>
          <w:szCs w:val="24"/>
        </w:rPr>
        <w:t xml:space="preserve">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компенсаторная компетенция</w:t>
      </w:r>
      <w:r w:rsidRPr="00CD608F">
        <w:rPr>
          <w:rFonts w:ascii="Times New Roman" w:hAnsi="Times New Roman" w:cs="Times New Roman"/>
          <w:color w:val="auto"/>
          <w:sz w:val="24"/>
          <w:szCs w:val="24"/>
        </w:rPr>
        <w:t xml:space="preserve"> – развитие умений выходить из положения в условиях дефицита языковых средств английского языка при получении и передаче информации;</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метапредметная/учебно-познавательная компетенция</w:t>
      </w:r>
      <w:r w:rsidRPr="00CD608F">
        <w:rPr>
          <w:rFonts w:ascii="Times New Roman" w:hAnsi="Times New Roman" w:cs="Times New Roman"/>
          <w:color w:val="auto"/>
          <w:sz w:val="24"/>
          <w:szCs w:val="24"/>
        </w:rPr>
        <w:t xml:space="preserve">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85A89" w:rsidRPr="00CD608F" w:rsidRDefault="00375D0C" w:rsidP="009A3308">
      <w:pPr>
        <w:pStyle w:val="body"/>
        <w:spacing w:line="240" w:lineRule="auto"/>
        <w:ind w:firstLine="709"/>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.5.14. </w:t>
      </w:r>
      <w:r w:rsidR="00C85A89" w:rsidRPr="00CD608F">
        <w:rPr>
          <w:rFonts w:ascii="Times New Roman" w:hAnsi="Times New Roman" w:cs="Times New Roman"/>
          <w:color w:val="auto"/>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C85A89" w:rsidRPr="00CD608F" w:rsidRDefault="00375D0C" w:rsidP="009A3308">
      <w:pPr>
        <w:pStyle w:val="body"/>
        <w:spacing w:line="240" w:lineRule="auto"/>
        <w:ind w:firstLine="709"/>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.5.15. </w:t>
      </w:r>
      <w:r w:rsidR="00C85A89" w:rsidRPr="00CD608F">
        <w:rPr>
          <w:rFonts w:ascii="Times New Roman" w:hAnsi="Times New Roman" w:cs="Times New Roman"/>
          <w:color w:val="auto"/>
          <w:spacing w:val="2"/>
          <w:sz w:val="24"/>
          <w:szCs w:val="24"/>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C85A89" w:rsidRPr="00CD608F">
        <w:rPr>
          <w:rFonts w:ascii="Times New Roman" w:hAnsi="Times New Roman" w:cs="Times New Roman"/>
          <w:color w:val="auto"/>
          <w:sz w:val="24"/>
          <w:szCs w:val="24"/>
        </w:rPr>
        <w:t>на уровне среднего общего образования</w:t>
      </w:r>
      <w:r w:rsidR="00C85A89" w:rsidRPr="00CD608F">
        <w:rPr>
          <w:rFonts w:ascii="Times New Roman" w:hAnsi="Times New Roman" w:cs="Times New Roman"/>
          <w:color w:val="auto"/>
          <w:spacing w:val="2"/>
          <w:sz w:val="24"/>
          <w:szCs w:val="24"/>
        </w:rPr>
        <w:t>,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C85A89" w:rsidRPr="00CD608F" w:rsidRDefault="00375D0C" w:rsidP="009A3308">
      <w:pPr>
        <w:pStyle w:val="body"/>
        <w:spacing w:line="240" w:lineRule="auto"/>
        <w:ind w:firstLine="709"/>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.5.16. </w:t>
      </w:r>
      <w:r w:rsidR="00C85A89" w:rsidRPr="00CD608F">
        <w:rPr>
          <w:rFonts w:ascii="Times New Roman" w:hAnsi="Times New Roman" w:cs="Times New Roman"/>
          <w:color w:val="auto"/>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C85A89" w:rsidRPr="00CD608F" w:rsidRDefault="00375D0C" w:rsidP="009A3308">
      <w:pPr>
        <w:pStyle w:val="body"/>
        <w:spacing w:line="240" w:lineRule="auto"/>
        <w:ind w:firstLine="709"/>
        <w:rPr>
          <w:rFonts w:ascii="Times New Roman" w:hAnsi="Times New Roman"/>
          <w:sz w:val="24"/>
          <w:szCs w:val="24"/>
        </w:rPr>
      </w:pPr>
      <w:r>
        <w:rPr>
          <w:rFonts w:ascii="Times New Roman" w:hAnsi="Times New Roman"/>
          <w:sz w:val="24"/>
          <w:szCs w:val="24"/>
        </w:rPr>
        <w:t>28</w:t>
      </w:r>
      <w:r w:rsidR="00C85A89" w:rsidRPr="00CD608F">
        <w:rPr>
          <w:rFonts w:ascii="Times New Roman" w:hAnsi="Times New Roman"/>
          <w:sz w:val="24"/>
          <w:szCs w:val="24"/>
        </w:rPr>
        <w:t xml:space="preserve">.5.17. Общее число часов, рекомендованных для </w:t>
      </w:r>
      <w:r w:rsidR="00C85A89" w:rsidRPr="00CD608F">
        <w:rPr>
          <w:rFonts w:ascii="Times New Roman" w:hAnsi="Times New Roman" w:cs="Times New Roman"/>
          <w:color w:val="auto"/>
          <w:sz w:val="24"/>
          <w:szCs w:val="24"/>
        </w:rPr>
        <w:t>углублённого изучения иностранного языка</w:t>
      </w:r>
      <w:r w:rsidR="00C85A89" w:rsidRPr="00CD608F">
        <w:rPr>
          <w:rFonts w:ascii="Times New Roman" w:hAnsi="Times New Roman"/>
          <w:sz w:val="24"/>
          <w:szCs w:val="24"/>
        </w:rPr>
        <w:t xml:space="preserve"> – 340 часов: в 10 классе </w:t>
      </w:r>
      <w:r w:rsidR="00C85A89" w:rsidRPr="00CD608F">
        <w:rPr>
          <w:rFonts w:ascii="Times New Roman" w:hAnsi="Times New Roman"/>
          <w:sz w:val="24"/>
          <w:szCs w:val="24"/>
        </w:rPr>
        <w:noBreakHyphen/>
        <w:t xml:space="preserve"> 170 часов (5 часов в неделю), в 11 классе – 170 часа (5 часов в неделю).</w:t>
      </w:r>
    </w:p>
    <w:p w:rsidR="00C85A89" w:rsidRPr="00CD608F" w:rsidRDefault="00375D0C" w:rsidP="009A3308">
      <w:pPr>
        <w:pStyle w:val="body"/>
        <w:spacing w:line="240" w:lineRule="auto"/>
        <w:ind w:firstLine="709"/>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.5.18. </w:t>
      </w:r>
      <w:r w:rsidR="00C85A89" w:rsidRPr="00CD608F">
        <w:rPr>
          <w:rFonts w:ascii="Times New Roman" w:hAnsi="Times New Roman" w:cs="Times New Roman"/>
          <w:color w:val="auto"/>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w:t>
      </w:r>
      <w:r w:rsidR="00C85A89" w:rsidRPr="00CD608F">
        <w:rPr>
          <w:rStyle w:val="Bold0"/>
          <w:rFonts w:ascii="Times New Roman" w:hAnsi="Times New Roman" w:cs="Times New Roman"/>
          <w:b w:val="0"/>
          <w:color w:val="auto"/>
          <w:sz w:val="24"/>
          <w:szCs w:val="24"/>
        </w:rPr>
        <w:t>превышающем пороговый уровень</w:t>
      </w:r>
      <w:r w:rsidR="00C85A89" w:rsidRPr="00CD608F">
        <w:rPr>
          <w:rFonts w:ascii="Times New Roman" w:hAnsi="Times New Roman" w:cs="Times New Roman"/>
          <w:color w:val="auto"/>
          <w:sz w:val="24"/>
          <w:szCs w:val="24"/>
        </w:rPr>
        <w:t>,</w:t>
      </w:r>
      <w:r w:rsidR="00C85A89" w:rsidRPr="00CD608F">
        <w:rPr>
          <w:rStyle w:val="Bold0"/>
          <w:rFonts w:ascii="Times New Roman" w:hAnsi="Times New Roman" w:cs="Times New Roman"/>
          <w:b w:val="0"/>
          <w:color w:val="auto"/>
          <w:sz w:val="24"/>
          <w:szCs w:val="24"/>
        </w:rPr>
        <w:t xml:space="preserve"> </w:t>
      </w:r>
      <w:r w:rsidR="00C85A89" w:rsidRPr="00CD608F">
        <w:rPr>
          <w:rFonts w:ascii="Times New Roman" w:hAnsi="Times New Roman" w:cs="Times New Roman"/>
          <w:color w:val="auto"/>
          <w:sz w:val="24"/>
          <w:szCs w:val="24"/>
        </w:rPr>
        <w:t xml:space="preserve">достаточном для делового общения в рамках выбранного профиля. </w:t>
      </w:r>
    </w:p>
    <w:p w:rsidR="00C85A89" w:rsidRPr="00CD608F" w:rsidRDefault="00375D0C" w:rsidP="009A3308">
      <w:pPr>
        <w:pStyle w:val="body"/>
        <w:spacing w:line="240" w:lineRule="auto"/>
        <w:ind w:firstLine="709"/>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.5.19. </w:t>
      </w:r>
      <w:r w:rsidR="00C85A89" w:rsidRPr="00CD608F">
        <w:rPr>
          <w:rFonts w:ascii="Times New Roman" w:hAnsi="Times New Roman" w:cs="Times New Roman"/>
          <w:color w:val="auto"/>
          <w:sz w:val="24"/>
          <w:szCs w:val="24"/>
        </w:rPr>
        <w:t xml:space="preserve">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w:t>
      </w:r>
      <w:r w:rsidR="00C85A89" w:rsidRPr="00CD608F">
        <w:rPr>
          <w:rFonts w:ascii="Times New Roman" w:hAnsi="Times New Roman" w:cs="Times New Roman"/>
          <w:color w:val="auto"/>
          <w:sz w:val="24"/>
          <w:szCs w:val="24"/>
        </w:rPr>
        <w:lastRenderedPageBreak/>
        <w:t>позволяет использовать иностранный (английский) язык как средство для поиска, получения и обработки информации из ино</w:t>
      </w:r>
      <w:r w:rsidR="00C85A89" w:rsidRPr="00CD608F">
        <w:rPr>
          <w:rFonts w:ascii="Times New Roman" w:hAnsi="Times New Roman" w:cs="Times New Roman"/>
          <w:color w:val="auto"/>
          <w:spacing w:val="-1"/>
          <w:sz w:val="24"/>
          <w:szCs w:val="24"/>
        </w:rPr>
        <w:t xml:space="preserve">язычных источников в образовательных и самообразовательных </w:t>
      </w:r>
      <w:r w:rsidR="00C85A89" w:rsidRPr="00CD608F">
        <w:rPr>
          <w:rFonts w:ascii="Times New Roman" w:hAnsi="Times New Roman" w:cs="Times New Roman"/>
          <w:color w:val="auto"/>
          <w:sz w:val="24"/>
          <w:szCs w:val="24"/>
        </w:rPr>
        <w:t xml:space="preserve">целях; использовать словари и справочники на иностранном языке, в том числе информационно-справочные системы в электронной форме. </w:t>
      </w:r>
    </w:p>
    <w:p w:rsidR="00C85A89" w:rsidRPr="00CD608F" w:rsidRDefault="00375D0C" w:rsidP="009A3308">
      <w:pPr>
        <w:pStyle w:val="body"/>
        <w:spacing w:line="240" w:lineRule="auto"/>
        <w:ind w:firstLine="709"/>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.5.20. </w:t>
      </w:r>
      <w:r w:rsidR="00C85A89" w:rsidRPr="00CD608F">
        <w:rPr>
          <w:rStyle w:val="Bold0"/>
          <w:rFonts w:ascii="Times New Roman" w:hAnsi="Times New Roman" w:cs="Times New Roman"/>
          <w:b w:val="0"/>
          <w:color w:val="auto"/>
          <w:sz w:val="24"/>
          <w:szCs w:val="24"/>
        </w:rPr>
        <w:t>Углублённый уровень</w:t>
      </w:r>
      <w:r w:rsidR="00C85A89" w:rsidRPr="00CD608F">
        <w:rPr>
          <w:rFonts w:ascii="Times New Roman" w:hAnsi="Times New Roman" w:cs="Times New Roman"/>
          <w:color w:val="auto"/>
          <w:sz w:val="24"/>
          <w:szCs w:val="24"/>
        </w:rPr>
        <w:t xml:space="preserve">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rsidR="00C85A89" w:rsidRPr="00CD608F" w:rsidRDefault="00375D0C" w:rsidP="009A3308">
      <w:pPr>
        <w:pStyle w:val="body"/>
        <w:spacing w:line="240" w:lineRule="auto"/>
        <w:ind w:firstLine="709"/>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.5.21. </w:t>
      </w:r>
      <w:r w:rsidR="00C85A89" w:rsidRPr="00CD608F">
        <w:rPr>
          <w:rFonts w:ascii="Times New Roman" w:hAnsi="Times New Roman" w:cs="Times New Roman"/>
          <w:color w:val="auto"/>
          <w:spacing w:val="1"/>
          <w:sz w:val="24"/>
          <w:szCs w:val="24"/>
        </w:rPr>
        <w:t>Программа состоит из четырёх разделов: пояснительная записка; 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rsidR="00C85A89" w:rsidRPr="00CD608F" w:rsidRDefault="00375D0C"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28</w:t>
      </w:r>
      <w:r w:rsidR="00C85A89" w:rsidRPr="00CD608F">
        <w:rPr>
          <w:rFonts w:ascii="Times New Roman" w:hAnsi="Times New Roman"/>
          <w:sz w:val="24"/>
          <w:szCs w:val="24"/>
        </w:rPr>
        <w:t>.6. Содержание обучения в 10 классе.</w:t>
      </w:r>
    </w:p>
    <w:p w:rsidR="00C85A89" w:rsidRPr="00CD608F" w:rsidRDefault="00375D0C" w:rsidP="009A3308">
      <w:pPr>
        <w:pStyle w:val="h4"/>
        <w:spacing w:before="0" w:after="0" w:line="240" w:lineRule="auto"/>
        <w:ind w:firstLine="709"/>
        <w:jc w:val="both"/>
        <w:rPr>
          <w:rStyle w:val="Bold0"/>
          <w:rFonts w:ascii="Times New Roman" w:hAnsi="Times New Roman" w:cs="Times New Roman"/>
          <w:b w:val="0"/>
          <w:color w:val="auto"/>
          <w:sz w:val="24"/>
          <w:szCs w:val="24"/>
        </w:rPr>
      </w:pPr>
      <w:r>
        <w:rPr>
          <w:rFonts w:ascii="Times New Roman" w:hAnsi="Times New Roman"/>
          <w:sz w:val="24"/>
          <w:szCs w:val="24"/>
        </w:rPr>
        <w:t>28</w:t>
      </w:r>
      <w:r w:rsidR="00C85A89" w:rsidRPr="00CD608F">
        <w:rPr>
          <w:rFonts w:ascii="Times New Roman" w:hAnsi="Times New Roman"/>
          <w:sz w:val="24"/>
          <w:szCs w:val="24"/>
        </w:rPr>
        <w:t>.6.1. </w:t>
      </w:r>
      <w:r w:rsidR="00C85A89" w:rsidRPr="00CD608F">
        <w:rPr>
          <w:rFonts w:ascii="Times New Roman" w:hAnsi="Times New Roman" w:cs="Times New Roman"/>
          <w:color w:val="auto"/>
          <w:sz w:val="24"/>
          <w:szCs w:val="24"/>
        </w:rPr>
        <w:t>Коммуникативные умения.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Внешность и характеристика человека, литературного персонажа.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sidRPr="00CD608F">
        <w:rPr>
          <w:rFonts w:ascii="Times New Roman" w:hAnsi="Times New Roman"/>
          <w:sz w:val="24"/>
          <w:szCs w:val="24"/>
        </w:rPr>
        <w:t>обучающегося</w:t>
      </w:r>
      <w:r w:rsidRPr="00CD608F">
        <w:rPr>
          <w:rFonts w:ascii="Times New Roman" w:hAnsi="Times New Roman" w:cs="Times New Roman"/>
          <w:color w:val="auto"/>
          <w:sz w:val="24"/>
          <w:szCs w:val="24"/>
        </w:rPr>
        <w:t xml:space="preserve">.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w:t>
      </w:r>
      <w:r w:rsidRPr="00CD608F">
        <w:rPr>
          <w:rFonts w:ascii="Times New Roman" w:hAnsi="Times New Roman"/>
          <w:sz w:val="24"/>
          <w:szCs w:val="24"/>
        </w:rPr>
        <w:t>обучающегося</w:t>
      </w:r>
      <w:r w:rsidRPr="00CD608F">
        <w:rPr>
          <w:rFonts w:ascii="Times New Roman" w:hAnsi="Times New Roman" w:cs="Times New Roman"/>
          <w:color w:val="auto"/>
          <w:sz w:val="24"/>
          <w:szCs w:val="24"/>
        </w:rPr>
        <w:t xml:space="preserve">). Роль иностранного языка в планах на будущее.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Молодёжь в современном обществе. Досуг молодёжи: чтение, кино, театр, музыка, музеи, Интернет, компьютерные игры. Любовь и дружба.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Покупки: одежда, обувь и продукты питания. Карманные деньги. Молодёжная мода.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Деловое общение: особенности делового общения, деловая этика, деловая переписка, публичное выступление.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Туризм. Виды отдыха. Путешествия по России и зарубежным странам. Виртуальные путешествия.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Проблемы экологии. Защита окружающей среды. Стихийные бедствия.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Условия проживания в городской/сельской местности.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Проблемы современной цивилизации.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C85A89" w:rsidRPr="00CD608F" w:rsidRDefault="00375D0C" w:rsidP="009A3308">
      <w:pPr>
        <w:pStyle w:val="body"/>
        <w:spacing w:line="240" w:lineRule="auto"/>
        <w:ind w:firstLine="709"/>
        <w:rPr>
          <w:rStyle w:val="BoldItalic0"/>
          <w:rFonts w:ascii="Times New Roman" w:hAnsi="Times New Roman" w:cs="Times New Roman"/>
          <w:b w:val="0"/>
          <w:i w:val="0"/>
          <w:color w:val="auto"/>
          <w:sz w:val="24"/>
          <w:szCs w:val="24"/>
        </w:rPr>
      </w:pPr>
      <w:r>
        <w:rPr>
          <w:rFonts w:ascii="Times New Roman" w:hAnsi="Times New Roman"/>
          <w:sz w:val="24"/>
          <w:szCs w:val="24"/>
        </w:rPr>
        <w:t>28</w:t>
      </w:r>
      <w:r w:rsidR="00C85A89" w:rsidRPr="00CD608F">
        <w:rPr>
          <w:rFonts w:ascii="Times New Roman" w:hAnsi="Times New Roman"/>
          <w:sz w:val="24"/>
          <w:szCs w:val="24"/>
        </w:rPr>
        <w:t>.6.1.1. </w:t>
      </w:r>
      <w:r w:rsidR="00C85A89" w:rsidRPr="00CD608F">
        <w:rPr>
          <w:rStyle w:val="BoldItalic0"/>
          <w:rFonts w:ascii="Times New Roman" w:hAnsi="Times New Roman" w:cs="Times New Roman"/>
          <w:b w:val="0"/>
          <w:i w:val="0"/>
          <w:color w:val="auto"/>
          <w:sz w:val="24"/>
          <w:szCs w:val="24"/>
        </w:rPr>
        <w:t>Говорение.</w:t>
      </w:r>
    </w:p>
    <w:p w:rsidR="00C85A89" w:rsidRPr="00CD608F" w:rsidRDefault="00C85A89" w:rsidP="009A3308">
      <w:pPr>
        <w:pStyle w:val="body"/>
        <w:spacing w:line="240" w:lineRule="auto"/>
        <w:ind w:firstLine="709"/>
        <w:rPr>
          <w:rStyle w:val="BoldItalic0"/>
          <w:rFonts w:ascii="Times New Roman" w:hAnsi="Times New Roman" w:cs="Times New Roman"/>
          <w:b w:val="0"/>
          <w:i w:val="0"/>
          <w:color w:val="auto"/>
          <w:sz w:val="24"/>
          <w:szCs w:val="24"/>
        </w:rPr>
      </w:pPr>
      <w:r w:rsidRPr="00CD608F">
        <w:rPr>
          <w:rFonts w:ascii="Times New Roman" w:hAnsi="Times New Roman" w:cs="Times New Roman"/>
          <w:color w:val="auto"/>
          <w:sz w:val="24"/>
          <w:szCs w:val="24"/>
        </w:rPr>
        <w:t xml:space="preserve">Развитие коммуникативных умений </w:t>
      </w:r>
      <w:r w:rsidRPr="00CD608F">
        <w:rPr>
          <w:rStyle w:val="BoldItalic0"/>
          <w:rFonts w:ascii="Times New Roman" w:hAnsi="Times New Roman" w:cs="Times New Roman"/>
          <w:b w:val="0"/>
          <w:i w:val="0"/>
          <w:color w:val="auto"/>
          <w:sz w:val="24"/>
          <w:szCs w:val="24"/>
        </w:rPr>
        <w:t>диалогической речи</w:t>
      </w:r>
      <w:r w:rsidRPr="00CD608F">
        <w:rPr>
          <w:rFonts w:ascii="Times New Roman" w:hAnsi="Times New Roman" w:cs="Times New Roman"/>
          <w:color w:val="auto"/>
          <w:sz w:val="24"/>
          <w:szCs w:val="24"/>
        </w:rPr>
        <w:t xml:space="preserve">, на базе умений, сформированных </w:t>
      </w:r>
      <w:r w:rsidRPr="00CD608F">
        <w:rPr>
          <w:rFonts w:ascii="Times New Roman" w:hAnsi="Times New Roman"/>
          <w:sz w:val="24"/>
          <w:szCs w:val="24"/>
        </w:rPr>
        <w:lastRenderedPageBreak/>
        <w:t>на уровне основного общего образования</w:t>
      </w:r>
      <w:r w:rsidRPr="00CD608F">
        <w:rPr>
          <w:rFonts w:ascii="Times New Roman" w:hAnsi="Times New Roman" w:cs="Times New Roman"/>
          <w:color w:val="auto"/>
          <w:sz w:val="24"/>
          <w:szCs w:val="24"/>
        </w:rPr>
        <w:t>,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диалог этикетного характера</w:t>
      </w:r>
      <w:r w:rsidRPr="00CD608F">
        <w:rPr>
          <w:rFonts w:ascii="Times New Roman" w:hAnsi="Times New Roman" w:cs="Times New Roman"/>
          <w:color w:val="auto"/>
          <w:sz w:val="24"/>
          <w:szCs w:val="24"/>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диалог – побуждение к действию</w:t>
      </w:r>
      <w:r w:rsidRPr="00CD608F">
        <w:rPr>
          <w:rFonts w:ascii="Times New Roman" w:hAnsi="Times New Roman" w:cs="Times New Roman"/>
          <w:color w:val="auto"/>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диалог-расспрос</w:t>
      </w:r>
      <w:r w:rsidRPr="00CD608F">
        <w:rPr>
          <w:rFonts w:ascii="Times New Roman" w:hAnsi="Times New Roman" w:cs="Times New Roman"/>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диалог – обмен мнениями</w:t>
      </w:r>
      <w:r w:rsidRPr="00CD608F">
        <w:rPr>
          <w:rFonts w:ascii="Times New Roman" w:hAnsi="Times New Roman" w:cs="Times New Roman"/>
          <w:color w:val="auto"/>
          <w:sz w:val="24"/>
          <w:szCs w:val="24"/>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C85A89" w:rsidRPr="00CD608F" w:rsidRDefault="00C85A89" w:rsidP="009A3308">
      <w:pPr>
        <w:pStyle w:val="body"/>
        <w:spacing w:line="240" w:lineRule="auto"/>
        <w:ind w:firstLine="709"/>
        <w:rPr>
          <w:rFonts w:ascii="Times New Roman" w:hAnsi="Times New Roman" w:cs="Times New Roman"/>
          <w:color w:val="auto"/>
          <w:spacing w:val="-2"/>
          <w:sz w:val="24"/>
          <w:szCs w:val="24"/>
        </w:rPr>
      </w:pPr>
      <w:r w:rsidRPr="00CD608F">
        <w:rPr>
          <w:rStyle w:val="Italic1"/>
          <w:rFonts w:ascii="Times New Roman" w:hAnsi="Times New Roman" w:cs="Times New Roman"/>
          <w:i w:val="0"/>
          <w:color w:val="auto"/>
          <w:spacing w:val="-2"/>
          <w:sz w:val="24"/>
          <w:szCs w:val="24"/>
        </w:rPr>
        <w:t>полилог:</w:t>
      </w:r>
      <w:r w:rsidRPr="00CD608F">
        <w:rPr>
          <w:rFonts w:ascii="Times New Roman" w:hAnsi="Times New Roman" w:cs="Times New Roman"/>
          <w:color w:val="auto"/>
          <w:spacing w:val="-2"/>
          <w:sz w:val="24"/>
          <w:szCs w:val="24"/>
        </w:rPr>
        <w:t xml:space="preserve">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Объём диалога – до 10 реплик со стороны каждого собеседника.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Развитие коммуникативных умений </w:t>
      </w:r>
      <w:r w:rsidRPr="00CD608F">
        <w:rPr>
          <w:rStyle w:val="BoldItalic0"/>
          <w:rFonts w:ascii="Times New Roman" w:hAnsi="Times New Roman" w:cs="Times New Roman"/>
          <w:b w:val="0"/>
          <w:i w:val="0"/>
          <w:color w:val="auto"/>
          <w:sz w:val="24"/>
          <w:szCs w:val="24"/>
        </w:rPr>
        <w:t xml:space="preserve">монологической речи </w:t>
      </w:r>
      <w:r w:rsidRPr="00CD608F">
        <w:rPr>
          <w:rFonts w:ascii="Times New Roman" w:hAnsi="Times New Roman" w:cs="Times New Roman"/>
          <w:color w:val="auto"/>
          <w:sz w:val="24"/>
          <w:szCs w:val="24"/>
        </w:rPr>
        <w:t xml:space="preserve">на базе умений, сформированных </w:t>
      </w:r>
      <w:r w:rsidRPr="00CD608F">
        <w:rPr>
          <w:rFonts w:ascii="Times New Roman" w:hAnsi="Times New Roman"/>
          <w:sz w:val="24"/>
          <w:szCs w:val="24"/>
        </w:rPr>
        <w:t>на уровне основного общего образования</w:t>
      </w:r>
      <w:r w:rsidRPr="00CD608F">
        <w:rPr>
          <w:rFonts w:ascii="Times New Roman" w:hAnsi="Times New Roman" w:cs="Times New Roman"/>
          <w:color w:val="auto"/>
          <w:sz w:val="24"/>
          <w:szCs w:val="24"/>
        </w:rPr>
        <w:t>:</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создание устных связных монологических высказываний с использованием основных коммуникативных типов речи: </w:t>
      </w:r>
    </w:p>
    <w:p w:rsidR="00C85A89" w:rsidRPr="00CD608F" w:rsidRDefault="00C85A89" w:rsidP="009A3308">
      <w:pPr>
        <w:pStyle w:val="list-bullet2"/>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C85A89" w:rsidRPr="00CD608F" w:rsidRDefault="00C85A89" w:rsidP="009A3308">
      <w:pPr>
        <w:pStyle w:val="list-bullet2"/>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повествование/сообщение; </w:t>
      </w:r>
    </w:p>
    <w:p w:rsidR="00C85A89" w:rsidRPr="00CD608F" w:rsidRDefault="00C85A89" w:rsidP="009A3308">
      <w:pPr>
        <w:pStyle w:val="list-bullet2"/>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рассуждение.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создание сообщений в связи с прочитанным/прослушанным текстом с выражением своего отношения к событиям и фактам, изложенным в тексте;</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устное представление (презентация) результатов выполненной проектной работы.</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Объём монологического высказывания – до 16 фраз.</w:t>
      </w:r>
    </w:p>
    <w:p w:rsidR="00C85A89" w:rsidRPr="00CD608F" w:rsidRDefault="00375D0C" w:rsidP="009A3308">
      <w:pPr>
        <w:pStyle w:val="body"/>
        <w:spacing w:line="240" w:lineRule="auto"/>
        <w:ind w:firstLine="709"/>
        <w:rPr>
          <w:rStyle w:val="BoldItalic0"/>
          <w:rFonts w:ascii="Times New Roman" w:hAnsi="Times New Roman" w:cs="Times New Roman"/>
          <w:b w:val="0"/>
          <w:i w:val="0"/>
          <w:color w:val="auto"/>
          <w:sz w:val="24"/>
          <w:szCs w:val="24"/>
        </w:rPr>
      </w:pPr>
      <w:r>
        <w:rPr>
          <w:rFonts w:ascii="Times New Roman" w:hAnsi="Times New Roman"/>
          <w:sz w:val="24"/>
          <w:szCs w:val="24"/>
        </w:rPr>
        <w:t>28</w:t>
      </w:r>
      <w:r w:rsidR="00C85A89" w:rsidRPr="00CD608F">
        <w:rPr>
          <w:rFonts w:ascii="Times New Roman" w:hAnsi="Times New Roman"/>
          <w:sz w:val="24"/>
          <w:szCs w:val="24"/>
        </w:rPr>
        <w:t>.6.1.2. </w:t>
      </w:r>
      <w:r w:rsidR="00C85A89" w:rsidRPr="00CD608F">
        <w:rPr>
          <w:rStyle w:val="BoldItalic0"/>
          <w:rFonts w:ascii="Times New Roman" w:hAnsi="Times New Roman" w:cs="Times New Roman"/>
          <w:b w:val="0"/>
          <w:i w:val="0"/>
          <w:color w:val="auto"/>
          <w:sz w:val="24"/>
          <w:szCs w:val="24"/>
        </w:rPr>
        <w:t>Аудирование.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Развитие коммуникативных умений аудирования на</w:t>
      </w:r>
      <w:r w:rsidRPr="00CD608F">
        <w:rPr>
          <w:rStyle w:val="Italic1"/>
          <w:rFonts w:ascii="Times New Roman" w:hAnsi="Times New Roman" w:cs="Times New Roman"/>
          <w:i w:val="0"/>
          <w:color w:val="auto"/>
          <w:sz w:val="24"/>
          <w:szCs w:val="24"/>
        </w:rPr>
        <w:t xml:space="preserve"> </w:t>
      </w:r>
      <w:r w:rsidRPr="00CD608F">
        <w:rPr>
          <w:rFonts w:ascii="Times New Roman" w:hAnsi="Times New Roman" w:cs="Times New Roman"/>
          <w:color w:val="auto"/>
          <w:sz w:val="24"/>
          <w:szCs w:val="24"/>
        </w:rPr>
        <w:t xml:space="preserve">базе умений, сформированных </w:t>
      </w:r>
      <w:r w:rsidRPr="00CD608F">
        <w:rPr>
          <w:rFonts w:ascii="Times New Roman" w:hAnsi="Times New Roman"/>
          <w:sz w:val="24"/>
          <w:szCs w:val="24"/>
        </w:rPr>
        <w:t>на уровне основного общего образования</w:t>
      </w:r>
      <w:r w:rsidRPr="00CD608F">
        <w:rPr>
          <w:rFonts w:ascii="Times New Roman" w:hAnsi="Times New Roman" w:cs="Times New Roman"/>
          <w:color w:val="auto"/>
          <w:sz w:val="24"/>
          <w:szCs w:val="24"/>
        </w:rPr>
        <w:t>: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C85A89" w:rsidRPr="00CD608F" w:rsidRDefault="00C85A89" w:rsidP="009A3308">
      <w:pPr>
        <w:pStyle w:val="body"/>
        <w:spacing w:line="240" w:lineRule="auto"/>
        <w:ind w:firstLine="709"/>
        <w:rPr>
          <w:rFonts w:ascii="Times New Roman" w:hAnsi="Times New Roman" w:cs="Times New Roman"/>
          <w:color w:val="auto"/>
          <w:spacing w:val="-2"/>
          <w:sz w:val="24"/>
          <w:szCs w:val="24"/>
        </w:rPr>
      </w:pPr>
      <w:r w:rsidRPr="00CD608F">
        <w:rPr>
          <w:rFonts w:ascii="Times New Roman" w:hAnsi="Times New Roman" w:cs="Times New Roman"/>
          <w:color w:val="auto"/>
          <w:spacing w:val="-2"/>
          <w:sz w:val="24"/>
          <w:szCs w:val="24"/>
        </w:rPr>
        <w:lastRenderedPageBreak/>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Время звучания текста/текстов для аудирования – до 3 минут.</w:t>
      </w:r>
    </w:p>
    <w:p w:rsidR="00C85A89" w:rsidRPr="00CD608F" w:rsidRDefault="00375D0C" w:rsidP="009A3308">
      <w:pPr>
        <w:pStyle w:val="body"/>
        <w:spacing w:line="240" w:lineRule="auto"/>
        <w:ind w:firstLine="709"/>
        <w:rPr>
          <w:rStyle w:val="BoldItalic0"/>
          <w:rFonts w:ascii="Times New Roman" w:hAnsi="Times New Roman" w:cs="Times New Roman"/>
          <w:b w:val="0"/>
          <w:i w:val="0"/>
          <w:color w:val="auto"/>
          <w:sz w:val="24"/>
          <w:szCs w:val="24"/>
        </w:rPr>
      </w:pPr>
      <w:r>
        <w:rPr>
          <w:rFonts w:ascii="Times New Roman" w:hAnsi="Times New Roman"/>
          <w:sz w:val="24"/>
          <w:szCs w:val="24"/>
        </w:rPr>
        <w:t>28</w:t>
      </w:r>
      <w:r w:rsidR="00C85A89" w:rsidRPr="00CD608F">
        <w:rPr>
          <w:rFonts w:ascii="Times New Roman" w:hAnsi="Times New Roman"/>
          <w:sz w:val="24"/>
          <w:szCs w:val="24"/>
        </w:rPr>
        <w:t>.6.1.3. </w:t>
      </w:r>
      <w:r w:rsidR="00C85A89" w:rsidRPr="00CD608F">
        <w:rPr>
          <w:rStyle w:val="BoldItalic0"/>
          <w:rFonts w:ascii="Times New Roman" w:hAnsi="Times New Roman" w:cs="Times New Roman"/>
          <w:b w:val="0"/>
          <w:i w:val="0"/>
          <w:color w:val="auto"/>
          <w:sz w:val="24"/>
          <w:szCs w:val="24"/>
        </w:rPr>
        <w:t>Смысловое чтение.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Развитие</w:t>
      </w:r>
      <w:r w:rsidRPr="00CD608F">
        <w:rPr>
          <w:rStyle w:val="Italic1"/>
          <w:rFonts w:ascii="Times New Roman" w:hAnsi="Times New Roman" w:cs="Times New Roman"/>
          <w:i w:val="0"/>
          <w:color w:val="auto"/>
          <w:sz w:val="24"/>
          <w:szCs w:val="24"/>
        </w:rPr>
        <w:t xml:space="preserve"> </w:t>
      </w:r>
      <w:r w:rsidRPr="00CD608F">
        <w:rPr>
          <w:rFonts w:ascii="Times New Roman" w:hAnsi="Times New Roman" w:cs="Times New Roman"/>
          <w:color w:val="auto"/>
          <w:sz w:val="24"/>
          <w:szCs w:val="24"/>
        </w:rPr>
        <w:t xml:space="preserve">сформированных </w:t>
      </w:r>
      <w:r w:rsidRPr="00CD608F">
        <w:rPr>
          <w:rFonts w:ascii="Times New Roman" w:hAnsi="Times New Roman"/>
          <w:sz w:val="24"/>
          <w:szCs w:val="24"/>
        </w:rPr>
        <w:t>на уровне основного общего образования</w:t>
      </w:r>
      <w:r w:rsidRPr="00CD608F">
        <w:rPr>
          <w:rFonts w:ascii="Times New Roman" w:hAnsi="Times New Roman" w:cs="Times New Roman"/>
          <w:color w:val="auto"/>
          <w:sz w:val="24"/>
          <w:szCs w:val="24"/>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rsidR="00C85A89" w:rsidRPr="00CD608F" w:rsidRDefault="00C85A89" w:rsidP="009A3308">
      <w:pPr>
        <w:pStyle w:val="body"/>
        <w:spacing w:line="240" w:lineRule="auto"/>
        <w:ind w:firstLine="709"/>
        <w:rPr>
          <w:rFonts w:ascii="Times New Roman" w:hAnsi="Times New Roman" w:cs="Times New Roman"/>
          <w:color w:val="auto"/>
          <w:spacing w:val="-2"/>
          <w:sz w:val="24"/>
          <w:szCs w:val="24"/>
        </w:rPr>
      </w:pPr>
      <w:r w:rsidRPr="00CD608F">
        <w:rPr>
          <w:rFonts w:ascii="Times New Roman" w:hAnsi="Times New Roman" w:cs="Times New Roman"/>
          <w:color w:val="auto"/>
          <w:spacing w:val="-2"/>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Чтение несплошных текстов (таблиц, диаграмм, графиков, схем, инфографики и другие) и понимание представленной в них информации.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Объём текста/текстов для чтения – 700–800 слов.</w:t>
      </w:r>
    </w:p>
    <w:p w:rsidR="00C85A89" w:rsidRPr="00CD608F" w:rsidRDefault="00375D0C" w:rsidP="009A3308">
      <w:pPr>
        <w:pStyle w:val="body"/>
        <w:spacing w:line="240" w:lineRule="auto"/>
        <w:ind w:firstLine="709"/>
        <w:rPr>
          <w:rStyle w:val="BoldItalic0"/>
          <w:rFonts w:ascii="Times New Roman" w:hAnsi="Times New Roman" w:cs="Times New Roman"/>
          <w:b w:val="0"/>
          <w:i w:val="0"/>
          <w:color w:val="auto"/>
          <w:sz w:val="24"/>
          <w:szCs w:val="24"/>
        </w:rPr>
      </w:pPr>
      <w:r>
        <w:rPr>
          <w:rFonts w:ascii="Times New Roman" w:hAnsi="Times New Roman"/>
          <w:sz w:val="24"/>
          <w:szCs w:val="24"/>
        </w:rPr>
        <w:t>28</w:t>
      </w:r>
      <w:r w:rsidR="00C85A89" w:rsidRPr="00CD608F">
        <w:rPr>
          <w:rFonts w:ascii="Times New Roman" w:hAnsi="Times New Roman"/>
          <w:sz w:val="24"/>
          <w:szCs w:val="24"/>
        </w:rPr>
        <w:t>.6.1.4. </w:t>
      </w:r>
      <w:r w:rsidR="00C85A89" w:rsidRPr="00CD608F">
        <w:rPr>
          <w:rStyle w:val="BoldItalic0"/>
          <w:rFonts w:ascii="Times New Roman" w:hAnsi="Times New Roman" w:cs="Times New Roman"/>
          <w:b w:val="0"/>
          <w:i w:val="0"/>
          <w:color w:val="auto"/>
          <w:sz w:val="24"/>
          <w:szCs w:val="24"/>
        </w:rPr>
        <w:t>Письменная речь.</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Развитие умений письменной речи на базе умений, сформированных </w:t>
      </w:r>
      <w:r w:rsidRPr="00CD608F">
        <w:rPr>
          <w:rFonts w:ascii="Times New Roman" w:hAnsi="Times New Roman"/>
          <w:sz w:val="24"/>
          <w:szCs w:val="24"/>
        </w:rPr>
        <w:t>на уровне основного общего образования</w:t>
      </w:r>
      <w:r w:rsidRPr="00CD608F">
        <w:rPr>
          <w:rFonts w:ascii="Times New Roman" w:hAnsi="Times New Roman" w:cs="Times New Roman"/>
          <w:color w:val="auto"/>
          <w:sz w:val="24"/>
          <w:szCs w:val="24"/>
        </w:rPr>
        <w:t>:</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заполнение анкет и формуляров в соответствии с нормами речевого этикета, принятыми в стране/странах изучаемого языка;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написание официального (делового) письма, в том числе и электронного, в соответствии с </w:t>
      </w:r>
      <w:r w:rsidRPr="00CD608F">
        <w:rPr>
          <w:rFonts w:ascii="Times New Roman" w:hAnsi="Times New Roman" w:cs="Times New Roman"/>
          <w:color w:val="auto"/>
          <w:sz w:val="24"/>
          <w:szCs w:val="24"/>
        </w:rPr>
        <w:lastRenderedPageBreak/>
        <w:t>нормами официального общения, принятыми в стране/странах изучаемого языка. Объём официального (делового) письма – до 140 слов;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письменное предоставление результатов выполненной проектной работы, в том числе в форме презентации. Объём – до 250 слов.</w:t>
      </w:r>
    </w:p>
    <w:p w:rsidR="00C85A89" w:rsidRPr="00CD608F" w:rsidRDefault="00375D0C" w:rsidP="009A3308">
      <w:pPr>
        <w:pStyle w:val="body"/>
        <w:spacing w:line="240" w:lineRule="auto"/>
        <w:ind w:firstLine="709"/>
        <w:rPr>
          <w:rStyle w:val="BoldItalic0"/>
          <w:rFonts w:ascii="Times New Roman" w:hAnsi="Times New Roman" w:cs="Times New Roman"/>
          <w:b w:val="0"/>
          <w:i w:val="0"/>
          <w:color w:val="auto"/>
          <w:sz w:val="24"/>
          <w:szCs w:val="24"/>
        </w:rPr>
      </w:pPr>
      <w:r>
        <w:rPr>
          <w:rFonts w:ascii="Times New Roman" w:hAnsi="Times New Roman"/>
          <w:sz w:val="24"/>
          <w:szCs w:val="24"/>
        </w:rPr>
        <w:t>28</w:t>
      </w:r>
      <w:r w:rsidR="00C85A89" w:rsidRPr="00CD608F">
        <w:rPr>
          <w:rFonts w:ascii="Times New Roman" w:hAnsi="Times New Roman"/>
          <w:sz w:val="24"/>
          <w:szCs w:val="24"/>
        </w:rPr>
        <w:t>.6.1.5. </w:t>
      </w:r>
      <w:r w:rsidR="00C85A89" w:rsidRPr="00CD608F">
        <w:rPr>
          <w:rStyle w:val="BoldItalic0"/>
          <w:rFonts w:ascii="Times New Roman" w:hAnsi="Times New Roman" w:cs="Times New Roman"/>
          <w:b w:val="0"/>
          <w:i w:val="0"/>
          <w:color w:val="auto"/>
          <w:sz w:val="24"/>
          <w:szCs w:val="24"/>
        </w:rPr>
        <w:t>Перевод как особый вид речевой деятельности.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Предпереводческий анализ текста, выявление возможных переводческих трудностей и путей их преодоления.</w:t>
      </w:r>
    </w:p>
    <w:p w:rsidR="00C85A89" w:rsidRPr="00CD608F" w:rsidRDefault="00C85A89" w:rsidP="009A3308">
      <w:pPr>
        <w:pStyle w:val="body"/>
        <w:spacing w:line="240" w:lineRule="auto"/>
        <w:ind w:firstLine="709"/>
        <w:rPr>
          <w:rStyle w:val="BoldItalic0"/>
          <w:rFonts w:ascii="Times New Roman" w:hAnsi="Times New Roman" w:cs="Times New Roman"/>
          <w:b w:val="0"/>
          <w:i w:val="0"/>
          <w:color w:val="auto"/>
          <w:sz w:val="24"/>
          <w:szCs w:val="24"/>
        </w:rPr>
      </w:pPr>
      <w:r w:rsidRPr="00CD608F">
        <w:rPr>
          <w:rFonts w:ascii="Times New Roman" w:hAnsi="Times New Roman" w:cs="Times New Roman"/>
          <w:color w:val="auto"/>
          <w:sz w:val="24"/>
          <w:szCs w:val="24"/>
        </w:rPr>
        <w:t>Сопоставительный анализ оригинала и перевода и объективная оценка качества перевода.</w:t>
      </w:r>
    </w:p>
    <w:p w:rsidR="00C85A89" w:rsidRPr="00CD608F" w:rsidRDefault="00C85A89" w:rsidP="009A3308">
      <w:pPr>
        <w:pStyle w:val="body"/>
        <w:spacing w:line="240" w:lineRule="auto"/>
        <w:ind w:firstLine="709"/>
        <w:rPr>
          <w:rFonts w:ascii="Times New Roman" w:hAnsi="Times New Roman" w:cs="Times New Roman"/>
          <w:color w:val="auto"/>
          <w:spacing w:val="-4"/>
          <w:sz w:val="24"/>
          <w:szCs w:val="24"/>
        </w:rPr>
      </w:pPr>
      <w:r w:rsidRPr="00CD608F">
        <w:rPr>
          <w:rFonts w:ascii="Times New Roman" w:hAnsi="Times New Roman" w:cs="Times New Roman"/>
          <w:color w:val="auto"/>
          <w:spacing w:val="-4"/>
          <w:sz w:val="24"/>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C85A89" w:rsidRPr="00CD608F" w:rsidRDefault="00375D0C" w:rsidP="009A3308">
      <w:pPr>
        <w:pStyle w:val="h4"/>
        <w:spacing w:before="0" w:after="0" w:line="240" w:lineRule="auto"/>
        <w:ind w:firstLine="709"/>
        <w:jc w:val="both"/>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.6.2. </w:t>
      </w:r>
      <w:r w:rsidR="00C85A89" w:rsidRPr="00CD608F">
        <w:rPr>
          <w:rFonts w:ascii="Times New Roman" w:hAnsi="Times New Roman" w:cs="Times New Roman"/>
          <w:color w:val="auto"/>
          <w:sz w:val="24"/>
          <w:szCs w:val="24"/>
        </w:rPr>
        <w:t>Языковые знания и навыки.</w:t>
      </w:r>
    </w:p>
    <w:p w:rsidR="00C85A89" w:rsidRPr="00CD608F" w:rsidRDefault="00375D0C" w:rsidP="009A3308">
      <w:pPr>
        <w:pStyle w:val="body"/>
        <w:spacing w:line="240" w:lineRule="auto"/>
        <w:ind w:firstLine="709"/>
        <w:rPr>
          <w:rStyle w:val="BoldItalic0"/>
          <w:rFonts w:ascii="Times New Roman" w:hAnsi="Times New Roman" w:cs="Times New Roman"/>
          <w:b w:val="0"/>
          <w:i w:val="0"/>
          <w:color w:val="auto"/>
          <w:sz w:val="24"/>
          <w:szCs w:val="24"/>
        </w:rPr>
      </w:pPr>
      <w:r>
        <w:rPr>
          <w:rFonts w:ascii="Times New Roman" w:hAnsi="Times New Roman"/>
          <w:sz w:val="24"/>
          <w:szCs w:val="24"/>
        </w:rPr>
        <w:t>28</w:t>
      </w:r>
      <w:r w:rsidR="00C85A89" w:rsidRPr="00CD608F">
        <w:rPr>
          <w:rFonts w:ascii="Times New Roman" w:hAnsi="Times New Roman"/>
          <w:sz w:val="24"/>
          <w:szCs w:val="24"/>
        </w:rPr>
        <w:t>.6.2.1. </w:t>
      </w:r>
      <w:r w:rsidR="00C85A89" w:rsidRPr="00CD608F">
        <w:rPr>
          <w:rStyle w:val="BoldItalic0"/>
          <w:rFonts w:ascii="Times New Roman" w:hAnsi="Times New Roman" w:cs="Times New Roman"/>
          <w:b w:val="0"/>
          <w:i w:val="0"/>
          <w:color w:val="auto"/>
          <w:sz w:val="24"/>
          <w:szCs w:val="24"/>
        </w:rPr>
        <w:t>Фонетическая сторона речи.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Объём текста для чтения вслух – до 160 слов.</w:t>
      </w:r>
    </w:p>
    <w:p w:rsidR="00C85A89" w:rsidRPr="00CD608F" w:rsidRDefault="00375D0C" w:rsidP="009A3308">
      <w:pPr>
        <w:pStyle w:val="body"/>
        <w:spacing w:line="240" w:lineRule="auto"/>
        <w:ind w:firstLine="709"/>
        <w:rPr>
          <w:rStyle w:val="BoldItalic0"/>
          <w:rFonts w:ascii="Times New Roman" w:hAnsi="Times New Roman" w:cs="Times New Roman"/>
          <w:b w:val="0"/>
          <w:i w:val="0"/>
          <w:color w:val="auto"/>
          <w:sz w:val="24"/>
          <w:szCs w:val="24"/>
        </w:rPr>
      </w:pPr>
      <w:r>
        <w:rPr>
          <w:rFonts w:ascii="Times New Roman" w:hAnsi="Times New Roman"/>
          <w:sz w:val="24"/>
          <w:szCs w:val="24"/>
        </w:rPr>
        <w:t>28</w:t>
      </w:r>
      <w:r w:rsidR="00C85A89" w:rsidRPr="00CD608F">
        <w:rPr>
          <w:rFonts w:ascii="Times New Roman" w:hAnsi="Times New Roman"/>
          <w:sz w:val="24"/>
          <w:szCs w:val="24"/>
        </w:rPr>
        <w:t>.6.2.2. </w:t>
      </w:r>
      <w:r w:rsidR="00C85A89" w:rsidRPr="00CD608F">
        <w:rPr>
          <w:rStyle w:val="BoldItalic0"/>
          <w:rFonts w:ascii="Times New Roman" w:hAnsi="Times New Roman" w:cs="Times New Roman"/>
          <w:b w:val="0"/>
          <w:i w:val="0"/>
          <w:color w:val="auto"/>
          <w:sz w:val="24"/>
          <w:szCs w:val="24"/>
        </w:rPr>
        <w:t>Орфография и пунктуация.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Правильное написание изученных слов.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C85A89" w:rsidRPr="00CD608F" w:rsidRDefault="00375D0C" w:rsidP="009A3308">
      <w:pPr>
        <w:pStyle w:val="body"/>
        <w:spacing w:line="240" w:lineRule="auto"/>
        <w:ind w:firstLine="709"/>
        <w:rPr>
          <w:rStyle w:val="BoldItalic0"/>
          <w:rFonts w:ascii="Times New Roman" w:hAnsi="Times New Roman" w:cs="Times New Roman"/>
          <w:b w:val="0"/>
          <w:i w:val="0"/>
          <w:color w:val="auto"/>
          <w:sz w:val="24"/>
          <w:szCs w:val="24"/>
        </w:rPr>
      </w:pPr>
      <w:r>
        <w:rPr>
          <w:rFonts w:ascii="Times New Roman" w:hAnsi="Times New Roman"/>
          <w:sz w:val="24"/>
          <w:szCs w:val="24"/>
        </w:rPr>
        <w:t>28</w:t>
      </w:r>
      <w:r w:rsidR="00C85A89" w:rsidRPr="00CD608F">
        <w:rPr>
          <w:rFonts w:ascii="Times New Roman" w:hAnsi="Times New Roman"/>
          <w:sz w:val="24"/>
          <w:szCs w:val="24"/>
        </w:rPr>
        <w:t>.6.2.3. </w:t>
      </w:r>
      <w:r w:rsidR="00C85A89" w:rsidRPr="00CD608F">
        <w:rPr>
          <w:rStyle w:val="BoldItalic0"/>
          <w:rFonts w:ascii="Times New Roman" w:hAnsi="Times New Roman" w:cs="Times New Roman"/>
          <w:b w:val="0"/>
          <w:i w:val="0"/>
          <w:color w:val="auto"/>
          <w:sz w:val="24"/>
          <w:szCs w:val="24"/>
        </w:rPr>
        <w:t>Лексическая сторона речи.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w:t>
      </w:r>
      <w:r w:rsidRPr="00CD608F">
        <w:rPr>
          <w:rFonts w:ascii="Times New Roman" w:hAnsi="Times New Roman" w:cs="Times New Roman"/>
          <w:color w:val="auto"/>
          <w:sz w:val="24"/>
          <w:szCs w:val="24"/>
        </w:rPr>
        <w:lastRenderedPageBreak/>
        <w:t>нормы лексической сочетаемости.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Объём – 1400 лексических единиц для продуктивного использования (включая </w:t>
      </w:r>
      <w:r w:rsidR="00BF54B8">
        <w:rPr>
          <w:rFonts w:ascii="Times New Roman" w:hAnsi="Times New Roman" w:cs="Times New Roman"/>
          <w:color w:val="auto"/>
          <w:sz w:val="24"/>
          <w:szCs w:val="24"/>
        </w:rPr>
        <w:t>48.</w:t>
      </w:r>
      <w:r w:rsidRPr="00CD608F">
        <w:rPr>
          <w:rFonts w:ascii="Times New Roman" w:hAnsi="Times New Roman" w:cs="Times New Roman"/>
          <w:color w:val="auto"/>
          <w:sz w:val="24"/>
          <w:szCs w:val="24"/>
        </w:rPr>
        <w:t>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Основные способы словообразования: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а) аффиксация: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образование глаголов при помощи префиксов dis-, mis-, re-, over-, under и суффикса -ise/-ize;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образование имён существительных при помощи префиксов un-, in-/im-, il-/ir- и суффиксов -ance/-ence, -er/-or, -ing, -ism, -ist, -ity, -ment, -ness, -sion/-tion-, -ship;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образование имён прилагательных при помощи префиксов un-, in-/im-, il-/ir-, inter-, non-, post-, pre-, super- и суффиксов -able/-ible, -al, -ed, -ese, -ful, -ian/-an, -ic, -ical, -ing, -ish -ive, -less, -ly, -ous, -y;</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образование наречий при помощи префиксов un-, in-/im-, il-/ir- и суффикса -ly;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образование числительных при помощи суффиксов -teen, -ty, -th;</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б) словосложение: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образование сложных существительных путём соединения основ существительных (football);</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pacing w:val="2"/>
          <w:sz w:val="24"/>
          <w:szCs w:val="24"/>
        </w:rPr>
        <w:t xml:space="preserve">образование сложных существительных путём соединения основы прилагательного с основой существительного (blackboard);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образование сложных существительных путём соединения основ существительных с предлогом (father-in-law);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образование сложных прилагательных путём соединения наречия с основой причастия II (well-behaved);</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образование сложных прилагательных путём соединения основы прилагательного с основой причастия I (nice-looking);</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 конверсия: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образование имён существительных от неопределённых форм глаголов (to run – a run);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образование имён существительных от имён прилагательных (rich people – the rich);</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образование глаголов от имён существительных (a hand – to hand);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образование глаголов от имён прилагательных (cool – to cool).</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Имена прилагательные на -ed и -ing (excited – exciting).</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Различные средства связи для обеспечения целостности и логичности устного/письменного высказывания. </w:t>
      </w:r>
    </w:p>
    <w:p w:rsidR="00C85A89" w:rsidRPr="00CD608F" w:rsidRDefault="00375D0C" w:rsidP="009A3308">
      <w:pPr>
        <w:pStyle w:val="body"/>
        <w:spacing w:line="240" w:lineRule="auto"/>
        <w:ind w:firstLine="709"/>
        <w:rPr>
          <w:rStyle w:val="BoldItalic0"/>
          <w:rFonts w:ascii="Times New Roman" w:hAnsi="Times New Roman" w:cs="Times New Roman"/>
          <w:b w:val="0"/>
          <w:i w:val="0"/>
          <w:color w:val="auto"/>
          <w:sz w:val="24"/>
          <w:szCs w:val="24"/>
        </w:rPr>
      </w:pPr>
      <w:r>
        <w:rPr>
          <w:rFonts w:ascii="Times New Roman" w:hAnsi="Times New Roman"/>
          <w:sz w:val="24"/>
          <w:szCs w:val="24"/>
        </w:rPr>
        <w:t>28</w:t>
      </w:r>
      <w:r w:rsidR="00C85A89" w:rsidRPr="00CD608F">
        <w:rPr>
          <w:rFonts w:ascii="Times New Roman" w:hAnsi="Times New Roman"/>
          <w:sz w:val="24"/>
          <w:szCs w:val="24"/>
        </w:rPr>
        <w:t>.6.2.4. </w:t>
      </w:r>
      <w:r w:rsidR="00C85A89" w:rsidRPr="00CD608F">
        <w:rPr>
          <w:rStyle w:val="BoldItalic0"/>
          <w:rFonts w:ascii="Times New Roman" w:hAnsi="Times New Roman" w:cs="Times New Roman"/>
          <w:b w:val="0"/>
          <w:i w:val="0"/>
          <w:color w:val="auto"/>
          <w:sz w:val="24"/>
          <w:szCs w:val="24"/>
        </w:rPr>
        <w:t>Грамматическая сторона речи.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Предложения с начальным It.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Предложения с начальным There + to be. </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Предложения</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с</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глагольными</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конструкциями</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содержащими</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глаголы</w:t>
      </w:r>
      <w:r w:rsidRPr="00CD608F">
        <w:rPr>
          <w:rFonts w:ascii="Times New Roman" w:hAnsi="Times New Roman" w:cs="Times New Roman"/>
          <w:color w:val="auto"/>
          <w:sz w:val="24"/>
          <w:szCs w:val="24"/>
          <w:lang w:val="en-US"/>
        </w:rPr>
        <w:t>-</w:t>
      </w:r>
      <w:r w:rsidRPr="00CD608F">
        <w:rPr>
          <w:rFonts w:ascii="Times New Roman" w:hAnsi="Times New Roman" w:cs="Times New Roman"/>
          <w:color w:val="auto"/>
          <w:sz w:val="24"/>
          <w:szCs w:val="24"/>
        </w:rPr>
        <w:t>связки</w:t>
      </w:r>
      <w:r w:rsidRPr="00CD608F">
        <w:rPr>
          <w:rFonts w:ascii="Times New Roman" w:hAnsi="Times New Roman" w:cs="Times New Roman"/>
          <w:color w:val="auto"/>
          <w:sz w:val="24"/>
          <w:szCs w:val="24"/>
          <w:lang w:val="en-US"/>
        </w:rPr>
        <w:t xml:space="preserve"> to be, to look, to seem, to feel (He looks/seems/feels happy.). </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lastRenderedPageBreak/>
        <w:t>Предложения</w:t>
      </w:r>
      <w:r w:rsidRPr="00CD608F">
        <w:rPr>
          <w:rFonts w:ascii="Times New Roman" w:hAnsi="Times New Roman" w:cs="Times New Roman"/>
          <w:color w:val="auto"/>
          <w:sz w:val="24"/>
          <w:szCs w:val="24"/>
          <w:lang w:val="en-US"/>
        </w:rPr>
        <w:t xml:space="preserve"> c</w:t>
      </w:r>
      <w:r w:rsidRPr="00CD608F">
        <w:rPr>
          <w:rFonts w:ascii="Times New Roman" w:hAnsi="Times New Roman" w:cs="Times New Roman"/>
          <w:color w:val="auto"/>
          <w:sz w:val="24"/>
          <w:szCs w:val="24"/>
        </w:rPr>
        <w:t>о</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сложным</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дополнением</w:t>
      </w:r>
      <w:r w:rsidRPr="00CD608F">
        <w:rPr>
          <w:rFonts w:ascii="Times New Roman" w:hAnsi="Times New Roman" w:cs="Times New Roman"/>
          <w:color w:val="auto"/>
          <w:sz w:val="24"/>
          <w:szCs w:val="24"/>
          <w:lang w:val="en-US"/>
        </w:rPr>
        <w:t xml:space="preserve"> – Complex Object (I want you to help me. I saw her cross/crossing the road. I want to have my hair cut.)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Сложносочинённые предложения с сочинительными союзами and, but, or.</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Сложноподчинённые предложения с союзами и союзными словами because, if, when, where, what, why, how.</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Сложноподчинённые предложения с определительными придаточными с союзными словами who, which, that.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Сложноподчинённые предложения с союзными словами whoever, whatever, however, whenever.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Инверсия</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с</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конструкциями</w:t>
      </w:r>
      <w:r w:rsidRPr="00CD608F">
        <w:rPr>
          <w:rFonts w:ascii="Times New Roman" w:hAnsi="Times New Roman" w:cs="Times New Roman"/>
          <w:color w:val="auto"/>
          <w:sz w:val="24"/>
          <w:szCs w:val="24"/>
          <w:lang w:val="en-US"/>
        </w:rPr>
        <w:t xml:space="preserve"> hardly (ever) … when, no sooner … that, if only …; </w:t>
      </w:r>
      <w:r w:rsidRPr="00CD608F">
        <w:rPr>
          <w:rFonts w:ascii="Times New Roman" w:hAnsi="Times New Roman" w:cs="Times New Roman"/>
          <w:color w:val="auto"/>
          <w:sz w:val="24"/>
          <w:szCs w:val="24"/>
        </w:rPr>
        <w:t>в</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условных</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предложениях</w:t>
      </w:r>
      <w:r w:rsidRPr="00CD608F">
        <w:rPr>
          <w:rFonts w:ascii="Times New Roman" w:hAnsi="Times New Roman" w:cs="Times New Roman"/>
          <w:color w:val="auto"/>
          <w:sz w:val="24"/>
          <w:szCs w:val="24"/>
          <w:lang w:val="en-US"/>
        </w:rPr>
        <w:t xml:space="preserve"> (If) … should … do.</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Все</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типы</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вопросительных</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предложений</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общий</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специальный</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альтернативный</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разделительный</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вопросы</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w:t>
      </w:r>
      <w:r w:rsidRPr="00CD608F">
        <w:rPr>
          <w:rFonts w:ascii="Times New Roman" w:hAnsi="Times New Roman" w:cs="Times New Roman"/>
          <w:color w:val="auto"/>
          <w:sz w:val="24"/>
          <w:szCs w:val="24"/>
          <w:lang w:val="en-US"/>
        </w:rPr>
        <w:t xml:space="preserve"> Present/Past/Future Simple Tense; Present/Past/Future Continuous Tense; Present/Past Perfect Tense; Present Perfect Continuous Tense).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Модальные глаголы в косвенной речи в настоящем и прошедшем времени. </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Предложения</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с</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конструкциями</w:t>
      </w:r>
      <w:r w:rsidRPr="00CD608F">
        <w:rPr>
          <w:rFonts w:ascii="Times New Roman" w:hAnsi="Times New Roman" w:cs="Times New Roman"/>
          <w:color w:val="auto"/>
          <w:sz w:val="24"/>
          <w:szCs w:val="24"/>
          <w:lang w:val="en-US"/>
        </w:rPr>
        <w:t xml:space="preserve"> as … as, not so … as; both … and …, either … or, neither … nor.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Предложения с I wish …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Конструкции с глаголами на -ing: to love/hate doing smth.</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Конструкции</w:t>
      </w:r>
      <w:r w:rsidRPr="00CD608F">
        <w:rPr>
          <w:rFonts w:ascii="Times New Roman" w:hAnsi="Times New Roman" w:cs="Times New Roman"/>
          <w:color w:val="auto"/>
          <w:sz w:val="24"/>
          <w:szCs w:val="24"/>
          <w:lang w:val="en-US"/>
        </w:rPr>
        <w:t xml:space="preserve"> c </w:t>
      </w:r>
      <w:r w:rsidRPr="00CD608F">
        <w:rPr>
          <w:rFonts w:ascii="Times New Roman" w:hAnsi="Times New Roman" w:cs="Times New Roman"/>
          <w:color w:val="auto"/>
          <w:sz w:val="24"/>
          <w:szCs w:val="24"/>
        </w:rPr>
        <w:t>глаголами</w:t>
      </w:r>
      <w:r w:rsidRPr="00CD608F">
        <w:rPr>
          <w:rFonts w:ascii="Times New Roman" w:hAnsi="Times New Roman" w:cs="Times New Roman"/>
          <w:color w:val="auto"/>
          <w:sz w:val="24"/>
          <w:szCs w:val="24"/>
          <w:lang w:val="en-US"/>
        </w:rPr>
        <w:t xml:space="preserve"> to stop, to remember, to forget (</w:t>
      </w:r>
      <w:r w:rsidRPr="00CD608F">
        <w:rPr>
          <w:rFonts w:ascii="Times New Roman" w:hAnsi="Times New Roman" w:cs="Times New Roman"/>
          <w:color w:val="auto"/>
          <w:sz w:val="24"/>
          <w:szCs w:val="24"/>
        </w:rPr>
        <w:t>разница</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значении</w:t>
      </w:r>
      <w:r w:rsidRPr="00CD608F">
        <w:rPr>
          <w:rFonts w:ascii="Times New Roman" w:hAnsi="Times New Roman" w:cs="Times New Roman"/>
          <w:color w:val="auto"/>
          <w:sz w:val="24"/>
          <w:szCs w:val="24"/>
          <w:lang w:val="en-US"/>
        </w:rPr>
        <w:t xml:space="preserve"> to stop doing smth </w:t>
      </w:r>
      <w:r w:rsidRPr="00CD608F">
        <w:rPr>
          <w:rFonts w:ascii="Times New Roman" w:hAnsi="Times New Roman" w:cs="Times New Roman"/>
          <w:color w:val="auto"/>
          <w:sz w:val="24"/>
          <w:szCs w:val="24"/>
        </w:rPr>
        <w:t>и</w:t>
      </w:r>
      <w:r w:rsidRPr="00CD608F">
        <w:rPr>
          <w:rFonts w:ascii="Times New Roman" w:hAnsi="Times New Roman" w:cs="Times New Roman"/>
          <w:color w:val="auto"/>
          <w:sz w:val="24"/>
          <w:szCs w:val="24"/>
          <w:lang w:val="en-US"/>
        </w:rPr>
        <w:t xml:space="preserve"> to stop to do smth). </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Конструкция</w:t>
      </w:r>
      <w:r w:rsidRPr="00CD608F">
        <w:rPr>
          <w:rFonts w:ascii="Times New Roman" w:hAnsi="Times New Roman" w:cs="Times New Roman"/>
          <w:color w:val="auto"/>
          <w:sz w:val="24"/>
          <w:szCs w:val="24"/>
          <w:lang w:val="en-US"/>
        </w:rPr>
        <w:t xml:space="preserve"> It takes me … to do smth.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Конструкция used to + инфинитив глагола. </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Конструкции</w:t>
      </w:r>
      <w:r w:rsidRPr="00CD608F">
        <w:rPr>
          <w:rFonts w:ascii="Times New Roman" w:hAnsi="Times New Roman" w:cs="Times New Roman"/>
          <w:color w:val="auto"/>
          <w:sz w:val="24"/>
          <w:szCs w:val="24"/>
          <w:lang w:val="en-US"/>
        </w:rPr>
        <w:t xml:space="preserve"> be/get used to smth; be/get used to doing smth. </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pacing w:val="-2"/>
          <w:sz w:val="24"/>
          <w:szCs w:val="24"/>
        </w:rPr>
        <w:t>Конструкции</w:t>
      </w:r>
      <w:r w:rsidRPr="00CD608F">
        <w:rPr>
          <w:rFonts w:ascii="Times New Roman" w:hAnsi="Times New Roman" w:cs="Times New Roman"/>
          <w:color w:val="auto"/>
          <w:spacing w:val="-2"/>
          <w:sz w:val="24"/>
          <w:szCs w:val="24"/>
          <w:lang w:val="en-US"/>
        </w:rPr>
        <w:t xml:space="preserve"> I prefer, I’d prefer, I’d rather prefer, </w:t>
      </w:r>
      <w:r w:rsidRPr="00CD608F">
        <w:rPr>
          <w:rFonts w:ascii="Times New Roman" w:hAnsi="Times New Roman" w:cs="Times New Roman"/>
          <w:color w:val="auto"/>
          <w:spacing w:val="-2"/>
          <w:sz w:val="24"/>
          <w:szCs w:val="24"/>
        </w:rPr>
        <w:t>выражающих</w:t>
      </w:r>
      <w:r w:rsidRPr="00CD608F">
        <w:rPr>
          <w:rFonts w:ascii="Times New Roman" w:hAnsi="Times New Roman" w:cs="Times New Roman"/>
          <w:color w:val="auto"/>
          <w:spacing w:val="-2"/>
          <w:sz w:val="24"/>
          <w:szCs w:val="24"/>
          <w:lang w:val="en-US"/>
        </w:rPr>
        <w:t xml:space="preserve"> </w:t>
      </w:r>
      <w:r w:rsidRPr="00CD608F">
        <w:rPr>
          <w:rFonts w:ascii="Times New Roman" w:hAnsi="Times New Roman" w:cs="Times New Roman"/>
          <w:color w:val="auto"/>
          <w:spacing w:val="-2"/>
          <w:sz w:val="24"/>
          <w:szCs w:val="24"/>
        </w:rPr>
        <w:t>предпочтение</w:t>
      </w:r>
      <w:r w:rsidRPr="00CD608F">
        <w:rPr>
          <w:rFonts w:ascii="Times New Roman" w:hAnsi="Times New Roman" w:cs="Times New Roman"/>
          <w:color w:val="auto"/>
          <w:spacing w:val="-2"/>
          <w:sz w:val="24"/>
          <w:szCs w:val="24"/>
          <w:lang w:val="en-US"/>
        </w:rPr>
        <w:t xml:space="preserve">, </w:t>
      </w:r>
      <w:r w:rsidRPr="00CD608F">
        <w:rPr>
          <w:rFonts w:ascii="Times New Roman" w:hAnsi="Times New Roman" w:cs="Times New Roman"/>
          <w:color w:val="auto"/>
          <w:spacing w:val="-2"/>
          <w:sz w:val="24"/>
          <w:szCs w:val="24"/>
        </w:rPr>
        <w:t>а</w:t>
      </w:r>
      <w:r w:rsidRPr="00CD608F">
        <w:rPr>
          <w:rFonts w:ascii="Times New Roman" w:hAnsi="Times New Roman" w:cs="Times New Roman"/>
          <w:color w:val="auto"/>
          <w:spacing w:val="-2"/>
          <w:sz w:val="24"/>
          <w:szCs w:val="24"/>
          <w:lang w:val="en-US"/>
        </w:rPr>
        <w:t xml:space="preserve"> </w:t>
      </w:r>
      <w:r w:rsidRPr="00CD608F">
        <w:rPr>
          <w:rFonts w:ascii="Times New Roman" w:hAnsi="Times New Roman" w:cs="Times New Roman"/>
          <w:color w:val="auto"/>
          <w:spacing w:val="-2"/>
          <w:sz w:val="24"/>
          <w:szCs w:val="24"/>
        </w:rPr>
        <w:t>также</w:t>
      </w:r>
      <w:r w:rsidRPr="00CD608F">
        <w:rPr>
          <w:rFonts w:ascii="Times New Roman" w:hAnsi="Times New Roman" w:cs="Times New Roman"/>
          <w:color w:val="auto"/>
          <w:spacing w:val="-2"/>
          <w:sz w:val="24"/>
          <w:szCs w:val="24"/>
          <w:lang w:val="en-US"/>
        </w:rPr>
        <w:t xml:space="preserve"> </w:t>
      </w:r>
      <w:r w:rsidRPr="00CD608F">
        <w:rPr>
          <w:rFonts w:ascii="Times New Roman" w:hAnsi="Times New Roman" w:cs="Times New Roman"/>
          <w:color w:val="auto"/>
          <w:spacing w:val="-2"/>
          <w:sz w:val="24"/>
          <w:szCs w:val="24"/>
        </w:rPr>
        <w:t>конструкций</w:t>
      </w:r>
      <w:r w:rsidRPr="00CD608F">
        <w:rPr>
          <w:rFonts w:ascii="Times New Roman" w:hAnsi="Times New Roman" w:cs="Times New Roman"/>
          <w:color w:val="auto"/>
          <w:spacing w:val="-2"/>
          <w:sz w:val="24"/>
          <w:szCs w:val="24"/>
          <w:lang w:val="en-US"/>
        </w:rPr>
        <w:t xml:space="preserve"> I’d rather, You’d better.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Подлежащее, выраженное собирательным существительным (family, police), и его согласование со сказуемым.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Конструкция</w:t>
      </w:r>
      <w:r w:rsidRPr="00CD608F">
        <w:rPr>
          <w:rFonts w:ascii="Times New Roman" w:hAnsi="Times New Roman" w:cs="Times New Roman"/>
          <w:color w:val="auto"/>
          <w:sz w:val="24"/>
          <w:szCs w:val="24"/>
          <w:lang w:val="en-US"/>
        </w:rPr>
        <w:t xml:space="preserve"> to be going to, </w:t>
      </w:r>
      <w:r w:rsidRPr="00CD608F">
        <w:rPr>
          <w:rFonts w:ascii="Times New Roman" w:hAnsi="Times New Roman" w:cs="Times New Roman"/>
          <w:color w:val="auto"/>
          <w:sz w:val="24"/>
          <w:szCs w:val="24"/>
        </w:rPr>
        <w:t>формы</w:t>
      </w:r>
      <w:r w:rsidRPr="00CD608F">
        <w:rPr>
          <w:rFonts w:ascii="Times New Roman" w:hAnsi="Times New Roman" w:cs="Times New Roman"/>
          <w:color w:val="auto"/>
          <w:sz w:val="24"/>
          <w:szCs w:val="24"/>
          <w:lang w:val="en-US"/>
        </w:rPr>
        <w:t xml:space="preserve"> Future Simple Tense </w:t>
      </w:r>
      <w:r w:rsidRPr="00CD608F">
        <w:rPr>
          <w:rFonts w:ascii="Times New Roman" w:hAnsi="Times New Roman" w:cs="Times New Roman"/>
          <w:color w:val="auto"/>
          <w:sz w:val="24"/>
          <w:szCs w:val="24"/>
        </w:rPr>
        <w:t>и</w:t>
      </w:r>
      <w:r w:rsidRPr="00CD608F">
        <w:rPr>
          <w:rFonts w:ascii="Times New Roman" w:hAnsi="Times New Roman" w:cs="Times New Roman"/>
          <w:color w:val="auto"/>
          <w:sz w:val="24"/>
          <w:szCs w:val="24"/>
          <w:lang w:val="en-US"/>
        </w:rPr>
        <w:t xml:space="preserve"> Present Continuous Tense </w:t>
      </w:r>
      <w:r w:rsidRPr="00CD608F">
        <w:rPr>
          <w:rFonts w:ascii="Times New Roman" w:hAnsi="Times New Roman" w:cs="Times New Roman"/>
          <w:color w:val="auto"/>
          <w:sz w:val="24"/>
          <w:szCs w:val="24"/>
        </w:rPr>
        <w:t>для</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выражения</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будущего</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действия</w:t>
      </w:r>
      <w:r w:rsidRPr="00CD608F">
        <w:rPr>
          <w:rFonts w:ascii="Times New Roman" w:hAnsi="Times New Roman" w:cs="Times New Roman"/>
          <w:color w:val="auto"/>
          <w:sz w:val="24"/>
          <w:szCs w:val="24"/>
          <w:lang w:val="en-US"/>
        </w:rPr>
        <w:t xml:space="preserve">. </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Модальные</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глаголы</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и</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их</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эквиваленты</w:t>
      </w:r>
      <w:r w:rsidRPr="00CD608F">
        <w:rPr>
          <w:rFonts w:ascii="Times New Roman" w:hAnsi="Times New Roman" w:cs="Times New Roman"/>
          <w:color w:val="auto"/>
          <w:sz w:val="24"/>
          <w:szCs w:val="24"/>
          <w:lang w:val="en-US"/>
        </w:rPr>
        <w:t xml:space="preserve"> (can/be able to, could, must/have to, may, might, should, shall, would, will, need, ought to). </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Неличные</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формы</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глагола</w:t>
      </w:r>
      <w:r w:rsidRPr="00CD608F">
        <w:rPr>
          <w:rFonts w:ascii="Times New Roman" w:hAnsi="Times New Roman" w:cs="Times New Roman"/>
          <w:color w:val="auto"/>
          <w:sz w:val="24"/>
          <w:szCs w:val="24"/>
          <w:lang w:val="en-US"/>
        </w:rPr>
        <w:t xml:space="preserve"> – </w:t>
      </w:r>
      <w:r w:rsidRPr="00CD608F">
        <w:rPr>
          <w:rFonts w:ascii="Times New Roman" w:hAnsi="Times New Roman" w:cs="Times New Roman"/>
          <w:color w:val="auto"/>
          <w:sz w:val="24"/>
          <w:szCs w:val="24"/>
        </w:rPr>
        <w:t>инфинитив</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герундий</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причастие</w:t>
      </w:r>
      <w:r w:rsidRPr="00CD608F">
        <w:rPr>
          <w:rFonts w:ascii="Times New Roman" w:hAnsi="Times New Roman" w:cs="Times New Roman"/>
          <w:color w:val="auto"/>
          <w:sz w:val="24"/>
          <w:szCs w:val="24"/>
          <w:lang w:val="en-US"/>
        </w:rPr>
        <w:t xml:space="preserve"> (Participle I </w:t>
      </w:r>
      <w:r w:rsidRPr="00CD608F">
        <w:rPr>
          <w:rFonts w:ascii="Times New Roman" w:hAnsi="Times New Roman" w:cs="Times New Roman"/>
          <w:color w:val="auto"/>
          <w:sz w:val="24"/>
          <w:szCs w:val="24"/>
        </w:rPr>
        <w:t>и</w:t>
      </w:r>
      <w:r w:rsidRPr="00CD608F">
        <w:rPr>
          <w:rFonts w:ascii="Times New Roman" w:hAnsi="Times New Roman" w:cs="Times New Roman"/>
          <w:color w:val="auto"/>
          <w:sz w:val="24"/>
          <w:szCs w:val="24"/>
          <w:lang w:val="en-US"/>
        </w:rPr>
        <w:t xml:space="preserve"> Participle II); </w:t>
      </w:r>
      <w:r w:rsidRPr="00CD608F">
        <w:rPr>
          <w:rFonts w:ascii="Times New Roman" w:hAnsi="Times New Roman" w:cs="Times New Roman"/>
          <w:color w:val="auto"/>
          <w:sz w:val="24"/>
          <w:szCs w:val="24"/>
        </w:rPr>
        <w:t>причастия</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функции</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определения</w:t>
      </w:r>
      <w:r w:rsidRPr="00CD608F">
        <w:rPr>
          <w:rFonts w:ascii="Times New Roman" w:hAnsi="Times New Roman" w:cs="Times New Roman"/>
          <w:color w:val="auto"/>
          <w:sz w:val="24"/>
          <w:szCs w:val="24"/>
          <w:lang w:val="en-US"/>
        </w:rPr>
        <w:t xml:space="preserve"> (Participle I – a playing child, Participle II – a written text).</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Определённый, неопределённый и нулевой артикли.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Имена существительные во множественном числе, образованные по правилу, и исключения.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Притяжательный падеж имён существительных.</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Порядок следования нескольких прилагательных (мнение – размер – возраст – форма – цвет – происхождение – материал).</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lastRenderedPageBreak/>
        <w:t>Слова</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выражающие</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количество</w:t>
      </w:r>
      <w:r w:rsidRPr="00CD608F">
        <w:rPr>
          <w:rFonts w:ascii="Times New Roman" w:hAnsi="Times New Roman" w:cs="Times New Roman"/>
          <w:color w:val="auto"/>
          <w:sz w:val="24"/>
          <w:szCs w:val="24"/>
          <w:lang w:val="en-US"/>
        </w:rPr>
        <w:t xml:space="preserve"> (many/much, little/a little; few/a few; a lot of). </w:t>
      </w:r>
    </w:p>
    <w:p w:rsidR="00C85A89" w:rsidRPr="00CD608F" w:rsidRDefault="00C85A89" w:rsidP="009A3308">
      <w:pPr>
        <w:pStyle w:val="body"/>
        <w:spacing w:line="240" w:lineRule="auto"/>
        <w:ind w:firstLine="709"/>
        <w:rPr>
          <w:rFonts w:ascii="Times New Roman" w:hAnsi="Times New Roman" w:cs="Times New Roman"/>
          <w:color w:val="auto"/>
          <w:spacing w:val="-2"/>
          <w:sz w:val="24"/>
          <w:szCs w:val="24"/>
        </w:rPr>
      </w:pPr>
      <w:r w:rsidRPr="00CD608F">
        <w:rPr>
          <w:rFonts w:ascii="Times New Roman" w:hAnsi="Times New Roman" w:cs="Times New Roman"/>
          <w:color w:val="auto"/>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Количественные и порядковые числительные.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залоге. </w:t>
      </w:r>
    </w:p>
    <w:p w:rsidR="00C85A89" w:rsidRPr="00CD608F" w:rsidRDefault="00375D0C" w:rsidP="009A3308">
      <w:pPr>
        <w:pStyle w:val="h4"/>
        <w:spacing w:before="0" w:after="0" w:line="240" w:lineRule="auto"/>
        <w:ind w:firstLine="709"/>
        <w:jc w:val="both"/>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.6.3. </w:t>
      </w:r>
      <w:r w:rsidR="00C85A89" w:rsidRPr="00CD608F">
        <w:rPr>
          <w:rFonts w:ascii="Times New Roman" w:hAnsi="Times New Roman" w:cs="Times New Roman"/>
          <w:color w:val="auto"/>
          <w:sz w:val="24"/>
          <w:szCs w:val="24"/>
        </w:rPr>
        <w:t>Социокультурные знания и умения.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rsidR="00C85A89" w:rsidRPr="00CD608F" w:rsidRDefault="00375D0C" w:rsidP="009A3308">
      <w:pPr>
        <w:pStyle w:val="h4"/>
        <w:spacing w:before="0" w:after="0" w:line="240" w:lineRule="auto"/>
        <w:ind w:firstLine="709"/>
        <w:jc w:val="both"/>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.6.4. </w:t>
      </w:r>
      <w:r w:rsidR="00C85A89" w:rsidRPr="00CD608F">
        <w:rPr>
          <w:rFonts w:ascii="Times New Roman" w:hAnsi="Times New Roman" w:cs="Times New Roman"/>
          <w:color w:val="auto"/>
          <w:sz w:val="24"/>
          <w:szCs w:val="24"/>
        </w:rPr>
        <w:t>Компенсаторные умения.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pacing w:val="1"/>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5A89" w:rsidRPr="00CD608F" w:rsidRDefault="00375D0C"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28</w:t>
      </w:r>
      <w:r w:rsidR="00C85A89" w:rsidRPr="00CD608F">
        <w:rPr>
          <w:rFonts w:ascii="Times New Roman" w:hAnsi="Times New Roman"/>
          <w:sz w:val="24"/>
          <w:szCs w:val="24"/>
        </w:rPr>
        <w:t>.7. Содержание обучения в 11 классе.</w:t>
      </w:r>
    </w:p>
    <w:p w:rsidR="00C85A89" w:rsidRPr="00CD608F" w:rsidRDefault="00375D0C" w:rsidP="009A3308">
      <w:pPr>
        <w:pStyle w:val="h4"/>
        <w:spacing w:before="0" w:after="0" w:line="240" w:lineRule="auto"/>
        <w:ind w:firstLine="709"/>
        <w:jc w:val="both"/>
        <w:rPr>
          <w:rStyle w:val="Bold0"/>
          <w:rFonts w:ascii="Times New Roman" w:hAnsi="Times New Roman" w:cs="Times New Roman"/>
          <w:b w:val="0"/>
          <w:color w:val="auto"/>
          <w:sz w:val="24"/>
          <w:szCs w:val="24"/>
        </w:rPr>
      </w:pPr>
      <w:r>
        <w:rPr>
          <w:rFonts w:ascii="Times New Roman" w:hAnsi="Times New Roman"/>
          <w:sz w:val="24"/>
          <w:szCs w:val="24"/>
        </w:rPr>
        <w:t>28</w:t>
      </w:r>
      <w:r w:rsidR="00C85A89" w:rsidRPr="00CD608F">
        <w:rPr>
          <w:rFonts w:ascii="Times New Roman" w:hAnsi="Times New Roman"/>
          <w:sz w:val="24"/>
          <w:szCs w:val="24"/>
        </w:rPr>
        <w:t>.7.1. </w:t>
      </w:r>
      <w:r w:rsidR="00C85A89" w:rsidRPr="00CD608F">
        <w:rPr>
          <w:rFonts w:ascii="Times New Roman" w:hAnsi="Times New Roman" w:cs="Times New Roman"/>
          <w:color w:val="auto"/>
          <w:sz w:val="24"/>
          <w:szCs w:val="24"/>
        </w:rPr>
        <w:t>Коммуникативные умения.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Внешность и характеристика человека, литературного персонажа.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Современный мир профессий. Проблема выбора профессии. Альтернативы в продолжении образования.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Место иностранного языка в повседневной жизни и профессиональной деятельности в </w:t>
      </w:r>
      <w:r w:rsidRPr="00CD608F">
        <w:rPr>
          <w:rFonts w:ascii="Times New Roman" w:hAnsi="Times New Roman" w:cs="Times New Roman"/>
          <w:color w:val="auto"/>
          <w:sz w:val="24"/>
          <w:szCs w:val="24"/>
        </w:rPr>
        <w:lastRenderedPageBreak/>
        <w:t>современном мире.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Роль спорта в современной жизни: виды спорта, экстремальный спорт, спортивные соревнования, Олимпийские игры.</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Деловое общение: особенности делового общения, деловая этика, деловая переписка, публичное выступление.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Туризм. Виды отдыха. Экотуризм. Путешествия по России и зарубежным странам. Виртуальные путешествия.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Вселенная и человек. Природа. Проблемы экологии. Защита окружающей среды. Проживание в городской/сельской местности.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Средства массовой информации: пресса, телевидение, радио, Интернет, социальные сети.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pacing w:val="-2"/>
          <w:sz w:val="24"/>
          <w:szCs w:val="24"/>
        </w:rPr>
        <w:t>Технический прогресс: перспективы и последствия. Современ</w:t>
      </w:r>
      <w:r w:rsidRPr="00CD608F">
        <w:rPr>
          <w:rFonts w:ascii="Times New Roman" w:hAnsi="Times New Roman" w:cs="Times New Roman"/>
          <w:color w:val="auto"/>
          <w:sz w:val="24"/>
          <w:szCs w:val="24"/>
        </w:rPr>
        <w:t>ные средства коммуникации. Интернет-безопасность.</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Проблемы современной цивилизации.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C85A89" w:rsidRPr="00CD608F" w:rsidRDefault="00375D0C" w:rsidP="009A3308">
      <w:pPr>
        <w:pStyle w:val="body"/>
        <w:spacing w:line="240" w:lineRule="auto"/>
        <w:ind w:firstLine="709"/>
        <w:rPr>
          <w:rStyle w:val="BoldItalic0"/>
          <w:rFonts w:ascii="Times New Roman" w:hAnsi="Times New Roman" w:cs="Times New Roman"/>
          <w:b w:val="0"/>
          <w:i w:val="0"/>
          <w:color w:val="auto"/>
          <w:sz w:val="24"/>
          <w:szCs w:val="24"/>
        </w:rPr>
      </w:pPr>
      <w:r>
        <w:rPr>
          <w:rFonts w:ascii="Times New Roman" w:hAnsi="Times New Roman"/>
          <w:sz w:val="24"/>
          <w:szCs w:val="24"/>
        </w:rPr>
        <w:t>28</w:t>
      </w:r>
      <w:r w:rsidR="00C85A89" w:rsidRPr="00CD608F">
        <w:rPr>
          <w:rFonts w:ascii="Times New Roman" w:hAnsi="Times New Roman"/>
          <w:sz w:val="24"/>
          <w:szCs w:val="24"/>
        </w:rPr>
        <w:t>.7.1.1. </w:t>
      </w:r>
      <w:r w:rsidR="00C85A89" w:rsidRPr="00CD608F">
        <w:rPr>
          <w:rStyle w:val="BoldItalic0"/>
          <w:rFonts w:ascii="Times New Roman" w:hAnsi="Times New Roman" w:cs="Times New Roman"/>
          <w:b w:val="0"/>
          <w:i w:val="0"/>
          <w:color w:val="auto"/>
          <w:sz w:val="24"/>
          <w:szCs w:val="24"/>
        </w:rPr>
        <w:t>Говорение.</w:t>
      </w:r>
    </w:p>
    <w:p w:rsidR="00C85A89" w:rsidRPr="00CD608F" w:rsidRDefault="00C85A89" w:rsidP="009A3308">
      <w:pPr>
        <w:pStyle w:val="body"/>
        <w:spacing w:line="240" w:lineRule="auto"/>
        <w:ind w:firstLine="709"/>
        <w:rPr>
          <w:rStyle w:val="BoldItalic0"/>
          <w:rFonts w:ascii="Times New Roman" w:hAnsi="Times New Roman" w:cs="Times New Roman"/>
          <w:b w:val="0"/>
          <w:i w:val="0"/>
          <w:color w:val="auto"/>
          <w:sz w:val="24"/>
          <w:szCs w:val="24"/>
        </w:rPr>
      </w:pPr>
      <w:r w:rsidRPr="00CD608F">
        <w:rPr>
          <w:rFonts w:ascii="Times New Roman" w:hAnsi="Times New Roman" w:cs="Times New Roman"/>
          <w:color w:val="auto"/>
          <w:sz w:val="24"/>
          <w:szCs w:val="24"/>
        </w:rPr>
        <w:t xml:space="preserve">Развитие коммуникативных умений </w:t>
      </w:r>
      <w:r w:rsidRPr="00CD608F">
        <w:rPr>
          <w:rStyle w:val="BoldItalic0"/>
          <w:rFonts w:ascii="Times New Roman" w:hAnsi="Times New Roman" w:cs="Times New Roman"/>
          <w:b w:val="0"/>
          <w:i w:val="0"/>
          <w:color w:val="auto"/>
          <w:sz w:val="24"/>
          <w:szCs w:val="24"/>
        </w:rPr>
        <w:t>диалогической речи</w:t>
      </w:r>
      <w:r w:rsidRPr="00CD608F">
        <w:rPr>
          <w:rFonts w:ascii="Times New Roman" w:hAnsi="Times New Roman" w:cs="Times New Roman"/>
          <w:color w:val="auto"/>
          <w:sz w:val="24"/>
          <w:szCs w:val="24"/>
        </w:rPr>
        <w:t>: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диалог этикетного характера</w:t>
      </w:r>
      <w:r w:rsidRPr="00CD608F">
        <w:rPr>
          <w:rFonts w:ascii="Times New Roman" w:hAnsi="Times New Roman" w:cs="Times New Roman"/>
          <w:color w:val="auto"/>
          <w:sz w:val="24"/>
          <w:szCs w:val="24"/>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диалог – побуждение к действию</w:t>
      </w:r>
      <w:r w:rsidRPr="00CD608F">
        <w:rPr>
          <w:rFonts w:ascii="Times New Roman" w:hAnsi="Times New Roman" w:cs="Times New Roman"/>
          <w:color w:val="auto"/>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диалог-расспрос</w:t>
      </w:r>
      <w:r w:rsidRPr="00CD608F">
        <w:rPr>
          <w:rFonts w:ascii="Times New Roman" w:hAnsi="Times New Roman" w:cs="Times New Roman"/>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диалог – обмен мнениями</w:t>
      </w:r>
      <w:r w:rsidRPr="00CD608F">
        <w:rPr>
          <w:rFonts w:ascii="Times New Roman" w:hAnsi="Times New Roman" w:cs="Times New Roman"/>
          <w:color w:val="auto"/>
          <w:sz w:val="24"/>
          <w:szCs w:val="24"/>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полилог:</w:t>
      </w:r>
      <w:r w:rsidRPr="00CD608F">
        <w:rPr>
          <w:rFonts w:ascii="Times New Roman" w:hAnsi="Times New Roman" w:cs="Times New Roman"/>
          <w:color w:val="auto"/>
          <w:sz w:val="24"/>
          <w:szCs w:val="24"/>
        </w:rPr>
        <w:t xml:space="preserve">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 xml:space="preserve">Объём диалога – до 10 реплик со стороны каждого собеседника.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Развитие коммуникативных умений </w:t>
      </w:r>
      <w:r w:rsidRPr="00CD608F">
        <w:rPr>
          <w:rStyle w:val="BoldItalic0"/>
          <w:rFonts w:ascii="Times New Roman" w:hAnsi="Times New Roman" w:cs="Times New Roman"/>
          <w:b w:val="0"/>
          <w:i w:val="0"/>
          <w:color w:val="auto"/>
          <w:sz w:val="24"/>
          <w:szCs w:val="24"/>
        </w:rPr>
        <w:t>монологической речи</w:t>
      </w:r>
      <w:r w:rsidRPr="00CD608F">
        <w:rPr>
          <w:rFonts w:ascii="Times New Roman" w:hAnsi="Times New Roman" w:cs="Times New Roman"/>
          <w:color w:val="auto"/>
          <w:sz w:val="24"/>
          <w:szCs w:val="24"/>
        </w:rPr>
        <w:t xml:space="preserve">: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создание устных связных монологических высказываний с использованием основных коммуникативных типов речи: </w:t>
      </w:r>
    </w:p>
    <w:p w:rsidR="00C85A89" w:rsidRPr="00CD608F" w:rsidRDefault="00C85A89" w:rsidP="009A3308">
      <w:pPr>
        <w:pStyle w:val="list-bullet2"/>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C85A89" w:rsidRPr="00CD608F" w:rsidRDefault="00C85A89" w:rsidP="009A3308">
      <w:pPr>
        <w:pStyle w:val="list-bullet2"/>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повествование/сообщение; </w:t>
      </w:r>
    </w:p>
    <w:p w:rsidR="00C85A89" w:rsidRPr="00CD608F" w:rsidRDefault="00C85A89" w:rsidP="009A3308">
      <w:pPr>
        <w:pStyle w:val="list-bullet2"/>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рассуждение (с изложением своего мнения и краткой аргументацией);</w:t>
      </w:r>
    </w:p>
    <w:p w:rsidR="00C85A89" w:rsidRPr="00CD608F" w:rsidRDefault="00C85A89" w:rsidP="009A3308">
      <w:pPr>
        <w:pStyle w:val="list-bullet"/>
        <w:spacing w:line="240" w:lineRule="auto"/>
        <w:ind w:left="0" w:firstLine="709"/>
        <w:rPr>
          <w:rFonts w:ascii="Times New Roman" w:hAnsi="Times New Roman" w:cs="Times New Roman"/>
          <w:color w:val="auto"/>
          <w:spacing w:val="-2"/>
          <w:sz w:val="24"/>
          <w:szCs w:val="24"/>
        </w:rPr>
      </w:pPr>
      <w:r w:rsidRPr="00CD608F">
        <w:rPr>
          <w:rFonts w:ascii="Times New Roman" w:hAnsi="Times New Roman" w:cs="Times New Roman"/>
          <w:color w:val="auto"/>
          <w:spacing w:val="-2"/>
          <w:sz w:val="24"/>
          <w:szCs w:val="24"/>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создание сообщений в связи с прочитанным/прослушанным текстом с выражением своего отношения к событиям и фактам, изложенным в тексте;</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устное представление результатов выполненной проектной работы.</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Объём монологического высказывания – 17–18 фраз.</w:t>
      </w:r>
    </w:p>
    <w:p w:rsidR="00C85A89" w:rsidRPr="00CD608F" w:rsidRDefault="00375D0C" w:rsidP="009A3308">
      <w:pPr>
        <w:pStyle w:val="body"/>
        <w:spacing w:line="240" w:lineRule="auto"/>
        <w:ind w:firstLine="709"/>
        <w:rPr>
          <w:rStyle w:val="BoldItalic0"/>
          <w:rFonts w:ascii="Times New Roman" w:hAnsi="Times New Roman" w:cs="Times New Roman"/>
          <w:b w:val="0"/>
          <w:i w:val="0"/>
          <w:color w:val="auto"/>
          <w:sz w:val="24"/>
          <w:szCs w:val="24"/>
        </w:rPr>
      </w:pPr>
      <w:r>
        <w:rPr>
          <w:rFonts w:ascii="Times New Roman" w:hAnsi="Times New Roman"/>
          <w:sz w:val="24"/>
          <w:szCs w:val="24"/>
        </w:rPr>
        <w:t>28</w:t>
      </w:r>
      <w:r w:rsidR="00C85A89" w:rsidRPr="00CD608F">
        <w:rPr>
          <w:rFonts w:ascii="Times New Roman" w:hAnsi="Times New Roman"/>
          <w:sz w:val="24"/>
          <w:szCs w:val="24"/>
        </w:rPr>
        <w:t>.7.1.2. </w:t>
      </w:r>
      <w:r w:rsidR="00C85A89" w:rsidRPr="00CD608F">
        <w:rPr>
          <w:rStyle w:val="BoldItalic0"/>
          <w:rFonts w:ascii="Times New Roman" w:hAnsi="Times New Roman" w:cs="Times New Roman"/>
          <w:b w:val="0"/>
          <w:i w:val="0"/>
          <w:color w:val="auto"/>
          <w:sz w:val="24"/>
          <w:szCs w:val="24"/>
        </w:rPr>
        <w:t>Аудирование.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C85A89" w:rsidRPr="00CD608F" w:rsidRDefault="00C85A89" w:rsidP="009A3308">
      <w:pPr>
        <w:pStyle w:val="body"/>
        <w:spacing w:line="240" w:lineRule="auto"/>
        <w:ind w:firstLine="709"/>
        <w:rPr>
          <w:rFonts w:ascii="Times New Roman" w:hAnsi="Times New Roman" w:cs="Times New Roman"/>
          <w:color w:val="auto"/>
          <w:spacing w:val="-1"/>
          <w:sz w:val="24"/>
          <w:szCs w:val="24"/>
        </w:rPr>
      </w:pPr>
      <w:r w:rsidRPr="00CD608F">
        <w:rPr>
          <w:rFonts w:ascii="Times New Roman" w:hAnsi="Times New Roman" w:cs="Times New Roman"/>
          <w:color w:val="auto"/>
          <w:spacing w:val="-1"/>
          <w:sz w:val="24"/>
          <w:szCs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Языковая сложность текстов для аудирования должна соответствовать уровню, превышающему пороговый (В1+ по общеевропейской шкале).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Время звучания текста/текстов для аудирования – до 3,5 минуты.</w:t>
      </w:r>
    </w:p>
    <w:p w:rsidR="00C85A89" w:rsidRPr="00CD608F" w:rsidRDefault="00375D0C" w:rsidP="009A3308">
      <w:pPr>
        <w:pStyle w:val="body"/>
        <w:spacing w:line="240" w:lineRule="auto"/>
        <w:ind w:firstLine="709"/>
        <w:rPr>
          <w:rStyle w:val="BoldItalic0"/>
          <w:rFonts w:ascii="Times New Roman" w:hAnsi="Times New Roman" w:cs="Times New Roman"/>
          <w:b w:val="0"/>
          <w:i w:val="0"/>
          <w:color w:val="auto"/>
          <w:sz w:val="24"/>
          <w:szCs w:val="24"/>
        </w:rPr>
      </w:pPr>
      <w:r>
        <w:rPr>
          <w:rFonts w:ascii="Times New Roman" w:hAnsi="Times New Roman"/>
          <w:sz w:val="24"/>
          <w:szCs w:val="24"/>
        </w:rPr>
        <w:t>28</w:t>
      </w:r>
      <w:r w:rsidR="00C85A89" w:rsidRPr="00CD608F">
        <w:rPr>
          <w:rFonts w:ascii="Times New Roman" w:hAnsi="Times New Roman"/>
          <w:sz w:val="24"/>
          <w:szCs w:val="24"/>
        </w:rPr>
        <w:t>.7.1.3. </w:t>
      </w:r>
      <w:r w:rsidR="00C85A89" w:rsidRPr="00CD608F">
        <w:rPr>
          <w:rStyle w:val="BoldItalic0"/>
          <w:rFonts w:ascii="Times New Roman" w:hAnsi="Times New Roman" w:cs="Times New Roman"/>
          <w:b w:val="0"/>
          <w:i w:val="0"/>
          <w:color w:val="auto"/>
          <w:sz w:val="24"/>
          <w:szCs w:val="24"/>
        </w:rPr>
        <w:t>Смысловое чтение.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Развитие</w:t>
      </w:r>
      <w:r w:rsidRPr="00CD608F">
        <w:rPr>
          <w:rStyle w:val="Italic1"/>
          <w:rFonts w:ascii="Times New Roman" w:hAnsi="Times New Roman" w:cs="Times New Roman"/>
          <w:i w:val="0"/>
          <w:color w:val="auto"/>
          <w:sz w:val="24"/>
          <w:szCs w:val="24"/>
        </w:rPr>
        <w:t xml:space="preserve"> </w:t>
      </w:r>
      <w:r w:rsidRPr="00CD608F">
        <w:rPr>
          <w:rFonts w:ascii="Times New Roman" w:hAnsi="Times New Roman" w:cs="Times New Roman"/>
          <w:color w:val="auto"/>
          <w:sz w:val="24"/>
          <w:szCs w:val="24"/>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Чтение несплошных текстов (таблиц, диаграмм, графиков, схем, инфографики и другие) и понимание представленной в них информации.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Языковая сложность текстов для чтения должна соответствовать уровню, превышающему пороговый (В1+ по общеевропейской шкале).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Объём текста/текстов для чтения – 700–900 слов.</w:t>
      </w:r>
    </w:p>
    <w:p w:rsidR="00C85A89" w:rsidRPr="00CD608F" w:rsidRDefault="00375D0C" w:rsidP="009A3308">
      <w:pPr>
        <w:pStyle w:val="body"/>
        <w:spacing w:line="240" w:lineRule="auto"/>
        <w:ind w:firstLine="709"/>
        <w:rPr>
          <w:rStyle w:val="BoldItalic0"/>
          <w:rFonts w:ascii="Times New Roman" w:hAnsi="Times New Roman" w:cs="Times New Roman"/>
          <w:b w:val="0"/>
          <w:i w:val="0"/>
          <w:color w:val="auto"/>
          <w:sz w:val="24"/>
          <w:szCs w:val="24"/>
        </w:rPr>
      </w:pPr>
      <w:r>
        <w:rPr>
          <w:rFonts w:ascii="Times New Roman" w:hAnsi="Times New Roman"/>
          <w:sz w:val="24"/>
          <w:szCs w:val="24"/>
        </w:rPr>
        <w:t>28</w:t>
      </w:r>
      <w:r w:rsidR="00C85A89" w:rsidRPr="00CD608F">
        <w:rPr>
          <w:rFonts w:ascii="Times New Roman" w:hAnsi="Times New Roman"/>
          <w:sz w:val="24"/>
          <w:szCs w:val="24"/>
        </w:rPr>
        <w:t>.7.1.4. </w:t>
      </w:r>
      <w:r w:rsidR="00C85A89" w:rsidRPr="00CD608F">
        <w:rPr>
          <w:rStyle w:val="BoldItalic0"/>
          <w:rFonts w:ascii="Times New Roman" w:hAnsi="Times New Roman" w:cs="Times New Roman"/>
          <w:b w:val="0"/>
          <w:i w:val="0"/>
          <w:color w:val="auto"/>
          <w:sz w:val="24"/>
          <w:szCs w:val="24"/>
        </w:rPr>
        <w:t>Письменная речь.</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Развитие умений письменной речи: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заполнение анкет и формуляров в соответствии с нормами речевого этикета, принятыми в стране/странах изучаемого языка;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pacing w:val="-2"/>
          <w:sz w:val="24"/>
          <w:szCs w:val="24"/>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письменное предоставление результатов выполненной проектной работы, в том числе в форме презентации. Объём – до 250 слов.</w:t>
      </w:r>
    </w:p>
    <w:p w:rsidR="00C85A89" w:rsidRPr="00CD608F" w:rsidRDefault="00375D0C" w:rsidP="009A3308">
      <w:pPr>
        <w:pStyle w:val="body"/>
        <w:spacing w:line="240" w:lineRule="auto"/>
        <w:ind w:firstLine="709"/>
        <w:rPr>
          <w:rStyle w:val="BoldItalic0"/>
          <w:rFonts w:ascii="Times New Roman" w:hAnsi="Times New Roman" w:cs="Times New Roman"/>
          <w:b w:val="0"/>
          <w:i w:val="0"/>
          <w:color w:val="auto"/>
          <w:sz w:val="24"/>
          <w:szCs w:val="24"/>
        </w:rPr>
      </w:pPr>
      <w:r>
        <w:rPr>
          <w:rFonts w:ascii="Times New Roman" w:hAnsi="Times New Roman"/>
          <w:sz w:val="24"/>
          <w:szCs w:val="24"/>
        </w:rPr>
        <w:t>28</w:t>
      </w:r>
      <w:r w:rsidR="00C85A89" w:rsidRPr="00CD608F">
        <w:rPr>
          <w:rFonts w:ascii="Times New Roman" w:hAnsi="Times New Roman"/>
          <w:sz w:val="24"/>
          <w:szCs w:val="24"/>
        </w:rPr>
        <w:t>.7.1.5. </w:t>
      </w:r>
      <w:r w:rsidR="00C85A89" w:rsidRPr="00CD608F">
        <w:rPr>
          <w:rStyle w:val="BoldItalic0"/>
          <w:rFonts w:ascii="Times New Roman" w:hAnsi="Times New Roman" w:cs="Times New Roman"/>
          <w:b w:val="0"/>
          <w:i w:val="0"/>
          <w:color w:val="auto"/>
          <w:sz w:val="24"/>
          <w:szCs w:val="24"/>
        </w:rPr>
        <w:t>Перевод как особый вид речевой деятельности.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Предпереводческий анализ текста, выявление возможных переводческих трудностей и путей их преодоления.</w:t>
      </w:r>
    </w:p>
    <w:p w:rsidR="00C85A89" w:rsidRPr="00CD608F" w:rsidRDefault="00C85A89" w:rsidP="009A3308">
      <w:pPr>
        <w:pStyle w:val="body"/>
        <w:spacing w:line="240" w:lineRule="auto"/>
        <w:ind w:firstLine="709"/>
        <w:rPr>
          <w:rStyle w:val="BoldItalic0"/>
          <w:rFonts w:ascii="Times New Roman" w:hAnsi="Times New Roman" w:cs="Times New Roman"/>
          <w:b w:val="0"/>
          <w:i w:val="0"/>
          <w:color w:val="auto"/>
          <w:sz w:val="24"/>
          <w:szCs w:val="24"/>
        </w:rPr>
      </w:pPr>
      <w:r w:rsidRPr="00CD608F">
        <w:rPr>
          <w:rFonts w:ascii="Times New Roman" w:hAnsi="Times New Roman" w:cs="Times New Roman"/>
          <w:color w:val="auto"/>
          <w:sz w:val="24"/>
          <w:szCs w:val="24"/>
        </w:rPr>
        <w:t>Сопоставительный анализ оригинала и перевода и объективная оценка качества перевода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C85A89" w:rsidRPr="00CD608F" w:rsidRDefault="00375D0C" w:rsidP="009A3308">
      <w:pPr>
        <w:pStyle w:val="h4"/>
        <w:spacing w:before="0" w:after="0" w:line="240" w:lineRule="auto"/>
        <w:ind w:firstLine="709"/>
        <w:jc w:val="both"/>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.7.2. </w:t>
      </w:r>
      <w:r w:rsidR="00C85A89" w:rsidRPr="00CD608F">
        <w:rPr>
          <w:rFonts w:ascii="Times New Roman" w:hAnsi="Times New Roman" w:cs="Times New Roman"/>
          <w:color w:val="auto"/>
          <w:sz w:val="24"/>
          <w:szCs w:val="24"/>
        </w:rPr>
        <w:t>Языковые знания и навыки.</w:t>
      </w:r>
    </w:p>
    <w:p w:rsidR="00C85A89" w:rsidRPr="00CD608F" w:rsidRDefault="00375D0C" w:rsidP="009A3308">
      <w:pPr>
        <w:pStyle w:val="body"/>
        <w:spacing w:line="240" w:lineRule="auto"/>
        <w:ind w:firstLine="709"/>
        <w:rPr>
          <w:rStyle w:val="BoldItalic0"/>
          <w:rFonts w:ascii="Times New Roman" w:hAnsi="Times New Roman" w:cs="Times New Roman"/>
          <w:b w:val="0"/>
          <w:i w:val="0"/>
          <w:color w:val="auto"/>
          <w:sz w:val="24"/>
          <w:szCs w:val="24"/>
        </w:rPr>
      </w:pPr>
      <w:r>
        <w:rPr>
          <w:rFonts w:ascii="Times New Roman" w:hAnsi="Times New Roman"/>
          <w:sz w:val="24"/>
          <w:szCs w:val="24"/>
        </w:rPr>
        <w:t>28</w:t>
      </w:r>
      <w:r w:rsidR="00C85A89" w:rsidRPr="00CD608F">
        <w:rPr>
          <w:rFonts w:ascii="Times New Roman" w:hAnsi="Times New Roman"/>
          <w:sz w:val="24"/>
          <w:szCs w:val="24"/>
        </w:rPr>
        <w:t>.7.2.1. </w:t>
      </w:r>
      <w:r w:rsidR="00C85A89" w:rsidRPr="00CD608F">
        <w:rPr>
          <w:rStyle w:val="BoldItalic0"/>
          <w:rFonts w:ascii="Times New Roman" w:hAnsi="Times New Roman" w:cs="Times New Roman"/>
          <w:b w:val="0"/>
          <w:i w:val="0"/>
          <w:color w:val="auto"/>
          <w:sz w:val="24"/>
          <w:szCs w:val="24"/>
        </w:rPr>
        <w:t>Фонетическая сторона речи.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Объём текста для чтения вслух – до 170 слов.</w:t>
      </w:r>
    </w:p>
    <w:p w:rsidR="00C85A89" w:rsidRPr="00CD608F" w:rsidRDefault="00375D0C" w:rsidP="009A3308">
      <w:pPr>
        <w:pStyle w:val="body"/>
        <w:spacing w:line="240" w:lineRule="auto"/>
        <w:ind w:firstLine="709"/>
        <w:rPr>
          <w:rStyle w:val="BoldItalic0"/>
          <w:rFonts w:ascii="Times New Roman" w:hAnsi="Times New Roman" w:cs="Times New Roman"/>
          <w:b w:val="0"/>
          <w:i w:val="0"/>
          <w:color w:val="auto"/>
          <w:sz w:val="24"/>
          <w:szCs w:val="24"/>
        </w:rPr>
      </w:pPr>
      <w:r>
        <w:rPr>
          <w:rFonts w:ascii="Times New Roman" w:hAnsi="Times New Roman"/>
          <w:sz w:val="24"/>
          <w:szCs w:val="24"/>
        </w:rPr>
        <w:t>28</w:t>
      </w:r>
      <w:r w:rsidR="00C85A89" w:rsidRPr="00CD608F">
        <w:rPr>
          <w:rFonts w:ascii="Times New Roman" w:hAnsi="Times New Roman"/>
          <w:sz w:val="24"/>
          <w:szCs w:val="24"/>
        </w:rPr>
        <w:t>.7.2.2. </w:t>
      </w:r>
      <w:r w:rsidR="00C85A89" w:rsidRPr="00CD608F">
        <w:rPr>
          <w:rStyle w:val="BoldItalic0"/>
          <w:rFonts w:ascii="Times New Roman" w:hAnsi="Times New Roman" w:cs="Times New Roman"/>
          <w:b w:val="0"/>
          <w:i w:val="0"/>
          <w:color w:val="auto"/>
          <w:sz w:val="24"/>
          <w:szCs w:val="24"/>
        </w:rPr>
        <w:t>Орфография и пунктуация.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Правильное написание изученных слов.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C85A89" w:rsidRPr="00CD608F" w:rsidRDefault="00375D0C" w:rsidP="009A3308">
      <w:pPr>
        <w:pStyle w:val="body"/>
        <w:spacing w:line="240" w:lineRule="auto"/>
        <w:ind w:firstLine="709"/>
        <w:rPr>
          <w:rStyle w:val="BoldItalic0"/>
          <w:rFonts w:ascii="Times New Roman" w:hAnsi="Times New Roman" w:cs="Times New Roman"/>
          <w:b w:val="0"/>
          <w:i w:val="0"/>
          <w:color w:val="auto"/>
          <w:sz w:val="24"/>
          <w:szCs w:val="24"/>
        </w:rPr>
      </w:pPr>
      <w:r>
        <w:rPr>
          <w:rFonts w:ascii="Times New Roman" w:hAnsi="Times New Roman"/>
          <w:sz w:val="24"/>
          <w:szCs w:val="24"/>
        </w:rPr>
        <w:t>28</w:t>
      </w:r>
      <w:r w:rsidR="00C85A89" w:rsidRPr="00CD608F">
        <w:rPr>
          <w:rFonts w:ascii="Times New Roman" w:hAnsi="Times New Roman"/>
          <w:sz w:val="24"/>
          <w:szCs w:val="24"/>
        </w:rPr>
        <w:t>.7.2.3. </w:t>
      </w:r>
      <w:r w:rsidR="00C85A89" w:rsidRPr="00CD608F">
        <w:rPr>
          <w:rStyle w:val="BoldItalic0"/>
          <w:rFonts w:ascii="Times New Roman" w:hAnsi="Times New Roman" w:cs="Times New Roman"/>
          <w:b w:val="0"/>
          <w:i w:val="0"/>
          <w:color w:val="auto"/>
          <w:sz w:val="24"/>
          <w:szCs w:val="24"/>
        </w:rPr>
        <w:t>Лексическая сторона речи.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Основные способы словообразования: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аффиксация: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образование глаголов при помощи префиксов dis-, mis-, re-, over-, under- и суффиксов -ise/-ize, -en;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образование имён существительных при помощи префиксов un-, in-/im-, il-/ir- и суффиксов -ance/-ence, -er/-or, -ing, -ism, -ist, -ity, -ment, -ness, -sion/-tion, -ship;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образование имён прилагательных при помощи префиксов un-, il-/ir-, in-/im-, inter-, non-, post-, pre-, super- и суффиксов -able/-ible, -al, -ed, -ese, -ful, -ian/-an, -ic, -ical, -ing, -ish, -ive, -less, -ly, -ous, -y;</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образование наречий при помощи префиксов un-, in-/im-, il-/ir- и суффикса -ly;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образование числительных при помощи суффиксов -teen, -ty, -th;</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словосложение: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образование сложных существительных путём соединения основ существительных (football);</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образование сложных существительных путём соединения основы прилагательного с основой существительного (bluebell);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образование сложных существительных путём соединения основ существительных с предлогом (father-in-law);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образование сложных прилагательных путём соединения основы </w:t>
      </w:r>
      <w:r w:rsidRPr="00CD608F">
        <w:rPr>
          <w:rFonts w:ascii="Times New Roman" w:hAnsi="Times New Roman" w:cs="Times New Roman"/>
          <w:color w:val="auto"/>
          <w:sz w:val="24"/>
          <w:szCs w:val="24"/>
        </w:rPr>
        <w:lastRenderedPageBreak/>
        <w:t xml:space="preserve">прилагательного/числительного с основой существительного с добавлением суффикса -ed (blue-eyed, eight-legged);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образование сложных прилагательных путём соединения наречия с основой причастия II (well-behaved);</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образование сложных прилагательных путём соединения основы прилагательного с основой причастия I (nice-looking);</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конверсия: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образование имён существительных от неопределённых форм глаголов (to run – a run);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образование имён существительных от имён прилагательных (rich people – the rich);</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образование глаголов от имён существительных (a hand – to hand); </w:t>
      </w:r>
    </w:p>
    <w:p w:rsidR="00C85A89" w:rsidRPr="00CD608F" w:rsidRDefault="00C85A89" w:rsidP="009A3308">
      <w:pPr>
        <w:pStyle w:val="body"/>
        <w:spacing w:line="240" w:lineRule="auto"/>
        <w:ind w:firstLine="709"/>
        <w:rPr>
          <w:rFonts w:ascii="Times New Roman" w:hAnsi="Times New Roman" w:cs="Times New Roman"/>
          <w:color w:val="auto"/>
          <w:spacing w:val="-2"/>
          <w:sz w:val="24"/>
          <w:szCs w:val="24"/>
        </w:rPr>
      </w:pPr>
      <w:r w:rsidRPr="00CD608F">
        <w:rPr>
          <w:rFonts w:ascii="Times New Roman" w:hAnsi="Times New Roman" w:cs="Times New Roman"/>
          <w:color w:val="auto"/>
          <w:spacing w:val="-2"/>
          <w:sz w:val="24"/>
          <w:szCs w:val="24"/>
        </w:rPr>
        <w:t>образование глаголов от имён прилагательных (cool – to cool).</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Имена прилагательные на -ed и -ing (excited – exciting).</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Различные средства связи для обеспечения целостности и логичности устного/письменного высказывания. </w:t>
      </w:r>
    </w:p>
    <w:p w:rsidR="00C85A89" w:rsidRPr="00CD608F" w:rsidRDefault="00375D0C" w:rsidP="009A3308">
      <w:pPr>
        <w:pStyle w:val="body"/>
        <w:spacing w:line="240" w:lineRule="auto"/>
        <w:ind w:firstLine="709"/>
        <w:rPr>
          <w:rStyle w:val="BoldItalic0"/>
          <w:rFonts w:ascii="Times New Roman" w:hAnsi="Times New Roman" w:cs="Times New Roman"/>
          <w:b w:val="0"/>
          <w:i w:val="0"/>
          <w:color w:val="auto"/>
          <w:sz w:val="24"/>
          <w:szCs w:val="24"/>
        </w:rPr>
      </w:pPr>
      <w:r>
        <w:rPr>
          <w:rFonts w:ascii="Times New Roman" w:hAnsi="Times New Roman"/>
          <w:sz w:val="24"/>
          <w:szCs w:val="24"/>
        </w:rPr>
        <w:t>28</w:t>
      </w:r>
      <w:r w:rsidR="00C85A89" w:rsidRPr="00CD608F">
        <w:rPr>
          <w:rFonts w:ascii="Times New Roman" w:hAnsi="Times New Roman"/>
          <w:sz w:val="24"/>
          <w:szCs w:val="24"/>
        </w:rPr>
        <w:t>.7.2.4. </w:t>
      </w:r>
      <w:r w:rsidR="00C85A89" w:rsidRPr="00CD608F">
        <w:rPr>
          <w:rStyle w:val="BoldItalic0"/>
          <w:rFonts w:ascii="Times New Roman" w:hAnsi="Times New Roman" w:cs="Times New Roman"/>
          <w:b w:val="0"/>
          <w:i w:val="0"/>
          <w:color w:val="auto"/>
          <w:sz w:val="24"/>
          <w:szCs w:val="24"/>
        </w:rPr>
        <w:t>Грамматическая сторона речи.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Предложения с начальным It.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Предложения с начальным There + to be. </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Предложения</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с</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глагольными</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конструкциями</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содержащими</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глаголы</w:t>
      </w:r>
      <w:r w:rsidRPr="00CD608F">
        <w:rPr>
          <w:rFonts w:ascii="Times New Roman" w:hAnsi="Times New Roman" w:cs="Times New Roman"/>
          <w:color w:val="auto"/>
          <w:sz w:val="24"/>
          <w:szCs w:val="24"/>
          <w:lang w:val="en-US"/>
        </w:rPr>
        <w:t>-</w:t>
      </w:r>
      <w:r w:rsidRPr="00CD608F">
        <w:rPr>
          <w:rFonts w:ascii="Times New Roman" w:hAnsi="Times New Roman" w:cs="Times New Roman"/>
          <w:color w:val="auto"/>
          <w:sz w:val="24"/>
          <w:szCs w:val="24"/>
        </w:rPr>
        <w:t>связки</w:t>
      </w:r>
      <w:r w:rsidRPr="00CD608F">
        <w:rPr>
          <w:rFonts w:ascii="Times New Roman" w:hAnsi="Times New Roman" w:cs="Times New Roman"/>
          <w:color w:val="auto"/>
          <w:sz w:val="24"/>
          <w:szCs w:val="24"/>
          <w:lang w:val="en-US"/>
        </w:rPr>
        <w:t xml:space="preserve"> to be, to look, to seem, to feel (He looks/seems/feels happy.). </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Предложения</w:t>
      </w:r>
      <w:r w:rsidRPr="00CD608F">
        <w:rPr>
          <w:rFonts w:ascii="Times New Roman" w:hAnsi="Times New Roman" w:cs="Times New Roman"/>
          <w:color w:val="auto"/>
          <w:sz w:val="24"/>
          <w:szCs w:val="24"/>
          <w:lang w:val="en-US"/>
        </w:rPr>
        <w:t xml:space="preserve"> c</w:t>
      </w:r>
      <w:r w:rsidRPr="00CD608F">
        <w:rPr>
          <w:rFonts w:ascii="Times New Roman" w:hAnsi="Times New Roman" w:cs="Times New Roman"/>
          <w:color w:val="auto"/>
          <w:sz w:val="24"/>
          <w:szCs w:val="24"/>
        </w:rPr>
        <w:t>о</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сложным</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дополнением</w:t>
      </w:r>
      <w:r w:rsidRPr="00CD608F">
        <w:rPr>
          <w:rFonts w:ascii="Times New Roman" w:hAnsi="Times New Roman" w:cs="Times New Roman"/>
          <w:color w:val="auto"/>
          <w:sz w:val="24"/>
          <w:szCs w:val="24"/>
          <w:lang w:val="en-US"/>
        </w:rPr>
        <w:t xml:space="preserve"> – Complex Object (I want you to help me. I saw her cross/crossing the road. I want to have my hair cut.)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Сложносочинённые предложения с сочинительными союзами and, but, or.</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Сложноподчинённые предложения с союзами и союзными словами because, if, when, where, what, why, how.</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Сложноподчинённые предложения с определительными придаточными с союзными словами who, which, that.</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Сложноподчинённые предложения с союзными словами whoever, whatever, however, whenever.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Инверсия</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с</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конструкциями</w:t>
      </w:r>
      <w:r w:rsidRPr="00CD608F">
        <w:rPr>
          <w:rFonts w:ascii="Times New Roman" w:hAnsi="Times New Roman" w:cs="Times New Roman"/>
          <w:color w:val="auto"/>
          <w:sz w:val="24"/>
          <w:szCs w:val="24"/>
          <w:lang w:val="en-US"/>
        </w:rPr>
        <w:t xml:space="preserve"> hardly (ever) …when, no sooner … that, if only …; </w:t>
      </w:r>
      <w:r w:rsidRPr="00CD608F">
        <w:rPr>
          <w:rFonts w:ascii="Times New Roman" w:hAnsi="Times New Roman" w:cs="Times New Roman"/>
          <w:color w:val="auto"/>
          <w:sz w:val="24"/>
          <w:szCs w:val="24"/>
        </w:rPr>
        <w:t>в</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условных</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предложениях</w:t>
      </w:r>
      <w:r w:rsidRPr="00CD608F">
        <w:rPr>
          <w:rFonts w:ascii="Times New Roman" w:hAnsi="Times New Roman" w:cs="Times New Roman"/>
          <w:color w:val="auto"/>
          <w:sz w:val="24"/>
          <w:szCs w:val="24"/>
          <w:lang w:val="en-US"/>
        </w:rPr>
        <w:t xml:space="preserve"> (If) … should do.</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Все</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типы</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вопросительных</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предложений</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общий</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специальный</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альтернативный</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разделительный</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вопросы</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w:t>
      </w:r>
      <w:r w:rsidRPr="00CD608F">
        <w:rPr>
          <w:rFonts w:ascii="Times New Roman" w:hAnsi="Times New Roman" w:cs="Times New Roman"/>
          <w:color w:val="auto"/>
          <w:sz w:val="24"/>
          <w:szCs w:val="24"/>
          <w:lang w:val="en-US"/>
        </w:rPr>
        <w:t xml:space="preserve"> Present/Past/Future Simple Tense; Present/Past/Future Continuous Tense; Present/Past Perfect Tense; Present Perfect Continuous Tense).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Модальные глаголы в косвенной речи в настоящем и прошедшем времени. </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Предложения</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с</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конструкциями</w:t>
      </w:r>
      <w:r w:rsidRPr="00CD608F">
        <w:rPr>
          <w:rFonts w:ascii="Times New Roman" w:hAnsi="Times New Roman" w:cs="Times New Roman"/>
          <w:color w:val="auto"/>
          <w:sz w:val="24"/>
          <w:szCs w:val="24"/>
          <w:lang w:val="en-US"/>
        </w:rPr>
        <w:t xml:space="preserve"> as … as, not so … as; both … and …, either … or, neither … nor.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Предложения с I wish …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Конструкции с глаголами на -ing: to love/hate doing smth.</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Конструкции</w:t>
      </w:r>
      <w:r w:rsidRPr="00CD608F">
        <w:rPr>
          <w:rFonts w:ascii="Times New Roman" w:hAnsi="Times New Roman" w:cs="Times New Roman"/>
          <w:color w:val="auto"/>
          <w:sz w:val="24"/>
          <w:szCs w:val="24"/>
          <w:lang w:val="en-US"/>
        </w:rPr>
        <w:t xml:space="preserve"> c </w:t>
      </w:r>
      <w:r w:rsidRPr="00CD608F">
        <w:rPr>
          <w:rFonts w:ascii="Times New Roman" w:hAnsi="Times New Roman" w:cs="Times New Roman"/>
          <w:color w:val="auto"/>
          <w:sz w:val="24"/>
          <w:szCs w:val="24"/>
        </w:rPr>
        <w:t>глаголами</w:t>
      </w:r>
      <w:r w:rsidRPr="00CD608F">
        <w:rPr>
          <w:rFonts w:ascii="Times New Roman" w:hAnsi="Times New Roman" w:cs="Times New Roman"/>
          <w:color w:val="auto"/>
          <w:sz w:val="24"/>
          <w:szCs w:val="24"/>
          <w:lang w:val="en-US"/>
        </w:rPr>
        <w:t xml:space="preserve"> to stop, to remember, to forget (</w:t>
      </w:r>
      <w:r w:rsidRPr="00CD608F">
        <w:rPr>
          <w:rFonts w:ascii="Times New Roman" w:hAnsi="Times New Roman" w:cs="Times New Roman"/>
          <w:color w:val="auto"/>
          <w:sz w:val="24"/>
          <w:szCs w:val="24"/>
        </w:rPr>
        <w:t>разница</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значении</w:t>
      </w:r>
      <w:r w:rsidRPr="00CD608F">
        <w:rPr>
          <w:rFonts w:ascii="Times New Roman" w:hAnsi="Times New Roman" w:cs="Times New Roman"/>
          <w:color w:val="auto"/>
          <w:sz w:val="24"/>
          <w:szCs w:val="24"/>
          <w:lang w:val="en-US"/>
        </w:rPr>
        <w:t xml:space="preserve"> to stop doing smth </w:t>
      </w:r>
      <w:r w:rsidRPr="00CD608F">
        <w:rPr>
          <w:rFonts w:ascii="Times New Roman" w:hAnsi="Times New Roman" w:cs="Times New Roman"/>
          <w:color w:val="auto"/>
          <w:sz w:val="24"/>
          <w:szCs w:val="24"/>
        </w:rPr>
        <w:t>и</w:t>
      </w:r>
      <w:r w:rsidRPr="00CD608F">
        <w:rPr>
          <w:rFonts w:ascii="Times New Roman" w:hAnsi="Times New Roman" w:cs="Times New Roman"/>
          <w:color w:val="auto"/>
          <w:sz w:val="24"/>
          <w:szCs w:val="24"/>
          <w:lang w:val="en-US"/>
        </w:rPr>
        <w:t xml:space="preserve"> to stop to do smth). </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Конструкция</w:t>
      </w:r>
      <w:r w:rsidRPr="00CD608F">
        <w:rPr>
          <w:rFonts w:ascii="Times New Roman" w:hAnsi="Times New Roman" w:cs="Times New Roman"/>
          <w:color w:val="auto"/>
          <w:sz w:val="24"/>
          <w:szCs w:val="24"/>
          <w:lang w:val="en-US"/>
        </w:rPr>
        <w:t xml:space="preserve"> It takes me… to do smth.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Конструкция used to + инфинитив глагола. </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Конструкции</w:t>
      </w:r>
      <w:r w:rsidRPr="00CD608F">
        <w:rPr>
          <w:rFonts w:ascii="Times New Roman" w:hAnsi="Times New Roman" w:cs="Times New Roman"/>
          <w:color w:val="auto"/>
          <w:sz w:val="24"/>
          <w:szCs w:val="24"/>
          <w:lang w:val="en-US"/>
        </w:rPr>
        <w:t xml:space="preserve"> be/get used to smth; be/get used to doing smth. </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pacing w:val="-2"/>
          <w:sz w:val="24"/>
          <w:szCs w:val="24"/>
        </w:rPr>
        <w:t>Конструкции</w:t>
      </w:r>
      <w:r w:rsidRPr="00CD608F">
        <w:rPr>
          <w:rFonts w:ascii="Times New Roman" w:hAnsi="Times New Roman" w:cs="Times New Roman"/>
          <w:color w:val="auto"/>
          <w:spacing w:val="-2"/>
          <w:sz w:val="24"/>
          <w:szCs w:val="24"/>
          <w:lang w:val="en-US"/>
        </w:rPr>
        <w:t xml:space="preserve"> I prefer, I’d prefer, I’d rather prefer, </w:t>
      </w:r>
      <w:r w:rsidRPr="00CD608F">
        <w:rPr>
          <w:rFonts w:ascii="Times New Roman" w:hAnsi="Times New Roman" w:cs="Times New Roman"/>
          <w:color w:val="auto"/>
          <w:spacing w:val="-2"/>
          <w:sz w:val="24"/>
          <w:szCs w:val="24"/>
        </w:rPr>
        <w:t>выражающих</w:t>
      </w:r>
      <w:r w:rsidRPr="00CD608F">
        <w:rPr>
          <w:rFonts w:ascii="Times New Roman" w:hAnsi="Times New Roman" w:cs="Times New Roman"/>
          <w:color w:val="auto"/>
          <w:spacing w:val="-2"/>
          <w:sz w:val="24"/>
          <w:szCs w:val="24"/>
          <w:lang w:val="en-US"/>
        </w:rPr>
        <w:t xml:space="preserve"> </w:t>
      </w:r>
      <w:r w:rsidRPr="00CD608F">
        <w:rPr>
          <w:rFonts w:ascii="Times New Roman" w:hAnsi="Times New Roman" w:cs="Times New Roman"/>
          <w:color w:val="auto"/>
          <w:spacing w:val="-2"/>
          <w:sz w:val="24"/>
          <w:szCs w:val="24"/>
        </w:rPr>
        <w:t>предпочтение</w:t>
      </w:r>
      <w:r w:rsidRPr="00CD608F">
        <w:rPr>
          <w:rFonts w:ascii="Times New Roman" w:hAnsi="Times New Roman" w:cs="Times New Roman"/>
          <w:color w:val="auto"/>
          <w:spacing w:val="-2"/>
          <w:sz w:val="24"/>
          <w:szCs w:val="24"/>
          <w:lang w:val="en-US"/>
        </w:rPr>
        <w:t xml:space="preserve">, </w:t>
      </w:r>
      <w:r w:rsidRPr="00CD608F">
        <w:rPr>
          <w:rFonts w:ascii="Times New Roman" w:hAnsi="Times New Roman" w:cs="Times New Roman"/>
          <w:color w:val="auto"/>
          <w:spacing w:val="-2"/>
          <w:sz w:val="24"/>
          <w:szCs w:val="24"/>
        </w:rPr>
        <w:t>а</w:t>
      </w:r>
      <w:r w:rsidRPr="00CD608F">
        <w:rPr>
          <w:rFonts w:ascii="Times New Roman" w:hAnsi="Times New Roman" w:cs="Times New Roman"/>
          <w:color w:val="auto"/>
          <w:spacing w:val="-2"/>
          <w:sz w:val="24"/>
          <w:szCs w:val="24"/>
          <w:lang w:val="en-US"/>
        </w:rPr>
        <w:t xml:space="preserve"> </w:t>
      </w:r>
      <w:r w:rsidRPr="00CD608F">
        <w:rPr>
          <w:rFonts w:ascii="Times New Roman" w:hAnsi="Times New Roman" w:cs="Times New Roman"/>
          <w:color w:val="auto"/>
          <w:spacing w:val="-2"/>
          <w:sz w:val="24"/>
          <w:szCs w:val="24"/>
        </w:rPr>
        <w:t>также</w:t>
      </w:r>
      <w:r w:rsidRPr="00CD608F">
        <w:rPr>
          <w:rFonts w:ascii="Times New Roman" w:hAnsi="Times New Roman" w:cs="Times New Roman"/>
          <w:color w:val="auto"/>
          <w:spacing w:val="-2"/>
          <w:sz w:val="24"/>
          <w:szCs w:val="24"/>
          <w:lang w:val="en-US"/>
        </w:rPr>
        <w:t xml:space="preserve"> </w:t>
      </w:r>
      <w:r w:rsidRPr="00CD608F">
        <w:rPr>
          <w:rFonts w:ascii="Times New Roman" w:hAnsi="Times New Roman" w:cs="Times New Roman"/>
          <w:color w:val="auto"/>
          <w:spacing w:val="-2"/>
          <w:sz w:val="24"/>
          <w:szCs w:val="24"/>
        </w:rPr>
        <w:t>конструкций</w:t>
      </w:r>
      <w:r w:rsidRPr="00CD608F">
        <w:rPr>
          <w:rFonts w:ascii="Times New Roman" w:hAnsi="Times New Roman" w:cs="Times New Roman"/>
          <w:color w:val="auto"/>
          <w:spacing w:val="-2"/>
          <w:sz w:val="24"/>
          <w:szCs w:val="24"/>
          <w:lang w:val="en-US"/>
        </w:rPr>
        <w:t xml:space="preserve"> I’d rather, You’d better.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Подлежащее, выраженное собирательным существительным (family, police), и его согласование со сказуемым.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Конструкция</w:t>
      </w:r>
      <w:r w:rsidRPr="00CD608F">
        <w:rPr>
          <w:rFonts w:ascii="Times New Roman" w:hAnsi="Times New Roman" w:cs="Times New Roman"/>
          <w:color w:val="auto"/>
          <w:sz w:val="24"/>
          <w:szCs w:val="24"/>
          <w:lang w:val="en-US"/>
        </w:rPr>
        <w:t xml:space="preserve"> to be going to, </w:t>
      </w:r>
      <w:r w:rsidRPr="00CD608F">
        <w:rPr>
          <w:rFonts w:ascii="Times New Roman" w:hAnsi="Times New Roman" w:cs="Times New Roman"/>
          <w:color w:val="auto"/>
          <w:sz w:val="24"/>
          <w:szCs w:val="24"/>
        </w:rPr>
        <w:t>формы</w:t>
      </w:r>
      <w:r w:rsidRPr="00CD608F">
        <w:rPr>
          <w:rFonts w:ascii="Times New Roman" w:hAnsi="Times New Roman" w:cs="Times New Roman"/>
          <w:color w:val="auto"/>
          <w:sz w:val="24"/>
          <w:szCs w:val="24"/>
          <w:lang w:val="en-US"/>
        </w:rPr>
        <w:t xml:space="preserve"> Future Simple Tense </w:t>
      </w:r>
      <w:r w:rsidRPr="00CD608F">
        <w:rPr>
          <w:rFonts w:ascii="Times New Roman" w:hAnsi="Times New Roman" w:cs="Times New Roman"/>
          <w:color w:val="auto"/>
          <w:sz w:val="24"/>
          <w:szCs w:val="24"/>
        </w:rPr>
        <w:t>и</w:t>
      </w:r>
      <w:r w:rsidRPr="00CD608F">
        <w:rPr>
          <w:rFonts w:ascii="Times New Roman" w:hAnsi="Times New Roman" w:cs="Times New Roman"/>
          <w:color w:val="auto"/>
          <w:sz w:val="24"/>
          <w:szCs w:val="24"/>
          <w:lang w:val="en-US"/>
        </w:rPr>
        <w:t xml:space="preserve"> Present Continuous Tense </w:t>
      </w:r>
      <w:r w:rsidRPr="00CD608F">
        <w:rPr>
          <w:rFonts w:ascii="Times New Roman" w:hAnsi="Times New Roman" w:cs="Times New Roman"/>
          <w:color w:val="auto"/>
          <w:sz w:val="24"/>
          <w:szCs w:val="24"/>
        </w:rPr>
        <w:t>для</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выражения</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будущего</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действия</w:t>
      </w:r>
      <w:r w:rsidRPr="00CD608F">
        <w:rPr>
          <w:rFonts w:ascii="Times New Roman" w:hAnsi="Times New Roman" w:cs="Times New Roman"/>
          <w:color w:val="auto"/>
          <w:sz w:val="24"/>
          <w:szCs w:val="24"/>
          <w:lang w:val="en-US"/>
        </w:rPr>
        <w:t xml:space="preserve">. </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Модальные</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глаголы</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и</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их</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эквиваленты</w:t>
      </w:r>
      <w:r w:rsidRPr="00CD608F">
        <w:rPr>
          <w:rFonts w:ascii="Times New Roman" w:hAnsi="Times New Roman" w:cs="Times New Roman"/>
          <w:color w:val="auto"/>
          <w:sz w:val="24"/>
          <w:szCs w:val="24"/>
          <w:lang w:val="en-US"/>
        </w:rPr>
        <w:t xml:space="preserve"> (can/be able to, could, must/have to, may, might, should, shall, would, will, need, ought to). </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Неличные</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формы</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глагола</w:t>
      </w:r>
      <w:r w:rsidRPr="00CD608F">
        <w:rPr>
          <w:rFonts w:ascii="Times New Roman" w:hAnsi="Times New Roman" w:cs="Times New Roman"/>
          <w:color w:val="auto"/>
          <w:sz w:val="24"/>
          <w:szCs w:val="24"/>
          <w:lang w:val="en-US"/>
        </w:rPr>
        <w:t xml:space="preserve"> – </w:t>
      </w:r>
      <w:r w:rsidRPr="00CD608F">
        <w:rPr>
          <w:rFonts w:ascii="Times New Roman" w:hAnsi="Times New Roman" w:cs="Times New Roman"/>
          <w:color w:val="auto"/>
          <w:sz w:val="24"/>
          <w:szCs w:val="24"/>
        </w:rPr>
        <w:t>инфинитив</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герундий</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причастие</w:t>
      </w:r>
      <w:r w:rsidRPr="00CD608F">
        <w:rPr>
          <w:rFonts w:ascii="Times New Roman" w:hAnsi="Times New Roman" w:cs="Times New Roman"/>
          <w:color w:val="auto"/>
          <w:sz w:val="24"/>
          <w:szCs w:val="24"/>
          <w:lang w:val="en-US"/>
        </w:rPr>
        <w:t xml:space="preserve"> (Participle I </w:t>
      </w:r>
      <w:r w:rsidRPr="00CD608F">
        <w:rPr>
          <w:rFonts w:ascii="Times New Roman" w:hAnsi="Times New Roman" w:cs="Times New Roman"/>
          <w:color w:val="auto"/>
          <w:sz w:val="24"/>
          <w:szCs w:val="24"/>
        </w:rPr>
        <w:t>и</w:t>
      </w:r>
      <w:r w:rsidRPr="00CD608F">
        <w:rPr>
          <w:rFonts w:ascii="Times New Roman" w:hAnsi="Times New Roman" w:cs="Times New Roman"/>
          <w:color w:val="auto"/>
          <w:sz w:val="24"/>
          <w:szCs w:val="24"/>
          <w:lang w:val="en-US"/>
        </w:rPr>
        <w:t xml:space="preserve"> Participle II); </w:t>
      </w:r>
      <w:r w:rsidRPr="00CD608F">
        <w:rPr>
          <w:rFonts w:ascii="Times New Roman" w:hAnsi="Times New Roman" w:cs="Times New Roman"/>
          <w:color w:val="auto"/>
          <w:sz w:val="24"/>
          <w:szCs w:val="24"/>
        </w:rPr>
        <w:t>причастия</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функции</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определения</w:t>
      </w:r>
      <w:r w:rsidRPr="00CD608F">
        <w:rPr>
          <w:rFonts w:ascii="Times New Roman" w:hAnsi="Times New Roman" w:cs="Times New Roman"/>
          <w:color w:val="auto"/>
          <w:sz w:val="24"/>
          <w:szCs w:val="24"/>
          <w:lang w:val="en-US"/>
        </w:rPr>
        <w:t xml:space="preserve"> (Participle I – a playing child, Participle II – a written text).</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Определённый, неопределённый и нулевой артикли.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Имена существительные во множественном числе, образованные по правилу, и исключения.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Притяжательный падеж имён существительных.</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Порядок следования нескольких прилагательных (мнение – размер – возраст – форма – цвет – происхождение – материал).</w:t>
      </w:r>
    </w:p>
    <w:p w:rsidR="00C85A89" w:rsidRPr="00CD608F" w:rsidRDefault="00C85A89" w:rsidP="009A3308">
      <w:pPr>
        <w:pStyle w:val="body"/>
        <w:spacing w:line="240" w:lineRule="auto"/>
        <w:ind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Слова</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выражающие</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количество</w:t>
      </w:r>
      <w:r w:rsidRPr="00CD608F">
        <w:rPr>
          <w:rFonts w:ascii="Times New Roman" w:hAnsi="Times New Roman" w:cs="Times New Roman"/>
          <w:color w:val="auto"/>
          <w:sz w:val="24"/>
          <w:szCs w:val="24"/>
          <w:lang w:val="en-US"/>
        </w:rPr>
        <w:t xml:space="preserve"> (many/much, little/a little; few/a few; a lot of). </w:t>
      </w:r>
    </w:p>
    <w:p w:rsidR="00C85A89" w:rsidRPr="00CD608F" w:rsidRDefault="00C85A89" w:rsidP="009A3308">
      <w:pPr>
        <w:pStyle w:val="body"/>
        <w:spacing w:line="240" w:lineRule="auto"/>
        <w:ind w:firstLine="709"/>
        <w:rPr>
          <w:rFonts w:ascii="Times New Roman" w:hAnsi="Times New Roman" w:cs="Times New Roman"/>
          <w:color w:val="auto"/>
          <w:spacing w:val="-2"/>
          <w:sz w:val="24"/>
          <w:szCs w:val="24"/>
        </w:rPr>
      </w:pPr>
      <w:r w:rsidRPr="00CD608F">
        <w:rPr>
          <w:rFonts w:ascii="Times New Roman" w:hAnsi="Times New Roman" w:cs="Times New Roman"/>
          <w:color w:val="auto"/>
          <w:spacing w:val="-2"/>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Количественные и порядковые числительные.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залоге. </w:t>
      </w:r>
    </w:p>
    <w:p w:rsidR="00C85A89" w:rsidRPr="00CD608F" w:rsidRDefault="00375D0C" w:rsidP="009A3308">
      <w:pPr>
        <w:pStyle w:val="h4"/>
        <w:spacing w:before="0" w:after="0" w:line="240" w:lineRule="auto"/>
        <w:ind w:firstLine="709"/>
        <w:jc w:val="both"/>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.7.3. </w:t>
      </w:r>
      <w:r w:rsidR="00C85A89" w:rsidRPr="00CD608F">
        <w:rPr>
          <w:rFonts w:ascii="Times New Roman" w:hAnsi="Times New Roman" w:cs="Times New Roman"/>
          <w:color w:val="auto"/>
          <w:sz w:val="24"/>
          <w:szCs w:val="24"/>
        </w:rPr>
        <w:t>Социокультурные знания и умения.</w:t>
      </w:r>
    </w:p>
    <w:p w:rsidR="00C85A89" w:rsidRPr="00CD608F" w:rsidRDefault="00C85A89" w:rsidP="009A3308">
      <w:pPr>
        <w:pStyle w:val="body"/>
        <w:tabs>
          <w:tab w:val="left" w:pos="284"/>
        </w:tabs>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w:t>
      </w:r>
      <w:r w:rsidRPr="00CD608F">
        <w:rPr>
          <w:rFonts w:ascii="Times New Roman" w:hAnsi="Times New Roman"/>
          <w:sz w:val="24"/>
          <w:szCs w:val="24"/>
        </w:rPr>
        <w:t xml:space="preserve">осуществлять различные виды </w:t>
      </w:r>
      <w:r w:rsidRPr="00CD608F">
        <w:rPr>
          <w:rFonts w:ascii="Times New Roman" w:hAnsi="Times New Roman" w:cs="Times New Roman"/>
          <w:color w:val="auto"/>
          <w:sz w:val="24"/>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sidRPr="00CD608F">
        <w:rPr>
          <w:rFonts w:ascii="Times New Roman" w:hAnsi="Times New Roman" w:cs="Times New Roman"/>
          <w:color w:val="auto"/>
          <w:sz w:val="24"/>
          <w:szCs w:val="24"/>
        </w:rPr>
        <w:lastRenderedPageBreak/>
        <w:t>учётом.</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rsidR="00C85A89" w:rsidRPr="00CD608F" w:rsidRDefault="00375D0C" w:rsidP="009A3308">
      <w:pPr>
        <w:pStyle w:val="h4"/>
        <w:spacing w:before="0" w:after="0" w:line="240" w:lineRule="auto"/>
        <w:ind w:firstLine="709"/>
        <w:jc w:val="both"/>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.7.4. </w:t>
      </w:r>
      <w:r w:rsidR="00C85A89" w:rsidRPr="00CD608F">
        <w:rPr>
          <w:rFonts w:ascii="Times New Roman" w:hAnsi="Times New Roman" w:cs="Times New Roman"/>
          <w:color w:val="auto"/>
          <w:sz w:val="24"/>
          <w:szCs w:val="24"/>
        </w:rPr>
        <w:t>Компенсаторные умения.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pacing w:val="1"/>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5A89" w:rsidRPr="00CD608F" w:rsidRDefault="00375D0C" w:rsidP="009A3308">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85A89" w:rsidRPr="00CD608F">
        <w:rPr>
          <w:rFonts w:ascii="Times New Roman" w:hAnsi="Times New Roman"/>
          <w:sz w:val="24"/>
          <w:szCs w:val="24"/>
        </w:rPr>
        <w:t>.8. Планируемые результаты освоения программы по английскому языку на уровне среднего</w:t>
      </w:r>
      <w:r w:rsidR="00C85A89" w:rsidRPr="00CD608F">
        <w:rPr>
          <w:rFonts w:ascii="Times New Roman" w:hAnsi="Times New Roman"/>
          <w:color w:val="FF0000"/>
          <w:sz w:val="24"/>
          <w:szCs w:val="24"/>
        </w:rPr>
        <w:t xml:space="preserve"> </w:t>
      </w:r>
      <w:r w:rsidR="00C85A89" w:rsidRPr="00CD608F">
        <w:rPr>
          <w:rFonts w:ascii="Times New Roman" w:hAnsi="Times New Roman"/>
          <w:sz w:val="24"/>
          <w:szCs w:val="24"/>
        </w:rPr>
        <w:t>общего образования.</w:t>
      </w:r>
    </w:p>
    <w:p w:rsidR="00C85A89" w:rsidRPr="00CD608F" w:rsidRDefault="00375D0C" w:rsidP="009A3308">
      <w:pPr>
        <w:pStyle w:val="body"/>
        <w:spacing w:line="240" w:lineRule="auto"/>
        <w:ind w:firstLine="709"/>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.8.1. </w:t>
      </w:r>
      <w:r w:rsidR="00C85A89" w:rsidRPr="00CD608F">
        <w:rPr>
          <w:rFonts w:ascii="Times New Roman" w:hAnsi="Times New Roman" w:cs="Times New Roman"/>
          <w:color w:val="auto"/>
          <w:spacing w:val="-2"/>
          <w:sz w:val="24"/>
          <w:szCs w:val="24"/>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5A89" w:rsidRPr="00CD608F" w:rsidRDefault="00375D0C" w:rsidP="009A3308">
      <w:pPr>
        <w:pStyle w:val="body"/>
        <w:spacing w:line="240" w:lineRule="auto"/>
        <w:ind w:firstLine="709"/>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.8.2. </w:t>
      </w:r>
      <w:r w:rsidR="00C85A89" w:rsidRPr="00CD608F">
        <w:rPr>
          <w:rFonts w:ascii="Times New Roman" w:hAnsi="Times New Roman" w:cs="Times New Roman"/>
          <w:color w:val="auto"/>
          <w:sz w:val="24"/>
          <w:szCs w:val="24"/>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5A89" w:rsidRPr="00CD608F" w:rsidRDefault="00375D0C" w:rsidP="009A3308">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85A89" w:rsidRPr="00CD608F">
        <w:rPr>
          <w:rFonts w:ascii="Times New Roman" w:hAnsi="Times New Roman"/>
          <w:sz w:val="24"/>
          <w:szCs w:val="24"/>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гражданского воспитания: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сформированность гражданской позиции обучающегося как активного и ответственного члена российского общества;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осознание своих конституционных прав и обязанностей, уважение закона и правопорядка;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принятие традиционных национальных, общечеловеческих гуманистических и демократических ценностей;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умение взаимодействовать с социальными институтами в соответствии с их функциями и назначением;</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готовность к гуманитарной и волонтёрской деятельности;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патриотического воспитания: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идейная убеждённость, готовность к служению и защите Отечества, ответственность за его судьбу;</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духовно-нравственного воспитания: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осознание духовных ценностей российского народа;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сформированность нравственного сознания, этического поведения;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w:t>
      </w:r>
    </w:p>
    <w:p w:rsidR="00C85A89" w:rsidRPr="00CD608F" w:rsidRDefault="00C85A89" w:rsidP="009A3308">
      <w:pPr>
        <w:pStyle w:val="body"/>
        <w:spacing w:line="240" w:lineRule="auto"/>
        <w:ind w:firstLine="709"/>
        <w:rPr>
          <w:rFonts w:ascii="Times New Roman" w:hAnsi="Times New Roman" w:cs="Times New Roman"/>
          <w:color w:val="auto"/>
          <w:spacing w:val="-3"/>
          <w:sz w:val="24"/>
          <w:szCs w:val="24"/>
        </w:rPr>
      </w:pPr>
      <w:r w:rsidRPr="00CD608F">
        <w:rPr>
          <w:rFonts w:ascii="Times New Roman" w:hAnsi="Times New Roman" w:cs="Times New Roman"/>
          <w:color w:val="auto"/>
          <w:spacing w:val="-3"/>
          <w:sz w:val="24"/>
          <w:szCs w:val="24"/>
        </w:rPr>
        <w:t>осознание личного вклада в построение устойчивого будущего;</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эстетического воспитания: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готовность к самовыражению в разных видах искусства, стремление проявлять качества творческой личности;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физического воспитания: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потребность в физическом совершенствовании, занятиях спортивно-оздоровительной деятельностью;</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активное неприятие вредных привычек и иных форм причинения вреда физическому и психическому здоровью;</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трудового воспитания: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готовность к труду, осознание ценности мастерства, трудолюбие;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интерес к различным сферам профессиональной деятельности, умение совершать осознанный выбор будущей профессии </w:t>
      </w:r>
      <w:r w:rsidRPr="00CD608F">
        <w:rPr>
          <w:rFonts w:ascii="Times New Roman" w:hAnsi="Times New Roman" w:cs="Times New Roman"/>
          <w:color w:val="auto"/>
          <w:spacing w:val="-2"/>
          <w:sz w:val="24"/>
          <w:szCs w:val="24"/>
        </w:rPr>
        <w:t>и реализовывать собственные жизненные планы, осознание возможностей самореализации средствами иностранного языка;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готовность и способность к образованию и самообразованию на протяжении всей жизни, в том числе с использованием иностранного языка;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экологического воспитания: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расширение опыта деятельности экологической направленности;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ценности научного познания: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совершенствование языковой и читательской культуры как средства взаимодействия между людьми и познания мира;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C85A89" w:rsidRPr="00CD608F" w:rsidRDefault="00375D0C" w:rsidP="009A3308">
      <w:pPr>
        <w:pStyle w:val="body"/>
        <w:spacing w:line="240" w:lineRule="auto"/>
        <w:ind w:firstLine="709"/>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.8.4. </w:t>
      </w:r>
      <w:r w:rsidR="00C85A89" w:rsidRPr="00CD608F">
        <w:rPr>
          <w:rFonts w:ascii="Times New Roman" w:hAnsi="Times New Roman" w:cs="Times New Roman"/>
          <w:color w:val="auto"/>
          <w:sz w:val="24"/>
          <w:szCs w:val="24"/>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w:t>
      </w:r>
      <w:r w:rsidR="00C85A89" w:rsidRPr="00CD608F">
        <w:rPr>
          <w:rStyle w:val="Italic1"/>
          <w:rFonts w:ascii="Times New Roman" w:hAnsi="Times New Roman" w:cs="Times New Roman"/>
          <w:i w:val="0"/>
          <w:color w:val="auto"/>
          <w:sz w:val="24"/>
          <w:szCs w:val="24"/>
        </w:rPr>
        <w:t>эмоциональный интеллект</w:t>
      </w:r>
      <w:r w:rsidR="00C85A89" w:rsidRPr="00CD608F">
        <w:rPr>
          <w:rFonts w:ascii="Times New Roman" w:hAnsi="Times New Roman" w:cs="Times New Roman"/>
          <w:color w:val="auto"/>
          <w:sz w:val="24"/>
          <w:szCs w:val="24"/>
        </w:rPr>
        <w:t>, предполагающий сформированность:</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самосознания</w:t>
      </w:r>
      <w:r w:rsidRPr="00CD608F">
        <w:rPr>
          <w:rFonts w:ascii="Times New Roman" w:hAnsi="Times New Roman" w:cs="Times New Roman"/>
          <w:color w:val="auto"/>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саморегулирования</w:t>
      </w:r>
      <w:r w:rsidRPr="00CD608F">
        <w:rPr>
          <w:rFonts w:ascii="Times New Roman" w:hAnsi="Times New Roman" w:cs="Times New Roman"/>
          <w:color w:val="auto"/>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внутренней мотивации</w:t>
      </w:r>
      <w:r w:rsidRPr="00CD608F">
        <w:rPr>
          <w:rFonts w:ascii="Times New Roman" w:hAnsi="Times New Roman" w:cs="Times New Roman"/>
          <w:color w:val="auto"/>
          <w:sz w:val="24"/>
          <w:szCs w:val="24"/>
        </w:rPr>
        <w:t xml:space="preserve">, включающей стремление к достижению цели и успеху, оптимизм, инициативность, умение действовать, исходя из своих возможностей;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эмпатии</w:t>
      </w:r>
      <w:r w:rsidRPr="00CD608F">
        <w:rPr>
          <w:rFonts w:ascii="Times New Roman" w:hAnsi="Times New Roman" w:cs="Times New Roman"/>
          <w:color w:val="auto"/>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социальных навыков</w:t>
      </w:r>
      <w:r w:rsidRPr="00CD608F">
        <w:rPr>
          <w:rFonts w:ascii="Times New Roman" w:hAnsi="Times New Roman" w:cs="Times New Roman"/>
          <w:color w:val="auto"/>
          <w:sz w:val="24"/>
          <w:szCs w:val="24"/>
        </w:rPr>
        <w:t>,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C85A89" w:rsidRPr="00CD608F" w:rsidRDefault="00375D0C" w:rsidP="009A3308">
      <w:pPr>
        <w:pStyle w:val="body"/>
        <w:spacing w:line="240" w:lineRule="auto"/>
        <w:ind w:firstLine="709"/>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 xml:space="preserve">.8.5. В результате изучения </w:t>
      </w:r>
      <w:r w:rsidR="00C85A89" w:rsidRPr="00CD608F">
        <w:rPr>
          <w:rFonts w:ascii="Times New Roman" w:hAnsi="Times New Roman" w:cs="Times New Roman"/>
          <w:color w:val="auto"/>
          <w:sz w:val="24"/>
          <w:szCs w:val="24"/>
        </w:rPr>
        <w:t xml:space="preserve">программы по иностранному (английскому) на уровне среднего общего образования у обучающихся </w:t>
      </w:r>
      <w:r w:rsidR="00C85A89" w:rsidRPr="00CD608F">
        <w:rPr>
          <w:rFonts w:ascii="Times New Roman" w:hAnsi="Times New Roman"/>
          <w:sz w:val="24"/>
          <w:szCs w:val="24"/>
        </w:rPr>
        <w:t xml:space="preserve">будут сформированы </w:t>
      </w:r>
      <w:r w:rsidR="00C85A89" w:rsidRPr="00CD608F">
        <w:rPr>
          <w:rFonts w:ascii="Times New Roman" w:hAnsi="Times New Roman"/>
          <w:bCs/>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00C85A89" w:rsidRPr="00CD608F">
        <w:rPr>
          <w:rFonts w:ascii="Times New Roman" w:hAnsi="Times New Roman"/>
          <w:sz w:val="24"/>
          <w:szCs w:val="24"/>
        </w:rPr>
        <w:t>.</w:t>
      </w:r>
    </w:p>
    <w:p w:rsidR="00C85A89" w:rsidRPr="00CD608F" w:rsidRDefault="00375D0C" w:rsidP="009A3308">
      <w:pPr>
        <w:pStyle w:val="body"/>
        <w:spacing w:line="240" w:lineRule="auto"/>
        <w:ind w:firstLine="709"/>
        <w:rPr>
          <w:rFonts w:ascii="Times New Roman" w:hAnsi="Times New Roman" w:cs="Times New Roman"/>
          <w:color w:val="auto"/>
          <w:sz w:val="24"/>
          <w:szCs w:val="24"/>
        </w:rPr>
      </w:pPr>
      <w:r>
        <w:rPr>
          <w:rFonts w:ascii="Times New Roman" w:hAnsi="Times New Roman"/>
          <w:sz w:val="24"/>
          <w:szCs w:val="24"/>
        </w:rPr>
        <w:t>28</w:t>
      </w:r>
      <w:r w:rsidR="00C85A89" w:rsidRPr="00CD608F">
        <w:rPr>
          <w:rFonts w:ascii="Times New Roman" w:hAnsi="Times New Roman"/>
          <w:sz w:val="24"/>
          <w:szCs w:val="24"/>
        </w:rPr>
        <w:t xml:space="preserve">.8.5.1. У обучающегося будут сформированы следующие базовые логические действия как часть </w:t>
      </w:r>
      <w:r w:rsidR="00C85A89" w:rsidRPr="00CD608F">
        <w:rPr>
          <w:rFonts w:ascii="Times New Roman" w:hAnsi="Times New Roman"/>
          <w:bCs/>
          <w:sz w:val="24"/>
          <w:szCs w:val="24"/>
        </w:rPr>
        <w:t>познавательных универсальных учебных действий</w:t>
      </w:r>
      <w:r w:rsidR="00C85A89" w:rsidRPr="00CD608F">
        <w:rPr>
          <w:rFonts w:ascii="Times New Roman" w:hAnsi="Times New Roman"/>
          <w:sz w:val="24"/>
          <w:szCs w:val="24"/>
        </w:rPr>
        <w:t>:</w:t>
      </w:r>
      <w:r w:rsidR="00C85A89" w:rsidRPr="00CD608F">
        <w:rPr>
          <w:rFonts w:ascii="Times New Roman" w:hAnsi="Times New Roman" w:cs="Times New Roman"/>
          <w:color w:val="auto"/>
          <w:sz w:val="24"/>
          <w:szCs w:val="24"/>
        </w:rPr>
        <w:t xml:space="preserve">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определять цели деятельности, задавать параметры и критерии их достижения;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выявлять закономерности в языковых явлениях изучаемого иностранного (английского) языка;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вносить коррективы в деятельность, оценивать соответствие </w:t>
      </w:r>
      <w:r w:rsidRPr="00CD608F">
        <w:rPr>
          <w:rFonts w:ascii="Times New Roman" w:hAnsi="Times New Roman" w:cs="Times New Roman"/>
          <w:color w:val="auto"/>
          <w:spacing w:val="-2"/>
          <w:sz w:val="24"/>
          <w:szCs w:val="24"/>
        </w:rPr>
        <w:t xml:space="preserve">результатов целям, оценивать риски последствий деятельности;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координировать и выполнять работу в условиях реального, виртуального и комбинированного взаимодействия;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развивать креативное мышление при решении жизненных проблем;</w:t>
      </w:r>
    </w:p>
    <w:p w:rsidR="00C85A89" w:rsidRPr="00CD608F" w:rsidRDefault="00375D0C" w:rsidP="009A3308">
      <w:pPr>
        <w:pStyle w:val="body"/>
        <w:spacing w:line="240" w:lineRule="auto"/>
        <w:ind w:firstLine="709"/>
        <w:rPr>
          <w:rFonts w:ascii="Times New Roman" w:hAnsi="Times New Roman"/>
          <w:sz w:val="24"/>
          <w:szCs w:val="24"/>
        </w:rPr>
      </w:pPr>
      <w:r>
        <w:rPr>
          <w:rFonts w:ascii="Times New Roman" w:hAnsi="Times New Roman"/>
          <w:sz w:val="24"/>
          <w:szCs w:val="24"/>
        </w:rPr>
        <w:t>28</w:t>
      </w:r>
      <w:r w:rsidR="00C85A89" w:rsidRPr="00CD608F">
        <w:rPr>
          <w:rFonts w:ascii="Times New Roman" w:hAnsi="Times New Roman"/>
          <w:sz w:val="24"/>
          <w:szCs w:val="24"/>
        </w:rPr>
        <w:t xml:space="preserve">.8.5.2. У обучающегося будут сформированы следующие базовые исследовательские действия как часть </w:t>
      </w:r>
      <w:r w:rsidR="00C85A89" w:rsidRPr="00CD608F">
        <w:rPr>
          <w:rFonts w:ascii="Times New Roman" w:hAnsi="Times New Roman"/>
          <w:bCs/>
          <w:sz w:val="24"/>
          <w:szCs w:val="24"/>
        </w:rPr>
        <w:t>познавательных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владеть научной лингвистической терминологией, ключевыми понятиями и методами;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давать оценку новым ситуациям, оценивать приобретённый опыт;</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уметь интегрировать знания из разных предметных областей;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C85A89" w:rsidRPr="00CD608F" w:rsidRDefault="00375D0C" w:rsidP="009A3308">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85A89" w:rsidRPr="00CD608F">
        <w:rPr>
          <w:rFonts w:ascii="Times New Roman" w:hAnsi="Times New Roman"/>
          <w:sz w:val="24"/>
          <w:szCs w:val="24"/>
        </w:rPr>
        <w:t xml:space="preserve">.8.5.3. У обучающегося будут сформированы умения работать с информацией как часть </w:t>
      </w:r>
      <w:r w:rsidR="00C85A89" w:rsidRPr="00CD608F">
        <w:rPr>
          <w:rFonts w:ascii="Times New Roman" w:hAnsi="Times New Roman"/>
          <w:bCs/>
          <w:sz w:val="24"/>
          <w:szCs w:val="24"/>
        </w:rPr>
        <w:t>познавательных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оценивать достоверность информации, её соответствие морально-этическим нормам;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rsidR="00C85A89" w:rsidRPr="00CD608F" w:rsidRDefault="00375D0C" w:rsidP="009A3308">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85A89" w:rsidRPr="00CD608F">
        <w:rPr>
          <w:rFonts w:ascii="Times New Roman" w:hAnsi="Times New Roman"/>
          <w:sz w:val="24"/>
          <w:szCs w:val="24"/>
        </w:rPr>
        <w:t xml:space="preserve">.8.5.4. У обучающегося будут сформированы умения общения как часть </w:t>
      </w:r>
      <w:r w:rsidR="00C85A89" w:rsidRPr="00CD608F">
        <w:rPr>
          <w:rFonts w:ascii="Times New Roman" w:hAnsi="Times New Roman"/>
          <w:bCs/>
          <w:sz w:val="24"/>
          <w:szCs w:val="24"/>
        </w:rPr>
        <w:t>коммуникативных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общение: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осуществлять коммуникации во всех сферах жизни;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развёрнуто и логично излагать свою точку зрения с использованием языковых средств.</w:t>
      </w:r>
    </w:p>
    <w:p w:rsidR="00C85A89" w:rsidRPr="00CD608F" w:rsidRDefault="00375D0C" w:rsidP="009A3308">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85A89" w:rsidRPr="00CD608F">
        <w:rPr>
          <w:rFonts w:ascii="Times New Roman" w:hAnsi="Times New Roman"/>
          <w:sz w:val="24"/>
          <w:szCs w:val="24"/>
        </w:rPr>
        <w:t xml:space="preserve">.8.5.5. У обучающегося будут сформированы умения самоорганизации как части </w:t>
      </w:r>
      <w:r w:rsidR="00C85A89" w:rsidRPr="00CD608F">
        <w:rPr>
          <w:rFonts w:ascii="Times New Roman" w:hAnsi="Times New Roman"/>
          <w:bCs/>
          <w:sz w:val="24"/>
          <w:szCs w:val="24"/>
        </w:rPr>
        <w:t>регулятивных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давать оценку новым ситуациям;</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делать осознанный выбор, аргументировать его, брать ответственность за решение;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оценивать приобретённый опыт;</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5A89" w:rsidRPr="00CD608F" w:rsidRDefault="00375D0C" w:rsidP="009A3308">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85A89" w:rsidRPr="00CD608F">
        <w:rPr>
          <w:rFonts w:ascii="Times New Roman" w:hAnsi="Times New Roman"/>
          <w:sz w:val="24"/>
          <w:szCs w:val="24"/>
        </w:rPr>
        <w:t xml:space="preserve">.8.5.6. У обучающегося будут сформированы умения самоконтроля, эмоционального интеллекта как части </w:t>
      </w:r>
      <w:r w:rsidR="00C85A89" w:rsidRPr="00CD608F">
        <w:rPr>
          <w:rFonts w:ascii="Times New Roman" w:hAnsi="Times New Roman"/>
          <w:bCs/>
          <w:sz w:val="24"/>
          <w:szCs w:val="24"/>
        </w:rPr>
        <w:t>регулятивных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давать оценку новым ситуациям;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w:t>
      </w:r>
      <w:r w:rsidRPr="00CD608F">
        <w:rPr>
          <w:rFonts w:ascii="Times New Roman" w:hAnsi="Times New Roman" w:cs="Times New Roman"/>
          <w:color w:val="auto"/>
          <w:sz w:val="24"/>
          <w:szCs w:val="24"/>
        </w:rPr>
        <w:lastRenderedPageBreak/>
        <w:t>оценки ситуации, выбора верного решения;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оценивать риски и своевременно принимать решения по их снижению;</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принимать себя, понимая свои недостатки и достоинства;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признавать своё право и право других на ошибку;</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развивать способность понимать мир с позиции другого человека;</w:t>
      </w:r>
    </w:p>
    <w:p w:rsidR="00C85A89" w:rsidRPr="00CD608F" w:rsidRDefault="00375D0C" w:rsidP="009A3308">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85A89" w:rsidRPr="00CD608F">
        <w:rPr>
          <w:rFonts w:ascii="Times New Roman" w:hAnsi="Times New Roman"/>
          <w:sz w:val="24"/>
          <w:szCs w:val="24"/>
        </w:rPr>
        <w:t>.8.5.7. У обучающегося будут сформированы умения совместной деятельности: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понимать и использовать преимущества командной и индивидуальной работы;</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выбирать тематику и методы совместных действий с учётом общих интересов и возможностей каждого члена коллектива;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оценивать качество своего вклада и каждого участника команды в общий результат по разработанным критериям;</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предлагать новые проекты, оценивать идеи с позиции новизны, оригинальности, практической значимости. </w:t>
      </w:r>
    </w:p>
    <w:p w:rsidR="00C85A89" w:rsidRPr="00CD608F" w:rsidRDefault="009D020E" w:rsidP="009A3308">
      <w:pPr>
        <w:pStyle w:val="body"/>
        <w:spacing w:line="240" w:lineRule="auto"/>
        <w:ind w:firstLine="709"/>
        <w:rPr>
          <w:rFonts w:ascii="Times New Roman" w:hAnsi="Times New Roman"/>
          <w:bCs/>
          <w:sz w:val="24"/>
          <w:szCs w:val="24"/>
        </w:rPr>
      </w:pPr>
      <w:r>
        <w:rPr>
          <w:rFonts w:ascii="Times New Roman" w:hAnsi="Times New Roman"/>
          <w:sz w:val="24"/>
          <w:szCs w:val="24"/>
        </w:rPr>
        <w:t>28</w:t>
      </w:r>
      <w:r w:rsidR="00C85A89" w:rsidRPr="00CD608F">
        <w:rPr>
          <w:rFonts w:ascii="Times New Roman" w:hAnsi="Times New Roman"/>
          <w:sz w:val="24"/>
          <w:szCs w:val="24"/>
        </w:rPr>
        <w:t>.8.6. </w:t>
      </w:r>
      <w:r w:rsidR="00C85A89" w:rsidRPr="00CD608F">
        <w:rPr>
          <w:rFonts w:ascii="Times New Roman" w:hAnsi="Times New Roman"/>
          <w:bCs/>
          <w:sz w:val="24"/>
          <w:szCs w:val="24"/>
        </w:rPr>
        <w:t xml:space="preserve">Предметные результаты освоения </w:t>
      </w:r>
      <w:r w:rsidR="00C85A89" w:rsidRPr="00CD608F">
        <w:rPr>
          <w:rFonts w:ascii="Times New Roman" w:hAnsi="Times New Roman" w:cs="Times New Roman"/>
          <w:color w:val="auto"/>
          <w:sz w:val="24"/>
          <w:szCs w:val="24"/>
        </w:rPr>
        <w:t>программы по иностранному (английскому языку) на уровне среднего общего образования</w:t>
      </w:r>
      <w:r w:rsidR="00C85A89" w:rsidRPr="00CD608F">
        <w:rPr>
          <w:rFonts w:ascii="Times New Roman" w:hAnsi="Times New Roman"/>
          <w:bCs/>
          <w:sz w:val="24"/>
          <w:szCs w:val="24"/>
        </w:rPr>
        <w:t>.</w:t>
      </w:r>
    </w:p>
    <w:p w:rsidR="00C85A89" w:rsidRPr="00CD608F" w:rsidRDefault="009D020E" w:rsidP="009A3308">
      <w:pPr>
        <w:pStyle w:val="body"/>
        <w:spacing w:line="240" w:lineRule="auto"/>
        <w:ind w:firstLine="709"/>
        <w:rPr>
          <w:rStyle w:val="Bold0"/>
          <w:rFonts w:ascii="Times New Roman" w:hAnsi="Times New Roman" w:cs="Times New Roman"/>
          <w:b w:val="0"/>
          <w:color w:val="auto"/>
          <w:sz w:val="24"/>
          <w:szCs w:val="24"/>
        </w:rPr>
      </w:pPr>
      <w:r>
        <w:rPr>
          <w:rFonts w:ascii="Times New Roman" w:hAnsi="Times New Roman"/>
          <w:sz w:val="24"/>
          <w:szCs w:val="24"/>
        </w:rPr>
        <w:t>28</w:t>
      </w:r>
      <w:r w:rsidR="00C85A89" w:rsidRPr="00CD608F">
        <w:rPr>
          <w:rFonts w:ascii="Times New Roman" w:hAnsi="Times New Roman"/>
          <w:sz w:val="24"/>
          <w:szCs w:val="24"/>
        </w:rPr>
        <w:t>.8.6.1. </w:t>
      </w:r>
      <w:r w:rsidR="00C85A89" w:rsidRPr="00CD608F">
        <w:rPr>
          <w:rFonts w:ascii="Times New Roman" w:hAnsi="Times New Roman" w:cs="Times New Roman"/>
          <w:color w:val="auto"/>
          <w:sz w:val="24"/>
          <w:szCs w:val="24"/>
        </w:rPr>
        <w:t xml:space="preserve">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rsidR="00C85A89" w:rsidRPr="00CD608F" w:rsidRDefault="00C85A89" w:rsidP="009A3308">
      <w:pPr>
        <w:pStyle w:val="h3"/>
        <w:spacing w:before="0" w:after="0" w:line="240" w:lineRule="auto"/>
        <w:ind w:firstLine="709"/>
        <w:jc w:val="both"/>
        <w:rPr>
          <w:rFonts w:ascii="Times New Roman" w:hAnsi="Times New Roman" w:cs="Times New Roman"/>
          <w:b w:val="0"/>
          <w:color w:val="auto"/>
          <w:sz w:val="24"/>
          <w:szCs w:val="24"/>
        </w:rPr>
      </w:pPr>
      <w:r w:rsidRPr="00CD608F">
        <w:rPr>
          <w:rFonts w:ascii="Times New Roman" w:hAnsi="Times New Roman" w:cs="Times New Roman"/>
          <w:b w:val="0"/>
          <w:color w:val="auto"/>
          <w:sz w:val="24"/>
          <w:szCs w:val="24"/>
        </w:rPr>
        <w:t xml:space="preserve">К концу 10 класса обучающийся научится: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1) </w:t>
      </w:r>
      <w:r w:rsidRPr="00CD608F">
        <w:rPr>
          <w:rStyle w:val="Italic1"/>
          <w:rFonts w:ascii="Times New Roman" w:hAnsi="Times New Roman" w:cs="Times New Roman"/>
          <w:i w:val="0"/>
          <w:color w:val="auto"/>
          <w:sz w:val="24"/>
          <w:szCs w:val="24"/>
        </w:rPr>
        <w:t>владеть</w:t>
      </w:r>
      <w:r w:rsidRPr="00CD608F">
        <w:rPr>
          <w:rFonts w:ascii="Times New Roman" w:hAnsi="Times New Roman" w:cs="Times New Roman"/>
          <w:color w:val="auto"/>
          <w:sz w:val="24"/>
          <w:szCs w:val="24"/>
        </w:rPr>
        <w:t xml:space="preserve"> основными видами речевой деятельности: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Bold0"/>
          <w:rFonts w:ascii="Times New Roman" w:hAnsi="Times New Roman" w:cs="Times New Roman"/>
          <w:b w:val="0"/>
          <w:color w:val="auto"/>
          <w:sz w:val="24"/>
          <w:szCs w:val="24"/>
        </w:rPr>
        <w:t>говорение:</w:t>
      </w:r>
      <w:r w:rsidRPr="00CD608F">
        <w:rPr>
          <w:rFonts w:ascii="Times New Roman" w:hAnsi="Times New Roman" w:cs="Times New Roman"/>
          <w:color w:val="auto"/>
          <w:sz w:val="24"/>
          <w:szCs w:val="24"/>
        </w:rPr>
        <w:t xml:space="preserve"> </w:t>
      </w:r>
      <w:r w:rsidRPr="00CD608F">
        <w:rPr>
          <w:rStyle w:val="Italic1"/>
          <w:rFonts w:ascii="Times New Roman" w:hAnsi="Times New Roman" w:cs="Times New Roman"/>
          <w:i w:val="0"/>
          <w:color w:val="auto"/>
          <w:sz w:val="24"/>
          <w:szCs w:val="24"/>
        </w:rPr>
        <w:t>вести</w:t>
      </w:r>
      <w:r w:rsidRPr="00CD608F">
        <w:rPr>
          <w:rFonts w:ascii="Times New Roman" w:hAnsi="Times New Roman" w:cs="Times New Roman"/>
          <w:color w:val="auto"/>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создавать</w:t>
      </w:r>
      <w:r w:rsidRPr="00CD608F">
        <w:rPr>
          <w:rFonts w:ascii="Times New Roman" w:hAnsi="Times New Roman" w:cs="Times New Roman"/>
          <w:color w:val="auto"/>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CD608F">
        <w:rPr>
          <w:rStyle w:val="Italic1"/>
          <w:rFonts w:ascii="Times New Roman" w:hAnsi="Times New Roman" w:cs="Times New Roman"/>
          <w:i w:val="0"/>
          <w:color w:val="auto"/>
          <w:sz w:val="24"/>
          <w:szCs w:val="24"/>
        </w:rPr>
        <w:t>излагать</w:t>
      </w:r>
      <w:r w:rsidRPr="00CD608F">
        <w:rPr>
          <w:rFonts w:ascii="Times New Roman" w:hAnsi="Times New Roman" w:cs="Times New Roman"/>
          <w:color w:val="auto"/>
          <w:sz w:val="24"/>
          <w:szCs w:val="24"/>
        </w:rPr>
        <w:t xml:space="preserve"> основное содержание прочитанного/прослушанного текста с выражением своего отношения; </w:t>
      </w:r>
      <w:r w:rsidRPr="00CD608F">
        <w:rPr>
          <w:rStyle w:val="Italic1"/>
          <w:rFonts w:ascii="Times New Roman" w:hAnsi="Times New Roman" w:cs="Times New Roman"/>
          <w:i w:val="0"/>
          <w:color w:val="auto"/>
          <w:sz w:val="24"/>
          <w:szCs w:val="24"/>
        </w:rPr>
        <w:t>создавать</w:t>
      </w:r>
      <w:r w:rsidRPr="00CD608F">
        <w:rPr>
          <w:rFonts w:ascii="Times New Roman" w:hAnsi="Times New Roman" w:cs="Times New Roman"/>
          <w:color w:val="auto"/>
          <w:sz w:val="24"/>
          <w:szCs w:val="24"/>
        </w:rPr>
        <w:t xml:space="preserve"> сообщения в связи с прочитанным/прослушанным текстом с выражением своего отношения (объём монологического высказывания – до 16 фраз); </w:t>
      </w:r>
      <w:r w:rsidRPr="00CD608F">
        <w:rPr>
          <w:rStyle w:val="Italic1"/>
          <w:rFonts w:ascii="Times New Roman" w:hAnsi="Times New Roman" w:cs="Times New Roman"/>
          <w:i w:val="0"/>
          <w:color w:val="auto"/>
          <w:sz w:val="24"/>
          <w:szCs w:val="24"/>
        </w:rPr>
        <w:t>устно</w:t>
      </w:r>
      <w:r w:rsidRPr="00CD608F">
        <w:rPr>
          <w:rFonts w:ascii="Times New Roman" w:hAnsi="Times New Roman" w:cs="Times New Roman"/>
          <w:color w:val="auto"/>
          <w:sz w:val="24"/>
          <w:szCs w:val="24"/>
        </w:rPr>
        <w:t xml:space="preserve"> </w:t>
      </w:r>
      <w:r w:rsidRPr="00CD608F">
        <w:rPr>
          <w:rStyle w:val="Italic1"/>
          <w:rFonts w:ascii="Times New Roman" w:hAnsi="Times New Roman" w:cs="Times New Roman"/>
          <w:i w:val="0"/>
          <w:color w:val="auto"/>
          <w:sz w:val="24"/>
          <w:szCs w:val="24"/>
        </w:rPr>
        <w:t>излагать</w:t>
      </w:r>
      <w:r w:rsidRPr="00CD608F">
        <w:rPr>
          <w:rFonts w:ascii="Times New Roman" w:hAnsi="Times New Roman" w:cs="Times New Roman"/>
          <w:color w:val="auto"/>
          <w:sz w:val="24"/>
          <w:szCs w:val="24"/>
        </w:rPr>
        <w:t xml:space="preserve"> результаты выполненной проектной работы (объём – до 16 фраз);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Bold0"/>
          <w:rFonts w:ascii="Times New Roman" w:hAnsi="Times New Roman" w:cs="Times New Roman"/>
          <w:b w:val="0"/>
          <w:color w:val="auto"/>
          <w:sz w:val="24"/>
          <w:szCs w:val="24"/>
        </w:rPr>
        <w:t>аудирование:</w:t>
      </w:r>
      <w:r w:rsidRPr="00CD608F">
        <w:rPr>
          <w:rFonts w:ascii="Times New Roman" w:hAnsi="Times New Roman" w:cs="Times New Roman"/>
          <w:color w:val="auto"/>
          <w:sz w:val="24"/>
          <w:szCs w:val="24"/>
        </w:rPr>
        <w:t xml:space="preserve"> </w:t>
      </w:r>
      <w:r w:rsidRPr="00CD608F">
        <w:rPr>
          <w:rStyle w:val="Italic1"/>
          <w:rFonts w:ascii="Times New Roman" w:hAnsi="Times New Roman" w:cs="Times New Roman"/>
          <w:i w:val="0"/>
          <w:color w:val="auto"/>
          <w:sz w:val="24"/>
          <w:szCs w:val="24"/>
        </w:rPr>
        <w:t>воспринимать на слух и понимать</w:t>
      </w:r>
      <w:r w:rsidRPr="00CD608F">
        <w:rPr>
          <w:rFonts w:ascii="Times New Roman" w:hAnsi="Times New Roman" w:cs="Times New Roman"/>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Bold0"/>
          <w:rFonts w:ascii="Times New Roman" w:hAnsi="Times New Roman" w:cs="Times New Roman"/>
          <w:b w:val="0"/>
          <w:color w:val="auto"/>
          <w:sz w:val="24"/>
          <w:szCs w:val="24"/>
        </w:rPr>
        <w:t>смысловое чтение:</w:t>
      </w:r>
      <w:r w:rsidRPr="00CD608F">
        <w:rPr>
          <w:rFonts w:ascii="Times New Roman" w:hAnsi="Times New Roman" w:cs="Times New Roman"/>
          <w:color w:val="auto"/>
          <w:sz w:val="24"/>
          <w:szCs w:val="24"/>
        </w:rPr>
        <w:t xml:space="preserve"> </w:t>
      </w:r>
      <w:r w:rsidRPr="00CD608F">
        <w:rPr>
          <w:rStyle w:val="Italic1"/>
          <w:rFonts w:ascii="Times New Roman" w:hAnsi="Times New Roman" w:cs="Times New Roman"/>
          <w:i w:val="0"/>
          <w:color w:val="auto"/>
          <w:sz w:val="24"/>
          <w:szCs w:val="24"/>
        </w:rPr>
        <w:t>читать про себя и понимать</w:t>
      </w:r>
      <w:r w:rsidRPr="00CD608F">
        <w:rPr>
          <w:rFonts w:ascii="Times New Roman" w:hAnsi="Times New Roman" w:cs="Times New Roman"/>
          <w:color w:val="auto"/>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w:t>
      </w:r>
      <w:r w:rsidRPr="00CD608F">
        <w:rPr>
          <w:rFonts w:ascii="Times New Roman" w:hAnsi="Times New Roman" w:cs="Times New Roman"/>
          <w:color w:val="auto"/>
          <w:sz w:val="24"/>
          <w:szCs w:val="24"/>
        </w:rPr>
        <w:lastRenderedPageBreak/>
        <w:t xml:space="preserve">прочитанного (объём текста/текстов для чтения – 700–800 слов); </w:t>
      </w:r>
      <w:r w:rsidRPr="00CD608F">
        <w:rPr>
          <w:rStyle w:val="Italic1"/>
          <w:rFonts w:ascii="Times New Roman" w:hAnsi="Times New Roman" w:cs="Times New Roman"/>
          <w:i w:val="0"/>
          <w:color w:val="auto"/>
          <w:sz w:val="24"/>
          <w:szCs w:val="24"/>
        </w:rPr>
        <w:t>читать про себя</w:t>
      </w:r>
      <w:r w:rsidRPr="00CD608F">
        <w:rPr>
          <w:rFonts w:ascii="Times New Roman" w:hAnsi="Times New Roman" w:cs="Times New Roman"/>
          <w:color w:val="auto"/>
          <w:sz w:val="24"/>
          <w:szCs w:val="24"/>
        </w:rPr>
        <w:t xml:space="preserve"> и </w:t>
      </w:r>
      <w:r w:rsidRPr="00CD608F">
        <w:rPr>
          <w:rStyle w:val="Italic1"/>
          <w:rFonts w:ascii="Times New Roman" w:hAnsi="Times New Roman" w:cs="Times New Roman"/>
          <w:i w:val="0"/>
          <w:color w:val="auto"/>
          <w:sz w:val="24"/>
          <w:szCs w:val="24"/>
        </w:rPr>
        <w:t xml:space="preserve">устанавливать </w:t>
      </w:r>
      <w:r w:rsidRPr="00CD608F">
        <w:rPr>
          <w:rFonts w:ascii="Times New Roman" w:hAnsi="Times New Roman" w:cs="Times New Roman"/>
          <w:color w:val="auto"/>
          <w:sz w:val="24"/>
          <w:szCs w:val="24"/>
        </w:rPr>
        <w:t>причинно-следственную взаимосвязь изложенных в тексте фактов и событий;</w:t>
      </w:r>
      <w:r w:rsidRPr="00CD608F">
        <w:rPr>
          <w:rStyle w:val="Italic1"/>
          <w:rFonts w:ascii="Times New Roman" w:hAnsi="Times New Roman" w:cs="Times New Roman"/>
          <w:i w:val="0"/>
          <w:color w:val="auto"/>
          <w:sz w:val="24"/>
          <w:szCs w:val="24"/>
        </w:rPr>
        <w:t xml:space="preserve"> читать про себя</w:t>
      </w:r>
      <w:r w:rsidRPr="00CD608F">
        <w:rPr>
          <w:rFonts w:ascii="Times New Roman" w:hAnsi="Times New Roman" w:cs="Times New Roman"/>
          <w:color w:val="auto"/>
          <w:sz w:val="24"/>
          <w:szCs w:val="24"/>
        </w:rPr>
        <w:t xml:space="preserve"> несплошные тексты (таблицы, диаграммы, графики, схемы, инфографика) и </w:t>
      </w:r>
      <w:r w:rsidRPr="00CD608F">
        <w:rPr>
          <w:rStyle w:val="Italic1"/>
          <w:rFonts w:ascii="Times New Roman" w:hAnsi="Times New Roman" w:cs="Times New Roman"/>
          <w:i w:val="0"/>
          <w:color w:val="auto"/>
          <w:sz w:val="24"/>
          <w:szCs w:val="24"/>
        </w:rPr>
        <w:t xml:space="preserve">понимать </w:t>
      </w:r>
      <w:r w:rsidRPr="00CD608F">
        <w:rPr>
          <w:rFonts w:ascii="Times New Roman" w:hAnsi="Times New Roman" w:cs="Times New Roman"/>
          <w:color w:val="auto"/>
          <w:sz w:val="24"/>
          <w:szCs w:val="24"/>
        </w:rPr>
        <w:t xml:space="preserve">представленную в них информацию; </w:t>
      </w:r>
    </w:p>
    <w:p w:rsidR="00C85A89" w:rsidRPr="00CD608F" w:rsidRDefault="00C85A89" w:rsidP="009A3308">
      <w:pPr>
        <w:pStyle w:val="body"/>
        <w:spacing w:line="240" w:lineRule="auto"/>
        <w:ind w:firstLine="709"/>
        <w:rPr>
          <w:rFonts w:ascii="Times New Roman" w:hAnsi="Times New Roman" w:cs="Times New Roman"/>
          <w:color w:val="auto"/>
          <w:spacing w:val="1"/>
          <w:sz w:val="24"/>
          <w:szCs w:val="24"/>
        </w:rPr>
      </w:pPr>
      <w:r w:rsidRPr="00CD608F">
        <w:rPr>
          <w:rStyle w:val="Bold0"/>
          <w:rFonts w:ascii="Times New Roman" w:hAnsi="Times New Roman" w:cs="Times New Roman"/>
          <w:b w:val="0"/>
          <w:color w:val="auto"/>
          <w:spacing w:val="1"/>
          <w:sz w:val="24"/>
          <w:szCs w:val="24"/>
        </w:rPr>
        <w:t>письменная речь:</w:t>
      </w:r>
      <w:r w:rsidRPr="00CD608F">
        <w:rPr>
          <w:rFonts w:ascii="Times New Roman" w:hAnsi="Times New Roman" w:cs="Times New Roman"/>
          <w:color w:val="auto"/>
          <w:spacing w:val="1"/>
          <w:sz w:val="24"/>
          <w:szCs w:val="24"/>
        </w:rPr>
        <w:t xml:space="preserve"> </w:t>
      </w:r>
      <w:r w:rsidRPr="00CD608F">
        <w:rPr>
          <w:rStyle w:val="Italic1"/>
          <w:rFonts w:ascii="Times New Roman" w:hAnsi="Times New Roman" w:cs="Times New Roman"/>
          <w:i w:val="0"/>
          <w:color w:val="auto"/>
          <w:spacing w:val="1"/>
          <w:sz w:val="24"/>
          <w:szCs w:val="24"/>
        </w:rPr>
        <w:t>заполнять</w:t>
      </w:r>
      <w:r w:rsidRPr="00CD608F">
        <w:rPr>
          <w:rFonts w:ascii="Times New Roman" w:hAnsi="Times New Roman" w:cs="Times New Roman"/>
          <w:color w:val="auto"/>
          <w:spacing w:val="1"/>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CD608F">
        <w:rPr>
          <w:rStyle w:val="Italic1"/>
          <w:rFonts w:ascii="Times New Roman" w:hAnsi="Times New Roman" w:cs="Times New Roman"/>
          <w:i w:val="0"/>
          <w:color w:val="auto"/>
          <w:spacing w:val="1"/>
          <w:sz w:val="24"/>
          <w:szCs w:val="24"/>
        </w:rPr>
        <w:t>писать</w:t>
      </w:r>
      <w:r w:rsidRPr="00CD608F">
        <w:rPr>
          <w:rFonts w:ascii="Times New Roman" w:hAnsi="Times New Roman" w:cs="Times New Roman"/>
          <w:color w:val="auto"/>
          <w:spacing w:val="1"/>
          <w:sz w:val="24"/>
          <w:szCs w:val="24"/>
        </w:rPr>
        <w:t xml:space="preserve"> резюме (CV) с сообщением основных сведений о себе в соответствии с нормами, принятыми в стране/странах изучаемого языка; </w:t>
      </w:r>
      <w:r w:rsidRPr="00CD608F">
        <w:rPr>
          <w:rStyle w:val="Italic1"/>
          <w:rFonts w:ascii="Times New Roman" w:hAnsi="Times New Roman" w:cs="Times New Roman"/>
          <w:i w:val="0"/>
          <w:color w:val="auto"/>
          <w:spacing w:val="1"/>
          <w:sz w:val="24"/>
          <w:szCs w:val="24"/>
        </w:rPr>
        <w:t xml:space="preserve">писать </w:t>
      </w:r>
      <w:r w:rsidRPr="00CD608F">
        <w:rPr>
          <w:rFonts w:ascii="Times New Roman" w:hAnsi="Times New Roman" w:cs="Times New Roman"/>
          <w:color w:val="auto"/>
          <w:spacing w:val="1"/>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CD608F">
        <w:rPr>
          <w:rStyle w:val="Italic1"/>
          <w:rFonts w:ascii="Times New Roman" w:hAnsi="Times New Roman" w:cs="Times New Roman"/>
          <w:i w:val="0"/>
          <w:color w:val="auto"/>
          <w:spacing w:val="1"/>
          <w:sz w:val="24"/>
          <w:szCs w:val="24"/>
        </w:rPr>
        <w:t>писать</w:t>
      </w:r>
      <w:r w:rsidRPr="00CD608F">
        <w:rPr>
          <w:rFonts w:ascii="Times New Roman" w:hAnsi="Times New Roman" w:cs="Times New Roman"/>
          <w:color w:val="auto"/>
          <w:spacing w:val="1"/>
          <w:sz w:val="24"/>
          <w:szCs w:val="24"/>
        </w:rPr>
        <w:t xml:space="preserve">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w:t>
      </w:r>
      <w:r w:rsidRPr="00CD608F">
        <w:rPr>
          <w:rStyle w:val="Italic1"/>
          <w:rFonts w:ascii="Times New Roman" w:hAnsi="Times New Roman" w:cs="Times New Roman"/>
          <w:i w:val="0"/>
          <w:color w:val="auto"/>
          <w:spacing w:val="1"/>
          <w:sz w:val="24"/>
          <w:szCs w:val="24"/>
        </w:rPr>
        <w:t>создавать</w:t>
      </w:r>
      <w:r w:rsidRPr="00CD608F">
        <w:rPr>
          <w:rFonts w:ascii="Times New Roman" w:hAnsi="Times New Roman" w:cs="Times New Roman"/>
          <w:color w:val="auto"/>
          <w:spacing w:val="1"/>
          <w:sz w:val="24"/>
          <w:szCs w:val="24"/>
        </w:rPr>
        <w:t xml:space="preserve">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w:t>
      </w:r>
      <w:r w:rsidRPr="00CD608F">
        <w:rPr>
          <w:rStyle w:val="Italic1"/>
          <w:rFonts w:ascii="Times New Roman" w:hAnsi="Times New Roman" w:cs="Times New Roman"/>
          <w:i w:val="0"/>
          <w:color w:val="auto"/>
          <w:spacing w:val="1"/>
          <w:sz w:val="24"/>
          <w:szCs w:val="24"/>
        </w:rPr>
        <w:t>заполнять</w:t>
      </w:r>
      <w:r w:rsidRPr="00CD608F">
        <w:rPr>
          <w:rFonts w:ascii="Times New Roman" w:hAnsi="Times New Roman" w:cs="Times New Roman"/>
          <w:color w:val="auto"/>
          <w:spacing w:val="1"/>
          <w:sz w:val="24"/>
          <w:szCs w:val="24"/>
        </w:rPr>
        <w:t xml:space="preserve"> таблицу, кратко фиксируя содержание прочитанного/прослушанного текста или дополняя информацию в таблице; </w:t>
      </w:r>
      <w:r w:rsidRPr="00CD608F">
        <w:rPr>
          <w:rStyle w:val="Italic1"/>
          <w:rFonts w:ascii="Times New Roman" w:hAnsi="Times New Roman" w:cs="Times New Roman"/>
          <w:i w:val="0"/>
          <w:color w:val="auto"/>
          <w:spacing w:val="1"/>
          <w:sz w:val="24"/>
          <w:szCs w:val="24"/>
        </w:rPr>
        <w:t>создавать</w:t>
      </w:r>
      <w:r w:rsidRPr="00CD608F">
        <w:rPr>
          <w:rFonts w:ascii="Times New Roman" w:hAnsi="Times New Roman" w:cs="Times New Roman"/>
          <w:color w:val="auto"/>
          <w:spacing w:val="1"/>
          <w:sz w:val="24"/>
          <w:szCs w:val="24"/>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w:t>
      </w:r>
      <w:r w:rsidRPr="00CD608F">
        <w:rPr>
          <w:rStyle w:val="Italic1"/>
          <w:rFonts w:ascii="Times New Roman" w:hAnsi="Times New Roman" w:cs="Times New Roman"/>
          <w:i w:val="0"/>
          <w:color w:val="auto"/>
          <w:spacing w:val="1"/>
          <w:sz w:val="24"/>
          <w:szCs w:val="24"/>
        </w:rPr>
        <w:t>письменно представлять</w:t>
      </w:r>
      <w:r w:rsidRPr="00CD608F">
        <w:rPr>
          <w:rFonts w:ascii="Times New Roman" w:hAnsi="Times New Roman" w:cs="Times New Roman"/>
          <w:color w:val="auto"/>
          <w:spacing w:val="1"/>
          <w:sz w:val="24"/>
          <w:szCs w:val="24"/>
        </w:rPr>
        <w:t xml:space="preserve"> результаты выполненной проектной работы (объем – до 250 слов); </w:t>
      </w:r>
    </w:p>
    <w:p w:rsidR="00C85A89" w:rsidRPr="00CD608F" w:rsidRDefault="00C85A89" w:rsidP="009A3308">
      <w:pPr>
        <w:pStyle w:val="body"/>
        <w:spacing w:line="240" w:lineRule="auto"/>
        <w:ind w:firstLine="709"/>
        <w:rPr>
          <w:rFonts w:ascii="Times New Roman" w:hAnsi="Times New Roman" w:cs="Times New Roman"/>
          <w:color w:val="auto"/>
          <w:spacing w:val="2"/>
          <w:sz w:val="24"/>
          <w:szCs w:val="24"/>
        </w:rPr>
      </w:pPr>
      <w:r w:rsidRPr="00CD608F">
        <w:rPr>
          <w:rStyle w:val="Bold0"/>
          <w:rFonts w:ascii="Times New Roman" w:hAnsi="Times New Roman" w:cs="Times New Roman"/>
          <w:b w:val="0"/>
          <w:color w:val="auto"/>
          <w:spacing w:val="2"/>
          <w:sz w:val="24"/>
          <w:szCs w:val="24"/>
        </w:rPr>
        <w:t xml:space="preserve">перевод как особый вид речевой деятельности: </w:t>
      </w:r>
      <w:r w:rsidRPr="00CD608F">
        <w:rPr>
          <w:rStyle w:val="Italic1"/>
          <w:rFonts w:ascii="Times New Roman" w:hAnsi="Times New Roman" w:cs="Times New Roman"/>
          <w:i w:val="0"/>
          <w:color w:val="auto"/>
          <w:spacing w:val="2"/>
          <w:sz w:val="24"/>
          <w:szCs w:val="24"/>
        </w:rPr>
        <w:t>делать</w:t>
      </w:r>
      <w:r w:rsidRPr="00CD608F">
        <w:rPr>
          <w:rFonts w:ascii="Times New Roman" w:hAnsi="Times New Roman" w:cs="Times New Roman"/>
          <w:color w:val="auto"/>
          <w:spacing w:val="2"/>
          <w:sz w:val="24"/>
          <w:szCs w:val="24"/>
        </w:rPr>
        <w:t xml:space="preserve">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2) </w:t>
      </w:r>
      <w:r w:rsidRPr="00CD608F">
        <w:rPr>
          <w:rStyle w:val="Italic1"/>
          <w:rFonts w:ascii="Times New Roman" w:hAnsi="Times New Roman" w:cs="Times New Roman"/>
          <w:i w:val="0"/>
          <w:color w:val="auto"/>
          <w:sz w:val="24"/>
          <w:szCs w:val="24"/>
        </w:rPr>
        <w:t>владеть</w:t>
      </w:r>
      <w:r w:rsidRPr="00CD608F">
        <w:rPr>
          <w:rFonts w:ascii="Times New Roman" w:hAnsi="Times New Roman" w:cs="Times New Roman"/>
          <w:color w:val="auto"/>
          <w:sz w:val="24"/>
          <w:szCs w:val="24"/>
        </w:rPr>
        <w:t xml:space="preserve"> фонетическими навыками: </w:t>
      </w:r>
      <w:r w:rsidRPr="00CD608F">
        <w:rPr>
          <w:rStyle w:val="Italic1"/>
          <w:rFonts w:ascii="Times New Roman" w:hAnsi="Times New Roman" w:cs="Times New Roman"/>
          <w:i w:val="0"/>
          <w:color w:val="auto"/>
          <w:sz w:val="24"/>
          <w:szCs w:val="24"/>
        </w:rPr>
        <w:t>различать на слух</w:t>
      </w:r>
      <w:r w:rsidRPr="00CD608F">
        <w:rPr>
          <w:rFonts w:ascii="Times New Roman" w:hAnsi="Times New Roman" w:cs="Times New Roman"/>
          <w:color w:val="auto"/>
          <w:sz w:val="24"/>
          <w:szCs w:val="24"/>
        </w:rPr>
        <w:t xml:space="preserve">, без ошибок, ведущих к сбою коммуникации, </w:t>
      </w:r>
      <w:r w:rsidRPr="00CD608F">
        <w:rPr>
          <w:rStyle w:val="Italic1"/>
          <w:rFonts w:ascii="Times New Roman" w:hAnsi="Times New Roman" w:cs="Times New Roman"/>
          <w:i w:val="0"/>
          <w:color w:val="auto"/>
          <w:sz w:val="24"/>
          <w:szCs w:val="24"/>
        </w:rPr>
        <w:t>произносить</w:t>
      </w:r>
      <w:r w:rsidRPr="00CD608F">
        <w:rPr>
          <w:rFonts w:ascii="Times New Roman" w:hAnsi="Times New Roman" w:cs="Times New Roman"/>
          <w:color w:val="auto"/>
          <w:sz w:val="24"/>
          <w:szCs w:val="24"/>
        </w:rPr>
        <w:t xml:space="preserve"> слова с правильным ударением и фразы с соблюдением их ритмико-интонационных особенностей, в том числе </w:t>
      </w:r>
      <w:r w:rsidRPr="00CD608F">
        <w:rPr>
          <w:rStyle w:val="Italic1"/>
          <w:rFonts w:ascii="Times New Roman" w:hAnsi="Times New Roman" w:cs="Times New Roman"/>
          <w:i w:val="0"/>
          <w:color w:val="auto"/>
          <w:sz w:val="24"/>
          <w:szCs w:val="24"/>
        </w:rPr>
        <w:t>применять</w:t>
      </w:r>
      <w:r w:rsidRPr="00CD608F">
        <w:rPr>
          <w:rFonts w:ascii="Times New Roman" w:hAnsi="Times New Roman" w:cs="Times New Roman"/>
          <w:color w:val="auto"/>
          <w:sz w:val="24"/>
          <w:szCs w:val="24"/>
        </w:rPr>
        <w:t xml:space="preserve"> правило отсутствия фразового ударения на служебных словах; выразительно </w:t>
      </w:r>
      <w:r w:rsidRPr="00CD608F">
        <w:rPr>
          <w:rStyle w:val="Italic1"/>
          <w:rFonts w:ascii="Times New Roman" w:hAnsi="Times New Roman" w:cs="Times New Roman"/>
          <w:i w:val="0"/>
          <w:color w:val="auto"/>
          <w:sz w:val="24"/>
          <w:szCs w:val="24"/>
        </w:rPr>
        <w:t>читать вслух</w:t>
      </w:r>
      <w:r w:rsidRPr="00CD608F">
        <w:rPr>
          <w:rFonts w:ascii="Times New Roman" w:hAnsi="Times New Roman" w:cs="Times New Roman"/>
          <w:color w:val="auto"/>
          <w:sz w:val="24"/>
          <w:szCs w:val="24"/>
        </w:rPr>
        <w:t xml:space="preserve">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владеть</w:t>
      </w:r>
      <w:r w:rsidRPr="00CD608F">
        <w:rPr>
          <w:rFonts w:ascii="Times New Roman" w:hAnsi="Times New Roman" w:cs="Times New Roman"/>
          <w:color w:val="auto"/>
          <w:sz w:val="24"/>
          <w:szCs w:val="24"/>
        </w:rPr>
        <w:t xml:space="preserve"> орфографическими навыками: правильно </w:t>
      </w:r>
      <w:r w:rsidRPr="00CD608F">
        <w:rPr>
          <w:rStyle w:val="Italic1"/>
          <w:rFonts w:ascii="Times New Roman" w:hAnsi="Times New Roman" w:cs="Times New Roman"/>
          <w:i w:val="0"/>
          <w:color w:val="auto"/>
          <w:sz w:val="24"/>
          <w:szCs w:val="24"/>
        </w:rPr>
        <w:t>писать</w:t>
      </w:r>
      <w:r w:rsidRPr="00CD608F">
        <w:rPr>
          <w:rFonts w:ascii="Times New Roman" w:hAnsi="Times New Roman" w:cs="Times New Roman"/>
          <w:color w:val="auto"/>
          <w:sz w:val="24"/>
          <w:szCs w:val="24"/>
        </w:rPr>
        <w:t xml:space="preserve"> изученные слова;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владеть</w:t>
      </w:r>
      <w:r w:rsidRPr="00CD608F">
        <w:rPr>
          <w:rFonts w:ascii="Times New Roman" w:hAnsi="Times New Roman" w:cs="Times New Roman"/>
          <w:color w:val="auto"/>
          <w:sz w:val="24"/>
          <w:szCs w:val="24"/>
        </w:rPr>
        <w:t xml:space="preserve"> пунктуационными навыками: </w:t>
      </w:r>
      <w:r w:rsidRPr="00CD608F">
        <w:rPr>
          <w:rStyle w:val="Italic1"/>
          <w:rFonts w:ascii="Times New Roman" w:hAnsi="Times New Roman" w:cs="Times New Roman"/>
          <w:i w:val="0"/>
          <w:color w:val="auto"/>
          <w:sz w:val="24"/>
          <w:szCs w:val="24"/>
        </w:rPr>
        <w:t>использовать</w:t>
      </w:r>
      <w:r w:rsidRPr="00CD608F">
        <w:rPr>
          <w:rFonts w:ascii="Times New Roman" w:hAnsi="Times New Roman" w:cs="Times New Roman"/>
          <w:color w:val="auto"/>
          <w:sz w:val="24"/>
          <w:szCs w:val="24"/>
        </w:rPr>
        <w:t xml:space="preserve"> запятую при перечислении, обращении и при выделении вводных слов; апостроф, точку, вопросительный и восклицательный знаки; </w:t>
      </w:r>
      <w:r w:rsidRPr="00CD608F">
        <w:rPr>
          <w:rStyle w:val="Italic1"/>
          <w:rFonts w:ascii="Times New Roman" w:hAnsi="Times New Roman" w:cs="Times New Roman"/>
          <w:i w:val="0"/>
          <w:color w:val="auto"/>
          <w:sz w:val="24"/>
          <w:szCs w:val="24"/>
        </w:rPr>
        <w:t>не ставить</w:t>
      </w:r>
      <w:r w:rsidRPr="00CD608F">
        <w:rPr>
          <w:rFonts w:ascii="Times New Roman" w:hAnsi="Times New Roman" w:cs="Times New Roman"/>
          <w:color w:val="auto"/>
          <w:sz w:val="24"/>
          <w:szCs w:val="24"/>
        </w:rPr>
        <w:t xml:space="preserve"> точку после заголовка; пунктуационно правильно </w:t>
      </w:r>
      <w:r w:rsidRPr="00CD608F">
        <w:rPr>
          <w:rStyle w:val="Italic1"/>
          <w:rFonts w:ascii="Times New Roman" w:hAnsi="Times New Roman" w:cs="Times New Roman"/>
          <w:i w:val="0"/>
          <w:color w:val="auto"/>
          <w:sz w:val="24"/>
          <w:szCs w:val="24"/>
        </w:rPr>
        <w:t>оформлять</w:t>
      </w:r>
      <w:r w:rsidRPr="00CD608F">
        <w:rPr>
          <w:rFonts w:ascii="Times New Roman" w:hAnsi="Times New Roman" w:cs="Times New Roman"/>
          <w:color w:val="auto"/>
          <w:sz w:val="24"/>
          <w:szCs w:val="24"/>
        </w:rPr>
        <w:t xml:space="preserve"> прямую речь; пунктуационно правильно </w:t>
      </w:r>
      <w:r w:rsidRPr="00CD608F">
        <w:rPr>
          <w:rStyle w:val="Italic1"/>
          <w:rFonts w:ascii="Times New Roman" w:hAnsi="Times New Roman" w:cs="Times New Roman"/>
          <w:i w:val="0"/>
          <w:color w:val="auto"/>
          <w:sz w:val="24"/>
          <w:szCs w:val="24"/>
        </w:rPr>
        <w:t>оформлять</w:t>
      </w:r>
      <w:r w:rsidRPr="00CD608F">
        <w:rPr>
          <w:rFonts w:ascii="Times New Roman" w:hAnsi="Times New Roman" w:cs="Times New Roman"/>
          <w:color w:val="auto"/>
          <w:sz w:val="24"/>
          <w:szCs w:val="24"/>
        </w:rPr>
        <w:t xml:space="preserve"> электронное сообщение личного характера, официальное (деловое) письмо, в том числе электронное;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3) </w:t>
      </w:r>
      <w:r w:rsidRPr="00CD608F">
        <w:rPr>
          <w:rStyle w:val="Italic1"/>
          <w:rFonts w:ascii="Times New Roman" w:hAnsi="Times New Roman" w:cs="Times New Roman"/>
          <w:i w:val="0"/>
          <w:color w:val="auto"/>
          <w:sz w:val="24"/>
          <w:szCs w:val="24"/>
        </w:rPr>
        <w:t xml:space="preserve">распознавать </w:t>
      </w:r>
      <w:r w:rsidRPr="00CD608F">
        <w:rPr>
          <w:rFonts w:ascii="Times New Roman" w:hAnsi="Times New Roman"/>
          <w:sz w:val="24"/>
          <w:szCs w:val="24"/>
        </w:rPr>
        <w:t xml:space="preserve">в устной речи и письменном тексте </w:t>
      </w:r>
      <w:r w:rsidRPr="00CD608F">
        <w:rPr>
          <w:rFonts w:ascii="Times New Roman" w:hAnsi="Times New Roman" w:cs="Times New Roman"/>
          <w:color w:val="auto"/>
          <w:sz w:val="24"/>
          <w:szCs w:val="24"/>
        </w:rPr>
        <w:t xml:space="preserve">1550 лексических единиц (слов, фразовых глаголов, словосочетаний, речевых клише, средств логической связи) и правильно </w:t>
      </w:r>
      <w:r w:rsidRPr="00CD608F">
        <w:rPr>
          <w:rStyle w:val="Italic1"/>
          <w:rFonts w:ascii="Times New Roman" w:hAnsi="Times New Roman" w:cs="Times New Roman"/>
          <w:i w:val="0"/>
          <w:color w:val="auto"/>
          <w:sz w:val="24"/>
          <w:szCs w:val="24"/>
        </w:rPr>
        <w:t>употреблять</w:t>
      </w:r>
      <w:r w:rsidRPr="00CD608F">
        <w:rPr>
          <w:rFonts w:ascii="Times New Roman" w:hAnsi="Times New Roman" w:cs="Times New Roman"/>
          <w:color w:val="auto"/>
          <w:sz w:val="24"/>
          <w:szCs w:val="24"/>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pacing w:val="-1"/>
          <w:sz w:val="24"/>
          <w:szCs w:val="24"/>
        </w:rPr>
        <w:t>распознавать и употреблять</w:t>
      </w:r>
      <w:r w:rsidRPr="00CD608F">
        <w:rPr>
          <w:rFonts w:ascii="Times New Roman" w:hAnsi="Times New Roman" w:cs="Times New Roman"/>
          <w:color w:val="auto"/>
          <w:spacing w:val="-1"/>
          <w:sz w:val="24"/>
          <w:szCs w:val="24"/>
        </w:rPr>
        <w:t xml:space="preserve">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w:t>
      </w:r>
      <w:r w:rsidRPr="00CD608F">
        <w:rPr>
          <w:rFonts w:ascii="Times New Roman" w:hAnsi="Times New Roman" w:cs="Times New Roman"/>
          <w:color w:val="auto"/>
          <w:spacing w:val="-1"/>
          <w:sz w:val="24"/>
          <w:szCs w:val="24"/>
        </w:rPr>
        <w:lastRenderedPageBreak/>
        <w:t>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распознавать и употреблять</w:t>
      </w:r>
      <w:r w:rsidRPr="00CD608F">
        <w:rPr>
          <w:rFonts w:ascii="Times New Roman" w:hAnsi="Times New Roman" w:cs="Times New Roman"/>
          <w:color w:val="auto"/>
          <w:sz w:val="24"/>
          <w:szCs w:val="24"/>
        </w:rPr>
        <w:t xml:space="preserve"> в устной и письменной речи имена прилагательные на -ed и -ing (excited – exciting);</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распознавать и употреблять</w:t>
      </w:r>
      <w:r w:rsidRPr="00CD608F">
        <w:rPr>
          <w:rFonts w:ascii="Times New Roman" w:hAnsi="Times New Roman" w:cs="Times New Roman"/>
          <w:color w:val="auto"/>
          <w:sz w:val="24"/>
          <w:szCs w:val="24"/>
        </w:rPr>
        <w:t xml:space="preserve">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распознавать и употреблять</w:t>
      </w:r>
      <w:r w:rsidRPr="00CD608F">
        <w:rPr>
          <w:rFonts w:ascii="Times New Roman" w:hAnsi="Times New Roman" w:cs="Times New Roman"/>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4) </w:t>
      </w:r>
      <w:r w:rsidRPr="00CD608F">
        <w:rPr>
          <w:rStyle w:val="Italic1"/>
          <w:rFonts w:ascii="Times New Roman" w:hAnsi="Times New Roman" w:cs="Times New Roman"/>
          <w:i w:val="0"/>
          <w:color w:val="auto"/>
          <w:sz w:val="24"/>
          <w:szCs w:val="24"/>
        </w:rPr>
        <w:t>знать и понимать</w:t>
      </w:r>
      <w:r w:rsidRPr="00CD608F">
        <w:rPr>
          <w:rFonts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распознавать</w:t>
      </w:r>
      <w:r w:rsidRPr="00CD608F">
        <w:rPr>
          <w:rFonts w:ascii="Times New Roman" w:hAnsi="Times New Roman" w:cs="Times New Roman"/>
          <w:color w:val="auto"/>
          <w:sz w:val="24"/>
          <w:szCs w:val="24"/>
        </w:rPr>
        <w:t xml:space="preserve"> и употреблять в устной и письменной речи:</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предложения, в том числе с несколькими обстоятельствами, следующими в определённом порядке;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предложения с начальным It;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предложения с начальным There + to be;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предложения с глагольными конструкциями, содержащими глаголы-связки to be, to look, to seem, to feel;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предложения cо сложным дополнением – Complex Object;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сложносочинённые предложения с сочинительными союзами and, but, or;</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сложноподчинённые предложения с союзами и союзными словами because, if, when, where, what, why, how;</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сложноподчинённые предложения с определительными придаточными с союзными словами who, which, that;</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сложноподчинённые предложения с союзными словами whoever, whatever, however, whenever;</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инверсию</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с</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конструкциями</w:t>
      </w:r>
      <w:r w:rsidRPr="00CD608F">
        <w:rPr>
          <w:rFonts w:ascii="Times New Roman" w:hAnsi="Times New Roman" w:cs="Times New Roman"/>
          <w:color w:val="auto"/>
          <w:sz w:val="24"/>
          <w:szCs w:val="24"/>
          <w:lang w:val="en-US"/>
        </w:rPr>
        <w:t xml:space="preserve"> hardly (ever) …when, no sooner … that, if only …; </w:t>
      </w:r>
      <w:r w:rsidRPr="00CD608F">
        <w:rPr>
          <w:rFonts w:ascii="Times New Roman" w:hAnsi="Times New Roman" w:cs="Times New Roman"/>
          <w:color w:val="auto"/>
          <w:sz w:val="24"/>
          <w:szCs w:val="24"/>
        </w:rPr>
        <w:t>в</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условных</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предложениях</w:t>
      </w:r>
      <w:r w:rsidRPr="00CD608F">
        <w:rPr>
          <w:rFonts w:ascii="Times New Roman" w:hAnsi="Times New Roman" w:cs="Times New Roman"/>
          <w:color w:val="auto"/>
          <w:sz w:val="24"/>
          <w:szCs w:val="24"/>
          <w:lang w:val="en-US"/>
        </w:rPr>
        <w:t xml:space="preserve"> (If) … should do;</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все</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типы</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вопросительных</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предложений</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общий</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специальный</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альтернативный</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разделительный</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вопросы</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w:t>
      </w:r>
      <w:r w:rsidRPr="00CD608F">
        <w:rPr>
          <w:rFonts w:ascii="Times New Roman" w:hAnsi="Times New Roman" w:cs="Times New Roman"/>
          <w:color w:val="auto"/>
          <w:sz w:val="24"/>
          <w:szCs w:val="24"/>
          <w:lang w:val="en-US"/>
        </w:rPr>
        <w:t xml:space="preserve"> Present/Past/Future Simple Tense; Present/Past Continuous Tense; Present/Past Perfect Tense; Present Perfect Continuous Tense);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модальные глаголы в косвенной речи в настоящем и прошедшем времени;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предложения</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с</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конструкциями</w:t>
      </w:r>
      <w:r w:rsidRPr="00CD608F">
        <w:rPr>
          <w:rFonts w:ascii="Times New Roman" w:hAnsi="Times New Roman" w:cs="Times New Roman"/>
          <w:color w:val="auto"/>
          <w:sz w:val="24"/>
          <w:szCs w:val="24"/>
          <w:lang w:val="en-US"/>
        </w:rPr>
        <w:t xml:space="preserve"> as … as, not so … as; both … and …, either … or, neither … nor;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предложения с I wish;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конструкции с глаголами на -ing: to love/hate doing smth;</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конструкции</w:t>
      </w:r>
      <w:r w:rsidRPr="00CD608F">
        <w:rPr>
          <w:rFonts w:ascii="Times New Roman" w:hAnsi="Times New Roman" w:cs="Times New Roman"/>
          <w:color w:val="auto"/>
          <w:sz w:val="24"/>
          <w:szCs w:val="24"/>
          <w:lang w:val="en-US"/>
        </w:rPr>
        <w:t xml:space="preserve"> c </w:t>
      </w:r>
      <w:r w:rsidRPr="00CD608F">
        <w:rPr>
          <w:rFonts w:ascii="Times New Roman" w:hAnsi="Times New Roman" w:cs="Times New Roman"/>
          <w:color w:val="auto"/>
          <w:sz w:val="24"/>
          <w:szCs w:val="24"/>
        </w:rPr>
        <w:t>глаголами</w:t>
      </w:r>
      <w:r w:rsidRPr="00CD608F">
        <w:rPr>
          <w:rFonts w:ascii="Times New Roman" w:hAnsi="Times New Roman" w:cs="Times New Roman"/>
          <w:color w:val="auto"/>
          <w:sz w:val="24"/>
          <w:szCs w:val="24"/>
          <w:lang w:val="en-US"/>
        </w:rPr>
        <w:t xml:space="preserve"> to stop, to remember, to forget (</w:t>
      </w:r>
      <w:r w:rsidRPr="00CD608F">
        <w:rPr>
          <w:rFonts w:ascii="Times New Roman" w:hAnsi="Times New Roman" w:cs="Times New Roman"/>
          <w:color w:val="auto"/>
          <w:sz w:val="24"/>
          <w:szCs w:val="24"/>
        </w:rPr>
        <w:t>разница</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значении</w:t>
      </w:r>
      <w:r w:rsidRPr="00CD608F">
        <w:rPr>
          <w:rFonts w:ascii="Times New Roman" w:hAnsi="Times New Roman" w:cs="Times New Roman"/>
          <w:color w:val="auto"/>
          <w:sz w:val="24"/>
          <w:szCs w:val="24"/>
          <w:lang w:val="en-US"/>
        </w:rPr>
        <w:t xml:space="preserve"> to stop doing smth </w:t>
      </w:r>
      <w:r w:rsidRPr="00CD608F">
        <w:rPr>
          <w:rFonts w:ascii="Times New Roman" w:hAnsi="Times New Roman" w:cs="Times New Roman"/>
          <w:color w:val="auto"/>
          <w:sz w:val="24"/>
          <w:szCs w:val="24"/>
        </w:rPr>
        <w:t>и</w:t>
      </w:r>
      <w:r w:rsidRPr="00CD608F">
        <w:rPr>
          <w:rFonts w:ascii="Times New Roman" w:hAnsi="Times New Roman" w:cs="Times New Roman"/>
          <w:color w:val="auto"/>
          <w:sz w:val="24"/>
          <w:szCs w:val="24"/>
          <w:lang w:val="en-US"/>
        </w:rPr>
        <w:t xml:space="preserve"> to stop to do smth);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конструкция</w:t>
      </w:r>
      <w:r w:rsidRPr="00CD608F">
        <w:rPr>
          <w:rFonts w:ascii="Times New Roman" w:hAnsi="Times New Roman" w:cs="Times New Roman"/>
          <w:color w:val="auto"/>
          <w:sz w:val="24"/>
          <w:szCs w:val="24"/>
          <w:lang w:val="en-US"/>
        </w:rPr>
        <w:t xml:space="preserve"> It takes me … to do smth;</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конструкция used to + инфинитив глагола;</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конструкции</w:t>
      </w:r>
      <w:r w:rsidRPr="00CD608F">
        <w:rPr>
          <w:rFonts w:ascii="Times New Roman" w:hAnsi="Times New Roman" w:cs="Times New Roman"/>
          <w:color w:val="auto"/>
          <w:sz w:val="24"/>
          <w:szCs w:val="24"/>
          <w:lang w:val="en-US"/>
        </w:rPr>
        <w:t xml:space="preserve"> be/get used to smth; be/get used to doing smth;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конструкции</w:t>
      </w:r>
      <w:r w:rsidRPr="00CD608F">
        <w:rPr>
          <w:rFonts w:ascii="Times New Roman" w:hAnsi="Times New Roman" w:cs="Times New Roman"/>
          <w:color w:val="auto"/>
          <w:sz w:val="24"/>
          <w:szCs w:val="24"/>
          <w:lang w:val="en-US"/>
        </w:rPr>
        <w:t xml:space="preserve"> I prefer, I’d prefer, I’d rather prefer, </w:t>
      </w:r>
      <w:r w:rsidRPr="00CD608F">
        <w:rPr>
          <w:rFonts w:ascii="Times New Roman" w:hAnsi="Times New Roman" w:cs="Times New Roman"/>
          <w:color w:val="auto"/>
          <w:sz w:val="24"/>
          <w:szCs w:val="24"/>
        </w:rPr>
        <w:t>выражающие</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предпочтение</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а</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также</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конструкции</w:t>
      </w:r>
      <w:r w:rsidRPr="00CD608F">
        <w:rPr>
          <w:rFonts w:ascii="Times New Roman" w:hAnsi="Times New Roman" w:cs="Times New Roman"/>
          <w:color w:val="auto"/>
          <w:sz w:val="24"/>
          <w:szCs w:val="24"/>
          <w:lang w:val="en-US"/>
        </w:rPr>
        <w:t xml:space="preserve"> I’d rather, You’d better;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подлежащее, выраженное собирательным существительным (family, police), и его согласование со сказуемым;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w:t>
      </w:r>
      <w:r w:rsidRPr="00CD608F">
        <w:rPr>
          <w:rFonts w:ascii="Times New Roman" w:hAnsi="Times New Roman" w:cs="Times New Roman"/>
          <w:color w:val="auto"/>
          <w:sz w:val="24"/>
          <w:szCs w:val="24"/>
        </w:rPr>
        <w:lastRenderedPageBreak/>
        <w:t xml:space="preserve">Present/Past Perfect Tense; Present Perfect Continuous Tense; Future-in-the-Past Tense) и наиболее употребительных формах страдательного залога (Present/Past Simple Passive; Present Perfect Passive); </w:t>
      </w:r>
    </w:p>
    <w:p w:rsidR="00C85A89" w:rsidRPr="00CD608F" w:rsidRDefault="00C85A89" w:rsidP="009A3308">
      <w:pPr>
        <w:pStyle w:val="list-bullet"/>
        <w:spacing w:line="240" w:lineRule="auto"/>
        <w:ind w:left="0" w:firstLine="709"/>
        <w:rPr>
          <w:rFonts w:ascii="Times New Roman" w:hAnsi="Times New Roman" w:cs="Times New Roman"/>
          <w:color w:val="auto"/>
          <w:spacing w:val="-2"/>
          <w:sz w:val="24"/>
          <w:szCs w:val="24"/>
          <w:lang w:val="en-US"/>
        </w:rPr>
      </w:pPr>
      <w:r w:rsidRPr="00CD608F">
        <w:rPr>
          <w:rFonts w:ascii="Times New Roman" w:hAnsi="Times New Roman" w:cs="Times New Roman"/>
          <w:color w:val="auto"/>
          <w:spacing w:val="-2"/>
          <w:sz w:val="24"/>
          <w:szCs w:val="24"/>
        </w:rPr>
        <w:t>конструкция</w:t>
      </w:r>
      <w:r w:rsidRPr="00CD608F">
        <w:rPr>
          <w:rFonts w:ascii="Times New Roman" w:hAnsi="Times New Roman" w:cs="Times New Roman"/>
          <w:color w:val="auto"/>
          <w:spacing w:val="-2"/>
          <w:sz w:val="24"/>
          <w:szCs w:val="24"/>
          <w:lang w:val="en-US"/>
        </w:rPr>
        <w:t xml:space="preserve"> to be going to, </w:t>
      </w:r>
      <w:r w:rsidRPr="00CD608F">
        <w:rPr>
          <w:rFonts w:ascii="Times New Roman" w:hAnsi="Times New Roman" w:cs="Times New Roman"/>
          <w:color w:val="auto"/>
          <w:spacing w:val="-2"/>
          <w:sz w:val="24"/>
          <w:szCs w:val="24"/>
        </w:rPr>
        <w:t>формы</w:t>
      </w:r>
      <w:r w:rsidRPr="00CD608F">
        <w:rPr>
          <w:rFonts w:ascii="Times New Roman" w:hAnsi="Times New Roman" w:cs="Times New Roman"/>
          <w:color w:val="auto"/>
          <w:spacing w:val="-2"/>
          <w:sz w:val="24"/>
          <w:szCs w:val="24"/>
          <w:lang w:val="en-US"/>
        </w:rPr>
        <w:t xml:space="preserve"> Future Simple Tense </w:t>
      </w:r>
      <w:r w:rsidRPr="00CD608F">
        <w:rPr>
          <w:rFonts w:ascii="Times New Roman" w:hAnsi="Times New Roman" w:cs="Times New Roman"/>
          <w:color w:val="auto"/>
          <w:spacing w:val="-2"/>
          <w:sz w:val="24"/>
          <w:szCs w:val="24"/>
        </w:rPr>
        <w:t>и</w:t>
      </w:r>
      <w:r w:rsidRPr="00CD608F">
        <w:rPr>
          <w:rFonts w:ascii="Times New Roman" w:hAnsi="Times New Roman" w:cs="Times New Roman"/>
          <w:color w:val="auto"/>
          <w:spacing w:val="-2"/>
          <w:sz w:val="24"/>
          <w:szCs w:val="24"/>
          <w:lang w:val="en-US"/>
        </w:rPr>
        <w:t xml:space="preserve"> Present Continuous Tense </w:t>
      </w:r>
      <w:r w:rsidRPr="00CD608F">
        <w:rPr>
          <w:rFonts w:ascii="Times New Roman" w:hAnsi="Times New Roman" w:cs="Times New Roman"/>
          <w:color w:val="auto"/>
          <w:spacing w:val="-2"/>
          <w:sz w:val="24"/>
          <w:szCs w:val="24"/>
        </w:rPr>
        <w:t>для</w:t>
      </w:r>
      <w:r w:rsidRPr="00CD608F">
        <w:rPr>
          <w:rFonts w:ascii="Times New Roman" w:hAnsi="Times New Roman" w:cs="Times New Roman"/>
          <w:color w:val="auto"/>
          <w:spacing w:val="-2"/>
          <w:sz w:val="24"/>
          <w:szCs w:val="24"/>
          <w:lang w:val="en-US"/>
        </w:rPr>
        <w:t xml:space="preserve"> </w:t>
      </w:r>
      <w:r w:rsidRPr="00CD608F">
        <w:rPr>
          <w:rFonts w:ascii="Times New Roman" w:hAnsi="Times New Roman" w:cs="Times New Roman"/>
          <w:color w:val="auto"/>
          <w:spacing w:val="-2"/>
          <w:sz w:val="24"/>
          <w:szCs w:val="24"/>
        </w:rPr>
        <w:t>выражения</w:t>
      </w:r>
      <w:r w:rsidRPr="00CD608F">
        <w:rPr>
          <w:rFonts w:ascii="Times New Roman" w:hAnsi="Times New Roman" w:cs="Times New Roman"/>
          <w:color w:val="auto"/>
          <w:spacing w:val="-2"/>
          <w:sz w:val="24"/>
          <w:szCs w:val="24"/>
          <w:lang w:val="en-US"/>
        </w:rPr>
        <w:t xml:space="preserve"> </w:t>
      </w:r>
      <w:r w:rsidRPr="00CD608F">
        <w:rPr>
          <w:rFonts w:ascii="Times New Roman" w:hAnsi="Times New Roman" w:cs="Times New Roman"/>
          <w:color w:val="auto"/>
          <w:spacing w:val="-2"/>
          <w:sz w:val="24"/>
          <w:szCs w:val="24"/>
        </w:rPr>
        <w:t>будущего</w:t>
      </w:r>
      <w:r w:rsidRPr="00CD608F">
        <w:rPr>
          <w:rFonts w:ascii="Times New Roman" w:hAnsi="Times New Roman" w:cs="Times New Roman"/>
          <w:color w:val="auto"/>
          <w:spacing w:val="-2"/>
          <w:sz w:val="24"/>
          <w:szCs w:val="24"/>
          <w:lang w:val="en-US"/>
        </w:rPr>
        <w:t xml:space="preserve"> </w:t>
      </w:r>
      <w:r w:rsidRPr="00CD608F">
        <w:rPr>
          <w:rFonts w:ascii="Times New Roman" w:hAnsi="Times New Roman" w:cs="Times New Roman"/>
          <w:color w:val="auto"/>
          <w:spacing w:val="-2"/>
          <w:sz w:val="24"/>
          <w:szCs w:val="24"/>
        </w:rPr>
        <w:t>действия</w:t>
      </w:r>
      <w:r w:rsidRPr="00CD608F">
        <w:rPr>
          <w:rFonts w:ascii="Times New Roman" w:hAnsi="Times New Roman" w:cs="Times New Roman"/>
          <w:color w:val="auto"/>
          <w:spacing w:val="-2"/>
          <w:sz w:val="24"/>
          <w:szCs w:val="24"/>
          <w:lang w:val="en-US"/>
        </w:rPr>
        <w:t xml:space="preserve">;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модальные</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глаголы</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и</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их</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эквиваленты</w:t>
      </w:r>
      <w:r w:rsidRPr="00CD608F">
        <w:rPr>
          <w:rFonts w:ascii="Times New Roman" w:hAnsi="Times New Roman" w:cs="Times New Roman"/>
          <w:color w:val="auto"/>
          <w:sz w:val="24"/>
          <w:szCs w:val="24"/>
          <w:lang w:val="en-US"/>
        </w:rPr>
        <w:t xml:space="preserve"> (can/be able to, could, must/have to, may, might, should, shall, would, will, need, ought to);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неличные</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формы</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глагола</w:t>
      </w:r>
      <w:r w:rsidRPr="00CD608F">
        <w:rPr>
          <w:rFonts w:ascii="Times New Roman" w:hAnsi="Times New Roman" w:cs="Times New Roman"/>
          <w:color w:val="auto"/>
          <w:sz w:val="24"/>
          <w:szCs w:val="24"/>
          <w:lang w:val="en-US"/>
        </w:rPr>
        <w:t xml:space="preserve"> – </w:t>
      </w:r>
      <w:r w:rsidRPr="00CD608F">
        <w:rPr>
          <w:rFonts w:ascii="Times New Roman" w:hAnsi="Times New Roman" w:cs="Times New Roman"/>
          <w:color w:val="auto"/>
          <w:sz w:val="24"/>
          <w:szCs w:val="24"/>
        </w:rPr>
        <w:t>инфинитив</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герундий</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причастие</w:t>
      </w:r>
      <w:r w:rsidRPr="00CD608F">
        <w:rPr>
          <w:rFonts w:ascii="Times New Roman" w:hAnsi="Times New Roman" w:cs="Times New Roman"/>
          <w:color w:val="auto"/>
          <w:sz w:val="24"/>
          <w:szCs w:val="24"/>
          <w:lang w:val="en-US"/>
        </w:rPr>
        <w:t xml:space="preserve"> (Participle I </w:t>
      </w:r>
      <w:r w:rsidRPr="00CD608F">
        <w:rPr>
          <w:rFonts w:ascii="Times New Roman" w:hAnsi="Times New Roman" w:cs="Times New Roman"/>
          <w:color w:val="auto"/>
          <w:sz w:val="24"/>
          <w:szCs w:val="24"/>
        </w:rPr>
        <w:t>и</w:t>
      </w:r>
      <w:r w:rsidRPr="00CD608F">
        <w:rPr>
          <w:rFonts w:ascii="Times New Roman" w:hAnsi="Times New Roman" w:cs="Times New Roman"/>
          <w:color w:val="auto"/>
          <w:sz w:val="24"/>
          <w:szCs w:val="24"/>
          <w:lang w:val="en-US"/>
        </w:rPr>
        <w:t xml:space="preserve"> Participle II); </w:t>
      </w:r>
      <w:r w:rsidRPr="00CD608F">
        <w:rPr>
          <w:rFonts w:ascii="Times New Roman" w:hAnsi="Times New Roman" w:cs="Times New Roman"/>
          <w:color w:val="auto"/>
          <w:sz w:val="24"/>
          <w:szCs w:val="24"/>
        </w:rPr>
        <w:t>причастия</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функции</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определения</w:t>
      </w:r>
      <w:r w:rsidRPr="00CD608F">
        <w:rPr>
          <w:rFonts w:ascii="Times New Roman" w:hAnsi="Times New Roman" w:cs="Times New Roman"/>
          <w:color w:val="auto"/>
          <w:sz w:val="24"/>
          <w:szCs w:val="24"/>
          <w:lang w:val="en-US"/>
        </w:rPr>
        <w:t xml:space="preserve"> (Participle I – a playing child, Participle II – a written text);</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определённый, неопределённый и нулевой артикли;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имена существительные во множественном числе, образованные по правилу, и исключения;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притяжательный падеж имён существительных;</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порядок следования нескольких прилагательных (мнение – размер – возраст – цвет – происхождение);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слова</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выражающие</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количество</w:t>
      </w:r>
      <w:r w:rsidRPr="00CD608F">
        <w:rPr>
          <w:rFonts w:ascii="Times New Roman" w:hAnsi="Times New Roman" w:cs="Times New Roman"/>
          <w:color w:val="auto"/>
          <w:sz w:val="24"/>
          <w:szCs w:val="24"/>
          <w:lang w:val="en-US"/>
        </w:rPr>
        <w:t xml:space="preserve"> (many/much, little/a little; few/a few; a lot of);</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pacing w:val="1"/>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количественные и порядковые числительные;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залоге;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5) </w:t>
      </w:r>
      <w:r w:rsidRPr="00CD608F">
        <w:rPr>
          <w:rStyle w:val="Italic1"/>
          <w:rFonts w:ascii="Times New Roman" w:hAnsi="Times New Roman" w:cs="Times New Roman"/>
          <w:i w:val="0"/>
          <w:color w:val="auto"/>
          <w:sz w:val="24"/>
          <w:szCs w:val="24"/>
        </w:rPr>
        <w:t>владеть</w:t>
      </w:r>
      <w:r w:rsidRPr="00CD608F">
        <w:rPr>
          <w:rFonts w:ascii="Times New Roman" w:hAnsi="Times New Roman" w:cs="Times New Roman"/>
          <w:color w:val="auto"/>
          <w:sz w:val="24"/>
          <w:szCs w:val="24"/>
        </w:rPr>
        <w:t xml:space="preserve"> социокультурными знаниями и умениями: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знать/понимать</w:t>
      </w:r>
      <w:r w:rsidRPr="00CD608F">
        <w:rPr>
          <w:rFonts w:ascii="Times New Roman" w:hAnsi="Times New Roman" w:cs="Times New Roman"/>
          <w:color w:val="auto"/>
          <w:sz w:val="24"/>
          <w:szCs w:val="24"/>
        </w:rPr>
        <w:t xml:space="preserve"> речевые различия в ситуациях официального и неофициального общения в рамках тематического содержания речи и </w:t>
      </w:r>
      <w:r w:rsidRPr="00CD608F">
        <w:rPr>
          <w:rStyle w:val="Italic1"/>
          <w:rFonts w:ascii="Times New Roman" w:hAnsi="Times New Roman" w:cs="Times New Roman"/>
          <w:i w:val="0"/>
          <w:color w:val="auto"/>
          <w:sz w:val="24"/>
          <w:szCs w:val="24"/>
        </w:rPr>
        <w:t>использовать</w:t>
      </w:r>
      <w:r w:rsidRPr="00CD608F">
        <w:rPr>
          <w:rFonts w:ascii="Times New Roman" w:hAnsi="Times New Roman" w:cs="Times New Roman"/>
          <w:color w:val="auto"/>
          <w:sz w:val="24"/>
          <w:szCs w:val="24"/>
        </w:rPr>
        <w:t xml:space="preserve"> лексико-грамматические средства с учётом этих различий;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знать/понимать и использовать</w:t>
      </w:r>
      <w:r w:rsidRPr="00CD608F">
        <w:rPr>
          <w:rFonts w:ascii="Times New Roman" w:hAnsi="Times New Roman"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иметь базовые знания</w:t>
      </w:r>
      <w:r w:rsidRPr="00CD608F">
        <w:rPr>
          <w:rFonts w:ascii="Times New Roman" w:hAnsi="Times New Roman" w:cs="Times New Roman"/>
          <w:color w:val="auto"/>
          <w:sz w:val="24"/>
          <w:szCs w:val="24"/>
        </w:rPr>
        <w:t xml:space="preserve"> о социокультурном портрете и культурном наследии родной страны и страны/стран изучаемого языка; </w:t>
      </w:r>
      <w:r w:rsidRPr="00CD608F">
        <w:rPr>
          <w:rStyle w:val="Italic1"/>
          <w:rFonts w:ascii="Times New Roman" w:hAnsi="Times New Roman" w:cs="Times New Roman"/>
          <w:i w:val="0"/>
          <w:color w:val="auto"/>
          <w:sz w:val="24"/>
          <w:szCs w:val="24"/>
        </w:rPr>
        <w:t>представлять</w:t>
      </w:r>
      <w:r w:rsidRPr="00CD608F">
        <w:rPr>
          <w:rFonts w:ascii="Times New Roman" w:hAnsi="Times New Roman" w:cs="Times New Roman"/>
          <w:color w:val="auto"/>
          <w:sz w:val="24"/>
          <w:szCs w:val="24"/>
        </w:rPr>
        <w:t xml:space="preserve"> родную страну и её культуру на иностранном языке;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проявлять уважение</w:t>
      </w:r>
      <w:r w:rsidRPr="00CD608F">
        <w:rPr>
          <w:rFonts w:ascii="Times New Roman" w:hAnsi="Times New Roman" w:cs="Times New Roman"/>
          <w:color w:val="auto"/>
          <w:sz w:val="24"/>
          <w:szCs w:val="24"/>
        </w:rPr>
        <w:t xml:space="preserve"> к иной культуре;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соблюдать</w:t>
      </w:r>
      <w:r w:rsidRPr="00CD608F">
        <w:rPr>
          <w:rFonts w:ascii="Times New Roman" w:hAnsi="Times New Roman" w:cs="Times New Roman"/>
          <w:color w:val="auto"/>
          <w:sz w:val="24"/>
          <w:szCs w:val="24"/>
        </w:rPr>
        <w:t xml:space="preserve"> нормы вежливости в межкультурном общении;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6) </w:t>
      </w:r>
      <w:r w:rsidRPr="00CD608F">
        <w:rPr>
          <w:rStyle w:val="Italic1"/>
          <w:rFonts w:ascii="Times New Roman" w:hAnsi="Times New Roman" w:cs="Times New Roman"/>
          <w:i w:val="0"/>
          <w:color w:val="auto"/>
          <w:sz w:val="24"/>
          <w:szCs w:val="24"/>
        </w:rPr>
        <w:t>владеть</w:t>
      </w:r>
      <w:r w:rsidRPr="00CD608F">
        <w:rPr>
          <w:rFonts w:ascii="Times New Roman" w:hAnsi="Times New Roman" w:cs="Times New Roman"/>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CD608F">
        <w:rPr>
          <w:rStyle w:val="Italic1"/>
          <w:rFonts w:ascii="Times New Roman" w:hAnsi="Times New Roman" w:cs="Times New Roman"/>
          <w:i w:val="0"/>
          <w:color w:val="auto"/>
          <w:sz w:val="24"/>
          <w:szCs w:val="24"/>
        </w:rPr>
        <w:t>использовать</w:t>
      </w:r>
      <w:r w:rsidRPr="00CD608F">
        <w:rPr>
          <w:rFonts w:ascii="Times New Roman" w:hAnsi="Times New Roman" w:cs="Times New Roman"/>
          <w:color w:val="auto"/>
          <w:sz w:val="24"/>
          <w:szCs w:val="24"/>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7) </w:t>
      </w:r>
      <w:r w:rsidRPr="00CD608F">
        <w:rPr>
          <w:rStyle w:val="Italic1"/>
          <w:rFonts w:ascii="Times New Roman" w:hAnsi="Times New Roman" w:cs="Times New Roman"/>
          <w:i w:val="0"/>
          <w:color w:val="auto"/>
          <w:sz w:val="24"/>
          <w:szCs w:val="24"/>
        </w:rPr>
        <w:t>владеть</w:t>
      </w:r>
      <w:r w:rsidRPr="00CD608F">
        <w:rPr>
          <w:rFonts w:ascii="Times New Roman" w:hAnsi="Times New Roman" w:cs="Times New Roman"/>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sidRPr="00CD608F">
        <w:rPr>
          <w:rStyle w:val="Italic1"/>
          <w:rFonts w:ascii="Times New Roman" w:hAnsi="Times New Roman" w:cs="Times New Roman"/>
          <w:i w:val="0"/>
          <w:color w:val="auto"/>
          <w:spacing w:val="-2"/>
          <w:sz w:val="24"/>
          <w:szCs w:val="24"/>
        </w:rPr>
        <w:t>сравнивать, классифицировать, систематизировать и обобщать</w:t>
      </w:r>
      <w:r w:rsidRPr="00CD608F">
        <w:rPr>
          <w:rFonts w:ascii="Times New Roman" w:hAnsi="Times New Roman" w:cs="Times New Roman"/>
          <w:color w:val="auto"/>
          <w:spacing w:val="-2"/>
          <w:sz w:val="24"/>
          <w:szCs w:val="24"/>
        </w:rPr>
        <w:t xml:space="preserve"> по существенным признакам изученные языковые явления (лексические и грамматические); </w:t>
      </w:r>
      <w:r w:rsidRPr="00CD608F">
        <w:rPr>
          <w:rStyle w:val="Italic1"/>
          <w:rFonts w:ascii="Times New Roman" w:hAnsi="Times New Roman" w:cs="Times New Roman"/>
          <w:i w:val="0"/>
          <w:color w:val="auto"/>
          <w:spacing w:val="-2"/>
          <w:sz w:val="24"/>
          <w:szCs w:val="24"/>
        </w:rPr>
        <w:t>использовать</w:t>
      </w:r>
      <w:r w:rsidRPr="00CD608F">
        <w:rPr>
          <w:rFonts w:ascii="Times New Roman" w:hAnsi="Times New Roman" w:cs="Times New Roman"/>
          <w:color w:val="auto"/>
          <w:spacing w:val="-2"/>
          <w:sz w:val="24"/>
          <w:szCs w:val="24"/>
        </w:rPr>
        <w:t xml:space="preserve"> иноязычные словари и справочники, в том числе информационно-справочные системы в электронной форме; </w:t>
      </w:r>
      <w:r w:rsidRPr="00CD608F">
        <w:rPr>
          <w:rStyle w:val="Italic1"/>
          <w:rFonts w:ascii="Times New Roman" w:hAnsi="Times New Roman" w:cs="Times New Roman"/>
          <w:i w:val="0"/>
          <w:color w:val="auto"/>
          <w:sz w:val="24"/>
          <w:szCs w:val="24"/>
        </w:rPr>
        <w:t xml:space="preserve">участвовать </w:t>
      </w:r>
      <w:r w:rsidRPr="00CD608F">
        <w:rPr>
          <w:rFonts w:ascii="Times New Roman" w:hAnsi="Times New Roman" w:cs="Times New Roman"/>
          <w:color w:val="auto"/>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CD608F">
        <w:rPr>
          <w:rStyle w:val="Italic1"/>
          <w:rFonts w:ascii="Times New Roman" w:hAnsi="Times New Roman" w:cs="Times New Roman"/>
          <w:i w:val="0"/>
          <w:color w:val="auto"/>
          <w:sz w:val="24"/>
          <w:szCs w:val="24"/>
        </w:rPr>
        <w:t>соблюдать</w:t>
      </w:r>
      <w:r w:rsidRPr="00CD608F">
        <w:rPr>
          <w:rFonts w:ascii="Times New Roman" w:hAnsi="Times New Roman" w:cs="Times New Roman"/>
          <w:color w:val="auto"/>
          <w:sz w:val="24"/>
          <w:szCs w:val="24"/>
        </w:rPr>
        <w:t xml:space="preserve"> правила информационной безопасности в ситуациях повседневной жизни и при работе в сети Интернет.</w:t>
      </w:r>
    </w:p>
    <w:p w:rsidR="00C85A89" w:rsidRPr="00CD608F" w:rsidRDefault="00C85A89" w:rsidP="009A3308">
      <w:pPr>
        <w:pStyle w:val="h3-first"/>
        <w:spacing w:before="0" w:after="0" w:line="240" w:lineRule="auto"/>
        <w:ind w:firstLine="709"/>
        <w:jc w:val="both"/>
        <w:rPr>
          <w:b w:val="0"/>
          <w:color w:val="auto"/>
          <w:sz w:val="24"/>
          <w:szCs w:val="24"/>
        </w:rPr>
      </w:pPr>
      <w:r w:rsidRPr="00CD608F">
        <w:rPr>
          <w:b w:val="0"/>
          <w:color w:val="auto"/>
          <w:sz w:val="24"/>
          <w:szCs w:val="24"/>
        </w:rPr>
        <w:t xml:space="preserve">К концу 11 класса обучающийся научится: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 xml:space="preserve">1) </w:t>
      </w:r>
      <w:r w:rsidRPr="00CD608F">
        <w:rPr>
          <w:rStyle w:val="Italic1"/>
          <w:rFonts w:ascii="Times New Roman" w:hAnsi="Times New Roman" w:cs="Times New Roman"/>
          <w:i w:val="0"/>
          <w:color w:val="auto"/>
          <w:sz w:val="24"/>
          <w:szCs w:val="24"/>
        </w:rPr>
        <w:t>владеть</w:t>
      </w:r>
      <w:r w:rsidRPr="00CD608F">
        <w:rPr>
          <w:rFonts w:ascii="Times New Roman" w:hAnsi="Times New Roman" w:cs="Times New Roman"/>
          <w:color w:val="auto"/>
          <w:sz w:val="24"/>
          <w:szCs w:val="24"/>
        </w:rPr>
        <w:t xml:space="preserve"> основными видами речевой деятельности: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Bold0"/>
          <w:rFonts w:ascii="Times New Roman" w:hAnsi="Times New Roman" w:cs="Times New Roman"/>
          <w:b w:val="0"/>
          <w:color w:val="auto"/>
          <w:sz w:val="24"/>
          <w:szCs w:val="24"/>
        </w:rPr>
        <w:t>говорение:</w:t>
      </w:r>
      <w:r w:rsidRPr="00CD608F">
        <w:rPr>
          <w:rFonts w:ascii="Times New Roman" w:hAnsi="Times New Roman" w:cs="Times New Roman"/>
          <w:color w:val="auto"/>
          <w:sz w:val="24"/>
          <w:szCs w:val="24"/>
        </w:rPr>
        <w:t xml:space="preserve"> </w:t>
      </w:r>
      <w:r w:rsidRPr="00CD608F">
        <w:rPr>
          <w:rStyle w:val="Italic1"/>
          <w:rFonts w:ascii="Times New Roman" w:hAnsi="Times New Roman" w:cs="Times New Roman"/>
          <w:i w:val="0"/>
          <w:color w:val="auto"/>
          <w:sz w:val="24"/>
          <w:szCs w:val="24"/>
        </w:rPr>
        <w:t>вести</w:t>
      </w:r>
      <w:r w:rsidRPr="00CD608F">
        <w:rPr>
          <w:rFonts w:ascii="Times New Roman" w:hAnsi="Times New Roman" w:cs="Times New Roman"/>
          <w:color w:val="auto"/>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создавать</w:t>
      </w:r>
      <w:r w:rsidRPr="00CD608F">
        <w:rPr>
          <w:rFonts w:ascii="Times New Roman" w:hAnsi="Times New Roman" w:cs="Times New Roman"/>
          <w:color w:val="auto"/>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CD608F">
        <w:rPr>
          <w:rStyle w:val="Italic1"/>
          <w:rFonts w:ascii="Times New Roman" w:hAnsi="Times New Roman" w:cs="Times New Roman"/>
          <w:i w:val="0"/>
          <w:color w:val="auto"/>
          <w:sz w:val="24"/>
          <w:szCs w:val="24"/>
        </w:rPr>
        <w:t>излагать</w:t>
      </w:r>
      <w:r w:rsidRPr="00CD608F">
        <w:rPr>
          <w:rFonts w:ascii="Times New Roman" w:hAnsi="Times New Roman" w:cs="Times New Roman"/>
          <w:color w:val="auto"/>
          <w:sz w:val="24"/>
          <w:szCs w:val="24"/>
        </w:rPr>
        <w:t xml:space="preserve"> основное содержание прочитанного/прослушанного текста с выражением своего отношения; </w:t>
      </w:r>
      <w:r w:rsidRPr="00CD608F">
        <w:rPr>
          <w:rStyle w:val="Italic1"/>
          <w:rFonts w:ascii="Times New Roman" w:hAnsi="Times New Roman" w:cs="Times New Roman"/>
          <w:i w:val="0"/>
          <w:color w:val="auto"/>
          <w:sz w:val="24"/>
          <w:szCs w:val="24"/>
        </w:rPr>
        <w:t>создавать</w:t>
      </w:r>
      <w:r w:rsidRPr="00CD608F">
        <w:rPr>
          <w:rFonts w:ascii="Times New Roman" w:hAnsi="Times New Roman" w:cs="Times New Roman"/>
          <w:color w:val="auto"/>
          <w:sz w:val="24"/>
          <w:szCs w:val="24"/>
        </w:rPr>
        <w:t xml:space="preserve"> сообщения в связи с прочитанным/прослушанным текстом с выражением своего отношения (объём монологического высказывания – 17–18 фраз); </w:t>
      </w:r>
      <w:r w:rsidRPr="00CD608F">
        <w:rPr>
          <w:rStyle w:val="Italic1"/>
          <w:rFonts w:ascii="Times New Roman" w:hAnsi="Times New Roman" w:cs="Times New Roman"/>
          <w:i w:val="0"/>
          <w:color w:val="auto"/>
          <w:sz w:val="24"/>
          <w:szCs w:val="24"/>
        </w:rPr>
        <w:t>устно</w:t>
      </w:r>
      <w:r w:rsidRPr="00CD608F">
        <w:rPr>
          <w:rFonts w:ascii="Times New Roman" w:hAnsi="Times New Roman" w:cs="Times New Roman"/>
          <w:color w:val="auto"/>
          <w:sz w:val="24"/>
          <w:szCs w:val="24"/>
        </w:rPr>
        <w:t xml:space="preserve"> </w:t>
      </w:r>
      <w:r w:rsidRPr="00CD608F">
        <w:rPr>
          <w:rStyle w:val="Italic1"/>
          <w:rFonts w:ascii="Times New Roman" w:hAnsi="Times New Roman" w:cs="Times New Roman"/>
          <w:i w:val="0"/>
          <w:color w:val="auto"/>
          <w:sz w:val="24"/>
          <w:szCs w:val="24"/>
        </w:rPr>
        <w:t>излагать</w:t>
      </w:r>
      <w:r w:rsidRPr="00CD608F">
        <w:rPr>
          <w:rFonts w:ascii="Times New Roman" w:hAnsi="Times New Roman" w:cs="Times New Roman"/>
          <w:color w:val="auto"/>
          <w:sz w:val="24"/>
          <w:szCs w:val="24"/>
        </w:rPr>
        <w:t xml:space="preserve"> результаты выполненной проектной работы (объём – 17–18 фраз);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Bold0"/>
          <w:rFonts w:ascii="Times New Roman" w:hAnsi="Times New Roman" w:cs="Times New Roman"/>
          <w:b w:val="0"/>
          <w:color w:val="auto"/>
          <w:sz w:val="24"/>
          <w:szCs w:val="24"/>
        </w:rPr>
        <w:t>аудирование:</w:t>
      </w:r>
      <w:r w:rsidRPr="00CD608F">
        <w:rPr>
          <w:rFonts w:ascii="Times New Roman" w:hAnsi="Times New Roman" w:cs="Times New Roman"/>
          <w:color w:val="auto"/>
          <w:sz w:val="24"/>
          <w:szCs w:val="24"/>
        </w:rPr>
        <w:t xml:space="preserve"> </w:t>
      </w:r>
      <w:r w:rsidRPr="00CD608F">
        <w:rPr>
          <w:rStyle w:val="Italic1"/>
          <w:rFonts w:ascii="Times New Roman" w:hAnsi="Times New Roman" w:cs="Times New Roman"/>
          <w:i w:val="0"/>
          <w:color w:val="auto"/>
          <w:sz w:val="24"/>
          <w:szCs w:val="24"/>
        </w:rPr>
        <w:t>воспринимать на слух и понимать</w:t>
      </w:r>
      <w:r w:rsidRPr="00CD608F">
        <w:rPr>
          <w:rFonts w:ascii="Times New Roman" w:hAnsi="Times New Roman" w:cs="Times New Roman"/>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Bold0"/>
          <w:rFonts w:ascii="Times New Roman" w:hAnsi="Times New Roman" w:cs="Times New Roman"/>
          <w:b w:val="0"/>
          <w:color w:val="auto"/>
          <w:spacing w:val="-3"/>
          <w:sz w:val="24"/>
          <w:szCs w:val="24"/>
        </w:rPr>
        <w:t>смысловое чтение:</w:t>
      </w:r>
      <w:r w:rsidRPr="00CD608F">
        <w:rPr>
          <w:rFonts w:ascii="Times New Roman" w:hAnsi="Times New Roman" w:cs="Times New Roman"/>
          <w:color w:val="auto"/>
          <w:spacing w:val="-3"/>
          <w:sz w:val="24"/>
          <w:szCs w:val="24"/>
        </w:rPr>
        <w:t xml:space="preserve"> </w:t>
      </w:r>
      <w:r w:rsidRPr="00CD608F">
        <w:rPr>
          <w:rStyle w:val="Italic1"/>
          <w:rFonts w:ascii="Times New Roman" w:hAnsi="Times New Roman" w:cs="Times New Roman"/>
          <w:i w:val="0"/>
          <w:color w:val="auto"/>
          <w:spacing w:val="-3"/>
          <w:sz w:val="24"/>
          <w:szCs w:val="24"/>
        </w:rPr>
        <w:t>читать про себя и понимать</w:t>
      </w:r>
      <w:r w:rsidRPr="00CD608F">
        <w:rPr>
          <w:rFonts w:ascii="Times New Roman" w:hAnsi="Times New Roman" w:cs="Times New Roman"/>
          <w:color w:val="auto"/>
          <w:spacing w:val="-3"/>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w:t>
      </w:r>
      <w:r w:rsidRPr="00CD608F">
        <w:rPr>
          <w:rStyle w:val="Italic1"/>
          <w:rFonts w:ascii="Times New Roman" w:hAnsi="Times New Roman" w:cs="Times New Roman"/>
          <w:i w:val="0"/>
          <w:color w:val="auto"/>
          <w:spacing w:val="-3"/>
          <w:sz w:val="24"/>
          <w:szCs w:val="24"/>
        </w:rPr>
        <w:t>читать про себя</w:t>
      </w:r>
      <w:r w:rsidRPr="00CD608F">
        <w:rPr>
          <w:rFonts w:ascii="Times New Roman" w:hAnsi="Times New Roman" w:cs="Times New Roman"/>
          <w:color w:val="auto"/>
          <w:spacing w:val="-3"/>
          <w:sz w:val="24"/>
          <w:szCs w:val="24"/>
        </w:rPr>
        <w:t xml:space="preserve"> и </w:t>
      </w:r>
      <w:r w:rsidRPr="00CD608F">
        <w:rPr>
          <w:rStyle w:val="Italic1"/>
          <w:rFonts w:ascii="Times New Roman" w:hAnsi="Times New Roman" w:cs="Times New Roman"/>
          <w:i w:val="0"/>
          <w:color w:val="auto"/>
          <w:spacing w:val="-3"/>
          <w:sz w:val="24"/>
          <w:szCs w:val="24"/>
        </w:rPr>
        <w:t xml:space="preserve">устанавливать </w:t>
      </w:r>
      <w:r w:rsidRPr="00CD608F">
        <w:rPr>
          <w:rFonts w:ascii="Times New Roman" w:hAnsi="Times New Roman" w:cs="Times New Roman"/>
          <w:color w:val="auto"/>
          <w:spacing w:val="-3"/>
          <w:sz w:val="24"/>
          <w:szCs w:val="24"/>
        </w:rPr>
        <w:t>причинно-следственную взаимосвязь изложенных в тексте фактов и событий;</w:t>
      </w:r>
      <w:r w:rsidRPr="00CD608F">
        <w:rPr>
          <w:rStyle w:val="Italic1"/>
          <w:rFonts w:ascii="Times New Roman" w:hAnsi="Times New Roman" w:cs="Times New Roman"/>
          <w:i w:val="0"/>
          <w:color w:val="auto"/>
          <w:spacing w:val="-3"/>
          <w:sz w:val="24"/>
          <w:szCs w:val="24"/>
        </w:rPr>
        <w:t xml:space="preserve"> читать про себя</w:t>
      </w:r>
      <w:r w:rsidRPr="00CD608F">
        <w:rPr>
          <w:rFonts w:ascii="Times New Roman" w:hAnsi="Times New Roman" w:cs="Times New Roman"/>
          <w:color w:val="auto"/>
          <w:spacing w:val="-3"/>
          <w:sz w:val="24"/>
          <w:szCs w:val="24"/>
        </w:rPr>
        <w:t xml:space="preserve"> несплошные тексты (таблицы, диаграммы, графики, схемы, инфографика) и </w:t>
      </w:r>
      <w:r w:rsidRPr="00CD608F">
        <w:rPr>
          <w:rStyle w:val="Italic1"/>
          <w:rFonts w:ascii="Times New Roman" w:hAnsi="Times New Roman" w:cs="Times New Roman"/>
          <w:i w:val="0"/>
          <w:color w:val="auto"/>
          <w:spacing w:val="-3"/>
          <w:sz w:val="24"/>
          <w:szCs w:val="24"/>
        </w:rPr>
        <w:t xml:space="preserve">понимать </w:t>
      </w:r>
      <w:r w:rsidRPr="00CD608F">
        <w:rPr>
          <w:rFonts w:ascii="Times New Roman" w:hAnsi="Times New Roman" w:cs="Times New Roman"/>
          <w:color w:val="auto"/>
          <w:spacing w:val="-3"/>
          <w:sz w:val="24"/>
          <w:szCs w:val="24"/>
        </w:rPr>
        <w:t xml:space="preserve">представленную в них информацию;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Bold0"/>
          <w:rFonts w:ascii="Times New Roman" w:hAnsi="Times New Roman" w:cs="Times New Roman"/>
          <w:b w:val="0"/>
          <w:color w:val="auto"/>
          <w:sz w:val="24"/>
          <w:szCs w:val="24"/>
        </w:rPr>
        <w:t>письменная речь:</w:t>
      </w:r>
      <w:r w:rsidRPr="00CD608F">
        <w:rPr>
          <w:rFonts w:ascii="Times New Roman" w:hAnsi="Times New Roman" w:cs="Times New Roman"/>
          <w:color w:val="auto"/>
          <w:sz w:val="24"/>
          <w:szCs w:val="24"/>
        </w:rPr>
        <w:t xml:space="preserve"> </w:t>
      </w:r>
      <w:r w:rsidRPr="00CD608F">
        <w:rPr>
          <w:rStyle w:val="Italic1"/>
          <w:rFonts w:ascii="Times New Roman" w:hAnsi="Times New Roman" w:cs="Times New Roman"/>
          <w:i w:val="0"/>
          <w:color w:val="auto"/>
          <w:sz w:val="24"/>
          <w:szCs w:val="24"/>
        </w:rPr>
        <w:t>заполнять</w:t>
      </w:r>
      <w:r w:rsidRPr="00CD608F">
        <w:rPr>
          <w:rFonts w:ascii="Times New Roman" w:hAnsi="Times New Roman" w:cs="Times New Roman"/>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CD608F">
        <w:rPr>
          <w:rStyle w:val="Italic1"/>
          <w:rFonts w:ascii="Times New Roman" w:hAnsi="Times New Roman" w:cs="Times New Roman"/>
          <w:i w:val="0"/>
          <w:color w:val="auto"/>
          <w:sz w:val="24"/>
          <w:szCs w:val="24"/>
        </w:rPr>
        <w:t>писать</w:t>
      </w:r>
      <w:r w:rsidRPr="00CD608F">
        <w:rPr>
          <w:rFonts w:ascii="Times New Roman" w:hAnsi="Times New Roman" w:cs="Times New Roman"/>
          <w:color w:val="auto"/>
          <w:sz w:val="24"/>
          <w:szCs w:val="24"/>
        </w:rPr>
        <w:t xml:space="preserve">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w:t>
      </w:r>
      <w:r w:rsidRPr="00CD608F">
        <w:rPr>
          <w:rStyle w:val="Italic1"/>
          <w:rFonts w:ascii="Times New Roman" w:hAnsi="Times New Roman" w:cs="Times New Roman"/>
          <w:i w:val="0"/>
          <w:color w:val="auto"/>
          <w:sz w:val="24"/>
          <w:szCs w:val="24"/>
        </w:rPr>
        <w:t xml:space="preserve">писать </w:t>
      </w:r>
      <w:r w:rsidRPr="00CD608F">
        <w:rPr>
          <w:rFonts w:ascii="Times New Roman" w:hAnsi="Times New Roman" w:cs="Times New Roman"/>
          <w:color w:val="auto"/>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CD608F">
        <w:rPr>
          <w:rStyle w:val="Italic1"/>
          <w:rFonts w:ascii="Times New Roman" w:hAnsi="Times New Roman" w:cs="Times New Roman"/>
          <w:i w:val="0"/>
          <w:color w:val="auto"/>
          <w:sz w:val="24"/>
          <w:szCs w:val="24"/>
        </w:rPr>
        <w:t>писать</w:t>
      </w:r>
      <w:r w:rsidRPr="00CD608F">
        <w:rPr>
          <w:rFonts w:ascii="Times New Roman" w:hAnsi="Times New Roman" w:cs="Times New Roman"/>
          <w:color w:val="auto"/>
          <w:sz w:val="24"/>
          <w:szCs w:val="24"/>
        </w:rPr>
        <w:t xml:space="preserve">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w:t>
      </w:r>
      <w:r w:rsidRPr="00CD608F">
        <w:rPr>
          <w:rStyle w:val="Italic1"/>
          <w:rFonts w:ascii="Times New Roman" w:hAnsi="Times New Roman" w:cs="Times New Roman"/>
          <w:i w:val="0"/>
          <w:color w:val="auto"/>
          <w:sz w:val="24"/>
          <w:szCs w:val="24"/>
        </w:rPr>
        <w:t>создавать</w:t>
      </w:r>
      <w:r w:rsidRPr="00CD608F">
        <w:rPr>
          <w:rFonts w:ascii="Times New Roman" w:hAnsi="Times New Roman" w:cs="Times New Roman"/>
          <w:color w:val="auto"/>
          <w:sz w:val="24"/>
          <w:szCs w:val="24"/>
        </w:rPr>
        <w:t xml:space="preserve">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w:t>
      </w:r>
      <w:r w:rsidRPr="00CD608F">
        <w:rPr>
          <w:rStyle w:val="Italic1"/>
          <w:rFonts w:ascii="Times New Roman" w:hAnsi="Times New Roman" w:cs="Times New Roman"/>
          <w:i w:val="0"/>
          <w:color w:val="auto"/>
          <w:sz w:val="24"/>
          <w:szCs w:val="24"/>
        </w:rPr>
        <w:t>заполнять</w:t>
      </w:r>
      <w:r w:rsidRPr="00CD608F">
        <w:rPr>
          <w:rFonts w:ascii="Times New Roman" w:hAnsi="Times New Roman" w:cs="Times New Roman"/>
          <w:color w:val="auto"/>
          <w:sz w:val="24"/>
          <w:szCs w:val="24"/>
        </w:rPr>
        <w:t xml:space="preserve"> таблицу, кратко фиксируя содержание прочитанного/прослушанного текста или дополняя информацию в таблице; </w:t>
      </w:r>
      <w:r w:rsidRPr="00CD608F">
        <w:rPr>
          <w:rStyle w:val="Italic1"/>
          <w:rFonts w:ascii="Times New Roman" w:hAnsi="Times New Roman" w:cs="Times New Roman"/>
          <w:i w:val="0"/>
          <w:color w:val="auto"/>
          <w:sz w:val="24"/>
          <w:szCs w:val="24"/>
        </w:rPr>
        <w:t>создавать</w:t>
      </w:r>
      <w:r w:rsidRPr="00CD608F">
        <w:rPr>
          <w:rFonts w:ascii="Times New Roman" w:hAnsi="Times New Roman" w:cs="Times New Roman"/>
          <w:color w:val="auto"/>
          <w:sz w:val="24"/>
          <w:szCs w:val="24"/>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w:t>
      </w:r>
      <w:r w:rsidRPr="00CD608F">
        <w:rPr>
          <w:rStyle w:val="Italic1"/>
          <w:rFonts w:ascii="Times New Roman" w:hAnsi="Times New Roman" w:cs="Times New Roman"/>
          <w:i w:val="0"/>
          <w:color w:val="auto"/>
          <w:sz w:val="24"/>
          <w:szCs w:val="24"/>
        </w:rPr>
        <w:t>комментировать</w:t>
      </w:r>
      <w:r w:rsidRPr="00CD608F">
        <w:rPr>
          <w:rFonts w:ascii="Times New Roman" w:hAnsi="Times New Roman" w:cs="Times New Roman"/>
          <w:color w:val="auto"/>
          <w:sz w:val="24"/>
          <w:szCs w:val="24"/>
        </w:rPr>
        <w:t xml:space="preserve"> предложенную информацию, высказывания, пословицы, цитаты с выражением и аргументацией своего мнения; </w:t>
      </w:r>
      <w:r w:rsidRPr="00CD608F">
        <w:rPr>
          <w:rStyle w:val="Italic1"/>
          <w:rFonts w:ascii="Times New Roman" w:hAnsi="Times New Roman" w:cs="Times New Roman"/>
          <w:i w:val="0"/>
          <w:color w:val="auto"/>
          <w:sz w:val="24"/>
          <w:szCs w:val="24"/>
        </w:rPr>
        <w:t>письменно представлять</w:t>
      </w:r>
      <w:r w:rsidRPr="00CD608F">
        <w:rPr>
          <w:rFonts w:ascii="Times New Roman" w:hAnsi="Times New Roman" w:cs="Times New Roman"/>
          <w:color w:val="auto"/>
          <w:sz w:val="24"/>
          <w:szCs w:val="24"/>
        </w:rPr>
        <w:t xml:space="preserve"> результаты выполненной проектной работы (объём – до 250 слов);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Bold0"/>
          <w:rFonts w:ascii="Times New Roman" w:hAnsi="Times New Roman" w:cs="Times New Roman"/>
          <w:b w:val="0"/>
          <w:color w:val="auto"/>
          <w:sz w:val="24"/>
          <w:szCs w:val="24"/>
        </w:rPr>
        <w:t xml:space="preserve">перевод как особый вид речевой деятельности: </w:t>
      </w:r>
      <w:r w:rsidRPr="00CD608F">
        <w:rPr>
          <w:rStyle w:val="Italic1"/>
          <w:rFonts w:ascii="Times New Roman" w:hAnsi="Times New Roman" w:cs="Times New Roman"/>
          <w:i w:val="0"/>
          <w:color w:val="auto"/>
          <w:sz w:val="24"/>
          <w:szCs w:val="24"/>
        </w:rPr>
        <w:t>делать</w:t>
      </w:r>
      <w:r w:rsidRPr="00CD608F">
        <w:rPr>
          <w:rFonts w:ascii="Times New Roman" w:hAnsi="Times New Roman" w:cs="Times New Roman"/>
          <w:color w:val="auto"/>
          <w:sz w:val="24"/>
          <w:szCs w:val="24"/>
        </w:rPr>
        <w:t xml:space="preserve">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2) </w:t>
      </w:r>
      <w:r w:rsidRPr="00CD608F">
        <w:rPr>
          <w:rStyle w:val="Italic1"/>
          <w:rFonts w:ascii="Times New Roman" w:hAnsi="Times New Roman" w:cs="Times New Roman"/>
          <w:i w:val="0"/>
          <w:color w:val="auto"/>
          <w:sz w:val="24"/>
          <w:szCs w:val="24"/>
        </w:rPr>
        <w:t>владеть</w:t>
      </w:r>
      <w:r w:rsidRPr="00CD608F">
        <w:rPr>
          <w:rFonts w:ascii="Times New Roman" w:hAnsi="Times New Roman" w:cs="Times New Roman"/>
          <w:color w:val="auto"/>
          <w:sz w:val="24"/>
          <w:szCs w:val="24"/>
        </w:rPr>
        <w:t xml:space="preserve"> фонетическими навыками: </w:t>
      </w:r>
      <w:r w:rsidRPr="00CD608F">
        <w:rPr>
          <w:rStyle w:val="Italic1"/>
          <w:rFonts w:ascii="Times New Roman" w:hAnsi="Times New Roman" w:cs="Times New Roman"/>
          <w:i w:val="0"/>
          <w:color w:val="auto"/>
          <w:sz w:val="24"/>
          <w:szCs w:val="24"/>
        </w:rPr>
        <w:t>различать на слух</w:t>
      </w:r>
      <w:r w:rsidRPr="00CD608F">
        <w:rPr>
          <w:rFonts w:ascii="Times New Roman" w:hAnsi="Times New Roman" w:cs="Times New Roman"/>
          <w:color w:val="auto"/>
          <w:sz w:val="24"/>
          <w:szCs w:val="24"/>
        </w:rPr>
        <w:t xml:space="preserve">, без ошибок, ведущих к сбою коммуникации, </w:t>
      </w:r>
      <w:r w:rsidRPr="00CD608F">
        <w:rPr>
          <w:rStyle w:val="Italic1"/>
          <w:rFonts w:ascii="Times New Roman" w:hAnsi="Times New Roman" w:cs="Times New Roman"/>
          <w:i w:val="0"/>
          <w:color w:val="auto"/>
          <w:sz w:val="24"/>
          <w:szCs w:val="24"/>
        </w:rPr>
        <w:t>произносить</w:t>
      </w:r>
      <w:r w:rsidRPr="00CD608F">
        <w:rPr>
          <w:rFonts w:ascii="Times New Roman" w:hAnsi="Times New Roman" w:cs="Times New Roman"/>
          <w:color w:val="auto"/>
          <w:sz w:val="24"/>
          <w:szCs w:val="24"/>
        </w:rPr>
        <w:t xml:space="preserve"> слова с правильным ударением и фразы с соблюдением их ритмико-интонационных особенностей, в том числе </w:t>
      </w:r>
      <w:r w:rsidRPr="00CD608F">
        <w:rPr>
          <w:rStyle w:val="Italic1"/>
          <w:rFonts w:ascii="Times New Roman" w:hAnsi="Times New Roman" w:cs="Times New Roman"/>
          <w:i w:val="0"/>
          <w:color w:val="auto"/>
          <w:sz w:val="24"/>
          <w:szCs w:val="24"/>
        </w:rPr>
        <w:t>применять</w:t>
      </w:r>
      <w:r w:rsidRPr="00CD608F">
        <w:rPr>
          <w:rFonts w:ascii="Times New Roman" w:hAnsi="Times New Roman" w:cs="Times New Roman"/>
          <w:color w:val="auto"/>
          <w:sz w:val="24"/>
          <w:szCs w:val="24"/>
        </w:rPr>
        <w:t xml:space="preserve"> правило отсутствия фразового ударения на служебных словах; выразительно </w:t>
      </w:r>
      <w:r w:rsidRPr="00CD608F">
        <w:rPr>
          <w:rStyle w:val="Italic1"/>
          <w:rFonts w:ascii="Times New Roman" w:hAnsi="Times New Roman" w:cs="Times New Roman"/>
          <w:i w:val="0"/>
          <w:color w:val="auto"/>
          <w:sz w:val="24"/>
          <w:szCs w:val="24"/>
        </w:rPr>
        <w:t>читать вслух</w:t>
      </w:r>
      <w:r w:rsidRPr="00CD608F">
        <w:rPr>
          <w:rFonts w:ascii="Times New Roman" w:hAnsi="Times New Roman" w:cs="Times New Roman"/>
          <w:color w:val="auto"/>
          <w:sz w:val="24"/>
          <w:szCs w:val="24"/>
        </w:rPr>
        <w:t xml:space="preserve">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владеть</w:t>
      </w:r>
      <w:r w:rsidRPr="00CD608F">
        <w:rPr>
          <w:rFonts w:ascii="Times New Roman" w:hAnsi="Times New Roman" w:cs="Times New Roman"/>
          <w:color w:val="auto"/>
          <w:sz w:val="24"/>
          <w:szCs w:val="24"/>
        </w:rPr>
        <w:t xml:space="preserve"> орфографическими навыками: правильно </w:t>
      </w:r>
      <w:r w:rsidRPr="00CD608F">
        <w:rPr>
          <w:rStyle w:val="Italic1"/>
          <w:rFonts w:ascii="Times New Roman" w:hAnsi="Times New Roman" w:cs="Times New Roman"/>
          <w:i w:val="0"/>
          <w:color w:val="auto"/>
          <w:sz w:val="24"/>
          <w:szCs w:val="24"/>
        </w:rPr>
        <w:t>писать</w:t>
      </w:r>
      <w:r w:rsidRPr="00CD608F">
        <w:rPr>
          <w:rFonts w:ascii="Times New Roman" w:hAnsi="Times New Roman" w:cs="Times New Roman"/>
          <w:color w:val="auto"/>
          <w:sz w:val="24"/>
          <w:szCs w:val="24"/>
        </w:rPr>
        <w:t xml:space="preserve"> изученные слова;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владеть</w:t>
      </w:r>
      <w:r w:rsidRPr="00CD608F">
        <w:rPr>
          <w:rFonts w:ascii="Times New Roman" w:hAnsi="Times New Roman" w:cs="Times New Roman"/>
          <w:color w:val="auto"/>
          <w:sz w:val="24"/>
          <w:szCs w:val="24"/>
        </w:rPr>
        <w:t xml:space="preserve"> пунктуационными навыками: </w:t>
      </w:r>
      <w:r w:rsidRPr="00CD608F">
        <w:rPr>
          <w:rStyle w:val="Italic1"/>
          <w:rFonts w:ascii="Times New Roman" w:hAnsi="Times New Roman" w:cs="Times New Roman"/>
          <w:i w:val="0"/>
          <w:color w:val="auto"/>
          <w:sz w:val="24"/>
          <w:szCs w:val="24"/>
        </w:rPr>
        <w:t>использовать</w:t>
      </w:r>
      <w:r w:rsidRPr="00CD608F">
        <w:rPr>
          <w:rFonts w:ascii="Times New Roman" w:hAnsi="Times New Roman" w:cs="Times New Roman"/>
          <w:color w:val="auto"/>
          <w:sz w:val="24"/>
          <w:szCs w:val="24"/>
        </w:rPr>
        <w:t xml:space="preserve"> запятую при перечислении, обращении </w:t>
      </w:r>
      <w:r w:rsidRPr="00CD608F">
        <w:rPr>
          <w:rFonts w:ascii="Times New Roman" w:hAnsi="Times New Roman" w:cs="Times New Roman"/>
          <w:color w:val="auto"/>
          <w:sz w:val="24"/>
          <w:szCs w:val="24"/>
        </w:rPr>
        <w:lastRenderedPageBreak/>
        <w:t xml:space="preserve">и при выделении вводных слов; апостроф, точку, вопросительный и восклицательный знаки; </w:t>
      </w:r>
      <w:r w:rsidRPr="00CD608F">
        <w:rPr>
          <w:rStyle w:val="Italic1"/>
          <w:rFonts w:ascii="Times New Roman" w:hAnsi="Times New Roman" w:cs="Times New Roman"/>
          <w:i w:val="0"/>
          <w:color w:val="auto"/>
          <w:sz w:val="24"/>
          <w:szCs w:val="24"/>
        </w:rPr>
        <w:t>не ставить</w:t>
      </w:r>
      <w:r w:rsidRPr="00CD608F">
        <w:rPr>
          <w:rFonts w:ascii="Times New Roman" w:hAnsi="Times New Roman" w:cs="Times New Roman"/>
          <w:color w:val="auto"/>
          <w:sz w:val="24"/>
          <w:szCs w:val="24"/>
        </w:rPr>
        <w:t xml:space="preserve"> точку после заголовка; пунктуационно правильно </w:t>
      </w:r>
      <w:r w:rsidRPr="00CD608F">
        <w:rPr>
          <w:rStyle w:val="Italic1"/>
          <w:rFonts w:ascii="Times New Roman" w:hAnsi="Times New Roman" w:cs="Times New Roman"/>
          <w:i w:val="0"/>
          <w:color w:val="auto"/>
          <w:sz w:val="24"/>
          <w:szCs w:val="24"/>
        </w:rPr>
        <w:t>оформлять</w:t>
      </w:r>
      <w:r w:rsidRPr="00CD608F">
        <w:rPr>
          <w:rFonts w:ascii="Times New Roman" w:hAnsi="Times New Roman" w:cs="Times New Roman"/>
          <w:color w:val="auto"/>
          <w:sz w:val="24"/>
          <w:szCs w:val="24"/>
        </w:rPr>
        <w:t xml:space="preserve"> прямую речь; пунктуационно правильно </w:t>
      </w:r>
      <w:r w:rsidRPr="00CD608F">
        <w:rPr>
          <w:rStyle w:val="Italic1"/>
          <w:rFonts w:ascii="Times New Roman" w:hAnsi="Times New Roman" w:cs="Times New Roman"/>
          <w:i w:val="0"/>
          <w:color w:val="auto"/>
          <w:sz w:val="24"/>
          <w:szCs w:val="24"/>
        </w:rPr>
        <w:t>оформлять</w:t>
      </w:r>
      <w:r w:rsidRPr="00CD608F">
        <w:rPr>
          <w:rFonts w:ascii="Times New Roman" w:hAnsi="Times New Roman" w:cs="Times New Roman"/>
          <w:color w:val="auto"/>
          <w:sz w:val="24"/>
          <w:szCs w:val="24"/>
        </w:rPr>
        <w:t xml:space="preserve"> электронное сообщение личного характера, официальное (деловое) письмо, в том числе электронное;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3) </w:t>
      </w:r>
      <w:r w:rsidRPr="00CD608F">
        <w:rPr>
          <w:rStyle w:val="Italic1"/>
          <w:rFonts w:ascii="Times New Roman" w:hAnsi="Times New Roman" w:cs="Times New Roman"/>
          <w:i w:val="0"/>
          <w:color w:val="auto"/>
          <w:sz w:val="24"/>
          <w:szCs w:val="24"/>
        </w:rPr>
        <w:t xml:space="preserve">распознавать </w:t>
      </w:r>
      <w:r w:rsidRPr="00CD608F">
        <w:rPr>
          <w:rFonts w:ascii="Times New Roman" w:hAnsi="Times New Roman"/>
          <w:sz w:val="24"/>
          <w:szCs w:val="24"/>
        </w:rPr>
        <w:t xml:space="preserve">в устной речи и письменном тексте </w:t>
      </w:r>
      <w:r w:rsidRPr="00CD608F">
        <w:rPr>
          <w:rFonts w:ascii="Times New Roman" w:hAnsi="Times New Roman" w:cs="Times New Roman"/>
          <w:color w:val="auto"/>
          <w:sz w:val="24"/>
          <w:szCs w:val="24"/>
        </w:rPr>
        <w:t xml:space="preserve">1650 лексических единиц (слов, фразовых глаголов, словосочетаний, речевых клише, средств логической связи) и правильно </w:t>
      </w:r>
      <w:r w:rsidRPr="00CD608F">
        <w:rPr>
          <w:rStyle w:val="Italic1"/>
          <w:rFonts w:ascii="Times New Roman" w:hAnsi="Times New Roman" w:cs="Times New Roman"/>
          <w:i w:val="0"/>
          <w:color w:val="auto"/>
          <w:sz w:val="24"/>
          <w:szCs w:val="24"/>
        </w:rPr>
        <w:t>употреблять</w:t>
      </w:r>
      <w:r w:rsidRPr="00CD608F">
        <w:rPr>
          <w:rFonts w:ascii="Times New Roman" w:hAnsi="Times New Roman" w:cs="Times New Roman"/>
          <w:color w:val="auto"/>
          <w:sz w:val="24"/>
          <w:szCs w:val="24"/>
        </w:rPr>
        <w:t xml:space="preserve">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распознавать и употреблять</w:t>
      </w:r>
      <w:r w:rsidRPr="00CD608F">
        <w:rPr>
          <w:rFonts w:ascii="Times New Roman" w:hAnsi="Times New Roman" w:cs="Times New Roman"/>
          <w:color w:val="auto"/>
          <w:sz w:val="24"/>
          <w:szCs w:val="24"/>
        </w:rPr>
        <w:t xml:space="preserve">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распознавать и употреблять</w:t>
      </w:r>
      <w:r w:rsidRPr="00CD608F">
        <w:rPr>
          <w:rFonts w:ascii="Times New Roman" w:hAnsi="Times New Roman" w:cs="Times New Roman"/>
          <w:color w:val="auto"/>
          <w:sz w:val="24"/>
          <w:szCs w:val="24"/>
        </w:rPr>
        <w:t xml:space="preserve"> в устной и письменной речи имена прилагательные на -ed и -ing (excited – exciting);</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распознавать и употреблять</w:t>
      </w:r>
      <w:r w:rsidRPr="00CD608F">
        <w:rPr>
          <w:rFonts w:ascii="Times New Roman" w:hAnsi="Times New Roman" w:cs="Times New Roman"/>
          <w:color w:val="auto"/>
          <w:sz w:val="24"/>
          <w:szCs w:val="24"/>
        </w:rPr>
        <w:t xml:space="preserve">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распознавать и употреблять</w:t>
      </w:r>
      <w:r w:rsidRPr="00CD608F">
        <w:rPr>
          <w:rFonts w:ascii="Times New Roman" w:hAnsi="Times New Roman" w:cs="Times New Roman"/>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4) </w:t>
      </w:r>
      <w:r w:rsidRPr="00CD608F">
        <w:rPr>
          <w:rStyle w:val="Italic1"/>
          <w:rFonts w:ascii="Times New Roman" w:hAnsi="Times New Roman" w:cs="Times New Roman"/>
          <w:i w:val="0"/>
          <w:color w:val="auto"/>
          <w:sz w:val="24"/>
          <w:szCs w:val="24"/>
        </w:rPr>
        <w:t>знать и понимать</w:t>
      </w:r>
      <w:r w:rsidRPr="00CD608F">
        <w:rPr>
          <w:rFonts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распознавать</w:t>
      </w:r>
      <w:r w:rsidRPr="00CD608F">
        <w:rPr>
          <w:rFonts w:ascii="Times New Roman" w:hAnsi="Times New Roman" w:cs="Times New Roman"/>
          <w:color w:val="auto"/>
          <w:sz w:val="24"/>
          <w:szCs w:val="24"/>
        </w:rPr>
        <w:t xml:space="preserve"> и употреблять в устной и письменной речи: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предложения, в том числе с несколькими обстоятельствами, следующими в определённом порядке;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предложения с начальным It;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предложения с начальным There + to be;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предложения с глагольными конструкциями, содержащими глаголы-связки to be, to look, to seem, to feel;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предложения cо сложным дополнением – Complex Object;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предложения cо сложным подлежащим – Complex Subject;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инверсию</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с</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конструкциями</w:t>
      </w:r>
      <w:r w:rsidRPr="00CD608F">
        <w:rPr>
          <w:rFonts w:ascii="Times New Roman" w:hAnsi="Times New Roman" w:cs="Times New Roman"/>
          <w:color w:val="auto"/>
          <w:sz w:val="24"/>
          <w:szCs w:val="24"/>
          <w:lang w:val="en-US"/>
        </w:rPr>
        <w:t xml:space="preserve"> hardly (ever) … when, no sooner … that, if only …; </w:t>
      </w:r>
      <w:r w:rsidRPr="00CD608F">
        <w:rPr>
          <w:rFonts w:ascii="Times New Roman" w:hAnsi="Times New Roman" w:cs="Times New Roman"/>
          <w:color w:val="auto"/>
          <w:sz w:val="24"/>
          <w:szCs w:val="24"/>
        </w:rPr>
        <w:t>в</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условных</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предложениях</w:t>
      </w:r>
      <w:r w:rsidRPr="00CD608F">
        <w:rPr>
          <w:rFonts w:ascii="Times New Roman" w:hAnsi="Times New Roman" w:cs="Times New Roman"/>
          <w:color w:val="auto"/>
          <w:sz w:val="24"/>
          <w:szCs w:val="24"/>
          <w:lang w:val="en-US"/>
        </w:rPr>
        <w:t xml:space="preserve"> (If) … should do;</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сложносочинённые предложения с сочинительными союзами and, but, or;</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сложноподчинённые предложения с союзами и союзными словами because, if, when, where, what, why, how;</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сложноподчинённые предложения с определительными придаточными с союзными словами who, which, that;</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сложноподчинённые предложения с союзными словами whoever, whatever, however, whenever;</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все</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типы</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вопросительных</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предложений</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общий</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специальный</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альтернативный</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разделительный</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вопросы</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w:t>
      </w:r>
      <w:r w:rsidRPr="00CD608F">
        <w:rPr>
          <w:rFonts w:ascii="Times New Roman" w:hAnsi="Times New Roman" w:cs="Times New Roman"/>
          <w:color w:val="auto"/>
          <w:sz w:val="24"/>
          <w:szCs w:val="24"/>
          <w:lang w:val="en-US"/>
        </w:rPr>
        <w:t xml:space="preserve"> Present/Past/Future Simple Tense; Present/Past Continuous Tense; Present/Past Perfect Tense; Present Perfect Continuous Tense);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модальные глаголы в косвенной речи в настоящем и прошедшем времени;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предложения</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с</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конструкциями</w:t>
      </w:r>
      <w:r w:rsidRPr="00CD608F">
        <w:rPr>
          <w:rFonts w:ascii="Times New Roman" w:hAnsi="Times New Roman" w:cs="Times New Roman"/>
          <w:color w:val="auto"/>
          <w:sz w:val="24"/>
          <w:szCs w:val="24"/>
          <w:lang w:val="en-US"/>
        </w:rPr>
        <w:t xml:space="preserve"> as … as, not so … as; both … and …, either … or, neither … nor;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предложения с I wish;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конструкции с глаголами на -ing: to love/hate doing smth;</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конструкции</w:t>
      </w:r>
      <w:r w:rsidRPr="00CD608F">
        <w:rPr>
          <w:rFonts w:ascii="Times New Roman" w:hAnsi="Times New Roman" w:cs="Times New Roman"/>
          <w:color w:val="auto"/>
          <w:sz w:val="24"/>
          <w:szCs w:val="24"/>
          <w:lang w:val="en-US"/>
        </w:rPr>
        <w:t xml:space="preserve"> c </w:t>
      </w:r>
      <w:r w:rsidRPr="00CD608F">
        <w:rPr>
          <w:rFonts w:ascii="Times New Roman" w:hAnsi="Times New Roman" w:cs="Times New Roman"/>
          <w:color w:val="auto"/>
          <w:sz w:val="24"/>
          <w:szCs w:val="24"/>
        </w:rPr>
        <w:t>глаголами</w:t>
      </w:r>
      <w:r w:rsidRPr="00CD608F">
        <w:rPr>
          <w:rFonts w:ascii="Times New Roman" w:hAnsi="Times New Roman" w:cs="Times New Roman"/>
          <w:color w:val="auto"/>
          <w:sz w:val="24"/>
          <w:szCs w:val="24"/>
          <w:lang w:val="en-US"/>
        </w:rPr>
        <w:t xml:space="preserve"> to stop, to remember, to forget (</w:t>
      </w:r>
      <w:r w:rsidRPr="00CD608F">
        <w:rPr>
          <w:rFonts w:ascii="Times New Roman" w:hAnsi="Times New Roman" w:cs="Times New Roman"/>
          <w:color w:val="auto"/>
          <w:sz w:val="24"/>
          <w:szCs w:val="24"/>
        </w:rPr>
        <w:t>разница</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значении</w:t>
      </w:r>
      <w:r w:rsidRPr="00CD608F">
        <w:rPr>
          <w:rFonts w:ascii="Times New Roman" w:hAnsi="Times New Roman" w:cs="Times New Roman"/>
          <w:color w:val="auto"/>
          <w:sz w:val="24"/>
          <w:szCs w:val="24"/>
          <w:lang w:val="en-US"/>
        </w:rPr>
        <w:t xml:space="preserve"> to stop doing smth </w:t>
      </w:r>
      <w:r w:rsidRPr="00CD608F">
        <w:rPr>
          <w:rFonts w:ascii="Times New Roman" w:hAnsi="Times New Roman" w:cs="Times New Roman"/>
          <w:color w:val="auto"/>
          <w:sz w:val="24"/>
          <w:szCs w:val="24"/>
        </w:rPr>
        <w:t>и</w:t>
      </w:r>
      <w:r w:rsidRPr="00CD608F">
        <w:rPr>
          <w:rFonts w:ascii="Times New Roman" w:hAnsi="Times New Roman" w:cs="Times New Roman"/>
          <w:color w:val="auto"/>
          <w:sz w:val="24"/>
          <w:szCs w:val="24"/>
          <w:lang w:val="en-US"/>
        </w:rPr>
        <w:t xml:space="preserve"> to stop to do smth);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конструкция</w:t>
      </w:r>
      <w:r w:rsidRPr="00CD608F">
        <w:rPr>
          <w:rFonts w:ascii="Times New Roman" w:hAnsi="Times New Roman" w:cs="Times New Roman"/>
          <w:color w:val="auto"/>
          <w:sz w:val="24"/>
          <w:szCs w:val="24"/>
          <w:lang w:val="en-US"/>
        </w:rPr>
        <w:t xml:space="preserve"> It takes me… to do smth;</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конструкция used to + инфинитив глагола;</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конструкции</w:t>
      </w:r>
      <w:r w:rsidRPr="00CD608F">
        <w:rPr>
          <w:rFonts w:ascii="Times New Roman" w:hAnsi="Times New Roman" w:cs="Times New Roman"/>
          <w:color w:val="auto"/>
          <w:sz w:val="24"/>
          <w:szCs w:val="24"/>
          <w:lang w:val="en-US"/>
        </w:rPr>
        <w:t xml:space="preserve"> be/get used to smth; be/get used to doing smth;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конструкции</w:t>
      </w:r>
      <w:r w:rsidRPr="00CD608F">
        <w:rPr>
          <w:rFonts w:ascii="Times New Roman" w:hAnsi="Times New Roman" w:cs="Times New Roman"/>
          <w:color w:val="auto"/>
          <w:sz w:val="24"/>
          <w:szCs w:val="24"/>
          <w:lang w:val="en-US"/>
        </w:rPr>
        <w:t xml:space="preserve"> I prefer, I’d prefer, I’d rather prefer, </w:t>
      </w:r>
      <w:r w:rsidRPr="00CD608F">
        <w:rPr>
          <w:rFonts w:ascii="Times New Roman" w:hAnsi="Times New Roman" w:cs="Times New Roman"/>
          <w:color w:val="auto"/>
          <w:sz w:val="24"/>
          <w:szCs w:val="24"/>
        </w:rPr>
        <w:t>выражающие</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предпочтение</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а</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также</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конструкции</w:t>
      </w:r>
      <w:r w:rsidRPr="00CD608F">
        <w:rPr>
          <w:rFonts w:ascii="Times New Roman" w:hAnsi="Times New Roman" w:cs="Times New Roman"/>
          <w:color w:val="auto"/>
          <w:sz w:val="24"/>
          <w:szCs w:val="24"/>
          <w:lang w:val="en-US"/>
        </w:rPr>
        <w:t xml:space="preserve"> I’d rather, You’d better;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подлежащее, выраженное собирательным существительным (family, police), и его согласование со сказуемым;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конструкция</w:t>
      </w:r>
      <w:r w:rsidRPr="00CD608F">
        <w:rPr>
          <w:rFonts w:ascii="Times New Roman" w:hAnsi="Times New Roman" w:cs="Times New Roman"/>
          <w:color w:val="auto"/>
          <w:sz w:val="24"/>
          <w:szCs w:val="24"/>
          <w:lang w:val="en-US"/>
        </w:rPr>
        <w:t xml:space="preserve"> to be going to, </w:t>
      </w:r>
      <w:r w:rsidRPr="00CD608F">
        <w:rPr>
          <w:rFonts w:ascii="Times New Roman" w:hAnsi="Times New Roman" w:cs="Times New Roman"/>
          <w:color w:val="auto"/>
          <w:sz w:val="24"/>
          <w:szCs w:val="24"/>
        </w:rPr>
        <w:t>формы</w:t>
      </w:r>
      <w:r w:rsidRPr="00CD608F">
        <w:rPr>
          <w:rFonts w:ascii="Times New Roman" w:hAnsi="Times New Roman" w:cs="Times New Roman"/>
          <w:color w:val="auto"/>
          <w:sz w:val="24"/>
          <w:szCs w:val="24"/>
          <w:lang w:val="en-US"/>
        </w:rPr>
        <w:t xml:space="preserve"> Future Simple Tense </w:t>
      </w:r>
      <w:r w:rsidRPr="00CD608F">
        <w:rPr>
          <w:rFonts w:ascii="Times New Roman" w:hAnsi="Times New Roman" w:cs="Times New Roman"/>
          <w:color w:val="auto"/>
          <w:sz w:val="24"/>
          <w:szCs w:val="24"/>
        </w:rPr>
        <w:t>и</w:t>
      </w:r>
      <w:r w:rsidRPr="00CD608F">
        <w:rPr>
          <w:rFonts w:ascii="Times New Roman" w:hAnsi="Times New Roman" w:cs="Times New Roman"/>
          <w:color w:val="auto"/>
          <w:sz w:val="24"/>
          <w:szCs w:val="24"/>
          <w:lang w:val="en-US"/>
        </w:rPr>
        <w:t xml:space="preserve"> Present Continuous Tense </w:t>
      </w:r>
      <w:r w:rsidRPr="00CD608F">
        <w:rPr>
          <w:rFonts w:ascii="Times New Roman" w:hAnsi="Times New Roman" w:cs="Times New Roman"/>
          <w:color w:val="auto"/>
          <w:sz w:val="24"/>
          <w:szCs w:val="24"/>
        </w:rPr>
        <w:t>для</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выражения</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будущего</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действия</w:t>
      </w:r>
      <w:r w:rsidRPr="00CD608F">
        <w:rPr>
          <w:rFonts w:ascii="Times New Roman" w:hAnsi="Times New Roman" w:cs="Times New Roman"/>
          <w:color w:val="auto"/>
          <w:sz w:val="24"/>
          <w:szCs w:val="24"/>
          <w:lang w:val="en-US"/>
        </w:rPr>
        <w:t xml:space="preserve">;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модальные</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глаголы</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и</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их</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эквиваленты</w:t>
      </w:r>
      <w:r w:rsidRPr="00CD608F">
        <w:rPr>
          <w:rFonts w:ascii="Times New Roman" w:hAnsi="Times New Roman" w:cs="Times New Roman"/>
          <w:color w:val="auto"/>
          <w:sz w:val="24"/>
          <w:szCs w:val="24"/>
          <w:lang w:val="en-US"/>
        </w:rPr>
        <w:t xml:space="preserve"> (can/be able to, could, must/have to, may, might, should, shall, would, will, need, ought to);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неличные</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формы</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глагола</w:t>
      </w:r>
      <w:r w:rsidRPr="00CD608F">
        <w:rPr>
          <w:rFonts w:ascii="Times New Roman" w:hAnsi="Times New Roman" w:cs="Times New Roman"/>
          <w:color w:val="auto"/>
          <w:sz w:val="24"/>
          <w:szCs w:val="24"/>
          <w:lang w:val="en-US"/>
        </w:rPr>
        <w:t xml:space="preserve"> – </w:t>
      </w:r>
      <w:r w:rsidRPr="00CD608F">
        <w:rPr>
          <w:rFonts w:ascii="Times New Roman" w:hAnsi="Times New Roman" w:cs="Times New Roman"/>
          <w:color w:val="auto"/>
          <w:sz w:val="24"/>
          <w:szCs w:val="24"/>
        </w:rPr>
        <w:t>инфинитив</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герундий</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причастие</w:t>
      </w:r>
      <w:r w:rsidRPr="00CD608F">
        <w:rPr>
          <w:rFonts w:ascii="Times New Roman" w:hAnsi="Times New Roman" w:cs="Times New Roman"/>
          <w:color w:val="auto"/>
          <w:sz w:val="24"/>
          <w:szCs w:val="24"/>
          <w:lang w:val="en-US"/>
        </w:rPr>
        <w:t xml:space="preserve"> (Participle I </w:t>
      </w:r>
      <w:r w:rsidRPr="00CD608F">
        <w:rPr>
          <w:rFonts w:ascii="Times New Roman" w:hAnsi="Times New Roman" w:cs="Times New Roman"/>
          <w:color w:val="auto"/>
          <w:sz w:val="24"/>
          <w:szCs w:val="24"/>
        </w:rPr>
        <w:t>и</w:t>
      </w:r>
      <w:r w:rsidRPr="00CD608F">
        <w:rPr>
          <w:rFonts w:ascii="Times New Roman" w:hAnsi="Times New Roman" w:cs="Times New Roman"/>
          <w:color w:val="auto"/>
          <w:sz w:val="24"/>
          <w:szCs w:val="24"/>
          <w:lang w:val="en-US"/>
        </w:rPr>
        <w:t xml:space="preserve"> Participle II); </w:t>
      </w:r>
      <w:r w:rsidRPr="00CD608F">
        <w:rPr>
          <w:rFonts w:ascii="Times New Roman" w:hAnsi="Times New Roman" w:cs="Times New Roman"/>
          <w:color w:val="auto"/>
          <w:sz w:val="24"/>
          <w:szCs w:val="24"/>
        </w:rPr>
        <w:t>причастия</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функции</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определения</w:t>
      </w:r>
      <w:r w:rsidRPr="00CD608F">
        <w:rPr>
          <w:rFonts w:ascii="Times New Roman" w:hAnsi="Times New Roman" w:cs="Times New Roman"/>
          <w:color w:val="auto"/>
          <w:sz w:val="24"/>
          <w:szCs w:val="24"/>
          <w:lang w:val="en-US"/>
        </w:rPr>
        <w:t xml:space="preserve"> (Participle I – a playing child, Participle II – a written text);</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определённый, неопределённый и нулевой артикли;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имена существительные во множественном числе, образованные по правилу, и исключения;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притяжательный падеж имён существительных;</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порядок следования нескольких прилагательных (мнение – размер – возраст – цвет – происхождение);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lang w:val="en-US"/>
        </w:rPr>
      </w:pPr>
      <w:r w:rsidRPr="00CD608F">
        <w:rPr>
          <w:rFonts w:ascii="Times New Roman" w:hAnsi="Times New Roman" w:cs="Times New Roman"/>
          <w:color w:val="auto"/>
          <w:sz w:val="24"/>
          <w:szCs w:val="24"/>
        </w:rPr>
        <w:t>слова</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выражающие</w:t>
      </w:r>
      <w:r w:rsidRPr="00CD608F">
        <w:rPr>
          <w:rFonts w:ascii="Times New Roman" w:hAnsi="Times New Roman" w:cs="Times New Roman"/>
          <w:color w:val="auto"/>
          <w:sz w:val="24"/>
          <w:szCs w:val="24"/>
          <w:lang w:val="en-US"/>
        </w:rPr>
        <w:t xml:space="preserve"> </w:t>
      </w:r>
      <w:r w:rsidRPr="00CD608F">
        <w:rPr>
          <w:rFonts w:ascii="Times New Roman" w:hAnsi="Times New Roman" w:cs="Times New Roman"/>
          <w:color w:val="auto"/>
          <w:sz w:val="24"/>
          <w:szCs w:val="24"/>
        </w:rPr>
        <w:t>количество</w:t>
      </w:r>
      <w:r w:rsidRPr="00CD608F">
        <w:rPr>
          <w:rFonts w:ascii="Times New Roman" w:hAnsi="Times New Roman" w:cs="Times New Roman"/>
          <w:color w:val="auto"/>
          <w:sz w:val="24"/>
          <w:szCs w:val="24"/>
          <w:lang w:val="en-US"/>
        </w:rPr>
        <w:t xml:space="preserve"> (many/much, little/a little; few/a few; a lot of);</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pacing w:val="2"/>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количественные и порядковые числительные;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залоге;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5) </w:t>
      </w:r>
      <w:r w:rsidRPr="00CD608F">
        <w:rPr>
          <w:rStyle w:val="Italic1"/>
          <w:rFonts w:ascii="Times New Roman" w:hAnsi="Times New Roman" w:cs="Times New Roman"/>
          <w:i w:val="0"/>
          <w:color w:val="auto"/>
          <w:sz w:val="24"/>
          <w:szCs w:val="24"/>
        </w:rPr>
        <w:t>владеть</w:t>
      </w:r>
      <w:r w:rsidRPr="00CD608F">
        <w:rPr>
          <w:rFonts w:ascii="Times New Roman" w:hAnsi="Times New Roman" w:cs="Times New Roman"/>
          <w:color w:val="auto"/>
          <w:sz w:val="24"/>
          <w:szCs w:val="24"/>
        </w:rPr>
        <w:t xml:space="preserve"> социокультурными знаниями и умениями: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Italic1"/>
          <w:rFonts w:ascii="Times New Roman" w:hAnsi="Times New Roman" w:cs="Times New Roman"/>
          <w:i w:val="0"/>
          <w:color w:val="auto"/>
          <w:sz w:val="24"/>
          <w:szCs w:val="24"/>
        </w:rPr>
        <w:t>знать/понимать</w:t>
      </w:r>
      <w:r w:rsidRPr="00CD608F">
        <w:rPr>
          <w:rFonts w:ascii="Times New Roman" w:hAnsi="Times New Roman" w:cs="Times New Roman"/>
          <w:color w:val="auto"/>
          <w:sz w:val="24"/>
          <w:szCs w:val="24"/>
        </w:rPr>
        <w:t xml:space="preserve"> речевые различия в ситуациях официального и неофициального общения в </w:t>
      </w:r>
      <w:r w:rsidRPr="00CD608F">
        <w:rPr>
          <w:rFonts w:ascii="Times New Roman" w:hAnsi="Times New Roman" w:cs="Times New Roman"/>
          <w:color w:val="auto"/>
          <w:sz w:val="24"/>
          <w:szCs w:val="24"/>
        </w:rPr>
        <w:lastRenderedPageBreak/>
        <w:t xml:space="preserve">рамках тематического содержания речи и </w:t>
      </w:r>
      <w:r w:rsidRPr="00CD608F">
        <w:rPr>
          <w:rStyle w:val="Italic1"/>
          <w:rFonts w:ascii="Times New Roman" w:hAnsi="Times New Roman" w:cs="Times New Roman"/>
          <w:i w:val="0"/>
          <w:color w:val="auto"/>
          <w:sz w:val="24"/>
          <w:szCs w:val="24"/>
        </w:rPr>
        <w:t>использовать</w:t>
      </w:r>
      <w:r w:rsidRPr="00CD608F">
        <w:rPr>
          <w:rFonts w:ascii="Times New Roman" w:hAnsi="Times New Roman" w:cs="Times New Roman"/>
          <w:color w:val="auto"/>
          <w:sz w:val="24"/>
          <w:szCs w:val="24"/>
        </w:rPr>
        <w:t xml:space="preserve"> лексико-грамматические средства с учётом этих различий; </w:t>
      </w:r>
      <w:r w:rsidRPr="00CD608F">
        <w:rPr>
          <w:rStyle w:val="Italic1"/>
          <w:rFonts w:ascii="Times New Roman" w:hAnsi="Times New Roman" w:cs="Times New Roman"/>
          <w:i w:val="0"/>
          <w:color w:val="auto"/>
          <w:sz w:val="24"/>
          <w:szCs w:val="24"/>
        </w:rPr>
        <w:t>знать/понимать и использовать</w:t>
      </w:r>
      <w:r w:rsidRPr="00CD608F">
        <w:rPr>
          <w:rFonts w:ascii="Times New Roman" w:hAnsi="Times New Roman"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r w:rsidRPr="00CD608F">
        <w:rPr>
          <w:rStyle w:val="Italic1"/>
          <w:rFonts w:ascii="Times New Roman" w:hAnsi="Times New Roman" w:cs="Times New Roman"/>
          <w:i w:val="0"/>
          <w:color w:val="auto"/>
          <w:sz w:val="24"/>
          <w:szCs w:val="24"/>
        </w:rPr>
        <w:t>иметь базовые знания</w:t>
      </w:r>
      <w:r w:rsidRPr="00CD608F">
        <w:rPr>
          <w:rFonts w:ascii="Times New Roman" w:hAnsi="Times New Roman" w:cs="Times New Roman"/>
          <w:color w:val="auto"/>
          <w:sz w:val="24"/>
          <w:szCs w:val="24"/>
        </w:rPr>
        <w:t xml:space="preserve"> о социокультурном портрете и культурном наследии родной страны и страны/стран изучаемого языка; </w:t>
      </w:r>
      <w:r w:rsidRPr="00CD608F">
        <w:rPr>
          <w:rStyle w:val="Italic1"/>
          <w:rFonts w:ascii="Times New Roman" w:hAnsi="Times New Roman" w:cs="Times New Roman"/>
          <w:i w:val="0"/>
          <w:color w:val="auto"/>
          <w:sz w:val="24"/>
          <w:szCs w:val="24"/>
        </w:rPr>
        <w:t xml:space="preserve">представлять </w:t>
      </w:r>
      <w:r w:rsidRPr="00CD608F">
        <w:rPr>
          <w:rFonts w:ascii="Times New Roman" w:hAnsi="Times New Roman" w:cs="Times New Roman"/>
          <w:color w:val="auto"/>
          <w:sz w:val="24"/>
          <w:szCs w:val="24"/>
        </w:rPr>
        <w:t xml:space="preserve">родную страну и её культуру на иностранном языке; </w:t>
      </w:r>
      <w:r w:rsidRPr="00CD608F">
        <w:rPr>
          <w:rStyle w:val="Italic1"/>
          <w:rFonts w:ascii="Times New Roman" w:hAnsi="Times New Roman" w:cs="Times New Roman"/>
          <w:i w:val="0"/>
          <w:color w:val="auto"/>
          <w:sz w:val="24"/>
          <w:szCs w:val="24"/>
        </w:rPr>
        <w:t>проявлять уважение</w:t>
      </w:r>
      <w:r w:rsidRPr="00CD608F">
        <w:rPr>
          <w:rFonts w:ascii="Times New Roman" w:hAnsi="Times New Roman" w:cs="Times New Roman"/>
          <w:color w:val="auto"/>
          <w:sz w:val="24"/>
          <w:szCs w:val="24"/>
        </w:rPr>
        <w:t xml:space="preserve"> к иной культуре; </w:t>
      </w:r>
      <w:r w:rsidRPr="00CD608F">
        <w:rPr>
          <w:rStyle w:val="Italic1"/>
          <w:rFonts w:ascii="Times New Roman" w:hAnsi="Times New Roman" w:cs="Times New Roman"/>
          <w:i w:val="0"/>
          <w:color w:val="auto"/>
          <w:sz w:val="24"/>
          <w:szCs w:val="24"/>
        </w:rPr>
        <w:t>соблюдать</w:t>
      </w:r>
      <w:r w:rsidRPr="00CD608F">
        <w:rPr>
          <w:rFonts w:ascii="Times New Roman" w:hAnsi="Times New Roman" w:cs="Times New Roman"/>
          <w:color w:val="auto"/>
          <w:sz w:val="24"/>
          <w:szCs w:val="24"/>
        </w:rPr>
        <w:t xml:space="preserve"> нормы вежливости в межкультурном общении;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6) </w:t>
      </w:r>
      <w:r w:rsidRPr="00CD608F">
        <w:rPr>
          <w:rStyle w:val="Italic1"/>
          <w:rFonts w:ascii="Times New Roman" w:hAnsi="Times New Roman" w:cs="Times New Roman"/>
          <w:i w:val="0"/>
          <w:color w:val="auto"/>
          <w:sz w:val="24"/>
          <w:szCs w:val="24"/>
        </w:rPr>
        <w:t>владеть</w:t>
      </w:r>
      <w:r w:rsidRPr="00CD608F">
        <w:rPr>
          <w:rFonts w:ascii="Times New Roman" w:hAnsi="Times New Roman" w:cs="Times New Roman"/>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CD608F">
        <w:rPr>
          <w:rStyle w:val="Italic1"/>
          <w:rFonts w:ascii="Times New Roman" w:hAnsi="Times New Roman" w:cs="Times New Roman"/>
          <w:i w:val="0"/>
          <w:color w:val="auto"/>
          <w:sz w:val="24"/>
          <w:szCs w:val="24"/>
        </w:rPr>
        <w:t>использовать</w:t>
      </w:r>
      <w:r w:rsidRPr="00CD608F">
        <w:rPr>
          <w:rFonts w:ascii="Times New Roman" w:hAnsi="Times New Roman" w:cs="Times New Roman"/>
          <w:color w:val="auto"/>
          <w:sz w:val="24"/>
          <w:szCs w:val="24"/>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7) </w:t>
      </w:r>
      <w:r w:rsidRPr="00CD608F">
        <w:rPr>
          <w:rStyle w:val="Italic1"/>
          <w:rFonts w:ascii="Times New Roman" w:hAnsi="Times New Roman" w:cs="Times New Roman"/>
          <w:i w:val="0"/>
          <w:color w:val="auto"/>
          <w:sz w:val="24"/>
          <w:szCs w:val="24"/>
        </w:rPr>
        <w:t>владеть</w:t>
      </w:r>
      <w:r w:rsidRPr="00CD608F">
        <w:rPr>
          <w:rFonts w:ascii="Times New Roman" w:hAnsi="Times New Roman" w:cs="Times New Roman"/>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sidRPr="00CD608F">
        <w:rPr>
          <w:rStyle w:val="Italic1"/>
          <w:rFonts w:ascii="Times New Roman" w:hAnsi="Times New Roman" w:cs="Times New Roman"/>
          <w:i w:val="0"/>
          <w:color w:val="auto"/>
          <w:spacing w:val="-2"/>
          <w:sz w:val="24"/>
          <w:szCs w:val="24"/>
        </w:rPr>
        <w:t>сравнивать, классифицировать, систематизировать и обобщать</w:t>
      </w:r>
      <w:r w:rsidRPr="00CD608F">
        <w:rPr>
          <w:rFonts w:ascii="Times New Roman" w:hAnsi="Times New Roman" w:cs="Times New Roman"/>
          <w:color w:val="auto"/>
          <w:spacing w:val="-2"/>
          <w:sz w:val="24"/>
          <w:szCs w:val="24"/>
        </w:rPr>
        <w:t xml:space="preserve"> по существенным признакам изученные языковые явления (лексические и грамматические);</w:t>
      </w:r>
      <w:r w:rsidRPr="00CD608F">
        <w:rPr>
          <w:rFonts w:ascii="Times New Roman" w:hAnsi="Times New Roman" w:cs="Times New Roman"/>
          <w:color w:val="auto"/>
          <w:sz w:val="24"/>
          <w:szCs w:val="24"/>
        </w:rPr>
        <w:t xml:space="preserve"> </w:t>
      </w:r>
      <w:r w:rsidRPr="00CD608F">
        <w:rPr>
          <w:rStyle w:val="Italic1"/>
          <w:rFonts w:ascii="Times New Roman" w:hAnsi="Times New Roman" w:cs="Times New Roman"/>
          <w:i w:val="0"/>
          <w:color w:val="auto"/>
          <w:spacing w:val="-2"/>
          <w:sz w:val="24"/>
          <w:szCs w:val="24"/>
        </w:rPr>
        <w:t>использовать</w:t>
      </w:r>
      <w:r w:rsidRPr="00CD608F">
        <w:rPr>
          <w:rFonts w:ascii="Times New Roman" w:hAnsi="Times New Roman" w:cs="Times New Roman"/>
          <w:color w:val="auto"/>
          <w:spacing w:val="-2"/>
          <w:sz w:val="24"/>
          <w:szCs w:val="24"/>
        </w:rPr>
        <w:t xml:space="preserve"> иноязычные словари и справочники, в том числе информационно-справочные системы в электронной форме; </w:t>
      </w:r>
      <w:r w:rsidRPr="00CD608F">
        <w:rPr>
          <w:rStyle w:val="Italic1"/>
          <w:rFonts w:ascii="Times New Roman" w:hAnsi="Times New Roman" w:cs="Times New Roman"/>
          <w:i w:val="0"/>
          <w:color w:val="auto"/>
          <w:spacing w:val="-2"/>
          <w:sz w:val="24"/>
          <w:szCs w:val="24"/>
        </w:rPr>
        <w:t xml:space="preserve">участвовать </w:t>
      </w:r>
      <w:r w:rsidRPr="00CD608F">
        <w:rPr>
          <w:rFonts w:ascii="Times New Roman" w:hAnsi="Times New Roman" w:cs="Times New Roman"/>
          <w:color w:val="auto"/>
          <w:spacing w:val="-2"/>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CD608F">
        <w:rPr>
          <w:rStyle w:val="Italic1"/>
          <w:rFonts w:ascii="Times New Roman" w:hAnsi="Times New Roman" w:cs="Times New Roman"/>
          <w:i w:val="0"/>
          <w:color w:val="auto"/>
          <w:sz w:val="24"/>
          <w:szCs w:val="24"/>
        </w:rPr>
        <w:t>соблюдать</w:t>
      </w:r>
      <w:r w:rsidRPr="00CD608F">
        <w:rPr>
          <w:rFonts w:ascii="Times New Roman" w:hAnsi="Times New Roman" w:cs="Times New Roman"/>
          <w:color w:val="auto"/>
          <w:sz w:val="24"/>
          <w:szCs w:val="24"/>
        </w:rPr>
        <w:t xml:space="preserve"> правила информационной безопасности в ситуациях повседневной жизни и при работе в сети Интернет.</w:t>
      </w:r>
    </w:p>
    <w:p w:rsidR="009D020E" w:rsidRDefault="009D020E" w:rsidP="009A3308">
      <w:pPr>
        <w:spacing w:after="0" w:line="240" w:lineRule="auto"/>
        <w:ind w:firstLine="709"/>
        <w:contextualSpacing/>
        <w:jc w:val="both"/>
        <w:rPr>
          <w:rFonts w:ascii="Times New Roman" w:hAnsi="Times New Roman"/>
          <w:color w:val="000000"/>
          <w:sz w:val="24"/>
          <w:szCs w:val="24"/>
        </w:rPr>
      </w:pP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 Федеральная рабочая программа по учебному предмету «Математика» (базовый уровень). </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.1. Федеральная рабочая программа по учебному предмету «Математика» (базовый уровень) (предметная область «</w:t>
      </w:r>
      <w:r w:rsidR="00C85A89" w:rsidRPr="00CD608F">
        <w:rPr>
          <w:rFonts w:ascii="Times New Roman" w:hAnsi="Times New Roman"/>
          <w:color w:val="000000"/>
          <w:sz w:val="24"/>
          <w:szCs w:val="24"/>
          <w:lang w:eastAsia="ru-RU"/>
        </w:rPr>
        <w:t>Математика и информатика</w:t>
      </w:r>
      <w:r w:rsidR="00C85A89" w:rsidRPr="00CD608F">
        <w:rPr>
          <w:rFonts w:ascii="Times New Roman" w:hAnsi="Times New Roman"/>
          <w:sz w:val="24"/>
          <w:szCs w:val="24"/>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C85A89" w:rsidRPr="00CD608F" w:rsidRDefault="00A40A47" w:rsidP="009A3308">
      <w:pPr>
        <w:spacing w:after="0" w:line="240" w:lineRule="auto"/>
        <w:ind w:firstLine="709"/>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C85A89" w:rsidRPr="00CD608F" w:rsidRDefault="00A40A47" w:rsidP="009A3308">
      <w:pPr>
        <w:spacing w:after="0" w:line="240" w:lineRule="auto"/>
        <w:ind w:firstLine="709"/>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5A89" w:rsidRPr="00CD608F" w:rsidRDefault="00A40A47" w:rsidP="009A3308">
      <w:pPr>
        <w:spacing w:after="0" w:line="240" w:lineRule="auto"/>
        <w:ind w:firstLine="709"/>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5A89" w:rsidRPr="00CD608F" w:rsidRDefault="00A40A47" w:rsidP="009A3308">
      <w:pPr>
        <w:spacing w:after="0" w:line="240" w:lineRule="auto"/>
        <w:ind w:firstLine="709"/>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.5. Пояснительная записка.</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.5.1. 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.5.2.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C85A89" w:rsidRPr="00CD608F" w:rsidRDefault="00A40A47" w:rsidP="009A3308">
      <w:pPr>
        <w:pStyle w:val="body"/>
        <w:spacing w:line="240" w:lineRule="auto"/>
        <w:ind w:firstLine="709"/>
        <w:rPr>
          <w:rFonts w:ascii="Times New Roman" w:hAnsi="Times New Roman" w:cs="Times New Roman"/>
          <w:sz w:val="24"/>
          <w:szCs w:val="24"/>
        </w:rPr>
      </w:pPr>
      <w:r>
        <w:rPr>
          <w:rFonts w:ascii="Times New Roman" w:hAnsi="Times New Roman"/>
          <w:sz w:val="24"/>
          <w:szCs w:val="24"/>
        </w:rPr>
        <w:t>29</w:t>
      </w:r>
      <w:r w:rsidR="00C85A89" w:rsidRPr="00CD608F">
        <w:rPr>
          <w:rFonts w:ascii="Times New Roman" w:hAnsi="Times New Roman"/>
          <w:sz w:val="24"/>
          <w:szCs w:val="24"/>
        </w:rPr>
        <w:t>.5.3. </w:t>
      </w:r>
      <w:r w:rsidR="00C85A89" w:rsidRPr="00CD608F">
        <w:rPr>
          <w:rFonts w:ascii="Times New Roman" w:hAnsi="Times New Roman" w:cs="Times New Roman"/>
          <w:sz w:val="24"/>
          <w:szCs w:val="24"/>
        </w:rPr>
        <w:t>Математика – опорный предмет для изучения смежных дисциплин, что делает базовую математическую подготовку необходимой.</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.5.4. Практическая полезность математики обусловлена наличием пространственных </w:t>
      </w:r>
      <w:r w:rsidR="00C85A89" w:rsidRPr="00CD608F">
        <w:rPr>
          <w:rFonts w:ascii="Times New Roman" w:hAnsi="Times New Roman"/>
          <w:sz w:val="24"/>
          <w:szCs w:val="24"/>
        </w:rPr>
        <w:lastRenderedPageBreak/>
        <w:t>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.5.5. 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 </w:t>
      </w:r>
      <w:r w:rsidR="00A40A47">
        <w:rPr>
          <w:rFonts w:ascii="Times New Roman" w:hAnsi="Times New Roman"/>
          <w:sz w:val="24"/>
          <w:szCs w:val="24"/>
        </w:rPr>
        <w:t>29</w:t>
      </w:r>
      <w:r w:rsidRPr="00CD608F">
        <w:rPr>
          <w:rFonts w:ascii="Times New Roman" w:hAnsi="Times New Roman"/>
          <w:sz w:val="24"/>
          <w:szCs w:val="24"/>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.5.9. Приоритетными целями обучения математике в 10–11 классах на базовом уровне являются: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.5.11. В соответствии с ФГОС СОО математика является обязательным предметом на </w:t>
      </w:r>
      <w:r w:rsidR="00C85A89" w:rsidRPr="00CD608F">
        <w:rPr>
          <w:rFonts w:ascii="Times New Roman" w:hAnsi="Times New Roman"/>
          <w:sz w:val="24"/>
          <w:szCs w:val="24"/>
        </w:rPr>
        <w:lastRenderedPageBreak/>
        <w:t>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.5.12. Общее число часов, рекомендованных для изучения математики – 340 часов: в 10 классе – 170 часов (5 часов в неделю), в 11 классе – 170 часов (5 часов в неделю). </w:t>
      </w:r>
      <w:bookmarkStart w:id="8" w:name="_Toc73394990"/>
    </w:p>
    <w:p w:rsidR="00C85A89" w:rsidRPr="00CD608F" w:rsidRDefault="00A40A47" w:rsidP="009A3308">
      <w:pPr>
        <w:spacing w:after="0" w:line="240" w:lineRule="auto"/>
        <w:ind w:firstLine="709"/>
        <w:contextualSpacing/>
        <w:jc w:val="both"/>
        <w:rPr>
          <w:rFonts w:ascii="Times New Roman" w:hAnsi="Times New Roman"/>
          <w:sz w:val="24"/>
          <w:szCs w:val="24"/>
        </w:rPr>
      </w:pPr>
      <w:bookmarkStart w:id="9" w:name="_Toc118726577"/>
      <w:r>
        <w:rPr>
          <w:rFonts w:ascii="Times New Roman" w:hAnsi="Times New Roman"/>
          <w:sz w:val="24"/>
          <w:szCs w:val="24"/>
        </w:rPr>
        <w:t>29</w:t>
      </w:r>
      <w:r w:rsidR="00C85A89" w:rsidRPr="00CD608F">
        <w:rPr>
          <w:rFonts w:ascii="Times New Roman" w:hAnsi="Times New Roman"/>
          <w:sz w:val="24"/>
          <w:szCs w:val="24"/>
        </w:rPr>
        <w:t>.6. </w:t>
      </w:r>
      <w:bookmarkEnd w:id="8"/>
      <w:bookmarkEnd w:id="9"/>
      <w:r w:rsidR="00C85A89" w:rsidRPr="00CD608F">
        <w:rPr>
          <w:rFonts w:ascii="Times New Roman" w:hAnsi="Times New Roman"/>
          <w:sz w:val="24"/>
          <w:szCs w:val="24"/>
        </w:rPr>
        <w:t>Планируемые результаты освоения программы по математике базовый уровень на уровне среднего общего образования.</w:t>
      </w:r>
      <w:r w:rsidR="00C85A89" w:rsidRPr="00CD608F">
        <w:rPr>
          <w:sz w:val="24"/>
          <w:szCs w:val="24"/>
        </w:rPr>
        <w:t xml:space="preserve"> </w:t>
      </w:r>
    </w:p>
    <w:p w:rsidR="00C85A89" w:rsidRPr="00CD608F" w:rsidRDefault="00A40A47" w:rsidP="009A3308">
      <w:pPr>
        <w:spacing w:after="0"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29</w:t>
      </w:r>
      <w:r w:rsidR="00C85A89" w:rsidRPr="00CD608F">
        <w:rPr>
          <w:rFonts w:ascii="Times New Roman" w:hAnsi="Times New Roman"/>
          <w:color w:val="000000"/>
          <w:sz w:val="24"/>
          <w:szCs w:val="24"/>
        </w:rPr>
        <w:t>.6.1. </w:t>
      </w:r>
      <w:bookmarkStart w:id="10" w:name="_Toc73394992"/>
      <w:r w:rsidR="00C85A89" w:rsidRPr="00CD608F">
        <w:rPr>
          <w:rFonts w:ascii="Times New Roman" w:hAnsi="Times New Roman"/>
          <w:color w:val="000000"/>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гражданского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патриотического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духовно-нравственного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4) эстетического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5) физического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6) трудового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7) экологического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8) ценности научного познания: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w:t>
      </w:r>
      <w:r w:rsidRPr="00CD608F">
        <w:rPr>
          <w:rFonts w:ascii="Times New Roman" w:hAnsi="Times New Roman"/>
          <w:sz w:val="24"/>
          <w:szCs w:val="24"/>
        </w:rPr>
        <w:lastRenderedPageBreak/>
        <w:t>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10"/>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5A89" w:rsidRPr="00CD608F" w:rsidRDefault="00A40A47" w:rsidP="009A3308">
      <w:pPr>
        <w:spacing w:after="0" w:line="240" w:lineRule="auto"/>
        <w:ind w:firstLine="709"/>
        <w:jc w:val="both"/>
        <w:rPr>
          <w:rFonts w:ascii="Times New Roman" w:hAnsi="Times New Roman"/>
          <w:sz w:val="24"/>
          <w:szCs w:val="24"/>
        </w:rPr>
      </w:pPr>
      <w:r>
        <w:rPr>
          <w:rFonts w:ascii="Times New Roman" w:hAnsi="Times New Roman"/>
          <w:color w:val="000000"/>
          <w:sz w:val="24"/>
          <w:szCs w:val="24"/>
        </w:rPr>
        <w:t>29</w:t>
      </w:r>
      <w:r w:rsidR="00C85A89" w:rsidRPr="00CD608F">
        <w:rPr>
          <w:rFonts w:ascii="Times New Roman" w:hAnsi="Times New Roman"/>
          <w:color w:val="000000"/>
          <w:sz w:val="24"/>
          <w:szCs w:val="24"/>
        </w:rPr>
        <w:t>.6.2.1. У</w:t>
      </w:r>
      <w:r w:rsidR="00C85A89" w:rsidRPr="00CD608F">
        <w:rPr>
          <w:rFonts w:ascii="Times New Roman" w:hAnsi="Times New Roman"/>
          <w:sz w:val="24"/>
          <w:szCs w:val="24"/>
        </w:rPr>
        <w:t xml:space="preserve"> обучающегося будут сформированы следующие базовые логические действия как часть </w:t>
      </w:r>
      <w:r w:rsidR="00C85A89" w:rsidRPr="00CD608F">
        <w:rPr>
          <w:rFonts w:ascii="Times New Roman" w:hAnsi="Times New Roman"/>
          <w:bCs/>
          <w:sz w:val="24"/>
          <w:szCs w:val="24"/>
        </w:rPr>
        <w:t>познавательных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.6.2.2. У обучающегося будут сформированы следующие базовые исследовательские действия как часть </w:t>
      </w:r>
      <w:r w:rsidR="00C85A89" w:rsidRPr="00CD608F">
        <w:rPr>
          <w:rFonts w:ascii="Times New Roman" w:hAnsi="Times New Roman"/>
          <w:bCs/>
          <w:sz w:val="24"/>
          <w:szCs w:val="24"/>
        </w:rPr>
        <w:t>познавательных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.6.2.3. У обучающегося будут сформированы умения работать с информацией как часть </w:t>
      </w:r>
      <w:r w:rsidR="00C85A89" w:rsidRPr="00CD608F">
        <w:rPr>
          <w:rFonts w:ascii="Times New Roman" w:hAnsi="Times New Roman"/>
          <w:bCs/>
          <w:sz w:val="24"/>
          <w:szCs w:val="24"/>
        </w:rPr>
        <w:t>познавательных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выявлять дефициты информации, данных, необходимых для ответа на вопрос и для решения задачи;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структурировать информацию, представлять её в различных формах, иллюстрировать графически;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надёжность информации по самостоятельно сформулированным критериям.</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.6.2.4. У обучающегося будут сформированы умения общения как часть </w:t>
      </w:r>
      <w:r w:rsidR="00C85A89" w:rsidRPr="00CD608F">
        <w:rPr>
          <w:rFonts w:ascii="Times New Roman" w:hAnsi="Times New Roman"/>
          <w:bCs/>
          <w:sz w:val="24"/>
          <w:szCs w:val="24"/>
        </w:rPr>
        <w:t>коммуникативных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w:t>
      </w:r>
      <w:r w:rsidRPr="00CD608F">
        <w:rPr>
          <w:rFonts w:ascii="Times New Roman" w:hAnsi="Times New Roman"/>
          <w:sz w:val="24"/>
          <w:szCs w:val="24"/>
        </w:rPr>
        <w:lastRenderedPageBreak/>
        <w:t>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.6.2.5. У обучающегося будут сформированы умения самоорганизации как часть </w:t>
      </w:r>
      <w:r w:rsidR="00C85A89" w:rsidRPr="00CD608F">
        <w:rPr>
          <w:rFonts w:ascii="Times New Roman" w:hAnsi="Times New Roman"/>
          <w:bCs/>
          <w:sz w:val="24"/>
          <w:szCs w:val="24"/>
        </w:rPr>
        <w:t>регулятивных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.6.2.6. У обучающегося будут сформированы умения самоконтроля как часть </w:t>
      </w:r>
      <w:r w:rsidR="00C85A89" w:rsidRPr="00CD608F">
        <w:rPr>
          <w:rFonts w:ascii="Times New Roman" w:hAnsi="Times New Roman"/>
          <w:bCs/>
          <w:sz w:val="24"/>
          <w:szCs w:val="24"/>
        </w:rPr>
        <w:t>регулятивных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.6.2.7. У обучающегося будут сформированы умения совместной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85A89" w:rsidRPr="00CD608F" w:rsidRDefault="00A40A47" w:rsidP="009A3308">
      <w:pPr>
        <w:spacing w:after="0"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29</w:t>
      </w:r>
      <w:r w:rsidR="00C85A89" w:rsidRPr="00CD608F">
        <w:rPr>
          <w:rFonts w:ascii="Times New Roman" w:hAnsi="Times New Roman"/>
          <w:color w:val="000000"/>
          <w:sz w:val="24"/>
          <w:szCs w:val="24"/>
        </w:rPr>
        <w:t xml:space="preserve">.6.3.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sidR="00C85A89" w:rsidRPr="00CD608F">
        <w:rPr>
          <w:rFonts w:ascii="Times New Roman" w:hAnsi="Times New Roman"/>
          <w:sz w:val="24"/>
          <w:szCs w:val="24"/>
        </w:rPr>
        <w:t>учебных</w:t>
      </w:r>
      <w:r w:rsidR="00C85A89" w:rsidRPr="00CD608F">
        <w:rPr>
          <w:rFonts w:ascii="Times New Roman" w:hAnsi="Times New Roman"/>
          <w:color w:val="000000"/>
          <w:sz w:val="24"/>
          <w:szCs w:val="24"/>
        </w:rPr>
        <w:t xml:space="preserve"> курсов в соответствующих разделах программы по математике. </w:t>
      </w:r>
    </w:p>
    <w:p w:rsidR="00C85A89" w:rsidRPr="00CD608F" w:rsidRDefault="00C85A89" w:rsidP="009A3308">
      <w:pPr>
        <w:spacing w:after="0" w:line="240" w:lineRule="auto"/>
        <w:ind w:firstLine="709"/>
        <w:contextualSpacing/>
        <w:jc w:val="both"/>
        <w:rPr>
          <w:rFonts w:ascii="Times New Roman" w:hAnsi="Times New Roman"/>
          <w:sz w:val="24"/>
          <w:szCs w:val="24"/>
        </w:rPr>
      </w:pPr>
      <w:bookmarkStart w:id="11" w:name="_Toc118726581"/>
      <w:r w:rsidRPr="00CD608F">
        <w:rPr>
          <w:rFonts w:ascii="Times New Roman" w:hAnsi="Times New Roman"/>
          <w:sz w:val="24"/>
          <w:szCs w:val="24"/>
        </w:rPr>
        <w:t>111.7. Федеральная рабочая программа учебного курса «Алгебра и начала математического анализа».</w:t>
      </w:r>
      <w:bookmarkEnd w:id="11"/>
    </w:p>
    <w:p w:rsidR="00C85A89" w:rsidRPr="00CD608F" w:rsidRDefault="00A40A47" w:rsidP="009A3308">
      <w:pPr>
        <w:spacing w:after="0" w:line="240" w:lineRule="auto"/>
        <w:ind w:firstLine="709"/>
        <w:contextualSpacing/>
        <w:jc w:val="both"/>
        <w:rPr>
          <w:rFonts w:ascii="Times New Roman" w:hAnsi="Times New Roman"/>
          <w:sz w:val="24"/>
          <w:szCs w:val="24"/>
        </w:rPr>
      </w:pPr>
      <w:bookmarkStart w:id="12" w:name="_Toc118726582"/>
      <w:r>
        <w:rPr>
          <w:rFonts w:ascii="Times New Roman" w:hAnsi="Times New Roman"/>
          <w:sz w:val="24"/>
          <w:szCs w:val="24"/>
        </w:rPr>
        <w:t>29</w:t>
      </w:r>
      <w:r w:rsidR="00C85A89" w:rsidRPr="00CD608F">
        <w:rPr>
          <w:rFonts w:ascii="Times New Roman" w:hAnsi="Times New Roman"/>
          <w:sz w:val="24"/>
          <w:szCs w:val="24"/>
        </w:rPr>
        <w:t>.7.1. </w:t>
      </w:r>
      <w:bookmarkEnd w:id="12"/>
      <w:r w:rsidR="00C85A89" w:rsidRPr="00CD608F">
        <w:rPr>
          <w:rFonts w:ascii="Times New Roman" w:hAnsi="Times New Roman"/>
          <w:sz w:val="24"/>
          <w:szCs w:val="24"/>
        </w:rPr>
        <w:t>Пояснительная записка.</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w:t>
      </w:r>
      <w:r w:rsidR="00C85A89" w:rsidRPr="00CD608F">
        <w:rPr>
          <w:rFonts w:ascii="Times New Roman" w:hAnsi="Times New Roman"/>
          <w:sz w:val="24"/>
          <w:szCs w:val="24"/>
        </w:rPr>
        <w:lastRenderedPageBreak/>
        <w:t xml:space="preserve">математическими открытиями и их авторами. </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.7.1.4. В основе методики обучения алгебре и началам математического анализа лежит деятельностный принцип обучения.</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.7.1.5.3.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w:t>
      </w:r>
      <w:r w:rsidR="00C85A89" w:rsidRPr="00CD608F">
        <w:rPr>
          <w:rFonts w:ascii="Times New Roman" w:hAnsi="Times New Roman"/>
          <w:sz w:val="24"/>
          <w:szCs w:val="24"/>
        </w:rPr>
        <w:lastRenderedPageBreak/>
        <w:t>мышления, способности к обобщению и конкретизации, использованию аналогий.</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C85A89" w:rsidRPr="00CD608F" w:rsidRDefault="00A40A47" w:rsidP="009A3308">
      <w:pPr>
        <w:spacing w:after="0" w:line="240" w:lineRule="auto"/>
        <w:ind w:firstLine="709"/>
        <w:contextualSpacing/>
        <w:jc w:val="both"/>
        <w:rPr>
          <w:rFonts w:ascii="Times New Roman" w:hAnsi="Times New Roman"/>
          <w:sz w:val="24"/>
          <w:szCs w:val="24"/>
        </w:rPr>
      </w:pPr>
      <w:bookmarkStart w:id="13" w:name="_Toc118726588"/>
      <w:bookmarkStart w:id="14" w:name="_Toc118726584"/>
      <w:r>
        <w:rPr>
          <w:rFonts w:ascii="Times New Roman" w:hAnsi="Times New Roman"/>
          <w:sz w:val="24"/>
          <w:szCs w:val="24"/>
        </w:rPr>
        <w:t>29</w:t>
      </w:r>
      <w:r w:rsidR="00C85A89" w:rsidRPr="00CD608F">
        <w:rPr>
          <w:rFonts w:ascii="Times New Roman" w:hAnsi="Times New Roman"/>
          <w:sz w:val="24"/>
          <w:szCs w:val="24"/>
        </w:rPr>
        <w:t>.7.2. </w:t>
      </w:r>
      <w:bookmarkEnd w:id="13"/>
      <w:r w:rsidR="00C85A89" w:rsidRPr="00CD608F">
        <w:rPr>
          <w:rFonts w:ascii="Times New Roman" w:hAnsi="Times New Roman"/>
          <w:sz w:val="24"/>
          <w:szCs w:val="24"/>
        </w:rPr>
        <w:t>Содержание обучения в 10 классе.</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.7.2.1. Числа и вычисления.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Арифметический корень натуральной степени. Действия с арифметическими корнями натуральной степени.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Синус, косинус и тангенс числового аргумента. Арксинус, арккосинус, арктангенс числового аргумента.</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.7.2.2. Уравнения и неравенства.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Тождества и тождественные преобразования.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Преобразование тригонометрических выражений. Основные тригонометрические формулы.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Уравнение, корень уравнения. Неравенство, решение неравенства. Метод интервалов.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Решение целых и дробно-рациональных уравнений и неравенств.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Решение иррациональных уравнений и неравенств.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Решение тригонометрических уравнений.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Применение уравнений и неравенств к решению математических задач и задач из различных областей науки и реальной жизни.</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.7.2.3. Функции и графики.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Функция, способы задания функции. График функции. Взаимно обратные функции.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Область определения и множество значений функции. Нули функции. Промежутки знакопостоянства. Чётные и нечётные функции.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Степенная функция с натуральным и целым показателем. Её свойства и график. Свойства и график корня n-ой степени.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Тригонометрическая окружность, определение тригонометрических функций числового аргумента.</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.7.2.4. Начала математического анализа.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Последовательности, способы задания последовательностей. Монотонные последовательности.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.7.2.5. Множества и логика.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Определение, теорема, следствие, доказательство.</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.7.3. Содержание обучения в 11 классе.</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.7.3.1. Числа и вычисления.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Натуральные и целые числа. Признаки делимости целых чисел.</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Степень с рациональным показателем. Свойства степени.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Логарифм числа. Десятичные и натуральные логарифмы.</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.7.3.2. Уравнения и неравенства.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Преобразование выражений, содержащих логарифмы.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Преобразование выражений, содержащих степени с рациональным показателем.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Примеры тригонометрических неравенств.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Показательные уравнения и неравенства.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Логарифмические уравнения и неравенства.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Системы линейных уравнений. Решение прикладных задач с помощью системы линейных уравнений.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Системы и совокупности рациональных уравнений и неравенств.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.7.3.3. Функции и графики.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Тригонометрические функции, их свойства и графики.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Показательная и логарифмическая функции, их свойства и графики.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Использование графиков функций для решения уравнений и линейных систем.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.7.3.4. Начала математического анализа.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Непрерывные функции. Метод интервалов для решения неравенств.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Производная функции. Геометрический и физический смысл производной.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Производные элементарных функций. Формулы нахождения производной суммы, произведения и частного функций.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Первообразная. Таблица первообразных.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Интеграл, его геометрический и физический смысл. Вычисление интеграла по формуле Ньютона–Лейбница.</w:t>
      </w:r>
    </w:p>
    <w:p w:rsidR="00C85A89" w:rsidRPr="00CD608F" w:rsidRDefault="00A40A47" w:rsidP="009A3308">
      <w:pPr>
        <w:spacing w:after="0" w:line="240" w:lineRule="auto"/>
        <w:ind w:firstLine="709"/>
        <w:contextualSpacing/>
        <w:jc w:val="both"/>
        <w:rPr>
          <w:rFonts w:ascii="Times New Roman" w:hAnsi="Times New Roman"/>
          <w:caps/>
          <w:color w:val="000000"/>
          <w:sz w:val="24"/>
          <w:szCs w:val="24"/>
        </w:rPr>
      </w:pPr>
      <w:r>
        <w:rPr>
          <w:rFonts w:ascii="Times New Roman" w:hAnsi="Times New Roman"/>
          <w:color w:val="000000"/>
          <w:sz w:val="24"/>
          <w:szCs w:val="24"/>
        </w:rPr>
        <w:t>29</w:t>
      </w:r>
      <w:r w:rsidR="00C85A89" w:rsidRPr="00CD608F">
        <w:rPr>
          <w:rFonts w:ascii="Times New Roman" w:hAnsi="Times New Roman"/>
          <w:color w:val="000000"/>
          <w:sz w:val="24"/>
          <w:szCs w:val="24"/>
        </w:rPr>
        <w:t xml:space="preserve">.7.4. Планируемые предметные результаты освоения федеральной рабочей программы </w:t>
      </w:r>
      <w:r w:rsidR="00C85A89" w:rsidRPr="00CD608F">
        <w:rPr>
          <w:rFonts w:ascii="Times New Roman" w:hAnsi="Times New Roman"/>
          <w:sz w:val="24"/>
          <w:szCs w:val="24"/>
        </w:rPr>
        <w:t>учебного</w:t>
      </w:r>
      <w:r w:rsidR="00C85A89" w:rsidRPr="00CD608F">
        <w:rPr>
          <w:rFonts w:ascii="Times New Roman" w:hAnsi="Times New Roman"/>
          <w:color w:val="000000"/>
          <w:sz w:val="24"/>
          <w:szCs w:val="24"/>
        </w:rPr>
        <w:t xml:space="preserve"> курса «Алгебра и начала математического анализа»</w:t>
      </w:r>
      <w:bookmarkEnd w:id="14"/>
      <w:r w:rsidR="00C85A89" w:rsidRPr="00CD608F">
        <w:rPr>
          <w:rFonts w:ascii="Times New Roman" w:hAnsi="Times New Roman"/>
          <w:color w:val="000000"/>
          <w:sz w:val="24"/>
          <w:szCs w:val="24"/>
        </w:rPr>
        <w:t xml:space="preserve"> на уровне среднего общего образования.</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color w:val="000000"/>
          <w:sz w:val="24"/>
          <w:szCs w:val="24"/>
        </w:rPr>
        <w:t>29</w:t>
      </w:r>
      <w:r w:rsidR="00C85A89" w:rsidRPr="00CD608F">
        <w:rPr>
          <w:rFonts w:ascii="Times New Roman" w:hAnsi="Times New Roman"/>
          <w:color w:val="000000"/>
          <w:sz w:val="24"/>
          <w:szCs w:val="24"/>
        </w:rPr>
        <w:t>.7.4.1. </w:t>
      </w:r>
      <w:r w:rsidR="00C85A89" w:rsidRPr="00CD608F">
        <w:rPr>
          <w:rFonts w:ascii="Times New Roman" w:hAnsi="Times New Roman"/>
          <w:sz w:val="24"/>
          <w:szCs w:val="24"/>
        </w:rPr>
        <w:t>Предметные результаты по отдельным темам учебного курса «Алгебра и начала математического анализа». К концу 10 класса обучающийся научится:</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.7.4.1.1. Числа и вычисления: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рациональное и действительное число, обыкновенная и десятичная дробь, проценты;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выполнять арифметические операции с рациональными и действительными числами;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выполнять приближённые вычисления, используя правила округления, делать прикидку и оценку результата вычислений;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.7.4.1.2. Уравнения и неравенства: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выполнять преобразования тригонометрических выражений и решать тригонометрические уравнения;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применять уравнения и неравенства для решения математических задач и задач из различных областей науки и реальной жизни;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.7.4.1.3. Функции и графики: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чётность и нечётность функции, нули функции, промежутки знакопостоянства;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графики функций для решения уравнений;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строить и читать графики линейной функции, квадратичной функции, степенной функции с целым показателем;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.7.4.1.4. Начала математического анализа: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последовательность, арифметическая и геометрическая прогрессии;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задавать последовательности различными способами;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использовать свойства последовательностей и прогрессий для решения реальных задач прикладного характера.</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.7.4.1.5. Множества и логика: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множество, операции над множествами;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определение, теорема, следствие, доказательство.</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.7.4.2. Предметные результаты по отдельным темам учебного курса «Алгебра и начала математического анализа». К концу 11 класса обучающийся научится:</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.7.4.2.1. Числа и вычисления: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понятием: степень с рациональным показателем;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логарифм числа, десятичные и натуральные логарифмы.</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.7.4.2.2. Уравнения и неравенства: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находить решения простейших тригонометрических неравенств;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находить решения простейших систем и совокупностей рациональных уравнений и неравенств;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.7.4.2.3. Функции и графики: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изображать на координатной плоскости графики линейных уравнений и использовать их для решения системы линейных уравнений;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графики функций для исследования процессов и зависимостей из других учебных дисциплин.</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.7.4.2.4. Начала математического анализа: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находить производные элементарных функций, вычислять производные суммы, произведения, частного функций;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производную для нахождения наилучшего решения в прикладных, в том числе социально-экономических, задачах;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первообразная и интеграл, понимать геометрический и физический смысл интеграла;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находить первообразные элементарных функций, вычислять интеграл по формуле </w:t>
      </w:r>
      <w:r w:rsidRPr="00CD608F">
        <w:rPr>
          <w:rFonts w:ascii="Times New Roman" w:hAnsi="Times New Roman"/>
          <w:sz w:val="24"/>
          <w:szCs w:val="24"/>
        </w:rPr>
        <w:lastRenderedPageBreak/>
        <w:t>Ньютона–Лейбница;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C85A89" w:rsidRPr="00CD608F" w:rsidRDefault="00A40A47" w:rsidP="009A3308">
      <w:pPr>
        <w:spacing w:after="0" w:line="240" w:lineRule="auto"/>
        <w:ind w:firstLine="709"/>
        <w:contextualSpacing/>
        <w:jc w:val="both"/>
        <w:rPr>
          <w:rFonts w:ascii="Times New Roman" w:hAnsi="Times New Roman"/>
          <w:sz w:val="24"/>
          <w:szCs w:val="24"/>
        </w:rPr>
      </w:pPr>
      <w:bookmarkStart w:id="15" w:name="_Toc118726594"/>
      <w:r>
        <w:rPr>
          <w:rFonts w:ascii="Times New Roman" w:hAnsi="Times New Roman"/>
          <w:sz w:val="24"/>
          <w:szCs w:val="24"/>
        </w:rPr>
        <w:t>29</w:t>
      </w:r>
      <w:r w:rsidR="00C85A89" w:rsidRPr="00CD608F">
        <w:rPr>
          <w:rFonts w:ascii="Times New Roman" w:hAnsi="Times New Roman"/>
          <w:sz w:val="24"/>
          <w:szCs w:val="24"/>
        </w:rPr>
        <w:t>.8. Федеральная рабочая программа учебного курса «Геометрия».</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.8.1. </w:t>
      </w:r>
      <w:bookmarkEnd w:id="15"/>
      <w:r w:rsidR="00C85A89" w:rsidRPr="00CD608F">
        <w:rPr>
          <w:rFonts w:ascii="Times New Roman" w:hAnsi="Times New Roman"/>
          <w:sz w:val="24"/>
          <w:szCs w:val="24"/>
        </w:rPr>
        <w:t>Пояснительная записка.</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.8.1.6. Приоритетными задачами освоения учебного курса «Геометрии» на базовом уровне в 10–11 классах являются: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формирование представления о геометрии как части мировой культуры и осознание её взаимосвязи с окружающим миром;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формирование умения распознавать на чертежах, моделях и в реальном мире многогранники и тела вращения;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овладение методами решения задач на построения на изображениях пространственных фигур;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формирование умения оперировать основными понятиями о многогранниках и телах вращения и их основными свойствами;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формирование функциональной грамотности, релевантной геометрии: умение распознавать </w:t>
      </w:r>
      <w:r w:rsidRPr="00CD608F">
        <w:rPr>
          <w:rFonts w:ascii="Times New Roman" w:hAnsi="Times New Roman"/>
          <w:sz w:val="24"/>
          <w:szCs w:val="24"/>
        </w:rPr>
        <w:lastRenderedPageBreak/>
        <w:t>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.8.1.8. 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C85A89" w:rsidRPr="00CD608F" w:rsidRDefault="00A40A4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.8.1.9.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.8.1.11. Общее число часов, рекомендованных для изучения учебного курса «Г</w:t>
      </w:r>
      <w:r w:rsidR="00C85A89" w:rsidRPr="00CD608F">
        <w:rPr>
          <w:rFonts w:ascii="Times New Roman" w:hAnsi="Times New Roman"/>
          <w:color w:val="000000"/>
          <w:sz w:val="24"/>
          <w:szCs w:val="24"/>
        </w:rPr>
        <w:t xml:space="preserve">еометрия» – </w:t>
      </w:r>
      <w:r w:rsidR="00C85A89" w:rsidRPr="00CD608F">
        <w:rPr>
          <w:rFonts w:ascii="Times New Roman" w:hAnsi="Times New Roman"/>
          <w:color w:val="000000"/>
          <w:position w:val="1"/>
          <w:sz w:val="24"/>
          <w:szCs w:val="24"/>
        </w:rPr>
        <w:t>102 часа: в 10 классе – 68 часов (2 часа в неделю), в 11 классе – 34 часа</w:t>
      </w:r>
      <w:r w:rsidR="00C85A89" w:rsidRPr="00CD608F">
        <w:rPr>
          <w:rFonts w:ascii="Times New Roman" w:hAnsi="Times New Roman"/>
          <w:position w:val="1"/>
          <w:sz w:val="24"/>
          <w:szCs w:val="24"/>
        </w:rPr>
        <w:t xml:space="preserve"> (1 час в неделю). </w:t>
      </w:r>
    </w:p>
    <w:p w:rsidR="00C85A89" w:rsidRPr="00CD608F" w:rsidRDefault="00B64A62" w:rsidP="009A3308">
      <w:pPr>
        <w:spacing w:after="0" w:line="240" w:lineRule="auto"/>
        <w:ind w:firstLine="709"/>
        <w:contextualSpacing/>
        <w:jc w:val="both"/>
        <w:rPr>
          <w:rFonts w:ascii="Times New Roman" w:hAnsi="Times New Roman"/>
          <w:sz w:val="24"/>
          <w:szCs w:val="24"/>
        </w:rPr>
      </w:pPr>
      <w:bookmarkStart w:id="16" w:name="_Toc118726599"/>
      <w:bookmarkStart w:id="17" w:name="_Toc118726596"/>
      <w:r>
        <w:rPr>
          <w:rFonts w:ascii="Times New Roman" w:hAnsi="Times New Roman"/>
          <w:sz w:val="24"/>
          <w:szCs w:val="24"/>
        </w:rPr>
        <w:t>29</w:t>
      </w:r>
      <w:r w:rsidR="00C85A89" w:rsidRPr="00CD608F">
        <w:rPr>
          <w:rFonts w:ascii="Times New Roman" w:hAnsi="Times New Roman"/>
          <w:sz w:val="24"/>
          <w:szCs w:val="24"/>
        </w:rPr>
        <w:t xml:space="preserve">.8.2. Содержание </w:t>
      </w:r>
      <w:bookmarkEnd w:id="16"/>
      <w:r w:rsidR="00C85A89" w:rsidRPr="00CD608F">
        <w:rPr>
          <w:rFonts w:ascii="Times New Roman" w:hAnsi="Times New Roman"/>
          <w:sz w:val="24"/>
          <w:szCs w:val="24"/>
        </w:rPr>
        <w:t>обучения в 10 классе.</w:t>
      </w:r>
    </w:p>
    <w:p w:rsidR="00C85A89" w:rsidRPr="00CD608F" w:rsidRDefault="00B64A62" w:rsidP="009A3308">
      <w:pPr>
        <w:spacing w:after="0" w:line="240" w:lineRule="auto"/>
        <w:ind w:firstLine="709"/>
        <w:contextualSpacing/>
        <w:jc w:val="both"/>
        <w:rPr>
          <w:rFonts w:ascii="Times New Roman" w:hAnsi="Times New Roman"/>
          <w:sz w:val="24"/>
          <w:szCs w:val="24"/>
        </w:rPr>
      </w:pPr>
      <w:bookmarkStart w:id="18" w:name="_Toc118726600"/>
      <w:r>
        <w:rPr>
          <w:rFonts w:ascii="Times New Roman" w:hAnsi="Times New Roman"/>
          <w:sz w:val="24"/>
          <w:szCs w:val="24"/>
        </w:rPr>
        <w:t>29</w:t>
      </w:r>
      <w:r w:rsidR="00C85A89" w:rsidRPr="00CD608F">
        <w:rPr>
          <w:rFonts w:ascii="Times New Roman" w:hAnsi="Times New Roman"/>
          <w:sz w:val="24"/>
          <w:szCs w:val="24"/>
        </w:rPr>
        <w:t>.8.2.1. </w:t>
      </w:r>
      <w:bookmarkEnd w:id="18"/>
      <w:r w:rsidR="00C85A89" w:rsidRPr="00CD608F">
        <w:rPr>
          <w:rFonts w:ascii="Times New Roman" w:hAnsi="Times New Roman"/>
          <w:sz w:val="24"/>
          <w:szCs w:val="24"/>
        </w:rPr>
        <w:t>Прямые и плоскости в пространстве.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.8.2.2. Многогранники.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w:t>
      </w:r>
      <w:r w:rsidRPr="00CD608F">
        <w:rPr>
          <w:rFonts w:ascii="Times New Roman" w:hAnsi="Times New Roman"/>
          <w:sz w:val="24"/>
          <w:szCs w:val="24"/>
        </w:rPr>
        <w:lastRenderedPageBreak/>
        <w:t>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.8.3. Содержание обучения в 11 классе.</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.8.3.1. Тела вращения.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Изображение тел вращения на плоскости. Развёртка цилиндра и конуса.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.8.3.2. Векторы и координаты в пространстве.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bookmarkEnd w:id="17"/>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.8.4.1. Предметные результаты по отдельным темам учебного курса «Геометрия». К концу 10 класса обучающийся научится: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точка, прямая, плоскость;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применять аксиомы стереометрии и следствия из них при решении геометрических задач;</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параллельность и перпендикулярность прямых и плоскостей;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классифицировать взаимное расположение прямых и плоскостей в пространстве;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оперировать понятиями: многогранник, выпуклый и невыпуклый многогранник, элементы </w:t>
      </w:r>
      <w:r w:rsidRPr="00CD608F">
        <w:rPr>
          <w:rFonts w:ascii="Times New Roman" w:hAnsi="Times New Roman"/>
          <w:sz w:val="24"/>
          <w:szCs w:val="24"/>
        </w:rPr>
        <w:lastRenderedPageBreak/>
        <w:t>многогранника, правильный многогранник;</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распознавать основные виды многогранников (пирамида, призма, прямоугольный параллелепипед, куб);</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секущая плоскость, сечение многогранников;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объяснять принципы построения сечений, используя метод следов;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симметрия в пространстве, центр, ось и плоскость симметрии, центр, ось и плоскость симметрии фигуры;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.8.4.2. Предметные результаты по отдельным темам учебного курса «Геометрия». К концу 11 класса обучающийся научится: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распознавать тела вращения (цилиндр, конус, сфера и шар);</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объяснять способы получения тел вращения;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классифицировать взаимное расположение сферы и плоскости;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вычислять объёмы и площади поверхностей тел вращения, геометрических тел с применением формул;</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вычислять соотношения между площадями поверхностей и объёмами подобных тел;</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изображать изучаемые фигуры от руки и с применением простых чертёжных инструментов;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выполнять (выносные) плоские чертежи из рисунков простых объёмных фигур: вид сверху, сбоку, снизу, строить сечения тел вращения;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понятием вектор в пространстве;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применять правило параллелепипеда;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задавать плоскость уравнением в декартовой системе координат;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решать простейшие геометрические задачи на применение векторно-координатного метода;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85A89" w:rsidRPr="00CD608F" w:rsidRDefault="00B64A62" w:rsidP="009A3308">
      <w:pPr>
        <w:spacing w:after="0" w:line="240" w:lineRule="auto"/>
        <w:ind w:firstLine="709"/>
        <w:contextualSpacing/>
        <w:jc w:val="both"/>
        <w:rPr>
          <w:rFonts w:ascii="Times New Roman" w:hAnsi="Times New Roman"/>
          <w:sz w:val="24"/>
          <w:szCs w:val="24"/>
        </w:rPr>
      </w:pPr>
      <w:bookmarkStart w:id="19" w:name="_Toc73394988"/>
      <w:bookmarkStart w:id="20" w:name="_Toc118726606"/>
      <w:r>
        <w:rPr>
          <w:rFonts w:ascii="Times New Roman" w:hAnsi="Times New Roman"/>
          <w:sz w:val="24"/>
          <w:szCs w:val="24"/>
        </w:rPr>
        <w:t>29</w:t>
      </w:r>
      <w:r w:rsidR="00C85A89" w:rsidRPr="00CD608F">
        <w:rPr>
          <w:rFonts w:ascii="Times New Roman" w:hAnsi="Times New Roman"/>
          <w:sz w:val="24"/>
          <w:szCs w:val="24"/>
        </w:rPr>
        <w:t>.9. Федеральная рабочая программа учебного курса «Вероятность и статистика».</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.9.1. Пояснительная записка.</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.9.1.</w:t>
      </w:r>
      <w:bookmarkEnd w:id="19"/>
      <w:bookmarkEnd w:id="20"/>
      <w:r w:rsidR="00C85A89" w:rsidRPr="00CD608F">
        <w:rPr>
          <w:rFonts w:ascii="Times New Roman" w:hAnsi="Times New Roman"/>
          <w:sz w:val="24"/>
          <w:szCs w:val="24"/>
        </w:rPr>
        <w:t>1. 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.9.1.4. Важную часть учебного курса занимает изучение геометрического и </w:t>
      </w:r>
      <w:r w:rsidR="00C85A89" w:rsidRPr="00CD608F">
        <w:rPr>
          <w:rFonts w:ascii="Times New Roman" w:hAnsi="Times New Roman"/>
          <w:sz w:val="24"/>
          <w:szCs w:val="24"/>
        </w:rPr>
        <w:lastRenderedPageBreak/>
        <w:t>биномиального распределений и знакомство с их непрерывными аналогами – показательным и нормальным распределениями.</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 xml:space="preserve">.9.1.6.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.9.1.7. </w:t>
      </w:r>
      <w:r w:rsidR="00C85A89" w:rsidRPr="00CD608F">
        <w:rPr>
          <w:rFonts w:ascii="Times New Roman" w:hAnsi="Times New Roman"/>
          <w:color w:val="000000"/>
          <w:sz w:val="24"/>
          <w:szCs w:val="24"/>
        </w:rPr>
        <w:t xml:space="preserve">Общее число часов, рекомендованных для изучения учебного курса «Вероятность и статистика» – </w:t>
      </w:r>
      <w:r w:rsidR="00C85A89" w:rsidRPr="00CD608F">
        <w:rPr>
          <w:rFonts w:ascii="Times New Roman" w:hAnsi="Times New Roman"/>
          <w:color w:val="000000"/>
          <w:position w:val="1"/>
          <w:sz w:val="24"/>
          <w:szCs w:val="24"/>
        </w:rPr>
        <w:t>68 часов: в 10 классе – 34 часа (1 час в неделю), в 11 классе – 34 часа (1 час в неделю).</w:t>
      </w:r>
      <w:r w:rsidR="00C85A89" w:rsidRPr="00CD608F">
        <w:rPr>
          <w:rFonts w:ascii="Times New Roman" w:hAnsi="Times New Roman"/>
          <w:position w:val="1"/>
          <w:sz w:val="24"/>
          <w:szCs w:val="24"/>
        </w:rPr>
        <w:t xml:space="preserve"> </w:t>
      </w:r>
    </w:p>
    <w:p w:rsidR="00C85A89" w:rsidRPr="00CD608F" w:rsidRDefault="00B64A62" w:rsidP="009A3308">
      <w:pPr>
        <w:spacing w:after="0" w:line="240" w:lineRule="auto"/>
        <w:ind w:firstLine="709"/>
        <w:contextualSpacing/>
        <w:jc w:val="both"/>
        <w:rPr>
          <w:rFonts w:ascii="Times New Roman" w:hAnsi="Times New Roman"/>
          <w:sz w:val="24"/>
          <w:szCs w:val="24"/>
        </w:rPr>
      </w:pPr>
      <w:bookmarkStart w:id="21" w:name="_Toc118726611"/>
      <w:bookmarkStart w:id="22" w:name="_Toc118726608"/>
      <w:r>
        <w:rPr>
          <w:rFonts w:ascii="Times New Roman" w:hAnsi="Times New Roman"/>
          <w:sz w:val="24"/>
          <w:szCs w:val="24"/>
        </w:rPr>
        <w:t>29</w:t>
      </w:r>
      <w:r w:rsidR="00C85A89" w:rsidRPr="00CD608F">
        <w:rPr>
          <w:rFonts w:ascii="Times New Roman" w:hAnsi="Times New Roman"/>
          <w:sz w:val="24"/>
          <w:szCs w:val="24"/>
        </w:rPr>
        <w:t xml:space="preserve">.9.2. Содержание </w:t>
      </w:r>
      <w:bookmarkEnd w:id="21"/>
      <w:r w:rsidR="00C85A89" w:rsidRPr="00CD608F">
        <w:rPr>
          <w:rFonts w:ascii="Times New Roman" w:hAnsi="Times New Roman"/>
          <w:sz w:val="24"/>
          <w:szCs w:val="24"/>
        </w:rPr>
        <w:t>обучения в 10 классе.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Комбинаторное правило умножения. Перестановки и факториал. Число сочетаний. Треугольник Паскаля. Формула бинома Ньютона.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C85A89" w:rsidRPr="00CD608F" w:rsidRDefault="00B64A62" w:rsidP="009A3308">
      <w:pPr>
        <w:spacing w:after="0" w:line="240" w:lineRule="auto"/>
        <w:ind w:firstLine="709"/>
        <w:contextualSpacing/>
        <w:jc w:val="both"/>
        <w:rPr>
          <w:rFonts w:ascii="Times New Roman" w:hAnsi="Times New Roman"/>
          <w:sz w:val="24"/>
          <w:szCs w:val="24"/>
        </w:rPr>
      </w:pPr>
      <w:bookmarkStart w:id="23" w:name="_Toc73394999"/>
      <w:r>
        <w:rPr>
          <w:rFonts w:ascii="Times New Roman" w:hAnsi="Times New Roman"/>
          <w:sz w:val="24"/>
          <w:szCs w:val="24"/>
        </w:rPr>
        <w:t>29</w:t>
      </w:r>
      <w:r w:rsidR="00C85A89" w:rsidRPr="00CD608F">
        <w:rPr>
          <w:rFonts w:ascii="Times New Roman" w:hAnsi="Times New Roman"/>
          <w:sz w:val="24"/>
          <w:szCs w:val="24"/>
        </w:rPr>
        <w:t>.9.3. Содержание обучения в 11 классе.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Закон больших чисел и его роль в науке, природе и обществе. Выборочный метод исследований.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23"/>
    </w:p>
    <w:bookmarkEnd w:id="22"/>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.9.4.1. Предметные результаты по отдельным темам учебного курса «Вероятность и статистика». К концу 10 класса обучающийся научится: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читать и строить таблицы и диаграммы;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оперировать понятиями: среднее арифметическое, медиана, наибольшее, наименьшее </w:t>
      </w:r>
      <w:r w:rsidRPr="00CD608F">
        <w:rPr>
          <w:rFonts w:ascii="Times New Roman" w:hAnsi="Times New Roman"/>
          <w:sz w:val="24"/>
          <w:szCs w:val="24"/>
        </w:rPr>
        <w:lastRenderedPageBreak/>
        <w:t>значение, размах массива числовых данных;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применять комбинаторное правило умножения при решении задач;</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оперировать понятиями: случайная величина, распределение вероятностей, диаграмма распределения. </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29</w:t>
      </w:r>
      <w:r w:rsidR="00C85A89" w:rsidRPr="00CD608F">
        <w:rPr>
          <w:rFonts w:ascii="Times New Roman" w:hAnsi="Times New Roman"/>
          <w:sz w:val="24"/>
          <w:szCs w:val="24"/>
        </w:rPr>
        <w:t>.9.4.2. Предметные результаты по отдельным темам учебного курса «Вероятность и статистика». К концу 11 класса обучающийся научится: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сравнивать вероятности значений случайной величины по распределению или с помощью диаграмм;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иметь представление о законе больших чисел;</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иметь представление о нормальном распределении.</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 xml:space="preserve">. Федеральная рабочая программа по учебному предмету «Математика» (углублённый уровень). </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.5. Пояснительная записка.</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 xml:space="preserve">.5.1. 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C85A89" w:rsidRPr="00CD608F" w:rsidRDefault="00B64A62" w:rsidP="00B64A62">
      <w:pPr>
        <w:spacing w:after="0" w:line="240" w:lineRule="auto"/>
        <w:ind w:firstLine="708"/>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 xml:space="preserve">.5.2.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w:t>
      </w:r>
      <w:r w:rsidR="00C85A89" w:rsidRPr="00CD608F">
        <w:rPr>
          <w:rFonts w:ascii="Times New Roman" w:hAnsi="Times New Roman"/>
          <w:sz w:val="24"/>
          <w:szCs w:val="24"/>
        </w:rPr>
        <w:lastRenderedPageBreak/>
        <w:t>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.5.3. 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5.4.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.5.5.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.5.9. Приоритетными целями обучения математике в 10–11 классах на углублённом уровне продолжают оставаться: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w:t>
      </w:r>
      <w:r w:rsidRPr="00CD608F">
        <w:rPr>
          <w:rFonts w:ascii="Times New Roman" w:hAnsi="Times New Roman"/>
          <w:sz w:val="24"/>
          <w:szCs w:val="24"/>
        </w:rPr>
        <w:lastRenderedPageBreak/>
        <w:t>человечества;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C85A89" w:rsidRPr="00CD608F" w:rsidRDefault="00B64A62" w:rsidP="009A3308">
      <w:pPr>
        <w:spacing w:after="0" w:line="240" w:lineRule="auto"/>
        <w:ind w:firstLine="709"/>
        <w:jc w:val="both"/>
        <w:rPr>
          <w:rFonts w:ascii="Times New Roman" w:hAnsi="Times New Roman"/>
          <w:position w:val="1"/>
          <w:sz w:val="24"/>
          <w:szCs w:val="24"/>
        </w:rPr>
      </w:pPr>
      <w:r>
        <w:rPr>
          <w:rFonts w:ascii="Times New Roman" w:hAnsi="Times New Roman"/>
          <w:sz w:val="24"/>
          <w:szCs w:val="24"/>
        </w:rPr>
        <w:t>30</w:t>
      </w:r>
      <w:r w:rsidR="00C85A89" w:rsidRPr="00CD608F">
        <w:rPr>
          <w:rFonts w:ascii="Times New Roman" w:hAnsi="Times New Roman"/>
          <w:sz w:val="24"/>
          <w:szCs w:val="24"/>
        </w:rPr>
        <w:t xml:space="preserve">.5.12. Общее число часов, рекомендованных для изучения </w:t>
      </w:r>
      <w:r w:rsidR="00C85A89" w:rsidRPr="00CD608F">
        <w:rPr>
          <w:rFonts w:ascii="Times New Roman" w:hAnsi="Times New Roman"/>
          <w:color w:val="000000"/>
          <w:sz w:val="24"/>
          <w:szCs w:val="24"/>
        </w:rPr>
        <w:t xml:space="preserve">математики – </w:t>
      </w:r>
      <w:r w:rsidR="00C85A89" w:rsidRPr="00CD608F">
        <w:rPr>
          <w:rFonts w:ascii="Times New Roman" w:hAnsi="Times New Roman"/>
          <w:color w:val="000000"/>
          <w:position w:val="1"/>
          <w:sz w:val="24"/>
          <w:szCs w:val="24"/>
        </w:rPr>
        <w:t>544 часа: в 10 классе – 272 часа (8 часов в неделю), в 11 классе – 272 часа</w:t>
      </w:r>
      <w:r w:rsidR="00C85A89" w:rsidRPr="00CD608F">
        <w:rPr>
          <w:rFonts w:ascii="Times New Roman" w:hAnsi="Times New Roman"/>
          <w:position w:val="1"/>
          <w:sz w:val="24"/>
          <w:szCs w:val="24"/>
        </w:rPr>
        <w:t xml:space="preserve"> (8 часов в неделю). </w:t>
      </w:r>
    </w:p>
    <w:p w:rsidR="00C85A89" w:rsidRPr="00CD608F" w:rsidRDefault="00B64A62" w:rsidP="009A3308">
      <w:pPr>
        <w:spacing w:after="0" w:line="240" w:lineRule="auto"/>
        <w:ind w:firstLine="709"/>
        <w:jc w:val="both"/>
        <w:rPr>
          <w:rFonts w:ascii="Times New Roman" w:hAnsi="Times New Roman"/>
          <w:sz w:val="24"/>
          <w:szCs w:val="24"/>
        </w:rPr>
      </w:pPr>
      <w:bookmarkStart w:id="24" w:name="_Toc118727644"/>
      <w:r>
        <w:rPr>
          <w:rFonts w:ascii="Times New Roman" w:hAnsi="Times New Roman"/>
          <w:sz w:val="24"/>
          <w:szCs w:val="24"/>
        </w:rPr>
        <w:t>30</w:t>
      </w:r>
      <w:r w:rsidR="00C85A89" w:rsidRPr="00CD608F">
        <w:rPr>
          <w:rFonts w:ascii="Times New Roman" w:hAnsi="Times New Roman"/>
          <w:sz w:val="24"/>
          <w:szCs w:val="24"/>
        </w:rPr>
        <w:t>.6. </w:t>
      </w:r>
      <w:bookmarkEnd w:id="24"/>
      <w:r w:rsidR="00C85A89" w:rsidRPr="00CD608F">
        <w:rPr>
          <w:rFonts w:ascii="Times New Roman" w:hAnsi="Times New Roman"/>
          <w:sz w:val="24"/>
          <w:szCs w:val="24"/>
        </w:rPr>
        <w:t>Планируемые результаты освоения программы по математике на уровне среднего общего образования.</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 xml:space="preserve">.6.1.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гражданского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патриотического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духовно-нравственного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4) эстетического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эстетическое отношение к миру, включая эстетику математических закономерностей, </w:t>
      </w:r>
      <w:r w:rsidRPr="00CD608F">
        <w:rPr>
          <w:rFonts w:ascii="Times New Roman" w:hAnsi="Times New Roman"/>
          <w:sz w:val="24"/>
          <w:szCs w:val="24"/>
        </w:rPr>
        <w:lastRenderedPageBreak/>
        <w:t>объектов, задач, решений, рассуждений, восприимчивость к математическим аспектам различных видов искусства;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5) физического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6) трудового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7) экологического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8) ценности научного познания: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.6.2.1. У обучающегося будут сформированы следующие базовые логические действия как часть познавательных универсальных учебных действий: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 xml:space="preserve">.6.2.2. У обучающегося будут сформированы следующие базовые исследовательские действия как часть </w:t>
      </w:r>
      <w:r w:rsidR="00C85A89" w:rsidRPr="00CD608F">
        <w:rPr>
          <w:rFonts w:ascii="Times New Roman" w:hAnsi="Times New Roman"/>
          <w:bCs/>
          <w:sz w:val="24"/>
          <w:szCs w:val="24"/>
        </w:rPr>
        <w:t>познавательных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 xml:space="preserve">.6.2.3. У обучающегося будут сформированы умения работать с информацией как часть </w:t>
      </w:r>
      <w:r w:rsidR="00C85A89" w:rsidRPr="00CD608F">
        <w:rPr>
          <w:rFonts w:ascii="Times New Roman" w:hAnsi="Times New Roman"/>
          <w:bCs/>
          <w:sz w:val="24"/>
          <w:szCs w:val="24"/>
        </w:rPr>
        <w:t>познавательных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выявлять дефициты информации, данных, необходимых для ответа на вопрос и для решения задачи;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структурировать информацию, представлять её в различных формах, иллюстрировать графически;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надёжность информации по самостоятельно сформулированным критериям.</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 xml:space="preserve">.6.2.4. У обучающегося будут сформированы умения общения как часть </w:t>
      </w:r>
      <w:r w:rsidR="00C85A89" w:rsidRPr="00CD608F">
        <w:rPr>
          <w:rFonts w:ascii="Times New Roman" w:hAnsi="Times New Roman"/>
          <w:bCs/>
          <w:sz w:val="24"/>
          <w:szCs w:val="24"/>
        </w:rPr>
        <w:t>коммуникативных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 xml:space="preserve">.6.2.5. У обучающегося будут сформированы умения самоорганизации как часть </w:t>
      </w:r>
      <w:r w:rsidR="00C85A89" w:rsidRPr="00CD608F">
        <w:rPr>
          <w:rFonts w:ascii="Times New Roman" w:hAnsi="Times New Roman"/>
          <w:bCs/>
          <w:sz w:val="24"/>
          <w:szCs w:val="24"/>
        </w:rPr>
        <w:t>регулятивных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 xml:space="preserve">.6.2.6. У обучающегося будут сформированы умения самоконтроля как часть </w:t>
      </w:r>
      <w:r w:rsidR="00C85A89" w:rsidRPr="00CD608F">
        <w:rPr>
          <w:rFonts w:ascii="Times New Roman" w:hAnsi="Times New Roman"/>
          <w:bCs/>
          <w:sz w:val="24"/>
          <w:szCs w:val="24"/>
        </w:rPr>
        <w:t>регулятивных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.6.2.7. У обучающегося будут сформированы умения совместной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w:t>
      </w:r>
      <w:r w:rsidRPr="00CD608F">
        <w:rPr>
          <w:rFonts w:ascii="Times New Roman" w:hAnsi="Times New Roman"/>
          <w:sz w:val="24"/>
          <w:szCs w:val="24"/>
        </w:rPr>
        <w:lastRenderedPageBreak/>
        <w:t>участниками взаимодействия.</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 xml:space="preserve">.6.3.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C85A89" w:rsidRPr="00CD608F" w:rsidRDefault="00B64A62" w:rsidP="009A3308">
      <w:pPr>
        <w:spacing w:after="0" w:line="240" w:lineRule="auto"/>
        <w:ind w:firstLine="709"/>
        <w:jc w:val="both"/>
        <w:rPr>
          <w:rFonts w:ascii="Times New Roman" w:hAnsi="Times New Roman"/>
          <w:sz w:val="24"/>
          <w:szCs w:val="24"/>
        </w:rPr>
      </w:pPr>
      <w:bookmarkStart w:id="25" w:name="_Toc118727648"/>
      <w:r>
        <w:rPr>
          <w:rFonts w:ascii="Times New Roman" w:hAnsi="Times New Roman"/>
          <w:sz w:val="24"/>
          <w:szCs w:val="24"/>
        </w:rPr>
        <w:t>30</w:t>
      </w:r>
      <w:r w:rsidR="00C85A89" w:rsidRPr="00CD608F">
        <w:rPr>
          <w:rFonts w:ascii="Times New Roman" w:hAnsi="Times New Roman"/>
          <w:sz w:val="24"/>
          <w:szCs w:val="24"/>
        </w:rPr>
        <w:t>.7. Федеральная рабочая программа учебного курса «Алгебра и начала математического анализа»</w:t>
      </w:r>
      <w:bookmarkEnd w:id="25"/>
      <w:r w:rsidR="00C85A89" w:rsidRPr="00CD608F">
        <w:rPr>
          <w:rFonts w:ascii="Times New Roman" w:hAnsi="Times New Roman"/>
          <w:sz w:val="24"/>
          <w:szCs w:val="24"/>
        </w:rPr>
        <w:t>.</w:t>
      </w:r>
    </w:p>
    <w:p w:rsidR="00C85A89" w:rsidRPr="00CD608F" w:rsidRDefault="00B64A62" w:rsidP="009A3308">
      <w:pPr>
        <w:spacing w:after="0" w:line="240" w:lineRule="auto"/>
        <w:ind w:firstLine="709"/>
        <w:jc w:val="both"/>
        <w:rPr>
          <w:rFonts w:ascii="Times New Roman" w:hAnsi="Times New Roman"/>
          <w:sz w:val="24"/>
          <w:szCs w:val="24"/>
        </w:rPr>
      </w:pPr>
      <w:bookmarkStart w:id="26" w:name="_Toc118727649"/>
      <w:r>
        <w:rPr>
          <w:rFonts w:ascii="Times New Roman" w:hAnsi="Times New Roman"/>
          <w:sz w:val="24"/>
          <w:szCs w:val="24"/>
        </w:rPr>
        <w:t>30</w:t>
      </w:r>
      <w:r w:rsidR="00C85A89" w:rsidRPr="00CD608F">
        <w:rPr>
          <w:rFonts w:ascii="Times New Roman" w:hAnsi="Times New Roman"/>
          <w:sz w:val="24"/>
          <w:szCs w:val="24"/>
        </w:rPr>
        <w:t>.7.1. </w:t>
      </w:r>
      <w:bookmarkEnd w:id="26"/>
      <w:r w:rsidR="00C85A89" w:rsidRPr="00CD608F">
        <w:rPr>
          <w:rFonts w:ascii="Times New Roman" w:hAnsi="Times New Roman"/>
          <w:sz w:val="24"/>
          <w:szCs w:val="24"/>
        </w:rPr>
        <w:t>Пояснительная записка.</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 xml:space="preserve">.7.1.1.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 xml:space="preserve">.7.1.2.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 xml:space="preserve">.7.1.4.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.7.1.5. В основе методики обучения алгебре и началам математического анализа лежит деятельностный принцип обучения.</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 xml:space="preserve">.7.1.6.1.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r w:rsidR="00C85A89" w:rsidRPr="00CD608F">
        <w:rPr>
          <w:rFonts w:ascii="Times New Roman" w:hAnsi="Times New Roman"/>
          <w:sz w:val="24"/>
          <w:szCs w:val="24"/>
        </w:rPr>
        <w:lastRenderedPageBreak/>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.7.1.6.3.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 xml:space="preserve">.7.1.6.5.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w:t>
      </w:r>
      <w:r w:rsidR="00C85A89" w:rsidRPr="00CD608F">
        <w:rPr>
          <w:rFonts w:ascii="Times New Roman" w:hAnsi="Times New Roman"/>
          <w:sz w:val="24"/>
          <w:szCs w:val="24"/>
        </w:rPr>
        <w:lastRenderedPageBreak/>
        <w:t>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C85A89" w:rsidRPr="00CD608F" w:rsidRDefault="00B64A62"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.7.1.8. </w:t>
      </w:r>
      <w:r w:rsidR="00C85A89" w:rsidRPr="00CD608F">
        <w:rPr>
          <w:rFonts w:ascii="Times New Roman" w:hAnsi="Times New Roman"/>
          <w:color w:val="000000"/>
          <w:sz w:val="24"/>
          <w:szCs w:val="24"/>
        </w:rPr>
        <w:t>Общее число часов, рекомендованных для изучения учебного курса «Алгебра и начала математического анализа» – 272</w:t>
      </w:r>
      <w:r w:rsidR="00C85A89" w:rsidRPr="00CD608F">
        <w:rPr>
          <w:rFonts w:ascii="Times New Roman" w:hAnsi="Times New Roman"/>
          <w:color w:val="000000"/>
          <w:position w:val="1"/>
          <w:sz w:val="24"/>
          <w:szCs w:val="24"/>
        </w:rPr>
        <w:t xml:space="preserve"> часа: в 10 классе – 136 часов (4 часа в неделю), в 11 классе – 136 часов (4 часа в неделю).</w:t>
      </w:r>
      <w:r w:rsidR="00C85A89" w:rsidRPr="00CD608F">
        <w:rPr>
          <w:rFonts w:ascii="Times New Roman" w:hAnsi="Times New Roman"/>
          <w:position w:val="1"/>
          <w:sz w:val="24"/>
          <w:szCs w:val="24"/>
        </w:rPr>
        <w:t xml:space="preserve"> </w:t>
      </w:r>
    </w:p>
    <w:p w:rsidR="00C85A89" w:rsidRPr="00CD608F" w:rsidRDefault="00B64A62" w:rsidP="009A3308">
      <w:pPr>
        <w:spacing w:after="0" w:line="240" w:lineRule="auto"/>
        <w:ind w:firstLine="709"/>
        <w:contextualSpacing/>
        <w:jc w:val="both"/>
        <w:rPr>
          <w:rFonts w:ascii="Times New Roman" w:hAnsi="Times New Roman"/>
          <w:sz w:val="24"/>
          <w:szCs w:val="24"/>
        </w:rPr>
      </w:pPr>
      <w:bookmarkStart w:id="27" w:name="_Toc118727651"/>
      <w:r>
        <w:rPr>
          <w:rFonts w:ascii="Times New Roman" w:hAnsi="Times New Roman"/>
          <w:sz w:val="24"/>
          <w:szCs w:val="24"/>
        </w:rPr>
        <w:t>30</w:t>
      </w:r>
      <w:r w:rsidR="00C85A89" w:rsidRPr="00CD608F">
        <w:rPr>
          <w:rFonts w:ascii="Times New Roman" w:hAnsi="Times New Roman"/>
          <w:sz w:val="24"/>
          <w:szCs w:val="24"/>
        </w:rPr>
        <w:t>.7.2. Содержание обучения в 10 классе.</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.7.2.1. Числа и вычисления.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Арифметический корень натуральной степени и его свойства.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Степень с рациональным показателем и её свойства, степень с действительным показателем.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Логарифм числа. Свойства логарифма. Десятичные и натуральные логарифмы.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Синус, косинус, тангенс, котангенс числового аргумента. Арксинус, арккосинус и арктангенс числового аргумента.</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.7.2.2. Уравнения и неравенства.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Преобразования числовых выражений, содержащих степени и корни.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Иррациональные уравнения. Основные методы решения иррациональных уравнений.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Показательные уравнения. Основные методы решения показательных уравнений.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Преобразование выражений, содержащих логарифмы.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Логарифмические уравнения. Основные методы решения логарифмических уравнений.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.7.2.3. Функции и графики.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Линейная, квадратичная и дробно-линейная функции. Элементарное исследование и построение их графиков.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Показательная и логарифмическая функции, их свойства и графики. Использование графиков функций для решения уравнений.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Тригонометрическая окружность, определение тригонометрических функций числового аргумента.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Функциональные зависимости в реальных процессах и явлениях. Графики реальных зависимостей.</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.7.2.4. Начала математического анализа.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Производные элементарных функций. Производная суммы, произведения, частного и композиции функций.</w:t>
      </w:r>
    </w:p>
    <w:p w:rsidR="00C85A89" w:rsidRPr="00CD608F" w:rsidRDefault="00B64A6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.7.2.5. Множества и логика.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Определение, теорема, свойство математического объекта, следствие, доказательство, равносильные уравнения. </w:t>
      </w:r>
    </w:p>
    <w:p w:rsidR="00C85A89" w:rsidRPr="00CD608F" w:rsidRDefault="00506FE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.7.3. Содержание обучения в 11 классе.</w:t>
      </w:r>
    </w:p>
    <w:p w:rsidR="00C85A89" w:rsidRPr="00CD608F" w:rsidRDefault="00506FE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.7.3.1. Числа и вычисления.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C85A89" w:rsidRPr="00CD608F" w:rsidRDefault="00506FE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.7.3.2. Уравнения и неравенства.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Система и совокупность уравнений и неравенств. Равносильные системы и системы-</w:t>
      </w:r>
      <w:r w:rsidRPr="00CD608F">
        <w:rPr>
          <w:rFonts w:ascii="Times New Roman" w:hAnsi="Times New Roman"/>
          <w:sz w:val="24"/>
          <w:szCs w:val="24"/>
        </w:rPr>
        <w:lastRenderedPageBreak/>
        <w:t>следствия. Равносильные неравенства.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Отбор корней тригонометрических уравнений с помощью тригонометрической окружности. Решение тригонометрических неравенств.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Основные методы решения показательных и логарифмических неравенств.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Основные методы решения иррациональных неравенств.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Уравнения, неравенства и системы с параметрами.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C85A89" w:rsidRPr="00CD608F" w:rsidRDefault="00506FE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.7.3.3. Функции и графики.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График композиции функций. Геометрические образы уравнений и неравенств на координатной плоскости.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Тригонометрические функции, их свойства и графики.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Графические методы решения уравнений и неравенств. Графические методы решения задач с параметрами.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C85A89" w:rsidRPr="00CD608F" w:rsidRDefault="00506FE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.7.3.4. Начала математического анализа.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Первообразная, основное свойство первообразных. Первообразные элементарных функций. Правила нахождения первообразных.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Интеграл. Геометрический смысл интеграла. Вычисление определённого интеграла по формуле Ньютона–Лейбница.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Применение интеграла для нахождения площадей плоских фигур и объёмов геометрических тел.</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27"/>
    <w:p w:rsidR="00C85A89" w:rsidRPr="00CD608F" w:rsidRDefault="00506FEF" w:rsidP="009A3308">
      <w:pPr>
        <w:spacing w:after="0" w:line="240" w:lineRule="auto"/>
        <w:ind w:firstLine="709"/>
        <w:jc w:val="both"/>
        <w:rPr>
          <w:rFonts w:ascii="Times New Roman" w:hAnsi="Times New Roman"/>
          <w:caps/>
          <w:sz w:val="24"/>
          <w:szCs w:val="24"/>
        </w:rPr>
      </w:pPr>
      <w:r>
        <w:rPr>
          <w:rFonts w:ascii="Times New Roman" w:hAnsi="Times New Roman"/>
          <w:sz w:val="24"/>
          <w:szCs w:val="24"/>
        </w:rPr>
        <w:t>30</w:t>
      </w:r>
      <w:r w:rsidR="00C85A89" w:rsidRPr="00CD608F">
        <w:rPr>
          <w:rFonts w:ascii="Times New Roman" w:hAnsi="Times New Roman"/>
          <w:sz w:val="24"/>
          <w:szCs w:val="24"/>
        </w:rPr>
        <w:t>.7.4.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C85A89" w:rsidRPr="00CD608F" w:rsidRDefault="00506FEF"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C85A89" w:rsidRPr="00CD608F" w:rsidRDefault="00506FE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.7.4.1.1. Числа и вычисления: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применять дроби и проценты для решения прикладных задач из различных отраслей знаний и реальной жизни;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применять приближённые вычисления, правила округления, прикидку и оценку результата вычислений;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понятием: арифметический корень натуральной степени;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понятием: степень с рациональным показателем;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логарифм числа, десятичные и натуральные логарифмы;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синус, косинус, тангенс, котангенс числового аргумента;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оперировать понятиями: арксинус, арккосинус и арктангенс числового аргумента.</w:t>
      </w:r>
    </w:p>
    <w:p w:rsidR="00C85A89" w:rsidRPr="00CD608F" w:rsidRDefault="00506FE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lastRenderedPageBreak/>
        <w:t>30</w:t>
      </w:r>
      <w:r w:rsidR="00C85A89" w:rsidRPr="00CD608F">
        <w:rPr>
          <w:rFonts w:ascii="Times New Roman" w:hAnsi="Times New Roman"/>
          <w:sz w:val="24"/>
          <w:szCs w:val="24"/>
        </w:rPr>
        <w:t>.7.4.1.2. Уравнения и неравенства: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система линейных уравнений, матрица, определитель матрицы 2 Ч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свойства действий с корнями для преобразования выражений;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выполнять преобразования числовых выражений, содержащих степени с рациональным показателем;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свойства логарифмов для преобразования логарифмических выражений;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применять основные тригонометрические формулы для преобразования тригонометрических выражений;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C85A89" w:rsidRPr="00CD608F" w:rsidRDefault="00506FE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.7.4.1.3. Функции и графики: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тригонометрическая окружность, определение тригонометрических функций числового аргумента;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C85A89" w:rsidRPr="00CD608F" w:rsidRDefault="00AC71CA"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.7.4.1.4. Начала математического анализа: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w:t>
      </w:r>
      <w:r w:rsidRPr="00CD608F">
        <w:rPr>
          <w:rFonts w:ascii="Times New Roman" w:hAnsi="Times New Roman"/>
          <w:sz w:val="24"/>
          <w:szCs w:val="24"/>
        </w:rPr>
        <w:lastRenderedPageBreak/>
        <w:t>сложных процентов, иметь преставление о константе;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прогрессии для решения реальных задач прикладного характера;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непрерывные функции, точки разрыва графика функции, асимптоты графика функции;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понятием: функция, непрерывная на отрезке, применять свойства непрерывных функций для решения задач;</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первая и вторая производные функции, касательная к графику функции;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вычислять производные суммы, произведения, частного и композиции двух функций, знать производные элементарных функций;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геометрический и физический смысл производной для решения задач.</w:t>
      </w:r>
    </w:p>
    <w:p w:rsidR="00C85A89" w:rsidRPr="00CD608F" w:rsidRDefault="00AC71CA"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.7.4.1.5. Множества и логика: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множество, операции над множествами;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C85A89" w:rsidRPr="00CD608F" w:rsidRDefault="00AC71CA"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C85A89" w:rsidRPr="00CD608F" w:rsidRDefault="00AC71CA"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.7.4.2.1. Числа и вычисления: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понятием остатка по модулю, записывать натуральные числа в различных позиционных системах счисления;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C85A89" w:rsidRPr="00CD608F" w:rsidRDefault="00AC71CA"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.7.4.2.2. Уравнения и неравенства: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осуществлять отбор корней при решении тригонометрического уравнения;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применять графические методы для решения уравнений и неравенств, а также задач с параметрами;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C85A89" w:rsidRPr="00CD608F" w:rsidRDefault="00AC71CA"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.7.4.2.3. Функции и графики: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строить графики композиции функций с помощью элементарного исследования и свойств композиции двух функций;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строить геометрические образы уравнений и неравенств на координатной плоскости;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свободно оперировать понятиями: графики тригонометрических функций;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применять функции для моделирования и исследования реальных процессов.</w:t>
      </w:r>
    </w:p>
    <w:p w:rsidR="00C85A89" w:rsidRPr="00CD608F" w:rsidRDefault="00AC71CA"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.7.4.2.4. Начала математического анализа: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производную для исследования функции на монотонность и экстремумы;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находить наибольшее и наименьшее значения функции непрерывной на отрезке;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находить площади плоских фигур и объёмы тел с помощью интеграла;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представление о математическом моделировании на примере составления дифференциальных уравнений;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C85A89" w:rsidRPr="00CD608F" w:rsidRDefault="00AC71CA"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.8. Федеральная рабочая программа учебного курса «Геометрия».</w:t>
      </w:r>
    </w:p>
    <w:p w:rsidR="00C85A89" w:rsidRPr="00CD608F" w:rsidRDefault="00AC71CA"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.8.1. Пояснительная записка.</w:t>
      </w:r>
    </w:p>
    <w:p w:rsidR="00C85A89" w:rsidRPr="00CD608F" w:rsidRDefault="00AC71CA"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C85A89" w:rsidRPr="00CD608F" w:rsidRDefault="00AC71CA"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.8.1.2.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C85A89" w:rsidRPr="00CD608F" w:rsidRDefault="00AC71CA"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.8.1.3. Приоритетными задачами курса геометрии на углублённом уровне, расширяющими и усиливающими курс базового уровня, являются: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C85A89" w:rsidRPr="00CD608F" w:rsidRDefault="00AC71CA"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 xml:space="preserve">.8.1.4.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C85A89" w:rsidRPr="00CD608F" w:rsidRDefault="00AC71CA"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.8.1.5. 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C85A89" w:rsidRPr="00CD608F" w:rsidRDefault="00AC71CA"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.8.1.6. Переход к изучению геометрии на углублённом уровне позволяет:</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C85A89" w:rsidRPr="00CD608F" w:rsidRDefault="001F7CCF" w:rsidP="009A3308">
      <w:pPr>
        <w:spacing w:after="0" w:line="240" w:lineRule="auto"/>
        <w:ind w:firstLine="709"/>
        <w:jc w:val="both"/>
        <w:rPr>
          <w:rFonts w:ascii="Times New Roman" w:hAnsi="Times New Roman"/>
          <w:color w:val="000000"/>
          <w:sz w:val="24"/>
          <w:szCs w:val="24"/>
        </w:rPr>
      </w:pPr>
      <w:r>
        <w:rPr>
          <w:rFonts w:ascii="Times New Roman" w:hAnsi="Times New Roman"/>
          <w:sz w:val="24"/>
          <w:szCs w:val="24"/>
        </w:rPr>
        <w:t>30</w:t>
      </w:r>
      <w:r w:rsidR="00C85A89" w:rsidRPr="00CD608F">
        <w:rPr>
          <w:rFonts w:ascii="Times New Roman" w:hAnsi="Times New Roman"/>
          <w:sz w:val="24"/>
          <w:szCs w:val="24"/>
        </w:rPr>
        <w:t xml:space="preserve">.8.1.7. </w:t>
      </w:r>
      <w:r w:rsidR="00C85A89" w:rsidRPr="00CD608F">
        <w:rPr>
          <w:rFonts w:ascii="Times New Roman" w:hAnsi="Times New Roman"/>
          <w:color w:val="000000"/>
          <w:sz w:val="24"/>
          <w:szCs w:val="24"/>
        </w:rPr>
        <w:t>Общее число часов, рекомендованных для изучения учебного курса «Геометрия» на углубленном уровне – 204</w:t>
      </w:r>
      <w:r w:rsidR="00C85A89" w:rsidRPr="00CD608F">
        <w:rPr>
          <w:rFonts w:ascii="Times New Roman" w:hAnsi="Times New Roman"/>
          <w:color w:val="000000"/>
          <w:position w:val="1"/>
          <w:sz w:val="24"/>
          <w:szCs w:val="24"/>
        </w:rPr>
        <w:t xml:space="preserve"> часа: в 10 классе – 102 часа (3 часа в неделю), в 11 классе – 102 часа (3 часа в неделю).</w:t>
      </w:r>
      <w:r w:rsidR="00C85A89" w:rsidRPr="00CD608F">
        <w:rPr>
          <w:rFonts w:ascii="Times New Roman" w:hAnsi="Times New Roman"/>
          <w:color w:val="000000"/>
          <w:sz w:val="24"/>
          <w:szCs w:val="24"/>
        </w:rPr>
        <w:t> </w:t>
      </w:r>
    </w:p>
    <w:p w:rsidR="00C85A89" w:rsidRPr="00CD608F" w:rsidRDefault="001F7CC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.8.2. Содержание обучения в 10 классе.</w:t>
      </w:r>
    </w:p>
    <w:p w:rsidR="00C85A89" w:rsidRPr="00CD608F" w:rsidRDefault="001F7CC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.8.2.1. Прямые и плоскости в пространстве.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C85A89" w:rsidRPr="00CD608F" w:rsidRDefault="001F7CC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.8.2.2. Многогранники.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C85A89" w:rsidRPr="00CD608F" w:rsidRDefault="001F7CCF"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.8.2.3. Векторы и координаты в пространстве.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C85A89" w:rsidRPr="00CD608F" w:rsidRDefault="001F7CC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.8.3. Содержание обучения в 11 классе.</w:t>
      </w:r>
    </w:p>
    <w:p w:rsidR="00C85A89" w:rsidRPr="00CD608F" w:rsidRDefault="001F7CC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.8.3.1. Тела вращения.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C85A89" w:rsidRPr="00CD608F" w:rsidRDefault="001F7CCF"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.8.3.2. Векторы и координаты в пространстве.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C85A89" w:rsidRPr="00CD608F" w:rsidRDefault="001F7CCF"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.8.3.3. Движения в пространстве.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w:t>
      </w:r>
      <w:r w:rsidRPr="00CD608F">
        <w:rPr>
          <w:rFonts w:ascii="Times New Roman" w:hAnsi="Times New Roman"/>
          <w:sz w:val="24"/>
          <w:szCs w:val="24"/>
        </w:rPr>
        <w:lastRenderedPageBreak/>
        <w:t>симметрия, поворот вокруг прямой. Преобразования подобия. Прямая и сфера Эйлера.</w:t>
      </w:r>
    </w:p>
    <w:p w:rsidR="00C85A89" w:rsidRPr="00CD608F" w:rsidRDefault="001F7CC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.8.4. Предметные результаты по отдельным темам учебного курса «Геометрия». К концу 10 класса обучающийся научится: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основными понятиями стереометрии при решении задач и проведении математических рассуждений;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применять аксиомы стереометрии и следствия из них при решении геометрических задач;</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связанными с многогранниками;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распознавать основные виды многогранников (призма, пирамида, прямоугольный параллелепипед, куб);</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классифицировать многогранники, выбирая основания для классификации;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связанными с сечением многогранников плоскостью;</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вычислять площади поверхностей многогранников (призма, пирамида), геометрических тел с применением формул;</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соответствующими векторам и координатам в пространстве;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выполнять действия над векторами;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представления об основных этапах развития геометрии как составной части фундамента развития технологий.</w:t>
      </w:r>
    </w:p>
    <w:p w:rsidR="00C85A89" w:rsidRPr="00CD608F" w:rsidRDefault="001F7CC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.8.5. Предметные результаты по отдельным темам учебного курса «Геометрия». К концу 11 класса обучающийся научится: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оперировать понятиями, связанными с телами вращения: цилиндром, конусом, сферой и шаром;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распознавать тела вращения (цилиндр, конус, сфера и шар) и объяснять способы получения тел вращения;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классифицировать взаимное расположение сферы и плоскости;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свободно оперировать понятиями, связанными с комбинациями тел вращения и </w:t>
      </w:r>
      <w:r w:rsidRPr="00CD608F">
        <w:rPr>
          <w:rFonts w:ascii="Times New Roman" w:hAnsi="Times New Roman"/>
          <w:sz w:val="24"/>
          <w:szCs w:val="24"/>
        </w:rPr>
        <w:lastRenderedPageBreak/>
        <w:t>многогранников: многогранник, вписанный в сферу и описанный около сферы, сфера, вписанная в многогранник или тело вращения;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вычислять соотношения между площадями поверхностей и объёмами подобных тел;</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понятием вектор в пространстве;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выполнять операции над векторами;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задавать плоскость уравнением в декартовой системе координат;</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связанными с движением в пространстве, знать свойства движений;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доказывать геометрические утверждения;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решать задачи на доказательство математических отношений и нахождение геометрических величин;</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применять программные средства и электронно-коммуникационные системы при решении стереометрических задач;</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представления об основных этапах развития геометрии как составной части фундамента развития технологий.</w:t>
      </w:r>
    </w:p>
    <w:p w:rsidR="00C85A89" w:rsidRPr="00CD608F" w:rsidRDefault="001F7CC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.9. Федеральная рабочая программа учебного курса «Вероятность и статистика».</w:t>
      </w:r>
    </w:p>
    <w:p w:rsidR="00C85A89" w:rsidRPr="00CD608F" w:rsidRDefault="001F7CC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.9.1. Пояснительная записка.</w:t>
      </w:r>
    </w:p>
    <w:p w:rsidR="00C85A89" w:rsidRPr="00CD608F" w:rsidRDefault="001F7CCF"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.9.1.1.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C85A89" w:rsidRPr="00CD608F" w:rsidRDefault="001F7CCF"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 xml:space="preserve">.9.1.2.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w:t>
      </w:r>
      <w:r w:rsidR="00C85A89" w:rsidRPr="00CD608F">
        <w:rPr>
          <w:rFonts w:ascii="Times New Roman" w:hAnsi="Times New Roman"/>
          <w:sz w:val="24"/>
          <w:szCs w:val="24"/>
        </w:rPr>
        <w:lastRenderedPageBreak/>
        <w:t xml:space="preserve">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C85A89" w:rsidRPr="00CD608F" w:rsidRDefault="000209B1"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 xml:space="preserve">.9.1.3.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C85A89" w:rsidRPr="00CD608F" w:rsidRDefault="000209B1"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 xml:space="preserve">.9.1.4.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C85A89" w:rsidRPr="00CD608F" w:rsidRDefault="000209B1"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C85A89" w:rsidRPr="00CD608F" w:rsidRDefault="000209B1"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C85A89" w:rsidRPr="00CD608F" w:rsidRDefault="000209B1"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C85A89" w:rsidRPr="00CD608F" w:rsidRDefault="000209B1" w:rsidP="009A3308">
      <w:pPr>
        <w:spacing w:after="0" w:line="240" w:lineRule="auto"/>
        <w:ind w:firstLine="709"/>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.9.1.8.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C85A89" w:rsidRPr="00CD608F" w:rsidRDefault="000209B1" w:rsidP="009A3308">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30</w:t>
      </w:r>
      <w:r w:rsidR="00C85A89" w:rsidRPr="00CD608F">
        <w:rPr>
          <w:rFonts w:ascii="Times New Roman" w:hAnsi="Times New Roman"/>
          <w:color w:val="000000"/>
          <w:sz w:val="24"/>
          <w:szCs w:val="24"/>
        </w:rPr>
        <w:t>.9.1.9. Общее число часов, рекомендованных для изучения учебного курса «Вероятность и статистика» на углубленном уровне – 68</w:t>
      </w:r>
      <w:r w:rsidR="00C85A89" w:rsidRPr="00CD608F">
        <w:rPr>
          <w:rFonts w:ascii="Times New Roman" w:hAnsi="Times New Roman"/>
          <w:color w:val="000000"/>
          <w:position w:val="1"/>
          <w:sz w:val="24"/>
          <w:szCs w:val="24"/>
        </w:rPr>
        <w:t xml:space="preserve"> часов: в 10 классе – 34 часа (1 час в неделю), в 11 классе – 34 часа (1 час в неделю)</w:t>
      </w:r>
    </w:p>
    <w:p w:rsidR="00C85A89" w:rsidRPr="00CD608F" w:rsidRDefault="000209B1" w:rsidP="009A3308">
      <w:pPr>
        <w:spacing w:after="0" w:line="240" w:lineRule="auto"/>
        <w:ind w:firstLine="709"/>
        <w:contextualSpacing/>
        <w:jc w:val="both"/>
        <w:rPr>
          <w:rFonts w:ascii="Times New Roman" w:hAnsi="Times New Roman"/>
          <w:sz w:val="24"/>
          <w:szCs w:val="24"/>
        </w:rPr>
      </w:pPr>
      <w:bookmarkStart w:id="28" w:name="_Toc118727675"/>
      <w:r>
        <w:rPr>
          <w:rFonts w:ascii="Times New Roman" w:hAnsi="Times New Roman"/>
          <w:sz w:val="24"/>
          <w:szCs w:val="24"/>
        </w:rPr>
        <w:t>30</w:t>
      </w:r>
      <w:r w:rsidR="00C85A89" w:rsidRPr="00CD608F">
        <w:rPr>
          <w:rFonts w:ascii="Times New Roman" w:hAnsi="Times New Roman"/>
          <w:sz w:val="24"/>
          <w:szCs w:val="24"/>
        </w:rPr>
        <w:t>.9.2. Содержание обучения в 10 классе.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Граф, связный граф, пути в графе: циклы и цепи. Степень (валентность) вершины. Графы на плоскости. Деревья.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Серия независимых испытаний Бернулли. Случайный выбор из конечной совокупности.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Случайная величина. Распределение вероятностей. Диаграмма распределения. Операции </w:t>
      </w:r>
      <w:r w:rsidRPr="00CD608F">
        <w:rPr>
          <w:rFonts w:ascii="Times New Roman" w:hAnsi="Times New Roman"/>
          <w:sz w:val="24"/>
          <w:szCs w:val="24"/>
        </w:rPr>
        <w:lastRenderedPageBreak/>
        <w:t>над случайными величинами. Бинарная случайная величина. Примеры распределений, в том числе геометрическое и биномиальное.</w:t>
      </w:r>
    </w:p>
    <w:p w:rsidR="00C85A89" w:rsidRPr="00CD608F" w:rsidRDefault="000209B1"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.9.3. Содержание обучения в 11 классе.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Совместное распределение двух случайных величин. Независимые случайные величины.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Последовательность одиночных независимых событий. Задачи, приводящие к распределению Пуассона.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C85A89" w:rsidRPr="00CD608F" w:rsidRDefault="000209B1"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.9.4. </w:t>
      </w:r>
      <w:bookmarkEnd w:id="28"/>
      <w:r w:rsidR="00C85A89" w:rsidRPr="00CD608F">
        <w:rPr>
          <w:rFonts w:ascii="Times New Roman" w:hAnsi="Times New Roman"/>
          <w:sz w:val="24"/>
          <w:szCs w:val="24"/>
        </w:rPr>
        <w:t>Предметные результаты по отдельным темам учебного курса «Вероятность и статистика». К концу 10 класса обучающийся научится: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C85A89" w:rsidRPr="00CD608F" w:rsidRDefault="000209B1"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30</w:t>
      </w:r>
      <w:r w:rsidR="00C85A89" w:rsidRPr="00CD608F">
        <w:rPr>
          <w:rFonts w:ascii="Times New Roman" w:hAnsi="Times New Roman"/>
          <w:sz w:val="24"/>
          <w:szCs w:val="24"/>
        </w:rPr>
        <w:t>.9.5. Предметные результаты по отдельным темам учебного курса «Вероятность и статистика». К концу 11 класса обучающийся научится: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C85A89" w:rsidRPr="00CD608F" w:rsidRDefault="000209B1" w:rsidP="009A3308">
      <w:pPr>
        <w:spacing w:after="0" w:line="240" w:lineRule="auto"/>
        <w:ind w:firstLine="709"/>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 xml:space="preserve">. Федеральная рабочая программа по учебному предмету «Информатика» (базовый уровень). </w:t>
      </w:r>
    </w:p>
    <w:p w:rsidR="00C85A89" w:rsidRPr="00CD608F" w:rsidRDefault="000209B1"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C85A89" w:rsidRPr="00CD608F" w:rsidRDefault="000209B1" w:rsidP="009A3308">
      <w:pPr>
        <w:spacing w:after="0" w:line="240" w:lineRule="auto"/>
        <w:ind w:firstLine="709"/>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5A89" w:rsidRPr="00CD608F" w:rsidRDefault="000209B1" w:rsidP="009A3308">
      <w:pPr>
        <w:spacing w:after="0" w:line="240" w:lineRule="auto"/>
        <w:ind w:firstLine="709"/>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5A89" w:rsidRPr="00CD608F" w:rsidRDefault="000209B1" w:rsidP="009A3308">
      <w:pPr>
        <w:spacing w:after="0" w:line="240" w:lineRule="auto"/>
        <w:ind w:firstLine="709"/>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 xml:space="preserve">.4.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C85A89" w:rsidRPr="00CD608F" w:rsidRDefault="009E3A2F" w:rsidP="009A3308">
      <w:pPr>
        <w:spacing w:after="0" w:line="240" w:lineRule="auto"/>
        <w:ind w:firstLine="709"/>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.5. Пояснительная записка.</w:t>
      </w:r>
    </w:p>
    <w:p w:rsidR="00C85A89" w:rsidRPr="00CD608F" w:rsidRDefault="009E3A2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.5.1. </w:t>
      </w:r>
      <w:bookmarkStart w:id="29" w:name="_Toc118725578"/>
      <w:r w:rsidR="00C85A89" w:rsidRPr="00CD608F">
        <w:rPr>
          <w:rFonts w:ascii="Times New Roman" w:hAnsi="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C85A89" w:rsidRPr="00CD608F" w:rsidRDefault="009E3A2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C85A89" w:rsidRPr="00CD608F" w:rsidRDefault="009E3A2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.5.3. Информатика на уровне среднего общего образовании отражает: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междисциплинарный характер информатики и информационной деятельности.</w:t>
      </w:r>
    </w:p>
    <w:p w:rsidR="00C85A89" w:rsidRPr="00CD608F" w:rsidRDefault="009E3A2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 xml:space="preserve">.5.4.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w:t>
      </w:r>
      <w:r w:rsidR="00C85A89" w:rsidRPr="00CD608F">
        <w:rPr>
          <w:rFonts w:ascii="Times New Roman" w:hAnsi="Times New Roman"/>
          <w:sz w:val="24"/>
          <w:szCs w:val="24"/>
        </w:rPr>
        <w:lastRenderedPageBreak/>
        <w:t>этого опыта.</w:t>
      </w:r>
    </w:p>
    <w:p w:rsidR="00C85A89" w:rsidRPr="00CD608F" w:rsidRDefault="009E3A2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.5.5. В содержании учебного предмета «Информатика» выделяются четыре тематических раздела.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C85A89" w:rsidRPr="00CD608F" w:rsidRDefault="009E3A2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понимание предмета, ключевых вопросов и основных составляющих элементов изучаемой предметной области;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C85A89" w:rsidRPr="00CD608F" w:rsidRDefault="009E3A2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представлений о роли информатики, информационных и коммуникационных технологий в современном обществе;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основ логического и алгоритмического мышления;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C85A89" w:rsidRPr="00CD608F" w:rsidRDefault="009E3A2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.5.8. Общее число часов, рекомендованных для изучения информатики – 68 часов: в 10 классе – 34 часа (1 час в неделю), в 11 классе – 34 часа (1 час в неделю).</w:t>
      </w:r>
    </w:p>
    <w:p w:rsidR="00C85A89" w:rsidRPr="00CD608F" w:rsidRDefault="009E3A2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.5.9. Базовый уровень изучения информатики рекомендуется для следующих профилей: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социально-экономический профиль, ориентирующий обучающихся на профессии, </w:t>
      </w:r>
      <w:r w:rsidRPr="00CD608F">
        <w:rPr>
          <w:rFonts w:ascii="Times New Roman" w:hAnsi="Times New Roman"/>
          <w:sz w:val="24"/>
          <w:szCs w:val="24"/>
        </w:rPr>
        <w:lastRenderedPageBreak/>
        <w:t>связанные с социальной сферой, финансами, экономикой, управлением, предпринимательством и другими;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C85A89" w:rsidRPr="00CD608F" w:rsidRDefault="009E3A2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C85A89" w:rsidRPr="00CD608F" w:rsidRDefault="009E3A2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C85A89" w:rsidRPr="00CD608F" w:rsidRDefault="009E3A2F" w:rsidP="009A3308">
      <w:pPr>
        <w:spacing w:after="0" w:line="240" w:lineRule="auto"/>
        <w:ind w:firstLine="709"/>
        <w:contextualSpacing/>
        <w:jc w:val="both"/>
        <w:rPr>
          <w:rFonts w:ascii="Times New Roman" w:hAnsi="Times New Roman"/>
          <w:sz w:val="24"/>
          <w:szCs w:val="24"/>
        </w:rPr>
      </w:pPr>
      <w:bookmarkStart w:id="30" w:name="_Toc118725583"/>
      <w:r>
        <w:rPr>
          <w:rFonts w:ascii="Times New Roman" w:hAnsi="Times New Roman"/>
          <w:sz w:val="24"/>
          <w:szCs w:val="24"/>
        </w:rPr>
        <w:t>31</w:t>
      </w:r>
      <w:r w:rsidR="00C85A89" w:rsidRPr="00CD608F">
        <w:rPr>
          <w:rFonts w:ascii="Times New Roman" w:hAnsi="Times New Roman"/>
          <w:sz w:val="24"/>
          <w:szCs w:val="24"/>
        </w:rPr>
        <w:t>.6. </w:t>
      </w:r>
      <w:bookmarkEnd w:id="30"/>
      <w:r w:rsidR="00C85A89" w:rsidRPr="00CD608F">
        <w:rPr>
          <w:rFonts w:ascii="Times New Roman" w:hAnsi="Times New Roman"/>
          <w:sz w:val="24"/>
          <w:szCs w:val="24"/>
        </w:rPr>
        <w:t>Содержание обучения в 10 классе.</w:t>
      </w:r>
    </w:p>
    <w:p w:rsidR="00C85A89" w:rsidRPr="00CD608F" w:rsidRDefault="009E3A2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.6.1. Цифровая грамотность.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Требования техники безопасности и гигиены при работе с компьютерами и другими компонентами цифрового окружения.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Принципы работы компьютера. Персональный компьютер. Выбор конфигурации компьютера в зависимости от решаемых задач.</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C85A89" w:rsidRPr="00CD608F" w:rsidRDefault="009E3A2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.6.2. Теоретические основы информатики.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Системы счисления. Развёрнутая запись целых и дробных чисел в позиционных системах </w:t>
      </w:r>
      <w:r w:rsidRPr="00CD608F">
        <w:rPr>
          <w:rFonts w:ascii="Times New Roman" w:hAnsi="Times New Roman"/>
          <w:sz w:val="24"/>
          <w:szCs w:val="24"/>
        </w:rPr>
        <w:lastRenderedPageBreak/>
        <w:t>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Представление целых и вещественных чисел в памяти компьютера.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C85A89" w:rsidRPr="00CD608F" w:rsidRDefault="009E3A2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.6.3. Информационные технологии.</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Обработка изображения и звука с использованием интернет-приложений.</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Принципы построения и ред</w:t>
      </w:r>
      <w:bookmarkStart w:id="31" w:name="_Toc118725584"/>
      <w:r w:rsidRPr="00CD608F">
        <w:rPr>
          <w:rFonts w:ascii="Times New Roman" w:hAnsi="Times New Roman"/>
          <w:iCs/>
          <w:sz w:val="24"/>
          <w:szCs w:val="24"/>
        </w:rPr>
        <w:t>актирования трёхмерных моделей.</w:t>
      </w:r>
    </w:p>
    <w:p w:rsidR="00C85A89" w:rsidRPr="00CD608F" w:rsidRDefault="009E3A2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.7. </w:t>
      </w:r>
      <w:bookmarkEnd w:id="31"/>
      <w:r w:rsidR="00C85A89" w:rsidRPr="00CD608F">
        <w:rPr>
          <w:rFonts w:ascii="Times New Roman" w:hAnsi="Times New Roman"/>
          <w:sz w:val="24"/>
          <w:szCs w:val="24"/>
        </w:rPr>
        <w:t>Содержание обучения в 11 классе.</w:t>
      </w:r>
    </w:p>
    <w:p w:rsidR="00C85A89" w:rsidRPr="00CD608F" w:rsidRDefault="009E3A2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.7.1. Цифровая грамотность.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w:t>
      </w:r>
      <w:r w:rsidRPr="00CD608F">
        <w:rPr>
          <w:rFonts w:ascii="Times New Roman" w:hAnsi="Times New Roman"/>
          <w:sz w:val="24"/>
          <w:szCs w:val="24"/>
        </w:rPr>
        <w:lastRenderedPageBreak/>
        <w:t xml:space="preserve">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C85A89" w:rsidRPr="00CD608F" w:rsidRDefault="009E3A2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.7.2. Теоретические основы информатики.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Использование графов и деревьев при описании объектов и процессов окружающего мира.</w:t>
      </w:r>
    </w:p>
    <w:p w:rsidR="00C85A89" w:rsidRPr="00CD608F" w:rsidRDefault="009E3A2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.7.3. Алгоритмы и программирование.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Обработка символьных данных. Встроенные функции языка программирования для обработки символьных строк.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C85A89" w:rsidRPr="00CD608F" w:rsidRDefault="009E3A2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.7.4. Информационные технологии.</w:t>
      </w:r>
    </w:p>
    <w:p w:rsidR="00C85A89" w:rsidRPr="00CD608F" w:rsidRDefault="00C85A89" w:rsidP="009A3308">
      <w:pPr>
        <w:spacing w:after="0" w:line="240" w:lineRule="auto"/>
        <w:ind w:firstLine="709"/>
        <w:contextualSpacing/>
        <w:jc w:val="both"/>
        <w:rPr>
          <w:rFonts w:ascii="Times New Roman" w:hAnsi="Times New Roman"/>
          <w:i/>
          <w:sz w:val="24"/>
          <w:szCs w:val="24"/>
        </w:rPr>
      </w:pPr>
      <w:r w:rsidRPr="00CD608F">
        <w:rPr>
          <w:rFonts w:ascii="Times New Roman" w:hAnsi="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lastRenderedPageBreak/>
        <w:t xml:space="preserve">Численное решение уравнений с помощью подбора параметра.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Многотабличные базы данных. Типы связей между таблицами. Запросы к многотабличным базам данных.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C85A89" w:rsidRPr="00CD608F" w:rsidRDefault="009E3A2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.8. </w:t>
      </w:r>
      <w:bookmarkEnd w:id="29"/>
      <w:r w:rsidR="00C85A89" w:rsidRPr="00CD608F">
        <w:rPr>
          <w:rFonts w:ascii="Times New Roman" w:hAnsi="Times New Roman"/>
          <w:sz w:val="24"/>
          <w:szCs w:val="24"/>
        </w:rPr>
        <w:t>Планируемые результаты освоения программы по информатике на уровне среднего общего образования.</w:t>
      </w:r>
    </w:p>
    <w:p w:rsidR="00C85A89" w:rsidRPr="00CD608F" w:rsidRDefault="009E3A2F"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 xml:space="preserve">.8.1.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bCs/>
          <w:position w:val="1"/>
          <w:sz w:val="24"/>
          <w:szCs w:val="24"/>
        </w:rPr>
        <w:t>1) гражданского воспитания: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2) патриотического воспитания: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3) духовно-нравственного воспитания: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нравственного сознания, этического поведения;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4) эстетического воспитания: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эстетическое отношение к миру, включая эстетику научного и технического творчества;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воспринимать различные виды искусства, в том числе основанные на использовании информационных технологий;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5) физического воспитания: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6) трудового воспитания: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и способность к образованию и самообразованию на протяжении всей жизни;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7) экологического воспитания: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8) ценности научного познания: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C85A89" w:rsidRPr="00CD608F" w:rsidRDefault="009E3A2F" w:rsidP="009A3308">
      <w:pPr>
        <w:spacing w:line="240" w:lineRule="auto"/>
        <w:ind w:firstLine="709"/>
        <w:contextualSpacing/>
        <w:jc w:val="both"/>
        <w:rPr>
          <w:rFonts w:ascii="Times New Roman" w:hAnsi="Times New Roman"/>
          <w:bCs/>
          <w:sz w:val="24"/>
          <w:szCs w:val="24"/>
        </w:rPr>
      </w:pPr>
      <w:r>
        <w:rPr>
          <w:rFonts w:ascii="Times New Roman" w:hAnsi="Times New Roman"/>
          <w:sz w:val="24"/>
          <w:szCs w:val="24"/>
        </w:rPr>
        <w:t>31</w:t>
      </w:r>
      <w:r w:rsidR="00C85A89" w:rsidRPr="00CD608F">
        <w:rPr>
          <w:rFonts w:ascii="Times New Roman" w:hAnsi="Times New Roman"/>
          <w:sz w:val="24"/>
          <w:szCs w:val="24"/>
        </w:rPr>
        <w:t xml:space="preserve">.8.2.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00C85A89" w:rsidRPr="00CD608F">
        <w:rPr>
          <w:rFonts w:ascii="Times New Roma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5A89" w:rsidRPr="00CD608F" w:rsidRDefault="009E3A2F" w:rsidP="009A3308">
      <w:pPr>
        <w:spacing w:after="0" w:line="240" w:lineRule="auto"/>
        <w:ind w:firstLine="709"/>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.8.2.1. Овладение универсальными познавательными действиями: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 базовые логические действия: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устанавливать существенный признак или основания для сравнения, классификации и обобщения;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определять цели деятельности, задавать параметры и критерии их достижения;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выявлять закономерности и противоречия в рассматриваемых явлениях;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развивать креативное мышление при решении жизненных проблем.</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2) базовые исследовательские действия: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выявлять причинно-следственные связи и актуализировать задачу, выдвигать гипотезу её </w:t>
      </w:r>
      <w:r w:rsidRPr="00CD608F">
        <w:rPr>
          <w:rFonts w:ascii="Times New Roman" w:hAnsi="Times New Roman"/>
          <w:sz w:val="24"/>
          <w:szCs w:val="24"/>
        </w:rPr>
        <w:lastRenderedPageBreak/>
        <w:t>решения, находить аргументы для доказательства своих утверждений, задавать параметры и критерии решения;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 оценивать приобретённый опыт;</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переносить знания в познавательную и практическую области жизнедеятельности;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интегрировать знания из разных предметных областей;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3) работа с информацией: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оценивать достоверность, легитимность информации, её соответствие правовым и морально-этическим нормам;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распознавания и защиты информации, информационной безопасности личности.</w:t>
      </w:r>
    </w:p>
    <w:p w:rsidR="00C85A89" w:rsidRPr="00CD608F" w:rsidRDefault="009E3A2F"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 xml:space="preserve">.8.2.2. Овладение </w:t>
      </w:r>
      <w:r w:rsidR="00C85A89" w:rsidRPr="00CD608F">
        <w:rPr>
          <w:rFonts w:ascii="Times New Roman" w:hAnsi="Times New Roman"/>
          <w:bCs/>
          <w:sz w:val="24"/>
          <w:szCs w:val="24"/>
        </w:rPr>
        <w:t>универсальными коммуникативными действиями</w:t>
      </w:r>
      <w:r w:rsidR="00C85A89" w:rsidRPr="00CD608F">
        <w:rPr>
          <w:rFonts w:ascii="Times New Roman" w:hAnsi="Times New Roman"/>
          <w:sz w:val="24"/>
          <w:szCs w:val="24"/>
        </w:rPr>
        <w:t>:</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1) общение: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коммуникации во всех сферах жизни;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различными способами общения и взаимодействия, аргументированно вести диалог;</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развёрнуто и логично излагать свою точку зрения.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 совместная деятельность:</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понимать и использовать преимущества командной и индивидуальной работы;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план действий, распределять роли с учётом мнений участников, обсуждать результаты совместной работы;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C85A89" w:rsidRPr="00CD608F" w:rsidRDefault="009E3A2F"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 xml:space="preserve">.8.2.3. Овладение </w:t>
      </w:r>
      <w:r w:rsidR="00C85A89" w:rsidRPr="00CD608F">
        <w:rPr>
          <w:rFonts w:ascii="Times New Roman" w:hAnsi="Times New Roman"/>
          <w:bCs/>
          <w:sz w:val="24"/>
          <w:szCs w:val="24"/>
        </w:rPr>
        <w:t>универсальными регулятивными действиями</w:t>
      </w:r>
      <w:r w:rsidR="00C85A89" w:rsidRPr="00CD608F">
        <w:rPr>
          <w:rFonts w:ascii="Times New Roman" w:hAnsi="Times New Roman"/>
          <w:sz w:val="24"/>
          <w:szCs w:val="24"/>
        </w:rPr>
        <w:t>:</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1) самоорганизация: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самостоятельно составлять план решения проблемы с учётом имеющихся ресурсов, </w:t>
      </w:r>
      <w:r w:rsidRPr="00CD608F">
        <w:rPr>
          <w:rFonts w:ascii="Times New Roman" w:hAnsi="Times New Roman"/>
          <w:sz w:val="24"/>
          <w:szCs w:val="24"/>
        </w:rPr>
        <w:lastRenderedPageBreak/>
        <w:t>собственных возможностей и предпочтений;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расширять рамки учебного предмета на основе личных предпочтений;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делать осознанный выбор, аргументировать его, брать ответственность за решение;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приобретённый опыт;</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2) самоконтроль:</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риски и своевременно принимать решения по их снижению;</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мотивы и аргументы других при анализе результатов деятельности.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3) принятия себя и других:</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себя, понимая свои недостатки и достоинства;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мотивы и аргументы других при анализе результатов деятельности;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признавать своё право и право других на ошибку;</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развивать способность понимать мир с позиции другого человека.</w:t>
      </w:r>
    </w:p>
    <w:p w:rsidR="00C85A89" w:rsidRPr="00CD608F" w:rsidRDefault="009E3A2F" w:rsidP="009A3308">
      <w:pPr>
        <w:spacing w:line="240" w:lineRule="auto"/>
        <w:ind w:firstLine="709"/>
        <w:contextualSpacing/>
        <w:jc w:val="both"/>
        <w:rPr>
          <w:rFonts w:ascii="Times New Roman" w:hAnsi="Times New Roman"/>
          <w:sz w:val="24"/>
          <w:szCs w:val="24"/>
        </w:rPr>
      </w:pPr>
      <w:bookmarkStart w:id="32" w:name="_Toc118725581"/>
      <w:r>
        <w:rPr>
          <w:rFonts w:ascii="Times New Roman" w:hAnsi="Times New Roman"/>
          <w:sz w:val="24"/>
          <w:szCs w:val="24"/>
        </w:rPr>
        <w:t>31</w:t>
      </w:r>
      <w:r w:rsidR="00C85A89" w:rsidRPr="00CD608F">
        <w:rPr>
          <w:rFonts w:ascii="Times New Roman" w:hAnsi="Times New Roman"/>
          <w:sz w:val="24"/>
          <w:szCs w:val="24"/>
        </w:rPr>
        <w:t>.8.3. </w:t>
      </w:r>
      <w:bookmarkEnd w:id="32"/>
      <w:r w:rsidR="00C85A89" w:rsidRPr="00CD608F">
        <w:rPr>
          <w:rFonts w:ascii="Times New Roman" w:hAnsi="Times New Roman"/>
          <w:sz w:val="24"/>
          <w:szCs w:val="24"/>
        </w:rPr>
        <w:t xml:space="preserve">Предметные результаты освоения программы по информатике базового уровня в 10 классе.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характеризовать большие данные, приводить примеры источников их получения и направления использования;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умение строить неравномерные коды, допускающие однозначное декодирование сообщений (префиксные коды);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C85A89" w:rsidRPr="00CD608F" w:rsidRDefault="009E3A2F"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.8.4. Предметные результаты освоения программы по информатике базового уровня в 11 классе.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 В процессе изучения курса информатики базового уровня в 11 классе обучающимися будут </w:t>
      </w:r>
      <w:r w:rsidRPr="00CD608F">
        <w:rPr>
          <w:rFonts w:ascii="Times New Roman" w:hAnsi="Times New Roman"/>
          <w:sz w:val="24"/>
          <w:szCs w:val="24"/>
        </w:rPr>
        <w:lastRenderedPageBreak/>
        <w:t>достигнуты следующин предметные результаты: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C85A89" w:rsidRPr="00CD608F" w:rsidRDefault="009E3A2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 xml:space="preserve">. Федеральная рабочая программа по учебному предмету «Информатика» (углублённый уровень). </w:t>
      </w:r>
    </w:p>
    <w:p w:rsidR="00C85A89" w:rsidRPr="00CD608F" w:rsidRDefault="009E3A2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C85A89" w:rsidRPr="00CD608F" w:rsidRDefault="009E3A2F" w:rsidP="009A3308">
      <w:pPr>
        <w:spacing w:after="0" w:line="240" w:lineRule="auto"/>
        <w:ind w:firstLine="709"/>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5A89" w:rsidRPr="00CD608F" w:rsidRDefault="009E3A2F" w:rsidP="009A3308">
      <w:pPr>
        <w:spacing w:after="0" w:line="240" w:lineRule="auto"/>
        <w:ind w:firstLine="709"/>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5A89" w:rsidRPr="00CD608F" w:rsidRDefault="009E3A2F" w:rsidP="009A3308">
      <w:pPr>
        <w:spacing w:after="0" w:line="240" w:lineRule="auto"/>
        <w:ind w:firstLine="709"/>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 xml:space="preserve">.4.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w:t>
      </w:r>
      <w:r w:rsidR="00C85A89" w:rsidRPr="00CD608F">
        <w:rPr>
          <w:rFonts w:ascii="Times New Roman" w:hAnsi="Times New Roman"/>
          <w:sz w:val="24"/>
          <w:szCs w:val="24"/>
        </w:rPr>
        <w:lastRenderedPageBreak/>
        <w:t>образования, а также предметные достижения обучающегося за каждый год обучения.</w:t>
      </w:r>
    </w:p>
    <w:p w:rsidR="00C85A89" w:rsidRPr="00CD608F" w:rsidRDefault="009E3A2F" w:rsidP="009A3308">
      <w:pPr>
        <w:spacing w:after="0" w:line="240" w:lineRule="auto"/>
        <w:ind w:firstLine="709"/>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.5. Пояснительная записка.</w:t>
      </w:r>
    </w:p>
    <w:p w:rsidR="00C85A89" w:rsidRPr="00CD608F" w:rsidRDefault="009E3A2F"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31</w:t>
      </w:r>
      <w:r w:rsidR="00C85A89" w:rsidRPr="00CD608F">
        <w:rPr>
          <w:rFonts w:ascii="Times New Roman" w:hAnsi="Times New Roman"/>
          <w:sz w:val="24"/>
          <w:szCs w:val="24"/>
        </w:rPr>
        <w:t>.5.1. 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C85A89" w:rsidRPr="00CD608F" w:rsidRDefault="009E3A2F" w:rsidP="009A3308">
      <w:pPr>
        <w:pStyle w:val="body"/>
        <w:spacing w:line="240" w:lineRule="auto"/>
        <w:ind w:firstLine="709"/>
        <w:rPr>
          <w:rFonts w:ascii="Times New Roman" w:hAnsi="Times New Roman" w:cs="Times New Roman"/>
          <w:color w:val="auto"/>
          <w:sz w:val="24"/>
          <w:szCs w:val="24"/>
        </w:rPr>
      </w:pPr>
      <w:r>
        <w:rPr>
          <w:rFonts w:ascii="Times New Roman" w:hAnsi="Times New Roman"/>
          <w:color w:val="auto"/>
          <w:sz w:val="24"/>
          <w:szCs w:val="24"/>
        </w:rPr>
        <w:t>32</w:t>
      </w:r>
      <w:r w:rsidR="00C85A89" w:rsidRPr="00CD608F">
        <w:rPr>
          <w:rFonts w:ascii="Times New Roman" w:hAnsi="Times New Roman"/>
          <w:color w:val="auto"/>
          <w:sz w:val="24"/>
          <w:szCs w:val="24"/>
        </w:rPr>
        <w:t>.5.2. П</w:t>
      </w:r>
      <w:r w:rsidR="00C85A89" w:rsidRPr="00CD608F">
        <w:rPr>
          <w:rFonts w:ascii="Times New Roman" w:hAnsi="Times New Roman" w:cs="Times New Roman"/>
          <w:color w:val="auto"/>
          <w:sz w:val="24"/>
          <w:szCs w:val="24"/>
        </w:rPr>
        <w:t>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C85A89" w:rsidRPr="00CD608F" w:rsidRDefault="009E3A2F" w:rsidP="009A3308">
      <w:pPr>
        <w:pStyle w:val="body"/>
        <w:spacing w:line="240" w:lineRule="auto"/>
        <w:ind w:firstLine="709"/>
        <w:rPr>
          <w:rFonts w:ascii="Times New Roman" w:hAnsi="Times New Roman" w:cs="Times New Roman"/>
          <w:color w:val="auto"/>
          <w:sz w:val="24"/>
          <w:szCs w:val="24"/>
        </w:rPr>
      </w:pPr>
      <w:r>
        <w:rPr>
          <w:rFonts w:ascii="Times New Roman" w:hAnsi="Times New Roman"/>
          <w:color w:val="auto"/>
          <w:sz w:val="24"/>
          <w:szCs w:val="24"/>
        </w:rPr>
        <w:t>32</w:t>
      </w:r>
      <w:r w:rsidR="00C85A89" w:rsidRPr="00CD608F">
        <w:rPr>
          <w:rFonts w:ascii="Times New Roman" w:hAnsi="Times New Roman"/>
          <w:color w:val="auto"/>
          <w:sz w:val="24"/>
          <w:szCs w:val="24"/>
        </w:rPr>
        <w:t>.5.3. </w:t>
      </w:r>
      <w:r w:rsidR="00C85A89" w:rsidRPr="00CD608F">
        <w:rPr>
          <w:rFonts w:ascii="Times New Roman" w:hAnsi="Times New Roman" w:cs="Times New Roman"/>
          <w:color w:val="auto"/>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C85A89" w:rsidRPr="00CD608F" w:rsidRDefault="009E3A2F" w:rsidP="009A3308">
      <w:pPr>
        <w:pStyle w:val="body"/>
        <w:spacing w:line="240" w:lineRule="auto"/>
        <w:ind w:firstLine="709"/>
        <w:rPr>
          <w:rFonts w:ascii="Times New Roman" w:hAnsi="Times New Roman" w:cs="Times New Roman"/>
          <w:color w:val="auto"/>
          <w:sz w:val="24"/>
          <w:szCs w:val="24"/>
        </w:rPr>
      </w:pPr>
      <w:r>
        <w:rPr>
          <w:rFonts w:ascii="Times New Roman" w:hAnsi="Times New Roman"/>
          <w:color w:val="auto"/>
          <w:sz w:val="24"/>
          <w:szCs w:val="24"/>
        </w:rPr>
        <w:t>32</w:t>
      </w:r>
      <w:r w:rsidR="00C85A89" w:rsidRPr="00CD608F">
        <w:rPr>
          <w:rFonts w:ascii="Times New Roman" w:hAnsi="Times New Roman"/>
          <w:color w:val="auto"/>
          <w:sz w:val="24"/>
          <w:szCs w:val="24"/>
        </w:rPr>
        <w:t>.5.4. </w:t>
      </w:r>
      <w:r w:rsidR="00C85A89" w:rsidRPr="00CD608F">
        <w:rPr>
          <w:rFonts w:ascii="Times New Roman" w:hAnsi="Times New Roman" w:cs="Times New Roman"/>
          <w:color w:val="auto"/>
          <w:sz w:val="24"/>
          <w:szCs w:val="24"/>
        </w:rPr>
        <w:t>Информатика в среднем общем образовании отражает:</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основные области применения информатики, прежде всего информационные технологии, управление и социальную сферу;</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междисциплинарный характер информатики и информационной деятельности.</w:t>
      </w:r>
    </w:p>
    <w:p w:rsidR="00C85A89" w:rsidRPr="00CD608F" w:rsidRDefault="009E3A2F" w:rsidP="009A3308">
      <w:pPr>
        <w:pStyle w:val="body"/>
        <w:spacing w:line="240" w:lineRule="auto"/>
        <w:ind w:firstLine="709"/>
        <w:rPr>
          <w:rFonts w:ascii="Times New Roman" w:hAnsi="Times New Roman" w:cs="Times New Roman"/>
          <w:color w:val="auto"/>
          <w:sz w:val="24"/>
          <w:szCs w:val="24"/>
        </w:rPr>
      </w:pPr>
      <w:r>
        <w:rPr>
          <w:rFonts w:ascii="Times New Roman" w:hAnsi="Times New Roman"/>
          <w:color w:val="auto"/>
          <w:sz w:val="24"/>
          <w:szCs w:val="24"/>
        </w:rPr>
        <w:t>32</w:t>
      </w:r>
      <w:r w:rsidR="00C85A89" w:rsidRPr="00CD608F">
        <w:rPr>
          <w:rFonts w:ascii="Times New Roman" w:hAnsi="Times New Roman"/>
          <w:color w:val="auto"/>
          <w:sz w:val="24"/>
          <w:szCs w:val="24"/>
        </w:rPr>
        <w:t>.5.5. </w:t>
      </w:r>
      <w:r w:rsidR="00C85A89" w:rsidRPr="00CD608F">
        <w:rPr>
          <w:rFonts w:ascii="Times New Roman" w:hAnsi="Times New Roman" w:cs="Times New Roman"/>
          <w:color w:val="auto"/>
          <w:sz w:val="24"/>
          <w:szCs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C85A89" w:rsidRPr="00CD608F" w:rsidRDefault="009E3A2F" w:rsidP="009A3308">
      <w:pPr>
        <w:pStyle w:val="body"/>
        <w:spacing w:line="240" w:lineRule="auto"/>
        <w:ind w:firstLine="709"/>
        <w:rPr>
          <w:rFonts w:ascii="Times New Roman" w:hAnsi="Times New Roman" w:cs="Times New Roman"/>
          <w:color w:val="auto"/>
          <w:sz w:val="24"/>
          <w:szCs w:val="24"/>
        </w:rPr>
      </w:pPr>
      <w:r>
        <w:rPr>
          <w:rFonts w:ascii="Times New Roman" w:hAnsi="Times New Roman"/>
          <w:color w:val="auto"/>
          <w:sz w:val="24"/>
          <w:szCs w:val="24"/>
        </w:rPr>
        <w:t>32</w:t>
      </w:r>
      <w:r w:rsidR="00C85A89" w:rsidRPr="00CD608F">
        <w:rPr>
          <w:rFonts w:ascii="Times New Roman" w:hAnsi="Times New Roman"/>
          <w:color w:val="auto"/>
          <w:sz w:val="24"/>
          <w:szCs w:val="24"/>
        </w:rPr>
        <w:t>.5.6. </w:t>
      </w:r>
      <w:r w:rsidR="00C85A89" w:rsidRPr="00CD608F">
        <w:rPr>
          <w:rFonts w:ascii="Times New Roman" w:hAnsi="Times New Roman" w:cs="Times New Roman"/>
          <w:color w:val="auto"/>
          <w:sz w:val="24"/>
          <w:szCs w:val="24"/>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C85A89" w:rsidRPr="00CD608F" w:rsidRDefault="009E3A2F" w:rsidP="009A3308">
      <w:pPr>
        <w:pStyle w:val="body"/>
        <w:spacing w:line="240" w:lineRule="auto"/>
        <w:ind w:firstLine="709"/>
        <w:rPr>
          <w:rFonts w:ascii="Times New Roman" w:hAnsi="Times New Roman" w:cs="Times New Roman"/>
          <w:color w:val="auto"/>
          <w:sz w:val="24"/>
          <w:szCs w:val="24"/>
        </w:rPr>
      </w:pPr>
      <w:r>
        <w:rPr>
          <w:rFonts w:ascii="Times New Roman" w:hAnsi="Times New Roman"/>
          <w:color w:val="auto"/>
          <w:sz w:val="24"/>
          <w:szCs w:val="24"/>
        </w:rPr>
        <w:t>32</w:t>
      </w:r>
      <w:r w:rsidR="00C85A89" w:rsidRPr="00CD608F">
        <w:rPr>
          <w:rFonts w:ascii="Times New Roman" w:hAnsi="Times New Roman"/>
          <w:color w:val="auto"/>
          <w:sz w:val="24"/>
          <w:szCs w:val="24"/>
        </w:rPr>
        <w:t>.5.7. </w:t>
      </w:r>
      <w:r w:rsidR="00C85A89" w:rsidRPr="00CD608F">
        <w:rPr>
          <w:rFonts w:ascii="Times New Roman" w:hAnsi="Times New Roman" w:cs="Times New Roman"/>
          <w:color w:val="auto"/>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C85A89" w:rsidRPr="00CD608F" w:rsidRDefault="009E3A2F" w:rsidP="009A3308">
      <w:pPr>
        <w:pStyle w:val="body"/>
        <w:spacing w:line="240" w:lineRule="auto"/>
        <w:ind w:firstLine="709"/>
        <w:rPr>
          <w:rFonts w:ascii="Times New Roman" w:hAnsi="Times New Roman" w:cs="Times New Roman"/>
          <w:color w:val="auto"/>
          <w:sz w:val="24"/>
          <w:szCs w:val="24"/>
        </w:rPr>
      </w:pPr>
      <w:r>
        <w:rPr>
          <w:rFonts w:ascii="Times New Roman" w:hAnsi="Times New Roman"/>
          <w:color w:val="auto"/>
          <w:sz w:val="24"/>
          <w:szCs w:val="24"/>
        </w:rPr>
        <w:t>32</w:t>
      </w:r>
      <w:r w:rsidR="00C85A89" w:rsidRPr="00CD608F">
        <w:rPr>
          <w:rFonts w:ascii="Times New Roman" w:hAnsi="Times New Roman"/>
          <w:color w:val="auto"/>
          <w:sz w:val="24"/>
          <w:szCs w:val="24"/>
        </w:rPr>
        <w:t>.5.8. </w:t>
      </w:r>
      <w:r w:rsidR="00C85A89" w:rsidRPr="00CD608F">
        <w:rPr>
          <w:rFonts w:ascii="Times New Roman" w:hAnsi="Times New Roman" w:cs="Times New Roman"/>
          <w:color w:val="auto"/>
          <w:sz w:val="24"/>
          <w:szCs w:val="24"/>
        </w:rPr>
        <w:t xml:space="preserve">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w:t>
      </w:r>
      <w:r w:rsidR="00C85A89" w:rsidRPr="00CD608F">
        <w:rPr>
          <w:rFonts w:ascii="Times New Roman" w:hAnsi="Times New Roman" w:cs="Times New Roman"/>
          <w:color w:val="auto"/>
          <w:sz w:val="24"/>
          <w:szCs w:val="24"/>
        </w:rPr>
        <w:lastRenderedPageBreak/>
        <w:t>информационного общества и возрастающей конкуренции на рынке труда. В связи с этим изучение информатики в 10–11 классах должно обеспечить:</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сформированность основ логического и алгоритмического мышления;</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C85A89" w:rsidRPr="00CD608F" w:rsidRDefault="00C85A89" w:rsidP="009A3308">
      <w:pPr>
        <w:pStyle w:val="list-bullet"/>
        <w:spacing w:line="240" w:lineRule="auto"/>
        <w:ind w:left="0" w:firstLine="709"/>
        <w:rPr>
          <w:rStyle w:val="Bold"/>
          <w:rFonts w:ascii="Times New Roman" w:hAnsi="Times New Roman" w:cs="Times New Roman"/>
          <w:b w:val="0"/>
          <w:bCs/>
          <w:color w:val="auto"/>
          <w:sz w:val="24"/>
          <w:szCs w:val="24"/>
        </w:rPr>
      </w:pPr>
      <w:r w:rsidRPr="00CD608F">
        <w:rPr>
          <w:rFonts w:ascii="Times New Roman" w:hAnsi="Times New Roman" w:cs="Times New Roman"/>
          <w:color w:val="auto"/>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C85A89" w:rsidRPr="00CD608F" w:rsidRDefault="009E3A2F" w:rsidP="009A3308">
      <w:pPr>
        <w:pStyle w:val="body"/>
        <w:spacing w:line="240" w:lineRule="auto"/>
        <w:ind w:firstLine="709"/>
        <w:rPr>
          <w:rFonts w:ascii="Times New Roman" w:hAnsi="Times New Roman" w:cs="Times New Roman"/>
          <w:color w:val="auto"/>
          <w:sz w:val="24"/>
          <w:szCs w:val="24"/>
        </w:rPr>
      </w:pPr>
      <w:r>
        <w:rPr>
          <w:rFonts w:ascii="Times New Roman" w:hAnsi="Times New Roman"/>
          <w:color w:val="auto"/>
          <w:sz w:val="24"/>
          <w:szCs w:val="24"/>
        </w:rPr>
        <w:t>32</w:t>
      </w:r>
      <w:r w:rsidR="00C85A89" w:rsidRPr="00CD608F">
        <w:rPr>
          <w:rFonts w:ascii="Times New Roman" w:hAnsi="Times New Roman"/>
          <w:color w:val="auto"/>
          <w:sz w:val="24"/>
          <w:szCs w:val="24"/>
        </w:rPr>
        <w:t>.5.9. </w:t>
      </w:r>
      <w:r w:rsidR="00C85A89" w:rsidRPr="00CD608F">
        <w:rPr>
          <w:rFonts w:ascii="Times New Roman" w:hAnsi="Times New Roman" w:cs="Times New Roman"/>
          <w:color w:val="auto"/>
          <w:sz w:val="24"/>
          <w:szCs w:val="24"/>
        </w:rPr>
        <w:t>В содержании учебного предмета «Информатика» выделяются четыре тематических раздела.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Раздел </w:t>
      </w:r>
      <w:r w:rsidRPr="00CD608F">
        <w:rPr>
          <w:rFonts w:ascii="Times New Roman" w:hAnsi="Times New Roman" w:cs="Times New Roman"/>
          <w:b/>
          <w:bCs/>
          <w:color w:val="auto"/>
          <w:sz w:val="24"/>
          <w:szCs w:val="24"/>
        </w:rPr>
        <w:t>«</w:t>
      </w:r>
      <w:r w:rsidRPr="00CD608F">
        <w:rPr>
          <w:rStyle w:val="Bold"/>
          <w:rFonts w:ascii="Times New Roman" w:hAnsi="Times New Roman" w:cs="Times New Roman"/>
          <w:b w:val="0"/>
          <w:color w:val="auto"/>
          <w:sz w:val="24"/>
          <w:szCs w:val="24"/>
        </w:rPr>
        <w:t>Цифровая грамотность</w:t>
      </w:r>
      <w:r w:rsidRPr="00CD608F">
        <w:rPr>
          <w:rFonts w:ascii="Times New Roman" w:hAnsi="Times New Roman" w:cs="Times New Roman"/>
          <w:b/>
          <w:bCs/>
          <w:color w:val="auto"/>
          <w:sz w:val="24"/>
          <w:szCs w:val="24"/>
        </w:rPr>
        <w:t>»</w:t>
      </w:r>
      <w:r w:rsidRPr="00CD608F">
        <w:rPr>
          <w:rFonts w:ascii="Times New Roman" w:hAnsi="Times New Roman" w:cs="Times New Roman"/>
          <w:color w:val="auto"/>
          <w:sz w:val="24"/>
          <w:szCs w:val="24"/>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Раздел </w:t>
      </w:r>
      <w:r w:rsidRPr="00CD608F">
        <w:rPr>
          <w:rFonts w:ascii="Times New Roman" w:hAnsi="Times New Roman" w:cs="Times New Roman"/>
          <w:b/>
          <w:bCs/>
          <w:color w:val="auto"/>
          <w:sz w:val="24"/>
          <w:szCs w:val="24"/>
        </w:rPr>
        <w:t>«</w:t>
      </w:r>
      <w:r w:rsidRPr="00CD608F">
        <w:rPr>
          <w:rStyle w:val="Bold"/>
          <w:rFonts w:ascii="Times New Roman" w:hAnsi="Times New Roman" w:cs="Times New Roman"/>
          <w:b w:val="0"/>
          <w:color w:val="auto"/>
          <w:sz w:val="24"/>
          <w:szCs w:val="24"/>
        </w:rPr>
        <w:t>Теоретические основы информатики</w:t>
      </w:r>
      <w:r w:rsidRPr="00CD608F">
        <w:rPr>
          <w:rFonts w:ascii="Times New Roman" w:hAnsi="Times New Roman" w:cs="Times New Roman"/>
          <w:b/>
          <w:bCs/>
          <w:color w:val="auto"/>
          <w:sz w:val="24"/>
          <w:szCs w:val="24"/>
        </w:rPr>
        <w:t>»</w:t>
      </w:r>
      <w:r w:rsidRPr="00CD608F">
        <w:rPr>
          <w:rFonts w:ascii="Times New Roman" w:hAnsi="Times New Roman" w:cs="Times New Roman"/>
          <w:color w:val="auto"/>
          <w:sz w:val="24"/>
          <w:szCs w:val="24"/>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Раздел </w:t>
      </w:r>
      <w:r w:rsidRPr="00CD608F">
        <w:rPr>
          <w:rFonts w:ascii="Times New Roman" w:hAnsi="Times New Roman" w:cs="Times New Roman"/>
          <w:b/>
          <w:bCs/>
          <w:color w:val="auto"/>
          <w:sz w:val="24"/>
          <w:szCs w:val="24"/>
        </w:rPr>
        <w:t>«</w:t>
      </w:r>
      <w:r w:rsidRPr="00CD608F">
        <w:rPr>
          <w:rStyle w:val="Bold"/>
          <w:rFonts w:ascii="Times New Roman" w:hAnsi="Times New Roman" w:cs="Times New Roman"/>
          <w:b w:val="0"/>
          <w:color w:val="auto"/>
          <w:sz w:val="24"/>
          <w:szCs w:val="24"/>
        </w:rPr>
        <w:t>Алгоритмы и программирование</w:t>
      </w:r>
      <w:r w:rsidRPr="00CD608F">
        <w:rPr>
          <w:rFonts w:ascii="Times New Roman" w:hAnsi="Times New Roman" w:cs="Times New Roman"/>
          <w:color w:val="auto"/>
          <w:sz w:val="24"/>
          <w:szCs w:val="24"/>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Раздел </w:t>
      </w:r>
      <w:r w:rsidRPr="00CD608F">
        <w:rPr>
          <w:rFonts w:ascii="Times New Roman" w:hAnsi="Times New Roman" w:cs="Times New Roman"/>
          <w:b/>
          <w:bCs/>
          <w:color w:val="auto"/>
          <w:sz w:val="24"/>
          <w:szCs w:val="24"/>
        </w:rPr>
        <w:t>«</w:t>
      </w:r>
      <w:r w:rsidRPr="00CD608F">
        <w:rPr>
          <w:rStyle w:val="Bold"/>
          <w:rFonts w:ascii="Times New Roman" w:hAnsi="Times New Roman" w:cs="Times New Roman"/>
          <w:b w:val="0"/>
          <w:color w:val="auto"/>
          <w:sz w:val="24"/>
          <w:szCs w:val="24"/>
        </w:rPr>
        <w:t>Информационные технологии</w:t>
      </w:r>
      <w:r w:rsidRPr="00CD608F">
        <w:rPr>
          <w:rFonts w:ascii="Times New Roman" w:hAnsi="Times New Roman" w:cs="Times New Roman"/>
          <w:b/>
          <w:bCs/>
          <w:color w:val="auto"/>
          <w:sz w:val="24"/>
          <w:szCs w:val="24"/>
        </w:rPr>
        <w:t>»</w:t>
      </w:r>
      <w:r w:rsidRPr="00CD608F">
        <w:rPr>
          <w:rFonts w:ascii="Times New Roman" w:hAnsi="Times New Roman" w:cs="Times New Roman"/>
          <w:color w:val="auto"/>
          <w:sz w:val="24"/>
          <w:szCs w:val="24"/>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C85A89" w:rsidRPr="00CD608F" w:rsidRDefault="009E3A2F" w:rsidP="009A3308">
      <w:pPr>
        <w:pStyle w:val="body"/>
        <w:spacing w:line="240" w:lineRule="auto"/>
        <w:ind w:firstLine="709"/>
        <w:rPr>
          <w:rFonts w:ascii="Times New Roman" w:hAnsi="Times New Roman" w:cs="Times New Roman"/>
          <w:color w:val="auto"/>
          <w:sz w:val="24"/>
          <w:szCs w:val="24"/>
        </w:rPr>
      </w:pPr>
      <w:r>
        <w:rPr>
          <w:rFonts w:ascii="Times New Roman" w:hAnsi="Times New Roman"/>
          <w:color w:val="auto"/>
          <w:sz w:val="24"/>
          <w:szCs w:val="24"/>
        </w:rPr>
        <w:t>32.</w:t>
      </w:r>
      <w:r w:rsidR="00C85A89" w:rsidRPr="00CD608F">
        <w:rPr>
          <w:rFonts w:ascii="Times New Roman" w:hAnsi="Times New Roman"/>
          <w:color w:val="auto"/>
          <w:sz w:val="24"/>
          <w:szCs w:val="24"/>
        </w:rPr>
        <w:t>5.10. </w:t>
      </w:r>
      <w:r w:rsidR="00C85A89" w:rsidRPr="00CD608F">
        <w:rPr>
          <w:rFonts w:ascii="Times New Roman" w:hAnsi="Times New Roman" w:cs="Times New Roman"/>
          <w:color w:val="auto"/>
          <w:sz w:val="24"/>
          <w:szCs w:val="24"/>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C85A89" w:rsidRPr="00CD608F" w:rsidRDefault="009E3A2F"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32</w:t>
      </w:r>
      <w:r w:rsidR="00C85A89" w:rsidRPr="00CD608F">
        <w:rPr>
          <w:rFonts w:ascii="Times New Roman" w:hAnsi="Times New Roman" w:cs="Times New Roman"/>
          <w:color w:val="auto"/>
          <w:sz w:val="24"/>
          <w:szCs w:val="24"/>
        </w:rPr>
        <w:t>.5.11.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C85A89" w:rsidRPr="00CD608F" w:rsidRDefault="009E3A2F" w:rsidP="009A3308">
      <w:pPr>
        <w:pStyle w:val="body"/>
        <w:spacing w:line="240" w:lineRule="auto"/>
        <w:ind w:firstLine="709"/>
        <w:rPr>
          <w:rFonts w:ascii="Times New Roman" w:hAnsi="Times New Roman"/>
          <w:sz w:val="24"/>
          <w:szCs w:val="24"/>
        </w:rPr>
      </w:pPr>
      <w:bookmarkStart w:id="33" w:name="_Toc118725202"/>
      <w:bookmarkStart w:id="34" w:name="_Toc118725197"/>
      <w:r>
        <w:rPr>
          <w:rFonts w:ascii="Times New Roman" w:hAnsi="Times New Roman"/>
          <w:color w:val="auto"/>
          <w:sz w:val="24"/>
          <w:szCs w:val="24"/>
        </w:rPr>
        <w:t>32</w:t>
      </w:r>
      <w:r w:rsidR="00C85A89" w:rsidRPr="00CD608F">
        <w:rPr>
          <w:rFonts w:ascii="Times New Roman" w:hAnsi="Times New Roman"/>
          <w:color w:val="auto"/>
          <w:sz w:val="24"/>
          <w:szCs w:val="24"/>
        </w:rPr>
        <w:t>.5.12. </w:t>
      </w:r>
      <w:r w:rsidR="00C85A89" w:rsidRPr="00CD608F">
        <w:rPr>
          <w:rFonts w:ascii="Times New Roman" w:hAnsi="Times New Roman"/>
          <w:sz w:val="24"/>
          <w:szCs w:val="24"/>
        </w:rPr>
        <w:t>Общее число часов, рекомендованных для изучения информатики – 272 часа: в 10 классе – 136 часов (4 часа в неделю), в 11 классе – 136 часов (4 часа в неделю).</w:t>
      </w:r>
    </w:p>
    <w:p w:rsidR="00C85A89" w:rsidRPr="00CD608F" w:rsidRDefault="009E3A2F" w:rsidP="009A3308">
      <w:pPr>
        <w:pStyle w:val="body"/>
        <w:spacing w:line="240" w:lineRule="auto"/>
        <w:ind w:firstLine="709"/>
        <w:rPr>
          <w:rFonts w:ascii="Times New Roman" w:hAnsi="Times New Roman" w:cs="Times New Roman"/>
          <w:color w:val="auto"/>
          <w:sz w:val="24"/>
          <w:szCs w:val="24"/>
        </w:rPr>
      </w:pPr>
      <w:r>
        <w:rPr>
          <w:rFonts w:ascii="Times New Roman" w:hAnsi="Times New Roman"/>
          <w:color w:val="auto"/>
          <w:sz w:val="24"/>
          <w:szCs w:val="24"/>
        </w:rPr>
        <w:t>32</w:t>
      </w:r>
      <w:r w:rsidR="00C85A89" w:rsidRPr="00CD608F">
        <w:rPr>
          <w:rFonts w:ascii="Times New Roman" w:hAnsi="Times New Roman"/>
          <w:color w:val="auto"/>
          <w:sz w:val="24"/>
          <w:szCs w:val="24"/>
        </w:rPr>
        <w:t>.6.Содержание обучения в 10 классе.</w:t>
      </w:r>
      <w:bookmarkEnd w:id="33"/>
    </w:p>
    <w:p w:rsidR="00C85A89" w:rsidRPr="00CD608F" w:rsidRDefault="009E3A2F" w:rsidP="009A3308">
      <w:pPr>
        <w:pStyle w:val="body"/>
        <w:spacing w:line="240" w:lineRule="auto"/>
        <w:ind w:firstLine="709"/>
        <w:rPr>
          <w:rStyle w:val="Bold"/>
          <w:rFonts w:ascii="Times New Roman" w:hAnsi="Times New Roman" w:cs="Times New Roman"/>
          <w:b w:val="0"/>
          <w:color w:val="auto"/>
          <w:sz w:val="24"/>
          <w:szCs w:val="24"/>
        </w:rPr>
      </w:pPr>
      <w:r>
        <w:rPr>
          <w:rFonts w:ascii="Times New Roman" w:hAnsi="Times New Roman"/>
          <w:color w:val="auto"/>
          <w:sz w:val="24"/>
          <w:szCs w:val="24"/>
        </w:rPr>
        <w:t>32</w:t>
      </w:r>
      <w:r w:rsidR="00C85A89" w:rsidRPr="00CD608F">
        <w:rPr>
          <w:rFonts w:ascii="Times New Roman" w:hAnsi="Times New Roman"/>
          <w:color w:val="auto"/>
          <w:sz w:val="24"/>
          <w:szCs w:val="24"/>
        </w:rPr>
        <w:t>.6.1. </w:t>
      </w:r>
      <w:r w:rsidR="00C85A89" w:rsidRPr="00CD608F">
        <w:rPr>
          <w:rStyle w:val="Bold"/>
          <w:rFonts w:ascii="Times New Roman" w:hAnsi="Times New Roman" w:cs="Times New Roman"/>
          <w:b w:val="0"/>
          <w:color w:val="auto"/>
          <w:sz w:val="24"/>
          <w:szCs w:val="24"/>
        </w:rPr>
        <w:t>Цифровая грамотность.</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Требования техники безопасности и гигиены при работе с компьютерами и другими компонентами цифрового окружения.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Файловые системы. Принципы размещения и именования файлов в долговременной памяти. Шаблоны для описания групп файлов.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C85A89" w:rsidRPr="00CD608F" w:rsidRDefault="00C85A89" w:rsidP="009A3308">
      <w:pPr>
        <w:pStyle w:val="body"/>
        <w:spacing w:line="240" w:lineRule="auto"/>
        <w:ind w:firstLine="709"/>
        <w:rPr>
          <w:rStyle w:val="Italic0"/>
          <w:rFonts w:ascii="Times New Roman" w:hAnsi="Times New Roman" w:cs="Times New Roman"/>
          <w:iCs/>
          <w:color w:val="auto"/>
          <w:sz w:val="24"/>
          <w:szCs w:val="24"/>
        </w:rPr>
      </w:pPr>
      <w:r w:rsidRPr="00CD608F">
        <w:rPr>
          <w:rFonts w:ascii="Times New Roman" w:hAnsi="Times New Roman" w:cs="Times New Roman"/>
          <w:color w:val="auto"/>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C85A89" w:rsidRPr="00CD608F" w:rsidRDefault="00C85A89" w:rsidP="009A3308">
      <w:pPr>
        <w:pStyle w:val="body"/>
        <w:spacing w:line="240" w:lineRule="auto"/>
        <w:ind w:firstLine="709"/>
        <w:rPr>
          <w:rStyle w:val="Bolditalic"/>
          <w:rFonts w:ascii="Times New Roman" w:hAnsi="Times New Roman" w:cs="Times New Roman"/>
          <w:b w:val="0"/>
          <w:bCs/>
          <w:i w:val="0"/>
          <w:iCs/>
          <w:color w:val="auto"/>
          <w:sz w:val="24"/>
          <w:szCs w:val="24"/>
        </w:rPr>
      </w:pPr>
      <w:r w:rsidRPr="00CD608F">
        <w:rPr>
          <w:rFonts w:ascii="Times New Roman" w:hAnsi="Times New Roman" w:cs="Times New Roman"/>
          <w:color w:val="auto"/>
          <w:sz w:val="24"/>
          <w:szCs w:val="24"/>
        </w:rPr>
        <w:t xml:space="preserve">Шифрование данных. Симметричные и несимметричные шифры. Шифры простой замены. Шифр Цезаря. Шифр Виженера. Алгоритм шифрования RSA. </w:t>
      </w:r>
    </w:p>
    <w:p w:rsidR="00C85A89" w:rsidRPr="00CD608F" w:rsidRDefault="009E3A2F" w:rsidP="009A3308">
      <w:pPr>
        <w:pStyle w:val="body2mm"/>
        <w:spacing w:before="0" w:line="240" w:lineRule="auto"/>
        <w:ind w:firstLine="709"/>
        <w:rPr>
          <w:rStyle w:val="Bold"/>
          <w:rFonts w:ascii="Times New Roman" w:hAnsi="Times New Roman" w:cs="Times New Roman"/>
          <w:b w:val="0"/>
          <w:color w:val="auto"/>
          <w:sz w:val="24"/>
          <w:szCs w:val="24"/>
        </w:rPr>
      </w:pPr>
      <w:r>
        <w:rPr>
          <w:rFonts w:ascii="Times New Roman" w:hAnsi="Times New Roman"/>
          <w:color w:val="auto"/>
          <w:sz w:val="24"/>
          <w:szCs w:val="24"/>
        </w:rPr>
        <w:t>32</w:t>
      </w:r>
      <w:r w:rsidR="00C85A89" w:rsidRPr="00CD608F">
        <w:rPr>
          <w:rFonts w:ascii="Times New Roman" w:hAnsi="Times New Roman"/>
          <w:color w:val="auto"/>
          <w:sz w:val="24"/>
          <w:szCs w:val="24"/>
        </w:rPr>
        <w:t>.6.2.</w:t>
      </w:r>
      <w:r w:rsidR="00C85A89" w:rsidRPr="00CD608F">
        <w:rPr>
          <w:rFonts w:ascii="Times New Roman" w:hAnsi="Times New Roman"/>
          <w:b/>
          <w:bCs/>
          <w:color w:val="auto"/>
          <w:sz w:val="24"/>
          <w:szCs w:val="24"/>
        </w:rPr>
        <w:t> </w:t>
      </w:r>
      <w:r w:rsidR="00C85A89" w:rsidRPr="00CD608F">
        <w:rPr>
          <w:rStyle w:val="Bold"/>
          <w:rFonts w:ascii="Times New Roman" w:hAnsi="Times New Roman" w:cs="Times New Roman"/>
          <w:b w:val="0"/>
          <w:color w:val="auto"/>
          <w:sz w:val="24"/>
          <w:szCs w:val="24"/>
        </w:rPr>
        <w:t>Теоретические основы информатики.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Информация, данные и знания. Информационные процессы в природе, технике и обществе.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C85A89" w:rsidRPr="00CD608F" w:rsidRDefault="00C85A89" w:rsidP="009A3308">
      <w:pPr>
        <w:pStyle w:val="body"/>
        <w:spacing w:line="240" w:lineRule="auto"/>
        <w:ind w:firstLine="709"/>
        <w:rPr>
          <w:rStyle w:val="Italic0"/>
          <w:rFonts w:ascii="Times New Roman" w:hAnsi="Times New Roman" w:cs="Times New Roman"/>
          <w:i w:val="0"/>
          <w:color w:val="auto"/>
          <w:sz w:val="24"/>
          <w:szCs w:val="24"/>
        </w:rPr>
      </w:pPr>
      <w:r w:rsidRPr="00CD608F">
        <w:rPr>
          <w:rFonts w:ascii="Times New Roman" w:hAnsi="Times New Roman" w:cs="Times New Roman"/>
          <w:color w:val="auto"/>
          <w:sz w:val="24"/>
          <w:szCs w:val="24"/>
        </w:rPr>
        <w:lastRenderedPageBreak/>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CD608F">
        <w:rPr>
          <w:rStyle w:val="Italic0"/>
          <w:rFonts w:ascii="Times New Roman" w:hAnsi="Times New Roman" w:cs="Times New Roman"/>
          <w:iCs/>
          <w:color w:val="auto"/>
          <w:sz w:val="24"/>
          <w:szCs w:val="24"/>
        </w:rPr>
        <w:t>P</w:t>
      </w:r>
      <w:r w:rsidRPr="00CD608F">
        <w:rPr>
          <w:rFonts w:ascii="Times New Roman" w:hAnsi="Times New Roman" w:cs="Times New Roman"/>
          <w:color w:val="auto"/>
          <w:sz w:val="24"/>
          <w:szCs w:val="24"/>
        </w:rPr>
        <w:t xml:space="preserve">-ичной системы счисления в десятичную. Алгоритм перевода конечной </w:t>
      </w:r>
      <w:r w:rsidRPr="00CD608F">
        <w:rPr>
          <w:rStyle w:val="Italic0"/>
          <w:rFonts w:ascii="Times New Roman" w:hAnsi="Times New Roman" w:cs="Times New Roman"/>
          <w:iCs/>
          <w:color w:val="auto"/>
          <w:sz w:val="24"/>
          <w:szCs w:val="24"/>
        </w:rPr>
        <w:t>P</w:t>
      </w:r>
      <w:r w:rsidRPr="00CD608F">
        <w:rPr>
          <w:rFonts w:ascii="Times New Roman" w:hAnsi="Times New Roman" w:cs="Times New Roman"/>
          <w:color w:val="auto"/>
          <w:sz w:val="24"/>
          <w:szCs w:val="24"/>
        </w:rPr>
        <w:t xml:space="preserve">-ичной дроби в десятичную. Алгоритм перевода целого числа из десятичной системы счисления в </w:t>
      </w:r>
      <w:r w:rsidRPr="00CD608F">
        <w:rPr>
          <w:rStyle w:val="Italic0"/>
          <w:rFonts w:ascii="Times New Roman" w:hAnsi="Times New Roman" w:cs="Times New Roman"/>
          <w:iCs/>
          <w:color w:val="auto"/>
          <w:sz w:val="24"/>
          <w:szCs w:val="24"/>
        </w:rPr>
        <w:t>P</w:t>
      </w:r>
      <w:r w:rsidRPr="00CD608F">
        <w:rPr>
          <w:rFonts w:ascii="Times New Roman" w:hAnsi="Times New Roman" w:cs="Times New Roman"/>
          <w:color w:val="auto"/>
          <w:sz w:val="24"/>
          <w:szCs w:val="24"/>
        </w:rPr>
        <w:t xml:space="preserve">-ичную. Перевод конечной десятичной дроби в </w:t>
      </w:r>
      <w:r w:rsidRPr="00CD608F">
        <w:rPr>
          <w:rStyle w:val="Italic0"/>
          <w:rFonts w:ascii="Times New Roman" w:hAnsi="Times New Roman" w:cs="Times New Roman"/>
          <w:iCs/>
          <w:color w:val="auto"/>
          <w:sz w:val="24"/>
          <w:szCs w:val="24"/>
        </w:rPr>
        <w:t>P</w:t>
      </w:r>
      <w:r w:rsidRPr="00CD608F">
        <w:rPr>
          <w:rFonts w:ascii="Times New Roman" w:hAnsi="Times New Roman" w:cs="Times New Roman"/>
          <w:color w:val="auto"/>
          <w:sz w:val="24"/>
          <w:szCs w:val="24"/>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CD608F">
        <w:rPr>
          <w:rStyle w:val="Italic0"/>
          <w:rFonts w:ascii="Times New Roman" w:hAnsi="Times New Roman" w:cs="Times New Roman"/>
          <w:i w:val="0"/>
          <w:color w:val="auto"/>
          <w:sz w:val="24"/>
          <w:szCs w:val="24"/>
        </w:rPr>
        <w:t>Троичная уравновешенная система счисления. Двоично-десятичная система счисления.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Алгебра логики. Понятие высказывания. Высказывательные формы (предикаты). Кванторы существования и всеобщности</w:t>
      </w:r>
      <w:r w:rsidRPr="00CD608F">
        <w:rPr>
          <w:rStyle w:val="Italic0"/>
          <w:rFonts w:ascii="Times New Roman" w:hAnsi="Times New Roman" w:cs="Times New Roman"/>
          <w:iCs/>
          <w:color w:val="auto"/>
          <w:sz w:val="24"/>
          <w:szCs w:val="24"/>
        </w:rPr>
        <w:t>.</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Законы алгебры логики. Эквивалентные преобразования логических выражений. Логические уравнения и системы уравнений.</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sidRPr="00CD608F">
        <w:rPr>
          <w:rStyle w:val="Italic0"/>
          <w:rFonts w:ascii="Times New Roman" w:hAnsi="Times New Roman" w:cs="Times New Roman"/>
          <w:iCs/>
          <w:color w:val="auto"/>
          <w:sz w:val="24"/>
          <w:szCs w:val="24"/>
        </w:rPr>
        <w:t>.</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C85A89" w:rsidRPr="00CD608F" w:rsidRDefault="009E3A2F" w:rsidP="009A3308">
      <w:pPr>
        <w:pStyle w:val="body"/>
        <w:spacing w:line="240" w:lineRule="auto"/>
        <w:ind w:firstLine="709"/>
        <w:rPr>
          <w:rStyle w:val="Bold"/>
          <w:rFonts w:ascii="Times New Roman" w:hAnsi="Times New Roman" w:cs="Times New Roman"/>
          <w:b w:val="0"/>
          <w:bCs/>
          <w:color w:val="auto"/>
          <w:sz w:val="24"/>
          <w:szCs w:val="24"/>
        </w:rPr>
      </w:pPr>
      <w:r>
        <w:rPr>
          <w:rFonts w:ascii="Times New Roman" w:hAnsi="Times New Roman"/>
          <w:color w:val="auto"/>
          <w:sz w:val="24"/>
          <w:szCs w:val="24"/>
        </w:rPr>
        <w:t>32</w:t>
      </w:r>
      <w:r w:rsidR="00C85A89" w:rsidRPr="00CD608F">
        <w:rPr>
          <w:rFonts w:ascii="Times New Roman" w:hAnsi="Times New Roman"/>
          <w:color w:val="auto"/>
          <w:sz w:val="24"/>
          <w:szCs w:val="24"/>
        </w:rPr>
        <w:t>.6.3. </w:t>
      </w:r>
      <w:r w:rsidR="00C85A89" w:rsidRPr="00CD608F">
        <w:rPr>
          <w:rStyle w:val="Bold"/>
          <w:rFonts w:ascii="Times New Roman" w:hAnsi="Times New Roman" w:cs="Times New Roman"/>
          <w:b w:val="0"/>
          <w:color w:val="auto"/>
          <w:sz w:val="24"/>
          <w:szCs w:val="24"/>
        </w:rPr>
        <w:t>Алгоритмы и программирование.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Документирование программ. Использование комментариев. Подготовка описания </w:t>
      </w:r>
      <w:r w:rsidRPr="00CD608F">
        <w:rPr>
          <w:rFonts w:ascii="Times New Roman" w:hAnsi="Times New Roman" w:cs="Times New Roman"/>
          <w:color w:val="auto"/>
          <w:sz w:val="24"/>
          <w:szCs w:val="24"/>
        </w:rPr>
        <w:lastRenderedPageBreak/>
        <w:t>программы и инструкции для пользователя.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C85A89" w:rsidRPr="00CD608F" w:rsidRDefault="009E3A2F" w:rsidP="009A3308">
      <w:pPr>
        <w:pStyle w:val="body2mm"/>
        <w:spacing w:before="0" w:line="240" w:lineRule="auto"/>
        <w:ind w:firstLine="709"/>
        <w:rPr>
          <w:rStyle w:val="Bold"/>
          <w:rFonts w:ascii="Times New Roman" w:hAnsi="Times New Roman" w:cs="Times New Roman"/>
          <w:b w:val="0"/>
          <w:color w:val="auto"/>
          <w:sz w:val="24"/>
          <w:szCs w:val="24"/>
        </w:rPr>
      </w:pPr>
      <w:r>
        <w:rPr>
          <w:rFonts w:ascii="Times New Roman" w:hAnsi="Times New Roman"/>
          <w:color w:val="auto"/>
          <w:sz w:val="24"/>
          <w:szCs w:val="24"/>
        </w:rPr>
        <w:t>32</w:t>
      </w:r>
      <w:r w:rsidR="00C85A89" w:rsidRPr="00CD608F">
        <w:rPr>
          <w:rFonts w:ascii="Times New Roman" w:hAnsi="Times New Roman"/>
          <w:color w:val="auto"/>
          <w:sz w:val="24"/>
          <w:szCs w:val="24"/>
        </w:rPr>
        <w:t>.6.4. </w:t>
      </w:r>
      <w:r w:rsidR="00C85A89" w:rsidRPr="00CD608F">
        <w:rPr>
          <w:rStyle w:val="Bold"/>
          <w:rFonts w:ascii="Times New Roman" w:hAnsi="Times New Roman" w:cs="Times New Roman"/>
          <w:b w:val="0"/>
          <w:color w:val="auto"/>
          <w:sz w:val="24"/>
          <w:szCs w:val="24"/>
        </w:rPr>
        <w:t>Информационные технологии.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sidRPr="00CD608F">
        <w:rPr>
          <w:rStyle w:val="Italic0"/>
          <w:rFonts w:ascii="Times New Roman" w:hAnsi="Times New Roman" w:cs="Times New Roman"/>
          <w:iCs/>
          <w:color w:val="auto"/>
          <w:sz w:val="24"/>
          <w:szCs w:val="24"/>
        </w:rPr>
        <w:t>.</w:t>
      </w:r>
      <w:r w:rsidRPr="00CD608F">
        <w:rPr>
          <w:rFonts w:ascii="Times New Roman" w:hAnsi="Times New Roman" w:cs="Times New Roman"/>
          <w:color w:val="auto"/>
          <w:sz w:val="24"/>
          <w:szCs w:val="24"/>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C85A89" w:rsidRPr="00CD608F" w:rsidRDefault="00C85A89" w:rsidP="009A3308">
      <w:pPr>
        <w:pStyle w:val="body"/>
        <w:spacing w:line="240" w:lineRule="auto"/>
        <w:ind w:firstLine="709"/>
        <w:rPr>
          <w:rFonts w:ascii="Times New Roman" w:hAnsi="Times New Roman" w:cs="Times New Roman"/>
          <w:i/>
          <w:iCs/>
          <w:color w:val="auto"/>
          <w:sz w:val="24"/>
          <w:szCs w:val="24"/>
        </w:rPr>
      </w:pPr>
      <w:r w:rsidRPr="00CD608F">
        <w:rPr>
          <w:rFonts w:ascii="Times New Roman" w:hAnsi="Times New Roman" w:cs="Times New Roman"/>
          <w:color w:val="auto"/>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sidRPr="00CD608F">
        <w:rPr>
          <w:rStyle w:val="Italic0"/>
          <w:rFonts w:ascii="Times New Roman" w:hAnsi="Times New Roman" w:cs="Times New Roman"/>
          <w:iCs/>
          <w:color w:val="auto"/>
          <w:sz w:val="24"/>
          <w:szCs w:val="24"/>
        </w:rPr>
        <w:t xml:space="preserve"> Интеллектуальный анализ данных</w:t>
      </w:r>
      <w:r w:rsidRPr="00CD608F">
        <w:rPr>
          <w:rStyle w:val="Italic0"/>
          <w:rFonts w:ascii="Times New Roman" w:hAnsi="Times New Roman" w:cs="Times New Roman"/>
          <w:i w:val="0"/>
          <w:color w:val="auto"/>
          <w:sz w:val="24"/>
          <w:szCs w:val="24"/>
        </w:rPr>
        <w:t>.</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w:t>
      </w:r>
      <w:r w:rsidRPr="00CD608F">
        <w:rPr>
          <w:rFonts w:ascii="Times New Roman" w:hAnsi="Times New Roman" w:cs="Times New Roman"/>
          <w:color w:val="auto"/>
          <w:sz w:val="24"/>
          <w:szCs w:val="24"/>
        </w:rPr>
        <w:lastRenderedPageBreak/>
        <w:t>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C85A89" w:rsidRPr="00CD608F" w:rsidRDefault="009E3A2F" w:rsidP="009A3308">
      <w:pPr>
        <w:pStyle w:val="body"/>
        <w:spacing w:line="240" w:lineRule="auto"/>
        <w:ind w:firstLine="709"/>
        <w:rPr>
          <w:rFonts w:ascii="Times New Roman" w:hAnsi="Times New Roman" w:cs="Times New Roman"/>
          <w:color w:val="auto"/>
          <w:sz w:val="24"/>
          <w:szCs w:val="24"/>
        </w:rPr>
      </w:pPr>
      <w:bookmarkStart w:id="35" w:name="_Toc118725203"/>
      <w:r>
        <w:rPr>
          <w:rFonts w:ascii="Times New Roman" w:hAnsi="Times New Roman"/>
          <w:color w:val="auto"/>
          <w:sz w:val="24"/>
          <w:szCs w:val="24"/>
        </w:rPr>
        <w:t>32</w:t>
      </w:r>
      <w:r w:rsidR="00C85A89" w:rsidRPr="00CD608F">
        <w:rPr>
          <w:rFonts w:ascii="Times New Roman" w:hAnsi="Times New Roman"/>
          <w:color w:val="auto"/>
          <w:sz w:val="24"/>
          <w:szCs w:val="24"/>
        </w:rPr>
        <w:t xml:space="preserve">.7. Содержание обучения в </w:t>
      </w:r>
      <w:r w:rsidR="00C85A89" w:rsidRPr="00CD608F">
        <w:rPr>
          <w:rFonts w:ascii="Times New Roman" w:hAnsi="Times New Roman" w:cs="Times New Roman"/>
          <w:color w:val="auto"/>
          <w:sz w:val="24"/>
          <w:szCs w:val="24"/>
        </w:rPr>
        <w:t>11 класс</w:t>
      </w:r>
      <w:bookmarkEnd w:id="35"/>
      <w:r w:rsidR="00C85A89" w:rsidRPr="00CD608F">
        <w:rPr>
          <w:rFonts w:ascii="Times New Roman" w:hAnsi="Times New Roman" w:cs="Times New Roman"/>
          <w:color w:val="auto"/>
          <w:sz w:val="24"/>
          <w:szCs w:val="24"/>
        </w:rPr>
        <w:t>е.</w:t>
      </w:r>
    </w:p>
    <w:p w:rsidR="00C85A89" w:rsidRPr="00CD608F" w:rsidRDefault="009E3A2F" w:rsidP="009A3308">
      <w:pPr>
        <w:pStyle w:val="body"/>
        <w:spacing w:line="240" w:lineRule="auto"/>
        <w:ind w:firstLine="709"/>
        <w:rPr>
          <w:rStyle w:val="Bold"/>
          <w:rFonts w:ascii="Times New Roman" w:hAnsi="Times New Roman" w:cs="Times New Roman"/>
          <w:b w:val="0"/>
          <w:bCs/>
          <w:color w:val="auto"/>
          <w:sz w:val="24"/>
          <w:szCs w:val="24"/>
        </w:rPr>
      </w:pPr>
      <w:r>
        <w:rPr>
          <w:rFonts w:ascii="Times New Roman" w:hAnsi="Times New Roman"/>
          <w:color w:val="auto"/>
          <w:sz w:val="24"/>
          <w:szCs w:val="24"/>
        </w:rPr>
        <w:t>32</w:t>
      </w:r>
      <w:r w:rsidR="00C85A89" w:rsidRPr="00CD608F">
        <w:rPr>
          <w:rFonts w:ascii="Times New Roman" w:hAnsi="Times New Roman"/>
          <w:color w:val="auto"/>
          <w:sz w:val="24"/>
          <w:szCs w:val="24"/>
        </w:rPr>
        <w:t>.7.1. </w:t>
      </w:r>
      <w:r w:rsidR="00C85A89" w:rsidRPr="00CD608F">
        <w:rPr>
          <w:rStyle w:val="Bold"/>
          <w:rFonts w:ascii="Times New Roman" w:hAnsi="Times New Roman" w:cs="Times New Roman"/>
          <w:b w:val="0"/>
          <w:color w:val="auto"/>
          <w:sz w:val="24"/>
          <w:szCs w:val="24"/>
        </w:rPr>
        <w:t>Теоретические основы информатики</w:t>
      </w:r>
      <w:r w:rsidR="00C85A89" w:rsidRPr="00CD608F">
        <w:rPr>
          <w:rStyle w:val="Bold"/>
          <w:rFonts w:ascii="Times New Roman" w:hAnsi="Times New Roman" w:cs="Times New Roman"/>
          <w:bCs/>
          <w:color w:val="auto"/>
          <w:sz w:val="24"/>
          <w:szCs w:val="24"/>
        </w:rPr>
        <w:t>.</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Системы. Компоненты системы и их взаимодействие. Системный эффект. Управление как информационный процесс. Обратная связь.</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C85A89" w:rsidRPr="00CD608F" w:rsidRDefault="009E3A2F" w:rsidP="009A3308">
      <w:pPr>
        <w:pStyle w:val="body2mm"/>
        <w:spacing w:before="0" w:line="240" w:lineRule="auto"/>
        <w:ind w:firstLine="709"/>
        <w:rPr>
          <w:rStyle w:val="Bold"/>
          <w:rFonts w:ascii="Times New Roman" w:hAnsi="Times New Roman" w:cs="Times New Roman"/>
          <w:b w:val="0"/>
          <w:bCs/>
          <w:color w:val="auto"/>
          <w:sz w:val="24"/>
          <w:szCs w:val="24"/>
        </w:rPr>
      </w:pPr>
      <w:r>
        <w:rPr>
          <w:rFonts w:ascii="Times New Roman" w:hAnsi="Times New Roman"/>
          <w:color w:val="auto"/>
          <w:sz w:val="24"/>
          <w:szCs w:val="24"/>
        </w:rPr>
        <w:t>32</w:t>
      </w:r>
      <w:r w:rsidR="00C85A89" w:rsidRPr="00CD608F">
        <w:rPr>
          <w:rFonts w:ascii="Times New Roman" w:hAnsi="Times New Roman"/>
          <w:color w:val="auto"/>
          <w:sz w:val="24"/>
          <w:szCs w:val="24"/>
        </w:rPr>
        <w:t>.7.2. </w:t>
      </w:r>
      <w:r w:rsidR="00C85A89" w:rsidRPr="00CD608F">
        <w:rPr>
          <w:rStyle w:val="Bold"/>
          <w:rFonts w:ascii="Times New Roman" w:hAnsi="Times New Roman" w:cs="Times New Roman"/>
          <w:b w:val="0"/>
          <w:color w:val="auto"/>
          <w:sz w:val="24"/>
          <w:szCs w:val="24"/>
        </w:rPr>
        <w:t>Алгоритмы и программирование</w:t>
      </w:r>
      <w:r w:rsidR="00C85A89" w:rsidRPr="00CD608F">
        <w:rPr>
          <w:rStyle w:val="Bold"/>
          <w:rFonts w:ascii="Times New Roman" w:hAnsi="Times New Roman" w:cs="Times New Roman"/>
          <w:bCs/>
          <w:color w:val="auto"/>
          <w:sz w:val="24"/>
          <w:szCs w:val="24"/>
        </w:rPr>
        <w:t>.</w:t>
      </w:r>
    </w:p>
    <w:p w:rsidR="00C85A89" w:rsidRPr="00CD608F" w:rsidRDefault="00C85A89" w:rsidP="009A3308">
      <w:pPr>
        <w:pStyle w:val="body"/>
        <w:spacing w:line="240" w:lineRule="auto"/>
        <w:ind w:firstLine="709"/>
        <w:rPr>
          <w:rStyle w:val="Italic0"/>
          <w:rFonts w:ascii="Times New Roman" w:hAnsi="Times New Roman" w:cs="Times New Roman"/>
          <w:iCs/>
          <w:color w:val="auto"/>
          <w:sz w:val="24"/>
          <w:szCs w:val="24"/>
        </w:rPr>
      </w:pPr>
      <w:r w:rsidRPr="00CD608F">
        <w:rPr>
          <w:rFonts w:ascii="Times New Roman" w:hAnsi="Times New Roman" w:cs="Times New Roman"/>
          <w:color w:val="auto"/>
          <w:sz w:val="24"/>
          <w:szCs w:val="24"/>
        </w:rPr>
        <w:t xml:space="preserve">Формализация понятия алгоритма. Машина Тьюринга как универсальная модель вычислений. Тезис Чёрча–Тьюринга.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Поиск простых чисел в заданном диапазоне с помощью алгоритма «решето Эратосфена».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Многоразрядные целые числа, задачи длинной арифметики.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Словари (ассоциативные массивы, отображения). Хэш-таблицы. Построение алфавитно-частотного словаря для заданного текста.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Стеки. Анализ правильности скобочного выражения. Вычисление арифметического выражения, записанного в постфиксной форме.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Очереди. Использование очереди для временного хранения данных.</w:t>
      </w:r>
    </w:p>
    <w:p w:rsidR="00C85A89" w:rsidRPr="00CD608F" w:rsidRDefault="00C85A89" w:rsidP="009A3308">
      <w:pPr>
        <w:pStyle w:val="body"/>
        <w:spacing w:line="240" w:lineRule="auto"/>
        <w:ind w:firstLine="709"/>
        <w:rPr>
          <w:rStyle w:val="Italic0"/>
          <w:rFonts w:ascii="Times New Roman" w:hAnsi="Times New Roman" w:cs="Times New Roman"/>
          <w:iCs/>
          <w:color w:val="auto"/>
          <w:sz w:val="24"/>
          <w:szCs w:val="24"/>
        </w:rPr>
      </w:pPr>
      <w:r w:rsidRPr="00CD608F">
        <w:rPr>
          <w:rFonts w:ascii="Times New Roman" w:hAnsi="Times New Roman" w:cs="Times New Roman"/>
          <w:color w:val="auto"/>
          <w:sz w:val="24"/>
          <w:szCs w:val="24"/>
        </w:rPr>
        <w:t xml:space="preserve">Алгоритмы на графах. Построение минимального остовного дерева взвешенного связного </w:t>
      </w:r>
      <w:r w:rsidRPr="00CD608F">
        <w:rPr>
          <w:rFonts w:ascii="Times New Roman" w:hAnsi="Times New Roman" w:cs="Times New Roman"/>
          <w:color w:val="auto"/>
          <w:sz w:val="24"/>
          <w:szCs w:val="24"/>
        </w:rPr>
        <w:lastRenderedPageBreak/>
        <w:t xml:space="preserve">неориентированного графа. Количество различных путей между вершинами ориентированного ациклического графа. Алгоритм Дейкстры.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C85A89" w:rsidRPr="00CD608F" w:rsidRDefault="00C85A89" w:rsidP="009A3308">
      <w:pPr>
        <w:pStyle w:val="body"/>
        <w:spacing w:line="240" w:lineRule="auto"/>
        <w:ind w:firstLine="709"/>
        <w:rPr>
          <w:rFonts w:ascii="Times New Roman" w:hAnsi="Times New Roman" w:cs="Times New Roman"/>
          <w:b/>
          <w:bCs/>
          <w:i/>
          <w:iCs/>
          <w:color w:val="auto"/>
          <w:sz w:val="24"/>
          <w:szCs w:val="24"/>
        </w:rPr>
      </w:pPr>
      <w:r w:rsidRPr="00CD608F">
        <w:rPr>
          <w:rFonts w:ascii="Times New Roman" w:hAnsi="Times New Roman" w:cs="Times New Roman"/>
          <w:color w:val="auto"/>
          <w:sz w:val="24"/>
          <w:szCs w:val="24"/>
        </w:rPr>
        <w:t xml:space="preserve">Обзор языков программирования. Понятие о парадигмах программирования. </w:t>
      </w:r>
    </w:p>
    <w:p w:rsidR="00C85A89" w:rsidRPr="00CD608F" w:rsidRDefault="009E3A2F" w:rsidP="009A3308">
      <w:pPr>
        <w:pStyle w:val="body2mm"/>
        <w:spacing w:before="0" w:line="240" w:lineRule="auto"/>
        <w:ind w:firstLine="709"/>
        <w:rPr>
          <w:rStyle w:val="Bold"/>
          <w:rFonts w:ascii="Times New Roman" w:hAnsi="Times New Roman" w:cs="Times New Roman"/>
          <w:b w:val="0"/>
          <w:color w:val="auto"/>
          <w:sz w:val="24"/>
          <w:szCs w:val="24"/>
        </w:rPr>
      </w:pPr>
      <w:r>
        <w:rPr>
          <w:rFonts w:ascii="Times New Roman" w:hAnsi="Times New Roman"/>
          <w:color w:val="auto"/>
          <w:sz w:val="24"/>
          <w:szCs w:val="24"/>
        </w:rPr>
        <w:t>32</w:t>
      </w:r>
      <w:r w:rsidR="00C85A89" w:rsidRPr="00CD608F">
        <w:rPr>
          <w:rFonts w:ascii="Times New Roman" w:hAnsi="Times New Roman"/>
          <w:color w:val="auto"/>
          <w:sz w:val="24"/>
          <w:szCs w:val="24"/>
        </w:rPr>
        <w:t>.7.3.</w:t>
      </w:r>
      <w:r w:rsidR="00C85A89" w:rsidRPr="00CD608F">
        <w:rPr>
          <w:rFonts w:ascii="Times New Roman" w:hAnsi="Times New Roman"/>
          <w:b/>
          <w:bCs/>
          <w:color w:val="auto"/>
          <w:sz w:val="24"/>
          <w:szCs w:val="24"/>
        </w:rPr>
        <w:t> </w:t>
      </w:r>
      <w:r w:rsidR="00C85A89" w:rsidRPr="00CD608F">
        <w:rPr>
          <w:rStyle w:val="Bold"/>
          <w:rFonts w:ascii="Times New Roman" w:hAnsi="Times New Roman" w:cs="Times New Roman"/>
          <w:b w:val="0"/>
          <w:color w:val="auto"/>
          <w:sz w:val="24"/>
          <w:szCs w:val="24"/>
        </w:rPr>
        <w:t>Информационные технологии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C85A89" w:rsidRPr="00CD608F" w:rsidRDefault="00C85A89" w:rsidP="009A3308">
      <w:pPr>
        <w:pStyle w:val="body"/>
        <w:spacing w:line="240" w:lineRule="auto"/>
        <w:ind w:firstLine="709"/>
        <w:rPr>
          <w:rStyle w:val="Italic0"/>
          <w:rFonts w:ascii="Times New Roman" w:hAnsi="Times New Roman" w:cs="Times New Roman"/>
          <w:iCs/>
          <w:color w:val="auto"/>
          <w:sz w:val="24"/>
          <w:szCs w:val="24"/>
        </w:rPr>
      </w:pPr>
      <w:r w:rsidRPr="00CD608F">
        <w:rPr>
          <w:rFonts w:ascii="Times New Roman" w:hAnsi="Times New Roman" w:cs="Times New Roman"/>
          <w:color w:val="auto"/>
          <w:sz w:val="24"/>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Вероятностные модели. Методы Монте-Карло. Имитационное моделирование. Системы массового обслуживания.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C85A89" w:rsidRPr="00CD608F" w:rsidRDefault="00C85A89" w:rsidP="009A3308">
      <w:pPr>
        <w:pStyle w:val="body"/>
        <w:spacing w:line="240" w:lineRule="auto"/>
        <w:ind w:firstLine="709"/>
        <w:rPr>
          <w:rStyle w:val="Italic0"/>
          <w:rFonts w:ascii="Times New Roman" w:hAnsi="Times New Roman" w:cs="Times New Roman"/>
          <w:iCs/>
          <w:color w:val="auto"/>
          <w:sz w:val="24"/>
          <w:szCs w:val="24"/>
        </w:rPr>
      </w:pPr>
      <w:r w:rsidRPr="00CD608F">
        <w:rPr>
          <w:rFonts w:ascii="Times New Roman" w:hAnsi="Times New Roman" w:cs="Times New Roman"/>
          <w:color w:val="auto"/>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Размещение веб-сайтов. Услуга хостинга. Загрузка файлов на сайт.</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C85A89" w:rsidRPr="00CD608F" w:rsidRDefault="00C85A89" w:rsidP="009A3308">
      <w:pPr>
        <w:pStyle w:val="body"/>
        <w:spacing w:line="240" w:lineRule="auto"/>
        <w:ind w:firstLine="709"/>
        <w:rPr>
          <w:rFonts w:ascii="Times New Roman" w:hAnsi="Times New Roman"/>
          <w:color w:val="auto"/>
          <w:sz w:val="24"/>
          <w:szCs w:val="24"/>
        </w:rPr>
      </w:pPr>
      <w:r w:rsidRPr="00CD608F">
        <w:rPr>
          <w:rFonts w:ascii="Times New Roman" w:hAnsi="Times New Roman" w:cs="Times New Roman"/>
          <w:color w:val="auto"/>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C85A89" w:rsidRPr="00CD608F" w:rsidRDefault="009E3A2F" w:rsidP="009A3308">
      <w:pPr>
        <w:spacing w:after="0" w:line="240" w:lineRule="auto"/>
        <w:ind w:firstLine="709"/>
        <w:jc w:val="both"/>
        <w:rPr>
          <w:rFonts w:ascii="Times New Roman" w:hAnsi="Times New Roman"/>
          <w:sz w:val="24"/>
          <w:szCs w:val="24"/>
        </w:rPr>
      </w:pPr>
      <w:r>
        <w:rPr>
          <w:rFonts w:ascii="Times New Roman" w:hAnsi="Times New Roman"/>
          <w:sz w:val="24"/>
          <w:szCs w:val="24"/>
        </w:rPr>
        <w:t>32</w:t>
      </w:r>
      <w:r w:rsidR="00C85A89" w:rsidRPr="00CD608F">
        <w:rPr>
          <w:rFonts w:ascii="Times New Roman" w:hAnsi="Times New Roman"/>
          <w:sz w:val="24"/>
          <w:szCs w:val="24"/>
        </w:rPr>
        <w:t>.8. Планируемые результаты освоения программы по информатике (углублённый уровень) на уровне среднего общего образования</w:t>
      </w:r>
      <w:bookmarkEnd w:id="34"/>
      <w:r w:rsidR="00C85A89" w:rsidRPr="00CD608F">
        <w:rPr>
          <w:rFonts w:ascii="Times New Roman" w:hAnsi="Times New Roman"/>
          <w:sz w:val="24"/>
          <w:szCs w:val="24"/>
        </w:rPr>
        <w:t>.</w:t>
      </w:r>
    </w:p>
    <w:p w:rsidR="00C85A89" w:rsidRPr="00CD608F" w:rsidRDefault="009E3A2F" w:rsidP="009A3308">
      <w:pPr>
        <w:pStyle w:val="body"/>
        <w:spacing w:line="240" w:lineRule="auto"/>
        <w:ind w:firstLine="709"/>
        <w:rPr>
          <w:rFonts w:ascii="Times New Roman" w:hAnsi="Times New Roman" w:cs="Times New Roman"/>
          <w:color w:val="auto"/>
          <w:sz w:val="24"/>
          <w:szCs w:val="24"/>
        </w:rPr>
      </w:pPr>
      <w:r>
        <w:rPr>
          <w:rFonts w:ascii="Times New Roman" w:hAnsi="Times New Roman"/>
          <w:color w:val="auto"/>
          <w:sz w:val="24"/>
          <w:szCs w:val="24"/>
        </w:rPr>
        <w:t>32</w:t>
      </w:r>
      <w:r w:rsidR="00C85A89" w:rsidRPr="00CD608F">
        <w:rPr>
          <w:rFonts w:ascii="Times New Roman" w:hAnsi="Times New Roman"/>
          <w:color w:val="auto"/>
          <w:sz w:val="24"/>
          <w:szCs w:val="24"/>
        </w:rPr>
        <w:t>.8.1. </w:t>
      </w:r>
      <w:r w:rsidR="00C85A89" w:rsidRPr="00CD608F">
        <w:rPr>
          <w:rFonts w:ascii="Times New Roman" w:hAnsi="Times New Roman" w:cs="Times New Roman"/>
          <w:color w:val="auto"/>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w:t>
      </w:r>
      <w:r w:rsidR="00C85A89" w:rsidRPr="00CD608F">
        <w:rPr>
          <w:rFonts w:ascii="Times New Roman" w:hAnsi="Times New Roman" w:cs="Times New Roman"/>
          <w:color w:val="auto"/>
          <w:sz w:val="24"/>
          <w:szCs w:val="24"/>
        </w:rPr>
        <w:lastRenderedPageBreak/>
        <w:t>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C85A89" w:rsidRPr="00CD608F" w:rsidRDefault="009E3A2F"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32</w:t>
      </w:r>
      <w:r w:rsidR="00C85A89" w:rsidRPr="00CD608F">
        <w:rPr>
          <w:rFonts w:ascii="Times New Roman" w:hAnsi="Times New Roman" w:cs="Times New Roman"/>
          <w:color w:val="auto"/>
          <w:sz w:val="24"/>
          <w:szCs w:val="24"/>
        </w:rPr>
        <w:t xml:space="preserve">.8.2.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1) гражданского воспитания:</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C85A89" w:rsidRPr="00CD608F" w:rsidRDefault="00C85A89" w:rsidP="009A3308">
      <w:pPr>
        <w:pStyle w:val="body"/>
        <w:spacing w:line="240" w:lineRule="auto"/>
        <w:ind w:firstLine="709"/>
        <w:rPr>
          <w:rStyle w:val="Bolditalic"/>
          <w:rFonts w:ascii="Times New Roman" w:hAnsi="Times New Roman" w:cs="Times New Roman"/>
          <w:b w:val="0"/>
          <w:bCs/>
          <w:i w:val="0"/>
          <w:iCs/>
          <w:color w:val="auto"/>
          <w:sz w:val="24"/>
          <w:szCs w:val="24"/>
        </w:rPr>
      </w:pPr>
      <w:r w:rsidRPr="00CD608F">
        <w:rPr>
          <w:rStyle w:val="Bolditalic"/>
          <w:rFonts w:ascii="Times New Roman" w:hAnsi="Times New Roman" w:cs="Times New Roman"/>
          <w:b w:val="0"/>
          <w:bCs/>
          <w:i w:val="0"/>
          <w:iCs/>
          <w:color w:val="auto"/>
          <w:sz w:val="24"/>
          <w:szCs w:val="24"/>
        </w:rPr>
        <w:t>2) патриотического воспитания:</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C85A89" w:rsidRPr="00CD608F" w:rsidRDefault="00C85A89" w:rsidP="009A3308">
      <w:pPr>
        <w:pStyle w:val="body"/>
        <w:spacing w:line="240" w:lineRule="auto"/>
        <w:ind w:firstLine="709"/>
        <w:rPr>
          <w:rStyle w:val="Bolditalic"/>
          <w:rFonts w:ascii="Times New Roman" w:hAnsi="Times New Roman" w:cs="Times New Roman"/>
          <w:b w:val="0"/>
          <w:bCs/>
          <w:i w:val="0"/>
          <w:iCs/>
          <w:color w:val="auto"/>
          <w:sz w:val="24"/>
          <w:szCs w:val="24"/>
        </w:rPr>
      </w:pPr>
      <w:r w:rsidRPr="00CD608F">
        <w:rPr>
          <w:rStyle w:val="Bolditalic"/>
          <w:rFonts w:ascii="Times New Roman" w:hAnsi="Times New Roman" w:cs="Times New Roman"/>
          <w:b w:val="0"/>
          <w:bCs/>
          <w:i w:val="0"/>
          <w:iCs/>
          <w:color w:val="auto"/>
          <w:sz w:val="24"/>
          <w:szCs w:val="24"/>
        </w:rPr>
        <w:t>3) духовно-нравственного воспитания:</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сформированность нравственного сознания, этического поведения;</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C85A89" w:rsidRPr="00CD608F" w:rsidRDefault="00C85A89" w:rsidP="009A3308">
      <w:pPr>
        <w:pStyle w:val="body"/>
        <w:spacing w:line="240" w:lineRule="auto"/>
        <w:ind w:firstLine="709"/>
        <w:rPr>
          <w:rStyle w:val="Bolditalic"/>
          <w:rFonts w:ascii="Times New Roman" w:hAnsi="Times New Roman" w:cs="Times New Roman"/>
          <w:b w:val="0"/>
          <w:bCs/>
          <w:i w:val="0"/>
          <w:iCs/>
          <w:color w:val="auto"/>
          <w:sz w:val="24"/>
          <w:szCs w:val="24"/>
        </w:rPr>
      </w:pPr>
      <w:r w:rsidRPr="00CD608F">
        <w:rPr>
          <w:rStyle w:val="Bolditalic"/>
          <w:rFonts w:ascii="Times New Roman" w:hAnsi="Times New Roman" w:cs="Times New Roman"/>
          <w:b w:val="0"/>
          <w:bCs/>
          <w:i w:val="0"/>
          <w:iCs/>
          <w:color w:val="auto"/>
          <w:sz w:val="24"/>
          <w:szCs w:val="24"/>
        </w:rPr>
        <w:t>4) эстетического воспитания:</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эстетическое отношение к миру, включая эстетику научного и технического творчества;</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способность воспринимать различные виды искусства, в том числе основанного на использовании информационных технологий;</w:t>
      </w:r>
    </w:p>
    <w:p w:rsidR="00C85A89" w:rsidRPr="00CD608F" w:rsidRDefault="00C85A89" w:rsidP="009A3308">
      <w:pPr>
        <w:pStyle w:val="body"/>
        <w:spacing w:line="240" w:lineRule="auto"/>
        <w:ind w:firstLine="709"/>
        <w:rPr>
          <w:rStyle w:val="Bolditalic"/>
          <w:rFonts w:ascii="Times New Roman" w:hAnsi="Times New Roman" w:cs="Times New Roman"/>
          <w:b w:val="0"/>
          <w:bCs/>
          <w:i w:val="0"/>
          <w:iCs/>
          <w:color w:val="auto"/>
          <w:sz w:val="24"/>
          <w:szCs w:val="24"/>
        </w:rPr>
      </w:pPr>
      <w:r w:rsidRPr="00CD608F">
        <w:rPr>
          <w:rStyle w:val="Bolditalic"/>
          <w:rFonts w:ascii="Times New Roman" w:hAnsi="Times New Roman" w:cs="Times New Roman"/>
          <w:b w:val="0"/>
          <w:bCs/>
          <w:i w:val="0"/>
          <w:iCs/>
          <w:color w:val="auto"/>
          <w:sz w:val="24"/>
          <w:szCs w:val="24"/>
        </w:rPr>
        <w:t>5) физического воспитания:</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C85A89" w:rsidRPr="00CD608F" w:rsidRDefault="00C85A89" w:rsidP="009A3308">
      <w:pPr>
        <w:pStyle w:val="body"/>
        <w:spacing w:line="240" w:lineRule="auto"/>
        <w:ind w:firstLine="709"/>
        <w:rPr>
          <w:rStyle w:val="Bolditalic"/>
          <w:rFonts w:ascii="Times New Roman" w:hAnsi="Times New Roman" w:cs="Times New Roman"/>
          <w:b w:val="0"/>
          <w:bCs/>
          <w:i w:val="0"/>
          <w:iCs/>
          <w:color w:val="auto"/>
          <w:sz w:val="24"/>
          <w:szCs w:val="24"/>
        </w:rPr>
      </w:pPr>
      <w:r w:rsidRPr="00CD608F">
        <w:rPr>
          <w:rStyle w:val="Bolditalic"/>
          <w:rFonts w:ascii="Times New Roman" w:hAnsi="Times New Roman" w:cs="Times New Roman"/>
          <w:b w:val="0"/>
          <w:bCs/>
          <w:i w:val="0"/>
          <w:iCs/>
          <w:color w:val="auto"/>
          <w:sz w:val="24"/>
          <w:szCs w:val="24"/>
        </w:rPr>
        <w:t>6) трудового воспитания:</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готовность и способность к образованию и самообразованию на протяжении всей жизни;</w:t>
      </w:r>
    </w:p>
    <w:p w:rsidR="00C85A89" w:rsidRPr="00CD608F" w:rsidRDefault="00C85A89" w:rsidP="009A3308">
      <w:pPr>
        <w:pStyle w:val="body"/>
        <w:spacing w:line="240" w:lineRule="auto"/>
        <w:ind w:firstLine="709"/>
        <w:rPr>
          <w:rStyle w:val="Bolditalic"/>
          <w:rFonts w:ascii="Times New Roman" w:hAnsi="Times New Roman" w:cs="Times New Roman"/>
          <w:b w:val="0"/>
          <w:bCs/>
          <w:i w:val="0"/>
          <w:iCs/>
          <w:color w:val="auto"/>
          <w:sz w:val="24"/>
          <w:szCs w:val="24"/>
        </w:rPr>
      </w:pPr>
      <w:r w:rsidRPr="00CD608F">
        <w:rPr>
          <w:rStyle w:val="Bolditalic"/>
          <w:rFonts w:ascii="Times New Roman" w:hAnsi="Times New Roman" w:cs="Times New Roman"/>
          <w:b w:val="0"/>
          <w:bCs/>
          <w:i w:val="0"/>
          <w:iCs/>
          <w:color w:val="auto"/>
          <w:sz w:val="24"/>
          <w:szCs w:val="24"/>
        </w:rPr>
        <w:t>7) экологического воспитания:</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C85A89" w:rsidRPr="00CD608F" w:rsidRDefault="00C85A89" w:rsidP="009A3308">
      <w:pPr>
        <w:pStyle w:val="body"/>
        <w:spacing w:line="240" w:lineRule="auto"/>
        <w:ind w:firstLine="709"/>
        <w:rPr>
          <w:rStyle w:val="Bolditalic"/>
          <w:rFonts w:ascii="Times New Roman" w:hAnsi="Times New Roman" w:cs="Times New Roman"/>
          <w:b w:val="0"/>
          <w:bCs/>
          <w:i w:val="0"/>
          <w:iCs/>
          <w:color w:val="auto"/>
          <w:sz w:val="24"/>
          <w:szCs w:val="24"/>
        </w:rPr>
      </w:pPr>
      <w:r w:rsidRPr="00CD608F">
        <w:rPr>
          <w:rStyle w:val="Bolditalic"/>
          <w:rFonts w:ascii="Times New Roman" w:hAnsi="Times New Roman" w:cs="Times New Roman"/>
          <w:b w:val="0"/>
          <w:bCs/>
          <w:i w:val="0"/>
          <w:iCs/>
          <w:color w:val="auto"/>
          <w:sz w:val="24"/>
          <w:szCs w:val="24"/>
        </w:rPr>
        <w:t>8) ценности научного познания:</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C85A89" w:rsidRPr="00CD608F" w:rsidRDefault="00C85A89" w:rsidP="009A3308">
      <w:pPr>
        <w:pStyle w:val="list-bullet"/>
        <w:spacing w:line="240" w:lineRule="auto"/>
        <w:ind w:left="0" w:firstLine="709"/>
        <w:rPr>
          <w:rFonts w:ascii="Times New Roman" w:hAnsi="Times New Roman"/>
          <w:sz w:val="24"/>
          <w:szCs w:val="24"/>
        </w:rPr>
      </w:pPr>
      <w:r w:rsidRPr="00CD608F">
        <w:rPr>
          <w:rFonts w:ascii="Times New Roman" w:hAnsi="Times New Roman"/>
          <w:sz w:val="24"/>
          <w:szCs w:val="24"/>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sidRPr="00CD608F">
        <w:rPr>
          <w:rFonts w:ascii="Times New Roman" w:hAnsi="Times New Roman" w:cs="Times New Roman"/>
          <w:color w:val="auto"/>
          <w:sz w:val="24"/>
          <w:szCs w:val="24"/>
        </w:rPr>
        <w:t>сформированность</w:t>
      </w:r>
      <w:r w:rsidRPr="00CD608F">
        <w:rPr>
          <w:rFonts w:ascii="Times New Roman" w:hAnsi="Times New Roman"/>
          <w:sz w:val="24"/>
          <w:szCs w:val="24"/>
        </w:rPr>
        <w:t>:</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Style w:val="Italic0"/>
          <w:rFonts w:ascii="Times New Roman" w:hAnsi="Times New Roman" w:cs="Times New Roman"/>
          <w:i w:val="0"/>
          <w:iCs/>
          <w:color w:val="auto"/>
          <w:sz w:val="24"/>
          <w:szCs w:val="24"/>
        </w:rPr>
        <w:t>внутренней мотивации</w:t>
      </w:r>
      <w:r w:rsidRPr="00CD608F">
        <w:rPr>
          <w:rFonts w:ascii="Times New Roman" w:hAnsi="Times New Roman" w:cs="Times New Roman"/>
          <w:i/>
          <w:color w:val="auto"/>
          <w:sz w:val="24"/>
          <w:szCs w:val="24"/>
        </w:rPr>
        <w:t xml:space="preserve">, </w:t>
      </w:r>
      <w:r w:rsidRPr="00CD608F">
        <w:rPr>
          <w:rFonts w:ascii="Times New Roman" w:hAnsi="Times New Roman" w:cs="Times New Roman"/>
          <w:color w:val="auto"/>
          <w:sz w:val="24"/>
          <w:szCs w:val="24"/>
        </w:rPr>
        <w:t>включающей стремление к достижению цели и успеху, оптимизм, инициативность, умение действовать, исходя из своих возможностей;</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Style w:val="Italic0"/>
          <w:rFonts w:ascii="Times New Roman" w:hAnsi="Times New Roman" w:cs="Times New Roman"/>
          <w:i w:val="0"/>
          <w:iCs/>
          <w:color w:val="auto"/>
          <w:sz w:val="24"/>
          <w:szCs w:val="24"/>
        </w:rPr>
        <w:t>эмпатии</w:t>
      </w:r>
      <w:r w:rsidRPr="00CD608F">
        <w:rPr>
          <w:rFonts w:ascii="Times New Roman" w:hAnsi="Times New Roman" w:cs="Times New Roman"/>
          <w:i/>
          <w:iCs/>
          <w:color w:val="auto"/>
          <w:sz w:val="24"/>
          <w:szCs w:val="24"/>
        </w:rPr>
        <w:t>,</w:t>
      </w:r>
      <w:r w:rsidRPr="00CD608F">
        <w:rPr>
          <w:rFonts w:ascii="Times New Roman" w:hAnsi="Times New Roman" w:cs="Times New Roman"/>
          <w:color w:val="auto"/>
          <w:sz w:val="24"/>
          <w:szCs w:val="24"/>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Style w:val="Italic0"/>
          <w:rFonts w:ascii="Times New Roman" w:hAnsi="Times New Roman" w:cs="Times New Roman"/>
          <w:i w:val="0"/>
          <w:iCs/>
          <w:color w:val="auto"/>
          <w:sz w:val="24"/>
          <w:szCs w:val="24"/>
        </w:rPr>
        <w:lastRenderedPageBreak/>
        <w:t>социальных навыков</w:t>
      </w:r>
      <w:r w:rsidRPr="00CD608F">
        <w:rPr>
          <w:rFonts w:ascii="Times New Roman" w:hAnsi="Times New Roman" w:cs="Times New Roman"/>
          <w:i/>
          <w:color w:val="auto"/>
          <w:sz w:val="24"/>
          <w:szCs w:val="24"/>
        </w:rPr>
        <w:t>,</w:t>
      </w:r>
      <w:r w:rsidRPr="00CD608F">
        <w:rPr>
          <w:rFonts w:ascii="Times New Roman" w:hAnsi="Times New Roman" w:cs="Times New Roman"/>
          <w:color w:val="auto"/>
          <w:sz w:val="24"/>
          <w:szCs w:val="24"/>
        </w:rPr>
        <w:t xml:space="preserve"> включающих способность выстраивать отношения с другими людьми, заботиться, проявлять интерес и разрешать конфликты.</w:t>
      </w:r>
    </w:p>
    <w:p w:rsidR="00C85A89" w:rsidRPr="00CD608F" w:rsidRDefault="009E3A2F" w:rsidP="009A3308">
      <w:pPr>
        <w:pStyle w:val="body"/>
        <w:spacing w:line="240" w:lineRule="auto"/>
        <w:ind w:firstLine="709"/>
        <w:rPr>
          <w:rFonts w:ascii="Times New Roman" w:hAnsi="Times New Roman"/>
          <w:bCs/>
          <w:color w:val="auto"/>
          <w:sz w:val="24"/>
          <w:szCs w:val="24"/>
        </w:rPr>
      </w:pPr>
      <w:r>
        <w:rPr>
          <w:rFonts w:ascii="Times New Roman" w:hAnsi="Times New Roman" w:cs="Times New Roman"/>
          <w:color w:val="auto"/>
          <w:sz w:val="24"/>
          <w:szCs w:val="24"/>
        </w:rPr>
        <w:t>32</w:t>
      </w:r>
      <w:r w:rsidR="00C85A89" w:rsidRPr="00CD608F">
        <w:rPr>
          <w:rFonts w:ascii="Times New Roman" w:hAnsi="Times New Roman" w:cs="Times New Roman"/>
          <w:color w:val="auto"/>
          <w:sz w:val="24"/>
          <w:szCs w:val="24"/>
        </w:rPr>
        <w:t>.8.3. </w:t>
      </w:r>
      <w:r w:rsidR="00C85A89" w:rsidRPr="00CD608F">
        <w:rPr>
          <w:rFonts w:ascii="Times New Roman" w:hAnsi="Times New Roman"/>
          <w:color w:val="auto"/>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00C85A89" w:rsidRPr="00CD608F">
        <w:rPr>
          <w:rFonts w:ascii="Times New Roman" w:hAnsi="Times New Roman"/>
          <w:bCs/>
          <w:color w:val="auto"/>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5A89" w:rsidRPr="00CD608F" w:rsidRDefault="009E3A2F" w:rsidP="009A3308">
      <w:pPr>
        <w:spacing w:after="0" w:line="240" w:lineRule="auto"/>
        <w:ind w:firstLine="709"/>
        <w:jc w:val="both"/>
        <w:rPr>
          <w:rFonts w:ascii="Times New Roman" w:hAnsi="Times New Roman"/>
          <w:sz w:val="24"/>
          <w:szCs w:val="24"/>
        </w:rPr>
      </w:pPr>
      <w:r>
        <w:rPr>
          <w:rFonts w:ascii="Times New Roman" w:hAnsi="Times New Roman"/>
          <w:sz w:val="24"/>
          <w:szCs w:val="24"/>
        </w:rPr>
        <w:t>32</w:t>
      </w:r>
      <w:r w:rsidR="00C85A89" w:rsidRPr="00CD608F">
        <w:rPr>
          <w:rFonts w:ascii="Times New Roman" w:hAnsi="Times New Roman"/>
          <w:sz w:val="24"/>
          <w:szCs w:val="24"/>
        </w:rPr>
        <w:t>.8.3.1. Овладение универсальными познавательными действиями: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 базовые логические действия:</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самостоятельно формулировать и актуализировать проблему, рассматривать её всесторонне;</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определять цели деятельности, задавать параметры и критерии их достижения;</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выявлять закономерности и противоречия в рассматриваемых явлениях;</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координировать и выполнять работу в условиях реального, виртуального и комбинированного взаимодействия;</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развивать креативное мышление при решении жизненных проблем.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 базовые исследовательские действия:</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формировать научный тип мышления, владеть научной терминологией, ключевыми понятиями и методами;</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давать оценку новым ситуациям, оценивать приобретённый опыт;</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уметь интегрировать знания из разных предметных областей;</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C85A89" w:rsidRPr="00CD608F" w:rsidRDefault="00C85A89" w:rsidP="009A3308">
      <w:pPr>
        <w:pStyle w:val="list-bullet"/>
        <w:spacing w:line="240" w:lineRule="auto"/>
        <w:ind w:left="0" w:firstLine="709"/>
        <w:rPr>
          <w:rFonts w:ascii="Times New Roman" w:hAnsi="Times New Roman"/>
          <w:color w:val="auto"/>
          <w:sz w:val="24"/>
          <w:szCs w:val="24"/>
        </w:rPr>
      </w:pPr>
      <w:r w:rsidRPr="00CD608F">
        <w:rPr>
          <w:rFonts w:ascii="Times New Roman" w:hAnsi="Times New Roman"/>
          <w:color w:val="auto"/>
          <w:sz w:val="24"/>
          <w:szCs w:val="24"/>
        </w:rPr>
        <w:t>3) работа с информацией:</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оценивать достоверность, легитимность информации, её соответствие правовым и </w:t>
      </w:r>
      <w:r w:rsidRPr="00CD608F">
        <w:rPr>
          <w:rFonts w:ascii="Times New Roman" w:hAnsi="Times New Roman" w:cs="Times New Roman"/>
          <w:color w:val="auto"/>
          <w:sz w:val="24"/>
          <w:szCs w:val="24"/>
        </w:rPr>
        <w:lastRenderedPageBreak/>
        <w:t>морально-этическим нормам;</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rsidR="00C85A89" w:rsidRPr="00CD608F" w:rsidRDefault="009E3A2F" w:rsidP="009A3308">
      <w:pPr>
        <w:spacing w:after="0" w:line="240" w:lineRule="auto"/>
        <w:ind w:firstLine="709"/>
        <w:jc w:val="both"/>
        <w:rPr>
          <w:rFonts w:ascii="Times New Roman" w:hAnsi="Times New Roman"/>
          <w:sz w:val="24"/>
          <w:szCs w:val="24"/>
        </w:rPr>
      </w:pPr>
      <w:r>
        <w:rPr>
          <w:rFonts w:ascii="Times New Roman" w:hAnsi="Times New Roman"/>
          <w:sz w:val="24"/>
          <w:szCs w:val="24"/>
        </w:rPr>
        <w:t>32</w:t>
      </w:r>
      <w:r w:rsidR="00C85A89" w:rsidRPr="00CD608F">
        <w:rPr>
          <w:rFonts w:ascii="Times New Roman" w:hAnsi="Times New Roman"/>
          <w:sz w:val="24"/>
          <w:szCs w:val="24"/>
        </w:rPr>
        <w:t xml:space="preserve">.8.3.2. Овладение </w:t>
      </w:r>
      <w:r w:rsidR="00C85A89" w:rsidRPr="00CD608F">
        <w:rPr>
          <w:rFonts w:ascii="Times New Roman" w:hAnsi="Times New Roman"/>
          <w:bCs/>
          <w:sz w:val="24"/>
          <w:szCs w:val="24"/>
        </w:rPr>
        <w:t>универсальными коммуникативными действиями</w:t>
      </w:r>
      <w:r w:rsidR="00C85A89"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 общение:</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осуществлять коммуникации во всех сферах жизни;</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владеть различными способами общения и взаимодействия, аргументированно вести диалог, уметь смягчать конфликтные ситуации;</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развёрнуто и логично излагать свою точку зрения с использованием языковых средств.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 совместная деятельность: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понимать и использовать преимущества командной и индивидуальной работы;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C85A89" w:rsidRPr="00CD608F" w:rsidRDefault="009E3A2F" w:rsidP="009A3308">
      <w:pPr>
        <w:pStyle w:val="list-bullet"/>
        <w:spacing w:line="240" w:lineRule="auto"/>
        <w:ind w:left="0" w:firstLine="709"/>
        <w:rPr>
          <w:rFonts w:ascii="Times New Roman" w:hAnsi="Times New Roman"/>
          <w:color w:val="auto"/>
          <w:sz w:val="24"/>
          <w:szCs w:val="24"/>
        </w:rPr>
      </w:pPr>
      <w:r>
        <w:rPr>
          <w:rFonts w:ascii="Times New Roman" w:hAnsi="Times New Roman"/>
          <w:color w:val="auto"/>
          <w:sz w:val="24"/>
          <w:szCs w:val="24"/>
        </w:rPr>
        <w:t>32</w:t>
      </w:r>
      <w:r w:rsidR="00C85A89" w:rsidRPr="00CD608F">
        <w:rPr>
          <w:rFonts w:ascii="Times New Roman" w:hAnsi="Times New Roman"/>
          <w:color w:val="auto"/>
          <w:sz w:val="24"/>
          <w:szCs w:val="24"/>
        </w:rPr>
        <w:t>.8.3.3. </w:t>
      </w:r>
      <w:r w:rsidR="00C85A89" w:rsidRPr="00CD608F">
        <w:rPr>
          <w:rFonts w:ascii="Times New Roman" w:hAnsi="Times New Roman"/>
          <w:sz w:val="24"/>
          <w:szCs w:val="24"/>
        </w:rPr>
        <w:t xml:space="preserve">Овладение </w:t>
      </w:r>
      <w:r w:rsidR="00C85A89" w:rsidRPr="00CD608F">
        <w:rPr>
          <w:rFonts w:ascii="Times New Roman" w:hAnsi="Times New Roman"/>
          <w:bCs/>
          <w:sz w:val="24"/>
          <w:szCs w:val="24"/>
        </w:rPr>
        <w:t>универсальными регулятивными действиями</w:t>
      </w:r>
      <w:r w:rsidR="00C85A89" w:rsidRPr="00CD608F">
        <w:rPr>
          <w:rFonts w:ascii="Times New Roman" w:hAnsi="Times New Roman"/>
          <w:color w:val="auto"/>
          <w:sz w:val="24"/>
          <w:szCs w:val="24"/>
        </w:rPr>
        <w:t>:</w:t>
      </w:r>
    </w:p>
    <w:p w:rsidR="00C85A89" w:rsidRPr="00CD608F" w:rsidRDefault="00C85A89" w:rsidP="009A3308">
      <w:pPr>
        <w:pStyle w:val="list-bullet"/>
        <w:spacing w:line="240" w:lineRule="auto"/>
        <w:ind w:left="0" w:firstLine="709"/>
        <w:rPr>
          <w:rFonts w:ascii="Times New Roman" w:hAnsi="Times New Roman"/>
          <w:color w:val="auto"/>
          <w:sz w:val="24"/>
          <w:szCs w:val="24"/>
        </w:rPr>
      </w:pPr>
      <w:r w:rsidRPr="00CD608F">
        <w:rPr>
          <w:rFonts w:ascii="Times New Roman" w:hAnsi="Times New Roman"/>
          <w:color w:val="auto"/>
          <w:sz w:val="24"/>
          <w:szCs w:val="24"/>
        </w:rPr>
        <w:t>1) самоорганизация:</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давать оценку новым ситуациям;</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расширять рамки учебного предмета на основе личных предпочтений;</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делать осознанный выбор, аргументировать его, брать ответственность за решение;</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оценивать приобретённый опыт;</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5A89" w:rsidRPr="00CD608F" w:rsidRDefault="00C85A89" w:rsidP="009A3308">
      <w:pPr>
        <w:pStyle w:val="list-bullet"/>
        <w:spacing w:line="240" w:lineRule="auto"/>
        <w:ind w:left="0" w:firstLine="709"/>
        <w:rPr>
          <w:rFonts w:ascii="Times New Roman" w:hAnsi="Times New Roman"/>
          <w:color w:val="auto"/>
          <w:sz w:val="24"/>
          <w:szCs w:val="24"/>
        </w:rPr>
      </w:pPr>
      <w:r w:rsidRPr="00CD608F">
        <w:rPr>
          <w:rFonts w:ascii="Times New Roman" w:hAnsi="Times New Roman"/>
          <w:color w:val="auto"/>
          <w:sz w:val="24"/>
          <w:szCs w:val="24"/>
        </w:rPr>
        <w:t>2) самоконтроль:</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давать оценку новым ситуациям, вносить коррективы в деятельность, оценивать соответствие результатов целям;</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оценивать риски и своевременно принимать решения по их снижению;</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3) принятия себя и других:</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принимать себя, понимая свои недостатки и достоинства;</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признавать своё право и право других на ошибку;</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развивать способность понимать мир с позиции другого человека.</w:t>
      </w:r>
    </w:p>
    <w:p w:rsidR="00C85A89" w:rsidRPr="00CD608F" w:rsidRDefault="00070BD5" w:rsidP="009A3308">
      <w:pPr>
        <w:pStyle w:val="body"/>
        <w:spacing w:line="240" w:lineRule="auto"/>
        <w:ind w:firstLine="709"/>
        <w:rPr>
          <w:rFonts w:ascii="Times New Roman" w:hAnsi="Times New Roman"/>
          <w:sz w:val="24"/>
          <w:szCs w:val="24"/>
        </w:rPr>
      </w:pPr>
      <w:r>
        <w:rPr>
          <w:rFonts w:ascii="Times New Roman" w:hAnsi="Times New Roman"/>
          <w:color w:val="auto"/>
          <w:sz w:val="24"/>
          <w:szCs w:val="24"/>
        </w:rPr>
        <w:t>32</w:t>
      </w:r>
      <w:r w:rsidR="00C85A89" w:rsidRPr="00CD608F">
        <w:rPr>
          <w:rFonts w:ascii="Times New Roman" w:hAnsi="Times New Roman"/>
          <w:color w:val="auto"/>
          <w:sz w:val="24"/>
          <w:szCs w:val="24"/>
        </w:rPr>
        <w:t>.8.4. </w:t>
      </w:r>
      <w:r w:rsidR="00C85A89" w:rsidRPr="00CD608F">
        <w:rPr>
          <w:rFonts w:ascii="Times New Roman" w:hAnsi="Times New Roman"/>
          <w:sz w:val="24"/>
          <w:szCs w:val="24"/>
        </w:rPr>
        <w:t>Предметные результаты освоения программы по информатике углублённого уровня в 10 классе.</w:t>
      </w:r>
    </w:p>
    <w:p w:rsidR="00C85A89" w:rsidRPr="00CD608F" w:rsidRDefault="00C85A89" w:rsidP="009A3308">
      <w:pPr>
        <w:pStyle w:val="body"/>
        <w:spacing w:line="240" w:lineRule="auto"/>
        <w:ind w:firstLine="709"/>
        <w:rPr>
          <w:rFonts w:ascii="Times New Roman" w:hAnsi="Times New Roman" w:cs="Times New Roman"/>
          <w:strike/>
          <w:color w:val="auto"/>
          <w:sz w:val="24"/>
          <w:szCs w:val="24"/>
        </w:rPr>
      </w:pPr>
      <w:r w:rsidRPr="00CD608F">
        <w:rPr>
          <w:rFonts w:ascii="Times New Roman" w:hAnsi="Times New Roman"/>
          <w:sz w:val="24"/>
          <w:szCs w:val="24"/>
        </w:rPr>
        <w:t xml:space="preserve"> В процессе изучения курса информатики углублённого уровня в 10 классе </w:t>
      </w:r>
      <w:r w:rsidRPr="00CD608F">
        <w:rPr>
          <w:rFonts w:ascii="Times New Roman" w:hAnsi="Times New Roman"/>
          <w:color w:val="auto"/>
          <w:sz w:val="24"/>
          <w:szCs w:val="24"/>
        </w:rPr>
        <w:t>обучающимися будут достигнуты следующие предметные результаты:</w:t>
      </w:r>
    </w:p>
    <w:p w:rsidR="00C85A89" w:rsidRPr="00CD608F" w:rsidRDefault="00C85A89" w:rsidP="009A3308">
      <w:pPr>
        <w:pStyle w:val="body"/>
        <w:spacing w:line="240" w:lineRule="auto"/>
        <w:ind w:firstLine="709"/>
        <w:rPr>
          <w:rFonts w:ascii="Times New Roman" w:hAnsi="Times New Roman" w:cs="Times New Roman"/>
          <w:sz w:val="24"/>
          <w:szCs w:val="24"/>
        </w:rPr>
      </w:pPr>
      <w:r w:rsidRPr="00CD608F">
        <w:rPr>
          <w:rFonts w:ascii="Times New Roman" w:hAnsi="Times New Roman" w:cs="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C85A89" w:rsidRPr="00CD608F" w:rsidRDefault="00C85A89" w:rsidP="009A3308">
      <w:pPr>
        <w:pStyle w:val="body"/>
        <w:spacing w:line="240" w:lineRule="auto"/>
        <w:ind w:firstLine="709"/>
        <w:rPr>
          <w:rFonts w:ascii="Times New Roman" w:hAnsi="Times New Roman" w:cs="Times New Roman"/>
          <w:sz w:val="24"/>
          <w:szCs w:val="24"/>
        </w:rPr>
      </w:pPr>
      <w:r w:rsidRPr="00CD608F">
        <w:rPr>
          <w:rFonts w:ascii="Times New Roman" w:hAnsi="Times New Roman" w:cs="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C85A89" w:rsidRPr="00CD608F" w:rsidRDefault="00C85A89" w:rsidP="009A3308">
      <w:pPr>
        <w:pStyle w:val="body"/>
        <w:spacing w:line="240" w:lineRule="auto"/>
        <w:ind w:firstLine="709"/>
        <w:rPr>
          <w:rFonts w:ascii="Times New Roman" w:hAnsi="Times New Roman" w:cs="Times New Roman"/>
          <w:sz w:val="24"/>
          <w:szCs w:val="24"/>
        </w:rPr>
      </w:pPr>
      <w:r w:rsidRPr="00CD608F">
        <w:rPr>
          <w:rFonts w:ascii="Times New Roman" w:hAnsi="Times New Roman" w:cs="Times New Roman"/>
          <w:sz w:val="24"/>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C85A89" w:rsidRPr="00CD608F" w:rsidRDefault="00C85A89" w:rsidP="009A3308">
      <w:pPr>
        <w:pStyle w:val="list-bullet"/>
        <w:spacing w:line="240" w:lineRule="auto"/>
        <w:ind w:left="0" w:firstLine="709"/>
        <w:rPr>
          <w:rFonts w:ascii="Times New Roman" w:hAnsi="Times New Roman" w:cs="Times New Roman"/>
          <w:sz w:val="24"/>
          <w:szCs w:val="24"/>
        </w:rPr>
      </w:pPr>
      <w:r w:rsidRPr="00CD608F">
        <w:rPr>
          <w:rFonts w:ascii="Times New Roman"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C85A89" w:rsidRPr="00CD608F" w:rsidRDefault="00C85A89" w:rsidP="009A3308">
      <w:pPr>
        <w:pStyle w:val="list-bullet"/>
        <w:spacing w:line="240" w:lineRule="auto"/>
        <w:ind w:left="0" w:firstLine="709"/>
        <w:rPr>
          <w:rFonts w:ascii="Times New Roman" w:hAnsi="Times New Roman" w:cs="Times New Roman"/>
          <w:sz w:val="24"/>
          <w:szCs w:val="24"/>
        </w:rPr>
      </w:pPr>
      <w:r w:rsidRPr="00CD608F">
        <w:rPr>
          <w:rFonts w:ascii="Times New Roman" w:hAnsi="Times New Roman" w:cs="Times New Roman"/>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C85A89" w:rsidRPr="00CD608F" w:rsidRDefault="00C85A89" w:rsidP="009A3308">
      <w:pPr>
        <w:pStyle w:val="list-bullet"/>
        <w:spacing w:line="240" w:lineRule="auto"/>
        <w:ind w:left="0" w:firstLine="709"/>
        <w:rPr>
          <w:rFonts w:ascii="Times New Roman" w:hAnsi="Times New Roman" w:cs="Times New Roman"/>
          <w:sz w:val="24"/>
          <w:szCs w:val="24"/>
        </w:rPr>
      </w:pPr>
      <w:r w:rsidRPr="00CD608F">
        <w:rPr>
          <w:rFonts w:ascii="Times New Roman" w:hAnsi="Times New Roman" w:cs="Times New Roman"/>
          <w:sz w:val="24"/>
          <w:szCs w:val="24"/>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C85A89" w:rsidRPr="00CD608F" w:rsidRDefault="00C85A89" w:rsidP="009A3308">
      <w:pPr>
        <w:pStyle w:val="list-bullet"/>
        <w:spacing w:line="240" w:lineRule="auto"/>
        <w:ind w:left="0" w:firstLine="709"/>
        <w:rPr>
          <w:rFonts w:ascii="Times New Roman" w:hAnsi="Times New Roman" w:cs="Times New Roman"/>
          <w:sz w:val="24"/>
          <w:szCs w:val="24"/>
        </w:rPr>
      </w:pPr>
      <w:r w:rsidRPr="00CD608F">
        <w:rPr>
          <w:rFonts w:ascii="Times New Roman" w:hAnsi="Times New Roman" w:cs="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C85A89" w:rsidRPr="00CD608F" w:rsidRDefault="00C85A89" w:rsidP="009A3308">
      <w:pPr>
        <w:pStyle w:val="list-bullet"/>
        <w:spacing w:line="240" w:lineRule="auto"/>
        <w:ind w:left="0" w:firstLine="709"/>
        <w:rPr>
          <w:rFonts w:ascii="Times New Roman" w:hAnsi="Times New Roman" w:cs="Times New Roman"/>
          <w:sz w:val="24"/>
          <w:szCs w:val="24"/>
        </w:rPr>
      </w:pPr>
      <w:r w:rsidRPr="00CD608F">
        <w:rPr>
          <w:rFonts w:ascii="Times New Roman" w:hAnsi="Times New Roman" w:cs="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C85A89" w:rsidRPr="00CD608F" w:rsidRDefault="00C85A89" w:rsidP="009A3308">
      <w:pPr>
        <w:pStyle w:val="list-bullet"/>
        <w:spacing w:line="240" w:lineRule="auto"/>
        <w:ind w:left="0" w:firstLine="709"/>
        <w:rPr>
          <w:rFonts w:ascii="Times New Roman" w:hAnsi="Times New Roman" w:cs="Times New Roman"/>
          <w:sz w:val="24"/>
          <w:szCs w:val="24"/>
        </w:rPr>
      </w:pPr>
      <w:r w:rsidRPr="00CD608F">
        <w:rPr>
          <w:rFonts w:ascii="Times New Roman" w:hAnsi="Times New Roman" w:cs="Times New Roman"/>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C85A89" w:rsidRPr="00CD608F" w:rsidRDefault="00C85A89" w:rsidP="009A3308">
      <w:pPr>
        <w:pStyle w:val="list-bullet"/>
        <w:spacing w:line="240" w:lineRule="auto"/>
        <w:ind w:left="0" w:firstLine="709"/>
        <w:rPr>
          <w:rFonts w:ascii="Times New Roman" w:hAnsi="Times New Roman" w:cs="Times New Roman"/>
          <w:sz w:val="24"/>
          <w:szCs w:val="24"/>
        </w:rPr>
      </w:pPr>
      <w:r w:rsidRPr="00CD608F">
        <w:rPr>
          <w:rFonts w:ascii="Times New Roman" w:hAnsi="Times New Roman" w:cs="Times New Roman"/>
          <w:sz w:val="24"/>
          <w:szCs w:val="24"/>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C85A89" w:rsidRPr="00CD608F" w:rsidRDefault="00C85A89" w:rsidP="009A3308">
      <w:pPr>
        <w:pStyle w:val="list-bullet"/>
        <w:spacing w:line="240" w:lineRule="auto"/>
        <w:ind w:left="0" w:firstLine="709"/>
        <w:rPr>
          <w:rFonts w:ascii="Times New Roman" w:hAnsi="Times New Roman" w:cs="Times New Roman"/>
          <w:sz w:val="24"/>
          <w:szCs w:val="24"/>
        </w:rPr>
      </w:pPr>
      <w:r w:rsidRPr="00CD608F">
        <w:rPr>
          <w:rFonts w:ascii="Times New Roman" w:hAnsi="Times New Roman" w:cs="Times New Roman"/>
          <w:sz w:val="24"/>
          <w:szCs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C85A89" w:rsidRPr="00CD608F" w:rsidRDefault="00C85A89" w:rsidP="009A3308">
      <w:pPr>
        <w:pStyle w:val="list-bullet"/>
        <w:spacing w:line="240" w:lineRule="auto"/>
        <w:ind w:left="0" w:firstLine="709"/>
        <w:rPr>
          <w:rFonts w:ascii="Times New Roman" w:hAnsi="Times New Roman" w:cs="Times New Roman"/>
          <w:sz w:val="24"/>
          <w:szCs w:val="24"/>
        </w:rPr>
      </w:pPr>
      <w:r w:rsidRPr="00CD608F">
        <w:rPr>
          <w:rFonts w:ascii="Times New Roman" w:hAnsi="Times New Roman" w:cs="Times New Roman"/>
          <w:sz w:val="24"/>
          <w:szCs w:val="24"/>
        </w:rPr>
        <w:t xml:space="preserve">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w:t>
      </w:r>
      <w:r w:rsidRPr="00CD608F">
        <w:rPr>
          <w:rFonts w:ascii="Times New Roman" w:hAnsi="Times New Roman" w:cs="Times New Roman"/>
          <w:sz w:val="24"/>
          <w:szCs w:val="24"/>
        </w:rPr>
        <w:lastRenderedPageBreak/>
        <w:t>привести к ошибке в работе программы, формулировать предложения по улучшению программного кода;</w:t>
      </w:r>
    </w:p>
    <w:p w:rsidR="00C85A89" w:rsidRPr="00CD608F" w:rsidRDefault="00C85A89" w:rsidP="009A3308">
      <w:pPr>
        <w:pStyle w:val="list-bullet"/>
        <w:spacing w:line="240" w:lineRule="auto"/>
        <w:ind w:left="0" w:firstLine="709"/>
        <w:rPr>
          <w:rFonts w:ascii="Times New Roman" w:hAnsi="Times New Roman" w:cs="Times New Roman"/>
          <w:sz w:val="24"/>
          <w:szCs w:val="24"/>
        </w:rPr>
      </w:pPr>
      <w:r w:rsidRPr="00CD608F">
        <w:rPr>
          <w:rFonts w:ascii="Times New Roman" w:hAnsi="Times New Roman" w:cs="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C85A89" w:rsidRPr="00CD608F" w:rsidRDefault="00C85A89" w:rsidP="009A3308">
      <w:pPr>
        <w:pStyle w:val="list-bullet"/>
        <w:spacing w:line="240" w:lineRule="auto"/>
        <w:ind w:left="0" w:firstLine="709"/>
        <w:rPr>
          <w:rFonts w:ascii="Times New Roman" w:hAnsi="Times New Roman" w:cs="Times New Roman"/>
          <w:sz w:val="24"/>
          <w:szCs w:val="24"/>
        </w:rPr>
      </w:pPr>
      <w:r w:rsidRPr="00CD608F">
        <w:rPr>
          <w:rFonts w:ascii="Times New Roman" w:hAnsi="Times New Roman" w:cs="Times New Roman"/>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C85A89" w:rsidRPr="00CD608F" w:rsidRDefault="00070BD5" w:rsidP="009A3308">
      <w:pPr>
        <w:pStyle w:val="body"/>
        <w:spacing w:line="240" w:lineRule="auto"/>
        <w:ind w:firstLine="709"/>
        <w:rPr>
          <w:rFonts w:ascii="Times New Roman" w:hAnsi="Times New Roman"/>
          <w:color w:val="auto"/>
          <w:sz w:val="24"/>
          <w:szCs w:val="24"/>
        </w:rPr>
      </w:pPr>
      <w:r>
        <w:rPr>
          <w:rFonts w:ascii="Times New Roman" w:hAnsi="Times New Roman"/>
          <w:color w:val="auto"/>
          <w:sz w:val="24"/>
          <w:szCs w:val="24"/>
        </w:rPr>
        <w:t>32</w:t>
      </w:r>
      <w:r w:rsidR="00C85A89" w:rsidRPr="00CD608F">
        <w:rPr>
          <w:rFonts w:ascii="Times New Roman" w:hAnsi="Times New Roman"/>
          <w:color w:val="auto"/>
          <w:sz w:val="24"/>
          <w:szCs w:val="24"/>
        </w:rPr>
        <w:t xml:space="preserve">.8.5. Предметные результаты освоения программы по информатике углублённого уровня в 11 классе. </w:t>
      </w:r>
    </w:p>
    <w:p w:rsidR="00C85A89" w:rsidRPr="00CD608F" w:rsidRDefault="00C85A89" w:rsidP="009A3308">
      <w:pPr>
        <w:pStyle w:val="body"/>
        <w:spacing w:line="240" w:lineRule="auto"/>
        <w:ind w:firstLine="709"/>
        <w:rPr>
          <w:rFonts w:ascii="Times New Roman" w:hAnsi="Times New Roman"/>
          <w:color w:val="auto"/>
          <w:sz w:val="24"/>
          <w:szCs w:val="24"/>
        </w:rPr>
      </w:pPr>
      <w:r w:rsidRPr="00CD608F">
        <w:rPr>
          <w:rFonts w:ascii="Times New Roman" w:hAnsi="Times New Roman"/>
          <w:color w:val="auto"/>
          <w:sz w:val="24"/>
          <w:szCs w:val="24"/>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умение создавать веб-страницы;</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Pr="00CD608F">
        <w:rPr>
          <w:rFonts w:ascii="Times New Roman" w:hAnsi="Times New Roman"/>
          <w:sz w:val="24"/>
          <w:szCs w:val="24"/>
        </w:rPr>
        <w:t xml:space="preserve">соответствие модели </w:t>
      </w:r>
      <w:r w:rsidRPr="00CD608F">
        <w:rPr>
          <w:rFonts w:ascii="Times New Roman" w:hAnsi="Times New Roman" w:cs="Times New Roman"/>
          <w:color w:val="auto"/>
          <w:sz w:val="24"/>
          <w:szCs w:val="24"/>
        </w:rPr>
        <w:t>моделируемому объекту или процессу, представлять результаты моделирования в наглядном виде;</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C85A89" w:rsidRPr="00CD608F" w:rsidRDefault="00C85A89" w:rsidP="009A3308">
      <w:pPr>
        <w:pStyle w:val="list-bullet"/>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 xml:space="preserve">. Федеральная рабочая программа по учебному предмету «Физика» (базовый уровень). </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 xml:space="preserve">.1.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w:t>
      </w:r>
      <w:r w:rsidR="00C85A89" w:rsidRPr="00CD608F">
        <w:rPr>
          <w:rFonts w:ascii="Times New Roman" w:hAnsi="Times New Roman"/>
          <w:sz w:val="24"/>
          <w:szCs w:val="24"/>
        </w:rPr>
        <w:lastRenderedPageBreak/>
        <w:t>физике, физика) включает пояснительную записку, содержание обучения, планируемые результаты освоения программы по физике.</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.5. Пояснительная записка.</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.5.3. Программа по физике включает: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Планируемые результаты освоения курса физики на базовом уровне, в том числе предметные результаты по годам обучения;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Содержание учебного предмета «Физика» по годам обучения;</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 xml:space="preserve">.5.5. 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 xml:space="preserve">.5.6.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.5.7. В основу курса физики для уровня среднего общего образования положен ряд идей, которые можно рассматривать как принципы его построения.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Идея целостности. В соответствии с ней курс является логически завершённым, он </w:t>
      </w:r>
      <w:r w:rsidRPr="00CD608F">
        <w:rPr>
          <w:rFonts w:ascii="Times New Roman" w:hAnsi="Times New Roman"/>
          <w:sz w:val="24"/>
          <w:szCs w:val="24"/>
        </w:rPr>
        <w:lastRenderedPageBreak/>
        <w:t>содержит материал из всех разделов физики, включает как вопросы классической, так и современной физики.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 xml:space="preserve">.5.8.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.5.9.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 xml:space="preserve">.5.10.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 xml:space="preserve">.5.11.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 xml:space="preserve">.5.12.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 xml:space="preserve">.5.14. Основными целями изучения физики в общем образовании являются: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Формирование научного мировоззрения как результата изучения основ строения материи и фундаментальных законов физики;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Формирование умений объяснять явления с использованием физических знаний и научных доказательств;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.5.15. Достижение этих целей обеспечивается решением следующих задач в процессе изучения курса физики на уровне среднего общего образования: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Создание условий для развития умений проектно-исследовательской, творческой деятельности.</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.5.16. Общее число часов, рекомендованных для изучения физики – 136 часов: в 10 классе – 68 часов (2 часа в неделю), в 11 классе – 68 часов (2 часа в неделю).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 xml:space="preserve">.5.17. Любая рабочая программа должна полностью включать в себя содержание данной программы по физике. </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.5.18. 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 xml:space="preserve">.6. Содержание обучения в 10 классе. </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.6.1. Раздел 1. Физика и методы научного познания.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Роль и место физики в формировании современной научной картины мира, в практической деятельности людей. </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Демонстрации.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Аналоговые и цифровые измерительные приборы, компьютерные датчики.</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.6.2. Раздел 2. Механика.</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 xml:space="preserve">.6.2.1. Тема 1. Кинематика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Механическое движение. Относительность механического движения. Система отсчёта. Траектория.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Перемещение, скорость (средняя скорость, мгновенная скорость) и ускорение </w:t>
      </w:r>
      <w:r w:rsidRPr="00CD608F">
        <w:rPr>
          <w:rFonts w:ascii="Times New Roman" w:hAnsi="Times New Roman"/>
          <w:sz w:val="24"/>
          <w:szCs w:val="24"/>
        </w:rPr>
        <w:lastRenderedPageBreak/>
        <w:t xml:space="preserve">материальной точки, их проекции на оси системы координат. Сложение перемещений и сложение скоростей.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Свободное падение. Ускорение свободного падения.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Технические устройства и практическое применение: спидометр, движение снарядов, цепные и ремённые передачи.</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Демонстрации.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Модель системы отсчёта, иллюстрация кинематических характеристик движения.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Преобразование движений с использованием простых механизмов.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Падение тел в воздухе и в разреженном пространстве.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Наблюдение движения тела, брошенного под углом к горизонту и горизонтально.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Измерение ускорения свободного падения.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Направление скорости при движении по окружности.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iCs/>
          <w:sz w:val="24"/>
          <w:szCs w:val="24"/>
        </w:rPr>
        <w:t>Ученический эксперимент, лабораторные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Изучение неравномерного движения с целью определения мгновенной скорости.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Изучение движения шарика в вязкой жидкости.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Изучение движения тела, брошенного горизонтально.</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.6.2.2. Тема 2. Динамика.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Принцип относительности Галилея. Первый закон Ньютона. Инерциальные системы отсчёта.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Закон всемирного тяготения. Сила тяжести. Первая космическая скорость.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Сила упругости. Закон Гука. Вес тела.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Поступательное и вращательное движение абсолютно твёрдого тела.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Момент силы относительно оси вращения. Плечо силы. Условия равновесия твёрдого тела.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Технические устройства и практическое применение: подшипники, движение искусственных спутников.</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Демонстрации.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Явление инерции.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Сравнение масс взаимодействующих тел.</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Второй закон Ньютона.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Измерение сил.</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Сложение сил.</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Зависимость силы упругости от деформации.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Невесомость. Вес тела при ускоренном подъёме и падении.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Сравнение сил трения покоя, качения и скольжения.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Условия равновесия твёрдого тела. Виды равновесия.</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Ученический эксперимент, лабораторные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Изучение движения бруска по наклонной плоскости.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Исследование зависимости сил упругости, возникающих в пружине и резиновом образце, от их деформации.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Исследование условий равновесия твёрдого тела, имеющего ось вращения.</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.6.2.3. Тема 3. Законы сохранения в механике.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Работа силы. Мощность силы.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Кинетическая энергия материальной точки. Теорема об изменении кинетической энергии.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Упругие и неупругие столкновения.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Технические устройства и практическое применение: водомёт, копёр, пружинный пистолет, движение ракет.</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Демонстрации.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Закон сохранения импульса.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Реактивное движение.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Переход потенциальной энергии в кинетическую и обратно.</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Ученический эксперимент, лабораторные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Изучение абсолютно неупругого удара с помощью двух одинаковых нитяных маятников.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Исследование связи работы силы с изменением механической энергии тела на примере растяжения резинового жгута.</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.6.3. Раздел 3. Молекулярная физика и термодинамика.</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.6.3.1. Тема 1. Основы молекулярно-кинетической теории.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Тепловое равновесие. Температура и её измерение. Шкала температур Цельсия.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Технические устройства и практическое применение: термометр, барометр.</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Демонстрации.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Опыты, доказывающие дискретное строение вещества, фотографии молекул органических соединений.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Опыты по диффузии жидкостей и газов.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Модель броуновского движения.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Модель опыта Штерна.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Опыты, доказывающие существование межмолекулярного взаимодействия.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Модель, иллюстрирующая природу давления газа на стенки сосуда.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Опыты, иллюстрирующие уравнение состояния идеального газа, изопроцессы.</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Ученический эксперимент, лабораторные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Определение массы воздуха в классной комнате на основе измерений объёма комнаты, давления и температуры воздуха в ней.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Исследование зависимости между параметрами состояния разреженного газа.</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.6.3.2. Тема 2. Основы термодинамики.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Второй закон термодинамики. Необратимость процессов в природе.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Технические устройства и практическое применение: двигатель внутреннего сгорания, бытовой холодильник, кондиционер.</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Демонстрации.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Изменение внутренней энергии (температуры) тела при теплопередаче.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Опыт по адиабатному расширению воздуха (опыт с воздушным огнивом).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Модели паровой турбины, двигателя внутреннего сгорания, реактивного двигателя.</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Ученический эксперимент, лабораторные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Измерение удельной теплоёмкости.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Тема 3. Агрегатные состояния вещества. Фазовые переходы.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Уравнение теплового баланса.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Демонстрации.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Свойства насыщенных паров.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Кипение при пониженном давлении.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Способы измерения влажности.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Наблюдение нагревания и плавления кристаллического вещества.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Демонстрация кристаллов.</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Ученический эксперимент, лабораторные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Измерение относительной влажности воздуха.</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.6.4. Раздел 4. Электродинамика.</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.6.4.1. Тема 1. Электростатика.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Электроёмкость. Конденсатор. Электроёмкость плоского конденсатора. Энергия заряженного конденсатора.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Демонстрации.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Устройство и принцип действия электрометра.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Взаимодействие наэлектризованных тел.</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Электрическое поле заряженных тел.</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Проводники в электростатическом поле.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Электростатическая защита.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Диэлектрики в электростатическом поле.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Энергия заряженного конденсатора.</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Ученический эксперимент, лабораторные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Измерение электроёмкости конденсатора.</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.6.4.2. Тема 2. Постоянный электрический ток. Токи в различных средах.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Электрический ток. Условия существования электрического тока. Источники тока. Сила тока. Постоянный ток.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Напряжение. Закон Ома для участка цепи.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Работа электрического тока. Закон Джоуля–Ленца. Мощность электрического тока.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Электронная проводимость твёрдых металлов. Зависимость сопротивления металлов от температуры. Сверхпроводимость.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Электрический ток в вакууме. Свойства электронных пучков.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Полупроводники. Собственная и примесная проводимость полупроводников. Свойства p–n-перехода. Полупроводниковые приборы.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Электрический ток в растворах и расплавах электролитов. Электролитическая диссоциация. Электролиз.</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Электрический ток в газах. Самостоятельный и несамостоятельный разряд. Молния. Плазма.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Демонстрации.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Измерение силы тока и напряжения.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Зависимость сопротивления цилиндрических проводников от длины, площади поперечного сечения и материала.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Смешанное соединение проводников.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Зависимость сопротивления металлов от температуры.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Проводимость электролитов.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Искровой разряд и проводимость воздуха.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Односторонняя проводимость диода.</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Ученический эксперимент, лабораторные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Изучение смешанного соединения резисторов.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Измерение электродвижущей силы источника тока и его внутреннего сопротивления.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Наблюдение электролиза.</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.6.5. Межпредметные связи.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iCs/>
          <w:sz w:val="24"/>
          <w:szCs w:val="24"/>
        </w:rPr>
        <w:t>Межпредметные понятия</w:t>
      </w:r>
      <w:r w:rsidRPr="00CD608F">
        <w:rPr>
          <w:rFonts w:ascii="Times New Roman" w:hAnsi="Times New Roman"/>
          <w:sz w:val="24"/>
          <w:szCs w:val="24"/>
        </w:rPr>
        <w:t xml:space="preserve">, связанные с изучением методов научного познания: явление, научный факт, гипотеза, физическая величина, закон, теория, наблюдение, эксперимент, </w:t>
      </w:r>
      <w:r w:rsidRPr="00CD608F">
        <w:rPr>
          <w:rFonts w:ascii="Times New Roman" w:hAnsi="Times New Roman"/>
          <w:sz w:val="24"/>
          <w:szCs w:val="24"/>
        </w:rPr>
        <w:lastRenderedPageBreak/>
        <w:t>моделирование, модель, измерение.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iCs/>
          <w:sz w:val="24"/>
          <w:szCs w:val="24"/>
        </w:rPr>
        <w:t>Математика:</w:t>
      </w:r>
      <w:r w:rsidRPr="00CD608F">
        <w:rPr>
          <w:rFonts w:ascii="Times New Roman" w:hAnsi="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iCs/>
          <w:sz w:val="24"/>
          <w:szCs w:val="24"/>
        </w:rPr>
        <w:t>Биология:</w:t>
      </w:r>
      <w:r w:rsidRPr="00CD608F">
        <w:rPr>
          <w:rFonts w:ascii="Times New Roman" w:hAnsi="Times New Roman"/>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iCs/>
          <w:sz w:val="24"/>
          <w:szCs w:val="24"/>
        </w:rPr>
        <w:t>Химия:</w:t>
      </w:r>
      <w:r w:rsidRPr="00CD608F">
        <w:rPr>
          <w:rFonts w:ascii="Times New Roman" w:hAnsi="Times New Roman"/>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iCs/>
          <w:sz w:val="24"/>
          <w:szCs w:val="24"/>
        </w:rPr>
        <w:t>География:</w:t>
      </w:r>
      <w:r w:rsidRPr="00CD608F">
        <w:rPr>
          <w:rFonts w:ascii="Times New Roman" w:hAnsi="Times New Roman"/>
          <w:sz w:val="24"/>
          <w:szCs w:val="24"/>
        </w:rPr>
        <w:t xml:space="preserve"> влажность воздуха, ветры, барометр, термометр.</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iCs/>
          <w:sz w:val="24"/>
          <w:szCs w:val="24"/>
        </w:rPr>
        <w:t>Технология:</w:t>
      </w:r>
      <w:r w:rsidRPr="00CD608F">
        <w:rPr>
          <w:rFonts w:ascii="Times New Roman" w:hAnsi="Times New Roman"/>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 xml:space="preserve">.7. Содержание обучения в 11 классе. </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.7.1. Раздел 4. Электродинамика.</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.7.1.1. Тема 3. Магнитное поле. Электромагнитная индукция.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Сила Ампера, её модуль и направление.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Сила Лоренца, её модуль и направление. Движение заряженной частицы в однородном магнитном поле. Работа силы Лоренца.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Правило Ленца.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Индуктивность. Явление самоиндукции. Электродвижущая сила самоиндукции.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Энергия магнитного поля катушки с током.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Электромагнитное поле.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Демонстрации.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Опыт Эрстеда.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Отклонение электронного пучка магнитным полем.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Линии индукции магнитного поля.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Взаимодействие двух проводников с током.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Сила Ампера.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Действие силы Лоренца на ионы электролита.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Явление электромагнитной индукции.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Правило Ленца.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Зависимость электродвижущей силы индукции от скорости изменения магнитного потока.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Явление самоиндукции.</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Ученический эксперимент, лабораторные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Изучение магнитного поля катушки с током.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Исследование действия постоянного магнита на рамку с током.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Исследование явления электромагнитной индукции.</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.7.2. Раздел 5. Колебания и волны.</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.7.2.1. Тема 1. Механические и электромагнитные колебания.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Демонстрации.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Исследование параметров колебательной системы (пружинный или математический маятник).</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Наблюдение затухающих колебаний.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Исследование свойств вынужденных колебаний.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Наблюдение резонанса.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Свободные электромагнитные колебания.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Осциллограммы (зависимости силы тока и напряжения от времени) для электромагнитных колебаний.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Резонанс при последовательном соединении резистора, катушки индуктивности и конденсатора.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Модель линии электропередачи.</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Ученический эксперимент, лабораторные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Исследование зависимости периода малых колебаний груза на нити от длины нити и массы груза.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Исследование переменного тока в цепи из последовательно соединённых конденсатора, катушки и резистора.</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.7.2.2. Тема 2. Механические и электромагнитные волны.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Звук. Скорость звука. Громкость звука. Высота тона. Тембр звука.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Шкала электромагнитных волн. Применение электромагнитных волн в технике и быту.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Принципы радиосвязи и телевидения. Радиолокация.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Электромагнитное загрязнение окружающей среды.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Демонстрации.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Образование и распространение поперечных и продольных волн.</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Колеблющееся тело как источник звука.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Наблюдение отражения и преломления механических волн.</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Наблюдение интерференции и дифракции механических волн.</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Звуковой резонанс.</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Наблюдение связи громкости звука и высоты тона с амплитудой и частотой колебаний.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Исследование свойств электромагнитных волн: отражение, преломление, поляризация, дифракция, интерференция.</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.7.2.3. Тема 3. Оптика.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Геометрическая оптика. Прямолинейное распространение света в однородной среде. Луч света. Точечный источник света.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Отражение света. Законы отражения света. Построение изображений в плоском зеркале.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Дисперсия света. Сложный состав белого света. Цвет.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Пределы применимости геометрической оптики.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Поляризация света.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Демонстрации.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Прямолинейное распространение, отражение и преломление света. Оптические приборы.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Полное внутреннее отражение. Модель световода.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Исследование свойств изображений в линзах.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Модели микроскопа, телескопа.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Наблюдение интерференции света.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Наблюдение дифракции света.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Наблюдение дисперсии света.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Получение спектра с помощью призмы.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Получение спектра с помощью дифракционной решётки.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Наблюдение поляризации света.</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Ученический эксперимент, лабораторные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Измерение показателя преломления стекла.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Исследование свойств изображений в линзах.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Наблюдение дисперсии света.</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.7.3. Раздел 6. Основы специальной теории относительности.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Относительность одновременности. Замедление времени и сокращение длины.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Энергия и импульс релятивистской частицы.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Связь массы с энергией и импульсом релятивистской частицы. Энергия покоя.</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.7.4. Раздел 7. Квантовая физика.</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.7.4.1. Тема 1. Элементы квантовой оптики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Фотоны. Формула Планка связи энергии фотона с его частотой. Энергия и импульс фотона.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Открытие и исследование фотоэффекта. Опыты А.Г. Столетова. Законы фотоэффекта. </w:t>
      </w:r>
      <w:r w:rsidRPr="00CD608F">
        <w:rPr>
          <w:rFonts w:ascii="Times New Roman" w:hAnsi="Times New Roman"/>
          <w:sz w:val="24"/>
          <w:szCs w:val="24"/>
        </w:rPr>
        <w:lastRenderedPageBreak/>
        <w:t>Уравнение Эйнштейна для фотоэффекта. «Красная граница» фотоэффекта.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Давление света. Опыты П.Н. Лебедева.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Химическое действие света.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Технические устройства и практическое применение: фотоэлемент, фотодатчик, солнечная батарея, светодиод.</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Демонстрации.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Фотоэффект на установке с цинковой пластиной.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Исследование законов внешнего фотоэффекта.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Светодиод.</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Солнечная батарея.</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.7.4.2. Тема 2. Строение атома.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Волновые свойства частиц. Волны де Бройля. Корпускулярно-волновой дуализм.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Спонтанное и вынужденное излучение.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Технические устройства и практическое применение: спектральный анализ (спектроскоп), лазер, квантовый компьютер.</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Демонстрации.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Модель опыта Резерфорда.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Определение длины волны лазера.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Наблюдение линейчатых спектров излучения.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Лазер.</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Ученический эксперимент, лабораторные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Наблюдение линейчатого спектра.</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.7.4.3. Тема 3. Атомное ядро.</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Открытие протона и нейтрона. Нуклонная модель ядра Гейзенберга–Иваненко. Заряд ядра. Массовое число ядра. Изотопы.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Альфа-распад. Электронный и позитронный бета-распад. Гамма-излучение. Закон радиоактивного распада.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Энергия связи нуклонов в ядре. Ядерные силы. Дефект массы ядра.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Ядерные реакции. Деление и синтез ядер.</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Элементарные частицы. Открытие позитрона.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Методы наблюдения и регистрации элементарных частиц.</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Фундаментальные взаимодействия. Единство физической картины мира.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Технические устройства и практическое применение: дозиметр, камера Вильсона, ядерный реактор, атомная бомба.</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Демонстрации.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Счётчик ионизирующих частиц.</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Ученический эксперимент, лабораторные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Исследование треков частиц (по готовым фотографиям).</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.7.5. Раздел 8. Элементы астрономии и астрофизики.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Этапы развития астрономии. Прикладное и мировоззренческое значение астрономии.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Вид звёздного неба. Созвездия, яркие звёзды, планеты, их видимое движение.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Солнечная система.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w:t>
      </w:r>
      <w:r w:rsidRPr="00CD608F">
        <w:rPr>
          <w:rFonts w:ascii="Times New Roman" w:hAnsi="Times New Roman"/>
          <w:sz w:val="24"/>
          <w:szCs w:val="24"/>
        </w:rPr>
        <w:lastRenderedPageBreak/>
        <w:t>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Вселенная. Расширение Вселенной. Закон Хаббла. Разбегание галактик. Теория Большого взрыва. Реликтовое излучение.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Масштабная структура Вселенной. Метагалактика.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Нерешённые проблемы астрономии.</w:t>
      </w:r>
    </w:p>
    <w:p w:rsidR="00C85A89" w:rsidRPr="00CD608F" w:rsidRDefault="00C85A89" w:rsidP="009A3308">
      <w:pPr>
        <w:spacing w:after="0" w:line="240" w:lineRule="auto"/>
        <w:ind w:firstLine="709"/>
        <w:contextualSpacing/>
        <w:jc w:val="both"/>
        <w:rPr>
          <w:rFonts w:ascii="Times New Roman" w:hAnsi="Times New Roman"/>
          <w:iCs/>
          <w:sz w:val="24"/>
          <w:szCs w:val="24"/>
        </w:rPr>
      </w:pPr>
      <w:r w:rsidRPr="00CD608F">
        <w:rPr>
          <w:rFonts w:ascii="Times New Roman" w:hAnsi="Times New Roman"/>
          <w:iCs/>
          <w:sz w:val="24"/>
          <w:szCs w:val="24"/>
        </w:rPr>
        <w:t>Ученические наблюдения.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Наблюдения в телескоп Луны, планет, Млечного Пути.</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.7.6. Обобщающее повторение.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.7.7. Межпредметные связи.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iCs/>
          <w:sz w:val="24"/>
          <w:szCs w:val="24"/>
        </w:rPr>
        <w:t>Межпредметные понятия</w:t>
      </w:r>
      <w:r w:rsidRPr="00CD608F">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iCs/>
          <w:sz w:val="24"/>
          <w:szCs w:val="24"/>
        </w:rPr>
        <w:t>Математика:</w:t>
      </w:r>
      <w:r w:rsidRPr="00CD608F">
        <w:rPr>
          <w:rFonts w:ascii="Times New Roman" w:hAnsi="Times New Roman"/>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iCs/>
          <w:sz w:val="24"/>
          <w:szCs w:val="24"/>
        </w:rPr>
        <w:t>Биология:</w:t>
      </w:r>
      <w:r w:rsidRPr="00CD608F">
        <w:rPr>
          <w:rFonts w:ascii="Times New Roman" w:hAnsi="Times New Roman"/>
          <w:sz w:val="24"/>
          <w:szCs w:val="24"/>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iCs/>
          <w:sz w:val="24"/>
          <w:szCs w:val="24"/>
        </w:rPr>
        <w:t>Химия:</w:t>
      </w:r>
      <w:r w:rsidRPr="00CD608F">
        <w:rPr>
          <w:rFonts w:ascii="Times New Roman" w:hAnsi="Times New Roman"/>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iCs/>
          <w:sz w:val="24"/>
          <w:szCs w:val="24"/>
        </w:rPr>
        <w:t>География:</w:t>
      </w:r>
      <w:r w:rsidRPr="00CD608F">
        <w:rPr>
          <w:rFonts w:ascii="Times New Roman" w:hAnsi="Times New Roman"/>
          <w:sz w:val="24"/>
          <w:szCs w:val="24"/>
        </w:rPr>
        <w:t xml:space="preserve"> магнитные полюса Земли, залежи магнитных руд, фотосъёмка земной поверхности, предсказание землетрясений.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iCs/>
          <w:sz w:val="24"/>
          <w:szCs w:val="24"/>
        </w:rPr>
        <w:t>Технология:</w:t>
      </w:r>
      <w:r w:rsidRPr="00CD608F">
        <w:rPr>
          <w:rFonts w:ascii="Times New Roman" w:hAnsi="Times New Roman"/>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 xml:space="preserve">.8. Планируемые результаты освоения программы по физике на уровне среднего общего образования. </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C85A89" w:rsidRPr="00CD608F" w:rsidRDefault="00C85A89" w:rsidP="009A3308">
      <w:pPr>
        <w:spacing w:after="0" w:line="240" w:lineRule="auto"/>
        <w:ind w:firstLine="709"/>
        <w:contextualSpacing/>
        <w:jc w:val="both"/>
        <w:rPr>
          <w:rStyle w:val="markedcontent"/>
          <w:rFonts w:ascii="Times New Roman" w:hAnsi="Times New Roman"/>
          <w:sz w:val="24"/>
          <w:szCs w:val="24"/>
        </w:rPr>
      </w:pPr>
      <w:r w:rsidRPr="00CD608F">
        <w:rPr>
          <w:rStyle w:val="markedcontent"/>
          <w:rFonts w:ascii="Times New Roman" w:hAnsi="Times New Roman"/>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гражданского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сформированность гражданской позиции обучающегося как активного и ответственного члена российского общества;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принятие традиционных общечеловеческих гуманистических и демократических ценностей;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гуманитарной и волонтёрской деятельности;</w:t>
      </w:r>
    </w:p>
    <w:p w:rsidR="00C85A89" w:rsidRPr="00CD608F" w:rsidRDefault="00C85A89" w:rsidP="009A3308">
      <w:pPr>
        <w:spacing w:after="0" w:line="240" w:lineRule="auto"/>
        <w:ind w:firstLine="708"/>
        <w:contextualSpacing/>
        <w:jc w:val="both"/>
        <w:rPr>
          <w:rFonts w:ascii="Times New Roman" w:hAnsi="Times New Roman"/>
          <w:sz w:val="24"/>
          <w:szCs w:val="24"/>
        </w:rPr>
      </w:pPr>
      <w:r w:rsidRPr="00CD608F">
        <w:rPr>
          <w:rFonts w:ascii="Times New Roman" w:hAnsi="Times New Roman"/>
          <w:sz w:val="24"/>
          <w:szCs w:val="24"/>
        </w:rPr>
        <w:t>2) патриотического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российской гражданской идентичности, патриотизма;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духовно-нравственного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нравственного сознания, этического поведения;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личного вклада в построение устойчивого будущего;</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4) эстетического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эстетическое отношение к миру, включая эстетику научного творчества, присущего физической науке;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5) трудового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и способность к образованию и самообразованию в области физики на протяжении всей жизни;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6) экологического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7) ценности научного познания: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мировоззрения, соответствующего современному уровню развития физической науки;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 xml:space="preserve">.8.2. 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00C85A89" w:rsidRPr="00CD608F">
        <w:rPr>
          <w:rFonts w:ascii="Times New Roman" w:hAnsi="Times New Roman"/>
          <w:iCs/>
          <w:sz w:val="24"/>
          <w:szCs w:val="24"/>
        </w:rPr>
        <w:t>эмоциональный интеллект, предполагающий</w:t>
      </w:r>
      <w:r w:rsidR="00C85A89" w:rsidRPr="00CD608F">
        <w:rPr>
          <w:rFonts w:ascii="Times New Roman" w:hAnsi="Times New Roman"/>
          <w:sz w:val="24"/>
          <w:szCs w:val="24"/>
        </w:rPr>
        <w:t xml:space="preserve"> сформированность: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социальных навыков, включающих способность выстраивать отношения с другими </w:t>
      </w:r>
      <w:r w:rsidRPr="00CD608F">
        <w:rPr>
          <w:rFonts w:ascii="Times New Roman" w:hAnsi="Times New Roman"/>
          <w:sz w:val="24"/>
          <w:szCs w:val="24"/>
        </w:rPr>
        <w:lastRenderedPageBreak/>
        <w:t>людьми, заботиться, проявлять интерес и разрешать конфликты.</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.8.3. Метапредметные результаты освоения программы среднего общего образования должны отражать:</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.8.3.1. Овладение универсальными познавательными действиями: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базовые логические действия: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определять цели деятельности, задавать параметры и критерии их достижения;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выявлять закономерности и противоречия в рассматриваемых физических явлениях;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развивать креативное мышление при решении жизненных проблем.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базовые исследовательские действия: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научной терминологией, ключевыми понятиями и методами физической науки;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 оценивать приобретённый опыт;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уметь переносить знания по физике в практическую область жизнедеятельности;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уметь интегрировать знания из разных предметных областей;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выдвигать новые идеи, предлагать оригинальные подходы и решения;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ставить проблемы и задачи, допускающие альтернативные решения.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работа с информацией: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оценивать достоверность информации;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.8.3.2. Овладение универсальными коммуникативными действиями: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общение: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общение на уроках физики и во вне­урочной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распознавать предпосылки конфликтных ситуаций и смягчать конфликты;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развёрнуто и логично излагать свою точку зрения с использованием языковых средств.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2) совместная деятельность: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понимать и использовать преимущества командной и индивидуальной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.8.3.3. Овладение универсальными регулятивными действиями: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самоорганизация: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расширять рамки учебного предмета на основе личных предпочтений;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делать осознанный выбор, аргументировать его, брать на себя ответственность за решение;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приобретённый опыт;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самоконтроль: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приёмы рефлексии для оценки ситуации, выбора верного решения;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риски и своевременно принимать решения по их снижению;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принимать мотивы и аргументы других при анализе результатов деятельности.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принятие себя и других: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себя, понимая свои недостатки и достоинства;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принимать мотивы и аргументы других при анализе результатов деятельности;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признавать своё право и право других на ошибку.</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.8.4. Предметные результаты освоения программы по физике. В процессе изучения курса курса физики базового уровня в 10 классе обучающийся научится: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w:t>
      </w:r>
      <w:r w:rsidRPr="00CD608F">
        <w:rPr>
          <w:rFonts w:ascii="Times New Roman" w:hAnsi="Times New Roman"/>
          <w:sz w:val="24"/>
          <w:szCs w:val="24"/>
        </w:rPr>
        <w:lastRenderedPageBreak/>
        <w:t>при его нагревании в закрытом сосуде, связь между параметрами состояния газа в изопроцессах, электризация тел, взаимодействие зарядов;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приводить примеры вклада российских и зарубежных учёных-физиков в развитие науки, </w:t>
      </w:r>
      <w:r w:rsidRPr="00CD608F">
        <w:rPr>
          <w:rFonts w:ascii="Times New Roman" w:hAnsi="Times New Roman"/>
          <w:sz w:val="24"/>
          <w:szCs w:val="24"/>
        </w:rPr>
        <w:lastRenderedPageBreak/>
        <w:t>объяснение процессов окружающего мира, в развитие техники и технологий;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33</w:t>
      </w:r>
      <w:r w:rsidR="00C85A89" w:rsidRPr="00CD608F">
        <w:rPr>
          <w:rFonts w:ascii="Times New Roman" w:hAnsi="Times New Roman"/>
          <w:sz w:val="24"/>
          <w:szCs w:val="24"/>
        </w:rPr>
        <w:t xml:space="preserve">.8.5. Предметные результаты освоения программы по физике. В процессе изучения курса курса физики базового уровня в 11 классе </w:t>
      </w:r>
      <w:r w:rsidR="00C85A89" w:rsidRPr="00CD608F">
        <w:rPr>
          <w:rFonts w:ascii="Times New Roman" w:hAnsi="Times New Roman"/>
          <w:color w:val="000000"/>
          <w:sz w:val="24"/>
          <w:szCs w:val="24"/>
        </w:rPr>
        <w:t>обучающийся</w:t>
      </w:r>
      <w:r w:rsidR="00C85A89" w:rsidRPr="00CD608F">
        <w:rPr>
          <w:rFonts w:ascii="Times New Roman" w:hAnsi="Times New Roman"/>
          <w:color w:val="FF0000"/>
          <w:sz w:val="24"/>
          <w:szCs w:val="24"/>
        </w:rPr>
        <w:t xml:space="preserve"> </w:t>
      </w:r>
      <w:r w:rsidR="00C85A89" w:rsidRPr="00CD608F">
        <w:rPr>
          <w:rFonts w:ascii="Times New Roman" w:hAnsi="Times New Roman"/>
          <w:sz w:val="24"/>
          <w:szCs w:val="24"/>
        </w:rPr>
        <w:t xml:space="preserve">научится: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определять направление вектора индукции магнитного поля проводника с током, силы Ампера и силы Лоренца;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строить и описывать изображение, создаваемое плоским зеркалом, тонкой линзой;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w:t>
      </w:r>
      <w:r w:rsidRPr="00CD608F">
        <w:rPr>
          <w:rFonts w:ascii="Times New Roman" w:hAnsi="Times New Roman"/>
          <w:sz w:val="24"/>
          <w:szCs w:val="24"/>
        </w:rPr>
        <w:lastRenderedPageBreak/>
        <w:t>опыт и формулировать выводы;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34</w:t>
      </w:r>
      <w:r w:rsidR="00C85A89" w:rsidRPr="00CD608F">
        <w:rPr>
          <w:rFonts w:ascii="Times New Roman" w:hAnsi="Times New Roman"/>
          <w:sz w:val="24"/>
          <w:szCs w:val="24"/>
        </w:rPr>
        <w:t xml:space="preserve">. Федеральная рабочая программа по учебному предмету «Физика» (углублённый уровень). </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34</w:t>
      </w:r>
      <w:r w:rsidR="00C85A89" w:rsidRPr="00CD608F">
        <w:rPr>
          <w:rFonts w:ascii="Times New Roman" w:hAnsi="Times New Roman"/>
          <w:sz w:val="24"/>
          <w:szCs w:val="24"/>
        </w:rPr>
        <w:t>.1.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85A89" w:rsidRPr="00CD608F" w:rsidRDefault="00070BD5" w:rsidP="009A3308">
      <w:pPr>
        <w:spacing w:after="0" w:line="240" w:lineRule="auto"/>
        <w:ind w:firstLine="709"/>
        <w:jc w:val="both"/>
        <w:rPr>
          <w:rFonts w:ascii="Times New Roman" w:hAnsi="Times New Roman"/>
          <w:sz w:val="24"/>
          <w:szCs w:val="24"/>
        </w:rPr>
      </w:pPr>
      <w:r>
        <w:rPr>
          <w:rFonts w:ascii="Times New Roman" w:hAnsi="Times New Roman"/>
          <w:sz w:val="24"/>
          <w:szCs w:val="24"/>
        </w:rPr>
        <w:t>34</w:t>
      </w:r>
      <w:r w:rsidR="00C85A89" w:rsidRPr="00CD608F">
        <w:rPr>
          <w:rFonts w:ascii="Times New Roman" w:hAnsi="Times New Roman"/>
          <w:sz w:val="24"/>
          <w:szCs w:val="24"/>
        </w:rPr>
        <w:t>.2.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C85A89" w:rsidRPr="00CD608F" w:rsidRDefault="00070BD5" w:rsidP="009A3308">
      <w:pPr>
        <w:spacing w:after="0" w:line="240" w:lineRule="auto"/>
        <w:ind w:firstLine="709"/>
        <w:jc w:val="both"/>
        <w:rPr>
          <w:rFonts w:ascii="Times New Roman" w:hAnsi="Times New Roman"/>
          <w:sz w:val="24"/>
          <w:szCs w:val="24"/>
        </w:rPr>
      </w:pPr>
      <w:r>
        <w:rPr>
          <w:rFonts w:ascii="Times New Roman" w:hAnsi="Times New Roman"/>
          <w:sz w:val="24"/>
          <w:szCs w:val="24"/>
        </w:rPr>
        <w:t>34</w:t>
      </w:r>
      <w:r w:rsidR="00C85A89" w:rsidRPr="00CD608F">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5A89" w:rsidRPr="00CD608F" w:rsidRDefault="00070BD5" w:rsidP="009A3308">
      <w:pPr>
        <w:spacing w:after="0" w:line="240" w:lineRule="auto"/>
        <w:ind w:firstLine="709"/>
        <w:jc w:val="both"/>
        <w:rPr>
          <w:rFonts w:ascii="Times New Roman" w:hAnsi="Times New Roman"/>
          <w:sz w:val="24"/>
          <w:szCs w:val="24"/>
        </w:rPr>
      </w:pPr>
      <w:r>
        <w:rPr>
          <w:rFonts w:ascii="Times New Roman" w:hAnsi="Times New Roman"/>
          <w:sz w:val="24"/>
          <w:szCs w:val="24"/>
        </w:rPr>
        <w:t>34</w:t>
      </w:r>
      <w:r w:rsidR="00C85A89" w:rsidRPr="00CD608F">
        <w:rPr>
          <w:rFonts w:ascii="Times New Roman" w:hAnsi="Times New Roman"/>
          <w:sz w:val="24"/>
          <w:szCs w:val="24"/>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5A89" w:rsidRPr="00CD608F" w:rsidRDefault="00070BD5" w:rsidP="009A3308">
      <w:pPr>
        <w:spacing w:after="0" w:line="240" w:lineRule="auto"/>
        <w:ind w:firstLine="709"/>
        <w:jc w:val="both"/>
        <w:rPr>
          <w:rFonts w:ascii="Times New Roman" w:hAnsi="Times New Roman"/>
          <w:sz w:val="24"/>
          <w:szCs w:val="24"/>
        </w:rPr>
      </w:pPr>
      <w:r>
        <w:rPr>
          <w:rFonts w:ascii="Times New Roman" w:hAnsi="Times New Roman"/>
          <w:sz w:val="24"/>
          <w:szCs w:val="24"/>
        </w:rPr>
        <w:t>34</w:t>
      </w:r>
      <w:r w:rsidR="00C85A89" w:rsidRPr="00CD608F">
        <w:rPr>
          <w:rFonts w:ascii="Times New Roman" w:hAnsi="Times New Roman"/>
          <w:sz w:val="24"/>
          <w:szCs w:val="24"/>
        </w:rPr>
        <w:t>.5. Пояснительная записка.</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34</w:t>
      </w:r>
      <w:r w:rsidR="00C85A89" w:rsidRPr="00CD608F">
        <w:rPr>
          <w:rFonts w:ascii="Times New Roman" w:hAnsi="Times New Roman"/>
          <w:sz w:val="24"/>
          <w:szCs w:val="24"/>
        </w:rPr>
        <w:t>.5.1. 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C85A89" w:rsidRPr="00CD608F" w:rsidRDefault="00070BD5" w:rsidP="009A3308">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34</w:t>
      </w:r>
      <w:r w:rsidR="00C85A89" w:rsidRPr="00CD608F">
        <w:rPr>
          <w:rFonts w:ascii="Times New Roman" w:hAnsi="Times New Roman" w:cs="Times New Roman"/>
          <w:color w:val="auto"/>
          <w:sz w:val="24"/>
          <w:szCs w:val="24"/>
        </w:rPr>
        <w:t xml:space="preserve">.5.2. 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w:t>
      </w:r>
      <w:r w:rsidR="00C85A89" w:rsidRPr="00CD608F">
        <w:rPr>
          <w:rFonts w:ascii="Times New Roman" w:hAnsi="Times New Roman" w:cs="Times New Roman"/>
          <w:color w:val="auto"/>
          <w:sz w:val="24"/>
          <w:szCs w:val="24"/>
        </w:rPr>
        <w:lastRenderedPageBreak/>
        <w:t xml:space="preserve">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C85A89" w:rsidRPr="00CD608F" w:rsidRDefault="00070BD5" w:rsidP="009A3308">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34</w:t>
      </w:r>
      <w:r w:rsidR="00C85A89" w:rsidRPr="00CD608F">
        <w:rPr>
          <w:rFonts w:ascii="Times New Roman" w:hAnsi="Times New Roman" w:cs="Times New Roman"/>
          <w:color w:val="auto"/>
          <w:sz w:val="24"/>
          <w:szCs w:val="24"/>
        </w:rPr>
        <w:t>.5.3. 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C85A89" w:rsidRPr="00CD608F" w:rsidRDefault="00070BD5" w:rsidP="009A3308">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34</w:t>
      </w:r>
      <w:r w:rsidR="00C85A89" w:rsidRPr="00CD608F">
        <w:rPr>
          <w:rFonts w:ascii="Times New Roman" w:hAnsi="Times New Roman" w:cs="Times New Roman"/>
          <w:color w:val="auto"/>
          <w:sz w:val="24"/>
          <w:szCs w:val="24"/>
        </w:rPr>
        <w:t>.5.4. 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C85A89" w:rsidRPr="00CD608F" w:rsidRDefault="00070BD5" w:rsidP="009A3308">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34</w:t>
      </w:r>
      <w:r w:rsidR="00C85A89" w:rsidRPr="00CD608F">
        <w:rPr>
          <w:rFonts w:ascii="Times New Roman" w:hAnsi="Times New Roman" w:cs="Times New Roman"/>
          <w:color w:val="auto"/>
          <w:sz w:val="24"/>
          <w:szCs w:val="24"/>
        </w:rPr>
        <w:t>.5.5. Программа по физике включает:</w:t>
      </w:r>
    </w:p>
    <w:p w:rsidR="00C85A89" w:rsidRPr="00CD608F" w:rsidRDefault="00C85A89" w:rsidP="009A3308">
      <w:pPr>
        <w:pStyle w:val="list-bullet"/>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планируемые результаты освоения курса физики на углублённом уровне, в том числе предметные результаты по годам обучения;</w:t>
      </w:r>
    </w:p>
    <w:p w:rsidR="00C85A89" w:rsidRPr="00CD608F" w:rsidRDefault="00C85A89" w:rsidP="009A3308">
      <w:pPr>
        <w:pStyle w:val="list-bullet"/>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содержание учебного предмета «Физика» по годам обучения.</w:t>
      </w:r>
    </w:p>
    <w:p w:rsidR="00C85A89" w:rsidRPr="00CD608F" w:rsidRDefault="00070BD5" w:rsidP="009A3308">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34</w:t>
      </w:r>
      <w:r w:rsidR="00C85A89" w:rsidRPr="00CD608F">
        <w:rPr>
          <w:rFonts w:ascii="Times New Roman" w:hAnsi="Times New Roman" w:cs="Times New Roman"/>
          <w:color w:val="auto"/>
          <w:sz w:val="24"/>
          <w:szCs w:val="24"/>
        </w:rPr>
        <w:t>.5.6. Программа по физике имеет примерный характер и может быть использована учителями физики для составления своих рабочих программ.</w:t>
      </w:r>
    </w:p>
    <w:p w:rsidR="00C85A89" w:rsidRPr="00CD608F" w:rsidRDefault="00070BD5" w:rsidP="009A3308">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34</w:t>
      </w:r>
      <w:r w:rsidR="00C85A89" w:rsidRPr="00CD608F">
        <w:rPr>
          <w:rFonts w:ascii="Times New Roman" w:hAnsi="Times New Roman" w:cs="Times New Roman"/>
          <w:color w:val="auto"/>
          <w:sz w:val="24"/>
          <w:szCs w:val="24"/>
        </w:rPr>
        <w:t xml:space="preserve">.5.7. 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C85A89" w:rsidRPr="00CD608F" w:rsidRDefault="00070BD5" w:rsidP="009A3308">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34</w:t>
      </w:r>
      <w:r w:rsidR="00C85A89" w:rsidRPr="00CD608F">
        <w:rPr>
          <w:rFonts w:ascii="Times New Roman" w:hAnsi="Times New Roman" w:cs="Times New Roman"/>
          <w:color w:val="auto"/>
          <w:sz w:val="24"/>
          <w:szCs w:val="24"/>
        </w:rPr>
        <w:t xml:space="preserve">.5.8.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C85A89" w:rsidRPr="00CD608F" w:rsidRDefault="00070BD5" w:rsidP="009A3308">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34</w:t>
      </w:r>
      <w:r w:rsidR="00C85A89" w:rsidRPr="00CD608F">
        <w:rPr>
          <w:rFonts w:ascii="Times New Roman" w:hAnsi="Times New Roman" w:cs="Times New Roman"/>
          <w:color w:val="auto"/>
          <w:sz w:val="24"/>
          <w:szCs w:val="24"/>
        </w:rPr>
        <w:t xml:space="preserve">.5.9. В основу курса физики </w:t>
      </w:r>
      <w:r w:rsidR="00C85A89" w:rsidRPr="00CD608F">
        <w:rPr>
          <w:rFonts w:ascii="Times New Roman" w:hAnsi="Times New Roman" w:cs="Times New Roman"/>
          <w:color w:val="auto"/>
          <w:sz w:val="24"/>
          <w:szCs w:val="24"/>
          <w:lang w:eastAsia="en-US"/>
        </w:rPr>
        <w:t>на уровне среднего общего образования</w:t>
      </w:r>
      <w:r w:rsidR="00C85A89" w:rsidRPr="00CD608F">
        <w:rPr>
          <w:rFonts w:ascii="Times New Roman" w:hAnsi="Times New Roman"/>
          <w:sz w:val="24"/>
          <w:szCs w:val="24"/>
        </w:rPr>
        <w:t xml:space="preserve"> </w:t>
      </w:r>
      <w:r w:rsidR="00C85A89" w:rsidRPr="00CD608F">
        <w:rPr>
          <w:rFonts w:ascii="Times New Roman" w:hAnsi="Times New Roman" w:cs="Times New Roman"/>
          <w:color w:val="auto"/>
          <w:sz w:val="24"/>
          <w:szCs w:val="24"/>
        </w:rPr>
        <w:t>положен ряд идей, которые можно рассматривать как принципы его построения.</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Style w:val="BoldItalic0"/>
          <w:rFonts w:ascii="Times New Roman" w:hAnsi="Times New Roman" w:cs="Times New Roman"/>
          <w:b w:val="0"/>
          <w:i w:val="0"/>
          <w:iCs/>
          <w:color w:val="auto"/>
          <w:sz w:val="24"/>
          <w:szCs w:val="24"/>
        </w:rPr>
        <w:t>Идея целостности</w:t>
      </w:r>
      <w:r w:rsidRPr="00CD608F">
        <w:rPr>
          <w:rStyle w:val="BoldItalic0"/>
          <w:rFonts w:ascii="Times New Roman" w:hAnsi="Times New Roman" w:cs="Times New Roman"/>
          <w:b w:val="0"/>
          <w:i w:val="0"/>
          <w:color w:val="auto"/>
          <w:sz w:val="24"/>
          <w:szCs w:val="24"/>
        </w:rPr>
        <w:t>.</w:t>
      </w:r>
      <w:r w:rsidRPr="00CD608F">
        <w:rPr>
          <w:rFonts w:ascii="Times New Roman" w:hAnsi="Times New Roman" w:cs="Times New Roman"/>
          <w:color w:val="auto"/>
          <w:sz w:val="24"/>
          <w:szCs w:val="24"/>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Style w:val="BoldItalic0"/>
          <w:rFonts w:ascii="Times New Roman" w:hAnsi="Times New Roman" w:cs="Times New Roman"/>
          <w:b w:val="0"/>
          <w:i w:val="0"/>
          <w:iCs/>
          <w:color w:val="auto"/>
          <w:sz w:val="24"/>
          <w:szCs w:val="24"/>
        </w:rPr>
        <w:t>Идея генерализации</w:t>
      </w:r>
      <w:r w:rsidRPr="00CD608F">
        <w:rPr>
          <w:rStyle w:val="BoldItalic0"/>
          <w:rFonts w:ascii="Times New Roman" w:hAnsi="Times New Roman" w:cs="Times New Roman"/>
          <w:b w:val="0"/>
          <w:i w:val="0"/>
          <w:color w:val="auto"/>
          <w:sz w:val="24"/>
          <w:szCs w:val="24"/>
        </w:rPr>
        <w:t>.</w:t>
      </w:r>
      <w:r w:rsidRPr="00CD608F">
        <w:rPr>
          <w:rFonts w:ascii="Times New Roman" w:hAnsi="Times New Roman" w:cs="Times New Roman"/>
          <w:color w:val="auto"/>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Style w:val="BoldItalic0"/>
          <w:rFonts w:ascii="Times New Roman" w:hAnsi="Times New Roman" w:cs="Times New Roman"/>
          <w:b w:val="0"/>
          <w:i w:val="0"/>
          <w:iCs/>
          <w:color w:val="auto"/>
          <w:sz w:val="24"/>
          <w:szCs w:val="24"/>
        </w:rPr>
        <w:t>Идея гуманитаризации.</w:t>
      </w:r>
      <w:r w:rsidRPr="00CD608F">
        <w:rPr>
          <w:rFonts w:ascii="Times New Roman" w:hAnsi="Times New Roman" w:cs="Times New Roman"/>
          <w:color w:val="auto"/>
          <w:sz w:val="24"/>
          <w:szCs w:val="24"/>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Style w:val="BoldItalic0"/>
          <w:rFonts w:ascii="Times New Roman" w:hAnsi="Times New Roman" w:cs="Times New Roman"/>
          <w:b w:val="0"/>
          <w:i w:val="0"/>
          <w:iCs/>
          <w:color w:val="auto"/>
          <w:sz w:val="24"/>
          <w:szCs w:val="24"/>
        </w:rPr>
        <w:t>Идея прикладной направленности.</w:t>
      </w:r>
      <w:r w:rsidRPr="00CD608F">
        <w:rPr>
          <w:rStyle w:val="BoldItalic0"/>
          <w:rFonts w:ascii="Times New Roman" w:hAnsi="Times New Roman" w:cs="Times New Roman"/>
          <w:bCs/>
          <w:iCs/>
          <w:color w:val="auto"/>
          <w:sz w:val="24"/>
          <w:szCs w:val="24"/>
        </w:rPr>
        <w:t xml:space="preserve"> </w:t>
      </w:r>
      <w:r w:rsidRPr="00CD608F">
        <w:rPr>
          <w:rFonts w:ascii="Times New Roman" w:hAnsi="Times New Roman" w:cs="Times New Roman"/>
          <w:color w:val="auto"/>
          <w:sz w:val="24"/>
          <w:szCs w:val="24"/>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Style w:val="BoldItalic0"/>
          <w:rFonts w:ascii="Times New Roman" w:hAnsi="Times New Roman" w:cs="Times New Roman"/>
          <w:b w:val="0"/>
          <w:i w:val="0"/>
          <w:iCs/>
          <w:color w:val="auto"/>
          <w:sz w:val="24"/>
          <w:szCs w:val="24"/>
        </w:rPr>
        <w:t>Идея экологизации</w:t>
      </w:r>
      <w:r w:rsidRPr="00CD608F">
        <w:rPr>
          <w:rFonts w:ascii="Times New Roman" w:hAnsi="Times New Roman" w:cs="Times New Roman"/>
          <w:color w:val="auto"/>
          <w:sz w:val="24"/>
          <w:szCs w:val="24"/>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w:t>
      </w:r>
      <w:r w:rsidRPr="00CD608F">
        <w:rPr>
          <w:rFonts w:ascii="Times New Roman" w:hAnsi="Times New Roman" w:cs="Times New Roman"/>
          <w:color w:val="auto"/>
          <w:sz w:val="24"/>
          <w:szCs w:val="24"/>
        </w:rPr>
        <w:lastRenderedPageBreak/>
        <w:t xml:space="preserve">безопасности. </w:t>
      </w:r>
    </w:p>
    <w:p w:rsidR="00C85A89" w:rsidRPr="00CD608F" w:rsidRDefault="00070BD5" w:rsidP="009A3308">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34</w:t>
      </w:r>
      <w:r w:rsidR="00C85A89" w:rsidRPr="00CD608F">
        <w:rPr>
          <w:rFonts w:ascii="Times New Roman" w:hAnsi="Times New Roman" w:cs="Times New Roman"/>
          <w:color w:val="auto"/>
          <w:sz w:val="24"/>
          <w:szCs w:val="24"/>
        </w:rPr>
        <w:t xml:space="preserve">.5.10. 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C85A89" w:rsidRPr="00CD608F" w:rsidRDefault="00070BD5" w:rsidP="009A3308">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34</w:t>
      </w:r>
      <w:r w:rsidR="00C85A89" w:rsidRPr="00CD608F">
        <w:rPr>
          <w:rFonts w:ascii="Times New Roman" w:hAnsi="Times New Roman" w:cs="Times New Roman"/>
          <w:color w:val="auto"/>
          <w:sz w:val="24"/>
          <w:szCs w:val="24"/>
        </w:rPr>
        <w:t xml:space="preserve">.5.11. 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C85A89" w:rsidRPr="00CD608F" w:rsidRDefault="00070BD5" w:rsidP="009A3308">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34</w:t>
      </w:r>
      <w:r w:rsidR="00C85A89" w:rsidRPr="00CD608F">
        <w:rPr>
          <w:rFonts w:ascii="Times New Roman" w:hAnsi="Times New Roman" w:cs="Times New Roman"/>
          <w:color w:val="auto"/>
          <w:sz w:val="24"/>
          <w:szCs w:val="24"/>
        </w:rPr>
        <w:t xml:space="preserve">.5.12. 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C85A89" w:rsidRPr="00CD608F" w:rsidRDefault="00070BD5" w:rsidP="009A3308">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34</w:t>
      </w:r>
      <w:r w:rsidR="00C85A89" w:rsidRPr="00CD608F">
        <w:rPr>
          <w:rFonts w:ascii="Times New Roman" w:hAnsi="Times New Roman" w:cs="Times New Roman"/>
          <w:color w:val="auto"/>
          <w:sz w:val="24"/>
          <w:szCs w:val="24"/>
        </w:rPr>
        <w:t xml:space="preserve">.5.13. В соответствии с требованиями </w:t>
      </w:r>
      <w:r w:rsidR="00C85A89" w:rsidRPr="00CD608F">
        <w:rPr>
          <w:rFonts w:ascii="Times New Roman" w:hAnsi="Times New Roman" w:cs="Times New Roman"/>
          <w:color w:val="auto"/>
          <w:sz w:val="24"/>
          <w:szCs w:val="24"/>
          <w:lang w:eastAsia="en-US"/>
        </w:rPr>
        <w:t>ФГОС СОО</w:t>
      </w:r>
      <w:r w:rsidR="00C85A89" w:rsidRPr="00CD608F">
        <w:rPr>
          <w:rFonts w:ascii="Times New Roman" w:hAnsi="Times New Roman" w:cs="Times New Roman"/>
          <w:color w:val="auto"/>
          <w:sz w:val="24"/>
          <w:szCs w:val="24"/>
        </w:rPr>
        <w:t xml:space="preserve"> к материально-техническому обеспечению учебного процесса курс физики углублённого уровня </w:t>
      </w:r>
      <w:r w:rsidR="00C85A89" w:rsidRPr="00CD608F">
        <w:rPr>
          <w:rFonts w:ascii="Times New Roman" w:hAnsi="Times New Roman" w:cs="Times New Roman"/>
          <w:color w:val="auto"/>
          <w:sz w:val="24"/>
          <w:szCs w:val="24"/>
          <w:lang w:eastAsia="en-US"/>
        </w:rPr>
        <w:t>на уровне среднего общего образования</w:t>
      </w:r>
      <w:r w:rsidR="00C85A89" w:rsidRPr="00CD608F">
        <w:rPr>
          <w:rFonts w:ascii="Times New Roman" w:hAnsi="Times New Roman" w:cs="Times New Roman"/>
          <w:color w:val="auto"/>
          <w:sz w:val="24"/>
          <w:szCs w:val="24"/>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C85A89" w:rsidRPr="00CD608F" w:rsidRDefault="00070BD5" w:rsidP="009A3308">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34</w:t>
      </w:r>
      <w:r w:rsidR="00C85A89" w:rsidRPr="00CD608F">
        <w:rPr>
          <w:rFonts w:ascii="Times New Roman" w:hAnsi="Times New Roman" w:cs="Times New Roman"/>
          <w:color w:val="auto"/>
          <w:sz w:val="24"/>
          <w:szCs w:val="24"/>
        </w:rPr>
        <w:t>.5.14.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C85A89" w:rsidRPr="00CD608F" w:rsidRDefault="00070BD5" w:rsidP="009A3308">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34</w:t>
      </w:r>
      <w:r w:rsidR="00C85A89" w:rsidRPr="00CD608F">
        <w:rPr>
          <w:rFonts w:ascii="Times New Roman" w:hAnsi="Times New Roman" w:cs="Times New Roman"/>
          <w:color w:val="auto"/>
          <w:sz w:val="24"/>
          <w:szCs w:val="24"/>
        </w:rPr>
        <w:t>.5.15.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C85A89" w:rsidRPr="00CD608F" w:rsidRDefault="00070BD5" w:rsidP="009A3308">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34</w:t>
      </w:r>
      <w:r w:rsidR="00C85A89" w:rsidRPr="00CD608F">
        <w:rPr>
          <w:rFonts w:ascii="Times New Roman" w:hAnsi="Times New Roman" w:cs="Times New Roman"/>
          <w:color w:val="auto"/>
          <w:sz w:val="24"/>
          <w:szCs w:val="24"/>
        </w:rPr>
        <w:t>.5.16. Основными целями изучения физики в общем образовании являются:</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формирование умений объяснять явления с использованием физических знаний и научных доказательств;</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формирование представлений о роли физики для развития других естественных наук, техники и технологий;</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развитие представлений о возможных сферах будущей профессиональной деятельности, </w:t>
      </w:r>
      <w:r w:rsidRPr="00CD608F">
        <w:rPr>
          <w:rFonts w:ascii="Times New Roman" w:hAnsi="Times New Roman" w:cs="Times New Roman"/>
          <w:color w:val="auto"/>
          <w:sz w:val="24"/>
          <w:szCs w:val="24"/>
        </w:rPr>
        <w:lastRenderedPageBreak/>
        <w:t xml:space="preserve">связанных с физикой, подготовка к дальнейшему обучению в этом направлении. </w:t>
      </w:r>
    </w:p>
    <w:p w:rsidR="00C85A89" w:rsidRPr="00CD608F" w:rsidRDefault="00070BD5" w:rsidP="009A3308">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34</w:t>
      </w:r>
      <w:r w:rsidR="00C85A89" w:rsidRPr="00CD608F">
        <w:rPr>
          <w:rFonts w:ascii="Times New Roman" w:hAnsi="Times New Roman" w:cs="Times New Roman"/>
          <w:color w:val="auto"/>
          <w:sz w:val="24"/>
          <w:szCs w:val="24"/>
        </w:rPr>
        <w:t>.5.17. Достижение этих целей обеспечивается решением следующих задач в процессе изучения курса физики на уровне среднего общего образования:</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создание условий для развития умений проектно-исследовательской, творческой деятельности; </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развитие интереса к сферам профессиональной деятельности, связанной с физикой.</w:t>
      </w:r>
    </w:p>
    <w:p w:rsidR="00C85A89" w:rsidRPr="00CD608F" w:rsidRDefault="00070BD5" w:rsidP="009A3308">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34</w:t>
      </w:r>
      <w:r w:rsidR="00C85A89" w:rsidRPr="00CD608F">
        <w:rPr>
          <w:rFonts w:ascii="Times New Roman" w:hAnsi="Times New Roman" w:cs="Times New Roman"/>
          <w:color w:val="auto"/>
          <w:sz w:val="24"/>
          <w:szCs w:val="24"/>
        </w:rPr>
        <w:t xml:space="preserve">.5.18. В соответствии с требованиями </w:t>
      </w:r>
      <w:r w:rsidR="00C85A89" w:rsidRPr="00CD608F">
        <w:rPr>
          <w:rFonts w:ascii="Times New Roman" w:hAnsi="Times New Roman" w:cs="Times New Roman"/>
          <w:color w:val="auto"/>
          <w:sz w:val="24"/>
          <w:szCs w:val="24"/>
          <w:lang w:eastAsia="en-US"/>
        </w:rPr>
        <w:t>ФГОС СОО</w:t>
      </w:r>
      <w:r w:rsidR="00C85A89" w:rsidRPr="00CD608F">
        <w:rPr>
          <w:rFonts w:ascii="Times New Roman" w:hAnsi="Times New Roman" w:cs="Times New Roman"/>
          <w:color w:val="auto"/>
          <w:sz w:val="24"/>
          <w:szCs w:val="24"/>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C85A89" w:rsidRPr="00CD608F" w:rsidRDefault="00070BD5" w:rsidP="009A3308">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34</w:t>
      </w:r>
      <w:r w:rsidR="00C85A89" w:rsidRPr="00CD608F">
        <w:rPr>
          <w:rFonts w:ascii="Times New Roman" w:hAnsi="Times New Roman" w:cs="Times New Roman"/>
          <w:color w:val="auto"/>
          <w:sz w:val="24"/>
          <w:szCs w:val="24"/>
        </w:rPr>
        <w:t>.5.19. 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C85A89" w:rsidRPr="00CD608F" w:rsidRDefault="00070BD5" w:rsidP="009A3308">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34</w:t>
      </w:r>
      <w:r w:rsidR="00C85A89" w:rsidRPr="00CD608F">
        <w:rPr>
          <w:rFonts w:ascii="Times New Roman" w:hAnsi="Times New Roman" w:cs="Times New Roman"/>
          <w:color w:val="auto"/>
          <w:sz w:val="24"/>
          <w:szCs w:val="24"/>
        </w:rPr>
        <w:t xml:space="preserve">.5.20. 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C85A89" w:rsidRPr="00CD608F" w:rsidRDefault="00070BD5" w:rsidP="009A3308">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34</w:t>
      </w:r>
      <w:r w:rsidR="00C85A89" w:rsidRPr="00CD608F">
        <w:rPr>
          <w:rFonts w:ascii="Times New Roman" w:hAnsi="Times New Roman" w:cs="Times New Roman"/>
          <w:color w:val="auto"/>
          <w:sz w:val="24"/>
          <w:szCs w:val="24"/>
        </w:rPr>
        <w:t>.6. Содержание обучения в 10 классе.</w:t>
      </w:r>
    </w:p>
    <w:p w:rsidR="00C85A89" w:rsidRPr="00CD608F" w:rsidRDefault="00070BD5" w:rsidP="009A330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.6.1. </w:t>
      </w:r>
      <w:r w:rsidR="00C85A89" w:rsidRPr="00CD608F">
        <w:rPr>
          <w:rFonts w:ascii="Times New Roman" w:hAnsi="Times New Roman" w:cs="Times New Roman"/>
          <w:b w:val="0"/>
          <w:bCs w:val="0"/>
          <w:caps w:val="0"/>
          <w:color w:val="auto"/>
          <w:sz w:val="24"/>
          <w:szCs w:val="24"/>
        </w:rPr>
        <w:t>Раздел 1. Научный метод познания природы.</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Физика – фундаментальная наука о природе. Научный метод познания и методы исследования физических явлений.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Эксперимент и теория в процессе познания природы. Наблюдение и эксперимент в физике.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Способы измерения физических величин (аналоговые и цифровые измерительные приборы, компьютерные датчиковые системы).</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Погрешности измерений физических величин (абсолютная и относительная).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Роль и место физики в формировании современной научной картины мира, в практической деятельности людей.</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color w:val="auto"/>
          <w:sz w:val="24"/>
          <w:szCs w:val="24"/>
        </w:rPr>
      </w:pPr>
      <w:r w:rsidRPr="00CD608F">
        <w:rPr>
          <w:rStyle w:val="BoldItalic0"/>
          <w:rFonts w:ascii="Times New Roman" w:hAnsi="Times New Roman" w:cs="Times New Roman"/>
          <w:b w:val="0"/>
          <w:i w:val="0"/>
          <w:iCs/>
          <w:color w:val="auto"/>
          <w:sz w:val="24"/>
          <w:szCs w:val="24"/>
        </w:rPr>
        <w:t>Ученический эксперимент, лабораторные работы, практикум</w:t>
      </w:r>
      <w:r w:rsidRPr="00CD608F">
        <w:rPr>
          <w:rStyle w:val="BoldItalic0"/>
          <w:rFonts w:ascii="Times New Roman" w:hAnsi="Times New Roman" w:cs="Times New Roman"/>
          <w:b w:val="0"/>
          <w:i w:val="0"/>
          <w:color w:val="auto"/>
          <w:sz w:val="24"/>
          <w:szCs w:val="24"/>
        </w:rPr>
        <w:t>.</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Измерение силы тока и напряжения в цепи постоянного тока при помощи аналоговых и цифровых измерительных приборов.</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Знакомство с цифровой лабораторией по физике. Примеры измерения физических величин при помощи компьютерных датчиков.</w:t>
      </w:r>
    </w:p>
    <w:p w:rsidR="00C85A89" w:rsidRPr="00CD608F" w:rsidRDefault="00070BD5" w:rsidP="009A330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.6.2. </w:t>
      </w:r>
      <w:r w:rsidR="00C85A89" w:rsidRPr="00CD608F">
        <w:rPr>
          <w:rFonts w:ascii="Times New Roman" w:hAnsi="Times New Roman" w:cs="Times New Roman"/>
          <w:b w:val="0"/>
          <w:bCs w:val="0"/>
          <w:caps w:val="0"/>
          <w:color w:val="auto"/>
          <w:sz w:val="24"/>
          <w:szCs w:val="24"/>
        </w:rPr>
        <w:t>Раздел 2. Механика.</w:t>
      </w:r>
    </w:p>
    <w:p w:rsidR="00C85A89" w:rsidRPr="00CD608F" w:rsidRDefault="00070BD5" w:rsidP="009A330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.6.2.1. Тема 1. Кинематика.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Механическое движение. Относительность механического движения. Система отсчёта.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Прямая и обратная задачи механики.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Радиус-вектор материальной точки, его проекции на оси системы координат. Траектория.</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Демонстрации.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Модель системы отсчёта, иллюстрация кинематических характеристик движения.</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Способы исследования движений.</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Иллюстрация предельного перехода и измерение мгновенной скорости.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Преобразование движений с использованием механизмов.</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Падение тел в воздухе и в разреженном пространстве.</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Наблюдение движения тела, брошенного под углом к горизонту и горизонтально.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Направление скорости при движении по окружности.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Преобразование угловой скорости в редукторе.</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Сравнение путей, траекторий, скоростей движения одного и того же тела в разных системах отсчёта.</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Ученический эксперимент, лабораторные работы, практикум.</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Изучение неравномерного движения с целью определения мгновенной скорости.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Измерение ускорения при прямолинейном равноускоренном движении по наклонной плоскости.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Исследование зависимости пути от времени при равноускоренном движении.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Измерение ускорения свободного падения (рекомендовано использование цифровой лаборатории).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Изучение движения тела по окружности с постоянной по модулю скоростью.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зависимости периода обращения конического маятника от его параметров.</w:t>
      </w:r>
    </w:p>
    <w:p w:rsidR="00C85A89" w:rsidRPr="00CD608F" w:rsidRDefault="00070BD5" w:rsidP="009A330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.6.2.2. Тема 2. Динамика.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Масса тела. Сила. Принцип суперпозиции сил.</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Второй закон Ньютона для материальной точки.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Третий закон Ньютона для материальных точек.</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Закон всемирного тяготения. Эквивалентность гравитационной и инертной массы.</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Сила упругости. Закон Гука. Вес тела. Вес тела, движущегося с ускорением.</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Давление. Гидростатическое давление. Сила Архимеда.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Технические устройства и технологические процессы: подшипники, движение искусственных спутников.</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b/>
          <w:bCs/>
          <w:i/>
          <w:color w:val="auto"/>
          <w:sz w:val="24"/>
          <w:szCs w:val="24"/>
        </w:rPr>
      </w:pPr>
      <w:r w:rsidRPr="00CD608F">
        <w:rPr>
          <w:rStyle w:val="BoldItalic0"/>
          <w:rFonts w:ascii="Times New Roman" w:hAnsi="Times New Roman" w:cs="Times New Roman"/>
          <w:b w:val="0"/>
          <w:i w:val="0"/>
          <w:iCs/>
          <w:color w:val="auto"/>
          <w:sz w:val="24"/>
          <w:szCs w:val="24"/>
        </w:rPr>
        <w:t>Демонстрации.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Наблюдение движения тел в инерциальных и неинерциальных системах отсчёта.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Принцип относительности.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Качение двух цилиндров или шаров разной массы с одинаковым ускорением относительно неинерциальной системы отсчёта.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Равенство сил, возникающих в результате взаимодействия тел.</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Измерение масс по взаимодействию.</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Невесомость.</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Вес тела при ускоренном подъёме и падении.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Центробежные механизмы.</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Сравнение сил трения покоя, качения и скольжения.</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 xml:space="preserve">Ученический эксперимент, лабораторные работы, практикум.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Измерение равнодействующей сил при движении бруска по наклонной плоскости.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Проверка гипотезы о независимости времени движения бруска по наклонной плоскости на заданное расстояние от его массы.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зависимости сил упругости, возникающих в пружине и резиновом образце, от их деформации.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Изучение движения системы тел, связанных нитью, перекинутой через лёгкий блок.</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Измерение коэффициента трения по величине углового коэффициента зависимости F</w:t>
      </w:r>
      <w:r w:rsidRPr="00CD608F">
        <w:rPr>
          <w:rFonts w:ascii="Times New Roman" w:hAnsi="Times New Roman" w:cs="Times New Roman"/>
          <w:color w:val="auto"/>
          <w:sz w:val="24"/>
          <w:szCs w:val="24"/>
          <w:vertAlign w:val="subscript"/>
        </w:rPr>
        <w:t>тр</w:t>
      </w:r>
      <w:r w:rsidRPr="00CD608F">
        <w:rPr>
          <w:rFonts w:ascii="Times New Roman" w:hAnsi="Times New Roman" w:cs="Times New Roman"/>
          <w:color w:val="auto"/>
          <w:sz w:val="24"/>
          <w:szCs w:val="24"/>
        </w:rPr>
        <w:t xml:space="preserve">(N).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движения бруска по наклонной плоскости с переменным коэффициентом трения.</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Изучение движения груза на валу с трением. </w:t>
      </w:r>
    </w:p>
    <w:p w:rsidR="00C85A89" w:rsidRPr="00CD608F" w:rsidRDefault="00070BD5" w:rsidP="009A330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.6.2.3. Тема 3. Статика твёрдого тела.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Условия равновесия твёрдого тела.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Устойчивое, неустойчивое, безразличное равновесие.</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Технические устройства и технологические процессы: кронштейн, строительный кран, решётчатые конструкции.</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Демонстрации.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Условия равновесия.</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Виды равновесия.</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color w:val="auto"/>
          <w:sz w:val="24"/>
          <w:szCs w:val="24"/>
        </w:rPr>
      </w:pPr>
      <w:r w:rsidRPr="00CD608F">
        <w:rPr>
          <w:rStyle w:val="BoldItalic0"/>
          <w:rFonts w:ascii="Times New Roman" w:hAnsi="Times New Roman" w:cs="Times New Roman"/>
          <w:b w:val="0"/>
          <w:i w:val="0"/>
          <w:color w:val="auto"/>
          <w:sz w:val="24"/>
          <w:szCs w:val="24"/>
        </w:rPr>
        <w:t xml:space="preserve">Ученический эксперимент, лабораторные работы, практикум.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Исследование условий равновесия твёрдого тела, имеющего ось вращения.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Конструирование кронштейнов и расчёт сил упругости.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Изучение устойчивости твёрдого тела, имеющего площадь опоры. </w:t>
      </w:r>
    </w:p>
    <w:p w:rsidR="00C85A89" w:rsidRPr="00CD608F" w:rsidRDefault="00070BD5" w:rsidP="009A330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.6.2.4. Тема 4. Законы сохранения в механике.</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Импульс силы и изменение импульса тела.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Закон сохранения импульса.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Реактивное движение.</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Момент импульса материальной точки. Представление о сохранении момента импульса в центральных полях.</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Работа силы на малом и на конечном перемещении. Графическое представление работы силы.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Мощность силы.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 xml:space="preserve">Кинетическая энергия материальной точки. Теорема об изменении кинетической энергии материальной точки.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Связь работы непотенциальных сил с изменением механической энергии системы тел. Закон сохранения механической энергии.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Упругие и неупругие столкновения.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Уравнение Бернулли для идеальной жидкости как следствие закона сохранения механической энергии.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Демонстрации.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Закон сохранения импульса.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Реактивное движение.</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Измерение мощности силы.</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Изменение энергии тела при совершении работы.</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Взаимные превращения кинетической и потенциальной энергий при действии на тело силы тяжести и силы упругости.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Сохранение энергии при свободном падении.</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color w:val="auto"/>
          <w:sz w:val="24"/>
          <w:szCs w:val="24"/>
        </w:rPr>
      </w:pPr>
      <w:r w:rsidRPr="00CD608F">
        <w:rPr>
          <w:rStyle w:val="BoldItalic0"/>
          <w:rFonts w:ascii="Times New Roman" w:hAnsi="Times New Roman" w:cs="Times New Roman"/>
          <w:b w:val="0"/>
          <w:i w:val="0"/>
          <w:color w:val="auto"/>
          <w:sz w:val="24"/>
          <w:szCs w:val="24"/>
        </w:rPr>
        <w:t xml:space="preserve">Ученический эксперимент, лабораторные работы, практикум.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Измерение импульса тела по тормозному пути.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Измерение силы тяги, скорости модели электромобиля и мощности силы тяги.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Сравнение изменения импульса тела с импульсом силы.</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сохранения импульса при упругом взаимодействии.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Измерение кинетической энергии тела по тормозному пути.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Сравнение изменения потенциальной энергии пружины с работой силы трения.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Определение работы силы трения при движении тела по наклонной плоскости.</w:t>
      </w:r>
    </w:p>
    <w:p w:rsidR="00C85A89" w:rsidRPr="00CD608F" w:rsidRDefault="00070BD5" w:rsidP="009A330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.6.3. </w:t>
      </w:r>
      <w:r w:rsidR="00C85A89" w:rsidRPr="00CD608F">
        <w:rPr>
          <w:rFonts w:ascii="Times New Roman" w:hAnsi="Times New Roman" w:cs="Times New Roman"/>
          <w:b w:val="0"/>
          <w:bCs w:val="0"/>
          <w:caps w:val="0"/>
          <w:color w:val="auto"/>
          <w:sz w:val="24"/>
          <w:szCs w:val="24"/>
        </w:rPr>
        <w:t>Раздел 3. Молекулярная физика и термодинамика.</w:t>
      </w:r>
    </w:p>
    <w:p w:rsidR="00C85A89" w:rsidRPr="00CD608F" w:rsidRDefault="00070BD5" w:rsidP="009A330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.6.3.1. Тема 1. Основы молекулярно-кинетической теории.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Тепловое равновесие. Температура и способы её измерения. Шкала температур Цельсия.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Модель идеального газа в молекулярно-кинетической теории: частицы газа движутся хаотически и не взаимодействуют друг с другом.</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Технические устройства и технологические процессы: термометр, барометр, получение наноматериалов.</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Демонстрации.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Модели движения частиц вещества.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Модель броуновского движения.</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Видеоролик с записью реального броуновского движения.</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Диффузия жидкостей.</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Модель опыта Штерна.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Притяжение молекул.</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Модели кристаллических решёток.</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Наблюдение и исследование изопроцессов.</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 xml:space="preserve">Ученический эксперимент, лабораторные работы, практикум.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процесса установления теплового равновесия при теплообмене между горячей и холодной водой.</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Изучение изотермического процесса (рекомендовано использование цифровой лаборатории).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Изучение изохорного процесса.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Изучение изобарного процесса.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Проверка уравнения состояния.</w:t>
      </w:r>
    </w:p>
    <w:p w:rsidR="00C85A89" w:rsidRPr="00CD608F" w:rsidRDefault="00070BD5" w:rsidP="009A330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.6.3.2. Тема 2. Термодинамика. Тепловые машины.</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Нулевое начало термодинамики. Самопроизвольная релаксация термодинамической системы к тепловому равновесию.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Квазистатические и нестатические процессы.</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Элементарная работа в термодинамике. Вычисление работы по графику процесса на pV-диаграмме.</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Принципы действия тепловых машин. КПД.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Максимальное значение КПД. Цикл Карно.</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Экологические аспекты использования тепловых двигателей. Тепловое загрязнение окружающей среды.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 xml:space="preserve">Демонстрации.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Изменение температуры при адиабатическом расширении.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Воздушное огниво.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Сравнение удельных теплоёмкостей веществ.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Способы изменения внутренней энергии.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Исследование адиабатного процесса.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Компьютерные модели тепловых двигателей.</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color w:val="auto"/>
          <w:sz w:val="24"/>
          <w:szCs w:val="24"/>
        </w:rPr>
      </w:pPr>
      <w:r w:rsidRPr="00CD608F">
        <w:rPr>
          <w:rStyle w:val="BoldItalic0"/>
          <w:rFonts w:ascii="Times New Roman" w:hAnsi="Times New Roman" w:cs="Times New Roman"/>
          <w:b w:val="0"/>
          <w:i w:val="0"/>
          <w:iCs/>
          <w:color w:val="auto"/>
          <w:sz w:val="24"/>
          <w:szCs w:val="24"/>
        </w:rPr>
        <w:t>Ученический эксперимент, лабораторные работы, практикум</w:t>
      </w:r>
      <w:r w:rsidRPr="00CD608F">
        <w:rPr>
          <w:rStyle w:val="BoldItalic0"/>
          <w:rFonts w:ascii="Times New Roman" w:hAnsi="Times New Roman" w:cs="Times New Roman"/>
          <w:b w:val="0"/>
          <w:i w:val="0"/>
          <w:color w:val="auto"/>
          <w:sz w:val="24"/>
          <w:szCs w:val="24"/>
        </w:rPr>
        <w:t xml:space="preserve">.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Измерение удельной теплоёмкости.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процесса остывания вещества.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адиабатного процесса.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Изучение взаимосвязи энергии межмолекулярного взаимодействия и температуры кипения жидкостей. </w:t>
      </w:r>
    </w:p>
    <w:p w:rsidR="00C85A89" w:rsidRPr="00CD608F" w:rsidRDefault="00070BD5" w:rsidP="009A330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 xml:space="preserve">.6.3.3. Тема 3. Агрегатные состояния вещества. Фазовые переходы.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Парообразование и конденсация. Испарение и кипение. Удельная теплота парообразования.</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Влажность воздуха. Абсолютная и относительная влажность.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Деформации твёрдого тела. Растяжение и сжатие. Сдвиг. Модуль Юнга. Предел упругих деформаций.</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Преобразование энергии в фазовых переходах.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Уравнение теплового баланса.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Технические устройства и технологические процессы: жидкие кристаллы, современные материалы.</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b/>
          <w:bCs/>
          <w:i/>
          <w:color w:val="auto"/>
          <w:sz w:val="24"/>
          <w:szCs w:val="24"/>
        </w:rPr>
      </w:pPr>
      <w:r w:rsidRPr="00CD608F">
        <w:rPr>
          <w:rStyle w:val="BoldItalic0"/>
          <w:rFonts w:ascii="Times New Roman" w:hAnsi="Times New Roman" w:cs="Times New Roman"/>
          <w:b w:val="0"/>
          <w:i w:val="0"/>
          <w:iCs/>
          <w:color w:val="auto"/>
          <w:sz w:val="24"/>
          <w:szCs w:val="24"/>
        </w:rPr>
        <w:t>Демонстрации.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Тепловое расширение.</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Свойства насыщенных паров.</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Кипение. Кипение при пониженном давлении.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Измерение силы поверхностного натяжения.</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Опыты с мыльными плёнками.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Смачивание.</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Капиллярные явления.</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Модели неньютоновской жидкости.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Способы измерения влажности.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нагревания и плавления кристаллического вещества.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Виды деформаций.</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Наблюдение малых деформаций.</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 xml:space="preserve">Ученический эксперимент, лабораторные работы, практикум.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Изучение закономерностей испарения жидкостей.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Измерение удельной теплоты плавления льда.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Изучение свойств насыщенных паров.</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Измерение абсолютной влажности воздуха и оценка массы паров в помещении.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Измерение коэффициента поверхностного натяжения.</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Измерение модуля Юнга.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зависимости деформации резинового образца от приложенной к нему силы.</w:t>
      </w:r>
    </w:p>
    <w:p w:rsidR="00C85A89" w:rsidRPr="00CD608F" w:rsidRDefault="00070BD5" w:rsidP="009A330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.6.4. </w:t>
      </w:r>
      <w:r w:rsidR="00C85A89" w:rsidRPr="00CD608F">
        <w:rPr>
          <w:rFonts w:ascii="Times New Roman" w:hAnsi="Times New Roman" w:cs="Times New Roman"/>
          <w:b w:val="0"/>
          <w:bCs w:val="0"/>
          <w:caps w:val="0"/>
          <w:color w:val="auto"/>
          <w:sz w:val="24"/>
          <w:szCs w:val="24"/>
        </w:rPr>
        <w:t>Раздел 4. Электродинамика.</w:t>
      </w:r>
    </w:p>
    <w:p w:rsidR="00C85A89" w:rsidRPr="00CD608F" w:rsidRDefault="00070BD5" w:rsidP="009A330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.6.4.1. Тема 1. Электрическое поле.</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w:t>
      </w:r>
      <w:r w:rsidRPr="00CD608F">
        <w:rPr>
          <w:rFonts w:ascii="Times New Roman" w:hAnsi="Times New Roman" w:cs="Times New Roman"/>
          <w:color w:val="auto"/>
          <w:sz w:val="24"/>
          <w:szCs w:val="24"/>
        </w:rPr>
        <w:lastRenderedPageBreak/>
        <w:t>сохранения электрического заряда.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Взаимодействие зарядов. Точечные заряды. Закон Кулона.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Электрическое поле. Его действие на электрические заряды.</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Напряжённость электрического поля. Пробный заряд. Линии напряжённости электрического поля. Однородное электрическое поле.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Принцип суперпозиции электрических полей.</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Проводники в электростатическом поле. Условие равновесия зарядов.</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Диэлектрики в электростатическом поле. Диэлектрическая проницаемость вещества.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Конденсатор. Электроёмкость конденсатора. Электроёмкость плоского конденсатора.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Параллельное соединение конденсаторов. Последовательное соединение конденсаторов.</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Энергия заряженного конденсатора.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Движение заряженной частицы в однородном электрическом поле.</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Демонстрации.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Устройство и принцип действия электрометра.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Электрическое поле заряженных шариков.</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Электрическое поле двух заряженных пластин.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Модель электростатического генератора (Ван де Граафа).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Проводники в электрическом поле.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Электростатическая защита.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Устройство и действие конденсатора постоянной и переменной ёмкости.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Энергия электрического поля заряженного конденсатора.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Зарядка и разрядка конденсатора через резистор.</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 xml:space="preserve">Ученический эксперимент, лабораторные работы, практикум.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Оценка сил взаимодействия заряженных тел.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Наблюдение превращения энергии заряженного конденсатора в энергию излучения светодиода.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Изучение протекания тока в цепи, содержащей конденсатор.</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Распределение разности потенциалов (напряжения) при последовательном соединении конденсаторов.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разряда конденсатора через резистор.</w:t>
      </w:r>
    </w:p>
    <w:p w:rsidR="00C85A89" w:rsidRPr="00CD608F" w:rsidRDefault="00070BD5" w:rsidP="009A330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.6.4.2. Тема 2. Постоянный электрический ток.</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Сила тока. Постоянный ток.</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Условия существования постоянного электрического тока. Источники тока. Напряжение U и ЭДС </w:t>
      </w:r>
      <w:r w:rsidRPr="00CD608F">
        <w:rPr>
          <w:rFonts w:ascii="MS Mincho" w:eastAsia="MS Mincho" w:hAnsi="MS Mincho" w:cs="MS Mincho" w:hint="eastAsia"/>
          <w:color w:val="auto"/>
          <w:sz w:val="24"/>
          <w:szCs w:val="24"/>
        </w:rPr>
        <w:t>ℰ</w:t>
      </w:r>
      <w:r w:rsidRPr="00CD608F">
        <w:rPr>
          <w:rFonts w:ascii="Times New Roman" w:hAnsi="Times New Roman" w:cs="Times New Roman"/>
          <w:color w:val="auto"/>
          <w:sz w:val="24"/>
          <w:szCs w:val="24"/>
        </w:rPr>
        <w:t>.</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Закон Ома для участка цепи.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Работа электрического тока. Закон Джоуля–Ленца.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Мощность электрического тока. Тепловая мощность, выделяемая на резисторе.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Конденсатор в цепи постоянного тока.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Технические устройства и технологические процессы: амперметр, вольтметр, реостат, счётчик электрической энергии. </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Демонстрации.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Измерение силы тока и напряжения.</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зависимости силы тока от напряжения для резистора, лампы накаливания и светодиода.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Зависимость сопротивления цилиндрических проводников от длины, площади поперечного сечения и материала.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зависимости силы тока от сопротивления при постоянном напряжении.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Прямое измерение ЭДС. Короткое замыкание гальванического элемента и оценка внутреннего сопротивления.</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Способы соединения источников тока, ЭДС батарей.</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color w:val="auto"/>
          <w:sz w:val="24"/>
          <w:szCs w:val="24"/>
        </w:rPr>
      </w:pPr>
      <w:r w:rsidRPr="00CD608F">
        <w:rPr>
          <w:rStyle w:val="BoldItalic0"/>
          <w:rFonts w:ascii="Times New Roman" w:hAnsi="Times New Roman" w:cs="Times New Roman"/>
          <w:b w:val="0"/>
          <w:i w:val="0"/>
          <w:iCs/>
          <w:color w:val="auto"/>
          <w:sz w:val="24"/>
          <w:szCs w:val="24"/>
        </w:rPr>
        <w:t>Ученический эксперимент, лабораторные работы, практикум</w:t>
      </w:r>
      <w:r w:rsidRPr="00CD608F">
        <w:rPr>
          <w:rStyle w:val="BoldItalic0"/>
          <w:rFonts w:ascii="Times New Roman" w:hAnsi="Times New Roman" w:cs="Times New Roman"/>
          <w:b w:val="0"/>
          <w:i w:val="0"/>
          <w:color w:val="auto"/>
          <w:sz w:val="24"/>
          <w:szCs w:val="24"/>
        </w:rPr>
        <w:t xml:space="preserve">.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смешанного соединения резисторов.</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Измерение удельного сопротивления проводников.</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зависимости силы тока от напряжения для лампы накаливания.</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Увеличение предела измерения амперметра (вольтметра).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Измерение ЭДС и внутреннего сопротивления источника тока.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Исследование зависимости ЭДС гальванического элемента от времени при коротком замыкании.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зависимости полезной мощности источника тока от силы тока.</w:t>
      </w:r>
    </w:p>
    <w:p w:rsidR="00C85A89" w:rsidRPr="00CD608F" w:rsidRDefault="00070BD5" w:rsidP="009A330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.6.4.3. Тема 3. Токи в различных средах.</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Электрический ток в вакууме. Свойства электронных пучков.</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Полупроводники. Собственная и примесная проводимость полупроводников. Свойства p–n-перехода. Полупроводниковые приборы.</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Электрический ток в электролитах. Электролитическая диссоциация. Электролиз. Законы Фарадея для электролиза.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Демонстрации.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Зависимость сопротивления металлов от температуры.</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Проводимость электролитов.</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Законы электролиза Фарадея.</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Искровой разряд и проводимость воздуха.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Сравнение проводимости металлов и полупроводников.</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Односторонняя проводимость диода.</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 xml:space="preserve">Ученический эксперимент, лабораторные работы, практикум.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Наблюдение электролиза.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Измерение заряда одновалентного иона.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зависимости сопротивления терморезистора от температуры.</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Снятие вольт-амперной характеристики диода.</w:t>
      </w:r>
    </w:p>
    <w:p w:rsidR="00C85A89" w:rsidRPr="00CD608F" w:rsidRDefault="00070BD5" w:rsidP="009A330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.6.5. </w:t>
      </w:r>
      <w:r w:rsidR="00C85A89" w:rsidRPr="00CD608F">
        <w:rPr>
          <w:rFonts w:ascii="Times New Roman" w:hAnsi="Times New Roman" w:cs="Times New Roman"/>
          <w:b w:val="0"/>
          <w:bCs w:val="0"/>
          <w:caps w:val="0"/>
          <w:color w:val="auto"/>
          <w:sz w:val="24"/>
          <w:szCs w:val="24"/>
        </w:rPr>
        <w:t>Физический практикум.</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C85A89" w:rsidRPr="00CD608F" w:rsidRDefault="00070BD5" w:rsidP="009A330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.6.6. </w:t>
      </w:r>
      <w:r w:rsidR="00C85A89" w:rsidRPr="00CD608F">
        <w:rPr>
          <w:rFonts w:ascii="Times New Roman" w:hAnsi="Times New Roman" w:cs="Times New Roman"/>
          <w:b w:val="0"/>
          <w:bCs w:val="0"/>
          <w:caps w:val="0"/>
          <w:color w:val="auto"/>
          <w:sz w:val="24"/>
          <w:szCs w:val="24"/>
        </w:rPr>
        <w:t>Межпредметные связи.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Style w:val="BoldItalic0"/>
          <w:rFonts w:ascii="Times New Roman" w:hAnsi="Times New Roman" w:cs="Times New Roman"/>
          <w:b w:val="0"/>
          <w:i w:val="0"/>
          <w:iCs/>
          <w:color w:val="auto"/>
          <w:sz w:val="24"/>
          <w:szCs w:val="24"/>
        </w:rPr>
        <w:t>Межпредметные понятия, связанные с изучением методов научного познания:</w:t>
      </w:r>
      <w:r w:rsidRPr="00CD608F">
        <w:rPr>
          <w:rStyle w:val="BoldItalic0"/>
          <w:rFonts w:ascii="Times New Roman" w:hAnsi="Times New Roman" w:cs="Times New Roman"/>
          <w:bCs/>
          <w:iCs/>
          <w:color w:val="auto"/>
          <w:sz w:val="24"/>
          <w:szCs w:val="24"/>
        </w:rPr>
        <w:t xml:space="preserve"> </w:t>
      </w:r>
      <w:r w:rsidRPr="00CD608F">
        <w:rPr>
          <w:rFonts w:ascii="Times New Roman" w:hAnsi="Times New Roman" w:cs="Times New Roman"/>
          <w:color w:val="auto"/>
          <w:sz w:val="24"/>
          <w:szCs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Style w:val="BoldItalic0"/>
          <w:rFonts w:ascii="Times New Roman" w:hAnsi="Times New Roman" w:cs="Times New Roman"/>
          <w:b w:val="0"/>
          <w:i w:val="0"/>
          <w:iCs/>
          <w:color w:val="auto"/>
          <w:sz w:val="24"/>
          <w:szCs w:val="24"/>
        </w:rPr>
        <w:t>Математика:</w:t>
      </w:r>
      <w:r w:rsidRPr="00CD608F">
        <w:rPr>
          <w:rFonts w:ascii="Times New Roman" w:hAnsi="Times New Roman" w:cs="Times New Roman"/>
          <w:color w:val="auto"/>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Style w:val="BoldItalic0"/>
          <w:rFonts w:ascii="Times New Roman" w:hAnsi="Times New Roman" w:cs="Times New Roman"/>
          <w:b w:val="0"/>
          <w:i w:val="0"/>
          <w:iCs/>
          <w:color w:val="auto"/>
          <w:sz w:val="24"/>
          <w:szCs w:val="24"/>
        </w:rPr>
        <w:t>Биология:</w:t>
      </w:r>
      <w:r w:rsidRPr="00CD608F">
        <w:rPr>
          <w:rFonts w:ascii="Times New Roman" w:hAnsi="Times New Roman" w:cs="Times New Roman"/>
          <w:color w:val="auto"/>
          <w:sz w:val="24"/>
          <w:szCs w:val="24"/>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Style w:val="BoldItalic0"/>
          <w:rFonts w:ascii="Times New Roman" w:hAnsi="Times New Roman" w:cs="Times New Roman"/>
          <w:b w:val="0"/>
          <w:i w:val="0"/>
          <w:iCs/>
          <w:color w:val="auto"/>
          <w:sz w:val="24"/>
          <w:szCs w:val="24"/>
        </w:rPr>
        <w:t>Химия</w:t>
      </w:r>
      <w:r w:rsidRPr="00CD608F">
        <w:rPr>
          <w:rStyle w:val="BoldItalic0"/>
          <w:rFonts w:ascii="Times New Roman" w:hAnsi="Times New Roman" w:cs="Times New Roman"/>
          <w:b w:val="0"/>
          <w:i w:val="0"/>
          <w:color w:val="auto"/>
          <w:sz w:val="24"/>
          <w:szCs w:val="24"/>
        </w:rPr>
        <w:t>:</w:t>
      </w:r>
      <w:r w:rsidRPr="00CD608F">
        <w:rPr>
          <w:rStyle w:val="BoldItalic0"/>
          <w:rFonts w:ascii="Times New Roman" w:hAnsi="Times New Roman" w:cs="Times New Roman"/>
          <w:bCs/>
          <w:iCs/>
          <w:color w:val="auto"/>
          <w:sz w:val="24"/>
          <w:szCs w:val="24"/>
        </w:rPr>
        <w:t xml:space="preserve"> </w:t>
      </w:r>
      <w:r w:rsidRPr="00CD608F">
        <w:rPr>
          <w:rFonts w:ascii="Times New Roman" w:hAnsi="Times New Roman" w:cs="Times New Roman"/>
          <w:color w:val="auto"/>
          <w:sz w:val="24"/>
          <w:szCs w:val="24"/>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Style w:val="BoldItalic0"/>
          <w:rFonts w:ascii="Times New Roman" w:hAnsi="Times New Roman" w:cs="Times New Roman"/>
          <w:b w:val="0"/>
          <w:i w:val="0"/>
          <w:iCs/>
          <w:color w:val="auto"/>
          <w:sz w:val="24"/>
          <w:szCs w:val="24"/>
        </w:rPr>
        <w:t>География:</w:t>
      </w:r>
      <w:r w:rsidRPr="00CD608F">
        <w:rPr>
          <w:rFonts w:ascii="Times New Roman" w:hAnsi="Times New Roman" w:cs="Times New Roman"/>
          <w:color w:val="auto"/>
          <w:sz w:val="24"/>
          <w:szCs w:val="24"/>
        </w:rPr>
        <w:t xml:space="preserve"> влажность воздуха, ветры, барометр, термометр.</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Style w:val="BoldItalic0"/>
          <w:rFonts w:ascii="Times New Roman" w:hAnsi="Times New Roman" w:cs="Times New Roman"/>
          <w:b w:val="0"/>
          <w:i w:val="0"/>
          <w:iCs/>
          <w:color w:val="auto"/>
          <w:sz w:val="24"/>
          <w:szCs w:val="24"/>
        </w:rPr>
        <w:t>Технология:</w:t>
      </w:r>
      <w:r w:rsidRPr="00CD608F">
        <w:rPr>
          <w:rFonts w:ascii="Times New Roman" w:hAnsi="Times New Roman" w:cs="Times New Roman"/>
          <w:color w:val="auto"/>
          <w:sz w:val="24"/>
          <w:szCs w:val="24"/>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C85A89" w:rsidRPr="00CD608F" w:rsidRDefault="00070BD5" w:rsidP="009A3308">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34</w:t>
      </w:r>
      <w:r w:rsidR="00C85A89" w:rsidRPr="00CD608F">
        <w:rPr>
          <w:rFonts w:ascii="Times New Roman" w:hAnsi="Times New Roman" w:cs="Times New Roman"/>
          <w:color w:val="auto"/>
          <w:sz w:val="24"/>
          <w:szCs w:val="24"/>
        </w:rPr>
        <w:t>.7. Содержание обучения в 11 классе.</w:t>
      </w:r>
    </w:p>
    <w:p w:rsidR="00C85A89" w:rsidRPr="00CD608F" w:rsidRDefault="00070BD5" w:rsidP="009A330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.7.1. </w:t>
      </w:r>
      <w:r w:rsidR="00C85A89" w:rsidRPr="00CD608F">
        <w:rPr>
          <w:rFonts w:ascii="Times New Roman" w:hAnsi="Times New Roman" w:cs="Times New Roman"/>
          <w:b w:val="0"/>
          <w:bCs w:val="0"/>
          <w:caps w:val="0"/>
          <w:color w:val="auto"/>
          <w:sz w:val="24"/>
          <w:szCs w:val="24"/>
        </w:rPr>
        <w:t>Раздел 4. Электродинамика.</w:t>
      </w:r>
    </w:p>
    <w:p w:rsidR="00C85A89" w:rsidRPr="00CD608F" w:rsidRDefault="00070BD5" w:rsidP="009A330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bookmarkStart w:id="36" w:name="_Hlk128737575"/>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.7.1.1. </w:t>
      </w:r>
      <w:bookmarkEnd w:id="36"/>
      <w:r w:rsidR="00C85A89" w:rsidRPr="00CD608F">
        <w:rPr>
          <w:rFonts w:ascii="Times New Roman" w:hAnsi="Times New Roman" w:cs="Times New Roman"/>
          <w:b w:val="0"/>
          <w:bCs w:val="0"/>
          <w:color w:val="auto"/>
          <w:sz w:val="24"/>
          <w:szCs w:val="24"/>
        </w:rPr>
        <w:t>Тема 4. Магнитное поле.</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Магнитное поле проводника с током (прямого проводника, катушки и кругового витка). Опыт Эрстеда.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Сила Ампера, её направление и модуль.</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Сила Лоренца, её направление и модуль. Движение заряженной частицы в однородном магнитном поле. Работа силы Лоренца.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Магнитное поле в веществе. Ферромагнетики, пара- и диамагнетики.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b/>
          <w:bCs/>
          <w:i/>
          <w:color w:val="auto"/>
          <w:sz w:val="24"/>
          <w:szCs w:val="24"/>
        </w:rPr>
      </w:pPr>
      <w:r w:rsidRPr="00CD608F">
        <w:rPr>
          <w:rStyle w:val="BoldItalic0"/>
          <w:rFonts w:ascii="Times New Roman" w:hAnsi="Times New Roman" w:cs="Times New Roman"/>
          <w:b w:val="0"/>
          <w:i w:val="0"/>
          <w:iCs/>
          <w:color w:val="auto"/>
          <w:sz w:val="24"/>
          <w:szCs w:val="24"/>
        </w:rPr>
        <w:t>Демонстрации.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Картина линий индукции магнитного поля полосового и подковообразного постоянных магнитов.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Картина линий магнитной индукции поля длинного прямого проводника и замкнутого кольцевого проводника, катушки с током.</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Взаимодействие двух проводников с током.</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Сила Ампера.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Действие силы Лоренца на ионы электролита.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Наблюдение движения пучка электронов в магнитном поле.</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Принцип действия электроизмерительного прибора магнитоэлектрической системы. </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color w:val="auto"/>
          <w:sz w:val="24"/>
          <w:szCs w:val="24"/>
        </w:rPr>
      </w:pPr>
      <w:r w:rsidRPr="00CD608F">
        <w:rPr>
          <w:rStyle w:val="BoldItalic0"/>
          <w:rFonts w:ascii="Times New Roman" w:hAnsi="Times New Roman" w:cs="Times New Roman"/>
          <w:b w:val="0"/>
          <w:i w:val="0"/>
          <w:iCs/>
          <w:color w:val="auto"/>
          <w:sz w:val="24"/>
          <w:szCs w:val="24"/>
        </w:rPr>
        <w:t>Ученический эксперимент, лабораторные работы, практикум</w:t>
      </w:r>
      <w:r w:rsidRPr="00CD608F">
        <w:rPr>
          <w:rStyle w:val="BoldItalic0"/>
          <w:rFonts w:ascii="Times New Roman" w:hAnsi="Times New Roman" w:cs="Times New Roman"/>
          <w:b w:val="0"/>
          <w:i w:val="0"/>
          <w:color w:val="auto"/>
          <w:sz w:val="24"/>
          <w:szCs w:val="24"/>
        </w:rPr>
        <w:t xml:space="preserve">.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магнитного поля постоянных магнитов.</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свойств ферромагнетиков.</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действия постоянного магнита на рамку с током.</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Измерение силы Ампера.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Изучение зависимости силы Ампера от силы тока.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Определение магнитной индукции на основе измерения силы Ампера.</w:t>
      </w:r>
    </w:p>
    <w:p w:rsidR="00C85A89" w:rsidRPr="00CD608F" w:rsidRDefault="00070BD5" w:rsidP="009A330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.7.1.2. Тема 5. Электромагнитная индукция.</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ЭДС индукции в проводнике, движущемся в однородном магнитном поле.</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Правило Ленца.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Индуктивность. Катушка индуктивности в цепи постоянного тока. Явление самоиндукции. ЭДС самоиндукции.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Энергия магнитного поля катушки с током.</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Электромагнитное поле.</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Демонстрации.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Наблюдение явления электромагнитной индукции.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зависимости ЭДС индукции от скорости изменения магнитного потока.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Правило Ленца.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Падение магнита в алюминиевой (медной) трубе.</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Явление самоиндукции.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зависимости ЭДС самоиндукции от скорости изменения силы тока в цепи.</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color w:val="auto"/>
          <w:sz w:val="24"/>
          <w:szCs w:val="24"/>
        </w:rPr>
      </w:pPr>
      <w:r w:rsidRPr="00CD608F">
        <w:rPr>
          <w:rStyle w:val="BoldItalic0"/>
          <w:rFonts w:ascii="Times New Roman" w:hAnsi="Times New Roman" w:cs="Times New Roman"/>
          <w:b w:val="0"/>
          <w:i w:val="0"/>
          <w:iCs/>
          <w:color w:val="auto"/>
          <w:sz w:val="24"/>
          <w:szCs w:val="24"/>
        </w:rPr>
        <w:t xml:space="preserve">Ученический эксперимент, лабораторные работы, практикум.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Исследование явления электромагнитной индукции.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Определение индукции вихревого магнитного поля.</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явления самоиндукции.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Сборка модели электромагнитного генератора.</w:t>
      </w:r>
    </w:p>
    <w:p w:rsidR="00C85A89" w:rsidRPr="00CD608F" w:rsidRDefault="00070BD5" w:rsidP="009A330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.7.2. </w:t>
      </w:r>
      <w:r w:rsidR="00C85A89" w:rsidRPr="00CD608F">
        <w:rPr>
          <w:rFonts w:ascii="Times New Roman" w:hAnsi="Times New Roman" w:cs="Times New Roman"/>
          <w:b w:val="0"/>
          <w:bCs w:val="0"/>
          <w:caps w:val="0"/>
          <w:color w:val="auto"/>
          <w:sz w:val="24"/>
          <w:szCs w:val="24"/>
        </w:rPr>
        <w:t>Раздел 5. Колебания и волны.</w:t>
      </w:r>
    </w:p>
    <w:p w:rsidR="00C85A89" w:rsidRPr="00CD608F" w:rsidRDefault="00070BD5" w:rsidP="009A330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.7.2.1. Тема 1. Механические колебания.</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Колебательная система. Свободные колебания.</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Амплитуда и фаза колебаний. Связь амплитуды колебаний исходной величины с амплитудами колебаний её скорости и ускорения.</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Технические устройства и технологические процессы: метроном, часы, качели, музыкальные инструменты, сейсмограф.</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b/>
          <w:bCs/>
          <w:i/>
          <w:color w:val="auto"/>
          <w:sz w:val="24"/>
          <w:szCs w:val="24"/>
        </w:rPr>
      </w:pPr>
      <w:r w:rsidRPr="00CD608F">
        <w:rPr>
          <w:rStyle w:val="BoldItalic0"/>
          <w:rFonts w:ascii="Times New Roman" w:hAnsi="Times New Roman" w:cs="Times New Roman"/>
          <w:b w:val="0"/>
          <w:i w:val="0"/>
          <w:iCs/>
          <w:color w:val="auto"/>
          <w:sz w:val="24"/>
          <w:szCs w:val="24"/>
        </w:rPr>
        <w:t>Демонстрации.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Запись колебательного движения.</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Наблюдение независимости периода малых колебаний груза на нити от амплитуды.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Исследование затухающих колебаний и зависимости периода свободных колебаний от </w:t>
      </w:r>
      <w:r w:rsidRPr="00CD608F">
        <w:rPr>
          <w:rFonts w:ascii="Times New Roman" w:hAnsi="Times New Roman" w:cs="Times New Roman"/>
          <w:color w:val="auto"/>
          <w:sz w:val="24"/>
          <w:szCs w:val="24"/>
        </w:rPr>
        <w:lastRenderedPageBreak/>
        <w:t xml:space="preserve">сопротивления.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Закон сохранения энергии при колебаниях груза на пружине.</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вынужденных колебаний.</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Наблюдение резонанса. </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 xml:space="preserve">Ученический эксперимент, лабораторные работы, практикум.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Измерение периода свободных колебаний нитяного и пружинного маятников.</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Изучение законов движения тела в ходе колебаний на упругом подвесе.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Изучение движения нитяного маятника.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Преобразование энергии в пружинном маятнике.</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убывания амплитуды затухающих колебаний.</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вынужденных колебаний.</w:t>
      </w:r>
    </w:p>
    <w:p w:rsidR="00C85A89" w:rsidRPr="00CD608F" w:rsidRDefault="00070BD5" w:rsidP="009A330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.7.2.2. Тема 2. Электромагнитные колебания.</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Закон сохранения энергии в идеальном колебательном контуре.</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Затухающие электромагнитные колебания. Вынужденные электромагнитные колебания.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Идеальный трансформатор. Производство, передача и потребление электрической энергии.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Экологические риски при производстве электроэнергии. Культура использования электроэнергии в повседневной жизни.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Технические устройства и технологические процессы: электрический звонок, генератор переменного тока, линии электропередач.</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Демонстрации.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Свободные электромагнитные колебания.</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Зависимость частоты свободных колебаний от индуктивности и ёмкости контура.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Осциллограммы электромагнитных колебаний.</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Генератор незатухающих электромагнитных колебаний.</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Модель электромагнитного генератора.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Вынужденные синусоидальные колебания.</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Резистор, катушка индуктивности и конденсатор в цепи переменного тока.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Резонанс при последовательном соединении резистора, катушки индуктивности и конденсатора.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Устройство и принцип действия трансформатора.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Модель линии электропередачи.</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 xml:space="preserve">Ученический эксперимент, лабораторные работы, практикум.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Изучение трансформатора.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Исследование переменного тока через последовательно соединённые конденсатор, катушку и резистор.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Наблюдение электромагнитного резонанса.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Исследование работы источников света в цепи переменного тока. </w:t>
      </w:r>
    </w:p>
    <w:p w:rsidR="00C85A89" w:rsidRPr="00CD608F" w:rsidRDefault="00070BD5" w:rsidP="009A330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.7.2.3. Тема 3. Механические и электромагнитные волны.</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Звук. Скорость звука. Громкость звука. Высота тона. Тембр звука.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Шумовое загрязнение окружающей среды.</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 xml:space="preserve">Электромагнитные волны. Условия излучения электромагнитных волн. Взаимная ориентация векторов </w:t>
      </w:r>
      <w:r w:rsidRPr="00CD608F">
        <w:rPr>
          <w:rFonts w:ascii="Times New Roman" w:hAnsi="Times New Roman" w:cs="Times New Roman"/>
          <w:color w:val="auto"/>
          <w:sz w:val="24"/>
          <w:szCs w:val="24"/>
        </w:rPr>
        <w:fldChar w:fldCharType="begin"/>
      </w:r>
      <w:r w:rsidRPr="00CD608F">
        <w:rPr>
          <w:rFonts w:ascii="Times New Roman" w:hAnsi="Times New Roman" w:cs="Times New Roman"/>
          <w:color w:val="auto"/>
          <w:sz w:val="24"/>
          <w:szCs w:val="24"/>
        </w:rPr>
        <w:instrText xml:space="preserve"> QUOTE </w:instrText>
      </w:r>
      <w:r w:rsidR="00F61C93">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5pt;height:18.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9BF&quot;/&gt;&lt;wsp:rsid wsp:val=&quot;00000AA0&quot;/&gt;&lt;wsp:rsid wsp:val=&quot;00000B2E&quot;/&gt;&lt;wsp:rsid wsp:val=&quot;00000DC9&quot;/&gt;&lt;wsp:rsid wsp:val=&quot;00002789&quot;/&gt;&lt;wsp:rsid wsp:val=&quot;0000307C&quot;/&gt;&lt;wsp:rsid wsp:val=&quot;00003888&quot;/&gt;&lt;wsp:rsid wsp:val=&quot;00004321&quot;/&gt;&lt;wsp:rsid wsp:val=&quot;0000694B&quot;/&gt;&lt;wsp:rsid wsp:val=&quot;000074C2&quot;/&gt;&lt;wsp:rsid wsp:val=&quot;000078AC&quot;/&gt;&lt;wsp:rsid wsp:val=&quot;00010310&quot;/&gt;&lt;wsp:rsid wsp:val=&quot;00010DB2&quot;/&gt;&lt;wsp:rsid wsp:val=&quot;0001103C&quot;/&gt;&lt;wsp:rsid wsp:val=&quot;00011131&quot;/&gt;&lt;wsp:rsid wsp:val=&quot;00011430&quot;/&gt;&lt;wsp:rsid wsp:val=&quot;00013257&quot;/&gt;&lt;wsp:rsid wsp:val=&quot;0001333C&quot;/&gt;&lt;wsp:rsid wsp:val=&quot;00014621&quot;/&gt;&lt;wsp:rsid wsp:val=&quot;00014CAA&quot;/&gt;&lt;wsp:rsid wsp:val=&quot;00017360&quot;/&gt;&lt;wsp:rsid wsp:val=&quot;00017C20&quot;/&gt;&lt;wsp:rsid wsp:val=&quot;00017D9F&quot;/&gt;&lt;wsp:rsid wsp:val=&quot;0002002C&quot;/&gt;&lt;wsp:rsid wsp:val=&quot;000200B2&quot;/&gt;&lt;wsp:rsid wsp:val=&quot;000203EC&quot;/&gt;&lt;wsp:rsid wsp:val=&quot;000217AA&quot;/&gt;&lt;wsp:rsid wsp:val=&quot;0002236D&quot;/&gt;&lt;wsp:rsid wsp:val=&quot;00022F00&quot;/&gt;&lt;wsp:rsid wsp:val=&quot;00023A4F&quot;/&gt;&lt;wsp:rsid wsp:val=&quot;0002493C&quot;/&gt;&lt;wsp:rsid wsp:val=&quot;0002502F&quot;/&gt;&lt;wsp:rsid wsp:val=&quot;000260A1&quot;/&gt;&lt;wsp:rsid wsp:val=&quot;00026E97&quot;/&gt;&lt;wsp:rsid wsp:val=&quot;000274C5&quot;/&gt;&lt;wsp:rsid wsp:val=&quot;000274D7&quot;/&gt;&lt;wsp:rsid wsp:val=&quot;00027FE0&quot;/&gt;&lt;wsp:rsid wsp:val=&quot;00030414&quot;/&gt;&lt;wsp:rsid wsp:val=&quot;0003083C&quot;/&gt;&lt;wsp:rsid wsp:val=&quot;00030930&quot;/&gt;&lt;wsp:rsid wsp:val=&quot;00033B10&quot;/&gt;&lt;wsp:rsid wsp:val=&quot;00033EC9&quot;/&gt;&lt;wsp:rsid wsp:val=&quot;00034664&quot;/&gt;&lt;wsp:rsid wsp:val=&quot;00035141&quot;/&gt;&lt;wsp:rsid wsp:val=&quot;000353A1&quot;/&gt;&lt;wsp:rsid wsp:val=&quot;00035958&quot;/&gt;&lt;wsp:rsid wsp:val=&quot;000360F5&quot;/&gt;&lt;wsp:rsid wsp:val=&quot;00037436&quot;/&gt;&lt;wsp:rsid wsp:val=&quot;00037878&quot;/&gt;&lt;wsp:rsid wsp:val=&quot;00040D4B&quot;/&gt;&lt;wsp:rsid wsp:val=&quot;00040FF2&quot;/&gt;&lt;wsp:rsid wsp:val=&quot;00041B2F&quot;/&gt;&lt;wsp:rsid wsp:val=&quot;00041E9B&quot;/&gt;&lt;wsp:rsid wsp:val=&quot;00041F7F&quot;/&gt;&lt;wsp:rsid wsp:val=&quot;0004295E&quot;/&gt;&lt;wsp:rsid wsp:val=&quot;000443F3&quot;/&gt;&lt;wsp:rsid wsp:val=&quot;000451F5&quot;/&gt;&lt;wsp:rsid wsp:val=&quot;00047611&quot;/&gt;&lt;wsp:rsid wsp:val=&quot;000501DE&quot;/&gt;&lt;wsp:rsid wsp:val=&quot;00051951&quot;/&gt;&lt;wsp:rsid wsp:val=&quot;00051D31&quot;/&gt;&lt;wsp:rsid wsp:val=&quot;00052478&quot;/&gt;&lt;wsp:rsid wsp:val=&quot;00052A67&quot;/&gt;&lt;wsp:rsid wsp:val=&quot;00053631&quot;/&gt;&lt;wsp:rsid wsp:val=&quot;00053EC4&quot;/&gt;&lt;wsp:rsid wsp:val=&quot;00054FDC&quot;/&gt;&lt;wsp:rsid wsp:val=&quot;000550A8&quot;/&gt;&lt;wsp:rsid wsp:val=&quot;000558B7&quot;/&gt;&lt;wsp:rsid wsp:val=&quot;00056B0F&quot;/&gt;&lt;wsp:rsid wsp:val=&quot;00056B2C&quot;/&gt;&lt;wsp:rsid wsp:val=&quot;00057EEB&quot;/&gt;&lt;wsp:rsid wsp:val=&quot;00060A7D&quot;/&gt;&lt;wsp:rsid wsp:val=&quot;00062A5A&quot;/&gt;&lt;wsp:rsid wsp:val=&quot;00063154&quot;/&gt;&lt;wsp:rsid wsp:val=&quot;000638DF&quot;/&gt;&lt;wsp:rsid wsp:val=&quot;00064AAC&quot;/&gt;&lt;wsp:rsid wsp:val=&quot;00064B96&quot;/&gt;&lt;wsp:rsid wsp:val=&quot;00065118&quot;/&gt;&lt;wsp:rsid wsp:val=&quot;0006576F&quot;/&gt;&lt;wsp:rsid wsp:val=&quot;000665D4&quot;/&gt;&lt;wsp:rsid wsp:val=&quot;0006773F&quot;/&gt;&lt;wsp:rsid wsp:val=&quot;000677D2&quot;/&gt;&lt;wsp:rsid wsp:val=&quot;00067B45&quot;/&gt;&lt;wsp:rsid wsp:val=&quot;0007150B&quot;/&gt;&lt;wsp:rsid wsp:val=&quot;00071945&quot;/&gt;&lt;wsp:rsid wsp:val=&quot;00072432&quot;/&gt;&lt;wsp:rsid wsp:val=&quot;00072A92&quot;/&gt;&lt;wsp:rsid wsp:val=&quot;00073C3E&quot;/&gt;&lt;wsp:rsid wsp:val=&quot;000751C9&quot;/&gt;&lt;wsp:rsid wsp:val=&quot;00080354&quot;/&gt;&lt;wsp:rsid wsp:val=&quot;0008081B&quot;/&gt;&lt;wsp:rsid wsp:val=&quot;000813CD&quot;/&gt;&lt;wsp:rsid wsp:val=&quot;00082088&quot;/&gt;&lt;wsp:rsid wsp:val=&quot;00082F4B&quot;/&gt;&lt;wsp:rsid wsp:val=&quot;00083C6C&quot;/&gt;&lt;wsp:rsid wsp:val=&quot;00084568&quot;/&gt;&lt;wsp:rsid wsp:val=&quot;000850A1&quot;/&gt;&lt;wsp:rsid wsp:val=&quot;000902AC&quot;/&gt;&lt;wsp:rsid wsp:val=&quot;0009036D&quot;/&gt;&lt;wsp:rsid wsp:val=&quot;00091615&quot;/&gt;&lt;wsp:rsid wsp:val=&quot;00091648&quot;/&gt;&lt;wsp:rsid wsp:val=&quot;0009190D&quot;/&gt;&lt;wsp:rsid wsp:val=&quot;00092A9E&quot;/&gt;&lt;wsp:rsid wsp:val=&quot;00093E8F&quot;/&gt;&lt;wsp:rsid wsp:val=&quot;00095104&quot;/&gt;&lt;wsp:rsid wsp:val=&quot;00095223&quot;/&gt;&lt;wsp:rsid wsp:val=&quot;0009558A&quot;/&gt;&lt;wsp:rsid wsp:val=&quot;00095813&quot;/&gt;&lt;wsp:rsid wsp:val=&quot;00095F67&quot;/&gt;&lt;wsp:rsid wsp:val=&quot;00096252&quot;/&gt;&lt;wsp:rsid wsp:val=&quot;0009629A&quot;/&gt;&lt;wsp:rsid wsp:val=&quot;000965AE&quot;/&gt;&lt;wsp:rsid wsp:val=&quot;00096AE5&quot;/&gt;&lt;wsp:rsid wsp:val=&quot;000978E2&quot;/&gt;&lt;wsp:rsid wsp:val=&quot;000A001E&quot;/&gt;&lt;wsp:rsid wsp:val=&quot;000A16C6&quot;/&gt;&lt;wsp:rsid wsp:val=&quot;000A1DE9&quot;/&gt;&lt;wsp:rsid wsp:val=&quot;000A3A01&quot;/&gt;&lt;wsp:rsid wsp:val=&quot;000A46FA&quot;/&gt;&lt;wsp:rsid wsp:val=&quot;000A4B9B&quot;/&gt;&lt;wsp:rsid wsp:val=&quot;000A4BBC&quot;/&gt;&lt;wsp:rsid wsp:val=&quot;000A4F66&quot;/&gt;&lt;wsp:rsid wsp:val=&quot;000A5707&quot;/&gt;&lt;wsp:rsid wsp:val=&quot;000A5C8E&quot;/&gt;&lt;wsp:rsid wsp:val=&quot;000A7DBA&quot;/&gt;&lt;wsp:rsid wsp:val=&quot;000B195A&quot;/&gt;&lt;wsp:rsid wsp:val=&quot;000B1C4A&quot;/&gt;&lt;wsp:rsid wsp:val=&quot;000B2108&quot;/&gt;&lt;wsp:rsid wsp:val=&quot;000B2D78&quot;/&gt;&lt;wsp:rsid wsp:val=&quot;000B310B&quot;/&gt;&lt;wsp:rsid wsp:val=&quot;000B36BD&quot;/&gt;&lt;wsp:rsid wsp:val=&quot;000B3EBE&quot;/&gt;&lt;wsp:rsid wsp:val=&quot;000B539D&quot;/&gt;&lt;wsp:rsid wsp:val=&quot;000B57D3&quot;/&gt;&lt;wsp:rsid wsp:val=&quot;000B700E&quot;/&gt;&lt;wsp:rsid wsp:val=&quot;000B7154&quot;/&gt;&lt;wsp:rsid wsp:val=&quot;000B77A8&quot;/&gt;&lt;wsp:rsid wsp:val=&quot;000C0088&quot;/&gt;&lt;wsp:rsid wsp:val=&quot;000C0226&quot;/&gt;&lt;wsp:rsid wsp:val=&quot;000C04DC&quot;/&gt;&lt;wsp:rsid wsp:val=&quot;000C109F&quot;/&gt;&lt;wsp:rsid wsp:val=&quot;000C1869&quot;/&gt;&lt;wsp:rsid wsp:val=&quot;000C1999&quot;/&gt;&lt;wsp:rsid wsp:val=&quot;000C4661&quot;/&gt;&lt;wsp:rsid wsp:val=&quot;000C4964&quot;/&gt;&lt;wsp:rsid wsp:val=&quot;000C5892&quot;/&gt;&lt;wsp:rsid wsp:val=&quot;000C64C7&quot;/&gt;&lt;wsp:rsid wsp:val=&quot;000C748E&quot;/&gt;&lt;wsp:rsid wsp:val=&quot;000C785D&quot;/&gt;&lt;wsp:rsid wsp:val=&quot;000C78B7&quot;/&gt;&lt;wsp:rsid wsp:val=&quot;000C7D60&quot;/&gt;&lt;wsp:rsid wsp:val=&quot;000D0979&quot;/&gt;&lt;wsp:rsid wsp:val=&quot;000D1896&quot;/&gt;&lt;wsp:rsid wsp:val=&quot;000D3F31&quot;/&gt;&lt;wsp:rsid wsp:val=&quot;000D431B&quot;/&gt;&lt;wsp:rsid wsp:val=&quot;000D45B8&quot;/&gt;&lt;wsp:rsid wsp:val=&quot;000D4750&quot;/&gt;&lt;wsp:rsid wsp:val=&quot;000D47C9&quot;/&gt;&lt;wsp:rsid wsp:val=&quot;000D49F6&quot;/&gt;&lt;wsp:rsid wsp:val=&quot;000D4BA3&quot;/&gt;&lt;wsp:rsid wsp:val=&quot;000D4D72&quot;/&gt;&lt;wsp:rsid wsp:val=&quot;000D5196&quot;/&gt;&lt;wsp:rsid wsp:val=&quot;000D5466&quot;/&gt;&lt;wsp:rsid wsp:val=&quot;000D76C3&quot;/&gt;&lt;wsp:rsid wsp:val=&quot;000D7807&quot;/&gt;&lt;wsp:rsid wsp:val=&quot;000E0953&quot;/&gt;&lt;wsp:rsid wsp:val=&quot;000E3BB9&quot;/&gt;&lt;wsp:rsid wsp:val=&quot;000E5B8D&quot;/&gt;&lt;wsp:rsid wsp:val=&quot;000E6A4E&quot;/&gt;&lt;wsp:rsid wsp:val=&quot;000E74F6&quot;/&gt;&lt;wsp:rsid wsp:val=&quot;000E78C8&quot;/&gt;&lt;wsp:rsid wsp:val=&quot;000E7BA5&quot;/&gt;&lt;wsp:rsid wsp:val=&quot;000F0651&quot;/&gt;&lt;wsp:rsid wsp:val=&quot;000F1C79&quot;/&gt;&lt;wsp:rsid wsp:val=&quot;000F39D8&quot;/&gt;&lt;wsp:rsid wsp:val=&quot;000F4BCE&quot;/&gt;&lt;wsp:rsid wsp:val=&quot;000F4E29&quot;/&gt;&lt;wsp:rsid wsp:val=&quot;000F5001&quot;/&gt;&lt;wsp:rsid wsp:val=&quot;000F57CF&quot;/&gt;&lt;wsp:rsid wsp:val=&quot;000F6383&quot;/&gt;&lt;wsp:rsid wsp:val=&quot;00100623&quot;/&gt;&lt;wsp:rsid wsp:val=&quot;00100889&quot;/&gt;&lt;wsp:rsid wsp:val=&quot;00100C8F&quot;/&gt;&lt;wsp:rsid wsp:val=&quot;00101512&quot;/&gt;&lt;wsp:rsid wsp:val=&quot;00101675&quot;/&gt;&lt;wsp:rsid wsp:val=&quot;00101850&quot;/&gt;&lt;wsp:rsid wsp:val=&quot;00101D1D&quot;/&gt;&lt;wsp:rsid wsp:val=&quot;00101EBD&quot;/&gt;&lt;wsp:rsid wsp:val=&quot;00102405&quot;/&gt;&lt;wsp:rsid wsp:val=&quot;00102E02&quot;/&gt;&lt;wsp:rsid wsp:val=&quot;00103A38&quot;/&gt;&lt;wsp:rsid wsp:val=&quot;00104EF9&quot;/&gt;&lt;wsp:rsid wsp:val=&quot;00104FA3&quot;/&gt;&lt;wsp:rsid wsp:val=&quot;0010501F&quot;/&gt;&lt;wsp:rsid wsp:val=&quot;0010541E&quot;/&gt;&lt;wsp:rsid wsp:val=&quot;0010563B&quot;/&gt;&lt;wsp:rsid wsp:val=&quot;001057F5&quot;/&gt;&lt;wsp:rsid wsp:val=&quot;00105AAF&quot;/&gt;&lt;wsp:rsid wsp:val=&quot;0010621C&quot;/&gt;&lt;wsp:rsid wsp:val=&quot;00113533&quot;/&gt;&lt;wsp:rsid wsp:val=&quot;00114098&quot;/&gt;&lt;wsp:rsid wsp:val=&quot;0011571D&quot;/&gt;&lt;wsp:rsid wsp:val=&quot;001163BA&quot;/&gt;&lt;wsp:rsid wsp:val=&quot;00116C0B&quot;/&gt;&lt;wsp:rsid wsp:val=&quot;00116EBC&quot;/&gt;&lt;wsp:rsid wsp:val=&quot;00117194&quot;/&gt;&lt;wsp:rsid wsp:val=&quot;00117DED&quot;/&gt;&lt;wsp:rsid wsp:val=&quot;0012038A&quot;/&gt;&lt;wsp:rsid wsp:val=&quot;00120A3F&quot;/&gt;&lt;wsp:rsid wsp:val=&quot;00121C74&quot;/&gt;&lt;wsp:rsid wsp:val=&quot;00121C7C&quot;/&gt;&lt;wsp:rsid wsp:val=&quot;001223AB&quot;/&gt;&lt;wsp:rsid wsp:val=&quot;00123359&quot;/&gt;&lt;wsp:rsid wsp:val=&quot;00124DE6&quot;/&gt;&lt;wsp:rsid wsp:val=&quot;00125451&quot;/&gt;&lt;wsp:rsid wsp:val=&quot;001278A2&quot;/&gt;&lt;wsp:rsid wsp:val=&quot;00127B73&quot;/&gt;&lt;wsp:rsid wsp:val=&quot;00127B8E&quot;/&gt;&lt;wsp:rsid wsp:val=&quot;00131569&quot;/&gt;&lt;wsp:rsid wsp:val=&quot;0013284A&quot;/&gt;&lt;wsp:rsid wsp:val=&quot;00132EC4&quot;/&gt;&lt;wsp:rsid wsp:val=&quot;00133385&quot;/&gt;&lt;wsp:rsid wsp:val=&quot;001339BD&quot;/&gt;&lt;wsp:rsid wsp:val=&quot;001341A0&quot;/&gt;&lt;wsp:rsid wsp:val=&quot;00134E17&quot;/&gt;&lt;wsp:rsid wsp:val=&quot;0013536D&quot;/&gt;&lt;wsp:rsid wsp:val=&quot;00135A26&quot;/&gt;&lt;wsp:rsid wsp:val=&quot;00135F51&quot;/&gt;&lt;wsp:rsid wsp:val=&quot;0013603B&quot;/&gt;&lt;wsp:rsid wsp:val=&quot;00137FAB&quot;/&gt;&lt;wsp:rsid wsp:val=&quot;001404F8&quot;/&gt;&lt;wsp:rsid wsp:val=&quot;00141784&quot;/&gt;&lt;wsp:rsid wsp:val=&quot;001423B6&quot;/&gt;&lt;wsp:rsid wsp:val=&quot;00143655&quot;/&gt;&lt;wsp:rsid wsp:val=&quot;00144441&quot;/&gt;&lt;wsp:rsid wsp:val=&quot;001451A5&quot;/&gt;&lt;wsp:rsid wsp:val=&quot;001454A9&quot;/&gt;&lt;wsp:rsid wsp:val=&quot;001473E8&quot;/&gt;&lt;wsp:rsid wsp:val=&quot;00147431&quot;/&gt;&lt;wsp:rsid wsp:val=&quot;00147894&quot;/&gt;&lt;wsp:rsid wsp:val=&quot;00147ADC&quot;/&gt;&lt;wsp:rsid wsp:val=&quot;00150419&quot;/&gt;&lt;wsp:rsid wsp:val=&quot;00150A9D&quot;/&gt;&lt;wsp:rsid wsp:val=&quot;00150E8F&quot;/&gt;&lt;wsp:rsid wsp:val=&quot;00151028&quot;/&gt;&lt;wsp:rsid wsp:val=&quot;001510BC&quot;/&gt;&lt;wsp:rsid wsp:val=&quot;0015311C&quot;/&gt;&lt;wsp:rsid wsp:val=&quot;001537D6&quot;/&gt;&lt;wsp:rsid wsp:val=&quot;00155762&quot;/&gt;&lt;wsp:rsid wsp:val=&quot;001615A8&quot;/&gt;&lt;wsp:rsid wsp:val=&quot;00161A1F&quot;/&gt;&lt;wsp:rsid wsp:val=&quot;0016217D&quot;/&gt;&lt;wsp:rsid wsp:val=&quot;0016526C&quot;/&gt;&lt;wsp:rsid wsp:val=&quot;0016576C&quot;/&gt;&lt;wsp:rsid wsp:val=&quot;00165EE4&quot;/&gt;&lt;wsp:rsid wsp:val=&quot;0016628C&quot;/&gt;&lt;wsp:rsid wsp:val=&quot;00167E3A&quot;/&gt;&lt;wsp:rsid wsp:val=&quot;00170406&quot;/&gt;&lt;wsp:rsid wsp:val=&quot;00170652&quot;/&gt;&lt;wsp:rsid wsp:val=&quot;00170CED&quot;/&gt;&lt;wsp:rsid wsp:val=&quot;00170D1B&quot;/&gt;&lt;wsp:rsid wsp:val=&quot;0017172E&quot;/&gt;&lt;wsp:rsid wsp:val=&quot;00172F75&quot;/&gt;&lt;wsp:rsid wsp:val=&quot;001730D6&quot;/&gt;&lt;wsp:rsid wsp:val=&quot;00174368&quot;/&gt;&lt;wsp:rsid wsp:val=&quot;001760D6&quot;/&gt;&lt;wsp:rsid wsp:val=&quot;00176139&quot;/&gt;&lt;wsp:rsid wsp:val=&quot;0017641E&quot;/&gt;&lt;wsp:rsid wsp:val=&quot;00177571&quot;/&gt;&lt;wsp:rsid wsp:val=&quot;001802EA&quot;/&gt;&lt;wsp:rsid wsp:val=&quot;00180603&quot;/&gt;&lt;wsp:rsid wsp:val=&quot;00184D0E&quot;/&gt;&lt;wsp:rsid wsp:val=&quot;0018543C&quot;/&gt;&lt;wsp:rsid wsp:val=&quot;00186014&quot;/&gt;&lt;wsp:rsid wsp:val=&quot;001875E0&quot;/&gt;&lt;wsp:rsid wsp:val=&quot;00191211&quot;/&gt;&lt;wsp:rsid wsp:val=&quot;00191442&quot;/&gt;&lt;wsp:rsid wsp:val=&quot;00194366&quot;/&gt;&lt;wsp:rsid wsp:val=&quot;001947FE&quot;/&gt;&lt;wsp:rsid wsp:val=&quot;001955E4&quot;/&gt;&lt;wsp:rsid wsp:val=&quot;001961DA&quot;/&gt;&lt;wsp:rsid wsp:val=&quot;00197BE5&quot;/&gt;&lt;wsp:rsid wsp:val=&quot;00197E5E&quot;/&gt;&lt;wsp:rsid wsp:val=&quot;001A0886&quot;/&gt;&lt;wsp:rsid wsp:val=&quot;001A0DF5&quot;/&gt;&lt;wsp:rsid wsp:val=&quot;001A280D&quot;/&gt;&lt;wsp:rsid wsp:val=&quot;001A2A5E&quot;/&gt;&lt;wsp:rsid wsp:val=&quot;001A3C4D&quot;/&gt;&lt;wsp:rsid wsp:val=&quot;001A481F&quot;/&gt;&lt;wsp:rsid wsp:val=&quot;001A4D21&quot;/&gt;&lt;wsp:rsid wsp:val=&quot;001A4F22&quot;/&gt;&lt;wsp:rsid wsp:val=&quot;001A5591&quot;/&gt;&lt;wsp:rsid wsp:val=&quot;001A6A9B&quot;/&gt;&lt;wsp:rsid wsp:val=&quot;001B0062&quot;/&gt;&lt;wsp:rsid wsp:val=&quot;001B0D34&quot;/&gt;&lt;wsp:rsid wsp:val=&quot;001B1B2A&quot;/&gt;&lt;wsp:rsid wsp:val=&quot;001B3DBB&quot;/&gt;&lt;wsp:rsid wsp:val=&quot;001B3E8B&quot;/&gt;&lt;wsp:rsid wsp:val=&quot;001B3F02&quot;/&gt;&lt;wsp:rsid wsp:val=&quot;001B4518&quot;/&gt;&lt;wsp:rsid wsp:val=&quot;001B5CC3&quot;/&gt;&lt;wsp:rsid wsp:val=&quot;001B5E52&quot;/&gt;&lt;wsp:rsid wsp:val=&quot;001B5FFB&quot;/&gt;&lt;wsp:rsid wsp:val=&quot;001B7632&quot;/&gt;&lt;wsp:rsid wsp:val=&quot;001B773D&quot;/&gt;&lt;wsp:rsid wsp:val=&quot;001C05D6&quot;/&gt;&lt;wsp:rsid wsp:val=&quot;001C07B2&quot;/&gt;&lt;wsp:rsid wsp:val=&quot;001C0EBD&quot;/&gt;&lt;wsp:rsid wsp:val=&quot;001C1164&quot;/&gt;&lt;wsp:rsid wsp:val=&quot;001C122F&quot;/&gt;&lt;wsp:rsid wsp:val=&quot;001C1A88&quot;/&gt;&lt;wsp:rsid wsp:val=&quot;001C1D04&quot;/&gt;&lt;wsp:rsid wsp:val=&quot;001C22AB&quot;/&gt;&lt;wsp:rsid wsp:val=&quot;001C2C25&quot;/&gt;&lt;wsp:rsid wsp:val=&quot;001C3152&quot;/&gt;&lt;wsp:rsid wsp:val=&quot;001C4953&quot;/&gt;&lt;wsp:rsid wsp:val=&quot;001C49AE&quot;/&gt;&lt;wsp:rsid wsp:val=&quot;001C504F&quot;/&gt;&lt;wsp:rsid wsp:val=&quot;001C514C&quot;/&gt;&lt;wsp:rsid wsp:val=&quot;001C584B&quot;/&gt;&lt;wsp:rsid wsp:val=&quot;001C5887&quot;/&gt;&lt;wsp:rsid wsp:val=&quot;001C5BBA&quot;/&gt;&lt;wsp:rsid wsp:val=&quot;001C6CF3&quot;/&gt;&lt;wsp:rsid wsp:val=&quot;001C74E4&quot;/&gt;&lt;wsp:rsid wsp:val=&quot;001C74F1&quot;/&gt;&lt;wsp:rsid wsp:val=&quot;001D0701&quot;/&gt;&lt;wsp:rsid wsp:val=&quot;001D0D29&quot;/&gt;&lt;wsp:rsid wsp:val=&quot;001D150B&quot;/&gt;&lt;wsp:rsid wsp:val=&quot;001D2B83&quot;/&gt;&lt;wsp:rsid wsp:val=&quot;001D43B1&quot;/&gt;&lt;wsp:rsid wsp:val=&quot;001D5656&quot;/&gt;&lt;wsp:rsid wsp:val=&quot;001D5CC2&quot;/&gt;&lt;wsp:rsid wsp:val=&quot;001D6574&quot;/&gt;&lt;wsp:rsid wsp:val=&quot;001E03BC&quot;/&gt;&lt;wsp:rsid wsp:val=&quot;001E0F7D&quot;/&gt;&lt;wsp:rsid wsp:val=&quot;001E1135&quot;/&gt;&lt;wsp:rsid wsp:val=&quot;001E16A3&quot;/&gt;&lt;wsp:rsid wsp:val=&quot;001E2012&quot;/&gt;&lt;wsp:rsid wsp:val=&quot;001E2DD1&quot;/&gt;&lt;wsp:rsid wsp:val=&quot;001E3C40&quot;/&gt;&lt;wsp:rsid wsp:val=&quot;001E4067&quot;/&gt;&lt;wsp:rsid wsp:val=&quot;001E4D51&quot;/&gt;&lt;wsp:rsid wsp:val=&quot;001E4D53&quot;/&gt;&lt;wsp:rsid wsp:val=&quot;001E56B3&quot;/&gt;&lt;wsp:rsid wsp:val=&quot;001E57E3&quot;/&gt;&lt;wsp:rsid wsp:val=&quot;001E741C&quot;/&gt;&lt;wsp:rsid wsp:val=&quot;001E7439&quot;/&gt;&lt;wsp:rsid wsp:val=&quot;001F12C0&quot;/&gt;&lt;wsp:rsid wsp:val=&quot;001F1BF2&quot;/&gt;&lt;wsp:rsid wsp:val=&quot;001F3215&quot;/&gt;&lt;wsp:rsid wsp:val=&quot;001F4251&quot;/&gt;&lt;wsp:rsid wsp:val=&quot;001F4952&quot;/&gt;&lt;wsp:rsid wsp:val=&quot;001F4FFE&quot;/&gt;&lt;wsp:rsid wsp:val=&quot;001F51D1&quot;/&gt;&lt;wsp:rsid wsp:val=&quot;001F7917&quot;/&gt;&lt;wsp:rsid wsp:val=&quot;0020035C&quot;/&gt;&lt;wsp:rsid wsp:val=&quot;002021B0&quot;/&gt;&lt;wsp:rsid wsp:val=&quot;0020220B&quot;/&gt;&lt;wsp:rsid wsp:val=&quot;002029E0&quot;/&gt;&lt;wsp:rsid wsp:val=&quot;002032C5&quot;/&gt;&lt;wsp:rsid wsp:val=&quot;002039CD&quot;/&gt;&lt;wsp:rsid wsp:val=&quot;002042D1&quot;/&gt;&lt;wsp:rsid wsp:val=&quot;00204CB9&quot;/&gt;&lt;wsp:rsid wsp:val=&quot;002050C5&quot;/&gt;&lt;wsp:rsid wsp:val=&quot;00205E4C&quot;/&gt;&lt;wsp:rsid wsp:val=&quot;00206027&quot;/&gt;&lt;wsp:rsid wsp:val=&quot;002065D2&quot;/&gt;&lt;wsp:rsid wsp:val=&quot;00206655&quot;/&gt;&lt;wsp:rsid wsp:val=&quot;00211624&quot;/&gt;&lt;wsp:rsid wsp:val=&quot;0021181D&quot;/&gt;&lt;wsp:rsid wsp:val=&quot;00212C15&quot;/&gt;&lt;wsp:rsid wsp:val=&quot;0021448B&quot;/&gt;&lt;wsp:rsid wsp:val=&quot;00215425&quot;/&gt;&lt;wsp:rsid wsp:val=&quot;002164D0&quot;/&gt;&lt;wsp:rsid wsp:val=&quot;00216532&quot;/&gt;&lt;wsp:rsid wsp:val=&quot;00216AF5&quot;/&gt;&lt;wsp:rsid wsp:val=&quot;00217920&quot;/&gt;&lt;wsp:rsid wsp:val=&quot;00217D03&quot;/&gt;&lt;wsp:rsid wsp:val=&quot;00220249&quot;/&gt;&lt;wsp:rsid wsp:val=&quot;00220A62&quot;/&gt;&lt;wsp:rsid wsp:val=&quot;00220BBF&quot;/&gt;&lt;wsp:rsid wsp:val=&quot;002222AE&quot;/&gt;&lt;wsp:rsid wsp:val=&quot;00222300&quot;/&gt;&lt;wsp:rsid wsp:val=&quot;00222782&quot;/&gt;&lt;wsp:rsid wsp:val=&quot;0022482F&quot;/&gt;&lt;wsp:rsid wsp:val=&quot;0022490C&quot;/&gt;&lt;wsp:rsid wsp:val=&quot;00224C3A&quot;/&gt;&lt;wsp:rsid wsp:val=&quot;00224C91&quot;/&gt;&lt;wsp:rsid wsp:val=&quot;00224CF8&quot;/&gt;&lt;wsp:rsid wsp:val=&quot;00225C84&quot;/&gt;&lt;wsp:rsid wsp:val=&quot;00226831&quot;/&gt;&lt;wsp:rsid wsp:val=&quot;00226F87&quot;/&gt;&lt;wsp:rsid wsp:val=&quot;00231069&quot;/&gt;&lt;wsp:rsid wsp:val=&quot;00231FAF&quot;/&gt;&lt;wsp:rsid wsp:val=&quot;0023207B&quot;/&gt;&lt;wsp:rsid wsp:val=&quot;0023267E&quot;/&gt;&lt;wsp:rsid wsp:val=&quot;002336BD&quot;/&gt;&lt;wsp:rsid wsp:val=&quot;002370C3&quot;/&gt;&lt;wsp:rsid wsp:val=&quot;002402C4&quot;/&gt;&lt;wsp:rsid wsp:val=&quot;00240F04&quot;/&gt;&lt;wsp:rsid wsp:val=&quot;00242919&quot;/&gt;&lt;wsp:rsid wsp:val=&quot;00242C17&quot;/&gt;&lt;wsp:rsid wsp:val=&quot;00243836&quot;/&gt;&lt;wsp:rsid wsp:val=&quot;00243D05&quot;/&gt;&lt;wsp:rsid wsp:val=&quot;00244E57&quot;/&gt;&lt;wsp:rsid wsp:val=&quot;00244FF2&quot;/&gt;&lt;wsp:rsid wsp:val=&quot;00245B11&quot;/&gt;&lt;wsp:rsid wsp:val=&quot;00246D32&quot;/&gt;&lt;wsp:rsid wsp:val=&quot;0024725E&quot;/&gt;&lt;wsp:rsid wsp:val=&quot;00247C28&quot;/&gt;&lt;wsp:rsid wsp:val=&quot;00247E90&quot;/&gt;&lt;wsp:rsid wsp:val=&quot;00253154&quot;/&gt;&lt;wsp:rsid wsp:val=&quot;00253C18&quot;/&gt;&lt;wsp:rsid wsp:val=&quot;002552A6&quot;/&gt;&lt;wsp:rsid wsp:val=&quot;002555D3&quot;/&gt;&lt;wsp:rsid wsp:val=&quot;002561DA&quot;/&gt;&lt;wsp:rsid wsp:val=&quot;002564D1&quot;/&gt;&lt;wsp:rsid wsp:val=&quot;002567AF&quot;/&gt;&lt;wsp:rsid wsp:val=&quot;002605D8&quot;/&gt;&lt;wsp:rsid wsp:val=&quot;00261650&quot;/&gt;&lt;wsp:rsid wsp:val=&quot;002618EA&quot;/&gt;&lt;wsp:rsid wsp:val=&quot;002622AE&quot;/&gt;&lt;wsp:rsid wsp:val=&quot;002635DF&quot;/&gt;&lt;wsp:rsid wsp:val=&quot;00264CD1&quot;/&gt;&lt;wsp:rsid wsp:val=&quot;00265298&quot;/&gt;&lt;wsp:rsid wsp:val=&quot;002669E3&quot;/&gt;&lt;wsp:rsid wsp:val=&quot;0027052E&quot;/&gt;&lt;wsp:rsid wsp:val=&quot;002706C5&quot;/&gt;&lt;wsp:rsid wsp:val=&quot;0027102E&quot;/&gt;&lt;wsp:rsid wsp:val=&quot;00271F2C&quot;/&gt;&lt;wsp:rsid wsp:val=&quot;002730C1&quot;/&gt;&lt;wsp:rsid wsp:val=&quot;002746CE&quot;/&gt;&lt;wsp:rsid wsp:val=&quot;00274CF0&quot;/&gt;&lt;wsp:rsid wsp:val=&quot;00276D3A&quot;/&gt;&lt;wsp:rsid wsp:val=&quot;00276FD6&quot;/&gt;&lt;wsp:rsid wsp:val=&quot;00281A9F&quot;/&gt;&lt;wsp:rsid wsp:val=&quot;00282952&quot;/&gt;&lt;wsp:rsid wsp:val=&quot;00283660&quot;/&gt;&lt;wsp:rsid wsp:val=&quot;002837DD&quot;/&gt;&lt;wsp:rsid wsp:val=&quot;00283E47&quot;/&gt;&lt;wsp:rsid wsp:val=&quot;00283F18&quot;/&gt;&lt;wsp:rsid wsp:val=&quot;00284CD6&quot;/&gt;&lt;wsp:rsid wsp:val=&quot;002867D5&quot;/&gt;&lt;wsp:rsid wsp:val=&quot;00286F07&quot;/&gt;&lt;wsp:rsid wsp:val=&quot;00291444&quot;/&gt;&lt;wsp:rsid wsp:val=&quot;002916DE&quot;/&gt;&lt;wsp:rsid wsp:val=&quot;00293EC9&quot;/&gt;&lt;wsp:rsid wsp:val=&quot;00294A21&quot;/&gt;&lt;wsp:rsid wsp:val=&quot;002952C0&quot;/&gt;&lt;wsp:rsid wsp:val=&quot;0029561E&quot;/&gt;&lt;wsp:rsid wsp:val=&quot;00295D37&quot;/&gt;&lt;wsp:rsid wsp:val=&quot;00296886&quot;/&gt;&lt;wsp:rsid wsp:val=&quot;00296C39&quot;/&gt;&lt;wsp:rsid wsp:val=&quot;00297415&quot;/&gt;&lt;wsp:rsid wsp:val=&quot;00297646&quot;/&gt;&lt;wsp:rsid wsp:val=&quot;002A0558&quot;/&gt;&lt;wsp:rsid wsp:val=&quot;002A1088&quot;/&gt;&lt;wsp:rsid wsp:val=&quot;002A2316&quot;/&gt;&lt;wsp:rsid wsp:val=&quot;002A2EA2&quot;/&gt;&lt;wsp:rsid wsp:val=&quot;002A375D&quot;/&gt;&lt;wsp:rsid wsp:val=&quot;002A3A38&quot;/&gt;&lt;wsp:rsid wsp:val=&quot;002A3B09&quot;/&gt;&lt;wsp:rsid wsp:val=&quot;002A3D2E&quot;/&gt;&lt;wsp:rsid wsp:val=&quot;002A4B50&quot;/&gt;&lt;wsp:rsid wsp:val=&quot;002A6532&quot;/&gt;&lt;wsp:rsid wsp:val=&quot;002B095A&quot;/&gt;&lt;wsp:rsid wsp:val=&quot;002B172B&quot;/&gt;&lt;wsp:rsid wsp:val=&quot;002B1ABD&quot;/&gt;&lt;wsp:rsid wsp:val=&quot;002B3FE6&quot;/&gt;&lt;wsp:rsid wsp:val=&quot;002B4040&quot;/&gt;&lt;wsp:rsid wsp:val=&quot;002B645C&quot;/&gt;&lt;wsp:rsid wsp:val=&quot;002B647D&quot;/&gt;&lt;wsp:rsid wsp:val=&quot;002B6BC4&quot;/&gt;&lt;wsp:rsid wsp:val=&quot;002B7299&quot;/&gt;&lt;wsp:rsid wsp:val=&quot;002C050C&quot;/&gt;&lt;wsp:rsid wsp:val=&quot;002C0C1E&quot;/&gt;&lt;wsp:rsid wsp:val=&quot;002C168F&quot;/&gt;&lt;wsp:rsid wsp:val=&quot;002C2842&quot;/&gt;&lt;wsp:rsid wsp:val=&quot;002C2981&quot;/&gt;&lt;wsp:rsid wsp:val=&quot;002C34C6&quot;/&gt;&lt;wsp:rsid wsp:val=&quot;002C3D87&quot;/&gt;&lt;wsp:rsid wsp:val=&quot;002C3F8D&quot;/&gt;&lt;wsp:rsid wsp:val=&quot;002C4818&quot;/&gt;&lt;wsp:rsid wsp:val=&quot;002C7BE4&quot;/&gt;&lt;wsp:rsid wsp:val=&quot;002D12EC&quot;/&gt;&lt;wsp:rsid wsp:val=&quot;002D26D1&quot;/&gt;&lt;wsp:rsid wsp:val=&quot;002D3FC3&quot;/&gt;&lt;wsp:rsid wsp:val=&quot;002D4305&quot;/&gt;&lt;wsp:rsid wsp:val=&quot;002D53A3&quot;/&gt;&lt;wsp:rsid wsp:val=&quot;002D5E0A&quot;/&gt;&lt;wsp:rsid wsp:val=&quot;002E086A&quot;/&gt;&lt;wsp:rsid wsp:val=&quot;002E0959&quot;/&gt;&lt;wsp:rsid wsp:val=&quot;002E100F&quot;/&gt;&lt;wsp:rsid wsp:val=&quot;002E2029&quot;/&gt;&lt;wsp:rsid wsp:val=&quot;002E20CC&quot;/&gt;&lt;wsp:rsid wsp:val=&quot;002E24FD&quot;/&gt;&lt;wsp:rsid wsp:val=&quot;002E2F5C&quot;/&gt;&lt;wsp:rsid wsp:val=&quot;002E30DC&quot;/&gt;&lt;wsp:rsid wsp:val=&quot;002E3784&quot;/&gt;&lt;wsp:rsid wsp:val=&quot;002E3FFE&quot;/&gt;&lt;wsp:rsid wsp:val=&quot;002E4DD8&quot;/&gt;&lt;wsp:rsid wsp:val=&quot;002E4F13&quot;/&gt;&lt;wsp:rsid wsp:val=&quot;002E5B05&quot;/&gt;&lt;wsp:rsid wsp:val=&quot;002E629B&quot;/&gt;&lt;wsp:rsid wsp:val=&quot;002E6491&quot;/&gt;&lt;wsp:rsid wsp:val=&quot;002F0A6D&quot;/&gt;&lt;wsp:rsid wsp:val=&quot;002F2EF4&quot;/&gt;&lt;wsp:rsid wsp:val=&quot;002F5790&quot;/&gt;&lt;wsp:rsid wsp:val=&quot;002F5E5D&quot;/&gt;&lt;wsp:rsid wsp:val=&quot;002F5FEE&quot;/&gt;&lt;wsp:rsid wsp:val=&quot;002F6853&quot;/&gt;&lt;wsp:rsid wsp:val=&quot;002F78DA&quot;/&gt;&lt;wsp:rsid wsp:val=&quot;00300E62&quot;/&gt;&lt;wsp:rsid wsp:val=&quot;00301778&quot;/&gt;&lt;wsp:rsid wsp:val=&quot;00301F64&quot;/&gt;&lt;wsp:rsid wsp:val=&quot;00302086&quot;/&gt;&lt;wsp:rsid wsp:val=&quot;00302EF2&quot;/&gt;&lt;wsp:rsid wsp:val=&quot;003033B1&quot;/&gt;&lt;wsp:rsid wsp:val=&quot;00304BB6&quot;/&gt;&lt;wsp:rsid wsp:val=&quot;003061AE&quot;/&gt;&lt;wsp:rsid wsp:val=&quot;00307329&quot;/&gt;&lt;wsp:rsid wsp:val=&quot;0030784E&quot;/&gt;&lt;wsp:rsid wsp:val=&quot;003108EE&quot;/&gt;&lt;wsp:rsid wsp:val=&quot;00311D0A&quot;/&gt;&lt;wsp:rsid wsp:val=&quot;003121CD&quot;/&gt;&lt;wsp:rsid wsp:val=&quot;00313662&quot;/&gt;&lt;wsp:rsid wsp:val=&quot;003137A1&quot;/&gt;&lt;wsp:rsid wsp:val=&quot;00314A86&quot;/&gt;&lt;wsp:rsid wsp:val=&quot;003152AC&quot;/&gt;&lt;wsp:rsid wsp:val=&quot;00315494&quot;/&gt;&lt;wsp:rsid wsp:val=&quot;00315529&quot;/&gt;&lt;wsp:rsid wsp:val=&quot;00315BFB&quot;/&gt;&lt;wsp:rsid wsp:val=&quot;003176B8&quot;/&gt;&lt;wsp:rsid wsp:val=&quot;003206F3&quot;/&gt;&lt;wsp:rsid wsp:val=&quot;00320E2B&quot;/&gt;&lt;wsp:rsid wsp:val=&quot;0032220E&quot;/&gt;&lt;wsp:rsid wsp:val=&quot;00323378&quot;/&gt;&lt;wsp:rsid wsp:val=&quot;00323485&quot;/&gt;&lt;wsp:rsid wsp:val=&quot;00323C64&quot;/&gt;&lt;wsp:rsid wsp:val=&quot;00325E56&quot;/&gt;&lt;wsp:rsid wsp:val=&quot;00326FD2&quot;/&gt;&lt;wsp:rsid wsp:val=&quot;003276E1&quot;/&gt;&lt;wsp:rsid wsp:val=&quot;00330547&quot;/&gt;&lt;wsp:rsid wsp:val=&quot;00331FD6&quot;/&gt;&lt;wsp:rsid wsp:val=&quot;003325F0&quot;/&gt;&lt;wsp:rsid wsp:val=&quot;003327B8&quot;/&gt;&lt;wsp:rsid wsp:val=&quot;003331A1&quot;/&gt;&lt;wsp:rsid wsp:val=&quot;0033374A&quot;/&gt;&lt;wsp:rsid wsp:val=&quot;003341DF&quot;/&gt;&lt;wsp:rsid wsp:val=&quot;00334F8A&quot;/&gt;&lt;wsp:rsid wsp:val=&quot;00337A8C&quot;/&gt;&lt;wsp:rsid wsp:val=&quot;003410BD&quot;/&gt;&lt;wsp:rsid wsp:val=&quot;003422C9&quot;/&gt;&lt;wsp:rsid wsp:val=&quot;003439A4&quot;/&gt;&lt;wsp:rsid wsp:val=&quot;00347685&quot;/&gt;&lt;wsp:rsid wsp:val=&quot;003476B3&quot;/&gt;&lt;wsp:rsid wsp:val=&quot;00350101&quot;/&gt;&lt;wsp:rsid wsp:val=&quot;00350615&quot;/&gt;&lt;wsp:rsid wsp:val=&quot;00350BF6&quot;/&gt;&lt;wsp:rsid wsp:val=&quot;0035127F&quot;/&gt;&lt;wsp:rsid wsp:val=&quot;003523BC&quot;/&gt;&lt;wsp:rsid wsp:val=&quot;00352A94&quot;/&gt;&lt;wsp:rsid wsp:val=&quot;00352DDD&quot;/&gt;&lt;wsp:rsid wsp:val=&quot;00353041&quot;/&gt;&lt;wsp:rsid wsp:val=&quot;003535D1&quot;/&gt;&lt;wsp:rsid wsp:val=&quot;00353AA1&quot;/&gt;&lt;wsp:rsid wsp:val=&quot;00353F73&quot;/&gt;&lt;wsp:rsid wsp:val=&quot;00355322&quot;/&gt;&lt;wsp:rsid wsp:val=&quot;00356B48&quot;/&gt;&lt;wsp:rsid wsp:val=&quot;00357D02&quot;/&gt;&lt;wsp:rsid wsp:val=&quot;003600EF&quot;/&gt;&lt;wsp:rsid wsp:val=&quot;00363120&quot;/&gt;&lt;wsp:rsid wsp:val=&quot;00363827&quot;/&gt;&lt;wsp:rsid wsp:val=&quot;00363CCB&quot;/&gt;&lt;wsp:rsid wsp:val=&quot;00364A0D&quot;/&gt;&lt;wsp:rsid wsp:val=&quot;0036512A&quot;/&gt;&lt;wsp:rsid wsp:val=&quot;00366C25&quot;/&gt;&lt;wsp:rsid wsp:val=&quot;0036718F&quot;/&gt;&lt;wsp:rsid wsp:val=&quot;00367A91&quot;/&gt;&lt;wsp:rsid wsp:val=&quot;003708FC&quot;/&gt;&lt;wsp:rsid wsp:val=&quot;00370C85&quot;/&gt;&lt;wsp:rsid wsp:val=&quot;003713DB&quot;/&gt;&lt;wsp:rsid wsp:val=&quot;003718C7&quot;/&gt;&lt;wsp:rsid wsp:val=&quot;00371D66&quot;/&gt;&lt;wsp:rsid wsp:val=&quot;003733CB&quot;/&gt;&lt;wsp:rsid wsp:val=&quot;00373C1B&quot;/&gt;&lt;wsp:rsid wsp:val=&quot;0037405C&quot;/&gt;&lt;wsp:rsid wsp:val=&quot;0037414B&quot;/&gt;&lt;wsp:rsid wsp:val=&quot;0037538D&quot;/&gt;&lt;wsp:rsid wsp:val=&quot;00376189&quot;/&gt;&lt;wsp:rsid wsp:val=&quot;00383F01&quot;/&gt;&lt;wsp:rsid wsp:val=&quot;003870DE&quot;/&gt;&lt;wsp:rsid wsp:val=&quot;00387F88&quot;/&gt;&lt;wsp:rsid wsp:val=&quot;003905BF&quot;/&gt;&lt;wsp:rsid wsp:val=&quot;003910E7&quot;/&gt;&lt;wsp:rsid wsp:val=&quot;00391586&quot;/&gt;&lt;wsp:rsid wsp:val=&quot;00392225&quot;/&gt;&lt;wsp:rsid wsp:val=&quot;00392762&quot;/&gt;&lt;wsp:rsid wsp:val=&quot;003928C8&quot;/&gt;&lt;wsp:rsid wsp:val=&quot;00392AB8&quot;/&gt;&lt;wsp:rsid wsp:val=&quot;00392C69&quot;/&gt;&lt;wsp:rsid wsp:val=&quot;00393929&quot;/&gt;&lt;wsp:rsid wsp:val=&quot;00393A0A&quot;/&gt;&lt;wsp:rsid wsp:val=&quot;0039440A&quot;/&gt;&lt;wsp:rsid wsp:val=&quot;0039498E&quot;/&gt;&lt;wsp:rsid wsp:val=&quot;00394FD8&quot;/&gt;&lt;wsp:rsid wsp:val=&quot;00395821&quot;/&gt;&lt;wsp:rsid wsp:val=&quot;00396DC5&quot;/&gt;&lt;wsp:rsid wsp:val=&quot;00396F9B&quot;/&gt;&lt;wsp:rsid wsp:val=&quot;003974F9&quot;/&gt;&lt;wsp:rsid wsp:val=&quot;0039787C&quot;/&gt;&lt;wsp:rsid wsp:val=&quot;003978AB&quot;/&gt;&lt;wsp:rsid wsp:val=&quot;003A09AC&quot;/&gt;&lt;wsp:rsid wsp:val=&quot;003A0EE5&quot;/&gt;&lt;wsp:rsid wsp:val=&quot;003A0F22&quot;/&gt;&lt;wsp:rsid wsp:val=&quot;003A28BC&quot;/&gt;&lt;wsp:rsid wsp:val=&quot;003A2F2B&quot;/&gt;&lt;wsp:rsid wsp:val=&quot;003A3844&quot;/&gt;&lt;wsp:rsid wsp:val=&quot;003A5110&quot;/&gt;&lt;wsp:rsid wsp:val=&quot;003A6386&quot;/&gt;&lt;wsp:rsid wsp:val=&quot;003A6969&quot;/&gt;&lt;wsp:rsid wsp:val=&quot;003A7224&quot;/&gt;&lt;wsp:rsid wsp:val=&quot;003A73B2&quot;/&gt;&lt;wsp:rsid wsp:val=&quot;003B03EE&quot;/&gt;&lt;wsp:rsid wsp:val=&quot;003B1FC8&quot;/&gt;&lt;wsp:rsid wsp:val=&quot;003B4209&quot;/&gt;&lt;wsp:rsid wsp:val=&quot;003B57B8&quot;/&gt;&lt;wsp:rsid wsp:val=&quot;003B5E5F&quot;/&gt;&lt;wsp:rsid wsp:val=&quot;003B673E&quot;/&gt;&lt;wsp:rsid wsp:val=&quot;003C0841&quot;/&gt;&lt;wsp:rsid wsp:val=&quot;003C1D2C&quot;/&gt;&lt;wsp:rsid wsp:val=&quot;003C2368&quot;/&gt;&lt;wsp:rsid wsp:val=&quot;003D1246&quot;/&gt;&lt;wsp:rsid wsp:val=&quot;003D18B4&quot;/&gt;&lt;wsp:rsid wsp:val=&quot;003D1DE1&quot;/&gt;&lt;wsp:rsid wsp:val=&quot;003D228A&quot;/&gt;&lt;wsp:rsid wsp:val=&quot;003D30BF&quot;/&gt;&lt;wsp:rsid wsp:val=&quot;003D32F6&quot;/&gt;&lt;wsp:rsid wsp:val=&quot;003D3AF1&quot;/&gt;&lt;wsp:rsid wsp:val=&quot;003D65B5&quot;/&gt;&lt;wsp:rsid wsp:val=&quot;003D6E92&quot;/&gt;&lt;wsp:rsid wsp:val=&quot;003E0CA8&quot;/&gt;&lt;wsp:rsid wsp:val=&quot;003E0D74&quot;/&gt;&lt;wsp:rsid wsp:val=&quot;003E16F9&quot;/&gt;&lt;wsp:rsid wsp:val=&quot;003E19CC&quot;/&gt;&lt;wsp:rsid wsp:val=&quot;003E1DF5&quot;/&gt;&lt;wsp:rsid wsp:val=&quot;003E371A&quot;/&gt;&lt;wsp:rsid wsp:val=&quot;003E3AFD&quot;/&gt;&lt;wsp:rsid wsp:val=&quot;003E44BC&quot;/&gt;&lt;wsp:rsid wsp:val=&quot;003E563D&quot;/&gt;&lt;wsp:rsid wsp:val=&quot;003E6565&quot;/&gt;&lt;wsp:rsid wsp:val=&quot;003E7103&quot;/&gt;&lt;wsp:rsid wsp:val=&quot;003F095A&quot;/&gt;&lt;wsp:rsid wsp:val=&quot;003F0B33&quot;/&gt;&lt;wsp:rsid wsp:val=&quot;003F0D3C&quot;/&gt;&lt;wsp:rsid wsp:val=&quot;003F424C&quot;/&gt;&lt;wsp:rsid wsp:val=&quot;003F69DF&quot;/&gt;&lt;wsp:rsid wsp:val=&quot;0040090F&quot;/&gt;&lt;wsp:rsid wsp:val=&quot;004017D2&quot;/&gt;&lt;wsp:rsid wsp:val=&quot;0040197F&quot;/&gt;&lt;wsp:rsid wsp:val=&quot;00401AEF&quot;/&gt;&lt;wsp:rsid wsp:val=&quot;00401BD9&quot;/&gt;&lt;wsp:rsid wsp:val=&quot;004030FE&quot;/&gt;&lt;wsp:rsid wsp:val=&quot;00403972&quot;/&gt;&lt;wsp:rsid wsp:val=&quot;004042B9&quot;/&gt;&lt;wsp:rsid wsp:val=&quot;00404670&quot;/&gt;&lt;wsp:rsid wsp:val=&quot;00404A47&quot;/&gt;&lt;wsp:rsid wsp:val=&quot;00404C94&quot;/&gt;&lt;wsp:rsid wsp:val=&quot;0040543E&quot;/&gt;&lt;wsp:rsid wsp:val=&quot;004069B3&quot;/&gt;&lt;wsp:rsid wsp:val=&quot;00407085&quot;/&gt;&lt;wsp:rsid wsp:val=&quot;00407963&quot;/&gt;&lt;wsp:rsid wsp:val=&quot;00410D72&quot;/&gt;&lt;wsp:rsid wsp:val=&quot;004111F3&quot;/&gt;&lt;wsp:rsid wsp:val=&quot;00412EA5&quot;/&gt;&lt;wsp:rsid wsp:val=&quot;00414361&quot;/&gt;&lt;wsp:rsid wsp:val=&quot;00414F08&quot;/&gt;&lt;wsp:rsid wsp:val=&quot;00415847&quot;/&gt;&lt;wsp:rsid wsp:val=&quot;00415BAA&quot;/&gt;&lt;wsp:rsid wsp:val=&quot;004161BD&quot;/&gt;&lt;wsp:rsid wsp:val=&quot;00416D05&quot;/&gt;&lt;wsp:rsid wsp:val=&quot;00416E23&quot;/&gt;&lt;wsp:rsid wsp:val=&quot;004177CD&quot;/&gt;&lt;wsp:rsid wsp:val=&quot;004178B8&quot;/&gt;&lt;wsp:rsid wsp:val=&quot;00417B3B&quot;/&gt;&lt;wsp:rsid wsp:val=&quot;00420620&quot;/&gt;&lt;wsp:rsid wsp:val=&quot;00420C21&quot;/&gt;&lt;wsp:rsid wsp:val=&quot;00420CD4&quot;/&gt;&lt;wsp:rsid wsp:val=&quot;00421857&quot;/&gt;&lt;wsp:rsid wsp:val=&quot;00422ADE&quot;/&gt;&lt;wsp:rsid wsp:val=&quot;004231C9&quot;/&gt;&lt;wsp:rsid wsp:val=&quot;0042345C&quot;/&gt;&lt;wsp:rsid wsp:val=&quot;00425349&quot;/&gt;&lt;wsp:rsid wsp:val=&quot;0043027E&quot;/&gt;&lt;wsp:rsid wsp:val=&quot;004305A0&quot;/&gt;&lt;wsp:rsid wsp:val=&quot;00430988&quot;/&gt;&lt;wsp:rsid wsp:val=&quot;004314F2&quot;/&gt;&lt;wsp:rsid wsp:val=&quot;004316B2&quot;/&gt;&lt;wsp:rsid wsp:val=&quot;00431C10&quot;/&gt;&lt;wsp:rsid wsp:val=&quot;00431D8E&quot;/&gt;&lt;wsp:rsid wsp:val=&quot;00433F5B&quot;/&gt;&lt;wsp:rsid wsp:val=&quot;0043530E&quot;/&gt;&lt;wsp:rsid wsp:val=&quot;00435A2B&quot;/&gt;&lt;wsp:rsid wsp:val=&quot;00435E9C&quot;/&gt;&lt;wsp:rsid wsp:val=&quot;00436219&quot;/&gt;&lt;wsp:rsid wsp:val=&quot;00436627&quot;/&gt;&lt;wsp:rsid wsp:val=&quot;00437808&quot;/&gt;&lt;wsp:rsid wsp:val=&quot;0043798D&quot;/&gt;&lt;wsp:rsid wsp:val=&quot;00440522&quot;/&gt;&lt;wsp:rsid wsp:val=&quot;0044092B&quot;/&gt;&lt;wsp:rsid wsp:val=&quot;004418A6&quot;/&gt;&lt;wsp:rsid wsp:val=&quot;004427F6&quot;/&gt;&lt;wsp:rsid wsp:val=&quot;004433CD&quot;/&gt;&lt;wsp:rsid wsp:val=&quot;00444027&quot;/&gt;&lt;wsp:rsid wsp:val=&quot;00446E48&quot;/&gt;&lt;wsp:rsid wsp:val=&quot;00447149&quot;/&gt;&lt;wsp:rsid wsp:val=&quot;004476B5&quot;/&gt;&lt;wsp:rsid wsp:val=&quot;00447CED&quot;/&gt;&lt;wsp:rsid wsp:val=&quot;00447F99&quot;/&gt;&lt;wsp:rsid wsp:val=&quot;00450219&quot;/&gt;&lt;wsp:rsid wsp:val=&quot;0045059E&quot;/&gt;&lt;wsp:rsid wsp:val=&quot;00450754&quot;/&gt;&lt;wsp:rsid wsp:val=&quot;004511D8&quot;/&gt;&lt;wsp:rsid wsp:val=&quot;0045136C&quot;/&gt;&lt;wsp:rsid wsp:val=&quot;00451B30&quot;/&gt;&lt;wsp:rsid wsp:val=&quot;0045479E&quot;/&gt;&lt;wsp:rsid wsp:val=&quot;00454BA8&quot;/&gt;&lt;wsp:rsid wsp:val=&quot;004552C0&quot;/&gt;&lt;wsp:rsid wsp:val=&quot;00457265&quot;/&gt;&lt;wsp:rsid wsp:val=&quot;00457B78&quot;/&gt;&lt;wsp:rsid wsp:val=&quot;00460248&quot;/&gt;&lt;wsp:rsid wsp:val=&quot;00460527&quot;/&gt;&lt;wsp:rsid wsp:val=&quot;00461025&quot;/&gt;&lt;wsp:rsid wsp:val=&quot;0046164D&quot;/&gt;&lt;wsp:rsid wsp:val=&quot;00461D3B&quot;/&gt;&lt;wsp:rsid wsp:val=&quot;004622CF&quot;/&gt;&lt;wsp:rsid wsp:val=&quot;004628C5&quot;/&gt;&lt;wsp:rsid wsp:val=&quot;0046498A&quot;/&gt;&lt;wsp:rsid wsp:val=&quot;004656F7&quot;/&gt;&lt;wsp:rsid wsp:val=&quot;004702C9&quot;/&gt;&lt;wsp:rsid wsp:val=&quot;00470EBF&quot;/&gt;&lt;wsp:rsid wsp:val=&quot;0047179C&quot;/&gt;&lt;wsp:rsid wsp:val=&quot;0047182D&quot;/&gt;&lt;wsp:rsid wsp:val=&quot;00471DFD&quot;/&gt;&lt;wsp:rsid wsp:val=&quot;00472A00&quot;/&gt;&lt;wsp:rsid wsp:val=&quot;00472B3C&quot;/&gt;&lt;wsp:rsid wsp:val=&quot;004732B3&quot;/&gt;&lt;wsp:rsid wsp:val=&quot;004733C8&quot;/&gt;&lt;wsp:rsid wsp:val=&quot;0047456A&quot;/&gt;&lt;wsp:rsid wsp:val=&quot;004746A1&quot;/&gt;&lt;wsp:rsid wsp:val=&quot;004746DD&quot;/&gt;&lt;wsp:rsid wsp:val=&quot;00474A8C&quot;/&gt;&lt;wsp:rsid wsp:val=&quot;00475B6D&quot;/&gt;&lt;wsp:rsid wsp:val=&quot;00476273&quot;/&gt;&lt;wsp:rsid wsp:val=&quot;0047780B&quot;/&gt;&lt;wsp:rsid wsp:val=&quot;00480115&quot;/&gt;&lt;wsp:rsid wsp:val=&quot;00480371&quot;/&gt;&lt;wsp:rsid wsp:val=&quot;00482FA6&quot;/&gt;&lt;wsp:rsid wsp:val=&quot;00483094&quot;/&gt;&lt;wsp:rsid wsp:val=&quot;0048320C&quot;/&gt;&lt;wsp:rsid wsp:val=&quot;00483303&quot;/&gt;&lt;wsp:rsid wsp:val=&quot;00483E25&quot;/&gt;&lt;wsp:rsid wsp:val=&quot;0048444A&quot;/&gt;&lt;wsp:rsid wsp:val=&quot;00484F8D&quot;/&gt;&lt;wsp:rsid wsp:val=&quot;004854E3&quot;/&gt;&lt;wsp:rsid wsp:val=&quot;004859A7&quot;/&gt;&lt;wsp:rsid wsp:val=&quot;004864B2&quot;/&gt;&lt;wsp:rsid wsp:val=&quot;00486F94&quot;/&gt;&lt;wsp:rsid wsp:val=&quot;00487663&quot;/&gt;&lt;wsp:rsid wsp:val=&quot;00487BF1&quot;/&gt;&lt;wsp:rsid wsp:val=&quot;00491965&quot;/&gt;&lt;wsp:rsid wsp:val=&quot;0049201F&quot;/&gt;&lt;wsp:rsid wsp:val=&quot;004921B8&quot;/&gt;&lt;wsp:rsid wsp:val=&quot;00492F52&quot;/&gt;&lt;wsp:rsid wsp:val=&quot;00493E8D&quot;/&gt;&lt;wsp:rsid wsp:val=&quot;004942D8&quot;/&gt;&lt;wsp:rsid wsp:val=&quot;00495118&quot;/&gt;&lt;wsp:rsid wsp:val=&quot;004952B1&quot;/&gt;&lt;wsp:rsid wsp:val=&quot;0049660B&quot;/&gt;&lt;wsp:rsid wsp:val=&quot;00496D74&quot;/&gt;&lt;wsp:rsid wsp:val=&quot;00497622&quot;/&gt;&lt;wsp:rsid wsp:val=&quot;004A0A19&quot;/&gt;&lt;wsp:rsid wsp:val=&quot;004A1351&quot;/&gt;&lt;wsp:rsid wsp:val=&quot;004A1BA8&quot;/&gt;&lt;wsp:rsid wsp:val=&quot;004A4DAD&quot;/&gt;&lt;wsp:rsid wsp:val=&quot;004A4F46&quot;/&gt;&lt;wsp:rsid wsp:val=&quot;004A517C&quot;/&gt;&lt;wsp:rsid wsp:val=&quot;004A66E0&quot;/&gt;&lt;wsp:rsid wsp:val=&quot;004A687F&quot;/&gt;&lt;wsp:rsid wsp:val=&quot;004A69BD&quot;/&gt;&lt;wsp:rsid wsp:val=&quot;004A7316&quot;/&gt;&lt;wsp:rsid wsp:val=&quot;004A7C71&quot;/&gt;&lt;wsp:rsid wsp:val=&quot;004B1E36&quot;/&gt;&lt;wsp:rsid wsp:val=&quot;004B2781&quot;/&gt;&lt;wsp:rsid wsp:val=&quot;004B3AFA&quot;/&gt;&lt;wsp:rsid wsp:val=&quot;004B513A&quot;/&gt;&lt;wsp:rsid wsp:val=&quot;004B5D5C&quot;/&gt;&lt;wsp:rsid wsp:val=&quot;004B604B&quot;/&gt;&lt;wsp:rsid wsp:val=&quot;004B710B&quot;/&gt;&lt;wsp:rsid wsp:val=&quot;004B7DFA&quot;/&gt;&lt;wsp:rsid wsp:val=&quot;004C0320&quot;/&gt;&lt;wsp:rsid wsp:val=&quot;004C2EC1&quot;/&gt;&lt;wsp:rsid wsp:val=&quot;004C587A&quot;/&gt;&lt;wsp:rsid wsp:val=&quot;004C6D85&quot;/&gt;&lt;wsp:rsid wsp:val=&quot;004C737D&quot;/&gt;&lt;wsp:rsid wsp:val=&quot;004C7EA9&quot;/&gt;&lt;wsp:rsid wsp:val=&quot;004D0C32&quot;/&gt;&lt;wsp:rsid wsp:val=&quot;004D2297&quot;/&gt;&lt;wsp:rsid wsp:val=&quot;004D3F16&quot;/&gt;&lt;wsp:rsid wsp:val=&quot;004D4444&quot;/&gt;&lt;wsp:rsid wsp:val=&quot;004D49D7&quot;/&gt;&lt;wsp:rsid wsp:val=&quot;004E0027&quot;/&gt;&lt;wsp:rsid wsp:val=&quot;004E0836&quot;/&gt;&lt;wsp:rsid wsp:val=&quot;004E201B&quot;/&gt;&lt;wsp:rsid wsp:val=&quot;004E2187&quot;/&gt;&lt;wsp:rsid wsp:val=&quot;004E5ADD&quot;/&gt;&lt;wsp:rsid wsp:val=&quot;004E60CC&quot;/&gt;&lt;wsp:rsid wsp:val=&quot;004E6214&quot;/&gt;&lt;wsp:rsid wsp:val=&quot;004E6390&quot;/&gt;&lt;wsp:rsid wsp:val=&quot;004E6CE5&quot;/&gt;&lt;wsp:rsid wsp:val=&quot;004E6F3F&quot;/&gt;&lt;wsp:rsid wsp:val=&quot;004F051C&quot;/&gt;&lt;wsp:rsid wsp:val=&quot;004F08AD&quot;/&gt;&lt;wsp:rsid wsp:val=&quot;004F09A0&quot;/&gt;&lt;wsp:rsid wsp:val=&quot;004F16B5&quot;/&gt;&lt;wsp:rsid wsp:val=&quot;004F1BA7&quot;/&gt;&lt;wsp:rsid wsp:val=&quot;004F2708&quot;/&gt;&lt;wsp:rsid wsp:val=&quot;004F36DA&quot;/&gt;&lt;wsp:rsid wsp:val=&quot;004F5435&quot;/&gt;&lt;wsp:rsid wsp:val=&quot;004F5F1D&quot;/&gt;&lt;wsp:rsid wsp:val=&quot;004F74E9&quot;/&gt;&lt;wsp:rsid wsp:val=&quot;004F766F&quot;/&gt;&lt;wsp:rsid wsp:val=&quot;004F785F&quot;/&gt;&lt;wsp:rsid wsp:val=&quot;004F7A0B&quot;/&gt;&lt;wsp:rsid wsp:val=&quot;0050019D&quot;/&gt;&lt;wsp:rsid wsp:val=&quot;0050120F&quot;/&gt;&lt;wsp:rsid wsp:val=&quot;0050209E&quot;/&gt;&lt;wsp:rsid wsp:val=&quot;00503BF9&quot;/&gt;&lt;wsp:rsid wsp:val=&quot;00504F84&quot;/&gt;&lt;wsp:rsid wsp:val=&quot;00505371&quot;/&gt;&lt;wsp:rsid wsp:val=&quot;00506381&quot;/&gt;&lt;wsp:rsid wsp:val=&quot;00506AF0&quot;/&gt;&lt;wsp:rsid wsp:val=&quot;00506F3C&quot;/&gt;&lt;wsp:rsid wsp:val=&quot;0051075D&quot;/&gt;&lt;wsp:rsid wsp:val=&quot;005107B3&quot;/&gt;&lt;wsp:rsid wsp:val=&quot;00514695&quot;/&gt;&lt;wsp:rsid wsp:val=&quot;00515822&quot;/&gt;&lt;wsp:rsid wsp:val=&quot;00516BD8&quot;/&gt;&lt;wsp:rsid wsp:val=&quot;005174DF&quot;/&gt;&lt;wsp:rsid wsp:val=&quot;0052030A&quot;/&gt;&lt;wsp:rsid wsp:val=&quot;005208E1&quot;/&gt;&lt;wsp:rsid wsp:val=&quot;00522317&quot;/&gt;&lt;wsp:rsid wsp:val=&quot;00522B1A&quot;/&gt;&lt;wsp:rsid wsp:val=&quot;00522D34&quot;/&gt;&lt;wsp:rsid wsp:val=&quot;0052338B&quot;/&gt;&lt;wsp:rsid wsp:val=&quot;0052381F&quot;/&gt;&lt;wsp:rsid wsp:val=&quot;00524CBC&quot;/&gt;&lt;wsp:rsid wsp:val=&quot;00524E06&quot;/&gt;&lt;wsp:rsid wsp:val=&quot;00524E12&quot;/&gt;&lt;wsp:rsid wsp:val=&quot;005266D6&quot;/&gt;&lt;wsp:rsid wsp:val=&quot;00526B96&quot;/&gt;&lt;wsp:rsid wsp:val=&quot;00530A5F&quot;/&gt;&lt;wsp:rsid wsp:val=&quot;00532207&quot;/&gt;&lt;wsp:rsid wsp:val=&quot;00532429&quot;/&gt;&lt;wsp:rsid wsp:val=&quot;005329E9&quot;/&gt;&lt;wsp:rsid wsp:val=&quot;005331DC&quot;/&gt;&lt;wsp:rsid wsp:val=&quot;00533B9A&quot;/&gt;&lt;wsp:rsid wsp:val=&quot;005346A7&quot;/&gt;&lt;wsp:rsid wsp:val=&quot;00534AFA&quot;/&gt;&lt;wsp:rsid wsp:val=&quot;00535A9D&quot;/&gt;&lt;wsp:rsid wsp:val=&quot;005367FD&quot;/&gt;&lt;wsp:rsid wsp:val=&quot;005374FB&quot;/&gt;&lt;wsp:rsid wsp:val=&quot;00537FF1&quot;/&gt;&lt;wsp:rsid wsp:val=&quot;00540943&quot;/&gt;&lt;wsp:rsid wsp:val=&quot;005412C2&quot;/&gt;&lt;wsp:rsid wsp:val=&quot;00541FD3&quot;/&gt;&lt;wsp:rsid wsp:val=&quot;005429C2&quot;/&gt;&lt;wsp:rsid wsp:val=&quot;00543012&quot;/&gt;&lt;wsp:rsid wsp:val=&quot;00545021&quot;/&gt;&lt;wsp:rsid wsp:val=&quot;005477C7&quot;/&gt;&lt;wsp:rsid wsp:val=&quot;00547BE1&quot;/&gt;&lt;wsp:rsid wsp:val=&quot;00547C40&quot;/&gt;&lt;wsp:rsid wsp:val=&quot;005509DA&quot;/&gt;&lt;wsp:rsid wsp:val=&quot;00550BAE&quot;/&gt;&lt;wsp:rsid wsp:val=&quot;005510BF&quot;/&gt;&lt;wsp:rsid wsp:val=&quot;00551ACE&quot;/&gt;&lt;wsp:rsid wsp:val=&quot;0055204C&quot;/&gt;&lt;wsp:rsid wsp:val=&quot;005540FB&quot;/&gt;&lt;wsp:rsid wsp:val=&quot;00555E5E&quot;/&gt;&lt;wsp:rsid wsp:val=&quot;00560B1C&quot;/&gt;&lt;wsp:rsid wsp:val=&quot;00560CB2&quot;/&gt;&lt;wsp:rsid wsp:val=&quot;005618E0&quot;/&gt;&lt;wsp:rsid wsp:val=&quot;00562BE2&quot;/&gt;&lt;wsp:rsid wsp:val=&quot;005652AA&quot;/&gt;&lt;wsp:rsid wsp:val=&quot;0056579C&quot;/&gt;&lt;wsp:rsid wsp:val=&quot;0056647A&quot;/&gt;&lt;wsp:rsid wsp:val=&quot;0056792B&quot;/&gt;&lt;wsp:rsid wsp:val=&quot;00567985&quot;/&gt;&lt;wsp:rsid wsp:val=&quot;00567F2F&quot;/&gt;&lt;wsp:rsid wsp:val=&quot;00571226&quot;/&gt;&lt;wsp:rsid wsp:val=&quot;005713B1&quot;/&gt;&lt;wsp:rsid wsp:val=&quot;00571E5C&quot;/&gt;&lt;wsp:rsid wsp:val=&quot;00571F6F&quot;/&gt;&lt;wsp:rsid wsp:val=&quot;00572704&quot;/&gt;&lt;wsp:rsid wsp:val=&quot;00573EA0&quot;/&gt;&lt;wsp:rsid wsp:val=&quot;0057519D&quot;/&gt;&lt;wsp:rsid wsp:val=&quot;00575968&quot;/&gt;&lt;wsp:rsid wsp:val=&quot;00575B04&quot;/&gt;&lt;wsp:rsid wsp:val=&quot;00576648&quot;/&gt;&lt;wsp:rsid wsp:val=&quot;00576699&quot;/&gt;&lt;wsp:rsid wsp:val=&quot;00576976&quot;/&gt;&lt;wsp:rsid wsp:val=&quot;00577303&quot;/&gt;&lt;wsp:rsid wsp:val=&quot;005816EB&quot;/&gt;&lt;wsp:rsid wsp:val=&quot;00583613&quot;/&gt;&lt;wsp:rsid wsp:val=&quot;005838C6&quot;/&gt;&lt;wsp:rsid wsp:val=&quot;005857DD&quot;/&gt;&lt;wsp:rsid wsp:val=&quot;00585C02&quot;/&gt;&lt;wsp:rsid wsp:val=&quot;0058706C&quot;/&gt;&lt;wsp:rsid wsp:val=&quot;00590394&quot;/&gt;&lt;wsp:rsid wsp:val=&quot;005917B4&quot;/&gt;&lt;wsp:rsid wsp:val=&quot;00591BFB&quot;/&gt;&lt;wsp:rsid wsp:val=&quot;00591F6F&quot;/&gt;&lt;wsp:rsid wsp:val=&quot;0059286E&quot;/&gt;&lt;wsp:rsid wsp:val=&quot;00592CA6&quot;/&gt;&lt;wsp:rsid wsp:val=&quot;00592E55&quot;/&gt;&lt;wsp:rsid wsp:val=&quot;00593BF3&quot;/&gt;&lt;wsp:rsid wsp:val=&quot;0059465B&quot;/&gt;&lt;wsp:rsid wsp:val=&quot;0059518C&quot;/&gt;&lt;wsp:rsid wsp:val=&quot;005971C2&quot;/&gt;&lt;wsp:rsid wsp:val=&quot;005A26FB&quot;/&gt;&lt;wsp:rsid wsp:val=&quot;005A3512&quot;/&gt;&lt;wsp:rsid wsp:val=&quot;005A38E8&quot;/&gt;&lt;wsp:rsid wsp:val=&quot;005A4238&quot;/&gt;&lt;wsp:rsid wsp:val=&quot;005A45E0&quot;/&gt;&lt;wsp:rsid wsp:val=&quot;005A5865&quot;/&gt;&lt;wsp:rsid wsp:val=&quot;005A67B6&quot;/&gt;&lt;wsp:rsid wsp:val=&quot;005A6B2C&quot;/&gt;&lt;wsp:rsid wsp:val=&quot;005A7A00&quot;/&gt;&lt;wsp:rsid wsp:val=&quot;005B0863&quot;/&gt;&lt;wsp:rsid wsp:val=&quot;005B11D7&quot;/&gt;&lt;wsp:rsid wsp:val=&quot;005B1B45&quot;/&gt;&lt;wsp:rsid wsp:val=&quot;005B24F8&quot;/&gt;&lt;wsp:rsid wsp:val=&quot;005B3031&quot;/&gt;&lt;wsp:rsid wsp:val=&quot;005B5002&quot;/&gt;&lt;wsp:rsid wsp:val=&quot;005B7089&quot;/&gt;&lt;wsp:rsid wsp:val=&quot;005B7418&quot;/&gt;&lt;wsp:rsid wsp:val=&quot;005B7765&quot;/&gt;&lt;wsp:rsid wsp:val=&quot;005C089A&quot;/&gt;&lt;wsp:rsid wsp:val=&quot;005C0DDE&quot;/&gt;&lt;wsp:rsid wsp:val=&quot;005C1684&quot;/&gt;&lt;wsp:rsid wsp:val=&quot;005C21A1&quot;/&gt;&lt;wsp:rsid wsp:val=&quot;005C254A&quot;/&gt;&lt;wsp:rsid wsp:val=&quot;005C2BF7&quot;/&gt;&lt;wsp:rsid wsp:val=&quot;005C35B8&quot;/&gt;&lt;wsp:rsid wsp:val=&quot;005C373B&quot;/&gt;&lt;wsp:rsid wsp:val=&quot;005C3A85&quot;/&gt;&lt;wsp:rsid wsp:val=&quot;005C3D85&quot;/&gt;&lt;wsp:rsid wsp:val=&quot;005C4CF4&quot;/&gt;&lt;wsp:rsid wsp:val=&quot;005C5190&quot;/&gt;&lt;wsp:rsid wsp:val=&quot;005C54A5&quot;/&gt;&lt;wsp:rsid wsp:val=&quot;005C6F77&quot;/&gt;&lt;wsp:rsid wsp:val=&quot;005D02DB&quot;/&gt;&lt;wsp:rsid wsp:val=&quot;005D0FDE&quot;/&gt;&lt;wsp:rsid wsp:val=&quot;005D1802&quot;/&gt;&lt;wsp:rsid wsp:val=&quot;005D2BBA&quot;/&gt;&lt;wsp:rsid wsp:val=&quot;005D3184&quot;/&gt;&lt;wsp:rsid wsp:val=&quot;005D4A0F&quot;/&gt;&lt;wsp:rsid wsp:val=&quot;005D5310&quot;/&gt;&lt;wsp:rsid wsp:val=&quot;005D6797&quot;/&gt;&lt;wsp:rsid wsp:val=&quot;005D7E58&quot;/&gt;&lt;wsp:rsid wsp:val=&quot;005E02DD&quot;/&gt;&lt;wsp:rsid wsp:val=&quot;005E0A2F&quot;/&gt;&lt;wsp:rsid wsp:val=&quot;005E112D&quot;/&gt;&lt;wsp:rsid wsp:val=&quot;005E11CB&quot;/&gt;&lt;wsp:rsid wsp:val=&quot;005E150F&quot;/&gt;&lt;wsp:rsid wsp:val=&quot;005E2AA8&quot;/&gt;&lt;wsp:rsid wsp:val=&quot;005E3AC7&quot;/&gt;&lt;wsp:rsid wsp:val=&quot;005E3EFD&quot;/&gt;&lt;wsp:rsid wsp:val=&quot;005E4030&quot;/&gt;&lt;wsp:rsid wsp:val=&quot;005E63AF&quot;/&gt;&lt;wsp:rsid wsp:val=&quot;005F0A06&quot;/&gt;&lt;wsp:rsid wsp:val=&quot;005F10A6&quot;/&gt;&lt;wsp:rsid wsp:val=&quot;005F138A&quot;/&gt;&lt;wsp:rsid wsp:val=&quot;005F3553&quot;/&gt;&lt;wsp:rsid wsp:val=&quot;005F401E&quot;/&gt;&lt;wsp:rsid wsp:val=&quot;005F5E86&quot;/&gt;&lt;wsp:rsid wsp:val=&quot;005F663F&quot;/&gt;&lt;wsp:rsid wsp:val=&quot;005F6809&quot;/&gt;&lt;wsp:rsid wsp:val=&quot;005F7449&quot;/&gt;&lt;wsp:rsid wsp:val=&quot;005F756C&quot;/&gt;&lt;wsp:rsid wsp:val=&quot;00600254&quot;/&gt;&lt;wsp:rsid wsp:val=&quot;00600402&quot;/&gt;&lt;wsp:rsid wsp:val=&quot;006017BF&quot;/&gt;&lt;wsp:rsid wsp:val=&quot;00601C44&quot;/&gt;&lt;wsp:rsid wsp:val=&quot;00601DA7&quot;/&gt;&lt;wsp:rsid wsp:val=&quot;00602DA7&quot;/&gt;&lt;wsp:rsid wsp:val=&quot;00603C69&quot;/&gt;&lt;wsp:rsid wsp:val=&quot;00603D82&quot;/&gt;&lt;wsp:rsid wsp:val=&quot;00605243&quot;/&gt;&lt;wsp:rsid wsp:val=&quot;00606BA7&quot;/&gt;&lt;wsp:rsid wsp:val=&quot;006075A2&quot;/&gt;&lt;wsp:rsid wsp:val=&quot;0060761D&quot;/&gt;&lt;wsp:rsid wsp:val=&quot;006119C7&quot;/&gt;&lt;wsp:rsid wsp:val=&quot;00611F12&quot;/&gt;&lt;wsp:rsid wsp:val=&quot;006132B2&quot;/&gt;&lt;wsp:rsid wsp:val=&quot;006134D9&quot;/&gt;&lt;wsp:rsid wsp:val=&quot;00613C3D&quot;/&gt;&lt;wsp:rsid wsp:val=&quot;006147A9&quot;/&gt;&lt;wsp:rsid wsp:val=&quot;00614F66&quot;/&gt;&lt;wsp:rsid wsp:val=&quot;00616C59&quot;/&gt;&lt;wsp:rsid wsp:val=&quot;00616EA3&quot;/&gt;&lt;wsp:rsid wsp:val=&quot;006174CE&quot;/&gt;&lt;wsp:rsid wsp:val=&quot;0062246F&quot;/&gt;&lt;wsp:rsid wsp:val=&quot;006232C9&quot;/&gt;&lt;wsp:rsid wsp:val=&quot;00623788&quot;/&gt;&lt;wsp:rsid wsp:val=&quot;00624205&quot;/&gt;&lt;wsp:rsid wsp:val=&quot;00624676&quot;/&gt;&lt;wsp:rsid wsp:val=&quot;006258E2&quot;/&gt;&lt;wsp:rsid wsp:val=&quot;00625CE0&quot;/&gt;&lt;wsp:rsid wsp:val=&quot;0062773D&quot;/&gt;&lt;wsp:rsid wsp:val=&quot;00630372&quot;/&gt;&lt;wsp:rsid wsp:val=&quot;006314DE&quot;/&gt;&lt;wsp:rsid wsp:val=&quot;006317BD&quot;/&gt;&lt;wsp:rsid wsp:val=&quot;00634F24&quot;/&gt;&lt;wsp:rsid wsp:val=&quot;00635E09&quot;/&gt;&lt;wsp:rsid wsp:val=&quot;006361E5&quot;/&gt;&lt;wsp:rsid wsp:val=&quot;00636868&quot;/&gt;&lt;wsp:rsid wsp:val=&quot;0063773B&quot;/&gt;&lt;wsp:rsid wsp:val=&quot;00637744&quot;/&gt;&lt;wsp:rsid wsp:val=&quot;00641503&quot;/&gt;&lt;wsp:rsid wsp:val=&quot;0064186B&quot;/&gt;&lt;wsp:rsid wsp:val=&quot;00641E93&quot;/&gt;&lt;wsp:rsid wsp:val=&quot;0064480E&quot;/&gt;&lt;wsp:rsid wsp:val=&quot;0064488D&quot;/&gt;&lt;wsp:rsid wsp:val=&quot;006450C9&quot;/&gt;&lt;wsp:rsid wsp:val=&quot;00645283&quot;/&gt;&lt;wsp:rsid wsp:val=&quot;00645C97&quot;/&gt;&lt;wsp:rsid wsp:val=&quot;006469EF&quot;/&gt;&lt;wsp:rsid wsp:val=&quot;006471B0&quot;/&gt;&lt;wsp:rsid wsp:val=&quot;00647514&quot;/&gt;&lt;wsp:rsid wsp:val=&quot;00647BA5&quot;/&gt;&lt;wsp:rsid wsp:val=&quot;00647D36&quot;/&gt;&lt;wsp:rsid wsp:val=&quot;006502A3&quot;/&gt;&lt;wsp:rsid wsp:val=&quot;0065115F&quot;/&gt;&lt;wsp:rsid wsp:val=&quot;0065133D&quot;/&gt;&lt;wsp:rsid wsp:val=&quot;0065147D&quot;/&gt;&lt;wsp:rsid wsp:val=&quot;00652073&quot;/&gt;&lt;wsp:rsid wsp:val=&quot;00652E6D&quot;/&gt;&lt;wsp:rsid wsp:val=&quot;00653049&quot;/&gt;&lt;wsp:rsid wsp:val=&quot;00653082&quot;/&gt;&lt;wsp:rsid wsp:val=&quot;006530AC&quot;/&gt;&lt;wsp:rsid wsp:val=&quot;00654149&quot;/&gt;&lt;wsp:rsid wsp:val=&quot;00656CD2&quot;/&gt;&lt;wsp:rsid wsp:val=&quot;00656E52&quot;/&gt;&lt;wsp:rsid wsp:val=&quot;006614A3&quot;/&gt;&lt;wsp:rsid wsp:val=&quot;00662C56&quot;/&gt;&lt;wsp:rsid wsp:val=&quot;00663A2A&quot;/&gt;&lt;wsp:rsid wsp:val=&quot;00663BAA&quot;/&gt;&lt;wsp:rsid wsp:val=&quot;00663C48&quot;/&gt;&lt;wsp:rsid wsp:val=&quot;006641BE&quot;/&gt;&lt;wsp:rsid wsp:val=&quot;006641D1&quot;/&gt;&lt;wsp:rsid wsp:val=&quot;00665500&quot;/&gt;&lt;wsp:rsid wsp:val=&quot;00665977&quot;/&gt;&lt;wsp:rsid wsp:val=&quot;00665985&quot;/&gt;&lt;wsp:rsid wsp:val=&quot;0066685A&quot;/&gt;&lt;wsp:rsid wsp:val=&quot;00667FF8&quot;/&gt;&lt;wsp:rsid wsp:val=&quot;006707BE&quot;/&gt;&lt;wsp:rsid wsp:val=&quot;006707D3&quot;/&gt;&lt;wsp:rsid wsp:val=&quot;00671FAD&quot;/&gt;&lt;wsp:rsid wsp:val=&quot;006749B5&quot;/&gt;&lt;wsp:rsid wsp:val=&quot;006755D6&quot;/&gt;&lt;wsp:rsid wsp:val=&quot;006758F2&quot;/&gt;&lt;wsp:rsid wsp:val=&quot;00675A79&quot;/&gt;&lt;wsp:rsid wsp:val=&quot;00675D09&quot;/&gt;&lt;wsp:rsid wsp:val=&quot;006764D6&quot;/&gt;&lt;wsp:rsid wsp:val=&quot;00680055&quot;/&gt;&lt;wsp:rsid wsp:val=&quot;0068136B&quot;/&gt;&lt;wsp:rsid wsp:val=&quot;00681A36&quot;/&gt;&lt;wsp:rsid wsp:val=&quot;006825F0&quot;/&gt;&lt;wsp:rsid wsp:val=&quot;006828E3&quot;/&gt;&lt;wsp:rsid wsp:val=&quot;006830AD&quot;/&gt;&lt;wsp:rsid wsp:val=&quot;00683BDA&quot;/&gt;&lt;wsp:rsid wsp:val=&quot;00683C56&quot;/&gt;&lt;wsp:rsid wsp:val=&quot;006840D0&quot;/&gt;&lt;wsp:rsid wsp:val=&quot;006842E4&quot;/&gt;&lt;wsp:rsid wsp:val=&quot;00684C5C&quot;/&gt;&lt;wsp:rsid wsp:val=&quot;00686AD0&quot;/&gt;&lt;wsp:rsid wsp:val=&quot;00686FB0&quot;/&gt;&lt;wsp:rsid wsp:val=&quot;006876F0&quot;/&gt;&lt;wsp:rsid wsp:val=&quot;00690C2F&quot;/&gt;&lt;wsp:rsid wsp:val=&quot;00690EB2&quot;/&gt;&lt;wsp:rsid wsp:val=&quot;00691D9A&quot;/&gt;&lt;wsp:rsid wsp:val=&quot;0069276B&quot;/&gt;&lt;wsp:rsid wsp:val=&quot;00692926&quot;/&gt;&lt;wsp:rsid wsp:val=&quot;00694DFA&quot;/&gt;&lt;wsp:rsid wsp:val=&quot;006979B6&quot;/&gt;&lt;wsp:rsid wsp:val=&quot;006A0A43&quot;/&gt;&lt;wsp:rsid wsp:val=&quot;006A18C2&quot;/&gt;&lt;wsp:rsid wsp:val=&quot;006A2A12&quot;/&gt;&lt;wsp:rsid wsp:val=&quot;006A2CEC&quot;/&gt;&lt;wsp:rsid wsp:val=&quot;006A4327&quot;/&gt;&lt;wsp:rsid wsp:val=&quot;006A4386&quot;/&gt;&lt;wsp:rsid wsp:val=&quot;006A44F6&quot;/&gt;&lt;wsp:rsid wsp:val=&quot;006A51F8&quot;/&gt;&lt;wsp:rsid wsp:val=&quot;006A5A31&quot;/&gt;&lt;wsp:rsid wsp:val=&quot;006A6BAD&quot;/&gt;&lt;wsp:rsid wsp:val=&quot;006A73BF&quot;/&gt;&lt;wsp:rsid wsp:val=&quot;006B0A7C&quot;/&gt;&lt;wsp:rsid wsp:val=&quot;006B0CDA&quot;/&gt;&lt;wsp:rsid wsp:val=&quot;006B2477&quot;/&gt;&lt;wsp:rsid wsp:val=&quot;006B2559&quot;/&gt;&lt;wsp:rsid wsp:val=&quot;006B2A15&quot;/&gt;&lt;wsp:rsid wsp:val=&quot;006B5346&quot;/&gt;&lt;wsp:rsid wsp:val=&quot;006B53A4&quot;/&gt;&lt;wsp:rsid wsp:val=&quot;006B5CD9&quot;/&gt;&lt;wsp:rsid wsp:val=&quot;006B5EC3&quot;/&gt;&lt;wsp:rsid wsp:val=&quot;006B6820&quot;/&gt;&lt;wsp:rsid wsp:val=&quot;006B7038&quot;/&gt;&lt;wsp:rsid wsp:val=&quot;006B715C&quot;/&gt;&lt;wsp:rsid wsp:val=&quot;006B734B&quot;/&gt;&lt;wsp:rsid wsp:val=&quot;006B7AC4&quot;/&gt;&lt;wsp:rsid wsp:val=&quot;006C0D72&quot;/&gt;&lt;wsp:rsid wsp:val=&quot;006C12B5&quot;/&gt;&lt;wsp:rsid wsp:val=&quot;006C1AA0&quot;/&gt;&lt;wsp:rsid wsp:val=&quot;006C25E8&quot;/&gt;&lt;wsp:rsid wsp:val=&quot;006C3FD5&quot;/&gt;&lt;wsp:rsid wsp:val=&quot;006C4B9E&quot;/&gt;&lt;wsp:rsid wsp:val=&quot;006C4DFF&quot;/&gt;&lt;wsp:rsid wsp:val=&quot;006C5051&quot;/&gt;&lt;wsp:rsid wsp:val=&quot;006C6610&quot;/&gt;&lt;wsp:rsid wsp:val=&quot;006C7149&quot;/&gt;&lt;wsp:rsid wsp:val=&quot;006D0EF8&quot;/&gt;&lt;wsp:rsid wsp:val=&quot;006D1824&quot;/&gt;&lt;wsp:rsid wsp:val=&quot;006D20D8&quot;/&gt;&lt;wsp:rsid wsp:val=&quot;006D22DE&quot;/&gt;&lt;wsp:rsid wsp:val=&quot;006D315D&quot;/&gt;&lt;wsp:rsid wsp:val=&quot;006D4E74&quot;/&gt;&lt;wsp:rsid wsp:val=&quot;006D53CB&quot;/&gt;&lt;wsp:rsid wsp:val=&quot;006D5A02&quot;/&gt;&lt;wsp:rsid wsp:val=&quot;006D5EC9&quot;/&gt;&lt;wsp:rsid wsp:val=&quot;006D60F8&quot;/&gt;&lt;wsp:rsid wsp:val=&quot;006D652E&quot;/&gt;&lt;wsp:rsid wsp:val=&quot;006D6BFB&quot;/&gt;&lt;wsp:rsid wsp:val=&quot;006D6DF3&quot;/&gt;&lt;wsp:rsid wsp:val=&quot;006D6E0E&quot;/&gt;&lt;wsp:rsid wsp:val=&quot;006D73A6&quot;/&gt;&lt;wsp:rsid wsp:val=&quot;006D75D2&quot;/&gt;&lt;wsp:rsid wsp:val=&quot;006D7D9A&quot;/&gt;&lt;wsp:rsid wsp:val=&quot;006E0AD6&quot;/&gt;&lt;wsp:rsid wsp:val=&quot;006E20A4&quot;/&gt;&lt;wsp:rsid wsp:val=&quot;006E3480&quot;/&gt;&lt;wsp:rsid wsp:val=&quot;006E3A05&quot;/&gt;&lt;wsp:rsid wsp:val=&quot;006E4AEE&quot;/&gt;&lt;wsp:rsid wsp:val=&quot;006E5FA2&quot;/&gt;&lt;wsp:rsid wsp:val=&quot;006E64EA&quot;/&gt;&lt;wsp:rsid wsp:val=&quot;006E6581&quot;/&gt;&lt;wsp:rsid wsp:val=&quot;006E66E1&quot;/&gt;&lt;wsp:rsid wsp:val=&quot;006E6920&quot;/&gt;&lt;wsp:rsid wsp:val=&quot;006E7C2D&quot;/&gt;&lt;wsp:rsid wsp:val=&quot;006E7D2F&quot;/&gt;&lt;wsp:rsid wsp:val=&quot;006E7ED8&quot;/&gt;&lt;wsp:rsid wsp:val=&quot;006F112D&quot;/&gt;&lt;wsp:rsid wsp:val=&quot;006F25B3&quot;/&gt;&lt;wsp:rsid wsp:val=&quot;006F3016&quot;/&gt;&lt;wsp:rsid wsp:val=&quot;006F3546&quot;/&gt;&lt;wsp:rsid wsp:val=&quot;006F4896&quot;/&gt;&lt;wsp:rsid wsp:val=&quot;006F5313&quot;/&gt;&lt;wsp:rsid wsp:val=&quot;006F5522&quot;/&gt;&lt;wsp:rsid wsp:val=&quot;006F5DA0&quot;/&gt;&lt;wsp:rsid wsp:val=&quot;006F70F7&quot;/&gt;&lt;wsp:rsid wsp:val=&quot;007007C7&quot;/&gt;&lt;wsp:rsid wsp:val=&quot;0070219D&quot;/&gt;&lt;wsp:rsid wsp:val=&quot;00704183&quot;/&gt;&lt;wsp:rsid wsp:val=&quot;00704816&quot;/&gt;&lt;wsp:rsid wsp:val=&quot;007049BF&quot;/&gt;&lt;wsp:rsid wsp:val=&quot;00704BEF&quot;/&gt;&lt;wsp:rsid wsp:val=&quot;00704F4D&quot;/&gt;&lt;wsp:rsid wsp:val=&quot;00706DB8&quot;/&gt;&lt;wsp:rsid wsp:val=&quot;00707677&quot;/&gt;&lt;wsp:rsid wsp:val=&quot;007078D1&quot;/&gt;&lt;wsp:rsid wsp:val=&quot;00711586&quot;/&gt;&lt;wsp:rsid wsp:val=&quot;00711A5E&quot;/&gt;&lt;wsp:rsid wsp:val=&quot;00711EAE&quot;/&gt;&lt;wsp:rsid wsp:val=&quot;00712A39&quot;/&gt;&lt;wsp:rsid wsp:val=&quot;00712C50&quot;/&gt;&lt;wsp:rsid wsp:val=&quot;007134E3&quot;/&gt;&lt;wsp:rsid wsp:val=&quot;00714432&quot;/&gt;&lt;wsp:rsid wsp:val=&quot;007151E2&quot;/&gt;&lt;wsp:rsid wsp:val=&quot;00716C0D&quot;/&gt;&lt;wsp:rsid wsp:val=&quot;00716CB8&quot;/&gt;&lt;wsp:rsid wsp:val=&quot;007176C9&quot;/&gt;&lt;wsp:rsid wsp:val=&quot;00717AC2&quot;/&gt;&lt;wsp:rsid wsp:val=&quot;00717B13&quot;/&gt;&lt;wsp:rsid wsp:val=&quot;0072102B&quot;/&gt;&lt;wsp:rsid wsp:val=&quot;00721912&quot;/&gt;&lt;wsp:rsid wsp:val=&quot;00721CF5&quot;/&gt;&lt;wsp:rsid wsp:val=&quot;00723274&quot;/&gt;&lt;wsp:rsid wsp:val=&quot;00723833&quot;/&gt;&lt;wsp:rsid wsp:val=&quot;007248BD&quot;/&gt;&lt;wsp:rsid wsp:val=&quot;00725BC3&quot;/&gt;&lt;wsp:rsid wsp:val=&quot;00727020&quot;/&gt;&lt;wsp:rsid wsp:val=&quot;007272BC&quot;/&gt;&lt;wsp:rsid wsp:val=&quot;00732BA9&quot;/&gt;&lt;wsp:rsid wsp:val=&quot;007335A3&quot;/&gt;&lt;wsp:rsid wsp:val=&quot;00735478&quot;/&gt;&lt;wsp:rsid wsp:val=&quot;00735DFD&quot;/&gt;&lt;wsp:rsid wsp:val=&quot;00735E3D&quot;/&gt;&lt;wsp:rsid wsp:val=&quot;00735EEA&quot;/&gt;&lt;wsp:rsid wsp:val=&quot;00736639&quot;/&gt;&lt;wsp:rsid wsp:val=&quot;007379C6&quot;/&gt;&lt;wsp:rsid wsp:val=&quot;0074167A&quot;/&gt;&lt;wsp:rsid wsp:val=&quot;00741E49&quot;/&gt;&lt;wsp:rsid wsp:val=&quot;00742D08&quot;/&gt;&lt;wsp:rsid wsp:val=&quot;007437A3&quot;/&gt;&lt;wsp:rsid wsp:val=&quot;00743F50&quot;/&gt;&lt;wsp:rsid wsp:val=&quot;0074424C&quot;/&gt;&lt;wsp:rsid wsp:val=&quot;00746680&quot;/&gt;&lt;wsp:rsid wsp:val=&quot;00746BF7&quot;/&gt;&lt;wsp:rsid wsp:val=&quot;0075157B&quot;/&gt;&lt;wsp:rsid wsp:val=&quot;0075160C&quot;/&gt;&lt;wsp:rsid wsp:val=&quot;00752FC5&quot;/&gt;&lt;wsp:rsid wsp:val=&quot;007531EF&quot;/&gt;&lt;wsp:rsid wsp:val=&quot;00753F17&quot;/&gt;&lt;wsp:rsid wsp:val=&quot;007541A0&quot;/&gt;&lt;wsp:rsid wsp:val=&quot;007545D3&quot;/&gt;&lt;wsp:rsid wsp:val=&quot;0075560B&quot;/&gt;&lt;wsp:rsid wsp:val=&quot;00755C36&quot;/&gt;&lt;wsp:rsid wsp:val=&quot;00757AF6&quot;/&gt;&lt;wsp:rsid wsp:val=&quot;0076040C&quot;/&gt;&lt;wsp:rsid wsp:val=&quot;00761B43&quot;/&gt;&lt;wsp:rsid wsp:val=&quot;00761BFE&quot;/&gt;&lt;wsp:rsid wsp:val=&quot;00761E45&quot;/&gt;&lt;wsp:rsid wsp:val=&quot;00762F8A&quot;/&gt;&lt;wsp:rsid wsp:val=&quot;007639B5&quot;/&gt;&lt;wsp:rsid wsp:val=&quot;0076456C&quot;/&gt;&lt;wsp:rsid wsp:val=&quot;00764573&quot;/&gt;&lt;wsp:rsid wsp:val=&quot;0076615E&quot;/&gt;&lt;wsp:rsid wsp:val=&quot;007718F2&quot;/&gt;&lt;wsp:rsid wsp:val=&quot;00771F80&quot;/&gt;&lt;wsp:rsid wsp:val=&quot;00773206&quot;/&gt;&lt;wsp:rsid wsp:val=&quot;007742E3&quot;/&gt;&lt;wsp:rsid wsp:val=&quot;007752B5&quot;/&gt;&lt;wsp:rsid wsp:val=&quot;0078023C&quot;/&gt;&lt;wsp:rsid wsp:val=&quot;007806E5&quot;/&gt;&lt;wsp:rsid wsp:val=&quot;00780D77&quot;/&gt;&lt;wsp:rsid wsp:val=&quot;00781085&quot;/&gt;&lt;wsp:rsid wsp:val=&quot;00781DB2&quot;/&gt;&lt;wsp:rsid wsp:val=&quot;00782957&quot;/&gt;&lt;wsp:rsid wsp:val=&quot;0078694F&quot;/&gt;&lt;wsp:rsid wsp:val=&quot;00787049&quot;/&gt;&lt;wsp:rsid wsp:val=&quot;007908B6&quot;/&gt;&lt;wsp:rsid wsp:val=&quot;00792779&quot;/&gt;&lt;wsp:rsid wsp:val=&quot;007934B9&quot;/&gt;&lt;wsp:rsid wsp:val=&quot;00795C9B&quot;/&gt;&lt;wsp:rsid wsp:val=&quot;0079624A&quot;/&gt;&lt;wsp:rsid wsp:val=&quot;007962DE&quot;/&gt;&lt;wsp:rsid wsp:val=&quot;00796435&quot;/&gt;&lt;wsp:rsid wsp:val=&quot;00797BA1&quot;/&gt;&lt;wsp:rsid wsp:val=&quot;007A11C5&quot;/&gt;&lt;wsp:rsid wsp:val=&quot;007A1403&quot;/&gt;&lt;wsp:rsid wsp:val=&quot;007A1AFE&quot;/&gt;&lt;wsp:rsid wsp:val=&quot;007A23AE&quot;/&gt;&lt;wsp:rsid wsp:val=&quot;007A4C54&quot;/&gt;&lt;wsp:rsid wsp:val=&quot;007A592C&quot;/&gt;&lt;wsp:rsid wsp:val=&quot;007A7498&quot;/&gt;&lt;wsp:rsid wsp:val=&quot;007B001E&quot;/&gt;&lt;wsp:rsid wsp:val=&quot;007B00C1&quot;/&gt;&lt;wsp:rsid wsp:val=&quot;007B1256&quot;/&gt;&lt;wsp:rsid wsp:val=&quot;007B2784&quot;/&gt;&lt;wsp:rsid wsp:val=&quot;007B28BC&quot;/&gt;&lt;wsp:rsid wsp:val=&quot;007B3302&quot;/&gt;&lt;wsp:rsid wsp:val=&quot;007B5215&quot;/&gt;&lt;wsp:rsid wsp:val=&quot;007B5399&quot;/&gt;&lt;wsp:rsid wsp:val=&quot;007B5C00&quot;/&gt;&lt;wsp:rsid wsp:val=&quot;007B5C13&quot;/&gt;&lt;wsp:rsid wsp:val=&quot;007B5F5B&quot;/&gt;&lt;wsp:rsid wsp:val=&quot;007B68ED&quot;/&gt;&lt;wsp:rsid wsp:val=&quot;007B6AB9&quot;/&gt;&lt;wsp:rsid wsp:val=&quot;007B7B7B&quot;/&gt;&lt;wsp:rsid wsp:val=&quot;007B7DBE&quot;/&gt;&lt;wsp:rsid wsp:val=&quot;007C0FF8&quot;/&gt;&lt;wsp:rsid wsp:val=&quot;007C1196&quot;/&gt;&lt;wsp:rsid wsp:val=&quot;007C12D4&quot;/&gt;&lt;wsp:rsid wsp:val=&quot;007C1752&quot;/&gt;&lt;wsp:rsid wsp:val=&quot;007C3465&quot;/&gt;&lt;wsp:rsid wsp:val=&quot;007C4670&quot;/&gt;&lt;wsp:rsid wsp:val=&quot;007C587B&quot;/&gt;&lt;wsp:rsid wsp:val=&quot;007C6FDF&quot;/&gt;&lt;wsp:rsid wsp:val=&quot;007C76E7&quot;/&gt;&lt;wsp:rsid wsp:val=&quot;007D125C&quot;/&gt;&lt;wsp:rsid wsp:val=&quot;007D1319&quot;/&gt;&lt;wsp:rsid wsp:val=&quot;007D19F2&quot;/&gt;&lt;wsp:rsid wsp:val=&quot;007D21E6&quot;/&gt;&lt;wsp:rsid wsp:val=&quot;007D279A&quot;/&gt;&lt;wsp:rsid wsp:val=&quot;007D2E3E&quot;/&gt;&lt;wsp:rsid wsp:val=&quot;007D5C29&quot;/&gt;&lt;wsp:rsid wsp:val=&quot;007D62CD&quot;/&gt;&lt;wsp:rsid wsp:val=&quot;007D7105&quot;/&gt;&lt;wsp:rsid wsp:val=&quot;007D76FA&quot;/&gt;&lt;wsp:rsid wsp:val=&quot;007E0982&quot;/&gt;&lt;wsp:rsid wsp:val=&quot;007E0F77&quot;/&gt;&lt;wsp:rsid wsp:val=&quot;007E1E0A&quot;/&gt;&lt;wsp:rsid wsp:val=&quot;007E249E&quot;/&gt;&lt;wsp:rsid wsp:val=&quot;007E2591&quot;/&gt;&lt;wsp:rsid wsp:val=&quot;007E31AC&quot;/&gt;&lt;wsp:rsid wsp:val=&quot;007E3844&quot;/&gt;&lt;wsp:rsid wsp:val=&quot;007E3996&quot;/&gt;&lt;wsp:rsid wsp:val=&quot;007E3A7C&quot;/&gt;&lt;wsp:rsid wsp:val=&quot;007E544B&quot;/&gt;&lt;wsp:rsid wsp:val=&quot;007E7905&quot;/&gt;&lt;wsp:rsid wsp:val=&quot;007F015A&quot;/&gt;&lt;wsp:rsid wsp:val=&quot;007F519F&quot;/&gt;&lt;wsp:rsid wsp:val=&quot;007F5325&quot;/&gt;&lt;wsp:rsid wsp:val=&quot;007F5587&quot;/&gt;&lt;wsp:rsid wsp:val=&quot;007F70E1&quot;/&gt;&lt;wsp:rsid wsp:val=&quot;007F7DEC&quot;/&gt;&lt;wsp:rsid wsp:val=&quot;008019DB&quot;/&gt;&lt;wsp:rsid wsp:val=&quot;00802742&quot;/&gt;&lt;wsp:rsid wsp:val=&quot;00802982&quot;/&gt;&lt;wsp:rsid wsp:val=&quot;008029B2&quot;/&gt;&lt;wsp:rsid wsp:val=&quot;008041D2&quot;/&gt;&lt;wsp:rsid wsp:val=&quot;00804372&quot;/&gt;&lt;wsp:rsid wsp:val=&quot;00804749&quot;/&gt;&lt;wsp:rsid wsp:val=&quot;00805AFC&quot;/&gt;&lt;wsp:rsid wsp:val=&quot;00806682&quot;/&gt;&lt;wsp:rsid wsp:val=&quot;00806EE2&quot;/&gt;&lt;wsp:rsid wsp:val=&quot;00807353&quot;/&gt;&lt;wsp:rsid wsp:val=&quot;008073A4&quot;/&gt;&lt;wsp:rsid wsp:val=&quot;00807987&quot;/&gt;&lt;wsp:rsid wsp:val=&quot;0081122C&quot;/&gt;&lt;wsp:rsid wsp:val=&quot;0081252D&quot;/&gt;&lt;wsp:rsid wsp:val=&quot;00812D6C&quot;/&gt;&lt;wsp:rsid wsp:val=&quot;0081310B&quot;/&gt;&lt;wsp:rsid wsp:val=&quot;00814984&quot;/&gt;&lt;wsp:rsid wsp:val=&quot;008153C7&quot;/&gt;&lt;wsp:rsid wsp:val=&quot;008162A2&quot;/&gt;&lt;wsp:rsid wsp:val=&quot;00816747&quot;/&gt;&lt;wsp:rsid wsp:val=&quot;00816899&quot;/&gt;&lt;wsp:rsid wsp:val=&quot;00817756&quot;/&gt;&lt;wsp:rsid wsp:val=&quot;00820B88&quot;/&gt;&lt;wsp:rsid wsp:val=&quot;00820E36&quot;/&gt;&lt;wsp:rsid wsp:val=&quot;0082472D&quot;/&gt;&lt;wsp:rsid wsp:val=&quot;00824FA8&quot;/&gt;&lt;wsp:rsid wsp:val=&quot;00826607&quot;/&gt;&lt;wsp:rsid wsp:val=&quot;00826B1A&quot;/&gt;&lt;wsp:rsid wsp:val=&quot;00826BCF&quot;/&gt;&lt;wsp:rsid wsp:val=&quot;00827273&quot;/&gt;&lt;wsp:rsid wsp:val=&quot;0083104A&quot;/&gt;&lt;wsp:rsid wsp:val=&quot;00831163&quot;/&gt;&lt;wsp:rsid wsp:val=&quot;008314C4&quot;/&gt;&lt;wsp:rsid wsp:val=&quot;008319ED&quot;/&gt;&lt;wsp:rsid wsp:val=&quot;00832EE7&quot;/&gt;&lt;wsp:rsid wsp:val=&quot;008331EF&quot;/&gt;&lt;wsp:rsid wsp:val=&quot;0083355D&quot;/&gt;&lt;wsp:rsid wsp:val=&quot;00833F5F&quot;/&gt;&lt;wsp:rsid wsp:val=&quot;008340A2&quot;/&gt;&lt;wsp:rsid wsp:val=&quot;00834C49&quot;/&gt;&lt;wsp:rsid wsp:val=&quot;00834E89&quot;/&gt;&lt;wsp:rsid wsp:val=&quot;00836120&quot;/&gt;&lt;wsp:rsid wsp:val=&quot;00836AAA&quot;/&gt;&lt;wsp:rsid wsp:val=&quot;00840473&quot;/&gt;&lt;wsp:rsid wsp:val=&quot;00841242&quot;/&gt;&lt;wsp:rsid wsp:val=&quot;00844DBB&quot;/&gt;&lt;wsp:rsid wsp:val=&quot;00845441&quot;/&gt;&lt;wsp:rsid wsp:val=&quot;008455EB&quot;/&gt;&lt;wsp:rsid wsp:val=&quot;0084569F&quot;/&gt;&lt;wsp:rsid wsp:val=&quot;00845DBB&quot;/&gt;&lt;wsp:rsid wsp:val=&quot;00845EAF&quot;/&gt;&lt;wsp:rsid wsp:val=&quot;00846BA2&quot;/&gt;&lt;wsp:rsid wsp:val=&quot;00846E8B&quot;/&gt;&lt;wsp:rsid wsp:val=&quot;00846ED6&quot;/&gt;&lt;wsp:rsid wsp:val=&quot;00847115&quot;/&gt;&lt;wsp:rsid wsp:val=&quot;00850363&quot;/&gt;&lt;wsp:rsid wsp:val=&quot;00850922&quot;/&gt;&lt;wsp:rsid wsp:val=&quot;0085117B&quot;/&gt;&lt;wsp:rsid wsp:val=&quot;0085145F&quot;/&gt;&lt;wsp:rsid wsp:val=&quot;008538D8&quot;/&gt;&lt;wsp:rsid wsp:val=&quot;00853BD2&quot;/&gt;&lt;wsp:rsid wsp:val=&quot;00854B79&quot;/&gt;&lt;wsp:rsid wsp:val=&quot;00854EA3&quot;/&gt;&lt;wsp:rsid wsp:val=&quot;008552A1&quot;/&gt;&lt;wsp:rsid wsp:val=&quot;0085641D&quot;/&gt;&lt;wsp:rsid wsp:val=&quot;00856569&quot;/&gt;&lt;wsp:rsid wsp:val=&quot;0085711F&quot;/&gt;&lt;wsp:rsid wsp:val=&quot;008573DF&quot;/&gt;&lt;wsp:rsid wsp:val=&quot;00857B5F&quot;/&gt;&lt;wsp:rsid wsp:val=&quot;008621AA&quot;/&gt;&lt;wsp:rsid wsp:val=&quot;00862B26&quot;/&gt;&lt;wsp:rsid wsp:val=&quot;00863666&quot;/&gt;&lt;wsp:rsid wsp:val=&quot;0086576A&quot;/&gt;&lt;wsp:rsid wsp:val=&quot;00865D83&quot;/&gt;&lt;wsp:rsid wsp:val=&quot;008662FF&quot;/&gt;&lt;wsp:rsid wsp:val=&quot;00870653&quot;/&gt;&lt;wsp:rsid wsp:val=&quot;00870675&quot;/&gt;&lt;wsp:rsid wsp:val=&quot;008708E9&quot;/&gt;&lt;wsp:rsid wsp:val=&quot;00870D1F&quot;/&gt;&lt;wsp:rsid wsp:val=&quot;00872134&quot;/&gt;&lt;wsp:rsid wsp:val=&quot;00873197&quot;/&gt;&lt;wsp:rsid wsp:val=&quot;0087386A&quot;/&gt;&lt;wsp:rsid wsp:val=&quot;00873CB7&quot;/&gt;&lt;wsp:rsid wsp:val=&quot;008741A0&quot;/&gt;&lt;wsp:rsid wsp:val=&quot;00874203&quot;/&gt;&lt;wsp:rsid wsp:val=&quot;00874671&quot;/&gt;&lt;wsp:rsid wsp:val=&quot;00874D59&quot;/&gt;&lt;wsp:rsid wsp:val=&quot;008759CC&quot;/&gt;&lt;wsp:rsid wsp:val=&quot;0087616F&quot;/&gt;&lt;wsp:rsid wsp:val=&quot;00876276&quot;/&gt;&lt;wsp:rsid wsp:val=&quot;00876D3D&quot;/&gt;&lt;wsp:rsid wsp:val=&quot;0087772D&quot;/&gt;&lt;wsp:rsid wsp:val=&quot;00877C25&quot;/&gt;&lt;wsp:rsid wsp:val=&quot;00880D1C&quot;/&gt;&lt;wsp:rsid wsp:val=&quot;00880D30&quot;/&gt;&lt;wsp:rsid wsp:val=&quot;00880D49&quot;/&gt;&lt;wsp:rsid wsp:val=&quot;00880F24&quot;/&gt;&lt;wsp:rsid wsp:val=&quot;00882DBB&quot;/&gt;&lt;wsp:rsid wsp:val=&quot;00882E79&quot;/&gt;&lt;wsp:rsid wsp:val=&quot;0088451F&quot;/&gt;&lt;wsp:rsid wsp:val=&quot;00885DF5&quot;/&gt;&lt;wsp:rsid wsp:val=&quot;00886BC6&quot;/&gt;&lt;wsp:rsid wsp:val=&quot;0088790B&quot;/&gt;&lt;wsp:rsid wsp:val=&quot;00887B3E&quot;/&gt;&lt;wsp:rsid wsp:val=&quot;0089041C&quot;/&gt;&lt;wsp:rsid wsp:val=&quot;00890FF5&quot;/&gt;&lt;wsp:rsid wsp:val=&quot;00891B45&quot;/&gt;&lt;wsp:rsid wsp:val=&quot;00891F74&quot;/&gt;&lt;wsp:rsid wsp:val=&quot;008928AF&quot;/&gt;&lt;wsp:rsid wsp:val=&quot;008936B5&quot;/&gt;&lt;wsp:rsid wsp:val=&quot;00894154&quot;/&gt;&lt;wsp:rsid wsp:val=&quot;0089547C&quot;/&gt;&lt;wsp:rsid wsp:val=&quot;0089706E&quot;/&gt;&lt;wsp:rsid wsp:val=&quot;00897BD8&quot;/&gt;&lt;wsp:rsid wsp:val=&quot;008A0C6C&quot;/&gt;&lt;wsp:rsid wsp:val=&quot;008A1417&quot;/&gt;&lt;wsp:rsid wsp:val=&quot;008A16B8&quot;/&gt;&lt;wsp:rsid wsp:val=&quot;008A22A2&quot;/&gt;&lt;wsp:rsid wsp:val=&quot;008A3BF2&quot;/&gt;&lt;wsp:rsid wsp:val=&quot;008A3F73&quot;/&gt;&lt;wsp:rsid wsp:val=&quot;008A4930&quot;/&gt;&lt;wsp:rsid wsp:val=&quot;008A697D&quot;/&gt;&lt;wsp:rsid wsp:val=&quot;008A6CC9&quot;/&gt;&lt;wsp:rsid wsp:val=&quot;008A6D81&quot;/&gt;&lt;wsp:rsid wsp:val=&quot;008A7608&quot;/&gt;&lt;wsp:rsid wsp:val=&quot;008B333F&quot;/&gt;&lt;wsp:rsid wsp:val=&quot;008B4925&quot;/&gt;&lt;wsp:rsid wsp:val=&quot;008B501D&quot;/&gt;&lt;wsp:rsid wsp:val=&quot;008B6695&quot;/&gt;&lt;wsp:rsid wsp:val=&quot;008C05EE&quot;/&gt;&lt;wsp:rsid wsp:val=&quot;008C0B1E&quot;/&gt;&lt;wsp:rsid wsp:val=&quot;008C0F9D&quot;/&gt;&lt;wsp:rsid wsp:val=&quot;008C1FE7&quot;/&gt;&lt;wsp:rsid wsp:val=&quot;008C2708&quot;/&gt;&lt;wsp:rsid wsp:val=&quot;008C3545&quot;/&gt;&lt;wsp:rsid wsp:val=&quot;008C42E1&quot;/&gt;&lt;wsp:rsid wsp:val=&quot;008C4765&quot;/&gt;&lt;wsp:rsid wsp:val=&quot;008C598A&quot;/&gt;&lt;wsp:rsid wsp:val=&quot;008C6725&quot;/&gt;&lt;wsp:rsid wsp:val=&quot;008C69EB&quot;/&gt;&lt;wsp:rsid wsp:val=&quot;008C74C0&quot;/&gt;&lt;wsp:rsid wsp:val=&quot;008C764D&quot;/&gt;&lt;wsp:rsid wsp:val=&quot;008D07AA&quot;/&gt;&lt;wsp:rsid wsp:val=&quot;008D0A40&quot;/&gt;&lt;wsp:rsid wsp:val=&quot;008D1FC4&quot;/&gt;&lt;wsp:rsid wsp:val=&quot;008D2366&quot;/&gt;&lt;wsp:rsid wsp:val=&quot;008D2575&quot;/&gt;&lt;wsp:rsid wsp:val=&quot;008D2999&quot;/&gt;&lt;wsp:rsid wsp:val=&quot;008D363F&quot;/&gt;&lt;wsp:rsid wsp:val=&quot;008D3FC9&quot;/&gt;&lt;wsp:rsid wsp:val=&quot;008D407D&quot;/&gt;&lt;wsp:rsid wsp:val=&quot;008D4B14&quot;/&gt;&lt;wsp:rsid wsp:val=&quot;008D501A&quot;/&gt;&lt;wsp:rsid wsp:val=&quot;008D51D6&quot;/&gt;&lt;wsp:rsid wsp:val=&quot;008D742A&quot;/&gt;&lt;wsp:rsid wsp:val=&quot;008D77B6&quot;/&gt;&lt;wsp:rsid wsp:val=&quot;008E0691&quot;/&gt;&lt;wsp:rsid wsp:val=&quot;008E12ED&quot;/&gt;&lt;wsp:rsid wsp:val=&quot;008E2610&quot;/&gt;&lt;wsp:rsid wsp:val=&quot;008E29F2&quot;/&gt;&lt;wsp:rsid wsp:val=&quot;008E2A79&quot;/&gt;&lt;wsp:rsid wsp:val=&quot;008E2B74&quot;/&gt;&lt;wsp:rsid wsp:val=&quot;008E388B&quot;/&gt;&lt;wsp:rsid wsp:val=&quot;008E3B8E&quot;/&gt;&lt;wsp:rsid wsp:val=&quot;008E3E73&quot;/&gt;&lt;wsp:rsid wsp:val=&quot;008E40CB&quot;/&gt;&lt;wsp:rsid wsp:val=&quot;008E581F&quot;/&gt;&lt;wsp:rsid wsp:val=&quot;008E5D2D&quot;/&gt;&lt;wsp:rsid wsp:val=&quot;008E6167&quot;/&gt;&lt;wsp:rsid wsp:val=&quot;008E7D02&quot;/&gt;&lt;wsp:rsid wsp:val=&quot;008F0069&quot;/&gt;&lt;wsp:rsid wsp:val=&quot;008F068B&quot;/&gt;&lt;wsp:rsid wsp:val=&quot;008F1A52&quot;/&gt;&lt;wsp:rsid wsp:val=&quot;008F349D&quot;/&gt;&lt;wsp:rsid wsp:val=&quot;008F4491&quot;/&gt;&lt;wsp:rsid wsp:val=&quot;008F4695&quot;/&gt;&lt;wsp:rsid wsp:val=&quot;008F519D&quot;/&gt;&lt;wsp:rsid wsp:val=&quot;008F5297&quot;/&gt;&lt;wsp:rsid wsp:val=&quot;008F6B81&quot;/&gt;&lt;wsp:rsid wsp:val=&quot;008F6C26&quot;/&gt;&lt;wsp:rsid wsp:val=&quot;008F6CB0&quot;/&gt;&lt;wsp:rsid wsp:val=&quot;008F755F&quot;/&gt;&lt;wsp:rsid wsp:val=&quot;00901527&quot;/&gt;&lt;wsp:rsid wsp:val=&quot;0090303D&quot;/&gt;&lt;wsp:rsid wsp:val=&quot;00903697&quot;/&gt;&lt;wsp:rsid wsp:val=&quot;00903E2D&quot;/&gt;&lt;wsp:rsid wsp:val=&quot;00903F68&quot;/&gt;&lt;wsp:rsid wsp:val=&quot;00905021&quot;/&gt;&lt;wsp:rsid wsp:val=&quot;00906ECA&quot;/&gt;&lt;wsp:rsid wsp:val=&quot;009071C8&quot;/&gt;&lt;wsp:rsid wsp:val=&quot;00910C07&quot;/&gt;&lt;wsp:rsid wsp:val=&quot;009127D2&quot;/&gt;&lt;wsp:rsid wsp:val=&quot;00913A16&quot;/&gt;&lt;wsp:rsid wsp:val=&quot;00914E0C&quot;/&gt;&lt;wsp:rsid wsp:val=&quot;00915AE7&quot;/&gt;&lt;wsp:rsid wsp:val=&quot;00915B20&quot;/&gt;&lt;wsp:rsid wsp:val=&quot;0091793E&quot;/&gt;&lt;wsp:rsid wsp:val=&quot;009205B2&quot;/&gt;&lt;wsp:rsid wsp:val=&quot;00921A58&quot;/&gt;&lt;wsp:rsid wsp:val=&quot;00921B3B&quot;/&gt;&lt;wsp:rsid wsp:val=&quot;00921D0A&quot;/&gt;&lt;wsp:rsid wsp:val=&quot;009223E9&quot;/&gt;&lt;wsp:rsid wsp:val=&quot;00922514&quot;/&gt;&lt;wsp:rsid wsp:val=&quot;00923D18&quot;/&gt;&lt;wsp:rsid wsp:val=&quot;00923E4C&quot;/&gt;&lt;wsp:rsid wsp:val=&quot;00926971&quot;/&gt;&lt;wsp:rsid wsp:val=&quot;00930B6E&quot;/&gt;&lt;wsp:rsid wsp:val=&quot;00931976&quot;/&gt;&lt;wsp:rsid wsp:val=&quot;009334F4&quot;/&gt;&lt;wsp:rsid wsp:val=&quot;009347E4&quot;/&gt;&lt;wsp:rsid wsp:val=&quot;00934C1F&quot;/&gt;&lt;wsp:rsid wsp:val=&quot;00934FE4&quot;/&gt;&lt;wsp:rsid wsp:val=&quot;009353CC&quot;/&gt;&lt;wsp:rsid wsp:val=&quot;00936F2E&quot;/&gt;&lt;wsp:rsid wsp:val=&quot;0093707F&quot;/&gt;&lt;wsp:rsid wsp:val=&quot;00937338&quot;/&gt;&lt;wsp:rsid wsp:val=&quot;00937E69&quot;/&gt;&lt;wsp:rsid wsp:val=&quot;00937FFD&quot;/&gt;&lt;wsp:rsid wsp:val=&quot;009408A5&quot;/&gt;&lt;wsp:rsid wsp:val=&quot;00940D1B&quot;/&gt;&lt;wsp:rsid wsp:val=&quot;009413F2&quot;/&gt;&lt;wsp:rsid wsp:val=&quot;009422DD&quot;/&gt;&lt;wsp:rsid wsp:val=&quot;00943254&quot;/&gt;&lt;wsp:rsid wsp:val=&quot;0094358C&quot;/&gt;&lt;wsp:rsid wsp:val=&quot;009439FD&quot;/&gt;&lt;wsp:rsid wsp:val=&quot;00944731&quot;/&gt;&lt;wsp:rsid wsp:val=&quot;00944F0B&quot;/&gt;&lt;wsp:rsid wsp:val=&quot;00950FF7&quot;/&gt;&lt;wsp:rsid wsp:val=&quot;00951390&quot;/&gt;&lt;wsp:rsid wsp:val=&quot;00951671&quot;/&gt;&lt;wsp:rsid wsp:val=&quot;009528FC&quot;/&gt;&lt;wsp:rsid wsp:val=&quot;0095351E&quot;/&gt;&lt;wsp:rsid wsp:val=&quot;009537C3&quot;/&gt;&lt;wsp:rsid wsp:val=&quot;009555F1&quot;/&gt;&lt;wsp:rsid wsp:val=&quot;00955B02&quot;/&gt;&lt;wsp:rsid wsp:val=&quot;0095635B&quot;/&gt;&lt;wsp:rsid wsp:val=&quot;0095692E&quot;/&gt;&lt;wsp:rsid wsp:val=&quot;00956950&quot;/&gt;&lt;wsp:rsid wsp:val=&quot;00957B1E&quot;/&gt;&lt;wsp:rsid wsp:val=&quot;00957F44&quot;/&gt;&lt;wsp:rsid wsp:val=&quot;00960765&quot;/&gt;&lt;wsp:rsid wsp:val=&quot;00961DCF&quot;/&gt;&lt;wsp:rsid wsp:val=&quot;00962A41&quot;/&gt;&lt;wsp:rsid wsp:val=&quot;00962BFE&quot;/&gt;&lt;wsp:rsid wsp:val=&quot;0096309E&quot;/&gt;&lt;wsp:rsid wsp:val=&quot;00963535&quot;/&gt;&lt;wsp:rsid wsp:val=&quot;009636DF&quot;/&gt;&lt;wsp:rsid wsp:val=&quot;00963C3A&quot;/&gt;&lt;wsp:rsid wsp:val=&quot;00963D13&quot;/&gt;&lt;wsp:rsid wsp:val=&quot;009644EA&quot;/&gt;&lt;wsp:rsid wsp:val=&quot;00970DDB&quot;/&gt;&lt;wsp:rsid wsp:val=&quot;00971F22&quot;/&gt;&lt;wsp:rsid wsp:val=&quot;00972F7A&quot;/&gt;&lt;wsp:rsid wsp:val=&quot;009757F7&quot;/&gt;&lt;wsp:rsid wsp:val=&quot;00975A18&quot;/&gt;&lt;wsp:rsid wsp:val=&quot;00977483&quot;/&gt;&lt;wsp:rsid wsp:val=&quot;0098022D&quot;/&gt;&lt;wsp:rsid wsp:val=&quot;0098058C&quot;/&gt;&lt;wsp:rsid wsp:val=&quot;009818EE&quot;/&gt;&lt;wsp:rsid wsp:val=&quot;009819CC&quot;/&gt;&lt;wsp:rsid wsp:val=&quot;009836EB&quot;/&gt;&lt;wsp:rsid wsp:val=&quot;0098386E&quot;/&gt;&lt;wsp:rsid wsp:val=&quot;009839F4&quot;/&gt;&lt;wsp:rsid wsp:val=&quot;009849D8&quot;/&gt;&lt;wsp:rsid wsp:val=&quot;00985083&quot;/&gt;&lt;wsp:rsid wsp:val=&quot;009852F7&quot;/&gt;&lt;wsp:rsid wsp:val=&quot;0098622B&quot;/&gt;&lt;wsp:rsid wsp:val=&quot;00987374&quot;/&gt;&lt;wsp:rsid wsp:val=&quot;00987BB6&quot;/&gt;&lt;wsp:rsid wsp:val=&quot;00987E14&quot;/&gt;&lt;wsp:rsid wsp:val=&quot;009903F7&quot;/&gt;&lt;wsp:rsid wsp:val=&quot;00990DF3&quot;/&gt;&lt;wsp:rsid wsp:val=&quot;0099120F&quot;/&gt;&lt;wsp:rsid wsp:val=&quot;00991DF4&quot;/&gt;&lt;wsp:rsid wsp:val=&quot;0099308B&quot;/&gt;&lt;wsp:rsid wsp:val=&quot;009933CA&quot;/&gt;&lt;wsp:rsid wsp:val=&quot;00993B23&quot;/&gt;&lt;wsp:rsid wsp:val=&quot;009942CC&quot;/&gt;&lt;wsp:rsid wsp:val=&quot;00994C78&quot;/&gt;&lt;wsp:rsid wsp:val=&quot;009953B8&quot;/&gt;&lt;wsp:rsid wsp:val=&quot;00996649&quot;/&gt;&lt;wsp:rsid wsp:val=&quot;0099725F&quot;/&gt;&lt;wsp:rsid wsp:val=&quot;00997A5E&quot;/&gt;&lt;wsp:rsid wsp:val=&quot;009A0B88&quot;/&gt;&lt;wsp:rsid wsp:val=&quot;009A1FB2&quot;/&gt;&lt;wsp:rsid wsp:val=&quot;009A28D3&quot;/&gt;&lt;wsp:rsid wsp:val=&quot;009A2C51&quot;/&gt;&lt;wsp:rsid wsp:val=&quot;009A32D2&quot;/&gt;&lt;wsp:rsid wsp:val=&quot;009A52A9&quot;/&gt;&lt;wsp:rsid wsp:val=&quot;009A571E&quot;/&gt;&lt;wsp:rsid wsp:val=&quot;009A5985&quot;/&gt;&lt;wsp:rsid wsp:val=&quot;009A7524&quot;/&gt;&lt;wsp:rsid wsp:val=&quot;009A7EDE&quot;/&gt;&lt;wsp:rsid wsp:val=&quot;009B1819&quot;/&gt;&lt;wsp:rsid wsp:val=&quot;009B19E7&quot;/&gt;&lt;wsp:rsid wsp:val=&quot;009B1B08&quot;/&gt;&lt;wsp:rsid wsp:val=&quot;009B2133&quot;/&gt;&lt;wsp:rsid wsp:val=&quot;009B4450&quot;/&gt;&lt;wsp:rsid wsp:val=&quot;009B4BB0&quot;/&gt;&lt;wsp:rsid wsp:val=&quot;009B4DA0&quot;/&gt;&lt;wsp:rsid wsp:val=&quot;009B59D8&quot;/&gt;&lt;wsp:rsid wsp:val=&quot;009B5EFE&quot;/&gt;&lt;wsp:rsid wsp:val=&quot;009B60F9&quot;/&gt;&lt;wsp:rsid wsp:val=&quot;009B6B2F&quot;/&gt;&lt;wsp:rsid wsp:val=&quot;009B7BD2&quot;/&gt;&lt;wsp:rsid wsp:val=&quot;009C0581&quot;/&gt;&lt;wsp:rsid wsp:val=&quot;009C1990&quot;/&gt;&lt;wsp:rsid wsp:val=&quot;009C224D&quot;/&gt;&lt;wsp:rsid wsp:val=&quot;009C250D&quot;/&gt;&lt;wsp:rsid wsp:val=&quot;009C36C5&quot;/&gt;&lt;wsp:rsid wsp:val=&quot;009C466A&quot;/&gt;&lt;wsp:rsid wsp:val=&quot;009C4893&quot;/&gt;&lt;wsp:rsid wsp:val=&quot;009C4EA2&quot;/&gt;&lt;wsp:rsid wsp:val=&quot;009C549A&quot;/&gt;&lt;wsp:rsid wsp:val=&quot;009C54E6&quot;/&gt;&lt;wsp:rsid wsp:val=&quot;009C6096&quot;/&gt;&lt;wsp:rsid wsp:val=&quot;009D4BA5&quot;/&gt;&lt;wsp:rsid wsp:val=&quot;009D64C9&quot;/&gt;&lt;wsp:rsid wsp:val=&quot;009D6C78&quot;/&gt;&lt;wsp:rsid wsp:val=&quot;009D7FF2&quot;/&gt;&lt;wsp:rsid wsp:val=&quot;009E1A02&quot;/&gt;&lt;wsp:rsid wsp:val=&quot;009E1B54&quot;/&gt;&lt;wsp:rsid wsp:val=&quot;009E21E2&quot;/&gt;&lt;wsp:rsid wsp:val=&quot;009E2A05&quot;/&gt;&lt;wsp:rsid wsp:val=&quot;009E3E99&quot;/&gt;&lt;wsp:rsid wsp:val=&quot;009E55EF&quot;/&gt;&lt;wsp:rsid wsp:val=&quot;009E5A99&quot;/&gt;&lt;wsp:rsid wsp:val=&quot;009E5CD2&quot;/&gt;&lt;wsp:rsid wsp:val=&quot;009E6EAD&quot;/&gt;&lt;wsp:rsid wsp:val=&quot;009E7A1E&quot;/&gt;&lt;wsp:rsid wsp:val=&quot;009E7CEF&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BE1&quot;/&gt;&lt;wsp:rsid wsp:val=&quot;00A00D73&quot;/&gt;&lt;wsp:rsid wsp:val=&quot;00A02F83&quot;/&gt;&lt;wsp:rsid wsp:val=&quot;00A0347C&quot;/&gt;&lt;wsp:rsid wsp:val=&quot;00A04024&quot;/&gt;&lt;wsp:rsid wsp:val=&quot;00A04DF7&quot;/&gt;&lt;wsp:rsid wsp:val=&quot;00A05566&quot;/&gt;&lt;wsp:rsid wsp:val=&quot;00A05E61&quot;/&gt;&lt;wsp:rsid wsp:val=&quot;00A068E8&quot;/&gt;&lt;wsp:rsid wsp:val=&quot;00A06F47&quot;/&gt;&lt;wsp:rsid wsp:val=&quot;00A079E2&quot;/&gt;&lt;wsp:rsid wsp:val=&quot;00A07B6F&quot;/&gt;&lt;wsp:rsid wsp:val=&quot;00A11963&quot;/&gt;&lt;wsp:rsid wsp:val=&quot;00A13F36&quot;/&gt;&lt;wsp:rsid wsp:val=&quot;00A14C2D&quot;/&gt;&lt;wsp:rsid wsp:val=&quot;00A14D1C&quot;/&gt;&lt;wsp:rsid wsp:val=&quot;00A14EA6&quot;/&gt;&lt;wsp:rsid wsp:val=&quot;00A1534C&quot;/&gt;&lt;wsp:rsid wsp:val=&quot;00A1550E&quot;/&gt;&lt;wsp:rsid wsp:val=&quot;00A172FD&quot;/&gt;&lt;wsp:rsid wsp:val=&quot;00A17C8D&quot;/&gt;&lt;wsp:rsid wsp:val=&quot;00A201D0&quot;/&gt;&lt;wsp:rsid wsp:val=&quot;00A20C23&quot;/&gt;&lt;wsp:rsid wsp:val=&quot;00A21FA1&quot;/&gt;&lt;wsp:rsid wsp:val=&quot;00A23876&quot;/&gt;&lt;wsp:rsid wsp:val=&quot;00A24212&quot;/&gt;&lt;wsp:rsid wsp:val=&quot;00A24D19&quot;/&gt;&lt;wsp:rsid wsp:val=&quot;00A25188&quot;/&gt;&lt;wsp:rsid wsp:val=&quot;00A25660&quot;/&gt;&lt;wsp:rsid wsp:val=&quot;00A2596F&quot;/&gt;&lt;wsp:rsid wsp:val=&quot;00A25B93&quot;/&gt;&lt;wsp:rsid wsp:val=&quot;00A25D7E&quot;/&gt;&lt;wsp:rsid wsp:val=&quot;00A26321&quot;/&gt;&lt;wsp:rsid wsp:val=&quot;00A26C5A&quot;/&gt;&lt;wsp:rsid wsp:val=&quot;00A2737C&quot;/&gt;&lt;wsp:rsid wsp:val=&quot;00A30220&quot;/&gt;&lt;wsp:rsid wsp:val=&quot;00A30FB4&quot;/&gt;&lt;wsp:rsid wsp:val=&quot;00A31313&quot;/&gt;&lt;wsp:rsid wsp:val=&quot;00A32E5D&quot;/&gt;&lt;wsp:rsid wsp:val=&quot;00A33E01&quot;/&gt;&lt;wsp:rsid wsp:val=&quot;00A33EE5&quot;/&gt;&lt;wsp:rsid wsp:val=&quot;00A34488&quot;/&gt;&lt;wsp:rsid wsp:val=&quot;00A35683&quot;/&gt;&lt;wsp:rsid wsp:val=&quot;00A357AD&quot;/&gt;&lt;wsp:rsid wsp:val=&quot;00A3634F&quot;/&gt;&lt;wsp:rsid wsp:val=&quot;00A4089D&quot;/&gt;&lt;wsp:rsid wsp:val=&quot;00A409F0&quot;/&gt;&lt;wsp:rsid wsp:val=&quot;00A41F63&quot;/&gt;&lt;wsp:rsid wsp:val=&quot;00A4281E&quot;/&gt;&lt;wsp:rsid wsp:val=&quot;00A428EA&quot;/&gt;&lt;wsp:rsid wsp:val=&quot;00A43024&quot;/&gt;&lt;wsp:rsid wsp:val=&quot;00A43251&quot;/&gt;&lt;wsp:rsid wsp:val=&quot;00A45A94&quot;/&gt;&lt;wsp:rsid wsp:val=&quot;00A46318&quot;/&gt;&lt;wsp:rsid wsp:val=&quot;00A46758&quot;/&gt;&lt;wsp:rsid wsp:val=&quot;00A46804&quot;/&gt;&lt;wsp:rsid wsp:val=&quot;00A47061&quot;/&gt;&lt;wsp:rsid wsp:val=&quot;00A471F5&quot;/&gt;&lt;wsp:rsid wsp:val=&quot;00A477C5&quot;/&gt;&lt;wsp:rsid wsp:val=&quot;00A50223&quot;/&gt;&lt;wsp:rsid wsp:val=&quot;00A5076D&quot;/&gt;&lt;wsp:rsid wsp:val=&quot;00A51729&quot;/&gt;&lt;wsp:rsid wsp:val=&quot;00A52A74&quot;/&gt;&lt;wsp:rsid wsp:val=&quot;00A52FD9&quot;/&gt;&lt;wsp:rsid wsp:val=&quot;00A5341E&quot;/&gt;&lt;wsp:rsid wsp:val=&quot;00A54DD1&quot;/&gt;&lt;wsp:rsid wsp:val=&quot;00A55AB3&quot;/&gt;&lt;wsp:rsid wsp:val=&quot;00A56DF0&quot;/&gt;&lt;wsp:rsid wsp:val=&quot;00A57701&quot;/&gt;&lt;wsp:rsid wsp:val=&quot;00A5790F&quot;/&gt;&lt;wsp:rsid wsp:val=&quot;00A57CB4&quot;/&gt;&lt;wsp:rsid wsp:val=&quot;00A60E1E&quot;/&gt;&lt;wsp:rsid wsp:val=&quot;00A629F9&quot;/&gt;&lt;wsp:rsid wsp:val=&quot;00A62DC1&quot;/&gt;&lt;wsp:rsid wsp:val=&quot;00A630D6&quot;/&gt;&lt;wsp:rsid wsp:val=&quot;00A631BE&quot;/&gt;&lt;wsp:rsid wsp:val=&quot;00A63F57&quot;/&gt;&lt;wsp:rsid wsp:val=&quot;00A641F0&quot;/&gt;&lt;wsp:rsid wsp:val=&quot;00A64F39&quot;/&gt;&lt;wsp:rsid wsp:val=&quot;00A65896&quot;/&gt;&lt;wsp:rsid wsp:val=&quot;00A66B47&quot;/&gt;&lt;wsp:rsid wsp:val=&quot;00A67100&quot;/&gt;&lt;wsp:rsid wsp:val=&quot;00A7074E&quot;/&gt;&lt;wsp:rsid wsp:val=&quot;00A71BE7&quot;/&gt;&lt;wsp:rsid wsp:val=&quot;00A72A1B&quot;/&gt;&lt;wsp:rsid wsp:val=&quot;00A730C1&quot;/&gt;&lt;wsp:rsid wsp:val=&quot;00A739C4&quot;/&gt;&lt;wsp:rsid wsp:val=&quot;00A74E7E&quot;/&gt;&lt;wsp:rsid wsp:val=&quot;00A75146&quot;/&gt;&lt;wsp:rsid wsp:val=&quot;00A752D4&quot;/&gt;&lt;wsp:rsid wsp:val=&quot;00A75B30&quot;/&gt;&lt;wsp:rsid wsp:val=&quot;00A763AC&quot;/&gt;&lt;wsp:rsid wsp:val=&quot;00A800AA&quot;/&gt;&lt;wsp:rsid wsp:val=&quot;00A800BC&quot;/&gt;&lt;wsp:rsid wsp:val=&quot;00A809F5&quot;/&gt;&lt;wsp:rsid wsp:val=&quot;00A80BE7&quot;/&gt;&lt;wsp:rsid wsp:val=&quot;00A81020&quot;/&gt;&lt;wsp:rsid wsp:val=&quot;00A815C4&quot;/&gt;&lt;wsp:rsid wsp:val=&quot;00A81E04&quot;/&gt;&lt;wsp:rsid wsp:val=&quot;00A821AB&quot;/&gt;&lt;wsp:rsid wsp:val=&quot;00A8267D&quot;/&gt;&lt;wsp:rsid wsp:val=&quot;00A8357F&quot;/&gt;&lt;wsp:rsid wsp:val=&quot;00A84619&quot;/&gt;&lt;wsp:rsid wsp:val=&quot;00A846F3&quot;/&gt;&lt;wsp:rsid wsp:val=&quot;00A84CAE&quot;/&gt;&lt;wsp:rsid wsp:val=&quot;00A8561C&quot;/&gt;&lt;wsp:rsid wsp:val=&quot;00A85B9A&quot;/&gt;&lt;wsp:rsid wsp:val=&quot;00A86801&quot;/&gt;&lt;wsp:rsid wsp:val=&quot;00A87077&quot;/&gt;&lt;wsp:rsid wsp:val=&quot;00A901B7&quot;/&gt;&lt;wsp:rsid wsp:val=&quot;00A9041B&quot;/&gt;&lt;wsp:rsid wsp:val=&quot;00A90464&quot;/&gt;&lt;wsp:rsid wsp:val=&quot;00A90DD4&quot;/&gt;&lt;wsp:rsid wsp:val=&quot;00A90E1D&quot;/&gt;&lt;wsp:rsid wsp:val=&quot;00A90F89&quot;/&gt;&lt;wsp:rsid wsp:val=&quot;00A922F0&quot;/&gt;&lt;wsp:rsid wsp:val=&quot;00A92520&quot;/&gt;&lt;wsp:rsid wsp:val=&quot;00A93D44&quot;/&gt;&lt;wsp:rsid wsp:val=&quot;00A96676&quot;/&gt;&lt;wsp:rsid wsp:val=&quot;00A975BB&quot;/&gt;&lt;wsp:rsid wsp:val=&quot;00A979DB&quot;/&gt;&lt;wsp:rsid wsp:val=&quot;00A97DEE&quot;/&gt;&lt;wsp:rsid wsp:val=&quot;00AA1D69&quot;/&gt;&lt;wsp:rsid wsp:val=&quot;00AA2AC1&quot;/&gt;&lt;wsp:rsid wsp:val=&quot;00AA2DAF&quot;/&gt;&lt;wsp:rsid wsp:val=&quot;00AA31F4&quot;/&gt;&lt;wsp:rsid wsp:val=&quot;00AA3458&quot;/&gt;&lt;wsp:rsid wsp:val=&quot;00AA356A&quot;/&gt;&lt;wsp:rsid wsp:val=&quot;00AA3612&quot;/&gt;&lt;wsp:rsid wsp:val=&quot;00AA3803&quot;/&gt;&lt;wsp:rsid wsp:val=&quot;00AA5AA8&quot;/&gt;&lt;wsp:rsid wsp:val=&quot;00AA5FB6&quot;/&gt;&lt;wsp:rsid wsp:val=&quot;00AA6DBB&quot;/&gt;&lt;wsp:rsid wsp:val=&quot;00AA7697&quot;/&gt;&lt;wsp:rsid wsp:val=&quot;00AB0795&quot;/&gt;&lt;wsp:rsid wsp:val=&quot;00AB1274&quot;/&gt;&lt;wsp:rsid wsp:val=&quot;00AB1DBB&quot;/&gt;&lt;wsp:rsid wsp:val=&quot;00AB275F&quot;/&gt;&lt;wsp:rsid wsp:val=&quot;00AB2C39&quot;/&gt;&lt;wsp:rsid wsp:val=&quot;00AB362A&quot;/&gt;&lt;wsp:rsid wsp:val=&quot;00AB3BCE&quot;/&gt;&lt;wsp:rsid wsp:val=&quot;00AB3DF1&quot;/&gt;&lt;wsp:rsid wsp:val=&quot;00AB5DFA&quot;/&gt;&lt;wsp:rsid wsp:val=&quot;00AB65AE&quot;/&gt;&lt;wsp:rsid wsp:val=&quot;00AB6646&quot;/&gt;&lt;wsp:rsid wsp:val=&quot;00AB6871&quot;/&gt;&lt;wsp:rsid wsp:val=&quot;00AB68B9&quot;/&gt;&lt;wsp:rsid wsp:val=&quot;00AB7707&quot;/&gt;&lt;wsp:rsid wsp:val=&quot;00AB77AB&quot;/&gt;&lt;wsp:rsid wsp:val=&quot;00AB7929&quot;/&gt;&lt;wsp:rsid wsp:val=&quot;00AB7B47&quot;/&gt;&lt;wsp:rsid wsp:val=&quot;00AC0D87&quot;/&gt;&lt;wsp:rsid wsp:val=&quot;00AC0E39&quot;/&gt;&lt;wsp:rsid wsp:val=&quot;00AC199E&quot;/&gt;&lt;wsp:rsid wsp:val=&quot;00AC1DC6&quot;/&gt;&lt;wsp:rsid wsp:val=&quot;00AC57C0&quot;/&gt;&lt;wsp:rsid wsp:val=&quot;00AC60A0&quot;/&gt;&lt;wsp:rsid wsp:val=&quot;00AC6721&quot;/&gt;&lt;wsp:rsid wsp:val=&quot;00AC7190&quot;/&gt;&lt;wsp:rsid wsp:val=&quot;00AC733F&quot;/&gt;&lt;wsp:rsid wsp:val=&quot;00AD0501&quot;/&gt;&lt;wsp:rsid wsp:val=&quot;00AD0A36&quot;/&gt;&lt;wsp:rsid wsp:val=&quot;00AD1089&quot;/&gt;&lt;wsp:rsid wsp:val=&quot;00AD17C6&quot;/&gt;&lt;wsp:rsid wsp:val=&quot;00AD2C7A&quot;/&gt;&lt;wsp:rsid wsp:val=&quot;00AD2D84&quot;/&gt;&lt;wsp:rsid wsp:val=&quot;00AD2F78&quot;/&gt;&lt;wsp:rsid wsp:val=&quot;00AD3B57&quot;/&gt;&lt;wsp:rsid wsp:val=&quot;00AD480F&quot;/&gt;&lt;wsp:rsid wsp:val=&quot;00AD6474&quot;/&gt;&lt;wsp:rsid wsp:val=&quot;00AD665E&quot;/&gt;&lt;wsp:rsid wsp:val=&quot;00AD747B&quot;/&gt;&lt;wsp:rsid wsp:val=&quot;00AE026D&quot;/&gt;&lt;wsp:rsid wsp:val=&quot;00AE0989&quot;/&gt;&lt;wsp:rsid wsp:val=&quot;00AE0A1E&quot;/&gt;&lt;wsp:rsid wsp:val=&quot;00AE0C30&quot;/&gt;&lt;wsp:rsid wsp:val=&quot;00AE0DA5&quot;/&gt;&lt;wsp:rsid wsp:val=&quot;00AE1A1B&quot;/&gt;&lt;wsp:rsid wsp:val=&quot;00AE1AEE&quot;/&gt;&lt;wsp:rsid wsp:val=&quot;00AE33F5&quot;/&gt;&lt;wsp:rsid wsp:val=&quot;00AE3F57&quot;/&gt;&lt;wsp:rsid wsp:val=&quot;00AE479F&quot;/&gt;&lt;wsp:rsid wsp:val=&quot;00AE5C4E&quot;/&gt;&lt;wsp:rsid wsp:val=&quot;00AE6996&quot;/&gt;&lt;wsp:rsid wsp:val=&quot;00AE6C03&quot;/&gt;&lt;wsp:rsid wsp:val=&quot;00AE746B&quot;/&gt;&lt;wsp:rsid wsp:val=&quot;00AE77B2&quot;/&gt;&lt;wsp:rsid wsp:val=&quot;00AF09D1&quot;/&gt;&lt;wsp:rsid wsp:val=&quot;00AF26B2&quot;/&gt;&lt;wsp:rsid wsp:val=&quot;00AF3E19&quot;/&gt;&lt;wsp:rsid wsp:val=&quot;00AF3F75&quot;/&gt;&lt;wsp:rsid wsp:val=&quot;00AF4F65&quot;/&gt;&lt;wsp:rsid wsp:val=&quot;00AF54CE&quot;/&gt;&lt;wsp:rsid wsp:val=&quot;00AF6347&quot;/&gt;&lt;wsp:rsid wsp:val=&quot;00B008C0&quot;/&gt;&lt;wsp:rsid wsp:val=&quot;00B01CCA&quot;/&gt;&lt;wsp:rsid wsp:val=&quot;00B02083&quot;/&gt;&lt;wsp:rsid wsp:val=&quot;00B031B7&quot;/&gt;&lt;wsp:rsid wsp:val=&quot;00B04787&quot;/&gt;&lt;wsp:rsid wsp:val=&quot;00B064D2&quot;/&gt;&lt;wsp:rsid wsp:val=&quot;00B074D6&quot;/&gt;&lt;wsp:rsid wsp:val=&quot;00B07B06&quot;/&gt;&lt;wsp:rsid wsp:val=&quot;00B1081F&quot;/&gt;&lt;wsp:rsid wsp:val=&quot;00B110A5&quot;/&gt;&lt;wsp:rsid wsp:val=&quot;00B12A83&quot;/&gt;&lt;wsp:rsid wsp:val=&quot;00B12CAF&quot;/&gt;&lt;wsp:rsid wsp:val=&quot;00B13013&quot;/&gt;&lt;wsp:rsid wsp:val=&quot;00B149C1&quot;/&gt;&lt;wsp:rsid wsp:val=&quot;00B15B28&quot;/&gt;&lt;wsp:rsid wsp:val=&quot;00B16335&quot;/&gt;&lt;wsp:rsid wsp:val=&quot;00B17113&quot;/&gt;&lt;wsp:rsid wsp:val=&quot;00B178D6&quot;/&gt;&lt;wsp:rsid wsp:val=&quot;00B21413&quot;/&gt;&lt;wsp:rsid wsp:val=&quot;00B21BD4&quot;/&gt;&lt;wsp:rsid wsp:val=&quot;00B224A0&quot;/&gt;&lt;wsp:rsid wsp:val=&quot;00B225DC&quot;/&gt;&lt;wsp:rsid wsp:val=&quot;00B23F75&quot;/&gt;&lt;wsp:rsid wsp:val=&quot;00B24108&quot;/&gt;&lt;wsp:rsid wsp:val=&quot;00B25DC9&quot;/&gt;&lt;wsp:rsid wsp:val=&quot;00B26535&quot;/&gt;&lt;wsp:rsid wsp:val=&quot;00B26C76&quot;/&gt;&lt;wsp:rsid wsp:val=&quot;00B26F55&quot;/&gt;&lt;wsp:rsid wsp:val=&quot;00B3061D&quot;/&gt;&lt;wsp:rsid wsp:val=&quot;00B30812&quot;/&gt;&lt;wsp:rsid wsp:val=&quot;00B30967&quot;/&gt;&lt;wsp:rsid wsp:val=&quot;00B30E8C&quot;/&gt;&lt;wsp:rsid wsp:val=&quot;00B31FDC&quot;/&gt;&lt;wsp:rsid wsp:val=&quot;00B32EBE&quot;/&gt;&lt;wsp:rsid wsp:val=&quot;00B334EF&quot;/&gt;&lt;wsp:rsid wsp:val=&quot;00B336DA&quot;/&gt;&lt;wsp:rsid wsp:val=&quot;00B33D8C&quot;/&gt;&lt;wsp:rsid wsp:val=&quot;00B361A3&quot;/&gt;&lt;wsp:rsid wsp:val=&quot;00B3695F&quot;/&gt;&lt;wsp:rsid wsp:val=&quot;00B37224&quot;/&gt;&lt;wsp:rsid wsp:val=&quot;00B3741A&quot;/&gt;&lt;wsp:rsid wsp:val=&quot;00B40ECC&quot;/&gt;&lt;wsp:rsid wsp:val=&quot;00B41F2F&quot;/&gt;&lt;wsp:rsid wsp:val=&quot;00B41F62&quot;/&gt;&lt;wsp:rsid wsp:val=&quot;00B42234&quot;/&gt;&lt;wsp:rsid wsp:val=&quot;00B42DE5&quot;/&gt;&lt;wsp:rsid wsp:val=&quot;00B445B9&quot;/&gt;&lt;wsp:rsid wsp:val=&quot;00B44F9E&quot;/&gt;&lt;wsp:rsid wsp:val=&quot;00B46615&quot;/&gt;&lt;wsp:rsid wsp:val=&quot;00B47795&quot;/&gt;&lt;wsp:rsid wsp:val=&quot;00B5044A&quot;/&gt;&lt;wsp:rsid wsp:val=&quot;00B50676&quot;/&gt;&lt;wsp:rsid wsp:val=&quot;00B50DC9&quot;/&gt;&lt;wsp:rsid wsp:val=&quot;00B526F6&quot;/&gt;&lt;wsp:rsid wsp:val=&quot;00B5440F&quot;/&gt;&lt;wsp:rsid wsp:val=&quot;00B549E7&quot;/&gt;&lt;wsp:rsid wsp:val=&quot;00B54DFD&quot;/&gt;&lt;wsp:rsid wsp:val=&quot;00B56032&quot;/&gt;&lt;wsp:rsid wsp:val=&quot;00B56983&quot;/&gt;&lt;wsp:rsid wsp:val=&quot;00B56B94&quot;/&gt;&lt;wsp:rsid wsp:val=&quot;00B57B47&quot;/&gt;&lt;wsp:rsid wsp:val=&quot;00B61EB9&quot;/&gt;&lt;wsp:rsid wsp:val=&quot;00B62110&quot;/&gt;&lt;wsp:rsid wsp:val=&quot;00B6235E&quot;/&gt;&lt;wsp:rsid wsp:val=&quot;00B62BCD&quot;/&gt;&lt;wsp:rsid wsp:val=&quot;00B63BA9&quot;/&gt;&lt;wsp:rsid wsp:val=&quot;00B63E77&quot;/&gt;&lt;wsp:rsid wsp:val=&quot;00B63FC3&quot;/&gt;&lt;wsp:rsid wsp:val=&quot;00B64BCA&quot;/&gt;&lt;wsp:rsid wsp:val=&quot;00B65C9C&quot;/&gt;&lt;wsp:rsid wsp:val=&quot;00B66BDC&quot;/&gt;&lt;wsp:rsid wsp:val=&quot;00B702B9&quot;/&gt;&lt;wsp:rsid wsp:val=&quot;00B711DE&quot;/&gt;&lt;wsp:rsid wsp:val=&quot;00B726B0&quot;/&gt;&lt;wsp:rsid wsp:val=&quot;00B732A3&quot;/&gt;&lt;wsp:rsid wsp:val=&quot;00B74587&quot;/&gt;&lt;wsp:rsid wsp:val=&quot;00B74F95&quot;/&gt;&lt;wsp:rsid wsp:val=&quot;00B7566C&quot;/&gt;&lt;wsp:rsid wsp:val=&quot;00B75C1B&quot;/&gt;&lt;wsp:rsid wsp:val=&quot;00B76278&quot;/&gt;&lt;wsp:rsid wsp:val=&quot;00B768C3&quot;/&gt;&lt;wsp:rsid wsp:val=&quot;00B77924&quot;/&gt;&lt;wsp:rsid wsp:val=&quot;00B82D60&quot;/&gt;&lt;wsp:rsid wsp:val=&quot;00B8310C&quot;/&gt;&lt;wsp:rsid wsp:val=&quot;00B84A28&quot;/&gt;&lt;wsp:rsid wsp:val=&quot;00B84C62&quot;/&gt;&lt;wsp:rsid wsp:val=&quot;00B85819&quot;/&gt;&lt;wsp:rsid wsp:val=&quot;00B871A0&quot;/&gt;&lt;wsp:rsid wsp:val=&quot;00B87264&quot;/&gt;&lt;wsp:rsid wsp:val=&quot;00B91892&quot;/&gt;&lt;wsp:rsid wsp:val=&quot;00B92313&quot;/&gt;&lt;wsp:rsid wsp:val=&quot;00B9299B&quot;/&gt;&lt;wsp:rsid wsp:val=&quot;00B92A9E&quot;/&gt;&lt;wsp:rsid wsp:val=&quot;00B944D3&quot;/&gt;&lt;wsp:rsid wsp:val=&quot;00B9583A&quot;/&gt;&lt;wsp:rsid wsp:val=&quot;00B9591A&quot;/&gt;&lt;wsp:rsid wsp:val=&quot;00B9630A&quot;/&gt;&lt;wsp:rsid wsp:val=&quot;00B9692B&quot;/&gt;&lt;wsp:rsid wsp:val=&quot;00B976DA&quot;/&gt;&lt;wsp:rsid wsp:val=&quot;00BA02AD&quot;/&gt;&lt;wsp:rsid wsp:val=&quot;00BA28BA&quot;/&gt;&lt;wsp:rsid wsp:val=&quot;00BA3279&quot;/&gt;&lt;wsp:rsid wsp:val=&quot;00BA3747&quot;/&gt;&lt;wsp:rsid wsp:val=&quot;00BA375B&quot;/&gt;&lt;wsp:rsid wsp:val=&quot;00BA3AAD&quot;/&gt;&lt;wsp:rsid wsp:val=&quot;00BA6EB2&quot;/&gt;&lt;wsp:rsid wsp:val=&quot;00BA7ABB&quot;/&gt;&lt;wsp:rsid wsp:val=&quot;00BB11A5&quot;/&gt;&lt;wsp:rsid wsp:val=&quot;00BB2041&quot;/&gt;&lt;wsp:rsid wsp:val=&quot;00BB2292&quot;/&gt;&lt;wsp:rsid wsp:val=&quot;00BB2A97&quot;/&gt;&lt;wsp:rsid wsp:val=&quot;00BC11E4&quot;/&gt;&lt;wsp:rsid wsp:val=&quot;00BC2443&quot;/&gt;&lt;wsp:rsid wsp:val=&quot;00BC3D30&quot;/&gt;&lt;wsp:rsid wsp:val=&quot;00BC3FA8&quot;/&gt;&lt;wsp:rsid wsp:val=&quot;00BC4411&quot;/&gt;&lt;wsp:rsid wsp:val=&quot;00BC4591&quot;/&gt;&lt;wsp:rsid wsp:val=&quot;00BC4F6F&quot;/&gt;&lt;wsp:rsid wsp:val=&quot;00BC56AC&quot;/&gt;&lt;wsp:rsid wsp:val=&quot;00BC6301&quot;/&gt;&lt;wsp:rsid wsp:val=&quot;00BC6C72&quot;/&gt;&lt;wsp:rsid wsp:val=&quot;00BC723D&quot;/&gt;&lt;wsp:rsid wsp:val=&quot;00BD061F&quot;/&gt;&lt;wsp:rsid wsp:val=&quot;00BD106F&quot;/&gt;&lt;wsp:rsid wsp:val=&quot;00BD3934&quot;/&gt;&lt;wsp:rsid wsp:val=&quot;00BD4E3C&quot;/&gt;&lt;wsp:rsid wsp:val=&quot;00BD5138&quot;/&gt;&lt;wsp:rsid wsp:val=&quot;00BD5488&quot;/&gt;&lt;wsp:rsid wsp:val=&quot;00BD58C1&quot;/&gt;&lt;wsp:rsid wsp:val=&quot;00BD6153&quot;/&gt;&lt;wsp:rsid wsp:val=&quot;00BD654F&quot;/&gt;&lt;wsp:rsid wsp:val=&quot;00BD7ADE&quot;/&gt;&lt;wsp:rsid wsp:val=&quot;00BE0FDA&quot;/&gt;&lt;wsp:rsid wsp:val=&quot;00BE1BE1&quot;/&gt;&lt;wsp:rsid wsp:val=&quot;00BE2503&quot;/&gt;&lt;wsp:rsid wsp:val=&quot;00BE2B8D&quot;/&gt;&lt;wsp:rsid wsp:val=&quot;00BE392F&quot;/&gt;&lt;wsp:rsid wsp:val=&quot;00BE3B12&quot;/&gt;&lt;wsp:rsid wsp:val=&quot;00BE43D8&quot;/&gt;&lt;wsp:rsid wsp:val=&quot;00BE48A5&quot;/&gt;&lt;wsp:rsid wsp:val=&quot;00BE4C32&quot;/&gt;&lt;wsp:rsid wsp:val=&quot;00BE5167&quot;/&gt;&lt;wsp:rsid wsp:val=&quot;00BE5688&quot;/&gt;&lt;wsp:rsid wsp:val=&quot;00BE6C37&quot;/&gt;&lt;wsp:rsid wsp:val=&quot;00BE71B3&quot;/&gt;&lt;wsp:rsid wsp:val=&quot;00BE74D7&quot;/&gt;&lt;wsp:rsid wsp:val=&quot;00BE7849&quot;/&gt;&lt;wsp:rsid wsp:val=&quot;00BE7A74&quot;/&gt;&lt;wsp:rsid wsp:val=&quot;00BE7DBB&quot;/&gt;&lt;wsp:rsid wsp:val=&quot;00BF0AB8&quot;/&gt;&lt;wsp:rsid wsp:val=&quot;00BF0BEE&quot;/&gt;&lt;wsp:rsid wsp:val=&quot;00BF1C5A&quot;/&gt;&lt;wsp:rsid wsp:val=&quot;00BF1CE6&quot;/&gt;&lt;wsp:rsid wsp:val=&quot;00BF2C94&quot;/&gt;&lt;wsp:rsid wsp:val=&quot;00BF2EDD&quot;/&gt;&lt;wsp:rsid wsp:val=&quot;00BF36D4&quot;/&gt;&lt;wsp:rsid wsp:val=&quot;00BF3BA1&quot;/&gt;&lt;wsp:rsid wsp:val=&quot;00BF3EFE&quot;/&gt;&lt;wsp:rsid wsp:val=&quot;00BF4F78&quot;/&gt;&lt;wsp:rsid wsp:val=&quot;00BF529E&quot;/&gt;&lt;wsp:rsid wsp:val=&quot;00BF7920&quot;/&gt;&lt;wsp:rsid wsp:val=&quot;00C003B5&quot;/&gt;&lt;wsp:rsid wsp:val=&quot;00C00C2F&quot;/&gt;&lt;wsp:rsid wsp:val=&quot;00C00D43&quot;/&gt;&lt;wsp:rsid wsp:val=&quot;00C018D6&quot;/&gt;&lt;wsp:rsid wsp:val=&quot;00C01C46&quot;/&gt;&lt;wsp:rsid wsp:val=&quot;00C0211D&quot;/&gt;&lt;wsp:rsid wsp:val=&quot;00C03AFB&quot;/&gt;&lt;wsp:rsid wsp:val=&quot;00C03C87&quot;/&gt;&lt;wsp:rsid wsp:val=&quot;00C0430A&quot;/&gt;&lt;wsp:rsid wsp:val=&quot;00C06424&quot;/&gt;&lt;wsp:rsid wsp:val=&quot;00C06FB6&quot;/&gt;&lt;wsp:rsid wsp:val=&quot;00C07242&quot;/&gt;&lt;wsp:rsid wsp:val=&quot;00C07F8D&quot;/&gt;&lt;wsp:rsid wsp:val=&quot;00C108AB&quot;/&gt;&lt;wsp:rsid wsp:val=&quot;00C10A65&quot;/&gt;&lt;wsp:rsid wsp:val=&quot;00C10BE8&quot;/&gt;&lt;wsp:rsid wsp:val=&quot;00C112FF&quot;/&gt;&lt;wsp:rsid wsp:val=&quot;00C11B34&quot;/&gt;&lt;wsp:rsid wsp:val=&quot;00C13368&quot;/&gt;&lt;wsp:rsid wsp:val=&quot;00C134DC&quot;/&gt;&lt;wsp:rsid wsp:val=&quot;00C13EFB&quot;/&gt;&lt;wsp:rsid wsp:val=&quot;00C14364&quot;/&gt;&lt;wsp:rsid wsp:val=&quot;00C171D9&quot;/&gt;&lt;wsp:rsid wsp:val=&quot;00C204A4&quot;/&gt;&lt;wsp:rsid wsp:val=&quot;00C20673&quot;/&gt;&lt;wsp:rsid wsp:val=&quot;00C2107B&quot;/&gt;&lt;wsp:rsid wsp:val=&quot;00C21A17&quot;/&gt;&lt;wsp:rsid wsp:val=&quot;00C21E04&quot;/&gt;&lt;wsp:rsid wsp:val=&quot;00C2342A&quot;/&gt;&lt;wsp:rsid wsp:val=&quot;00C23D2A&quot;/&gt;&lt;wsp:rsid wsp:val=&quot;00C24ABF&quot;/&gt;&lt;wsp:rsid wsp:val=&quot;00C251AD&quot;/&gt;&lt;wsp:rsid wsp:val=&quot;00C25399&quot;/&gt;&lt;wsp:rsid wsp:val=&quot;00C278E6&quot;/&gt;&lt;wsp:rsid wsp:val=&quot;00C302AE&quot;/&gt;&lt;wsp:rsid wsp:val=&quot;00C302B1&quot;/&gt;&lt;wsp:rsid wsp:val=&quot;00C31CD4&quot;/&gt;&lt;wsp:rsid wsp:val=&quot;00C3254C&quot;/&gt;&lt;wsp:rsid wsp:val=&quot;00C336D7&quot;/&gt;&lt;wsp:rsid wsp:val=&quot;00C336DE&quot;/&gt;&lt;wsp:rsid wsp:val=&quot;00C339AA&quot;/&gt;&lt;wsp:rsid wsp:val=&quot;00C33B69&quot;/&gt;&lt;wsp:rsid wsp:val=&quot;00C33F04&quot;/&gt;&lt;wsp:rsid wsp:val=&quot;00C3474D&quot;/&gt;&lt;wsp:rsid wsp:val=&quot;00C3518D&quot;/&gt;&lt;wsp:rsid wsp:val=&quot;00C35490&quot;/&gt;&lt;wsp:rsid wsp:val=&quot;00C36138&quot;/&gt;&lt;wsp:rsid wsp:val=&quot;00C36214&quot;/&gt;&lt;wsp:rsid wsp:val=&quot;00C36CE8&quot;/&gt;&lt;wsp:rsid wsp:val=&quot;00C374E0&quot;/&gt;&lt;wsp:rsid wsp:val=&quot;00C3788F&quot;/&gt;&lt;wsp:rsid wsp:val=&quot;00C37FEB&quot;/&gt;&lt;wsp:rsid wsp:val=&quot;00C420C0&quot;/&gt;&lt;wsp:rsid wsp:val=&quot;00C4299D&quot;/&gt;&lt;wsp:rsid wsp:val=&quot;00C43B2F&quot;/&gt;&lt;wsp:rsid wsp:val=&quot;00C4511E&quot;/&gt;&lt;wsp:rsid wsp:val=&quot;00C45502&quot;/&gt;&lt;wsp:rsid wsp:val=&quot;00C45C3D&quot;/&gt;&lt;wsp:rsid wsp:val=&quot;00C46F26&quot;/&gt;&lt;wsp:rsid wsp:val=&quot;00C475F4&quot;/&gt;&lt;wsp:rsid wsp:val=&quot;00C477E4&quot;/&gt;&lt;wsp:rsid wsp:val=&quot;00C47BC9&quot;/&gt;&lt;wsp:rsid wsp:val=&quot;00C50A53&quot;/&gt;&lt;wsp:rsid wsp:val=&quot;00C50B49&quot;/&gt;&lt;wsp:rsid wsp:val=&quot;00C50CF2&quot;/&gt;&lt;wsp:rsid wsp:val=&quot;00C51EAB&quot;/&gt;&lt;wsp:rsid wsp:val=&quot;00C51EE4&quot;/&gt;&lt;wsp:rsid wsp:val=&quot;00C5214D&quot;/&gt;&lt;wsp:rsid wsp:val=&quot;00C53723&quot;/&gt;&lt;wsp:rsid wsp:val=&quot;00C5616D&quot;/&gt;&lt;wsp:rsid wsp:val=&quot;00C57902&quot;/&gt;&lt;wsp:rsid wsp:val=&quot;00C61CD2&quot;/&gt;&lt;wsp:rsid wsp:val=&quot;00C63782&quot;/&gt;&lt;wsp:rsid wsp:val=&quot;00C63D1A&quot;/&gt;&lt;wsp:rsid wsp:val=&quot;00C644A3&quot;/&gt;&lt;wsp:rsid wsp:val=&quot;00C659C0&quot;/&gt;&lt;wsp:rsid wsp:val=&quot;00C65AD1&quot;/&gt;&lt;wsp:rsid wsp:val=&quot;00C65BC7&quot;/&gt;&lt;wsp:rsid wsp:val=&quot;00C670E7&quot;/&gt;&lt;wsp:rsid wsp:val=&quot;00C67DB4&quot;/&gt;&lt;wsp:rsid wsp:val=&quot;00C70859&quot;/&gt;&lt;wsp:rsid wsp:val=&quot;00C70CA6&quot;/&gt;&lt;wsp:rsid wsp:val=&quot;00C72380&quot;/&gt;&lt;wsp:rsid wsp:val=&quot;00C7267E&quot;/&gt;&lt;wsp:rsid wsp:val=&quot;00C72E49&quot;/&gt;&lt;wsp:rsid wsp:val=&quot;00C742C3&quot;/&gt;&lt;wsp:rsid wsp:val=&quot;00C74EA8&quot;/&gt;&lt;wsp:rsid wsp:val=&quot;00C7602A&quot;/&gt;&lt;wsp:rsid wsp:val=&quot;00C76097&quot;/&gt;&lt;wsp:rsid wsp:val=&quot;00C7718F&quot;/&gt;&lt;wsp:rsid wsp:val=&quot;00C80C80&quot;/&gt;&lt;wsp:rsid wsp:val=&quot;00C820EA&quot;/&gt;&lt;wsp:rsid wsp:val=&quot;00C825F5&quot;/&gt;&lt;wsp:rsid wsp:val=&quot;00C83005&quot;/&gt;&lt;wsp:rsid wsp:val=&quot;00C835F5&quot;/&gt;&lt;wsp:rsid wsp:val=&quot;00C85CE6&quot;/&gt;&lt;wsp:rsid wsp:val=&quot;00C85D3B&quot;/&gt;&lt;wsp:rsid wsp:val=&quot;00C86BB0&quot;/&gt;&lt;wsp:rsid wsp:val=&quot;00C87085&quot;/&gt;&lt;wsp:rsid wsp:val=&quot;00C8790B&quot;/&gt;&lt;wsp:rsid wsp:val=&quot;00C87BCA&quot;/&gt;&lt;wsp:rsid wsp:val=&quot;00C87C7F&quot;/&gt;&lt;wsp:rsid wsp:val=&quot;00C916CA&quot;/&gt;&lt;wsp:rsid wsp:val=&quot;00C91D5B&quot;/&gt;&lt;wsp:rsid wsp:val=&quot;00C92B94&quot;/&gt;&lt;wsp:rsid wsp:val=&quot;00C932FF&quot;/&gt;&lt;wsp:rsid wsp:val=&quot;00C9554F&quot;/&gt;&lt;wsp:rsid wsp:val=&quot;00C97E64&quot;/&gt;&lt;wsp:rsid wsp:val=&quot;00CA06CA&quot;/&gt;&lt;wsp:rsid wsp:val=&quot;00CA0A1B&quot;/&gt;&lt;wsp:rsid wsp:val=&quot;00CA10BB&quot;/&gt;&lt;wsp:rsid wsp:val=&quot;00CA29F5&quot;/&gt;&lt;wsp:rsid wsp:val=&quot;00CA3B9D&quot;/&gt;&lt;wsp:rsid wsp:val=&quot;00CA46F3&quot;/&gt;&lt;wsp:rsid wsp:val=&quot;00CA5FCB&quot;/&gt;&lt;wsp:rsid wsp:val=&quot;00CA73AD&quot;/&gt;&lt;wsp:rsid wsp:val=&quot;00CA78E2&quot;/&gt;&lt;wsp:rsid wsp:val=&quot;00CA7B84&quot;/&gt;&lt;wsp:rsid wsp:val=&quot;00CB0C24&quot;/&gt;&lt;wsp:rsid wsp:val=&quot;00CB0C53&quot;/&gt;&lt;wsp:rsid wsp:val=&quot;00CB1AE4&quot;/&gt;&lt;wsp:rsid wsp:val=&quot;00CB2AFF&quot;/&gt;&lt;wsp:rsid wsp:val=&quot;00CB3E03&quot;/&gt;&lt;wsp:rsid wsp:val=&quot;00CB462B&quot;/&gt;&lt;wsp:rsid wsp:val=&quot;00CB484B&quot;/&gt;&lt;wsp:rsid wsp:val=&quot;00CB5130&quot;/&gt;&lt;wsp:rsid wsp:val=&quot;00CB5B28&quot;/&gt;&lt;wsp:rsid wsp:val=&quot;00CB6338&quot;/&gt;&lt;wsp:rsid wsp:val=&quot;00CB644C&quot;/&gt;&lt;wsp:rsid wsp:val=&quot;00CB6CE6&quot;/&gt;&lt;wsp:rsid wsp:val=&quot;00CB7648&quot;/&gt;&lt;wsp:rsid wsp:val=&quot;00CC0A8C&quot;/&gt;&lt;wsp:rsid wsp:val=&quot;00CC0CE3&quot;/&gt;&lt;wsp:rsid wsp:val=&quot;00CC0DBA&quot;/&gt;&lt;wsp:rsid wsp:val=&quot;00CC1936&quot;/&gt;&lt;wsp:rsid wsp:val=&quot;00CC1D7D&quot;/&gt;&lt;wsp:rsid wsp:val=&quot;00CC220C&quot;/&gt;&lt;wsp:rsid wsp:val=&quot;00CC2DF7&quot;/&gt;&lt;wsp:rsid wsp:val=&quot;00CC2F01&quot;/&gt;&lt;wsp:rsid wsp:val=&quot;00CC375E&quot;/&gt;&lt;wsp:rsid wsp:val=&quot;00CC39BE&quot;/&gt;&lt;wsp:rsid wsp:val=&quot;00CC56C0&quot;/&gt;&lt;wsp:rsid wsp:val=&quot;00CC581E&quot;/&gt;&lt;wsp:rsid wsp:val=&quot;00CC61DE&quot;/&gt;&lt;wsp:rsid wsp:val=&quot;00CC70F2&quot;/&gt;&lt;wsp:rsid wsp:val=&quot;00CC7674&quot;/&gt;&lt;wsp:rsid wsp:val=&quot;00CC7CF8&quot;/&gt;&lt;wsp:rsid wsp:val=&quot;00CD185B&quot;/&gt;&lt;wsp:rsid wsp:val=&quot;00CD1922&quot;/&gt;&lt;wsp:rsid wsp:val=&quot;00CD22A2&quot;/&gt;&lt;wsp:rsid wsp:val=&quot;00CD3958&quot;/&gt;&lt;wsp:rsid wsp:val=&quot;00CD434A&quot;/&gt;&lt;wsp:rsid wsp:val=&quot;00CD5C07&quot;/&gt;&lt;wsp:rsid wsp:val=&quot;00CD6670&quot;/&gt;&lt;wsp:rsid wsp:val=&quot;00CE0824&quot;/&gt;&lt;wsp:rsid wsp:val=&quot;00CE0F4B&quot;/&gt;&lt;wsp:rsid wsp:val=&quot;00CE11DB&quot;/&gt;&lt;wsp:rsid wsp:val=&quot;00CE1541&quot;/&gt;&lt;wsp:rsid wsp:val=&quot;00CE15A0&quot;/&gt;&lt;wsp:rsid wsp:val=&quot;00CE243E&quot;/&gt;&lt;wsp:rsid wsp:val=&quot;00CE31E5&quot;/&gt;&lt;wsp:rsid wsp:val=&quot;00CE43EE&quot;/&gt;&lt;wsp:rsid wsp:val=&quot;00CE4535&quot;/&gt;&lt;wsp:rsid wsp:val=&quot;00CE4F8D&quot;/&gt;&lt;wsp:rsid wsp:val=&quot;00CE5399&quot;/&gt;&lt;wsp:rsid wsp:val=&quot;00CE5932&quot;/&gt;&lt;wsp:rsid wsp:val=&quot;00CE5DB6&quot;/&gt;&lt;wsp:rsid wsp:val=&quot;00CE5F26&quot;/&gt;&lt;wsp:rsid wsp:val=&quot;00CE6B0B&quot;/&gt;&lt;wsp:rsid wsp:val=&quot;00CF055B&quot;/&gt;&lt;wsp:rsid wsp:val=&quot;00CF1195&quot;/&gt;&lt;wsp:rsid wsp:val=&quot;00CF16DB&quot;/&gt;&lt;wsp:rsid wsp:val=&quot;00CF1A20&quot;/&gt;&lt;wsp:rsid wsp:val=&quot;00CF2529&quot;/&gt;&lt;wsp:rsid wsp:val=&quot;00CF3BF7&quot;/&gt;&lt;wsp:rsid wsp:val=&quot;00CF51E1&quot;/&gt;&lt;wsp:rsid wsp:val=&quot;00CF5ED0&quot;/&gt;&lt;wsp:rsid wsp:val=&quot;00CF6C6C&quot;/&gt;&lt;wsp:rsid wsp:val=&quot;00CF71A7&quot;/&gt;&lt;wsp:rsid wsp:val=&quot;00D00FBA&quot;/&gt;&lt;wsp:rsid wsp:val=&quot;00D025C6&quot;/&gt;&lt;wsp:rsid wsp:val=&quot;00D02B19&quot;/&gt;&lt;wsp:rsid wsp:val=&quot;00D02F63&quot;/&gt;&lt;wsp:rsid wsp:val=&quot;00D02FDA&quot;/&gt;&lt;wsp:rsid wsp:val=&quot;00D041D4&quot;/&gt;&lt;wsp:rsid wsp:val=&quot;00D04769&quot;/&gt;&lt;wsp:rsid wsp:val=&quot;00D05F1E&quot;/&gt;&lt;wsp:rsid wsp:val=&quot;00D06580&quot;/&gt;&lt;wsp:rsid wsp:val=&quot;00D10724&quot;/&gt;&lt;wsp:rsid wsp:val=&quot;00D10D52&quot;/&gt;&lt;wsp:rsid wsp:val=&quot;00D11E83&quot;/&gt;&lt;wsp:rsid wsp:val=&quot;00D125DD&quot;/&gt;&lt;wsp:rsid wsp:val=&quot;00D12E77&quot;/&gt;&lt;wsp:rsid wsp:val=&quot;00D136A7&quot;/&gt;&lt;wsp:rsid wsp:val=&quot;00D15564&quot;/&gt;&lt;wsp:rsid wsp:val=&quot;00D16407&quot;/&gt;&lt;wsp:rsid wsp:val=&quot;00D16696&quot;/&gt;&lt;wsp:rsid wsp:val=&quot;00D168D0&quot;/&gt;&lt;wsp:rsid wsp:val=&quot;00D16E68&quot;/&gt;&lt;wsp:rsid wsp:val=&quot;00D16E98&quot;/&gt;&lt;wsp:rsid wsp:val=&quot;00D17C2D&quot;/&gt;&lt;wsp:rsid wsp:val=&quot;00D21353&quot;/&gt;&lt;wsp:rsid wsp:val=&quot;00D23200&quot;/&gt;&lt;wsp:rsid wsp:val=&quot;00D23750&quot;/&gt;&lt;wsp:rsid wsp:val=&quot;00D23C8F&quot;/&gt;&lt;wsp:rsid wsp:val=&quot;00D23D81&quot;/&gt;&lt;wsp:rsid wsp:val=&quot;00D2433C&quot;/&gt;&lt;wsp:rsid wsp:val=&quot;00D24399&quot;/&gt;&lt;wsp:rsid wsp:val=&quot;00D24BDC&quot;/&gt;&lt;wsp:rsid wsp:val=&quot;00D24D9E&quot;/&gt;&lt;wsp:rsid wsp:val=&quot;00D253DB&quot;/&gt;&lt;wsp:rsid wsp:val=&quot;00D256E2&quot;/&gt;&lt;wsp:rsid wsp:val=&quot;00D259F8&quot;/&gt;&lt;wsp:rsid wsp:val=&quot;00D25D8F&quot;/&gt;&lt;wsp:rsid wsp:val=&quot;00D2606D&quot;/&gt;&lt;wsp:rsid wsp:val=&quot;00D26409&quot;/&gt;&lt;wsp:rsid wsp:val=&quot;00D26884&quot;/&gt;&lt;wsp:rsid wsp:val=&quot;00D26C4D&quot;/&gt;&lt;wsp:rsid wsp:val=&quot;00D26D68&quot;/&gt;&lt;wsp:rsid wsp:val=&quot;00D270B3&quot;/&gt;&lt;wsp:rsid wsp:val=&quot;00D3285B&quot;/&gt;&lt;wsp:rsid wsp:val=&quot;00D329D5&quot;/&gt;&lt;wsp:rsid wsp:val=&quot;00D3357D&quot;/&gt;&lt;wsp:rsid wsp:val=&quot;00D352D0&quot;/&gt;&lt;wsp:rsid wsp:val=&quot;00D36C89&quot;/&gt;&lt;wsp:rsid wsp:val=&quot;00D40939&quot;/&gt;&lt;wsp:rsid wsp:val=&quot;00D40A72&quot;/&gt;&lt;wsp:rsid wsp:val=&quot;00D41680&quot;/&gt;&lt;wsp:rsid wsp:val=&quot;00D41AC2&quot;/&gt;&lt;wsp:rsid wsp:val=&quot;00D41C41&quot;/&gt;&lt;wsp:rsid wsp:val=&quot;00D41C46&quot;/&gt;&lt;wsp:rsid wsp:val=&quot;00D426BC&quot;/&gt;&lt;wsp:rsid wsp:val=&quot;00D42DFF&quot;/&gt;&lt;wsp:rsid wsp:val=&quot;00D45C38&quot;/&gt;&lt;wsp:rsid wsp:val=&quot;00D45E5F&quot;/&gt;&lt;wsp:rsid wsp:val=&quot;00D469F3&quot;/&gt;&lt;wsp:rsid wsp:val=&quot;00D46F4A&quot;/&gt;&lt;wsp:rsid wsp:val=&quot;00D47EA8&quot;/&gt;&lt;wsp:rsid wsp:val=&quot;00D47F8A&quot;/&gt;&lt;wsp:rsid wsp:val=&quot;00D5039C&quot;/&gt;&lt;wsp:rsid wsp:val=&quot;00D51612&quot;/&gt;&lt;wsp:rsid wsp:val=&quot;00D52EAE&quot;/&gt;&lt;wsp:rsid wsp:val=&quot;00D536BB&quot;/&gt;&lt;wsp:rsid wsp:val=&quot;00D53A2F&quot;/&gt;&lt;wsp:rsid wsp:val=&quot;00D5404C&quot;/&gt;&lt;wsp:rsid wsp:val=&quot;00D54EC5&quot;/&gt;&lt;wsp:rsid wsp:val=&quot;00D550B9&quot;/&gt;&lt;wsp:rsid wsp:val=&quot;00D57036&quot;/&gt;&lt;wsp:rsid wsp:val=&quot;00D57DD1&quot;/&gt;&lt;wsp:rsid wsp:val=&quot;00D605C2&quot;/&gt;&lt;wsp:rsid wsp:val=&quot;00D609BB&quot;/&gt;&lt;wsp:rsid wsp:val=&quot;00D60DE3&quot;/&gt;&lt;wsp:rsid wsp:val=&quot;00D61156&quot;/&gt;&lt;wsp:rsid wsp:val=&quot;00D618E3&quot;/&gt;&lt;wsp:rsid wsp:val=&quot;00D61D27&quot;/&gt;&lt;wsp:rsid wsp:val=&quot;00D65C1D&quot;/&gt;&lt;wsp:rsid wsp:val=&quot;00D6722C&quot;/&gt;&lt;wsp:rsid wsp:val=&quot;00D67B9C&quot;/&gt;&lt;wsp:rsid wsp:val=&quot;00D70841&quot;/&gt;&lt;wsp:rsid wsp:val=&quot;00D7154E&quot;/&gt;&lt;wsp:rsid wsp:val=&quot;00D71618&quot;/&gt;&lt;wsp:rsid wsp:val=&quot;00D71D56&quot;/&gt;&lt;wsp:rsid wsp:val=&quot;00D7418C&quot;/&gt;&lt;wsp:rsid wsp:val=&quot;00D768B9&quot;/&gt;&lt;wsp:rsid wsp:val=&quot;00D77C9A&quot;/&gt;&lt;wsp:rsid wsp:val=&quot;00D77FC6&quot;/&gt;&lt;wsp:rsid wsp:val=&quot;00D8099A&quot;/&gt;&lt;wsp:rsid wsp:val=&quot;00D80D81&quot;/&gt;&lt;wsp:rsid wsp:val=&quot;00D82749&quot;/&gt;&lt;wsp:rsid wsp:val=&quot;00D835D9&quot;/&gt;&lt;wsp:rsid wsp:val=&quot;00D84929&quot;/&gt;&lt;wsp:rsid wsp:val=&quot;00D84CBC&quot;/&gt;&lt;wsp:rsid wsp:val=&quot;00D85F5A&quot;/&gt;&lt;wsp:rsid wsp:val=&quot;00D8627C&quot;/&gt;&lt;wsp:rsid wsp:val=&quot;00D875F2&quot;/&gt;&lt;wsp:rsid wsp:val=&quot;00D917F3&quot;/&gt;&lt;wsp:rsid wsp:val=&quot;00D9274D&quot;/&gt;&lt;wsp:rsid wsp:val=&quot;00D93FDC&quot;/&gt;&lt;wsp:rsid wsp:val=&quot;00D942C8&quot;/&gt;&lt;wsp:rsid wsp:val=&quot;00D94D42&quot;/&gt;&lt;wsp:rsid wsp:val=&quot;00D96DC7&quot;/&gt;&lt;wsp:rsid wsp:val=&quot;00D9764F&quot;/&gt;&lt;wsp:rsid wsp:val=&quot;00D97883&quot;/&gt;&lt;wsp:rsid wsp:val=&quot;00DA069F&quot;/&gt;&lt;wsp:rsid wsp:val=&quot;00DA2B0B&quot;/&gt;&lt;wsp:rsid wsp:val=&quot;00DA2E34&quot;/&gt;&lt;wsp:rsid wsp:val=&quot;00DA322F&quot;/&gt;&lt;wsp:rsid wsp:val=&quot;00DA3F0F&quot;/&gt;&lt;wsp:rsid wsp:val=&quot;00DA4B75&quot;/&gt;&lt;wsp:rsid wsp:val=&quot;00DA601B&quot;/&gt;&lt;wsp:rsid wsp:val=&quot;00DA6E38&quot;/&gt;&lt;wsp:rsid wsp:val=&quot;00DA7898&quot;/&gt;&lt;wsp:rsid wsp:val=&quot;00DB033B&quot;/&gt;&lt;wsp:rsid wsp:val=&quot;00DB0E4F&quot;/&gt;&lt;wsp:rsid wsp:val=&quot;00DB13CE&quot;/&gt;&lt;wsp:rsid wsp:val=&quot;00DB16F4&quot;/&gt;&lt;wsp:rsid wsp:val=&quot;00DB2B2D&quot;/&gt;&lt;wsp:rsid wsp:val=&quot;00DB3488&quot;/&gt;&lt;wsp:rsid wsp:val=&quot;00DB357F&quot;/&gt;&lt;wsp:rsid wsp:val=&quot;00DB36C4&quot;/&gt;&lt;wsp:rsid wsp:val=&quot;00DB39F3&quot;/&gt;&lt;wsp:rsid wsp:val=&quot;00DB5107&quot;/&gt;&lt;wsp:rsid wsp:val=&quot;00DB54DF&quot;/&gt;&lt;wsp:rsid wsp:val=&quot;00DB574C&quot;/&gt;&lt;wsp:rsid wsp:val=&quot;00DB5906&quot;/&gt;&lt;wsp:rsid wsp:val=&quot;00DB60CF&quot;/&gt;&lt;wsp:rsid wsp:val=&quot;00DB60F9&quot;/&gt;&lt;wsp:rsid wsp:val=&quot;00DB65BD&quot;/&gt;&lt;wsp:rsid wsp:val=&quot;00DB6DAA&quot;/&gt;&lt;wsp:rsid wsp:val=&quot;00DB706D&quot;/&gt;&lt;wsp:rsid wsp:val=&quot;00DB753E&quot;/&gt;&lt;wsp:rsid wsp:val=&quot;00DC1FBA&quot;/&gt;&lt;wsp:rsid wsp:val=&quot;00DC2A82&quot;/&gt;&lt;wsp:rsid wsp:val=&quot;00DC37B6&quot;/&gt;&lt;wsp:rsid wsp:val=&quot;00DC3FC5&quot;/&gt;&lt;wsp:rsid wsp:val=&quot;00DC45A7&quot;/&gt;&lt;wsp:rsid wsp:val=&quot;00DC4ED6&quot;/&gt;&lt;wsp:rsid wsp:val=&quot;00DD076A&quot;/&gt;&lt;wsp:rsid wsp:val=&quot;00DD0FFC&quot;/&gt;&lt;wsp:rsid wsp:val=&quot;00DD124D&quot;/&gt;&lt;wsp:rsid wsp:val=&quot;00DD2A87&quot;/&gt;&lt;wsp:rsid wsp:val=&quot;00DD2C26&quot;/&gt;&lt;wsp:rsid wsp:val=&quot;00DD3493&quot;/&gt;&lt;wsp:rsid wsp:val=&quot;00DD3E82&quot;/&gt;&lt;wsp:rsid wsp:val=&quot;00DD5043&quot;/&gt;&lt;wsp:rsid wsp:val=&quot;00DD5FE2&quot;/&gt;&lt;wsp:rsid wsp:val=&quot;00DD7408&quot;/&gt;&lt;wsp:rsid wsp:val=&quot;00DD76F8&quot;/&gt;&lt;wsp:rsid wsp:val=&quot;00DD7BE3&quot;/&gt;&lt;wsp:rsid wsp:val=&quot;00DE1566&quot;/&gt;&lt;wsp:rsid wsp:val=&quot;00DE1682&quot;/&gt;&lt;wsp:rsid wsp:val=&quot;00DE2C1B&quot;/&gt;&lt;wsp:rsid wsp:val=&quot;00DE39D8&quot;/&gt;&lt;wsp:rsid wsp:val=&quot;00DE3DB0&quot;/&gt;&lt;wsp:rsid wsp:val=&quot;00DE3E29&quot;/&gt;&lt;wsp:rsid wsp:val=&quot;00DE425D&quot;/&gt;&lt;wsp:rsid wsp:val=&quot;00DE456E&quot;/&gt;&lt;wsp:rsid wsp:val=&quot;00DE4EED&quot;/&gt;&lt;wsp:rsid wsp:val=&quot;00DE5B0C&quot;/&gt;&lt;wsp:rsid wsp:val=&quot;00DE68C7&quot;/&gt;&lt;wsp:rsid wsp:val=&quot;00DE6A33&quot;/&gt;&lt;wsp:rsid wsp:val=&quot;00DE751D&quot;/&gt;&lt;wsp:rsid wsp:val=&quot;00DE7B1C&quot;/&gt;&lt;wsp:rsid wsp:val=&quot;00DF0B92&quot;/&gt;&lt;wsp:rsid wsp:val=&quot;00DF21D5&quot;/&gt;&lt;wsp:rsid wsp:val=&quot;00DF22D2&quot;/&gt;&lt;wsp:rsid wsp:val=&quot;00DF2BBD&quot;/&gt;&lt;wsp:rsid wsp:val=&quot;00DF5D5D&quot;/&gt;&lt;wsp:rsid wsp:val=&quot;00DF7749&quot;/&gt;&lt;wsp:rsid wsp:val=&quot;00DF7A19&quot;/&gt;&lt;wsp:rsid wsp:val=&quot;00E00091&quot;/&gt;&lt;wsp:rsid wsp:val=&quot;00E001F0&quot;/&gt;&lt;wsp:rsid wsp:val=&quot;00E01146&quot;/&gt;&lt;wsp:rsid wsp:val=&quot;00E015AE&quot;/&gt;&lt;wsp:rsid wsp:val=&quot;00E01B58&quot;/&gt;&lt;wsp:rsid wsp:val=&quot;00E020EE&quot;/&gt;&lt;wsp:rsid wsp:val=&quot;00E03411&quot;/&gt;&lt;wsp:rsid wsp:val=&quot;00E036C3&quot;/&gt;&lt;wsp:rsid wsp:val=&quot;00E05F34&quot;/&gt;&lt;wsp:rsid wsp:val=&quot;00E063F2&quot;/&gt;&lt;wsp:rsid wsp:val=&quot;00E06E96&quot;/&gt;&lt;wsp:rsid wsp:val=&quot;00E07C45&quot;/&gt;&lt;wsp:rsid wsp:val=&quot;00E10360&quot;/&gt;&lt;wsp:rsid wsp:val=&quot;00E11B35&quot;/&gt;&lt;wsp:rsid wsp:val=&quot;00E11FA2&quot;/&gt;&lt;wsp:rsid wsp:val=&quot;00E12EDF&quot;/&gt;&lt;wsp:rsid wsp:val=&quot;00E13F1A&quot;/&gt;&lt;wsp:rsid wsp:val=&quot;00E14260&quot;/&gt;&lt;wsp:rsid wsp:val=&quot;00E146F8&quot;/&gt;&lt;wsp:rsid wsp:val=&quot;00E156B7&quot;/&gt;&lt;wsp:rsid wsp:val=&quot;00E16212&quot;/&gt;&lt;wsp:rsid wsp:val=&quot;00E162F8&quot;/&gt;&lt;wsp:rsid wsp:val=&quot;00E1633E&quot;/&gt;&lt;wsp:rsid wsp:val=&quot;00E163E9&quot;/&gt;&lt;wsp:rsid wsp:val=&quot;00E22A59&quot;/&gt;&lt;wsp:rsid wsp:val=&quot;00E24009&quot;/&gt;&lt;wsp:rsid wsp:val=&quot;00E2469F&quot;/&gt;&lt;wsp:rsid wsp:val=&quot;00E24A3C&quot;/&gt;&lt;wsp:rsid wsp:val=&quot;00E25732&quot;/&gt;&lt;wsp:rsid wsp:val=&quot;00E27A32&quot;/&gt;&lt;wsp:rsid wsp:val=&quot;00E30DA2&quot;/&gt;&lt;wsp:rsid wsp:val=&quot;00E31C4F&quot;/&gt;&lt;wsp:rsid wsp:val=&quot;00E34242&quot;/&gt;&lt;wsp:rsid wsp:val=&quot;00E343C6&quot;/&gt;&lt;wsp:rsid wsp:val=&quot;00E35277&quot;/&gt;&lt;wsp:rsid wsp:val=&quot;00E3543E&quot;/&gt;&lt;wsp:rsid wsp:val=&quot;00E36A61&quot;/&gt;&lt;wsp:rsid wsp:val=&quot;00E37220&quot;/&gt;&lt;wsp:rsid wsp:val=&quot;00E37347&quot;/&gt;&lt;wsp:rsid wsp:val=&quot;00E4029B&quot;/&gt;&lt;wsp:rsid wsp:val=&quot;00E40CFB&quot;/&gt;&lt;wsp:rsid wsp:val=&quot;00E4241D&quot;/&gt;&lt;wsp:rsid wsp:val=&quot;00E42F98&quot;/&gt;&lt;wsp:rsid wsp:val=&quot;00E43C91&quot;/&gt;&lt;wsp:rsid wsp:val=&quot;00E479A0&quot;/&gt;&lt;wsp:rsid wsp:val=&quot;00E47C60&quot;/&gt;&lt;wsp:rsid wsp:val=&quot;00E50E9D&quot;/&gt;&lt;wsp:rsid wsp:val=&quot;00E52B2B&quot;/&gt;&lt;wsp:rsid wsp:val=&quot;00E52F99&quot;/&gt;&lt;wsp:rsid wsp:val=&quot;00E5366B&quot;/&gt;&lt;wsp:rsid wsp:val=&quot;00E5392F&quot;/&gt;&lt;wsp:rsid wsp:val=&quot;00E53E28&quot;/&gt;&lt;wsp:rsid wsp:val=&quot;00E54F31&quot;/&gt;&lt;wsp:rsid wsp:val=&quot;00E574C4&quot;/&gt;&lt;wsp:rsid wsp:val=&quot;00E61249&quot;/&gt;&lt;wsp:rsid wsp:val=&quot;00E61613&quot;/&gt;&lt;wsp:rsid wsp:val=&quot;00E617E6&quot;/&gt;&lt;wsp:rsid wsp:val=&quot;00E61C78&quot;/&gt;&lt;wsp:rsid wsp:val=&quot;00E634F8&quot;/&gt;&lt;wsp:rsid wsp:val=&quot;00E63CD6&quot;/&gt;&lt;wsp:rsid wsp:val=&quot;00E64214&quot;/&gt;&lt;wsp:rsid wsp:val=&quot;00E65653&quot;/&gt;&lt;wsp:rsid wsp:val=&quot;00E7042E&quot;/&gt;&lt;wsp:rsid wsp:val=&quot;00E70481&quot;/&gt;&lt;wsp:rsid wsp:val=&quot;00E70A6B&quot;/&gt;&lt;wsp:rsid wsp:val=&quot;00E70C89&quot;/&gt;&lt;wsp:rsid wsp:val=&quot;00E713DF&quot;/&gt;&lt;wsp:rsid wsp:val=&quot;00E7175E&quot;/&gt;&lt;wsp:rsid wsp:val=&quot;00E71B73&quot;/&gt;&lt;wsp:rsid wsp:val=&quot;00E7321B&quot;/&gt;&lt;wsp:rsid wsp:val=&quot;00E73414&quot;/&gt;&lt;wsp:rsid wsp:val=&quot;00E7478E&quot;/&gt;&lt;wsp:rsid wsp:val=&quot;00E76010&quot;/&gt;&lt;wsp:rsid wsp:val=&quot;00E766A3&quot;/&gt;&lt;wsp:rsid wsp:val=&quot;00E7744E&quot;/&gt;&lt;wsp:rsid wsp:val=&quot;00E80129&quot;/&gt;&lt;wsp:rsid wsp:val=&quot;00E802B4&quot;/&gt;&lt;wsp:rsid wsp:val=&quot;00E803B9&quot;/&gt;&lt;wsp:rsid wsp:val=&quot;00E80EB4&quot;/&gt;&lt;wsp:rsid wsp:val=&quot;00E83528&quot;/&gt;&lt;wsp:rsid wsp:val=&quot;00E84B66&quot;/&gt;&lt;wsp:rsid wsp:val=&quot;00E8593A&quot;/&gt;&lt;wsp:rsid wsp:val=&quot;00E85961&quot;/&gt;&lt;wsp:rsid wsp:val=&quot;00E85966&quot;/&gt;&lt;wsp:rsid wsp:val=&quot;00E866DF&quot;/&gt;&lt;wsp:rsid wsp:val=&quot;00E86EC4&quot;/&gt;&lt;wsp:rsid wsp:val=&quot;00E87CC9&quot;/&gt;&lt;wsp:rsid wsp:val=&quot;00E87CDE&quot;/&gt;&lt;wsp:rsid wsp:val=&quot;00E90077&quot;/&gt;&lt;wsp:rsid wsp:val=&quot;00E90479&quot;/&gt;&lt;wsp:rsid wsp:val=&quot;00E90EBC&quot;/&gt;&lt;wsp:rsid wsp:val=&quot;00E9133C&quot;/&gt;&lt;wsp:rsid wsp:val=&quot;00E91381&quot;/&gt;&lt;wsp:rsid wsp:val=&quot;00E91DE1&quot;/&gt;&lt;wsp:rsid wsp:val=&quot;00E949F3&quot;/&gt;&lt;wsp:rsid wsp:val=&quot;00E959C8&quot;/&gt;&lt;wsp:rsid wsp:val=&quot;00E9609C&quot;/&gt;&lt;wsp:rsid wsp:val=&quot;00E96386&quot;/&gt;&lt;wsp:rsid wsp:val=&quot;00E963C2&quot;/&gt;&lt;wsp:rsid wsp:val=&quot;00E97F98&quot;/&gt;&lt;wsp:rsid wsp:val=&quot;00EA1B6E&quot;/&gt;&lt;wsp:rsid wsp:val=&quot;00EA2B17&quot;/&gt;&lt;wsp:rsid wsp:val=&quot;00EA3A6A&quot;/&gt;&lt;wsp:rsid wsp:val=&quot;00EA43E5&quot;/&gt;&lt;wsp:rsid wsp:val=&quot;00EA4472&quot;/&gt;&lt;wsp:rsid wsp:val=&quot;00EA5407&quot;/&gt;&lt;wsp:rsid wsp:val=&quot;00EA6E0B&quot;/&gt;&lt;wsp:rsid wsp:val=&quot;00EA7A7D&quot;/&gt;&lt;wsp:rsid wsp:val=&quot;00EB1380&quot;/&gt;&lt;wsp:rsid wsp:val=&quot;00EB21AA&quot;/&gt;&lt;wsp:rsid wsp:val=&quot;00EB260D&quot;/&gt;&lt;wsp:rsid wsp:val=&quot;00EB2944&quot;/&gt;&lt;wsp:rsid wsp:val=&quot;00EB3A3A&quot;/&gt;&lt;wsp:rsid wsp:val=&quot;00EB3C1F&quot;/&gt;&lt;wsp:rsid wsp:val=&quot;00EB4B2C&quot;/&gt;&lt;wsp:rsid wsp:val=&quot;00EB7805&quot;/&gt;&lt;wsp:rsid wsp:val=&quot;00EB7B9E&quot;/&gt;&lt;wsp:rsid wsp:val=&quot;00EC144F&quot;/&gt;&lt;wsp:rsid wsp:val=&quot;00EC1972&quot;/&gt;&lt;wsp:rsid wsp:val=&quot;00EC1ADE&quot;/&gt;&lt;wsp:rsid wsp:val=&quot;00EC229F&quot;/&gt;&lt;wsp:rsid wsp:val=&quot;00EC2A92&quot;/&gt;&lt;wsp:rsid wsp:val=&quot;00EC308E&quot;/&gt;&lt;wsp:rsid wsp:val=&quot;00EC6994&quot;/&gt;&lt;wsp:rsid wsp:val=&quot;00EC6B0F&quot;/&gt;&lt;wsp:rsid wsp:val=&quot;00EC7821&quot;/&gt;&lt;wsp:rsid wsp:val=&quot;00EC7A75&quot;/&gt;&lt;wsp:rsid wsp:val=&quot;00EC7BFF&quot;/&gt;&lt;wsp:rsid wsp:val=&quot;00EC7D1E&quot;/&gt;&lt;wsp:rsid wsp:val=&quot;00ED1F47&quot;/&gt;&lt;wsp:rsid wsp:val=&quot;00ED2311&quot;/&gt;&lt;wsp:rsid wsp:val=&quot;00ED2D7E&quot;/&gt;&lt;wsp:rsid wsp:val=&quot;00ED359D&quot;/&gt;&lt;wsp:rsid wsp:val=&quot;00ED4F33&quot;/&gt;&lt;wsp:rsid wsp:val=&quot;00ED5112&quot;/&gt;&lt;wsp:rsid wsp:val=&quot;00ED65C5&quot;/&gt;&lt;wsp:rsid wsp:val=&quot;00ED67B4&quot;/&gt;&lt;wsp:rsid wsp:val=&quot;00ED7342&quot;/&gt;&lt;wsp:rsid wsp:val=&quot;00ED7390&quot;/&gt;&lt;wsp:rsid wsp:val=&quot;00ED77D1&quot;/&gt;&lt;wsp:rsid wsp:val=&quot;00ED7B20&quot;/&gt;&lt;wsp:rsid wsp:val=&quot;00EE0756&quot;/&gt;&lt;wsp:rsid wsp:val=&quot;00EE0888&quot;/&gt;&lt;wsp:rsid wsp:val=&quot;00EE0892&quot;/&gt;&lt;wsp:rsid wsp:val=&quot;00EE3FD0&quot;/&gt;&lt;wsp:rsid wsp:val=&quot;00EE5FC3&quot;/&gt;&lt;wsp:rsid wsp:val=&quot;00EE65F8&quot;/&gt;&lt;wsp:rsid wsp:val=&quot;00EF0569&quot;/&gt;&lt;wsp:rsid wsp:val=&quot;00EF0A34&quot;/&gt;&lt;wsp:rsid wsp:val=&quot;00EF312B&quot;/&gt;&lt;wsp:rsid wsp:val=&quot;00EF3C8F&quot;/&gt;&lt;wsp:rsid wsp:val=&quot;00EF3ED0&quot;/&gt;&lt;wsp:rsid wsp:val=&quot;00EF4BED&quot;/&gt;&lt;wsp:rsid wsp:val=&quot;00EF59C3&quot;/&gt;&lt;wsp:rsid wsp:val=&quot;00EF6D2C&quot;/&gt;&lt;wsp:rsid wsp:val=&quot;00EF6FF4&quot;/&gt;&lt;wsp:rsid wsp:val=&quot;00F00535&quot;/&gt;&lt;wsp:rsid wsp:val=&quot;00F0164B&quot;/&gt;&lt;wsp:rsid wsp:val=&quot;00F02578&quot;/&gt;&lt;wsp:rsid wsp:val=&quot;00F0308A&quot;/&gt;&lt;wsp:rsid wsp:val=&quot;00F044B2&quot;/&gt;&lt;wsp:rsid wsp:val=&quot;00F0555C&quot;/&gt;&lt;wsp:rsid wsp:val=&quot;00F055F1&quot;/&gt;&lt;wsp:rsid wsp:val=&quot;00F0617E&quot;/&gt;&lt;wsp:rsid wsp:val=&quot;00F07C8C&quot;/&gt;&lt;wsp:rsid wsp:val=&quot;00F10FB8&quot;/&gt;&lt;wsp:rsid wsp:val=&quot;00F1182B&quot;/&gt;&lt;wsp:rsid wsp:val=&quot;00F1262B&quot;/&gt;&lt;wsp:rsid wsp:val=&quot;00F13033&quot;/&gt;&lt;wsp:rsid wsp:val=&quot;00F130E7&quot;/&gt;&lt;wsp:rsid wsp:val=&quot;00F14B67&quot;/&gt;&lt;wsp:rsid wsp:val=&quot;00F14EF3&quot;/&gt;&lt;wsp:rsid wsp:val=&quot;00F158EC&quot;/&gt;&lt;wsp:rsid wsp:val=&quot;00F178E2&quot;/&gt;&lt;wsp:rsid wsp:val=&quot;00F17B4A&quot;/&gt;&lt;wsp:rsid wsp:val=&quot;00F20ABC&quot;/&gt;&lt;wsp:rsid wsp:val=&quot;00F219E4&quot;/&gt;&lt;wsp:rsid wsp:val=&quot;00F2495C&quot;/&gt;&lt;wsp:rsid wsp:val=&quot;00F256F8&quot;/&gt;&lt;wsp:rsid wsp:val=&quot;00F26C4E&quot;/&gt;&lt;wsp:rsid wsp:val=&quot;00F27183&quot;/&gt;&lt;wsp:rsid wsp:val=&quot;00F27E64&quot;/&gt;&lt;wsp:rsid wsp:val=&quot;00F27F61&quot;/&gt;&lt;wsp:rsid wsp:val=&quot;00F30568&quot;/&gt;&lt;wsp:rsid wsp:val=&quot;00F30933&quot;/&gt;&lt;wsp:rsid wsp:val=&quot;00F30AE3&quot;/&gt;&lt;wsp:rsid wsp:val=&quot;00F30D70&quot;/&gt;&lt;wsp:rsid wsp:val=&quot;00F327CF&quot;/&gt;&lt;wsp:rsid wsp:val=&quot;00F33487&quot;/&gt;&lt;wsp:rsid wsp:val=&quot;00F33551&quot;/&gt;&lt;wsp:rsid wsp:val=&quot;00F36298&quot;/&gt;&lt;wsp:rsid wsp:val=&quot;00F40CAA&quot;/&gt;&lt;wsp:rsid wsp:val=&quot;00F412BA&quot;/&gt;&lt;wsp:rsid wsp:val=&quot;00F4186F&quot;/&gt;&lt;wsp:rsid wsp:val=&quot;00F41A1C&quot;/&gt;&lt;wsp:rsid wsp:val=&quot;00F431DD&quot;/&gt;&lt;wsp:rsid wsp:val=&quot;00F44034&quot;/&gt;&lt;wsp:rsid wsp:val=&quot;00F45B45&quot;/&gt;&lt;wsp:rsid wsp:val=&quot;00F461E9&quot;/&gt;&lt;wsp:rsid wsp:val=&quot;00F468A7&quot;/&gt;&lt;wsp:rsid wsp:val=&quot;00F4722E&quot;/&gt;&lt;wsp:rsid wsp:val=&quot;00F47E86&quot;/&gt;&lt;wsp:rsid wsp:val=&quot;00F503BE&quot;/&gt;&lt;wsp:rsid wsp:val=&quot;00F508FF&quot;/&gt;&lt;wsp:rsid wsp:val=&quot;00F51E90&quot;/&gt;&lt;wsp:rsid wsp:val=&quot;00F53013&quot;/&gt;&lt;wsp:rsid wsp:val=&quot;00F53A4F&quot;/&gt;&lt;wsp:rsid wsp:val=&quot;00F55A41&quot;/&gt;&lt;wsp:rsid wsp:val=&quot;00F5718E&quot;/&gt;&lt;wsp:rsid wsp:val=&quot;00F6032B&quot;/&gt;&lt;wsp:rsid wsp:val=&quot;00F61F53&quot;/&gt;&lt;wsp:rsid wsp:val=&quot;00F63E3E&quot;/&gt;&lt;wsp:rsid wsp:val=&quot;00F64795&quot;/&gt;&lt;wsp:rsid wsp:val=&quot;00F65300&quot;/&gt;&lt;wsp:rsid wsp:val=&quot;00F656C7&quot;/&gt;&lt;wsp:rsid wsp:val=&quot;00F661C9&quot;/&gt;&lt;wsp:rsid wsp:val=&quot;00F6628B&quot;/&gt;&lt;wsp:rsid wsp:val=&quot;00F66542&quot;/&gt;&lt;wsp:rsid wsp:val=&quot;00F6730E&quot;/&gt;&lt;wsp:rsid wsp:val=&quot;00F673DF&quot;/&gt;&lt;wsp:rsid wsp:val=&quot;00F70D6B&quot;/&gt;&lt;wsp:rsid wsp:val=&quot;00F71454&quot;/&gt;&lt;wsp:rsid wsp:val=&quot;00F719C5&quot;/&gt;&lt;wsp:rsid wsp:val=&quot;00F72972&quot;/&gt;&lt;wsp:rsid wsp:val=&quot;00F73121&quot;/&gt;&lt;wsp:rsid wsp:val=&quot;00F7393F&quot;/&gt;&lt;wsp:rsid wsp:val=&quot;00F73BB1&quot;/&gt;&lt;wsp:rsid wsp:val=&quot;00F74C0D&quot;/&gt;&lt;wsp:rsid wsp:val=&quot;00F763FF&quot;/&gt;&lt;wsp:rsid wsp:val=&quot;00F802F4&quot;/&gt;&lt;wsp:rsid wsp:val=&quot;00F81E24&quot;/&gt;&lt;wsp:rsid wsp:val=&quot;00F839D5&quot;/&gt;&lt;wsp:rsid wsp:val=&quot;00F86965&quot;/&gt;&lt;wsp:rsid wsp:val=&quot;00F86E7B&quot;/&gt;&lt;wsp:rsid wsp:val=&quot;00F90F9B&quot;/&gt;&lt;wsp:rsid wsp:val=&quot;00F91C52&quot;/&gt;&lt;wsp:rsid wsp:val=&quot;00F91F03&quot;/&gt;&lt;wsp:rsid wsp:val=&quot;00F9446D&quot;/&gt;&lt;wsp:rsid wsp:val=&quot;00F95724&quot;/&gt;&lt;wsp:rsid wsp:val=&quot;00F95BE1&quot;/&gt;&lt;wsp:rsid wsp:val=&quot;00F96C9C&quot;/&gt;&lt;wsp:rsid wsp:val=&quot;00F972A0&quot;/&gt;&lt;wsp:rsid wsp:val=&quot;00F97D39&quot;/&gt;&lt;wsp:rsid wsp:val=&quot;00F97D74&quot;/&gt;&lt;wsp:rsid wsp:val=&quot;00FA1473&quot;/&gt;&lt;wsp:rsid wsp:val=&quot;00FA2181&quot;/&gt;&lt;wsp:rsid wsp:val=&quot;00FA2BD6&quot;/&gt;&lt;wsp:rsid wsp:val=&quot;00FA35A8&quot;/&gt;&lt;wsp:rsid wsp:val=&quot;00FA3FFE&quot;/&gt;&lt;wsp:rsid wsp:val=&quot;00FA41D2&quot;/&gt;&lt;wsp:rsid wsp:val=&quot;00FA4D6C&quot;/&gt;&lt;wsp:rsid wsp:val=&quot;00FA4F3B&quot;/&gt;&lt;wsp:rsid wsp:val=&quot;00FA5311&quot;/&gt;&lt;wsp:rsid wsp:val=&quot;00FA5E99&quot;/&gt;&lt;wsp:rsid wsp:val=&quot;00FA609A&quot;/&gt;&lt;wsp:rsid wsp:val=&quot;00FA69C9&quot;/&gt;&lt;wsp:rsid wsp:val=&quot;00FA6F68&quot;/&gt;&lt;wsp:rsid wsp:val=&quot;00FA7992&quot;/&gt;&lt;wsp:rsid wsp:val=&quot;00FA7FF2&quot;/&gt;&lt;wsp:rsid wsp:val=&quot;00FB0BD2&quot;/&gt;&lt;wsp:rsid wsp:val=&quot;00FB13A7&quot;/&gt;&lt;wsp:rsid wsp:val=&quot;00FB1546&quot;/&gt;&lt;wsp:rsid wsp:val=&quot;00FB2D9F&quot;/&gt;&lt;wsp:rsid wsp:val=&quot;00FB5E5F&quot;/&gt;&lt;wsp:rsid wsp:val=&quot;00FB793F&quot;/&gt;&lt;wsp:rsid wsp:val=&quot;00FC00F8&quot;/&gt;&lt;wsp:rsid wsp:val=&quot;00FC1236&quot;/&gt;&lt;wsp:rsid wsp:val=&quot;00FC2220&quot;/&gt;&lt;wsp:rsid wsp:val=&quot;00FC4479&quot;/&gt;&lt;wsp:rsid wsp:val=&quot;00FC5CFE&quot;/&gt;&lt;wsp:rsid wsp:val=&quot;00FC5E4D&quot;/&gt;&lt;wsp:rsid wsp:val=&quot;00FD02C8&quot;/&gt;&lt;wsp:rsid wsp:val=&quot;00FD1A2C&quot;/&gt;&lt;wsp:rsid wsp:val=&quot;00FD1DD3&quot;/&gt;&lt;wsp:rsid wsp:val=&quot;00FD2672&quot;/&gt;&lt;wsp:rsid wsp:val=&quot;00FD386F&quot;/&gt;&lt;wsp:rsid wsp:val=&quot;00FD44DB&quot;/&gt;&lt;wsp:rsid wsp:val=&quot;00FD470C&quot;/&gt;&lt;wsp:rsid wsp:val=&quot;00FD4AF3&quot;/&gt;&lt;wsp:rsid wsp:val=&quot;00FD4D25&quot;/&gt;&lt;wsp:rsid wsp:val=&quot;00FD4E23&quot;/&gt;&lt;wsp:rsid wsp:val=&quot;00FD6C9D&quot;/&gt;&lt;wsp:rsid wsp:val=&quot;00FE0830&quot;/&gt;&lt;wsp:rsid wsp:val=&quot;00FE1507&quot;/&gt;&lt;wsp:rsid wsp:val=&quot;00FE20D3&quot;/&gt;&lt;wsp:rsid wsp:val=&quot;00FE2D1F&quot;/&gt;&lt;wsp:rsid wsp:val=&quot;00FE419C&quot;/&gt;&lt;wsp:rsid wsp:val=&quot;00FE456F&quot;/&gt;&lt;wsp:rsid wsp:val=&quot;00FE6498&quot;/&gt;&lt;wsp:rsid wsp:val=&quot;00FE6FE0&quot;/&gt;&lt;wsp:rsid wsp:val=&quot;00FE73E2&quot;/&gt;&lt;wsp:rsid wsp:val=&quot;00FE7FE3&quot;/&gt;&lt;wsp:rsid wsp:val=&quot;00FF1054&quot;/&gt;&lt;wsp:rsid wsp:val=&quot;00FF18D3&quot;/&gt;&lt;wsp:rsid wsp:val=&quot;00FF1BBD&quot;/&gt;&lt;wsp:rsid wsp:val=&quot;00FF1E91&quot;/&gt;&lt;wsp:rsid wsp:val=&quot;00FF287B&quot;/&gt;&lt;wsp:rsid wsp:val=&quot;00FF44E7&quot;/&gt;&lt;wsp:rsid wsp:val=&quot;00FF4CF6&quot;/&gt;&lt;wsp:rsid wsp:val=&quot;00FF5E2A&quot;/&gt;&lt;wsp:rsid wsp:val=&quot;00FF5E48&quot;/&gt;&lt;wsp:rsid wsp:val=&quot;00FF6BD9&quot;/&gt;&lt;/wsp:rsids&gt;&lt;/w:docPr&gt;&lt;w:body&gt;&lt;w:p wsp:rsidR=&quot;00000000&quot; wsp:rsidRDefault=&quot;005477C7&quot;&gt;&lt;m:oMathPara&gt;&lt;m:oMath&gt;&lt;m:acc&gt;&lt;m:accPr&gt;&lt;m:chr m:val=&quot;вѓ—&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E,  &lt;/m:t&gt;&lt;/m:r&gt;&lt;/m:e&gt;&lt;/m:acc&gt;&lt;m:r&gt;&lt;w:rPr&gt;&lt;w:rFonts w:ascii=&quot;Cambria Math&quot; w:h-ansi=&quot;Cambria Math&quot;/&gt;&lt;wx:font wx:val=&quot;Cambria Math&quot;/&gt;&lt;w:i/&gt;&lt;w:sz w:val=&quot;28&quot;/&gt;&lt;w:sz-cs w:val=&quot;28&quot;/&gt;&lt;/w:rPr&gt;&lt;m:t&gt; &lt;/m:t&gt;&lt;/m:r&gt;&lt;m:acc&gt;&lt;m:accPr&gt;&lt;m:chr m:val=&quot;вѓ—&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B, &lt;/m:t&gt;&lt;/m:r&gt;&lt;/m:e&gt;&lt;/m:acc&gt;&lt;m:r&gt;&lt;w:rPr&gt;&lt;w:rFonts w:ascii=&quot;Cambria Math&quot; w:h-ansi=&quot;Cambria Math&quot;/&gt;&lt;wx:font wx:val=&quot;Cambria Math&quot;/&gt;&lt;w:i/&gt;&lt;w:sz w:val=&quot;28&quot;/&gt;&lt;w:sz-cs w:val=&quot;28&quot;/&gt;&lt;/w:rPr&gt;&lt;m:t&gt; &lt;/m:t&gt;&lt;/m:r&gt;&lt;m:acc&gt;&lt;m:accPr&gt;&lt;m:chr m:val=&quot;вѓ—&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v&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 o:title="" chromakey="white"/>
          </v:shape>
        </w:pict>
      </w:r>
      <w:r w:rsidRPr="00CD608F">
        <w:rPr>
          <w:rFonts w:ascii="Times New Roman" w:hAnsi="Times New Roman" w:cs="Times New Roman"/>
          <w:color w:val="auto"/>
          <w:sz w:val="24"/>
          <w:szCs w:val="24"/>
        </w:rPr>
        <w:instrText xml:space="preserve"> </w:instrText>
      </w:r>
      <w:r w:rsidRPr="00CD608F">
        <w:rPr>
          <w:rFonts w:ascii="Times New Roman" w:hAnsi="Times New Roman" w:cs="Times New Roman"/>
          <w:color w:val="auto"/>
          <w:sz w:val="24"/>
          <w:szCs w:val="24"/>
        </w:rPr>
        <w:fldChar w:fldCharType="separate"/>
      </w:r>
      <w:r w:rsidR="00F61C93">
        <w:rPr>
          <w:sz w:val="24"/>
          <w:szCs w:val="24"/>
        </w:rPr>
        <w:pict>
          <v:shape id="_x0000_i1026" type="#_x0000_t75" style="width:45.95pt;height:18.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509DA&quot;/&gt;&lt;wsp:rsid wsp:val=&quot;000009BF&quot;/&gt;&lt;wsp:rsid wsp:val=&quot;00000AA0&quot;/&gt;&lt;wsp:rsid wsp:val=&quot;00000B2E&quot;/&gt;&lt;wsp:rsid wsp:val=&quot;00000DC9&quot;/&gt;&lt;wsp:rsid wsp:val=&quot;00002789&quot;/&gt;&lt;wsp:rsid wsp:val=&quot;0000307C&quot;/&gt;&lt;wsp:rsid wsp:val=&quot;00003888&quot;/&gt;&lt;wsp:rsid wsp:val=&quot;00004321&quot;/&gt;&lt;wsp:rsid wsp:val=&quot;0000694B&quot;/&gt;&lt;wsp:rsid wsp:val=&quot;000074C2&quot;/&gt;&lt;wsp:rsid wsp:val=&quot;000078AC&quot;/&gt;&lt;wsp:rsid wsp:val=&quot;00010310&quot;/&gt;&lt;wsp:rsid wsp:val=&quot;00010DB2&quot;/&gt;&lt;wsp:rsid wsp:val=&quot;0001103C&quot;/&gt;&lt;wsp:rsid wsp:val=&quot;00011131&quot;/&gt;&lt;wsp:rsid wsp:val=&quot;00011430&quot;/&gt;&lt;wsp:rsid wsp:val=&quot;00013257&quot;/&gt;&lt;wsp:rsid wsp:val=&quot;0001333C&quot;/&gt;&lt;wsp:rsid wsp:val=&quot;00014621&quot;/&gt;&lt;wsp:rsid wsp:val=&quot;00014CAA&quot;/&gt;&lt;wsp:rsid wsp:val=&quot;00017360&quot;/&gt;&lt;wsp:rsid wsp:val=&quot;00017C20&quot;/&gt;&lt;wsp:rsid wsp:val=&quot;00017D9F&quot;/&gt;&lt;wsp:rsid wsp:val=&quot;0002002C&quot;/&gt;&lt;wsp:rsid wsp:val=&quot;000200B2&quot;/&gt;&lt;wsp:rsid wsp:val=&quot;000203EC&quot;/&gt;&lt;wsp:rsid wsp:val=&quot;000217AA&quot;/&gt;&lt;wsp:rsid wsp:val=&quot;0002236D&quot;/&gt;&lt;wsp:rsid wsp:val=&quot;00022F00&quot;/&gt;&lt;wsp:rsid wsp:val=&quot;00023A4F&quot;/&gt;&lt;wsp:rsid wsp:val=&quot;0002493C&quot;/&gt;&lt;wsp:rsid wsp:val=&quot;0002502F&quot;/&gt;&lt;wsp:rsid wsp:val=&quot;000260A1&quot;/&gt;&lt;wsp:rsid wsp:val=&quot;00026E97&quot;/&gt;&lt;wsp:rsid wsp:val=&quot;000274C5&quot;/&gt;&lt;wsp:rsid wsp:val=&quot;000274D7&quot;/&gt;&lt;wsp:rsid wsp:val=&quot;00027FE0&quot;/&gt;&lt;wsp:rsid wsp:val=&quot;00030414&quot;/&gt;&lt;wsp:rsid wsp:val=&quot;0003083C&quot;/&gt;&lt;wsp:rsid wsp:val=&quot;00030930&quot;/&gt;&lt;wsp:rsid wsp:val=&quot;00033B10&quot;/&gt;&lt;wsp:rsid wsp:val=&quot;00033EC9&quot;/&gt;&lt;wsp:rsid wsp:val=&quot;00034664&quot;/&gt;&lt;wsp:rsid wsp:val=&quot;00035141&quot;/&gt;&lt;wsp:rsid wsp:val=&quot;000353A1&quot;/&gt;&lt;wsp:rsid wsp:val=&quot;00035958&quot;/&gt;&lt;wsp:rsid wsp:val=&quot;000360F5&quot;/&gt;&lt;wsp:rsid wsp:val=&quot;00037436&quot;/&gt;&lt;wsp:rsid wsp:val=&quot;00037878&quot;/&gt;&lt;wsp:rsid wsp:val=&quot;00040D4B&quot;/&gt;&lt;wsp:rsid wsp:val=&quot;00040FF2&quot;/&gt;&lt;wsp:rsid wsp:val=&quot;00041B2F&quot;/&gt;&lt;wsp:rsid wsp:val=&quot;00041E9B&quot;/&gt;&lt;wsp:rsid wsp:val=&quot;00041F7F&quot;/&gt;&lt;wsp:rsid wsp:val=&quot;0004295E&quot;/&gt;&lt;wsp:rsid wsp:val=&quot;000443F3&quot;/&gt;&lt;wsp:rsid wsp:val=&quot;000451F5&quot;/&gt;&lt;wsp:rsid wsp:val=&quot;00047611&quot;/&gt;&lt;wsp:rsid wsp:val=&quot;000501DE&quot;/&gt;&lt;wsp:rsid wsp:val=&quot;00051951&quot;/&gt;&lt;wsp:rsid wsp:val=&quot;00051D31&quot;/&gt;&lt;wsp:rsid wsp:val=&quot;00052478&quot;/&gt;&lt;wsp:rsid wsp:val=&quot;00052A67&quot;/&gt;&lt;wsp:rsid wsp:val=&quot;00053631&quot;/&gt;&lt;wsp:rsid wsp:val=&quot;00053EC4&quot;/&gt;&lt;wsp:rsid wsp:val=&quot;00054FDC&quot;/&gt;&lt;wsp:rsid wsp:val=&quot;000550A8&quot;/&gt;&lt;wsp:rsid wsp:val=&quot;000558B7&quot;/&gt;&lt;wsp:rsid wsp:val=&quot;00056B0F&quot;/&gt;&lt;wsp:rsid wsp:val=&quot;00056B2C&quot;/&gt;&lt;wsp:rsid wsp:val=&quot;00057EEB&quot;/&gt;&lt;wsp:rsid wsp:val=&quot;00060A7D&quot;/&gt;&lt;wsp:rsid wsp:val=&quot;00062A5A&quot;/&gt;&lt;wsp:rsid wsp:val=&quot;00063154&quot;/&gt;&lt;wsp:rsid wsp:val=&quot;000638DF&quot;/&gt;&lt;wsp:rsid wsp:val=&quot;00064AAC&quot;/&gt;&lt;wsp:rsid wsp:val=&quot;00064B96&quot;/&gt;&lt;wsp:rsid wsp:val=&quot;00065118&quot;/&gt;&lt;wsp:rsid wsp:val=&quot;0006576F&quot;/&gt;&lt;wsp:rsid wsp:val=&quot;000665D4&quot;/&gt;&lt;wsp:rsid wsp:val=&quot;0006773F&quot;/&gt;&lt;wsp:rsid wsp:val=&quot;000677D2&quot;/&gt;&lt;wsp:rsid wsp:val=&quot;00067B45&quot;/&gt;&lt;wsp:rsid wsp:val=&quot;0007150B&quot;/&gt;&lt;wsp:rsid wsp:val=&quot;00071945&quot;/&gt;&lt;wsp:rsid wsp:val=&quot;00072432&quot;/&gt;&lt;wsp:rsid wsp:val=&quot;00072A92&quot;/&gt;&lt;wsp:rsid wsp:val=&quot;00073C3E&quot;/&gt;&lt;wsp:rsid wsp:val=&quot;000751C9&quot;/&gt;&lt;wsp:rsid wsp:val=&quot;00080354&quot;/&gt;&lt;wsp:rsid wsp:val=&quot;0008081B&quot;/&gt;&lt;wsp:rsid wsp:val=&quot;000813CD&quot;/&gt;&lt;wsp:rsid wsp:val=&quot;00082088&quot;/&gt;&lt;wsp:rsid wsp:val=&quot;00082F4B&quot;/&gt;&lt;wsp:rsid wsp:val=&quot;00083C6C&quot;/&gt;&lt;wsp:rsid wsp:val=&quot;00084568&quot;/&gt;&lt;wsp:rsid wsp:val=&quot;000850A1&quot;/&gt;&lt;wsp:rsid wsp:val=&quot;000902AC&quot;/&gt;&lt;wsp:rsid wsp:val=&quot;0009036D&quot;/&gt;&lt;wsp:rsid wsp:val=&quot;00091615&quot;/&gt;&lt;wsp:rsid wsp:val=&quot;00091648&quot;/&gt;&lt;wsp:rsid wsp:val=&quot;0009190D&quot;/&gt;&lt;wsp:rsid wsp:val=&quot;00092A9E&quot;/&gt;&lt;wsp:rsid wsp:val=&quot;00093E8F&quot;/&gt;&lt;wsp:rsid wsp:val=&quot;00095104&quot;/&gt;&lt;wsp:rsid wsp:val=&quot;00095223&quot;/&gt;&lt;wsp:rsid wsp:val=&quot;0009558A&quot;/&gt;&lt;wsp:rsid wsp:val=&quot;00095813&quot;/&gt;&lt;wsp:rsid wsp:val=&quot;00095F67&quot;/&gt;&lt;wsp:rsid wsp:val=&quot;00096252&quot;/&gt;&lt;wsp:rsid wsp:val=&quot;0009629A&quot;/&gt;&lt;wsp:rsid wsp:val=&quot;000965AE&quot;/&gt;&lt;wsp:rsid wsp:val=&quot;00096AE5&quot;/&gt;&lt;wsp:rsid wsp:val=&quot;000978E2&quot;/&gt;&lt;wsp:rsid wsp:val=&quot;000A001E&quot;/&gt;&lt;wsp:rsid wsp:val=&quot;000A16C6&quot;/&gt;&lt;wsp:rsid wsp:val=&quot;000A1DE9&quot;/&gt;&lt;wsp:rsid wsp:val=&quot;000A3A01&quot;/&gt;&lt;wsp:rsid wsp:val=&quot;000A46FA&quot;/&gt;&lt;wsp:rsid wsp:val=&quot;000A4B9B&quot;/&gt;&lt;wsp:rsid wsp:val=&quot;000A4BBC&quot;/&gt;&lt;wsp:rsid wsp:val=&quot;000A4F66&quot;/&gt;&lt;wsp:rsid wsp:val=&quot;000A5707&quot;/&gt;&lt;wsp:rsid wsp:val=&quot;000A5C8E&quot;/&gt;&lt;wsp:rsid wsp:val=&quot;000A7DBA&quot;/&gt;&lt;wsp:rsid wsp:val=&quot;000B195A&quot;/&gt;&lt;wsp:rsid wsp:val=&quot;000B1C4A&quot;/&gt;&lt;wsp:rsid wsp:val=&quot;000B2108&quot;/&gt;&lt;wsp:rsid wsp:val=&quot;000B2D78&quot;/&gt;&lt;wsp:rsid wsp:val=&quot;000B310B&quot;/&gt;&lt;wsp:rsid wsp:val=&quot;000B36BD&quot;/&gt;&lt;wsp:rsid wsp:val=&quot;000B3EBE&quot;/&gt;&lt;wsp:rsid wsp:val=&quot;000B539D&quot;/&gt;&lt;wsp:rsid wsp:val=&quot;000B57D3&quot;/&gt;&lt;wsp:rsid wsp:val=&quot;000B700E&quot;/&gt;&lt;wsp:rsid wsp:val=&quot;000B7154&quot;/&gt;&lt;wsp:rsid wsp:val=&quot;000B77A8&quot;/&gt;&lt;wsp:rsid wsp:val=&quot;000C0088&quot;/&gt;&lt;wsp:rsid wsp:val=&quot;000C0226&quot;/&gt;&lt;wsp:rsid wsp:val=&quot;000C04DC&quot;/&gt;&lt;wsp:rsid wsp:val=&quot;000C109F&quot;/&gt;&lt;wsp:rsid wsp:val=&quot;000C1869&quot;/&gt;&lt;wsp:rsid wsp:val=&quot;000C1999&quot;/&gt;&lt;wsp:rsid wsp:val=&quot;000C4661&quot;/&gt;&lt;wsp:rsid wsp:val=&quot;000C4964&quot;/&gt;&lt;wsp:rsid wsp:val=&quot;000C5892&quot;/&gt;&lt;wsp:rsid wsp:val=&quot;000C64C7&quot;/&gt;&lt;wsp:rsid wsp:val=&quot;000C748E&quot;/&gt;&lt;wsp:rsid wsp:val=&quot;000C785D&quot;/&gt;&lt;wsp:rsid wsp:val=&quot;000C78B7&quot;/&gt;&lt;wsp:rsid wsp:val=&quot;000C7D60&quot;/&gt;&lt;wsp:rsid wsp:val=&quot;000D0979&quot;/&gt;&lt;wsp:rsid wsp:val=&quot;000D1896&quot;/&gt;&lt;wsp:rsid wsp:val=&quot;000D3F31&quot;/&gt;&lt;wsp:rsid wsp:val=&quot;000D431B&quot;/&gt;&lt;wsp:rsid wsp:val=&quot;000D45B8&quot;/&gt;&lt;wsp:rsid wsp:val=&quot;000D4750&quot;/&gt;&lt;wsp:rsid wsp:val=&quot;000D47C9&quot;/&gt;&lt;wsp:rsid wsp:val=&quot;000D49F6&quot;/&gt;&lt;wsp:rsid wsp:val=&quot;000D4BA3&quot;/&gt;&lt;wsp:rsid wsp:val=&quot;000D4D72&quot;/&gt;&lt;wsp:rsid wsp:val=&quot;000D5196&quot;/&gt;&lt;wsp:rsid wsp:val=&quot;000D5466&quot;/&gt;&lt;wsp:rsid wsp:val=&quot;000D76C3&quot;/&gt;&lt;wsp:rsid wsp:val=&quot;000D7807&quot;/&gt;&lt;wsp:rsid wsp:val=&quot;000E0953&quot;/&gt;&lt;wsp:rsid wsp:val=&quot;000E3BB9&quot;/&gt;&lt;wsp:rsid wsp:val=&quot;000E5B8D&quot;/&gt;&lt;wsp:rsid wsp:val=&quot;000E6A4E&quot;/&gt;&lt;wsp:rsid wsp:val=&quot;000E74F6&quot;/&gt;&lt;wsp:rsid wsp:val=&quot;000E78C8&quot;/&gt;&lt;wsp:rsid wsp:val=&quot;000E7BA5&quot;/&gt;&lt;wsp:rsid wsp:val=&quot;000F0651&quot;/&gt;&lt;wsp:rsid wsp:val=&quot;000F1C79&quot;/&gt;&lt;wsp:rsid wsp:val=&quot;000F39D8&quot;/&gt;&lt;wsp:rsid wsp:val=&quot;000F4BCE&quot;/&gt;&lt;wsp:rsid wsp:val=&quot;000F4E29&quot;/&gt;&lt;wsp:rsid wsp:val=&quot;000F5001&quot;/&gt;&lt;wsp:rsid wsp:val=&quot;000F57CF&quot;/&gt;&lt;wsp:rsid wsp:val=&quot;000F6383&quot;/&gt;&lt;wsp:rsid wsp:val=&quot;00100623&quot;/&gt;&lt;wsp:rsid wsp:val=&quot;00100889&quot;/&gt;&lt;wsp:rsid wsp:val=&quot;00100C8F&quot;/&gt;&lt;wsp:rsid wsp:val=&quot;00101512&quot;/&gt;&lt;wsp:rsid wsp:val=&quot;00101675&quot;/&gt;&lt;wsp:rsid wsp:val=&quot;00101850&quot;/&gt;&lt;wsp:rsid wsp:val=&quot;00101D1D&quot;/&gt;&lt;wsp:rsid wsp:val=&quot;00101EBD&quot;/&gt;&lt;wsp:rsid wsp:val=&quot;00102405&quot;/&gt;&lt;wsp:rsid wsp:val=&quot;00102E02&quot;/&gt;&lt;wsp:rsid wsp:val=&quot;00103A38&quot;/&gt;&lt;wsp:rsid wsp:val=&quot;00104EF9&quot;/&gt;&lt;wsp:rsid wsp:val=&quot;00104FA3&quot;/&gt;&lt;wsp:rsid wsp:val=&quot;0010501F&quot;/&gt;&lt;wsp:rsid wsp:val=&quot;0010541E&quot;/&gt;&lt;wsp:rsid wsp:val=&quot;0010563B&quot;/&gt;&lt;wsp:rsid wsp:val=&quot;001057F5&quot;/&gt;&lt;wsp:rsid wsp:val=&quot;00105AAF&quot;/&gt;&lt;wsp:rsid wsp:val=&quot;0010621C&quot;/&gt;&lt;wsp:rsid wsp:val=&quot;00113533&quot;/&gt;&lt;wsp:rsid wsp:val=&quot;00114098&quot;/&gt;&lt;wsp:rsid wsp:val=&quot;0011571D&quot;/&gt;&lt;wsp:rsid wsp:val=&quot;001163BA&quot;/&gt;&lt;wsp:rsid wsp:val=&quot;00116C0B&quot;/&gt;&lt;wsp:rsid wsp:val=&quot;00116EBC&quot;/&gt;&lt;wsp:rsid wsp:val=&quot;00117194&quot;/&gt;&lt;wsp:rsid wsp:val=&quot;00117DED&quot;/&gt;&lt;wsp:rsid wsp:val=&quot;0012038A&quot;/&gt;&lt;wsp:rsid wsp:val=&quot;00120A3F&quot;/&gt;&lt;wsp:rsid wsp:val=&quot;00121C74&quot;/&gt;&lt;wsp:rsid wsp:val=&quot;00121C7C&quot;/&gt;&lt;wsp:rsid wsp:val=&quot;001223AB&quot;/&gt;&lt;wsp:rsid wsp:val=&quot;00123359&quot;/&gt;&lt;wsp:rsid wsp:val=&quot;00124DE6&quot;/&gt;&lt;wsp:rsid wsp:val=&quot;00125451&quot;/&gt;&lt;wsp:rsid wsp:val=&quot;001278A2&quot;/&gt;&lt;wsp:rsid wsp:val=&quot;00127B73&quot;/&gt;&lt;wsp:rsid wsp:val=&quot;00127B8E&quot;/&gt;&lt;wsp:rsid wsp:val=&quot;00131569&quot;/&gt;&lt;wsp:rsid wsp:val=&quot;0013284A&quot;/&gt;&lt;wsp:rsid wsp:val=&quot;00132EC4&quot;/&gt;&lt;wsp:rsid wsp:val=&quot;00133385&quot;/&gt;&lt;wsp:rsid wsp:val=&quot;001339BD&quot;/&gt;&lt;wsp:rsid wsp:val=&quot;001341A0&quot;/&gt;&lt;wsp:rsid wsp:val=&quot;00134E17&quot;/&gt;&lt;wsp:rsid wsp:val=&quot;0013536D&quot;/&gt;&lt;wsp:rsid wsp:val=&quot;00135A26&quot;/&gt;&lt;wsp:rsid wsp:val=&quot;00135F51&quot;/&gt;&lt;wsp:rsid wsp:val=&quot;0013603B&quot;/&gt;&lt;wsp:rsid wsp:val=&quot;00137FAB&quot;/&gt;&lt;wsp:rsid wsp:val=&quot;001404F8&quot;/&gt;&lt;wsp:rsid wsp:val=&quot;00141784&quot;/&gt;&lt;wsp:rsid wsp:val=&quot;001423B6&quot;/&gt;&lt;wsp:rsid wsp:val=&quot;00143655&quot;/&gt;&lt;wsp:rsid wsp:val=&quot;00144441&quot;/&gt;&lt;wsp:rsid wsp:val=&quot;001451A5&quot;/&gt;&lt;wsp:rsid wsp:val=&quot;001454A9&quot;/&gt;&lt;wsp:rsid wsp:val=&quot;001473E8&quot;/&gt;&lt;wsp:rsid wsp:val=&quot;00147431&quot;/&gt;&lt;wsp:rsid wsp:val=&quot;00147894&quot;/&gt;&lt;wsp:rsid wsp:val=&quot;00147ADC&quot;/&gt;&lt;wsp:rsid wsp:val=&quot;00150419&quot;/&gt;&lt;wsp:rsid wsp:val=&quot;00150A9D&quot;/&gt;&lt;wsp:rsid wsp:val=&quot;00150E8F&quot;/&gt;&lt;wsp:rsid wsp:val=&quot;00151028&quot;/&gt;&lt;wsp:rsid wsp:val=&quot;001510BC&quot;/&gt;&lt;wsp:rsid wsp:val=&quot;0015311C&quot;/&gt;&lt;wsp:rsid wsp:val=&quot;001537D6&quot;/&gt;&lt;wsp:rsid wsp:val=&quot;00155762&quot;/&gt;&lt;wsp:rsid wsp:val=&quot;001615A8&quot;/&gt;&lt;wsp:rsid wsp:val=&quot;00161A1F&quot;/&gt;&lt;wsp:rsid wsp:val=&quot;0016217D&quot;/&gt;&lt;wsp:rsid wsp:val=&quot;0016526C&quot;/&gt;&lt;wsp:rsid wsp:val=&quot;0016576C&quot;/&gt;&lt;wsp:rsid wsp:val=&quot;00165EE4&quot;/&gt;&lt;wsp:rsid wsp:val=&quot;0016628C&quot;/&gt;&lt;wsp:rsid wsp:val=&quot;00167E3A&quot;/&gt;&lt;wsp:rsid wsp:val=&quot;00170406&quot;/&gt;&lt;wsp:rsid wsp:val=&quot;00170652&quot;/&gt;&lt;wsp:rsid wsp:val=&quot;00170CED&quot;/&gt;&lt;wsp:rsid wsp:val=&quot;00170D1B&quot;/&gt;&lt;wsp:rsid wsp:val=&quot;0017172E&quot;/&gt;&lt;wsp:rsid wsp:val=&quot;00172F75&quot;/&gt;&lt;wsp:rsid wsp:val=&quot;001730D6&quot;/&gt;&lt;wsp:rsid wsp:val=&quot;00174368&quot;/&gt;&lt;wsp:rsid wsp:val=&quot;001760D6&quot;/&gt;&lt;wsp:rsid wsp:val=&quot;00176139&quot;/&gt;&lt;wsp:rsid wsp:val=&quot;0017641E&quot;/&gt;&lt;wsp:rsid wsp:val=&quot;00177571&quot;/&gt;&lt;wsp:rsid wsp:val=&quot;001802EA&quot;/&gt;&lt;wsp:rsid wsp:val=&quot;00180603&quot;/&gt;&lt;wsp:rsid wsp:val=&quot;00184D0E&quot;/&gt;&lt;wsp:rsid wsp:val=&quot;0018543C&quot;/&gt;&lt;wsp:rsid wsp:val=&quot;00186014&quot;/&gt;&lt;wsp:rsid wsp:val=&quot;001875E0&quot;/&gt;&lt;wsp:rsid wsp:val=&quot;00191211&quot;/&gt;&lt;wsp:rsid wsp:val=&quot;00191442&quot;/&gt;&lt;wsp:rsid wsp:val=&quot;00194366&quot;/&gt;&lt;wsp:rsid wsp:val=&quot;001947FE&quot;/&gt;&lt;wsp:rsid wsp:val=&quot;001955E4&quot;/&gt;&lt;wsp:rsid wsp:val=&quot;001961DA&quot;/&gt;&lt;wsp:rsid wsp:val=&quot;00197BE5&quot;/&gt;&lt;wsp:rsid wsp:val=&quot;00197E5E&quot;/&gt;&lt;wsp:rsid wsp:val=&quot;001A0886&quot;/&gt;&lt;wsp:rsid wsp:val=&quot;001A0DF5&quot;/&gt;&lt;wsp:rsid wsp:val=&quot;001A280D&quot;/&gt;&lt;wsp:rsid wsp:val=&quot;001A2A5E&quot;/&gt;&lt;wsp:rsid wsp:val=&quot;001A3C4D&quot;/&gt;&lt;wsp:rsid wsp:val=&quot;001A481F&quot;/&gt;&lt;wsp:rsid wsp:val=&quot;001A4D21&quot;/&gt;&lt;wsp:rsid wsp:val=&quot;001A4F22&quot;/&gt;&lt;wsp:rsid wsp:val=&quot;001A5591&quot;/&gt;&lt;wsp:rsid wsp:val=&quot;001A6A9B&quot;/&gt;&lt;wsp:rsid wsp:val=&quot;001B0062&quot;/&gt;&lt;wsp:rsid wsp:val=&quot;001B0D34&quot;/&gt;&lt;wsp:rsid wsp:val=&quot;001B1B2A&quot;/&gt;&lt;wsp:rsid wsp:val=&quot;001B3DBB&quot;/&gt;&lt;wsp:rsid wsp:val=&quot;001B3E8B&quot;/&gt;&lt;wsp:rsid wsp:val=&quot;001B3F02&quot;/&gt;&lt;wsp:rsid wsp:val=&quot;001B4518&quot;/&gt;&lt;wsp:rsid wsp:val=&quot;001B5CC3&quot;/&gt;&lt;wsp:rsid wsp:val=&quot;001B5E52&quot;/&gt;&lt;wsp:rsid wsp:val=&quot;001B5FFB&quot;/&gt;&lt;wsp:rsid wsp:val=&quot;001B7632&quot;/&gt;&lt;wsp:rsid wsp:val=&quot;001B773D&quot;/&gt;&lt;wsp:rsid wsp:val=&quot;001C05D6&quot;/&gt;&lt;wsp:rsid wsp:val=&quot;001C07B2&quot;/&gt;&lt;wsp:rsid wsp:val=&quot;001C0EBD&quot;/&gt;&lt;wsp:rsid wsp:val=&quot;001C1164&quot;/&gt;&lt;wsp:rsid wsp:val=&quot;001C122F&quot;/&gt;&lt;wsp:rsid wsp:val=&quot;001C1A88&quot;/&gt;&lt;wsp:rsid wsp:val=&quot;001C1D04&quot;/&gt;&lt;wsp:rsid wsp:val=&quot;001C22AB&quot;/&gt;&lt;wsp:rsid wsp:val=&quot;001C2C25&quot;/&gt;&lt;wsp:rsid wsp:val=&quot;001C3152&quot;/&gt;&lt;wsp:rsid wsp:val=&quot;001C4953&quot;/&gt;&lt;wsp:rsid wsp:val=&quot;001C49AE&quot;/&gt;&lt;wsp:rsid wsp:val=&quot;001C504F&quot;/&gt;&lt;wsp:rsid wsp:val=&quot;001C514C&quot;/&gt;&lt;wsp:rsid wsp:val=&quot;001C584B&quot;/&gt;&lt;wsp:rsid wsp:val=&quot;001C5887&quot;/&gt;&lt;wsp:rsid wsp:val=&quot;001C5BBA&quot;/&gt;&lt;wsp:rsid wsp:val=&quot;001C6CF3&quot;/&gt;&lt;wsp:rsid wsp:val=&quot;001C74E4&quot;/&gt;&lt;wsp:rsid wsp:val=&quot;001C74F1&quot;/&gt;&lt;wsp:rsid wsp:val=&quot;001D0701&quot;/&gt;&lt;wsp:rsid wsp:val=&quot;001D0D29&quot;/&gt;&lt;wsp:rsid wsp:val=&quot;001D150B&quot;/&gt;&lt;wsp:rsid wsp:val=&quot;001D2B83&quot;/&gt;&lt;wsp:rsid wsp:val=&quot;001D43B1&quot;/&gt;&lt;wsp:rsid wsp:val=&quot;001D5656&quot;/&gt;&lt;wsp:rsid wsp:val=&quot;001D5CC2&quot;/&gt;&lt;wsp:rsid wsp:val=&quot;001D6574&quot;/&gt;&lt;wsp:rsid wsp:val=&quot;001E03BC&quot;/&gt;&lt;wsp:rsid wsp:val=&quot;001E0F7D&quot;/&gt;&lt;wsp:rsid wsp:val=&quot;001E1135&quot;/&gt;&lt;wsp:rsid wsp:val=&quot;001E16A3&quot;/&gt;&lt;wsp:rsid wsp:val=&quot;001E2012&quot;/&gt;&lt;wsp:rsid wsp:val=&quot;001E2DD1&quot;/&gt;&lt;wsp:rsid wsp:val=&quot;001E3C40&quot;/&gt;&lt;wsp:rsid wsp:val=&quot;001E4067&quot;/&gt;&lt;wsp:rsid wsp:val=&quot;001E4D51&quot;/&gt;&lt;wsp:rsid wsp:val=&quot;001E4D53&quot;/&gt;&lt;wsp:rsid wsp:val=&quot;001E56B3&quot;/&gt;&lt;wsp:rsid wsp:val=&quot;001E57E3&quot;/&gt;&lt;wsp:rsid wsp:val=&quot;001E741C&quot;/&gt;&lt;wsp:rsid wsp:val=&quot;001E7439&quot;/&gt;&lt;wsp:rsid wsp:val=&quot;001F12C0&quot;/&gt;&lt;wsp:rsid wsp:val=&quot;001F1BF2&quot;/&gt;&lt;wsp:rsid wsp:val=&quot;001F3215&quot;/&gt;&lt;wsp:rsid wsp:val=&quot;001F4251&quot;/&gt;&lt;wsp:rsid wsp:val=&quot;001F4952&quot;/&gt;&lt;wsp:rsid wsp:val=&quot;001F4FFE&quot;/&gt;&lt;wsp:rsid wsp:val=&quot;001F51D1&quot;/&gt;&lt;wsp:rsid wsp:val=&quot;001F7917&quot;/&gt;&lt;wsp:rsid wsp:val=&quot;0020035C&quot;/&gt;&lt;wsp:rsid wsp:val=&quot;002021B0&quot;/&gt;&lt;wsp:rsid wsp:val=&quot;0020220B&quot;/&gt;&lt;wsp:rsid wsp:val=&quot;002029E0&quot;/&gt;&lt;wsp:rsid wsp:val=&quot;002032C5&quot;/&gt;&lt;wsp:rsid wsp:val=&quot;002039CD&quot;/&gt;&lt;wsp:rsid wsp:val=&quot;002042D1&quot;/&gt;&lt;wsp:rsid wsp:val=&quot;00204CB9&quot;/&gt;&lt;wsp:rsid wsp:val=&quot;002050C5&quot;/&gt;&lt;wsp:rsid wsp:val=&quot;00205E4C&quot;/&gt;&lt;wsp:rsid wsp:val=&quot;00206027&quot;/&gt;&lt;wsp:rsid wsp:val=&quot;002065D2&quot;/&gt;&lt;wsp:rsid wsp:val=&quot;00206655&quot;/&gt;&lt;wsp:rsid wsp:val=&quot;00211624&quot;/&gt;&lt;wsp:rsid wsp:val=&quot;0021181D&quot;/&gt;&lt;wsp:rsid wsp:val=&quot;00212C15&quot;/&gt;&lt;wsp:rsid wsp:val=&quot;0021448B&quot;/&gt;&lt;wsp:rsid wsp:val=&quot;00215425&quot;/&gt;&lt;wsp:rsid wsp:val=&quot;002164D0&quot;/&gt;&lt;wsp:rsid wsp:val=&quot;00216532&quot;/&gt;&lt;wsp:rsid wsp:val=&quot;00216AF5&quot;/&gt;&lt;wsp:rsid wsp:val=&quot;00217920&quot;/&gt;&lt;wsp:rsid wsp:val=&quot;00217D03&quot;/&gt;&lt;wsp:rsid wsp:val=&quot;00220249&quot;/&gt;&lt;wsp:rsid wsp:val=&quot;00220A62&quot;/&gt;&lt;wsp:rsid wsp:val=&quot;00220BBF&quot;/&gt;&lt;wsp:rsid wsp:val=&quot;002222AE&quot;/&gt;&lt;wsp:rsid wsp:val=&quot;00222300&quot;/&gt;&lt;wsp:rsid wsp:val=&quot;00222782&quot;/&gt;&lt;wsp:rsid wsp:val=&quot;0022482F&quot;/&gt;&lt;wsp:rsid wsp:val=&quot;0022490C&quot;/&gt;&lt;wsp:rsid wsp:val=&quot;00224C3A&quot;/&gt;&lt;wsp:rsid wsp:val=&quot;00224C91&quot;/&gt;&lt;wsp:rsid wsp:val=&quot;00224CF8&quot;/&gt;&lt;wsp:rsid wsp:val=&quot;00225C84&quot;/&gt;&lt;wsp:rsid wsp:val=&quot;00226831&quot;/&gt;&lt;wsp:rsid wsp:val=&quot;00226F87&quot;/&gt;&lt;wsp:rsid wsp:val=&quot;00231069&quot;/&gt;&lt;wsp:rsid wsp:val=&quot;00231FAF&quot;/&gt;&lt;wsp:rsid wsp:val=&quot;0023207B&quot;/&gt;&lt;wsp:rsid wsp:val=&quot;0023267E&quot;/&gt;&lt;wsp:rsid wsp:val=&quot;002336BD&quot;/&gt;&lt;wsp:rsid wsp:val=&quot;002370C3&quot;/&gt;&lt;wsp:rsid wsp:val=&quot;002402C4&quot;/&gt;&lt;wsp:rsid wsp:val=&quot;00240F04&quot;/&gt;&lt;wsp:rsid wsp:val=&quot;00242919&quot;/&gt;&lt;wsp:rsid wsp:val=&quot;00242C17&quot;/&gt;&lt;wsp:rsid wsp:val=&quot;00243836&quot;/&gt;&lt;wsp:rsid wsp:val=&quot;00243D05&quot;/&gt;&lt;wsp:rsid wsp:val=&quot;00244E57&quot;/&gt;&lt;wsp:rsid wsp:val=&quot;00244FF2&quot;/&gt;&lt;wsp:rsid wsp:val=&quot;00245B11&quot;/&gt;&lt;wsp:rsid wsp:val=&quot;00246D32&quot;/&gt;&lt;wsp:rsid wsp:val=&quot;0024725E&quot;/&gt;&lt;wsp:rsid wsp:val=&quot;00247C28&quot;/&gt;&lt;wsp:rsid wsp:val=&quot;00247E90&quot;/&gt;&lt;wsp:rsid wsp:val=&quot;00253154&quot;/&gt;&lt;wsp:rsid wsp:val=&quot;00253C18&quot;/&gt;&lt;wsp:rsid wsp:val=&quot;002552A6&quot;/&gt;&lt;wsp:rsid wsp:val=&quot;002555D3&quot;/&gt;&lt;wsp:rsid wsp:val=&quot;002561DA&quot;/&gt;&lt;wsp:rsid wsp:val=&quot;002564D1&quot;/&gt;&lt;wsp:rsid wsp:val=&quot;002567AF&quot;/&gt;&lt;wsp:rsid wsp:val=&quot;002605D8&quot;/&gt;&lt;wsp:rsid wsp:val=&quot;00261650&quot;/&gt;&lt;wsp:rsid wsp:val=&quot;002618EA&quot;/&gt;&lt;wsp:rsid wsp:val=&quot;002622AE&quot;/&gt;&lt;wsp:rsid wsp:val=&quot;002635DF&quot;/&gt;&lt;wsp:rsid wsp:val=&quot;00264CD1&quot;/&gt;&lt;wsp:rsid wsp:val=&quot;00265298&quot;/&gt;&lt;wsp:rsid wsp:val=&quot;002669E3&quot;/&gt;&lt;wsp:rsid wsp:val=&quot;0027052E&quot;/&gt;&lt;wsp:rsid wsp:val=&quot;002706C5&quot;/&gt;&lt;wsp:rsid wsp:val=&quot;0027102E&quot;/&gt;&lt;wsp:rsid wsp:val=&quot;00271F2C&quot;/&gt;&lt;wsp:rsid wsp:val=&quot;002730C1&quot;/&gt;&lt;wsp:rsid wsp:val=&quot;002746CE&quot;/&gt;&lt;wsp:rsid wsp:val=&quot;00274CF0&quot;/&gt;&lt;wsp:rsid wsp:val=&quot;00276D3A&quot;/&gt;&lt;wsp:rsid wsp:val=&quot;00276FD6&quot;/&gt;&lt;wsp:rsid wsp:val=&quot;00281A9F&quot;/&gt;&lt;wsp:rsid wsp:val=&quot;00282952&quot;/&gt;&lt;wsp:rsid wsp:val=&quot;00283660&quot;/&gt;&lt;wsp:rsid wsp:val=&quot;002837DD&quot;/&gt;&lt;wsp:rsid wsp:val=&quot;00283E47&quot;/&gt;&lt;wsp:rsid wsp:val=&quot;00283F18&quot;/&gt;&lt;wsp:rsid wsp:val=&quot;00284CD6&quot;/&gt;&lt;wsp:rsid wsp:val=&quot;002867D5&quot;/&gt;&lt;wsp:rsid wsp:val=&quot;00286F07&quot;/&gt;&lt;wsp:rsid wsp:val=&quot;00291444&quot;/&gt;&lt;wsp:rsid wsp:val=&quot;002916DE&quot;/&gt;&lt;wsp:rsid wsp:val=&quot;00293EC9&quot;/&gt;&lt;wsp:rsid wsp:val=&quot;00294A21&quot;/&gt;&lt;wsp:rsid wsp:val=&quot;002952C0&quot;/&gt;&lt;wsp:rsid wsp:val=&quot;0029561E&quot;/&gt;&lt;wsp:rsid wsp:val=&quot;00295D37&quot;/&gt;&lt;wsp:rsid wsp:val=&quot;00296886&quot;/&gt;&lt;wsp:rsid wsp:val=&quot;00296C39&quot;/&gt;&lt;wsp:rsid wsp:val=&quot;00297415&quot;/&gt;&lt;wsp:rsid wsp:val=&quot;00297646&quot;/&gt;&lt;wsp:rsid wsp:val=&quot;002A0558&quot;/&gt;&lt;wsp:rsid wsp:val=&quot;002A1088&quot;/&gt;&lt;wsp:rsid wsp:val=&quot;002A2316&quot;/&gt;&lt;wsp:rsid wsp:val=&quot;002A2EA2&quot;/&gt;&lt;wsp:rsid wsp:val=&quot;002A375D&quot;/&gt;&lt;wsp:rsid wsp:val=&quot;002A3A38&quot;/&gt;&lt;wsp:rsid wsp:val=&quot;002A3B09&quot;/&gt;&lt;wsp:rsid wsp:val=&quot;002A3D2E&quot;/&gt;&lt;wsp:rsid wsp:val=&quot;002A4B50&quot;/&gt;&lt;wsp:rsid wsp:val=&quot;002A6532&quot;/&gt;&lt;wsp:rsid wsp:val=&quot;002B095A&quot;/&gt;&lt;wsp:rsid wsp:val=&quot;002B172B&quot;/&gt;&lt;wsp:rsid wsp:val=&quot;002B1ABD&quot;/&gt;&lt;wsp:rsid wsp:val=&quot;002B3FE6&quot;/&gt;&lt;wsp:rsid wsp:val=&quot;002B4040&quot;/&gt;&lt;wsp:rsid wsp:val=&quot;002B645C&quot;/&gt;&lt;wsp:rsid wsp:val=&quot;002B647D&quot;/&gt;&lt;wsp:rsid wsp:val=&quot;002B6BC4&quot;/&gt;&lt;wsp:rsid wsp:val=&quot;002B7299&quot;/&gt;&lt;wsp:rsid wsp:val=&quot;002C050C&quot;/&gt;&lt;wsp:rsid wsp:val=&quot;002C0C1E&quot;/&gt;&lt;wsp:rsid wsp:val=&quot;002C168F&quot;/&gt;&lt;wsp:rsid wsp:val=&quot;002C2842&quot;/&gt;&lt;wsp:rsid wsp:val=&quot;002C2981&quot;/&gt;&lt;wsp:rsid wsp:val=&quot;002C34C6&quot;/&gt;&lt;wsp:rsid wsp:val=&quot;002C3D87&quot;/&gt;&lt;wsp:rsid wsp:val=&quot;002C3F8D&quot;/&gt;&lt;wsp:rsid wsp:val=&quot;002C4818&quot;/&gt;&lt;wsp:rsid wsp:val=&quot;002C7BE4&quot;/&gt;&lt;wsp:rsid wsp:val=&quot;002D12EC&quot;/&gt;&lt;wsp:rsid wsp:val=&quot;002D26D1&quot;/&gt;&lt;wsp:rsid wsp:val=&quot;002D3FC3&quot;/&gt;&lt;wsp:rsid wsp:val=&quot;002D4305&quot;/&gt;&lt;wsp:rsid wsp:val=&quot;002D53A3&quot;/&gt;&lt;wsp:rsid wsp:val=&quot;002D5E0A&quot;/&gt;&lt;wsp:rsid wsp:val=&quot;002E086A&quot;/&gt;&lt;wsp:rsid wsp:val=&quot;002E0959&quot;/&gt;&lt;wsp:rsid wsp:val=&quot;002E100F&quot;/&gt;&lt;wsp:rsid wsp:val=&quot;002E2029&quot;/&gt;&lt;wsp:rsid wsp:val=&quot;002E20CC&quot;/&gt;&lt;wsp:rsid wsp:val=&quot;002E24FD&quot;/&gt;&lt;wsp:rsid wsp:val=&quot;002E2F5C&quot;/&gt;&lt;wsp:rsid wsp:val=&quot;002E30DC&quot;/&gt;&lt;wsp:rsid wsp:val=&quot;002E3784&quot;/&gt;&lt;wsp:rsid wsp:val=&quot;002E3FFE&quot;/&gt;&lt;wsp:rsid wsp:val=&quot;002E4DD8&quot;/&gt;&lt;wsp:rsid wsp:val=&quot;002E4F13&quot;/&gt;&lt;wsp:rsid wsp:val=&quot;002E5B05&quot;/&gt;&lt;wsp:rsid wsp:val=&quot;002E629B&quot;/&gt;&lt;wsp:rsid wsp:val=&quot;002E6491&quot;/&gt;&lt;wsp:rsid wsp:val=&quot;002F0A6D&quot;/&gt;&lt;wsp:rsid wsp:val=&quot;002F2EF4&quot;/&gt;&lt;wsp:rsid wsp:val=&quot;002F5790&quot;/&gt;&lt;wsp:rsid wsp:val=&quot;002F5E5D&quot;/&gt;&lt;wsp:rsid wsp:val=&quot;002F5FEE&quot;/&gt;&lt;wsp:rsid wsp:val=&quot;002F6853&quot;/&gt;&lt;wsp:rsid wsp:val=&quot;002F78DA&quot;/&gt;&lt;wsp:rsid wsp:val=&quot;00300E62&quot;/&gt;&lt;wsp:rsid wsp:val=&quot;00301778&quot;/&gt;&lt;wsp:rsid wsp:val=&quot;00301F64&quot;/&gt;&lt;wsp:rsid wsp:val=&quot;00302086&quot;/&gt;&lt;wsp:rsid wsp:val=&quot;00302EF2&quot;/&gt;&lt;wsp:rsid wsp:val=&quot;003033B1&quot;/&gt;&lt;wsp:rsid wsp:val=&quot;00304BB6&quot;/&gt;&lt;wsp:rsid wsp:val=&quot;003061AE&quot;/&gt;&lt;wsp:rsid wsp:val=&quot;00307329&quot;/&gt;&lt;wsp:rsid wsp:val=&quot;0030784E&quot;/&gt;&lt;wsp:rsid wsp:val=&quot;003108EE&quot;/&gt;&lt;wsp:rsid wsp:val=&quot;00311D0A&quot;/&gt;&lt;wsp:rsid wsp:val=&quot;003121CD&quot;/&gt;&lt;wsp:rsid wsp:val=&quot;00313662&quot;/&gt;&lt;wsp:rsid wsp:val=&quot;003137A1&quot;/&gt;&lt;wsp:rsid wsp:val=&quot;00314A86&quot;/&gt;&lt;wsp:rsid wsp:val=&quot;003152AC&quot;/&gt;&lt;wsp:rsid wsp:val=&quot;00315494&quot;/&gt;&lt;wsp:rsid wsp:val=&quot;00315529&quot;/&gt;&lt;wsp:rsid wsp:val=&quot;00315BFB&quot;/&gt;&lt;wsp:rsid wsp:val=&quot;003176B8&quot;/&gt;&lt;wsp:rsid wsp:val=&quot;003206F3&quot;/&gt;&lt;wsp:rsid wsp:val=&quot;00320E2B&quot;/&gt;&lt;wsp:rsid wsp:val=&quot;0032220E&quot;/&gt;&lt;wsp:rsid wsp:val=&quot;00323378&quot;/&gt;&lt;wsp:rsid wsp:val=&quot;00323485&quot;/&gt;&lt;wsp:rsid wsp:val=&quot;00323C64&quot;/&gt;&lt;wsp:rsid wsp:val=&quot;00325E56&quot;/&gt;&lt;wsp:rsid wsp:val=&quot;00326FD2&quot;/&gt;&lt;wsp:rsid wsp:val=&quot;003276E1&quot;/&gt;&lt;wsp:rsid wsp:val=&quot;00330547&quot;/&gt;&lt;wsp:rsid wsp:val=&quot;00331FD6&quot;/&gt;&lt;wsp:rsid wsp:val=&quot;003325F0&quot;/&gt;&lt;wsp:rsid wsp:val=&quot;003327B8&quot;/&gt;&lt;wsp:rsid wsp:val=&quot;003331A1&quot;/&gt;&lt;wsp:rsid wsp:val=&quot;0033374A&quot;/&gt;&lt;wsp:rsid wsp:val=&quot;003341DF&quot;/&gt;&lt;wsp:rsid wsp:val=&quot;00334F8A&quot;/&gt;&lt;wsp:rsid wsp:val=&quot;00337A8C&quot;/&gt;&lt;wsp:rsid wsp:val=&quot;003410BD&quot;/&gt;&lt;wsp:rsid wsp:val=&quot;003422C9&quot;/&gt;&lt;wsp:rsid wsp:val=&quot;003439A4&quot;/&gt;&lt;wsp:rsid wsp:val=&quot;00347685&quot;/&gt;&lt;wsp:rsid wsp:val=&quot;003476B3&quot;/&gt;&lt;wsp:rsid wsp:val=&quot;00350101&quot;/&gt;&lt;wsp:rsid wsp:val=&quot;00350615&quot;/&gt;&lt;wsp:rsid wsp:val=&quot;00350BF6&quot;/&gt;&lt;wsp:rsid wsp:val=&quot;0035127F&quot;/&gt;&lt;wsp:rsid wsp:val=&quot;003523BC&quot;/&gt;&lt;wsp:rsid wsp:val=&quot;00352A94&quot;/&gt;&lt;wsp:rsid wsp:val=&quot;00352DDD&quot;/&gt;&lt;wsp:rsid wsp:val=&quot;00353041&quot;/&gt;&lt;wsp:rsid wsp:val=&quot;003535D1&quot;/&gt;&lt;wsp:rsid wsp:val=&quot;00353AA1&quot;/&gt;&lt;wsp:rsid wsp:val=&quot;00353F73&quot;/&gt;&lt;wsp:rsid wsp:val=&quot;00355322&quot;/&gt;&lt;wsp:rsid wsp:val=&quot;00356B48&quot;/&gt;&lt;wsp:rsid wsp:val=&quot;00357D02&quot;/&gt;&lt;wsp:rsid wsp:val=&quot;003600EF&quot;/&gt;&lt;wsp:rsid wsp:val=&quot;00363120&quot;/&gt;&lt;wsp:rsid wsp:val=&quot;00363827&quot;/&gt;&lt;wsp:rsid wsp:val=&quot;00363CCB&quot;/&gt;&lt;wsp:rsid wsp:val=&quot;00364A0D&quot;/&gt;&lt;wsp:rsid wsp:val=&quot;0036512A&quot;/&gt;&lt;wsp:rsid wsp:val=&quot;00366C25&quot;/&gt;&lt;wsp:rsid wsp:val=&quot;0036718F&quot;/&gt;&lt;wsp:rsid wsp:val=&quot;00367A91&quot;/&gt;&lt;wsp:rsid wsp:val=&quot;003708FC&quot;/&gt;&lt;wsp:rsid wsp:val=&quot;00370C85&quot;/&gt;&lt;wsp:rsid wsp:val=&quot;003713DB&quot;/&gt;&lt;wsp:rsid wsp:val=&quot;003718C7&quot;/&gt;&lt;wsp:rsid wsp:val=&quot;00371D66&quot;/&gt;&lt;wsp:rsid wsp:val=&quot;003733CB&quot;/&gt;&lt;wsp:rsid wsp:val=&quot;00373C1B&quot;/&gt;&lt;wsp:rsid wsp:val=&quot;0037405C&quot;/&gt;&lt;wsp:rsid wsp:val=&quot;0037414B&quot;/&gt;&lt;wsp:rsid wsp:val=&quot;0037538D&quot;/&gt;&lt;wsp:rsid wsp:val=&quot;00376189&quot;/&gt;&lt;wsp:rsid wsp:val=&quot;00383F01&quot;/&gt;&lt;wsp:rsid wsp:val=&quot;003870DE&quot;/&gt;&lt;wsp:rsid wsp:val=&quot;00387F88&quot;/&gt;&lt;wsp:rsid wsp:val=&quot;003905BF&quot;/&gt;&lt;wsp:rsid wsp:val=&quot;003910E7&quot;/&gt;&lt;wsp:rsid wsp:val=&quot;00391586&quot;/&gt;&lt;wsp:rsid wsp:val=&quot;00392225&quot;/&gt;&lt;wsp:rsid wsp:val=&quot;00392762&quot;/&gt;&lt;wsp:rsid wsp:val=&quot;003928C8&quot;/&gt;&lt;wsp:rsid wsp:val=&quot;00392AB8&quot;/&gt;&lt;wsp:rsid wsp:val=&quot;00392C69&quot;/&gt;&lt;wsp:rsid wsp:val=&quot;00393929&quot;/&gt;&lt;wsp:rsid wsp:val=&quot;00393A0A&quot;/&gt;&lt;wsp:rsid wsp:val=&quot;0039440A&quot;/&gt;&lt;wsp:rsid wsp:val=&quot;0039498E&quot;/&gt;&lt;wsp:rsid wsp:val=&quot;00394FD8&quot;/&gt;&lt;wsp:rsid wsp:val=&quot;00395821&quot;/&gt;&lt;wsp:rsid wsp:val=&quot;00396DC5&quot;/&gt;&lt;wsp:rsid wsp:val=&quot;00396F9B&quot;/&gt;&lt;wsp:rsid wsp:val=&quot;003974F9&quot;/&gt;&lt;wsp:rsid wsp:val=&quot;0039787C&quot;/&gt;&lt;wsp:rsid wsp:val=&quot;003978AB&quot;/&gt;&lt;wsp:rsid wsp:val=&quot;003A09AC&quot;/&gt;&lt;wsp:rsid wsp:val=&quot;003A0EE5&quot;/&gt;&lt;wsp:rsid wsp:val=&quot;003A0F22&quot;/&gt;&lt;wsp:rsid wsp:val=&quot;003A28BC&quot;/&gt;&lt;wsp:rsid wsp:val=&quot;003A2F2B&quot;/&gt;&lt;wsp:rsid wsp:val=&quot;003A3844&quot;/&gt;&lt;wsp:rsid wsp:val=&quot;003A5110&quot;/&gt;&lt;wsp:rsid wsp:val=&quot;003A6386&quot;/&gt;&lt;wsp:rsid wsp:val=&quot;003A6969&quot;/&gt;&lt;wsp:rsid wsp:val=&quot;003A7224&quot;/&gt;&lt;wsp:rsid wsp:val=&quot;003A73B2&quot;/&gt;&lt;wsp:rsid wsp:val=&quot;003B03EE&quot;/&gt;&lt;wsp:rsid wsp:val=&quot;003B1FC8&quot;/&gt;&lt;wsp:rsid wsp:val=&quot;003B4209&quot;/&gt;&lt;wsp:rsid wsp:val=&quot;003B57B8&quot;/&gt;&lt;wsp:rsid wsp:val=&quot;003B5E5F&quot;/&gt;&lt;wsp:rsid wsp:val=&quot;003B673E&quot;/&gt;&lt;wsp:rsid wsp:val=&quot;003C0841&quot;/&gt;&lt;wsp:rsid wsp:val=&quot;003C1D2C&quot;/&gt;&lt;wsp:rsid wsp:val=&quot;003C2368&quot;/&gt;&lt;wsp:rsid wsp:val=&quot;003D1246&quot;/&gt;&lt;wsp:rsid wsp:val=&quot;003D18B4&quot;/&gt;&lt;wsp:rsid wsp:val=&quot;003D1DE1&quot;/&gt;&lt;wsp:rsid wsp:val=&quot;003D228A&quot;/&gt;&lt;wsp:rsid wsp:val=&quot;003D30BF&quot;/&gt;&lt;wsp:rsid wsp:val=&quot;003D32F6&quot;/&gt;&lt;wsp:rsid wsp:val=&quot;003D3AF1&quot;/&gt;&lt;wsp:rsid wsp:val=&quot;003D65B5&quot;/&gt;&lt;wsp:rsid wsp:val=&quot;003D6E92&quot;/&gt;&lt;wsp:rsid wsp:val=&quot;003E0CA8&quot;/&gt;&lt;wsp:rsid wsp:val=&quot;003E0D74&quot;/&gt;&lt;wsp:rsid wsp:val=&quot;003E16F9&quot;/&gt;&lt;wsp:rsid wsp:val=&quot;003E19CC&quot;/&gt;&lt;wsp:rsid wsp:val=&quot;003E1DF5&quot;/&gt;&lt;wsp:rsid wsp:val=&quot;003E371A&quot;/&gt;&lt;wsp:rsid wsp:val=&quot;003E3AFD&quot;/&gt;&lt;wsp:rsid wsp:val=&quot;003E44BC&quot;/&gt;&lt;wsp:rsid wsp:val=&quot;003E563D&quot;/&gt;&lt;wsp:rsid wsp:val=&quot;003E6565&quot;/&gt;&lt;wsp:rsid wsp:val=&quot;003E7103&quot;/&gt;&lt;wsp:rsid wsp:val=&quot;003F095A&quot;/&gt;&lt;wsp:rsid wsp:val=&quot;003F0B33&quot;/&gt;&lt;wsp:rsid wsp:val=&quot;003F0D3C&quot;/&gt;&lt;wsp:rsid wsp:val=&quot;003F424C&quot;/&gt;&lt;wsp:rsid wsp:val=&quot;003F69DF&quot;/&gt;&lt;wsp:rsid wsp:val=&quot;0040090F&quot;/&gt;&lt;wsp:rsid wsp:val=&quot;004017D2&quot;/&gt;&lt;wsp:rsid wsp:val=&quot;0040197F&quot;/&gt;&lt;wsp:rsid wsp:val=&quot;00401AEF&quot;/&gt;&lt;wsp:rsid wsp:val=&quot;00401BD9&quot;/&gt;&lt;wsp:rsid wsp:val=&quot;004030FE&quot;/&gt;&lt;wsp:rsid wsp:val=&quot;00403972&quot;/&gt;&lt;wsp:rsid wsp:val=&quot;004042B9&quot;/&gt;&lt;wsp:rsid wsp:val=&quot;00404670&quot;/&gt;&lt;wsp:rsid wsp:val=&quot;00404A47&quot;/&gt;&lt;wsp:rsid wsp:val=&quot;00404C94&quot;/&gt;&lt;wsp:rsid wsp:val=&quot;0040543E&quot;/&gt;&lt;wsp:rsid wsp:val=&quot;004069B3&quot;/&gt;&lt;wsp:rsid wsp:val=&quot;00407085&quot;/&gt;&lt;wsp:rsid wsp:val=&quot;00407963&quot;/&gt;&lt;wsp:rsid wsp:val=&quot;00410D72&quot;/&gt;&lt;wsp:rsid wsp:val=&quot;004111F3&quot;/&gt;&lt;wsp:rsid wsp:val=&quot;00412EA5&quot;/&gt;&lt;wsp:rsid wsp:val=&quot;00414361&quot;/&gt;&lt;wsp:rsid wsp:val=&quot;00414F08&quot;/&gt;&lt;wsp:rsid wsp:val=&quot;00415847&quot;/&gt;&lt;wsp:rsid wsp:val=&quot;00415BAA&quot;/&gt;&lt;wsp:rsid wsp:val=&quot;004161BD&quot;/&gt;&lt;wsp:rsid wsp:val=&quot;00416D05&quot;/&gt;&lt;wsp:rsid wsp:val=&quot;00416E23&quot;/&gt;&lt;wsp:rsid wsp:val=&quot;004177CD&quot;/&gt;&lt;wsp:rsid wsp:val=&quot;004178B8&quot;/&gt;&lt;wsp:rsid wsp:val=&quot;00417B3B&quot;/&gt;&lt;wsp:rsid wsp:val=&quot;00420620&quot;/&gt;&lt;wsp:rsid wsp:val=&quot;00420C21&quot;/&gt;&lt;wsp:rsid wsp:val=&quot;00420CD4&quot;/&gt;&lt;wsp:rsid wsp:val=&quot;00421857&quot;/&gt;&lt;wsp:rsid wsp:val=&quot;00422ADE&quot;/&gt;&lt;wsp:rsid wsp:val=&quot;004231C9&quot;/&gt;&lt;wsp:rsid wsp:val=&quot;0042345C&quot;/&gt;&lt;wsp:rsid wsp:val=&quot;00425349&quot;/&gt;&lt;wsp:rsid wsp:val=&quot;0043027E&quot;/&gt;&lt;wsp:rsid wsp:val=&quot;004305A0&quot;/&gt;&lt;wsp:rsid wsp:val=&quot;00430988&quot;/&gt;&lt;wsp:rsid wsp:val=&quot;004314F2&quot;/&gt;&lt;wsp:rsid wsp:val=&quot;004316B2&quot;/&gt;&lt;wsp:rsid wsp:val=&quot;00431C10&quot;/&gt;&lt;wsp:rsid wsp:val=&quot;00431D8E&quot;/&gt;&lt;wsp:rsid wsp:val=&quot;00433F5B&quot;/&gt;&lt;wsp:rsid wsp:val=&quot;0043530E&quot;/&gt;&lt;wsp:rsid wsp:val=&quot;00435A2B&quot;/&gt;&lt;wsp:rsid wsp:val=&quot;00435E9C&quot;/&gt;&lt;wsp:rsid wsp:val=&quot;00436219&quot;/&gt;&lt;wsp:rsid wsp:val=&quot;00436627&quot;/&gt;&lt;wsp:rsid wsp:val=&quot;00437808&quot;/&gt;&lt;wsp:rsid wsp:val=&quot;0043798D&quot;/&gt;&lt;wsp:rsid wsp:val=&quot;00440522&quot;/&gt;&lt;wsp:rsid wsp:val=&quot;0044092B&quot;/&gt;&lt;wsp:rsid wsp:val=&quot;004418A6&quot;/&gt;&lt;wsp:rsid wsp:val=&quot;004427F6&quot;/&gt;&lt;wsp:rsid wsp:val=&quot;004433CD&quot;/&gt;&lt;wsp:rsid wsp:val=&quot;00444027&quot;/&gt;&lt;wsp:rsid wsp:val=&quot;00446E48&quot;/&gt;&lt;wsp:rsid wsp:val=&quot;00447149&quot;/&gt;&lt;wsp:rsid wsp:val=&quot;004476B5&quot;/&gt;&lt;wsp:rsid wsp:val=&quot;00447CED&quot;/&gt;&lt;wsp:rsid wsp:val=&quot;00447F99&quot;/&gt;&lt;wsp:rsid wsp:val=&quot;00450219&quot;/&gt;&lt;wsp:rsid wsp:val=&quot;0045059E&quot;/&gt;&lt;wsp:rsid wsp:val=&quot;00450754&quot;/&gt;&lt;wsp:rsid wsp:val=&quot;004511D8&quot;/&gt;&lt;wsp:rsid wsp:val=&quot;0045136C&quot;/&gt;&lt;wsp:rsid wsp:val=&quot;00451B30&quot;/&gt;&lt;wsp:rsid wsp:val=&quot;0045479E&quot;/&gt;&lt;wsp:rsid wsp:val=&quot;00454BA8&quot;/&gt;&lt;wsp:rsid wsp:val=&quot;004552C0&quot;/&gt;&lt;wsp:rsid wsp:val=&quot;00457265&quot;/&gt;&lt;wsp:rsid wsp:val=&quot;00457B78&quot;/&gt;&lt;wsp:rsid wsp:val=&quot;00460248&quot;/&gt;&lt;wsp:rsid wsp:val=&quot;00460527&quot;/&gt;&lt;wsp:rsid wsp:val=&quot;00461025&quot;/&gt;&lt;wsp:rsid wsp:val=&quot;0046164D&quot;/&gt;&lt;wsp:rsid wsp:val=&quot;00461D3B&quot;/&gt;&lt;wsp:rsid wsp:val=&quot;004622CF&quot;/&gt;&lt;wsp:rsid wsp:val=&quot;004628C5&quot;/&gt;&lt;wsp:rsid wsp:val=&quot;0046498A&quot;/&gt;&lt;wsp:rsid wsp:val=&quot;004656F7&quot;/&gt;&lt;wsp:rsid wsp:val=&quot;004702C9&quot;/&gt;&lt;wsp:rsid wsp:val=&quot;00470EBF&quot;/&gt;&lt;wsp:rsid wsp:val=&quot;0047179C&quot;/&gt;&lt;wsp:rsid wsp:val=&quot;0047182D&quot;/&gt;&lt;wsp:rsid wsp:val=&quot;00471DFD&quot;/&gt;&lt;wsp:rsid wsp:val=&quot;00472A00&quot;/&gt;&lt;wsp:rsid wsp:val=&quot;00472B3C&quot;/&gt;&lt;wsp:rsid wsp:val=&quot;004732B3&quot;/&gt;&lt;wsp:rsid wsp:val=&quot;004733C8&quot;/&gt;&lt;wsp:rsid wsp:val=&quot;0047456A&quot;/&gt;&lt;wsp:rsid wsp:val=&quot;004746A1&quot;/&gt;&lt;wsp:rsid wsp:val=&quot;004746DD&quot;/&gt;&lt;wsp:rsid wsp:val=&quot;00474A8C&quot;/&gt;&lt;wsp:rsid wsp:val=&quot;00475B6D&quot;/&gt;&lt;wsp:rsid wsp:val=&quot;00476273&quot;/&gt;&lt;wsp:rsid wsp:val=&quot;0047780B&quot;/&gt;&lt;wsp:rsid wsp:val=&quot;00480115&quot;/&gt;&lt;wsp:rsid wsp:val=&quot;00480371&quot;/&gt;&lt;wsp:rsid wsp:val=&quot;00482FA6&quot;/&gt;&lt;wsp:rsid wsp:val=&quot;00483094&quot;/&gt;&lt;wsp:rsid wsp:val=&quot;0048320C&quot;/&gt;&lt;wsp:rsid wsp:val=&quot;00483303&quot;/&gt;&lt;wsp:rsid wsp:val=&quot;00483E25&quot;/&gt;&lt;wsp:rsid wsp:val=&quot;0048444A&quot;/&gt;&lt;wsp:rsid wsp:val=&quot;00484F8D&quot;/&gt;&lt;wsp:rsid wsp:val=&quot;004854E3&quot;/&gt;&lt;wsp:rsid wsp:val=&quot;004859A7&quot;/&gt;&lt;wsp:rsid wsp:val=&quot;004864B2&quot;/&gt;&lt;wsp:rsid wsp:val=&quot;00486F94&quot;/&gt;&lt;wsp:rsid wsp:val=&quot;00487663&quot;/&gt;&lt;wsp:rsid wsp:val=&quot;00487BF1&quot;/&gt;&lt;wsp:rsid wsp:val=&quot;00491965&quot;/&gt;&lt;wsp:rsid wsp:val=&quot;0049201F&quot;/&gt;&lt;wsp:rsid wsp:val=&quot;004921B8&quot;/&gt;&lt;wsp:rsid wsp:val=&quot;00492F52&quot;/&gt;&lt;wsp:rsid wsp:val=&quot;00493E8D&quot;/&gt;&lt;wsp:rsid wsp:val=&quot;004942D8&quot;/&gt;&lt;wsp:rsid wsp:val=&quot;00495118&quot;/&gt;&lt;wsp:rsid wsp:val=&quot;004952B1&quot;/&gt;&lt;wsp:rsid wsp:val=&quot;0049660B&quot;/&gt;&lt;wsp:rsid wsp:val=&quot;00496D74&quot;/&gt;&lt;wsp:rsid wsp:val=&quot;00497622&quot;/&gt;&lt;wsp:rsid wsp:val=&quot;004A0A19&quot;/&gt;&lt;wsp:rsid wsp:val=&quot;004A1351&quot;/&gt;&lt;wsp:rsid wsp:val=&quot;004A1BA8&quot;/&gt;&lt;wsp:rsid wsp:val=&quot;004A4DAD&quot;/&gt;&lt;wsp:rsid wsp:val=&quot;004A4F46&quot;/&gt;&lt;wsp:rsid wsp:val=&quot;004A517C&quot;/&gt;&lt;wsp:rsid wsp:val=&quot;004A66E0&quot;/&gt;&lt;wsp:rsid wsp:val=&quot;004A687F&quot;/&gt;&lt;wsp:rsid wsp:val=&quot;004A69BD&quot;/&gt;&lt;wsp:rsid wsp:val=&quot;004A7316&quot;/&gt;&lt;wsp:rsid wsp:val=&quot;004A7C71&quot;/&gt;&lt;wsp:rsid wsp:val=&quot;004B1E36&quot;/&gt;&lt;wsp:rsid wsp:val=&quot;004B2781&quot;/&gt;&lt;wsp:rsid wsp:val=&quot;004B3AFA&quot;/&gt;&lt;wsp:rsid wsp:val=&quot;004B513A&quot;/&gt;&lt;wsp:rsid wsp:val=&quot;004B5D5C&quot;/&gt;&lt;wsp:rsid wsp:val=&quot;004B604B&quot;/&gt;&lt;wsp:rsid wsp:val=&quot;004B710B&quot;/&gt;&lt;wsp:rsid wsp:val=&quot;004B7DFA&quot;/&gt;&lt;wsp:rsid wsp:val=&quot;004C0320&quot;/&gt;&lt;wsp:rsid wsp:val=&quot;004C2EC1&quot;/&gt;&lt;wsp:rsid wsp:val=&quot;004C587A&quot;/&gt;&lt;wsp:rsid wsp:val=&quot;004C6D85&quot;/&gt;&lt;wsp:rsid wsp:val=&quot;004C737D&quot;/&gt;&lt;wsp:rsid wsp:val=&quot;004C7EA9&quot;/&gt;&lt;wsp:rsid wsp:val=&quot;004D0C32&quot;/&gt;&lt;wsp:rsid wsp:val=&quot;004D2297&quot;/&gt;&lt;wsp:rsid wsp:val=&quot;004D3F16&quot;/&gt;&lt;wsp:rsid wsp:val=&quot;004D4444&quot;/&gt;&lt;wsp:rsid wsp:val=&quot;004D49D7&quot;/&gt;&lt;wsp:rsid wsp:val=&quot;004E0027&quot;/&gt;&lt;wsp:rsid wsp:val=&quot;004E0836&quot;/&gt;&lt;wsp:rsid wsp:val=&quot;004E201B&quot;/&gt;&lt;wsp:rsid wsp:val=&quot;004E2187&quot;/&gt;&lt;wsp:rsid wsp:val=&quot;004E5ADD&quot;/&gt;&lt;wsp:rsid wsp:val=&quot;004E60CC&quot;/&gt;&lt;wsp:rsid wsp:val=&quot;004E6214&quot;/&gt;&lt;wsp:rsid wsp:val=&quot;004E6390&quot;/&gt;&lt;wsp:rsid wsp:val=&quot;004E6CE5&quot;/&gt;&lt;wsp:rsid wsp:val=&quot;004E6F3F&quot;/&gt;&lt;wsp:rsid wsp:val=&quot;004F051C&quot;/&gt;&lt;wsp:rsid wsp:val=&quot;004F08AD&quot;/&gt;&lt;wsp:rsid wsp:val=&quot;004F09A0&quot;/&gt;&lt;wsp:rsid wsp:val=&quot;004F16B5&quot;/&gt;&lt;wsp:rsid wsp:val=&quot;004F1BA7&quot;/&gt;&lt;wsp:rsid wsp:val=&quot;004F2708&quot;/&gt;&lt;wsp:rsid wsp:val=&quot;004F36DA&quot;/&gt;&lt;wsp:rsid wsp:val=&quot;004F5435&quot;/&gt;&lt;wsp:rsid wsp:val=&quot;004F5F1D&quot;/&gt;&lt;wsp:rsid wsp:val=&quot;004F74E9&quot;/&gt;&lt;wsp:rsid wsp:val=&quot;004F766F&quot;/&gt;&lt;wsp:rsid wsp:val=&quot;004F785F&quot;/&gt;&lt;wsp:rsid wsp:val=&quot;004F7A0B&quot;/&gt;&lt;wsp:rsid wsp:val=&quot;0050019D&quot;/&gt;&lt;wsp:rsid wsp:val=&quot;0050120F&quot;/&gt;&lt;wsp:rsid wsp:val=&quot;0050209E&quot;/&gt;&lt;wsp:rsid wsp:val=&quot;00503BF9&quot;/&gt;&lt;wsp:rsid wsp:val=&quot;00504F84&quot;/&gt;&lt;wsp:rsid wsp:val=&quot;00505371&quot;/&gt;&lt;wsp:rsid wsp:val=&quot;00506381&quot;/&gt;&lt;wsp:rsid wsp:val=&quot;00506AF0&quot;/&gt;&lt;wsp:rsid wsp:val=&quot;00506F3C&quot;/&gt;&lt;wsp:rsid wsp:val=&quot;0051075D&quot;/&gt;&lt;wsp:rsid wsp:val=&quot;005107B3&quot;/&gt;&lt;wsp:rsid wsp:val=&quot;00514695&quot;/&gt;&lt;wsp:rsid wsp:val=&quot;00515822&quot;/&gt;&lt;wsp:rsid wsp:val=&quot;00516BD8&quot;/&gt;&lt;wsp:rsid wsp:val=&quot;005174DF&quot;/&gt;&lt;wsp:rsid wsp:val=&quot;0052030A&quot;/&gt;&lt;wsp:rsid wsp:val=&quot;005208E1&quot;/&gt;&lt;wsp:rsid wsp:val=&quot;00522317&quot;/&gt;&lt;wsp:rsid wsp:val=&quot;00522B1A&quot;/&gt;&lt;wsp:rsid wsp:val=&quot;00522D34&quot;/&gt;&lt;wsp:rsid wsp:val=&quot;0052338B&quot;/&gt;&lt;wsp:rsid wsp:val=&quot;0052381F&quot;/&gt;&lt;wsp:rsid wsp:val=&quot;00524CBC&quot;/&gt;&lt;wsp:rsid wsp:val=&quot;00524E06&quot;/&gt;&lt;wsp:rsid wsp:val=&quot;00524E12&quot;/&gt;&lt;wsp:rsid wsp:val=&quot;005266D6&quot;/&gt;&lt;wsp:rsid wsp:val=&quot;00526B96&quot;/&gt;&lt;wsp:rsid wsp:val=&quot;00530A5F&quot;/&gt;&lt;wsp:rsid wsp:val=&quot;00532207&quot;/&gt;&lt;wsp:rsid wsp:val=&quot;00532429&quot;/&gt;&lt;wsp:rsid wsp:val=&quot;005329E9&quot;/&gt;&lt;wsp:rsid wsp:val=&quot;005331DC&quot;/&gt;&lt;wsp:rsid wsp:val=&quot;00533B9A&quot;/&gt;&lt;wsp:rsid wsp:val=&quot;005346A7&quot;/&gt;&lt;wsp:rsid wsp:val=&quot;00534AFA&quot;/&gt;&lt;wsp:rsid wsp:val=&quot;00535A9D&quot;/&gt;&lt;wsp:rsid wsp:val=&quot;005367FD&quot;/&gt;&lt;wsp:rsid wsp:val=&quot;005374FB&quot;/&gt;&lt;wsp:rsid wsp:val=&quot;00537FF1&quot;/&gt;&lt;wsp:rsid wsp:val=&quot;00540943&quot;/&gt;&lt;wsp:rsid wsp:val=&quot;005412C2&quot;/&gt;&lt;wsp:rsid wsp:val=&quot;00541FD3&quot;/&gt;&lt;wsp:rsid wsp:val=&quot;005429C2&quot;/&gt;&lt;wsp:rsid wsp:val=&quot;00543012&quot;/&gt;&lt;wsp:rsid wsp:val=&quot;00545021&quot;/&gt;&lt;wsp:rsid wsp:val=&quot;005477C7&quot;/&gt;&lt;wsp:rsid wsp:val=&quot;00547BE1&quot;/&gt;&lt;wsp:rsid wsp:val=&quot;00547C40&quot;/&gt;&lt;wsp:rsid wsp:val=&quot;005509DA&quot;/&gt;&lt;wsp:rsid wsp:val=&quot;00550BAE&quot;/&gt;&lt;wsp:rsid wsp:val=&quot;005510BF&quot;/&gt;&lt;wsp:rsid wsp:val=&quot;00551ACE&quot;/&gt;&lt;wsp:rsid wsp:val=&quot;0055204C&quot;/&gt;&lt;wsp:rsid wsp:val=&quot;005540FB&quot;/&gt;&lt;wsp:rsid wsp:val=&quot;00555E5E&quot;/&gt;&lt;wsp:rsid wsp:val=&quot;00560B1C&quot;/&gt;&lt;wsp:rsid wsp:val=&quot;00560CB2&quot;/&gt;&lt;wsp:rsid wsp:val=&quot;005618E0&quot;/&gt;&lt;wsp:rsid wsp:val=&quot;00562BE2&quot;/&gt;&lt;wsp:rsid wsp:val=&quot;005652AA&quot;/&gt;&lt;wsp:rsid wsp:val=&quot;0056579C&quot;/&gt;&lt;wsp:rsid wsp:val=&quot;0056647A&quot;/&gt;&lt;wsp:rsid wsp:val=&quot;0056792B&quot;/&gt;&lt;wsp:rsid wsp:val=&quot;00567985&quot;/&gt;&lt;wsp:rsid wsp:val=&quot;00567F2F&quot;/&gt;&lt;wsp:rsid wsp:val=&quot;00571226&quot;/&gt;&lt;wsp:rsid wsp:val=&quot;005713B1&quot;/&gt;&lt;wsp:rsid wsp:val=&quot;00571E5C&quot;/&gt;&lt;wsp:rsid wsp:val=&quot;00571F6F&quot;/&gt;&lt;wsp:rsid wsp:val=&quot;00572704&quot;/&gt;&lt;wsp:rsid wsp:val=&quot;00573EA0&quot;/&gt;&lt;wsp:rsid wsp:val=&quot;0057519D&quot;/&gt;&lt;wsp:rsid wsp:val=&quot;00575968&quot;/&gt;&lt;wsp:rsid wsp:val=&quot;00575B04&quot;/&gt;&lt;wsp:rsid wsp:val=&quot;00576648&quot;/&gt;&lt;wsp:rsid wsp:val=&quot;00576699&quot;/&gt;&lt;wsp:rsid wsp:val=&quot;00576976&quot;/&gt;&lt;wsp:rsid wsp:val=&quot;00577303&quot;/&gt;&lt;wsp:rsid wsp:val=&quot;005816EB&quot;/&gt;&lt;wsp:rsid wsp:val=&quot;00583613&quot;/&gt;&lt;wsp:rsid wsp:val=&quot;005838C6&quot;/&gt;&lt;wsp:rsid wsp:val=&quot;005857DD&quot;/&gt;&lt;wsp:rsid wsp:val=&quot;00585C02&quot;/&gt;&lt;wsp:rsid wsp:val=&quot;0058706C&quot;/&gt;&lt;wsp:rsid wsp:val=&quot;00590394&quot;/&gt;&lt;wsp:rsid wsp:val=&quot;005917B4&quot;/&gt;&lt;wsp:rsid wsp:val=&quot;00591BFB&quot;/&gt;&lt;wsp:rsid wsp:val=&quot;00591F6F&quot;/&gt;&lt;wsp:rsid wsp:val=&quot;0059286E&quot;/&gt;&lt;wsp:rsid wsp:val=&quot;00592CA6&quot;/&gt;&lt;wsp:rsid wsp:val=&quot;00592E55&quot;/&gt;&lt;wsp:rsid wsp:val=&quot;00593BF3&quot;/&gt;&lt;wsp:rsid wsp:val=&quot;0059465B&quot;/&gt;&lt;wsp:rsid wsp:val=&quot;0059518C&quot;/&gt;&lt;wsp:rsid wsp:val=&quot;005971C2&quot;/&gt;&lt;wsp:rsid wsp:val=&quot;005A26FB&quot;/&gt;&lt;wsp:rsid wsp:val=&quot;005A3512&quot;/&gt;&lt;wsp:rsid wsp:val=&quot;005A38E8&quot;/&gt;&lt;wsp:rsid wsp:val=&quot;005A4238&quot;/&gt;&lt;wsp:rsid wsp:val=&quot;005A45E0&quot;/&gt;&lt;wsp:rsid wsp:val=&quot;005A5865&quot;/&gt;&lt;wsp:rsid wsp:val=&quot;005A67B6&quot;/&gt;&lt;wsp:rsid wsp:val=&quot;005A6B2C&quot;/&gt;&lt;wsp:rsid wsp:val=&quot;005A7A00&quot;/&gt;&lt;wsp:rsid wsp:val=&quot;005B0863&quot;/&gt;&lt;wsp:rsid wsp:val=&quot;005B11D7&quot;/&gt;&lt;wsp:rsid wsp:val=&quot;005B1B45&quot;/&gt;&lt;wsp:rsid wsp:val=&quot;005B24F8&quot;/&gt;&lt;wsp:rsid wsp:val=&quot;005B3031&quot;/&gt;&lt;wsp:rsid wsp:val=&quot;005B5002&quot;/&gt;&lt;wsp:rsid wsp:val=&quot;005B7089&quot;/&gt;&lt;wsp:rsid wsp:val=&quot;005B7418&quot;/&gt;&lt;wsp:rsid wsp:val=&quot;005B7765&quot;/&gt;&lt;wsp:rsid wsp:val=&quot;005C089A&quot;/&gt;&lt;wsp:rsid wsp:val=&quot;005C0DDE&quot;/&gt;&lt;wsp:rsid wsp:val=&quot;005C1684&quot;/&gt;&lt;wsp:rsid wsp:val=&quot;005C21A1&quot;/&gt;&lt;wsp:rsid wsp:val=&quot;005C254A&quot;/&gt;&lt;wsp:rsid wsp:val=&quot;005C2BF7&quot;/&gt;&lt;wsp:rsid wsp:val=&quot;005C35B8&quot;/&gt;&lt;wsp:rsid wsp:val=&quot;005C373B&quot;/&gt;&lt;wsp:rsid wsp:val=&quot;005C3A85&quot;/&gt;&lt;wsp:rsid wsp:val=&quot;005C3D85&quot;/&gt;&lt;wsp:rsid wsp:val=&quot;005C4CF4&quot;/&gt;&lt;wsp:rsid wsp:val=&quot;005C5190&quot;/&gt;&lt;wsp:rsid wsp:val=&quot;005C54A5&quot;/&gt;&lt;wsp:rsid wsp:val=&quot;005C6F77&quot;/&gt;&lt;wsp:rsid wsp:val=&quot;005D02DB&quot;/&gt;&lt;wsp:rsid wsp:val=&quot;005D0FDE&quot;/&gt;&lt;wsp:rsid wsp:val=&quot;005D1802&quot;/&gt;&lt;wsp:rsid wsp:val=&quot;005D2BBA&quot;/&gt;&lt;wsp:rsid wsp:val=&quot;005D3184&quot;/&gt;&lt;wsp:rsid wsp:val=&quot;005D4A0F&quot;/&gt;&lt;wsp:rsid wsp:val=&quot;005D5310&quot;/&gt;&lt;wsp:rsid wsp:val=&quot;005D6797&quot;/&gt;&lt;wsp:rsid wsp:val=&quot;005D7E58&quot;/&gt;&lt;wsp:rsid wsp:val=&quot;005E02DD&quot;/&gt;&lt;wsp:rsid wsp:val=&quot;005E0A2F&quot;/&gt;&lt;wsp:rsid wsp:val=&quot;005E112D&quot;/&gt;&lt;wsp:rsid wsp:val=&quot;005E11CB&quot;/&gt;&lt;wsp:rsid wsp:val=&quot;005E150F&quot;/&gt;&lt;wsp:rsid wsp:val=&quot;005E2AA8&quot;/&gt;&lt;wsp:rsid wsp:val=&quot;005E3AC7&quot;/&gt;&lt;wsp:rsid wsp:val=&quot;005E3EFD&quot;/&gt;&lt;wsp:rsid wsp:val=&quot;005E4030&quot;/&gt;&lt;wsp:rsid wsp:val=&quot;005E63AF&quot;/&gt;&lt;wsp:rsid wsp:val=&quot;005F0A06&quot;/&gt;&lt;wsp:rsid wsp:val=&quot;005F10A6&quot;/&gt;&lt;wsp:rsid wsp:val=&quot;005F138A&quot;/&gt;&lt;wsp:rsid wsp:val=&quot;005F3553&quot;/&gt;&lt;wsp:rsid wsp:val=&quot;005F401E&quot;/&gt;&lt;wsp:rsid wsp:val=&quot;005F5E86&quot;/&gt;&lt;wsp:rsid wsp:val=&quot;005F663F&quot;/&gt;&lt;wsp:rsid wsp:val=&quot;005F6809&quot;/&gt;&lt;wsp:rsid wsp:val=&quot;005F7449&quot;/&gt;&lt;wsp:rsid wsp:val=&quot;005F756C&quot;/&gt;&lt;wsp:rsid wsp:val=&quot;00600254&quot;/&gt;&lt;wsp:rsid wsp:val=&quot;00600402&quot;/&gt;&lt;wsp:rsid wsp:val=&quot;006017BF&quot;/&gt;&lt;wsp:rsid wsp:val=&quot;00601C44&quot;/&gt;&lt;wsp:rsid wsp:val=&quot;00601DA7&quot;/&gt;&lt;wsp:rsid wsp:val=&quot;00602DA7&quot;/&gt;&lt;wsp:rsid wsp:val=&quot;00603C69&quot;/&gt;&lt;wsp:rsid wsp:val=&quot;00603D82&quot;/&gt;&lt;wsp:rsid wsp:val=&quot;00605243&quot;/&gt;&lt;wsp:rsid wsp:val=&quot;00606BA7&quot;/&gt;&lt;wsp:rsid wsp:val=&quot;006075A2&quot;/&gt;&lt;wsp:rsid wsp:val=&quot;0060761D&quot;/&gt;&lt;wsp:rsid wsp:val=&quot;006119C7&quot;/&gt;&lt;wsp:rsid wsp:val=&quot;00611F12&quot;/&gt;&lt;wsp:rsid wsp:val=&quot;006132B2&quot;/&gt;&lt;wsp:rsid wsp:val=&quot;006134D9&quot;/&gt;&lt;wsp:rsid wsp:val=&quot;00613C3D&quot;/&gt;&lt;wsp:rsid wsp:val=&quot;006147A9&quot;/&gt;&lt;wsp:rsid wsp:val=&quot;00614F66&quot;/&gt;&lt;wsp:rsid wsp:val=&quot;00616C59&quot;/&gt;&lt;wsp:rsid wsp:val=&quot;00616EA3&quot;/&gt;&lt;wsp:rsid wsp:val=&quot;006174CE&quot;/&gt;&lt;wsp:rsid wsp:val=&quot;0062246F&quot;/&gt;&lt;wsp:rsid wsp:val=&quot;006232C9&quot;/&gt;&lt;wsp:rsid wsp:val=&quot;00623788&quot;/&gt;&lt;wsp:rsid wsp:val=&quot;00624205&quot;/&gt;&lt;wsp:rsid wsp:val=&quot;00624676&quot;/&gt;&lt;wsp:rsid wsp:val=&quot;006258E2&quot;/&gt;&lt;wsp:rsid wsp:val=&quot;00625CE0&quot;/&gt;&lt;wsp:rsid wsp:val=&quot;0062773D&quot;/&gt;&lt;wsp:rsid wsp:val=&quot;00630372&quot;/&gt;&lt;wsp:rsid wsp:val=&quot;006314DE&quot;/&gt;&lt;wsp:rsid wsp:val=&quot;006317BD&quot;/&gt;&lt;wsp:rsid wsp:val=&quot;00634F24&quot;/&gt;&lt;wsp:rsid wsp:val=&quot;00635E09&quot;/&gt;&lt;wsp:rsid wsp:val=&quot;006361E5&quot;/&gt;&lt;wsp:rsid wsp:val=&quot;00636868&quot;/&gt;&lt;wsp:rsid wsp:val=&quot;0063773B&quot;/&gt;&lt;wsp:rsid wsp:val=&quot;00637744&quot;/&gt;&lt;wsp:rsid wsp:val=&quot;00641503&quot;/&gt;&lt;wsp:rsid wsp:val=&quot;0064186B&quot;/&gt;&lt;wsp:rsid wsp:val=&quot;00641E93&quot;/&gt;&lt;wsp:rsid wsp:val=&quot;0064480E&quot;/&gt;&lt;wsp:rsid wsp:val=&quot;0064488D&quot;/&gt;&lt;wsp:rsid wsp:val=&quot;006450C9&quot;/&gt;&lt;wsp:rsid wsp:val=&quot;00645283&quot;/&gt;&lt;wsp:rsid wsp:val=&quot;00645C97&quot;/&gt;&lt;wsp:rsid wsp:val=&quot;006469EF&quot;/&gt;&lt;wsp:rsid wsp:val=&quot;006471B0&quot;/&gt;&lt;wsp:rsid wsp:val=&quot;00647514&quot;/&gt;&lt;wsp:rsid wsp:val=&quot;00647BA5&quot;/&gt;&lt;wsp:rsid wsp:val=&quot;00647D36&quot;/&gt;&lt;wsp:rsid wsp:val=&quot;006502A3&quot;/&gt;&lt;wsp:rsid wsp:val=&quot;0065115F&quot;/&gt;&lt;wsp:rsid wsp:val=&quot;0065133D&quot;/&gt;&lt;wsp:rsid wsp:val=&quot;0065147D&quot;/&gt;&lt;wsp:rsid wsp:val=&quot;00652073&quot;/&gt;&lt;wsp:rsid wsp:val=&quot;00652E6D&quot;/&gt;&lt;wsp:rsid wsp:val=&quot;00653049&quot;/&gt;&lt;wsp:rsid wsp:val=&quot;00653082&quot;/&gt;&lt;wsp:rsid wsp:val=&quot;006530AC&quot;/&gt;&lt;wsp:rsid wsp:val=&quot;00654149&quot;/&gt;&lt;wsp:rsid wsp:val=&quot;00656CD2&quot;/&gt;&lt;wsp:rsid wsp:val=&quot;00656E52&quot;/&gt;&lt;wsp:rsid wsp:val=&quot;006614A3&quot;/&gt;&lt;wsp:rsid wsp:val=&quot;00662C56&quot;/&gt;&lt;wsp:rsid wsp:val=&quot;00663A2A&quot;/&gt;&lt;wsp:rsid wsp:val=&quot;00663BAA&quot;/&gt;&lt;wsp:rsid wsp:val=&quot;00663C48&quot;/&gt;&lt;wsp:rsid wsp:val=&quot;006641BE&quot;/&gt;&lt;wsp:rsid wsp:val=&quot;006641D1&quot;/&gt;&lt;wsp:rsid wsp:val=&quot;00665500&quot;/&gt;&lt;wsp:rsid wsp:val=&quot;00665977&quot;/&gt;&lt;wsp:rsid wsp:val=&quot;00665985&quot;/&gt;&lt;wsp:rsid wsp:val=&quot;0066685A&quot;/&gt;&lt;wsp:rsid wsp:val=&quot;00667FF8&quot;/&gt;&lt;wsp:rsid wsp:val=&quot;006707BE&quot;/&gt;&lt;wsp:rsid wsp:val=&quot;006707D3&quot;/&gt;&lt;wsp:rsid wsp:val=&quot;00671FAD&quot;/&gt;&lt;wsp:rsid wsp:val=&quot;006749B5&quot;/&gt;&lt;wsp:rsid wsp:val=&quot;006755D6&quot;/&gt;&lt;wsp:rsid wsp:val=&quot;006758F2&quot;/&gt;&lt;wsp:rsid wsp:val=&quot;00675A79&quot;/&gt;&lt;wsp:rsid wsp:val=&quot;00675D09&quot;/&gt;&lt;wsp:rsid wsp:val=&quot;006764D6&quot;/&gt;&lt;wsp:rsid wsp:val=&quot;00680055&quot;/&gt;&lt;wsp:rsid wsp:val=&quot;0068136B&quot;/&gt;&lt;wsp:rsid wsp:val=&quot;00681A36&quot;/&gt;&lt;wsp:rsid wsp:val=&quot;006825F0&quot;/&gt;&lt;wsp:rsid wsp:val=&quot;006828E3&quot;/&gt;&lt;wsp:rsid wsp:val=&quot;006830AD&quot;/&gt;&lt;wsp:rsid wsp:val=&quot;00683BDA&quot;/&gt;&lt;wsp:rsid wsp:val=&quot;00683C56&quot;/&gt;&lt;wsp:rsid wsp:val=&quot;006840D0&quot;/&gt;&lt;wsp:rsid wsp:val=&quot;006842E4&quot;/&gt;&lt;wsp:rsid wsp:val=&quot;00684C5C&quot;/&gt;&lt;wsp:rsid wsp:val=&quot;00686AD0&quot;/&gt;&lt;wsp:rsid wsp:val=&quot;00686FB0&quot;/&gt;&lt;wsp:rsid wsp:val=&quot;006876F0&quot;/&gt;&lt;wsp:rsid wsp:val=&quot;00690C2F&quot;/&gt;&lt;wsp:rsid wsp:val=&quot;00690EB2&quot;/&gt;&lt;wsp:rsid wsp:val=&quot;00691D9A&quot;/&gt;&lt;wsp:rsid wsp:val=&quot;0069276B&quot;/&gt;&lt;wsp:rsid wsp:val=&quot;00692926&quot;/&gt;&lt;wsp:rsid wsp:val=&quot;00694DFA&quot;/&gt;&lt;wsp:rsid wsp:val=&quot;006979B6&quot;/&gt;&lt;wsp:rsid wsp:val=&quot;006A0A43&quot;/&gt;&lt;wsp:rsid wsp:val=&quot;006A18C2&quot;/&gt;&lt;wsp:rsid wsp:val=&quot;006A2A12&quot;/&gt;&lt;wsp:rsid wsp:val=&quot;006A2CEC&quot;/&gt;&lt;wsp:rsid wsp:val=&quot;006A4327&quot;/&gt;&lt;wsp:rsid wsp:val=&quot;006A4386&quot;/&gt;&lt;wsp:rsid wsp:val=&quot;006A44F6&quot;/&gt;&lt;wsp:rsid wsp:val=&quot;006A51F8&quot;/&gt;&lt;wsp:rsid wsp:val=&quot;006A5A31&quot;/&gt;&lt;wsp:rsid wsp:val=&quot;006A6BAD&quot;/&gt;&lt;wsp:rsid wsp:val=&quot;006A73BF&quot;/&gt;&lt;wsp:rsid wsp:val=&quot;006B0A7C&quot;/&gt;&lt;wsp:rsid wsp:val=&quot;006B0CDA&quot;/&gt;&lt;wsp:rsid wsp:val=&quot;006B2477&quot;/&gt;&lt;wsp:rsid wsp:val=&quot;006B2559&quot;/&gt;&lt;wsp:rsid wsp:val=&quot;006B2A15&quot;/&gt;&lt;wsp:rsid wsp:val=&quot;006B5346&quot;/&gt;&lt;wsp:rsid wsp:val=&quot;006B53A4&quot;/&gt;&lt;wsp:rsid wsp:val=&quot;006B5CD9&quot;/&gt;&lt;wsp:rsid wsp:val=&quot;006B5EC3&quot;/&gt;&lt;wsp:rsid wsp:val=&quot;006B6820&quot;/&gt;&lt;wsp:rsid wsp:val=&quot;006B7038&quot;/&gt;&lt;wsp:rsid wsp:val=&quot;006B715C&quot;/&gt;&lt;wsp:rsid wsp:val=&quot;006B734B&quot;/&gt;&lt;wsp:rsid wsp:val=&quot;006B7AC4&quot;/&gt;&lt;wsp:rsid wsp:val=&quot;006C0D72&quot;/&gt;&lt;wsp:rsid wsp:val=&quot;006C12B5&quot;/&gt;&lt;wsp:rsid wsp:val=&quot;006C1AA0&quot;/&gt;&lt;wsp:rsid wsp:val=&quot;006C25E8&quot;/&gt;&lt;wsp:rsid wsp:val=&quot;006C3FD5&quot;/&gt;&lt;wsp:rsid wsp:val=&quot;006C4B9E&quot;/&gt;&lt;wsp:rsid wsp:val=&quot;006C4DFF&quot;/&gt;&lt;wsp:rsid wsp:val=&quot;006C5051&quot;/&gt;&lt;wsp:rsid wsp:val=&quot;006C6610&quot;/&gt;&lt;wsp:rsid wsp:val=&quot;006C7149&quot;/&gt;&lt;wsp:rsid wsp:val=&quot;006D0EF8&quot;/&gt;&lt;wsp:rsid wsp:val=&quot;006D1824&quot;/&gt;&lt;wsp:rsid wsp:val=&quot;006D20D8&quot;/&gt;&lt;wsp:rsid wsp:val=&quot;006D22DE&quot;/&gt;&lt;wsp:rsid wsp:val=&quot;006D315D&quot;/&gt;&lt;wsp:rsid wsp:val=&quot;006D4E74&quot;/&gt;&lt;wsp:rsid wsp:val=&quot;006D53CB&quot;/&gt;&lt;wsp:rsid wsp:val=&quot;006D5A02&quot;/&gt;&lt;wsp:rsid wsp:val=&quot;006D5EC9&quot;/&gt;&lt;wsp:rsid wsp:val=&quot;006D60F8&quot;/&gt;&lt;wsp:rsid wsp:val=&quot;006D652E&quot;/&gt;&lt;wsp:rsid wsp:val=&quot;006D6BFB&quot;/&gt;&lt;wsp:rsid wsp:val=&quot;006D6DF3&quot;/&gt;&lt;wsp:rsid wsp:val=&quot;006D6E0E&quot;/&gt;&lt;wsp:rsid wsp:val=&quot;006D73A6&quot;/&gt;&lt;wsp:rsid wsp:val=&quot;006D75D2&quot;/&gt;&lt;wsp:rsid wsp:val=&quot;006D7D9A&quot;/&gt;&lt;wsp:rsid wsp:val=&quot;006E0AD6&quot;/&gt;&lt;wsp:rsid wsp:val=&quot;006E20A4&quot;/&gt;&lt;wsp:rsid wsp:val=&quot;006E3480&quot;/&gt;&lt;wsp:rsid wsp:val=&quot;006E3A05&quot;/&gt;&lt;wsp:rsid wsp:val=&quot;006E4AEE&quot;/&gt;&lt;wsp:rsid wsp:val=&quot;006E5FA2&quot;/&gt;&lt;wsp:rsid wsp:val=&quot;006E64EA&quot;/&gt;&lt;wsp:rsid wsp:val=&quot;006E6581&quot;/&gt;&lt;wsp:rsid wsp:val=&quot;006E66E1&quot;/&gt;&lt;wsp:rsid wsp:val=&quot;006E6920&quot;/&gt;&lt;wsp:rsid wsp:val=&quot;006E7C2D&quot;/&gt;&lt;wsp:rsid wsp:val=&quot;006E7D2F&quot;/&gt;&lt;wsp:rsid wsp:val=&quot;006E7ED8&quot;/&gt;&lt;wsp:rsid wsp:val=&quot;006F112D&quot;/&gt;&lt;wsp:rsid wsp:val=&quot;006F25B3&quot;/&gt;&lt;wsp:rsid wsp:val=&quot;006F3016&quot;/&gt;&lt;wsp:rsid wsp:val=&quot;006F3546&quot;/&gt;&lt;wsp:rsid wsp:val=&quot;006F4896&quot;/&gt;&lt;wsp:rsid wsp:val=&quot;006F5313&quot;/&gt;&lt;wsp:rsid wsp:val=&quot;006F5522&quot;/&gt;&lt;wsp:rsid wsp:val=&quot;006F5DA0&quot;/&gt;&lt;wsp:rsid wsp:val=&quot;006F70F7&quot;/&gt;&lt;wsp:rsid wsp:val=&quot;007007C7&quot;/&gt;&lt;wsp:rsid wsp:val=&quot;0070219D&quot;/&gt;&lt;wsp:rsid wsp:val=&quot;00704183&quot;/&gt;&lt;wsp:rsid wsp:val=&quot;00704816&quot;/&gt;&lt;wsp:rsid wsp:val=&quot;007049BF&quot;/&gt;&lt;wsp:rsid wsp:val=&quot;00704BEF&quot;/&gt;&lt;wsp:rsid wsp:val=&quot;00704F4D&quot;/&gt;&lt;wsp:rsid wsp:val=&quot;00706DB8&quot;/&gt;&lt;wsp:rsid wsp:val=&quot;00707677&quot;/&gt;&lt;wsp:rsid wsp:val=&quot;007078D1&quot;/&gt;&lt;wsp:rsid wsp:val=&quot;00711586&quot;/&gt;&lt;wsp:rsid wsp:val=&quot;00711A5E&quot;/&gt;&lt;wsp:rsid wsp:val=&quot;00711EAE&quot;/&gt;&lt;wsp:rsid wsp:val=&quot;00712A39&quot;/&gt;&lt;wsp:rsid wsp:val=&quot;00712C50&quot;/&gt;&lt;wsp:rsid wsp:val=&quot;007134E3&quot;/&gt;&lt;wsp:rsid wsp:val=&quot;00714432&quot;/&gt;&lt;wsp:rsid wsp:val=&quot;007151E2&quot;/&gt;&lt;wsp:rsid wsp:val=&quot;00716C0D&quot;/&gt;&lt;wsp:rsid wsp:val=&quot;00716CB8&quot;/&gt;&lt;wsp:rsid wsp:val=&quot;007176C9&quot;/&gt;&lt;wsp:rsid wsp:val=&quot;00717AC2&quot;/&gt;&lt;wsp:rsid wsp:val=&quot;00717B13&quot;/&gt;&lt;wsp:rsid wsp:val=&quot;0072102B&quot;/&gt;&lt;wsp:rsid wsp:val=&quot;00721912&quot;/&gt;&lt;wsp:rsid wsp:val=&quot;00721CF5&quot;/&gt;&lt;wsp:rsid wsp:val=&quot;00723274&quot;/&gt;&lt;wsp:rsid wsp:val=&quot;00723833&quot;/&gt;&lt;wsp:rsid wsp:val=&quot;007248BD&quot;/&gt;&lt;wsp:rsid wsp:val=&quot;00725BC3&quot;/&gt;&lt;wsp:rsid wsp:val=&quot;00727020&quot;/&gt;&lt;wsp:rsid wsp:val=&quot;007272BC&quot;/&gt;&lt;wsp:rsid wsp:val=&quot;00732BA9&quot;/&gt;&lt;wsp:rsid wsp:val=&quot;007335A3&quot;/&gt;&lt;wsp:rsid wsp:val=&quot;00735478&quot;/&gt;&lt;wsp:rsid wsp:val=&quot;00735DFD&quot;/&gt;&lt;wsp:rsid wsp:val=&quot;00735E3D&quot;/&gt;&lt;wsp:rsid wsp:val=&quot;00735EEA&quot;/&gt;&lt;wsp:rsid wsp:val=&quot;00736639&quot;/&gt;&lt;wsp:rsid wsp:val=&quot;007379C6&quot;/&gt;&lt;wsp:rsid wsp:val=&quot;0074167A&quot;/&gt;&lt;wsp:rsid wsp:val=&quot;00741E49&quot;/&gt;&lt;wsp:rsid wsp:val=&quot;00742D08&quot;/&gt;&lt;wsp:rsid wsp:val=&quot;007437A3&quot;/&gt;&lt;wsp:rsid wsp:val=&quot;00743F50&quot;/&gt;&lt;wsp:rsid wsp:val=&quot;0074424C&quot;/&gt;&lt;wsp:rsid wsp:val=&quot;00746680&quot;/&gt;&lt;wsp:rsid wsp:val=&quot;00746BF7&quot;/&gt;&lt;wsp:rsid wsp:val=&quot;0075157B&quot;/&gt;&lt;wsp:rsid wsp:val=&quot;0075160C&quot;/&gt;&lt;wsp:rsid wsp:val=&quot;00752FC5&quot;/&gt;&lt;wsp:rsid wsp:val=&quot;007531EF&quot;/&gt;&lt;wsp:rsid wsp:val=&quot;00753F17&quot;/&gt;&lt;wsp:rsid wsp:val=&quot;007541A0&quot;/&gt;&lt;wsp:rsid wsp:val=&quot;007545D3&quot;/&gt;&lt;wsp:rsid wsp:val=&quot;0075560B&quot;/&gt;&lt;wsp:rsid wsp:val=&quot;00755C36&quot;/&gt;&lt;wsp:rsid wsp:val=&quot;00757AF6&quot;/&gt;&lt;wsp:rsid wsp:val=&quot;0076040C&quot;/&gt;&lt;wsp:rsid wsp:val=&quot;00761B43&quot;/&gt;&lt;wsp:rsid wsp:val=&quot;00761BFE&quot;/&gt;&lt;wsp:rsid wsp:val=&quot;00761E45&quot;/&gt;&lt;wsp:rsid wsp:val=&quot;00762F8A&quot;/&gt;&lt;wsp:rsid wsp:val=&quot;007639B5&quot;/&gt;&lt;wsp:rsid wsp:val=&quot;0076456C&quot;/&gt;&lt;wsp:rsid wsp:val=&quot;00764573&quot;/&gt;&lt;wsp:rsid wsp:val=&quot;0076615E&quot;/&gt;&lt;wsp:rsid wsp:val=&quot;007718F2&quot;/&gt;&lt;wsp:rsid wsp:val=&quot;00771F80&quot;/&gt;&lt;wsp:rsid wsp:val=&quot;00773206&quot;/&gt;&lt;wsp:rsid wsp:val=&quot;007742E3&quot;/&gt;&lt;wsp:rsid wsp:val=&quot;007752B5&quot;/&gt;&lt;wsp:rsid wsp:val=&quot;0078023C&quot;/&gt;&lt;wsp:rsid wsp:val=&quot;007806E5&quot;/&gt;&lt;wsp:rsid wsp:val=&quot;00780D77&quot;/&gt;&lt;wsp:rsid wsp:val=&quot;00781085&quot;/&gt;&lt;wsp:rsid wsp:val=&quot;00781DB2&quot;/&gt;&lt;wsp:rsid wsp:val=&quot;00782957&quot;/&gt;&lt;wsp:rsid wsp:val=&quot;0078694F&quot;/&gt;&lt;wsp:rsid wsp:val=&quot;00787049&quot;/&gt;&lt;wsp:rsid wsp:val=&quot;007908B6&quot;/&gt;&lt;wsp:rsid wsp:val=&quot;00792779&quot;/&gt;&lt;wsp:rsid wsp:val=&quot;007934B9&quot;/&gt;&lt;wsp:rsid wsp:val=&quot;00795C9B&quot;/&gt;&lt;wsp:rsid wsp:val=&quot;0079624A&quot;/&gt;&lt;wsp:rsid wsp:val=&quot;007962DE&quot;/&gt;&lt;wsp:rsid wsp:val=&quot;00796435&quot;/&gt;&lt;wsp:rsid wsp:val=&quot;00797BA1&quot;/&gt;&lt;wsp:rsid wsp:val=&quot;007A11C5&quot;/&gt;&lt;wsp:rsid wsp:val=&quot;007A1403&quot;/&gt;&lt;wsp:rsid wsp:val=&quot;007A1AFE&quot;/&gt;&lt;wsp:rsid wsp:val=&quot;007A23AE&quot;/&gt;&lt;wsp:rsid wsp:val=&quot;007A4C54&quot;/&gt;&lt;wsp:rsid wsp:val=&quot;007A592C&quot;/&gt;&lt;wsp:rsid wsp:val=&quot;007A7498&quot;/&gt;&lt;wsp:rsid wsp:val=&quot;007B001E&quot;/&gt;&lt;wsp:rsid wsp:val=&quot;007B00C1&quot;/&gt;&lt;wsp:rsid wsp:val=&quot;007B1256&quot;/&gt;&lt;wsp:rsid wsp:val=&quot;007B2784&quot;/&gt;&lt;wsp:rsid wsp:val=&quot;007B28BC&quot;/&gt;&lt;wsp:rsid wsp:val=&quot;007B3302&quot;/&gt;&lt;wsp:rsid wsp:val=&quot;007B5215&quot;/&gt;&lt;wsp:rsid wsp:val=&quot;007B5399&quot;/&gt;&lt;wsp:rsid wsp:val=&quot;007B5C00&quot;/&gt;&lt;wsp:rsid wsp:val=&quot;007B5C13&quot;/&gt;&lt;wsp:rsid wsp:val=&quot;007B5F5B&quot;/&gt;&lt;wsp:rsid wsp:val=&quot;007B68ED&quot;/&gt;&lt;wsp:rsid wsp:val=&quot;007B6AB9&quot;/&gt;&lt;wsp:rsid wsp:val=&quot;007B7B7B&quot;/&gt;&lt;wsp:rsid wsp:val=&quot;007B7DBE&quot;/&gt;&lt;wsp:rsid wsp:val=&quot;007C0FF8&quot;/&gt;&lt;wsp:rsid wsp:val=&quot;007C1196&quot;/&gt;&lt;wsp:rsid wsp:val=&quot;007C12D4&quot;/&gt;&lt;wsp:rsid wsp:val=&quot;007C1752&quot;/&gt;&lt;wsp:rsid wsp:val=&quot;007C3465&quot;/&gt;&lt;wsp:rsid wsp:val=&quot;007C4670&quot;/&gt;&lt;wsp:rsid wsp:val=&quot;007C587B&quot;/&gt;&lt;wsp:rsid wsp:val=&quot;007C6FDF&quot;/&gt;&lt;wsp:rsid wsp:val=&quot;007C76E7&quot;/&gt;&lt;wsp:rsid wsp:val=&quot;007D125C&quot;/&gt;&lt;wsp:rsid wsp:val=&quot;007D1319&quot;/&gt;&lt;wsp:rsid wsp:val=&quot;007D19F2&quot;/&gt;&lt;wsp:rsid wsp:val=&quot;007D21E6&quot;/&gt;&lt;wsp:rsid wsp:val=&quot;007D279A&quot;/&gt;&lt;wsp:rsid wsp:val=&quot;007D2E3E&quot;/&gt;&lt;wsp:rsid wsp:val=&quot;007D5C29&quot;/&gt;&lt;wsp:rsid wsp:val=&quot;007D62CD&quot;/&gt;&lt;wsp:rsid wsp:val=&quot;007D7105&quot;/&gt;&lt;wsp:rsid wsp:val=&quot;007D76FA&quot;/&gt;&lt;wsp:rsid wsp:val=&quot;007E0982&quot;/&gt;&lt;wsp:rsid wsp:val=&quot;007E0F77&quot;/&gt;&lt;wsp:rsid wsp:val=&quot;007E1E0A&quot;/&gt;&lt;wsp:rsid wsp:val=&quot;007E249E&quot;/&gt;&lt;wsp:rsid wsp:val=&quot;007E2591&quot;/&gt;&lt;wsp:rsid wsp:val=&quot;007E31AC&quot;/&gt;&lt;wsp:rsid wsp:val=&quot;007E3844&quot;/&gt;&lt;wsp:rsid wsp:val=&quot;007E3996&quot;/&gt;&lt;wsp:rsid wsp:val=&quot;007E3A7C&quot;/&gt;&lt;wsp:rsid wsp:val=&quot;007E544B&quot;/&gt;&lt;wsp:rsid wsp:val=&quot;007E7905&quot;/&gt;&lt;wsp:rsid wsp:val=&quot;007F015A&quot;/&gt;&lt;wsp:rsid wsp:val=&quot;007F519F&quot;/&gt;&lt;wsp:rsid wsp:val=&quot;007F5325&quot;/&gt;&lt;wsp:rsid wsp:val=&quot;007F5587&quot;/&gt;&lt;wsp:rsid wsp:val=&quot;007F70E1&quot;/&gt;&lt;wsp:rsid wsp:val=&quot;007F7DEC&quot;/&gt;&lt;wsp:rsid wsp:val=&quot;008019DB&quot;/&gt;&lt;wsp:rsid wsp:val=&quot;00802742&quot;/&gt;&lt;wsp:rsid wsp:val=&quot;00802982&quot;/&gt;&lt;wsp:rsid wsp:val=&quot;008029B2&quot;/&gt;&lt;wsp:rsid wsp:val=&quot;008041D2&quot;/&gt;&lt;wsp:rsid wsp:val=&quot;00804372&quot;/&gt;&lt;wsp:rsid wsp:val=&quot;00804749&quot;/&gt;&lt;wsp:rsid wsp:val=&quot;00805AFC&quot;/&gt;&lt;wsp:rsid wsp:val=&quot;00806682&quot;/&gt;&lt;wsp:rsid wsp:val=&quot;00806EE2&quot;/&gt;&lt;wsp:rsid wsp:val=&quot;00807353&quot;/&gt;&lt;wsp:rsid wsp:val=&quot;008073A4&quot;/&gt;&lt;wsp:rsid wsp:val=&quot;00807987&quot;/&gt;&lt;wsp:rsid wsp:val=&quot;0081122C&quot;/&gt;&lt;wsp:rsid wsp:val=&quot;0081252D&quot;/&gt;&lt;wsp:rsid wsp:val=&quot;00812D6C&quot;/&gt;&lt;wsp:rsid wsp:val=&quot;0081310B&quot;/&gt;&lt;wsp:rsid wsp:val=&quot;00814984&quot;/&gt;&lt;wsp:rsid wsp:val=&quot;008153C7&quot;/&gt;&lt;wsp:rsid wsp:val=&quot;008162A2&quot;/&gt;&lt;wsp:rsid wsp:val=&quot;00816747&quot;/&gt;&lt;wsp:rsid wsp:val=&quot;00816899&quot;/&gt;&lt;wsp:rsid wsp:val=&quot;00817756&quot;/&gt;&lt;wsp:rsid wsp:val=&quot;00820B88&quot;/&gt;&lt;wsp:rsid wsp:val=&quot;00820E36&quot;/&gt;&lt;wsp:rsid wsp:val=&quot;0082472D&quot;/&gt;&lt;wsp:rsid wsp:val=&quot;00824FA8&quot;/&gt;&lt;wsp:rsid wsp:val=&quot;00826607&quot;/&gt;&lt;wsp:rsid wsp:val=&quot;00826B1A&quot;/&gt;&lt;wsp:rsid wsp:val=&quot;00826BCF&quot;/&gt;&lt;wsp:rsid wsp:val=&quot;00827273&quot;/&gt;&lt;wsp:rsid wsp:val=&quot;0083104A&quot;/&gt;&lt;wsp:rsid wsp:val=&quot;00831163&quot;/&gt;&lt;wsp:rsid wsp:val=&quot;008314C4&quot;/&gt;&lt;wsp:rsid wsp:val=&quot;008319ED&quot;/&gt;&lt;wsp:rsid wsp:val=&quot;00832EE7&quot;/&gt;&lt;wsp:rsid wsp:val=&quot;008331EF&quot;/&gt;&lt;wsp:rsid wsp:val=&quot;0083355D&quot;/&gt;&lt;wsp:rsid wsp:val=&quot;00833F5F&quot;/&gt;&lt;wsp:rsid wsp:val=&quot;008340A2&quot;/&gt;&lt;wsp:rsid wsp:val=&quot;00834C49&quot;/&gt;&lt;wsp:rsid wsp:val=&quot;00834E89&quot;/&gt;&lt;wsp:rsid wsp:val=&quot;00836120&quot;/&gt;&lt;wsp:rsid wsp:val=&quot;00836AAA&quot;/&gt;&lt;wsp:rsid wsp:val=&quot;00840473&quot;/&gt;&lt;wsp:rsid wsp:val=&quot;00841242&quot;/&gt;&lt;wsp:rsid wsp:val=&quot;00844DBB&quot;/&gt;&lt;wsp:rsid wsp:val=&quot;00845441&quot;/&gt;&lt;wsp:rsid wsp:val=&quot;008455EB&quot;/&gt;&lt;wsp:rsid wsp:val=&quot;0084569F&quot;/&gt;&lt;wsp:rsid wsp:val=&quot;00845DBB&quot;/&gt;&lt;wsp:rsid wsp:val=&quot;00845EAF&quot;/&gt;&lt;wsp:rsid wsp:val=&quot;00846BA2&quot;/&gt;&lt;wsp:rsid wsp:val=&quot;00846E8B&quot;/&gt;&lt;wsp:rsid wsp:val=&quot;00846ED6&quot;/&gt;&lt;wsp:rsid wsp:val=&quot;00847115&quot;/&gt;&lt;wsp:rsid wsp:val=&quot;00850363&quot;/&gt;&lt;wsp:rsid wsp:val=&quot;00850922&quot;/&gt;&lt;wsp:rsid wsp:val=&quot;0085117B&quot;/&gt;&lt;wsp:rsid wsp:val=&quot;0085145F&quot;/&gt;&lt;wsp:rsid wsp:val=&quot;008538D8&quot;/&gt;&lt;wsp:rsid wsp:val=&quot;00853BD2&quot;/&gt;&lt;wsp:rsid wsp:val=&quot;00854B79&quot;/&gt;&lt;wsp:rsid wsp:val=&quot;00854EA3&quot;/&gt;&lt;wsp:rsid wsp:val=&quot;008552A1&quot;/&gt;&lt;wsp:rsid wsp:val=&quot;0085641D&quot;/&gt;&lt;wsp:rsid wsp:val=&quot;00856569&quot;/&gt;&lt;wsp:rsid wsp:val=&quot;0085711F&quot;/&gt;&lt;wsp:rsid wsp:val=&quot;008573DF&quot;/&gt;&lt;wsp:rsid wsp:val=&quot;00857B5F&quot;/&gt;&lt;wsp:rsid wsp:val=&quot;008621AA&quot;/&gt;&lt;wsp:rsid wsp:val=&quot;00862B26&quot;/&gt;&lt;wsp:rsid wsp:val=&quot;00863666&quot;/&gt;&lt;wsp:rsid wsp:val=&quot;0086576A&quot;/&gt;&lt;wsp:rsid wsp:val=&quot;00865D83&quot;/&gt;&lt;wsp:rsid wsp:val=&quot;008662FF&quot;/&gt;&lt;wsp:rsid wsp:val=&quot;00870653&quot;/&gt;&lt;wsp:rsid wsp:val=&quot;00870675&quot;/&gt;&lt;wsp:rsid wsp:val=&quot;008708E9&quot;/&gt;&lt;wsp:rsid wsp:val=&quot;00870D1F&quot;/&gt;&lt;wsp:rsid wsp:val=&quot;00872134&quot;/&gt;&lt;wsp:rsid wsp:val=&quot;00873197&quot;/&gt;&lt;wsp:rsid wsp:val=&quot;0087386A&quot;/&gt;&lt;wsp:rsid wsp:val=&quot;00873CB7&quot;/&gt;&lt;wsp:rsid wsp:val=&quot;008741A0&quot;/&gt;&lt;wsp:rsid wsp:val=&quot;00874203&quot;/&gt;&lt;wsp:rsid wsp:val=&quot;00874671&quot;/&gt;&lt;wsp:rsid wsp:val=&quot;00874D59&quot;/&gt;&lt;wsp:rsid wsp:val=&quot;008759CC&quot;/&gt;&lt;wsp:rsid wsp:val=&quot;0087616F&quot;/&gt;&lt;wsp:rsid wsp:val=&quot;00876276&quot;/&gt;&lt;wsp:rsid wsp:val=&quot;00876D3D&quot;/&gt;&lt;wsp:rsid wsp:val=&quot;0087772D&quot;/&gt;&lt;wsp:rsid wsp:val=&quot;00877C25&quot;/&gt;&lt;wsp:rsid wsp:val=&quot;00880D1C&quot;/&gt;&lt;wsp:rsid wsp:val=&quot;00880D30&quot;/&gt;&lt;wsp:rsid wsp:val=&quot;00880D49&quot;/&gt;&lt;wsp:rsid wsp:val=&quot;00880F24&quot;/&gt;&lt;wsp:rsid wsp:val=&quot;00882DBB&quot;/&gt;&lt;wsp:rsid wsp:val=&quot;00882E79&quot;/&gt;&lt;wsp:rsid wsp:val=&quot;0088451F&quot;/&gt;&lt;wsp:rsid wsp:val=&quot;00885DF5&quot;/&gt;&lt;wsp:rsid wsp:val=&quot;00886BC6&quot;/&gt;&lt;wsp:rsid wsp:val=&quot;0088790B&quot;/&gt;&lt;wsp:rsid wsp:val=&quot;00887B3E&quot;/&gt;&lt;wsp:rsid wsp:val=&quot;0089041C&quot;/&gt;&lt;wsp:rsid wsp:val=&quot;00890FF5&quot;/&gt;&lt;wsp:rsid wsp:val=&quot;00891B45&quot;/&gt;&lt;wsp:rsid wsp:val=&quot;00891F74&quot;/&gt;&lt;wsp:rsid wsp:val=&quot;008928AF&quot;/&gt;&lt;wsp:rsid wsp:val=&quot;008936B5&quot;/&gt;&lt;wsp:rsid wsp:val=&quot;00894154&quot;/&gt;&lt;wsp:rsid wsp:val=&quot;0089547C&quot;/&gt;&lt;wsp:rsid wsp:val=&quot;0089706E&quot;/&gt;&lt;wsp:rsid wsp:val=&quot;00897BD8&quot;/&gt;&lt;wsp:rsid wsp:val=&quot;008A0C6C&quot;/&gt;&lt;wsp:rsid wsp:val=&quot;008A1417&quot;/&gt;&lt;wsp:rsid wsp:val=&quot;008A16B8&quot;/&gt;&lt;wsp:rsid wsp:val=&quot;008A22A2&quot;/&gt;&lt;wsp:rsid wsp:val=&quot;008A3BF2&quot;/&gt;&lt;wsp:rsid wsp:val=&quot;008A3F73&quot;/&gt;&lt;wsp:rsid wsp:val=&quot;008A4930&quot;/&gt;&lt;wsp:rsid wsp:val=&quot;008A697D&quot;/&gt;&lt;wsp:rsid wsp:val=&quot;008A6CC9&quot;/&gt;&lt;wsp:rsid wsp:val=&quot;008A6D81&quot;/&gt;&lt;wsp:rsid wsp:val=&quot;008A7608&quot;/&gt;&lt;wsp:rsid wsp:val=&quot;008B333F&quot;/&gt;&lt;wsp:rsid wsp:val=&quot;008B4925&quot;/&gt;&lt;wsp:rsid wsp:val=&quot;008B501D&quot;/&gt;&lt;wsp:rsid wsp:val=&quot;008B6695&quot;/&gt;&lt;wsp:rsid wsp:val=&quot;008C05EE&quot;/&gt;&lt;wsp:rsid wsp:val=&quot;008C0B1E&quot;/&gt;&lt;wsp:rsid wsp:val=&quot;008C0F9D&quot;/&gt;&lt;wsp:rsid wsp:val=&quot;008C1FE7&quot;/&gt;&lt;wsp:rsid wsp:val=&quot;008C2708&quot;/&gt;&lt;wsp:rsid wsp:val=&quot;008C3545&quot;/&gt;&lt;wsp:rsid wsp:val=&quot;008C42E1&quot;/&gt;&lt;wsp:rsid wsp:val=&quot;008C4765&quot;/&gt;&lt;wsp:rsid wsp:val=&quot;008C598A&quot;/&gt;&lt;wsp:rsid wsp:val=&quot;008C6725&quot;/&gt;&lt;wsp:rsid wsp:val=&quot;008C69EB&quot;/&gt;&lt;wsp:rsid wsp:val=&quot;008C74C0&quot;/&gt;&lt;wsp:rsid wsp:val=&quot;008C764D&quot;/&gt;&lt;wsp:rsid wsp:val=&quot;008D07AA&quot;/&gt;&lt;wsp:rsid wsp:val=&quot;008D0A40&quot;/&gt;&lt;wsp:rsid wsp:val=&quot;008D1FC4&quot;/&gt;&lt;wsp:rsid wsp:val=&quot;008D2366&quot;/&gt;&lt;wsp:rsid wsp:val=&quot;008D2575&quot;/&gt;&lt;wsp:rsid wsp:val=&quot;008D2999&quot;/&gt;&lt;wsp:rsid wsp:val=&quot;008D363F&quot;/&gt;&lt;wsp:rsid wsp:val=&quot;008D3FC9&quot;/&gt;&lt;wsp:rsid wsp:val=&quot;008D407D&quot;/&gt;&lt;wsp:rsid wsp:val=&quot;008D4B14&quot;/&gt;&lt;wsp:rsid wsp:val=&quot;008D501A&quot;/&gt;&lt;wsp:rsid wsp:val=&quot;008D51D6&quot;/&gt;&lt;wsp:rsid wsp:val=&quot;008D742A&quot;/&gt;&lt;wsp:rsid wsp:val=&quot;008D77B6&quot;/&gt;&lt;wsp:rsid wsp:val=&quot;008E0691&quot;/&gt;&lt;wsp:rsid wsp:val=&quot;008E12ED&quot;/&gt;&lt;wsp:rsid wsp:val=&quot;008E2610&quot;/&gt;&lt;wsp:rsid wsp:val=&quot;008E29F2&quot;/&gt;&lt;wsp:rsid wsp:val=&quot;008E2A79&quot;/&gt;&lt;wsp:rsid wsp:val=&quot;008E2B74&quot;/&gt;&lt;wsp:rsid wsp:val=&quot;008E388B&quot;/&gt;&lt;wsp:rsid wsp:val=&quot;008E3B8E&quot;/&gt;&lt;wsp:rsid wsp:val=&quot;008E3E73&quot;/&gt;&lt;wsp:rsid wsp:val=&quot;008E40CB&quot;/&gt;&lt;wsp:rsid wsp:val=&quot;008E581F&quot;/&gt;&lt;wsp:rsid wsp:val=&quot;008E5D2D&quot;/&gt;&lt;wsp:rsid wsp:val=&quot;008E6167&quot;/&gt;&lt;wsp:rsid wsp:val=&quot;008E7D02&quot;/&gt;&lt;wsp:rsid wsp:val=&quot;008F0069&quot;/&gt;&lt;wsp:rsid wsp:val=&quot;008F068B&quot;/&gt;&lt;wsp:rsid wsp:val=&quot;008F1A52&quot;/&gt;&lt;wsp:rsid wsp:val=&quot;008F349D&quot;/&gt;&lt;wsp:rsid wsp:val=&quot;008F4491&quot;/&gt;&lt;wsp:rsid wsp:val=&quot;008F4695&quot;/&gt;&lt;wsp:rsid wsp:val=&quot;008F519D&quot;/&gt;&lt;wsp:rsid wsp:val=&quot;008F5297&quot;/&gt;&lt;wsp:rsid wsp:val=&quot;008F6B81&quot;/&gt;&lt;wsp:rsid wsp:val=&quot;008F6C26&quot;/&gt;&lt;wsp:rsid wsp:val=&quot;008F6CB0&quot;/&gt;&lt;wsp:rsid wsp:val=&quot;008F755F&quot;/&gt;&lt;wsp:rsid wsp:val=&quot;00901527&quot;/&gt;&lt;wsp:rsid wsp:val=&quot;0090303D&quot;/&gt;&lt;wsp:rsid wsp:val=&quot;00903697&quot;/&gt;&lt;wsp:rsid wsp:val=&quot;00903E2D&quot;/&gt;&lt;wsp:rsid wsp:val=&quot;00903F68&quot;/&gt;&lt;wsp:rsid wsp:val=&quot;00905021&quot;/&gt;&lt;wsp:rsid wsp:val=&quot;00906ECA&quot;/&gt;&lt;wsp:rsid wsp:val=&quot;009071C8&quot;/&gt;&lt;wsp:rsid wsp:val=&quot;00910C07&quot;/&gt;&lt;wsp:rsid wsp:val=&quot;009127D2&quot;/&gt;&lt;wsp:rsid wsp:val=&quot;00913A16&quot;/&gt;&lt;wsp:rsid wsp:val=&quot;00914E0C&quot;/&gt;&lt;wsp:rsid wsp:val=&quot;00915AE7&quot;/&gt;&lt;wsp:rsid wsp:val=&quot;00915B20&quot;/&gt;&lt;wsp:rsid wsp:val=&quot;0091793E&quot;/&gt;&lt;wsp:rsid wsp:val=&quot;009205B2&quot;/&gt;&lt;wsp:rsid wsp:val=&quot;00921A58&quot;/&gt;&lt;wsp:rsid wsp:val=&quot;00921B3B&quot;/&gt;&lt;wsp:rsid wsp:val=&quot;00921D0A&quot;/&gt;&lt;wsp:rsid wsp:val=&quot;009223E9&quot;/&gt;&lt;wsp:rsid wsp:val=&quot;00922514&quot;/&gt;&lt;wsp:rsid wsp:val=&quot;00923D18&quot;/&gt;&lt;wsp:rsid wsp:val=&quot;00923E4C&quot;/&gt;&lt;wsp:rsid wsp:val=&quot;00926971&quot;/&gt;&lt;wsp:rsid wsp:val=&quot;00930B6E&quot;/&gt;&lt;wsp:rsid wsp:val=&quot;00931976&quot;/&gt;&lt;wsp:rsid wsp:val=&quot;009334F4&quot;/&gt;&lt;wsp:rsid wsp:val=&quot;009347E4&quot;/&gt;&lt;wsp:rsid wsp:val=&quot;00934C1F&quot;/&gt;&lt;wsp:rsid wsp:val=&quot;00934FE4&quot;/&gt;&lt;wsp:rsid wsp:val=&quot;009353CC&quot;/&gt;&lt;wsp:rsid wsp:val=&quot;00936F2E&quot;/&gt;&lt;wsp:rsid wsp:val=&quot;0093707F&quot;/&gt;&lt;wsp:rsid wsp:val=&quot;00937338&quot;/&gt;&lt;wsp:rsid wsp:val=&quot;00937E69&quot;/&gt;&lt;wsp:rsid wsp:val=&quot;00937FFD&quot;/&gt;&lt;wsp:rsid wsp:val=&quot;009408A5&quot;/&gt;&lt;wsp:rsid wsp:val=&quot;00940D1B&quot;/&gt;&lt;wsp:rsid wsp:val=&quot;009413F2&quot;/&gt;&lt;wsp:rsid wsp:val=&quot;009422DD&quot;/&gt;&lt;wsp:rsid wsp:val=&quot;00943254&quot;/&gt;&lt;wsp:rsid wsp:val=&quot;0094358C&quot;/&gt;&lt;wsp:rsid wsp:val=&quot;009439FD&quot;/&gt;&lt;wsp:rsid wsp:val=&quot;00944731&quot;/&gt;&lt;wsp:rsid wsp:val=&quot;00944F0B&quot;/&gt;&lt;wsp:rsid wsp:val=&quot;00950FF7&quot;/&gt;&lt;wsp:rsid wsp:val=&quot;00951390&quot;/&gt;&lt;wsp:rsid wsp:val=&quot;00951671&quot;/&gt;&lt;wsp:rsid wsp:val=&quot;009528FC&quot;/&gt;&lt;wsp:rsid wsp:val=&quot;0095351E&quot;/&gt;&lt;wsp:rsid wsp:val=&quot;009537C3&quot;/&gt;&lt;wsp:rsid wsp:val=&quot;009555F1&quot;/&gt;&lt;wsp:rsid wsp:val=&quot;00955B02&quot;/&gt;&lt;wsp:rsid wsp:val=&quot;0095635B&quot;/&gt;&lt;wsp:rsid wsp:val=&quot;0095692E&quot;/&gt;&lt;wsp:rsid wsp:val=&quot;00956950&quot;/&gt;&lt;wsp:rsid wsp:val=&quot;00957B1E&quot;/&gt;&lt;wsp:rsid wsp:val=&quot;00957F44&quot;/&gt;&lt;wsp:rsid wsp:val=&quot;00960765&quot;/&gt;&lt;wsp:rsid wsp:val=&quot;00961DCF&quot;/&gt;&lt;wsp:rsid wsp:val=&quot;00962A41&quot;/&gt;&lt;wsp:rsid wsp:val=&quot;00962BFE&quot;/&gt;&lt;wsp:rsid wsp:val=&quot;0096309E&quot;/&gt;&lt;wsp:rsid wsp:val=&quot;00963535&quot;/&gt;&lt;wsp:rsid wsp:val=&quot;009636DF&quot;/&gt;&lt;wsp:rsid wsp:val=&quot;00963C3A&quot;/&gt;&lt;wsp:rsid wsp:val=&quot;00963D13&quot;/&gt;&lt;wsp:rsid wsp:val=&quot;009644EA&quot;/&gt;&lt;wsp:rsid wsp:val=&quot;00970DDB&quot;/&gt;&lt;wsp:rsid wsp:val=&quot;00971F22&quot;/&gt;&lt;wsp:rsid wsp:val=&quot;00972F7A&quot;/&gt;&lt;wsp:rsid wsp:val=&quot;009757F7&quot;/&gt;&lt;wsp:rsid wsp:val=&quot;00975A18&quot;/&gt;&lt;wsp:rsid wsp:val=&quot;00977483&quot;/&gt;&lt;wsp:rsid wsp:val=&quot;0098022D&quot;/&gt;&lt;wsp:rsid wsp:val=&quot;0098058C&quot;/&gt;&lt;wsp:rsid wsp:val=&quot;009818EE&quot;/&gt;&lt;wsp:rsid wsp:val=&quot;009819CC&quot;/&gt;&lt;wsp:rsid wsp:val=&quot;009836EB&quot;/&gt;&lt;wsp:rsid wsp:val=&quot;0098386E&quot;/&gt;&lt;wsp:rsid wsp:val=&quot;009839F4&quot;/&gt;&lt;wsp:rsid wsp:val=&quot;009849D8&quot;/&gt;&lt;wsp:rsid wsp:val=&quot;00985083&quot;/&gt;&lt;wsp:rsid wsp:val=&quot;009852F7&quot;/&gt;&lt;wsp:rsid wsp:val=&quot;0098622B&quot;/&gt;&lt;wsp:rsid wsp:val=&quot;00987374&quot;/&gt;&lt;wsp:rsid wsp:val=&quot;00987BB6&quot;/&gt;&lt;wsp:rsid wsp:val=&quot;00987E14&quot;/&gt;&lt;wsp:rsid wsp:val=&quot;009903F7&quot;/&gt;&lt;wsp:rsid wsp:val=&quot;00990DF3&quot;/&gt;&lt;wsp:rsid wsp:val=&quot;0099120F&quot;/&gt;&lt;wsp:rsid wsp:val=&quot;00991DF4&quot;/&gt;&lt;wsp:rsid wsp:val=&quot;0099308B&quot;/&gt;&lt;wsp:rsid wsp:val=&quot;009933CA&quot;/&gt;&lt;wsp:rsid wsp:val=&quot;00993B23&quot;/&gt;&lt;wsp:rsid wsp:val=&quot;009942CC&quot;/&gt;&lt;wsp:rsid wsp:val=&quot;00994C78&quot;/&gt;&lt;wsp:rsid wsp:val=&quot;009953B8&quot;/&gt;&lt;wsp:rsid wsp:val=&quot;00996649&quot;/&gt;&lt;wsp:rsid wsp:val=&quot;0099725F&quot;/&gt;&lt;wsp:rsid wsp:val=&quot;00997A5E&quot;/&gt;&lt;wsp:rsid wsp:val=&quot;009A0B88&quot;/&gt;&lt;wsp:rsid wsp:val=&quot;009A1FB2&quot;/&gt;&lt;wsp:rsid wsp:val=&quot;009A28D3&quot;/&gt;&lt;wsp:rsid wsp:val=&quot;009A2C51&quot;/&gt;&lt;wsp:rsid wsp:val=&quot;009A32D2&quot;/&gt;&lt;wsp:rsid wsp:val=&quot;009A52A9&quot;/&gt;&lt;wsp:rsid wsp:val=&quot;009A571E&quot;/&gt;&lt;wsp:rsid wsp:val=&quot;009A5985&quot;/&gt;&lt;wsp:rsid wsp:val=&quot;009A7524&quot;/&gt;&lt;wsp:rsid wsp:val=&quot;009A7EDE&quot;/&gt;&lt;wsp:rsid wsp:val=&quot;009B1819&quot;/&gt;&lt;wsp:rsid wsp:val=&quot;009B19E7&quot;/&gt;&lt;wsp:rsid wsp:val=&quot;009B1B08&quot;/&gt;&lt;wsp:rsid wsp:val=&quot;009B2133&quot;/&gt;&lt;wsp:rsid wsp:val=&quot;009B4450&quot;/&gt;&lt;wsp:rsid wsp:val=&quot;009B4BB0&quot;/&gt;&lt;wsp:rsid wsp:val=&quot;009B4DA0&quot;/&gt;&lt;wsp:rsid wsp:val=&quot;009B59D8&quot;/&gt;&lt;wsp:rsid wsp:val=&quot;009B5EFE&quot;/&gt;&lt;wsp:rsid wsp:val=&quot;009B60F9&quot;/&gt;&lt;wsp:rsid wsp:val=&quot;009B6B2F&quot;/&gt;&lt;wsp:rsid wsp:val=&quot;009B7BD2&quot;/&gt;&lt;wsp:rsid wsp:val=&quot;009C0581&quot;/&gt;&lt;wsp:rsid wsp:val=&quot;009C1990&quot;/&gt;&lt;wsp:rsid wsp:val=&quot;009C224D&quot;/&gt;&lt;wsp:rsid wsp:val=&quot;009C250D&quot;/&gt;&lt;wsp:rsid wsp:val=&quot;009C36C5&quot;/&gt;&lt;wsp:rsid wsp:val=&quot;009C466A&quot;/&gt;&lt;wsp:rsid wsp:val=&quot;009C4893&quot;/&gt;&lt;wsp:rsid wsp:val=&quot;009C4EA2&quot;/&gt;&lt;wsp:rsid wsp:val=&quot;009C549A&quot;/&gt;&lt;wsp:rsid wsp:val=&quot;009C54E6&quot;/&gt;&lt;wsp:rsid wsp:val=&quot;009C6096&quot;/&gt;&lt;wsp:rsid wsp:val=&quot;009D4BA5&quot;/&gt;&lt;wsp:rsid wsp:val=&quot;009D64C9&quot;/&gt;&lt;wsp:rsid wsp:val=&quot;009D6C78&quot;/&gt;&lt;wsp:rsid wsp:val=&quot;009D7FF2&quot;/&gt;&lt;wsp:rsid wsp:val=&quot;009E1A02&quot;/&gt;&lt;wsp:rsid wsp:val=&quot;009E1B54&quot;/&gt;&lt;wsp:rsid wsp:val=&quot;009E21E2&quot;/&gt;&lt;wsp:rsid wsp:val=&quot;009E2A05&quot;/&gt;&lt;wsp:rsid wsp:val=&quot;009E3E99&quot;/&gt;&lt;wsp:rsid wsp:val=&quot;009E55EF&quot;/&gt;&lt;wsp:rsid wsp:val=&quot;009E5A99&quot;/&gt;&lt;wsp:rsid wsp:val=&quot;009E5CD2&quot;/&gt;&lt;wsp:rsid wsp:val=&quot;009E6EAD&quot;/&gt;&lt;wsp:rsid wsp:val=&quot;009E7A1E&quot;/&gt;&lt;wsp:rsid wsp:val=&quot;009E7CEF&quot;/&gt;&lt;wsp:rsid wsp:val=&quot;009F01BF&quot;/&gt;&lt;wsp:rsid wsp:val=&quot;009F21A5&quot;/&gt;&lt;wsp:rsid wsp:val=&quot;009F2656&quot;/&gt;&lt;wsp:rsid wsp:val=&quot;009F4BB3&quot;/&gt;&lt;wsp:rsid wsp:val=&quot;009F5C78&quot;/&gt;&lt;wsp:rsid wsp:val=&quot;009F6631&quot;/&gt;&lt;wsp:rsid wsp:val=&quot;009F7F80&quot;/&gt;&lt;wsp:rsid wsp:val=&quot;00A001DA&quot;/&gt;&lt;wsp:rsid wsp:val=&quot;00A00BE1&quot;/&gt;&lt;wsp:rsid wsp:val=&quot;00A00D73&quot;/&gt;&lt;wsp:rsid wsp:val=&quot;00A02F83&quot;/&gt;&lt;wsp:rsid wsp:val=&quot;00A0347C&quot;/&gt;&lt;wsp:rsid wsp:val=&quot;00A04024&quot;/&gt;&lt;wsp:rsid wsp:val=&quot;00A04DF7&quot;/&gt;&lt;wsp:rsid wsp:val=&quot;00A05566&quot;/&gt;&lt;wsp:rsid wsp:val=&quot;00A05E61&quot;/&gt;&lt;wsp:rsid wsp:val=&quot;00A068E8&quot;/&gt;&lt;wsp:rsid wsp:val=&quot;00A06F47&quot;/&gt;&lt;wsp:rsid wsp:val=&quot;00A079E2&quot;/&gt;&lt;wsp:rsid wsp:val=&quot;00A07B6F&quot;/&gt;&lt;wsp:rsid wsp:val=&quot;00A11963&quot;/&gt;&lt;wsp:rsid wsp:val=&quot;00A13F36&quot;/&gt;&lt;wsp:rsid wsp:val=&quot;00A14C2D&quot;/&gt;&lt;wsp:rsid wsp:val=&quot;00A14D1C&quot;/&gt;&lt;wsp:rsid wsp:val=&quot;00A14EA6&quot;/&gt;&lt;wsp:rsid wsp:val=&quot;00A1534C&quot;/&gt;&lt;wsp:rsid wsp:val=&quot;00A1550E&quot;/&gt;&lt;wsp:rsid wsp:val=&quot;00A172FD&quot;/&gt;&lt;wsp:rsid wsp:val=&quot;00A17C8D&quot;/&gt;&lt;wsp:rsid wsp:val=&quot;00A201D0&quot;/&gt;&lt;wsp:rsid wsp:val=&quot;00A20C23&quot;/&gt;&lt;wsp:rsid wsp:val=&quot;00A21FA1&quot;/&gt;&lt;wsp:rsid wsp:val=&quot;00A23876&quot;/&gt;&lt;wsp:rsid wsp:val=&quot;00A24212&quot;/&gt;&lt;wsp:rsid wsp:val=&quot;00A24D19&quot;/&gt;&lt;wsp:rsid wsp:val=&quot;00A25188&quot;/&gt;&lt;wsp:rsid wsp:val=&quot;00A25660&quot;/&gt;&lt;wsp:rsid wsp:val=&quot;00A2596F&quot;/&gt;&lt;wsp:rsid wsp:val=&quot;00A25B93&quot;/&gt;&lt;wsp:rsid wsp:val=&quot;00A25D7E&quot;/&gt;&lt;wsp:rsid wsp:val=&quot;00A26321&quot;/&gt;&lt;wsp:rsid wsp:val=&quot;00A26C5A&quot;/&gt;&lt;wsp:rsid wsp:val=&quot;00A2737C&quot;/&gt;&lt;wsp:rsid wsp:val=&quot;00A30220&quot;/&gt;&lt;wsp:rsid wsp:val=&quot;00A30FB4&quot;/&gt;&lt;wsp:rsid wsp:val=&quot;00A31313&quot;/&gt;&lt;wsp:rsid wsp:val=&quot;00A32E5D&quot;/&gt;&lt;wsp:rsid wsp:val=&quot;00A33E01&quot;/&gt;&lt;wsp:rsid wsp:val=&quot;00A33EE5&quot;/&gt;&lt;wsp:rsid wsp:val=&quot;00A34488&quot;/&gt;&lt;wsp:rsid wsp:val=&quot;00A35683&quot;/&gt;&lt;wsp:rsid wsp:val=&quot;00A357AD&quot;/&gt;&lt;wsp:rsid wsp:val=&quot;00A3634F&quot;/&gt;&lt;wsp:rsid wsp:val=&quot;00A4089D&quot;/&gt;&lt;wsp:rsid wsp:val=&quot;00A409F0&quot;/&gt;&lt;wsp:rsid wsp:val=&quot;00A41F63&quot;/&gt;&lt;wsp:rsid wsp:val=&quot;00A4281E&quot;/&gt;&lt;wsp:rsid wsp:val=&quot;00A428EA&quot;/&gt;&lt;wsp:rsid wsp:val=&quot;00A43024&quot;/&gt;&lt;wsp:rsid wsp:val=&quot;00A43251&quot;/&gt;&lt;wsp:rsid wsp:val=&quot;00A45A94&quot;/&gt;&lt;wsp:rsid wsp:val=&quot;00A46318&quot;/&gt;&lt;wsp:rsid wsp:val=&quot;00A46758&quot;/&gt;&lt;wsp:rsid wsp:val=&quot;00A46804&quot;/&gt;&lt;wsp:rsid wsp:val=&quot;00A47061&quot;/&gt;&lt;wsp:rsid wsp:val=&quot;00A471F5&quot;/&gt;&lt;wsp:rsid wsp:val=&quot;00A477C5&quot;/&gt;&lt;wsp:rsid wsp:val=&quot;00A50223&quot;/&gt;&lt;wsp:rsid wsp:val=&quot;00A5076D&quot;/&gt;&lt;wsp:rsid wsp:val=&quot;00A51729&quot;/&gt;&lt;wsp:rsid wsp:val=&quot;00A52A74&quot;/&gt;&lt;wsp:rsid wsp:val=&quot;00A52FD9&quot;/&gt;&lt;wsp:rsid wsp:val=&quot;00A5341E&quot;/&gt;&lt;wsp:rsid wsp:val=&quot;00A54DD1&quot;/&gt;&lt;wsp:rsid wsp:val=&quot;00A55AB3&quot;/&gt;&lt;wsp:rsid wsp:val=&quot;00A56DF0&quot;/&gt;&lt;wsp:rsid wsp:val=&quot;00A57701&quot;/&gt;&lt;wsp:rsid wsp:val=&quot;00A5790F&quot;/&gt;&lt;wsp:rsid wsp:val=&quot;00A57CB4&quot;/&gt;&lt;wsp:rsid wsp:val=&quot;00A60E1E&quot;/&gt;&lt;wsp:rsid wsp:val=&quot;00A629F9&quot;/&gt;&lt;wsp:rsid wsp:val=&quot;00A62DC1&quot;/&gt;&lt;wsp:rsid wsp:val=&quot;00A630D6&quot;/&gt;&lt;wsp:rsid wsp:val=&quot;00A631BE&quot;/&gt;&lt;wsp:rsid wsp:val=&quot;00A63F57&quot;/&gt;&lt;wsp:rsid wsp:val=&quot;00A641F0&quot;/&gt;&lt;wsp:rsid wsp:val=&quot;00A64F39&quot;/&gt;&lt;wsp:rsid wsp:val=&quot;00A65896&quot;/&gt;&lt;wsp:rsid wsp:val=&quot;00A66B47&quot;/&gt;&lt;wsp:rsid wsp:val=&quot;00A67100&quot;/&gt;&lt;wsp:rsid wsp:val=&quot;00A7074E&quot;/&gt;&lt;wsp:rsid wsp:val=&quot;00A71BE7&quot;/&gt;&lt;wsp:rsid wsp:val=&quot;00A72A1B&quot;/&gt;&lt;wsp:rsid wsp:val=&quot;00A730C1&quot;/&gt;&lt;wsp:rsid wsp:val=&quot;00A739C4&quot;/&gt;&lt;wsp:rsid wsp:val=&quot;00A74E7E&quot;/&gt;&lt;wsp:rsid wsp:val=&quot;00A75146&quot;/&gt;&lt;wsp:rsid wsp:val=&quot;00A752D4&quot;/&gt;&lt;wsp:rsid wsp:val=&quot;00A75B30&quot;/&gt;&lt;wsp:rsid wsp:val=&quot;00A763AC&quot;/&gt;&lt;wsp:rsid wsp:val=&quot;00A800AA&quot;/&gt;&lt;wsp:rsid wsp:val=&quot;00A800BC&quot;/&gt;&lt;wsp:rsid wsp:val=&quot;00A809F5&quot;/&gt;&lt;wsp:rsid wsp:val=&quot;00A80BE7&quot;/&gt;&lt;wsp:rsid wsp:val=&quot;00A81020&quot;/&gt;&lt;wsp:rsid wsp:val=&quot;00A815C4&quot;/&gt;&lt;wsp:rsid wsp:val=&quot;00A81E04&quot;/&gt;&lt;wsp:rsid wsp:val=&quot;00A821AB&quot;/&gt;&lt;wsp:rsid wsp:val=&quot;00A8267D&quot;/&gt;&lt;wsp:rsid wsp:val=&quot;00A8357F&quot;/&gt;&lt;wsp:rsid wsp:val=&quot;00A84619&quot;/&gt;&lt;wsp:rsid wsp:val=&quot;00A846F3&quot;/&gt;&lt;wsp:rsid wsp:val=&quot;00A84CAE&quot;/&gt;&lt;wsp:rsid wsp:val=&quot;00A8561C&quot;/&gt;&lt;wsp:rsid wsp:val=&quot;00A85B9A&quot;/&gt;&lt;wsp:rsid wsp:val=&quot;00A86801&quot;/&gt;&lt;wsp:rsid wsp:val=&quot;00A87077&quot;/&gt;&lt;wsp:rsid wsp:val=&quot;00A901B7&quot;/&gt;&lt;wsp:rsid wsp:val=&quot;00A9041B&quot;/&gt;&lt;wsp:rsid wsp:val=&quot;00A90464&quot;/&gt;&lt;wsp:rsid wsp:val=&quot;00A90DD4&quot;/&gt;&lt;wsp:rsid wsp:val=&quot;00A90E1D&quot;/&gt;&lt;wsp:rsid wsp:val=&quot;00A90F89&quot;/&gt;&lt;wsp:rsid wsp:val=&quot;00A922F0&quot;/&gt;&lt;wsp:rsid wsp:val=&quot;00A92520&quot;/&gt;&lt;wsp:rsid wsp:val=&quot;00A93D44&quot;/&gt;&lt;wsp:rsid wsp:val=&quot;00A96676&quot;/&gt;&lt;wsp:rsid wsp:val=&quot;00A975BB&quot;/&gt;&lt;wsp:rsid wsp:val=&quot;00A979DB&quot;/&gt;&lt;wsp:rsid wsp:val=&quot;00A97DEE&quot;/&gt;&lt;wsp:rsid wsp:val=&quot;00AA1D69&quot;/&gt;&lt;wsp:rsid wsp:val=&quot;00AA2AC1&quot;/&gt;&lt;wsp:rsid wsp:val=&quot;00AA2DAF&quot;/&gt;&lt;wsp:rsid wsp:val=&quot;00AA31F4&quot;/&gt;&lt;wsp:rsid wsp:val=&quot;00AA3458&quot;/&gt;&lt;wsp:rsid wsp:val=&quot;00AA356A&quot;/&gt;&lt;wsp:rsid wsp:val=&quot;00AA3612&quot;/&gt;&lt;wsp:rsid wsp:val=&quot;00AA3803&quot;/&gt;&lt;wsp:rsid wsp:val=&quot;00AA5AA8&quot;/&gt;&lt;wsp:rsid wsp:val=&quot;00AA5FB6&quot;/&gt;&lt;wsp:rsid wsp:val=&quot;00AA6DBB&quot;/&gt;&lt;wsp:rsid wsp:val=&quot;00AA7697&quot;/&gt;&lt;wsp:rsid wsp:val=&quot;00AB0795&quot;/&gt;&lt;wsp:rsid wsp:val=&quot;00AB1274&quot;/&gt;&lt;wsp:rsid wsp:val=&quot;00AB1DBB&quot;/&gt;&lt;wsp:rsid wsp:val=&quot;00AB275F&quot;/&gt;&lt;wsp:rsid wsp:val=&quot;00AB2C39&quot;/&gt;&lt;wsp:rsid wsp:val=&quot;00AB362A&quot;/&gt;&lt;wsp:rsid wsp:val=&quot;00AB3BCE&quot;/&gt;&lt;wsp:rsid wsp:val=&quot;00AB3DF1&quot;/&gt;&lt;wsp:rsid wsp:val=&quot;00AB5DFA&quot;/&gt;&lt;wsp:rsid wsp:val=&quot;00AB65AE&quot;/&gt;&lt;wsp:rsid wsp:val=&quot;00AB6646&quot;/&gt;&lt;wsp:rsid wsp:val=&quot;00AB6871&quot;/&gt;&lt;wsp:rsid wsp:val=&quot;00AB68B9&quot;/&gt;&lt;wsp:rsid wsp:val=&quot;00AB7707&quot;/&gt;&lt;wsp:rsid wsp:val=&quot;00AB77AB&quot;/&gt;&lt;wsp:rsid wsp:val=&quot;00AB7929&quot;/&gt;&lt;wsp:rsid wsp:val=&quot;00AB7B47&quot;/&gt;&lt;wsp:rsid wsp:val=&quot;00AC0D87&quot;/&gt;&lt;wsp:rsid wsp:val=&quot;00AC0E39&quot;/&gt;&lt;wsp:rsid wsp:val=&quot;00AC199E&quot;/&gt;&lt;wsp:rsid wsp:val=&quot;00AC1DC6&quot;/&gt;&lt;wsp:rsid wsp:val=&quot;00AC57C0&quot;/&gt;&lt;wsp:rsid wsp:val=&quot;00AC60A0&quot;/&gt;&lt;wsp:rsid wsp:val=&quot;00AC6721&quot;/&gt;&lt;wsp:rsid wsp:val=&quot;00AC7190&quot;/&gt;&lt;wsp:rsid wsp:val=&quot;00AC733F&quot;/&gt;&lt;wsp:rsid wsp:val=&quot;00AD0501&quot;/&gt;&lt;wsp:rsid wsp:val=&quot;00AD0A36&quot;/&gt;&lt;wsp:rsid wsp:val=&quot;00AD1089&quot;/&gt;&lt;wsp:rsid wsp:val=&quot;00AD17C6&quot;/&gt;&lt;wsp:rsid wsp:val=&quot;00AD2C7A&quot;/&gt;&lt;wsp:rsid wsp:val=&quot;00AD2D84&quot;/&gt;&lt;wsp:rsid wsp:val=&quot;00AD2F78&quot;/&gt;&lt;wsp:rsid wsp:val=&quot;00AD3B57&quot;/&gt;&lt;wsp:rsid wsp:val=&quot;00AD480F&quot;/&gt;&lt;wsp:rsid wsp:val=&quot;00AD6474&quot;/&gt;&lt;wsp:rsid wsp:val=&quot;00AD665E&quot;/&gt;&lt;wsp:rsid wsp:val=&quot;00AD747B&quot;/&gt;&lt;wsp:rsid wsp:val=&quot;00AE026D&quot;/&gt;&lt;wsp:rsid wsp:val=&quot;00AE0989&quot;/&gt;&lt;wsp:rsid wsp:val=&quot;00AE0A1E&quot;/&gt;&lt;wsp:rsid wsp:val=&quot;00AE0C30&quot;/&gt;&lt;wsp:rsid wsp:val=&quot;00AE0DA5&quot;/&gt;&lt;wsp:rsid wsp:val=&quot;00AE1A1B&quot;/&gt;&lt;wsp:rsid wsp:val=&quot;00AE1AEE&quot;/&gt;&lt;wsp:rsid wsp:val=&quot;00AE33F5&quot;/&gt;&lt;wsp:rsid wsp:val=&quot;00AE3F57&quot;/&gt;&lt;wsp:rsid wsp:val=&quot;00AE479F&quot;/&gt;&lt;wsp:rsid wsp:val=&quot;00AE5C4E&quot;/&gt;&lt;wsp:rsid wsp:val=&quot;00AE6996&quot;/&gt;&lt;wsp:rsid wsp:val=&quot;00AE6C03&quot;/&gt;&lt;wsp:rsid wsp:val=&quot;00AE746B&quot;/&gt;&lt;wsp:rsid wsp:val=&quot;00AE77B2&quot;/&gt;&lt;wsp:rsid wsp:val=&quot;00AF09D1&quot;/&gt;&lt;wsp:rsid wsp:val=&quot;00AF26B2&quot;/&gt;&lt;wsp:rsid wsp:val=&quot;00AF3E19&quot;/&gt;&lt;wsp:rsid wsp:val=&quot;00AF3F75&quot;/&gt;&lt;wsp:rsid wsp:val=&quot;00AF4F65&quot;/&gt;&lt;wsp:rsid wsp:val=&quot;00AF54CE&quot;/&gt;&lt;wsp:rsid wsp:val=&quot;00AF6347&quot;/&gt;&lt;wsp:rsid wsp:val=&quot;00B008C0&quot;/&gt;&lt;wsp:rsid wsp:val=&quot;00B01CCA&quot;/&gt;&lt;wsp:rsid wsp:val=&quot;00B02083&quot;/&gt;&lt;wsp:rsid wsp:val=&quot;00B031B7&quot;/&gt;&lt;wsp:rsid wsp:val=&quot;00B04787&quot;/&gt;&lt;wsp:rsid wsp:val=&quot;00B064D2&quot;/&gt;&lt;wsp:rsid wsp:val=&quot;00B074D6&quot;/&gt;&lt;wsp:rsid wsp:val=&quot;00B07B06&quot;/&gt;&lt;wsp:rsid wsp:val=&quot;00B1081F&quot;/&gt;&lt;wsp:rsid wsp:val=&quot;00B110A5&quot;/&gt;&lt;wsp:rsid wsp:val=&quot;00B12A83&quot;/&gt;&lt;wsp:rsid wsp:val=&quot;00B12CAF&quot;/&gt;&lt;wsp:rsid wsp:val=&quot;00B13013&quot;/&gt;&lt;wsp:rsid wsp:val=&quot;00B149C1&quot;/&gt;&lt;wsp:rsid wsp:val=&quot;00B15B28&quot;/&gt;&lt;wsp:rsid wsp:val=&quot;00B16335&quot;/&gt;&lt;wsp:rsid wsp:val=&quot;00B17113&quot;/&gt;&lt;wsp:rsid wsp:val=&quot;00B178D6&quot;/&gt;&lt;wsp:rsid wsp:val=&quot;00B21413&quot;/&gt;&lt;wsp:rsid wsp:val=&quot;00B21BD4&quot;/&gt;&lt;wsp:rsid wsp:val=&quot;00B224A0&quot;/&gt;&lt;wsp:rsid wsp:val=&quot;00B225DC&quot;/&gt;&lt;wsp:rsid wsp:val=&quot;00B23F75&quot;/&gt;&lt;wsp:rsid wsp:val=&quot;00B24108&quot;/&gt;&lt;wsp:rsid wsp:val=&quot;00B25DC9&quot;/&gt;&lt;wsp:rsid wsp:val=&quot;00B26535&quot;/&gt;&lt;wsp:rsid wsp:val=&quot;00B26C76&quot;/&gt;&lt;wsp:rsid wsp:val=&quot;00B26F55&quot;/&gt;&lt;wsp:rsid wsp:val=&quot;00B3061D&quot;/&gt;&lt;wsp:rsid wsp:val=&quot;00B30812&quot;/&gt;&lt;wsp:rsid wsp:val=&quot;00B30967&quot;/&gt;&lt;wsp:rsid wsp:val=&quot;00B30E8C&quot;/&gt;&lt;wsp:rsid wsp:val=&quot;00B31FDC&quot;/&gt;&lt;wsp:rsid wsp:val=&quot;00B32EBE&quot;/&gt;&lt;wsp:rsid wsp:val=&quot;00B334EF&quot;/&gt;&lt;wsp:rsid wsp:val=&quot;00B336DA&quot;/&gt;&lt;wsp:rsid wsp:val=&quot;00B33D8C&quot;/&gt;&lt;wsp:rsid wsp:val=&quot;00B361A3&quot;/&gt;&lt;wsp:rsid wsp:val=&quot;00B3695F&quot;/&gt;&lt;wsp:rsid wsp:val=&quot;00B37224&quot;/&gt;&lt;wsp:rsid wsp:val=&quot;00B3741A&quot;/&gt;&lt;wsp:rsid wsp:val=&quot;00B40ECC&quot;/&gt;&lt;wsp:rsid wsp:val=&quot;00B41F2F&quot;/&gt;&lt;wsp:rsid wsp:val=&quot;00B41F62&quot;/&gt;&lt;wsp:rsid wsp:val=&quot;00B42234&quot;/&gt;&lt;wsp:rsid wsp:val=&quot;00B42DE5&quot;/&gt;&lt;wsp:rsid wsp:val=&quot;00B445B9&quot;/&gt;&lt;wsp:rsid wsp:val=&quot;00B44F9E&quot;/&gt;&lt;wsp:rsid wsp:val=&quot;00B46615&quot;/&gt;&lt;wsp:rsid wsp:val=&quot;00B47795&quot;/&gt;&lt;wsp:rsid wsp:val=&quot;00B5044A&quot;/&gt;&lt;wsp:rsid wsp:val=&quot;00B50676&quot;/&gt;&lt;wsp:rsid wsp:val=&quot;00B50DC9&quot;/&gt;&lt;wsp:rsid wsp:val=&quot;00B526F6&quot;/&gt;&lt;wsp:rsid wsp:val=&quot;00B5440F&quot;/&gt;&lt;wsp:rsid wsp:val=&quot;00B549E7&quot;/&gt;&lt;wsp:rsid wsp:val=&quot;00B54DFD&quot;/&gt;&lt;wsp:rsid wsp:val=&quot;00B56032&quot;/&gt;&lt;wsp:rsid wsp:val=&quot;00B56983&quot;/&gt;&lt;wsp:rsid wsp:val=&quot;00B56B94&quot;/&gt;&lt;wsp:rsid wsp:val=&quot;00B57B47&quot;/&gt;&lt;wsp:rsid wsp:val=&quot;00B61EB9&quot;/&gt;&lt;wsp:rsid wsp:val=&quot;00B62110&quot;/&gt;&lt;wsp:rsid wsp:val=&quot;00B6235E&quot;/&gt;&lt;wsp:rsid wsp:val=&quot;00B62BCD&quot;/&gt;&lt;wsp:rsid wsp:val=&quot;00B63BA9&quot;/&gt;&lt;wsp:rsid wsp:val=&quot;00B63E77&quot;/&gt;&lt;wsp:rsid wsp:val=&quot;00B63FC3&quot;/&gt;&lt;wsp:rsid wsp:val=&quot;00B64BCA&quot;/&gt;&lt;wsp:rsid wsp:val=&quot;00B65C9C&quot;/&gt;&lt;wsp:rsid wsp:val=&quot;00B66BDC&quot;/&gt;&lt;wsp:rsid wsp:val=&quot;00B702B9&quot;/&gt;&lt;wsp:rsid wsp:val=&quot;00B711DE&quot;/&gt;&lt;wsp:rsid wsp:val=&quot;00B726B0&quot;/&gt;&lt;wsp:rsid wsp:val=&quot;00B732A3&quot;/&gt;&lt;wsp:rsid wsp:val=&quot;00B74587&quot;/&gt;&lt;wsp:rsid wsp:val=&quot;00B74F95&quot;/&gt;&lt;wsp:rsid wsp:val=&quot;00B7566C&quot;/&gt;&lt;wsp:rsid wsp:val=&quot;00B75C1B&quot;/&gt;&lt;wsp:rsid wsp:val=&quot;00B76278&quot;/&gt;&lt;wsp:rsid wsp:val=&quot;00B768C3&quot;/&gt;&lt;wsp:rsid wsp:val=&quot;00B77924&quot;/&gt;&lt;wsp:rsid wsp:val=&quot;00B82D60&quot;/&gt;&lt;wsp:rsid wsp:val=&quot;00B8310C&quot;/&gt;&lt;wsp:rsid wsp:val=&quot;00B84A28&quot;/&gt;&lt;wsp:rsid wsp:val=&quot;00B84C62&quot;/&gt;&lt;wsp:rsid wsp:val=&quot;00B85819&quot;/&gt;&lt;wsp:rsid wsp:val=&quot;00B871A0&quot;/&gt;&lt;wsp:rsid wsp:val=&quot;00B87264&quot;/&gt;&lt;wsp:rsid wsp:val=&quot;00B91892&quot;/&gt;&lt;wsp:rsid wsp:val=&quot;00B92313&quot;/&gt;&lt;wsp:rsid wsp:val=&quot;00B9299B&quot;/&gt;&lt;wsp:rsid wsp:val=&quot;00B92A9E&quot;/&gt;&lt;wsp:rsid wsp:val=&quot;00B944D3&quot;/&gt;&lt;wsp:rsid wsp:val=&quot;00B9583A&quot;/&gt;&lt;wsp:rsid wsp:val=&quot;00B9591A&quot;/&gt;&lt;wsp:rsid wsp:val=&quot;00B9630A&quot;/&gt;&lt;wsp:rsid wsp:val=&quot;00B9692B&quot;/&gt;&lt;wsp:rsid wsp:val=&quot;00B976DA&quot;/&gt;&lt;wsp:rsid wsp:val=&quot;00BA02AD&quot;/&gt;&lt;wsp:rsid wsp:val=&quot;00BA28BA&quot;/&gt;&lt;wsp:rsid wsp:val=&quot;00BA3279&quot;/&gt;&lt;wsp:rsid wsp:val=&quot;00BA3747&quot;/&gt;&lt;wsp:rsid wsp:val=&quot;00BA375B&quot;/&gt;&lt;wsp:rsid wsp:val=&quot;00BA3AAD&quot;/&gt;&lt;wsp:rsid wsp:val=&quot;00BA6EB2&quot;/&gt;&lt;wsp:rsid wsp:val=&quot;00BA7ABB&quot;/&gt;&lt;wsp:rsid wsp:val=&quot;00BB11A5&quot;/&gt;&lt;wsp:rsid wsp:val=&quot;00BB2041&quot;/&gt;&lt;wsp:rsid wsp:val=&quot;00BB2292&quot;/&gt;&lt;wsp:rsid wsp:val=&quot;00BB2A97&quot;/&gt;&lt;wsp:rsid wsp:val=&quot;00BC11E4&quot;/&gt;&lt;wsp:rsid wsp:val=&quot;00BC2443&quot;/&gt;&lt;wsp:rsid wsp:val=&quot;00BC3D30&quot;/&gt;&lt;wsp:rsid wsp:val=&quot;00BC3FA8&quot;/&gt;&lt;wsp:rsid wsp:val=&quot;00BC4411&quot;/&gt;&lt;wsp:rsid wsp:val=&quot;00BC4591&quot;/&gt;&lt;wsp:rsid wsp:val=&quot;00BC4F6F&quot;/&gt;&lt;wsp:rsid wsp:val=&quot;00BC56AC&quot;/&gt;&lt;wsp:rsid wsp:val=&quot;00BC6301&quot;/&gt;&lt;wsp:rsid wsp:val=&quot;00BC6C72&quot;/&gt;&lt;wsp:rsid wsp:val=&quot;00BC723D&quot;/&gt;&lt;wsp:rsid wsp:val=&quot;00BD061F&quot;/&gt;&lt;wsp:rsid wsp:val=&quot;00BD106F&quot;/&gt;&lt;wsp:rsid wsp:val=&quot;00BD3934&quot;/&gt;&lt;wsp:rsid wsp:val=&quot;00BD4E3C&quot;/&gt;&lt;wsp:rsid wsp:val=&quot;00BD5138&quot;/&gt;&lt;wsp:rsid wsp:val=&quot;00BD5488&quot;/&gt;&lt;wsp:rsid wsp:val=&quot;00BD58C1&quot;/&gt;&lt;wsp:rsid wsp:val=&quot;00BD6153&quot;/&gt;&lt;wsp:rsid wsp:val=&quot;00BD654F&quot;/&gt;&lt;wsp:rsid wsp:val=&quot;00BD7ADE&quot;/&gt;&lt;wsp:rsid wsp:val=&quot;00BE0FDA&quot;/&gt;&lt;wsp:rsid wsp:val=&quot;00BE1BE1&quot;/&gt;&lt;wsp:rsid wsp:val=&quot;00BE2503&quot;/&gt;&lt;wsp:rsid wsp:val=&quot;00BE2B8D&quot;/&gt;&lt;wsp:rsid wsp:val=&quot;00BE392F&quot;/&gt;&lt;wsp:rsid wsp:val=&quot;00BE3B12&quot;/&gt;&lt;wsp:rsid wsp:val=&quot;00BE43D8&quot;/&gt;&lt;wsp:rsid wsp:val=&quot;00BE48A5&quot;/&gt;&lt;wsp:rsid wsp:val=&quot;00BE4C32&quot;/&gt;&lt;wsp:rsid wsp:val=&quot;00BE5167&quot;/&gt;&lt;wsp:rsid wsp:val=&quot;00BE5688&quot;/&gt;&lt;wsp:rsid wsp:val=&quot;00BE6C37&quot;/&gt;&lt;wsp:rsid wsp:val=&quot;00BE71B3&quot;/&gt;&lt;wsp:rsid wsp:val=&quot;00BE74D7&quot;/&gt;&lt;wsp:rsid wsp:val=&quot;00BE7849&quot;/&gt;&lt;wsp:rsid wsp:val=&quot;00BE7A74&quot;/&gt;&lt;wsp:rsid wsp:val=&quot;00BE7DBB&quot;/&gt;&lt;wsp:rsid wsp:val=&quot;00BF0AB8&quot;/&gt;&lt;wsp:rsid wsp:val=&quot;00BF0BEE&quot;/&gt;&lt;wsp:rsid wsp:val=&quot;00BF1C5A&quot;/&gt;&lt;wsp:rsid wsp:val=&quot;00BF1CE6&quot;/&gt;&lt;wsp:rsid wsp:val=&quot;00BF2C94&quot;/&gt;&lt;wsp:rsid wsp:val=&quot;00BF2EDD&quot;/&gt;&lt;wsp:rsid wsp:val=&quot;00BF36D4&quot;/&gt;&lt;wsp:rsid wsp:val=&quot;00BF3BA1&quot;/&gt;&lt;wsp:rsid wsp:val=&quot;00BF3EFE&quot;/&gt;&lt;wsp:rsid wsp:val=&quot;00BF4F78&quot;/&gt;&lt;wsp:rsid wsp:val=&quot;00BF529E&quot;/&gt;&lt;wsp:rsid wsp:val=&quot;00BF7920&quot;/&gt;&lt;wsp:rsid wsp:val=&quot;00C003B5&quot;/&gt;&lt;wsp:rsid wsp:val=&quot;00C00C2F&quot;/&gt;&lt;wsp:rsid wsp:val=&quot;00C00D43&quot;/&gt;&lt;wsp:rsid wsp:val=&quot;00C018D6&quot;/&gt;&lt;wsp:rsid wsp:val=&quot;00C01C46&quot;/&gt;&lt;wsp:rsid wsp:val=&quot;00C0211D&quot;/&gt;&lt;wsp:rsid wsp:val=&quot;00C03AFB&quot;/&gt;&lt;wsp:rsid wsp:val=&quot;00C03C87&quot;/&gt;&lt;wsp:rsid wsp:val=&quot;00C0430A&quot;/&gt;&lt;wsp:rsid wsp:val=&quot;00C06424&quot;/&gt;&lt;wsp:rsid wsp:val=&quot;00C06FB6&quot;/&gt;&lt;wsp:rsid wsp:val=&quot;00C07242&quot;/&gt;&lt;wsp:rsid wsp:val=&quot;00C07F8D&quot;/&gt;&lt;wsp:rsid wsp:val=&quot;00C108AB&quot;/&gt;&lt;wsp:rsid wsp:val=&quot;00C10A65&quot;/&gt;&lt;wsp:rsid wsp:val=&quot;00C10BE8&quot;/&gt;&lt;wsp:rsid wsp:val=&quot;00C112FF&quot;/&gt;&lt;wsp:rsid wsp:val=&quot;00C11B34&quot;/&gt;&lt;wsp:rsid wsp:val=&quot;00C13368&quot;/&gt;&lt;wsp:rsid wsp:val=&quot;00C134DC&quot;/&gt;&lt;wsp:rsid wsp:val=&quot;00C13EFB&quot;/&gt;&lt;wsp:rsid wsp:val=&quot;00C14364&quot;/&gt;&lt;wsp:rsid wsp:val=&quot;00C171D9&quot;/&gt;&lt;wsp:rsid wsp:val=&quot;00C204A4&quot;/&gt;&lt;wsp:rsid wsp:val=&quot;00C20673&quot;/&gt;&lt;wsp:rsid wsp:val=&quot;00C2107B&quot;/&gt;&lt;wsp:rsid wsp:val=&quot;00C21A17&quot;/&gt;&lt;wsp:rsid wsp:val=&quot;00C21E04&quot;/&gt;&lt;wsp:rsid wsp:val=&quot;00C2342A&quot;/&gt;&lt;wsp:rsid wsp:val=&quot;00C23D2A&quot;/&gt;&lt;wsp:rsid wsp:val=&quot;00C24ABF&quot;/&gt;&lt;wsp:rsid wsp:val=&quot;00C251AD&quot;/&gt;&lt;wsp:rsid wsp:val=&quot;00C25399&quot;/&gt;&lt;wsp:rsid wsp:val=&quot;00C278E6&quot;/&gt;&lt;wsp:rsid wsp:val=&quot;00C302AE&quot;/&gt;&lt;wsp:rsid wsp:val=&quot;00C302B1&quot;/&gt;&lt;wsp:rsid wsp:val=&quot;00C31CD4&quot;/&gt;&lt;wsp:rsid wsp:val=&quot;00C3254C&quot;/&gt;&lt;wsp:rsid wsp:val=&quot;00C336D7&quot;/&gt;&lt;wsp:rsid wsp:val=&quot;00C336DE&quot;/&gt;&lt;wsp:rsid wsp:val=&quot;00C339AA&quot;/&gt;&lt;wsp:rsid wsp:val=&quot;00C33B69&quot;/&gt;&lt;wsp:rsid wsp:val=&quot;00C33F04&quot;/&gt;&lt;wsp:rsid wsp:val=&quot;00C3474D&quot;/&gt;&lt;wsp:rsid wsp:val=&quot;00C3518D&quot;/&gt;&lt;wsp:rsid wsp:val=&quot;00C35490&quot;/&gt;&lt;wsp:rsid wsp:val=&quot;00C36138&quot;/&gt;&lt;wsp:rsid wsp:val=&quot;00C36214&quot;/&gt;&lt;wsp:rsid wsp:val=&quot;00C36CE8&quot;/&gt;&lt;wsp:rsid wsp:val=&quot;00C374E0&quot;/&gt;&lt;wsp:rsid wsp:val=&quot;00C3788F&quot;/&gt;&lt;wsp:rsid wsp:val=&quot;00C37FEB&quot;/&gt;&lt;wsp:rsid wsp:val=&quot;00C420C0&quot;/&gt;&lt;wsp:rsid wsp:val=&quot;00C4299D&quot;/&gt;&lt;wsp:rsid wsp:val=&quot;00C43B2F&quot;/&gt;&lt;wsp:rsid wsp:val=&quot;00C4511E&quot;/&gt;&lt;wsp:rsid wsp:val=&quot;00C45502&quot;/&gt;&lt;wsp:rsid wsp:val=&quot;00C45C3D&quot;/&gt;&lt;wsp:rsid wsp:val=&quot;00C46F26&quot;/&gt;&lt;wsp:rsid wsp:val=&quot;00C475F4&quot;/&gt;&lt;wsp:rsid wsp:val=&quot;00C477E4&quot;/&gt;&lt;wsp:rsid wsp:val=&quot;00C47BC9&quot;/&gt;&lt;wsp:rsid wsp:val=&quot;00C50A53&quot;/&gt;&lt;wsp:rsid wsp:val=&quot;00C50B49&quot;/&gt;&lt;wsp:rsid wsp:val=&quot;00C50CF2&quot;/&gt;&lt;wsp:rsid wsp:val=&quot;00C51EAB&quot;/&gt;&lt;wsp:rsid wsp:val=&quot;00C51EE4&quot;/&gt;&lt;wsp:rsid wsp:val=&quot;00C5214D&quot;/&gt;&lt;wsp:rsid wsp:val=&quot;00C53723&quot;/&gt;&lt;wsp:rsid wsp:val=&quot;00C5616D&quot;/&gt;&lt;wsp:rsid wsp:val=&quot;00C57902&quot;/&gt;&lt;wsp:rsid wsp:val=&quot;00C61CD2&quot;/&gt;&lt;wsp:rsid wsp:val=&quot;00C63782&quot;/&gt;&lt;wsp:rsid wsp:val=&quot;00C63D1A&quot;/&gt;&lt;wsp:rsid wsp:val=&quot;00C644A3&quot;/&gt;&lt;wsp:rsid wsp:val=&quot;00C659C0&quot;/&gt;&lt;wsp:rsid wsp:val=&quot;00C65AD1&quot;/&gt;&lt;wsp:rsid wsp:val=&quot;00C65BC7&quot;/&gt;&lt;wsp:rsid wsp:val=&quot;00C670E7&quot;/&gt;&lt;wsp:rsid wsp:val=&quot;00C67DB4&quot;/&gt;&lt;wsp:rsid wsp:val=&quot;00C70859&quot;/&gt;&lt;wsp:rsid wsp:val=&quot;00C70CA6&quot;/&gt;&lt;wsp:rsid wsp:val=&quot;00C72380&quot;/&gt;&lt;wsp:rsid wsp:val=&quot;00C7267E&quot;/&gt;&lt;wsp:rsid wsp:val=&quot;00C72E49&quot;/&gt;&lt;wsp:rsid wsp:val=&quot;00C742C3&quot;/&gt;&lt;wsp:rsid wsp:val=&quot;00C74EA8&quot;/&gt;&lt;wsp:rsid wsp:val=&quot;00C7602A&quot;/&gt;&lt;wsp:rsid wsp:val=&quot;00C76097&quot;/&gt;&lt;wsp:rsid wsp:val=&quot;00C7718F&quot;/&gt;&lt;wsp:rsid wsp:val=&quot;00C80C80&quot;/&gt;&lt;wsp:rsid wsp:val=&quot;00C820EA&quot;/&gt;&lt;wsp:rsid wsp:val=&quot;00C825F5&quot;/&gt;&lt;wsp:rsid wsp:val=&quot;00C83005&quot;/&gt;&lt;wsp:rsid wsp:val=&quot;00C835F5&quot;/&gt;&lt;wsp:rsid wsp:val=&quot;00C85CE6&quot;/&gt;&lt;wsp:rsid wsp:val=&quot;00C85D3B&quot;/&gt;&lt;wsp:rsid wsp:val=&quot;00C86BB0&quot;/&gt;&lt;wsp:rsid wsp:val=&quot;00C87085&quot;/&gt;&lt;wsp:rsid wsp:val=&quot;00C8790B&quot;/&gt;&lt;wsp:rsid wsp:val=&quot;00C87BCA&quot;/&gt;&lt;wsp:rsid wsp:val=&quot;00C87C7F&quot;/&gt;&lt;wsp:rsid wsp:val=&quot;00C916CA&quot;/&gt;&lt;wsp:rsid wsp:val=&quot;00C91D5B&quot;/&gt;&lt;wsp:rsid wsp:val=&quot;00C92B94&quot;/&gt;&lt;wsp:rsid wsp:val=&quot;00C932FF&quot;/&gt;&lt;wsp:rsid wsp:val=&quot;00C9554F&quot;/&gt;&lt;wsp:rsid wsp:val=&quot;00C97E64&quot;/&gt;&lt;wsp:rsid wsp:val=&quot;00CA06CA&quot;/&gt;&lt;wsp:rsid wsp:val=&quot;00CA0A1B&quot;/&gt;&lt;wsp:rsid wsp:val=&quot;00CA10BB&quot;/&gt;&lt;wsp:rsid wsp:val=&quot;00CA29F5&quot;/&gt;&lt;wsp:rsid wsp:val=&quot;00CA3B9D&quot;/&gt;&lt;wsp:rsid wsp:val=&quot;00CA46F3&quot;/&gt;&lt;wsp:rsid wsp:val=&quot;00CA5FCB&quot;/&gt;&lt;wsp:rsid wsp:val=&quot;00CA73AD&quot;/&gt;&lt;wsp:rsid wsp:val=&quot;00CA78E2&quot;/&gt;&lt;wsp:rsid wsp:val=&quot;00CA7B84&quot;/&gt;&lt;wsp:rsid wsp:val=&quot;00CB0C24&quot;/&gt;&lt;wsp:rsid wsp:val=&quot;00CB0C53&quot;/&gt;&lt;wsp:rsid wsp:val=&quot;00CB1AE4&quot;/&gt;&lt;wsp:rsid wsp:val=&quot;00CB2AFF&quot;/&gt;&lt;wsp:rsid wsp:val=&quot;00CB3E03&quot;/&gt;&lt;wsp:rsid wsp:val=&quot;00CB462B&quot;/&gt;&lt;wsp:rsid wsp:val=&quot;00CB484B&quot;/&gt;&lt;wsp:rsid wsp:val=&quot;00CB5130&quot;/&gt;&lt;wsp:rsid wsp:val=&quot;00CB5B28&quot;/&gt;&lt;wsp:rsid wsp:val=&quot;00CB6338&quot;/&gt;&lt;wsp:rsid wsp:val=&quot;00CB644C&quot;/&gt;&lt;wsp:rsid wsp:val=&quot;00CB6CE6&quot;/&gt;&lt;wsp:rsid wsp:val=&quot;00CB7648&quot;/&gt;&lt;wsp:rsid wsp:val=&quot;00CC0A8C&quot;/&gt;&lt;wsp:rsid wsp:val=&quot;00CC0CE3&quot;/&gt;&lt;wsp:rsid wsp:val=&quot;00CC0DBA&quot;/&gt;&lt;wsp:rsid wsp:val=&quot;00CC1936&quot;/&gt;&lt;wsp:rsid wsp:val=&quot;00CC1D7D&quot;/&gt;&lt;wsp:rsid wsp:val=&quot;00CC220C&quot;/&gt;&lt;wsp:rsid wsp:val=&quot;00CC2DF7&quot;/&gt;&lt;wsp:rsid wsp:val=&quot;00CC2F01&quot;/&gt;&lt;wsp:rsid wsp:val=&quot;00CC375E&quot;/&gt;&lt;wsp:rsid wsp:val=&quot;00CC39BE&quot;/&gt;&lt;wsp:rsid wsp:val=&quot;00CC56C0&quot;/&gt;&lt;wsp:rsid wsp:val=&quot;00CC581E&quot;/&gt;&lt;wsp:rsid wsp:val=&quot;00CC61DE&quot;/&gt;&lt;wsp:rsid wsp:val=&quot;00CC70F2&quot;/&gt;&lt;wsp:rsid wsp:val=&quot;00CC7674&quot;/&gt;&lt;wsp:rsid wsp:val=&quot;00CC7CF8&quot;/&gt;&lt;wsp:rsid wsp:val=&quot;00CD185B&quot;/&gt;&lt;wsp:rsid wsp:val=&quot;00CD1922&quot;/&gt;&lt;wsp:rsid wsp:val=&quot;00CD22A2&quot;/&gt;&lt;wsp:rsid wsp:val=&quot;00CD3958&quot;/&gt;&lt;wsp:rsid wsp:val=&quot;00CD434A&quot;/&gt;&lt;wsp:rsid wsp:val=&quot;00CD5C07&quot;/&gt;&lt;wsp:rsid wsp:val=&quot;00CD6670&quot;/&gt;&lt;wsp:rsid wsp:val=&quot;00CE0824&quot;/&gt;&lt;wsp:rsid wsp:val=&quot;00CE0F4B&quot;/&gt;&lt;wsp:rsid wsp:val=&quot;00CE11DB&quot;/&gt;&lt;wsp:rsid wsp:val=&quot;00CE1541&quot;/&gt;&lt;wsp:rsid wsp:val=&quot;00CE15A0&quot;/&gt;&lt;wsp:rsid wsp:val=&quot;00CE243E&quot;/&gt;&lt;wsp:rsid wsp:val=&quot;00CE31E5&quot;/&gt;&lt;wsp:rsid wsp:val=&quot;00CE43EE&quot;/&gt;&lt;wsp:rsid wsp:val=&quot;00CE4535&quot;/&gt;&lt;wsp:rsid wsp:val=&quot;00CE4F8D&quot;/&gt;&lt;wsp:rsid wsp:val=&quot;00CE5399&quot;/&gt;&lt;wsp:rsid wsp:val=&quot;00CE5932&quot;/&gt;&lt;wsp:rsid wsp:val=&quot;00CE5DB6&quot;/&gt;&lt;wsp:rsid wsp:val=&quot;00CE5F26&quot;/&gt;&lt;wsp:rsid wsp:val=&quot;00CE6B0B&quot;/&gt;&lt;wsp:rsid wsp:val=&quot;00CF055B&quot;/&gt;&lt;wsp:rsid wsp:val=&quot;00CF1195&quot;/&gt;&lt;wsp:rsid wsp:val=&quot;00CF16DB&quot;/&gt;&lt;wsp:rsid wsp:val=&quot;00CF1A20&quot;/&gt;&lt;wsp:rsid wsp:val=&quot;00CF2529&quot;/&gt;&lt;wsp:rsid wsp:val=&quot;00CF3BF7&quot;/&gt;&lt;wsp:rsid wsp:val=&quot;00CF51E1&quot;/&gt;&lt;wsp:rsid wsp:val=&quot;00CF5ED0&quot;/&gt;&lt;wsp:rsid wsp:val=&quot;00CF6C6C&quot;/&gt;&lt;wsp:rsid wsp:val=&quot;00CF71A7&quot;/&gt;&lt;wsp:rsid wsp:val=&quot;00D00FBA&quot;/&gt;&lt;wsp:rsid wsp:val=&quot;00D025C6&quot;/&gt;&lt;wsp:rsid wsp:val=&quot;00D02B19&quot;/&gt;&lt;wsp:rsid wsp:val=&quot;00D02F63&quot;/&gt;&lt;wsp:rsid wsp:val=&quot;00D02FDA&quot;/&gt;&lt;wsp:rsid wsp:val=&quot;00D041D4&quot;/&gt;&lt;wsp:rsid wsp:val=&quot;00D04769&quot;/&gt;&lt;wsp:rsid wsp:val=&quot;00D05F1E&quot;/&gt;&lt;wsp:rsid wsp:val=&quot;00D06580&quot;/&gt;&lt;wsp:rsid wsp:val=&quot;00D10724&quot;/&gt;&lt;wsp:rsid wsp:val=&quot;00D10D52&quot;/&gt;&lt;wsp:rsid wsp:val=&quot;00D11E83&quot;/&gt;&lt;wsp:rsid wsp:val=&quot;00D125DD&quot;/&gt;&lt;wsp:rsid wsp:val=&quot;00D12E77&quot;/&gt;&lt;wsp:rsid wsp:val=&quot;00D136A7&quot;/&gt;&lt;wsp:rsid wsp:val=&quot;00D15564&quot;/&gt;&lt;wsp:rsid wsp:val=&quot;00D16407&quot;/&gt;&lt;wsp:rsid wsp:val=&quot;00D16696&quot;/&gt;&lt;wsp:rsid wsp:val=&quot;00D168D0&quot;/&gt;&lt;wsp:rsid wsp:val=&quot;00D16E68&quot;/&gt;&lt;wsp:rsid wsp:val=&quot;00D16E98&quot;/&gt;&lt;wsp:rsid wsp:val=&quot;00D17C2D&quot;/&gt;&lt;wsp:rsid wsp:val=&quot;00D21353&quot;/&gt;&lt;wsp:rsid wsp:val=&quot;00D23200&quot;/&gt;&lt;wsp:rsid wsp:val=&quot;00D23750&quot;/&gt;&lt;wsp:rsid wsp:val=&quot;00D23C8F&quot;/&gt;&lt;wsp:rsid wsp:val=&quot;00D23D81&quot;/&gt;&lt;wsp:rsid wsp:val=&quot;00D2433C&quot;/&gt;&lt;wsp:rsid wsp:val=&quot;00D24399&quot;/&gt;&lt;wsp:rsid wsp:val=&quot;00D24BDC&quot;/&gt;&lt;wsp:rsid wsp:val=&quot;00D24D9E&quot;/&gt;&lt;wsp:rsid wsp:val=&quot;00D253DB&quot;/&gt;&lt;wsp:rsid wsp:val=&quot;00D256E2&quot;/&gt;&lt;wsp:rsid wsp:val=&quot;00D259F8&quot;/&gt;&lt;wsp:rsid wsp:val=&quot;00D25D8F&quot;/&gt;&lt;wsp:rsid wsp:val=&quot;00D2606D&quot;/&gt;&lt;wsp:rsid wsp:val=&quot;00D26409&quot;/&gt;&lt;wsp:rsid wsp:val=&quot;00D26884&quot;/&gt;&lt;wsp:rsid wsp:val=&quot;00D26C4D&quot;/&gt;&lt;wsp:rsid wsp:val=&quot;00D26D68&quot;/&gt;&lt;wsp:rsid wsp:val=&quot;00D270B3&quot;/&gt;&lt;wsp:rsid wsp:val=&quot;00D3285B&quot;/&gt;&lt;wsp:rsid wsp:val=&quot;00D329D5&quot;/&gt;&lt;wsp:rsid wsp:val=&quot;00D3357D&quot;/&gt;&lt;wsp:rsid wsp:val=&quot;00D352D0&quot;/&gt;&lt;wsp:rsid wsp:val=&quot;00D36C89&quot;/&gt;&lt;wsp:rsid wsp:val=&quot;00D40939&quot;/&gt;&lt;wsp:rsid wsp:val=&quot;00D40A72&quot;/&gt;&lt;wsp:rsid wsp:val=&quot;00D41680&quot;/&gt;&lt;wsp:rsid wsp:val=&quot;00D41AC2&quot;/&gt;&lt;wsp:rsid wsp:val=&quot;00D41C41&quot;/&gt;&lt;wsp:rsid wsp:val=&quot;00D41C46&quot;/&gt;&lt;wsp:rsid wsp:val=&quot;00D426BC&quot;/&gt;&lt;wsp:rsid wsp:val=&quot;00D42DFF&quot;/&gt;&lt;wsp:rsid wsp:val=&quot;00D45C38&quot;/&gt;&lt;wsp:rsid wsp:val=&quot;00D45E5F&quot;/&gt;&lt;wsp:rsid wsp:val=&quot;00D469F3&quot;/&gt;&lt;wsp:rsid wsp:val=&quot;00D46F4A&quot;/&gt;&lt;wsp:rsid wsp:val=&quot;00D47EA8&quot;/&gt;&lt;wsp:rsid wsp:val=&quot;00D47F8A&quot;/&gt;&lt;wsp:rsid wsp:val=&quot;00D5039C&quot;/&gt;&lt;wsp:rsid wsp:val=&quot;00D51612&quot;/&gt;&lt;wsp:rsid wsp:val=&quot;00D52EAE&quot;/&gt;&lt;wsp:rsid wsp:val=&quot;00D536BB&quot;/&gt;&lt;wsp:rsid wsp:val=&quot;00D53A2F&quot;/&gt;&lt;wsp:rsid wsp:val=&quot;00D5404C&quot;/&gt;&lt;wsp:rsid wsp:val=&quot;00D54EC5&quot;/&gt;&lt;wsp:rsid wsp:val=&quot;00D550B9&quot;/&gt;&lt;wsp:rsid wsp:val=&quot;00D57036&quot;/&gt;&lt;wsp:rsid wsp:val=&quot;00D57DD1&quot;/&gt;&lt;wsp:rsid wsp:val=&quot;00D605C2&quot;/&gt;&lt;wsp:rsid wsp:val=&quot;00D609BB&quot;/&gt;&lt;wsp:rsid wsp:val=&quot;00D60DE3&quot;/&gt;&lt;wsp:rsid wsp:val=&quot;00D61156&quot;/&gt;&lt;wsp:rsid wsp:val=&quot;00D618E3&quot;/&gt;&lt;wsp:rsid wsp:val=&quot;00D61D27&quot;/&gt;&lt;wsp:rsid wsp:val=&quot;00D65C1D&quot;/&gt;&lt;wsp:rsid wsp:val=&quot;00D6722C&quot;/&gt;&lt;wsp:rsid wsp:val=&quot;00D67B9C&quot;/&gt;&lt;wsp:rsid wsp:val=&quot;00D70841&quot;/&gt;&lt;wsp:rsid wsp:val=&quot;00D7154E&quot;/&gt;&lt;wsp:rsid wsp:val=&quot;00D71618&quot;/&gt;&lt;wsp:rsid wsp:val=&quot;00D71D56&quot;/&gt;&lt;wsp:rsid wsp:val=&quot;00D7418C&quot;/&gt;&lt;wsp:rsid wsp:val=&quot;00D768B9&quot;/&gt;&lt;wsp:rsid wsp:val=&quot;00D77C9A&quot;/&gt;&lt;wsp:rsid wsp:val=&quot;00D77FC6&quot;/&gt;&lt;wsp:rsid wsp:val=&quot;00D8099A&quot;/&gt;&lt;wsp:rsid wsp:val=&quot;00D80D81&quot;/&gt;&lt;wsp:rsid wsp:val=&quot;00D82749&quot;/&gt;&lt;wsp:rsid wsp:val=&quot;00D835D9&quot;/&gt;&lt;wsp:rsid wsp:val=&quot;00D84929&quot;/&gt;&lt;wsp:rsid wsp:val=&quot;00D84CBC&quot;/&gt;&lt;wsp:rsid wsp:val=&quot;00D85F5A&quot;/&gt;&lt;wsp:rsid wsp:val=&quot;00D8627C&quot;/&gt;&lt;wsp:rsid wsp:val=&quot;00D875F2&quot;/&gt;&lt;wsp:rsid wsp:val=&quot;00D917F3&quot;/&gt;&lt;wsp:rsid wsp:val=&quot;00D9274D&quot;/&gt;&lt;wsp:rsid wsp:val=&quot;00D93FDC&quot;/&gt;&lt;wsp:rsid wsp:val=&quot;00D942C8&quot;/&gt;&lt;wsp:rsid wsp:val=&quot;00D94D42&quot;/&gt;&lt;wsp:rsid wsp:val=&quot;00D96DC7&quot;/&gt;&lt;wsp:rsid wsp:val=&quot;00D9764F&quot;/&gt;&lt;wsp:rsid wsp:val=&quot;00D97883&quot;/&gt;&lt;wsp:rsid wsp:val=&quot;00DA069F&quot;/&gt;&lt;wsp:rsid wsp:val=&quot;00DA2B0B&quot;/&gt;&lt;wsp:rsid wsp:val=&quot;00DA2E34&quot;/&gt;&lt;wsp:rsid wsp:val=&quot;00DA322F&quot;/&gt;&lt;wsp:rsid wsp:val=&quot;00DA3F0F&quot;/&gt;&lt;wsp:rsid wsp:val=&quot;00DA4B75&quot;/&gt;&lt;wsp:rsid wsp:val=&quot;00DA601B&quot;/&gt;&lt;wsp:rsid wsp:val=&quot;00DA6E38&quot;/&gt;&lt;wsp:rsid wsp:val=&quot;00DA7898&quot;/&gt;&lt;wsp:rsid wsp:val=&quot;00DB033B&quot;/&gt;&lt;wsp:rsid wsp:val=&quot;00DB0E4F&quot;/&gt;&lt;wsp:rsid wsp:val=&quot;00DB13CE&quot;/&gt;&lt;wsp:rsid wsp:val=&quot;00DB16F4&quot;/&gt;&lt;wsp:rsid wsp:val=&quot;00DB2B2D&quot;/&gt;&lt;wsp:rsid wsp:val=&quot;00DB3488&quot;/&gt;&lt;wsp:rsid wsp:val=&quot;00DB357F&quot;/&gt;&lt;wsp:rsid wsp:val=&quot;00DB36C4&quot;/&gt;&lt;wsp:rsid wsp:val=&quot;00DB39F3&quot;/&gt;&lt;wsp:rsid wsp:val=&quot;00DB5107&quot;/&gt;&lt;wsp:rsid wsp:val=&quot;00DB54DF&quot;/&gt;&lt;wsp:rsid wsp:val=&quot;00DB574C&quot;/&gt;&lt;wsp:rsid wsp:val=&quot;00DB5906&quot;/&gt;&lt;wsp:rsid wsp:val=&quot;00DB60CF&quot;/&gt;&lt;wsp:rsid wsp:val=&quot;00DB60F9&quot;/&gt;&lt;wsp:rsid wsp:val=&quot;00DB65BD&quot;/&gt;&lt;wsp:rsid wsp:val=&quot;00DB6DAA&quot;/&gt;&lt;wsp:rsid wsp:val=&quot;00DB706D&quot;/&gt;&lt;wsp:rsid wsp:val=&quot;00DB753E&quot;/&gt;&lt;wsp:rsid wsp:val=&quot;00DC1FBA&quot;/&gt;&lt;wsp:rsid wsp:val=&quot;00DC2A82&quot;/&gt;&lt;wsp:rsid wsp:val=&quot;00DC37B6&quot;/&gt;&lt;wsp:rsid wsp:val=&quot;00DC3FC5&quot;/&gt;&lt;wsp:rsid wsp:val=&quot;00DC45A7&quot;/&gt;&lt;wsp:rsid wsp:val=&quot;00DC4ED6&quot;/&gt;&lt;wsp:rsid wsp:val=&quot;00DD076A&quot;/&gt;&lt;wsp:rsid wsp:val=&quot;00DD0FFC&quot;/&gt;&lt;wsp:rsid wsp:val=&quot;00DD124D&quot;/&gt;&lt;wsp:rsid wsp:val=&quot;00DD2A87&quot;/&gt;&lt;wsp:rsid wsp:val=&quot;00DD2C26&quot;/&gt;&lt;wsp:rsid wsp:val=&quot;00DD3493&quot;/&gt;&lt;wsp:rsid wsp:val=&quot;00DD3E82&quot;/&gt;&lt;wsp:rsid wsp:val=&quot;00DD5043&quot;/&gt;&lt;wsp:rsid wsp:val=&quot;00DD5FE2&quot;/&gt;&lt;wsp:rsid wsp:val=&quot;00DD7408&quot;/&gt;&lt;wsp:rsid wsp:val=&quot;00DD76F8&quot;/&gt;&lt;wsp:rsid wsp:val=&quot;00DD7BE3&quot;/&gt;&lt;wsp:rsid wsp:val=&quot;00DE1566&quot;/&gt;&lt;wsp:rsid wsp:val=&quot;00DE1682&quot;/&gt;&lt;wsp:rsid wsp:val=&quot;00DE2C1B&quot;/&gt;&lt;wsp:rsid wsp:val=&quot;00DE39D8&quot;/&gt;&lt;wsp:rsid wsp:val=&quot;00DE3DB0&quot;/&gt;&lt;wsp:rsid wsp:val=&quot;00DE3E29&quot;/&gt;&lt;wsp:rsid wsp:val=&quot;00DE425D&quot;/&gt;&lt;wsp:rsid wsp:val=&quot;00DE456E&quot;/&gt;&lt;wsp:rsid wsp:val=&quot;00DE4EED&quot;/&gt;&lt;wsp:rsid wsp:val=&quot;00DE5B0C&quot;/&gt;&lt;wsp:rsid wsp:val=&quot;00DE68C7&quot;/&gt;&lt;wsp:rsid wsp:val=&quot;00DE6A33&quot;/&gt;&lt;wsp:rsid wsp:val=&quot;00DE751D&quot;/&gt;&lt;wsp:rsid wsp:val=&quot;00DE7B1C&quot;/&gt;&lt;wsp:rsid wsp:val=&quot;00DF0B92&quot;/&gt;&lt;wsp:rsid wsp:val=&quot;00DF21D5&quot;/&gt;&lt;wsp:rsid wsp:val=&quot;00DF22D2&quot;/&gt;&lt;wsp:rsid wsp:val=&quot;00DF2BBD&quot;/&gt;&lt;wsp:rsid wsp:val=&quot;00DF5D5D&quot;/&gt;&lt;wsp:rsid wsp:val=&quot;00DF7749&quot;/&gt;&lt;wsp:rsid wsp:val=&quot;00DF7A19&quot;/&gt;&lt;wsp:rsid wsp:val=&quot;00E00091&quot;/&gt;&lt;wsp:rsid wsp:val=&quot;00E001F0&quot;/&gt;&lt;wsp:rsid wsp:val=&quot;00E01146&quot;/&gt;&lt;wsp:rsid wsp:val=&quot;00E015AE&quot;/&gt;&lt;wsp:rsid wsp:val=&quot;00E01B58&quot;/&gt;&lt;wsp:rsid wsp:val=&quot;00E020EE&quot;/&gt;&lt;wsp:rsid wsp:val=&quot;00E03411&quot;/&gt;&lt;wsp:rsid wsp:val=&quot;00E036C3&quot;/&gt;&lt;wsp:rsid wsp:val=&quot;00E05F34&quot;/&gt;&lt;wsp:rsid wsp:val=&quot;00E063F2&quot;/&gt;&lt;wsp:rsid wsp:val=&quot;00E06E96&quot;/&gt;&lt;wsp:rsid wsp:val=&quot;00E07C45&quot;/&gt;&lt;wsp:rsid wsp:val=&quot;00E10360&quot;/&gt;&lt;wsp:rsid wsp:val=&quot;00E11B35&quot;/&gt;&lt;wsp:rsid wsp:val=&quot;00E11FA2&quot;/&gt;&lt;wsp:rsid wsp:val=&quot;00E12EDF&quot;/&gt;&lt;wsp:rsid wsp:val=&quot;00E13F1A&quot;/&gt;&lt;wsp:rsid wsp:val=&quot;00E14260&quot;/&gt;&lt;wsp:rsid wsp:val=&quot;00E146F8&quot;/&gt;&lt;wsp:rsid wsp:val=&quot;00E156B7&quot;/&gt;&lt;wsp:rsid wsp:val=&quot;00E16212&quot;/&gt;&lt;wsp:rsid wsp:val=&quot;00E162F8&quot;/&gt;&lt;wsp:rsid wsp:val=&quot;00E1633E&quot;/&gt;&lt;wsp:rsid wsp:val=&quot;00E163E9&quot;/&gt;&lt;wsp:rsid wsp:val=&quot;00E22A59&quot;/&gt;&lt;wsp:rsid wsp:val=&quot;00E24009&quot;/&gt;&lt;wsp:rsid wsp:val=&quot;00E2469F&quot;/&gt;&lt;wsp:rsid wsp:val=&quot;00E24A3C&quot;/&gt;&lt;wsp:rsid wsp:val=&quot;00E25732&quot;/&gt;&lt;wsp:rsid wsp:val=&quot;00E27A32&quot;/&gt;&lt;wsp:rsid wsp:val=&quot;00E30DA2&quot;/&gt;&lt;wsp:rsid wsp:val=&quot;00E31C4F&quot;/&gt;&lt;wsp:rsid wsp:val=&quot;00E34242&quot;/&gt;&lt;wsp:rsid wsp:val=&quot;00E343C6&quot;/&gt;&lt;wsp:rsid wsp:val=&quot;00E35277&quot;/&gt;&lt;wsp:rsid wsp:val=&quot;00E3543E&quot;/&gt;&lt;wsp:rsid wsp:val=&quot;00E36A61&quot;/&gt;&lt;wsp:rsid wsp:val=&quot;00E37220&quot;/&gt;&lt;wsp:rsid wsp:val=&quot;00E37347&quot;/&gt;&lt;wsp:rsid wsp:val=&quot;00E4029B&quot;/&gt;&lt;wsp:rsid wsp:val=&quot;00E40CFB&quot;/&gt;&lt;wsp:rsid wsp:val=&quot;00E4241D&quot;/&gt;&lt;wsp:rsid wsp:val=&quot;00E42F98&quot;/&gt;&lt;wsp:rsid wsp:val=&quot;00E43C91&quot;/&gt;&lt;wsp:rsid wsp:val=&quot;00E479A0&quot;/&gt;&lt;wsp:rsid wsp:val=&quot;00E47C60&quot;/&gt;&lt;wsp:rsid wsp:val=&quot;00E50E9D&quot;/&gt;&lt;wsp:rsid wsp:val=&quot;00E52B2B&quot;/&gt;&lt;wsp:rsid wsp:val=&quot;00E52F99&quot;/&gt;&lt;wsp:rsid wsp:val=&quot;00E5366B&quot;/&gt;&lt;wsp:rsid wsp:val=&quot;00E5392F&quot;/&gt;&lt;wsp:rsid wsp:val=&quot;00E53E28&quot;/&gt;&lt;wsp:rsid wsp:val=&quot;00E54F31&quot;/&gt;&lt;wsp:rsid wsp:val=&quot;00E574C4&quot;/&gt;&lt;wsp:rsid wsp:val=&quot;00E61249&quot;/&gt;&lt;wsp:rsid wsp:val=&quot;00E61613&quot;/&gt;&lt;wsp:rsid wsp:val=&quot;00E617E6&quot;/&gt;&lt;wsp:rsid wsp:val=&quot;00E61C78&quot;/&gt;&lt;wsp:rsid wsp:val=&quot;00E634F8&quot;/&gt;&lt;wsp:rsid wsp:val=&quot;00E63CD6&quot;/&gt;&lt;wsp:rsid wsp:val=&quot;00E64214&quot;/&gt;&lt;wsp:rsid wsp:val=&quot;00E65653&quot;/&gt;&lt;wsp:rsid wsp:val=&quot;00E7042E&quot;/&gt;&lt;wsp:rsid wsp:val=&quot;00E70481&quot;/&gt;&lt;wsp:rsid wsp:val=&quot;00E70A6B&quot;/&gt;&lt;wsp:rsid wsp:val=&quot;00E70C89&quot;/&gt;&lt;wsp:rsid wsp:val=&quot;00E713DF&quot;/&gt;&lt;wsp:rsid wsp:val=&quot;00E7175E&quot;/&gt;&lt;wsp:rsid wsp:val=&quot;00E71B73&quot;/&gt;&lt;wsp:rsid wsp:val=&quot;00E7321B&quot;/&gt;&lt;wsp:rsid wsp:val=&quot;00E73414&quot;/&gt;&lt;wsp:rsid wsp:val=&quot;00E7478E&quot;/&gt;&lt;wsp:rsid wsp:val=&quot;00E76010&quot;/&gt;&lt;wsp:rsid wsp:val=&quot;00E766A3&quot;/&gt;&lt;wsp:rsid wsp:val=&quot;00E7744E&quot;/&gt;&lt;wsp:rsid wsp:val=&quot;00E80129&quot;/&gt;&lt;wsp:rsid wsp:val=&quot;00E802B4&quot;/&gt;&lt;wsp:rsid wsp:val=&quot;00E803B9&quot;/&gt;&lt;wsp:rsid wsp:val=&quot;00E80EB4&quot;/&gt;&lt;wsp:rsid wsp:val=&quot;00E83528&quot;/&gt;&lt;wsp:rsid wsp:val=&quot;00E84B66&quot;/&gt;&lt;wsp:rsid wsp:val=&quot;00E8593A&quot;/&gt;&lt;wsp:rsid wsp:val=&quot;00E85961&quot;/&gt;&lt;wsp:rsid wsp:val=&quot;00E85966&quot;/&gt;&lt;wsp:rsid wsp:val=&quot;00E866DF&quot;/&gt;&lt;wsp:rsid wsp:val=&quot;00E86EC4&quot;/&gt;&lt;wsp:rsid wsp:val=&quot;00E87CC9&quot;/&gt;&lt;wsp:rsid wsp:val=&quot;00E87CDE&quot;/&gt;&lt;wsp:rsid wsp:val=&quot;00E90077&quot;/&gt;&lt;wsp:rsid wsp:val=&quot;00E90479&quot;/&gt;&lt;wsp:rsid wsp:val=&quot;00E90EBC&quot;/&gt;&lt;wsp:rsid wsp:val=&quot;00E9133C&quot;/&gt;&lt;wsp:rsid wsp:val=&quot;00E91381&quot;/&gt;&lt;wsp:rsid wsp:val=&quot;00E91DE1&quot;/&gt;&lt;wsp:rsid wsp:val=&quot;00E949F3&quot;/&gt;&lt;wsp:rsid wsp:val=&quot;00E959C8&quot;/&gt;&lt;wsp:rsid wsp:val=&quot;00E9609C&quot;/&gt;&lt;wsp:rsid wsp:val=&quot;00E96386&quot;/&gt;&lt;wsp:rsid wsp:val=&quot;00E963C2&quot;/&gt;&lt;wsp:rsid wsp:val=&quot;00E97F98&quot;/&gt;&lt;wsp:rsid wsp:val=&quot;00EA1B6E&quot;/&gt;&lt;wsp:rsid wsp:val=&quot;00EA2B17&quot;/&gt;&lt;wsp:rsid wsp:val=&quot;00EA3A6A&quot;/&gt;&lt;wsp:rsid wsp:val=&quot;00EA43E5&quot;/&gt;&lt;wsp:rsid wsp:val=&quot;00EA4472&quot;/&gt;&lt;wsp:rsid wsp:val=&quot;00EA5407&quot;/&gt;&lt;wsp:rsid wsp:val=&quot;00EA6E0B&quot;/&gt;&lt;wsp:rsid wsp:val=&quot;00EA7A7D&quot;/&gt;&lt;wsp:rsid wsp:val=&quot;00EB1380&quot;/&gt;&lt;wsp:rsid wsp:val=&quot;00EB21AA&quot;/&gt;&lt;wsp:rsid wsp:val=&quot;00EB260D&quot;/&gt;&lt;wsp:rsid wsp:val=&quot;00EB2944&quot;/&gt;&lt;wsp:rsid wsp:val=&quot;00EB3A3A&quot;/&gt;&lt;wsp:rsid wsp:val=&quot;00EB3C1F&quot;/&gt;&lt;wsp:rsid wsp:val=&quot;00EB4B2C&quot;/&gt;&lt;wsp:rsid wsp:val=&quot;00EB7805&quot;/&gt;&lt;wsp:rsid wsp:val=&quot;00EB7B9E&quot;/&gt;&lt;wsp:rsid wsp:val=&quot;00EC144F&quot;/&gt;&lt;wsp:rsid wsp:val=&quot;00EC1972&quot;/&gt;&lt;wsp:rsid wsp:val=&quot;00EC1ADE&quot;/&gt;&lt;wsp:rsid wsp:val=&quot;00EC229F&quot;/&gt;&lt;wsp:rsid wsp:val=&quot;00EC2A92&quot;/&gt;&lt;wsp:rsid wsp:val=&quot;00EC308E&quot;/&gt;&lt;wsp:rsid wsp:val=&quot;00EC6994&quot;/&gt;&lt;wsp:rsid wsp:val=&quot;00EC6B0F&quot;/&gt;&lt;wsp:rsid wsp:val=&quot;00EC7821&quot;/&gt;&lt;wsp:rsid wsp:val=&quot;00EC7A75&quot;/&gt;&lt;wsp:rsid wsp:val=&quot;00EC7BFF&quot;/&gt;&lt;wsp:rsid wsp:val=&quot;00EC7D1E&quot;/&gt;&lt;wsp:rsid wsp:val=&quot;00ED1F47&quot;/&gt;&lt;wsp:rsid wsp:val=&quot;00ED2311&quot;/&gt;&lt;wsp:rsid wsp:val=&quot;00ED2D7E&quot;/&gt;&lt;wsp:rsid wsp:val=&quot;00ED359D&quot;/&gt;&lt;wsp:rsid wsp:val=&quot;00ED4F33&quot;/&gt;&lt;wsp:rsid wsp:val=&quot;00ED5112&quot;/&gt;&lt;wsp:rsid wsp:val=&quot;00ED65C5&quot;/&gt;&lt;wsp:rsid wsp:val=&quot;00ED67B4&quot;/&gt;&lt;wsp:rsid wsp:val=&quot;00ED7342&quot;/&gt;&lt;wsp:rsid wsp:val=&quot;00ED7390&quot;/&gt;&lt;wsp:rsid wsp:val=&quot;00ED77D1&quot;/&gt;&lt;wsp:rsid wsp:val=&quot;00ED7B20&quot;/&gt;&lt;wsp:rsid wsp:val=&quot;00EE0756&quot;/&gt;&lt;wsp:rsid wsp:val=&quot;00EE0888&quot;/&gt;&lt;wsp:rsid wsp:val=&quot;00EE0892&quot;/&gt;&lt;wsp:rsid wsp:val=&quot;00EE3FD0&quot;/&gt;&lt;wsp:rsid wsp:val=&quot;00EE5FC3&quot;/&gt;&lt;wsp:rsid wsp:val=&quot;00EE65F8&quot;/&gt;&lt;wsp:rsid wsp:val=&quot;00EF0569&quot;/&gt;&lt;wsp:rsid wsp:val=&quot;00EF0A34&quot;/&gt;&lt;wsp:rsid wsp:val=&quot;00EF312B&quot;/&gt;&lt;wsp:rsid wsp:val=&quot;00EF3C8F&quot;/&gt;&lt;wsp:rsid wsp:val=&quot;00EF3ED0&quot;/&gt;&lt;wsp:rsid wsp:val=&quot;00EF4BED&quot;/&gt;&lt;wsp:rsid wsp:val=&quot;00EF59C3&quot;/&gt;&lt;wsp:rsid wsp:val=&quot;00EF6D2C&quot;/&gt;&lt;wsp:rsid wsp:val=&quot;00EF6FF4&quot;/&gt;&lt;wsp:rsid wsp:val=&quot;00F00535&quot;/&gt;&lt;wsp:rsid wsp:val=&quot;00F0164B&quot;/&gt;&lt;wsp:rsid wsp:val=&quot;00F02578&quot;/&gt;&lt;wsp:rsid wsp:val=&quot;00F0308A&quot;/&gt;&lt;wsp:rsid wsp:val=&quot;00F044B2&quot;/&gt;&lt;wsp:rsid wsp:val=&quot;00F0555C&quot;/&gt;&lt;wsp:rsid wsp:val=&quot;00F055F1&quot;/&gt;&lt;wsp:rsid wsp:val=&quot;00F0617E&quot;/&gt;&lt;wsp:rsid wsp:val=&quot;00F07C8C&quot;/&gt;&lt;wsp:rsid wsp:val=&quot;00F10FB8&quot;/&gt;&lt;wsp:rsid wsp:val=&quot;00F1182B&quot;/&gt;&lt;wsp:rsid wsp:val=&quot;00F1262B&quot;/&gt;&lt;wsp:rsid wsp:val=&quot;00F13033&quot;/&gt;&lt;wsp:rsid wsp:val=&quot;00F130E7&quot;/&gt;&lt;wsp:rsid wsp:val=&quot;00F14B67&quot;/&gt;&lt;wsp:rsid wsp:val=&quot;00F14EF3&quot;/&gt;&lt;wsp:rsid wsp:val=&quot;00F158EC&quot;/&gt;&lt;wsp:rsid wsp:val=&quot;00F178E2&quot;/&gt;&lt;wsp:rsid wsp:val=&quot;00F17B4A&quot;/&gt;&lt;wsp:rsid wsp:val=&quot;00F20ABC&quot;/&gt;&lt;wsp:rsid wsp:val=&quot;00F219E4&quot;/&gt;&lt;wsp:rsid wsp:val=&quot;00F2495C&quot;/&gt;&lt;wsp:rsid wsp:val=&quot;00F256F8&quot;/&gt;&lt;wsp:rsid wsp:val=&quot;00F26C4E&quot;/&gt;&lt;wsp:rsid wsp:val=&quot;00F27183&quot;/&gt;&lt;wsp:rsid wsp:val=&quot;00F27E64&quot;/&gt;&lt;wsp:rsid wsp:val=&quot;00F27F61&quot;/&gt;&lt;wsp:rsid wsp:val=&quot;00F30568&quot;/&gt;&lt;wsp:rsid wsp:val=&quot;00F30933&quot;/&gt;&lt;wsp:rsid wsp:val=&quot;00F30AE3&quot;/&gt;&lt;wsp:rsid wsp:val=&quot;00F30D70&quot;/&gt;&lt;wsp:rsid wsp:val=&quot;00F327CF&quot;/&gt;&lt;wsp:rsid wsp:val=&quot;00F33487&quot;/&gt;&lt;wsp:rsid wsp:val=&quot;00F33551&quot;/&gt;&lt;wsp:rsid wsp:val=&quot;00F36298&quot;/&gt;&lt;wsp:rsid wsp:val=&quot;00F40CAA&quot;/&gt;&lt;wsp:rsid wsp:val=&quot;00F412BA&quot;/&gt;&lt;wsp:rsid wsp:val=&quot;00F4186F&quot;/&gt;&lt;wsp:rsid wsp:val=&quot;00F41A1C&quot;/&gt;&lt;wsp:rsid wsp:val=&quot;00F431DD&quot;/&gt;&lt;wsp:rsid wsp:val=&quot;00F44034&quot;/&gt;&lt;wsp:rsid wsp:val=&quot;00F45B45&quot;/&gt;&lt;wsp:rsid wsp:val=&quot;00F461E9&quot;/&gt;&lt;wsp:rsid wsp:val=&quot;00F468A7&quot;/&gt;&lt;wsp:rsid wsp:val=&quot;00F4722E&quot;/&gt;&lt;wsp:rsid wsp:val=&quot;00F47E86&quot;/&gt;&lt;wsp:rsid wsp:val=&quot;00F503BE&quot;/&gt;&lt;wsp:rsid wsp:val=&quot;00F508FF&quot;/&gt;&lt;wsp:rsid wsp:val=&quot;00F51E90&quot;/&gt;&lt;wsp:rsid wsp:val=&quot;00F53013&quot;/&gt;&lt;wsp:rsid wsp:val=&quot;00F53A4F&quot;/&gt;&lt;wsp:rsid wsp:val=&quot;00F55A41&quot;/&gt;&lt;wsp:rsid wsp:val=&quot;00F5718E&quot;/&gt;&lt;wsp:rsid wsp:val=&quot;00F6032B&quot;/&gt;&lt;wsp:rsid wsp:val=&quot;00F61F53&quot;/&gt;&lt;wsp:rsid wsp:val=&quot;00F63E3E&quot;/&gt;&lt;wsp:rsid wsp:val=&quot;00F64795&quot;/&gt;&lt;wsp:rsid wsp:val=&quot;00F65300&quot;/&gt;&lt;wsp:rsid wsp:val=&quot;00F656C7&quot;/&gt;&lt;wsp:rsid wsp:val=&quot;00F661C9&quot;/&gt;&lt;wsp:rsid wsp:val=&quot;00F6628B&quot;/&gt;&lt;wsp:rsid wsp:val=&quot;00F66542&quot;/&gt;&lt;wsp:rsid wsp:val=&quot;00F6730E&quot;/&gt;&lt;wsp:rsid wsp:val=&quot;00F673DF&quot;/&gt;&lt;wsp:rsid wsp:val=&quot;00F70D6B&quot;/&gt;&lt;wsp:rsid wsp:val=&quot;00F71454&quot;/&gt;&lt;wsp:rsid wsp:val=&quot;00F719C5&quot;/&gt;&lt;wsp:rsid wsp:val=&quot;00F72972&quot;/&gt;&lt;wsp:rsid wsp:val=&quot;00F73121&quot;/&gt;&lt;wsp:rsid wsp:val=&quot;00F7393F&quot;/&gt;&lt;wsp:rsid wsp:val=&quot;00F73BB1&quot;/&gt;&lt;wsp:rsid wsp:val=&quot;00F74C0D&quot;/&gt;&lt;wsp:rsid wsp:val=&quot;00F763FF&quot;/&gt;&lt;wsp:rsid wsp:val=&quot;00F802F4&quot;/&gt;&lt;wsp:rsid wsp:val=&quot;00F81E24&quot;/&gt;&lt;wsp:rsid wsp:val=&quot;00F839D5&quot;/&gt;&lt;wsp:rsid wsp:val=&quot;00F86965&quot;/&gt;&lt;wsp:rsid wsp:val=&quot;00F86E7B&quot;/&gt;&lt;wsp:rsid wsp:val=&quot;00F90F9B&quot;/&gt;&lt;wsp:rsid wsp:val=&quot;00F91C52&quot;/&gt;&lt;wsp:rsid wsp:val=&quot;00F91F03&quot;/&gt;&lt;wsp:rsid wsp:val=&quot;00F9446D&quot;/&gt;&lt;wsp:rsid wsp:val=&quot;00F95724&quot;/&gt;&lt;wsp:rsid wsp:val=&quot;00F95BE1&quot;/&gt;&lt;wsp:rsid wsp:val=&quot;00F96C9C&quot;/&gt;&lt;wsp:rsid wsp:val=&quot;00F972A0&quot;/&gt;&lt;wsp:rsid wsp:val=&quot;00F97D39&quot;/&gt;&lt;wsp:rsid wsp:val=&quot;00F97D74&quot;/&gt;&lt;wsp:rsid wsp:val=&quot;00FA1473&quot;/&gt;&lt;wsp:rsid wsp:val=&quot;00FA2181&quot;/&gt;&lt;wsp:rsid wsp:val=&quot;00FA2BD6&quot;/&gt;&lt;wsp:rsid wsp:val=&quot;00FA35A8&quot;/&gt;&lt;wsp:rsid wsp:val=&quot;00FA3FFE&quot;/&gt;&lt;wsp:rsid wsp:val=&quot;00FA41D2&quot;/&gt;&lt;wsp:rsid wsp:val=&quot;00FA4D6C&quot;/&gt;&lt;wsp:rsid wsp:val=&quot;00FA4F3B&quot;/&gt;&lt;wsp:rsid wsp:val=&quot;00FA5311&quot;/&gt;&lt;wsp:rsid wsp:val=&quot;00FA5E99&quot;/&gt;&lt;wsp:rsid wsp:val=&quot;00FA609A&quot;/&gt;&lt;wsp:rsid wsp:val=&quot;00FA69C9&quot;/&gt;&lt;wsp:rsid wsp:val=&quot;00FA6F68&quot;/&gt;&lt;wsp:rsid wsp:val=&quot;00FA7992&quot;/&gt;&lt;wsp:rsid wsp:val=&quot;00FA7FF2&quot;/&gt;&lt;wsp:rsid wsp:val=&quot;00FB0BD2&quot;/&gt;&lt;wsp:rsid wsp:val=&quot;00FB13A7&quot;/&gt;&lt;wsp:rsid wsp:val=&quot;00FB1546&quot;/&gt;&lt;wsp:rsid wsp:val=&quot;00FB2D9F&quot;/&gt;&lt;wsp:rsid wsp:val=&quot;00FB5E5F&quot;/&gt;&lt;wsp:rsid wsp:val=&quot;00FB793F&quot;/&gt;&lt;wsp:rsid wsp:val=&quot;00FC00F8&quot;/&gt;&lt;wsp:rsid wsp:val=&quot;00FC1236&quot;/&gt;&lt;wsp:rsid wsp:val=&quot;00FC2220&quot;/&gt;&lt;wsp:rsid wsp:val=&quot;00FC4479&quot;/&gt;&lt;wsp:rsid wsp:val=&quot;00FC5CFE&quot;/&gt;&lt;wsp:rsid wsp:val=&quot;00FC5E4D&quot;/&gt;&lt;wsp:rsid wsp:val=&quot;00FD02C8&quot;/&gt;&lt;wsp:rsid wsp:val=&quot;00FD1A2C&quot;/&gt;&lt;wsp:rsid wsp:val=&quot;00FD1DD3&quot;/&gt;&lt;wsp:rsid wsp:val=&quot;00FD2672&quot;/&gt;&lt;wsp:rsid wsp:val=&quot;00FD386F&quot;/&gt;&lt;wsp:rsid wsp:val=&quot;00FD44DB&quot;/&gt;&lt;wsp:rsid wsp:val=&quot;00FD470C&quot;/&gt;&lt;wsp:rsid wsp:val=&quot;00FD4AF3&quot;/&gt;&lt;wsp:rsid wsp:val=&quot;00FD4D25&quot;/&gt;&lt;wsp:rsid wsp:val=&quot;00FD4E23&quot;/&gt;&lt;wsp:rsid wsp:val=&quot;00FD6C9D&quot;/&gt;&lt;wsp:rsid wsp:val=&quot;00FE0830&quot;/&gt;&lt;wsp:rsid wsp:val=&quot;00FE1507&quot;/&gt;&lt;wsp:rsid wsp:val=&quot;00FE20D3&quot;/&gt;&lt;wsp:rsid wsp:val=&quot;00FE2D1F&quot;/&gt;&lt;wsp:rsid wsp:val=&quot;00FE419C&quot;/&gt;&lt;wsp:rsid wsp:val=&quot;00FE456F&quot;/&gt;&lt;wsp:rsid wsp:val=&quot;00FE6498&quot;/&gt;&lt;wsp:rsid wsp:val=&quot;00FE6FE0&quot;/&gt;&lt;wsp:rsid wsp:val=&quot;00FE73E2&quot;/&gt;&lt;wsp:rsid wsp:val=&quot;00FE7FE3&quot;/&gt;&lt;wsp:rsid wsp:val=&quot;00FF1054&quot;/&gt;&lt;wsp:rsid wsp:val=&quot;00FF18D3&quot;/&gt;&lt;wsp:rsid wsp:val=&quot;00FF1BBD&quot;/&gt;&lt;wsp:rsid wsp:val=&quot;00FF1E91&quot;/&gt;&lt;wsp:rsid wsp:val=&quot;00FF287B&quot;/&gt;&lt;wsp:rsid wsp:val=&quot;00FF44E7&quot;/&gt;&lt;wsp:rsid wsp:val=&quot;00FF4CF6&quot;/&gt;&lt;wsp:rsid wsp:val=&quot;00FF5E2A&quot;/&gt;&lt;wsp:rsid wsp:val=&quot;00FF5E48&quot;/&gt;&lt;wsp:rsid wsp:val=&quot;00FF6BD9&quot;/&gt;&lt;/wsp:rsids&gt;&lt;/w:docPr&gt;&lt;w:body&gt;&lt;w:p wsp:rsidR=&quot;00000000&quot; wsp:rsidRDefault=&quot;005477C7&quot;&gt;&lt;m:oMathPara&gt;&lt;m:oMath&gt;&lt;m:acc&gt;&lt;m:accPr&gt;&lt;m:chr m:val=&quot;вѓ—&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E,  &lt;/m:t&gt;&lt;/m:r&gt;&lt;/m:e&gt;&lt;/m:acc&gt;&lt;m:r&gt;&lt;w:rPr&gt;&lt;w:rFonts w:ascii=&quot;Cambria Math&quot; w:h-ansi=&quot;Cambria Math&quot;/&gt;&lt;wx:font wx:val=&quot;Cambria Math&quot;/&gt;&lt;w:i/&gt;&lt;w:sz w:val=&quot;28&quot;/&gt;&lt;w:sz-cs w:val=&quot;28&quot;/&gt;&lt;/w:rPr&gt;&lt;m:t&gt; &lt;/m:t&gt;&lt;/m:r&gt;&lt;m:acc&gt;&lt;m:accPr&gt;&lt;m:chr m:val=&quot;вѓ—&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B, &lt;/m:t&gt;&lt;/m:r&gt;&lt;/m:e&gt;&lt;/m:acc&gt;&lt;m:r&gt;&lt;w:rPr&gt;&lt;w:rFonts w:ascii=&quot;Cambria Math&quot; w:h-ansi=&quot;Cambria Math&quot;/&gt;&lt;wx:font wx:val=&quot;Cambria Math&quot;/&gt;&lt;w:i/&gt;&lt;w:sz w:val=&quot;28&quot;/&gt;&lt;w:sz-cs w:val=&quot;28&quot;/&gt;&lt;/w:rPr&gt;&lt;m:t&gt; &lt;/m:t&gt;&lt;/m:r&gt;&lt;m:acc&gt;&lt;m:accPr&gt;&lt;m:chr m:val=&quot;вѓ—&quot;/&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v&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 o:title="" chromakey="white"/>
          </v:shape>
        </w:pict>
      </w:r>
      <w:r w:rsidRPr="00CD608F">
        <w:rPr>
          <w:rFonts w:ascii="Times New Roman" w:hAnsi="Times New Roman" w:cs="Times New Roman"/>
          <w:color w:val="auto"/>
          <w:sz w:val="24"/>
          <w:szCs w:val="24"/>
        </w:rPr>
        <w:fldChar w:fldCharType="end"/>
      </w:r>
      <w:r w:rsidRPr="00CD608F">
        <w:rPr>
          <w:rFonts w:ascii="Times New Roman" w:hAnsi="Times New Roman" w:cs="Times New Roman"/>
          <w:color w:val="auto"/>
          <w:sz w:val="24"/>
          <w:szCs w:val="24"/>
        </w:rPr>
        <w:t xml:space="preserve"> в электромагнитной волне.</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Свойства электромагнитных волн: отражение, преломление, поляризация, интерференция и дифракция.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Шкала электромагнитных волн. Применение электромагнитных волн в технике и быту.</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Принципы радиосвязи и телевидения. Радиолокация.</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Электромагнитное загрязнение окружающей среды.</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Демонстрации.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Образование и распространение поперечных и продольных волн.</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Колеблющееся тело как источник звука.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Зависимость длины волны от частоты колебаний.</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Наблюдение отражения и преломления механических волн.</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Наблюдение интерференции и дифракции механических волн.</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Акустический резонанс.</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Свойства ультразвука и его применение.</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Наблюдение связи громкости звука и высоты тона с амплитудой и частотой колебаний.</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свойств электромагнитных волн: отражение, преломление, поляризация, дифракция, интерференция.</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Обнаружение инфракрасного и ультрафиолетового излучений.</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 xml:space="preserve">Ученический эксперимент, лабораторные работы, практикум.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Изучение параметров звуковой волны.</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Изучение распространения звуковых волн в замкнутом пространстве.</w:t>
      </w:r>
    </w:p>
    <w:p w:rsidR="00C85A89" w:rsidRPr="00CD608F" w:rsidRDefault="00070BD5" w:rsidP="009A330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.7.2.4. Тема 4. Оптика.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Прямолинейное распространение света в однородной среде. Луч света. Точечный источник света.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Отражение света. Законы отражения света. Построение изображений в плоском зеркале. Сферические зеркала.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Ход лучей в призме. Дисперсия света. Сложный состав белого света. Цвет.</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Полное внутреннее отражение. Предельный угол полного внутреннего отражения.</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Формула тонкой линзы. Увеличение, даваемое линзой.</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Оптические приборы. Разрешающая способность. Глаз как оптическая система.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Пределы применимости геометрической оптики.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Поляризация света.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Технические устройства и технологические процессы: очки, лупа, перископ, фотоаппарат, </w:t>
      </w:r>
      <w:r w:rsidRPr="00CD608F">
        <w:rPr>
          <w:rFonts w:ascii="Times New Roman" w:hAnsi="Times New Roman" w:cs="Times New Roman"/>
          <w:color w:val="auto"/>
          <w:sz w:val="24"/>
          <w:szCs w:val="24"/>
        </w:rPr>
        <w:lastRenderedPageBreak/>
        <w:t>микроскоп, проекционный аппарат, просветление оптики, волоконная оптика, дифракционная решётка.</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Демонстрации.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Законы отражения света.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Исследование преломления света.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Наблюдение полного внутреннего отражения. Модель световода.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хода световых пучков через плоскопараллельную пластину и призму.</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свойств изображений в линзах.</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Модели микроскопа, телескопа.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Наблюдение интерференции света.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Наблюдение цветов тонких плёнок.</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Наблюдение дифракции света.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Изучение дифракционной решётки.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Наблюдение дифракционного спектра.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Наблюдение дисперсии света.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Наблюдение поляризации света.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Применение поляроидов для изучения механических напряжений.</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 xml:space="preserve">Ученический эксперимент, лабораторные работы, практикум.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Измерение показателя преломления стекла.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зависимости фокусного расстояния от вещества (на примере жидких линз).</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Измерение фокусного расстояния рассеивающих линз.</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Получение изображения в системе из плоского зеркала и линзы.</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Получение изображения в системе из двух линз.</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Конструирование телескопических систем.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Наблюдение дифракции, интерференции и поляризации света.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Изучение поляризации света, отражённого от поверхности диэлектрика.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Изучение интерференции лазерного излучения на двух щелях.</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Наблюдение дисперсии.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Наблюдение и исследование дифракционного спектра.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Измерение длины световой волны.</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Получение спектра излучения светодиода при помощи дифракционной решётки.</w:t>
      </w:r>
    </w:p>
    <w:p w:rsidR="00C85A89" w:rsidRPr="00CD608F" w:rsidRDefault="00070BD5" w:rsidP="009A330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.7.3. </w:t>
      </w:r>
      <w:r w:rsidR="00C85A89" w:rsidRPr="00CD608F">
        <w:rPr>
          <w:rFonts w:ascii="Times New Roman" w:hAnsi="Times New Roman" w:cs="Times New Roman"/>
          <w:b w:val="0"/>
          <w:bCs w:val="0"/>
          <w:caps w:val="0"/>
          <w:color w:val="auto"/>
          <w:sz w:val="24"/>
          <w:szCs w:val="24"/>
        </w:rPr>
        <w:t>Раздел 6. Основы специальной теории относительности.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Границы применимости классической механики. Постулаты специальной теории относительности.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Энергия и импульс релятивистской частицы.</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Связь массы с энергией и импульсом релятивистской частицы. Энергия покоя.</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Технические устройства и технологические процессы: спутниковые приёмники, ускорители заряженных частиц.</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 xml:space="preserve">Ученический эксперимент, лабораторные работы, практикум.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Определение импульса и энергии релятивистских частиц (по фотографиям треков заряженных частиц в магнитном поле).</w:t>
      </w:r>
    </w:p>
    <w:p w:rsidR="00C85A89" w:rsidRPr="00CD608F" w:rsidRDefault="00070BD5" w:rsidP="009A330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.7.4. </w:t>
      </w:r>
      <w:r w:rsidR="00C85A89" w:rsidRPr="00CD608F">
        <w:rPr>
          <w:rFonts w:ascii="Times New Roman" w:hAnsi="Times New Roman" w:cs="Times New Roman"/>
          <w:b w:val="0"/>
          <w:bCs w:val="0"/>
          <w:caps w:val="0"/>
          <w:color w:val="auto"/>
          <w:sz w:val="24"/>
          <w:szCs w:val="24"/>
        </w:rPr>
        <w:t>Раздел 7. Квантовая физика.</w:t>
      </w:r>
    </w:p>
    <w:p w:rsidR="00C85A89" w:rsidRPr="00CD608F" w:rsidRDefault="00070BD5" w:rsidP="009A330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.7.4.1. Тема 1. Корпускулярно-волновой дуализм.</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Равновесное тепловое излучение (излучение абсолютно чёрного тела).</w:t>
      </w:r>
      <w:r w:rsidRPr="00CD608F">
        <w:rPr>
          <w:rFonts w:ascii="Times New Roman" w:hAnsi="Times New Roman" w:cs="Times New Roman"/>
          <w:caps/>
          <w:color w:val="auto"/>
          <w:sz w:val="24"/>
          <w:szCs w:val="24"/>
        </w:rPr>
        <w:t xml:space="preserve"> </w:t>
      </w:r>
      <w:r w:rsidRPr="00CD608F">
        <w:rPr>
          <w:rFonts w:ascii="Times New Roman" w:hAnsi="Times New Roman" w:cs="Times New Roman"/>
          <w:color w:val="auto"/>
          <w:sz w:val="24"/>
          <w:szCs w:val="24"/>
        </w:rPr>
        <w:t>Закон смещения Вина. Гипотеза Планка о квантах.</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Фотоны. Энергия и импульс фотона.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Фотоэффект. Опыты А.Г. Столетова. Законы фотоэффекта. Уравнение Эйнштейна для фотоэффекта. «Красная граница» фотоэффекта.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Давление света (в частности, давление света на абсолютно поглощающую и абсолютно отражающую поверхность). Опыты П.Н. Лебедева.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Специфика измерений в микромире. Соотношения неопределённостей Гейзенберга.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Демонстрации.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Фотоэффект на установке с цинковой пластиной.</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законов внешнего фотоэффекта.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зависимости сопротивления полупроводников от освещённости.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Светодиод.</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Солнечная батарея.</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color w:val="auto"/>
          <w:sz w:val="24"/>
          <w:szCs w:val="24"/>
        </w:rPr>
      </w:pPr>
      <w:r w:rsidRPr="00CD608F">
        <w:rPr>
          <w:rStyle w:val="BoldItalic0"/>
          <w:rFonts w:ascii="Times New Roman" w:hAnsi="Times New Roman" w:cs="Times New Roman"/>
          <w:b w:val="0"/>
          <w:i w:val="0"/>
          <w:iCs/>
          <w:color w:val="auto"/>
          <w:sz w:val="24"/>
          <w:szCs w:val="24"/>
        </w:rPr>
        <w:t>Ученический эксперимент, лабораторные работы, практикум</w:t>
      </w:r>
      <w:r w:rsidRPr="00CD608F">
        <w:rPr>
          <w:rStyle w:val="BoldItalic0"/>
          <w:rFonts w:ascii="Times New Roman" w:hAnsi="Times New Roman" w:cs="Times New Roman"/>
          <w:b w:val="0"/>
          <w:i w:val="0"/>
          <w:color w:val="auto"/>
          <w:sz w:val="24"/>
          <w:szCs w:val="24"/>
        </w:rPr>
        <w:t>.</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фоторезистора.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Измерение постоянной Планка на основе исследования фотоэффекта.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зависимости силы тока через светодиод от напряжения.</w:t>
      </w:r>
    </w:p>
    <w:p w:rsidR="00C85A89" w:rsidRPr="00CD608F" w:rsidRDefault="00070BD5" w:rsidP="009A330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.7.4.2. Тема 2. Физика атома.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Опыты по исследованию строения атома. Планетарная модель атома Резерфорда.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Постулаты Бора. Излучение и поглощение фотонов при переходе атома с одного уровня энергии на другой.</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Виды спектров. Спектр уровней энергии атома водорода.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Style w:val="af2"/>
          <w:rFonts w:ascii="Times New Roman" w:hAnsi="Times New Roman"/>
          <w:color w:val="auto"/>
          <w:sz w:val="24"/>
          <w:szCs w:val="24"/>
        </w:rPr>
        <w:t>Спонтанное и вынужденное излучение света.</w:t>
      </w:r>
      <w:r w:rsidRPr="00CD608F">
        <w:rPr>
          <w:rFonts w:ascii="Times New Roman" w:hAnsi="Times New Roman" w:cs="Times New Roman"/>
          <w:color w:val="auto"/>
          <w:sz w:val="24"/>
          <w:szCs w:val="24"/>
        </w:rPr>
        <w:t xml:space="preserve"> Лазер.</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Технические устройства и технологические процессы: спектральный анализ (спектроскоп), лазер, квантовый компьютер.</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Демонстрации.</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Модель опыта Резерфорда.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Наблюдение линейчатых спектров.</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Устройство и действие счётчика ионизирующих частиц.</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Определение длины волны лазерного излучения.</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 xml:space="preserve">Ученический эксперимент, лабораторные работы, практикум.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Наблюдение линейчатого спектра.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спектра разреженного атомарного водорода и измерение постоянной Ридберга.</w:t>
      </w:r>
    </w:p>
    <w:p w:rsidR="00C85A89" w:rsidRPr="00CD608F" w:rsidRDefault="00070BD5" w:rsidP="009A3308">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.7.4.3. Тема 3. Физика атомного ядра и элементарных частиц.</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Нуклонная модель ядра Гейзенберга–Иваненко. Заряд ядра. Массовое число ядра. Изотопы.</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Радиоактивность. Альфа-распад. Электронный и позитронный бета-распад. Гамма-излучение.</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Энергия связи нуклонов в ядре. Ядерные силы. Дефект массы ядра.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Методы регистрации и исследования элементарных частиц.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Фундаментальные взаимодействия. Барионы, мезоны и лептоны. Представление о Стандартной модели. Кварк-глюонная модель адронов.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Физика за пределами Стандартной модели. Тёмная материя и тёмная энергия.</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Единство физической картины мира.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 xml:space="preserve">Ученический эксперимент, лабораторные работы, практикум. </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Исследование треков частиц (по готовым фотографиям).</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Исследование радиоактивного фона с использованием дозиметра.</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Изучение поглощения бета-частиц алюминием.</w:t>
      </w:r>
    </w:p>
    <w:p w:rsidR="00C85A89" w:rsidRPr="00CD608F" w:rsidRDefault="00070BD5" w:rsidP="009A330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.7.5. </w:t>
      </w:r>
      <w:r w:rsidR="00C85A89" w:rsidRPr="00CD608F">
        <w:rPr>
          <w:rFonts w:ascii="Times New Roman" w:hAnsi="Times New Roman" w:cs="Times New Roman"/>
          <w:b w:val="0"/>
          <w:bCs w:val="0"/>
          <w:caps w:val="0"/>
          <w:color w:val="auto"/>
          <w:sz w:val="24"/>
          <w:szCs w:val="24"/>
        </w:rPr>
        <w:t>Раздел 8. Элементы астрономии и астрофизики.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Методы астрономических исследований. Современные оптические телескопы, радиотелескопы, внеатмосферная астрономия.</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Вид звёздного неба. Созвездия, яркие звёзды, планеты, их видимое движение.</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Солнечная система.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Солнце. Солнечная активность. Источник энергии Солнца и звёзд. </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Вселенная. Расширение Вселенной. Закон Хаббла. Разбегание галактик. Теория Большого взрыва. Реликтовое излучение.</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Масштабная структура Вселенной. Метагалактика.</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Нерешённые проблемы астрономии.</w:t>
      </w:r>
    </w:p>
    <w:p w:rsidR="00C85A89" w:rsidRPr="00CD608F" w:rsidRDefault="00C85A89" w:rsidP="009A3308">
      <w:pPr>
        <w:pStyle w:val="body"/>
        <w:tabs>
          <w:tab w:val="left" w:pos="142"/>
        </w:tabs>
        <w:spacing w:line="240" w:lineRule="auto"/>
        <w:ind w:firstLine="709"/>
        <w:contextualSpacing/>
        <w:rPr>
          <w:rStyle w:val="BoldItalic0"/>
          <w:rFonts w:ascii="Times New Roman" w:hAnsi="Times New Roman" w:cs="Times New Roman"/>
          <w:b w:val="0"/>
          <w:i w:val="0"/>
          <w:iCs/>
          <w:color w:val="auto"/>
          <w:sz w:val="24"/>
          <w:szCs w:val="24"/>
        </w:rPr>
      </w:pPr>
      <w:r w:rsidRPr="00CD608F">
        <w:rPr>
          <w:rStyle w:val="BoldItalic0"/>
          <w:rFonts w:ascii="Times New Roman" w:hAnsi="Times New Roman" w:cs="Times New Roman"/>
          <w:b w:val="0"/>
          <w:i w:val="0"/>
          <w:iCs/>
          <w:color w:val="auto"/>
          <w:sz w:val="24"/>
          <w:szCs w:val="24"/>
        </w:rPr>
        <w:t>Ученические наблюдения.</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C85A89" w:rsidRPr="00CD608F" w:rsidRDefault="00C85A89" w:rsidP="009A3308">
      <w:pPr>
        <w:pStyle w:val="list-num"/>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Наблюдения в телескоп Луны, планет, туманностей и звёздных скоплений.</w:t>
      </w:r>
    </w:p>
    <w:p w:rsidR="00C85A89" w:rsidRPr="00CD608F" w:rsidRDefault="00070BD5" w:rsidP="009A330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.7.6. </w:t>
      </w:r>
      <w:r w:rsidR="00C85A89" w:rsidRPr="00CD608F">
        <w:rPr>
          <w:rFonts w:ascii="Times New Roman" w:hAnsi="Times New Roman" w:cs="Times New Roman"/>
          <w:b w:val="0"/>
          <w:bCs w:val="0"/>
          <w:caps w:val="0"/>
          <w:color w:val="auto"/>
          <w:sz w:val="24"/>
          <w:szCs w:val="24"/>
        </w:rPr>
        <w:t>Физический практикум.</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C85A89" w:rsidRPr="00CD608F" w:rsidRDefault="00070BD5" w:rsidP="009A330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.7.7. </w:t>
      </w:r>
      <w:r w:rsidR="00C85A89" w:rsidRPr="00CD608F">
        <w:rPr>
          <w:rFonts w:ascii="Times New Roman" w:hAnsi="Times New Roman" w:cs="Times New Roman"/>
          <w:b w:val="0"/>
          <w:bCs w:val="0"/>
          <w:caps w:val="0"/>
          <w:color w:val="auto"/>
          <w:sz w:val="24"/>
          <w:szCs w:val="24"/>
        </w:rPr>
        <w:t>Обобщающее повторение.</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smallCaps/>
          <w:color w:val="auto"/>
          <w:sz w:val="24"/>
          <w:szCs w:val="24"/>
        </w:rPr>
      </w:pPr>
      <w:r w:rsidRPr="00CD608F">
        <w:rPr>
          <w:rFonts w:ascii="Times New Roman" w:hAnsi="Times New Roman" w:cs="Times New Roman"/>
          <w:color w:val="auto"/>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C85A89" w:rsidRPr="00CD608F" w:rsidRDefault="00070BD5" w:rsidP="009A3308">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34</w:t>
      </w:r>
      <w:r w:rsidR="00C85A89" w:rsidRPr="00CD608F">
        <w:rPr>
          <w:rFonts w:ascii="Times New Roman" w:hAnsi="Times New Roman" w:cs="Times New Roman"/>
          <w:b w:val="0"/>
          <w:bCs w:val="0"/>
          <w:color w:val="auto"/>
          <w:sz w:val="24"/>
          <w:szCs w:val="24"/>
        </w:rPr>
        <w:t>.7.8. </w:t>
      </w:r>
      <w:r w:rsidR="00C85A89" w:rsidRPr="00CD608F">
        <w:rPr>
          <w:rFonts w:ascii="Times New Roman" w:hAnsi="Times New Roman" w:cs="Times New Roman"/>
          <w:b w:val="0"/>
          <w:bCs w:val="0"/>
          <w:caps w:val="0"/>
          <w:color w:val="auto"/>
          <w:sz w:val="24"/>
          <w:szCs w:val="24"/>
        </w:rPr>
        <w:t>Межпредметные связи.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Style w:val="BoldItalic0"/>
          <w:rFonts w:ascii="Times New Roman" w:hAnsi="Times New Roman" w:cs="Times New Roman"/>
          <w:b w:val="0"/>
          <w:i w:val="0"/>
          <w:iCs/>
          <w:color w:val="auto"/>
          <w:sz w:val="24"/>
          <w:szCs w:val="24"/>
        </w:rPr>
        <w:t>Межпредметные понятия, связанные с изучением методов научного познания:</w:t>
      </w:r>
      <w:r w:rsidRPr="00CD608F">
        <w:rPr>
          <w:rFonts w:ascii="Times New Roman" w:hAnsi="Times New Roman" w:cs="Times New Roman"/>
          <w:color w:val="auto"/>
          <w:sz w:val="24"/>
          <w:szCs w:val="24"/>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Style w:val="BoldItalic0"/>
          <w:rFonts w:ascii="Times New Roman" w:hAnsi="Times New Roman" w:cs="Times New Roman"/>
          <w:b w:val="0"/>
          <w:i w:val="0"/>
          <w:iCs/>
          <w:color w:val="auto"/>
          <w:sz w:val="24"/>
          <w:szCs w:val="24"/>
        </w:rPr>
        <w:t>Математика:</w:t>
      </w:r>
      <w:r w:rsidRPr="00CD608F">
        <w:rPr>
          <w:rStyle w:val="BoldItalic0"/>
          <w:rFonts w:ascii="Times New Roman" w:hAnsi="Times New Roman" w:cs="Times New Roman"/>
          <w:bCs/>
          <w:iCs/>
          <w:color w:val="auto"/>
          <w:sz w:val="24"/>
          <w:szCs w:val="24"/>
        </w:rPr>
        <w:t xml:space="preserve"> </w:t>
      </w:r>
      <w:r w:rsidRPr="00CD608F">
        <w:rPr>
          <w:rFonts w:ascii="Times New Roman" w:hAnsi="Times New Roman" w:cs="Times New Roman"/>
          <w:color w:val="auto"/>
          <w:sz w:val="24"/>
          <w:szCs w:val="24"/>
        </w:rPr>
        <w:t xml:space="preserve">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w:t>
      </w:r>
      <w:r w:rsidRPr="00CD608F">
        <w:rPr>
          <w:rFonts w:ascii="Times New Roman" w:hAnsi="Times New Roman" w:cs="Times New Roman"/>
          <w:color w:val="auto"/>
          <w:sz w:val="24"/>
          <w:szCs w:val="24"/>
        </w:rPr>
        <w:lastRenderedPageBreak/>
        <w:t>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Style w:val="BoldItalic0"/>
          <w:rFonts w:ascii="Times New Roman" w:hAnsi="Times New Roman" w:cs="Times New Roman"/>
          <w:b w:val="0"/>
          <w:i w:val="0"/>
          <w:iCs/>
          <w:color w:val="auto"/>
          <w:sz w:val="24"/>
          <w:szCs w:val="24"/>
        </w:rPr>
        <w:t>Биология</w:t>
      </w:r>
      <w:r w:rsidRPr="00CD608F">
        <w:rPr>
          <w:rStyle w:val="BoldItalic0"/>
          <w:rFonts w:ascii="Times New Roman" w:hAnsi="Times New Roman" w:cs="Times New Roman"/>
          <w:b w:val="0"/>
          <w:i w:val="0"/>
          <w:color w:val="auto"/>
          <w:sz w:val="24"/>
          <w:szCs w:val="24"/>
        </w:rPr>
        <w:t>:</w:t>
      </w:r>
      <w:r w:rsidRPr="00CD608F">
        <w:rPr>
          <w:rStyle w:val="BoldItalic0"/>
          <w:rFonts w:ascii="Times New Roman" w:hAnsi="Times New Roman" w:cs="Times New Roman"/>
          <w:bCs/>
          <w:iCs/>
          <w:color w:val="auto"/>
          <w:sz w:val="24"/>
          <w:szCs w:val="24"/>
        </w:rPr>
        <w:t xml:space="preserve"> </w:t>
      </w:r>
      <w:r w:rsidRPr="00CD608F">
        <w:rPr>
          <w:rFonts w:ascii="Times New Roman" w:hAnsi="Times New Roman" w:cs="Times New Roman"/>
          <w:color w:val="auto"/>
          <w:sz w:val="24"/>
          <w:szCs w:val="24"/>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Style w:val="BoldItalic0"/>
          <w:rFonts w:ascii="Times New Roman" w:hAnsi="Times New Roman" w:cs="Times New Roman"/>
          <w:b w:val="0"/>
          <w:i w:val="0"/>
          <w:iCs/>
          <w:color w:val="auto"/>
          <w:sz w:val="24"/>
          <w:szCs w:val="24"/>
        </w:rPr>
        <w:t>Химия:</w:t>
      </w:r>
      <w:r w:rsidRPr="00CD608F">
        <w:rPr>
          <w:rFonts w:ascii="Times New Roman" w:hAnsi="Times New Roman" w:cs="Times New Roman"/>
          <w:color w:val="auto"/>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Style w:val="BoldItalic0"/>
          <w:rFonts w:ascii="Times New Roman" w:hAnsi="Times New Roman" w:cs="Times New Roman"/>
          <w:b w:val="0"/>
          <w:i w:val="0"/>
          <w:iCs/>
          <w:color w:val="auto"/>
          <w:sz w:val="24"/>
          <w:szCs w:val="24"/>
        </w:rPr>
        <w:t>География:</w:t>
      </w:r>
      <w:r w:rsidRPr="00CD608F">
        <w:rPr>
          <w:rFonts w:ascii="Times New Roman" w:hAnsi="Times New Roman" w:cs="Times New Roman"/>
          <w:color w:val="auto"/>
          <w:sz w:val="24"/>
          <w:szCs w:val="24"/>
        </w:rPr>
        <w:t xml:space="preserve"> магнитные полюса Земли, залежи магнитных руд, фотосъёмка земной поверхности, сейсмограф.</w:t>
      </w:r>
    </w:p>
    <w:p w:rsidR="00C85A89" w:rsidRPr="00CD608F" w:rsidRDefault="00C85A89" w:rsidP="009A3308">
      <w:pPr>
        <w:pStyle w:val="body"/>
        <w:tabs>
          <w:tab w:val="left" w:pos="142"/>
        </w:tabs>
        <w:spacing w:line="240" w:lineRule="auto"/>
        <w:ind w:firstLine="709"/>
        <w:contextualSpacing/>
        <w:rPr>
          <w:rFonts w:ascii="Times New Roman" w:hAnsi="Times New Roman" w:cs="Times New Roman"/>
          <w:color w:val="auto"/>
          <w:sz w:val="24"/>
          <w:szCs w:val="24"/>
        </w:rPr>
      </w:pPr>
      <w:r w:rsidRPr="00CD608F">
        <w:rPr>
          <w:rStyle w:val="BoldItalic0"/>
          <w:rFonts w:ascii="Times New Roman" w:hAnsi="Times New Roman" w:cs="Times New Roman"/>
          <w:b w:val="0"/>
          <w:i w:val="0"/>
          <w:iCs/>
          <w:color w:val="auto"/>
          <w:sz w:val="24"/>
          <w:szCs w:val="24"/>
        </w:rPr>
        <w:t>Технология:</w:t>
      </w:r>
      <w:r w:rsidRPr="00CD608F">
        <w:rPr>
          <w:rFonts w:ascii="Times New Roman" w:hAnsi="Times New Roman" w:cs="Times New Roman"/>
          <w:color w:val="auto"/>
          <w:sz w:val="24"/>
          <w:szCs w:val="24"/>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34</w:t>
      </w:r>
      <w:r w:rsidR="00C85A89" w:rsidRPr="00CD608F">
        <w:rPr>
          <w:rFonts w:ascii="Times New Roman" w:hAnsi="Times New Roman"/>
          <w:sz w:val="24"/>
          <w:szCs w:val="24"/>
        </w:rPr>
        <w:t xml:space="preserve">.8. Планируемые результаты освоения программы по физике на уровне среднего общего образования </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34</w:t>
      </w:r>
      <w:r w:rsidR="00C85A89" w:rsidRPr="00CD608F">
        <w:rPr>
          <w:rFonts w:ascii="Times New Roman" w:hAnsi="Times New Roman"/>
          <w:sz w:val="24"/>
          <w:szCs w:val="24"/>
        </w:rPr>
        <w:t>.8.1.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C85A89" w:rsidRPr="00CD608F" w:rsidRDefault="00C85A89" w:rsidP="009A3308">
      <w:pPr>
        <w:spacing w:after="0" w:line="240" w:lineRule="auto"/>
        <w:ind w:firstLine="709"/>
        <w:contextualSpacing/>
        <w:jc w:val="both"/>
        <w:rPr>
          <w:rStyle w:val="markedcontent"/>
          <w:rFonts w:ascii="Times New Roman" w:hAnsi="Times New Roman"/>
          <w:sz w:val="24"/>
          <w:szCs w:val="24"/>
        </w:rPr>
      </w:pPr>
      <w:r w:rsidRPr="00CD608F">
        <w:rPr>
          <w:rStyle w:val="markedcontent"/>
          <w:rFonts w:ascii="Times New Roman" w:hAnsi="Times New Roman"/>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гражданского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принятие традиционных общечеловеческих гуманистических и демократических ценностей;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гуманитарной и волонтёрской деятельности;</w:t>
      </w:r>
    </w:p>
    <w:p w:rsidR="00C85A89" w:rsidRPr="00CD608F" w:rsidRDefault="00C85A89" w:rsidP="009A3308">
      <w:pPr>
        <w:spacing w:after="0" w:line="240" w:lineRule="auto"/>
        <w:ind w:firstLine="708"/>
        <w:contextualSpacing/>
        <w:jc w:val="both"/>
        <w:rPr>
          <w:rFonts w:ascii="Times New Roman" w:hAnsi="Times New Roman"/>
          <w:sz w:val="24"/>
          <w:szCs w:val="24"/>
        </w:rPr>
      </w:pPr>
      <w:r w:rsidRPr="00CD608F">
        <w:rPr>
          <w:rFonts w:ascii="Times New Roman" w:hAnsi="Times New Roman"/>
          <w:sz w:val="24"/>
          <w:szCs w:val="24"/>
        </w:rPr>
        <w:t>2) патриотического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российской гражданской идентичности, патриотизма;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духовно-нравственного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нравственного сознания, этического поведения;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личного вклада в построение устойчивого будущего;</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4) эстетического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эстетическое отношение к миру, включая эстетику научного творчества, присущего физической науке;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5) трудового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готовность и способность к образованию и самообразованию в области физики на протяжении всей жизни;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6) экологического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7) ценности научного познания: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мировоззрения, соответствующего современному уровню развития физической науки;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34</w:t>
      </w:r>
      <w:r w:rsidR="00C85A89" w:rsidRPr="00CD608F">
        <w:rPr>
          <w:rFonts w:ascii="Times New Roman" w:hAnsi="Times New Roman"/>
          <w:sz w:val="24"/>
          <w:szCs w:val="24"/>
        </w:rPr>
        <w:t>.8.2.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34</w:t>
      </w:r>
      <w:r w:rsidR="00C85A89" w:rsidRPr="00CD608F">
        <w:rPr>
          <w:rFonts w:ascii="Times New Roman" w:hAnsi="Times New Roman"/>
          <w:sz w:val="24"/>
          <w:szCs w:val="24"/>
        </w:rPr>
        <w:t>.8.3. Метапредметные результаты освоения программы среднего общего образования должны отражать:</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34</w:t>
      </w:r>
      <w:r w:rsidR="00C85A89" w:rsidRPr="00CD608F">
        <w:rPr>
          <w:rFonts w:ascii="Times New Roman" w:hAnsi="Times New Roman"/>
          <w:sz w:val="24"/>
          <w:szCs w:val="24"/>
        </w:rPr>
        <w:t>.8.3.1. Овладение универсальными познавательными действиями: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базовые логические действия: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определять цели деятельности, задавать параметры и критерии их достижения;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выявлять закономерности и противоречия в рассматриваемых физических явлениях;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развивать креативное мышление при решении жизненных проблем.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базовые исследовательские действия: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научной терминологией, ключевыми понятиями и методами физической науки;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выявлять причинно-следственные связи и актуализировать задачу, выдвигать гипотезу её </w:t>
      </w:r>
      <w:r w:rsidRPr="00CD608F">
        <w:rPr>
          <w:rFonts w:ascii="Times New Roman" w:hAnsi="Times New Roman"/>
          <w:sz w:val="24"/>
          <w:szCs w:val="24"/>
        </w:rPr>
        <w:lastRenderedPageBreak/>
        <w:t>решения, находить аргументы для доказательства своих утверждений, задавать параметры и критерии решения;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 оценивать приобретённый опыт;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уметь переносить знания по физике в практическую область жизнедеятельности;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уметь интегрировать знания из разных предметных областей;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выдвигать новые идеи, предлагать оригинальные подходы и решения;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ставить проблемы и задачи, допускающие альтернативные решения.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работа с информацией: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оценивать достоверность информации;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34</w:t>
      </w:r>
      <w:r w:rsidR="00C85A89" w:rsidRPr="00CD608F">
        <w:rPr>
          <w:rFonts w:ascii="Times New Roman" w:hAnsi="Times New Roman"/>
          <w:sz w:val="24"/>
          <w:szCs w:val="24"/>
        </w:rPr>
        <w:t>.8.3.2. Овладение универсальными коммуникативными действиями: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общение: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общение на уроках физики и во вне­урочной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распознавать предпосылки конфликтных ситуаций и смягчать конфликты;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развёрнуто и логично излагать свою точку зрения с использованием языковых средств;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совместная деятельность: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понимать и использовать преимущества командной и индивидуальной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34</w:t>
      </w:r>
      <w:r w:rsidR="00C85A89" w:rsidRPr="00CD608F">
        <w:rPr>
          <w:rFonts w:ascii="Times New Roman" w:hAnsi="Times New Roman"/>
          <w:sz w:val="24"/>
          <w:szCs w:val="24"/>
        </w:rPr>
        <w:t>.8.3.3. Овладение универсальными регулятивными действиями: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самоорганизация: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расширять рамки учебного предмета на основе личных предпочтений;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делать осознанный выбор, аргументировать его, брать на себя ответственность за решение;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приобретённый опыт;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способствовать формированию и проявлению эрудиции в области физики, постоянно </w:t>
      </w:r>
      <w:r w:rsidRPr="00CD608F">
        <w:rPr>
          <w:rFonts w:ascii="Times New Roman" w:hAnsi="Times New Roman"/>
          <w:sz w:val="24"/>
          <w:szCs w:val="24"/>
        </w:rPr>
        <w:lastRenderedPageBreak/>
        <w:t xml:space="preserve">повышать свой образовательный и культурный уровень;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самоконтроль: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приёмы рефлексии для оценки ситуации, выбора верного решения;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риски и своевременно принимать решения по их снижению;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принимать мотивы и аргументы других при анализе результатов деятельности;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принятие себя и других: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себя, понимая свои недостатки и достоинства;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принимать мотивы и аргументы других при анализе результатов деятельности;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признавать своё право и право других на ошибку.</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34</w:t>
      </w:r>
      <w:r w:rsidR="00C85A89" w:rsidRPr="00CD608F">
        <w:rPr>
          <w:rFonts w:ascii="Times New Roman" w:hAnsi="Times New Roman"/>
          <w:sz w:val="24"/>
          <w:szCs w:val="24"/>
        </w:rPr>
        <w:t>.8.4.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w:t>
      </w:r>
      <w:r w:rsidRPr="00CD608F">
        <w:rPr>
          <w:rFonts w:ascii="Times New Roman" w:hAnsi="Times New Roman" w:cs="Times New Roman"/>
          <w:color w:val="auto"/>
          <w:sz w:val="24"/>
          <w:szCs w:val="24"/>
        </w:rPr>
        <w:lastRenderedPageBreak/>
        <w:t>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проявлять мотивацию к будущей профессиональной деятельности по специальностям физико-технического профиля.</w:t>
      </w:r>
    </w:p>
    <w:p w:rsidR="00C85A89" w:rsidRPr="00CD608F" w:rsidRDefault="00070BD5" w:rsidP="009A3308">
      <w:pPr>
        <w:pStyle w:val="list-dash"/>
        <w:tabs>
          <w:tab w:val="left" w:pos="142"/>
        </w:tabs>
        <w:spacing w:line="240" w:lineRule="auto"/>
        <w:ind w:left="0" w:firstLine="709"/>
        <w:contextualSpacing/>
        <w:rPr>
          <w:rFonts w:ascii="Times New Roman" w:hAnsi="Times New Roman"/>
          <w:sz w:val="24"/>
          <w:szCs w:val="24"/>
        </w:rPr>
      </w:pPr>
      <w:r>
        <w:rPr>
          <w:rFonts w:ascii="Times New Roman" w:hAnsi="Times New Roman" w:cs="Times New Roman"/>
          <w:color w:val="auto"/>
          <w:sz w:val="24"/>
          <w:szCs w:val="24"/>
        </w:rPr>
        <w:t>34</w:t>
      </w:r>
      <w:r w:rsidR="00C85A89" w:rsidRPr="00CD608F">
        <w:rPr>
          <w:rFonts w:ascii="Times New Roman" w:hAnsi="Times New Roman" w:cs="Times New Roman"/>
          <w:color w:val="auto"/>
          <w:sz w:val="24"/>
          <w:szCs w:val="24"/>
        </w:rPr>
        <w:t>.8.5. </w:t>
      </w:r>
      <w:r w:rsidR="00C85A89" w:rsidRPr="00CD608F">
        <w:rPr>
          <w:rFonts w:ascii="Times New Roman" w:hAnsi="Times New Roman"/>
          <w:sz w:val="24"/>
          <w:szCs w:val="24"/>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определять направление индукции магнитного поля проводника с током, силы Ампера и силы Лоренца;</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строить изображение, создаваемое плоским зеркалом, тонкой линзой, и рассчитывать его характеристики;</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w:t>
      </w:r>
      <w:r w:rsidRPr="00CD608F">
        <w:rPr>
          <w:rFonts w:ascii="Times New Roman" w:hAnsi="Times New Roman" w:cs="Times New Roman"/>
          <w:color w:val="auto"/>
          <w:sz w:val="24"/>
          <w:szCs w:val="24"/>
        </w:rPr>
        <w:lastRenderedPageBreak/>
        <w:t>выводы по результатам исследования;</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описывать методы получения научных астрономических знаний;</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C85A89" w:rsidRPr="00CD608F" w:rsidRDefault="00C85A89"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sidRPr="00CD608F">
        <w:rPr>
          <w:rFonts w:ascii="Times New Roman" w:hAnsi="Times New Roman" w:cs="Times New Roman"/>
          <w:color w:val="auto"/>
          <w:sz w:val="24"/>
          <w:szCs w:val="24"/>
        </w:rPr>
        <w:t>проявлять мотивацию к будущей профессиональной деятельности по специальностям физико-технического профиля.</w:t>
      </w:r>
    </w:p>
    <w:p w:rsidR="00C85A89" w:rsidRPr="00CD608F" w:rsidRDefault="00070BD5" w:rsidP="009A3308">
      <w:pPr>
        <w:pStyle w:val="list-dash"/>
        <w:tabs>
          <w:tab w:val="left" w:pos="142"/>
        </w:tabs>
        <w:spacing w:line="240" w:lineRule="auto"/>
        <w:ind w:left="0"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35</w:t>
      </w:r>
      <w:r w:rsidR="00C85A89" w:rsidRPr="00CD608F">
        <w:rPr>
          <w:rFonts w:ascii="Times New Roman" w:hAnsi="Times New Roman" w:cs="Times New Roman"/>
          <w:color w:val="auto"/>
          <w:sz w:val="24"/>
          <w:szCs w:val="24"/>
        </w:rPr>
        <w:t xml:space="preserve">. Федеральная рабочая программа по учебному предмету «Химия» (базовый уровень). </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C85A89" w:rsidRPr="00CD608F" w:rsidRDefault="00070BD5" w:rsidP="009A3308">
      <w:pPr>
        <w:spacing w:after="0" w:line="240" w:lineRule="auto"/>
        <w:ind w:firstLine="709"/>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5A89" w:rsidRPr="00CD608F" w:rsidRDefault="00070BD5" w:rsidP="009A3308">
      <w:pPr>
        <w:spacing w:after="0" w:line="240" w:lineRule="auto"/>
        <w:ind w:firstLine="709"/>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5A89" w:rsidRPr="00CD608F" w:rsidRDefault="00070BD5" w:rsidP="009A3308">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35</w:t>
      </w:r>
      <w:r w:rsidR="00C85A89" w:rsidRPr="00CD608F">
        <w:rPr>
          <w:rFonts w:ascii="Times New Roman" w:hAnsi="Times New Roman"/>
          <w:sz w:val="24"/>
          <w:szCs w:val="24"/>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5A89" w:rsidRPr="00CD608F" w:rsidRDefault="00070BD5" w:rsidP="009A3308">
      <w:pPr>
        <w:spacing w:after="0" w:line="240" w:lineRule="auto"/>
        <w:ind w:firstLine="709"/>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.5. Пояснительная записка.</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 xml:space="preserve">.5.2.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 xml:space="preserve">.5.3. В соответствии с данными положениями программа по химии (базовый уровень) на уровне среднего общего образования: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.5.4. 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 xml:space="preserve">.5.5. 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 формировании содержания предмета «Химия» учтены следующие положения о специфике и значении науки химии.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w:t>
      </w:r>
      <w:r w:rsidRPr="00CD608F">
        <w:rPr>
          <w:rFonts w:ascii="Times New Roman" w:hAnsi="Times New Roman"/>
          <w:sz w:val="24"/>
          <w:szCs w:val="24"/>
        </w:rPr>
        <w:lastRenderedPageBreak/>
        <w:t>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.5.6. 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.5.7.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.5.8.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 xml:space="preserve">.5.9.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.5.10. 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lastRenderedPageBreak/>
        <w:t>35</w:t>
      </w:r>
      <w:r w:rsidR="00C85A89" w:rsidRPr="00CD608F">
        <w:rPr>
          <w:rFonts w:ascii="Times New Roman" w:hAnsi="Times New Roman"/>
          <w:sz w:val="24"/>
          <w:szCs w:val="24"/>
        </w:rPr>
        <w:t>.5.11.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.5.12.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.5.13. Главными целями изучения предмета «Химия» на уровне среднего общего образования на базовом уровне являются: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.5.14.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.5.15. В этой связи при изучении предмета «Химия» доминирующее значение приобретают такие цели и задачи, как:</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w:t>
      </w:r>
      <w:r w:rsidRPr="00CD608F">
        <w:rPr>
          <w:rFonts w:ascii="Times New Roman" w:hAnsi="Times New Roman"/>
          <w:sz w:val="24"/>
          <w:szCs w:val="24"/>
        </w:rPr>
        <w:lastRenderedPageBreak/>
        <w:t>полученных знаний для принятия грамотных решений в ситуациях, связанных с химическими явлениями.</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.5.16. 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Общее число часов, рекомендованных для изучения химии – </w:t>
      </w:r>
      <w:r w:rsidRPr="00CD608F">
        <w:rPr>
          <w:rFonts w:ascii="Times New Roman" w:hAnsi="Times New Roman"/>
          <w:position w:val="1"/>
          <w:sz w:val="24"/>
          <w:szCs w:val="24"/>
        </w:rPr>
        <w:t>68 часов: в 10 классе – 34 часа (1 час в неделю), в 11 классе – 34 часа (1 час в неделю).</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bookmarkStart w:id="37" w:name="_Toc118729919"/>
      <w:r>
        <w:rPr>
          <w:rFonts w:ascii="Times New Roman" w:hAnsi="Times New Roman"/>
          <w:sz w:val="24"/>
          <w:szCs w:val="24"/>
        </w:rPr>
        <w:t>35</w:t>
      </w:r>
      <w:r w:rsidR="00C85A89" w:rsidRPr="00CD608F">
        <w:rPr>
          <w:rFonts w:ascii="Times New Roman" w:hAnsi="Times New Roman"/>
          <w:sz w:val="24"/>
          <w:szCs w:val="24"/>
        </w:rPr>
        <w:t>.6. Содержание обучения в 10 классе.</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.6.1. Органическая химия.</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.6.1.1. Теоретические основы органической химии.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.6.1.2. Углеводороды.</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Расчётные задачи.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.6.1.3. Кислородсодержащие органические соединения.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Фенол: строение молекулы, физические и химические свойства. Токсичность фенола. Применение фенола.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Расчётные задачи.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.6.1.4. Азотсодержащие органические соединения.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.6.1.5. Высокомолекулярные соединения.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.6.1.6. Межпредметные связи.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География: минералы, горные породы, полезные ископаемые, топливо, ресурсы.</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bookmarkStart w:id="38" w:name="_Toc118729925"/>
      <w:r>
        <w:rPr>
          <w:rFonts w:ascii="Times New Roman" w:hAnsi="Times New Roman"/>
          <w:sz w:val="24"/>
          <w:szCs w:val="24"/>
        </w:rPr>
        <w:t>35</w:t>
      </w:r>
      <w:r w:rsidR="00C85A89" w:rsidRPr="00CD608F">
        <w:rPr>
          <w:rFonts w:ascii="Times New Roman" w:hAnsi="Times New Roman"/>
          <w:sz w:val="24"/>
          <w:szCs w:val="24"/>
        </w:rPr>
        <w:t>.7. Содержание обучения в 11 классе.</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.7.1. Общая и неорганическая химия</w:t>
      </w:r>
      <w:bookmarkEnd w:id="38"/>
      <w:r w:rsidR="00C85A89" w:rsidRPr="00CD608F">
        <w:rPr>
          <w:rFonts w:ascii="Times New Roman" w:hAnsi="Times New Roman"/>
          <w:sz w:val="24"/>
          <w:szCs w:val="24"/>
        </w:rPr>
        <w:t>.</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.7.1.1. Теоретические основы химии.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Понятие о дисперсных системах. Истинные и коллоидные растворы. Массовая доля вещества в растворе.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Окислительно-восстановительные реакции</w:t>
      </w:r>
      <w:r w:rsidRPr="00CD608F">
        <w:rPr>
          <w:rFonts w:ascii="Times New Roman" w:hAnsi="Times New Roman"/>
          <w:i/>
          <w:sz w:val="24"/>
          <w:szCs w:val="24"/>
        </w:rPr>
        <w:t>.</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Расчётные задачи.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Расчёты по уравнениям химических реакций, в том числе термохимические расчёты, </w:t>
      </w:r>
      <w:r w:rsidRPr="00CD608F">
        <w:rPr>
          <w:rFonts w:ascii="Times New Roman" w:hAnsi="Times New Roman"/>
          <w:sz w:val="24"/>
          <w:szCs w:val="24"/>
        </w:rPr>
        <w:lastRenderedPageBreak/>
        <w:t>расчёты с использованием понятия «массовая доля вещества».</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.7.1.2. Раздел 2. Неорганическая химия.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Применение важнейших неметаллов и их соединений.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Общие способы получения металлов. Применение металлов в быту и технике.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Расчётные задачи.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.7.1.3. Химия и жизнь. Межпредметные связи.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Представления об общих научных принципах промышленного получения важнейших веществ.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Биология: клетка, организм, экосистема, биосфера, макро- и микроэлементы, витамины, обмен веществ в организме.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География: минералы, горные породы, полезные ископаемые, топливо, ресурсы.</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37"/>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.8. Планируемые результаты освоения программы по химии на уровне среднего общего образования.</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w:t>
      </w:r>
      <w:r w:rsidR="00C85A89" w:rsidRPr="00CD608F">
        <w:rPr>
          <w:rFonts w:ascii="Times New Roman" w:hAnsi="Times New Roman"/>
          <w:sz w:val="24"/>
          <w:szCs w:val="24"/>
        </w:rPr>
        <w:lastRenderedPageBreak/>
        <w:t>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 xml:space="preserve">.8.2.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наличие мотивации к обучению;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наличие правосознания экологической культуры и способности ставить цели и строить жизненные планы.</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.8.3. 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.8.4.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гражданского воспитания: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осознания обучающимися своих конституционных прав и обязанностей, уважения к закону и правопорядку;</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представления о социальных нормах и правилах межличностных отношений в коллективе;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патриотического воспитания: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ценностного отношения к историческому и научному наследию отечественной химии;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духовно-нравственного воспитания: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нравственного сознания, этического поведения;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4) формирования культуры здоровья: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соблюдения правил безопасного обращения с веществами в быту, повседневной жизни и в трудовой деятельности;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осознания последствий и неприятия вредных привычек (употребления алкоголя, наркотиков, курения);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5) трудового воспитания: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уважения к труду, людям труда и результатам трудовой деятельности;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6) экологического воспитания: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экологически целесообразного отношения к природе, как источнику существования жизни на Земле;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осознания необходимости использования достижений химии для решения вопросов рационального природопользования;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7) ценности научного познания: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сформированности мировоззрения, соответствующего современному уровню развития науки и общественной практики;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способности самостоятельно использовать химические знания для решения проблем в реальных жизненных ситуациях;</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интереса к познанию и исследовательской деятельности;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интереса к особенностям труда в различных сферах профессиональной деятельности.</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 xml:space="preserve">.8.5. Метапредметные результаты освоения учебного предмета «Химия» на уровне среднего общего образования включают: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w:t>
      </w:r>
      <w:r w:rsidRPr="00CD608F">
        <w:rPr>
          <w:rFonts w:ascii="Times New Roman" w:hAnsi="Times New Roman"/>
          <w:sz w:val="24"/>
          <w:szCs w:val="24"/>
        </w:rPr>
        <w:lastRenderedPageBreak/>
        <w:t xml:space="preserve">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85A89" w:rsidRPr="00CD608F" w:rsidRDefault="00070BD5" w:rsidP="009A3308">
      <w:pPr>
        <w:spacing w:after="0" w:line="240" w:lineRule="auto"/>
        <w:ind w:firstLine="709"/>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 xml:space="preserve">.8.6. Метапредметные результаты отражают овладение универсальными учебными познавательными, коммуникативными и регулятивными действиями. </w:t>
      </w:r>
    </w:p>
    <w:p w:rsidR="00C85A89" w:rsidRPr="00CD608F" w:rsidRDefault="00070BD5" w:rsidP="009A3308">
      <w:pPr>
        <w:spacing w:after="0" w:line="240" w:lineRule="auto"/>
        <w:ind w:firstLine="709"/>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.8.6.1. Овладение универсальными учебными познавательными действиями: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 базовые логические действия: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самостоятельно формулировать и актуализировать проблему, всесторонне её рассматривать;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выбирать основания и критерии для классификации веществ и химических реакций;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устанавливать причинно-следственные связи между изучаемыми явлениями;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базовые исследовательские действия: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основами методов научного познания веществ и химических реакций;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работа с информацией: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приобретать опыт использования информационно-коммуникативных технологий и различных поисковых систем;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самостоятельно выбирать оптимальную форму представления информации (схемы, </w:t>
      </w:r>
      <w:r w:rsidRPr="00CD608F">
        <w:rPr>
          <w:rFonts w:ascii="Times New Roman" w:hAnsi="Times New Roman"/>
          <w:sz w:val="24"/>
          <w:szCs w:val="24"/>
        </w:rPr>
        <w:lastRenderedPageBreak/>
        <w:t>графики, диаграммы, таблицы, рисунки и другие);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и преобразовывать знаково-символические средства наглядности.</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.8.6.2. Овладение универсальными коммуникативными действиями: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85A89" w:rsidRPr="00CD608F" w:rsidRDefault="00070BD5" w:rsidP="009A3308">
      <w:pPr>
        <w:spacing w:after="0" w:line="240" w:lineRule="auto"/>
        <w:ind w:firstLine="709"/>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.8.6.3. Овладение универсальными регулятивными действиями: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самоконтроль своей деятельности на основе самоанализа и самооценки.</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.8.7. 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35</w:t>
      </w:r>
      <w:r w:rsidR="00C85A89" w:rsidRPr="00CD608F">
        <w:rPr>
          <w:rFonts w:ascii="Times New Roman" w:hAnsi="Times New Roman"/>
          <w:sz w:val="24"/>
          <w:szCs w:val="24"/>
        </w:rPr>
        <w:t>.8.8. К концу обучения в 10 классе предметные результаты освоения курса «Органическая химия» отражают:</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владение системой химических знаний, которая включает: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теории и законы (теория строения органических веществ А.М. Бутлерова, закон сохранения массы веществ);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закономерности, символический язык химии;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w:t>
      </w:r>
      <w:r w:rsidRPr="00CD608F">
        <w:rPr>
          <w:rFonts w:ascii="Times New Roman" w:hAnsi="Times New Roman"/>
          <w:sz w:val="24"/>
          <w:szCs w:val="24"/>
        </w:rPr>
        <w:lastRenderedPageBreak/>
        <w:t>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умения определять виды химической связи в органических соединениях (одинарные и кратные);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lastRenderedPageBreak/>
        <w:t>35</w:t>
      </w:r>
      <w:r w:rsidR="00C85A89" w:rsidRPr="00CD608F">
        <w:rPr>
          <w:rFonts w:ascii="Times New Roman" w:hAnsi="Times New Roman"/>
          <w:sz w:val="24"/>
          <w:szCs w:val="24"/>
        </w:rPr>
        <w:t>.8.9. К концу обучения в 11 классе предметные результаты освоения курса «Общая и неорганическая химия» отражают:</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владение системой химических знаний, которая включает: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умений проводить реакции, подтверждающие качественный состав </w:t>
      </w:r>
      <w:r w:rsidRPr="00CD608F">
        <w:rPr>
          <w:rFonts w:ascii="Times New Roman" w:hAnsi="Times New Roman"/>
          <w:sz w:val="24"/>
          <w:szCs w:val="24"/>
        </w:rPr>
        <w:lastRenderedPageBreak/>
        <w:t>различных неорганических веществ, распознавать опытным путём ионы, присутствующие в водных растворах неорганических веществ;</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C85A89" w:rsidRPr="00CD608F" w:rsidRDefault="00070BD5"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36</w:t>
      </w:r>
      <w:r w:rsidR="00C85A89" w:rsidRPr="00CD608F">
        <w:rPr>
          <w:rFonts w:ascii="Times New Roman" w:hAnsi="Times New Roman"/>
          <w:sz w:val="24"/>
          <w:szCs w:val="24"/>
        </w:rPr>
        <w:t xml:space="preserve">. Федеральная рабочая программа по учебному предмету «Химия» (углублённый уровень). </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36</w:t>
      </w:r>
      <w:r w:rsidR="00C85A89" w:rsidRPr="00CD608F">
        <w:rPr>
          <w:rFonts w:ascii="Times New Roman" w:hAnsi="Times New Roman"/>
          <w:sz w:val="24"/>
          <w:szCs w:val="24"/>
        </w:rPr>
        <w:t>.1.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C85A89" w:rsidRPr="00CD608F" w:rsidRDefault="00070BD5" w:rsidP="009A3308">
      <w:pPr>
        <w:spacing w:after="0" w:line="240" w:lineRule="auto"/>
        <w:ind w:firstLine="709"/>
        <w:jc w:val="both"/>
        <w:rPr>
          <w:rFonts w:ascii="Times New Roman" w:hAnsi="Times New Roman"/>
          <w:sz w:val="24"/>
          <w:szCs w:val="24"/>
        </w:rPr>
      </w:pPr>
      <w:r>
        <w:rPr>
          <w:rFonts w:ascii="Times New Roman" w:hAnsi="Times New Roman"/>
          <w:sz w:val="24"/>
          <w:szCs w:val="24"/>
        </w:rPr>
        <w:t>36</w:t>
      </w:r>
      <w:r w:rsidR="00C85A89" w:rsidRPr="00CD608F">
        <w:rPr>
          <w:rFonts w:ascii="Times New Roman" w:hAnsi="Times New Roman"/>
          <w:sz w:val="24"/>
          <w:szCs w:val="24"/>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5A89" w:rsidRPr="00CD608F" w:rsidRDefault="00070BD5" w:rsidP="009A3308">
      <w:pPr>
        <w:spacing w:after="0" w:line="240" w:lineRule="auto"/>
        <w:ind w:firstLine="709"/>
        <w:jc w:val="both"/>
        <w:rPr>
          <w:rFonts w:ascii="Times New Roman" w:hAnsi="Times New Roman"/>
          <w:sz w:val="24"/>
          <w:szCs w:val="24"/>
        </w:rPr>
      </w:pPr>
      <w:r>
        <w:rPr>
          <w:rFonts w:ascii="Times New Roman" w:hAnsi="Times New Roman"/>
          <w:sz w:val="24"/>
          <w:szCs w:val="24"/>
        </w:rPr>
        <w:t>36</w:t>
      </w:r>
      <w:r w:rsidR="00C85A89" w:rsidRPr="00CD608F">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5A89" w:rsidRPr="00CD608F" w:rsidRDefault="00070BD5" w:rsidP="009A3308">
      <w:pPr>
        <w:spacing w:after="0" w:line="240" w:lineRule="auto"/>
        <w:ind w:firstLine="709"/>
        <w:jc w:val="both"/>
        <w:rPr>
          <w:rFonts w:ascii="Times New Roman" w:hAnsi="Times New Roman"/>
          <w:sz w:val="24"/>
          <w:szCs w:val="24"/>
        </w:rPr>
      </w:pPr>
      <w:r>
        <w:rPr>
          <w:rFonts w:ascii="Times New Roman" w:hAnsi="Times New Roman"/>
          <w:sz w:val="24"/>
          <w:szCs w:val="24"/>
        </w:rPr>
        <w:t>36</w:t>
      </w:r>
      <w:r w:rsidR="00C85A89" w:rsidRPr="00CD608F">
        <w:rPr>
          <w:rFonts w:ascii="Times New Roman" w:hAnsi="Times New Roman"/>
          <w:sz w:val="24"/>
          <w:szCs w:val="24"/>
        </w:rPr>
        <w:t xml:space="preserve">.4.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w:t>
      </w:r>
      <w:r w:rsidR="00C85A89" w:rsidRPr="00CD608F">
        <w:rPr>
          <w:rFonts w:ascii="Times New Roman" w:hAnsi="Times New Roman"/>
          <w:sz w:val="24"/>
          <w:szCs w:val="24"/>
        </w:rPr>
        <w:lastRenderedPageBreak/>
        <w:t>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C85A89" w:rsidRPr="00CD608F" w:rsidRDefault="00070BD5" w:rsidP="009A3308">
      <w:pPr>
        <w:spacing w:after="0" w:line="240" w:lineRule="auto"/>
        <w:ind w:firstLine="709"/>
        <w:jc w:val="both"/>
        <w:rPr>
          <w:rFonts w:ascii="Times New Roman" w:hAnsi="Times New Roman"/>
          <w:sz w:val="24"/>
          <w:szCs w:val="24"/>
        </w:rPr>
      </w:pPr>
      <w:r>
        <w:rPr>
          <w:rFonts w:ascii="Times New Roman" w:hAnsi="Times New Roman"/>
          <w:sz w:val="24"/>
          <w:szCs w:val="24"/>
        </w:rPr>
        <w:t>36</w:t>
      </w:r>
      <w:r w:rsidR="00C85A89" w:rsidRPr="00CD608F">
        <w:rPr>
          <w:rFonts w:ascii="Times New Roman" w:hAnsi="Times New Roman"/>
          <w:sz w:val="24"/>
          <w:szCs w:val="24"/>
        </w:rPr>
        <w:t>.5. Пояснительная записка.</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36</w:t>
      </w:r>
      <w:r w:rsidR="00C85A89" w:rsidRPr="00CD608F">
        <w:rPr>
          <w:rFonts w:ascii="Times New Roman" w:hAnsi="Times New Roman"/>
          <w:sz w:val="24"/>
          <w:szCs w:val="24"/>
        </w:rPr>
        <w:t>.5.1.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r w:rsidR="00C85A89" w:rsidRPr="00CD608F">
        <w:rPr>
          <w:rFonts w:ascii="Times New Roman" w:hAnsi="Times New Roman"/>
          <w:sz w:val="24"/>
          <w:szCs w:val="24"/>
          <w:vertAlign w:val="superscript"/>
        </w:rPr>
        <w:t xml:space="preserve"> </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.5.2.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.5.3. 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организационно-планирующая, которая предусматривает определение:</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 xml:space="preserve">.5.4. Программа для углублённого изучения химии: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даёт примерное распределение учебного времени, рекомендуемого для изучения отдельных тем;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.5.5. По всем позициям в программе по химии предусмотрена преемственность с обучением химии на уровне основного общего образования.</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.5.6. 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 xml:space="preserve">.5.7. В соответствии с концептуальными положениями ФГОС СОО о назначении </w:t>
      </w:r>
      <w:r w:rsidR="00C85A89" w:rsidRPr="00CD608F">
        <w:rPr>
          <w:rFonts w:ascii="Times New Roman" w:hAnsi="Times New Roman" w:cs="Times New Roman"/>
          <w:color w:val="auto"/>
          <w:sz w:val="24"/>
          <w:szCs w:val="24"/>
        </w:rPr>
        <w:lastRenderedPageBreak/>
        <w:t xml:space="preserve">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.5.8. 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.5.9. 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.5.10. 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.5.11.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 xml:space="preserve">.5.12. 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w:t>
      </w:r>
      <w:r w:rsidR="00C85A89" w:rsidRPr="00CD608F">
        <w:rPr>
          <w:rFonts w:ascii="Times New Roman" w:hAnsi="Times New Roman" w:cs="Times New Roman"/>
          <w:color w:val="auto"/>
          <w:sz w:val="24"/>
          <w:szCs w:val="24"/>
        </w:rPr>
        <w:lastRenderedPageBreak/>
        <w:t xml:space="preserve">информатика» и «Русский язык и литература». </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.5.13. 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формирование представлений: </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.5.14.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развитие мотивации к обучению и познанию, способностей к самоконтролю и самовоспитанию на основе усвоения общечеловеческих ценностей;</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.5.15. </w:t>
      </w:r>
      <w:r w:rsidR="00C85A89" w:rsidRPr="00CD608F">
        <w:rPr>
          <w:rFonts w:ascii="Times New Roman" w:hAnsi="Times New Roman"/>
          <w:color w:val="0D0D0D"/>
          <w:sz w:val="24"/>
          <w:szCs w:val="24"/>
        </w:rPr>
        <w:t xml:space="preserve">Общее число часов, рекомендованных для изучения химии на углубленном уровне, – </w:t>
      </w:r>
      <w:r w:rsidR="00C85A89" w:rsidRPr="00CD608F">
        <w:rPr>
          <w:rFonts w:ascii="Times New Roman" w:hAnsi="Times New Roman"/>
          <w:color w:val="0D0D0D"/>
          <w:position w:val="1"/>
          <w:sz w:val="24"/>
          <w:szCs w:val="24"/>
        </w:rPr>
        <w:t>204 часов: в 10 классе – 102 часа (3 часа в неделю), в 11 классе – 102 часа (3 часа в неделю).</w:t>
      </w:r>
    </w:p>
    <w:p w:rsidR="00C85A89" w:rsidRPr="00CD608F" w:rsidRDefault="00070BD5" w:rsidP="009A3308">
      <w:pPr>
        <w:pStyle w:val="h2"/>
        <w:spacing w:before="0" w:after="0" w:line="240" w:lineRule="auto"/>
        <w:ind w:firstLine="709"/>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36</w:t>
      </w:r>
      <w:r w:rsidR="00C85A89" w:rsidRPr="00CD608F">
        <w:rPr>
          <w:rFonts w:ascii="Times New Roman" w:hAnsi="Times New Roman" w:cs="Times New Roman"/>
          <w:b w:val="0"/>
          <w:color w:val="auto"/>
          <w:sz w:val="24"/>
          <w:szCs w:val="24"/>
        </w:rPr>
        <w:t>.6. </w:t>
      </w:r>
      <w:r w:rsidR="00C85A89" w:rsidRPr="00CD608F">
        <w:rPr>
          <w:rFonts w:ascii="Times New Roman" w:hAnsi="Times New Roman" w:cs="Times New Roman"/>
          <w:b w:val="0"/>
          <w:caps w:val="0"/>
          <w:color w:val="auto"/>
          <w:sz w:val="24"/>
          <w:szCs w:val="24"/>
        </w:rPr>
        <w:t>Содержание обучения в 10 классе.</w:t>
      </w:r>
    </w:p>
    <w:p w:rsidR="00C85A89" w:rsidRPr="00CD608F" w:rsidRDefault="00070BD5" w:rsidP="009A3308">
      <w:pPr>
        <w:pStyle w:val="h2"/>
        <w:spacing w:before="0" w:after="0" w:line="240" w:lineRule="auto"/>
        <w:ind w:firstLine="709"/>
        <w:rPr>
          <w:rFonts w:ascii="Times New Roman" w:hAnsi="Times New Roman" w:cs="Times New Roman"/>
          <w:b w:val="0"/>
          <w:caps w:val="0"/>
          <w:color w:val="auto"/>
          <w:sz w:val="24"/>
          <w:szCs w:val="24"/>
        </w:rPr>
      </w:pPr>
      <w:r>
        <w:rPr>
          <w:rFonts w:ascii="Times New Roman" w:hAnsi="Times New Roman" w:cs="Times New Roman"/>
          <w:b w:val="0"/>
          <w:color w:val="auto"/>
          <w:sz w:val="24"/>
          <w:szCs w:val="24"/>
        </w:rPr>
        <w:t>36</w:t>
      </w:r>
      <w:r w:rsidR="00C85A89" w:rsidRPr="00CD608F">
        <w:rPr>
          <w:rFonts w:ascii="Times New Roman" w:hAnsi="Times New Roman" w:cs="Times New Roman"/>
          <w:b w:val="0"/>
          <w:color w:val="auto"/>
          <w:sz w:val="24"/>
          <w:szCs w:val="24"/>
        </w:rPr>
        <w:t>.6.1. </w:t>
      </w:r>
      <w:r w:rsidR="00C85A89" w:rsidRPr="00CD608F">
        <w:rPr>
          <w:rFonts w:ascii="Times New Roman" w:hAnsi="Times New Roman" w:cs="Times New Roman"/>
          <w:b w:val="0"/>
          <w:caps w:val="0"/>
          <w:color w:val="auto"/>
          <w:sz w:val="24"/>
          <w:szCs w:val="24"/>
        </w:rPr>
        <w:t xml:space="preserve">Органическая химия. </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.6.1.1. Теоретические основы органической химии.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Предмет и значение органической химии, представление о многообразии органических соединений.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w:t>
      </w:r>
      <w:r w:rsidRPr="00CD608F">
        <w:rPr>
          <w:rFonts w:ascii="Times New Roman" w:hAnsi="Times New Roman" w:cs="Times New Roman"/>
          <w:color w:val="auto"/>
          <w:sz w:val="24"/>
          <w:szCs w:val="24"/>
        </w:rPr>
        <w:lastRenderedPageBreak/>
        <w:t>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Изомерия. Виды изомерии: структурная, пространственная.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Электронные эффекты в молекулах органических соединений (индуктивный и мезомерный эффекты).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Особенности и классификация органических реакций. Окислительно-восстановительные реакции в органической химии.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CD608F">
        <w:rPr>
          <w:rFonts w:ascii="Times New Roman" w:hAnsi="Times New Roman" w:cs="Times New Roman"/>
          <w:color w:val="auto"/>
          <w:sz w:val="24"/>
          <w:szCs w:val="24"/>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.6.1.2. Углеводороды.</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Алканы. Гомологический ряд алканов, общая формула, номенклатура и изомерия. Электронное и пространственное строение молекул алканов, sp</w:t>
      </w:r>
      <w:r w:rsidRPr="00CD608F">
        <w:rPr>
          <w:rFonts w:ascii="Times New Roman" w:hAnsi="Times New Roman" w:cs="Times New Roman"/>
          <w:color w:val="auto"/>
          <w:sz w:val="24"/>
          <w:szCs w:val="24"/>
          <w:vertAlign w:val="superscript"/>
        </w:rPr>
        <w:t>3</w:t>
      </w:r>
      <w:r w:rsidRPr="00CD608F">
        <w:rPr>
          <w:rFonts w:ascii="Times New Roman" w:hAnsi="Times New Roman" w:cs="Times New Roman"/>
          <w:color w:val="auto"/>
          <w:sz w:val="24"/>
          <w:szCs w:val="24"/>
        </w:rPr>
        <w:t xml:space="preserve">-гибридизация атомных орбиталей углерода, σ-связь. Физические свойства алканов. </w:t>
      </w:r>
    </w:p>
    <w:p w:rsidR="00C85A89" w:rsidRPr="00CD608F" w:rsidRDefault="00C85A89" w:rsidP="009A3308">
      <w:pPr>
        <w:pStyle w:val="body"/>
        <w:spacing w:line="240" w:lineRule="auto"/>
        <w:ind w:firstLine="709"/>
        <w:rPr>
          <w:rStyle w:val="Italic1"/>
          <w:rFonts w:ascii="Times New Roman" w:hAnsi="Times New Roman" w:cs="Times New Roman"/>
          <w:iCs/>
          <w:color w:val="auto"/>
          <w:sz w:val="24"/>
          <w:szCs w:val="24"/>
        </w:rPr>
      </w:pPr>
      <w:r w:rsidRPr="00CD608F">
        <w:rPr>
          <w:rFonts w:ascii="Times New Roman" w:hAnsi="Times New Roman" w:cs="Times New Roman"/>
          <w:color w:val="auto"/>
          <w:sz w:val="24"/>
          <w:szCs w:val="24"/>
        </w:rPr>
        <w:t xml:space="preserve">Химические свойства алканов: реакции замещения, изомеризации, дегидрирования, циклизации, пиролиза, крекинга, горения.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Нахождение в природе. Способы получения и применение алканов.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Алкены. Гомологический ряд алкенов, общая формула, номенклатура. Электронное и пространственное строение молекул алкенов, sp</w:t>
      </w:r>
      <w:r w:rsidRPr="00CD608F">
        <w:rPr>
          <w:rFonts w:ascii="Times New Roman" w:hAnsi="Times New Roman" w:cs="Times New Roman"/>
          <w:color w:val="auto"/>
          <w:sz w:val="24"/>
          <w:szCs w:val="24"/>
          <w:vertAlign w:val="superscript"/>
        </w:rPr>
        <w:t>2</w:t>
      </w:r>
      <w:r w:rsidRPr="00CD608F">
        <w:rPr>
          <w:rFonts w:ascii="Times New Roman" w:hAnsi="Times New Roman" w:cs="Times New Roman"/>
          <w:color w:val="auto"/>
          <w:sz w:val="24"/>
          <w:szCs w:val="24"/>
        </w:rPr>
        <w:t>-гибридизация атомных орбиталей углерода, σ- и π-связи. Структурная и геометрическая (цис-транс-) изомерия. Физические свойства алкенов.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Способы получения и применение алкенов.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Способы получения и применение алкинов.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w:t>
      </w:r>
      <w:r w:rsidRPr="00CD608F">
        <w:rPr>
          <w:rFonts w:ascii="Times New Roman" w:hAnsi="Times New Roman" w:cs="Times New Roman"/>
          <w:color w:val="auto"/>
          <w:sz w:val="24"/>
          <w:szCs w:val="24"/>
        </w:rPr>
        <w:lastRenderedPageBreak/>
        <w:t>карбоксильной, гидроксильной, амино- и нитрогруппы, атомов галогенов.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Особенности химических свойств стирола. Полимеризация стирола.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Способы получения и применение ароматических углеводородов.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Природный газ. Попутные нефтяные газы. Нефть и её происхождение. Каменный уголь и продукты его переработки.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Генетическая связь между различными классами углеводородов.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CD608F">
        <w:rPr>
          <w:rFonts w:ascii="Times New Roman" w:hAnsi="Times New Roman" w:cs="Times New Roman"/>
          <w:color w:val="auto"/>
          <w:sz w:val="24"/>
          <w:szCs w:val="24"/>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.6.1.3. Кислородсодержащие органические соединения.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Простые эфиры, номенклатура и изомерия. Особенности физических и химических свойств.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Химические свойства: кислотные свойства, реакция этерификации, реакции с участием углеводородного радикала.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Особенности свойств муравьиной кислоты.</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Понятие о производных карбоновых кислот – сложных эфирах.</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w:t>
      </w:r>
      <w:r w:rsidRPr="00CD608F">
        <w:rPr>
          <w:rFonts w:ascii="Times New Roman" w:hAnsi="Times New Roman" w:cs="Times New Roman"/>
          <w:color w:val="auto"/>
          <w:sz w:val="24"/>
          <w:szCs w:val="24"/>
        </w:rPr>
        <w:lastRenderedPageBreak/>
        <w:t>карбоновых кислот: стеариновая, пальмитиновая, олеиновая кислоты. Способы получения и применение карбоновых кислот.</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C85A89" w:rsidRPr="00CD608F" w:rsidRDefault="00C85A89" w:rsidP="009A3308">
      <w:pPr>
        <w:pStyle w:val="body"/>
        <w:spacing w:line="240" w:lineRule="auto"/>
        <w:ind w:firstLine="709"/>
        <w:rPr>
          <w:rFonts w:ascii="Times New Roman" w:hAnsi="Times New Roman" w:cs="Times New Roman"/>
          <w:i/>
          <w:color w:val="auto"/>
          <w:sz w:val="24"/>
          <w:szCs w:val="24"/>
        </w:rPr>
      </w:pPr>
      <w:r w:rsidRPr="00CD608F">
        <w:rPr>
          <w:rFonts w:ascii="Times New Roman" w:hAnsi="Times New Roman" w:cs="Times New Roman"/>
          <w:color w:val="auto"/>
          <w:sz w:val="24"/>
          <w:szCs w:val="24"/>
        </w:rPr>
        <w:t xml:space="preserve">Мыла́ как соли высших карбоновых кислот, их моющее действие.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Общая характеристика углеводов. Классификация углеводов (моно-, ди- и полисахариды).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Моносахариды: глюкоза, фруктоза. Физические свойства и нахождение в природе. Фотосинтез.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C85A89" w:rsidRPr="00CD608F" w:rsidRDefault="00C85A89" w:rsidP="009A3308">
      <w:pPr>
        <w:pStyle w:val="body"/>
        <w:spacing w:line="240" w:lineRule="auto"/>
        <w:ind w:firstLine="709"/>
        <w:rPr>
          <w:rFonts w:ascii="Times New Roman" w:hAnsi="Times New Roman" w:cs="Times New Roman"/>
          <w:strike/>
          <w:color w:val="auto"/>
          <w:sz w:val="24"/>
          <w:szCs w:val="24"/>
        </w:rPr>
      </w:pPr>
      <w:r w:rsidRPr="00CD608F">
        <w:rPr>
          <w:rFonts w:ascii="Times New Roman" w:hAnsi="Times New Roman" w:cs="Times New Roman"/>
          <w:color w:val="auto"/>
          <w:sz w:val="24"/>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CD608F">
        <w:rPr>
          <w:rFonts w:ascii="Times New Roman" w:hAnsi="Times New Roman" w:cs="Times New Roman"/>
          <w:color w:val="auto"/>
          <w:sz w:val="24"/>
          <w:szCs w:val="24"/>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.6.1.4. Азотсодержащие органические соединения.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Способы получения и применение алифатических аминов. Получение анилина из нитробензола.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CD608F">
        <w:rPr>
          <w:rFonts w:ascii="Times New Roman" w:hAnsi="Times New Roman" w:cs="Times New Roman"/>
          <w:color w:val="auto"/>
          <w:sz w:val="24"/>
          <w:szCs w:val="24"/>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.6.1.5. Высокомолекулярные соединения.</w:t>
      </w:r>
    </w:p>
    <w:p w:rsidR="00C85A89" w:rsidRPr="00CD608F" w:rsidRDefault="00C85A89" w:rsidP="009A3308">
      <w:pPr>
        <w:pStyle w:val="body"/>
        <w:spacing w:line="240" w:lineRule="auto"/>
        <w:ind w:firstLine="709"/>
        <w:rPr>
          <w:rFonts w:ascii="Times New Roman" w:hAnsi="Times New Roman" w:cs="Times New Roman"/>
          <w:i/>
          <w:color w:val="auto"/>
          <w:sz w:val="24"/>
          <w:szCs w:val="24"/>
        </w:rPr>
      </w:pPr>
      <w:r w:rsidRPr="00CD608F">
        <w:rPr>
          <w:rFonts w:ascii="Times New Roman" w:hAnsi="Times New Roman" w:cs="Times New Roman"/>
          <w:color w:val="auto"/>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w:t>
      </w:r>
      <w:r w:rsidRPr="00CD608F">
        <w:rPr>
          <w:rFonts w:ascii="Times New Roman" w:hAnsi="Times New Roman" w:cs="Times New Roman"/>
          <w:color w:val="auto"/>
          <w:sz w:val="24"/>
          <w:szCs w:val="24"/>
        </w:rPr>
        <w:lastRenderedPageBreak/>
        <w:t xml:space="preserve">синтеза высокомолекулярных соединений – полимеризация и поликонденсация.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Эластомеры: натуральный каучук, синтетические каучуки (бутадиеновый, хлоропреновый, изопреновый). Резина.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Волокна: натуральные (хлопок, шерсть, шёлк), искусственные (вискоза, ацетатное волокно), синтетические (капрон и лавсан).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CD608F">
        <w:rPr>
          <w:rFonts w:ascii="Times New Roman" w:hAnsi="Times New Roman" w:cs="Times New Roman"/>
          <w:color w:val="auto"/>
          <w:sz w:val="24"/>
          <w:szCs w:val="24"/>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Расчётные задачи.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.6.1.6. Межпредметные связи.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География: полезные ископаемые, топливо.</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Технология: пищевые продукты, основы рационального питания, моющие средства, материалы из искусственных и синтетических волокон.</w:t>
      </w:r>
    </w:p>
    <w:p w:rsidR="00C85A89" w:rsidRPr="00CD608F" w:rsidRDefault="00070BD5" w:rsidP="009A3308">
      <w:pPr>
        <w:pStyle w:val="h2"/>
        <w:spacing w:before="0" w:after="0" w:line="240" w:lineRule="auto"/>
        <w:ind w:firstLine="709"/>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36</w:t>
      </w:r>
      <w:r w:rsidR="00C85A89" w:rsidRPr="00CD608F">
        <w:rPr>
          <w:rFonts w:ascii="Times New Roman" w:hAnsi="Times New Roman" w:cs="Times New Roman"/>
          <w:b w:val="0"/>
          <w:color w:val="auto"/>
          <w:sz w:val="24"/>
          <w:szCs w:val="24"/>
        </w:rPr>
        <w:t>.7. </w:t>
      </w:r>
      <w:r w:rsidR="00C85A89" w:rsidRPr="00CD608F">
        <w:rPr>
          <w:rFonts w:ascii="Times New Roman" w:hAnsi="Times New Roman" w:cs="Times New Roman"/>
          <w:b w:val="0"/>
          <w:caps w:val="0"/>
          <w:color w:val="auto"/>
          <w:sz w:val="24"/>
          <w:szCs w:val="24"/>
        </w:rPr>
        <w:t>Содержание обучения в 11 классе.</w:t>
      </w:r>
    </w:p>
    <w:p w:rsidR="00C85A89" w:rsidRPr="00CD608F" w:rsidRDefault="00070BD5" w:rsidP="009A3308">
      <w:pPr>
        <w:pStyle w:val="h2"/>
        <w:spacing w:before="0" w:after="0" w:line="240" w:lineRule="auto"/>
        <w:ind w:firstLine="709"/>
        <w:rPr>
          <w:rFonts w:ascii="Times New Roman" w:hAnsi="Times New Roman" w:cs="Times New Roman"/>
          <w:b w:val="0"/>
          <w:caps w:val="0"/>
          <w:color w:val="auto"/>
          <w:sz w:val="24"/>
          <w:szCs w:val="24"/>
        </w:rPr>
      </w:pPr>
      <w:r>
        <w:rPr>
          <w:rFonts w:ascii="Times New Roman" w:hAnsi="Times New Roman" w:cs="Times New Roman"/>
          <w:b w:val="0"/>
          <w:color w:val="auto"/>
          <w:sz w:val="24"/>
          <w:szCs w:val="24"/>
        </w:rPr>
        <w:t>36</w:t>
      </w:r>
      <w:r w:rsidR="00C85A89" w:rsidRPr="00CD608F">
        <w:rPr>
          <w:rFonts w:ascii="Times New Roman" w:hAnsi="Times New Roman" w:cs="Times New Roman"/>
          <w:b w:val="0"/>
          <w:color w:val="auto"/>
          <w:sz w:val="24"/>
          <w:szCs w:val="24"/>
        </w:rPr>
        <w:t>.7.1. </w:t>
      </w:r>
      <w:r w:rsidR="00C85A89" w:rsidRPr="00CD608F">
        <w:rPr>
          <w:rFonts w:ascii="Times New Roman" w:hAnsi="Times New Roman" w:cs="Times New Roman"/>
          <w:b w:val="0"/>
          <w:caps w:val="0"/>
          <w:color w:val="auto"/>
          <w:sz w:val="24"/>
          <w:szCs w:val="24"/>
        </w:rPr>
        <w:t>Общая и неорганическая химия.</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.7.1.1. Теоретические основы химии.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Атом. Состав атомных ядер. Химический элемент. Изотопы.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Электроотрицательность.</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Вещества молекулярного и немолекулярного строения. Типы кристаллических решёток (структур) и свойства веществ.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CD608F">
        <w:rPr>
          <w:rFonts w:ascii="Times New Roman" w:hAnsi="Times New Roman" w:cs="Times New Roman"/>
          <w:color w:val="auto"/>
          <w:sz w:val="24"/>
          <w:szCs w:val="24"/>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.7.1.2. Неорганическая химия.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C85A89" w:rsidRPr="00CD608F" w:rsidRDefault="00C85A89" w:rsidP="009A3308">
      <w:pPr>
        <w:pStyle w:val="body"/>
        <w:spacing w:line="240" w:lineRule="auto"/>
        <w:ind w:firstLine="709"/>
        <w:rPr>
          <w:rStyle w:val="Italic1"/>
          <w:rFonts w:ascii="Times New Roman" w:hAnsi="Times New Roman" w:cs="Times New Roman"/>
          <w:iCs/>
          <w:color w:val="auto"/>
          <w:sz w:val="24"/>
          <w:szCs w:val="24"/>
        </w:rPr>
      </w:pPr>
      <w:r w:rsidRPr="00CD608F">
        <w:rPr>
          <w:rFonts w:ascii="Times New Roman" w:hAnsi="Times New Roman" w:cs="Times New Roman"/>
          <w:color w:val="auto"/>
          <w:sz w:val="24"/>
          <w:szCs w:val="24"/>
        </w:rPr>
        <w:t xml:space="preserve">Водород. Получение, физические и химические свойства: реакции с металлами и неметаллами, восстановительные свойства. Гидриды.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w:t>
      </w:r>
      <w:r w:rsidRPr="00CD608F">
        <w:rPr>
          <w:rFonts w:ascii="Times New Roman" w:hAnsi="Times New Roman" w:cs="Times New Roman"/>
          <w:color w:val="auto"/>
          <w:sz w:val="24"/>
          <w:szCs w:val="24"/>
        </w:rPr>
        <w:lastRenderedPageBreak/>
        <w:t xml:space="preserve">угольная кислота и её соли. Активированный уголь. Применение простых веществ, образованных углеродом, и его соединений.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Общие физические свойства металлов. Применение металлов в быту и технике. Сплавы металлов.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C85A89" w:rsidRPr="00CD608F" w:rsidRDefault="00C85A89" w:rsidP="009A3308">
      <w:pPr>
        <w:pStyle w:val="body"/>
        <w:spacing w:line="240" w:lineRule="auto"/>
        <w:ind w:firstLine="709"/>
        <w:rPr>
          <w:rFonts w:ascii="Times New Roman" w:hAnsi="Times New Roman" w:cs="Times New Roman"/>
          <w:strike/>
          <w:color w:val="auto"/>
          <w:sz w:val="24"/>
          <w:szCs w:val="24"/>
        </w:rPr>
      </w:pPr>
      <w:r w:rsidRPr="00CD608F">
        <w:rPr>
          <w:rFonts w:ascii="Times New Roman" w:hAnsi="Times New Roman" w:cs="Times New Roman"/>
          <w:color w:val="auto"/>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Общая характеристика металлов побочных подгрупп (Б-групп) Периодической системы химических элементов.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Физические и химические свойства меди и её соединений. Получение и применение меди и её соединений.</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CD608F">
        <w:rPr>
          <w:rFonts w:ascii="Times New Roman" w:hAnsi="Times New Roman" w:cs="Times New Roman"/>
          <w:color w:val="auto"/>
          <w:sz w:val="24"/>
          <w:szCs w:val="24"/>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.7.1.3. Химия и жизнь.</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Роль химии в обеспечении устойчивого развития человечества.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Понятие о научных методах познания и методологии научного исследования. </w:t>
      </w:r>
    </w:p>
    <w:p w:rsidR="00C85A89" w:rsidRPr="00CD608F" w:rsidRDefault="00C85A89" w:rsidP="009A3308">
      <w:pPr>
        <w:pStyle w:val="body"/>
        <w:spacing w:line="240" w:lineRule="auto"/>
        <w:ind w:firstLine="709"/>
        <w:rPr>
          <w:rFonts w:ascii="Times New Roman" w:hAnsi="Times New Roman" w:cs="Times New Roman"/>
          <w:i/>
          <w:color w:val="auto"/>
          <w:sz w:val="24"/>
          <w:szCs w:val="24"/>
        </w:rPr>
      </w:pPr>
      <w:r w:rsidRPr="00CD608F">
        <w:rPr>
          <w:rFonts w:ascii="Times New Roman" w:hAnsi="Times New Roman" w:cs="Times New Roman"/>
          <w:color w:val="auto"/>
          <w:sz w:val="24"/>
          <w:szCs w:val="24"/>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Химия пищи: основные компоненты, пищевые добавки. Роль химии в обеспечении пищевой безопасности.</w:t>
      </w:r>
    </w:p>
    <w:p w:rsidR="00C85A89" w:rsidRPr="00CD608F" w:rsidRDefault="00C85A89" w:rsidP="009A3308">
      <w:pPr>
        <w:pStyle w:val="body"/>
        <w:spacing w:line="240" w:lineRule="auto"/>
        <w:ind w:firstLine="709"/>
        <w:rPr>
          <w:rFonts w:ascii="Times New Roman" w:hAnsi="Times New Roman" w:cs="Times New Roman"/>
          <w:strike/>
          <w:color w:val="auto"/>
          <w:sz w:val="24"/>
          <w:szCs w:val="24"/>
        </w:rPr>
      </w:pPr>
      <w:r w:rsidRPr="00CD608F">
        <w:rPr>
          <w:rFonts w:ascii="Times New Roman" w:hAnsi="Times New Roman" w:cs="Times New Roman"/>
          <w:color w:val="auto"/>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Химия в строительстве: важнейшие строительные материалы (цемент, бетон).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Химия в сельском хозяйстве. Органические и минеральные удобрения.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Современные конструкционные материалы, краски, стекло, керамика.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Расчётные задачи.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.7.1.4. Межпредметные связи.</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География: минералы, горные породы, полезные ископаемые, топливо, ресурсы.</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.8. Планируемые результаты освоения программы по химии (углублённый уровень) на уровне среднего общего образования.»</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.8.1. </w:t>
      </w:r>
      <w:r w:rsidR="00C85A89" w:rsidRPr="00CD608F">
        <w:rPr>
          <w:rFonts w:ascii="Times New Roman" w:hAnsi="Times New Roman"/>
          <w:sz w:val="24"/>
          <w:szCs w:val="24"/>
        </w:rPr>
        <w:t>ФГОС СОО</w:t>
      </w:r>
      <w:r w:rsidR="00C85A89" w:rsidRPr="00CD608F">
        <w:rPr>
          <w:rFonts w:ascii="Times New Roman" w:hAnsi="Times New Roman" w:cs="Times New Roman"/>
          <w:color w:val="auto"/>
          <w:sz w:val="24"/>
          <w:szCs w:val="24"/>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осознание обучающимися российской гражданской идентичности;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готовность к саморазвитию, самостоятельности и самоопределению;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наличие мотивации к обучению;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готовность и способность обучающихся руководствоваться принятыми в обществе правилами и нормами поведения;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наличие правосознания, экологической культуры;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способность ставить цели и строить жизненные планы.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C85A89" w:rsidRPr="00CD608F" w:rsidRDefault="00070BD5" w:rsidP="009A3308">
      <w:pPr>
        <w:spacing w:after="0" w:line="240" w:lineRule="auto"/>
        <w:ind w:firstLine="709"/>
        <w:jc w:val="both"/>
        <w:rPr>
          <w:rFonts w:ascii="Times New Roman" w:hAnsi="Times New Roman"/>
          <w:sz w:val="24"/>
          <w:szCs w:val="24"/>
        </w:rPr>
      </w:pPr>
      <w:r>
        <w:rPr>
          <w:rFonts w:ascii="Times New Roman" w:hAnsi="Times New Roman"/>
          <w:sz w:val="24"/>
          <w:szCs w:val="24"/>
        </w:rPr>
        <w:t>36</w:t>
      </w:r>
      <w:r w:rsidR="00C85A89" w:rsidRPr="00CD608F">
        <w:rPr>
          <w:rFonts w:ascii="Times New Roman" w:hAnsi="Times New Roman"/>
          <w:sz w:val="24"/>
          <w:szCs w:val="24"/>
        </w:rPr>
        <w:t xml:space="preserve">.8.2. 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lastRenderedPageBreak/>
        <w:t>1) гражданского воспитания:</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осознания обучающимися своих конституционных прав и обязанностей, уважения к закону и правопорядку;</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представления о социальных нормах и правилах межличностных отношений в коллективе; </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C85A89" w:rsidRPr="00CD608F" w:rsidRDefault="00C85A89" w:rsidP="009A3308">
      <w:pPr>
        <w:pStyle w:val="h3"/>
        <w:spacing w:before="0" w:after="0" w:line="240" w:lineRule="auto"/>
        <w:ind w:firstLine="709"/>
        <w:rPr>
          <w:rFonts w:ascii="Times New Roman" w:hAnsi="Times New Roman" w:cs="Times New Roman"/>
          <w:b w:val="0"/>
          <w:bCs w:val="0"/>
          <w:color w:val="auto"/>
          <w:sz w:val="24"/>
          <w:szCs w:val="24"/>
        </w:rPr>
      </w:pPr>
      <w:r w:rsidRPr="00CD608F">
        <w:rPr>
          <w:rFonts w:ascii="Times New Roman" w:hAnsi="Times New Roman" w:cs="Times New Roman"/>
          <w:b w:val="0"/>
          <w:bCs w:val="0"/>
          <w:color w:val="auto"/>
          <w:sz w:val="24"/>
          <w:szCs w:val="24"/>
        </w:rPr>
        <w:t>2) патриотического воспитания:</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ценностного отношения к историческому и научному наследию отечественной химии; </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C85A89" w:rsidRPr="00CD608F" w:rsidRDefault="00C85A89" w:rsidP="009A3308">
      <w:pPr>
        <w:pStyle w:val="h3"/>
        <w:spacing w:before="0" w:after="0" w:line="240" w:lineRule="auto"/>
        <w:ind w:firstLine="709"/>
        <w:rPr>
          <w:rFonts w:ascii="Times New Roman" w:hAnsi="Times New Roman" w:cs="Times New Roman"/>
          <w:b w:val="0"/>
          <w:bCs w:val="0"/>
          <w:color w:val="auto"/>
          <w:sz w:val="24"/>
          <w:szCs w:val="24"/>
        </w:rPr>
      </w:pPr>
      <w:r w:rsidRPr="00CD608F">
        <w:rPr>
          <w:rFonts w:ascii="Times New Roman" w:hAnsi="Times New Roman" w:cs="Times New Roman"/>
          <w:b w:val="0"/>
          <w:bCs w:val="0"/>
          <w:color w:val="auto"/>
          <w:sz w:val="24"/>
          <w:szCs w:val="24"/>
        </w:rPr>
        <w:t>3) духовно-нравственного воспитания:</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нравственного сознания, этического поведения;</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C85A89" w:rsidRPr="00CD608F" w:rsidRDefault="00C85A89" w:rsidP="009A3308">
      <w:pPr>
        <w:pStyle w:val="h3"/>
        <w:spacing w:before="0" w:after="0" w:line="240" w:lineRule="auto"/>
        <w:ind w:firstLine="709"/>
        <w:rPr>
          <w:rFonts w:ascii="Times New Roman" w:hAnsi="Times New Roman" w:cs="Times New Roman"/>
          <w:b w:val="0"/>
          <w:bCs w:val="0"/>
          <w:color w:val="auto"/>
          <w:sz w:val="24"/>
          <w:szCs w:val="24"/>
        </w:rPr>
      </w:pPr>
      <w:r w:rsidRPr="00CD608F">
        <w:rPr>
          <w:rFonts w:ascii="Times New Roman" w:hAnsi="Times New Roman" w:cs="Times New Roman"/>
          <w:b w:val="0"/>
          <w:bCs w:val="0"/>
          <w:color w:val="auto"/>
          <w:sz w:val="24"/>
          <w:szCs w:val="24"/>
        </w:rPr>
        <w:t>4) формирования культуры здоровья:</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соблюдения правил безопасного обращения с веществами в быту, повседневной жизни, в трудовой деятельности; </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осознания последствий и неприятия вредных привычек (употребления алкоголя, наркотиков, курения);</w:t>
      </w:r>
    </w:p>
    <w:p w:rsidR="00C85A89" w:rsidRPr="00CD608F" w:rsidRDefault="00C85A89" w:rsidP="009A3308">
      <w:pPr>
        <w:pStyle w:val="h3"/>
        <w:spacing w:before="0" w:after="0" w:line="240" w:lineRule="auto"/>
        <w:ind w:firstLine="709"/>
        <w:rPr>
          <w:rFonts w:ascii="Times New Roman" w:hAnsi="Times New Roman" w:cs="Times New Roman"/>
          <w:b w:val="0"/>
          <w:bCs w:val="0"/>
          <w:color w:val="auto"/>
          <w:sz w:val="24"/>
          <w:szCs w:val="24"/>
        </w:rPr>
      </w:pPr>
      <w:r w:rsidRPr="00CD608F">
        <w:rPr>
          <w:rFonts w:ascii="Times New Roman" w:hAnsi="Times New Roman" w:cs="Times New Roman"/>
          <w:b w:val="0"/>
          <w:bCs w:val="0"/>
          <w:color w:val="auto"/>
          <w:sz w:val="24"/>
          <w:szCs w:val="24"/>
        </w:rPr>
        <w:t>5) трудового воспитания:</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уважения к труду, людям труда и результатам трудовой деятельности; </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C85A89" w:rsidRPr="00CD608F" w:rsidRDefault="00C85A89" w:rsidP="009A3308">
      <w:pPr>
        <w:pStyle w:val="h3"/>
        <w:spacing w:before="0" w:after="0" w:line="240" w:lineRule="auto"/>
        <w:ind w:firstLine="709"/>
        <w:rPr>
          <w:rFonts w:ascii="Times New Roman" w:hAnsi="Times New Roman" w:cs="Times New Roman"/>
          <w:b w:val="0"/>
          <w:bCs w:val="0"/>
          <w:color w:val="auto"/>
          <w:sz w:val="24"/>
          <w:szCs w:val="24"/>
        </w:rPr>
      </w:pPr>
      <w:r w:rsidRPr="00CD608F">
        <w:rPr>
          <w:rFonts w:ascii="Times New Roman" w:hAnsi="Times New Roman" w:cs="Times New Roman"/>
          <w:b w:val="0"/>
          <w:bCs w:val="0"/>
          <w:color w:val="auto"/>
          <w:sz w:val="24"/>
          <w:szCs w:val="24"/>
        </w:rPr>
        <w:t>6) экологического воспитания:</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экологически целесообразного отношения к природе как источнику существования жизни на Земле;</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осознания необходимости использования достижений химии для решения вопросов рационального природопользования;</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наличия развитого экологического мышления, экологической культуры, опыта </w:t>
      </w:r>
      <w:r w:rsidRPr="00CD608F">
        <w:rPr>
          <w:rFonts w:ascii="Times New Roman" w:hAnsi="Times New Roman" w:cs="Times New Roman"/>
          <w:color w:val="auto"/>
          <w:sz w:val="24"/>
          <w:szCs w:val="24"/>
        </w:rPr>
        <w:lastRenderedPageBreak/>
        <w:t>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C85A89" w:rsidRPr="00CD608F" w:rsidRDefault="00C85A89" w:rsidP="009A3308">
      <w:pPr>
        <w:pStyle w:val="h3"/>
        <w:spacing w:before="0" w:after="0" w:line="240" w:lineRule="auto"/>
        <w:ind w:firstLine="709"/>
        <w:rPr>
          <w:rFonts w:ascii="Times New Roman" w:hAnsi="Times New Roman" w:cs="Times New Roman"/>
          <w:b w:val="0"/>
          <w:bCs w:val="0"/>
          <w:color w:val="auto"/>
          <w:sz w:val="24"/>
          <w:szCs w:val="24"/>
        </w:rPr>
      </w:pPr>
      <w:r w:rsidRPr="00CD608F">
        <w:rPr>
          <w:rFonts w:ascii="Times New Roman" w:hAnsi="Times New Roman" w:cs="Times New Roman"/>
          <w:b w:val="0"/>
          <w:bCs w:val="0"/>
          <w:color w:val="auto"/>
          <w:sz w:val="24"/>
          <w:szCs w:val="24"/>
        </w:rPr>
        <w:t>7) ценности научного познания:</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мировоззрения, соответствующего современному уровню развития науки и общественной практики; </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способности самостоятельно использовать химические знания для решения проблем в реальных жизненных ситуациях;</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интереса к познанию, исследовательской деятельности; </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интереса к особенностям труда в различных сферах профессиональной деятельности.</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 xml:space="preserve">.8.3. Метапредметные результаты освоения программы по химии на уровне среднего общего образования включают: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C85A89" w:rsidRPr="00CD608F" w:rsidRDefault="00C85A89" w:rsidP="009A3308">
      <w:pPr>
        <w:pStyle w:val="body"/>
        <w:spacing w:line="240" w:lineRule="auto"/>
        <w:ind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85A89" w:rsidRPr="00CD608F" w:rsidRDefault="00070BD5" w:rsidP="009A3308">
      <w:pPr>
        <w:spacing w:after="0" w:line="240" w:lineRule="auto"/>
        <w:ind w:firstLine="709"/>
        <w:jc w:val="both"/>
        <w:rPr>
          <w:rFonts w:ascii="Times New Roman" w:hAnsi="Times New Roman"/>
          <w:sz w:val="24"/>
          <w:szCs w:val="24"/>
        </w:rPr>
      </w:pPr>
      <w:r>
        <w:rPr>
          <w:rFonts w:ascii="Times New Roman" w:hAnsi="Times New Roman"/>
          <w:sz w:val="24"/>
          <w:szCs w:val="24"/>
        </w:rPr>
        <w:t>36</w:t>
      </w:r>
      <w:r w:rsidR="00C85A89" w:rsidRPr="00CD608F">
        <w:rPr>
          <w:rFonts w:ascii="Times New Roman" w:hAnsi="Times New Roman"/>
          <w:sz w:val="24"/>
          <w:szCs w:val="24"/>
        </w:rPr>
        <w:t>.8.4. Метапредметные результаты отражают овладение универсальными учебными познавательными, коммуникативными и регулятивными действиями.</w:t>
      </w:r>
    </w:p>
    <w:p w:rsidR="00C85A89" w:rsidRPr="00CD608F" w:rsidRDefault="00070BD5" w:rsidP="009A3308">
      <w:pPr>
        <w:spacing w:after="0" w:line="240" w:lineRule="auto"/>
        <w:ind w:firstLine="709"/>
        <w:jc w:val="both"/>
        <w:rPr>
          <w:rFonts w:ascii="Times New Roman" w:hAnsi="Times New Roman"/>
          <w:sz w:val="24"/>
          <w:szCs w:val="24"/>
        </w:rPr>
      </w:pPr>
      <w:r>
        <w:rPr>
          <w:rFonts w:ascii="Times New Roman" w:hAnsi="Times New Roman"/>
          <w:sz w:val="24"/>
          <w:szCs w:val="24"/>
        </w:rPr>
        <w:t>36</w:t>
      </w:r>
      <w:r w:rsidR="00C85A89" w:rsidRPr="00CD608F">
        <w:rPr>
          <w:rFonts w:ascii="Times New Roman" w:hAnsi="Times New Roman"/>
          <w:sz w:val="24"/>
          <w:szCs w:val="24"/>
        </w:rPr>
        <w:t>.8.4.1. Овладение универсальными учебными познавательными действиями: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 базовые логические действия:</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выбирать основания и критерии для классификации веществ и химических реакций;</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устанавливать причинно-следственные связи между изучаемыми явлениями; </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lastRenderedPageBreak/>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2) базовые исследовательские действия:</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владеть основами методов научного познания веществ и химических реакций;</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3) работа с информацией:</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приобретать опыт использования информационно-коммуникативных технологий и различных поисковых систем; </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самостоятельно выбирать оптимальную форму представления информации (схемы, графики, диаграммы, таблицы, рисунки и другие);</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использовать знаково-символические средства наглядности.</w:t>
      </w:r>
    </w:p>
    <w:p w:rsidR="00C85A89" w:rsidRPr="00CD608F" w:rsidRDefault="00070BD5" w:rsidP="009A3308">
      <w:pPr>
        <w:pStyle w:val="list-dash"/>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.8.4.2. Овладение универсальными коммуникативными действиями:</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85A89" w:rsidRPr="00CD608F" w:rsidRDefault="00070BD5" w:rsidP="009A3308">
      <w:pPr>
        <w:pStyle w:val="list-dash"/>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.8.4.3. Овладение универсальными регулятивными действиями:</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C85A89" w:rsidRPr="00CD608F" w:rsidRDefault="00C85A89" w:rsidP="009A3308">
      <w:pPr>
        <w:pStyle w:val="list-dash"/>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осуществлять самоконтроль деятельности на основе самоанализа и самооценки.</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 xml:space="preserve">.8.5. Предметные результаты освоения программы по химии на углублённом уровне на </w:t>
      </w:r>
      <w:r w:rsidR="00C85A89" w:rsidRPr="00CD608F">
        <w:rPr>
          <w:rFonts w:ascii="Times New Roman" w:hAnsi="Times New Roman" w:cs="Times New Roman"/>
          <w:color w:val="auto"/>
          <w:sz w:val="24"/>
          <w:szCs w:val="24"/>
        </w:rPr>
        <w:lastRenderedPageBreak/>
        <w:t>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.8.6. Предметные результаты освоения курса «Органическая химия» отражают:</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w:t>
      </w:r>
      <w:r w:rsidRPr="00CD608F">
        <w:rPr>
          <w:rFonts w:ascii="Times New Roman" w:hAnsi="Times New Roman" w:cs="Times New Roman"/>
          <w:i/>
          <w:color w:val="auto"/>
          <w:sz w:val="24"/>
          <w:szCs w:val="24"/>
        </w:rPr>
        <w:t xml:space="preserve"> </w:t>
      </w:r>
      <w:r w:rsidRPr="00CD608F">
        <w:rPr>
          <w:rFonts w:ascii="Times New Roman" w:hAnsi="Times New Roman" w:cs="Times New Roman"/>
          <w:color w:val="auto"/>
          <w:sz w:val="24"/>
          <w:szCs w:val="24"/>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владение системой химических знаний, которая включает: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 умений:</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 xml:space="preserve">выявлять характерные признаки понятий, </w:t>
      </w:r>
      <w:r w:rsidRPr="00CD608F">
        <w:rPr>
          <w:rStyle w:val="Italic1"/>
          <w:rFonts w:ascii="Times New Roman" w:hAnsi="Times New Roman" w:cs="Times New Roman"/>
          <w:i w:val="0"/>
          <w:iCs/>
          <w:color w:val="auto"/>
          <w:sz w:val="24"/>
          <w:szCs w:val="24"/>
        </w:rPr>
        <w:t>устанавливать</w:t>
      </w:r>
      <w:r w:rsidRPr="00CD608F">
        <w:rPr>
          <w:rFonts w:ascii="Times New Roman" w:hAnsi="Times New Roman" w:cs="Times New Roman"/>
          <w:color w:val="auto"/>
          <w:sz w:val="24"/>
          <w:szCs w:val="24"/>
        </w:rPr>
        <w:t xml:space="preserve"> их взаимосвязь, использовать соответствующие понятия при описании состава, строения и свойств органических соединений; </w:t>
      </w:r>
    </w:p>
    <w:p w:rsidR="00C85A89" w:rsidRPr="00CD608F" w:rsidRDefault="00C85A89" w:rsidP="009A3308">
      <w:pPr>
        <w:pStyle w:val="list-num"/>
        <w:spacing w:line="240" w:lineRule="auto"/>
        <w:ind w:left="0" w:firstLine="709"/>
        <w:rPr>
          <w:rStyle w:val="Italic1"/>
          <w:rFonts w:ascii="Times New Roman" w:hAnsi="Times New Roman" w:cs="Times New Roman"/>
          <w:i w:val="0"/>
          <w:color w:val="auto"/>
          <w:sz w:val="24"/>
          <w:szCs w:val="24"/>
        </w:rPr>
      </w:pPr>
      <w:r w:rsidRPr="00CD608F">
        <w:rPr>
          <w:rStyle w:val="Italic1"/>
          <w:rFonts w:ascii="Times New Roman" w:hAnsi="Times New Roman" w:cs="Times New Roman"/>
          <w:i w:val="0"/>
          <w:iCs/>
          <w:color w:val="auto"/>
          <w:sz w:val="24"/>
          <w:szCs w:val="24"/>
        </w:rPr>
        <w:t xml:space="preserve">сформированность умений: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составлять</w:t>
      </w:r>
      <w:r w:rsidRPr="00CD608F">
        <w:rPr>
          <w:rFonts w:ascii="Times New Roman" w:hAnsi="Times New Roman" w:cs="Times New Roman"/>
          <w:i/>
          <w:color w:val="auto"/>
          <w:sz w:val="24"/>
          <w:szCs w:val="24"/>
        </w:rPr>
        <w:t xml:space="preserve"> </w:t>
      </w:r>
      <w:r w:rsidRPr="00CD608F">
        <w:rPr>
          <w:rFonts w:ascii="Times New Roman" w:hAnsi="Times New Roman" w:cs="Times New Roman"/>
          <w:color w:val="auto"/>
          <w:sz w:val="24"/>
          <w:szCs w:val="24"/>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изготавливать</w:t>
      </w:r>
      <w:r w:rsidRPr="00CD608F">
        <w:rPr>
          <w:rFonts w:ascii="Times New Roman" w:hAnsi="Times New Roman" w:cs="Times New Roman"/>
          <w:i/>
          <w:color w:val="auto"/>
          <w:sz w:val="24"/>
          <w:szCs w:val="24"/>
        </w:rPr>
        <w:t xml:space="preserve"> </w:t>
      </w:r>
      <w:r w:rsidRPr="00CD608F">
        <w:rPr>
          <w:rFonts w:ascii="Times New Roman" w:hAnsi="Times New Roman" w:cs="Times New Roman"/>
          <w:color w:val="auto"/>
          <w:sz w:val="24"/>
          <w:szCs w:val="24"/>
        </w:rPr>
        <w:t>модели молекул органических веществ для иллюстрации их химического и пространственного строения;</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 умений:</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CD608F">
        <w:rPr>
          <w:rStyle w:val="Italic1"/>
          <w:rFonts w:ascii="Times New Roman" w:hAnsi="Times New Roman" w:cs="Times New Roman"/>
          <w:i w:val="0"/>
          <w:iCs/>
          <w:color w:val="auto"/>
          <w:sz w:val="24"/>
          <w:szCs w:val="24"/>
        </w:rPr>
        <w:t>давать</w:t>
      </w:r>
      <w:r w:rsidRPr="00CD608F">
        <w:rPr>
          <w:rFonts w:ascii="Times New Roman" w:hAnsi="Times New Roman" w:cs="Times New Roman"/>
          <w:color w:val="auto"/>
          <w:sz w:val="24"/>
          <w:szCs w:val="24"/>
        </w:rPr>
        <w:t xml:space="preserve"> им названия по систематической номенклатуре (IUPAC) и </w:t>
      </w:r>
      <w:r w:rsidRPr="00CD608F">
        <w:rPr>
          <w:rStyle w:val="Italic1"/>
          <w:rFonts w:ascii="Times New Roman" w:hAnsi="Times New Roman" w:cs="Times New Roman"/>
          <w:i w:val="0"/>
          <w:iCs/>
          <w:color w:val="auto"/>
          <w:sz w:val="24"/>
          <w:szCs w:val="24"/>
        </w:rPr>
        <w:t>приводить</w:t>
      </w:r>
      <w:r w:rsidRPr="00CD608F">
        <w:rPr>
          <w:rFonts w:ascii="Times New Roman" w:hAnsi="Times New Roman" w:cs="Times New Roman"/>
          <w:color w:val="auto"/>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 умения</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определять вид химической связи в органических соединениях (ковалентная и ионная связь, σ- и π-связь, водородная связь);</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lastRenderedPageBreak/>
        <w:t>сформированность умения</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 умений</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 умения</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 умения</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 xml:space="preserve">умения </w:t>
      </w:r>
      <w:r w:rsidRPr="00CD608F">
        <w:rPr>
          <w:rStyle w:val="Italic1"/>
          <w:rFonts w:ascii="Times New Roman" w:hAnsi="Times New Roman" w:cs="Times New Roman"/>
          <w:i w:val="0"/>
          <w:iCs/>
          <w:color w:val="auto"/>
          <w:sz w:val="24"/>
          <w:szCs w:val="24"/>
        </w:rPr>
        <w:t>применять</w:t>
      </w:r>
      <w:r w:rsidRPr="00CD608F">
        <w:rPr>
          <w:rFonts w:ascii="Times New Roman" w:hAnsi="Times New Roman" w:cs="Times New Roman"/>
          <w:i/>
          <w:color w:val="auto"/>
          <w:sz w:val="24"/>
          <w:szCs w:val="24"/>
        </w:rPr>
        <w:t xml:space="preserve"> </w:t>
      </w:r>
      <w:r w:rsidRPr="00CD608F">
        <w:rPr>
          <w:rFonts w:ascii="Times New Roman" w:hAnsi="Times New Roman" w:cs="Times New Roman"/>
          <w:color w:val="auto"/>
          <w:sz w:val="24"/>
          <w:szCs w:val="24"/>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 умений:</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CD608F">
        <w:rPr>
          <w:rStyle w:val="Italic1"/>
          <w:rFonts w:ascii="Times New Roman" w:hAnsi="Times New Roman" w:cs="Times New Roman"/>
          <w:iCs/>
          <w:color w:val="auto"/>
          <w:sz w:val="24"/>
          <w:szCs w:val="24"/>
        </w:rPr>
        <w:t>использовать</w:t>
      </w:r>
      <w:r w:rsidRPr="00CD608F">
        <w:rPr>
          <w:rFonts w:ascii="Times New Roman" w:hAnsi="Times New Roman" w:cs="Times New Roman"/>
          <w:color w:val="auto"/>
          <w:sz w:val="24"/>
          <w:szCs w:val="24"/>
        </w:rPr>
        <w:t xml:space="preserve"> системные знания по органической химии для объяснения и прогнозирования явлений, имеющих естественно-научную природу;</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 умений:</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 умений:</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 xml:space="preserve">прогнозировать, </w:t>
      </w:r>
      <w:r w:rsidRPr="00CD608F">
        <w:rPr>
          <w:rStyle w:val="Italic1"/>
          <w:rFonts w:ascii="Times New Roman" w:hAnsi="Times New Roman" w:cs="Times New Roman"/>
          <w:i w:val="0"/>
          <w:iCs/>
          <w:color w:val="auto"/>
          <w:sz w:val="24"/>
          <w:szCs w:val="24"/>
        </w:rPr>
        <w:t>анализировать</w:t>
      </w:r>
      <w:r w:rsidRPr="00CD608F">
        <w:rPr>
          <w:rFonts w:ascii="Times New Roman" w:hAnsi="Times New Roman" w:cs="Times New Roman"/>
          <w:i/>
          <w:color w:val="auto"/>
          <w:sz w:val="24"/>
          <w:szCs w:val="24"/>
        </w:rPr>
        <w:t xml:space="preserve"> </w:t>
      </w:r>
      <w:r w:rsidRPr="00CD608F">
        <w:rPr>
          <w:rFonts w:ascii="Times New Roman" w:hAnsi="Times New Roman" w:cs="Times New Roman"/>
          <w:color w:val="auto"/>
          <w:sz w:val="24"/>
          <w:szCs w:val="24"/>
        </w:rPr>
        <w:t>и</w:t>
      </w:r>
      <w:r w:rsidRPr="00CD608F">
        <w:rPr>
          <w:rFonts w:ascii="Times New Roman" w:hAnsi="Times New Roman" w:cs="Times New Roman"/>
          <w:i/>
          <w:color w:val="auto"/>
          <w:sz w:val="24"/>
          <w:szCs w:val="24"/>
        </w:rPr>
        <w:t xml:space="preserve"> </w:t>
      </w:r>
      <w:r w:rsidRPr="00CD608F">
        <w:rPr>
          <w:rStyle w:val="Italic1"/>
          <w:rFonts w:ascii="Times New Roman" w:hAnsi="Times New Roman" w:cs="Times New Roman"/>
          <w:i w:val="0"/>
          <w:iCs/>
          <w:color w:val="auto"/>
          <w:sz w:val="24"/>
          <w:szCs w:val="24"/>
        </w:rPr>
        <w:t>оценивать</w:t>
      </w:r>
      <w:r w:rsidRPr="00CD608F">
        <w:rPr>
          <w:rFonts w:ascii="Times New Roman" w:hAnsi="Times New Roman" w:cs="Times New Roman"/>
          <w:color w:val="auto"/>
          <w:sz w:val="24"/>
          <w:szCs w:val="24"/>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sidRPr="00CD608F">
        <w:rPr>
          <w:rStyle w:val="Italic1"/>
          <w:rFonts w:ascii="Times New Roman" w:hAnsi="Times New Roman" w:cs="Times New Roman"/>
          <w:i w:val="0"/>
          <w:iCs/>
          <w:color w:val="auto"/>
          <w:sz w:val="24"/>
          <w:szCs w:val="24"/>
        </w:rPr>
        <w:t>использовать</w:t>
      </w:r>
      <w:r w:rsidRPr="00CD608F">
        <w:rPr>
          <w:rFonts w:ascii="Times New Roman" w:hAnsi="Times New Roman" w:cs="Times New Roman"/>
          <w:i/>
          <w:color w:val="auto"/>
          <w:sz w:val="24"/>
          <w:szCs w:val="24"/>
        </w:rPr>
        <w:t xml:space="preserve"> </w:t>
      </w:r>
      <w:r w:rsidRPr="00CD608F">
        <w:rPr>
          <w:rFonts w:ascii="Times New Roman" w:hAnsi="Times New Roman" w:cs="Times New Roman"/>
          <w:color w:val="auto"/>
          <w:sz w:val="24"/>
          <w:szCs w:val="24"/>
        </w:rPr>
        <w:t>полученные знания для принятия грамотных решений проблем в ситуациях, связанных с химией;</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 умений:</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CD608F">
        <w:rPr>
          <w:rStyle w:val="Italic1"/>
          <w:rFonts w:ascii="Times New Roman" w:hAnsi="Times New Roman" w:cs="Times New Roman"/>
          <w:i w:val="0"/>
          <w:iCs/>
          <w:color w:val="auto"/>
          <w:sz w:val="24"/>
          <w:szCs w:val="24"/>
        </w:rPr>
        <w:t>формулировать</w:t>
      </w:r>
      <w:r w:rsidRPr="00CD608F">
        <w:rPr>
          <w:rFonts w:ascii="Times New Roman" w:hAnsi="Times New Roman" w:cs="Times New Roman"/>
          <w:color w:val="auto"/>
          <w:sz w:val="24"/>
          <w:szCs w:val="24"/>
        </w:rPr>
        <w:t xml:space="preserve"> цель исследования, </w:t>
      </w:r>
      <w:r w:rsidRPr="00CD608F">
        <w:rPr>
          <w:rStyle w:val="Italic1"/>
          <w:rFonts w:ascii="Times New Roman" w:hAnsi="Times New Roman" w:cs="Times New Roman"/>
          <w:i w:val="0"/>
          <w:iCs/>
          <w:color w:val="auto"/>
          <w:sz w:val="24"/>
          <w:szCs w:val="24"/>
        </w:rPr>
        <w:t>представлять</w:t>
      </w:r>
      <w:r w:rsidRPr="00CD608F">
        <w:rPr>
          <w:rFonts w:ascii="Times New Roman" w:hAnsi="Times New Roman" w:cs="Times New Roman"/>
          <w:i/>
          <w:color w:val="auto"/>
          <w:sz w:val="24"/>
          <w:szCs w:val="24"/>
        </w:rPr>
        <w:t xml:space="preserve"> </w:t>
      </w:r>
      <w:r w:rsidRPr="00CD608F">
        <w:rPr>
          <w:rFonts w:ascii="Times New Roman" w:hAnsi="Times New Roman" w:cs="Times New Roman"/>
          <w:color w:val="auto"/>
          <w:sz w:val="24"/>
          <w:szCs w:val="24"/>
        </w:rPr>
        <w:t xml:space="preserve">в различной форме результаты эксперимента, </w:t>
      </w:r>
      <w:r w:rsidRPr="00CD608F">
        <w:rPr>
          <w:rStyle w:val="Italic1"/>
          <w:rFonts w:ascii="Times New Roman" w:hAnsi="Times New Roman" w:cs="Times New Roman"/>
          <w:i w:val="0"/>
          <w:iCs/>
          <w:color w:val="auto"/>
          <w:sz w:val="24"/>
          <w:szCs w:val="24"/>
        </w:rPr>
        <w:t>анализировать</w:t>
      </w:r>
      <w:r w:rsidRPr="00CD608F">
        <w:rPr>
          <w:rFonts w:ascii="Times New Roman" w:hAnsi="Times New Roman" w:cs="Times New Roman"/>
          <w:color w:val="auto"/>
          <w:sz w:val="24"/>
          <w:szCs w:val="24"/>
        </w:rPr>
        <w:t xml:space="preserve"> и </w:t>
      </w:r>
      <w:r w:rsidRPr="00CD608F">
        <w:rPr>
          <w:rStyle w:val="Italic1"/>
          <w:rFonts w:ascii="Times New Roman" w:hAnsi="Times New Roman" w:cs="Times New Roman"/>
          <w:i w:val="0"/>
          <w:iCs/>
          <w:color w:val="auto"/>
          <w:sz w:val="24"/>
          <w:szCs w:val="24"/>
        </w:rPr>
        <w:t>оценивать</w:t>
      </w:r>
      <w:r w:rsidRPr="00CD608F">
        <w:rPr>
          <w:rFonts w:ascii="Times New Roman" w:hAnsi="Times New Roman" w:cs="Times New Roman"/>
          <w:i/>
          <w:color w:val="auto"/>
          <w:sz w:val="24"/>
          <w:szCs w:val="24"/>
        </w:rPr>
        <w:t xml:space="preserve"> </w:t>
      </w:r>
      <w:r w:rsidRPr="00CD608F">
        <w:rPr>
          <w:rFonts w:ascii="Times New Roman" w:hAnsi="Times New Roman" w:cs="Times New Roman"/>
          <w:color w:val="auto"/>
          <w:sz w:val="24"/>
          <w:szCs w:val="24"/>
        </w:rPr>
        <w:t xml:space="preserve">их достоверность; </w:t>
      </w:r>
    </w:p>
    <w:p w:rsidR="00C85A89" w:rsidRPr="00CD608F" w:rsidRDefault="00C85A89" w:rsidP="009A3308">
      <w:pPr>
        <w:pStyle w:val="list-num"/>
        <w:spacing w:line="240" w:lineRule="auto"/>
        <w:ind w:left="0" w:firstLine="709"/>
        <w:rPr>
          <w:rStyle w:val="Italic1"/>
          <w:rFonts w:ascii="Times New Roman" w:hAnsi="Times New Roman" w:cs="Times New Roman"/>
          <w:i w:val="0"/>
          <w:color w:val="auto"/>
          <w:sz w:val="24"/>
          <w:szCs w:val="24"/>
        </w:rPr>
      </w:pPr>
      <w:r w:rsidRPr="00CD608F">
        <w:rPr>
          <w:rStyle w:val="Italic1"/>
          <w:rFonts w:ascii="Times New Roman" w:hAnsi="Times New Roman" w:cs="Times New Roman"/>
          <w:i w:val="0"/>
          <w:iCs/>
          <w:color w:val="auto"/>
          <w:sz w:val="24"/>
          <w:szCs w:val="24"/>
        </w:rPr>
        <w:t xml:space="preserve">сформированность умений: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анализировать целесообразность применения органических веществ в промышленности и в быту с точки зрения соотношения риск-польза;</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 умений:</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CD608F">
        <w:rPr>
          <w:rStyle w:val="Italic1"/>
          <w:rFonts w:ascii="Times New Roman" w:hAnsi="Times New Roman" w:cs="Times New Roman"/>
          <w:i w:val="0"/>
          <w:iCs/>
          <w:color w:val="auto"/>
          <w:sz w:val="24"/>
          <w:szCs w:val="24"/>
        </w:rPr>
        <w:t>анализировать</w:t>
      </w:r>
      <w:r w:rsidRPr="00CD608F">
        <w:rPr>
          <w:rFonts w:ascii="Times New Roman" w:hAnsi="Times New Roman" w:cs="Times New Roman"/>
          <w:color w:val="auto"/>
          <w:sz w:val="24"/>
          <w:szCs w:val="24"/>
        </w:rPr>
        <w:t xml:space="preserve"> химическую информацию, </w:t>
      </w:r>
      <w:r w:rsidRPr="00CD608F">
        <w:rPr>
          <w:rStyle w:val="Italic1"/>
          <w:rFonts w:ascii="Times New Roman" w:hAnsi="Times New Roman" w:cs="Times New Roman"/>
          <w:i w:val="0"/>
          <w:iCs/>
          <w:color w:val="auto"/>
          <w:sz w:val="24"/>
          <w:szCs w:val="24"/>
        </w:rPr>
        <w:lastRenderedPageBreak/>
        <w:t>перерабатывать</w:t>
      </w:r>
      <w:r w:rsidRPr="00CD608F">
        <w:rPr>
          <w:rFonts w:ascii="Times New Roman" w:hAnsi="Times New Roman" w:cs="Times New Roman"/>
          <w:color w:val="auto"/>
          <w:sz w:val="24"/>
          <w:szCs w:val="24"/>
        </w:rPr>
        <w:t xml:space="preserve"> её и </w:t>
      </w:r>
      <w:r w:rsidRPr="00CD608F">
        <w:rPr>
          <w:rStyle w:val="Italic1"/>
          <w:rFonts w:ascii="Times New Roman" w:hAnsi="Times New Roman" w:cs="Times New Roman"/>
          <w:i w:val="0"/>
          <w:iCs/>
          <w:color w:val="auto"/>
          <w:sz w:val="24"/>
          <w:szCs w:val="24"/>
        </w:rPr>
        <w:t>использовать</w:t>
      </w:r>
      <w:r w:rsidRPr="00CD608F">
        <w:rPr>
          <w:rFonts w:ascii="Times New Roman" w:hAnsi="Times New Roman" w:cs="Times New Roman"/>
          <w:color w:val="auto"/>
          <w:sz w:val="24"/>
          <w:szCs w:val="24"/>
        </w:rPr>
        <w:t xml:space="preserve"> в соответствии с поставленной учебной задачей.</w:t>
      </w:r>
    </w:p>
    <w:p w:rsidR="00C85A89" w:rsidRPr="00CD608F" w:rsidRDefault="00070BD5" w:rsidP="009A3308">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36</w:t>
      </w:r>
      <w:r w:rsidR="00C85A89" w:rsidRPr="00CD608F">
        <w:rPr>
          <w:rFonts w:ascii="Times New Roman" w:hAnsi="Times New Roman" w:cs="Times New Roman"/>
          <w:color w:val="auto"/>
          <w:sz w:val="24"/>
          <w:szCs w:val="24"/>
        </w:rPr>
        <w:t>.8.8. Предметные результаты освоения курса «Общая и неорганическая химия» отражают:</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сформированность представлений: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сформированность владения системой химических знаний, которая включает:</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 умений:</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 xml:space="preserve">выявлять характерные признаки понятий, </w:t>
      </w:r>
      <w:r w:rsidRPr="00CD608F">
        <w:rPr>
          <w:rStyle w:val="Italic1"/>
          <w:rFonts w:ascii="Times New Roman" w:hAnsi="Times New Roman" w:cs="Times New Roman"/>
          <w:i w:val="0"/>
          <w:iCs/>
          <w:color w:val="auto"/>
          <w:sz w:val="24"/>
          <w:szCs w:val="24"/>
        </w:rPr>
        <w:t>устанавливать</w:t>
      </w:r>
      <w:r w:rsidRPr="00CD608F">
        <w:rPr>
          <w:rFonts w:ascii="Times New Roman" w:hAnsi="Times New Roman" w:cs="Times New Roman"/>
          <w:i/>
          <w:color w:val="auto"/>
          <w:sz w:val="24"/>
          <w:szCs w:val="24"/>
        </w:rPr>
        <w:t xml:space="preserve"> </w:t>
      </w:r>
      <w:r w:rsidRPr="00CD608F">
        <w:rPr>
          <w:rFonts w:ascii="Times New Roman" w:hAnsi="Times New Roman" w:cs="Times New Roman"/>
          <w:color w:val="auto"/>
          <w:sz w:val="24"/>
          <w:szCs w:val="24"/>
        </w:rPr>
        <w:t xml:space="preserve">их взаимосвязь, </w:t>
      </w:r>
      <w:r w:rsidRPr="00CD608F">
        <w:rPr>
          <w:rStyle w:val="Italic1"/>
          <w:rFonts w:ascii="Times New Roman" w:hAnsi="Times New Roman" w:cs="Times New Roman"/>
          <w:i w:val="0"/>
          <w:iCs/>
          <w:color w:val="auto"/>
          <w:sz w:val="24"/>
          <w:szCs w:val="24"/>
        </w:rPr>
        <w:t>использовать</w:t>
      </w:r>
      <w:r w:rsidRPr="00CD608F">
        <w:rPr>
          <w:rFonts w:ascii="Times New Roman" w:hAnsi="Times New Roman" w:cs="Times New Roman"/>
          <w:i/>
          <w:color w:val="auto"/>
          <w:sz w:val="24"/>
          <w:szCs w:val="24"/>
        </w:rPr>
        <w:t xml:space="preserve"> </w:t>
      </w:r>
      <w:r w:rsidRPr="00CD608F">
        <w:rPr>
          <w:rFonts w:ascii="Times New Roman" w:hAnsi="Times New Roman" w:cs="Times New Roman"/>
          <w:color w:val="auto"/>
          <w:sz w:val="24"/>
          <w:szCs w:val="24"/>
        </w:rPr>
        <w:t>соответствующие понятия при описании неорганических веществ и их превращений;</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 умения</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 xml:space="preserve">сформированность умения </w:t>
      </w:r>
      <w:r w:rsidRPr="00CD608F">
        <w:rPr>
          <w:rFonts w:ascii="Times New Roman" w:hAnsi="Times New Roman" w:cs="Times New Roman"/>
          <w:color w:val="auto"/>
          <w:sz w:val="24"/>
          <w:szCs w:val="24"/>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 умения</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C85A89" w:rsidRPr="00CD608F" w:rsidRDefault="00C85A89" w:rsidP="009A3308">
      <w:pPr>
        <w:pStyle w:val="list-num"/>
        <w:spacing w:line="240" w:lineRule="auto"/>
        <w:ind w:left="0" w:firstLine="709"/>
        <w:rPr>
          <w:rStyle w:val="Italic1"/>
          <w:rFonts w:ascii="Times New Roman" w:hAnsi="Times New Roman" w:cs="Times New Roman"/>
          <w:i w:val="0"/>
          <w:color w:val="auto"/>
          <w:sz w:val="24"/>
          <w:szCs w:val="24"/>
        </w:rPr>
      </w:pPr>
      <w:r w:rsidRPr="00CD608F">
        <w:rPr>
          <w:rStyle w:val="Italic1"/>
          <w:rFonts w:ascii="Times New Roman" w:hAnsi="Times New Roman" w:cs="Times New Roman"/>
          <w:i w:val="0"/>
          <w:iCs/>
          <w:color w:val="auto"/>
          <w:sz w:val="24"/>
          <w:szCs w:val="24"/>
        </w:rPr>
        <w:t xml:space="preserve">сформированность умений: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самостоятельно </w:t>
      </w:r>
      <w:r w:rsidRPr="00CD608F">
        <w:rPr>
          <w:rStyle w:val="Italic1"/>
          <w:rFonts w:ascii="Times New Roman" w:hAnsi="Times New Roman" w:cs="Times New Roman"/>
          <w:i w:val="0"/>
          <w:iCs/>
          <w:color w:val="auto"/>
          <w:sz w:val="24"/>
          <w:szCs w:val="24"/>
        </w:rPr>
        <w:t>выбирать</w:t>
      </w:r>
      <w:r w:rsidRPr="00CD608F">
        <w:rPr>
          <w:rFonts w:ascii="Times New Roman" w:hAnsi="Times New Roman" w:cs="Times New Roman"/>
          <w:color w:val="auto"/>
          <w:sz w:val="24"/>
          <w:szCs w:val="24"/>
        </w:rPr>
        <w:t xml:space="preserve"> основания и критерии для классификации изучаемых веществ и химических реакций;</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 умения</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раскрывать смысл периодического закона Д.И. Менделеева и демонстрировать его систематизирующую, объяснительную и прогностическую функции;</w:t>
      </w:r>
    </w:p>
    <w:p w:rsidR="00C85A89" w:rsidRPr="00CD608F" w:rsidRDefault="00C85A89" w:rsidP="009A3308">
      <w:pPr>
        <w:pStyle w:val="list-num"/>
        <w:spacing w:line="240" w:lineRule="auto"/>
        <w:ind w:left="0" w:firstLine="709"/>
        <w:rPr>
          <w:rStyle w:val="Italic1"/>
          <w:rFonts w:ascii="Times New Roman" w:hAnsi="Times New Roman" w:cs="Times New Roman"/>
          <w:i w:val="0"/>
          <w:color w:val="auto"/>
          <w:sz w:val="24"/>
          <w:szCs w:val="24"/>
        </w:rPr>
      </w:pPr>
      <w:r w:rsidRPr="00CD608F">
        <w:rPr>
          <w:rStyle w:val="Italic1"/>
          <w:rFonts w:ascii="Times New Roman" w:hAnsi="Times New Roman" w:cs="Times New Roman"/>
          <w:i w:val="0"/>
          <w:iCs/>
          <w:color w:val="auto"/>
          <w:sz w:val="24"/>
          <w:szCs w:val="24"/>
        </w:rPr>
        <w:t xml:space="preserve">сформированность умений: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w:t>
      </w:r>
      <w:r w:rsidRPr="00CD608F">
        <w:rPr>
          <w:rFonts w:ascii="Times New Roman" w:hAnsi="Times New Roman" w:cs="Times New Roman"/>
          <w:color w:val="auto"/>
          <w:sz w:val="24"/>
          <w:szCs w:val="24"/>
        </w:rPr>
        <w:lastRenderedPageBreak/>
        <w:t xml:space="preserve">«энергетические уровни», «энергетические подуровни», «s-, p-, d-атомные орбитали», «основное и возбуждённое энергетические состояния атома»;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объяснять</w:t>
      </w:r>
      <w:r w:rsidRPr="00CD608F">
        <w:rPr>
          <w:rFonts w:ascii="Times New Roman" w:hAnsi="Times New Roman" w:cs="Times New Roman"/>
          <w:color w:val="auto"/>
          <w:sz w:val="24"/>
          <w:szCs w:val="24"/>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 умений:</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 xml:space="preserve">характеризовать (описывать) общие химические свойства веществ различных классов, </w:t>
      </w:r>
      <w:r w:rsidRPr="00CD608F">
        <w:rPr>
          <w:rStyle w:val="Italic1"/>
          <w:rFonts w:ascii="Times New Roman" w:hAnsi="Times New Roman" w:cs="Times New Roman"/>
          <w:i w:val="0"/>
          <w:iCs/>
          <w:color w:val="auto"/>
          <w:sz w:val="24"/>
          <w:szCs w:val="24"/>
        </w:rPr>
        <w:t>подтверждать</w:t>
      </w:r>
      <w:r w:rsidRPr="00CD608F">
        <w:rPr>
          <w:rFonts w:ascii="Times New Roman" w:hAnsi="Times New Roman" w:cs="Times New Roman"/>
          <w:color w:val="auto"/>
          <w:sz w:val="24"/>
          <w:szCs w:val="24"/>
        </w:rPr>
        <w:t xml:space="preserve"> существование генетической связи между неорганическими веществами с помощью уравнений соответствующих химических реакций;</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 умения</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 xml:space="preserve">раскрывать сущность: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реакций гидролиза;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реакций комплексообразования (на примере гидроксокомплексов цинка и алюминия);</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 умения</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 умения</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CD608F">
        <w:rPr>
          <w:rStyle w:val="Italic1"/>
          <w:rFonts w:ascii="Times New Roman" w:hAnsi="Times New Roman" w:cs="Times New Roman"/>
          <w:iCs/>
          <w:color w:val="auto"/>
          <w:sz w:val="24"/>
          <w:szCs w:val="24"/>
        </w:rPr>
        <w:t>применять</w:t>
      </w:r>
      <w:r w:rsidRPr="00CD608F">
        <w:rPr>
          <w:rFonts w:ascii="Times New Roman" w:hAnsi="Times New Roman" w:cs="Times New Roman"/>
          <w:color w:val="auto"/>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 умения</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 умения</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 xml:space="preserve">проводить расчёты: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с использованием понятий «массовая доля вещества в растворе» и «молярная концентрация»;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теплового эффекта реакции;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значения водородного показателя растворов кислот и щелочей с известной степенью диссоциации;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 xml:space="preserve">доли выхода продукта реакции;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Fonts w:ascii="Times New Roman" w:hAnsi="Times New Roman" w:cs="Times New Roman"/>
          <w:color w:val="auto"/>
          <w:sz w:val="24"/>
          <w:szCs w:val="24"/>
        </w:rPr>
        <w:t>объёмных отношений газов;</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 умений:</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CD608F">
        <w:rPr>
          <w:rStyle w:val="Italic1"/>
          <w:rFonts w:ascii="Times New Roman" w:hAnsi="Times New Roman" w:cs="Times New Roman"/>
          <w:i w:val="0"/>
          <w:iCs/>
          <w:color w:val="auto"/>
          <w:sz w:val="24"/>
          <w:szCs w:val="24"/>
        </w:rPr>
        <w:t>формулировать</w:t>
      </w:r>
      <w:r w:rsidRPr="00CD608F">
        <w:rPr>
          <w:rFonts w:ascii="Times New Roman" w:hAnsi="Times New Roman" w:cs="Times New Roman"/>
          <w:color w:val="auto"/>
          <w:sz w:val="24"/>
          <w:szCs w:val="24"/>
        </w:rPr>
        <w:t xml:space="preserve"> цель исследования, </w:t>
      </w:r>
      <w:r w:rsidRPr="00CD608F">
        <w:rPr>
          <w:rStyle w:val="Italic1"/>
          <w:rFonts w:ascii="Times New Roman" w:hAnsi="Times New Roman" w:cs="Times New Roman"/>
          <w:i w:val="0"/>
          <w:iCs/>
          <w:color w:val="auto"/>
          <w:sz w:val="24"/>
          <w:szCs w:val="24"/>
        </w:rPr>
        <w:t>представлять</w:t>
      </w:r>
      <w:r w:rsidRPr="00CD608F">
        <w:rPr>
          <w:rFonts w:ascii="Times New Roman" w:hAnsi="Times New Roman" w:cs="Times New Roman"/>
          <w:i/>
          <w:color w:val="auto"/>
          <w:sz w:val="24"/>
          <w:szCs w:val="24"/>
        </w:rPr>
        <w:t xml:space="preserve"> </w:t>
      </w:r>
      <w:r w:rsidRPr="00CD608F">
        <w:rPr>
          <w:rFonts w:ascii="Times New Roman" w:hAnsi="Times New Roman" w:cs="Times New Roman"/>
          <w:color w:val="auto"/>
          <w:sz w:val="24"/>
          <w:szCs w:val="24"/>
        </w:rPr>
        <w:t xml:space="preserve">в различной форме результаты эксперимента, </w:t>
      </w:r>
      <w:r w:rsidRPr="00CD608F">
        <w:rPr>
          <w:rStyle w:val="Italic1"/>
          <w:rFonts w:ascii="Times New Roman" w:hAnsi="Times New Roman" w:cs="Times New Roman"/>
          <w:i w:val="0"/>
          <w:iCs/>
          <w:color w:val="auto"/>
          <w:sz w:val="24"/>
          <w:szCs w:val="24"/>
        </w:rPr>
        <w:t>анализировать</w:t>
      </w:r>
      <w:r w:rsidRPr="00CD608F">
        <w:rPr>
          <w:rFonts w:ascii="Times New Roman" w:hAnsi="Times New Roman" w:cs="Times New Roman"/>
          <w:i/>
          <w:color w:val="auto"/>
          <w:sz w:val="24"/>
          <w:szCs w:val="24"/>
        </w:rPr>
        <w:t xml:space="preserve"> </w:t>
      </w:r>
      <w:r w:rsidRPr="00CD608F">
        <w:rPr>
          <w:rFonts w:ascii="Times New Roman" w:hAnsi="Times New Roman" w:cs="Times New Roman"/>
          <w:color w:val="auto"/>
          <w:sz w:val="24"/>
          <w:szCs w:val="24"/>
        </w:rPr>
        <w:t xml:space="preserve">и </w:t>
      </w:r>
      <w:r w:rsidRPr="00CD608F">
        <w:rPr>
          <w:rStyle w:val="Italic1"/>
          <w:rFonts w:ascii="Times New Roman" w:hAnsi="Times New Roman" w:cs="Times New Roman"/>
          <w:i w:val="0"/>
          <w:iCs/>
          <w:color w:val="auto"/>
          <w:sz w:val="24"/>
          <w:szCs w:val="24"/>
        </w:rPr>
        <w:t>оценивать</w:t>
      </w:r>
      <w:r w:rsidRPr="00CD608F">
        <w:rPr>
          <w:rFonts w:ascii="Times New Roman" w:hAnsi="Times New Roman" w:cs="Times New Roman"/>
          <w:color w:val="auto"/>
          <w:sz w:val="24"/>
          <w:szCs w:val="24"/>
        </w:rPr>
        <w:t xml:space="preserve"> их достоверность;</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 умений:</w:t>
      </w:r>
      <w:r w:rsidRPr="00CD608F">
        <w:rPr>
          <w:rStyle w:val="Italic1"/>
          <w:rFonts w:ascii="Times New Roman" w:hAnsi="Times New Roman" w:cs="Times New Roman"/>
          <w:iCs/>
          <w:color w:val="auto"/>
          <w:sz w:val="24"/>
          <w:szCs w:val="24"/>
        </w:rPr>
        <w:t xml:space="preserve"> </w:t>
      </w:r>
      <w:r w:rsidRPr="00CD608F">
        <w:rPr>
          <w:rFonts w:ascii="Times New Roman" w:hAnsi="Times New Roman" w:cs="Times New Roman"/>
          <w:color w:val="auto"/>
          <w:sz w:val="24"/>
          <w:szCs w:val="24"/>
        </w:rPr>
        <w:t xml:space="preserve">соблюдать правила пользования химической посудой и </w:t>
      </w:r>
      <w:r w:rsidRPr="00CD608F">
        <w:rPr>
          <w:rFonts w:ascii="Times New Roman" w:hAnsi="Times New Roman" w:cs="Times New Roman"/>
          <w:color w:val="auto"/>
          <w:sz w:val="24"/>
          <w:szCs w:val="24"/>
        </w:rPr>
        <w:lastRenderedPageBreak/>
        <w:t xml:space="preserve">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CD608F">
        <w:rPr>
          <w:rStyle w:val="Italic1"/>
          <w:rFonts w:ascii="Times New Roman" w:hAnsi="Times New Roman" w:cs="Times New Roman"/>
          <w:i w:val="0"/>
          <w:iCs/>
          <w:color w:val="auto"/>
          <w:sz w:val="24"/>
          <w:szCs w:val="24"/>
        </w:rPr>
        <w:t>осознавать</w:t>
      </w:r>
      <w:r w:rsidRPr="00CD608F">
        <w:rPr>
          <w:rFonts w:ascii="Times New Roman" w:hAnsi="Times New Roman" w:cs="Times New Roman"/>
          <w:i/>
          <w:color w:val="auto"/>
          <w:sz w:val="24"/>
          <w:szCs w:val="24"/>
        </w:rPr>
        <w:t xml:space="preserve"> </w:t>
      </w:r>
      <w:r w:rsidRPr="00CD608F">
        <w:rPr>
          <w:rFonts w:ascii="Times New Roman" w:hAnsi="Times New Roman" w:cs="Times New Roman"/>
          <w:color w:val="auto"/>
          <w:sz w:val="24"/>
          <w:szCs w:val="24"/>
        </w:rPr>
        <w:t xml:space="preserve">опасность токсического действия на живые организмы определённых неорганических веществ, понимая смысл показателя ПДК; </w:t>
      </w:r>
    </w:p>
    <w:p w:rsidR="00C85A89" w:rsidRPr="00CD608F" w:rsidRDefault="00C85A89" w:rsidP="009A3308">
      <w:pPr>
        <w:pStyle w:val="list-num"/>
        <w:spacing w:line="240" w:lineRule="auto"/>
        <w:ind w:left="0" w:firstLine="709"/>
        <w:rPr>
          <w:rFonts w:ascii="Times New Roman" w:hAnsi="Times New Roman" w:cs="Times New Roman"/>
          <w:color w:val="auto"/>
          <w:sz w:val="24"/>
          <w:szCs w:val="24"/>
        </w:rPr>
      </w:pPr>
      <w:r w:rsidRPr="00CD608F">
        <w:rPr>
          <w:rStyle w:val="Italic1"/>
          <w:rFonts w:ascii="Times New Roman" w:hAnsi="Times New Roman" w:cs="Times New Roman"/>
          <w:i w:val="0"/>
          <w:iCs/>
          <w:color w:val="auto"/>
          <w:sz w:val="24"/>
          <w:szCs w:val="24"/>
        </w:rPr>
        <w:t>сформированность умений: осуществлять целенаправленный поиск</w:t>
      </w:r>
      <w:r w:rsidRPr="00CD608F">
        <w:rPr>
          <w:rFonts w:ascii="Times New Roman" w:hAnsi="Times New Roman" w:cs="Times New Roman"/>
          <w:color w:val="auto"/>
          <w:sz w:val="24"/>
          <w:szCs w:val="24"/>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CD608F">
        <w:rPr>
          <w:rStyle w:val="Italic1"/>
          <w:rFonts w:ascii="Times New Roman" w:hAnsi="Times New Roman" w:cs="Times New Roman"/>
          <w:i w:val="0"/>
          <w:iCs/>
          <w:color w:val="auto"/>
          <w:sz w:val="24"/>
          <w:szCs w:val="24"/>
        </w:rPr>
        <w:t>анализировать</w:t>
      </w:r>
      <w:r w:rsidRPr="00CD608F">
        <w:rPr>
          <w:rFonts w:ascii="Times New Roman" w:hAnsi="Times New Roman" w:cs="Times New Roman"/>
          <w:color w:val="auto"/>
          <w:sz w:val="24"/>
          <w:szCs w:val="24"/>
        </w:rPr>
        <w:t xml:space="preserve"> химическую информацию, </w:t>
      </w:r>
      <w:r w:rsidRPr="00CD608F">
        <w:rPr>
          <w:rStyle w:val="Italic1"/>
          <w:rFonts w:ascii="Times New Roman" w:hAnsi="Times New Roman" w:cs="Times New Roman"/>
          <w:i w:val="0"/>
          <w:iCs/>
          <w:color w:val="auto"/>
          <w:sz w:val="24"/>
          <w:szCs w:val="24"/>
        </w:rPr>
        <w:t>перерабатывать</w:t>
      </w:r>
      <w:r w:rsidRPr="00CD608F">
        <w:rPr>
          <w:rFonts w:ascii="Times New Roman" w:hAnsi="Times New Roman" w:cs="Times New Roman"/>
          <w:color w:val="auto"/>
          <w:sz w:val="24"/>
          <w:szCs w:val="24"/>
        </w:rPr>
        <w:t xml:space="preserve"> её и </w:t>
      </w:r>
      <w:r w:rsidRPr="00CD608F">
        <w:rPr>
          <w:rStyle w:val="Italic1"/>
          <w:rFonts w:ascii="Times New Roman" w:hAnsi="Times New Roman" w:cs="Times New Roman"/>
          <w:i w:val="0"/>
          <w:iCs/>
          <w:color w:val="auto"/>
          <w:sz w:val="24"/>
          <w:szCs w:val="24"/>
        </w:rPr>
        <w:t>использовать</w:t>
      </w:r>
      <w:r w:rsidRPr="00CD608F">
        <w:rPr>
          <w:rFonts w:ascii="Times New Roman" w:hAnsi="Times New Roman" w:cs="Times New Roman"/>
          <w:i/>
          <w:color w:val="auto"/>
          <w:sz w:val="24"/>
          <w:szCs w:val="24"/>
        </w:rPr>
        <w:t xml:space="preserve"> </w:t>
      </w:r>
      <w:r w:rsidRPr="00CD608F">
        <w:rPr>
          <w:rFonts w:ascii="Times New Roman" w:hAnsi="Times New Roman" w:cs="Times New Roman"/>
          <w:color w:val="auto"/>
          <w:sz w:val="24"/>
          <w:szCs w:val="24"/>
        </w:rPr>
        <w:t>в соответствии с поставленной учебной задачей.</w:t>
      </w:r>
    </w:p>
    <w:p w:rsidR="00C85A89" w:rsidRPr="00CD608F" w:rsidRDefault="00070BD5" w:rsidP="009A3308">
      <w:pPr>
        <w:pStyle w:val="list-num"/>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37</w:t>
      </w:r>
      <w:r w:rsidR="00C85A89" w:rsidRPr="00CD608F">
        <w:rPr>
          <w:rFonts w:ascii="Times New Roman" w:hAnsi="Times New Roman" w:cs="Times New Roman"/>
          <w:color w:val="auto"/>
          <w:sz w:val="24"/>
          <w:szCs w:val="24"/>
        </w:rPr>
        <w:t xml:space="preserve">. Федеральная рабочая программа по учебному предмету «Биология» (базовый уровень). </w:t>
      </w:r>
    </w:p>
    <w:p w:rsidR="00C85A89" w:rsidRPr="00CD608F" w:rsidRDefault="00070BD5" w:rsidP="009A3308">
      <w:pPr>
        <w:spacing w:after="0" w:line="240" w:lineRule="auto"/>
        <w:ind w:firstLine="709"/>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C85A89" w:rsidRPr="00CD608F" w:rsidRDefault="00070BD5" w:rsidP="009A3308">
      <w:pPr>
        <w:spacing w:after="0" w:line="240" w:lineRule="auto"/>
        <w:ind w:firstLine="709"/>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C85A89" w:rsidRPr="00CD608F" w:rsidRDefault="00070BD5" w:rsidP="009A3308">
      <w:pPr>
        <w:spacing w:after="0" w:line="240" w:lineRule="auto"/>
        <w:ind w:firstLine="709"/>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5A89" w:rsidRPr="00CD608F" w:rsidRDefault="00070BD5" w:rsidP="009A3308">
      <w:pPr>
        <w:spacing w:after="0" w:line="240" w:lineRule="auto"/>
        <w:ind w:firstLine="709"/>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5A89" w:rsidRPr="00CD608F" w:rsidRDefault="00070BD5" w:rsidP="009A3308">
      <w:pPr>
        <w:spacing w:after="0" w:line="240" w:lineRule="auto"/>
        <w:ind w:firstLine="709"/>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.5. Пояснительная записка.</w:t>
      </w:r>
    </w:p>
    <w:p w:rsidR="00C85A89" w:rsidRPr="00CD608F" w:rsidRDefault="00070BD5" w:rsidP="009A3308">
      <w:pPr>
        <w:spacing w:after="0" w:line="240" w:lineRule="auto"/>
        <w:ind w:firstLine="709"/>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.5.1. 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 xml:space="preserve">.5.3.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w:t>
      </w:r>
      <w:r w:rsidR="00C85A89" w:rsidRPr="00CD608F">
        <w:rPr>
          <w:rFonts w:ascii="Times New Roman" w:hAnsi="Times New Roman"/>
          <w:sz w:val="24"/>
          <w:szCs w:val="24"/>
        </w:rPr>
        <w:lastRenderedPageBreak/>
        <w:t>«Биология»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.5.8.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.5.10. Достижение цели изучения учебного предмета «Биология» на базовом уровне обеспечивается решением следующих задач:</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 xml:space="preserve">.5.11.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.6. Содержание обучения в 10 классе.</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.6.1. Тема 1. Биология как наука.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Демонстрации: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Портреты: Ч. Дарвин, Г. Мендель, Н.К. Кольцов, Дж. Уотсон и Ф. Крик.</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Таблицы и схемы: «Методы познания живой природы».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Лабораторные и практические работы: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Практическая работа № 1. «Использование различных методов при изучении биологических объектов».</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.6.2. Тема 2. Живые системы и их организация.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Живые системы (биосистемы) как предмет изучения биологии. Отличие живых систем от неорганической природы.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Демонстрации: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Таблицы и схемы: «Основные признаки жизни», «Уровни организации живой природы».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Оборудование: модель молекулы ДНК.</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.6.3. Тема 3. Химический состав и строение клетки.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Химический состав клетки. Химические элементы: макроэлементы, микроэлементы. Вода и минеральные вещества.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Функции воды и минеральных веществ в клетке. Поддержание осмотического баланса.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Цитология – наука о клетке. Клеточная теория – пример взаимодействия идей и фактов в научном познании. Методы изучения клетки.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Ядро – регуляторный центр клетки. Строение ядра: ядерная оболочка, кариоплазма, хроматин, ядрышко. Хромосомы.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Транспорт веществ в клетке.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Демонстрации: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Портреты: А. Левенгук, Р. Гук, Т. Шванн, М. Шлейден, Р. Вирхов, Дж. Уотсон, Ф. Крик, М. Уилкинс, Р. Франклин, К.М. Бэр.</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Диаграммы: «Распределение химических элементов в неживой природе», «Распределение химических элементов в живой природе».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Лабораторные и практические работы: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Лабораторная работа № 1. «Изучение каталитической активности ферментов (на примере амилазы или каталазы)».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.6.4. Тема 4. Жизнедеятельность клетки.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Типы обмена веществ: автотрофный и гетеротрофный. Роль ферментов в обмене веществ и превращении энергии в клетке.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Хемосинтез. Хемосинтезирующие бактерии. Значение хемосинтеза для жизни на Земле.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w:t>
      </w:r>
      <w:r w:rsidRPr="00CD608F">
        <w:rPr>
          <w:rFonts w:ascii="Times New Roman" w:hAnsi="Times New Roman"/>
          <w:sz w:val="24"/>
          <w:szCs w:val="24"/>
        </w:rPr>
        <w:lastRenderedPageBreak/>
        <w:t>окисление, или клеточное дыхание. Окислительное фосфорилирование. Эффективность энергетического обмена.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Демонстрации: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Портреты: Н.К. Кольцов, Д.И. Ивановский, К.А. Тимирязев.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Оборудование: модели-аппликации «Удвоение ДНК и транскрипция», «Биосинтез белка», «Строение клетки», модель структуры ДНК.</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.6.5. Тема 5. Размножение и индивидуальное развитие организмов.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Деление клетки – митоз. Стадии митоза. Процессы, происходящие на разных стадиях митоза. Биологический смысл митоза.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Программируемая гибель клетки – апоптоз.</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Половое размножение, его отличия от бесполого.</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Рост и развитие растений. Онтогенез цветкового растения: строение семени, стадии развития.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Демонстрации: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w:t>
      </w:r>
      <w:r w:rsidRPr="00CD608F">
        <w:rPr>
          <w:rFonts w:ascii="Times New Roman" w:hAnsi="Times New Roman"/>
          <w:sz w:val="24"/>
          <w:szCs w:val="24"/>
        </w:rPr>
        <w:lastRenderedPageBreak/>
        <w:t>аппликация «Деление клетки», модель ДНК, модель метафазной хромосомы.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Лабораторные и практические работы: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Лабораторная работа № 3. «Наблюдение митоза в клетках кончика корешка лука на готовых микропрепаратах».</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Лабораторная работа № 4. «Изучение строения половых клеток на готовых микропрепаратах».</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.6.6. Тема 6. Наследственность и изменчивость организмов.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Хромосомная теория наследственности. Генетические карты.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Внеядерная наследственность и изменчивость.</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Демонстрации: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Портреты: Г. Мендель, Т. Морган, Г. де Фриз, С.С. Четвериков, Н.В. Тимофеев-Ресовский, Н.И. Вавилов.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Оборудование: модели-аппликации «Моногибридное скрещивание», «Неполное доминирование», «Дигибридное скрещивание», «Перекрёст хромосом», микроскоп и </w:t>
      </w:r>
      <w:r w:rsidRPr="00CD608F">
        <w:rPr>
          <w:rFonts w:ascii="Times New Roman" w:hAnsi="Times New Roman"/>
          <w:sz w:val="24"/>
          <w:szCs w:val="24"/>
        </w:rPr>
        <w:lastRenderedPageBreak/>
        <w:t>микропрепарат «Дрозофила» (норма, мутации формы крыльев и окраски тела), гербарий «Горох посевной».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Лабораторные и практические работы: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Лабораторная работа № 6. «Изучение модификационной изменчивости, построение вариационного ряда и вариационной кривой».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Лабораторная работа № 7. «Анализ мутаций у дрозофилы на готовых микропрепаратах».</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Практическая работа № 2. «Составление и анализ родословных человека».</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.6.7. Тема 7. Селекция организмов. Основы биотехнологии.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Демонстрации: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Портреты: Н.И. Вавилов, И.В. Мичурин, Г.Д. Карпеченко, М.Ф. Иванов.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Лабораторные и практические работы: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.7. Содержание обучения в 11 классе.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1 час в неделю, всего 34 часа, из них 2 часа – резервное время</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.7.1. Тема 1. Эволюционная биология.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Синтетическая теория эволюции (СТЭ) и её основные положения.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Микроэволюция. Популяция как единица вида и эволюции.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Естественный отбор – направляющий фактор эволюции. Формы естественного отбора.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Приспособленность организмов как результат эволюции. Примеры приспособлений у организмов. Ароморфозы и идио­адаптации.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Вид и видообразование. Критерии вида. Основные формы видообразования: географическое, экологическое.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Макроэволюция. Формы эволюции: филетическая, дивергентная, конвергентная, параллельная. Необратимость эволюции.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Происхождение от неспециализированных предков. Прогрессирующая специализация. Адаптивная радиация.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Демонстрации: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Портреты: К. Линней, Ж.Б. Ламарк, Ч. Дарвин, В.О. Ковалевский, К.М. Бэр, Э. Геккель, Ф. Мюллер, А.Н. Северцов.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Лабораторные и практические работы: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Лабораторная работа № 1. «Сравнение видов по морфологическому критерию».</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Лабораторная работа № 2. «Описание приспособленности организма и её относительного характера».</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.7.2. Тема 2. Возникновение и развитие жизни на Земле.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Мезозойская эра и её периоды: триасовый, юрский, меловой.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Кайнозойская эра и её периоды: палеогеновый, неогеновый, антропогеновый.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Система органического мира как отражение эволюции. Основные систематические группы организмов.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Демонстрации: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Портреты: Ф. Реди, Л. Пастер, А.И. Опарин, С. Миллер, Г. Юри, Ч. Дарвин.</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Лабораторные и практические работы: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Практическая работа № 1. «Изучение ископаемых остатков растений и животных в коллекциях».</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Экскурсия «Эволюция органического мира на Земле» (в естественно-научный или краеведческий музей).</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.7.3. Тема 3. Организмы и окружающая среда.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Среды обитания организмов: водная, наземно-воздушная, почвенная, внутриорганизменная.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Демонстрации: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Портреты: А. Гумбольдт, К.Ф. Рулье, Э. Геккель.</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Лабораторные и практические работы: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Лабораторная работа № 3. «Морфологические особенности растений из разных мест обитания».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Лабораторная работа № 4. «Влияние света на рост и развитие черенков колеуса».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Практическая работа № 5. «Подсчёт плотности популяций разных видов растений».</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.7.4. Тема 4. Сообщества и экологические системы.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Сообщество организмов – биоценоз. Структуры биоценоза: видовая, пространственная, </w:t>
      </w:r>
      <w:r w:rsidRPr="00CD608F">
        <w:rPr>
          <w:rFonts w:ascii="Times New Roman" w:hAnsi="Times New Roman"/>
          <w:sz w:val="24"/>
          <w:szCs w:val="24"/>
        </w:rPr>
        <w:lastRenderedPageBreak/>
        <w:t>трофическая (пищевая). Виды-доминанты. Связи в биоценозе.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Природные экосистемы. Экосистемы озёр и рек. Экосистема хвойного или широколиственного леса.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Биоразнообразие как фактор устойчивости экосистем. Сохранение биологического разнообразия на Земле.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Круговороты веществ и биогеохимические циклы элементов (углерода, азота). Зональность биосферы. Основные биомы суши.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Человечество в биосфере Земли. Антропогенные изменения в биосфере. Глобальные экологические проблемы.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Демонстрации: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Портреты: А.Д. Тенсли, В.Н. Сукачёв, В.И. Вернадский.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C85A89" w:rsidRPr="00CD608F" w:rsidRDefault="00070BD5"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.8. Планируемые результаты освоения программы по биологии (базовый уровень) на уровне среднего общего образования.</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bCs/>
          <w:color w:val="000000"/>
          <w:sz w:val="24"/>
          <w:szCs w:val="24"/>
        </w:rPr>
        <w:t>37</w:t>
      </w:r>
      <w:r w:rsidR="00C85A89" w:rsidRPr="00CD608F">
        <w:rPr>
          <w:rFonts w:ascii="Times New Roman" w:hAnsi="Times New Roman"/>
          <w:bCs/>
          <w:color w:val="000000"/>
          <w:sz w:val="24"/>
          <w:szCs w:val="24"/>
        </w:rPr>
        <w:t>.8.1</w:t>
      </w:r>
      <w:r w:rsidR="00C85A89" w:rsidRPr="00CD608F">
        <w:rPr>
          <w:rFonts w:ascii="Times New Roman" w:hAnsi="Times New Roman"/>
          <w:color w:val="000000"/>
          <w:sz w:val="24"/>
          <w:szCs w:val="24"/>
        </w:rPr>
        <w:t>.</w:t>
      </w:r>
      <w:r w:rsidR="00C85A89" w:rsidRPr="00CD608F">
        <w:rPr>
          <w:rFonts w:ascii="Times New Roman" w:hAnsi="Times New Roman"/>
          <w:sz w:val="24"/>
          <w:szCs w:val="24"/>
        </w:rPr>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 xml:space="preserve">.8.3. Личностные результаты освоения предмета «Биология» достигаются в единстве </w:t>
      </w:r>
      <w:r w:rsidR="00C85A89" w:rsidRPr="00CD608F">
        <w:rPr>
          <w:rFonts w:ascii="Times New Roman" w:hAnsi="Times New Roman"/>
          <w:sz w:val="24"/>
          <w:szCs w:val="24"/>
        </w:rPr>
        <w:lastRenderedPageBreak/>
        <w:t>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bCs/>
          <w:position w:val="1"/>
          <w:sz w:val="24"/>
          <w:szCs w:val="24"/>
        </w:rPr>
        <w:t>1) гражданского воспитания: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своих конституционных прав и обязанностей, уважение закона и правопорядка;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определять собственную позицию по отношению к явлениям современной жизни и объяснять её;</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гуманитарной и волонтёрской деятельности;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2) патриотического воспитания: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идейная убеждённость, готовность к служению Отечеству и его защите, ответственность за его судьбу;</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3) духовно-нравственного воспитания: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духовных ценностей российского народа;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нравственного сознания, этического поведения;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личного вклада в построение устойчивого будущего;</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4) эстетического воспитания: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понимание эмоционального воздействия живой природы и её ценности;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5) физического воспитания: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последствий и неприятие вредных привычек (употребления алкоголя, наркотиков, курения);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6) трудового воспитания: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труду, осознание ценности мастерства, трудолюбие;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и способность к образованию и самообразованию на протяжении всей жизни;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7) экологического воспитания: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экологически целесообразное отношение к природе как источнику жизни на Земле, основе её существования;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глобального характера экологических проблем и путей их решения;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8) ценности научного познания: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понимание сущности методов познания, используемых в естественных науках, способность </w:t>
      </w:r>
      <w:r w:rsidRPr="00CD608F">
        <w:rPr>
          <w:rFonts w:ascii="Times New Roman" w:hAnsi="Times New Roman"/>
          <w:sz w:val="24"/>
          <w:szCs w:val="24"/>
        </w:rPr>
        <w:lastRenderedPageBreak/>
        <w:t>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самостоятельно использовать биологические знания для решения проблем в реальных жизненных ситуациях;</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 xml:space="preserve">.8.7. Метапредметные результаты освоения программы среднего общего образования должны отражать: </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.8.7.1. Овладение универсальными учебными познавательными действиями: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1) базовые логические действия: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формулировать и актуализировать проблему, рассматривать её всесторонне;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биологические понятия для объяснения фактов и явлений живой природы;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разрабатывать план решения проблемы с учётом анализа имеющихся материальных и </w:t>
      </w:r>
      <w:r w:rsidRPr="00CD608F">
        <w:rPr>
          <w:rFonts w:ascii="Times New Roman" w:hAnsi="Times New Roman"/>
          <w:sz w:val="24"/>
          <w:szCs w:val="24"/>
        </w:rPr>
        <w:lastRenderedPageBreak/>
        <w:t>нематериальных ресурсов;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развивать креативное мышление при решении жизненных проблем;</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2) базовые исследовательские действия: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формировать научный тип мышления, владеть научной терминологией, ключевыми понятиями и методами;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 оценивать приобретённый опыт;</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уметь переносить знания в познавательную и практическую области жизнедеятельности;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уметь интегрировать знания из разных предметных областей;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3) работа с информацией: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распознавания и защиты информации, информационной безопасности личности.</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.8.7.2. Овладение универсальными коммуникативными действиями: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1) общение: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распознавать невербальные средства общения, понимать значение социальных знаков, </w:t>
      </w:r>
      <w:r w:rsidRPr="00CD608F">
        <w:rPr>
          <w:rFonts w:ascii="Times New Roman" w:hAnsi="Times New Roman"/>
          <w:sz w:val="24"/>
          <w:szCs w:val="24"/>
        </w:rPr>
        <w:lastRenderedPageBreak/>
        <w:t>предпосылок возникновения конфликтных ситуаций, уметь смягчать конфликты и вести переговоры;</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развёрнуто и логично излагать свою точку зрения с использованием языковых средств;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2) совместная деятельность:</w:t>
      </w:r>
    </w:p>
    <w:p w:rsidR="00C85A89" w:rsidRPr="00CD608F" w:rsidRDefault="00C85A89" w:rsidP="009A3308">
      <w:pPr>
        <w:spacing w:line="240" w:lineRule="auto"/>
        <w:ind w:firstLine="709"/>
        <w:contextualSpacing/>
        <w:jc w:val="both"/>
        <w:rPr>
          <w:rFonts w:ascii="Times New Roman" w:hAnsi="Times New Roman"/>
          <w:iCs/>
          <w:sz w:val="24"/>
          <w:szCs w:val="24"/>
        </w:rPr>
      </w:pPr>
      <w:r w:rsidRPr="00CD608F">
        <w:rPr>
          <w:rFonts w:ascii="Times New Roman" w:hAnsi="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.8.7.3. Овладение универсальными регулятивными действиями: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1) самоорганизация: </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биологические знания для выявления проблем и их решения в жизненных и учебных ситуациях;</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расширять рамки учебного предмета на основе личных предпочтений;</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делать осознанный выбор, аргументировать его, брать ответственность за решение;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приобретённый опыт;</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2) самоконтроль:</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риски и своевременно принимать решения по их снижению;</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мотивы и аргументы других при анализе результатов деятельности;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3) принятия себя и других</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себя, понимая свои недостатки и достоинства;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мотивы и аргументы других при анализе результатов деятельности;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признавать своё право и право других на ошибку;</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развивать способность понимать мир с позиции другого человека.</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 xml:space="preserve">.8.8. Предметные результаты освоения прораммы СОО по биологии на базовом уровне </w:t>
      </w:r>
      <w:r w:rsidR="00C85A89" w:rsidRPr="00CD608F">
        <w:rPr>
          <w:rFonts w:ascii="Times New Roman" w:hAnsi="Times New Roman"/>
          <w:sz w:val="24"/>
          <w:szCs w:val="24"/>
        </w:rPr>
        <w:lastRenderedPageBreak/>
        <w:t>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.8.9. Предметные результаты освоения учебного предмета «Биология» в 10 клвссе должны отражать:</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C85A89" w:rsidRPr="00CD608F" w:rsidRDefault="00070BD5" w:rsidP="009A3308">
      <w:pPr>
        <w:spacing w:line="240" w:lineRule="auto"/>
        <w:ind w:firstLine="709"/>
        <w:contextualSpacing/>
        <w:jc w:val="both"/>
        <w:rPr>
          <w:rFonts w:ascii="Times New Roman" w:hAnsi="Times New Roman"/>
          <w:sz w:val="24"/>
          <w:szCs w:val="24"/>
        </w:rPr>
      </w:pPr>
      <w:r>
        <w:rPr>
          <w:rFonts w:ascii="Times New Roman" w:hAnsi="Times New Roman"/>
          <w:sz w:val="24"/>
          <w:szCs w:val="24"/>
        </w:rPr>
        <w:t>37</w:t>
      </w:r>
      <w:r w:rsidR="00C85A89" w:rsidRPr="00CD608F">
        <w:rPr>
          <w:rFonts w:ascii="Times New Roman" w:hAnsi="Times New Roman"/>
          <w:sz w:val="24"/>
          <w:szCs w:val="24"/>
        </w:rPr>
        <w:t>.8.10. Предметные результаты освоения учебного предмета «Биология» в 11 классе должны отражать:</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умение раскрывать содержание биологических терминов и понятий: вид, популяция, </w:t>
      </w:r>
      <w:r w:rsidRPr="00CD608F">
        <w:rPr>
          <w:rFonts w:ascii="Times New Roman" w:hAnsi="Times New Roman"/>
          <w:sz w:val="24"/>
          <w:szCs w:val="24"/>
        </w:rPr>
        <w:lastRenderedPageBreak/>
        <w:t>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решать элементарные биологические задачи, составлять схемы переноса веществ и энергии в экосистемах (цепи питания);</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C85A89" w:rsidRPr="00CD608F" w:rsidRDefault="00C85A89" w:rsidP="009A3308">
      <w:pPr>
        <w:spacing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C85A89" w:rsidRPr="00CD608F" w:rsidRDefault="00733DE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38</w:t>
      </w:r>
      <w:r w:rsidR="00C85A89" w:rsidRPr="00CD608F">
        <w:rPr>
          <w:rFonts w:ascii="Times New Roman" w:hAnsi="Times New Roman"/>
          <w:sz w:val="24"/>
          <w:szCs w:val="24"/>
        </w:rPr>
        <w:t xml:space="preserve">. Федеральная рабочая программа по учебному предмету «Биология» (углублённый уровень). </w:t>
      </w:r>
    </w:p>
    <w:p w:rsidR="00C85A89" w:rsidRPr="00CD608F" w:rsidRDefault="00733DE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38</w:t>
      </w:r>
      <w:r w:rsidR="00C85A89" w:rsidRPr="00CD608F">
        <w:rPr>
          <w:rFonts w:ascii="Times New Roman" w:hAnsi="Times New Roman"/>
          <w:sz w:val="24"/>
          <w:szCs w:val="24"/>
        </w:rPr>
        <w:t>.1.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C85A89" w:rsidRPr="00CD608F" w:rsidRDefault="00733DE2" w:rsidP="009A3308">
      <w:pPr>
        <w:spacing w:after="0" w:line="240" w:lineRule="auto"/>
        <w:ind w:firstLine="709"/>
        <w:jc w:val="both"/>
        <w:rPr>
          <w:rFonts w:ascii="Times New Roman" w:hAnsi="Times New Roman"/>
          <w:sz w:val="24"/>
          <w:szCs w:val="24"/>
        </w:rPr>
      </w:pPr>
      <w:r>
        <w:rPr>
          <w:rFonts w:ascii="Times New Roman" w:hAnsi="Times New Roman"/>
          <w:sz w:val="24"/>
          <w:szCs w:val="24"/>
        </w:rPr>
        <w:t>38</w:t>
      </w:r>
      <w:r w:rsidR="00C85A89" w:rsidRPr="00CD608F">
        <w:rPr>
          <w:rFonts w:ascii="Times New Roman" w:hAnsi="Times New Roman"/>
          <w:sz w:val="24"/>
          <w:szCs w:val="24"/>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5A89" w:rsidRPr="00CD608F" w:rsidRDefault="00733DE2" w:rsidP="009A3308">
      <w:pPr>
        <w:spacing w:after="0" w:line="240" w:lineRule="auto"/>
        <w:ind w:firstLine="709"/>
        <w:jc w:val="both"/>
        <w:rPr>
          <w:rFonts w:ascii="Times New Roman" w:hAnsi="Times New Roman"/>
          <w:sz w:val="24"/>
          <w:szCs w:val="24"/>
        </w:rPr>
      </w:pPr>
      <w:r>
        <w:rPr>
          <w:rFonts w:ascii="Times New Roman" w:hAnsi="Times New Roman"/>
          <w:sz w:val="24"/>
          <w:szCs w:val="24"/>
        </w:rPr>
        <w:t>38</w:t>
      </w:r>
      <w:r w:rsidR="00C85A89" w:rsidRPr="00CD608F">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5A89" w:rsidRPr="00CD608F" w:rsidRDefault="00733DE2" w:rsidP="009A3308">
      <w:pPr>
        <w:spacing w:after="0" w:line="240" w:lineRule="auto"/>
        <w:ind w:firstLine="709"/>
        <w:jc w:val="both"/>
        <w:rPr>
          <w:rFonts w:ascii="Times New Roman" w:hAnsi="Times New Roman"/>
          <w:sz w:val="24"/>
          <w:szCs w:val="24"/>
        </w:rPr>
      </w:pPr>
      <w:r>
        <w:rPr>
          <w:rFonts w:ascii="Times New Roman" w:hAnsi="Times New Roman"/>
          <w:sz w:val="24"/>
          <w:szCs w:val="24"/>
        </w:rPr>
        <w:t>38</w:t>
      </w:r>
      <w:r w:rsidR="00C85A89" w:rsidRPr="00CD608F">
        <w:rPr>
          <w:rFonts w:ascii="Times New Roman" w:hAnsi="Times New Roman"/>
          <w:sz w:val="24"/>
          <w:szCs w:val="24"/>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5A89" w:rsidRPr="00CD608F" w:rsidRDefault="00733DE2" w:rsidP="009A3308">
      <w:pPr>
        <w:spacing w:after="0" w:line="240" w:lineRule="auto"/>
        <w:ind w:firstLine="709"/>
        <w:jc w:val="both"/>
        <w:rPr>
          <w:rFonts w:ascii="Times New Roman" w:hAnsi="Times New Roman"/>
          <w:sz w:val="24"/>
          <w:szCs w:val="24"/>
        </w:rPr>
      </w:pPr>
      <w:r>
        <w:rPr>
          <w:rFonts w:ascii="Times New Roman" w:hAnsi="Times New Roman"/>
          <w:sz w:val="24"/>
          <w:szCs w:val="24"/>
        </w:rPr>
        <w:t>38</w:t>
      </w:r>
      <w:r w:rsidR="00C85A89" w:rsidRPr="00CD608F">
        <w:rPr>
          <w:rFonts w:ascii="Times New Roman" w:hAnsi="Times New Roman"/>
          <w:sz w:val="24"/>
          <w:szCs w:val="24"/>
        </w:rPr>
        <w:t>.5. Пояснительная записка.</w:t>
      </w:r>
    </w:p>
    <w:p w:rsidR="00C85A89" w:rsidRPr="00CD608F" w:rsidRDefault="00733DE2" w:rsidP="009A3308">
      <w:pPr>
        <w:pStyle w:val="body"/>
        <w:spacing w:line="240" w:lineRule="auto"/>
        <w:ind w:firstLine="709"/>
        <w:rPr>
          <w:rFonts w:ascii="Times New Roman" w:hAnsi="Times New Roman" w:cs="Times New Roman"/>
          <w:color w:val="auto"/>
          <w:sz w:val="24"/>
          <w:szCs w:val="24"/>
        </w:rPr>
      </w:pPr>
      <w:r>
        <w:rPr>
          <w:rFonts w:ascii="Times New Roman" w:hAnsi="Times New Roman"/>
          <w:color w:val="auto"/>
          <w:sz w:val="24"/>
          <w:szCs w:val="24"/>
        </w:rPr>
        <w:t>38</w:t>
      </w:r>
      <w:r w:rsidR="00C85A89" w:rsidRPr="00CD608F">
        <w:rPr>
          <w:rFonts w:ascii="Times New Roman" w:hAnsi="Times New Roman"/>
          <w:color w:val="auto"/>
          <w:sz w:val="24"/>
          <w:szCs w:val="24"/>
        </w:rPr>
        <w:t xml:space="preserve">.5.1. Программа по биологии на уровне среднего общего образования разработана </w:t>
      </w:r>
      <w:r w:rsidR="00C85A89" w:rsidRPr="00CD608F">
        <w:rPr>
          <w:rFonts w:ascii="Times New Roman" w:hAnsi="Times New Roman" w:cs="Times New Roman"/>
          <w:color w:val="auto"/>
          <w:sz w:val="24"/>
          <w:szCs w:val="24"/>
        </w:rPr>
        <w:t xml:space="preserve">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w:t>
      </w:r>
      <w:r w:rsidR="00C85A89" w:rsidRPr="00CD608F">
        <w:rPr>
          <w:rFonts w:ascii="Times New Roman" w:hAnsi="Times New Roman" w:cs="Times New Roman"/>
          <w:color w:val="auto"/>
          <w:sz w:val="24"/>
          <w:szCs w:val="24"/>
        </w:rPr>
        <w:lastRenderedPageBreak/>
        <w:t>федеральной рабочей программы воспитания</w:t>
      </w:r>
      <w:r w:rsidR="00C85A89" w:rsidRPr="00CD608F">
        <w:rPr>
          <w:sz w:val="24"/>
          <w:szCs w:val="24"/>
        </w:rPr>
        <w:t>.</w:t>
      </w:r>
    </w:p>
    <w:p w:rsidR="00C85A89" w:rsidRPr="00CD608F" w:rsidRDefault="00733DE2" w:rsidP="009A3308">
      <w:pPr>
        <w:pStyle w:val="body"/>
        <w:spacing w:line="240" w:lineRule="auto"/>
        <w:ind w:firstLine="709"/>
        <w:rPr>
          <w:rFonts w:ascii="Times New Roman" w:hAnsi="Times New Roman"/>
          <w:sz w:val="24"/>
          <w:szCs w:val="24"/>
        </w:rPr>
      </w:pPr>
      <w:r>
        <w:rPr>
          <w:rFonts w:ascii="Times New Roman" w:hAnsi="Times New Roman"/>
          <w:sz w:val="24"/>
          <w:szCs w:val="24"/>
        </w:rPr>
        <w:t>38</w:t>
      </w:r>
      <w:r w:rsidR="00C85A89" w:rsidRPr="00CD608F">
        <w:rPr>
          <w:rFonts w:ascii="Times New Roman" w:hAnsi="Times New Roman"/>
          <w:sz w:val="24"/>
          <w:szCs w:val="24"/>
        </w:rPr>
        <w:t xml:space="preserve">.5.2.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00C85A89" w:rsidRPr="00CD608F">
        <w:rPr>
          <w:rFonts w:ascii="Times New Roman" w:hAnsi="Times New Roman" w:cs="Times New Roman"/>
          <w:color w:val="auto"/>
          <w:sz w:val="24"/>
          <w:szCs w:val="24"/>
        </w:rPr>
        <w:t>профессиональным</w:t>
      </w:r>
      <w:r w:rsidR="00C85A89" w:rsidRPr="00CD608F">
        <w:rPr>
          <w:rFonts w:ascii="Times New Roman" w:hAnsi="Times New Roman"/>
          <w:sz w:val="24"/>
          <w:szCs w:val="24"/>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4"/>
          <w:lang w:eastAsia="ru-RU"/>
        </w:rPr>
      </w:pPr>
      <w:r>
        <w:rPr>
          <w:rFonts w:ascii="Times New Roman" w:hAnsi="Times New Roman"/>
          <w:sz w:val="24"/>
          <w:szCs w:val="24"/>
        </w:rPr>
        <w:t>38</w:t>
      </w:r>
      <w:r w:rsidR="00C85A89" w:rsidRPr="00CD608F">
        <w:rPr>
          <w:rFonts w:ascii="Times New Roman" w:hAnsi="Times New Roman"/>
          <w:sz w:val="24"/>
          <w:szCs w:val="24"/>
        </w:rPr>
        <w:t>.5.3. </w:t>
      </w:r>
      <w:r w:rsidR="00C85A89" w:rsidRPr="00CD608F">
        <w:rPr>
          <w:rFonts w:ascii="Times New Roman" w:hAnsi="Times New Roman"/>
          <w:sz w:val="24"/>
          <w:szCs w:val="24"/>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Pr>
          <w:rFonts w:ascii="Times New Roman" w:hAnsi="Times New Roman"/>
          <w:sz w:val="24"/>
          <w:szCs w:val="24"/>
        </w:rPr>
        <w:t>38</w:t>
      </w:r>
      <w:r w:rsidR="00C85A89" w:rsidRPr="00CD608F">
        <w:rPr>
          <w:rFonts w:ascii="Times New Roman" w:hAnsi="Times New Roman"/>
          <w:sz w:val="24"/>
          <w:szCs w:val="24"/>
        </w:rPr>
        <w:t>.5.4. </w:t>
      </w:r>
      <w:r w:rsidR="00C85A89" w:rsidRPr="00CD608F">
        <w:rPr>
          <w:rFonts w:ascii="Times New Roman" w:hAnsi="Times New Roman"/>
          <w:sz w:val="24"/>
          <w:szCs w:val="24"/>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4"/>
          <w:lang w:eastAsia="ru-RU"/>
        </w:rPr>
      </w:pPr>
      <w:r>
        <w:rPr>
          <w:rFonts w:ascii="Times New Roman" w:hAnsi="Times New Roman"/>
          <w:sz w:val="24"/>
          <w:szCs w:val="24"/>
        </w:rPr>
        <w:t>38</w:t>
      </w:r>
      <w:r w:rsidR="00C85A89" w:rsidRPr="00CD608F">
        <w:rPr>
          <w:rFonts w:ascii="Times New Roman" w:hAnsi="Times New Roman"/>
          <w:sz w:val="24"/>
          <w:szCs w:val="24"/>
        </w:rPr>
        <w:t>.5.5. </w:t>
      </w:r>
      <w:r w:rsidR="00C85A89" w:rsidRPr="00CD608F">
        <w:rPr>
          <w:rFonts w:ascii="Times New Roman" w:hAnsi="Times New Roman"/>
          <w:sz w:val="24"/>
          <w:szCs w:val="24"/>
          <w:lang w:eastAsia="ru-RU"/>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Pr>
          <w:rFonts w:ascii="Times New Roman" w:hAnsi="Times New Roman"/>
          <w:sz w:val="24"/>
          <w:szCs w:val="24"/>
        </w:rPr>
        <w:t>38</w:t>
      </w:r>
      <w:r w:rsidR="00C85A89" w:rsidRPr="00CD608F">
        <w:rPr>
          <w:rFonts w:ascii="Times New Roman" w:hAnsi="Times New Roman"/>
          <w:sz w:val="24"/>
          <w:szCs w:val="24"/>
        </w:rPr>
        <w:t>.5.6. </w:t>
      </w:r>
      <w:r w:rsidR="00C85A89" w:rsidRPr="00CD608F">
        <w:rPr>
          <w:rFonts w:ascii="Times New Roman" w:hAnsi="Times New Roman"/>
          <w:sz w:val="24"/>
          <w:szCs w:val="24"/>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4"/>
          <w:lang w:eastAsia="ru-RU"/>
        </w:rPr>
      </w:pPr>
      <w:r>
        <w:rPr>
          <w:rFonts w:ascii="Times New Roman" w:hAnsi="Times New Roman"/>
          <w:sz w:val="24"/>
          <w:szCs w:val="24"/>
        </w:rPr>
        <w:t>38</w:t>
      </w:r>
      <w:r w:rsidR="00C85A89" w:rsidRPr="00CD608F">
        <w:rPr>
          <w:rFonts w:ascii="Times New Roman" w:hAnsi="Times New Roman"/>
          <w:sz w:val="24"/>
          <w:szCs w:val="24"/>
        </w:rPr>
        <w:t>.5.7. </w:t>
      </w:r>
      <w:r w:rsidR="00C85A89" w:rsidRPr="00CD608F">
        <w:rPr>
          <w:rFonts w:ascii="Times New Roman" w:hAnsi="Times New Roman"/>
          <w:sz w:val="24"/>
          <w:szCs w:val="24"/>
          <w:lang w:eastAsia="ru-RU"/>
        </w:rPr>
        <w:t xml:space="preserve">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w:t>
      </w:r>
      <w:r w:rsidR="00C85A89" w:rsidRPr="00CD608F">
        <w:rPr>
          <w:rFonts w:ascii="Times New Roman" w:hAnsi="Times New Roman"/>
          <w:sz w:val="24"/>
          <w:szCs w:val="24"/>
          <w:lang w:eastAsia="ru-RU"/>
        </w:rPr>
        <w:lastRenderedPageBreak/>
        <w:t>экологии и учение о биосфере.</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Pr>
          <w:rFonts w:ascii="Times New Roman" w:hAnsi="Times New Roman"/>
          <w:sz w:val="24"/>
          <w:szCs w:val="24"/>
        </w:rPr>
        <w:t>38</w:t>
      </w:r>
      <w:r w:rsidR="00C85A89" w:rsidRPr="00CD608F">
        <w:rPr>
          <w:rFonts w:ascii="Times New Roman" w:hAnsi="Times New Roman"/>
          <w:sz w:val="24"/>
          <w:szCs w:val="24"/>
        </w:rPr>
        <w:t>.5.8. </w:t>
      </w:r>
      <w:r w:rsidR="00C85A89" w:rsidRPr="00CD608F">
        <w:rPr>
          <w:rFonts w:ascii="Times New Roman" w:hAnsi="Times New Roman"/>
          <w:sz w:val="24"/>
          <w:szCs w:val="24"/>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iCs/>
          <w:sz w:val="24"/>
          <w:szCs w:val="24"/>
          <w:lang w:eastAsia="ru-RU"/>
        </w:rPr>
      </w:pPr>
      <w:r>
        <w:rPr>
          <w:rFonts w:ascii="Times New Roman" w:hAnsi="Times New Roman"/>
          <w:sz w:val="24"/>
          <w:szCs w:val="24"/>
        </w:rPr>
        <w:t>38</w:t>
      </w:r>
      <w:r w:rsidR="00C85A89" w:rsidRPr="00CD608F">
        <w:rPr>
          <w:rFonts w:ascii="Times New Roman" w:hAnsi="Times New Roman"/>
          <w:sz w:val="24"/>
          <w:szCs w:val="24"/>
        </w:rPr>
        <w:t>.5.9. </w:t>
      </w:r>
      <w:r w:rsidR="00C85A89" w:rsidRPr="00CD608F">
        <w:rPr>
          <w:rFonts w:ascii="Times New Roman" w:hAnsi="Times New Roman"/>
          <w:sz w:val="24"/>
          <w:szCs w:val="24"/>
          <w:lang w:eastAsia="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Pr>
          <w:rFonts w:ascii="Times New Roman" w:hAnsi="Times New Roman"/>
          <w:sz w:val="24"/>
          <w:szCs w:val="24"/>
        </w:rPr>
        <w:t>38</w:t>
      </w:r>
      <w:r w:rsidR="00C85A89" w:rsidRPr="00CD608F">
        <w:rPr>
          <w:rFonts w:ascii="Times New Roman" w:hAnsi="Times New Roman"/>
          <w:sz w:val="24"/>
          <w:szCs w:val="24"/>
        </w:rPr>
        <w:t>.5.10. </w:t>
      </w:r>
      <w:r w:rsidR="00C85A89" w:rsidRPr="00CD608F">
        <w:rPr>
          <w:rFonts w:ascii="Times New Roman" w:hAnsi="Times New Roman"/>
          <w:sz w:val="24"/>
          <w:szCs w:val="24"/>
          <w:lang w:eastAsia="ru-RU"/>
        </w:rPr>
        <w:t>Достижение цели изучения учебного предмета «Биология» на углублённом уровне обеспечивается решением следующих задач</w:t>
      </w:r>
      <w:r w:rsidR="00C85A89" w:rsidRPr="00CD608F">
        <w:rPr>
          <w:rFonts w:ascii="Times New Roman" w:hAnsi="Times New Roman"/>
          <w:iCs/>
          <w:sz w:val="24"/>
          <w:szCs w:val="24"/>
          <w:lang w:eastAsia="ru-RU"/>
        </w:rPr>
        <w:t>:</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создание условий для осознанного выбора обучающимися индивидуальной образовательной траектории, способствующей последующему профессиональному </w:t>
      </w:r>
      <w:r w:rsidRPr="00CD608F">
        <w:rPr>
          <w:rFonts w:ascii="Times New Roman" w:hAnsi="Times New Roman"/>
          <w:sz w:val="24"/>
          <w:szCs w:val="24"/>
          <w:lang w:eastAsia="ru-RU"/>
        </w:rPr>
        <w:lastRenderedPageBreak/>
        <w:t>самоопределению, в соответствии с индивидуальными интересами и потребностями региона.</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rPr>
      </w:pPr>
      <w:r>
        <w:rPr>
          <w:rFonts w:ascii="Times New Roman" w:hAnsi="Times New Roman"/>
          <w:sz w:val="24"/>
          <w:szCs w:val="24"/>
        </w:rPr>
        <w:t>38</w:t>
      </w:r>
      <w:r w:rsidR="00C85A89" w:rsidRPr="00CD608F">
        <w:rPr>
          <w:rFonts w:ascii="Times New Roman" w:hAnsi="Times New Roman"/>
          <w:sz w:val="24"/>
          <w:szCs w:val="24"/>
        </w:rPr>
        <w:t>.5.11. </w:t>
      </w:r>
      <w:r w:rsidR="00C85A89" w:rsidRPr="00CD608F">
        <w:rPr>
          <w:rFonts w:ascii="Times New Roman" w:hAnsi="Times New Roman"/>
          <w:color w:val="0D0D0D"/>
          <w:sz w:val="24"/>
          <w:szCs w:val="24"/>
        </w:rPr>
        <w:t xml:space="preserve">Общее число часов, рекомендованных для изучения биологии на углубленном уровне, – </w:t>
      </w:r>
      <w:r w:rsidR="00C85A89" w:rsidRPr="00CD608F">
        <w:rPr>
          <w:rFonts w:ascii="Times New Roman" w:hAnsi="Times New Roman"/>
          <w:color w:val="0D0D0D"/>
          <w:position w:val="1"/>
          <w:sz w:val="24"/>
          <w:szCs w:val="24"/>
        </w:rPr>
        <w:t>204 часа: в 10 классе – 102 часа (3 часа в неделю), в 11 классе – 102 часа (3 часа в неделю).</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Pr>
          <w:rFonts w:ascii="Times New Roman" w:hAnsi="Times New Roman"/>
          <w:sz w:val="24"/>
          <w:szCs w:val="24"/>
        </w:rPr>
        <w:t>38</w:t>
      </w:r>
      <w:r w:rsidR="00C85A89" w:rsidRPr="00CD608F">
        <w:rPr>
          <w:rFonts w:ascii="Times New Roman" w:hAnsi="Times New Roman"/>
          <w:sz w:val="24"/>
          <w:szCs w:val="24"/>
        </w:rPr>
        <w:t>.5.12. </w:t>
      </w:r>
      <w:r w:rsidR="00C85A89" w:rsidRPr="00CD608F">
        <w:rPr>
          <w:rFonts w:ascii="Times New Roman" w:hAnsi="Times New Roman"/>
          <w:sz w:val="24"/>
          <w:szCs w:val="24"/>
          <w:lang w:eastAsia="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Pr>
          <w:rFonts w:ascii="Times New Roman" w:hAnsi="Times New Roman"/>
          <w:sz w:val="24"/>
          <w:szCs w:val="24"/>
        </w:rPr>
        <w:t>38</w:t>
      </w:r>
      <w:r w:rsidR="00C85A89" w:rsidRPr="00CD608F">
        <w:rPr>
          <w:rFonts w:ascii="Times New Roman" w:hAnsi="Times New Roman"/>
          <w:sz w:val="24"/>
          <w:szCs w:val="24"/>
        </w:rPr>
        <w:t>.5.13. </w:t>
      </w:r>
      <w:r w:rsidR="00C85A89" w:rsidRPr="00CD608F">
        <w:rPr>
          <w:rFonts w:ascii="Times New Roman" w:hAnsi="Times New Roman"/>
          <w:sz w:val="24"/>
          <w:szCs w:val="24"/>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C85A89" w:rsidRPr="00CD608F" w:rsidRDefault="00733DE2" w:rsidP="009A3308">
      <w:pPr>
        <w:suppressAutoHyphens/>
        <w:autoSpaceDE w:val="0"/>
        <w:autoSpaceDN w:val="0"/>
        <w:adjustRightInd w:val="0"/>
        <w:spacing w:after="0" w:line="240" w:lineRule="auto"/>
        <w:ind w:firstLine="709"/>
        <w:textAlignment w:val="center"/>
        <w:rPr>
          <w:rFonts w:ascii="Times New Roman" w:hAnsi="Times New Roman"/>
          <w:cap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.6. </w:t>
      </w:r>
      <w:r w:rsidR="00C85A89" w:rsidRPr="00CD608F">
        <w:rPr>
          <w:rFonts w:ascii="Times New Roman" w:hAnsi="Times New Roman"/>
          <w:sz w:val="24"/>
          <w:szCs w:val="24"/>
          <w:lang w:eastAsia="ru-RU"/>
        </w:rPr>
        <w:t>Содержание обучения в 10 классе.</w:t>
      </w:r>
    </w:p>
    <w:p w:rsidR="00C85A89" w:rsidRPr="00CD608F" w:rsidRDefault="00C85A89" w:rsidP="009A3308">
      <w:pPr>
        <w:suppressAutoHyphens/>
        <w:autoSpaceDE w:val="0"/>
        <w:autoSpaceDN w:val="0"/>
        <w:adjustRightInd w:val="0"/>
        <w:spacing w:after="0" w:line="240" w:lineRule="auto"/>
        <w:ind w:firstLine="709"/>
        <w:textAlignment w:val="center"/>
        <w:rPr>
          <w:rFonts w:ascii="Times New Roman" w:hAnsi="Times New Roman"/>
          <w:sz w:val="24"/>
          <w:szCs w:val="24"/>
          <w:lang w:eastAsia="ru-RU"/>
        </w:rPr>
      </w:pPr>
      <w:r w:rsidRPr="00CD608F">
        <w:rPr>
          <w:rFonts w:ascii="Times New Roman" w:hAnsi="Times New Roman"/>
          <w:sz w:val="24"/>
          <w:szCs w:val="24"/>
          <w:lang w:eastAsia="ru-RU"/>
        </w:rPr>
        <w:t>102 ч, из них 1 ч – резервное время.</w:t>
      </w:r>
    </w:p>
    <w:p w:rsidR="00C85A89" w:rsidRPr="00CD608F" w:rsidRDefault="00C85A89" w:rsidP="009A3308">
      <w:pPr>
        <w:suppressAutoHyphen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Содержание программы, выделенное курсивом, не входит в проверку государственной итоговой аттстации (ГИА). </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.6.1. </w:t>
      </w:r>
      <w:r w:rsidR="00C85A89" w:rsidRPr="00CD608F">
        <w:rPr>
          <w:rFonts w:ascii="Times New Roman" w:hAnsi="Times New Roman"/>
          <w:bCs/>
          <w:sz w:val="24"/>
          <w:szCs w:val="24"/>
          <w:lang w:eastAsia="ru-RU"/>
        </w:rPr>
        <w:t>Тема 1. Биология как наука.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t xml:space="preserve">Демонстрации: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Портреты:</w:t>
      </w:r>
      <w:r w:rsidRPr="00CD608F">
        <w:rPr>
          <w:rFonts w:ascii="Times New Roman" w:hAnsi="Times New Roman"/>
          <w:sz w:val="24"/>
          <w:szCs w:val="24"/>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«Связь биологии с другими науками», «Система биологических наук».</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.6.2. </w:t>
      </w:r>
      <w:r w:rsidR="00C85A89" w:rsidRPr="00CD608F">
        <w:rPr>
          <w:rFonts w:ascii="Times New Roman" w:hAnsi="Times New Roman"/>
          <w:bCs/>
          <w:sz w:val="24"/>
          <w:szCs w:val="24"/>
          <w:lang w:eastAsia="ru-RU"/>
        </w:rPr>
        <w:t>Тема 2. Живые системы и их изучение.</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 xml:space="preserve">Таблицы и схемы: </w:t>
      </w:r>
      <w:r w:rsidRPr="00CD608F">
        <w:rPr>
          <w:rFonts w:ascii="Times New Roman" w:hAnsi="Times New Roman"/>
          <w:sz w:val="24"/>
          <w:szCs w:val="24"/>
          <w:lang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Оборудование</w:t>
      </w:r>
      <w:r w:rsidRPr="00CD608F">
        <w:rPr>
          <w:rFonts w:ascii="Times New Roman" w:hAnsi="Times New Roman"/>
          <w:iCs/>
          <w:sz w:val="24"/>
          <w:szCs w:val="24"/>
          <w:lang w:eastAsia="ru-RU"/>
        </w:rPr>
        <w:t xml:space="preserve">: </w:t>
      </w:r>
      <w:r w:rsidRPr="00CD608F">
        <w:rPr>
          <w:rFonts w:ascii="Times New Roman" w:hAnsi="Times New Roman"/>
          <w:sz w:val="24"/>
          <w:szCs w:val="24"/>
          <w:lang w:eastAsia="ru-RU"/>
        </w:rPr>
        <w:t>лабораторное оборудование для проведения наблюдений, измерений, экспериментов.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Практическая работа «Использование различных методов при изучении живых систем».</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.6.3. </w:t>
      </w:r>
      <w:r w:rsidR="00C85A89" w:rsidRPr="00CD608F">
        <w:rPr>
          <w:rFonts w:ascii="Times New Roman" w:hAnsi="Times New Roman"/>
          <w:bCs/>
          <w:sz w:val="24"/>
          <w:szCs w:val="24"/>
          <w:lang w:eastAsia="ru-RU"/>
        </w:rPr>
        <w:t>Тема 3. Биология клетки.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4"/>
          <w:lang w:eastAsia="ru-RU"/>
        </w:rPr>
      </w:pPr>
      <w:r w:rsidRPr="00CD608F">
        <w:rPr>
          <w:rFonts w:ascii="Times New Roman" w:hAnsi="Times New Roman"/>
          <w:sz w:val="24"/>
          <w:szCs w:val="24"/>
          <w:lang w:eastAsia="ru-RU"/>
        </w:rPr>
        <w:lastRenderedPageBreak/>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t>Демонстрации: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Портреты:</w:t>
      </w:r>
      <w:r w:rsidRPr="00CD608F">
        <w:rPr>
          <w:rFonts w:ascii="Times New Roman" w:hAnsi="Times New Roman"/>
          <w:sz w:val="24"/>
          <w:szCs w:val="24"/>
          <w:lang w:eastAsia="ru-RU"/>
        </w:rPr>
        <w:t xml:space="preserve"> Р. Гук, А. Левенгук, Т. Шванн, М. Шлейден, Р. Вирхов, К.М. Бэр.</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«Световой микроскоп», «Электронный микроскоп», «История развития методов микроскопии».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Оборудование:</w:t>
      </w:r>
      <w:r w:rsidRPr="00CD608F">
        <w:rPr>
          <w:rFonts w:ascii="Times New Roman" w:hAnsi="Times New Roman"/>
          <w:sz w:val="24"/>
          <w:szCs w:val="24"/>
          <w:lang w:eastAsia="ru-RU"/>
        </w:rPr>
        <w:t xml:space="preserve"> световой микроскоп, микропрепараты растительных, животных и бактериальных клеток.</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iCs/>
          <w:sz w:val="24"/>
          <w:szCs w:val="24"/>
          <w:lang w:eastAsia="ru-RU"/>
        </w:rPr>
      </w:pPr>
      <w:r w:rsidRPr="00CD608F">
        <w:rPr>
          <w:rFonts w:ascii="Times New Roman" w:hAnsi="Times New Roman"/>
          <w:sz w:val="24"/>
          <w:szCs w:val="24"/>
          <w:lang w:eastAsia="ru-RU"/>
        </w:rPr>
        <w:t>Практическая работа</w:t>
      </w:r>
      <w:r w:rsidRPr="00CD608F">
        <w:rPr>
          <w:rFonts w:ascii="Times New Roman" w:hAnsi="Times New Roman"/>
          <w:iCs/>
          <w:sz w:val="24"/>
          <w:szCs w:val="24"/>
          <w:lang w:eastAsia="ru-RU"/>
        </w:rPr>
        <w:t xml:space="preserve"> </w:t>
      </w:r>
      <w:r w:rsidRPr="00CD608F">
        <w:rPr>
          <w:rFonts w:ascii="Times New Roman" w:hAnsi="Times New Roman"/>
          <w:sz w:val="24"/>
          <w:szCs w:val="24"/>
          <w:lang w:eastAsia="ru-RU"/>
        </w:rPr>
        <w:t>«Изучение методов клеточной биологии (хроматография, электрофорез, дифференциальное центрифугирование, ПЦР)».</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.6.4. </w:t>
      </w:r>
      <w:r w:rsidR="00C85A89" w:rsidRPr="00CD608F">
        <w:rPr>
          <w:rFonts w:ascii="Times New Roman" w:hAnsi="Times New Roman"/>
          <w:bCs/>
          <w:sz w:val="24"/>
          <w:szCs w:val="24"/>
          <w:lang w:eastAsia="ru-RU"/>
        </w:rPr>
        <w:t>Тема 4. Химическая организация клетки.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4"/>
          <w:lang w:eastAsia="ru-RU"/>
        </w:rPr>
      </w:pPr>
      <w:r w:rsidRPr="00CD608F">
        <w:rPr>
          <w:rFonts w:ascii="Times New Roman" w:hAnsi="Times New Roman"/>
          <w:sz w:val="24"/>
          <w:szCs w:val="24"/>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4"/>
          <w:lang w:eastAsia="ru-RU"/>
        </w:rPr>
      </w:pPr>
      <w:r w:rsidRPr="00CD608F">
        <w:rPr>
          <w:rFonts w:ascii="Times New Roman" w:hAnsi="Times New Roman"/>
          <w:sz w:val="24"/>
          <w:szCs w:val="24"/>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4"/>
          <w:lang w:eastAsia="ru-RU"/>
        </w:rPr>
      </w:pPr>
      <w:r w:rsidRPr="00CD608F">
        <w:rPr>
          <w:rFonts w:ascii="Times New Roman" w:hAnsi="Times New Roman"/>
          <w:sz w:val="24"/>
          <w:szCs w:val="24"/>
          <w:lang w:eastAsia="ru-RU"/>
        </w:rPr>
        <w:t xml:space="preserve">Структурная биология: биохимические и биофизические исследования состава и пространственной структуры биомолекул.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t>Демонстрации: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Портреты:</w:t>
      </w:r>
      <w:r w:rsidRPr="00CD608F">
        <w:rPr>
          <w:rFonts w:ascii="Times New Roman" w:hAnsi="Times New Roman"/>
          <w:sz w:val="24"/>
          <w:szCs w:val="24"/>
          <w:lang w:eastAsia="ru-RU"/>
        </w:rPr>
        <w:t xml:space="preserve"> Л. Полинг, Дж. Уотсон, Ф. Крик, М. Уилкинс, Р. Франклин, Ф. Сэнгер, С. Прузинер.</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Оборудование:</w:t>
      </w:r>
      <w:r w:rsidRPr="00CD608F">
        <w:rPr>
          <w:rFonts w:ascii="Times New Roman" w:hAnsi="Times New Roman"/>
          <w:sz w:val="24"/>
          <w:szCs w:val="24"/>
          <w:lang w:eastAsia="ru-RU"/>
        </w:rPr>
        <w:t xml:space="preserve"> химическая посуда и оборудование.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w:t>
      </w:r>
      <w:r w:rsidRPr="00CD608F">
        <w:rPr>
          <w:rFonts w:ascii="Times New Roman" w:hAnsi="Times New Roman"/>
          <w:iCs/>
          <w:sz w:val="24"/>
          <w:szCs w:val="24"/>
          <w:lang w:eastAsia="ru-RU"/>
        </w:rPr>
        <w:t xml:space="preserve"> </w:t>
      </w:r>
      <w:r w:rsidRPr="00CD608F">
        <w:rPr>
          <w:rFonts w:ascii="Times New Roman" w:hAnsi="Times New Roman"/>
          <w:sz w:val="24"/>
          <w:szCs w:val="24"/>
          <w:lang w:eastAsia="ru-RU"/>
        </w:rPr>
        <w:t xml:space="preserve">«Обнаружение белков с помощью качественных реакций».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sz w:val="24"/>
          <w:szCs w:val="24"/>
          <w:lang w:eastAsia="ru-RU"/>
        </w:rPr>
        <w:t>Лабораторная работа</w:t>
      </w:r>
      <w:r w:rsidRPr="00CD608F">
        <w:rPr>
          <w:rFonts w:ascii="Times New Roman" w:hAnsi="Times New Roman"/>
          <w:iCs/>
          <w:sz w:val="24"/>
          <w:szCs w:val="24"/>
          <w:lang w:eastAsia="ru-RU"/>
        </w:rPr>
        <w:t xml:space="preserve"> </w:t>
      </w:r>
      <w:r w:rsidRPr="00CD608F">
        <w:rPr>
          <w:rFonts w:ascii="Times New Roman" w:hAnsi="Times New Roman"/>
          <w:sz w:val="24"/>
          <w:szCs w:val="24"/>
          <w:lang w:eastAsia="ru-RU"/>
        </w:rPr>
        <w:t>«Исследование нуклеиновых кислот, выделенных из клеток различных организмов».</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.6.5. </w:t>
      </w:r>
      <w:r w:rsidR="00C85A89" w:rsidRPr="00CD608F">
        <w:rPr>
          <w:rFonts w:ascii="Times New Roman" w:hAnsi="Times New Roman"/>
          <w:bCs/>
          <w:sz w:val="24"/>
          <w:szCs w:val="24"/>
          <w:lang w:eastAsia="ru-RU"/>
        </w:rPr>
        <w:t>Тема 5. Строение и функции клетки.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Типы клеток: эукариотическая и прокариотическая. Структурно-функциональные образования клетки.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w:t>
      </w:r>
      <w:r w:rsidRPr="00CD608F">
        <w:rPr>
          <w:rFonts w:ascii="Times New Roman" w:hAnsi="Times New Roman"/>
          <w:sz w:val="24"/>
          <w:szCs w:val="24"/>
          <w:lang w:eastAsia="ru-RU"/>
        </w:rPr>
        <w:lastRenderedPageBreak/>
        <w:t xml:space="preserve">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4"/>
          <w:lang w:eastAsia="ru-RU"/>
        </w:rPr>
      </w:pPr>
      <w:r w:rsidRPr="00CD608F">
        <w:rPr>
          <w:rFonts w:ascii="Times New Roman" w:hAnsi="Times New Roman"/>
          <w:sz w:val="24"/>
          <w:szCs w:val="24"/>
          <w:lang w:eastAsia="ru-RU"/>
        </w:rPr>
        <w:t>Немембранные органоиды клетки Строение и функции немембранных органоидов клетки. Рибосомы. Микрофиламенты.</w:t>
      </w:r>
      <w:r w:rsidRPr="00CD608F">
        <w:rPr>
          <w:rFonts w:ascii="Times New Roman" w:hAnsi="Times New Roman"/>
          <w:iCs/>
          <w:sz w:val="24"/>
          <w:szCs w:val="24"/>
          <w:lang w:eastAsia="ru-RU"/>
        </w:rPr>
        <w:t xml:space="preserve"> </w:t>
      </w:r>
      <w:r w:rsidRPr="00CD608F">
        <w:rPr>
          <w:rFonts w:ascii="Times New Roman" w:hAnsi="Times New Roman"/>
          <w:sz w:val="24"/>
          <w:szCs w:val="24"/>
          <w:lang w:eastAsia="ru-RU"/>
        </w:rPr>
        <w:t>Мышечные клетки</w:t>
      </w:r>
      <w:r w:rsidRPr="00CD608F">
        <w:rPr>
          <w:rFonts w:ascii="Times New Roman" w:hAnsi="Times New Roman"/>
          <w:i/>
          <w:iCs/>
          <w:sz w:val="24"/>
          <w:szCs w:val="24"/>
          <w:lang w:eastAsia="ru-RU"/>
        </w:rPr>
        <w:t>.</w:t>
      </w:r>
      <w:r w:rsidRPr="00CD608F">
        <w:rPr>
          <w:rFonts w:ascii="Times New Roman" w:hAnsi="Times New Roman"/>
          <w:sz w:val="24"/>
          <w:szCs w:val="24"/>
          <w:lang w:eastAsia="ru-RU"/>
        </w:rPr>
        <w:t xml:space="preserve"> Микротрубочки. Клеточный центр. Строение и движение жгутиков и ресничек. Микротрубочки цитоплазмы. Центриоль.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4"/>
          <w:lang w:eastAsia="ru-RU"/>
        </w:rPr>
      </w:pPr>
      <w:r w:rsidRPr="00CD608F">
        <w:rPr>
          <w:rFonts w:ascii="Times New Roman" w:hAnsi="Times New Roman"/>
          <w:sz w:val="24"/>
          <w:szCs w:val="24"/>
          <w:lang w:eastAsia="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Клеточные включения. Сравнительная характеристика клеток эукариот (растительной, животной, грибной).</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t xml:space="preserve">Демонстрации: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u w:color="000000"/>
          <w:lang w:eastAsia="ru-RU"/>
        </w:rPr>
      </w:pPr>
      <w:r w:rsidRPr="00CD608F">
        <w:rPr>
          <w:rFonts w:ascii="Times New Roman" w:hAnsi="Times New Roman"/>
          <w:sz w:val="24"/>
          <w:szCs w:val="24"/>
          <w:u w:color="000000"/>
          <w:lang w:eastAsia="ru-RU"/>
        </w:rPr>
        <w:t>Портреты:</w:t>
      </w:r>
      <w:r w:rsidRPr="00CD608F">
        <w:rPr>
          <w:rFonts w:ascii="Times New Roman" w:hAnsi="Times New Roman"/>
          <w:sz w:val="24"/>
          <w:szCs w:val="24"/>
          <w:lang w:eastAsia="ru-RU"/>
        </w:rPr>
        <w:t xml:space="preserve"> К.С. Мережковский, Л. Маргулис.</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Оборудование:</w:t>
      </w:r>
      <w:r w:rsidRPr="00CD608F">
        <w:rPr>
          <w:rFonts w:ascii="Times New Roman" w:hAnsi="Times New Roman"/>
          <w:sz w:val="24"/>
          <w:szCs w:val="24"/>
          <w:lang w:eastAsia="ru-RU"/>
        </w:rPr>
        <w:t xml:space="preserve"> световой микроскоп, микропрепараты растительных, животных клеток, микропрепараты бактериальных клеток.</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w:t>
      </w:r>
      <w:r w:rsidRPr="00CD608F">
        <w:rPr>
          <w:rFonts w:ascii="Times New Roman" w:hAnsi="Times New Roman"/>
          <w:iCs/>
          <w:sz w:val="24"/>
          <w:szCs w:val="24"/>
          <w:lang w:eastAsia="ru-RU"/>
        </w:rPr>
        <w:t xml:space="preserve"> </w:t>
      </w:r>
      <w:r w:rsidRPr="00CD608F">
        <w:rPr>
          <w:rFonts w:ascii="Times New Roman" w:hAnsi="Times New Roman"/>
          <w:sz w:val="24"/>
          <w:szCs w:val="24"/>
          <w:lang w:eastAsia="ru-RU"/>
        </w:rPr>
        <w:t>«Изучение строения клеток различных организмов».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Практическая работа</w:t>
      </w:r>
      <w:r w:rsidRPr="00CD608F">
        <w:rPr>
          <w:rFonts w:ascii="Times New Roman" w:hAnsi="Times New Roman"/>
          <w:iCs/>
          <w:sz w:val="24"/>
          <w:szCs w:val="24"/>
          <w:lang w:eastAsia="ru-RU"/>
        </w:rPr>
        <w:t xml:space="preserve"> </w:t>
      </w:r>
      <w:r w:rsidRPr="00CD608F">
        <w:rPr>
          <w:rFonts w:ascii="Times New Roman" w:hAnsi="Times New Roman"/>
          <w:sz w:val="24"/>
          <w:szCs w:val="24"/>
          <w:lang w:eastAsia="ru-RU"/>
        </w:rPr>
        <w:t>«Изучение свойств клеточной мембраны».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w:t>
      </w:r>
      <w:r w:rsidRPr="00CD608F">
        <w:rPr>
          <w:rFonts w:ascii="Times New Roman" w:hAnsi="Times New Roman"/>
          <w:iCs/>
          <w:sz w:val="24"/>
          <w:szCs w:val="24"/>
          <w:lang w:eastAsia="ru-RU"/>
        </w:rPr>
        <w:t xml:space="preserve"> </w:t>
      </w:r>
      <w:r w:rsidRPr="00CD608F">
        <w:rPr>
          <w:rFonts w:ascii="Times New Roman" w:hAnsi="Times New Roman"/>
          <w:sz w:val="24"/>
          <w:szCs w:val="24"/>
          <w:lang w:eastAsia="ru-RU"/>
        </w:rPr>
        <w:t xml:space="preserve">«Исследование плазмолиза и деплазмолиза в растительных клетках».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Практическая работа</w:t>
      </w:r>
      <w:r w:rsidRPr="00CD608F">
        <w:rPr>
          <w:rFonts w:ascii="Times New Roman" w:hAnsi="Times New Roman"/>
          <w:iCs/>
          <w:sz w:val="24"/>
          <w:szCs w:val="24"/>
          <w:lang w:eastAsia="ru-RU"/>
        </w:rPr>
        <w:t xml:space="preserve"> </w:t>
      </w:r>
      <w:r w:rsidRPr="00CD608F">
        <w:rPr>
          <w:rFonts w:ascii="Times New Roman" w:hAnsi="Times New Roman"/>
          <w:sz w:val="24"/>
          <w:szCs w:val="24"/>
          <w:lang w:eastAsia="ru-RU"/>
        </w:rPr>
        <w:t xml:space="preserve">«Изучение движения цитоплазмы в растительных клетках». </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.6.6. </w:t>
      </w:r>
      <w:r w:rsidR="00C85A89" w:rsidRPr="00CD608F">
        <w:rPr>
          <w:rFonts w:ascii="Times New Roman" w:hAnsi="Times New Roman"/>
          <w:bCs/>
          <w:sz w:val="24"/>
          <w:szCs w:val="24"/>
          <w:lang w:eastAsia="ru-RU"/>
        </w:rPr>
        <w:t>Тема 6. Обмен веществ и превращение энергии в клетке.</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lastRenderedPageBreak/>
        <w:t>Демонстрации: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Портреты:</w:t>
      </w:r>
      <w:r w:rsidRPr="00CD608F">
        <w:rPr>
          <w:rFonts w:ascii="Times New Roman" w:hAnsi="Times New Roman"/>
          <w:sz w:val="24"/>
          <w:szCs w:val="24"/>
          <w:lang w:eastAsia="ru-RU"/>
        </w:rPr>
        <w:t xml:space="preserve"> Д. Пристли, К.А. Тимирязев, С. Н. Виноградский, В. А. Энгельгардт, П. Митчелл, Г.А. Заварзин.</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«Фотосинтез», «Энергетический обмен», «Биосинтез белка», «Строение фермента», «Хемосинтез».</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Оборудование:</w:t>
      </w:r>
      <w:r w:rsidRPr="00CD608F">
        <w:rPr>
          <w:rFonts w:ascii="Times New Roman" w:hAnsi="Times New Roman"/>
          <w:sz w:val="24"/>
          <w:szCs w:val="24"/>
          <w:lang w:eastAsia="ru-RU"/>
        </w:rPr>
        <w:t xml:space="preserve"> световой микроскоп, оборудование для приготовления постоянных и временных микропрепаратов.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«Изучение каталитической активности ферментов (на примере амилазы или каталазы)».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«Изучение ферментативного расщепления пероксида водорода в растительных и животных клетках».</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«Сравнение процессов фотосинтеза и хемосинтеза».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«Сравнение процессов брожения и дыхания».</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.6.7. </w:t>
      </w:r>
      <w:r w:rsidR="00C85A89" w:rsidRPr="00CD608F">
        <w:rPr>
          <w:rFonts w:ascii="Times New Roman" w:hAnsi="Times New Roman"/>
          <w:bCs/>
          <w:sz w:val="24"/>
          <w:szCs w:val="24"/>
          <w:lang w:eastAsia="ru-RU"/>
        </w:rPr>
        <w:t>Тема 7. Наследственная информация и реализация её в клетке.</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4"/>
          <w:lang w:eastAsia="ru-RU"/>
        </w:rPr>
      </w:pPr>
      <w:r w:rsidRPr="00CD608F">
        <w:rPr>
          <w:rFonts w:ascii="Times New Roman" w:hAnsi="Times New Roman"/>
          <w:sz w:val="24"/>
          <w:szCs w:val="24"/>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4"/>
          <w:lang w:eastAsia="ru-RU"/>
        </w:rPr>
      </w:pPr>
      <w:r w:rsidRPr="00CD608F">
        <w:rPr>
          <w:rFonts w:ascii="Times New Roman" w:hAnsi="Times New Roman"/>
          <w:sz w:val="24"/>
          <w:szCs w:val="24"/>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Вирусные заболевания человека, животных, растений. СПИД, COVID-19, социальные и медицинские проблемы.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t>Демонстрации: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Портреты:</w:t>
      </w:r>
      <w:r w:rsidRPr="00CD608F">
        <w:rPr>
          <w:rFonts w:ascii="Times New Roman" w:hAnsi="Times New Roman"/>
          <w:sz w:val="24"/>
          <w:szCs w:val="24"/>
          <w:lang w:eastAsia="ru-RU"/>
        </w:rPr>
        <w:t xml:space="preserve"> Н.К. Кольцов, Д.И. Ивановский.</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«Биосинтез белка», «Генетический код», «Вирусы», «Бактериофаги».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Практическая работа «Создание модели вируса».</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.6.8. </w:t>
      </w:r>
      <w:r w:rsidR="00C85A89" w:rsidRPr="00CD608F">
        <w:rPr>
          <w:rFonts w:ascii="Times New Roman" w:hAnsi="Times New Roman"/>
          <w:bCs/>
          <w:sz w:val="24"/>
          <w:szCs w:val="24"/>
          <w:lang w:eastAsia="ru-RU"/>
        </w:rPr>
        <w:t>Тема 8. Жизненный цикл клетки.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Регуляция митотического цикла клетки. Программируемая клеточная гибель – апоптоз.</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4"/>
          <w:lang w:eastAsia="ru-RU"/>
        </w:rPr>
      </w:pPr>
      <w:r w:rsidRPr="00CD608F">
        <w:rPr>
          <w:rFonts w:ascii="Times New Roman" w:hAnsi="Times New Roman"/>
          <w:sz w:val="24"/>
          <w:szCs w:val="24"/>
          <w:lang w:eastAsia="ru-RU"/>
        </w:rPr>
        <w:t xml:space="preserve">Клеточное ядро, хромосомы, функциональная геномика.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t>Демонстрации: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«Жизненный цикл клетки», «Митоз», «Строение хромосом», «Репликация ДНК».</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iCs/>
          <w:sz w:val="24"/>
          <w:szCs w:val="24"/>
          <w:lang w:eastAsia="ru-RU"/>
        </w:rPr>
      </w:pPr>
      <w:r w:rsidRPr="00CD608F">
        <w:rPr>
          <w:rFonts w:ascii="Times New Roman" w:hAnsi="Times New Roman"/>
          <w:sz w:val="24"/>
          <w:szCs w:val="24"/>
          <w:u w:color="000000"/>
          <w:lang w:eastAsia="ru-RU"/>
        </w:rPr>
        <w:t>Оборудование:</w:t>
      </w:r>
      <w:r w:rsidRPr="00CD608F">
        <w:rPr>
          <w:rFonts w:ascii="Times New Roman" w:hAnsi="Times New Roman"/>
          <w:sz w:val="24"/>
          <w:szCs w:val="24"/>
          <w:lang w:eastAsia="ru-RU"/>
        </w:rPr>
        <w:t xml:space="preserve"> световой микроскоп, микропрепараты: «Митоз в клетках корешка лука».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«Изучение хромосом на готовых микропрепаратах».</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«Наблюдение митоза в клетках кончика корешка лука (на готовых микропрепаратах)».</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.6.9. </w:t>
      </w:r>
      <w:r w:rsidR="00C85A89" w:rsidRPr="00CD608F">
        <w:rPr>
          <w:rFonts w:ascii="Times New Roman" w:hAnsi="Times New Roman"/>
          <w:bCs/>
          <w:sz w:val="24"/>
          <w:szCs w:val="24"/>
          <w:lang w:eastAsia="ru-RU"/>
        </w:rPr>
        <w:t>Тема 9. Строение и функции организмов.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sz w:val="24"/>
          <w:szCs w:val="24"/>
          <w:lang w:eastAsia="ru-RU"/>
        </w:rPr>
        <w:t xml:space="preserve">Биологическое разнообразие организмов. Одноклеточные, колониальные, многоклеточные </w:t>
      </w:r>
      <w:r w:rsidRPr="00CD608F">
        <w:rPr>
          <w:rFonts w:ascii="Times New Roman" w:hAnsi="Times New Roman"/>
          <w:sz w:val="24"/>
          <w:szCs w:val="24"/>
          <w:lang w:eastAsia="ru-RU"/>
        </w:rPr>
        <w:lastRenderedPageBreak/>
        <w:t>организмы.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Взаимосвязь частей многоклеточного организма. Ткани, органы и системы органов. Организм как единое целое. Гомеостаз.</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w:t>
      </w:r>
      <w:r w:rsidRPr="00CD608F">
        <w:rPr>
          <w:rFonts w:ascii="Times New Roman" w:hAnsi="Times New Roman"/>
          <w:sz w:val="24"/>
          <w:szCs w:val="24"/>
          <w:lang w:eastAsia="ru-RU"/>
        </w:rPr>
        <w:lastRenderedPageBreak/>
        <w:t>Гипоталамо-гипофизарная система.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t>Демонстрации: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Портрет:</w:t>
      </w:r>
      <w:r w:rsidRPr="00CD608F">
        <w:rPr>
          <w:rFonts w:ascii="Times New Roman" w:hAnsi="Times New Roman"/>
          <w:sz w:val="24"/>
          <w:szCs w:val="24"/>
          <w:lang w:eastAsia="ru-RU"/>
        </w:rPr>
        <w:t xml:space="preserve"> И.П. Павлов.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CD608F">
        <w:rPr>
          <w:rFonts w:ascii="Times New Roman" w:hAnsi="Times New Roman"/>
          <w:iCs/>
          <w:sz w:val="24"/>
          <w:szCs w:val="24"/>
          <w:lang w:eastAsia="ru-RU"/>
        </w:rPr>
        <w:t xml:space="preserve"> </w:t>
      </w:r>
      <w:r w:rsidRPr="00CD608F">
        <w:rPr>
          <w:rFonts w:ascii="Times New Roman" w:hAnsi="Times New Roman"/>
          <w:sz w:val="24"/>
          <w:szCs w:val="24"/>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CD608F">
        <w:rPr>
          <w:rFonts w:ascii="Times New Roman" w:hAnsi="Times New Roman"/>
          <w:iCs/>
          <w:sz w:val="24"/>
          <w:szCs w:val="24"/>
          <w:lang w:eastAsia="ru-RU"/>
        </w:rPr>
        <w:t xml:space="preserve">, </w:t>
      </w:r>
      <w:r w:rsidRPr="00CD608F">
        <w:rPr>
          <w:rFonts w:ascii="Times New Roman" w:hAnsi="Times New Roman"/>
          <w:sz w:val="24"/>
          <w:szCs w:val="24"/>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Оборудование:</w:t>
      </w:r>
      <w:r w:rsidRPr="00CD608F">
        <w:rPr>
          <w:rFonts w:ascii="Times New Roman" w:hAnsi="Times New Roman"/>
          <w:sz w:val="24"/>
          <w:szCs w:val="24"/>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«Изучение тканей растений».</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«Изучение тканей животных».</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«Изучение органов цветкового растения».</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.6.10. </w:t>
      </w:r>
      <w:r w:rsidR="00C85A89" w:rsidRPr="00CD608F">
        <w:rPr>
          <w:rFonts w:ascii="Times New Roman" w:hAnsi="Times New Roman"/>
          <w:bCs/>
          <w:sz w:val="24"/>
          <w:szCs w:val="24"/>
          <w:lang w:eastAsia="ru-RU"/>
        </w:rPr>
        <w:t>Тема 10. Размножение и развитие организмов.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Оплодотворение и эмбриональное развитие животных. Способы оплодотворения: наружное, внутреннее. Партеногенез.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Механизмы регуляции онтогенеза у растений и животных.</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lastRenderedPageBreak/>
        <w:t>Демонстрации: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Портреты:</w:t>
      </w:r>
      <w:r w:rsidRPr="00CD608F">
        <w:rPr>
          <w:rFonts w:ascii="Times New Roman" w:hAnsi="Times New Roman"/>
          <w:sz w:val="24"/>
          <w:szCs w:val="24"/>
          <w:lang w:eastAsia="ru-RU"/>
        </w:rPr>
        <w:t xml:space="preserve"> С.Г. Навашин, Х. Шпеман.</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iCs/>
          <w:sz w:val="24"/>
          <w:szCs w:val="24"/>
          <w:lang w:eastAsia="ru-RU"/>
        </w:rPr>
      </w:pPr>
      <w:r w:rsidRPr="00CD608F">
        <w:rPr>
          <w:rFonts w:ascii="Times New Roman" w:hAnsi="Times New Roman"/>
          <w:sz w:val="24"/>
          <w:szCs w:val="24"/>
          <w:u w:color="000000"/>
          <w:lang w:eastAsia="ru-RU"/>
        </w:rPr>
        <w:t>Оборудование:</w:t>
      </w:r>
      <w:r w:rsidRPr="00CD608F">
        <w:rPr>
          <w:rFonts w:ascii="Times New Roman" w:hAnsi="Times New Roman"/>
          <w:sz w:val="24"/>
          <w:szCs w:val="24"/>
          <w:lang w:eastAsia="ru-RU"/>
        </w:rPr>
        <w:t xml:space="preserve"> световой микроскоп, микропрепараты яйцеклеток и сперматозоидов, модель «Цикл развития лягушки».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«Изучение строения половых клеток на готовых микропрепаратах».</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Практическая работа «Выявление признаков сходства зародышей позвоночных животных».</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«Строение органов размножения высших растений».</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.6.11. </w:t>
      </w:r>
      <w:r w:rsidR="00C85A89" w:rsidRPr="00CD608F">
        <w:rPr>
          <w:rFonts w:ascii="Times New Roman" w:hAnsi="Times New Roman"/>
          <w:bCs/>
          <w:sz w:val="24"/>
          <w:szCs w:val="24"/>
          <w:lang w:eastAsia="ru-RU"/>
        </w:rPr>
        <w:t>Тема 11. Генетика – наука о наследственности и изменчивости организмов.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t>Демонстрации: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Портреты:</w:t>
      </w:r>
      <w:r w:rsidRPr="00CD608F">
        <w:rPr>
          <w:rFonts w:ascii="Times New Roman" w:hAnsi="Times New Roman"/>
          <w:bCs/>
          <w:sz w:val="24"/>
          <w:szCs w:val="24"/>
          <w:lang w:eastAsia="ru-RU"/>
        </w:rPr>
        <w:t xml:space="preserve"> </w:t>
      </w:r>
      <w:r w:rsidRPr="00CD608F">
        <w:rPr>
          <w:rFonts w:ascii="Times New Roman" w:hAnsi="Times New Roman"/>
          <w:sz w:val="24"/>
          <w:szCs w:val="24"/>
          <w:lang w:eastAsia="ru-RU"/>
        </w:rPr>
        <w:t>Г. Мендель, Г. де Фриз, Т. Морган, Н.К. Кольцов, Н.И. Вавилов, А.Н. Белозерский, Г.Д. Карпеченко, Ю.А. Филипченко, Н.В. Тимофеев-Ресовский.</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«Методы генетики», «Схемы скрещивания».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sz w:val="24"/>
          <w:szCs w:val="24"/>
          <w:lang w:eastAsia="ru-RU"/>
        </w:rPr>
        <w:t>Лабораторная работа «Дрозофила как объект генетических исследований».</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.6.12. </w:t>
      </w:r>
      <w:r w:rsidR="00C85A89" w:rsidRPr="00CD608F">
        <w:rPr>
          <w:rFonts w:ascii="Times New Roman" w:hAnsi="Times New Roman"/>
          <w:bCs/>
          <w:sz w:val="24"/>
          <w:szCs w:val="24"/>
          <w:lang w:eastAsia="ru-RU"/>
        </w:rPr>
        <w:t xml:space="preserve">Тема 12. Закономерности наследственности.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Анализирующее скрещивание. Промежуточный характер наследования. Расщепление признаков при неполном доминировании.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4"/>
          <w:lang w:eastAsia="ru-RU"/>
        </w:rPr>
      </w:pPr>
      <w:r w:rsidRPr="00CD608F">
        <w:rPr>
          <w:rFonts w:ascii="Times New Roman" w:hAnsi="Times New Roman"/>
          <w:sz w:val="24"/>
          <w:szCs w:val="24"/>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t>Демонстрации: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Портреты:</w:t>
      </w:r>
      <w:r w:rsidRPr="00CD608F">
        <w:rPr>
          <w:rFonts w:ascii="Times New Roman" w:hAnsi="Times New Roman"/>
          <w:sz w:val="24"/>
          <w:szCs w:val="24"/>
          <w:lang w:eastAsia="ru-RU"/>
        </w:rPr>
        <w:t xml:space="preserve"> Г. Мендель, Т. Морган.</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w:t>
      </w:r>
      <w:r w:rsidRPr="00CD608F">
        <w:rPr>
          <w:rFonts w:ascii="Times New Roman" w:hAnsi="Times New Roman"/>
          <w:sz w:val="24"/>
          <w:szCs w:val="24"/>
          <w:lang w:eastAsia="ru-RU"/>
        </w:rPr>
        <w:lastRenderedPageBreak/>
        <w:t>признаков у дрозофилы», «Генетика пола», «Кариотип человека», «Кариотип дрозофилы», «Кариотип птицы», «Множественный аллелизм», «Взаимодействие генов».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Оборудование:</w:t>
      </w:r>
      <w:r w:rsidRPr="00CD608F">
        <w:rPr>
          <w:rFonts w:ascii="Times New Roman" w:hAnsi="Times New Roman"/>
          <w:sz w:val="24"/>
          <w:szCs w:val="24"/>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Практическая работа «Изучение результатов моногибридного скрещивания у дрозофилы».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Практическая работа «Изучение результатов дигибридного скрещивания у дрозофилы».</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.6.13. </w:t>
      </w:r>
      <w:r w:rsidR="00C85A89" w:rsidRPr="00CD608F">
        <w:rPr>
          <w:rFonts w:ascii="Times New Roman" w:hAnsi="Times New Roman"/>
          <w:bCs/>
          <w:sz w:val="24"/>
          <w:szCs w:val="24"/>
          <w:lang w:eastAsia="ru-RU"/>
        </w:rPr>
        <w:t>Тема 13. Закономерности изменчивости.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t>Демонстрации: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Портреты:</w:t>
      </w:r>
      <w:r w:rsidRPr="00CD608F">
        <w:rPr>
          <w:rFonts w:ascii="Times New Roman" w:hAnsi="Times New Roman"/>
          <w:sz w:val="24"/>
          <w:szCs w:val="24"/>
          <w:lang w:eastAsia="ru-RU"/>
        </w:rPr>
        <w:t xml:space="preserve"> Г. де Фриз, В. Иоганнсен, Н.И. Вавилов.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«Виды изменчивости»,</w:t>
      </w:r>
      <w:r w:rsidRPr="00CD608F">
        <w:rPr>
          <w:rFonts w:ascii="Times New Roman" w:hAnsi="Times New Roman"/>
          <w:iCs/>
          <w:sz w:val="24"/>
          <w:szCs w:val="24"/>
          <w:lang w:eastAsia="ru-RU"/>
        </w:rPr>
        <w:t xml:space="preserve"> </w:t>
      </w:r>
      <w:r w:rsidRPr="00CD608F">
        <w:rPr>
          <w:rFonts w:ascii="Times New Roman" w:hAnsi="Times New Roman"/>
          <w:sz w:val="24"/>
          <w:szCs w:val="24"/>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Оборудование:</w:t>
      </w:r>
      <w:r w:rsidRPr="00CD608F">
        <w:rPr>
          <w:rFonts w:ascii="Times New Roman" w:hAnsi="Times New Roman"/>
          <w:sz w:val="24"/>
          <w:szCs w:val="24"/>
          <w:lang w:eastAsia="ru-RU"/>
        </w:rPr>
        <w:t xml:space="preserve"> живые и гербарные экземпляры комнатных растений, рисунки (фотографии) животных с различными видами изменчивости.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Практическая работа «Мутации у дрозофилы (на готовых микропрепаратах)».</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.6.14. </w:t>
      </w:r>
      <w:r w:rsidR="00C85A89" w:rsidRPr="00CD608F">
        <w:rPr>
          <w:rFonts w:ascii="Times New Roman" w:hAnsi="Times New Roman"/>
          <w:bCs/>
          <w:sz w:val="24"/>
          <w:szCs w:val="24"/>
          <w:lang w:eastAsia="ru-RU"/>
        </w:rPr>
        <w:t>Тема 14. Генетика человека.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t>Демонстрации: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«Кариотип человека», «Методы изучения генетики человека», «Генетические заболевания человека».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Практическая работа «Составление и анализ родословной».</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lastRenderedPageBreak/>
        <w:t>38</w:t>
      </w:r>
      <w:r w:rsidR="00C85A89" w:rsidRPr="00CD608F">
        <w:rPr>
          <w:rFonts w:ascii="Times New Roman" w:hAnsi="Times New Roman"/>
          <w:caps/>
          <w:sz w:val="24"/>
          <w:szCs w:val="24"/>
          <w:lang w:eastAsia="ru-RU"/>
        </w:rPr>
        <w:t>.6.15. </w:t>
      </w:r>
      <w:r w:rsidR="00C85A89" w:rsidRPr="00CD608F">
        <w:rPr>
          <w:rFonts w:ascii="Times New Roman" w:hAnsi="Times New Roman"/>
          <w:bCs/>
          <w:sz w:val="24"/>
          <w:szCs w:val="24"/>
          <w:lang w:eastAsia="ru-RU"/>
        </w:rPr>
        <w:t>Тема 15. Селекция организмов.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iCs/>
          <w:sz w:val="24"/>
          <w:szCs w:val="24"/>
          <w:lang w:eastAsia="ru-RU"/>
        </w:rPr>
      </w:pPr>
      <w:r w:rsidRPr="00CD608F">
        <w:rPr>
          <w:rFonts w:ascii="Times New Roman" w:hAnsi="Times New Roman"/>
          <w:sz w:val="24"/>
          <w:szCs w:val="24"/>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CD608F">
        <w:rPr>
          <w:rFonts w:ascii="Times New Roman" w:hAnsi="Times New Roman"/>
          <w:iCs/>
          <w:sz w:val="24"/>
          <w:szCs w:val="24"/>
          <w:lang w:eastAsia="ru-RU"/>
        </w:rPr>
        <w:t xml:space="preserve">.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Методы селекционной работы. Искусственный отбор: массовый и индивидуальный. </w:t>
      </w:r>
      <w:r w:rsidRPr="00CD608F">
        <w:rPr>
          <w:rFonts w:ascii="Times New Roman" w:hAnsi="Times New Roman"/>
          <w:iCs/>
          <w:sz w:val="24"/>
          <w:szCs w:val="24"/>
          <w:lang w:eastAsia="ru-RU"/>
        </w:rPr>
        <w:t>Этапы комбинационной селекции.</w:t>
      </w:r>
      <w:r w:rsidRPr="00CD608F">
        <w:rPr>
          <w:rFonts w:ascii="Times New Roman" w:hAnsi="Times New Roman"/>
          <w:sz w:val="24"/>
          <w:szCs w:val="24"/>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4"/>
          <w:lang w:eastAsia="ru-RU"/>
        </w:rPr>
      </w:pPr>
      <w:r w:rsidRPr="00CD608F">
        <w:rPr>
          <w:rFonts w:ascii="Times New Roman" w:hAnsi="Times New Roman"/>
          <w:sz w:val="24"/>
          <w:szCs w:val="24"/>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t>Демонстрации: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Портреты:</w:t>
      </w:r>
      <w:r w:rsidRPr="00CD608F">
        <w:rPr>
          <w:rFonts w:ascii="Times New Roman" w:hAnsi="Times New Roman"/>
          <w:sz w:val="24"/>
          <w:szCs w:val="24"/>
          <w:lang w:eastAsia="ru-RU"/>
        </w:rPr>
        <w:t xml:space="preserve"> Н.И. Вавилов, И.В. Мичурин, Г.Д. Карпеченко, П.П. Лукьяненко, Б.Л. Астауров, Н. Борлоуг, Д.К. Беляев.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Лабораторная работа «Изучение сортов культурных растений и пород домашних животных».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«Изучение методов селекции растений».</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Практическая работа «Прививка растений».</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.6.16. </w:t>
      </w:r>
      <w:r w:rsidR="00C85A89" w:rsidRPr="00CD608F">
        <w:rPr>
          <w:rFonts w:ascii="Times New Roman" w:hAnsi="Times New Roman"/>
          <w:bCs/>
          <w:sz w:val="24"/>
          <w:szCs w:val="24"/>
          <w:lang w:eastAsia="ru-RU"/>
        </w:rPr>
        <w:t>Тема 16. Биотехнология и синтетическая биология.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4"/>
          <w:lang w:eastAsia="ru-RU"/>
        </w:rPr>
      </w:pPr>
      <w:r w:rsidRPr="00CD608F">
        <w:rPr>
          <w:rFonts w:ascii="Times New Roman" w:hAnsi="Times New Roman"/>
          <w:sz w:val="24"/>
          <w:szCs w:val="24"/>
          <w:lang w:eastAsia="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4"/>
          <w:lang w:eastAsia="ru-RU"/>
        </w:rPr>
      </w:pPr>
      <w:r w:rsidRPr="00CD608F">
        <w:rPr>
          <w:rFonts w:ascii="Times New Roman" w:hAnsi="Times New Roman"/>
          <w:sz w:val="24"/>
          <w:szCs w:val="24"/>
          <w:lang w:eastAsia="ru-RU"/>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sidRPr="00CD608F">
        <w:rPr>
          <w:rFonts w:ascii="Times New Roman" w:hAnsi="Times New Roman"/>
          <w:i/>
          <w:iCs/>
          <w:sz w:val="24"/>
          <w:szCs w:val="24"/>
          <w:lang w:eastAsia="ru-RU"/>
        </w:rPr>
        <w:t>.</w:t>
      </w:r>
      <w:r w:rsidRPr="00CD608F">
        <w:rPr>
          <w:rFonts w:ascii="Times New Roman" w:hAnsi="Times New Roman"/>
          <w:sz w:val="24"/>
          <w:szCs w:val="24"/>
          <w:lang w:eastAsia="ru-RU"/>
        </w:rPr>
        <w:t xml:space="preserve"> Искусственное оплодотворение. Реконструкция яйцеклеток и клонирование животных. Метод трансплантации ядер клеток.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iCs/>
          <w:sz w:val="24"/>
          <w:szCs w:val="24"/>
          <w:lang w:eastAsia="ru-RU"/>
        </w:rPr>
      </w:pPr>
      <w:r w:rsidRPr="00CD608F">
        <w:rPr>
          <w:rFonts w:ascii="Times New Roman" w:hAnsi="Times New Roman"/>
          <w:sz w:val="24"/>
          <w:szCs w:val="24"/>
          <w:lang w:eastAsia="ru-RU"/>
        </w:rPr>
        <w:t xml:space="preserve">Медицинские биотехнологии. </w:t>
      </w:r>
      <w:r w:rsidRPr="00CD608F">
        <w:rPr>
          <w:rFonts w:ascii="Times New Roman" w:hAnsi="Times New Roman"/>
          <w:iCs/>
          <w:sz w:val="24"/>
          <w:szCs w:val="24"/>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iCs/>
          <w:sz w:val="24"/>
          <w:szCs w:val="24"/>
          <w:lang w:eastAsia="ru-RU"/>
        </w:rPr>
        <w:lastRenderedPageBreak/>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t>Демонстрации: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«Использование микроорганизмов в промышленном производстве», «Клеточная инженерия», «Генная инженерия».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«Изучение объектов биотехнологии».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Практическая работа «Получение молочнокислых продуктов».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Экскурсия «Биотехнология – важнейшая производительная сила современности (на биотехнологическое производство)».</w:t>
      </w:r>
    </w:p>
    <w:p w:rsidR="00C85A89" w:rsidRPr="00CD608F" w:rsidRDefault="00733DE2" w:rsidP="009A3308">
      <w:pPr>
        <w:suppressAutoHyphens/>
        <w:autoSpaceDE w:val="0"/>
        <w:autoSpaceDN w:val="0"/>
        <w:adjustRightInd w:val="0"/>
        <w:spacing w:after="0" w:line="240" w:lineRule="auto"/>
        <w:ind w:firstLine="709"/>
        <w:textAlignment w:val="center"/>
        <w:rPr>
          <w:rFonts w:ascii="Times New Roman" w:hAnsi="Times New Roman"/>
          <w:cap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.7. </w:t>
      </w:r>
      <w:r w:rsidR="00C85A89" w:rsidRPr="00CD608F">
        <w:rPr>
          <w:rFonts w:ascii="Times New Roman" w:hAnsi="Times New Roman"/>
          <w:sz w:val="24"/>
          <w:szCs w:val="24"/>
          <w:lang w:eastAsia="ru-RU"/>
        </w:rPr>
        <w:t>Содержание обучения в 11 классе.</w:t>
      </w:r>
    </w:p>
    <w:p w:rsidR="00C85A89" w:rsidRPr="00CD608F" w:rsidRDefault="00C85A89" w:rsidP="009A3308">
      <w:pPr>
        <w:suppressAutoHyphens/>
        <w:autoSpaceDE w:val="0"/>
        <w:autoSpaceDN w:val="0"/>
        <w:adjustRightInd w:val="0"/>
        <w:spacing w:after="0" w:line="240" w:lineRule="auto"/>
        <w:ind w:firstLine="709"/>
        <w:textAlignment w:val="center"/>
        <w:rPr>
          <w:rFonts w:ascii="Times New Roman" w:hAnsi="Times New Roman"/>
          <w:sz w:val="24"/>
          <w:szCs w:val="24"/>
          <w:lang w:eastAsia="ru-RU"/>
        </w:rPr>
      </w:pPr>
      <w:r w:rsidRPr="00CD608F">
        <w:rPr>
          <w:rFonts w:ascii="Times New Roman" w:hAnsi="Times New Roman"/>
          <w:sz w:val="24"/>
          <w:szCs w:val="24"/>
          <w:lang w:eastAsia="ru-RU"/>
        </w:rPr>
        <w:t>102 ч, из них 8 ч – резервное время</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.7.1. </w:t>
      </w:r>
      <w:r w:rsidR="00C85A89" w:rsidRPr="00CD608F">
        <w:rPr>
          <w:rFonts w:ascii="Times New Roman" w:hAnsi="Times New Roman"/>
          <w:bCs/>
          <w:sz w:val="24"/>
          <w:szCs w:val="24"/>
          <w:lang w:eastAsia="ru-RU"/>
        </w:rPr>
        <w:t>Тема 1. Зарождение и развитие эволюционных представлений в биологии.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Эволюционная теория Ч. Дарвина.</w:t>
      </w:r>
      <w:r w:rsidRPr="00CD608F">
        <w:rPr>
          <w:rFonts w:ascii="Times New Roman" w:hAnsi="Times New Roman"/>
          <w:bCs/>
          <w:sz w:val="24"/>
          <w:szCs w:val="24"/>
          <w:lang w:eastAsia="ru-RU"/>
        </w:rPr>
        <w:t xml:space="preserve"> </w:t>
      </w:r>
      <w:r w:rsidRPr="00CD608F">
        <w:rPr>
          <w:rFonts w:ascii="Times New Roman" w:hAnsi="Times New Roman"/>
          <w:sz w:val="24"/>
          <w:szCs w:val="24"/>
          <w:lang w:eastAsia="ru-RU"/>
        </w:rPr>
        <w:t>Предпосылки возникновения дарвинизма. Жизнь и научная деятельность Ч. Дарвина.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t>Демонстрации: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Портреты:</w:t>
      </w:r>
      <w:r w:rsidRPr="00CD608F">
        <w:rPr>
          <w:rFonts w:ascii="Times New Roman" w:hAnsi="Times New Roman"/>
          <w:sz w:val="24"/>
          <w:szCs w:val="24"/>
          <w:lang w:eastAsia="ru-RU"/>
        </w:rPr>
        <w:t xml:space="preserve"> Аристотель, К. Линней, Ж. Ламарк, Э. Сент-Илер, Ж. Кювье, Ч. Дарвин, С.С. Четвериков, И.И. Шмальгаузен, Д. Холдейн, Д.К. Беляев.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.7.2. </w:t>
      </w:r>
      <w:r w:rsidR="00C85A89" w:rsidRPr="00CD608F">
        <w:rPr>
          <w:rFonts w:ascii="Times New Roman" w:hAnsi="Times New Roman"/>
          <w:bCs/>
          <w:sz w:val="24"/>
          <w:szCs w:val="24"/>
          <w:lang w:eastAsia="ru-RU"/>
        </w:rPr>
        <w:t>Тема 2. Микроэволюция и её результаты.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CD608F">
        <w:rPr>
          <w:rFonts w:ascii="Times New Roman" w:hAnsi="Times New Roman"/>
          <w:iCs/>
          <w:sz w:val="24"/>
          <w:szCs w:val="24"/>
          <w:lang w:eastAsia="ru-RU"/>
        </w:rPr>
        <w:t xml:space="preserve">Эффект основателя. </w:t>
      </w:r>
      <w:r w:rsidRPr="00CD608F">
        <w:rPr>
          <w:rFonts w:ascii="Times New Roman" w:hAnsi="Times New Roman"/>
          <w:sz w:val="24"/>
          <w:szCs w:val="24"/>
          <w:lang w:eastAsia="ru-RU"/>
        </w:rPr>
        <w:t>Миграции. Изоляция популяций: географическая (пространственная), биологическая (репродуктивная).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Механизмы формирования биологического разнообразия.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w:t>
      </w:r>
      <w:r w:rsidRPr="00CD608F">
        <w:rPr>
          <w:rFonts w:ascii="Times New Roman" w:hAnsi="Times New Roman"/>
          <w:sz w:val="24"/>
          <w:szCs w:val="24"/>
          <w:lang w:eastAsia="ru-RU"/>
        </w:rPr>
        <w:lastRenderedPageBreak/>
        <w:t xml:space="preserve">антибиотикам и способы борьбы с ней.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t>Демонстрации: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Портреты:</w:t>
      </w:r>
      <w:r w:rsidRPr="00CD608F">
        <w:rPr>
          <w:rFonts w:ascii="Times New Roman" w:hAnsi="Times New Roman"/>
          <w:sz w:val="24"/>
          <w:szCs w:val="24"/>
          <w:lang w:eastAsia="ru-RU"/>
        </w:rPr>
        <w:t xml:space="preserve"> С.С. Четвериков, Э. Майр.</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Оборудование:</w:t>
      </w:r>
      <w:r w:rsidRPr="00CD608F">
        <w:rPr>
          <w:rFonts w:ascii="Times New Roman" w:hAnsi="Times New Roman"/>
          <w:sz w:val="24"/>
          <w:szCs w:val="24"/>
          <w:lang w:eastAsia="ru-RU"/>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«Выявление изменчивости у особей одного вида».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«Приспособления организмов и их относительная целесообразность».</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«Сравнение видов по морфологическому критерию».</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.7.3. </w:t>
      </w:r>
      <w:r w:rsidR="00C85A89" w:rsidRPr="00CD608F">
        <w:rPr>
          <w:rFonts w:ascii="Times New Roman" w:hAnsi="Times New Roman"/>
          <w:bCs/>
          <w:sz w:val="24"/>
          <w:szCs w:val="24"/>
          <w:lang w:eastAsia="ru-RU"/>
        </w:rPr>
        <w:t>Тема 3. Макроэволюция и её результаты.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Хромосомные мутации и эволюция геномов.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sz w:val="24"/>
          <w:szCs w:val="24"/>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t>Демонстрации: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iCs/>
          <w:sz w:val="24"/>
          <w:szCs w:val="24"/>
          <w:lang w:eastAsia="ru-RU"/>
        </w:rPr>
      </w:pPr>
      <w:r w:rsidRPr="00CD608F">
        <w:rPr>
          <w:rFonts w:ascii="Times New Roman" w:hAnsi="Times New Roman"/>
          <w:sz w:val="24"/>
          <w:szCs w:val="24"/>
          <w:u w:color="000000"/>
          <w:lang w:eastAsia="ru-RU"/>
        </w:rPr>
        <w:t>Портреты:</w:t>
      </w:r>
      <w:r w:rsidRPr="00CD608F">
        <w:rPr>
          <w:rFonts w:ascii="Times New Roman" w:hAnsi="Times New Roman"/>
          <w:iCs/>
          <w:sz w:val="24"/>
          <w:szCs w:val="24"/>
          <w:lang w:eastAsia="ru-RU"/>
        </w:rPr>
        <w:t xml:space="preserve"> </w:t>
      </w:r>
      <w:r w:rsidRPr="00CD608F">
        <w:rPr>
          <w:rFonts w:ascii="Times New Roman" w:hAnsi="Times New Roman"/>
          <w:sz w:val="24"/>
          <w:szCs w:val="24"/>
          <w:lang w:eastAsia="ru-RU"/>
        </w:rPr>
        <w:t>К.М. Бэр, А.О. Ковалевский, Ф. Мюллер, Э. Геккель.</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Оборудование:</w:t>
      </w:r>
      <w:r w:rsidRPr="00CD608F">
        <w:rPr>
          <w:rFonts w:ascii="Times New Roman" w:hAnsi="Times New Roman"/>
          <w:iCs/>
          <w:sz w:val="24"/>
          <w:szCs w:val="24"/>
          <w:lang w:eastAsia="ru-RU"/>
        </w:rPr>
        <w:t xml:space="preserve"> </w:t>
      </w:r>
      <w:r w:rsidRPr="00CD608F">
        <w:rPr>
          <w:rFonts w:ascii="Times New Roman" w:hAnsi="Times New Roman"/>
          <w:sz w:val="24"/>
          <w:szCs w:val="24"/>
          <w:lang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.7.4. </w:t>
      </w:r>
      <w:r w:rsidR="00C85A89" w:rsidRPr="00CD608F">
        <w:rPr>
          <w:rFonts w:ascii="Times New Roman" w:hAnsi="Times New Roman"/>
          <w:bCs/>
          <w:sz w:val="24"/>
          <w:szCs w:val="24"/>
          <w:lang w:eastAsia="ru-RU"/>
        </w:rPr>
        <w:t>Тема 4. Происхождение и развитие жизни на Земле.</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Основные этапы неорганической эволюции.</w:t>
      </w:r>
      <w:r w:rsidRPr="00CD608F">
        <w:rPr>
          <w:rFonts w:ascii="Times New Roman" w:hAnsi="Times New Roman"/>
          <w:bCs/>
          <w:sz w:val="24"/>
          <w:szCs w:val="24"/>
          <w:lang w:eastAsia="ru-RU"/>
        </w:rPr>
        <w:t xml:space="preserve"> </w:t>
      </w:r>
      <w:r w:rsidRPr="00CD608F">
        <w:rPr>
          <w:rFonts w:ascii="Times New Roman" w:hAnsi="Times New Roman"/>
          <w:sz w:val="24"/>
          <w:szCs w:val="24"/>
          <w:lang w:eastAsia="ru-RU"/>
        </w:rPr>
        <w:t xml:space="preserve">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w:t>
      </w:r>
      <w:r w:rsidRPr="00CD608F">
        <w:rPr>
          <w:rFonts w:ascii="Times New Roman" w:hAnsi="Times New Roman"/>
          <w:sz w:val="24"/>
          <w:szCs w:val="24"/>
          <w:lang w:eastAsia="ru-RU"/>
        </w:rPr>
        <w:lastRenderedPageBreak/>
        <w:t>Рибозимы (Т. Чек) и гипотеза «мира РНК» У. Гилберта. Формирование мембран и возникновение протоклетки.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t>Демонстрации: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Портреты:</w:t>
      </w:r>
      <w:r w:rsidRPr="00CD608F">
        <w:rPr>
          <w:rFonts w:ascii="Times New Roman" w:hAnsi="Times New Roman"/>
          <w:sz w:val="24"/>
          <w:szCs w:val="24"/>
          <w:lang w:eastAsia="ru-RU"/>
        </w:rPr>
        <w:t xml:space="preserve"> Ф. Реди, Л. Спалланцани, Л. Пастер, И.И. Мечников, А.И. Опарин, Д. Холдейн, Г. Мёллер, С. Миллер, Г. Юри.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iCs/>
          <w:sz w:val="24"/>
          <w:szCs w:val="24"/>
          <w:lang w:eastAsia="ru-RU"/>
        </w:rPr>
      </w:pPr>
      <w:r w:rsidRPr="00CD608F">
        <w:rPr>
          <w:rFonts w:ascii="Times New Roman" w:hAnsi="Times New Roman"/>
          <w:sz w:val="24"/>
          <w:szCs w:val="24"/>
          <w:u w:color="000000"/>
          <w:lang w:eastAsia="ru-RU"/>
        </w:rPr>
        <w:t>Оборудование:</w:t>
      </w:r>
      <w:r w:rsidRPr="00CD608F">
        <w:rPr>
          <w:rFonts w:ascii="Times New Roman" w:hAnsi="Times New Roman"/>
          <w:iCs/>
          <w:sz w:val="24"/>
          <w:szCs w:val="24"/>
          <w:lang w:eastAsia="ru-RU"/>
        </w:rPr>
        <w:t xml:space="preserve"> </w:t>
      </w:r>
      <w:r w:rsidRPr="00CD608F">
        <w:rPr>
          <w:rFonts w:ascii="Times New Roman" w:hAnsi="Times New Roman"/>
          <w:sz w:val="24"/>
          <w:szCs w:val="24"/>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«Изучение и описание ископаемых остатков древних организмов».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Практическая работа «Изучение особенностей строения растений разных отделов».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Практическая работа «Изучение особенностей строения позвоночных животных».</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.7.5. </w:t>
      </w:r>
      <w:r w:rsidR="00C85A89" w:rsidRPr="00CD608F">
        <w:rPr>
          <w:rFonts w:ascii="Times New Roman" w:hAnsi="Times New Roman"/>
          <w:bCs/>
          <w:sz w:val="24"/>
          <w:szCs w:val="24"/>
          <w:lang w:eastAsia="ru-RU"/>
        </w:rPr>
        <w:t>Тема 5. Происхождение человека – антропогенез.</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Разделы и задачи антропологии. Методы антропологии.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lastRenderedPageBreak/>
        <w:t>Становление представлений о происхождении человека. Религиозные воззрения. Современные научные теории.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t xml:space="preserve">Демонстрации: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Портреты:</w:t>
      </w:r>
      <w:r w:rsidRPr="00CD608F">
        <w:rPr>
          <w:rFonts w:ascii="Times New Roman" w:hAnsi="Times New Roman"/>
          <w:sz w:val="24"/>
          <w:szCs w:val="24"/>
          <w:lang w:eastAsia="ru-RU"/>
        </w:rPr>
        <w:t xml:space="preserve"> Ч. Дарвин, Л. Лики, Я.Я. Рогинский, М.М. Герасимов.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Оборудование:</w:t>
      </w:r>
      <w:r w:rsidRPr="00CD608F">
        <w:rPr>
          <w:rFonts w:ascii="Times New Roman" w:hAnsi="Times New Roman"/>
          <w:iCs/>
          <w:sz w:val="24"/>
          <w:szCs w:val="24"/>
          <w:lang w:eastAsia="ru-RU"/>
        </w:rPr>
        <w:t xml:space="preserve"> </w:t>
      </w:r>
      <w:r w:rsidRPr="00CD608F">
        <w:rPr>
          <w:rFonts w:ascii="Times New Roman" w:hAnsi="Times New Roman"/>
          <w:sz w:val="24"/>
          <w:szCs w:val="24"/>
          <w:lang w:eastAsia="ru-RU"/>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«Изучение особенностей строения скелета человека, связанных с прямохождением».</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Практическая работа «Изучение экологических адаптаций человека».</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.7.6. </w:t>
      </w:r>
      <w:r w:rsidR="00C85A89" w:rsidRPr="00CD608F">
        <w:rPr>
          <w:rFonts w:ascii="Times New Roman" w:hAnsi="Times New Roman"/>
          <w:bCs/>
          <w:sz w:val="24"/>
          <w:szCs w:val="24"/>
          <w:lang w:eastAsia="ru-RU"/>
        </w:rPr>
        <w:t>Тема 6. Экология – наука о взаимоотношениях организмов и надорганизменных систем с окружающей средой.</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lastRenderedPageBreak/>
        <w:t>Демонстрации: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Портреты:</w:t>
      </w:r>
      <w:r w:rsidRPr="00CD608F">
        <w:rPr>
          <w:rFonts w:ascii="Times New Roman" w:hAnsi="Times New Roman"/>
          <w:sz w:val="24"/>
          <w:szCs w:val="24"/>
          <w:lang w:eastAsia="ru-RU"/>
        </w:rPr>
        <w:t xml:space="preserve"> А. Гумбольдт, К.Ф. Рулье, Н.А. Северцов, Э. Геккель, А. Тенсли, В.Н. Сукачёв.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«Разделы экологии», «Методы экологии», «Схема мониторинга окружающей среды».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«Изучение методов экологических исследований».</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.7.7. </w:t>
      </w:r>
      <w:r w:rsidR="00C85A89" w:rsidRPr="00CD608F">
        <w:rPr>
          <w:rFonts w:ascii="Times New Roman" w:hAnsi="Times New Roman"/>
          <w:bCs/>
          <w:sz w:val="24"/>
          <w:szCs w:val="24"/>
          <w:lang w:eastAsia="ru-RU"/>
        </w:rPr>
        <w:t>Тема 7. Организмы и среда обитания.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t>Демонстрации: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Оборудование:</w:t>
      </w:r>
      <w:r w:rsidRPr="00CD608F">
        <w:rPr>
          <w:rFonts w:ascii="Times New Roman" w:hAnsi="Times New Roman"/>
          <w:iCs/>
          <w:sz w:val="24"/>
          <w:szCs w:val="24"/>
          <w:lang w:eastAsia="ru-RU"/>
        </w:rPr>
        <w:t xml:space="preserve"> </w:t>
      </w:r>
      <w:r w:rsidRPr="00CD608F">
        <w:rPr>
          <w:rFonts w:ascii="Times New Roman" w:hAnsi="Times New Roman"/>
          <w:sz w:val="24"/>
          <w:szCs w:val="24"/>
          <w:lang w:eastAsia="ru-RU"/>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«Выявление приспособлений организмов к влиянию света».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«Выявление приспособлений организмов к влиянию температуры».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«Анатомические особенности растений из разных мест обитания».</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.7.8. </w:t>
      </w:r>
      <w:r w:rsidR="00C85A89" w:rsidRPr="00CD608F">
        <w:rPr>
          <w:rFonts w:ascii="Times New Roman" w:hAnsi="Times New Roman"/>
          <w:bCs/>
          <w:sz w:val="24"/>
          <w:szCs w:val="24"/>
          <w:lang w:eastAsia="ru-RU"/>
        </w:rPr>
        <w:t xml:space="preserve">Тема 8. Экология видов и популяций.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Экологические характеристики популяции. Популяция как биологическая система. Роль </w:t>
      </w:r>
      <w:r w:rsidRPr="00CD608F">
        <w:rPr>
          <w:rFonts w:ascii="Times New Roman" w:hAnsi="Times New Roman"/>
          <w:sz w:val="24"/>
          <w:szCs w:val="24"/>
          <w:lang w:eastAsia="ru-RU"/>
        </w:rPr>
        <w:lastRenderedPageBreak/>
        <w:t xml:space="preserve">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Вид как система популяций. Ареалы видов. Виды и их жизненные стратегии. Экологические эквиваленты.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Закономерности поведения и миграций животных. Биологические инвазии чужеродных видов.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t>Демонстрации: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Портрет:</w:t>
      </w:r>
      <w:r w:rsidRPr="00CD608F">
        <w:rPr>
          <w:rFonts w:ascii="Times New Roman" w:hAnsi="Times New Roman"/>
          <w:sz w:val="24"/>
          <w:szCs w:val="24"/>
          <w:lang w:eastAsia="ru-RU"/>
        </w:rPr>
        <w:t xml:space="preserve"> Д.И. Хатчинсон.</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Оборудование:</w:t>
      </w:r>
      <w:r w:rsidRPr="00CD608F">
        <w:rPr>
          <w:rFonts w:ascii="Times New Roman" w:hAnsi="Times New Roman"/>
          <w:iCs/>
          <w:sz w:val="24"/>
          <w:szCs w:val="24"/>
          <w:lang w:eastAsia="ru-RU"/>
        </w:rPr>
        <w:t xml:space="preserve"> </w:t>
      </w:r>
      <w:r w:rsidRPr="00CD608F">
        <w:rPr>
          <w:rFonts w:ascii="Times New Roman" w:hAnsi="Times New Roman"/>
          <w:sz w:val="24"/>
          <w:szCs w:val="24"/>
          <w:lang w:eastAsia="ru-RU"/>
        </w:rPr>
        <w:t>гербарии растений, коллекции животных.</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«Приспособления семян растений к расселению».</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.7.9. </w:t>
      </w:r>
      <w:r w:rsidR="00C85A89" w:rsidRPr="00CD608F">
        <w:rPr>
          <w:rFonts w:ascii="Times New Roman" w:hAnsi="Times New Roman"/>
          <w:bCs/>
          <w:sz w:val="24"/>
          <w:szCs w:val="24"/>
          <w:lang w:eastAsia="ru-RU"/>
        </w:rPr>
        <w:t>Тема 9. Экология сообществ. Экологические системы.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Сообщества организмов. Биоценоз и его структура. Связи между организмами в биоценозе.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Основные показатели экосистемы. Биомасса и продукция. Экологические пирамиды чисел, биомассы и энергии.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4"/>
          <w:lang w:eastAsia="ru-RU"/>
        </w:rPr>
      </w:pPr>
      <w:r w:rsidRPr="00CD608F">
        <w:rPr>
          <w:rFonts w:ascii="Times New Roman" w:hAnsi="Times New Roman"/>
          <w:sz w:val="24"/>
          <w:szCs w:val="24"/>
          <w:lang w:eastAsia="ru-RU"/>
        </w:rPr>
        <w:t xml:space="preserve">Природные экосистемы.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Антропогенные экосистемы. Агроэкосистема. Агроценоз. Различия между антропогенными и природными экосистемами.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sz w:val="24"/>
          <w:szCs w:val="24"/>
          <w:lang w:eastAsia="ru-RU"/>
        </w:rPr>
        <w:t>Методология мониторинга естественных и антропогенных экосистем.</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t>Демонстрации: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Портрет:</w:t>
      </w:r>
      <w:r w:rsidRPr="00CD608F">
        <w:rPr>
          <w:rFonts w:ascii="Times New Roman" w:hAnsi="Times New Roman"/>
          <w:iCs/>
          <w:sz w:val="24"/>
          <w:szCs w:val="24"/>
          <w:lang w:eastAsia="ru-RU"/>
        </w:rPr>
        <w:t xml:space="preserve"> </w:t>
      </w:r>
      <w:r w:rsidRPr="00CD608F">
        <w:rPr>
          <w:rFonts w:ascii="Times New Roman" w:hAnsi="Times New Roman"/>
          <w:sz w:val="24"/>
          <w:szCs w:val="24"/>
          <w:lang w:eastAsia="ru-RU"/>
        </w:rPr>
        <w:t>А.Д. Тенсли.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Оборудование:</w:t>
      </w:r>
      <w:r w:rsidRPr="00CD608F">
        <w:rPr>
          <w:rFonts w:ascii="Times New Roman" w:hAnsi="Times New Roman"/>
          <w:iCs/>
          <w:sz w:val="24"/>
          <w:szCs w:val="24"/>
          <w:lang w:eastAsia="ru-RU"/>
        </w:rPr>
        <w:t xml:space="preserve"> </w:t>
      </w:r>
      <w:r w:rsidRPr="00CD608F">
        <w:rPr>
          <w:rFonts w:ascii="Times New Roman" w:hAnsi="Times New Roman"/>
          <w:sz w:val="24"/>
          <w:szCs w:val="24"/>
          <w:lang w:eastAsia="ru-RU"/>
        </w:rPr>
        <w:t xml:space="preserve">гербарии растений, коллекции насекомых, чучела птиц и зверей, гербарии </w:t>
      </w:r>
      <w:r w:rsidRPr="00CD608F">
        <w:rPr>
          <w:rFonts w:ascii="Times New Roman" w:hAnsi="Times New Roman"/>
          <w:sz w:val="24"/>
          <w:szCs w:val="24"/>
          <w:lang w:eastAsia="ru-RU"/>
        </w:rPr>
        <w:lastRenderedPageBreak/>
        <w:t>культурных и дикорастущих растений, аквариум как модель экосистемы.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Практическая работа «Изучение и описание урбоэкосистемы».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Лабораторная работа «Изучение разнообразия мелких почвенных членистоногих в разных экосистемах».</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Экскурсия «Экскурсия в типичный биогеоценоз (в дубраву, березняк, ельник, на суходольный или пойменный луг, озеро, болото)».</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Экскурсия «Экскурсия в агроэкосистему (на поле или в тепличное хозяйство)».</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.7.10. </w:t>
      </w:r>
      <w:r w:rsidR="00C85A89" w:rsidRPr="00CD608F">
        <w:rPr>
          <w:rFonts w:ascii="Times New Roman" w:hAnsi="Times New Roman"/>
          <w:bCs/>
          <w:sz w:val="24"/>
          <w:szCs w:val="24"/>
          <w:lang w:eastAsia="ru-RU"/>
        </w:rPr>
        <w:t xml:space="preserve">Тема 10. Биосфера – глобальная экосистема.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Структура и функция живых систем, оценка их ресурсного потенциала и биосферных функций.</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t>Демонстрации: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Портреты:</w:t>
      </w:r>
      <w:r w:rsidRPr="00CD608F">
        <w:rPr>
          <w:rFonts w:ascii="Times New Roman" w:hAnsi="Times New Roman"/>
          <w:sz w:val="24"/>
          <w:szCs w:val="24"/>
          <w:lang w:eastAsia="ru-RU"/>
        </w:rPr>
        <w:t xml:space="preserve"> В.И. Вернадский, Э. Зюсс.</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Оборудование:</w:t>
      </w:r>
      <w:r w:rsidRPr="00CD608F">
        <w:rPr>
          <w:rFonts w:ascii="Times New Roman" w:hAnsi="Times New Roman"/>
          <w:iCs/>
          <w:sz w:val="24"/>
          <w:szCs w:val="24"/>
          <w:lang w:eastAsia="ru-RU"/>
        </w:rPr>
        <w:t xml:space="preserve"> </w:t>
      </w:r>
      <w:r w:rsidRPr="00CD608F">
        <w:rPr>
          <w:rFonts w:ascii="Times New Roman" w:hAnsi="Times New Roman"/>
          <w:sz w:val="24"/>
          <w:szCs w:val="24"/>
          <w:lang w:eastAsia="ru-RU"/>
        </w:rPr>
        <w:t>гербарии растений разных биомов, коллекции животных.</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.7.11. </w:t>
      </w:r>
      <w:r w:rsidR="00C85A89" w:rsidRPr="00CD608F">
        <w:rPr>
          <w:rFonts w:ascii="Times New Roman" w:hAnsi="Times New Roman"/>
          <w:bCs/>
          <w:sz w:val="24"/>
          <w:szCs w:val="24"/>
          <w:lang w:eastAsia="ru-RU"/>
        </w:rPr>
        <w:t>Тема 11. Человек и окружающая среда.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Развитие методов мониторинга развития опасных техногенных процессов.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bCs/>
          <w:sz w:val="24"/>
          <w:szCs w:val="24"/>
          <w:lang w:eastAsia="ru-RU"/>
        </w:rPr>
        <w:t xml:space="preserve">Демонстрации: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u w:color="000000"/>
          <w:lang w:eastAsia="ru-RU"/>
        </w:rPr>
        <w:t>Таблицы и схемы:</w:t>
      </w:r>
      <w:r w:rsidRPr="00CD608F">
        <w:rPr>
          <w:rFonts w:ascii="Times New Roman" w:hAnsi="Times New Roman"/>
          <w:sz w:val="24"/>
          <w:szCs w:val="24"/>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rPr>
      </w:pPr>
      <w:r w:rsidRPr="00CD608F">
        <w:rPr>
          <w:rFonts w:ascii="Times New Roman" w:hAnsi="Times New Roman"/>
          <w:sz w:val="24"/>
          <w:szCs w:val="24"/>
          <w:u w:color="000000"/>
          <w:lang w:eastAsia="ru-RU"/>
        </w:rPr>
        <w:t>Оборудование:</w:t>
      </w:r>
      <w:r w:rsidRPr="00CD608F">
        <w:rPr>
          <w:rFonts w:ascii="Times New Roman" w:hAnsi="Times New Roman"/>
          <w:iCs/>
          <w:sz w:val="24"/>
          <w:szCs w:val="24"/>
          <w:lang w:eastAsia="ru-RU"/>
        </w:rPr>
        <w:t xml:space="preserve"> </w:t>
      </w:r>
      <w:r w:rsidRPr="00CD608F">
        <w:rPr>
          <w:rFonts w:ascii="Times New Roman" w:hAnsi="Times New Roman"/>
          <w:sz w:val="24"/>
          <w:szCs w:val="24"/>
          <w:lang w:eastAsia="ru-RU"/>
        </w:rPr>
        <w:t>фотографии охраняемых растений и животных Красной книги Российской Федерации, Красной книги региона.</w:t>
      </w:r>
    </w:p>
    <w:p w:rsidR="00C85A89" w:rsidRPr="00CD608F" w:rsidRDefault="00733DE2" w:rsidP="009A3308">
      <w:pPr>
        <w:suppressAutoHyphens/>
        <w:autoSpaceDE w:val="0"/>
        <w:autoSpaceDN w:val="0"/>
        <w:adjustRightInd w:val="0"/>
        <w:spacing w:after="0" w:line="240" w:lineRule="auto"/>
        <w:ind w:firstLine="709"/>
        <w:jc w:val="both"/>
        <w:textAlignment w:val="center"/>
        <w:rPr>
          <w:rFonts w:ascii="Times New Roman" w:hAnsi="Times New Roman"/>
          <w:cap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.8. </w:t>
      </w:r>
      <w:r w:rsidR="00C85A89" w:rsidRPr="00CD608F">
        <w:rPr>
          <w:rFonts w:ascii="Times New Roman" w:hAnsi="Times New Roman"/>
          <w:sz w:val="24"/>
          <w:szCs w:val="24"/>
        </w:rPr>
        <w:t>Планируемые результаты освоения программы по биологии на уровне среднего общего образования</w:t>
      </w:r>
      <w:r w:rsidR="00C85A89" w:rsidRPr="00CD608F">
        <w:rPr>
          <w:rFonts w:ascii="Times New Roman" w:hAnsi="Times New Roman"/>
          <w:sz w:val="24"/>
          <w:szCs w:val="24"/>
          <w:lang w:eastAsia="ru-RU"/>
        </w:rPr>
        <w:t>.</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 xml:space="preserve">.8.1. </w:t>
      </w:r>
      <w:r w:rsidR="00C85A89" w:rsidRPr="00CD608F">
        <w:rPr>
          <w:rFonts w:ascii="Times New Roman" w:hAnsi="Times New Roman"/>
          <w:sz w:val="24"/>
          <w:szCs w:val="24"/>
          <w:lang w:eastAsia="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4"/>
          <w:lang w:eastAsia="ru-RU"/>
        </w:rPr>
      </w:pPr>
      <w:r w:rsidRPr="00CD608F">
        <w:rPr>
          <w:rFonts w:ascii="Times New Roman" w:hAnsi="Times New Roman"/>
          <w:caps/>
          <w:sz w:val="24"/>
          <w:szCs w:val="24"/>
          <w:lang w:eastAsia="ru-RU"/>
        </w:rPr>
        <w:t> </w:t>
      </w:r>
      <w:r w:rsidRPr="00CD608F">
        <w:rPr>
          <w:rFonts w:ascii="Times New Roman" w:hAnsi="Times New Roman"/>
          <w:sz w:val="24"/>
          <w:szCs w:val="24"/>
          <w:lang w:eastAsia="ru-RU"/>
        </w:rPr>
        <w:t xml:space="preserve">В структуре личностных результатов освоения программы по биологии выделены следующие составляющие: </w:t>
      </w:r>
      <w:r w:rsidRPr="00CD608F">
        <w:rPr>
          <w:rFonts w:ascii="Times New Roman" w:hAnsi="Times New Roman"/>
          <w:iCs/>
          <w:sz w:val="24"/>
          <w:szCs w:val="24"/>
          <w:lang w:eastAsia="ru-RU"/>
        </w:rPr>
        <w:t>осознание</w:t>
      </w:r>
      <w:r w:rsidRPr="00CD608F">
        <w:rPr>
          <w:rFonts w:ascii="Times New Roman" w:hAnsi="Times New Roman"/>
          <w:sz w:val="24"/>
          <w:szCs w:val="24"/>
          <w:lang w:eastAsia="ru-RU"/>
        </w:rPr>
        <w:t xml:space="preserve"> обучающимися российской гражданской идентичности – готовности к саморазвитию, самостоятельности и самоопределению, </w:t>
      </w:r>
      <w:r w:rsidRPr="00CD608F">
        <w:rPr>
          <w:rFonts w:ascii="Times New Roman" w:hAnsi="Times New Roman"/>
          <w:iCs/>
          <w:sz w:val="24"/>
          <w:szCs w:val="24"/>
          <w:lang w:eastAsia="ru-RU"/>
        </w:rPr>
        <w:t>наличие мотивации</w:t>
      </w:r>
      <w:r w:rsidRPr="00CD608F">
        <w:rPr>
          <w:rFonts w:ascii="Times New Roman" w:hAnsi="Times New Roman"/>
          <w:sz w:val="24"/>
          <w:szCs w:val="24"/>
          <w:lang w:eastAsia="ru-RU"/>
        </w:rPr>
        <w:t xml:space="preserve"> к обучению биологии, </w:t>
      </w:r>
      <w:r w:rsidRPr="00CD608F">
        <w:rPr>
          <w:rFonts w:ascii="Times New Roman" w:hAnsi="Times New Roman"/>
          <w:iCs/>
          <w:sz w:val="24"/>
          <w:szCs w:val="24"/>
          <w:lang w:eastAsia="ru-RU"/>
        </w:rPr>
        <w:t>целенаправленное развитие</w:t>
      </w:r>
      <w:r w:rsidRPr="00CD608F">
        <w:rPr>
          <w:rFonts w:ascii="Times New Roman" w:hAnsi="Times New Roman"/>
          <w:sz w:val="24"/>
          <w:szCs w:val="24"/>
          <w:lang w:eastAsia="ru-RU"/>
        </w:rPr>
        <w:t xml:space="preserve"> внутренних убеждений личности на основе </w:t>
      </w:r>
      <w:r w:rsidRPr="00CD608F">
        <w:rPr>
          <w:rFonts w:ascii="Times New Roman" w:hAnsi="Times New Roman"/>
          <w:sz w:val="24"/>
          <w:szCs w:val="24"/>
          <w:lang w:eastAsia="ru-RU"/>
        </w:rPr>
        <w:lastRenderedPageBreak/>
        <w:t xml:space="preserve">ключевых ценностей и исторических традиций развития биологического знания, </w:t>
      </w:r>
      <w:r w:rsidRPr="00CD608F">
        <w:rPr>
          <w:rFonts w:ascii="Times New Roman" w:hAnsi="Times New Roman"/>
          <w:iCs/>
          <w:sz w:val="24"/>
          <w:szCs w:val="24"/>
          <w:lang w:eastAsia="ru-RU"/>
        </w:rPr>
        <w:t>готовность и способность</w:t>
      </w:r>
      <w:r w:rsidRPr="00CD608F">
        <w:rPr>
          <w:rFonts w:ascii="Times New Roman" w:hAnsi="Times New Roman"/>
          <w:i/>
          <w:sz w:val="24"/>
          <w:szCs w:val="24"/>
          <w:lang w:eastAsia="ru-RU"/>
        </w:rPr>
        <w:t xml:space="preserve"> </w:t>
      </w:r>
      <w:r w:rsidRPr="00CD608F">
        <w:rPr>
          <w:rFonts w:ascii="Times New Roman" w:hAnsi="Times New Roman"/>
          <w:sz w:val="24"/>
          <w:szCs w:val="24"/>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CD608F">
        <w:rPr>
          <w:rFonts w:ascii="Times New Roman" w:hAnsi="Times New Roman"/>
          <w:iCs/>
          <w:sz w:val="24"/>
          <w:szCs w:val="24"/>
          <w:lang w:eastAsia="ru-RU"/>
        </w:rPr>
        <w:t>наличие правосознания</w:t>
      </w:r>
      <w:r w:rsidRPr="00CD608F">
        <w:rPr>
          <w:rFonts w:ascii="Times New Roman" w:hAnsi="Times New Roman"/>
          <w:sz w:val="24"/>
          <w:szCs w:val="24"/>
          <w:lang w:eastAsia="ru-RU"/>
        </w:rPr>
        <w:t xml:space="preserve"> экологической культуры, </w:t>
      </w:r>
      <w:r w:rsidRPr="00CD608F">
        <w:rPr>
          <w:rFonts w:ascii="Times New Roman" w:hAnsi="Times New Roman"/>
          <w:iCs/>
          <w:sz w:val="24"/>
          <w:szCs w:val="24"/>
          <w:lang w:eastAsia="ru-RU"/>
        </w:rPr>
        <w:t>способности</w:t>
      </w:r>
      <w:r w:rsidRPr="00CD608F">
        <w:rPr>
          <w:rFonts w:ascii="Times New Roman" w:hAnsi="Times New Roman"/>
          <w:sz w:val="24"/>
          <w:szCs w:val="24"/>
          <w:lang w:eastAsia="ru-RU"/>
        </w:rPr>
        <w:t xml:space="preserve"> ставить цели и строить жизненные планы.</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.8.2. </w:t>
      </w:r>
      <w:r w:rsidR="00C85A89" w:rsidRPr="00CD608F">
        <w:rPr>
          <w:rFonts w:ascii="Times New Roman" w:hAnsi="Times New Roman"/>
          <w:sz w:val="24"/>
          <w:szCs w:val="24"/>
          <w:lang w:eastAsia="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.8.3. </w:t>
      </w:r>
      <w:r w:rsidR="00C85A89" w:rsidRPr="00CD608F">
        <w:rPr>
          <w:rFonts w:ascii="Times New Roman" w:hAnsi="Times New Roman"/>
          <w:sz w:val="24"/>
          <w:szCs w:val="24"/>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85A89" w:rsidRPr="00CD608F" w:rsidRDefault="00C85A89" w:rsidP="009A3308">
      <w:pPr>
        <w:suppressAutoHyphens/>
        <w:autoSpaceDE w:val="0"/>
        <w:autoSpaceDN w:val="0"/>
        <w:adjustRightInd w:val="0"/>
        <w:spacing w:after="0" w:line="240" w:lineRule="auto"/>
        <w:ind w:firstLine="709"/>
        <w:textAlignment w:val="center"/>
        <w:rPr>
          <w:rFonts w:ascii="Times New Roman" w:hAnsi="Times New Roman"/>
          <w:bCs/>
          <w:sz w:val="24"/>
          <w:szCs w:val="24"/>
          <w:lang w:eastAsia="ru-RU"/>
        </w:rPr>
      </w:pPr>
      <w:r w:rsidRPr="00CD608F">
        <w:rPr>
          <w:rFonts w:ascii="Times New Roman" w:hAnsi="Times New Roman"/>
          <w:bCs/>
          <w:sz w:val="24"/>
          <w:szCs w:val="24"/>
          <w:lang w:eastAsia="ru-RU"/>
        </w:rPr>
        <w:t>1) г</w:t>
      </w:r>
      <w:r w:rsidRPr="00CD608F">
        <w:rPr>
          <w:rFonts w:ascii="Times New Roman" w:hAnsi="Times New Roman"/>
          <w:sz w:val="24"/>
          <w:szCs w:val="24"/>
          <w:lang w:eastAsia="ru-RU"/>
        </w:rPr>
        <w:t>ражданского воспитания: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сформированность гражданской позиции обучающегося как активного и ответственного члена российского общества;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осознание своих конституционных прав и обязанностей, уважение закона и правопорядка;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способность определять собственную позицию по отношению к явлениям современной жизни и объяснять её;</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готовность к гуманитарной и волонтёрской деятельности;</w:t>
      </w:r>
    </w:p>
    <w:p w:rsidR="00C85A89" w:rsidRPr="00CD608F" w:rsidRDefault="00C85A89" w:rsidP="009A3308">
      <w:pPr>
        <w:suppressAutoHyphens/>
        <w:autoSpaceDE w:val="0"/>
        <w:autoSpaceDN w:val="0"/>
        <w:adjustRightInd w:val="0"/>
        <w:spacing w:after="0" w:line="240" w:lineRule="auto"/>
        <w:ind w:firstLine="709"/>
        <w:textAlignment w:val="center"/>
        <w:rPr>
          <w:rFonts w:ascii="Times New Roman" w:hAnsi="Times New Roman"/>
          <w:sz w:val="24"/>
          <w:szCs w:val="24"/>
          <w:lang w:eastAsia="ru-RU"/>
        </w:rPr>
      </w:pPr>
      <w:r w:rsidRPr="00CD608F">
        <w:rPr>
          <w:rFonts w:ascii="Times New Roman" w:hAnsi="Times New Roman"/>
          <w:sz w:val="24"/>
          <w:szCs w:val="24"/>
          <w:lang w:eastAsia="ru-RU"/>
        </w:rPr>
        <w:t>2) патриотического воспитания: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sz w:val="24"/>
          <w:szCs w:val="24"/>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iCs/>
          <w:sz w:val="24"/>
          <w:szCs w:val="24"/>
          <w:lang w:eastAsia="ru-RU"/>
        </w:rPr>
      </w:pPr>
      <w:r w:rsidRPr="00CD608F">
        <w:rPr>
          <w:rFonts w:ascii="Times New Roman" w:hAnsi="Times New Roman"/>
          <w:sz w:val="24"/>
          <w:szCs w:val="24"/>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iCs/>
          <w:sz w:val="24"/>
          <w:szCs w:val="24"/>
          <w:lang w:eastAsia="ru-RU"/>
        </w:rPr>
      </w:pPr>
      <w:r w:rsidRPr="00CD608F">
        <w:rPr>
          <w:rFonts w:ascii="Times New Roman" w:hAnsi="Times New Roman"/>
          <w:sz w:val="24"/>
          <w:szCs w:val="24"/>
          <w:lang w:eastAsia="ru-RU"/>
        </w:rPr>
        <w:t>идейная убеждённость, готовность к служению и защите Отечества, ответственность за его судьбу;</w:t>
      </w:r>
    </w:p>
    <w:p w:rsidR="00C85A89" w:rsidRPr="00CD608F" w:rsidRDefault="00C85A89" w:rsidP="009A3308">
      <w:pPr>
        <w:suppressAutoHyphens/>
        <w:autoSpaceDE w:val="0"/>
        <w:autoSpaceDN w:val="0"/>
        <w:adjustRightInd w:val="0"/>
        <w:spacing w:after="0" w:line="240" w:lineRule="auto"/>
        <w:ind w:firstLine="709"/>
        <w:textAlignment w:val="center"/>
        <w:rPr>
          <w:rFonts w:ascii="Times New Roman" w:hAnsi="Times New Roman"/>
          <w:sz w:val="24"/>
          <w:szCs w:val="24"/>
          <w:lang w:eastAsia="ru-RU"/>
        </w:rPr>
      </w:pPr>
      <w:r w:rsidRPr="00CD608F">
        <w:rPr>
          <w:rFonts w:ascii="Times New Roman" w:hAnsi="Times New Roman"/>
          <w:sz w:val="24"/>
          <w:szCs w:val="24"/>
          <w:lang w:eastAsia="ru-RU"/>
        </w:rPr>
        <w:t>3) духовно-нравственного воспитания: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sz w:val="24"/>
          <w:szCs w:val="24"/>
          <w:lang w:eastAsia="ru-RU"/>
        </w:rPr>
        <w:t>осознание духовных ценностей российского народа;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сформированность нравственного сознания, этического поведения;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осознание личного вклада в построение устойчивого будущего;</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5A89" w:rsidRPr="00CD608F" w:rsidRDefault="00C85A89" w:rsidP="009A3308">
      <w:pPr>
        <w:suppressAutoHyphens/>
        <w:autoSpaceDE w:val="0"/>
        <w:autoSpaceDN w:val="0"/>
        <w:adjustRightInd w:val="0"/>
        <w:spacing w:after="0" w:line="240" w:lineRule="auto"/>
        <w:ind w:firstLine="709"/>
        <w:textAlignment w:val="center"/>
        <w:rPr>
          <w:rFonts w:ascii="Times New Roman" w:hAnsi="Times New Roman"/>
          <w:sz w:val="24"/>
          <w:szCs w:val="24"/>
          <w:lang w:eastAsia="ru-RU"/>
        </w:rPr>
      </w:pPr>
      <w:r w:rsidRPr="00CD608F">
        <w:rPr>
          <w:rFonts w:ascii="Times New Roman" w:hAnsi="Times New Roman"/>
          <w:sz w:val="24"/>
          <w:szCs w:val="24"/>
          <w:lang w:eastAsia="ru-RU"/>
        </w:rPr>
        <w:t>4) эстетического воспитания: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lastRenderedPageBreak/>
        <w:t>эстетическое отношение к миру, включая эстетику быта, научного и технического творчества, спорта, труда, общественных отношений;</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понимание эмоционального воздействия живой природы и её ценности;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готовность к самовыражению в разных видах искусства, стремление проявлять качества творческой личности;</w:t>
      </w:r>
    </w:p>
    <w:p w:rsidR="00C85A89" w:rsidRPr="00CD608F" w:rsidRDefault="00C85A89" w:rsidP="009A3308">
      <w:pPr>
        <w:suppressAutoHyphens/>
        <w:autoSpaceDE w:val="0"/>
        <w:autoSpaceDN w:val="0"/>
        <w:adjustRightInd w:val="0"/>
        <w:spacing w:after="0" w:line="240" w:lineRule="auto"/>
        <w:ind w:firstLine="709"/>
        <w:textAlignment w:val="center"/>
        <w:rPr>
          <w:rFonts w:ascii="Times New Roman" w:hAnsi="Times New Roman"/>
          <w:sz w:val="24"/>
          <w:szCs w:val="24"/>
          <w:lang w:eastAsia="ru-RU"/>
        </w:rPr>
      </w:pPr>
      <w:r w:rsidRPr="00CD608F">
        <w:rPr>
          <w:rFonts w:ascii="Times New Roman" w:hAnsi="Times New Roman"/>
          <w:sz w:val="24"/>
          <w:szCs w:val="24"/>
          <w:lang w:eastAsia="ru-RU"/>
        </w:rPr>
        <w:t>5) физического воспитания: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осознание последствий и неприятия вредных привычек (употребления алкоголя, наркотиков, курения);</w:t>
      </w:r>
    </w:p>
    <w:p w:rsidR="00C85A89" w:rsidRPr="00CD608F" w:rsidRDefault="00C85A89" w:rsidP="009A3308">
      <w:pPr>
        <w:suppressAutoHyphens/>
        <w:autoSpaceDE w:val="0"/>
        <w:autoSpaceDN w:val="0"/>
        <w:adjustRightInd w:val="0"/>
        <w:spacing w:after="0" w:line="240" w:lineRule="auto"/>
        <w:ind w:firstLine="709"/>
        <w:textAlignment w:val="center"/>
        <w:rPr>
          <w:rFonts w:ascii="Times New Roman" w:hAnsi="Times New Roman"/>
          <w:sz w:val="24"/>
          <w:szCs w:val="24"/>
          <w:lang w:eastAsia="ru-RU"/>
        </w:rPr>
      </w:pPr>
      <w:r w:rsidRPr="00CD608F">
        <w:rPr>
          <w:rFonts w:ascii="Times New Roman" w:hAnsi="Times New Roman"/>
          <w:sz w:val="24"/>
          <w:szCs w:val="24"/>
          <w:lang w:eastAsia="ru-RU"/>
        </w:rPr>
        <w:t>6) трудового воспитания: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готовность к труду, осознание ценности мастерства, трудолюбие;</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готовность и способность к образованию и самообразованию на протяжении всей жизни;</w:t>
      </w:r>
    </w:p>
    <w:p w:rsidR="00C85A89" w:rsidRPr="00CD608F" w:rsidRDefault="00C85A89" w:rsidP="009A3308">
      <w:pPr>
        <w:suppressAutoHyphens/>
        <w:autoSpaceDE w:val="0"/>
        <w:autoSpaceDN w:val="0"/>
        <w:adjustRightInd w:val="0"/>
        <w:spacing w:after="0" w:line="240" w:lineRule="auto"/>
        <w:ind w:firstLine="709"/>
        <w:textAlignment w:val="center"/>
        <w:rPr>
          <w:rFonts w:ascii="Times New Roman" w:hAnsi="Times New Roman"/>
          <w:sz w:val="24"/>
          <w:szCs w:val="24"/>
          <w:lang w:eastAsia="ru-RU"/>
        </w:rPr>
      </w:pPr>
      <w:r w:rsidRPr="00CD608F">
        <w:rPr>
          <w:rFonts w:ascii="Times New Roman" w:hAnsi="Times New Roman"/>
          <w:sz w:val="24"/>
          <w:szCs w:val="24"/>
          <w:lang w:eastAsia="ru-RU"/>
        </w:rPr>
        <w:t>7) экологического воспитания: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экологически целесообразное отношение к природе как источнику жизни на Земле, основе её существования;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осознание глобального характера экологических проблем и путей их решения;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C85A89" w:rsidRPr="00CD608F" w:rsidRDefault="00C85A89" w:rsidP="009A3308">
      <w:pPr>
        <w:suppressAutoHyphens/>
        <w:autoSpaceDE w:val="0"/>
        <w:autoSpaceDN w:val="0"/>
        <w:adjustRightInd w:val="0"/>
        <w:spacing w:after="0" w:line="240" w:lineRule="auto"/>
        <w:ind w:firstLine="709"/>
        <w:textAlignment w:val="center"/>
        <w:rPr>
          <w:rFonts w:ascii="Times New Roman" w:hAnsi="Times New Roman"/>
          <w:sz w:val="24"/>
          <w:szCs w:val="24"/>
          <w:lang w:eastAsia="ru-RU"/>
        </w:rPr>
      </w:pPr>
      <w:r w:rsidRPr="00CD608F">
        <w:rPr>
          <w:rFonts w:ascii="Times New Roman" w:hAnsi="Times New Roman"/>
          <w:sz w:val="24"/>
          <w:szCs w:val="24"/>
          <w:lang w:eastAsia="ru-RU"/>
        </w:rPr>
        <w:t>8) ценности научного познания: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iCs/>
          <w:sz w:val="24"/>
          <w:szCs w:val="24"/>
          <w:lang w:eastAsia="ru-RU"/>
        </w:rPr>
      </w:pPr>
      <w:r w:rsidRPr="00CD608F">
        <w:rPr>
          <w:rFonts w:ascii="Times New Roman" w:hAnsi="Times New Roman"/>
          <w:sz w:val="24"/>
          <w:szCs w:val="24"/>
          <w:lang w:eastAsia="ru-RU"/>
        </w:rPr>
        <w:t>совершенствование языковой и читательской культуры как средства взаимодействия между людьми и познания мира;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w:t>
      </w:r>
      <w:r w:rsidRPr="00CD608F">
        <w:rPr>
          <w:rFonts w:ascii="Times New Roman" w:hAnsi="Times New Roman"/>
          <w:sz w:val="24"/>
          <w:szCs w:val="24"/>
          <w:lang w:eastAsia="ru-RU"/>
        </w:rPr>
        <w:lastRenderedPageBreak/>
        <w:t>природных ресурсов и формированию новых стандартов жизни;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способность самостоятельно использовать биологические знания для решения проблем в реальных жизненных ситуациях;</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.8.4. </w:t>
      </w:r>
      <w:r w:rsidR="00C85A89" w:rsidRPr="00CD608F">
        <w:rPr>
          <w:rFonts w:ascii="Times New Roman" w:hAnsi="Times New Roman"/>
          <w:sz w:val="24"/>
          <w:szCs w:val="24"/>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00C85A89" w:rsidRPr="00CD608F">
        <w:rPr>
          <w:rFonts w:ascii="Times New Roman" w:hAnsi="Times New Roman"/>
          <w:iCs/>
          <w:sz w:val="24"/>
          <w:szCs w:val="24"/>
          <w:lang w:eastAsia="ru-RU"/>
        </w:rPr>
        <w:t>эмоциональный интеллект</w:t>
      </w:r>
      <w:r w:rsidR="00C85A89" w:rsidRPr="00CD608F">
        <w:rPr>
          <w:rFonts w:ascii="Times New Roman" w:hAnsi="Times New Roman"/>
          <w:sz w:val="24"/>
          <w:szCs w:val="24"/>
          <w:lang w:eastAsia="ru-RU"/>
        </w:rPr>
        <w:t>, предполагающий сформированность:</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iCs/>
          <w:sz w:val="24"/>
          <w:szCs w:val="24"/>
          <w:lang w:eastAsia="ru-RU"/>
        </w:rPr>
        <w:t>самосознания</w:t>
      </w:r>
      <w:r w:rsidRPr="00CD608F">
        <w:rPr>
          <w:rFonts w:ascii="Times New Roman" w:hAnsi="Times New Roman"/>
          <w:sz w:val="24"/>
          <w:szCs w:val="24"/>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iCs/>
          <w:sz w:val="24"/>
          <w:szCs w:val="24"/>
          <w:lang w:eastAsia="ru-RU"/>
        </w:rPr>
        <w:t>саморегулирования</w:t>
      </w:r>
      <w:r w:rsidRPr="00CD608F">
        <w:rPr>
          <w:rFonts w:ascii="Times New Roman" w:hAnsi="Times New Roman"/>
          <w:sz w:val="24"/>
          <w:szCs w:val="24"/>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iCs/>
          <w:sz w:val="24"/>
          <w:szCs w:val="24"/>
          <w:lang w:eastAsia="ru-RU"/>
        </w:rPr>
        <w:t>внутренней мотивации</w:t>
      </w:r>
      <w:r w:rsidRPr="00CD608F">
        <w:rPr>
          <w:rFonts w:ascii="Times New Roman" w:hAnsi="Times New Roman"/>
          <w:sz w:val="24"/>
          <w:szCs w:val="24"/>
          <w:lang w:eastAsia="ru-RU"/>
        </w:rPr>
        <w:t>, включающей стремление к достижению цели и успеху, оптимизм, инициативность, умение действовать, исходя из своих возможностей;</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iCs/>
          <w:sz w:val="24"/>
          <w:szCs w:val="24"/>
          <w:lang w:eastAsia="ru-RU"/>
        </w:rPr>
        <w:t>эмпатии</w:t>
      </w:r>
      <w:r w:rsidRPr="00CD608F">
        <w:rPr>
          <w:rFonts w:ascii="Times New Roman" w:hAnsi="Times New Roman"/>
          <w:sz w:val="24"/>
          <w:szCs w:val="24"/>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iCs/>
          <w:sz w:val="24"/>
          <w:szCs w:val="24"/>
          <w:lang w:eastAsia="ru-RU"/>
        </w:rPr>
        <w:t>социальных навыков</w:t>
      </w:r>
      <w:r w:rsidRPr="00CD608F">
        <w:rPr>
          <w:rFonts w:ascii="Times New Roman" w:hAnsi="Times New Roman"/>
          <w:sz w:val="24"/>
          <w:szCs w:val="24"/>
          <w:lang w:eastAsia="ru-RU"/>
        </w:rPr>
        <w:t>, включающих способность выстраивать отношения с другими людьми, заботиться, проявлять интерес и разрешать конфликты.</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.8.5. </w:t>
      </w:r>
      <w:r w:rsidR="00C85A89" w:rsidRPr="00CD608F">
        <w:rPr>
          <w:rFonts w:ascii="Times New Roman" w:hAnsi="Times New Roman"/>
          <w:sz w:val="24"/>
          <w:szCs w:val="24"/>
          <w:lang w:eastAsia="ru-RU"/>
        </w:rPr>
        <w:t xml:space="preserve">Метапредметные результаты освоения учебного предмета «Биология» </w:t>
      </w:r>
      <w:r w:rsidR="00C85A89" w:rsidRPr="00CD608F">
        <w:rPr>
          <w:rFonts w:ascii="Times New Roman" w:hAnsi="Times New Roman"/>
          <w:iCs/>
          <w:sz w:val="24"/>
          <w:szCs w:val="24"/>
          <w:lang w:eastAsia="ru-RU"/>
        </w:rPr>
        <w:t>включают</w:t>
      </w:r>
      <w:r w:rsidR="00C85A89" w:rsidRPr="00CD608F">
        <w:rPr>
          <w:rFonts w:ascii="Times New Roman" w:hAnsi="Times New Roman"/>
          <w:sz w:val="24"/>
          <w:szCs w:val="24"/>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85A89" w:rsidRPr="00CD608F" w:rsidRDefault="00733DE2" w:rsidP="009A3308">
      <w:pPr>
        <w:spacing w:after="0" w:line="240" w:lineRule="auto"/>
        <w:ind w:firstLine="709"/>
        <w:jc w:val="both"/>
        <w:rPr>
          <w:rFonts w:ascii="Times New Roman" w:hAnsi="Times New Roman"/>
          <w:bCs/>
          <w:sz w:val="24"/>
          <w:szCs w:val="24"/>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.8.6. </w:t>
      </w:r>
      <w:r w:rsidR="00C85A89" w:rsidRPr="00CD608F">
        <w:rPr>
          <w:rFonts w:ascii="Times New Roman" w:hAnsi="Times New Roman"/>
          <w:sz w:val="24"/>
          <w:szCs w:val="24"/>
        </w:rPr>
        <w:t xml:space="preserve">В результате изучения биологии на уровне среднего общего образования у обучающегося будут сформированы </w:t>
      </w:r>
      <w:r w:rsidR="00C85A89" w:rsidRPr="00CD608F">
        <w:rPr>
          <w:rFonts w:ascii="Times New Roma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5A89" w:rsidRPr="00CD608F" w:rsidRDefault="00733DE2" w:rsidP="009A3308">
      <w:pPr>
        <w:spacing w:after="0" w:line="240" w:lineRule="auto"/>
        <w:ind w:firstLine="709"/>
        <w:jc w:val="both"/>
        <w:rPr>
          <w:rFonts w:ascii="Times New Roman" w:hAnsi="Times New Roman"/>
          <w:cap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.8.7</w:t>
      </w:r>
      <w:r w:rsidR="00C85A89" w:rsidRPr="00CD608F">
        <w:rPr>
          <w:rFonts w:ascii="Times New Roman" w:hAnsi="Times New Roman"/>
          <w:sz w:val="24"/>
          <w:szCs w:val="24"/>
          <w:lang w:eastAsia="ru-RU"/>
        </w:rPr>
        <w:t>. Метапредметные результаты освоения программы среднего общего образования должны отражать:</w:t>
      </w:r>
    </w:p>
    <w:p w:rsidR="00C85A89" w:rsidRPr="00CD608F" w:rsidRDefault="00733DE2" w:rsidP="009A3308">
      <w:pPr>
        <w:spacing w:after="0" w:line="240" w:lineRule="auto"/>
        <w:ind w:firstLine="709"/>
        <w:jc w:val="both"/>
        <w:rPr>
          <w:rFonts w:ascii="Times New Roman" w:hAnsi="Times New Roman"/>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.8.7</w:t>
      </w:r>
      <w:r w:rsidR="00C85A89" w:rsidRPr="00CD608F">
        <w:rPr>
          <w:rFonts w:ascii="Times New Roman" w:hAnsi="Times New Roman"/>
          <w:sz w:val="24"/>
          <w:szCs w:val="24"/>
          <w:lang w:eastAsia="ru-RU"/>
        </w:rPr>
        <w:t>.1. Овладение универсальными учебными познавательными действиями: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caps/>
          <w:sz w:val="24"/>
          <w:szCs w:val="24"/>
          <w:lang w:eastAsia="ru-RU"/>
        </w:rPr>
        <w:t>1)</w:t>
      </w:r>
      <w:r w:rsidRPr="00CD608F">
        <w:rPr>
          <w:rFonts w:ascii="Times New Roman" w:hAnsi="Times New Roman"/>
          <w:sz w:val="24"/>
          <w:szCs w:val="24"/>
        </w:rPr>
        <w:t xml:space="preserve"> базовые логические действия: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самостоятельно формулировать и актуализировать проблему, рассматривать её всесторонне;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определять цели деятельности, задавая параметры и критерии их достижения, соотносить </w:t>
      </w:r>
      <w:r w:rsidRPr="00CD608F">
        <w:rPr>
          <w:rFonts w:ascii="Times New Roman" w:hAnsi="Times New Roman"/>
          <w:sz w:val="24"/>
          <w:szCs w:val="24"/>
          <w:lang w:eastAsia="ru-RU"/>
        </w:rPr>
        <w:lastRenderedPageBreak/>
        <w:t>результаты деятельности с поставленными целями;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4"/>
          <w:lang w:eastAsia="ru-RU"/>
        </w:rPr>
      </w:pPr>
      <w:r w:rsidRPr="00CD608F">
        <w:rPr>
          <w:rFonts w:ascii="Times New Roman" w:hAnsi="Times New Roman"/>
          <w:sz w:val="24"/>
          <w:szCs w:val="24"/>
          <w:lang w:eastAsia="ru-RU"/>
        </w:rPr>
        <w:t xml:space="preserve">использовать биологические понятия для объяснения фактов и явлений живой природы;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разрабатывать план решения проблемы с учётом анализа имеющихся материальных и нематериальных ресурсов;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координировать и выполнять работу в условиях реального, виртуального и комбинированного взаимодействия;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развивать креативное мышление при решении жизненных проблем;</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caps/>
          <w:sz w:val="24"/>
          <w:szCs w:val="24"/>
          <w:lang w:eastAsia="ru-RU"/>
        </w:rPr>
      </w:pPr>
      <w:r w:rsidRPr="00CD608F">
        <w:rPr>
          <w:rFonts w:ascii="Times New Roman" w:hAnsi="Times New Roman"/>
          <w:caps/>
          <w:sz w:val="24"/>
          <w:szCs w:val="24"/>
          <w:lang w:eastAsia="ru-RU"/>
        </w:rPr>
        <w:t>2)</w:t>
      </w:r>
      <w:r w:rsidRPr="00CD608F">
        <w:rPr>
          <w:rFonts w:ascii="Times New Roman" w:hAnsi="Times New Roman"/>
          <w:sz w:val="24"/>
          <w:szCs w:val="24"/>
        </w:rPr>
        <w:t xml:space="preserve"> базовые исследовательские действия: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формировать научный тип мышления, владеть научной терминологией, ключевыми понятиями и методами;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ставить и формулировать собственные задачи в образовательной деятельности и жизненных ситуациях;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давать оценку новым ситуациям, оценивать приобретённый опыт;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осуществлять целенаправленный поиск переноса средств и способов действия в профессиональную среду;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уметь переносить знания в познавательную и практическую области жизнедеятельности;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уметь интегрировать знания из разных предметных областей;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caps/>
          <w:sz w:val="24"/>
          <w:szCs w:val="24"/>
          <w:lang w:eastAsia="ru-RU"/>
        </w:rPr>
      </w:pPr>
      <w:r w:rsidRPr="00CD608F">
        <w:rPr>
          <w:rFonts w:ascii="Times New Roman" w:hAnsi="Times New Roman"/>
          <w:caps/>
          <w:sz w:val="24"/>
          <w:szCs w:val="24"/>
          <w:lang w:eastAsia="ru-RU"/>
        </w:rPr>
        <w:t>3)</w:t>
      </w:r>
      <w:r w:rsidRPr="00CD608F">
        <w:rPr>
          <w:rFonts w:ascii="Times New Roman" w:hAnsi="Times New Roman"/>
          <w:sz w:val="24"/>
          <w:szCs w:val="24"/>
        </w:rPr>
        <w:t xml:space="preserve"> работа с информацией:</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iCs/>
          <w:sz w:val="24"/>
          <w:szCs w:val="24"/>
          <w:lang w:eastAsia="ru-RU"/>
        </w:rPr>
      </w:pPr>
      <w:r w:rsidRPr="00CD608F">
        <w:rPr>
          <w:rFonts w:ascii="Times New Roman" w:hAnsi="Times New Roman"/>
          <w:sz w:val="24"/>
          <w:szCs w:val="24"/>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iCs/>
          <w:sz w:val="24"/>
          <w:szCs w:val="24"/>
          <w:lang w:eastAsia="ru-RU"/>
        </w:rPr>
      </w:pPr>
      <w:r w:rsidRPr="00CD608F">
        <w:rPr>
          <w:rFonts w:ascii="Times New Roman" w:hAnsi="Times New Roman"/>
          <w:sz w:val="24"/>
          <w:szCs w:val="24"/>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iCs/>
          <w:sz w:val="24"/>
          <w:szCs w:val="24"/>
          <w:lang w:eastAsia="ru-RU"/>
        </w:rPr>
      </w:pPr>
      <w:r w:rsidRPr="00CD608F">
        <w:rPr>
          <w:rFonts w:ascii="Times New Roman" w:hAnsi="Times New Roman"/>
          <w:sz w:val="24"/>
          <w:szCs w:val="24"/>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lastRenderedPageBreak/>
        <w:t>владеть навыками распознавания и защиты информации, информационной безопасности личности.</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.8.7.2. </w:t>
      </w:r>
      <w:r w:rsidR="00C85A89" w:rsidRPr="00CD608F">
        <w:rPr>
          <w:rFonts w:ascii="Times New Roman" w:hAnsi="Times New Roman"/>
          <w:sz w:val="24"/>
          <w:szCs w:val="24"/>
        </w:rPr>
        <w:t>Овладение универсальными коммуникативными действиями: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caps/>
          <w:sz w:val="24"/>
          <w:szCs w:val="24"/>
          <w:lang w:eastAsia="ru-RU"/>
        </w:rPr>
      </w:pPr>
      <w:r w:rsidRPr="00CD608F">
        <w:rPr>
          <w:rFonts w:ascii="Times New Roman" w:hAnsi="Times New Roman"/>
          <w:sz w:val="24"/>
          <w:szCs w:val="24"/>
        </w:rPr>
        <w:t>1) общение:</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развёрнуто и логично излагать свою точку зрения с использованием языковых средств;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caps/>
          <w:sz w:val="24"/>
          <w:szCs w:val="24"/>
          <w:lang w:eastAsia="ru-RU"/>
        </w:rPr>
      </w:pPr>
      <w:r w:rsidRPr="00CD608F">
        <w:rPr>
          <w:rFonts w:ascii="Times New Roman" w:hAnsi="Times New Roman"/>
          <w:caps/>
          <w:sz w:val="24"/>
          <w:szCs w:val="24"/>
          <w:lang w:eastAsia="ru-RU"/>
        </w:rPr>
        <w:t>2) </w:t>
      </w:r>
      <w:r w:rsidRPr="00CD608F">
        <w:rPr>
          <w:rFonts w:ascii="Times New Roman" w:hAnsi="Times New Roman"/>
          <w:sz w:val="24"/>
          <w:szCs w:val="24"/>
        </w:rPr>
        <w:t>совместная деятельность:</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iCs/>
          <w:sz w:val="24"/>
          <w:szCs w:val="24"/>
          <w:lang w:eastAsia="ru-RU"/>
        </w:rPr>
      </w:pPr>
      <w:r w:rsidRPr="00CD608F">
        <w:rPr>
          <w:rFonts w:ascii="Times New Roman" w:hAnsi="Times New Roman"/>
          <w:sz w:val="24"/>
          <w:szCs w:val="24"/>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выбирать тематику и методы совместных действий с учётом общих интересов и возможностей каждого члена коллектива;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оценивать качество своего вклада и каждого участника команды в общий результат по разработанным критериям;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предлагать новые проекты, оценивать идеи с позиции новизны, оригинальности, практической значимости;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.8.7.3. </w:t>
      </w:r>
      <w:r w:rsidR="00C85A89" w:rsidRPr="00CD608F">
        <w:rPr>
          <w:rFonts w:ascii="Times New Roman" w:hAnsi="Times New Roman"/>
          <w:sz w:val="24"/>
          <w:szCs w:val="24"/>
        </w:rPr>
        <w:t>Овладение универсальными регулятивными действиями: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caps/>
          <w:sz w:val="24"/>
          <w:szCs w:val="24"/>
          <w:lang w:eastAsia="ru-RU"/>
        </w:rPr>
      </w:pPr>
      <w:r w:rsidRPr="00CD608F">
        <w:rPr>
          <w:rFonts w:ascii="Times New Roman" w:hAnsi="Times New Roman"/>
          <w:sz w:val="24"/>
          <w:szCs w:val="24"/>
        </w:rPr>
        <w:t>1) самоорганизация:</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использовать биологические знания для выявления проблем и их решения в жизненных и учебных ситуациях;</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iCs/>
          <w:sz w:val="24"/>
          <w:szCs w:val="24"/>
          <w:lang w:eastAsia="ru-RU"/>
        </w:rPr>
      </w:pPr>
      <w:r w:rsidRPr="00CD608F">
        <w:rPr>
          <w:rFonts w:ascii="Times New Roman" w:hAnsi="Times New Roman"/>
          <w:sz w:val="24"/>
          <w:szCs w:val="24"/>
          <w:lang w:eastAsia="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давать оценку новым ситуациям;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расширять рамки учебного предмета на основе личных предпочтений;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делать осознанный выбор, аргументировать его, брать ответственность за решение;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оценивать приобретённый опыт;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caps/>
          <w:sz w:val="24"/>
          <w:szCs w:val="24"/>
          <w:lang w:eastAsia="ru-RU"/>
        </w:rPr>
      </w:pPr>
      <w:r w:rsidRPr="00CD608F">
        <w:rPr>
          <w:rFonts w:ascii="Times New Roman" w:hAnsi="Times New Roman"/>
          <w:sz w:val="24"/>
          <w:szCs w:val="24"/>
        </w:rPr>
        <w:t>2) самоконтроль:</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sz w:val="24"/>
          <w:szCs w:val="24"/>
          <w:lang w:eastAsia="ru-RU"/>
        </w:rPr>
        <w:t xml:space="preserve">давать оценку новым ситуациям, вносить коррективы в деятельность, оценивать соответствие результатов целям;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w:t>
      </w:r>
      <w:r w:rsidRPr="00CD608F">
        <w:rPr>
          <w:rFonts w:ascii="Times New Roman" w:hAnsi="Times New Roman"/>
          <w:sz w:val="24"/>
          <w:szCs w:val="24"/>
          <w:lang w:eastAsia="ru-RU"/>
        </w:rPr>
        <w:lastRenderedPageBreak/>
        <w:t xml:space="preserve">оценки ситуации, выбора верного решения;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оценивать риски и своевременно принимать решения по их снижению;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принимать мотивы и аргументы других при анализе результатов деятельности;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3) принятия себя и других:</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принимать себя, понимая свои недостатки и достоинства;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принимать мотивы и аргументы других при анализе результатов деятельности;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bCs/>
          <w:sz w:val="24"/>
          <w:szCs w:val="24"/>
          <w:lang w:eastAsia="ru-RU"/>
        </w:rPr>
      </w:pPr>
      <w:r w:rsidRPr="00CD608F">
        <w:rPr>
          <w:rFonts w:ascii="Times New Roman" w:hAnsi="Times New Roman"/>
          <w:sz w:val="24"/>
          <w:szCs w:val="24"/>
          <w:lang w:eastAsia="ru-RU"/>
        </w:rPr>
        <w:t>признавать своё право и право других на ошибку;</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развивать способность понимать мир с позиции другого человека.</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.8.8. </w:t>
      </w:r>
      <w:r w:rsidR="00C85A89" w:rsidRPr="00CD608F">
        <w:rPr>
          <w:rFonts w:ascii="Times New Roman" w:hAnsi="Times New Roman"/>
          <w:sz w:val="24"/>
          <w:szCs w:val="24"/>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00C85A89" w:rsidRPr="00CD608F">
        <w:rPr>
          <w:rFonts w:ascii="Times New Roman" w:hAnsi="Times New Roman"/>
          <w:sz w:val="24"/>
          <w:szCs w:val="24"/>
        </w:rPr>
        <w:t>обучающихся</w:t>
      </w:r>
      <w:r w:rsidR="00C85A89" w:rsidRPr="00CD608F">
        <w:rPr>
          <w:rFonts w:ascii="Times New Roman" w:hAnsi="Times New Roman"/>
          <w:sz w:val="24"/>
          <w:szCs w:val="24"/>
          <w:lang w:eastAsia="ru-RU"/>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caps/>
          <w:sz w:val="24"/>
          <w:szCs w:val="24"/>
          <w:lang w:eastAsia="ru-RU"/>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.8.9. </w:t>
      </w:r>
      <w:r w:rsidR="00C85A89" w:rsidRPr="00CD608F">
        <w:rPr>
          <w:rFonts w:ascii="Times New Roman" w:hAnsi="Times New Roman"/>
          <w:sz w:val="24"/>
          <w:szCs w:val="24"/>
        </w:rPr>
        <w:t>Предметные результаты освоения учебного предмета «Биология» в 10 классе должны отражать:</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умение выявлять отличительные признаки живых систем, в том числе растений, животных и человека;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4"/>
          <w:lang w:eastAsia="ru-RU"/>
        </w:rPr>
      </w:pPr>
      <w:r w:rsidRPr="00CD608F">
        <w:rPr>
          <w:rFonts w:ascii="Times New Roman" w:hAnsi="Times New Roman"/>
          <w:sz w:val="24"/>
          <w:szCs w:val="24"/>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умение выполнять лабораторные и практические работы, соблюдать</w:t>
      </w:r>
      <w:r w:rsidRPr="00CD608F">
        <w:rPr>
          <w:rFonts w:ascii="Times New Roman" w:hAnsi="Times New Roman"/>
          <w:iCs/>
          <w:sz w:val="24"/>
          <w:szCs w:val="24"/>
          <w:lang w:eastAsia="ru-RU"/>
        </w:rPr>
        <w:t xml:space="preserve"> </w:t>
      </w:r>
      <w:r w:rsidRPr="00CD608F">
        <w:rPr>
          <w:rFonts w:ascii="Times New Roman" w:hAnsi="Times New Roman"/>
          <w:sz w:val="24"/>
          <w:szCs w:val="24"/>
          <w:lang w:eastAsia="ru-RU"/>
        </w:rPr>
        <w:t>правила при работе с учебным и лабораторным оборудованием;</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lastRenderedPageBreak/>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rPr>
      </w:pPr>
      <w:r>
        <w:rPr>
          <w:rFonts w:ascii="Times New Roman" w:hAnsi="Times New Roman"/>
          <w:caps/>
          <w:sz w:val="24"/>
          <w:szCs w:val="24"/>
          <w:lang w:eastAsia="ru-RU"/>
        </w:rPr>
        <w:t>38</w:t>
      </w:r>
      <w:r w:rsidR="00C85A89" w:rsidRPr="00CD608F">
        <w:rPr>
          <w:rFonts w:ascii="Times New Roman" w:hAnsi="Times New Roman"/>
          <w:caps/>
          <w:sz w:val="24"/>
          <w:szCs w:val="24"/>
          <w:lang w:eastAsia="ru-RU"/>
        </w:rPr>
        <w:t>.8.10. </w:t>
      </w:r>
      <w:r w:rsidR="00C85A89" w:rsidRPr="00CD608F">
        <w:rPr>
          <w:rFonts w:ascii="Times New Roman" w:hAnsi="Times New Roman"/>
          <w:sz w:val="24"/>
          <w:szCs w:val="24"/>
        </w:rPr>
        <w:t>Предметные результаты освоения учебного предмета «Биология» в 11 классе должны отражать:</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умение выполнять лабораторные и практические работы, соблюдать</w:t>
      </w:r>
      <w:r w:rsidRPr="00CD608F">
        <w:rPr>
          <w:rFonts w:ascii="Times New Roman" w:hAnsi="Times New Roman"/>
          <w:iCs/>
          <w:sz w:val="24"/>
          <w:szCs w:val="24"/>
          <w:lang w:eastAsia="ru-RU"/>
        </w:rPr>
        <w:t xml:space="preserve"> </w:t>
      </w:r>
      <w:r w:rsidRPr="00CD608F">
        <w:rPr>
          <w:rFonts w:ascii="Times New Roman" w:hAnsi="Times New Roman"/>
          <w:sz w:val="24"/>
          <w:szCs w:val="24"/>
          <w:lang w:eastAsia="ru-RU"/>
        </w:rPr>
        <w:t>правила при работе с учебным и лабораторным оборудованием;</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 xml:space="preserve">умение участвовать в учебно-исследовательской работе по биологии, экологии и медицине, </w:t>
      </w:r>
      <w:r w:rsidRPr="00CD608F">
        <w:rPr>
          <w:rFonts w:ascii="Times New Roman" w:hAnsi="Times New Roman"/>
          <w:sz w:val="24"/>
          <w:szCs w:val="24"/>
          <w:lang w:eastAsia="ru-RU"/>
        </w:rPr>
        <w:lastRenderedPageBreak/>
        <w:t>проводимой на базе школьных научных обществ, и публично представлять полученные результаты на ученических конференциях;</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C85A89" w:rsidRPr="00CD608F" w:rsidRDefault="00C85A89"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sidRPr="00CD608F">
        <w:rPr>
          <w:rFonts w:ascii="Times New Roman" w:hAnsi="Times New Roman"/>
          <w:sz w:val="24"/>
          <w:szCs w:val="24"/>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C85A89" w:rsidRPr="00CD608F" w:rsidRDefault="00733DE2" w:rsidP="009A3308">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eastAsia="ru-RU"/>
        </w:rPr>
      </w:pPr>
      <w:r>
        <w:rPr>
          <w:rFonts w:ascii="Times New Roman" w:hAnsi="Times New Roman"/>
          <w:sz w:val="24"/>
          <w:szCs w:val="24"/>
          <w:lang w:eastAsia="ru-RU"/>
        </w:rPr>
        <w:t>39</w:t>
      </w:r>
      <w:r w:rsidR="00C85A89" w:rsidRPr="00CD608F">
        <w:rPr>
          <w:rFonts w:ascii="Times New Roman" w:hAnsi="Times New Roman"/>
          <w:sz w:val="24"/>
          <w:szCs w:val="24"/>
          <w:lang w:eastAsia="ru-RU"/>
        </w:rPr>
        <w:t xml:space="preserve">. Федеральная рабочая программа по учебному предмету «История» (базовый уровень). </w:t>
      </w:r>
    </w:p>
    <w:p w:rsidR="00C85A89" w:rsidRPr="00CD608F" w:rsidRDefault="00733DE2" w:rsidP="009A3308">
      <w:pPr>
        <w:spacing w:after="0" w:line="240" w:lineRule="auto"/>
        <w:ind w:firstLine="709"/>
        <w:jc w:val="both"/>
        <w:rPr>
          <w:rFonts w:ascii="Times New Roman" w:hAnsi="Times New Roman"/>
          <w:sz w:val="24"/>
          <w:szCs w:val="24"/>
        </w:rPr>
      </w:pPr>
      <w:r>
        <w:rPr>
          <w:rFonts w:ascii="Times New Roman" w:hAnsi="Times New Roman"/>
          <w:sz w:val="24"/>
          <w:szCs w:val="24"/>
        </w:rPr>
        <w:t>39</w:t>
      </w:r>
      <w:r w:rsidR="00C85A89" w:rsidRPr="00CD608F">
        <w:rPr>
          <w:rFonts w:ascii="Times New Roman" w:hAnsi="Times New Roman"/>
          <w:sz w:val="24"/>
          <w:szCs w:val="24"/>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C85A89" w:rsidRPr="00CD608F" w:rsidRDefault="00733DE2" w:rsidP="009A3308">
      <w:pPr>
        <w:spacing w:after="0" w:line="240" w:lineRule="auto"/>
        <w:ind w:firstLine="709"/>
        <w:jc w:val="both"/>
        <w:rPr>
          <w:rFonts w:ascii="Times New Roman" w:hAnsi="Times New Roman"/>
          <w:sz w:val="24"/>
          <w:szCs w:val="24"/>
        </w:rPr>
      </w:pPr>
      <w:r>
        <w:rPr>
          <w:rFonts w:ascii="Times New Roman" w:hAnsi="Times New Roman"/>
          <w:sz w:val="24"/>
          <w:szCs w:val="24"/>
        </w:rPr>
        <w:t>39</w:t>
      </w:r>
      <w:r w:rsidR="00C85A89" w:rsidRPr="00CD608F">
        <w:rPr>
          <w:rFonts w:ascii="Times New Roman" w:hAnsi="Times New Roman"/>
          <w:sz w:val="24"/>
          <w:szCs w:val="24"/>
        </w:rPr>
        <w:t>.2. Пояснительная записка.</w:t>
      </w:r>
    </w:p>
    <w:p w:rsidR="00C85A89" w:rsidRPr="00CD608F" w:rsidRDefault="00733DE2" w:rsidP="009A3308">
      <w:pPr>
        <w:spacing w:after="0" w:line="240" w:lineRule="auto"/>
        <w:ind w:firstLine="709"/>
        <w:jc w:val="both"/>
        <w:rPr>
          <w:rFonts w:ascii="Times New Roman" w:hAnsi="Times New Roman"/>
          <w:sz w:val="24"/>
          <w:szCs w:val="24"/>
        </w:rPr>
      </w:pPr>
      <w:r>
        <w:rPr>
          <w:rFonts w:ascii="Times New Roman" w:hAnsi="Times New Roman"/>
          <w:sz w:val="24"/>
          <w:szCs w:val="24"/>
        </w:rPr>
        <w:t>39</w:t>
      </w:r>
      <w:r w:rsidR="00C85A89" w:rsidRPr="00CD608F">
        <w:rPr>
          <w:rFonts w:ascii="Times New Roman" w:hAnsi="Times New Roman"/>
          <w:sz w:val="24"/>
          <w:szCs w:val="24"/>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C85A89" w:rsidRPr="00CD608F" w:rsidRDefault="00733DE2" w:rsidP="009A3308">
      <w:pPr>
        <w:spacing w:after="0" w:line="240" w:lineRule="auto"/>
        <w:ind w:firstLine="709"/>
        <w:jc w:val="both"/>
        <w:rPr>
          <w:rFonts w:ascii="Times New Roman" w:hAnsi="Times New Roman"/>
          <w:sz w:val="24"/>
          <w:szCs w:val="24"/>
        </w:rPr>
      </w:pPr>
      <w:r>
        <w:rPr>
          <w:rFonts w:ascii="Times New Roman" w:hAnsi="Times New Roman"/>
          <w:sz w:val="24"/>
          <w:szCs w:val="24"/>
        </w:rPr>
        <w:t>39</w:t>
      </w:r>
      <w:r w:rsidR="00C85A89" w:rsidRPr="00CD608F">
        <w:rPr>
          <w:rFonts w:ascii="Times New Roman" w:hAnsi="Times New Roman"/>
          <w:sz w:val="24"/>
          <w:szCs w:val="24"/>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85A89" w:rsidRPr="00CD608F" w:rsidRDefault="00733DE2" w:rsidP="009A3308">
      <w:pPr>
        <w:spacing w:after="0" w:line="240" w:lineRule="auto"/>
        <w:ind w:firstLine="709"/>
        <w:jc w:val="both"/>
        <w:rPr>
          <w:rFonts w:ascii="Times New Roman" w:hAnsi="Times New Roman"/>
          <w:sz w:val="24"/>
          <w:szCs w:val="24"/>
        </w:rPr>
      </w:pPr>
      <w:r>
        <w:rPr>
          <w:rFonts w:ascii="Times New Roman" w:hAnsi="Times New Roman"/>
          <w:sz w:val="24"/>
          <w:szCs w:val="24"/>
        </w:rPr>
        <w:t>39</w:t>
      </w:r>
      <w:r w:rsidR="00C85A89" w:rsidRPr="00CD608F">
        <w:rPr>
          <w:rFonts w:ascii="Times New Roman" w:hAnsi="Times New Roman"/>
          <w:sz w:val="24"/>
          <w:szCs w:val="24"/>
        </w:rPr>
        <w:t xml:space="preserve">.2.3. Место истории в системе </w:t>
      </w:r>
      <w:r w:rsidR="00C85A89" w:rsidRPr="00CD608F">
        <w:rPr>
          <w:rFonts w:ascii="Times New Roman" w:hAnsi="Times New Roman" w:cs="Calibri"/>
          <w:color w:val="000000"/>
          <w:sz w:val="24"/>
          <w:szCs w:val="24"/>
        </w:rPr>
        <w:t xml:space="preserve">среднего </w:t>
      </w:r>
      <w:r w:rsidR="00C85A89" w:rsidRPr="00CD608F">
        <w:rPr>
          <w:rFonts w:ascii="Times New Roman" w:hAnsi="Times New Roman"/>
          <w:sz w:val="24"/>
          <w:szCs w:val="24"/>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85A89" w:rsidRPr="00CD608F" w:rsidRDefault="00733DE2" w:rsidP="009A3308">
      <w:pPr>
        <w:spacing w:after="0" w:line="240" w:lineRule="auto"/>
        <w:ind w:firstLine="709"/>
        <w:jc w:val="both"/>
        <w:rPr>
          <w:rFonts w:ascii="Times New Roman" w:hAnsi="Times New Roman"/>
          <w:sz w:val="24"/>
          <w:szCs w:val="24"/>
        </w:rPr>
      </w:pPr>
      <w:r>
        <w:rPr>
          <w:rFonts w:ascii="Times New Roman" w:hAnsi="Times New Roman"/>
          <w:sz w:val="24"/>
          <w:szCs w:val="24"/>
        </w:rPr>
        <w:t>39</w:t>
      </w:r>
      <w:r w:rsidR="00C85A89" w:rsidRPr="00CD608F">
        <w:rPr>
          <w:rFonts w:ascii="Times New Roman" w:hAnsi="Times New Roman"/>
          <w:sz w:val="24"/>
          <w:szCs w:val="24"/>
        </w:rPr>
        <w:t xml:space="preserve">.2.4. Целью школьного исторического образования является формирование и развитие личности </w:t>
      </w:r>
      <w:r w:rsidR="00C85A89" w:rsidRPr="00CD608F">
        <w:rPr>
          <w:rFonts w:ascii="Times New Roman" w:hAnsi="Times New Roman" w:cs="Calibri"/>
          <w:color w:val="000000"/>
          <w:sz w:val="24"/>
          <w:szCs w:val="24"/>
        </w:rPr>
        <w:t>обучающегося</w:t>
      </w:r>
      <w:r w:rsidR="00C85A89" w:rsidRPr="00CD608F">
        <w:rPr>
          <w:rFonts w:ascii="Times New Roman" w:hAnsi="Times New Roman"/>
          <w:sz w:val="24"/>
          <w:szCs w:val="24"/>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C85A89" w:rsidRPr="00CD608F" w:rsidRDefault="00733DE2" w:rsidP="009A3308">
      <w:pPr>
        <w:spacing w:after="0" w:line="240" w:lineRule="auto"/>
        <w:ind w:firstLine="709"/>
        <w:jc w:val="both"/>
        <w:rPr>
          <w:rFonts w:ascii="Times New Roman" w:hAnsi="Times New Roman"/>
          <w:sz w:val="24"/>
          <w:szCs w:val="24"/>
        </w:rPr>
      </w:pPr>
      <w:r>
        <w:rPr>
          <w:rFonts w:ascii="Times New Roman" w:hAnsi="Times New Roman"/>
          <w:sz w:val="24"/>
          <w:szCs w:val="24"/>
        </w:rPr>
        <w:t>39</w:t>
      </w:r>
      <w:r w:rsidR="00C85A89" w:rsidRPr="00CD608F">
        <w:rPr>
          <w:rFonts w:ascii="Times New Roman" w:hAnsi="Times New Roman"/>
          <w:sz w:val="24"/>
          <w:szCs w:val="24"/>
        </w:rPr>
        <w:t>.2.5. </w:t>
      </w:r>
      <w:r w:rsidR="00C85A89" w:rsidRPr="00CD608F">
        <w:rPr>
          <w:rFonts w:ascii="Times New Roman" w:hAnsi="Times New Roman"/>
          <w:position w:val="1"/>
          <w:sz w:val="24"/>
          <w:szCs w:val="24"/>
        </w:rPr>
        <w:t>Задачами изучения истории являются:</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освоение систематических знаний об истории России и всеобщей истории XX – начала XXI вв.;</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lastRenderedPageBreak/>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развитие практики применения знаний и умений в социальной среде, общественной деятельности, межкультурном общении.</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.2.6. Общее число часов, рекомендованных для изучения истории, – 136, в 10–11 классах по 2 часа в неделю при 34 учебных неделях. </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.2.7. Последовательность изучения тем в рамках программы по истории в пределах одного класса может варьироваться.</w:t>
      </w:r>
    </w:p>
    <w:p w:rsidR="00C85A89" w:rsidRPr="00CD608F" w:rsidRDefault="00733DE2" w:rsidP="009A3308">
      <w:pPr>
        <w:suppressAutoHyphens/>
        <w:spacing w:after="0" w:line="240" w:lineRule="auto"/>
        <w:ind w:firstLine="709"/>
        <w:rPr>
          <w:rFonts w:ascii="Times New Roman" w:hAnsi="Times New Roman"/>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.3. Содержание обучения в 10 классе.</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.3.1. Всеобщая история. 1914–1945 гг.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.3.1.1. Мир накануне и в годы Первой мировой войны.</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.3.1.1.1.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.3.1.1.2. 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.3.1.2. Мир в 1918–1939 гг. </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.3.1.2.1. От войны к миру.</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.3.1.2.2. Страны Европы и Северной Америки в 1920–1930-е гг.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w:t>
      </w:r>
      <w:r w:rsidRPr="00CD608F">
        <w:rPr>
          <w:rFonts w:ascii="Times New Roman" w:hAnsi="Times New Roman"/>
          <w:sz w:val="24"/>
          <w:szCs w:val="24"/>
          <w:lang w:eastAsia="zh-CN"/>
        </w:rPr>
        <w:lastRenderedPageBreak/>
        <w:t>кризиса. «Новый курс» Ф.Д. Рузвельта (цель, мероприятия, итоги). Кейнсианство. Государственное регулирование экономики.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.3.1.2.3. Страны Азии, Латинской Америки в 1918–1930-е гг.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.3.1.2.4. Международные отношения в 1920–1930-х гг.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.3.1.2.5. Развитие культуры в 1914–1930-х гг.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.3.1.3. Вторая мировая война. </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w:t>
      </w:r>
      <w:r w:rsidR="00C85A89" w:rsidRPr="00CD608F">
        <w:rPr>
          <w:rFonts w:ascii="Times New Roman" w:hAnsi="Times New Roman"/>
          <w:sz w:val="24"/>
          <w:szCs w:val="24"/>
          <w:lang w:eastAsia="zh-CN"/>
        </w:rPr>
        <w:lastRenderedPageBreak/>
        <w:t>в Югославии.</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.3.1.3.5. 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.3.1.4. Обобщение.</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.3.2. История России. 1914–1945 гг.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Введение. Россия в начале ХХ в.</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.3.2.1. Россия в годы Первой мировой войны и Великой российской революции (1914–1922 гг.).</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.3.2.1.2. Россия в Первой мировой войне (1914–1918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.3.2.1.3. Великая российская революция (1917–1922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CD608F">
        <w:rPr>
          <w:sz w:val="24"/>
          <w:szCs w:val="24"/>
          <w:lang w:eastAsia="zh-CN"/>
        </w:rPr>
        <w:t xml:space="preserve"> </w:t>
      </w:r>
      <w:r w:rsidRPr="00CD608F">
        <w:rPr>
          <w:rFonts w:ascii="Times New Roman" w:hAnsi="Times New Roman"/>
          <w:sz w:val="24"/>
          <w:szCs w:val="24"/>
          <w:lang w:eastAsia="zh-CN"/>
        </w:rPr>
        <w:t xml:space="preserve">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w:t>
      </w:r>
      <w:r w:rsidRPr="00CD608F">
        <w:rPr>
          <w:rFonts w:ascii="Times New Roman" w:hAnsi="Times New Roman"/>
          <w:sz w:val="24"/>
          <w:szCs w:val="24"/>
          <w:lang w:eastAsia="zh-CN"/>
        </w:rPr>
        <w:lastRenderedPageBreak/>
        <w:t>г. В. И. Ленин как политический деятель.</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.3.2.1.4. Первые революционные преобразования большевиков.</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.3.2.1.5. Гражданская война и ее последствия.</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Причины победы Красной Армии в Гражданской войне. </w:t>
      </w:r>
      <w:r w:rsidRPr="00CD608F">
        <w:rPr>
          <w:rFonts w:ascii="Times New Roman" w:hAnsi="Times New Roman"/>
          <w:sz w:val="24"/>
          <w:szCs w:val="24"/>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.3.2.1.6. Идеология и культура Советской России периода Гражданской войны.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.3.2.1.7. Наш край в 1914–1922 гг. </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.3.2.2. Советский Союз в 1920–1930-е гг. </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.3.2.2.1. СССР в годы нэпа (1921–1928 гг.).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w:t>
      </w:r>
      <w:r w:rsidRPr="00CD608F">
        <w:rPr>
          <w:rFonts w:ascii="Times New Roman" w:hAnsi="Times New Roman"/>
          <w:sz w:val="24"/>
          <w:szCs w:val="24"/>
          <w:lang w:eastAsia="zh-CN"/>
        </w:rPr>
        <w:lastRenderedPageBreak/>
        <w:t>Труда (1927 г., с 1938 г. – Герой Социалистического Труда).</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.3.2.2.2. Советский Союз в 1929–1941 гг.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«Великий перелом». Перестройка экономики на основе </w:t>
      </w:r>
      <w:r w:rsidRPr="00CD608F">
        <w:rPr>
          <w:rFonts w:ascii="Times New Roman" w:hAnsi="Times New Roman"/>
          <w:sz w:val="24"/>
          <w:szCs w:val="24"/>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Советская социальная и национальная политика 1930-х гг. Пропаганда и реальные достижения. Конституция СССР 1936 г.</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.3.2.2.3. Культурное пространство советского общества в 1920–1930-е гг.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lastRenderedPageBreak/>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.3.2.2.4. Внешняя политика СССР в 1920–1930-е гг.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.3.2.2.5. Наш край в 1920–1930-е гг. </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.3.2.3. Великая Отечественная война (1941–1945 гг.) </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.3.2.3.1. Первый период войны (июнь 1941 – осень 1942 г.)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Начало массового сопротивления врагу. Восстания в нацистских лагерях. Развертывание партизанского движения.</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.3.2.3.2. Коренной перелом в ходе войны (осень 1942–1943 гг.)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w:t>
      </w:r>
      <w:r w:rsidRPr="00CD608F">
        <w:rPr>
          <w:rFonts w:ascii="Times New Roman" w:hAnsi="Times New Roman"/>
          <w:sz w:val="24"/>
          <w:szCs w:val="24"/>
          <w:lang w:eastAsia="zh-CN"/>
        </w:rPr>
        <w:lastRenderedPageBreak/>
        <w:t>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.3.2.3.3. Человек и война: единство фронта и тыла.</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.3.2.3.4. Победа СССР в Великой Отечественной войне. Окончание Второй мировой войны (1944 – сентябрь 1945 гг.)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Создание ООН. Осуждение главных военных преступников. Нюрнбергский и Токийский судебные процессы.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.3.2.3.5. Наш край в 1941–1945 гг. </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.3.2.4. Обобщение.</w:t>
      </w:r>
    </w:p>
    <w:p w:rsidR="00C85A89" w:rsidRPr="00CD608F" w:rsidRDefault="00733DE2" w:rsidP="009A3308">
      <w:pPr>
        <w:suppressAutoHyphens/>
        <w:spacing w:after="0" w:line="240" w:lineRule="auto"/>
        <w:ind w:firstLine="709"/>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.4. Содержание обучения в 11 классе.</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.4.1. Всеобщая история. 1945–2022 гг. </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.4.1.1. 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lastRenderedPageBreak/>
        <w:t>39</w:t>
      </w:r>
      <w:r w:rsidR="00C85A89" w:rsidRPr="00CD608F">
        <w:rPr>
          <w:rFonts w:ascii="Times New Roman" w:hAnsi="Times New Roman"/>
          <w:sz w:val="24"/>
          <w:szCs w:val="24"/>
          <w:lang w:eastAsia="zh-CN"/>
        </w:rPr>
        <w:t xml:space="preserve">.4.1.2. Страны Северной Америки и Европы во второй половине ХХ – начале XXI в.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.4.1.2.1.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C85A89" w:rsidRPr="00CD608F">
        <w:rPr>
          <w:rFonts w:ascii="Times New Roman" w:hAnsi="Times New Roman"/>
          <w:sz w:val="24"/>
          <w:szCs w:val="24"/>
          <w:lang w:eastAsia="zh-CN"/>
        </w:rPr>
        <w:softHyphen/>
        <w:t xml:space="preserve">наме). Внешняя политика США во второй половине ХХ – </w:t>
      </w:r>
      <w:r w:rsidR="00C85A89" w:rsidRPr="00CD608F">
        <w:rPr>
          <w:rFonts w:ascii="Times New Roman" w:hAnsi="Times New Roman"/>
          <w:sz w:val="24"/>
          <w:szCs w:val="24"/>
          <w:lang w:eastAsia="zh-CN"/>
        </w:rPr>
        <w:softHyphen/>
        <w:t>начале XXI в. Развитие отношений с СССР, Российской Федерацией.</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.4.1.2.2. Страны Западной Европы. Экономическая и полити</w:t>
      </w:r>
      <w:r w:rsidR="00C85A89" w:rsidRPr="00CD608F">
        <w:rPr>
          <w:rFonts w:ascii="Times New Roman" w:hAnsi="Times New Roman"/>
          <w:sz w:val="24"/>
          <w:szCs w:val="24"/>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00C85A89" w:rsidRPr="00CD608F">
        <w:rPr>
          <w:rFonts w:ascii="Times New Roman" w:hAnsi="Times New Roman"/>
          <w:sz w:val="24"/>
          <w:szCs w:val="24"/>
          <w:lang w:eastAsia="zh-CN"/>
        </w:rPr>
        <w:softHyphen/>
        <w:t xml:space="preserve">модель» социально-экономического развития. </w:t>
      </w:r>
      <w:r w:rsidR="00C85A89" w:rsidRPr="00CD608F">
        <w:rPr>
          <w:rFonts w:ascii="Times New Roman" w:hAnsi="Times New Roman"/>
          <w:spacing w:val="-4"/>
          <w:sz w:val="24"/>
          <w:szCs w:val="24"/>
          <w:lang w:eastAsia="zh-CN"/>
        </w:rPr>
        <w:t>Падение диктатур в Греции, Португалии, Испании. Экономические кризисы 1970-х –</w:t>
      </w:r>
      <w:r w:rsidR="00C85A89" w:rsidRPr="00CD608F">
        <w:rPr>
          <w:rFonts w:ascii="Times New Roman" w:hAnsi="Times New Roman"/>
          <w:sz w:val="24"/>
          <w:szCs w:val="24"/>
          <w:lang w:eastAsia="zh-CN"/>
        </w:rPr>
        <w:t xml:space="preserve"> начала 1980-х гг. Неоконсерватизм. Европейский союз.</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.4.1.2.3. 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.4.1.3. Страны Азии, Африки во второй половине ХХ – начале XXI вв.: проблемы и пути модернизации.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Обретение независимости и выбор путей развития странами Азии и Африки.</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.4.1.3.1.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.4.1.3.2. 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.4.1.3.3. 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w:t>
      </w:r>
      <w:r w:rsidR="00C85A89" w:rsidRPr="00CD608F">
        <w:rPr>
          <w:rFonts w:ascii="Times New Roman" w:hAnsi="Times New Roman"/>
          <w:sz w:val="24"/>
          <w:szCs w:val="24"/>
          <w:lang w:eastAsia="zh-CN"/>
        </w:rPr>
        <w:lastRenderedPageBreak/>
        <w:t>юге Африки и ее падение. Сепаратизм. Гражданские войны и этнические конфликты в Африке.</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.4.1.4. Страны Латинской Америки во второй половине ХХ – начале XXI вв.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.4.1.5. 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.4.1.6. Развитие науки и культуры во второй половине ХХ – начале XXI вв.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.4.1.7. Современный мир.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C85A89" w:rsidRPr="00CD608F" w:rsidRDefault="00733DE2" w:rsidP="009A3308">
      <w:pPr>
        <w:suppressAutoHyphens/>
        <w:spacing w:after="0" w:line="240" w:lineRule="auto"/>
        <w:ind w:firstLine="709"/>
        <w:jc w:val="both"/>
        <w:rPr>
          <w:rFonts w:ascii="Times New Roman" w:hAnsi="Times New Roman"/>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.4.1.8. Обобщение.</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.4.2. История России. 1945–2022 гг.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Введение.</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.4.2.1. СССР в 1945–1991 гг. </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.4.2.1.1. СССР в 1945–1953 гг.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w:t>
      </w:r>
      <w:r w:rsidRPr="00CD608F">
        <w:rPr>
          <w:rFonts w:ascii="Times New Roman" w:hAnsi="Times New Roman"/>
          <w:sz w:val="24"/>
          <w:szCs w:val="24"/>
          <w:lang w:eastAsia="zh-CN"/>
        </w:rPr>
        <w:lastRenderedPageBreak/>
        <w:t>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.4.2.1.2. СССР в середине 1950-х – первой половине 1960-х гг.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.4.2.1.3. Советское государство и общество в середине 1960-х – начале 1980-х гг.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lastRenderedPageBreak/>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Л.И. Брежнев в оценках современников и историков.</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.4.2.1.4. Политика перестройки. Распад СССР (1985–1991 гг.).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w:t>
      </w:r>
      <w:r w:rsidRPr="00CD608F">
        <w:rPr>
          <w:rFonts w:ascii="Times New Roman" w:hAnsi="Times New Roman"/>
          <w:sz w:val="24"/>
          <w:szCs w:val="24"/>
          <w:lang w:eastAsia="zh-CN"/>
        </w:rPr>
        <w:lastRenderedPageBreak/>
        <w:t>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Реакция мирового сообщества на распад СССР. Россия как преемник СССР на международной арене.</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.4.2.1.5. Наш край в 1945–1991 гг. </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.4.2.1.6. Обобщение.</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.4.2.2. Российская Федерация в 1992–2022 гг.</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.4.2.2.1. Становление новой России (1992–1999 гг.).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.4.2.2.2. Россия в ХХI в.: вызовы времени и задачи модернизации.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w:t>
      </w:r>
      <w:r w:rsidRPr="00CD608F">
        <w:rPr>
          <w:rFonts w:ascii="Times New Roman" w:hAnsi="Times New Roman"/>
          <w:sz w:val="24"/>
          <w:szCs w:val="24"/>
          <w:lang w:eastAsia="zh-CN"/>
        </w:rPr>
        <w:lastRenderedPageBreak/>
        <w:t>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w:t>
      </w:r>
      <w:r w:rsidRPr="00CD608F">
        <w:rPr>
          <w:rFonts w:ascii="Times New Roman" w:hAnsi="Times New Roman"/>
          <w:sz w:val="24"/>
          <w:szCs w:val="24"/>
          <w:lang w:eastAsia="zh-CN"/>
        </w:rPr>
        <w:lastRenderedPageBreak/>
        <w:t>политических и экономических санкций против России и их последствия.</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.4.2.2.3. Наш край в 1992–2022 гг. </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.4.2.3. Итоговое обобщение. </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 Планируемые результаты освоения программы по истории на уровне среднего общего образования.</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.5.1. К важнейшим </w:t>
      </w:r>
      <w:r w:rsidR="00C85A89" w:rsidRPr="00CD608F">
        <w:rPr>
          <w:rFonts w:ascii="Times New Roman" w:hAnsi="Times New Roman"/>
          <w:bCs/>
          <w:sz w:val="24"/>
          <w:szCs w:val="24"/>
          <w:lang w:eastAsia="zh-CN"/>
        </w:rPr>
        <w:t xml:space="preserve">личностным результатам </w:t>
      </w:r>
      <w:r w:rsidR="00C85A89" w:rsidRPr="00CD608F">
        <w:rPr>
          <w:rFonts w:ascii="Times New Roman" w:hAnsi="Times New Roman"/>
          <w:sz w:val="24"/>
          <w:szCs w:val="24"/>
          <w:lang w:eastAsia="zh-CN"/>
        </w:rPr>
        <w:t>изучения истории относятся:</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C85A89" w:rsidRPr="00CD608F" w:rsidRDefault="00C85A89" w:rsidP="009A3308">
      <w:pPr>
        <w:suppressAutoHyphens/>
        <w:spacing w:after="0" w:line="240" w:lineRule="auto"/>
        <w:jc w:val="both"/>
        <w:rPr>
          <w:rFonts w:ascii="Times New Roman" w:hAnsi="Times New Roman"/>
          <w:b/>
          <w:sz w:val="24"/>
          <w:szCs w:val="24"/>
          <w:lang w:eastAsia="zh-CN"/>
        </w:rPr>
      </w:pPr>
      <w:r w:rsidRPr="00CD608F">
        <w:rPr>
          <w:rFonts w:ascii="Times New Roman" w:hAnsi="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w:t>
      </w:r>
      <w:r w:rsidRPr="00CD608F">
        <w:rPr>
          <w:rFonts w:ascii="Times New Roman" w:hAnsi="Times New Roman"/>
          <w:sz w:val="24"/>
          <w:szCs w:val="24"/>
          <w:lang w:eastAsia="zh-CN"/>
        </w:rPr>
        <w:lastRenderedPageBreak/>
        <w:t xml:space="preserve">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C85A89" w:rsidRPr="00CD608F" w:rsidRDefault="00733DE2" w:rsidP="009A3308">
      <w:pPr>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.5.2. В результате изучения истории на уровне </w:t>
      </w:r>
      <w:r w:rsidR="00C85A89" w:rsidRPr="00CD608F">
        <w:rPr>
          <w:rFonts w:ascii="Times New Roman" w:hAnsi="Times New Roman" w:cs="Calibri"/>
          <w:color w:val="000000"/>
          <w:sz w:val="24"/>
          <w:szCs w:val="24"/>
        </w:rPr>
        <w:t xml:space="preserve">среднего </w:t>
      </w:r>
      <w:r w:rsidR="00C85A89" w:rsidRPr="00CD608F">
        <w:rPr>
          <w:rFonts w:ascii="Times New Roman" w:hAnsi="Times New Roman"/>
          <w:sz w:val="24"/>
          <w:szCs w:val="24"/>
          <w:lang w:eastAsia="zh-CN"/>
        </w:rPr>
        <w:t xml:space="preserve">общего образования у обучающегося будут сформированы </w:t>
      </w:r>
      <w:r w:rsidR="00C85A89" w:rsidRPr="00CD608F">
        <w:rPr>
          <w:rFonts w:ascii="Times New Roman" w:hAnsi="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.5.2.1. У обучающегося будут сформированы следующие базовые логические действия как часть </w:t>
      </w:r>
      <w:r w:rsidR="00C85A89" w:rsidRPr="00CD608F">
        <w:rPr>
          <w:rFonts w:ascii="Times New Roman" w:hAnsi="Times New Roman"/>
          <w:bCs/>
          <w:sz w:val="24"/>
          <w:szCs w:val="24"/>
          <w:lang w:eastAsia="zh-CN"/>
        </w:rPr>
        <w:t>познавательных универсальных учебных действий</w:t>
      </w:r>
      <w:r w:rsidR="00C85A89" w:rsidRPr="00CD608F">
        <w:rPr>
          <w:rFonts w:ascii="Times New Roman" w:hAnsi="Times New Roman"/>
          <w:sz w:val="24"/>
          <w:szCs w:val="24"/>
          <w:lang w:eastAsia="zh-CN"/>
        </w:rPr>
        <w:t>:</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формулировать проблему, вопрос, требующий решения;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устанавливать существенный признак или основания для сравнения, классификации и обобщения;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определять цели деятельности, задавать параметры и критерии их достижения;</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 выявлять закономерные черты и противоречия в рассматриваемых явлениях;</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разрабатывать план решения проблемы с учетом анализа имеющихся ресурсов;</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вносить коррективы в деятельность, оценивать соответствие результатов целям.</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.5.2.2. У обучающегося будут сформированы следующие базовые исследовательские действия как часть </w:t>
      </w:r>
      <w:r w:rsidR="00C85A89" w:rsidRPr="00CD608F">
        <w:rPr>
          <w:rFonts w:ascii="Times New Roman" w:hAnsi="Times New Roman"/>
          <w:bCs/>
          <w:sz w:val="24"/>
          <w:szCs w:val="24"/>
          <w:lang w:eastAsia="zh-CN"/>
        </w:rPr>
        <w:t>познавательных универсальных учебных действий</w:t>
      </w:r>
      <w:r w:rsidR="00C85A89" w:rsidRPr="00CD608F">
        <w:rPr>
          <w:rFonts w:ascii="Times New Roman" w:hAnsi="Times New Roman"/>
          <w:sz w:val="24"/>
          <w:szCs w:val="24"/>
          <w:lang w:eastAsia="zh-CN"/>
        </w:rPr>
        <w:t>:</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определять познавательную задачу;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намечать путь ее решения и осуществлять подбор исторического материала, объекта;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владеть навыками учебно-исследовательской и проектной деятельности;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осуществлять анализ объекта в соответствии с принципом историзма, основными </w:t>
      </w:r>
      <w:r w:rsidRPr="00CD608F">
        <w:rPr>
          <w:rFonts w:ascii="Times New Roman" w:hAnsi="Times New Roman"/>
          <w:sz w:val="24"/>
          <w:szCs w:val="24"/>
          <w:lang w:eastAsia="zh-CN"/>
        </w:rPr>
        <w:lastRenderedPageBreak/>
        <w:t xml:space="preserve">процедурами исторического познания;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систематизировать и обобщать исторические факты (в том числе в форме таблиц, схем);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выявлять характерные признаки исторических явлений;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раскрывать причинно-следственные связи событий прошлого и настоящего;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сравнивать события, ситуации, определяя основания для сравнения, выявляя общие черты и различия;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формулировать и обосновывать выводы;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соотносить полученный результат с имеющимся историческим знанием;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определять новизну и обоснованность полученного результата;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.5.2.3. У обучающегося будут сформированы умения работать с информацией как часть </w:t>
      </w:r>
      <w:r w:rsidR="00C85A89" w:rsidRPr="00CD608F">
        <w:rPr>
          <w:rFonts w:ascii="Times New Roman" w:hAnsi="Times New Roman"/>
          <w:bCs/>
          <w:sz w:val="24"/>
          <w:szCs w:val="24"/>
          <w:lang w:eastAsia="zh-CN"/>
        </w:rPr>
        <w:t>познавательных универсальных учебных действий</w:t>
      </w:r>
      <w:r w:rsidR="00C85A89" w:rsidRPr="00CD608F">
        <w:rPr>
          <w:rFonts w:ascii="Times New Roman" w:hAnsi="Times New Roman"/>
          <w:sz w:val="24"/>
          <w:szCs w:val="24"/>
          <w:lang w:eastAsia="zh-CN"/>
        </w:rPr>
        <w:t>:</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рассматривать комплексы источников, выявляя совпадения и различия их свидетельств;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.5.2.4. У обучающегося будут сформированы умения общения как часть </w:t>
      </w:r>
      <w:r w:rsidR="00C85A89" w:rsidRPr="00CD608F">
        <w:rPr>
          <w:rFonts w:ascii="Times New Roman" w:hAnsi="Times New Roman"/>
          <w:bCs/>
          <w:sz w:val="24"/>
          <w:szCs w:val="24"/>
          <w:lang w:eastAsia="zh-CN"/>
        </w:rPr>
        <w:t>коммуникативных универсальных учебных действий</w:t>
      </w:r>
      <w:r w:rsidR="00C85A89" w:rsidRPr="00CD608F">
        <w:rPr>
          <w:rFonts w:ascii="Times New Roman" w:hAnsi="Times New Roman"/>
          <w:sz w:val="24"/>
          <w:szCs w:val="24"/>
          <w:lang w:eastAsia="zh-CN"/>
        </w:rPr>
        <w:t>:</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представлять особенности взаимодействия людей в исторических обществах и современном мире;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излагать и аргументировать свою точку зрения в устном высказывании, письменном тексте;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аргументированно вести диалог, уметь смягчать конфликтные ситуации.</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.5.2.5. У обучающегося будут сформированы умения совместной деятельности: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определять свое участие в общей работе и координировать свои действия с другими членами команды;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проявлять творчество и инициативу в индивидуальной и командной работе; </w:t>
      </w:r>
    </w:p>
    <w:p w:rsidR="00C85A89" w:rsidRPr="00CD608F" w:rsidRDefault="00C85A89" w:rsidP="009A3308">
      <w:pPr>
        <w:suppressAutoHyphens/>
        <w:spacing w:after="0" w:line="240" w:lineRule="auto"/>
        <w:ind w:firstLine="709"/>
        <w:jc w:val="both"/>
        <w:rPr>
          <w:sz w:val="24"/>
          <w:szCs w:val="24"/>
          <w:lang w:eastAsia="zh-CN"/>
        </w:rPr>
      </w:pPr>
      <w:r w:rsidRPr="00CD608F">
        <w:rPr>
          <w:rFonts w:ascii="Times New Roman" w:hAnsi="Times New Roman"/>
          <w:sz w:val="24"/>
          <w:szCs w:val="24"/>
          <w:lang w:eastAsia="zh-CN"/>
        </w:rPr>
        <w:t>оценивать полученные результаты и свой вклад в общую работу.</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.5.2.6. У обучающегося будут сформированы умения в части </w:t>
      </w:r>
      <w:r w:rsidR="00C85A89" w:rsidRPr="00CD608F">
        <w:rPr>
          <w:rFonts w:ascii="Times New Roman" w:hAnsi="Times New Roman"/>
          <w:bCs/>
          <w:sz w:val="24"/>
          <w:szCs w:val="24"/>
          <w:lang w:eastAsia="zh-CN"/>
        </w:rPr>
        <w:t>регулятивных универсальных учебных действий</w:t>
      </w:r>
      <w:r w:rsidR="00C85A89" w:rsidRPr="00CD608F">
        <w:rPr>
          <w:rFonts w:ascii="Times New Roman" w:hAnsi="Times New Roman"/>
          <w:sz w:val="24"/>
          <w:szCs w:val="24"/>
          <w:lang w:eastAsia="zh-CN"/>
        </w:rPr>
        <w:t>:</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w:t>
      </w:r>
      <w:r w:rsidRPr="00CD608F">
        <w:rPr>
          <w:rFonts w:ascii="Times New Roman" w:hAnsi="Times New Roman"/>
          <w:sz w:val="24"/>
          <w:szCs w:val="24"/>
          <w:lang w:eastAsia="zh-CN"/>
        </w:rPr>
        <w:lastRenderedPageBreak/>
        <w:t>возникших трудностей;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.5.3. </w:t>
      </w:r>
      <w:r w:rsidR="00C85A89" w:rsidRPr="00CD608F">
        <w:rPr>
          <w:rFonts w:ascii="Times New Roman" w:hAnsi="Times New Roman"/>
          <w:bCs/>
          <w:sz w:val="24"/>
          <w:szCs w:val="24"/>
          <w:lang w:eastAsia="zh-CN"/>
        </w:rPr>
        <w:t xml:space="preserve">Предметные результаты освоения программы по истории на уровне </w:t>
      </w:r>
      <w:r w:rsidR="00C85A89" w:rsidRPr="00CD608F">
        <w:rPr>
          <w:rFonts w:ascii="Times New Roman" w:hAnsi="Times New Roman"/>
          <w:sz w:val="24"/>
          <w:szCs w:val="24"/>
          <w:lang w:eastAsia="zh-CN"/>
        </w:rPr>
        <w:t>среднего</w:t>
      </w:r>
      <w:r w:rsidR="00C85A89" w:rsidRPr="00CD608F">
        <w:rPr>
          <w:rFonts w:ascii="Times New Roman" w:hAnsi="Times New Roman"/>
          <w:bCs/>
          <w:sz w:val="24"/>
          <w:szCs w:val="24"/>
          <w:lang w:eastAsia="zh-CN"/>
        </w:rPr>
        <w:t xml:space="preserve"> общего образования </w:t>
      </w:r>
      <w:r w:rsidR="00C85A89" w:rsidRPr="00CD608F">
        <w:rPr>
          <w:rFonts w:ascii="Times New Roman" w:hAnsi="Times New Roman"/>
          <w:sz w:val="24"/>
          <w:szCs w:val="24"/>
          <w:lang w:eastAsia="zh-CN"/>
        </w:rPr>
        <w:t>должны обеспечивать:</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lastRenderedPageBreak/>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.5.4.1. Предметные результаты освоения базового учебного курса «История России»: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.5.4.2. Предметные результаты освоения базового учебного курса «Всеобщая история»:</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3) Вторая мировая война: причины, участники, основные сражения, итоги;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4) Власть и общество в годы войны. Решающий вклад СССР в Победу;</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.5.5. Предметные результаты изучения истории в </w:t>
      </w:r>
      <w:r w:rsidR="00C85A89" w:rsidRPr="00CD608F">
        <w:rPr>
          <w:rFonts w:ascii="Times New Roman" w:hAnsi="Times New Roman"/>
          <w:bCs/>
          <w:sz w:val="24"/>
          <w:szCs w:val="24"/>
          <w:lang w:eastAsia="zh-CN"/>
        </w:rPr>
        <w:t>10 классе.</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lastRenderedPageBreak/>
        <w:t>39</w:t>
      </w:r>
      <w:r w:rsidR="00C85A89" w:rsidRPr="00CD608F">
        <w:rPr>
          <w:rFonts w:ascii="Times New Roman" w:hAnsi="Times New Roman"/>
          <w:sz w:val="24"/>
          <w:szCs w:val="24"/>
          <w:lang w:eastAsia="zh-CN"/>
        </w:rPr>
        <w:t>.5.5.1.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называть наиболее значимые события истории России 1914–1945 гг., объяснять их особую значимость для истории нашей страны;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используя знания по истории России и всемирной истории 1914–1945 гг., выявлять попытки фальсификации истории;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C85A89" w:rsidRPr="00CD608F" w:rsidRDefault="00C85A89" w:rsidP="009A3308">
      <w:pPr>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CD608F">
        <w:rPr>
          <w:rFonts w:ascii="Times New Roman" w:hAnsi="Times New Roman" w:cs="Calibri"/>
          <w:color w:val="000000"/>
          <w:sz w:val="24"/>
          <w:szCs w:val="24"/>
        </w:rPr>
        <w:t>обучающиеся</w:t>
      </w:r>
      <w:r w:rsidRPr="00CD608F">
        <w:rPr>
          <w:rFonts w:ascii="Times New Roman" w:hAnsi="Times New Roman"/>
          <w:sz w:val="24"/>
          <w:szCs w:val="24"/>
          <w:lang w:eastAsia="zh-CN"/>
        </w:rPr>
        <w:t xml:space="preserve"> должны осознать величие личности человека, влияние его деятельности на ход истории.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называть имена наиболее выдающихся деятелей истории России 1914–1945 гг., события, процессы, в которых они участвовали;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w:t>
      </w:r>
      <w:r w:rsidRPr="00CD608F">
        <w:rPr>
          <w:rFonts w:ascii="Times New Roman" w:hAnsi="Times New Roman"/>
          <w:sz w:val="24"/>
          <w:szCs w:val="24"/>
          <w:lang w:eastAsia="zh-CN"/>
        </w:rPr>
        <w:lastRenderedPageBreak/>
        <w:t>художественной и научно-популярной литературе, визуальных материалах и других;</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представлять результаты самостоятельного изучения исторической информации из истории России и всемирной ис</w:t>
      </w:r>
      <w:r w:rsidRPr="00CD608F">
        <w:rPr>
          <w:rFonts w:ascii="Times New Roman" w:hAnsi="Times New Roman"/>
          <w:sz w:val="24"/>
          <w:szCs w:val="24"/>
          <w:lang w:eastAsia="zh-CN"/>
        </w:rPr>
        <w:softHyphen/>
        <w:t>тории 1914–1945 гг. в форме сложного плана, конспекта, реферата;</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обобщать историческую информацию по истории России и зарубежных стран 1914–1945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на основе изучения исторического материала устанавливать исторические аналогии.</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соотносить события истории родного края, истории России и зарубежных стран 1914–1945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определять современников исторических событий, явлений, процессов истории России и человечества в целом 1914–1945 гг.</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различать виды письменных исторических источников по истории России и всемирной истории 1914–1945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использовать исторические письменные источники при аргументации дискуссионных точек зрения;</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знать и использовать правила информационной безопасности при поиске исторической информации;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на основе знаний по истории самостоятельно подбирать достоверные визуальные </w:t>
      </w:r>
      <w:r w:rsidRPr="00CD608F">
        <w:rPr>
          <w:rFonts w:ascii="Times New Roman" w:hAnsi="Times New Roman"/>
          <w:sz w:val="24"/>
          <w:szCs w:val="24"/>
          <w:lang w:eastAsia="zh-CN"/>
        </w:rPr>
        <w:lastRenderedPageBreak/>
        <w:t>источники исторической информации, иллюстрирующие сущностные признаки исторических событий, явлений, процессов;</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представлять историческую информацию в виде таблиц, графиков, схем, диаграмм;</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lastRenderedPageBreak/>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активно участвовать в дискуссиях, не допуская умаления подвига народа при защите Отечества.</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.5.5.11.1. По учебному курсу «История России»: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.5.5.11.2 По учебному курсу «Всеобщая история»:</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lastRenderedPageBreak/>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3) Вторая мировая война: причины, участники, основные сражения, итоги;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4) Власть и общество в годы войны. Решающий вклад СССР в Победу.</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предметных результатов включает следующий перечень знаний и умений: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указывать хронологические рамки основных периодов отечественной и всеобщей истории 1914–1945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называть даты важнейших событий и процессов отечественной и всеобщей истории 1914–1945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выявлять синхронность исторических процессов отечественной и всеобщей истории 1914–1945 гг.,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делать выводы о тенденциях развития своей страны и других стран в данный период;</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 xml:space="preserve">.5.6. Предметные результаты изучения истории в </w:t>
      </w:r>
      <w:r w:rsidR="00C85A89" w:rsidRPr="00CD608F">
        <w:rPr>
          <w:rFonts w:ascii="Times New Roman" w:hAnsi="Times New Roman"/>
          <w:bCs/>
          <w:sz w:val="24"/>
          <w:szCs w:val="24"/>
          <w:lang w:eastAsia="zh-CN"/>
        </w:rPr>
        <w:t>11 классе.</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называть наиболее значимые события истории России 1945–2022 гг., объяснять их особую значимость для истории нашей страны;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используя знания по истории России и всемирной истории 1945–2022 гг., выявлять попытки фальсификации истории;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.5.6.2.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называть имена наиболее выдающихся деятелей истории России 1945–2022 гг., события, процессы, в которых они участвовали;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lastRenderedPageBreak/>
        <w:t>характеризовать значение и последствия событий 1945–2022 гг., в которых участвовали выдающиеся исторические личности, для истории России;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jc w:val="both"/>
        <w:rPr>
          <w:rFonts w:ascii="Times New Roman" w:hAnsi="Times New Roman"/>
          <w:sz w:val="24"/>
          <w:szCs w:val="24"/>
          <w:lang w:eastAsia="zh-CN"/>
        </w:rPr>
      </w:pPr>
      <w:r w:rsidRPr="00CD608F">
        <w:rPr>
          <w:rFonts w:ascii="Times New Roman" w:hAnsi="Times New Roman"/>
          <w:sz w:val="24"/>
          <w:szCs w:val="24"/>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обобщать историческую информацию по истории России и зарубежных стран 1945–2022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на основе изучения исторического материала давать оценку возможности (корректности) </w:t>
      </w:r>
      <w:r w:rsidRPr="00CD608F">
        <w:rPr>
          <w:rFonts w:ascii="Times New Roman" w:hAnsi="Times New Roman"/>
          <w:sz w:val="24"/>
          <w:szCs w:val="24"/>
          <w:lang w:eastAsia="zh-CN"/>
        </w:rPr>
        <w:lastRenderedPageBreak/>
        <w:t>сравнения событий, явлений, процессов, взглядов исторических деятелей истории России и зарубежных стран в 1945–2022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на основе изучения исторического материала устанавливать исторические аналогии.</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соотносить события истории родного края, истории России и зарубежных стран 1945–2022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определять современников исторических событий, явлений, процессов истории России и человечества в целом 1945–2022 гг.</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различать виды письменных исторических источников по истории России и всемирной истории 1945–2022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использовать исторические письменные источники при аргументации дискуссионных точек зрения;</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w:t>
      </w:r>
      <w:r w:rsidRPr="00CD608F">
        <w:rPr>
          <w:rFonts w:ascii="Times New Roman" w:hAnsi="Times New Roman"/>
          <w:sz w:val="24"/>
          <w:szCs w:val="24"/>
          <w:lang w:eastAsia="zh-CN"/>
        </w:rPr>
        <w:lastRenderedPageBreak/>
        <w:t>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знать и использовать правила информационной безопасности при поиске исторической информации;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w:t>
      </w:r>
      <w:r w:rsidRPr="00CD608F">
        <w:rPr>
          <w:rFonts w:ascii="Times New Roman" w:hAnsi="Times New Roman"/>
          <w:sz w:val="24"/>
          <w:szCs w:val="24"/>
          <w:lang w:eastAsia="zh-CN"/>
        </w:rPr>
        <w:lastRenderedPageBreak/>
        <w:t>источников и источников исторической информации;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представлять историческую информацию в виде таблиц, графиков, схем, диаграмм;</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активно участвовать в дискуссиях, не допуская умаления подвига народа при защите Отечества.</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39</w:t>
      </w:r>
      <w:r w:rsidR="00C85A89" w:rsidRPr="00CD608F">
        <w:rPr>
          <w:rFonts w:ascii="Times New Roman" w:hAnsi="Times New Roman"/>
          <w:sz w:val="24"/>
          <w:szCs w:val="24"/>
          <w:lang w:eastAsia="zh-CN"/>
        </w:rPr>
        <w:t>.5.6.11.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bidi="hi-IN"/>
        </w:rPr>
        <w:lastRenderedPageBreak/>
        <w:t>39</w:t>
      </w:r>
      <w:r w:rsidR="00C85A89" w:rsidRPr="00CD608F">
        <w:rPr>
          <w:rFonts w:ascii="Times New Roman" w:hAnsi="Times New Roman"/>
          <w:sz w:val="24"/>
          <w:szCs w:val="24"/>
          <w:lang w:eastAsia="zh-CN" w:bidi="hi-IN"/>
        </w:rPr>
        <w:t>.5.6.11.1.</w:t>
      </w:r>
      <w:r w:rsidR="00C85A89" w:rsidRPr="00CD608F">
        <w:rPr>
          <w:rFonts w:ascii="Times New Roman" w:hAnsi="Times New Roman"/>
          <w:sz w:val="24"/>
          <w:szCs w:val="24"/>
          <w:lang w:eastAsia="zh-CN"/>
        </w:rPr>
        <w:t xml:space="preserve"> По учебному курсу «История России»:</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C85A89" w:rsidRPr="00CD608F" w:rsidRDefault="00733D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bidi="hi-IN"/>
        </w:rPr>
        <w:t>39</w:t>
      </w:r>
      <w:r w:rsidR="00C85A89" w:rsidRPr="00CD608F">
        <w:rPr>
          <w:rFonts w:ascii="Times New Roman" w:hAnsi="Times New Roman"/>
          <w:sz w:val="24"/>
          <w:szCs w:val="24"/>
          <w:lang w:eastAsia="zh-CN" w:bidi="hi-IN"/>
        </w:rPr>
        <w:t xml:space="preserve">.5.6.11.2. </w:t>
      </w:r>
      <w:r w:rsidR="00C85A89" w:rsidRPr="00CD608F">
        <w:rPr>
          <w:rFonts w:ascii="Times New Roman" w:hAnsi="Times New Roman"/>
          <w:sz w:val="24"/>
          <w:szCs w:val="24"/>
          <w:lang w:eastAsia="zh-CN"/>
        </w:rPr>
        <w:t>По учебному курсу «Всеобщая история»:</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3) Современный мир: глобализация и деглобализация. Геополитический кризис 2022 г. и его влияние на мировую систему.</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указывать хронологические рамки основных периодов отечественной и всеобщей истории 1945–2022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называть даты важнейших событий и процессов отечественной и всеобщей истории 1945–2022 гг.;</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C85A89" w:rsidRPr="00CD608F" w:rsidRDefault="00C85A89" w:rsidP="009A3308">
      <w:pPr>
        <w:suppressAutoHyphens/>
        <w:spacing w:after="0" w:line="240" w:lineRule="auto"/>
        <w:ind w:firstLine="709"/>
        <w:jc w:val="both"/>
        <w:rPr>
          <w:rFonts w:ascii="Times New Roman" w:hAnsi="Times New Roman"/>
          <w:b/>
          <w:sz w:val="24"/>
          <w:szCs w:val="24"/>
          <w:lang w:eastAsia="zh-CN"/>
        </w:rPr>
      </w:pPr>
      <w:r w:rsidRPr="00CD608F">
        <w:rPr>
          <w:rFonts w:ascii="Times New Roman"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733DE2" w:rsidRDefault="00733DE2" w:rsidP="009A3308">
      <w:pPr>
        <w:suppressAutoHyphens/>
        <w:spacing w:after="0" w:line="240" w:lineRule="auto"/>
        <w:ind w:firstLine="709"/>
        <w:jc w:val="both"/>
        <w:rPr>
          <w:rFonts w:ascii="Times New Roman" w:hAnsi="Times New Roman"/>
          <w:sz w:val="24"/>
          <w:szCs w:val="24"/>
          <w:lang w:eastAsia="zh-CN"/>
        </w:rPr>
      </w:pPr>
    </w:p>
    <w:p w:rsidR="00C85A89" w:rsidRPr="00CD608F" w:rsidRDefault="002255E2" w:rsidP="009A3308">
      <w:pPr>
        <w:suppressAutoHyphens/>
        <w:spacing w:after="0" w:line="240" w:lineRule="auto"/>
        <w:ind w:firstLine="709"/>
        <w:jc w:val="both"/>
        <w:rPr>
          <w:rFonts w:ascii="Times New Roman" w:hAnsi="Times New Roman"/>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 Федеральная рабочая программа по учебному предмету «История» (углублённый уровень). </w:t>
      </w:r>
    </w:p>
    <w:p w:rsidR="00C85A89" w:rsidRPr="00CD608F" w:rsidRDefault="002255E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40</w:t>
      </w:r>
      <w:r w:rsidR="00C85A89" w:rsidRPr="00CD608F">
        <w:rPr>
          <w:rFonts w:ascii="Times New Roman" w:hAnsi="Times New Roman"/>
          <w:sz w:val="24"/>
          <w:szCs w:val="24"/>
        </w:rPr>
        <w:t>.1. 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C85A89" w:rsidRPr="00CD608F" w:rsidRDefault="002255E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40</w:t>
      </w:r>
      <w:r w:rsidR="00C85A89" w:rsidRPr="00CD608F">
        <w:rPr>
          <w:rFonts w:ascii="Times New Roman" w:hAnsi="Times New Roman"/>
          <w:sz w:val="24"/>
          <w:szCs w:val="24"/>
        </w:rPr>
        <w:t>.2.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5A89" w:rsidRPr="00CD608F" w:rsidRDefault="002255E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40</w:t>
      </w:r>
      <w:r w:rsidR="00C85A89" w:rsidRPr="00CD608F">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5A89" w:rsidRPr="00CD608F" w:rsidRDefault="002255E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40</w:t>
      </w:r>
      <w:r w:rsidR="00C85A89" w:rsidRPr="00CD608F">
        <w:rPr>
          <w:rFonts w:ascii="Times New Roman" w:hAnsi="Times New Roman"/>
          <w:sz w:val="24"/>
          <w:szCs w:val="24"/>
        </w:rPr>
        <w:t>.4.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5A89" w:rsidRPr="00CD608F" w:rsidRDefault="002255E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40</w:t>
      </w:r>
      <w:r w:rsidR="00C85A89" w:rsidRPr="00CD608F">
        <w:rPr>
          <w:rFonts w:ascii="Times New Roman" w:hAnsi="Times New Roman"/>
          <w:sz w:val="24"/>
          <w:szCs w:val="24"/>
        </w:rPr>
        <w:t>.5. Пояснительная записка.</w:t>
      </w:r>
    </w:p>
    <w:p w:rsidR="00C85A89" w:rsidRPr="00CD608F" w:rsidRDefault="002255E2" w:rsidP="009A3308">
      <w:pPr>
        <w:spacing w:after="0" w:line="240" w:lineRule="auto"/>
        <w:ind w:firstLine="709"/>
        <w:jc w:val="both"/>
        <w:rPr>
          <w:rFonts w:ascii="Times New Roman" w:hAnsi="Times New Roman"/>
          <w:sz w:val="24"/>
          <w:szCs w:val="24"/>
        </w:rPr>
      </w:pPr>
      <w:r>
        <w:rPr>
          <w:rFonts w:ascii="Times New Roman" w:hAnsi="Times New Roman"/>
          <w:sz w:val="24"/>
          <w:szCs w:val="24"/>
        </w:rPr>
        <w:t>40</w:t>
      </w:r>
      <w:r w:rsidR="00C85A89" w:rsidRPr="00CD608F">
        <w:rPr>
          <w:rFonts w:ascii="Times New Roman" w:hAnsi="Times New Roman"/>
          <w:sz w:val="24"/>
          <w:szCs w:val="24"/>
        </w:rPr>
        <w:t xml:space="preserve">.5.1. 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w:t>
      </w:r>
      <w:r w:rsidR="00C85A89" w:rsidRPr="00CD608F">
        <w:rPr>
          <w:rFonts w:ascii="Times New Roman" w:hAnsi="Times New Roman" w:cs="Calibri"/>
          <w:color w:val="000000"/>
          <w:sz w:val="24"/>
          <w:szCs w:val="24"/>
        </w:rPr>
        <w:t>рабочей</w:t>
      </w:r>
      <w:r w:rsidR="00C85A89" w:rsidRPr="00CD608F">
        <w:rPr>
          <w:rFonts w:ascii="Times New Roman" w:hAnsi="Times New Roman"/>
          <w:sz w:val="24"/>
          <w:szCs w:val="24"/>
        </w:rPr>
        <w:t xml:space="preserve"> программы воспитания.</w:t>
      </w:r>
    </w:p>
    <w:p w:rsidR="00C85A89" w:rsidRPr="00CD608F" w:rsidRDefault="002255E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40</w:t>
      </w:r>
      <w:r w:rsidR="00C85A89" w:rsidRPr="00CD608F">
        <w:rPr>
          <w:rFonts w:ascii="Times New Roman" w:hAnsi="Times New Roman"/>
          <w:sz w:val="24"/>
          <w:szCs w:val="24"/>
        </w:rPr>
        <w:t xml:space="preserve">.5.2.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C85A89" w:rsidRPr="00CD608F" w:rsidRDefault="002255E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40</w:t>
      </w:r>
      <w:r w:rsidR="00C85A89" w:rsidRPr="00CD608F">
        <w:rPr>
          <w:rFonts w:ascii="Times New Roman" w:hAnsi="Times New Roman"/>
          <w:sz w:val="24"/>
          <w:szCs w:val="24"/>
        </w:rPr>
        <w:t xml:space="preserve">.5.3.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w:t>
      </w:r>
      <w:r w:rsidR="00C85A89" w:rsidRPr="00CD608F">
        <w:rPr>
          <w:rFonts w:ascii="Times New Roman" w:hAnsi="Times New Roman"/>
          <w:sz w:val="24"/>
          <w:szCs w:val="24"/>
        </w:rPr>
        <w:lastRenderedPageBreak/>
        <w:t xml:space="preserve">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C85A89" w:rsidRPr="00CD608F" w:rsidRDefault="002255E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40</w:t>
      </w:r>
      <w:r w:rsidR="00C85A89" w:rsidRPr="00CD608F">
        <w:rPr>
          <w:rFonts w:ascii="Times New Roman" w:hAnsi="Times New Roman"/>
          <w:sz w:val="24"/>
          <w:szCs w:val="24"/>
        </w:rPr>
        <w:t>.5.4.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C85A89" w:rsidRPr="00CD608F" w:rsidRDefault="002255E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40</w:t>
      </w:r>
      <w:r w:rsidR="00C85A89" w:rsidRPr="00CD608F">
        <w:rPr>
          <w:rFonts w:ascii="Times New Roman" w:hAnsi="Times New Roman"/>
          <w:sz w:val="24"/>
          <w:szCs w:val="24"/>
        </w:rPr>
        <w:t>.5.5. Задачи изучения истории на всех уровнях общего образования определяются федеральными государственными образовательными стандартами.</w:t>
      </w:r>
    </w:p>
    <w:p w:rsidR="00C85A89" w:rsidRPr="00CD608F" w:rsidRDefault="002255E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40</w:t>
      </w:r>
      <w:r w:rsidR="00C85A89" w:rsidRPr="00CD608F">
        <w:rPr>
          <w:rFonts w:ascii="Times New Roman" w:hAnsi="Times New Roman"/>
          <w:sz w:val="24"/>
          <w:szCs w:val="24"/>
        </w:rPr>
        <w:t>.5.6.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углубление социализации обучающихся, формирование гражданской ответственности и социальной культуры, </w:t>
      </w:r>
      <w:r w:rsidRPr="00CD608F">
        <w:rPr>
          <w:rFonts w:ascii="Times New Roman" w:hAnsi="Times New Roman"/>
          <w:position w:val="1"/>
          <w:sz w:val="24"/>
          <w:szCs w:val="24"/>
        </w:rPr>
        <w:t>соответствующей</w:t>
      </w:r>
      <w:r w:rsidRPr="00CD608F">
        <w:rPr>
          <w:rFonts w:ascii="Times New Roman" w:hAnsi="Times New Roman"/>
          <w:sz w:val="24"/>
          <w:szCs w:val="24"/>
        </w:rPr>
        <w:t xml:space="preserve"> условиям современного мира;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освоение систематических знаний об истории России и всеобщей истории XX–XXI вв.;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формирование исторического мышления, то есть способности расс</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практики применения знаний и умений в социальной среде, общественной деятельности, межкультурном общении;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C85A89" w:rsidRPr="00CD608F" w:rsidRDefault="002255E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40</w:t>
      </w:r>
      <w:r w:rsidR="00C85A89" w:rsidRPr="00CD608F">
        <w:rPr>
          <w:rFonts w:ascii="Times New Roman" w:hAnsi="Times New Roman"/>
          <w:sz w:val="24"/>
          <w:szCs w:val="24"/>
        </w:rPr>
        <w:t xml:space="preserve">.5.7. Общее число часов, рекомендованных для изучения истории на углублённом уровне, – </w:t>
      </w:r>
      <w:r w:rsidR="00C85A89" w:rsidRPr="00CD608F">
        <w:rPr>
          <w:rFonts w:ascii="Times New Roman" w:hAnsi="Times New Roman"/>
          <w:position w:val="1"/>
          <w:sz w:val="24"/>
          <w:szCs w:val="24"/>
        </w:rPr>
        <w:t>272 часа: в 10 классе – 136 часов (4 часа в неделю), в 11 классе – 136 часов (4 часа в неделю).</w:t>
      </w:r>
    </w:p>
    <w:p w:rsidR="00C85A89" w:rsidRPr="00CD608F" w:rsidRDefault="002255E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40</w:t>
      </w:r>
      <w:r w:rsidR="00C85A89" w:rsidRPr="00CD608F">
        <w:rPr>
          <w:rFonts w:ascii="Times New Roman" w:hAnsi="Times New Roman"/>
          <w:sz w:val="24"/>
          <w:szCs w:val="24"/>
        </w:rPr>
        <w:t>.5.8.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C85A89" w:rsidRPr="00CD608F" w:rsidRDefault="00C85A89" w:rsidP="009A3308">
      <w:pPr>
        <w:spacing w:after="0" w:line="240" w:lineRule="auto"/>
        <w:contextualSpacing/>
        <w:jc w:val="right"/>
        <w:rPr>
          <w:rFonts w:ascii="Times New Roman" w:hAnsi="Times New Roman"/>
          <w:sz w:val="24"/>
          <w:szCs w:val="24"/>
        </w:rPr>
      </w:pPr>
      <w:r w:rsidRPr="00CD608F">
        <w:rPr>
          <w:rFonts w:ascii="Times New Roman" w:hAnsi="Times New Roman"/>
          <w:sz w:val="24"/>
          <w:szCs w:val="24"/>
        </w:rPr>
        <w:t>Таблица 1</w:t>
      </w:r>
    </w:p>
    <w:p w:rsidR="00C85A89" w:rsidRPr="00CD608F" w:rsidRDefault="00C85A89" w:rsidP="009A3308">
      <w:pPr>
        <w:spacing w:after="0" w:line="240" w:lineRule="auto"/>
        <w:jc w:val="center"/>
        <w:rPr>
          <w:rFonts w:ascii="Times New Roman" w:hAnsi="Times New Roman"/>
          <w:bCs/>
          <w:sz w:val="24"/>
          <w:szCs w:val="24"/>
        </w:rPr>
      </w:pPr>
      <w:r w:rsidRPr="00CD608F">
        <w:rPr>
          <w:rFonts w:ascii="Times New Roman" w:hAnsi="Times New Roman"/>
          <w:bCs/>
          <w:sz w:val="24"/>
          <w:szCs w:val="24"/>
        </w:rPr>
        <w:lastRenderedPageBreak/>
        <w:t xml:space="preserve">Распределение учебных часов по учебным курсам отечественной </w:t>
      </w:r>
    </w:p>
    <w:p w:rsidR="00C85A89" w:rsidRPr="00CD608F" w:rsidRDefault="00C85A89" w:rsidP="009A3308">
      <w:pPr>
        <w:spacing w:after="0" w:line="240" w:lineRule="auto"/>
        <w:jc w:val="center"/>
        <w:rPr>
          <w:rFonts w:ascii="Times New Roman" w:hAnsi="Times New Roman"/>
          <w:bCs/>
          <w:sz w:val="24"/>
          <w:szCs w:val="24"/>
        </w:rPr>
      </w:pPr>
      <w:r w:rsidRPr="00CD608F">
        <w:rPr>
          <w:rFonts w:ascii="Times New Roman" w:hAnsi="Times New Roman"/>
          <w:bCs/>
          <w:sz w:val="24"/>
          <w:szCs w:val="24"/>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C85A89" w:rsidRPr="00CD608F"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85A89" w:rsidRPr="00CD608F" w:rsidRDefault="00C85A89" w:rsidP="009A3308">
            <w:pPr>
              <w:spacing w:after="0" w:line="240" w:lineRule="auto"/>
              <w:jc w:val="center"/>
              <w:rPr>
                <w:rFonts w:ascii="Times New Roman" w:hAnsi="Times New Roman"/>
                <w:bCs/>
                <w:sz w:val="24"/>
                <w:szCs w:val="24"/>
              </w:rPr>
            </w:pPr>
            <w:r w:rsidRPr="00CD608F">
              <w:rPr>
                <w:rFonts w:ascii="Times New Roman" w:hAnsi="Times New Roman"/>
                <w:bCs/>
                <w:sz w:val="24"/>
                <w:szCs w:val="24"/>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85A89" w:rsidRPr="00CD608F" w:rsidRDefault="00C85A89" w:rsidP="009A3308">
            <w:pPr>
              <w:spacing w:after="0" w:line="240" w:lineRule="auto"/>
              <w:jc w:val="center"/>
              <w:rPr>
                <w:rFonts w:ascii="Times New Roman" w:hAnsi="Times New Roman"/>
                <w:bCs/>
                <w:sz w:val="24"/>
                <w:szCs w:val="24"/>
              </w:rPr>
            </w:pPr>
            <w:r w:rsidRPr="00CD608F">
              <w:rPr>
                <w:rFonts w:ascii="Times New Roman" w:hAnsi="Times New Roman"/>
                <w:bCs/>
                <w:sz w:val="24"/>
                <w:szCs w:val="24"/>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85A89" w:rsidRPr="00CD608F" w:rsidRDefault="00C85A89" w:rsidP="009A3308">
            <w:pPr>
              <w:spacing w:after="0" w:line="240" w:lineRule="auto"/>
              <w:jc w:val="center"/>
              <w:rPr>
                <w:rFonts w:ascii="Times New Roman" w:hAnsi="Times New Roman"/>
                <w:bCs/>
                <w:sz w:val="24"/>
                <w:szCs w:val="24"/>
              </w:rPr>
            </w:pPr>
            <w:r w:rsidRPr="00CD608F">
              <w:rPr>
                <w:rFonts w:ascii="Times New Roman" w:hAnsi="Times New Roman"/>
                <w:bCs/>
                <w:sz w:val="24"/>
                <w:szCs w:val="24"/>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85A89" w:rsidRPr="00CD608F" w:rsidRDefault="00C85A89" w:rsidP="009A3308">
            <w:pPr>
              <w:spacing w:after="0" w:line="240" w:lineRule="auto"/>
              <w:jc w:val="center"/>
              <w:rPr>
                <w:rFonts w:ascii="Times New Roman" w:hAnsi="Times New Roman"/>
                <w:bCs/>
                <w:sz w:val="24"/>
                <w:szCs w:val="24"/>
              </w:rPr>
            </w:pPr>
            <w:r w:rsidRPr="00CD608F">
              <w:rPr>
                <w:rFonts w:ascii="Times New Roman" w:hAnsi="Times New Roman"/>
                <w:bCs/>
                <w:sz w:val="24"/>
                <w:szCs w:val="24"/>
              </w:rPr>
              <w:t>Обобщающее повторение по курсу «История России с древнейших времен до 1914 г.» (ч)</w:t>
            </w:r>
          </w:p>
        </w:tc>
      </w:tr>
      <w:tr w:rsidR="00C85A89" w:rsidRPr="00CD608F"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85A89" w:rsidRPr="00CD608F" w:rsidRDefault="00C85A89" w:rsidP="009A3308">
            <w:pPr>
              <w:spacing w:after="0" w:line="240" w:lineRule="auto"/>
              <w:jc w:val="center"/>
              <w:rPr>
                <w:rFonts w:ascii="Times New Roman" w:hAnsi="Times New Roman"/>
                <w:sz w:val="24"/>
                <w:szCs w:val="24"/>
              </w:rPr>
            </w:pPr>
            <w:r w:rsidRPr="00CD608F">
              <w:rPr>
                <w:rFonts w:ascii="Times New Roman" w:hAnsi="Times New Roman"/>
                <w:sz w:val="24"/>
                <w:szCs w:val="24"/>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85A89" w:rsidRPr="00CD608F" w:rsidRDefault="00C85A89" w:rsidP="009A3308">
            <w:pPr>
              <w:spacing w:after="0" w:line="240" w:lineRule="auto"/>
              <w:jc w:val="center"/>
              <w:rPr>
                <w:rFonts w:ascii="Times New Roman" w:hAnsi="Times New Roman"/>
                <w:sz w:val="24"/>
                <w:szCs w:val="24"/>
              </w:rPr>
            </w:pPr>
            <w:r w:rsidRPr="00CD608F">
              <w:rPr>
                <w:rFonts w:ascii="Times New Roman" w:hAnsi="Times New Roman"/>
                <w:sz w:val="24"/>
                <w:szCs w:val="24"/>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85A89" w:rsidRPr="00CD608F" w:rsidRDefault="00C85A89" w:rsidP="009A3308">
            <w:pPr>
              <w:spacing w:after="0" w:line="240" w:lineRule="auto"/>
              <w:jc w:val="center"/>
              <w:rPr>
                <w:rFonts w:ascii="Times New Roman" w:hAnsi="Times New Roman"/>
                <w:sz w:val="24"/>
                <w:szCs w:val="24"/>
              </w:rPr>
            </w:pPr>
            <w:r w:rsidRPr="00CD608F">
              <w:rPr>
                <w:rFonts w:ascii="Times New Roman" w:hAnsi="Times New Roman"/>
                <w:sz w:val="24"/>
                <w:szCs w:val="24"/>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85A89" w:rsidRPr="00CD608F" w:rsidRDefault="00C85A89" w:rsidP="009A3308">
            <w:pPr>
              <w:spacing w:after="0" w:line="240" w:lineRule="auto"/>
              <w:jc w:val="center"/>
              <w:rPr>
                <w:rFonts w:ascii="Times New Roman" w:hAnsi="Times New Roman"/>
                <w:sz w:val="24"/>
                <w:szCs w:val="24"/>
              </w:rPr>
            </w:pPr>
            <w:r w:rsidRPr="00CD608F">
              <w:rPr>
                <w:rFonts w:ascii="Times New Roman" w:hAnsi="Times New Roman"/>
                <w:sz w:val="24"/>
                <w:szCs w:val="24"/>
              </w:rPr>
              <w:t>–</w:t>
            </w:r>
          </w:p>
        </w:tc>
      </w:tr>
      <w:tr w:rsidR="00C85A89" w:rsidRPr="00CD608F" w:rsidTr="00AB275F">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85A89" w:rsidRPr="00CD608F" w:rsidRDefault="00C85A89" w:rsidP="009A3308">
            <w:pPr>
              <w:spacing w:after="0" w:line="240" w:lineRule="auto"/>
              <w:jc w:val="center"/>
              <w:rPr>
                <w:rFonts w:ascii="Times New Roman" w:hAnsi="Times New Roman"/>
                <w:sz w:val="24"/>
                <w:szCs w:val="24"/>
              </w:rPr>
            </w:pPr>
            <w:r w:rsidRPr="00CD608F">
              <w:rPr>
                <w:rFonts w:ascii="Times New Roman" w:hAnsi="Times New Roman"/>
                <w:sz w:val="24"/>
                <w:szCs w:val="24"/>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85A89" w:rsidRPr="00CD608F" w:rsidRDefault="00C85A89" w:rsidP="009A3308">
            <w:pPr>
              <w:spacing w:after="0" w:line="240" w:lineRule="auto"/>
              <w:jc w:val="center"/>
              <w:rPr>
                <w:rFonts w:ascii="Times New Roman" w:hAnsi="Times New Roman"/>
                <w:sz w:val="24"/>
                <w:szCs w:val="24"/>
              </w:rPr>
            </w:pPr>
            <w:r w:rsidRPr="00CD608F">
              <w:rPr>
                <w:rFonts w:ascii="Times New Roman" w:hAnsi="Times New Roman"/>
                <w:sz w:val="24"/>
                <w:szCs w:val="24"/>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85A89" w:rsidRPr="00CD608F" w:rsidRDefault="00C85A89" w:rsidP="009A3308">
            <w:pPr>
              <w:spacing w:after="0" w:line="240" w:lineRule="auto"/>
              <w:jc w:val="center"/>
              <w:rPr>
                <w:rFonts w:ascii="Times New Roman" w:hAnsi="Times New Roman"/>
                <w:sz w:val="24"/>
                <w:szCs w:val="24"/>
              </w:rPr>
            </w:pPr>
            <w:r w:rsidRPr="00CD608F">
              <w:rPr>
                <w:rFonts w:ascii="Times New Roman" w:hAnsi="Times New Roman"/>
                <w:sz w:val="24"/>
                <w:szCs w:val="24"/>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85A89" w:rsidRPr="00CD608F" w:rsidRDefault="00C85A89" w:rsidP="009A3308">
            <w:pPr>
              <w:spacing w:after="0" w:line="240" w:lineRule="auto"/>
              <w:jc w:val="center"/>
              <w:rPr>
                <w:rFonts w:ascii="Times New Roman" w:hAnsi="Times New Roman"/>
                <w:sz w:val="24"/>
                <w:szCs w:val="24"/>
              </w:rPr>
            </w:pPr>
            <w:r w:rsidRPr="00CD608F">
              <w:rPr>
                <w:rFonts w:ascii="Times New Roman" w:hAnsi="Times New Roman"/>
                <w:sz w:val="24"/>
                <w:szCs w:val="24"/>
              </w:rPr>
              <w:t>34</w:t>
            </w:r>
          </w:p>
        </w:tc>
      </w:tr>
    </w:tbl>
    <w:p w:rsidR="00C85A89" w:rsidRPr="00CD608F" w:rsidRDefault="00C85A89" w:rsidP="009A3308">
      <w:pPr>
        <w:suppressAutoHyphens/>
        <w:spacing w:line="240" w:lineRule="auto"/>
        <w:contextualSpacing/>
        <w:jc w:val="both"/>
        <w:rPr>
          <w:rFonts w:ascii="Times New Roman" w:hAnsi="Times New Roman"/>
          <w:sz w:val="24"/>
          <w:szCs w:val="24"/>
        </w:rPr>
      </w:pPr>
    </w:p>
    <w:p w:rsidR="00C85A89" w:rsidRPr="00CD608F" w:rsidRDefault="002255E2" w:rsidP="009A3308">
      <w:pPr>
        <w:suppressAutoHyphens/>
        <w:spacing w:after="0" w:line="240" w:lineRule="auto"/>
        <w:ind w:firstLine="709"/>
        <w:contextualSpacing/>
        <w:jc w:val="both"/>
        <w:rPr>
          <w:rFonts w:ascii="Times New Roman" w:hAnsi="Times New Roman"/>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.6. Содержание обучения в 10 классе. </w:t>
      </w:r>
    </w:p>
    <w:p w:rsidR="00C85A89" w:rsidRPr="00CD608F" w:rsidRDefault="002255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.6.1. Всеобщая история. 1914–1945 гг. </w:t>
      </w:r>
    </w:p>
    <w:p w:rsidR="00C85A89" w:rsidRPr="00CD608F" w:rsidRDefault="002255E2" w:rsidP="009A3308">
      <w:pPr>
        <w:suppressAutoHyphens/>
        <w:spacing w:after="0" w:line="240" w:lineRule="auto"/>
        <w:ind w:firstLine="709"/>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.6.1.1. 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.6.1.2. 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.6.1.3. Мир в 1918–1939 гг.</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.6.1.3.1. От войны к миру.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.6.1.3.2. Страны Европы и Северной Америки в 1920–1930</w:t>
      </w:r>
      <w:r w:rsidR="00C85A89" w:rsidRPr="00CD608F">
        <w:rPr>
          <w:rFonts w:ascii="Times New Roman" w:hAnsi="Times New Roman"/>
          <w:sz w:val="24"/>
          <w:szCs w:val="24"/>
          <w:lang w:eastAsia="zh-CN"/>
        </w:rPr>
        <w:noBreakHyphen/>
        <w:t>е гг.</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lastRenderedPageBreak/>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.6.1.3.3. Страны Азии в 1918–1930-х гг.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.6.1.3.4. Страны Латинской Америки в первой трети ХХ в.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Мексиканская революция. Реформы и революционные движения в латиноамериканских странах. Народный фронт в Чили.</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.6.1.3.5. Международные отношения в 1920–1930-х гг.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Версальская система и реалии 1920-х гг. Планы Дауэса и Юнга. Советское государство в международных отношениях в 1920</w:t>
      </w:r>
      <w:r w:rsidRPr="00CD608F">
        <w:rPr>
          <w:rFonts w:ascii="Times New Roman" w:hAnsi="Times New Roman"/>
          <w:sz w:val="24"/>
          <w:szCs w:val="24"/>
          <w:lang w:eastAsia="zh-CN"/>
        </w:rPr>
        <w:noBreakHyphen/>
        <w:t xml:space="preserve">х гг. Пакт Бриана–Келлога. «Эра пацифизма».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.6.1.3.6. Развитие культуры в 1914–1930-х гг.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.6.1.4. Вторая мировая война (рекомендуется изучать данную тему объединенно с темой «Великая Отечественная война (1941–1945)» курса истории России).</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w:t>
      </w:r>
      <w:r w:rsidRPr="00CD608F">
        <w:rPr>
          <w:rFonts w:ascii="Times New Roman" w:hAnsi="Times New Roman"/>
          <w:sz w:val="24"/>
          <w:szCs w:val="24"/>
          <w:lang w:eastAsia="zh-CN"/>
        </w:rPr>
        <w:lastRenderedPageBreak/>
        <w:t xml:space="preserve">Балканы.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.6.1.5. Обобщение.</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.6.2. История России. 1914–1945 гг.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.6.2.1. Введение. Периодизация и общая характеристика истории России 1914–1945 гг.</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.6.2.2. Россия в годы Первой мировой войны и Великой российской революции.</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.6.2.2.1. Россия в Первой мировой войне (1914–1918).</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.6.2.2.2. Великая российская революция 1917–1922 гг. 1917 год: от Февраля к Октябрю.</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Понятие Великой российской революции, продолжавшейся от свержения самодержавия до </w:t>
      </w:r>
      <w:r w:rsidRPr="00CD608F">
        <w:rPr>
          <w:rFonts w:ascii="Times New Roman" w:hAnsi="Times New Roman"/>
          <w:sz w:val="24"/>
          <w:szCs w:val="24"/>
          <w:lang w:eastAsia="zh-CN"/>
        </w:rPr>
        <w:lastRenderedPageBreak/>
        <w:t xml:space="preserve">создания Советского Союза. Три основных этапа: Февральская революция, Октябрьская революция, Гражданская война.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.6.2.2.3. Первые революционные преобразования большевиков.</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Созыв и разгон Учредительного собрания.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Первая Конституция РСФСР 1918 г.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.6.2.2.4. Гражданская война и ее последствия.</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CD608F">
        <w:rPr>
          <w:rFonts w:ascii="Times New Roman" w:hAnsi="Times New Roman"/>
          <w:sz w:val="24"/>
          <w:szCs w:val="24"/>
          <w:lang w:eastAsia="zh-CN"/>
        </w:rPr>
        <w:softHyphen/>
        <w:t xml:space="preserve">отряды и белые реквизиции.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lastRenderedPageBreak/>
        <w:t>40</w:t>
      </w:r>
      <w:r w:rsidR="00C85A89" w:rsidRPr="00CD608F">
        <w:rPr>
          <w:rFonts w:ascii="Times New Roman" w:hAnsi="Times New Roman"/>
          <w:sz w:val="24"/>
          <w:szCs w:val="24"/>
          <w:lang w:eastAsia="zh-CN"/>
        </w:rPr>
        <w:t>.6.2.2.5. Идеология и культура Советской России периода Гражданской войны.</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Проблема массовой детской беспризорности. Влияние военной обстановки на психологию населения.</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.6.2.2.6. Наш край в 1914–1922 гг.</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.6.2.3. Советский Союз в 1920–1930-е гг.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.6.2.3.1. СССР в годы нэпа (1921–1928).</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sidRPr="00CD608F">
        <w:rPr>
          <w:rFonts w:ascii="Times New Roman" w:hAnsi="Times New Roman"/>
          <w:sz w:val="24"/>
          <w:szCs w:val="24"/>
          <w:lang w:eastAsia="zh-CN"/>
        </w:rPr>
        <w:noBreakHyphen/>
        <w:t xml:space="preserve">х гг.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sidRPr="00CD608F">
        <w:rPr>
          <w:rFonts w:ascii="Times New Roman" w:hAnsi="Times New Roman"/>
          <w:sz w:val="24"/>
          <w:szCs w:val="24"/>
          <w:lang w:eastAsia="zh-CN"/>
        </w:rPr>
        <w:noBreakHyphen/>
        <w:t xml:space="preserve">х гг.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Деревенский социум: кулаки, середняки и бедняки. Сельскохозяйственные коммуны, артели и ТОЗы. Отходничество. Сдача земли в аренду.</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.6.2.3.2. Советский Союз в 1929–1941 гг.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lastRenderedPageBreak/>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Советская социальная и национальная политика 1930-х гг. Пропаганда и реальные достижения. Конституция СССР 1936 г.</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.6.2.3.3. Культурное пространство советского общества в 1920–1930-е гг.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Литература и кинематограф 1930-х гг. Культура русского зарубежья.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Возвращение к традиционным ценностям в середине 1930</w:t>
      </w:r>
      <w:r w:rsidRPr="00CD608F">
        <w:rPr>
          <w:rFonts w:ascii="Times New Roman" w:hAnsi="Times New Roman"/>
          <w:sz w:val="24"/>
          <w:szCs w:val="24"/>
          <w:lang w:eastAsia="zh-CN"/>
        </w:rPr>
        <w:noBreakHyphen/>
        <w:t>х гг. Досуг в городе. Парки культуры и отдыха. ВСХВ в Москве. Образцовые универмаги. Пионерия и комсомол. Военно-</w:t>
      </w:r>
      <w:r w:rsidRPr="00CD608F">
        <w:rPr>
          <w:rFonts w:ascii="Times New Roman" w:hAnsi="Times New Roman"/>
          <w:sz w:val="24"/>
          <w:szCs w:val="24"/>
          <w:lang w:eastAsia="zh-CN"/>
        </w:rPr>
        <w:lastRenderedPageBreak/>
        <w:t>спортивные организации. Материнство и детство в 1930</w:t>
      </w:r>
      <w:r w:rsidRPr="00CD608F">
        <w:rPr>
          <w:rFonts w:ascii="Times New Roman" w:hAnsi="Times New Roman"/>
          <w:sz w:val="24"/>
          <w:szCs w:val="24"/>
          <w:lang w:eastAsia="zh-CN"/>
        </w:rPr>
        <w:noBreakHyphen/>
        <w:t>е гг. Жизнь в деревне. Трудодни. Единоличники. Личные подсобные хозяйства колхозников.</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.6.2.3.4. Внешняя политика СССР в 1920–1930-е гг.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.6.2.3.5. Наш край в 1920–1930-х гг.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.6.2.4. Великая Отечественная война (1941–1945).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.6.2.4.1. Первый период войны (июнь 1941 – осень 1942 г.).</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Блокада Ленинграда. Героизм и трагедия гражданского населения. Эвакуация ленинградцев. Дорога жизни.</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.6.2.4.2. Коренной перелом в ходе войны (осень 1942 – 1943 г.).</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Прорыв блокады Ленинграда в январе 1943 г. Значение героического сопротивления Ленинграда.</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За линией фронта. Развертывание массового партизанского движения. Антифашистское </w:t>
      </w:r>
      <w:r w:rsidRPr="00CD608F">
        <w:rPr>
          <w:rFonts w:ascii="Times New Roman" w:hAnsi="Times New Roman"/>
          <w:sz w:val="24"/>
          <w:szCs w:val="24"/>
          <w:lang w:eastAsia="zh-CN"/>
        </w:rPr>
        <w:lastRenderedPageBreak/>
        <w:t>подполье в крупных городах. Значение партизанской и подпольной борьбы для победы над врагом.</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.6.2.4.3. Человек и война: единство фронта и тыла.</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.6.2.4.4. Победа СССР в Великой Отечественной войне. Окончание Второй мировой войны (1944 – сентябрь 1945 г.).</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w:t>
      </w:r>
      <w:r w:rsidRPr="00CD608F">
        <w:rPr>
          <w:rFonts w:ascii="Times New Roman" w:hAnsi="Times New Roman"/>
          <w:sz w:val="24"/>
          <w:szCs w:val="24"/>
          <w:lang w:eastAsia="zh-CN"/>
        </w:rPr>
        <w:lastRenderedPageBreak/>
        <w:t xml:space="preserve">мира. Влияние всемирно-исторической Победы СССР на развитие национально-освободительного движения в странах Азии и Африки.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.6.2.4.5. Наш край в 1941–1945 гг.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.6.2.5. Обобщение.</w:t>
      </w:r>
    </w:p>
    <w:p w:rsidR="00C85A89" w:rsidRPr="00CD608F" w:rsidRDefault="002255E2" w:rsidP="009A3308">
      <w:pPr>
        <w:suppressAutoHyphens/>
        <w:spacing w:line="240" w:lineRule="auto"/>
        <w:ind w:firstLine="709"/>
        <w:contextualSpacing/>
        <w:jc w:val="both"/>
        <w:rPr>
          <w:rFonts w:ascii="Times New Roman" w:hAnsi="Times New Roman"/>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.7. Содержание обучения в 11 классе.</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.7.1. Всеобщая история. 1945–2022 гг.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.7.1.1. Введение.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CD608F">
        <w:rPr>
          <w:rFonts w:ascii="Times New Roman" w:hAnsi="Times New Roman"/>
          <w:sz w:val="24"/>
          <w:szCs w:val="24"/>
          <w:lang w:eastAsia="zh-CN"/>
        </w:rPr>
        <w:noBreakHyphen/>
        <w:t>х – начала 1990-х гг. в СССР и странах Центральной и Восточной Европы. Концепции нового миропорядка.</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.7.1.2. Страны Северной Америки и Европы во второй половине ХХ – начале XXI в.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CD608F">
        <w:rPr>
          <w:rFonts w:ascii="Times New Roman" w:hAnsi="Times New Roman"/>
          <w:sz w:val="24"/>
          <w:szCs w:val="24"/>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CD608F">
        <w:rPr>
          <w:rFonts w:ascii="Times New Roman" w:hAnsi="Times New Roman"/>
          <w:sz w:val="24"/>
          <w:szCs w:val="24"/>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.7.1.3. Страны Азии, Африки во второй половине ХХ – начале XXI в.: проблемы и пути модернизации.</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CD608F">
        <w:rPr>
          <w:rFonts w:ascii="Times New Roman" w:hAnsi="Times New Roman"/>
          <w:sz w:val="24"/>
          <w:szCs w:val="24"/>
          <w:lang w:eastAsia="zh-CN"/>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lastRenderedPageBreak/>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.7.1.4. Страны Латинской Америки во второй половине ХХ – начале XXI в.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.7.1.5. Международные отношения во второй половине ХХ – начале XXI в.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sidRPr="00CD608F">
        <w:rPr>
          <w:rFonts w:ascii="Times New Roman" w:hAnsi="Times New Roman"/>
          <w:sz w:val="24"/>
          <w:szCs w:val="24"/>
          <w:lang w:eastAsia="zh-CN"/>
        </w:rPr>
        <w:noBreakHyphen/>
        <w:t xml:space="preserve">х гг. Революции 1989–1991 гг. в странах Восточной Европы. Распад СССР и восточного блока.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.7.1.6. Развитие науки и культуры во второй половине ХХ – начале XXI в.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w:t>
      </w:r>
      <w:r w:rsidRPr="00CD608F">
        <w:rPr>
          <w:rFonts w:ascii="Times New Roman" w:hAnsi="Times New Roman"/>
          <w:sz w:val="24"/>
          <w:szCs w:val="24"/>
          <w:lang w:eastAsia="zh-CN"/>
        </w:rPr>
        <w:lastRenderedPageBreak/>
        <w:t xml:space="preserve">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.7.1.7. Современный мир.</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Глобализация, интеграция и проблемы национальных интересов.</w:t>
      </w:r>
    </w:p>
    <w:p w:rsidR="00C85A89" w:rsidRPr="00CD608F" w:rsidRDefault="002255E2" w:rsidP="009A3308">
      <w:pPr>
        <w:suppressAutoHyphens/>
        <w:spacing w:line="240" w:lineRule="auto"/>
        <w:ind w:firstLine="709"/>
        <w:contextualSpacing/>
        <w:jc w:val="both"/>
        <w:rPr>
          <w:rFonts w:ascii="Times New Roman" w:hAnsi="Times New Roman"/>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.7.1.8. Обобщение.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.7.2. История России. 1945–2022 гг.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.7.2.1. Введение. Периодизация и общая характеристика истории СССР, России 1945 – начала 2020-х гг.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.7.2.2. СССР в 1945–1991 гг.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.7.2.2.1. СССР в 1945–1953 гг.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Наш край в 1945 – начале 1950-х гг.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.7.2.2.2. СССР в середине 1950-х – первой половине 1960-х гг.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w:t>
      </w:r>
      <w:r w:rsidRPr="00CD608F">
        <w:rPr>
          <w:rFonts w:ascii="Times New Roman" w:hAnsi="Times New Roman"/>
          <w:sz w:val="24"/>
          <w:szCs w:val="24"/>
          <w:lang w:eastAsia="zh-CN"/>
        </w:rPr>
        <w:lastRenderedPageBreak/>
        <w:t xml:space="preserve">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Реформы в промышленности. Переход от отраслевой системы управления к совнархозам. Расширение прав союзных республик.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Наш край в 1953–1964 гг.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.7.2.2.3. Советское государство и общество в середине 1960-х – начале 1980-х гг.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w:t>
      </w:r>
      <w:r w:rsidRPr="00CD608F">
        <w:rPr>
          <w:rFonts w:ascii="Times New Roman" w:hAnsi="Times New Roman"/>
          <w:sz w:val="24"/>
          <w:szCs w:val="24"/>
          <w:lang w:eastAsia="zh-CN"/>
        </w:rPr>
        <w:lastRenderedPageBreak/>
        <w:t xml:space="preserve">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Л.И. Брежнев в оценках современников и историков.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Наш край в 1964–1985 гг. (1 час в рамках общего количества часов данной темы).</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.7.2.2.4. Политика перестройки. Распад СССР (1985–1991).</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w:t>
      </w:r>
      <w:r w:rsidRPr="00CD608F">
        <w:rPr>
          <w:rFonts w:ascii="Times New Roman" w:hAnsi="Times New Roman"/>
          <w:sz w:val="24"/>
          <w:szCs w:val="24"/>
          <w:lang w:eastAsia="zh-CN"/>
        </w:rPr>
        <w:lastRenderedPageBreak/>
        <w:t xml:space="preserve">роль «войны законов» (союзного и республиканского законодательства). Углубление политического кризиса.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Наш край в 1985–1991 гг.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.7.2.2.5. Обобщение.</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.7.2.3. Российская Федерация в 1992–2023 гг.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.7.2.3.1. Становление новой России (1992–1999 гг.).</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w:t>
      </w:r>
      <w:r w:rsidRPr="00CD608F">
        <w:rPr>
          <w:rFonts w:ascii="Times New Roman" w:hAnsi="Times New Roman"/>
          <w:sz w:val="24"/>
          <w:szCs w:val="24"/>
          <w:lang w:eastAsia="zh-CN"/>
        </w:rPr>
        <w:lastRenderedPageBreak/>
        <w:t xml:space="preserve">Чеченской Республике.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Проблемы русскоязычного населения в бывших республиках СССР.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Российская многопартийность и строительство гражданского общества. Основные политические партии и движения 1990</w:t>
      </w:r>
      <w:r w:rsidRPr="00CD608F">
        <w:rPr>
          <w:rFonts w:ascii="Times New Roman" w:hAnsi="Times New Roman"/>
          <w:sz w:val="24"/>
          <w:szCs w:val="24"/>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Наш край в 1992–1999 гг. </w:t>
      </w:r>
    </w:p>
    <w:p w:rsidR="00C85A89" w:rsidRPr="00CD608F" w:rsidRDefault="002255E2" w:rsidP="009A3308">
      <w:pPr>
        <w:suppressAutoHyphens/>
        <w:spacing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.7.2.3.2. Россия в ХХI в.: вызовы времени и задачи модернизации.</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Демографическая статистика. Снижение средней продолжительности жизни и тенденции </w:t>
      </w:r>
      <w:r w:rsidRPr="00CD608F">
        <w:rPr>
          <w:rFonts w:ascii="Times New Roman" w:hAnsi="Times New Roman"/>
          <w:sz w:val="24"/>
          <w:szCs w:val="24"/>
          <w:lang w:eastAsia="zh-CN"/>
        </w:rPr>
        <w:lastRenderedPageBreak/>
        <w:t xml:space="preserve">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Внешняя политика в конце XX – начале XXI вв.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Религия, наука и культура России в конце XX – начале XXI вв.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C85A89" w:rsidRPr="00CD608F" w:rsidRDefault="00C85A89" w:rsidP="009A3308">
      <w:pPr>
        <w:suppressAutoHyphens/>
        <w:spacing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C85A89" w:rsidRPr="00CD608F" w:rsidRDefault="00C85A89" w:rsidP="009A3308">
      <w:pPr>
        <w:suppressAutoHyphens/>
        <w:spacing w:line="240" w:lineRule="auto"/>
        <w:ind w:firstLine="709"/>
        <w:contextualSpacing/>
        <w:jc w:val="both"/>
        <w:rPr>
          <w:rFonts w:ascii="Times New Roman" w:hAnsi="Times New Roman"/>
          <w:sz w:val="24"/>
          <w:szCs w:val="24"/>
          <w:lang w:eastAsia="zh-CN"/>
        </w:rPr>
      </w:pPr>
      <w:r w:rsidRPr="00CD608F">
        <w:rPr>
          <w:rFonts w:ascii="Times New Roman" w:hAnsi="Times New Roman"/>
          <w:sz w:val="24"/>
          <w:szCs w:val="24"/>
          <w:lang w:eastAsia="zh-CN"/>
        </w:rPr>
        <w:t>Наш край в 2000 – начале 2020-х гг. (2 ч в рамках общего количества часов данной темы).</w:t>
      </w:r>
    </w:p>
    <w:p w:rsidR="00C85A89" w:rsidRPr="00CD608F" w:rsidRDefault="002255E2" w:rsidP="009A3308">
      <w:pPr>
        <w:suppressAutoHyphens/>
        <w:spacing w:line="240" w:lineRule="auto"/>
        <w:ind w:firstLine="709"/>
        <w:contextualSpacing/>
        <w:jc w:val="both"/>
        <w:rPr>
          <w:rFonts w:ascii="Times New Roman" w:hAnsi="Times New Roman"/>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.8. Обобщающее повторение по курсу «История России с древнейших времен до 1914 г.».</w:t>
      </w:r>
    </w:p>
    <w:p w:rsidR="00C85A89" w:rsidRPr="00CD608F" w:rsidRDefault="00C85A89" w:rsidP="009A3308">
      <w:pPr>
        <w:suppressAutoHyphens/>
        <w:spacing w:line="240" w:lineRule="auto"/>
        <w:ind w:firstLine="709"/>
        <w:contextualSpacing/>
        <w:jc w:val="both"/>
        <w:rPr>
          <w:rFonts w:ascii="Times New Roman" w:hAnsi="Times New Roman"/>
          <w:sz w:val="24"/>
          <w:szCs w:val="24"/>
          <w:lang w:eastAsia="zh-CN"/>
        </w:rPr>
      </w:pPr>
      <w:r w:rsidRPr="00CD608F">
        <w:rPr>
          <w:rFonts w:ascii="Times New Roman" w:hAnsi="Times New Roman"/>
          <w:sz w:val="24"/>
          <w:szCs w:val="24"/>
          <w:lang w:eastAsia="zh-CN"/>
        </w:rPr>
        <w:t xml:space="preserve">Обобщающее повторение данного учебного курса предназначено для систематизации, обобщения и углубления знаний </w:t>
      </w:r>
      <w:r w:rsidRPr="00CD608F">
        <w:rPr>
          <w:rFonts w:ascii="Times New Roman" w:hAnsi="Times New Roman"/>
          <w:sz w:val="24"/>
          <w:szCs w:val="24"/>
        </w:rPr>
        <w:t>обучающихся</w:t>
      </w:r>
      <w:r w:rsidRPr="00CD608F">
        <w:rPr>
          <w:rFonts w:ascii="Times New Roman" w:hAnsi="Times New Roman"/>
          <w:sz w:val="24"/>
          <w:szCs w:val="24"/>
          <w:lang w:eastAsia="zh-CN"/>
        </w:rPr>
        <w:t xml:space="preserve"> по истории России и истории зарубежных стран с древнейших времен до 1914 г., а также формирования и развитие у обучающихся умений, </w:t>
      </w:r>
      <w:r w:rsidRPr="00CD608F">
        <w:rPr>
          <w:rFonts w:ascii="Times New Roman" w:hAnsi="Times New Roman"/>
          <w:sz w:val="24"/>
          <w:szCs w:val="24"/>
          <w:lang w:eastAsia="zh-CN"/>
        </w:rPr>
        <w:lastRenderedPageBreak/>
        <w:t xml:space="preserve">представленных в </w:t>
      </w:r>
      <w:r w:rsidRPr="00CD608F">
        <w:rPr>
          <w:rFonts w:ascii="Times New Roman" w:hAnsi="Times New Roman"/>
          <w:sz w:val="24"/>
          <w:szCs w:val="24"/>
        </w:rPr>
        <w:t>ФГОС СОО.</w:t>
      </w:r>
      <w:r w:rsidRPr="00CD608F">
        <w:rPr>
          <w:rFonts w:ascii="Times New Roman" w:hAnsi="Times New Roman"/>
          <w:sz w:val="24"/>
          <w:szCs w:val="24"/>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C85A89" w:rsidRPr="00CD608F" w:rsidRDefault="00C85A89" w:rsidP="009A3308">
      <w:pPr>
        <w:suppressAutoHyphens/>
        <w:spacing w:line="240" w:lineRule="auto"/>
        <w:ind w:firstLine="709"/>
        <w:contextualSpacing/>
        <w:jc w:val="both"/>
        <w:rPr>
          <w:rFonts w:ascii="Times New Roman" w:hAnsi="Times New Roman"/>
          <w:sz w:val="24"/>
          <w:szCs w:val="24"/>
          <w:lang w:eastAsia="zh-CN"/>
        </w:rPr>
      </w:pPr>
      <w:r w:rsidRPr="00CD608F">
        <w:rPr>
          <w:rFonts w:ascii="Times New Roman" w:hAnsi="Times New Roman"/>
          <w:sz w:val="24"/>
          <w:szCs w:val="24"/>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Pr="00CD608F">
        <w:rPr>
          <w:rFonts w:ascii="Times New Roman" w:hAnsi="Times New Roman"/>
          <w:sz w:val="24"/>
          <w:szCs w:val="24"/>
        </w:rPr>
        <w:t>на уровне основного общего образования, что</w:t>
      </w:r>
      <w:r w:rsidRPr="00CD608F">
        <w:rPr>
          <w:rFonts w:ascii="Times New Roman" w:hAnsi="Times New Roman"/>
          <w:sz w:val="24"/>
          <w:szCs w:val="24"/>
          <w:lang w:eastAsia="zh-CN"/>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sidRPr="00CD608F">
        <w:rPr>
          <w:rFonts w:ascii="Times New Roman" w:hAnsi="Times New Roman"/>
          <w:sz w:val="24"/>
          <w:szCs w:val="24"/>
        </w:rPr>
        <w:t>обучающихся</w:t>
      </w:r>
      <w:r w:rsidRPr="00CD608F">
        <w:rPr>
          <w:rFonts w:ascii="Times New Roman" w:hAnsi="Times New Roman"/>
          <w:sz w:val="24"/>
          <w:szCs w:val="24"/>
          <w:lang w:eastAsia="zh-CN"/>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C85A89" w:rsidRPr="00CD608F" w:rsidRDefault="00C85A89" w:rsidP="009A3308">
      <w:pPr>
        <w:suppressAutoHyphens/>
        <w:spacing w:line="240" w:lineRule="auto"/>
        <w:ind w:firstLine="709"/>
        <w:contextualSpacing/>
        <w:jc w:val="both"/>
        <w:rPr>
          <w:rFonts w:ascii="Times New Roman" w:hAnsi="Times New Roman"/>
          <w:sz w:val="24"/>
          <w:szCs w:val="24"/>
          <w:lang w:eastAsia="zh-CN"/>
        </w:rPr>
      </w:pPr>
      <w:r w:rsidRPr="00CD608F">
        <w:rPr>
          <w:rFonts w:ascii="Times New Roman" w:hAnsi="Times New Roman"/>
          <w:sz w:val="24"/>
          <w:szCs w:val="24"/>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78"/>
        <w:gridCol w:w="4644"/>
      </w:tblGrid>
      <w:tr w:rsidR="00C85A89" w:rsidRPr="00CD608F" w:rsidTr="001C1D04">
        <w:tc>
          <w:tcPr>
            <w:tcW w:w="5778" w:type="dxa"/>
          </w:tcPr>
          <w:p w:rsidR="00C85A89" w:rsidRPr="00CD608F" w:rsidRDefault="00C85A89" w:rsidP="009A3308">
            <w:pPr>
              <w:suppressAutoHyphens/>
              <w:spacing w:after="0" w:line="240" w:lineRule="auto"/>
              <w:contextualSpacing/>
              <w:jc w:val="center"/>
              <w:rPr>
                <w:rFonts w:ascii="Times New Roman" w:hAnsi="Times New Roman"/>
                <w:sz w:val="24"/>
                <w:szCs w:val="24"/>
                <w:lang w:eastAsia="zh-CN"/>
              </w:rPr>
            </w:pPr>
            <w:r w:rsidRPr="00CD608F">
              <w:rPr>
                <w:rFonts w:ascii="Times New Roman" w:hAnsi="Times New Roman"/>
                <w:sz w:val="24"/>
                <w:szCs w:val="24"/>
                <w:lang w:eastAsia="zh-CN"/>
              </w:rPr>
              <w:t>Разделы</w:t>
            </w:r>
          </w:p>
        </w:tc>
        <w:tc>
          <w:tcPr>
            <w:tcW w:w="4644" w:type="dxa"/>
          </w:tcPr>
          <w:p w:rsidR="00C85A89" w:rsidRPr="00CD608F" w:rsidRDefault="00C85A89" w:rsidP="009A3308">
            <w:pPr>
              <w:suppressAutoHyphens/>
              <w:spacing w:after="0" w:line="240" w:lineRule="auto"/>
              <w:contextualSpacing/>
              <w:jc w:val="center"/>
              <w:rPr>
                <w:rFonts w:ascii="Times New Roman" w:hAnsi="Times New Roman"/>
                <w:sz w:val="24"/>
                <w:szCs w:val="24"/>
                <w:lang w:eastAsia="zh-CN"/>
              </w:rPr>
            </w:pPr>
            <w:r w:rsidRPr="00CD608F">
              <w:rPr>
                <w:rFonts w:ascii="Times New Roman" w:hAnsi="Times New Roman"/>
                <w:sz w:val="24"/>
                <w:szCs w:val="24"/>
                <w:lang w:eastAsia="zh-CN"/>
              </w:rPr>
              <w:t>Количество часов</w:t>
            </w:r>
          </w:p>
        </w:tc>
      </w:tr>
      <w:tr w:rsidR="00C85A89" w:rsidRPr="00CD608F" w:rsidTr="001C1D04">
        <w:tc>
          <w:tcPr>
            <w:tcW w:w="5778" w:type="dxa"/>
          </w:tcPr>
          <w:p w:rsidR="00C85A89" w:rsidRPr="00CD608F" w:rsidRDefault="00C85A89" w:rsidP="009A3308">
            <w:pPr>
              <w:suppressAutoHyphens/>
              <w:spacing w:after="0" w:line="240" w:lineRule="auto"/>
              <w:contextualSpacing/>
              <w:rPr>
                <w:rFonts w:ascii="Times New Roman" w:hAnsi="Times New Roman"/>
                <w:sz w:val="24"/>
                <w:szCs w:val="24"/>
                <w:lang w:eastAsia="zh-CN"/>
              </w:rPr>
            </w:pPr>
            <w:r w:rsidRPr="00CD608F">
              <w:rPr>
                <w:rFonts w:ascii="Times New Roman" w:hAnsi="Times New Roman"/>
                <w:sz w:val="24"/>
                <w:szCs w:val="24"/>
                <w:lang w:eastAsia="zh-CN"/>
              </w:rPr>
              <w:t>I От Руси к Российскому государству</w:t>
            </w:r>
          </w:p>
        </w:tc>
        <w:tc>
          <w:tcPr>
            <w:tcW w:w="4644" w:type="dxa"/>
          </w:tcPr>
          <w:p w:rsidR="00C85A89" w:rsidRPr="00CD608F" w:rsidRDefault="00C85A89" w:rsidP="009A3308">
            <w:pPr>
              <w:suppressAutoHyphens/>
              <w:spacing w:after="0" w:line="240" w:lineRule="auto"/>
              <w:contextualSpacing/>
              <w:jc w:val="center"/>
              <w:rPr>
                <w:rFonts w:ascii="Times New Roman" w:hAnsi="Times New Roman"/>
                <w:sz w:val="24"/>
                <w:szCs w:val="24"/>
                <w:lang w:eastAsia="zh-CN"/>
              </w:rPr>
            </w:pPr>
            <w:r w:rsidRPr="00CD608F">
              <w:rPr>
                <w:rFonts w:ascii="Times New Roman" w:hAnsi="Times New Roman"/>
                <w:sz w:val="24"/>
                <w:szCs w:val="24"/>
                <w:lang w:eastAsia="zh-CN"/>
              </w:rPr>
              <w:t>7</w:t>
            </w:r>
          </w:p>
        </w:tc>
      </w:tr>
      <w:tr w:rsidR="00C85A89" w:rsidRPr="00CD608F" w:rsidTr="001C1D04">
        <w:tc>
          <w:tcPr>
            <w:tcW w:w="5778" w:type="dxa"/>
          </w:tcPr>
          <w:p w:rsidR="00C85A89" w:rsidRPr="00CD608F" w:rsidRDefault="00C85A89" w:rsidP="009A3308">
            <w:pPr>
              <w:suppressAutoHyphens/>
              <w:spacing w:after="0" w:line="240" w:lineRule="auto"/>
              <w:contextualSpacing/>
              <w:rPr>
                <w:rFonts w:ascii="Times New Roman" w:hAnsi="Times New Roman"/>
                <w:sz w:val="24"/>
                <w:szCs w:val="24"/>
                <w:lang w:eastAsia="zh-CN"/>
              </w:rPr>
            </w:pPr>
            <w:r w:rsidRPr="00CD608F">
              <w:rPr>
                <w:rFonts w:ascii="Times New Roman" w:hAnsi="Times New Roman"/>
                <w:sz w:val="24"/>
                <w:szCs w:val="24"/>
                <w:lang w:eastAsia="zh-CN"/>
              </w:rPr>
              <w:t>II Россия в XVI–XVII вв.: от великого княжества к царству</w:t>
            </w:r>
          </w:p>
        </w:tc>
        <w:tc>
          <w:tcPr>
            <w:tcW w:w="4644" w:type="dxa"/>
          </w:tcPr>
          <w:p w:rsidR="00C85A89" w:rsidRPr="00CD608F" w:rsidRDefault="00C85A89" w:rsidP="009A3308">
            <w:pPr>
              <w:suppressAutoHyphens/>
              <w:spacing w:after="0" w:line="240" w:lineRule="auto"/>
              <w:contextualSpacing/>
              <w:jc w:val="center"/>
              <w:rPr>
                <w:rFonts w:ascii="Times New Roman" w:hAnsi="Times New Roman"/>
                <w:sz w:val="24"/>
                <w:szCs w:val="24"/>
                <w:lang w:eastAsia="zh-CN"/>
              </w:rPr>
            </w:pPr>
            <w:r w:rsidRPr="00CD608F">
              <w:rPr>
                <w:rFonts w:ascii="Times New Roman" w:hAnsi="Times New Roman"/>
                <w:sz w:val="24"/>
                <w:szCs w:val="24"/>
                <w:lang w:eastAsia="zh-CN"/>
              </w:rPr>
              <w:t>8</w:t>
            </w:r>
          </w:p>
        </w:tc>
      </w:tr>
      <w:tr w:rsidR="00C85A89" w:rsidRPr="00CD608F" w:rsidTr="001C1D04">
        <w:tc>
          <w:tcPr>
            <w:tcW w:w="5778" w:type="dxa"/>
          </w:tcPr>
          <w:p w:rsidR="00C85A89" w:rsidRPr="00CD608F" w:rsidRDefault="00C85A89" w:rsidP="009A3308">
            <w:pPr>
              <w:suppressAutoHyphens/>
              <w:spacing w:after="0" w:line="240" w:lineRule="auto"/>
              <w:contextualSpacing/>
              <w:rPr>
                <w:rFonts w:ascii="Times New Roman" w:hAnsi="Times New Roman"/>
                <w:sz w:val="24"/>
                <w:szCs w:val="24"/>
                <w:lang w:eastAsia="zh-CN"/>
              </w:rPr>
            </w:pPr>
            <w:r w:rsidRPr="00CD608F">
              <w:rPr>
                <w:rFonts w:ascii="Times New Roman" w:hAnsi="Times New Roman"/>
                <w:sz w:val="24"/>
                <w:szCs w:val="24"/>
                <w:lang w:eastAsia="zh-CN"/>
              </w:rPr>
              <w:t>III Россия в конце XVII–XVIII вв.: от царства к империи</w:t>
            </w:r>
          </w:p>
        </w:tc>
        <w:tc>
          <w:tcPr>
            <w:tcW w:w="4644" w:type="dxa"/>
          </w:tcPr>
          <w:p w:rsidR="00C85A89" w:rsidRPr="00CD608F" w:rsidRDefault="00C85A89" w:rsidP="009A3308">
            <w:pPr>
              <w:suppressAutoHyphens/>
              <w:spacing w:after="0" w:line="240" w:lineRule="auto"/>
              <w:contextualSpacing/>
              <w:jc w:val="center"/>
              <w:rPr>
                <w:rFonts w:ascii="Times New Roman" w:hAnsi="Times New Roman"/>
                <w:sz w:val="24"/>
                <w:szCs w:val="24"/>
                <w:lang w:eastAsia="zh-CN"/>
              </w:rPr>
            </w:pPr>
            <w:r w:rsidRPr="00CD608F">
              <w:rPr>
                <w:rFonts w:ascii="Times New Roman" w:hAnsi="Times New Roman"/>
                <w:sz w:val="24"/>
                <w:szCs w:val="24"/>
                <w:lang w:eastAsia="zh-CN"/>
              </w:rPr>
              <w:t>9</w:t>
            </w:r>
          </w:p>
        </w:tc>
      </w:tr>
      <w:tr w:rsidR="00C85A89" w:rsidRPr="00CD608F" w:rsidTr="001C1D04">
        <w:trPr>
          <w:trHeight w:val="95"/>
        </w:trPr>
        <w:tc>
          <w:tcPr>
            <w:tcW w:w="5778" w:type="dxa"/>
          </w:tcPr>
          <w:p w:rsidR="00C85A89" w:rsidRPr="00CD608F" w:rsidRDefault="00C85A89" w:rsidP="009A3308">
            <w:pPr>
              <w:suppressAutoHyphens/>
              <w:spacing w:after="0" w:line="240" w:lineRule="auto"/>
              <w:contextualSpacing/>
              <w:rPr>
                <w:rFonts w:ascii="Times New Roman" w:hAnsi="Times New Roman"/>
                <w:sz w:val="24"/>
                <w:szCs w:val="24"/>
                <w:lang w:eastAsia="zh-CN"/>
              </w:rPr>
            </w:pPr>
            <w:r w:rsidRPr="00CD608F">
              <w:rPr>
                <w:rFonts w:ascii="Times New Roman" w:hAnsi="Times New Roman"/>
                <w:sz w:val="24"/>
                <w:szCs w:val="24"/>
                <w:lang w:eastAsia="zh-CN"/>
              </w:rPr>
              <w:t>IV Российская империя в XIX – начале ХХ вв.</w:t>
            </w:r>
          </w:p>
        </w:tc>
        <w:tc>
          <w:tcPr>
            <w:tcW w:w="4644" w:type="dxa"/>
          </w:tcPr>
          <w:p w:rsidR="00C85A89" w:rsidRPr="00CD608F" w:rsidRDefault="00C85A89" w:rsidP="009A3308">
            <w:pPr>
              <w:suppressAutoHyphens/>
              <w:spacing w:after="0" w:line="240" w:lineRule="auto"/>
              <w:contextualSpacing/>
              <w:jc w:val="center"/>
              <w:rPr>
                <w:rFonts w:ascii="Times New Roman" w:hAnsi="Times New Roman"/>
                <w:sz w:val="24"/>
                <w:szCs w:val="24"/>
                <w:lang w:eastAsia="zh-CN"/>
              </w:rPr>
            </w:pPr>
            <w:r w:rsidRPr="00CD608F">
              <w:rPr>
                <w:rFonts w:ascii="Times New Roman" w:hAnsi="Times New Roman"/>
                <w:sz w:val="24"/>
                <w:szCs w:val="24"/>
                <w:lang w:eastAsia="zh-CN"/>
              </w:rPr>
              <w:t>10</w:t>
            </w:r>
          </w:p>
        </w:tc>
      </w:tr>
    </w:tbl>
    <w:p w:rsidR="00C85A89" w:rsidRPr="00CD608F" w:rsidRDefault="00C85A89" w:rsidP="009A3308">
      <w:pPr>
        <w:suppressAutoHyphens/>
        <w:spacing w:line="240" w:lineRule="auto"/>
        <w:ind w:firstLine="709"/>
        <w:contextualSpacing/>
        <w:jc w:val="both"/>
        <w:rPr>
          <w:rFonts w:ascii="Times New Roman" w:hAnsi="Times New Roman"/>
          <w:sz w:val="24"/>
          <w:szCs w:val="24"/>
          <w:lang w:eastAsia="zh-CN"/>
        </w:rPr>
      </w:pP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Систематизация.</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Русь и соседние племена, государства, народы: характер отношений, политика первых русских князей.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Внешние угрозы русским землям в XIII в., противостояние агрессии.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Борьба русских земель против зависимости от Орды (XIV–XV вв.).</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Объединение русских земель вокруг Москвы (XV–XVI вв.).</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Развитие законодательства в едином Русском (Российском) государстве (XV–XVII вв.).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Становление и укрепление российского самодержавия (XV–XVIII вв.).</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Земские соборы, их роль в истории России (XVI–XVII вв.).</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Процесс закрепощения крестьян (XV–XVII вв.).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Социальные выступления в России в XVII – начале XХ в.</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Черты Нового времени в экономическом развитии России в XVII–XVIII вв.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Внешняя политика России в XVIII–XIX вв. Борьба России за выход к Балтийскому и Черному морям. Русско-турецкие войны (XVIII–XIX вв.).</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Крестьянский вопрос и попытки его решения в России в XIX в.</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Власть и общество в России в XVIII – начале XX в.: самодержавная монархия, эволюция отношений.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Великие реформы 1860–1870-х гг.: новые перспективы.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Индустриальное развитие и модернизационные процессы и России в XIX – начале XX в.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Российские первооткрыватели, ученые, изобретатели XVII – начала ХХ в.: место в истории России и всемирной истории.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lastRenderedPageBreak/>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 Планируемые результаты освоения программы по истории на уровне среднего общего образования.</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.9.1. В положениях </w:t>
      </w:r>
      <w:r w:rsidR="00C85A89" w:rsidRPr="00CD608F">
        <w:rPr>
          <w:rFonts w:ascii="Times New Roman" w:hAnsi="Times New Roman"/>
          <w:sz w:val="24"/>
          <w:szCs w:val="24"/>
        </w:rPr>
        <w:t>ФГОС СОО</w:t>
      </w:r>
      <w:r w:rsidR="00C85A89" w:rsidRPr="00CD608F">
        <w:rPr>
          <w:rFonts w:ascii="Times New Roman" w:hAnsi="Times New Roman"/>
          <w:sz w:val="24"/>
          <w:szCs w:val="24"/>
          <w:lang w:eastAsia="zh-CN"/>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.9.2. В результате изучения истории на уровне среднего общего образования у обучающегося будут сформированы следующие личностные результаты: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1) гражданского воспитания: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осмысление сложившихся в российской истории традиций гражданского служения Отечеству;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принятие традиционных национальных, общечеловеческих гуманистических и демократических ценностей;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умение взаимодействовать с социальными институтами в соответствии с их функциями и назначением;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готовность к гуманитарной и волонтерской деятельности;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2) патриотического воспитания: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идейная убежденность, готовность к служению Отечеству и его защите, ответственность за его судьбу;</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3) духовно-нравственного воспитания: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сформированность нравственного сознания, этического поведения;</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понимание значения личного вклада в построение устойчивого будущего;</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4) эстетического воспитания: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представление об исторически сложившемся культурном многообразии своей страны и мира;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способность выявлять в памятниках художественной культуры эстетические ценности эпох, к которым они принадлежат;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lastRenderedPageBreak/>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5) физического воспитания: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формирование ценностного отношения к жизни и здоровью;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осознание ценности жизни и необходимости ее сохранения;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ответственное отношение к своему здоровью и установка на здоровый образ жизни;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6) трудового воспитания: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понимание на основе знания истории значения трудовой деятельности как источника развития человека и общества;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уважение к труду и результатам трудовой деятельности человека;</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представление о разнообразии существовавших в прошлом и современных профессий;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формирование интереса к различным сферам профессиональной деятельности;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готовность совершать осознанный выбор будущей профессии и реализовывать собственные жизненные планы;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мотивация и способность к самообразованию на протяжении всей жизни;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7) экологического воспитания: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осмысление исторического опыта взаимодействия людей с природной средой, его позитивных и негативных проявлений;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сформированность экологической культуры, понимание влияния социально</w:t>
      </w:r>
      <w:r w:rsidRPr="00CD608F">
        <w:rPr>
          <w:rFonts w:ascii="Times New Roman" w:hAnsi="Times New Roman"/>
          <w:sz w:val="24"/>
          <w:szCs w:val="24"/>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активное неприятие действий, приносящих вред окружающей природной и социальной среде;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8) ценности научного познания: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мотивация к дальнейшему, в том числе профессиональному, изучению истории.</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.9.4.1. У обучающегося будут сформированы следующие базовые логические действия как часть познавательных универсальных учебных действий: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формулировать проблему, вопрос, требующий решения;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разрабатывать план решения проблемы с учетом анализа имеющихся материальных и нематериальных ресурсов;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систематизировать и обобщать исторические факты (в форме таблиц, схем, диаграмм и </w:t>
      </w:r>
      <w:r w:rsidRPr="00CD608F">
        <w:rPr>
          <w:rFonts w:ascii="Times New Roman" w:hAnsi="Times New Roman"/>
          <w:sz w:val="24"/>
          <w:szCs w:val="24"/>
          <w:lang w:eastAsia="zh-CN"/>
        </w:rPr>
        <w:lastRenderedPageBreak/>
        <w:t xml:space="preserve">других);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выявлять характерные признаки исторических явлений;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раскрывать причинно-следственные связи событий прошлого и настоящего;</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сравнивать события, ситуации, определяя основания для сравнения, выявляя общие черты и различия;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формулировать и обосновывать выводы.</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.9.4.2. У обучающегося будут сформированы следующие базовые исследовательские действия как часть познавательных универсальных учебных действий: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владеть ключевыми научными понятиями и методами работы с исторической информацией;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определять познавательную задачу, намечать путь ее решения и осуществлять подбор исторического материала, объекта;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создавать тексты в различных форматах с учетом назначения информации и целевой аудитории;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.9.4.3. У обучающегося будут сформированы умения работать с информацией как часть познавательных универсальных учебных действий: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рассматривать комплексы источников, выявляя совпадения и различия их свидетельств;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.9.4.4. У обучающегося будут сформированы умения общения как часть коммуникативных универсальных учебных действий: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представлять особенности взаимодействия людей в исторических обществах и современном мире;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выражать и аргументировать свою точку зрения в устном высказывании, письменном тексте;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владеть способами общения и конструктивного взаимодействия, в том числе межкультурного, в школе и социальном окружении.</w:t>
      </w:r>
    </w:p>
    <w:p w:rsidR="00C85A89" w:rsidRPr="00CD608F" w:rsidRDefault="002255E2" w:rsidP="009A3308">
      <w:pPr>
        <w:suppressAutoHyphens/>
        <w:spacing w:after="0" w:line="240" w:lineRule="auto"/>
        <w:ind w:firstLine="709"/>
        <w:contextualSpacing/>
        <w:jc w:val="both"/>
        <w:rPr>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.9.4.5. У обучающегося будут сформированы умения совместной деятельности: </w:t>
      </w:r>
    </w:p>
    <w:p w:rsidR="00C85A89" w:rsidRPr="00CD608F" w:rsidRDefault="00C85A89" w:rsidP="009A3308">
      <w:pPr>
        <w:suppressAutoHyphens/>
        <w:spacing w:after="0" w:line="240" w:lineRule="auto"/>
        <w:ind w:firstLine="709"/>
        <w:contextualSpacing/>
        <w:jc w:val="both"/>
        <w:rPr>
          <w:sz w:val="24"/>
          <w:szCs w:val="24"/>
          <w:lang w:eastAsia="zh-CN"/>
        </w:rPr>
      </w:pPr>
      <w:r w:rsidRPr="00CD608F">
        <w:rPr>
          <w:rFonts w:ascii="Times New Roman" w:hAnsi="Times New Roman"/>
          <w:sz w:val="24"/>
          <w:szCs w:val="24"/>
          <w:lang w:eastAsia="zh-CN"/>
        </w:rPr>
        <w:t xml:space="preserve">осознавать на основе исторических примеров значение совместной деятельности как </w:t>
      </w:r>
      <w:r w:rsidRPr="00CD608F">
        <w:rPr>
          <w:rFonts w:ascii="Times New Roman" w:hAnsi="Times New Roman"/>
          <w:sz w:val="24"/>
          <w:szCs w:val="24"/>
          <w:lang w:eastAsia="zh-CN"/>
        </w:rPr>
        <w:lastRenderedPageBreak/>
        <w:t>эффективного средства достижения поставленных целей;</w:t>
      </w:r>
    </w:p>
    <w:p w:rsidR="00C85A89" w:rsidRPr="00CD608F" w:rsidRDefault="00C85A89" w:rsidP="009A3308">
      <w:pPr>
        <w:suppressAutoHyphens/>
        <w:spacing w:after="0" w:line="240" w:lineRule="auto"/>
        <w:ind w:firstLine="709"/>
        <w:contextualSpacing/>
        <w:jc w:val="both"/>
        <w:rPr>
          <w:sz w:val="24"/>
          <w:szCs w:val="24"/>
          <w:lang w:eastAsia="zh-CN"/>
        </w:rPr>
      </w:pPr>
      <w:r w:rsidRPr="00CD608F">
        <w:rPr>
          <w:rFonts w:ascii="Times New Roman"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C85A89" w:rsidRPr="00CD608F" w:rsidRDefault="00C85A89" w:rsidP="009A3308">
      <w:pPr>
        <w:suppressAutoHyphens/>
        <w:spacing w:after="0" w:line="240" w:lineRule="auto"/>
        <w:ind w:firstLine="709"/>
        <w:contextualSpacing/>
        <w:jc w:val="both"/>
        <w:rPr>
          <w:sz w:val="24"/>
          <w:szCs w:val="24"/>
          <w:lang w:eastAsia="zh-CN"/>
        </w:rPr>
      </w:pPr>
      <w:r w:rsidRPr="00CD608F">
        <w:rPr>
          <w:rFonts w:ascii="Times New Roman" w:hAnsi="Times New Roman"/>
          <w:sz w:val="24"/>
          <w:szCs w:val="24"/>
          <w:lang w:eastAsia="zh-CN"/>
        </w:rPr>
        <w:t xml:space="preserve">определять свое участие в общей работе и координировать свои действия с другими членами команды; </w:t>
      </w:r>
    </w:p>
    <w:p w:rsidR="00C85A89" w:rsidRPr="00CD608F" w:rsidRDefault="00C85A89" w:rsidP="009A3308">
      <w:pPr>
        <w:suppressAutoHyphens/>
        <w:spacing w:after="0" w:line="240" w:lineRule="auto"/>
        <w:ind w:firstLine="709"/>
        <w:contextualSpacing/>
        <w:jc w:val="both"/>
        <w:rPr>
          <w:sz w:val="24"/>
          <w:szCs w:val="24"/>
          <w:lang w:eastAsia="zh-CN"/>
        </w:rPr>
      </w:pPr>
      <w:r w:rsidRPr="00CD608F">
        <w:rPr>
          <w:rFonts w:ascii="Times New Roman" w:hAnsi="Times New Roman"/>
          <w:sz w:val="24"/>
          <w:szCs w:val="24"/>
          <w:lang w:eastAsia="zh-CN"/>
        </w:rPr>
        <w:t>оценивать полученные результаты и свой вклад в общую работу.</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.9.4.6. У обучающегося будут сформированы умения самоорганизации как части регулятивных универсальных учебных действий: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выявлять проблему, задачи, требующие решения;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составлять план действий, определять способ решения;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последовательно реализовывать намеченный план действий. </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.9.4.7. У обучающегося будут сформированы умения самоконтроля, принятия себя и других как часть регулятивных универсальных учебных действий: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осуществлять самоконтроль, рефлексию и самооценку полученных результатов;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вносить коррективы в свою работу с учетом установленных ошибок, возникших трудностей;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признавать свое право и право других на ошибки;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вносить конструктивные предложения для совместного решения учебных задач, проблем. </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.9.5. Предметные результаты изучения предмета «История» на углубленном уровне согласно требованиям </w:t>
      </w:r>
      <w:r w:rsidR="00C85A89" w:rsidRPr="00CD608F">
        <w:rPr>
          <w:rFonts w:ascii="Times New Roman" w:hAnsi="Times New Roman"/>
          <w:sz w:val="24"/>
          <w:szCs w:val="24"/>
        </w:rPr>
        <w:t>ФГОС СОО</w:t>
      </w:r>
      <w:r w:rsidR="00C85A89" w:rsidRPr="00CD608F">
        <w:rPr>
          <w:rFonts w:ascii="Times New Roman" w:hAnsi="Times New Roman"/>
          <w:sz w:val="24"/>
          <w:szCs w:val="24"/>
          <w:lang w:eastAsia="zh-CN"/>
        </w:rP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.9.5.1. Требования к предметным результатам освоения базового курса истории должны отражать:</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.9.5.1.1. 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.9.5.1.5. Умение устанавливать причинно-следственные,</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.9.5.1.6. Умение критически анализировать для решения познавательной задачи аутентичные исторические источники разных типов (письменные, вещественные, </w:t>
      </w:r>
      <w:r w:rsidR="00C85A89" w:rsidRPr="00CD608F">
        <w:rPr>
          <w:rFonts w:ascii="Times New Roman" w:hAnsi="Times New Roman"/>
          <w:sz w:val="24"/>
          <w:szCs w:val="24"/>
          <w:lang w:eastAsia="zh-CN"/>
        </w:rPr>
        <w:lastRenderedPageBreak/>
        <w:t>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.9.5.1.10.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1) по учебному курсу «История России»: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Россия накануне Первой мировой войны. Ход военных действий. Власть, общество, экономика, культура. Предпосылки революции.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2) по учебному курсу «Всеобщая история»:</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Мир накануне Первой мировой войны. Первая мировая война: причины, участники, основные события, результаты. Власть и общество.</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w:t>
      </w:r>
      <w:r w:rsidRPr="00CD608F">
        <w:rPr>
          <w:rFonts w:ascii="Times New Roman" w:hAnsi="Times New Roman"/>
          <w:sz w:val="24"/>
          <w:szCs w:val="24"/>
          <w:lang w:eastAsia="zh-CN"/>
        </w:rPr>
        <w:lastRenderedPageBreak/>
        <w:t xml:space="preserve">развитие.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Вторая мировая война: причины, участники, основные сражения, итоги.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Власть и общество в годы войны. Решающий вклад СССР в Победу.</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Современный мир: глобализация и деглобализация. Геополитический кризис 2022 г. и его влияние на мировую систему.</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.9.5.2.1. Понимание значимости роли России в мировых политических и социально-экономических процессах с древнейших времен до настоящего времени.</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.9.5.2.2. Умение характеризовать вклад российской культуры в мировую культуру.</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.9.5.2.3. Сформированность представлений о предмете, научных и социальных функциях исторического знания, методах изучения исторических источников.</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.9.5.2.5. Умение анализировать, характеризовать и сравнивать исторические события, явления, процессы с древнейших времен до настоящего времени.</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.9.6. К концу обучения в 10 классе обучающийся получит следующие предметные результаты по отдельным темам программы по истории:</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.9.6.1. Понимание значимости роли России в мировых политических и социально-экономических процессах 1914–1945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.9.6.2. Умение характеризовать вклад российской культуры в мировую культуру.</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характеризовать этапы развития науки и культуры в России 1914–1945 гг., составлять развернутое описание памятников культуры России;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характеризовать этапы развития мировой культуры 1914–1945 гг., составлять описание наиболее известных памятников культуры;</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характеризовать взаимное влияние культуры России и культуры зарубежных стран, вклад </w:t>
      </w:r>
      <w:r w:rsidRPr="00CD608F">
        <w:rPr>
          <w:rFonts w:ascii="Times New Roman" w:hAnsi="Times New Roman"/>
          <w:sz w:val="24"/>
          <w:szCs w:val="24"/>
          <w:lang w:eastAsia="zh-CN"/>
        </w:rPr>
        <w:lastRenderedPageBreak/>
        <w:t>российских ученых и деятелей культуры в мировую науку и культуру.</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.9.6.3. Сформированность представлений о предмете, научных и социальных функциях исторического знания, методах изучения исторических источников.</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объяснять, в чем состоят научные и социальные функции исторического знания;</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характеризовать и применять основные приемы изучения исторических источников;</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приводить примеры использования исторической аргументации в социально-политическом контексте;</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характеризовать роль исторической науки в политическом развитии России и зарубежных стран 1914–1945 гг.</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1914–1945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указывать хронологические рамки периодов истории России и всеобщей истории 1914–1945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объяснять основания периодизации истории России и всеобщей истории 1914–1945 гг., используемые учеными-историками;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1914–1945 гг.</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.9.6.5. Умение анализировать, характеризовать и сравнивать исторические события, явления, процессы 1914–1945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различать в исторической информации по истории России и всеобщей истории 1914–1945 гг. события, явления, процессы, факты и мнения;</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обобщать историческую информацию по истории России и всеобщей истории 1914–1945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lastRenderedPageBreak/>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на основе изучения исторического материала 1914–1945 гг. устанавливать исторические аналогии.</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.9.6.6. 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самостоятельно определять критерии подбора исторических источников для решения учебной задачи;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характеризовать специфику современных источников социальной и личной информации;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CD608F">
        <w:rPr>
          <w:rFonts w:ascii="Times New Roman" w:hAnsi="Times New Roman"/>
          <w:sz w:val="24"/>
          <w:szCs w:val="24"/>
        </w:rPr>
        <w:t>соответствия</w:t>
      </w:r>
      <w:r w:rsidRPr="00CD608F">
        <w:rPr>
          <w:rFonts w:ascii="Times New Roman" w:hAnsi="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публично представлять результаты проектной и учебно-исследовательской деятельности.</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на основе знаний по истории России и всеобщей истории 1914–1945 гг. критически оценивать полученную извне социальную информацию;</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рассказывать о подвигах народа при защите Отечества, активно участвовать в дискуссиях, </w:t>
      </w:r>
      <w:r w:rsidRPr="00CD608F">
        <w:rPr>
          <w:rFonts w:ascii="Times New Roman" w:hAnsi="Times New Roman"/>
          <w:sz w:val="24"/>
          <w:szCs w:val="24"/>
          <w:lang w:eastAsia="zh-CN"/>
        </w:rPr>
        <w:lastRenderedPageBreak/>
        <w:t>не допуская умаления подвига народа при защите Отечества 1914–1945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.9.7. К концу обучения в 11 классе обучающийся получит следующие предметные результаты по отдельным темам программы по истории:</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.9.7.1. Понимание значимости роли России в мировых политических и социально-экономических процессах 1945–2022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.9.7.2. Умение характеризовать вклад российской культуры в мировую культуру.</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характеризовать этапы развития науки и культуры в России 1945–2022 гг., составлять развернутое описание памятников культуры России;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характеризовать этапы развития мировой культуры 1945–2022 гг., составлять описание наиболее известных памятников культуры;</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.9.7.3. Сформированность представлений о предмете, научных и социальных функциях исторического знания, методах изучения исторических источников.</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объяснять, в чем состоят научные и социальные функции исторического знания;</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характеризовать и применять основные приемы изучения исторических источников;</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приводить примеры использования исторической аргументации в социально-политическом контексте;</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характеризовать роль исторической науки в политическом развитии России и зарубежных стран 1945–2022 гг.</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1945–2022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указывать хронологические рамки периодов истории России и всеобщей истории 1945–2022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объяснять основания периодизации истории России и всеобщей истории 1945–2022 гг., используемые учеными-историками;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w:t>
      </w:r>
      <w:r w:rsidRPr="00CD608F">
        <w:rPr>
          <w:rFonts w:ascii="Times New Roman" w:hAnsi="Times New Roman"/>
          <w:sz w:val="24"/>
          <w:szCs w:val="24"/>
          <w:lang w:eastAsia="zh-CN"/>
        </w:rPr>
        <w:lastRenderedPageBreak/>
        <w:t>устанавливать верность/неверность выдвинутых гипотез;</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1945–2022 гг.</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.9.7.5. Умение анализировать, характеризовать и сравнивать исторические события, явления, процессы 1945–2022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различать в исторической информации по истории России и всеобщей истории 1945–2022 гг. события, явления, процессы, факты и мнения;</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обобщать историческую информацию по истории России и всеобщей истории 1945–2022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на основе изучения исторического материала 1945–2022 гг. устанавливать исторические аналогии.</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.9.7.6.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самостоятельно определять критерии подбора исторических источников для решения учебной задачи;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характеризовать специфику современных источников социальной и личной информации;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w:t>
      </w:r>
      <w:r w:rsidRPr="00CD608F">
        <w:rPr>
          <w:rFonts w:ascii="Times New Roman" w:hAnsi="Times New Roman"/>
          <w:sz w:val="24"/>
          <w:szCs w:val="24"/>
          <w:lang w:eastAsia="zh-CN"/>
        </w:rPr>
        <w:lastRenderedPageBreak/>
        <w:t>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CD608F">
        <w:rPr>
          <w:rFonts w:ascii="Times New Roman" w:hAnsi="Times New Roman"/>
          <w:sz w:val="24"/>
          <w:szCs w:val="24"/>
        </w:rPr>
        <w:t>соответствия</w:t>
      </w:r>
      <w:r w:rsidRPr="00CD608F">
        <w:rPr>
          <w:rFonts w:ascii="Times New Roman" w:hAnsi="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публично представлять результаты проектной и учебно-исследовательской деятельности.</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на основе знаний по истории России и всеобщей истории 1945–2022 гг. критически оценивать полученную извне социальную информацию;</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.9.8.1. Понимание значимости роли России в мировых политических и социально-экономических процессах с древнейших времен до 1914 г.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.9.8.2. Умение характеризовать вклад российской культуры в мировую культуру.</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.9.8.3. Сформированность представлений о предмете, научных и социальных функциях исторического знания, методах изучения исторических источников.</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lastRenderedPageBreak/>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объяснять, в чем состоят научные и социальные функции исторического знания;</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характеризовать и применять основные приемы изучения исторических источников;</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приводить примеры использования исторической аргументации в социально-политическом контексте;</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характеризовать роль исторической науки в политическом развитии России с древнейших времен до 1914 г.</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 xml:space="preserve">.9.8.4.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указывать хронологические рамки периодов истории России с древнейших времен до 1914 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объяснять основания периодизации истории России с древнейших времен до 1914 г., используемые учеными-историками;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.9.8.5. Умение анализировать, характеризовать и сравнивать исторические события, явления, процессы с древнейших времен до 1914 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называть характерные, существенные признаки событий, процессов, явлений истории России с древнейших времен до 1914 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различать в исторической информации по истории с древнейших времен до 1914 г. события, явления, процессы, факты и мнения;</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обобщать историческую информацию по истории России с древнейших времен до 1914 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lastRenderedPageBreak/>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на основе изучения исторического материала с древнейших времен до 1914 г. устанавливать исторические аналогии.</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самостоятельно определять критерии подбора исторических источников для решения учебной задачи;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CD608F">
        <w:rPr>
          <w:rFonts w:ascii="Times New Roman" w:hAnsi="Times New Roman"/>
          <w:sz w:val="24"/>
          <w:szCs w:val="24"/>
        </w:rPr>
        <w:t>соответствия</w:t>
      </w:r>
      <w:r w:rsidRPr="00CD608F">
        <w:rPr>
          <w:rFonts w:ascii="Times New Roman" w:hAnsi="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публично представлять результаты проектной и учебно-исследовательской деятельности.</w:t>
      </w:r>
    </w:p>
    <w:p w:rsidR="00C85A89" w:rsidRPr="00CD608F" w:rsidRDefault="002255E2" w:rsidP="009A3308">
      <w:pPr>
        <w:suppressAutoHyphens/>
        <w:spacing w:after="0" w:line="240" w:lineRule="auto"/>
        <w:ind w:firstLine="709"/>
        <w:contextualSpacing/>
        <w:jc w:val="both"/>
        <w:rPr>
          <w:rFonts w:ascii="Times New Roman" w:hAnsi="Times New Roman"/>
          <w:b/>
          <w:sz w:val="24"/>
          <w:szCs w:val="24"/>
          <w:lang w:eastAsia="zh-CN"/>
        </w:rPr>
      </w:pPr>
      <w:r>
        <w:rPr>
          <w:rFonts w:ascii="Times New Roman" w:hAnsi="Times New Roman"/>
          <w:sz w:val="24"/>
          <w:szCs w:val="24"/>
          <w:lang w:eastAsia="zh-CN"/>
        </w:rPr>
        <w:t>40</w:t>
      </w:r>
      <w:r w:rsidR="00C85A89" w:rsidRPr="00CD608F">
        <w:rPr>
          <w:rFonts w:ascii="Times New Roman" w:hAnsi="Times New Roman"/>
          <w:sz w:val="24"/>
          <w:szCs w:val="24"/>
          <w:lang w:eastAsia="zh-CN"/>
        </w:rPr>
        <w:t>.9.8.7.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Структура предметного результата включает следующий перечень знаний и умений:</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на основе знаний по истории России с древнейших времен до 1914 г. критически оценивать полученную извне социальную информацию;</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C85A89" w:rsidRPr="00CD608F" w:rsidRDefault="00C85A89" w:rsidP="009A3308">
      <w:pPr>
        <w:suppressAutoHyphens/>
        <w:spacing w:after="0" w:line="240" w:lineRule="auto"/>
        <w:ind w:firstLine="709"/>
        <w:contextualSpacing/>
        <w:jc w:val="both"/>
        <w:rPr>
          <w:rFonts w:ascii="Times New Roman" w:hAnsi="Times New Roman"/>
          <w:b/>
          <w:sz w:val="24"/>
          <w:szCs w:val="24"/>
          <w:lang w:eastAsia="zh-CN"/>
        </w:rPr>
      </w:pPr>
      <w:r w:rsidRPr="00CD608F">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C85A89" w:rsidRPr="00CD608F" w:rsidRDefault="002255E2" w:rsidP="009A3308">
      <w:pPr>
        <w:pStyle w:val="1"/>
        <w:pBdr>
          <w:bottom w:val="none" w:sz="0" w:space="0" w:color="auto"/>
        </w:pBdr>
        <w:spacing w:before="0" w:line="240" w:lineRule="auto"/>
        <w:ind w:firstLine="708"/>
        <w:jc w:val="both"/>
        <w:rPr>
          <w:b w:val="0"/>
          <w:sz w:val="24"/>
          <w:szCs w:val="24"/>
        </w:rPr>
      </w:pPr>
      <w:r>
        <w:rPr>
          <w:b w:val="0"/>
          <w:sz w:val="24"/>
          <w:szCs w:val="24"/>
        </w:rPr>
        <w:lastRenderedPageBreak/>
        <w:t>41</w:t>
      </w:r>
      <w:r w:rsidR="00C85A89" w:rsidRPr="00CD608F">
        <w:rPr>
          <w:b w:val="0"/>
          <w:sz w:val="24"/>
          <w:szCs w:val="24"/>
        </w:rPr>
        <w:t>. Федеральная рабочая программа по учебному предмету «</w:t>
      </w:r>
      <w:r w:rsidR="00C85A89" w:rsidRPr="00CD608F">
        <w:rPr>
          <w:b w:val="0"/>
          <w:position w:val="1"/>
          <w:sz w:val="24"/>
          <w:szCs w:val="24"/>
        </w:rPr>
        <w:t>Обществознание</w:t>
      </w:r>
      <w:r w:rsidR="00C85A89" w:rsidRPr="00CD608F">
        <w:rPr>
          <w:b w:val="0"/>
          <w:sz w:val="24"/>
          <w:szCs w:val="24"/>
        </w:rPr>
        <w:t xml:space="preserve">» (базовый уровень). </w:t>
      </w:r>
    </w:p>
    <w:p w:rsidR="00C85A89" w:rsidRPr="00CD608F" w:rsidRDefault="002255E2" w:rsidP="009A3308">
      <w:pPr>
        <w:spacing w:after="0" w:line="240" w:lineRule="auto"/>
        <w:ind w:firstLine="709"/>
        <w:jc w:val="both"/>
        <w:rPr>
          <w:rFonts w:ascii="Times New Roman" w:hAnsi="Times New Roman"/>
          <w:sz w:val="24"/>
          <w:szCs w:val="24"/>
        </w:rPr>
      </w:pPr>
      <w:r>
        <w:rPr>
          <w:rFonts w:ascii="Times New Roman" w:hAnsi="Times New Roman"/>
          <w:sz w:val="24"/>
          <w:szCs w:val="24"/>
        </w:rPr>
        <w:t>41</w:t>
      </w:r>
      <w:r w:rsidR="00C85A89" w:rsidRPr="00CD608F">
        <w:rPr>
          <w:rFonts w:ascii="Times New Roman" w:hAnsi="Times New Roman"/>
          <w:sz w:val="24"/>
          <w:szCs w:val="24"/>
        </w:rPr>
        <w:t>.1. Федеральная рабочая программа по учебному предмету «</w:t>
      </w:r>
      <w:r w:rsidR="00C85A89" w:rsidRPr="00CD608F">
        <w:rPr>
          <w:rFonts w:ascii="Times New Roman" w:hAnsi="Times New Roman"/>
          <w:position w:val="1"/>
          <w:sz w:val="24"/>
          <w:szCs w:val="24"/>
        </w:rPr>
        <w:t>Обществознание</w:t>
      </w:r>
      <w:r w:rsidR="00C85A89" w:rsidRPr="00CD608F">
        <w:rPr>
          <w:rFonts w:ascii="Times New Roman" w:hAnsi="Times New Roma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85A89" w:rsidRPr="00CD608F" w:rsidRDefault="002255E2" w:rsidP="009A3308">
      <w:pPr>
        <w:spacing w:after="0" w:line="240" w:lineRule="auto"/>
        <w:ind w:firstLine="709"/>
        <w:jc w:val="both"/>
        <w:rPr>
          <w:rFonts w:ascii="Times New Roman" w:hAnsi="Times New Roman"/>
          <w:sz w:val="24"/>
          <w:szCs w:val="24"/>
        </w:rPr>
      </w:pPr>
      <w:r>
        <w:rPr>
          <w:rFonts w:ascii="Times New Roman" w:hAnsi="Times New Roman"/>
          <w:sz w:val="24"/>
          <w:szCs w:val="24"/>
        </w:rPr>
        <w:t>41</w:t>
      </w:r>
      <w:r w:rsidR="00C85A89" w:rsidRPr="00CD608F">
        <w:rPr>
          <w:rFonts w:ascii="Times New Roman" w:hAnsi="Times New Roman"/>
          <w:sz w:val="24"/>
          <w:szCs w:val="24"/>
        </w:rPr>
        <w:t>.2. Пояснительная записка.</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41</w:t>
      </w:r>
      <w:r w:rsidR="00C85A89" w:rsidRPr="00CD608F">
        <w:rPr>
          <w:rFonts w:ascii="Times New Roman" w:hAnsi="Times New Roman"/>
          <w:sz w:val="24"/>
          <w:szCs w:val="24"/>
        </w:rPr>
        <w:t xml:space="preserve">.2.1.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 </w:t>
      </w:r>
    </w:p>
    <w:p w:rsidR="00C85A89" w:rsidRPr="00CD608F" w:rsidRDefault="002255E2" w:rsidP="009A3308">
      <w:pPr>
        <w:spacing w:after="0" w:line="240" w:lineRule="auto"/>
        <w:ind w:firstLine="709"/>
        <w:jc w:val="both"/>
        <w:rPr>
          <w:rFonts w:ascii="Times New Roman" w:hAnsi="Times New Roman"/>
          <w:sz w:val="24"/>
          <w:szCs w:val="24"/>
        </w:rPr>
      </w:pPr>
      <w:r>
        <w:rPr>
          <w:rFonts w:ascii="Times New Roman" w:hAnsi="Times New Roman"/>
          <w:sz w:val="24"/>
          <w:szCs w:val="24"/>
        </w:rPr>
        <w:t>41</w:t>
      </w:r>
      <w:r w:rsidR="00C85A89" w:rsidRPr="00CD608F">
        <w:rPr>
          <w:rFonts w:ascii="Times New Roman" w:hAnsi="Times New Roman"/>
          <w:sz w:val="24"/>
          <w:szCs w:val="24"/>
        </w:rPr>
        <w:t>.2.2. 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85A89" w:rsidRPr="00CD608F" w:rsidRDefault="002255E2" w:rsidP="009A3308">
      <w:pPr>
        <w:spacing w:after="0" w:line="240" w:lineRule="auto"/>
        <w:ind w:firstLine="709"/>
        <w:jc w:val="both"/>
        <w:rPr>
          <w:rFonts w:ascii="Times New Roman" w:hAnsi="Times New Roman"/>
          <w:sz w:val="24"/>
          <w:szCs w:val="24"/>
        </w:rPr>
      </w:pPr>
      <w:r>
        <w:rPr>
          <w:rFonts w:ascii="Times New Roman" w:hAnsi="Times New Roman"/>
          <w:sz w:val="24"/>
          <w:szCs w:val="24"/>
        </w:rPr>
        <w:t>41</w:t>
      </w:r>
      <w:r w:rsidR="00C85A89" w:rsidRPr="00CD608F">
        <w:rPr>
          <w:rFonts w:ascii="Times New Roman" w:hAnsi="Times New Roman"/>
          <w:sz w:val="24"/>
          <w:szCs w:val="24"/>
        </w:rPr>
        <w:t>.2.3. Целями обществоведческого образования на уровне среднего общего образования являются: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развитие способности обучающихся к личному самоопределению, самореализации, самоконтролю;</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развитие интереса обучающихся к освоению социальных и гуманитарных дисциплин;</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освоение системы знаний об обществе и человеке, формирование целостной картины общества, </w:t>
      </w:r>
      <w:r w:rsidRPr="00CD608F">
        <w:rPr>
          <w:rFonts w:ascii="Times New Roman" w:hAnsi="Times New Roman"/>
          <w:position w:val="1"/>
          <w:sz w:val="24"/>
          <w:szCs w:val="24"/>
        </w:rPr>
        <w:t>соответствующей</w:t>
      </w:r>
      <w:r w:rsidRPr="00CD608F">
        <w:rPr>
          <w:rFonts w:ascii="Times New Roman" w:hAnsi="Times New Roman"/>
          <w:sz w:val="24"/>
          <w:szCs w:val="24"/>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ФГОС СОО;</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C85A89" w:rsidRPr="00CD608F" w:rsidRDefault="002255E2" w:rsidP="009A3308">
      <w:pPr>
        <w:spacing w:after="0" w:line="240" w:lineRule="auto"/>
        <w:ind w:firstLine="709"/>
        <w:jc w:val="both"/>
        <w:rPr>
          <w:rFonts w:ascii="Times New Roman" w:hAnsi="Times New Roman"/>
          <w:sz w:val="24"/>
          <w:szCs w:val="24"/>
        </w:rPr>
      </w:pPr>
      <w:r>
        <w:rPr>
          <w:rFonts w:ascii="Times New Roman" w:hAnsi="Times New Roman"/>
          <w:sz w:val="24"/>
          <w:szCs w:val="24"/>
        </w:rPr>
        <w:t>41</w:t>
      </w:r>
      <w:r w:rsidR="00C85A89" w:rsidRPr="00CD608F">
        <w:rPr>
          <w:rFonts w:ascii="Times New Roman" w:hAnsi="Times New Roman"/>
          <w:sz w:val="24"/>
          <w:szCs w:val="24"/>
        </w:rPr>
        <w:t xml:space="preserve">.2.4.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w:t>
      </w:r>
      <w:r w:rsidR="00C85A89" w:rsidRPr="00CD608F">
        <w:rPr>
          <w:rFonts w:ascii="Times New Roman" w:hAnsi="Times New Roman"/>
          <w:sz w:val="24"/>
          <w:szCs w:val="24"/>
        </w:rPr>
        <w:lastRenderedPageBreak/>
        <w:t>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rsidR="00C85A89" w:rsidRPr="00CD608F" w:rsidRDefault="002255E2" w:rsidP="009A3308">
      <w:pPr>
        <w:spacing w:after="0" w:line="240" w:lineRule="auto"/>
        <w:ind w:firstLine="709"/>
        <w:jc w:val="both"/>
        <w:rPr>
          <w:rFonts w:ascii="Times New Roman" w:hAnsi="Times New Roman"/>
          <w:sz w:val="24"/>
          <w:szCs w:val="24"/>
        </w:rPr>
      </w:pPr>
      <w:r>
        <w:rPr>
          <w:rFonts w:ascii="Times New Roman" w:hAnsi="Times New Roman"/>
          <w:sz w:val="24"/>
          <w:szCs w:val="24"/>
        </w:rPr>
        <w:t>41</w:t>
      </w:r>
      <w:r w:rsidR="00C85A89" w:rsidRPr="00CD608F">
        <w:rPr>
          <w:rFonts w:ascii="Times New Roman" w:hAnsi="Times New Roman"/>
          <w:sz w:val="24"/>
          <w:szCs w:val="24"/>
        </w:rPr>
        <w:t>.2.5. Отличие содержания обществознания на базовом уровне среднего общего образования от содержания предшествующего уровня заключается 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изучении нового теоретического содержания;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рассмотрении ряда ранее изученных социальных явлений и процессов в более сложных и разнообразных связях и отношениях;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освоении обучающимися базовых методов социального познания;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C85A89" w:rsidRPr="00CD608F" w:rsidRDefault="002255E2" w:rsidP="009A3308">
      <w:pPr>
        <w:spacing w:after="0" w:line="240" w:lineRule="auto"/>
        <w:ind w:firstLine="709"/>
        <w:jc w:val="both"/>
        <w:rPr>
          <w:rFonts w:ascii="Times New Roman" w:hAnsi="Times New Roman"/>
          <w:sz w:val="24"/>
          <w:szCs w:val="24"/>
        </w:rPr>
      </w:pPr>
      <w:r>
        <w:rPr>
          <w:rFonts w:ascii="Times New Roman" w:hAnsi="Times New Roman"/>
          <w:sz w:val="24"/>
          <w:szCs w:val="24"/>
        </w:rPr>
        <w:t>41</w:t>
      </w:r>
      <w:r w:rsidR="00C85A89" w:rsidRPr="00CD608F">
        <w:rPr>
          <w:rFonts w:ascii="Times New Roman" w:hAnsi="Times New Roman"/>
          <w:sz w:val="24"/>
          <w:szCs w:val="24"/>
        </w:rPr>
        <w:t>.2.6.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C85A89" w:rsidRPr="00CD608F" w:rsidRDefault="002255E2" w:rsidP="009A3308">
      <w:pPr>
        <w:spacing w:after="0" w:line="240" w:lineRule="auto"/>
        <w:ind w:firstLine="709"/>
        <w:rPr>
          <w:rFonts w:ascii="Times New Roman" w:hAnsi="Times New Roman"/>
          <w:sz w:val="24"/>
          <w:szCs w:val="24"/>
        </w:rPr>
      </w:pPr>
      <w:r>
        <w:rPr>
          <w:rFonts w:ascii="Times New Roman" w:hAnsi="Times New Roman"/>
          <w:sz w:val="24"/>
          <w:szCs w:val="24"/>
        </w:rPr>
        <w:t>41</w:t>
      </w:r>
      <w:r w:rsidR="00C85A89" w:rsidRPr="00CD608F">
        <w:rPr>
          <w:rFonts w:ascii="Times New Roman" w:hAnsi="Times New Roman"/>
          <w:sz w:val="24"/>
          <w:szCs w:val="24"/>
        </w:rPr>
        <w:t>.3. Содержание обучения в 10 классе.</w:t>
      </w:r>
    </w:p>
    <w:p w:rsidR="00C85A89" w:rsidRPr="00CD608F" w:rsidRDefault="002255E2" w:rsidP="009A3308">
      <w:pPr>
        <w:spacing w:after="0" w:line="240" w:lineRule="auto"/>
        <w:ind w:firstLine="709"/>
        <w:jc w:val="both"/>
        <w:rPr>
          <w:rFonts w:ascii="Times New Roman" w:hAnsi="Times New Roman"/>
          <w:sz w:val="24"/>
          <w:szCs w:val="24"/>
        </w:rPr>
      </w:pPr>
      <w:r>
        <w:rPr>
          <w:rFonts w:ascii="Times New Roman" w:hAnsi="Times New Roman"/>
          <w:sz w:val="24"/>
          <w:szCs w:val="24"/>
        </w:rPr>
        <w:t>41</w:t>
      </w:r>
      <w:r w:rsidR="00C85A89" w:rsidRPr="00CD608F">
        <w:rPr>
          <w:rFonts w:ascii="Times New Roman" w:hAnsi="Times New Roman"/>
          <w:sz w:val="24"/>
          <w:szCs w:val="24"/>
        </w:rPr>
        <w:t>.3.1. Человек в обществе.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Российское общество и человек перед лицом угроз и вызовов XXI в.</w:t>
      </w:r>
    </w:p>
    <w:p w:rsidR="00C85A89" w:rsidRPr="00CD608F" w:rsidRDefault="002255E2" w:rsidP="009A3308">
      <w:pPr>
        <w:spacing w:after="0" w:line="240" w:lineRule="auto"/>
        <w:ind w:firstLine="709"/>
        <w:jc w:val="both"/>
        <w:rPr>
          <w:rFonts w:ascii="Times New Roman" w:hAnsi="Times New Roman"/>
          <w:sz w:val="24"/>
          <w:szCs w:val="24"/>
        </w:rPr>
      </w:pPr>
      <w:r>
        <w:rPr>
          <w:rFonts w:ascii="Times New Roman" w:hAnsi="Times New Roman"/>
          <w:sz w:val="24"/>
          <w:szCs w:val="24"/>
        </w:rPr>
        <w:t>41</w:t>
      </w:r>
      <w:r w:rsidR="00C85A89" w:rsidRPr="00CD608F">
        <w:rPr>
          <w:rFonts w:ascii="Times New Roman" w:hAnsi="Times New Roman"/>
          <w:sz w:val="24"/>
          <w:szCs w:val="24"/>
        </w:rPr>
        <w:t>.3.2. Духовная культура.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Особенности профессиональной деятельности в сфере науки, образования, искусства.</w:t>
      </w:r>
    </w:p>
    <w:p w:rsidR="00C85A89" w:rsidRPr="00CD608F" w:rsidRDefault="002255E2" w:rsidP="009A3308">
      <w:pPr>
        <w:spacing w:after="0" w:line="240" w:lineRule="auto"/>
        <w:ind w:firstLine="709"/>
        <w:jc w:val="both"/>
        <w:rPr>
          <w:rFonts w:ascii="Times New Roman" w:hAnsi="Times New Roman"/>
          <w:sz w:val="24"/>
          <w:szCs w:val="24"/>
        </w:rPr>
      </w:pPr>
      <w:r>
        <w:rPr>
          <w:rFonts w:ascii="Times New Roman" w:hAnsi="Times New Roman"/>
          <w:sz w:val="24"/>
          <w:szCs w:val="24"/>
        </w:rPr>
        <w:t>41</w:t>
      </w:r>
      <w:r w:rsidR="00C85A89" w:rsidRPr="00CD608F">
        <w:rPr>
          <w:rFonts w:ascii="Times New Roman" w:hAnsi="Times New Roman"/>
          <w:sz w:val="24"/>
          <w:szCs w:val="24"/>
        </w:rPr>
        <w:t>.3.3. Экономическая жизнь общества.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w:t>
      </w:r>
      <w:r w:rsidRPr="00CD608F">
        <w:rPr>
          <w:rFonts w:ascii="Times New Roman" w:hAnsi="Times New Roman"/>
          <w:sz w:val="24"/>
          <w:szCs w:val="24"/>
        </w:rPr>
        <w:lastRenderedPageBreak/>
        <w:t>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C85A89" w:rsidRPr="00CD608F" w:rsidRDefault="002255E2" w:rsidP="009A3308">
      <w:pPr>
        <w:spacing w:after="0" w:line="240" w:lineRule="auto"/>
        <w:ind w:firstLine="709"/>
        <w:rPr>
          <w:rFonts w:ascii="Times New Roman" w:hAnsi="Times New Roman"/>
          <w:sz w:val="24"/>
          <w:szCs w:val="24"/>
        </w:rPr>
      </w:pPr>
      <w:r>
        <w:rPr>
          <w:rFonts w:ascii="Times New Roman" w:hAnsi="Times New Roman"/>
          <w:sz w:val="24"/>
          <w:szCs w:val="24"/>
        </w:rPr>
        <w:t>41</w:t>
      </w:r>
      <w:r w:rsidR="00C85A89" w:rsidRPr="00CD608F">
        <w:rPr>
          <w:rFonts w:ascii="Times New Roman" w:hAnsi="Times New Roman"/>
          <w:sz w:val="24"/>
          <w:szCs w:val="24"/>
        </w:rPr>
        <w:t>.4. Содержание обучения в 11 классе.</w:t>
      </w:r>
    </w:p>
    <w:p w:rsidR="00C85A89" w:rsidRPr="00CD608F" w:rsidRDefault="002255E2" w:rsidP="009A3308">
      <w:pPr>
        <w:spacing w:after="0" w:line="240" w:lineRule="auto"/>
        <w:ind w:firstLine="709"/>
        <w:jc w:val="both"/>
        <w:rPr>
          <w:rFonts w:ascii="Times New Roman" w:hAnsi="Times New Roman"/>
          <w:sz w:val="24"/>
          <w:szCs w:val="24"/>
        </w:rPr>
      </w:pPr>
      <w:r>
        <w:rPr>
          <w:rFonts w:ascii="Times New Roman" w:hAnsi="Times New Roman"/>
          <w:sz w:val="24"/>
          <w:szCs w:val="24"/>
        </w:rPr>
        <w:t>41</w:t>
      </w:r>
      <w:r w:rsidR="00C85A89" w:rsidRPr="00CD608F">
        <w:rPr>
          <w:rFonts w:ascii="Times New Roman" w:hAnsi="Times New Roman"/>
          <w:sz w:val="24"/>
          <w:szCs w:val="24"/>
        </w:rPr>
        <w:t>.4.1. Социальная сфера.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C85A89" w:rsidRPr="00CD608F" w:rsidRDefault="002255E2" w:rsidP="009A3308">
      <w:pPr>
        <w:spacing w:after="0" w:line="240" w:lineRule="auto"/>
        <w:ind w:firstLine="709"/>
        <w:jc w:val="both"/>
        <w:rPr>
          <w:rFonts w:ascii="Times New Roman" w:hAnsi="Times New Roman"/>
          <w:sz w:val="24"/>
          <w:szCs w:val="24"/>
        </w:rPr>
      </w:pPr>
      <w:r>
        <w:rPr>
          <w:rFonts w:ascii="Times New Roman" w:hAnsi="Times New Roman"/>
          <w:sz w:val="24"/>
          <w:szCs w:val="24"/>
        </w:rPr>
        <w:t>41</w:t>
      </w:r>
      <w:r w:rsidR="00C85A89" w:rsidRPr="00CD608F">
        <w:rPr>
          <w:rFonts w:ascii="Times New Roman" w:hAnsi="Times New Roman"/>
          <w:sz w:val="24"/>
          <w:szCs w:val="24"/>
        </w:rPr>
        <w:t>.4.2. Политическая сфера.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Политическая власть и субъекты политики в современном обществе. Политические институты. Политическая деятельность.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Политическая элита и политическое лидерство. Типология лидерства.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Роль средств массовой информации в политической жизни общества. Интернет в современной политической коммуникации.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Правовое регулирование общественных отношений в Российской Федерации.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Право в системе социальных норм. Источники права. Нормативные правовые акты, их </w:t>
      </w:r>
      <w:r w:rsidRPr="00CD608F">
        <w:rPr>
          <w:rFonts w:ascii="Times New Roman" w:hAnsi="Times New Roman"/>
          <w:sz w:val="24"/>
          <w:szCs w:val="24"/>
        </w:rPr>
        <w:lastRenderedPageBreak/>
        <w:t>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Административное право и его субъекты. Административное правонарушение и административная ответственность.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Конституционное судопроизводство. Арбитражное судопроизводство.</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Юридическое образование, юристы как социально-профессиональная группа.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Административный процесс. Судебное производство по делам об административных правонарушениях.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Экологическое законодательство. Экологические правонарушения. Способы защиты права на благоприятную окружающую среду.</w:t>
      </w:r>
    </w:p>
    <w:p w:rsidR="00C85A89" w:rsidRPr="00CD608F" w:rsidRDefault="002255E2" w:rsidP="009A3308">
      <w:pPr>
        <w:spacing w:after="0" w:line="240" w:lineRule="auto"/>
        <w:ind w:firstLine="709"/>
        <w:jc w:val="both"/>
        <w:rPr>
          <w:rFonts w:ascii="Times New Roman" w:hAnsi="Times New Roman"/>
          <w:sz w:val="24"/>
          <w:szCs w:val="24"/>
        </w:rPr>
      </w:pPr>
      <w:r>
        <w:rPr>
          <w:rFonts w:ascii="Times New Roman" w:hAnsi="Times New Roman"/>
          <w:sz w:val="24"/>
          <w:szCs w:val="24"/>
        </w:rPr>
        <w:t>41</w:t>
      </w:r>
      <w:r w:rsidR="00C85A89" w:rsidRPr="00CD608F">
        <w:rPr>
          <w:rFonts w:ascii="Times New Roman" w:hAnsi="Times New Roman"/>
          <w:sz w:val="24"/>
          <w:szCs w:val="24"/>
        </w:rPr>
        <w:t xml:space="preserve">.5. Планируемые результаты освоения программы по обществознанию. </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 xml:space="preserve">.5.1.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w:t>
      </w:r>
      <w:r w:rsidR="00C85A89" w:rsidRPr="00CD608F">
        <w:rPr>
          <w:rFonts w:ascii="Times New Roman" w:hAnsi="Times New Roman"/>
          <w:bCs/>
          <w:sz w:val="24"/>
          <w:szCs w:val="24"/>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 xml:space="preserve">1) гражданского воспитания: </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сформированность гражданской позиции обучающегося как активного и ответственного члена российского общества;</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осознание своих конституционных прав и обязанностей, уважение закона и правопорядка;</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 xml:space="preserve">готовность противостоять идеологии экстремизма, национализма, ксенофобии, </w:t>
      </w:r>
      <w:r w:rsidRPr="00CD608F">
        <w:rPr>
          <w:rFonts w:ascii="Times New Roman" w:hAnsi="Times New Roman"/>
          <w:bCs/>
          <w:sz w:val="24"/>
          <w:szCs w:val="24"/>
        </w:rPr>
        <w:lastRenderedPageBreak/>
        <w:t>дискриминации по социальным, религиозным, расовым, национальным признакам;</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умение взаимодействовать с социальными институтами в соответствии с их функциями и назначением;</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готовность к гуманитарной и волонтерской деятельности;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 xml:space="preserve">2) патриотического воспитания: </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 xml:space="preserve">3) духовно-нравственного воспитания: </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осознание духовных ценностей российского народа;</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сформированность нравственного сознания, этического поведения;</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способность оценивать ситуацию и принимать осознанные решения, ориентируясь на морально-нравственные нормы и ценности;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осознание личного вклада в построение устойчивого будущего;</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 xml:space="preserve">4) эстетического воспитания: </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 xml:space="preserve">стремление проявлять качества творческой личности; </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 xml:space="preserve">5) физического воспитания: </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активное неприятие вредных привычек и иных форм причинения вреда физическому и психическому здоровью;</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 xml:space="preserve">6) трудового воспитания: </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готовность к труду, осознание ценности мастерства, трудолюбие;</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готовность и способность к образованию и самообразованию на протяжении жизни;</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 xml:space="preserve">7) экологического воспитания: </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планирование и осуществление действий в окружающей среде на основе знания целей устойчивого развития человечества;</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активное неприятие действий, приносящих вред окружающей среде;</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 xml:space="preserve">умение прогнозировать неблагоприятные экологические последствия предпринимаемых </w:t>
      </w:r>
      <w:r w:rsidRPr="00CD608F">
        <w:rPr>
          <w:rFonts w:ascii="Times New Roman" w:hAnsi="Times New Roman"/>
          <w:bCs/>
          <w:sz w:val="24"/>
          <w:szCs w:val="24"/>
        </w:rPr>
        <w:lastRenderedPageBreak/>
        <w:t>действий, предотвращать их;</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расширение опыта деятельности экологической направленности;</w:t>
      </w:r>
    </w:p>
    <w:p w:rsidR="00C85A89" w:rsidRPr="00CD608F" w:rsidRDefault="00C85A89" w:rsidP="009A3308">
      <w:pPr>
        <w:spacing w:after="0" w:line="240" w:lineRule="auto"/>
        <w:ind w:firstLine="709"/>
        <w:jc w:val="both"/>
        <w:rPr>
          <w:rFonts w:ascii="Times New Roman" w:hAnsi="Times New Roman"/>
          <w:bCs/>
          <w:position w:val="1"/>
          <w:sz w:val="24"/>
          <w:szCs w:val="24"/>
        </w:rPr>
      </w:pPr>
      <w:r w:rsidRPr="00CD608F">
        <w:rPr>
          <w:rFonts w:ascii="Times New Roman" w:hAnsi="Times New Roman"/>
          <w:bCs/>
          <w:position w:val="1"/>
          <w:sz w:val="24"/>
          <w:szCs w:val="24"/>
        </w:rPr>
        <w:t xml:space="preserve">8) ценности научного познания: </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.5.2. </w:t>
      </w:r>
      <w:r w:rsidR="00C85A89" w:rsidRPr="00CD608F">
        <w:rPr>
          <w:rFonts w:ascii="Times New Roman" w:hAnsi="Times New Roman"/>
          <w:bCs/>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 xml:space="preserve">.5.3. В результате изучения обществознания на уровне среднего общего образования у обучающегося будут сформированы </w:t>
      </w:r>
      <w:r w:rsidR="00C85A89" w:rsidRPr="00CD608F">
        <w:rPr>
          <w:rFonts w:ascii="Times New Roma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5A89" w:rsidRPr="00CD608F" w:rsidRDefault="002255E2" w:rsidP="009A3308">
      <w:pPr>
        <w:spacing w:after="0" w:line="240" w:lineRule="auto"/>
        <w:ind w:firstLine="709"/>
        <w:jc w:val="both"/>
        <w:rPr>
          <w:rFonts w:ascii="Times New Roman" w:hAnsi="Times New Roman"/>
          <w:sz w:val="24"/>
          <w:szCs w:val="24"/>
        </w:rPr>
      </w:pPr>
      <w:r>
        <w:rPr>
          <w:rFonts w:ascii="Times New Roman" w:hAnsi="Times New Roman"/>
          <w:sz w:val="24"/>
          <w:szCs w:val="24"/>
        </w:rPr>
        <w:t>41</w:t>
      </w:r>
      <w:r w:rsidR="00C85A89" w:rsidRPr="00CD608F">
        <w:rPr>
          <w:rFonts w:ascii="Times New Roman" w:hAnsi="Times New Roman"/>
          <w:sz w:val="24"/>
          <w:szCs w:val="24"/>
        </w:rPr>
        <w:t xml:space="preserve">.5.3.1. У обучающегося будут сформированы следующие базовые логические действия как часть </w:t>
      </w:r>
      <w:r w:rsidR="00C85A89" w:rsidRPr="00CD608F">
        <w:rPr>
          <w:rFonts w:ascii="Times New Roman" w:hAnsi="Times New Roman"/>
          <w:bCs/>
          <w:sz w:val="24"/>
          <w:szCs w:val="24"/>
        </w:rPr>
        <w:t>познавательных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самостоятельно формулировать и актуализировать социальную проблему, рассматривать ее всесторонне;</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определять цели познавательной деятельности, задавать параметры и критерии их достижения;</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выявлять закономерности и противоречия в рассматриваемых социальных явлениях и процессах;</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координировать и выполнять работу в условиях реального, виртуального и комбинированного взаимодействия;</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развивать креативное мышление при решении жизненных проблем, в том числе учебно-познавательных.</w:t>
      </w:r>
    </w:p>
    <w:p w:rsidR="00C85A89" w:rsidRPr="00CD608F" w:rsidRDefault="002255E2" w:rsidP="009A3308">
      <w:pPr>
        <w:spacing w:after="0" w:line="240" w:lineRule="auto"/>
        <w:ind w:firstLine="709"/>
        <w:jc w:val="both"/>
        <w:rPr>
          <w:rFonts w:ascii="Times New Roman" w:hAnsi="Times New Roman"/>
          <w:sz w:val="24"/>
          <w:szCs w:val="24"/>
        </w:rPr>
      </w:pPr>
      <w:r>
        <w:rPr>
          <w:rFonts w:ascii="Times New Roman" w:hAnsi="Times New Roman"/>
          <w:sz w:val="24"/>
          <w:szCs w:val="24"/>
        </w:rPr>
        <w:t>41</w:t>
      </w:r>
      <w:r w:rsidR="00C85A89" w:rsidRPr="00CD608F">
        <w:rPr>
          <w:rFonts w:ascii="Times New Roman" w:hAnsi="Times New Roman"/>
          <w:sz w:val="24"/>
          <w:szCs w:val="24"/>
        </w:rPr>
        <w:t xml:space="preserve">.5.3.2. У обучающегося будут сформированы следующие базовые исследовательские действия как часть </w:t>
      </w:r>
      <w:r w:rsidR="00C85A89" w:rsidRPr="00CD608F">
        <w:rPr>
          <w:rFonts w:ascii="Times New Roman" w:hAnsi="Times New Roman"/>
          <w:bCs/>
          <w:sz w:val="24"/>
          <w:szCs w:val="24"/>
        </w:rPr>
        <w:t>познавательных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 xml:space="preserve">развивать навыки учебно-исследовательской и проектной деятельности, навыки </w:t>
      </w:r>
      <w:r w:rsidRPr="00CD608F">
        <w:rPr>
          <w:rFonts w:ascii="Times New Roman" w:hAnsi="Times New Roman"/>
          <w:bCs/>
          <w:sz w:val="24"/>
          <w:szCs w:val="24"/>
        </w:rPr>
        <w:lastRenderedPageBreak/>
        <w:t>разрешения проблем;</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формировать научный тип мышления, применять научную терминологию, ключевые понятия и методы социальных наук;</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ставить и формулировать собственные задачи в образовательной деятельности и жизненных ситуациях;</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уметь интегрировать знания из разных предметных областей;</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выдвигать новые идеи, предлагать оригинальные подходы и решения;</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ставить проблемы и задачи, допускающие альтернативные решения.</w:t>
      </w:r>
    </w:p>
    <w:p w:rsidR="00C85A89" w:rsidRPr="00CD608F" w:rsidRDefault="002255E2" w:rsidP="009A3308">
      <w:pPr>
        <w:spacing w:after="0" w:line="240" w:lineRule="auto"/>
        <w:ind w:firstLine="709"/>
        <w:jc w:val="both"/>
        <w:rPr>
          <w:rFonts w:ascii="Times New Roman" w:hAnsi="Times New Roman"/>
          <w:sz w:val="24"/>
          <w:szCs w:val="24"/>
        </w:rPr>
      </w:pPr>
      <w:r>
        <w:rPr>
          <w:rFonts w:ascii="Times New Roman" w:hAnsi="Times New Roman"/>
          <w:sz w:val="24"/>
          <w:szCs w:val="24"/>
        </w:rPr>
        <w:t>41</w:t>
      </w:r>
      <w:r w:rsidR="00C85A89" w:rsidRPr="00CD608F">
        <w:rPr>
          <w:rFonts w:ascii="Times New Roman" w:hAnsi="Times New Roman"/>
          <w:sz w:val="24"/>
          <w:szCs w:val="24"/>
        </w:rPr>
        <w:t xml:space="preserve">.5.3.3. У обучающегося будут сформированы умения работать с информацией как часть </w:t>
      </w:r>
      <w:r w:rsidR="00C85A89" w:rsidRPr="00CD608F">
        <w:rPr>
          <w:rFonts w:ascii="Times New Roman" w:hAnsi="Times New Roman"/>
          <w:bCs/>
          <w:sz w:val="24"/>
          <w:szCs w:val="24"/>
        </w:rPr>
        <w:t>познавательных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владеть навыками распознавания и защиты информации, информационной безопасности личности.</w:t>
      </w:r>
    </w:p>
    <w:p w:rsidR="00C85A89" w:rsidRPr="00CD608F" w:rsidRDefault="002255E2" w:rsidP="009A3308">
      <w:pPr>
        <w:spacing w:after="0" w:line="240" w:lineRule="auto"/>
        <w:ind w:firstLine="709"/>
        <w:jc w:val="both"/>
        <w:rPr>
          <w:rFonts w:ascii="Times New Roman" w:hAnsi="Times New Roman"/>
          <w:sz w:val="24"/>
          <w:szCs w:val="24"/>
        </w:rPr>
      </w:pPr>
      <w:r>
        <w:rPr>
          <w:rFonts w:ascii="Times New Roman" w:hAnsi="Times New Roman"/>
          <w:sz w:val="24"/>
          <w:szCs w:val="24"/>
        </w:rPr>
        <w:t>41</w:t>
      </w:r>
      <w:r w:rsidR="00C85A89" w:rsidRPr="00CD608F">
        <w:rPr>
          <w:rFonts w:ascii="Times New Roman" w:hAnsi="Times New Roman"/>
          <w:sz w:val="24"/>
          <w:szCs w:val="24"/>
        </w:rPr>
        <w:t xml:space="preserve">.5.3.4. У обучающегося будут сформированы умения общения как часть </w:t>
      </w:r>
      <w:r w:rsidR="00C85A89" w:rsidRPr="00CD608F">
        <w:rPr>
          <w:rFonts w:ascii="Times New Roman" w:hAnsi="Times New Roman"/>
          <w:bCs/>
          <w:sz w:val="24"/>
          <w:szCs w:val="24"/>
        </w:rPr>
        <w:t>коммуникативных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осуществлять коммуникации во всех сферах жизни; распознавать невербальные средства общения, понимать;</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значение социальных знаков, распознавать предпосылки конфликтных ситуаций и смягчать конфликты;</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владеть различными способами общения и взаимодействия; аргументированно вести диалог, уметь смягчать конфликтные ситуации;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развернуто и логично излагать свою точку зрения с использованием языковых средств.</w:t>
      </w:r>
    </w:p>
    <w:p w:rsidR="00C85A89" w:rsidRPr="00CD608F" w:rsidRDefault="002255E2" w:rsidP="009A3308">
      <w:pPr>
        <w:spacing w:after="0" w:line="240" w:lineRule="auto"/>
        <w:ind w:firstLine="709"/>
        <w:jc w:val="both"/>
        <w:rPr>
          <w:rFonts w:ascii="Times New Roman" w:hAnsi="Times New Roman"/>
          <w:sz w:val="24"/>
          <w:szCs w:val="24"/>
        </w:rPr>
      </w:pPr>
      <w:r>
        <w:rPr>
          <w:rFonts w:ascii="Times New Roman" w:hAnsi="Times New Roman"/>
          <w:sz w:val="24"/>
          <w:szCs w:val="24"/>
        </w:rPr>
        <w:t>41</w:t>
      </w:r>
      <w:r w:rsidR="00C85A89" w:rsidRPr="00CD608F">
        <w:rPr>
          <w:rFonts w:ascii="Times New Roman" w:hAnsi="Times New Roman"/>
          <w:sz w:val="24"/>
          <w:szCs w:val="24"/>
        </w:rPr>
        <w:t xml:space="preserve">.5.3.5. У обучающегося будут сформированы умения самоорганизации как части </w:t>
      </w:r>
      <w:r w:rsidR="00C85A89" w:rsidRPr="00CD608F">
        <w:rPr>
          <w:rFonts w:ascii="Times New Roman" w:hAnsi="Times New Roman"/>
          <w:bCs/>
          <w:sz w:val="24"/>
          <w:szCs w:val="24"/>
        </w:rPr>
        <w:t>регулятивных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самостоятельно осуществлять познавательную</w:t>
      </w:r>
      <w:r w:rsidRPr="00CD608F">
        <w:rPr>
          <w:rFonts w:ascii="Times New Roman" w:hAnsi="Times New Roman"/>
          <w:bCs/>
          <w:sz w:val="24"/>
          <w:szCs w:val="24"/>
        </w:rPr>
        <w:tab/>
        <w:t xml:space="preserve"> деятельность;</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выявлять проблемы, ставить и формулировать собственные задачи в образовательной деятельности и в жизненных ситуациях;</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lastRenderedPageBreak/>
        <w:t>самостоятельно составлять план решения проблемы с учетом имеющихся ресурсов, собственных возможностей и предпочтений;</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давать оценку новым ситуациям, возникающим в познавательной и практической деятельности, в межличностных отношениях;</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расширять рамки учебного предмета на основе личных предпочтений;</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оценивать приобретенный опыт;</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5A89" w:rsidRPr="00CD608F" w:rsidRDefault="002255E2" w:rsidP="009A3308">
      <w:pPr>
        <w:spacing w:after="0" w:line="240" w:lineRule="auto"/>
        <w:ind w:firstLine="709"/>
        <w:jc w:val="both"/>
        <w:rPr>
          <w:rFonts w:ascii="Times New Roman" w:hAnsi="Times New Roman"/>
          <w:sz w:val="24"/>
          <w:szCs w:val="24"/>
        </w:rPr>
      </w:pPr>
      <w:r>
        <w:rPr>
          <w:rFonts w:ascii="Times New Roman" w:hAnsi="Times New Roman"/>
          <w:sz w:val="24"/>
          <w:szCs w:val="24"/>
        </w:rPr>
        <w:t>41</w:t>
      </w:r>
      <w:r w:rsidR="00C85A89" w:rsidRPr="00CD608F">
        <w:rPr>
          <w:rFonts w:ascii="Times New Roman" w:hAnsi="Times New Roman"/>
          <w:sz w:val="24"/>
          <w:szCs w:val="24"/>
        </w:rPr>
        <w:t>.5.3.6. У обучающегося будут сформированы умения совместной деятельности: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понимать и использовать преимущества командной и индивидуальной работы;</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выбирать тематику и методы совместных действий с учетом общих интересов и возможностей каждого члена коллектива;</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оценивать качество своего вклада и вклада каждого участника команды в общий результат по разработанным критериям;</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C85A89" w:rsidRPr="00CD608F" w:rsidRDefault="002255E2" w:rsidP="009A3308">
      <w:pPr>
        <w:spacing w:after="0" w:line="240" w:lineRule="auto"/>
        <w:ind w:firstLine="709"/>
        <w:jc w:val="both"/>
        <w:rPr>
          <w:rFonts w:ascii="Times New Roman" w:hAnsi="Times New Roman"/>
          <w:sz w:val="24"/>
          <w:szCs w:val="24"/>
        </w:rPr>
      </w:pPr>
      <w:r>
        <w:rPr>
          <w:rFonts w:ascii="Times New Roman" w:hAnsi="Times New Roman"/>
          <w:sz w:val="24"/>
          <w:szCs w:val="24"/>
        </w:rPr>
        <w:t>41</w:t>
      </w:r>
      <w:r w:rsidR="00C85A89" w:rsidRPr="00CD608F">
        <w:rPr>
          <w:rFonts w:ascii="Times New Roman" w:hAnsi="Times New Roman"/>
          <w:sz w:val="24"/>
          <w:szCs w:val="24"/>
        </w:rPr>
        <w:t xml:space="preserve">.5.3.7. У обучающегося будут сформированы умения самоконтроля, принятия себя и других как части </w:t>
      </w:r>
      <w:r w:rsidR="00C85A89" w:rsidRPr="00CD608F">
        <w:rPr>
          <w:rFonts w:ascii="Times New Roman" w:hAnsi="Times New Roman"/>
          <w:bCs/>
          <w:sz w:val="24"/>
          <w:szCs w:val="24"/>
        </w:rPr>
        <w:t>регулятивных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давать оценку новым ситуациям, вносить коррективы в деятельность, оценивать соответствие результатов целям;</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оценивать риски и своевременно принимать решения по их снижению;</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принимать мотивы и аргументы других при анализе результатов деятельности;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принимать себя, понимая свои недостатки и достоинства; принимать мотивы и аргументы других при анализе результатов деятельности;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признавать свое право и право других на ошибку; развивать способность понимать мир с позиции другого человека.</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.5.4. </w:t>
      </w:r>
      <w:r w:rsidR="00C85A89" w:rsidRPr="00CD608F">
        <w:rPr>
          <w:rFonts w:ascii="Times New Roman" w:hAnsi="Times New Roman"/>
          <w:bCs/>
          <w:sz w:val="24"/>
          <w:szCs w:val="24"/>
        </w:rPr>
        <w:t>Предметные результаты освоения программы 10 класса по обществознанию (базовый уровень).</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.5.4.1. </w:t>
      </w:r>
      <w:r w:rsidR="00C85A89" w:rsidRPr="00CD608F">
        <w:rPr>
          <w:rFonts w:ascii="Times New Roman" w:hAnsi="Times New Roman"/>
          <w:bCs/>
          <w:sz w:val="24"/>
          <w:szCs w:val="24"/>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w:t>
      </w:r>
      <w:r w:rsidRPr="00CD608F">
        <w:rPr>
          <w:rFonts w:ascii="Times New Roman" w:hAnsi="Times New Roman"/>
          <w:bCs/>
          <w:sz w:val="24"/>
          <w:szCs w:val="24"/>
        </w:rPr>
        <w:lastRenderedPageBreak/>
        <w:t>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.5.4.2. </w:t>
      </w:r>
      <w:r w:rsidR="00C85A89" w:rsidRPr="00CD608F">
        <w:rPr>
          <w:rFonts w:ascii="Times New Roman" w:hAnsi="Times New Roma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.5.4.3. </w:t>
      </w:r>
      <w:r w:rsidR="00C85A89" w:rsidRPr="00CD608F">
        <w:rPr>
          <w:rFonts w:ascii="Times New Roman" w:hAnsi="Times New Roman"/>
          <w:bCs/>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определять различные смыслы многозначных понятий, в том числе: общество, личность, свобода, культура, экономика, собственность;</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.5.4.4. </w:t>
      </w:r>
      <w:r w:rsidR="00C85A89" w:rsidRPr="00CD608F">
        <w:rPr>
          <w:rFonts w:ascii="Times New Roman" w:hAnsi="Times New Roman"/>
          <w:bCs/>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.5.4.5. </w:t>
      </w:r>
      <w:r w:rsidR="00C85A89" w:rsidRPr="00CD608F">
        <w:rPr>
          <w:rFonts w:ascii="Times New Roman" w:hAnsi="Times New Roman"/>
          <w:bCs/>
          <w:sz w:val="24"/>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C85A89" w:rsidRPr="00CD608F">
        <w:rPr>
          <w:rFonts w:ascii="Times New Roman" w:hAnsi="Times New Roman"/>
          <w:bCs/>
          <w:sz w:val="24"/>
          <w:szCs w:val="24"/>
        </w:rPr>
        <w:tab/>
        <w:t>социальное</w:t>
      </w:r>
      <w:r w:rsidR="00C85A89" w:rsidRPr="00CD608F">
        <w:rPr>
          <w:rFonts w:ascii="Times New Roman" w:hAnsi="Times New Roman"/>
          <w:bCs/>
          <w:sz w:val="24"/>
          <w:szCs w:val="24"/>
        </w:rPr>
        <w:tab/>
        <w:t>прогнозирование, метод моделирования и сравнительно-исторический метод.</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.5.4.6. </w:t>
      </w:r>
      <w:r w:rsidR="00C85A89" w:rsidRPr="00CD608F">
        <w:rPr>
          <w:rFonts w:ascii="Times New Roman" w:hAnsi="Times New Roman"/>
          <w:bCs/>
          <w:sz w:val="24"/>
          <w:szCs w:val="24"/>
        </w:rP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w:t>
      </w:r>
      <w:r w:rsidR="00C85A89" w:rsidRPr="00CD608F">
        <w:rPr>
          <w:rFonts w:ascii="Times New Roman" w:hAnsi="Times New Roman"/>
          <w:bCs/>
          <w:sz w:val="24"/>
          <w:szCs w:val="24"/>
        </w:rPr>
        <w:lastRenderedPageBreak/>
        <w:t>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.5.4.7. </w:t>
      </w:r>
      <w:r w:rsidR="00C85A89" w:rsidRPr="00CD608F">
        <w:rPr>
          <w:rFonts w:ascii="Times New Roman" w:hAnsi="Times New Roman"/>
          <w:bCs/>
          <w:sz w:val="24"/>
          <w:szCs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.5.4.8. </w:t>
      </w:r>
      <w:r w:rsidR="00C85A89" w:rsidRPr="00CD608F">
        <w:rPr>
          <w:rFonts w:ascii="Times New Roman" w:hAnsi="Times New Roman"/>
          <w:bCs/>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.5.4.9. </w:t>
      </w:r>
      <w:r w:rsidR="00C85A89" w:rsidRPr="00CD608F">
        <w:rPr>
          <w:rFonts w:ascii="Times New Roman" w:hAnsi="Times New Roman"/>
          <w:bCs/>
          <w:sz w:val="24"/>
          <w:szCs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.5.4.10. </w:t>
      </w:r>
      <w:r w:rsidR="00C85A89" w:rsidRPr="00CD608F">
        <w:rPr>
          <w:rFonts w:ascii="Times New Roman" w:hAnsi="Times New Roman"/>
          <w:bCs/>
          <w:sz w:val="24"/>
          <w:szCs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.5.4.11. </w:t>
      </w:r>
      <w:r w:rsidR="00C85A89" w:rsidRPr="00CD608F">
        <w:rPr>
          <w:rFonts w:ascii="Times New Roman" w:hAnsi="Times New Roman"/>
          <w:bCs/>
          <w:sz w:val="24"/>
          <w:szCs w:val="24"/>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w:t>
      </w:r>
      <w:r w:rsidR="00C85A89" w:rsidRPr="00CD608F">
        <w:rPr>
          <w:rFonts w:ascii="Times New Roman" w:hAnsi="Times New Roman"/>
          <w:bCs/>
          <w:sz w:val="24"/>
          <w:szCs w:val="24"/>
        </w:rPr>
        <w:lastRenderedPageBreak/>
        <w:t>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.5.4.12. </w:t>
      </w:r>
      <w:r w:rsidR="00C85A89" w:rsidRPr="00CD608F">
        <w:rPr>
          <w:rFonts w:ascii="Times New Roman" w:hAnsi="Times New Roman"/>
          <w:bCs/>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.5.5. </w:t>
      </w:r>
      <w:r w:rsidR="00C85A89" w:rsidRPr="00CD608F">
        <w:rPr>
          <w:rFonts w:ascii="Times New Roman" w:hAnsi="Times New Roman"/>
          <w:bCs/>
          <w:sz w:val="24"/>
          <w:szCs w:val="24"/>
        </w:rPr>
        <w:t>Предметные результаты освоения программы 11 класса по обществознанию (базовый уровень).</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.5.5.1. </w:t>
      </w:r>
      <w:r w:rsidR="00C85A89" w:rsidRPr="00CD608F">
        <w:rPr>
          <w:rFonts w:ascii="Times New Roman" w:hAnsi="Times New Roman"/>
          <w:bCs/>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.5.5.2. </w:t>
      </w:r>
      <w:r w:rsidR="00C85A89" w:rsidRPr="00CD608F">
        <w:rPr>
          <w:rFonts w:ascii="Times New Roman" w:hAnsi="Times New Roma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.5.5.3. </w:t>
      </w:r>
      <w:r w:rsidR="00C85A89" w:rsidRPr="00CD608F">
        <w:rPr>
          <w:rFonts w:ascii="Times New Roman" w:hAnsi="Times New Roman"/>
          <w:bCs/>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определять различные смыслы многозначных понятий, в том числе: власть, социальная справедливость, социальный институт;</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CD608F">
        <w:rPr>
          <w:rFonts w:ascii="Times New Roman" w:hAnsi="Times New Roman"/>
          <w:bCs/>
          <w:sz w:val="24"/>
          <w:szCs w:val="24"/>
        </w:rPr>
        <w:tab/>
        <w:t xml:space="preserve">идеологий; правовые нормы; отрасли и </w:t>
      </w:r>
      <w:r w:rsidRPr="00CD608F">
        <w:rPr>
          <w:rFonts w:ascii="Times New Roman" w:hAnsi="Times New Roman"/>
          <w:bCs/>
          <w:sz w:val="24"/>
          <w:szCs w:val="24"/>
        </w:rPr>
        <w:lastRenderedPageBreak/>
        <w:t>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.5.5.4. </w:t>
      </w:r>
      <w:r w:rsidR="00C85A89" w:rsidRPr="00CD608F">
        <w:rPr>
          <w:rFonts w:ascii="Times New Roman" w:hAnsi="Times New Roman"/>
          <w:bCs/>
          <w:sz w:val="24"/>
          <w:szCs w:val="24"/>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.5.5.5. </w:t>
      </w:r>
      <w:r w:rsidR="00C85A89" w:rsidRPr="00CD608F">
        <w:rPr>
          <w:rFonts w:ascii="Times New Roman" w:hAnsi="Times New Roman"/>
          <w:bCs/>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.5.5.6. </w:t>
      </w:r>
      <w:r w:rsidR="00C85A89" w:rsidRPr="00CD608F">
        <w:rPr>
          <w:rFonts w:ascii="Times New Roman" w:hAnsi="Times New Roman"/>
          <w:bCs/>
          <w:sz w:val="24"/>
          <w:szCs w:val="24"/>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.5.5.7. </w:t>
      </w:r>
      <w:r w:rsidR="00C85A89" w:rsidRPr="00CD608F">
        <w:rPr>
          <w:rFonts w:ascii="Times New Roman" w:hAnsi="Times New Roman"/>
          <w:bCs/>
          <w:sz w:val="24"/>
          <w:szCs w:val="24"/>
        </w:rPr>
        <w:t xml:space="preserve">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w:t>
      </w:r>
      <w:r w:rsidR="00C85A89" w:rsidRPr="00CD608F">
        <w:rPr>
          <w:rFonts w:ascii="Times New Roman" w:hAnsi="Times New Roman"/>
          <w:bCs/>
          <w:sz w:val="24"/>
          <w:szCs w:val="24"/>
        </w:rPr>
        <w:lastRenderedPageBreak/>
        <w:t>план развернутых ответов, анализировать неадаптированные тексты.</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.5.5.8. </w:t>
      </w:r>
      <w:r w:rsidR="00C85A89" w:rsidRPr="00CD608F">
        <w:rPr>
          <w:rFonts w:ascii="Times New Roman" w:hAnsi="Times New Roman"/>
          <w:bCs/>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.5.5.9. </w:t>
      </w:r>
      <w:r w:rsidR="00C85A89" w:rsidRPr="00CD608F">
        <w:rPr>
          <w:rFonts w:ascii="Times New Roman" w:hAnsi="Times New Roman"/>
          <w:bCs/>
          <w:sz w:val="24"/>
          <w:szCs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C85A89" w:rsidRPr="00CD608F" w:rsidRDefault="00C85A89" w:rsidP="009A3308">
      <w:pPr>
        <w:spacing w:after="0" w:line="240" w:lineRule="auto"/>
        <w:ind w:firstLine="709"/>
        <w:jc w:val="both"/>
        <w:rPr>
          <w:rFonts w:ascii="Times New Roman" w:hAnsi="Times New Roman"/>
          <w:bCs/>
          <w:sz w:val="24"/>
          <w:szCs w:val="24"/>
        </w:rPr>
      </w:pPr>
      <w:r w:rsidRPr="00CD608F">
        <w:rPr>
          <w:rFonts w:ascii="Times New Roman" w:hAnsi="Times New Roman"/>
          <w:bCs/>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.5.5.10. </w:t>
      </w:r>
      <w:r w:rsidR="00C85A89" w:rsidRPr="00CD608F">
        <w:rPr>
          <w:rFonts w:ascii="Times New Roman" w:hAnsi="Times New Roman"/>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.5.5.11. </w:t>
      </w:r>
      <w:r w:rsidR="00C85A89" w:rsidRPr="00CD608F">
        <w:rPr>
          <w:rFonts w:ascii="Times New Roman" w:hAnsi="Times New Roman"/>
          <w:bCs/>
          <w:sz w:val="24"/>
          <w:szCs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C85A89" w:rsidRPr="00CD608F" w:rsidRDefault="002255E2"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41</w:t>
      </w:r>
      <w:r w:rsidR="00C85A89" w:rsidRPr="00CD608F">
        <w:rPr>
          <w:rFonts w:ascii="Times New Roman" w:hAnsi="Times New Roman"/>
          <w:sz w:val="24"/>
          <w:szCs w:val="24"/>
        </w:rPr>
        <w:t>.5.5.12. </w:t>
      </w:r>
      <w:r w:rsidR="00C85A89" w:rsidRPr="00CD608F">
        <w:rPr>
          <w:rFonts w:ascii="Times New Roman" w:hAnsi="Times New Roman"/>
          <w:bCs/>
          <w:sz w:val="24"/>
          <w:szCs w:val="24"/>
        </w:rPr>
        <w:t xml:space="preserve">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w:t>
      </w:r>
      <w:r w:rsidR="00C85A89" w:rsidRPr="00CD608F">
        <w:rPr>
          <w:rFonts w:ascii="Times New Roman" w:hAnsi="Times New Roman"/>
          <w:bCs/>
          <w:sz w:val="24"/>
          <w:szCs w:val="24"/>
        </w:rPr>
        <w:lastRenderedPageBreak/>
        <w:t>наркомании.</w:t>
      </w:r>
    </w:p>
    <w:p w:rsidR="00C85A89" w:rsidRPr="00CD608F" w:rsidRDefault="002255E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 xml:space="preserve">. Федеральная рабочая программа по учебному предмету «Обществознание» (углублённый уровень). </w:t>
      </w:r>
    </w:p>
    <w:p w:rsidR="00C85A89" w:rsidRPr="00CD608F" w:rsidRDefault="002255E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85A89" w:rsidRPr="00CD608F" w:rsidRDefault="002255E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85A89" w:rsidRPr="00CD608F" w:rsidRDefault="002255E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5A89" w:rsidRPr="00CD608F" w:rsidRDefault="002255E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5A89" w:rsidRPr="00CD608F" w:rsidRDefault="002255E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.5. Пояснительная записка.</w:t>
      </w:r>
    </w:p>
    <w:p w:rsidR="00C85A89" w:rsidRPr="00CD608F" w:rsidRDefault="002255E2"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 xml:space="preserve">.5.1. Программа по обществознанию на уровне среднего общего образования разработана </w:t>
      </w:r>
      <w:bookmarkStart w:id="39" w:name="_page_11_0"/>
      <w:r w:rsidR="00C85A89" w:rsidRPr="00CD608F">
        <w:rPr>
          <w:rFonts w:ascii="Times New Roman" w:hAnsi="Times New Roman"/>
          <w:sz w:val="24"/>
          <w:szCs w:val="24"/>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.5.2. 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bookmarkStart w:id="40" w:name="_page_13_0"/>
      <w:bookmarkEnd w:id="39"/>
      <w:r>
        <w:rPr>
          <w:rFonts w:ascii="Times New Roman" w:hAnsi="Times New Roman"/>
          <w:sz w:val="24"/>
          <w:szCs w:val="24"/>
        </w:rPr>
        <w:t>42</w:t>
      </w:r>
      <w:r w:rsidR="00C85A89" w:rsidRPr="00CD608F">
        <w:rPr>
          <w:rFonts w:ascii="Times New Roman" w:hAnsi="Times New Roman"/>
          <w:sz w:val="24"/>
          <w:szCs w:val="24"/>
        </w:rPr>
        <w:t>.5.3.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.5.4. 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 xml:space="preserve">.5.5. 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w:t>
      </w:r>
      <w:r w:rsidR="00C85A89" w:rsidRPr="00CD608F">
        <w:rPr>
          <w:rFonts w:ascii="Times New Roman" w:hAnsi="Times New Roman"/>
          <w:sz w:val="24"/>
          <w:szCs w:val="24"/>
        </w:rPr>
        <w:lastRenderedPageBreak/>
        <w:t>коммуникаций.</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.5.6. 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.5.7. 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.5.8. С учётом особенностей социального взросления обучающихся, их личного социального опыта и осваиваемых ими социаль</w:t>
      </w:r>
      <w:bookmarkStart w:id="41" w:name="_page_15_0"/>
      <w:bookmarkEnd w:id="40"/>
      <w:r w:rsidR="00C85A89" w:rsidRPr="00CD608F">
        <w:rPr>
          <w:rFonts w:ascii="Times New Roman" w:hAnsi="Times New Roman"/>
          <w:sz w:val="24"/>
          <w:szCs w:val="24"/>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.5.9. Целями изучения учебного предмета «Обществознание» углублённого уровня являются:</w:t>
      </w:r>
    </w:p>
    <w:p w:rsidR="00C85A89" w:rsidRPr="00CD608F" w:rsidRDefault="00C85A89" w:rsidP="009A3308">
      <w:pPr>
        <w:pStyle w:val="a6"/>
        <w:suppressAutoHyphens/>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C85A89" w:rsidRPr="00CD608F" w:rsidRDefault="00C85A89" w:rsidP="009A3308">
      <w:pPr>
        <w:pStyle w:val="a6"/>
        <w:suppressAutoHyphens/>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C85A89" w:rsidRPr="00CD608F" w:rsidRDefault="00C85A89" w:rsidP="009A3308">
      <w:pPr>
        <w:pStyle w:val="a6"/>
        <w:suppressAutoHyphens/>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C85A89" w:rsidRPr="00CD608F" w:rsidRDefault="00C85A89" w:rsidP="009A3308">
      <w:pPr>
        <w:pStyle w:val="a6"/>
        <w:suppressAutoHyphens/>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C85A89" w:rsidRPr="00CD608F" w:rsidRDefault="00C85A89" w:rsidP="009A3308">
      <w:pPr>
        <w:pStyle w:val="a6"/>
        <w:suppressAutoHyphens/>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42" w:name="_page_17_0"/>
      <w:bookmarkEnd w:id="41"/>
      <w:r w:rsidRPr="00CD608F">
        <w:rPr>
          <w:rFonts w:ascii="Times New Roman" w:hAnsi="Times New Roman"/>
          <w:sz w:val="24"/>
          <w:szCs w:val="24"/>
          <w:lang w:val="ru-RU"/>
        </w:rPr>
        <w:t>использованием инструментов (способов) социального познания, ценностных ориентиров, элементов научной методологии;</w:t>
      </w:r>
    </w:p>
    <w:p w:rsidR="00C85A89" w:rsidRPr="00CD608F" w:rsidRDefault="00C85A89" w:rsidP="009A3308">
      <w:pPr>
        <w:pStyle w:val="a6"/>
        <w:suppressAutoHyphens/>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C85A89" w:rsidRPr="00CD608F" w:rsidRDefault="00C85A89" w:rsidP="009A3308">
      <w:pPr>
        <w:pStyle w:val="a6"/>
        <w:suppressAutoHyphens/>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 xml:space="preserve">.5.10. Общее число часов, рекомендованных для изучения 272 часа – </w:t>
      </w:r>
      <w:r w:rsidR="00C85A89" w:rsidRPr="00CD608F">
        <w:rPr>
          <w:rFonts w:ascii="Times New Roman" w:hAnsi="Times New Roman"/>
          <w:position w:val="1"/>
          <w:sz w:val="24"/>
          <w:szCs w:val="24"/>
        </w:rPr>
        <w:t>часов: в 10 классе – 136 часов (4 часа в неделю), в 11 классе – 136 часов (4 часа в неделю).</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bookmarkStart w:id="43" w:name="_page_47_0"/>
      <w:bookmarkEnd w:id="42"/>
      <w:r>
        <w:rPr>
          <w:rFonts w:ascii="Times New Roman" w:hAnsi="Times New Roman"/>
          <w:sz w:val="24"/>
          <w:szCs w:val="24"/>
        </w:rPr>
        <w:t>42</w:t>
      </w:r>
      <w:r w:rsidR="00C85A89" w:rsidRPr="00CD608F">
        <w:rPr>
          <w:rFonts w:ascii="Times New Roman" w:hAnsi="Times New Roman"/>
          <w:sz w:val="24"/>
          <w:szCs w:val="24"/>
        </w:rPr>
        <w:t>.6. Содержание обучения в 10 классе</w:t>
      </w:r>
      <w:r w:rsidR="00C85A89" w:rsidRPr="00CD608F">
        <w:rPr>
          <w:sz w:val="24"/>
          <w:szCs w:val="24"/>
        </w:rPr>
        <w:t xml:space="preserve"> </w:t>
      </w:r>
      <w:r w:rsidR="00C85A89" w:rsidRPr="00CD608F">
        <w:rPr>
          <w:rFonts w:ascii="Times New Roman" w:hAnsi="Times New Roman"/>
          <w:sz w:val="24"/>
          <w:szCs w:val="24"/>
        </w:rPr>
        <w:t>Последовательность изучения тем в пределах одного раздела может варьироваться.</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lastRenderedPageBreak/>
        <w:t>42</w:t>
      </w:r>
      <w:r w:rsidR="00C85A89" w:rsidRPr="00CD608F">
        <w:rPr>
          <w:rFonts w:ascii="Times New Roman" w:hAnsi="Times New Roman"/>
          <w:sz w:val="24"/>
          <w:szCs w:val="24"/>
        </w:rPr>
        <w:t>.6.1. Социальные науки и их особенности.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Социальные науки в системе научного знания. Место философии в системе обществознания. Философия и наука.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Социальные науки и профессиональное самоопределение молодёжи. </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.6.2. Введение в философию.</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bookmarkStart w:id="44" w:name="_page_49_0"/>
      <w:bookmarkEnd w:id="43"/>
      <w:r w:rsidRPr="00CD608F">
        <w:rPr>
          <w:rFonts w:ascii="Times New Roman" w:hAnsi="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Искусство, его виды и формы. Социальные функции искусства. Современное искусство. Художественная культура.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Наука как область духовной культуры. Роль науки в современном обществе. Социальные </w:t>
      </w:r>
      <w:r w:rsidRPr="00CD608F">
        <w:rPr>
          <w:rFonts w:ascii="Times New Roman" w:hAnsi="Times New Roman"/>
          <w:sz w:val="24"/>
          <w:szCs w:val="24"/>
        </w:rPr>
        <w:lastRenderedPageBreak/>
        <w:t>последствия научных открытий</w:t>
      </w:r>
      <w:bookmarkStart w:id="45" w:name="_page_51_0"/>
      <w:bookmarkEnd w:id="44"/>
      <w:r w:rsidRPr="00CD608F">
        <w:rPr>
          <w:rFonts w:ascii="Times New Roman" w:hAnsi="Times New Roman"/>
          <w:sz w:val="24"/>
          <w:szCs w:val="24"/>
        </w:rPr>
        <w:t xml:space="preserve"> и ответственность учёного. Авторитет науки. Достижения российской науки на современном этапе.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Образование как институт сохранения и передачи культурного наследия.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Этические нормы как регулятор деятельности социальных институтов и нравственного поведения людей.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Особенности профессиональной деятельности по направлениям, связанным с философией.</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.6.3. Введение в социальную психологию.</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Теории социальных отношений. Основные типы социальных отношений.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Малые группы. Динамические процессы в малой группе.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Условные группы. Референтная группа. Интеграция в группах разного уровня развития.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Антисоциальные группы. Опасность криминальных групп. Агрессивное поведение.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bookmarkStart w:id="46" w:name="_page_53_0"/>
      <w:bookmarkEnd w:id="45"/>
      <w:r w:rsidRPr="00CD608F">
        <w:rPr>
          <w:rFonts w:ascii="Times New Roman" w:hAnsi="Times New Roman"/>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Теории конфликта. Межличностные конфликты и способы их разрешения.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Особенности профессиональной деятельности социального психолога. Психологическое образование.</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.6.4. Введение в экономическую науку.</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w:t>
      </w:r>
      <w:r w:rsidRPr="00CD608F">
        <w:rPr>
          <w:rFonts w:ascii="Times New Roman" w:hAnsi="Times New Roman"/>
          <w:sz w:val="24"/>
          <w:szCs w:val="24"/>
        </w:rPr>
        <w:lastRenderedPageBreak/>
        <w:t>Гиффена и эффект Веблена. Рыночное равновесие, равновесная цена.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Рынок ресурсов. Рынок земли. Природные ресурсы и экономическая рента. Рынок капитала. Спрос и предложение на ин</w:t>
      </w:r>
      <w:bookmarkStart w:id="47" w:name="_page_55_0"/>
      <w:bookmarkEnd w:id="46"/>
      <w:r w:rsidRPr="00CD608F">
        <w:rPr>
          <w:rFonts w:ascii="Times New Roman" w:hAnsi="Times New Roman"/>
          <w:sz w:val="24"/>
          <w:szCs w:val="24"/>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bookmarkStart w:id="48" w:name="_page_57_0"/>
      <w:bookmarkEnd w:id="47"/>
      <w:r w:rsidRPr="00CD608F">
        <w:rPr>
          <w:rFonts w:ascii="Times New Roman" w:hAnsi="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Возможности применения экономических знаний. Особенности профессиональной </w:t>
      </w:r>
      <w:r w:rsidRPr="00CD608F">
        <w:rPr>
          <w:rFonts w:ascii="Times New Roman" w:hAnsi="Times New Roman"/>
          <w:sz w:val="24"/>
          <w:szCs w:val="24"/>
        </w:rPr>
        <w:lastRenderedPageBreak/>
        <w:t>деятельности в экономической сфере.</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bookmarkStart w:id="49" w:name="_page_59_0"/>
      <w:bookmarkEnd w:id="48"/>
      <w:r>
        <w:rPr>
          <w:rFonts w:ascii="Times New Roman" w:hAnsi="Times New Roman"/>
          <w:sz w:val="24"/>
          <w:szCs w:val="24"/>
        </w:rPr>
        <w:t>42</w:t>
      </w:r>
      <w:r w:rsidR="00C85A89" w:rsidRPr="00CD608F">
        <w:rPr>
          <w:rFonts w:ascii="Times New Roman" w:hAnsi="Times New Roman"/>
          <w:sz w:val="24"/>
          <w:szCs w:val="24"/>
        </w:rPr>
        <w:t>.7. Содержание обучения в 11 классе</w:t>
      </w:r>
      <w:r w:rsidR="00C85A89" w:rsidRPr="00CD608F">
        <w:rPr>
          <w:sz w:val="24"/>
          <w:szCs w:val="24"/>
        </w:rPr>
        <w:t xml:space="preserve"> </w:t>
      </w:r>
      <w:r w:rsidR="00C85A89" w:rsidRPr="00CD608F">
        <w:rPr>
          <w:rFonts w:ascii="Times New Roman" w:hAnsi="Times New Roman"/>
          <w:sz w:val="24"/>
          <w:szCs w:val="24"/>
        </w:rPr>
        <w:t>Последовательность изучения тем в пределах одного раздела может варьироваться.</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.7.1. Введение в социологию.</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bookmarkStart w:id="50" w:name="_page_61_0"/>
      <w:bookmarkEnd w:id="49"/>
      <w:r w:rsidRPr="00CD608F">
        <w:rPr>
          <w:rFonts w:ascii="Times New Roman" w:hAnsi="Times New Roman"/>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Особенности профессиональной деятельности социолога. Социологическое образование.</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.7.2. Введение в политологию.</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Политология в системе общественных наук, её структура, функции и методы.</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Институты государственной власти. Институт главы государства.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Институт исполнительной власти.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Институты судопроизводства и охраны правопорядка.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bookmarkStart w:id="51" w:name="_page_63_0"/>
      <w:bookmarkEnd w:id="50"/>
      <w:r w:rsidRPr="00CD608F">
        <w:rPr>
          <w:rFonts w:ascii="Times New Roman" w:hAnsi="Times New Roman"/>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Современный этап политического развития России. Особенности профессиональной деятельности политолога.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Политологическое образование.</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.7.3. Введение в правоведение.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Юридическая наука. Этапы и основные направления развития юридической науки.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52" w:name="_page_65_0"/>
      <w:bookmarkEnd w:id="51"/>
      <w:r w:rsidRPr="00CD608F">
        <w:rPr>
          <w:rFonts w:ascii="Times New Roman" w:hAnsi="Times New Roman"/>
          <w:sz w:val="24"/>
          <w:szCs w:val="24"/>
        </w:rPr>
        <w:t xml:space="preserve">сти механизма современного государства.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Правотворчество и законотворчество. Законодательный процесс.</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Система права. Отрасли права. Частное и публичное, материальное и процессуальное, национальное и международное право.</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Правосознание, правовая культура, правовое воспитание.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w:t>
      </w:r>
      <w:r w:rsidRPr="00CD608F">
        <w:rPr>
          <w:rFonts w:ascii="Times New Roman" w:hAnsi="Times New Roman"/>
          <w:sz w:val="24"/>
          <w:szCs w:val="24"/>
        </w:rPr>
        <w:lastRenderedPageBreak/>
        <w:t>человека в Российской Федерации. Уполномоченный по правам ребёнка при Президенте Российской Федерации.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Россия – федеративное государство. Конституционно­правовой статус субъектов Российской Федерации.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bookmarkStart w:id="53" w:name="_page_67_0"/>
      <w:bookmarkEnd w:id="52"/>
      <w:r w:rsidRPr="00CD608F">
        <w:rPr>
          <w:rFonts w:ascii="Times New Roman" w:hAnsi="Times New Roman"/>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bookmarkStart w:id="54" w:name="_page_69_0"/>
      <w:bookmarkEnd w:id="53"/>
      <w:r w:rsidRPr="00CD608F">
        <w:rPr>
          <w:rFonts w:ascii="Times New Roman" w:hAnsi="Times New Roman"/>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Уголовное право, его принципы. Понятие преступления, состав преступления. Виды </w:t>
      </w:r>
      <w:r w:rsidRPr="00CD608F">
        <w:rPr>
          <w:rFonts w:ascii="Times New Roman" w:hAnsi="Times New Roman"/>
          <w:sz w:val="24"/>
          <w:szCs w:val="24"/>
        </w:rPr>
        <w:lastRenderedPageBreak/>
        <w:t>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Арбитражный процесс. Административный процесс.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Юридическое образование. Профессиональная деятельность юриста. Основные виды юридических профессий.</w:t>
      </w:r>
      <w:bookmarkEnd w:id="54"/>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bookmarkStart w:id="55" w:name="_page_19_0"/>
      <w:r>
        <w:rPr>
          <w:rFonts w:ascii="Times New Roman" w:hAnsi="Times New Roman"/>
          <w:sz w:val="24"/>
          <w:szCs w:val="24"/>
        </w:rPr>
        <w:t>42</w:t>
      </w:r>
      <w:r w:rsidR="00C85A89" w:rsidRPr="00CD608F">
        <w:rPr>
          <w:rFonts w:ascii="Times New Roman" w:hAnsi="Times New Roman"/>
          <w:sz w:val="24"/>
          <w:szCs w:val="24"/>
        </w:rPr>
        <w:t>.8. Планируемые результаты освоения программы по обществознанию на уровне среднего общего образования.</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гражданского воспитания: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своих конституционных прав и обязанностей, уважение закона и правопорядка;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гуманитарной и волонтёрской деятельности;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патриотического воспитания: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bookmarkStart w:id="56" w:name="_page_21_0"/>
      <w:bookmarkEnd w:id="55"/>
      <w:r w:rsidRPr="00CD608F">
        <w:rPr>
          <w:rFonts w:ascii="Times New Roman" w:hAnsi="Times New Roman"/>
          <w:sz w:val="24"/>
          <w:szCs w:val="24"/>
        </w:rPr>
        <w:t>3) духовно-нравственного воспитания: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духовных ценностей российского народа;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нравственного сознания, этического поведения;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осознание личного вклада в построение устойчивого будущего;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4) эстетического воспитания: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стремление проявлять качества творческой личности;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5) физического воспитания: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6) трудового воспитания: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труду, осознание ценности мастерства, трудолюбие;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и способность к образованию и самообразованию на протяжении всей жизни;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bookmarkStart w:id="57" w:name="_page_23_0"/>
      <w:bookmarkEnd w:id="56"/>
      <w:r w:rsidRPr="00CD608F">
        <w:rPr>
          <w:rFonts w:ascii="Times New Roman" w:hAnsi="Times New Roman"/>
          <w:sz w:val="24"/>
          <w:szCs w:val="24"/>
        </w:rPr>
        <w:t>7) экологического воспитания: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расширение опыта деятельности экологической направленности;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8) ценности научного познания: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языковое и речевое развитие человека, включая понимание языка социально-экономической и политической коммуникации;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и способ</w:t>
      </w:r>
      <w:bookmarkStart w:id="58" w:name="_page_25_0"/>
      <w:bookmarkEnd w:id="57"/>
      <w:r w:rsidRPr="00CD608F">
        <w:rPr>
          <w:rFonts w:ascii="Times New Roman" w:hAnsi="Times New Roman"/>
          <w:sz w:val="24"/>
          <w:szCs w:val="24"/>
        </w:rPr>
        <w:t>ность овладевать новыми социальными практиками, осваивать типичные социальные роли;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.8.4.1. У обучающегося будут сформированы следующие базовые логические действия как часть познавательных универсальных учебных действий: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формулировать и актуализировать социальную проблему, рассматривать её разносторонне;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разрабатывать план решения проблемы с учётом анализа имеющихся ресурсов и возможных рисков;</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развивать креативное мышление при решении учебно­познавательных, жизненных проблем, при выполнении социальных проектов.</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в различных видах деятельность по получению нового знания, его интерпретации, преобразованию и применению в различных</w:t>
      </w:r>
      <w:bookmarkStart w:id="59" w:name="_page_27_0"/>
      <w:bookmarkEnd w:id="58"/>
      <w:r w:rsidRPr="00CD608F">
        <w:rPr>
          <w:rFonts w:ascii="Times New Roman" w:hAnsi="Times New Roman"/>
          <w:sz w:val="24"/>
          <w:szCs w:val="24"/>
        </w:rPr>
        <w:t xml:space="preserve"> учебных ситуациях, в том числе при создании учебных и социальных проектов;</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формировать научный тип мышления, применять научную терминологию, ключевые понятия и методы;</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оценивать новые ситуации, возникающие в процессе познания социальных объектов, в </w:t>
      </w:r>
      <w:r w:rsidRPr="00CD608F">
        <w:rPr>
          <w:rFonts w:ascii="Times New Roman" w:hAnsi="Times New Roman"/>
          <w:sz w:val="24"/>
          <w:szCs w:val="24"/>
        </w:rPr>
        <w:lastRenderedPageBreak/>
        <w:t>социальных отношениях; оценивать приобретённый опыт;</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.8.4.3. У обучающегося будут сформированы умения работать с информацией как часть познавательных универсальных учебных действий: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w:t>
      </w:r>
      <w:bookmarkStart w:id="60" w:name="_page_29_0"/>
      <w:bookmarkEnd w:id="59"/>
      <w:r w:rsidRPr="00CD608F">
        <w:rPr>
          <w:rFonts w:ascii="Times New Roman" w:hAnsi="Times New Roman"/>
          <w:sz w:val="24"/>
          <w:szCs w:val="24"/>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распознавания и защиты информации, информационной безопасности личности.</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.8.4.4. У обучающегося будут сформированы умения общения как часть коммуникативных универсальных учебных действий: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осуществлять коммуникации во всех сферах жизни;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различными способами общения и взаимодействия; аргументированно вести диалог, учитывать разные точки зрения;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развёрнуто и логично излагать свою точку зрения с использованием языковых средств.</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.8.4.5. У обучающегося будут сформированы умения самоорганизации как часть регулятивных универсальных учебных действий: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bookmarkStart w:id="61" w:name="_page_31_0"/>
      <w:bookmarkEnd w:id="60"/>
      <w:r w:rsidRPr="00CD608F">
        <w:rPr>
          <w:rFonts w:ascii="Times New Roman" w:hAnsi="Times New Roman"/>
          <w:sz w:val="24"/>
          <w:szCs w:val="24"/>
        </w:rPr>
        <w:t>давать оценку новым ситуациям, возникающим в познавательной и практической деятельности, в межличностных отношениях;</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расширять рамки учебного предмета на основе личных предпочтений, проявлять интерес к социальной проблематике;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приобретённый опыт;</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.8.4.6. У обучающегося будут сформированы умения совместной деятельности: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понимать и использовать преимущества командной и индивидуальной работы;</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выбирать тематику и методы совместных действий с учётом общих интересов, и </w:t>
      </w:r>
      <w:r w:rsidRPr="00CD608F">
        <w:rPr>
          <w:rFonts w:ascii="Times New Roman" w:hAnsi="Times New Roman"/>
          <w:sz w:val="24"/>
          <w:szCs w:val="24"/>
        </w:rPr>
        <w:lastRenderedPageBreak/>
        <w:t>возможностей каждого члена коллектива;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.8.4.7. У обучающегося будут сформированы умения самоконтроля, принятия себя и других как часть регулятивных универсальных учебных действий:</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риски и своевременно принимать решения по их снижению;</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принимать себя, понимая свои недостатки и достоинства;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учитывать мотивы и аргументы других при анализе результатов деятельности;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признавать своё право и право других на ошибку; </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развивать способность понимать мир с позиции другого человека.</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.8.5. Предметные результаты освоения программы по обществознанию. К концу 10 класса обучающийся будет:</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62" w:name="_page_33_0"/>
      <w:bookmarkEnd w:id="61"/>
      <w:r w:rsidRPr="00CD608F">
        <w:rPr>
          <w:rFonts w:ascii="Times New Roman" w:hAnsi="Times New Roman"/>
          <w:sz w:val="24"/>
          <w:szCs w:val="24"/>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w:t>
      </w:r>
      <w:r w:rsidRPr="00CD608F">
        <w:rPr>
          <w:rFonts w:ascii="Times New Roman" w:hAnsi="Times New Roman"/>
          <w:sz w:val="24"/>
          <w:szCs w:val="24"/>
        </w:rPr>
        <w:lastRenderedPageBreak/>
        <w:t>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63" w:name="_page_35_0"/>
      <w:bookmarkEnd w:id="62"/>
      <w:r w:rsidRPr="00CD608F">
        <w:rPr>
          <w:rFonts w:ascii="Times New Roman" w:hAnsi="Times New Roman"/>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64" w:name="_page_37_0"/>
      <w:bookmarkEnd w:id="63"/>
      <w:r w:rsidRPr="00CD608F">
        <w:rPr>
          <w:rFonts w:ascii="Times New Roman" w:hAnsi="Times New Roman"/>
          <w:sz w:val="24"/>
          <w:szCs w:val="24"/>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w:t>
      </w:r>
      <w:r w:rsidRPr="00CD608F">
        <w:rPr>
          <w:rFonts w:ascii="Times New Roman" w:hAnsi="Times New Roman"/>
          <w:sz w:val="24"/>
          <w:szCs w:val="24"/>
        </w:rPr>
        <w:lastRenderedPageBreak/>
        <w:t>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C85A89" w:rsidRPr="00CD608F" w:rsidRDefault="002255E2"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42</w:t>
      </w:r>
      <w:r w:rsidR="00C85A89" w:rsidRPr="00CD608F">
        <w:rPr>
          <w:rFonts w:ascii="Times New Roman" w:hAnsi="Times New Roman"/>
          <w:sz w:val="24"/>
          <w:szCs w:val="24"/>
        </w:rPr>
        <w:t>.8.6. Предметные результаты освоения программы по обществознанию. К концу 11 класса обучающийся будет:</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65" w:name="_page_39_0"/>
      <w:bookmarkEnd w:id="64"/>
      <w:r w:rsidRPr="00CD608F">
        <w:rPr>
          <w:rFonts w:ascii="Times New Roman" w:hAnsi="Times New Roman"/>
          <w:sz w:val="24"/>
          <w:szCs w:val="24"/>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6" w:name="_page_41_0"/>
      <w:bookmarkEnd w:id="65"/>
      <w:r w:rsidRPr="00CD608F">
        <w:rPr>
          <w:rFonts w:ascii="Times New Roman" w:hAnsi="Times New Roman"/>
          <w:sz w:val="24"/>
          <w:szCs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w:t>
      </w:r>
      <w:r w:rsidRPr="00CD608F">
        <w:rPr>
          <w:rFonts w:ascii="Times New Roman" w:hAnsi="Times New Roman"/>
          <w:sz w:val="24"/>
          <w:szCs w:val="24"/>
        </w:rPr>
        <w:lastRenderedPageBreak/>
        <w:t>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67" w:name="_page_43_0"/>
      <w:bookmarkEnd w:id="66"/>
      <w:r w:rsidRPr="00CD608F">
        <w:rPr>
          <w:rFonts w:ascii="Times New Roman" w:hAnsi="Times New Roman"/>
          <w:sz w:val="24"/>
          <w:szCs w:val="24"/>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7"/>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C85A89" w:rsidRPr="00CD608F" w:rsidRDefault="00C85A89" w:rsidP="009A3308">
      <w:pPr>
        <w:suppressAutoHyphen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w:t>
      </w:r>
      <w:r w:rsidRPr="00CD608F">
        <w:rPr>
          <w:rFonts w:ascii="Times New Roman" w:hAnsi="Times New Roman"/>
          <w:sz w:val="24"/>
          <w:szCs w:val="24"/>
        </w:rPr>
        <w:lastRenderedPageBreak/>
        <w:t>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C85A89" w:rsidRPr="00CD608F" w:rsidRDefault="00DA02A7" w:rsidP="009A3308">
      <w:pPr>
        <w:suppressAutoHyphens/>
        <w:spacing w:after="0" w:line="240" w:lineRule="auto"/>
        <w:ind w:firstLine="709"/>
        <w:contextualSpacing/>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 Федеральная рабочая программа по учебному предмету «География» (базовый уровень). </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.2. Пояснительная записка.</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.2.1. 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C85A89" w:rsidRPr="00CD608F">
        <w:rPr>
          <w:rFonts w:ascii="Times New Roman" w:hAnsi="Times New Roman" w:cs="Calibri"/>
          <w:color w:val="000000"/>
          <w:sz w:val="24"/>
          <w:szCs w:val="24"/>
        </w:rPr>
        <w:t>рабочей</w:t>
      </w:r>
      <w:r w:rsidR="00C85A89" w:rsidRPr="00CD608F">
        <w:rPr>
          <w:rFonts w:ascii="Times New Roman" w:hAnsi="Times New Roman"/>
          <w:sz w:val="24"/>
          <w:szCs w:val="24"/>
        </w:rPr>
        <w:t xml:space="preserve"> программе воспитания и подлежит непосредственному применению при реализации образовательной программы </w:t>
      </w:r>
      <w:r w:rsidR="00C85A89" w:rsidRPr="00CD608F">
        <w:rPr>
          <w:rFonts w:ascii="Times New Roman" w:hAnsi="Times New Roman" w:cs="Calibri"/>
          <w:color w:val="000000"/>
          <w:sz w:val="24"/>
          <w:szCs w:val="24"/>
        </w:rPr>
        <w:t xml:space="preserve">среднего </w:t>
      </w:r>
      <w:r w:rsidR="00C85A89" w:rsidRPr="00CD608F">
        <w:rPr>
          <w:rFonts w:ascii="Times New Roman" w:hAnsi="Times New Roman"/>
          <w:sz w:val="24"/>
          <w:szCs w:val="24"/>
        </w:rPr>
        <w:t xml:space="preserve">общего образования. </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.2.2. 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00C85A89" w:rsidRPr="00CD608F">
        <w:rPr>
          <w:rFonts w:ascii="Times New Roman" w:hAnsi="Times New Roman" w:cs="Calibri"/>
          <w:color w:val="000000"/>
          <w:sz w:val="24"/>
          <w:szCs w:val="24"/>
        </w:rPr>
        <w:t>основной образовательной</w:t>
      </w:r>
      <w:r w:rsidR="00C85A89" w:rsidRPr="00CD608F">
        <w:rPr>
          <w:rFonts w:ascii="Times New Roman" w:hAnsi="Times New Roman"/>
          <w:sz w:val="24"/>
          <w:szCs w:val="24"/>
        </w:rPr>
        <w:t xml:space="preserve"> </w:t>
      </w:r>
      <w:r w:rsidR="00C85A89" w:rsidRPr="00CD608F">
        <w:rPr>
          <w:rFonts w:ascii="Times New Roman" w:hAnsi="Times New Roman" w:cs="Calibri"/>
          <w:color w:val="000000"/>
          <w:sz w:val="24"/>
          <w:szCs w:val="24"/>
        </w:rPr>
        <w:t xml:space="preserve">программы среднего </w:t>
      </w:r>
      <w:r w:rsidR="00C85A89" w:rsidRPr="00CD608F">
        <w:rPr>
          <w:rFonts w:ascii="Times New Roman" w:hAnsi="Times New Roman"/>
          <w:sz w:val="24"/>
          <w:szCs w:val="24"/>
        </w:rPr>
        <w:t>общего образования, требований к результатам обучения географии, а также основных видов деятельности обучающихся.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.2.6. Изучение географии направлено на достижение следующих целей: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w:t>
      </w:r>
      <w:r w:rsidRPr="00CD608F">
        <w:rPr>
          <w:rFonts w:ascii="Times New Roman" w:hAnsi="Times New Roman"/>
          <w:sz w:val="24"/>
          <w:szCs w:val="24"/>
        </w:rPr>
        <w:lastRenderedPageBreak/>
        <w:t>формирование ценностного отношения к проблемам взаимодействия человека и общества;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приобретение опыта разнообразной деятельности, направленной на достижение целей устойчивого развития.</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.2.8. Общее число часов, рекомендованных для изучения географии, – 68 часов: по одному часу в неделю в 10 и 11 классах.</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.3. Содержание обучения географии в 10 классе.</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.3.1. География как наука. </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.3.2. Природопользование и геоэкология.</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.3.2.1. 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.3.2.2. Естественный и антропогенный ландшафты. Проблема сохранения ландшафтного и культурного разнообразия на Земле.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Практическая работа «Классификация ландшафтов с использованием источников географической информации».</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.3.2.4.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.3.3. Современная политическая карта. </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43</w:t>
      </w:r>
      <w:r w:rsidR="00C85A89" w:rsidRPr="00CD608F">
        <w:rPr>
          <w:rFonts w:ascii="Times New Roman" w:hAnsi="Times New Roman"/>
          <w:sz w:val="24"/>
          <w:szCs w:val="24"/>
        </w:rPr>
        <w:t>.3.3.1.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.3.3.2. Классификации и типология стран мира. Основные типы стран: критерии их выделения. Формы правления государства и государственного устройства.</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.3.4. Население мира.</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.3.4.1. 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.3.5. Мировое хозяйство.</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Практическая работа «Сравнение структуры экономики аграрных, индустриальных и постиндустриальных стран».</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.3.5.2. Международная экономическая интеграция и глобализация мировой экономики. </w:t>
      </w:r>
      <w:r w:rsidR="00C85A89" w:rsidRPr="00CD608F">
        <w:rPr>
          <w:rFonts w:ascii="Times New Roman" w:hAnsi="Times New Roman"/>
          <w:sz w:val="24"/>
          <w:szCs w:val="24"/>
        </w:rPr>
        <w:lastRenderedPageBreak/>
        <w:t xml:space="preserve">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.3.5.3. География главных отраслей мирового хозяйства.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Практическая работа. «Представление в виде диаграмм данных о динамике изменения объёмов и структуры производства электроэнергии в мире».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Животноводство. Ведущие экспортёры и импортёры продукции животноводства. Рыболовство и аквакультура: географические особенности.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Влияние сельского хозяйства и отдельных его отраслей на окружающую среду.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.4. Содержание обучения географии в 11 классе.</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.4.1. Регионы и страны. </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.4.1.1. Регионы мира. Зарубежная Европа.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w:t>
      </w:r>
      <w:r w:rsidRPr="00CD608F">
        <w:rPr>
          <w:rFonts w:ascii="Times New Roman" w:hAnsi="Times New Roman"/>
          <w:sz w:val="24"/>
          <w:szCs w:val="24"/>
        </w:rPr>
        <w:lastRenderedPageBreak/>
        <w:t xml:space="preserve">особенности природно-ресурсного капитала, населения и хозяйства стран субрегионов. Геополитические проблемы региона.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Практическая работа «Изменение направления международных экономических связей России в новых экономических условиях».</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.4.2. Глобальные проблемы человечества.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Группы глобальных проблем: геополитические, экологические, демографические.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Глобальные проблемы народонаселения: демографическая, продовольственная, роста </w:t>
      </w:r>
      <w:r w:rsidRPr="00CD608F">
        <w:rPr>
          <w:rFonts w:ascii="Times New Roman" w:hAnsi="Times New Roman"/>
          <w:sz w:val="24"/>
          <w:szCs w:val="24"/>
        </w:rPr>
        <w:lastRenderedPageBreak/>
        <w:t>городов, здоровья и долголетия человека.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Взаимосвязь глобальных геополитических, экологических проблем и проблем народонаселения.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.5. Планируемые результаты освоения географии. </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1) гражданского воспитания: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осознание своих конституционных прав и обязанностей, уважение закона и правопорядка;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принятие традиционных национальных, общечеловеческих гуманистических и демократических ценностей;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готовность к гуманитарной и волонтёрской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 патриотического воспитания: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3) духовно-нравственного воспитания: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осознание духовных ценностей российского народа;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сформированность нравственного сознания, этического поведения;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4) эстетического воспитания: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способность воспринимать различные виды искусства, традиции и творчество своего и </w:t>
      </w:r>
      <w:r w:rsidRPr="00CD608F">
        <w:rPr>
          <w:rFonts w:ascii="Times New Roman" w:hAnsi="Times New Roman"/>
          <w:sz w:val="24"/>
          <w:szCs w:val="24"/>
        </w:rPr>
        <w:lastRenderedPageBreak/>
        <w:t>других народов, ощущать эмоциональное воздействие искусства;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5) ценности научного познания: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6) физического воспитания, формирования культуры здоровья и эмоционального благополучия: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7) трудового воспитания: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готовность к труду, осознание ценности мастерства, трудолюбие;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готовность и способность к образованию и самообразованию на протяжении всей жизни;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8) экологического воспитания: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активное неприятие действий, приносящих вред окружающей среде;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расширение опыта деятельности экологической направленности.</w:t>
      </w:r>
    </w:p>
    <w:p w:rsidR="00C85A89" w:rsidRPr="00CD608F" w:rsidRDefault="00DA02A7"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43</w:t>
      </w:r>
      <w:r w:rsidR="00C85A89" w:rsidRPr="00CD608F">
        <w:rPr>
          <w:rFonts w:ascii="Times New Roman" w:hAnsi="Times New Roman"/>
          <w:sz w:val="24"/>
          <w:szCs w:val="24"/>
        </w:rPr>
        <w:t xml:space="preserve">.5.2. В результате изучения географии на уровне среднего общего образования у обучающегося будут сформированы </w:t>
      </w:r>
      <w:r w:rsidR="00C85A89" w:rsidRPr="00CD608F">
        <w:rPr>
          <w:rFonts w:ascii="Times New Roman" w:hAnsi="Times New Roman"/>
          <w:bCs/>
          <w:sz w:val="24"/>
          <w:szCs w:val="24"/>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.5.2.1. У обучающегося будут сформированы следующие базовые логические действия как часть </w:t>
      </w:r>
      <w:r w:rsidR="00C85A89" w:rsidRPr="00CD608F">
        <w:rPr>
          <w:rFonts w:ascii="Times New Roman" w:hAnsi="Times New Roman"/>
          <w:bCs/>
          <w:sz w:val="24"/>
          <w:szCs w:val="24"/>
        </w:rPr>
        <w:t>универсальных учебных познавательных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определять цели деятельности, задавать параметры и критерии их достижения;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разрабатывать план решения географической задачи с учётом анализа имеющихся </w:t>
      </w:r>
      <w:r w:rsidRPr="00CD608F">
        <w:rPr>
          <w:rFonts w:ascii="Times New Roman" w:hAnsi="Times New Roman"/>
          <w:sz w:val="24"/>
          <w:szCs w:val="24"/>
        </w:rPr>
        <w:lastRenderedPageBreak/>
        <w:t>материальных и нематериальных ресурсов;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выявлять закономерности и противоречия в рассматриваемых явлениях с учётом предложенной географической задачи;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вносить коррективы в деятельность, оценивать соответствие результатов целям;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креативно мыслить при поиске путей решения жизненных проблем, имеющих географические аспекты.</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.5.2.2. У обучающегося будут сформированы следующие базовые исследовательские действия как часть </w:t>
      </w:r>
      <w:r w:rsidR="00C85A89" w:rsidRPr="00CD608F">
        <w:rPr>
          <w:rFonts w:ascii="Times New Roman" w:hAnsi="Times New Roman"/>
          <w:bCs/>
          <w:sz w:val="24"/>
          <w:szCs w:val="24"/>
        </w:rPr>
        <w:t>универсальных учебных познавательных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владеть научной терминологией, ключевыми понятиями и методами;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формулировать собственные задачи в образовательной деятельности и жизненных ситуациях;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давать оценку новым ситуациям, оценивать приобретённый опыт;</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уметь переносить знания в познавательную и практическую области жизнедеятельности;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уметь интегрировать знания из разных предметных областей;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.5.2.3. У обучающегося будут сформированы умения работать с информацией как часть </w:t>
      </w:r>
      <w:r w:rsidR="00C85A89" w:rsidRPr="00CD608F">
        <w:rPr>
          <w:rFonts w:ascii="Times New Roman" w:hAnsi="Times New Roman"/>
          <w:bCs/>
          <w:sz w:val="24"/>
          <w:szCs w:val="24"/>
        </w:rPr>
        <w:t>универсальных учебных познавательных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выбирать оптимальную форму представления и визуализации информации с учётом её назначения (тексты, картосхемы, диаграммы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оценивать достоверность информации;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владеть навыками распознавания и защиты информации, информационной безопасности личности.</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.5.2.4. У обучающегося будут сформированы умения общения как часть </w:t>
      </w:r>
      <w:r w:rsidR="00C85A89" w:rsidRPr="00CD608F">
        <w:rPr>
          <w:rFonts w:ascii="Times New Roman" w:hAnsi="Times New Roman"/>
          <w:bCs/>
          <w:sz w:val="24"/>
          <w:szCs w:val="24"/>
        </w:rPr>
        <w:t>универсальных учебных коммуникативных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владеть различными способами общения и взаимодействия;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аргументированно вести диалог, уметь смягчать конфликтные ситуации;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развёрнуто и логично излагать свою точку зрения по географическим аспектам различных вопросов с использованием языковых средств.</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.5.2.5. У обучающегося будут сформированы умения совместной деятельности как часть </w:t>
      </w:r>
      <w:r w:rsidR="00C85A89" w:rsidRPr="00CD608F">
        <w:rPr>
          <w:rFonts w:ascii="Times New Roman" w:hAnsi="Times New Roman"/>
          <w:bCs/>
          <w:sz w:val="24"/>
          <w:szCs w:val="24"/>
        </w:rPr>
        <w:t>универсальных учебных коммуникативных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преимущества командной и индивидуальной работы;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.5.2.6. У обучающегося будут сформированы умения самоорганизации как части </w:t>
      </w:r>
      <w:r w:rsidR="00C85A89" w:rsidRPr="00CD608F">
        <w:rPr>
          <w:rFonts w:ascii="Times New Roman" w:hAnsi="Times New Roman"/>
          <w:bCs/>
          <w:sz w:val="24"/>
          <w:szCs w:val="24"/>
        </w:rPr>
        <w:t>универсальных учебных регулятивных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давать оценку новым ситуациям;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расширять рамки учебного предмета на основе личных предпочтений;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делать осознанный выбор, аргументировать его, брать ответственность за решение;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оценивать приобретённый опыт;</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.5.2.7. У обучающегося будут сформированы умения самоконтроля как части </w:t>
      </w:r>
      <w:r w:rsidR="00C85A89" w:rsidRPr="00CD608F">
        <w:rPr>
          <w:rFonts w:ascii="Times New Roman" w:hAnsi="Times New Roman"/>
          <w:bCs/>
          <w:sz w:val="24"/>
          <w:szCs w:val="24"/>
        </w:rPr>
        <w:t>универсальных учебных регулятивных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давать оценку новым ситуациям, оценивать соответствие результатов целям;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оценивать риски и своевременно принимать решения по их снижению;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приёмы рефлексии для оценки ситуации, выбора верного решения;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принимать мотивы и аргументы других при анализе результатов деятельности;</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.5.2.8 У обучающегося будет развиваться эмоциональный интеллект, предполагающий сформированность: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.5.2.9. У обучающегося будут сформированы следующие умения принятия себя и других как части </w:t>
      </w:r>
      <w:r w:rsidR="00C85A89" w:rsidRPr="00CD608F">
        <w:rPr>
          <w:rFonts w:ascii="Times New Roman" w:hAnsi="Times New Roman"/>
          <w:bCs/>
          <w:sz w:val="24"/>
          <w:szCs w:val="24"/>
        </w:rPr>
        <w:t>универсальных учебных регулятивных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принимать себя, понимая свои недостатки и своё поведение;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принимать мотивы и аргументы других при анализе результатов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признавать своё право и право других на ошибки;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развивать способность понимать мир с позиции другого человека.</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43</w:t>
      </w:r>
      <w:r w:rsidR="00C85A89" w:rsidRPr="00CD608F">
        <w:rPr>
          <w:rFonts w:ascii="Times New Roman" w:hAnsi="Times New Roman"/>
          <w:sz w:val="24"/>
          <w:szCs w:val="24"/>
        </w:rPr>
        <w:t>.5.3. </w:t>
      </w:r>
      <w:r w:rsidR="00C85A89" w:rsidRPr="00CD608F">
        <w:rPr>
          <w:rFonts w:ascii="Times New Roman" w:hAnsi="Times New Roman"/>
          <w:bCs/>
          <w:sz w:val="24"/>
          <w:szCs w:val="24"/>
        </w:rPr>
        <w:t xml:space="preserve">Предметные результаты освоения программы по географии </w:t>
      </w:r>
      <w:r w:rsidR="00C85A89" w:rsidRPr="00CD608F">
        <w:rPr>
          <w:rFonts w:ascii="Times New Roman" w:hAnsi="Times New Roman"/>
          <w:sz w:val="24"/>
          <w:szCs w:val="24"/>
        </w:rPr>
        <w:t xml:space="preserve">на базовом уровне </w:t>
      </w:r>
      <w:r w:rsidR="00C85A89" w:rsidRPr="00CD608F">
        <w:rPr>
          <w:rFonts w:ascii="Times New Roman" w:hAnsi="Times New Roman"/>
          <w:bCs/>
          <w:sz w:val="24"/>
          <w:szCs w:val="24"/>
        </w:rPr>
        <w:t xml:space="preserve">к концу 10 класса </w:t>
      </w:r>
      <w:r w:rsidR="00C85A89" w:rsidRPr="00CD608F">
        <w:rPr>
          <w:rFonts w:ascii="Times New Roman" w:hAnsi="Times New Roman"/>
          <w:sz w:val="24"/>
          <w:szCs w:val="24"/>
        </w:rPr>
        <w:t>должны отражать: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w:t>
      </w:r>
      <w:r w:rsidRPr="00CD608F">
        <w:rPr>
          <w:rFonts w:ascii="Times New Roman" w:hAnsi="Times New Roman"/>
          <w:sz w:val="24"/>
          <w:szCs w:val="24"/>
        </w:rPr>
        <w:t> </w:t>
      </w:r>
      <w:r w:rsidRPr="00CD608F">
        <w:rPr>
          <w:rFonts w:ascii="Times New Roman" w:hAnsi="Times New Roman"/>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w:t>
      </w:r>
      <w:r w:rsidRPr="00CD608F">
        <w:rPr>
          <w:rFonts w:ascii="Times New Roman" w:hAnsi="Times New Roman"/>
          <w:sz w:val="24"/>
          <w:szCs w:val="24"/>
        </w:rPr>
        <w:t> </w:t>
      </w:r>
      <w:r w:rsidRPr="00CD608F">
        <w:rPr>
          <w:rFonts w:ascii="Times New Roman" w:hAnsi="Times New Roman"/>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3)</w:t>
      </w:r>
      <w:r w:rsidRPr="00CD608F">
        <w:rPr>
          <w:rFonts w:ascii="Times New Roman" w:hAnsi="Times New Roman"/>
          <w:sz w:val="24"/>
          <w:szCs w:val="24"/>
        </w:rPr>
        <w:t> </w:t>
      </w:r>
      <w:r w:rsidRPr="00CD608F">
        <w:rPr>
          <w:rFonts w:ascii="Times New Roman" w:hAnsi="Times New Roman"/>
          <w:sz w:val="24"/>
          <w:szCs w:val="24"/>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формулировать и (или) обосновывать выводы на основе использования географических знаний;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4)</w:t>
      </w:r>
      <w:r w:rsidRPr="00CD608F">
        <w:rPr>
          <w:rFonts w:ascii="Times New Roman" w:hAnsi="Times New Roman"/>
          <w:sz w:val="24"/>
          <w:szCs w:val="24"/>
        </w:rPr>
        <w:t> </w:t>
      </w:r>
      <w:r w:rsidRPr="00CD608F">
        <w:rPr>
          <w:rFonts w:ascii="Times New Roman" w:hAnsi="Times New Roman"/>
          <w:sz w:val="24"/>
          <w:szCs w:val="24"/>
        </w:rP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w:t>
      </w:r>
      <w:r w:rsidRPr="00CD608F">
        <w:rPr>
          <w:rFonts w:ascii="Times New Roman" w:hAnsi="Times New Roman"/>
          <w:sz w:val="24"/>
          <w:szCs w:val="24"/>
        </w:rPr>
        <w:lastRenderedPageBreak/>
        <w:t>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5)</w:t>
      </w:r>
      <w:r w:rsidRPr="00CD608F">
        <w:rPr>
          <w:rFonts w:ascii="Times New Roman" w:hAnsi="Times New Roman"/>
          <w:sz w:val="24"/>
          <w:szCs w:val="24"/>
        </w:rPr>
        <w:t> </w:t>
      </w:r>
      <w:r w:rsidRPr="00CD608F">
        <w:rPr>
          <w:rFonts w:ascii="Times New Roman" w:hAnsi="Times New Roman"/>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6)</w:t>
      </w:r>
      <w:r w:rsidRPr="00CD608F">
        <w:rPr>
          <w:rFonts w:ascii="Times New Roman" w:hAnsi="Times New Roman"/>
          <w:sz w:val="24"/>
          <w:szCs w:val="24"/>
        </w:rPr>
        <w:t> </w:t>
      </w:r>
      <w:r w:rsidRPr="00CD608F">
        <w:rPr>
          <w:rFonts w:ascii="Times New Roman" w:hAnsi="Times New Roman"/>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самостоятельно находить, отбирать и применять различные методы познания для решения практико-ориентированных задач;</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7)</w:t>
      </w:r>
      <w:r w:rsidRPr="00CD608F">
        <w:rPr>
          <w:rFonts w:ascii="Times New Roman" w:hAnsi="Times New Roman"/>
          <w:sz w:val="24"/>
          <w:szCs w:val="24"/>
        </w:rPr>
        <w:t> </w:t>
      </w:r>
      <w:r w:rsidRPr="00CD608F">
        <w:rPr>
          <w:rFonts w:ascii="Times New Roman" w:hAnsi="Times New Roman"/>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формулировать выводы и заключения на основе анализа и интерпретации информации из различных источников;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критически оценивать и интерпретировать информацию, получаемую из различных источников;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8)</w:t>
      </w:r>
      <w:r w:rsidRPr="00CD608F">
        <w:rPr>
          <w:rFonts w:ascii="Times New Roman" w:hAnsi="Times New Roman"/>
          <w:sz w:val="24"/>
          <w:szCs w:val="24"/>
        </w:rPr>
        <w:t> </w:t>
      </w:r>
      <w:r w:rsidRPr="00CD608F">
        <w:rPr>
          <w:rFonts w:ascii="Times New Roman" w:hAnsi="Times New Roman"/>
          <w:sz w:val="24"/>
          <w:szCs w:val="24"/>
        </w:rPr>
        <w:t xml:space="preserve">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w:t>
      </w:r>
      <w:r w:rsidRPr="00CD608F">
        <w:rPr>
          <w:rFonts w:ascii="Times New Roman" w:hAnsi="Times New Roman"/>
          <w:sz w:val="24"/>
          <w:szCs w:val="24"/>
        </w:rPr>
        <w:lastRenderedPageBreak/>
        <w:t>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9)</w:t>
      </w:r>
      <w:r w:rsidRPr="00CD608F">
        <w:rPr>
          <w:rFonts w:ascii="Times New Roman" w:hAnsi="Times New Roman"/>
          <w:sz w:val="24"/>
          <w:szCs w:val="24"/>
        </w:rPr>
        <w:t> </w:t>
      </w:r>
      <w:r w:rsidRPr="00CD608F">
        <w:rPr>
          <w:rFonts w:ascii="Times New Roman" w:hAnsi="Times New Roman"/>
          <w:sz w:val="24"/>
          <w:szCs w:val="24"/>
        </w:rPr>
        <w:t xml:space="preserve">сформированность умений применять географические знания для оценки разнообразных явлений и процессов: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10)</w:t>
      </w:r>
      <w:r w:rsidRPr="00CD608F">
        <w:rPr>
          <w:rFonts w:ascii="Times New Roman" w:hAnsi="Times New Roman"/>
          <w:sz w:val="24"/>
          <w:szCs w:val="24"/>
        </w:rPr>
        <w:t> </w:t>
      </w:r>
      <w:r w:rsidRPr="00CD608F">
        <w:rPr>
          <w:rFonts w:ascii="Times New Roman" w:hAnsi="Times New Roman"/>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43</w:t>
      </w:r>
      <w:r w:rsidR="00C85A89" w:rsidRPr="00CD608F">
        <w:rPr>
          <w:rFonts w:ascii="Times New Roman" w:hAnsi="Times New Roman"/>
          <w:sz w:val="24"/>
          <w:szCs w:val="24"/>
        </w:rPr>
        <w:t xml:space="preserve">.5.4. </w:t>
      </w:r>
      <w:r w:rsidR="00C85A89" w:rsidRPr="00CD608F">
        <w:rPr>
          <w:rFonts w:ascii="Times New Roman" w:hAnsi="Times New Roman"/>
          <w:bCs/>
          <w:sz w:val="24"/>
          <w:szCs w:val="24"/>
        </w:rPr>
        <w:t xml:space="preserve">Предметные результаты освоения программы по географии </w:t>
      </w:r>
      <w:r w:rsidR="00C85A89" w:rsidRPr="00CD608F">
        <w:rPr>
          <w:rFonts w:ascii="Times New Roman" w:hAnsi="Times New Roman"/>
          <w:sz w:val="24"/>
          <w:szCs w:val="24"/>
        </w:rPr>
        <w:t xml:space="preserve">на базовом уровне </w:t>
      </w:r>
      <w:r w:rsidR="00C85A89" w:rsidRPr="00CD608F">
        <w:rPr>
          <w:rFonts w:ascii="Times New Roman" w:hAnsi="Times New Roman"/>
          <w:bCs/>
          <w:sz w:val="24"/>
          <w:szCs w:val="24"/>
        </w:rPr>
        <w:t xml:space="preserve">к концу 11 класса </w:t>
      </w:r>
      <w:r w:rsidR="00C85A89" w:rsidRPr="00CD608F">
        <w:rPr>
          <w:rFonts w:ascii="Times New Roman" w:hAnsi="Times New Roman"/>
          <w:sz w:val="24"/>
          <w:szCs w:val="24"/>
        </w:rPr>
        <w:t>должны отражать: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w:t>
      </w:r>
      <w:r w:rsidRPr="00CD608F">
        <w:rPr>
          <w:rFonts w:ascii="Times New Roman" w:hAnsi="Times New Roman"/>
          <w:sz w:val="24"/>
          <w:szCs w:val="24"/>
        </w:rPr>
        <w:t> </w:t>
      </w:r>
      <w:r w:rsidRPr="00CD608F">
        <w:rPr>
          <w:rFonts w:ascii="Times New Roman" w:hAnsi="Times New Roman"/>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w:t>
      </w:r>
      <w:r w:rsidRPr="00CD608F">
        <w:rPr>
          <w:rFonts w:ascii="Times New Roman" w:hAnsi="Times New Roman"/>
          <w:sz w:val="24"/>
          <w:szCs w:val="24"/>
        </w:rPr>
        <w:t> </w:t>
      </w:r>
      <w:r w:rsidRPr="00CD608F">
        <w:rPr>
          <w:rFonts w:ascii="Times New Roman" w:hAnsi="Times New Roman"/>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3)</w:t>
      </w:r>
      <w:r w:rsidRPr="00CD608F">
        <w:rPr>
          <w:rFonts w:ascii="Times New Roman" w:hAnsi="Times New Roman"/>
          <w:sz w:val="24"/>
          <w:szCs w:val="24"/>
        </w:rPr>
        <w:t> </w:t>
      </w:r>
      <w:r w:rsidRPr="00CD608F">
        <w:rPr>
          <w:rFonts w:ascii="Times New Roman" w:hAnsi="Times New Roman"/>
          <w:sz w:val="24"/>
          <w:szCs w:val="24"/>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формулировать и (или) обосновывать выводы на основе использования географических знаний;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4)</w:t>
      </w:r>
      <w:r w:rsidRPr="00CD608F">
        <w:rPr>
          <w:rFonts w:ascii="Times New Roman" w:hAnsi="Times New Roman"/>
          <w:sz w:val="24"/>
          <w:szCs w:val="24"/>
        </w:rPr>
        <w:t> </w:t>
      </w:r>
      <w:r w:rsidRPr="00CD608F">
        <w:rPr>
          <w:rFonts w:ascii="Times New Roman" w:hAnsi="Times New Roman"/>
          <w:sz w:val="24"/>
          <w:szCs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5)</w:t>
      </w:r>
      <w:r w:rsidRPr="00CD608F">
        <w:rPr>
          <w:rFonts w:ascii="Times New Roman" w:hAnsi="Times New Roman"/>
          <w:sz w:val="24"/>
          <w:szCs w:val="24"/>
        </w:rPr>
        <w:t> </w:t>
      </w:r>
      <w:r w:rsidRPr="00CD608F">
        <w:rPr>
          <w:rFonts w:ascii="Times New Roman" w:hAnsi="Times New Roman"/>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формулировать выводы и заключения на основе анализа и интерпретации информации из различных источников;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 xml:space="preserve">критически оценивать и интерпретировать информацию, получаемую из различных источников;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8)</w:t>
      </w:r>
      <w:r w:rsidRPr="00CD608F">
        <w:rPr>
          <w:rFonts w:ascii="Times New Roman" w:hAnsi="Times New Roman"/>
          <w:sz w:val="24"/>
          <w:szCs w:val="24"/>
        </w:rPr>
        <w:t> </w:t>
      </w:r>
      <w:r w:rsidRPr="00CD608F">
        <w:rPr>
          <w:rFonts w:ascii="Times New Roman" w:hAnsi="Times New Roman"/>
          <w:sz w:val="24"/>
          <w:szCs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9)</w:t>
      </w:r>
      <w:r w:rsidRPr="00CD608F">
        <w:rPr>
          <w:rFonts w:ascii="Times New Roman" w:hAnsi="Times New Roman"/>
          <w:sz w:val="24"/>
          <w:szCs w:val="24"/>
        </w:rPr>
        <w:t> </w:t>
      </w:r>
      <w:r w:rsidRPr="00CD608F">
        <w:rPr>
          <w:rFonts w:ascii="Times New Roman" w:hAnsi="Times New Roman"/>
          <w:sz w:val="24"/>
          <w:szCs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10)</w:t>
      </w:r>
      <w:r w:rsidRPr="00CD608F">
        <w:rPr>
          <w:rFonts w:ascii="Times New Roman" w:hAnsi="Times New Roman"/>
          <w:sz w:val="24"/>
          <w:szCs w:val="24"/>
        </w:rPr>
        <w:t> </w:t>
      </w:r>
      <w:r w:rsidRPr="00CD608F">
        <w:rPr>
          <w:rFonts w:ascii="Times New Roman" w:hAnsi="Times New Roman"/>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приводить примеры взаимосвязи глобальных проблем; возможных путей решения глобальных проблем.</w:t>
      </w:r>
    </w:p>
    <w:p w:rsidR="00C85A89" w:rsidRPr="00CD608F" w:rsidRDefault="00DA02A7" w:rsidP="009A3308">
      <w:pPr>
        <w:pStyle w:val="1"/>
        <w:pBdr>
          <w:bottom w:val="none" w:sz="0" w:space="0" w:color="auto"/>
        </w:pBdr>
        <w:spacing w:before="0" w:line="240" w:lineRule="auto"/>
        <w:ind w:firstLine="708"/>
        <w:jc w:val="both"/>
        <w:rPr>
          <w:b w:val="0"/>
          <w:sz w:val="24"/>
          <w:szCs w:val="24"/>
        </w:rPr>
      </w:pPr>
      <w:r>
        <w:rPr>
          <w:b w:val="0"/>
          <w:sz w:val="24"/>
          <w:szCs w:val="24"/>
        </w:rPr>
        <w:t>44</w:t>
      </w:r>
      <w:r w:rsidR="00C85A89" w:rsidRPr="00CD608F">
        <w:rPr>
          <w:b w:val="0"/>
          <w:sz w:val="24"/>
          <w:szCs w:val="24"/>
        </w:rPr>
        <w:t xml:space="preserve">. Федеральная рабочая программа по учебному предмету «География» (углублённый уровень). </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.1. 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.2. Пояснительная записка.</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 xml:space="preserve">.2.1. 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00C85A89" w:rsidRPr="00CD608F">
        <w:rPr>
          <w:rFonts w:ascii="Times New Roman" w:hAnsi="Times New Roman"/>
          <w:bCs/>
          <w:iCs/>
          <w:sz w:val="24"/>
          <w:szCs w:val="24"/>
        </w:rPr>
        <w:t>личностным</w:t>
      </w:r>
      <w:r w:rsidR="00C85A89" w:rsidRPr="00CD608F">
        <w:rPr>
          <w:rFonts w:ascii="Times New Roman" w:hAnsi="Times New Roman"/>
          <w:sz w:val="24"/>
          <w:szCs w:val="24"/>
        </w:rPr>
        <w:t xml:space="preserve">, </w:t>
      </w:r>
      <w:r w:rsidR="00C85A89" w:rsidRPr="00CD608F">
        <w:rPr>
          <w:rFonts w:ascii="Times New Roman" w:hAnsi="Times New Roman"/>
          <w:bCs/>
          <w:iCs/>
          <w:sz w:val="24"/>
          <w:szCs w:val="24"/>
        </w:rPr>
        <w:t>метапредметным</w:t>
      </w:r>
      <w:r w:rsidR="00C85A89" w:rsidRPr="00CD608F">
        <w:rPr>
          <w:rFonts w:ascii="Times New Roman" w:hAnsi="Times New Roman"/>
          <w:sz w:val="24"/>
          <w:szCs w:val="24"/>
        </w:rPr>
        <w:t xml:space="preserve"> и </w:t>
      </w:r>
      <w:r w:rsidR="00C85A89" w:rsidRPr="00CD608F">
        <w:rPr>
          <w:rFonts w:ascii="Times New Roman" w:hAnsi="Times New Roman"/>
          <w:bCs/>
          <w:iCs/>
          <w:sz w:val="24"/>
          <w:szCs w:val="24"/>
        </w:rPr>
        <w:t>предметным</w:t>
      </w:r>
      <w:r w:rsidR="00C85A89" w:rsidRPr="00CD608F">
        <w:rPr>
          <w:rFonts w:ascii="Times New Roman" w:hAnsi="Times New Roman"/>
          <w:sz w:val="24"/>
          <w:szCs w:val="24"/>
        </w:rPr>
        <w:t xml:space="preserve"> результатам освоения образовательных программ и разработана с учётом Концепции развития географического образования.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 </w:t>
      </w:r>
      <w:r w:rsidR="00DA02A7">
        <w:rPr>
          <w:rFonts w:ascii="Times New Roman" w:hAnsi="Times New Roman"/>
          <w:sz w:val="24"/>
          <w:szCs w:val="24"/>
        </w:rPr>
        <w:t>44</w:t>
      </w:r>
      <w:r w:rsidRPr="00CD608F">
        <w:rPr>
          <w:rFonts w:ascii="Times New Roman" w:hAnsi="Times New Roman"/>
          <w:sz w:val="24"/>
          <w:szCs w:val="24"/>
        </w:rPr>
        <w:t xml:space="preserve">.2.2.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w:t>
      </w:r>
      <w:r w:rsidRPr="00CD608F">
        <w:rPr>
          <w:rFonts w:ascii="Times New Roman" w:hAnsi="Times New Roman" w:cs="Calibri"/>
          <w:color w:val="000000"/>
          <w:sz w:val="24"/>
          <w:szCs w:val="24"/>
        </w:rPr>
        <w:t>на уровне среднего общего образования.</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.2.3. Согласно своему назначению,</w:t>
      </w:r>
      <w:r w:rsidR="00C85A89" w:rsidRPr="00CD608F">
        <w:rPr>
          <w:rFonts w:ascii="Times New Roman" w:hAnsi="Times New Roman"/>
          <w:b/>
          <w:sz w:val="24"/>
          <w:szCs w:val="24"/>
        </w:rPr>
        <w:t xml:space="preserve"> </w:t>
      </w:r>
      <w:r w:rsidR="00C85A89" w:rsidRPr="00CD608F">
        <w:rPr>
          <w:rFonts w:ascii="Times New Roman" w:hAnsi="Times New Roman"/>
          <w:sz w:val="24"/>
          <w:szCs w:val="24"/>
        </w:rPr>
        <w:t>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 xml:space="preserve">.2.4.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w:t>
      </w:r>
      <w:r w:rsidR="00C85A89" w:rsidRPr="00CD608F">
        <w:rPr>
          <w:rFonts w:ascii="Times New Roman" w:hAnsi="Times New Roman"/>
          <w:sz w:val="24"/>
          <w:szCs w:val="24"/>
        </w:rPr>
        <w:lastRenderedPageBreak/>
        <w:t>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 xml:space="preserve">.2.5. 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sidR="00C85A89" w:rsidRPr="00CD608F">
        <w:rPr>
          <w:rFonts w:ascii="Times New Roman" w:hAnsi="Times New Roman" w:cs="Calibri"/>
          <w:color w:val="000000"/>
          <w:sz w:val="24"/>
          <w:szCs w:val="24"/>
        </w:rPr>
        <w:t>на уровне основного общего образования:</w:t>
      </w:r>
      <w:r w:rsidR="00C85A89" w:rsidRPr="00CD608F">
        <w:rPr>
          <w:rFonts w:ascii="Times New Roman" w:hAnsi="Times New Roman"/>
          <w:sz w:val="24"/>
          <w:szCs w:val="24"/>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.2.6. 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.2.9. 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.2.11. </w:t>
      </w:r>
      <w:r w:rsidR="00C85A89" w:rsidRPr="00CD608F">
        <w:rPr>
          <w:rFonts w:ascii="Times New Roman" w:hAnsi="Times New Roman"/>
          <w:bCs/>
          <w:sz w:val="24"/>
          <w:szCs w:val="24"/>
        </w:rPr>
        <w:t>Углублённый уровень изучения предмета обеспечивается за счёт: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включения новых активных видов деятельности, соответствующих целям изучения предмета «География».</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.2.13.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.2.14. </w:t>
      </w:r>
      <w:r w:rsidR="00C85A89" w:rsidRPr="00CD608F">
        <w:rPr>
          <w:rFonts w:ascii="Times New Roman" w:hAnsi="Times New Roman"/>
          <w:bCs/>
          <w:sz w:val="24"/>
          <w:szCs w:val="24"/>
        </w:rPr>
        <w:t>Цели изучения географии на углублённом уровне на уровне среднего общего образования</w:t>
      </w:r>
      <w:r w:rsidR="00C85A89" w:rsidRPr="00CD608F">
        <w:rPr>
          <w:rFonts w:ascii="Times New Roman" w:hAnsi="Times New Roman"/>
          <w:sz w:val="24"/>
          <w:szCs w:val="24"/>
        </w:rPr>
        <w:t xml:space="preserve"> направлены на: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формирование в завершённом виде основ географической культуры;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C85A89" w:rsidRPr="00CD608F" w:rsidRDefault="00DA02A7" w:rsidP="009A3308">
      <w:pPr>
        <w:spacing w:after="0"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44</w:t>
      </w:r>
      <w:r w:rsidR="00C85A89" w:rsidRPr="00CD608F">
        <w:rPr>
          <w:rFonts w:ascii="Times New Roman" w:hAnsi="Times New Roman"/>
          <w:color w:val="000000"/>
          <w:sz w:val="24"/>
          <w:szCs w:val="24"/>
        </w:rPr>
        <w:t>.2.15. Реализация в программе указанных целей предусматривает повторение курса географии за курс основного общего образования.</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 xml:space="preserve">.2.16. Изучение географии на углублённом уровне в 10–11 классах предусматривается в социально-экономическом профиле. </w:t>
      </w:r>
    </w:p>
    <w:p w:rsidR="00C85A89" w:rsidRPr="00CD608F" w:rsidRDefault="00DA02A7" w:rsidP="009A3308">
      <w:pPr>
        <w:spacing w:after="0"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44</w:t>
      </w:r>
      <w:r w:rsidR="00C85A89" w:rsidRPr="00CD608F">
        <w:rPr>
          <w:rFonts w:ascii="Times New Roman" w:hAnsi="Times New Roman"/>
          <w:color w:val="000000"/>
          <w:sz w:val="24"/>
          <w:szCs w:val="24"/>
        </w:rPr>
        <w:t xml:space="preserve">.2.17. Общее число часов, рекомендованных для изучения географии на углубленном уровне, – </w:t>
      </w:r>
      <w:r w:rsidR="00C85A89" w:rsidRPr="00CD608F">
        <w:rPr>
          <w:rFonts w:ascii="Times New Roman" w:hAnsi="Times New Roman"/>
          <w:color w:val="000000"/>
          <w:position w:val="1"/>
          <w:sz w:val="24"/>
          <w:szCs w:val="24"/>
        </w:rPr>
        <w:t xml:space="preserve">204 часа: в 10 классе – 102 часа (3 часа в неделю), в 11 классе – 102 часа (3 часа в неделю). </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 xml:space="preserve">.2.19.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w:t>
      </w:r>
      <w:r w:rsidR="00C85A89" w:rsidRPr="00CD608F">
        <w:rPr>
          <w:rFonts w:ascii="Times New Roman" w:hAnsi="Times New Roman"/>
          <w:sz w:val="24"/>
          <w:szCs w:val="24"/>
        </w:rPr>
        <w:lastRenderedPageBreak/>
        <w:t>с выбранными разделами географических наук, проблемами, которые они решают в настоящее время.</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.3. Планируемые результаты освоения учебного предмета «География» на уровне среднего общего образования.</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.3.1. </w:t>
      </w:r>
      <w:r w:rsidR="00C85A89" w:rsidRPr="00CD608F">
        <w:rPr>
          <w:rFonts w:ascii="Times New Roman" w:hAnsi="Times New Roman"/>
          <w:bCs/>
          <w:sz w:val="24"/>
          <w:szCs w:val="24"/>
        </w:rPr>
        <w:t>Личностные результаты</w:t>
      </w:r>
      <w:r w:rsidR="00C85A89" w:rsidRPr="00CD608F">
        <w:rPr>
          <w:rFonts w:ascii="Times New Roman" w:hAnsi="Times New Roman"/>
          <w:sz w:val="24"/>
          <w:szCs w:val="24"/>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 xml:space="preserve">.3.1.1. В результате изучения </w:t>
      </w:r>
      <w:r w:rsidR="00C85A89" w:rsidRPr="00CD608F">
        <w:rPr>
          <w:rFonts w:ascii="Times New Roman" w:hAnsi="Times New Roman"/>
          <w:color w:val="000000"/>
          <w:sz w:val="24"/>
          <w:szCs w:val="24"/>
        </w:rPr>
        <w:t>географии на уровне среднего общего</w:t>
      </w:r>
      <w:r w:rsidR="00C85A89" w:rsidRPr="00CD608F">
        <w:rPr>
          <w:rFonts w:ascii="Times New Roman" w:hAnsi="Times New Roman"/>
          <w:sz w:val="24"/>
          <w:szCs w:val="24"/>
        </w:rPr>
        <w:t xml:space="preserve"> образования у обучающегося будут сформированы следующие личностные результаты: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гражданского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своих конституционных прав и обязанностей, уважение закона и правопорядка;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принятие традиционных национальных, общечеловеческих гуманистических и демократических ценностей;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гуманитарной и волонтёрской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патриотического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духовно-нравственного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духовных ценностей российского народа;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нравственного сознания, этического поведения;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4) эстетического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готовность к самовыражению в разных видах искусства, стремление проявлять качества </w:t>
      </w:r>
      <w:r w:rsidRPr="00CD608F">
        <w:rPr>
          <w:rFonts w:ascii="Times New Roman" w:hAnsi="Times New Roman"/>
          <w:sz w:val="24"/>
          <w:szCs w:val="24"/>
        </w:rPr>
        <w:lastRenderedPageBreak/>
        <w:t>творческой личности.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5) физического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6) трудового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труду, осознание ценности мастерства, трудолюбие;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и способность к образованию и самообразованию на протяжении всей жизни.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7) экологического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расширение опыта деятельности экологической направленности.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8) ценности научного познания: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C85A89" w:rsidRPr="00CD608F" w:rsidRDefault="00DA02A7"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 xml:space="preserve">.3.2. В результате изучения </w:t>
      </w:r>
      <w:r w:rsidR="00C85A89" w:rsidRPr="00CD608F">
        <w:rPr>
          <w:rFonts w:ascii="Times New Roman" w:hAnsi="Times New Roman"/>
          <w:color w:val="000000"/>
          <w:sz w:val="24"/>
          <w:szCs w:val="24"/>
        </w:rPr>
        <w:t>географии на уровне среднего общего</w:t>
      </w:r>
      <w:r w:rsidR="00C85A89" w:rsidRPr="00CD608F">
        <w:rPr>
          <w:rFonts w:ascii="Times New Roman" w:hAnsi="Times New Roman"/>
          <w:sz w:val="24"/>
          <w:szCs w:val="24"/>
        </w:rPr>
        <w:t xml:space="preserve"> образования у обучающегося будут сформированы </w:t>
      </w:r>
      <w:r w:rsidR="00C85A89" w:rsidRPr="00CD608F">
        <w:rPr>
          <w:rFonts w:ascii="Times New Roman" w:hAnsi="Times New Roman"/>
          <w:bCs/>
          <w:sz w:val="24"/>
          <w:szCs w:val="24"/>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C85A89" w:rsidRPr="00CD608F" w:rsidRDefault="00DA02A7" w:rsidP="009A3308">
      <w:pPr>
        <w:spacing w:after="0"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44</w:t>
      </w:r>
      <w:r w:rsidR="00C85A89" w:rsidRPr="00CD608F">
        <w:rPr>
          <w:rFonts w:ascii="Times New Roman" w:hAnsi="Times New Roman"/>
          <w:color w:val="000000"/>
          <w:sz w:val="24"/>
          <w:szCs w:val="24"/>
        </w:rPr>
        <w:t xml:space="preserve">.3.2.1. У обучающегося будут сформированы следующие базовые логические действия как часть </w:t>
      </w:r>
      <w:r w:rsidR="00C85A89" w:rsidRPr="00CD608F">
        <w:rPr>
          <w:rFonts w:ascii="Times New Roman" w:hAnsi="Times New Roman"/>
          <w:bCs/>
          <w:color w:val="000000"/>
          <w:sz w:val="24"/>
          <w:szCs w:val="24"/>
        </w:rPr>
        <w:t>универсальных учебных познавательных действий:</w:t>
      </w:r>
      <w:r w:rsidR="00C85A89" w:rsidRPr="00CD608F">
        <w:rPr>
          <w:rFonts w:ascii="Times New Roman" w:hAnsi="Times New Roman"/>
          <w:color w:val="000000"/>
          <w:sz w:val="24"/>
          <w:szCs w:val="24"/>
        </w:rPr>
        <w:t xml:space="preserve">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устанавливать существенный признак или основания для сравнения, классификации географических объектов, процессов, явлений и обобщения;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определять цели деятельности, задавать параметры и критерии их достижения;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выявлять закономерности и противоречия в рассматриваемых явлениях с учётом предложенной географической задачи;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вносить коррективы в деятельность, оценивать соответствие результатов целям;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координировать и выполнять работу при решении географических задач в условиях </w:t>
      </w:r>
      <w:r w:rsidRPr="00CD608F">
        <w:rPr>
          <w:rFonts w:ascii="Times New Roman" w:hAnsi="Times New Roman"/>
          <w:sz w:val="24"/>
          <w:szCs w:val="24"/>
        </w:rPr>
        <w:lastRenderedPageBreak/>
        <w:t>реального, виртуального и комбинированного взаимодействия;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креативно мыслить при поиске путей решения жизненных проблем, имеющих географические аспекты;</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 xml:space="preserve">.3.2.2. У обучающегося будут сформированы следующие базовые исследовательские действия как часть </w:t>
      </w:r>
      <w:r w:rsidR="00C85A89" w:rsidRPr="00CD608F">
        <w:rPr>
          <w:rFonts w:ascii="Times New Roman" w:hAnsi="Times New Roman"/>
          <w:bCs/>
          <w:sz w:val="24"/>
          <w:szCs w:val="24"/>
        </w:rPr>
        <w:t>универсальных учебных познавательных действий: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научным типом мышления, научной терминологией, ключевыми понятиями и методами;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формулировать собственные задачи в образовательной деятельности и жизненных ситуациях;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уметь переносить знания в познавательную и практическую области жизнедеятельности;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уметь интегрировать знания из разных предметных областей;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C85A89" w:rsidRPr="00CD608F" w:rsidRDefault="00DA02A7" w:rsidP="009A3308">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44</w:t>
      </w:r>
      <w:r w:rsidR="00C85A89" w:rsidRPr="00CD608F">
        <w:rPr>
          <w:rFonts w:ascii="Times New Roman" w:hAnsi="Times New Roman"/>
          <w:color w:val="000000"/>
          <w:sz w:val="24"/>
          <w:szCs w:val="24"/>
        </w:rPr>
        <w:t xml:space="preserve">.3.2.3. У обучающегося будут </w:t>
      </w:r>
      <w:r w:rsidR="00C85A89" w:rsidRPr="00CD608F">
        <w:rPr>
          <w:rFonts w:ascii="Times New Roman" w:hAnsi="Times New Roman"/>
          <w:sz w:val="24"/>
          <w:szCs w:val="24"/>
        </w:rPr>
        <w:t>сформированы умения</w:t>
      </w:r>
      <w:r w:rsidR="00C85A89" w:rsidRPr="00CD608F">
        <w:rPr>
          <w:rFonts w:ascii="Times New Roman" w:hAnsi="Times New Roman"/>
          <w:color w:val="000000"/>
          <w:sz w:val="24"/>
          <w:szCs w:val="24"/>
        </w:rPr>
        <w:t xml:space="preserve"> работать с информацией как часть </w:t>
      </w:r>
      <w:r w:rsidR="00C85A89" w:rsidRPr="00CD608F">
        <w:rPr>
          <w:rFonts w:ascii="Times New Roman" w:hAnsi="Times New Roman"/>
          <w:bCs/>
          <w:color w:val="000000"/>
          <w:sz w:val="24"/>
          <w:szCs w:val="24"/>
        </w:rPr>
        <w:t>универсальных учебных познавательных действий</w:t>
      </w:r>
      <w:r w:rsidR="00C85A89" w:rsidRPr="00CD608F">
        <w:rPr>
          <w:rFonts w:ascii="Times New Roman" w:hAnsi="Times New Roman"/>
          <w:color w:val="000000"/>
          <w:sz w:val="24"/>
          <w:szCs w:val="24"/>
        </w:rPr>
        <w:t>:</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выбирать оптимальную форму представления и визуализации информации с учётом её назначения (тексты, картосхемы, диаграммы и другое);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достоверность информации;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распознавания и защиты информации, обеспечения информационной безопасности личности.</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 xml:space="preserve">.3.2.4. У обучающегося будут сформированы умения общения как часть </w:t>
      </w:r>
      <w:r w:rsidR="00C85A89" w:rsidRPr="00CD608F">
        <w:rPr>
          <w:rFonts w:ascii="Times New Roman" w:hAnsi="Times New Roman"/>
          <w:bCs/>
          <w:sz w:val="24"/>
          <w:szCs w:val="24"/>
        </w:rPr>
        <w:t>универсальных учебных коммуникативных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развёрнуто и логично излагать свою точку зрения по географическим аспектам различных </w:t>
      </w:r>
      <w:r w:rsidRPr="00CD608F">
        <w:rPr>
          <w:rFonts w:ascii="Times New Roman" w:hAnsi="Times New Roman"/>
          <w:sz w:val="24"/>
          <w:szCs w:val="24"/>
        </w:rPr>
        <w:lastRenderedPageBreak/>
        <w:t>вопросов с использованием языковых средств;</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 xml:space="preserve">.3.2.5. У обучающегося будут сформированы умения совместной деятельности как часть </w:t>
      </w:r>
      <w:r w:rsidR="00C85A89" w:rsidRPr="00CD608F">
        <w:rPr>
          <w:rFonts w:ascii="Times New Roman" w:hAnsi="Times New Roman"/>
          <w:bCs/>
          <w:sz w:val="24"/>
          <w:szCs w:val="24"/>
        </w:rPr>
        <w:t>универсальных учебных коммуникативных действий</w:t>
      </w:r>
      <w:r w:rsidR="00C85A89" w:rsidRPr="00CD608F">
        <w:rPr>
          <w:rFonts w:ascii="Times New Roman" w:hAnsi="Times New Roman"/>
          <w:sz w:val="24"/>
          <w:szCs w:val="24"/>
        </w:rPr>
        <w:t>: (использовать преимущества командной и индивидуальной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 xml:space="preserve">.3.2.6. У обучающегося будут сформированы умения самоорганизации как часть </w:t>
      </w:r>
      <w:r w:rsidR="00C85A89" w:rsidRPr="00CD608F">
        <w:rPr>
          <w:rFonts w:ascii="Times New Roman" w:hAnsi="Times New Roman"/>
          <w:bCs/>
          <w:sz w:val="24"/>
          <w:szCs w:val="24"/>
        </w:rPr>
        <w:t>универсальных учебных регулятивных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расширять рамки учебного предмета на основе личных предпочтений;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делать осознанный выбор, аргументировать его, брать ответственность за решение;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приобретённый опыт;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 xml:space="preserve">.3.2.7. У обучающегося будут сформированы умения самоконтроля как часть </w:t>
      </w:r>
      <w:r w:rsidR="00C85A89" w:rsidRPr="00CD608F">
        <w:rPr>
          <w:rFonts w:ascii="Times New Roman" w:hAnsi="Times New Roman"/>
          <w:bCs/>
          <w:sz w:val="24"/>
          <w:szCs w:val="24"/>
        </w:rPr>
        <w:t>универсальных учебных регулятивных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соответствие результатов целям, вносить коррективы в деятельность;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риски и своевременно принимать решения для их снижения;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мотивы и аргументы других при анализе результатов деятельности;</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 xml:space="preserve">.3.2.8. У обучающегося будет развиваться эмоциональный интеллект, предполагающий сформированность: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 xml:space="preserve">.3.2.9. У обучающегося будут сформированы умения принятия себя и других как часть </w:t>
      </w:r>
      <w:r w:rsidR="00C85A89" w:rsidRPr="00CD608F">
        <w:rPr>
          <w:rFonts w:ascii="Times New Roman" w:hAnsi="Times New Roman"/>
          <w:bCs/>
          <w:sz w:val="24"/>
          <w:szCs w:val="24"/>
        </w:rPr>
        <w:t>универсальных учебных регулятивных действий</w:t>
      </w:r>
      <w:r w:rsidR="00C85A89" w:rsidRPr="00CD608F">
        <w:rPr>
          <w:rFonts w:ascii="Times New Roman" w:hAnsi="Times New Roman"/>
          <w:sz w:val="24"/>
          <w:szCs w:val="24"/>
        </w:rPr>
        <w:t>:</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себя, понимая свои недостатки и достоинства;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мотивы и аргументы других при анализе результатов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признавать своё право и право других на ошибки;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развивать способность понимать мир с позиции другого человека.</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44</w:t>
      </w:r>
      <w:r w:rsidR="00C85A89" w:rsidRPr="00CD608F">
        <w:rPr>
          <w:rFonts w:ascii="Times New Roman" w:hAnsi="Times New Roman"/>
          <w:sz w:val="24"/>
          <w:szCs w:val="24"/>
        </w:rPr>
        <w:t xml:space="preserve">.3.3. Предметные результаты освоения программы по географии (углублённый уровень). </w:t>
      </w:r>
    </w:p>
    <w:p w:rsidR="00C85A89" w:rsidRPr="00CD608F" w:rsidRDefault="00DA02A7" w:rsidP="009A3308">
      <w:pPr>
        <w:spacing w:after="0" w:line="240" w:lineRule="auto"/>
        <w:ind w:firstLine="709"/>
        <w:jc w:val="both"/>
        <w:rPr>
          <w:rFonts w:ascii="Times New Roman" w:hAnsi="Times New Roman"/>
          <w:color w:val="000000"/>
          <w:sz w:val="24"/>
          <w:szCs w:val="24"/>
        </w:rPr>
      </w:pPr>
      <w:r>
        <w:rPr>
          <w:rFonts w:ascii="Times New Roman" w:hAnsi="Times New Roman"/>
          <w:sz w:val="24"/>
          <w:szCs w:val="24"/>
        </w:rPr>
        <w:t>44</w:t>
      </w:r>
      <w:r w:rsidR="00C85A89" w:rsidRPr="00CD608F">
        <w:rPr>
          <w:rFonts w:ascii="Times New Roman" w:hAnsi="Times New Roman"/>
          <w:sz w:val="24"/>
          <w:szCs w:val="24"/>
        </w:rPr>
        <w:t>.3.3.1. К концу обучения в 10</w:t>
      </w:r>
      <w:r w:rsidR="00C85A89" w:rsidRPr="00CD608F">
        <w:rPr>
          <w:rFonts w:ascii="Times New Roman" w:hAnsi="Times New Roman"/>
          <w:bCs/>
          <w:sz w:val="24"/>
          <w:szCs w:val="24"/>
        </w:rPr>
        <w:t xml:space="preserve"> классе </w:t>
      </w:r>
      <w:r w:rsidR="00C85A89" w:rsidRPr="00CD608F">
        <w:rPr>
          <w:rFonts w:ascii="Times New Roman" w:hAnsi="Times New Roman"/>
          <w:sz w:val="24"/>
          <w:szCs w:val="24"/>
        </w:rPr>
        <w:t xml:space="preserve">обучающийся получит следующие предметные результаты по отдельным темам программы по </w:t>
      </w:r>
      <w:r w:rsidR="00C85A89" w:rsidRPr="00CD608F">
        <w:rPr>
          <w:rFonts w:ascii="Times New Roman" w:hAnsi="Times New Roman"/>
          <w:color w:val="000000"/>
          <w:sz w:val="24"/>
          <w:szCs w:val="24"/>
        </w:rPr>
        <w:t>географии (углубленный уровень):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приводить примеры, подтверждающие значимую роль географических наук в достижении целей устойчивого развития;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приводить примеры географических прогнозов изменений геосистем разного ранга;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возможности и роль географии в решении задач по достижению целей устойчивого развития.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называть цели устойчивого развития;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классифицировать стихийные природные явления;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описывать положение и взаиморасположение географических объектов в пространстве, ареалы распространения основных религий;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особенности отраслевой и территориальной структуры мирового хозяйства на разных этапах его развития;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особенности природно-ресурсного капитала, населения и хозяйства изученных стран;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классифицировать ландшафты по заданным основаниям, стихийные природные явления;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сравнивать структуру экономики стран с различным уровнем социально-экономического </w:t>
      </w:r>
      <w:r w:rsidRPr="00CD608F">
        <w:rPr>
          <w:rFonts w:ascii="Times New Roman" w:hAnsi="Times New Roman"/>
          <w:sz w:val="24"/>
          <w:szCs w:val="24"/>
        </w:rPr>
        <w:lastRenderedPageBreak/>
        <w:t>развития, географические аспекты и тенденции развития социально-экономических и геоэкологических объектов, процессов и явлений;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объяснять распространение географических объектов, процессов и явлений: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географические особенности территориальной структуры хозяйства отдельных стран, в том числе и России;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причины этноконфессиональных конфликтов, особенности демографической ситуации в России и странах мира;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различия в темпах и уровне урбанизации в странах разных типов социально-экономического развития;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различия в уровне и качестве жизни населения в отдельных регионах и странах мира;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направления международных миграций;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особенности демографической политики в России и странах мира;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особенности размещения населения отдельных стран;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международную хозяйственную специализацию стран;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три сектора мирового хозяйства;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сегменты мирового рынка;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классифицировать ландшафты по заданным основаниям;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стихийные природные явления;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оценивать географические факторы, определяющие международную специализацию стран;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 изменения направления международных экономических связей России в новых геополитических условиях;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объяснять географические особенности биоразнообразия;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особенности влияния эндогенных и экзогенных рельефообразующих процессов на рельеф отдельных территорий мира;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свойства основных типов почв;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динамику изменения ресурсообеспеченности стран и регионов различными видами природных ресурсов;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географические особенности территориальной структуры хозяйства России;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размещение предприятий;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оценивать природно-ресурсный капитал регионов России для развития отдельных отраслей промышленности и сельского хозяйства;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 xml:space="preserve">оценивать изменения отраслевой и территориальной структуры хозяйства России;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возможности России в развитии прогрессивных технологий;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характеризовать политико-географическое положение России;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конкурентные преимущества экономики России.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CD608F">
        <w:rPr>
          <w:rFonts w:ascii="Times New Roman" w:hAnsi="Times New Roman"/>
          <w:b/>
          <w:bCs/>
          <w:sz w:val="24"/>
          <w:szCs w:val="24"/>
        </w:rPr>
        <w:t xml:space="preserve">: </w:t>
      </w:r>
      <w:r w:rsidRPr="00CD608F">
        <w:rPr>
          <w:rFonts w:ascii="Times New Roman" w:hAnsi="Times New Roman"/>
          <w:sz w:val="24"/>
          <w:szCs w:val="24"/>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C85A89" w:rsidRPr="00CD608F" w:rsidRDefault="00C85A89" w:rsidP="009A3308">
      <w:pPr>
        <w:spacing w:after="0" w:line="240" w:lineRule="auto"/>
        <w:ind w:firstLine="709"/>
        <w:contextualSpacing/>
        <w:jc w:val="both"/>
        <w:rPr>
          <w:rFonts w:ascii="Times New Roman" w:hAnsi="Times New Roman"/>
          <w:b/>
          <w:bCs/>
          <w:sz w:val="24"/>
          <w:szCs w:val="24"/>
        </w:rPr>
      </w:pPr>
      <w:r w:rsidRPr="00CD608F">
        <w:rPr>
          <w:rFonts w:ascii="Times New Roman" w:hAnsi="Times New Roman"/>
          <w:sz w:val="24"/>
          <w:szCs w:val="24"/>
        </w:rPr>
        <w:t>4) владение географической терминологией и системой географических понятий</w:t>
      </w:r>
      <w:r w:rsidRPr="00CD608F">
        <w:rPr>
          <w:rFonts w:ascii="Times New Roman" w:hAnsi="Times New Roman"/>
          <w:b/>
          <w:bCs/>
          <w:sz w:val="24"/>
          <w:szCs w:val="24"/>
        </w:rPr>
        <w:t xml:space="preserve">: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самостоятельно выбирать тему;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определять проблему, цели и задачи наблюдения или исследования; формулировать гипотезу;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составлять план наблюдения или исследования;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CD608F">
        <w:rPr>
          <w:rFonts w:ascii="Times New Roman" w:hAnsi="Times New Roman"/>
          <w:b/>
          <w:bCs/>
          <w:sz w:val="24"/>
          <w:szCs w:val="24"/>
        </w:rPr>
        <w:t xml:space="preserve">: </w:t>
      </w:r>
      <w:r w:rsidRPr="00CD608F">
        <w:rPr>
          <w:rFonts w:ascii="Times New Roman" w:hAnsi="Times New Roman"/>
          <w:sz w:val="24"/>
          <w:szCs w:val="24"/>
        </w:rPr>
        <w:t>представлять информацию о природе Земли, населении и хозяйстве мира и России в виде карт, картограмм, картодиаграмм.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7) готовность и способность к самостоятельной информационно-познавательной деятельности;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работы с геоинформационными системами:</w:t>
      </w:r>
      <w:r w:rsidRPr="00CD608F">
        <w:rPr>
          <w:rFonts w:ascii="Times New Roman" w:hAnsi="Times New Roman"/>
          <w:b/>
          <w:bCs/>
          <w:sz w:val="24"/>
          <w:szCs w:val="24"/>
        </w:rPr>
        <w:t xml:space="preserve"> </w:t>
      </w:r>
      <w:r w:rsidRPr="00CD608F">
        <w:rPr>
          <w:rFonts w:ascii="Times New Roman" w:hAnsi="Times New Roman"/>
          <w:sz w:val="24"/>
          <w:szCs w:val="24"/>
        </w:rPr>
        <w:t xml:space="preserve">определять и сравнивать по разным источникам </w:t>
      </w:r>
      <w:r w:rsidRPr="00CD608F">
        <w:rPr>
          <w:rFonts w:ascii="Times New Roman" w:hAnsi="Times New Roman"/>
          <w:sz w:val="24"/>
          <w:szCs w:val="24"/>
        </w:rPr>
        <w:lastRenderedPageBreak/>
        <w:t xml:space="preserve">информации географические аспекты и тенденции развития природных, социально-экономических и геоэкологических объектов, процессов и явлений;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анализировать и интерпретировать полученные данные, критически их оценивать, формулировать выводы;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научность аргументации географических прогнозов;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природы, населения и хозяйства России, взаимосвязей между ними;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сравнивать страны по уровню социально-экономического развития;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условия отдельных территорий стран мира и России для размещения предприятий и различных производств;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роль ТНК в формировании цепочек добавленной стоимости;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влияние глобализации мировой экономики на хозяйство стран разных социально-экономических типов;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объяснять особенности отраслевой структуры хозяйства изученных стран;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составлять прогноз изменения географической среды под воздействием природных факторов и деятельности человека.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 xml:space="preserve">называть цели устойчивого развития;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приводить примеры изменений геосистем в результате природных и антропогенных воздействий;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различные подходы к решению геоэкологических проблем;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C85A89" w:rsidRPr="00CD608F" w:rsidRDefault="00DA02A7" w:rsidP="009A3308">
      <w:pPr>
        <w:spacing w:after="0" w:line="240" w:lineRule="auto"/>
        <w:ind w:firstLine="709"/>
        <w:jc w:val="both"/>
        <w:rPr>
          <w:rFonts w:ascii="Times New Roman" w:hAnsi="Times New Roman"/>
          <w:color w:val="000000"/>
          <w:sz w:val="24"/>
          <w:szCs w:val="24"/>
        </w:rPr>
      </w:pPr>
      <w:r>
        <w:rPr>
          <w:rFonts w:ascii="Times New Roman" w:hAnsi="Times New Roman"/>
          <w:sz w:val="24"/>
          <w:szCs w:val="24"/>
        </w:rPr>
        <w:t>44</w:t>
      </w:r>
      <w:r w:rsidR="00C85A89" w:rsidRPr="00CD608F">
        <w:rPr>
          <w:rFonts w:ascii="Times New Roman" w:hAnsi="Times New Roman"/>
          <w:sz w:val="24"/>
          <w:szCs w:val="24"/>
        </w:rPr>
        <w:t>.3.3.2. К концу обучения в 11</w:t>
      </w:r>
      <w:r w:rsidR="00C85A89" w:rsidRPr="00CD608F">
        <w:rPr>
          <w:rFonts w:ascii="Times New Roman" w:hAnsi="Times New Roman"/>
          <w:bCs/>
          <w:sz w:val="24"/>
          <w:szCs w:val="24"/>
        </w:rPr>
        <w:t xml:space="preserve"> классе </w:t>
      </w:r>
      <w:r w:rsidR="00C85A89" w:rsidRPr="00CD608F">
        <w:rPr>
          <w:rFonts w:ascii="Times New Roman" w:hAnsi="Times New Roman"/>
          <w:sz w:val="24"/>
          <w:szCs w:val="24"/>
        </w:rPr>
        <w:t xml:space="preserve">обучающийся получит следующие предметные результаты по отдельным темам программы по </w:t>
      </w:r>
      <w:r w:rsidR="00C85A89" w:rsidRPr="00CD608F">
        <w:rPr>
          <w:rFonts w:ascii="Times New Roman" w:hAnsi="Times New Roman"/>
          <w:color w:val="000000"/>
          <w:sz w:val="24"/>
          <w:szCs w:val="24"/>
        </w:rPr>
        <w:t>географии (углубленный уровень):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возможности и роль географии в решении проблем на примере отдельных стран и регионов мира.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классифицировать различные природные и социально-экономические объекты и явления по заданным критериям;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причины этноконфессиональных конфликтов, особенности демографической ситуации в отдельных странах и регионах мира;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различия в темпах и уровне урбанизации в странах изучаемых регионов;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различия в уровне и качестве жизни населения в отдельных регионах и странах мира;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направления международных миграций;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особенности демографической политики в изученных странах и в России;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особенности размещения населения отдельных стран; международную хозяйственную специализацию изученных стран;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оценивать географические факторы, определяющие международную специализацию стран;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оценивать природно-ресурсный капитал как фактор, влияющий на развитие отдельных </w:t>
      </w:r>
      <w:r w:rsidRPr="00CD608F">
        <w:rPr>
          <w:rFonts w:ascii="Times New Roman" w:hAnsi="Times New Roman"/>
          <w:sz w:val="24"/>
          <w:szCs w:val="24"/>
        </w:rPr>
        <w:lastRenderedPageBreak/>
        <w:t>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составления сравнительных географических характеристик регионов и стран мира;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классификации стран по заданным основаниям;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объяснения международной хозяйственной специализации изученных стран;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места России в международном географическом разделении труда;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4) владение географической терминологией и системой географических понятий: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C85A89" w:rsidRPr="00CD608F" w:rsidRDefault="00C85A89" w:rsidP="009A3308">
      <w:pPr>
        <w:spacing w:after="0" w:line="240" w:lineRule="auto"/>
        <w:ind w:firstLine="709"/>
        <w:contextualSpacing/>
        <w:jc w:val="both"/>
        <w:rPr>
          <w:rFonts w:ascii="Times New Roman" w:hAnsi="Times New Roman"/>
          <w:b/>
          <w:bCs/>
          <w:sz w:val="24"/>
          <w:szCs w:val="24"/>
        </w:rPr>
      </w:pPr>
      <w:r w:rsidRPr="00CD608F">
        <w:rPr>
          <w:rFonts w:ascii="Times New Roman" w:hAnsi="Times New Roman"/>
          <w:sz w:val="24"/>
          <w:szCs w:val="24"/>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CD608F">
        <w:rPr>
          <w:rFonts w:ascii="Times New Roman" w:hAnsi="Times New Roman"/>
          <w:b/>
          <w:bCs/>
          <w:sz w:val="24"/>
          <w:szCs w:val="24"/>
        </w:rPr>
        <w:t xml:space="preserve">: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самостоятельно выбирать тему;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определять проблему, цели и задачи наблюдения или исследования;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формулировать гипотезу;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составлять план наблюдения или исследования;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7) готовность и способность к самостоятельной информационно-познавательной деятельности;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w:t>
      </w:r>
      <w:r w:rsidRPr="00CD608F">
        <w:rPr>
          <w:rFonts w:ascii="Times New Roman" w:hAnsi="Times New Roman"/>
          <w:sz w:val="24"/>
          <w:szCs w:val="24"/>
        </w:rPr>
        <w:lastRenderedPageBreak/>
        <w:t>различных источников;</w:t>
      </w:r>
    </w:p>
    <w:p w:rsidR="00C85A89" w:rsidRPr="00CD608F" w:rsidRDefault="00C85A89" w:rsidP="009A3308">
      <w:pPr>
        <w:spacing w:after="0" w:line="240" w:lineRule="auto"/>
        <w:ind w:firstLine="709"/>
        <w:contextualSpacing/>
        <w:jc w:val="both"/>
        <w:rPr>
          <w:rFonts w:ascii="Times New Roman" w:hAnsi="Times New Roman"/>
          <w:b/>
          <w:bCs/>
          <w:sz w:val="24"/>
          <w:szCs w:val="24"/>
        </w:rPr>
      </w:pPr>
      <w:r w:rsidRPr="00CD608F">
        <w:rPr>
          <w:rFonts w:ascii="Times New Roman" w:hAnsi="Times New Roman"/>
          <w:sz w:val="24"/>
          <w:szCs w:val="24"/>
        </w:rPr>
        <w:t>работы с геоинформационными системами:</w:t>
      </w:r>
      <w:r w:rsidRPr="00CD608F">
        <w:rPr>
          <w:rFonts w:ascii="Times New Roman" w:hAnsi="Times New Roman"/>
          <w:b/>
          <w:bCs/>
          <w:sz w:val="24"/>
          <w:szCs w:val="24"/>
        </w:rPr>
        <w:t xml:space="preserve">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анализировать и интерпретировать полученные данные, критически их оценивать, формулировать выводы;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CD608F">
        <w:rPr>
          <w:rFonts w:ascii="Times New Roman" w:hAnsi="Times New Roman"/>
          <w:b/>
          <w:bCs/>
          <w:sz w:val="24"/>
          <w:szCs w:val="24"/>
        </w:rPr>
        <w:t xml:space="preserve"> </w:t>
      </w:r>
      <w:r w:rsidRPr="00CD608F">
        <w:rPr>
          <w:rFonts w:ascii="Times New Roman" w:hAnsi="Times New Roman"/>
          <w:sz w:val="24"/>
          <w:szCs w:val="24"/>
        </w:rPr>
        <w:t xml:space="preserve">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объяснять особенности отраслевой структуры хозяйства изученных стран;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знания</w:t>
      </w:r>
      <w:r w:rsidRPr="00CD608F">
        <w:rPr>
          <w:rFonts w:ascii="Times New Roman" w:hAnsi="Times New Roman"/>
          <w:b/>
          <w:bCs/>
          <w:sz w:val="24"/>
          <w:szCs w:val="24"/>
        </w:rPr>
        <w:t xml:space="preserve"> </w:t>
      </w:r>
      <w:r w:rsidRPr="00CD608F">
        <w:rPr>
          <w:rFonts w:ascii="Times New Roman" w:hAnsi="Times New Roman"/>
          <w:sz w:val="24"/>
          <w:szCs w:val="24"/>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C85A89" w:rsidRPr="00CD608F" w:rsidRDefault="00C85A89" w:rsidP="009A3308">
      <w:pPr>
        <w:spacing w:after="0" w:line="240" w:lineRule="auto"/>
        <w:ind w:firstLine="709"/>
        <w:contextualSpacing/>
        <w:jc w:val="both"/>
        <w:rPr>
          <w:rFonts w:ascii="Times New Roman" w:hAnsi="Times New Roman"/>
          <w:b/>
          <w:bCs/>
          <w:sz w:val="24"/>
          <w:szCs w:val="24"/>
        </w:rPr>
      </w:pPr>
      <w:r w:rsidRPr="00CD608F">
        <w:rPr>
          <w:rFonts w:ascii="Times New Roman" w:hAnsi="Times New Roman"/>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CD608F">
        <w:rPr>
          <w:rFonts w:ascii="Times New Roman" w:hAnsi="Times New Roman"/>
          <w:b/>
          <w:bCs/>
          <w:sz w:val="24"/>
          <w:szCs w:val="24"/>
        </w:rPr>
        <w:t>:</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оценивать современное состояние окружающей среды в странах и регионах мира, научность аргументации географических прогнозов;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социально-экономические и экологические последствия урбанизации в странах различных социально-экономических типов; </w:t>
      </w:r>
    </w:p>
    <w:p w:rsidR="00C85A89" w:rsidRPr="00CD608F" w:rsidRDefault="00C85A89" w:rsidP="009A3308">
      <w:pPr>
        <w:spacing w:after="0" w:line="240" w:lineRule="auto"/>
        <w:ind w:firstLine="709"/>
        <w:contextualSpacing/>
        <w:jc w:val="both"/>
        <w:rPr>
          <w:rFonts w:ascii="Times New Roman" w:hAnsi="Times New Roman"/>
          <w:b/>
          <w:bCs/>
          <w:sz w:val="24"/>
          <w:szCs w:val="24"/>
        </w:rPr>
      </w:pPr>
      <w:r w:rsidRPr="00CD608F">
        <w:rPr>
          <w:rFonts w:ascii="Times New Roman" w:hAnsi="Times New Roman"/>
          <w:sz w:val="24"/>
          <w:szCs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определять проблемы взаимодействия географической среды и общества в различных регионах и странах мира;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изменения демографической ситуации в странах, находящихся на разных этапах демографического перехода.</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 </w:t>
      </w:r>
      <w:r w:rsidR="00C85A89" w:rsidRPr="00CD608F">
        <w:rPr>
          <w:rFonts w:ascii="Times New Roman" w:hAnsi="Times New Roman"/>
          <w:bCs/>
          <w:sz w:val="24"/>
          <w:szCs w:val="24"/>
        </w:rPr>
        <w:t xml:space="preserve">Содержание учебного предмета «География» в 10 классе. </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.4.1. </w:t>
      </w:r>
      <w:r w:rsidR="00C85A89" w:rsidRPr="00CD608F">
        <w:rPr>
          <w:rFonts w:ascii="Times New Roman" w:hAnsi="Times New Roman"/>
          <w:bCs/>
          <w:sz w:val="24"/>
          <w:szCs w:val="24"/>
        </w:rPr>
        <w:t>Раздел 1. География в современном мире.</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.4.1.1. </w:t>
      </w:r>
      <w:r w:rsidR="00C85A89" w:rsidRPr="00CD608F">
        <w:rPr>
          <w:rFonts w:ascii="Times New Roman" w:hAnsi="Times New Roman"/>
          <w:bCs/>
          <w:sz w:val="24"/>
          <w:szCs w:val="24"/>
        </w:rPr>
        <w:t>Тема 1. География как наука.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.4.1.2. </w:t>
      </w:r>
      <w:r w:rsidR="00C85A89" w:rsidRPr="00CD608F">
        <w:rPr>
          <w:rFonts w:ascii="Times New Roman" w:hAnsi="Times New Roman"/>
          <w:bCs/>
          <w:sz w:val="24"/>
          <w:szCs w:val="24"/>
        </w:rPr>
        <w:t>Тема 2. Картографический метод исследования в географии.</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sidRPr="00CD608F">
        <w:rPr>
          <w:rFonts w:ascii="Times New Roman" w:hAnsi="Times New Roman"/>
          <w:i/>
          <w:iCs/>
          <w:sz w:val="24"/>
          <w:szCs w:val="24"/>
        </w:rPr>
        <w:t xml:space="preserve">.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 xml:space="preserve">1. Определение количественных и качественных показателей с помощью простейших ГИС. </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.4.1.3. </w:t>
      </w:r>
      <w:r w:rsidR="00C85A89" w:rsidRPr="00CD608F">
        <w:rPr>
          <w:rFonts w:ascii="Times New Roman" w:hAnsi="Times New Roman"/>
          <w:bCs/>
          <w:sz w:val="24"/>
          <w:szCs w:val="24"/>
        </w:rPr>
        <w:t>Тема 3. Районирование как метод географических исследований.</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Природно-антропогенные комплексы. Природно-антропогенные комплексы разного ранга.</w:t>
      </w:r>
      <w:r w:rsidRPr="00CD608F">
        <w:rPr>
          <w:rFonts w:ascii="Times New Roman" w:hAnsi="Times New Roman"/>
          <w:i/>
          <w:iCs/>
          <w:sz w:val="24"/>
          <w:szCs w:val="24"/>
        </w:rPr>
        <w:t xml:space="preserve"> </w:t>
      </w:r>
      <w:r w:rsidRPr="00CD608F">
        <w:rPr>
          <w:rFonts w:ascii="Times New Roman" w:hAnsi="Times New Roman"/>
          <w:sz w:val="24"/>
          <w:szCs w:val="24"/>
        </w:rPr>
        <w:t>Группировка природных комплексов по размерам и сложности организации.</w:t>
      </w:r>
      <w:r w:rsidRPr="00CD608F">
        <w:rPr>
          <w:rFonts w:ascii="Times New Roman" w:hAnsi="Times New Roman"/>
          <w:i/>
          <w:iCs/>
          <w:sz w:val="24"/>
          <w:szCs w:val="24"/>
        </w:rPr>
        <w:t xml:space="preserve">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.4.1.4. </w:t>
      </w:r>
      <w:r w:rsidR="00C85A89" w:rsidRPr="00CD608F">
        <w:rPr>
          <w:rFonts w:ascii="Times New Roman" w:hAnsi="Times New Roman"/>
          <w:bCs/>
          <w:sz w:val="24"/>
          <w:szCs w:val="24"/>
        </w:rPr>
        <w:t>Тема 4. Географическая экспертиза и мониторинг.</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.4.2. </w:t>
      </w:r>
      <w:r w:rsidR="00C85A89" w:rsidRPr="00CD608F">
        <w:rPr>
          <w:rFonts w:ascii="Times New Roman" w:hAnsi="Times New Roman"/>
          <w:bCs/>
          <w:sz w:val="24"/>
          <w:szCs w:val="24"/>
        </w:rPr>
        <w:t>Раздел 2. Глобальные проблемы мирового развития.</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.4.2.1. </w:t>
      </w:r>
      <w:r w:rsidR="00C85A89" w:rsidRPr="00CD608F">
        <w:rPr>
          <w:rFonts w:ascii="Times New Roman" w:hAnsi="Times New Roman"/>
          <w:bCs/>
          <w:sz w:val="24"/>
          <w:szCs w:val="24"/>
        </w:rPr>
        <w:t>Тема 1. Понятие о глобальных проблемах.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.4.2.2. </w:t>
      </w:r>
      <w:r w:rsidR="00C85A89" w:rsidRPr="00CD608F">
        <w:rPr>
          <w:rFonts w:ascii="Times New Roman" w:hAnsi="Times New Roman"/>
          <w:bCs/>
          <w:sz w:val="24"/>
          <w:szCs w:val="24"/>
        </w:rPr>
        <w:t>Тема 2. Концепция устойчивого развития.</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Географический прогноз. Многообразие прогнозов развития человечества.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CD608F">
        <w:rPr>
          <w:rFonts w:ascii="Times New Roman" w:hAnsi="Times New Roman"/>
          <w:i/>
          <w:iCs/>
          <w:sz w:val="24"/>
          <w:szCs w:val="24"/>
        </w:rPr>
        <w:t xml:space="preserve">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Национальные проекты и перспективы устойчивого развития для России.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.4.3. </w:t>
      </w:r>
      <w:r w:rsidR="00C85A89" w:rsidRPr="00CD608F">
        <w:rPr>
          <w:rFonts w:ascii="Times New Roman" w:hAnsi="Times New Roman"/>
          <w:bCs/>
          <w:sz w:val="24"/>
          <w:szCs w:val="24"/>
        </w:rPr>
        <w:t>Раздел 3. Геополитические проблемы современного мира.</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.4.3.1. </w:t>
      </w:r>
      <w:r w:rsidR="00C85A89" w:rsidRPr="00CD608F">
        <w:rPr>
          <w:rFonts w:ascii="Times New Roman" w:hAnsi="Times New Roman"/>
          <w:bCs/>
          <w:sz w:val="24"/>
          <w:szCs w:val="24"/>
        </w:rPr>
        <w:t>Тема 1. Геополитическая структура мира.</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lastRenderedPageBreak/>
        <w:t xml:space="preserve">Политико-географическое и геополитическое положение. Место России на политической карте.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Проблемы перехода от моноцентрической к полицентрической модели мироустройства. Геополитические регионы мира.</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.4.3.2. </w:t>
      </w:r>
      <w:r w:rsidR="00C85A89" w:rsidRPr="00CD608F">
        <w:rPr>
          <w:rFonts w:ascii="Times New Roman" w:hAnsi="Times New Roman"/>
          <w:bCs/>
          <w:sz w:val="24"/>
          <w:szCs w:val="24"/>
        </w:rPr>
        <w:t>Тема 2. География форм государственного устройства.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Выполнение задания на контурной карте по отражению размещения монархий и федераций.</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.4.3.3. </w:t>
      </w:r>
      <w:r w:rsidR="00C85A89" w:rsidRPr="00CD608F">
        <w:rPr>
          <w:rFonts w:ascii="Times New Roman" w:hAnsi="Times New Roman"/>
          <w:bCs/>
          <w:sz w:val="24"/>
          <w:szCs w:val="24"/>
        </w:rPr>
        <w:t>Тема 3. Глобальная проблема роста вооружений.</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CD608F">
        <w:rPr>
          <w:rFonts w:ascii="Times New Roman" w:hAnsi="Times New Roman"/>
          <w:i/>
          <w:iCs/>
          <w:sz w:val="24"/>
          <w:szCs w:val="24"/>
        </w:rPr>
        <w:t xml:space="preserve">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Составление таблицы «Страны «ядерного клуба» на основе использования источников информации.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.4.3.4. </w:t>
      </w:r>
      <w:r w:rsidR="00C85A89" w:rsidRPr="00CD608F">
        <w:rPr>
          <w:rFonts w:ascii="Times New Roman" w:hAnsi="Times New Roman"/>
          <w:bCs/>
          <w:sz w:val="24"/>
          <w:szCs w:val="24"/>
        </w:rPr>
        <w:t>Тема 4. Государственные границы.</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.4.3.5. </w:t>
      </w:r>
      <w:r w:rsidR="00C85A89" w:rsidRPr="00CD608F">
        <w:rPr>
          <w:rFonts w:ascii="Times New Roman" w:hAnsi="Times New Roman"/>
          <w:bCs/>
          <w:sz w:val="24"/>
          <w:szCs w:val="24"/>
        </w:rPr>
        <w:t>Тема 5. Территориальные конфликты в современном мире.</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.4.3.6. </w:t>
      </w:r>
      <w:r w:rsidR="00C85A89" w:rsidRPr="00CD608F">
        <w:rPr>
          <w:rFonts w:ascii="Times New Roman" w:hAnsi="Times New Roman"/>
          <w:bCs/>
          <w:sz w:val="24"/>
          <w:szCs w:val="24"/>
        </w:rPr>
        <w:t>Тема 6. Глобальная проблема международного терроризма.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sidRPr="00CD608F">
        <w:rPr>
          <w:rFonts w:ascii="Times New Roman" w:hAnsi="Times New Roman"/>
          <w:i/>
          <w:iCs/>
          <w:sz w:val="24"/>
          <w:szCs w:val="24"/>
        </w:rPr>
        <w:t xml:space="preserve"> </w:t>
      </w:r>
      <w:r w:rsidRPr="00CD608F">
        <w:rPr>
          <w:rFonts w:ascii="Times New Roman" w:hAnsi="Times New Roman"/>
          <w:sz w:val="24"/>
          <w:szCs w:val="24"/>
        </w:rPr>
        <w:t>Сотрудничество стран мира в борьбе с международным терроризмом и экстремизмом.</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1). Анализ факторов формирования террористической угрозы в странах различных типов </w:t>
      </w:r>
      <w:r w:rsidRPr="00CD608F">
        <w:rPr>
          <w:rFonts w:ascii="Times New Roman" w:hAnsi="Times New Roman"/>
          <w:sz w:val="24"/>
          <w:szCs w:val="24"/>
        </w:rPr>
        <w:lastRenderedPageBreak/>
        <w:t>(по выбору учителя) на основе источников информации.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.4.3.7. </w:t>
      </w:r>
      <w:r w:rsidR="00C85A89" w:rsidRPr="00CD608F">
        <w:rPr>
          <w:rFonts w:ascii="Times New Roman" w:hAnsi="Times New Roman"/>
          <w:bCs/>
          <w:sz w:val="24"/>
          <w:szCs w:val="24"/>
        </w:rPr>
        <w:t>Тема 7. Россия в мировой системе международных отношений.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Составление схемы «Роль России в системе международных отношений» на основе использования источников информации.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.4.4. </w:t>
      </w:r>
      <w:r w:rsidR="00C85A89" w:rsidRPr="00CD608F">
        <w:rPr>
          <w:rFonts w:ascii="Times New Roman" w:hAnsi="Times New Roman"/>
          <w:bCs/>
          <w:sz w:val="24"/>
          <w:szCs w:val="24"/>
        </w:rPr>
        <w:t>Раздел 4. Географическая среда как сфера взаимодействия общества и природы.</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.4.4.1. </w:t>
      </w:r>
      <w:r w:rsidR="00C85A89" w:rsidRPr="00CD608F">
        <w:rPr>
          <w:rFonts w:ascii="Times New Roman" w:hAnsi="Times New Roman"/>
          <w:bCs/>
          <w:sz w:val="24"/>
          <w:szCs w:val="24"/>
        </w:rPr>
        <w:t>Тема 1</w:t>
      </w:r>
      <w:r w:rsidR="00C85A89" w:rsidRPr="00CD608F">
        <w:rPr>
          <w:rFonts w:ascii="Times New Roman" w:hAnsi="Times New Roman"/>
          <w:sz w:val="24"/>
          <w:szCs w:val="24"/>
        </w:rPr>
        <w:t xml:space="preserve">. </w:t>
      </w:r>
      <w:r w:rsidR="00C85A89" w:rsidRPr="00CD608F">
        <w:rPr>
          <w:rFonts w:ascii="Times New Roman" w:hAnsi="Times New Roman"/>
          <w:bCs/>
          <w:sz w:val="24"/>
          <w:szCs w:val="24"/>
        </w:rPr>
        <w:t>Роль географической среды в жизни общества.</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.4.4.2. </w:t>
      </w:r>
      <w:r w:rsidR="00C85A89" w:rsidRPr="00CD608F">
        <w:rPr>
          <w:rFonts w:ascii="Times New Roman" w:hAnsi="Times New Roman"/>
          <w:bCs/>
          <w:sz w:val="24"/>
          <w:szCs w:val="24"/>
        </w:rPr>
        <w:t>Тема 2</w:t>
      </w:r>
      <w:r w:rsidR="00C85A89" w:rsidRPr="00CD608F">
        <w:rPr>
          <w:rFonts w:ascii="Times New Roman" w:hAnsi="Times New Roman"/>
          <w:sz w:val="24"/>
          <w:szCs w:val="24"/>
        </w:rPr>
        <w:t xml:space="preserve">. </w:t>
      </w:r>
      <w:r w:rsidR="00C85A89" w:rsidRPr="00CD608F">
        <w:rPr>
          <w:rFonts w:ascii="Times New Roman" w:hAnsi="Times New Roman"/>
          <w:bCs/>
          <w:sz w:val="24"/>
          <w:szCs w:val="24"/>
        </w:rPr>
        <w:t>Природные условия и ресурсы. Природопользование.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C85A89" w:rsidRPr="00CD608F" w:rsidRDefault="00C85A89" w:rsidP="009A3308">
      <w:pPr>
        <w:spacing w:after="0" w:line="240" w:lineRule="auto"/>
        <w:ind w:firstLine="709"/>
        <w:contextualSpacing/>
        <w:jc w:val="both"/>
        <w:rPr>
          <w:rFonts w:ascii="Times New Roman" w:hAnsi="Times New Roman"/>
          <w:b/>
          <w:bCs/>
          <w:sz w:val="24"/>
          <w:szCs w:val="24"/>
        </w:rPr>
      </w:pPr>
      <w:r w:rsidRPr="00CD608F">
        <w:rPr>
          <w:rFonts w:ascii="Times New Roman" w:hAnsi="Times New Roman"/>
          <w:bCs/>
          <w:sz w:val="24"/>
          <w:szCs w:val="24"/>
        </w:rPr>
        <w:t>Практические работы</w:t>
      </w:r>
      <w:r w:rsidRPr="00CD608F">
        <w:rPr>
          <w:rFonts w:ascii="Times New Roman" w:hAnsi="Times New Roman"/>
          <w:b/>
          <w:bCs/>
          <w:sz w:val="24"/>
          <w:szCs w:val="24"/>
        </w:rPr>
        <w:t>.</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.4.4.3. </w:t>
      </w:r>
      <w:r w:rsidR="00C85A89" w:rsidRPr="00CD608F">
        <w:rPr>
          <w:rFonts w:ascii="Times New Roman" w:hAnsi="Times New Roman"/>
          <w:bCs/>
          <w:sz w:val="24"/>
          <w:szCs w:val="24"/>
        </w:rPr>
        <w:t>Тема 3.</w:t>
      </w:r>
      <w:r w:rsidR="00C85A89" w:rsidRPr="00CD608F">
        <w:rPr>
          <w:rFonts w:ascii="Times New Roman" w:hAnsi="Times New Roman"/>
          <w:sz w:val="24"/>
          <w:szCs w:val="24"/>
        </w:rPr>
        <w:t xml:space="preserve"> </w:t>
      </w:r>
      <w:r w:rsidR="00C85A89" w:rsidRPr="00CD608F">
        <w:rPr>
          <w:rFonts w:ascii="Times New Roman" w:hAnsi="Times New Roman"/>
          <w:bCs/>
          <w:sz w:val="24"/>
          <w:szCs w:val="24"/>
        </w:rPr>
        <w:t>Формирование земной коры и минеральные ресурсы.</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sidRPr="00CD608F">
        <w:rPr>
          <w:rFonts w:ascii="Times New Roman" w:hAnsi="Times New Roman"/>
          <w:i/>
          <w:iCs/>
          <w:sz w:val="24"/>
          <w:szCs w:val="24"/>
        </w:rPr>
        <w:t>.</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w:t>
      </w:r>
      <w:r w:rsidRPr="00CD608F">
        <w:rPr>
          <w:rFonts w:ascii="Times New Roman" w:hAnsi="Times New Roman"/>
          <w:sz w:val="24"/>
          <w:szCs w:val="24"/>
        </w:rPr>
        <w:lastRenderedPageBreak/>
        <w:t>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Глобальная энергетическая проблема и основные пути её решения в странах различных типов (энергоизбыточные и энергодефицитные).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CD608F">
        <w:rPr>
          <w:rFonts w:ascii="Times New Roman" w:hAnsi="Times New Roman"/>
          <w:i/>
          <w:iCs/>
          <w:sz w:val="24"/>
          <w:szCs w:val="24"/>
        </w:rPr>
        <w:t xml:space="preserve">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Выполнение заданий на контурной карте по отображению основных регионов распространения минерального сырья.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Расчёт обеспеченности различными видами топливных ресурсов отдельных регионов мира (по выбору учителя).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4). Подготовка презентации по перспективам развития альтернативной энергетики отдельных стран мира (по выбору учащихся).</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.4.4.4. </w:t>
      </w:r>
      <w:r w:rsidR="00C85A89" w:rsidRPr="00CD608F">
        <w:rPr>
          <w:rFonts w:ascii="Times New Roman" w:hAnsi="Times New Roman"/>
          <w:bCs/>
          <w:sz w:val="24"/>
          <w:szCs w:val="24"/>
        </w:rPr>
        <w:t>Тема 4. Атмосфера и климат Земли. Агроклиматические ресурсы.</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Объяснение распространения и направления движения тропических циклонов на основе использования источников информации.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.4.4.5. </w:t>
      </w:r>
      <w:r w:rsidR="00C85A89" w:rsidRPr="00CD608F">
        <w:rPr>
          <w:rFonts w:ascii="Times New Roman" w:hAnsi="Times New Roman"/>
          <w:bCs/>
          <w:sz w:val="24"/>
          <w:szCs w:val="24"/>
        </w:rPr>
        <w:t>Тема 5. Гидросфера и водные ресурсы.</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Многолетняя мерзлота, районы её распространения, динамика развития. Освоение </w:t>
      </w:r>
      <w:r w:rsidRPr="00CD608F">
        <w:rPr>
          <w:rFonts w:ascii="Times New Roman" w:hAnsi="Times New Roman"/>
          <w:sz w:val="24"/>
          <w:szCs w:val="24"/>
        </w:rPr>
        <w:lastRenderedPageBreak/>
        <w:t xml:space="preserve">территории России, лежащей в районах распространения многолетней мерзлоты. Регионы современного оледенения.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Прогнозы сокращения площади ледников под влиянием изменений климата.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.4.4.6. </w:t>
      </w:r>
      <w:r w:rsidR="00C85A89" w:rsidRPr="00CD608F">
        <w:rPr>
          <w:rFonts w:ascii="Times New Roman" w:hAnsi="Times New Roman"/>
          <w:bCs/>
          <w:sz w:val="24"/>
          <w:szCs w:val="24"/>
        </w:rPr>
        <w:t>Тема 6. Мировой океан как часть гидросферы. Ресурсы Мирового океана.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Характеристика явления Эль-Ниньо и его воздействия на различные компоненты природной среды и хозяйства.</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.4.4.7. </w:t>
      </w:r>
      <w:r w:rsidR="00C85A89" w:rsidRPr="00CD608F">
        <w:rPr>
          <w:rFonts w:ascii="Times New Roman" w:hAnsi="Times New Roman"/>
          <w:bCs/>
          <w:sz w:val="24"/>
          <w:szCs w:val="24"/>
        </w:rPr>
        <w:t>Тема 7. Почвы и земельные ресурсы мира.</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CD608F">
        <w:rPr>
          <w:rFonts w:ascii="Times New Roman" w:hAnsi="Times New Roman"/>
          <w:i/>
          <w:iCs/>
          <w:sz w:val="24"/>
          <w:szCs w:val="24"/>
        </w:rPr>
        <w:t>.</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1). Выявление тенденций изменения структуры земельного фонда в различных регионах мира с помощью статистических материалов.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w:t>
      </w:r>
      <w:r w:rsidRPr="00CD608F">
        <w:rPr>
          <w:rFonts w:ascii="Times New Roman" w:hAnsi="Times New Roman"/>
          <w:sz w:val="24"/>
          <w:szCs w:val="24"/>
        </w:rPr>
        <w:tab/>
        <w:t>Составление структурной схемы «Факторы опустынивания» на основе анализа текстовых источников информации.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.4.4.8. </w:t>
      </w:r>
      <w:r w:rsidR="00C85A89" w:rsidRPr="00CD608F">
        <w:rPr>
          <w:rFonts w:ascii="Times New Roman" w:hAnsi="Times New Roman"/>
          <w:bCs/>
          <w:sz w:val="24"/>
          <w:szCs w:val="24"/>
        </w:rPr>
        <w:t>Тема 8. Биосфера и биологические ресурсы мира.</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lastRenderedPageBreak/>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Анализ причин биоразнообразия природных комплексов в пределах одной природной зоны (по выбору учителя) на основе источников информации.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.4.4.9. </w:t>
      </w:r>
      <w:r w:rsidR="00C85A89" w:rsidRPr="00CD608F">
        <w:rPr>
          <w:rFonts w:ascii="Times New Roman" w:hAnsi="Times New Roman"/>
          <w:bCs/>
          <w:sz w:val="24"/>
          <w:szCs w:val="24"/>
        </w:rPr>
        <w:t>Тема 9. География природных рисков.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sidRPr="00CD608F">
        <w:rPr>
          <w:rFonts w:ascii="Times New Roman" w:hAnsi="Times New Roman"/>
          <w:i/>
          <w:iCs/>
          <w:sz w:val="24"/>
          <w:szCs w:val="24"/>
        </w:rPr>
        <w:t>.</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Штормы и цунами как факторы риска в развитии прибрежных территорий.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Оценка последствий различных стихийных бедствий в странах и регионах мира на основе анализа сообщений СМИ (по выбору обучающихся).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Сравнительная оценка природных рисков для двух стран на основе анализа интернет-источников (по выбору учителя).</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.4.4.10. </w:t>
      </w:r>
      <w:r w:rsidR="00C85A89" w:rsidRPr="00CD608F">
        <w:rPr>
          <w:rFonts w:ascii="Times New Roman" w:hAnsi="Times New Roman"/>
          <w:bCs/>
          <w:sz w:val="24"/>
          <w:szCs w:val="24"/>
        </w:rPr>
        <w:t>Тема 10. Глобальная экологическая проблема.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1). Составление структурной схемы «Взаимосвязь глобальных проблем окружающей </w:t>
      </w:r>
      <w:r w:rsidRPr="00CD608F">
        <w:rPr>
          <w:rFonts w:ascii="Times New Roman" w:hAnsi="Times New Roman"/>
          <w:sz w:val="24"/>
          <w:szCs w:val="24"/>
        </w:rPr>
        <w:lastRenderedPageBreak/>
        <w:t>среды» на основе анализа сообщений СМИ.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Организация дискуссии о геоэкологической ситуации в отдельных странах и регионах мира.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.4.5. </w:t>
      </w:r>
      <w:r w:rsidR="00C85A89" w:rsidRPr="00CD608F">
        <w:rPr>
          <w:rFonts w:ascii="Times New Roman" w:hAnsi="Times New Roman"/>
          <w:bCs/>
          <w:sz w:val="24"/>
          <w:szCs w:val="24"/>
        </w:rPr>
        <w:t>Раздел 5. Человеческий капитал в современном мире.</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.4.5.1. </w:t>
      </w:r>
      <w:r w:rsidR="00C85A89" w:rsidRPr="00CD608F">
        <w:rPr>
          <w:rFonts w:ascii="Times New Roman" w:hAnsi="Times New Roman"/>
          <w:bCs/>
          <w:sz w:val="24"/>
          <w:szCs w:val="24"/>
        </w:rPr>
        <w:t>Тема 1. Демографическая характеристика населения мира.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Возрастно-половая структура населения мира и отдельных стран. Трудовые ресурсы. Экономически активное население.</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Выявление тенденций изменения демографической ситуации одного из регионов России с использованием ГИС (Росстат).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4).</w:t>
      </w:r>
      <w:r w:rsidRPr="00CD608F">
        <w:rPr>
          <w:rFonts w:ascii="Times New Roman" w:hAnsi="Times New Roman"/>
          <w:sz w:val="24"/>
          <w:szCs w:val="24"/>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.4.5.2. </w:t>
      </w:r>
      <w:r w:rsidR="00C85A89" w:rsidRPr="00CD608F">
        <w:rPr>
          <w:rFonts w:ascii="Times New Roman" w:hAnsi="Times New Roman"/>
          <w:bCs/>
          <w:sz w:val="24"/>
          <w:szCs w:val="24"/>
        </w:rPr>
        <w:t>Тема 2. Проблема здоровья и долголетия человека.</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.4.5.3. </w:t>
      </w:r>
      <w:r w:rsidR="00C85A89" w:rsidRPr="00CD608F">
        <w:rPr>
          <w:rFonts w:ascii="Times New Roman" w:hAnsi="Times New Roman"/>
          <w:bCs/>
          <w:sz w:val="24"/>
          <w:szCs w:val="24"/>
        </w:rPr>
        <w:t>Тема 3. Миграции населения.</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1). Выявление основных направлений современных миграций населения в мире на основе анализа статистической информации.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Определение перечня стран мира с наибольшей долей иммигрантов в населении.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.4.5.4. </w:t>
      </w:r>
      <w:r w:rsidR="00C85A89" w:rsidRPr="00CD608F">
        <w:rPr>
          <w:rFonts w:ascii="Times New Roman" w:hAnsi="Times New Roman"/>
          <w:bCs/>
          <w:sz w:val="24"/>
          <w:szCs w:val="24"/>
        </w:rPr>
        <w:t>Тема 4. Многоликое человечество: расовая, этническая и лингвистическая структура населения мира.</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w:t>
      </w:r>
      <w:r w:rsidRPr="00CD608F">
        <w:rPr>
          <w:rFonts w:ascii="Times New Roman" w:hAnsi="Times New Roman"/>
          <w:b/>
          <w:bCs/>
          <w:sz w:val="24"/>
          <w:szCs w:val="24"/>
        </w:rPr>
        <w:t> </w:t>
      </w:r>
      <w:r w:rsidRPr="00CD608F">
        <w:rPr>
          <w:rFonts w:ascii="Times New Roman" w:hAnsi="Times New Roman"/>
          <w:sz w:val="24"/>
          <w:szCs w:val="24"/>
        </w:rPr>
        <w:t>Выполнение заданий на контурной карте по особенностям расового, этнического и лингвистического состава населения стран мира.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.4.5.5. </w:t>
      </w:r>
      <w:r w:rsidR="00C85A89" w:rsidRPr="00CD608F">
        <w:rPr>
          <w:rFonts w:ascii="Times New Roman" w:hAnsi="Times New Roman"/>
          <w:bCs/>
          <w:sz w:val="24"/>
          <w:szCs w:val="24"/>
        </w:rPr>
        <w:t>Тема 5. География религий в современном мире.</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sidRPr="00CD608F">
        <w:rPr>
          <w:rFonts w:ascii="Times New Roman" w:hAnsi="Times New Roman"/>
          <w:i/>
          <w:iCs/>
          <w:sz w:val="24"/>
          <w:szCs w:val="24"/>
        </w:rPr>
        <w:t xml:space="preserve">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Выполнение заданий на контурной карте по географии распространения важнейших мировых религий на основе источников информации.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.4.5.6. </w:t>
      </w:r>
      <w:r w:rsidR="00C85A89" w:rsidRPr="00CD608F">
        <w:rPr>
          <w:rFonts w:ascii="Times New Roman" w:hAnsi="Times New Roman"/>
          <w:bCs/>
          <w:sz w:val="24"/>
          <w:szCs w:val="24"/>
        </w:rPr>
        <w:t>Тема 6. Проблема охраны мирового культурного наследия.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w:t>
      </w:r>
      <w:r w:rsidRPr="00CD608F">
        <w:rPr>
          <w:rFonts w:ascii="Times New Roman" w:hAnsi="Times New Roman"/>
          <w:b/>
          <w:bCs/>
          <w:sz w:val="24"/>
          <w:szCs w:val="24"/>
        </w:rPr>
        <w:t> </w:t>
      </w:r>
      <w:r w:rsidRPr="00CD608F">
        <w:rPr>
          <w:rFonts w:ascii="Times New Roman" w:hAnsi="Times New Roman"/>
          <w:sz w:val="24"/>
          <w:szCs w:val="24"/>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.4.5.7. </w:t>
      </w:r>
      <w:r w:rsidR="00C85A89" w:rsidRPr="00CD608F">
        <w:rPr>
          <w:rFonts w:ascii="Times New Roman" w:hAnsi="Times New Roman"/>
          <w:bCs/>
          <w:sz w:val="24"/>
          <w:szCs w:val="24"/>
        </w:rPr>
        <w:t>Тема 7. Качество жизни населения.</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Сравнение показателей ИЧР двух стран в разных регионах (по выбору учителя) на основе анализа статистических данных.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Оценка основных показателей качества жизни населения для отдельных стран мира (по выбору учителя) на основе различных источников.</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.4.5.8. </w:t>
      </w:r>
      <w:r w:rsidR="00C85A89" w:rsidRPr="00CD608F">
        <w:rPr>
          <w:rFonts w:ascii="Times New Roman" w:hAnsi="Times New Roman"/>
          <w:bCs/>
          <w:sz w:val="24"/>
          <w:szCs w:val="24"/>
        </w:rPr>
        <w:t>Тема 8. Расселение населения мира. Города мира и урбанизация.</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lastRenderedPageBreak/>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Выявление тенденций в изменении численности населения крупнейших агломераций мира на основе анализа статистических данных.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.4.5.9. </w:t>
      </w:r>
      <w:r w:rsidR="00C85A89" w:rsidRPr="00CD608F">
        <w:rPr>
          <w:rFonts w:ascii="Times New Roman" w:hAnsi="Times New Roman"/>
          <w:bCs/>
          <w:sz w:val="24"/>
          <w:szCs w:val="24"/>
        </w:rPr>
        <w:t>Тема 9. Глобальные города как ядра развития.</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CD608F">
        <w:rPr>
          <w:rFonts w:ascii="Times New Roman" w:hAnsi="Times New Roman"/>
          <w:i/>
          <w:iCs/>
          <w:sz w:val="24"/>
          <w:szCs w:val="24"/>
        </w:rPr>
        <w:t xml:space="preserve">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Сравнительная характеристика ведущих глобальных городов: Лондона, Нью-Йорка, Парижа, Токио, Шанхая – на основе различных рейтингов.</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.4.6. </w:t>
      </w:r>
      <w:r w:rsidR="00C85A89" w:rsidRPr="00CD608F">
        <w:rPr>
          <w:rFonts w:ascii="Times New Roman" w:hAnsi="Times New Roman"/>
          <w:bCs/>
          <w:sz w:val="24"/>
          <w:szCs w:val="24"/>
        </w:rPr>
        <w:t>Раздел 6. Проблемы мирового экономического развития.</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.4.6.1. </w:t>
      </w:r>
      <w:r w:rsidR="00C85A89" w:rsidRPr="00CD608F">
        <w:rPr>
          <w:rFonts w:ascii="Times New Roman" w:hAnsi="Times New Roman"/>
          <w:bCs/>
          <w:sz w:val="24"/>
          <w:szCs w:val="24"/>
        </w:rPr>
        <w:t>Тема 1. Мировое хозяйство как система.</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Анализ участия стран и регионов мира в международном географическом разделении труда.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Классификация стран по особенностям отраслевой структуры их экономики (аграрные, индустриальные, постиндустриальные).</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.4.6.2. </w:t>
      </w:r>
      <w:r w:rsidR="00C85A89" w:rsidRPr="00CD608F">
        <w:rPr>
          <w:rFonts w:ascii="Times New Roman" w:hAnsi="Times New Roman"/>
          <w:bCs/>
          <w:sz w:val="24"/>
          <w:szCs w:val="24"/>
        </w:rPr>
        <w:t>Тема 2. Научно-технический прогресс и мировое хозяйство.</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Понятия «научно-технический прогресс» и «научно-техническая революция». </w:t>
      </w:r>
      <w:r w:rsidRPr="00CD608F">
        <w:rPr>
          <w:rFonts w:ascii="Times New Roman" w:hAnsi="Times New Roman"/>
          <w:sz w:val="24"/>
          <w:szCs w:val="24"/>
        </w:rPr>
        <w:lastRenderedPageBreak/>
        <w:t xml:space="preserve">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.4.6.3. </w:t>
      </w:r>
      <w:r w:rsidR="00C85A89" w:rsidRPr="00CD608F">
        <w:rPr>
          <w:rFonts w:ascii="Times New Roman" w:hAnsi="Times New Roman"/>
          <w:bCs/>
          <w:sz w:val="24"/>
          <w:szCs w:val="24"/>
        </w:rPr>
        <w:t>Тема 3. Социально-экономические типы стран мира.</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sz w:val="24"/>
          <w:szCs w:val="24"/>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w:t>
      </w: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Сравнительная характеристика стран разных типов с использованием статистических и картографических материалов.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Сравнение структуры экономики развитых и развивающихся стран на основе анализа структуры ВВП и занятости двух стран (по выбору учителя).</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.4.6.4. </w:t>
      </w:r>
      <w:r w:rsidR="00C85A89" w:rsidRPr="00CD608F">
        <w:rPr>
          <w:rFonts w:ascii="Times New Roman" w:hAnsi="Times New Roman"/>
          <w:bCs/>
          <w:sz w:val="24"/>
          <w:szCs w:val="24"/>
        </w:rPr>
        <w:t>Тема 4. Экономическое развитие стран глобального Севера и глобального Юга.</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.4.6.5. </w:t>
      </w:r>
      <w:r w:rsidR="00C85A89" w:rsidRPr="00CD608F">
        <w:rPr>
          <w:rFonts w:ascii="Times New Roman" w:hAnsi="Times New Roman"/>
          <w:bCs/>
          <w:sz w:val="24"/>
          <w:szCs w:val="24"/>
        </w:rPr>
        <w:t>Тема 5. Мировое сельское хозяйство и глобальная продовольственная проблема.</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CD608F">
        <w:rPr>
          <w:rFonts w:ascii="Times New Roman" w:hAnsi="Times New Roman"/>
          <w:i/>
          <w:iCs/>
          <w:sz w:val="24"/>
          <w:szCs w:val="24"/>
        </w:rPr>
        <w:t xml:space="preserve">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w:t>
      </w:r>
      <w:r w:rsidRPr="00CD608F">
        <w:rPr>
          <w:rFonts w:ascii="Times New Roman" w:hAnsi="Times New Roman"/>
          <w:sz w:val="24"/>
          <w:szCs w:val="24"/>
        </w:rPr>
        <w:lastRenderedPageBreak/>
        <w:t xml:space="preserve">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.4.6.6. </w:t>
      </w:r>
      <w:r w:rsidR="00C85A89" w:rsidRPr="00CD608F">
        <w:rPr>
          <w:rFonts w:ascii="Times New Roman" w:hAnsi="Times New Roman"/>
          <w:bCs/>
          <w:sz w:val="24"/>
          <w:szCs w:val="24"/>
        </w:rPr>
        <w:t>Тема 6. География ведущих отраслей промышленности мира.</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CD608F">
        <w:rPr>
          <w:rFonts w:ascii="Times New Roman" w:hAnsi="Times New Roman"/>
          <w:i/>
          <w:iCs/>
          <w:sz w:val="24"/>
          <w:szCs w:val="24"/>
        </w:rPr>
        <w:t xml:space="preserve">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Химический комплекс мира. География производства минеральных удобрений и продукции </w:t>
      </w:r>
      <w:r w:rsidRPr="00CD608F">
        <w:rPr>
          <w:rFonts w:ascii="Times New Roman" w:hAnsi="Times New Roman"/>
          <w:sz w:val="24"/>
          <w:szCs w:val="24"/>
        </w:rPr>
        <w:lastRenderedPageBreak/>
        <w:t xml:space="preserve">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Сравнение эффективности различных типов ВИЭ на основе анализа данных об их энергетической и экономической рентабельности.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Подготовка эссе на тему «Не слишком ли высокую цену человечество платит за нефть?».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4).</w:t>
      </w:r>
      <w:r w:rsidRPr="00CD608F">
        <w:rPr>
          <w:rFonts w:ascii="Times New Roman" w:hAnsi="Times New Roman"/>
          <w:sz w:val="24"/>
          <w:szCs w:val="24"/>
        </w:rPr>
        <w:tab/>
        <w:t>Составление экономико-географической характеристики одной из отраслей мировой промышленности (по выбору учителя).</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.4.6.7. </w:t>
      </w:r>
      <w:r w:rsidR="00C85A89" w:rsidRPr="00CD608F">
        <w:rPr>
          <w:rFonts w:ascii="Times New Roman" w:hAnsi="Times New Roman"/>
          <w:bCs/>
          <w:sz w:val="24"/>
          <w:szCs w:val="24"/>
        </w:rPr>
        <w:t>Тема 7. Глобальный рынок услуг и технологий.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Международный туризм, ведущие страны и регионы по развитию туризма. Туристско-рекреационный потенциал регионов мира.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Глобальные системы науки и образования. Международные образовательные услуги. Проблема «утечки мозгов».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География мировой торговли.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Создание структурной схемы «Формы участия стран и регионов мира в международном географическом разделении труда».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Определение международной специализации одного из крупнейших регионов мира (по выбору учителя) на основе анализа статистических данных.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Создание рекламного постера по одному из туристических регионов мира (по выбору обучающихся) на основе источников информации.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5). Отображение статистических данных по обеспеченности различными предприятиями сферы услуг на примере своего города (области).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.4.6.8. </w:t>
      </w:r>
      <w:r w:rsidR="00C85A89" w:rsidRPr="00CD608F">
        <w:rPr>
          <w:rFonts w:ascii="Times New Roman" w:hAnsi="Times New Roman"/>
          <w:bCs/>
          <w:sz w:val="24"/>
          <w:szCs w:val="24"/>
        </w:rPr>
        <w:t>Тема 8. Мировая транспортная система.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Мировой автомобильный транспорт. Показатели автомобилизации. Железнодорожный </w:t>
      </w:r>
      <w:r w:rsidRPr="00CD608F">
        <w:rPr>
          <w:rFonts w:ascii="Times New Roman" w:hAnsi="Times New Roman"/>
          <w:sz w:val="24"/>
          <w:szCs w:val="24"/>
        </w:rPr>
        <w:lastRenderedPageBreak/>
        <w:t xml:space="preserve">транспорт. География высокоскоростных железнодорожных магистралей в мире.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Мировой морской транспорт. Структура мирового гражданского морского флота. Важнейшие водные пути, каналы и судоходные реки мира.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Составление картосхемы единого глубоководного пути европейской части России с использованием различных источников информации.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Оценка транспортно-географического положения России на основе источников информации.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.4.6.9. </w:t>
      </w:r>
      <w:r w:rsidR="00C85A89" w:rsidRPr="00CD608F">
        <w:rPr>
          <w:rFonts w:ascii="Times New Roman" w:hAnsi="Times New Roman"/>
          <w:bCs/>
          <w:sz w:val="24"/>
          <w:szCs w:val="24"/>
        </w:rPr>
        <w:t>Тема 9. Глобальные валютно-финансовые отношения.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CD608F">
        <w:rPr>
          <w:rFonts w:ascii="Times New Roman" w:hAnsi="Times New Roman"/>
          <w:i/>
          <w:iCs/>
          <w:sz w:val="24"/>
          <w:szCs w:val="24"/>
        </w:rPr>
        <w:t xml:space="preserve"> </w:t>
      </w:r>
      <w:r w:rsidRPr="00CD608F">
        <w:rPr>
          <w:rFonts w:ascii="Times New Roman" w:hAnsi="Times New Roman"/>
          <w:sz w:val="24"/>
          <w:szCs w:val="24"/>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Подготовка дискуссии на тему «Возможно ли преодоление финансовой задолженности развивающимися странами?».</w:t>
      </w:r>
    </w:p>
    <w:p w:rsidR="00C85A89" w:rsidRPr="00CD608F" w:rsidRDefault="00DA02A7" w:rsidP="009A3308">
      <w:pPr>
        <w:spacing w:after="0" w:line="240" w:lineRule="auto"/>
        <w:ind w:firstLine="709"/>
        <w:contextualSpacing/>
        <w:jc w:val="both"/>
        <w:rPr>
          <w:rFonts w:ascii="Times New Roman" w:hAnsi="Times New Roman"/>
          <w:i/>
          <w:iCs/>
          <w:sz w:val="24"/>
          <w:szCs w:val="24"/>
        </w:rPr>
      </w:pPr>
      <w:r>
        <w:rPr>
          <w:rFonts w:ascii="Times New Roman" w:hAnsi="Times New Roman"/>
          <w:sz w:val="24"/>
          <w:szCs w:val="24"/>
        </w:rPr>
        <w:t>44</w:t>
      </w:r>
      <w:r w:rsidR="00C85A89" w:rsidRPr="00CD608F">
        <w:rPr>
          <w:rFonts w:ascii="Times New Roman" w:hAnsi="Times New Roman"/>
          <w:sz w:val="24"/>
          <w:szCs w:val="24"/>
        </w:rPr>
        <w:t>.4.6.10. </w:t>
      </w:r>
      <w:r w:rsidR="00C85A89" w:rsidRPr="00CD608F">
        <w:rPr>
          <w:rFonts w:ascii="Times New Roman" w:hAnsi="Times New Roman"/>
          <w:bCs/>
          <w:sz w:val="24"/>
          <w:szCs w:val="24"/>
        </w:rPr>
        <w:t>Тема 10. Интеграционные процессы в глобальной экономике.</w:t>
      </w:r>
      <w:r w:rsidR="00C85A89" w:rsidRPr="00CD608F">
        <w:rPr>
          <w:rFonts w:ascii="Times New Roman" w:hAnsi="Times New Roman"/>
          <w:b/>
          <w:bCs/>
          <w:sz w:val="24"/>
          <w:szCs w:val="24"/>
        </w:rPr>
        <w:t xml:space="preserve"> </w:t>
      </w:r>
      <w:r w:rsidR="00C85A89" w:rsidRPr="00CD608F">
        <w:rPr>
          <w:rFonts w:ascii="Times New Roman" w:hAnsi="Times New Roman"/>
          <w:sz w:val="24"/>
          <w:szCs w:val="24"/>
        </w:rPr>
        <w:t>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sidR="00C85A89" w:rsidRPr="00CD608F">
        <w:rPr>
          <w:rFonts w:ascii="Times New Roman" w:hAnsi="Times New Roman"/>
          <w:i/>
          <w:iCs/>
          <w:sz w:val="24"/>
          <w:szCs w:val="24"/>
        </w:rPr>
        <w:t xml:space="preserve">. </w:t>
      </w:r>
      <w:r w:rsidR="00C85A89" w:rsidRPr="00CD608F">
        <w:rPr>
          <w:rFonts w:ascii="Times New Roman" w:hAnsi="Times New Roman"/>
          <w:sz w:val="24"/>
          <w:szCs w:val="24"/>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 xml:space="preserve">.5. </w:t>
      </w:r>
      <w:r w:rsidR="00C85A89" w:rsidRPr="00CD608F">
        <w:rPr>
          <w:rFonts w:ascii="Times New Roman" w:hAnsi="Times New Roman"/>
          <w:bCs/>
          <w:sz w:val="24"/>
          <w:szCs w:val="24"/>
        </w:rPr>
        <w:t>Содержание учебного предмета «География» в 11 классе.</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.5.1. </w:t>
      </w:r>
      <w:r w:rsidR="00C85A89" w:rsidRPr="00CD608F">
        <w:rPr>
          <w:rFonts w:ascii="Times New Roman" w:hAnsi="Times New Roman"/>
          <w:bCs/>
          <w:sz w:val="24"/>
          <w:szCs w:val="24"/>
        </w:rPr>
        <w:t>Раздел 7. Зарубежная Европа.</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.5.1.1. </w:t>
      </w:r>
      <w:r w:rsidR="00C85A89" w:rsidRPr="00CD608F">
        <w:rPr>
          <w:rFonts w:ascii="Times New Roman" w:hAnsi="Times New Roman"/>
          <w:bCs/>
          <w:sz w:val="24"/>
          <w:szCs w:val="24"/>
        </w:rPr>
        <w:t>Тема 1. Географическое положение и политическая карта зарубежной Европы.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Политико- и экономико-географическое положение Европы. Размеры территории и численность населения, доля в мировом населении</w:t>
      </w:r>
      <w:r w:rsidRPr="00CD608F">
        <w:rPr>
          <w:rFonts w:ascii="Times New Roman" w:hAnsi="Times New Roman"/>
          <w:i/>
          <w:iCs/>
          <w:sz w:val="24"/>
          <w:szCs w:val="24"/>
        </w:rPr>
        <w:t>.</w:t>
      </w:r>
      <w:r w:rsidRPr="00CD608F">
        <w:rPr>
          <w:rFonts w:ascii="Times New Roman" w:hAnsi="Times New Roman"/>
          <w:sz w:val="24"/>
          <w:szCs w:val="24"/>
        </w:rPr>
        <w:t xml:space="preserve"> Большое значение выхода к морям Атлантического океана.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lastRenderedPageBreak/>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Сравнительная характеристика региональных организаций зарубежной Европы (ЕС, ЕАСТ, Евратом, Европейское космическое агентство).</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.5.1.2. </w:t>
      </w:r>
      <w:r w:rsidR="00C85A89" w:rsidRPr="00CD608F">
        <w:rPr>
          <w:rFonts w:ascii="Times New Roman" w:hAnsi="Times New Roman"/>
          <w:bCs/>
          <w:sz w:val="24"/>
          <w:szCs w:val="24"/>
        </w:rPr>
        <w:t>Тема 2. Природные условия и ресурсы зарубежной Европы.</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Оценка обеспеченности природными ресурсами субрегионов зарубежной Европы.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Комплексная характеристика природно-ресурсного потенциала одной из стран зарубежной Европы (по выбору).</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.5.1.3. </w:t>
      </w:r>
      <w:r w:rsidR="00C85A89" w:rsidRPr="00CD608F">
        <w:rPr>
          <w:rFonts w:ascii="Times New Roman" w:hAnsi="Times New Roman"/>
          <w:bCs/>
          <w:sz w:val="24"/>
          <w:szCs w:val="24"/>
        </w:rPr>
        <w:t>Тема 3. Население зарубежной Европы.</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Группировка стран зарубежной Европы по этнической структуре их населения.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Выявление основных закономерностей расселения населения зарубежной Европы на основе анализа физической карты и тематических карт.</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.5.1.4. </w:t>
      </w:r>
      <w:r w:rsidR="00C85A89" w:rsidRPr="00CD608F">
        <w:rPr>
          <w:rFonts w:ascii="Times New Roman" w:hAnsi="Times New Roman"/>
          <w:bCs/>
          <w:sz w:val="24"/>
          <w:szCs w:val="24"/>
        </w:rPr>
        <w:t>Тема 4. Хозяйство зарубежной Европы.</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1). Выделение отраслей специализации стран зарубежной Европы в международном </w:t>
      </w:r>
      <w:r w:rsidRPr="00CD608F">
        <w:rPr>
          <w:rFonts w:ascii="Times New Roman" w:hAnsi="Times New Roman"/>
          <w:sz w:val="24"/>
          <w:szCs w:val="24"/>
        </w:rPr>
        <w:lastRenderedPageBreak/>
        <w:t>разделении труда.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Характеристика крупнейших ТНК стран зарубежной Европы.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Комплексная характеристика одной из отраслей промышленности, сельского хозяйства, сектора услуг зарубежной Европы.</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.5.1.5. </w:t>
      </w:r>
      <w:r w:rsidR="00C85A89" w:rsidRPr="00CD608F">
        <w:rPr>
          <w:rFonts w:ascii="Times New Roman" w:hAnsi="Times New Roman"/>
          <w:bCs/>
          <w:sz w:val="24"/>
          <w:szCs w:val="24"/>
        </w:rPr>
        <w:t>Тема 5. Германия.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Комплексная характеристика федеральных земель Германии.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Анализ места ТНК Германии в мировых рейтингах.</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.5.1.6. </w:t>
      </w:r>
      <w:r w:rsidR="00C85A89" w:rsidRPr="00CD608F">
        <w:rPr>
          <w:rFonts w:ascii="Times New Roman" w:hAnsi="Times New Roman"/>
          <w:bCs/>
          <w:sz w:val="24"/>
          <w:szCs w:val="24"/>
        </w:rPr>
        <w:t>Тема 6. Франция.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CD608F">
        <w:rPr>
          <w:rFonts w:ascii="Times New Roman" w:hAnsi="Times New Roman"/>
          <w:i/>
          <w:iCs/>
          <w:sz w:val="24"/>
          <w:szCs w:val="24"/>
        </w:rPr>
        <w:t xml:space="preserve">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Выявление перспектив развития отдельных отраслей хозяйства Франции.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2). Расчёт доли Франции в важнейших общемировых показателях.</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.5.1.7. </w:t>
      </w:r>
      <w:r w:rsidR="00C85A89" w:rsidRPr="00CD608F">
        <w:rPr>
          <w:rFonts w:ascii="Times New Roman" w:hAnsi="Times New Roman"/>
          <w:bCs/>
          <w:sz w:val="24"/>
          <w:szCs w:val="24"/>
        </w:rPr>
        <w:t>Тема 7. Великобритания.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CD608F">
        <w:rPr>
          <w:rFonts w:ascii="Times New Roman" w:hAnsi="Times New Roman"/>
          <w:i/>
          <w:iCs/>
          <w:sz w:val="24"/>
          <w:szCs w:val="24"/>
        </w:rPr>
        <w:t xml:space="preserve">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sidRPr="00CD608F">
        <w:rPr>
          <w:rFonts w:ascii="Times New Roman" w:hAnsi="Times New Roman"/>
          <w:i/>
          <w:iCs/>
          <w:sz w:val="24"/>
          <w:szCs w:val="24"/>
        </w:rPr>
        <w:t>.</w:t>
      </w:r>
      <w:r w:rsidRPr="00CD608F">
        <w:rPr>
          <w:rFonts w:ascii="Times New Roman" w:hAnsi="Times New Roman"/>
          <w:sz w:val="24"/>
          <w:szCs w:val="24"/>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Характеристика структуры и динамики развития промышленности Великобритании.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Определение специализации крупнейших промышленных узлов Великобритании.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.5.1.8. </w:t>
      </w:r>
      <w:r w:rsidR="00C85A89" w:rsidRPr="00CD608F">
        <w:rPr>
          <w:rFonts w:ascii="Times New Roman" w:hAnsi="Times New Roman"/>
          <w:bCs/>
          <w:sz w:val="24"/>
          <w:szCs w:val="24"/>
        </w:rPr>
        <w:t>Тема 8. Страны Южной Европы.</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Сравнительная экономико-географическая характеристика стран Южной Европы.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Характеристика крупнейших ТНК Италии.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.5.1.9. </w:t>
      </w:r>
      <w:r w:rsidR="00C85A89" w:rsidRPr="00CD608F">
        <w:rPr>
          <w:rFonts w:ascii="Times New Roman" w:hAnsi="Times New Roman"/>
          <w:bCs/>
          <w:sz w:val="24"/>
          <w:szCs w:val="24"/>
        </w:rPr>
        <w:t>Тема 9. Северная Европа.</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w:t>
      </w:r>
      <w:r w:rsidRPr="00CD608F">
        <w:rPr>
          <w:rFonts w:ascii="Times New Roman" w:hAnsi="Times New Roman"/>
          <w:sz w:val="24"/>
          <w:szCs w:val="24"/>
        </w:rPr>
        <w:lastRenderedPageBreak/>
        <w:t>гидроэнергоресурсы. Проблемы природопользования.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Сравнительная экономико-географическая характеристика стран Северной Европы.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Характеристика крупнейших ТНК Северной Европы.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Анализ территориальной структуры хозяйства Северной Европы, выявление городов – фокусов развития для районов нового освоения.</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.5.1.10. </w:t>
      </w:r>
      <w:r w:rsidR="00C85A89" w:rsidRPr="00CD608F">
        <w:rPr>
          <w:rFonts w:ascii="Times New Roman" w:hAnsi="Times New Roman"/>
          <w:bCs/>
          <w:sz w:val="24"/>
          <w:szCs w:val="24"/>
        </w:rPr>
        <w:t>Тема 10. Восточная Европа.</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Сравнительная экономико-географическая характеристика стран Восточной Европы.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Расчёт контрастов в социально-экономических показателях между столичными районами и периферией стран Восточной Европы.</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.5.2. </w:t>
      </w:r>
      <w:r w:rsidR="00C85A89" w:rsidRPr="00CD608F">
        <w:rPr>
          <w:rFonts w:ascii="Times New Roman" w:hAnsi="Times New Roman"/>
          <w:bCs/>
          <w:sz w:val="24"/>
          <w:szCs w:val="24"/>
        </w:rPr>
        <w:t>Раздел 8. Северная Америка.</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.5.2.1. </w:t>
      </w:r>
      <w:r w:rsidR="00C85A89" w:rsidRPr="00CD608F">
        <w:rPr>
          <w:rFonts w:ascii="Times New Roman" w:hAnsi="Times New Roman"/>
          <w:bCs/>
          <w:sz w:val="24"/>
          <w:szCs w:val="24"/>
        </w:rPr>
        <w:t>Тема 1. Политико- и экономико-географическое положение США и Канады.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w:t>
      </w:r>
      <w:r w:rsidRPr="00CD608F">
        <w:rPr>
          <w:rFonts w:ascii="Times New Roman" w:hAnsi="Times New Roman"/>
          <w:sz w:val="24"/>
          <w:szCs w:val="24"/>
        </w:rPr>
        <w:lastRenderedPageBreak/>
        <w:t>трёх важнейших центров современного экономического развития.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w:t>
      </w:r>
      <w:r w:rsidRPr="00CD608F">
        <w:rPr>
          <w:rFonts w:ascii="Times New Roman" w:hAnsi="Times New Roman"/>
          <w:bCs/>
          <w:sz w:val="24"/>
          <w:szCs w:val="24"/>
        </w:rPr>
        <w:t> </w:t>
      </w:r>
      <w:r w:rsidRPr="00CD608F">
        <w:rPr>
          <w:rFonts w:ascii="Times New Roman" w:hAnsi="Times New Roman"/>
          <w:sz w:val="24"/>
          <w:szCs w:val="24"/>
        </w:rPr>
        <w:t>Определение штатов США с наиболее благоприятным экономико-географическим положением.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Комплексная характеристика экономико-географического положения Канады.</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.5.2.2. </w:t>
      </w:r>
      <w:r w:rsidR="00C85A89" w:rsidRPr="00CD608F">
        <w:rPr>
          <w:rFonts w:ascii="Times New Roman" w:hAnsi="Times New Roman"/>
          <w:bCs/>
          <w:sz w:val="24"/>
          <w:szCs w:val="24"/>
        </w:rPr>
        <w:t>Тема 2. Природно-ресурсный потенциал США.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CD608F">
        <w:rPr>
          <w:rFonts w:ascii="Times New Roman" w:hAnsi="Times New Roman"/>
          <w:i/>
          <w:iCs/>
          <w:sz w:val="24"/>
          <w:szCs w:val="24"/>
        </w:rPr>
        <w:t xml:space="preserve"> </w:t>
      </w:r>
      <w:r w:rsidRPr="00CD608F">
        <w:rPr>
          <w:rFonts w:ascii="Times New Roman" w:hAnsi="Times New Roman"/>
          <w:sz w:val="24"/>
          <w:szCs w:val="24"/>
        </w:rPr>
        <w:t>Рекреационные ресурсы США. Природно-ресурсные районы США.</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w:t>
      </w:r>
      <w:r w:rsidRPr="00CD608F">
        <w:rPr>
          <w:rFonts w:ascii="Times New Roman" w:hAnsi="Times New Roman"/>
          <w:bCs/>
          <w:sz w:val="24"/>
          <w:szCs w:val="24"/>
        </w:rPr>
        <w:t> </w:t>
      </w:r>
      <w:r w:rsidRPr="00CD608F">
        <w:rPr>
          <w:rFonts w:ascii="Times New Roman" w:hAnsi="Times New Roman"/>
          <w:sz w:val="24"/>
          <w:szCs w:val="24"/>
        </w:rPr>
        <w:t>Хозяйственная оценка природных условий и ресурсов США по отдельным районам страны.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Выявление оптимальных сочетаний природных ресурсов на территории США.</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.5.2.3. </w:t>
      </w:r>
      <w:r w:rsidR="00C85A89" w:rsidRPr="00CD608F">
        <w:rPr>
          <w:rFonts w:ascii="Times New Roman" w:hAnsi="Times New Roman"/>
          <w:bCs/>
          <w:sz w:val="24"/>
          <w:szCs w:val="24"/>
        </w:rPr>
        <w:t>Тема 3. Население США.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CD608F">
        <w:rPr>
          <w:rFonts w:ascii="Times New Roman" w:hAnsi="Times New Roman"/>
          <w:i/>
          <w:iCs/>
          <w:sz w:val="24"/>
          <w:szCs w:val="24"/>
        </w:rPr>
        <w:t xml:space="preserve"> </w:t>
      </w:r>
      <w:r w:rsidRPr="00CD608F">
        <w:rPr>
          <w:rFonts w:ascii="Times New Roman" w:hAnsi="Times New Roman"/>
          <w:sz w:val="24"/>
          <w:szCs w:val="24"/>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w:t>
      </w:r>
      <w:r w:rsidRPr="00CD608F">
        <w:rPr>
          <w:rFonts w:ascii="Times New Roman" w:hAnsi="Times New Roman"/>
          <w:bCs/>
          <w:sz w:val="24"/>
          <w:szCs w:val="24"/>
        </w:rPr>
        <w:t> </w:t>
      </w:r>
      <w:r w:rsidRPr="00CD608F">
        <w:rPr>
          <w:rFonts w:ascii="Times New Roman" w:hAnsi="Times New Roman"/>
          <w:sz w:val="24"/>
          <w:szCs w:val="24"/>
        </w:rPr>
        <w:t>Характеристика отдельных расовых и этнических групп населения США.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Анализ размещения крупнейших городских агломераций по территории США.</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.5.2.4. </w:t>
      </w:r>
      <w:r w:rsidR="00C85A89" w:rsidRPr="00CD608F">
        <w:rPr>
          <w:rFonts w:ascii="Times New Roman" w:hAnsi="Times New Roman"/>
          <w:bCs/>
          <w:sz w:val="24"/>
          <w:szCs w:val="24"/>
        </w:rPr>
        <w:t>Тема 4. Хозяйство США.</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Место США в мировой экономике. Макроэкономические показатели развития США и их динамика.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w:t>
      </w:r>
      <w:r w:rsidRPr="00CD608F">
        <w:rPr>
          <w:rFonts w:ascii="Times New Roman" w:hAnsi="Times New Roman"/>
          <w:sz w:val="24"/>
          <w:szCs w:val="24"/>
        </w:rPr>
        <w:lastRenderedPageBreak/>
        <w:t>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CD608F">
        <w:rPr>
          <w:rFonts w:ascii="Times New Roman" w:hAnsi="Times New Roman"/>
          <w:i/>
          <w:iCs/>
          <w:sz w:val="24"/>
          <w:szCs w:val="24"/>
        </w:rPr>
        <w:t xml:space="preserve">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w:t>
      </w:r>
      <w:r w:rsidRPr="00CD608F">
        <w:rPr>
          <w:rFonts w:ascii="Times New Roman" w:hAnsi="Times New Roman"/>
          <w:bCs/>
          <w:sz w:val="24"/>
          <w:szCs w:val="24"/>
        </w:rPr>
        <w:t> </w:t>
      </w:r>
      <w:r w:rsidRPr="00CD608F">
        <w:rPr>
          <w:rFonts w:ascii="Times New Roman" w:hAnsi="Times New Roman"/>
          <w:sz w:val="24"/>
          <w:szCs w:val="24"/>
        </w:rPr>
        <w:t>Характеристика отдельных отраслей обрабатывающей промышленности США по материалам учебной литературы и Интернета.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Экономико-географическая характеристика одного из штатов США (по выбору учащегося).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Расчёт доли США в общемировых показателях ряда отраслей хозяйства.</w:t>
      </w:r>
    </w:p>
    <w:p w:rsidR="00C85A89" w:rsidRPr="00CD608F" w:rsidRDefault="00DA02A7" w:rsidP="009A3308">
      <w:pPr>
        <w:spacing w:after="0" w:line="240" w:lineRule="auto"/>
        <w:ind w:firstLine="709"/>
        <w:contextualSpacing/>
        <w:jc w:val="both"/>
        <w:rPr>
          <w:rFonts w:ascii="Times New Roman" w:hAnsi="Times New Roman"/>
          <w:b/>
          <w:bCs/>
          <w:sz w:val="24"/>
          <w:szCs w:val="24"/>
        </w:rPr>
      </w:pPr>
      <w:r>
        <w:rPr>
          <w:rFonts w:ascii="Times New Roman" w:hAnsi="Times New Roman"/>
          <w:sz w:val="24"/>
          <w:szCs w:val="24"/>
        </w:rPr>
        <w:t>44</w:t>
      </w:r>
      <w:r w:rsidR="00C85A89" w:rsidRPr="00CD608F">
        <w:rPr>
          <w:rFonts w:ascii="Times New Roman" w:hAnsi="Times New Roman"/>
          <w:sz w:val="24"/>
          <w:szCs w:val="24"/>
        </w:rPr>
        <w:t>.5.2.5. </w:t>
      </w:r>
      <w:r w:rsidR="00C85A89" w:rsidRPr="00CD608F">
        <w:rPr>
          <w:rFonts w:ascii="Times New Roman" w:hAnsi="Times New Roman"/>
          <w:bCs/>
          <w:sz w:val="24"/>
          <w:szCs w:val="24"/>
        </w:rPr>
        <w:t>Тема 5. Экономические районы США</w:t>
      </w:r>
      <w:r w:rsidR="00C85A89" w:rsidRPr="00CD608F">
        <w:rPr>
          <w:rFonts w:ascii="Times New Roman" w:hAnsi="Times New Roman"/>
          <w:b/>
          <w:bCs/>
          <w:sz w:val="24"/>
          <w:szCs w:val="24"/>
        </w:rPr>
        <w:t>.</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Полицентричность территориальной структуры хозяйства США. Экономическое районирование США: Северо-Восток, Средний Запад, Юг, Запад.</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Тихоокеанский мегалополис и его крупнейшие центры.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w:t>
      </w:r>
      <w:r w:rsidRPr="00CD608F">
        <w:rPr>
          <w:rFonts w:ascii="Times New Roman" w:hAnsi="Times New Roman"/>
          <w:bCs/>
          <w:sz w:val="24"/>
          <w:szCs w:val="24"/>
        </w:rPr>
        <w:t> </w:t>
      </w:r>
      <w:r w:rsidRPr="00CD608F">
        <w:rPr>
          <w:rFonts w:ascii="Times New Roman" w:hAnsi="Times New Roman"/>
          <w:sz w:val="24"/>
          <w:szCs w:val="24"/>
        </w:rPr>
        <w:t>Комплексная характеристика экономических районов США.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Расчёт доли экономических районов США по ряду демографических, экономических и социальных показателей.</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.5.2.6. </w:t>
      </w:r>
      <w:r w:rsidR="00C85A89" w:rsidRPr="00CD608F">
        <w:rPr>
          <w:rFonts w:ascii="Times New Roman" w:hAnsi="Times New Roman"/>
          <w:bCs/>
          <w:sz w:val="24"/>
          <w:szCs w:val="24"/>
        </w:rPr>
        <w:t>Тема 6. Канада.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w:t>
      </w:r>
      <w:r w:rsidRPr="00CD608F">
        <w:rPr>
          <w:rFonts w:ascii="Times New Roman" w:hAnsi="Times New Roman"/>
          <w:sz w:val="24"/>
          <w:szCs w:val="24"/>
        </w:rPr>
        <w:lastRenderedPageBreak/>
        <w:t>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w:t>
      </w:r>
      <w:r w:rsidRPr="00CD608F">
        <w:rPr>
          <w:rFonts w:ascii="Times New Roman" w:hAnsi="Times New Roman"/>
          <w:bCs/>
          <w:sz w:val="24"/>
          <w:szCs w:val="24"/>
        </w:rPr>
        <w:t> </w:t>
      </w:r>
      <w:r w:rsidRPr="00CD608F">
        <w:rPr>
          <w:rFonts w:ascii="Times New Roman" w:hAnsi="Times New Roman"/>
          <w:sz w:val="24"/>
          <w:szCs w:val="24"/>
        </w:rPr>
        <w:t>Хозяйственная оценка природно-ресурсного потенциала Канады.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w:t>
      </w:r>
      <w:r w:rsidRPr="00CD608F">
        <w:rPr>
          <w:sz w:val="24"/>
          <w:szCs w:val="24"/>
        </w:rPr>
        <w:t> </w:t>
      </w:r>
      <w:r w:rsidRPr="00CD608F">
        <w:rPr>
          <w:rFonts w:ascii="Times New Roman" w:hAnsi="Times New Roman"/>
          <w:sz w:val="24"/>
          <w:szCs w:val="24"/>
        </w:rPr>
        <w:t>Географическая характеристика одной из отраслей международной специализации Канады.</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.5.3. </w:t>
      </w:r>
      <w:r w:rsidR="00C85A89" w:rsidRPr="00CD608F">
        <w:rPr>
          <w:rFonts w:ascii="Times New Roman" w:hAnsi="Times New Roman"/>
          <w:bCs/>
          <w:sz w:val="24"/>
          <w:szCs w:val="24"/>
        </w:rPr>
        <w:t>Раздел 9. Латинская Америка.</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.5.3.1. </w:t>
      </w:r>
      <w:r w:rsidR="00C85A89" w:rsidRPr="00CD608F">
        <w:rPr>
          <w:rFonts w:ascii="Times New Roman" w:hAnsi="Times New Roman"/>
          <w:bCs/>
          <w:sz w:val="24"/>
          <w:szCs w:val="24"/>
        </w:rPr>
        <w:t>Тема 1. Географическое положение и политическая карта Латинской Америки.</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w:t>
      </w:r>
      <w:r w:rsidRPr="00CD608F">
        <w:rPr>
          <w:rFonts w:ascii="Times New Roman" w:hAnsi="Times New Roman"/>
          <w:bCs/>
          <w:sz w:val="24"/>
          <w:szCs w:val="24"/>
        </w:rPr>
        <w:t> </w:t>
      </w:r>
      <w:r w:rsidRPr="00CD608F">
        <w:rPr>
          <w:rFonts w:ascii="Times New Roman" w:hAnsi="Times New Roman"/>
          <w:sz w:val="24"/>
          <w:szCs w:val="24"/>
        </w:rPr>
        <w:t>Характеристика политической карты Латинской Америки.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Построение графа, отражающего соседство стран Латинской Америки.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.5.3.2. </w:t>
      </w:r>
      <w:r w:rsidR="00C85A89" w:rsidRPr="00CD608F">
        <w:rPr>
          <w:rFonts w:ascii="Times New Roman" w:hAnsi="Times New Roman"/>
          <w:bCs/>
          <w:sz w:val="24"/>
          <w:szCs w:val="24"/>
        </w:rPr>
        <w:t>Тема 2. Природно-ресурсный потенциал Латинской Америки.</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sidRPr="00CD608F">
        <w:rPr>
          <w:rFonts w:ascii="Times New Roman" w:hAnsi="Times New Roman"/>
          <w:i/>
          <w:iCs/>
          <w:sz w:val="24"/>
          <w:szCs w:val="24"/>
        </w:rPr>
        <w:t xml:space="preserve"> </w:t>
      </w:r>
      <w:r w:rsidRPr="00CD608F">
        <w:rPr>
          <w:rFonts w:ascii="Times New Roman" w:hAnsi="Times New Roman"/>
          <w:sz w:val="24"/>
          <w:szCs w:val="24"/>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Сравнительная характеристика природно-ресурсного потенциала отдельных стран Латинской Америки.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Расчёт доли Латинской Америки в запасах ряда видов минерального сырья.</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.5.3.3. </w:t>
      </w:r>
      <w:r w:rsidR="00C85A89" w:rsidRPr="00CD608F">
        <w:rPr>
          <w:rFonts w:ascii="Times New Roman" w:hAnsi="Times New Roman"/>
          <w:bCs/>
          <w:sz w:val="24"/>
          <w:szCs w:val="24"/>
        </w:rPr>
        <w:t>Тема 3. Население Латинской Америки.</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w:t>
      </w:r>
      <w:r w:rsidRPr="00CD608F">
        <w:rPr>
          <w:rFonts w:ascii="Times New Roman" w:hAnsi="Times New Roman"/>
          <w:sz w:val="24"/>
          <w:szCs w:val="24"/>
        </w:rPr>
        <w:lastRenderedPageBreak/>
        <w:t xml:space="preserve">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w:t>
      </w:r>
      <w:r w:rsidRPr="00CD608F">
        <w:rPr>
          <w:rFonts w:ascii="Times New Roman" w:hAnsi="Times New Roman"/>
          <w:bCs/>
          <w:sz w:val="24"/>
          <w:szCs w:val="24"/>
        </w:rPr>
        <w:t> </w:t>
      </w:r>
      <w:r w:rsidRPr="00CD608F">
        <w:rPr>
          <w:rFonts w:ascii="Times New Roman" w:hAnsi="Times New Roman"/>
          <w:sz w:val="24"/>
          <w:szCs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Определение динамики роста крупнейших городских агломераций Латинской Америки.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.5.3.4. </w:t>
      </w:r>
      <w:r w:rsidR="00C85A89" w:rsidRPr="00CD608F">
        <w:rPr>
          <w:rFonts w:ascii="Times New Roman" w:hAnsi="Times New Roman"/>
          <w:bCs/>
          <w:sz w:val="24"/>
          <w:szCs w:val="24"/>
        </w:rPr>
        <w:t>Тема 4. Хозяйство Латинской Америки.</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Место стран региона в международном географическом разделении труда, проблема отхода от узкой специализации экономики.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Современная структура экономики региона, её многоукладность. Разнообразие форм собственности.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sidRPr="00CD608F">
        <w:rPr>
          <w:rFonts w:ascii="Times New Roman" w:hAnsi="Times New Roman"/>
          <w:i/>
          <w:iCs/>
          <w:sz w:val="24"/>
          <w:szCs w:val="24"/>
        </w:rPr>
        <w:t xml:space="preserve">. </w:t>
      </w:r>
      <w:r w:rsidRPr="00CD608F">
        <w:rPr>
          <w:rFonts w:ascii="Times New Roman" w:hAnsi="Times New Roman"/>
          <w:sz w:val="24"/>
          <w:szCs w:val="24"/>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Расчёт величины экспортной квоты для стран Латинской Америки.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Определение международной специализации ряда стран Латинской Америки.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.5.3.5. </w:t>
      </w:r>
      <w:r w:rsidR="00C85A89" w:rsidRPr="00CD608F">
        <w:rPr>
          <w:rFonts w:ascii="Times New Roman" w:hAnsi="Times New Roman"/>
          <w:bCs/>
          <w:sz w:val="24"/>
          <w:szCs w:val="24"/>
        </w:rPr>
        <w:t>Тема 5. Бразилия.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w:t>
      </w:r>
      <w:r w:rsidRPr="00CD608F">
        <w:rPr>
          <w:rFonts w:ascii="Times New Roman" w:hAnsi="Times New Roman"/>
          <w:sz w:val="24"/>
          <w:szCs w:val="24"/>
        </w:rPr>
        <w:lastRenderedPageBreak/>
        <w:t>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w:t>
      </w:r>
      <w:r w:rsidRPr="00CD608F">
        <w:rPr>
          <w:rFonts w:ascii="Times New Roman" w:hAnsi="Times New Roman"/>
          <w:bCs/>
          <w:sz w:val="24"/>
          <w:szCs w:val="24"/>
        </w:rPr>
        <w:t xml:space="preserve"> </w:t>
      </w:r>
      <w:r w:rsidRPr="00CD608F">
        <w:rPr>
          <w:rFonts w:ascii="Times New Roman" w:hAnsi="Times New Roman"/>
          <w:sz w:val="24"/>
          <w:szCs w:val="24"/>
        </w:rPr>
        <w:t>Построение и анализ диаграмм товарного экспорта и импорта Бразилии.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.5.3.6. </w:t>
      </w:r>
      <w:r w:rsidR="00C85A89" w:rsidRPr="00CD608F">
        <w:rPr>
          <w:rFonts w:ascii="Times New Roman" w:hAnsi="Times New Roman"/>
          <w:bCs/>
          <w:sz w:val="24"/>
          <w:szCs w:val="24"/>
        </w:rPr>
        <w:t>Тема 6. Мексика.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sidRPr="00CD608F">
        <w:rPr>
          <w:rFonts w:ascii="Times New Roman" w:hAnsi="Times New Roman"/>
          <w:i/>
          <w:iCs/>
          <w:sz w:val="24"/>
          <w:szCs w:val="24"/>
        </w:rPr>
        <w:t>.</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w:t>
      </w:r>
      <w:r w:rsidRPr="00CD608F">
        <w:rPr>
          <w:rFonts w:ascii="Times New Roman" w:hAnsi="Times New Roman"/>
          <w:bCs/>
          <w:sz w:val="24"/>
          <w:szCs w:val="24"/>
        </w:rPr>
        <w:t xml:space="preserve"> </w:t>
      </w:r>
      <w:r w:rsidRPr="00CD608F">
        <w:rPr>
          <w:rFonts w:ascii="Times New Roman" w:hAnsi="Times New Roman"/>
          <w:sz w:val="24"/>
          <w:szCs w:val="24"/>
        </w:rPr>
        <w:t>Хозяйственная оценка природно-ресурсного потенциала Мексики.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Построение и анализ диаграмм товарного экспорта и импорта Мексики.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.5.4. </w:t>
      </w:r>
      <w:r w:rsidR="00C85A89" w:rsidRPr="00CD608F">
        <w:rPr>
          <w:rFonts w:ascii="Times New Roman" w:hAnsi="Times New Roman"/>
          <w:bCs/>
          <w:sz w:val="24"/>
          <w:szCs w:val="24"/>
        </w:rPr>
        <w:t>Раздел 10. Австралия и Океания.</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.5.4.1. </w:t>
      </w:r>
      <w:r w:rsidR="00C85A89" w:rsidRPr="00CD608F">
        <w:rPr>
          <w:rFonts w:ascii="Times New Roman" w:hAnsi="Times New Roman"/>
          <w:bCs/>
          <w:sz w:val="24"/>
          <w:szCs w:val="24"/>
        </w:rPr>
        <w:t>Тема 1. Австралия.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Образование доминиона и ускорение хозяйственного развития в первой половине XX в. Новые условия развития после Второй мировой войны.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w:t>
      </w:r>
      <w:r w:rsidRPr="00CD608F">
        <w:rPr>
          <w:rFonts w:ascii="Times New Roman" w:hAnsi="Times New Roman"/>
          <w:sz w:val="24"/>
          <w:szCs w:val="24"/>
        </w:rPr>
        <w:lastRenderedPageBreak/>
        <w:t>и основные направления экспорта и импорта. Расширение международного туризма.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Анализ товарной и географической структуры экспорта Австралии.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Расчёт доли Австралии в мировой добыче ряда видов минерального сырья.</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.5.4.2. </w:t>
      </w:r>
      <w:r w:rsidR="00C85A89" w:rsidRPr="00CD608F">
        <w:rPr>
          <w:rFonts w:ascii="Times New Roman" w:hAnsi="Times New Roman"/>
          <w:bCs/>
          <w:sz w:val="24"/>
          <w:szCs w:val="24"/>
        </w:rPr>
        <w:t>Тема 2. Новая Зеландия и Океания.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rsidR="00C85A89" w:rsidRPr="00CD608F" w:rsidRDefault="00C85A89" w:rsidP="009A3308">
      <w:pPr>
        <w:spacing w:after="0" w:line="240" w:lineRule="auto"/>
        <w:ind w:firstLine="709"/>
        <w:contextualSpacing/>
        <w:jc w:val="both"/>
        <w:rPr>
          <w:rFonts w:ascii="Times New Roman" w:hAnsi="Times New Roman"/>
          <w:bCs/>
          <w:sz w:val="24"/>
          <w:szCs w:val="24"/>
        </w:rPr>
      </w:pP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.5.5. </w:t>
      </w:r>
      <w:r w:rsidR="00C85A89" w:rsidRPr="00CD608F">
        <w:rPr>
          <w:rFonts w:ascii="Times New Roman" w:hAnsi="Times New Roman"/>
          <w:bCs/>
          <w:sz w:val="24"/>
          <w:szCs w:val="24"/>
        </w:rPr>
        <w:t>Раздел 11. Зарубежная Азия.</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.5.5.1. </w:t>
      </w:r>
      <w:r w:rsidR="00C85A89" w:rsidRPr="00CD608F">
        <w:rPr>
          <w:rFonts w:ascii="Times New Roman" w:hAnsi="Times New Roman"/>
          <w:bCs/>
          <w:sz w:val="24"/>
          <w:szCs w:val="24"/>
        </w:rPr>
        <w:t>Тема 1. Географическое положение и политическая карта зарубежной Азии.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Построение графа, отражающего соседство стран зарубежной Азии.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Нанесение на карту зарубежной Азии зон важнейших территориальных конфликтов.</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.5.5.2. </w:t>
      </w:r>
      <w:r w:rsidR="00C85A89" w:rsidRPr="00CD608F">
        <w:rPr>
          <w:rFonts w:ascii="Times New Roman" w:hAnsi="Times New Roman"/>
          <w:bCs/>
          <w:sz w:val="24"/>
          <w:szCs w:val="24"/>
        </w:rPr>
        <w:t>Тема 2. Природно-ресурсный потенциал зарубежной Азии.</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Вычисление доли зарубежной Азии в мировых запасах угля, нефти и газа.</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.5.5.3. </w:t>
      </w:r>
      <w:r w:rsidR="00C85A89" w:rsidRPr="00CD608F">
        <w:rPr>
          <w:rFonts w:ascii="Times New Roman" w:hAnsi="Times New Roman"/>
          <w:bCs/>
          <w:sz w:val="24"/>
          <w:szCs w:val="24"/>
        </w:rPr>
        <w:t>Тема 3. Население зарубежной Азии.</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CD608F">
        <w:rPr>
          <w:rFonts w:ascii="Times New Roman" w:hAnsi="Times New Roman"/>
          <w:i/>
          <w:iCs/>
          <w:sz w:val="24"/>
          <w:szCs w:val="24"/>
        </w:rPr>
        <w:t xml:space="preserve"> </w:t>
      </w:r>
      <w:r w:rsidRPr="00CD608F">
        <w:rPr>
          <w:rFonts w:ascii="Times New Roman" w:hAnsi="Times New Roman"/>
          <w:sz w:val="24"/>
          <w:szCs w:val="24"/>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w:t>
      </w:r>
      <w:r w:rsidRPr="00CD608F">
        <w:rPr>
          <w:rFonts w:ascii="Times New Roman" w:hAnsi="Times New Roman"/>
          <w:sz w:val="24"/>
          <w:szCs w:val="24"/>
        </w:rPr>
        <w:lastRenderedPageBreak/>
        <w:t xml:space="preserve">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Определение динамики численности населения крупнейших городских агломераций зарубежной Азии.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Сравнительная характеристика крупнейших по численности этносов зарубежной Азии.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.5.5.4. </w:t>
      </w:r>
      <w:r w:rsidR="00C85A89" w:rsidRPr="00CD608F">
        <w:rPr>
          <w:rFonts w:ascii="Times New Roman" w:hAnsi="Times New Roman"/>
          <w:bCs/>
          <w:sz w:val="24"/>
          <w:szCs w:val="24"/>
        </w:rPr>
        <w:t>Тема 4. Хозяйство зарубежной Азии.</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Характеристика внешнеторгового баланса и географии внешней торговли стран зарубежной Азии.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Сравнение международной специализации Японии и Индии.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.5.5.5. </w:t>
      </w:r>
      <w:r w:rsidR="00C85A89" w:rsidRPr="00CD608F">
        <w:rPr>
          <w:rFonts w:ascii="Times New Roman" w:hAnsi="Times New Roman"/>
          <w:bCs/>
          <w:sz w:val="24"/>
          <w:szCs w:val="24"/>
        </w:rPr>
        <w:t>Тема 5. Китай.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w:t>
      </w:r>
      <w:r w:rsidRPr="00CD608F">
        <w:rPr>
          <w:rFonts w:ascii="Times New Roman" w:hAnsi="Times New Roman"/>
          <w:sz w:val="24"/>
          <w:szCs w:val="24"/>
        </w:rPr>
        <w:lastRenderedPageBreak/>
        <w:t xml:space="preserve">(газопровод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Построение картограммы по основным показателям сельскохозяйственных районов Китая.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Анализ факторов бурного экономического развития КНР на рубеже XX и XXI вв.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Характеристика основных отраслей горнодобывающей промышленности Китая.</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.5.5.6. </w:t>
      </w:r>
      <w:r w:rsidR="00C85A89" w:rsidRPr="00CD608F">
        <w:rPr>
          <w:rFonts w:ascii="Times New Roman" w:hAnsi="Times New Roman"/>
          <w:bCs/>
          <w:sz w:val="24"/>
          <w:szCs w:val="24"/>
        </w:rPr>
        <w:t>Тема 6. Индия.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CD608F">
        <w:rPr>
          <w:rFonts w:ascii="Times New Roman" w:hAnsi="Times New Roman"/>
          <w:i/>
          <w:iCs/>
          <w:sz w:val="24"/>
          <w:szCs w:val="24"/>
        </w:rPr>
        <w:t xml:space="preserve">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1). Сопоставление этнических ареалов и административно-территориальных единиц Индии.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Анализ динамики численности населения Индии с 1901 г.</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Характеристика сельскохозяйственных районов Индии.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4). Сравнение товарной и географической структуры экспорта и импорта Индии.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.5.5.7. </w:t>
      </w:r>
      <w:r w:rsidR="00C85A89" w:rsidRPr="00CD608F">
        <w:rPr>
          <w:rFonts w:ascii="Times New Roman" w:hAnsi="Times New Roman"/>
          <w:bCs/>
          <w:sz w:val="24"/>
          <w:szCs w:val="24"/>
        </w:rPr>
        <w:t>Тема 7. Япония.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Природные условия и ресурсы. Зависимость от импорта минерального сырья. Проблемы природопользования.</w:t>
      </w:r>
      <w:r w:rsidRPr="00CD608F">
        <w:rPr>
          <w:rFonts w:ascii="Times New Roman" w:hAnsi="Times New Roman"/>
          <w:i/>
          <w:iCs/>
          <w:sz w:val="24"/>
          <w:szCs w:val="24"/>
        </w:rPr>
        <w:t xml:space="preserve">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Историко-географические особенности развития. Экономический взлёт после Второй мировой войны («японское экономическое чудо»).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sidRPr="00CD608F">
        <w:rPr>
          <w:rFonts w:ascii="Times New Roman" w:hAnsi="Times New Roman"/>
          <w:i/>
          <w:iCs/>
          <w:sz w:val="24"/>
          <w:szCs w:val="24"/>
        </w:rPr>
        <w:t>.</w:t>
      </w:r>
      <w:r w:rsidRPr="00CD608F">
        <w:rPr>
          <w:rFonts w:ascii="Times New Roman" w:hAnsi="Times New Roman"/>
          <w:sz w:val="24"/>
          <w:szCs w:val="24"/>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Территориальная структура хозяйства. Ведущая роль Тихоокеанского пояса. Районирование Японии.</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Характеристика места отдельных отраслей промышленности Японии в мировом хозяйстве.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Сравнительная характеристика районов Японии.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.5.5.8. </w:t>
      </w:r>
      <w:r w:rsidR="00C85A89" w:rsidRPr="00CD608F">
        <w:rPr>
          <w:rFonts w:ascii="Times New Roman" w:hAnsi="Times New Roman"/>
          <w:bCs/>
          <w:sz w:val="24"/>
          <w:szCs w:val="24"/>
        </w:rPr>
        <w:t>Тема 8. Республика Корея.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Практическая работа.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Место автомобилестроения Республики Корея в мире.</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.5.5.9. </w:t>
      </w:r>
      <w:r w:rsidR="00C85A89" w:rsidRPr="00CD608F">
        <w:rPr>
          <w:rFonts w:ascii="Times New Roman" w:hAnsi="Times New Roman"/>
          <w:bCs/>
          <w:sz w:val="24"/>
          <w:szCs w:val="24"/>
        </w:rPr>
        <w:t>Тема 9. Юго-Восточная Азия.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Политико- и экономико-географическое положение. Состав территории, площадь и </w:t>
      </w:r>
      <w:r w:rsidRPr="00CD608F">
        <w:rPr>
          <w:rFonts w:ascii="Times New Roman" w:hAnsi="Times New Roman"/>
          <w:sz w:val="24"/>
          <w:szCs w:val="24"/>
        </w:rPr>
        <w:lastRenderedPageBreak/>
        <w:t>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Различия в уровне и характере социально-экономического развития стран субрегиона.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CD608F">
        <w:rPr>
          <w:rFonts w:ascii="Times New Roman" w:hAnsi="Times New Roman"/>
          <w:i/>
          <w:iCs/>
          <w:sz w:val="24"/>
          <w:szCs w:val="24"/>
        </w:rPr>
        <w:t xml:space="preserve">. </w:t>
      </w:r>
      <w:r w:rsidRPr="00CD608F">
        <w:rPr>
          <w:rFonts w:ascii="Times New Roman" w:hAnsi="Times New Roman"/>
          <w:sz w:val="24"/>
          <w:szCs w:val="24"/>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Территориальная структура хозяйства.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Сравнительная экономико-географическая характеристика стран субрегиона.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Выявление крупнейших городских агломераций Юго-Восточной Азии.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.5.5.10. </w:t>
      </w:r>
      <w:r w:rsidR="00C85A89" w:rsidRPr="00CD608F">
        <w:rPr>
          <w:rFonts w:ascii="Times New Roman" w:hAnsi="Times New Roman"/>
          <w:bCs/>
          <w:sz w:val="24"/>
          <w:szCs w:val="24"/>
        </w:rPr>
        <w:t>Тема 10. Юго-Западная Азия.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w:t>
      </w:r>
      <w:r w:rsidRPr="00CD608F">
        <w:rPr>
          <w:rFonts w:ascii="Times New Roman" w:hAnsi="Times New Roman"/>
          <w:sz w:val="24"/>
          <w:szCs w:val="24"/>
        </w:rPr>
        <w:lastRenderedPageBreak/>
        <w:t>строительной базы</w:t>
      </w:r>
      <w:r w:rsidRPr="00CD608F">
        <w:rPr>
          <w:rFonts w:ascii="Times New Roman" w:hAnsi="Times New Roman"/>
          <w:i/>
          <w:iCs/>
          <w:sz w:val="24"/>
          <w:szCs w:val="24"/>
        </w:rPr>
        <w:t xml:space="preserve">. </w:t>
      </w:r>
      <w:r w:rsidRPr="00CD608F">
        <w:rPr>
          <w:rFonts w:ascii="Times New Roman" w:hAnsi="Times New Roman"/>
          <w:sz w:val="24"/>
          <w:szCs w:val="24"/>
        </w:rPr>
        <w:t xml:space="preserve">Роль и значение сельского хозяйства. Соотношение растениеводства и животноводства в разных странах.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Сравнительная экономико-географическая характеристика стран субрегиона.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Определение места Турции в мировом хозяйстве.</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.5.6. </w:t>
      </w:r>
      <w:r w:rsidR="00C85A89" w:rsidRPr="00CD608F">
        <w:rPr>
          <w:rFonts w:ascii="Times New Roman" w:hAnsi="Times New Roman"/>
          <w:bCs/>
          <w:sz w:val="24"/>
          <w:szCs w:val="24"/>
        </w:rPr>
        <w:t>Раздел 12. Африка.</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.5.6.1. </w:t>
      </w:r>
      <w:r w:rsidR="00C85A89" w:rsidRPr="00CD608F">
        <w:rPr>
          <w:rFonts w:ascii="Times New Roman" w:hAnsi="Times New Roman"/>
          <w:bCs/>
          <w:sz w:val="24"/>
          <w:szCs w:val="24"/>
        </w:rPr>
        <w:t>Тема 1. Географическое положение и политическая карта Африки.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Анализ основных изменений на политической карте Африки с 1950 г.</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Нанесение на карту важнейших очагов территориальных конфликтов в современной Африке.</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.5.6.2. </w:t>
      </w:r>
      <w:r w:rsidR="00C85A89" w:rsidRPr="00CD608F">
        <w:rPr>
          <w:rFonts w:ascii="Times New Roman" w:hAnsi="Times New Roman"/>
          <w:bCs/>
          <w:sz w:val="24"/>
          <w:szCs w:val="24"/>
        </w:rPr>
        <w:t>Тема 2. Природно-ресурсный потенциал Африки.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Определение доли Африки в мировых запасах важнейших минеральных ресурсов.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Расчёт структуры земельных угодий в отдельных странах Африки.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.5.6.3. </w:t>
      </w:r>
      <w:r w:rsidR="00C85A89" w:rsidRPr="00CD608F">
        <w:rPr>
          <w:rFonts w:ascii="Times New Roman" w:hAnsi="Times New Roman"/>
          <w:bCs/>
          <w:sz w:val="24"/>
          <w:szCs w:val="24"/>
        </w:rPr>
        <w:t>Тема 3. Население Африки.</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Африка – второй по численности населения регион мира, после зарубежной Азии. Самые </w:t>
      </w:r>
      <w:r w:rsidRPr="00CD608F">
        <w:rPr>
          <w:rFonts w:ascii="Times New Roman" w:hAnsi="Times New Roman"/>
          <w:sz w:val="24"/>
          <w:szCs w:val="24"/>
        </w:rPr>
        <w:lastRenderedPageBreak/>
        <w:t xml:space="preserve">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CD608F">
        <w:rPr>
          <w:rFonts w:ascii="Times New Roman" w:hAnsi="Times New Roman"/>
          <w:i/>
          <w:iCs/>
          <w:sz w:val="24"/>
          <w:szCs w:val="24"/>
        </w:rPr>
        <w:t>Структура занятости населения.</w:t>
      </w:r>
      <w:r w:rsidRPr="00CD608F">
        <w:rPr>
          <w:rFonts w:ascii="Times New Roman" w:hAnsi="Times New Roman"/>
          <w:sz w:val="24"/>
          <w:szCs w:val="24"/>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sidRPr="00CD608F">
        <w:rPr>
          <w:rFonts w:ascii="Times New Roman" w:hAnsi="Times New Roman"/>
          <w:i/>
          <w:iCs/>
          <w:sz w:val="24"/>
          <w:szCs w:val="24"/>
        </w:rPr>
        <w:t>.</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Расчёт динамики роста численности населения Африки с 1950 г.</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Сравнение возрастно-половых пирамид населения нескольких стран Африки.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.5.6.4. </w:t>
      </w:r>
      <w:r w:rsidR="00C85A89" w:rsidRPr="00CD608F">
        <w:rPr>
          <w:rFonts w:ascii="Times New Roman" w:hAnsi="Times New Roman"/>
          <w:bCs/>
          <w:sz w:val="24"/>
          <w:szCs w:val="24"/>
        </w:rPr>
        <w:t>Тема 4. Хозяйство Африки.</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CD608F">
        <w:rPr>
          <w:rFonts w:ascii="Times New Roman" w:hAnsi="Times New Roman"/>
          <w:i/>
          <w:iCs/>
          <w:sz w:val="24"/>
          <w:szCs w:val="24"/>
        </w:rPr>
        <w:t xml:space="preserve">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Классификация стран Африки по показателю ИЧР.</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Сравнительная характеристика субрегионов Африки.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.5.7. </w:t>
      </w:r>
      <w:r w:rsidR="00C85A89" w:rsidRPr="00CD608F">
        <w:rPr>
          <w:rFonts w:ascii="Times New Roman" w:hAnsi="Times New Roman"/>
          <w:bCs/>
          <w:sz w:val="24"/>
          <w:szCs w:val="24"/>
        </w:rPr>
        <w:t>Раздел 13. Место России в современном мире.</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.5.7.1. </w:t>
      </w:r>
      <w:r w:rsidR="00C85A89" w:rsidRPr="00CD608F">
        <w:rPr>
          <w:rFonts w:ascii="Times New Roman" w:hAnsi="Times New Roman"/>
          <w:bCs/>
          <w:sz w:val="24"/>
          <w:szCs w:val="24"/>
        </w:rPr>
        <w:t>Тема 1. Демографический потенциал России.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w:t>
      </w:r>
      <w:r w:rsidRPr="00CD608F">
        <w:rPr>
          <w:rFonts w:ascii="Times New Roman" w:hAnsi="Times New Roman"/>
          <w:sz w:val="24"/>
          <w:szCs w:val="24"/>
        </w:rPr>
        <w:lastRenderedPageBreak/>
        <w:t>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Анализ внешних миграций населения России за последние годы.</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.5.7.2. </w:t>
      </w:r>
      <w:r w:rsidR="00C85A89" w:rsidRPr="00CD608F">
        <w:rPr>
          <w:rFonts w:ascii="Times New Roman" w:hAnsi="Times New Roman"/>
          <w:bCs/>
          <w:sz w:val="24"/>
          <w:szCs w:val="24"/>
        </w:rPr>
        <w:t>Тема 2. Геоэкономическое положение России.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CD608F">
        <w:rPr>
          <w:rFonts w:ascii="Times New Roman" w:hAnsi="Times New Roman"/>
          <w:i/>
          <w:iCs/>
          <w:sz w:val="24"/>
          <w:szCs w:val="24"/>
        </w:rPr>
        <w:t xml:space="preserve"> </w:t>
      </w:r>
      <w:r w:rsidRPr="00CD608F">
        <w:rPr>
          <w:rFonts w:ascii="Times New Roman" w:hAnsi="Times New Roman"/>
          <w:sz w:val="24"/>
          <w:szCs w:val="24"/>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Анализ международных экономических связей России.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Анализ и объяснение особенностей современного геополитического и геоэкономического положения России.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.5.7.3. </w:t>
      </w:r>
      <w:r w:rsidR="00C85A89" w:rsidRPr="00CD608F">
        <w:rPr>
          <w:rFonts w:ascii="Times New Roman" w:hAnsi="Times New Roman"/>
          <w:bCs/>
          <w:sz w:val="24"/>
          <w:szCs w:val="24"/>
        </w:rPr>
        <w:t>Тема 3. Географические районы России.</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lastRenderedPageBreak/>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.5.8. </w:t>
      </w:r>
      <w:r w:rsidR="00C85A89" w:rsidRPr="00CD608F">
        <w:rPr>
          <w:rFonts w:ascii="Times New Roman" w:hAnsi="Times New Roman"/>
          <w:bCs/>
          <w:sz w:val="24"/>
          <w:szCs w:val="24"/>
        </w:rPr>
        <w:t>Раздел 14. Будущее человечества.</w:t>
      </w:r>
    </w:p>
    <w:p w:rsidR="00C85A89" w:rsidRPr="00CD608F" w:rsidRDefault="00DA02A7" w:rsidP="009A3308">
      <w:pPr>
        <w:spacing w:after="0" w:line="240" w:lineRule="auto"/>
        <w:ind w:firstLine="709"/>
        <w:contextualSpacing/>
        <w:jc w:val="both"/>
        <w:rPr>
          <w:rFonts w:ascii="Times New Roman" w:hAnsi="Times New Roman"/>
          <w:bCs/>
          <w:sz w:val="24"/>
          <w:szCs w:val="24"/>
        </w:rPr>
      </w:pPr>
      <w:r>
        <w:rPr>
          <w:rFonts w:ascii="Times New Roman" w:hAnsi="Times New Roman"/>
          <w:sz w:val="24"/>
          <w:szCs w:val="24"/>
        </w:rPr>
        <w:t>44</w:t>
      </w:r>
      <w:r w:rsidR="00C85A89" w:rsidRPr="00CD608F">
        <w:rPr>
          <w:rFonts w:ascii="Times New Roman" w:hAnsi="Times New Roman"/>
          <w:sz w:val="24"/>
          <w:szCs w:val="24"/>
        </w:rPr>
        <w:t>.5.8.1. </w:t>
      </w:r>
      <w:r w:rsidR="00C85A89" w:rsidRPr="00CD608F">
        <w:rPr>
          <w:rFonts w:ascii="Times New Roman" w:hAnsi="Times New Roman"/>
          <w:bCs/>
          <w:sz w:val="24"/>
          <w:szCs w:val="24"/>
        </w:rPr>
        <w:t>Тема 1. Обобщение знаний.</w:t>
      </w:r>
    </w:p>
    <w:p w:rsidR="00C85A89" w:rsidRPr="00CD608F" w:rsidRDefault="00C85A89" w:rsidP="009A3308">
      <w:pPr>
        <w:spacing w:after="0" w:line="240" w:lineRule="auto"/>
        <w:ind w:firstLine="709"/>
        <w:contextualSpacing/>
        <w:jc w:val="both"/>
        <w:rPr>
          <w:rFonts w:ascii="Times New Roman" w:hAnsi="Times New Roman"/>
          <w:i/>
          <w:iCs/>
          <w:sz w:val="24"/>
          <w:szCs w:val="24"/>
        </w:rPr>
      </w:pPr>
      <w:r w:rsidRPr="00CD608F">
        <w:rPr>
          <w:rFonts w:ascii="Times New Roman" w:hAnsi="Times New Roman"/>
          <w:sz w:val="24"/>
          <w:szCs w:val="24"/>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C85A89" w:rsidRPr="00CD608F" w:rsidRDefault="00C85A89" w:rsidP="009A3308">
      <w:pPr>
        <w:spacing w:after="0" w:line="240" w:lineRule="auto"/>
        <w:ind w:firstLine="709"/>
        <w:contextualSpacing/>
        <w:jc w:val="both"/>
        <w:rPr>
          <w:rFonts w:ascii="Times New Roman" w:hAnsi="Times New Roman"/>
          <w:bCs/>
          <w:sz w:val="24"/>
          <w:szCs w:val="24"/>
        </w:rPr>
      </w:pPr>
      <w:r w:rsidRPr="00CD608F">
        <w:rPr>
          <w:rFonts w:ascii="Times New Roman" w:hAnsi="Times New Roman"/>
          <w:bCs/>
          <w:sz w:val="24"/>
          <w:szCs w:val="24"/>
        </w:rPr>
        <w:t>Практические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1). Проведение анализа конкретной глобальной проблемы на разных пространственных уровнях (планетарном, региональном, страновом, локальном).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Знакомство с одним из сценариев развития человечества по источникам из научной литературы.</w:t>
      </w:r>
    </w:p>
    <w:p w:rsidR="00C85A89" w:rsidRPr="00CD608F" w:rsidRDefault="00DA02A7" w:rsidP="009A3308">
      <w:pPr>
        <w:spacing w:after="0" w:line="240" w:lineRule="auto"/>
        <w:ind w:firstLine="709"/>
        <w:contextualSpacing/>
        <w:jc w:val="both"/>
        <w:rPr>
          <w:rFonts w:ascii="Times New Roman" w:hAnsi="Times New Roman"/>
          <w:sz w:val="24"/>
          <w:szCs w:val="24"/>
        </w:rPr>
      </w:pPr>
      <w:bookmarkStart w:id="68" w:name="_page_45_0"/>
      <w:r>
        <w:rPr>
          <w:rFonts w:ascii="Times New Roman" w:hAnsi="Times New Roman"/>
          <w:sz w:val="24"/>
          <w:szCs w:val="24"/>
        </w:rPr>
        <w:t>45.</w:t>
      </w:r>
      <w:r w:rsidR="00C85A89" w:rsidRPr="00CD608F">
        <w:rPr>
          <w:rFonts w:ascii="Times New Roman" w:hAnsi="Times New Roman"/>
          <w:sz w:val="24"/>
          <w:szCs w:val="24"/>
        </w:rPr>
        <w:t xml:space="preserve"> Федеральная рабочая программа по учебному предмету «Физическая культура». </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1. Федеральная рабочая программа по учебному предмету «Физическая культура» (предметная область «</w:t>
      </w:r>
      <w:r w:rsidR="00C85A89" w:rsidRPr="00CD608F">
        <w:rPr>
          <w:rFonts w:ascii="Times New Roman" w:hAnsi="Times New Roman"/>
          <w:color w:val="000000"/>
          <w:sz w:val="24"/>
          <w:szCs w:val="24"/>
          <w:lang w:eastAsia="ru-RU"/>
        </w:rPr>
        <w:t>Физическая культура и основы безопасности жизнедеятельности</w:t>
      </w:r>
      <w:r w:rsidR="00C85A89" w:rsidRPr="00CD608F">
        <w:rPr>
          <w:rFonts w:ascii="Times New Roman" w:hAnsi="Times New Roman"/>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4.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5. Пояснительная записка.</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 xml:space="preserve">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w:t>
      </w:r>
      <w:r w:rsidR="00C85A89" w:rsidRPr="00CD608F">
        <w:rPr>
          <w:rFonts w:ascii="Times New Roman" w:hAnsi="Times New Roman"/>
          <w:sz w:val="24"/>
          <w:szCs w:val="24"/>
        </w:rPr>
        <w:lastRenderedPageBreak/>
        <w:t>обучающихся, представленной в федеральной рабочей программе воспитания.</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 xml:space="preserve">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 xml:space="preserve">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w:t>
      </w:r>
      <w:r w:rsidRPr="00CD608F">
        <w:rPr>
          <w:rFonts w:ascii="Times New Roman" w:hAnsi="Times New Roman"/>
          <w:sz w:val="24"/>
          <w:szCs w:val="24"/>
        </w:rPr>
        <w:lastRenderedPageBreak/>
        <w:t xml:space="preserve">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Воспитывающая направленность программы заключается в содействии активной социализации обучающихся</w:t>
      </w:r>
      <w:r w:rsidRPr="00CD608F">
        <w:rPr>
          <w:rFonts w:ascii="Times New Roman" w:hAnsi="Times New Roman"/>
          <w:sz w:val="24"/>
          <w:szCs w:val="24"/>
          <w:lang w:eastAsia="zh-CN"/>
        </w:rPr>
        <w:t xml:space="preserve"> </w:t>
      </w:r>
      <w:r w:rsidRPr="00CD608F">
        <w:rPr>
          <w:rFonts w:ascii="Times New Roman" w:hAnsi="Times New Roman"/>
          <w:sz w:val="24"/>
          <w:szCs w:val="24"/>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 xml:space="preserve">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w:t>
      </w:r>
      <w:r w:rsidR="00C85A89" w:rsidRPr="00CD608F">
        <w:rPr>
          <w:rFonts w:ascii="Times New Roman" w:hAnsi="Times New Roman"/>
          <w:sz w:val="24"/>
          <w:szCs w:val="24"/>
        </w:rPr>
        <w:lastRenderedPageBreak/>
        <w:t>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 xml:space="preserve">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 xml:space="preserve">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5.14. 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6. Содержание обучения в 10 классе.</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6.1. Знания о физической культуре.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6.2. Способы самостоятельной двигательной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w:t>
      </w:r>
      <w:r w:rsidRPr="00CD608F">
        <w:rPr>
          <w:rFonts w:ascii="Times New Roman" w:hAnsi="Times New Roman"/>
          <w:sz w:val="24"/>
          <w:szCs w:val="24"/>
        </w:rPr>
        <w:lastRenderedPageBreak/>
        <w:t>процедур.</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6.3. Физическое совершенствование.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Спортивно-оздоровительная деятельность. Модуль «Спортивные игры».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7. Содержание обучения в 11 классе.</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7.1. Знания о физической культуре.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7.2. Способы самостоятельной двигательной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Банные процедуры, их назначение и правила проведения, основные способы парения.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7.3. Физическое совершенствование.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Спортивно-оздоровительная деятельность. Модуль «Спортивные игры».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7.4. Федеральная рабочая программа вариативного модуля «Базовая физическая подготовка».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w:t>
      </w:r>
      <w:r w:rsidRPr="00CD608F">
        <w:rPr>
          <w:rFonts w:ascii="Times New Roman" w:hAnsi="Times New Roman"/>
          <w:sz w:val="24"/>
          <w:szCs w:val="24"/>
        </w:rPr>
        <w:lastRenderedPageBreak/>
        <w:t>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Специальная физическая подготовка. Модуль «Гимнастика».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w:t>
      </w:r>
      <w:r w:rsidRPr="00CD608F">
        <w:rPr>
          <w:rFonts w:ascii="Times New Roman" w:hAnsi="Times New Roman"/>
          <w:sz w:val="24"/>
          <w:szCs w:val="24"/>
        </w:rPr>
        <w:lastRenderedPageBreak/>
        <w:t>точность отталкивания и приземления.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Модуль «Лёгкая атлетика».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Модуль «Зимние виды спорта».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Модуль «Спортивные игры».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w:t>
      </w:r>
      <w:r w:rsidRPr="00CD608F">
        <w:rPr>
          <w:rFonts w:ascii="Times New Roman" w:hAnsi="Times New Roman"/>
          <w:sz w:val="24"/>
          <w:szCs w:val="24"/>
        </w:rPr>
        <w:lastRenderedPageBreak/>
        <w:t>(например,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8. Планируемые результаты освоения программы по физической культуре на уровне среднего общего образования.</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1) гражданского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своих конституционных прав и обязанностей, уважение закона и правопорядка;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принятие традиционных национальных, общечеловеческих гуманистических и демократических ценностей;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гуманитарной и волонтёрской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2) патриотического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идейную убеждённость, готовность к служению и защите Отечества, ответственность за его судьбу;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3) духовно-нравственного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духовных ценностей российского народа;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сформированность нравственного сознания, этического поведения;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личного вклада в построение устойчивого будущего;</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4) эстетического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5) физического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потребность в физическом совершенствовании, занятиях спортивно-оздоровительной деятельностью;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6) трудового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готовность к труду, осознание приобретённых умений и навыков, трудолюбие;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готовность и способность к образованию и самообразованию на протяжении всей жизни;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7) экологического воспитания: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активное неприятие действий, приносящих вред окружающей среде;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расширение опыта деятельности экологической направленности.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8) ценности научного познания: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познанием мира;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8.2.1. У обучающегося будут сформированы следующие базовые логические действия как часть познавательных универсальных учебных действий: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формулировать и актуализировать проблему, рассматривать её всесторонне;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устанавливать существенный признак или основания для сравнения, классификации и обобщения;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определять цели деятельности, задавать параметры и критерии их достижения;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выявлять закономерности и противоречия в рассматриваемых явлениях;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развивать креативное мышление при решении жизненных проблем.</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w:t>
      </w:r>
      <w:r w:rsidRPr="00CD608F">
        <w:rPr>
          <w:rFonts w:ascii="Times New Roman" w:hAnsi="Times New Roman"/>
          <w:sz w:val="24"/>
          <w:szCs w:val="24"/>
        </w:rPr>
        <w:lastRenderedPageBreak/>
        <w:t>критерии решения;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 оценивать приобретённый опыт;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уметь переносить знания в познавательную и практическую области жизнедеятельности;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уметь интегрировать знания из разных предметных областей;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8.2.3. У обучающегося будут сформированы умения работать с информацией как часть познавательных универсальных учебных действий: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владеть навыками распознавания и защиты информации, информационной безопасности личности.</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8.2.4. У обучающегося будут сформированы умения общения как часть коммуникативных универсальных учебных действий: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коммуникации во всех сферах жизни;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различными способами общения и взаимодействия;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аргументированно вести диалог, уметь смягчать конфликтные ситуации;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развёрнуто и логично излагать свою точку зрения с использованием языковых средств.</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8.2.5. У обучающегося будут сформированы умения самоорганизации как часть регулятивных универсальных учебных действий: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расширять рамки учебного предмета на основе личных предпочтений;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делать осознанный выбор, аргументировать его, брать ответственность за решение;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приобретённый опыт;</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способствовать формированию и проявлению широкой эрудиции в разных областях знаний;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постоянно повышать свой образовательный и культурный уровень;</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8.2.6. У обучающегося будут сформированы умения самоконтроля, принятия себя и других как часть регулятивных универсальных учебных действий: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lastRenderedPageBreak/>
        <w:t>использовать приёмы рефлексии для оценки ситуации, выбора верного решения;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риски и своевременно принимать решения по их снижению;</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мотивы и аргументы других при анализе результатов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себя, понимая свои недостатки и достоинства;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принимать мотивы и аргументы других при анализе результатов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признавать своё право и право других на ошибку;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развивать способность понимать мир с позиции другого человека.</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8.2.7. У обучающегося будут сформированы умения совместной деятельности как часть коммуникативных универсальных учебных действий: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понимать и использовать преимущества командной и индивидуальной работы;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8.3. К концу обучения в 10 классе обучающийся получит следующие предметные результаты по отдельным темам программы по физической культуре:</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 xml:space="preserve">8.3.1. Раздел «Знания о физической культуре»: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8.3.2. Раздел «Организация самостоятельных занятий»: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8.3.3. Раздел «Физическое совершенствование»: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выполнять упражнения общефизической подготовки, использовать их в планировании кондиционной тренировки;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демонстрировать основные технические и тактические действия в игровых видах спорта в </w:t>
      </w:r>
      <w:r w:rsidRPr="00CD608F">
        <w:rPr>
          <w:rFonts w:ascii="Times New Roman" w:hAnsi="Times New Roman"/>
          <w:sz w:val="24"/>
          <w:szCs w:val="24"/>
        </w:rPr>
        <w:lastRenderedPageBreak/>
        <w:t>условиях учебной и соревновательной деятельности, осуществлять судейство по одному из освоенных видов (футбол, волейбол, баскетбол);</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8.4. К концу обучения в 11 классе обучающийся получит следующие предметные результаты по отдельным темам программы по физической культуре:</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 xml:space="preserve">8.4.1. Раздел «Знания о физической культуре»: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8.4.2. Раздел «Организация самостоятельных занятий»: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C85A89" w:rsidRPr="00CD608F" w:rsidRDefault="00DA02A7" w:rsidP="009A330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8.4.3. Раздел «Физическое совершенствование»: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9. Физическая культура. Модули по видам спорта.</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bookmarkStart w:id="69" w:name="_Hlk124954476"/>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w:t>
      </w:r>
      <w:bookmarkEnd w:id="69"/>
      <w:r w:rsidR="00C85A89" w:rsidRPr="00CD608F">
        <w:rPr>
          <w:rFonts w:ascii="Times New Roman" w:hAnsi="Times New Roman"/>
          <w:color w:val="000000"/>
          <w:sz w:val="24"/>
          <w:szCs w:val="24"/>
          <w:lang w:eastAsia="zh-CN"/>
        </w:rPr>
        <w:t> Модуль «Самбо».</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1.1. Пояснительная записка модуля «Самбо».</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CD608F">
        <w:rPr>
          <w:rFonts w:ascii="Times New Roman" w:hAnsi="Times New Roman"/>
          <w:sz w:val="24"/>
          <w:szCs w:val="24"/>
        </w:rPr>
        <w:t>по физической культуре</w:t>
      </w:r>
      <w:r w:rsidRPr="00CD608F">
        <w:rPr>
          <w:rFonts w:ascii="Times New Roman" w:hAnsi="Times New Roman"/>
          <w:color w:val="000000"/>
          <w:sz w:val="24"/>
          <w:szCs w:val="24"/>
          <w:lang w:eastAsia="zh-CN"/>
        </w:rPr>
        <w:t xml:space="preserve"> с учётом современных тенденций в системе образования и использования </w:t>
      </w:r>
      <w:r w:rsidRPr="00CD608F">
        <w:rPr>
          <w:rFonts w:ascii="Times New Roman" w:hAnsi="Times New Roman"/>
          <w:sz w:val="24"/>
          <w:szCs w:val="24"/>
          <w:lang w:eastAsia="zh-CN"/>
        </w:rPr>
        <w:t xml:space="preserve">спортивно-ориентированных форм, </w:t>
      </w:r>
      <w:r w:rsidRPr="00CD608F">
        <w:rPr>
          <w:rFonts w:ascii="Times New Roman" w:hAnsi="Times New Roman"/>
          <w:color w:val="000000"/>
          <w:sz w:val="24"/>
          <w:szCs w:val="24"/>
          <w:lang w:eastAsia="zh-CN"/>
        </w:rPr>
        <w:t xml:space="preserve">средств и методов </w:t>
      </w:r>
      <w:r w:rsidRPr="00CD608F">
        <w:rPr>
          <w:rFonts w:ascii="Times New Roman" w:hAnsi="Times New Roman"/>
          <w:sz w:val="24"/>
          <w:szCs w:val="24"/>
          <w:lang w:eastAsia="zh-CN"/>
        </w:rPr>
        <w:t xml:space="preserve">обучения </w:t>
      </w:r>
      <w:r w:rsidRPr="00CD608F">
        <w:rPr>
          <w:rFonts w:ascii="Times New Roman" w:hAnsi="Times New Roman"/>
          <w:sz w:val="24"/>
          <w:szCs w:val="24"/>
          <w:lang w:eastAsia="ru-RU"/>
        </w:rPr>
        <w:t>по различным видам спорта.</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w:t>
      </w:r>
      <w:r w:rsidRPr="00CD608F">
        <w:rPr>
          <w:rFonts w:ascii="Times New Roman" w:hAnsi="Times New Roman"/>
          <w:color w:val="000000"/>
          <w:sz w:val="24"/>
          <w:szCs w:val="24"/>
          <w:lang w:eastAsia="ru-RU"/>
        </w:rPr>
        <w:lastRenderedPageBreak/>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C85A89" w:rsidRPr="00CD608F" w:rsidRDefault="00C85A89" w:rsidP="009A3308">
      <w:pPr>
        <w:spacing w:after="0" w:line="240" w:lineRule="auto"/>
        <w:ind w:firstLine="709"/>
        <w:contextualSpacing/>
        <w:jc w:val="both"/>
        <w:rPr>
          <w:rFonts w:ascii="Times New Roman" w:hAnsi="Times New Roman"/>
          <w:sz w:val="24"/>
          <w:szCs w:val="24"/>
          <w:lang w:eastAsia="ru-RU"/>
        </w:rPr>
      </w:pPr>
      <w:r w:rsidRPr="00CD608F">
        <w:rPr>
          <w:rFonts w:ascii="Times New Roman" w:eastAsia="Arial Unicode MS" w:hAnsi="Times New Roman"/>
          <w:sz w:val="24"/>
          <w:szCs w:val="24"/>
          <w:lang w:eastAsia="ru-RU"/>
        </w:rPr>
        <w:t xml:space="preserve">Средства самбо </w:t>
      </w:r>
      <w:r w:rsidRPr="00CD608F">
        <w:rPr>
          <w:rFonts w:ascii="Times New Roman" w:hAnsi="Times New Roman"/>
          <w:color w:val="000000"/>
          <w:sz w:val="24"/>
          <w:szCs w:val="24"/>
          <w:lang w:eastAsia="ru-RU"/>
        </w:rPr>
        <w:t xml:space="preserve">способствуют гармоничному развитию и укреплению здоровья </w:t>
      </w:r>
      <w:r w:rsidRPr="00CD608F">
        <w:rPr>
          <w:rFonts w:ascii="Times New Roman" w:hAnsi="Times New Roman"/>
          <w:sz w:val="24"/>
          <w:szCs w:val="24"/>
        </w:rPr>
        <w:t>обучающихся</w:t>
      </w:r>
      <w:r w:rsidRPr="00CD608F">
        <w:rPr>
          <w:rFonts w:ascii="Times New Roman" w:eastAsia="Arial Unicode MS" w:hAnsi="Times New Roman"/>
          <w:sz w:val="24"/>
          <w:szCs w:val="24"/>
          <w:lang w:eastAsia="ru-RU"/>
        </w:rPr>
        <w:t>, комплексно влияют на органы и системы растущего организма, укрепляя и повышая их функциональный уровень</w:t>
      </w:r>
      <w:r w:rsidRPr="00CD608F">
        <w:rPr>
          <w:rFonts w:ascii="Times New Roman" w:hAnsi="Times New Roman"/>
          <w:sz w:val="24"/>
          <w:szCs w:val="24"/>
          <w:lang w:eastAsia="ru-RU"/>
        </w:rPr>
        <w:t>.</w:t>
      </w:r>
    </w:p>
    <w:p w:rsidR="00C85A89" w:rsidRPr="00CD608F" w:rsidRDefault="00C85A89" w:rsidP="009A3308">
      <w:pPr>
        <w:tabs>
          <w:tab w:val="left" w:pos="0"/>
        </w:tabs>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CD608F">
        <w:rPr>
          <w:rFonts w:ascii="Times New Roman" w:hAnsi="Times New Roman"/>
          <w:sz w:val="24"/>
          <w:szCs w:val="24"/>
          <w:lang w:eastAsia="ru-RU"/>
        </w:rPr>
        <w:t xml:space="preserve">развитию личностных качеств обучающихся, </w:t>
      </w:r>
      <w:r w:rsidRPr="00CD608F">
        <w:rPr>
          <w:rFonts w:ascii="Times New Roman" w:hAnsi="Times New Roman"/>
          <w:color w:val="000000"/>
          <w:sz w:val="24"/>
          <w:szCs w:val="24"/>
          <w:lang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1.2. </w:t>
      </w:r>
      <w:r w:rsidR="00C85A89" w:rsidRPr="00CD608F">
        <w:rPr>
          <w:rFonts w:ascii="Times New Roman" w:hAnsi="Times New Roman"/>
          <w:sz w:val="24"/>
          <w:szCs w:val="24"/>
          <w:lang w:eastAsia="ru-RU"/>
        </w:rPr>
        <w:t xml:space="preserve">Целью изучения модуля «Самбо» является обучение самбо как </w:t>
      </w:r>
      <w:r w:rsidR="00C85A89" w:rsidRPr="00CD608F">
        <w:rPr>
          <w:rFonts w:ascii="Times New Roman" w:hAnsi="Times New Roman"/>
          <w:color w:val="000000"/>
          <w:sz w:val="24"/>
          <w:szCs w:val="24"/>
          <w:lang w:eastAsia="ru-RU"/>
        </w:rPr>
        <w:t xml:space="preserve">базовому жизненно необходимому навыку, </w:t>
      </w:r>
      <w:r w:rsidR="00C85A89" w:rsidRPr="00CD608F">
        <w:rPr>
          <w:rFonts w:ascii="Times New Roman" w:hAnsi="Times New Roman"/>
          <w:sz w:val="24"/>
          <w:szCs w:val="24"/>
          <w:lang w:eastAsia="ru-RU"/>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C85A89" w:rsidRPr="00CD608F" w:rsidRDefault="00DA02A7" w:rsidP="009A3308">
      <w:pPr>
        <w:spacing w:after="0" w:line="240" w:lineRule="auto"/>
        <w:ind w:firstLine="709"/>
        <w:jc w:val="both"/>
        <w:rPr>
          <w:rFonts w:ascii="Times New Roman" w:hAnsi="Times New Roman"/>
          <w:color w:val="000000"/>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sz w:val="24"/>
          <w:szCs w:val="24"/>
          <w:lang w:eastAsia="ru-RU"/>
        </w:rPr>
        <w:t>1.3. Задачами изучения модуля «Самбо» являются:</w:t>
      </w:r>
    </w:p>
    <w:p w:rsidR="00C85A89" w:rsidRPr="00CD608F" w:rsidRDefault="00C85A89" w:rsidP="009A3308">
      <w:pPr>
        <w:tabs>
          <w:tab w:val="left" w:pos="708"/>
        </w:tabs>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lang w:eastAsia="ru-RU"/>
        </w:rPr>
        <w:t>всестороннее гармоничное развитие детей и подростков, увеличение объёма их двигательной активности;</w:t>
      </w:r>
    </w:p>
    <w:p w:rsidR="00C85A89" w:rsidRPr="00CD608F" w:rsidRDefault="00C85A89" w:rsidP="009A3308">
      <w:pPr>
        <w:tabs>
          <w:tab w:val="left" w:pos="708"/>
        </w:tabs>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lang w:eastAsia="ru-RU"/>
        </w:rPr>
        <w:t xml:space="preserve">укрепление </w:t>
      </w:r>
      <w:r w:rsidRPr="00CD608F">
        <w:rPr>
          <w:rFonts w:ascii="Times New Roman" w:eastAsia="@Arial Unicode MS" w:hAnsi="Times New Roman"/>
          <w:sz w:val="24"/>
          <w:szCs w:val="24"/>
          <w:lang w:eastAsia="ru-RU"/>
        </w:rPr>
        <w:t xml:space="preserve">физического, психологического и социального </w:t>
      </w:r>
      <w:r w:rsidRPr="00CD608F">
        <w:rPr>
          <w:rFonts w:ascii="Times New Roman" w:hAnsi="Times New Roman"/>
          <w:sz w:val="24"/>
          <w:szCs w:val="24"/>
          <w:lang w:eastAsia="ru-RU"/>
        </w:rPr>
        <w:t xml:space="preserve">здоровья обучающихся, развитие основных физических качеств и повышение функциональных возможностей их организма, </w:t>
      </w:r>
      <w:r w:rsidRPr="00CD608F">
        <w:rPr>
          <w:rFonts w:ascii="Times New Roman" w:eastAsia="@Arial Unicode MS" w:hAnsi="Times New Roman"/>
          <w:sz w:val="24"/>
          <w:szCs w:val="24"/>
          <w:lang w:eastAsia="ru-RU"/>
        </w:rPr>
        <w:t xml:space="preserve">обеспечение культуры безопасного поведения </w:t>
      </w:r>
      <w:r w:rsidRPr="00CD608F">
        <w:rPr>
          <w:rFonts w:ascii="Times New Roman" w:hAnsi="Times New Roman"/>
          <w:sz w:val="24"/>
          <w:szCs w:val="24"/>
          <w:lang w:eastAsia="ru-RU"/>
        </w:rPr>
        <w:t>средствами самбо;</w:t>
      </w:r>
    </w:p>
    <w:p w:rsidR="00C85A89" w:rsidRPr="00CD608F" w:rsidRDefault="00C85A89" w:rsidP="009A3308">
      <w:pPr>
        <w:tabs>
          <w:tab w:val="left" w:pos="708"/>
        </w:tabs>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формирование жизненно важных навыков самостраховки и самозащиты, а также умения применять его в различных условиях;</w:t>
      </w:r>
    </w:p>
    <w:p w:rsidR="00C85A89" w:rsidRPr="00CD608F" w:rsidRDefault="00C85A89" w:rsidP="009A3308">
      <w:pPr>
        <w:tabs>
          <w:tab w:val="left" w:pos="708"/>
        </w:tabs>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lang w:eastAsia="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C85A89" w:rsidRPr="00CD608F" w:rsidRDefault="00C85A89" w:rsidP="009A3308">
      <w:pPr>
        <w:tabs>
          <w:tab w:val="left" w:pos="708"/>
        </w:tabs>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обучение основам техники и тактики самбо, элементам самозащиты, безопасному </w:t>
      </w:r>
      <w:r w:rsidRPr="00CD608F">
        <w:rPr>
          <w:rFonts w:ascii="Times New Roman" w:hAnsi="Times New Roman"/>
          <w:sz w:val="24"/>
          <w:szCs w:val="24"/>
          <w:lang w:eastAsia="ru-RU"/>
        </w:rPr>
        <w:t>поведению на занятиях в спортивном зале, на открытых плоскостных сооружениях, в бытовых условиях и в критических ситуациях;</w:t>
      </w:r>
    </w:p>
    <w:p w:rsidR="00C85A89" w:rsidRPr="00CD608F" w:rsidRDefault="00C85A89" w:rsidP="009A3308">
      <w:pPr>
        <w:tabs>
          <w:tab w:val="left" w:pos="708"/>
        </w:tabs>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C85A89" w:rsidRPr="00CD608F" w:rsidRDefault="00C85A89" w:rsidP="009A3308">
      <w:pPr>
        <w:tabs>
          <w:tab w:val="left" w:pos="708"/>
        </w:tabs>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lang w:eastAsia="ru-RU"/>
        </w:rPr>
        <w:t>воспитание общей культуры развития личности обучающегося средствами самбо, в том числе, для самореализации и самоопределения;</w:t>
      </w:r>
    </w:p>
    <w:p w:rsidR="00C85A89" w:rsidRPr="00CD608F" w:rsidRDefault="00C85A89" w:rsidP="009A3308">
      <w:pPr>
        <w:tabs>
          <w:tab w:val="left" w:pos="708"/>
        </w:tabs>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развитие положительной мотивации и устойчивого учебно-познавательного интереса к предмету «Физическая культура»;</w:t>
      </w:r>
    </w:p>
    <w:p w:rsidR="00C85A89" w:rsidRPr="00CD608F" w:rsidRDefault="00C85A89" w:rsidP="009A3308">
      <w:pPr>
        <w:tabs>
          <w:tab w:val="left" w:pos="708"/>
        </w:tabs>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lang w:eastAsia="ru-RU"/>
        </w:rPr>
        <w:t>удовлетворение индивидуальных потребностей, обучающихся в занятиях физической культурой и спортом средствами самбо;</w:t>
      </w:r>
    </w:p>
    <w:p w:rsidR="00C85A89" w:rsidRPr="00CD608F" w:rsidRDefault="00C85A89" w:rsidP="009A3308">
      <w:pPr>
        <w:tabs>
          <w:tab w:val="left" w:pos="708"/>
        </w:tabs>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lang w:eastAsia="ru-RU"/>
        </w:rPr>
        <w:t xml:space="preserve">популяризация самбо, </w:t>
      </w:r>
      <w:r w:rsidRPr="00CD608F">
        <w:rPr>
          <w:rFonts w:ascii="Times New Roman" w:hAnsi="Times New Roman"/>
          <w:color w:val="000000"/>
          <w:sz w:val="24"/>
          <w:szCs w:val="24"/>
          <w:lang w:eastAsia="ru-RU"/>
        </w:rPr>
        <w:t>как вид спорта и системы самозащиты</w:t>
      </w:r>
      <w:r w:rsidRPr="00CD608F">
        <w:rPr>
          <w:rFonts w:ascii="Times New Roman" w:hAnsi="Times New Roman"/>
          <w:sz w:val="24"/>
          <w:szCs w:val="24"/>
          <w:lang w:eastAsia="ru-RU"/>
        </w:rPr>
        <w:t xml:space="preserve">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C85A89" w:rsidRPr="00CD608F" w:rsidRDefault="00C85A89" w:rsidP="009A3308">
      <w:pPr>
        <w:tabs>
          <w:tab w:val="left" w:pos="708"/>
        </w:tabs>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выявление, развитие и поддержка одарённых детей в области спорта.</w:t>
      </w:r>
    </w:p>
    <w:p w:rsidR="00C85A89" w:rsidRPr="00CD608F" w:rsidRDefault="00DA02A7" w:rsidP="009A3308">
      <w:pPr>
        <w:tabs>
          <w:tab w:val="left" w:pos="708"/>
        </w:tabs>
        <w:spacing w:after="0" w:line="240" w:lineRule="auto"/>
        <w:ind w:firstLine="709"/>
        <w:jc w:val="both"/>
        <w:rPr>
          <w:rFonts w:ascii="Times New Roman"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1.4. Место и роль модуля «Самбо».</w:t>
      </w:r>
    </w:p>
    <w:p w:rsidR="00C85A89" w:rsidRPr="00CD608F" w:rsidRDefault="00C85A89" w:rsidP="009A3308">
      <w:pPr>
        <w:suppressAutoHyphens/>
        <w:spacing w:after="0" w:line="240" w:lineRule="auto"/>
        <w:ind w:firstLine="709"/>
        <w:jc w:val="both"/>
        <w:rPr>
          <w:rFonts w:ascii="Times New Roman" w:hAnsi="Times New Roman"/>
          <w:sz w:val="24"/>
          <w:szCs w:val="24"/>
          <w:lang w:eastAsia="zh-CN"/>
        </w:rPr>
      </w:pPr>
      <w:r w:rsidRPr="00CD608F">
        <w:rPr>
          <w:rFonts w:ascii="Times New Roman" w:hAnsi="Times New Roman"/>
          <w:sz w:val="24"/>
          <w:szCs w:val="24"/>
          <w:lang w:eastAsia="zh-C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Специфика модуля по самбо сочетается практически со всеми базовыми видами спорта (легкая атлетика, гимнастика, спортивные игры) и </w:t>
      </w:r>
      <w:r w:rsidRPr="00CD608F">
        <w:rPr>
          <w:rFonts w:ascii="Times New Roman" w:hAnsi="Times New Roman"/>
          <w:sz w:val="24"/>
          <w:szCs w:val="24"/>
          <w:lang w:eastAsia="ru-RU"/>
        </w:rPr>
        <w:t>разделами «Знания о физической культуре», «Способы самостоятельной деятельности», «Физическое совершенствование».</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hAnsi="Times New Roman"/>
          <w:color w:val="000000"/>
          <w:sz w:val="24"/>
          <w:szCs w:val="24"/>
          <w:lang w:eastAsia="ru-RU"/>
        </w:rPr>
        <w:t xml:space="preserve">Интеграция модуля поможет обучающимся в освоении образовательных программ в рамках внеурочной деятельности, </w:t>
      </w:r>
      <w:r w:rsidRPr="00CD608F">
        <w:rPr>
          <w:rFonts w:ascii="Times New Roman" w:hAnsi="Times New Roman"/>
          <w:sz w:val="24"/>
          <w:szCs w:val="24"/>
          <w:lang w:eastAsia="ru-RU"/>
        </w:rPr>
        <w:t xml:space="preserve">дополнительного образования, </w:t>
      </w:r>
      <w:r w:rsidRPr="00CD608F">
        <w:rPr>
          <w:rFonts w:ascii="Times New Roman" w:hAnsi="Times New Roman"/>
          <w:color w:val="000000"/>
          <w:sz w:val="24"/>
          <w:szCs w:val="24"/>
          <w:lang w:eastAsia="ru-RU"/>
        </w:rPr>
        <w:t xml:space="preserve">деятельности школьных спортивных клубов, подготовке </w:t>
      </w:r>
      <w:r w:rsidRPr="00CD608F">
        <w:rPr>
          <w:rFonts w:ascii="Times New Roman" w:hAnsi="Times New Roman"/>
          <w:sz w:val="24"/>
          <w:szCs w:val="24"/>
          <w:lang w:eastAsia="ru-RU"/>
        </w:rPr>
        <w:t xml:space="preserve">обучающихся к сдаче норм Всероссийского физкультурно-спортивного </w:t>
      </w:r>
      <w:r w:rsidRPr="00CD608F">
        <w:rPr>
          <w:rFonts w:ascii="Times New Roman" w:hAnsi="Times New Roman"/>
          <w:sz w:val="24"/>
          <w:szCs w:val="24"/>
          <w:lang w:eastAsia="ru-RU"/>
        </w:rPr>
        <w:lastRenderedPageBreak/>
        <w:t xml:space="preserve">комплекса «Готов к труду и обороне» (ГТО), участии в спортивных соревнованиях </w:t>
      </w:r>
      <w:r w:rsidRPr="00CD608F">
        <w:rPr>
          <w:rFonts w:ascii="Times New Roman" w:eastAsia="Arial Unicode MS" w:hAnsi="Times New Roman"/>
          <w:sz w:val="24"/>
          <w:szCs w:val="24"/>
          <w:lang w:eastAsia="ru-RU"/>
        </w:rPr>
        <w:t>и подготовке юношей к службе в Вооруженных Силах Российской Федерации.</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pacing w:val="-2"/>
          <w:sz w:val="24"/>
          <w:szCs w:val="24"/>
          <w:lang w:eastAsia="ru-RU"/>
        </w:rPr>
        <w:t>По итогам прохождения модуля возможно сф</w:t>
      </w:r>
      <w:r w:rsidRPr="00CD608F">
        <w:rPr>
          <w:rFonts w:ascii="Times New Roman" w:hAnsi="Times New Roman"/>
          <w:sz w:val="24"/>
          <w:szCs w:val="24"/>
          <w:lang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CD608F">
        <w:rPr>
          <w:rFonts w:ascii="Times New Roman" w:hAnsi="Times New Roman"/>
          <w:sz w:val="24"/>
          <w:szCs w:val="24"/>
          <w:shd w:val="clear" w:color="auto" w:fill="FFFFFF"/>
          <w:lang w:eastAsia="ru-RU"/>
        </w:rPr>
        <w:t>комплекс технических навыков: соревновательных действий, системы движений, технических приемов и разнообразные способы их выполнения</w:t>
      </w:r>
      <w:r w:rsidRPr="00CD608F">
        <w:rPr>
          <w:rFonts w:ascii="Times New Roman" w:hAnsi="Times New Roman"/>
          <w:sz w:val="24"/>
          <w:szCs w:val="24"/>
          <w:lang w:eastAsia="ru-RU"/>
        </w:rPr>
        <w:t>, а также безопасное поведение на занятиях в спортивном зале, открытых плоскостных сооружениях, в бытовых условиях и в критических ситуациях.</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1.5. Модуль «Самбо» может быть реализован в следующих вариантах:</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lang w:eastAsia="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bookmarkStart w:id="70" w:name="_Hlk125378261"/>
      <w:r w:rsidRPr="00CD608F">
        <w:rPr>
          <w:rFonts w:ascii="Times New Roman" w:hAnsi="Times New Roman"/>
          <w:sz w:val="24"/>
          <w:szCs w:val="24"/>
          <w:lang w:eastAsia="ru-RU"/>
        </w:rPr>
        <w:t>рекомендуемый объём в 10 и 11 классах – по 34 ч</w:t>
      </w:r>
      <w:bookmarkEnd w:id="70"/>
      <w:r w:rsidRPr="00CD608F">
        <w:rPr>
          <w:rFonts w:ascii="Times New Roman" w:hAnsi="Times New Roman"/>
          <w:sz w:val="24"/>
          <w:szCs w:val="24"/>
          <w:lang w:eastAsia="ru-RU"/>
        </w:rPr>
        <w:t>аса);</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CD608F">
        <w:rPr>
          <w:rFonts w:ascii="Times New Roman" w:hAnsi="Times New Roman"/>
          <w:sz w:val="24"/>
          <w:szCs w:val="24"/>
        </w:rPr>
        <w:t>включая использование учебных модулей по видам спорта</w:t>
      </w:r>
      <w:r w:rsidRPr="00CD608F">
        <w:rPr>
          <w:rFonts w:ascii="Times New Roman" w:hAnsi="Times New Roman"/>
          <w:color w:val="000000"/>
          <w:sz w:val="24"/>
          <w:szCs w:val="24"/>
          <w:lang w:eastAsia="ru-RU"/>
        </w:rPr>
        <w:t xml:space="preserve"> </w:t>
      </w:r>
      <w:r w:rsidRPr="00CD608F">
        <w:rPr>
          <w:rFonts w:ascii="Times New Roman" w:hAnsi="Times New Roman"/>
          <w:sz w:val="24"/>
          <w:szCs w:val="24"/>
          <w:lang w:eastAsia="ru-RU"/>
        </w:rPr>
        <w:t>(рекомендуемый объём в 10–11 классах – 68 часов).</w:t>
      </w:r>
    </w:p>
    <w:p w:rsidR="00C85A89" w:rsidRPr="00CD608F" w:rsidRDefault="00DA02A7" w:rsidP="009A3308">
      <w:pPr>
        <w:suppressAutoHyphens/>
        <w:spacing w:after="0" w:line="240" w:lineRule="auto"/>
        <w:ind w:firstLine="709"/>
        <w:jc w:val="both"/>
        <w:rPr>
          <w:rFonts w:ascii="Times New Roman" w:hAnsi="Times New Roman"/>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1.6. </w:t>
      </w:r>
      <w:r w:rsidR="00C85A89" w:rsidRPr="00CD608F">
        <w:rPr>
          <w:rFonts w:ascii="Times New Roman" w:hAnsi="Times New Roman"/>
          <w:sz w:val="24"/>
          <w:szCs w:val="24"/>
          <w:lang w:eastAsia="zh-CN"/>
        </w:rPr>
        <w:t>Содержание модуля «Самбо».</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lang w:eastAsia="zh-CN"/>
        </w:rPr>
        <w:t>1) </w:t>
      </w:r>
      <w:r w:rsidRPr="00CD608F">
        <w:rPr>
          <w:rFonts w:ascii="Times New Roman" w:hAnsi="Times New Roman"/>
          <w:sz w:val="24"/>
          <w:szCs w:val="24"/>
          <w:bdr w:val="none" w:sz="0" w:space="0" w:color="auto" w:frame="1"/>
          <w:lang w:eastAsia="ru-RU"/>
        </w:rPr>
        <w:t>Знания о самбо.</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Современный этап развития самбо в России за рубежом.</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lang w:eastAsia="ru-RU"/>
        </w:rPr>
        <w:t>Роль личности в истории самбо. Последователи и легенды самбо.</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Роль самбо в ведении боевых действий в период локальных войн. Героизация подвигов самбистов.</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lang w:eastAsia="ru-RU"/>
        </w:rPr>
        <w:t>Роль основных организации, федерации (международные, российские), осуществляющих управление самбо в развитии вида спорта.</w:t>
      </w:r>
    </w:p>
    <w:p w:rsidR="00C85A89" w:rsidRPr="00CD608F" w:rsidRDefault="00C85A89" w:rsidP="009A3308">
      <w:pPr>
        <w:tabs>
          <w:tab w:val="left" w:pos="571"/>
        </w:tabs>
        <w:autoSpaceDE w:val="0"/>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Правила самбо (спортивное, боевое, пляжное, демо).</w:t>
      </w:r>
    </w:p>
    <w:p w:rsidR="00C85A89" w:rsidRPr="00CD608F" w:rsidRDefault="00C85A89" w:rsidP="009A3308">
      <w:pPr>
        <w:tabs>
          <w:tab w:val="left" w:pos="571"/>
        </w:tabs>
        <w:autoSpaceDE w:val="0"/>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Социальная и личностная успешность самбистов на примере известных личностей.</w:t>
      </w:r>
    </w:p>
    <w:p w:rsidR="00C85A89" w:rsidRPr="00CD608F" w:rsidRDefault="00C85A89" w:rsidP="009A3308">
      <w:pPr>
        <w:tabs>
          <w:tab w:val="left" w:pos="571"/>
        </w:tabs>
        <w:autoSpaceDE w:val="0"/>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Правила проведения соревнований по самбо.</w:t>
      </w:r>
      <w:r w:rsidRPr="00CD608F">
        <w:rPr>
          <w:rFonts w:ascii="Times New Roman" w:hAnsi="Times New Roman"/>
          <w:color w:val="000000"/>
          <w:sz w:val="24"/>
          <w:szCs w:val="24"/>
          <w:lang w:eastAsia="ru-RU"/>
        </w:rPr>
        <w:t xml:space="preserve"> Судейская коллегия, функциональные обязанности судей, основные жесты судей.</w:t>
      </w:r>
      <w:r w:rsidRPr="00CD608F">
        <w:rPr>
          <w:rFonts w:ascii="Times New Roman" w:hAnsi="Times New Roman"/>
          <w:sz w:val="24"/>
          <w:szCs w:val="24"/>
          <w:lang w:eastAsia="ru-RU"/>
        </w:rPr>
        <w:t xml:space="preserve"> Словарь терминов и определений по самбо. </w:t>
      </w:r>
    </w:p>
    <w:p w:rsidR="00C85A89" w:rsidRPr="00CD608F" w:rsidRDefault="00C85A89" w:rsidP="009A3308">
      <w:pPr>
        <w:tabs>
          <w:tab w:val="left" w:pos="571"/>
        </w:tabs>
        <w:autoSpaceDE w:val="0"/>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Занятия самбо как средство укрепления здоровья, повышения функциональных возможностей основных систем организма.</w:t>
      </w:r>
      <w:r w:rsidRPr="00CD608F">
        <w:rPr>
          <w:rFonts w:ascii="Times New Roman" w:hAnsi="Times New Roman"/>
          <w:color w:val="000000"/>
          <w:sz w:val="24"/>
          <w:szCs w:val="24"/>
          <w:lang w:eastAsia="ru-RU"/>
        </w:rPr>
        <w:t xml:space="preserve"> Сведения о физических качествах, необходимых самбисту и способах их развития.</w:t>
      </w:r>
      <w:r w:rsidRPr="00CD608F">
        <w:rPr>
          <w:rFonts w:ascii="Times New Roman" w:hAnsi="Times New Roman"/>
          <w:sz w:val="24"/>
          <w:szCs w:val="24"/>
          <w:lang w:eastAsia="ru-RU"/>
        </w:rPr>
        <w:t xml:space="preserve"> Значение занятий самбо на формирование положительных качеств личности человека</w:t>
      </w:r>
      <w:r w:rsidRPr="00CD608F">
        <w:rPr>
          <w:rFonts w:ascii="Times New Roman" w:hAnsi="Times New Roman"/>
          <w:color w:val="000000"/>
          <w:sz w:val="24"/>
          <w:szCs w:val="24"/>
          <w:lang w:eastAsia="ru-RU"/>
        </w:rPr>
        <w:t>.</w:t>
      </w:r>
    </w:p>
    <w:p w:rsidR="00C85A89" w:rsidRPr="00CD608F" w:rsidRDefault="00C85A89" w:rsidP="009A3308">
      <w:pPr>
        <w:tabs>
          <w:tab w:val="left" w:pos="571"/>
        </w:tabs>
        <w:autoSpaceDE w:val="0"/>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Дневник самбиста (планирование, самоанализ, самоконтроль).</w:t>
      </w:r>
    </w:p>
    <w:p w:rsidR="00C85A89" w:rsidRPr="00CD608F" w:rsidRDefault="00C85A89" w:rsidP="009A3308">
      <w:pPr>
        <w:tabs>
          <w:tab w:val="left" w:pos="571"/>
        </w:tabs>
        <w:autoSpaceDE w:val="0"/>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Основные средства и методы обучения технике и тактике самбо. Основы прикладного самбо и его значение.</w:t>
      </w:r>
      <w:r w:rsidRPr="00CD608F">
        <w:rPr>
          <w:rFonts w:ascii="Times New Roman" w:hAnsi="Times New Roman"/>
          <w:color w:val="000000"/>
          <w:spacing w:val="1"/>
          <w:sz w:val="24"/>
          <w:szCs w:val="24"/>
          <w:lang w:eastAsia="ru-RU"/>
        </w:rPr>
        <w:t xml:space="preserve"> </w:t>
      </w:r>
    </w:p>
    <w:p w:rsidR="00C85A89" w:rsidRPr="00CD608F" w:rsidRDefault="00C85A89" w:rsidP="009A3308">
      <w:pPr>
        <w:tabs>
          <w:tab w:val="left" w:pos="571"/>
        </w:tabs>
        <w:autoSpaceDE w:val="0"/>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Антидопинговые правила и программы в самбо.</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Правила поведения в экстремальных жизненных ситуациях.</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Оказание первой доврачебной помощи на занятиях самбо и в бытовой деятельности.</w:t>
      </w:r>
    </w:p>
    <w:p w:rsidR="00C85A89" w:rsidRPr="00CD608F" w:rsidRDefault="00C85A89" w:rsidP="009A3308">
      <w:pPr>
        <w:tabs>
          <w:tab w:val="left" w:pos="571"/>
        </w:tabs>
        <w:autoSpaceDE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lang w:eastAsia="ru-RU"/>
        </w:rPr>
        <w:t>Этические нормы и правила поведения самбиста, техника безопасности при занятиях самбо.</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2) Способы самостоятельной деятельности.</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Правила безопасного, правомерного поведения во время соревнований по самбо в качестве зрителя или болельщика.</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Организация и проведение самостоятельных занятий по самбо. Составление планов и </w:t>
      </w:r>
      <w:r w:rsidRPr="00CD608F">
        <w:rPr>
          <w:rFonts w:ascii="Times New Roman" w:hAnsi="Times New Roman"/>
          <w:sz w:val="24"/>
          <w:szCs w:val="24"/>
          <w:bdr w:val="none" w:sz="0" w:space="0" w:color="auto" w:frame="1"/>
          <w:lang w:eastAsia="ru-RU"/>
        </w:rPr>
        <w:lastRenderedPageBreak/>
        <w:t>самостоятельное проведение занятий по самбо.</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 xml:space="preserve">Судейство простейших спортивных соревнований по самбо в качестве судьи или помощника судьи. </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Способы и методы профилактики пагубных привычек, асоциального и созависимого поведения. Антидопинговое поведение.</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Тестирование уровня физической подготовленности в самбо.</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3) Физическое совершенствование.</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Комплексы упражнений, формирующие двигательные умения и навыки самбиста: </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общеподготовительные упражнения (ОРУ, упражнения со снарядами, на снарядах из других видов спорта (легкая и тяжелая атлетика, гимнастика);</w:t>
      </w:r>
    </w:p>
    <w:p w:rsidR="00C85A89" w:rsidRPr="00CD608F" w:rsidRDefault="00C85A89" w:rsidP="009A3308">
      <w:pPr>
        <w:spacing w:after="0" w:line="240" w:lineRule="auto"/>
        <w:ind w:firstLine="709"/>
        <w:jc w:val="both"/>
        <w:rPr>
          <w:rFonts w:ascii="Times New Roman" w:eastAsia="Arial Unicode MS" w:hAnsi="Times New Roman"/>
          <w:sz w:val="24"/>
          <w:szCs w:val="24"/>
          <w:bdr w:val="none" w:sz="0" w:space="0" w:color="auto" w:frame="1"/>
          <w:lang w:eastAsia="ru-RU"/>
        </w:rPr>
      </w:pPr>
      <w:r w:rsidRPr="00CD608F">
        <w:rPr>
          <w:rFonts w:ascii="Times New Roman" w:eastAsia="Arial Unicode MS" w:hAnsi="Times New Roman"/>
          <w:sz w:val="24"/>
          <w:szCs w:val="24"/>
          <w:bdr w:val="none" w:sz="0" w:space="0" w:color="auto" w:frame="1"/>
          <w:lang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bdr w:val="none" w:sz="0" w:space="0" w:color="auto" w:frame="1"/>
          <w:lang w:eastAsia="ru-RU"/>
        </w:rPr>
        <w:t xml:space="preserve">Индивидуальные технические действия выполнения </w:t>
      </w:r>
      <w:r w:rsidRPr="00CD608F">
        <w:rPr>
          <w:rFonts w:ascii="Times New Roman" w:hAnsi="Times New Roman"/>
          <w:sz w:val="24"/>
          <w:szCs w:val="24"/>
          <w:lang w:eastAsia="ru-RU"/>
        </w:rPr>
        <w:t xml:space="preserve">приёмов самостраховки </w:t>
      </w:r>
      <w:r w:rsidRPr="00CD608F">
        <w:rPr>
          <w:rFonts w:ascii="Times New Roman" w:hAnsi="Times New Roman"/>
          <w:color w:val="000000"/>
          <w:sz w:val="24"/>
          <w:szCs w:val="24"/>
          <w:lang w:eastAsia="ru-RU"/>
        </w:rPr>
        <w:t xml:space="preserve">при падении на спину прыжком, при падении вперёд на бок кувырком, при падении вперед на руки прыжком, в том числе </w:t>
      </w:r>
      <w:r w:rsidRPr="00CD608F">
        <w:rPr>
          <w:rFonts w:ascii="Times New Roman" w:hAnsi="Times New Roman"/>
          <w:sz w:val="24"/>
          <w:szCs w:val="24"/>
          <w:lang w:eastAsia="ru-RU"/>
        </w:rPr>
        <w:t>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Технико – тактические основы самбо: стойки, дистанции, захваты, перемещения.</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bdr w:val="none" w:sz="0" w:space="0" w:color="auto" w:frame="1"/>
          <w:lang w:eastAsia="ru-RU"/>
        </w:rPr>
        <w:t>Технические действия</w:t>
      </w:r>
      <w:r w:rsidRPr="00CD608F">
        <w:rPr>
          <w:rFonts w:ascii="Times New Roman" w:hAnsi="Times New Roman"/>
          <w:color w:val="000000"/>
          <w:sz w:val="24"/>
          <w:szCs w:val="24"/>
          <w:lang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CD608F">
        <w:rPr>
          <w:rFonts w:ascii="Times New Roman" w:hAnsi="Times New Roman"/>
          <w:color w:val="000000"/>
          <w:spacing w:val="-3"/>
          <w:sz w:val="24"/>
          <w:szCs w:val="24"/>
          <w:lang w:eastAsia="ru-RU"/>
        </w:rPr>
        <w:t xml:space="preserve"> бросок передняя подножка,</w:t>
      </w:r>
      <w:r w:rsidRPr="00CD608F">
        <w:rPr>
          <w:rFonts w:ascii="Times New Roman" w:hAnsi="Times New Roman"/>
          <w:color w:val="000000"/>
          <w:sz w:val="24"/>
          <w:szCs w:val="24"/>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C85A89" w:rsidRPr="00CD608F" w:rsidRDefault="00C85A89" w:rsidP="009A3308">
      <w:pPr>
        <w:tabs>
          <w:tab w:val="left" w:pos="284"/>
        </w:tabs>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bdr w:val="none" w:sz="0" w:space="0" w:color="auto" w:frame="1"/>
          <w:lang w:eastAsia="ru-RU"/>
        </w:rPr>
        <w:t>Технические действия</w:t>
      </w:r>
      <w:r w:rsidRPr="00CD608F">
        <w:rPr>
          <w:rFonts w:ascii="Times New Roman" w:hAnsi="Times New Roman"/>
          <w:color w:val="000000"/>
          <w:sz w:val="24"/>
          <w:szCs w:val="24"/>
          <w:lang w:eastAsia="ru-RU"/>
        </w:rPr>
        <w:t xml:space="preserve"> самбо в положении лёжа: </w:t>
      </w:r>
    </w:p>
    <w:p w:rsidR="00C85A89" w:rsidRPr="00CD608F" w:rsidRDefault="00C85A89" w:rsidP="009A3308">
      <w:pPr>
        <w:tabs>
          <w:tab w:val="left" w:pos="284"/>
        </w:tabs>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варианты удержаний и переворачиваний, рычаг локтя от удержания сбоку, перегибая руку через бедро; </w:t>
      </w:r>
    </w:p>
    <w:p w:rsidR="00C85A89" w:rsidRPr="00CD608F" w:rsidRDefault="00C85A89" w:rsidP="009A3308">
      <w:pPr>
        <w:tabs>
          <w:tab w:val="left" w:pos="284"/>
        </w:tabs>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узел плеча ногой от удержания сбоку; </w:t>
      </w:r>
    </w:p>
    <w:p w:rsidR="00C85A89" w:rsidRPr="00CD608F" w:rsidRDefault="00C85A89" w:rsidP="009A3308">
      <w:pPr>
        <w:tabs>
          <w:tab w:val="left" w:pos="284"/>
        </w:tabs>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рычаг руки противнику, лежащему на груди (рычаг плеча, рычаг локтя); </w:t>
      </w:r>
    </w:p>
    <w:p w:rsidR="00C85A89" w:rsidRPr="00CD608F" w:rsidRDefault="00C85A89" w:rsidP="009A3308">
      <w:pPr>
        <w:tabs>
          <w:tab w:val="left" w:pos="284"/>
        </w:tabs>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рычаг локтя захватом руки между ног; </w:t>
      </w:r>
    </w:p>
    <w:p w:rsidR="00C85A89" w:rsidRPr="00CD608F" w:rsidRDefault="00C85A89" w:rsidP="009A3308">
      <w:pPr>
        <w:tabs>
          <w:tab w:val="left" w:pos="284"/>
        </w:tabs>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ущемление ахиллова сухожилия при различных взаиморасположениях соперников.</w:t>
      </w:r>
    </w:p>
    <w:p w:rsidR="00C85A89" w:rsidRPr="00CD608F" w:rsidRDefault="00C85A89" w:rsidP="009A3308">
      <w:pPr>
        <w:spacing w:after="0" w:line="240" w:lineRule="auto"/>
        <w:ind w:firstLine="709"/>
        <w:jc w:val="both"/>
        <w:rPr>
          <w:rFonts w:ascii="Times New Roman" w:eastAsia="Arial Unicode MS" w:hAnsi="Times New Roman"/>
          <w:color w:val="000000"/>
          <w:sz w:val="24"/>
          <w:szCs w:val="24"/>
          <w:lang w:eastAsia="ru-RU"/>
        </w:rPr>
      </w:pPr>
      <w:r w:rsidRPr="00CD608F">
        <w:rPr>
          <w:rFonts w:ascii="Times New Roman" w:eastAsia="Arial Unicode MS" w:hAnsi="Times New Roman"/>
          <w:sz w:val="24"/>
          <w:szCs w:val="24"/>
          <w:bdr w:val="none" w:sz="0" w:space="0" w:color="auto" w:frame="1"/>
          <w:lang w:eastAsia="ru-RU"/>
        </w:rPr>
        <w:t>Технические действия</w:t>
      </w:r>
      <w:r w:rsidRPr="00CD608F">
        <w:rPr>
          <w:rFonts w:ascii="Times New Roman" w:eastAsia="Arial Unicode MS" w:hAnsi="Times New Roman"/>
          <w:color w:val="000000"/>
          <w:sz w:val="24"/>
          <w:szCs w:val="24"/>
          <w:lang w:eastAsia="ru-RU"/>
        </w:rPr>
        <w:t xml:space="preserve"> приёмов самозащиты – освобождение от захватов в стойке и положении лёжа:</w:t>
      </w:r>
    </w:p>
    <w:p w:rsidR="00C85A89" w:rsidRPr="00CD608F" w:rsidRDefault="00C85A89" w:rsidP="009A3308">
      <w:pPr>
        <w:spacing w:after="0" w:line="240" w:lineRule="auto"/>
        <w:ind w:firstLine="709"/>
        <w:jc w:val="both"/>
        <w:rPr>
          <w:rFonts w:ascii="Times New Roman" w:eastAsia="Arial Unicode MS" w:hAnsi="Times New Roman"/>
          <w:color w:val="000000"/>
          <w:sz w:val="24"/>
          <w:szCs w:val="24"/>
          <w:lang w:eastAsia="ru-RU"/>
        </w:rPr>
      </w:pPr>
      <w:r w:rsidRPr="00CD608F">
        <w:rPr>
          <w:rFonts w:ascii="Times New Roman" w:eastAsia="Arial Unicode MS" w:hAnsi="Times New Roman"/>
          <w:color w:val="000000"/>
          <w:sz w:val="24"/>
          <w:szCs w:val="24"/>
          <w:lang w:eastAsia="ru-RU"/>
        </w:rPr>
        <w:t xml:space="preserve">от захватов одной рукой </w:t>
      </w:r>
      <w:r w:rsidRPr="00CD608F">
        <w:rPr>
          <w:rFonts w:ascii="Times New Roman" w:eastAsia="Arial Unicode MS" w:hAnsi="Times New Roman"/>
          <w:color w:val="000000"/>
          <w:spacing w:val="3"/>
          <w:sz w:val="24"/>
          <w:szCs w:val="24"/>
          <w:lang w:eastAsia="ru-RU"/>
        </w:rPr>
        <w:t>–</w:t>
      </w:r>
      <w:r w:rsidRPr="00CD608F">
        <w:rPr>
          <w:rFonts w:ascii="Times New Roman" w:eastAsia="Arial Unicode MS" w:hAnsi="Times New Roman"/>
          <w:color w:val="000000"/>
          <w:sz w:val="24"/>
          <w:szCs w:val="24"/>
          <w:lang w:eastAsia="ru-RU"/>
        </w:rPr>
        <w:t xml:space="preserve"> спереди, сзади, сбоку – руки, рукава, отворота одежды; </w:t>
      </w:r>
    </w:p>
    <w:p w:rsidR="00C85A89" w:rsidRPr="00CD608F" w:rsidRDefault="00C85A89" w:rsidP="009A3308">
      <w:pPr>
        <w:spacing w:after="0" w:line="240" w:lineRule="auto"/>
        <w:ind w:firstLine="709"/>
        <w:jc w:val="both"/>
        <w:rPr>
          <w:rFonts w:ascii="Times New Roman" w:eastAsia="Arial Unicode MS" w:hAnsi="Times New Roman"/>
          <w:color w:val="000000"/>
          <w:sz w:val="24"/>
          <w:szCs w:val="24"/>
          <w:lang w:eastAsia="ru-RU"/>
        </w:rPr>
      </w:pPr>
      <w:r w:rsidRPr="00CD608F">
        <w:rPr>
          <w:rFonts w:ascii="Times New Roman" w:eastAsia="Arial Unicode MS" w:hAnsi="Times New Roman"/>
          <w:color w:val="000000"/>
          <w:sz w:val="24"/>
          <w:szCs w:val="24"/>
          <w:lang w:eastAsia="ru-RU"/>
        </w:rPr>
        <w:t xml:space="preserve">от захватов двумя руками </w:t>
      </w:r>
      <w:r w:rsidRPr="00CD608F">
        <w:rPr>
          <w:rFonts w:ascii="Times New Roman" w:eastAsia="Arial Unicode MS" w:hAnsi="Times New Roman"/>
          <w:color w:val="000000"/>
          <w:spacing w:val="3"/>
          <w:sz w:val="24"/>
          <w:szCs w:val="24"/>
          <w:lang w:eastAsia="ru-RU"/>
        </w:rPr>
        <w:t>–</w:t>
      </w:r>
      <w:r w:rsidRPr="00CD608F">
        <w:rPr>
          <w:rFonts w:ascii="Times New Roman" w:eastAsia="Arial Unicode MS" w:hAnsi="Times New Roman"/>
          <w:color w:val="000000"/>
          <w:sz w:val="24"/>
          <w:szCs w:val="24"/>
          <w:lang w:eastAsia="ru-RU"/>
        </w:rPr>
        <w:t xml:space="preserve"> спереди, сзади, сбоку </w:t>
      </w:r>
      <w:r w:rsidRPr="00CD608F">
        <w:rPr>
          <w:rFonts w:ascii="Times New Roman" w:eastAsia="Arial Unicode MS" w:hAnsi="Times New Roman"/>
          <w:color w:val="000000"/>
          <w:spacing w:val="3"/>
          <w:sz w:val="24"/>
          <w:szCs w:val="24"/>
          <w:lang w:eastAsia="ru-RU"/>
        </w:rPr>
        <w:t>–</w:t>
      </w:r>
      <w:r w:rsidRPr="00CD608F">
        <w:rPr>
          <w:rFonts w:ascii="Times New Roman" w:eastAsia="Arial Unicode MS" w:hAnsi="Times New Roman"/>
          <w:color w:val="000000"/>
          <w:sz w:val="24"/>
          <w:szCs w:val="24"/>
          <w:lang w:eastAsia="ru-RU"/>
        </w:rPr>
        <w:t xml:space="preserve"> руки, рук, рукавов, отворотов одежды, ног; </w:t>
      </w:r>
    </w:p>
    <w:p w:rsidR="00C85A89" w:rsidRPr="00CD608F" w:rsidRDefault="00C85A89" w:rsidP="009A3308">
      <w:pPr>
        <w:spacing w:after="0" w:line="240" w:lineRule="auto"/>
        <w:ind w:firstLine="709"/>
        <w:jc w:val="both"/>
        <w:rPr>
          <w:rFonts w:ascii="Times New Roman" w:eastAsia="Arial Unicode MS" w:hAnsi="Times New Roman"/>
          <w:color w:val="000000"/>
          <w:sz w:val="24"/>
          <w:szCs w:val="24"/>
          <w:shd w:val="clear" w:color="auto" w:fill="FFFFFF"/>
          <w:lang w:eastAsia="ru-RU"/>
        </w:rPr>
      </w:pPr>
      <w:r w:rsidRPr="00CD608F">
        <w:rPr>
          <w:rFonts w:ascii="Times New Roman" w:eastAsia="Arial Unicode MS" w:hAnsi="Times New Roman"/>
          <w:color w:val="000000"/>
          <w:sz w:val="24"/>
          <w:szCs w:val="24"/>
          <w:lang w:eastAsia="ru-RU"/>
        </w:rPr>
        <w:lastRenderedPageBreak/>
        <w:t xml:space="preserve">от </w:t>
      </w:r>
      <w:r w:rsidRPr="00CD608F">
        <w:rPr>
          <w:rFonts w:ascii="Times New Roman" w:eastAsia="Arial Unicode MS" w:hAnsi="Times New Roman"/>
          <w:color w:val="000000"/>
          <w:sz w:val="24"/>
          <w:szCs w:val="24"/>
          <w:shd w:val="clear" w:color="auto" w:fill="FFFFFF"/>
          <w:lang w:eastAsia="ru-RU"/>
        </w:rPr>
        <w:t xml:space="preserve">обхватов туловища спереди и сзади, с руками и без рук; </w:t>
      </w:r>
    </w:p>
    <w:p w:rsidR="00C85A89" w:rsidRPr="00CD608F" w:rsidRDefault="00C85A89" w:rsidP="009A3308">
      <w:pPr>
        <w:spacing w:after="0" w:line="240" w:lineRule="auto"/>
        <w:ind w:firstLine="709"/>
        <w:jc w:val="both"/>
        <w:rPr>
          <w:rFonts w:ascii="Times New Roman" w:eastAsia="Arial Unicode MS" w:hAnsi="Times New Roman"/>
          <w:color w:val="000000"/>
          <w:sz w:val="24"/>
          <w:szCs w:val="24"/>
          <w:shd w:val="clear" w:color="auto" w:fill="FFFFFF"/>
          <w:lang w:eastAsia="ru-RU"/>
        </w:rPr>
      </w:pPr>
      <w:r w:rsidRPr="00CD608F">
        <w:rPr>
          <w:rFonts w:ascii="Times New Roman" w:eastAsia="Arial Unicode MS" w:hAnsi="Times New Roman"/>
          <w:color w:val="000000"/>
          <w:sz w:val="24"/>
          <w:szCs w:val="24"/>
          <w:shd w:val="clear" w:color="auto" w:fill="FFFFFF"/>
          <w:lang w:eastAsia="ru-RU"/>
        </w:rPr>
        <w:t xml:space="preserve">от захватов за шею (попыток удушений) пальцами рук, плечом и предплечьем, поясом </w:t>
      </w:r>
      <w:r w:rsidRPr="00CD608F">
        <w:rPr>
          <w:rFonts w:ascii="Times New Roman" w:eastAsia="Arial Unicode MS" w:hAnsi="Times New Roman"/>
          <w:color w:val="000000"/>
          <w:spacing w:val="3"/>
          <w:sz w:val="24"/>
          <w:szCs w:val="24"/>
          <w:lang w:eastAsia="ru-RU"/>
        </w:rPr>
        <w:t>–</w:t>
      </w:r>
      <w:r w:rsidRPr="00CD608F">
        <w:rPr>
          <w:rFonts w:ascii="Times New Roman" w:eastAsia="Arial Unicode MS" w:hAnsi="Times New Roman"/>
          <w:color w:val="000000"/>
          <w:sz w:val="24"/>
          <w:szCs w:val="24"/>
          <w:shd w:val="clear" w:color="auto" w:fill="FFFFFF"/>
          <w:lang w:eastAsia="ru-RU"/>
        </w:rPr>
        <w:t xml:space="preserve"> спереди, сзади, сбоку;</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Тактическая подготовка. Игры-задания. Схватки по заданию в парах и группах занимающихся. Моделирование ситуаций самозащиты</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1.7. Содержание модуля «Самбо» направлено на достижение обучающимися личностных, метапредметных и предметных результатов обучения.</w:t>
      </w:r>
    </w:p>
    <w:p w:rsidR="00C85A89" w:rsidRPr="00CD608F" w:rsidRDefault="00DA02A7" w:rsidP="009A3308">
      <w:pPr>
        <w:suppressAutoHyphens/>
        <w:spacing w:after="0" w:line="240" w:lineRule="auto"/>
        <w:ind w:firstLine="709"/>
        <w:jc w:val="both"/>
        <w:rPr>
          <w:rFonts w:ascii="Times New Roman" w:hAnsi="Times New Roman"/>
          <w:sz w:val="24"/>
          <w:szCs w:val="24"/>
          <w:lang w:eastAsia="ru-RU"/>
        </w:rPr>
      </w:pPr>
      <w:bookmarkStart w:id="71" w:name="_Hlk124950343"/>
      <w:bookmarkStart w:id="72" w:name="_Hlk124956772"/>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1.7.1.</w:t>
      </w:r>
      <w:r w:rsidR="00C85A89" w:rsidRPr="00CD608F">
        <w:rPr>
          <w:rFonts w:ascii="Times New Roman" w:hAnsi="Times New Roman"/>
          <w:color w:val="000000"/>
          <w:sz w:val="24"/>
          <w:szCs w:val="24"/>
          <w:lang w:eastAsia="ru-RU"/>
        </w:rPr>
        <w:t> </w:t>
      </w:r>
      <w:r w:rsidR="00C85A89" w:rsidRPr="00CD608F">
        <w:rPr>
          <w:rFonts w:ascii="Times New Roman" w:hAnsi="Times New Roman"/>
          <w:color w:val="000000"/>
          <w:sz w:val="24"/>
          <w:szCs w:val="24"/>
          <w:lang w:eastAsia="zh-CN"/>
        </w:rPr>
        <w:t xml:space="preserve">При изучении модуля «Самбо» на уровне среднего общего образования у обучающихся будут сформированы следующие </w:t>
      </w:r>
      <w:bookmarkEnd w:id="71"/>
      <w:r w:rsidR="00C85A89" w:rsidRPr="00CD608F">
        <w:rPr>
          <w:rFonts w:ascii="Times New Roman" w:hAnsi="Times New Roman"/>
          <w:color w:val="000000"/>
          <w:sz w:val="24"/>
          <w:szCs w:val="24"/>
          <w:lang w:eastAsia="zh-CN"/>
        </w:rPr>
        <w:t>личностные результаты:</w:t>
      </w:r>
      <w:bookmarkEnd w:id="72"/>
    </w:p>
    <w:p w:rsidR="00C85A89" w:rsidRPr="00CD608F" w:rsidRDefault="00C85A89" w:rsidP="009A3308">
      <w:pPr>
        <w:suppressAutoHyphens/>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CD608F">
        <w:rPr>
          <w:rFonts w:ascii="Times New Roman" w:hAnsi="Times New Roman"/>
          <w:color w:val="000000"/>
          <w:sz w:val="24"/>
          <w:szCs w:val="24"/>
          <w:lang w:eastAsia="ru-RU"/>
        </w:rPr>
        <w:t xml:space="preserve">готовность к служению Отечеству, его защите </w:t>
      </w:r>
      <w:r w:rsidRPr="00CD608F">
        <w:rPr>
          <w:rFonts w:ascii="Times New Roman" w:hAnsi="Times New Roman"/>
          <w:sz w:val="24"/>
          <w:szCs w:val="24"/>
          <w:bdr w:val="none" w:sz="0" w:space="0" w:color="auto" w:frame="1"/>
          <w:lang w:eastAsia="ru-RU"/>
        </w:rPr>
        <w:t>на примере роли, традиций и развития самбо в современном обществе, в Российской Федерации, в регионе;</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основы саморазвития и самовоспитания через ценности, традиции и идеалы</w:t>
      </w:r>
      <w:r w:rsidRPr="00CD608F">
        <w:rPr>
          <w:rFonts w:ascii="Times New Roman" w:hAnsi="Times New Roman"/>
          <w:sz w:val="24"/>
          <w:szCs w:val="24"/>
          <w:bdr w:val="none" w:sz="0" w:space="0" w:color="auto" w:frame="1"/>
          <w:lang w:eastAsia="ru-RU"/>
        </w:rPr>
        <w:t xml:space="preserve"> </w:t>
      </w:r>
      <w:r w:rsidRPr="00CD608F">
        <w:rPr>
          <w:rFonts w:ascii="Times New Roman" w:hAnsi="Times New Roman"/>
          <w:sz w:val="24"/>
          <w:szCs w:val="24"/>
          <w:lang w:eastAsia="ru-RU"/>
        </w:rPr>
        <w:t>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sidRPr="00CD608F">
        <w:rPr>
          <w:rFonts w:ascii="Times New Roman" w:hAnsi="Times New Roman"/>
          <w:sz w:val="24"/>
          <w:szCs w:val="24"/>
          <w:bdr w:val="none" w:sz="0" w:space="0" w:color="auto" w:frame="1"/>
          <w:lang w:eastAsia="ru-RU"/>
        </w:rPr>
        <w:t>;</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основные нормы морали, духовно-нравственной культуры и </w:t>
      </w:r>
      <w:r w:rsidRPr="00CD608F">
        <w:rPr>
          <w:rFonts w:ascii="Times New Roman" w:hAnsi="Times New Roman"/>
          <w:color w:val="000000"/>
          <w:sz w:val="24"/>
          <w:szCs w:val="24"/>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C85A89" w:rsidRPr="00CD608F" w:rsidRDefault="00DA02A7" w:rsidP="009A3308">
      <w:pPr>
        <w:suppressAutoHyphens/>
        <w:spacing w:after="0" w:line="240" w:lineRule="auto"/>
        <w:ind w:firstLine="709"/>
        <w:jc w:val="both"/>
        <w:rPr>
          <w:rFonts w:ascii="Times New Roman"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1.7.2. При изучении модуля «Самбо» на уровне среднего общего образования у обучающихся будут сформированы следующие метапредметные результаты</w:t>
      </w:r>
      <w:r w:rsidR="00C85A89" w:rsidRPr="00CD608F">
        <w:rPr>
          <w:rFonts w:ascii="Times New Roman" w:hAnsi="Times New Roman"/>
          <w:sz w:val="24"/>
          <w:szCs w:val="24"/>
          <w:lang w:eastAsia="ru-RU"/>
        </w:rPr>
        <w:t>:</w:t>
      </w:r>
    </w:p>
    <w:p w:rsidR="00C85A89" w:rsidRPr="00CD608F" w:rsidRDefault="00C85A89" w:rsidP="009A3308">
      <w:pPr>
        <w:suppressAutoHyphens/>
        <w:spacing w:after="0" w:line="240" w:lineRule="auto"/>
        <w:ind w:firstLine="709"/>
        <w:jc w:val="both"/>
        <w:rPr>
          <w:rFonts w:ascii="Times New Roman" w:hAnsi="Times New Roman"/>
          <w:sz w:val="24"/>
          <w:szCs w:val="24"/>
          <w:lang w:eastAsia="ru-RU"/>
        </w:rPr>
      </w:pPr>
      <w:r w:rsidRPr="00CD608F">
        <w:rPr>
          <w:rFonts w:ascii="Times New Roman" w:hAnsi="Times New Roman"/>
          <w:color w:val="000000"/>
          <w:sz w:val="24"/>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5A89" w:rsidRPr="00CD608F" w:rsidRDefault="00DA02A7" w:rsidP="009A3308">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 xml:space="preserve">1.7.3. При изучении модуля «Самбо» на уровне среднего общего образования у обучающихся будут сформированы следующие </w:t>
      </w:r>
      <w:r w:rsidR="00C85A89" w:rsidRPr="00CD608F">
        <w:rPr>
          <w:rFonts w:ascii="Times New Roman" w:hAnsi="Times New Roman"/>
          <w:sz w:val="24"/>
          <w:szCs w:val="24"/>
          <w:lang w:eastAsia="ru-RU"/>
        </w:rPr>
        <w:t>предметные результаты:</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eastAsia="HiddenHorzOCR" w:hAnsi="Times New Roman"/>
          <w:sz w:val="24"/>
          <w:szCs w:val="24"/>
        </w:rPr>
        <w:t xml:space="preserve">знание </w:t>
      </w:r>
      <w:r w:rsidRPr="00CD608F">
        <w:rPr>
          <w:rFonts w:ascii="Times New Roman" w:hAnsi="Times New Roman"/>
          <w:sz w:val="24"/>
          <w:szCs w:val="24"/>
          <w:bdr w:val="none" w:sz="0" w:space="0" w:color="auto" w:frame="1"/>
          <w:lang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w:t>
      </w:r>
      <w:r w:rsidRPr="00CD608F">
        <w:rPr>
          <w:rFonts w:ascii="Times New Roman" w:hAnsi="Times New Roman"/>
          <w:sz w:val="24"/>
          <w:szCs w:val="24"/>
          <w:bdr w:val="none" w:sz="0" w:space="0" w:color="auto" w:frame="1"/>
          <w:lang w:eastAsia="ru-RU"/>
        </w:rPr>
        <w:lastRenderedPageBreak/>
        <w:t xml:space="preserve">самбистов, тренеров, научных деятелей и функционеров, </w:t>
      </w:r>
      <w:r w:rsidRPr="00CD608F">
        <w:rPr>
          <w:rFonts w:ascii="Times New Roman" w:hAnsi="Times New Roman"/>
          <w:color w:val="000000"/>
          <w:sz w:val="24"/>
          <w:szCs w:val="24"/>
          <w:lang w:eastAsia="ru-RU"/>
        </w:rPr>
        <w:t>принесших славу российскому и мировому самбо;</w:t>
      </w:r>
    </w:p>
    <w:p w:rsidR="00C85A89" w:rsidRPr="00CD608F" w:rsidRDefault="00C85A89" w:rsidP="009A3308">
      <w:pPr>
        <w:autoSpaceDE w:val="0"/>
        <w:autoSpaceDN w:val="0"/>
        <w:adjustRightInd w:val="0"/>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eastAsia="HiddenHorzOCR" w:hAnsi="Times New Roman"/>
          <w:sz w:val="24"/>
          <w:szCs w:val="24"/>
        </w:rPr>
        <w:t>характеристика р</w:t>
      </w:r>
      <w:r w:rsidRPr="00CD608F">
        <w:rPr>
          <w:rFonts w:ascii="Times New Roman" w:hAnsi="Times New Roman"/>
          <w:sz w:val="24"/>
          <w:szCs w:val="24"/>
          <w:bdr w:val="none" w:sz="0" w:space="0" w:color="auto" w:frame="1"/>
          <w:lang w:eastAsia="ru-RU"/>
        </w:rPr>
        <w:t>оли и основных функций главных организаций и федераций (международных, российских, региональных), осуществляющих управление самбо;</w:t>
      </w:r>
    </w:p>
    <w:p w:rsidR="00C85A89" w:rsidRPr="00CD608F" w:rsidRDefault="00C85A89" w:rsidP="009A3308">
      <w:pPr>
        <w:autoSpaceDE w:val="0"/>
        <w:autoSpaceDN w:val="0"/>
        <w:adjustRightInd w:val="0"/>
        <w:spacing w:after="0" w:line="240" w:lineRule="auto"/>
        <w:ind w:firstLine="709"/>
        <w:jc w:val="both"/>
        <w:rPr>
          <w:rFonts w:ascii="Times New Roman" w:eastAsia="HiddenHorzOCR" w:hAnsi="Times New Roman"/>
          <w:sz w:val="24"/>
          <w:szCs w:val="24"/>
        </w:rPr>
      </w:pPr>
      <w:r w:rsidRPr="00CD608F">
        <w:rPr>
          <w:rFonts w:ascii="Times New Roman" w:hAnsi="Times New Roman"/>
          <w:sz w:val="24"/>
          <w:szCs w:val="24"/>
          <w:bdr w:val="none" w:sz="0" w:space="0" w:color="auto" w:frame="1"/>
          <w:lang w:eastAsia="ru-RU"/>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знание и применение основ </w:t>
      </w:r>
      <w:r w:rsidRPr="00CD608F">
        <w:rPr>
          <w:rFonts w:ascii="Times New Roman" w:hAnsi="Times New Roman"/>
          <w:sz w:val="24"/>
          <w:szCs w:val="24"/>
          <w:lang w:eastAsia="ru-RU"/>
        </w:rPr>
        <w:t xml:space="preserve">формирования сбалансированного питания </w:t>
      </w:r>
      <w:r w:rsidRPr="00CD608F">
        <w:rPr>
          <w:rFonts w:ascii="Times New Roman" w:hAnsi="Times New Roman"/>
          <w:sz w:val="24"/>
          <w:szCs w:val="24"/>
          <w:bdr w:val="none" w:sz="0" w:space="0" w:color="auto" w:frame="1"/>
          <w:lang w:eastAsia="ru-RU"/>
        </w:rPr>
        <w:t>самбиста;</w:t>
      </w:r>
    </w:p>
    <w:p w:rsidR="00C85A89" w:rsidRPr="00CD608F" w:rsidRDefault="00C85A89" w:rsidP="009A3308">
      <w:pPr>
        <w:spacing w:after="0" w:line="240" w:lineRule="auto"/>
        <w:ind w:firstLine="709"/>
        <w:contextualSpacing/>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w:t>
      </w:r>
      <w:r w:rsidRPr="00CD608F">
        <w:rPr>
          <w:rFonts w:ascii="Times New Roman" w:hAnsi="Times New Roman"/>
          <w:sz w:val="24"/>
          <w:szCs w:val="24"/>
          <w:lang w:eastAsia="ru-RU"/>
        </w:rPr>
        <w:t>определение их эффективность;</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C85A89" w:rsidRPr="00CD608F" w:rsidRDefault="00C85A89" w:rsidP="009A3308">
      <w:pPr>
        <w:spacing w:after="0" w:line="240" w:lineRule="auto"/>
        <w:ind w:firstLine="709"/>
        <w:contextualSpacing/>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классификация техники и тактики самбо, </w:t>
      </w:r>
      <w:r w:rsidRPr="00CD608F">
        <w:rPr>
          <w:rFonts w:ascii="Times New Roman" w:hAnsi="Times New Roman"/>
          <w:sz w:val="24"/>
          <w:szCs w:val="24"/>
          <w:lang w:eastAsia="ru-RU"/>
        </w:rPr>
        <w:t xml:space="preserve">владение и применение </w:t>
      </w:r>
      <w:r w:rsidRPr="00CD608F">
        <w:rPr>
          <w:rFonts w:ascii="Times New Roman" w:hAnsi="Times New Roman"/>
          <w:sz w:val="24"/>
          <w:szCs w:val="24"/>
          <w:bdr w:val="none" w:sz="0" w:space="0" w:color="auto" w:frame="1"/>
          <w:lang w:eastAsia="ru-RU"/>
        </w:rPr>
        <w:t>технических и тактических элементов в период тренировочных поединков и соревнованиях;</w:t>
      </w:r>
    </w:p>
    <w:p w:rsidR="00C85A89" w:rsidRPr="00CD608F" w:rsidRDefault="00C85A89" w:rsidP="009A3308">
      <w:pPr>
        <w:spacing w:after="0" w:line="240" w:lineRule="auto"/>
        <w:ind w:firstLine="709"/>
        <w:contextualSpacing/>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C85A89" w:rsidRPr="00CD608F" w:rsidRDefault="00C85A89" w:rsidP="009A3308">
      <w:pPr>
        <w:spacing w:after="0" w:line="240" w:lineRule="auto"/>
        <w:ind w:firstLine="709"/>
        <w:contextualSpacing/>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демонстрация </w:t>
      </w:r>
      <w:r w:rsidRPr="00CD608F">
        <w:rPr>
          <w:rFonts w:ascii="Times New Roman" w:hAnsi="Times New Roman"/>
          <w:sz w:val="24"/>
          <w:szCs w:val="24"/>
          <w:lang w:eastAsia="ru-RU"/>
        </w:rPr>
        <w:t>технических действий по самбо и самозащите;</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осуществление соревновательной деятельности в соответствии с официальными правилами самбо и судейской практики;</w:t>
      </w:r>
    </w:p>
    <w:p w:rsidR="00C85A89" w:rsidRPr="00CD608F" w:rsidRDefault="00C85A89" w:rsidP="009A3308">
      <w:pPr>
        <w:tabs>
          <w:tab w:val="left" w:pos="993"/>
        </w:tabs>
        <w:spacing w:after="0" w:line="240" w:lineRule="auto"/>
        <w:ind w:firstLine="709"/>
        <w:contextualSpacing/>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соблюдение требований безопасности при организации занятий самбо, </w:t>
      </w:r>
      <w:r w:rsidRPr="00CD608F">
        <w:rPr>
          <w:rFonts w:ascii="Times New Roman" w:hAnsi="Times New Roman"/>
          <w:color w:val="000000"/>
          <w:sz w:val="24"/>
          <w:szCs w:val="24"/>
          <w:lang w:eastAsia="ru-RU"/>
        </w:rPr>
        <w:t>знание правил оказания первой помощи при травмах и ушибах во время занятий физическими упражнениями, и самбо в частности;</w:t>
      </w:r>
    </w:p>
    <w:p w:rsidR="00C85A89" w:rsidRPr="00CD608F" w:rsidRDefault="00C85A89" w:rsidP="009A3308">
      <w:pPr>
        <w:tabs>
          <w:tab w:val="left" w:pos="709"/>
          <w:tab w:val="left" w:pos="993"/>
        </w:tabs>
        <w:spacing w:after="0" w:line="240" w:lineRule="auto"/>
        <w:ind w:firstLine="709"/>
        <w:contextualSpacing/>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lang w:eastAsia="ru-RU"/>
        </w:rPr>
        <w:t xml:space="preserve">проведение </w:t>
      </w:r>
      <w:r w:rsidRPr="00CD608F">
        <w:rPr>
          <w:rFonts w:ascii="Times New Roman" w:hAnsi="Times New Roman"/>
          <w:sz w:val="24"/>
          <w:szCs w:val="24"/>
          <w:bdr w:val="none" w:sz="0" w:space="0" w:color="auto" w:frame="1"/>
          <w:lang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CD608F">
        <w:rPr>
          <w:rFonts w:ascii="Times New Roman" w:hAnsi="Times New Roman"/>
          <w:sz w:val="24"/>
          <w:szCs w:val="24"/>
        </w:rPr>
        <w:t>сравнение своих результатов выполнения контрольных упражнений с эталонными результатами;</w:t>
      </w:r>
    </w:p>
    <w:p w:rsidR="00C85A89" w:rsidRPr="00CD608F" w:rsidRDefault="00C85A89" w:rsidP="009A3308">
      <w:pPr>
        <w:tabs>
          <w:tab w:val="left" w:pos="993"/>
        </w:tabs>
        <w:spacing w:after="0" w:line="240" w:lineRule="auto"/>
        <w:ind w:firstLine="709"/>
        <w:contextualSpacing/>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2. Модуль «Гандбол».</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lastRenderedPageBreak/>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2.1. Пояснительная записка модуля «Гандбол».</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CD608F">
        <w:rPr>
          <w:rFonts w:ascii="Times New Roman" w:hAnsi="Times New Roman"/>
          <w:sz w:val="24"/>
          <w:szCs w:val="24"/>
        </w:rPr>
        <w:t>по физической культуре</w:t>
      </w:r>
      <w:r w:rsidRPr="00CD608F">
        <w:rPr>
          <w:rFonts w:ascii="Times New Roman" w:hAnsi="Times New Roman"/>
          <w:color w:val="000000"/>
          <w:sz w:val="24"/>
          <w:szCs w:val="24"/>
          <w:lang w:eastAsia="zh-CN"/>
        </w:rPr>
        <w:t xml:space="preserve"> с учётом современных тенденций в системе образования и использования </w:t>
      </w:r>
      <w:r w:rsidRPr="00CD608F">
        <w:rPr>
          <w:rFonts w:ascii="Times New Roman" w:hAnsi="Times New Roman"/>
          <w:sz w:val="24"/>
          <w:szCs w:val="24"/>
          <w:lang w:eastAsia="zh-CN"/>
        </w:rPr>
        <w:t xml:space="preserve">спортивно-ориентированных форм, </w:t>
      </w:r>
      <w:r w:rsidRPr="00CD608F">
        <w:rPr>
          <w:rFonts w:ascii="Times New Roman" w:hAnsi="Times New Roman"/>
          <w:color w:val="000000"/>
          <w:sz w:val="24"/>
          <w:szCs w:val="24"/>
          <w:lang w:eastAsia="zh-CN"/>
        </w:rPr>
        <w:t xml:space="preserve">средств и методов </w:t>
      </w:r>
      <w:r w:rsidRPr="00CD608F">
        <w:rPr>
          <w:rFonts w:ascii="Times New Roman" w:hAnsi="Times New Roman"/>
          <w:sz w:val="24"/>
          <w:szCs w:val="24"/>
          <w:lang w:eastAsia="zh-CN"/>
        </w:rPr>
        <w:t>обучения.</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Гандбол является эффективным средством физического воспитания </w:t>
      </w:r>
      <w:r w:rsidRPr="00CD608F">
        <w:rPr>
          <w:rFonts w:ascii="Times New Roman" w:hAnsi="Times New Roman"/>
          <w:sz w:val="24"/>
          <w:szCs w:val="24"/>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Выполнение сложно координационных, технико-тактических действий в гандболе,</w:t>
      </w:r>
      <w:r w:rsidRPr="00CD608F">
        <w:rPr>
          <w:rFonts w:ascii="Times New Roman" w:hAnsi="Times New Roman"/>
          <w:sz w:val="24"/>
          <w:szCs w:val="24"/>
          <w:lang w:eastAsia="ru-RU"/>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CD608F">
        <w:rPr>
          <w:rFonts w:ascii="Times New Roman" w:eastAsia="Arial Unicode MS" w:hAnsi="Times New Roman"/>
          <w:sz w:val="24"/>
          <w:szCs w:val="24"/>
          <w:lang w:eastAsia="ru-RU"/>
        </w:rPr>
        <w:t>обеспечивает эффективное развитие физических качеств (быстроты, ловкости, выносливости, силы и гибкости) и двигательных навыков.</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sz w:val="24"/>
          <w:szCs w:val="24"/>
          <w:lang w:eastAsia="zh-CN"/>
        </w:rPr>
        <w:t>2.2. </w:t>
      </w:r>
      <w:r w:rsidR="00C85A89" w:rsidRPr="00CD608F">
        <w:rPr>
          <w:rFonts w:ascii="Times New Roman" w:hAnsi="Times New Roman"/>
          <w:color w:val="000000"/>
          <w:sz w:val="24"/>
          <w:szCs w:val="24"/>
          <w:lang w:eastAsia="zh-CN"/>
        </w:rPr>
        <w:t xml:space="preserve">Целью изучение модуля «Гандбол» является </w:t>
      </w:r>
      <w:r w:rsidR="00C85A89" w:rsidRPr="00CD608F">
        <w:rPr>
          <w:rFonts w:ascii="Times New Roman" w:hAnsi="Times New Roman"/>
          <w:sz w:val="24"/>
          <w:szCs w:val="24"/>
          <w:lang w:eastAsia="ru-RU"/>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C85A89" w:rsidRPr="00CD608F" w:rsidRDefault="00DA02A7" w:rsidP="009A3308">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sz w:val="24"/>
          <w:szCs w:val="24"/>
          <w:lang w:eastAsia="ru-RU"/>
        </w:rPr>
        <w:t>2.3. </w:t>
      </w:r>
      <w:r w:rsidR="00C85A89" w:rsidRPr="00CD608F">
        <w:rPr>
          <w:rFonts w:ascii="Times New Roman" w:hAnsi="Times New Roman"/>
          <w:sz w:val="24"/>
          <w:szCs w:val="24"/>
          <w:lang w:eastAsia="zh-CN"/>
        </w:rPr>
        <w:t>Задачами изучения модуля «Гандбол» являются:</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всестороннее гармоничное развитие обучающихся, увеличение объёма их двигательной активности;</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 xml:space="preserve">укрепление </w:t>
      </w:r>
      <w:r w:rsidRPr="00CD608F">
        <w:rPr>
          <w:rFonts w:ascii="Times New Roman" w:eastAsia="@Arial Unicode MS" w:hAnsi="Times New Roman"/>
          <w:sz w:val="24"/>
          <w:szCs w:val="24"/>
          <w:lang w:eastAsia="ru-RU"/>
        </w:rPr>
        <w:t xml:space="preserve">физического, психологического и социального </w:t>
      </w:r>
      <w:r w:rsidRPr="00CD608F">
        <w:rPr>
          <w:rFonts w:ascii="Times New Roman" w:hAnsi="Times New Roman"/>
          <w:sz w:val="24"/>
          <w:szCs w:val="24"/>
          <w:lang w:eastAsia="ru-RU"/>
        </w:rPr>
        <w:t xml:space="preserve">здоровья обучающихся, развитие основных физических качеств и повышение функциональных возможностей их организма, </w:t>
      </w:r>
      <w:r w:rsidRPr="00CD608F">
        <w:rPr>
          <w:rFonts w:ascii="Times New Roman" w:eastAsia="@Arial Unicode MS" w:hAnsi="Times New Roman"/>
          <w:sz w:val="24"/>
          <w:szCs w:val="24"/>
          <w:lang w:eastAsia="ru-RU"/>
        </w:rPr>
        <w:t xml:space="preserve">обеспечение культуры безопасного поведения </w:t>
      </w:r>
      <w:r w:rsidRPr="00CD608F">
        <w:rPr>
          <w:rFonts w:ascii="Times New Roman" w:hAnsi="Times New Roman"/>
          <w:sz w:val="24"/>
          <w:szCs w:val="24"/>
          <w:lang w:eastAsia="ru-RU"/>
        </w:rPr>
        <w:t>на занятиях по гандболу;</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освоение знаний о физической культуре и спорте в целом, истории развития гандбола в частности;</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hAnsi="Times New Roman"/>
          <w:sz w:val="24"/>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hAnsi="Times New Roman"/>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популяризация гандбола среди обучающихся, </w:t>
      </w:r>
      <w:r w:rsidRPr="00CD608F">
        <w:rPr>
          <w:rFonts w:ascii="Times New Roman" w:hAnsi="Times New Roman"/>
          <w:sz w:val="24"/>
          <w:szCs w:val="24"/>
          <w:lang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выявление, развитие и поддержка одарённых детей в области спорта.</w:t>
      </w:r>
    </w:p>
    <w:p w:rsidR="00C85A89" w:rsidRPr="00CD608F" w:rsidRDefault="00DA02A7" w:rsidP="009A3308">
      <w:pPr>
        <w:tabs>
          <w:tab w:val="left" w:pos="708"/>
        </w:tabs>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sz w:val="24"/>
          <w:szCs w:val="24"/>
          <w:lang w:eastAsia="zh-CN"/>
        </w:rPr>
        <w:t>2.4.</w:t>
      </w:r>
      <w:r w:rsidR="00C85A89" w:rsidRPr="00CD608F">
        <w:rPr>
          <w:rFonts w:ascii="Times New Roman" w:hAnsi="Times New Roman"/>
          <w:color w:val="000000"/>
          <w:sz w:val="24"/>
          <w:szCs w:val="24"/>
          <w:lang w:eastAsia="zh-CN"/>
        </w:rPr>
        <w:t> Место и роль модуля «Гандбол».</w:t>
      </w:r>
    </w:p>
    <w:p w:rsidR="00C85A89" w:rsidRPr="00CD608F" w:rsidRDefault="00C85A89" w:rsidP="009A3308">
      <w:pPr>
        <w:suppressAutoHyphens/>
        <w:autoSpaceDE w:val="0"/>
        <w:spacing w:after="0" w:line="240" w:lineRule="auto"/>
        <w:ind w:firstLine="709"/>
        <w:jc w:val="both"/>
        <w:rPr>
          <w:rFonts w:ascii="Times New Roman" w:hAnsi="Times New Roman"/>
          <w:color w:val="000000"/>
          <w:sz w:val="24"/>
          <w:szCs w:val="24"/>
          <w:bdr w:val="none" w:sz="0" w:space="0" w:color="auto" w:frame="1"/>
          <w:lang w:eastAsia="ru-RU"/>
        </w:rPr>
      </w:pPr>
      <w:r w:rsidRPr="00CD608F">
        <w:rPr>
          <w:rFonts w:ascii="Times New Roman" w:hAnsi="Times New Roman"/>
          <w:sz w:val="24"/>
          <w:szCs w:val="24"/>
          <w:lang w:eastAsia="zh-CN"/>
        </w:rPr>
        <w:t>Модуль «Гандбол»</w:t>
      </w:r>
      <w:r w:rsidRPr="00CD608F">
        <w:rPr>
          <w:rFonts w:ascii="Times New Roman" w:hAnsi="Times New Roman"/>
          <w:color w:val="000000"/>
          <w:sz w:val="24"/>
          <w:szCs w:val="24"/>
          <w:lang w:eastAsia="ar-SA"/>
        </w:rPr>
        <w:t xml:space="preserve"> </w:t>
      </w:r>
      <w:r w:rsidRPr="00CD608F">
        <w:rPr>
          <w:rFonts w:ascii="Times New Roman" w:hAnsi="Times New Roman"/>
          <w:sz w:val="24"/>
          <w:szCs w:val="24"/>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CD608F">
        <w:rPr>
          <w:rFonts w:ascii="Times New Roman" w:hAnsi="Times New Roman"/>
          <w:color w:val="000000"/>
          <w:sz w:val="24"/>
          <w:szCs w:val="24"/>
          <w:bdr w:val="none" w:sz="0" w:space="0" w:color="auto" w:frame="1"/>
          <w:lang w:eastAsia="ru-RU"/>
        </w:rPr>
        <w:t xml:space="preserve">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C85A89" w:rsidRPr="00CD608F" w:rsidRDefault="00C85A89" w:rsidP="009A3308">
      <w:pPr>
        <w:suppressAutoHyphens/>
        <w:autoSpaceDE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lang w:eastAsia="zh-CN"/>
        </w:rPr>
        <w:t xml:space="preserve">Интеграция модуля по гандболу поможет обучающимся </w:t>
      </w:r>
      <w:r w:rsidRPr="00CD608F">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CD608F">
        <w:rPr>
          <w:rFonts w:ascii="Times New Roman" w:hAnsi="Times New Roman"/>
          <w:sz w:val="24"/>
          <w:szCs w:val="24"/>
          <w:lang w:eastAsia="zh-CN"/>
        </w:rPr>
        <w:t xml:space="preserve">дополнительного образования, </w:t>
      </w:r>
      <w:r w:rsidRPr="00CD608F">
        <w:rPr>
          <w:rFonts w:ascii="Times New Roman" w:hAnsi="Times New Roman"/>
          <w:color w:val="000000"/>
          <w:sz w:val="24"/>
          <w:szCs w:val="24"/>
          <w:lang w:eastAsia="zh-CN"/>
        </w:rPr>
        <w:t xml:space="preserve">деятельности школьных спортивных клубов, подготовке </w:t>
      </w:r>
      <w:r w:rsidRPr="00CD608F">
        <w:rPr>
          <w:rFonts w:ascii="Times New Roman" w:hAnsi="Times New Roman"/>
          <w:sz w:val="24"/>
          <w:szCs w:val="24"/>
          <w:lang w:eastAsia="zh-CN"/>
        </w:rPr>
        <w:t xml:space="preserve">обучающихся к сдаче норм Всероссийского </w:t>
      </w:r>
      <w:r w:rsidRPr="00CD608F">
        <w:rPr>
          <w:rFonts w:ascii="Times New Roman" w:hAnsi="Times New Roman"/>
          <w:sz w:val="24"/>
          <w:szCs w:val="24"/>
          <w:lang w:eastAsia="zh-CN"/>
        </w:rPr>
        <w:lastRenderedPageBreak/>
        <w:t>физкультурно-спортивного комплекса «Готов к труду и обороне» (ГТО),</w:t>
      </w:r>
      <w:r w:rsidRPr="00CD608F">
        <w:rPr>
          <w:rFonts w:ascii="Times New Roman" w:hAnsi="Times New Roman"/>
          <w:color w:val="000000"/>
          <w:sz w:val="24"/>
          <w:szCs w:val="24"/>
          <w:lang w:eastAsia="zh-CN"/>
        </w:rPr>
        <w:t xml:space="preserve"> </w:t>
      </w:r>
      <w:r w:rsidRPr="00CD608F">
        <w:rPr>
          <w:rFonts w:ascii="Times New Roman" w:hAnsi="Times New Roman"/>
          <w:sz w:val="24"/>
          <w:szCs w:val="24"/>
          <w:lang w:eastAsia="zh-CN"/>
        </w:rPr>
        <w:t xml:space="preserve">участии в спортивных соревнованиях </w:t>
      </w:r>
      <w:r w:rsidRPr="00CD608F">
        <w:rPr>
          <w:rFonts w:ascii="Times New Roman" w:eastAsia="Arial Unicode MS" w:hAnsi="Times New Roman"/>
          <w:sz w:val="24"/>
          <w:szCs w:val="24"/>
          <w:lang w:eastAsia="ru-RU"/>
        </w:rPr>
        <w:t>и подготовке юношей к службе в Вооруженных Силах Российской Федерации.</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sz w:val="24"/>
          <w:szCs w:val="24"/>
          <w:lang w:eastAsia="zh-CN"/>
        </w:rPr>
        <w:t>2</w:t>
      </w:r>
      <w:r w:rsidR="00C85A89" w:rsidRPr="00CD608F">
        <w:rPr>
          <w:rFonts w:ascii="Times New Roman" w:hAnsi="Times New Roman"/>
          <w:color w:val="000000"/>
          <w:sz w:val="24"/>
          <w:szCs w:val="24"/>
          <w:lang w:eastAsia="zh-CN"/>
        </w:rPr>
        <w:t>.5. Модуль «Гандбол» может быть реализован в следующих вариантах:</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CD608F">
        <w:rPr>
          <w:rFonts w:ascii="Times New Roman" w:hAnsi="Times New Roman"/>
          <w:sz w:val="24"/>
          <w:szCs w:val="24"/>
        </w:rPr>
        <w:t xml:space="preserve">и (или) за счет посещения обучающимися спортивных секций, школьных спортивных клубов, </w:t>
      </w:r>
      <w:bookmarkStart w:id="73" w:name="_Hlk124958362"/>
      <w:r w:rsidRPr="00CD608F">
        <w:rPr>
          <w:rFonts w:ascii="Times New Roman" w:hAnsi="Times New Roman"/>
          <w:sz w:val="24"/>
          <w:szCs w:val="24"/>
        </w:rPr>
        <w:t>включая использование учебных модулей по видам спорта</w:t>
      </w:r>
      <w:bookmarkEnd w:id="73"/>
      <w:r w:rsidRPr="00CD608F">
        <w:rPr>
          <w:rFonts w:ascii="Times New Roman" w:hAnsi="Times New Roman"/>
          <w:sz w:val="24"/>
          <w:szCs w:val="24"/>
        </w:rPr>
        <w:t xml:space="preserve"> (рекомендуемый объём </w:t>
      </w:r>
      <w:r w:rsidRPr="00CD608F">
        <w:rPr>
          <w:rFonts w:ascii="Times New Roman" w:hAnsi="Times New Roman"/>
          <w:sz w:val="24"/>
          <w:szCs w:val="24"/>
          <w:lang w:eastAsia="zh-CN"/>
        </w:rPr>
        <w:t>в 10 и 11 классах – по 34 часа</w:t>
      </w:r>
      <w:r w:rsidRPr="00CD608F">
        <w:rPr>
          <w:rFonts w:ascii="Times New Roman" w:hAnsi="Times New Roman"/>
          <w:sz w:val="24"/>
          <w:szCs w:val="24"/>
        </w:rPr>
        <w:t>)</w:t>
      </w:r>
      <w:r w:rsidRPr="00CD608F">
        <w:rPr>
          <w:rFonts w:ascii="Times New Roman" w:hAnsi="Times New Roman"/>
          <w:sz w:val="24"/>
          <w:szCs w:val="24"/>
          <w:lang w:eastAsia="ru-RU"/>
        </w:rPr>
        <w:t>.</w:t>
      </w:r>
    </w:p>
    <w:p w:rsidR="00C85A89" w:rsidRPr="00CD608F" w:rsidRDefault="00DA02A7" w:rsidP="009A3308">
      <w:pPr>
        <w:suppressAutoHyphens/>
        <w:spacing w:after="0" w:line="240" w:lineRule="auto"/>
        <w:ind w:firstLine="709"/>
        <w:jc w:val="both"/>
        <w:rPr>
          <w:rFonts w:ascii="Times New Roman" w:hAnsi="Times New Roman"/>
          <w:sz w:val="24"/>
          <w:szCs w:val="24"/>
          <w:lang w:eastAsia="zh-CN"/>
        </w:rPr>
      </w:pPr>
      <w:bookmarkStart w:id="74" w:name="_Hlk124946235"/>
      <w:bookmarkStart w:id="75" w:name="_Hlk125461500"/>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sz w:val="24"/>
          <w:szCs w:val="24"/>
          <w:lang w:eastAsia="zh-CN"/>
        </w:rPr>
        <w:t>2</w:t>
      </w:r>
      <w:r w:rsidR="00C85A89" w:rsidRPr="00CD608F">
        <w:rPr>
          <w:rFonts w:ascii="Times New Roman" w:hAnsi="Times New Roman"/>
          <w:color w:val="000000"/>
          <w:sz w:val="24"/>
          <w:szCs w:val="24"/>
          <w:lang w:eastAsia="zh-CN"/>
        </w:rPr>
        <w:t>.6.</w:t>
      </w:r>
      <w:bookmarkEnd w:id="74"/>
      <w:r w:rsidR="00C85A89" w:rsidRPr="00CD608F">
        <w:rPr>
          <w:rFonts w:ascii="Times New Roman" w:hAnsi="Times New Roman"/>
          <w:color w:val="000000"/>
          <w:sz w:val="24"/>
          <w:szCs w:val="24"/>
          <w:lang w:eastAsia="zh-CN"/>
        </w:rPr>
        <w:t> </w:t>
      </w:r>
      <w:bookmarkEnd w:id="75"/>
      <w:r w:rsidR="00C85A89" w:rsidRPr="00CD608F">
        <w:rPr>
          <w:rFonts w:ascii="Times New Roman" w:hAnsi="Times New Roman"/>
          <w:sz w:val="24"/>
          <w:szCs w:val="24"/>
          <w:lang w:eastAsia="zh-CN"/>
        </w:rPr>
        <w:t>Содержание модуля «Гандбол».</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lang w:eastAsia="zh-CN"/>
        </w:rPr>
        <w:t>1) </w:t>
      </w:r>
      <w:r w:rsidRPr="00CD608F">
        <w:rPr>
          <w:rFonts w:ascii="Times New Roman" w:hAnsi="Times New Roman"/>
          <w:sz w:val="24"/>
          <w:szCs w:val="24"/>
          <w:bdr w:val="none" w:sz="0" w:space="0" w:color="auto" w:frame="1"/>
          <w:lang w:eastAsia="ru-RU"/>
        </w:rPr>
        <w:t>Знания о гандболе.</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Правила соревнований игры в гандбол. Официальный календарь соревнований (международных, всероссийских, региональных).</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C85A89" w:rsidRPr="00CD608F" w:rsidRDefault="00C85A89" w:rsidP="009A3308">
      <w:pPr>
        <w:spacing w:after="0" w:line="240" w:lineRule="auto"/>
        <w:ind w:firstLine="709"/>
        <w:jc w:val="both"/>
        <w:rPr>
          <w:rFonts w:ascii="Times New Roman" w:hAnsi="Times New Roman"/>
          <w:sz w:val="24"/>
          <w:szCs w:val="24"/>
          <w:lang w:eastAsia="zh-CN"/>
        </w:rPr>
      </w:pPr>
      <w:r w:rsidRPr="00CD608F">
        <w:rPr>
          <w:rFonts w:ascii="Times New Roman"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гандболе. </w:t>
      </w:r>
      <w:r w:rsidRPr="00CD608F">
        <w:rPr>
          <w:rFonts w:ascii="Times New Roman" w:hAnsi="Times New Roman"/>
          <w:sz w:val="24"/>
          <w:szCs w:val="24"/>
          <w:lang w:eastAsia="zh-CN"/>
        </w:rPr>
        <w:t xml:space="preserve">Основные средства и методы обучения технике и тактике игры «гандбола». </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Комплексы упражнений для развития физических качеств гандболиста. Здоровье формирующие факторы и средства.</w:t>
      </w:r>
    </w:p>
    <w:p w:rsidR="00C85A89" w:rsidRPr="00CD608F" w:rsidRDefault="00C85A89" w:rsidP="009A3308">
      <w:pPr>
        <w:suppressAutoHyphens/>
        <w:spacing w:after="0" w:line="240" w:lineRule="auto"/>
        <w:ind w:firstLine="709"/>
        <w:jc w:val="both"/>
        <w:rPr>
          <w:rFonts w:ascii="Times New Roman" w:hAnsi="Times New Roman"/>
          <w:sz w:val="24"/>
          <w:szCs w:val="24"/>
          <w:bdr w:val="none" w:sz="0" w:space="0" w:color="auto" w:frame="1"/>
          <w:lang w:eastAsia="zh-CN"/>
        </w:rPr>
      </w:pPr>
      <w:r w:rsidRPr="00CD608F">
        <w:rPr>
          <w:rFonts w:ascii="Times New Roman" w:hAnsi="Times New Roman"/>
          <w:color w:val="000000"/>
          <w:sz w:val="24"/>
          <w:szCs w:val="24"/>
          <w:lang w:eastAsia="zh-CN"/>
        </w:rPr>
        <w:t>Вредные привычки, причины их возникновения и пагубное влияние на организм человека и его здоровье.</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Требования безопасности при организации занятий гандболом. Характерные травмы гандболистов и мероприятия по их предупреждении.</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color w:val="000000"/>
          <w:sz w:val="24"/>
          <w:szCs w:val="24"/>
          <w:lang w:eastAsia="zh-CN"/>
        </w:rPr>
        <w:t>2)</w:t>
      </w:r>
      <w:r w:rsidRPr="00CD608F">
        <w:rPr>
          <w:rFonts w:ascii="Times New Roman" w:hAnsi="Times New Roman"/>
          <w:sz w:val="24"/>
          <w:szCs w:val="24"/>
          <w:lang w:eastAsia="zh-CN"/>
        </w:rPr>
        <w:t> </w:t>
      </w:r>
      <w:r w:rsidRPr="00CD608F">
        <w:rPr>
          <w:rFonts w:ascii="Times New Roman" w:hAnsi="Times New Roman"/>
          <w:sz w:val="24"/>
          <w:szCs w:val="24"/>
          <w:bdr w:val="none" w:sz="0" w:space="0" w:color="auto" w:frame="1"/>
          <w:lang w:eastAsia="ru-RU"/>
        </w:rPr>
        <w:t>Способы самостоятельной деятельности.</w:t>
      </w:r>
    </w:p>
    <w:p w:rsidR="00C85A89" w:rsidRPr="00CD608F" w:rsidRDefault="00C85A89" w:rsidP="009A3308">
      <w:pPr>
        <w:suppressAutoHyphens/>
        <w:spacing w:after="0" w:line="240" w:lineRule="auto"/>
        <w:ind w:firstLine="709"/>
        <w:jc w:val="both"/>
        <w:rPr>
          <w:rFonts w:ascii="Times New Roman" w:eastAsia="Arial Unicode MS" w:hAnsi="Times New Roman"/>
          <w:color w:val="000000"/>
          <w:sz w:val="24"/>
          <w:szCs w:val="24"/>
          <w:lang w:eastAsia="zh-CN"/>
        </w:rPr>
      </w:pPr>
      <w:r w:rsidRPr="00CD608F">
        <w:rPr>
          <w:rFonts w:ascii="Times New Roman" w:eastAsia="Arial Unicode MS" w:hAnsi="Times New Roman"/>
          <w:color w:val="000000"/>
          <w:sz w:val="24"/>
          <w:szCs w:val="24"/>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CD608F">
        <w:rPr>
          <w:rFonts w:ascii="Times New Roman" w:hAnsi="Times New Roman"/>
          <w:color w:val="000000"/>
          <w:sz w:val="24"/>
          <w:szCs w:val="24"/>
          <w:lang w:eastAsia="zh-CN"/>
        </w:rPr>
        <w:t xml:space="preserve"> Личный «Дневник развития и здоровья».</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Классификация физических упражнений: подготовительные, общеразвивающие, </w:t>
      </w:r>
      <w:r w:rsidRPr="00CD608F">
        <w:rPr>
          <w:rFonts w:ascii="Times New Roman" w:hAnsi="Times New Roman"/>
          <w:sz w:val="24"/>
          <w:szCs w:val="24"/>
          <w:bdr w:val="none" w:sz="0" w:space="0" w:color="auto" w:frame="1"/>
          <w:lang w:eastAsia="ru-RU"/>
        </w:rPr>
        <w:lastRenderedPageBreak/>
        <w:t xml:space="preserve">специальные и корригирующие. Составление индивидуальных комплексов упражнений различной направленности. </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Тестирование уровня физической подготовленности в гандболе.</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color w:val="000000"/>
          <w:sz w:val="24"/>
          <w:szCs w:val="24"/>
          <w:lang w:eastAsia="zh-CN"/>
        </w:rPr>
        <w:t>3) </w:t>
      </w:r>
      <w:r w:rsidRPr="00CD608F">
        <w:rPr>
          <w:rFonts w:ascii="Times New Roman" w:hAnsi="Times New Roman"/>
          <w:sz w:val="24"/>
          <w:szCs w:val="24"/>
          <w:bdr w:val="none" w:sz="0" w:space="0" w:color="auto" w:frame="1"/>
          <w:lang w:eastAsia="ru-RU"/>
        </w:rPr>
        <w:t>Физическое совершенствование.</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C85A89" w:rsidRPr="00CD608F" w:rsidRDefault="00C85A89" w:rsidP="009A3308">
      <w:pPr>
        <w:suppressAutoHyphens/>
        <w:spacing w:after="0" w:line="240" w:lineRule="auto"/>
        <w:ind w:firstLine="709"/>
        <w:jc w:val="both"/>
        <w:rPr>
          <w:rFonts w:ascii="Times New Roman" w:eastAsia="Arial Unicode MS" w:hAnsi="Times New Roman"/>
          <w:color w:val="000000"/>
          <w:sz w:val="24"/>
          <w:szCs w:val="24"/>
          <w:lang w:eastAsia="zh-CN"/>
        </w:rPr>
      </w:pPr>
      <w:r w:rsidRPr="00CD608F">
        <w:rPr>
          <w:rFonts w:ascii="Times New Roman" w:eastAsia="Arial Unicode MS" w:hAnsi="Times New Roman"/>
          <w:color w:val="000000"/>
          <w:sz w:val="24"/>
          <w:szCs w:val="24"/>
          <w:lang w:eastAsia="zh-CN"/>
        </w:rPr>
        <w:t xml:space="preserve">Совершенствование </w:t>
      </w:r>
      <w:r w:rsidRPr="00CD608F">
        <w:rPr>
          <w:rFonts w:ascii="Times New Roman" w:eastAsia="Arial Unicode MS" w:hAnsi="Times New Roman"/>
          <w:sz w:val="24"/>
          <w:szCs w:val="24"/>
          <w:bdr w:val="none" w:sz="0" w:space="0" w:color="auto" w:frame="1"/>
          <w:lang w:eastAsia="zh-CN"/>
        </w:rPr>
        <w:t>технических приемов и тактических действий по гандболу, изученных на уровне основного общего образования.</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Комплексы упражнений, формирующие двигательные умения и навыки и технические действия гандболиста: </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общеподготовительные упражнения (ОРУ, упражнения со снарядами, на снарядах из других видов спорта (легкая атлетика, гимнастика);</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C85A89" w:rsidRPr="00CD608F" w:rsidRDefault="00C85A89" w:rsidP="009A3308">
      <w:pPr>
        <w:suppressAutoHyphens/>
        <w:spacing w:after="0" w:line="240" w:lineRule="auto"/>
        <w:ind w:firstLine="709"/>
        <w:jc w:val="both"/>
        <w:rPr>
          <w:rFonts w:ascii="Times New Roman" w:hAnsi="Times New Roman"/>
          <w:sz w:val="24"/>
          <w:szCs w:val="24"/>
          <w:lang w:eastAsia="zh-CN"/>
        </w:rPr>
      </w:pPr>
      <w:r w:rsidRPr="00CD608F">
        <w:rPr>
          <w:rFonts w:ascii="Times New Roman" w:hAnsi="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bdr w:val="none" w:sz="0" w:space="0" w:color="auto" w:frame="1"/>
          <w:lang w:eastAsia="ru-RU"/>
        </w:rPr>
        <w:t>Индивидуальные технические действия: верхний и нижний опорные броски, броски в прыжке, передачи мяча, финты, постановка заслонов.</w:t>
      </w:r>
      <w:r w:rsidRPr="00CD608F">
        <w:rPr>
          <w:rFonts w:ascii="Times New Roman" w:hAnsi="Times New Roman"/>
          <w:color w:val="000000"/>
          <w:sz w:val="24"/>
          <w:szCs w:val="24"/>
          <w:lang w:eastAsia="ru-RU"/>
        </w:rPr>
        <w:t xml:space="preserve"> </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Перемещения. </w:t>
      </w:r>
      <w:r w:rsidRPr="00CD608F">
        <w:rPr>
          <w:rFonts w:ascii="Times New Roman" w:hAnsi="Times New Roman"/>
          <w:color w:val="000000"/>
          <w:sz w:val="24"/>
          <w:szCs w:val="24"/>
          <w:lang w:eastAsia="ru-RU"/>
        </w:rPr>
        <w:t>Бег с изменением направления, с изменением скорости, смена бега спиной вперёд, лицом вперёд, челночный, зигзагом, подскоками.</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Техника вратаря. Задержание мяча ногами в выпаде, в «шпагате», смыкание двух ног, скачком вперёд. Передачи мяча. Приёмы полевого игрока.</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Технические действия вратаря: основная стойка, передвижение, отбивание мяча.</w:t>
      </w:r>
      <w:r w:rsidRPr="00CD608F">
        <w:rPr>
          <w:rFonts w:ascii="Times New Roman" w:hAnsi="Times New Roman"/>
          <w:color w:val="000000"/>
          <w:sz w:val="24"/>
          <w:szCs w:val="24"/>
          <w:lang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Тактические взаимодействия: в парах, тройках, группах.</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Комплексы специальной разминки перед соревнованиями.</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Учебные игры в гандбол. Участие в соревновательной деятельности.</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sz w:val="24"/>
          <w:szCs w:val="24"/>
          <w:lang w:eastAsia="zh-CN"/>
        </w:rPr>
        <w:t>2.</w:t>
      </w:r>
      <w:r w:rsidR="00C85A89" w:rsidRPr="00CD608F">
        <w:rPr>
          <w:rFonts w:ascii="Times New Roman" w:hAnsi="Times New Roman"/>
          <w:color w:val="000000"/>
          <w:sz w:val="24"/>
          <w:szCs w:val="24"/>
          <w:lang w:eastAsia="zh-CN"/>
        </w:rPr>
        <w:t>7. Содержание модуля «Гандбол» направлено на достижение обучающимися личностных, метапредметных и предметных результатов обучения.</w:t>
      </w:r>
    </w:p>
    <w:p w:rsidR="00C85A89" w:rsidRPr="00CD608F" w:rsidRDefault="00DA02A7" w:rsidP="009A3308">
      <w:pPr>
        <w:suppressAutoHyphens/>
        <w:spacing w:after="0" w:line="240" w:lineRule="auto"/>
        <w:ind w:firstLine="709"/>
        <w:jc w:val="both"/>
        <w:rPr>
          <w:rFonts w:ascii="Times New Roman"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2.7.1. При изучении модуля «Гандбол» на уровне среднего общего образования у обучающихся будут сформированы следующие личностные результаты:</w:t>
      </w:r>
    </w:p>
    <w:p w:rsidR="00C85A89" w:rsidRPr="00CD608F" w:rsidRDefault="00C85A89" w:rsidP="009A3308">
      <w:pPr>
        <w:suppressAutoHyphens/>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CD608F">
        <w:rPr>
          <w:rFonts w:ascii="Times New Roman" w:hAnsi="Times New Roman"/>
          <w:color w:val="000000"/>
          <w:sz w:val="24"/>
          <w:szCs w:val="24"/>
          <w:lang w:eastAsia="ru-RU"/>
        </w:rPr>
        <w:t xml:space="preserve">готовность к служению Отечеству, его защите </w:t>
      </w:r>
      <w:r w:rsidRPr="00CD608F">
        <w:rPr>
          <w:rFonts w:ascii="Times New Roman" w:hAnsi="Times New Roman"/>
          <w:sz w:val="24"/>
          <w:szCs w:val="24"/>
          <w:bdr w:val="none" w:sz="0" w:space="0" w:color="auto" w:frame="1"/>
          <w:lang w:eastAsia="ru-RU"/>
        </w:rPr>
        <w:t>на примере роли, традиций и развития гандбола в современном обществе, в Российской Федерации, в регионе;</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lastRenderedPageBreak/>
        <w:t>основы саморазвития и самовоспитания через ценности, традиции и идеалы</w:t>
      </w:r>
      <w:r w:rsidRPr="00CD608F">
        <w:rPr>
          <w:rFonts w:ascii="Times New Roman" w:hAnsi="Times New Roman"/>
          <w:sz w:val="24"/>
          <w:szCs w:val="24"/>
          <w:bdr w:val="none" w:sz="0" w:space="0" w:color="auto" w:frame="1"/>
          <w:lang w:eastAsia="ru-RU"/>
        </w:rPr>
        <w:t xml:space="preserve"> </w:t>
      </w:r>
      <w:r w:rsidRPr="00CD608F">
        <w:rPr>
          <w:rFonts w:ascii="Times New Roman" w:hAnsi="Times New Roman"/>
          <w:sz w:val="24"/>
          <w:szCs w:val="24"/>
          <w:lang w:eastAsia="ru-RU"/>
        </w:rPr>
        <w:t xml:space="preserve">главных гандбольных организаций регионального, всероссийского и мирового уровней, </w:t>
      </w:r>
      <w:r w:rsidRPr="00CD608F">
        <w:rPr>
          <w:rFonts w:ascii="Times New Roman" w:hAnsi="Times New Roman"/>
          <w:sz w:val="24"/>
          <w:szCs w:val="24"/>
          <w:bdr w:val="none" w:sz="0" w:space="0" w:color="auto" w:frame="1"/>
          <w:lang w:eastAsia="ru-RU"/>
        </w:rPr>
        <w:t>отечественных и зарубежных гандбольных клубов;</w:t>
      </w:r>
    </w:p>
    <w:p w:rsidR="00C85A89" w:rsidRPr="00CD608F" w:rsidRDefault="00C85A89" w:rsidP="009A3308">
      <w:pPr>
        <w:spacing w:after="0" w:line="240" w:lineRule="auto"/>
        <w:ind w:firstLine="709"/>
        <w:jc w:val="both"/>
        <w:rPr>
          <w:rFonts w:ascii="Times New Roman" w:hAnsi="Times New Roman"/>
          <w:color w:val="000000"/>
          <w:sz w:val="24"/>
          <w:szCs w:val="24"/>
          <w:shd w:val="clear" w:color="auto" w:fill="FFFFFF"/>
          <w:lang w:eastAsia="ru-RU"/>
        </w:rPr>
      </w:pPr>
      <w:r w:rsidRPr="00CD608F">
        <w:rPr>
          <w:rFonts w:ascii="Times New Roman" w:hAnsi="Times New Roman"/>
          <w:color w:val="000000"/>
          <w:sz w:val="24"/>
          <w:szCs w:val="24"/>
          <w:lang w:eastAsia="ru-RU"/>
        </w:rPr>
        <w:t xml:space="preserve">основные нормы морали, духовно-нравственной культуры и </w:t>
      </w:r>
      <w:r w:rsidRPr="00CD608F">
        <w:rPr>
          <w:rFonts w:ascii="Times New Roman" w:hAnsi="Times New Roman"/>
          <w:color w:val="000000"/>
          <w:sz w:val="24"/>
          <w:szCs w:val="24"/>
          <w:shd w:val="clear" w:color="auto" w:fill="FFFFFF"/>
          <w:lang w:eastAsia="ru-RU"/>
        </w:rPr>
        <w:t>ценностного отношения к физической культуре, как неотъемлемой части общечеловеческой культуры средствами гандбола;</w:t>
      </w:r>
    </w:p>
    <w:p w:rsidR="00C85A89" w:rsidRPr="00CD608F" w:rsidRDefault="00C85A89" w:rsidP="009A3308">
      <w:pPr>
        <w:suppressAutoHyphens/>
        <w:autoSpaceDE w:val="0"/>
        <w:autoSpaceDN w:val="0"/>
        <w:adjustRightInd w:val="0"/>
        <w:spacing w:after="0" w:line="240" w:lineRule="auto"/>
        <w:ind w:firstLine="709"/>
        <w:jc w:val="both"/>
        <w:rPr>
          <w:rFonts w:ascii="Times New Roman" w:eastAsia="HiddenHorzOCR" w:hAnsi="Times New Roman"/>
          <w:sz w:val="24"/>
          <w:szCs w:val="24"/>
          <w:lang w:eastAsia="zh-CN"/>
        </w:rPr>
      </w:pPr>
      <w:r w:rsidRPr="00CD608F">
        <w:rPr>
          <w:rFonts w:ascii="Times New Roman" w:hAnsi="Times New Roman"/>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CD608F">
        <w:rPr>
          <w:rFonts w:ascii="Times New Roman" w:hAnsi="Times New Roman"/>
          <w:sz w:val="24"/>
          <w:szCs w:val="24"/>
          <w:lang w:eastAsia="zh-CN"/>
        </w:rPr>
        <w:t xml:space="preserve">на принципах </w:t>
      </w:r>
      <w:r w:rsidRPr="00CD608F">
        <w:rPr>
          <w:rFonts w:ascii="Times New Roman" w:hAnsi="Times New Roman"/>
          <w:color w:val="000000"/>
          <w:sz w:val="24"/>
          <w:szCs w:val="24"/>
          <w:lang w:eastAsia="zh-CN"/>
        </w:rPr>
        <w:t xml:space="preserve">доброжелательности и взаимопомощи; </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C85A89" w:rsidRPr="00CD608F" w:rsidRDefault="00DA02A7" w:rsidP="009A3308">
      <w:pPr>
        <w:suppressAutoHyphens/>
        <w:spacing w:after="0" w:line="240" w:lineRule="auto"/>
        <w:ind w:firstLine="709"/>
        <w:jc w:val="both"/>
        <w:rPr>
          <w:rFonts w:ascii="Times New Roman"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2.7.2. При изучении модуля «Гандбол» на уровне среднего общего образования у обучающихся будут сформированы следующие метапредметные результаты</w:t>
      </w:r>
      <w:r w:rsidR="00C85A89" w:rsidRPr="00CD608F">
        <w:rPr>
          <w:rFonts w:ascii="Times New Roman" w:hAnsi="Times New Roman"/>
          <w:sz w:val="24"/>
          <w:szCs w:val="24"/>
          <w:lang w:eastAsia="ru-RU"/>
        </w:rPr>
        <w:t>:</w:t>
      </w:r>
    </w:p>
    <w:p w:rsidR="00C85A89" w:rsidRPr="00CD608F" w:rsidRDefault="00C85A89" w:rsidP="009A3308">
      <w:pPr>
        <w:suppressAutoHyphens/>
        <w:spacing w:after="0" w:line="240" w:lineRule="auto"/>
        <w:ind w:firstLine="709"/>
        <w:jc w:val="both"/>
        <w:rPr>
          <w:rFonts w:ascii="Times New Roman" w:hAnsi="Times New Roman"/>
          <w:sz w:val="24"/>
          <w:szCs w:val="24"/>
          <w:lang w:eastAsia="ru-RU"/>
        </w:rPr>
      </w:pPr>
      <w:r w:rsidRPr="00CD608F">
        <w:rPr>
          <w:rFonts w:ascii="Times New Roman" w:hAnsi="Times New Roman"/>
          <w:color w:val="000000"/>
          <w:sz w:val="24"/>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5A89" w:rsidRPr="00CD608F" w:rsidRDefault="00DA02A7" w:rsidP="009A3308">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sz w:val="24"/>
          <w:szCs w:val="24"/>
          <w:lang w:eastAsia="zh-CN"/>
        </w:rPr>
        <w:t>2.7.3</w:t>
      </w:r>
      <w:r w:rsidR="00C85A89" w:rsidRPr="00CD608F">
        <w:rPr>
          <w:rFonts w:ascii="Times New Roman" w:hAnsi="Times New Roman"/>
          <w:color w:val="000000"/>
          <w:sz w:val="24"/>
          <w:szCs w:val="24"/>
          <w:lang w:eastAsia="zh-CN"/>
        </w:rPr>
        <w:t xml:space="preserve">. При изучении модуля «Гандбол» на уровне среднего общего образования у обучающихся будут сформированы следующие </w:t>
      </w:r>
      <w:r w:rsidR="00C85A89" w:rsidRPr="00CD608F">
        <w:rPr>
          <w:rFonts w:ascii="Times New Roman" w:hAnsi="Times New Roman"/>
          <w:sz w:val="24"/>
          <w:szCs w:val="24"/>
          <w:lang w:eastAsia="ru-RU"/>
        </w:rPr>
        <w:t>предметные результаты:</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eastAsia="HiddenHorzOCR" w:hAnsi="Times New Roman"/>
          <w:sz w:val="24"/>
          <w:szCs w:val="24"/>
        </w:rPr>
        <w:t xml:space="preserve">знание </w:t>
      </w:r>
      <w:r w:rsidRPr="00CD608F">
        <w:rPr>
          <w:rFonts w:ascii="Times New Roman" w:hAnsi="Times New Roman"/>
          <w:sz w:val="24"/>
          <w:szCs w:val="24"/>
          <w:bdr w:val="none" w:sz="0" w:space="0" w:color="auto" w:frame="1"/>
          <w:lang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CD608F">
        <w:rPr>
          <w:rFonts w:ascii="Times New Roman" w:hAnsi="Times New Roman"/>
          <w:color w:val="000000"/>
          <w:sz w:val="24"/>
          <w:szCs w:val="24"/>
          <w:lang w:eastAsia="ru-RU"/>
        </w:rPr>
        <w:t>принесших славу российскому и мировому гандболу;</w:t>
      </w:r>
    </w:p>
    <w:p w:rsidR="00C85A89" w:rsidRPr="00CD608F" w:rsidRDefault="00C85A89" w:rsidP="009A3308">
      <w:pPr>
        <w:autoSpaceDE w:val="0"/>
        <w:autoSpaceDN w:val="0"/>
        <w:adjustRightInd w:val="0"/>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eastAsia="HiddenHorzOCR" w:hAnsi="Times New Roman"/>
          <w:sz w:val="24"/>
          <w:szCs w:val="24"/>
        </w:rPr>
        <w:t>характеристика р</w:t>
      </w:r>
      <w:r w:rsidRPr="00CD608F">
        <w:rPr>
          <w:rFonts w:ascii="Times New Roman" w:hAnsi="Times New Roman"/>
          <w:sz w:val="24"/>
          <w:szCs w:val="24"/>
          <w:bdr w:val="none" w:sz="0" w:space="0" w:color="auto" w:frame="1"/>
          <w:lang w:eastAsia="ru-RU"/>
        </w:rPr>
        <w:t>оли и основных функций главных гандбольных организаций и федераций (международные, российские), осуществляющих управление гандболом;</w:t>
      </w:r>
    </w:p>
    <w:p w:rsidR="00C85A89" w:rsidRPr="00CD608F" w:rsidRDefault="00C85A89" w:rsidP="009A3308">
      <w:pPr>
        <w:autoSpaceDE w:val="0"/>
        <w:autoSpaceDN w:val="0"/>
        <w:adjustRightInd w:val="0"/>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умение анализировать результаты соревнований, входящих в официальный календарь соревнований (международных, всероссийских, региональных);</w:t>
      </w:r>
    </w:p>
    <w:p w:rsidR="00C85A89" w:rsidRPr="00CD608F" w:rsidRDefault="00C85A89" w:rsidP="009A3308">
      <w:pPr>
        <w:suppressAutoHyphens/>
        <w:spacing w:after="0" w:line="240" w:lineRule="auto"/>
        <w:ind w:firstLine="709"/>
        <w:jc w:val="both"/>
        <w:rPr>
          <w:rFonts w:ascii="Times New Roman" w:eastAsia="HiddenHorzOCR" w:hAnsi="Times New Roman"/>
          <w:sz w:val="24"/>
          <w:szCs w:val="24"/>
        </w:rPr>
      </w:pPr>
      <w:r w:rsidRPr="00CD608F">
        <w:rPr>
          <w:rFonts w:ascii="Times New Roman" w:eastAsia="HiddenHorzOCR" w:hAnsi="Times New Roman"/>
          <w:sz w:val="24"/>
          <w:szCs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знание и применение основ </w:t>
      </w:r>
      <w:r w:rsidRPr="00CD608F">
        <w:rPr>
          <w:rFonts w:ascii="Times New Roman" w:hAnsi="Times New Roman"/>
          <w:sz w:val="24"/>
          <w:szCs w:val="24"/>
          <w:lang w:eastAsia="ru-RU"/>
        </w:rPr>
        <w:t>формирования сбалансированного питания гандболис</w:t>
      </w:r>
      <w:r w:rsidRPr="00CD608F">
        <w:rPr>
          <w:rFonts w:ascii="Times New Roman" w:hAnsi="Times New Roman"/>
          <w:sz w:val="24"/>
          <w:szCs w:val="24"/>
          <w:bdr w:val="none" w:sz="0" w:space="0" w:color="auto" w:frame="1"/>
          <w:lang w:eastAsia="ru-RU"/>
        </w:rPr>
        <w:t>та;</w:t>
      </w:r>
    </w:p>
    <w:p w:rsidR="00C85A89" w:rsidRPr="00CD608F" w:rsidRDefault="00C85A89" w:rsidP="009A3308">
      <w:pPr>
        <w:spacing w:after="0" w:line="240" w:lineRule="auto"/>
        <w:ind w:firstLine="709"/>
        <w:contextualSpacing/>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lastRenderedPageBreak/>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w:t>
      </w:r>
      <w:r w:rsidRPr="00CD608F">
        <w:rPr>
          <w:rFonts w:ascii="Times New Roman" w:hAnsi="Times New Roman"/>
          <w:sz w:val="24"/>
          <w:szCs w:val="24"/>
          <w:lang w:eastAsia="ru-RU"/>
        </w:rPr>
        <w:t>определение их эффективность;</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C85A89" w:rsidRPr="00CD608F" w:rsidRDefault="00C85A89" w:rsidP="009A3308">
      <w:pPr>
        <w:spacing w:after="0" w:line="240" w:lineRule="auto"/>
        <w:ind w:firstLine="709"/>
        <w:contextualSpacing/>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классификация техники и тактики игры в гандбол, технических и тактических элементов гандбола, </w:t>
      </w:r>
      <w:r w:rsidRPr="00CD608F">
        <w:rPr>
          <w:rFonts w:ascii="Times New Roman" w:hAnsi="Times New Roman"/>
          <w:sz w:val="24"/>
          <w:szCs w:val="24"/>
          <w:lang w:eastAsia="ru-RU"/>
        </w:rPr>
        <w:t xml:space="preserve">применение и владение </w:t>
      </w:r>
      <w:r w:rsidRPr="00CD608F">
        <w:rPr>
          <w:rFonts w:ascii="Times New Roman" w:hAnsi="Times New Roman"/>
          <w:sz w:val="24"/>
          <w:szCs w:val="24"/>
          <w:bdr w:val="none" w:sz="0" w:space="0" w:color="auto" w:frame="1"/>
          <w:lang w:eastAsia="ru-RU"/>
        </w:rPr>
        <w:t>техническими и тактическими элементами в игровых заданиях и соревнованиях;</w:t>
      </w:r>
    </w:p>
    <w:p w:rsidR="00C85A89" w:rsidRPr="00CD608F" w:rsidRDefault="00C85A89" w:rsidP="009A3308">
      <w:pPr>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 xml:space="preserve">выполнение командных атакующих действий и </w:t>
      </w:r>
      <w:r w:rsidRPr="00CD608F">
        <w:rPr>
          <w:rFonts w:ascii="Times New Roman" w:hAnsi="Times New Roman"/>
          <w:sz w:val="24"/>
          <w:szCs w:val="24"/>
        </w:rPr>
        <w:t xml:space="preserve">способов атаки и контратаки в гандболе, </w:t>
      </w:r>
      <w:r w:rsidRPr="00CD608F">
        <w:rPr>
          <w:rFonts w:ascii="Times New Roman" w:hAnsi="Times New Roman"/>
          <w:sz w:val="24"/>
          <w:szCs w:val="24"/>
          <w:lang w:eastAsia="ru-RU"/>
        </w:rPr>
        <w:t>тактических комбинаций при различных игровых ситуациях;</w:t>
      </w:r>
    </w:p>
    <w:p w:rsidR="00C85A89" w:rsidRPr="00CD608F" w:rsidRDefault="00C85A89" w:rsidP="009A3308">
      <w:pPr>
        <w:spacing w:after="0" w:line="240" w:lineRule="auto"/>
        <w:ind w:firstLine="709"/>
        <w:contextualSpacing/>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C85A89" w:rsidRPr="00CD608F" w:rsidRDefault="00C85A89" w:rsidP="009A3308">
      <w:pPr>
        <w:spacing w:after="0" w:line="240" w:lineRule="auto"/>
        <w:ind w:firstLine="709"/>
        <w:contextualSpacing/>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демонстрация </w:t>
      </w:r>
      <w:r w:rsidRPr="00CD608F">
        <w:rPr>
          <w:rFonts w:ascii="Times New Roman" w:hAnsi="Times New Roman"/>
          <w:sz w:val="24"/>
          <w:szCs w:val="24"/>
          <w:lang w:eastAsia="ru-RU"/>
        </w:rPr>
        <w:t>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осуществление соревновательной деятельности в соответствии с правилами игры в гандбол, судейской практики;</w:t>
      </w:r>
    </w:p>
    <w:p w:rsidR="00C85A89" w:rsidRPr="00CD608F" w:rsidRDefault="00C85A89" w:rsidP="009A3308">
      <w:pPr>
        <w:tabs>
          <w:tab w:val="left" w:pos="993"/>
        </w:tabs>
        <w:spacing w:after="0" w:line="240" w:lineRule="auto"/>
        <w:ind w:firstLine="709"/>
        <w:contextualSpacing/>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соблюдение требований безопасности при организации занятий гандболом, </w:t>
      </w:r>
      <w:r w:rsidRPr="00CD608F">
        <w:rPr>
          <w:rFonts w:ascii="Times New Roman" w:hAnsi="Times New Roman"/>
          <w:color w:val="000000"/>
          <w:sz w:val="24"/>
          <w:szCs w:val="24"/>
          <w:lang w:eastAsia="ru-RU"/>
        </w:rPr>
        <w:t>знание правил оказания первой помощи при травмах и ушибах во время занятий физическими упражнениями, и гандболом в частности;</w:t>
      </w:r>
    </w:p>
    <w:p w:rsidR="00C85A89" w:rsidRPr="00CD608F" w:rsidRDefault="00C85A89" w:rsidP="009A3308">
      <w:pPr>
        <w:tabs>
          <w:tab w:val="left" w:pos="709"/>
          <w:tab w:val="left" w:pos="993"/>
        </w:tabs>
        <w:spacing w:after="0" w:line="240" w:lineRule="auto"/>
        <w:ind w:firstLine="709"/>
        <w:contextualSpacing/>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lang w:eastAsia="ru-RU"/>
        </w:rPr>
        <w:t xml:space="preserve">проведение </w:t>
      </w:r>
      <w:r w:rsidRPr="00CD608F">
        <w:rPr>
          <w:rFonts w:ascii="Times New Roman" w:hAnsi="Times New Roman"/>
          <w:sz w:val="24"/>
          <w:szCs w:val="24"/>
          <w:bdr w:val="none" w:sz="0" w:space="0" w:color="auto" w:frame="1"/>
          <w:lang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CD608F">
        <w:rPr>
          <w:rFonts w:ascii="Times New Roman" w:hAnsi="Times New Roman"/>
          <w:sz w:val="24"/>
          <w:szCs w:val="24"/>
        </w:rPr>
        <w:t>сравнение своих результатов выполнения контрольных упражнений с эталонными результатами;</w:t>
      </w:r>
    </w:p>
    <w:p w:rsidR="00C85A89" w:rsidRPr="00CD608F" w:rsidRDefault="00C85A89" w:rsidP="009A3308">
      <w:pPr>
        <w:tabs>
          <w:tab w:val="left" w:pos="993"/>
        </w:tabs>
        <w:spacing w:after="0" w:line="240" w:lineRule="auto"/>
        <w:ind w:firstLine="709"/>
        <w:contextualSpacing/>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CD608F">
        <w:rPr>
          <w:rFonts w:ascii="Times New Roman" w:hAnsi="Times New Roman"/>
          <w:color w:val="000000"/>
          <w:sz w:val="24"/>
          <w:szCs w:val="24"/>
          <w:bdr w:val="none" w:sz="0" w:space="0" w:color="auto" w:frame="1"/>
          <w:lang w:eastAsia="zh-CN"/>
        </w:rPr>
        <w:t>игроков в гандбол;</w:t>
      </w:r>
    </w:p>
    <w:p w:rsidR="00C85A89" w:rsidRPr="00CD608F" w:rsidRDefault="00C85A89" w:rsidP="009A3308">
      <w:pPr>
        <w:suppressAutoHyphens/>
        <w:spacing w:after="0" w:line="240" w:lineRule="auto"/>
        <w:ind w:firstLine="709"/>
        <w:jc w:val="both"/>
        <w:rPr>
          <w:rFonts w:ascii="Times New Roman" w:hAnsi="Times New Roman"/>
          <w:sz w:val="24"/>
          <w:szCs w:val="24"/>
          <w:bdr w:val="none" w:sz="0" w:space="0" w:color="auto" w:frame="1"/>
          <w:lang w:eastAsia="zh-CN"/>
        </w:rPr>
      </w:pPr>
      <w:r w:rsidRPr="00CD608F">
        <w:rPr>
          <w:rFonts w:ascii="Times New Roman" w:hAnsi="Times New Roman"/>
          <w:sz w:val="24"/>
          <w:szCs w:val="24"/>
          <w:bdr w:val="none" w:sz="0" w:space="0" w:color="auto" w:frame="1"/>
          <w:lang w:eastAsia="zh-CN"/>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3. Модуль «Дзюдо».</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3.1. Пояснительная записка модуля «Дзюдо».</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CD608F">
        <w:rPr>
          <w:rFonts w:ascii="Times New Roman" w:hAnsi="Times New Roman"/>
          <w:sz w:val="24"/>
          <w:szCs w:val="24"/>
        </w:rPr>
        <w:t>по физической культуре</w:t>
      </w:r>
      <w:r w:rsidRPr="00CD608F">
        <w:rPr>
          <w:rFonts w:ascii="Times New Roman" w:hAnsi="Times New Roman"/>
          <w:color w:val="000000"/>
          <w:sz w:val="24"/>
          <w:szCs w:val="24"/>
          <w:lang w:eastAsia="zh-CN"/>
        </w:rPr>
        <w:t xml:space="preserve"> с учётом современных тенденций в системе образования и использования </w:t>
      </w:r>
      <w:r w:rsidRPr="00CD608F">
        <w:rPr>
          <w:rFonts w:ascii="Times New Roman" w:hAnsi="Times New Roman"/>
          <w:sz w:val="24"/>
          <w:szCs w:val="24"/>
          <w:lang w:eastAsia="zh-CN"/>
        </w:rPr>
        <w:t xml:space="preserve">спортивно-ориентированных форм, </w:t>
      </w:r>
      <w:r w:rsidRPr="00CD608F">
        <w:rPr>
          <w:rFonts w:ascii="Times New Roman" w:hAnsi="Times New Roman"/>
          <w:color w:val="000000"/>
          <w:sz w:val="24"/>
          <w:szCs w:val="24"/>
          <w:lang w:eastAsia="zh-CN"/>
        </w:rPr>
        <w:t xml:space="preserve">средств и методов </w:t>
      </w:r>
      <w:r w:rsidRPr="00CD608F">
        <w:rPr>
          <w:rFonts w:ascii="Times New Roman" w:hAnsi="Times New Roman"/>
          <w:sz w:val="24"/>
          <w:szCs w:val="24"/>
          <w:lang w:eastAsia="zh-CN"/>
        </w:rPr>
        <w:t>обучения по различным видам спорта.</w:t>
      </w:r>
    </w:p>
    <w:p w:rsidR="00C85A89" w:rsidRPr="00CD608F" w:rsidRDefault="00C85A89" w:rsidP="009A3308">
      <w:pPr>
        <w:spacing w:after="0" w:line="240" w:lineRule="auto"/>
        <w:ind w:firstLine="709"/>
        <w:contextualSpacing/>
        <w:jc w:val="both"/>
        <w:rPr>
          <w:rFonts w:ascii="Times New Roman" w:hAnsi="Times New Roman"/>
          <w:sz w:val="24"/>
          <w:szCs w:val="24"/>
          <w:lang w:eastAsia="ru-RU"/>
        </w:rPr>
      </w:pPr>
      <w:r w:rsidRPr="00CD608F">
        <w:rPr>
          <w:rFonts w:ascii="Times New Roman" w:eastAsia="Arial Unicode MS" w:hAnsi="Times New Roman"/>
          <w:sz w:val="24"/>
          <w:szCs w:val="24"/>
          <w:lang w:eastAsia="ru-RU"/>
        </w:rPr>
        <w:t xml:space="preserve">Дзюдо является эффективным средством физического воспитания </w:t>
      </w:r>
      <w:r w:rsidRPr="00CD608F">
        <w:rPr>
          <w:rFonts w:ascii="Times New Roman" w:hAnsi="Times New Roman"/>
          <w:sz w:val="24"/>
          <w:szCs w:val="24"/>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CD608F">
        <w:rPr>
          <w:rFonts w:ascii="Times New Roman" w:hAnsi="Times New Roman"/>
          <w:sz w:val="24"/>
          <w:szCs w:val="24"/>
        </w:rPr>
        <w:t>обучающихся</w:t>
      </w:r>
      <w:r w:rsidRPr="00CD608F">
        <w:rPr>
          <w:rFonts w:ascii="Times New Roman" w:hAnsi="Times New Roman"/>
          <w:sz w:val="24"/>
          <w:szCs w:val="24"/>
          <w:lang w:eastAsia="ru-RU"/>
        </w:rPr>
        <w:t xml:space="preserve"> к систематическим занятиям физической </w:t>
      </w:r>
      <w:r w:rsidRPr="00CD608F">
        <w:rPr>
          <w:rFonts w:ascii="Times New Roman" w:hAnsi="Times New Roman"/>
          <w:sz w:val="24"/>
          <w:szCs w:val="24"/>
          <w:lang w:eastAsia="ru-RU"/>
        </w:rPr>
        <w:lastRenderedPageBreak/>
        <w:t>культурой и спортом, их личностному и профессиональному самоопределению.</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color w:val="000000"/>
          <w:sz w:val="24"/>
          <w:szCs w:val="24"/>
          <w:lang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CD608F">
        <w:rPr>
          <w:rFonts w:ascii="Times New Roman" w:hAnsi="Times New Roman"/>
          <w:color w:val="000000"/>
          <w:sz w:val="24"/>
          <w:szCs w:val="24"/>
          <w:bdr w:val="none" w:sz="0" w:space="0" w:color="auto" w:frame="1"/>
          <w:lang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C85A89" w:rsidRPr="00CD608F" w:rsidRDefault="00DA02A7" w:rsidP="009A3308">
      <w:pPr>
        <w:spacing w:after="0" w:line="240" w:lineRule="auto"/>
        <w:ind w:firstLine="709"/>
        <w:jc w:val="both"/>
        <w:rPr>
          <w:rFonts w:ascii="Times New Roman" w:eastAsia="Arial Unicode MS"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Arial Unicode MS" w:hAnsi="Times New Roman"/>
          <w:sz w:val="24"/>
          <w:szCs w:val="24"/>
          <w:lang w:eastAsia="ru-RU"/>
        </w:rPr>
        <w:t>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C85A89" w:rsidRPr="00CD608F" w:rsidRDefault="00DA02A7" w:rsidP="009A3308">
      <w:pPr>
        <w:spacing w:after="0" w:line="240" w:lineRule="auto"/>
        <w:ind w:firstLine="709"/>
        <w:jc w:val="both"/>
        <w:rPr>
          <w:rFonts w:ascii="Times New Roman" w:eastAsia="Arial Unicode MS"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Arial Unicode MS" w:hAnsi="Times New Roman"/>
          <w:sz w:val="24"/>
          <w:szCs w:val="24"/>
          <w:lang w:eastAsia="ru-RU"/>
        </w:rPr>
        <w:t>3.3. Задачами изучения модуля «Дзюдо» являются:</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всестороннее гармоничное развитие обучающихся, увеличение объёма их двигательной активности;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освоение знаний о физической культуре и спорте в целом, истории развития дзюдо в частности;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выявление, развитие и поддержка одарённых детей в области спорта.</w:t>
      </w:r>
    </w:p>
    <w:p w:rsidR="00C85A89" w:rsidRPr="00CD608F" w:rsidRDefault="00DA02A7" w:rsidP="009A3308">
      <w:pPr>
        <w:spacing w:after="0" w:line="240" w:lineRule="auto"/>
        <w:ind w:firstLine="709"/>
        <w:jc w:val="both"/>
        <w:rPr>
          <w:rFonts w:ascii="Times New Roman" w:eastAsia="Arial Unicode MS"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Arial Unicode MS" w:hAnsi="Times New Roman"/>
          <w:sz w:val="24"/>
          <w:szCs w:val="24"/>
          <w:lang w:eastAsia="ru-RU"/>
        </w:rPr>
        <w:t>3.4. Место и роль модуля «Дзюдо».</w:t>
      </w:r>
    </w:p>
    <w:p w:rsidR="00C85A89" w:rsidRPr="00CD608F" w:rsidRDefault="00C85A89" w:rsidP="009A3308">
      <w:pPr>
        <w:suppressAutoHyphens/>
        <w:autoSpaceDE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lang w:eastAsia="zh-CN"/>
        </w:rPr>
        <w:t>Модуль «Дзюдо»</w:t>
      </w:r>
      <w:r w:rsidRPr="00CD608F">
        <w:rPr>
          <w:rFonts w:ascii="Times New Roman" w:hAnsi="Times New Roman"/>
          <w:color w:val="000000"/>
          <w:sz w:val="24"/>
          <w:szCs w:val="24"/>
          <w:lang w:eastAsia="ar-SA"/>
        </w:rPr>
        <w:t xml:space="preserve"> </w:t>
      </w:r>
      <w:r w:rsidRPr="00CD608F">
        <w:rPr>
          <w:rFonts w:ascii="Times New Roman" w:hAnsi="Times New Roman"/>
          <w:sz w:val="24"/>
          <w:szCs w:val="24"/>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CD608F">
        <w:rPr>
          <w:rFonts w:ascii="Times New Roman" w:hAnsi="Times New Roman"/>
          <w:color w:val="000000"/>
          <w:sz w:val="24"/>
          <w:szCs w:val="24"/>
          <w:lang w:eastAsia="ru-RU"/>
        </w:rPr>
        <w:t xml:space="preserve">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Специфика модуля по дзюдо сочетается практически со всеми базовыми видами спорта (легкая атлетика, гимнастика, спортивные игры).</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hAnsi="Times New Roman"/>
          <w:sz w:val="24"/>
          <w:szCs w:val="24"/>
          <w:lang w:eastAsia="zh-CN"/>
        </w:rPr>
        <w:t xml:space="preserve">Интеграция модуля по дзюдо поможет обучающимся </w:t>
      </w:r>
      <w:r w:rsidRPr="00CD608F">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CD608F">
        <w:rPr>
          <w:rFonts w:ascii="Times New Roman" w:hAnsi="Times New Roman"/>
          <w:sz w:val="24"/>
          <w:szCs w:val="24"/>
          <w:lang w:eastAsia="zh-CN"/>
        </w:rPr>
        <w:t xml:space="preserve">дополнительного образования, </w:t>
      </w:r>
      <w:r w:rsidRPr="00CD608F">
        <w:rPr>
          <w:rFonts w:ascii="Times New Roman" w:hAnsi="Times New Roman"/>
          <w:color w:val="000000"/>
          <w:sz w:val="24"/>
          <w:szCs w:val="24"/>
          <w:lang w:eastAsia="zh-CN"/>
        </w:rPr>
        <w:t xml:space="preserve">деятельности школьных спортивных клубов, подготовке </w:t>
      </w:r>
      <w:r w:rsidRPr="00CD608F">
        <w:rPr>
          <w:rFonts w:ascii="Times New Roman" w:hAnsi="Times New Roman"/>
          <w:sz w:val="24"/>
          <w:szCs w:val="24"/>
          <w:lang w:eastAsia="zh-CN"/>
        </w:rPr>
        <w:t>обучающихся к сдаче норм Всероссийского физкультурно-спортивного комплекса «Готов к труду и обороне» (ГТО),</w:t>
      </w:r>
      <w:r w:rsidRPr="00CD608F">
        <w:rPr>
          <w:rFonts w:ascii="Times New Roman" w:hAnsi="Times New Roman"/>
          <w:color w:val="000000"/>
          <w:sz w:val="24"/>
          <w:szCs w:val="24"/>
          <w:lang w:eastAsia="zh-CN"/>
        </w:rPr>
        <w:t xml:space="preserve"> </w:t>
      </w:r>
      <w:r w:rsidRPr="00CD608F">
        <w:rPr>
          <w:rFonts w:ascii="Times New Roman" w:hAnsi="Times New Roman"/>
          <w:sz w:val="24"/>
          <w:szCs w:val="24"/>
          <w:lang w:eastAsia="zh-CN"/>
        </w:rPr>
        <w:t>участии в спортивных соревнованиях</w:t>
      </w:r>
      <w:r w:rsidRPr="00CD608F">
        <w:rPr>
          <w:rFonts w:ascii="Times New Roman" w:eastAsia="Arial Unicode MS" w:hAnsi="Times New Roman"/>
          <w:sz w:val="24"/>
          <w:szCs w:val="24"/>
          <w:lang w:eastAsia="ru-RU"/>
        </w:rPr>
        <w:t xml:space="preserve"> и подготовке юношей к службе в Вооруженных Силах Российской Федерации.</w:t>
      </w:r>
    </w:p>
    <w:p w:rsidR="00C85A89" w:rsidRPr="00CD608F" w:rsidRDefault="00DA02A7" w:rsidP="009A3308">
      <w:pPr>
        <w:spacing w:after="0" w:line="240" w:lineRule="auto"/>
        <w:ind w:firstLine="709"/>
        <w:jc w:val="both"/>
        <w:rPr>
          <w:rFonts w:ascii="Times New Roman" w:eastAsia="Arial Unicode MS"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Arial Unicode MS" w:hAnsi="Times New Roman"/>
          <w:sz w:val="24"/>
          <w:szCs w:val="24"/>
          <w:lang w:eastAsia="ru-RU"/>
        </w:rPr>
        <w:t>3.5. Модуль «Дзюдо» может быть реализован в следующих вариантах:</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lang w:eastAsia="ru-RU"/>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bookmarkStart w:id="76" w:name="_Hlk125026825"/>
      <w:r w:rsidRPr="00CD608F">
        <w:rPr>
          <w:rFonts w:ascii="Times New Roman" w:eastAsia="Arial Unicode MS" w:hAnsi="Times New Roman"/>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bookmarkEnd w:id="76"/>
    </w:p>
    <w:p w:rsidR="00C85A89" w:rsidRPr="00CD608F" w:rsidRDefault="00DA02A7" w:rsidP="009A3308">
      <w:pPr>
        <w:spacing w:after="0" w:line="240" w:lineRule="auto"/>
        <w:ind w:firstLine="709"/>
        <w:jc w:val="both"/>
        <w:rPr>
          <w:rFonts w:ascii="Times New Roman" w:eastAsia="Arial Unicode MS"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Arial Unicode MS" w:hAnsi="Times New Roman"/>
          <w:sz w:val="24"/>
          <w:szCs w:val="24"/>
          <w:lang w:eastAsia="ru-RU"/>
        </w:rPr>
        <w:t>3.6. Содержание модуля «Дзюдо».</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1) Знания о дзюдо.</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История развития современной дзюдо в мире, в Российской Федерации, в регионе.</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Официальный календарь соревнований по дзюдо (международных, всероссийских, региональных).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Требования безопасности при организации занятий дзюдо.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Характерные травмы в борьбе дзюдо и мероприятия по их предупреждению.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Словарь терминов, глоссарий и определений по дзюдо.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Правила соревнований по дзюдо.</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2) Способы самостоятельной деятельности.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Правила безопасного, правомерного поведения во время соревнований по дзюдо в качестве зрителя, болельщика (фаната).</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Организация и проведение самостоятельных занятий по дзюдо. Составление планов и самостоятельное проведение занятий по дзюдо.</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Самоконтроль и его роль в учебной и соревновательной деятельности.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Правила личной гигиены, требования к спортивной одежде и обуви для занятий дзюдо. Правила ухода за борцовским спортивным инвентарем и оборудованием.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Способы и методы профилактики пагубных привычек, асоциального и созависимого поведения. Антидопинговое поведение.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Тестирование уровня физической и технической подготовленности в дзюдо.</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3) Физическое совершенствование.</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Комплексы упражнений формирующие двигательные умения и навыки технических и тактических действий борца-дзюдоиста.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Технические приемы и тактические действия в дзюдо, изученные на уровне основного общего образования. </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eastAsia="Arial Unicode MS" w:hAnsi="Times New Roman"/>
          <w:sz w:val="24"/>
          <w:szCs w:val="24"/>
          <w:lang w:eastAsia="ru-RU"/>
        </w:rPr>
        <w:t xml:space="preserve">Совершенствование элементов технических </w:t>
      </w:r>
      <w:r w:rsidRPr="00CD608F">
        <w:rPr>
          <w:rFonts w:ascii="Times New Roman" w:hAnsi="Times New Roman"/>
          <w:sz w:val="24"/>
          <w:szCs w:val="24"/>
          <w:bdr w:val="none" w:sz="0" w:space="0" w:color="auto" w:frame="1"/>
          <w:lang w:eastAsia="ru-RU"/>
        </w:rPr>
        <w:t xml:space="preserve">действий в партере: удержания, болевые, удушающие приёмы, перевороты рычагом, перевороты переходом, перевороты скручиванием, </w:t>
      </w:r>
      <w:r w:rsidRPr="00CD608F">
        <w:rPr>
          <w:rFonts w:ascii="Times New Roman" w:hAnsi="Times New Roman"/>
          <w:sz w:val="24"/>
          <w:szCs w:val="24"/>
          <w:bdr w:val="none" w:sz="0" w:space="0" w:color="auto" w:frame="1"/>
          <w:lang w:eastAsia="ru-RU"/>
        </w:rPr>
        <w:lastRenderedPageBreak/>
        <w:t>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eastAsia="Arial Unicode MS" w:hAnsi="Times New Roman"/>
          <w:sz w:val="24"/>
          <w:szCs w:val="24"/>
          <w:lang w:eastAsia="ru-RU"/>
        </w:rPr>
        <w:t xml:space="preserve">Совершенствование элементов технических </w:t>
      </w:r>
      <w:r w:rsidRPr="00CD608F">
        <w:rPr>
          <w:rFonts w:ascii="Times New Roman" w:hAnsi="Times New Roman"/>
          <w:sz w:val="24"/>
          <w:szCs w:val="24"/>
          <w:bdr w:val="none" w:sz="0" w:space="0" w:color="auto" w:frame="1"/>
          <w:lang w:eastAsia="ru-RU"/>
        </w:rPr>
        <w:t>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CD608F">
        <w:rPr>
          <w:rFonts w:ascii="Times New Roman" w:hAnsi="Times New Roman"/>
          <w:sz w:val="24"/>
          <w:szCs w:val="24"/>
          <w:lang w:eastAsia="ru-RU"/>
        </w:rPr>
        <w:t>угроза, вызов, захват, сковывание, повторная атака, двойной обман, обратный вызов).</w:t>
      </w:r>
    </w:p>
    <w:p w:rsidR="00C85A89" w:rsidRPr="00CD608F" w:rsidRDefault="00C85A89" w:rsidP="009A3308">
      <w:pPr>
        <w:tabs>
          <w:tab w:val="left" w:pos="6663"/>
        </w:tabs>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Учебные поединки, поединки с заданиями, </w:t>
      </w:r>
      <w:r w:rsidRPr="00CD608F">
        <w:rPr>
          <w:rFonts w:ascii="Times New Roman" w:hAnsi="Times New Roman"/>
          <w:sz w:val="24"/>
          <w:szCs w:val="24"/>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C85A89" w:rsidRPr="00CD608F" w:rsidRDefault="00DA02A7" w:rsidP="009A3308">
      <w:pPr>
        <w:spacing w:after="0" w:line="240" w:lineRule="auto"/>
        <w:ind w:firstLine="709"/>
        <w:jc w:val="both"/>
        <w:rPr>
          <w:rFonts w:ascii="Times New Roman" w:eastAsia="Arial Unicode MS"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Arial Unicode MS" w:hAnsi="Times New Roman"/>
          <w:sz w:val="24"/>
          <w:szCs w:val="24"/>
          <w:lang w:eastAsia="ru-RU"/>
        </w:rPr>
        <w:t>3.7. Содержание модуля «Дзюдо» направлено на достижение обучающимися личностных, метапредметных и предметных результатов обучения.</w:t>
      </w:r>
    </w:p>
    <w:p w:rsidR="00C85A89" w:rsidRPr="00CD608F" w:rsidRDefault="00DA02A7" w:rsidP="009A3308">
      <w:pPr>
        <w:spacing w:after="0" w:line="240" w:lineRule="auto"/>
        <w:ind w:firstLine="709"/>
        <w:jc w:val="both"/>
        <w:rPr>
          <w:rFonts w:ascii="Times New Roman" w:eastAsia="HiddenHorzOCR"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HiddenHorzOCR" w:hAnsi="Times New Roman"/>
          <w:sz w:val="24"/>
          <w:szCs w:val="24"/>
          <w:lang w:eastAsia="ru-RU"/>
        </w:rPr>
        <w:t>3.7.1. П</w:t>
      </w:r>
      <w:r w:rsidR="00C85A89" w:rsidRPr="00CD608F">
        <w:rPr>
          <w:rFonts w:ascii="Times New Roman" w:hAnsi="Times New Roman"/>
          <w:color w:val="000000"/>
          <w:sz w:val="24"/>
          <w:szCs w:val="24"/>
          <w:lang w:eastAsia="zh-CN"/>
        </w:rPr>
        <w:t xml:space="preserve">ри изучении </w:t>
      </w:r>
      <w:r w:rsidR="00C85A89" w:rsidRPr="00CD608F">
        <w:rPr>
          <w:rFonts w:ascii="Times New Roman" w:eastAsia="HiddenHorzOCR" w:hAnsi="Times New Roman"/>
          <w:sz w:val="24"/>
          <w:szCs w:val="24"/>
          <w:lang w:eastAsia="ru-RU"/>
        </w:rPr>
        <w:t>модуля «Дзюдо» на уровне среднего общего образования у обучающихся будут сформированы следующие личностные результаты:</w:t>
      </w:r>
    </w:p>
    <w:p w:rsidR="00C85A89" w:rsidRPr="00CD608F" w:rsidRDefault="00C85A89" w:rsidP="009A3308">
      <w:pPr>
        <w:spacing w:after="0" w:line="240" w:lineRule="auto"/>
        <w:ind w:firstLine="709"/>
        <w:contextualSpacing/>
        <w:jc w:val="both"/>
        <w:rPr>
          <w:rFonts w:ascii="Times New Roman" w:hAnsi="Times New Roman"/>
          <w:sz w:val="24"/>
          <w:szCs w:val="24"/>
          <w:lang w:eastAsia="ru-RU"/>
        </w:rPr>
      </w:pPr>
      <w:r w:rsidRPr="00CD608F">
        <w:rPr>
          <w:rFonts w:ascii="Times New Roman" w:eastAsia="HiddenHorzOCR" w:hAnsi="Times New Roman"/>
          <w:sz w:val="24"/>
          <w:szCs w:val="24"/>
          <w:lang w:eastAsia="ru-RU"/>
        </w:rPr>
        <w:t xml:space="preserve">проявление чувства гордости за свою Родину, российский народ и историю России </w:t>
      </w:r>
      <w:r w:rsidRPr="00CD608F">
        <w:rPr>
          <w:rFonts w:ascii="Times New Roman" w:hAnsi="Times New Roman"/>
          <w:sz w:val="24"/>
          <w:szCs w:val="24"/>
          <w:lang w:eastAsia="ru-RU"/>
        </w:rPr>
        <w:t>через достижения национальной сборной команды страны по дзюдо;</w:t>
      </w:r>
    </w:p>
    <w:p w:rsidR="00C85A89" w:rsidRPr="00CD608F" w:rsidRDefault="00C85A89" w:rsidP="009A3308">
      <w:pPr>
        <w:spacing w:after="0" w:line="240" w:lineRule="auto"/>
        <w:ind w:firstLine="709"/>
        <w:contextualSpacing/>
        <w:jc w:val="both"/>
        <w:rPr>
          <w:rFonts w:ascii="Times New Roman" w:hAnsi="Times New Roman"/>
          <w:sz w:val="24"/>
          <w:szCs w:val="24"/>
          <w:bdr w:val="none" w:sz="0" w:space="0" w:color="auto" w:frame="1"/>
          <w:lang w:eastAsia="ru-RU"/>
        </w:rPr>
      </w:pPr>
      <w:r w:rsidRPr="00CD608F">
        <w:rPr>
          <w:rFonts w:ascii="Times New Roman" w:hAnsi="Times New Roman"/>
          <w:sz w:val="24"/>
          <w:szCs w:val="24"/>
          <w:lang w:eastAsia="ru-RU"/>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CD608F">
        <w:rPr>
          <w:rFonts w:ascii="Times New Roman" w:hAnsi="Times New Roman"/>
          <w:color w:val="000000"/>
          <w:sz w:val="24"/>
          <w:szCs w:val="24"/>
          <w:lang w:eastAsia="ru-RU"/>
        </w:rPr>
        <w:t xml:space="preserve">готовность к служению Отечеству, его защите </w:t>
      </w:r>
      <w:r w:rsidRPr="00CD608F">
        <w:rPr>
          <w:rFonts w:ascii="Times New Roman" w:hAnsi="Times New Roman"/>
          <w:sz w:val="24"/>
          <w:szCs w:val="24"/>
          <w:bdr w:val="none" w:sz="0" w:space="0" w:color="auto" w:frame="1"/>
          <w:lang w:eastAsia="ru-RU"/>
        </w:rPr>
        <w:t>на примере роли традиций и развития дзюдо в современном обществе;</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умение ориентироваться на основные нормы морали, духовно-нравственной культуры и </w:t>
      </w:r>
      <w:r w:rsidRPr="00CD608F">
        <w:rPr>
          <w:rFonts w:ascii="Times New Roman" w:hAnsi="Times New Roman"/>
          <w:color w:val="000000"/>
          <w:sz w:val="24"/>
          <w:szCs w:val="24"/>
          <w:shd w:val="clear" w:color="auto" w:fill="FFFFFF"/>
          <w:lang w:eastAsia="ru-RU"/>
        </w:rPr>
        <w:t>ценностного отношения к физической культуре, как неотъемлемой части общечеловеческой культуры средствами дзюдо;</w:t>
      </w:r>
    </w:p>
    <w:p w:rsidR="00C85A89" w:rsidRPr="00CD608F" w:rsidRDefault="00C85A89" w:rsidP="009A3308">
      <w:pPr>
        <w:autoSpaceDE w:val="0"/>
        <w:autoSpaceDN w:val="0"/>
        <w:adjustRightInd w:val="0"/>
        <w:spacing w:after="0" w:line="240" w:lineRule="auto"/>
        <w:ind w:firstLine="709"/>
        <w:jc w:val="both"/>
        <w:rPr>
          <w:rFonts w:ascii="Times New Roman" w:hAnsi="Times New Roman"/>
          <w:sz w:val="24"/>
          <w:szCs w:val="24"/>
          <w:lang w:eastAsia="ru-RU"/>
        </w:rPr>
      </w:pPr>
      <w:r w:rsidRPr="00CD608F">
        <w:rPr>
          <w:rFonts w:ascii="Times New Roman" w:eastAsia="HiddenHorzOCR" w:hAnsi="Times New Roman"/>
          <w:sz w:val="24"/>
          <w:szCs w:val="24"/>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CD608F">
        <w:rPr>
          <w:rFonts w:ascii="Times New Roman" w:hAnsi="Times New Roman"/>
          <w:color w:val="000000"/>
          <w:sz w:val="24"/>
          <w:szCs w:val="24"/>
          <w:lang w:eastAsia="ru-RU"/>
        </w:rPr>
        <w:t>в области физической культуры, спорта и общественной деятельности, в том числе через ценности, традиции и идеалы</w:t>
      </w:r>
      <w:r w:rsidRPr="00CD608F">
        <w:rPr>
          <w:rFonts w:ascii="Times New Roman" w:hAnsi="Times New Roman"/>
          <w:sz w:val="24"/>
          <w:szCs w:val="24"/>
          <w:bdr w:val="none" w:sz="0" w:space="0" w:color="auto" w:frame="1"/>
          <w:lang w:eastAsia="ru-RU"/>
        </w:rPr>
        <w:t xml:space="preserve"> </w:t>
      </w:r>
      <w:r w:rsidRPr="00CD608F">
        <w:rPr>
          <w:rFonts w:ascii="Times New Roman" w:hAnsi="Times New Roman"/>
          <w:sz w:val="24"/>
          <w:szCs w:val="24"/>
          <w:lang w:eastAsia="ru-RU"/>
        </w:rPr>
        <w:t xml:space="preserve">главных организаций регионального, всероссийского и мирового уровней по дзюдо, </w:t>
      </w:r>
      <w:r w:rsidRPr="00CD608F">
        <w:rPr>
          <w:rFonts w:ascii="Times New Roman" w:hAnsi="Times New Roman"/>
          <w:sz w:val="24"/>
          <w:szCs w:val="24"/>
          <w:bdr w:val="none" w:sz="0" w:space="0" w:color="auto" w:frame="1"/>
          <w:lang w:eastAsia="ru-RU"/>
        </w:rPr>
        <w:t>отечественных и зарубежных борцовских клубов,</w:t>
      </w:r>
      <w:r w:rsidRPr="00CD608F">
        <w:rPr>
          <w:rFonts w:ascii="Times New Roman" w:hAnsi="Times New Roman"/>
          <w:sz w:val="24"/>
          <w:szCs w:val="24"/>
          <w:lang w:eastAsia="ru-RU"/>
        </w:rPr>
        <w:t xml:space="preserve"> а также школьных спортивных </w:t>
      </w:r>
      <w:r w:rsidRPr="00CD608F">
        <w:rPr>
          <w:rFonts w:ascii="Times New Roman" w:hAnsi="Times New Roman"/>
          <w:sz w:val="24"/>
          <w:szCs w:val="24"/>
          <w:bdr w:val="none" w:sz="0" w:space="0" w:color="auto" w:frame="1"/>
          <w:lang w:eastAsia="ru-RU"/>
        </w:rPr>
        <w:t>клубов;</w:t>
      </w:r>
      <w:r w:rsidRPr="00CD608F">
        <w:rPr>
          <w:rFonts w:ascii="Times New Roman" w:hAnsi="Times New Roman"/>
          <w:sz w:val="24"/>
          <w:szCs w:val="24"/>
          <w:lang w:eastAsia="ru-RU"/>
        </w:rPr>
        <w:t xml:space="preserve"> </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CD608F">
        <w:rPr>
          <w:rFonts w:ascii="Times New Roman" w:hAnsi="Times New Roman"/>
          <w:sz w:val="24"/>
          <w:szCs w:val="24"/>
          <w:lang w:eastAsia="ru-RU"/>
        </w:rPr>
        <w:t xml:space="preserve">на принципах </w:t>
      </w:r>
      <w:r w:rsidRPr="00CD608F">
        <w:rPr>
          <w:rFonts w:ascii="Times New Roman" w:hAnsi="Times New Roman"/>
          <w:color w:val="000000"/>
          <w:sz w:val="24"/>
          <w:szCs w:val="24"/>
          <w:lang w:eastAsia="ru-RU"/>
        </w:rPr>
        <w:t>доброжелательности и взаимопомощи;</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85A89" w:rsidRPr="00CD608F" w:rsidRDefault="00C85A89" w:rsidP="009A3308">
      <w:pPr>
        <w:autoSpaceDE w:val="0"/>
        <w:autoSpaceDN w:val="0"/>
        <w:adjustRightInd w:val="0"/>
        <w:spacing w:after="0" w:line="240" w:lineRule="auto"/>
        <w:ind w:firstLine="709"/>
        <w:jc w:val="both"/>
        <w:rPr>
          <w:rFonts w:ascii="Times New Roman" w:eastAsia="HiddenHorzOCR" w:hAnsi="Times New Roman"/>
          <w:sz w:val="24"/>
          <w:szCs w:val="24"/>
          <w:lang w:eastAsia="ru-RU"/>
        </w:rPr>
      </w:pPr>
      <w:r w:rsidRPr="00CD608F">
        <w:rPr>
          <w:rFonts w:ascii="Times New Roman" w:hAnsi="Times New Roman"/>
          <w:color w:val="000000"/>
          <w:sz w:val="24"/>
          <w:szCs w:val="24"/>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 </w:t>
      </w:r>
    </w:p>
    <w:p w:rsidR="00C85A89" w:rsidRPr="00CD608F" w:rsidRDefault="00DA02A7" w:rsidP="009A3308">
      <w:pPr>
        <w:spacing w:after="0" w:line="240" w:lineRule="auto"/>
        <w:ind w:firstLine="709"/>
        <w:jc w:val="both"/>
        <w:rPr>
          <w:rFonts w:ascii="Times New Roman" w:eastAsia="HiddenHorzOCR"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HiddenHorzOCR" w:hAnsi="Times New Roman"/>
          <w:sz w:val="24"/>
          <w:szCs w:val="24"/>
          <w:lang w:eastAsia="ru-RU"/>
        </w:rPr>
        <w:t>3.7.2. </w:t>
      </w:r>
      <w:r w:rsidR="00C85A89" w:rsidRPr="00CD608F">
        <w:rPr>
          <w:rFonts w:ascii="Times New Roman" w:hAnsi="Times New Roman"/>
          <w:color w:val="000000"/>
          <w:sz w:val="24"/>
          <w:szCs w:val="24"/>
          <w:lang w:eastAsia="zh-CN"/>
        </w:rPr>
        <w:t>При изучении</w:t>
      </w:r>
      <w:r w:rsidR="00C85A89" w:rsidRPr="00CD608F">
        <w:rPr>
          <w:rFonts w:ascii="Times New Roman" w:eastAsia="HiddenHorzOCR" w:hAnsi="Times New Roman"/>
          <w:sz w:val="24"/>
          <w:szCs w:val="24"/>
          <w:lang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C85A89" w:rsidRPr="00CD608F" w:rsidRDefault="00C85A89" w:rsidP="009A3308">
      <w:pPr>
        <w:autoSpaceDE w:val="0"/>
        <w:autoSpaceDN w:val="0"/>
        <w:adjustRightInd w:val="0"/>
        <w:spacing w:after="0" w:line="240" w:lineRule="auto"/>
        <w:ind w:firstLine="709"/>
        <w:jc w:val="both"/>
        <w:rPr>
          <w:rFonts w:ascii="Times New Roman" w:eastAsia="HiddenHorzOCR" w:hAnsi="Times New Roman"/>
          <w:sz w:val="24"/>
          <w:szCs w:val="24"/>
          <w:lang w:eastAsia="ru-RU"/>
        </w:rPr>
      </w:pPr>
      <w:r w:rsidRPr="00CD608F">
        <w:rPr>
          <w:rFonts w:ascii="Times New Roman" w:eastAsia="HiddenHorzOCR" w:hAnsi="Times New Roman"/>
          <w:sz w:val="24"/>
          <w:szCs w:val="24"/>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w:t>
      </w:r>
      <w:r w:rsidRPr="00CD608F">
        <w:rPr>
          <w:rFonts w:ascii="Times New Roman" w:eastAsia="HiddenHorzOCR" w:hAnsi="Times New Roman"/>
          <w:sz w:val="24"/>
          <w:szCs w:val="24"/>
          <w:lang w:eastAsia="ru-RU"/>
        </w:rPr>
        <w:lastRenderedPageBreak/>
        <w:t>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 </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85A89" w:rsidRPr="00CD608F" w:rsidRDefault="00C85A89" w:rsidP="009A3308">
      <w:pPr>
        <w:autoSpaceDE w:val="0"/>
        <w:autoSpaceDN w:val="0"/>
        <w:adjustRightInd w:val="0"/>
        <w:spacing w:after="0" w:line="240" w:lineRule="auto"/>
        <w:ind w:firstLine="709"/>
        <w:jc w:val="both"/>
        <w:rPr>
          <w:rFonts w:ascii="Times New Roman" w:eastAsia="HiddenHorzOCR" w:hAnsi="Times New Roman"/>
          <w:sz w:val="24"/>
          <w:szCs w:val="24"/>
          <w:lang w:eastAsia="ru-RU"/>
        </w:rPr>
      </w:pPr>
      <w:r w:rsidRPr="00CD608F">
        <w:rPr>
          <w:rFonts w:ascii="Times New Roman" w:eastAsia="HiddenHorzOCR" w:hAnsi="Times New Roman"/>
          <w:sz w:val="24"/>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CD608F">
        <w:rPr>
          <w:rFonts w:ascii="Times New Roman" w:hAnsi="Times New Roman"/>
          <w:color w:val="000000"/>
          <w:sz w:val="24"/>
          <w:szCs w:val="24"/>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eastAsia="HiddenHorzOCR" w:hAnsi="Times New Roman"/>
          <w:sz w:val="24"/>
          <w:szCs w:val="24"/>
          <w:lang w:eastAsia="ru-RU"/>
        </w:rPr>
        <w:t xml:space="preserve">умение </w:t>
      </w:r>
      <w:r w:rsidRPr="00CD608F">
        <w:rPr>
          <w:rFonts w:ascii="Times New Roman" w:hAnsi="Times New Roman"/>
          <w:color w:val="000000"/>
          <w:sz w:val="24"/>
          <w:szCs w:val="24"/>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5A89" w:rsidRPr="00CD608F" w:rsidRDefault="00DA02A7"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ru-RU"/>
        </w:rPr>
        <w:t>3.7.3. </w:t>
      </w:r>
      <w:r w:rsidR="00C85A89" w:rsidRPr="00CD608F">
        <w:rPr>
          <w:rFonts w:ascii="Times New Roman" w:hAnsi="Times New Roman"/>
          <w:color w:val="000000"/>
          <w:sz w:val="24"/>
          <w:szCs w:val="24"/>
          <w:lang w:eastAsia="zh-CN"/>
        </w:rPr>
        <w:t>При изучении</w:t>
      </w:r>
      <w:r w:rsidR="00C85A89" w:rsidRPr="00CD608F">
        <w:rPr>
          <w:rFonts w:ascii="Times New Roman" w:hAnsi="Times New Roman"/>
          <w:color w:val="000000"/>
          <w:sz w:val="24"/>
          <w:szCs w:val="24"/>
          <w:lang w:eastAsia="ru-RU"/>
        </w:rPr>
        <w:t xml:space="preserve"> модуля «Дзюдо» на уровне среднего общего образования у обучающихся будут сформированы следующие предметные результаты:</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истории развития современного дзюдо, её традиций, клубного движения по дзюдо в мире, в Российской Федерации, в регионе;</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и умение применять основы формирования сбалансированного питания борца-дзюдоиста;</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lastRenderedPageBreak/>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4. Модуль «Хоккей».</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4.1. Пояснительная записка модуля «Хоккей».</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 xml:space="preserve">Модуль «Хоккей» </w:t>
      </w:r>
      <w:r w:rsidRPr="00CD608F">
        <w:rPr>
          <w:rFonts w:ascii="Times New Roman" w:hAnsi="Times New Roman"/>
          <w:sz w:val="24"/>
          <w:szCs w:val="24"/>
          <w:lang w:eastAsia="ru-RU"/>
        </w:rPr>
        <w:t xml:space="preserve">(далее – модуль по хоккею, хоккей) </w:t>
      </w:r>
      <w:r w:rsidRPr="00CD608F">
        <w:rPr>
          <w:rFonts w:ascii="Times New Roman" w:hAnsi="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CD608F">
        <w:rPr>
          <w:rFonts w:ascii="Times New Roman" w:hAnsi="Times New Roman"/>
          <w:sz w:val="24"/>
          <w:szCs w:val="24"/>
        </w:rPr>
        <w:t>по физической культуре</w:t>
      </w:r>
      <w:r w:rsidRPr="00CD608F">
        <w:rPr>
          <w:rFonts w:ascii="Times New Roman" w:hAnsi="Times New Roman"/>
          <w:color w:val="000000"/>
          <w:sz w:val="24"/>
          <w:szCs w:val="24"/>
          <w:lang w:eastAsia="zh-CN"/>
        </w:rPr>
        <w:t xml:space="preserve"> с учётом современных тенденций в системе образования и использования </w:t>
      </w:r>
      <w:r w:rsidRPr="00CD608F">
        <w:rPr>
          <w:rFonts w:ascii="Times New Roman" w:hAnsi="Times New Roman"/>
          <w:sz w:val="24"/>
          <w:szCs w:val="24"/>
          <w:lang w:eastAsia="zh-CN"/>
        </w:rPr>
        <w:t xml:space="preserve">спортивно-ориентированных форм, </w:t>
      </w:r>
      <w:r w:rsidRPr="00CD608F">
        <w:rPr>
          <w:rFonts w:ascii="Times New Roman" w:hAnsi="Times New Roman"/>
          <w:color w:val="000000"/>
          <w:sz w:val="24"/>
          <w:szCs w:val="24"/>
          <w:lang w:eastAsia="zh-CN"/>
        </w:rPr>
        <w:t xml:space="preserve">средств и методов </w:t>
      </w:r>
      <w:r w:rsidRPr="00CD608F">
        <w:rPr>
          <w:rFonts w:ascii="Times New Roman" w:hAnsi="Times New Roman"/>
          <w:sz w:val="24"/>
          <w:szCs w:val="24"/>
          <w:lang w:eastAsia="zh-CN"/>
        </w:rPr>
        <w:t>обучения по различным видам спорта.</w:t>
      </w:r>
    </w:p>
    <w:p w:rsidR="00C85A89" w:rsidRPr="00CD608F" w:rsidRDefault="00C85A89" w:rsidP="009A3308">
      <w:pPr>
        <w:suppressAutoHyphens/>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Хоккей является эффективным средством физического воспитания </w:t>
      </w:r>
      <w:r w:rsidRPr="00CD608F">
        <w:rPr>
          <w:rFonts w:ascii="Times New Roman" w:hAnsi="Times New Roman"/>
          <w:sz w:val="24"/>
          <w:szCs w:val="24"/>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lastRenderedPageBreak/>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hAnsi="Times New Roman"/>
          <w:sz w:val="24"/>
          <w:szCs w:val="24"/>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CD608F">
        <w:rPr>
          <w:rFonts w:ascii="Times New Roman" w:eastAsia="Arial Unicode MS" w:hAnsi="Times New Roman"/>
          <w:sz w:val="24"/>
          <w:szCs w:val="24"/>
          <w:lang w:eastAsia="ru-RU"/>
        </w:rPr>
        <w:t>смелость, решительность, инициатива, трудолюбие, настойчивость и целеустремленность, способность управлять своими эмоциями).</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 xml:space="preserve">4.2. Целью изучения модуля «Хоккей» является </w:t>
      </w:r>
      <w:r w:rsidR="00C85A89" w:rsidRPr="00CD608F">
        <w:rPr>
          <w:rFonts w:ascii="Times New Roman" w:hAnsi="Times New Roman"/>
          <w:sz w:val="24"/>
          <w:szCs w:val="24"/>
          <w:lang w:eastAsia="ru-RU"/>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C85A89" w:rsidRPr="00CD608F" w:rsidRDefault="00DA02A7" w:rsidP="009A3308">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sz w:val="24"/>
          <w:szCs w:val="24"/>
          <w:lang w:eastAsia="ru-RU"/>
        </w:rPr>
        <w:t xml:space="preserve">4.3. Задачами изучения модуля </w:t>
      </w:r>
      <w:r w:rsidR="00C85A89" w:rsidRPr="00CD608F">
        <w:rPr>
          <w:rFonts w:ascii="Times New Roman" w:hAnsi="Times New Roman"/>
          <w:color w:val="000000"/>
          <w:sz w:val="24"/>
          <w:szCs w:val="24"/>
          <w:lang w:eastAsia="ar-SA"/>
        </w:rPr>
        <w:t xml:space="preserve">«Хоккей» </w:t>
      </w:r>
      <w:r w:rsidR="00C85A89" w:rsidRPr="00CD608F">
        <w:rPr>
          <w:rFonts w:ascii="Times New Roman" w:hAnsi="Times New Roman"/>
          <w:sz w:val="24"/>
          <w:szCs w:val="24"/>
          <w:lang w:eastAsia="ru-RU"/>
        </w:rPr>
        <w:t>являются:</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всестороннее гармоничное развитие обучающихся, увеличение объёма их двигательной активности;</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 xml:space="preserve">укрепление </w:t>
      </w:r>
      <w:r w:rsidRPr="00CD608F">
        <w:rPr>
          <w:rFonts w:ascii="Times New Roman" w:eastAsia="@Arial Unicode MS" w:hAnsi="Times New Roman"/>
          <w:sz w:val="24"/>
          <w:szCs w:val="24"/>
          <w:lang w:eastAsia="ru-RU"/>
        </w:rPr>
        <w:t xml:space="preserve">физического, психологического и социального </w:t>
      </w:r>
      <w:r w:rsidRPr="00CD608F">
        <w:rPr>
          <w:rFonts w:ascii="Times New Roman" w:hAnsi="Times New Roman"/>
          <w:sz w:val="24"/>
          <w:szCs w:val="24"/>
          <w:lang w:eastAsia="ru-RU"/>
        </w:rPr>
        <w:t xml:space="preserve">здоровья обучающихся, воспитание основных физических качеств и повышение функциональных возможностей их организма, </w:t>
      </w:r>
      <w:r w:rsidRPr="00CD608F">
        <w:rPr>
          <w:rFonts w:ascii="Times New Roman" w:eastAsia="@Arial Unicode MS" w:hAnsi="Times New Roman"/>
          <w:sz w:val="24"/>
          <w:szCs w:val="24"/>
          <w:lang w:eastAsia="ru-RU"/>
        </w:rPr>
        <w:t xml:space="preserve">обеспечение культуры безопасного поведения </w:t>
      </w:r>
      <w:r w:rsidRPr="00CD608F">
        <w:rPr>
          <w:rFonts w:ascii="Times New Roman" w:hAnsi="Times New Roman"/>
          <w:sz w:val="24"/>
          <w:szCs w:val="24"/>
          <w:lang w:eastAsia="ru-RU"/>
        </w:rPr>
        <w:t>на занятиях по хоккею;</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освоение знаний о физической культуре и спорте в целом, истории развития вида спорта «хоккей» в частности;</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hAnsi="Times New Roman"/>
          <w:sz w:val="24"/>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hAnsi="Times New Roman"/>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популяризация </w:t>
      </w:r>
      <w:r w:rsidRPr="00CD608F">
        <w:rPr>
          <w:rFonts w:ascii="Times New Roman" w:hAnsi="Times New Roman"/>
          <w:sz w:val="24"/>
          <w:szCs w:val="24"/>
          <w:lang w:eastAsia="ru-RU"/>
        </w:rPr>
        <w:t xml:space="preserve">вида спорта «хоккей», привлечение </w:t>
      </w:r>
      <w:r w:rsidRPr="00CD608F">
        <w:rPr>
          <w:rFonts w:ascii="Times New Roman" w:eastAsia="Arial Unicode MS" w:hAnsi="Times New Roman"/>
          <w:sz w:val="24"/>
          <w:szCs w:val="24"/>
          <w:lang w:eastAsia="ru-RU"/>
        </w:rPr>
        <w:t>обучающихся,</w:t>
      </w:r>
      <w:r w:rsidRPr="00CD608F">
        <w:rPr>
          <w:rFonts w:ascii="Times New Roman" w:hAnsi="Times New Roman"/>
          <w:sz w:val="24"/>
          <w:szCs w:val="24"/>
          <w:lang w:eastAsia="ru-RU"/>
        </w:rPr>
        <w:t xml:space="preserve"> проявляющих повышенный интерес и способности к занятиям хоккеем, в школьные спортивные клубы, секции, к участию в соревнованиях;</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выявление, развитие и поддержка одарённых детей в области спорта.</w:t>
      </w:r>
    </w:p>
    <w:p w:rsidR="00C85A89" w:rsidRPr="00CD608F" w:rsidRDefault="00DA02A7" w:rsidP="009A3308">
      <w:pPr>
        <w:tabs>
          <w:tab w:val="left" w:pos="708"/>
        </w:tabs>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4.4. Место и роль модуля «Хоккей».</w:t>
      </w:r>
    </w:p>
    <w:p w:rsidR="00C85A89" w:rsidRPr="00CD608F" w:rsidRDefault="00C85A89" w:rsidP="009A3308">
      <w:pPr>
        <w:suppressAutoHyphens/>
        <w:spacing w:after="0" w:line="240" w:lineRule="auto"/>
        <w:ind w:firstLine="709"/>
        <w:jc w:val="both"/>
        <w:rPr>
          <w:rFonts w:ascii="Times New Roman" w:hAnsi="Times New Roman"/>
          <w:sz w:val="24"/>
          <w:szCs w:val="24"/>
          <w:lang w:eastAsia="zh-CN"/>
        </w:rPr>
      </w:pPr>
      <w:r w:rsidRPr="00CD608F">
        <w:rPr>
          <w:rFonts w:ascii="Times New Roman" w:hAnsi="Times New Roman"/>
          <w:sz w:val="24"/>
          <w:szCs w:val="24"/>
          <w:lang w:eastAsia="zh-CN"/>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85A89" w:rsidRPr="00CD608F" w:rsidRDefault="00C85A89" w:rsidP="009A3308">
      <w:pPr>
        <w:suppressAutoHyphens/>
        <w:spacing w:after="0" w:line="240" w:lineRule="auto"/>
        <w:ind w:firstLine="709"/>
        <w:jc w:val="both"/>
        <w:rPr>
          <w:rFonts w:ascii="Times New Roman" w:hAnsi="Times New Roman"/>
          <w:sz w:val="24"/>
          <w:szCs w:val="24"/>
          <w:lang w:eastAsia="ru-RU"/>
        </w:rPr>
      </w:pPr>
      <w:bookmarkStart w:id="77" w:name="_Hlk125120333"/>
      <w:r w:rsidRPr="00CD608F">
        <w:rPr>
          <w:rFonts w:ascii="Times New Roman" w:hAnsi="Times New Roman"/>
          <w:sz w:val="24"/>
          <w:szCs w:val="24"/>
          <w:lang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sidRPr="00CD608F">
        <w:rPr>
          <w:rFonts w:ascii="Times New Roman" w:hAnsi="Times New Roman"/>
          <w:color w:val="000000"/>
          <w:sz w:val="24"/>
          <w:szCs w:val="24"/>
          <w:lang w:eastAsia="zh-CN"/>
        </w:rPr>
        <w:t xml:space="preserve"> подготовке и проведении спортивных мероприятий, </w:t>
      </w:r>
      <w:r w:rsidRPr="00CD608F">
        <w:rPr>
          <w:rFonts w:ascii="Times New Roman" w:hAnsi="Times New Roman"/>
          <w:color w:val="000000"/>
          <w:sz w:val="24"/>
          <w:szCs w:val="24"/>
          <w:bdr w:val="none" w:sz="0" w:space="0" w:color="auto" w:frame="1"/>
          <w:lang w:eastAsia="ru-RU"/>
        </w:rPr>
        <w:t xml:space="preserve">а также </w:t>
      </w:r>
      <w:r w:rsidRPr="00CD608F">
        <w:rPr>
          <w:rFonts w:ascii="Times New Roman" w:hAnsi="Times New Roman"/>
          <w:color w:val="000000"/>
          <w:sz w:val="24"/>
          <w:szCs w:val="24"/>
          <w:lang w:eastAsia="ru-RU"/>
        </w:rPr>
        <w:t xml:space="preserve">в освоении программ в рамках внеурочной деятельности, </w:t>
      </w:r>
      <w:r w:rsidRPr="00CD608F">
        <w:rPr>
          <w:rFonts w:ascii="Times New Roman" w:hAnsi="Times New Roman"/>
          <w:sz w:val="24"/>
          <w:szCs w:val="24"/>
          <w:lang w:eastAsia="zh-CN"/>
        </w:rPr>
        <w:t xml:space="preserve">дополнительного образования физкультурно-спортивной направленности, </w:t>
      </w:r>
      <w:r w:rsidRPr="00CD608F">
        <w:rPr>
          <w:rFonts w:ascii="Times New Roman" w:hAnsi="Times New Roman"/>
          <w:color w:val="000000"/>
          <w:sz w:val="24"/>
          <w:szCs w:val="24"/>
          <w:lang w:eastAsia="ru-RU"/>
        </w:rPr>
        <w:t xml:space="preserve">деятельности школьных спортивных клубов, подготовке </w:t>
      </w:r>
      <w:r w:rsidRPr="00CD608F">
        <w:rPr>
          <w:rFonts w:ascii="Times New Roman" w:hAnsi="Times New Roman"/>
          <w:sz w:val="24"/>
          <w:szCs w:val="24"/>
          <w:lang w:eastAsia="ru-RU"/>
        </w:rPr>
        <w:t xml:space="preserve">обучающихся к сдаче норм Всероссийского физкультурно-спортивного комплекса «Готов к труду и обороне» (ГТО) </w:t>
      </w:r>
      <w:r w:rsidRPr="00CD608F">
        <w:rPr>
          <w:rFonts w:ascii="Times New Roman" w:hAnsi="Times New Roman"/>
          <w:sz w:val="24"/>
          <w:szCs w:val="24"/>
          <w:lang w:eastAsia="zh-CN"/>
        </w:rPr>
        <w:t xml:space="preserve">и </w:t>
      </w:r>
      <w:r w:rsidRPr="00CD608F">
        <w:rPr>
          <w:rFonts w:ascii="Times New Roman" w:hAnsi="Times New Roman"/>
          <w:sz w:val="24"/>
          <w:szCs w:val="24"/>
          <w:lang w:eastAsia="ru-RU"/>
        </w:rPr>
        <w:t xml:space="preserve">подготовке юношей к службе в Вооруженных Силах Российской Федерации и </w:t>
      </w:r>
      <w:bookmarkStart w:id="78" w:name="_Hlk125120832"/>
      <w:r w:rsidRPr="00CD608F">
        <w:rPr>
          <w:rFonts w:ascii="Times New Roman" w:hAnsi="Times New Roman"/>
          <w:sz w:val="24"/>
          <w:szCs w:val="24"/>
          <w:lang w:eastAsia="ru-RU"/>
        </w:rPr>
        <w:t>участии в спортивных соревнованиях.</w:t>
      </w:r>
      <w:bookmarkEnd w:id="78"/>
    </w:p>
    <w:bookmarkEnd w:id="77"/>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4.5. Модуль «Хоккей» может быть реализован в следующих вариантах:</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sz w:val="24"/>
          <w:szCs w:val="24"/>
          <w:lang w:eastAsia="zh-CN"/>
        </w:rPr>
        <w:t xml:space="preserve">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w:t>
      </w:r>
      <w:r w:rsidRPr="00CD608F">
        <w:rPr>
          <w:rFonts w:ascii="Times New Roman" w:hAnsi="Times New Roman"/>
          <w:sz w:val="24"/>
          <w:szCs w:val="24"/>
          <w:lang w:eastAsia="zh-CN"/>
        </w:rPr>
        <w:lastRenderedPageBreak/>
        <w:t>возраста и физической подготовленности обучающихся;</w:t>
      </w:r>
    </w:p>
    <w:p w:rsidR="00C85A89" w:rsidRPr="00CD608F" w:rsidRDefault="00C85A89" w:rsidP="009A3308">
      <w:pP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CD608F">
        <w:rPr>
          <w:rFonts w:ascii="Times New Roman" w:hAnsi="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CD608F">
        <w:rPr>
          <w:rFonts w:ascii="Times New Roman" w:hAnsi="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79" w:name="_Hlk125548235"/>
      <w:r w:rsidRPr="00CD608F">
        <w:rPr>
          <w:rFonts w:ascii="Times New Roman" w:eastAsia="Arial Unicode MS" w:hAnsi="Times New Roman"/>
          <w:sz w:val="24"/>
          <w:szCs w:val="24"/>
          <w:lang w:eastAsia="ru-RU"/>
        </w:rPr>
        <w:t xml:space="preserve">(рекомендуемый объем </w:t>
      </w:r>
      <w:r w:rsidRPr="00CD608F">
        <w:rPr>
          <w:rFonts w:ascii="Times New Roman" w:hAnsi="Times New Roman"/>
          <w:sz w:val="24"/>
          <w:szCs w:val="24"/>
          <w:bdr w:val="none" w:sz="0" w:space="0" w:color="auto" w:frame="1"/>
          <w:lang w:eastAsia="zh-CN"/>
        </w:rPr>
        <w:t>в 10 – 11 классах – по 34 часа</w:t>
      </w:r>
      <w:r w:rsidRPr="00CD608F">
        <w:rPr>
          <w:rFonts w:ascii="Times New Roman" w:eastAsia="Arial Unicode MS" w:hAnsi="Times New Roman"/>
          <w:sz w:val="24"/>
          <w:szCs w:val="24"/>
          <w:lang w:eastAsia="ru-RU"/>
        </w:rPr>
        <w:t>).</w:t>
      </w:r>
      <w:bookmarkEnd w:id="79"/>
    </w:p>
    <w:p w:rsidR="00C85A89" w:rsidRPr="00CD608F" w:rsidRDefault="00DA02A7" w:rsidP="009A3308">
      <w:pPr>
        <w:suppressAutoHyphens/>
        <w:spacing w:after="0" w:line="240" w:lineRule="auto"/>
        <w:ind w:firstLine="709"/>
        <w:jc w:val="both"/>
        <w:rPr>
          <w:rFonts w:ascii="Times New Roman" w:hAnsi="Times New Roman"/>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4.6. </w:t>
      </w:r>
      <w:r w:rsidR="00C85A89" w:rsidRPr="00CD608F">
        <w:rPr>
          <w:rFonts w:ascii="Times New Roman" w:hAnsi="Times New Roman"/>
          <w:sz w:val="24"/>
          <w:szCs w:val="24"/>
          <w:lang w:eastAsia="zh-CN"/>
        </w:rPr>
        <w:t>Содержание модуля «Хоккей».</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lang w:eastAsia="zh-CN"/>
        </w:rPr>
        <w:t>1) </w:t>
      </w:r>
      <w:r w:rsidRPr="00CD608F">
        <w:rPr>
          <w:rFonts w:ascii="Times New Roman" w:hAnsi="Times New Roman"/>
          <w:sz w:val="24"/>
          <w:szCs w:val="24"/>
          <w:bdr w:val="none" w:sz="0" w:space="0" w:color="auto" w:frame="1"/>
          <w:lang w:eastAsia="ru-RU"/>
        </w:rPr>
        <w:t>Знания о хоккее.</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История развития современного хоккея в мире, в Российской Федерации, в регионе. </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Хоккейные клубы, их история и традиции. Легендарные отечественные хоккеисты и тренеры. </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Достижения отечественной сборной команды страны на чемпионатах мира, Европы, Олимпийских играх. </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Зал славы отечественного хоккея. Выдающиеся хоккеисты мира.</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Правила соревнований по виду спорта «хоккей». Официальный календарь соревнований (международных, всероссийских, региональных).</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Комплексы упражнений для воспитания физических качеств хоккеиста. Здоровье формирующие факторы и средства.</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Требования безопасности при организации занятий хоккеем. Характерные травмы хоккеистов и мероприятия по их предупреждению.</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color w:val="000000"/>
          <w:sz w:val="24"/>
          <w:szCs w:val="24"/>
          <w:lang w:eastAsia="zh-CN"/>
        </w:rPr>
        <w:t>2)</w:t>
      </w:r>
      <w:r w:rsidRPr="00CD608F">
        <w:rPr>
          <w:rFonts w:ascii="Times New Roman" w:hAnsi="Times New Roman"/>
          <w:sz w:val="24"/>
          <w:szCs w:val="24"/>
          <w:lang w:eastAsia="zh-CN"/>
        </w:rPr>
        <w:t> </w:t>
      </w:r>
      <w:r w:rsidRPr="00CD608F">
        <w:rPr>
          <w:rFonts w:ascii="Times New Roman" w:hAnsi="Times New Roman"/>
          <w:sz w:val="24"/>
          <w:szCs w:val="24"/>
          <w:bdr w:val="none" w:sz="0" w:space="0" w:color="auto" w:frame="1"/>
          <w:lang w:eastAsia="ru-RU"/>
        </w:rPr>
        <w:t>Способы самостоятельной деятельности.</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Правила безопасного, правомерного поведения во время соревнований по хоккею в качестве зрителя, болельщика (фаната).</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Организация и проведение самостоятельных занятий по хоккею. Составление планов и самостоятельное проведение занятий по хоккею.</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Способы и методы профилактики пагубных привычек, асоциального и созависимого поведения. Противодействие допингу в спорте и борьба с ним.</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Тестирование уровня физической подготовленности в хоккее.</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color w:val="000000"/>
          <w:sz w:val="24"/>
          <w:szCs w:val="24"/>
          <w:lang w:eastAsia="zh-CN"/>
        </w:rPr>
        <w:t>3) </w:t>
      </w:r>
      <w:r w:rsidRPr="00CD608F">
        <w:rPr>
          <w:rFonts w:ascii="Times New Roman" w:hAnsi="Times New Roman"/>
          <w:sz w:val="24"/>
          <w:szCs w:val="24"/>
          <w:bdr w:val="none" w:sz="0" w:space="0" w:color="auto" w:frame="1"/>
          <w:lang w:eastAsia="ru-RU"/>
        </w:rPr>
        <w:t>Физическое совершенствование.</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lastRenderedPageBreak/>
        <w:t>Комплексы упражнений для воспитания физических качеств (ловкости, гибкости, силы, выносливости, быстроты).</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Комплексы упражнений, формирующие двигательные умения и навыки, а также технику действий хоккеиста: </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общеподготовительных упражнений (ОРУ, упражнения со снарядами, на снарядах из других видов спорта (легкая атлетика, гимнастика);</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 </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Комплексы специальной разминки перед соревнованиями.</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Технические действия вратаря: основная стойка, передвижение, ловля и отбивание шайбы.</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Учебные игры в хоккей. Участие в соревновательной деятельности.</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4.7. Содержание модуля «Хоккей» направлено на достижение обучающимися личностных, метапредметных и предметных результатов обучения.</w:t>
      </w:r>
    </w:p>
    <w:p w:rsidR="00C85A89" w:rsidRPr="00CD608F" w:rsidRDefault="00DA02A7" w:rsidP="009A3308">
      <w:pPr>
        <w:suppressAutoHyphens/>
        <w:spacing w:after="0" w:line="240" w:lineRule="auto"/>
        <w:ind w:firstLine="709"/>
        <w:jc w:val="both"/>
        <w:rPr>
          <w:rFonts w:ascii="Times New Roman"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sz w:val="24"/>
          <w:szCs w:val="24"/>
          <w:lang w:eastAsia="ru-RU"/>
        </w:rPr>
        <w:t>4.7.1. </w:t>
      </w:r>
      <w:r w:rsidR="00C85A89" w:rsidRPr="00CD608F">
        <w:rPr>
          <w:rFonts w:ascii="Times New Roman" w:hAnsi="Times New Roman"/>
          <w:color w:val="000000"/>
          <w:sz w:val="24"/>
          <w:szCs w:val="24"/>
          <w:lang w:eastAsia="zh-CN"/>
        </w:rPr>
        <w:t>При изучении модуля «Хоккей» на уровне среднего общего образования у обучающихся будут сформированы следующие личностные результаты:</w:t>
      </w:r>
    </w:p>
    <w:p w:rsidR="00C85A89" w:rsidRPr="00CD608F" w:rsidRDefault="00C85A89" w:rsidP="009A3308">
      <w:pPr>
        <w:suppressAutoHyphens/>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w:t>
      </w:r>
      <w:r w:rsidRPr="00CD608F">
        <w:rPr>
          <w:rFonts w:ascii="Times New Roman" w:hAnsi="Times New Roman"/>
          <w:color w:val="000000"/>
          <w:sz w:val="24"/>
          <w:szCs w:val="24"/>
          <w:lang w:eastAsia="ru-RU"/>
        </w:rPr>
        <w:t xml:space="preserve">готовность к служению Отечеству, его защите </w:t>
      </w:r>
      <w:r w:rsidRPr="00CD608F">
        <w:rPr>
          <w:rFonts w:ascii="Times New Roman" w:hAnsi="Times New Roman"/>
          <w:sz w:val="24"/>
          <w:szCs w:val="24"/>
          <w:bdr w:val="none" w:sz="0" w:space="0" w:color="auto" w:frame="1"/>
          <w:lang w:eastAsia="ru-RU"/>
        </w:rPr>
        <w:t>на примере роли, традиций и развития хоккея в современном обществе, в Российской Федерации, в регионе;</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сформированность основ саморазвития и самовоспитания через ценности, традиции и идеалы</w:t>
      </w:r>
      <w:r w:rsidRPr="00CD608F">
        <w:rPr>
          <w:rFonts w:ascii="Times New Roman" w:hAnsi="Times New Roman"/>
          <w:sz w:val="24"/>
          <w:szCs w:val="24"/>
          <w:bdr w:val="none" w:sz="0" w:space="0" w:color="auto" w:frame="1"/>
          <w:lang w:eastAsia="ru-RU"/>
        </w:rPr>
        <w:t xml:space="preserve"> </w:t>
      </w:r>
      <w:r w:rsidRPr="00CD608F">
        <w:rPr>
          <w:rFonts w:ascii="Times New Roman" w:hAnsi="Times New Roman"/>
          <w:sz w:val="24"/>
          <w:szCs w:val="24"/>
          <w:lang w:eastAsia="ru-RU"/>
        </w:rPr>
        <w:t xml:space="preserve">главных хоккейных организаций регионального, всероссийского и мирового уровней, </w:t>
      </w:r>
      <w:r w:rsidRPr="00CD608F">
        <w:rPr>
          <w:rFonts w:ascii="Times New Roman" w:hAnsi="Times New Roman"/>
          <w:sz w:val="24"/>
          <w:szCs w:val="24"/>
          <w:bdr w:val="none" w:sz="0" w:space="0" w:color="auto" w:frame="1"/>
          <w:lang w:eastAsia="ru-RU"/>
        </w:rPr>
        <w:t>отечественных и зарубежных хоккейных клубов;</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сформированность основных норм морали, духовно-нравственной культуры и </w:t>
      </w:r>
      <w:r w:rsidRPr="00CD608F">
        <w:rPr>
          <w:rFonts w:ascii="Times New Roman" w:hAnsi="Times New Roman"/>
          <w:color w:val="000000"/>
          <w:sz w:val="24"/>
          <w:szCs w:val="24"/>
          <w:shd w:val="clear" w:color="auto" w:fill="FFFFFF"/>
          <w:lang w:eastAsia="ru-RU"/>
        </w:rPr>
        <w:t>ценностного отношения к физической культуре, как неотъемлемой части общечеловеческой культуры средствами хоккея;</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w:t>
      </w:r>
      <w:r w:rsidRPr="00CD608F">
        <w:rPr>
          <w:rFonts w:ascii="Times New Roman" w:hAnsi="Times New Roman"/>
          <w:color w:val="000000"/>
          <w:sz w:val="24"/>
          <w:szCs w:val="24"/>
          <w:lang w:eastAsia="ru-RU"/>
        </w:rPr>
        <w:lastRenderedPageBreak/>
        <w:t>помощь.</w:t>
      </w:r>
    </w:p>
    <w:p w:rsidR="00C85A89" w:rsidRPr="00CD608F" w:rsidRDefault="00DA02A7" w:rsidP="009A3308">
      <w:pPr>
        <w:suppressAutoHyphens/>
        <w:spacing w:after="0" w:line="240" w:lineRule="auto"/>
        <w:ind w:firstLine="709"/>
        <w:jc w:val="both"/>
        <w:rPr>
          <w:rFonts w:ascii="Times New Roman"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sz w:val="24"/>
          <w:szCs w:val="24"/>
          <w:lang w:eastAsia="ru-RU"/>
        </w:rPr>
        <w:t>4.7.2. </w:t>
      </w:r>
      <w:r w:rsidR="00C85A89" w:rsidRPr="00CD608F">
        <w:rPr>
          <w:rFonts w:ascii="Times New Roman" w:hAnsi="Times New Roman"/>
          <w:color w:val="000000"/>
          <w:sz w:val="24"/>
          <w:szCs w:val="24"/>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00C85A89" w:rsidRPr="00CD608F">
        <w:rPr>
          <w:rFonts w:ascii="Times New Roman" w:hAnsi="Times New Roman"/>
          <w:sz w:val="24"/>
          <w:szCs w:val="24"/>
          <w:lang w:eastAsia="ru-RU"/>
        </w:rPr>
        <w:t>:</w:t>
      </w:r>
    </w:p>
    <w:p w:rsidR="00C85A89" w:rsidRPr="00CD608F" w:rsidRDefault="00C85A89" w:rsidP="009A3308">
      <w:pPr>
        <w:suppressAutoHyphens/>
        <w:spacing w:after="0" w:line="240" w:lineRule="auto"/>
        <w:ind w:firstLine="709"/>
        <w:jc w:val="both"/>
        <w:rPr>
          <w:rFonts w:ascii="Times New Roman" w:hAnsi="Times New Roman"/>
          <w:sz w:val="24"/>
          <w:szCs w:val="24"/>
          <w:lang w:eastAsia="ru-RU"/>
        </w:rPr>
      </w:pPr>
      <w:r w:rsidRPr="00CD608F">
        <w:rPr>
          <w:rFonts w:ascii="Times New Roman" w:hAnsi="Times New Roman"/>
          <w:color w:val="000000"/>
          <w:sz w:val="24"/>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5A89" w:rsidRPr="00CD608F" w:rsidRDefault="00DA02A7" w:rsidP="009A3308">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sz w:val="24"/>
          <w:szCs w:val="24"/>
          <w:lang w:eastAsia="ru-RU"/>
        </w:rPr>
        <w:t>4.7.3. </w:t>
      </w:r>
      <w:r w:rsidR="00C85A89" w:rsidRPr="00CD608F">
        <w:rPr>
          <w:rFonts w:ascii="Times New Roman" w:hAnsi="Times New Roman"/>
          <w:color w:val="000000"/>
          <w:sz w:val="24"/>
          <w:szCs w:val="24"/>
          <w:lang w:eastAsia="zh-CN"/>
        </w:rPr>
        <w:t xml:space="preserve">При изучении модуля «Хоккей» на уровне среднего общего образования у обучающихся будут сформированы следующие </w:t>
      </w:r>
      <w:r w:rsidR="00C85A89" w:rsidRPr="00CD608F">
        <w:rPr>
          <w:rFonts w:ascii="Times New Roman" w:hAnsi="Times New Roman"/>
          <w:sz w:val="24"/>
          <w:szCs w:val="24"/>
          <w:lang w:eastAsia="ru-RU"/>
        </w:rPr>
        <w:t>предметные результаты:</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eastAsia="HiddenHorzOCR" w:hAnsi="Times New Roman"/>
          <w:sz w:val="24"/>
          <w:szCs w:val="24"/>
        </w:rPr>
        <w:t xml:space="preserve">знание </w:t>
      </w:r>
      <w:r w:rsidRPr="00CD608F">
        <w:rPr>
          <w:rFonts w:ascii="Times New Roman" w:hAnsi="Times New Roman"/>
          <w:sz w:val="24"/>
          <w:szCs w:val="24"/>
          <w:bdr w:val="none" w:sz="0" w:space="0" w:color="auto" w:frame="1"/>
          <w:lang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w:t>
      </w:r>
      <w:r w:rsidRPr="00CD608F">
        <w:rPr>
          <w:rFonts w:ascii="Times New Roman" w:hAnsi="Times New Roman"/>
          <w:color w:val="000000"/>
          <w:sz w:val="24"/>
          <w:szCs w:val="24"/>
          <w:lang w:eastAsia="ru-RU"/>
        </w:rPr>
        <w:t>принесших славу российскому и мировому хоккею;</w:t>
      </w:r>
    </w:p>
    <w:p w:rsidR="00C85A89" w:rsidRPr="00CD608F" w:rsidRDefault="00C85A89" w:rsidP="009A3308">
      <w:pPr>
        <w:autoSpaceDE w:val="0"/>
        <w:autoSpaceDN w:val="0"/>
        <w:adjustRightInd w:val="0"/>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eastAsia="HiddenHorzOCR" w:hAnsi="Times New Roman"/>
          <w:sz w:val="24"/>
          <w:szCs w:val="24"/>
        </w:rPr>
        <w:t>способность характеризовать р</w:t>
      </w:r>
      <w:r w:rsidRPr="00CD608F">
        <w:rPr>
          <w:rFonts w:ascii="Times New Roman" w:hAnsi="Times New Roman"/>
          <w:sz w:val="24"/>
          <w:szCs w:val="24"/>
          <w:bdr w:val="none" w:sz="0" w:space="0" w:color="auto" w:frame="1"/>
          <w:lang w:eastAsia="ru-RU"/>
        </w:rPr>
        <w:t>оль и основные функции главных хоккейных организаций и федераций (международные, российские), осуществляющих управление хоккеем;</w:t>
      </w:r>
    </w:p>
    <w:p w:rsidR="00C85A89" w:rsidRPr="00CD608F" w:rsidRDefault="00C85A89" w:rsidP="009A3308">
      <w:pPr>
        <w:autoSpaceDE w:val="0"/>
        <w:autoSpaceDN w:val="0"/>
        <w:adjustRightInd w:val="0"/>
        <w:spacing w:after="0" w:line="240" w:lineRule="auto"/>
        <w:ind w:firstLine="709"/>
        <w:jc w:val="both"/>
        <w:rPr>
          <w:rFonts w:ascii="Times New Roman" w:eastAsia="HiddenHorzOCR" w:hAnsi="Times New Roman"/>
          <w:sz w:val="24"/>
          <w:szCs w:val="24"/>
        </w:rPr>
      </w:pPr>
      <w:r w:rsidRPr="00CD608F">
        <w:rPr>
          <w:rFonts w:ascii="Times New Roman" w:hAnsi="Times New Roman"/>
          <w:sz w:val="24"/>
          <w:szCs w:val="24"/>
          <w:bdr w:val="none" w:sz="0" w:space="0" w:color="auto" w:frame="1"/>
          <w:lang w:eastAsia="ru-RU"/>
        </w:rPr>
        <w:t>умение анализировать результаты соревнований, входящих в официальный календарь соревнований (международных, всероссийских, региональных);</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знание и применение основ </w:t>
      </w:r>
      <w:r w:rsidRPr="00CD608F">
        <w:rPr>
          <w:rFonts w:ascii="Times New Roman" w:hAnsi="Times New Roman"/>
          <w:sz w:val="24"/>
          <w:szCs w:val="24"/>
          <w:lang w:eastAsia="ru-RU"/>
        </w:rPr>
        <w:t xml:space="preserve">формирования сбалансированного питания </w:t>
      </w:r>
      <w:r w:rsidRPr="00CD608F">
        <w:rPr>
          <w:rFonts w:ascii="Times New Roman" w:hAnsi="Times New Roman"/>
          <w:sz w:val="24"/>
          <w:szCs w:val="24"/>
          <w:bdr w:val="none" w:sz="0" w:space="0" w:color="auto" w:frame="1"/>
          <w:lang w:eastAsia="ru-RU"/>
        </w:rPr>
        <w:t>хоккеиста;</w:t>
      </w:r>
    </w:p>
    <w:p w:rsidR="00C85A89" w:rsidRPr="00CD608F" w:rsidRDefault="00C85A89" w:rsidP="009A3308">
      <w:pPr>
        <w:spacing w:after="0" w:line="240" w:lineRule="auto"/>
        <w:ind w:firstLine="709"/>
        <w:contextualSpacing/>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w:t>
      </w:r>
      <w:r w:rsidRPr="00CD608F">
        <w:rPr>
          <w:rFonts w:ascii="Times New Roman" w:hAnsi="Times New Roman"/>
          <w:sz w:val="24"/>
          <w:szCs w:val="24"/>
          <w:lang w:eastAsia="ru-RU"/>
        </w:rPr>
        <w:t>определение их эффективность;</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C85A89" w:rsidRPr="00CD608F" w:rsidRDefault="00C85A89" w:rsidP="009A3308">
      <w:pPr>
        <w:spacing w:after="0" w:line="240" w:lineRule="auto"/>
        <w:ind w:firstLine="709"/>
        <w:contextualSpacing/>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знание классификации техники и тактики игры в хоккей, технических и тактических элементов хоккея, </w:t>
      </w:r>
      <w:r w:rsidRPr="00CD608F">
        <w:rPr>
          <w:rFonts w:ascii="Times New Roman" w:hAnsi="Times New Roman"/>
          <w:sz w:val="24"/>
          <w:szCs w:val="24"/>
          <w:lang w:eastAsia="ru-RU"/>
        </w:rPr>
        <w:t xml:space="preserve">применение и владение </w:t>
      </w:r>
      <w:r w:rsidRPr="00CD608F">
        <w:rPr>
          <w:rFonts w:ascii="Times New Roman" w:hAnsi="Times New Roman"/>
          <w:sz w:val="24"/>
          <w:szCs w:val="24"/>
          <w:bdr w:val="none" w:sz="0" w:space="0" w:color="auto" w:frame="1"/>
          <w:lang w:eastAsia="ru-RU"/>
        </w:rPr>
        <w:t xml:space="preserve">техническими </w:t>
      </w:r>
    </w:p>
    <w:p w:rsidR="00C85A89" w:rsidRPr="00CD608F" w:rsidRDefault="00C85A89" w:rsidP="009A3308">
      <w:pPr>
        <w:spacing w:after="0" w:line="240" w:lineRule="auto"/>
        <w:ind w:firstLine="709"/>
        <w:contextualSpacing/>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и тактическими элементами в игровых заданиях и соревнованиях;</w:t>
      </w:r>
    </w:p>
    <w:p w:rsidR="00C85A89" w:rsidRPr="00CD608F" w:rsidRDefault="00C85A89" w:rsidP="009A3308">
      <w:pPr>
        <w:spacing w:after="0" w:line="240" w:lineRule="auto"/>
        <w:ind w:firstLine="709"/>
        <w:contextualSpacing/>
        <w:jc w:val="both"/>
        <w:rPr>
          <w:rFonts w:ascii="Times New Roman" w:hAnsi="Times New Roman"/>
          <w:sz w:val="24"/>
          <w:szCs w:val="24"/>
          <w:lang w:eastAsia="ru-RU"/>
        </w:rPr>
      </w:pPr>
      <w:r w:rsidRPr="00CD608F">
        <w:rPr>
          <w:rFonts w:ascii="Times New Roman" w:hAnsi="Times New Roman"/>
          <w:sz w:val="24"/>
          <w:szCs w:val="24"/>
          <w:lang w:eastAsia="ru-RU"/>
        </w:rPr>
        <w:t xml:space="preserve">выполнение командных атакующих действий и </w:t>
      </w:r>
      <w:r w:rsidRPr="00CD608F">
        <w:rPr>
          <w:rFonts w:ascii="Times New Roman" w:hAnsi="Times New Roman"/>
          <w:sz w:val="24"/>
          <w:szCs w:val="24"/>
        </w:rPr>
        <w:t xml:space="preserve">способов атаки и контратаки в хоккее, </w:t>
      </w:r>
      <w:r w:rsidRPr="00CD608F">
        <w:rPr>
          <w:rFonts w:ascii="Times New Roman" w:hAnsi="Times New Roman"/>
          <w:sz w:val="24"/>
          <w:szCs w:val="24"/>
          <w:lang w:eastAsia="ru-RU"/>
        </w:rPr>
        <w:t>тактических комбинаций при различных игровых ситуациях;</w:t>
      </w:r>
    </w:p>
    <w:p w:rsidR="00C85A89" w:rsidRPr="00CD608F" w:rsidRDefault="00C85A89" w:rsidP="009A3308">
      <w:pPr>
        <w:spacing w:after="0" w:line="240" w:lineRule="auto"/>
        <w:ind w:firstLine="709"/>
        <w:contextualSpacing/>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C85A89" w:rsidRPr="00CD608F" w:rsidRDefault="00C85A89" w:rsidP="009A3308">
      <w:pPr>
        <w:spacing w:after="0" w:line="240" w:lineRule="auto"/>
        <w:ind w:firstLine="709"/>
        <w:contextualSpacing/>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демонстрация </w:t>
      </w:r>
      <w:r w:rsidRPr="00CD608F">
        <w:rPr>
          <w:rFonts w:ascii="Times New Roman" w:hAnsi="Times New Roman"/>
          <w:sz w:val="24"/>
          <w:szCs w:val="24"/>
          <w:lang w:eastAsia="ru-RU"/>
        </w:rPr>
        <w:t xml:space="preserve">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w:t>
      </w:r>
      <w:r w:rsidRPr="00CD608F">
        <w:rPr>
          <w:rFonts w:ascii="Times New Roman" w:hAnsi="Times New Roman"/>
          <w:sz w:val="24"/>
          <w:szCs w:val="24"/>
          <w:lang w:eastAsia="ru-RU"/>
        </w:rPr>
        <w:lastRenderedPageBreak/>
        <w:t>действий;</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осуществление соревновательной деятельности в соответствии с правилами вида спорта «хоккей», судейской практики;</w:t>
      </w:r>
    </w:p>
    <w:p w:rsidR="00C85A89" w:rsidRPr="00CD608F" w:rsidRDefault="00C85A89" w:rsidP="009A3308">
      <w:pPr>
        <w:tabs>
          <w:tab w:val="left" w:pos="993"/>
        </w:tabs>
        <w:spacing w:after="0" w:line="240" w:lineRule="auto"/>
        <w:ind w:firstLine="709"/>
        <w:contextualSpacing/>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 xml:space="preserve">соблюдение требований безопасности при организации занятий хоккеем, </w:t>
      </w:r>
      <w:r w:rsidRPr="00CD608F">
        <w:rPr>
          <w:rFonts w:ascii="Times New Roman" w:hAnsi="Times New Roman"/>
          <w:color w:val="000000"/>
          <w:sz w:val="24"/>
          <w:szCs w:val="24"/>
          <w:lang w:eastAsia="ru-RU"/>
        </w:rPr>
        <w:t>знание правил оказания первой помощи при травмах и ушибах во время занятий физическими упражнениями, и хоккеем в частности;</w:t>
      </w:r>
    </w:p>
    <w:p w:rsidR="00C85A89" w:rsidRPr="00CD608F" w:rsidRDefault="00C85A89" w:rsidP="009A3308">
      <w:pPr>
        <w:tabs>
          <w:tab w:val="left" w:pos="709"/>
          <w:tab w:val="left" w:pos="993"/>
        </w:tabs>
        <w:spacing w:after="0" w:line="240" w:lineRule="auto"/>
        <w:ind w:firstLine="709"/>
        <w:contextualSpacing/>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lang w:eastAsia="ru-RU"/>
        </w:rPr>
        <w:t xml:space="preserve">проведение </w:t>
      </w:r>
      <w:r w:rsidRPr="00CD608F">
        <w:rPr>
          <w:rFonts w:ascii="Times New Roman" w:hAnsi="Times New Roman"/>
          <w:sz w:val="24"/>
          <w:szCs w:val="24"/>
          <w:bdr w:val="none" w:sz="0" w:space="0" w:color="auto" w:frame="1"/>
          <w:lang w:eastAsia="ru-RU"/>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CD608F">
        <w:rPr>
          <w:rFonts w:ascii="Times New Roman" w:hAnsi="Times New Roman"/>
          <w:sz w:val="24"/>
          <w:szCs w:val="24"/>
        </w:rPr>
        <w:t>сравнение своих результатов выполнения контрольных упражнений с эталонными результатами;</w:t>
      </w:r>
    </w:p>
    <w:p w:rsidR="00C85A89" w:rsidRPr="00CD608F" w:rsidRDefault="00C85A89" w:rsidP="009A3308">
      <w:pPr>
        <w:tabs>
          <w:tab w:val="left" w:pos="993"/>
        </w:tabs>
        <w:spacing w:after="0" w:line="240" w:lineRule="auto"/>
        <w:ind w:firstLine="709"/>
        <w:contextualSpacing/>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9.5. Модуль «Футбол».</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9.5.1. Пояснительная записка модуля «Футбол».</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CD608F">
        <w:rPr>
          <w:rFonts w:ascii="Times New Roman" w:hAnsi="Times New Roman"/>
          <w:sz w:val="24"/>
          <w:szCs w:val="24"/>
        </w:rPr>
        <w:t>по физической культуре</w:t>
      </w:r>
      <w:r w:rsidRPr="00CD608F">
        <w:rPr>
          <w:rFonts w:ascii="Times New Roman" w:hAnsi="Times New Roman"/>
          <w:color w:val="000000"/>
          <w:sz w:val="24"/>
          <w:szCs w:val="24"/>
          <w:lang w:eastAsia="zh-CN"/>
        </w:rPr>
        <w:t xml:space="preserve"> с учётом современных тенденций в системе образования и использования </w:t>
      </w:r>
      <w:r w:rsidRPr="00CD608F">
        <w:rPr>
          <w:rFonts w:ascii="Times New Roman" w:hAnsi="Times New Roman"/>
          <w:sz w:val="24"/>
          <w:szCs w:val="24"/>
          <w:lang w:eastAsia="zh-CN"/>
        </w:rPr>
        <w:t xml:space="preserve">спортивно-ориентированных форм, </w:t>
      </w:r>
      <w:r w:rsidRPr="00CD608F">
        <w:rPr>
          <w:rFonts w:ascii="Times New Roman" w:hAnsi="Times New Roman"/>
          <w:color w:val="000000"/>
          <w:sz w:val="24"/>
          <w:szCs w:val="24"/>
          <w:lang w:eastAsia="zh-CN"/>
        </w:rPr>
        <w:t xml:space="preserve">средств и методов </w:t>
      </w:r>
      <w:r w:rsidRPr="00CD608F">
        <w:rPr>
          <w:rFonts w:ascii="Times New Roman" w:hAnsi="Times New Roman"/>
          <w:sz w:val="24"/>
          <w:szCs w:val="24"/>
          <w:lang w:eastAsia="zh-CN"/>
        </w:rPr>
        <w:t>обучения по различным видов спорта.</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rPr>
        <w:t xml:space="preserve">Футбол </w:t>
      </w:r>
      <w:r w:rsidRPr="00CD608F">
        <w:rPr>
          <w:rFonts w:ascii="Times New Roman" w:eastAsia="Arial Unicode MS" w:hAnsi="Times New Roman"/>
          <w:sz w:val="24"/>
          <w:szCs w:val="24"/>
          <w:lang w:eastAsia="ru-RU"/>
        </w:rPr>
        <w:t xml:space="preserve">является эффективным средством физического воспитания, </w:t>
      </w:r>
      <w:r w:rsidRPr="00CD608F">
        <w:rPr>
          <w:rFonts w:ascii="Times New Roman" w:hAnsi="Times New Roman"/>
          <w:sz w:val="24"/>
          <w:szCs w:val="24"/>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Pr="00CD608F">
        <w:rPr>
          <w:rFonts w:ascii="Times New Roman" w:hAnsi="Times New Roman"/>
          <w:sz w:val="24"/>
          <w:szCs w:val="24"/>
        </w:rPr>
        <w:t>обучающихся</w:t>
      </w:r>
      <w:r w:rsidRPr="00CD608F">
        <w:rPr>
          <w:rFonts w:ascii="Times New Roman" w:hAnsi="Times New Roman"/>
          <w:sz w:val="24"/>
          <w:szCs w:val="24"/>
          <w:lang w:eastAsia="zh-CN"/>
        </w:rPr>
        <w:t xml:space="preserve"> </w:t>
      </w:r>
      <w:r w:rsidRPr="00CD608F">
        <w:rPr>
          <w:rFonts w:ascii="Times New Roman" w:hAnsi="Times New Roman"/>
          <w:sz w:val="24"/>
          <w:szCs w:val="24"/>
          <w:lang w:eastAsia="ru-RU"/>
        </w:rPr>
        <w:t>к систематическим занятиям физической культурой и спортом, их личностному и профессиональному самоопределению.</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CD608F">
        <w:rPr>
          <w:rFonts w:ascii="Times New Roman" w:hAnsi="Times New Roman"/>
          <w:spacing w:val="-3"/>
          <w:sz w:val="24"/>
          <w:szCs w:val="24"/>
        </w:rPr>
        <w:t xml:space="preserve">командная </w:t>
      </w:r>
      <w:r w:rsidRPr="00CD608F">
        <w:rPr>
          <w:rFonts w:ascii="Times New Roman" w:hAnsi="Times New Roman"/>
          <w:sz w:val="24"/>
          <w:szCs w:val="24"/>
        </w:rPr>
        <w:t xml:space="preserve">игра, в которой каждому члену </w:t>
      </w:r>
      <w:r w:rsidRPr="00CD608F">
        <w:rPr>
          <w:rFonts w:ascii="Times New Roman" w:hAnsi="Times New Roman"/>
          <w:spacing w:val="-3"/>
          <w:sz w:val="24"/>
          <w:szCs w:val="24"/>
        </w:rPr>
        <w:t xml:space="preserve">команды </w:t>
      </w:r>
      <w:r w:rsidRPr="00CD608F">
        <w:rPr>
          <w:rFonts w:ascii="Times New Roman" w:hAnsi="Times New Roman"/>
          <w:sz w:val="24"/>
          <w:szCs w:val="24"/>
        </w:rPr>
        <w:t xml:space="preserve">надо уметь выстраивать отношения с другими игроками. Психологический климат в </w:t>
      </w:r>
      <w:r w:rsidRPr="00CD608F">
        <w:rPr>
          <w:rFonts w:ascii="Times New Roman" w:hAnsi="Times New Roman"/>
          <w:spacing w:val="-3"/>
          <w:sz w:val="24"/>
          <w:szCs w:val="24"/>
        </w:rPr>
        <w:t xml:space="preserve">команде </w:t>
      </w:r>
      <w:r w:rsidRPr="00CD608F">
        <w:rPr>
          <w:rFonts w:ascii="Times New Roman" w:hAnsi="Times New Roman"/>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CD608F">
        <w:rPr>
          <w:rFonts w:ascii="Times New Roman" w:hAnsi="Times New Roman"/>
          <w:spacing w:val="-3"/>
          <w:sz w:val="24"/>
          <w:szCs w:val="24"/>
        </w:rPr>
        <w:t xml:space="preserve">находить </w:t>
      </w:r>
      <w:r w:rsidRPr="00CD608F">
        <w:rPr>
          <w:rFonts w:ascii="Times New Roman" w:hAnsi="Times New Roman"/>
          <w:sz w:val="24"/>
          <w:szCs w:val="24"/>
        </w:rPr>
        <w:t xml:space="preserve">общий язык с партнером, а также решать </w:t>
      </w:r>
      <w:r w:rsidRPr="00CD608F">
        <w:rPr>
          <w:rFonts w:ascii="Times New Roman" w:hAnsi="Times New Roman"/>
          <w:spacing w:val="-3"/>
          <w:sz w:val="24"/>
          <w:szCs w:val="24"/>
        </w:rPr>
        <w:t>конфликтные</w:t>
      </w:r>
      <w:r w:rsidRPr="00CD608F">
        <w:rPr>
          <w:rFonts w:ascii="Times New Roman" w:hAnsi="Times New Roman"/>
          <w:spacing w:val="1"/>
          <w:sz w:val="24"/>
          <w:szCs w:val="24"/>
        </w:rPr>
        <w:t xml:space="preserve"> </w:t>
      </w:r>
      <w:r w:rsidRPr="00CD608F">
        <w:rPr>
          <w:rFonts w:ascii="Times New Roman" w:hAnsi="Times New Roman"/>
          <w:sz w:val="24"/>
          <w:szCs w:val="24"/>
        </w:rPr>
        <w:t>ситуации.</w:t>
      </w:r>
    </w:p>
    <w:p w:rsidR="00C85A89" w:rsidRPr="00CD608F" w:rsidRDefault="00C85A89" w:rsidP="009A3308">
      <w:pPr>
        <w:autoSpaceDE w:val="0"/>
        <w:autoSpaceDN w:val="0"/>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C85A89" w:rsidRPr="00CD608F" w:rsidRDefault="00C85A89" w:rsidP="009A3308">
      <w:pPr>
        <w:autoSpaceDE w:val="0"/>
        <w:autoSpaceDN w:val="0"/>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C85A89" w:rsidRPr="00CD608F" w:rsidRDefault="00DA02A7" w:rsidP="009A3308">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9.5.2. </w:t>
      </w:r>
      <w:r w:rsidR="00C85A89" w:rsidRPr="00CD608F">
        <w:rPr>
          <w:rFonts w:ascii="Times New Roman" w:hAnsi="Times New Roman"/>
          <w:sz w:val="24"/>
          <w:szCs w:val="24"/>
          <w:lang w:eastAsia="ru-RU"/>
        </w:rPr>
        <w:t xml:space="preserve">Целями изучения модуля «Футбол» являются: </w:t>
      </w:r>
      <w:r w:rsidR="00C85A89" w:rsidRPr="00CD608F">
        <w:rPr>
          <w:rFonts w:ascii="Times New Roman" w:hAnsi="Times New Roman"/>
          <w:sz w:val="24"/>
          <w:szCs w:val="24"/>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C85A89" w:rsidRPr="00CD608F" w:rsidRDefault="00DA02A7" w:rsidP="009A3308">
      <w:pPr>
        <w:spacing w:after="0" w:line="240" w:lineRule="auto"/>
        <w:ind w:firstLine="709"/>
        <w:jc w:val="both"/>
        <w:rPr>
          <w:rFonts w:ascii="Times New Roman" w:hAnsi="Times New Roman"/>
          <w:sz w:val="24"/>
          <w:szCs w:val="24"/>
        </w:rPr>
      </w:pPr>
      <w:bookmarkStart w:id="80" w:name="_Hlk125550293"/>
      <w:bookmarkStart w:id="81" w:name="_Hlk125544518"/>
      <w:r>
        <w:rPr>
          <w:rFonts w:ascii="Times New Roman" w:hAnsi="Times New Roman"/>
          <w:sz w:val="24"/>
          <w:szCs w:val="24"/>
        </w:rPr>
        <w:t>45.</w:t>
      </w:r>
      <w:r w:rsidR="00C85A89" w:rsidRPr="00CD608F">
        <w:rPr>
          <w:rFonts w:ascii="Times New Roman" w:hAnsi="Times New Roman"/>
          <w:sz w:val="24"/>
          <w:szCs w:val="24"/>
        </w:rPr>
        <w:t xml:space="preserve">9.5.3. Задачами изучения модуля </w:t>
      </w:r>
      <w:r w:rsidR="00C85A89" w:rsidRPr="00CD608F">
        <w:rPr>
          <w:rFonts w:ascii="Times New Roman" w:hAnsi="Times New Roman"/>
          <w:sz w:val="24"/>
          <w:szCs w:val="24"/>
          <w:lang w:eastAsia="ar-SA"/>
        </w:rPr>
        <w:t xml:space="preserve">«Футбол» </w:t>
      </w:r>
      <w:r w:rsidR="00C85A89" w:rsidRPr="00CD608F">
        <w:rPr>
          <w:rFonts w:ascii="Times New Roman" w:hAnsi="Times New Roman"/>
          <w:sz w:val="24"/>
          <w:szCs w:val="24"/>
        </w:rPr>
        <w:t>являются</w:t>
      </w:r>
      <w:bookmarkEnd w:id="80"/>
      <w:r w:rsidR="00C85A89" w:rsidRPr="00CD608F">
        <w:rPr>
          <w:rFonts w:ascii="Times New Roman" w:hAnsi="Times New Roman"/>
          <w:sz w:val="24"/>
          <w:szCs w:val="24"/>
        </w:rPr>
        <w:t>:</w:t>
      </w:r>
    </w:p>
    <w:bookmarkEnd w:id="81"/>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всестороннее гармоничное развитие детей, увеличение объёма их двигательной активности;</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eastAsia="Arial Unicode MS" w:hAnsi="Times New Roman"/>
          <w:sz w:val="24"/>
          <w:szCs w:val="24"/>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C85A89" w:rsidRPr="00CD608F" w:rsidRDefault="00C85A89" w:rsidP="009A3308">
      <w:pPr>
        <w:autoSpaceDE w:val="0"/>
        <w:autoSpaceDN w:val="0"/>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удовлетворение индивидуальных потребностей обучающихся в занятиях физической культурой и спортом средствами футбола;</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CD608F">
        <w:rPr>
          <w:rFonts w:ascii="Times New Roman" w:hAnsi="Times New Roman"/>
          <w:spacing w:val="-1"/>
          <w:sz w:val="24"/>
          <w:szCs w:val="24"/>
        </w:rPr>
        <w:t xml:space="preserve"> </w:t>
      </w:r>
      <w:r w:rsidRPr="00CD608F">
        <w:rPr>
          <w:rFonts w:ascii="Times New Roman" w:hAnsi="Times New Roman"/>
          <w:sz w:val="24"/>
          <w:szCs w:val="24"/>
        </w:rPr>
        <w:t>соревнованиях;</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выявление, развитие и поддержка одарённых детей в области спорта.</w:t>
      </w:r>
    </w:p>
    <w:p w:rsidR="00C85A89" w:rsidRPr="00CD608F" w:rsidRDefault="00DA02A7" w:rsidP="009A3308">
      <w:pPr>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9.5.4. Место и роль модуля «Футбол».</w:t>
      </w:r>
    </w:p>
    <w:p w:rsidR="00C85A89" w:rsidRPr="00CD608F" w:rsidRDefault="00C85A89" w:rsidP="009A3308">
      <w:pPr>
        <w:suppressAutoHyphens/>
        <w:autoSpaceDE w:val="0"/>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zh-CN"/>
        </w:rPr>
        <w:t xml:space="preserve">Модуль «Футбол» </w:t>
      </w:r>
      <w:bookmarkStart w:id="82" w:name="_Hlk125550350"/>
      <w:r w:rsidRPr="00CD608F">
        <w:rPr>
          <w:rFonts w:ascii="Times New Roman" w:hAnsi="Times New Roman"/>
          <w:sz w:val="24"/>
          <w:szCs w:val="24"/>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CD608F">
        <w:rPr>
          <w:rFonts w:ascii="Times New Roman" w:hAnsi="Times New Roman"/>
          <w:sz w:val="24"/>
          <w:szCs w:val="24"/>
          <w:lang w:eastAsia="ru-RU"/>
        </w:rPr>
        <w:t xml:space="preserve"> </w:t>
      </w:r>
      <w:bookmarkEnd w:id="82"/>
      <w:r w:rsidRPr="00CD608F">
        <w:rPr>
          <w:rFonts w:ascii="Times New Roman" w:hAnsi="Times New Roman"/>
          <w:color w:val="000000"/>
          <w:sz w:val="24"/>
          <w:szCs w:val="24"/>
          <w:lang w:eastAsia="ru-RU"/>
        </w:rPr>
        <w:t>Р</w:t>
      </w:r>
      <w:r w:rsidRPr="00CD608F">
        <w:rPr>
          <w:rFonts w:ascii="Times New Roman" w:hAnsi="Times New Roman"/>
          <w:sz w:val="24"/>
          <w:szCs w:val="24"/>
          <w:lang w:eastAsia="ru-RU"/>
        </w:rPr>
        <w:t>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color w:val="000000"/>
          <w:sz w:val="24"/>
          <w:szCs w:val="24"/>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w:t>
      </w:r>
      <w:r w:rsidRPr="00CD608F">
        <w:rPr>
          <w:rFonts w:ascii="Times New Roman" w:hAnsi="Times New Roman"/>
          <w:sz w:val="24"/>
          <w:szCs w:val="24"/>
          <w:lang w:eastAsia="zh-CN"/>
        </w:rPr>
        <w:t xml:space="preserve">дополнительного образования, </w:t>
      </w:r>
      <w:r w:rsidRPr="00CD608F">
        <w:rPr>
          <w:rFonts w:ascii="Times New Roman" w:hAnsi="Times New Roman"/>
          <w:color w:val="000000"/>
          <w:sz w:val="24"/>
          <w:szCs w:val="24"/>
          <w:lang w:eastAsia="ru-RU"/>
        </w:rPr>
        <w:t xml:space="preserve">деятельности школьных спортивных клубов, подготовке </w:t>
      </w:r>
      <w:r w:rsidRPr="00CD608F">
        <w:rPr>
          <w:rFonts w:ascii="Times New Roman" w:hAnsi="Times New Roman"/>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Pr="00CD608F">
        <w:rPr>
          <w:rFonts w:ascii="Times New Roman" w:hAnsi="Times New Roman"/>
          <w:color w:val="000000"/>
          <w:sz w:val="24"/>
          <w:szCs w:val="24"/>
          <w:lang w:eastAsia="ru-RU"/>
        </w:rPr>
        <w:t>и участию в спортивных мероприятиях.</w:t>
      </w:r>
      <w:r w:rsidRPr="00CD608F">
        <w:rPr>
          <w:rFonts w:ascii="Times New Roman" w:hAnsi="Times New Roman"/>
          <w:sz w:val="24"/>
          <w:szCs w:val="24"/>
          <w:lang w:eastAsia="ru-RU"/>
        </w:rPr>
        <w:t xml:space="preserve"> </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9.5.5. Модуль «Футбол» может быть реализован в следующих вариантах:</w:t>
      </w:r>
    </w:p>
    <w:p w:rsidR="00C85A89" w:rsidRPr="00CD608F" w:rsidRDefault="00C85A89" w:rsidP="009A3308">
      <w:pPr>
        <w:suppressAutoHyphens/>
        <w:spacing w:after="0" w:line="240" w:lineRule="auto"/>
        <w:ind w:firstLine="709"/>
        <w:jc w:val="both"/>
        <w:rPr>
          <w:rFonts w:ascii="Times New Roman" w:hAnsi="Times New Roman"/>
          <w:sz w:val="24"/>
          <w:szCs w:val="24"/>
          <w:lang w:eastAsia="zh-CN"/>
        </w:rPr>
      </w:pPr>
      <w:r w:rsidRPr="00CD608F">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CD608F">
        <w:rPr>
          <w:rFonts w:ascii="Times New Roman" w:hAnsi="Times New Roman"/>
          <w:sz w:val="24"/>
          <w:szCs w:val="24"/>
          <w:lang w:eastAsia="ru-RU"/>
        </w:rPr>
        <w:t xml:space="preserve"> </w:t>
      </w:r>
      <w:r w:rsidRPr="00CD608F">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CD608F">
        <w:rPr>
          <w:rFonts w:ascii="Times New Roman" w:hAnsi="Times New Roman"/>
          <w:sz w:val="24"/>
          <w:szCs w:val="24"/>
          <w:lang w:eastAsia="zh-CN"/>
        </w:rPr>
        <w:t xml:space="preserve">деятельности школьных спортивных клубов </w:t>
      </w:r>
      <w:r w:rsidRPr="00CD608F">
        <w:rPr>
          <w:rFonts w:ascii="Times New Roman" w:eastAsia="Arial Unicode MS" w:hAnsi="Times New Roman"/>
          <w:sz w:val="24"/>
          <w:szCs w:val="24"/>
        </w:rPr>
        <w:t xml:space="preserve">(рекомендуемый объем </w:t>
      </w:r>
      <w:r w:rsidRPr="00CD608F">
        <w:rPr>
          <w:rFonts w:ascii="Times New Roman" w:hAnsi="Times New Roman"/>
          <w:sz w:val="24"/>
          <w:szCs w:val="24"/>
          <w:bdr w:val="none" w:sz="0" w:space="0" w:color="auto" w:frame="1"/>
          <w:lang w:eastAsia="zh-CN"/>
        </w:rPr>
        <w:t>в 10 – 11 классах – по 34 часа</w:t>
      </w:r>
      <w:r w:rsidRPr="00CD608F">
        <w:rPr>
          <w:rFonts w:ascii="Times New Roman" w:eastAsia="Arial Unicode MS" w:hAnsi="Times New Roman"/>
          <w:sz w:val="24"/>
          <w:szCs w:val="24"/>
        </w:rPr>
        <w:t>).</w:t>
      </w:r>
    </w:p>
    <w:p w:rsidR="00C85A89" w:rsidRPr="00CD608F" w:rsidRDefault="00DA02A7" w:rsidP="009A3308">
      <w:pPr>
        <w:suppressAutoHyphens/>
        <w:spacing w:after="0" w:line="240" w:lineRule="auto"/>
        <w:ind w:firstLine="709"/>
        <w:jc w:val="both"/>
        <w:rPr>
          <w:rFonts w:ascii="Times New Roman" w:hAnsi="Times New Roman"/>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sz w:val="24"/>
          <w:szCs w:val="24"/>
          <w:lang w:eastAsia="zh-CN"/>
        </w:rPr>
        <w:t>5.6. Содержание модуля «Футбол».</w:t>
      </w:r>
    </w:p>
    <w:p w:rsidR="00C85A89" w:rsidRPr="00CD608F" w:rsidRDefault="00C85A89" w:rsidP="009A3308">
      <w:pPr>
        <w:suppressAutoHyphens/>
        <w:spacing w:after="0" w:line="240" w:lineRule="auto"/>
        <w:ind w:firstLine="709"/>
        <w:jc w:val="both"/>
        <w:rPr>
          <w:rFonts w:ascii="Times New Roman" w:hAnsi="Times New Roman"/>
          <w:sz w:val="24"/>
          <w:szCs w:val="24"/>
          <w:lang w:eastAsia="zh-CN"/>
        </w:rPr>
      </w:pPr>
      <w:r w:rsidRPr="00CD608F">
        <w:rPr>
          <w:rFonts w:ascii="Times New Roman" w:hAnsi="Times New Roman"/>
          <w:sz w:val="24"/>
          <w:szCs w:val="24"/>
          <w:lang w:eastAsia="zh-CN"/>
        </w:rPr>
        <w:t>1) Знания о футболе.</w:t>
      </w:r>
    </w:p>
    <w:p w:rsidR="00C85A89" w:rsidRPr="00CD608F" w:rsidRDefault="00C85A89" w:rsidP="009A3308">
      <w:pPr>
        <w:autoSpaceDE w:val="0"/>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Главные организации, осуществляющие управление футболом в регионе, России, Европе, мире (РФС, УЕФА, ФИФА), их роль и основные функции.</w:t>
      </w:r>
    </w:p>
    <w:p w:rsidR="00C85A89" w:rsidRPr="00CD608F" w:rsidRDefault="00C85A89" w:rsidP="009A3308">
      <w:pPr>
        <w:autoSpaceDE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rPr>
        <w:t>Организация и проведение соревнований по футболу. Правила игры в футбол, роль и обязанности судейской бригады.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Средства общей и специальной физической подготовки, применяемые при занятиях футболом.</w:t>
      </w:r>
    </w:p>
    <w:p w:rsidR="00C85A89" w:rsidRPr="00CD608F" w:rsidRDefault="00C85A89" w:rsidP="009A3308">
      <w:pPr>
        <w:tabs>
          <w:tab w:val="left" w:pos="9639"/>
        </w:tabs>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Профилактика спортивного травматизма футболистов, причины возникновения травм и методы их устранения.</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Профилактика пагубных привычек, асоциального поведения. Антидопинговое поведение. </w:t>
      </w:r>
    </w:p>
    <w:p w:rsidR="00C85A89" w:rsidRPr="00CD608F" w:rsidRDefault="00C85A89" w:rsidP="009A3308">
      <w:pPr>
        <w:spacing w:after="0" w:line="240" w:lineRule="auto"/>
        <w:ind w:firstLine="709"/>
        <w:jc w:val="both"/>
        <w:rPr>
          <w:rFonts w:ascii="Times New Roman" w:hAnsi="Times New Roman"/>
          <w:sz w:val="24"/>
          <w:szCs w:val="24"/>
          <w:lang w:eastAsia="zh-CN"/>
        </w:rPr>
      </w:pPr>
      <w:bookmarkStart w:id="83" w:name="_Hlk125044604"/>
      <w:r w:rsidRPr="00CD608F">
        <w:rPr>
          <w:rFonts w:ascii="Times New Roman" w:hAnsi="Times New Roman"/>
          <w:sz w:val="24"/>
          <w:szCs w:val="24"/>
          <w:lang w:eastAsia="zh-CN"/>
        </w:rPr>
        <w:t>2</w:t>
      </w:r>
      <w:bookmarkEnd w:id="83"/>
      <w:r w:rsidRPr="00CD608F">
        <w:rPr>
          <w:rFonts w:ascii="Times New Roman" w:hAnsi="Times New Roman"/>
          <w:sz w:val="24"/>
          <w:szCs w:val="24"/>
          <w:lang w:eastAsia="zh-CN"/>
        </w:rPr>
        <w:t>) Способы самостоятельной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Комплексы упражнений общеразвивающей, подготовительной и специальной направленности.</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Средства восстановления после физических нагрузок на занятиях футболом и соревновательной деятельности.</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Системы проведения и судейство соревнований по футболу.</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Технологии предупреждения и нивелирования конфликтных ситуации во время занятий футболом, решения спорных и проблемных ситуаций.</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Причины возникновения</w:t>
      </w:r>
      <w:r w:rsidRPr="00CD608F">
        <w:rPr>
          <w:rFonts w:ascii="Times New Roman" w:hAnsi="Times New Roman"/>
          <w:spacing w:val="-15"/>
          <w:sz w:val="24"/>
          <w:szCs w:val="24"/>
        </w:rPr>
        <w:t xml:space="preserve"> </w:t>
      </w:r>
      <w:r w:rsidRPr="00CD608F">
        <w:rPr>
          <w:rFonts w:ascii="Times New Roman" w:hAnsi="Times New Roman"/>
          <w:sz w:val="24"/>
          <w:szCs w:val="24"/>
        </w:rPr>
        <w:t>ошибок при выполнении технических приёмов и способы их устранения. Основы анализа</w:t>
      </w:r>
      <w:r w:rsidRPr="00CD608F">
        <w:rPr>
          <w:rFonts w:ascii="Times New Roman" w:hAnsi="Times New Roman"/>
          <w:spacing w:val="-18"/>
          <w:sz w:val="24"/>
          <w:szCs w:val="24"/>
        </w:rPr>
        <w:t xml:space="preserve"> </w:t>
      </w:r>
      <w:r w:rsidRPr="00CD608F">
        <w:rPr>
          <w:rFonts w:ascii="Times New Roman" w:hAnsi="Times New Roman"/>
          <w:sz w:val="24"/>
          <w:szCs w:val="24"/>
        </w:rPr>
        <w:t>собственной игры и игры команды соперников.</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bdr w:val="none" w:sz="0" w:space="0" w:color="auto" w:frame="1"/>
          <w:lang w:eastAsia="ru-RU"/>
        </w:rPr>
        <w:t>Тестирование уровня физической и технической подготовленности в футболе.</w:t>
      </w:r>
    </w:p>
    <w:p w:rsidR="00C85A89" w:rsidRPr="00CD608F" w:rsidRDefault="00C85A89" w:rsidP="009A3308">
      <w:pPr>
        <w:spacing w:after="0" w:line="240" w:lineRule="auto"/>
        <w:ind w:firstLine="709"/>
        <w:jc w:val="both"/>
        <w:rPr>
          <w:rFonts w:ascii="Times New Roman" w:hAnsi="Times New Roman"/>
          <w:sz w:val="24"/>
          <w:szCs w:val="24"/>
          <w:lang w:eastAsia="zh-CN"/>
        </w:rPr>
      </w:pPr>
      <w:r w:rsidRPr="00CD608F">
        <w:rPr>
          <w:rFonts w:ascii="Times New Roman" w:hAnsi="Times New Roman"/>
          <w:sz w:val="24"/>
          <w:szCs w:val="24"/>
          <w:lang w:eastAsia="zh-CN"/>
        </w:rPr>
        <w:t>3) Физическое совершенствование.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Комплексы специальных упражнений для развития физических качеств </w:t>
      </w:r>
      <w:r w:rsidRPr="00CD608F">
        <w:rPr>
          <w:rFonts w:ascii="Times New Roman" w:hAnsi="Times New Roman"/>
          <w:sz w:val="24"/>
          <w:szCs w:val="24"/>
          <w:bdr w:val="none" w:sz="0" w:space="0" w:color="auto" w:frame="1"/>
          <w:lang w:eastAsia="ru-RU"/>
        </w:rPr>
        <w:t>(ловкости, гибкости, силы, выносливости, быстроты и скоростных способностей)</w:t>
      </w:r>
      <w:r w:rsidRPr="00CD608F">
        <w:rPr>
          <w:rFonts w:ascii="Times New Roman" w:hAnsi="Times New Roman"/>
          <w:sz w:val="24"/>
          <w:szCs w:val="24"/>
        </w:rPr>
        <w:t xml:space="preserve"> и упражнения на частоту движений ног.</w:t>
      </w:r>
    </w:p>
    <w:p w:rsidR="00C85A89" w:rsidRPr="00CD608F" w:rsidRDefault="00C85A89" w:rsidP="009A3308">
      <w:pPr>
        <w:spacing w:after="0" w:line="240" w:lineRule="auto"/>
        <w:ind w:firstLine="709"/>
        <w:jc w:val="both"/>
        <w:rPr>
          <w:rFonts w:ascii="Times New Roman" w:hAnsi="Times New Roman"/>
          <w:sz w:val="24"/>
          <w:szCs w:val="24"/>
        </w:rPr>
      </w:pPr>
      <w:bookmarkStart w:id="84" w:name="_Hlk125045334"/>
      <w:r w:rsidRPr="00CD608F">
        <w:rPr>
          <w:rFonts w:ascii="Times New Roman" w:hAnsi="Times New Roman"/>
          <w:sz w:val="24"/>
          <w:szCs w:val="24"/>
        </w:rPr>
        <w:t xml:space="preserve">Индивидуальные технические действия с мячом: </w:t>
      </w:r>
    </w:p>
    <w:bookmarkEnd w:id="84"/>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остановка мяча ногой </w:t>
      </w:r>
      <w:bookmarkStart w:id="85" w:name="_Hlk125045362"/>
      <w:r w:rsidRPr="00CD608F">
        <w:rPr>
          <w:rFonts w:ascii="Times New Roman" w:hAnsi="Times New Roman"/>
          <w:sz w:val="24"/>
          <w:szCs w:val="24"/>
        </w:rPr>
        <w:t>–</w:t>
      </w:r>
      <w:bookmarkEnd w:id="85"/>
      <w:r w:rsidRPr="00CD608F">
        <w:rPr>
          <w:rFonts w:ascii="Times New Roman" w:hAnsi="Times New Roman"/>
          <w:sz w:val="24"/>
          <w:szCs w:val="24"/>
        </w:rPr>
        <w:t xml:space="preserve"> внутренней стороной стопы, подошвой, средней частью подъема, с переводом в стороны;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удары по мячу ногой – внутренней стороной стопы, внутренней частью подъема, средней частью подъема и внешней частью подъема;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удар по мячу головой – серединой лба;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отбор мяча – выбиванием, перехватом.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Вбрасывание мяча.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Игровые</w:t>
      </w:r>
      <w:r w:rsidRPr="00CD608F">
        <w:rPr>
          <w:rFonts w:ascii="Times New Roman" w:hAnsi="Times New Roman"/>
          <w:spacing w:val="-20"/>
          <w:sz w:val="24"/>
          <w:szCs w:val="24"/>
        </w:rPr>
        <w:t xml:space="preserve"> </w:t>
      </w:r>
      <w:r w:rsidRPr="00CD608F">
        <w:rPr>
          <w:rFonts w:ascii="Times New Roman" w:hAnsi="Times New Roman"/>
          <w:sz w:val="24"/>
          <w:szCs w:val="24"/>
        </w:rPr>
        <w:t xml:space="preserve">комбинации и упражнения в парах, тройках, группах и тактические действия </w:t>
      </w:r>
      <w:bookmarkStart w:id="86" w:name="_Hlk125121132"/>
      <w:r w:rsidRPr="00CD608F">
        <w:rPr>
          <w:rFonts w:ascii="Times New Roman" w:hAnsi="Times New Roman"/>
          <w:sz w:val="24"/>
          <w:szCs w:val="24"/>
        </w:rPr>
        <w:t>(в процессе учебной игры и (или) соревновательной деятельности)</w:t>
      </w:r>
      <w:bookmarkEnd w:id="86"/>
      <w:r w:rsidRPr="00CD608F">
        <w:rPr>
          <w:rFonts w:ascii="Times New Roman" w:hAnsi="Times New Roman"/>
          <w:sz w:val="24"/>
          <w:szCs w:val="24"/>
        </w:rPr>
        <w:t>. Игра в футбол по упрощенным правилам.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color w:val="000000"/>
          <w:sz w:val="24"/>
          <w:szCs w:val="24"/>
        </w:rPr>
        <w:lastRenderedPageBreak/>
        <w:t>Учебные игры</w:t>
      </w:r>
      <w:r w:rsidRPr="00CD608F">
        <w:rPr>
          <w:rFonts w:ascii="Times New Roman" w:hAnsi="Times New Roman"/>
          <w:sz w:val="24"/>
          <w:szCs w:val="24"/>
        </w:rPr>
        <w:t>, участие в фестивалях и соревнованиях по футболу.</w:t>
      </w:r>
    </w:p>
    <w:p w:rsidR="00C85A89" w:rsidRPr="00CD608F" w:rsidRDefault="00C85A89" w:rsidP="009A3308">
      <w:pPr>
        <w:suppressAutoHyphens/>
        <w:autoSpaceDE w:val="0"/>
        <w:spacing w:after="0" w:line="240" w:lineRule="auto"/>
        <w:ind w:firstLine="709"/>
        <w:jc w:val="both"/>
        <w:rPr>
          <w:rFonts w:ascii="Times New Roman" w:hAnsi="Times New Roman"/>
          <w:color w:val="000000"/>
          <w:sz w:val="24"/>
          <w:szCs w:val="24"/>
          <w:lang w:eastAsia="ru-RU"/>
        </w:rPr>
      </w:pPr>
      <w:bookmarkStart w:id="87" w:name="_Hlk125045718"/>
      <w:r w:rsidRPr="00CD608F">
        <w:rPr>
          <w:rFonts w:ascii="Times New Roman" w:hAnsi="Times New Roman"/>
          <w:sz w:val="24"/>
          <w:szCs w:val="24"/>
        </w:rPr>
        <w:t xml:space="preserve">Тестовые упражнения по физической и технической подготовленности обучающихся в футболе. </w:t>
      </w:r>
    </w:p>
    <w:bookmarkEnd w:id="87"/>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5.7. Содержание модуля «Футбол» направлено на достижение обучающимися личностных, метапредметных и предметных результатов обучения.</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5.7.1. При изучении модуля «Футбол» на уровне среднего общего образования у обучающихся будут сформированы следующие личностные результаты:</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способность к самостоятельной, творческой и ответственной деятельности средствами футбола;</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оказывать первую помощь при травмах и повреждениях.</w:t>
      </w:r>
    </w:p>
    <w:p w:rsidR="00C85A89" w:rsidRPr="00CD608F" w:rsidRDefault="00DA02A7" w:rsidP="009A3308">
      <w:pPr>
        <w:suppressAutoHyphens/>
        <w:spacing w:after="0" w:line="240" w:lineRule="auto"/>
        <w:ind w:firstLine="709"/>
        <w:jc w:val="both"/>
        <w:rPr>
          <w:rFonts w:ascii="Times New Roman"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5.7.2. При изучении модуля «Футбол» на уровне среднего общего образования у обучающихся будут сформированы следующие метапредметные результаты</w:t>
      </w:r>
      <w:r w:rsidR="00C85A89" w:rsidRPr="00CD608F">
        <w:rPr>
          <w:rFonts w:ascii="Times New Roman" w:hAnsi="Times New Roman"/>
          <w:sz w:val="24"/>
          <w:szCs w:val="24"/>
          <w:lang w:eastAsia="ru-RU"/>
        </w:rPr>
        <w:t>:</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осуществлять, контролировать и корректировать учебную, игровую и соревновательную деятельность по футболу;</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самостоятельно оценивать и принимать решения,</w:t>
      </w:r>
      <w:r w:rsidRPr="00CD608F">
        <w:rPr>
          <w:rFonts w:ascii="Times New Roman" w:hAnsi="Times New Roman"/>
          <w:spacing w:val="-44"/>
          <w:sz w:val="24"/>
          <w:szCs w:val="24"/>
        </w:rPr>
        <w:t xml:space="preserve"> </w:t>
      </w:r>
      <w:r w:rsidRPr="00CD608F">
        <w:rPr>
          <w:rFonts w:ascii="Times New Roman" w:hAnsi="Times New Roman"/>
          <w:sz w:val="24"/>
          <w:szCs w:val="24"/>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5A89" w:rsidRPr="00CD608F" w:rsidRDefault="00DA02A7" w:rsidP="009A3308">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 xml:space="preserve">5.7.3. При изучении модуля «Футбол» на уровне среднего общего образования у обучающихся будут сформированы следующие </w:t>
      </w:r>
      <w:r w:rsidR="00C85A89" w:rsidRPr="00CD608F">
        <w:rPr>
          <w:rFonts w:ascii="Times New Roman" w:hAnsi="Times New Roman"/>
          <w:sz w:val="24"/>
          <w:szCs w:val="24"/>
          <w:lang w:eastAsia="ru-RU"/>
        </w:rPr>
        <w:t>предметные результаты:</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умение различать, понимать системы и структуры проведения соревнований и массовых </w:t>
      </w:r>
      <w:r w:rsidRPr="00CD608F">
        <w:rPr>
          <w:rFonts w:ascii="Times New Roman" w:hAnsi="Times New Roman"/>
          <w:sz w:val="24"/>
          <w:szCs w:val="24"/>
        </w:rPr>
        <w:lastRenderedPageBreak/>
        <w:t>мероприятий по футболу, спортивные дисциплины среди различных возрастных групп и категорий участников;</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применять изученные тактические действия в учебной, игровой соревновательной и досуговой деятельности;</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проведение тестирования уровня общей, специальной и технической подготовке футболистов,</w:t>
      </w:r>
      <w:r w:rsidRPr="00CD608F">
        <w:rPr>
          <w:rFonts w:ascii="Times New Roman" w:hAnsi="Times New Roman"/>
          <w:sz w:val="24"/>
          <w:szCs w:val="24"/>
          <w:bdr w:val="none" w:sz="0" w:space="0" w:color="auto" w:frame="1"/>
          <w:lang w:eastAsia="ru-RU"/>
        </w:rPr>
        <w:t xml:space="preserve"> характеристика основных показателей развития физических качеств и состояния здоровья</w:t>
      </w:r>
      <w:r w:rsidRPr="00CD608F">
        <w:rPr>
          <w:rFonts w:ascii="Times New Roman" w:hAnsi="Times New Roman"/>
          <w:sz w:val="24"/>
          <w:szCs w:val="24"/>
        </w:rPr>
        <w:t>;</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bookmarkStart w:id="88" w:name="_Hlk124934818"/>
      <w:r w:rsidRPr="00CD608F">
        <w:rPr>
          <w:rFonts w:ascii="Times New Roman" w:hAnsi="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bookmarkEnd w:id="88"/>
      <w:r w:rsidRPr="00CD608F">
        <w:rPr>
          <w:rFonts w:ascii="Times New Roman" w:hAnsi="Times New Roman"/>
          <w:sz w:val="24"/>
          <w:szCs w:val="24"/>
        </w:rPr>
        <w:t xml:space="preserve"> а также применение правил соревнований и судейской терминологии в судейской практике и</w:t>
      </w:r>
      <w:r w:rsidRPr="00CD608F">
        <w:rPr>
          <w:rFonts w:ascii="Times New Roman" w:hAnsi="Times New Roman"/>
          <w:spacing w:val="3"/>
          <w:sz w:val="24"/>
          <w:szCs w:val="24"/>
        </w:rPr>
        <w:t xml:space="preserve"> </w:t>
      </w:r>
      <w:r w:rsidRPr="00CD608F">
        <w:rPr>
          <w:rFonts w:ascii="Times New Roman" w:hAnsi="Times New Roman"/>
          <w:sz w:val="24"/>
          <w:szCs w:val="24"/>
        </w:rPr>
        <w:t>игре;</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знание и соблюдение правил техники безопасности во время занятий и соревнований по футболу;</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знание причин возникновения травм и умение оказывать первую помощь при травмах и повреждениях во время занятий футболом;</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6. Модуль «Фитнес-аэробика».</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bookmarkStart w:id="89" w:name="_Hlk125450549"/>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6.1. </w:t>
      </w:r>
      <w:bookmarkEnd w:id="89"/>
      <w:r w:rsidR="00C85A89" w:rsidRPr="00CD608F">
        <w:rPr>
          <w:rFonts w:ascii="Times New Roman" w:hAnsi="Times New Roman"/>
          <w:color w:val="000000"/>
          <w:sz w:val="24"/>
          <w:szCs w:val="24"/>
          <w:lang w:eastAsia="zh-CN"/>
        </w:rPr>
        <w:t>Пояснительная записка модуля «Фитнес-аэробика».</w:t>
      </w:r>
    </w:p>
    <w:p w:rsidR="00C85A89" w:rsidRPr="00CD608F" w:rsidRDefault="00C85A89" w:rsidP="009A3308">
      <w:pPr>
        <w:suppressAutoHyphens/>
        <w:spacing w:after="0" w:line="240" w:lineRule="auto"/>
        <w:ind w:firstLine="709"/>
        <w:jc w:val="both"/>
        <w:rPr>
          <w:rFonts w:ascii="Times New Roman" w:hAnsi="Times New Roman"/>
          <w:sz w:val="24"/>
          <w:szCs w:val="24"/>
          <w:lang w:eastAsia="zh-CN"/>
        </w:rPr>
      </w:pPr>
      <w:r w:rsidRPr="00CD608F">
        <w:rPr>
          <w:rFonts w:ascii="Times New Roman" w:hAnsi="Times New Roman"/>
          <w:color w:val="000000"/>
          <w:sz w:val="24"/>
          <w:szCs w:val="24"/>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CD608F">
        <w:rPr>
          <w:rFonts w:ascii="Times New Roman" w:hAnsi="Times New Roman"/>
          <w:sz w:val="24"/>
          <w:szCs w:val="24"/>
        </w:rPr>
        <w:t>по физической культуре</w:t>
      </w:r>
      <w:r w:rsidRPr="00CD608F">
        <w:rPr>
          <w:rFonts w:ascii="Times New Roman" w:hAnsi="Times New Roman"/>
          <w:color w:val="000000"/>
          <w:sz w:val="24"/>
          <w:szCs w:val="24"/>
          <w:lang w:eastAsia="zh-CN"/>
        </w:rPr>
        <w:t xml:space="preserve"> с учётом современных тенденций в системе образования и использования </w:t>
      </w:r>
      <w:r w:rsidRPr="00CD608F">
        <w:rPr>
          <w:rFonts w:ascii="Times New Roman" w:hAnsi="Times New Roman"/>
          <w:sz w:val="24"/>
          <w:szCs w:val="24"/>
          <w:lang w:eastAsia="zh-CN"/>
        </w:rPr>
        <w:t xml:space="preserve">спортивно-ориентированных форм, </w:t>
      </w:r>
      <w:r w:rsidRPr="00CD608F">
        <w:rPr>
          <w:rFonts w:ascii="Times New Roman" w:hAnsi="Times New Roman"/>
          <w:color w:val="000000"/>
          <w:sz w:val="24"/>
          <w:szCs w:val="24"/>
          <w:lang w:eastAsia="zh-CN"/>
        </w:rPr>
        <w:t xml:space="preserve">средств и методов </w:t>
      </w:r>
      <w:r w:rsidRPr="00CD608F">
        <w:rPr>
          <w:rFonts w:ascii="Times New Roman" w:hAnsi="Times New Roman"/>
          <w:sz w:val="24"/>
          <w:szCs w:val="24"/>
          <w:lang w:eastAsia="zh-CN"/>
        </w:rPr>
        <w:t>обучения.</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C85A89" w:rsidRPr="00CD608F" w:rsidRDefault="00C85A89" w:rsidP="009A3308">
      <w:pPr>
        <w:spacing w:after="0" w:line="240" w:lineRule="auto"/>
        <w:ind w:firstLine="709"/>
        <w:jc w:val="both"/>
        <w:rPr>
          <w:rFonts w:ascii="Times New Roman" w:hAnsi="Times New Roman"/>
          <w:kern w:val="2"/>
          <w:sz w:val="24"/>
          <w:szCs w:val="24"/>
        </w:rPr>
      </w:pPr>
      <w:r w:rsidRPr="00CD608F">
        <w:rPr>
          <w:rFonts w:ascii="Times New Roman" w:hAnsi="Times New Roman"/>
          <w:kern w:val="2"/>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C85A89" w:rsidRPr="00CD608F" w:rsidRDefault="00DA02A7" w:rsidP="009A3308">
      <w:pPr>
        <w:spacing w:after="0" w:line="240" w:lineRule="auto"/>
        <w:ind w:firstLine="709"/>
        <w:contextualSpacing/>
        <w:jc w:val="both"/>
        <w:rPr>
          <w:rFonts w:ascii="Times New Roman" w:hAnsi="Times New Roman"/>
          <w:kern w:val="2"/>
          <w:sz w:val="24"/>
          <w:szCs w:val="24"/>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 xml:space="preserve">6.2. Целью изучение модуля «Фитнес-аэробика» является </w:t>
      </w:r>
      <w:r w:rsidR="00C85A89" w:rsidRPr="00CD608F">
        <w:rPr>
          <w:rFonts w:ascii="Times New Roman" w:hAnsi="Times New Roman"/>
          <w:kern w:val="2"/>
          <w:sz w:val="24"/>
          <w:szCs w:val="24"/>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C85A89" w:rsidRPr="00CD608F" w:rsidRDefault="00DA02A7" w:rsidP="009A3308">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sz w:val="24"/>
          <w:szCs w:val="24"/>
          <w:lang w:eastAsia="ru-RU"/>
        </w:rPr>
        <w:t>6.3. </w:t>
      </w:r>
      <w:r w:rsidR="00C85A89" w:rsidRPr="00CD608F">
        <w:rPr>
          <w:rFonts w:ascii="Times New Roman" w:hAnsi="Times New Roman"/>
          <w:sz w:val="24"/>
          <w:szCs w:val="24"/>
          <w:lang w:eastAsia="zh-CN"/>
        </w:rPr>
        <w:t>Задачами изучения модуля «Фитнес-аэробика» являются</w:t>
      </w:r>
      <w:r w:rsidR="00C85A89" w:rsidRPr="00CD608F">
        <w:rPr>
          <w:rFonts w:ascii="Times New Roman" w:hAnsi="Times New Roman"/>
          <w:sz w:val="24"/>
          <w:szCs w:val="24"/>
          <w:lang w:eastAsia="ru-RU"/>
        </w:rPr>
        <w:t>:</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всестороннее гармоничное развитие подростков, увеличение объёма их двигательной активности;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освоение знаний о физической культуре и спорте в целом, истории развития фитнес-аэробики в частности;</w:t>
      </w:r>
    </w:p>
    <w:p w:rsidR="00C85A89" w:rsidRPr="00CD608F" w:rsidRDefault="00C85A89" w:rsidP="009A3308">
      <w:pPr>
        <w:spacing w:after="0" w:line="240" w:lineRule="auto"/>
        <w:ind w:firstLine="709"/>
        <w:contextualSpacing/>
        <w:jc w:val="both"/>
        <w:rPr>
          <w:rFonts w:ascii="Times New Roman" w:hAnsi="Times New Roman"/>
          <w:kern w:val="2"/>
          <w:sz w:val="24"/>
          <w:szCs w:val="24"/>
        </w:rPr>
      </w:pPr>
      <w:r w:rsidRPr="00CD608F">
        <w:rPr>
          <w:rFonts w:ascii="Times New Roman" w:hAnsi="Times New Roman"/>
          <w:kern w:val="2"/>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85A89" w:rsidRPr="00CD608F" w:rsidRDefault="00C85A89" w:rsidP="009A3308">
      <w:pPr>
        <w:spacing w:after="0" w:line="240" w:lineRule="auto"/>
        <w:ind w:firstLine="709"/>
        <w:contextualSpacing/>
        <w:jc w:val="both"/>
        <w:rPr>
          <w:rFonts w:ascii="Times New Roman" w:hAnsi="Times New Roman"/>
          <w:kern w:val="2"/>
          <w:sz w:val="24"/>
          <w:szCs w:val="24"/>
        </w:rPr>
      </w:pPr>
      <w:r w:rsidRPr="00CD608F">
        <w:rPr>
          <w:rFonts w:ascii="Times New Roman" w:hAnsi="Times New Roman"/>
          <w:kern w:val="2"/>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выявление, развитие и поддержка одарённых детей в области спорта.</w:t>
      </w:r>
    </w:p>
    <w:p w:rsidR="00C85A89" w:rsidRPr="00CD608F" w:rsidRDefault="00DA02A7" w:rsidP="009A3308">
      <w:pPr>
        <w:tabs>
          <w:tab w:val="left" w:pos="708"/>
        </w:tabs>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 xml:space="preserve">6.4. Место и роль модуля </w:t>
      </w:r>
      <w:r w:rsidR="00C85A89" w:rsidRPr="00CD608F">
        <w:rPr>
          <w:rFonts w:ascii="Times New Roman" w:hAnsi="Times New Roman"/>
          <w:sz w:val="24"/>
          <w:szCs w:val="24"/>
          <w:lang w:eastAsia="zh-CN"/>
        </w:rPr>
        <w:t>«Фитнес-аэробика».</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sz w:val="24"/>
          <w:szCs w:val="24"/>
          <w:lang w:eastAsia="zh-CN"/>
        </w:rPr>
        <w:t xml:space="preserve">Интеграция модуля по фитнес-аэробике поможет обучающимся </w:t>
      </w:r>
      <w:r w:rsidRPr="00CD608F">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CD608F">
        <w:rPr>
          <w:rFonts w:ascii="Times New Roman" w:hAnsi="Times New Roman"/>
          <w:sz w:val="24"/>
          <w:szCs w:val="24"/>
          <w:lang w:eastAsia="zh-CN"/>
        </w:rPr>
        <w:t xml:space="preserve">дополнительного образования, </w:t>
      </w:r>
      <w:r w:rsidRPr="00CD608F">
        <w:rPr>
          <w:rFonts w:ascii="Times New Roman" w:hAnsi="Times New Roman"/>
          <w:color w:val="000000"/>
          <w:sz w:val="24"/>
          <w:szCs w:val="24"/>
          <w:lang w:eastAsia="zh-CN"/>
        </w:rPr>
        <w:t xml:space="preserve">деятельности школьных спортивных клубов, подготовке </w:t>
      </w:r>
      <w:r w:rsidRPr="00CD608F">
        <w:rPr>
          <w:rFonts w:ascii="Times New Roman" w:hAnsi="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CD608F">
        <w:rPr>
          <w:rFonts w:ascii="Times New Roman" w:hAnsi="Times New Roman"/>
          <w:color w:val="000000"/>
          <w:sz w:val="24"/>
          <w:szCs w:val="24"/>
          <w:lang w:eastAsia="zh-CN"/>
        </w:rPr>
        <w:t xml:space="preserve">и </w:t>
      </w:r>
      <w:r w:rsidRPr="00CD608F">
        <w:rPr>
          <w:rFonts w:ascii="Times New Roman" w:hAnsi="Times New Roman"/>
          <w:sz w:val="24"/>
          <w:szCs w:val="24"/>
          <w:lang w:eastAsia="zh-CN"/>
        </w:rPr>
        <w:t>участии в спортивных соревнованиях.</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6.5. Модуль «Фитнес-аэробика» может быть реализован в следующих вариантах:</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C85A89" w:rsidRPr="00CD608F" w:rsidRDefault="00C85A89" w:rsidP="009A3308">
      <w:pP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CD608F">
        <w:rPr>
          <w:rFonts w:ascii="Times New Roman" w:hAnsi="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CD608F">
        <w:rPr>
          <w:rFonts w:ascii="Times New Roman" w:hAnsi="Times New Roman"/>
          <w:sz w:val="24"/>
          <w:szCs w:val="24"/>
          <w:bdr w:val="none" w:sz="0" w:space="0" w:color="auto" w:frame="1"/>
          <w:lang w:eastAsia="zh-CN"/>
        </w:rPr>
        <w:t>в 10 и 11 классах – по 34 часа</w:t>
      </w:r>
      <w:r w:rsidRPr="00CD608F">
        <w:rPr>
          <w:rFonts w:ascii="Times New Roman" w:eastAsia="Arial Unicode MS" w:hAnsi="Times New Roman"/>
          <w:sz w:val="24"/>
          <w:szCs w:val="24"/>
          <w:lang w:eastAsia="ru-RU"/>
        </w:rPr>
        <w:t>).</w:t>
      </w:r>
    </w:p>
    <w:p w:rsidR="00C85A89" w:rsidRPr="00CD608F" w:rsidRDefault="00DA02A7" w:rsidP="009A3308">
      <w:pPr>
        <w:spacing w:after="0" w:line="240" w:lineRule="auto"/>
        <w:ind w:firstLine="709"/>
        <w:jc w:val="both"/>
        <w:rPr>
          <w:rFonts w:ascii="Times New Roman" w:hAnsi="Times New Roman"/>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6.6. </w:t>
      </w:r>
      <w:r w:rsidR="00C85A89" w:rsidRPr="00CD608F">
        <w:rPr>
          <w:rFonts w:ascii="Times New Roman" w:hAnsi="Times New Roman"/>
          <w:sz w:val="24"/>
          <w:szCs w:val="24"/>
          <w:lang w:eastAsia="zh-CN"/>
        </w:rPr>
        <w:t>Содержание модуля «Фитнес-аэробика».</w:t>
      </w:r>
    </w:p>
    <w:p w:rsidR="00C85A89" w:rsidRPr="00CD608F" w:rsidRDefault="00C85A89" w:rsidP="009A3308">
      <w:pPr>
        <w:spacing w:after="0" w:line="240" w:lineRule="auto"/>
        <w:ind w:firstLine="709"/>
        <w:jc w:val="both"/>
        <w:rPr>
          <w:rFonts w:ascii="Times New Roman" w:hAnsi="Times New Roman"/>
          <w:kern w:val="2"/>
          <w:sz w:val="24"/>
          <w:szCs w:val="24"/>
        </w:rPr>
      </w:pPr>
      <w:r w:rsidRPr="00CD608F">
        <w:rPr>
          <w:rFonts w:ascii="Times New Roman" w:hAnsi="Times New Roman"/>
          <w:sz w:val="24"/>
          <w:szCs w:val="24"/>
          <w:lang w:eastAsia="zh-CN"/>
        </w:rPr>
        <w:t>1) </w:t>
      </w:r>
      <w:r w:rsidRPr="00CD608F">
        <w:rPr>
          <w:rFonts w:ascii="Times New Roman" w:hAnsi="Times New Roman"/>
          <w:kern w:val="2"/>
          <w:sz w:val="24"/>
          <w:szCs w:val="24"/>
        </w:rPr>
        <w:t>Знания о фитнес-аэробике.</w:t>
      </w:r>
    </w:p>
    <w:p w:rsidR="00C85A89" w:rsidRPr="00CD608F" w:rsidRDefault="00C85A89" w:rsidP="009A3308">
      <w:pPr>
        <w:spacing w:after="0" w:line="240" w:lineRule="auto"/>
        <w:ind w:firstLine="709"/>
        <w:contextualSpacing/>
        <w:jc w:val="both"/>
        <w:rPr>
          <w:rFonts w:ascii="Times New Roman" w:hAnsi="Times New Roman"/>
          <w:kern w:val="2"/>
          <w:sz w:val="24"/>
          <w:szCs w:val="24"/>
        </w:rPr>
      </w:pPr>
      <w:r w:rsidRPr="00CD608F">
        <w:rPr>
          <w:rFonts w:ascii="Times New Roman" w:hAnsi="Times New Roman"/>
          <w:kern w:val="2"/>
          <w:sz w:val="24"/>
          <w:szCs w:val="24"/>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C85A89" w:rsidRPr="00CD608F" w:rsidRDefault="00C85A89" w:rsidP="009A3308">
      <w:pPr>
        <w:spacing w:after="0" w:line="240" w:lineRule="auto"/>
        <w:ind w:firstLine="709"/>
        <w:contextualSpacing/>
        <w:jc w:val="both"/>
        <w:rPr>
          <w:rFonts w:ascii="Times New Roman" w:hAnsi="Times New Roman"/>
          <w:kern w:val="2"/>
          <w:sz w:val="24"/>
          <w:szCs w:val="24"/>
        </w:rPr>
      </w:pPr>
      <w:r w:rsidRPr="00CD608F">
        <w:rPr>
          <w:rFonts w:ascii="Times New Roman" w:eastAsia="Arial Unicode MS" w:hAnsi="Times New Roman"/>
          <w:sz w:val="24"/>
          <w:szCs w:val="24"/>
          <w:lang w:eastAsia="ru-RU"/>
        </w:rPr>
        <w:t>Роль и основные функции главных организаций, федераций (международные, российские), осуществляющих управление фитнес-аэробикой.</w:t>
      </w:r>
    </w:p>
    <w:p w:rsidR="00C85A89" w:rsidRPr="00CD608F" w:rsidRDefault="00C85A89" w:rsidP="009A3308">
      <w:pPr>
        <w:spacing w:after="0" w:line="240" w:lineRule="auto"/>
        <w:ind w:firstLine="709"/>
        <w:contextualSpacing/>
        <w:jc w:val="both"/>
        <w:rPr>
          <w:rFonts w:ascii="Times New Roman" w:hAnsi="Times New Roman"/>
          <w:kern w:val="2"/>
          <w:sz w:val="24"/>
          <w:szCs w:val="24"/>
        </w:rPr>
      </w:pPr>
      <w:r w:rsidRPr="00CD608F">
        <w:rPr>
          <w:rFonts w:ascii="Times New Roman" w:hAnsi="Times New Roman"/>
          <w:kern w:val="2"/>
          <w:sz w:val="24"/>
          <w:szCs w:val="24"/>
        </w:rPr>
        <w:t xml:space="preserve">Требования безопасности при организации занятий фитнес-аэробикой </w:t>
      </w:r>
      <w:bookmarkStart w:id="90" w:name="_Hlk97376629"/>
      <w:r w:rsidRPr="00CD608F">
        <w:rPr>
          <w:rFonts w:ascii="Times New Roman" w:hAnsi="Times New Roman"/>
          <w:kern w:val="2"/>
          <w:sz w:val="24"/>
          <w:szCs w:val="24"/>
        </w:rPr>
        <w:t xml:space="preserve">(в спортивном, хореографическом и тренажерном залах) </w:t>
      </w:r>
      <w:bookmarkEnd w:id="90"/>
      <w:r w:rsidRPr="00CD608F">
        <w:rPr>
          <w:rFonts w:ascii="Times New Roman" w:hAnsi="Times New Roman"/>
          <w:kern w:val="2"/>
          <w:sz w:val="24"/>
          <w:szCs w:val="24"/>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color w:val="000000"/>
          <w:sz w:val="24"/>
          <w:szCs w:val="24"/>
          <w:lang w:eastAsia="zh-CN"/>
        </w:rPr>
        <w:t>2)</w:t>
      </w:r>
      <w:r w:rsidRPr="00CD608F">
        <w:rPr>
          <w:rFonts w:ascii="Times New Roman" w:hAnsi="Times New Roman"/>
          <w:sz w:val="24"/>
          <w:szCs w:val="24"/>
          <w:lang w:eastAsia="zh-CN"/>
        </w:rPr>
        <w:t> </w:t>
      </w:r>
      <w:r w:rsidRPr="00CD608F">
        <w:rPr>
          <w:rFonts w:ascii="Times New Roman" w:hAnsi="Times New Roman"/>
          <w:sz w:val="24"/>
          <w:szCs w:val="24"/>
          <w:bdr w:val="none" w:sz="0" w:space="0" w:color="auto" w:frame="1"/>
          <w:lang w:eastAsia="ru-RU"/>
        </w:rPr>
        <w:t>Способы самостоятельной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Подготовка места занятий, выбор одежды и обуви для занятий фитнес-аэробикой.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Подбор упражнений фитнес-аэробики, определение последовательности их выполнения, дозировка</w:t>
      </w:r>
      <w:r w:rsidRPr="00CD608F">
        <w:rPr>
          <w:rFonts w:ascii="Times New Roman" w:hAnsi="Times New Roman"/>
          <w:sz w:val="24"/>
          <w:szCs w:val="24"/>
          <w:shd w:val="clear" w:color="auto" w:fill="FFFFFF"/>
        </w:rPr>
        <w:t xml:space="preserve"> в соответствии с возрастными особенностями и физической подготовленностью обучающихся</w:t>
      </w:r>
      <w:r w:rsidRPr="00CD608F">
        <w:rPr>
          <w:rFonts w:ascii="Times New Roman" w:hAnsi="Times New Roman"/>
          <w:sz w:val="24"/>
          <w:szCs w:val="24"/>
        </w:rPr>
        <w:t xml:space="preserve">.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Способы и методы профилактики пагубных привычек, асоциального и созависимого поведения. Антидопинговое поведение.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Составление планов и самостоятельное проведение занятий фитнес-аэробикой. Тестирование уровня физической подготовленности обучающихся.</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color w:val="000000"/>
          <w:sz w:val="24"/>
          <w:szCs w:val="24"/>
          <w:lang w:eastAsia="zh-CN"/>
        </w:rPr>
        <w:t>3) </w:t>
      </w:r>
      <w:r w:rsidRPr="00CD608F">
        <w:rPr>
          <w:rFonts w:ascii="Times New Roman" w:hAnsi="Times New Roman"/>
          <w:sz w:val="24"/>
          <w:szCs w:val="24"/>
          <w:bdr w:val="none" w:sz="0" w:space="0" w:color="auto" w:frame="1"/>
          <w:lang w:eastAsia="ru-RU"/>
        </w:rPr>
        <w:t>Физическое совершенствование.</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bookmarkStart w:id="91" w:name="_Hlk125452531"/>
      <w:r w:rsidRPr="00CD608F">
        <w:rPr>
          <w:rFonts w:ascii="Times New Roman" w:eastAsia="Arial Unicode MS" w:hAnsi="Times New Roman"/>
          <w:sz w:val="24"/>
          <w:szCs w:val="24"/>
          <w:lang w:eastAsia="ru-RU"/>
        </w:rPr>
        <w:t>Комплексы упражнений для развития физических качеств (гибкости, силы, выносливости, быстроты и скоростных способностей).</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hAnsi="Times New Roman"/>
          <w:sz w:val="24"/>
          <w:szCs w:val="24"/>
          <w:lang w:eastAsia="ru-RU"/>
        </w:rPr>
        <w:t>Изучение и совершенствование техники двигательных действий (элементов) фитнес-аэробики, акробатических упражнений</w:t>
      </w:r>
      <w:r w:rsidRPr="00CD608F">
        <w:rPr>
          <w:rFonts w:ascii="Times New Roman" w:eastAsia="Arial Unicode MS" w:hAnsi="Times New Roman"/>
          <w:sz w:val="24"/>
          <w:szCs w:val="24"/>
          <w:lang w:eastAsia="ru-RU"/>
        </w:rPr>
        <w:t xml:space="preserve">, изученные на уровне основного общего образования. </w:t>
      </w:r>
    </w:p>
    <w:bookmarkEnd w:id="91"/>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Классическая аэробика:</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lastRenderedPageBreak/>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комплексы и комбинации базовых шагов и элементов различной сложности под музыкальное сопровождение и без него.</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Функциональная тренировка:</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биомеханика основных движений (приседания, тяги, выпады, отжимания, жимы, прыжки и так далее).</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комплексы и комбинации упражнений из основных движений;</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упражнения на развитие силы мышц нижних и верхних конечностей (односуставные и многосуставные);</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 </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составление самостоятельных комплексов функциональной тренировки и подбор музыки с учетом интенсивности и ритма движений;</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подбор элементов функциональной тренировки, упражнений и составление композиций из них.</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Степ-аэробика:</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базовые шаги и различные элементы без смены и со сменой лидирующей ноги, движения руками (в том числе в сочетании с движениями ног).</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Хореографическая подготовка.</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Судейство соревнований. Выступления на соревнованиях.</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6.7. Содержание модуля «Фитнес-аэробика» направлено на достижение обучающимися личностных, метапредметных и предметных результатов обучения.</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6.7.1. При изучении модуля «Фитнес-аэробика» на уровне среднего общего образования у обучающихся будут сформированы следующие личностные результаты:</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C85A89" w:rsidRPr="00CD608F" w:rsidRDefault="00C85A89" w:rsidP="009A3308">
      <w:pPr>
        <w:spacing w:after="0" w:line="240" w:lineRule="auto"/>
        <w:ind w:firstLine="709"/>
        <w:jc w:val="both"/>
        <w:rPr>
          <w:rFonts w:ascii="Times New Roman" w:hAnsi="Times New Roman"/>
          <w:kern w:val="2"/>
          <w:sz w:val="24"/>
          <w:szCs w:val="24"/>
        </w:rPr>
      </w:pPr>
      <w:r w:rsidRPr="00CD608F">
        <w:rPr>
          <w:rFonts w:ascii="Times New Roman" w:hAnsi="Times New Roman"/>
          <w:kern w:val="2"/>
          <w:sz w:val="24"/>
          <w:szCs w:val="24"/>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C85A89" w:rsidRPr="00CD608F" w:rsidRDefault="00C85A89" w:rsidP="009A3308">
      <w:pPr>
        <w:spacing w:after="0" w:line="240" w:lineRule="auto"/>
        <w:ind w:firstLine="709"/>
        <w:jc w:val="both"/>
        <w:rPr>
          <w:rFonts w:ascii="Times New Roman" w:hAnsi="Times New Roman"/>
          <w:kern w:val="2"/>
          <w:sz w:val="24"/>
          <w:szCs w:val="24"/>
        </w:rPr>
      </w:pPr>
      <w:r w:rsidRPr="00CD608F">
        <w:rPr>
          <w:rFonts w:ascii="Times New Roman" w:hAnsi="Times New Roman"/>
          <w:kern w:val="2"/>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C85A89" w:rsidRPr="00CD608F" w:rsidRDefault="00C85A89" w:rsidP="009A3308">
      <w:pPr>
        <w:spacing w:after="0" w:line="240" w:lineRule="auto"/>
        <w:ind w:firstLine="709"/>
        <w:jc w:val="both"/>
        <w:rPr>
          <w:rFonts w:ascii="Times New Roman" w:hAnsi="Times New Roman"/>
          <w:kern w:val="2"/>
          <w:sz w:val="24"/>
          <w:szCs w:val="24"/>
        </w:rPr>
      </w:pPr>
      <w:r w:rsidRPr="00CD608F">
        <w:rPr>
          <w:rFonts w:ascii="Times New Roman" w:hAnsi="Times New Roman"/>
          <w:kern w:val="2"/>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C85A89" w:rsidRPr="00CD608F" w:rsidRDefault="00C85A89" w:rsidP="009A3308">
      <w:pPr>
        <w:spacing w:after="0" w:line="240" w:lineRule="auto"/>
        <w:ind w:firstLine="709"/>
        <w:jc w:val="both"/>
        <w:rPr>
          <w:rFonts w:ascii="Times New Roman" w:hAnsi="Times New Roman"/>
          <w:kern w:val="2"/>
          <w:sz w:val="24"/>
          <w:szCs w:val="24"/>
        </w:rPr>
      </w:pPr>
      <w:r w:rsidRPr="00CD608F">
        <w:rPr>
          <w:rFonts w:ascii="Times New Roman" w:hAnsi="Times New Roman"/>
          <w:kern w:val="2"/>
          <w:sz w:val="24"/>
          <w:szCs w:val="24"/>
        </w:rPr>
        <w:t>владение навыками выполнения разнообразных физических упражнений различной функциональной направленности фитнес-аэробики;</w:t>
      </w:r>
    </w:p>
    <w:p w:rsidR="00C85A89" w:rsidRPr="00CD608F" w:rsidRDefault="00C85A89" w:rsidP="009A3308">
      <w:pPr>
        <w:spacing w:after="0" w:line="240" w:lineRule="auto"/>
        <w:ind w:firstLine="709"/>
        <w:jc w:val="both"/>
        <w:rPr>
          <w:rFonts w:ascii="Times New Roman" w:hAnsi="Times New Roman"/>
          <w:kern w:val="2"/>
          <w:sz w:val="24"/>
          <w:szCs w:val="24"/>
        </w:rPr>
      </w:pPr>
      <w:r w:rsidRPr="00CD608F">
        <w:rPr>
          <w:rFonts w:ascii="Times New Roman" w:hAnsi="Times New Roman"/>
          <w:kern w:val="2"/>
          <w:sz w:val="24"/>
          <w:szCs w:val="24"/>
        </w:rPr>
        <w:t>умение максимально проявлять физические способности (качества) при выполнении тестовых упражнений по физической культуре;</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bookmarkStart w:id="92" w:name="_Hlk97293301"/>
      <w:bookmarkEnd w:id="92"/>
      <w:r w:rsidRPr="00CD608F">
        <w:rPr>
          <w:rFonts w:ascii="Times New Roman" w:hAnsi="Times New Roman"/>
          <w:sz w:val="24"/>
          <w:szCs w:val="24"/>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w:t>
      </w:r>
      <w:r w:rsidRPr="00CD608F">
        <w:rPr>
          <w:rFonts w:ascii="Times New Roman" w:hAnsi="Times New Roman"/>
          <w:sz w:val="24"/>
          <w:szCs w:val="24"/>
        </w:rPr>
        <w:lastRenderedPageBreak/>
        <w:t>профессиональных предпочтений в области физической культуры и спорта;</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C85A89" w:rsidRPr="00CD608F" w:rsidRDefault="00C85A89" w:rsidP="009A3308">
      <w:pPr>
        <w:tabs>
          <w:tab w:val="left" w:pos="8647"/>
        </w:tabs>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C85A89" w:rsidRPr="00CD608F" w:rsidRDefault="00C85A89" w:rsidP="009A3308">
      <w:pPr>
        <w:tabs>
          <w:tab w:val="left" w:pos="9072"/>
        </w:tabs>
        <w:autoSpaceDE w:val="0"/>
        <w:autoSpaceDN w:val="0"/>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C85A89" w:rsidRPr="00CD608F" w:rsidRDefault="00DA02A7" w:rsidP="009A3308">
      <w:pPr>
        <w:suppressAutoHyphens/>
        <w:spacing w:after="0" w:line="240" w:lineRule="auto"/>
        <w:ind w:firstLine="709"/>
        <w:jc w:val="both"/>
        <w:rPr>
          <w:rFonts w:ascii="Times New Roman"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6.7.2. 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00C85A89" w:rsidRPr="00CD608F">
        <w:rPr>
          <w:rFonts w:ascii="Times New Roman" w:hAnsi="Times New Roman"/>
          <w:sz w:val="24"/>
          <w:szCs w:val="24"/>
          <w:lang w:eastAsia="ru-RU"/>
        </w:rPr>
        <w:t>:</w:t>
      </w:r>
    </w:p>
    <w:p w:rsidR="00C85A89" w:rsidRPr="00CD608F" w:rsidRDefault="00C85A89" w:rsidP="009A3308">
      <w:pPr>
        <w:autoSpaceDE w:val="0"/>
        <w:autoSpaceDN w:val="0"/>
        <w:adjustRightInd w:val="0"/>
        <w:spacing w:after="0" w:line="240" w:lineRule="auto"/>
        <w:ind w:firstLine="709"/>
        <w:jc w:val="both"/>
        <w:rPr>
          <w:rFonts w:ascii="Times New Roman" w:eastAsia="HiddenHorzOCR" w:hAnsi="Times New Roman"/>
          <w:sz w:val="24"/>
          <w:szCs w:val="24"/>
          <w:lang w:eastAsia="ru-RU"/>
        </w:rPr>
      </w:pPr>
      <w:r w:rsidRPr="00CD608F">
        <w:rPr>
          <w:rFonts w:ascii="Times New Roman" w:eastAsia="HiddenHorzOCR" w:hAnsi="Times New Roman"/>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5A89" w:rsidRPr="00CD608F" w:rsidRDefault="00C85A89" w:rsidP="009A3308">
      <w:pPr>
        <w:spacing w:after="0" w:line="240" w:lineRule="auto"/>
        <w:ind w:firstLine="709"/>
        <w:jc w:val="both"/>
        <w:rPr>
          <w:rFonts w:ascii="Times New Roman" w:hAnsi="Times New Roman"/>
          <w:kern w:val="2"/>
          <w:sz w:val="24"/>
          <w:szCs w:val="24"/>
        </w:rPr>
      </w:pPr>
      <w:r w:rsidRPr="00CD608F">
        <w:rPr>
          <w:rFonts w:ascii="Times New Roman" w:hAnsi="Times New Roman"/>
          <w:kern w:val="2"/>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C85A89" w:rsidRPr="00CD608F" w:rsidRDefault="00C85A89" w:rsidP="009A3308">
      <w:pPr>
        <w:tabs>
          <w:tab w:val="left" w:pos="8789"/>
        </w:tabs>
        <w:autoSpaceDE w:val="0"/>
        <w:autoSpaceDN w:val="0"/>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C85A89" w:rsidRPr="00CD608F" w:rsidRDefault="00C85A89" w:rsidP="009A3308">
      <w:pPr>
        <w:tabs>
          <w:tab w:val="left" w:pos="9072"/>
        </w:tabs>
        <w:spacing w:after="0" w:line="240" w:lineRule="auto"/>
        <w:ind w:firstLine="709"/>
        <w:jc w:val="both"/>
        <w:rPr>
          <w:rFonts w:ascii="Times New Roman" w:hAnsi="Times New Roman"/>
          <w:kern w:val="2"/>
          <w:sz w:val="24"/>
          <w:szCs w:val="24"/>
        </w:rPr>
      </w:pPr>
      <w:r w:rsidRPr="00CD608F">
        <w:rPr>
          <w:rFonts w:ascii="Times New Roman" w:hAnsi="Times New Roman"/>
          <w:kern w:val="2"/>
          <w:sz w:val="24"/>
          <w:szCs w:val="24"/>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C85A89" w:rsidRPr="00CD608F" w:rsidRDefault="00C85A89" w:rsidP="009A3308">
      <w:pPr>
        <w:tabs>
          <w:tab w:val="left" w:pos="9072"/>
        </w:tabs>
        <w:spacing w:after="0" w:line="240" w:lineRule="auto"/>
        <w:ind w:firstLine="709"/>
        <w:jc w:val="both"/>
        <w:rPr>
          <w:rFonts w:ascii="Times New Roman" w:hAnsi="Times New Roman"/>
          <w:kern w:val="2"/>
          <w:sz w:val="24"/>
          <w:szCs w:val="24"/>
        </w:rPr>
      </w:pPr>
      <w:r w:rsidRPr="00CD608F">
        <w:rPr>
          <w:rFonts w:ascii="Times New Roman" w:hAnsi="Times New Roman"/>
          <w:kern w:val="2"/>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eastAsia="HiddenHorzOCR" w:hAnsi="Times New Roman"/>
          <w:sz w:val="24"/>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CD608F">
        <w:rPr>
          <w:rFonts w:ascii="Times New Roman" w:hAnsi="Times New Roman"/>
          <w:color w:val="000000"/>
          <w:sz w:val="24"/>
          <w:szCs w:val="24"/>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5A89" w:rsidRPr="00CD608F" w:rsidRDefault="00DA02A7" w:rsidP="009A3308">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 xml:space="preserve">6.7.3. При изучении модуля «Фитнес-аэробика» на уровне среднего общего образования у обучающихся будут сформированы следующие </w:t>
      </w:r>
      <w:r w:rsidR="00C85A89" w:rsidRPr="00CD608F">
        <w:rPr>
          <w:rFonts w:ascii="Times New Roman" w:hAnsi="Times New Roman"/>
          <w:sz w:val="24"/>
          <w:szCs w:val="24"/>
          <w:lang w:eastAsia="ru-RU"/>
        </w:rPr>
        <w:t>предметные результаты:</w:t>
      </w:r>
    </w:p>
    <w:p w:rsidR="00C85A89" w:rsidRPr="00CD608F" w:rsidRDefault="00C85A89" w:rsidP="009A3308">
      <w:pPr>
        <w:autoSpaceDE w:val="0"/>
        <w:autoSpaceDN w:val="0"/>
        <w:adjustRightInd w:val="0"/>
        <w:spacing w:after="0" w:line="240" w:lineRule="auto"/>
        <w:ind w:firstLine="709"/>
        <w:contextualSpacing/>
        <w:jc w:val="both"/>
        <w:textAlignment w:val="center"/>
        <w:rPr>
          <w:rFonts w:ascii="Times New Roman" w:eastAsia="PragmaticaC-Oblique" w:hAnsi="Times New Roman"/>
          <w:sz w:val="24"/>
          <w:szCs w:val="24"/>
        </w:rPr>
      </w:pPr>
      <w:r w:rsidRPr="00CD608F">
        <w:rPr>
          <w:rFonts w:ascii="Times New Roman" w:hAnsi="Times New Roman"/>
          <w:sz w:val="24"/>
          <w:szCs w:val="24"/>
        </w:rPr>
        <w:t xml:space="preserve">формирование знаний по </w:t>
      </w:r>
      <w:r w:rsidRPr="00CD608F">
        <w:rPr>
          <w:rFonts w:ascii="Times New Roman" w:eastAsia="PragmaticaC-Oblique" w:hAnsi="Times New Roman"/>
          <w:sz w:val="24"/>
          <w:szCs w:val="24"/>
        </w:rPr>
        <w:t xml:space="preserve">истории развития </w:t>
      </w:r>
      <w:r w:rsidRPr="00CD608F">
        <w:rPr>
          <w:rFonts w:ascii="Times New Roman" w:hAnsi="Times New Roman"/>
          <w:sz w:val="24"/>
          <w:szCs w:val="24"/>
        </w:rPr>
        <w:t xml:space="preserve">фитнес-аэробики </w:t>
      </w:r>
      <w:r w:rsidRPr="00CD608F">
        <w:rPr>
          <w:rFonts w:ascii="Times New Roman" w:eastAsia="PragmaticaC-Oblique" w:hAnsi="Times New Roman"/>
          <w:sz w:val="24"/>
          <w:szCs w:val="24"/>
        </w:rPr>
        <w:t>в мире и России;</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w:t>
      </w:r>
      <w:r w:rsidRPr="00CD608F">
        <w:rPr>
          <w:rFonts w:ascii="Times New Roman" w:hAnsi="Times New Roman"/>
          <w:sz w:val="24"/>
          <w:szCs w:val="24"/>
        </w:rPr>
        <w:lastRenderedPageBreak/>
        <w:t>инвентарю и оборудованию), правильного выбора и одежды, мест для самостоятельных занятий фитнес-аэробикой, в досуговой деятельности;</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C85A89" w:rsidRPr="00CD608F" w:rsidRDefault="00C85A89" w:rsidP="009A3308">
      <w:pPr>
        <w:tabs>
          <w:tab w:val="left" w:pos="0"/>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C85A89" w:rsidRPr="00CD608F" w:rsidRDefault="00C85A89" w:rsidP="009A3308">
      <w:pPr>
        <w:tabs>
          <w:tab w:val="left" w:pos="0"/>
        </w:tabs>
        <w:spacing w:after="0" w:line="240" w:lineRule="auto"/>
        <w:ind w:firstLine="709"/>
        <w:contextualSpacing/>
        <w:jc w:val="both"/>
        <w:rPr>
          <w:rFonts w:ascii="Times New Roman" w:hAnsi="Times New Roman"/>
          <w:sz w:val="24"/>
          <w:szCs w:val="24"/>
        </w:rPr>
      </w:pPr>
      <w:r w:rsidRPr="00CD608F">
        <w:rPr>
          <w:rFonts w:ascii="Times New Roman" w:hAnsi="Times New Roman"/>
          <w:kern w:val="2"/>
          <w:sz w:val="24"/>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C85A89" w:rsidRPr="00CD608F" w:rsidRDefault="00C85A89" w:rsidP="009A3308">
      <w:pPr>
        <w:tabs>
          <w:tab w:val="left" w:pos="0"/>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C85A89" w:rsidRPr="00CD608F" w:rsidRDefault="00C85A89" w:rsidP="009A3308">
      <w:pPr>
        <w:tabs>
          <w:tab w:val="left" w:pos="0"/>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способность понимать и анализировать последовательность выполнения упражнений фитнес-аэробики;</w:t>
      </w:r>
    </w:p>
    <w:p w:rsidR="00C85A89" w:rsidRPr="00CD608F" w:rsidRDefault="00C85A89" w:rsidP="009A3308">
      <w:pPr>
        <w:tabs>
          <w:tab w:val="left" w:pos="0"/>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 xml:space="preserve">умение выполнять </w:t>
      </w:r>
      <w:r w:rsidRPr="00CD608F">
        <w:rPr>
          <w:rFonts w:ascii="Times New Roman" w:eastAsia="PragmaticaC-Oblique" w:hAnsi="Times New Roman"/>
          <w:sz w:val="24"/>
          <w:szCs w:val="24"/>
        </w:rPr>
        <w:t xml:space="preserve">базовые элементы классической и степ-аэробики низкой и высокой интенсивности со сменой (и без смены) лидирующей ноги; </w:t>
      </w:r>
    </w:p>
    <w:p w:rsidR="00C85A89" w:rsidRPr="00CD608F" w:rsidRDefault="00C85A89" w:rsidP="009A3308">
      <w:pPr>
        <w:tabs>
          <w:tab w:val="left" w:pos="0"/>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сочетать маршевые и лифтовые элементы, основные движения при составлении комплекса фитнес-аэробики;</w:t>
      </w:r>
    </w:p>
    <w:p w:rsidR="00C85A89" w:rsidRPr="00CD608F" w:rsidRDefault="00C85A89" w:rsidP="009A3308">
      <w:pPr>
        <w:tabs>
          <w:tab w:val="left" w:pos="0"/>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применять изученные элементы, движения классической и степ-аэробики аэробики при составлении связок;</w:t>
      </w:r>
    </w:p>
    <w:p w:rsidR="00C85A89" w:rsidRPr="00CD608F" w:rsidRDefault="00C85A89" w:rsidP="009A3308">
      <w:pPr>
        <w:tabs>
          <w:tab w:val="left" w:pos="0"/>
          <w:tab w:val="left" w:pos="993"/>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различать основные движения согласно биомеханической классификации;</w:t>
      </w:r>
    </w:p>
    <w:p w:rsidR="00C85A89" w:rsidRPr="00CD608F" w:rsidRDefault="00C85A89" w:rsidP="009A3308">
      <w:pPr>
        <w:tabs>
          <w:tab w:val="left" w:pos="0"/>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C85A89" w:rsidRPr="00CD608F" w:rsidRDefault="00C85A89" w:rsidP="009A3308">
      <w:pPr>
        <w:tabs>
          <w:tab w:val="left" w:pos="0"/>
        </w:tabs>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составлять, подбирать элементы функциональной тренировки с целью составления композиций из них;</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участие в соревновательной деятельности на различных уровнях;</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color w:val="000000"/>
          <w:sz w:val="24"/>
          <w:szCs w:val="24"/>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C85A89" w:rsidRPr="00CD608F" w:rsidRDefault="00C85A89" w:rsidP="009A3308">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CD608F">
        <w:rPr>
          <w:rFonts w:ascii="Times New Roman" w:hAnsi="Times New Roman"/>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C85A89" w:rsidRPr="00CD608F" w:rsidRDefault="00C85A89" w:rsidP="009A3308">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CD608F">
        <w:rPr>
          <w:rFonts w:ascii="Times New Roman" w:hAnsi="Times New Roman"/>
          <w:sz w:val="24"/>
          <w:szCs w:val="24"/>
        </w:rPr>
        <w:t>развитие музыкального слуха, формирование чувства ритма, понимания взаимосвязи;</w:t>
      </w:r>
    </w:p>
    <w:p w:rsidR="00C85A89" w:rsidRPr="00CD608F" w:rsidRDefault="00C85A89" w:rsidP="009A3308">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CD608F">
        <w:rPr>
          <w:rFonts w:ascii="Times New Roman" w:hAnsi="Times New Roman"/>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C85A89" w:rsidRPr="00CD608F" w:rsidRDefault="00C85A89" w:rsidP="009A3308">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CD608F">
        <w:rPr>
          <w:rFonts w:ascii="Times New Roman" w:hAnsi="Times New Roman"/>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C85A89" w:rsidRPr="00CD608F" w:rsidRDefault="00C85A89" w:rsidP="009A3308">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CD608F">
        <w:rPr>
          <w:rFonts w:ascii="Times New Roman" w:hAnsi="Times New Roman"/>
          <w:sz w:val="24"/>
          <w:szCs w:val="24"/>
        </w:rPr>
        <w:lastRenderedPageBreak/>
        <w:t xml:space="preserve">умение планировать, организовывать и проводить </w:t>
      </w:r>
      <w:r w:rsidRPr="00CD608F">
        <w:rPr>
          <w:rFonts w:ascii="Times New Roman" w:hAnsi="Times New Roman"/>
          <w:kern w:val="2"/>
          <w:sz w:val="24"/>
          <w:szCs w:val="24"/>
        </w:rPr>
        <w:t>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C85A89" w:rsidRPr="00CD608F" w:rsidRDefault="00C85A89" w:rsidP="009A3308">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CD608F">
        <w:rPr>
          <w:rFonts w:ascii="Times New Roman" w:hAnsi="Times New Roman"/>
          <w:sz w:val="24"/>
          <w:szCs w:val="24"/>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7. Модуль «Спортивная борьба».</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7.1. Пояснительная записка модуля «Спортивная борьба».</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Модуль «Спортивная борьба»</w:t>
      </w:r>
      <w:r w:rsidRPr="00CD608F">
        <w:rPr>
          <w:rFonts w:ascii="Times New Roman" w:hAnsi="Times New Roman"/>
          <w:color w:val="000000"/>
          <w:sz w:val="24"/>
          <w:szCs w:val="24"/>
          <w:lang w:eastAsia="ru-RU"/>
        </w:rPr>
        <w:t xml:space="preserve"> (далее – модуль по спортивной борьбе, спортивная борьба) </w:t>
      </w:r>
      <w:r w:rsidRPr="00CD608F">
        <w:rPr>
          <w:rFonts w:ascii="Times New Roman" w:hAnsi="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CD608F">
        <w:rPr>
          <w:rFonts w:ascii="Times New Roman" w:hAnsi="Times New Roman"/>
          <w:sz w:val="24"/>
          <w:szCs w:val="24"/>
        </w:rPr>
        <w:t>по физической культуре</w:t>
      </w:r>
      <w:r w:rsidRPr="00CD608F">
        <w:rPr>
          <w:rFonts w:ascii="Times New Roman" w:hAnsi="Times New Roman"/>
          <w:color w:val="000000"/>
          <w:sz w:val="24"/>
          <w:szCs w:val="24"/>
          <w:lang w:eastAsia="zh-CN"/>
        </w:rPr>
        <w:t xml:space="preserve"> с учётом современных тенденций в системе образования и использования </w:t>
      </w:r>
      <w:r w:rsidRPr="00CD608F">
        <w:rPr>
          <w:rFonts w:ascii="Times New Roman" w:hAnsi="Times New Roman"/>
          <w:sz w:val="24"/>
          <w:szCs w:val="24"/>
          <w:lang w:eastAsia="zh-CN"/>
        </w:rPr>
        <w:t xml:space="preserve">спортивно-ориентированных форм, </w:t>
      </w:r>
      <w:r w:rsidRPr="00CD608F">
        <w:rPr>
          <w:rFonts w:ascii="Times New Roman" w:hAnsi="Times New Roman"/>
          <w:color w:val="000000"/>
          <w:sz w:val="24"/>
          <w:szCs w:val="24"/>
          <w:lang w:eastAsia="zh-CN"/>
        </w:rPr>
        <w:t xml:space="preserve">средств и методов </w:t>
      </w:r>
      <w:r w:rsidRPr="00CD608F">
        <w:rPr>
          <w:rFonts w:ascii="Times New Roman" w:hAnsi="Times New Roman"/>
          <w:sz w:val="24"/>
          <w:szCs w:val="24"/>
          <w:lang w:eastAsia="zh-CN"/>
        </w:rPr>
        <w:t>обучения по различным видам спорта.</w:t>
      </w:r>
    </w:p>
    <w:p w:rsidR="00C85A89" w:rsidRPr="00CD608F" w:rsidRDefault="00C85A89" w:rsidP="009A3308">
      <w:pPr>
        <w:spacing w:after="0" w:line="240" w:lineRule="auto"/>
        <w:ind w:firstLine="709"/>
        <w:jc w:val="both"/>
        <w:rPr>
          <w:rFonts w:ascii="Times New Roman" w:hAnsi="Times New Roman"/>
          <w:sz w:val="24"/>
          <w:szCs w:val="24"/>
          <w:lang w:eastAsia="ru-RU"/>
        </w:rPr>
      </w:pPr>
      <w:bookmarkStart w:id="93" w:name="_Hlk125539978"/>
      <w:r w:rsidRPr="00CD608F">
        <w:rPr>
          <w:rFonts w:ascii="Times New Roman" w:hAnsi="Times New Roman"/>
          <w:color w:val="000000"/>
          <w:sz w:val="24"/>
          <w:szCs w:val="24"/>
          <w:lang w:eastAsia="zh-CN"/>
        </w:rPr>
        <w:t>Спортивная борьба</w:t>
      </w:r>
      <w:r w:rsidRPr="00CD608F">
        <w:rPr>
          <w:rFonts w:ascii="Times New Roman" w:eastAsia="Arial Unicode MS" w:hAnsi="Times New Roman"/>
          <w:sz w:val="24"/>
          <w:szCs w:val="24"/>
          <w:lang w:eastAsia="ru-RU"/>
        </w:rPr>
        <w:t xml:space="preserve"> является эффективным средством физического воспитания </w:t>
      </w:r>
      <w:r w:rsidRPr="00CD608F">
        <w:rPr>
          <w:rFonts w:ascii="Times New Roman" w:hAnsi="Times New Roman"/>
          <w:sz w:val="24"/>
          <w:szCs w:val="24"/>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CD608F">
        <w:rPr>
          <w:rFonts w:ascii="Times New Roman" w:hAnsi="Times New Roman"/>
          <w:sz w:val="24"/>
          <w:szCs w:val="24"/>
        </w:rPr>
        <w:t>обучающихся</w:t>
      </w:r>
      <w:r w:rsidRPr="00CD608F">
        <w:rPr>
          <w:rFonts w:ascii="Times New Roman" w:hAnsi="Times New Roman"/>
          <w:sz w:val="24"/>
          <w:szCs w:val="24"/>
          <w:lang w:eastAsia="ru-RU"/>
        </w:rPr>
        <w:t xml:space="preserve"> к систематическим занятиям физической культурой и спортом, их личностному и профессиональному самоопределению.</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hAnsi="Times New Roman"/>
          <w:color w:val="000000"/>
          <w:sz w:val="24"/>
          <w:szCs w:val="24"/>
          <w:lang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w:t>
      </w:r>
      <w:r w:rsidRPr="00CD608F">
        <w:rPr>
          <w:rFonts w:ascii="Times New Roman" w:eastAsia="Arial Unicode MS" w:hAnsi="Times New Roman"/>
          <w:sz w:val="24"/>
          <w:szCs w:val="24"/>
          <w:lang w:eastAsia="ru-RU"/>
        </w:rPr>
        <w:t>обеспечивает эффективное развитие физических качеств</w:t>
      </w:r>
      <w:bookmarkEnd w:id="93"/>
      <w:r w:rsidRPr="00CD608F">
        <w:rPr>
          <w:rFonts w:ascii="Times New Roman" w:eastAsia="Arial Unicode MS" w:hAnsi="Times New Roman"/>
          <w:sz w:val="24"/>
          <w:szCs w:val="24"/>
          <w:lang w:eastAsia="ru-RU"/>
        </w:rPr>
        <w:t>,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C85A89" w:rsidRPr="00CD608F" w:rsidRDefault="00DA02A7" w:rsidP="009A3308">
      <w:pPr>
        <w:spacing w:after="0" w:line="240" w:lineRule="auto"/>
        <w:ind w:firstLine="709"/>
        <w:jc w:val="both"/>
        <w:rPr>
          <w:rFonts w:ascii="Times New Roman" w:eastAsia="Arial Unicode MS"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Arial Unicode MS" w:hAnsi="Times New Roman"/>
          <w:sz w:val="24"/>
          <w:szCs w:val="24"/>
          <w:lang w:eastAsia="ru-RU"/>
        </w:rPr>
        <w:t>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C85A89" w:rsidRPr="00CD608F" w:rsidRDefault="00DA02A7" w:rsidP="009A3308">
      <w:pPr>
        <w:spacing w:after="0" w:line="240" w:lineRule="auto"/>
        <w:ind w:firstLine="709"/>
        <w:jc w:val="both"/>
        <w:rPr>
          <w:rFonts w:ascii="Times New Roman" w:eastAsia="Arial Unicode MS"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Arial Unicode MS" w:hAnsi="Times New Roman"/>
          <w:sz w:val="24"/>
          <w:szCs w:val="24"/>
          <w:lang w:eastAsia="ru-RU"/>
        </w:rPr>
        <w:t>7.3. Задачами изучения модуля «Спортивная борьба» являются:</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всестороннее гармоничное развитие обучающихся, увеличение объёма их двигательной активности;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освоение знаний о физической культуре и спорте в целом, истории развития спортивной борьбы в частности;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воспитание положительных качеств личности, норм коллективного взаимодействия и </w:t>
      </w:r>
      <w:r w:rsidRPr="00CD608F">
        <w:rPr>
          <w:rFonts w:ascii="Times New Roman" w:eastAsia="Arial Unicode MS" w:hAnsi="Times New Roman"/>
          <w:sz w:val="24"/>
          <w:szCs w:val="24"/>
          <w:lang w:eastAsia="ru-RU"/>
        </w:rPr>
        <w:lastRenderedPageBreak/>
        <w:t>сотрудничества в образовательной и соревновательной деятельности;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выявление, развитие и поддержка одарённых детей в области спорта.</w:t>
      </w:r>
    </w:p>
    <w:p w:rsidR="00C85A89" w:rsidRPr="00CD608F" w:rsidRDefault="00DA02A7" w:rsidP="009A3308">
      <w:pPr>
        <w:spacing w:after="0" w:line="240" w:lineRule="auto"/>
        <w:ind w:firstLine="709"/>
        <w:jc w:val="both"/>
        <w:rPr>
          <w:rFonts w:ascii="Times New Roman" w:eastAsia="Arial Unicode MS"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Arial Unicode MS" w:hAnsi="Times New Roman"/>
          <w:sz w:val="24"/>
          <w:szCs w:val="24"/>
          <w:lang w:eastAsia="ru-RU"/>
        </w:rPr>
        <w:t>7.4. Место и роль модуля «Спортивная борьба».</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lang w:eastAsia="zh-CN"/>
        </w:rPr>
        <w:t>Модуль «Спортивная борьба»</w:t>
      </w:r>
      <w:r w:rsidRPr="00CD608F">
        <w:rPr>
          <w:rFonts w:ascii="Times New Roman" w:hAnsi="Times New Roman"/>
          <w:color w:val="000000"/>
          <w:sz w:val="24"/>
          <w:szCs w:val="24"/>
          <w:lang w:eastAsia="ar-SA"/>
        </w:rPr>
        <w:t xml:space="preserve"> </w:t>
      </w:r>
      <w:r w:rsidRPr="00CD608F">
        <w:rPr>
          <w:rFonts w:ascii="Times New Roman" w:hAnsi="Times New Roman"/>
          <w:sz w:val="24"/>
          <w:szCs w:val="24"/>
          <w:lang w:eastAsia="zh-CN"/>
        </w:rPr>
        <w:t xml:space="preserve">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w:t>
      </w:r>
      <w:r w:rsidRPr="00CD608F">
        <w:rPr>
          <w:rFonts w:ascii="Times New Roman" w:eastAsia="Arial Unicode MS" w:hAnsi="Times New Roman"/>
          <w:sz w:val="24"/>
          <w:szCs w:val="24"/>
          <w:lang w:eastAsia="ru-RU"/>
        </w:rPr>
        <w:t>общеобразовательных</w:t>
      </w:r>
      <w:r w:rsidRPr="00CD608F">
        <w:rPr>
          <w:rFonts w:ascii="Times New Roman" w:hAnsi="Times New Roman"/>
          <w:sz w:val="24"/>
          <w:szCs w:val="24"/>
          <w:lang w:eastAsia="zh-CN"/>
        </w:rPr>
        <w:t xml:space="preserve"> организациях.</w:t>
      </w:r>
      <w:r w:rsidRPr="00CD608F">
        <w:rPr>
          <w:rFonts w:ascii="Times New Roman" w:hAnsi="Times New Roman"/>
          <w:color w:val="000000"/>
          <w:sz w:val="24"/>
          <w:szCs w:val="24"/>
          <w:lang w:eastAsia="ru-RU"/>
        </w:rPr>
        <w:t xml:space="preserve">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bookmarkStart w:id="94" w:name="_Hlk125541125"/>
      <w:r w:rsidRPr="00CD608F">
        <w:rPr>
          <w:rFonts w:ascii="Times New Roman" w:hAnsi="Times New Roman"/>
          <w:sz w:val="24"/>
          <w:szCs w:val="24"/>
          <w:lang w:eastAsia="zh-CN"/>
        </w:rPr>
        <w:t xml:space="preserve">Интеграция модуля по спортивной борьбе поможет обучающимся </w:t>
      </w:r>
      <w:r w:rsidRPr="00CD608F">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CD608F">
        <w:rPr>
          <w:rFonts w:ascii="Times New Roman" w:hAnsi="Times New Roman"/>
          <w:sz w:val="24"/>
          <w:szCs w:val="24"/>
          <w:lang w:eastAsia="zh-CN"/>
        </w:rPr>
        <w:t xml:space="preserve">дополнительного образования, </w:t>
      </w:r>
      <w:r w:rsidRPr="00CD608F">
        <w:rPr>
          <w:rFonts w:ascii="Times New Roman" w:hAnsi="Times New Roman"/>
          <w:color w:val="000000"/>
          <w:sz w:val="24"/>
          <w:szCs w:val="24"/>
          <w:lang w:eastAsia="zh-CN"/>
        </w:rPr>
        <w:t xml:space="preserve">деятельности школьных спортивных клубов, подготовке </w:t>
      </w:r>
      <w:r w:rsidRPr="00CD608F">
        <w:rPr>
          <w:rFonts w:ascii="Times New Roman" w:hAnsi="Times New Roman"/>
          <w:sz w:val="24"/>
          <w:szCs w:val="24"/>
          <w:lang w:eastAsia="zh-CN"/>
        </w:rPr>
        <w:t>обучающихся к сдаче норм Всероссийского физкультурно-спортивного комплекса «Готов к труду и обороне» (ГТО), участии в спортивных соревнованиях</w:t>
      </w:r>
      <w:bookmarkEnd w:id="94"/>
      <w:r w:rsidRPr="00CD608F">
        <w:rPr>
          <w:rFonts w:ascii="Times New Roman" w:hAnsi="Times New Roman"/>
          <w:sz w:val="24"/>
          <w:szCs w:val="24"/>
          <w:lang w:eastAsia="zh-CN"/>
        </w:rPr>
        <w:t xml:space="preserve"> </w:t>
      </w:r>
      <w:r w:rsidRPr="00CD608F">
        <w:rPr>
          <w:rFonts w:ascii="Times New Roman" w:eastAsia="Arial Unicode MS" w:hAnsi="Times New Roman"/>
          <w:sz w:val="24"/>
          <w:szCs w:val="24"/>
          <w:lang w:eastAsia="ru-RU"/>
        </w:rPr>
        <w:t>и подготовке юношей к службе в Вооруженных Силах Российской Федерации.</w:t>
      </w:r>
    </w:p>
    <w:p w:rsidR="00C85A89" w:rsidRPr="00CD608F" w:rsidRDefault="00DA02A7" w:rsidP="009A3308">
      <w:pPr>
        <w:spacing w:after="0" w:line="240" w:lineRule="auto"/>
        <w:ind w:firstLine="709"/>
        <w:jc w:val="both"/>
        <w:rPr>
          <w:rFonts w:ascii="Times New Roman" w:eastAsia="Arial Unicode MS"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Arial Unicode MS" w:hAnsi="Times New Roman"/>
          <w:sz w:val="24"/>
          <w:szCs w:val="24"/>
          <w:lang w:eastAsia="ru-RU"/>
        </w:rPr>
        <w:t>7.5. Модуль «Спортивная борьба» может быть реализован в следующих вариантах:</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C85A89" w:rsidRPr="00CD608F" w:rsidRDefault="00C85A89" w:rsidP="009A3308">
      <w:pP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CD608F">
        <w:rPr>
          <w:rFonts w:ascii="Times New Roman" w:hAnsi="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CD608F">
        <w:rPr>
          <w:rFonts w:ascii="Times New Roman" w:hAnsi="Times New Roman"/>
          <w:sz w:val="24"/>
          <w:szCs w:val="24"/>
          <w:bdr w:val="none" w:sz="0" w:space="0" w:color="auto" w:frame="1"/>
          <w:lang w:eastAsia="zh-CN"/>
        </w:rPr>
        <w:t>в 10 и 11 классах по 34 часа</w:t>
      </w:r>
      <w:r w:rsidRPr="00CD608F">
        <w:rPr>
          <w:rFonts w:ascii="Times New Roman" w:eastAsia="Arial Unicode MS" w:hAnsi="Times New Roman"/>
          <w:sz w:val="24"/>
          <w:szCs w:val="24"/>
          <w:lang w:eastAsia="ru-RU"/>
        </w:rPr>
        <w:t>).</w:t>
      </w:r>
    </w:p>
    <w:p w:rsidR="00C85A89" w:rsidRPr="00CD608F" w:rsidRDefault="00DA02A7" w:rsidP="009A3308">
      <w:pPr>
        <w:spacing w:after="0" w:line="240" w:lineRule="auto"/>
        <w:ind w:firstLine="709"/>
        <w:jc w:val="both"/>
        <w:rPr>
          <w:rFonts w:ascii="Times New Roman" w:eastAsia="Arial Unicode MS"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Arial Unicode MS" w:hAnsi="Times New Roman"/>
          <w:sz w:val="24"/>
          <w:szCs w:val="24"/>
          <w:lang w:eastAsia="ru-RU"/>
        </w:rPr>
        <w:t>7.6. Содержание модуля «Спортивная борьба».</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1) Знания о спортивной борьбе.</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История развития современной спортивной борьбы в мире, в Российской Федерации, в регионе.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Официальный календарь соревнований по спортивной борьбе (международных, всероссийских, региональных).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Требования безопасности при организации занятий спортивной борьбой.</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Характерные травмы в борьбе и мероприятия по их предупреждению.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Словарь терминов и определений по спортивной борьбе.</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Правила соревнований по спортивной борьбе.</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2) Способы самостоятельной деятельности.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Правила безопасного, правомерного поведения во время соревнований по спортивной </w:t>
      </w:r>
      <w:r w:rsidRPr="00CD608F">
        <w:rPr>
          <w:rFonts w:ascii="Times New Roman" w:eastAsia="Arial Unicode MS" w:hAnsi="Times New Roman"/>
          <w:sz w:val="24"/>
          <w:szCs w:val="24"/>
          <w:lang w:eastAsia="ru-RU"/>
        </w:rPr>
        <w:lastRenderedPageBreak/>
        <w:t xml:space="preserve">борьбе в качестве зрителя, болельщика (фаната).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Самоконтроль и его роль в учебной и соревновательной деятельности.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Способы и методы профилактики пагубных привычек, асоциального и созависимого поведения. Антидопинговое поведение.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Тестирование уровня физической и технической подготовленности в спортивной борьбе.</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3) Физическое совершенствование.</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Комплексы упражнений формирующие двигательные умения и навыки технических и тактических действий борца.</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Технические приемы и тактические действия в спортивной борьбе, изученные на уровне основного общего образования.</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eastAsia="Arial Unicode MS" w:hAnsi="Times New Roman"/>
          <w:sz w:val="24"/>
          <w:szCs w:val="24"/>
          <w:lang w:eastAsia="ru-RU"/>
        </w:rPr>
        <w:t xml:space="preserve">Совершенствование элементов технических </w:t>
      </w:r>
      <w:r w:rsidRPr="00CD608F">
        <w:rPr>
          <w:rFonts w:ascii="Times New Roman" w:hAnsi="Times New Roman"/>
          <w:sz w:val="24"/>
          <w:szCs w:val="24"/>
          <w:bdr w:val="none" w:sz="0" w:space="0" w:color="auto" w:frame="1"/>
          <w:lang w:eastAsia="ru-RU"/>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eastAsia="Arial Unicode MS" w:hAnsi="Times New Roman"/>
          <w:sz w:val="24"/>
          <w:szCs w:val="24"/>
          <w:lang w:eastAsia="ru-RU"/>
        </w:rPr>
        <w:t xml:space="preserve">Совершенствование элементов технических </w:t>
      </w:r>
      <w:r w:rsidRPr="00CD608F">
        <w:rPr>
          <w:rFonts w:ascii="Times New Roman" w:hAnsi="Times New Roman"/>
          <w:sz w:val="24"/>
          <w:szCs w:val="24"/>
          <w:bdr w:val="none" w:sz="0" w:space="0" w:color="auto" w:frame="1"/>
          <w:lang w:eastAsia="ru-RU"/>
        </w:rPr>
        <w:t>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CD608F">
        <w:rPr>
          <w:rFonts w:ascii="Times New Roman" w:hAnsi="Times New Roman"/>
          <w:sz w:val="24"/>
          <w:szCs w:val="24"/>
          <w:lang w:eastAsia="ru-RU"/>
        </w:rPr>
        <w:t>угроза, вызов, сковывание, повторная атака, двойной обман, обратный вызов).</w:t>
      </w:r>
    </w:p>
    <w:p w:rsidR="00C85A89" w:rsidRPr="00CD608F" w:rsidRDefault="00C85A89" w:rsidP="009A3308">
      <w:pPr>
        <w:tabs>
          <w:tab w:val="left" w:pos="6663"/>
        </w:tabs>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Учебные поединки, поединки с заданиями, </w:t>
      </w:r>
      <w:r w:rsidRPr="00CD608F">
        <w:rPr>
          <w:rFonts w:ascii="Times New Roman" w:hAnsi="Times New Roman"/>
          <w:sz w:val="24"/>
          <w:szCs w:val="24"/>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C85A89" w:rsidRPr="00CD608F" w:rsidRDefault="00DA02A7" w:rsidP="009A3308">
      <w:pPr>
        <w:spacing w:after="0" w:line="240" w:lineRule="auto"/>
        <w:ind w:firstLine="709"/>
        <w:jc w:val="both"/>
        <w:rPr>
          <w:rFonts w:ascii="Times New Roman" w:eastAsia="Arial Unicode MS"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Arial Unicode MS" w:hAnsi="Times New Roman"/>
          <w:sz w:val="24"/>
          <w:szCs w:val="24"/>
          <w:lang w:eastAsia="ru-RU"/>
        </w:rPr>
        <w:t>7.7. Содержание модуля «Спортивная борьба» направлено на достижение обучающимися личностных, метапредметных и предметных результатов обучения.</w:t>
      </w:r>
    </w:p>
    <w:p w:rsidR="00C85A89" w:rsidRPr="00CD608F" w:rsidRDefault="00DA02A7" w:rsidP="009A3308">
      <w:pPr>
        <w:spacing w:after="0" w:line="240" w:lineRule="auto"/>
        <w:ind w:firstLine="709"/>
        <w:jc w:val="both"/>
        <w:rPr>
          <w:rFonts w:ascii="Times New Roman" w:eastAsia="HiddenHorzOCR"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HiddenHorzOCR" w:hAnsi="Times New Roman"/>
          <w:sz w:val="24"/>
          <w:szCs w:val="24"/>
          <w:lang w:eastAsia="ru-RU"/>
        </w:rPr>
        <w:t>7.7.1. </w:t>
      </w:r>
      <w:r w:rsidR="00C85A89" w:rsidRPr="00CD608F">
        <w:rPr>
          <w:rFonts w:ascii="Times New Roman" w:hAnsi="Times New Roman"/>
          <w:color w:val="000000"/>
          <w:sz w:val="24"/>
          <w:szCs w:val="24"/>
          <w:lang w:eastAsia="zh-CN"/>
        </w:rPr>
        <w:t xml:space="preserve">При изучении </w:t>
      </w:r>
      <w:r w:rsidR="00C85A89" w:rsidRPr="00CD608F">
        <w:rPr>
          <w:rFonts w:ascii="Times New Roman" w:eastAsia="HiddenHorzOCR" w:hAnsi="Times New Roman"/>
          <w:sz w:val="24"/>
          <w:szCs w:val="24"/>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C85A89" w:rsidRPr="00CD608F" w:rsidRDefault="00C85A89" w:rsidP="009A3308">
      <w:pPr>
        <w:spacing w:after="0" w:line="240" w:lineRule="auto"/>
        <w:ind w:firstLine="709"/>
        <w:contextualSpacing/>
        <w:jc w:val="both"/>
        <w:rPr>
          <w:rFonts w:ascii="Times New Roman" w:hAnsi="Times New Roman"/>
          <w:sz w:val="24"/>
          <w:szCs w:val="24"/>
          <w:bdr w:val="none" w:sz="0" w:space="0" w:color="auto" w:frame="1"/>
          <w:lang w:eastAsia="ru-RU"/>
        </w:rPr>
      </w:pPr>
      <w:r w:rsidRPr="00CD608F">
        <w:rPr>
          <w:rFonts w:ascii="Times New Roman" w:eastAsia="HiddenHorzOCR" w:hAnsi="Times New Roman"/>
          <w:sz w:val="24"/>
          <w:szCs w:val="24"/>
          <w:lang w:eastAsia="ru-RU"/>
        </w:rPr>
        <w:t xml:space="preserve">проявление чувства гордости за свою Родину, российский народ и историю России </w:t>
      </w:r>
      <w:r w:rsidRPr="00CD608F">
        <w:rPr>
          <w:rFonts w:ascii="Times New Roman" w:hAnsi="Times New Roman"/>
          <w:sz w:val="24"/>
          <w:szCs w:val="24"/>
          <w:lang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CD608F">
        <w:rPr>
          <w:rFonts w:ascii="Times New Roman" w:hAnsi="Times New Roman"/>
          <w:color w:val="000000"/>
          <w:sz w:val="24"/>
          <w:szCs w:val="24"/>
          <w:lang w:eastAsia="ru-RU"/>
        </w:rPr>
        <w:t xml:space="preserve">готовность к служению Отечеству, его защите </w:t>
      </w:r>
      <w:r w:rsidRPr="00CD608F">
        <w:rPr>
          <w:rFonts w:ascii="Times New Roman" w:hAnsi="Times New Roman"/>
          <w:sz w:val="24"/>
          <w:szCs w:val="24"/>
          <w:bdr w:val="none" w:sz="0" w:space="0" w:color="auto" w:frame="1"/>
          <w:lang w:eastAsia="ru-RU"/>
        </w:rPr>
        <w:t>на примере роли традиций и развития спортивной борьбы в современном обществе;</w:t>
      </w:r>
    </w:p>
    <w:p w:rsidR="00C85A89" w:rsidRPr="00CD608F" w:rsidRDefault="00C85A89" w:rsidP="009A3308">
      <w:pPr>
        <w:spacing w:after="0" w:line="240" w:lineRule="auto"/>
        <w:ind w:firstLine="709"/>
        <w:contextualSpacing/>
        <w:jc w:val="both"/>
        <w:rPr>
          <w:rFonts w:ascii="Times New Roman" w:hAnsi="Times New Roman"/>
          <w:sz w:val="24"/>
          <w:szCs w:val="24"/>
          <w:bdr w:val="none" w:sz="0" w:space="0" w:color="auto" w:frame="1"/>
          <w:lang w:eastAsia="ru-RU"/>
        </w:rPr>
      </w:pPr>
      <w:r w:rsidRPr="00CD608F">
        <w:rPr>
          <w:rFonts w:ascii="Times New Roman" w:hAnsi="Times New Roman"/>
          <w:color w:val="000000"/>
          <w:sz w:val="24"/>
          <w:szCs w:val="24"/>
          <w:lang w:eastAsia="ru-RU"/>
        </w:rPr>
        <w:t xml:space="preserve">умение ориентироваться на основные нормы морали, духовно-нравственной культуры и </w:t>
      </w:r>
      <w:r w:rsidRPr="00CD608F">
        <w:rPr>
          <w:rFonts w:ascii="Times New Roman" w:hAnsi="Times New Roman"/>
          <w:color w:val="000000"/>
          <w:sz w:val="24"/>
          <w:szCs w:val="24"/>
          <w:shd w:val="clear" w:color="auto" w:fill="FFFFFF"/>
          <w:lang w:eastAsia="ru-RU"/>
        </w:rPr>
        <w:t>ценностного отношения к физической культуре, как неотъемлемой части общечеловеческой культуры средствами спортивной борьбы;</w:t>
      </w:r>
    </w:p>
    <w:p w:rsidR="00C85A89" w:rsidRPr="00CD608F" w:rsidRDefault="00C85A89" w:rsidP="009A3308">
      <w:pPr>
        <w:autoSpaceDE w:val="0"/>
        <w:autoSpaceDN w:val="0"/>
        <w:adjustRightInd w:val="0"/>
        <w:spacing w:after="0" w:line="240" w:lineRule="auto"/>
        <w:ind w:firstLine="709"/>
        <w:jc w:val="both"/>
        <w:rPr>
          <w:rFonts w:ascii="Times New Roman" w:hAnsi="Times New Roman"/>
          <w:sz w:val="24"/>
          <w:szCs w:val="24"/>
          <w:lang w:eastAsia="ru-RU"/>
        </w:rPr>
      </w:pPr>
      <w:r w:rsidRPr="00CD608F">
        <w:rPr>
          <w:rFonts w:ascii="Times New Roman" w:eastAsia="HiddenHorzOCR" w:hAnsi="Times New Roman"/>
          <w:sz w:val="24"/>
          <w:szCs w:val="24"/>
          <w:lang w:eastAsia="ru-RU"/>
        </w:rPr>
        <w:t xml:space="preserve">проявление готовности к саморазвитию, самообразованию и самовоспитанию, мотивации к </w:t>
      </w:r>
      <w:r w:rsidRPr="00CD608F">
        <w:rPr>
          <w:rFonts w:ascii="Times New Roman" w:eastAsia="HiddenHorzOCR" w:hAnsi="Times New Roman"/>
          <w:sz w:val="24"/>
          <w:szCs w:val="24"/>
          <w:lang w:eastAsia="ru-RU"/>
        </w:rPr>
        <w:lastRenderedPageBreak/>
        <w:t xml:space="preserve">осознанному выбору индивидуальной траектории образования средствами спортивной борьбы, профессиональных предпочтений </w:t>
      </w:r>
      <w:r w:rsidRPr="00CD608F">
        <w:rPr>
          <w:rFonts w:ascii="Times New Roman" w:hAnsi="Times New Roman"/>
          <w:color w:val="000000"/>
          <w:sz w:val="24"/>
          <w:szCs w:val="24"/>
          <w:lang w:eastAsia="ru-RU"/>
        </w:rPr>
        <w:t>в области физической культуры, спорта и общественной деятельности, в том числе через ценности, традиции и идеалы</w:t>
      </w:r>
      <w:r w:rsidRPr="00CD608F">
        <w:rPr>
          <w:rFonts w:ascii="Times New Roman" w:hAnsi="Times New Roman"/>
          <w:sz w:val="24"/>
          <w:szCs w:val="24"/>
          <w:bdr w:val="none" w:sz="0" w:space="0" w:color="auto" w:frame="1"/>
          <w:lang w:eastAsia="ru-RU"/>
        </w:rPr>
        <w:t xml:space="preserve"> </w:t>
      </w:r>
      <w:r w:rsidRPr="00CD608F">
        <w:rPr>
          <w:rFonts w:ascii="Times New Roman" w:hAnsi="Times New Roman"/>
          <w:sz w:val="24"/>
          <w:szCs w:val="24"/>
          <w:lang w:eastAsia="ru-RU"/>
        </w:rPr>
        <w:t xml:space="preserve">главных организаций регионального, всероссийского и мирового уровней по спортивной борьбе, </w:t>
      </w:r>
      <w:r w:rsidRPr="00CD608F">
        <w:rPr>
          <w:rFonts w:ascii="Times New Roman" w:hAnsi="Times New Roman"/>
          <w:sz w:val="24"/>
          <w:szCs w:val="24"/>
          <w:bdr w:val="none" w:sz="0" w:space="0" w:color="auto" w:frame="1"/>
          <w:lang w:eastAsia="ru-RU"/>
        </w:rPr>
        <w:t>отечественных и зарубежных борцовских клубов,</w:t>
      </w:r>
      <w:r w:rsidRPr="00CD608F">
        <w:rPr>
          <w:rFonts w:ascii="Times New Roman" w:hAnsi="Times New Roman"/>
          <w:sz w:val="24"/>
          <w:szCs w:val="24"/>
          <w:lang w:eastAsia="ru-RU"/>
        </w:rPr>
        <w:t xml:space="preserve"> а также школьных спортивных </w:t>
      </w:r>
      <w:r w:rsidRPr="00CD608F">
        <w:rPr>
          <w:rFonts w:ascii="Times New Roman" w:hAnsi="Times New Roman"/>
          <w:sz w:val="24"/>
          <w:szCs w:val="24"/>
          <w:bdr w:val="none" w:sz="0" w:space="0" w:color="auto" w:frame="1"/>
          <w:lang w:eastAsia="ru-RU"/>
        </w:rPr>
        <w:t>клубов;</w:t>
      </w:r>
      <w:r w:rsidRPr="00CD608F">
        <w:rPr>
          <w:rFonts w:ascii="Times New Roman" w:hAnsi="Times New Roman"/>
          <w:sz w:val="24"/>
          <w:szCs w:val="24"/>
          <w:lang w:eastAsia="ru-RU"/>
        </w:rPr>
        <w:t xml:space="preserve"> </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CD608F">
        <w:rPr>
          <w:rFonts w:ascii="Times New Roman" w:hAnsi="Times New Roman"/>
          <w:sz w:val="24"/>
          <w:szCs w:val="24"/>
          <w:lang w:eastAsia="ru-RU"/>
        </w:rPr>
        <w:t xml:space="preserve">на принципах </w:t>
      </w:r>
      <w:r w:rsidRPr="00CD608F">
        <w:rPr>
          <w:rFonts w:ascii="Times New Roman" w:hAnsi="Times New Roman"/>
          <w:color w:val="000000"/>
          <w:sz w:val="24"/>
          <w:szCs w:val="24"/>
          <w:lang w:eastAsia="ru-RU"/>
        </w:rPr>
        <w:t>доброжелательности и взаимопомощи;</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85A89" w:rsidRPr="00CD608F" w:rsidRDefault="00C85A89" w:rsidP="009A3308">
      <w:pPr>
        <w:autoSpaceDE w:val="0"/>
        <w:autoSpaceDN w:val="0"/>
        <w:adjustRightInd w:val="0"/>
        <w:spacing w:after="0" w:line="240" w:lineRule="auto"/>
        <w:ind w:firstLine="709"/>
        <w:jc w:val="both"/>
        <w:rPr>
          <w:rFonts w:ascii="Times New Roman" w:eastAsia="HiddenHorzOCR" w:hAnsi="Times New Roman"/>
          <w:sz w:val="24"/>
          <w:szCs w:val="24"/>
          <w:lang w:eastAsia="ru-RU"/>
        </w:rPr>
      </w:pPr>
      <w:r w:rsidRPr="00CD608F">
        <w:rPr>
          <w:rFonts w:ascii="Times New Roman" w:hAnsi="Times New Roman"/>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C85A89" w:rsidRPr="00CD608F" w:rsidRDefault="00DA02A7" w:rsidP="009A3308">
      <w:pPr>
        <w:spacing w:after="0" w:line="240" w:lineRule="auto"/>
        <w:ind w:firstLine="709"/>
        <w:jc w:val="both"/>
        <w:rPr>
          <w:rFonts w:ascii="Times New Roman" w:eastAsia="HiddenHorzOCR"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HiddenHorzOCR" w:hAnsi="Times New Roman"/>
          <w:sz w:val="24"/>
          <w:szCs w:val="24"/>
          <w:lang w:eastAsia="ru-RU"/>
        </w:rPr>
        <w:t>7.7.2. </w:t>
      </w:r>
      <w:r w:rsidR="00C85A89" w:rsidRPr="00CD608F">
        <w:rPr>
          <w:rFonts w:ascii="Times New Roman" w:hAnsi="Times New Roman"/>
          <w:color w:val="000000"/>
          <w:sz w:val="24"/>
          <w:szCs w:val="24"/>
          <w:lang w:eastAsia="zh-CN"/>
        </w:rPr>
        <w:t>При изучении</w:t>
      </w:r>
      <w:r w:rsidR="00C85A89" w:rsidRPr="00CD608F">
        <w:rPr>
          <w:rFonts w:ascii="Times New Roman" w:eastAsia="HiddenHorzOCR" w:hAnsi="Times New Roman"/>
          <w:sz w:val="24"/>
          <w:szCs w:val="24"/>
          <w:lang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C85A89" w:rsidRPr="00CD608F" w:rsidRDefault="00C85A89" w:rsidP="009A3308">
      <w:pPr>
        <w:autoSpaceDE w:val="0"/>
        <w:autoSpaceDN w:val="0"/>
        <w:adjustRightInd w:val="0"/>
        <w:spacing w:after="0" w:line="240" w:lineRule="auto"/>
        <w:ind w:firstLine="709"/>
        <w:jc w:val="both"/>
        <w:rPr>
          <w:rFonts w:ascii="Times New Roman" w:eastAsia="HiddenHorzOCR" w:hAnsi="Times New Roman"/>
          <w:sz w:val="24"/>
          <w:szCs w:val="24"/>
          <w:lang w:eastAsia="ru-RU"/>
        </w:rPr>
      </w:pPr>
      <w:r w:rsidRPr="00CD608F">
        <w:rPr>
          <w:rFonts w:ascii="Times New Roman" w:eastAsia="HiddenHorzOCR" w:hAnsi="Times New Roman"/>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eastAsia="HiddenHorzOCR" w:hAnsi="Times New Roman"/>
          <w:sz w:val="24"/>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CD608F">
        <w:rPr>
          <w:rFonts w:ascii="Times New Roman" w:hAnsi="Times New Roman"/>
          <w:color w:val="000000"/>
          <w:sz w:val="24"/>
          <w:szCs w:val="24"/>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eastAsia="HiddenHorzOCR" w:hAnsi="Times New Roman"/>
          <w:sz w:val="24"/>
          <w:szCs w:val="24"/>
          <w:lang w:eastAsia="ru-RU"/>
        </w:rPr>
        <w:t xml:space="preserve">умение </w:t>
      </w:r>
      <w:r w:rsidRPr="00CD608F">
        <w:rPr>
          <w:rFonts w:ascii="Times New Roman" w:hAnsi="Times New Roman"/>
          <w:color w:val="000000"/>
          <w:sz w:val="24"/>
          <w:szCs w:val="24"/>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5A89" w:rsidRPr="00CD608F" w:rsidRDefault="00DA02A7"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ru-RU"/>
        </w:rPr>
        <w:t>7.7.3. </w:t>
      </w:r>
      <w:r w:rsidR="00C85A89" w:rsidRPr="00CD608F">
        <w:rPr>
          <w:rFonts w:ascii="Times New Roman" w:hAnsi="Times New Roman"/>
          <w:color w:val="000000"/>
          <w:sz w:val="24"/>
          <w:szCs w:val="24"/>
          <w:lang w:eastAsia="zh-CN"/>
        </w:rPr>
        <w:t>При изучении</w:t>
      </w:r>
      <w:r w:rsidR="00C85A89" w:rsidRPr="00CD608F">
        <w:rPr>
          <w:rFonts w:ascii="Times New Roman" w:hAnsi="Times New Roman"/>
          <w:color w:val="000000"/>
          <w:sz w:val="24"/>
          <w:szCs w:val="24"/>
          <w:lang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lastRenderedPageBreak/>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и умение применять основы формирования сбалансированного питания борца;</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lastRenderedPageBreak/>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8. Модуль «Флорбол».</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8.1. Пояснительная записка модуля «Флорбол».</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CD608F">
        <w:rPr>
          <w:rFonts w:ascii="Times New Roman" w:hAnsi="Times New Roman"/>
          <w:sz w:val="24"/>
          <w:szCs w:val="24"/>
        </w:rPr>
        <w:t>по физической культуре</w:t>
      </w:r>
      <w:r w:rsidRPr="00CD608F">
        <w:rPr>
          <w:rFonts w:ascii="Times New Roman" w:hAnsi="Times New Roman"/>
          <w:color w:val="000000"/>
          <w:sz w:val="24"/>
          <w:szCs w:val="24"/>
          <w:lang w:eastAsia="zh-CN"/>
        </w:rPr>
        <w:t xml:space="preserve"> с учётом современных тенденций в системе образования и использования </w:t>
      </w:r>
      <w:r w:rsidRPr="00CD608F">
        <w:rPr>
          <w:rFonts w:ascii="Times New Roman" w:hAnsi="Times New Roman"/>
          <w:sz w:val="24"/>
          <w:szCs w:val="24"/>
          <w:lang w:eastAsia="zh-CN"/>
        </w:rPr>
        <w:t xml:space="preserve">спортивно-ориентированных форм, </w:t>
      </w:r>
      <w:r w:rsidRPr="00CD608F">
        <w:rPr>
          <w:rFonts w:ascii="Times New Roman" w:hAnsi="Times New Roman"/>
          <w:color w:val="000000"/>
          <w:sz w:val="24"/>
          <w:szCs w:val="24"/>
          <w:lang w:eastAsia="zh-CN"/>
        </w:rPr>
        <w:t xml:space="preserve">средств и методов </w:t>
      </w:r>
      <w:r w:rsidRPr="00CD608F">
        <w:rPr>
          <w:rFonts w:ascii="Times New Roman" w:hAnsi="Times New Roman"/>
          <w:sz w:val="24"/>
          <w:szCs w:val="24"/>
          <w:lang w:eastAsia="zh-CN"/>
        </w:rPr>
        <w:t>обучения по различным видам спорта.</w:t>
      </w:r>
    </w:p>
    <w:p w:rsidR="00C85A89" w:rsidRPr="00CD608F" w:rsidRDefault="00C85A89" w:rsidP="009A3308">
      <w:pPr>
        <w:suppressAutoHyphens/>
        <w:spacing w:after="0" w:line="240" w:lineRule="auto"/>
        <w:ind w:firstLine="709"/>
        <w:jc w:val="both"/>
        <w:rPr>
          <w:rFonts w:ascii="Times New Roman" w:hAnsi="Times New Roman"/>
          <w:sz w:val="24"/>
          <w:szCs w:val="24"/>
          <w:lang w:eastAsia="ru-RU"/>
        </w:rPr>
      </w:pPr>
      <w:r w:rsidRPr="00CD608F">
        <w:rPr>
          <w:rFonts w:ascii="Times New Roman" w:eastAsia="Arial Unicode MS" w:hAnsi="Times New Roman"/>
          <w:sz w:val="24"/>
          <w:szCs w:val="24"/>
          <w:lang w:eastAsia="ru-RU"/>
        </w:rPr>
        <w:t xml:space="preserve">Флорбол является эффективным средством физического воспитания </w:t>
      </w:r>
      <w:r w:rsidRPr="00CD608F">
        <w:rPr>
          <w:rFonts w:ascii="Times New Roman" w:hAnsi="Times New Roman"/>
          <w:sz w:val="24"/>
          <w:szCs w:val="24"/>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CD608F">
        <w:rPr>
          <w:rFonts w:ascii="Times New Roman" w:hAnsi="Times New Roman"/>
          <w:sz w:val="24"/>
          <w:szCs w:val="24"/>
        </w:rPr>
        <w:t>обучающихся</w:t>
      </w:r>
      <w:r w:rsidRPr="00CD608F">
        <w:rPr>
          <w:rFonts w:ascii="Times New Roman" w:hAnsi="Times New Roman"/>
          <w:sz w:val="24"/>
          <w:szCs w:val="24"/>
          <w:lang w:eastAsia="ru-RU"/>
        </w:rPr>
        <w:t xml:space="preserve"> к систематическим занятиям физической культурой и спортом, их личностному и профессиональному самоопределению.</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Выполнение сложно координационных, технико-тактических действий во флорболе,</w:t>
      </w:r>
      <w:r w:rsidRPr="00CD608F">
        <w:rPr>
          <w:rFonts w:ascii="Times New Roman" w:hAnsi="Times New Roman"/>
          <w:sz w:val="24"/>
          <w:szCs w:val="24"/>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CD608F">
        <w:rPr>
          <w:rFonts w:ascii="Times New Roman" w:eastAsia="Arial Unicode MS" w:hAnsi="Times New Roman"/>
          <w:sz w:val="24"/>
          <w:szCs w:val="24"/>
          <w:lang w:eastAsia="ru-RU"/>
        </w:rPr>
        <w:t>обеспечивает эффективное развитие физических качеств (быстроты, ловкости, выносливости, силы и гибкости) и двигательных навыков.</w:t>
      </w:r>
    </w:p>
    <w:p w:rsidR="00C85A89" w:rsidRPr="00CD608F" w:rsidRDefault="00DA02A7" w:rsidP="009A3308">
      <w:pPr>
        <w:spacing w:after="0" w:line="240" w:lineRule="auto"/>
        <w:ind w:firstLine="709"/>
        <w:jc w:val="both"/>
        <w:rPr>
          <w:rFonts w:ascii="Times New Roman" w:eastAsia="Arial Unicode MS"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Arial Unicode MS" w:hAnsi="Times New Roman"/>
          <w:sz w:val="24"/>
          <w:szCs w:val="24"/>
          <w:lang w:eastAsia="ru-RU"/>
        </w:rPr>
        <w:t>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C85A89" w:rsidRPr="00CD608F" w:rsidRDefault="00DA02A7" w:rsidP="009A3308">
      <w:pPr>
        <w:spacing w:after="0" w:line="240" w:lineRule="auto"/>
        <w:ind w:firstLine="709"/>
        <w:jc w:val="both"/>
        <w:rPr>
          <w:rFonts w:ascii="Times New Roman" w:eastAsia="Arial Unicode MS"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Arial Unicode MS" w:hAnsi="Times New Roman"/>
          <w:sz w:val="24"/>
          <w:szCs w:val="24"/>
          <w:lang w:eastAsia="ru-RU"/>
        </w:rPr>
        <w:t>8.3. Задачами изучения модуля «Флорбол» являются:</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всестороннее гармоничное развитие детей и подростков, увеличение объёма их двигательной активности;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освоение знаний о физической культуре и спорте в целом, истории развития флорбола в частности;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lastRenderedPageBreak/>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выявление, развитие и поддержка одарённых детей в области спорта.</w:t>
      </w:r>
    </w:p>
    <w:p w:rsidR="00C85A89" w:rsidRPr="00CD608F" w:rsidRDefault="00DA02A7" w:rsidP="009A3308">
      <w:pPr>
        <w:spacing w:after="0" w:line="240" w:lineRule="auto"/>
        <w:ind w:firstLine="709"/>
        <w:jc w:val="both"/>
        <w:rPr>
          <w:rFonts w:ascii="Times New Roman" w:eastAsia="Arial Unicode MS"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Arial Unicode MS" w:hAnsi="Times New Roman"/>
          <w:sz w:val="24"/>
          <w:szCs w:val="24"/>
          <w:lang w:eastAsia="ru-RU"/>
        </w:rPr>
        <w:t>8.4. Место и роль модуля «Флорбол».</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C85A89" w:rsidRPr="00CD608F" w:rsidRDefault="00DA02A7" w:rsidP="009A3308">
      <w:pPr>
        <w:spacing w:after="0" w:line="240" w:lineRule="auto"/>
        <w:ind w:firstLine="709"/>
        <w:jc w:val="both"/>
        <w:rPr>
          <w:rFonts w:ascii="Times New Roman" w:eastAsia="Arial Unicode MS"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Arial Unicode MS" w:hAnsi="Times New Roman"/>
          <w:sz w:val="24"/>
          <w:szCs w:val="24"/>
          <w:lang w:eastAsia="ru-RU"/>
        </w:rPr>
        <w:t>8.5. Модуль «Флорбол» может быть реализован в следующих вариантах:</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C85A89" w:rsidRPr="00CD608F" w:rsidRDefault="00C85A89" w:rsidP="009A3308">
      <w:pP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CD608F">
        <w:rPr>
          <w:rFonts w:ascii="Times New Roman" w:hAnsi="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CD608F">
        <w:rPr>
          <w:rFonts w:ascii="Times New Roman" w:hAnsi="Times New Roman"/>
          <w:sz w:val="24"/>
          <w:szCs w:val="24"/>
          <w:bdr w:val="none" w:sz="0" w:space="0" w:color="auto" w:frame="1"/>
          <w:lang w:eastAsia="zh-CN"/>
        </w:rPr>
        <w:t>в 10 и 11 классах – по 34 часа</w:t>
      </w:r>
      <w:r w:rsidRPr="00CD608F">
        <w:rPr>
          <w:rFonts w:ascii="Times New Roman" w:eastAsia="Arial Unicode MS" w:hAnsi="Times New Roman"/>
          <w:sz w:val="24"/>
          <w:szCs w:val="24"/>
          <w:lang w:eastAsia="ru-RU"/>
        </w:rPr>
        <w:t>).</w:t>
      </w:r>
    </w:p>
    <w:p w:rsidR="00C85A89" w:rsidRPr="00CD608F" w:rsidRDefault="00DA02A7" w:rsidP="009A3308">
      <w:pPr>
        <w:spacing w:after="0" w:line="240" w:lineRule="auto"/>
        <w:ind w:firstLine="709"/>
        <w:jc w:val="both"/>
        <w:rPr>
          <w:rFonts w:ascii="Times New Roman" w:eastAsia="Arial Unicode MS"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Arial Unicode MS" w:hAnsi="Times New Roman"/>
          <w:sz w:val="24"/>
          <w:szCs w:val="24"/>
          <w:lang w:eastAsia="ru-RU"/>
        </w:rPr>
        <w:t>8.6. Содержание модуля «Флорбол».</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1) Знания о флорболе.</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История развития современного флорбола в мире, в Российской Федерации, в регионе.</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Официальный календарь соревнований (международных, всероссийских, региональных).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Требования безопасности при организации занятий флорболом.</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Характерные травмы флорболистов и мероприятия по их предупреждению.</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Флорбольный словарь терминов и определений.</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Правила соревнований игры во флорбол.</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2) Способы самостоятельной деятельности.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Правила безопасного, правомерного поведения во время соревнований по флорболу в качестве зрителя, болельщика (фаната).</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Способы самостоятельного освоения двигательных действий, подбор подводящих, </w:t>
      </w:r>
      <w:r w:rsidRPr="00CD608F">
        <w:rPr>
          <w:rFonts w:ascii="Times New Roman" w:eastAsia="Arial Unicode MS" w:hAnsi="Times New Roman"/>
          <w:sz w:val="24"/>
          <w:szCs w:val="24"/>
          <w:lang w:eastAsia="ru-RU"/>
        </w:rPr>
        <w:lastRenderedPageBreak/>
        <w:t>подготовительных и специальных упражнений.</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Самоконтроль и его роль в учебной и соревновательной деятельности.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Способы и методы профилактики пагубных привычек, асоциального и созависимого поведения. Антидопинговое поведение.</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Тестирование уровня физической и технической подготовленности во флорболе.</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3) Физическое совершенствование.</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Комплексы упражнений формирующие двигательные умения и навыки технических и тактических действий флорболиста.</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Технические приемы и тактические действия во флорболе, изученные на уровне основного общего образования.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Совершенствование элементов техники передвижения по игровой площадке полевого игрока во флорболе.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Совершенствование техники владения клюшкой и мячом полевого игрока во флорболе.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Совершенствование техники игры вратаря: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стойка (высокая, средняя, низкая);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элементы техники нападения (передача мяча рукой).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Совершенствование тактики игры в нападении: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групповые взаимодействия и комбинации (в парах, тройках, группах, при стандартных положениях);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Совершенствование тактики игры в защите: </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lastRenderedPageBreak/>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C85A89" w:rsidRPr="00CD608F" w:rsidRDefault="00DA02A7" w:rsidP="009A3308">
      <w:pPr>
        <w:spacing w:after="0" w:line="240" w:lineRule="auto"/>
        <w:ind w:firstLine="709"/>
        <w:jc w:val="both"/>
        <w:rPr>
          <w:rFonts w:ascii="Times New Roman" w:eastAsia="Arial Unicode MS"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Arial Unicode MS" w:hAnsi="Times New Roman"/>
          <w:sz w:val="24"/>
          <w:szCs w:val="24"/>
          <w:lang w:eastAsia="ru-RU"/>
        </w:rPr>
        <w:t>8.7. Содержание модуля «Флорбол» направлено на достижение обучающимися личностных, метапредметных и предметных результатов обучения.</w:t>
      </w:r>
    </w:p>
    <w:p w:rsidR="00C85A89" w:rsidRPr="00CD608F" w:rsidRDefault="00DA02A7" w:rsidP="009A3308">
      <w:pPr>
        <w:spacing w:after="0" w:line="240" w:lineRule="auto"/>
        <w:ind w:firstLine="709"/>
        <w:jc w:val="both"/>
        <w:rPr>
          <w:rFonts w:ascii="Times New Roman" w:eastAsia="HiddenHorzOCR"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HiddenHorzOCR" w:hAnsi="Times New Roman"/>
          <w:sz w:val="24"/>
          <w:szCs w:val="24"/>
          <w:lang w:eastAsia="ru-RU"/>
        </w:rPr>
        <w:t>8.7.1. </w:t>
      </w:r>
      <w:r w:rsidR="00C85A89" w:rsidRPr="00CD608F">
        <w:rPr>
          <w:rFonts w:ascii="Times New Roman" w:hAnsi="Times New Roman"/>
          <w:color w:val="000000"/>
          <w:sz w:val="24"/>
          <w:szCs w:val="24"/>
          <w:lang w:eastAsia="zh-CN"/>
        </w:rPr>
        <w:t xml:space="preserve">При изучении </w:t>
      </w:r>
      <w:r w:rsidR="00C85A89" w:rsidRPr="00CD608F">
        <w:rPr>
          <w:rFonts w:ascii="Times New Roman" w:eastAsia="HiddenHorzOCR" w:hAnsi="Times New Roman"/>
          <w:sz w:val="24"/>
          <w:szCs w:val="24"/>
          <w:lang w:eastAsia="ru-RU"/>
        </w:rPr>
        <w:t>модуля «Флорбол» на уровне среднего общего образования у обучающихся будут сформированы следующие личностные результаты:</w:t>
      </w:r>
    </w:p>
    <w:p w:rsidR="00C85A89" w:rsidRPr="00CD608F" w:rsidRDefault="00C85A89" w:rsidP="009A3308">
      <w:pPr>
        <w:spacing w:after="0" w:line="240" w:lineRule="auto"/>
        <w:ind w:firstLine="709"/>
        <w:contextualSpacing/>
        <w:jc w:val="both"/>
        <w:rPr>
          <w:rFonts w:ascii="Times New Roman" w:hAnsi="Times New Roman"/>
          <w:sz w:val="24"/>
          <w:szCs w:val="24"/>
          <w:bdr w:val="none" w:sz="0" w:space="0" w:color="auto" w:frame="1"/>
          <w:lang w:eastAsia="ru-RU"/>
        </w:rPr>
      </w:pPr>
      <w:r w:rsidRPr="00CD608F">
        <w:rPr>
          <w:rFonts w:ascii="Times New Roman" w:eastAsia="HiddenHorzOCR" w:hAnsi="Times New Roman"/>
          <w:sz w:val="24"/>
          <w:szCs w:val="24"/>
          <w:lang w:eastAsia="ru-RU"/>
        </w:rPr>
        <w:t xml:space="preserve">проявление чувства гордости за свою Родину, российский народ и историю России </w:t>
      </w:r>
      <w:r w:rsidRPr="00CD608F">
        <w:rPr>
          <w:rFonts w:ascii="Times New Roman" w:hAnsi="Times New Roman"/>
          <w:sz w:val="24"/>
          <w:szCs w:val="24"/>
          <w:lang w:eastAsia="ru-RU"/>
        </w:rPr>
        <w:t xml:space="preserve">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sidRPr="00CD608F">
        <w:rPr>
          <w:rFonts w:ascii="Times New Roman" w:hAnsi="Times New Roman"/>
          <w:color w:val="000000"/>
          <w:sz w:val="24"/>
          <w:szCs w:val="24"/>
          <w:lang w:eastAsia="ru-RU"/>
        </w:rPr>
        <w:t xml:space="preserve">готовность к служению Отечеству, его защите </w:t>
      </w:r>
      <w:r w:rsidRPr="00CD608F">
        <w:rPr>
          <w:rFonts w:ascii="Times New Roman" w:hAnsi="Times New Roman"/>
          <w:sz w:val="24"/>
          <w:szCs w:val="24"/>
          <w:bdr w:val="none" w:sz="0" w:space="0" w:color="auto" w:frame="1"/>
          <w:lang w:eastAsia="ru-RU"/>
        </w:rPr>
        <w:t>на примере роли традиций и развития флорбола в современном обществе;</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умение ориентироваться на основные нормы морали, духовно-нравственной культуры и </w:t>
      </w:r>
      <w:r w:rsidRPr="00CD608F">
        <w:rPr>
          <w:rFonts w:ascii="Times New Roman" w:hAnsi="Times New Roman"/>
          <w:color w:val="000000"/>
          <w:sz w:val="24"/>
          <w:szCs w:val="24"/>
          <w:shd w:val="clear" w:color="auto" w:fill="FFFFFF"/>
          <w:lang w:eastAsia="ru-RU"/>
        </w:rPr>
        <w:t>ценностного отношения к физической культуре, как неотъемлемой части общечеловеческой культуры средствами флорбола;</w:t>
      </w:r>
    </w:p>
    <w:p w:rsidR="00C85A89" w:rsidRPr="00CD608F" w:rsidRDefault="00C85A89" w:rsidP="009A3308">
      <w:pPr>
        <w:autoSpaceDE w:val="0"/>
        <w:autoSpaceDN w:val="0"/>
        <w:adjustRightInd w:val="0"/>
        <w:spacing w:after="0" w:line="240" w:lineRule="auto"/>
        <w:ind w:firstLine="709"/>
        <w:jc w:val="both"/>
        <w:rPr>
          <w:rFonts w:ascii="Times New Roman" w:hAnsi="Times New Roman"/>
          <w:sz w:val="24"/>
          <w:szCs w:val="24"/>
          <w:lang w:eastAsia="ru-RU"/>
        </w:rPr>
      </w:pPr>
      <w:r w:rsidRPr="00CD608F">
        <w:rPr>
          <w:rFonts w:ascii="Times New Roman" w:eastAsia="HiddenHorzOCR" w:hAnsi="Times New Roman"/>
          <w:sz w:val="24"/>
          <w:szCs w:val="24"/>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CD608F">
        <w:rPr>
          <w:rFonts w:ascii="Times New Roman" w:hAnsi="Times New Roman"/>
          <w:color w:val="000000"/>
          <w:sz w:val="24"/>
          <w:szCs w:val="24"/>
          <w:lang w:eastAsia="ru-RU"/>
        </w:rPr>
        <w:t>в области физической культуры, спорта и общественной деятельности, в том числе через ценности, традиции и идеалы</w:t>
      </w:r>
      <w:r w:rsidRPr="00CD608F">
        <w:rPr>
          <w:rFonts w:ascii="Times New Roman" w:hAnsi="Times New Roman"/>
          <w:sz w:val="24"/>
          <w:szCs w:val="24"/>
          <w:bdr w:val="none" w:sz="0" w:space="0" w:color="auto" w:frame="1"/>
          <w:lang w:eastAsia="ru-RU"/>
        </w:rPr>
        <w:t xml:space="preserve"> </w:t>
      </w:r>
      <w:r w:rsidRPr="00CD608F">
        <w:rPr>
          <w:rFonts w:ascii="Times New Roman" w:hAnsi="Times New Roman"/>
          <w:sz w:val="24"/>
          <w:szCs w:val="24"/>
          <w:lang w:eastAsia="ru-RU"/>
        </w:rPr>
        <w:t xml:space="preserve">главных флорбольных организаций регионального, всероссийского и мирового уровней, </w:t>
      </w:r>
      <w:r w:rsidRPr="00CD608F">
        <w:rPr>
          <w:rFonts w:ascii="Times New Roman" w:hAnsi="Times New Roman"/>
          <w:sz w:val="24"/>
          <w:szCs w:val="24"/>
          <w:bdr w:val="none" w:sz="0" w:space="0" w:color="auto" w:frame="1"/>
          <w:lang w:eastAsia="ru-RU"/>
        </w:rPr>
        <w:t>отечественных и зарубежных флорбольных клубов,</w:t>
      </w:r>
      <w:r w:rsidRPr="00CD608F">
        <w:rPr>
          <w:rFonts w:ascii="Times New Roman" w:hAnsi="Times New Roman"/>
          <w:sz w:val="24"/>
          <w:szCs w:val="24"/>
          <w:lang w:eastAsia="ru-RU"/>
        </w:rPr>
        <w:t xml:space="preserve"> а также школьных спортивных </w:t>
      </w:r>
      <w:r w:rsidRPr="00CD608F">
        <w:rPr>
          <w:rFonts w:ascii="Times New Roman" w:hAnsi="Times New Roman"/>
          <w:sz w:val="24"/>
          <w:szCs w:val="24"/>
          <w:bdr w:val="none" w:sz="0" w:space="0" w:color="auto" w:frame="1"/>
          <w:lang w:eastAsia="ru-RU"/>
        </w:rPr>
        <w:t>клубов;</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CD608F">
        <w:rPr>
          <w:rFonts w:ascii="Times New Roman" w:hAnsi="Times New Roman"/>
          <w:sz w:val="24"/>
          <w:szCs w:val="24"/>
          <w:lang w:eastAsia="ru-RU"/>
        </w:rPr>
        <w:t xml:space="preserve">на принципах </w:t>
      </w:r>
      <w:r w:rsidRPr="00CD608F">
        <w:rPr>
          <w:rFonts w:ascii="Times New Roman" w:hAnsi="Times New Roman"/>
          <w:color w:val="000000"/>
          <w:sz w:val="24"/>
          <w:szCs w:val="24"/>
          <w:lang w:eastAsia="ru-RU"/>
        </w:rPr>
        <w:t>доброжелательности и взаимопомощи;</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85A89" w:rsidRPr="00CD608F" w:rsidRDefault="00C85A89" w:rsidP="009A3308">
      <w:pPr>
        <w:autoSpaceDE w:val="0"/>
        <w:autoSpaceDN w:val="0"/>
        <w:adjustRightInd w:val="0"/>
        <w:spacing w:after="0" w:line="240" w:lineRule="auto"/>
        <w:ind w:firstLine="709"/>
        <w:jc w:val="both"/>
        <w:rPr>
          <w:rFonts w:ascii="Times New Roman" w:eastAsia="HiddenHorzOCR" w:hAnsi="Times New Roman"/>
          <w:sz w:val="24"/>
          <w:szCs w:val="24"/>
          <w:lang w:eastAsia="ru-RU"/>
        </w:rPr>
      </w:pPr>
      <w:r w:rsidRPr="00CD608F">
        <w:rPr>
          <w:rFonts w:ascii="Times New Roman" w:hAnsi="Times New Roman"/>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C85A89" w:rsidRPr="00CD608F" w:rsidRDefault="00DA02A7" w:rsidP="009A3308">
      <w:pPr>
        <w:spacing w:after="0" w:line="240" w:lineRule="auto"/>
        <w:ind w:firstLine="709"/>
        <w:jc w:val="both"/>
        <w:rPr>
          <w:rFonts w:ascii="Times New Roman" w:eastAsia="HiddenHorzOCR"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HiddenHorzOCR" w:hAnsi="Times New Roman"/>
          <w:sz w:val="24"/>
          <w:szCs w:val="24"/>
          <w:lang w:eastAsia="ru-RU"/>
        </w:rPr>
        <w:t>8.7.2. </w:t>
      </w:r>
      <w:r w:rsidR="00C85A89" w:rsidRPr="00CD608F">
        <w:rPr>
          <w:rFonts w:ascii="Times New Roman" w:hAnsi="Times New Roman"/>
          <w:color w:val="000000"/>
          <w:sz w:val="24"/>
          <w:szCs w:val="24"/>
          <w:lang w:eastAsia="zh-CN"/>
        </w:rPr>
        <w:t>При изучении</w:t>
      </w:r>
      <w:r w:rsidR="00C85A89" w:rsidRPr="00CD608F">
        <w:rPr>
          <w:rFonts w:ascii="Times New Roman" w:eastAsia="HiddenHorzOCR" w:hAnsi="Times New Roman"/>
          <w:sz w:val="24"/>
          <w:szCs w:val="24"/>
          <w:lang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C85A89" w:rsidRPr="00CD608F" w:rsidRDefault="00C85A89" w:rsidP="009A3308">
      <w:pPr>
        <w:autoSpaceDE w:val="0"/>
        <w:autoSpaceDN w:val="0"/>
        <w:adjustRightInd w:val="0"/>
        <w:spacing w:after="0" w:line="240" w:lineRule="auto"/>
        <w:ind w:firstLine="709"/>
        <w:jc w:val="both"/>
        <w:rPr>
          <w:rFonts w:ascii="Times New Roman" w:eastAsia="HiddenHorzOCR" w:hAnsi="Times New Roman"/>
          <w:sz w:val="24"/>
          <w:szCs w:val="24"/>
          <w:lang w:eastAsia="ru-RU"/>
        </w:rPr>
      </w:pPr>
      <w:r w:rsidRPr="00CD608F">
        <w:rPr>
          <w:rFonts w:ascii="Times New Roman" w:eastAsia="HiddenHorzOCR" w:hAnsi="Times New Roman"/>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умение самостоятельно планировать пути достижения целей, в том числе альтернативные, </w:t>
      </w:r>
      <w:r w:rsidRPr="00CD608F">
        <w:rPr>
          <w:rFonts w:ascii="Times New Roman" w:hAnsi="Times New Roman"/>
          <w:color w:val="000000"/>
          <w:sz w:val="24"/>
          <w:szCs w:val="24"/>
          <w:lang w:eastAsia="ru-RU"/>
        </w:rPr>
        <w:lastRenderedPageBreak/>
        <w:t>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eastAsia="HiddenHorzOCR" w:hAnsi="Times New Roman"/>
          <w:sz w:val="24"/>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CD608F">
        <w:rPr>
          <w:rFonts w:ascii="Times New Roman" w:hAnsi="Times New Roman"/>
          <w:color w:val="000000"/>
          <w:sz w:val="24"/>
          <w:szCs w:val="24"/>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eastAsia="HiddenHorzOCR" w:hAnsi="Times New Roman"/>
          <w:sz w:val="24"/>
          <w:szCs w:val="24"/>
          <w:lang w:eastAsia="ru-RU"/>
        </w:rPr>
        <w:t xml:space="preserve">умение </w:t>
      </w:r>
      <w:r w:rsidRPr="00CD608F">
        <w:rPr>
          <w:rFonts w:ascii="Times New Roman" w:hAnsi="Times New Roman"/>
          <w:color w:val="000000"/>
          <w:sz w:val="24"/>
          <w:szCs w:val="24"/>
          <w:lang w:eastAsia="ru-RU"/>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5A89" w:rsidRPr="00CD608F" w:rsidRDefault="00DA02A7"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ru-RU"/>
        </w:rPr>
        <w:t>8.7.3. </w:t>
      </w:r>
      <w:r w:rsidR="00C85A89" w:rsidRPr="00CD608F">
        <w:rPr>
          <w:rFonts w:ascii="Times New Roman" w:hAnsi="Times New Roman"/>
          <w:color w:val="000000"/>
          <w:sz w:val="24"/>
          <w:szCs w:val="24"/>
          <w:lang w:eastAsia="zh-CN"/>
        </w:rPr>
        <w:t>При изучении</w:t>
      </w:r>
      <w:r w:rsidR="00C85A89" w:rsidRPr="00CD608F">
        <w:rPr>
          <w:rFonts w:ascii="Times New Roman" w:hAnsi="Times New Roman"/>
          <w:color w:val="000000"/>
          <w:sz w:val="24"/>
          <w:szCs w:val="24"/>
          <w:lang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истории развития современного флорбола, традиций клубного флорбольного движения в мире, в Российской Федерации, в регионе;</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и умение применять основы формирования сбалансированного питания флорболиста;</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lastRenderedPageBreak/>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9.9. Модуль «Бадминтон».</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9.9.1.</w:t>
      </w:r>
      <w:bookmarkStart w:id="95" w:name="_Hlk125549813"/>
      <w:r w:rsidR="00C85A89" w:rsidRPr="00CD608F">
        <w:rPr>
          <w:rFonts w:ascii="Times New Roman" w:hAnsi="Times New Roman"/>
          <w:sz w:val="24"/>
          <w:szCs w:val="24"/>
        </w:rPr>
        <w:t> </w:t>
      </w:r>
      <w:r w:rsidR="00C85A89" w:rsidRPr="00CD608F">
        <w:rPr>
          <w:rFonts w:ascii="Times New Roman" w:hAnsi="Times New Roman"/>
          <w:sz w:val="24"/>
          <w:szCs w:val="24"/>
          <w:lang w:eastAsia="ar-SA"/>
        </w:rPr>
        <w:t>Пояснительная записка</w:t>
      </w:r>
      <w:bookmarkEnd w:id="95"/>
      <w:r w:rsidR="00C85A89" w:rsidRPr="00CD608F">
        <w:rPr>
          <w:rFonts w:ascii="Times New Roman" w:hAnsi="Times New Roman"/>
          <w:sz w:val="24"/>
          <w:szCs w:val="24"/>
          <w:lang w:eastAsia="ar-SA"/>
        </w:rPr>
        <w:t xml:space="preserve"> </w:t>
      </w:r>
      <w:r w:rsidR="00C85A89" w:rsidRPr="00CD608F">
        <w:rPr>
          <w:rFonts w:ascii="Times New Roman" w:hAnsi="Times New Roman"/>
          <w:sz w:val="24"/>
          <w:szCs w:val="24"/>
        </w:rPr>
        <w:t>модуля «Бадминтон».</w:t>
      </w:r>
    </w:p>
    <w:p w:rsidR="00C85A89" w:rsidRPr="00CD608F" w:rsidRDefault="00C85A89" w:rsidP="009A3308">
      <w:pPr>
        <w:suppressAutoHyphens/>
        <w:spacing w:after="0" w:line="240" w:lineRule="auto"/>
        <w:ind w:firstLine="709"/>
        <w:jc w:val="both"/>
        <w:rPr>
          <w:rFonts w:ascii="Times New Roman" w:hAnsi="Times New Roman"/>
          <w:sz w:val="24"/>
          <w:szCs w:val="24"/>
          <w:lang w:eastAsia="zh-CN"/>
        </w:rPr>
      </w:pPr>
      <w:r w:rsidRPr="00CD608F">
        <w:rPr>
          <w:rFonts w:ascii="Times New Roman" w:hAnsi="Times New Roman"/>
          <w:sz w:val="24"/>
          <w:szCs w:val="24"/>
        </w:rPr>
        <w:t xml:space="preserve">Модуль «Бадминтон» </w:t>
      </w:r>
      <w:bookmarkStart w:id="96" w:name="_Hlk125549853"/>
      <w:r w:rsidRPr="00CD608F">
        <w:rPr>
          <w:rFonts w:ascii="Times New Roman" w:hAnsi="Times New Roman"/>
          <w:sz w:val="24"/>
          <w:szCs w:val="24"/>
          <w:lang w:eastAsia="ru-RU"/>
        </w:rPr>
        <w:t>(далее – модуль по бадминтону,</w:t>
      </w:r>
      <w:bookmarkEnd w:id="96"/>
      <w:r w:rsidRPr="00CD608F">
        <w:rPr>
          <w:rFonts w:ascii="Times New Roman" w:hAnsi="Times New Roman"/>
          <w:sz w:val="24"/>
          <w:szCs w:val="24"/>
          <w:lang w:eastAsia="ru-RU"/>
        </w:rPr>
        <w:t xml:space="preserve"> бадминтон</w:t>
      </w:r>
      <w:r w:rsidRPr="00CD608F">
        <w:rPr>
          <w:rFonts w:ascii="Times New Roman" w:hAnsi="Times New Roman"/>
          <w:sz w:val="24"/>
          <w:szCs w:val="24"/>
        </w:rPr>
        <w:t>) на уровне среднего</w:t>
      </w:r>
      <w:r w:rsidRPr="00CD608F">
        <w:rPr>
          <w:rFonts w:ascii="Times New Roman" w:hAnsi="Times New Roman" w:cs="Calibri"/>
          <w:color w:val="000000"/>
          <w:sz w:val="24"/>
          <w:szCs w:val="24"/>
        </w:rPr>
        <w:t xml:space="preserve"> </w:t>
      </w:r>
      <w:r w:rsidRPr="00CD608F">
        <w:rPr>
          <w:rFonts w:ascii="Times New Roman" w:hAnsi="Times New Roman"/>
          <w:sz w:val="24"/>
          <w:szCs w:val="24"/>
        </w:rPr>
        <w:t xml:space="preserve">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sidRPr="00CD608F">
        <w:rPr>
          <w:rFonts w:ascii="Times New Roman" w:hAnsi="Times New Roman"/>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w:t>
      </w:r>
      <w:r w:rsidRPr="00CD608F">
        <w:rPr>
          <w:rFonts w:ascii="Times New Roman" w:hAnsi="Times New Roman"/>
          <w:sz w:val="24"/>
          <w:szCs w:val="24"/>
        </w:rPr>
        <w:lastRenderedPageBreak/>
        <w:t>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 xml:space="preserve">9.9.3. Задачами изучения модуля </w:t>
      </w:r>
      <w:r w:rsidR="00C85A89" w:rsidRPr="00CD608F">
        <w:rPr>
          <w:rFonts w:ascii="Times New Roman" w:hAnsi="Times New Roman"/>
          <w:sz w:val="24"/>
          <w:szCs w:val="24"/>
          <w:lang w:eastAsia="ar-SA"/>
        </w:rPr>
        <w:t xml:space="preserve">«Бадминтон» </w:t>
      </w:r>
      <w:r w:rsidR="00C85A89" w:rsidRPr="00CD608F">
        <w:rPr>
          <w:rFonts w:ascii="Times New Roman" w:hAnsi="Times New Roman"/>
          <w:sz w:val="24"/>
          <w:szCs w:val="24"/>
        </w:rPr>
        <w:t>являются: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обогащение двигательного опыта обучающихся посредством оздоровительных, рекреативных и тренировочных занятий бадминтоном;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совершенствование двигательных и инструктивных умений и навыков, технико-тактических действий игры в бадминтон;</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развитие и поддержка одарённых обучающихся в области спорта.</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9.9.4. Место и роль модуля «Бадминтон».</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Интеграция модуля по бадминтону поможет обучающимся в освоении содержательных </w:t>
      </w:r>
      <w:r w:rsidRPr="00CD608F">
        <w:rPr>
          <w:rFonts w:ascii="Times New Roman" w:eastAsia="Arial Unicode MS" w:hAnsi="Times New Roman"/>
          <w:sz w:val="24"/>
          <w:szCs w:val="24"/>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CD608F">
        <w:rPr>
          <w:rFonts w:ascii="Times New Roman" w:hAnsi="Times New Roman"/>
          <w:sz w:val="24"/>
          <w:szCs w:val="24"/>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9.9.5. Модуль «Бадминтон» может быть реализован в следующих вариантах:</w:t>
      </w:r>
    </w:p>
    <w:p w:rsidR="00C85A89" w:rsidRPr="00CD608F" w:rsidRDefault="00C85A89" w:rsidP="009A3308">
      <w:pPr>
        <w:suppressAutoHyphens/>
        <w:spacing w:after="0" w:line="240" w:lineRule="auto"/>
        <w:ind w:firstLine="709"/>
        <w:jc w:val="both"/>
        <w:rPr>
          <w:rFonts w:ascii="Times New Roman" w:hAnsi="Times New Roman"/>
          <w:sz w:val="24"/>
          <w:szCs w:val="24"/>
          <w:lang w:eastAsia="zh-CN"/>
        </w:rPr>
      </w:pPr>
      <w:r w:rsidRPr="00CD608F">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w:t>
      </w:r>
      <w:r w:rsidRPr="00CD608F">
        <w:rPr>
          <w:rFonts w:ascii="Times New Roman" w:hAnsi="Times New Roman"/>
          <w:sz w:val="24"/>
          <w:szCs w:val="24"/>
          <w:lang w:eastAsia="zh-CN"/>
        </w:rPr>
        <w:lastRenderedPageBreak/>
        <w:t>числе предусматривающие удовлетворение различных интересов обучающихся</w:t>
      </w:r>
      <w:bookmarkStart w:id="97" w:name="_Hlk125559086"/>
      <w:r w:rsidRPr="00CD608F">
        <w:rPr>
          <w:rFonts w:ascii="Times New Roman" w:hAnsi="Times New Roman"/>
          <w:sz w:val="24"/>
          <w:szCs w:val="24"/>
          <w:lang w:eastAsia="zh-CN"/>
        </w:rPr>
        <w:t xml:space="preserve"> </w:t>
      </w:r>
      <w:r w:rsidRPr="00CD608F">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97"/>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eastAsia="Arial Unicode MS"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r w:rsidRPr="00CD608F">
        <w:rPr>
          <w:rFonts w:ascii="Times New Roman" w:hAnsi="Times New Roman"/>
          <w:sz w:val="24"/>
          <w:szCs w:val="24"/>
          <w:lang w:eastAsia="zh-CN"/>
        </w:rPr>
        <w:t xml:space="preserve"> </w:t>
      </w:r>
      <w:bookmarkStart w:id="98" w:name="_Hlk125555944"/>
      <w:r w:rsidRPr="00CD608F">
        <w:rPr>
          <w:rFonts w:ascii="Times New Roman" w:eastAsia="Arial Unicode MS" w:hAnsi="Times New Roman"/>
          <w:sz w:val="24"/>
          <w:szCs w:val="24"/>
        </w:rPr>
        <w:t xml:space="preserve">(рекомендуемый объем </w:t>
      </w:r>
      <w:r w:rsidRPr="00CD608F">
        <w:rPr>
          <w:rFonts w:ascii="Times New Roman" w:hAnsi="Times New Roman"/>
          <w:sz w:val="24"/>
          <w:szCs w:val="24"/>
          <w:bdr w:val="none" w:sz="0" w:space="0" w:color="auto" w:frame="1"/>
          <w:lang w:eastAsia="zh-CN"/>
        </w:rPr>
        <w:t>в 10–11 классах – по 34 часа</w:t>
      </w:r>
      <w:r w:rsidRPr="00CD608F">
        <w:rPr>
          <w:rFonts w:ascii="Times New Roman" w:eastAsia="Arial Unicode MS" w:hAnsi="Times New Roman"/>
          <w:sz w:val="24"/>
          <w:szCs w:val="24"/>
        </w:rPr>
        <w:t>).</w:t>
      </w:r>
      <w:bookmarkEnd w:id="98"/>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9.9.6. Содержание модуля «Бадминтон».</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 Знания о бадминтоне.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Влияние бадминтона на здоровье человека. Формы и содержание оздоровительных занятий бадминтоном.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Бадминтон как система занятий по реабилитации и восстановлению здоровья человека.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Бадминтон как система оздоровительных занятий в профилактике профессиональных заболеваний человека.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Бадминтон как средство длительного сохранения творческой активности человека.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2) Способы самостоятельной деятельности.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Оздоровительные, рекреативные и спортивные формы организации занятий бадминтоном.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Оценка индивидуального здоровья.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3) Физическое совершенствование.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Развитие физических качеств в бадминтоне.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Упражнения специальной физической подготовки.</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9.9.7. Содержание модуля «Бадминтон» способствует достижению обучающимися личностных, метапредметных и предметных результатов обучения.</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9.9.7.1. При изучении модуля «Бадминтон» на уровне среднего общего образования у обучающихся будут сформированы следующие личностные результаты: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сформированность основ саморазвития и самовоспитания через ценности, традиции и </w:t>
      </w:r>
      <w:r w:rsidRPr="00CD608F">
        <w:rPr>
          <w:rFonts w:ascii="Times New Roman" w:hAnsi="Times New Roman"/>
          <w:sz w:val="24"/>
          <w:szCs w:val="24"/>
        </w:rPr>
        <w:lastRenderedPageBreak/>
        <w:t>идеалы сборных команд регионального, всероссийского и мирового уровней;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9.9.7.3. При изучении модуля «Бадминтон» на уровне среднего общего образования у обучающихся будут сформированы следующие предметные результаты: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планировать содержание оздоровительных, рекреативных и тренировочных занятий бадминтоном;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знание особенностей занятий бадминтоном в адаптивной физической культуре;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знание правил подбора физической нагрузки на занятиях в специальной медицинской группе;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организовать занятие бадминтоном для решения задач адаптивной двигательной рекреации и реабилитации;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оценивать физическую работоспособность с применением пробы PWC 140;</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владение методикой тестирования уровня развития двигательных способностей и способами оценивания индивидуального здоровья человека;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демонстрация индивидуальной динамики развития физических качеств;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умение использовать тактику защиты и атаки при одиночной игре;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применять защитные и атакующие действия игроков при парной игре;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осуществлять игровую деятельность по правилам с использованием ранее разученных технических приёмов;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выполнять упражнения специальной физической подготовки.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осуществлять игровую деятельность по правилам с использованием ранее разученных технических приёмов.</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10. Модуль «Триатлон».</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10.1. Пояснительная записка модуля «Триатлон».</w:t>
      </w:r>
    </w:p>
    <w:p w:rsidR="00C85A89" w:rsidRPr="00CD608F" w:rsidRDefault="00C85A89" w:rsidP="009A3308">
      <w:pPr>
        <w:suppressAutoHyphens/>
        <w:spacing w:after="0" w:line="240" w:lineRule="auto"/>
        <w:ind w:firstLine="709"/>
        <w:jc w:val="both"/>
        <w:rPr>
          <w:rFonts w:ascii="Times New Roman" w:hAnsi="Times New Roman"/>
          <w:sz w:val="24"/>
          <w:szCs w:val="24"/>
          <w:lang w:eastAsia="zh-CN"/>
        </w:rPr>
      </w:pPr>
      <w:r w:rsidRPr="00CD608F">
        <w:rPr>
          <w:rFonts w:ascii="Times New Roman" w:hAnsi="Times New Roman"/>
          <w:color w:val="000000"/>
          <w:sz w:val="24"/>
          <w:szCs w:val="24"/>
          <w:lang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CD608F">
        <w:rPr>
          <w:rFonts w:ascii="Times New Roman" w:hAnsi="Times New Roman"/>
          <w:sz w:val="24"/>
          <w:szCs w:val="24"/>
        </w:rPr>
        <w:t>по физической культуре</w:t>
      </w:r>
      <w:r w:rsidRPr="00CD608F">
        <w:rPr>
          <w:rFonts w:ascii="Times New Roman" w:hAnsi="Times New Roman"/>
          <w:color w:val="000000"/>
          <w:sz w:val="24"/>
          <w:szCs w:val="24"/>
          <w:lang w:eastAsia="zh-CN"/>
        </w:rPr>
        <w:t xml:space="preserve"> с учётом современных тенденций в системе образования и использования </w:t>
      </w:r>
      <w:r w:rsidRPr="00CD608F">
        <w:rPr>
          <w:rFonts w:ascii="Times New Roman" w:hAnsi="Times New Roman"/>
          <w:sz w:val="24"/>
          <w:szCs w:val="24"/>
          <w:lang w:eastAsia="zh-CN"/>
        </w:rPr>
        <w:t xml:space="preserve">спортивно-ориентированных форм, </w:t>
      </w:r>
      <w:r w:rsidRPr="00CD608F">
        <w:rPr>
          <w:rFonts w:ascii="Times New Roman" w:hAnsi="Times New Roman"/>
          <w:color w:val="000000"/>
          <w:sz w:val="24"/>
          <w:szCs w:val="24"/>
          <w:lang w:eastAsia="zh-CN"/>
        </w:rPr>
        <w:t xml:space="preserve">средств и методов </w:t>
      </w:r>
      <w:r w:rsidRPr="00CD608F">
        <w:rPr>
          <w:rFonts w:ascii="Times New Roman" w:hAnsi="Times New Roman"/>
          <w:sz w:val="24"/>
          <w:szCs w:val="24"/>
          <w:lang w:eastAsia="zh-CN"/>
        </w:rPr>
        <w:t>обучения по различным видам спорта.</w:t>
      </w:r>
    </w:p>
    <w:p w:rsidR="00C85A89" w:rsidRPr="00CD608F" w:rsidRDefault="00C85A89" w:rsidP="009A3308">
      <w:pPr>
        <w:suppressAutoHyphens/>
        <w:spacing w:after="0" w:line="240" w:lineRule="auto"/>
        <w:ind w:firstLine="709"/>
        <w:jc w:val="both"/>
        <w:rPr>
          <w:rFonts w:ascii="Times New Roman" w:hAnsi="Times New Roman"/>
          <w:sz w:val="24"/>
          <w:szCs w:val="24"/>
          <w:lang w:eastAsia="zh-CN"/>
        </w:rPr>
      </w:pPr>
      <w:r w:rsidRPr="00CD608F">
        <w:rPr>
          <w:rFonts w:ascii="Times New Roman" w:hAnsi="Times New Roman"/>
          <w:sz w:val="24"/>
          <w:szCs w:val="24"/>
        </w:rPr>
        <w:t xml:space="preserve">Триатлон, как комплексный вид спорта, </w:t>
      </w:r>
      <w:r w:rsidRPr="00CD608F">
        <w:rPr>
          <w:rFonts w:ascii="Times New Roman" w:hAnsi="Times New Roman"/>
          <w:color w:val="000000"/>
          <w:sz w:val="24"/>
          <w:szCs w:val="24"/>
          <w:lang w:eastAsia="ru-RU"/>
        </w:rPr>
        <w:t>объединяет наиболее популярные циклические спортивные дисциплины – плавание, велогонка, бег и</w:t>
      </w:r>
      <w:r w:rsidRPr="00CD608F">
        <w:rPr>
          <w:rFonts w:ascii="Times New Roman" w:eastAsia="Arial Unicode MS" w:hAnsi="Times New Roman"/>
          <w:sz w:val="24"/>
          <w:szCs w:val="24"/>
          <w:lang w:eastAsia="ru-RU"/>
        </w:rPr>
        <w:t xml:space="preserve"> способствует </w:t>
      </w:r>
      <w:r w:rsidRPr="00CD608F">
        <w:rPr>
          <w:rFonts w:ascii="Times New Roman" w:hAnsi="Times New Roman"/>
          <w:sz w:val="24"/>
          <w:szCs w:val="24"/>
          <w:lang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CD608F">
        <w:rPr>
          <w:rFonts w:ascii="Times New Roman" w:hAnsi="Times New Roman"/>
          <w:sz w:val="24"/>
          <w:szCs w:val="24"/>
        </w:rPr>
        <w:t xml:space="preserve">Занятия триатлоном </w:t>
      </w:r>
      <w:r w:rsidRPr="00CD608F">
        <w:rPr>
          <w:rFonts w:ascii="Times New Roman" w:eastAsia="Arial Unicode MS" w:hAnsi="Times New Roman"/>
          <w:sz w:val="24"/>
          <w:szCs w:val="24"/>
          <w:lang w:eastAsia="ru-RU"/>
        </w:rPr>
        <w:t xml:space="preserve">обеспечивают эффективное развитие физических качеств, </w:t>
      </w:r>
      <w:r w:rsidRPr="00CD608F">
        <w:rPr>
          <w:rFonts w:ascii="Times New Roman" w:hAnsi="Times New Roman"/>
          <w:color w:val="000000"/>
          <w:sz w:val="24"/>
          <w:szCs w:val="24"/>
          <w:lang w:eastAsia="ru-RU"/>
        </w:rPr>
        <w:t xml:space="preserve">имеют оздоровительную направленность, повышают уровень функционирования всех систем организма человека.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CD608F">
        <w:rPr>
          <w:rFonts w:ascii="Times New Roman" w:hAnsi="Times New Roman"/>
          <w:spacing w:val="-2"/>
          <w:sz w:val="24"/>
          <w:szCs w:val="24"/>
        </w:rPr>
        <w:t xml:space="preserve"> </w:t>
      </w:r>
      <w:r w:rsidRPr="00CD608F">
        <w:rPr>
          <w:rFonts w:ascii="Times New Roman" w:hAnsi="Times New Roman"/>
          <w:sz w:val="24"/>
          <w:szCs w:val="24"/>
          <w:lang w:eastAsia="ru-RU"/>
        </w:rPr>
        <w:t xml:space="preserve">дисциплинированности, самообладания, терпимости, </w:t>
      </w:r>
      <w:r w:rsidRPr="00CD608F">
        <w:rPr>
          <w:rFonts w:ascii="Times New Roman" w:hAnsi="Times New Roman"/>
          <w:sz w:val="24"/>
          <w:szCs w:val="24"/>
        </w:rPr>
        <w:t>ответственности</w:t>
      </w:r>
      <w:r w:rsidRPr="00CD608F">
        <w:rPr>
          <w:rFonts w:ascii="Times New Roman" w:hAnsi="Times New Roman"/>
          <w:spacing w:val="-3"/>
          <w:sz w:val="24"/>
          <w:szCs w:val="24"/>
        </w:rPr>
        <w:t>.</w:t>
      </w:r>
    </w:p>
    <w:p w:rsidR="00C85A89" w:rsidRPr="00CD608F" w:rsidRDefault="00DA02A7" w:rsidP="009A3308">
      <w:pPr>
        <w:spacing w:after="0" w:line="240" w:lineRule="auto"/>
        <w:ind w:firstLine="709"/>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Arial Unicode MS" w:hAnsi="Times New Roman"/>
          <w:sz w:val="24"/>
          <w:szCs w:val="24"/>
          <w:lang w:eastAsia="ru-RU"/>
        </w:rPr>
        <w:t xml:space="preserve">10.2. Целью изучение модуля «Триатлон» </w:t>
      </w:r>
      <w:r w:rsidR="00C85A89" w:rsidRPr="00CD608F">
        <w:rPr>
          <w:rFonts w:ascii="Times New Roman" w:hAnsi="Times New Roman"/>
          <w:sz w:val="24"/>
          <w:szCs w:val="24"/>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C85A89" w:rsidRPr="00CD608F" w:rsidRDefault="00DA02A7" w:rsidP="009A3308">
      <w:pPr>
        <w:spacing w:after="0" w:line="240" w:lineRule="auto"/>
        <w:ind w:firstLine="709"/>
        <w:jc w:val="both"/>
        <w:rPr>
          <w:rFonts w:ascii="Times New Roman" w:eastAsia="Arial Unicode MS"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Arial Unicode MS" w:hAnsi="Times New Roman"/>
          <w:sz w:val="24"/>
          <w:szCs w:val="24"/>
          <w:lang w:eastAsia="ru-RU"/>
        </w:rPr>
        <w:t>10.3. Задачами изучения модуля «Триатлон» являются:</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всестороннее гармоничное развитие детей и подростков, увеличение объёма их двигательной активности;</w:t>
      </w:r>
    </w:p>
    <w:p w:rsidR="00C85A89" w:rsidRPr="00CD608F" w:rsidRDefault="00C85A89" w:rsidP="009A3308">
      <w:pPr>
        <w:autoSpaceDE w:val="0"/>
        <w:autoSpaceDN w:val="0"/>
        <w:spacing w:after="0" w:line="240" w:lineRule="auto"/>
        <w:ind w:firstLine="709"/>
        <w:jc w:val="both"/>
        <w:rPr>
          <w:rFonts w:ascii="Times New Roman" w:hAnsi="Times New Roman"/>
          <w:sz w:val="24"/>
          <w:szCs w:val="24"/>
          <w:lang w:eastAsia="ru-RU"/>
        </w:rPr>
      </w:pPr>
      <w:r w:rsidRPr="00CD608F">
        <w:rPr>
          <w:rFonts w:ascii="Times New Roman" w:hAnsi="Times New Roman"/>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освоение знаний о физической культуре и спорте в целом, и о триатлоне в частности;</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обеспечение культуры безопасного поведения на занятиях по триатлону;</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воспитание положительных качеств личности, норм коллективного взаимодействия и </w:t>
      </w:r>
      <w:r w:rsidRPr="00CD608F">
        <w:rPr>
          <w:rFonts w:ascii="Times New Roman" w:hAnsi="Times New Roman"/>
          <w:color w:val="000000"/>
          <w:sz w:val="24"/>
          <w:szCs w:val="24"/>
          <w:lang w:eastAsia="ru-RU"/>
        </w:rPr>
        <w:lastRenderedPageBreak/>
        <w:t>сотрудничества;</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sidRPr="00CD608F">
        <w:rPr>
          <w:rFonts w:ascii="Times New Roman" w:hAnsi="Times New Roman"/>
          <w:color w:val="000000"/>
          <w:spacing w:val="-1"/>
          <w:sz w:val="24"/>
          <w:szCs w:val="24"/>
          <w:lang w:eastAsia="ru-RU"/>
        </w:rPr>
        <w:t xml:space="preserve"> </w:t>
      </w:r>
      <w:r w:rsidRPr="00CD608F">
        <w:rPr>
          <w:rFonts w:ascii="Times New Roman" w:hAnsi="Times New Roman"/>
          <w:color w:val="000000"/>
          <w:sz w:val="24"/>
          <w:szCs w:val="24"/>
          <w:lang w:eastAsia="ru-RU"/>
        </w:rPr>
        <w:t>соревнованиях;</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выявление, развитие и поддержка одарённых детей в области спорта.</w:t>
      </w:r>
    </w:p>
    <w:p w:rsidR="00C85A89" w:rsidRPr="00CD608F" w:rsidRDefault="00DA02A7" w:rsidP="009A3308">
      <w:pPr>
        <w:spacing w:after="0" w:line="240" w:lineRule="auto"/>
        <w:ind w:firstLine="709"/>
        <w:jc w:val="both"/>
        <w:rPr>
          <w:rFonts w:ascii="Times New Roman" w:eastAsia="Arial Unicode MS"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Arial Unicode MS" w:hAnsi="Times New Roman"/>
          <w:sz w:val="24"/>
          <w:szCs w:val="24"/>
          <w:lang w:eastAsia="ru-RU"/>
        </w:rPr>
        <w:t>10.4. Место и роль модуля «Триатлон».</w:t>
      </w:r>
    </w:p>
    <w:p w:rsidR="00C85A89" w:rsidRPr="00CD608F" w:rsidRDefault="00C85A89" w:rsidP="009A3308">
      <w:pPr>
        <w:suppressAutoHyphens/>
        <w:autoSpaceDE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lang w:eastAsia="zh-C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CD608F">
        <w:rPr>
          <w:rFonts w:ascii="Times New Roman" w:hAnsi="Times New Roman"/>
          <w:color w:val="000000"/>
          <w:sz w:val="24"/>
          <w:szCs w:val="24"/>
          <w:lang w:eastAsia="ru-RU"/>
        </w:rPr>
        <w:t xml:space="preserve"> </w:t>
      </w:r>
    </w:p>
    <w:p w:rsidR="00C85A89" w:rsidRPr="00CD608F" w:rsidRDefault="00C85A89" w:rsidP="009A3308">
      <w:pPr>
        <w:suppressAutoHyphens/>
        <w:autoSpaceDE w:val="0"/>
        <w:spacing w:after="0" w:line="240" w:lineRule="auto"/>
        <w:ind w:firstLine="709"/>
        <w:jc w:val="both"/>
        <w:rPr>
          <w:rFonts w:ascii="Times New Roman" w:hAnsi="Times New Roman"/>
          <w:sz w:val="24"/>
          <w:szCs w:val="24"/>
        </w:rPr>
      </w:pPr>
      <w:r w:rsidRPr="00CD608F">
        <w:rPr>
          <w:rFonts w:ascii="Times New Roman" w:hAnsi="Times New Roman"/>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hAnsi="Times New Roman"/>
          <w:sz w:val="24"/>
          <w:szCs w:val="24"/>
          <w:lang w:eastAsia="zh-CN"/>
        </w:rPr>
        <w:t xml:space="preserve">Интеграция модуля по триатлону поможет обучающимся </w:t>
      </w:r>
      <w:r w:rsidRPr="00CD608F">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CD608F">
        <w:rPr>
          <w:rFonts w:ascii="Times New Roman" w:hAnsi="Times New Roman"/>
          <w:sz w:val="24"/>
          <w:szCs w:val="24"/>
          <w:lang w:eastAsia="zh-CN"/>
        </w:rPr>
        <w:t xml:space="preserve">дополнительного образования, </w:t>
      </w:r>
      <w:r w:rsidRPr="00CD608F">
        <w:rPr>
          <w:rFonts w:ascii="Times New Roman" w:hAnsi="Times New Roman"/>
          <w:color w:val="000000"/>
          <w:sz w:val="24"/>
          <w:szCs w:val="24"/>
          <w:lang w:eastAsia="zh-CN"/>
        </w:rPr>
        <w:t xml:space="preserve">деятельности школьных спортивных клубов, подготовке </w:t>
      </w:r>
      <w:r w:rsidRPr="00CD608F">
        <w:rPr>
          <w:rFonts w:ascii="Times New Roman" w:hAnsi="Times New Roman"/>
          <w:sz w:val="24"/>
          <w:szCs w:val="24"/>
          <w:lang w:eastAsia="zh-CN"/>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и </w:t>
      </w:r>
      <w:r w:rsidRPr="00CD608F">
        <w:rPr>
          <w:rFonts w:ascii="Times New Roman" w:eastAsia="Arial Unicode MS" w:hAnsi="Times New Roman"/>
          <w:sz w:val="24"/>
          <w:szCs w:val="24"/>
          <w:lang w:eastAsia="ru-RU"/>
        </w:rPr>
        <w:t>подготовке юношей к службе в Вооруженных Силах Российской Федерации.</w:t>
      </w:r>
    </w:p>
    <w:p w:rsidR="00C85A89" w:rsidRPr="00CD608F" w:rsidRDefault="00DA02A7" w:rsidP="009A3308">
      <w:pPr>
        <w:spacing w:after="0" w:line="240" w:lineRule="auto"/>
        <w:ind w:firstLine="709"/>
        <w:jc w:val="both"/>
        <w:rPr>
          <w:rFonts w:ascii="Times New Roman" w:eastAsia="Arial Unicode MS"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Arial Unicode MS" w:hAnsi="Times New Roman"/>
          <w:sz w:val="24"/>
          <w:szCs w:val="24"/>
          <w:lang w:eastAsia="ru-RU"/>
        </w:rPr>
        <w:t>10.5. Модуль «Триатлон» может быть реализован в следующих вариантах:</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C85A89" w:rsidRPr="00CD608F" w:rsidRDefault="00C85A89" w:rsidP="009A3308">
      <w:pP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CD608F">
        <w:rPr>
          <w:rFonts w:ascii="Times New Roman" w:hAnsi="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CD608F">
        <w:rPr>
          <w:rFonts w:ascii="Times New Roman" w:hAnsi="Times New Roman"/>
          <w:sz w:val="24"/>
          <w:szCs w:val="24"/>
          <w:bdr w:val="none" w:sz="0" w:space="0" w:color="auto" w:frame="1"/>
          <w:lang w:eastAsia="zh-CN"/>
        </w:rPr>
        <w:t>в 10 и11 классах – 34 часа</w:t>
      </w:r>
      <w:r w:rsidRPr="00CD608F">
        <w:rPr>
          <w:rFonts w:ascii="Times New Roman" w:eastAsia="Arial Unicode MS" w:hAnsi="Times New Roman"/>
          <w:sz w:val="24"/>
          <w:szCs w:val="24"/>
          <w:lang w:eastAsia="ru-RU"/>
        </w:rPr>
        <w:t>).</w:t>
      </w:r>
    </w:p>
    <w:p w:rsidR="00C85A89" w:rsidRPr="00CD608F" w:rsidRDefault="00DA02A7" w:rsidP="009A3308">
      <w:pPr>
        <w:spacing w:after="0" w:line="240" w:lineRule="auto"/>
        <w:ind w:firstLine="709"/>
        <w:jc w:val="both"/>
        <w:rPr>
          <w:rFonts w:ascii="Times New Roman" w:eastAsia="Arial Unicode MS"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Arial Unicode MS" w:hAnsi="Times New Roman"/>
          <w:sz w:val="24"/>
          <w:szCs w:val="24"/>
          <w:lang w:eastAsia="ru-RU"/>
        </w:rPr>
        <w:t>10.6. Содержание модуля «Триатлон».</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1) Знания о триатлоне.</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История развития триатлона в мире, Европе и в России, достижения отечественных и зарубежных триатлонистов и национальных команд.</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Современные тенденции развития триатлона на территории России, региона, Европы и мира.</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Названия, роль и структура главных официальных организаций мира, Европы, страны, региона занимающихся развитием триатлона.</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C85A89" w:rsidRPr="00CD608F" w:rsidRDefault="00C85A89" w:rsidP="009A3308">
      <w:pPr>
        <w:spacing w:after="0" w:line="240" w:lineRule="auto"/>
        <w:ind w:firstLine="709"/>
        <w:jc w:val="both"/>
        <w:rPr>
          <w:rFonts w:ascii="Times New Roman" w:hAnsi="Times New Roman"/>
          <w:color w:val="000000"/>
          <w:w w:val="99"/>
          <w:sz w:val="24"/>
          <w:szCs w:val="24"/>
          <w:lang w:eastAsia="ru-RU"/>
        </w:rPr>
      </w:pPr>
      <w:r w:rsidRPr="00CD608F">
        <w:rPr>
          <w:rFonts w:ascii="Times New Roman" w:hAnsi="Times New Roman"/>
          <w:color w:val="000000"/>
          <w:sz w:val="24"/>
          <w:szCs w:val="24"/>
          <w:lang w:eastAsia="ru-RU"/>
        </w:rPr>
        <w:t xml:space="preserve">Официальный календарь соревнований (международных, всероссийских, региональных). </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w:t>
      </w:r>
      <w:r w:rsidRPr="00CD608F">
        <w:rPr>
          <w:rFonts w:ascii="Times New Roman" w:hAnsi="Times New Roman"/>
          <w:color w:val="000000"/>
          <w:sz w:val="24"/>
          <w:szCs w:val="24"/>
          <w:lang w:eastAsia="ru-RU"/>
        </w:rPr>
        <w:lastRenderedPageBreak/>
        <w:t xml:space="preserve">оборудованию. Правила безопасного правомерного поведения на спортивных объектах в качестве зрителя или волонтера. </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Классификация физических упражнений, применяемых в триатлоне: </w:t>
      </w:r>
      <w:r w:rsidRPr="00CD608F">
        <w:rPr>
          <w:rFonts w:ascii="Times New Roman" w:hAnsi="Times New Roman"/>
          <w:color w:val="000000"/>
          <w:spacing w:val="-1"/>
          <w:sz w:val="24"/>
          <w:szCs w:val="24"/>
          <w:lang w:eastAsia="ru-RU"/>
        </w:rPr>
        <w:t xml:space="preserve">подготовительные, </w:t>
      </w:r>
      <w:r w:rsidRPr="00CD608F">
        <w:rPr>
          <w:rFonts w:ascii="Times New Roman" w:hAnsi="Times New Roman"/>
          <w:color w:val="000000"/>
          <w:sz w:val="24"/>
          <w:szCs w:val="24"/>
          <w:lang w:eastAsia="ru-RU"/>
        </w:rPr>
        <w:t>общеразвивающие, специальные и корригирующие.</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Методы развития физических качеств.</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Влияние занятий триатлоном на физическую, психическую, интеллектуальную и социальную деятельность человека.</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Правильное сбалансированное питание, </w:t>
      </w:r>
      <w:r w:rsidRPr="00CD608F">
        <w:rPr>
          <w:rFonts w:ascii="Times New Roman" w:hAnsi="Times New Roman"/>
          <w:sz w:val="24"/>
          <w:szCs w:val="24"/>
        </w:rPr>
        <w:t xml:space="preserve">суточный пищевой рацион </w:t>
      </w:r>
      <w:r w:rsidRPr="00CD608F">
        <w:rPr>
          <w:rFonts w:ascii="Times New Roman" w:hAnsi="Times New Roman"/>
          <w:color w:val="000000"/>
          <w:sz w:val="24"/>
          <w:szCs w:val="24"/>
          <w:lang w:eastAsia="ru-RU"/>
        </w:rPr>
        <w:t>триатлониста. Способы самоконтроля за физической нагрузкой во время занятий триатлоном.</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color w:val="000000"/>
          <w:sz w:val="24"/>
          <w:szCs w:val="24"/>
          <w:lang w:eastAsia="ru-RU"/>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2) Способы самостоятельной деятельности.</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Планирование самостоятельной подготовки в триатлоне. Организация и проведение самостоятельных занятий по триатлону.</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Способы самостоятельного освоения двигательных действий, подбор подготовительных и специальных упражнений.</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Осуществление функций судьи, помощника судьи, судьи секретаря во время контрольных занятий и соревнований.</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Технологии предупреждения и нивелирования конфликтных ситуации во время занятий триатлоном, решения спорных и проблемных ситуаций.</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Основы анализа</w:t>
      </w:r>
      <w:r w:rsidRPr="00CD608F">
        <w:rPr>
          <w:rFonts w:ascii="Times New Roman" w:hAnsi="Times New Roman"/>
          <w:color w:val="000000"/>
          <w:spacing w:val="-18"/>
          <w:sz w:val="24"/>
          <w:szCs w:val="24"/>
          <w:lang w:eastAsia="ru-RU"/>
        </w:rPr>
        <w:t xml:space="preserve"> собственных </w:t>
      </w:r>
      <w:r w:rsidRPr="00CD608F">
        <w:rPr>
          <w:rFonts w:ascii="Times New Roman" w:hAnsi="Times New Roman"/>
          <w:color w:val="000000"/>
          <w:sz w:val="24"/>
          <w:szCs w:val="24"/>
          <w:lang w:eastAsia="ru-RU"/>
        </w:rPr>
        <w:t>технических и тактических действий и действий соперников.</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hAnsi="Times New Roman"/>
          <w:color w:val="000000"/>
          <w:sz w:val="24"/>
          <w:szCs w:val="24"/>
          <w:lang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eastAsia="Arial Unicode MS" w:hAnsi="Times New Roman"/>
          <w:sz w:val="24"/>
          <w:szCs w:val="24"/>
          <w:lang w:eastAsia="ru-RU"/>
        </w:rPr>
        <w:t>3) Физическое совершенствование.</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Комплексы упражнений для развития физических качеств (быстроты, ловкости, гибкости, силы, общей и специальной выносливости).</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Комплексы </w:t>
      </w:r>
      <w:r w:rsidRPr="00CD608F">
        <w:rPr>
          <w:rFonts w:ascii="Times New Roman" w:hAnsi="Times New Roman"/>
          <w:color w:val="000000"/>
          <w:w w:val="95"/>
          <w:sz w:val="24"/>
          <w:szCs w:val="24"/>
          <w:lang w:eastAsia="ru-RU"/>
        </w:rPr>
        <w:t xml:space="preserve">упражнений, </w:t>
      </w:r>
      <w:r w:rsidRPr="00CD608F">
        <w:rPr>
          <w:rFonts w:ascii="Times New Roman" w:hAnsi="Times New Roman"/>
          <w:color w:val="000000"/>
          <w:sz w:val="24"/>
          <w:szCs w:val="24"/>
          <w:lang w:eastAsia="ru-RU"/>
        </w:rPr>
        <w:t>формирующие эффективную технику движений, двигательные умения и навыки технических и тактических действий триатлониста.</w:t>
      </w:r>
    </w:p>
    <w:p w:rsidR="00C85A89" w:rsidRPr="00CD608F" w:rsidRDefault="00C85A89" w:rsidP="009A3308">
      <w:pPr>
        <w:spacing w:after="0" w:line="240" w:lineRule="auto"/>
        <w:ind w:firstLine="709"/>
        <w:jc w:val="both"/>
        <w:rPr>
          <w:rFonts w:ascii="Times New Roman" w:eastAsia="Arial Unicode MS" w:hAnsi="Times New Roman"/>
          <w:sz w:val="24"/>
          <w:szCs w:val="24"/>
          <w:lang w:eastAsia="ru-RU"/>
        </w:rPr>
      </w:pPr>
      <w:r w:rsidRPr="00CD608F">
        <w:rPr>
          <w:rFonts w:ascii="Times New Roman" w:hAnsi="Times New Roman"/>
          <w:color w:val="000000"/>
          <w:sz w:val="24"/>
          <w:szCs w:val="24"/>
          <w:lang w:eastAsia="ru-RU"/>
        </w:rPr>
        <w:t>Технические и тактические действия в триатлоне, изученные на уровне основного общего образования.</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 xml:space="preserve">Техника передвижения в воде: </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color w:val="000000"/>
          <w:sz w:val="24"/>
          <w:szCs w:val="24"/>
          <w:lang w:eastAsia="ru-RU"/>
        </w:rP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Техника передвижения на велосипеде: </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 </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color w:val="000000"/>
          <w:sz w:val="24"/>
          <w:szCs w:val="24"/>
          <w:lang w:eastAsia="ru-RU"/>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rPr>
        <w:t xml:space="preserve">Техника передвижения бегом </w:t>
      </w:r>
      <w:r w:rsidRPr="00CD608F">
        <w:rPr>
          <w:rFonts w:ascii="Times New Roman" w:hAnsi="Times New Roman"/>
          <w:color w:val="000000"/>
          <w:sz w:val="24"/>
          <w:szCs w:val="24"/>
          <w:lang w:eastAsia="ru-RU"/>
        </w:rPr>
        <w:t>(беговая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в различных погодных условиях и на различных видах дорожного покрытия; </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C85A89" w:rsidRPr="00CD608F" w:rsidRDefault="00C85A89" w:rsidP="009A3308">
      <w:pPr>
        <w:autoSpaceDE w:val="0"/>
        <w:autoSpaceDN w:val="0"/>
        <w:spacing w:after="0" w:line="240" w:lineRule="auto"/>
        <w:ind w:firstLine="709"/>
        <w:jc w:val="both"/>
        <w:rPr>
          <w:rFonts w:ascii="Times New Roman" w:hAnsi="Times New Roman"/>
          <w:sz w:val="24"/>
          <w:szCs w:val="24"/>
        </w:rPr>
      </w:pPr>
      <w:r w:rsidRPr="00CD608F">
        <w:rPr>
          <w:rFonts w:ascii="Times New Roman" w:hAnsi="Times New Roman"/>
          <w:color w:val="000000"/>
          <w:sz w:val="24"/>
          <w:szCs w:val="24"/>
          <w:lang w:eastAsia="ru-RU"/>
        </w:rPr>
        <w:t>Участие в соревновательной деятельности.</w:t>
      </w:r>
    </w:p>
    <w:p w:rsidR="00C85A89" w:rsidRPr="00CD608F" w:rsidRDefault="00DA02A7" w:rsidP="009A3308">
      <w:pPr>
        <w:spacing w:after="0" w:line="240" w:lineRule="auto"/>
        <w:ind w:firstLine="709"/>
        <w:jc w:val="both"/>
        <w:rPr>
          <w:rFonts w:ascii="Times New Roman" w:eastAsia="Arial Unicode MS"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Arial Unicode MS" w:hAnsi="Times New Roman"/>
          <w:sz w:val="24"/>
          <w:szCs w:val="24"/>
          <w:lang w:eastAsia="ru-RU"/>
        </w:rPr>
        <w:t>10.7. Содержание модуля «Триатлон» направлено на достижение обучающимися личностных, метапредметных и предметных результатов обучения.</w:t>
      </w:r>
    </w:p>
    <w:p w:rsidR="00C85A89" w:rsidRPr="00CD608F" w:rsidRDefault="00DA02A7" w:rsidP="009A3308">
      <w:pPr>
        <w:spacing w:after="0" w:line="240" w:lineRule="auto"/>
        <w:ind w:firstLine="709"/>
        <w:jc w:val="both"/>
        <w:rPr>
          <w:rFonts w:ascii="Times New Roman" w:eastAsia="HiddenHorzOCR"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HiddenHorzOCR" w:hAnsi="Times New Roman"/>
          <w:sz w:val="24"/>
          <w:szCs w:val="24"/>
          <w:lang w:eastAsia="ru-RU"/>
        </w:rPr>
        <w:t>10.7.1. </w:t>
      </w:r>
      <w:r w:rsidR="00C85A89" w:rsidRPr="00CD608F">
        <w:rPr>
          <w:rFonts w:ascii="Times New Roman" w:hAnsi="Times New Roman"/>
          <w:sz w:val="24"/>
          <w:szCs w:val="24"/>
          <w:lang w:eastAsia="ru-RU"/>
        </w:rPr>
        <w:t xml:space="preserve">При изучении </w:t>
      </w:r>
      <w:r w:rsidR="00C85A89" w:rsidRPr="00CD608F">
        <w:rPr>
          <w:rFonts w:ascii="Times New Roman" w:eastAsia="HiddenHorzOCR" w:hAnsi="Times New Roman"/>
          <w:sz w:val="24"/>
          <w:szCs w:val="24"/>
          <w:lang w:eastAsia="ru-RU"/>
        </w:rPr>
        <w:t>модуля «Триатлон» на уровне среднего общего образования у обучающихся будут сформированы следующие личностные результаты:</w:t>
      </w:r>
    </w:p>
    <w:p w:rsidR="00C85A89" w:rsidRPr="00CD608F" w:rsidRDefault="00C85A89" w:rsidP="009A3308">
      <w:pPr>
        <w:suppressAutoHyphens/>
        <w:spacing w:after="0" w:line="240" w:lineRule="auto"/>
        <w:ind w:firstLine="709"/>
        <w:jc w:val="both"/>
        <w:rPr>
          <w:rFonts w:ascii="Times New Roman" w:hAnsi="Times New Roman"/>
          <w:sz w:val="24"/>
          <w:szCs w:val="24"/>
          <w:lang w:eastAsia="ru-RU"/>
        </w:rPr>
      </w:pPr>
      <w:r w:rsidRPr="00CD608F">
        <w:rPr>
          <w:rFonts w:ascii="Times New Roman" w:eastAsia="HiddenHorzOCR" w:hAnsi="Times New Roman"/>
          <w:color w:val="000000"/>
          <w:sz w:val="24"/>
          <w:szCs w:val="24"/>
          <w:lang w:eastAsia="ru-RU"/>
        </w:rPr>
        <w:t xml:space="preserve">проявление </w:t>
      </w:r>
      <w:r w:rsidRPr="00CD608F">
        <w:rPr>
          <w:rFonts w:ascii="Times New Roman" w:hAnsi="Times New Roman"/>
          <w:sz w:val="24"/>
          <w:szCs w:val="24"/>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CD608F">
        <w:rPr>
          <w:rFonts w:ascii="Times New Roman" w:hAnsi="Times New Roman"/>
          <w:color w:val="000000"/>
          <w:sz w:val="24"/>
          <w:szCs w:val="24"/>
          <w:lang w:eastAsia="ru-RU"/>
        </w:rPr>
        <w:t xml:space="preserve">готовность к служению Отечеству, его защите </w:t>
      </w:r>
      <w:r w:rsidRPr="00CD608F">
        <w:rPr>
          <w:rFonts w:ascii="Times New Roman" w:hAnsi="Times New Roman"/>
          <w:sz w:val="24"/>
          <w:szCs w:val="24"/>
          <w:bdr w:val="none" w:sz="0" w:space="0" w:color="auto" w:frame="1"/>
          <w:lang w:eastAsia="ru-RU"/>
        </w:rPr>
        <w:t>на примере роли, традиций и развития триатлона в современном обществе, в Российской Федерации, в регионе;</w:t>
      </w:r>
    </w:p>
    <w:p w:rsidR="00C85A89" w:rsidRPr="00CD608F" w:rsidRDefault="00C85A89" w:rsidP="009A3308">
      <w:pPr>
        <w:autoSpaceDE w:val="0"/>
        <w:autoSpaceDN w:val="0"/>
        <w:spacing w:after="0" w:line="240" w:lineRule="auto"/>
        <w:ind w:firstLine="709"/>
        <w:jc w:val="both"/>
        <w:rPr>
          <w:rFonts w:ascii="Times New Roman" w:hAnsi="Times New Roman"/>
          <w:sz w:val="24"/>
          <w:szCs w:val="24"/>
          <w:shd w:val="clear" w:color="auto" w:fill="FFFFFF"/>
        </w:rPr>
      </w:pPr>
      <w:r w:rsidRPr="00CD608F">
        <w:rPr>
          <w:rFonts w:ascii="Times New Roman" w:hAnsi="Times New Roman"/>
          <w:color w:val="000000"/>
          <w:sz w:val="24"/>
          <w:szCs w:val="24"/>
        </w:rPr>
        <w:t xml:space="preserve">умение ориентироваться на </w:t>
      </w:r>
      <w:r w:rsidRPr="00CD608F">
        <w:rPr>
          <w:rFonts w:ascii="Times New Roman" w:hAnsi="Times New Roman"/>
          <w:sz w:val="24"/>
          <w:szCs w:val="24"/>
        </w:rPr>
        <w:t xml:space="preserve">основные нормы морали, духовно-нравственной культуры и </w:t>
      </w:r>
      <w:r w:rsidRPr="00CD608F">
        <w:rPr>
          <w:rFonts w:ascii="Times New Roman" w:hAnsi="Times New Roman"/>
          <w:sz w:val="24"/>
          <w:szCs w:val="24"/>
          <w:shd w:val="clear" w:color="auto" w:fill="FFFFFF"/>
        </w:rPr>
        <w:t>ценностного отношения к физической культуре средствами триатлона;</w:t>
      </w:r>
    </w:p>
    <w:p w:rsidR="00C85A89" w:rsidRPr="00CD608F" w:rsidRDefault="00C85A89" w:rsidP="009A3308">
      <w:pPr>
        <w:autoSpaceDE w:val="0"/>
        <w:autoSpaceDN w:val="0"/>
        <w:spacing w:after="0" w:line="240" w:lineRule="auto"/>
        <w:ind w:firstLine="709"/>
        <w:jc w:val="both"/>
        <w:rPr>
          <w:rFonts w:ascii="Times New Roman" w:hAnsi="Times New Roman"/>
          <w:sz w:val="24"/>
          <w:szCs w:val="24"/>
          <w:shd w:val="clear" w:color="auto" w:fill="FFFFFF"/>
        </w:rPr>
      </w:pPr>
      <w:r w:rsidRPr="00CD608F">
        <w:rPr>
          <w:rFonts w:ascii="Times New Roman" w:eastAsia="HiddenHorzOCR" w:hAnsi="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CD608F">
        <w:rPr>
          <w:rFonts w:ascii="Times New Roman" w:hAnsi="Times New Roman"/>
          <w:sz w:val="24"/>
          <w:szCs w:val="24"/>
        </w:rPr>
        <w:t xml:space="preserve">в области физической культуры, спорта и общественной </w:t>
      </w:r>
      <w:r w:rsidRPr="00CD608F">
        <w:rPr>
          <w:rFonts w:ascii="Times New Roman" w:hAnsi="Times New Roman"/>
          <w:sz w:val="24"/>
          <w:szCs w:val="24"/>
        </w:rPr>
        <w:lastRenderedPageBreak/>
        <w:t>деятельности, в том числе через ценности, традиции и идеалы</w:t>
      </w:r>
      <w:r w:rsidRPr="00CD608F">
        <w:rPr>
          <w:rFonts w:ascii="Times New Roman" w:hAnsi="Times New Roman"/>
          <w:sz w:val="24"/>
          <w:szCs w:val="24"/>
          <w:bdr w:val="none" w:sz="0" w:space="0" w:color="auto" w:frame="1"/>
        </w:rPr>
        <w:t xml:space="preserve"> </w:t>
      </w:r>
      <w:r w:rsidRPr="00CD608F">
        <w:rPr>
          <w:rFonts w:ascii="Times New Roman" w:hAnsi="Times New Roman"/>
          <w:sz w:val="24"/>
          <w:szCs w:val="24"/>
        </w:rPr>
        <w:t xml:space="preserve">главных организаций триатлона регионального, всероссийского и мирового уровней, </w:t>
      </w:r>
      <w:r w:rsidRPr="00CD608F">
        <w:rPr>
          <w:rFonts w:ascii="Times New Roman" w:hAnsi="Times New Roman"/>
          <w:sz w:val="24"/>
          <w:szCs w:val="24"/>
          <w:bdr w:val="none" w:sz="0" w:space="0" w:color="auto" w:frame="1"/>
        </w:rPr>
        <w:t>отечественных и зарубежных триатлонных клубов,</w:t>
      </w:r>
      <w:r w:rsidRPr="00CD608F">
        <w:rPr>
          <w:rFonts w:ascii="Times New Roman" w:hAnsi="Times New Roman"/>
          <w:sz w:val="24"/>
          <w:szCs w:val="24"/>
        </w:rPr>
        <w:t xml:space="preserve"> а также школьных спортивных </w:t>
      </w:r>
      <w:r w:rsidRPr="00CD608F">
        <w:rPr>
          <w:rFonts w:ascii="Times New Roman" w:hAnsi="Times New Roman"/>
          <w:sz w:val="24"/>
          <w:szCs w:val="24"/>
          <w:bdr w:val="none" w:sz="0" w:space="0" w:color="auto" w:frame="1"/>
        </w:rPr>
        <w:t>клубов;</w:t>
      </w:r>
      <w:r w:rsidRPr="00CD608F">
        <w:rPr>
          <w:rFonts w:ascii="Times New Roman" w:hAnsi="Times New Roman"/>
          <w:sz w:val="24"/>
          <w:szCs w:val="24"/>
        </w:rPr>
        <w:t xml:space="preserve"> </w:t>
      </w:r>
    </w:p>
    <w:p w:rsidR="00C85A89" w:rsidRPr="00CD608F" w:rsidRDefault="00C85A89" w:rsidP="009A3308">
      <w:pPr>
        <w:autoSpaceDE w:val="0"/>
        <w:autoSpaceDN w:val="0"/>
        <w:spacing w:after="0" w:line="240" w:lineRule="auto"/>
        <w:ind w:firstLine="709"/>
        <w:jc w:val="both"/>
        <w:rPr>
          <w:rFonts w:ascii="Times New Roman" w:hAnsi="Times New Roman"/>
          <w:sz w:val="24"/>
          <w:szCs w:val="24"/>
          <w:shd w:val="clear" w:color="auto" w:fill="FFFFFF"/>
        </w:rPr>
      </w:pPr>
      <w:r w:rsidRPr="00CD608F">
        <w:rPr>
          <w:rFonts w:ascii="Times New Roman" w:hAnsi="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85A89" w:rsidRPr="00CD608F" w:rsidRDefault="00C85A89" w:rsidP="009A3308">
      <w:pPr>
        <w:autoSpaceDE w:val="0"/>
        <w:autoSpaceDN w:val="0"/>
        <w:spacing w:after="0" w:line="240" w:lineRule="auto"/>
        <w:ind w:firstLine="709"/>
        <w:jc w:val="both"/>
        <w:rPr>
          <w:rFonts w:ascii="Times New Roman" w:hAnsi="Times New Roman"/>
          <w:sz w:val="24"/>
          <w:szCs w:val="24"/>
          <w:shd w:val="clear" w:color="auto" w:fill="FFFFFF"/>
        </w:rPr>
      </w:pPr>
      <w:r w:rsidRPr="00CD608F">
        <w:rPr>
          <w:rFonts w:ascii="Times New Roman" w:hAnsi="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85A89" w:rsidRPr="00CD608F" w:rsidRDefault="00C85A89" w:rsidP="009A3308">
      <w:pPr>
        <w:autoSpaceDE w:val="0"/>
        <w:autoSpaceDN w:val="0"/>
        <w:spacing w:after="0" w:line="240" w:lineRule="auto"/>
        <w:ind w:firstLine="709"/>
        <w:jc w:val="both"/>
        <w:rPr>
          <w:rFonts w:ascii="Times New Roman" w:hAnsi="Times New Roman"/>
          <w:sz w:val="24"/>
          <w:szCs w:val="24"/>
          <w:shd w:val="clear" w:color="auto" w:fill="FFFFFF"/>
        </w:rPr>
      </w:pPr>
      <w:r w:rsidRPr="00CD608F">
        <w:rPr>
          <w:rFonts w:ascii="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C85A89" w:rsidRPr="00CD608F" w:rsidRDefault="00C85A89" w:rsidP="009A3308">
      <w:pPr>
        <w:autoSpaceDE w:val="0"/>
        <w:autoSpaceDN w:val="0"/>
        <w:spacing w:after="0" w:line="240" w:lineRule="auto"/>
        <w:ind w:firstLine="709"/>
        <w:jc w:val="both"/>
        <w:rPr>
          <w:rFonts w:ascii="Times New Roman" w:hAnsi="Times New Roman"/>
          <w:sz w:val="24"/>
          <w:szCs w:val="24"/>
          <w:shd w:val="clear" w:color="auto" w:fill="FFFFFF"/>
        </w:rPr>
      </w:pPr>
      <w:r w:rsidRPr="00CD608F">
        <w:rPr>
          <w:rFonts w:ascii="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85A89" w:rsidRPr="00CD608F" w:rsidRDefault="00C85A89" w:rsidP="009A3308">
      <w:pPr>
        <w:autoSpaceDE w:val="0"/>
        <w:autoSpaceDN w:val="0"/>
        <w:spacing w:after="0" w:line="240" w:lineRule="auto"/>
        <w:ind w:firstLine="709"/>
        <w:jc w:val="both"/>
        <w:rPr>
          <w:rFonts w:ascii="Times New Roman" w:hAnsi="Times New Roman"/>
          <w:sz w:val="24"/>
          <w:szCs w:val="24"/>
          <w:shd w:val="clear" w:color="auto" w:fill="FFFFFF"/>
        </w:rPr>
      </w:pPr>
      <w:r w:rsidRPr="00CD608F">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C85A89" w:rsidRPr="00CD608F" w:rsidRDefault="00DA02A7" w:rsidP="009A3308">
      <w:pPr>
        <w:spacing w:after="0" w:line="240" w:lineRule="auto"/>
        <w:ind w:firstLine="709"/>
        <w:jc w:val="both"/>
        <w:rPr>
          <w:rFonts w:ascii="Times New Roman" w:eastAsia="HiddenHorzOCR"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eastAsia="HiddenHorzOCR" w:hAnsi="Times New Roman"/>
          <w:sz w:val="24"/>
          <w:szCs w:val="24"/>
          <w:lang w:eastAsia="ru-RU"/>
        </w:rPr>
        <w:t>10.7.2. </w:t>
      </w:r>
      <w:r w:rsidR="00C85A89" w:rsidRPr="00CD608F">
        <w:rPr>
          <w:rFonts w:ascii="Times New Roman" w:hAnsi="Times New Roman"/>
          <w:color w:val="000000"/>
          <w:sz w:val="24"/>
          <w:szCs w:val="24"/>
          <w:lang w:eastAsia="ru-RU"/>
        </w:rPr>
        <w:t xml:space="preserve">При изучении </w:t>
      </w:r>
      <w:r w:rsidR="00C85A89" w:rsidRPr="00CD608F">
        <w:rPr>
          <w:rFonts w:ascii="Times New Roman" w:eastAsia="HiddenHorzOCR" w:hAnsi="Times New Roman"/>
          <w:sz w:val="24"/>
          <w:szCs w:val="24"/>
          <w:lang w:eastAsia="ru-RU"/>
        </w:rPr>
        <w:t>модуля «Триатлон» на уровне среднего общего образования у обучающихся будут сформированы следующие метапредметные результаты:</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85A89" w:rsidRPr="00CD608F" w:rsidRDefault="00C85A89" w:rsidP="009A3308">
      <w:pPr>
        <w:spacing w:after="0" w:line="240" w:lineRule="auto"/>
        <w:ind w:firstLine="709"/>
        <w:jc w:val="both"/>
        <w:rPr>
          <w:rFonts w:ascii="Times New Roman" w:eastAsia="HiddenHorzOCR" w:hAnsi="Times New Roman"/>
          <w:color w:val="000000"/>
          <w:sz w:val="24"/>
          <w:szCs w:val="24"/>
          <w:lang w:eastAsia="ru-RU"/>
        </w:rPr>
      </w:pPr>
      <w:r w:rsidRPr="00CD608F">
        <w:rPr>
          <w:rFonts w:ascii="Times New Roman" w:eastAsia="HiddenHorzOCR" w:hAnsi="Times New Roman"/>
          <w:color w:val="000000"/>
          <w:sz w:val="24"/>
          <w:szCs w:val="24"/>
          <w:lang w:eastAsia="ru-RU"/>
        </w:rPr>
        <w:t xml:space="preserve">умение организовывать учебное сотрудничество и совместную деятельность </w:t>
      </w:r>
    </w:p>
    <w:p w:rsidR="00C85A89" w:rsidRPr="00CD608F" w:rsidRDefault="00C85A89" w:rsidP="009A3308">
      <w:pPr>
        <w:spacing w:after="0" w:line="240" w:lineRule="auto"/>
        <w:jc w:val="both"/>
        <w:rPr>
          <w:rFonts w:ascii="Times New Roman" w:hAnsi="Times New Roman"/>
          <w:color w:val="000000"/>
          <w:sz w:val="24"/>
          <w:szCs w:val="24"/>
          <w:lang w:eastAsia="ru-RU"/>
        </w:rPr>
      </w:pPr>
      <w:r w:rsidRPr="00CD608F">
        <w:rPr>
          <w:rFonts w:ascii="Times New Roman" w:eastAsia="HiddenHorzOCR" w:hAnsi="Times New Roman"/>
          <w:color w:val="000000"/>
          <w:sz w:val="24"/>
          <w:szCs w:val="24"/>
          <w:lang w:eastAsia="ru-RU"/>
        </w:rPr>
        <w:t>со сверстниками и взрослыми; работать индивидуально, в парах и в группе,</w:t>
      </w:r>
      <w:r w:rsidRPr="00CD608F">
        <w:rPr>
          <w:rFonts w:ascii="Times New Roman" w:hAnsi="Times New Roman"/>
          <w:color w:val="000000"/>
          <w:sz w:val="24"/>
          <w:szCs w:val="24"/>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способность самостоятельно применять различные методы, инструменты </w:t>
      </w:r>
    </w:p>
    <w:p w:rsidR="00C85A89" w:rsidRPr="00CD608F" w:rsidRDefault="00C85A89" w:rsidP="009A3308">
      <w:pPr>
        <w:spacing w:after="0" w:line="240" w:lineRule="auto"/>
        <w:jc w:val="both"/>
        <w:rPr>
          <w:rFonts w:ascii="Times New Roman" w:eastAsia="HiddenHorzOCR" w:hAnsi="Times New Roman"/>
          <w:sz w:val="24"/>
          <w:szCs w:val="24"/>
          <w:lang w:eastAsia="ru-RU"/>
        </w:rPr>
      </w:pPr>
      <w:r w:rsidRPr="00CD608F">
        <w:rPr>
          <w:rFonts w:ascii="Times New Roman" w:hAnsi="Times New Roman"/>
          <w:color w:val="000000"/>
          <w:sz w:val="24"/>
          <w:szCs w:val="24"/>
          <w:lang w:eastAsia="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5A89" w:rsidRPr="00CD608F" w:rsidRDefault="00DA02A7" w:rsidP="009A3308">
      <w:pPr>
        <w:autoSpaceDE w:val="0"/>
        <w:autoSpaceDN w:val="0"/>
        <w:adjustRightInd w:val="0"/>
        <w:spacing w:after="0" w:line="240" w:lineRule="auto"/>
        <w:ind w:firstLine="709"/>
        <w:jc w:val="both"/>
        <w:rPr>
          <w:rFonts w:ascii="Times New Roman" w:hAnsi="Times New Roman"/>
          <w:color w:val="000000"/>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ru-RU"/>
        </w:rPr>
        <w:t>10.7.3. При изучении модуля «Триатлон» на уровне среднего общего образования у обучающихся будут сформированы следующие предметные результаты:</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lastRenderedPageBreak/>
        <w:t xml:space="preserve">понимание роли и значения различных проектов в развитии и популяризации триатлона для </w:t>
      </w:r>
      <w:r w:rsidRPr="00CD608F">
        <w:rPr>
          <w:rFonts w:ascii="Times New Roman" w:hAnsi="Times New Roman"/>
          <w:sz w:val="24"/>
          <w:szCs w:val="24"/>
        </w:rPr>
        <w:t>обучающихся</w:t>
      </w:r>
      <w:r w:rsidRPr="00CD608F">
        <w:rPr>
          <w:rFonts w:ascii="Times New Roman" w:hAnsi="Times New Roman"/>
          <w:color w:val="000000"/>
          <w:sz w:val="24"/>
          <w:szCs w:val="24"/>
          <w:lang w:eastAsia="ru-RU"/>
        </w:rPr>
        <w:t>, участие в проектах по триатлону, в физкультурно-соревновательной деятельности;</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понимание основных направлений развития спортивного маркетинга в триатлоне, развитие интереса в области спортивного маркетинга;</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умение соблюдать требования к местам проведения занятий триатлоном, правила ухода за спортивным оборудованием, инвентарем;</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основ правил дорожного движения, относящихся к велосипедистам и пешеходам;</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C85A89" w:rsidRPr="00CD608F" w:rsidRDefault="00C85A89" w:rsidP="009A3308">
      <w:pPr>
        <w:autoSpaceDE w:val="0"/>
        <w:autoSpaceDN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11. Модуль «Лапта».</w:t>
      </w:r>
    </w:p>
    <w:p w:rsidR="00C85A89" w:rsidRPr="00CD608F" w:rsidRDefault="00DA02A7" w:rsidP="009A3308">
      <w:pPr>
        <w:suppressAutoHyphens/>
        <w:spacing w:after="0" w:line="240" w:lineRule="auto"/>
        <w:ind w:firstLine="709"/>
        <w:jc w:val="both"/>
        <w:rPr>
          <w:rFonts w:ascii="Times New Roman" w:eastAsia="Arial Unicode MS" w:hAnsi="Times New Roman"/>
          <w:color w:val="000000"/>
          <w:kern w:val="1"/>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11.1. Пояснительная записка модуля «Лапта».</w:t>
      </w:r>
    </w:p>
    <w:p w:rsidR="00C85A89" w:rsidRPr="00CD608F" w:rsidRDefault="00C85A89" w:rsidP="009A3308">
      <w:pPr>
        <w:suppressAutoHyphens/>
        <w:spacing w:after="0" w:line="240" w:lineRule="auto"/>
        <w:ind w:firstLine="709"/>
        <w:jc w:val="both"/>
        <w:rPr>
          <w:rFonts w:ascii="Times New Roman" w:hAnsi="Times New Roman"/>
          <w:sz w:val="24"/>
          <w:szCs w:val="24"/>
          <w:lang w:eastAsia="zh-CN"/>
        </w:rPr>
      </w:pPr>
      <w:r w:rsidRPr="00CD608F">
        <w:rPr>
          <w:rFonts w:ascii="Times New Roman" w:hAnsi="Times New Roman"/>
          <w:color w:val="000000"/>
          <w:sz w:val="24"/>
          <w:szCs w:val="24"/>
          <w:lang w:eastAsia="zh-CN"/>
        </w:rPr>
        <w:t xml:space="preserve">Модуль «Лапта» </w:t>
      </w:r>
      <w:r w:rsidRPr="00CD608F">
        <w:rPr>
          <w:rFonts w:ascii="Times New Roman" w:hAnsi="Times New Roman"/>
          <w:sz w:val="24"/>
          <w:szCs w:val="24"/>
          <w:lang w:eastAsia="ru-RU"/>
        </w:rPr>
        <w:t xml:space="preserve">(далее – модуль по лапте, лапта) </w:t>
      </w:r>
      <w:r w:rsidRPr="00CD608F">
        <w:rPr>
          <w:rFonts w:ascii="Times New Roman" w:hAnsi="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w:t>
      </w:r>
      <w:r w:rsidRPr="00CD608F">
        <w:rPr>
          <w:rFonts w:ascii="Times New Roman" w:hAnsi="Times New Roman"/>
          <w:color w:val="000000"/>
          <w:sz w:val="24"/>
          <w:szCs w:val="24"/>
          <w:lang w:eastAsia="zh-CN"/>
        </w:rPr>
        <w:lastRenderedPageBreak/>
        <w:t xml:space="preserve">рабочей программы </w:t>
      </w:r>
      <w:r w:rsidRPr="00CD608F">
        <w:rPr>
          <w:rFonts w:ascii="Times New Roman" w:hAnsi="Times New Roman"/>
          <w:sz w:val="24"/>
          <w:szCs w:val="24"/>
        </w:rPr>
        <w:t>по физической культуре</w:t>
      </w:r>
      <w:r w:rsidRPr="00CD608F">
        <w:rPr>
          <w:rFonts w:ascii="Times New Roman" w:hAnsi="Times New Roman"/>
          <w:color w:val="000000"/>
          <w:sz w:val="24"/>
          <w:szCs w:val="24"/>
          <w:lang w:eastAsia="zh-CN"/>
        </w:rPr>
        <w:t xml:space="preserve"> с учётом современных тенденций в системе образования и использования </w:t>
      </w:r>
      <w:r w:rsidRPr="00CD608F">
        <w:rPr>
          <w:rFonts w:ascii="Times New Roman" w:hAnsi="Times New Roman"/>
          <w:sz w:val="24"/>
          <w:szCs w:val="24"/>
          <w:lang w:eastAsia="zh-CN"/>
        </w:rPr>
        <w:t xml:space="preserve">спортивно-ориентированных форм, </w:t>
      </w:r>
      <w:r w:rsidRPr="00CD608F">
        <w:rPr>
          <w:rFonts w:ascii="Times New Roman" w:hAnsi="Times New Roman"/>
          <w:color w:val="000000"/>
          <w:sz w:val="24"/>
          <w:szCs w:val="24"/>
          <w:lang w:eastAsia="zh-CN"/>
        </w:rPr>
        <w:t xml:space="preserve">средств и методов </w:t>
      </w:r>
      <w:r w:rsidRPr="00CD608F">
        <w:rPr>
          <w:rFonts w:ascii="Times New Roman" w:hAnsi="Times New Roman"/>
          <w:sz w:val="24"/>
          <w:szCs w:val="24"/>
          <w:lang w:eastAsia="zh-CN"/>
        </w:rPr>
        <w:t>обучения по различным видам спорта.</w:t>
      </w:r>
    </w:p>
    <w:p w:rsidR="00C85A89" w:rsidRPr="00CD608F" w:rsidRDefault="00C85A89" w:rsidP="009A3308">
      <w:pPr>
        <w:spacing w:after="0" w:line="240" w:lineRule="auto"/>
        <w:ind w:firstLine="709"/>
        <w:jc w:val="both"/>
        <w:rPr>
          <w:rFonts w:ascii="Times New Roman" w:hAnsi="Times New Roman"/>
          <w:color w:val="000000"/>
          <w:sz w:val="24"/>
          <w:szCs w:val="24"/>
          <w:shd w:val="clear" w:color="auto" w:fill="FFFFFF"/>
          <w:lang w:eastAsia="zh-CN"/>
        </w:rPr>
      </w:pPr>
      <w:r w:rsidRPr="00CD608F">
        <w:rPr>
          <w:rFonts w:ascii="Times New Roman" w:hAnsi="Times New Roman"/>
          <w:color w:val="000000"/>
          <w:sz w:val="24"/>
          <w:szCs w:val="24"/>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C85A89" w:rsidRPr="00CD608F" w:rsidRDefault="00C85A89" w:rsidP="009A3308">
      <w:pPr>
        <w:tabs>
          <w:tab w:val="left" w:pos="0"/>
        </w:tabs>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 xml:space="preserve">Лапта является универсальным средством физического воспитания </w:t>
      </w:r>
      <w:r w:rsidRPr="00CD608F">
        <w:rPr>
          <w:rFonts w:ascii="Times New Roman" w:eastAsia="Arial Unicode MS" w:hAnsi="Times New Roman"/>
          <w:sz w:val="24"/>
          <w:szCs w:val="24"/>
          <w:lang w:eastAsia="zh-CN"/>
        </w:rPr>
        <w:t xml:space="preserve">и </w:t>
      </w:r>
      <w:r w:rsidRPr="00CD608F">
        <w:rPr>
          <w:rFonts w:ascii="Times New Roman" w:hAnsi="Times New Roman"/>
          <w:color w:val="000000"/>
          <w:sz w:val="24"/>
          <w:szCs w:val="24"/>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CD608F">
        <w:rPr>
          <w:rFonts w:ascii="Times New Roman" w:eastAsia="Arial Unicode MS" w:hAnsi="Times New Roman"/>
          <w:sz w:val="24"/>
          <w:szCs w:val="24"/>
          <w:lang w:eastAsia="zh-CN"/>
        </w:rPr>
        <w:t>комплексно влияют на органы и системы растущего организма</w:t>
      </w:r>
      <w:r w:rsidRPr="00CD608F">
        <w:rPr>
          <w:rFonts w:ascii="Times New Roman" w:hAnsi="Times New Roman"/>
          <w:sz w:val="24"/>
          <w:szCs w:val="24"/>
          <w:lang w:eastAsia="zh-CN"/>
        </w:rPr>
        <w:t xml:space="preserve"> ребенка</w:t>
      </w:r>
      <w:r w:rsidRPr="00CD608F">
        <w:rPr>
          <w:rFonts w:ascii="Times New Roman" w:eastAsia="Arial Unicode MS" w:hAnsi="Times New Roman"/>
          <w:sz w:val="24"/>
          <w:szCs w:val="24"/>
          <w:lang w:eastAsia="zh-CN"/>
        </w:rPr>
        <w:t>, укрепляя и повышая их функциональный уровень</w:t>
      </w:r>
      <w:r w:rsidRPr="00CD608F">
        <w:rPr>
          <w:rFonts w:ascii="Times New Roman" w:hAnsi="Times New Roman"/>
          <w:sz w:val="24"/>
          <w:szCs w:val="24"/>
          <w:lang w:eastAsia="zh-CN"/>
        </w:rPr>
        <w:t>.</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C85A89" w:rsidRPr="00CD608F" w:rsidRDefault="00C85A89" w:rsidP="009A3308">
      <w:pPr>
        <w:tabs>
          <w:tab w:val="left" w:pos="0"/>
        </w:tabs>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 xml:space="preserve">Регулярные занятия лаптой содействуют </w:t>
      </w:r>
      <w:r w:rsidRPr="00CD608F">
        <w:rPr>
          <w:rFonts w:ascii="Times New Roman" w:hAnsi="Times New Roman"/>
          <w:sz w:val="24"/>
          <w:szCs w:val="24"/>
          <w:lang w:eastAsia="zh-CN"/>
        </w:rPr>
        <w:t>развитию личностных качеств обучающихся,</w:t>
      </w:r>
      <w:r w:rsidRPr="00CD608F">
        <w:rPr>
          <w:rFonts w:ascii="Times New Roman" w:hAnsi="Times New Roman"/>
          <w:color w:val="000000"/>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11.2. </w:t>
      </w:r>
      <w:r w:rsidR="00C85A89" w:rsidRPr="00CD608F">
        <w:rPr>
          <w:rFonts w:ascii="Times New Roman" w:hAnsi="Times New Roman"/>
          <w:sz w:val="24"/>
          <w:szCs w:val="24"/>
          <w:lang w:eastAsia="zh-CN"/>
        </w:rPr>
        <w:t>Целью изучения модуля «</w:t>
      </w:r>
      <w:r w:rsidR="00C85A89" w:rsidRPr="00CD608F">
        <w:rPr>
          <w:rFonts w:ascii="Times New Roman" w:hAnsi="Times New Roman"/>
          <w:color w:val="000000"/>
          <w:sz w:val="24"/>
          <w:szCs w:val="24"/>
          <w:lang w:eastAsia="zh-CN"/>
        </w:rPr>
        <w:t>Лапта</w:t>
      </w:r>
      <w:r w:rsidR="00C85A89" w:rsidRPr="00CD608F">
        <w:rPr>
          <w:rFonts w:ascii="Times New Roman" w:hAnsi="Times New Roman"/>
          <w:sz w:val="24"/>
          <w:szCs w:val="24"/>
          <w:lang w:eastAsia="zh-CN"/>
        </w:rPr>
        <w:t>» является</w:t>
      </w:r>
      <w:r w:rsidR="00C85A89" w:rsidRPr="00CD608F">
        <w:rPr>
          <w:rFonts w:ascii="Times New Roman" w:hAnsi="Times New Roman"/>
          <w:color w:val="000000"/>
          <w:sz w:val="24"/>
          <w:szCs w:val="24"/>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C85A89" w:rsidRPr="00CD608F" w:rsidRDefault="00DA02A7" w:rsidP="009A3308">
      <w:pPr>
        <w:suppressAutoHyphens/>
        <w:spacing w:after="0" w:line="240" w:lineRule="auto"/>
        <w:ind w:firstLine="709"/>
        <w:jc w:val="both"/>
        <w:rPr>
          <w:rFonts w:ascii="Times New Roman" w:hAnsi="Times New Roman"/>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sz w:val="24"/>
          <w:szCs w:val="24"/>
          <w:lang w:eastAsia="zh-CN"/>
        </w:rPr>
        <w:t xml:space="preserve">11.3. Задачами изучения модуля </w:t>
      </w:r>
      <w:r w:rsidR="00C85A89" w:rsidRPr="00CD608F">
        <w:rPr>
          <w:rFonts w:ascii="Times New Roman" w:hAnsi="Times New Roman"/>
          <w:color w:val="000000"/>
          <w:sz w:val="24"/>
          <w:szCs w:val="24"/>
          <w:lang w:eastAsia="ar-SA"/>
        </w:rPr>
        <w:t xml:space="preserve">«Лапта» </w:t>
      </w:r>
      <w:r w:rsidR="00C85A89" w:rsidRPr="00CD608F">
        <w:rPr>
          <w:rFonts w:ascii="Times New Roman" w:hAnsi="Times New Roman"/>
          <w:sz w:val="24"/>
          <w:szCs w:val="24"/>
          <w:lang w:eastAsia="zh-CN"/>
        </w:rPr>
        <w:t>являются:</w:t>
      </w:r>
    </w:p>
    <w:p w:rsidR="00C85A89" w:rsidRPr="00CD608F" w:rsidRDefault="00C85A89" w:rsidP="009A3308">
      <w:pPr>
        <w:suppressAutoHyphens/>
        <w:spacing w:after="0" w:line="240" w:lineRule="auto"/>
        <w:ind w:firstLine="709"/>
        <w:jc w:val="both"/>
        <w:rPr>
          <w:rFonts w:ascii="Times New Roman" w:eastAsia="Arial Unicode MS" w:hAnsi="Times New Roman"/>
          <w:color w:val="000000"/>
          <w:sz w:val="24"/>
          <w:szCs w:val="24"/>
          <w:lang w:eastAsia="zh-CN"/>
        </w:rPr>
      </w:pPr>
      <w:r w:rsidRPr="00CD608F">
        <w:rPr>
          <w:rFonts w:ascii="Times New Roman" w:eastAsia="Arial Unicode MS" w:hAnsi="Times New Roman"/>
          <w:color w:val="000000"/>
          <w:sz w:val="24"/>
          <w:szCs w:val="24"/>
          <w:lang w:eastAsia="zh-CN"/>
        </w:rPr>
        <w:t>всестороннее гармоничное развитие детей и подростков, увеличение объёма их двигательной активности;</w:t>
      </w:r>
    </w:p>
    <w:p w:rsidR="00C85A89" w:rsidRPr="00CD608F" w:rsidRDefault="00C85A89" w:rsidP="009A3308">
      <w:pPr>
        <w:suppressAutoHyphens/>
        <w:spacing w:after="0" w:line="240" w:lineRule="auto"/>
        <w:ind w:firstLine="709"/>
        <w:jc w:val="both"/>
        <w:rPr>
          <w:rFonts w:ascii="Times New Roman" w:eastAsia="Arial Unicode MS" w:hAnsi="Times New Roman"/>
          <w:color w:val="000000"/>
          <w:sz w:val="24"/>
          <w:szCs w:val="24"/>
          <w:lang w:eastAsia="zh-CN"/>
        </w:rPr>
      </w:pPr>
      <w:r w:rsidRPr="00CD608F">
        <w:rPr>
          <w:rFonts w:ascii="Times New Roman" w:eastAsia="Arial Unicode MS" w:hAnsi="Times New Roman"/>
          <w:color w:val="000000"/>
          <w:sz w:val="24"/>
          <w:szCs w:val="24"/>
          <w:lang w:eastAsia="zh-CN"/>
        </w:rPr>
        <w:t xml:space="preserve">укрепление </w:t>
      </w:r>
      <w:r w:rsidRPr="00CD608F">
        <w:rPr>
          <w:rFonts w:ascii="Times New Roman" w:eastAsia="@Arial Unicode MS" w:hAnsi="Times New Roman"/>
          <w:color w:val="000000"/>
          <w:sz w:val="24"/>
          <w:szCs w:val="24"/>
          <w:lang w:eastAsia="zh-CN"/>
        </w:rPr>
        <w:t xml:space="preserve">физического, психологического и социального </w:t>
      </w:r>
      <w:r w:rsidRPr="00CD608F">
        <w:rPr>
          <w:rFonts w:ascii="Times New Roman" w:eastAsia="Arial Unicode MS" w:hAnsi="Times New Roman"/>
          <w:color w:val="000000"/>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CD608F">
        <w:rPr>
          <w:rFonts w:ascii="Times New Roman" w:eastAsia="@Arial Unicode MS" w:hAnsi="Times New Roman"/>
          <w:color w:val="000000"/>
          <w:sz w:val="24"/>
          <w:szCs w:val="24"/>
          <w:lang w:eastAsia="zh-CN"/>
        </w:rPr>
        <w:t>обеспечение безопасности</w:t>
      </w:r>
      <w:r w:rsidRPr="00CD608F">
        <w:rPr>
          <w:rFonts w:ascii="Times New Roman" w:eastAsia="Arial Unicode MS" w:hAnsi="Times New Roman"/>
          <w:color w:val="000000"/>
          <w:sz w:val="24"/>
          <w:szCs w:val="24"/>
          <w:lang w:eastAsia="zh-CN"/>
        </w:rPr>
        <w:t xml:space="preserve"> на занятиях по лапте;</w:t>
      </w:r>
    </w:p>
    <w:p w:rsidR="00C85A89" w:rsidRPr="00CD608F" w:rsidRDefault="00C85A89" w:rsidP="009A3308">
      <w:pPr>
        <w:suppressAutoHyphens/>
        <w:spacing w:after="0" w:line="240" w:lineRule="auto"/>
        <w:ind w:firstLine="709"/>
        <w:jc w:val="both"/>
        <w:rPr>
          <w:rFonts w:ascii="Times New Roman" w:eastAsia="Arial Unicode MS" w:hAnsi="Times New Roman"/>
          <w:color w:val="000000"/>
          <w:sz w:val="24"/>
          <w:szCs w:val="24"/>
          <w:lang w:eastAsia="zh-CN"/>
        </w:rPr>
      </w:pPr>
      <w:r w:rsidRPr="00CD608F">
        <w:rPr>
          <w:rFonts w:ascii="Times New Roman" w:eastAsia="Arial Unicode MS" w:hAnsi="Times New Roman"/>
          <w:color w:val="000000"/>
          <w:sz w:val="24"/>
          <w:szCs w:val="24"/>
          <w:lang w:eastAsia="zh-CN"/>
        </w:rPr>
        <w:t>освоение знаний о физической культуре и спорте в целом, истории развития лапты в частности;</w:t>
      </w:r>
    </w:p>
    <w:p w:rsidR="00C85A89" w:rsidRPr="00CD608F" w:rsidRDefault="00C85A89" w:rsidP="009A3308">
      <w:pPr>
        <w:suppressAutoHyphens/>
        <w:spacing w:after="0" w:line="240" w:lineRule="auto"/>
        <w:ind w:firstLine="709"/>
        <w:jc w:val="both"/>
        <w:rPr>
          <w:rFonts w:ascii="Times New Roman" w:eastAsia="Arial Unicode MS" w:hAnsi="Times New Roman"/>
          <w:color w:val="000000"/>
          <w:sz w:val="24"/>
          <w:szCs w:val="24"/>
          <w:lang w:eastAsia="zh-CN"/>
        </w:rPr>
      </w:pPr>
      <w:r w:rsidRPr="00CD608F">
        <w:rPr>
          <w:rFonts w:ascii="Times New Roman" w:eastAsia="Arial Unicode MS" w:hAnsi="Times New Roman"/>
          <w:color w:val="000000"/>
          <w:sz w:val="24"/>
          <w:szCs w:val="24"/>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C85A89" w:rsidRPr="00CD608F" w:rsidRDefault="00C85A89" w:rsidP="009A3308">
      <w:pPr>
        <w:suppressAutoHyphens/>
        <w:spacing w:after="0" w:line="240" w:lineRule="auto"/>
        <w:ind w:firstLine="709"/>
        <w:jc w:val="both"/>
        <w:rPr>
          <w:rFonts w:ascii="Times New Roman" w:eastAsia="@Arial Unicode MS" w:hAnsi="Times New Roman"/>
          <w:color w:val="000000"/>
          <w:sz w:val="24"/>
          <w:szCs w:val="24"/>
          <w:lang w:eastAsia="zh-CN"/>
        </w:rPr>
      </w:pPr>
      <w:r w:rsidRPr="00CD608F">
        <w:rPr>
          <w:rFonts w:ascii="Times New Roman" w:eastAsia="Arial Unicode MS" w:hAnsi="Times New Roman"/>
          <w:color w:val="000000"/>
          <w:sz w:val="24"/>
          <w:szCs w:val="24"/>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eastAsia="Arial Unicode MS" w:hAnsi="Times New Roman"/>
          <w:color w:val="000000"/>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CD608F">
        <w:rPr>
          <w:rFonts w:ascii="Times New Roman" w:hAnsi="Times New Roman"/>
          <w:color w:val="000000"/>
          <w:sz w:val="24"/>
          <w:szCs w:val="24"/>
          <w:lang w:eastAsia="zh-CN"/>
        </w:rPr>
        <w:t>техническими действиями и приемами вида спорта «лапта»</w:t>
      </w:r>
      <w:r w:rsidRPr="00CD608F">
        <w:rPr>
          <w:rFonts w:ascii="Times New Roman" w:eastAsia="Arial Unicode MS" w:hAnsi="Times New Roman"/>
          <w:color w:val="000000"/>
          <w:sz w:val="24"/>
          <w:szCs w:val="24"/>
          <w:lang w:eastAsia="zh-CN"/>
        </w:rPr>
        <w:t>;</w:t>
      </w:r>
    </w:p>
    <w:p w:rsidR="00C85A89" w:rsidRPr="00CD608F" w:rsidRDefault="00C85A89" w:rsidP="009A3308">
      <w:pPr>
        <w:suppressAutoHyphens/>
        <w:spacing w:after="0" w:line="240" w:lineRule="auto"/>
        <w:ind w:firstLine="709"/>
        <w:jc w:val="both"/>
        <w:rPr>
          <w:rFonts w:ascii="Times New Roman" w:eastAsia="Arial Unicode MS" w:hAnsi="Times New Roman"/>
          <w:color w:val="000000"/>
          <w:sz w:val="24"/>
          <w:szCs w:val="24"/>
          <w:lang w:eastAsia="zh-CN"/>
        </w:rPr>
      </w:pPr>
      <w:r w:rsidRPr="00CD608F">
        <w:rPr>
          <w:rFonts w:ascii="Times New Roman" w:eastAsia="Arial Unicode MS" w:hAnsi="Times New Roman"/>
          <w:color w:val="000000"/>
          <w:sz w:val="24"/>
          <w:szCs w:val="24"/>
          <w:lang w:eastAsia="zh-CN"/>
        </w:rPr>
        <w:t>воспитание положительных качеств личности, норм коллективного взаимодействия и сотрудничества;</w:t>
      </w:r>
    </w:p>
    <w:p w:rsidR="00C85A89" w:rsidRPr="00CD608F" w:rsidRDefault="00C85A89" w:rsidP="009A3308">
      <w:pPr>
        <w:suppressAutoHyphens/>
        <w:spacing w:after="0" w:line="240" w:lineRule="auto"/>
        <w:ind w:firstLine="709"/>
        <w:jc w:val="both"/>
        <w:rPr>
          <w:rFonts w:ascii="Times New Roman" w:eastAsia="Arial Unicode MS" w:hAnsi="Times New Roman"/>
          <w:color w:val="000000"/>
          <w:sz w:val="24"/>
          <w:szCs w:val="24"/>
          <w:lang w:eastAsia="zh-CN"/>
        </w:rPr>
      </w:pPr>
      <w:r w:rsidRPr="00CD608F">
        <w:rPr>
          <w:rFonts w:ascii="Times New Roman" w:eastAsia="Arial Unicode MS" w:hAnsi="Times New Roman"/>
          <w:color w:val="000000"/>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C85A89" w:rsidRPr="00CD608F" w:rsidRDefault="00C85A89" w:rsidP="009A3308">
      <w:pPr>
        <w:suppressAutoHyphens/>
        <w:spacing w:after="0" w:line="240" w:lineRule="auto"/>
        <w:ind w:firstLine="709"/>
        <w:jc w:val="both"/>
        <w:rPr>
          <w:rFonts w:ascii="Times New Roman" w:eastAsia="Arial Unicode MS" w:hAnsi="Times New Roman"/>
          <w:color w:val="000000"/>
          <w:sz w:val="24"/>
          <w:szCs w:val="24"/>
          <w:lang w:eastAsia="zh-CN"/>
        </w:rPr>
      </w:pPr>
      <w:r w:rsidRPr="00CD608F">
        <w:rPr>
          <w:rFonts w:ascii="Times New Roman" w:eastAsia="Arial Unicode MS" w:hAnsi="Times New Roman"/>
          <w:color w:val="000000"/>
          <w:sz w:val="24"/>
          <w:szCs w:val="24"/>
          <w:lang w:eastAsia="zh-CN"/>
        </w:rPr>
        <w:t>выявление, развитие и поддержка одарённых детей в области спорта.</w:t>
      </w:r>
    </w:p>
    <w:p w:rsidR="00C85A89" w:rsidRPr="00CD608F" w:rsidRDefault="00DA02A7" w:rsidP="009A3308">
      <w:pPr>
        <w:tabs>
          <w:tab w:val="left" w:pos="708"/>
        </w:tabs>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11.4. Место и роль модуля «Лапта».</w:t>
      </w:r>
    </w:p>
    <w:p w:rsidR="00C85A89" w:rsidRPr="00CD608F" w:rsidRDefault="00C85A89" w:rsidP="009A3308">
      <w:pPr>
        <w:suppressAutoHyphens/>
        <w:autoSpaceDE w:val="0"/>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lang w:eastAsia="zh-CN"/>
        </w:rPr>
        <w:t>Модуль «</w:t>
      </w:r>
      <w:r w:rsidRPr="00CD608F">
        <w:rPr>
          <w:rFonts w:ascii="Times New Roman" w:hAnsi="Times New Roman"/>
          <w:color w:val="000000"/>
          <w:sz w:val="24"/>
          <w:szCs w:val="24"/>
          <w:lang w:eastAsia="zh-CN"/>
        </w:rPr>
        <w:t>Лапта</w:t>
      </w:r>
      <w:r w:rsidRPr="00CD608F">
        <w:rPr>
          <w:rFonts w:ascii="Times New Roman" w:hAnsi="Times New Roman"/>
          <w:sz w:val="24"/>
          <w:szCs w:val="24"/>
          <w:lang w:eastAsia="zh-CN"/>
        </w:rPr>
        <w:t>»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sz w:val="24"/>
          <w:szCs w:val="24"/>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sidRPr="00CD608F">
        <w:rPr>
          <w:rFonts w:ascii="Times New Roman" w:hAnsi="Times New Roman"/>
          <w:color w:val="000000"/>
          <w:sz w:val="24"/>
          <w:szCs w:val="24"/>
          <w:lang w:eastAsia="zh-CN"/>
        </w:rPr>
        <w:lastRenderedPageBreak/>
        <w:t xml:space="preserve">в освоении программ в рамках внеурочной деятельности, деятельности школьных спортивных клубов, </w:t>
      </w:r>
      <w:r w:rsidRPr="00CD608F">
        <w:rPr>
          <w:rFonts w:ascii="Times New Roman" w:hAnsi="Times New Roman"/>
          <w:color w:val="000000"/>
          <w:sz w:val="24"/>
          <w:szCs w:val="24"/>
          <w:lang w:eastAsia="ru-RU"/>
        </w:rPr>
        <w:t xml:space="preserve">подготовке </w:t>
      </w:r>
      <w:r w:rsidRPr="00CD608F">
        <w:rPr>
          <w:rFonts w:ascii="Times New Roman" w:hAnsi="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CD608F">
        <w:rPr>
          <w:rFonts w:ascii="Times New Roman" w:hAnsi="Times New Roman"/>
          <w:color w:val="000000"/>
          <w:sz w:val="24"/>
          <w:szCs w:val="24"/>
          <w:lang w:eastAsia="ru-RU"/>
        </w:rPr>
        <w:t xml:space="preserve">и </w:t>
      </w:r>
      <w:r w:rsidRPr="00CD608F">
        <w:rPr>
          <w:rFonts w:ascii="Times New Roman" w:hAnsi="Times New Roman"/>
          <w:sz w:val="24"/>
          <w:szCs w:val="24"/>
          <w:lang w:eastAsia="zh-CN"/>
        </w:rPr>
        <w:t>участии в спортивных</w:t>
      </w:r>
      <w:r w:rsidRPr="00CD608F">
        <w:rPr>
          <w:rFonts w:ascii="Times New Roman" w:hAnsi="Times New Roman"/>
          <w:color w:val="000000"/>
          <w:sz w:val="24"/>
          <w:szCs w:val="24"/>
          <w:lang w:eastAsia="ru-RU"/>
        </w:rPr>
        <w:t xml:space="preserve"> мероприятиях.</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11.5. Модуль «Лапта» может быть реализован в следующих вариантах:</w:t>
      </w:r>
    </w:p>
    <w:p w:rsidR="00C85A89" w:rsidRPr="00CD608F" w:rsidRDefault="00C85A89" w:rsidP="009A3308">
      <w:pPr>
        <w:suppressAutoHyphens/>
        <w:spacing w:after="0" w:line="240" w:lineRule="auto"/>
        <w:ind w:firstLine="709"/>
        <w:jc w:val="both"/>
        <w:rPr>
          <w:rFonts w:ascii="Times New Roman" w:hAnsi="Times New Roman"/>
          <w:sz w:val="24"/>
          <w:szCs w:val="24"/>
          <w:lang w:eastAsia="zh-CN"/>
        </w:rPr>
      </w:pPr>
      <w:r w:rsidRPr="00CD608F">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C85A89" w:rsidRPr="00CD608F" w:rsidRDefault="00C85A89" w:rsidP="009A3308">
      <w:pPr>
        <w:suppressAutoHyphens/>
        <w:spacing w:after="0" w:line="240" w:lineRule="auto"/>
        <w:ind w:firstLine="709"/>
        <w:jc w:val="both"/>
        <w:rPr>
          <w:rFonts w:ascii="Times New Roman" w:hAnsi="Times New Roman"/>
          <w:sz w:val="24"/>
          <w:szCs w:val="24"/>
          <w:lang w:eastAsia="zh-CN"/>
        </w:rPr>
      </w:pPr>
      <w:r w:rsidRPr="00CD608F">
        <w:rPr>
          <w:rFonts w:ascii="Times New Roman" w:hAnsi="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C85A89" w:rsidRPr="00CD608F" w:rsidRDefault="00C85A89" w:rsidP="009A3308">
      <w:pPr>
        <w:suppressAutoHyphens/>
        <w:spacing w:after="0" w:line="240" w:lineRule="auto"/>
        <w:ind w:firstLine="709"/>
        <w:jc w:val="both"/>
        <w:rPr>
          <w:rFonts w:ascii="Times New Roman" w:hAnsi="Times New Roman"/>
          <w:sz w:val="24"/>
          <w:szCs w:val="24"/>
          <w:lang w:eastAsia="zh-CN"/>
        </w:rPr>
      </w:pPr>
      <w:r w:rsidRPr="00CD608F">
        <w:rPr>
          <w:rFonts w:ascii="Times New Roman"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CD608F">
        <w:rPr>
          <w:rFonts w:ascii="Times New Roman" w:hAnsi="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CD608F">
        <w:rPr>
          <w:rFonts w:ascii="Times New Roman" w:eastAsia="Arial Unicode MS" w:hAnsi="Times New Roman"/>
          <w:sz w:val="24"/>
          <w:szCs w:val="24"/>
          <w:lang w:eastAsia="zh-CN"/>
        </w:rPr>
        <w:t xml:space="preserve">(рекомендуемый объем </w:t>
      </w:r>
      <w:r w:rsidRPr="00CD608F">
        <w:rPr>
          <w:rFonts w:ascii="Times New Roman" w:hAnsi="Times New Roman"/>
          <w:sz w:val="24"/>
          <w:szCs w:val="24"/>
          <w:bdr w:val="none" w:sz="0" w:space="0" w:color="auto" w:frame="1"/>
          <w:lang w:eastAsia="zh-CN"/>
        </w:rPr>
        <w:t>в 10–11 классах – по 34 часа</w:t>
      </w:r>
      <w:r w:rsidRPr="00CD608F">
        <w:rPr>
          <w:rFonts w:ascii="Times New Roman" w:eastAsia="Arial Unicode MS" w:hAnsi="Times New Roman"/>
          <w:sz w:val="24"/>
          <w:szCs w:val="24"/>
          <w:lang w:eastAsia="zh-CN"/>
        </w:rPr>
        <w:t>).</w:t>
      </w:r>
    </w:p>
    <w:p w:rsidR="00C85A89" w:rsidRPr="00CD608F" w:rsidRDefault="00DA02A7" w:rsidP="009A3308">
      <w:pPr>
        <w:suppressAutoHyphens/>
        <w:spacing w:after="0" w:line="240" w:lineRule="auto"/>
        <w:ind w:firstLine="709"/>
        <w:jc w:val="both"/>
        <w:rPr>
          <w:rFonts w:ascii="Times New Roman" w:hAnsi="Times New Roman"/>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sz w:val="24"/>
          <w:szCs w:val="24"/>
          <w:lang w:eastAsia="zh-CN"/>
        </w:rPr>
        <w:t>11.6. Содержание модуля «</w:t>
      </w:r>
      <w:r w:rsidR="00C85A89" w:rsidRPr="00CD608F">
        <w:rPr>
          <w:rFonts w:ascii="Times New Roman" w:hAnsi="Times New Roman"/>
          <w:color w:val="000000"/>
          <w:sz w:val="24"/>
          <w:szCs w:val="24"/>
          <w:lang w:eastAsia="zh-CN"/>
        </w:rPr>
        <w:t>Лапта</w:t>
      </w:r>
      <w:r w:rsidR="00C85A89" w:rsidRPr="00CD608F">
        <w:rPr>
          <w:rFonts w:ascii="Times New Roman" w:hAnsi="Times New Roman"/>
          <w:sz w:val="24"/>
          <w:szCs w:val="24"/>
          <w:lang w:eastAsia="zh-CN"/>
        </w:rPr>
        <w:t>».</w:t>
      </w:r>
    </w:p>
    <w:p w:rsidR="00C85A89" w:rsidRPr="00CD608F" w:rsidRDefault="00C85A89" w:rsidP="009A3308">
      <w:pPr>
        <w:suppressAutoHyphens/>
        <w:spacing w:after="0" w:line="240" w:lineRule="auto"/>
        <w:ind w:firstLine="709"/>
        <w:jc w:val="both"/>
        <w:rPr>
          <w:rFonts w:ascii="Times New Roman" w:hAnsi="Times New Roman"/>
          <w:sz w:val="24"/>
          <w:szCs w:val="24"/>
          <w:lang w:eastAsia="zh-CN"/>
        </w:rPr>
      </w:pPr>
      <w:r w:rsidRPr="00CD608F">
        <w:rPr>
          <w:rFonts w:ascii="Times New Roman" w:hAnsi="Times New Roman"/>
          <w:sz w:val="24"/>
          <w:szCs w:val="24"/>
          <w:lang w:eastAsia="zh-CN"/>
        </w:rPr>
        <w:t>1) Знания о лапте.</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sz w:val="24"/>
          <w:szCs w:val="24"/>
          <w:bdr w:val="none" w:sz="0" w:space="0" w:color="auto" w:frame="1"/>
          <w:lang w:eastAsia="zh-CN"/>
        </w:rPr>
        <w:t xml:space="preserve">История зарождения лапты. Известные отечественные игроки в лапту и тренеры. </w:t>
      </w:r>
      <w:r w:rsidRPr="00CD608F">
        <w:rPr>
          <w:rFonts w:ascii="Times New Roman" w:hAnsi="Times New Roman"/>
          <w:color w:val="000000"/>
          <w:spacing w:val="-3"/>
          <w:sz w:val="24"/>
          <w:szCs w:val="24"/>
          <w:bdr w:val="none" w:sz="0" w:space="0" w:color="auto" w:frame="1"/>
          <w:lang w:eastAsia="zh-CN"/>
        </w:rPr>
        <w:t xml:space="preserve">Современное состояние лапты в </w:t>
      </w:r>
      <w:r w:rsidRPr="00CD608F">
        <w:rPr>
          <w:rFonts w:ascii="Times New Roman" w:hAnsi="Times New Roman"/>
          <w:sz w:val="24"/>
          <w:szCs w:val="24"/>
          <w:lang w:eastAsia="zh-CN"/>
        </w:rPr>
        <w:t>Российской Федерации</w:t>
      </w:r>
      <w:r w:rsidRPr="00CD608F">
        <w:rPr>
          <w:rFonts w:ascii="Times New Roman" w:hAnsi="Times New Roman"/>
          <w:color w:val="000000"/>
          <w:spacing w:val="-3"/>
          <w:sz w:val="24"/>
          <w:szCs w:val="24"/>
          <w:bdr w:val="none" w:sz="0" w:space="0" w:color="auto" w:frame="1"/>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sidRPr="00CD608F">
        <w:rPr>
          <w:rFonts w:ascii="Times New Roman" w:hAnsi="Times New Roman"/>
          <w:color w:val="000000"/>
          <w:sz w:val="24"/>
          <w:szCs w:val="24"/>
          <w:lang w:eastAsia="zh-CN"/>
        </w:rPr>
        <w:t>Характеристика вида спорта лапта и особенности мини-лапты.</w:t>
      </w:r>
    </w:p>
    <w:p w:rsidR="00C85A89" w:rsidRPr="00CD608F" w:rsidRDefault="00C85A89" w:rsidP="009A3308">
      <w:pPr>
        <w:suppressAutoHyphens/>
        <w:spacing w:after="0" w:line="240" w:lineRule="auto"/>
        <w:ind w:firstLine="709"/>
        <w:jc w:val="both"/>
        <w:rPr>
          <w:rFonts w:ascii="Times New Roman" w:hAnsi="Times New Roman"/>
          <w:sz w:val="24"/>
          <w:szCs w:val="24"/>
          <w:bdr w:val="none" w:sz="0" w:space="0" w:color="auto" w:frame="1"/>
          <w:lang w:eastAsia="zh-CN"/>
        </w:rPr>
      </w:pPr>
      <w:r w:rsidRPr="00CD608F">
        <w:rPr>
          <w:rFonts w:ascii="Times New Roman" w:hAnsi="Times New Roman"/>
          <w:sz w:val="24"/>
          <w:szCs w:val="24"/>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C85A89" w:rsidRPr="00CD608F" w:rsidRDefault="00C85A89" w:rsidP="009A3308">
      <w:pPr>
        <w:suppressAutoHyphens/>
        <w:spacing w:after="0" w:line="240" w:lineRule="auto"/>
        <w:ind w:firstLine="709"/>
        <w:jc w:val="both"/>
        <w:rPr>
          <w:rFonts w:ascii="Times New Roman" w:hAnsi="Times New Roman"/>
          <w:sz w:val="24"/>
          <w:szCs w:val="24"/>
          <w:bdr w:val="none" w:sz="0" w:space="0" w:color="auto" w:frame="1"/>
          <w:lang w:eastAsia="zh-CN"/>
        </w:rPr>
      </w:pPr>
      <w:r w:rsidRPr="00CD608F">
        <w:rPr>
          <w:rFonts w:ascii="Times New Roman" w:hAnsi="Times New Roman"/>
          <w:sz w:val="24"/>
          <w:szCs w:val="24"/>
          <w:lang w:eastAsia="zh-CN"/>
        </w:rPr>
        <w:t>Амплуа полевых игроков при игре в лапту.</w:t>
      </w:r>
    </w:p>
    <w:p w:rsidR="00C85A89" w:rsidRPr="00CD608F" w:rsidRDefault="00C85A89" w:rsidP="009A3308">
      <w:pPr>
        <w:suppressAutoHyphens/>
        <w:spacing w:after="0" w:line="240" w:lineRule="auto"/>
        <w:ind w:firstLine="709"/>
        <w:jc w:val="both"/>
        <w:rPr>
          <w:rFonts w:ascii="Times New Roman" w:hAnsi="Times New Roman"/>
          <w:sz w:val="24"/>
          <w:szCs w:val="24"/>
          <w:bdr w:val="none" w:sz="0" w:space="0" w:color="auto" w:frame="1"/>
          <w:lang w:eastAsia="zh-CN"/>
        </w:rPr>
      </w:pPr>
      <w:r w:rsidRPr="00CD608F">
        <w:rPr>
          <w:rFonts w:ascii="Times New Roman" w:hAnsi="Times New Roman"/>
          <w:sz w:val="24"/>
          <w:szCs w:val="24"/>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C85A89" w:rsidRPr="00CD608F" w:rsidRDefault="00C85A89" w:rsidP="009A3308">
      <w:pPr>
        <w:suppressAutoHyphens/>
        <w:spacing w:after="0" w:line="240" w:lineRule="auto"/>
        <w:ind w:firstLine="709"/>
        <w:jc w:val="both"/>
        <w:rPr>
          <w:rFonts w:ascii="Times New Roman" w:hAnsi="Times New Roman"/>
          <w:sz w:val="24"/>
          <w:szCs w:val="24"/>
          <w:lang w:eastAsia="zh-CN"/>
        </w:rPr>
      </w:pPr>
      <w:r w:rsidRPr="00CD608F">
        <w:rPr>
          <w:rFonts w:ascii="Times New Roman"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лапту. </w:t>
      </w:r>
      <w:r w:rsidRPr="00CD608F">
        <w:rPr>
          <w:rFonts w:ascii="Times New Roman" w:hAnsi="Times New Roman"/>
          <w:sz w:val="24"/>
          <w:szCs w:val="24"/>
          <w:lang w:eastAsia="zh-CN"/>
        </w:rPr>
        <w:t>Основные средства и методы обучения технике и тактике игры «лапта».</w:t>
      </w:r>
    </w:p>
    <w:p w:rsidR="00C85A89" w:rsidRPr="00CD608F" w:rsidRDefault="00C85A89" w:rsidP="009A3308">
      <w:pPr>
        <w:suppressAutoHyphens/>
        <w:spacing w:after="0" w:line="240" w:lineRule="auto"/>
        <w:ind w:firstLine="709"/>
        <w:jc w:val="both"/>
        <w:rPr>
          <w:rFonts w:ascii="Times New Roman" w:hAnsi="Times New Roman"/>
          <w:sz w:val="24"/>
          <w:szCs w:val="24"/>
          <w:bdr w:val="none" w:sz="0" w:space="0" w:color="auto" w:frame="1"/>
          <w:lang w:eastAsia="zh-CN"/>
        </w:rPr>
      </w:pPr>
      <w:r w:rsidRPr="00CD608F">
        <w:rPr>
          <w:rFonts w:ascii="Times New Roman" w:hAnsi="Times New Roman"/>
          <w:color w:val="000000"/>
          <w:sz w:val="24"/>
          <w:szCs w:val="24"/>
          <w:lang w:eastAsia="zh-CN"/>
        </w:rPr>
        <w:t>Вредные привычки, причины их возникновения и пагубное влияние на организм человека и его здоровье;</w:t>
      </w:r>
    </w:p>
    <w:p w:rsidR="00C85A89" w:rsidRPr="00CD608F" w:rsidRDefault="00C85A89" w:rsidP="009A3308">
      <w:pPr>
        <w:suppressAutoHyphens/>
        <w:spacing w:after="0" w:line="240" w:lineRule="auto"/>
        <w:ind w:firstLine="709"/>
        <w:jc w:val="both"/>
        <w:rPr>
          <w:rFonts w:ascii="Times New Roman" w:hAnsi="Times New Roman"/>
          <w:sz w:val="24"/>
          <w:szCs w:val="24"/>
          <w:lang w:eastAsia="zh-CN"/>
        </w:rPr>
      </w:pPr>
      <w:r w:rsidRPr="00CD608F">
        <w:rPr>
          <w:rFonts w:ascii="Times New Roman" w:hAnsi="Times New Roman"/>
          <w:sz w:val="24"/>
          <w:szCs w:val="24"/>
          <w:lang w:eastAsia="zh-CN"/>
        </w:rPr>
        <w:t>2) </w:t>
      </w:r>
      <w:r w:rsidRPr="00CD608F">
        <w:rPr>
          <w:rFonts w:ascii="Times New Roman" w:hAnsi="Times New Roman"/>
          <w:sz w:val="24"/>
          <w:szCs w:val="24"/>
          <w:bdr w:val="none" w:sz="0" w:space="0" w:color="auto" w:frame="1"/>
          <w:lang w:eastAsia="zh-CN"/>
        </w:rPr>
        <w:t>Способы</w:t>
      </w:r>
      <w:r w:rsidRPr="00CD608F">
        <w:rPr>
          <w:rFonts w:ascii="Times New Roman" w:hAnsi="Times New Roman"/>
          <w:color w:val="000000"/>
          <w:sz w:val="24"/>
          <w:szCs w:val="24"/>
          <w:bdr w:val="none" w:sz="0" w:space="0" w:color="auto" w:frame="1"/>
          <w:lang w:eastAsia="zh-CN"/>
        </w:rPr>
        <w:t xml:space="preserve"> самостоятельной </w:t>
      </w:r>
      <w:r w:rsidRPr="00CD608F">
        <w:rPr>
          <w:rFonts w:ascii="Times New Roman" w:hAnsi="Times New Roman"/>
          <w:sz w:val="24"/>
          <w:szCs w:val="24"/>
          <w:bdr w:val="none" w:sz="0" w:space="0" w:color="auto" w:frame="1"/>
          <w:lang w:eastAsia="zh-CN"/>
        </w:rPr>
        <w:t>деятельности</w:t>
      </w:r>
      <w:r w:rsidRPr="00CD608F">
        <w:rPr>
          <w:rFonts w:ascii="Times New Roman" w:hAnsi="Times New Roman"/>
          <w:sz w:val="24"/>
          <w:szCs w:val="24"/>
          <w:lang w:eastAsia="zh-CN"/>
        </w:rPr>
        <w:t>.</w:t>
      </w:r>
    </w:p>
    <w:p w:rsidR="00C85A89" w:rsidRPr="00CD608F" w:rsidRDefault="00C85A89" w:rsidP="009A3308">
      <w:pPr>
        <w:suppressAutoHyphens/>
        <w:spacing w:after="0" w:line="240" w:lineRule="auto"/>
        <w:ind w:firstLine="709"/>
        <w:jc w:val="both"/>
        <w:rPr>
          <w:rFonts w:ascii="Times New Roman" w:eastAsia="Arial Unicode MS" w:hAnsi="Times New Roman"/>
          <w:color w:val="000000"/>
          <w:sz w:val="24"/>
          <w:szCs w:val="24"/>
          <w:lang w:eastAsia="zh-CN"/>
        </w:rPr>
      </w:pPr>
      <w:r w:rsidRPr="00CD608F">
        <w:rPr>
          <w:rFonts w:ascii="Times New Roman" w:eastAsia="Arial Unicode MS" w:hAnsi="Times New Roman"/>
          <w:sz w:val="24"/>
          <w:szCs w:val="24"/>
          <w:lang w:eastAsia="zh-CN"/>
        </w:rPr>
        <w:t>Самостоятельный подбор упражнений, определение</w:t>
      </w:r>
      <w:r w:rsidRPr="00CD608F">
        <w:rPr>
          <w:rFonts w:ascii="Times New Roman" w:eastAsia="Arial Unicode MS" w:hAnsi="Times New Roman"/>
          <w:color w:val="000000"/>
          <w:sz w:val="24"/>
          <w:szCs w:val="24"/>
          <w:lang w:eastAsia="zh-CN"/>
        </w:rPr>
        <w:t xml:space="preserve"> их назначения для развития определённых физических качеств и последовательность их выполнения, дозировка нагрузки.</w:t>
      </w:r>
    </w:p>
    <w:p w:rsidR="00C85A89" w:rsidRPr="00CD608F" w:rsidRDefault="00C85A89" w:rsidP="009A3308">
      <w:pPr>
        <w:suppressAutoHyphens/>
        <w:spacing w:after="0" w:line="240" w:lineRule="auto"/>
        <w:ind w:firstLine="709"/>
        <w:jc w:val="both"/>
        <w:rPr>
          <w:rFonts w:ascii="Times New Roman" w:eastAsia="Arial Unicode MS" w:hAnsi="Times New Roman"/>
          <w:color w:val="000000"/>
          <w:sz w:val="24"/>
          <w:szCs w:val="24"/>
          <w:bdr w:val="none" w:sz="0" w:space="0" w:color="auto" w:frame="1"/>
          <w:lang w:eastAsia="zh-CN"/>
        </w:rPr>
      </w:pPr>
      <w:r w:rsidRPr="00CD608F">
        <w:rPr>
          <w:rFonts w:ascii="Times New Roman" w:eastAsia="Arial Unicode MS" w:hAnsi="Times New Roman"/>
          <w:color w:val="000000"/>
          <w:sz w:val="24"/>
          <w:szCs w:val="24"/>
          <w:bdr w:val="none" w:sz="0" w:space="0" w:color="auto" w:frame="1"/>
          <w:lang w:eastAsia="zh-CN"/>
        </w:rPr>
        <w:t>Составление планов и самостоятельное проведение занятий по лапте.</w:t>
      </w:r>
    </w:p>
    <w:p w:rsidR="00C85A89" w:rsidRPr="00CD608F" w:rsidRDefault="00C85A89" w:rsidP="009A3308">
      <w:pPr>
        <w:suppressAutoHyphens/>
        <w:spacing w:after="0" w:line="240" w:lineRule="auto"/>
        <w:ind w:firstLine="709"/>
        <w:jc w:val="both"/>
        <w:rPr>
          <w:rFonts w:ascii="Times New Roman" w:eastAsia="Arial Unicode MS" w:hAnsi="Times New Roman"/>
          <w:color w:val="000000"/>
          <w:sz w:val="24"/>
          <w:szCs w:val="24"/>
          <w:lang w:eastAsia="zh-CN"/>
        </w:rPr>
      </w:pPr>
      <w:r w:rsidRPr="00CD608F">
        <w:rPr>
          <w:rFonts w:ascii="Times New Roman" w:eastAsia="Arial Unicode MS" w:hAnsi="Times New Roman"/>
          <w:color w:val="000000"/>
          <w:sz w:val="24"/>
          <w:szCs w:val="24"/>
          <w:lang w:eastAsia="zh-CN"/>
        </w:rPr>
        <w:t>Самонаблюдение и самоконтроль за индивидуальным развитием и состоянием здоровья.</w:t>
      </w:r>
    </w:p>
    <w:p w:rsidR="00C85A89" w:rsidRPr="00CD608F" w:rsidRDefault="00C85A89" w:rsidP="009A3308">
      <w:pPr>
        <w:suppressAutoHyphens/>
        <w:spacing w:after="0" w:line="240" w:lineRule="auto"/>
        <w:ind w:firstLine="709"/>
        <w:jc w:val="both"/>
        <w:rPr>
          <w:rFonts w:ascii="Times New Roman" w:eastAsia="Arial Unicode MS" w:hAnsi="Times New Roman"/>
          <w:color w:val="000000"/>
          <w:sz w:val="24"/>
          <w:szCs w:val="24"/>
          <w:lang w:eastAsia="zh-CN"/>
        </w:rPr>
      </w:pPr>
      <w:r w:rsidRPr="00CD608F">
        <w:rPr>
          <w:rFonts w:ascii="Times New Roman" w:eastAsia="Arial Unicode MS" w:hAnsi="Times New Roman"/>
          <w:color w:val="000000"/>
          <w:sz w:val="24"/>
          <w:szCs w:val="24"/>
          <w:lang w:eastAsia="zh-CN"/>
        </w:rPr>
        <w:t>Организация самостоятельных занятий по коррекции осанки, веса и телосложения.</w:t>
      </w:r>
    </w:p>
    <w:p w:rsidR="00C85A89" w:rsidRPr="00CD608F" w:rsidRDefault="00C85A89" w:rsidP="009A3308">
      <w:pPr>
        <w:suppressAutoHyphens/>
        <w:spacing w:after="0" w:line="240" w:lineRule="auto"/>
        <w:ind w:firstLine="709"/>
        <w:jc w:val="both"/>
        <w:rPr>
          <w:rFonts w:ascii="Times New Roman" w:hAnsi="Times New Roman"/>
          <w:sz w:val="24"/>
          <w:szCs w:val="24"/>
          <w:bdr w:val="none" w:sz="0" w:space="0" w:color="auto" w:frame="1"/>
          <w:lang w:eastAsia="zh-CN"/>
        </w:rPr>
      </w:pPr>
      <w:r w:rsidRPr="00CD608F">
        <w:rPr>
          <w:rFonts w:ascii="Times New Roman" w:hAnsi="Times New Roman"/>
          <w:color w:val="000000"/>
          <w:sz w:val="24"/>
          <w:szCs w:val="24"/>
          <w:lang w:eastAsia="zh-CN"/>
        </w:rPr>
        <w:t>Личный «Дневник развития и здоровья».</w:t>
      </w:r>
      <w:r w:rsidRPr="00CD608F">
        <w:rPr>
          <w:rFonts w:ascii="Times New Roman" w:hAnsi="Times New Roman"/>
          <w:sz w:val="24"/>
          <w:szCs w:val="24"/>
          <w:bdr w:val="none" w:sz="0" w:space="0" w:color="auto" w:frame="1"/>
          <w:lang w:eastAsia="zh-CN"/>
        </w:rPr>
        <w:t xml:space="preserve"> Правильное сбалансированное питание игроков в лапту.</w:t>
      </w:r>
    </w:p>
    <w:p w:rsidR="00C85A89" w:rsidRPr="00CD608F" w:rsidRDefault="00C85A89" w:rsidP="009A3308">
      <w:pPr>
        <w:suppressAutoHyphens/>
        <w:spacing w:after="0" w:line="240" w:lineRule="auto"/>
        <w:ind w:firstLine="709"/>
        <w:jc w:val="both"/>
        <w:rPr>
          <w:rFonts w:ascii="Times New Roman" w:hAnsi="Times New Roman"/>
          <w:sz w:val="24"/>
          <w:szCs w:val="24"/>
          <w:bdr w:val="none" w:sz="0" w:space="0" w:color="auto" w:frame="1"/>
          <w:lang w:eastAsia="zh-CN"/>
        </w:rPr>
      </w:pPr>
      <w:r w:rsidRPr="00CD608F">
        <w:rPr>
          <w:rFonts w:ascii="Times New Roman" w:hAnsi="Times New Roman"/>
          <w:sz w:val="24"/>
          <w:szCs w:val="24"/>
          <w:bdr w:val="none" w:sz="0" w:space="0" w:color="auto" w:frame="1"/>
          <w:lang w:eastAsia="zh-CN"/>
        </w:rPr>
        <w:t>Противодействие допингу в спорте и борьба с ним.</w:t>
      </w:r>
    </w:p>
    <w:p w:rsidR="00C85A89" w:rsidRPr="00CD608F" w:rsidRDefault="00C85A89" w:rsidP="009A3308">
      <w:pPr>
        <w:suppressAutoHyphens/>
        <w:spacing w:after="0" w:line="240" w:lineRule="auto"/>
        <w:ind w:firstLine="709"/>
        <w:jc w:val="both"/>
        <w:rPr>
          <w:rFonts w:ascii="Times New Roman" w:hAnsi="Times New Roman"/>
          <w:sz w:val="24"/>
          <w:szCs w:val="24"/>
          <w:bdr w:val="none" w:sz="0" w:space="0" w:color="auto" w:frame="1"/>
          <w:lang w:eastAsia="zh-CN"/>
        </w:rPr>
      </w:pPr>
      <w:r w:rsidRPr="00CD608F">
        <w:rPr>
          <w:rFonts w:ascii="Times New Roman" w:hAnsi="Times New Roman"/>
          <w:sz w:val="24"/>
          <w:szCs w:val="24"/>
          <w:bdr w:val="none" w:sz="0" w:space="0" w:color="auto" w:frame="1"/>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C85A89" w:rsidRPr="00CD608F" w:rsidRDefault="00C85A89" w:rsidP="009A3308">
      <w:pPr>
        <w:suppressAutoHyphens/>
        <w:spacing w:after="0" w:line="240" w:lineRule="auto"/>
        <w:ind w:firstLine="709"/>
        <w:jc w:val="both"/>
        <w:rPr>
          <w:rFonts w:ascii="Times New Roman" w:hAnsi="Times New Roman"/>
          <w:sz w:val="24"/>
          <w:szCs w:val="24"/>
          <w:bdr w:val="none" w:sz="0" w:space="0" w:color="auto" w:frame="1"/>
          <w:lang w:eastAsia="zh-CN"/>
        </w:rPr>
      </w:pPr>
      <w:r w:rsidRPr="00CD608F">
        <w:rPr>
          <w:rFonts w:ascii="Times New Roman" w:hAnsi="Times New Roman"/>
          <w:sz w:val="24"/>
          <w:szCs w:val="24"/>
          <w:bdr w:val="none" w:sz="0" w:space="0" w:color="auto" w:frame="1"/>
          <w:lang w:eastAsia="zh-CN"/>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C85A89" w:rsidRPr="00CD608F" w:rsidRDefault="00C85A89" w:rsidP="009A3308">
      <w:pPr>
        <w:suppressAutoHyphens/>
        <w:spacing w:after="0" w:line="240" w:lineRule="auto"/>
        <w:ind w:firstLine="709"/>
        <w:jc w:val="both"/>
        <w:rPr>
          <w:rFonts w:ascii="Times New Roman" w:hAnsi="Times New Roman"/>
          <w:sz w:val="24"/>
          <w:szCs w:val="24"/>
          <w:bdr w:val="none" w:sz="0" w:space="0" w:color="auto" w:frame="1"/>
          <w:lang w:eastAsia="zh-CN"/>
        </w:rPr>
      </w:pPr>
      <w:r w:rsidRPr="00CD608F">
        <w:rPr>
          <w:rFonts w:ascii="Times New Roman" w:hAnsi="Times New Roman"/>
          <w:sz w:val="24"/>
          <w:szCs w:val="24"/>
          <w:bdr w:val="none" w:sz="0" w:space="0" w:color="auto" w:frame="1"/>
          <w:lang w:eastAsia="zh-CN"/>
        </w:rPr>
        <w:t>Тестирование уровня физической и технической подготовленности игроков в лапту;</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sz w:val="24"/>
          <w:szCs w:val="24"/>
          <w:lang w:eastAsia="zh-CN"/>
        </w:rPr>
        <w:lastRenderedPageBreak/>
        <w:t>3) Физическое совершенствование.</w:t>
      </w:r>
    </w:p>
    <w:p w:rsidR="00C85A89" w:rsidRPr="00CD608F" w:rsidRDefault="00C85A89" w:rsidP="009A3308">
      <w:pPr>
        <w:suppressAutoHyphens/>
        <w:spacing w:after="0" w:line="240" w:lineRule="auto"/>
        <w:ind w:firstLine="709"/>
        <w:jc w:val="both"/>
        <w:rPr>
          <w:rFonts w:ascii="Times New Roman" w:eastAsia="Arial Unicode MS" w:hAnsi="Times New Roman"/>
          <w:color w:val="000000"/>
          <w:sz w:val="24"/>
          <w:szCs w:val="24"/>
          <w:lang w:eastAsia="zh-CN"/>
        </w:rPr>
      </w:pPr>
      <w:r w:rsidRPr="00CD608F">
        <w:rPr>
          <w:rFonts w:ascii="Times New Roman" w:eastAsia="Arial Unicode MS" w:hAnsi="Times New Roman"/>
          <w:color w:val="000000"/>
          <w:sz w:val="24"/>
          <w:szCs w:val="24"/>
          <w:bdr w:val="none" w:sz="0" w:space="0" w:color="auto" w:frame="1"/>
          <w:lang w:eastAsia="zh-CN"/>
        </w:rPr>
        <w:t>Комплексы упражнений для развития физических качеств (</w:t>
      </w:r>
      <w:r w:rsidRPr="00CD608F">
        <w:rPr>
          <w:rFonts w:ascii="Times New Roman" w:eastAsia="Arial Unicode MS" w:hAnsi="Times New Roman"/>
          <w:color w:val="000000"/>
          <w:sz w:val="24"/>
          <w:szCs w:val="24"/>
          <w:lang w:eastAsia="zh-CN"/>
        </w:rPr>
        <w:t>быстроты, скоростно-силовых качеств, силы, ловкости, выносливости, гибкости).</w:t>
      </w:r>
    </w:p>
    <w:p w:rsidR="00C85A89" w:rsidRPr="00CD608F" w:rsidRDefault="00C85A89" w:rsidP="009A3308">
      <w:pPr>
        <w:suppressAutoHyphens/>
        <w:spacing w:after="0" w:line="240" w:lineRule="auto"/>
        <w:ind w:firstLine="709"/>
        <w:jc w:val="both"/>
        <w:rPr>
          <w:rFonts w:ascii="Times New Roman" w:eastAsia="Arial Unicode MS" w:hAnsi="Times New Roman"/>
          <w:color w:val="000000"/>
          <w:sz w:val="24"/>
          <w:szCs w:val="24"/>
          <w:lang w:eastAsia="zh-CN"/>
        </w:rPr>
      </w:pPr>
      <w:r w:rsidRPr="00CD608F">
        <w:rPr>
          <w:rFonts w:ascii="Times New Roman" w:eastAsia="PragmaticaC-Oblique" w:hAnsi="Times New Roman"/>
          <w:color w:val="000000"/>
          <w:sz w:val="24"/>
          <w:szCs w:val="24"/>
          <w:lang w:eastAsia="zh-CN"/>
        </w:rPr>
        <w:t>Упражнения и комплексы для коррекции веса, фигуры и нарушений осанки.</w:t>
      </w:r>
    </w:p>
    <w:p w:rsidR="00C85A89" w:rsidRPr="00CD608F" w:rsidRDefault="00C85A89" w:rsidP="009A3308">
      <w:pPr>
        <w:suppressAutoHyphens/>
        <w:spacing w:after="0" w:line="240" w:lineRule="auto"/>
        <w:ind w:firstLine="709"/>
        <w:jc w:val="both"/>
        <w:rPr>
          <w:rFonts w:ascii="Times New Roman" w:eastAsia="Arial Unicode MS" w:hAnsi="Times New Roman"/>
          <w:color w:val="000000"/>
          <w:sz w:val="24"/>
          <w:szCs w:val="24"/>
          <w:lang w:eastAsia="zh-CN"/>
        </w:rPr>
      </w:pPr>
      <w:r w:rsidRPr="00CD608F">
        <w:rPr>
          <w:rFonts w:ascii="Times New Roman" w:eastAsia="Arial Unicode MS" w:hAnsi="Times New Roman"/>
          <w:color w:val="000000"/>
          <w:sz w:val="24"/>
          <w:szCs w:val="24"/>
          <w:lang w:eastAsia="zh-CN"/>
        </w:rPr>
        <w:t xml:space="preserve">Совершенствование </w:t>
      </w:r>
      <w:r w:rsidRPr="00CD608F">
        <w:rPr>
          <w:rFonts w:ascii="Times New Roman" w:eastAsia="Arial Unicode MS" w:hAnsi="Times New Roman"/>
          <w:sz w:val="24"/>
          <w:szCs w:val="24"/>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C85A89" w:rsidRPr="00CD608F" w:rsidRDefault="00C85A89" w:rsidP="009A3308">
      <w:pPr>
        <w:suppressAutoHyphens/>
        <w:spacing w:after="0" w:line="240" w:lineRule="auto"/>
        <w:ind w:firstLine="709"/>
        <w:jc w:val="both"/>
        <w:rPr>
          <w:rFonts w:ascii="Times New Roman" w:hAnsi="Times New Roman"/>
          <w:sz w:val="24"/>
          <w:szCs w:val="24"/>
          <w:lang w:eastAsia="zh-CN"/>
        </w:rPr>
      </w:pPr>
      <w:r w:rsidRPr="00CD608F">
        <w:rPr>
          <w:rFonts w:ascii="Times New Roman" w:hAnsi="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C85A89" w:rsidRPr="00CD608F" w:rsidRDefault="00C85A89" w:rsidP="009A3308">
      <w:pP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CD608F">
        <w:rPr>
          <w:rFonts w:ascii="Times New Roman" w:hAnsi="Times New Roman"/>
          <w:color w:val="000000"/>
          <w:sz w:val="24"/>
          <w:szCs w:val="24"/>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w:t>
      </w:r>
      <w:r w:rsidRPr="00CD608F">
        <w:rPr>
          <w:rFonts w:ascii="Times New Roman" w:hAnsi="Times New Roman"/>
          <w:color w:val="000000"/>
          <w:sz w:val="24"/>
          <w:szCs w:val="24"/>
          <w:lang w:eastAsia="zh-CN"/>
        </w:rPr>
        <w:t xml:space="preserve">. Подача </w:t>
      </w:r>
      <w:r w:rsidRPr="00CD608F">
        <w:rPr>
          <w:rFonts w:ascii="Times New Roman" w:hAnsi="Times New Roman"/>
          <w:color w:val="000000"/>
          <w:sz w:val="24"/>
          <w:szCs w:val="24"/>
          <w:bdr w:val="none" w:sz="0" w:space="0" w:color="auto" w:frame="1"/>
          <w:lang w:eastAsia="zh-CN"/>
        </w:rPr>
        <w:t xml:space="preserve">мяча. </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sz w:val="24"/>
          <w:szCs w:val="24"/>
          <w:bdr w:val="none" w:sz="0" w:space="0" w:color="auto" w:frame="1"/>
          <w:lang w:eastAsia="zh-CN"/>
        </w:rPr>
        <w:t xml:space="preserve">Техника защиты. Стойки. Передвижения: ходьба, бег, прыжки. </w:t>
      </w:r>
      <w:r w:rsidRPr="00CD608F">
        <w:rPr>
          <w:rFonts w:ascii="Times New Roman" w:hAnsi="Times New Roman"/>
          <w:color w:val="000000"/>
          <w:sz w:val="24"/>
          <w:szCs w:val="24"/>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C85A89" w:rsidRPr="00CD608F" w:rsidRDefault="00C85A89" w:rsidP="009A3308">
      <w:pPr>
        <w:suppressAutoHyphens/>
        <w:spacing w:after="0" w:line="240" w:lineRule="auto"/>
        <w:ind w:firstLine="709"/>
        <w:jc w:val="both"/>
        <w:rPr>
          <w:rFonts w:ascii="Times New Roman" w:eastAsia="Arial Unicode MS" w:hAnsi="Times New Roman"/>
          <w:color w:val="000000"/>
          <w:sz w:val="24"/>
          <w:szCs w:val="24"/>
          <w:lang w:eastAsia="zh-CN"/>
        </w:rPr>
      </w:pPr>
      <w:r w:rsidRPr="00CD608F">
        <w:rPr>
          <w:rFonts w:ascii="Times New Roman" w:eastAsia="Arial Unicode MS" w:hAnsi="Times New Roman"/>
          <w:color w:val="000000"/>
          <w:sz w:val="24"/>
          <w:szCs w:val="24"/>
          <w:lang w:eastAsia="zh-CN"/>
        </w:rPr>
        <w:t xml:space="preserve">Тактика нападения. </w:t>
      </w:r>
      <w:r w:rsidRPr="00CD608F">
        <w:rPr>
          <w:rFonts w:ascii="Times New Roman" w:eastAsia="Arial Unicode MS" w:hAnsi="Times New Roman"/>
          <w:sz w:val="24"/>
          <w:szCs w:val="24"/>
          <w:bdr w:val="none" w:sz="0" w:space="0" w:color="auto" w:frame="1"/>
          <w:lang w:eastAsia="zh-CN"/>
        </w:rPr>
        <w:t xml:space="preserve">Совершенствование тактики игры в нападении: индивидуальные действия: </w:t>
      </w:r>
      <w:r w:rsidRPr="00CD608F">
        <w:rPr>
          <w:rFonts w:ascii="Times New Roman" w:eastAsia="Arial Unicode MS" w:hAnsi="Times New Roman"/>
          <w:color w:val="000000"/>
          <w:sz w:val="24"/>
          <w:szCs w:val="24"/>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C85A89" w:rsidRPr="00CD608F" w:rsidRDefault="00C85A89" w:rsidP="009A3308">
      <w:pPr>
        <w:suppressAutoHyphens/>
        <w:spacing w:after="0" w:line="240" w:lineRule="auto"/>
        <w:ind w:firstLine="709"/>
        <w:jc w:val="both"/>
        <w:rPr>
          <w:rFonts w:ascii="Times New Roman" w:eastAsia="Arial Unicode MS" w:hAnsi="Times New Roman"/>
          <w:sz w:val="24"/>
          <w:szCs w:val="24"/>
          <w:bdr w:val="none" w:sz="0" w:space="0" w:color="auto" w:frame="1"/>
          <w:lang w:eastAsia="zh-CN"/>
        </w:rPr>
      </w:pPr>
      <w:r w:rsidRPr="00CD608F">
        <w:rPr>
          <w:rFonts w:ascii="Times New Roman" w:eastAsia="Arial Unicode MS" w:hAnsi="Times New Roman"/>
          <w:color w:val="000000"/>
          <w:sz w:val="24"/>
          <w:szCs w:val="24"/>
          <w:lang w:eastAsia="zh-CN"/>
        </w:rPr>
        <w:t>Г</w:t>
      </w:r>
      <w:r w:rsidRPr="00CD608F">
        <w:rPr>
          <w:rFonts w:ascii="Times New Roman" w:eastAsia="Arial Unicode MS" w:hAnsi="Times New Roman"/>
          <w:sz w:val="24"/>
          <w:szCs w:val="24"/>
          <w:bdr w:val="none" w:sz="0" w:space="0" w:color="auto" w:frame="1"/>
          <w:lang w:eastAsia="zh-CN"/>
        </w:rPr>
        <w:t xml:space="preserve">рупповые взаимодействия и комбинации (в парах, тройках, группах, при стандартных положениях), </w:t>
      </w:r>
      <w:r w:rsidRPr="00CD608F">
        <w:rPr>
          <w:rFonts w:ascii="Times New Roman" w:eastAsia="Arial Unicode MS" w:hAnsi="Times New Roman"/>
          <w:color w:val="000000"/>
          <w:sz w:val="24"/>
          <w:szCs w:val="24"/>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sidRPr="00CD608F">
        <w:rPr>
          <w:rFonts w:ascii="Times New Roman" w:eastAsia="Arial Unicode MS" w:hAnsi="Times New Roman"/>
          <w:sz w:val="24"/>
          <w:szCs w:val="24"/>
          <w:bdr w:val="none" w:sz="0" w:space="0" w:color="auto" w:frame="1"/>
          <w:lang w:eastAsia="zh-CN"/>
        </w:rPr>
        <w:t xml:space="preserve"> </w:t>
      </w:r>
    </w:p>
    <w:p w:rsidR="00C85A89" w:rsidRPr="00CD608F" w:rsidRDefault="00C85A89" w:rsidP="009A3308">
      <w:pPr>
        <w:suppressAutoHyphens/>
        <w:spacing w:after="0" w:line="240" w:lineRule="auto"/>
        <w:ind w:firstLine="709"/>
        <w:jc w:val="both"/>
        <w:rPr>
          <w:rFonts w:ascii="Times New Roman" w:eastAsia="Arial Unicode MS" w:hAnsi="Times New Roman"/>
          <w:color w:val="000000"/>
          <w:sz w:val="24"/>
          <w:szCs w:val="24"/>
          <w:lang w:eastAsia="zh-CN"/>
        </w:rPr>
      </w:pPr>
      <w:r w:rsidRPr="00CD608F">
        <w:rPr>
          <w:rFonts w:ascii="Times New Roman" w:eastAsia="Arial Unicode MS" w:hAnsi="Times New Roman"/>
          <w:sz w:val="24"/>
          <w:szCs w:val="24"/>
          <w:bdr w:val="none" w:sz="0" w:space="0" w:color="auto" w:frame="1"/>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sz w:val="24"/>
          <w:szCs w:val="24"/>
          <w:bdr w:val="none" w:sz="0" w:space="0" w:color="auto" w:frame="1"/>
          <w:lang w:eastAsia="zh-CN"/>
        </w:rPr>
        <w:t>Совершенствование тактики игры в защите:</w:t>
      </w:r>
      <w:r w:rsidRPr="00CD608F">
        <w:rPr>
          <w:rFonts w:ascii="Times New Roman" w:hAnsi="Times New Roman"/>
          <w:color w:val="000000"/>
          <w:sz w:val="24"/>
          <w:szCs w:val="24"/>
          <w:bdr w:val="none" w:sz="0" w:space="0" w:color="auto" w:frame="1"/>
          <w:lang w:eastAsia="zh-CN"/>
        </w:rPr>
        <w:t xml:space="preserve"> Индивидуальные действия: </w:t>
      </w:r>
      <w:r w:rsidRPr="00CD608F">
        <w:rPr>
          <w:rFonts w:ascii="Times New Roman" w:hAnsi="Times New Roman"/>
          <w:color w:val="000000"/>
          <w:sz w:val="24"/>
          <w:szCs w:val="24"/>
          <w:lang w:eastAsia="zh-CN"/>
        </w:rPr>
        <w:t xml:space="preserve">выбор места для ловли мяча при ударах (сверху, сбоку, «свечой»). </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 xml:space="preserve">Действия защитника при: </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 xml:space="preserve">пропуске мяча, летящего в его сторону; </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 xml:space="preserve">страховке своих партнеров при ударе сверху; </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 xml:space="preserve">выборе места для того, чтобы осалить перебежчика; </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выборе места для получения мяча от партнера;</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 xml:space="preserve">переосаливании (обратном осаливании); </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 xml:space="preserve">расположении нападающих в пригороде и за линией кона; </w:t>
      </w:r>
    </w:p>
    <w:p w:rsidR="00C85A89" w:rsidRPr="00CD608F" w:rsidRDefault="00C85A89" w:rsidP="009A3308">
      <w:pP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CD608F">
        <w:rPr>
          <w:rFonts w:ascii="Times New Roman" w:hAnsi="Times New Roman"/>
          <w:color w:val="000000"/>
          <w:sz w:val="24"/>
          <w:szCs w:val="24"/>
          <w:lang w:eastAsia="zh-CN"/>
        </w:rPr>
        <w:t xml:space="preserve">перебежках нападающих; действия подающего при выносе мяча за линию дома. </w:t>
      </w:r>
      <w:r w:rsidRPr="00CD608F">
        <w:rPr>
          <w:rFonts w:ascii="Times New Roman" w:hAnsi="Times New Roman"/>
          <w:color w:val="000000"/>
          <w:sz w:val="24"/>
          <w:szCs w:val="24"/>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C85A89" w:rsidRPr="00CD608F" w:rsidRDefault="00C85A89" w:rsidP="009A3308">
      <w:pP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CD608F">
        <w:rPr>
          <w:rFonts w:ascii="Times New Roman" w:hAnsi="Times New Roman"/>
          <w:sz w:val="24"/>
          <w:szCs w:val="24"/>
          <w:bdr w:val="none" w:sz="0" w:space="0" w:color="auto" w:frame="1"/>
          <w:lang w:eastAsia="zh-CN"/>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w:t>
      </w:r>
      <w:r w:rsidRPr="00CD608F">
        <w:rPr>
          <w:rFonts w:ascii="Times New Roman" w:hAnsi="Times New Roman"/>
          <w:sz w:val="24"/>
          <w:szCs w:val="24"/>
          <w:bdr w:val="none" w:sz="0" w:space="0" w:color="auto" w:frame="1"/>
          <w:lang w:eastAsia="zh-CN"/>
        </w:rPr>
        <w:lastRenderedPageBreak/>
        <w:t>расположение и взаимодействие игроков при игре в неравно численных составах в и (игра в численном меньшинстве).</w:t>
      </w:r>
    </w:p>
    <w:p w:rsidR="00C85A89" w:rsidRPr="00CD608F" w:rsidRDefault="00C85A89" w:rsidP="009A3308">
      <w:pPr>
        <w:suppressAutoHyphens/>
        <w:spacing w:after="0" w:line="240" w:lineRule="auto"/>
        <w:ind w:firstLine="709"/>
        <w:jc w:val="both"/>
        <w:rPr>
          <w:rFonts w:ascii="Times New Roman" w:hAnsi="Times New Roman"/>
          <w:sz w:val="24"/>
          <w:szCs w:val="24"/>
          <w:bdr w:val="none" w:sz="0" w:space="0" w:color="auto" w:frame="1"/>
          <w:lang w:eastAsia="zh-CN"/>
        </w:rPr>
      </w:pPr>
      <w:r w:rsidRPr="00CD608F">
        <w:rPr>
          <w:rFonts w:ascii="Times New Roman" w:hAnsi="Times New Roman"/>
          <w:sz w:val="24"/>
          <w:szCs w:val="24"/>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CD608F">
        <w:rPr>
          <w:rFonts w:ascii="Times New Roman" w:hAnsi="Times New Roman"/>
          <w:sz w:val="24"/>
          <w:szCs w:val="24"/>
          <w:lang w:eastAsia="zh-CN"/>
        </w:rPr>
        <w:t>психофизиологические функции, самовнушение, аутогенная тренировка, релаксация.</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sz w:val="24"/>
          <w:szCs w:val="24"/>
          <w:bdr w:val="none" w:sz="0" w:space="0" w:color="auto" w:frame="1"/>
          <w:lang w:eastAsia="zh-CN"/>
        </w:rPr>
        <w:t>Учебные игры в лапту. Участие в соревновательной деятельности.</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11.7. Содержание модуля «Лапта» направлено на достижение обучающимися личностных, метапредметных и предметных результатов обучения.</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rsidR="00C85A89" w:rsidRPr="00CD608F" w:rsidRDefault="00C85A89" w:rsidP="009A3308">
      <w:pPr>
        <w:suppressAutoHyphens/>
        <w:spacing w:after="0" w:line="240" w:lineRule="auto"/>
        <w:ind w:firstLine="709"/>
        <w:jc w:val="both"/>
        <w:rPr>
          <w:rFonts w:ascii="Times New Roman" w:eastAsia="HiddenHorzOCR" w:hAnsi="Times New Roman"/>
          <w:sz w:val="24"/>
          <w:szCs w:val="24"/>
          <w:lang w:eastAsia="zh-CN"/>
        </w:rPr>
      </w:pPr>
      <w:r w:rsidRPr="00CD608F">
        <w:rPr>
          <w:rFonts w:ascii="Times New Roman" w:hAnsi="Times New Roman"/>
          <w:sz w:val="24"/>
          <w:szCs w:val="24"/>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CD608F">
        <w:rPr>
          <w:rFonts w:ascii="Times New Roman" w:hAnsi="Times New Roman"/>
          <w:color w:val="000000"/>
          <w:sz w:val="24"/>
          <w:szCs w:val="24"/>
          <w:lang w:eastAsia="zh-CN"/>
        </w:rPr>
        <w:t xml:space="preserve">готовность к служению Отечеству, его защите </w:t>
      </w:r>
      <w:r w:rsidRPr="00CD608F">
        <w:rPr>
          <w:rFonts w:ascii="Times New Roman" w:hAnsi="Times New Roman"/>
          <w:sz w:val="24"/>
          <w:szCs w:val="24"/>
          <w:bdr w:val="none" w:sz="0" w:space="0" w:color="auto" w:frame="1"/>
          <w:lang w:eastAsia="zh-CN"/>
        </w:rPr>
        <w:t>на примере роли, традиций и развития лапты в современном обществе, в Российской Федерации, в регионе;</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основы саморазвития и самообразования через ценности, традиции и идеалы</w:t>
      </w:r>
      <w:r w:rsidRPr="00CD608F">
        <w:rPr>
          <w:rFonts w:ascii="Times New Roman" w:hAnsi="Times New Roman"/>
          <w:sz w:val="24"/>
          <w:szCs w:val="24"/>
          <w:bdr w:val="none" w:sz="0" w:space="0" w:color="auto" w:frame="1"/>
          <w:lang w:eastAsia="zh-CN"/>
        </w:rPr>
        <w:t xml:space="preserve"> </w:t>
      </w:r>
      <w:r w:rsidRPr="00CD608F">
        <w:rPr>
          <w:rFonts w:ascii="Times New Roman" w:hAnsi="Times New Roman"/>
          <w:sz w:val="24"/>
          <w:szCs w:val="24"/>
          <w:lang w:eastAsia="zh-CN"/>
        </w:rPr>
        <w:t>главных организаций регионального, всероссийского уровней по лапте</w:t>
      </w:r>
      <w:r w:rsidRPr="00CD608F">
        <w:rPr>
          <w:rFonts w:ascii="Times New Roman" w:hAnsi="Times New Roman"/>
          <w:color w:val="000000"/>
          <w:sz w:val="24"/>
          <w:szCs w:val="24"/>
          <w:lang w:eastAsia="zh-CN"/>
        </w:rPr>
        <w:t>,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 xml:space="preserve">основы нормы морали, духовно-нравственной культуры и </w:t>
      </w:r>
      <w:r w:rsidRPr="00CD608F">
        <w:rPr>
          <w:rFonts w:ascii="Times New Roman" w:hAnsi="Times New Roman"/>
          <w:color w:val="000000"/>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CD608F">
        <w:rPr>
          <w:rFonts w:ascii="Times New Roman" w:hAnsi="Times New Roman"/>
          <w:color w:val="000000"/>
          <w:sz w:val="24"/>
          <w:szCs w:val="24"/>
          <w:lang w:eastAsia="zh-CN"/>
        </w:rPr>
        <w:t xml:space="preserve"> лапты;</w:t>
      </w:r>
    </w:p>
    <w:p w:rsidR="00C85A89" w:rsidRPr="00CD608F" w:rsidRDefault="00C85A89" w:rsidP="009A3308">
      <w:pPr>
        <w:suppressAutoHyphens/>
        <w:autoSpaceDE w:val="0"/>
        <w:autoSpaceDN w:val="0"/>
        <w:adjustRightInd w:val="0"/>
        <w:spacing w:after="0" w:line="240" w:lineRule="auto"/>
        <w:ind w:firstLine="709"/>
        <w:jc w:val="both"/>
        <w:rPr>
          <w:rFonts w:ascii="Times New Roman" w:eastAsia="HiddenHorzOCR" w:hAnsi="Times New Roman"/>
          <w:sz w:val="24"/>
          <w:szCs w:val="24"/>
          <w:lang w:eastAsia="zh-CN"/>
        </w:rPr>
      </w:pPr>
      <w:r w:rsidRPr="00CD608F">
        <w:rPr>
          <w:rFonts w:ascii="Times New Roman" w:hAnsi="Times New Roman"/>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CD608F">
        <w:rPr>
          <w:rFonts w:ascii="Times New Roman" w:hAnsi="Times New Roman"/>
          <w:sz w:val="24"/>
          <w:szCs w:val="24"/>
          <w:lang w:eastAsia="zh-CN"/>
        </w:rPr>
        <w:t xml:space="preserve">на принципах </w:t>
      </w:r>
      <w:r w:rsidRPr="00CD608F">
        <w:rPr>
          <w:rFonts w:ascii="Times New Roman" w:hAnsi="Times New Roman"/>
          <w:color w:val="000000"/>
          <w:sz w:val="24"/>
          <w:szCs w:val="24"/>
          <w:lang w:eastAsia="zh-CN"/>
        </w:rPr>
        <w:t xml:space="preserve">доброжелательности и взаимопомощи; </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 xml:space="preserve">осознанный выбор будущей профессии и возможности реализации собственных жизненных планов средствами </w:t>
      </w:r>
      <w:r w:rsidRPr="00CD608F">
        <w:rPr>
          <w:rFonts w:ascii="Times New Roman" w:hAnsi="Times New Roman"/>
          <w:color w:val="000000"/>
          <w:sz w:val="24"/>
          <w:szCs w:val="24"/>
          <w:bdr w:val="none" w:sz="0" w:space="0" w:color="auto" w:frame="1"/>
          <w:lang w:eastAsia="zh-CN"/>
        </w:rPr>
        <w:t>лапты</w:t>
      </w:r>
      <w:r w:rsidRPr="00CD608F">
        <w:rPr>
          <w:rFonts w:ascii="Times New Roman" w:hAnsi="Times New Roman"/>
          <w:color w:val="000000"/>
          <w:sz w:val="24"/>
          <w:szCs w:val="24"/>
          <w:lang w:eastAsia="zh-CN"/>
        </w:rPr>
        <w:t xml:space="preserve"> как условие успешной профессиональной, спортивной и общественной деятельности;</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11.7.2. При изучении модуля «Лапта» на уровне среднего общего образования у обучающихся будут сформированы следующие метапредметные результаты:</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 xml:space="preserve">умение самостоятельно определять цели своего обучения средствами </w:t>
      </w:r>
      <w:r w:rsidRPr="00CD608F">
        <w:rPr>
          <w:rFonts w:ascii="Times New Roman" w:hAnsi="Times New Roman"/>
          <w:color w:val="000000"/>
          <w:sz w:val="24"/>
          <w:szCs w:val="24"/>
          <w:bdr w:val="none" w:sz="0" w:space="0" w:color="auto" w:frame="1"/>
          <w:lang w:eastAsia="zh-CN"/>
        </w:rPr>
        <w:t>лапты</w:t>
      </w:r>
      <w:r w:rsidRPr="00CD608F">
        <w:rPr>
          <w:rFonts w:ascii="Times New Roman" w:hAnsi="Times New Roman"/>
          <w:color w:val="000000"/>
          <w:sz w:val="24"/>
          <w:szCs w:val="24"/>
          <w:lang w:eastAsia="zh-CN"/>
        </w:rPr>
        <w:t xml:space="preserve"> и составлять планы в рамках физкультурно-спортивной деятельности; выбирать успешную стратегию и тактику в различных ситуациях;</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C85A89" w:rsidRPr="00CD608F" w:rsidRDefault="00C85A89" w:rsidP="009A3308">
      <w:pPr>
        <w:suppressAutoHyphens/>
        <w:autoSpaceDE w:val="0"/>
        <w:autoSpaceDN w:val="0"/>
        <w:adjustRightInd w:val="0"/>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lastRenderedPageBreak/>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11.7.3. При изучении модуля «Лапта» на уровне среднего общего образования у обучающихся будут сформированы следующие предметные результаты:</w:t>
      </w:r>
    </w:p>
    <w:p w:rsidR="00C85A89" w:rsidRPr="00CD608F" w:rsidRDefault="00C85A89" w:rsidP="009A3308">
      <w:pPr>
        <w:suppressAutoHyphens/>
        <w:spacing w:after="0" w:line="240" w:lineRule="auto"/>
        <w:ind w:firstLine="709"/>
        <w:jc w:val="both"/>
        <w:rPr>
          <w:rFonts w:ascii="Times New Roman" w:eastAsia="HiddenHorzOCR" w:hAnsi="Times New Roman"/>
          <w:sz w:val="24"/>
          <w:szCs w:val="24"/>
        </w:rPr>
      </w:pPr>
      <w:r w:rsidRPr="00CD608F">
        <w:rPr>
          <w:rFonts w:ascii="Times New Roman" w:eastAsia="HiddenHorzOCR" w:hAnsi="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bdr w:val="none" w:sz="0" w:space="0" w:color="auto" w:frame="1"/>
          <w:lang w:eastAsia="zh-CN"/>
        </w:rPr>
        <w:t xml:space="preserve">знание </w:t>
      </w:r>
      <w:r w:rsidRPr="00CD608F">
        <w:rPr>
          <w:rFonts w:ascii="Times New Roman" w:hAnsi="Times New Roman"/>
          <w:color w:val="000000"/>
          <w:sz w:val="24"/>
          <w:szCs w:val="24"/>
          <w:lang w:eastAsia="zh-CN"/>
        </w:rPr>
        <w:t xml:space="preserve">правил соревнований по виду спорта </w:t>
      </w:r>
      <w:r w:rsidRPr="00CD608F">
        <w:rPr>
          <w:rFonts w:ascii="Times New Roman" w:hAnsi="Times New Roman"/>
          <w:color w:val="000000"/>
          <w:sz w:val="24"/>
          <w:szCs w:val="24"/>
          <w:bdr w:val="none" w:sz="0" w:space="0" w:color="auto" w:frame="1"/>
          <w:lang w:eastAsia="zh-CN"/>
        </w:rPr>
        <w:t>лапта</w:t>
      </w:r>
      <w:r w:rsidRPr="00CD608F">
        <w:rPr>
          <w:rFonts w:ascii="Times New Roman" w:hAnsi="Times New Roman"/>
          <w:color w:val="000000"/>
          <w:sz w:val="24"/>
          <w:szCs w:val="24"/>
          <w:lang w:eastAsia="zh-CN"/>
        </w:rPr>
        <w:t>,</w:t>
      </w:r>
      <w:r w:rsidRPr="00CD608F">
        <w:rPr>
          <w:rFonts w:ascii="Times New Roman" w:hAnsi="Times New Roman"/>
          <w:color w:val="000000"/>
          <w:sz w:val="24"/>
          <w:szCs w:val="24"/>
          <w:bdr w:val="none" w:sz="0" w:space="0" w:color="auto" w:frame="1"/>
          <w:lang w:eastAsia="zh-CN"/>
        </w:rPr>
        <w:t xml:space="preserve"> знания </w:t>
      </w:r>
      <w:r w:rsidRPr="00CD608F">
        <w:rPr>
          <w:rFonts w:ascii="Times New Roman" w:hAnsi="Times New Roman"/>
          <w:color w:val="000000"/>
          <w:sz w:val="24"/>
          <w:szCs w:val="24"/>
          <w:lang w:eastAsia="zh-CN"/>
        </w:rPr>
        <w:t xml:space="preserve">состава судейской коллегии, обслуживающей соревнования по </w:t>
      </w:r>
      <w:r w:rsidRPr="00CD608F">
        <w:rPr>
          <w:rFonts w:ascii="Times New Roman" w:hAnsi="Times New Roman"/>
          <w:color w:val="000000"/>
          <w:sz w:val="24"/>
          <w:szCs w:val="24"/>
          <w:bdr w:val="none" w:sz="0" w:space="0" w:color="auto" w:frame="1"/>
          <w:lang w:eastAsia="zh-CN"/>
        </w:rPr>
        <w:t>лапте</w:t>
      </w:r>
      <w:r w:rsidRPr="00CD608F">
        <w:rPr>
          <w:rFonts w:ascii="Times New Roman" w:hAnsi="Times New Roman"/>
          <w:color w:val="000000"/>
          <w:sz w:val="24"/>
          <w:szCs w:val="24"/>
          <w:lang w:eastAsia="zh-CN"/>
        </w:rPr>
        <w:t xml:space="preserve"> и основных функций судей, жестов судьи; </w:t>
      </w:r>
    </w:p>
    <w:p w:rsidR="00C85A89" w:rsidRPr="00CD608F" w:rsidRDefault="00C85A89" w:rsidP="009A3308">
      <w:pPr>
        <w:suppressAutoHyphens/>
        <w:spacing w:after="0" w:line="240" w:lineRule="auto"/>
        <w:ind w:firstLine="709"/>
        <w:jc w:val="both"/>
        <w:rPr>
          <w:rFonts w:ascii="Times New Roman" w:eastAsia="HiddenHorzOCR" w:hAnsi="Times New Roman"/>
          <w:sz w:val="24"/>
          <w:szCs w:val="24"/>
        </w:rPr>
      </w:pPr>
      <w:r w:rsidRPr="00CD608F">
        <w:rPr>
          <w:rFonts w:ascii="Times New Roman" w:hAnsi="Times New Roman"/>
          <w:color w:val="000000"/>
          <w:sz w:val="24"/>
          <w:szCs w:val="24"/>
          <w:lang w:eastAsia="zh-CN"/>
        </w:rPr>
        <w:t xml:space="preserve">демонстрация технических приемов игры лапта; знание, демонстрация тактических действий игроков в лапту; </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использование средств и методов совершенствования технических приемов и тактических действий игроков в лапту;</w:t>
      </w:r>
    </w:p>
    <w:p w:rsidR="00C85A89" w:rsidRPr="00CD608F" w:rsidRDefault="00C85A89" w:rsidP="009A3308">
      <w:pPr>
        <w:suppressAutoHyphens/>
        <w:spacing w:after="0" w:line="240" w:lineRule="auto"/>
        <w:ind w:firstLine="709"/>
        <w:jc w:val="both"/>
        <w:rPr>
          <w:rFonts w:ascii="Times New Roman" w:hAnsi="Times New Roman"/>
          <w:sz w:val="24"/>
          <w:szCs w:val="24"/>
          <w:bdr w:val="none" w:sz="0" w:space="0" w:color="auto" w:frame="1"/>
          <w:lang w:eastAsia="zh-CN"/>
        </w:rPr>
      </w:pPr>
      <w:r w:rsidRPr="00CD608F">
        <w:rPr>
          <w:rFonts w:ascii="Times New Roman" w:hAnsi="Times New Roman"/>
          <w:sz w:val="24"/>
          <w:szCs w:val="24"/>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sz w:val="24"/>
          <w:szCs w:val="24"/>
          <w:lang w:eastAsia="zh-CN"/>
        </w:rPr>
        <w:t>осуществление соревновательной деятельности в соответствии с правилами игры в лапту, судейской практики</w:t>
      </w:r>
      <w:r w:rsidRPr="00CD608F">
        <w:rPr>
          <w:rFonts w:ascii="Times New Roman" w:hAnsi="Times New Roman"/>
          <w:color w:val="000000"/>
          <w:sz w:val="24"/>
          <w:szCs w:val="24"/>
          <w:lang w:eastAsia="zh-CN"/>
        </w:rPr>
        <w:t>;</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sz w:val="24"/>
          <w:szCs w:val="24"/>
          <w:bdr w:val="none" w:sz="0" w:space="0" w:color="auto" w:frame="1"/>
          <w:lang w:eastAsia="zh-CN"/>
        </w:rPr>
        <w:t xml:space="preserve">соблюдение требований безопасности при организации занятий лаптой, </w:t>
      </w:r>
      <w:r w:rsidRPr="00CD608F">
        <w:rPr>
          <w:rFonts w:ascii="Times New Roman" w:hAnsi="Times New Roman"/>
          <w:color w:val="000000"/>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 xml:space="preserve">способность организовывать самостоятельные занятия с использованием средств </w:t>
      </w:r>
      <w:r w:rsidRPr="00CD608F">
        <w:rPr>
          <w:rFonts w:ascii="Times New Roman" w:hAnsi="Times New Roman"/>
          <w:color w:val="000000"/>
          <w:sz w:val="24"/>
          <w:szCs w:val="24"/>
          <w:bdr w:val="none" w:sz="0" w:space="0" w:color="auto" w:frame="1"/>
          <w:lang w:eastAsia="zh-CN"/>
        </w:rPr>
        <w:t>лапты</w:t>
      </w:r>
      <w:r w:rsidRPr="00CD608F">
        <w:rPr>
          <w:rFonts w:ascii="Times New Roman" w:hAnsi="Times New Roman"/>
          <w:color w:val="000000"/>
          <w:sz w:val="24"/>
          <w:szCs w:val="24"/>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CD608F">
        <w:rPr>
          <w:rFonts w:ascii="Times New Roman" w:hAnsi="Times New Roman"/>
          <w:color w:val="000000"/>
          <w:sz w:val="24"/>
          <w:szCs w:val="24"/>
          <w:bdr w:val="none" w:sz="0" w:space="0" w:color="auto" w:frame="1"/>
          <w:lang w:eastAsia="zh-CN"/>
        </w:rPr>
        <w:t>игроков в лапту;</w:t>
      </w:r>
    </w:p>
    <w:p w:rsidR="00C85A89" w:rsidRPr="00CD608F" w:rsidRDefault="00C85A89" w:rsidP="009A3308">
      <w:pPr>
        <w:suppressAutoHyphens/>
        <w:spacing w:after="0" w:line="240" w:lineRule="auto"/>
        <w:ind w:firstLine="709"/>
        <w:jc w:val="both"/>
        <w:rPr>
          <w:rFonts w:ascii="Times New Roman" w:hAnsi="Times New Roman"/>
          <w:sz w:val="24"/>
          <w:szCs w:val="24"/>
          <w:bdr w:val="none" w:sz="0" w:space="0" w:color="auto" w:frame="1"/>
          <w:lang w:eastAsia="zh-CN"/>
        </w:rPr>
      </w:pPr>
      <w:r w:rsidRPr="00CD608F">
        <w:rPr>
          <w:rFonts w:ascii="Times New Roman" w:hAnsi="Times New Roman"/>
          <w:sz w:val="24"/>
          <w:szCs w:val="24"/>
          <w:bdr w:val="none" w:sz="0" w:space="0" w:color="auto" w:frame="1"/>
          <w:lang w:eastAsia="zh-CN"/>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12. Модуль «Футбол для всех».</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12.1. Пояснительная записка модуля «Футбол для всех».</w:t>
      </w:r>
    </w:p>
    <w:p w:rsidR="00C85A89" w:rsidRPr="00CD608F" w:rsidRDefault="00C85A89" w:rsidP="009A3308">
      <w:pPr>
        <w:suppressAutoHyphens/>
        <w:spacing w:after="0" w:line="240" w:lineRule="auto"/>
        <w:ind w:firstLine="709"/>
        <w:jc w:val="both"/>
        <w:rPr>
          <w:rFonts w:ascii="Times New Roman" w:hAnsi="Times New Roman"/>
          <w:sz w:val="24"/>
          <w:szCs w:val="24"/>
          <w:lang w:eastAsia="zh-CN"/>
        </w:rPr>
      </w:pPr>
      <w:r w:rsidRPr="00CD608F">
        <w:rPr>
          <w:rFonts w:ascii="Times New Roman" w:hAnsi="Times New Roman"/>
          <w:color w:val="000000"/>
          <w:sz w:val="24"/>
          <w:szCs w:val="24"/>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CD608F">
        <w:rPr>
          <w:rFonts w:ascii="Times New Roman" w:hAnsi="Times New Roman"/>
          <w:sz w:val="24"/>
          <w:szCs w:val="24"/>
        </w:rPr>
        <w:t>по физической культуре</w:t>
      </w:r>
      <w:r w:rsidRPr="00CD608F">
        <w:rPr>
          <w:rFonts w:ascii="Times New Roman" w:hAnsi="Times New Roman"/>
          <w:color w:val="000000"/>
          <w:sz w:val="24"/>
          <w:szCs w:val="24"/>
          <w:lang w:eastAsia="zh-CN"/>
        </w:rPr>
        <w:t xml:space="preserve"> с учётом </w:t>
      </w:r>
      <w:r w:rsidRPr="00CD608F">
        <w:rPr>
          <w:rFonts w:ascii="Times New Roman" w:hAnsi="Times New Roman"/>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85A89" w:rsidRPr="00CD608F" w:rsidRDefault="00C85A89" w:rsidP="009A3308">
      <w:pPr>
        <w:suppressAutoHyphens/>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 xml:space="preserve">Футбол является одной из старейших и самых популярных спортивных командных игр в мире и всегда привлекает </w:t>
      </w:r>
      <w:r w:rsidRPr="00CD608F">
        <w:rPr>
          <w:rFonts w:ascii="Times New Roman" w:hAnsi="Times New Roman"/>
          <w:sz w:val="24"/>
          <w:szCs w:val="24"/>
        </w:rPr>
        <w:t>обучающихся</w:t>
      </w:r>
      <w:r w:rsidRPr="00CD608F">
        <w:rPr>
          <w:rFonts w:ascii="Times New Roman" w:hAnsi="Times New Roman"/>
          <w:sz w:val="24"/>
          <w:szCs w:val="24"/>
          <w:lang w:eastAsia="ru-RU"/>
        </w:rPr>
        <w:t xml:space="preserve">, повышает их интерес к занятиям и оказывает на организм всестороннее влияние. Футбол </w:t>
      </w:r>
      <w:r w:rsidRPr="00CD608F">
        <w:rPr>
          <w:rFonts w:ascii="Times New Roman" w:hAnsi="Times New Roman"/>
          <w:sz w:val="24"/>
          <w:szCs w:val="24"/>
          <w:lang w:eastAsia="zh-CN"/>
        </w:rPr>
        <w:t>–</w:t>
      </w:r>
      <w:r w:rsidRPr="00CD608F">
        <w:rPr>
          <w:rFonts w:ascii="Times New Roman" w:hAnsi="Times New Roman"/>
          <w:sz w:val="24"/>
          <w:szCs w:val="24"/>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 xml:space="preserve">Модуль «Футбол для всех» </w:t>
      </w:r>
      <w:r w:rsidRPr="00CD608F">
        <w:rPr>
          <w:rFonts w:ascii="Times New Roman" w:hAnsi="Times New Roman"/>
          <w:color w:val="000000"/>
          <w:sz w:val="24"/>
          <w:szCs w:val="24"/>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C85A89" w:rsidRPr="00CD608F" w:rsidRDefault="00DA02A7" w:rsidP="009A3308">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sz w:val="24"/>
          <w:szCs w:val="24"/>
          <w:lang w:eastAsia="ru-RU"/>
        </w:rPr>
        <w:t>12.2. </w:t>
      </w:r>
      <w:r w:rsidR="00C85A89" w:rsidRPr="00CD608F">
        <w:rPr>
          <w:rFonts w:ascii="Times New Roman" w:hAnsi="Times New Roman"/>
          <w:sz w:val="24"/>
          <w:szCs w:val="24"/>
        </w:rPr>
        <w:t>Целью изучения модуля «Футбол для всех» является с</w:t>
      </w:r>
      <w:r w:rsidR="00C85A89" w:rsidRPr="00CD608F">
        <w:rPr>
          <w:rFonts w:ascii="Times New Roman" w:hAnsi="Times New Roman"/>
          <w:color w:val="000000"/>
          <w:sz w:val="24"/>
          <w:szCs w:val="24"/>
        </w:rPr>
        <w:t xml:space="preserve">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w:t>
      </w:r>
      <w:r w:rsidR="00C85A89" w:rsidRPr="00CD608F">
        <w:rPr>
          <w:rFonts w:ascii="Times New Roman" w:hAnsi="Times New Roman"/>
          <w:color w:val="000000"/>
          <w:sz w:val="24"/>
          <w:szCs w:val="24"/>
        </w:rPr>
        <w:lastRenderedPageBreak/>
        <w:t>ведении здорового образа жизни.</w:t>
      </w:r>
    </w:p>
    <w:p w:rsidR="00C85A89" w:rsidRPr="00CD608F" w:rsidRDefault="00DA02A7" w:rsidP="009A3308">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sz w:val="24"/>
          <w:szCs w:val="24"/>
          <w:lang w:eastAsia="ru-RU"/>
        </w:rPr>
        <w:t>12.3. Задачами изучения модуля «Футбол для всех» являются: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приобщение обучающихся к достижениям мировой культуры, российским традициям, национальным особенностям субъекта Российской Федерации;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создание условий для профессионального самоопределения и творческой самореализации обучающихся;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lang w:eastAsia="ru-RU"/>
        </w:rPr>
        <w:t>приобщение обучающихся к здоровому образу жизни и гармонии тела средствами футбола;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совершенствование соревновательной деятельности юных футболистов с учетом их индивидуальных особенностей;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обучение умениям выполнять технические приемы на высокой скорости и в условиях активного противоборства соперников;</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C85A89" w:rsidRPr="00CD608F" w:rsidRDefault="00DA02A7" w:rsidP="009A3308">
      <w:pPr>
        <w:tabs>
          <w:tab w:val="left" w:pos="708"/>
        </w:tabs>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12.4. Место и роль модуля «Футбол для всех».</w:t>
      </w:r>
    </w:p>
    <w:p w:rsidR="00C85A89" w:rsidRPr="00CD608F" w:rsidRDefault="00C85A89" w:rsidP="009A3308">
      <w:pPr>
        <w:autoSpaceDE w:val="0"/>
        <w:autoSpaceDN w:val="0"/>
        <w:adjustRightInd w:val="0"/>
        <w:spacing w:after="0" w:line="240" w:lineRule="auto"/>
        <w:ind w:firstLine="709"/>
        <w:jc w:val="both"/>
        <w:textAlignment w:val="center"/>
        <w:rPr>
          <w:rFonts w:ascii="Times New Roman" w:hAnsi="Times New Roman"/>
          <w:sz w:val="24"/>
          <w:szCs w:val="24"/>
        </w:rPr>
      </w:pPr>
      <w:r w:rsidRPr="00CD608F">
        <w:rPr>
          <w:rFonts w:ascii="Times New Roman" w:hAnsi="Times New Roman"/>
          <w:sz w:val="24"/>
          <w:szCs w:val="24"/>
          <w:lang w:eastAsia="zh-CN"/>
        </w:rPr>
        <w:t xml:space="preserve">Модуль «Футбол для всех» </w:t>
      </w:r>
      <w:r w:rsidRPr="00CD608F">
        <w:rPr>
          <w:rFonts w:ascii="Times New Roman" w:hAnsi="Times New Roman"/>
          <w:sz w:val="24"/>
          <w:szCs w:val="24"/>
        </w:rPr>
        <w:t xml:space="preserve">расширяет и дополняет знания, полученные в результате освоения </w:t>
      </w:r>
      <w:r w:rsidRPr="00CD608F">
        <w:rPr>
          <w:rFonts w:ascii="Times New Roman" w:hAnsi="Times New Roman"/>
          <w:sz w:val="24"/>
          <w:szCs w:val="24"/>
          <w:lang w:eastAsia="ru-RU"/>
        </w:rPr>
        <w:t xml:space="preserve">рабочей программы учебного предмета «Физическая культура» </w:t>
      </w:r>
      <w:r w:rsidRPr="00CD608F">
        <w:rPr>
          <w:rFonts w:ascii="Times New Roman" w:hAnsi="Times New Roman"/>
          <w:sz w:val="24"/>
          <w:szCs w:val="24"/>
          <w:lang w:eastAsia="ar-SA"/>
        </w:rPr>
        <w:t xml:space="preserve">для образовательных организаций, реализующих образовательные программы среднего общего образования, </w:t>
      </w:r>
      <w:bookmarkStart w:id="99" w:name="_Hlk125466672"/>
      <w:r w:rsidRPr="00CD608F">
        <w:rPr>
          <w:rFonts w:ascii="Times New Roman" w:hAnsi="Times New Roman"/>
          <w:sz w:val="24"/>
          <w:szCs w:val="24"/>
          <w:lang w:eastAsia="ar-SA"/>
        </w:rPr>
        <w:t xml:space="preserve">содействует </w:t>
      </w:r>
      <w:r w:rsidRPr="00CD608F">
        <w:rPr>
          <w:rFonts w:ascii="Times New Roman" w:hAnsi="Times New Roman"/>
          <w:sz w:val="24"/>
          <w:szCs w:val="24"/>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99"/>
    </w:p>
    <w:p w:rsidR="00C85A89" w:rsidRPr="00CD608F" w:rsidRDefault="00C85A89" w:rsidP="009A3308">
      <w:pPr>
        <w:autoSpaceDE w:val="0"/>
        <w:autoSpaceDN w:val="0"/>
        <w:adjustRightInd w:val="0"/>
        <w:spacing w:after="0" w:line="240" w:lineRule="auto"/>
        <w:ind w:firstLine="709"/>
        <w:jc w:val="both"/>
        <w:textAlignment w:val="center"/>
        <w:rPr>
          <w:rFonts w:ascii="Times New Roman" w:hAnsi="Times New Roman"/>
          <w:sz w:val="24"/>
          <w:szCs w:val="24"/>
        </w:rPr>
      </w:pPr>
      <w:r w:rsidRPr="00CD608F">
        <w:rPr>
          <w:rFonts w:ascii="Times New Roman" w:hAnsi="Times New Roman"/>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12.5. Модуль «Футбол для всех» может быть реализован в следующих вариантах:</w:t>
      </w:r>
    </w:p>
    <w:p w:rsidR="00C85A89" w:rsidRPr="00CD608F" w:rsidRDefault="00C85A89" w:rsidP="009A3308">
      <w:pPr>
        <w:suppressAutoHyphens/>
        <w:spacing w:after="0" w:line="240" w:lineRule="auto"/>
        <w:ind w:firstLine="709"/>
        <w:jc w:val="both"/>
        <w:rPr>
          <w:rFonts w:ascii="Times New Roman" w:hAnsi="Times New Roman"/>
          <w:sz w:val="24"/>
          <w:szCs w:val="24"/>
          <w:lang w:eastAsia="zh-CN"/>
        </w:rPr>
      </w:pPr>
      <w:r w:rsidRPr="00CD608F">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C85A89" w:rsidRPr="00CD608F" w:rsidRDefault="00C85A89" w:rsidP="009A3308">
      <w:pPr>
        <w:suppressAutoHyphens/>
        <w:spacing w:after="0" w:line="240" w:lineRule="auto"/>
        <w:ind w:firstLine="709"/>
        <w:jc w:val="both"/>
        <w:rPr>
          <w:rFonts w:ascii="Times New Roman" w:hAnsi="Times New Roman"/>
          <w:color w:val="000000"/>
          <w:sz w:val="24"/>
          <w:szCs w:val="24"/>
          <w:lang w:eastAsia="zh-CN"/>
        </w:rPr>
      </w:pPr>
      <w:r w:rsidRPr="00CD608F">
        <w:rPr>
          <w:rFonts w:ascii="Times New Roman" w:hAnsi="Times New Roman"/>
          <w:sz w:val="24"/>
          <w:szCs w:val="24"/>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r w:rsidRPr="00CD608F">
        <w:rPr>
          <w:rFonts w:ascii="Times New Roman" w:hAnsi="Times New Roman"/>
          <w:sz w:val="24"/>
          <w:szCs w:val="24"/>
          <w:bdr w:val="none" w:sz="0" w:space="0" w:color="auto" w:frame="1"/>
          <w:lang w:eastAsia="zh-CN"/>
        </w:rPr>
        <w:t>в 10 и 11 классах – по 34 часа</w:t>
      </w:r>
      <w:r w:rsidRPr="00CD608F">
        <w:rPr>
          <w:rFonts w:ascii="Times New Roman" w:hAnsi="Times New Roman"/>
          <w:sz w:val="24"/>
          <w:szCs w:val="24"/>
          <w:lang w:eastAsia="zh-CN"/>
        </w:rPr>
        <w:t>);</w:t>
      </w:r>
    </w:p>
    <w:p w:rsidR="00C85A89" w:rsidRPr="00CD608F" w:rsidRDefault="00C85A89" w:rsidP="009A3308">
      <w:pPr>
        <w:suppressAutoHyphens/>
        <w:spacing w:after="0" w:line="240" w:lineRule="auto"/>
        <w:ind w:firstLine="709"/>
        <w:jc w:val="both"/>
        <w:rPr>
          <w:rFonts w:ascii="Times New Roman" w:eastAsia="Arial Unicode MS" w:hAnsi="Times New Roman"/>
          <w:sz w:val="24"/>
          <w:szCs w:val="24"/>
          <w:lang w:eastAsia="zh-CN"/>
        </w:rPr>
      </w:pPr>
      <w:r w:rsidRPr="00CD608F">
        <w:rPr>
          <w:rFonts w:ascii="Times New Roman" w:eastAsia="Arial Unicode MS"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CD608F">
        <w:rPr>
          <w:rFonts w:ascii="Times New Roman" w:hAnsi="Times New Roman"/>
          <w:sz w:val="24"/>
          <w:szCs w:val="24"/>
          <w:lang w:eastAsia="zh-CN"/>
        </w:rPr>
        <w:t xml:space="preserve">(рекомендуемый объём </w:t>
      </w:r>
      <w:r w:rsidRPr="00CD608F">
        <w:rPr>
          <w:rFonts w:ascii="Times New Roman" w:hAnsi="Times New Roman"/>
          <w:sz w:val="24"/>
          <w:szCs w:val="24"/>
          <w:bdr w:val="none" w:sz="0" w:space="0" w:color="auto" w:frame="1"/>
          <w:lang w:eastAsia="zh-CN"/>
        </w:rPr>
        <w:t>в 10 – 11 классах – по 34 часа</w:t>
      </w:r>
      <w:r w:rsidRPr="00CD608F">
        <w:rPr>
          <w:rFonts w:ascii="Times New Roman" w:hAnsi="Times New Roman"/>
          <w:sz w:val="24"/>
          <w:szCs w:val="24"/>
          <w:lang w:eastAsia="zh-CN"/>
        </w:rPr>
        <w:t>).</w:t>
      </w:r>
    </w:p>
    <w:p w:rsidR="00C85A89" w:rsidRPr="00CD608F" w:rsidRDefault="00DA02A7" w:rsidP="009A3308">
      <w:pPr>
        <w:suppressAutoHyphens/>
        <w:spacing w:after="0" w:line="240" w:lineRule="auto"/>
        <w:ind w:firstLine="709"/>
        <w:jc w:val="both"/>
        <w:rPr>
          <w:rFonts w:ascii="Times New Roman" w:hAnsi="Times New Roman"/>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12.6. </w:t>
      </w:r>
      <w:r w:rsidR="00C85A89" w:rsidRPr="00CD608F">
        <w:rPr>
          <w:rFonts w:ascii="Times New Roman" w:hAnsi="Times New Roman"/>
          <w:sz w:val="24"/>
          <w:szCs w:val="24"/>
          <w:lang w:eastAsia="zh-CN"/>
        </w:rPr>
        <w:t>Содержание модуля «Футбол для всех».</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sz w:val="24"/>
          <w:szCs w:val="24"/>
          <w:lang w:eastAsia="zh-CN"/>
        </w:rPr>
        <w:t>1) </w:t>
      </w:r>
      <w:r w:rsidRPr="00CD608F">
        <w:rPr>
          <w:rFonts w:ascii="Times New Roman" w:hAnsi="Times New Roman"/>
          <w:sz w:val="24"/>
          <w:szCs w:val="24"/>
          <w:bdr w:val="none" w:sz="0" w:space="0" w:color="auto" w:frame="1"/>
          <w:lang w:eastAsia="ru-RU"/>
        </w:rPr>
        <w:t>Знания о футболе.</w:t>
      </w:r>
    </w:p>
    <w:p w:rsidR="00C85A89" w:rsidRPr="00CD608F" w:rsidRDefault="00C85A89" w:rsidP="009A3308">
      <w:pPr>
        <w:spacing w:after="0" w:line="240" w:lineRule="auto"/>
        <w:ind w:firstLine="709"/>
        <w:jc w:val="both"/>
        <w:rPr>
          <w:rFonts w:ascii="Times New Roman" w:hAnsi="Times New Roman"/>
          <w:color w:val="000000"/>
          <w:sz w:val="24"/>
          <w:szCs w:val="24"/>
          <w:lang w:eastAsia="ru-RU"/>
        </w:rPr>
      </w:pPr>
      <w:r w:rsidRPr="00CD608F">
        <w:rPr>
          <w:rFonts w:ascii="Times New Roman" w:hAnsi="Times New Roman"/>
          <w:color w:val="000000"/>
          <w:sz w:val="24"/>
          <w:szCs w:val="24"/>
          <w:lang w:eastAsia="ru-RU"/>
        </w:rPr>
        <w:t xml:space="preserve">Техника безопасности во время занятий футболом. </w:t>
      </w:r>
    </w:p>
    <w:p w:rsidR="00C85A89" w:rsidRPr="00CD608F" w:rsidRDefault="00C85A89" w:rsidP="009A3308">
      <w:pPr>
        <w:spacing w:after="0" w:line="240" w:lineRule="auto"/>
        <w:ind w:firstLine="709"/>
        <w:jc w:val="both"/>
        <w:rPr>
          <w:rFonts w:ascii="Times New Roman" w:hAnsi="Times New Roman"/>
          <w:color w:val="000000"/>
          <w:sz w:val="24"/>
          <w:szCs w:val="24"/>
        </w:rPr>
      </w:pPr>
      <w:r w:rsidRPr="00CD608F">
        <w:rPr>
          <w:rFonts w:ascii="Times New Roman" w:hAnsi="Times New Roman"/>
          <w:color w:val="000000"/>
          <w:sz w:val="24"/>
          <w:szCs w:val="24"/>
          <w:lang w:eastAsia="ru-RU"/>
        </w:rPr>
        <w:t xml:space="preserve">Физическая культура и спорт в России. </w:t>
      </w:r>
      <w:r w:rsidRPr="00CD608F">
        <w:rPr>
          <w:rFonts w:ascii="Times New Roman" w:hAnsi="Times New Roman"/>
          <w:color w:val="000000"/>
          <w:sz w:val="24"/>
          <w:szCs w:val="24"/>
        </w:rPr>
        <w:t>Массовый народный характер спорта.</w:t>
      </w:r>
      <w:r w:rsidRPr="00CD608F">
        <w:rPr>
          <w:rFonts w:ascii="Times New Roman" w:hAnsi="Times New Roman"/>
          <w:color w:val="000000"/>
          <w:sz w:val="24"/>
          <w:szCs w:val="24"/>
          <w:lang w:eastAsia="ru-RU"/>
        </w:rPr>
        <w:t xml:space="preserve"> Развитие футбола в России и за рубежом.</w:t>
      </w:r>
      <w:r w:rsidRPr="00CD608F">
        <w:rPr>
          <w:rFonts w:ascii="Times New Roman" w:hAnsi="Times New Roman"/>
          <w:color w:val="000000"/>
          <w:sz w:val="24"/>
          <w:szCs w:val="24"/>
        </w:rPr>
        <w:t xml:space="preserve"> Единая спортивная классификация и её значение. Разрядные нормы и требования по футболу. Международные связи российских спортсменов. Олимпийские игры. </w:t>
      </w:r>
    </w:p>
    <w:p w:rsidR="00C85A89" w:rsidRPr="00CD608F" w:rsidRDefault="00C85A89" w:rsidP="009A3308">
      <w:pPr>
        <w:spacing w:after="0" w:line="240" w:lineRule="auto"/>
        <w:ind w:firstLine="709"/>
        <w:jc w:val="both"/>
        <w:rPr>
          <w:rFonts w:ascii="Times New Roman" w:hAnsi="Times New Roman"/>
          <w:color w:val="000000"/>
          <w:sz w:val="24"/>
          <w:szCs w:val="24"/>
        </w:rPr>
      </w:pPr>
      <w:r w:rsidRPr="00CD608F">
        <w:rPr>
          <w:rFonts w:ascii="Times New Roman" w:hAnsi="Times New Roman"/>
          <w:color w:val="000000"/>
          <w:sz w:val="24"/>
          <w:szCs w:val="24"/>
        </w:rPr>
        <w:t xml:space="preserve">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w:t>
      </w:r>
      <w:r w:rsidRPr="00CD608F">
        <w:rPr>
          <w:rFonts w:ascii="Times New Roman" w:hAnsi="Times New Roman"/>
          <w:color w:val="000000"/>
          <w:sz w:val="24"/>
          <w:szCs w:val="24"/>
        </w:rPr>
        <w:lastRenderedPageBreak/>
        <w:t xml:space="preserve">УЕФА, лучшие российские команды, тренеры, игроки. </w:t>
      </w:r>
      <w:r w:rsidRPr="00CD608F">
        <w:rPr>
          <w:rFonts w:ascii="Times New Roman" w:hAnsi="Times New Roman"/>
          <w:sz w:val="24"/>
          <w:szCs w:val="24"/>
          <w:shd w:val="clear" w:color="auto" w:fill="FFFFFF"/>
        </w:rPr>
        <w:t>Принцип честной игры или фейр-плей.</w:t>
      </w:r>
    </w:p>
    <w:p w:rsidR="00C85A89" w:rsidRPr="00CD608F" w:rsidRDefault="00C85A89" w:rsidP="009A3308">
      <w:pPr>
        <w:tabs>
          <w:tab w:val="left" w:pos="5025"/>
        </w:tabs>
        <w:spacing w:after="0" w:line="240" w:lineRule="auto"/>
        <w:ind w:firstLine="709"/>
        <w:jc w:val="both"/>
        <w:rPr>
          <w:rFonts w:ascii="Times New Roman" w:hAnsi="Times New Roman"/>
          <w:sz w:val="24"/>
          <w:szCs w:val="24"/>
        </w:rPr>
      </w:pPr>
      <w:r w:rsidRPr="00CD608F">
        <w:rPr>
          <w:rFonts w:ascii="Times New Roman" w:hAnsi="Times New Roman"/>
          <w:sz w:val="24"/>
          <w:szCs w:val="24"/>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rPr>
      </w:pPr>
      <w:r w:rsidRPr="00CD608F">
        <w:rPr>
          <w:rFonts w:ascii="Times New Roman" w:hAnsi="Times New Roman"/>
          <w:color w:val="000000"/>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rPr>
      </w:pPr>
      <w:r w:rsidRPr="00CD608F">
        <w:rPr>
          <w:rFonts w:ascii="Times New Roman" w:hAnsi="Times New Roman"/>
          <w:color w:val="000000"/>
          <w:sz w:val="24"/>
          <w:szCs w:val="24"/>
        </w:rPr>
        <w:t xml:space="preserve">Понятие о спортивной этике и взаимоотношениях между обучающимися; </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color w:val="000000"/>
          <w:sz w:val="24"/>
          <w:szCs w:val="24"/>
          <w:lang w:eastAsia="zh-CN"/>
        </w:rPr>
        <w:t>2)</w:t>
      </w:r>
      <w:r w:rsidRPr="00CD608F">
        <w:rPr>
          <w:rFonts w:ascii="Times New Roman" w:hAnsi="Times New Roman"/>
          <w:sz w:val="24"/>
          <w:szCs w:val="24"/>
          <w:lang w:eastAsia="zh-CN"/>
        </w:rPr>
        <w:t> </w:t>
      </w:r>
      <w:r w:rsidRPr="00CD608F">
        <w:rPr>
          <w:rFonts w:ascii="Times New Roman" w:hAnsi="Times New Roman"/>
          <w:sz w:val="24"/>
          <w:szCs w:val="24"/>
          <w:bdr w:val="none" w:sz="0" w:space="0" w:color="auto" w:frame="1"/>
          <w:lang w:eastAsia="ru-RU"/>
        </w:rPr>
        <w:t>Способы самостоятельной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Подготовка места занятий, выбор одежды и обуви для занятий футболом в зависимости от места проведения занятий.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Организация и проведение соревнований по футболу.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Тестирование уровня физической подготовленности в футболе;</w:t>
      </w:r>
    </w:p>
    <w:p w:rsidR="00C85A89" w:rsidRPr="00CD608F" w:rsidRDefault="00C85A89" w:rsidP="009A3308">
      <w:pPr>
        <w:spacing w:after="0" w:line="240" w:lineRule="auto"/>
        <w:ind w:firstLine="709"/>
        <w:jc w:val="both"/>
        <w:rPr>
          <w:rFonts w:ascii="Times New Roman" w:hAnsi="Times New Roman"/>
          <w:sz w:val="24"/>
          <w:szCs w:val="24"/>
          <w:bdr w:val="none" w:sz="0" w:space="0" w:color="auto" w:frame="1"/>
          <w:lang w:eastAsia="ru-RU"/>
        </w:rPr>
      </w:pPr>
      <w:r w:rsidRPr="00CD608F">
        <w:rPr>
          <w:rFonts w:ascii="Times New Roman" w:hAnsi="Times New Roman"/>
          <w:color w:val="000000"/>
          <w:sz w:val="24"/>
          <w:szCs w:val="24"/>
          <w:lang w:eastAsia="zh-CN"/>
        </w:rPr>
        <w:t>3) </w:t>
      </w:r>
      <w:r w:rsidRPr="00CD608F">
        <w:rPr>
          <w:rFonts w:ascii="Times New Roman" w:hAnsi="Times New Roman"/>
          <w:sz w:val="24"/>
          <w:szCs w:val="24"/>
          <w:bdr w:val="none" w:sz="0" w:space="0" w:color="auto" w:frame="1"/>
          <w:lang w:eastAsia="ru-RU"/>
        </w:rPr>
        <w:t>Физическое совершенствование.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color w:val="000000"/>
          <w:sz w:val="24"/>
          <w:szCs w:val="24"/>
          <w:lang w:eastAsia="ru-RU"/>
        </w:rPr>
        <w:t>К</w:t>
      </w:r>
      <w:r w:rsidRPr="00CD608F">
        <w:rPr>
          <w:rFonts w:ascii="Times New Roman" w:hAnsi="Times New Roman"/>
          <w:sz w:val="24"/>
          <w:szCs w:val="24"/>
        </w:rPr>
        <w:t>омплексы подготовительных и специальных упражнений, формирующих двигательные умения и навыки футболиста.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Технические действия в игре.</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rPr>
      </w:pPr>
      <w:r w:rsidRPr="00CD608F">
        <w:rPr>
          <w:rFonts w:ascii="Times New Roman" w:hAnsi="Times New Roman"/>
          <w:color w:val="000000"/>
          <w:sz w:val="24"/>
          <w:szCs w:val="24"/>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Тактические действия в игре.</w:t>
      </w:r>
    </w:p>
    <w:p w:rsidR="00C85A89" w:rsidRPr="00CD608F" w:rsidRDefault="00C85A89" w:rsidP="009A3308">
      <w:pPr>
        <w:autoSpaceDE w:val="0"/>
        <w:autoSpaceDN w:val="0"/>
        <w:adjustRightInd w:val="0"/>
        <w:spacing w:after="0" w:line="240" w:lineRule="auto"/>
        <w:ind w:firstLine="709"/>
        <w:jc w:val="both"/>
        <w:rPr>
          <w:rFonts w:ascii="Times New Roman" w:hAnsi="Times New Roman"/>
          <w:color w:val="000000"/>
          <w:sz w:val="24"/>
          <w:szCs w:val="24"/>
        </w:rPr>
      </w:pPr>
      <w:r w:rsidRPr="00CD608F">
        <w:rPr>
          <w:rFonts w:ascii="Times New Roman" w:hAnsi="Times New Roman"/>
          <w:color w:val="000000"/>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C85A89" w:rsidRPr="00CD608F" w:rsidRDefault="00C85A89" w:rsidP="009A3308">
      <w:pPr>
        <w:tabs>
          <w:tab w:val="left" w:pos="5025"/>
        </w:tabs>
        <w:spacing w:after="0" w:line="240" w:lineRule="auto"/>
        <w:ind w:firstLine="709"/>
        <w:jc w:val="both"/>
        <w:rPr>
          <w:rFonts w:ascii="Times New Roman" w:hAnsi="Times New Roman"/>
          <w:sz w:val="24"/>
          <w:szCs w:val="24"/>
        </w:rPr>
      </w:pPr>
      <w:r w:rsidRPr="00CD608F">
        <w:rPr>
          <w:rFonts w:ascii="Times New Roman" w:hAnsi="Times New Roman"/>
          <w:sz w:val="24"/>
          <w:szCs w:val="24"/>
        </w:rPr>
        <w:t>Соревнования по футболу.</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12.7. Содержание модуля «Футбол для всех» направлено на достижение обучающимися личностных, метапредметных и предметных результатов обучения.</w:t>
      </w:r>
    </w:p>
    <w:p w:rsidR="00C85A89" w:rsidRPr="00CD608F" w:rsidRDefault="00DA02A7" w:rsidP="009A3308">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12.7.1. При изучении модуля «Футбол для всех» на уровне среднего общего образования у обучающихся будут сформированы следующие личностные результаты:</w:t>
      </w:r>
    </w:p>
    <w:p w:rsidR="00C85A89" w:rsidRPr="00CD608F" w:rsidRDefault="00C85A89" w:rsidP="009A3308">
      <w:pPr>
        <w:tabs>
          <w:tab w:val="left" w:pos="486"/>
        </w:tabs>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C85A89" w:rsidRPr="00CD608F" w:rsidRDefault="00C85A89" w:rsidP="009A3308">
      <w:pPr>
        <w:tabs>
          <w:tab w:val="left" w:pos="486"/>
        </w:tabs>
        <w:spacing w:after="0" w:line="240" w:lineRule="auto"/>
        <w:ind w:firstLine="709"/>
        <w:jc w:val="both"/>
        <w:rPr>
          <w:rFonts w:ascii="Times New Roman" w:hAnsi="Times New Roman"/>
          <w:sz w:val="24"/>
          <w:szCs w:val="24"/>
        </w:rPr>
      </w:pPr>
      <w:r w:rsidRPr="00CD608F">
        <w:rPr>
          <w:rFonts w:ascii="Times New Roman" w:hAnsi="Times New Roman"/>
          <w:sz w:val="24"/>
          <w:szCs w:val="24"/>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C85A89" w:rsidRPr="00CD608F" w:rsidRDefault="00DA02A7" w:rsidP="009A3308">
      <w:pPr>
        <w:suppressAutoHyphens/>
        <w:spacing w:after="0" w:line="240" w:lineRule="auto"/>
        <w:ind w:firstLine="709"/>
        <w:jc w:val="both"/>
        <w:rPr>
          <w:rFonts w:ascii="Times New Roman"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12.7.2. 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00C85A89" w:rsidRPr="00CD608F">
        <w:rPr>
          <w:rFonts w:ascii="Times New Roman" w:hAnsi="Times New Roman"/>
          <w:sz w:val="24"/>
          <w:szCs w:val="24"/>
          <w:lang w:eastAsia="ru-RU"/>
        </w:rPr>
        <w:t>:</w:t>
      </w:r>
    </w:p>
    <w:p w:rsidR="00C85A89" w:rsidRPr="00CD608F" w:rsidRDefault="00C85A89" w:rsidP="009A3308">
      <w:pPr>
        <w:tabs>
          <w:tab w:val="left" w:pos="486"/>
        </w:tabs>
        <w:spacing w:after="0" w:line="240" w:lineRule="auto"/>
        <w:ind w:firstLine="709"/>
        <w:jc w:val="both"/>
        <w:rPr>
          <w:rFonts w:ascii="Times New Roman" w:hAnsi="Times New Roman"/>
          <w:sz w:val="24"/>
          <w:szCs w:val="24"/>
        </w:rPr>
      </w:pPr>
      <w:r w:rsidRPr="00CD608F">
        <w:rPr>
          <w:rFonts w:ascii="Times New Roman" w:hAnsi="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C85A89" w:rsidRPr="00CD608F" w:rsidRDefault="00C85A89" w:rsidP="009A3308">
      <w:pPr>
        <w:tabs>
          <w:tab w:val="left" w:pos="486"/>
        </w:tabs>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C85A89" w:rsidRPr="00CD608F" w:rsidRDefault="00C85A89" w:rsidP="009A3308">
      <w:pPr>
        <w:tabs>
          <w:tab w:val="left" w:pos="486"/>
        </w:tabs>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C85A89" w:rsidRPr="00CD608F" w:rsidRDefault="00C85A89" w:rsidP="009A3308">
      <w:pPr>
        <w:tabs>
          <w:tab w:val="left" w:pos="486"/>
        </w:tabs>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C85A89" w:rsidRPr="00CD608F" w:rsidRDefault="00DA02A7" w:rsidP="009A3308">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45.</w:t>
      </w:r>
      <w:r w:rsidR="00C85A89" w:rsidRPr="00CD608F">
        <w:rPr>
          <w:rFonts w:ascii="Times New Roman" w:hAnsi="Times New Roman"/>
          <w:sz w:val="24"/>
          <w:szCs w:val="24"/>
        </w:rPr>
        <w:t>9.</w:t>
      </w:r>
      <w:r w:rsidR="00C85A89" w:rsidRPr="00CD608F">
        <w:rPr>
          <w:rFonts w:ascii="Times New Roman" w:hAnsi="Times New Roman"/>
          <w:color w:val="000000"/>
          <w:sz w:val="24"/>
          <w:szCs w:val="24"/>
          <w:lang w:eastAsia="zh-CN"/>
        </w:rPr>
        <w:t xml:space="preserve">12.7.3. При изучении модуля «Футбол для всех» на уровне среднего общего образования у обучающихся будут сформированы следующие </w:t>
      </w:r>
      <w:r w:rsidR="00C85A89" w:rsidRPr="00CD608F">
        <w:rPr>
          <w:rFonts w:ascii="Times New Roman" w:hAnsi="Times New Roman"/>
          <w:sz w:val="24"/>
          <w:szCs w:val="24"/>
          <w:lang w:eastAsia="ru-RU"/>
        </w:rPr>
        <w:t>предметные результаты: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продолжение совершенствования важных двигательных навыков, необходимых для игры в футбол;</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расширение представлений о специализированной технической и тактической подготовке вратарей;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расширение словарного запаса основных терминологических понятий спортивной игры;</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совершенствование индивидуальных и групповых тактических действий в атаке и в обороне;</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овладение основами знаний о возрастных особенностях физического развития и психологии обучающихся</w:t>
      </w:r>
      <w:r w:rsidRPr="00CD608F">
        <w:rPr>
          <w:rFonts w:ascii="Times New Roman" w:hAnsi="Times New Roman"/>
          <w:sz w:val="24"/>
          <w:szCs w:val="24"/>
          <w:lang w:eastAsia="zh-CN"/>
        </w:rPr>
        <w:t xml:space="preserve"> 10–11 классов</w:t>
      </w:r>
      <w:r w:rsidRPr="00CD608F">
        <w:rPr>
          <w:rFonts w:ascii="Times New Roman" w:hAnsi="Times New Roman"/>
          <w:sz w:val="24"/>
          <w:szCs w:val="24"/>
        </w:rPr>
        <w:t>;</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овладение практическим навыками участия в соревнованиях по футболу;</w:t>
      </w:r>
    </w:p>
    <w:p w:rsidR="00C85A89" w:rsidRPr="00CD608F" w:rsidRDefault="00C85A89" w:rsidP="009A3308">
      <w:pPr>
        <w:spacing w:after="0" w:line="240" w:lineRule="auto"/>
        <w:ind w:firstLine="709"/>
        <w:contextualSpacing/>
        <w:jc w:val="both"/>
        <w:rPr>
          <w:rFonts w:ascii="Times New Roman" w:hAnsi="Times New Roman"/>
          <w:sz w:val="24"/>
          <w:szCs w:val="24"/>
        </w:rPr>
      </w:pPr>
      <w:r w:rsidRPr="00CD608F">
        <w:rPr>
          <w:rFonts w:ascii="Times New Roman" w:hAnsi="Times New Roman"/>
          <w:sz w:val="24"/>
          <w:szCs w:val="24"/>
        </w:rPr>
        <w:t>применение тактических и стратегических приемов организации игры в футбол в быстро меняющейся игровой обстановке;</w:t>
      </w:r>
    </w:p>
    <w:p w:rsidR="00C85A89" w:rsidRPr="00CD608F" w:rsidRDefault="00C85A89" w:rsidP="009A3308">
      <w:pPr>
        <w:tabs>
          <w:tab w:val="left" w:pos="482"/>
        </w:tabs>
        <w:spacing w:after="0" w:line="240" w:lineRule="auto"/>
        <w:ind w:firstLine="709"/>
        <w:jc w:val="both"/>
        <w:rPr>
          <w:rFonts w:ascii="Times New Roman" w:hAnsi="Times New Roman"/>
          <w:sz w:val="24"/>
          <w:szCs w:val="24"/>
        </w:rPr>
      </w:pPr>
      <w:r w:rsidRPr="00CD608F">
        <w:rPr>
          <w:rFonts w:ascii="Times New Roman" w:hAnsi="Times New Roman"/>
          <w:sz w:val="24"/>
          <w:szCs w:val="24"/>
        </w:rPr>
        <w:t>организация и судейство соревнований по футболу;</w:t>
      </w:r>
    </w:p>
    <w:p w:rsidR="00C85A89" w:rsidRPr="00CD608F" w:rsidRDefault="00C85A89" w:rsidP="009A3308">
      <w:pPr>
        <w:tabs>
          <w:tab w:val="left" w:pos="446"/>
        </w:tabs>
        <w:spacing w:after="0" w:line="240" w:lineRule="auto"/>
        <w:ind w:firstLine="709"/>
        <w:jc w:val="both"/>
        <w:rPr>
          <w:rFonts w:ascii="Times New Roman" w:hAnsi="Times New Roman"/>
          <w:sz w:val="24"/>
          <w:szCs w:val="24"/>
        </w:rPr>
      </w:pPr>
      <w:r w:rsidRPr="00CD608F">
        <w:rPr>
          <w:rFonts w:ascii="Times New Roman" w:hAnsi="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C85A89" w:rsidRPr="00CD608F" w:rsidRDefault="00C85A89" w:rsidP="009A3308">
      <w:pPr>
        <w:tabs>
          <w:tab w:val="left" w:pos="451"/>
        </w:tabs>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68"/>
    <w:p w:rsidR="00C85A89" w:rsidRPr="00CD608F" w:rsidRDefault="001B44CB" w:rsidP="009A3308">
      <w:pPr>
        <w:pStyle w:val="1"/>
        <w:pBdr>
          <w:bottom w:val="none" w:sz="0" w:space="0" w:color="auto"/>
        </w:pBdr>
        <w:spacing w:before="0" w:line="240" w:lineRule="auto"/>
        <w:ind w:firstLine="708"/>
        <w:jc w:val="both"/>
        <w:rPr>
          <w:b w:val="0"/>
          <w:sz w:val="24"/>
          <w:szCs w:val="24"/>
        </w:rPr>
      </w:pPr>
      <w:r>
        <w:rPr>
          <w:b w:val="0"/>
          <w:sz w:val="24"/>
          <w:szCs w:val="24"/>
        </w:rPr>
        <w:t>46.</w:t>
      </w:r>
      <w:r w:rsidR="00C85A89" w:rsidRPr="00CD608F">
        <w:rPr>
          <w:b w:val="0"/>
          <w:sz w:val="24"/>
          <w:szCs w:val="24"/>
        </w:rPr>
        <w:t> Федеральная рабочая программа по учебному предмету «</w:t>
      </w:r>
      <w:r w:rsidR="00C85A89" w:rsidRPr="00CD608F">
        <w:rPr>
          <w:b w:val="0"/>
          <w:position w:val="1"/>
          <w:sz w:val="24"/>
          <w:szCs w:val="24"/>
        </w:rPr>
        <w:t>Основы безопасности жизнедеятельности</w:t>
      </w:r>
      <w:r w:rsidR="00C85A89" w:rsidRPr="00CD608F">
        <w:rPr>
          <w:b w:val="0"/>
          <w:sz w:val="24"/>
          <w:szCs w:val="24"/>
        </w:rPr>
        <w:t xml:space="preserve">» (базовый уровень). </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1. Федеральная рабочая программа по учебному предмету «</w:t>
      </w:r>
      <w:r w:rsidR="00C85A89" w:rsidRPr="00CD608F">
        <w:rPr>
          <w:rFonts w:ascii="Times New Roman" w:hAnsi="Times New Roman"/>
          <w:position w:val="1"/>
          <w:sz w:val="24"/>
          <w:szCs w:val="24"/>
        </w:rPr>
        <w:t>Основы безопасности жизнедеятельности</w:t>
      </w:r>
      <w:r w:rsidR="00C85A89" w:rsidRPr="00CD608F">
        <w:rPr>
          <w:rFonts w:ascii="Times New Roman" w:hAnsi="Times New Roman"/>
          <w:sz w:val="24"/>
          <w:szCs w:val="24"/>
        </w:rPr>
        <w:t xml:space="preserve">» (предметная область «Физическая культура и основы безопасности жизнедеятельности») (далее соответственно – программа по </w:t>
      </w:r>
      <w:bookmarkStart w:id="100" w:name="_GoBack"/>
      <w:r w:rsidR="00C85A89" w:rsidRPr="00CD608F">
        <w:rPr>
          <w:rFonts w:ascii="Times New Roman" w:hAnsi="Times New Roman"/>
          <w:sz w:val="24"/>
          <w:szCs w:val="24"/>
        </w:rPr>
        <w:t>ОБЖ</w:t>
      </w:r>
      <w:bookmarkEnd w:id="100"/>
      <w:r w:rsidR="00C85A89" w:rsidRPr="00CD608F">
        <w:rPr>
          <w:rFonts w:ascii="Times New Roman" w:hAnsi="Times New Roman"/>
          <w:sz w:val="24"/>
          <w:szCs w:val="24"/>
        </w:rPr>
        <w:t>, ОБЖ) включает пояснительную записку, содержание обучения, планируемые результаты освоения программы ОБЖ.</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2. Пояснительная записка.</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 xml:space="preserve">2.1. 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 xml:space="preserve">2.2. Программа по ОБЖ позволит учителю построить освоение содержания в логике </w:t>
      </w:r>
      <w:r w:rsidR="00C85A89" w:rsidRPr="00CD608F">
        <w:rPr>
          <w:rFonts w:ascii="Times New Roman" w:hAnsi="Times New Roman"/>
          <w:sz w:val="24"/>
          <w:szCs w:val="24"/>
        </w:rPr>
        <w:lastRenderedPageBreak/>
        <w:t>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 xml:space="preserve">2.3. Программа по ОБЖ </w:t>
      </w:r>
      <w:r w:rsidR="00C85A89" w:rsidRPr="00CD608F">
        <w:rPr>
          <w:rFonts w:ascii="Times New Roman" w:hAnsi="Times New Roman"/>
          <w:position w:val="1"/>
          <w:sz w:val="24"/>
          <w:szCs w:val="24"/>
        </w:rPr>
        <w:t>обеспечивает:</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подготовку выпускников к решению актуальных практических задач безопасности жизнедеятельности в повседневной жизни.</w:t>
      </w:r>
    </w:p>
    <w:p w:rsidR="00C85A89" w:rsidRPr="00CD608F" w:rsidRDefault="001B44CB" w:rsidP="009A3308">
      <w:pPr>
        <w:spacing w:after="0" w:line="240" w:lineRule="auto"/>
        <w:ind w:firstLine="709"/>
        <w:jc w:val="both"/>
        <w:rPr>
          <w:rFonts w:ascii="Times New Roman" w:hAnsi="Times New Roman"/>
          <w:position w:val="1"/>
          <w:sz w:val="24"/>
          <w:szCs w:val="24"/>
        </w:rPr>
      </w:pPr>
      <w:r>
        <w:rPr>
          <w:rFonts w:ascii="Times New Roman" w:hAnsi="Times New Roman"/>
          <w:sz w:val="24"/>
          <w:szCs w:val="24"/>
        </w:rPr>
        <w:t>46.</w:t>
      </w:r>
      <w:r w:rsidR="00C85A89" w:rsidRPr="00CD608F">
        <w:rPr>
          <w:rFonts w:ascii="Times New Roman" w:hAnsi="Times New Roman"/>
          <w:sz w:val="24"/>
          <w:szCs w:val="24"/>
        </w:rPr>
        <w:t xml:space="preserve">2.4. В программе по ОБЖ содержание учебного предмета ОБЖ </w:t>
      </w:r>
      <w:r w:rsidR="00C85A89" w:rsidRPr="00CD608F">
        <w:rPr>
          <w:rFonts w:ascii="Times New Roman" w:hAnsi="Times New Roman"/>
          <w:position w:val="1"/>
          <w:sz w:val="24"/>
          <w:szCs w:val="24"/>
        </w:rPr>
        <w:t>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C85A89" w:rsidRPr="00CD608F" w:rsidRDefault="001B44CB" w:rsidP="009A3308">
      <w:pPr>
        <w:spacing w:after="0" w:line="240" w:lineRule="auto"/>
        <w:ind w:firstLine="709"/>
        <w:jc w:val="both"/>
        <w:rPr>
          <w:rFonts w:ascii="Times New Roman" w:hAnsi="Times New Roman"/>
          <w:position w:val="1"/>
          <w:sz w:val="24"/>
          <w:szCs w:val="24"/>
        </w:rPr>
      </w:pPr>
      <w:r>
        <w:rPr>
          <w:rFonts w:ascii="Times New Roman" w:hAnsi="Times New Roman"/>
          <w:sz w:val="24"/>
          <w:szCs w:val="24"/>
        </w:rPr>
        <w:t>46.</w:t>
      </w:r>
      <w:r w:rsidR="00C85A89" w:rsidRPr="00CD608F">
        <w:rPr>
          <w:rFonts w:ascii="Times New Roman" w:hAnsi="Times New Roman"/>
          <w:sz w:val="24"/>
          <w:szCs w:val="24"/>
        </w:rPr>
        <w:t>2.4.1. </w:t>
      </w:r>
      <w:r w:rsidR="00C85A89" w:rsidRPr="00CD608F">
        <w:rPr>
          <w:rFonts w:ascii="Times New Roman" w:hAnsi="Times New Roman"/>
          <w:position w:val="1"/>
          <w:sz w:val="24"/>
          <w:szCs w:val="24"/>
        </w:rPr>
        <w:t>Вариант 1.</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Модуль № 1. «Основы комплексной безопасности».</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 xml:space="preserve">Модуль № 2. «Основы обороны государства». </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Модуль № 3. «Военно-профессиональная деятельность».</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Модуль № 4. «Защита населения Российской Федерации от опасных и чрезвычайных ситуаций».</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Модуль № 5. «Безопасность в природной среде и экологическая безопасность».</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Модуль № 6. «Основы противодействия экстремизму и терроризму».</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Модуль № 7. «Основы здорового образа жизни».</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Модуль № 8. «Основы медицинских знаний и оказание первой помощи».</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Модуль № 9. «Элементы начальной военной подготовки».</w:t>
      </w:r>
    </w:p>
    <w:p w:rsidR="00C85A89" w:rsidRPr="00CD608F" w:rsidRDefault="001B44CB" w:rsidP="009A3308">
      <w:pPr>
        <w:spacing w:after="0" w:line="240" w:lineRule="auto"/>
        <w:ind w:firstLine="709"/>
        <w:jc w:val="both"/>
        <w:rPr>
          <w:rFonts w:ascii="Times New Roman" w:hAnsi="Times New Roman"/>
          <w:position w:val="1"/>
          <w:sz w:val="24"/>
          <w:szCs w:val="24"/>
        </w:rPr>
      </w:pPr>
      <w:r>
        <w:rPr>
          <w:rFonts w:ascii="Times New Roman" w:hAnsi="Times New Roman"/>
          <w:sz w:val="24"/>
          <w:szCs w:val="24"/>
        </w:rPr>
        <w:t>46.</w:t>
      </w:r>
      <w:r w:rsidR="00C85A89" w:rsidRPr="00CD608F">
        <w:rPr>
          <w:rFonts w:ascii="Times New Roman" w:hAnsi="Times New Roman"/>
          <w:sz w:val="24"/>
          <w:szCs w:val="24"/>
        </w:rPr>
        <w:t>2.4.2. </w:t>
      </w:r>
      <w:r w:rsidR="00C85A89" w:rsidRPr="00CD608F">
        <w:rPr>
          <w:rFonts w:ascii="Times New Roman" w:hAnsi="Times New Roman"/>
          <w:position w:val="1"/>
          <w:sz w:val="24"/>
          <w:szCs w:val="24"/>
        </w:rPr>
        <w:t>Вариант 2.</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Модуль № 1 «Культура безопасности жизнедеятельности в современном обществе».</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Модуль № 2 «Безопасность в быту».</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Модуль № 3 «Безопасность на транспорте».</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Модуль № 4 «Безопасность в общественных местах».</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Модуль № 5 «Безопасность в природной среде».</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Модуль № 6 «Здоровье и как его сохранить. Основы медицинских знаний».</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Модуль № 7 «Безопасность в социуме».</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Модуль № 8 «Безопасность в информационном пространстве».</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Модуль № 9 «Основы противодействия экстремизму и терроризму».</w:t>
      </w:r>
    </w:p>
    <w:p w:rsidR="00C85A89" w:rsidRPr="00CD608F" w:rsidRDefault="00C85A89" w:rsidP="009A3308">
      <w:pPr>
        <w:spacing w:after="0" w:line="240" w:lineRule="auto"/>
        <w:ind w:firstLine="709"/>
        <w:jc w:val="both"/>
        <w:rPr>
          <w:rFonts w:ascii="Times New Roman" w:hAnsi="Times New Roman"/>
          <w:position w:val="1"/>
          <w:sz w:val="24"/>
          <w:szCs w:val="24"/>
        </w:rPr>
      </w:pPr>
      <w:r w:rsidRPr="00CD608F">
        <w:rPr>
          <w:rFonts w:ascii="Times New Roman" w:hAnsi="Times New Roman"/>
          <w:position w:val="1"/>
          <w:sz w:val="24"/>
          <w:szCs w:val="24"/>
        </w:rPr>
        <w:t>Модуль № 10 «Взаимодействие личности, общества и государства в обеспечении безопасности жизни и здоровья населения».</w:t>
      </w:r>
    </w:p>
    <w:p w:rsidR="00C85A89" w:rsidRPr="00CD608F" w:rsidRDefault="001B44CB" w:rsidP="009A3308">
      <w:pPr>
        <w:spacing w:after="0" w:line="240" w:lineRule="auto"/>
        <w:ind w:firstLine="709"/>
        <w:jc w:val="both"/>
        <w:rPr>
          <w:rFonts w:ascii="Times New Roman" w:hAnsi="Times New Roman"/>
          <w:position w:val="1"/>
          <w:sz w:val="24"/>
          <w:szCs w:val="24"/>
        </w:rPr>
      </w:pPr>
      <w:r>
        <w:rPr>
          <w:rFonts w:ascii="Times New Roman" w:hAnsi="Times New Roman"/>
          <w:sz w:val="24"/>
          <w:szCs w:val="24"/>
        </w:rPr>
        <w:t>46.</w:t>
      </w:r>
      <w:r w:rsidR="00C85A89" w:rsidRPr="00CD608F">
        <w:rPr>
          <w:rFonts w:ascii="Times New Roman" w:hAnsi="Times New Roman"/>
          <w:sz w:val="24"/>
          <w:szCs w:val="24"/>
        </w:rPr>
        <w:t>2.5.</w:t>
      </w:r>
      <w:r w:rsidR="00C85A89" w:rsidRPr="00CD608F">
        <w:rPr>
          <w:rFonts w:ascii="Times New Roman" w:hAnsi="Times New Roman"/>
          <w:position w:val="1"/>
          <w:sz w:val="24"/>
          <w:szCs w:val="24"/>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w:t>
      </w:r>
      <w:r w:rsidR="00C85A89" w:rsidRPr="00CD608F">
        <w:rPr>
          <w:rFonts w:ascii="Times New Roman" w:hAnsi="Times New Roman"/>
          <w:position w:val="1"/>
          <w:sz w:val="24"/>
          <w:szCs w:val="24"/>
        </w:rPr>
        <w:lastRenderedPageBreak/>
        <w:t>парадигме безопасной жизнедеятельности: «предвидеть опасность, по возможности её избегать, при необходимости безопасно действовать».</w:t>
      </w:r>
    </w:p>
    <w:p w:rsidR="00C85A89" w:rsidRPr="00CD608F" w:rsidRDefault="001B44CB" w:rsidP="009A3308">
      <w:pPr>
        <w:spacing w:after="0" w:line="240" w:lineRule="auto"/>
        <w:ind w:firstLine="709"/>
        <w:jc w:val="both"/>
        <w:rPr>
          <w:rFonts w:ascii="Times New Roman" w:hAnsi="Times New Roman"/>
          <w:position w:val="1"/>
          <w:sz w:val="24"/>
          <w:szCs w:val="24"/>
        </w:rPr>
      </w:pPr>
      <w:r>
        <w:rPr>
          <w:rFonts w:ascii="Times New Roman" w:hAnsi="Times New Roman"/>
          <w:sz w:val="24"/>
          <w:szCs w:val="24"/>
        </w:rPr>
        <w:t>46.</w:t>
      </w:r>
      <w:r w:rsidR="00C85A89" w:rsidRPr="00CD608F">
        <w:rPr>
          <w:rFonts w:ascii="Times New Roman" w:hAnsi="Times New Roman"/>
          <w:sz w:val="24"/>
          <w:szCs w:val="24"/>
        </w:rPr>
        <w:t>2.6. </w:t>
      </w:r>
      <w:r w:rsidR="00C85A89" w:rsidRPr="00CD608F">
        <w:rPr>
          <w:rFonts w:ascii="Times New Roman" w:hAnsi="Times New Roman"/>
          <w:position w:val="1"/>
          <w:sz w:val="24"/>
          <w:szCs w:val="24"/>
        </w:rP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2.8. 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00C85A89" w:rsidRPr="00CD608F">
        <w:rPr>
          <w:rStyle w:val="af9"/>
          <w:sz w:val="24"/>
          <w:szCs w:val="24"/>
        </w:rPr>
        <w:footnoteReference w:id="1"/>
      </w:r>
      <w:r w:rsidR="00C85A89" w:rsidRPr="00CD608F">
        <w:rPr>
          <w:rFonts w:ascii="Times New Roman" w:hAnsi="Times New Roman"/>
          <w:sz w:val="24"/>
          <w:szCs w:val="24"/>
        </w:rPr>
        <w:t>, Национальными целями развития Российской Федерации на период до 2030 года</w:t>
      </w:r>
      <w:r w:rsidR="00C85A89" w:rsidRPr="00CD608F">
        <w:rPr>
          <w:rStyle w:val="af9"/>
          <w:sz w:val="24"/>
          <w:szCs w:val="24"/>
        </w:rPr>
        <w:footnoteReference w:id="2"/>
      </w:r>
      <w:r w:rsidR="00C85A89" w:rsidRPr="00CD608F">
        <w:rPr>
          <w:rFonts w:ascii="Times New Roman" w:hAnsi="Times New Roman"/>
          <w:sz w:val="24"/>
          <w:szCs w:val="24"/>
        </w:rPr>
        <w:t>, Государственной программой Российской Федерации «Развитие образования»</w:t>
      </w:r>
      <w:r w:rsidR="00C85A89" w:rsidRPr="00CD608F">
        <w:rPr>
          <w:rStyle w:val="af9"/>
          <w:sz w:val="24"/>
          <w:szCs w:val="24"/>
        </w:rPr>
        <w:footnoteReference w:id="3"/>
      </w:r>
      <w:r w:rsidR="00C85A89" w:rsidRPr="00CD608F">
        <w:rPr>
          <w:rFonts w:ascii="Times New Roman" w:hAnsi="Times New Roman"/>
          <w:sz w:val="24"/>
          <w:szCs w:val="24"/>
        </w:rPr>
        <w:t>.</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 xml:space="preserve">2.10. 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 xml:space="preserve">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w:t>
      </w:r>
      <w:r w:rsidR="00C85A89" w:rsidRPr="00CD608F">
        <w:rPr>
          <w:rFonts w:ascii="Times New Roman" w:hAnsi="Times New Roman"/>
          <w:sz w:val="24"/>
          <w:szCs w:val="24"/>
        </w:rPr>
        <w:lastRenderedPageBreak/>
        <w:t>развития общества и государства.</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2.13. 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C85A89" w:rsidRPr="00CD608F" w:rsidRDefault="001B44CB" w:rsidP="009A3308">
      <w:pPr>
        <w:spacing w:after="0" w:line="240" w:lineRule="auto"/>
        <w:ind w:firstLine="709"/>
        <w:jc w:val="both"/>
        <w:rPr>
          <w:rFonts w:ascii="Times New Roman" w:hAnsi="Times New Roman"/>
          <w:position w:val="1"/>
          <w:sz w:val="24"/>
          <w:szCs w:val="24"/>
        </w:rPr>
      </w:pPr>
      <w:r>
        <w:rPr>
          <w:rFonts w:ascii="Times New Roman" w:hAnsi="Times New Roman"/>
          <w:sz w:val="24"/>
          <w:szCs w:val="24"/>
        </w:rPr>
        <w:t>46.</w:t>
      </w:r>
      <w:r w:rsidR="00C85A89" w:rsidRPr="00CD608F">
        <w:rPr>
          <w:rFonts w:ascii="Times New Roman" w:hAnsi="Times New Roman"/>
          <w:sz w:val="24"/>
          <w:szCs w:val="24"/>
        </w:rPr>
        <w:t>3. Содержание обучения</w:t>
      </w:r>
      <w:r w:rsidR="00C85A89" w:rsidRPr="00CD608F">
        <w:rPr>
          <w:rFonts w:ascii="Times New Roman" w:hAnsi="Times New Roman"/>
          <w:position w:val="1"/>
          <w:sz w:val="24"/>
          <w:szCs w:val="24"/>
        </w:rPr>
        <w:t xml:space="preserve">. </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3.1. Вариант № 1.</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3.1.1. Модуль № 1. «Основы комплексной безопасности».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Культура безопасности жизнедеятельности в современном обществе.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Личностный фактор в обеспечении безопасности жизнедеятельности населения в стране.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Общие правила безопасности жизнедеятельности.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Как не стать жертвой информационной войны.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Обязанности участников дорожного движения. Правила дорожного движения для пешеходов, пассажиров, водителей.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Безопасное поведение на различных видах транспорта.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w:t>
      </w:r>
      <w:r w:rsidRPr="00CD608F">
        <w:rPr>
          <w:rFonts w:ascii="Times New Roman" w:hAnsi="Times New Roman"/>
          <w:sz w:val="24"/>
          <w:szCs w:val="24"/>
        </w:rPr>
        <w:lastRenderedPageBreak/>
        <w:t>и мер оказания первой помощи.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Порядок действий при попадании в опасную ситуацию. Порядок действий в случаях, когда потерялся человек.</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 xml:space="preserve">3.1.2. Модуль № 2. «Основы обороны государства».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Дни воинской славы (победные дни) России. Памятные даты России.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w:t>
      </w:r>
      <w:r w:rsidRPr="00CD608F">
        <w:rPr>
          <w:rFonts w:ascii="Times New Roman" w:hAnsi="Times New Roman"/>
          <w:sz w:val="24"/>
          <w:szCs w:val="24"/>
        </w:rPr>
        <w:lastRenderedPageBreak/>
        <w:t xml:space="preserve">Федерации. Воинские звания военнослужащих. Военная форма одежды и знаки различия военнослужащих.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3.1.3. Модуль № 3. «Военно-профессиональная деятельность».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Организация подготовки офицерских кадров для Вооружённых Сил Российской Федерации, МВД России, ФСБ России, МЧС России.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Ритуал подъёма и спуска Государственного флага Российской Федерации. Вручение воинской части государственной награды.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3.1.4. Модуль № 4. «Защита населения Российской Федерации от опасных и чрезвычайных ситуаций».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w:t>
      </w:r>
      <w:r w:rsidRPr="00CD608F">
        <w:rPr>
          <w:rFonts w:ascii="Times New Roman" w:hAnsi="Times New Roman"/>
          <w:sz w:val="24"/>
          <w:szCs w:val="24"/>
        </w:rPr>
        <w:lastRenderedPageBreak/>
        <w:t>индивидуальной защиты.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3.1.5. Модуль № 5. «Безопасность в природной среде и экологическая безопасность».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3.1.6. Модуль № 6. «Основы противодействия экстремизму и терроризму».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Разновидности экстремистской деятельности. Внешние и внутренние экстремистские угрозы.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w:t>
      </w:r>
      <w:r w:rsidRPr="00CD608F">
        <w:rPr>
          <w:rFonts w:ascii="Times New Roman" w:hAnsi="Times New Roman"/>
          <w:sz w:val="24"/>
          <w:szCs w:val="24"/>
        </w:rPr>
        <w:lastRenderedPageBreak/>
        <w:t>вербовки в экстремистскую организацию.</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3.1.7. Модуль № 7. «Основы здорового образа жизни».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3.1.8. Модуль № 8. «Основы медицинских знаний и оказание первой помощи».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Освоение основ медицинских знаний.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w:t>
      </w:r>
      <w:r w:rsidRPr="00CD608F">
        <w:rPr>
          <w:rFonts w:ascii="Times New Roman" w:hAnsi="Times New Roman"/>
          <w:sz w:val="24"/>
          <w:szCs w:val="24"/>
        </w:rPr>
        <w:lastRenderedPageBreak/>
        <w:t>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Составы аптечек для оказания первой помощи в различных условиях.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Правила и способы переноски (транспортировки) пострадавших.</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3.1.9. Модуль № 9. «Элементы начальной военной подготовки».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Способы передвижения в бою при действиях в пешем порядке.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3.2. Вариант № 2.</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3.2.1. Модуль № 1 «Культура безопасности жизнедеятельности в современном обществе».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представления об уровнях взаимодействия человека и окружающей среды. Приводить примеры.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представление об уровнях решения задачи обеспечения безопасности, приводить примеры.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Раскрывать смысл понятия «безопасное поведение». Иметь представление о понятии «виктимное поведение». Приводить примеры.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и применять общие правила безопасного поведения.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Сформировать представление о безопасном поведении как о неотъемлемой части жизни современного человека и общества.</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3.2.2. Модуль № 2 «Безопасность в быту».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Классифицировать и характеризовать источники опасности в быту.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общие правила безопасного поведения, владеть ими в бытовых ситуациях.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представление о защите прав потребителя, в том числе при совершении покупок в Интернете.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Безопасно действовать в различных бытовых ситуациях. Знать порядок действий при возникновении опасных ситуаций в быту.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порядок оказания первой помощи при ушибах, переломах, кровотечениях.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правила вызова экстренных служб, порядок взаимодействия с экстренными службами.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правила обращения с электрическими и газовыми приборами.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представления о возможных последствиях электротравмы. Знать порядок проведения сердечно-легочной реанимации.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Иметь представления о современных системах извещения и пожаротушения в жилых помещениях.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Соблюдать правила пожарной безопасности в быту. Знать порядок действий при угрозе или возникновении пожара.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порядок оказания первой помощи при химических и термических ожогах.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представление о нормативах прибытия пожарных в городах и сельской местности, правилах действий пожарных расчётов.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Характеризовать права, обязанности и ответственность граждан в области пожарной безопасности.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Распознавать ситуации криминального характера. Знать меры профилактики и порядок действий в ситуациях криминального характера.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правила поведения при коммунальной аварии, порядок вызова аварийных служб и взаимодействия с ними.</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3.2.3. Модуль № 3 «Безопасность на транспорте».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Характеризовать опасности на различных видах транспорта.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Приводить примеры взаимосвязи безопасности водителя и пассажира.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представления о знаниях и навыках, необходимых водителю автомобиля.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3.2.4. Модуль № 4 «Безопасность в общественных местах».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Характеризовать источники опасности в общественных местах.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Соблюдать правила безопасного поведения в общественных местах.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порядок действий при попадании в толпу, давку.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Соблюдать правила поведения при проявлении агрессии.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порядок действий при криминальной опасности.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порядок действий в случаях, когда потерялся человек.</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порядок действий при угрозе обрушения зданий или отдельных конструкций.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порядок действий при угрозе совершения террористического акта.</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3.2.5. Модуль № 5 «Безопасность в природной среде».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Характеризовать основные источники опасности в природной среде.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и соблюдать правила безопасного поведения на природе (в лесу; в горах; на водоёмах).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представление о способах ориентирования на местности, традиционных и современных средствах навигации.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Знать порядок действий в случаях, когда человек потерялся в природной среде.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способы подачи сигнала о помощи.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приёмы оказания первой помощи при перегреве, переохлаждении, отморожении.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общие правила поведения при чрезвычайных ситуациях природного характера.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о причинах возникновения природных пожаров.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Характеризовать роль человека в возникновении и предупреждении природных пожаров. Приводить примеры.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Иметь представление о мероприятиях по борьбе с природными пожарами, возможных последствиях и способах их смягчения.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порядок действий при чрезвычайных ситуациях геологического характера.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порядок действий при чрезвычайных ситуациях гидрологического характера.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порядок действий при чрезвычайных ситуациях метеорологического характера.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Объяснять смысл понятия «экология». Характеризовать влияние деятельности человека на экологию.</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Сформировать бережное отношение к природе.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Разумно пользоваться природными богатствами.</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3.2.6. Модуль № 6 «Здоровье и как его сохранить. Основы медицинских знаний».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Объяснять смысл понятий «здоровье», «охрана здоровья», «здоровый образ жизни», «лечение», «профилактика».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факторы, влияющие на здоровье человека и составляющие здорового образа жизни.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Объяснять смысл понятия «вакцинация». Иметь представление о механизме действия вакцины.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Классифицировать чрезвычайные ситуации биолого-социального характера. Приводить примеры.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Иметь представления о самых распространённых неинфекционных заболеваниях.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Раскрывать роль образа жизни в профилактике неинфекционных заболеваний.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Раскрывать роль диспансеризации для профилактики неинфекционных заболеваний.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представление о важности раннего выявления психических расстройств, роли инклюзивной среды.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Сформировать доброжелательное отношение к людям с особенностями психического развития.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Сформировать негативное отношение к употреблению алкоголя и наркотиков.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и применять способы сохранения психического здоровья.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критерии, когда необходима помощь специалиста.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Характеризовать и соотносить понятия «первая помощь» и «скорая медицинская помощь».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Знать состояния, при которых оказывается первая помощь, мероприятия первой помощи, алгоритм первой помощи.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3.2.7. Модуль № 7 «Безопасность в социуме».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Объяснять смысл понятий «общение», «социальная группа», «большая группа», «малая группа».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Знать принципы и показатели эффективного межличностного общения и общения в группе.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Сформировать негативное отношение к опасным проявлениям конфликтов.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Уметь распознавать манипулятивные компоненты в мошеннических криминалистических схемах.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Уметь отличать конструктивные способы психологического воздействия от деструктивных форм.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3.2.8. Модуль № 8 «Безопасность в информационном пространстве».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Характеризовать смысл понятий «цифровая среда», «цифровой след».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Раскрывать сущность и приводить примеры положительного и отрицательного влияния цифровой среды на жизнь человека.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Знать признаки, осознавать опасность цифровой зависимости.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Характеризовать основные риски цифровой среды.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представление об основных правах человека в цифровой среде.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и соблюдать правила безопасного поведения в цифровой среде.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Характеризовать основные поведенческие риски в цифровой среде.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Осознавать опасность сетевой травли. Знать правила противостояния травле в цифровой среде и профилактические меры.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и соблюдать правила безопасной коммуникации в цифровой среде.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Объяснять смысл понятия «достоверность информации». Знать критерии проверки достоверности информации.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Объяснять смысл понятия «информационный пузырь». Знать основные признаки манипуляции сознанием и пропаганды.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Объяснять смысл понятия «фейк». Иметь представление о целях создания и распространения фейков в цифровой среде, их основных видах.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правила и основные инструменты распознавания фейковых текстов и изображений.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3.2.9. Модуль № 9 «Основы противодействия экстремизму и терроризму»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Характеризовать влияние экстремизма и терроризма на жизнь государства и общества.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Сформировать нетерпимое отношение к проявлениям экстремизма и терроризма.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Распознавать признаки вовлечения в экстремистскую и террористическую деятельность, знать способы противодействия.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порядок действий при объявлении различных уровней террористической направленности.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Объяснять цели, задачи, принципы противодействия экстремизму.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3.2.10. Модуль № 10 «Взаимодействие личности, общества и государства в обеспечении безопасности жизни и здоровья населения».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роль обороны страны для мирного социально-экономического развития Российской Федерации.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Характеризовать роль Вооружённых Сил Российской Федерации в обороне страны, борьбе с международным терроризмом. Приводить примеры.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представление о современном облике Вооружённых Сил Российской Федерации.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Объяснять смысл понятий «воинская обязанность» и «военная служба».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начальные знания в области обороны, основ военной службы.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представления о классификации чрезвычайных ситуаций.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Характеризовать принципы организации Единой системы предупреждения и ликвидации чрезвычайных ситуаций (РСЧС).</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представление о задачах РСЧС. Приводить примеры.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права и обязанности граждан в области защиты от чрезвычайных ситуаций.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Иметь представление о правовой основе обеспечения национальной безопасности.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Знать принципы обеспечения национальной безопасности.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Характеризовать роль реализации национальных приоритетов в обеспечении безопасности.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Объяснять роль личности, общества, государства в реализации национальных приоритетов, приводить примеры.</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4. Планируемые результаты освоения программы ОБЖ.</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 xml:space="preserve">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C85A89" w:rsidRPr="00CD608F" w:rsidRDefault="001B44CB" w:rsidP="009A3308">
      <w:pPr>
        <w:pStyle w:val="a6"/>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46.</w:t>
      </w:r>
      <w:r w:rsidR="00C85A89" w:rsidRPr="00CD608F">
        <w:rPr>
          <w:rFonts w:ascii="Times New Roman" w:hAnsi="Times New Roman"/>
          <w:sz w:val="24"/>
          <w:szCs w:val="24"/>
          <w:lang w:val="ru-RU"/>
        </w:rPr>
        <w:t>4.2.</w:t>
      </w:r>
      <w:r w:rsidR="00C85A89" w:rsidRPr="00CD608F">
        <w:rPr>
          <w:rFonts w:ascii="Times New Roman" w:hAnsi="Times New Roman"/>
          <w:sz w:val="24"/>
          <w:szCs w:val="24"/>
        </w:rPr>
        <w:t> </w:t>
      </w:r>
      <w:r w:rsidR="00C85A89" w:rsidRPr="00CD608F">
        <w:rPr>
          <w:rFonts w:ascii="Times New Roman" w:hAnsi="Times New Roman"/>
          <w:sz w:val="24"/>
          <w:szCs w:val="24"/>
          <w:lang w:val="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4.3. Личностные результаты изучения ОБЖ включают:</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1) гражданское воспитание:</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готовность к взаимодействию с обществом и государством в обеспечении безопасности жизни и здоровья населения;</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2) патриотическое воспитание:</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3) духовно-нравственное воспитание:</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осознание духовных ценностей российского народа и российского воинства;</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lastRenderedPageBreak/>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4) эстетическое воспитание:</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эстетическое отношение к миру в сочетании с культурой безопасности жизнедеятельности;</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понимание взаимозависимости успешности и полноценного развития и безопасного поведения в повседневной жизни;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5) ценности научного познания:</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6) физическое воспитание:</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осознание ценности жизни, сформированность ответственного отношения к своему здоровью и здоровью окружающих;</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знание приёмов оказания первой помощи и готовность применять их в случае необходимости;</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потребность в регулярном ведении здорового образа жизни;</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осознание последствий и активное неприятие вредных привычек и иных форм причинения вреда физическому и психическому здоровью;</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7) трудовое воспитание:</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готовность к осознанному и ответственному соблюдению требований безопасности в процессе трудовой деятельности;</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интерес к различным сферам профессиональной деятельности, включая военно-профессиональную деятельность;</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готовность и способность к образованию и самообразованию на протяжении всей жизни;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position w:val="1"/>
          <w:sz w:val="24"/>
          <w:szCs w:val="24"/>
        </w:rPr>
        <w:t>8) экологическое воспитание:</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расширение представлений о деятельности экологической направленности.</w:t>
      </w:r>
    </w:p>
    <w:p w:rsidR="00C85A89" w:rsidRPr="00CD608F" w:rsidRDefault="001B44CB" w:rsidP="009A3308">
      <w:pPr>
        <w:spacing w:after="0" w:line="240" w:lineRule="auto"/>
        <w:ind w:firstLine="709"/>
        <w:jc w:val="both"/>
        <w:rPr>
          <w:rFonts w:ascii="Times New Roman" w:hAnsi="Times New Roman"/>
          <w:bCs/>
          <w:sz w:val="24"/>
          <w:szCs w:val="24"/>
        </w:rPr>
      </w:pPr>
      <w:r>
        <w:rPr>
          <w:rFonts w:ascii="Times New Roman" w:hAnsi="Times New Roman"/>
          <w:sz w:val="24"/>
          <w:szCs w:val="24"/>
        </w:rPr>
        <w:t>46.</w:t>
      </w:r>
      <w:r w:rsidR="00C85A89" w:rsidRPr="00CD608F">
        <w:rPr>
          <w:rFonts w:ascii="Times New Roman" w:hAnsi="Times New Roman"/>
          <w:sz w:val="24"/>
          <w:szCs w:val="24"/>
        </w:rPr>
        <w:t xml:space="preserve">4.4. В результате изучения ОБЖ на уровне среднего общего образования у обучающегося будут сформированы </w:t>
      </w:r>
      <w:r w:rsidR="00C85A89" w:rsidRPr="00CD608F">
        <w:rPr>
          <w:rFonts w:ascii="Times New Roma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 xml:space="preserve">4.4.1. У обучающегося будут сформированы следующие базовые логические действия как часть </w:t>
      </w:r>
      <w:r w:rsidR="00C85A89" w:rsidRPr="00CD608F">
        <w:rPr>
          <w:rFonts w:ascii="Times New Roman" w:hAnsi="Times New Roman"/>
          <w:bCs/>
          <w:sz w:val="24"/>
          <w:szCs w:val="24"/>
        </w:rPr>
        <w:t>познавательных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lastRenderedPageBreak/>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планировать и осуществлять учебные действия в условиях дефицита информации, необходимой для решения стоящей задачи;</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развивать творческое мышление при решении ситуационных задач.</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 xml:space="preserve">4.4.2. У обучающегося будут сформированы следующие базовые исследовательские действия как часть </w:t>
      </w:r>
      <w:r w:rsidR="00C85A89" w:rsidRPr="00CD608F">
        <w:rPr>
          <w:rFonts w:ascii="Times New Roman" w:hAnsi="Times New Roman"/>
          <w:bCs/>
          <w:sz w:val="24"/>
          <w:szCs w:val="24"/>
        </w:rPr>
        <w:t>познавательных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владеть научной терминологией, ключевыми понятиями и методами в области безопасности жизнедеятельности;</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характеризовать приобретённые знания и навыки, оценивать возможность их реализации в реальных ситуациях;</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 xml:space="preserve">4.4.3. У обучающегося будут сформированы умения работать с информацией как часть </w:t>
      </w:r>
      <w:r w:rsidR="00C85A89" w:rsidRPr="00CD608F">
        <w:rPr>
          <w:rFonts w:ascii="Times New Roman" w:hAnsi="Times New Roman"/>
          <w:bCs/>
          <w:sz w:val="24"/>
          <w:szCs w:val="24"/>
        </w:rPr>
        <w:t>познавательных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оценивать достоверность, легитимность информации, её соответствие правовым и морально-этическим нормам;</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владеть навыками по предотвращению рисков, профилактике угроз и защите от опасностей цифровой среды;</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 xml:space="preserve">4.4.4. У обучающегося будут сформированы умения общения как часть </w:t>
      </w:r>
      <w:r w:rsidR="00C85A89" w:rsidRPr="00CD608F">
        <w:rPr>
          <w:rFonts w:ascii="Times New Roman" w:hAnsi="Times New Roman"/>
          <w:bCs/>
          <w:sz w:val="24"/>
          <w:szCs w:val="24"/>
        </w:rPr>
        <w:t>коммуникативных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lastRenderedPageBreak/>
        <w:t>распознавать вербальные и невербальные средства общения; понимать значение социальных знаков; определять признаки деструктивного общения;</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владеть приёмами безопасного межличностного и группового общения; безопасно действовать по избеганию конфликтных ситуаций;</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аргументированно, логично и ясно излагать свою точку зрения с использованием языковых средств.</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 xml:space="preserve">4.4.5. У обучающегося будут сформированы умения самоорганизации как части </w:t>
      </w:r>
      <w:r w:rsidR="00C85A89" w:rsidRPr="00CD608F">
        <w:rPr>
          <w:rFonts w:ascii="Times New Roman" w:hAnsi="Times New Roman"/>
          <w:bCs/>
          <w:sz w:val="24"/>
          <w:szCs w:val="24"/>
        </w:rPr>
        <w:t>регулятивных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самостоятельно выявлять проблемные вопросы, выбирать оптимальный способ и составлять план их решения в конкретных условиях;</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делать осознанный выбор в новой ситуации, аргументировать его; брать ответственность за своё решение;</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оценивать приобретённый опыт;</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 xml:space="preserve">4.4.6. У обучающегося будут сформированы умения самоконтроля, принятия себя и других как части </w:t>
      </w:r>
      <w:r w:rsidR="00C85A89" w:rsidRPr="00CD608F">
        <w:rPr>
          <w:rFonts w:ascii="Times New Roman" w:hAnsi="Times New Roman"/>
          <w:bCs/>
          <w:sz w:val="24"/>
          <w:szCs w:val="24"/>
        </w:rPr>
        <w:t>регулятивных универсальных учебных действий</w:t>
      </w:r>
      <w:r w:rsidR="00C85A89" w:rsidRPr="00CD608F">
        <w:rPr>
          <w:rFonts w:ascii="Times New Roman" w:hAnsi="Times New Roman"/>
          <w:sz w:val="24"/>
          <w:szCs w:val="24"/>
        </w:rPr>
        <w:t>:</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использовать приёмы рефлексии для анализа и оценки образовательной ситуации, выбора оптимального решения;</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принимать себя, понимая свои недостатки и достоинства, невозможности контроля всего вокруг;</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принимать мотивы и аргументы других при анализе и оценке образовательной ситуации; признавать право на ошибку свою и чужую.</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4.4.7. У обучающегося будут сформированы умения совместной деятельности:</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понимать и использовать преимущества командной и индивидуальной работы в конкретной учебной ситуации;</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оценивать свой вклад и вклад каждого участника команды в общий результат по совместно разработанным критериям;</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C85A89" w:rsidRPr="00CD608F" w:rsidRDefault="001B44CB" w:rsidP="009A3308">
      <w:pPr>
        <w:spacing w:after="0" w:line="240" w:lineRule="auto"/>
        <w:ind w:firstLine="709"/>
        <w:jc w:val="both"/>
        <w:rPr>
          <w:rFonts w:ascii="Times New Roman" w:hAnsi="Times New Roman"/>
          <w:color w:val="C00000"/>
          <w:sz w:val="24"/>
          <w:szCs w:val="24"/>
        </w:rPr>
      </w:pPr>
      <w:r>
        <w:rPr>
          <w:rFonts w:ascii="Times New Roman" w:hAnsi="Times New Roman"/>
          <w:sz w:val="24"/>
          <w:szCs w:val="24"/>
        </w:rPr>
        <w:t>46.</w:t>
      </w:r>
      <w:r w:rsidR="00C85A89" w:rsidRPr="00CD608F">
        <w:rPr>
          <w:rFonts w:ascii="Times New Roman" w:hAnsi="Times New Roman"/>
          <w:sz w:val="24"/>
          <w:szCs w:val="24"/>
        </w:rPr>
        <w:t>4.5. </w:t>
      </w:r>
      <w:r w:rsidR="00C85A89" w:rsidRPr="00CD608F">
        <w:rPr>
          <w:rFonts w:ascii="Times New Roman" w:hAnsi="Times New Roman"/>
          <w:bCs/>
          <w:sz w:val="24"/>
          <w:szCs w:val="24"/>
        </w:rPr>
        <w:t xml:space="preserve">Предметные результаты освоения программы по ОБЖ на уровне среднего общего образования </w:t>
      </w:r>
    </w:p>
    <w:p w:rsidR="00C85A89" w:rsidRPr="00CD608F" w:rsidRDefault="001B44CB" w:rsidP="009A3308">
      <w:pPr>
        <w:pStyle w:val="a6"/>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46.</w:t>
      </w:r>
      <w:r w:rsidR="00C85A89" w:rsidRPr="00CD608F">
        <w:rPr>
          <w:rFonts w:ascii="Times New Roman" w:hAnsi="Times New Roman"/>
          <w:sz w:val="24"/>
          <w:szCs w:val="24"/>
          <w:lang w:val="ru-RU"/>
        </w:rPr>
        <w:t>4.5.1.</w:t>
      </w:r>
      <w:r w:rsidR="00C85A89" w:rsidRPr="00CD608F">
        <w:rPr>
          <w:rFonts w:ascii="Times New Roman" w:hAnsi="Times New Roman"/>
          <w:sz w:val="24"/>
          <w:szCs w:val="24"/>
        </w:rPr>
        <w:t> </w:t>
      </w:r>
      <w:r w:rsidR="00C85A89" w:rsidRPr="00CD608F">
        <w:rPr>
          <w:rFonts w:ascii="Times New Roman" w:hAnsi="Times New Roman"/>
          <w:sz w:val="24"/>
          <w:szCs w:val="24"/>
          <w:lang w:val="ru-RU"/>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4.5.2. Предметные результаты, формируемые в ходе изучения ОБЖ, должны обеспечивать:</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lastRenderedPageBreak/>
        <w:t>1)</w:t>
      </w:r>
      <w:r w:rsidRPr="00CD608F">
        <w:rPr>
          <w:rFonts w:ascii="Times New Roman" w:hAnsi="Times New Roman"/>
          <w:sz w:val="24"/>
          <w:szCs w:val="24"/>
        </w:rPr>
        <w:t> </w:t>
      </w:r>
      <w:r w:rsidRPr="00CD608F">
        <w:rPr>
          <w:rFonts w:ascii="Times New Roman" w:hAnsi="Times New Roman"/>
          <w:sz w:val="24"/>
          <w:szCs w:val="24"/>
          <w:lang w:val="ru-RU"/>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2)</w:t>
      </w:r>
      <w:r w:rsidRPr="00CD608F">
        <w:rPr>
          <w:rFonts w:ascii="Times New Roman" w:hAnsi="Times New Roman"/>
          <w:sz w:val="24"/>
          <w:szCs w:val="24"/>
        </w:rPr>
        <w:t> </w:t>
      </w:r>
      <w:r w:rsidRPr="00CD608F">
        <w:rPr>
          <w:rFonts w:ascii="Times New Roman" w:hAnsi="Times New Roman"/>
          <w:sz w:val="24"/>
          <w:szCs w:val="24"/>
          <w:lang w:val="ru-RU"/>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3)</w:t>
      </w:r>
      <w:r w:rsidRPr="00CD608F">
        <w:rPr>
          <w:rFonts w:ascii="Times New Roman" w:hAnsi="Times New Roman"/>
          <w:sz w:val="24"/>
          <w:szCs w:val="24"/>
        </w:rPr>
        <w:t> </w:t>
      </w:r>
      <w:r w:rsidRPr="00CD608F">
        <w:rPr>
          <w:rFonts w:ascii="Times New Roman" w:hAnsi="Times New Roman"/>
          <w:sz w:val="24"/>
          <w:szCs w:val="24"/>
          <w:lang w:val="ru-RU"/>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4)</w:t>
      </w:r>
      <w:r w:rsidRPr="00CD608F">
        <w:rPr>
          <w:rFonts w:ascii="Times New Roman" w:hAnsi="Times New Roman"/>
          <w:sz w:val="24"/>
          <w:szCs w:val="24"/>
        </w:rPr>
        <w:t> </w:t>
      </w:r>
      <w:r w:rsidRPr="00CD608F">
        <w:rPr>
          <w:rFonts w:ascii="Times New Roman" w:hAnsi="Times New Roman"/>
          <w:sz w:val="24"/>
          <w:szCs w:val="24"/>
          <w:lang w:val="ru-RU"/>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5)</w:t>
      </w:r>
      <w:r w:rsidRPr="00CD608F">
        <w:rPr>
          <w:rFonts w:ascii="Times New Roman" w:hAnsi="Times New Roman"/>
          <w:sz w:val="24"/>
          <w:szCs w:val="24"/>
        </w:rPr>
        <w:t> </w:t>
      </w:r>
      <w:r w:rsidRPr="00CD608F">
        <w:rPr>
          <w:rFonts w:ascii="Times New Roman" w:hAnsi="Times New Roman"/>
          <w:sz w:val="24"/>
          <w:szCs w:val="24"/>
          <w:lang w:val="ru-RU"/>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6)</w:t>
      </w:r>
      <w:r w:rsidRPr="00CD608F">
        <w:rPr>
          <w:rFonts w:ascii="Times New Roman" w:hAnsi="Times New Roman"/>
          <w:sz w:val="24"/>
          <w:szCs w:val="24"/>
        </w:rPr>
        <w:t> </w:t>
      </w:r>
      <w:r w:rsidRPr="00CD608F">
        <w:rPr>
          <w:rFonts w:ascii="Times New Roman" w:hAnsi="Times New Roman"/>
          <w:sz w:val="24"/>
          <w:szCs w:val="24"/>
          <w:lang w:val="ru-RU"/>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7)</w:t>
      </w:r>
      <w:r w:rsidRPr="00CD608F">
        <w:rPr>
          <w:rFonts w:ascii="Times New Roman" w:hAnsi="Times New Roman"/>
          <w:sz w:val="24"/>
          <w:szCs w:val="24"/>
        </w:rPr>
        <w:t> </w:t>
      </w:r>
      <w:r w:rsidRPr="00CD608F">
        <w:rPr>
          <w:rFonts w:ascii="Times New Roman" w:hAnsi="Times New Roman"/>
          <w:sz w:val="24"/>
          <w:szCs w:val="24"/>
          <w:lang w:val="ru-RU"/>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8)</w:t>
      </w:r>
      <w:r w:rsidRPr="00CD608F">
        <w:rPr>
          <w:rFonts w:ascii="Times New Roman" w:hAnsi="Times New Roman"/>
          <w:sz w:val="24"/>
          <w:szCs w:val="24"/>
        </w:rPr>
        <w:t> </w:t>
      </w:r>
      <w:r w:rsidRPr="00CD608F">
        <w:rPr>
          <w:rFonts w:ascii="Times New Roman" w:hAnsi="Times New Roman"/>
          <w:sz w:val="24"/>
          <w:szCs w:val="24"/>
          <w:lang w:val="ru-RU"/>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9)</w:t>
      </w:r>
      <w:r w:rsidRPr="00CD608F">
        <w:rPr>
          <w:rFonts w:ascii="Times New Roman" w:hAnsi="Times New Roman"/>
          <w:sz w:val="24"/>
          <w:szCs w:val="24"/>
        </w:rPr>
        <w:t> </w:t>
      </w:r>
      <w:r w:rsidRPr="00CD608F">
        <w:rPr>
          <w:rFonts w:ascii="Times New Roman" w:hAnsi="Times New Roman"/>
          <w:sz w:val="24"/>
          <w:szCs w:val="24"/>
          <w:lang w:val="ru-RU"/>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10)</w:t>
      </w:r>
      <w:r w:rsidRPr="00CD608F">
        <w:rPr>
          <w:rFonts w:ascii="Times New Roman" w:hAnsi="Times New Roman"/>
          <w:sz w:val="24"/>
          <w:szCs w:val="24"/>
        </w:rPr>
        <w:t> </w:t>
      </w:r>
      <w:r w:rsidRPr="00CD608F">
        <w:rPr>
          <w:rFonts w:ascii="Times New Roman" w:hAnsi="Times New Roman"/>
          <w:sz w:val="24"/>
          <w:szCs w:val="24"/>
          <w:lang w:val="ru-RU"/>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11)</w:t>
      </w:r>
      <w:r w:rsidRPr="00CD608F">
        <w:rPr>
          <w:rFonts w:ascii="Times New Roman" w:hAnsi="Times New Roman"/>
          <w:sz w:val="24"/>
          <w:szCs w:val="24"/>
        </w:rPr>
        <w:t> </w:t>
      </w:r>
      <w:r w:rsidRPr="00CD608F">
        <w:rPr>
          <w:rFonts w:ascii="Times New Roman" w:hAnsi="Times New Roman"/>
          <w:sz w:val="24"/>
          <w:szCs w:val="24"/>
          <w:lang w:val="ru-RU"/>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C85A89" w:rsidRPr="00CD608F" w:rsidRDefault="00C85A89" w:rsidP="009A3308">
      <w:pPr>
        <w:pStyle w:val="a6"/>
        <w:widowControl/>
        <w:spacing w:after="0" w:line="240" w:lineRule="auto"/>
        <w:ind w:left="0" w:firstLine="709"/>
        <w:jc w:val="both"/>
        <w:rPr>
          <w:rFonts w:ascii="Times New Roman" w:hAnsi="Times New Roman"/>
          <w:sz w:val="24"/>
          <w:szCs w:val="24"/>
          <w:lang w:val="ru-RU"/>
        </w:rPr>
      </w:pPr>
      <w:r w:rsidRPr="00CD608F">
        <w:rPr>
          <w:rFonts w:ascii="Times New Roman" w:hAnsi="Times New Roman"/>
          <w:sz w:val="24"/>
          <w:szCs w:val="24"/>
          <w:lang w:val="ru-RU"/>
        </w:rPr>
        <w:t>12)</w:t>
      </w:r>
      <w:r w:rsidRPr="00CD608F">
        <w:rPr>
          <w:rFonts w:ascii="Times New Roman" w:hAnsi="Times New Roman"/>
          <w:sz w:val="24"/>
          <w:szCs w:val="24"/>
        </w:rPr>
        <w:t> </w:t>
      </w:r>
      <w:r w:rsidRPr="00CD608F">
        <w:rPr>
          <w:rFonts w:ascii="Times New Roman" w:hAnsi="Times New Roman"/>
          <w:sz w:val="24"/>
          <w:szCs w:val="24"/>
          <w:lang w:val="ru-RU"/>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46.</w:t>
      </w:r>
      <w:r w:rsidR="00C85A89" w:rsidRPr="00CD608F">
        <w:rPr>
          <w:rFonts w:ascii="Times New Roman" w:hAnsi="Times New Roman"/>
          <w:sz w:val="24"/>
          <w:szCs w:val="24"/>
        </w:rPr>
        <w:t>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46.</w:t>
      </w:r>
      <w:r w:rsidR="00C85A89" w:rsidRPr="00CD608F">
        <w:rPr>
          <w:rFonts w:ascii="Times New Roman" w:hAnsi="Times New Roman"/>
          <w:sz w:val="24"/>
          <w:szCs w:val="24"/>
        </w:rPr>
        <w:t>4.5.4. Образовательная организация вправе самостоятельно определять последовательность для освоения обучающимися модулей ОБЖ.</w:t>
      </w:r>
    </w:p>
    <w:p w:rsidR="001B44CB" w:rsidRDefault="001B44CB" w:rsidP="009A3308">
      <w:pPr>
        <w:spacing w:after="0" w:line="240" w:lineRule="auto"/>
        <w:ind w:firstLine="709"/>
        <w:jc w:val="both"/>
        <w:rPr>
          <w:rFonts w:ascii="Times New Roman" w:hAnsi="Times New Roman"/>
          <w:sz w:val="24"/>
          <w:szCs w:val="24"/>
        </w:rPr>
      </w:pP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 Программа формирования универсальных учебных действий.</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.1. Целевой раздел.</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 xml:space="preserve">.1.2.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 xml:space="preserve">.1.3.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.1.5. Программа формирования УУД призвана обеспечить: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формирование и развитие компетенций обучающихся в области использования ИКТ, </w:t>
      </w:r>
      <w:r w:rsidRPr="00CD608F">
        <w:rPr>
          <w:rFonts w:ascii="Times New Roman" w:hAnsi="Times New Roman"/>
          <w:sz w:val="24"/>
          <w:szCs w:val="24"/>
        </w:rPr>
        <w:lastRenderedPageBreak/>
        <w:t>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формирование знаний и навыков в области финансовой грамотности и устойчивого развития общества;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подготовку к осознанному выбору дальнейшего образования и профессиональной деятельности.</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 Содержательный раздел.</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.2.1. Программа формирования УУД у обучающихся содержит:</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описание взаимосвязи УУД с содержанием учебных предметов;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описание особенностей реализации основных направлений и форм;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учебно-исследовательской и проектной деятельности.</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.2.2. Описание взаимосвязи УУД с содержанием учебных предметов.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 соотнесении с предметными результатами по основным разделам и темам учебного содержания;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 разделе «Основные виды деятельности» тематического планирования.</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 Описание реализации требований формирования УУД в предметных результатах и тематическом планировании по отдельным предметным областям.</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.2.3.1. Русский язык и литература.</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.2.3.1.1. Формирование универсальных учебных познавательных действий включает базовые логические действия: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развивать критическое мышление при решении жизненных проблем с учётом собственного речевого и читательского опыта;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самостоятельно формулировать и актуализировать проблему, заложенную в </w:t>
      </w:r>
      <w:r w:rsidRPr="00CD608F">
        <w:rPr>
          <w:rFonts w:ascii="Times New Roman" w:hAnsi="Times New Roman"/>
          <w:sz w:val="24"/>
          <w:szCs w:val="24"/>
        </w:rPr>
        <w:lastRenderedPageBreak/>
        <w:t xml:space="preserve">художественном произведении, рассматривать ее всесторонне;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.2.3.1.2. Формирование универсальных учебных познавательных действий включает базовые исследовательские действия: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.2.3.1.3. Формирование универсальных учебных познавательных действий включает работу с информацией: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владеть навыками защиты личной информации, соблюдать требования информационной безопасности.</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.2.3.1.4. Формирование универсальных учебных коммуникативных действий включает умения: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пользоваться невербальными средствами общения, понимать значение социальных знаков;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w:t>
      </w:r>
      <w:r w:rsidRPr="00CD608F">
        <w:rPr>
          <w:rFonts w:ascii="Times New Roman" w:hAnsi="Times New Roman"/>
          <w:sz w:val="24"/>
          <w:szCs w:val="24"/>
        </w:rPr>
        <w:lastRenderedPageBreak/>
        <w:t xml:space="preserve">обсуждаемой темы;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принимать цели совместной деятельности, организовывать, координировать действия по их достижению;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оценивать качество своего вклада и вклада каждого участника команды в общий результат;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уметь обобщать мнения нескольких людей и выражать это обобщение в устной и письменной форме;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.2.3.1.5. Формирование универсальных учебных регулятивных действий включает умения: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самостоятельно составлять план действий при анализе и создании текста, вносить необходимые коррективы;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.2.3.2. Иностранный язык.</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.2.3.2.1. Формирование универсальных учебных познавательных действий включает базовые логические и исследовательские действия: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анализировать, устанавливать аналогии между способами выражения мысли средствами иностранного и родного языков;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сравнивать разные типы и жанры устных и письменных высказываний на иностранном языке;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различать в иноязычном устном и письменном тексте – факт и мнение;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самостоятельно формулировать обобщения и выводы по результатам проведённого наблюдения за языковыми явлениями;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.2.3.2.2. Формирование универсальных учебных познавательных действий включает работу с информацией: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фиксировать информацию доступными средствами (в виде ключевых слов, плана, тезисов);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соблюдать информационную безопасность при работе в сети Интернет.</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.2.3.2.3. Формирование универсальных учебных коммуникативных действий включает умения: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развернуто, логично и точно излагать свою точку зрения с использованием языковых средств изучаемого иностранного языка;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.2.3.2.4. Формирование универсальных учебных регулятивных действий включает умения: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выполнять работу в условиях реального, виртуального и комбинированного взаимодействия;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корректировать совместную деятельность с учетом возникших трудностей, новых данных или информации;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осуществлять взаимодействие в ситуациях общения, соблюдая этикетные нормы межкультурного общения.</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.2.3.3. Математика и информатика.</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 xml:space="preserve">.2.3.3.1. Формирование универсальных учебных познавательных действий включает </w:t>
      </w:r>
      <w:r w:rsidR="00C85A89" w:rsidRPr="00CD608F">
        <w:rPr>
          <w:rFonts w:ascii="Times New Roman" w:hAnsi="Times New Roman"/>
          <w:sz w:val="24"/>
          <w:szCs w:val="24"/>
        </w:rPr>
        <w:lastRenderedPageBreak/>
        <w:t>базовые логические действия: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.2.3.3.2. Формирование универсальных учебных познавательных действий включает базовые исследовательские действия: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использовать вопросы как исследовательский инструмент познания;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.2.3.3.3. Формирование универсальных учебных познавательных действий включает работу с информацией: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оценивать надежность информации по самостоятельно сформулированным критериям, воспринимать ее критически;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выявлять дефициты информации, данных, необходимых для ответа на вопрос и для решения задачи;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 xml:space="preserve">.2.3.3.4. Формирование универсальных учебных коммуникативных действий включает </w:t>
      </w:r>
      <w:r w:rsidR="00C85A89" w:rsidRPr="00CD608F">
        <w:rPr>
          <w:rFonts w:ascii="Times New Roman" w:hAnsi="Times New Roman"/>
          <w:sz w:val="24"/>
          <w:szCs w:val="24"/>
        </w:rPr>
        <w:lastRenderedPageBreak/>
        <w:t>умения: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.2.3.3.5. Формирование универсальных учебных регулятивных действий включает умения: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.2.3.4. Естественнонаучные предметы.</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.2.3.4.1. Формирование универсальных учебных познавательных действий включает базовые логические действия: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выбирать основания и критерии для классификации веществ и химических реакций;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w:t>
      </w:r>
      <w:r w:rsidRPr="00CD608F">
        <w:rPr>
          <w:rFonts w:ascii="Times New Roman" w:hAnsi="Times New Roman"/>
          <w:sz w:val="24"/>
          <w:szCs w:val="24"/>
        </w:rPr>
        <w:lastRenderedPageBreak/>
        <w:t>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.2.3.4.2. Формирование универсальных учебных познавательных действий включает базовые исследовательские действия: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CD608F">
        <w:rPr>
          <w:rFonts w:ascii="Times New Roman" w:hAnsi="Times New Roman" w:cs="Calibri"/>
          <w:sz w:val="24"/>
          <w:szCs w:val="24"/>
        </w:rPr>
        <w:t xml:space="preserve"> решать</w:t>
      </w:r>
      <w:r w:rsidRPr="00CD608F">
        <w:rPr>
          <w:rFonts w:ascii="Times New Roman" w:hAnsi="Times New Roman"/>
          <w:sz w:val="24"/>
          <w:szCs w:val="24"/>
        </w:rPr>
        <w:t xml:space="preserve"> </w:t>
      </w:r>
      <w:r w:rsidRPr="00CD608F">
        <w:rPr>
          <w:rFonts w:ascii="Times New Roman" w:hAnsi="Times New Roman" w:cs="Calibri"/>
          <w:sz w:val="24"/>
          <w:szCs w:val="24"/>
        </w:rPr>
        <w:t>расчётные</w:t>
      </w:r>
      <w:r w:rsidRPr="00CD608F">
        <w:rPr>
          <w:rFonts w:ascii="Times New Roman" w:hAnsi="Times New Roman"/>
          <w:sz w:val="24"/>
          <w:szCs w:val="24"/>
        </w:rPr>
        <w:t xml:space="preserve"> </w:t>
      </w:r>
      <w:r w:rsidRPr="00CD608F">
        <w:rPr>
          <w:rFonts w:ascii="Times New Roman" w:hAnsi="Times New Roman" w:cs="Calibri"/>
          <w:sz w:val="24"/>
          <w:szCs w:val="24"/>
        </w:rPr>
        <w:t>задачи</w:t>
      </w:r>
      <w:r w:rsidRPr="00CD608F">
        <w:rPr>
          <w:rFonts w:ascii="Times New Roman" w:hAnsi="Times New Roman"/>
          <w:sz w:val="24"/>
          <w:szCs w:val="24"/>
        </w:rPr>
        <w:t xml:space="preserve"> </w:t>
      </w:r>
      <w:r w:rsidRPr="00CD608F">
        <w:rPr>
          <w:rFonts w:ascii="Times New Roman" w:hAnsi="Times New Roman" w:cs="Calibri"/>
          <w:sz w:val="24"/>
          <w:szCs w:val="24"/>
        </w:rPr>
        <w:t>с</w:t>
      </w:r>
      <w:r w:rsidRPr="00CD608F">
        <w:rPr>
          <w:rFonts w:ascii="Times New Roman" w:hAnsi="Times New Roman"/>
          <w:sz w:val="24"/>
          <w:szCs w:val="24"/>
        </w:rPr>
        <w:t xml:space="preserve"> </w:t>
      </w:r>
      <w:r w:rsidRPr="00CD608F">
        <w:rPr>
          <w:rFonts w:ascii="Times New Roman" w:hAnsi="Times New Roman" w:cs="Calibri"/>
          <w:sz w:val="24"/>
          <w:szCs w:val="24"/>
        </w:rPr>
        <w:t>неявно</w:t>
      </w:r>
      <w:r w:rsidRPr="00CD608F">
        <w:rPr>
          <w:rFonts w:ascii="Times New Roman" w:hAnsi="Times New Roman"/>
          <w:sz w:val="24"/>
          <w:szCs w:val="24"/>
        </w:rPr>
        <w:t xml:space="preserve"> </w:t>
      </w:r>
      <w:r w:rsidRPr="00CD608F">
        <w:rPr>
          <w:rFonts w:ascii="Times New Roman" w:hAnsi="Times New Roman" w:cs="Calibri"/>
          <w:sz w:val="24"/>
          <w:szCs w:val="24"/>
        </w:rPr>
        <w:t>заданной</w:t>
      </w:r>
      <w:r w:rsidRPr="00CD608F">
        <w:rPr>
          <w:rFonts w:ascii="Times New Roman" w:hAnsi="Times New Roman"/>
          <w:sz w:val="24"/>
          <w:szCs w:val="24"/>
        </w:rPr>
        <w:t xml:space="preserve"> </w:t>
      </w:r>
      <w:r w:rsidRPr="00CD608F">
        <w:rPr>
          <w:rFonts w:ascii="Times New Roman" w:hAnsi="Times New Roman" w:cs="Calibri"/>
          <w:sz w:val="24"/>
          <w:szCs w:val="24"/>
        </w:rPr>
        <w:t>физической</w:t>
      </w:r>
      <w:r w:rsidRPr="00CD608F">
        <w:rPr>
          <w:rFonts w:ascii="Times New Roman" w:hAnsi="Times New Roman"/>
          <w:sz w:val="24"/>
          <w:szCs w:val="24"/>
        </w:rPr>
        <w:t xml:space="preserve"> </w:t>
      </w:r>
      <w:r w:rsidRPr="00CD608F">
        <w:rPr>
          <w:rFonts w:ascii="Times New Roman" w:hAnsi="Times New Roman" w:cs="Calibri"/>
          <w:sz w:val="24"/>
          <w:szCs w:val="24"/>
        </w:rPr>
        <w:t>моделью</w:t>
      </w:r>
      <w:r w:rsidRPr="00CD608F">
        <w:rPr>
          <w:rFonts w:ascii="Times New Roman" w:hAnsi="Times New Roman"/>
          <w:sz w:val="24"/>
          <w:szCs w:val="24"/>
        </w:rPr>
        <w:t xml:space="preserve">, </w:t>
      </w:r>
      <w:r w:rsidRPr="00CD608F">
        <w:rPr>
          <w:rFonts w:ascii="Times New Roman" w:hAnsi="Times New Roman" w:cs="Calibri"/>
          <w:sz w:val="24"/>
          <w:szCs w:val="24"/>
        </w:rPr>
        <w:t>требующие</w:t>
      </w:r>
      <w:r w:rsidRPr="00CD608F">
        <w:rPr>
          <w:rFonts w:ascii="Times New Roman" w:hAnsi="Times New Roman"/>
          <w:sz w:val="24"/>
          <w:szCs w:val="24"/>
        </w:rPr>
        <w:t xml:space="preserve"> </w:t>
      </w:r>
      <w:r w:rsidRPr="00CD608F">
        <w:rPr>
          <w:rFonts w:ascii="Times New Roman" w:hAnsi="Times New Roman" w:cs="Calibri"/>
          <w:sz w:val="24"/>
          <w:szCs w:val="24"/>
        </w:rPr>
        <w:t>применения</w:t>
      </w:r>
      <w:r w:rsidRPr="00CD608F">
        <w:rPr>
          <w:rFonts w:ascii="Times New Roman" w:hAnsi="Times New Roman"/>
          <w:sz w:val="24"/>
          <w:szCs w:val="24"/>
        </w:rPr>
        <w:t xml:space="preserve"> </w:t>
      </w:r>
      <w:r w:rsidRPr="00CD608F">
        <w:rPr>
          <w:rFonts w:ascii="Times New Roman" w:hAnsi="Times New Roman" w:cs="Calibri"/>
          <w:sz w:val="24"/>
          <w:szCs w:val="24"/>
        </w:rPr>
        <w:t>знаний</w:t>
      </w:r>
      <w:r w:rsidRPr="00CD608F">
        <w:rPr>
          <w:rFonts w:ascii="Times New Roman" w:hAnsi="Times New Roman"/>
          <w:sz w:val="24"/>
          <w:szCs w:val="24"/>
        </w:rPr>
        <w:t xml:space="preserve"> </w:t>
      </w:r>
      <w:r w:rsidRPr="00CD608F">
        <w:rPr>
          <w:rFonts w:ascii="Times New Roman" w:hAnsi="Times New Roman" w:cs="Calibri"/>
          <w:sz w:val="24"/>
          <w:szCs w:val="24"/>
        </w:rPr>
        <w:t>из</w:t>
      </w:r>
      <w:r w:rsidRPr="00CD608F">
        <w:rPr>
          <w:rFonts w:ascii="Times New Roman" w:hAnsi="Times New Roman"/>
          <w:sz w:val="24"/>
          <w:szCs w:val="24"/>
        </w:rPr>
        <w:t xml:space="preserve"> </w:t>
      </w:r>
      <w:r w:rsidRPr="00CD608F">
        <w:rPr>
          <w:rFonts w:ascii="Times New Roman" w:hAnsi="Times New Roman" w:cs="Calibri"/>
          <w:sz w:val="24"/>
          <w:szCs w:val="24"/>
        </w:rPr>
        <w:t>разных</w:t>
      </w:r>
      <w:r w:rsidRPr="00CD608F">
        <w:rPr>
          <w:rFonts w:ascii="Times New Roman" w:hAnsi="Times New Roman"/>
          <w:sz w:val="24"/>
          <w:szCs w:val="24"/>
        </w:rPr>
        <w:t xml:space="preserve"> </w:t>
      </w:r>
      <w:r w:rsidRPr="00CD608F">
        <w:rPr>
          <w:rFonts w:ascii="Times New Roman" w:hAnsi="Times New Roman" w:cs="Calibri"/>
          <w:sz w:val="24"/>
          <w:szCs w:val="24"/>
        </w:rPr>
        <w:t>разделов</w:t>
      </w:r>
      <w:r w:rsidRPr="00CD608F">
        <w:rPr>
          <w:rFonts w:ascii="Times New Roman" w:hAnsi="Times New Roman"/>
          <w:sz w:val="24"/>
          <w:szCs w:val="24"/>
        </w:rPr>
        <w:t xml:space="preserve"> </w:t>
      </w:r>
      <w:r w:rsidRPr="00CD608F">
        <w:rPr>
          <w:rFonts w:ascii="Times New Roman" w:hAnsi="Times New Roman" w:cs="Calibri"/>
          <w:sz w:val="24"/>
          <w:szCs w:val="24"/>
        </w:rPr>
        <w:t>школьного курса</w:t>
      </w:r>
      <w:r w:rsidRPr="00CD608F">
        <w:rPr>
          <w:rFonts w:ascii="Times New Roman" w:hAnsi="Times New Roman"/>
          <w:sz w:val="24"/>
          <w:szCs w:val="24"/>
        </w:rPr>
        <w:t xml:space="preserve"> </w:t>
      </w:r>
      <w:r w:rsidRPr="00CD608F">
        <w:rPr>
          <w:rFonts w:ascii="Times New Roman" w:hAnsi="Times New Roman" w:cs="Calibri"/>
          <w:sz w:val="24"/>
          <w:szCs w:val="24"/>
        </w:rPr>
        <w:t>физики</w:t>
      </w:r>
      <w:r w:rsidRPr="00CD608F">
        <w:rPr>
          <w:rFonts w:ascii="Times New Roman" w:hAnsi="Times New Roman"/>
          <w:sz w:val="24"/>
          <w:szCs w:val="24"/>
        </w:rPr>
        <w:t xml:space="preserve">, </w:t>
      </w:r>
      <w:r w:rsidRPr="00CD608F">
        <w:rPr>
          <w:rFonts w:ascii="Times New Roman" w:hAnsi="Times New Roman" w:cs="Calibri"/>
          <w:sz w:val="24"/>
          <w:szCs w:val="24"/>
        </w:rPr>
        <w:t>а</w:t>
      </w:r>
      <w:r w:rsidRPr="00CD608F">
        <w:rPr>
          <w:rFonts w:ascii="Times New Roman" w:hAnsi="Times New Roman"/>
          <w:sz w:val="24"/>
          <w:szCs w:val="24"/>
        </w:rPr>
        <w:t xml:space="preserve"> </w:t>
      </w:r>
      <w:r w:rsidRPr="00CD608F">
        <w:rPr>
          <w:rFonts w:ascii="Times New Roman" w:hAnsi="Times New Roman" w:cs="Calibri"/>
          <w:sz w:val="24"/>
          <w:szCs w:val="24"/>
        </w:rPr>
        <w:t>также</w:t>
      </w:r>
      <w:r w:rsidRPr="00CD608F">
        <w:rPr>
          <w:rFonts w:ascii="Times New Roman" w:hAnsi="Times New Roman"/>
          <w:sz w:val="24"/>
          <w:szCs w:val="24"/>
        </w:rPr>
        <w:t xml:space="preserve"> </w:t>
      </w:r>
      <w:r w:rsidRPr="00CD608F">
        <w:rPr>
          <w:rFonts w:ascii="Times New Roman" w:hAnsi="Times New Roman" w:cs="Calibri"/>
          <w:sz w:val="24"/>
          <w:szCs w:val="24"/>
        </w:rPr>
        <w:t>интеграции</w:t>
      </w:r>
      <w:r w:rsidRPr="00CD608F">
        <w:rPr>
          <w:rFonts w:ascii="Times New Roman" w:hAnsi="Times New Roman"/>
          <w:sz w:val="24"/>
          <w:szCs w:val="24"/>
        </w:rPr>
        <w:t xml:space="preserve"> </w:t>
      </w:r>
      <w:r w:rsidRPr="00CD608F">
        <w:rPr>
          <w:rFonts w:ascii="Times New Roman" w:hAnsi="Times New Roman" w:cs="Calibri"/>
          <w:sz w:val="24"/>
          <w:szCs w:val="24"/>
        </w:rPr>
        <w:t>знаний</w:t>
      </w:r>
      <w:r w:rsidRPr="00CD608F">
        <w:rPr>
          <w:rFonts w:ascii="Times New Roman" w:hAnsi="Times New Roman"/>
          <w:sz w:val="24"/>
          <w:szCs w:val="24"/>
        </w:rPr>
        <w:t xml:space="preserve"> </w:t>
      </w:r>
      <w:r w:rsidRPr="00CD608F">
        <w:rPr>
          <w:rFonts w:ascii="Times New Roman" w:hAnsi="Times New Roman" w:cs="Calibri"/>
          <w:sz w:val="24"/>
          <w:szCs w:val="24"/>
        </w:rPr>
        <w:t>из</w:t>
      </w:r>
      <w:r w:rsidRPr="00CD608F">
        <w:rPr>
          <w:rFonts w:ascii="Times New Roman" w:hAnsi="Times New Roman"/>
          <w:sz w:val="24"/>
          <w:szCs w:val="24"/>
        </w:rPr>
        <w:t xml:space="preserve"> </w:t>
      </w:r>
      <w:r w:rsidRPr="00CD608F">
        <w:rPr>
          <w:rFonts w:ascii="Times New Roman" w:hAnsi="Times New Roman" w:cs="Calibri"/>
          <w:sz w:val="24"/>
          <w:szCs w:val="24"/>
        </w:rPr>
        <w:t>других</w:t>
      </w:r>
      <w:r w:rsidRPr="00CD608F">
        <w:rPr>
          <w:rFonts w:ascii="Times New Roman" w:hAnsi="Times New Roman"/>
          <w:sz w:val="24"/>
          <w:szCs w:val="24"/>
        </w:rPr>
        <w:t xml:space="preserve"> </w:t>
      </w:r>
      <w:r w:rsidRPr="00CD608F">
        <w:rPr>
          <w:rFonts w:ascii="Times New Roman" w:hAnsi="Times New Roman" w:cs="Calibri"/>
          <w:sz w:val="24"/>
          <w:szCs w:val="24"/>
        </w:rPr>
        <w:t>предметов</w:t>
      </w:r>
      <w:r w:rsidRPr="00CD608F">
        <w:rPr>
          <w:rFonts w:ascii="Times New Roman" w:hAnsi="Times New Roman"/>
          <w:sz w:val="24"/>
          <w:szCs w:val="24"/>
        </w:rPr>
        <w:t xml:space="preserve"> </w:t>
      </w:r>
      <w:r w:rsidRPr="00CD608F">
        <w:rPr>
          <w:rFonts w:ascii="Times New Roman" w:hAnsi="Times New Roman" w:cs="Calibri"/>
          <w:sz w:val="24"/>
          <w:szCs w:val="24"/>
        </w:rPr>
        <w:t>естественно</w:t>
      </w:r>
      <w:r w:rsidRPr="00CD608F">
        <w:rPr>
          <w:rFonts w:ascii="Times New Roman" w:hAnsi="Times New Roman"/>
          <w:sz w:val="24"/>
          <w:szCs w:val="24"/>
        </w:rPr>
        <w:t>-</w:t>
      </w:r>
      <w:r w:rsidRPr="00CD608F">
        <w:rPr>
          <w:rFonts w:ascii="Times New Roman" w:hAnsi="Times New Roman" w:cs="Calibri"/>
          <w:sz w:val="24"/>
          <w:szCs w:val="24"/>
        </w:rPr>
        <w:t>научного</w:t>
      </w:r>
      <w:r w:rsidRPr="00CD608F">
        <w:rPr>
          <w:rFonts w:ascii="Times New Roman" w:hAnsi="Times New Roman"/>
          <w:sz w:val="24"/>
          <w:szCs w:val="24"/>
        </w:rPr>
        <w:t xml:space="preserve"> </w:t>
      </w:r>
      <w:r w:rsidRPr="00CD608F">
        <w:rPr>
          <w:rFonts w:ascii="Times New Roman" w:hAnsi="Times New Roman" w:cs="Calibri"/>
          <w:sz w:val="24"/>
          <w:szCs w:val="24"/>
        </w:rPr>
        <w:t>цикла</w:t>
      </w:r>
      <w:r w:rsidRPr="00CD608F">
        <w:rPr>
          <w:rFonts w:ascii="Times New Roman" w:hAnsi="Times New Roman"/>
          <w:sz w:val="24"/>
          <w:szCs w:val="24"/>
        </w:rPr>
        <w:t>;</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.2.3.4.3. Формирование универсальных учебных познавательных действий включает работу с информацией: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.2.3.4.4. Формирование универсальных учебных коммуникативных действий включает умения: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 xml:space="preserve">аргументированно вести диалог, развернуто и логично излагать свою точку зрения;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.2.3.4.5. Формирование универсальных учебных регулятивных действий включает умения: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использовать приёмы рефлексии для оценки ситуации, выбора верного решения при решении качественных и расчетных задач;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.2.3.5. Общественно-научные предметы.</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.2.3.5.1. Формирование универсальных учебных познавательных действий включает базовые логические действия: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 xml:space="preserve">.2.3.5.2. Формирование универсальных учебных познавательных действий включает </w:t>
      </w:r>
      <w:r w:rsidR="00C85A89" w:rsidRPr="00CD608F">
        <w:rPr>
          <w:rFonts w:ascii="Times New Roman" w:hAnsi="Times New Roman"/>
          <w:sz w:val="24"/>
          <w:szCs w:val="24"/>
        </w:rPr>
        <w:lastRenderedPageBreak/>
        <w:t>базовые исследовательские действия: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.2.3.5.3. Формирование универсальных учебных познавательных действий включает работу с информацией: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.2.3.5.4. Формирование универсальных учебных коммуникативных действий включает умения: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w:t>
      </w:r>
      <w:r w:rsidRPr="00CD608F">
        <w:rPr>
          <w:rFonts w:ascii="Times New Roman" w:hAnsi="Times New Roman"/>
          <w:sz w:val="24"/>
          <w:szCs w:val="24"/>
        </w:rPr>
        <w:lastRenderedPageBreak/>
        <w:t>общества в прошлом и сегодня;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ориентироваться в направлениях профессиональной деятельности, связанных с социально-гуманитарной подготовкой.</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.2.3.5.5. Формирование универсальных учебных регулятивных действий включает умения: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.2.4.1. 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.2.4.2. Результаты выполнения индивидуального проекта должны отражать: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способность к инновационной, аналитической, творческой, интеллектуальной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.2.4.3.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 xml:space="preserve">.2.4.4.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.2.4.5.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 xml:space="preserve">.2.4.6.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w:t>
      </w:r>
      <w:r w:rsidR="00C85A89" w:rsidRPr="00CD608F">
        <w:rPr>
          <w:rFonts w:ascii="Times New Roman" w:hAnsi="Times New Roman"/>
          <w:sz w:val="24"/>
          <w:szCs w:val="24"/>
        </w:rPr>
        <w:lastRenderedPageBreak/>
        <w:t>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 xml:space="preserve">.2.4.8.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.2.4.9.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.2.4.10.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 xml:space="preserve">.2.4.11.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.3. Организационный раздел.</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.3.2. Условия реализации программы формирования УУД включают:</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уровень квалификации педагогических и иных работников образовательной организации;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педагоги владеют представлениями о возрастных особенностях обучающихся;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педагоги прошли курсы повышения квалификации, посвященные ФГОС СОО;</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педагоги осуществляют формирование УУД в рамках проектной, исследовательской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педагоги владеют методиками формирующего оценивания;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.3.4. 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обеспечение возможности вовлечения обучающихся в разнообразную исследовательскую деятельность;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C85A89" w:rsidRPr="00CD608F" w:rsidRDefault="001B44CB" w:rsidP="009A3308">
      <w:pPr>
        <w:spacing w:after="0" w:line="240" w:lineRule="auto"/>
        <w:ind w:firstLine="709"/>
        <w:jc w:val="both"/>
        <w:rPr>
          <w:rFonts w:ascii="Times New Roman" w:hAnsi="Times New Roman"/>
          <w:sz w:val="24"/>
          <w:szCs w:val="24"/>
        </w:rPr>
      </w:pPr>
      <w:r>
        <w:rPr>
          <w:rFonts w:ascii="Times New Roman" w:hAnsi="Times New Roman"/>
          <w:sz w:val="24"/>
          <w:szCs w:val="24"/>
        </w:rPr>
        <w:t>47.</w:t>
      </w:r>
      <w:r w:rsidR="00C85A89" w:rsidRPr="00CD608F">
        <w:rPr>
          <w:rFonts w:ascii="Times New Roman" w:hAnsi="Times New Roman"/>
          <w:sz w:val="24"/>
          <w:szCs w:val="24"/>
        </w:rPr>
        <w:t xml:space="preserve">.3.5.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BF54B8" w:rsidRDefault="00BF54B8" w:rsidP="009A3308">
      <w:pPr>
        <w:pStyle w:val="1"/>
        <w:pBdr>
          <w:bottom w:val="none" w:sz="0" w:space="0" w:color="auto"/>
        </w:pBdr>
        <w:spacing w:before="0" w:line="240" w:lineRule="auto"/>
        <w:ind w:firstLine="708"/>
        <w:jc w:val="both"/>
        <w:rPr>
          <w:b w:val="0"/>
          <w:sz w:val="24"/>
          <w:szCs w:val="24"/>
        </w:rPr>
      </w:pPr>
    </w:p>
    <w:p w:rsidR="00C85A89" w:rsidRPr="00CD608F" w:rsidRDefault="00BF54B8" w:rsidP="009A3308">
      <w:pPr>
        <w:pStyle w:val="1"/>
        <w:pBdr>
          <w:bottom w:val="none" w:sz="0" w:space="0" w:color="auto"/>
        </w:pBdr>
        <w:spacing w:before="0" w:line="240" w:lineRule="auto"/>
        <w:ind w:firstLine="708"/>
        <w:jc w:val="both"/>
        <w:rPr>
          <w:b w:val="0"/>
          <w:sz w:val="24"/>
          <w:szCs w:val="24"/>
        </w:rPr>
      </w:pPr>
      <w:r>
        <w:rPr>
          <w:b w:val="0"/>
          <w:sz w:val="24"/>
          <w:szCs w:val="24"/>
        </w:rPr>
        <w:t>48.</w:t>
      </w:r>
      <w:r w:rsidR="00C85A89" w:rsidRPr="00CD608F">
        <w:rPr>
          <w:b w:val="0"/>
          <w:sz w:val="24"/>
          <w:szCs w:val="24"/>
        </w:rPr>
        <w:t>. Федеральная рабочая программа воспитания.</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.1. Пояснительная записка.</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.1.2. Программа воспитания: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предназначена для планирования и организации системной воспитательной деятельности в образовательной организации;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.1.3. Программа воспитания включает три раздела: целевой, содержательный, организационный.</w:t>
      </w:r>
    </w:p>
    <w:p w:rsidR="00C85A89" w:rsidRPr="00CD608F" w:rsidRDefault="00BF54B8" w:rsidP="009A3308">
      <w:pPr>
        <w:widowControl/>
        <w:spacing w:after="0" w:line="240" w:lineRule="auto"/>
        <w:ind w:firstLine="709"/>
        <w:jc w:val="both"/>
        <w:rPr>
          <w:sz w:val="24"/>
          <w:szCs w:val="24"/>
        </w:rPr>
      </w:pPr>
      <w:r>
        <w:rPr>
          <w:rFonts w:ascii="Times New Roman" w:hAnsi="Times New Roman"/>
          <w:sz w:val="24"/>
          <w:szCs w:val="24"/>
        </w:rPr>
        <w:t>48.</w:t>
      </w:r>
      <w:r w:rsidR="00C85A89" w:rsidRPr="00CD608F">
        <w:rPr>
          <w:rFonts w:ascii="Times New Roman" w:hAnsi="Times New Roman"/>
          <w:sz w:val="24"/>
          <w:szCs w:val="24"/>
        </w:rPr>
        <w:t>.1.4.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C85A89" w:rsidRPr="00CD608F">
        <w:rPr>
          <w:sz w:val="24"/>
          <w:szCs w:val="24"/>
        </w:rPr>
        <w:t xml:space="preserve"> </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.2. Целевой раздел.</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85A89" w:rsidRPr="00CD608F" w:rsidRDefault="00BF54B8" w:rsidP="009A3308">
      <w:pPr>
        <w:widowControl/>
        <w:spacing w:after="0" w:line="240" w:lineRule="auto"/>
        <w:ind w:firstLine="709"/>
        <w:jc w:val="both"/>
        <w:rPr>
          <w:b/>
          <w:sz w:val="24"/>
          <w:szCs w:val="24"/>
        </w:rPr>
      </w:pPr>
      <w:r>
        <w:rPr>
          <w:rFonts w:ascii="Times New Roman" w:hAnsi="Times New Roman"/>
          <w:sz w:val="24"/>
          <w:szCs w:val="24"/>
        </w:rPr>
        <w:t>48.</w:t>
      </w:r>
      <w:r w:rsidR="00C85A89" w:rsidRPr="00CD608F">
        <w:rPr>
          <w:rFonts w:ascii="Times New Roman" w:hAnsi="Times New Roman"/>
          <w:sz w:val="24"/>
          <w:szCs w:val="24"/>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00C85A89" w:rsidRPr="00CD608F">
        <w:rPr>
          <w:b/>
          <w:sz w:val="24"/>
          <w:szCs w:val="24"/>
        </w:rPr>
        <w:t xml:space="preserve"> </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.2.3. Цель и задачи воспитания обучающихся.</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.2.3.1. Ц</w:t>
      </w:r>
      <w:r w:rsidR="00C85A89" w:rsidRPr="00CD608F">
        <w:rPr>
          <w:rFonts w:ascii="Times New Roman" w:hAnsi="Times New Roman"/>
          <w:bCs/>
          <w:sz w:val="24"/>
          <w:szCs w:val="24"/>
        </w:rPr>
        <w:t xml:space="preserve">ель воспитания </w:t>
      </w:r>
      <w:r w:rsidR="00C85A89" w:rsidRPr="00CD608F">
        <w:rPr>
          <w:rFonts w:ascii="Times New Roman" w:hAnsi="Times New Roman"/>
          <w:sz w:val="24"/>
          <w:szCs w:val="24"/>
        </w:rPr>
        <w:t>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00C85A89" w:rsidRPr="00CD608F">
        <w:rPr>
          <w:rStyle w:val="af9"/>
          <w:rFonts w:ascii="Times New Roman" w:hAnsi="Times New Roman"/>
          <w:sz w:val="24"/>
          <w:szCs w:val="24"/>
        </w:rPr>
        <w:footnoteReference w:id="4"/>
      </w:r>
      <w:r w:rsidR="00C85A89" w:rsidRPr="00CD608F">
        <w:rPr>
          <w:rFonts w:ascii="Times New Roman" w:hAnsi="Times New Roman"/>
          <w:sz w:val="24"/>
          <w:szCs w:val="24"/>
        </w:rPr>
        <w:t>), а также принятых в российском обществе правил и норм поведения в интересах человека, семьи, общества и государства.</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.2.3.2. </w:t>
      </w:r>
      <w:r w:rsidR="00C85A89" w:rsidRPr="00CD608F">
        <w:rPr>
          <w:rFonts w:ascii="Times New Roman" w:hAnsi="Times New Roman"/>
          <w:bCs/>
          <w:sz w:val="24"/>
          <w:szCs w:val="24"/>
        </w:rPr>
        <w:t xml:space="preserve">Задачи воспитания </w:t>
      </w:r>
      <w:r w:rsidR="00C85A89" w:rsidRPr="00CD608F">
        <w:rPr>
          <w:rFonts w:ascii="Times New Roman" w:hAnsi="Times New Roman"/>
          <w:sz w:val="24"/>
          <w:szCs w:val="24"/>
        </w:rPr>
        <w:t>обучающихся в образовательной организации: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формирование и развитие личностных отношений к этим нормам, ценностям, традициям (их освоение, принятие); </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 xml:space="preserve">достижение личностных результатов освоения общеобразовательных программ в соответствии с ФГОС СОО. </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.2.3.3. Личностные результаты освоения обучающимися образовательных программ включают:</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осознание российской гражданской идентичности; </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сформированность ценностей самостоятельности и инициативы;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готовность обучающихся к саморазвитию, самостоятельности и личностному самоопределению;</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наличие мотивации к целенаправленной социально значимой деятельности;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C85A89" w:rsidRPr="00CD608F" w:rsidRDefault="00BF54B8" w:rsidP="009A3308">
      <w:pPr>
        <w:widowControl/>
        <w:spacing w:after="0" w:line="240" w:lineRule="auto"/>
        <w:ind w:firstLine="709"/>
        <w:jc w:val="both"/>
        <w:rPr>
          <w:b/>
          <w:sz w:val="24"/>
          <w:szCs w:val="24"/>
        </w:rPr>
      </w:pPr>
      <w:r>
        <w:rPr>
          <w:rFonts w:ascii="Times New Roman" w:hAnsi="Times New Roman"/>
          <w:sz w:val="24"/>
          <w:szCs w:val="24"/>
        </w:rPr>
        <w:t>48.</w:t>
      </w:r>
      <w:r w:rsidR="00C85A89" w:rsidRPr="00CD608F">
        <w:rPr>
          <w:rFonts w:ascii="Times New Roman" w:hAnsi="Times New Roman"/>
          <w:sz w:val="24"/>
          <w:szCs w:val="24"/>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C85A89" w:rsidRPr="00CD608F">
        <w:rPr>
          <w:b/>
          <w:sz w:val="24"/>
          <w:szCs w:val="24"/>
        </w:rPr>
        <w:t xml:space="preserve"> </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.2.4. Направления воспитания.</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 xml:space="preserve">.2.4.1.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.2.4.1.1. </w:t>
      </w:r>
      <w:r w:rsidR="00C85A89" w:rsidRPr="00CD608F">
        <w:rPr>
          <w:rFonts w:ascii="Times New Roman" w:hAnsi="Times New Roman"/>
          <w:bCs/>
          <w:sz w:val="24"/>
          <w:szCs w:val="24"/>
        </w:rPr>
        <w:t xml:space="preserve">Гражданского воспитания, способствующего </w:t>
      </w:r>
      <w:r w:rsidR="00C85A89" w:rsidRPr="00CD608F">
        <w:rPr>
          <w:rFonts w:ascii="Times New Roman" w:hAnsi="Times New Roman"/>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.2.4.1.2. </w:t>
      </w:r>
      <w:r w:rsidR="00C85A89" w:rsidRPr="00CD608F">
        <w:rPr>
          <w:rFonts w:ascii="Times New Roman" w:hAnsi="Times New Roman"/>
          <w:bCs/>
          <w:sz w:val="24"/>
          <w:szCs w:val="24"/>
        </w:rPr>
        <w:t xml:space="preserve">Патриотического воспитания, основанного на </w:t>
      </w:r>
      <w:r w:rsidR="00C85A89" w:rsidRPr="00CD608F">
        <w:rPr>
          <w:rFonts w:ascii="Times New Roman" w:hAnsi="Times New Roman"/>
          <w:sz w:val="24"/>
          <w:szCs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.2.4.1.3. </w:t>
      </w:r>
      <w:r w:rsidR="00C85A89" w:rsidRPr="00CD608F">
        <w:rPr>
          <w:rFonts w:ascii="Times New Roman" w:hAnsi="Times New Roman"/>
          <w:bCs/>
          <w:sz w:val="24"/>
          <w:szCs w:val="24"/>
        </w:rPr>
        <w:t xml:space="preserve">Духовно-нравственного воспитания </w:t>
      </w:r>
      <w:r w:rsidR="00C85A89" w:rsidRPr="00CD608F">
        <w:rPr>
          <w:rFonts w:ascii="Times New Roman" w:hAnsi="Times New Roman"/>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.2.4.1.4. </w:t>
      </w:r>
      <w:r w:rsidR="00C85A89" w:rsidRPr="00CD608F">
        <w:rPr>
          <w:rFonts w:ascii="Times New Roman" w:hAnsi="Times New Roman"/>
          <w:bCs/>
          <w:sz w:val="24"/>
          <w:szCs w:val="24"/>
        </w:rPr>
        <w:t xml:space="preserve">Эстетического воспитания, способствующего </w:t>
      </w:r>
      <w:r w:rsidR="00C85A89" w:rsidRPr="00CD608F">
        <w:rPr>
          <w:rFonts w:ascii="Times New Roman" w:hAnsi="Times New Roman"/>
          <w:sz w:val="24"/>
          <w:szCs w:val="24"/>
        </w:rPr>
        <w:t>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.2.4.1.5. </w:t>
      </w:r>
      <w:r w:rsidR="00C85A89" w:rsidRPr="00CD608F">
        <w:rPr>
          <w:rFonts w:ascii="Times New Roman" w:hAnsi="Times New Roman"/>
          <w:bCs/>
          <w:sz w:val="24"/>
          <w:szCs w:val="24"/>
        </w:rPr>
        <w:t>Физического воспитания</w:t>
      </w:r>
      <w:r w:rsidR="00C85A89" w:rsidRPr="00CD608F">
        <w:rPr>
          <w:rFonts w:ascii="Times New Roman" w:hAnsi="Times New Roman"/>
          <w:sz w:val="24"/>
          <w:szCs w:val="24"/>
        </w:rPr>
        <w:t xml:space="preserve">, ориентированного на </w:t>
      </w:r>
      <w:r w:rsidR="00C85A89" w:rsidRPr="00CD608F">
        <w:rPr>
          <w:rFonts w:ascii="Times New Roman" w:hAnsi="Times New Roman"/>
          <w:bCs/>
          <w:sz w:val="24"/>
          <w:szCs w:val="24"/>
        </w:rPr>
        <w:t xml:space="preserve">формирование культуры здорового образа жизни и эмоционального благополучия </w:t>
      </w:r>
      <w:r w:rsidR="00C85A89" w:rsidRPr="00CD608F">
        <w:rPr>
          <w:rFonts w:ascii="Times New Roman" w:hAnsi="Times New Roman"/>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.2.4.1.6. </w:t>
      </w:r>
      <w:r w:rsidR="00C85A89" w:rsidRPr="00CD608F">
        <w:rPr>
          <w:rFonts w:ascii="Times New Roman" w:hAnsi="Times New Roman"/>
          <w:bCs/>
          <w:sz w:val="24"/>
          <w:szCs w:val="24"/>
        </w:rPr>
        <w:t xml:space="preserve">Трудового воспитания, основанного на </w:t>
      </w:r>
      <w:r w:rsidR="00C85A89" w:rsidRPr="00CD608F">
        <w:rPr>
          <w:rFonts w:ascii="Times New Roman" w:hAnsi="Times New Roman"/>
          <w:sz w:val="24"/>
          <w:szCs w:val="24"/>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.2.4.1.7. </w:t>
      </w:r>
      <w:r w:rsidR="00C85A89" w:rsidRPr="00CD608F">
        <w:rPr>
          <w:rFonts w:ascii="Times New Roman" w:hAnsi="Times New Roman"/>
          <w:bCs/>
          <w:sz w:val="24"/>
          <w:szCs w:val="24"/>
        </w:rPr>
        <w:t xml:space="preserve">Экологического воспитания, способствующего </w:t>
      </w:r>
      <w:r w:rsidR="00C85A89" w:rsidRPr="00CD608F">
        <w:rPr>
          <w:rFonts w:ascii="Times New Roman" w:hAnsi="Times New Roman"/>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lastRenderedPageBreak/>
        <w:t>48.</w:t>
      </w:r>
      <w:r w:rsidR="00C85A89" w:rsidRPr="00CD608F">
        <w:rPr>
          <w:rFonts w:ascii="Times New Roman" w:hAnsi="Times New Roman"/>
          <w:sz w:val="24"/>
          <w:szCs w:val="24"/>
        </w:rPr>
        <w:t>.2.4.1.8. </w:t>
      </w:r>
      <w:r w:rsidR="00C85A89" w:rsidRPr="00CD608F">
        <w:rPr>
          <w:rFonts w:ascii="Times New Roman" w:hAnsi="Times New Roman"/>
          <w:bCs/>
          <w:sz w:val="24"/>
          <w:szCs w:val="24"/>
        </w:rPr>
        <w:t xml:space="preserve">Ценности научного познания, ориентированного на </w:t>
      </w:r>
      <w:r w:rsidR="00C85A89" w:rsidRPr="00CD608F">
        <w:rPr>
          <w:rFonts w:ascii="Times New Roman" w:hAnsi="Times New Roman"/>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 xml:space="preserve">.2.5. Целевые ориентиры результатов воспитания. </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.2.5.1. Требования к личностным результатам освоения обучающимися ООП СОО установлены ФГОС СОО.</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.2.5.3. </w:t>
      </w:r>
      <w:r w:rsidR="00C85A89" w:rsidRPr="00CD608F">
        <w:rPr>
          <w:rFonts w:ascii="Times New Roman" w:hAnsi="Times New Roman"/>
          <w:bCs/>
          <w:sz w:val="24"/>
          <w:szCs w:val="24"/>
        </w:rPr>
        <w:t>Целевые ориентиры результатов воспитания на уровне среднего общего образования.</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.2.5.3.1. </w:t>
      </w:r>
      <w:r w:rsidR="00C85A89" w:rsidRPr="00CD608F">
        <w:rPr>
          <w:rFonts w:ascii="Times New Roman" w:hAnsi="Times New Roman"/>
          <w:bCs/>
          <w:sz w:val="24"/>
          <w:szCs w:val="24"/>
        </w:rPr>
        <w:t>Гражданское воспитание: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ориентированный на активное гражданское участие на основе уважения закона и правопорядка, прав и свобод сограждан;</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.2.5.3.2. Патриотическое воспитание: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выражающий свою национальную, этническую принадлежность, приверженность к родной культуре, любовь к своему народу;</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.2.5.3.3. </w:t>
      </w:r>
      <w:r w:rsidR="00C85A89" w:rsidRPr="00CD608F">
        <w:rPr>
          <w:rFonts w:ascii="Times New Roman" w:hAnsi="Times New Roman"/>
          <w:bCs/>
          <w:sz w:val="24"/>
          <w:szCs w:val="24"/>
        </w:rPr>
        <w:t>Духовно-нравственное воспитание: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.2.5.3.4. </w:t>
      </w:r>
      <w:r w:rsidR="00C85A89" w:rsidRPr="00CD608F">
        <w:rPr>
          <w:rFonts w:ascii="Times New Roman" w:hAnsi="Times New Roman"/>
          <w:bCs/>
          <w:sz w:val="24"/>
          <w:szCs w:val="24"/>
        </w:rPr>
        <w:t>Эстетическое воспитание: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.2.5.3.5. </w:t>
      </w:r>
      <w:r w:rsidR="00C85A89" w:rsidRPr="00CD608F">
        <w:rPr>
          <w:rFonts w:ascii="Times New Roman" w:hAnsi="Times New Roman"/>
          <w:bCs/>
          <w:sz w:val="24"/>
          <w:szCs w:val="24"/>
        </w:rPr>
        <w:t>Физическое воспитание, формирование культуры здоровья и эмоционального благополучия: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соблюдающий правила личной и общественной безопасности, в том числе безопасного поведения в информационной среде;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.2.5.3.6. </w:t>
      </w:r>
      <w:r w:rsidR="00C85A89" w:rsidRPr="00CD608F">
        <w:rPr>
          <w:rFonts w:ascii="Times New Roman" w:hAnsi="Times New Roman"/>
          <w:bCs/>
          <w:sz w:val="24"/>
          <w:szCs w:val="24"/>
        </w:rPr>
        <w:t>Трудовое воспитание: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C85A89" w:rsidRPr="00CD608F" w:rsidRDefault="00BF54B8" w:rsidP="009A3308">
      <w:pPr>
        <w:widowControl/>
        <w:spacing w:after="0" w:line="240" w:lineRule="auto"/>
        <w:ind w:firstLine="709"/>
        <w:jc w:val="both"/>
        <w:rPr>
          <w:rFonts w:ascii="Times New Roman" w:hAnsi="Times New Roman"/>
          <w:bCs/>
          <w:sz w:val="24"/>
          <w:szCs w:val="24"/>
        </w:rPr>
      </w:pPr>
      <w:r>
        <w:rPr>
          <w:rFonts w:ascii="Times New Roman" w:hAnsi="Times New Roman"/>
          <w:sz w:val="24"/>
          <w:szCs w:val="24"/>
        </w:rPr>
        <w:t>48.</w:t>
      </w:r>
      <w:r w:rsidR="00C85A89" w:rsidRPr="00CD608F">
        <w:rPr>
          <w:rFonts w:ascii="Times New Roman" w:hAnsi="Times New Roman"/>
          <w:sz w:val="24"/>
          <w:szCs w:val="24"/>
        </w:rPr>
        <w:t>.2.5.3.7. </w:t>
      </w:r>
      <w:r w:rsidR="00C85A89" w:rsidRPr="00CD608F">
        <w:rPr>
          <w:rFonts w:ascii="Times New Roman" w:hAnsi="Times New Roman"/>
          <w:bCs/>
          <w:sz w:val="24"/>
          <w:szCs w:val="24"/>
        </w:rPr>
        <w:t>Экологическое воспитание: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выражающий деятельное неприятие действий, приносящих вред природе;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.2.5.3.8. </w:t>
      </w:r>
      <w:r w:rsidR="00C85A89" w:rsidRPr="00CD608F">
        <w:rPr>
          <w:rFonts w:ascii="Times New Roman" w:hAnsi="Times New Roman"/>
          <w:bCs/>
          <w:sz w:val="24"/>
          <w:szCs w:val="24"/>
        </w:rPr>
        <w:t>Ценности научного познания: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.3. Содержательный раздел.</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.3.1. Уклад образовательной организации.</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.3.1.1. В данном разделе раскрываются основные особенности уклада образовательной организации.</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.3.1.4. Основные характеристики (целесообразно учитывать в описании):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основные вехи истории образовательной организации, выдающиеся события, деятели в её истории;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цель образовательной организации в самосознании её педагогического коллектива;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наиболее значимые традиционные дела, события, мероприятия в образовательной организации, составляющие основу воспитательной системы;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традиции и ритуалы, символика, особые нормы этикета в образовательной организации;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.3.1.5. Дополнительные характеристики (могут учитываться в описании):</w:t>
      </w:r>
    </w:p>
    <w:p w:rsidR="00C85A89" w:rsidRPr="00CD608F" w:rsidRDefault="00C85A89" w:rsidP="009A3308">
      <w:pPr>
        <w:widowControl/>
        <w:tabs>
          <w:tab w:val="left" w:pos="940"/>
        </w:tabs>
        <w:spacing w:after="0" w:line="240" w:lineRule="auto"/>
        <w:ind w:firstLine="709"/>
        <w:jc w:val="both"/>
        <w:rPr>
          <w:rFonts w:ascii="Times New Roman" w:hAnsi="Times New Roman"/>
          <w:sz w:val="24"/>
          <w:szCs w:val="24"/>
        </w:rPr>
      </w:pPr>
      <w:r w:rsidRPr="00CD608F">
        <w:rPr>
          <w:rFonts w:ascii="Times New Roman" w:hAnsi="Times New Roman"/>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C85A89" w:rsidRPr="00CD608F" w:rsidRDefault="00C85A89" w:rsidP="009A3308">
      <w:pPr>
        <w:widowControl/>
        <w:spacing w:after="0" w:line="240" w:lineRule="auto"/>
        <w:ind w:firstLine="709"/>
        <w:jc w:val="both"/>
        <w:rPr>
          <w:sz w:val="24"/>
          <w:szCs w:val="24"/>
        </w:rPr>
      </w:pPr>
      <w:r w:rsidRPr="00CD608F">
        <w:rPr>
          <w:rFonts w:ascii="Times New Roman" w:hAnsi="Times New Roman"/>
          <w:sz w:val="24"/>
          <w:szCs w:val="24"/>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CD608F">
        <w:rPr>
          <w:sz w:val="24"/>
          <w:szCs w:val="24"/>
        </w:rPr>
        <w:t xml:space="preserve"> </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.3.2. Виды, формы и содержание воспитательной деятельности.</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 xml:space="preserve">.3.2.1. Виды, формы и содержание воспитательной деятельности в этом разделе планируются, представляются по модулям. </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 xml:space="preserve">.3.2.3. Последовательность описания модулей является ориентировочной, в рабочей программе воспитания образовательной организации их можно расположить в </w:t>
      </w:r>
      <w:r w:rsidR="00C85A89" w:rsidRPr="00CD608F">
        <w:rPr>
          <w:rFonts w:ascii="Times New Roman" w:hAnsi="Times New Roman"/>
          <w:sz w:val="24"/>
          <w:szCs w:val="24"/>
        </w:rPr>
        <w:lastRenderedPageBreak/>
        <w:t>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.3.2.4. Модуль «</w:t>
      </w:r>
      <w:r w:rsidR="00C85A89" w:rsidRPr="00CD608F">
        <w:rPr>
          <w:rFonts w:ascii="Times New Roman" w:hAnsi="Times New Roman"/>
          <w:bCs/>
          <w:sz w:val="24"/>
          <w:szCs w:val="24"/>
        </w:rPr>
        <w:t>Урочная деятельность».</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85A89" w:rsidRPr="00CD608F" w:rsidRDefault="00C85A89" w:rsidP="009A3308">
      <w:pPr>
        <w:pStyle w:val="af3"/>
        <w:widowControl/>
        <w:spacing w:after="0"/>
        <w:ind w:firstLine="709"/>
        <w:jc w:val="both"/>
        <w:rPr>
          <w:rFonts w:ascii="Times New Roman" w:hAnsi="Times New Roman"/>
          <w:sz w:val="24"/>
          <w:szCs w:val="24"/>
          <w:lang w:val="ru-RU"/>
        </w:rPr>
      </w:pPr>
      <w:r w:rsidRPr="00CD608F">
        <w:rPr>
          <w:rFonts w:ascii="Times New Roman" w:hAnsi="Times New Roman"/>
          <w:sz w:val="24"/>
          <w:szCs w:val="24"/>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.3.2.5. Модуль «</w:t>
      </w:r>
      <w:r w:rsidR="00C85A89" w:rsidRPr="00CD608F">
        <w:rPr>
          <w:rFonts w:ascii="Times New Roman" w:hAnsi="Times New Roman"/>
          <w:bCs/>
          <w:sz w:val="24"/>
          <w:szCs w:val="24"/>
        </w:rPr>
        <w:t>Внеурочная деятельность».</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курсы, занятия познавательной, научной, исследовательской, просветительской направленности;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курсы, занятия экологической, природоохранной направленности;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курсы, занятия в области искусств, художественного творчества разных видов и жанров;</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курсы, занятия туристско-краеведческой направленности;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курсы, занятия оздоровительной и спортивной направленности.</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lastRenderedPageBreak/>
        <w:t>48.</w:t>
      </w:r>
      <w:r w:rsidR="00C85A89" w:rsidRPr="00CD608F">
        <w:rPr>
          <w:rFonts w:ascii="Times New Roman" w:hAnsi="Times New Roman"/>
          <w:sz w:val="24"/>
          <w:szCs w:val="24"/>
        </w:rPr>
        <w:t>.3.2.6. Модуль «</w:t>
      </w:r>
      <w:r w:rsidR="00C85A89" w:rsidRPr="00CD608F">
        <w:rPr>
          <w:rFonts w:ascii="Times New Roman" w:hAnsi="Times New Roman"/>
          <w:bCs/>
          <w:sz w:val="24"/>
          <w:szCs w:val="24"/>
        </w:rPr>
        <w:t>Классное руководство».</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планирование и проведение классных часов целевой воспитательной тематической направленности;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проведение в классе праздников, конкурсов, соревнований и других мероприятий.</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.3.2.7. Модуль «</w:t>
      </w:r>
      <w:r w:rsidR="00C85A89" w:rsidRPr="00CD608F">
        <w:rPr>
          <w:rFonts w:ascii="Times New Roman" w:hAnsi="Times New Roman"/>
          <w:bCs/>
          <w:sz w:val="24"/>
          <w:szCs w:val="24"/>
        </w:rPr>
        <w:t>Основные школьные дела».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 xml:space="preserve">участие во всероссийских акциях, посвящённых значимым событиям в России, мире; </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.3.2.8. Модуль «</w:t>
      </w:r>
      <w:r w:rsidR="00C85A89" w:rsidRPr="00CD608F">
        <w:rPr>
          <w:rFonts w:ascii="Times New Roman" w:hAnsi="Times New Roman"/>
          <w:bCs/>
          <w:sz w:val="24"/>
          <w:szCs w:val="24"/>
        </w:rPr>
        <w:t>Внешкольные мероприятия».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общие внешкольные мероприятия, в том числе организуемые совместно с социальными партнёрами образовательной организации;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.3.2.9. Модуль «</w:t>
      </w:r>
      <w:r w:rsidR="00C85A89" w:rsidRPr="00CD608F">
        <w:rPr>
          <w:rFonts w:ascii="Times New Roman" w:hAnsi="Times New Roman"/>
          <w:bCs/>
          <w:sz w:val="24"/>
          <w:szCs w:val="24"/>
        </w:rPr>
        <w:t>Организация предметно-пространственной среды».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85A89" w:rsidRPr="00CD608F" w:rsidRDefault="00C85A89" w:rsidP="009A3308">
      <w:pPr>
        <w:widowControl/>
        <w:tabs>
          <w:tab w:val="left" w:pos="1800"/>
        </w:tabs>
        <w:spacing w:after="0" w:line="240" w:lineRule="auto"/>
        <w:ind w:firstLine="709"/>
        <w:jc w:val="both"/>
        <w:rPr>
          <w:rFonts w:ascii="Times New Roman" w:hAnsi="Times New Roman"/>
          <w:sz w:val="24"/>
          <w:szCs w:val="24"/>
        </w:rPr>
      </w:pPr>
      <w:r w:rsidRPr="00CD608F">
        <w:rPr>
          <w:rFonts w:ascii="Times New Roma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.3.2.10. Модуль «</w:t>
      </w:r>
      <w:r w:rsidR="00C85A89" w:rsidRPr="00CD608F">
        <w:rPr>
          <w:rFonts w:ascii="Times New Roman" w:hAnsi="Times New Roman"/>
          <w:bCs/>
          <w:sz w:val="24"/>
          <w:szCs w:val="24"/>
        </w:rPr>
        <w:t>Взаимодействие с родителями (законными представителями)».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.3.2.11. Модуль «</w:t>
      </w:r>
      <w:r w:rsidR="00C85A89" w:rsidRPr="00CD608F">
        <w:rPr>
          <w:rFonts w:ascii="Times New Roman" w:hAnsi="Times New Roman"/>
          <w:bCs/>
          <w:sz w:val="24"/>
          <w:szCs w:val="24"/>
        </w:rPr>
        <w:t>Самоуправление».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защиту органами ученического самоуправления законных интересов и прав обучающихся;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.3.2.12. Модуль «</w:t>
      </w:r>
      <w:r w:rsidR="00C85A89" w:rsidRPr="00CD608F">
        <w:rPr>
          <w:rFonts w:ascii="Times New Roman" w:hAnsi="Times New Roman"/>
          <w:bCs/>
          <w:sz w:val="24"/>
          <w:szCs w:val="24"/>
        </w:rPr>
        <w:t>Профилактика и безопасность».</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.3.2.13. Модуль «</w:t>
      </w:r>
      <w:r w:rsidR="00C85A89" w:rsidRPr="00CD608F">
        <w:rPr>
          <w:rFonts w:ascii="Times New Roman" w:hAnsi="Times New Roman"/>
          <w:bCs/>
          <w:sz w:val="24"/>
          <w:szCs w:val="24"/>
        </w:rPr>
        <w:t>Социальное партнёрство».</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.3.2.14. Модуль «</w:t>
      </w:r>
      <w:r w:rsidR="00C85A89" w:rsidRPr="00CD608F">
        <w:rPr>
          <w:rFonts w:ascii="Times New Roman" w:hAnsi="Times New Roman"/>
          <w:bCs/>
          <w:sz w:val="24"/>
          <w:szCs w:val="24"/>
        </w:rPr>
        <w:t>Профориентация».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экскурсии на предприятия, в организации, дающие начальные представления о существующих профессиях и условиях работы;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участие в работе всероссийских профориентационных проектов;</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85A89" w:rsidRPr="00CD608F" w:rsidRDefault="00C85A89" w:rsidP="009A3308">
      <w:pPr>
        <w:widowControl/>
        <w:spacing w:after="0" w:line="240" w:lineRule="auto"/>
        <w:ind w:firstLine="709"/>
        <w:jc w:val="both"/>
        <w:rPr>
          <w:sz w:val="24"/>
          <w:szCs w:val="24"/>
        </w:rPr>
      </w:pPr>
      <w:r w:rsidRPr="00CD608F">
        <w:rPr>
          <w:rFonts w:ascii="Times New Roman" w:hAnsi="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CD608F">
        <w:rPr>
          <w:sz w:val="24"/>
          <w:szCs w:val="24"/>
        </w:rPr>
        <w:t xml:space="preserve"> </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.4. Организационный раздел.</w:t>
      </w:r>
    </w:p>
    <w:p w:rsidR="00C85A89" w:rsidRPr="00CD608F" w:rsidRDefault="00BF54B8" w:rsidP="009A3308">
      <w:pPr>
        <w:pStyle w:val="7"/>
        <w:widowControl/>
        <w:spacing w:before="0" w:after="0"/>
        <w:ind w:firstLine="709"/>
        <w:rPr>
          <w:b w:val="0"/>
          <w:szCs w:val="24"/>
          <w:lang w:val="ru-RU"/>
        </w:rPr>
      </w:pPr>
      <w:r>
        <w:rPr>
          <w:b w:val="0"/>
          <w:szCs w:val="24"/>
          <w:lang w:val="ru-RU"/>
        </w:rPr>
        <w:t>48.</w:t>
      </w:r>
      <w:r w:rsidR="00C85A89" w:rsidRPr="00CD608F">
        <w:rPr>
          <w:b w:val="0"/>
          <w:szCs w:val="24"/>
          <w:lang w:val="ru-RU"/>
        </w:rPr>
        <w:t>.4.1.</w:t>
      </w:r>
      <w:r w:rsidR="00C85A89" w:rsidRPr="00CD608F">
        <w:rPr>
          <w:b w:val="0"/>
          <w:szCs w:val="24"/>
        </w:rPr>
        <w:t> </w:t>
      </w:r>
      <w:r w:rsidR="00C85A89" w:rsidRPr="00CD608F">
        <w:rPr>
          <w:b w:val="0"/>
          <w:szCs w:val="24"/>
          <w:lang w:val="ru-RU"/>
        </w:rPr>
        <w:t>Кадровое обеспечение.</w:t>
      </w:r>
    </w:p>
    <w:p w:rsidR="00C85A89" w:rsidRPr="00CD608F" w:rsidRDefault="00C85A89" w:rsidP="009A3308">
      <w:pPr>
        <w:pStyle w:val="af3"/>
        <w:widowControl/>
        <w:spacing w:after="0"/>
        <w:ind w:firstLine="709"/>
        <w:jc w:val="both"/>
        <w:rPr>
          <w:rFonts w:ascii="Times New Roman" w:hAnsi="Times New Roman"/>
          <w:sz w:val="24"/>
          <w:szCs w:val="24"/>
          <w:lang w:val="ru-RU"/>
        </w:rPr>
      </w:pPr>
      <w:r w:rsidRPr="00CD608F">
        <w:rPr>
          <w:rFonts w:ascii="Times New Roman" w:hAnsi="Times New Roman"/>
          <w:sz w:val="24"/>
          <w:szCs w:val="24"/>
          <w:lang w:val="ru-RU"/>
        </w:rP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 </w:t>
      </w:r>
    </w:p>
    <w:p w:rsidR="00C85A89" w:rsidRPr="00CD608F" w:rsidRDefault="00BF54B8" w:rsidP="009A3308">
      <w:pPr>
        <w:pStyle w:val="7"/>
        <w:widowControl/>
        <w:spacing w:before="0" w:after="0"/>
        <w:ind w:firstLine="709"/>
        <w:jc w:val="both"/>
        <w:rPr>
          <w:b w:val="0"/>
          <w:szCs w:val="24"/>
          <w:lang w:val="ru-RU"/>
        </w:rPr>
      </w:pPr>
      <w:r>
        <w:rPr>
          <w:b w:val="0"/>
          <w:szCs w:val="24"/>
          <w:lang w:val="ru-RU"/>
        </w:rPr>
        <w:t>48.</w:t>
      </w:r>
      <w:r w:rsidR="00C85A89" w:rsidRPr="00CD608F">
        <w:rPr>
          <w:b w:val="0"/>
          <w:szCs w:val="24"/>
          <w:lang w:val="ru-RU"/>
        </w:rPr>
        <w:t>.4.2.</w:t>
      </w:r>
      <w:r w:rsidR="00C85A89" w:rsidRPr="00CD608F">
        <w:rPr>
          <w:b w:val="0"/>
          <w:szCs w:val="24"/>
        </w:rPr>
        <w:t> </w:t>
      </w:r>
      <w:r w:rsidR="00C85A89" w:rsidRPr="00CD608F">
        <w:rPr>
          <w:b w:val="0"/>
          <w:szCs w:val="24"/>
          <w:lang w:val="ru-RU"/>
        </w:rPr>
        <w:t>Нормативно-методическое обеспечение.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C85A89" w:rsidRPr="00CD608F" w:rsidRDefault="00BF54B8" w:rsidP="009A3308">
      <w:pPr>
        <w:pStyle w:val="7"/>
        <w:widowControl/>
        <w:spacing w:before="0" w:after="0"/>
        <w:ind w:firstLine="709"/>
        <w:jc w:val="both"/>
        <w:rPr>
          <w:b w:val="0"/>
          <w:szCs w:val="24"/>
          <w:lang w:val="ru-RU"/>
        </w:rPr>
      </w:pPr>
      <w:r>
        <w:rPr>
          <w:b w:val="0"/>
          <w:szCs w:val="24"/>
          <w:lang w:val="ru-RU"/>
        </w:rPr>
        <w:t>48.</w:t>
      </w:r>
      <w:r w:rsidR="00C85A89" w:rsidRPr="00CD608F">
        <w:rPr>
          <w:b w:val="0"/>
          <w:szCs w:val="24"/>
          <w:lang w:val="ru-RU"/>
        </w:rPr>
        <w:t>.4.3.</w:t>
      </w:r>
      <w:r w:rsidR="00C85A89" w:rsidRPr="00CD608F">
        <w:rPr>
          <w:b w:val="0"/>
          <w:szCs w:val="24"/>
        </w:rPr>
        <w:t> </w:t>
      </w:r>
      <w:r w:rsidR="00C85A89" w:rsidRPr="00CD608F">
        <w:rPr>
          <w:b w:val="0"/>
          <w:szCs w:val="24"/>
          <w:lang w:val="ru-RU"/>
        </w:rPr>
        <w:t>Требования к условиям работы с обучающимися с особыми образовательными потребностями.</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.4.3.3. Особыми задачами воспитания обучающихся с особыми образовательными потребностями являются: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формирование доброжелательного отношения к обучающимся и их семьям со стороны всех участников образовательных отношений;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построение воспитательной деятельности с учётом индивидуальных особенностей и возможностей каждого обучающегося;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.4.3.4. При организации воспитания обучающихся с особыми образовательными потребностями необходимо ориентироваться на: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C85A89" w:rsidRPr="00CD608F" w:rsidRDefault="00BF54B8" w:rsidP="009A3308">
      <w:pPr>
        <w:pStyle w:val="7"/>
        <w:widowControl/>
        <w:spacing w:before="0" w:after="0"/>
        <w:ind w:firstLine="709"/>
        <w:jc w:val="both"/>
        <w:rPr>
          <w:b w:val="0"/>
          <w:szCs w:val="24"/>
          <w:lang w:val="ru-RU"/>
        </w:rPr>
      </w:pPr>
      <w:r>
        <w:rPr>
          <w:b w:val="0"/>
          <w:szCs w:val="24"/>
          <w:lang w:val="ru-RU"/>
        </w:rPr>
        <w:t>48.</w:t>
      </w:r>
      <w:r w:rsidR="00C85A89" w:rsidRPr="00CD608F">
        <w:rPr>
          <w:b w:val="0"/>
          <w:szCs w:val="24"/>
          <w:lang w:val="ru-RU"/>
        </w:rPr>
        <w:t>.4.4.</w:t>
      </w:r>
      <w:r w:rsidR="00C85A89" w:rsidRPr="00CD608F">
        <w:rPr>
          <w:b w:val="0"/>
          <w:szCs w:val="24"/>
        </w:rPr>
        <w:t> </w:t>
      </w:r>
      <w:r w:rsidR="00C85A89" w:rsidRPr="00CD608F">
        <w:rPr>
          <w:b w:val="0"/>
          <w:szCs w:val="24"/>
          <w:lang w:val="ru-RU"/>
        </w:rPr>
        <w:t>Система поощрения социальной успешности и проявлений активной жизненной позиции обучающихся.</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 xml:space="preserve">.4.4.1.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.4.4.2. Система проявлений активной жизненной позиции и поощрения социальной успешности обучающихся строится на принципах:</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Благотворительность предусматривает публичную презентацию благотворителей и их деятельности.</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C85A89" w:rsidRPr="00CD608F" w:rsidRDefault="00BF54B8" w:rsidP="009A3308">
      <w:pPr>
        <w:pStyle w:val="7"/>
        <w:widowControl/>
        <w:spacing w:before="0" w:after="0"/>
        <w:ind w:firstLine="709"/>
        <w:jc w:val="both"/>
        <w:rPr>
          <w:b w:val="0"/>
          <w:szCs w:val="24"/>
          <w:lang w:val="ru-RU"/>
        </w:rPr>
      </w:pPr>
      <w:r>
        <w:rPr>
          <w:b w:val="0"/>
          <w:szCs w:val="24"/>
          <w:lang w:val="ru-RU"/>
        </w:rPr>
        <w:t>48.</w:t>
      </w:r>
      <w:r w:rsidR="00C85A89" w:rsidRPr="00CD608F">
        <w:rPr>
          <w:b w:val="0"/>
          <w:szCs w:val="24"/>
          <w:lang w:val="ru-RU"/>
        </w:rPr>
        <w:t>.4.5.</w:t>
      </w:r>
      <w:r w:rsidR="00C85A89" w:rsidRPr="00CD608F">
        <w:rPr>
          <w:b w:val="0"/>
          <w:szCs w:val="24"/>
        </w:rPr>
        <w:t> </w:t>
      </w:r>
      <w:r w:rsidR="00C85A89" w:rsidRPr="00CD608F">
        <w:rPr>
          <w:b w:val="0"/>
          <w:szCs w:val="24"/>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.4.6. Основные принципы самоанализа воспитательной работы: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взаимное уважение всех участников образовательных отношений;</w:t>
      </w:r>
    </w:p>
    <w:p w:rsidR="00C85A89" w:rsidRPr="00CD608F" w:rsidRDefault="00C85A89" w:rsidP="009A3308">
      <w:pPr>
        <w:widowControl/>
        <w:tabs>
          <w:tab w:val="left" w:pos="2200"/>
          <w:tab w:val="left" w:pos="3740"/>
          <w:tab w:val="left" w:pos="4820"/>
        </w:tabs>
        <w:spacing w:after="0" w:line="240" w:lineRule="auto"/>
        <w:ind w:firstLine="709"/>
        <w:jc w:val="both"/>
        <w:rPr>
          <w:rFonts w:ascii="Times New Roman" w:hAnsi="Times New Roman"/>
          <w:sz w:val="24"/>
          <w:szCs w:val="24"/>
        </w:rPr>
      </w:pPr>
      <w:r w:rsidRPr="00CD608F">
        <w:rPr>
          <w:rFonts w:ascii="Times New Roma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.4.7.1. Результаты воспитания, социализации и саморазвития обучающихся.</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.4.7.1.1. Критерием, на основе которого осуществляется данный анализ, является динамика личностного развития обучающихся в каждом классе.</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w:t>
      </w:r>
      <w:r w:rsidRPr="00CD608F">
        <w:rPr>
          <w:rFonts w:ascii="Times New Roman" w:hAnsi="Times New Roman"/>
          <w:sz w:val="24"/>
          <w:szCs w:val="24"/>
        </w:rPr>
        <w:lastRenderedPageBreak/>
        <w:t xml:space="preserve">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 xml:space="preserve">.4.7.1.3. Внимание педагогических работников концентрируется на вопросах: </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какие проблемы, затруднения в личностном развитии обучающихся удалось решить за прошедший учебный год; </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какие проблемы, затруднения решить не удалось и почему; </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.4.7.2. Состояние совместной деятельности обучающихся и взрослых.</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 xml:space="preserve">.4.7.2.4. Результаты обсуждаются на заседании методических объединений классных руководителей или педагогическом совете. </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.4.7.2.5. Внимание сосредотачивается на вопросах, связанных с качеством (выбираются вопросы, которые помогут проанализировать проделанную работу):</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реализации воспитательного потенциала урочной деятельности;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организуемой внеурочной деятельности обучающихся;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деятельности классных руководителей и их классов;</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проводимых общешкольных основных дел, мероприятий;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внешкольных мероприятий;</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создания и поддержки предметно-пространственной среды;</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взаимодействия с родительским сообществом;</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деятельности ученического самоуправления;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деятельности по профилактике и безопасности;</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реализации потенциала социального партнёрства;</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деятельности по профориентации обучающихся;</w:t>
      </w:r>
    </w:p>
    <w:p w:rsidR="00C85A89" w:rsidRPr="00CD608F" w:rsidRDefault="00C85A89" w:rsidP="009A3308">
      <w:pPr>
        <w:widowControl/>
        <w:spacing w:after="0" w:line="240" w:lineRule="auto"/>
        <w:ind w:firstLine="709"/>
        <w:jc w:val="both"/>
        <w:rPr>
          <w:rFonts w:ascii="Times New Roman" w:hAnsi="Times New Roman"/>
          <w:sz w:val="24"/>
          <w:szCs w:val="24"/>
        </w:rPr>
      </w:pPr>
      <w:r w:rsidRPr="00CD608F">
        <w:rPr>
          <w:rFonts w:ascii="Times New Roman" w:hAnsi="Times New Roman"/>
          <w:sz w:val="24"/>
          <w:szCs w:val="24"/>
        </w:rPr>
        <w:t>и другое по дополнительным модулям.</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.4.7.2.6. Итогом самоанализа является перечень выявленных проблем, над решением которых предстоит работать педагогическому коллективу.</w:t>
      </w:r>
    </w:p>
    <w:p w:rsidR="00C85A89" w:rsidRPr="00CD608F" w:rsidRDefault="00BF54B8" w:rsidP="009A3308">
      <w:pPr>
        <w:widowControl/>
        <w:spacing w:after="0" w:line="240" w:lineRule="auto"/>
        <w:ind w:firstLine="709"/>
        <w:jc w:val="both"/>
        <w:rPr>
          <w:rFonts w:ascii="Times New Roman" w:hAnsi="Times New Roman"/>
          <w:sz w:val="24"/>
          <w:szCs w:val="24"/>
        </w:rPr>
      </w:pPr>
      <w:r>
        <w:rPr>
          <w:rFonts w:ascii="Times New Roman" w:hAnsi="Times New Roman"/>
          <w:sz w:val="24"/>
          <w:szCs w:val="24"/>
        </w:rPr>
        <w:t>48.</w:t>
      </w:r>
      <w:r w:rsidR="00C85A89" w:rsidRPr="00CD608F">
        <w:rPr>
          <w:rFonts w:ascii="Times New Roman" w:hAnsi="Times New Roman"/>
          <w:sz w:val="24"/>
          <w:szCs w:val="24"/>
        </w:rPr>
        <w:t>.4.7.2.7.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C85A89" w:rsidRPr="00CD608F" w:rsidRDefault="00C85A89" w:rsidP="009A3308">
      <w:pPr>
        <w:spacing w:after="0" w:line="240" w:lineRule="auto"/>
        <w:ind w:firstLine="709"/>
        <w:jc w:val="both"/>
        <w:rPr>
          <w:rFonts w:ascii="Times New Roman" w:hAnsi="Times New Roman"/>
          <w:sz w:val="24"/>
          <w:szCs w:val="24"/>
        </w:rPr>
      </w:pPr>
    </w:p>
    <w:p w:rsidR="00C85A89" w:rsidRPr="00CD608F" w:rsidRDefault="00C85A89" w:rsidP="009A3308">
      <w:pPr>
        <w:spacing w:after="0" w:line="240" w:lineRule="auto"/>
        <w:jc w:val="center"/>
        <w:rPr>
          <w:rFonts w:ascii="Times New Roman" w:hAnsi="Times New Roman"/>
          <w:b/>
          <w:sz w:val="24"/>
          <w:szCs w:val="24"/>
        </w:rPr>
      </w:pPr>
    </w:p>
    <w:p w:rsidR="00C85A89" w:rsidRPr="00CD608F" w:rsidRDefault="00C85A89" w:rsidP="009A3308">
      <w:pPr>
        <w:spacing w:after="0" w:line="240" w:lineRule="auto"/>
        <w:jc w:val="center"/>
        <w:rPr>
          <w:rFonts w:ascii="Times New Roman" w:hAnsi="Times New Roman"/>
          <w:b/>
          <w:sz w:val="24"/>
          <w:szCs w:val="24"/>
        </w:rPr>
      </w:pPr>
      <w:r w:rsidRPr="00CD608F">
        <w:rPr>
          <w:rFonts w:ascii="Times New Roman" w:hAnsi="Times New Roman"/>
          <w:b/>
          <w:sz w:val="24"/>
          <w:szCs w:val="24"/>
        </w:rPr>
        <w:t>IV. Организационный раздел</w:t>
      </w:r>
    </w:p>
    <w:p w:rsidR="00C85A89" w:rsidRPr="00CD608F" w:rsidRDefault="00C85A89" w:rsidP="009A3308">
      <w:pPr>
        <w:spacing w:after="0" w:line="240" w:lineRule="auto"/>
        <w:jc w:val="center"/>
        <w:rPr>
          <w:rFonts w:ascii="Times New Roman" w:hAnsi="Times New Roman"/>
          <w:b/>
          <w:sz w:val="24"/>
          <w:szCs w:val="24"/>
        </w:rPr>
      </w:pPr>
    </w:p>
    <w:p w:rsidR="00C85A89" w:rsidRPr="00CD608F" w:rsidRDefault="00BF54B8" w:rsidP="009A3308">
      <w:pPr>
        <w:pStyle w:val="7"/>
        <w:spacing w:before="0" w:after="0"/>
        <w:ind w:firstLine="708"/>
        <w:jc w:val="both"/>
        <w:rPr>
          <w:b w:val="0"/>
          <w:szCs w:val="24"/>
          <w:lang w:val="ru-RU"/>
        </w:rPr>
      </w:pPr>
      <w:r>
        <w:rPr>
          <w:b w:val="0"/>
          <w:szCs w:val="24"/>
          <w:lang w:val="ru-RU"/>
        </w:rPr>
        <w:t>49.</w:t>
      </w:r>
      <w:r w:rsidR="00C85A89" w:rsidRPr="00CD608F">
        <w:rPr>
          <w:b w:val="0"/>
          <w:szCs w:val="24"/>
          <w:lang w:val="ru-RU"/>
        </w:rPr>
        <w:t>.</w:t>
      </w:r>
      <w:r w:rsidR="00C85A89" w:rsidRPr="00CD608F">
        <w:rPr>
          <w:b w:val="0"/>
          <w:szCs w:val="24"/>
        </w:rPr>
        <w:t> </w:t>
      </w:r>
      <w:r>
        <w:rPr>
          <w:b w:val="0"/>
          <w:szCs w:val="24"/>
          <w:lang w:val="ru-RU"/>
        </w:rPr>
        <w:t>У</w:t>
      </w:r>
      <w:r w:rsidR="00C85A89" w:rsidRPr="00CD608F">
        <w:rPr>
          <w:b w:val="0"/>
          <w:szCs w:val="24"/>
          <w:lang w:val="ru-RU"/>
        </w:rPr>
        <w:t>чебный план среднего общего образования.</w:t>
      </w:r>
    </w:p>
    <w:p w:rsidR="00C85A89" w:rsidRPr="00BF54B8"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49.</w:t>
      </w:r>
      <w:r w:rsidR="00C85A89" w:rsidRPr="00BF54B8">
        <w:rPr>
          <w:rFonts w:ascii="Times New Roman" w:hAnsi="Times New Roman"/>
          <w:sz w:val="24"/>
          <w:szCs w:val="24"/>
        </w:rPr>
        <w:t>.1. </w:t>
      </w:r>
      <w:r w:rsidRPr="00BF54B8">
        <w:rPr>
          <w:rFonts w:ascii="Times New Roman" w:hAnsi="Times New Roman"/>
          <w:sz w:val="24"/>
          <w:szCs w:val="24"/>
        </w:rPr>
        <w:t>Учебный</w:t>
      </w:r>
      <w:r w:rsidR="00C85A89" w:rsidRPr="00BF54B8">
        <w:rPr>
          <w:rFonts w:ascii="Times New Roman" w:hAnsi="Times New Roman"/>
          <w:sz w:val="24"/>
          <w:szCs w:val="24"/>
        </w:rPr>
        <w:t xml:space="preserve">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BF54B8">
        <w:rPr>
          <w:rFonts w:ascii="Times New Roman" w:hAnsi="Times New Roman"/>
          <w:sz w:val="24"/>
          <w:szCs w:val="24"/>
        </w:rPr>
        <w:t xml:space="preserve"> и составлен на основе </w:t>
      </w:r>
      <w:r w:rsidRPr="00BF54B8">
        <w:rPr>
          <w:rFonts w:ascii="Times New Roman" w:hAnsi="Times New Roman"/>
          <w:sz w:val="24"/>
          <w:szCs w:val="24"/>
        </w:rPr>
        <w:lastRenderedPageBreak/>
        <w:t>Федерального учебного плана</w:t>
      </w:r>
      <w:r w:rsidR="00C85A89" w:rsidRPr="00BF54B8">
        <w:rPr>
          <w:rFonts w:ascii="Times New Roman" w:hAnsi="Times New Roman"/>
          <w:sz w:val="24"/>
          <w:szCs w:val="24"/>
        </w:rPr>
        <w:t>.</w:t>
      </w:r>
    </w:p>
    <w:p w:rsidR="00C85A89" w:rsidRPr="00BF54B8"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49.</w:t>
      </w:r>
      <w:r w:rsidR="00C85A89" w:rsidRPr="00BF54B8">
        <w:rPr>
          <w:rFonts w:ascii="Times New Roman" w:hAnsi="Times New Roman"/>
          <w:sz w:val="24"/>
          <w:szCs w:val="24"/>
        </w:rPr>
        <w:t>.2.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85A89" w:rsidRPr="00BF54B8"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49.</w:t>
      </w:r>
      <w:r w:rsidR="00C85A89" w:rsidRPr="00BF54B8">
        <w:rPr>
          <w:rFonts w:ascii="Times New Roman" w:hAnsi="Times New Roman"/>
          <w:sz w:val="24"/>
          <w:szCs w:val="24"/>
        </w:rPr>
        <w:t>.3. Федеральный учебный план:</w:t>
      </w:r>
    </w:p>
    <w:p w:rsidR="00C85A89" w:rsidRPr="00BF54B8" w:rsidRDefault="00C85A89" w:rsidP="009A3308">
      <w:pPr>
        <w:spacing w:after="0" w:line="240" w:lineRule="auto"/>
        <w:ind w:firstLine="709"/>
        <w:jc w:val="both"/>
        <w:rPr>
          <w:rFonts w:ascii="Times New Roman" w:hAnsi="Times New Roman"/>
          <w:sz w:val="24"/>
          <w:szCs w:val="24"/>
        </w:rPr>
      </w:pPr>
      <w:r w:rsidRPr="00BF54B8">
        <w:rPr>
          <w:rFonts w:ascii="Times New Roman" w:hAnsi="Times New Roman"/>
          <w:sz w:val="24"/>
          <w:szCs w:val="24"/>
        </w:rPr>
        <w:t>фиксирует максимальный объем учебной нагрузки обучающихся;</w:t>
      </w:r>
    </w:p>
    <w:p w:rsidR="00C85A89" w:rsidRPr="00BF54B8" w:rsidRDefault="00C85A89" w:rsidP="009A3308">
      <w:pPr>
        <w:spacing w:after="0" w:line="240" w:lineRule="auto"/>
        <w:ind w:firstLine="709"/>
        <w:jc w:val="both"/>
        <w:rPr>
          <w:rFonts w:ascii="Times New Roman" w:hAnsi="Times New Roman"/>
          <w:sz w:val="24"/>
          <w:szCs w:val="24"/>
        </w:rPr>
      </w:pPr>
      <w:r w:rsidRPr="00BF54B8">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C85A89" w:rsidRPr="00BF54B8" w:rsidRDefault="00C85A89" w:rsidP="009A3308">
      <w:pPr>
        <w:spacing w:after="0" w:line="240" w:lineRule="auto"/>
        <w:ind w:firstLine="709"/>
        <w:jc w:val="both"/>
        <w:rPr>
          <w:rFonts w:ascii="Times New Roman" w:hAnsi="Times New Roman"/>
          <w:sz w:val="24"/>
          <w:szCs w:val="24"/>
        </w:rPr>
      </w:pPr>
      <w:r w:rsidRPr="00BF54B8">
        <w:rPr>
          <w:rFonts w:ascii="Times New Roman" w:hAnsi="Times New Roman"/>
          <w:sz w:val="24"/>
          <w:szCs w:val="24"/>
        </w:rPr>
        <w:t>распределяет учебные предметы, курсы, модули по классам и учебным годам.</w:t>
      </w:r>
    </w:p>
    <w:p w:rsidR="00C85A89" w:rsidRPr="00BF54B8"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49.</w:t>
      </w:r>
      <w:r w:rsidR="00C85A89" w:rsidRPr="00BF54B8">
        <w:rPr>
          <w:rFonts w:ascii="Times New Roman" w:hAnsi="Times New Roman"/>
          <w:sz w:val="24"/>
          <w:szCs w:val="24"/>
        </w:rPr>
        <w:t>.4.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C85A89" w:rsidRPr="00BF54B8"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49.</w:t>
      </w:r>
      <w:r w:rsidR="00C85A89" w:rsidRPr="00BF54B8">
        <w:rPr>
          <w:rFonts w:ascii="Times New Roman" w:hAnsi="Times New Roman"/>
          <w:sz w:val="24"/>
          <w:szCs w:val="24"/>
        </w:rPr>
        <w:t>.5. Федеральный учебный план состоит из двух частей: обязательной части и части, формируемой участниками образовательных отношений.</w:t>
      </w:r>
    </w:p>
    <w:p w:rsidR="00C85A89" w:rsidRPr="00BF54B8"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49.</w:t>
      </w:r>
      <w:r w:rsidR="00C85A89" w:rsidRPr="00BF54B8">
        <w:rPr>
          <w:rFonts w:ascii="Times New Roman" w:hAnsi="Times New Roman"/>
          <w:sz w:val="24"/>
          <w:szCs w:val="24"/>
        </w:rPr>
        <w:t>.5.1.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C85A89" w:rsidRPr="00BF54B8"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49.</w:t>
      </w:r>
      <w:r w:rsidR="00C85A89" w:rsidRPr="00BF54B8">
        <w:rPr>
          <w:rFonts w:ascii="Times New Roman" w:hAnsi="Times New Roman"/>
          <w:sz w:val="24"/>
          <w:szCs w:val="24"/>
        </w:rPr>
        <w:t>.5.2.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85A89" w:rsidRPr="00BF54B8" w:rsidRDefault="00C85A89" w:rsidP="009A3308">
      <w:pPr>
        <w:spacing w:after="0" w:line="240" w:lineRule="auto"/>
        <w:ind w:firstLine="709"/>
        <w:jc w:val="both"/>
        <w:rPr>
          <w:rFonts w:ascii="Times New Roman" w:hAnsi="Times New Roman"/>
          <w:sz w:val="24"/>
          <w:szCs w:val="24"/>
        </w:rPr>
      </w:pPr>
      <w:r w:rsidRPr="00BF54B8">
        <w:rPr>
          <w:rFonts w:ascii="Times New Roman" w:hAnsi="Times New Roman"/>
          <w:sz w:val="24"/>
          <w:szCs w:val="24"/>
        </w:rPr>
        <w:t>Время, отводимое на данную часть федерального учебного плана, может быть использовано на:</w:t>
      </w:r>
    </w:p>
    <w:p w:rsidR="00C85A89" w:rsidRPr="00BF54B8" w:rsidRDefault="00C85A89" w:rsidP="009A3308">
      <w:pPr>
        <w:spacing w:after="0" w:line="240" w:lineRule="auto"/>
        <w:ind w:firstLine="709"/>
        <w:jc w:val="both"/>
        <w:rPr>
          <w:rFonts w:ascii="Times New Roman" w:hAnsi="Times New Roman"/>
          <w:sz w:val="24"/>
          <w:szCs w:val="24"/>
        </w:rPr>
      </w:pPr>
      <w:r w:rsidRPr="00BF54B8">
        <w:rPr>
          <w:rFonts w:ascii="Times New Roman" w:hAnsi="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C85A89" w:rsidRPr="00BF54B8" w:rsidRDefault="00C85A89" w:rsidP="009A3308">
      <w:pPr>
        <w:spacing w:after="0" w:line="240" w:lineRule="auto"/>
        <w:ind w:firstLine="709"/>
        <w:jc w:val="both"/>
        <w:rPr>
          <w:rFonts w:ascii="Times New Roman" w:hAnsi="Times New Roman"/>
          <w:sz w:val="24"/>
          <w:szCs w:val="24"/>
        </w:rPr>
      </w:pPr>
      <w:r w:rsidRPr="00BF54B8">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85A89" w:rsidRPr="00BF54B8" w:rsidRDefault="00C85A89" w:rsidP="009A3308">
      <w:pPr>
        <w:spacing w:after="0" w:line="240" w:lineRule="auto"/>
        <w:ind w:firstLine="709"/>
        <w:jc w:val="both"/>
        <w:rPr>
          <w:rFonts w:ascii="Times New Roman" w:hAnsi="Times New Roman"/>
          <w:sz w:val="24"/>
          <w:szCs w:val="24"/>
        </w:rPr>
      </w:pPr>
      <w:r w:rsidRPr="00BF54B8">
        <w:rPr>
          <w:rFonts w:ascii="Times New Roman" w:hAnsi="Times New Roman"/>
          <w:sz w:val="24"/>
          <w:szCs w:val="24"/>
        </w:rPr>
        <w:t>другие виды учебной, воспитательной, спортивной и иной деятельности обучающихся.</w:t>
      </w:r>
    </w:p>
    <w:p w:rsidR="00C85A89" w:rsidRPr="00BF54B8"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49.</w:t>
      </w:r>
      <w:r w:rsidR="00C85A89" w:rsidRPr="00BF54B8">
        <w:rPr>
          <w:rFonts w:ascii="Times New Roman" w:hAnsi="Times New Roman"/>
          <w:sz w:val="24"/>
          <w:szCs w:val="24"/>
        </w:rPr>
        <w:t xml:space="preserve">.6.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C85A89" w:rsidRPr="00BF54B8"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49.</w:t>
      </w:r>
      <w:r w:rsidR="00C85A89" w:rsidRPr="00BF54B8">
        <w:rPr>
          <w:rFonts w:ascii="Times New Roman" w:hAnsi="Times New Roman"/>
          <w:sz w:val="24"/>
          <w:szCs w:val="24"/>
        </w:rPr>
        <w:t xml:space="preserve">.7. Учебный план определяет количество учебных занятий за 2 года на одного обучающегося – не менее 2170 часов и не более 2516 часов (не более 37 часов в неделю). </w:t>
      </w:r>
    </w:p>
    <w:p w:rsidR="00C85A89" w:rsidRPr="00BF54B8"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49.</w:t>
      </w:r>
      <w:r w:rsidR="00C85A89" w:rsidRPr="00BF54B8">
        <w:rPr>
          <w:rFonts w:ascii="Times New Roman" w:hAnsi="Times New Roman"/>
          <w:sz w:val="24"/>
          <w:szCs w:val="24"/>
        </w:rPr>
        <w:t>.8. Федеральный учебный план</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7"/>
        <w:gridCol w:w="2939"/>
        <w:gridCol w:w="1912"/>
        <w:gridCol w:w="2459"/>
      </w:tblGrid>
      <w:tr w:rsidR="00C85A89" w:rsidRPr="00BF54B8" w:rsidTr="00DD2C26">
        <w:trPr>
          <w:trHeight w:val="284"/>
        </w:trPr>
        <w:tc>
          <w:tcPr>
            <w:tcW w:w="2837" w:type="dxa"/>
            <w:vMerge w:val="restart"/>
          </w:tcPr>
          <w:p w:rsidR="00C85A89" w:rsidRPr="00BF54B8" w:rsidRDefault="00C85A89" w:rsidP="009A3308">
            <w:pPr>
              <w:spacing w:line="240" w:lineRule="auto"/>
              <w:rPr>
                <w:rFonts w:ascii="Times New Roman" w:hAnsi="Times New Roman"/>
                <w:sz w:val="24"/>
                <w:szCs w:val="24"/>
              </w:rPr>
            </w:pPr>
            <w:r w:rsidRPr="00BF54B8">
              <w:rPr>
                <w:rFonts w:ascii="Times New Roman" w:hAnsi="Times New Roman"/>
                <w:sz w:val="24"/>
                <w:szCs w:val="24"/>
              </w:rPr>
              <w:t>Предметная область</w:t>
            </w:r>
          </w:p>
        </w:tc>
        <w:tc>
          <w:tcPr>
            <w:tcW w:w="2939" w:type="dxa"/>
            <w:vMerge w:val="restart"/>
          </w:tcPr>
          <w:p w:rsidR="00C85A89" w:rsidRPr="00BF54B8" w:rsidRDefault="00C85A89" w:rsidP="009A3308">
            <w:pPr>
              <w:spacing w:line="240" w:lineRule="auto"/>
              <w:rPr>
                <w:rFonts w:ascii="Times New Roman" w:hAnsi="Times New Roman"/>
                <w:sz w:val="24"/>
                <w:szCs w:val="24"/>
              </w:rPr>
            </w:pPr>
            <w:r w:rsidRPr="00BF54B8">
              <w:rPr>
                <w:rFonts w:ascii="Times New Roman" w:hAnsi="Times New Roman"/>
                <w:sz w:val="24"/>
                <w:szCs w:val="24"/>
              </w:rPr>
              <w:t>Учебный предмет</w:t>
            </w:r>
          </w:p>
        </w:tc>
        <w:tc>
          <w:tcPr>
            <w:tcW w:w="4371" w:type="dxa"/>
            <w:gridSpan w:val="2"/>
          </w:tcPr>
          <w:p w:rsidR="00C85A89" w:rsidRPr="00BF54B8" w:rsidRDefault="00C85A89" w:rsidP="009A3308">
            <w:pPr>
              <w:spacing w:line="240" w:lineRule="auto"/>
              <w:rPr>
                <w:rFonts w:ascii="Times New Roman" w:hAnsi="Times New Roman"/>
                <w:sz w:val="24"/>
                <w:szCs w:val="24"/>
              </w:rPr>
            </w:pPr>
            <w:r w:rsidRPr="00BF54B8">
              <w:rPr>
                <w:rFonts w:ascii="Times New Roman" w:hAnsi="Times New Roman"/>
                <w:sz w:val="24"/>
                <w:szCs w:val="24"/>
              </w:rPr>
              <w:t>Уровень изучения предмета</w:t>
            </w:r>
          </w:p>
        </w:tc>
      </w:tr>
      <w:tr w:rsidR="00C85A89" w:rsidRPr="00CD608F" w:rsidTr="00DD2C26">
        <w:trPr>
          <w:trHeight w:val="148"/>
        </w:trPr>
        <w:tc>
          <w:tcPr>
            <w:tcW w:w="2837" w:type="dxa"/>
            <w:vMerge/>
          </w:tcPr>
          <w:p w:rsidR="00C85A89" w:rsidRPr="00CD608F" w:rsidRDefault="00C85A89" w:rsidP="009A3308">
            <w:pPr>
              <w:spacing w:line="240" w:lineRule="auto"/>
              <w:rPr>
                <w:rFonts w:ascii="Times New Roman" w:hAnsi="Times New Roman"/>
                <w:sz w:val="24"/>
                <w:szCs w:val="24"/>
              </w:rPr>
            </w:pPr>
          </w:p>
        </w:tc>
        <w:tc>
          <w:tcPr>
            <w:tcW w:w="2939" w:type="dxa"/>
            <w:vMerge/>
          </w:tcPr>
          <w:p w:rsidR="00C85A89" w:rsidRPr="00CD608F" w:rsidRDefault="00C85A89" w:rsidP="009A3308">
            <w:pPr>
              <w:spacing w:line="240" w:lineRule="auto"/>
              <w:rPr>
                <w:rFonts w:ascii="Times New Roman" w:hAnsi="Times New Roman"/>
                <w:sz w:val="24"/>
                <w:szCs w:val="24"/>
              </w:rPr>
            </w:pPr>
          </w:p>
        </w:tc>
        <w:tc>
          <w:tcPr>
            <w:tcW w:w="191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базовый</w:t>
            </w:r>
          </w:p>
        </w:tc>
        <w:tc>
          <w:tcPr>
            <w:tcW w:w="245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углубленный</w:t>
            </w:r>
          </w:p>
        </w:tc>
      </w:tr>
      <w:tr w:rsidR="00C85A89" w:rsidRPr="00CD608F" w:rsidTr="00DD2C26">
        <w:trPr>
          <w:trHeight w:val="284"/>
        </w:trPr>
        <w:tc>
          <w:tcPr>
            <w:tcW w:w="2837"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Русский язык и </w:t>
            </w:r>
            <w:r w:rsidRPr="00CD608F">
              <w:rPr>
                <w:rFonts w:ascii="Times New Roman" w:hAnsi="Times New Roman"/>
                <w:sz w:val="24"/>
                <w:szCs w:val="24"/>
              </w:rPr>
              <w:lastRenderedPageBreak/>
              <w:t>литература</w:t>
            </w:r>
          </w:p>
        </w:tc>
        <w:tc>
          <w:tcPr>
            <w:tcW w:w="293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lastRenderedPageBreak/>
              <w:t>Русский язык</w:t>
            </w:r>
          </w:p>
        </w:tc>
        <w:tc>
          <w:tcPr>
            <w:tcW w:w="191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2459" w:type="dxa"/>
          </w:tcPr>
          <w:p w:rsidR="00C85A89" w:rsidRPr="00CD608F" w:rsidRDefault="00C85A89" w:rsidP="009A3308">
            <w:pPr>
              <w:spacing w:line="240" w:lineRule="auto"/>
              <w:rPr>
                <w:rFonts w:ascii="Times New Roman" w:hAnsi="Times New Roman"/>
                <w:sz w:val="24"/>
                <w:szCs w:val="24"/>
              </w:rPr>
            </w:pPr>
          </w:p>
        </w:tc>
      </w:tr>
      <w:tr w:rsidR="00C85A89" w:rsidRPr="00CD608F" w:rsidTr="00DD2C26">
        <w:trPr>
          <w:trHeight w:val="148"/>
        </w:trPr>
        <w:tc>
          <w:tcPr>
            <w:tcW w:w="2837" w:type="dxa"/>
            <w:vMerge/>
          </w:tcPr>
          <w:p w:rsidR="00C85A89" w:rsidRPr="00CD608F" w:rsidRDefault="00C85A89" w:rsidP="009A3308">
            <w:pPr>
              <w:spacing w:line="240" w:lineRule="auto"/>
              <w:rPr>
                <w:rFonts w:ascii="Times New Roman" w:hAnsi="Times New Roman"/>
                <w:sz w:val="24"/>
                <w:szCs w:val="24"/>
              </w:rPr>
            </w:pPr>
          </w:p>
        </w:tc>
        <w:tc>
          <w:tcPr>
            <w:tcW w:w="293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Литература</w:t>
            </w:r>
          </w:p>
        </w:tc>
        <w:tc>
          <w:tcPr>
            <w:tcW w:w="191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245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w:t>
            </w:r>
          </w:p>
        </w:tc>
      </w:tr>
      <w:tr w:rsidR="00C85A89" w:rsidRPr="00CD608F" w:rsidTr="00DD2C26">
        <w:trPr>
          <w:trHeight w:val="284"/>
        </w:trPr>
        <w:tc>
          <w:tcPr>
            <w:tcW w:w="2837"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lastRenderedPageBreak/>
              <w:t>Родной язык и родная литература</w:t>
            </w:r>
          </w:p>
        </w:tc>
        <w:tc>
          <w:tcPr>
            <w:tcW w:w="293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Родной язык </w:t>
            </w:r>
          </w:p>
        </w:tc>
        <w:tc>
          <w:tcPr>
            <w:tcW w:w="191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2459" w:type="dxa"/>
          </w:tcPr>
          <w:p w:rsidR="00C85A89" w:rsidRPr="00CD608F" w:rsidRDefault="00C85A89" w:rsidP="009A3308">
            <w:pPr>
              <w:spacing w:line="240" w:lineRule="auto"/>
              <w:rPr>
                <w:rFonts w:ascii="Times New Roman" w:hAnsi="Times New Roman"/>
                <w:sz w:val="24"/>
                <w:szCs w:val="24"/>
              </w:rPr>
            </w:pPr>
          </w:p>
        </w:tc>
      </w:tr>
      <w:tr w:rsidR="00C85A89" w:rsidRPr="00CD608F" w:rsidTr="00DD2C26">
        <w:trPr>
          <w:trHeight w:val="148"/>
        </w:trPr>
        <w:tc>
          <w:tcPr>
            <w:tcW w:w="2837" w:type="dxa"/>
            <w:vMerge/>
          </w:tcPr>
          <w:p w:rsidR="00C85A89" w:rsidRPr="00CD608F" w:rsidRDefault="00C85A89" w:rsidP="009A3308">
            <w:pPr>
              <w:spacing w:line="240" w:lineRule="auto"/>
              <w:rPr>
                <w:rFonts w:ascii="Times New Roman" w:hAnsi="Times New Roman"/>
                <w:sz w:val="24"/>
                <w:szCs w:val="24"/>
              </w:rPr>
            </w:pPr>
          </w:p>
        </w:tc>
        <w:tc>
          <w:tcPr>
            <w:tcW w:w="293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Родная литература</w:t>
            </w:r>
          </w:p>
        </w:tc>
        <w:tc>
          <w:tcPr>
            <w:tcW w:w="191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2459" w:type="dxa"/>
          </w:tcPr>
          <w:p w:rsidR="00C85A89" w:rsidRPr="00CD608F" w:rsidRDefault="00C85A89" w:rsidP="009A3308">
            <w:pPr>
              <w:spacing w:line="240" w:lineRule="auto"/>
              <w:rPr>
                <w:rFonts w:ascii="Times New Roman" w:hAnsi="Times New Roman"/>
                <w:sz w:val="24"/>
                <w:szCs w:val="24"/>
              </w:rPr>
            </w:pPr>
          </w:p>
        </w:tc>
      </w:tr>
      <w:tr w:rsidR="00C85A89" w:rsidRPr="00CD608F" w:rsidTr="00DD2C26">
        <w:trPr>
          <w:trHeight w:val="284"/>
        </w:trPr>
        <w:tc>
          <w:tcPr>
            <w:tcW w:w="2837"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Иностранные языки</w:t>
            </w:r>
          </w:p>
        </w:tc>
        <w:tc>
          <w:tcPr>
            <w:tcW w:w="293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Иностранный язык</w:t>
            </w:r>
          </w:p>
        </w:tc>
        <w:tc>
          <w:tcPr>
            <w:tcW w:w="191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245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w:t>
            </w:r>
          </w:p>
        </w:tc>
      </w:tr>
      <w:tr w:rsidR="00C85A89" w:rsidRPr="00CD608F" w:rsidTr="00DD2C26">
        <w:trPr>
          <w:trHeight w:val="148"/>
        </w:trPr>
        <w:tc>
          <w:tcPr>
            <w:tcW w:w="2837" w:type="dxa"/>
            <w:vMerge/>
          </w:tcPr>
          <w:p w:rsidR="00C85A89" w:rsidRPr="00CD608F" w:rsidRDefault="00C85A89" w:rsidP="009A3308">
            <w:pPr>
              <w:spacing w:line="240" w:lineRule="auto"/>
              <w:rPr>
                <w:rFonts w:ascii="Times New Roman" w:hAnsi="Times New Roman"/>
                <w:sz w:val="24"/>
                <w:szCs w:val="24"/>
              </w:rPr>
            </w:pPr>
          </w:p>
        </w:tc>
        <w:tc>
          <w:tcPr>
            <w:tcW w:w="293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Второй иностранный язык</w:t>
            </w:r>
          </w:p>
        </w:tc>
        <w:tc>
          <w:tcPr>
            <w:tcW w:w="191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2459" w:type="dxa"/>
          </w:tcPr>
          <w:p w:rsidR="00C85A89" w:rsidRPr="00CD608F" w:rsidRDefault="00C85A89" w:rsidP="009A3308">
            <w:pPr>
              <w:spacing w:line="240" w:lineRule="auto"/>
              <w:rPr>
                <w:rFonts w:ascii="Times New Roman" w:hAnsi="Times New Roman"/>
                <w:sz w:val="24"/>
                <w:szCs w:val="24"/>
              </w:rPr>
            </w:pPr>
          </w:p>
        </w:tc>
      </w:tr>
      <w:tr w:rsidR="00C85A89" w:rsidRPr="00CD608F" w:rsidTr="00DD2C26">
        <w:trPr>
          <w:trHeight w:val="284"/>
        </w:trPr>
        <w:tc>
          <w:tcPr>
            <w:tcW w:w="2837"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Общественно-научные предметы</w:t>
            </w:r>
          </w:p>
        </w:tc>
        <w:tc>
          <w:tcPr>
            <w:tcW w:w="293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История</w:t>
            </w:r>
          </w:p>
        </w:tc>
        <w:tc>
          <w:tcPr>
            <w:tcW w:w="191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245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w:t>
            </w:r>
          </w:p>
        </w:tc>
      </w:tr>
      <w:tr w:rsidR="00C85A89" w:rsidRPr="00CD608F" w:rsidTr="00DD2C26">
        <w:trPr>
          <w:trHeight w:val="148"/>
        </w:trPr>
        <w:tc>
          <w:tcPr>
            <w:tcW w:w="2837" w:type="dxa"/>
            <w:vMerge/>
          </w:tcPr>
          <w:p w:rsidR="00C85A89" w:rsidRPr="00CD608F" w:rsidRDefault="00C85A89" w:rsidP="009A3308">
            <w:pPr>
              <w:spacing w:line="240" w:lineRule="auto"/>
              <w:rPr>
                <w:rFonts w:ascii="Times New Roman" w:hAnsi="Times New Roman"/>
                <w:sz w:val="24"/>
                <w:szCs w:val="24"/>
              </w:rPr>
            </w:pPr>
          </w:p>
        </w:tc>
        <w:tc>
          <w:tcPr>
            <w:tcW w:w="293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Обществознание</w:t>
            </w:r>
          </w:p>
        </w:tc>
        <w:tc>
          <w:tcPr>
            <w:tcW w:w="191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245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w:t>
            </w:r>
          </w:p>
        </w:tc>
      </w:tr>
      <w:tr w:rsidR="00C85A89" w:rsidRPr="00CD608F" w:rsidTr="00DD2C26">
        <w:trPr>
          <w:trHeight w:val="148"/>
        </w:trPr>
        <w:tc>
          <w:tcPr>
            <w:tcW w:w="2837" w:type="dxa"/>
            <w:vMerge/>
          </w:tcPr>
          <w:p w:rsidR="00C85A89" w:rsidRPr="00CD608F" w:rsidRDefault="00C85A89" w:rsidP="009A3308">
            <w:pPr>
              <w:spacing w:line="240" w:lineRule="auto"/>
              <w:rPr>
                <w:rFonts w:ascii="Times New Roman" w:hAnsi="Times New Roman"/>
                <w:sz w:val="24"/>
                <w:szCs w:val="24"/>
              </w:rPr>
            </w:pPr>
          </w:p>
        </w:tc>
        <w:tc>
          <w:tcPr>
            <w:tcW w:w="293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География</w:t>
            </w:r>
          </w:p>
        </w:tc>
        <w:tc>
          <w:tcPr>
            <w:tcW w:w="191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245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w:t>
            </w:r>
          </w:p>
        </w:tc>
      </w:tr>
      <w:tr w:rsidR="00C85A89" w:rsidRPr="00CD608F" w:rsidTr="00DD2C26">
        <w:trPr>
          <w:trHeight w:val="284"/>
        </w:trPr>
        <w:tc>
          <w:tcPr>
            <w:tcW w:w="2837"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Математика и информатика</w:t>
            </w:r>
          </w:p>
        </w:tc>
        <w:tc>
          <w:tcPr>
            <w:tcW w:w="293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Математика</w:t>
            </w:r>
          </w:p>
        </w:tc>
        <w:tc>
          <w:tcPr>
            <w:tcW w:w="191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245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w:t>
            </w:r>
          </w:p>
        </w:tc>
      </w:tr>
      <w:tr w:rsidR="00C85A89" w:rsidRPr="00CD608F" w:rsidTr="00DD2C26">
        <w:trPr>
          <w:trHeight w:val="148"/>
        </w:trPr>
        <w:tc>
          <w:tcPr>
            <w:tcW w:w="2837" w:type="dxa"/>
            <w:vMerge/>
          </w:tcPr>
          <w:p w:rsidR="00C85A89" w:rsidRPr="00CD608F" w:rsidRDefault="00C85A89" w:rsidP="009A3308">
            <w:pPr>
              <w:spacing w:line="240" w:lineRule="auto"/>
              <w:rPr>
                <w:rFonts w:ascii="Times New Roman" w:hAnsi="Times New Roman"/>
                <w:sz w:val="24"/>
                <w:szCs w:val="24"/>
              </w:rPr>
            </w:pPr>
          </w:p>
        </w:tc>
        <w:tc>
          <w:tcPr>
            <w:tcW w:w="293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Информатика</w:t>
            </w:r>
          </w:p>
        </w:tc>
        <w:tc>
          <w:tcPr>
            <w:tcW w:w="191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245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w:t>
            </w:r>
          </w:p>
        </w:tc>
      </w:tr>
      <w:tr w:rsidR="00C85A89" w:rsidRPr="00CD608F" w:rsidTr="00DD2C26">
        <w:trPr>
          <w:trHeight w:val="284"/>
        </w:trPr>
        <w:tc>
          <w:tcPr>
            <w:tcW w:w="2837"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Естественно-научные предметы</w:t>
            </w:r>
          </w:p>
        </w:tc>
        <w:tc>
          <w:tcPr>
            <w:tcW w:w="293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Физика</w:t>
            </w:r>
          </w:p>
        </w:tc>
        <w:tc>
          <w:tcPr>
            <w:tcW w:w="191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245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w:t>
            </w:r>
          </w:p>
        </w:tc>
      </w:tr>
      <w:tr w:rsidR="00C85A89" w:rsidRPr="00CD608F" w:rsidTr="00DD2C26">
        <w:trPr>
          <w:trHeight w:val="148"/>
        </w:trPr>
        <w:tc>
          <w:tcPr>
            <w:tcW w:w="2837" w:type="dxa"/>
            <w:vMerge/>
          </w:tcPr>
          <w:p w:rsidR="00C85A89" w:rsidRPr="00CD608F" w:rsidRDefault="00C85A89" w:rsidP="009A3308">
            <w:pPr>
              <w:spacing w:line="240" w:lineRule="auto"/>
              <w:rPr>
                <w:rFonts w:ascii="Times New Roman" w:hAnsi="Times New Roman"/>
                <w:sz w:val="24"/>
                <w:szCs w:val="24"/>
              </w:rPr>
            </w:pPr>
          </w:p>
        </w:tc>
        <w:tc>
          <w:tcPr>
            <w:tcW w:w="293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Химия</w:t>
            </w:r>
          </w:p>
        </w:tc>
        <w:tc>
          <w:tcPr>
            <w:tcW w:w="191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245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w:t>
            </w:r>
          </w:p>
        </w:tc>
      </w:tr>
      <w:tr w:rsidR="00C85A89" w:rsidRPr="00CD608F" w:rsidTr="00DD2C26">
        <w:trPr>
          <w:trHeight w:val="148"/>
        </w:trPr>
        <w:tc>
          <w:tcPr>
            <w:tcW w:w="2837" w:type="dxa"/>
            <w:vMerge/>
          </w:tcPr>
          <w:p w:rsidR="00C85A89" w:rsidRPr="00CD608F" w:rsidRDefault="00C85A89" w:rsidP="009A3308">
            <w:pPr>
              <w:spacing w:line="240" w:lineRule="auto"/>
              <w:rPr>
                <w:rFonts w:ascii="Times New Roman" w:hAnsi="Times New Roman"/>
                <w:sz w:val="24"/>
                <w:szCs w:val="24"/>
              </w:rPr>
            </w:pPr>
          </w:p>
        </w:tc>
        <w:tc>
          <w:tcPr>
            <w:tcW w:w="293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Биология</w:t>
            </w:r>
          </w:p>
        </w:tc>
        <w:tc>
          <w:tcPr>
            <w:tcW w:w="191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245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w:t>
            </w:r>
          </w:p>
        </w:tc>
      </w:tr>
      <w:tr w:rsidR="00C85A89" w:rsidRPr="00CD608F" w:rsidTr="00DD2C26">
        <w:trPr>
          <w:trHeight w:val="284"/>
        </w:trPr>
        <w:tc>
          <w:tcPr>
            <w:tcW w:w="2837"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 основы безопасности жизнедеятельности</w:t>
            </w:r>
          </w:p>
        </w:tc>
        <w:tc>
          <w:tcPr>
            <w:tcW w:w="293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w:t>
            </w:r>
          </w:p>
        </w:tc>
        <w:tc>
          <w:tcPr>
            <w:tcW w:w="191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2459" w:type="dxa"/>
          </w:tcPr>
          <w:p w:rsidR="00C85A89" w:rsidRPr="00CD608F" w:rsidRDefault="00C85A89" w:rsidP="009A3308">
            <w:pPr>
              <w:spacing w:line="240" w:lineRule="auto"/>
              <w:rPr>
                <w:rFonts w:ascii="Times New Roman" w:hAnsi="Times New Roman"/>
                <w:sz w:val="24"/>
                <w:szCs w:val="24"/>
              </w:rPr>
            </w:pPr>
          </w:p>
        </w:tc>
      </w:tr>
      <w:tr w:rsidR="00C85A89" w:rsidRPr="00CD608F" w:rsidTr="00DD2C26">
        <w:trPr>
          <w:trHeight w:val="148"/>
        </w:trPr>
        <w:tc>
          <w:tcPr>
            <w:tcW w:w="2837" w:type="dxa"/>
            <w:vMerge/>
          </w:tcPr>
          <w:p w:rsidR="00C85A89" w:rsidRPr="00CD608F" w:rsidRDefault="00C85A89" w:rsidP="009A3308">
            <w:pPr>
              <w:spacing w:line="240" w:lineRule="auto"/>
              <w:rPr>
                <w:rFonts w:ascii="Times New Roman" w:hAnsi="Times New Roman"/>
                <w:sz w:val="24"/>
                <w:szCs w:val="24"/>
              </w:rPr>
            </w:pPr>
          </w:p>
        </w:tc>
        <w:tc>
          <w:tcPr>
            <w:tcW w:w="293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Основы безопасности жизнедеятельности</w:t>
            </w:r>
          </w:p>
        </w:tc>
        <w:tc>
          <w:tcPr>
            <w:tcW w:w="191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2459" w:type="dxa"/>
          </w:tcPr>
          <w:p w:rsidR="00C85A89" w:rsidRPr="00CD608F" w:rsidRDefault="00C85A89" w:rsidP="009A3308">
            <w:pPr>
              <w:spacing w:line="240" w:lineRule="auto"/>
              <w:rPr>
                <w:rFonts w:ascii="Times New Roman" w:hAnsi="Times New Roman"/>
                <w:sz w:val="24"/>
                <w:szCs w:val="24"/>
              </w:rPr>
            </w:pPr>
          </w:p>
        </w:tc>
      </w:tr>
      <w:tr w:rsidR="00C85A89" w:rsidRPr="00CD608F" w:rsidTr="00DD2C26">
        <w:trPr>
          <w:trHeight w:val="570"/>
        </w:trPr>
        <w:tc>
          <w:tcPr>
            <w:tcW w:w="2837" w:type="dxa"/>
          </w:tcPr>
          <w:p w:rsidR="00C85A89" w:rsidRPr="00CD608F" w:rsidRDefault="00C85A89" w:rsidP="009A3308">
            <w:pPr>
              <w:spacing w:line="240" w:lineRule="auto"/>
              <w:rPr>
                <w:rFonts w:ascii="Times New Roman" w:hAnsi="Times New Roman"/>
                <w:sz w:val="24"/>
                <w:szCs w:val="24"/>
              </w:rPr>
            </w:pPr>
          </w:p>
        </w:tc>
        <w:tc>
          <w:tcPr>
            <w:tcW w:w="293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Индивидуальный проект</w:t>
            </w:r>
          </w:p>
        </w:tc>
        <w:tc>
          <w:tcPr>
            <w:tcW w:w="1912" w:type="dxa"/>
          </w:tcPr>
          <w:p w:rsidR="00C85A89" w:rsidRPr="00CD608F" w:rsidRDefault="00C85A89" w:rsidP="009A3308">
            <w:pPr>
              <w:spacing w:line="240" w:lineRule="auto"/>
              <w:rPr>
                <w:rFonts w:ascii="Times New Roman" w:hAnsi="Times New Roman"/>
                <w:sz w:val="24"/>
                <w:szCs w:val="24"/>
              </w:rPr>
            </w:pPr>
          </w:p>
        </w:tc>
        <w:tc>
          <w:tcPr>
            <w:tcW w:w="2459" w:type="dxa"/>
          </w:tcPr>
          <w:p w:rsidR="00C85A89" w:rsidRPr="00CD608F" w:rsidRDefault="00C85A89" w:rsidP="009A3308">
            <w:pPr>
              <w:spacing w:line="240" w:lineRule="auto"/>
              <w:rPr>
                <w:rFonts w:ascii="Times New Roman" w:hAnsi="Times New Roman"/>
                <w:sz w:val="24"/>
                <w:szCs w:val="24"/>
              </w:rPr>
            </w:pPr>
          </w:p>
        </w:tc>
      </w:tr>
      <w:tr w:rsidR="00C85A89" w:rsidRPr="00CD608F" w:rsidTr="00DD2C26">
        <w:trPr>
          <w:trHeight w:val="570"/>
        </w:trPr>
        <w:tc>
          <w:tcPr>
            <w:tcW w:w="5776"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Дополнительные учебные предметы, курсы по выбору обучающихся</w:t>
            </w:r>
          </w:p>
        </w:tc>
        <w:tc>
          <w:tcPr>
            <w:tcW w:w="1912" w:type="dxa"/>
          </w:tcPr>
          <w:p w:rsidR="00C85A89" w:rsidRPr="00CD608F" w:rsidRDefault="00C85A89" w:rsidP="009A3308">
            <w:pPr>
              <w:spacing w:line="240" w:lineRule="auto"/>
              <w:rPr>
                <w:rFonts w:ascii="Times New Roman" w:hAnsi="Times New Roman"/>
                <w:sz w:val="24"/>
                <w:szCs w:val="24"/>
              </w:rPr>
            </w:pPr>
          </w:p>
        </w:tc>
        <w:tc>
          <w:tcPr>
            <w:tcW w:w="2459" w:type="dxa"/>
          </w:tcPr>
          <w:p w:rsidR="00C85A89" w:rsidRPr="00CD608F" w:rsidRDefault="00C85A89" w:rsidP="009A3308">
            <w:pPr>
              <w:spacing w:line="240" w:lineRule="auto"/>
              <w:rPr>
                <w:rFonts w:ascii="Times New Roman" w:hAnsi="Times New Roman"/>
                <w:sz w:val="24"/>
                <w:szCs w:val="24"/>
              </w:rPr>
            </w:pPr>
          </w:p>
        </w:tc>
      </w:tr>
    </w:tbl>
    <w:p w:rsidR="00C85A89" w:rsidRPr="00CD608F" w:rsidRDefault="00C85A89" w:rsidP="009A3308">
      <w:pPr>
        <w:spacing w:after="0" w:line="240" w:lineRule="auto"/>
        <w:ind w:firstLine="709"/>
        <w:jc w:val="both"/>
        <w:rPr>
          <w:rFonts w:ascii="Times New Roman" w:hAnsi="Times New Roman"/>
          <w:sz w:val="24"/>
          <w:szCs w:val="24"/>
        </w:rPr>
      </w:pPr>
    </w:p>
    <w:p w:rsidR="00C85A89" w:rsidRPr="00CD608F" w:rsidRDefault="00BF54B8" w:rsidP="009A3308">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49.</w:t>
      </w:r>
      <w:r w:rsidR="00C85A89" w:rsidRPr="00CD608F">
        <w:rPr>
          <w:rFonts w:ascii="Times New Roman" w:hAnsi="Times New Roman"/>
          <w:sz w:val="24"/>
          <w:szCs w:val="24"/>
        </w:rPr>
        <w:t>.9. Учебный план профиля обучения и (или) индивидуальный учебный план должны содержать не менее 13 учебных предметов (</w:t>
      </w:r>
      <w:r w:rsidR="00C85A89" w:rsidRPr="00CD608F">
        <w:rPr>
          <w:rFonts w:ascii="Times New Roman" w:hAnsi="Times New Roman"/>
          <w:sz w:val="24"/>
          <w:szCs w:val="24"/>
          <w:lang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49.</w:t>
      </w:r>
      <w:r w:rsidR="00C85A89" w:rsidRPr="00CD608F">
        <w:rPr>
          <w:rFonts w:ascii="Times New Roman" w:hAnsi="Times New Roman"/>
          <w:sz w:val="24"/>
          <w:szCs w:val="24"/>
        </w:rPr>
        <w:t>.10.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w:t>
      </w:r>
      <w:r w:rsidR="00C85A89" w:rsidRPr="00CD608F">
        <w:rPr>
          <w:rFonts w:ascii="Times New Roman" w:hAnsi="Times New Roman"/>
          <w:sz w:val="24"/>
          <w:szCs w:val="24"/>
          <w:lang w:eastAsia="ru-RU"/>
        </w:rPr>
        <w:t xml:space="preserve"> часов, отводимых на изучение учебных предметов</w:t>
      </w:r>
      <w:r w:rsidR="00C85A89" w:rsidRPr="00CD608F">
        <w:rPr>
          <w:rFonts w:ascii="Times New Roman" w:hAnsi="Times New Roman"/>
          <w:sz w:val="24"/>
          <w:szCs w:val="24"/>
        </w:rPr>
        <w:t>.</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49.</w:t>
      </w:r>
      <w:r w:rsidR="00C85A89" w:rsidRPr="00CD608F">
        <w:rPr>
          <w:rFonts w:ascii="Times New Roman" w:hAnsi="Times New Roman"/>
          <w:sz w:val="24"/>
          <w:szCs w:val="24"/>
        </w:rPr>
        <w:t>.11. 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C85A89" w:rsidRPr="00CD608F" w:rsidRDefault="00BF54B8" w:rsidP="009A3308">
      <w:pPr>
        <w:spacing w:after="0" w:line="240" w:lineRule="auto"/>
        <w:ind w:firstLine="709"/>
        <w:jc w:val="both"/>
        <w:rPr>
          <w:rFonts w:ascii="Times New Roman" w:hAnsi="Times New Roman"/>
          <w:sz w:val="24"/>
          <w:szCs w:val="24"/>
          <w:lang w:eastAsia="ru-RU"/>
        </w:rPr>
      </w:pPr>
      <w:r>
        <w:rPr>
          <w:rFonts w:ascii="Times New Roman" w:hAnsi="Times New Roman"/>
          <w:sz w:val="24"/>
          <w:szCs w:val="24"/>
        </w:rPr>
        <w:lastRenderedPageBreak/>
        <w:t>49.</w:t>
      </w:r>
      <w:r w:rsidR="00C85A89" w:rsidRPr="00CD608F">
        <w:rPr>
          <w:rFonts w:ascii="Times New Roman" w:hAnsi="Times New Roman"/>
          <w:sz w:val="24"/>
          <w:szCs w:val="24"/>
        </w:rPr>
        <w:t>.12.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C85A89" w:rsidRPr="00CD608F" w:rsidRDefault="00BF54B8" w:rsidP="009A3308">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49.</w:t>
      </w:r>
      <w:r w:rsidR="00C85A89" w:rsidRPr="00CD608F">
        <w:rPr>
          <w:rFonts w:ascii="Times New Roman" w:hAnsi="Times New Roman"/>
          <w:sz w:val="24"/>
          <w:szCs w:val="24"/>
        </w:rPr>
        <w:t>.13. </w:t>
      </w:r>
      <w:r w:rsidR="00C85A89" w:rsidRPr="00CD608F">
        <w:rPr>
          <w:rFonts w:ascii="Times New Roman" w:hAnsi="Times New Roman"/>
          <w:sz w:val="24"/>
          <w:szCs w:val="24"/>
          <w:lang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C85A89" w:rsidRPr="00CD608F" w:rsidRDefault="00BF54B8" w:rsidP="009A3308">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49.</w:t>
      </w:r>
      <w:r w:rsidR="00C85A89" w:rsidRPr="00CD608F">
        <w:rPr>
          <w:rFonts w:ascii="Times New Roman" w:hAnsi="Times New Roman"/>
          <w:sz w:val="24"/>
          <w:szCs w:val="24"/>
        </w:rPr>
        <w:t>.14. </w:t>
      </w:r>
      <w:r w:rsidR="00C85A89" w:rsidRPr="00CD608F">
        <w:rPr>
          <w:rFonts w:ascii="Times New Roman" w:hAnsi="Times New Roman"/>
          <w:sz w:val="24"/>
          <w:szCs w:val="24"/>
          <w:lang w:eastAsia="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00C85A89" w:rsidRPr="00CD608F">
        <w:rPr>
          <w:rFonts w:ascii="Times New Roman" w:hAnsi="Times New Roman"/>
          <w:color w:val="000000"/>
          <w:sz w:val="24"/>
          <w:szCs w:val="24"/>
          <w:shd w:val="clear" w:color="auto" w:fill="FFFFFF"/>
        </w:rPr>
        <w:t xml:space="preserve">части, формируемой участниками образовательных отношений, </w:t>
      </w:r>
      <w:r w:rsidR="00C85A89" w:rsidRPr="00CD608F">
        <w:rPr>
          <w:rFonts w:ascii="Times New Roman" w:hAnsi="Times New Roman"/>
          <w:sz w:val="24"/>
          <w:szCs w:val="24"/>
          <w:lang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C85A89" w:rsidRPr="00CD608F" w:rsidRDefault="00BF54B8" w:rsidP="009A3308">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49.</w:t>
      </w:r>
      <w:r w:rsidR="00C85A89" w:rsidRPr="00CD608F">
        <w:rPr>
          <w:rFonts w:ascii="Times New Roman" w:hAnsi="Times New Roman"/>
          <w:sz w:val="24"/>
          <w:szCs w:val="24"/>
        </w:rPr>
        <w:t>.15. </w:t>
      </w:r>
      <w:r w:rsidR="00C85A89" w:rsidRPr="00CD608F">
        <w:rPr>
          <w:rFonts w:ascii="Times New Roman" w:hAnsi="Times New Roman"/>
          <w:sz w:val="24"/>
          <w:szCs w:val="24"/>
          <w:lang w:eastAsia="ru-RU"/>
        </w:rP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C85A89" w:rsidRPr="00CD608F" w:rsidRDefault="00BF54B8" w:rsidP="009A3308">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49.</w:t>
      </w:r>
      <w:r w:rsidR="00C85A89" w:rsidRPr="00CD608F">
        <w:rPr>
          <w:rFonts w:ascii="Times New Roman" w:hAnsi="Times New Roman"/>
          <w:sz w:val="24"/>
          <w:szCs w:val="24"/>
        </w:rPr>
        <w:t>.16. </w:t>
      </w:r>
      <w:r w:rsidR="00C85A89" w:rsidRPr="00CD608F">
        <w:rPr>
          <w:rFonts w:ascii="Times New Roman" w:hAnsi="Times New Roman"/>
          <w:sz w:val="24"/>
          <w:szCs w:val="24"/>
          <w:lang w:eastAsia="ru-RU"/>
        </w:rP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 </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49.</w:t>
      </w:r>
      <w:r w:rsidR="00C85A89" w:rsidRPr="00CD608F">
        <w:rPr>
          <w:rFonts w:ascii="Times New Roman" w:hAnsi="Times New Roman"/>
          <w:sz w:val="24"/>
          <w:szCs w:val="24"/>
        </w:rPr>
        <w:t>.17. </w:t>
      </w:r>
      <w:r w:rsidR="00C85A89" w:rsidRPr="00CD608F">
        <w:rPr>
          <w:rFonts w:ascii="Times New Roman" w:hAnsi="Times New Roman"/>
          <w:sz w:val="24"/>
          <w:szCs w:val="24"/>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w:t>
      </w:r>
      <w:r w:rsidR="00C85A89" w:rsidRPr="00CD608F">
        <w:rPr>
          <w:rFonts w:ascii="Times New Roman" w:hAnsi="Times New Roman"/>
          <w:sz w:val="24"/>
          <w:szCs w:val="24"/>
        </w:rPr>
        <w:t>Гигиеническими нормативами и Санитарно-эпидемиологическими требованиями.</w:t>
      </w:r>
    </w:p>
    <w:p w:rsidR="00C85A89" w:rsidRPr="00CD608F" w:rsidRDefault="00BF54B8" w:rsidP="009A3308">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49.</w:t>
      </w:r>
      <w:r w:rsidR="00C85A89" w:rsidRPr="00CD608F">
        <w:rPr>
          <w:rFonts w:ascii="Times New Roman" w:hAnsi="Times New Roman"/>
          <w:sz w:val="24"/>
          <w:szCs w:val="24"/>
        </w:rPr>
        <w:t>.18. </w:t>
      </w:r>
      <w:r w:rsidR="00C85A89" w:rsidRPr="00CD608F">
        <w:rPr>
          <w:rFonts w:ascii="Times New Roman" w:hAnsi="Times New Roman"/>
          <w:sz w:val="24"/>
          <w:szCs w:val="24"/>
          <w:lang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rsidR="00C85A89" w:rsidRPr="00CD608F" w:rsidRDefault="00BF54B8" w:rsidP="009A3308">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49.</w:t>
      </w:r>
      <w:r w:rsidR="00C85A89" w:rsidRPr="00CD608F">
        <w:rPr>
          <w:rFonts w:ascii="Times New Roman" w:hAnsi="Times New Roman"/>
          <w:sz w:val="24"/>
          <w:szCs w:val="24"/>
        </w:rPr>
        <w:t>.19. </w:t>
      </w:r>
      <w:r w:rsidR="00C85A89" w:rsidRPr="00CD608F">
        <w:rPr>
          <w:rFonts w:ascii="Times New Roman" w:hAnsi="Times New Roman"/>
          <w:sz w:val="24"/>
          <w:szCs w:val="24"/>
          <w:lang w:eastAsia="ru-RU"/>
        </w:rPr>
        <w:t>Для формирования учебного плана профиля необходимо:</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1) определить профиль обучения;</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3) дополнить учебный план индивидуальным(и) проектом(ами);</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 xml:space="preserve">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r w:rsidRPr="00CD608F">
        <w:rPr>
          <w:rFonts w:ascii="Times New Roman" w:hAnsi="Times New Roman"/>
          <w:sz w:val="24"/>
          <w:szCs w:val="24"/>
        </w:rPr>
        <w:t>ФГОС СОО</w:t>
      </w:r>
      <w:r w:rsidRPr="00CD608F">
        <w:rPr>
          <w:rFonts w:ascii="Times New Roman" w:hAnsi="Times New Roman"/>
          <w:sz w:val="24"/>
          <w:szCs w:val="24"/>
          <w:lang w:eastAsia="ru-RU"/>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49.</w:t>
      </w:r>
      <w:r w:rsidR="00C85A89" w:rsidRPr="00CD608F">
        <w:rPr>
          <w:rFonts w:ascii="Times New Roman" w:hAnsi="Times New Roman"/>
          <w:sz w:val="24"/>
          <w:szCs w:val="24"/>
        </w:rPr>
        <w:t>.20. Варианты учебных планов профилей.</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 xml:space="preserve">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w:t>
      </w:r>
      <w:r w:rsidRPr="00CD608F">
        <w:rPr>
          <w:rFonts w:ascii="Times New Roman" w:hAnsi="Times New Roman"/>
          <w:sz w:val="24"/>
          <w:szCs w:val="24"/>
          <w:lang w:eastAsia="ru-RU"/>
        </w:rPr>
        <w:lastRenderedPageBreak/>
        <w:t>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lang w:eastAsia="ru-RU"/>
        </w:rPr>
        <w:t xml:space="preserve">В предлагаемых вариантах </w:t>
      </w:r>
      <w:r w:rsidRPr="00CD608F">
        <w:rPr>
          <w:rFonts w:ascii="Times New Roman" w:hAnsi="Times New Roman"/>
          <w:sz w:val="24"/>
          <w:szCs w:val="24"/>
        </w:rPr>
        <w:t>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C85A89" w:rsidRPr="00CD608F" w:rsidRDefault="00C85A89" w:rsidP="009A3308">
      <w:pPr>
        <w:spacing w:after="0" w:line="240" w:lineRule="auto"/>
        <w:ind w:firstLine="709"/>
        <w:jc w:val="both"/>
        <w:rPr>
          <w:rFonts w:ascii="Times New Roman" w:hAnsi="Times New Roman"/>
          <w:sz w:val="24"/>
          <w:szCs w:val="24"/>
          <w:lang w:eastAsia="ru-RU"/>
        </w:rPr>
      </w:pPr>
      <w:r w:rsidRPr="00CD608F">
        <w:rPr>
          <w:rFonts w:ascii="Times New Roman" w:hAnsi="Times New Roman"/>
          <w:sz w:val="24"/>
          <w:szCs w:val="24"/>
          <w:lang w:eastAsia="ru-RU"/>
        </w:rP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 </w:t>
      </w:r>
    </w:p>
    <w:p w:rsidR="00C85A89" w:rsidRPr="00CD608F" w:rsidRDefault="00BF54B8" w:rsidP="009A3308">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49.</w:t>
      </w:r>
      <w:r w:rsidR="00C85A89" w:rsidRPr="00CD608F">
        <w:rPr>
          <w:rFonts w:ascii="Times New Roman" w:hAnsi="Times New Roman"/>
          <w:sz w:val="24"/>
          <w:szCs w:val="24"/>
        </w:rPr>
        <w:t>.20.1. </w:t>
      </w:r>
      <w:r w:rsidR="00C85A89" w:rsidRPr="00CD608F">
        <w:rPr>
          <w:rFonts w:ascii="Times New Roman" w:hAnsi="Times New Roman"/>
          <w:sz w:val="24"/>
          <w:szCs w:val="24"/>
          <w:lang w:eastAsia="ru-RU"/>
        </w:rP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Пример учебного плана технологического (инженерного) профиля (с углубленным изучением математики и физики) (вариант 1)</w:t>
      </w:r>
    </w:p>
    <w:p w:rsidR="00C85A89" w:rsidRPr="00CD608F" w:rsidRDefault="00C85A89" w:rsidP="009A3308">
      <w:pPr>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0"/>
        <w:gridCol w:w="2721"/>
        <w:gridCol w:w="1229"/>
        <w:gridCol w:w="983"/>
        <w:gridCol w:w="983"/>
        <w:gridCol w:w="983"/>
        <w:gridCol w:w="983"/>
      </w:tblGrid>
      <w:tr w:rsidR="00C85A89" w:rsidRPr="00CD608F" w:rsidTr="00DD2C26">
        <w:trPr>
          <w:trHeight w:val="300"/>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Предметная область</w:t>
            </w:r>
          </w:p>
        </w:tc>
        <w:tc>
          <w:tcPr>
            <w:tcW w:w="2721"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Учебный предмет</w:t>
            </w:r>
          </w:p>
        </w:tc>
        <w:tc>
          <w:tcPr>
            <w:tcW w:w="1229"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Уровень</w:t>
            </w:r>
          </w:p>
        </w:tc>
        <w:tc>
          <w:tcPr>
            <w:tcW w:w="1966"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5-ти дневная неделя</w:t>
            </w:r>
          </w:p>
        </w:tc>
        <w:tc>
          <w:tcPr>
            <w:tcW w:w="1966"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6-ти дневная неделя</w:t>
            </w:r>
          </w:p>
        </w:tc>
      </w:tr>
      <w:tr w:rsidR="00C85A89" w:rsidRPr="00CD608F" w:rsidTr="00DD2C26">
        <w:trPr>
          <w:trHeight w:val="540"/>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21" w:type="dxa"/>
            <w:vMerge/>
          </w:tcPr>
          <w:p w:rsidR="00C85A89" w:rsidRPr="00CD608F" w:rsidRDefault="00C85A89" w:rsidP="009A3308">
            <w:pPr>
              <w:spacing w:line="240" w:lineRule="auto"/>
              <w:rPr>
                <w:rFonts w:ascii="Times New Roman" w:hAnsi="Times New Roman"/>
                <w:sz w:val="24"/>
                <w:szCs w:val="24"/>
                <w:lang w:eastAsia="ru-RU"/>
              </w:rPr>
            </w:pPr>
          </w:p>
        </w:tc>
        <w:tc>
          <w:tcPr>
            <w:tcW w:w="1229" w:type="dxa"/>
            <w:vMerge/>
          </w:tcPr>
          <w:p w:rsidR="00C85A89" w:rsidRPr="00CD608F" w:rsidRDefault="00C85A89" w:rsidP="009A3308">
            <w:pPr>
              <w:spacing w:line="240" w:lineRule="auto"/>
              <w:rPr>
                <w:rFonts w:ascii="Times New Roman" w:hAnsi="Times New Roman"/>
                <w:sz w:val="24"/>
                <w:szCs w:val="24"/>
                <w:lang w:eastAsia="ru-RU"/>
              </w:rPr>
            </w:pPr>
          </w:p>
        </w:tc>
        <w:tc>
          <w:tcPr>
            <w:tcW w:w="1966" w:type="dxa"/>
            <w:gridSpan w:val="2"/>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Количество часов в неделю</w:t>
            </w:r>
          </w:p>
        </w:tc>
        <w:tc>
          <w:tcPr>
            <w:tcW w:w="1966" w:type="dxa"/>
            <w:gridSpan w:val="2"/>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Количество часов в неделю</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21" w:type="dxa"/>
            <w:vMerge/>
          </w:tcPr>
          <w:p w:rsidR="00C85A89" w:rsidRPr="00CD608F" w:rsidRDefault="00C85A89" w:rsidP="009A3308">
            <w:pPr>
              <w:spacing w:line="240" w:lineRule="auto"/>
              <w:rPr>
                <w:rFonts w:ascii="Times New Roman" w:hAnsi="Times New Roman"/>
                <w:sz w:val="24"/>
                <w:szCs w:val="24"/>
                <w:lang w:eastAsia="ru-RU"/>
              </w:rPr>
            </w:pPr>
          </w:p>
        </w:tc>
        <w:tc>
          <w:tcPr>
            <w:tcW w:w="1229" w:type="dxa"/>
            <w:vMerge/>
          </w:tcPr>
          <w:p w:rsidR="00C85A89" w:rsidRPr="00CD608F" w:rsidRDefault="00C85A89" w:rsidP="009A3308">
            <w:pPr>
              <w:spacing w:line="240" w:lineRule="auto"/>
              <w:rPr>
                <w:rFonts w:ascii="Times New Roman" w:hAnsi="Times New Roman"/>
                <w:sz w:val="24"/>
                <w:szCs w:val="24"/>
                <w:lang w:eastAsia="ru-RU"/>
              </w:rPr>
            </w:pP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10 класс</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11 класс</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10 класс</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11 класс</w:t>
            </w:r>
          </w:p>
        </w:tc>
      </w:tr>
      <w:tr w:rsidR="00C85A89" w:rsidRPr="00CD608F" w:rsidTr="00DD2C26">
        <w:trPr>
          <w:trHeight w:val="420"/>
        </w:trPr>
        <w:tc>
          <w:tcPr>
            <w:tcW w:w="5261"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Обязательная часть</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Русский язык и литература</w:t>
            </w:r>
          </w:p>
        </w:tc>
        <w:tc>
          <w:tcPr>
            <w:tcW w:w="272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xml:space="preserve">Русский язык </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2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Литература</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r>
      <w:tr w:rsidR="00C85A89" w:rsidRPr="00CD608F" w:rsidTr="00DD2C26">
        <w:trPr>
          <w:trHeight w:val="315"/>
        </w:trPr>
        <w:tc>
          <w:tcPr>
            <w:tcW w:w="2540"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Иностранные языки</w:t>
            </w:r>
          </w:p>
        </w:tc>
        <w:tc>
          <w:tcPr>
            <w:tcW w:w="272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Иностранный язык</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Математика и информатика</w:t>
            </w:r>
          </w:p>
        </w:tc>
        <w:tc>
          <w:tcPr>
            <w:tcW w:w="2721" w:type="dxa"/>
          </w:tcPr>
          <w:p w:rsidR="00C85A89" w:rsidRPr="00CD608F" w:rsidRDefault="00C85A89" w:rsidP="009A3308">
            <w:pPr>
              <w:widowControl/>
              <w:autoSpaceDE w:val="0"/>
              <w:autoSpaceDN w:val="0"/>
              <w:adjustRightInd w:val="0"/>
              <w:spacing w:after="0" w:line="240" w:lineRule="auto"/>
              <w:jc w:val="both"/>
              <w:rPr>
                <w:rFonts w:ascii="Times New Roman" w:hAnsi="Times New Roman"/>
                <w:sz w:val="24"/>
                <w:szCs w:val="24"/>
                <w:lang w:eastAsia="ru-RU"/>
              </w:rPr>
            </w:pPr>
            <w:r w:rsidRPr="00CD608F">
              <w:rPr>
                <w:rFonts w:ascii="Times New Roman" w:hAnsi="Times New Roman"/>
                <w:bCs/>
                <w:sz w:val="24"/>
                <w:szCs w:val="24"/>
                <w:lang w:eastAsia="ru-RU"/>
              </w:rPr>
              <w:t xml:space="preserve">Алгебра </w:t>
            </w:r>
            <w:r w:rsidRPr="00CD608F">
              <w:rPr>
                <w:rFonts w:ascii="Times New Roman" w:hAnsi="Times New Roman"/>
                <w:sz w:val="24"/>
                <w:szCs w:val="24"/>
                <w:lang w:eastAsia="ru-RU"/>
              </w:rPr>
              <w:t>и начала математического анализа</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У</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4</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4</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4</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4</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2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Геометрия</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У</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2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Вероятность и статистика</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У</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2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Информатика</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r>
      <w:tr w:rsidR="00C85A89" w:rsidRPr="00CD608F" w:rsidTr="00DD2C26">
        <w:trPr>
          <w:trHeight w:val="600"/>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Естественно-научные предметы</w:t>
            </w:r>
          </w:p>
        </w:tc>
        <w:tc>
          <w:tcPr>
            <w:tcW w:w="272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Физика</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У</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2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Химия</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2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Биология</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Общественно-научные предметы</w:t>
            </w:r>
          </w:p>
        </w:tc>
        <w:tc>
          <w:tcPr>
            <w:tcW w:w="272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xml:space="preserve">История </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2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Обществознание</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2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География</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Физическая культура, основы безопасности жизнедеятельности</w:t>
            </w:r>
          </w:p>
        </w:tc>
        <w:tc>
          <w:tcPr>
            <w:tcW w:w="272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Физическая культура</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r>
      <w:tr w:rsidR="00C85A89" w:rsidRPr="00CD608F" w:rsidTr="00DD2C26">
        <w:trPr>
          <w:trHeight w:val="630"/>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2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Основы безопасности жизнедеятельности</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r>
      <w:tr w:rsidR="00C85A89" w:rsidRPr="00CD608F" w:rsidTr="00DD2C26">
        <w:trPr>
          <w:trHeight w:val="315"/>
        </w:trPr>
        <w:tc>
          <w:tcPr>
            <w:tcW w:w="2540"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w:t>
            </w:r>
          </w:p>
        </w:tc>
        <w:tc>
          <w:tcPr>
            <w:tcW w:w="272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Индивидуальный проект</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w:t>
            </w:r>
          </w:p>
        </w:tc>
      </w:tr>
      <w:tr w:rsidR="00C85A89" w:rsidRPr="00CD608F" w:rsidTr="00DD2C26">
        <w:trPr>
          <w:trHeight w:val="315"/>
        </w:trPr>
        <w:tc>
          <w:tcPr>
            <w:tcW w:w="5261"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ИТОГО</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33</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32</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33</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32</w:t>
            </w:r>
          </w:p>
        </w:tc>
      </w:tr>
      <w:tr w:rsidR="00C85A89" w:rsidRPr="00CD608F" w:rsidTr="00DD2C26">
        <w:trPr>
          <w:trHeight w:val="450"/>
        </w:trPr>
        <w:tc>
          <w:tcPr>
            <w:tcW w:w="5261" w:type="dxa"/>
            <w:gridSpan w:val="2"/>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Часть, формируемая участниками образовательных отношений</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4</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5</w:t>
            </w:r>
          </w:p>
        </w:tc>
      </w:tr>
      <w:tr w:rsidR="00C85A89" w:rsidRPr="00CD608F" w:rsidTr="00DD2C26">
        <w:trPr>
          <w:trHeight w:val="450"/>
        </w:trPr>
        <w:tc>
          <w:tcPr>
            <w:tcW w:w="5261" w:type="dxa"/>
            <w:gridSpan w:val="2"/>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Учебные недели</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34</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34</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34</w:t>
            </w:r>
          </w:p>
        </w:tc>
        <w:tc>
          <w:tcPr>
            <w:tcW w:w="98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34</w:t>
            </w:r>
          </w:p>
        </w:tc>
      </w:tr>
      <w:tr w:rsidR="00C85A89" w:rsidRPr="00CD608F" w:rsidTr="00DD2C26">
        <w:trPr>
          <w:trHeight w:val="450"/>
        </w:trPr>
        <w:tc>
          <w:tcPr>
            <w:tcW w:w="5261"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Всего часов</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37</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37</w:t>
            </w:r>
          </w:p>
        </w:tc>
      </w:tr>
      <w:tr w:rsidR="00C85A89" w:rsidRPr="00CD608F" w:rsidTr="00DD2C26">
        <w:trPr>
          <w:trHeight w:val="1275"/>
        </w:trPr>
        <w:tc>
          <w:tcPr>
            <w:tcW w:w="5261"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37</w:t>
            </w:r>
          </w:p>
        </w:tc>
        <w:tc>
          <w:tcPr>
            <w:tcW w:w="98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37</w:t>
            </w:r>
          </w:p>
        </w:tc>
      </w:tr>
      <w:tr w:rsidR="00C85A89" w:rsidRPr="00CD608F" w:rsidTr="00DD2C26">
        <w:trPr>
          <w:trHeight w:val="1125"/>
        </w:trPr>
        <w:tc>
          <w:tcPr>
            <w:tcW w:w="5261"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1966"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2312</w:t>
            </w:r>
          </w:p>
        </w:tc>
        <w:tc>
          <w:tcPr>
            <w:tcW w:w="1966"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2516</w:t>
            </w:r>
          </w:p>
        </w:tc>
      </w:tr>
    </w:tbl>
    <w:p w:rsidR="00C85A89" w:rsidRPr="00CD608F" w:rsidRDefault="00C85A89" w:rsidP="009A3308">
      <w:pPr>
        <w:spacing w:line="240" w:lineRule="auto"/>
        <w:rPr>
          <w:rFonts w:ascii="Times New Roman" w:hAnsi="Times New Roman"/>
          <w:sz w:val="24"/>
          <w:szCs w:val="24"/>
          <w:lang w:eastAsia="ru-RU"/>
        </w:rPr>
      </w:pP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Пример учебного плана технологического (информационно-технологического) профиля (с углубленным изучением математики и информатики) (вариант 2)</w:t>
      </w:r>
    </w:p>
    <w:tbl>
      <w:tblPr>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0"/>
        <w:gridCol w:w="2540"/>
        <w:gridCol w:w="1229"/>
        <w:gridCol w:w="982"/>
        <w:gridCol w:w="983"/>
        <w:gridCol w:w="983"/>
        <w:gridCol w:w="983"/>
      </w:tblGrid>
      <w:tr w:rsidR="00C85A89" w:rsidRPr="00CD608F" w:rsidTr="00DD2C26">
        <w:trPr>
          <w:trHeight w:val="379"/>
        </w:trPr>
        <w:tc>
          <w:tcPr>
            <w:tcW w:w="2540" w:type="dxa"/>
            <w:vMerge w:val="restart"/>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Предметная область</w:t>
            </w:r>
          </w:p>
        </w:tc>
        <w:tc>
          <w:tcPr>
            <w:tcW w:w="2540" w:type="dxa"/>
            <w:vMerge w:val="restart"/>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Учебный предмет</w:t>
            </w:r>
          </w:p>
        </w:tc>
        <w:tc>
          <w:tcPr>
            <w:tcW w:w="1229" w:type="dxa"/>
            <w:vMerge w:val="restart"/>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Уровень</w:t>
            </w:r>
          </w:p>
        </w:tc>
        <w:tc>
          <w:tcPr>
            <w:tcW w:w="1965"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5-ти дневная неделя</w:t>
            </w:r>
          </w:p>
        </w:tc>
        <w:tc>
          <w:tcPr>
            <w:tcW w:w="196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6-ти дневная неделя</w:t>
            </w:r>
          </w:p>
        </w:tc>
      </w:tr>
      <w:tr w:rsidR="00C85A89" w:rsidRPr="00CD608F" w:rsidTr="00DD2C26">
        <w:trPr>
          <w:trHeight w:val="682"/>
        </w:trPr>
        <w:tc>
          <w:tcPr>
            <w:tcW w:w="2540" w:type="dxa"/>
            <w:vMerge/>
          </w:tcPr>
          <w:p w:rsidR="00C85A89" w:rsidRPr="00CD608F" w:rsidRDefault="00C85A89" w:rsidP="009A3308">
            <w:pPr>
              <w:spacing w:line="240" w:lineRule="auto"/>
              <w:rPr>
                <w:rFonts w:ascii="Times New Roman" w:hAnsi="Times New Roman"/>
                <w:sz w:val="24"/>
                <w:szCs w:val="24"/>
              </w:rPr>
            </w:pPr>
          </w:p>
        </w:tc>
        <w:tc>
          <w:tcPr>
            <w:tcW w:w="2540" w:type="dxa"/>
            <w:vMerge/>
          </w:tcPr>
          <w:p w:rsidR="00C85A89" w:rsidRPr="00CD608F" w:rsidRDefault="00C85A89" w:rsidP="009A3308">
            <w:pPr>
              <w:spacing w:line="240" w:lineRule="auto"/>
              <w:rPr>
                <w:rFonts w:ascii="Times New Roman" w:hAnsi="Times New Roman"/>
                <w:sz w:val="24"/>
                <w:szCs w:val="24"/>
              </w:rPr>
            </w:pPr>
          </w:p>
        </w:tc>
        <w:tc>
          <w:tcPr>
            <w:tcW w:w="1229" w:type="dxa"/>
            <w:vMerge/>
          </w:tcPr>
          <w:p w:rsidR="00C85A89" w:rsidRPr="00CD608F" w:rsidRDefault="00C85A89" w:rsidP="009A3308">
            <w:pPr>
              <w:spacing w:line="240" w:lineRule="auto"/>
              <w:rPr>
                <w:rFonts w:ascii="Times New Roman" w:hAnsi="Times New Roman"/>
                <w:sz w:val="24"/>
                <w:szCs w:val="24"/>
              </w:rPr>
            </w:pPr>
          </w:p>
        </w:tc>
        <w:tc>
          <w:tcPr>
            <w:tcW w:w="1965"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Количество часов в неделю</w:t>
            </w:r>
          </w:p>
        </w:tc>
        <w:tc>
          <w:tcPr>
            <w:tcW w:w="196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Количество часов в неделю</w:t>
            </w:r>
          </w:p>
        </w:tc>
      </w:tr>
      <w:tr w:rsidR="00C85A89" w:rsidRPr="00CD608F" w:rsidTr="00DD2C26">
        <w:trPr>
          <w:trHeight w:val="398"/>
        </w:trPr>
        <w:tc>
          <w:tcPr>
            <w:tcW w:w="2540" w:type="dxa"/>
            <w:vMerge/>
          </w:tcPr>
          <w:p w:rsidR="00C85A89" w:rsidRPr="00CD608F" w:rsidRDefault="00C85A89" w:rsidP="009A3308">
            <w:pPr>
              <w:spacing w:line="240" w:lineRule="auto"/>
              <w:rPr>
                <w:rFonts w:ascii="Times New Roman" w:hAnsi="Times New Roman"/>
                <w:sz w:val="24"/>
                <w:szCs w:val="24"/>
              </w:rPr>
            </w:pPr>
          </w:p>
        </w:tc>
        <w:tc>
          <w:tcPr>
            <w:tcW w:w="2540" w:type="dxa"/>
            <w:vMerge/>
          </w:tcPr>
          <w:p w:rsidR="00C85A89" w:rsidRPr="00CD608F" w:rsidRDefault="00C85A89" w:rsidP="009A3308">
            <w:pPr>
              <w:spacing w:line="240" w:lineRule="auto"/>
              <w:rPr>
                <w:rFonts w:ascii="Times New Roman" w:hAnsi="Times New Roman"/>
                <w:sz w:val="24"/>
                <w:szCs w:val="24"/>
              </w:rPr>
            </w:pPr>
          </w:p>
        </w:tc>
        <w:tc>
          <w:tcPr>
            <w:tcW w:w="1229" w:type="dxa"/>
            <w:vMerge/>
          </w:tcPr>
          <w:p w:rsidR="00C85A89" w:rsidRPr="00CD608F" w:rsidRDefault="00C85A89" w:rsidP="009A3308">
            <w:pPr>
              <w:spacing w:line="240" w:lineRule="auto"/>
              <w:rPr>
                <w:rFonts w:ascii="Times New Roman" w:hAnsi="Times New Roman"/>
                <w:sz w:val="24"/>
                <w:szCs w:val="24"/>
              </w:rPr>
            </w:pPr>
          </w:p>
        </w:tc>
        <w:tc>
          <w:tcPr>
            <w:tcW w:w="98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10 класс</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11 класс</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10 класс</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11 класс</w:t>
            </w:r>
          </w:p>
        </w:tc>
      </w:tr>
      <w:tr w:rsidR="00C85A89" w:rsidRPr="00CD608F" w:rsidTr="00DD2C26">
        <w:trPr>
          <w:trHeight w:val="530"/>
        </w:trPr>
        <w:tc>
          <w:tcPr>
            <w:tcW w:w="5080"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Обязательная часть</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8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8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8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8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r>
      <w:tr w:rsidR="00C85A89" w:rsidRPr="00CD608F" w:rsidTr="00DD2C26">
        <w:trPr>
          <w:trHeight w:val="398"/>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Русский язык и литература</w:t>
            </w:r>
          </w:p>
        </w:tc>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Русский язык </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8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8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8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8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98"/>
        </w:trPr>
        <w:tc>
          <w:tcPr>
            <w:tcW w:w="2540" w:type="dxa"/>
            <w:vMerge/>
          </w:tcPr>
          <w:p w:rsidR="00C85A89" w:rsidRPr="00CD608F" w:rsidRDefault="00C85A89" w:rsidP="009A3308">
            <w:pPr>
              <w:spacing w:line="240" w:lineRule="auto"/>
              <w:rPr>
                <w:rFonts w:ascii="Times New Roman" w:hAnsi="Times New Roman"/>
                <w:sz w:val="24"/>
                <w:szCs w:val="24"/>
              </w:rPr>
            </w:pPr>
          </w:p>
        </w:tc>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Литература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8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8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8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8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DD2C26">
        <w:trPr>
          <w:trHeight w:val="398"/>
        </w:trPr>
        <w:tc>
          <w:tcPr>
            <w:tcW w:w="2540"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Иностранные языки</w:t>
            </w:r>
          </w:p>
        </w:tc>
        <w:tc>
          <w:tcPr>
            <w:tcW w:w="2540"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Иностранный язык</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Б</w:t>
            </w:r>
          </w:p>
        </w:tc>
        <w:tc>
          <w:tcPr>
            <w:tcW w:w="98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r>
      <w:tr w:rsidR="00C85A89" w:rsidRPr="00CD608F" w:rsidTr="00DD2C26">
        <w:trPr>
          <w:trHeight w:val="398"/>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Математика и информатика</w:t>
            </w:r>
          </w:p>
        </w:tc>
        <w:tc>
          <w:tcPr>
            <w:tcW w:w="2540"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Алгебра и начала математического анализа</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98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r>
      <w:tr w:rsidR="00C85A89" w:rsidRPr="00CD608F" w:rsidTr="00DD2C26">
        <w:trPr>
          <w:trHeight w:val="398"/>
        </w:trPr>
        <w:tc>
          <w:tcPr>
            <w:tcW w:w="2540" w:type="dxa"/>
            <w:vMerge/>
          </w:tcPr>
          <w:p w:rsidR="00C85A89" w:rsidRPr="00CD608F" w:rsidRDefault="00C85A89" w:rsidP="009A3308">
            <w:pPr>
              <w:spacing w:line="240" w:lineRule="auto"/>
              <w:rPr>
                <w:rFonts w:ascii="Times New Roman" w:hAnsi="Times New Roman"/>
                <w:sz w:val="24"/>
                <w:szCs w:val="24"/>
              </w:rPr>
            </w:pPr>
          </w:p>
        </w:tc>
        <w:tc>
          <w:tcPr>
            <w:tcW w:w="2540"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Геометрия</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98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r>
      <w:tr w:rsidR="00C85A89" w:rsidRPr="00CD608F" w:rsidTr="00DD2C26">
        <w:trPr>
          <w:trHeight w:val="398"/>
        </w:trPr>
        <w:tc>
          <w:tcPr>
            <w:tcW w:w="2540" w:type="dxa"/>
            <w:vMerge/>
          </w:tcPr>
          <w:p w:rsidR="00C85A89" w:rsidRPr="00CD608F" w:rsidRDefault="00C85A89" w:rsidP="009A3308">
            <w:pPr>
              <w:spacing w:line="240" w:lineRule="auto"/>
              <w:rPr>
                <w:rFonts w:ascii="Times New Roman" w:hAnsi="Times New Roman"/>
                <w:sz w:val="24"/>
                <w:szCs w:val="24"/>
              </w:rPr>
            </w:pPr>
          </w:p>
        </w:tc>
        <w:tc>
          <w:tcPr>
            <w:tcW w:w="2540"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Вероятность и статистика</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98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r>
      <w:tr w:rsidR="00C85A89" w:rsidRPr="00CD608F" w:rsidTr="00DD2C26">
        <w:trPr>
          <w:trHeight w:val="398"/>
        </w:trPr>
        <w:tc>
          <w:tcPr>
            <w:tcW w:w="2540" w:type="dxa"/>
            <w:vMerge/>
          </w:tcPr>
          <w:p w:rsidR="00C85A89" w:rsidRPr="00CD608F" w:rsidRDefault="00C85A89" w:rsidP="009A3308">
            <w:pPr>
              <w:spacing w:line="240" w:lineRule="auto"/>
              <w:rPr>
                <w:rFonts w:ascii="Times New Roman" w:hAnsi="Times New Roman"/>
                <w:sz w:val="24"/>
                <w:szCs w:val="24"/>
              </w:rPr>
            </w:pPr>
          </w:p>
        </w:tc>
        <w:tc>
          <w:tcPr>
            <w:tcW w:w="2540"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Информатика</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98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r>
      <w:tr w:rsidR="00C85A89" w:rsidRPr="00CD608F" w:rsidTr="00DD2C26">
        <w:trPr>
          <w:trHeight w:val="758"/>
        </w:trPr>
        <w:tc>
          <w:tcPr>
            <w:tcW w:w="2540" w:type="dxa"/>
            <w:vMerge w:val="restart"/>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Естественно-научные предметы</w:t>
            </w:r>
          </w:p>
        </w:tc>
        <w:tc>
          <w:tcPr>
            <w:tcW w:w="2540"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Физика</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Б</w:t>
            </w:r>
          </w:p>
        </w:tc>
        <w:tc>
          <w:tcPr>
            <w:tcW w:w="98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w:t>
            </w:r>
          </w:p>
        </w:tc>
      </w:tr>
      <w:tr w:rsidR="00C85A89" w:rsidRPr="00CD608F" w:rsidTr="00DD2C26">
        <w:trPr>
          <w:trHeight w:val="398"/>
        </w:trPr>
        <w:tc>
          <w:tcPr>
            <w:tcW w:w="2540" w:type="dxa"/>
            <w:vMerge/>
          </w:tcPr>
          <w:p w:rsidR="00C85A89" w:rsidRPr="00CD608F" w:rsidRDefault="00C85A89" w:rsidP="009A3308">
            <w:pPr>
              <w:spacing w:line="240" w:lineRule="auto"/>
              <w:rPr>
                <w:rFonts w:ascii="Times New Roman" w:hAnsi="Times New Roman"/>
                <w:bCs/>
                <w:sz w:val="24"/>
                <w:szCs w:val="24"/>
              </w:rPr>
            </w:pPr>
          </w:p>
        </w:tc>
        <w:tc>
          <w:tcPr>
            <w:tcW w:w="2540"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Химия</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Б</w:t>
            </w:r>
          </w:p>
        </w:tc>
        <w:tc>
          <w:tcPr>
            <w:tcW w:w="98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r>
      <w:tr w:rsidR="00C85A89" w:rsidRPr="00CD608F" w:rsidTr="00DD2C26">
        <w:trPr>
          <w:trHeight w:val="398"/>
        </w:trPr>
        <w:tc>
          <w:tcPr>
            <w:tcW w:w="2540" w:type="dxa"/>
            <w:vMerge/>
          </w:tcPr>
          <w:p w:rsidR="00C85A89" w:rsidRPr="00CD608F" w:rsidRDefault="00C85A89" w:rsidP="009A3308">
            <w:pPr>
              <w:spacing w:line="240" w:lineRule="auto"/>
              <w:rPr>
                <w:rFonts w:ascii="Times New Roman" w:hAnsi="Times New Roman"/>
                <w:bCs/>
                <w:sz w:val="24"/>
                <w:szCs w:val="24"/>
              </w:rPr>
            </w:pPr>
          </w:p>
        </w:tc>
        <w:tc>
          <w:tcPr>
            <w:tcW w:w="2540"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Биология</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Б</w:t>
            </w:r>
          </w:p>
        </w:tc>
        <w:tc>
          <w:tcPr>
            <w:tcW w:w="98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r>
      <w:tr w:rsidR="00C85A89" w:rsidRPr="00CD608F" w:rsidTr="00DD2C26">
        <w:trPr>
          <w:trHeight w:val="398"/>
        </w:trPr>
        <w:tc>
          <w:tcPr>
            <w:tcW w:w="2540" w:type="dxa"/>
            <w:vMerge w:val="restart"/>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Общественно-научные предметы</w:t>
            </w:r>
          </w:p>
        </w:tc>
        <w:tc>
          <w:tcPr>
            <w:tcW w:w="2540"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xml:space="preserve">История </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Б</w:t>
            </w:r>
          </w:p>
        </w:tc>
        <w:tc>
          <w:tcPr>
            <w:tcW w:w="98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w:t>
            </w:r>
          </w:p>
        </w:tc>
      </w:tr>
      <w:tr w:rsidR="00C85A89" w:rsidRPr="00CD608F" w:rsidTr="00DD2C26">
        <w:trPr>
          <w:trHeight w:val="398"/>
        </w:trPr>
        <w:tc>
          <w:tcPr>
            <w:tcW w:w="2540" w:type="dxa"/>
            <w:vMerge/>
          </w:tcPr>
          <w:p w:rsidR="00C85A89" w:rsidRPr="00CD608F" w:rsidRDefault="00C85A89" w:rsidP="009A3308">
            <w:pPr>
              <w:spacing w:line="240" w:lineRule="auto"/>
              <w:rPr>
                <w:rFonts w:ascii="Times New Roman" w:hAnsi="Times New Roman"/>
                <w:bCs/>
                <w:sz w:val="24"/>
                <w:szCs w:val="24"/>
              </w:rPr>
            </w:pPr>
          </w:p>
        </w:tc>
        <w:tc>
          <w:tcPr>
            <w:tcW w:w="2540"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Обществознание</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Б</w:t>
            </w:r>
          </w:p>
        </w:tc>
        <w:tc>
          <w:tcPr>
            <w:tcW w:w="98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w:t>
            </w:r>
          </w:p>
        </w:tc>
      </w:tr>
      <w:tr w:rsidR="00C85A89" w:rsidRPr="00CD608F" w:rsidTr="00DD2C26">
        <w:trPr>
          <w:trHeight w:val="398"/>
        </w:trPr>
        <w:tc>
          <w:tcPr>
            <w:tcW w:w="2540" w:type="dxa"/>
            <w:vMerge/>
          </w:tcPr>
          <w:p w:rsidR="00C85A89" w:rsidRPr="00CD608F" w:rsidRDefault="00C85A89" w:rsidP="009A3308">
            <w:pPr>
              <w:spacing w:line="240" w:lineRule="auto"/>
              <w:rPr>
                <w:rFonts w:ascii="Times New Roman" w:hAnsi="Times New Roman"/>
                <w:bCs/>
                <w:sz w:val="24"/>
                <w:szCs w:val="24"/>
              </w:rPr>
            </w:pPr>
          </w:p>
        </w:tc>
        <w:tc>
          <w:tcPr>
            <w:tcW w:w="2540"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География</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Б</w:t>
            </w:r>
          </w:p>
        </w:tc>
        <w:tc>
          <w:tcPr>
            <w:tcW w:w="98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r>
      <w:tr w:rsidR="00C85A89" w:rsidRPr="00CD608F" w:rsidTr="00DD2C26">
        <w:trPr>
          <w:trHeight w:val="398"/>
        </w:trPr>
        <w:tc>
          <w:tcPr>
            <w:tcW w:w="2540" w:type="dxa"/>
            <w:vMerge w:val="restart"/>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Физическая культура, основы безопасности жизнедеятельности</w:t>
            </w:r>
          </w:p>
        </w:tc>
        <w:tc>
          <w:tcPr>
            <w:tcW w:w="2540"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Физическая культура</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Б</w:t>
            </w:r>
          </w:p>
        </w:tc>
        <w:tc>
          <w:tcPr>
            <w:tcW w:w="98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w:t>
            </w:r>
          </w:p>
        </w:tc>
      </w:tr>
      <w:tr w:rsidR="00C85A89" w:rsidRPr="00CD608F" w:rsidTr="00DD2C26">
        <w:trPr>
          <w:trHeight w:val="796"/>
        </w:trPr>
        <w:tc>
          <w:tcPr>
            <w:tcW w:w="2540" w:type="dxa"/>
            <w:vMerge/>
          </w:tcPr>
          <w:p w:rsidR="00C85A89" w:rsidRPr="00CD608F" w:rsidRDefault="00C85A89" w:rsidP="009A3308">
            <w:pPr>
              <w:spacing w:line="240" w:lineRule="auto"/>
              <w:rPr>
                <w:rFonts w:ascii="Times New Roman" w:hAnsi="Times New Roman"/>
                <w:bCs/>
                <w:sz w:val="24"/>
                <w:szCs w:val="24"/>
              </w:rPr>
            </w:pPr>
          </w:p>
        </w:tc>
        <w:tc>
          <w:tcPr>
            <w:tcW w:w="2540"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Основы безопасности жизнедеятельности</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Б</w:t>
            </w:r>
          </w:p>
        </w:tc>
        <w:tc>
          <w:tcPr>
            <w:tcW w:w="98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r>
      <w:tr w:rsidR="00C85A89" w:rsidRPr="00CD608F" w:rsidTr="00DD2C26">
        <w:trPr>
          <w:trHeight w:val="398"/>
        </w:trPr>
        <w:tc>
          <w:tcPr>
            <w:tcW w:w="2540"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2540"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Индивидуальный проект</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8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r>
      <w:tr w:rsidR="00C85A89" w:rsidRPr="00CD608F" w:rsidTr="00DD2C26">
        <w:trPr>
          <w:trHeight w:val="398"/>
        </w:trPr>
        <w:tc>
          <w:tcPr>
            <w:tcW w:w="5080"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ИТОГО</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8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33</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32</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33</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32</w:t>
            </w:r>
          </w:p>
        </w:tc>
      </w:tr>
      <w:tr w:rsidR="00C85A89" w:rsidRPr="00CD608F" w:rsidTr="00DD2C26">
        <w:trPr>
          <w:trHeight w:val="568"/>
        </w:trPr>
        <w:tc>
          <w:tcPr>
            <w:tcW w:w="5080"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Часть, формируемая участниками образовательных отношений</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8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w:t>
            </w:r>
          </w:p>
        </w:tc>
      </w:tr>
      <w:tr w:rsidR="00C85A89" w:rsidRPr="00CD608F" w:rsidTr="00DD2C26">
        <w:trPr>
          <w:trHeight w:val="568"/>
        </w:trPr>
        <w:tc>
          <w:tcPr>
            <w:tcW w:w="5080"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Учебные недели</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8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r>
      <w:tr w:rsidR="00C85A89" w:rsidRPr="00CD608F" w:rsidTr="00DD2C26">
        <w:trPr>
          <w:trHeight w:val="568"/>
        </w:trPr>
        <w:tc>
          <w:tcPr>
            <w:tcW w:w="5080"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Всего часов</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8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0850A1">
        <w:trPr>
          <w:trHeight w:val="1761"/>
        </w:trPr>
        <w:tc>
          <w:tcPr>
            <w:tcW w:w="5080"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8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98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0850A1">
        <w:trPr>
          <w:trHeight w:val="2254"/>
        </w:trPr>
        <w:tc>
          <w:tcPr>
            <w:tcW w:w="5080"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1965"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2312</w:t>
            </w:r>
          </w:p>
        </w:tc>
        <w:tc>
          <w:tcPr>
            <w:tcW w:w="196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2516</w:t>
            </w:r>
          </w:p>
        </w:tc>
      </w:tr>
    </w:tbl>
    <w:p w:rsidR="00C85A89" w:rsidRPr="00CD608F" w:rsidRDefault="00C85A89" w:rsidP="009A3308">
      <w:pPr>
        <w:spacing w:after="0" w:line="240" w:lineRule="auto"/>
        <w:ind w:firstLine="709"/>
        <w:rPr>
          <w:rFonts w:ascii="Times New Roman" w:hAnsi="Times New Roman"/>
          <w:sz w:val="24"/>
          <w:szCs w:val="24"/>
        </w:rPr>
      </w:pPr>
    </w:p>
    <w:p w:rsidR="00C85A89" w:rsidRPr="00CD608F" w:rsidRDefault="00BF54B8" w:rsidP="009A3308">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49.</w:t>
      </w:r>
      <w:r w:rsidR="00C85A89" w:rsidRPr="00CD608F">
        <w:rPr>
          <w:rFonts w:ascii="Times New Roman" w:hAnsi="Times New Roman"/>
          <w:sz w:val="24"/>
          <w:szCs w:val="24"/>
        </w:rPr>
        <w:t>.20.2. </w:t>
      </w:r>
      <w:r w:rsidR="00C85A89" w:rsidRPr="00CD608F">
        <w:rPr>
          <w:rFonts w:ascii="Times New Roman" w:hAnsi="Times New Roman"/>
          <w:sz w:val="24"/>
          <w:szCs w:val="24"/>
          <w:lang w:eastAsia="ru-RU"/>
        </w:rPr>
        <w:t xml:space="preserve">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 </w:t>
      </w:r>
    </w:p>
    <w:p w:rsidR="00C85A89" w:rsidRPr="00CD608F" w:rsidRDefault="00C85A89" w:rsidP="009A3308">
      <w:pPr>
        <w:spacing w:after="0" w:line="240" w:lineRule="auto"/>
        <w:ind w:firstLine="709"/>
        <w:jc w:val="both"/>
        <w:rPr>
          <w:rFonts w:ascii="Times New Roman" w:hAnsi="Times New Roman"/>
          <w:sz w:val="24"/>
          <w:szCs w:val="24"/>
          <w:lang w:eastAsia="ru-RU"/>
        </w:rPr>
      </w:pP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Пример учебного плана естественно-научного профиля.</w:t>
      </w:r>
    </w:p>
    <w:p w:rsidR="00C85A89" w:rsidRPr="00CD608F" w:rsidRDefault="00C85A89" w:rsidP="009A3308">
      <w:pPr>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0"/>
        <w:gridCol w:w="2761"/>
        <w:gridCol w:w="1229"/>
        <w:gridCol w:w="973"/>
        <w:gridCol w:w="973"/>
        <w:gridCol w:w="973"/>
        <w:gridCol w:w="973"/>
      </w:tblGrid>
      <w:tr w:rsidR="00C85A89" w:rsidRPr="00CD608F" w:rsidTr="000850A1">
        <w:trPr>
          <w:trHeight w:val="300"/>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Предметная область</w:t>
            </w:r>
          </w:p>
        </w:tc>
        <w:tc>
          <w:tcPr>
            <w:tcW w:w="2761"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Учебный предмет</w:t>
            </w:r>
          </w:p>
        </w:tc>
        <w:tc>
          <w:tcPr>
            <w:tcW w:w="1229"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Уровень</w:t>
            </w:r>
          </w:p>
        </w:tc>
        <w:tc>
          <w:tcPr>
            <w:tcW w:w="1946"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5-ти дневная неделя</w:t>
            </w:r>
          </w:p>
        </w:tc>
        <w:tc>
          <w:tcPr>
            <w:tcW w:w="1946"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6-ти дневная неделя</w:t>
            </w:r>
          </w:p>
        </w:tc>
      </w:tr>
      <w:tr w:rsidR="00C85A89" w:rsidRPr="00CD608F" w:rsidTr="000850A1">
        <w:trPr>
          <w:trHeight w:val="540"/>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vMerge/>
          </w:tcPr>
          <w:p w:rsidR="00C85A89" w:rsidRPr="00CD608F" w:rsidRDefault="00C85A89" w:rsidP="009A3308">
            <w:pPr>
              <w:spacing w:line="240" w:lineRule="auto"/>
              <w:rPr>
                <w:rFonts w:ascii="Times New Roman" w:hAnsi="Times New Roman"/>
                <w:sz w:val="24"/>
                <w:szCs w:val="24"/>
                <w:lang w:eastAsia="ru-RU"/>
              </w:rPr>
            </w:pPr>
          </w:p>
        </w:tc>
        <w:tc>
          <w:tcPr>
            <w:tcW w:w="1229" w:type="dxa"/>
            <w:vMerge/>
          </w:tcPr>
          <w:p w:rsidR="00C85A89" w:rsidRPr="00CD608F" w:rsidRDefault="00C85A89" w:rsidP="009A3308">
            <w:pPr>
              <w:spacing w:line="240" w:lineRule="auto"/>
              <w:rPr>
                <w:rFonts w:ascii="Times New Roman" w:hAnsi="Times New Roman"/>
                <w:sz w:val="24"/>
                <w:szCs w:val="24"/>
                <w:lang w:eastAsia="ru-RU"/>
              </w:rPr>
            </w:pPr>
          </w:p>
        </w:tc>
        <w:tc>
          <w:tcPr>
            <w:tcW w:w="1946" w:type="dxa"/>
            <w:gridSpan w:val="2"/>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Количество часов в неделю</w:t>
            </w:r>
          </w:p>
        </w:tc>
        <w:tc>
          <w:tcPr>
            <w:tcW w:w="1946" w:type="dxa"/>
            <w:gridSpan w:val="2"/>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Количество часов в неделю</w:t>
            </w:r>
          </w:p>
        </w:tc>
      </w:tr>
      <w:tr w:rsidR="00C85A89" w:rsidRPr="00CD608F" w:rsidTr="000850A1">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vMerge/>
          </w:tcPr>
          <w:p w:rsidR="00C85A89" w:rsidRPr="00CD608F" w:rsidRDefault="00C85A89" w:rsidP="009A3308">
            <w:pPr>
              <w:spacing w:line="240" w:lineRule="auto"/>
              <w:rPr>
                <w:rFonts w:ascii="Times New Roman" w:hAnsi="Times New Roman"/>
                <w:sz w:val="24"/>
                <w:szCs w:val="24"/>
                <w:lang w:eastAsia="ru-RU"/>
              </w:rPr>
            </w:pPr>
          </w:p>
        </w:tc>
        <w:tc>
          <w:tcPr>
            <w:tcW w:w="1229" w:type="dxa"/>
            <w:vMerge/>
          </w:tcPr>
          <w:p w:rsidR="00C85A89" w:rsidRPr="00CD608F" w:rsidRDefault="00C85A89" w:rsidP="009A3308">
            <w:pPr>
              <w:spacing w:line="240" w:lineRule="auto"/>
              <w:rPr>
                <w:rFonts w:ascii="Times New Roman" w:hAnsi="Times New Roman"/>
                <w:sz w:val="24"/>
                <w:szCs w:val="24"/>
                <w:lang w:eastAsia="ru-RU"/>
              </w:rPr>
            </w:pP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xml:space="preserve">10 </w:t>
            </w:r>
          </w:p>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класс</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11 класс</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10 класс</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11 класс</w:t>
            </w:r>
          </w:p>
        </w:tc>
      </w:tr>
      <w:tr w:rsidR="00C85A89" w:rsidRPr="00CD608F" w:rsidTr="000850A1">
        <w:trPr>
          <w:trHeight w:val="420"/>
        </w:trPr>
        <w:tc>
          <w:tcPr>
            <w:tcW w:w="5301"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Обязательная часть</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r>
      <w:tr w:rsidR="00C85A89" w:rsidRPr="00CD608F" w:rsidTr="000850A1">
        <w:trPr>
          <w:trHeight w:val="315"/>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Русский язык и литература</w:t>
            </w: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xml:space="preserve">Русский язык </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r>
      <w:tr w:rsidR="00C85A89" w:rsidRPr="00CD608F" w:rsidTr="000850A1">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Литература</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r>
      <w:tr w:rsidR="00C85A89" w:rsidRPr="00CD608F" w:rsidTr="000850A1">
        <w:trPr>
          <w:trHeight w:val="315"/>
        </w:trPr>
        <w:tc>
          <w:tcPr>
            <w:tcW w:w="2540"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Иностранные языки</w:t>
            </w: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Иностранный язык</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r>
      <w:tr w:rsidR="00C85A89" w:rsidRPr="00CD608F" w:rsidTr="000850A1">
        <w:trPr>
          <w:trHeight w:val="315"/>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Математика и информатика</w:t>
            </w: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Алгебра и начала математического анализа</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r>
      <w:tr w:rsidR="00C85A89" w:rsidRPr="00CD608F" w:rsidTr="000850A1">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Геометрия</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r>
      <w:tr w:rsidR="00C85A89" w:rsidRPr="00CD608F" w:rsidTr="000850A1">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Вероятность и статистика</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r>
      <w:tr w:rsidR="00C85A89" w:rsidRPr="00CD608F" w:rsidTr="000850A1">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Информатика</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r>
      <w:tr w:rsidR="00C85A89" w:rsidRPr="00CD608F" w:rsidTr="000850A1">
        <w:trPr>
          <w:trHeight w:val="600"/>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Естественно-научные предметы</w:t>
            </w: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Физика</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r>
      <w:tr w:rsidR="00C85A89" w:rsidRPr="00CD608F" w:rsidTr="000850A1">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Химия</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У</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w:t>
            </w:r>
          </w:p>
        </w:tc>
      </w:tr>
      <w:tr w:rsidR="00C85A89" w:rsidRPr="00CD608F" w:rsidTr="000850A1">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Биология</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У</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w:t>
            </w:r>
          </w:p>
        </w:tc>
      </w:tr>
      <w:tr w:rsidR="00C85A89" w:rsidRPr="00CD608F" w:rsidTr="000850A1">
        <w:trPr>
          <w:trHeight w:val="315"/>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Общественно-научные предметы</w:t>
            </w: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xml:space="preserve">История </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r>
      <w:tr w:rsidR="00C85A89" w:rsidRPr="00CD608F" w:rsidTr="000850A1">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Обществознание</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r>
      <w:tr w:rsidR="00C85A89" w:rsidRPr="00CD608F" w:rsidTr="000850A1">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География</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r>
      <w:tr w:rsidR="00C85A89" w:rsidRPr="00CD608F" w:rsidTr="000850A1">
        <w:trPr>
          <w:trHeight w:val="315"/>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Физическая культура, основы безопасности жизнедеятельности</w:t>
            </w: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Физическая культура</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r>
      <w:tr w:rsidR="00C85A89" w:rsidRPr="00CD608F" w:rsidTr="000850A1">
        <w:trPr>
          <w:trHeight w:val="630"/>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Основы безопасности жизнедеятельности</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r>
      <w:tr w:rsidR="00C85A89" w:rsidRPr="00CD608F" w:rsidTr="000850A1">
        <w:trPr>
          <w:trHeight w:val="315"/>
        </w:trPr>
        <w:tc>
          <w:tcPr>
            <w:tcW w:w="2540"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w:t>
            </w: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Индивидуальный проект</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w:t>
            </w:r>
          </w:p>
        </w:tc>
      </w:tr>
      <w:tr w:rsidR="00C85A89" w:rsidRPr="00CD608F" w:rsidTr="000850A1">
        <w:trPr>
          <w:trHeight w:val="315"/>
        </w:trPr>
        <w:tc>
          <w:tcPr>
            <w:tcW w:w="5301"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ИТОГО</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31</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30</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31</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30</w:t>
            </w:r>
          </w:p>
        </w:tc>
      </w:tr>
      <w:tr w:rsidR="00C85A89" w:rsidRPr="00CD608F" w:rsidTr="000850A1">
        <w:trPr>
          <w:trHeight w:val="450"/>
        </w:trPr>
        <w:tc>
          <w:tcPr>
            <w:tcW w:w="5301" w:type="dxa"/>
            <w:gridSpan w:val="2"/>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Часть, формируемая участниками образовательных отношений</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4</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6</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7</w:t>
            </w:r>
          </w:p>
        </w:tc>
      </w:tr>
      <w:tr w:rsidR="00C85A89" w:rsidRPr="00CD608F" w:rsidTr="000850A1">
        <w:trPr>
          <w:trHeight w:val="450"/>
        </w:trPr>
        <w:tc>
          <w:tcPr>
            <w:tcW w:w="5301" w:type="dxa"/>
            <w:gridSpan w:val="2"/>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lastRenderedPageBreak/>
              <w:t>Учебные недели</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34</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34</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34</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34</w:t>
            </w:r>
          </w:p>
        </w:tc>
      </w:tr>
      <w:tr w:rsidR="00C85A89" w:rsidRPr="00CD608F" w:rsidTr="000850A1">
        <w:trPr>
          <w:trHeight w:val="450"/>
        </w:trPr>
        <w:tc>
          <w:tcPr>
            <w:tcW w:w="5301"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Всего часов</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37</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37</w:t>
            </w:r>
          </w:p>
        </w:tc>
      </w:tr>
      <w:tr w:rsidR="00C85A89" w:rsidRPr="00CD608F" w:rsidTr="000850A1">
        <w:trPr>
          <w:trHeight w:val="1275"/>
        </w:trPr>
        <w:tc>
          <w:tcPr>
            <w:tcW w:w="5301"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37</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37</w:t>
            </w:r>
          </w:p>
        </w:tc>
      </w:tr>
      <w:tr w:rsidR="00C85A89" w:rsidRPr="00CD608F" w:rsidTr="000850A1">
        <w:trPr>
          <w:trHeight w:val="1125"/>
        </w:trPr>
        <w:tc>
          <w:tcPr>
            <w:tcW w:w="5301"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1946"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2312</w:t>
            </w:r>
          </w:p>
        </w:tc>
        <w:tc>
          <w:tcPr>
            <w:tcW w:w="1946"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2516</w:t>
            </w:r>
          </w:p>
        </w:tc>
      </w:tr>
    </w:tbl>
    <w:p w:rsidR="00C85A89" w:rsidRPr="00CD608F" w:rsidRDefault="00C85A89" w:rsidP="009A3308">
      <w:pPr>
        <w:spacing w:after="0" w:line="240" w:lineRule="auto"/>
        <w:ind w:firstLine="709"/>
        <w:jc w:val="both"/>
        <w:rPr>
          <w:rFonts w:ascii="Times New Roman" w:hAnsi="Times New Roman"/>
          <w:sz w:val="24"/>
          <w:szCs w:val="24"/>
          <w:lang w:eastAsia="ru-RU"/>
        </w:rPr>
      </w:pPr>
    </w:p>
    <w:p w:rsidR="00C85A89" w:rsidRPr="00CD608F" w:rsidRDefault="00BF54B8" w:rsidP="009A3308">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49.</w:t>
      </w:r>
      <w:r w:rsidR="00C85A89" w:rsidRPr="00CD608F">
        <w:rPr>
          <w:rFonts w:ascii="Times New Roman" w:hAnsi="Times New Roman"/>
          <w:sz w:val="24"/>
          <w:szCs w:val="24"/>
        </w:rPr>
        <w:t>.20.3. </w:t>
      </w:r>
      <w:r w:rsidR="00C85A89" w:rsidRPr="00CD608F">
        <w:rPr>
          <w:rFonts w:ascii="Times New Roman" w:hAnsi="Times New Roman"/>
          <w:sz w:val="24"/>
          <w:szCs w:val="24"/>
          <w:lang w:eastAsia="ru-RU"/>
        </w:rPr>
        <w:t>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Пример учебного плана гуманитарного профиля (вариант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0"/>
        <w:gridCol w:w="2761"/>
        <w:gridCol w:w="1229"/>
        <w:gridCol w:w="973"/>
        <w:gridCol w:w="973"/>
        <w:gridCol w:w="973"/>
        <w:gridCol w:w="973"/>
      </w:tblGrid>
      <w:tr w:rsidR="00C85A89" w:rsidRPr="00CD608F" w:rsidTr="00DD2C26">
        <w:trPr>
          <w:trHeight w:val="300"/>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Предметная область</w:t>
            </w:r>
          </w:p>
        </w:tc>
        <w:tc>
          <w:tcPr>
            <w:tcW w:w="2761"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Учебный предмет</w:t>
            </w:r>
          </w:p>
        </w:tc>
        <w:tc>
          <w:tcPr>
            <w:tcW w:w="1229"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Уровень</w:t>
            </w:r>
          </w:p>
        </w:tc>
        <w:tc>
          <w:tcPr>
            <w:tcW w:w="194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5-ти дневная неделя</w:t>
            </w:r>
          </w:p>
        </w:tc>
        <w:tc>
          <w:tcPr>
            <w:tcW w:w="194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6-ти дневная неделя</w:t>
            </w:r>
          </w:p>
        </w:tc>
      </w:tr>
      <w:tr w:rsidR="00C85A89" w:rsidRPr="00CD608F" w:rsidTr="00DD2C26">
        <w:trPr>
          <w:trHeight w:val="540"/>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vMerge/>
          </w:tcPr>
          <w:p w:rsidR="00C85A89" w:rsidRPr="00CD608F" w:rsidRDefault="00C85A89" w:rsidP="009A3308">
            <w:pPr>
              <w:spacing w:line="240" w:lineRule="auto"/>
              <w:rPr>
                <w:rFonts w:ascii="Times New Roman" w:hAnsi="Times New Roman"/>
                <w:sz w:val="24"/>
                <w:szCs w:val="24"/>
              </w:rPr>
            </w:pPr>
          </w:p>
        </w:tc>
        <w:tc>
          <w:tcPr>
            <w:tcW w:w="1229" w:type="dxa"/>
            <w:vMerge/>
          </w:tcPr>
          <w:p w:rsidR="00C85A89" w:rsidRPr="00CD608F" w:rsidRDefault="00C85A89" w:rsidP="009A3308">
            <w:pPr>
              <w:spacing w:line="240" w:lineRule="auto"/>
              <w:rPr>
                <w:rFonts w:ascii="Times New Roman" w:hAnsi="Times New Roman"/>
                <w:sz w:val="24"/>
                <w:szCs w:val="24"/>
              </w:rPr>
            </w:pPr>
          </w:p>
        </w:tc>
        <w:tc>
          <w:tcPr>
            <w:tcW w:w="1946"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Количество часов в неделю</w:t>
            </w:r>
          </w:p>
        </w:tc>
        <w:tc>
          <w:tcPr>
            <w:tcW w:w="1946"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Количество часов в неделю</w:t>
            </w:r>
          </w:p>
        </w:tc>
      </w:tr>
      <w:tr w:rsidR="00C85A89" w:rsidRPr="00CD608F" w:rsidTr="000850A1">
        <w:trPr>
          <w:trHeight w:val="563"/>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vMerge/>
          </w:tcPr>
          <w:p w:rsidR="00C85A89" w:rsidRPr="00CD608F" w:rsidRDefault="00C85A89" w:rsidP="009A3308">
            <w:pPr>
              <w:spacing w:line="240" w:lineRule="auto"/>
              <w:rPr>
                <w:rFonts w:ascii="Times New Roman" w:hAnsi="Times New Roman"/>
                <w:sz w:val="24"/>
                <w:szCs w:val="24"/>
              </w:rPr>
            </w:pPr>
          </w:p>
        </w:tc>
        <w:tc>
          <w:tcPr>
            <w:tcW w:w="1229" w:type="dxa"/>
            <w:vMerge/>
          </w:tcPr>
          <w:p w:rsidR="00C85A89" w:rsidRPr="00CD608F" w:rsidRDefault="00C85A89" w:rsidP="009A3308">
            <w:pPr>
              <w:spacing w:line="240" w:lineRule="auto"/>
              <w:rPr>
                <w:rFonts w:ascii="Times New Roman" w:hAnsi="Times New Roman"/>
                <w:sz w:val="24"/>
                <w:szCs w:val="24"/>
              </w:rPr>
            </w:pP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 класс</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11 класс</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 класс</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11 класс</w:t>
            </w:r>
          </w:p>
        </w:tc>
      </w:tr>
      <w:tr w:rsidR="00C85A89" w:rsidRPr="00CD608F" w:rsidTr="000850A1">
        <w:trPr>
          <w:trHeight w:val="277"/>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Обязательная часть</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Русский язык и литература</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Русский язык </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Литература</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xml:space="preserve">У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w:t>
            </w:r>
          </w:p>
        </w:tc>
      </w:tr>
      <w:tr w:rsidR="00C85A89" w:rsidRPr="00CD608F" w:rsidTr="00DD2C26">
        <w:trPr>
          <w:trHeight w:val="315"/>
        </w:trPr>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Иностранные языки</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Иностранный язык</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Математика и информатика</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Алгебра и начала математического анализа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Геометрия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Вероятность и статистика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Информатика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600"/>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Естественно-научные предметы</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Физика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Химия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Биология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Общественно-</w:t>
            </w:r>
            <w:r w:rsidRPr="00CD608F">
              <w:rPr>
                <w:rFonts w:ascii="Times New Roman" w:hAnsi="Times New Roman"/>
                <w:sz w:val="24"/>
                <w:szCs w:val="24"/>
              </w:rPr>
              <w:lastRenderedPageBreak/>
              <w:t>научные предметы</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lastRenderedPageBreak/>
              <w:t xml:space="preserve">История </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Обществознание</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xml:space="preserve">У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География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 основы безопасности жизнедеятельности</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630"/>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Основы безопасности жизнедеятельности</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Индивидуальный проект</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ИТОГО</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31</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30</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31</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30</w:t>
            </w:r>
          </w:p>
        </w:tc>
      </w:tr>
      <w:tr w:rsidR="00C85A89" w:rsidRPr="00CD608F" w:rsidTr="00DD2C26">
        <w:trPr>
          <w:trHeight w:val="450"/>
        </w:trPr>
        <w:tc>
          <w:tcPr>
            <w:tcW w:w="5301"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Часть, формируемая участниками образовательных отношений</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4</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6</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7</w:t>
            </w:r>
          </w:p>
        </w:tc>
      </w:tr>
      <w:tr w:rsidR="00C85A89" w:rsidRPr="00CD608F" w:rsidTr="00DD2C26">
        <w:trPr>
          <w:trHeight w:val="450"/>
        </w:trPr>
        <w:tc>
          <w:tcPr>
            <w:tcW w:w="5301"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Учебные недели</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r>
      <w:tr w:rsidR="00C85A89" w:rsidRPr="00CD608F" w:rsidTr="00DD2C26">
        <w:trPr>
          <w:trHeight w:val="450"/>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Всего часов</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DD2C26">
        <w:trPr>
          <w:trHeight w:val="1275"/>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DD2C26">
        <w:trPr>
          <w:trHeight w:val="1125"/>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194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2312</w:t>
            </w:r>
          </w:p>
        </w:tc>
        <w:tc>
          <w:tcPr>
            <w:tcW w:w="194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2516</w:t>
            </w:r>
          </w:p>
        </w:tc>
      </w:tr>
    </w:tbl>
    <w:p w:rsidR="00C85A89" w:rsidRPr="00CD608F" w:rsidRDefault="00C85A89" w:rsidP="009A3308">
      <w:pPr>
        <w:spacing w:line="240" w:lineRule="auto"/>
        <w:rPr>
          <w:rFonts w:ascii="Times New Roman" w:hAnsi="Times New Roman"/>
          <w:sz w:val="24"/>
          <w:szCs w:val="24"/>
        </w:rPr>
      </w:pPr>
    </w:p>
    <w:p w:rsidR="00C85A89" w:rsidRPr="00CD608F" w:rsidRDefault="00C85A89" w:rsidP="009A3308">
      <w:pPr>
        <w:spacing w:line="240" w:lineRule="auto"/>
        <w:ind w:firstLine="709"/>
        <w:jc w:val="both"/>
        <w:rPr>
          <w:rFonts w:ascii="Times New Roman" w:hAnsi="Times New Roman"/>
          <w:sz w:val="24"/>
          <w:szCs w:val="24"/>
        </w:rPr>
      </w:pPr>
      <w:r w:rsidRPr="00CD608F">
        <w:rPr>
          <w:rFonts w:ascii="Times New Roman" w:hAnsi="Times New Roman"/>
          <w:sz w:val="24"/>
          <w:szCs w:val="24"/>
        </w:rPr>
        <w:t>Пример учебного плана гуманитарного профиля (вариант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0"/>
        <w:gridCol w:w="2761"/>
        <w:gridCol w:w="1229"/>
        <w:gridCol w:w="973"/>
        <w:gridCol w:w="973"/>
        <w:gridCol w:w="973"/>
        <w:gridCol w:w="973"/>
      </w:tblGrid>
      <w:tr w:rsidR="00C85A89" w:rsidRPr="00CD608F" w:rsidTr="00DD2C26">
        <w:trPr>
          <w:trHeight w:val="300"/>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Предметная область</w:t>
            </w:r>
          </w:p>
        </w:tc>
        <w:tc>
          <w:tcPr>
            <w:tcW w:w="2761"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Учебный предмет</w:t>
            </w:r>
          </w:p>
        </w:tc>
        <w:tc>
          <w:tcPr>
            <w:tcW w:w="1229"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Уровень</w:t>
            </w:r>
          </w:p>
        </w:tc>
        <w:tc>
          <w:tcPr>
            <w:tcW w:w="1946"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5-ти дневная неделя</w:t>
            </w:r>
          </w:p>
        </w:tc>
        <w:tc>
          <w:tcPr>
            <w:tcW w:w="1946"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6-ти дневная неделя</w:t>
            </w:r>
          </w:p>
        </w:tc>
      </w:tr>
      <w:tr w:rsidR="00C85A89" w:rsidRPr="00CD608F" w:rsidTr="00DD2C26">
        <w:trPr>
          <w:trHeight w:val="300"/>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vMerge/>
          </w:tcPr>
          <w:p w:rsidR="00C85A89" w:rsidRPr="00CD608F" w:rsidRDefault="00C85A89" w:rsidP="009A3308">
            <w:pPr>
              <w:spacing w:line="240" w:lineRule="auto"/>
              <w:rPr>
                <w:rFonts w:ascii="Times New Roman" w:hAnsi="Times New Roman"/>
                <w:sz w:val="24"/>
                <w:szCs w:val="24"/>
                <w:lang w:eastAsia="ru-RU"/>
              </w:rPr>
            </w:pPr>
          </w:p>
        </w:tc>
        <w:tc>
          <w:tcPr>
            <w:tcW w:w="1229" w:type="dxa"/>
            <w:vMerge/>
          </w:tcPr>
          <w:p w:rsidR="00C85A89" w:rsidRPr="00CD608F" w:rsidRDefault="00C85A89" w:rsidP="009A3308">
            <w:pPr>
              <w:spacing w:line="240" w:lineRule="auto"/>
              <w:rPr>
                <w:rFonts w:ascii="Times New Roman" w:hAnsi="Times New Roman"/>
                <w:sz w:val="24"/>
                <w:szCs w:val="24"/>
                <w:lang w:eastAsia="ru-RU"/>
              </w:rPr>
            </w:pPr>
          </w:p>
        </w:tc>
        <w:tc>
          <w:tcPr>
            <w:tcW w:w="1946" w:type="dxa"/>
            <w:gridSpan w:val="2"/>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Количество часов в неделю</w:t>
            </w:r>
          </w:p>
        </w:tc>
        <w:tc>
          <w:tcPr>
            <w:tcW w:w="1946" w:type="dxa"/>
            <w:gridSpan w:val="2"/>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Количество часов в неделю</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vMerge/>
          </w:tcPr>
          <w:p w:rsidR="00C85A89" w:rsidRPr="00CD608F" w:rsidRDefault="00C85A89" w:rsidP="009A3308">
            <w:pPr>
              <w:spacing w:line="240" w:lineRule="auto"/>
              <w:rPr>
                <w:rFonts w:ascii="Times New Roman" w:hAnsi="Times New Roman"/>
                <w:sz w:val="24"/>
                <w:szCs w:val="24"/>
                <w:lang w:eastAsia="ru-RU"/>
              </w:rPr>
            </w:pPr>
          </w:p>
        </w:tc>
        <w:tc>
          <w:tcPr>
            <w:tcW w:w="1229" w:type="dxa"/>
            <w:vMerge/>
          </w:tcPr>
          <w:p w:rsidR="00C85A89" w:rsidRPr="00CD608F" w:rsidRDefault="00C85A89" w:rsidP="009A3308">
            <w:pPr>
              <w:spacing w:line="240" w:lineRule="auto"/>
              <w:rPr>
                <w:rFonts w:ascii="Times New Roman" w:hAnsi="Times New Roman"/>
                <w:sz w:val="24"/>
                <w:szCs w:val="24"/>
                <w:lang w:eastAsia="ru-RU"/>
              </w:rPr>
            </w:pP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10 класс</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11 класс</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10 класс</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11 класс</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Обязательная часть</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Русский язык и литература</w:t>
            </w: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xml:space="preserve">Русский язык </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Литература</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xml:space="preserve">У </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w:t>
            </w:r>
          </w:p>
        </w:tc>
      </w:tr>
      <w:tr w:rsidR="00C85A89" w:rsidRPr="00CD608F" w:rsidTr="00DD2C26">
        <w:trPr>
          <w:trHeight w:val="315"/>
        </w:trPr>
        <w:tc>
          <w:tcPr>
            <w:tcW w:w="2540"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Иностранные языки</w:t>
            </w:r>
          </w:p>
        </w:tc>
        <w:tc>
          <w:tcPr>
            <w:tcW w:w="276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Иностранный язык</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xml:space="preserve">У </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Математика и информатика</w:t>
            </w: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Алгебра и начала математического анализа</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Геометрия</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Вероятность и статистика</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Информатика</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Естественно-научные предметы</w:t>
            </w: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Физика</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Химия</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Биология</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Общественно-научные предметы</w:t>
            </w: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xml:space="preserve">История </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Обществознание</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География</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Физическая культура, основы безопасности жизнедеятельности</w:t>
            </w: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Физическая культура</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r>
      <w:tr w:rsidR="00C85A89" w:rsidRPr="00CD608F" w:rsidTr="00DD2C26">
        <w:trPr>
          <w:trHeight w:val="630"/>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Основы безопасности жизнедеятельности</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r>
      <w:tr w:rsidR="00C85A89" w:rsidRPr="00CD608F" w:rsidTr="00DD2C26">
        <w:trPr>
          <w:trHeight w:val="315"/>
        </w:trPr>
        <w:tc>
          <w:tcPr>
            <w:tcW w:w="2540"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w:t>
            </w: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Индивидуальный проект</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ИТОГО</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31</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30</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31</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30</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Часть, формируемая участниками образовательных отношений</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4</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6</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7</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Учебные недели</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34</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34</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34</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34</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Всего часов</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37</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37</w:t>
            </w:r>
          </w:p>
        </w:tc>
      </w:tr>
      <w:tr w:rsidR="00C85A89" w:rsidRPr="00CD608F" w:rsidTr="00DD2C26">
        <w:trPr>
          <w:trHeight w:val="900"/>
        </w:trPr>
        <w:tc>
          <w:tcPr>
            <w:tcW w:w="5301"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37</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37</w:t>
            </w:r>
          </w:p>
        </w:tc>
      </w:tr>
      <w:tr w:rsidR="00C85A89" w:rsidRPr="00CD608F" w:rsidTr="00DD2C26">
        <w:trPr>
          <w:trHeight w:val="900"/>
        </w:trPr>
        <w:tc>
          <w:tcPr>
            <w:tcW w:w="5301"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1946"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2312</w:t>
            </w:r>
          </w:p>
        </w:tc>
        <w:tc>
          <w:tcPr>
            <w:tcW w:w="1946"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2516</w:t>
            </w:r>
          </w:p>
        </w:tc>
      </w:tr>
    </w:tbl>
    <w:p w:rsidR="00C85A89" w:rsidRPr="00CD608F" w:rsidRDefault="00C85A89" w:rsidP="009A3308">
      <w:pPr>
        <w:spacing w:after="0" w:line="240" w:lineRule="auto"/>
        <w:jc w:val="both"/>
        <w:rPr>
          <w:rFonts w:ascii="Times New Roman" w:hAnsi="Times New Roman"/>
          <w:sz w:val="24"/>
          <w:szCs w:val="24"/>
          <w:lang w:eastAsia="ru-RU"/>
        </w:rPr>
      </w:pPr>
    </w:p>
    <w:p w:rsidR="00C85A89" w:rsidRPr="00CD608F" w:rsidRDefault="00C85A89" w:rsidP="009A3308">
      <w:pPr>
        <w:spacing w:after="0" w:line="240" w:lineRule="auto"/>
        <w:jc w:val="both"/>
        <w:rPr>
          <w:rFonts w:ascii="Times New Roman" w:hAnsi="Times New Roman"/>
          <w:sz w:val="24"/>
          <w:szCs w:val="24"/>
        </w:rPr>
      </w:pPr>
      <w:r w:rsidRPr="00CD608F">
        <w:rPr>
          <w:rFonts w:ascii="Times New Roman" w:hAnsi="Times New Roman"/>
          <w:sz w:val="24"/>
          <w:szCs w:val="24"/>
        </w:rPr>
        <w:t xml:space="preserve"> Пример учебного плана гуманитарного профиля (вариант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0"/>
        <w:gridCol w:w="2761"/>
        <w:gridCol w:w="1229"/>
        <w:gridCol w:w="973"/>
        <w:gridCol w:w="973"/>
        <w:gridCol w:w="973"/>
        <w:gridCol w:w="973"/>
      </w:tblGrid>
      <w:tr w:rsidR="00C85A89" w:rsidRPr="00CD608F" w:rsidTr="00DD2C26">
        <w:trPr>
          <w:trHeight w:val="300"/>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Предметная область</w:t>
            </w:r>
          </w:p>
        </w:tc>
        <w:tc>
          <w:tcPr>
            <w:tcW w:w="2761"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Учебный предмет</w:t>
            </w:r>
          </w:p>
        </w:tc>
        <w:tc>
          <w:tcPr>
            <w:tcW w:w="1229"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Уровень</w:t>
            </w:r>
          </w:p>
        </w:tc>
        <w:tc>
          <w:tcPr>
            <w:tcW w:w="1946"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5-ти дневная неделя</w:t>
            </w:r>
          </w:p>
        </w:tc>
        <w:tc>
          <w:tcPr>
            <w:tcW w:w="1946"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6-ти дневная неделя</w:t>
            </w:r>
          </w:p>
        </w:tc>
      </w:tr>
      <w:tr w:rsidR="00C85A89" w:rsidRPr="00CD608F" w:rsidTr="00DD2C26">
        <w:trPr>
          <w:trHeight w:val="300"/>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vMerge/>
          </w:tcPr>
          <w:p w:rsidR="00C85A89" w:rsidRPr="00CD608F" w:rsidRDefault="00C85A89" w:rsidP="009A3308">
            <w:pPr>
              <w:spacing w:line="240" w:lineRule="auto"/>
              <w:rPr>
                <w:rFonts w:ascii="Times New Roman" w:hAnsi="Times New Roman"/>
                <w:sz w:val="24"/>
                <w:szCs w:val="24"/>
                <w:lang w:eastAsia="ru-RU"/>
              </w:rPr>
            </w:pPr>
          </w:p>
        </w:tc>
        <w:tc>
          <w:tcPr>
            <w:tcW w:w="1229" w:type="dxa"/>
            <w:vMerge/>
          </w:tcPr>
          <w:p w:rsidR="00C85A89" w:rsidRPr="00CD608F" w:rsidRDefault="00C85A89" w:rsidP="009A3308">
            <w:pPr>
              <w:spacing w:line="240" w:lineRule="auto"/>
              <w:rPr>
                <w:rFonts w:ascii="Times New Roman" w:hAnsi="Times New Roman"/>
                <w:sz w:val="24"/>
                <w:szCs w:val="24"/>
                <w:lang w:eastAsia="ru-RU"/>
              </w:rPr>
            </w:pPr>
          </w:p>
        </w:tc>
        <w:tc>
          <w:tcPr>
            <w:tcW w:w="1946" w:type="dxa"/>
            <w:gridSpan w:val="2"/>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Количество часов в неделю</w:t>
            </w:r>
          </w:p>
        </w:tc>
        <w:tc>
          <w:tcPr>
            <w:tcW w:w="1946" w:type="dxa"/>
            <w:gridSpan w:val="2"/>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Количество часов в неделю</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vMerge/>
          </w:tcPr>
          <w:p w:rsidR="00C85A89" w:rsidRPr="00CD608F" w:rsidRDefault="00C85A89" w:rsidP="009A3308">
            <w:pPr>
              <w:spacing w:line="240" w:lineRule="auto"/>
              <w:rPr>
                <w:rFonts w:ascii="Times New Roman" w:hAnsi="Times New Roman"/>
                <w:sz w:val="24"/>
                <w:szCs w:val="24"/>
                <w:lang w:eastAsia="ru-RU"/>
              </w:rPr>
            </w:pPr>
          </w:p>
        </w:tc>
        <w:tc>
          <w:tcPr>
            <w:tcW w:w="1229" w:type="dxa"/>
            <w:vMerge/>
          </w:tcPr>
          <w:p w:rsidR="00C85A89" w:rsidRPr="00CD608F" w:rsidRDefault="00C85A89" w:rsidP="009A3308">
            <w:pPr>
              <w:spacing w:line="240" w:lineRule="auto"/>
              <w:rPr>
                <w:rFonts w:ascii="Times New Roman" w:hAnsi="Times New Roman"/>
                <w:sz w:val="24"/>
                <w:szCs w:val="24"/>
                <w:lang w:eastAsia="ru-RU"/>
              </w:rPr>
            </w:pP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10 класс</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11 класс</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10 класс</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11 класс</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lastRenderedPageBreak/>
              <w:t>Обязательная часть</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Русский язык и литература</w:t>
            </w: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xml:space="preserve">Русский язык </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Литература</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xml:space="preserve">У </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w:t>
            </w:r>
          </w:p>
        </w:tc>
      </w:tr>
      <w:tr w:rsidR="00C85A89" w:rsidRPr="00CD608F" w:rsidTr="00DD2C26">
        <w:trPr>
          <w:trHeight w:val="315"/>
        </w:trPr>
        <w:tc>
          <w:tcPr>
            <w:tcW w:w="2540"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Иностранные языки</w:t>
            </w: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Иностранный язык</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Математика и информатика</w:t>
            </w: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Алгебра и начала математического анализа</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Геометрия</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Вероятность и статистика</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Информатика</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Естественно-научные предметы</w:t>
            </w: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Физика</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Химия</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Биология</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Общественно-научные предметы</w:t>
            </w:r>
          </w:p>
        </w:tc>
        <w:tc>
          <w:tcPr>
            <w:tcW w:w="276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xml:space="preserve">История </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У</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4</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4</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4</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4</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Обществознание</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География</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Физическая культура, основы безопасности жизнедеятельности</w:t>
            </w: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Физическая культура</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2</w:t>
            </w:r>
          </w:p>
        </w:tc>
      </w:tr>
      <w:tr w:rsidR="00C85A89" w:rsidRPr="00CD608F" w:rsidTr="00DD2C26">
        <w:trPr>
          <w:trHeight w:val="630"/>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Основы безопасности жизнедеятельности</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Б</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r>
      <w:tr w:rsidR="00C85A89" w:rsidRPr="00CD608F" w:rsidTr="00DD2C26">
        <w:trPr>
          <w:trHeight w:val="315"/>
        </w:trPr>
        <w:tc>
          <w:tcPr>
            <w:tcW w:w="2540"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w:t>
            </w:r>
          </w:p>
        </w:tc>
        <w:tc>
          <w:tcPr>
            <w:tcW w:w="2761"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Индивидуальный проект</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1</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ИТОГО</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31</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30</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31</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30</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Часть, формируемая участниками образовательных отношений</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4</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6</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7</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Учебные недели</w:t>
            </w:r>
          </w:p>
        </w:tc>
        <w:tc>
          <w:tcPr>
            <w:tcW w:w="1229"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 </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34</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34</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34</w:t>
            </w:r>
          </w:p>
        </w:tc>
        <w:tc>
          <w:tcPr>
            <w:tcW w:w="973" w:type="dxa"/>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34</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Всего часов</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37</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37</w:t>
            </w:r>
          </w:p>
        </w:tc>
      </w:tr>
      <w:tr w:rsidR="00C85A89" w:rsidRPr="00CD608F" w:rsidTr="00DD2C26">
        <w:trPr>
          <w:trHeight w:val="915"/>
        </w:trPr>
        <w:tc>
          <w:tcPr>
            <w:tcW w:w="5301"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37</w:t>
            </w:r>
          </w:p>
        </w:tc>
        <w:tc>
          <w:tcPr>
            <w:tcW w:w="973"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37</w:t>
            </w:r>
          </w:p>
        </w:tc>
      </w:tr>
      <w:tr w:rsidR="00C85A89" w:rsidRPr="00CD608F" w:rsidTr="00DD2C26">
        <w:trPr>
          <w:trHeight w:val="915"/>
        </w:trPr>
        <w:tc>
          <w:tcPr>
            <w:tcW w:w="5301"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1946"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2312</w:t>
            </w:r>
          </w:p>
        </w:tc>
        <w:tc>
          <w:tcPr>
            <w:tcW w:w="1946"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2516</w:t>
            </w:r>
          </w:p>
        </w:tc>
      </w:tr>
    </w:tbl>
    <w:p w:rsidR="00C85A89" w:rsidRPr="00CD608F" w:rsidRDefault="00C85A89" w:rsidP="009A3308">
      <w:pPr>
        <w:spacing w:after="0" w:line="240" w:lineRule="auto"/>
        <w:jc w:val="both"/>
        <w:rPr>
          <w:rFonts w:ascii="Times New Roman" w:hAnsi="Times New Roman"/>
          <w:sz w:val="24"/>
          <w:szCs w:val="24"/>
          <w:lang w:eastAsia="ru-RU"/>
        </w:rPr>
      </w:pP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Пример учебного плана гуманитарного профиля (вариант 4)</w:t>
      </w:r>
    </w:p>
    <w:p w:rsidR="00C85A89" w:rsidRPr="00CD608F" w:rsidRDefault="00C85A89" w:rsidP="009A3308">
      <w:pPr>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0"/>
        <w:gridCol w:w="2761"/>
        <w:gridCol w:w="1229"/>
        <w:gridCol w:w="973"/>
        <w:gridCol w:w="973"/>
        <w:gridCol w:w="973"/>
        <w:gridCol w:w="973"/>
      </w:tblGrid>
      <w:tr w:rsidR="00C85A89" w:rsidRPr="00CD608F" w:rsidTr="00DD2C26">
        <w:trPr>
          <w:trHeight w:val="300"/>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Предметная область</w:t>
            </w:r>
          </w:p>
        </w:tc>
        <w:tc>
          <w:tcPr>
            <w:tcW w:w="2761"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Учебный предмет</w:t>
            </w:r>
          </w:p>
        </w:tc>
        <w:tc>
          <w:tcPr>
            <w:tcW w:w="1229"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Уровень</w:t>
            </w:r>
          </w:p>
        </w:tc>
        <w:tc>
          <w:tcPr>
            <w:tcW w:w="194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5-ти дневная неделя</w:t>
            </w:r>
          </w:p>
        </w:tc>
        <w:tc>
          <w:tcPr>
            <w:tcW w:w="194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6-ти дневная неделя</w:t>
            </w:r>
          </w:p>
        </w:tc>
      </w:tr>
      <w:tr w:rsidR="00C85A89" w:rsidRPr="00CD608F" w:rsidTr="00DD2C26">
        <w:trPr>
          <w:trHeight w:val="300"/>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vMerge/>
          </w:tcPr>
          <w:p w:rsidR="00C85A89" w:rsidRPr="00CD608F" w:rsidRDefault="00C85A89" w:rsidP="009A3308">
            <w:pPr>
              <w:spacing w:line="240" w:lineRule="auto"/>
              <w:rPr>
                <w:rFonts w:ascii="Times New Roman" w:hAnsi="Times New Roman"/>
                <w:sz w:val="24"/>
                <w:szCs w:val="24"/>
              </w:rPr>
            </w:pPr>
          </w:p>
        </w:tc>
        <w:tc>
          <w:tcPr>
            <w:tcW w:w="1229" w:type="dxa"/>
            <w:vMerge/>
          </w:tcPr>
          <w:p w:rsidR="00C85A89" w:rsidRPr="00CD608F" w:rsidRDefault="00C85A89" w:rsidP="009A3308">
            <w:pPr>
              <w:spacing w:line="240" w:lineRule="auto"/>
              <w:rPr>
                <w:rFonts w:ascii="Times New Roman" w:hAnsi="Times New Roman"/>
                <w:sz w:val="24"/>
                <w:szCs w:val="24"/>
              </w:rPr>
            </w:pPr>
          </w:p>
        </w:tc>
        <w:tc>
          <w:tcPr>
            <w:tcW w:w="1946"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Количество часов в неделю</w:t>
            </w:r>
          </w:p>
        </w:tc>
        <w:tc>
          <w:tcPr>
            <w:tcW w:w="1946"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Количество часов в неделю</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vMerge/>
          </w:tcPr>
          <w:p w:rsidR="00C85A89" w:rsidRPr="00CD608F" w:rsidRDefault="00C85A89" w:rsidP="009A3308">
            <w:pPr>
              <w:spacing w:line="240" w:lineRule="auto"/>
              <w:rPr>
                <w:rFonts w:ascii="Times New Roman" w:hAnsi="Times New Roman"/>
                <w:sz w:val="24"/>
                <w:szCs w:val="24"/>
              </w:rPr>
            </w:pPr>
          </w:p>
        </w:tc>
        <w:tc>
          <w:tcPr>
            <w:tcW w:w="1229" w:type="dxa"/>
            <w:vMerge/>
          </w:tcPr>
          <w:p w:rsidR="00C85A89" w:rsidRPr="00CD608F" w:rsidRDefault="00C85A89" w:rsidP="009A3308">
            <w:pPr>
              <w:spacing w:line="240" w:lineRule="auto"/>
              <w:rPr>
                <w:rFonts w:ascii="Times New Roman" w:hAnsi="Times New Roman"/>
                <w:sz w:val="24"/>
                <w:szCs w:val="24"/>
              </w:rPr>
            </w:pP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 класс</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11 класс</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 класс</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11 класс</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Обязательная часть</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r>
      <w:tr w:rsidR="00C85A89" w:rsidRPr="00CD608F" w:rsidTr="00BF54B8">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Русский язык и литература</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Русский язык </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BF54B8">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Литература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BF54B8">
        <w:trPr>
          <w:trHeight w:val="315"/>
        </w:trPr>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Иностранные языки</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Иностранный язык</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BF54B8">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Математика и информатика</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Алгебра </w:t>
            </w:r>
            <w:r w:rsidRPr="00CD608F">
              <w:rPr>
                <w:rFonts w:ascii="Times New Roman" w:hAnsi="Times New Roman"/>
                <w:sz w:val="24"/>
                <w:szCs w:val="24"/>
                <w:lang w:eastAsia="ru-RU"/>
              </w:rPr>
              <w:t>и начала математического анализа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BF54B8">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Геометрия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F54B8">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Вероятность и статистика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F54B8">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Информатика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F54B8">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Естественно-научные предметы</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Физика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BF54B8">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Химия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F54B8">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Биология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F54B8">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Общественно-научные предметы</w:t>
            </w:r>
          </w:p>
        </w:tc>
        <w:tc>
          <w:tcPr>
            <w:tcW w:w="2761"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xml:space="preserve">История </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r>
      <w:tr w:rsidR="00C85A89" w:rsidRPr="00CD608F" w:rsidTr="00BF54B8">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Обществознание</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r>
      <w:tr w:rsidR="00C85A89" w:rsidRPr="00CD608F" w:rsidTr="00BF54B8">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География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F54B8">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 основы безопасности жизнедеятельности</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BF54B8">
        <w:trPr>
          <w:trHeight w:val="630"/>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Основы безопасности жизнедеятельности</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F54B8">
        <w:trPr>
          <w:trHeight w:val="471"/>
        </w:trPr>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Индивидуальный проект</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ИТОГО</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31</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30</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31</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30</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Часть, формируемая участниками образовательных отношений</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4</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6</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7</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lastRenderedPageBreak/>
              <w:t>Учебные недели</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Всего часов</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DD2C26">
        <w:trPr>
          <w:trHeight w:val="960"/>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DD2C26">
        <w:trPr>
          <w:trHeight w:val="960"/>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194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2312</w:t>
            </w:r>
          </w:p>
        </w:tc>
        <w:tc>
          <w:tcPr>
            <w:tcW w:w="194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2516</w:t>
            </w:r>
          </w:p>
        </w:tc>
      </w:tr>
    </w:tbl>
    <w:p w:rsidR="00C85A89" w:rsidRPr="00CD608F" w:rsidRDefault="00C85A89" w:rsidP="009A3308">
      <w:pPr>
        <w:spacing w:after="0" w:line="240" w:lineRule="auto"/>
        <w:ind w:firstLine="709"/>
        <w:jc w:val="both"/>
        <w:rPr>
          <w:rFonts w:ascii="Times New Roman" w:hAnsi="Times New Roman"/>
          <w:sz w:val="24"/>
          <w:szCs w:val="24"/>
        </w:rPr>
      </w:pP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Пример учебного плана гуманитарного профиля (вариант 5)</w:t>
      </w:r>
    </w:p>
    <w:p w:rsidR="00C85A89" w:rsidRPr="00CD608F" w:rsidRDefault="00C85A89" w:rsidP="009A3308">
      <w:pPr>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0"/>
        <w:gridCol w:w="2761"/>
        <w:gridCol w:w="1229"/>
        <w:gridCol w:w="973"/>
        <w:gridCol w:w="973"/>
        <w:gridCol w:w="973"/>
        <w:gridCol w:w="973"/>
      </w:tblGrid>
      <w:tr w:rsidR="00C85A89" w:rsidRPr="00CD608F" w:rsidTr="00DD2C26">
        <w:trPr>
          <w:trHeight w:val="300"/>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Предметная область</w:t>
            </w:r>
          </w:p>
        </w:tc>
        <w:tc>
          <w:tcPr>
            <w:tcW w:w="2761"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Учебный предмет</w:t>
            </w:r>
          </w:p>
        </w:tc>
        <w:tc>
          <w:tcPr>
            <w:tcW w:w="1229"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Уровень</w:t>
            </w:r>
          </w:p>
        </w:tc>
        <w:tc>
          <w:tcPr>
            <w:tcW w:w="194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5-ти дневная неделя</w:t>
            </w:r>
          </w:p>
        </w:tc>
        <w:tc>
          <w:tcPr>
            <w:tcW w:w="194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6-ти дневная неделя</w:t>
            </w:r>
          </w:p>
        </w:tc>
      </w:tr>
      <w:tr w:rsidR="00C85A89" w:rsidRPr="00CD608F" w:rsidTr="00DD2C26">
        <w:trPr>
          <w:trHeight w:val="300"/>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vMerge/>
          </w:tcPr>
          <w:p w:rsidR="00C85A89" w:rsidRPr="00CD608F" w:rsidRDefault="00C85A89" w:rsidP="009A3308">
            <w:pPr>
              <w:spacing w:line="240" w:lineRule="auto"/>
              <w:rPr>
                <w:rFonts w:ascii="Times New Roman" w:hAnsi="Times New Roman"/>
                <w:sz w:val="24"/>
                <w:szCs w:val="24"/>
              </w:rPr>
            </w:pPr>
          </w:p>
        </w:tc>
        <w:tc>
          <w:tcPr>
            <w:tcW w:w="1229" w:type="dxa"/>
            <w:vMerge/>
          </w:tcPr>
          <w:p w:rsidR="00C85A89" w:rsidRPr="00CD608F" w:rsidRDefault="00C85A89" w:rsidP="009A3308">
            <w:pPr>
              <w:spacing w:line="240" w:lineRule="auto"/>
              <w:rPr>
                <w:rFonts w:ascii="Times New Roman" w:hAnsi="Times New Roman"/>
                <w:sz w:val="24"/>
                <w:szCs w:val="24"/>
              </w:rPr>
            </w:pPr>
          </w:p>
        </w:tc>
        <w:tc>
          <w:tcPr>
            <w:tcW w:w="1946"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Количество часов в неделю</w:t>
            </w:r>
          </w:p>
        </w:tc>
        <w:tc>
          <w:tcPr>
            <w:tcW w:w="1946"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Количество часов в неделю</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vMerge/>
          </w:tcPr>
          <w:p w:rsidR="00C85A89" w:rsidRPr="00CD608F" w:rsidRDefault="00C85A89" w:rsidP="009A3308">
            <w:pPr>
              <w:spacing w:line="240" w:lineRule="auto"/>
              <w:rPr>
                <w:rFonts w:ascii="Times New Roman" w:hAnsi="Times New Roman"/>
                <w:sz w:val="24"/>
                <w:szCs w:val="24"/>
              </w:rPr>
            </w:pPr>
          </w:p>
        </w:tc>
        <w:tc>
          <w:tcPr>
            <w:tcW w:w="1229" w:type="dxa"/>
            <w:vMerge/>
          </w:tcPr>
          <w:p w:rsidR="00C85A89" w:rsidRPr="00CD608F" w:rsidRDefault="00C85A89" w:rsidP="009A3308">
            <w:pPr>
              <w:spacing w:line="240" w:lineRule="auto"/>
              <w:rPr>
                <w:rFonts w:ascii="Times New Roman" w:hAnsi="Times New Roman"/>
                <w:sz w:val="24"/>
                <w:szCs w:val="24"/>
              </w:rPr>
            </w:pP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 класс</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11 класс</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 класс</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11 класс</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Обязательная часть</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Русский язык и литература</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Русский язык </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Литература</w:t>
            </w:r>
          </w:p>
          <w:p w:rsidR="00C85A89" w:rsidRPr="00CD608F" w:rsidRDefault="00C85A89" w:rsidP="009A3308">
            <w:pPr>
              <w:spacing w:line="240" w:lineRule="auto"/>
              <w:rPr>
                <w:rFonts w:ascii="Times New Roman" w:hAnsi="Times New Roman"/>
                <w:sz w:val="24"/>
                <w:szCs w:val="24"/>
              </w:rPr>
            </w:pP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DD2C26">
        <w:trPr>
          <w:trHeight w:val="315"/>
        </w:trPr>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Иностранные языки</w:t>
            </w:r>
          </w:p>
        </w:tc>
        <w:tc>
          <w:tcPr>
            <w:tcW w:w="2761"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Иностранный язык</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xml:space="preserve">У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Математика и информатика</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Алгебра </w:t>
            </w:r>
            <w:r w:rsidRPr="00CD608F">
              <w:rPr>
                <w:rFonts w:ascii="Times New Roman" w:hAnsi="Times New Roman"/>
                <w:sz w:val="24"/>
                <w:szCs w:val="24"/>
                <w:lang w:eastAsia="ru-RU"/>
              </w:rPr>
              <w:t>и начала математического анализа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Геометрия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Вероятность и статистика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Информатика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Естественно-научные предметы</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Физика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Химия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Биология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Общественно-научные предметы</w:t>
            </w:r>
          </w:p>
        </w:tc>
        <w:tc>
          <w:tcPr>
            <w:tcW w:w="2761"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xml:space="preserve">История </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Обществознание</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География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 основы безопасности жизнедеятельности</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630"/>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Основы безопасности жизнедеятельности</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Индивидуальный проект</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ИТОГО</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31</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30</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31</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30</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Часть, формируемая участниками образовательных отношений</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4</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6</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7</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Учебные недели</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Всего часов</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DD2C26">
        <w:trPr>
          <w:trHeight w:val="915"/>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DD2C26">
        <w:trPr>
          <w:trHeight w:val="915"/>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194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2312</w:t>
            </w:r>
          </w:p>
        </w:tc>
        <w:tc>
          <w:tcPr>
            <w:tcW w:w="194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2516</w:t>
            </w:r>
          </w:p>
        </w:tc>
      </w:tr>
    </w:tbl>
    <w:p w:rsidR="00C85A89" w:rsidRPr="00CD608F" w:rsidRDefault="00C85A89" w:rsidP="009A3308">
      <w:pPr>
        <w:spacing w:after="0" w:line="240" w:lineRule="auto"/>
        <w:ind w:firstLine="709"/>
        <w:jc w:val="both"/>
        <w:rPr>
          <w:rFonts w:ascii="Times New Roman" w:hAnsi="Times New Roman"/>
          <w:sz w:val="24"/>
          <w:szCs w:val="24"/>
        </w:rPr>
      </w:pP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Пример учебного план гуманитарного профиля (вариант 6)</w:t>
      </w:r>
    </w:p>
    <w:p w:rsidR="00C85A89" w:rsidRPr="00CD608F" w:rsidRDefault="00C85A89" w:rsidP="009A3308">
      <w:pPr>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0"/>
        <w:gridCol w:w="2761"/>
        <w:gridCol w:w="1229"/>
        <w:gridCol w:w="973"/>
        <w:gridCol w:w="973"/>
        <w:gridCol w:w="973"/>
        <w:gridCol w:w="973"/>
      </w:tblGrid>
      <w:tr w:rsidR="00C85A89" w:rsidRPr="00CD608F" w:rsidTr="00DD2C26">
        <w:trPr>
          <w:trHeight w:val="300"/>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Предметная область</w:t>
            </w:r>
          </w:p>
        </w:tc>
        <w:tc>
          <w:tcPr>
            <w:tcW w:w="2761"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Учебный предмет</w:t>
            </w:r>
          </w:p>
        </w:tc>
        <w:tc>
          <w:tcPr>
            <w:tcW w:w="1229"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Уровень</w:t>
            </w:r>
          </w:p>
        </w:tc>
        <w:tc>
          <w:tcPr>
            <w:tcW w:w="194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5-ти дневная неделя</w:t>
            </w:r>
          </w:p>
        </w:tc>
        <w:tc>
          <w:tcPr>
            <w:tcW w:w="194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6-ти дневная неделя</w:t>
            </w:r>
          </w:p>
        </w:tc>
      </w:tr>
      <w:tr w:rsidR="00C85A89" w:rsidRPr="00CD608F" w:rsidTr="00DD2C26">
        <w:trPr>
          <w:trHeight w:val="300"/>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vMerge/>
          </w:tcPr>
          <w:p w:rsidR="00C85A89" w:rsidRPr="00CD608F" w:rsidRDefault="00C85A89" w:rsidP="009A3308">
            <w:pPr>
              <w:spacing w:line="240" w:lineRule="auto"/>
              <w:rPr>
                <w:rFonts w:ascii="Times New Roman" w:hAnsi="Times New Roman"/>
                <w:sz w:val="24"/>
                <w:szCs w:val="24"/>
              </w:rPr>
            </w:pPr>
          </w:p>
        </w:tc>
        <w:tc>
          <w:tcPr>
            <w:tcW w:w="1229" w:type="dxa"/>
            <w:vMerge/>
          </w:tcPr>
          <w:p w:rsidR="00C85A89" w:rsidRPr="00CD608F" w:rsidRDefault="00C85A89" w:rsidP="009A3308">
            <w:pPr>
              <w:spacing w:line="240" w:lineRule="auto"/>
              <w:rPr>
                <w:rFonts w:ascii="Times New Roman" w:hAnsi="Times New Roman"/>
                <w:sz w:val="24"/>
                <w:szCs w:val="24"/>
              </w:rPr>
            </w:pPr>
          </w:p>
        </w:tc>
        <w:tc>
          <w:tcPr>
            <w:tcW w:w="1946"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Количество часов в неделю</w:t>
            </w:r>
          </w:p>
        </w:tc>
        <w:tc>
          <w:tcPr>
            <w:tcW w:w="1946"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Количество часов в неделю</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vMerge/>
          </w:tcPr>
          <w:p w:rsidR="00C85A89" w:rsidRPr="00CD608F" w:rsidRDefault="00C85A89" w:rsidP="009A3308">
            <w:pPr>
              <w:spacing w:line="240" w:lineRule="auto"/>
              <w:rPr>
                <w:rFonts w:ascii="Times New Roman" w:hAnsi="Times New Roman"/>
                <w:sz w:val="24"/>
                <w:szCs w:val="24"/>
              </w:rPr>
            </w:pPr>
          </w:p>
        </w:tc>
        <w:tc>
          <w:tcPr>
            <w:tcW w:w="1229" w:type="dxa"/>
            <w:vMerge/>
          </w:tcPr>
          <w:p w:rsidR="00C85A89" w:rsidRPr="00CD608F" w:rsidRDefault="00C85A89" w:rsidP="009A3308">
            <w:pPr>
              <w:spacing w:line="240" w:lineRule="auto"/>
              <w:rPr>
                <w:rFonts w:ascii="Times New Roman" w:hAnsi="Times New Roman"/>
                <w:sz w:val="24"/>
                <w:szCs w:val="24"/>
              </w:rPr>
            </w:pP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 класс</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11 класс</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 класс</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11 класс</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Обязательная часть</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Русский язык и литература</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Русский язык </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Литература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DD2C26">
        <w:trPr>
          <w:trHeight w:val="315"/>
        </w:trPr>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Иностранные языки</w:t>
            </w:r>
          </w:p>
        </w:tc>
        <w:tc>
          <w:tcPr>
            <w:tcW w:w="2761"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Иностранный язык</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xml:space="preserve">У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Математика информатика</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Алгебра </w:t>
            </w:r>
            <w:r w:rsidRPr="00CD608F">
              <w:rPr>
                <w:rFonts w:ascii="Times New Roman" w:hAnsi="Times New Roman"/>
                <w:sz w:val="24"/>
                <w:szCs w:val="24"/>
                <w:lang w:eastAsia="ru-RU"/>
              </w:rPr>
              <w:t>и начала математического анализа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Геометрия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Вероятность и </w:t>
            </w:r>
            <w:r w:rsidRPr="00CD608F">
              <w:rPr>
                <w:rFonts w:ascii="Times New Roman" w:hAnsi="Times New Roman"/>
                <w:sz w:val="24"/>
                <w:szCs w:val="24"/>
              </w:rPr>
              <w:lastRenderedPageBreak/>
              <w:t>статистика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lastRenderedPageBreak/>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Информатика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Естественно-научные предметы</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Физика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Химия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Биология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Общественно-научные предметы</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История </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Обществознание</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География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 основы безопасности жизнедеятельности</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630"/>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Основы безопасности жизнедеятельности</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Индивидуальный проект</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ИТОГО</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31</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30</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31</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30</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Часть, формируемая участниками образовательных отношений</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4</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6</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7</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Учебные недели</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Всего часов</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DD2C26">
        <w:trPr>
          <w:trHeight w:val="990"/>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DD2C26">
        <w:trPr>
          <w:trHeight w:val="990"/>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194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2312</w:t>
            </w:r>
          </w:p>
        </w:tc>
        <w:tc>
          <w:tcPr>
            <w:tcW w:w="194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2516</w:t>
            </w:r>
          </w:p>
        </w:tc>
      </w:tr>
    </w:tbl>
    <w:p w:rsidR="00C85A89" w:rsidRPr="00CD608F" w:rsidRDefault="00C85A89" w:rsidP="009A3308">
      <w:pPr>
        <w:spacing w:after="0" w:line="240" w:lineRule="auto"/>
        <w:jc w:val="both"/>
        <w:rPr>
          <w:rFonts w:ascii="Times New Roman" w:hAnsi="Times New Roman"/>
          <w:sz w:val="24"/>
          <w:szCs w:val="24"/>
        </w:rPr>
      </w:pPr>
    </w:p>
    <w:p w:rsidR="00C85A89" w:rsidRPr="00CD608F" w:rsidRDefault="00BF54B8" w:rsidP="009A3308">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49.</w:t>
      </w:r>
      <w:r w:rsidR="00C85A89" w:rsidRPr="00CD608F">
        <w:rPr>
          <w:rFonts w:ascii="Times New Roman" w:hAnsi="Times New Roman"/>
          <w:sz w:val="24"/>
          <w:szCs w:val="24"/>
        </w:rPr>
        <w:t xml:space="preserve">.20.4. Социально-экономический профиль ориентирует на </w:t>
      </w:r>
      <w:r w:rsidR="00C85A89" w:rsidRPr="00CD608F">
        <w:rPr>
          <w:rFonts w:ascii="Times New Roman" w:hAnsi="Times New Roman"/>
          <w:sz w:val="24"/>
          <w:szCs w:val="24"/>
          <w:lang w:eastAsia="ru-RU"/>
        </w:rPr>
        <w:t xml:space="preserve">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Пример учебного плана социально-экономического профиля (вариант 1)</w:t>
      </w:r>
    </w:p>
    <w:p w:rsidR="00C85A89" w:rsidRPr="00CD608F" w:rsidRDefault="00C85A89" w:rsidP="009A3308">
      <w:pPr>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0"/>
        <w:gridCol w:w="2761"/>
        <w:gridCol w:w="1229"/>
        <w:gridCol w:w="973"/>
        <w:gridCol w:w="973"/>
        <w:gridCol w:w="973"/>
        <w:gridCol w:w="973"/>
      </w:tblGrid>
      <w:tr w:rsidR="00C85A89" w:rsidRPr="00CD608F" w:rsidTr="00DD2C26">
        <w:trPr>
          <w:trHeight w:val="300"/>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Предметная область</w:t>
            </w:r>
          </w:p>
        </w:tc>
        <w:tc>
          <w:tcPr>
            <w:tcW w:w="2761"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Учебный предмет</w:t>
            </w:r>
          </w:p>
        </w:tc>
        <w:tc>
          <w:tcPr>
            <w:tcW w:w="1229"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Уровень</w:t>
            </w:r>
          </w:p>
        </w:tc>
        <w:tc>
          <w:tcPr>
            <w:tcW w:w="194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5-ти дневная неделя</w:t>
            </w:r>
          </w:p>
        </w:tc>
        <w:tc>
          <w:tcPr>
            <w:tcW w:w="194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6-ти дневная неделя</w:t>
            </w:r>
          </w:p>
        </w:tc>
      </w:tr>
      <w:tr w:rsidR="00C85A89" w:rsidRPr="00CD608F" w:rsidTr="00DD2C26">
        <w:trPr>
          <w:trHeight w:val="540"/>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vMerge/>
          </w:tcPr>
          <w:p w:rsidR="00C85A89" w:rsidRPr="00CD608F" w:rsidRDefault="00C85A89" w:rsidP="009A3308">
            <w:pPr>
              <w:spacing w:line="240" w:lineRule="auto"/>
              <w:rPr>
                <w:rFonts w:ascii="Times New Roman" w:hAnsi="Times New Roman"/>
                <w:sz w:val="24"/>
                <w:szCs w:val="24"/>
              </w:rPr>
            </w:pPr>
          </w:p>
        </w:tc>
        <w:tc>
          <w:tcPr>
            <w:tcW w:w="1229" w:type="dxa"/>
            <w:vMerge/>
          </w:tcPr>
          <w:p w:rsidR="00C85A89" w:rsidRPr="00CD608F" w:rsidRDefault="00C85A89" w:rsidP="009A3308">
            <w:pPr>
              <w:spacing w:line="240" w:lineRule="auto"/>
              <w:rPr>
                <w:rFonts w:ascii="Times New Roman" w:hAnsi="Times New Roman"/>
                <w:sz w:val="24"/>
                <w:szCs w:val="24"/>
              </w:rPr>
            </w:pPr>
          </w:p>
        </w:tc>
        <w:tc>
          <w:tcPr>
            <w:tcW w:w="1946"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Количество часов в неделю</w:t>
            </w:r>
          </w:p>
        </w:tc>
        <w:tc>
          <w:tcPr>
            <w:tcW w:w="1946"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Количество часов в неделю</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vMerge/>
          </w:tcPr>
          <w:p w:rsidR="00C85A89" w:rsidRPr="00CD608F" w:rsidRDefault="00C85A89" w:rsidP="009A3308">
            <w:pPr>
              <w:spacing w:line="240" w:lineRule="auto"/>
              <w:rPr>
                <w:rFonts w:ascii="Times New Roman" w:hAnsi="Times New Roman"/>
                <w:sz w:val="24"/>
                <w:szCs w:val="24"/>
              </w:rPr>
            </w:pPr>
          </w:p>
        </w:tc>
        <w:tc>
          <w:tcPr>
            <w:tcW w:w="1229" w:type="dxa"/>
            <w:vMerge/>
          </w:tcPr>
          <w:p w:rsidR="00C85A89" w:rsidRPr="00CD608F" w:rsidRDefault="00C85A89" w:rsidP="009A3308">
            <w:pPr>
              <w:spacing w:line="240" w:lineRule="auto"/>
              <w:rPr>
                <w:rFonts w:ascii="Times New Roman" w:hAnsi="Times New Roman"/>
                <w:sz w:val="24"/>
                <w:szCs w:val="24"/>
              </w:rPr>
            </w:pP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 класс</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11 класс</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 класс</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11 класс</w:t>
            </w:r>
          </w:p>
        </w:tc>
      </w:tr>
      <w:tr w:rsidR="00C85A89" w:rsidRPr="00CD608F" w:rsidTr="00DD2C26">
        <w:trPr>
          <w:trHeight w:val="420"/>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Обязательная часть</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Русский язык и литература</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Русский язык </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Литература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DD2C26">
        <w:trPr>
          <w:trHeight w:val="315"/>
        </w:trPr>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Иностранные языки</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Иностранный язык</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Математика и информатика</w:t>
            </w:r>
          </w:p>
        </w:tc>
        <w:tc>
          <w:tcPr>
            <w:tcW w:w="2761"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xml:space="preserve">Алгебра </w:t>
            </w:r>
            <w:r w:rsidRPr="00CD608F">
              <w:rPr>
                <w:rFonts w:ascii="Times New Roman" w:hAnsi="Times New Roman"/>
                <w:sz w:val="24"/>
                <w:szCs w:val="24"/>
                <w:lang w:eastAsia="ru-RU"/>
              </w:rPr>
              <w:t>и начала математического анализа</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Геометрия</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Вероятность и статистика</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Информатика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600"/>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Естественно-научные предметы</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Физика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Химия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Биология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Общественно-научные предметы</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История </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Обществознание</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География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 основы безопасности жизнедеятельности</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630"/>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Основы безопасности жизнедеятельности</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Индивидуальный проект</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ИТОГО</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32</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31</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32</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31</w:t>
            </w:r>
          </w:p>
        </w:tc>
      </w:tr>
      <w:tr w:rsidR="00C85A89" w:rsidRPr="00CD608F" w:rsidTr="00DD2C26">
        <w:trPr>
          <w:trHeight w:val="450"/>
        </w:trPr>
        <w:tc>
          <w:tcPr>
            <w:tcW w:w="5301"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Часть, формируемая участниками образовательных отношений</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5</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6</w:t>
            </w:r>
          </w:p>
        </w:tc>
      </w:tr>
      <w:tr w:rsidR="00C85A89" w:rsidRPr="00CD608F" w:rsidTr="00DD2C26">
        <w:trPr>
          <w:trHeight w:val="450"/>
        </w:trPr>
        <w:tc>
          <w:tcPr>
            <w:tcW w:w="5301"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Учебные недели</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r>
      <w:tr w:rsidR="00C85A89" w:rsidRPr="00CD608F" w:rsidTr="00DD2C26">
        <w:trPr>
          <w:trHeight w:val="450"/>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Всего часов</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BF54B8">
        <w:trPr>
          <w:trHeight w:val="851"/>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DD2C26">
        <w:trPr>
          <w:trHeight w:val="1125"/>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lang w:eastAsia="ru-RU"/>
              </w:rPr>
              <w:lastRenderedPageBreak/>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194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2312</w:t>
            </w:r>
          </w:p>
        </w:tc>
        <w:tc>
          <w:tcPr>
            <w:tcW w:w="194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2516</w:t>
            </w:r>
          </w:p>
        </w:tc>
      </w:tr>
    </w:tbl>
    <w:p w:rsidR="00C85A89" w:rsidRPr="00CD608F" w:rsidRDefault="00C85A89" w:rsidP="009A3308">
      <w:pPr>
        <w:spacing w:after="0" w:line="240" w:lineRule="auto"/>
        <w:jc w:val="both"/>
        <w:rPr>
          <w:rFonts w:ascii="Times New Roman" w:hAnsi="Times New Roman"/>
          <w:sz w:val="24"/>
          <w:szCs w:val="24"/>
        </w:rPr>
      </w:pP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Пример учебного плана социально-экономического профиля (вариант 2)</w:t>
      </w:r>
    </w:p>
    <w:p w:rsidR="00C85A89" w:rsidRPr="00CD608F" w:rsidRDefault="00C85A89" w:rsidP="009A3308">
      <w:pPr>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8"/>
        <w:gridCol w:w="2378"/>
        <w:gridCol w:w="1544"/>
        <w:gridCol w:w="1017"/>
        <w:gridCol w:w="1017"/>
        <w:gridCol w:w="1017"/>
        <w:gridCol w:w="1017"/>
      </w:tblGrid>
      <w:tr w:rsidR="00C85A89" w:rsidRPr="00CD608F" w:rsidTr="00BC4591">
        <w:trPr>
          <w:trHeight w:val="300"/>
        </w:trPr>
        <w:tc>
          <w:tcPr>
            <w:tcW w:w="2208" w:type="dxa"/>
            <w:vMerge w:val="restart"/>
            <w:vAlign w:val="center"/>
          </w:tcPr>
          <w:p w:rsidR="00C85A89" w:rsidRPr="00CD608F" w:rsidRDefault="00C85A89" w:rsidP="009A3308">
            <w:pPr>
              <w:spacing w:line="240" w:lineRule="auto"/>
              <w:jc w:val="center"/>
              <w:rPr>
                <w:rFonts w:ascii="Times New Roman" w:hAnsi="Times New Roman"/>
                <w:bCs/>
                <w:sz w:val="24"/>
                <w:szCs w:val="24"/>
              </w:rPr>
            </w:pPr>
            <w:r w:rsidRPr="00CD608F">
              <w:rPr>
                <w:rFonts w:ascii="Times New Roman" w:hAnsi="Times New Roman"/>
                <w:bCs/>
                <w:sz w:val="24"/>
                <w:szCs w:val="24"/>
              </w:rPr>
              <w:t>Предметная область</w:t>
            </w:r>
          </w:p>
        </w:tc>
        <w:tc>
          <w:tcPr>
            <w:tcW w:w="2378" w:type="dxa"/>
            <w:vMerge w:val="restart"/>
            <w:vAlign w:val="center"/>
          </w:tcPr>
          <w:p w:rsidR="00C85A89" w:rsidRPr="00CD608F" w:rsidRDefault="00C85A89" w:rsidP="009A3308">
            <w:pPr>
              <w:spacing w:line="240" w:lineRule="auto"/>
              <w:jc w:val="center"/>
              <w:rPr>
                <w:rFonts w:ascii="Times New Roman" w:hAnsi="Times New Roman"/>
                <w:bCs/>
                <w:sz w:val="24"/>
                <w:szCs w:val="24"/>
              </w:rPr>
            </w:pPr>
            <w:r w:rsidRPr="00CD608F">
              <w:rPr>
                <w:rFonts w:ascii="Times New Roman" w:hAnsi="Times New Roman"/>
                <w:bCs/>
                <w:sz w:val="24"/>
                <w:szCs w:val="24"/>
              </w:rPr>
              <w:t>Учебный предмет</w:t>
            </w:r>
          </w:p>
        </w:tc>
        <w:tc>
          <w:tcPr>
            <w:tcW w:w="1544" w:type="dxa"/>
            <w:vMerge w:val="restart"/>
            <w:vAlign w:val="center"/>
          </w:tcPr>
          <w:p w:rsidR="00C85A89" w:rsidRPr="00CD608F" w:rsidRDefault="00C85A89" w:rsidP="009A3308">
            <w:pPr>
              <w:spacing w:line="240" w:lineRule="auto"/>
              <w:jc w:val="center"/>
              <w:rPr>
                <w:rFonts w:ascii="Times New Roman" w:hAnsi="Times New Roman"/>
                <w:bCs/>
                <w:sz w:val="24"/>
                <w:szCs w:val="24"/>
              </w:rPr>
            </w:pPr>
            <w:r w:rsidRPr="00CD608F">
              <w:rPr>
                <w:rFonts w:ascii="Times New Roman" w:hAnsi="Times New Roman"/>
                <w:bCs/>
                <w:sz w:val="24"/>
                <w:szCs w:val="24"/>
              </w:rPr>
              <w:t>Уровень</w:t>
            </w:r>
          </w:p>
        </w:tc>
        <w:tc>
          <w:tcPr>
            <w:tcW w:w="2034" w:type="dxa"/>
            <w:gridSpan w:val="2"/>
            <w:vAlign w:val="center"/>
          </w:tcPr>
          <w:p w:rsidR="00C85A89" w:rsidRPr="00CD608F" w:rsidRDefault="00C85A89" w:rsidP="009A3308">
            <w:pPr>
              <w:spacing w:line="240" w:lineRule="auto"/>
              <w:jc w:val="center"/>
              <w:rPr>
                <w:rFonts w:ascii="Times New Roman" w:hAnsi="Times New Roman"/>
                <w:bCs/>
                <w:sz w:val="24"/>
                <w:szCs w:val="24"/>
              </w:rPr>
            </w:pPr>
            <w:r w:rsidRPr="00CD608F">
              <w:rPr>
                <w:rFonts w:ascii="Times New Roman" w:hAnsi="Times New Roman"/>
                <w:bCs/>
                <w:sz w:val="24"/>
                <w:szCs w:val="24"/>
              </w:rPr>
              <w:t>5-ти дневная неделя</w:t>
            </w:r>
          </w:p>
        </w:tc>
        <w:tc>
          <w:tcPr>
            <w:tcW w:w="2034" w:type="dxa"/>
            <w:gridSpan w:val="2"/>
            <w:vAlign w:val="center"/>
          </w:tcPr>
          <w:p w:rsidR="00C85A89" w:rsidRPr="00CD608F" w:rsidRDefault="00C85A89" w:rsidP="009A3308">
            <w:pPr>
              <w:spacing w:line="240" w:lineRule="auto"/>
              <w:jc w:val="center"/>
              <w:rPr>
                <w:rFonts w:ascii="Times New Roman" w:hAnsi="Times New Roman"/>
                <w:bCs/>
                <w:sz w:val="24"/>
                <w:szCs w:val="24"/>
              </w:rPr>
            </w:pPr>
            <w:r w:rsidRPr="00CD608F">
              <w:rPr>
                <w:rFonts w:ascii="Times New Roman" w:hAnsi="Times New Roman"/>
                <w:bCs/>
                <w:sz w:val="24"/>
                <w:szCs w:val="24"/>
              </w:rPr>
              <w:t>6-ти дневная неделя</w:t>
            </w:r>
          </w:p>
        </w:tc>
      </w:tr>
      <w:tr w:rsidR="00C85A89" w:rsidRPr="00CD608F" w:rsidTr="00BC4591">
        <w:trPr>
          <w:trHeight w:val="300"/>
        </w:trPr>
        <w:tc>
          <w:tcPr>
            <w:tcW w:w="2208" w:type="dxa"/>
            <w:vMerge/>
            <w:vAlign w:val="center"/>
          </w:tcPr>
          <w:p w:rsidR="00C85A89" w:rsidRPr="00CD608F" w:rsidRDefault="00C85A89" w:rsidP="009A3308">
            <w:pPr>
              <w:spacing w:line="240" w:lineRule="auto"/>
              <w:jc w:val="center"/>
              <w:rPr>
                <w:rFonts w:ascii="Times New Roman" w:hAnsi="Times New Roman"/>
                <w:bCs/>
                <w:sz w:val="24"/>
                <w:szCs w:val="24"/>
              </w:rPr>
            </w:pPr>
          </w:p>
        </w:tc>
        <w:tc>
          <w:tcPr>
            <w:tcW w:w="2378" w:type="dxa"/>
            <w:vMerge/>
            <w:vAlign w:val="center"/>
          </w:tcPr>
          <w:p w:rsidR="00C85A89" w:rsidRPr="00CD608F" w:rsidRDefault="00C85A89" w:rsidP="009A3308">
            <w:pPr>
              <w:spacing w:line="240" w:lineRule="auto"/>
              <w:jc w:val="center"/>
              <w:rPr>
                <w:rFonts w:ascii="Times New Roman" w:hAnsi="Times New Roman"/>
                <w:bCs/>
                <w:sz w:val="24"/>
                <w:szCs w:val="24"/>
              </w:rPr>
            </w:pPr>
          </w:p>
        </w:tc>
        <w:tc>
          <w:tcPr>
            <w:tcW w:w="1544" w:type="dxa"/>
            <w:vMerge/>
            <w:vAlign w:val="center"/>
          </w:tcPr>
          <w:p w:rsidR="00C85A89" w:rsidRPr="00CD608F" w:rsidRDefault="00C85A89" w:rsidP="009A3308">
            <w:pPr>
              <w:spacing w:line="240" w:lineRule="auto"/>
              <w:jc w:val="center"/>
              <w:rPr>
                <w:rFonts w:ascii="Times New Roman" w:hAnsi="Times New Roman"/>
                <w:bCs/>
                <w:sz w:val="24"/>
                <w:szCs w:val="24"/>
              </w:rPr>
            </w:pPr>
          </w:p>
        </w:tc>
        <w:tc>
          <w:tcPr>
            <w:tcW w:w="2034" w:type="dxa"/>
            <w:gridSpan w:val="2"/>
            <w:vAlign w:val="center"/>
          </w:tcPr>
          <w:p w:rsidR="00C85A89" w:rsidRPr="00CD608F" w:rsidRDefault="00C85A89" w:rsidP="009A3308">
            <w:pPr>
              <w:spacing w:line="240" w:lineRule="auto"/>
              <w:jc w:val="center"/>
              <w:rPr>
                <w:rFonts w:ascii="Times New Roman" w:hAnsi="Times New Roman"/>
                <w:bCs/>
                <w:sz w:val="24"/>
                <w:szCs w:val="24"/>
              </w:rPr>
            </w:pPr>
            <w:r w:rsidRPr="00CD608F">
              <w:rPr>
                <w:rFonts w:ascii="Times New Roman" w:hAnsi="Times New Roman"/>
                <w:bCs/>
                <w:sz w:val="24"/>
                <w:szCs w:val="24"/>
              </w:rPr>
              <w:t>Количество часов в неделю</w:t>
            </w:r>
          </w:p>
        </w:tc>
        <w:tc>
          <w:tcPr>
            <w:tcW w:w="2034" w:type="dxa"/>
            <w:gridSpan w:val="2"/>
            <w:vAlign w:val="center"/>
          </w:tcPr>
          <w:p w:rsidR="00C85A89" w:rsidRPr="00CD608F" w:rsidRDefault="00C85A89" w:rsidP="009A3308">
            <w:pPr>
              <w:spacing w:line="240" w:lineRule="auto"/>
              <w:jc w:val="center"/>
              <w:rPr>
                <w:rFonts w:ascii="Times New Roman" w:hAnsi="Times New Roman"/>
                <w:bCs/>
                <w:sz w:val="24"/>
                <w:szCs w:val="24"/>
              </w:rPr>
            </w:pPr>
            <w:r w:rsidRPr="00CD608F">
              <w:rPr>
                <w:rFonts w:ascii="Times New Roman" w:hAnsi="Times New Roman"/>
                <w:bCs/>
                <w:sz w:val="24"/>
                <w:szCs w:val="24"/>
              </w:rPr>
              <w:t>Количество часов в неделю</w:t>
            </w:r>
          </w:p>
        </w:tc>
      </w:tr>
      <w:tr w:rsidR="00C85A89" w:rsidRPr="00CD608F" w:rsidTr="00BC4591">
        <w:trPr>
          <w:trHeight w:val="315"/>
        </w:trPr>
        <w:tc>
          <w:tcPr>
            <w:tcW w:w="2208" w:type="dxa"/>
            <w:vMerge/>
            <w:vAlign w:val="center"/>
          </w:tcPr>
          <w:p w:rsidR="00C85A89" w:rsidRPr="00CD608F" w:rsidRDefault="00C85A89" w:rsidP="009A3308">
            <w:pPr>
              <w:spacing w:line="240" w:lineRule="auto"/>
              <w:jc w:val="center"/>
              <w:rPr>
                <w:rFonts w:ascii="Times New Roman" w:hAnsi="Times New Roman"/>
                <w:bCs/>
                <w:sz w:val="24"/>
                <w:szCs w:val="24"/>
              </w:rPr>
            </w:pPr>
          </w:p>
        </w:tc>
        <w:tc>
          <w:tcPr>
            <w:tcW w:w="2378" w:type="dxa"/>
            <w:vMerge/>
            <w:vAlign w:val="center"/>
          </w:tcPr>
          <w:p w:rsidR="00C85A89" w:rsidRPr="00CD608F" w:rsidRDefault="00C85A89" w:rsidP="009A3308">
            <w:pPr>
              <w:spacing w:line="240" w:lineRule="auto"/>
              <w:jc w:val="center"/>
              <w:rPr>
                <w:rFonts w:ascii="Times New Roman" w:hAnsi="Times New Roman"/>
                <w:bCs/>
                <w:sz w:val="24"/>
                <w:szCs w:val="24"/>
              </w:rPr>
            </w:pPr>
          </w:p>
        </w:tc>
        <w:tc>
          <w:tcPr>
            <w:tcW w:w="1544" w:type="dxa"/>
            <w:vMerge/>
            <w:vAlign w:val="center"/>
          </w:tcPr>
          <w:p w:rsidR="00C85A89" w:rsidRPr="00CD608F" w:rsidRDefault="00C85A89" w:rsidP="009A3308">
            <w:pPr>
              <w:spacing w:line="240" w:lineRule="auto"/>
              <w:jc w:val="center"/>
              <w:rPr>
                <w:rFonts w:ascii="Times New Roman" w:hAnsi="Times New Roman"/>
                <w:bCs/>
                <w:sz w:val="24"/>
                <w:szCs w:val="24"/>
              </w:rPr>
            </w:pPr>
          </w:p>
        </w:tc>
        <w:tc>
          <w:tcPr>
            <w:tcW w:w="1017" w:type="dxa"/>
            <w:vAlign w:val="center"/>
          </w:tcPr>
          <w:p w:rsidR="00C85A89" w:rsidRPr="00CD608F" w:rsidRDefault="00C85A89" w:rsidP="009A3308">
            <w:pPr>
              <w:spacing w:line="240" w:lineRule="auto"/>
              <w:jc w:val="center"/>
              <w:rPr>
                <w:rFonts w:ascii="Times New Roman" w:hAnsi="Times New Roman"/>
                <w:bCs/>
                <w:sz w:val="24"/>
                <w:szCs w:val="24"/>
              </w:rPr>
            </w:pPr>
            <w:r w:rsidRPr="00CD608F">
              <w:rPr>
                <w:rFonts w:ascii="Times New Roman" w:hAnsi="Times New Roman"/>
                <w:bCs/>
                <w:sz w:val="24"/>
                <w:szCs w:val="24"/>
              </w:rPr>
              <w:t>10 класс</w:t>
            </w:r>
          </w:p>
        </w:tc>
        <w:tc>
          <w:tcPr>
            <w:tcW w:w="1017" w:type="dxa"/>
            <w:vAlign w:val="center"/>
          </w:tcPr>
          <w:p w:rsidR="00C85A89" w:rsidRPr="00CD608F" w:rsidRDefault="00C85A89" w:rsidP="009A3308">
            <w:pPr>
              <w:spacing w:line="240" w:lineRule="auto"/>
              <w:jc w:val="center"/>
              <w:rPr>
                <w:rFonts w:ascii="Times New Roman" w:hAnsi="Times New Roman"/>
                <w:bCs/>
                <w:sz w:val="24"/>
                <w:szCs w:val="24"/>
              </w:rPr>
            </w:pPr>
            <w:r w:rsidRPr="00CD608F">
              <w:rPr>
                <w:rFonts w:ascii="Times New Roman" w:hAnsi="Times New Roman"/>
                <w:bCs/>
                <w:sz w:val="24"/>
                <w:szCs w:val="24"/>
              </w:rPr>
              <w:t>11 класс</w:t>
            </w:r>
          </w:p>
        </w:tc>
        <w:tc>
          <w:tcPr>
            <w:tcW w:w="1017" w:type="dxa"/>
            <w:vAlign w:val="center"/>
          </w:tcPr>
          <w:p w:rsidR="00C85A89" w:rsidRPr="00CD608F" w:rsidRDefault="00C85A89" w:rsidP="009A3308">
            <w:pPr>
              <w:spacing w:line="240" w:lineRule="auto"/>
              <w:jc w:val="center"/>
              <w:rPr>
                <w:rFonts w:ascii="Times New Roman" w:hAnsi="Times New Roman"/>
                <w:bCs/>
                <w:sz w:val="24"/>
                <w:szCs w:val="24"/>
              </w:rPr>
            </w:pPr>
            <w:r w:rsidRPr="00CD608F">
              <w:rPr>
                <w:rFonts w:ascii="Times New Roman" w:hAnsi="Times New Roman"/>
                <w:bCs/>
                <w:sz w:val="24"/>
                <w:szCs w:val="24"/>
              </w:rPr>
              <w:t>10 класс</w:t>
            </w:r>
          </w:p>
        </w:tc>
        <w:tc>
          <w:tcPr>
            <w:tcW w:w="1017" w:type="dxa"/>
            <w:vAlign w:val="center"/>
          </w:tcPr>
          <w:p w:rsidR="00C85A89" w:rsidRPr="00CD608F" w:rsidRDefault="00C85A89" w:rsidP="009A3308">
            <w:pPr>
              <w:spacing w:line="240" w:lineRule="auto"/>
              <w:jc w:val="center"/>
              <w:rPr>
                <w:rFonts w:ascii="Times New Roman" w:hAnsi="Times New Roman"/>
                <w:bCs/>
                <w:sz w:val="24"/>
                <w:szCs w:val="24"/>
              </w:rPr>
            </w:pPr>
            <w:r w:rsidRPr="00CD608F">
              <w:rPr>
                <w:rFonts w:ascii="Times New Roman" w:hAnsi="Times New Roman"/>
                <w:bCs/>
                <w:sz w:val="24"/>
                <w:szCs w:val="24"/>
              </w:rPr>
              <w:t>11 класс</w:t>
            </w:r>
          </w:p>
        </w:tc>
      </w:tr>
      <w:tr w:rsidR="00C85A89" w:rsidRPr="00CD608F" w:rsidTr="00BC4591">
        <w:trPr>
          <w:trHeight w:val="315"/>
        </w:trPr>
        <w:tc>
          <w:tcPr>
            <w:tcW w:w="458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Обязательная часть </w:t>
            </w:r>
          </w:p>
        </w:tc>
        <w:tc>
          <w:tcPr>
            <w:tcW w:w="1544"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101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101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101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101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r>
      <w:tr w:rsidR="00C85A89" w:rsidRPr="00CD608F" w:rsidTr="00BC4591">
        <w:trPr>
          <w:trHeight w:val="315"/>
        </w:trPr>
        <w:tc>
          <w:tcPr>
            <w:tcW w:w="2208"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Русский язык и литература</w:t>
            </w:r>
          </w:p>
        </w:tc>
        <w:tc>
          <w:tcPr>
            <w:tcW w:w="2378"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Русский язык </w:t>
            </w:r>
          </w:p>
        </w:tc>
        <w:tc>
          <w:tcPr>
            <w:tcW w:w="154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BC4591">
        <w:trPr>
          <w:trHeight w:val="315"/>
        </w:trPr>
        <w:tc>
          <w:tcPr>
            <w:tcW w:w="2208" w:type="dxa"/>
            <w:vMerge/>
          </w:tcPr>
          <w:p w:rsidR="00C85A89" w:rsidRPr="00CD608F" w:rsidRDefault="00C85A89" w:rsidP="009A3308">
            <w:pPr>
              <w:spacing w:line="240" w:lineRule="auto"/>
              <w:rPr>
                <w:rFonts w:ascii="Times New Roman" w:hAnsi="Times New Roman"/>
                <w:sz w:val="24"/>
                <w:szCs w:val="24"/>
              </w:rPr>
            </w:pPr>
          </w:p>
        </w:tc>
        <w:tc>
          <w:tcPr>
            <w:tcW w:w="2378"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Литература</w:t>
            </w:r>
          </w:p>
        </w:tc>
        <w:tc>
          <w:tcPr>
            <w:tcW w:w="154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BC4591">
        <w:trPr>
          <w:trHeight w:val="315"/>
        </w:trPr>
        <w:tc>
          <w:tcPr>
            <w:tcW w:w="2208"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Иностранные языки</w:t>
            </w:r>
          </w:p>
        </w:tc>
        <w:tc>
          <w:tcPr>
            <w:tcW w:w="2378"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Иностранный язык</w:t>
            </w:r>
          </w:p>
        </w:tc>
        <w:tc>
          <w:tcPr>
            <w:tcW w:w="154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BC4591">
        <w:trPr>
          <w:trHeight w:val="315"/>
        </w:trPr>
        <w:tc>
          <w:tcPr>
            <w:tcW w:w="2208"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Математика и информатика</w:t>
            </w:r>
          </w:p>
        </w:tc>
        <w:tc>
          <w:tcPr>
            <w:tcW w:w="2378"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Алгебра </w:t>
            </w:r>
            <w:r w:rsidRPr="00CD608F">
              <w:rPr>
                <w:rFonts w:ascii="Times New Roman" w:hAnsi="Times New Roman"/>
                <w:sz w:val="24"/>
                <w:szCs w:val="24"/>
                <w:lang w:eastAsia="ru-RU"/>
              </w:rPr>
              <w:t>и начала математического анализа</w:t>
            </w:r>
          </w:p>
        </w:tc>
        <w:tc>
          <w:tcPr>
            <w:tcW w:w="154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BC4591">
        <w:trPr>
          <w:trHeight w:val="315"/>
        </w:trPr>
        <w:tc>
          <w:tcPr>
            <w:tcW w:w="2208" w:type="dxa"/>
            <w:vMerge/>
          </w:tcPr>
          <w:p w:rsidR="00C85A89" w:rsidRPr="00CD608F" w:rsidRDefault="00C85A89" w:rsidP="009A3308">
            <w:pPr>
              <w:spacing w:line="240" w:lineRule="auto"/>
              <w:rPr>
                <w:rFonts w:ascii="Times New Roman" w:hAnsi="Times New Roman"/>
                <w:sz w:val="24"/>
                <w:szCs w:val="24"/>
              </w:rPr>
            </w:pPr>
          </w:p>
        </w:tc>
        <w:tc>
          <w:tcPr>
            <w:tcW w:w="2378"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Геометрия</w:t>
            </w:r>
          </w:p>
        </w:tc>
        <w:tc>
          <w:tcPr>
            <w:tcW w:w="154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C4591">
        <w:trPr>
          <w:trHeight w:val="315"/>
        </w:trPr>
        <w:tc>
          <w:tcPr>
            <w:tcW w:w="2208" w:type="dxa"/>
            <w:vMerge/>
          </w:tcPr>
          <w:p w:rsidR="00C85A89" w:rsidRPr="00CD608F" w:rsidRDefault="00C85A89" w:rsidP="009A3308">
            <w:pPr>
              <w:spacing w:line="240" w:lineRule="auto"/>
              <w:rPr>
                <w:rFonts w:ascii="Times New Roman" w:hAnsi="Times New Roman"/>
                <w:sz w:val="24"/>
                <w:szCs w:val="24"/>
              </w:rPr>
            </w:pPr>
          </w:p>
        </w:tc>
        <w:tc>
          <w:tcPr>
            <w:tcW w:w="2378"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Вероятность и статистика</w:t>
            </w:r>
          </w:p>
        </w:tc>
        <w:tc>
          <w:tcPr>
            <w:tcW w:w="154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C4591">
        <w:trPr>
          <w:trHeight w:val="315"/>
        </w:trPr>
        <w:tc>
          <w:tcPr>
            <w:tcW w:w="2208" w:type="dxa"/>
            <w:vMerge/>
          </w:tcPr>
          <w:p w:rsidR="00C85A89" w:rsidRPr="00CD608F" w:rsidRDefault="00C85A89" w:rsidP="009A3308">
            <w:pPr>
              <w:spacing w:line="240" w:lineRule="auto"/>
              <w:rPr>
                <w:rFonts w:ascii="Times New Roman" w:hAnsi="Times New Roman"/>
                <w:sz w:val="24"/>
                <w:szCs w:val="24"/>
              </w:rPr>
            </w:pPr>
          </w:p>
        </w:tc>
        <w:tc>
          <w:tcPr>
            <w:tcW w:w="2378"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Информатика</w:t>
            </w:r>
          </w:p>
        </w:tc>
        <w:tc>
          <w:tcPr>
            <w:tcW w:w="154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C4591">
        <w:trPr>
          <w:trHeight w:val="315"/>
        </w:trPr>
        <w:tc>
          <w:tcPr>
            <w:tcW w:w="2208"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Естественно-научные предметы</w:t>
            </w:r>
          </w:p>
        </w:tc>
        <w:tc>
          <w:tcPr>
            <w:tcW w:w="2378"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Физика</w:t>
            </w:r>
          </w:p>
        </w:tc>
        <w:tc>
          <w:tcPr>
            <w:tcW w:w="154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BC4591">
        <w:trPr>
          <w:trHeight w:val="315"/>
        </w:trPr>
        <w:tc>
          <w:tcPr>
            <w:tcW w:w="2208" w:type="dxa"/>
            <w:vMerge/>
          </w:tcPr>
          <w:p w:rsidR="00C85A89" w:rsidRPr="00CD608F" w:rsidRDefault="00C85A89" w:rsidP="009A3308">
            <w:pPr>
              <w:spacing w:line="240" w:lineRule="auto"/>
              <w:rPr>
                <w:rFonts w:ascii="Times New Roman" w:hAnsi="Times New Roman"/>
                <w:sz w:val="24"/>
                <w:szCs w:val="24"/>
              </w:rPr>
            </w:pPr>
          </w:p>
        </w:tc>
        <w:tc>
          <w:tcPr>
            <w:tcW w:w="2378"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Химия</w:t>
            </w:r>
          </w:p>
        </w:tc>
        <w:tc>
          <w:tcPr>
            <w:tcW w:w="154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C4591">
        <w:trPr>
          <w:trHeight w:val="315"/>
        </w:trPr>
        <w:tc>
          <w:tcPr>
            <w:tcW w:w="2208" w:type="dxa"/>
            <w:vMerge/>
          </w:tcPr>
          <w:p w:rsidR="00C85A89" w:rsidRPr="00CD608F" w:rsidRDefault="00C85A89" w:rsidP="009A3308">
            <w:pPr>
              <w:spacing w:line="240" w:lineRule="auto"/>
              <w:rPr>
                <w:rFonts w:ascii="Times New Roman" w:hAnsi="Times New Roman"/>
                <w:sz w:val="24"/>
                <w:szCs w:val="24"/>
              </w:rPr>
            </w:pPr>
          </w:p>
        </w:tc>
        <w:tc>
          <w:tcPr>
            <w:tcW w:w="2378"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Биология</w:t>
            </w:r>
          </w:p>
        </w:tc>
        <w:tc>
          <w:tcPr>
            <w:tcW w:w="154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C4591">
        <w:trPr>
          <w:trHeight w:val="315"/>
        </w:trPr>
        <w:tc>
          <w:tcPr>
            <w:tcW w:w="2208"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Общественно-научные предметы</w:t>
            </w:r>
          </w:p>
        </w:tc>
        <w:tc>
          <w:tcPr>
            <w:tcW w:w="2378"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История </w:t>
            </w:r>
          </w:p>
        </w:tc>
        <w:tc>
          <w:tcPr>
            <w:tcW w:w="154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BC4591">
        <w:trPr>
          <w:trHeight w:val="315"/>
        </w:trPr>
        <w:tc>
          <w:tcPr>
            <w:tcW w:w="2208" w:type="dxa"/>
            <w:vMerge/>
          </w:tcPr>
          <w:p w:rsidR="00C85A89" w:rsidRPr="00CD608F" w:rsidRDefault="00C85A89" w:rsidP="009A3308">
            <w:pPr>
              <w:spacing w:line="240" w:lineRule="auto"/>
              <w:rPr>
                <w:rFonts w:ascii="Times New Roman" w:hAnsi="Times New Roman"/>
                <w:sz w:val="24"/>
                <w:szCs w:val="24"/>
              </w:rPr>
            </w:pPr>
          </w:p>
        </w:tc>
        <w:tc>
          <w:tcPr>
            <w:tcW w:w="2378"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Обществознание</w:t>
            </w:r>
          </w:p>
        </w:tc>
        <w:tc>
          <w:tcPr>
            <w:tcW w:w="1544"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101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101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101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101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r>
      <w:tr w:rsidR="00C85A89" w:rsidRPr="00CD608F" w:rsidTr="00BC4591">
        <w:trPr>
          <w:trHeight w:val="315"/>
        </w:trPr>
        <w:tc>
          <w:tcPr>
            <w:tcW w:w="2208" w:type="dxa"/>
            <w:vMerge/>
          </w:tcPr>
          <w:p w:rsidR="00C85A89" w:rsidRPr="00CD608F" w:rsidRDefault="00C85A89" w:rsidP="009A3308">
            <w:pPr>
              <w:spacing w:line="240" w:lineRule="auto"/>
              <w:rPr>
                <w:rFonts w:ascii="Times New Roman" w:hAnsi="Times New Roman"/>
                <w:sz w:val="24"/>
                <w:szCs w:val="24"/>
              </w:rPr>
            </w:pPr>
          </w:p>
        </w:tc>
        <w:tc>
          <w:tcPr>
            <w:tcW w:w="2378"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География</w:t>
            </w:r>
          </w:p>
        </w:tc>
        <w:tc>
          <w:tcPr>
            <w:tcW w:w="1544"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101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101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101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101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r>
      <w:tr w:rsidR="00C85A89" w:rsidRPr="00CD608F" w:rsidTr="00BC4591">
        <w:trPr>
          <w:trHeight w:val="315"/>
        </w:trPr>
        <w:tc>
          <w:tcPr>
            <w:tcW w:w="2208"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 основы безопасности жизнедеятельности</w:t>
            </w:r>
          </w:p>
        </w:tc>
        <w:tc>
          <w:tcPr>
            <w:tcW w:w="2378"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w:t>
            </w:r>
          </w:p>
        </w:tc>
        <w:tc>
          <w:tcPr>
            <w:tcW w:w="154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BC4591">
        <w:trPr>
          <w:trHeight w:val="630"/>
        </w:trPr>
        <w:tc>
          <w:tcPr>
            <w:tcW w:w="2208" w:type="dxa"/>
            <w:vMerge/>
          </w:tcPr>
          <w:p w:rsidR="00C85A89" w:rsidRPr="00CD608F" w:rsidRDefault="00C85A89" w:rsidP="009A3308">
            <w:pPr>
              <w:spacing w:line="240" w:lineRule="auto"/>
              <w:rPr>
                <w:rFonts w:ascii="Times New Roman" w:hAnsi="Times New Roman"/>
                <w:sz w:val="24"/>
                <w:szCs w:val="24"/>
              </w:rPr>
            </w:pPr>
          </w:p>
        </w:tc>
        <w:tc>
          <w:tcPr>
            <w:tcW w:w="2378"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Основы безопасности жизнедеятельности</w:t>
            </w:r>
          </w:p>
        </w:tc>
        <w:tc>
          <w:tcPr>
            <w:tcW w:w="154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C4591">
        <w:trPr>
          <w:trHeight w:val="315"/>
        </w:trPr>
        <w:tc>
          <w:tcPr>
            <w:tcW w:w="2208"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lastRenderedPageBreak/>
              <w:t> </w:t>
            </w:r>
          </w:p>
        </w:tc>
        <w:tc>
          <w:tcPr>
            <w:tcW w:w="2378"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Индивидуальный проект</w:t>
            </w:r>
          </w:p>
        </w:tc>
        <w:tc>
          <w:tcPr>
            <w:tcW w:w="154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r>
      <w:tr w:rsidR="00C85A89" w:rsidRPr="00CD608F" w:rsidTr="00BC4591">
        <w:trPr>
          <w:trHeight w:val="315"/>
        </w:trPr>
        <w:tc>
          <w:tcPr>
            <w:tcW w:w="458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ИТОГО</w:t>
            </w:r>
          </w:p>
        </w:tc>
        <w:tc>
          <w:tcPr>
            <w:tcW w:w="1544"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101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31</w:t>
            </w:r>
          </w:p>
        </w:tc>
        <w:tc>
          <w:tcPr>
            <w:tcW w:w="101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30</w:t>
            </w:r>
          </w:p>
        </w:tc>
        <w:tc>
          <w:tcPr>
            <w:tcW w:w="101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31</w:t>
            </w:r>
          </w:p>
        </w:tc>
        <w:tc>
          <w:tcPr>
            <w:tcW w:w="101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30</w:t>
            </w:r>
          </w:p>
        </w:tc>
      </w:tr>
      <w:tr w:rsidR="00C85A89" w:rsidRPr="00CD608F" w:rsidTr="00BC4591">
        <w:trPr>
          <w:trHeight w:val="315"/>
        </w:trPr>
        <w:tc>
          <w:tcPr>
            <w:tcW w:w="4586"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Часть, формируемая участниками образовательных отношений</w:t>
            </w:r>
          </w:p>
        </w:tc>
        <w:tc>
          <w:tcPr>
            <w:tcW w:w="154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4</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6</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7</w:t>
            </w:r>
          </w:p>
        </w:tc>
      </w:tr>
      <w:tr w:rsidR="00C85A89" w:rsidRPr="00CD608F" w:rsidTr="00BC4591">
        <w:trPr>
          <w:trHeight w:val="315"/>
        </w:trPr>
        <w:tc>
          <w:tcPr>
            <w:tcW w:w="4586"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Учебные недели</w:t>
            </w:r>
          </w:p>
        </w:tc>
        <w:tc>
          <w:tcPr>
            <w:tcW w:w="154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101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r>
      <w:tr w:rsidR="00C85A89" w:rsidRPr="00CD608F" w:rsidTr="00BC4591">
        <w:trPr>
          <w:trHeight w:val="315"/>
        </w:trPr>
        <w:tc>
          <w:tcPr>
            <w:tcW w:w="458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Всего часов</w:t>
            </w:r>
          </w:p>
        </w:tc>
        <w:tc>
          <w:tcPr>
            <w:tcW w:w="1544"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101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101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101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101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BC4591">
        <w:trPr>
          <w:trHeight w:val="870"/>
        </w:trPr>
        <w:tc>
          <w:tcPr>
            <w:tcW w:w="458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544"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101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101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101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101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BC4591">
        <w:trPr>
          <w:trHeight w:val="870"/>
        </w:trPr>
        <w:tc>
          <w:tcPr>
            <w:tcW w:w="458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544"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2034"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2312</w:t>
            </w:r>
          </w:p>
        </w:tc>
        <w:tc>
          <w:tcPr>
            <w:tcW w:w="2034"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2516</w:t>
            </w:r>
          </w:p>
        </w:tc>
      </w:tr>
    </w:tbl>
    <w:p w:rsidR="00C85A89" w:rsidRPr="00CD608F" w:rsidRDefault="00C85A89" w:rsidP="009A3308">
      <w:pPr>
        <w:spacing w:after="0" w:line="240" w:lineRule="auto"/>
        <w:ind w:firstLine="709"/>
        <w:jc w:val="both"/>
        <w:rPr>
          <w:rFonts w:ascii="Times New Roman" w:hAnsi="Times New Roman"/>
          <w:sz w:val="24"/>
          <w:szCs w:val="24"/>
          <w:lang w:eastAsia="ru-RU"/>
        </w:rPr>
      </w:pPr>
    </w:p>
    <w:p w:rsidR="00C85A89" w:rsidRPr="00CD608F" w:rsidRDefault="00C85A89" w:rsidP="009A3308">
      <w:pPr>
        <w:spacing w:line="240" w:lineRule="auto"/>
        <w:jc w:val="both"/>
        <w:rPr>
          <w:rFonts w:ascii="Times New Roman" w:hAnsi="Times New Roman"/>
          <w:sz w:val="24"/>
          <w:szCs w:val="24"/>
        </w:rPr>
      </w:pPr>
      <w:r w:rsidRPr="00CD608F">
        <w:rPr>
          <w:rFonts w:ascii="Times New Roman" w:hAnsi="Times New Roman"/>
          <w:sz w:val="24"/>
          <w:szCs w:val="24"/>
          <w:lang w:eastAsia="ru-RU"/>
        </w:rPr>
        <w:t>Пример учебного плана социально-экономического профиля (вариант 3 с углубленным изучением обществознания и географии)</w:t>
      </w: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1"/>
        <w:gridCol w:w="2540"/>
        <w:gridCol w:w="1229"/>
        <w:gridCol w:w="932"/>
        <w:gridCol w:w="964"/>
        <w:gridCol w:w="985"/>
        <w:gridCol w:w="985"/>
      </w:tblGrid>
      <w:tr w:rsidR="00C85A89" w:rsidRPr="00CD608F" w:rsidTr="00BC4591">
        <w:trPr>
          <w:trHeight w:val="300"/>
        </w:trPr>
        <w:tc>
          <w:tcPr>
            <w:tcW w:w="2541"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Предметная область</w:t>
            </w:r>
          </w:p>
        </w:tc>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Учебный предмет</w:t>
            </w:r>
          </w:p>
        </w:tc>
        <w:tc>
          <w:tcPr>
            <w:tcW w:w="1229"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Уровень</w:t>
            </w:r>
          </w:p>
        </w:tc>
        <w:tc>
          <w:tcPr>
            <w:tcW w:w="189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5-ти дневная неделя</w:t>
            </w:r>
          </w:p>
        </w:tc>
        <w:tc>
          <w:tcPr>
            <w:tcW w:w="1970"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6-ти дневная неделя</w:t>
            </w:r>
          </w:p>
        </w:tc>
      </w:tr>
      <w:tr w:rsidR="00C85A89" w:rsidRPr="00CD608F" w:rsidTr="00BC4591">
        <w:trPr>
          <w:trHeight w:val="300"/>
        </w:trPr>
        <w:tc>
          <w:tcPr>
            <w:tcW w:w="2541" w:type="dxa"/>
            <w:vMerge/>
          </w:tcPr>
          <w:p w:rsidR="00C85A89" w:rsidRPr="00CD608F" w:rsidRDefault="00C85A89" w:rsidP="009A3308">
            <w:pPr>
              <w:spacing w:line="240" w:lineRule="auto"/>
              <w:rPr>
                <w:rFonts w:ascii="Times New Roman" w:hAnsi="Times New Roman"/>
                <w:sz w:val="24"/>
                <w:szCs w:val="24"/>
              </w:rPr>
            </w:pPr>
          </w:p>
        </w:tc>
        <w:tc>
          <w:tcPr>
            <w:tcW w:w="2540" w:type="dxa"/>
            <w:vMerge/>
          </w:tcPr>
          <w:p w:rsidR="00C85A89" w:rsidRPr="00CD608F" w:rsidRDefault="00C85A89" w:rsidP="009A3308">
            <w:pPr>
              <w:spacing w:line="240" w:lineRule="auto"/>
              <w:rPr>
                <w:rFonts w:ascii="Times New Roman" w:hAnsi="Times New Roman"/>
                <w:sz w:val="24"/>
                <w:szCs w:val="24"/>
              </w:rPr>
            </w:pPr>
          </w:p>
        </w:tc>
        <w:tc>
          <w:tcPr>
            <w:tcW w:w="1229" w:type="dxa"/>
            <w:vMerge/>
          </w:tcPr>
          <w:p w:rsidR="00C85A89" w:rsidRPr="00CD608F" w:rsidRDefault="00C85A89" w:rsidP="009A3308">
            <w:pPr>
              <w:spacing w:line="240" w:lineRule="auto"/>
              <w:rPr>
                <w:rFonts w:ascii="Times New Roman" w:hAnsi="Times New Roman"/>
                <w:sz w:val="24"/>
                <w:szCs w:val="24"/>
              </w:rPr>
            </w:pPr>
          </w:p>
        </w:tc>
        <w:tc>
          <w:tcPr>
            <w:tcW w:w="1896"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Количество часов в неделю</w:t>
            </w:r>
          </w:p>
        </w:tc>
        <w:tc>
          <w:tcPr>
            <w:tcW w:w="1970"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Количество часов в неделю</w:t>
            </w:r>
          </w:p>
        </w:tc>
      </w:tr>
      <w:tr w:rsidR="00C85A89" w:rsidRPr="00CD608F" w:rsidTr="00BF54B8">
        <w:trPr>
          <w:trHeight w:val="473"/>
        </w:trPr>
        <w:tc>
          <w:tcPr>
            <w:tcW w:w="2541" w:type="dxa"/>
            <w:vMerge/>
          </w:tcPr>
          <w:p w:rsidR="00C85A89" w:rsidRPr="00CD608F" w:rsidRDefault="00C85A89" w:rsidP="009A3308">
            <w:pPr>
              <w:spacing w:line="240" w:lineRule="auto"/>
              <w:rPr>
                <w:rFonts w:ascii="Times New Roman" w:hAnsi="Times New Roman"/>
                <w:sz w:val="24"/>
                <w:szCs w:val="24"/>
              </w:rPr>
            </w:pPr>
          </w:p>
        </w:tc>
        <w:tc>
          <w:tcPr>
            <w:tcW w:w="2540" w:type="dxa"/>
            <w:vMerge/>
          </w:tcPr>
          <w:p w:rsidR="00C85A89" w:rsidRPr="00CD608F" w:rsidRDefault="00C85A89" w:rsidP="009A3308">
            <w:pPr>
              <w:spacing w:line="240" w:lineRule="auto"/>
              <w:rPr>
                <w:rFonts w:ascii="Times New Roman" w:hAnsi="Times New Roman"/>
                <w:sz w:val="24"/>
                <w:szCs w:val="24"/>
              </w:rPr>
            </w:pPr>
          </w:p>
        </w:tc>
        <w:tc>
          <w:tcPr>
            <w:tcW w:w="1229" w:type="dxa"/>
            <w:vMerge/>
          </w:tcPr>
          <w:p w:rsidR="00C85A89" w:rsidRPr="00CD608F" w:rsidRDefault="00C85A89" w:rsidP="009A3308">
            <w:pPr>
              <w:spacing w:line="240" w:lineRule="auto"/>
              <w:rPr>
                <w:rFonts w:ascii="Times New Roman" w:hAnsi="Times New Roman"/>
                <w:sz w:val="24"/>
                <w:szCs w:val="24"/>
              </w:rPr>
            </w:pPr>
          </w:p>
        </w:tc>
        <w:tc>
          <w:tcPr>
            <w:tcW w:w="93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 класс</w:t>
            </w:r>
          </w:p>
        </w:tc>
        <w:tc>
          <w:tcPr>
            <w:tcW w:w="96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11 класс</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 класс</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11 класс</w:t>
            </w:r>
          </w:p>
        </w:tc>
      </w:tr>
      <w:tr w:rsidR="00C85A89" w:rsidRPr="00CD608F" w:rsidTr="00BC4591">
        <w:trPr>
          <w:trHeight w:val="315"/>
        </w:trPr>
        <w:tc>
          <w:tcPr>
            <w:tcW w:w="508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Обязательная часть</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3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64"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8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8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r>
      <w:tr w:rsidR="00C85A89" w:rsidRPr="00CD608F" w:rsidTr="00BC4591">
        <w:trPr>
          <w:trHeight w:val="315"/>
        </w:trPr>
        <w:tc>
          <w:tcPr>
            <w:tcW w:w="2541"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Русский язык и литература</w:t>
            </w:r>
          </w:p>
        </w:tc>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Русский язык </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3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6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BC4591">
        <w:trPr>
          <w:trHeight w:val="315"/>
        </w:trPr>
        <w:tc>
          <w:tcPr>
            <w:tcW w:w="2541" w:type="dxa"/>
            <w:vMerge/>
          </w:tcPr>
          <w:p w:rsidR="00C85A89" w:rsidRPr="00CD608F" w:rsidRDefault="00C85A89" w:rsidP="009A3308">
            <w:pPr>
              <w:spacing w:line="240" w:lineRule="auto"/>
              <w:rPr>
                <w:rFonts w:ascii="Times New Roman" w:hAnsi="Times New Roman"/>
                <w:sz w:val="24"/>
                <w:szCs w:val="24"/>
              </w:rPr>
            </w:pPr>
          </w:p>
        </w:tc>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Литература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3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6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BC4591">
        <w:trPr>
          <w:trHeight w:val="315"/>
        </w:trPr>
        <w:tc>
          <w:tcPr>
            <w:tcW w:w="254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Иностранные языки</w:t>
            </w:r>
          </w:p>
        </w:tc>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Иностранный язык</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3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6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BC4591">
        <w:trPr>
          <w:trHeight w:val="315"/>
        </w:trPr>
        <w:tc>
          <w:tcPr>
            <w:tcW w:w="2541"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Математика и информатика</w:t>
            </w:r>
          </w:p>
        </w:tc>
        <w:tc>
          <w:tcPr>
            <w:tcW w:w="2540"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xml:space="preserve">Алгебра </w:t>
            </w:r>
            <w:r w:rsidRPr="00CD608F">
              <w:rPr>
                <w:rFonts w:ascii="Times New Roman" w:hAnsi="Times New Roman"/>
                <w:sz w:val="24"/>
                <w:szCs w:val="24"/>
                <w:lang w:eastAsia="ru-RU"/>
              </w:rPr>
              <w:t>и начала математического анализа</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93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64"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8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98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r>
      <w:tr w:rsidR="00C85A89" w:rsidRPr="00CD608F" w:rsidTr="00BC4591">
        <w:trPr>
          <w:trHeight w:val="315"/>
        </w:trPr>
        <w:tc>
          <w:tcPr>
            <w:tcW w:w="2541" w:type="dxa"/>
            <w:vMerge/>
          </w:tcPr>
          <w:p w:rsidR="00C85A89" w:rsidRPr="00CD608F" w:rsidRDefault="00C85A89" w:rsidP="009A3308">
            <w:pPr>
              <w:spacing w:line="240" w:lineRule="auto"/>
              <w:rPr>
                <w:rFonts w:ascii="Times New Roman" w:hAnsi="Times New Roman"/>
                <w:sz w:val="24"/>
                <w:szCs w:val="24"/>
              </w:rPr>
            </w:pPr>
          </w:p>
        </w:tc>
        <w:tc>
          <w:tcPr>
            <w:tcW w:w="2540"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Геометрия</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93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964"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98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98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r>
      <w:tr w:rsidR="00C85A89" w:rsidRPr="00CD608F" w:rsidTr="00BC4591">
        <w:trPr>
          <w:trHeight w:val="315"/>
        </w:trPr>
        <w:tc>
          <w:tcPr>
            <w:tcW w:w="2541" w:type="dxa"/>
            <w:vMerge/>
          </w:tcPr>
          <w:p w:rsidR="00C85A89" w:rsidRPr="00CD608F" w:rsidRDefault="00C85A89" w:rsidP="009A3308">
            <w:pPr>
              <w:spacing w:line="240" w:lineRule="auto"/>
              <w:rPr>
                <w:rFonts w:ascii="Times New Roman" w:hAnsi="Times New Roman"/>
                <w:sz w:val="24"/>
                <w:szCs w:val="24"/>
              </w:rPr>
            </w:pPr>
          </w:p>
        </w:tc>
        <w:tc>
          <w:tcPr>
            <w:tcW w:w="2540"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Вероятность и статистика</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93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964"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98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98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r>
      <w:tr w:rsidR="00C85A89" w:rsidRPr="00CD608F" w:rsidTr="00BC4591">
        <w:trPr>
          <w:trHeight w:val="315"/>
        </w:trPr>
        <w:tc>
          <w:tcPr>
            <w:tcW w:w="2541" w:type="dxa"/>
            <w:vMerge/>
          </w:tcPr>
          <w:p w:rsidR="00C85A89" w:rsidRPr="00CD608F" w:rsidRDefault="00C85A89" w:rsidP="009A3308">
            <w:pPr>
              <w:spacing w:line="240" w:lineRule="auto"/>
              <w:rPr>
                <w:rFonts w:ascii="Times New Roman" w:hAnsi="Times New Roman"/>
                <w:sz w:val="24"/>
                <w:szCs w:val="24"/>
              </w:rPr>
            </w:pPr>
          </w:p>
        </w:tc>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Информатика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3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6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C4591">
        <w:trPr>
          <w:trHeight w:val="315"/>
        </w:trPr>
        <w:tc>
          <w:tcPr>
            <w:tcW w:w="2541"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Естественно-научные </w:t>
            </w:r>
            <w:r w:rsidRPr="00CD608F">
              <w:rPr>
                <w:rFonts w:ascii="Times New Roman" w:hAnsi="Times New Roman"/>
                <w:sz w:val="24"/>
                <w:szCs w:val="24"/>
              </w:rPr>
              <w:lastRenderedPageBreak/>
              <w:t>предметы</w:t>
            </w:r>
          </w:p>
        </w:tc>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lastRenderedPageBreak/>
              <w:t>Физика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3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6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BC4591">
        <w:trPr>
          <w:trHeight w:val="315"/>
        </w:trPr>
        <w:tc>
          <w:tcPr>
            <w:tcW w:w="2541" w:type="dxa"/>
            <w:vMerge/>
          </w:tcPr>
          <w:p w:rsidR="00C85A89" w:rsidRPr="00CD608F" w:rsidRDefault="00C85A89" w:rsidP="009A3308">
            <w:pPr>
              <w:spacing w:line="240" w:lineRule="auto"/>
              <w:rPr>
                <w:rFonts w:ascii="Times New Roman" w:hAnsi="Times New Roman"/>
                <w:sz w:val="24"/>
                <w:szCs w:val="24"/>
              </w:rPr>
            </w:pPr>
          </w:p>
        </w:tc>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Химия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3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6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C4591">
        <w:trPr>
          <w:trHeight w:val="315"/>
        </w:trPr>
        <w:tc>
          <w:tcPr>
            <w:tcW w:w="2541" w:type="dxa"/>
            <w:vMerge/>
          </w:tcPr>
          <w:p w:rsidR="00C85A89" w:rsidRPr="00CD608F" w:rsidRDefault="00C85A89" w:rsidP="009A3308">
            <w:pPr>
              <w:spacing w:line="240" w:lineRule="auto"/>
              <w:rPr>
                <w:rFonts w:ascii="Times New Roman" w:hAnsi="Times New Roman"/>
                <w:sz w:val="24"/>
                <w:szCs w:val="24"/>
              </w:rPr>
            </w:pPr>
          </w:p>
        </w:tc>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Биология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3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6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C4591">
        <w:trPr>
          <w:trHeight w:val="315"/>
        </w:trPr>
        <w:tc>
          <w:tcPr>
            <w:tcW w:w="2541"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Общественно-научные предметы</w:t>
            </w:r>
          </w:p>
        </w:tc>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История </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3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6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BC4591">
        <w:trPr>
          <w:trHeight w:val="315"/>
        </w:trPr>
        <w:tc>
          <w:tcPr>
            <w:tcW w:w="2541" w:type="dxa"/>
            <w:vMerge/>
          </w:tcPr>
          <w:p w:rsidR="00C85A89" w:rsidRPr="00CD608F" w:rsidRDefault="00C85A89" w:rsidP="009A3308">
            <w:pPr>
              <w:spacing w:line="240" w:lineRule="auto"/>
              <w:rPr>
                <w:rFonts w:ascii="Times New Roman" w:hAnsi="Times New Roman"/>
                <w:sz w:val="24"/>
                <w:szCs w:val="24"/>
              </w:rPr>
            </w:pPr>
          </w:p>
        </w:tc>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Обществознание</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w:t>
            </w:r>
          </w:p>
        </w:tc>
        <w:tc>
          <w:tcPr>
            <w:tcW w:w="93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4</w:t>
            </w:r>
          </w:p>
        </w:tc>
        <w:tc>
          <w:tcPr>
            <w:tcW w:w="96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4</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4</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4</w:t>
            </w:r>
          </w:p>
        </w:tc>
      </w:tr>
      <w:tr w:rsidR="00C85A89" w:rsidRPr="00CD608F" w:rsidTr="00BC4591">
        <w:trPr>
          <w:trHeight w:val="315"/>
        </w:trPr>
        <w:tc>
          <w:tcPr>
            <w:tcW w:w="2541" w:type="dxa"/>
            <w:vMerge/>
          </w:tcPr>
          <w:p w:rsidR="00C85A89" w:rsidRPr="00CD608F" w:rsidRDefault="00C85A89" w:rsidP="009A3308">
            <w:pPr>
              <w:spacing w:line="240" w:lineRule="auto"/>
              <w:rPr>
                <w:rFonts w:ascii="Times New Roman" w:hAnsi="Times New Roman"/>
                <w:sz w:val="24"/>
                <w:szCs w:val="24"/>
              </w:rPr>
            </w:pPr>
          </w:p>
        </w:tc>
        <w:tc>
          <w:tcPr>
            <w:tcW w:w="2540"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География</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93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964"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98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98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r>
      <w:tr w:rsidR="00C85A89" w:rsidRPr="00CD608F" w:rsidTr="00BC4591">
        <w:trPr>
          <w:trHeight w:val="315"/>
        </w:trPr>
        <w:tc>
          <w:tcPr>
            <w:tcW w:w="2541"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 основы безопасности жизнедеятельности</w:t>
            </w:r>
          </w:p>
        </w:tc>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3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6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BC4591">
        <w:trPr>
          <w:trHeight w:val="630"/>
        </w:trPr>
        <w:tc>
          <w:tcPr>
            <w:tcW w:w="2541" w:type="dxa"/>
            <w:vMerge/>
          </w:tcPr>
          <w:p w:rsidR="00C85A89" w:rsidRPr="00CD608F" w:rsidRDefault="00C85A89" w:rsidP="009A3308">
            <w:pPr>
              <w:spacing w:line="240" w:lineRule="auto"/>
              <w:rPr>
                <w:rFonts w:ascii="Times New Roman" w:hAnsi="Times New Roman"/>
                <w:sz w:val="24"/>
                <w:szCs w:val="24"/>
              </w:rPr>
            </w:pPr>
          </w:p>
        </w:tc>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Основы безопасности жизнедеятельности</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3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6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C4591">
        <w:trPr>
          <w:trHeight w:val="315"/>
        </w:trPr>
        <w:tc>
          <w:tcPr>
            <w:tcW w:w="254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Индивидуальный проект</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3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6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r>
      <w:tr w:rsidR="00C85A89" w:rsidRPr="00CD608F" w:rsidTr="00BC4591">
        <w:trPr>
          <w:trHeight w:val="315"/>
        </w:trPr>
        <w:tc>
          <w:tcPr>
            <w:tcW w:w="508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ИТОГО</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3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64"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33</w:t>
            </w:r>
          </w:p>
        </w:tc>
        <w:tc>
          <w:tcPr>
            <w:tcW w:w="98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8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33</w:t>
            </w:r>
          </w:p>
        </w:tc>
      </w:tr>
      <w:tr w:rsidR="00C85A89" w:rsidRPr="00CD608F" w:rsidTr="00BC4591">
        <w:trPr>
          <w:trHeight w:val="315"/>
        </w:trPr>
        <w:tc>
          <w:tcPr>
            <w:tcW w:w="5081"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Часть, формируемая участниками образовательных отношений</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3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0</w:t>
            </w:r>
          </w:p>
        </w:tc>
        <w:tc>
          <w:tcPr>
            <w:tcW w:w="96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4</w:t>
            </w:r>
          </w:p>
        </w:tc>
      </w:tr>
      <w:tr w:rsidR="00C85A89" w:rsidRPr="00CD608F" w:rsidTr="00BC4591">
        <w:trPr>
          <w:trHeight w:val="315"/>
        </w:trPr>
        <w:tc>
          <w:tcPr>
            <w:tcW w:w="5081"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Учебные недели</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3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96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9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r>
      <w:tr w:rsidR="00C85A89" w:rsidRPr="00CD608F" w:rsidTr="00BC4591">
        <w:trPr>
          <w:trHeight w:val="315"/>
        </w:trPr>
        <w:tc>
          <w:tcPr>
            <w:tcW w:w="508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Всего часов</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3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64"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8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98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BC4591">
        <w:trPr>
          <w:trHeight w:val="930"/>
        </w:trPr>
        <w:tc>
          <w:tcPr>
            <w:tcW w:w="508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3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64"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8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98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BC4591">
        <w:trPr>
          <w:trHeight w:val="930"/>
        </w:trPr>
        <w:tc>
          <w:tcPr>
            <w:tcW w:w="508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189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2312</w:t>
            </w:r>
          </w:p>
        </w:tc>
        <w:tc>
          <w:tcPr>
            <w:tcW w:w="1970"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2516</w:t>
            </w:r>
          </w:p>
        </w:tc>
      </w:tr>
    </w:tbl>
    <w:p w:rsidR="00C85A89" w:rsidRPr="00CD608F" w:rsidRDefault="00C85A89" w:rsidP="009A3308">
      <w:pPr>
        <w:spacing w:after="0" w:line="240" w:lineRule="auto"/>
        <w:ind w:firstLine="709"/>
        <w:jc w:val="both"/>
        <w:rPr>
          <w:rFonts w:ascii="Times New Roman" w:hAnsi="Times New Roman"/>
          <w:sz w:val="24"/>
          <w:szCs w:val="24"/>
          <w:lang w:eastAsia="ru-RU"/>
        </w:rPr>
      </w:pPr>
    </w:p>
    <w:p w:rsidR="00C85A89" w:rsidRPr="00CD608F" w:rsidRDefault="00BF54B8" w:rsidP="009A3308">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49.</w:t>
      </w:r>
      <w:r w:rsidR="00C85A89" w:rsidRPr="00CD608F">
        <w:rPr>
          <w:rFonts w:ascii="Times New Roman" w:hAnsi="Times New Roman"/>
          <w:sz w:val="24"/>
          <w:szCs w:val="24"/>
        </w:rPr>
        <w:t>.20.5. </w:t>
      </w:r>
      <w:r w:rsidR="00C85A89" w:rsidRPr="00CD608F">
        <w:rPr>
          <w:rFonts w:ascii="Times New Roman" w:hAnsi="Times New Roman"/>
          <w:sz w:val="24"/>
          <w:szCs w:val="24"/>
          <w:lang w:eastAsia="ru-RU"/>
        </w:rPr>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Пример учебного плана универсального профиля </w:t>
      </w:r>
    </w:p>
    <w:p w:rsidR="00C85A89" w:rsidRPr="00CD608F" w:rsidRDefault="00C85A89" w:rsidP="009A3308">
      <w:pPr>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0"/>
        <w:gridCol w:w="2761"/>
        <w:gridCol w:w="1229"/>
        <w:gridCol w:w="973"/>
        <w:gridCol w:w="973"/>
        <w:gridCol w:w="973"/>
        <w:gridCol w:w="973"/>
      </w:tblGrid>
      <w:tr w:rsidR="00C85A89" w:rsidRPr="00CD608F" w:rsidTr="00DD2C26">
        <w:trPr>
          <w:trHeight w:val="300"/>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Предметная область</w:t>
            </w:r>
          </w:p>
        </w:tc>
        <w:tc>
          <w:tcPr>
            <w:tcW w:w="2761"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Учебный предмет</w:t>
            </w:r>
          </w:p>
        </w:tc>
        <w:tc>
          <w:tcPr>
            <w:tcW w:w="1229"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Уровень</w:t>
            </w:r>
          </w:p>
        </w:tc>
        <w:tc>
          <w:tcPr>
            <w:tcW w:w="194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5-ти дневная неделя</w:t>
            </w:r>
          </w:p>
        </w:tc>
        <w:tc>
          <w:tcPr>
            <w:tcW w:w="194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6-ти дневная неделя</w:t>
            </w:r>
          </w:p>
        </w:tc>
      </w:tr>
      <w:tr w:rsidR="00C85A89" w:rsidRPr="00CD608F" w:rsidTr="00DD2C26">
        <w:trPr>
          <w:trHeight w:val="540"/>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vMerge/>
          </w:tcPr>
          <w:p w:rsidR="00C85A89" w:rsidRPr="00CD608F" w:rsidRDefault="00C85A89" w:rsidP="009A3308">
            <w:pPr>
              <w:spacing w:line="240" w:lineRule="auto"/>
              <w:rPr>
                <w:rFonts w:ascii="Times New Roman" w:hAnsi="Times New Roman"/>
                <w:sz w:val="24"/>
                <w:szCs w:val="24"/>
              </w:rPr>
            </w:pPr>
          </w:p>
        </w:tc>
        <w:tc>
          <w:tcPr>
            <w:tcW w:w="1229" w:type="dxa"/>
            <w:vMerge/>
          </w:tcPr>
          <w:p w:rsidR="00C85A89" w:rsidRPr="00CD608F" w:rsidRDefault="00C85A89" w:rsidP="009A3308">
            <w:pPr>
              <w:spacing w:line="240" w:lineRule="auto"/>
              <w:rPr>
                <w:rFonts w:ascii="Times New Roman" w:hAnsi="Times New Roman"/>
                <w:sz w:val="24"/>
                <w:szCs w:val="24"/>
              </w:rPr>
            </w:pPr>
          </w:p>
        </w:tc>
        <w:tc>
          <w:tcPr>
            <w:tcW w:w="1946"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Количество часов в неделю</w:t>
            </w:r>
          </w:p>
        </w:tc>
        <w:tc>
          <w:tcPr>
            <w:tcW w:w="1946"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Количество часов в неделю</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vMerge/>
          </w:tcPr>
          <w:p w:rsidR="00C85A89" w:rsidRPr="00CD608F" w:rsidRDefault="00C85A89" w:rsidP="009A3308">
            <w:pPr>
              <w:spacing w:line="240" w:lineRule="auto"/>
              <w:rPr>
                <w:rFonts w:ascii="Times New Roman" w:hAnsi="Times New Roman"/>
                <w:sz w:val="24"/>
                <w:szCs w:val="24"/>
              </w:rPr>
            </w:pPr>
          </w:p>
        </w:tc>
        <w:tc>
          <w:tcPr>
            <w:tcW w:w="1229" w:type="dxa"/>
            <w:vMerge/>
          </w:tcPr>
          <w:p w:rsidR="00C85A89" w:rsidRPr="00CD608F" w:rsidRDefault="00C85A89" w:rsidP="009A3308">
            <w:pPr>
              <w:spacing w:line="240" w:lineRule="auto"/>
              <w:rPr>
                <w:rFonts w:ascii="Times New Roman" w:hAnsi="Times New Roman"/>
                <w:sz w:val="24"/>
                <w:szCs w:val="24"/>
              </w:rPr>
            </w:pP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 класс</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11 класс</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 класс</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11 класс</w:t>
            </w:r>
          </w:p>
        </w:tc>
      </w:tr>
      <w:tr w:rsidR="00C85A89" w:rsidRPr="00CD608F" w:rsidTr="00DD2C26">
        <w:trPr>
          <w:trHeight w:val="420"/>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Обязательная часть</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Русский язык и </w:t>
            </w:r>
            <w:r w:rsidRPr="00CD608F">
              <w:rPr>
                <w:rFonts w:ascii="Times New Roman" w:hAnsi="Times New Roman"/>
                <w:sz w:val="24"/>
                <w:szCs w:val="24"/>
              </w:rPr>
              <w:lastRenderedPageBreak/>
              <w:t>литература</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lastRenderedPageBreak/>
              <w:t xml:space="preserve">Русский язык </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Литература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DD2C26">
        <w:trPr>
          <w:trHeight w:val="315"/>
        </w:trPr>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lastRenderedPageBreak/>
              <w:t>Иностранные языки</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Иностранный язык</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Математика и информатика</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Алгебра </w:t>
            </w:r>
            <w:r w:rsidRPr="00CD608F">
              <w:rPr>
                <w:rFonts w:ascii="Times New Roman" w:hAnsi="Times New Roman"/>
                <w:sz w:val="24"/>
                <w:szCs w:val="24"/>
                <w:lang w:eastAsia="ru-RU"/>
              </w:rPr>
              <w:t>и начала математического анализа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Геометрия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Вероятность и статистика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Информатика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600"/>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Естественно-научные предметы</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Физика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Химия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Биология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Общественно-научные предметы</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История </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Обществознание</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География</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 основы безопасности жизнедеятельности</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DD2C26">
        <w:trPr>
          <w:trHeight w:val="630"/>
        </w:trPr>
        <w:tc>
          <w:tcPr>
            <w:tcW w:w="2540" w:type="dxa"/>
            <w:vMerge/>
          </w:tcPr>
          <w:p w:rsidR="00C85A89" w:rsidRPr="00CD608F" w:rsidRDefault="00C85A89" w:rsidP="009A3308">
            <w:pPr>
              <w:spacing w:line="240" w:lineRule="auto"/>
              <w:rPr>
                <w:rFonts w:ascii="Times New Roman" w:hAnsi="Times New Roman"/>
                <w:sz w:val="24"/>
                <w:szCs w:val="24"/>
              </w:rPr>
            </w:pP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Основы безопасности жизнедеятельности</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27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Индивидуальный проект</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r>
      <w:tr w:rsidR="00C85A89" w:rsidRPr="00CD608F" w:rsidTr="00DD2C26">
        <w:trPr>
          <w:trHeight w:val="315"/>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ИТОГО</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28</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27</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28</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27</w:t>
            </w:r>
          </w:p>
        </w:tc>
      </w:tr>
      <w:tr w:rsidR="00C85A89" w:rsidRPr="00CD608F" w:rsidTr="00DD2C26">
        <w:trPr>
          <w:trHeight w:val="450"/>
        </w:trPr>
        <w:tc>
          <w:tcPr>
            <w:tcW w:w="5301"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Часть, формируемая участниками образовательных отношений</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6</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7</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9</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w:t>
            </w:r>
          </w:p>
        </w:tc>
      </w:tr>
      <w:tr w:rsidR="00C85A89" w:rsidRPr="00CD608F" w:rsidTr="00DD2C26">
        <w:trPr>
          <w:trHeight w:val="450"/>
        </w:trPr>
        <w:tc>
          <w:tcPr>
            <w:tcW w:w="5301"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Учебные недели</w:t>
            </w:r>
          </w:p>
        </w:tc>
        <w:tc>
          <w:tcPr>
            <w:tcW w:w="122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97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r>
      <w:tr w:rsidR="00C85A89" w:rsidRPr="00CD608F" w:rsidTr="00DD2C26">
        <w:trPr>
          <w:trHeight w:val="450"/>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Всего часов</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DD2C26">
        <w:trPr>
          <w:trHeight w:val="1275"/>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97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DD2C26">
        <w:trPr>
          <w:trHeight w:val="1125"/>
        </w:trPr>
        <w:tc>
          <w:tcPr>
            <w:tcW w:w="5301"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194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2312</w:t>
            </w:r>
          </w:p>
        </w:tc>
        <w:tc>
          <w:tcPr>
            <w:tcW w:w="194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2516</w:t>
            </w:r>
          </w:p>
        </w:tc>
      </w:tr>
    </w:tbl>
    <w:p w:rsidR="00C85A89" w:rsidRPr="00CD608F" w:rsidRDefault="00C85A89" w:rsidP="009A3308">
      <w:pPr>
        <w:spacing w:after="0" w:line="240" w:lineRule="auto"/>
        <w:jc w:val="both"/>
        <w:rPr>
          <w:rFonts w:ascii="Times New Roman" w:hAnsi="Times New Roman"/>
          <w:sz w:val="24"/>
          <w:szCs w:val="24"/>
        </w:rPr>
      </w:pP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49.</w:t>
      </w:r>
      <w:r w:rsidR="00C85A89" w:rsidRPr="00CD608F">
        <w:rPr>
          <w:rFonts w:ascii="Times New Roman" w:hAnsi="Times New Roman"/>
          <w:sz w:val="24"/>
          <w:szCs w:val="24"/>
        </w:rPr>
        <w:t xml:space="preserve">.20.6. Также предлагаются учебные планы с профильной возможностью, </w:t>
      </w:r>
      <w:r w:rsidR="00C85A89" w:rsidRPr="00CD608F">
        <w:rPr>
          <w:rFonts w:ascii="Times New Roman" w:hAnsi="Times New Roman"/>
          <w:sz w:val="24"/>
          <w:szCs w:val="24"/>
        </w:rPr>
        <w:lastRenderedPageBreak/>
        <w:t xml:space="preserve">предусматривающие изучение государственных языков республик Российской Федерации из числа языков народов Российской Федерации.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Пример учебного плана технологического (инженерного) профиля (с углубленным изучением математики и физики) с изучением родных языков</w:t>
      </w:r>
    </w:p>
    <w:p w:rsidR="00C85A89" w:rsidRPr="00CD608F" w:rsidRDefault="00C85A89" w:rsidP="009A3308">
      <w:pPr>
        <w:spacing w:after="0" w:line="240" w:lineRule="auto"/>
        <w:ind w:firstLine="709"/>
        <w:jc w:val="both"/>
        <w:rPr>
          <w:rFonts w:ascii="Times New Roman" w:hAnsi="Times New Roman"/>
          <w:sz w:val="24"/>
          <w:szCs w:val="24"/>
        </w:rPr>
      </w:pPr>
    </w:p>
    <w:tbl>
      <w:tblPr>
        <w:tblW w:w="10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0"/>
        <w:gridCol w:w="3047"/>
        <w:gridCol w:w="1229"/>
        <w:gridCol w:w="874"/>
        <w:gridCol w:w="902"/>
        <w:gridCol w:w="898"/>
        <w:gridCol w:w="911"/>
      </w:tblGrid>
      <w:tr w:rsidR="00C85A89" w:rsidRPr="00CD608F" w:rsidTr="00DD2C26">
        <w:trPr>
          <w:trHeight w:val="300"/>
        </w:trPr>
        <w:tc>
          <w:tcPr>
            <w:tcW w:w="2540" w:type="dxa"/>
            <w:vMerge w:val="restart"/>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Предметная область</w:t>
            </w:r>
          </w:p>
        </w:tc>
        <w:tc>
          <w:tcPr>
            <w:tcW w:w="3047" w:type="dxa"/>
            <w:vMerge w:val="restart"/>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Учебный предмет</w:t>
            </w:r>
          </w:p>
        </w:tc>
        <w:tc>
          <w:tcPr>
            <w:tcW w:w="1229" w:type="dxa"/>
            <w:vMerge w:val="restart"/>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Уровень</w:t>
            </w:r>
          </w:p>
        </w:tc>
        <w:tc>
          <w:tcPr>
            <w:tcW w:w="1776"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5-ти дневная неделя</w:t>
            </w:r>
          </w:p>
        </w:tc>
        <w:tc>
          <w:tcPr>
            <w:tcW w:w="1809"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6-ти дневная неделя</w:t>
            </w:r>
          </w:p>
        </w:tc>
      </w:tr>
      <w:tr w:rsidR="00C85A89" w:rsidRPr="00CD608F" w:rsidTr="00DD2C26">
        <w:trPr>
          <w:trHeight w:val="300"/>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3047" w:type="dxa"/>
            <w:vMerge/>
          </w:tcPr>
          <w:p w:rsidR="00C85A89" w:rsidRPr="00CD608F" w:rsidRDefault="00C85A89" w:rsidP="009A3308">
            <w:pPr>
              <w:spacing w:line="240" w:lineRule="auto"/>
              <w:rPr>
                <w:rFonts w:ascii="Times New Roman" w:hAnsi="Times New Roman"/>
                <w:sz w:val="24"/>
                <w:szCs w:val="24"/>
                <w:lang w:eastAsia="ru-RU"/>
              </w:rPr>
            </w:pPr>
          </w:p>
        </w:tc>
        <w:tc>
          <w:tcPr>
            <w:tcW w:w="1229" w:type="dxa"/>
            <w:vMerge/>
          </w:tcPr>
          <w:p w:rsidR="00C85A89" w:rsidRPr="00CD608F" w:rsidRDefault="00C85A89" w:rsidP="009A3308">
            <w:pPr>
              <w:spacing w:line="240" w:lineRule="auto"/>
              <w:rPr>
                <w:rFonts w:ascii="Times New Roman" w:hAnsi="Times New Roman"/>
                <w:sz w:val="24"/>
                <w:szCs w:val="24"/>
                <w:lang w:eastAsia="ru-RU"/>
              </w:rPr>
            </w:pPr>
          </w:p>
        </w:tc>
        <w:tc>
          <w:tcPr>
            <w:tcW w:w="1776"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Количество часов в неделю</w:t>
            </w:r>
          </w:p>
        </w:tc>
        <w:tc>
          <w:tcPr>
            <w:tcW w:w="1809"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Количество часов в неделю</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3047" w:type="dxa"/>
            <w:vMerge/>
          </w:tcPr>
          <w:p w:rsidR="00C85A89" w:rsidRPr="00CD608F" w:rsidRDefault="00C85A89" w:rsidP="009A3308">
            <w:pPr>
              <w:spacing w:line="240" w:lineRule="auto"/>
              <w:rPr>
                <w:rFonts w:ascii="Times New Roman" w:hAnsi="Times New Roman"/>
                <w:sz w:val="24"/>
                <w:szCs w:val="24"/>
                <w:lang w:eastAsia="ru-RU"/>
              </w:rPr>
            </w:pPr>
          </w:p>
        </w:tc>
        <w:tc>
          <w:tcPr>
            <w:tcW w:w="1229" w:type="dxa"/>
            <w:vMerge/>
          </w:tcPr>
          <w:p w:rsidR="00C85A89" w:rsidRPr="00CD608F" w:rsidRDefault="00C85A89" w:rsidP="009A3308">
            <w:pPr>
              <w:spacing w:line="240" w:lineRule="auto"/>
              <w:rPr>
                <w:rFonts w:ascii="Times New Roman" w:hAnsi="Times New Roman"/>
                <w:sz w:val="24"/>
                <w:szCs w:val="24"/>
                <w:lang w:eastAsia="ru-RU"/>
              </w:rPr>
            </w:pPr>
          </w:p>
        </w:tc>
        <w:tc>
          <w:tcPr>
            <w:tcW w:w="874"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10 класс</w:t>
            </w:r>
          </w:p>
        </w:tc>
        <w:tc>
          <w:tcPr>
            <w:tcW w:w="902"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11 класс</w:t>
            </w: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10 класс</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11 класс</w:t>
            </w:r>
          </w:p>
        </w:tc>
      </w:tr>
      <w:tr w:rsidR="00C85A89" w:rsidRPr="00CD608F" w:rsidTr="00DD2C26">
        <w:trPr>
          <w:trHeight w:val="315"/>
        </w:trPr>
        <w:tc>
          <w:tcPr>
            <w:tcW w:w="5587"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Обязательная часть</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874"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02"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Русский язык и литература</w:t>
            </w:r>
          </w:p>
        </w:tc>
        <w:tc>
          <w:tcPr>
            <w:tcW w:w="3047"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xml:space="preserve">Русский язык </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Б</w:t>
            </w:r>
          </w:p>
        </w:tc>
        <w:tc>
          <w:tcPr>
            <w:tcW w:w="874"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w:t>
            </w:r>
          </w:p>
        </w:tc>
        <w:tc>
          <w:tcPr>
            <w:tcW w:w="902"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w:t>
            </w: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bCs/>
                <w:sz w:val="24"/>
                <w:szCs w:val="24"/>
                <w:lang w:eastAsia="ru-RU"/>
              </w:rPr>
            </w:pPr>
          </w:p>
        </w:tc>
        <w:tc>
          <w:tcPr>
            <w:tcW w:w="3047"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Литература</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Б</w:t>
            </w:r>
          </w:p>
        </w:tc>
        <w:tc>
          <w:tcPr>
            <w:tcW w:w="874"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w:t>
            </w:r>
          </w:p>
        </w:tc>
        <w:tc>
          <w:tcPr>
            <w:tcW w:w="902"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w:t>
            </w: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w:t>
            </w:r>
          </w:p>
        </w:tc>
      </w:tr>
      <w:tr w:rsidR="00C85A89" w:rsidRPr="00CD608F" w:rsidTr="00882E79">
        <w:trPr>
          <w:trHeight w:val="315"/>
        </w:trPr>
        <w:tc>
          <w:tcPr>
            <w:tcW w:w="2540" w:type="dxa"/>
            <w:vMerge w:val="restart"/>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Родной язык и родная литература</w:t>
            </w:r>
          </w:p>
        </w:tc>
        <w:tc>
          <w:tcPr>
            <w:tcW w:w="3047" w:type="dxa"/>
            <w:noWrap/>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Родной язык</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Б</w:t>
            </w:r>
          </w:p>
        </w:tc>
        <w:tc>
          <w:tcPr>
            <w:tcW w:w="874" w:type="dxa"/>
            <w:vMerge w:val="restart"/>
            <w:vAlign w:val="center"/>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902" w:type="dxa"/>
            <w:vMerge w:val="restart"/>
            <w:vAlign w:val="center"/>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w:t>
            </w: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bCs/>
                <w:sz w:val="24"/>
                <w:szCs w:val="24"/>
                <w:lang w:eastAsia="ru-RU"/>
              </w:rPr>
            </w:pPr>
          </w:p>
        </w:tc>
        <w:tc>
          <w:tcPr>
            <w:tcW w:w="3047" w:type="dxa"/>
            <w:noWrap/>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Родная литература</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Б</w:t>
            </w:r>
          </w:p>
        </w:tc>
        <w:tc>
          <w:tcPr>
            <w:tcW w:w="874" w:type="dxa"/>
            <w:vMerge/>
          </w:tcPr>
          <w:p w:rsidR="00C85A89" w:rsidRPr="00CD608F" w:rsidRDefault="00C85A89" w:rsidP="009A3308">
            <w:pPr>
              <w:spacing w:line="240" w:lineRule="auto"/>
              <w:rPr>
                <w:rFonts w:ascii="Times New Roman" w:hAnsi="Times New Roman"/>
                <w:bCs/>
                <w:sz w:val="24"/>
                <w:szCs w:val="24"/>
                <w:lang w:eastAsia="ru-RU"/>
              </w:rPr>
            </w:pPr>
          </w:p>
        </w:tc>
        <w:tc>
          <w:tcPr>
            <w:tcW w:w="902" w:type="dxa"/>
            <w:vMerge/>
          </w:tcPr>
          <w:p w:rsidR="00C85A89" w:rsidRPr="00CD608F" w:rsidRDefault="00C85A89" w:rsidP="009A3308">
            <w:pPr>
              <w:spacing w:line="240" w:lineRule="auto"/>
              <w:rPr>
                <w:rFonts w:ascii="Times New Roman" w:hAnsi="Times New Roman"/>
                <w:bCs/>
                <w:sz w:val="24"/>
                <w:szCs w:val="24"/>
                <w:lang w:eastAsia="ru-RU"/>
              </w:rPr>
            </w:pP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r>
      <w:tr w:rsidR="00C85A89" w:rsidRPr="00CD608F" w:rsidTr="00364A0D">
        <w:trPr>
          <w:trHeight w:val="144"/>
        </w:trPr>
        <w:tc>
          <w:tcPr>
            <w:tcW w:w="2540"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Иностранные языки</w:t>
            </w:r>
          </w:p>
        </w:tc>
        <w:tc>
          <w:tcPr>
            <w:tcW w:w="3047"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Иностранный язык</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Б</w:t>
            </w:r>
          </w:p>
        </w:tc>
        <w:tc>
          <w:tcPr>
            <w:tcW w:w="874"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w:t>
            </w:r>
          </w:p>
        </w:tc>
        <w:tc>
          <w:tcPr>
            <w:tcW w:w="902"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w:t>
            </w: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lang w:eastAsia="ru-RU"/>
              </w:rPr>
            </w:pPr>
            <w:r w:rsidRPr="00CD608F">
              <w:rPr>
                <w:rFonts w:ascii="Times New Roman" w:hAnsi="Times New Roman"/>
                <w:sz w:val="24"/>
                <w:szCs w:val="24"/>
                <w:lang w:eastAsia="ru-RU"/>
              </w:rPr>
              <w:t>Математика и информатика</w:t>
            </w:r>
          </w:p>
        </w:tc>
        <w:tc>
          <w:tcPr>
            <w:tcW w:w="3047"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xml:space="preserve">Алгебра </w:t>
            </w:r>
            <w:r w:rsidRPr="00CD608F">
              <w:rPr>
                <w:rFonts w:ascii="Times New Roman" w:hAnsi="Times New Roman"/>
                <w:sz w:val="24"/>
                <w:szCs w:val="24"/>
                <w:lang w:eastAsia="ru-RU"/>
              </w:rPr>
              <w:t>и начала математического анализа</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У</w:t>
            </w:r>
          </w:p>
        </w:tc>
        <w:tc>
          <w:tcPr>
            <w:tcW w:w="874"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4</w:t>
            </w:r>
          </w:p>
        </w:tc>
        <w:tc>
          <w:tcPr>
            <w:tcW w:w="902"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4</w:t>
            </w: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4</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4</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3047"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Геометрия</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У</w:t>
            </w:r>
          </w:p>
        </w:tc>
        <w:tc>
          <w:tcPr>
            <w:tcW w:w="874"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w:t>
            </w:r>
          </w:p>
        </w:tc>
        <w:tc>
          <w:tcPr>
            <w:tcW w:w="902"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w:t>
            </w: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w:t>
            </w:r>
          </w:p>
        </w:tc>
      </w:tr>
      <w:tr w:rsidR="00C85A89" w:rsidRPr="00CD608F" w:rsidTr="006F112D">
        <w:trPr>
          <w:trHeight w:val="60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3047"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Вероятность и статистика</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У</w:t>
            </w:r>
          </w:p>
        </w:tc>
        <w:tc>
          <w:tcPr>
            <w:tcW w:w="874"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902"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3047"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Информатика</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Б</w:t>
            </w:r>
          </w:p>
        </w:tc>
        <w:tc>
          <w:tcPr>
            <w:tcW w:w="874"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902"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Естественно-научные предметы</w:t>
            </w:r>
          </w:p>
        </w:tc>
        <w:tc>
          <w:tcPr>
            <w:tcW w:w="3047"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Физика</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У</w:t>
            </w:r>
          </w:p>
        </w:tc>
        <w:tc>
          <w:tcPr>
            <w:tcW w:w="874"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w:t>
            </w:r>
          </w:p>
        </w:tc>
        <w:tc>
          <w:tcPr>
            <w:tcW w:w="902"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w:t>
            </w: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5</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bCs/>
                <w:sz w:val="24"/>
                <w:szCs w:val="24"/>
                <w:lang w:eastAsia="ru-RU"/>
              </w:rPr>
            </w:pPr>
          </w:p>
        </w:tc>
        <w:tc>
          <w:tcPr>
            <w:tcW w:w="3047"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Химия</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Б</w:t>
            </w:r>
          </w:p>
        </w:tc>
        <w:tc>
          <w:tcPr>
            <w:tcW w:w="874"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902"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bCs/>
                <w:sz w:val="24"/>
                <w:szCs w:val="24"/>
                <w:lang w:eastAsia="ru-RU"/>
              </w:rPr>
            </w:pPr>
          </w:p>
        </w:tc>
        <w:tc>
          <w:tcPr>
            <w:tcW w:w="3047"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Биология</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Б</w:t>
            </w:r>
          </w:p>
        </w:tc>
        <w:tc>
          <w:tcPr>
            <w:tcW w:w="874"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902"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Общественно-научные предметы</w:t>
            </w:r>
          </w:p>
        </w:tc>
        <w:tc>
          <w:tcPr>
            <w:tcW w:w="3047"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xml:space="preserve">История </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Б</w:t>
            </w:r>
          </w:p>
        </w:tc>
        <w:tc>
          <w:tcPr>
            <w:tcW w:w="874"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w:t>
            </w:r>
          </w:p>
        </w:tc>
        <w:tc>
          <w:tcPr>
            <w:tcW w:w="902"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w:t>
            </w: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bCs/>
                <w:sz w:val="24"/>
                <w:szCs w:val="24"/>
                <w:lang w:eastAsia="ru-RU"/>
              </w:rPr>
            </w:pPr>
          </w:p>
        </w:tc>
        <w:tc>
          <w:tcPr>
            <w:tcW w:w="3047"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Обществознание</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Б</w:t>
            </w:r>
          </w:p>
        </w:tc>
        <w:tc>
          <w:tcPr>
            <w:tcW w:w="874"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w:t>
            </w:r>
          </w:p>
        </w:tc>
        <w:tc>
          <w:tcPr>
            <w:tcW w:w="902"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w:t>
            </w: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bCs/>
                <w:sz w:val="24"/>
                <w:szCs w:val="24"/>
                <w:lang w:eastAsia="ru-RU"/>
              </w:rPr>
            </w:pPr>
          </w:p>
        </w:tc>
        <w:tc>
          <w:tcPr>
            <w:tcW w:w="3047"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География</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Б</w:t>
            </w:r>
          </w:p>
        </w:tc>
        <w:tc>
          <w:tcPr>
            <w:tcW w:w="874"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902"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Физическая культура, основы безопасности жизнедеятельности</w:t>
            </w:r>
          </w:p>
        </w:tc>
        <w:tc>
          <w:tcPr>
            <w:tcW w:w="3047"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Физическая культура</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Б</w:t>
            </w:r>
          </w:p>
        </w:tc>
        <w:tc>
          <w:tcPr>
            <w:tcW w:w="874"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w:t>
            </w:r>
          </w:p>
        </w:tc>
        <w:tc>
          <w:tcPr>
            <w:tcW w:w="902"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w:t>
            </w: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w:t>
            </w:r>
          </w:p>
        </w:tc>
      </w:tr>
      <w:tr w:rsidR="00C85A89" w:rsidRPr="00CD608F" w:rsidTr="00DD2C26">
        <w:trPr>
          <w:trHeight w:val="630"/>
        </w:trPr>
        <w:tc>
          <w:tcPr>
            <w:tcW w:w="2540" w:type="dxa"/>
            <w:vMerge/>
          </w:tcPr>
          <w:p w:rsidR="00C85A89" w:rsidRPr="00CD608F" w:rsidRDefault="00C85A89" w:rsidP="009A3308">
            <w:pPr>
              <w:spacing w:line="240" w:lineRule="auto"/>
              <w:rPr>
                <w:rFonts w:ascii="Times New Roman" w:hAnsi="Times New Roman"/>
                <w:sz w:val="24"/>
                <w:szCs w:val="24"/>
                <w:lang w:eastAsia="ru-RU"/>
              </w:rPr>
            </w:pPr>
          </w:p>
        </w:tc>
        <w:tc>
          <w:tcPr>
            <w:tcW w:w="3047"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Основы безопасности жизнедеятельности</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Б</w:t>
            </w:r>
          </w:p>
        </w:tc>
        <w:tc>
          <w:tcPr>
            <w:tcW w:w="874"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902"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r>
      <w:tr w:rsidR="00C85A89" w:rsidRPr="00CD608F" w:rsidTr="00DD2C26">
        <w:trPr>
          <w:trHeight w:val="315"/>
        </w:trPr>
        <w:tc>
          <w:tcPr>
            <w:tcW w:w="2540"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3047"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Индивидуальный проект</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874"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902"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r>
      <w:tr w:rsidR="00C85A89" w:rsidRPr="00CD608F" w:rsidTr="00DD2C26">
        <w:trPr>
          <w:trHeight w:val="315"/>
        </w:trPr>
        <w:tc>
          <w:tcPr>
            <w:tcW w:w="5587"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ИТОГО</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874"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902"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36</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35</w:t>
            </w:r>
          </w:p>
        </w:tc>
      </w:tr>
      <w:tr w:rsidR="00C85A89" w:rsidRPr="00CD608F" w:rsidTr="00DD2C26">
        <w:trPr>
          <w:trHeight w:val="315"/>
        </w:trPr>
        <w:tc>
          <w:tcPr>
            <w:tcW w:w="5587"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lastRenderedPageBreak/>
              <w:t>Часть, формируемая участниками образовательных отношений</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874"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0</w:t>
            </w:r>
          </w:p>
        </w:tc>
        <w:tc>
          <w:tcPr>
            <w:tcW w:w="902"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0</w:t>
            </w: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1</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w:t>
            </w:r>
          </w:p>
        </w:tc>
      </w:tr>
      <w:tr w:rsidR="00C85A89" w:rsidRPr="00CD608F" w:rsidTr="00DD2C26">
        <w:trPr>
          <w:trHeight w:val="315"/>
        </w:trPr>
        <w:tc>
          <w:tcPr>
            <w:tcW w:w="5587"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Учебные недели</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874"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902"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r>
      <w:tr w:rsidR="00C85A89" w:rsidRPr="00CD608F" w:rsidTr="00DD2C26">
        <w:trPr>
          <w:trHeight w:val="315"/>
        </w:trPr>
        <w:tc>
          <w:tcPr>
            <w:tcW w:w="5587"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Всего часов</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874"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902"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37</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37</w:t>
            </w:r>
          </w:p>
        </w:tc>
      </w:tr>
      <w:tr w:rsidR="00C85A89" w:rsidRPr="00CD608F" w:rsidTr="006F112D">
        <w:trPr>
          <w:trHeight w:val="1008"/>
        </w:trPr>
        <w:tc>
          <w:tcPr>
            <w:tcW w:w="5587"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874"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902"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34</w:t>
            </w:r>
          </w:p>
        </w:tc>
        <w:tc>
          <w:tcPr>
            <w:tcW w:w="898"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37</w:t>
            </w:r>
          </w:p>
        </w:tc>
        <w:tc>
          <w:tcPr>
            <w:tcW w:w="911"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37</w:t>
            </w:r>
          </w:p>
        </w:tc>
      </w:tr>
      <w:tr w:rsidR="00C85A89" w:rsidRPr="00CD608F" w:rsidTr="00364A0D">
        <w:trPr>
          <w:trHeight w:val="274"/>
        </w:trPr>
        <w:tc>
          <w:tcPr>
            <w:tcW w:w="5587"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 </w:t>
            </w:r>
          </w:p>
        </w:tc>
        <w:tc>
          <w:tcPr>
            <w:tcW w:w="1776"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2312</w:t>
            </w:r>
          </w:p>
        </w:tc>
        <w:tc>
          <w:tcPr>
            <w:tcW w:w="1809" w:type="dxa"/>
            <w:gridSpan w:val="2"/>
          </w:tcPr>
          <w:p w:rsidR="00C85A89" w:rsidRPr="00CD608F" w:rsidRDefault="00C85A89" w:rsidP="009A3308">
            <w:pPr>
              <w:spacing w:line="240" w:lineRule="auto"/>
              <w:rPr>
                <w:rFonts w:ascii="Times New Roman" w:hAnsi="Times New Roman"/>
                <w:bCs/>
                <w:sz w:val="24"/>
                <w:szCs w:val="24"/>
                <w:lang w:eastAsia="ru-RU"/>
              </w:rPr>
            </w:pPr>
            <w:r w:rsidRPr="00CD608F">
              <w:rPr>
                <w:rFonts w:ascii="Times New Roman" w:hAnsi="Times New Roman"/>
                <w:bCs/>
                <w:sz w:val="24"/>
                <w:szCs w:val="24"/>
                <w:lang w:eastAsia="ru-RU"/>
              </w:rPr>
              <w:t>2516</w:t>
            </w:r>
          </w:p>
        </w:tc>
      </w:tr>
    </w:tbl>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0"/>
        <w:gridCol w:w="3127"/>
        <w:gridCol w:w="1361"/>
        <w:gridCol w:w="856"/>
        <w:gridCol w:w="856"/>
        <w:gridCol w:w="856"/>
        <w:gridCol w:w="856"/>
      </w:tblGrid>
      <w:tr w:rsidR="00C85A89" w:rsidRPr="00CD608F" w:rsidTr="00BF0AB8">
        <w:trPr>
          <w:trHeight w:val="300"/>
        </w:trPr>
        <w:tc>
          <w:tcPr>
            <w:tcW w:w="251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Предметная область</w:t>
            </w:r>
          </w:p>
        </w:tc>
        <w:tc>
          <w:tcPr>
            <w:tcW w:w="3127"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Учебный предмет</w:t>
            </w:r>
          </w:p>
        </w:tc>
        <w:tc>
          <w:tcPr>
            <w:tcW w:w="1361"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Уровень</w:t>
            </w:r>
          </w:p>
        </w:tc>
        <w:tc>
          <w:tcPr>
            <w:tcW w:w="1712"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5-ти дневная неделя</w:t>
            </w:r>
          </w:p>
        </w:tc>
        <w:tc>
          <w:tcPr>
            <w:tcW w:w="1712"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6-ти дневная неделя</w:t>
            </w:r>
          </w:p>
        </w:tc>
      </w:tr>
      <w:tr w:rsidR="00C85A89" w:rsidRPr="00CD608F" w:rsidTr="00BF0AB8">
        <w:trPr>
          <w:trHeight w:val="300"/>
        </w:trPr>
        <w:tc>
          <w:tcPr>
            <w:tcW w:w="2510" w:type="dxa"/>
            <w:vMerge/>
          </w:tcPr>
          <w:p w:rsidR="00C85A89" w:rsidRPr="00CD608F" w:rsidRDefault="00C85A89" w:rsidP="009A3308">
            <w:pPr>
              <w:spacing w:line="240" w:lineRule="auto"/>
              <w:rPr>
                <w:rFonts w:ascii="Times New Roman" w:hAnsi="Times New Roman"/>
                <w:sz w:val="24"/>
                <w:szCs w:val="24"/>
              </w:rPr>
            </w:pPr>
          </w:p>
        </w:tc>
        <w:tc>
          <w:tcPr>
            <w:tcW w:w="3127" w:type="dxa"/>
            <w:vMerge/>
          </w:tcPr>
          <w:p w:rsidR="00C85A89" w:rsidRPr="00CD608F" w:rsidRDefault="00C85A89" w:rsidP="009A3308">
            <w:pPr>
              <w:spacing w:line="240" w:lineRule="auto"/>
              <w:rPr>
                <w:rFonts w:ascii="Times New Roman" w:hAnsi="Times New Roman"/>
                <w:sz w:val="24"/>
                <w:szCs w:val="24"/>
              </w:rPr>
            </w:pPr>
          </w:p>
        </w:tc>
        <w:tc>
          <w:tcPr>
            <w:tcW w:w="1361" w:type="dxa"/>
            <w:vMerge/>
          </w:tcPr>
          <w:p w:rsidR="00C85A89" w:rsidRPr="00CD608F" w:rsidRDefault="00C85A89" w:rsidP="009A3308">
            <w:pPr>
              <w:spacing w:line="240" w:lineRule="auto"/>
              <w:rPr>
                <w:rFonts w:ascii="Times New Roman" w:hAnsi="Times New Roman"/>
                <w:sz w:val="24"/>
                <w:szCs w:val="24"/>
              </w:rPr>
            </w:pPr>
          </w:p>
        </w:tc>
        <w:tc>
          <w:tcPr>
            <w:tcW w:w="1712"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Количество часов в неделю</w:t>
            </w:r>
          </w:p>
        </w:tc>
        <w:tc>
          <w:tcPr>
            <w:tcW w:w="1712"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Количество часов в неделю</w:t>
            </w:r>
          </w:p>
        </w:tc>
      </w:tr>
      <w:tr w:rsidR="00C85A89" w:rsidRPr="00CD608F" w:rsidTr="00BF0AB8">
        <w:trPr>
          <w:trHeight w:val="315"/>
        </w:trPr>
        <w:tc>
          <w:tcPr>
            <w:tcW w:w="2510" w:type="dxa"/>
            <w:vMerge/>
          </w:tcPr>
          <w:p w:rsidR="00C85A89" w:rsidRPr="00CD608F" w:rsidRDefault="00C85A89" w:rsidP="009A3308">
            <w:pPr>
              <w:spacing w:line="240" w:lineRule="auto"/>
              <w:rPr>
                <w:rFonts w:ascii="Times New Roman" w:hAnsi="Times New Roman"/>
                <w:sz w:val="24"/>
                <w:szCs w:val="24"/>
              </w:rPr>
            </w:pPr>
          </w:p>
        </w:tc>
        <w:tc>
          <w:tcPr>
            <w:tcW w:w="3127" w:type="dxa"/>
            <w:vMerge/>
          </w:tcPr>
          <w:p w:rsidR="00C85A89" w:rsidRPr="00CD608F" w:rsidRDefault="00C85A89" w:rsidP="009A3308">
            <w:pPr>
              <w:spacing w:line="240" w:lineRule="auto"/>
              <w:rPr>
                <w:rFonts w:ascii="Times New Roman" w:hAnsi="Times New Roman"/>
                <w:sz w:val="24"/>
                <w:szCs w:val="24"/>
              </w:rPr>
            </w:pPr>
          </w:p>
        </w:tc>
        <w:tc>
          <w:tcPr>
            <w:tcW w:w="1361" w:type="dxa"/>
            <w:vMerge/>
          </w:tcPr>
          <w:p w:rsidR="00C85A89" w:rsidRPr="00CD608F" w:rsidRDefault="00C85A89" w:rsidP="009A3308">
            <w:pPr>
              <w:spacing w:line="240" w:lineRule="auto"/>
              <w:rPr>
                <w:rFonts w:ascii="Times New Roman" w:hAnsi="Times New Roman"/>
                <w:sz w:val="24"/>
                <w:szCs w:val="24"/>
              </w:rPr>
            </w:pP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 класс</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11 класс</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 класс</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11 класс</w:t>
            </w:r>
          </w:p>
        </w:tc>
      </w:tr>
      <w:tr w:rsidR="00C85A89" w:rsidRPr="00CD608F" w:rsidTr="00BF0AB8">
        <w:trPr>
          <w:trHeight w:val="315"/>
        </w:trPr>
        <w:tc>
          <w:tcPr>
            <w:tcW w:w="5637"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Обязательная часть</w:t>
            </w:r>
          </w:p>
        </w:tc>
        <w:tc>
          <w:tcPr>
            <w:tcW w:w="1361"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r>
      <w:tr w:rsidR="00C85A89" w:rsidRPr="00CD608F" w:rsidTr="00BF0AB8">
        <w:trPr>
          <w:trHeight w:val="315"/>
        </w:trPr>
        <w:tc>
          <w:tcPr>
            <w:tcW w:w="251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Русский язык и литература</w:t>
            </w:r>
          </w:p>
        </w:tc>
        <w:tc>
          <w:tcPr>
            <w:tcW w:w="312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Русский язык </w:t>
            </w:r>
          </w:p>
        </w:tc>
        <w:tc>
          <w:tcPr>
            <w:tcW w:w="13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BF0AB8">
        <w:trPr>
          <w:trHeight w:val="531"/>
        </w:trPr>
        <w:tc>
          <w:tcPr>
            <w:tcW w:w="2510" w:type="dxa"/>
            <w:vMerge/>
          </w:tcPr>
          <w:p w:rsidR="00C85A89" w:rsidRPr="00CD608F" w:rsidRDefault="00C85A89" w:rsidP="009A3308">
            <w:pPr>
              <w:spacing w:line="240" w:lineRule="auto"/>
              <w:rPr>
                <w:rFonts w:ascii="Times New Roman" w:hAnsi="Times New Roman"/>
                <w:sz w:val="24"/>
                <w:szCs w:val="24"/>
              </w:rPr>
            </w:pPr>
          </w:p>
        </w:tc>
        <w:tc>
          <w:tcPr>
            <w:tcW w:w="312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Литература</w:t>
            </w:r>
          </w:p>
        </w:tc>
        <w:tc>
          <w:tcPr>
            <w:tcW w:w="13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BF0AB8">
        <w:trPr>
          <w:trHeight w:val="315"/>
        </w:trPr>
        <w:tc>
          <w:tcPr>
            <w:tcW w:w="251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Родной язык и родная литература</w:t>
            </w:r>
          </w:p>
        </w:tc>
        <w:tc>
          <w:tcPr>
            <w:tcW w:w="3127" w:type="dxa"/>
            <w:noWrap/>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Родной язык</w:t>
            </w:r>
          </w:p>
        </w:tc>
        <w:tc>
          <w:tcPr>
            <w:tcW w:w="13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56" w:type="dxa"/>
            <w:vMerge w:val="restart"/>
            <w:vAlign w:val="center"/>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56" w:type="dxa"/>
            <w:vMerge w:val="restart"/>
          </w:tcPr>
          <w:p w:rsidR="00C85A89" w:rsidRPr="00CD608F" w:rsidRDefault="00C85A89" w:rsidP="009A3308">
            <w:pPr>
              <w:spacing w:line="240" w:lineRule="auto"/>
              <w:rPr>
                <w:rFonts w:ascii="Times New Roman" w:hAnsi="Times New Roman"/>
                <w:sz w:val="24"/>
                <w:szCs w:val="24"/>
              </w:rPr>
            </w:pPr>
          </w:p>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BF0AB8">
        <w:trPr>
          <w:trHeight w:val="315"/>
        </w:trPr>
        <w:tc>
          <w:tcPr>
            <w:tcW w:w="2510" w:type="dxa"/>
            <w:vMerge/>
          </w:tcPr>
          <w:p w:rsidR="00C85A89" w:rsidRPr="00CD608F" w:rsidRDefault="00C85A89" w:rsidP="009A3308">
            <w:pPr>
              <w:spacing w:line="240" w:lineRule="auto"/>
              <w:rPr>
                <w:rFonts w:ascii="Times New Roman" w:hAnsi="Times New Roman"/>
                <w:sz w:val="24"/>
                <w:szCs w:val="24"/>
              </w:rPr>
            </w:pPr>
          </w:p>
        </w:tc>
        <w:tc>
          <w:tcPr>
            <w:tcW w:w="3127" w:type="dxa"/>
            <w:noWrap/>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Родная литература</w:t>
            </w:r>
          </w:p>
        </w:tc>
        <w:tc>
          <w:tcPr>
            <w:tcW w:w="13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56" w:type="dxa"/>
            <w:vMerge/>
          </w:tcPr>
          <w:p w:rsidR="00C85A89" w:rsidRPr="00CD608F" w:rsidRDefault="00C85A89" w:rsidP="009A3308">
            <w:pPr>
              <w:spacing w:line="240" w:lineRule="auto"/>
              <w:rPr>
                <w:rFonts w:ascii="Times New Roman" w:hAnsi="Times New Roman"/>
                <w:sz w:val="24"/>
                <w:szCs w:val="24"/>
              </w:rPr>
            </w:pPr>
          </w:p>
        </w:tc>
        <w:tc>
          <w:tcPr>
            <w:tcW w:w="856" w:type="dxa"/>
            <w:vMerge/>
          </w:tcPr>
          <w:p w:rsidR="00C85A89" w:rsidRPr="00CD608F" w:rsidRDefault="00C85A89" w:rsidP="009A3308">
            <w:pPr>
              <w:spacing w:line="240" w:lineRule="auto"/>
              <w:rPr>
                <w:rFonts w:ascii="Times New Roman" w:hAnsi="Times New Roman"/>
                <w:sz w:val="24"/>
                <w:szCs w:val="24"/>
              </w:rPr>
            </w:pP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F0AB8">
        <w:trPr>
          <w:trHeight w:val="315"/>
        </w:trPr>
        <w:tc>
          <w:tcPr>
            <w:tcW w:w="251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Иностранные языки</w:t>
            </w:r>
          </w:p>
        </w:tc>
        <w:tc>
          <w:tcPr>
            <w:tcW w:w="312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Иностранный язык</w:t>
            </w:r>
          </w:p>
        </w:tc>
        <w:tc>
          <w:tcPr>
            <w:tcW w:w="13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BF0AB8">
        <w:trPr>
          <w:trHeight w:val="315"/>
        </w:trPr>
        <w:tc>
          <w:tcPr>
            <w:tcW w:w="251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Математика и информатика</w:t>
            </w:r>
          </w:p>
        </w:tc>
        <w:tc>
          <w:tcPr>
            <w:tcW w:w="312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xml:space="preserve">Алгебра </w:t>
            </w:r>
            <w:r w:rsidRPr="00CD608F">
              <w:rPr>
                <w:rFonts w:ascii="Times New Roman" w:hAnsi="Times New Roman"/>
                <w:sz w:val="24"/>
                <w:szCs w:val="24"/>
                <w:lang w:eastAsia="ru-RU"/>
              </w:rPr>
              <w:t>и начала математического анализа</w:t>
            </w:r>
          </w:p>
        </w:tc>
        <w:tc>
          <w:tcPr>
            <w:tcW w:w="1361"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r>
      <w:tr w:rsidR="00C85A89" w:rsidRPr="00CD608F" w:rsidTr="00BF0AB8">
        <w:trPr>
          <w:trHeight w:val="315"/>
        </w:trPr>
        <w:tc>
          <w:tcPr>
            <w:tcW w:w="2510" w:type="dxa"/>
            <w:vMerge/>
          </w:tcPr>
          <w:p w:rsidR="00C85A89" w:rsidRPr="00CD608F" w:rsidRDefault="00C85A89" w:rsidP="009A3308">
            <w:pPr>
              <w:spacing w:line="240" w:lineRule="auto"/>
              <w:rPr>
                <w:rFonts w:ascii="Times New Roman" w:hAnsi="Times New Roman"/>
                <w:sz w:val="24"/>
                <w:szCs w:val="24"/>
              </w:rPr>
            </w:pPr>
          </w:p>
        </w:tc>
        <w:tc>
          <w:tcPr>
            <w:tcW w:w="312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Геометрия</w:t>
            </w:r>
          </w:p>
        </w:tc>
        <w:tc>
          <w:tcPr>
            <w:tcW w:w="1361"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r>
      <w:tr w:rsidR="00C85A89" w:rsidRPr="00CD608F" w:rsidTr="00BF0AB8">
        <w:trPr>
          <w:trHeight w:val="315"/>
        </w:trPr>
        <w:tc>
          <w:tcPr>
            <w:tcW w:w="2510" w:type="dxa"/>
            <w:vMerge/>
          </w:tcPr>
          <w:p w:rsidR="00C85A89" w:rsidRPr="00CD608F" w:rsidRDefault="00C85A89" w:rsidP="009A3308">
            <w:pPr>
              <w:spacing w:line="240" w:lineRule="auto"/>
              <w:rPr>
                <w:rFonts w:ascii="Times New Roman" w:hAnsi="Times New Roman"/>
                <w:sz w:val="24"/>
                <w:szCs w:val="24"/>
              </w:rPr>
            </w:pPr>
          </w:p>
        </w:tc>
        <w:tc>
          <w:tcPr>
            <w:tcW w:w="312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Вероятность и статистика</w:t>
            </w:r>
          </w:p>
        </w:tc>
        <w:tc>
          <w:tcPr>
            <w:tcW w:w="1361"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r>
      <w:tr w:rsidR="00C85A89" w:rsidRPr="00CD608F" w:rsidTr="00BF0AB8">
        <w:trPr>
          <w:trHeight w:val="315"/>
        </w:trPr>
        <w:tc>
          <w:tcPr>
            <w:tcW w:w="2510" w:type="dxa"/>
            <w:vMerge/>
          </w:tcPr>
          <w:p w:rsidR="00C85A89" w:rsidRPr="00CD608F" w:rsidRDefault="00C85A89" w:rsidP="009A3308">
            <w:pPr>
              <w:spacing w:line="240" w:lineRule="auto"/>
              <w:rPr>
                <w:rFonts w:ascii="Times New Roman" w:hAnsi="Times New Roman"/>
                <w:sz w:val="24"/>
                <w:szCs w:val="24"/>
              </w:rPr>
            </w:pPr>
          </w:p>
        </w:tc>
        <w:tc>
          <w:tcPr>
            <w:tcW w:w="3127"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Информатика</w:t>
            </w:r>
          </w:p>
        </w:tc>
        <w:tc>
          <w:tcPr>
            <w:tcW w:w="1361"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r>
      <w:tr w:rsidR="00C85A89" w:rsidRPr="00CD608F" w:rsidTr="00BF0AB8">
        <w:trPr>
          <w:trHeight w:val="315"/>
        </w:trPr>
        <w:tc>
          <w:tcPr>
            <w:tcW w:w="251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Естественно-научные предметы</w:t>
            </w:r>
          </w:p>
        </w:tc>
        <w:tc>
          <w:tcPr>
            <w:tcW w:w="312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Физика</w:t>
            </w:r>
          </w:p>
        </w:tc>
        <w:tc>
          <w:tcPr>
            <w:tcW w:w="13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BF0AB8">
        <w:trPr>
          <w:trHeight w:val="315"/>
        </w:trPr>
        <w:tc>
          <w:tcPr>
            <w:tcW w:w="2510" w:type="dxa"/>
            <w:vMerge/>
          </w:tcPr>
          <w:p w:rsidR="00C85A89" w:rsidRPr="00CD608F" w:rsidRDefault="00C85A89" w:rsidP="009A3308">
            <w:pPr>
              <w:spacing w:line="240" w:lineRule="auto"/>
              <w:rPr>
                <w:rFonts w:ascii="Times New Roman" w:hAnsi="Times New Roman"/>
                <w:sz w:val="24"/>
                <w:szCs w:val="24"/>
              </w:rPr>
            </w:pPr>
          </w:p>
        </w:tc>
        <w:tc>
          <w:tcPr>
            <w:tcW w:w="312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Химия</w:t>
            </w:r>
          </w:p>
        </w:tc>
        <w:tc>
          <w:tcPr>
            <w:tcW w:w="13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F0AB8">
        <w:trPr>
          <w:trHeight w:val="315"/>
        </w:trPr>
        <w:tc>
          <w:tcPr>
            <w:tcW w:w="2510" w:type="dxa"/>
            <w:vMerge/>
          </w:tcPr>
          <w:p w:rsidR="00C85A89" w:rsidRPr="00CD608F" w:rsidRDefault="00C85A89" w:rsidP="009A3308">
            <w:pPr>
              <w:spacing w:line="240" w:lineRule="auto"/>
              <w:rPr>
                <w:rFonts w:ascii="Times New Roman" w:hAnsi="Times New Roman"/>
                <w:sz w:val="24"/>
                <w:szCs w:val="24"/>
              </w:rPr>
            </w:pPr>
          </w:p>
        </w:tc>
        <w:tc>
          <w:tcPr>
            <w:tcW w:w="312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Биология</w:t>
            </w:r>
          </w:p>
        </w:tc>
        <w:tc>
          <w:tcPr>
            <w:tcW w:w="13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F0AB8">
        <w:trPr>
          <w:trHeight w:val="315"/>
        </w:trPr>
        <w:tc>
          <w:tcPr>
            <w:tcW w:w="251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Общественно-</w:t>
            </w:r>
            <w:r w:rsidRPr="00CD608F">
              <w:rPr>
                <w:rFonts w:ascii="Times New Roman" w:hAnsi="Times New Roman"/>
                <w:sz w:val="24"/>
                <w:szCs w:val="24"/>
              </w:rPr>
              <w:lastRenderedPageBreak/>
              <w:t>научные предметы</w:t>
            </w:r>
          </w:p>
        </w:tc>
        <w:tc>
          <w:tcPr>
            <w:tcW w:w="312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lastRenderedPageBreak/>
              <w:t xml:space="preserve">История </w:t>
            </w:r>
          </w:p>
        </w:tc>
        <w:tc>
          <w:tcPr>
            <w:tcW w:w="13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BF0AB8">
        <w:trPr>
          <w:trHeight w:val="315"/>
        </w:trPr>
        <w:tc>
          <w:tcPr>
            <w:tcW w:w="2510" w:type="dxa"/>
            <w:vMerge/>
          </w:tcPr>
          <w:p w:rsidR="00C85A89" w:rsidRPr="00CD608F" w:rsidRDefault="00C85A89" w:rsidP="009A3308">
            <w:pPr>
              <w:spacing w:line="240" w:lineRule="auto"/>
              <w:rPr>
                <w:rFonts w:ascii="Times New Roman" w:hAnsi="Times New Roman"/>
                <w:sz w:val="24"/>
                <w:szCs w:val="24"/>
              </w:rPr>
            </w:pPr>
          </w:p>
        </w:tc>
        <w:tc>
          <w:tcPr>
            <w:tcW w:w="312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Обществознание</w:t>
            </w:r>
          </w:p>
        </w:tc>
        <w:tc>
          <w:tcPr>
            <w:tcW w:w="13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BF0AB8">
        <w:trPr>
          <w:trHeight w:val="315"/>
        </w:trPr>
        <w:tc>
          <w:tcPr>
            <w:tcW w:w="2510" w:type="dxa"/>
            <w:vMerge/>
          </w:tcPr>
          <w:p w:rsidR="00C85A89" w:rsidRPr="00CD608F" w:rsidRDefault="00C85A89" w:rsidP="009A3308">
            <w:pPr>
              <w:spacing w:line="240" w:lineRule="auto"/>
              <w:rPr>
                <w:rFonts w:ascii="Times New Roman" w:hAnsi="Times New Roman"/>
                <w:sz w:val="24"/>
                <w:szCs w:val="24"/>
              </w:rPr>
            </w:pPr>
          </w:p>
        </w:tc>
        <w:tc>
          <w:tcPr>
            <w:tcW w:w="312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География</w:t>
            </w:r>
          </w:p>
        </w:tc>
        <w:tc>
          <w:tcPr>
            <w:tcW w:w="13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F0AB8">
        <w:trPr>
          <w:trHeight w:val="315"/>
        </w:trPr>
        <w:tc>
          <w:tcPr>
            <w:tcW w:w="251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 основы безопасности жизнедеятельности</w:t>
            </w:r>
          </w:p>
        </w:tc>
        <w:tc>
          <w:tcPr>
            <w:tcW w:w="312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w:t>
            </w:r>
          </w:p>
        </w:tc>
        <w:tc>
          <w:tcPr>
            <w:tcW w:w="13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BF0AB8">
        <w:trPr>
          <w:trHeight w:val="630"/>
        </w:trPr>
        <w:tc>
          <w:tcPr>
            <w:tcW w:w="2510" w:type="dxa"/>
            <w:vMerge/>
          </w:tcPr>
          <w:p w:rsidR="00C85A89" w:rsidRPr="00CD608F" w:rsidRDefault="00C85A89" w:rsidP="009A3308">
            <w:pPr>
              <w:spacing w:line="240" w:lineRule="auto"/>
              <w:rPr>
                <w:rFonts w:ascii="Times New Roman" w:hAnsi="Times New Roman"/>
                <w:sz w:val="24"/>
                <w:szCs w:val="24"/>
              </w:rPr>
            </w:pPr>
          </w:p>
        </w:tc>
        <w:tc>
          <w:tcPr>
            <w:tcW w:w="312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Основы безопасности жизнедеятельности</w:t>
            </w:r>
          </w:p>
        </w:tc>
        <w:tc>
          <w:tcPr>
            <w:tcW w:w="13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F0AB8">
        <w:trPr>
          <w:trHeight w:val="315"/>
        </w:trPr>
        <w:tc>
          <w:tcPr>
            <w:tcW w:w="251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3127"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Индивидуальный проект</w:t>
            </w:r>
          </w:p>
        </w:tc>
        <w:tc>
          <w:tcPr>
            <w:tcW w:w="13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r>
      <w:tr w:rsidR="00C85A89" w:rsidRPr="00CD608F" w:rsidTr="00BF0AB8">
        <w:trPr>
          <w:trHeight w:val="315"/>
        </w:trPr>
        <w:tc>
          <w:tcPr>
            <w:tcW w:w="5637"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ИТОГО</w:t>
            </w:r>
          </w:p>
        </w:tc>
        <w:tc>
          <w:tcPr>
            <w:tcW w:w="1361"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36</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35</w:t>
            </w:r>
          </w:p>
        </w:tc>
      </w:tr>
      <w:tr w:rsidR="00C85A89" w:rsidRPr="00CD608F" w:rsidTr="00BF0AB8">
        <w:trPr>
          <w:trHeight w:val="315"/>
        </w:trPr>
        <w:tc>
          <w:tcPr>
            <w:tcW w:w="5637"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Часть, формируемая участниками образовательных отношений</w:t>
            </w:r>
          </w:p>
        </w:tc>
        <w:tc>
          <w:tcPr>
            <w:tcW w:w="13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0</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0</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BF0AB8">
        <w:trPr>
          <w:trHeight w:val="315"/>
        </w:trPr>
        <w:tc>
          <w:tcPr>
            <w:tcW w:w="5637"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Учебные недели</w:t>
            </w:r>
          </w:p>
        </w:tc>
        <w:tc>
          <w:tcPr>
            <w:tcW w:w="1361"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8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r>
      <w:tr w:rsidR="00C85A89" w:rsidRPr="00CD608F" w:rsidTr="00BF0AB8">
        <w:trPr>
          <w:trHeight w:val="315"/>
        </w:trPr>
        <w:tc>
          <w:tcPr>
            <w:tcW w:w="5637"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Всего часов</w:t>
            </w:r>
          </w:p>
        </w:tc>
        <w:tc>
          <w:tcPr>
            <w:tcW w:w="1361"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BF0AB8">
        <w:trPr>
          <w:trHeight w:val="915"/>
        </w:trPr>
        <w:tc>
          <w:tcPr>
            <w:tcW w:w="5637"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361"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85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BF0AB8">
        <w:trPr>
          <w:trHeight w:val="915"/>
        </w:trPr>
        <w:tc>
          <w:tcPr>
            <w:tcW w:w="5637"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361"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1712"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2312</w:t>
            </w:r>
          </w:p>
        </w:tc>
        <w:tc>
          <w:tcPr>
            <w:tcW w:w="1712"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2516</w:t>
            </w:r>
          </w:p>
        </w:tc>
      </w:tr>
    </w:tbl>
    <w:p w:rsidR="00C85A89" w:rsidRPr="00CD608F" w:rsidRDefault="00C85A89" w:rsidP="009A3308">
      <w:pPr>
        <w:spacing w:after="0" w:line="240" w:lineRule="auto"/>
        <w:ind w:firstLine="709"/>
        <w:jc w:val="both"/>
        <w:rPr>
          <w:rFonts w:ascii="Times New Roman" w:hAnsi="Times New Roman"/>
          <w:sz w:val="24"/>
          <w:szCs w:val="24"/>
        </w:rPr>
      </w:pP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Пример учебного плана естественно-научного профиля с изучением родных языков</w:t>
      </w:r>
    </w:p>
    <w:p w:rsidR="00C85A89" w:rsidRPr="00CD608F" w:rsidRDefault="00C85A89" w:rsidP="009A3308">
      <w:pPr>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5"/>
        <w:gridCol w:w="3102"/>
        <w:gridCol w:w="1333"/>
        <w:gridCol w:w="863"/>
        <w:gridCol w:w="863"/>
        <w:gridCol w:w="863"/>
        <w:gridCol w:w="863"/>
      </w:tblGrid>
      <w:tr w:rsidR="00C85A89" w:rsidRPr="00CD608F" w:rsidTr="00BF0AB8">
        <w:trPr>
          <w:trHeight w:val="346"/>
        </w:trPr>
        <w:tc>
          <w:tcPr>
            <w:tcW w:w="2535"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Предметная область</w:t>
            </w:r>
          </w:p>
        </w:tc>
        <w:tc>
          <w:tcPr>
            <w:tcW w:w="3102"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Учебный предмет</w:t>
            </w:r>
          </w:p>
        </w:tc>
        <w:tc>
          <w:tcPr>
            <w:tcW w:w="1333"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Уровень</w:t>
            </w:r>
          </w:p>
        </w:tc>
        <w:tc>
          <w:tcPr>
            <w:tcW w:w="172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5-ти дневная неделя</w:t>
            </w:r>
          </w:p>
        </w:tc>
        <w:tc>
          <w:tcPr>
            <w:tcW w:w="172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6-ти дневная неделя</w:t>
            </w:r>
          </w:p>
        </w:tc>
      </w:tr>
      <w:tr w:rsidR="00C85A89" w:rsidRPr="00CD608F" w:rsidTr="00BF0AB8">
        <w:trPr>
          <w:trHeight w:val="346"/>
        </w:trPr>
        <w:tc>
          <w:tcPr>
            <w:tcW w:w="2535" w:type="dxa"/>
            <w:vMerge/>
          </w:tcPr>
          <w:p w:rsidR="00C85A89" w:rsidRPr="00CD608F" w:rsidRDefault="00C85A89" w:rsidP="009A3308">
            <w:pPr>
              <w:spacing w:line="240" w:lineRule="auto"/>
              <w:rPr>
                <w:rFonts w:ascii="Times New Roman" w:hAnsi="Times New Roman"/>
                <w:sz w:val="24"/>
                <w:szCs w:val="24"/>
              </w:rPr>
            </w:pPr>
          </w:p>
        </w:tc>
        <w:tc>
          <w:tcPr>
            <w:tcW w:w="3102" w:type="dxa"/>
            <w:vMerge/>
          </w:tcPr>
          <w:p w:rsidR="00C85A89" w:rsidRPr="00CD608F" w:rsidRDefault="00C85A89" w:rsidP="009A3308">
            <w:pPr>
              <w:spacing w:line="240" w:lineRule="auto"/>
              <w:rPr>
                <w:rFonts w:ascii="Times New Roman" w:hAnsi="Times New Roman"/>
                <w:sz w:val="24"/>
                <w:szCs w:val="24"/>
              </w:rPr>
            </w:pPr>
          </w:p>
        </w:tc>
        <w:tc>
          <w:tcPr>
            <w:tcW w:w="1333" w:type="dxa"/>
            <w:vMerge/>
          </w:tcPr>
          <w:p w:rsidR="00C85A89" w:rsidRPr="00CD608F" w:rsidRDefault="00C85A89" w:rsidP="009A3308">
            <w:pPr>
              <w:spacing w:line="240" w:lineRule="auto"/>
              <w:rPr>
                <w:rFonts w:ascii="Times New Roman" w:hAnsi="Times New Roman"/>
                <w:sz w:val="24"/>
                <w:szCs w:val="24"/>
              </w:rPr>
            </w:pPr>
          </w:p>
        </w:tc>
        <w:tc>
          <w:tcPr>
            <w:tcW w:w="1726"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Количество часов в неделю</w:t>
            </w:r>
          </w:p>
        </w:tc>
        <w:tc>
          <w:tcPr>
            <w:tcW w:w="1726"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Количество часов в неделю</w:t>
            </w:r>
          </w:p>
        </w:tc>
      </w:tr>
      <w:tr w:rsidR="00C85A89" w:rsidRPr="00CD608F" w:rsidTr="00BF0AB8">
        <w:trPr>
          <w:trHeight w:val="363"/>
        </w:trPr>
        <w:tc>
          <w:tcPr>
            <w:tcW w:w="2535" w:type="dxa"/>
            <w:vMerge/>
          </w:tcPr>
          <w:p w:rsidR="00C85A89" w:rsidRPr="00CD608F" w:rsidRDefault="00C85A89" w:rsidP="009A3308">
            <w:pPr>
              <w:spacing w:line="240" w:lineRule="auto"/>
              <w:rPr>
                <w:rFonts w:ascii="Times New Roman" w:hAnsi="Times New Roman"/>
                <w:sz w:val="24"/>
                <w:szCs w:val="24"/>
              </w:rPr>
            </w:pPr>
          </w:p>
        </w:tc>
        <w:tc>
          <w:tcPr>
            <w:tcW w:w="3102" w:type="dxa"/>
            <w:vMerge/>
          </w:tcPr>
          <w:p w:rsidR="00C85A89" w:rsidRPr="00CD608F" w:rsidRDefault="00C85A89" w:rsidP="009A3308">
            <w:pPr>
              <w:spacing w:line="240" w:lineRule="auto"/>
              <w:rPr>
                <w:rFonts w:ascii="Times New Roman" w:hAnsi="Times New Roman"/>
                <w:sz w:val="24"/>
                <w:szCs w:val="24"/>
              </w:rPr>
            </w:pPr>
          </w:p>
        </w:tc>
        <w:tc>
          <w:tcPr>
            <w:tcW w:w="1333" w:type="dxa"/>
            <w:vMerge/>
          </w:tcPr>
          <w:p w:rsidR="00C85A89" w:rsidRPr="00CD608F" w:rsidRDefault="00C85A89" w:rsidP="009A3308">
            <w:pPr>
              <w:spacing w:line="240" w:lineRule="auto"/>
              <w:rPr>
                <w:rFonts w:ascii="Times New Roman" w:hAnsi="Times New Roman"/>
                <w:sz w:val="24"/>
                <w:szCs w:val="24"/>
              </w:rPr>
            </w:pP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 класс</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11 класс</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 класс</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11 класс</w:t>
            </w:r>
          </w:p>
        </w:tc>
      </w:tr>
      <w:tr w:rsidR="00C85A89" w:rsidRPr="00CD608F" w:rsidTr="00BF0AB8">
        <w:trPr>
          <w:trHeight w:val="363"/>
        </w:trPr>
        <w:tc>
          <w:tcPr>
            <w:tcW w:w="5637"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Обязательная часть</w:t>
            </w:r>
          </w:p>
        </w:tc>
        <w:tc>
          <w:tcPr>
            <w:tcW w:w="133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r>
      <w:tr w:rsidR="00C85A89" w:rsidRPr="00CD608F" w:rsidTr="00BF0AB8">
        <w:trPr>
          <w:trHeight w:val="363"/>
        </w:trPr>
        <w:tc>
          <w:tcPr>
            <w:tcW w:w="2535"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Русский язык и литература</w:t>
            </w:r>
          </w:p>
        </w:tc>
        <w:tc>
          <w:tcPr>
            <w:tcW w:w="310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Русский язык </w:t>
            </w:r>
          </w:p>
        </w:tc>
        <w:tc>
          <w:tcPr>
            <w:tcW w:w="133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BF0AB8">
        <w:trPr>
          <w:trHeight w:val="363"/>
        </w:trPr>
        <w:tc>
          <w:tcPr>
            <w:tcW w:w="2535" w:type="dxa"/>
            <w:vMerge/>
          </w:tcPr>
          <w:p w:rsidR="00C85A89" w:rsidRPr="00CD608F" w:rsidRDefault="00C85A89" w:rsidP="009A3308">
            <w:pPr>
              <w:spacing w:line="240" w:lineRule="auto"/>
              <w:rPr>
                <w:rFonts w:ascii="Times New Roman" w:hAnsi="Times New Roman"/>
                <w:sz w:val="24"/>
                <w:szCs w:val="24"/>
              </w:rPr>
            </w:pPr>
          </w:p>
        </w:tc>
        <w:tc>
          <w:tcPr>
            <w:tcW w:w="310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Литература</w:t>
            </w:r>
          </w:p>
        </w:tc>
        <w:tc>
          <w:tcPr>
            <w:tcW w:w="133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BF0AB8">
        <w:trPr>
          <w:trHeight w:val="363"/>
        </w:trPr>
        <w:tc>
          <w:tcPr>
            <w:tcW w:w="2535"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Родной язык и родная литература</w:t>
            </w:r>
          </w:p>
        </w:tc>
        <w:tc>
          <w:tcPr>
            <w:tcW w:w="3102" w:type="dxa"/>
            <w:noWrap/>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Родной язык</w:t>
            </w:r>
          </w:p>
        </w:tc>
        <w:tc>
          <w:tcPr>
            <w:tcW w:w="133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BF0AB8">
        <w:trPr>
          <w:trHeight w:val="363"/>
        </w:trPr>
        <w:tc>
          <w:tcPr>
            <w:tcW w:w="2535" w:type="dxa"/>
            <w:vMerge/>
          </w:tcPr>
          <w:p w:rsidR="00C85A89" w:rsidRPr="00CD608F" w:rsidRDefault="00C85A89" w:rsidP="009A3308">
            <w:pPr>
              <w:spacing w:line="240" w:lineRule="auto"/>
              <w:rPr>
                <w:rFonts w:ascii="Times New Roman" w:hAnsi="Times New Roman"/>
                <w:sz w:val="24"/>
                <w:szCs w:val="24"/>
              </w:rPr>
            </w:pPr>
          </w:p>
        </w:tc>
        <w:tc>
          <w:tcPr>
            <w:tcW w:w="3102" w:type="dxa"/>
            <w:noWrap/>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Родная литература</w:t>
            </w:r>
          </w:p>
        </w:tc>
        <w:tc>
          <w:tcPr>
            <w:tcW w:w="133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F0AB8">
        <w:trPr>
          <w:trHeight w:val="363"/>
        </w:trPr>
        <w:tc>
          <w:tcPr>
            <w:tcW w:w="253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Иностранные языки</w:t>
            </w:r>
          </w:p>
          <w:p w:rsidR="00C85A89" w:rsidRPr="00CD608F" w:rsidRDefault="00C85A89" w:rsidP="009A3308">
            <w:pPr>
              <w:spacing w:line="240" w:lineRule="auto"/>
              <w:rPr>
                <w:rFonts w:ascii="Times New Roman" w:hAnsi="Times New Roman"/>
                <w:sz w:val="24"/>
                <w:szCs w:val="24"/>
              </w:rPr>
            </w:pPr>
          </w:p>
        </w:tc>
        <w:tc>
          <w:tcPr>
            <w:tcW w:w="310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Иностранный язык</w:t>
            </w:r>
          </w:p>
        </w:tc>
        <w:tc>
          <w:tcPr>
            <w:tcW w:w="133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BF0AB8">
        <w:trPr>
          <w:trHeight w:val="363"/>
        </w:trPr>
        <w:tc>
          <w:tcPr>
            <w:tcW w:w="2535"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Математика и </w:t>
            </w:r>
            <w:r w:rsidRPr="00CD608F">
              <w:rPr>
                <w:rFonts w:ascii="Times New Roman" w:hAnsi="Times New Roman"/>
                <w:sz w:val="24"/>
                <w:szCs w:val="24"/>
              </w:rPr>
              <w:lastRenderedPageBreak/>
              <w:t>информатика</w:t>
            </w:r>
          </w:p>
        </w:tc>
        <w:tc>
          <w:tcPr>
            <w:tcW w:w="310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lastRenderedPageBreak/>
              <w:t xml:space="preserve">Алгебра </w:t>
            </w:r>
            <w:r w:rsidRPr="00CD608F">
              <w:rPr>
                <w:rFonts w:ascii="Times New Roman" w:hAnsi="Times New Roman"/>
                <w:sz w:val="24"/>
                <w:szCs w:val="24"/>
                <w:lang w:eastAsia="ru-RU"/>
              </w:rPr>
              <w:t xml:space="preserve">и начала </w:t>
            </w:r>
            <w:r w:rsidRPr="00CD608F">
              <w:rPr>
                <w:rFonts w:ascii="Times New Roman" w:hAnsi="Times New Roman"/>
                <w:sz w:val="24"/>
                <w:szCs w:val="24"/>
                <w:lang w:eastAsia="ru-RU"/>
              </w:rPr>
              <w:lastRenderedPageBreak/>
              <w:t>математического анализа</w:t>
            </w:r>
          </w:p>
        </w:tc>
        <w:tc>
          <w:tcPr>
            <w:tcW w:w="133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lastRenderedPageBreak/>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BF0AB8">
        <w:trPr>
          <w:trHeight w:val="363"/>
        </w:trPr>
        <w:tc>
          <w:tcPr>
            <w:tcW w:w="2535" w:type="dxa"/>
            <w:vMerge/>
          </w:tcPr>
          <w:p w:rsidR="00C85A89" w:rsidRPr="00CD608F" w:rsidRDefault="00C85A89" w:rsidP="009A3308">
            <w:pPr>
              <w:spacing w:line="240" w:lineRule="auto"/>
              <w:rPr>
                <w:rFonts w:ascii="Times New Roman" w:hAnsi="Times New Roman"/>
                <w:sz w:val="24"/>
                <w:szCs w:val="24"/>
              </w:rPr>
            </w:pPr>
          </w:p>
        </w:tc>
        <w:tc>
          <w:tcPr>
            <w:tcW w:w="310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Геометрия</w:t>
            </w:r>
          </w:p>
        </w:tc>
        <w:tc>
          <w:tcPr>
            <w:tcW w:w="133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F0AB8">
        <w:trPr>
          <w:trHeight w:val="363"/>
        </w:trPr>
        <w:tc>
          <w:tcPr>
            <w:tcW w:w="2535" w:type="dxa"/>
            <w:vMerge/>
          </w:tcPr>
          <w:p w:rsidR="00C85A89" w:rsidRPr="00CD608F" w:rsidRDefault="00C85A89" w:rsidP="009A3308">
            <w:pPr>
              <w:spacing w:line="240" w:lineRule="auto"/>
              <w:rPr>
                <w:rFonts w:ascii="Times New Roman" w:hAnsi="Times New Roman"/>
                <w:sz w:val="24"/>
                <w:szCs w:val="24"/>
              </w:rPr>
            </w:pPr>
          </w:p>
        </w:tc>
        <w:tc>
          <w:tcPr>
            <w:tcW w:w="310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Вероятность и статистика</w:t>
            </w:r>
          </w:p>
        </w:tc>
        <w:tc>
          <w:tcPr>
            <w:tcW w:w="133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F0AB8">
        <w:trPr>
          <w:trHeight w:val="363"/>
        </w:trPr>
        <w:tc>
          <w:tcPr>
            <w:tcW w:w="2535" w:type="dxa"/>
            <w:vMerge/>
          </w:tcPr>
          <w:p w:rsidR="00C85A89" w:rsidRPr="00CD608F" w:rsidRDefault="00C85A89" w:rsidP="009A3308">
            <w:pPr>
              <w:spacing w:line="240" w:lineRule="auto"/>
              <w:rPr>
                <w:rFonts w:ascii="Times New Roman" w:hAnsi="Times New Roman"/>
                <w:sz w:val="24"/>
                <w:szCs w:val="24"/>
              </w:rPr>
            </w:pPr>
          </w:p>
        </w:tc>
        <w:tc>
          <w:tcPr>
            <w:tcW w:w="310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Информатика</w:t>
            </w:r>
          </w:p>
        </w:tc>
        <w:tc>
          <w:tcPr>
            <w:tcW w:w="133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F0AB8">
        <w:trPr>
          <w:trHeight w:val="363"/>
        </w:trPr>
        <w:tc>
          <w:tcPr>
            <w:tcW w:w="2535"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Естественно-научные предметы</w:t>
            </w:r>
          </w:p>
        </w:tc>
        <w:tc>
          <w:tcPr>
            <w:tcW w:w="310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Физика</w:t>
            </w:r>
          </w:p>
        </w:tc>
        <w:tc>
          <w:tcPr>
            <w:tcW w:w="133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BF0AB8">
        <w:trPr>
          <w:trHeight w:val="363"/>
        </w:trPr>
        <w:tc>
          <w:tcPr>
            <w:tcW w:w="2535" w:type="dxa"/>
            <w:vMerge/>
          </w:tcPr>
          <w:p w:rsidR="00C85A89" w:rsidRPr="00CD608F" w:rsidRDefault="00C85A89" w:rsidP="009A3308">
            <w:pPr>
              <w:spacing w:line="240" w:lineRule="auto"/>
              <w:rPr>
                <w:rFonts w:ascii="Times New Roman" w:hAnsi="Times New Roman"/>
                <w:sz w:val="24"/>
                <w:szCs w:val="24"/>
              </w:rPr>
            </w:pPr>
          </w:p>
        </w:tc>
        <w:tc>
          <w:tcPr>
            <w:tcW w:w="310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Химия</w:t>
            </w:r>
          </w:p>
        </w:tc>
        <w:tc>
          <w:tcPr>
            <w:tcW w:w="133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r>
      <w:tr w:rsidR="00C85A89" w:rsidRPr="00CD608F" w:rsidTr="00BF0AB8">
        <w:trPr>
          <w:trHeight w:val="363"/>
        </w:trPr>
        <w:tc>
          <w:tcPr>
            <w:tcW w:w="2535" w:type="dxa"/>
            <w:vMerge/>
          </w:tcPr>
          <w:p w:rsidR="00C85A89" w:rsidRPr="00CD608F" w:rsidRDefault="00C85A89" w:rsidP="009A3308">
            <w:pPr>
              <w:spacing w:line="240" w:lineRule="auto"/>
              <w:rPr>
                <w:rFonts w:ascii="Times New Roman" w:hAnsi="Times New Roman"/>
                <w:sz w:val="24"/>
                <w:szCs w:val="24"/>
              </w:rPr>
            </w:pPr>
          </w:p>
        </w:tc>
        <w:tc>
          <w:tcPr>
            <w:tcW w:w="310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Биология</w:t>
            </w:r>
          </w:p>
        </w:tc>
        <w:tc>
          <w:tcPr>
            <w:tcW w:w="133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r>
      <w:tr w:rsidR="00C85A89" w:rsidRPr="00CD608F" w:rsidTr="00BF0AB8">
        <w:trPr>
          <w:trHeight w:val="363"/>
        </w:trPr>
        <w:tc>
          <w:tcPr>
            <w:tcW w:w="2535"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Общественно-научные предметы</w:t>
            </w:r>
          </w:p>
        </w:tc>
        <w:tc>
          <w:tcPr>
            <w:tcW w:w="310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История </w:t>
            </w:r>
          </w:p>
        </w:tc>
        <w:tc>
          <w:tcPr>
            <w:tcW w:w="133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BF0AB8">
        <w:trPr>
          <w:trHeight w:val="363"/>
        </w:trPr>
        <w:tc>
          <w:tcPr>
            <w:tcW w:w="2535" w:type="dxa"/>
            <w:vMerge/>
          </w:tcPr>
          <w:p w:rsidR="00C85A89" w:rsidRPr="00CD608F" w:rsidRDefault="00C85A89" w:rsidP="009A3308">
            <w:pPr>
              <w:spacing w:line="240" w:lineRule="auto"/>
              <w:rPr>
                <w:rFonts w:ascii="Times New Roman" w:hAnsi="Times New Roman"/>
                <w:sz w:val="24"/>
                <w:szCs w:val="24"/>
              </w:rPr>
            </w:pPr>
          </w:p>
        </w:tc>
        <w:tc>
          <w:tcPr>
            <w:tcW w:w="310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Обществознание</w:t>
            </w:r>
          </w:p>
        </w:tc>
        <w:tc>
          <w:tcPr>
            <w:tcW w:w="133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BF0AB8">
        <w:trPr>
          <w:trHeight w:val="363"/>
        </w:trPr>
        <w:tc>
          <w:tcPr>
            <w:tcW w:w="2535" w:type="dxa"/>
            <w:vMerge/>
          </w:tcPr>
          <w:p w:rsidR="00C85A89" w:rsidRPr="00CD608F" w:rsidRDefault="00C85A89" w:rsidP="009A3308">
            <w:pPr>
              <w:spacing w:line="240" w:lineRule="auto"/>
              <w:rPr>
                <w:rFonts w:ascii="Times New Roman" w:hAnsi="Times New Roman"/>
                <w:sz w:val="24"/>
                <w:szCs w:val="24"/>
              </w:rPr>
            </w:pPr>
          </w:p>
        </w:tc>
        <w:tc>
          <w:tcPr>
            <w:tcW w:w="310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География</w:t>
            </w:r>
          </w:p>
        </w:tc>
        <w:tc>
          <w:tcPr>
            <w:tcW w:w="133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F0AB8">
        <w:trPr>
          <w:trHeight w:val="363"/>
        </w:trPr>
        <w:tc>
          <w:tcPr>
            <w:tcW w:w="2535"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 основы безопасности жизнедеятельности</w:t>
            </w:r>
          </w:p>
        </w:tc>
        <w:tc>
          <w:tcPr>
            <w:tcW w:w="310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w:t>
            </w:r>
          </w:p>
        </w:tc>
        <w:tc>
          <w:tcPr>
            <w:tcW w:w="133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BF0AB8">
        <w:trPr>
          <w:trHeight w:val="726"/>
        </w:trPr>
        <w:tc>
          <w:tcPr>
            <w:tcW w:w="2535" w:type="dxa"/>
            <w:vMerge/>
          </w:tcPr>
          <w:p w:rsidR="00C85A89" w:rsidRPr="00CD608F" w:rsidRDefault="00C85A89" w:rsidP="009A3308">
            <w:pPr>
              <w:spacing w:line="240" w:lineRule="auto"/>
              <w:rPr>
                <w:rFonts w:ascii="Times New Roman" w:hAnsi="Times New Roman"/>
                <w:sz w:val="24"/>
                <w:szCs w:val="24"/>
              </w:rPr>
            </w:pPr>
          </w:p>
        </w:tc>
        <w:tc>
          <w:tcPr>
            <w:tcW w:w="310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Основы безопасности жизнедеятельности</w:t>
            </w:r>
          </w:p>
        </w:tc>
        <w:tc>
          <w:tcPr>
            <w:tcW w:w="133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BF0AB8">
        <w:trPr>
          <w:trHeight w:val="363"/>
        </w:trPr>
        <w:tc>
          <w:tcPr>
            <w:tcW w:w="253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310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Индивидуальный проект</w:t>
            </w:r>
          </w:p>
        </w:tc>
        <w:tc>
          <w:tcPr>
            <w:tcW w:w="133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r>
      <w:tr w:rsidR="00C85A89" w:rsidRPr="00CD608F" w:rsidTr="00BF0AB8">
        <w:trPr>
          <w:trHeight w:val="363"/>
        </w:trPr>
        <w:tc>
          <w:tcPr>
            <w:tcW w:w="5637"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ИТОГО</w:t>
            </w:r>
          </w:p>
        </w:tc>
        <w:tc>
          <w:tcPr>
            <w:tcW w:w="133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33</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33</w:t>
            </w:r>
          </w:p>
        </w:tc>
      </w:tr>
      <w:tr w:rsidR="00C85A89" w:rsidRPr="00CD608F" w:rsidTr="00BF0AB8">
        <w:trPr>
          <w:trHeight w:val="363"/>
        </w:trPr>
        <w:tc>
          <w:tcPr>
            <w:tcW w:w="5637"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Часть, формируемая участниками образовательных отношений</w:t>
            </w:r>
          </w:p>
        </w:tc>
        <w:tc>
          <w:tcPr>
            <w:tcW w:w="133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0</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4</w:t>
            </w:r>
          </w:p>
        </w:tc>
      </w:tr>
      <w:tr w:rsidR="00C85A89" w:rsidRPr="00CD608F" w:rsidTr="00BF0AB8">
        <w:trPr>
          <w:trHeight w:val="363"/>
        </w:trPr>
        <w:tc>
          <w:tcPr>
            <w:tcW w:w="5637"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Учебные недели</w:t>
            </w:r>
          </w:p>
        </w:tc>
        <w:tc>
          <w:tcPr>
            <w:tcW w:w="133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r>
      <w:tr w:rsidR="00C85A89" w:rsidRPr="00CD608F" w:rsidTr="00BF0AB8">
        <w:trPr>
          <w:trHeight w:val="363"/>
        </w:trPr>
        <w:tc>
          <w:tcPr>
            <w:tcW w:w="5637"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Всего часов</w:t>
            </w:r>
          </w:p>
        </w:tc>
        <w:tc>
          <w:tcPr>
            <w:tcW w:w="133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BF0AB8">
        <w:trPr>
          <w:trHeight w:val="1431"/>
        </w:trPr>
        <w:tc>
          <w:tcPr>
            <w:tcW w:w="5637"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33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BF0AB8">
        <w:trPr>
          <w:trHeight w:val="1693"/>
        </w:trPr>
        <w:tc>
          <w:tcPr>
            <w:tcW w:w="5637"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33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172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2312</w:t>
            </w:r>
          </w:p>
        </w:tc>
        <w:tc>
          <w:tcPr>
            <w:tcW w:w="172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2516</w:t>
            </w:r>
          </w:p>
        </w:tc>
      </w:tr>
    </w:tbl>
    <w:p w:rsidR="00C85A89" w:rsidRPr="00CD608F" w:rsidRDefault="00C85A89" w:rsidP="009A3308">
      <w:pPr>
        <w:spacing w:after="0" w:line="240" w:lineRule="auto"/>
        <w:ind w:firstLine="709"/>
        <w:jc w:val="both"/>
        <w:rPr>
          <w:rFonts w:ascii="Times New Roman" w:hAnsi="Times New Roman"/>
          <w:sz w:val="24"/>
          <w:szCs w:val="24"/>
        </w:rPr>
      </w:pP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Пример учебного плана социально-экономического профиля с изучением родных языков</w:t>
      </w:r>
    </w:p>
    <w:p w:rsidR="00C85A89" w:rsidRPr="00CD608F" w:rsidRDefault="00C85A89" w:rsidP="009A3308">
      <w:pPr>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0"/>
        <w:gridCol w:w="3126"/>
        <w:gridCol w:w="1296"/>
        <w:gridCol w:w="865"/>
        <w:gridCol w:w="865"/>
        <w:gridCol w:w="865"/>
        <w:gridCol w:w="865"/>
      </w:tblGrid>
      <w:tr w:rsidR="00C85A89" w:rsidRPr="00CD608F" w:rsidTr="00DD2C26">
        <w:trPr>
          <w:trHeight w:val="300"/>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Предметная область</w:t>
            </w:r>
          </w:p>
        </w:tc>
        <w:tc>
          <w:tcPr>
            <w:tcW w:w="3126"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Учебный предмет</w:t>
            </w:r>
          </w:p>
        </w:tc>
        <w:tc>
          <w:tcPr>
            <w:tcW w:w="1296"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Уровень</w:t>
            </w:r>
          </w:p>
        </w:tc>
        <w:tc>
          <w:tcPr>
            <w:tcW w:w="1730"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5-ти дневная неделя</w:t>
            </w:r>
          </w:p>
        </w:tc>
        <w:tc>
          <w:tcPr>
            <w:tcW w:w="1730"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6-ти дневная неделя</w:t>
            </w:r>
          </w:p>
        </w:tc>
      </w:tr>
      <w:tr w:rsidR="00C85A89" w:rsidRPr="00CD608F" w:rsidTr="00DD2C26">
        <w:trPr>
          <w:trHeight w:val="300"/>
        </w:trPr>
        <w:tc>
          <w:tcPr>
            <w:tcW w:w="2540" w:type="dxa"/>
            <w:vMerge/>
          </w:tcPr>
          <w:p w:rsidR="00C85A89" w:rsidRPr="00CD608F" w:rsidRDefault="00C85A89" w:rsidP="009A3308">
            <w:pPr>
              <w:spacing w:line="240" w:lineRule="auto"/>
              <w:rPr>
                <w:rFonts w:ascii="Times New Roman" w:hAnsi="Times New Roman"/>
                <w:sz w:val="24"/>
                <w:szCs w:val="24"/>
              </w:rPr>
            </w:pPr>
          </w:p>
        </w:tc>
        <w:tc>
          <w:tcPr>
            <w:tcW w:w="3126" w:type="dxa"/>
            <w:vMerge/>
          </w:tcPr>
          <w:p w:rsidR="00C85A89" w:rsidRPr="00CD608F" w:rsidRDefault="00C85A89" w:rsidP="009A3308">
            <w:pPr>
              <w:spacing w:line="240" w:lineRule="auto"/>
              <w:rPr>
                <w:rFonts w:ascii="Times New Roman" w:hAnsi="Times New Roman"/>
                <w:sz w:val="24"/>
                <w:szCs w:val="24"/>
              </w:rPr>
            </w:pPr>
          </w:p>
        </w:tc>
        <w:tc>
          <w:tcPr>
            <w:tcW w:w="1296" w:type="dxa"/>
            <w:vMerge/>
          </w:tcPr>
          <w:p w:rsidR="00C85A89" w:rsidRPr="00CD608F" w:rsidRDefault="00C85A89" w:rsidP="009A3308">
            <w:pPr>
              <w:spacing w:line="240" w:lineRule="auto"/>
              <w:rPr>
                <w:rFonts w:ascii="Times New Roman" w:hAnsi="Times New Roman"/>
                <w:sz w:val="24"/>
                <w:szCs w:val="24"/>
              </w:rPr>
            </w:pPr>
          </w:p>
        </w:tc>
        <w:tc>
          <w:tcPr>
            <w:tcW w:w="1730"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Количество часов в </w:t>
            </w:r>
            <w:r w:rsidRPr="00CD608F">
              <w:rPr>
                <w:rFonts w:ascii="Times New Roman" w:hAnsi="Times New Roman"/>
                <w:sz w:val="24"/>
                <w:szCs w:val="24"/>
              </w:rPr>
              <w:lastRenderedPageBreak/>
              <w:t>неделю</w:t>
            </w:r>
          </w:p>
        </w:tc>
        <w:tc>
          <w:tcPr>
            <w:tcW w:w="1730"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lastRenderedPageBreak/>
              <w:t xml:space="preserve">Количество часов в </w:t>
            </w:r>
            <w:r w:rsidRPr="00CD608F">
              <w:rPr>
                <w:rFonts w:ascii="Times New Roman" w:hAnsi="Times New Roman"/>
                <w:sz w:val="24"/>
                <w:szCs w:val="24"/>
              </w:rPr>
              <w:lastRenderedPageBreak/>
              <w:t>неделю</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3126" w:type="dxa"/>
            <w:vMerge/>
          </w:tcPr>
          <w:p w:rsidR="00C85A89" w:rsidRPr="00CD608F" w:rsidRDefault="00C85A89" w:rsidP="009A3308">
            <w:pPr>
              <w:spacing w:line="240" w:lineRule="auto"/>
              <w:rPr>
                <w:rFonts w:ascii="Times New Roman" w:hAnsi="Times New Roman"/>
                <w:sz w:val="24"/>
                <w:szCs w:val="24"/>
              </w:rPr>
            </w:pPr>
          </w:p>
        </w:tc>
        <w:tc>
          <w:tcPr>
            <w:tcW w:w="1296" w:type="dxa"/>
            <w:vMerge/>
          </w:tcPr>
          <w:p w:rsidR="00C85A89" w:rsidRPr="00CD608F" w:rsidRDefault="00C85A89" w:rsidP="009A3308">
            <w:pPr>
              <w:spacing w:line="240" w:lineRule="auto"/>
              <w:rPr>
                <w:rFonts w:ascii="Times New Roman" w:hAnsi="Times New Roman"/>
                <w:sz w:val="24"/>
                <w:szCs w:val="24"/>
              </w:rPr>
            </w:pP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 класс</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11 класс</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 класс</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11 класс</w:t>
            </w:r>
          </w:p>
        </w:tc>
      </w:tr>
      <w:tr w:rsidR="00C85A89" w:rsidRPr="00CD608F" w:rsidTr="00DD2C26">
        <w:trPr>
          <w:trHeight w:val="315"/>
        </w:trPr>
        <w:tc>
          <w:tcPr>
            <w:tcW w:w="566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Обязательная часть</w:t>
            </w:r>
          </w:p>
        </w:tc>
        <w:tc>
          <w:tcPr>
            <w:tcW w:w="129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Русский язык и литература</w:t>
            </w:r>
          </w:p>
        </w:tc>
        <w:tc>
          <w:tcPr>
            <w:tcW w:w="31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Русский язык </w:t>
            </w:r>
          </w:p>
        </w:tc>
        <w:tc>
          <w:tcPr>
            <w:tcW w:w="129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31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Литература</w:t>
            </w:r>
          </w:p>
        </w:tc>
        <w:tc>
          <w:tcPr>
            <w:tcW w:w="129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Родной язык и родная литература</w:t>
            </w:r>
          </w:p>
        </w:tc>
        <w:tc>
          <w:tcPr>
            <w:tcW w:w="3126" w:type="dxa"/>
            <w:noWrap/>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Родной язык</w:t>
            </w:r>
          </w:p>
        </w:tc>
        <w:tc>
          <w:tcPr>
            <w:tcW w:w="129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3126" w:type="dxa"/>
            <w:noWrap/>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Родная литература</w:t>
            </w:r>
          </w:p>
        </w:tc>
        <w:tc>
          <w:tcPr>
            <w:tcW w:w="129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Иностранные языки</w:t>
            </w:r>
          </w:p>
        </w:tc>
        <w:tc>
          <w:tcPr>
            <w:tcW w:w="31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Иностранный язык</w:t>
            </w:r>
          </w:p>
        </w:tc>
        <w:tc>
          <w:tcPr>
            <w:tcW w:w="129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Математика и информатика</w:t>
            </w:r>
          </w:p>
        </w:tc>
        <w:tc>
          <w:tcPr>
            <w:tcW w:w="312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xml:space="preserve">Алгебра </w:t>
            </w:r>
            <w:r w:rsidRPr="00CD608F">
              <w:rPr>
                <w:rFonts w:ascii="Times New Roman" w:hAnsi="Times New Roman"/>
                <w:sz w:val="24"/>
                <w:szCs w:val="24"/>
                <w:lang w:eastAsia="ru-RU"/>
              </w:rPr>
              <w:t>и начала математического анализа</w:t>
            </w:r>
          </w:p>
        </w:tc>
        <w:tc>
          <w:tcPr>
            <w:tcW w:w="129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312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Геометрия</w:t>
            </w:r>
          </w:p>
        </w:tc>
        <w:tc>
          <w:tcPr>
            <w:tcW w:w="129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312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Вероятность и статистика</w:t>
            </w:r>
          </w:p>
        </w:tc>
        <w:tc>
          <w:tcPr>
            <w:tcW w:w="129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31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Информатика</w:t>
            </w:r>
          </w:p>
        </w:tc>
        <w:tc>
          <w:tcPr>
            <w:tcW w:w="129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Естественно-научные предметы</w:t>
            </w:r>
          </w:p>
        </w:tc>
        <w:tc>
          <w:tcPr>
            <w:tcW w:w="31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Физика</w:t>
            </w:r>
          </w:p>
        </w:tc>
        <w:tc>
          <w:tcPr>
            <w:tcW w:w="129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31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Химия</w:t>
            </w:r>
          </w:p>
        </w:tc>
        <w:tc>
          <w:tcPr>
            <w:tcW w:w="129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31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Биология</w:t>
            </w:r>
          </w:p>
        </w:tc>
        <w:tc>
          <w:tcPr>
            <w:tcW w:w="129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Общественно-научные предметы</w:t>
            </w:r>
          </w:p>
        </w:tc>
        <w:tc>
          <w:tcPr>
            <w:tcW w:w="31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История </w:t>
            </w:r>
          </w:p>
        </w:tc>
        <w:tc>
          <w:tcPr>
            <w:tcW w:w="129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312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Обществознание</w:t>
            </w:r>
          </w:p>
        </w:tc>
        <w:tc>
          <w:tcPr>
            <w:tcW w:w="129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У</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r>
      <w:tr w:rsidR="00C85A89" w:rsidRPr="00CD608F" w:rsidTr="00DD2C26">
        <w:trPr>
          <w:trHeight w:val="315"/>
        </w:trPr>
        <w:tc>
          <w:tcPr>
            <w:tcW w:w="2540" w:type="dxa"/>
            <w:vMerge/>
          </w:tcPr>
          <w:p w:rsidR="00C85A89" w:rsidRPr="00CD608F" w:rsidRDefault="00C85A89" w:rsidP="009A3308">
            <w:pPr>
              <w:spacing w:line="240" w:lineRule="auto"/>
              <w:rPr>
                <w:rFonts w:ascii="Times New Roman" w:hAnsi="Times New Roman"/>
                <w:sz w:val="24"/>
                <w:szCs w:val="24"/>
              </w:rPr>
            </w:pPr>
          </w:p>
        </w:tc>
        <w:tc>
          <w:tcPr>
            <w:tcW w:w="31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География</w:t>
            </w:r>
          </w:p>
        </w:tc>
        <w:tc>
          <w:tcPr>
            <w:tcW w:w="129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 основы безопасности жизнедеятельности</w:t>
            </w:r>
          </w:p>
        </w:tc>
        <w:tc>
          <w:tcPr>
            <w:tcW w:w="31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w:t>
            </w:r>
          </w:p>
        </w:tc>
        <w:tc>
          <w:tcPr>
            <w:tcW w:w="129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630"/>
        </w:trPr>
        <w:tc>
          <w:tcPr>
            <w:tcW w:w="2540" w:type="dxa"/>
            <w:vMerge/>
          </w:tcPr>
          <w:p w:rsidR="00C85A89" w:rsidRPr="00CD608F" w:rsidRDefault="00C85A89" w:rsidP="009A3308">
            <w:pPr>
              <w:spacing w:line="240" w:lineRule="auto"/>
              <w:rPr>
                <w:rFonts w:ascii="Times New Roman" w:hAnsi="Times New Roman"/>
                <w:sz w:val="24"/>
                <w:szCs w:val="24"/>
              </w:rPr>
            </w:pPr>
          </w:p>
        </w:tc>
        <w:tc>
          <w:tcPr>
            <w:tcW w:w="31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Основы безопасности жизнедеятельности</w:t>
            </w:r>
          </w:p>
        </w:tc>
        <w:tc>
          <w:tcPr>
            <w:tcW w:w="129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15"/>
        </w:trPr>
        <w:tc>
          <w:tcPr>
            <w:tcW w:w="254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31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Индивидуальный проект</w:t>
            </w:r>
          </w:p>
        </w:tc>
        <w:tc>
          <w:tcPr>
            <w:tcW w:w="129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r>
      <w:tr w:rsidR="00C85A89" w:rsidRPr="00CD608F" w:rsidTr="00DD2C26">
        <w:trPr>
          <w:trHeight w:val="315"/>
        </w:trPr>
        <w:tc>
          <w:tcPr>
            <w:tcW w:w="566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ИТОГО</w:t>
            </w:r>
          </w:p>
        </w:tc>
        <w:tc>
          <w:tcPr>
            <w:tcW w:w="129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35</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r>
      <w:tr w:rsidR="00C85A89" w:rsidRPr="00CD608F" w:rsidTr="00DD2C26">
        <w:trPr>
          <w:trHeight w:val="315"/>
        </w:trPr>
        <w:tc>
          <w:tcPr>
            <w:tcW w:w="5666"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Часть, формируемая участниками образовательных отношений</w:t>
            </w:r>
          </w:p>
        </w:tc>
        <w:tc>
          <w:tcPr>
            <w:tcW w:w="129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0</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0</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DD2C26">
        <w:trPr>
          <w:trHeight w:val="315"/>
        </w:trPr>
        <w:tc>
          <w:tcPr>
            <w:tcW w:w="5666"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Учебные недели</w:t>
            </w:r>
          </w:p>
        </w:tc>
        <w:tc>
          <w:tcPr>
            <w:tcW w:w="129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8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r>
      <w:tr w:rsidR="00C85A89" w:rsidRPr="00CD608F" w:rsidTr="00DD2C26">
        <w:trPr>
          <w:trHeight w:val="315"/>
        </w:trPr>
        <w:tc>
          <w:tcPr>
            <w:tcW w:w="566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Всего часов</w:t>
            </w:r>
          </w:p>
        </w:tc>
        <w:tc>
          <w:tcPr>
            <w:tcW w:w="129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DD2C26">
        <w:trPr>
          <w:trHeight w:val="315"/>
        </w:trPr>
        <w:tc>
          <w:tcPr>
            <w:tcW w:w="566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9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8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DD2C26">
        <w:trPr>
          <w:trHeight w:val="330"/>
        </w:trPr>
        <w:tc>
          <w:tcPr>
            <w:tcW w:w="566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lang w:eastAsia="ru-RU"/>
              </w:rPr>
              <w:lastRenderedPageBreak/>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9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1730"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2312</w:t>
            </w:r>
          </w:p>
        </w:tc>
        <w:tc>
          <w:tcPr>
            <w:tcW w:w="1730"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2516</w:t>
            </w:r>
          </w:p>
        </w:tc>
      </w:tr>
    </w:tbl>
    <w:p w:rsidR="00C85A89" w:rsidRPr="00CD608F" w:rsidRDefault="00C85A89" w:rsidP="009A3308">
      <w:pPr>
        <w:spacing w:after="0" w:line="240" w:lineRule="auto"/>
        <w:ind w:firstLine="709"/>
        <w:jc w:val="both"/>
        <w:rPr>
          <w:rFonts w:ascii="Times New Roman" w:hAnsi="Times New Roman"/>
          <w:sz w:val="24"/>
          <w:szCs w:val="24"/>
        </w:rPr>
      </w:pP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Пример учебного плана гуманитарного профиля с изучением родных языков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4"/>
        <w:gridCol w:w="126"/>
        <w:gridCol w:w="3084"/>
        <w:gridCol w:w="1226"/>
        <w:gridCol w:w="863"/>
        <w:gridCol w:w="863"/>
        <w:gridCol w:w="863"/>
        <w:gridCol w:w="863"/>
      </w:tblGrid>
      <w:tr w:rsidR="00C85A89" w:rsidRPr="00CD608F" w:rsidTr="00DD2C26">
        <w:trPr>
          <w:trHeight w:val="364"/>
        </w:trPr>
        <w:tc>
          <w:tcPr>
            <w:tcW w:w="2534"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Предметная область</w:t>
            </w:r>
          </w:p>
        </w:tc>
        <w:tc>
          <w:tcPr>
            <w:tcW w:w="3210" w:type="dxa"/>
            <w:gridSpan w:val="2"/>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Учебный предмет</w:t>
            </w:r>
          </w:p>
        </w:tc>
        <w:tc>
          <w:tcPr>
            <w:tcW w:w="1226"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Уровень</w:t>
            </w:r>
          </w:p>
        </w:tc>
        <w:tc>
          <w:tcPr>
            <w:tcW w:w="172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5-ти дневная неделя</w:t>
            </w:r>
          </w:p>
        </w:tc>
        <w:tc>
          <w:tcPr>
            <w:tcW w:w="172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6-ти дневная неделя</w:t>
            </w:r>
          </w:p>
        </w:tc>
      </w:tr>
      <w:tr w:rsidR="00C85A89" w:rsidRPr="00CD608F" w:rsidTr="00DD2C26">
        <w:trPr>
          <w:trHeight w:val="364"/>
        </w:trPr>
        <w:tc>
          <w:tcPr>
            <w:tcW w:w="2534" w:type="dxa"/>
            <w:vMerge/>
          </w:tcPr>
          <w:p w:rsidR="00C85A89" w:rsidRPr="00CD608F" w:rsidRDefault="00C85A89" w:rsidP="009A3308">
            <w:pPr>
              <w:spacing w:line="240" w:lineRule="auto"/>
              <w:rPr>
                <w:rFonts w:ascii="Times New Roman" w:hAnsi="Times New Roman"/>
                <w:sz w:val="24"/>
                <w:szCs w:val="24"/>
              </w:rPr>
            </w:pPr>
          </w:p>
        </w:tc>
        <w:tc>
          <w:tcPr>
            <w:tcW w:w="3210" w:type="dxa"/>
            <w:gridSpan w:val="2"/>
            <w:vMerge/>
          </w:tcPr>
          <w:p w:rsidR="00C85A89" w:rsidRPr="00CD608F" w:rsidRDefault="00C85A89" w:rsidP="009A3308">
            <w:pPr>
              <w:spacing w:line="240" w:lineRule="auto"/>
              <w:rPr>
                <w:rFonts w:ascii="Times New Roman" w:hAnsi="Times New Roman"/>
                <w:sz w:val="24"/>
                <w:szCs w:val="24"/>
              </w:rPr>
            </w:pPr>
          </w:p>
        </w:tc>
        <w:tc>
          <w:tcPr>
            <w:tcW w:w="1226" w:type="dxa"/>
            <w:vMerge/>
          </w:tcPr>
          <w:p w:rsidR="00C85A89" w:rsidRPr="00CD608F" w:rsidRDefault="00C85A89" w:rsidP="009A3308">
            <w:pPr>
              <w:spacing w:line="240" w:lineRule="auto"/>
              <w:rPr>
                <w:rFonts w:ascii="Times New Roman" w:hAnsi="Times New Roman"/>
                <w:sz w:val="24"/>
                <w:szCs w:val="24"/>
              </w:rPr>
            </w:pPr>
          </w:p>
        </w:tc>
        <w:tc>
          <w:tcPr>
            <w:tcW w:w="1726"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Количество часов в неделю</w:t>
            </w:r>
          </w:p>
        </w:tc>
        <w:tc>
          <w:tcPr>
            <w:tcW w:w="1726"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Количество часов в неделю</w:t>
            </w:r>
          </w:p>
        </w:tc>
      </w:tr>
      <w:tr w:rsidR="00C85A89" w:rsidRPr="00CD608F" w:rsidTr="00DD2C26">
        <w:trPr>
          <w:trHeight w:val="383"/>
        </w:trPr>
        <w:tc>
          <w:tcPr>
            <w:tcW w:w="2534" w:type="dxa"/>
            <w:vMerge/>
          </w:tcPr>
          <w:p w:rsidR="00C85A89" w:rsidRPr="00CD608F" w:rsidRDefault="00C85A89" w:rsidP="009A3308">
            <w:pPr>
              <w:spacing w:line="240" w:lineRule="auto"/>
              <w:rPr>
                <w:rFonts w:ascii="Times New Roman" w:hAnsi="Times New Roman"/>
                <w:sz w:val="24"/>
                <w:szCs w:val="24"/>
              </w:rPr>
            </w:pPr>
          </w:p>
        </w:tc>
        <w:tc>
          <w:tcPr>
            <w:tcW w:w="3210" w:type="dxa"/>
            <w:gridSpan w:val="2"/>
            <w:vMerge/>
          </w:tcPr>
          <w:p w:rsidR="00C85A89" w:rsidRPr="00CD608F" w:rsidRDefault="00C85A89" w:rsidP="009A3308">
            <w:pPr>
              <w:spacing w:line="240" w:lineRule="auto"/>
              <w:rPr>
                <w:rFonts w:ascii="Times New Roman" w:hAnsi="Times New Roman"/>
                <w:sz w:val="24"/>
                <w:szCs w:val="24"/>
              </w:rPr>
            </w:pPr>
          </w:p>
        </w:tc>
        <w:tc>
          <w:tcPr>
            <w:tcW w:w="1226" w:type="dxa"/>
            <w:vMerge/>
          </w:tcPr>
          <w:p w:rsidR="00C85A89" w:rsidRPr="00CD608F" w:rsidRDefault="00C85A89" w:rsidP="009A3308">
            <w:pPr>
              <w:spacing w:line="240" w:lineRule="auto"/>
              <w:rPr>
                <w:rFonts w:ascii="Times New Roman" w:hAnsi="Times New Roman"/>
                <w:sz w:val="24"/>
                <w:szCs w:val="24"/>
              </w:rPr>
            </w:pP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 класс</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11 класс</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 класс</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11 класс</w:t>
            </w:r>
          </w:p>
        </w:tc>
      </w:tr>
      <w:tr w:rsidR="00C85A89" w:rsidRPr="00CD608F" w:rsidTr="00DD2C26">
        <w:trPr>
          <w:trHeight w:val="383"/>
        </w:trPr>
        <w:tc>
          <w:tcPr>
            <w:tcW w:w="5744" w:type="dxa"/>
            <w:gridSpan w:val="3"/>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Обязательная часть</w:t>
            </w:r>
          </w:p>
        </w:tc>
        <w:tc>
          <w:tcPr>
            <w:tcW w:w="122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r>
      <w:tr w:rsidR="00C85A89" w:rsidRPr="00CD608F" w:rsidTr="00DD2C26">
        <w:trPr>
          <w:trHeight w:val="383"/>
        </w:trPr>
        <w:tc>
          <w:tcPr>
            <w:tcW w:w="2660" w:type="dxa"/>
            <w:gridSpan w:val="2"/>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Русский язык и литература</w:t>
            </w:r>
          </w:p>
        </w:tc>
        <w:tc>
          <w:tcPr>
            <w:tcW w:w="308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Русский язык </w:t>
            </w:r>
          </w:p>
        </w:tc>
        <w:tc>
          <w:tcPr>
            <w:tcW w:w="12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83"/>
        </w:trPr>
        <w:tc>
          <w:tcPr>
            <w:tcW w:w="2660" w:type="dxa"/>
            <w:gridSpan w:val="2"/>
            <w:vMerge/>
          </w:tcPr>
          <w:p w:rsidR="00C85A89" w:rsidRPr="00CD608F" w:rsidRDefault="00C85A89" w:rsidP="009A3308">
            <w:pPr>
              <w:spacing w:line="240" w:lineRule="auto"/>
              <w:rPr>
                <w:rFonts w:ascii="Times New Roman" w:hAnsi="Times New Roman"/>
                <w:sz w:val="24"/>
                <w:szCs w:val="24"/>
              </w:rPr>
            </w:pPr>
          </w:p>
        </w:tc>
        <w:tc>
          <w:tcPr>
            <w:tcW w:w="3084"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Литература</w:t>
            </w:r>
          </w:p>
        </w:tc>
        <w:tc>
          <w:tcPr>
            <w:tcW w:w="122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xml:space="preserve">У </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w:t>
            </w:r>
          </w:p>
        </w:tc>
      </w:tr>
      <w:tr w:rsidR="00C85A89" w:rsidRPr="00CD608F" w:rsidTr="00DD2C26">
        <w:trPr>
          <w:trHeight w:val="383"/>
        </w:trPr>
        <w:tc>
          <w:tcPr>
            <w:tcW w:w="2660" w:type="dxa"/>
            <w:gridSpan w:val="2"/>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Родной язык и родная литература</w:t>
            </w:r>
          </w:p>
        </w:tc>
        <w:tc>
          <w:tcPr>
            <w:tcW w:w="3084" w:type="dxa"/>
            <w:noWrap/>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Родной язык</w:t>
            </w:r>
          </w:p>
        </w:tc>
        <w:tc>
          <w:tcPr>
            <w:tcW w:w="12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83"/>
        </w:trPr>
        <w:tc>
          <w:tcPr>
            <w:tcW w:w="2660" w:type="dxa"/>
            <w:gridSpan w:val="2"/>
            <w:vMerge/>
          </w:tcPr>
          <w:p w:rsidR="00C85A89" w:rsidRPr="00CD608F" w:rsidRDefault="00C85A89" w:rsidP="009A3308">
            <w:pPr>
              <w:spacing w:line="240" w:lineRule="auto"/>
              <w:rPr>
                <w:rFonts w:ascii="Times New Roman" w:hAnsi="Times New Roman"/>
                <w:sz w:val="24"/>
                <w:szCs w:val="24"/>
              </w:rPr>
            </w:pPr>
          </w:p>
        </w:tc>
        <w:tc>
          <w:tcPr>
            <w:tcW w:w="3084" w:type="dxa"/>
            <w:noWrap/>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Родная литература</w:t>
            </w:r>
          </w:p>
        </w:tc>
        <w:tc>
          <w:tcPr>
            <w:tcW w:w="12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83"/>
        </w:trPr>
        <w:tc>
          <w:tcPr>
            <w:tcW w:w="2660"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Иностранные языки</w:t>
            </w:r>
          </w:p>
        </w:tc>
        <w:tc>
          <w:tcPr>
            <w:tcW w:w="308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Иностранный язык</w:t>
            </w:r>
          </w:p>
        </w:tc>
        <w:tc>
          <w:tcPr>
            <w:tcW w:w="12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DD2C26">
        <w:trPr>
          <w:trHeight w:val="383"/>
        </w:trPr>
        <w:tc>
          <w:tcPr>
            <w:tcW w:w="2660" w:type="dxa"/>
            <w:gridSpan w:val="2"/>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Математика и информатика</w:t>
            </w:r>
          </w:p>
        </w:tc>
        <w:tc>
          <w:tcPr>
            <w:tcW w:w="308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Алгебра </w:t>
            </w:r>
            <w:r w:rsidRPr="00CD608F">
              <w:rPr>
                <w:rFonts w:ascii="Times New Roman" w:hAnsi="Times New Roman"/>
                <w:sz w:val="24"/>
                <w:szCs w:val="24"/>
                <w:lang w:eastAsia="ru-RU"/>
              </w:rPr>
              <w:t>и начала математического анализа</w:t>
            </w:r>
          </w:p>
        </w:tc>
        <w:tc>
          <w:tcPr>
            <w:tcW w:w="12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DD2C26">
        <w:trPr>
          <w:trHeight w:val="383"/>
        </w:trPr>
        <w:tc>
          <w:tcPr>
            <w:tcW w:w="2660" w:type="dxa"/>
            <w:gridSpan w:val="2"/>
            <w:vMerge/>
          </w:tcPr>
          <w:p w:rsidR="00C85A89" w:rsidRPr="00CD608F" w:rsidRDefault="00C85A89" w:rsidP="009A3308">
            <w:pPr>
              <w:spacing w:line="240" w:lineRule="auto"/>
              <w:rPr>
                <w:rFonts w:ascii="Times New Roman" w:hAnsi="Times New Roman"/>
                <w:sz w:val="24"/>
                <w:szCs w:val="24"/>
              </w:rPr>
            </w:pPr>
          </w:p>
        </w:tc>
        <w:tc>
          <w:tcPr>
            <w:tcW w:w="308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Геометрия</w:t>
            </w:r>
          </w:p>
        </w:tc>
        <w:tc>
          <w:tcPr>
            <w:tcW w:w="12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83"/>
        </w:trPr>
        <w:tc>
          <w:tcPr>
            <w:tcW w:w="2660" w:type="dxa"/>
            <w:gridSpan w:val="2"/>
            <w:vMerge/>
          </w:tcPr>
          <w:p w:rsidR="00C85A89" w:rsidRPr="00CD608F" w:rsidRDefault="00C85A89" w:rsidP="009A3308">
            <w:pPr>
              <w:spacing w:line="240" w:lineRule="auto"/>
              <w:rPr>
                <w:rFonts w:ascii="Times New Roman" w:hAnsi="Times New Roman"/>
                <w:sz w:val="24"/>
                <w:szCs w:val="24"/>
              </w:rPr>
            </w:pPr>
          </w:p>
        </w:tc>
        <w:tc>
          <w:tcPr>
            <w:tcW w:w="308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Вероятность и статистика</w:t>
            </w:r>
          </w:p>
        </w:tc>
        <w:tc>
          <w:tcPr>
            <w:tcW w:w="12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83"/>
        </w:trPr>
        <w:tc>
          <w:tcPr>
            <w:tcW w:w="2660" w:type="dxa"/>
            <w:gridSpan w:val="2"/>
            <w:vMerge/>
          </w:tcPr>
          <w:p w:rsidR="00C85A89" w:rsidRPr="00CD608F" w:rsidRDefault="00C85A89" w:rsidP="009A3308">
            <w:pPr>
              <w:spacing w:line="240" w:lineRule="auto"/>
              <w:rPr>
                <w:rFonts w:ascii="Times New Roman" w:hAnsi="Times New Roman"/>
                <w:sz w:val="24"/>
                <w:szCs w:val="24"/>
              </w:rPr>
            </w:pPr>
          </w:p>
        </w:tc>
        <w:tc>
          <w:tcPr>
            <w:tcW w:w="308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Информатика</w:t>
            </w:r>
          </w:p>
        </w:tc>
        <w:tc>
          <w:tcPr>
            <w:tcW w:w="12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83"/>
        </w:trPr>
        <w:tc>
          <w:tcPr>
            <w:tcW w:w="2660" w:type="dxa"/>
            <w:gridSpan w:val="2"/>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Естественно-научные предметы</w:t>
            </w:r>
          </w:p>
        </w:tc>
        <w:tc>
          <w:tcPr>
            <w:tcW w:w="308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Физика</w:t>
            </w:r>
          </w:p>
        </w:tc>
        <w:tc>
          <w:tcPr>
            <w:tcW w:w="12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83"/>
        </w:trPr>
        <w:tc>
          <w:tcPr>
            <w:tcW w:w="2660" w:type="dxa"/>
            <w:gridSpan w:val="2"/>
            <w:vMerge/>
          </w:tcPr>
          <w:p w:rsidR="00C85A89" w:rsidRPr="00CD608F" w:rsidRDefault="00C85A89" w:rsidP="009A3308">
            <w:pPr>
              <w:spacing w:line="240" w:lineRule="auto"/>
              <w:rPr>
                <w:rFonts w:ascii="Times New Roman" w:hAnsi="Times New Roman"/>
                <w:sz w:val="24"/>
                <w:szCs w:val="24"/>
              </w:rPr>
            </w:pPr>
          </w:p>
        </w:tc>
        <w:tc>
          <w:tcPr>
            <w:tcW w:w="308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Химия</w:t>
            </w:r>
          </w:p>
        </w:tc>
        <w:tc>
          <w:tcPr>
            <w:tcW w:w="12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83"/>
        </w:trPr>
        <w:tc>
          <w:tcPr>
            <w:tcW w:w="2660" w:type="dxa"/>
            <w:gridSpan w:val="2"/>
            <w:vMerge/>
          </w:tcPr>
          <w:p w:rsidR="00C85A89" w:rsidRPr="00CD608F" w:rsidRDefault="00C85A89" w:rsidP="009A3308">
            <w:pPr>
              <w:spacing w:line="240" w:lineRule="auto"/>
              <w:rPr>
                <w:rFonts w:ascii="Times New Roman" w:hAnsi="Times New Roman"/>
                <w:sz w:val="24"/>
                <w:szCs w:val="24"/>
              </w:rPr>
            </w:pPr>
          </w:p>
        </w:tc>
        <w:tc>
          <w:tcPr>
            <w:tcW w:w="308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Биология</w:t>
            </w:r>
          </w:p>
        </w:tc>
        <w:tc>
          <w:tcPr>
            <w:tcW w:w="12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83"/>
        </w:trPr>
        <w:tc>
          <w:tcPr>
            <w:tcW w:w="2660" w:type="dxa"/>
            <w:gridSpan w:val="2"/>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Общественно-научные предметы</w:t>
            </w:r>
          </w:p>
        </w:tc>
        <w:tc>
          <w:tcPr>
            <w:tcW w:w="308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История </w:t>
            </w:r>
          </w:p>
        </w:tc>
        <w:tc>
          <w:tcPr>
            <w:tcW w:w="12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383"/>
        </w:trPr>
        <w:tc>
          <w:tcPr>
            <w:tcW w:w="2660" w:type="dxa"/>
            <w:gridSpan w:val="2"/>
            <w:vMerge/>
          </w:tcPr>
          <w:p w:rsidR="00C85A89" w:rsidRPr="00CD608F" w:rsidRDefault="00C85A89" w:rsidP="009A3308">
            <w:pPr>
              <w:spacing w:line="240" w:lineRule="auto"/>
              <w:rPr>
                <w:rFonts w:ascii="Times New Roman" w:hAnsi="Times New Roman"/>
                <w:sz w:val="24"/>
                <w:szCs w:val="24"/>
              </w:rPr>
            </w:pPr>
          </w:p>
        </w:tc>
        <w:tc>
          <w:tcPr>
            <w:tcW w:w="3084"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Обществознание</w:t>
            </w:r>
          </w:p>
        </w:tc>
        <w:tc>
          <w:tcPr>
            <w:tcW w:w="122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xml:space="preserve">У </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4</w:t>
            </w:r>
          </w:p>
        </w:tc>
      </w:tr>
      <w:tr w:rsidR="00C85A89" w:rsidRPr="00CD608F" w:rsidTr="00DD2C26">
        <w:trPr>
          <w:trHeight w:val="383"/>
        </w:trPr>
        <w:tc>
          <w:tcPr>
            <w:tcW w:w="2660" w:type="dxa"/>
            <w:gridSpan w:val="2"/>
            <w:vMerge/>
          </w:tcPr>
          <w:p w:rsidR="00C85A89" w:rsidRPr="00CD608F" w:rsidRDefault="00C85A89" w:rsidP="009A3308">
            <w:pPr>
              <w:spacing w:line="240" w:lineRule="auto"/>
              <w:rPr>
                <w:rFonts w:ascii="Times New Roman" w:hAnsi="Times New Roman"/>
                <w:sz w:val="24"/>
                <w:szCs w:val="24"/>
              </w:rPr>
            </w:pPr>
          </w:p>
        </w:tc>
        <w:tc>
          <w:tcPr>
            <w:tcW w:w="308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География</w:t>
            </w:r>
          </w:p>
        </w:tc>
        <w:tc>
          <w:tcPr>
            <w:tcW w:w="12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83"/>
        </w:trPr>
        <w:tc>
          <w:tcPr>
            <w:tcW w:w="2660" w:type="dxa"/>
            <w:gridSpan w:val="2"/>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 основы безопасности жизнедеятельности</w:t>
            </w:r>
          </w:p>
        </w:tc>
        <w:tc>
          <w:tcPr>
            <w:tcW w:w="308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w:t>
            </w:r>
          </w:p>
        </w:tc>
        <w:tc>
          <w:tcPr>
            <w:tcW w:w="12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trHeight w:val="765"/>
        </w:trPr>
        <w:tc>
          <w:tcPr>
            <w:tcW w:w="2660" w:type="dxa"/>
            <w:gridSpan w:val="2"/>
            <w:vMerge/>
          </w:tcPr>
          <w:p w:rsidR="00C85A89" w:rsidRPr="00CD608F" w:rsidRDefault="00C85A89" w:rsidP="009A3308">
            <w:pPr>
              <w:spacing w:line="240" w:lineRule="auto"/>
              <w:rPr>
                <w:rFonts w:ascii="Times New Roman" w:hAnsi="Times New Roman"/>
                <w:sz w:val="24"/>
                <w:szCs w:val="24"/>
              </w:rPr>
            </w:pPr>
          </w:p>
        </w:tc>
        <w:tc>
          <w:tcPr>
            <w:tcW w:w="308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Основы безопасности жизнедеятельности</w:t>
            </w:r>
          </w:p>
        </w:tc>
        <w:tc>
          <w:tcPr>
            <w:tcW w:w="12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trHeight w:val="383"/>
        </w:trPr>
        <w:tc>
          <w:tcPr>
            <w:tcW w:w="2660"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3084"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Индивидуальный проект</w:t>
            </w:r>
          </w:p>
        </w:tc>
        <w:tc>
          <w:tcPr>
            <w:tcW w:w="12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r>
      <w:tr w:rsidR="00C85A89" w:rsidRPr="00CD608F" w:rsidTr="00DD2C26">
        <w:trPr>
          <w:trHeight w:val="383"/>
        </w:trPr>
        <w:tc>
          <w:tcPr>
            <w:tcW w:w="5744" w:type="dxa"/>
            <w:gridSpan w:val="3"/>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lastRenderedPageBreak/>
              <w:t>ИТОГО</w:t>
            </w:r>
          </w:p>
        </w:tc>
        <w:tc>
          <w:tcPr>
            <w:tcW w:w="122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33</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33</w:t>
            </w:r>
          </w:p>
        </w:tc>
      </w:tr>
      <w:tr w:rsidR="00C85A89" w:rsidRPr="00CD608F" w:rsidTr="00DD2C26">
        <w:trPr>
          <w:trHeight w:val="383"/>
        </w:trPr>
        <w:tc>
          <w:tcPr>
            <w:tcW w:w="5744" w:type="dxa"/>
            <w:gridSpan w:val="3"/>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Часть, формируемая участниками образовательных отношений</w:t>
            </w:r>
          </w:p>
        </w:tc>
        <w:tc>
          <w:tcPr>
            <w:tcW w:w="12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0</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4</w:t>
            </w:r>
          </w:p>
        </w:tc>
      </w:tr>
      <w:tr w:rsidR="00C85A89" w:rsidRPr="00CD608F" w:rsidTr="00DD2C26">
        <w:trPr>
          <w:trHeight w:val="383"/>
        </w:trPr>
        <w:tc>
          <w:tcPr>
            <w:tcW w:w="5744" w:type="dxa"/>
            <w:gridSpan w:val="3"/>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Учебные недели</w:t>
            </w:r>
          </w:p>
        </w:tc>
        <w:tc>
          <w:tcPr>
            <w:tcW w:w="122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863"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r>
      <w:tr w:rsidR="00C85A89" w:rsidRPr="00CD608F" w:rsidTr="00DD2C26">
        <w:trPr>
          <w:trHeight w:val="383"/>
        </w:trPr>
        <w:tc>
          <w:tcPr>
            <w:tcW w:w="5744" w:type="dxa"/>
            <w:gridSpan w:val="3"/>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Всего часов</w:t>
            </w:r>
          </w:p>
        </w:tc>
        <w:tc>
          <w:tcPr>
            <w:tcW w:w="122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DD2C26">
        <w:trPr>
          <w:trHeight w:val="383"/>
        </w:trPr>
        <w:tc>
          <w:tcPr>
            <w:tcW w:w="5744" w:type="dxa"/>
            <w:gridSpan w:val="3"/>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863"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DD2C26">
        <w:trPr>
          <w:trHeight w:val="401"/>
        </w:trPr>
        <w:tc>
          <w:tcPr>
            <w:tcW w:w="5744" w:type="dxa"/>
            <w:gridSpan w:val="3"/>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172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2312</w:t>
            </w:r>
          </w:p>
        </w:tc>
        <w:tc>
          <w:tcPr>
            <w:tcW w:w="172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2516</w:t>
            </w:r>
          </w:p>
        </w:tc>
      </w:tr>
    </w:tbl>
    <w:p w:rsidR="00C85A89" w:rsidRPr="00CD608F" w:rsidRDefault="00C85A89" w:rsidP="009A3308">
      <w:pPr>
        <w:spacing w:after="0" w:line="240" w:lineRule="auto"/>
        <w:ind w:firstLine="709"/>
        <w:jc w:val="both"/>
        <w:rPr>
          <w:rFonts w:ascii="Times New Roman" w:hAnsi="Times New Roman"/>
          <w:sz w:val="24"/>
          <w:szCs w:val="24"/>
        </w:rPr>
      </w:pP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Пример учебного плана универсального профиля с изучением родных языков</w:t>
      </w:r>
    </w:p>
    <w:p w:rsidR="00C85A89" w:rsidRPr="00CD608F" w:rsidRDefault="00C85A89" w:rsidP="009A3308">
      <w:pPr>
        <w:spacing w:after="0" w:line="240" w:lineRule="auto"/>
        <w:ind w:firstLine="709"/>
        <w:jc w:val="both"/>
        <w:rPr>
          <w:rFonts w:ascii="Times New Roman" w:hAnsi="Times New Roman"/>
          <w:sz w:val="24"/>
          <w:szCs w:val="24"/>
        </w:rPr>
      </w:pPr>
    </w:p>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2956"/>
        <w:gridCol w:w="1165"/>
        <w:gridCol w:w="885"/>
        <w:gridCol w:w="889"/>
        <w:gridCol w:w="882"/>
        <w:gridCol w:w="876"/>
        <w:gridCol w:w="9"/>
        <w:gridCol w:w="10"/>
      </w:tblGrid>
      <w:tr w:rsidR="00C85A89" w:rsidRPr="00CD608F" w:rsidTr="00DD2C26">
        <w:trPr>
          <w:trHeight w:val="319"/>
        </w:trPr>
        <w:tc>
          <w:tcPr>
            <w:tcW w:w="266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Предметная область</w:t>
            </w:r>
          </w:p>
        </w:tc>
        <w:tc>
          <w:tcPr>
            <w:tcW w:w="2956"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Учебный предмет</w:t>
            </w:r>
          </w:p>
        </w:tc>
        <w:tc>
          <w:tcPr>
            <w:tcW w:w="1165"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Уровень</w:t>
            </w:r>
          </w:p>
        </w:tc>
        <w:tc>
          <w:tcPr>
            <w:tcW w:w="1774"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5-ти дневная неделя</w:t>
            </w:r>
          </w:p>
        </w:tc>
        <w:tc>
          <w:tcPr>
            <w:tcW w:w="1777" w:type="dxa"/>
            <w:gridSpan w:val="4"/>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6-ти дневная неделя</w:t>
            </w:r>
          </w:p>
        </w:tc>
      </w:tr>
      <w:tr w:rsidR="00C85A89" w:rsidRPr="00CD608F" w:rsidTr="00DD2C26">
        <w:trPr>
          <w:trHeight w:val="319"/>
        </w:trPr>
        <w:tc>
          <w:tcPr>
            <w:tcW w:w="2660" w:type="dxa"/>
            <w:vMerge/>
          </w:tcPr>
          <w:p w:rsidR="00C85A89" w:rsidRPr="00CD608F" w:rsidRDefault="00C85A89" w:rsidP="009A3308">
            <w:pPr>
              <w:spacing w:line="240" w:lineRule="auto"/>
              <w:rPr>
                <w:rFonts w:ascii="Times New Roman" w:hAnsi="Times New Roman"/>
                <w:sz w:val="24"/>
                <w:szCs w:val="24"/>
              </w:rPr>
            </w:pPr>
          </w:p>
        </w:tc>
        <w:tc>
          <w:tcPr>
            <w:tcW w:w="2956" w:type="dxa"/>
            <w:vMerge/>
          </w:tcPr>
          <w:p w:rsidR="00C85A89" w:rsidRPr="00CD608F" w:rsidRDefault="00C85A89" w:rsidP="009A3308">
            <w:pPr>
              <w:spacing w:line="240" w:lineRule="auto"/>
              <w:rPr>
                <w:rFonts w:ascii="Times New Roman" w:hAnsi="Times New Roman"/>
                <w:sz w:val="24"/>
                <w:szCs w:val="24"/>
              </w:rPr>
            </w:pPr>
          </w:p>
        </w:tc>
        <w:tc>
          <w:tcPr>
            <w:tcW w:w="1165" w:type="dxa"/>
            <w:vMerge/>
          </w:tcPr>
          <w:p w:rsidR="00C85A89" w:rsidRPr="00CD608F" w:rsidRDefault="00C85A89" w:rsidP="009A3308">
            <w:pPr>
              <w:spacing w:line="240" w:lineRule="auto"/>
              <w:rPr>
                <w:rFonts w:ascii="Times New Roman" w:hAnsi="Times New Roman"/>
                <w:sz w:val="24"/>
                <w:szCs w:val="24"/>
              </w:rPr>
            </w:pPr>
          </w:p>
        </w:tc>
        <w:tc>
          <w:tcPr>
            <w:tcW w:w="1774"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Количество часов в неделю</w:t>
            </w:r>
          </w:p>
        </w:tc>
        <w:tc>
          <w:tcPr>
            <w:tcW w:w="1777" w:type="dxa"/>
            <w:gridSpan w:val="4"/>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Количество часов в неделю</w:t>
            </w:r>
          </w:p>
        </w:tc>
      </w:tr>
      <w:tr w:rsidR="00C85A89" w:rsidRPr="00CD608F" w:rsidTr="00DD2C26">
        <w:trPr>
          <w:gridAfter w:val="1"/>
          <w:wAfter w:w="10" w:type="dxa"/>
          <w:trHeight w:val="335"/>
        </w:trPr>
        <w:tc>
          <w:tcPr>
            <w:tcW w:w="2660" w:type="dxa"/>
            <w:vMerge/>
          </w:tcPr>
          <w:p w:rsidR="00C85A89" w:rsidRPr="00CD608F" w:rsidRDefault="00C85A89" w:rsidP="009A3308">
            <w:pPr>
              <w:spacing w:line="240" w:lineRule="auto"/>
              <w:rPr>
                <w:rFonts w:ascii="Times New Roman" w:hAnsi="Times New Roman"/>
                <w:sz w:val="24"/>
                <w:szCs w:val="24"/>
              </w:rPr>
            </w:pPr>
          </w:p>
        </w:tc>
        <w:tc>
          <w:tcPr>
            <w:tcW w:w="2956" w:type="dxa"/>
            <w:vMerge/>
          </w:tcPr>
          <w:p w:rsidR="00C85A89" w:rsidRPr="00CD608F" w:rsidRDefault="00C85A89" w:rsidP="009A3308">
            <w:pPr>
              <w:spacing w:line="240" w:lineRule="auto"/>
              <w:rPr>
                <w:rFonts w:ascii="Times New Roman" w:hAnsi="Times New Roman"/>
                <w:sz w:val="24"/>
                <w:szCs w:val="24"/>
              </w:rPr>
            </w:pPr>
          </w:p>
        </w:tc>
        <w:tc>
          <w:tcPr>
            <w:tcW w:w="1165" w:type="dxa"/>
            <w:vMerge/>
          </w:tcPr>
          <w:p w:rsidR="00C85A89" w:rsidRPr="00CD608F" w:rsidRDefault="00C85A89" w:rsidP="009A3308">
            <w:pPr>
              <w:spacing w:line="240" w:lineRule="auto"/>
              <w:rPr>
                <w:rFonts w:ascii="Times New Roman" w:hAnsi="Times New Roman"/>
                <w:sz w:val="24"/>
                <w:szCs w:val="24"/>
              </w:rPr>
            </w:pPr>
          </w:p>
        </w:tc>
        <w:tc>
          <w:tcPr>
            <w:tcW w:w="8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 класс</w:t>
            </w:r>
          </w:p>
        </w:tc>
        <w:tc>
          <w:tcPr>
            <w:tcW w:w="88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11 класс</w:t>
            </w:r>
          </w:p>
        </w:tc>
        <w:tc>
          <w:tcPr>
            <w:tcW w:w="88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10 класс</w:t>
            </w:r>
          </w:p>
        </w:tc>
        <w:tc>
          <w:tcPr>
            <w:tcW w:w="885"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11 класс</w:t>
            </w:r>
          </w:p>
        </w:tc>
      </w:tr>
      <w:tr w:rsidR="00C85A89" w:rsidRPr="00CD608F" w:rsidTr="00DD2C26">
        <w:trPr>
          <w:gridAfter w:val="1"/>
          <w:wAfter w:w="10" w:type="dxa"/>
          <w:trHeight w:val="335"/>
        </w:trPr>
        <w:tc>
          <w:tcPr>
            <w:tcW w:w="561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Обязательная часть</w:t>
            </w:r>
          </w:p>
        </w:tc>
        <w:tc>
          <w:tcPr>
            <w:tcW w:w="11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8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8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8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85"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r>
      <w:tr w:rsidR="00C85A89" w:rsidRPr="00CD608F" w:rsidTr="00DD2C26">
        <w:trPr>
          <w:gridAfter w:val="2"/>
          <w:wAfter w:w="19" w:type="dxa"/>
          <w:trHeight w:val="335"/>
        </w:trPr>
        <w:tc>
          <w:tcPr>
            <w:tcW w:w="266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Русский язык и литература</w:t>
            </w:r>
          </w:p>
        </w:tc>
        <w:tc>
          <w:tcPr>
            <w:tcW w:w="29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Русский язык </w:t>
            </w:r>
          </w:p>
        </w:tc>
        <w:tc>
          <w:tcPr>
            <w:tcW w:w="11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8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8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7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gridAfter w:val="2"/>
          <w:wAfter w:w="19" w:type="dxa"/>
          <w:trHeight w:val="335"/>
        </w:trPr>
        <w:tc>
          <w:tcPr>
            <w:tcW w:w="2660" w:type="dxa"/>
            <w:vMerge/>
          </w:tcPr>
          <w:p w:rsidR="00C85A89" w:rsidRPr="00CD608F" w:rsidRDefault="00C85A89" w:rsidP="009A3308">
            <w:pPr>
              <w:spacing w:line="240" w:lineRule="auto"/>
              <w:rPr>
                <w:rFonts w:ascii="Times New Roman" w:hAnsi="Times New Roman"/>
                <w:sz w:val="24"/>
                <w:szCs w:val="24"/>
              </w:rPr>
            </w:pPr>
          </w:p>
        </w:tc>
        <w:tc>
          <w:tcPr>
            <w:tcW w:w="29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Литература</w:t>
            </w:r>
          </w:p>
        </w:tc>
        <w:tc>
          <w:tcPr>
            <w:tcW w:w="11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8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8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7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DD2C26">
        <w:trPr>
          <w:gridAfter w:val="2"/>
          <w:wAfter w:w="19" w:type="dxa"/>
          <w:trHeight w:val="335"/>
        </w:trPr>
        <w:tc>
          <w:tcPr>
            <w:tcW w:w="266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Родной язык и родная литература</w:t>
            </w:r>
          </w:p>
        </w:tc>
        <w:tc>
          <w:tcPr>
            <w:tcW w:w="2956" w:type="dxa"/>
            <w:noWrap/>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Родной язык</w:t>
            </w:r>
          </w:p>
        </w:tc>
        <w:tc>
          <w:tcPr>
            <w:tcW w:w="11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8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8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7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gridAfter w:val="2"/>
          <w:wAfter w:w="19" w:type="dxa"/>
          <w:trHeight w:val="335"/>
        </w:trPr>
        <w:tc>
          <w:tcPr>
            <w:tcW w:w="2660" w:type="dxa"/>
            <w:vMerge/>
          </w:tcPr>
          <w:p w:rsidR="00C85A89" w:rsidRPr="00CD608F" w:rsidRDefault="00C85A89" w:rsidP="009A3308">
            <w:pPr>
              <w:spacing w:line="240" w:lineRule="auto"/>
              <w:rPr>
                <w:rFonts w:ascii="Times New Roman" w:hAnsi="Times New Roman"/>
                <w:sz w:val="24"/>
                <w:szCs w:val="24"/>
              </w:rPr>
            </w:pPr>
          </w:p>
        </w:tc>
        <w:tc>
          <w:tcPr>
            <w:tcW w:w="2956" w:type="dxa"/>
            <w:noWrap/>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Родная литература</w:t>
            </w:r>
          </w:p>
        </w:tc>
        <w:tc>
          <w:tcPr>
            <w:tcW w:w="11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8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8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7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gridAfter w:val="2"/>
          <w:wAfter w:w="19" w:type="dxa"/>
          <w:trHeight w:val="335"/>
        </w:trPr>
        <w:tc>
          <w:tcPr>
            <w:tcW w:w="266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Иностранные языки</w:t>
            </w:r>
          </w:p>
        </w:tc>
        <w:tc>
          <w:tcPr>
            <w:tcW w:w="29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Иностранный язык</w:t>
            </w:r>
          </w:p>
        </w:tc>
        <w:tc>
          <w:tcPr>
            <w:tcW w:w="11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8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8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7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DD2C26">
        <w:trPr>
          <w:gridAfter w:val="2"/>
          <w:wAfter w:w="19" w:type="dxa"/>
          <w:trHeight w:val="335"/>
        </w:trPr>
        <w:tc>
          <w:tcPr>
            <w:tcW w:w="266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Математика и информатика</w:t>
            </w:r>
          </w:p>
        </w:tc>
        <w:tc>
          <w:tcPr>
            <w:tcW w:w="29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Алгебра </w:t>
            </w:r>
            <w:r w:rsidRPr="00CD608F">
              <w:rPr>
                <w:rFonts w:ascii="Times New Roman" w:hAnsi="Times New Roman"/>
                <w:sz w:val="24"/>
                <w:szCs w:val="24"/>
                <w:lang w:eastAsia="ru-RU"/>
              </w:rPr>
              <w:t>и начала математического анализа</w:t>
            </w:r>
          </w:p>
        </w:tc>
        <w:tc>
          <w:tcPr>
            <w:tcW w:w="11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8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c>
          <w:tcPr>
            <w:tcW w:w="88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7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w:t>
            </w:r>
          </w:p>
        </w:tc>
      </w:tr>
      <w:tr w:rsidR="00C85A89" w:rsidRPr="00CD608F" w:rsidTr="00DD2C26">
        <w:trPr>
          <w:gridAfter w:val="2"/>
          <w:wAfter w:w="19" w:type="dxa"/>
          <w:trHeight w:val="335"/>
        </w:trPr>
        <w:tc>
          <w:tcPr>
            <w:tcW w:w="2660" w:type="dxa"/>
            <w:vMerge/>
          </w:tcPr>
          <w:p w:rsidR="00C85A89" w:rsidRPr="00CD608F" w:rsidRDefault="00C85A89" w:rsidP="009A3308">
            <w:pPr>
              <w:spacing w:line="240" w:lineRule="auto"/>
              <w:rPr>
                <w:rFonts w:ascii="Times New Roman" w:hAnsi="Times New Roman"/>
                <w:sz w:val="24"/>
                <w:szCs w:val="24"/>
              </w:rPr>
            </w:pPr>
          </w:p>
        </w:tc>
        <w:tc>
          <w:tcPr>
            <w:tcW w:w="29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Геометрия</w:t>
            </w:r>
          </w:p>
        </w:tc>
        <w:tc>
          <w:tcPr>
            <w:tcW w:w="11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8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8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7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gridAfter w:val="2"/>
          <w:wAfter w:w="19" w:type="dxa"/>
          <w:trHeight w:val="335"/>
        </w:trPr>
        <w:tc>
          <w:tcPr>
            <w:tcW w:w="2660" w:type="dxa"/>
            <w:vMerge/>
          </w:tcPr>
          <w:p w:rsidR="00C85A89" w:rsidRPr="00CD608F" w:rsidRDefault="00C85A89" w:rsidP="009A3308">
            <w:pPr>
              <w:spacing w:line="240" w:lineRule="auto"/>
              <w:rPr>
                <w:rFonts w:ascii="Times New Roman" w:hAnsi="Times New Roman"/>
                <w:sz w:val="24"/>
                <w:szCs w:val="24"/>
              </w:rPr>
            </w:pPr>
          </w:p>
        </w:tc>
        <w:tc>
          <w:tcPr>
            <w:tcW w:w="29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Вероятность и статистика</w:t>
            </w:r>
          </w:p>
        </w:tc>
        <w:tc>
          <w:tcPr>
            <w:tcW w:w="11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8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8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7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gridAfter w:val="2"/>
          <w:wAfter w:w="19" w:type="dxa"/>
          <w:trHeight w:val="335"/>
        </w:trPr>
        <w:tc>
          <w:tcPr>
            <w:tcW w:w="2660" w:type="dxa"/>
            <w:vMerge/>
          </w:tcPr>
          <w:p w:rsidR="00C85A89" w:rsidRPr="00CD608F" w:rsidRDefault="00C85A89" w:rsidP="009A3308">
            <w:pPr>
              <w:spacing w:line="240" w:lineRule="auto"/>
              <w:rPr>
                <w:rFonts w:ascii="Times New Roman" w:hAnsi="Times New Roman"/>
                <w:sz w:val="24"/>
                <w:szCs w:val="24"/>
              </w:rPr>
            </w:pPr>
          </w:p>
        </w:tc>
        <w:tc>
          <w:tcPr>
            <w:tcW w:w="29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Информатика</w:t>
            </w:r>
          </w:p>
        </w:tc>
        <w:tc>
          <w:tcPr>
            <w:tcW w:w="11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8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8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7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gridAfter w:val="2"/>
          <w:wAfter w:w="19" w:type="dxa"/>
          <w:trHeight w:val="335"/>
        </w:trPr>
        <w:tc>
          <w:tcPr>
            <w:tcW w:w="266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Естественно-научные предметы</w:t>
            </w:r>
          </w:p>
        </w:tc>
        <w:tc>
          <w:tcPr>
            <w:tcW w:w="29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Физика</w:t>
            </w:r>
          </w:p>
        </w:tc>
        <w:tc>
          <w:tcPr>
            <w:tcW w:w="11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8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8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7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gridAfter w:val="2"/>
          <w:wAfter w:w="19" w:type="dxa"/>
          <w:trHeight w:val="335"/>
        </w:trPr>
        <w:tc>
          <w:tcPr>
            <w:tcW w:w="2660" w:type="dxa"/>
            <w:vMerge/>
          </w:tcPr>
          <w:p w:rsidR="00C85A89" w:rsidRPr="00CD608F" w:rsidRDefault="00C85A89" w:rsidP="009A3308">
            <w:pPr>
              <w:spacing w:line="240" w:lineRule="auto"/>
              <w:rPr>
                <w:rFonts w:ascii="Times New Roman" w:hAnsi="Times New Roman"/>
                <w:sz w:val="24"/>
                <w:szCs w:val="24"/>
              </w:rPr>
            </w:pPr>
          </w:p>
        </w:tc>
        <w:tc>
          <w:tcPr>
            <w:tcW w:w="29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Химия</w:t>
            </w:r>
          </w:p>
        </w:tc>
        <w:tc>
          <w:tcPr>
            <w:tcW w:w="11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8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8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7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gridAfter w:val="2"/>
          <w:wAfter w:w="19" w:type="dxa"/>
          <w:trHeight w:val="335"/>
        </w:trPr>
        <w:tc>
          <w:tcPr>
            <w:tcW w:w="2660" w:type="dxa"/>
            <w:vMerge/>
          </w:tcPr>
          <w:p w:rsidR="00C85A89" w:rsidRPr="00CD608F" w:rsidRDefault="00C85A89" w:rsidP="009A3308">
            <w:pPr>
              <w:spacing w:line="240" w:lineRule="auto"/>
              <w:rPr>
                <w:rFonts w:ascii="Times New Roman" w:hAnsi="Times New Roman"/>
                <w:sz w:val="24"/>
                <w:szCs w:val="24"/>
              </w:rPr>
            </w:pPr>
          </w:p>
        </w:tc>
        <w:tc>
          <w:tcPr>
            <w:tcW w:w="29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Биология</w:t>
            </w:r>
          </w:p>
        </w:tc>
        <w:tc>
          <w:tcPr>
            <w:tcW w:w="11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8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8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7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gridAfter w:val="2"/>
          <w:wAfter w:w="19" w:type="dxa"/>
          <w:trHeight w:val="335"/>
        </w:trPr>
        <w:tc>
          <w:tcPr>
            <w:tcW w:w="266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lastRenderedPageBreak/>
              <w:t>Общественно-научные предметы</w:t>
            </w:r>
          </w:p>
        </w:tc>
        <w:tc>
          <w:tcPr>
            <w:tcW w:w="29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xml:space="preserve">История </w:t>
            </w:r>
          </w:p>
        </w:tc>
        <w:tc>
          <w:tcPr>
            <w:tcW w:w="11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8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8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7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gridAfter w:val="2"/>
          <w:wAfter w:w="19" w:type="dxa"/>
          <w:trHeight w:val="335"/>
        </w:trPr>
        <w:tc>
          <w:tcPr>
            <w:tcW w:w="2660" w:type="dxa"/>
            <w:vMerge/>
          </w:tcPr>
          <w:p w:rsidR="00C85A89" w:rsidRPr="00CD608F" w:rsidRDefault="00C85A89" w:rsidP="009A3308">
            <w:pPr>
              <w:spacing w:line="240" w:lineRule="auto"/>
              <w:rPr>
                <w:rFonts w:ascii="Times New Roman" w:hAnsi="Times New Roman"/>
                <w:sz w:val="24"/>
                <w:szCs w:val="24"/>
              </w:rPr>
            </w:pPr>
          </w:p>
        </w:tc>
        <w:tc>
          <w:tcPr>
            <w:tcW w:w="29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Обществознание</w:t>
            </w:r>
          </w:p>
        </w:tc>
        <w:tc>
          <w:tcPr>
            <w:tcW w:w="11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8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8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7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gridAfter w:val="2"/>
          <w:wAfter w:w="19" w:type="dxa"/>
          <w:trHeight w:val="335"/>
        </w:trPr>
        <w:tc>
          <w:tcPr>
            <w:tcW w:w="2660" w:type="dxa"/>
            <w:vMerge/>
          </w:tcPr>
          <w:p w:rsidR="00C85A89" w:rsidRPr="00CD608F" w:rsidRDefault="00C85A89" w:rsidP="009A3308">
            <w:pPr>
              <w:spacing w:line="240" w:lineRule="auto"/>
              <w:rPr>
                <w:rFonts w:ascii="Times New Roman" w:hAnsi="Times New Roman"/>
                <w:sz w:val="24"/>
                <w:szCs w:val="24"/>
              </w:rPr>
            </w:pPr>
          </w:p>
        </w:tc>
        <w:tc>
          <w:tcPr>
            <w:tcW w:w="29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География</w:t>
            </w:r>
          </w:p>
        </w:tc>
        <w:tc>
          <w:tcPr>
            <w:tcW w:w="11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8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8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7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gridAfter w:val="2"/>
          <w:wAfter w:w="19" w:type="dxa"/>
          <w:trHeight w:val="335"/>
        </w:trPr>
        <w:tc>
          <w:tcPr>
            <w:tcW w:w="2660" w:type="dxa"/>
            <w:vMerge w:val="restart"/>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 основы безопасности жизнедеятельности</w:t>
            </w:r>
          </w:p>
        </w:tc>
        <w:tc>
          <w:tcPr>
            <w:tcW w:w="29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Физическая культура</w:t>
            </w:r>
          </w:p>
        </w:tc>
        <w:tc>
          <w:tcPr>
            <w:tcW w:w="11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8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8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c>
          <w:tcPr>
            <w:tcW w:w="87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2</w:t>
            </w:r>
          </w:p>
        </w:tc>
      </w:tr>
      <w:tr w:rsidR="00C85A89" w:rsidRPr="00CD608F" w:rsidTr="00DD2C26">
        <w:trPr>
          <w:gridAfter w:val="2"/>
          <w:wAfter w:w="19" w:type="dxa"/>
          <w:trHeight w:val="670"/>
        </w:trPr>
        <w:tc>
          <w:tcPr>
            <w:tcW w:w="2660" w:type="dxa"/>
            <w:vMerge/>
          </w:tcPr>
          <w:p w:rsidR="00C85A89" w:rsidRPr="00CD608F" w:rsidRDefault="00C85A89" w:rsidP="009A3308">
            <w:pPr>
              <w:spacing w:line="240" w:lineRule="auto"/>
              <w:rPr>
                <w:rFonts w:ascii="Times New Roman" w:hAnsi="Times New Roman"/>
                <w:sz w:val="24"/>
                <w:szCs w:val="24"/>
              </w:rPr>
            </w:pPr>
          </w:p>
        </w:tc>
        <w:tc>
          <w:tcPr>
            <w:tcW w:w="29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Основы безопасности жизнедеятельности</w:t>
            </w:r>
          </w:p>
        </w:tc>
        <w:tc>
          <w:tcPr>
            <w:tcW w:w="11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Б</w:t>
            </w:r>
          </w:p>
        </w:tc>
        <w:tc>
          <w:tcPr>
            <w:tcW w:w="8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8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8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7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r>
      <w:tr w:rsidR="00C85A89" w:rsidRPr="00CD608F" w:rsidTr="00DD2C26">
        <w:trPr>
          <w:gridAfter w:val="2"/>
          <w:wAfter w:w="19" w:type="dxa"/>
          <w:trHeight w:val="335"/>
        </w:trPr>
        <w:tc>
          <w:tcPr>
            <w:tcW w:w="2660"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295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Индивидуальный проект</w:t>
            </w:r>
          </w:p>
        </w:tc>
        <w:tc>
          <w:tcPr>
            <w:tcW w:w="11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8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8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88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1</w:t>
            </w:r>
          </w:p>
        </w:tc>
        <w:tc>
          <w:tcPr>
            <w:tcW w:w="87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r>
      <w:tr w:rsidR="00C85A89" w:rsidRPr="00CD608F" w:rsidTr="00DD2C26">
        <w:trPr>
          <w:gridAfter w:val="2"/>
          <w:wAfter w:w="19" w:type="dxa"/>
          <w:trHeight w:val="335"/>
        </w:trPr>
        <w:tc>
          <w:tcPr>
            <w:tcW w:w="561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ИТОГО</w:t>
            </w:r>
          </w:p>
        </w:tc>
        <w:tc>
          <w:tcPr>
            <w:tcW w:w="11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8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30</w:t>
            </w:r>
          </w:p>
        </w:tc>
        <w:tc>
          <w:tcPr>
            <w:tcW w:w="88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29</w:t>
            </w:r>
          </w:p>
        </w:tc>
        <w:tc>
          <w:tcPr>
            <w:tcW w:w="88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30</w:t>
            </w:r>
          </w:p>
        </w:tc>
        <w:tc>
          <w:tcPr>
            <w:tcW w:w="87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29</w:t>
            </w:r>
          </w:p>
        </w:tc>
      </w:tr>
      <w:tr w:rsidR="00C85A89" w:rsidRPr="00CD608F" w:rsidTr="00DD2C26">
        <w:trPr>
          <w:gridAfter w:val="2"/>
          <w:wAfter w:w="19" w:type="dxa"/>
          <w:trHeight w:val="335"/>
        </w:trPr>
        <w:tc>
          <w:tcPr>
            <w:tcW w:w="5616"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Часть, формируемая участниками образовательных отношений</w:t>
            </w:r>
          </w:p>
        </w:tc>
        <w:tc>
          <w:tcPr>
            <w:tcW w:w="11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8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4</w:t>
            </w:r>
          </w:p>
        </w:tc>
        <w:tc>
          <w:tcPr>
            <w:tcW w:w="88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5</w:t>
            </w:r>
          </w:p>
        </w:tc>
        <w:tc>
          <w:tcPr>
            <w:tcW w:w="88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7</w:t>
            </w:r>
          </w:p>
        </w:tc>
        <w:tc>
          <w:tcPr>
            <w:tcW w:w="87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8</w:t>
            </w:r>
          </w:p>
        </w:tc>
      </w:tr>
      <w:tr w:rsidR="00C85A89" w:rsidRPr="00CD608F" w:rsidTr="00DD2C26">
        <w:trPr>
          <w:gridAfter w:val="2"/>
          <w:wAfter w:w="19" w:type="dxa"/>
          <w:trHeight w:val="335"/>
        </w:trPr>
        <w:tc>
          <w:tcPr>
            <w:tcW w:w="5616" w:type="dxa"/>
            <w:gridSpan w:val="2"/>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Учебные недели</w:t>
            </w:r>
          </w:p>
        </w:tc>
        <w:tc>
          <w:tcPr>
            <w:tcW w:w="116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 </w:t>
            </w:r>
          </w:p>
        </w:tc>
        <w:tc>
          <w:tcPr>
            <w:tcW w:w="885"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889"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882"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c>
          <w:tcPr>
            <w:tcW w:w="876" w:type="dxa"/>
          </w:tcPr>
          <w:p w:rsidR="00C85A89" w:rsidRPr="00CD608F" w:rsidRDefault="00C85A89" w:rsidP="009A3308">
            <w:pPr>
              <w:spacing w:line="240" w:lineRule="auto"/>
              <w:rPr>
                <w:rFonts w:ascii="Times New Roman" w:hAnsi="Times New Roman"/>
                <w:sz w:val="24"/>
                <w:szCs w:val="24"/>
              </w:rPr>
            </w:pPr>
            <w:r w:rsidRPr="00CD608F">
              <w:rPr>
                <w:rFonts w:ascii="Times New Roman" w:hAnsi="Times New Roman"/>
                <w:sz w:val="24"/>
                <w:szCs w:val="24"/>
              </w:rPr>
              <w:t>34</w:t>
            </w:r>
          </w:p>
        </w:tc>
      </w:tr>
      <w:tr w:rsidR="00C85A89" w:rsidRPr="00CD608F" w:rsidTr="00DD2C26">
        <w:trPr>
          <w:gridAfter w:val="2"/>
          <w:wAfter w:w="19" w:type="dxa"/>
          <w:trHeight w:val="335"/>
        </w:trPr>
        <w:tc>
          <w:tcPr>
            <w:tcW w:w="561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Всего часов</w:t>
            </w:r>
          </w:p>
        </w:tc>
        <w:tc>
          <w:tcPr>
            <w:tcW w:w="11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8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8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8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87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DD2C26">
        <w:trPr>
          <w:gridAfter w:val="2"/>
          <w:wAfter w:w="19" w:type="dxa"/>
          <w:trHeight w:val="335"/>
        </w:trPr>
        <w:tc>
          <w:tcPr>
            <w:tcW w:w="561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1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88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89"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34</w:t>
            </w:r>
          </w:p>
        </w:tc>
        <w:tc>
          <w:tcPr>
            <w:tcW w:w="882"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c>
          <w:tcPr>
            <w:tcW w:w="876"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37</w:t>
            </w:r>
          </w:p>
        </w:tc>
      </w:tr>
      <w:tr w:rsidR="00C85A89" w:rsidRPr="00CD608F" w:rsidTr="00DD2C26">
        <w:trPr>
          <w:trHeight w:val="351"/>
        </w:trPr>
        <w:tc>
          <w:tcPr>
            <w:tcW w:w="5616"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65" w:type="dxa"/>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 </w:t>
            </w:r>
          </w:p>
        </w:tc>
        <w:tc>
          <w:tcPr>
            <w:tcW w:w="1774" w:type="dxa"/>
            <w:gridSpan w:val="2"/>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2312</w:t>
            </w:r>
          </w:p>
        </w:tc>
        <w:tc>
          <w:tcPr>
            <w:tcW w:w="1777" w:type="dxa"/>
            <w:gridSpan w:val="4"/>
          </w:tcPr>
          <w:p w:rsidR="00C85A89" w:rsidRPr="00CD608F" w:rsidRDefault="00C85A89" w:rsidP="009A3308">
            <w:pPr>
              <w:spacing w:line="240" w:lineRule="auto"/>
              <w:rPr>
                <w:rFonts w:ascii="Times New Roman" w:hAnsi="Times New Roman"/>
                <w:bCs/>
                <w:sz w:val="24"/>
                <w:szCs w:val="24"/>
              </w:rPr>
            </w:pPr>
            <w:r w:rsidRPr="00CD608F">
              <w:rPr>
                <w:rFonts w:ascii="Times New Roman" w:hAnsi="Times New Roman"/>
                <w:bCs/>
                <w:sz w:val="24"/>
                <w:szCs w:val="24"/>
              </w:rPr>
              <w:t>2516</w:t>
            </w:r>
          </w:p>
        </w:tc>
      </w:tr>
    </w:tbl>
    <w:p w:rsidR="00C85A89" w:rsidRPr="00CD608F" w:rsidRDefault="00C85A89" w:rsidP="009A3308">
      <w:pPr>
        <w:spacing w:after="0" w:line="240" w:lineRule="auto"/>
        <w:ind w:firstLine="709"/>
        <w:jc w:val="both"/>
        <w:rPr>
          <w:rFonts w:ascii="Times New Roman" w:hAnsi="Times New Roman"/>
          <w:sz w:val="24"/>
          <w:szCs w:val="24"/>
        </w:rPr>
      </w:pP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50</w:t>
      </w:r>
      <w:r w:rsidR="00C85A89" w:rsidRPr="00CD608F">
        <w:rPr>
          <w:rFonts w:ascii="Times New Roman" w:hAnsi="Times New Roman"/>
          <w:sz w:val="24"/>
          <w:szCs w:val="24"/>
        </w:rPr>
        <w:t>.</w:t>
      </w:r>
      <w:r>
        <w:rPr>
          <w:rFonts w:ascii="Times New Roman" w:hAnsi="Times New Roman"/>
          <w:sz w:val="24"/>
          <w:szCs w:val="24"/>
        </w:rPr>
        <w:t xml:space="preserve"> К</w:t>
      </w:r>
      <w:r w:rsidR="00C85A89" w:rsidRPr="00CD608F">
        <w:rPr>
          <w:rFonts w:ascii="Times New Roman" w:hAnsi="Times New Roman"/>
          <w:position w:val="1"/>
          <w:sz w:val="24"/>
          <w:szCs w:val="24"/>
        </w:rPr>
        <w:t>алендарный учебный график</w:t>
      </w:r>
      <w:r>
        <w:rPr>
          <w:rFonts w:ascii="Times New Roman" w:hAnsi="Times New Roman"/>
          <w:position w:val="1"/>
          <w:sz w:val="24"/>
          <w:szCs w:val="24"/>
        </w:rPr>
        <w:t xml:space="preserve"> (составляется в соответствии с Федеральным календарным учебным графиком).</w:t>
      </w:r>
      <w:r w:rsidR="00C85A89" w:rsidRPr="00CD608F">
        <w:rPr>
          <w:rFonts w:ascii="Times New Roman" w:hAnsi="Times New Roman"/>
          <w:position w:val="1"/>
          <w:sz w:val="24"/>
          <w:szCs w:val="24"/>
        </w:rPr>
        <w:t>.</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50</w:t>
      </w:r>
      <w:r w:rsidR="00C85A89" w:rsidRPr="00CD608F">
        <w:rPr>
          <w:rFonts w:ascii="Times New Roman" w:hAnsi="Times New Roman"/>
          <w:sz w:val="24"/>
          <w:szCs w:val="24"/>
        </w:rPr>
        <w:t>.</w:t>
      </w:r>
      <w:r w:rsidR="00C85A89" w:rsidRPr="00CD608F">
        <w:rPr>
          <w:rFonts w:ascii="Times New Roman" w:hAnsi="Times New Roman"/>
          <w:position w:val="1"/>
          <w:sz w:val="24"/>
          <w:szCs w:val="24"/>
        </w:rPr>
        <w:t>1. </w:t>
      </w:r>
      <w:r w:rsidR="00C85A89" w:rsidRPr="00CD608F">
        <w:rPr>
          <w:rFonts w:ascii="Times New Roman" w:hAnsi="Times New Roman"/>
          <w:sz w:val="24"/>
          <w:szCs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50</w:t>
      </w:r>
      <w:r w:rsidR="00C85A89" w:rsidRPr="00CD608F">
        <w:rPr>
          <w:rFonts w:ascii="Times New Roman" w:hAnsi="Times New Roman"/>
          <w:sz w:val="24"/>
          <w:szCs w:val="24"/>
        </w:rPr>
        <w:t>.</w:t>
      </w:r>
      <w:r w:rsidR="00C85A89" w:rsidRPr="00CD608F">
        <w:rPr>
          <w:rFonts w:ascii="Times New Roman" w:hAnsi="Times New Roman"/>
          <w:position w:val="1"/>
          <w:sz w:val="24"/>
          <w:szCs w:val="24"/>
        </w:rPr>
        <w:t>2. </w:t>
      </w:r>
      <w:r w:rsidR="00C85A89" w:rsidRPr="00CD608F">
        <w:rPr>
          <w:rFonts w:ascii="Times New Roman" w:hAnsi="Times New Roman"/>
          <w:sz w:val="24"/>
          <w:szCs w:val="24"/>
        </w:rPr>
        <w:t>Продолжительность учебного года при получении среднего общего образования составляет 34 недели.</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50</w:t>
      </w:r>
      <w:r w:rsidR="00C85A89" w:rsidRPr="00CD608F">
        <w:rPr>
          <w:rFonts w:ascii="Times New Roman" w:hAnsi="Times New Roman"/>
          <w:sz w:val="24"/>
          <w:szCs w:val="24"/>
        </w:rPr>
        <w:t>.</w:t>
      </w:r>
      <w:r w:rsidR="00C85A89" w:rsidRPr="00CD608F">
        <w:rPr>
          <w:rFonts w:ascii="Times New Roman" w:hAnsi="Times New Roman"/>
          <w:position w:val="1"/>
          <w:sz w:val="24"/>
          <w:szCs w:val="24"/>
        </w:rPr>
        <w:t>3. </w:t>
      </w:r>
      <w:r w:rsidR="00C85A89" w:rsidRPr="00CD608F">
        <w:rPr>
          <w:rFonts w:ascii="Times New Roman" w:hAnsi="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50</w:t>
      </w:r>
      <w:r w:rsidR="00C85A89" w:rsidRPr="00CD608F">
        <w:rPr>
          <w:rFonts w:ascii="Times New Roman" w:hAnsi="Times New Roman"/>
          <w:sz w:val="24"/>
          <w:szCs w:val="24"/>
        </w:rPr>
        <w:t>.</w:t>
      </w:r>
      <w:r w:rsidR="00C85A89" w:rsidRPr="00CD608F">
        <w:rPr>
          <w:rFonts w:ascii="Times New Roman" w:hAnsi="Times New Roman"/>
          <w:position w:val="1"/>
          <w:sz w:val="24"/>
          <w:szCs w:val="24"/>
        </w:rPr>
        <w:t>4. </w:t>
      </w:r>
      <w:r w:rsidR="00C85A89" w:rsidRPr="00CD608F">
        <w:rPr>
          <w:rFonts w:ascii="Times New Roman" w:hAnsi="Times New Roman"/>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50</w:t>
      </w:r>
      <w:r w:rsidR="00C85A89" w:rsidRPr="00CD608F">
        <w:rPr>
          <w:rFonts w:ascii="Times New Roman" w:hAnsi="Times New Roman"/>
          <w:sz w:val="24"/>
          <w:szCs w:val="24"/>
        </w:rPr>
        <w:t>.</w:t>
      </w:r>
      <w:r w:rsidR="00C85A89" w:rsidRPr="00CD608F">
        <w:rPr>
          <w:rFonts w:ascii="Times New Roman" w:hAnsi="Times New Roman"/>
          <w:position w:val="1"/>
          <w:sz w:val="24"/>
          <w:szCs w:val="24"/>
        </w:rPr>
        <w:t>5. </w:t>
      </w:r>
      <w:r w:rsidR="00C85A89" w:rsidRPr="00CD608F">
        <w:rPr>
          <w:rFonts w:ascii="Times New Roman" w:hAnsi="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50</w:t>
      </w:r>
      <w:r w:rsidR="00C85A89" w:rsidRPr="00CD608F">
        <w:rPr>
          <w:rFonts w:ascii="Times New Roman" w:hAnsi="Times New Roman"/>
          <w:sz w:val="24"/>
          <w:szCs w:val="24"/>
        </w:rPr>
        <w:t>.</w:t>
      </w:r>
      <w:r w:rsidR="00C85A89" w:rsidRPr="00CD608F">
        <w:rPr>
          <w:rFonts w:ascii="Times New Roman" w:hAnsi="Times New Roman"/>
          <w:position w:val="1"/>
          <w:sz w:val="24"/>
          <w:szCs w:val="24"/>
        </w:rPr>
        <w:t>6. </w:t>
      </w:r>
      <w:r w:rsidR="00C85A89" w:rsidRPr="00CD608F">
        <w:rPr>
          <w:rFonts w:ascii="Times New Roman" w:hAnsi="Times New Roman"/>
          <w:sz w:val="24"/>
          <w:szCs w:val="24"/>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50</w:t>
      </w:r>
      <w:r w:rsidR="00C85A89" w:rsidRPr="00CD608F">
        <w:rPr>
          <w:rFonts w:ascii="Times New Roman" w:hAnsi="Times New Roman"/>
          <w:sz w:val="24"/>
          <w:szCs w:val="24"/>
        </w:rPr>
        <w:t>.</w:t>
      </w:r>
      <w:r w:rsidR="00C85A89" w:rsidRPr="00CD608F">
        <w:rPr>
          <w:rFonts w:ascii="Times New Roman" w:hAnsi="Times New Roman"/>
          <w:position w:val="1"/>
          <w:sz w:val="24"/>
          <w:szCs w:val="24"/>
        </w:rPr>
        <w:t>7. </w:t>
      </w:r>
      <w:r w:rsidR="00C85A89" w:rsidRPr="00CD608F">
        <w:rPr>
          <w:rFonts w:ascii="Times New Roman" w:hAnsi="Times New Roman"/>
          <w:sz w:val="24"/>
          <w:szCs w:val="24"/>
        </w:rPr>
        <w:t xml:space="preserve">Продолжительность каникул составляет: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по окончании I четверти (осенние каникулы) – 9 календарных дней;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по окончании II четверти (зимние каникулы) – 9 календарных дней;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по окончании III четверти (весенние каникулы) – 9 календарных дней;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по окончании учебного года (летние каникулы) – не менее 8 недель.</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50</w:t>
      </w:r>
      <w:r w:rsidR="00C85A89" w:rsidRPr="00CD608F">
        <w:rPr>
          <w:rFonts w:ascii="Times New Roman" w:hAnsi="Times New Roman"/>
          <w:sz w:val="24"/>
          <w:szCs w:val="24"/>
        </w:rPr>
        <w:t>.</w:t>
      </w:r>
      <w:r w:rsidR="00C85A89" w:rsidRPr="00CD608F">
        <w:rPr>
          <w:rFonts w:ascii="Times New Roman" w:hAnsi="Times New Roman"/>
          <w:position w:val="1"/>
          <w:sz w:val="24"/>
          <w:szCs w:val="24"/>
        </w:rPr>
        <w:t>8. </w:t>
      </w:r>
      <w:r w:rsidR="00C85A89" w:rsidRPr="00CD608F">
        <w:rPr>
          <w:rFonts w:ascii="Times New Roman" w:hAnsi="Times New Roman"/>
          <w:sz w:val="24"/>
          <w:szCs w:val="24"/>
        </w:rPr>
        <w:t>Продолжительность урока не должна превышать 45 минут.</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50</w:t>
      </w:r>
      <w:r w:rsidR="00C85A89" w:rsidRPr="00CD608F">
        <w:rPr>
          <w:rFonts w:ascii="Times New Roman" w:hAnsi="Times New Roman"/>
          <w:sz w:val="24"/>
          <w:szCs w:val="24"/>
        </w:rPr>
        <w:t>.</w:t>
      </w:r>
      <w:r w:rsidR="00C85A89" w:rsidRPr="00CD608F">
        <w:rPr>
          <w:rFonts w:ascii="Times New Roman" w:hAnsi="Times New Roman"/>
          <w:position w:val="1"/>
          <w:sz w:val="24"/>
          <w:szCs w:val="24"/>
        </w:rPr>
        <w:t>9. </w:t>
      </w:r>
      <w:r w:rsidR="00C85A89" w:rsidRPr="00CD608F">
        <w:rPr>
          <w:rFonts w:ascii="Times New Roman" w:hAnsi="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50</w:t>
      </w:r>
      <w:r w:rsidR="00C85A89" w:rsidRPr="00CD608F">
        <w:rPr>
          <w:rFonts w:ascii="Times New Roman" w:hAnsi="Times New Roman"/>
          <w:sz w:val="24"/>
          <w:szCs w:val="24"/>
        </w:rPr>
        <w:t>.</w:t>
      </w:r>
      <w:r w:rsidR="00C85A89" w:rsidRPr="00CD608F">
        <w:rPr>
          <w:rFonts w:ascii="Times New Roman" w:hAnsi="Times New Roman"/>
          <w:position w:val="1"/>
          <w:sz w:val="24"/>
          <w:szCs w:val="24"/>
        </w:rPr>
        <w:t>10. </w:t>
      </w:r>
      <w:r w:rsidR="00C85A89" w:rsidRPr="00CD608F">
        <w:rPr>
          <w:rFonts w:ascii="Times New Roman" w:hAnsi="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50</w:t>
      </w:r>
      <w:r w:rsidR="00C85A89" w:rsidRPr="00CD608F">
        <w:rPr>
          <w:rFonts w:ascii="Times New Roman" w:hAnsi="Times New Roman"/>
          <w:sz w:val="24"/>
          <w:szCs w:val="24"/>
        </w:rPr>
        <w:t>.</w:t>
      </w:r>
      <w:r w:rsidR="00C85A89" w:rsidRPr="00CD608F">
        <w:rPr>
          <w:rFonts w:ascii="Times New Roman" w:hAnsi="Times New Roman"/>
          <w:position w:val="1"/>
          <w:sz w:val="24"/>
          <w:szCs w:val="24"/>
        </w:rPr>
        <w:t>11. </w:t>
      </w:r>
      <w:r w:rsidR="00C85A89" w:rsidRPr="00CD608F">
        <w:rPr>
          <w:rFonts w:ascii="Times New Roman" w:hAnsi="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50</w:t>
      </w:r>
      <w:r w:rsidR="00C85A89" w:rsidRPr="00CD608F">
        <w:rPr>
          <w:rFonts w:ascii="Times New Roman" w:hAnsi="Times New Roman"/>
          <w:sz w:val="24"/>
          <w:szCs w:val="24"/>
        </w:rPr>
        <w:t>.</w:t>
      </w:r>
      <w:r w:rsidR="00C85A89" w:rsidRPr="00CD608F">
        <w:rPr>
          <w:rFonts w:ascii="Times New Roman" w:hAnsi="Times New Roman"/>
          <w:position w:val="1"/>
          <w:sz w:val="24"/>
          <w:szCs w:val="24"/>
        </w:rPr>
        <w:t>12. </w:t>
      </w:r>
      <w:r w:rsidR="00C85A89" w:rsidRPr="00CD608F">
        <w:rPr>
          <w:rFonts w:ascii="Times New Roman" w:hAnsi="Times New Roman"/>
          <w:sz w:val="24"/>
          <w:szCs w:val="24"/>
        </w:rPr>
        <w:t xml:space="preserve">Занятия начинаются не ранее 8 часов утра и заканчиваются не позднее 19 часов. </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50</w:t>
      </w:r>
      <w:r w:rsidR="00C85A89" w:rsidRPr="00CD608F">
        <w:rPr>
          <w:rFonts w:ascii="Times New Roman" w:hAnsi="Times New Roman"/>
          <w:sz w:val="24"/>
          <w:szCs w:val="24"/>
        </w:rPr>
        <w:t>.</w:t>
      </w:r>
      <w:r w:rsidR="00C85A89" w:rsidRPr="00CD608F">
        <w:rPr>
          <w:rFonts w:ascii="Times New Roman" w:hAnsi="Times New Roman"/>
          <w:position w:val="1"/>
          <w:sz w:val="24"/>
          <w:szCs w:val="24"/>
        </w:rPr>
        <w:t>13. </w:t>
      </w:r>
      <w:r w:rsidR="00C85A89" w:rsidRPr="00CD608F">
        <w:rPr>
          <w:rFonts w:ascii="Times New Roman" w:hAnsi="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50</w:t>
      </w:r>
      <w:r w:rsidR="00C85A89" w:rsidRPr="00CD608F">
        <w:rPr>
          <w:rFonts w:ascii="Times New Roman" w:hAnsi="Times New Roman"/>
          <w:sz w:val="24"/>
          <w:szCs w:val="24"/>
        </w:rPr>
        <w:t>.</w:t>
      </w:r>
      <w:r w:rsidR="00C85A89" w:rsidRPr="00CD608F">
        <w:rPr>
          <w:rFonts w:ascii="Times New Roman" w:hAnsi="Times New Roman"/>
          <w:position w:val="1"/>
          <w:sz w:val="24"/>
          <w:szCs w:val="24"/>
        </w:rPr>
        <w:t>14. </w:t>
      </w:r>
      <w:r w:rsidR="00C85A89" w:rsidRPr="00CD608F">
        <w:rPr>
          <w:rFonts w:ascii="Times New Roman" w:hAnsi="Times New Roman"/>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50</w:t>
      </w:r>
      <w:r w:rsidR="00C85A89" w:rsidRPr="00CD608F">
        <w:rPr>
          <w:rFonts w:ascii="Times New Roman" w:hAnsi="Times New Roman"/>
          <w:sz w:val="24"/>
          <w:szCs w:val="24"/>
        </w:rPr>
        <w:t>.15.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51</w:t>
      </w:r>
      <w:r w:rsidR="00C85A89" w:rsidRPr="00CD608F">
        <w:rPr>
          <w:rFonts w:ascii="Times New Roman" w:hAnsi="Times New Roman"/>
          <w:sz w:val="24"/>
          <w:szCs w:val="24"/>
        </w:rPr>
        <w:t>. План внеурочной деятельности.</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51</w:t>
      </w:r>
      <w:r w:rsidR="00C85A89" w:rsidRPr="00CD608F">
        <w:rPr>
          <w:rFonts w:ascii="Times New Roman" w:hAnsi="Times New Roman"/>
          <w:sz w:val="24"/>
          <w:szCs w:val="24"/>
        </w:rPr>
        <w:t>.1.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51</w:t>
      </w:r>
      <w:r w:rsidR="00C85A89" w:rsidRPr="00CD608F">
        <w:rPr>
          <w:rFonts w:ascii="Times New Roman" w:hAnsi="Times New Roman"/>
          <w:sz w:val="24"/>
          <w:szCs w:val="24"/>
        </w:rPr>
        <w:t>.2. Внеурочная деятельность является неотъемлемой и обязательной частью основной образовательной программы.</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51</w:t>
      </w:r>
      <w:r w:rsidR="00C85A89" w:rsidRPr="00CD608F">
        <w:rPr>
          <w:rFonts w:ascii="Times New Roman" w:hAnsi="Times New Roman"/>
          <w:sz w:val="24"/>
          <w:szCs w:val="24"/>
        </w:rPr>
        <w:t>.3.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51</w:t>
      </w:r>
      <w:r w:rsidR="00C85A89" w:rsidRPr="00CD608F">
        <w:rPr>
          <w:rFonts w:ascii="Times New Roman" w:hAnsi="Times New Roman"/>
          <w:sz w:val="24"/>
          <w:szCs w:val="24"/>
        </w:rPr>
        <w:t>.4.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51</w:t>
      </w:r>
      <w:r w:rsidR="00C85A89" w:rsidRPr="00CD608F">
        <w:rPr>
          <w:rFonts w:ascii="Times New Roman" w:hAnsi="Times New Roman"/>
          <w:sz w:val="24"/>
          <w:szCs w:val="24"/>
        </w:rPr>
        <w:t>.5.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51</w:t>
      </w:r>
      <w:r w:rsidR="00C85A89" w:rsidRPr="00CD608F">
        <w:rPr>
          <w:rFonts w:ascii="Times New Roman" w:hAnsi="Times New Roman"/>
          <w:sz w:val="24"/>
          <w:szCs w:val="24"/>
        </w:rPr>
        <w:t>.6.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51</w:t>
      </w:r>
      <w:r w:rsidR="00C85A89" w:rsidRPr="00CD608F">
        <w:rPr>
          <w:rFonts w:ascii="Times New Roman" w:hAnsi="Times New Roman"/>
          <w:sz w:val="24"/>
          <w:szCs w:val="24"/>
        </w:rPr>
        <w:t>.7. Общий объем внеурочной деятельности не должен превышать 10 часов в неделю.</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51</w:t>
      </w:r>
      <w:r w:rsidR="00C85A89" w:rsidRPr="00CD608F">
        <w:rPr>
          <w:rFonts w:ascii="Times New Roman" w:hAnsi="Times New Roman"/>
          <w:sz w:val="24"/>
          <w:szCs w:val="24"/>
        </w:rPr>
        <w:t xml:space="preserve">.8. Один час в неделю рекомендуется отводить на внеурочное занятие «Разговоры о важном».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51</w:t>
      </w:r>
      <w:r w:rsidR="00C85A89" w:rsidRPr="00CD608F">
        <w:rPr>
          <w:rFonts w:ascii="Times New Roman" w:hAnsi="Times New Roman"/>
          <w:sz w:val="24"/>
          <w:szCs w:val="24"/>
        </w:rPr>
        <w:t>.9.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51</w:t>
      </w:r>
      <w:r w:rsidR="00C85A89" w:rsidRPr="00CD608F">
        <w:rPr>
          <w:rFonts w:ascii="Times New Roman" w:hAnsi="Times New Roman"/>
          <w:sz w:val="24"/>
          <w:szCs w:val="24"/>
        </w:rPr>
        <w:t>.10.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51</w:t>
      </w:r>
      <w:r w:rsidR="00C85A89" w:rsidRPr="00CD608F">
        <w:rPr>
          <w:rFonts w:ascii="Times New Roman" w:hAnsi="Times New Roman"/>
          <w:sz w:val="24"/>
          <w:szCs w:val="24"/>
        </w:rPr>
        <w:t>.11.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компетенция в сфере общественной самоорганизации, участия в общественно значимой совместной деятельности.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Организация жизни ученических сообществ выстраивается: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через участие в экологическом просвещении сверстников, родителей, населения;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через благоустройство школы, класса, сельского поселения, города, в ходе партнерства с </w:t>
      </w:r>
      <w:r w:rsidRPr="00CD608F">
        <w:rPr>
          <w:rFonts w:ascii="Times New Roman" w:hAnsi="Times New Roman"/>
          <w:sz w:val="24"/>
          <w:szCs w:val="24"/>
        </w:rPr>
        <w:lastRenderedPageBreak/>
        <w:t>общественными организациями и объединениями;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через отношение обучающихся к закону, государству и к гражданскому обществу (включает подготовку личности к общественной жизни);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через трудовые и социально-экономические отношения (включает подготовку личности к трудовой деятельности).</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51</w:t>
      </w:r>
      <w:r w:rsidR="00C85A89" w:rsidRPr="00CD608F">
        <w:rPr>
          <w:rFonts w:ascii="Times New Roman" w:hAnsi="Times New Roman"/>
          <w:sz w:val="24"/>
          <w:szCs w:val="24"/>
        </w:rPr>
        <w:t>.12.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51</w:t>
      </w:r>
      <w:r w:rsidR="00C85A89" w:rsidRPr="00CD608F">
        <w:rPr>
          <w:rFonts w:ascii="Times New Roman" w:hAnsi="Times New Roman"/>
          <w:sz w:val="24"/>
          <w:szCs w:val="24"/>
        </w:rPr>
        <w:t>.13. Инвариантный компонент плана внеурочной деятельности (вне зависимости от профиля) предполагает:</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51</w:t>
      </w:r>
      <w:r w:rsidR="00C85A89" w:rsidRPr="00CD608F">
        <w:rPr>
          <w:rFonts w:ascii="Times New Roman" w:hAnsi="Times New Roman"/>
          <w:sz w:val="24"/>
          <w:szCs w:val="24"/>
        </w:rPr>
        <w:t>.14. Вариативный компонент прописывается по отдельным профилям.</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51</w:t>
      </w:r>
      <w:r w:rsidR="00C85A89" w:rsidRPr="00CD608F">
        <w:rPr>
          <w:rFonts w:ascii="Times New Roman" w:hAnsi="Times New Roman"/>
          <w:sz w:val="24"/>
          <w:szCs w:val="24"/>
        </w:rPr>
        <w:t>.14.1.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51</w:t>
      </w:r>
      <w:r w:rsidR="00C85A89" w:rsidRPr="00CD608F">
        <w:rPr>
          <w:rFonts w:ascii="Times New Roman" w:hAnsi="Times New Roman"/>
          <w:sz w:val="24"/>
          <w:szCs w:val="24"/>
        </w:rPr>
        <w:t xml:space="preserve">.14.2.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w:t>
      </w:r>
      <w:r w:rsidR="00C85A89" w:rsidRPr="00CD608F">
        <w:rPr>
          <w:rFonts w:ascii="Times New Roman" w:hAnsi="Times New Roman"/>
          <w:sz w:val="24"/>
          <w:szCs w:val="24"/>
        </w:rPr>
        <w:lastRenderedPageBreak/>
        <w:t>художественных музеев с обязательным коллективным обсуждением).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51</w:t>
      </w:r>
      <w:r w:rsidR="00C85A89" w:rsidRPr="00CD608F">
        <w:rPr>
          <w:rFonts w:ascii="Times New Roman" w:hAnsi="Times New Roman"/>
          <w:sz w:val="24"/>
          <w:szCs w:val="24"/>
        </w:rPr>
        <w:t>.14.3.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51</w:t>
      </w:r>
      <w:r w:rsidR="00C85A89" w:rsidRPr="00CD608F">
        <w:rPr>
          <w:rFonts w:ascii="Times New Roman" w:hAnsi="Times New Roman"/>
          <w:sz w:val="24"/>
          <w:szCs w:val="24"/>
        </w:rPr>
        <w:t>.14.4.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 xml:space="preserve">В летние (весенние) каникулы 10 класса на основе интеграции с организациями </w:t>
      </w:r>
      <w:r w:rsidRPr="00CD608F">
        <w:rPr>
          <w:rFonts w:ascii="Times New Roman" w:hAnsi="Times New Roman"/>
          <w:sz w:val="24"/>
          <w:szCs w:val="24"/>
        </w:rPr>
        <w:lastRenderedPageBreak/>
        <w:t>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51</w:t>
      </w:r>
      <w:r w:rsidR="00C85A89" w:rsidRPr="00CD608F">
        <w:rPr>
          <w:rFonts w:ascii="Times New Roman" w:hAnsi="Times New Roman"/>
          <w:sz w:val="24"/>
          <w:szCs w:val="24"/>
        </w:rPr>
        <w:t>.14.5.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52</w:t>
      </w:r>
      <w:r w:rsidR="00C85A89" w:rsidRPr="00CD608F">
        <w:rPr>
          <w:rFonts w:ascii="Times New Roman" w:hAnsi="Times New Roman"/>
          <w:sz w:val="24"/>
          <w:szCs w:val="24"/>
        </w:rPr>
        <w:t>. Федеральный календарный план воспитательной работы.</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52</w:t>
      </w:r>
      <w:r w:rsidR="00C85A89" w:rsidRPr="00CD608F">
        <w:rPr>
          <w:rFonts w:ascii="Times New Roman" w:hAnsi="Times New Roman"/>
          <w:sz w:val="24"/>
          <w:szCs w:val="24"/>
        </w:rPr>
        <w:t xml:space="preserve">.1. Федеральный календарный план воспитательной работы является единым для образовательных организаций. </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52</w:t>
      </w:r>
      <w:r w:rsidR="00C85A89" w:rsidRPr="00CD608F">
        <w:rPr>
          <w:rFonts w:ascii="Times New Roman" w:hAnsi="Times New Roman"/>
          <w:sz w:val="24"/>
          <w:szCs w:val="24"/>
        </w:rPr>
        <w:t xml:space="preserve">.2. Федеральный календарный план воспитательной работы может быть реализован в рамках урочной и внеурочной деятельности. </w:t>
      </w:r>
    </w:p>
    <w:p w:rsidR="00C85A89" w:rsidRPr="00CD608F" w:rsidRDefault="00BF54B8" w:rsidP="009A3308">
      <w:pPr>
        <w:spacing w:after="0" w:line="240" w:lineRule="auto"/>
        <w:ind w:firstLine="709"/>
        <w:jc w:val="both"/>
        <w:rPr>
          <w:rFonts w:ascii="Times New Roman" w:hAnsi="Times New Roman"/>
          <w:sz w:val="24"/>
          <w:szCs w:val="24"/>
        </w:rPr>
      </w:pPr>
      <w:r>
        <w:rPr>
          <w:rFonts w:ascii="Times New Roman" w:hAnsi="Times New Roman"/>
          <w:sz w:val="24"/>
          <w:szCs w:val="24"/>
        </w:rPr>
        <w:t>52</w:t>
      </w:r>
      <w:r w:rsidR="00C85A89" w:rsidRPr="00CD608F">
        <w:rPr>
          <w:rFonts w:ascii="Times New Roman" w:hAnsi="Times New Roman"/>
          <w:sz w:val="24"/>
          <w:szCs w:val="24"/>
        </w:rPr>
        <w:t xml:space="preserve">.3.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w:t>
      </w:r>
      <w:r w:rsidR="00C85A89" w:rsidRPr="00CD608F">
        <w:rPr>
          <w:rFonts w:ascii="Times New Roman" w:hAnsi="Times New Roman"/>
          <w:sz w:val="24"/>
          <w:szCs w:val="24"/>
        </w:rPr>
        <w:lastRenderedPageBreak/>
        <w:t>воспитания, по ключевым направлениям воспитания и дополнительного образования детей.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Сентябрь: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 сентября: День знаний;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3 сентября: День окончания Второй мировой войны, День солидарности в борьбе с терроризмом;</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8 сентября: Международный день распространения грамотности;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10 сентября: Международный день памяти жертв фашизма.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Октябрь: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 октября: Международный день пожилых людей; Международный день музыки;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4 октября: День защиты животных;</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5 октября: День учителя;</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25 октября: Международный день школьных библиотек.</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Третье воскресенье октября: День отца.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Ноябрь: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4 ноября: День народного единства;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8 ноября: День памяти погибших при исполнении служебных обязанностей сотрудников органов внутренних дел России.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Последнее воскресенье ноября: День Матери;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30 ноября: День Государственного герба Российской Федерации.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Декабрь: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3 декабря: День неизвестного солдата; Международный день инвалидов;</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5 декабря: День добровольца (волонтера) в России;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9 декабря: День Героев Отечества;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12 декабря: День Конституции Российской Федерации.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Январь: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25 января: День российского студенчества;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Февраль: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 февраля: День разгрома советскими войсками немецко-фашистских войск в Сталинградской битве;</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8 февраля: День российской науки;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15 февраля: День памяти о россиянах, исполнявших служебный долг за пределами Отечества;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21 февраля: Международный день родного языка;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23 февраля: День защитника Отечества.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Март:</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8 марта: Международный женский день;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18 марта: День воссоединения Крыма с Россией;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27 марта: Всемирный день театра.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Апрель: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12 апреля: День космонавтики;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 апреля: День памяти о геноциде советского народа нацистами и их пособниками в годы Великой Отечественной войны.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Май: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 мая: Праздник Весны и Труда;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9 мая: День Победы;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19 мая: День детских общественных организаций России;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24 мая: День славянской письменности и культуры.</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Июнь: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 июня: День защиты детей;</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lastRenderedPageBreak/>
        <w:t>6 июня: День русского языка;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12 июня: День России;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22 июня: День памяти и скорби;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27 июня: День молодежи.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Июль:</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8 июля: День семьи, любви и верности.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Август:</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Вторая суббота августа: День физкультурника;</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22 августа: День Государственного флага Российской Федерации;</w:t>
      </w:r>
    </w:p>
    <w:p w:rsidR="00C85A89" w:rsidRPr="00CD608F" w:rsidRDefault="00C85A89" w:rsidP="009A3308">
      <w:pPr>
        <w:spacing w:after="0" w:line="240" w:lineRule="auto"/>
        <w:ind w:firstLine="709"/>
        <w:jc w:val="both"/>
        <w:rPr>
          <w:rFonts w:ascii="Times New Roman" w:hAnsi="Times New Roman"/>
          <w:sz w:val="24"/>
          <w:szCs w:val="24"/>
        </w:rPr>
      </w:pPr>
      <w:r w:rsidRPr="00CD608F">
        <w:rPr>
          <w:rFonts w:ascii="Times New Roman" w:hAnsi="Times New Roman"/>
          <w:sz w:val="24"/>
          <w:szCs w:val="24"/>
        </w:rPr>
        <w:t>27 августа: День российского кино.</w:t>
      </w:r>
    </w:p>
    <w:bookmarkEnd w:id="2"/>
    <w:p w:rsidR="00C85A89" w:rsidRPr="00CD608F" w:rsidRDefault="00C85A89" w:rsidP="009A3308">
      <w:pPr>
        <w:spacing w:after="0" w:line="240" w:lineRule="auto"/>
        <w:ind w:left="709"/>
        <w:jc w:val="both"/>
        <w:rPr>
          <w:rFonts w:ascii="Times New Roman" w:hAnsi="Times New Roman"/>
          <w:sz w:val="24"/>
          <w:szCs w:val="24"/>
        </w:rPr>
      </w:pPr>
    </w:p>
    <w:sectPr w:rsidR="00C85A89" w:rsidRPr="00CD608F" w:rsidSect="00DB0E4F">
      <w:headerReference w:type="default" r:id="rId10"/>
      <w:footerReference w:type="even" r:id="rId11"/>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86F" w:rsidRDefault="0064586F">
      <w:pPr>
        <w:spacing w:after="0" w:line="240" w:lineRule="auto"/>
      </w:pPr>
      <w:r>
        <w:separator/>
      </w:r>
    </w:p>
  </w:endnote>
  <w:endnote w:type="continuationSeparator" w:id="0">
    <w:p w:rsidR="0064586F" w:rsidRDefault="00645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3" w:usb1="00000000" w:usb2="00000000" w:usb3="00000000" w:csb0="00000001" w:csb1="00000000"/>
  </w:font>
  <w:font w:name="Minion Pro">
    <w:panose1 w:val="00000000000000000000"/>
    <w:charset w:val="00"/>
    <w:family w:val="roman"/>
    <w:notTrueType/>
    <w:pitch w:val="variable"/>
    <w:sig w:usb0="00000003" w:usb1="00000000" w:usb2="00000000" w:usb3="00000000" w:csb0="00000001"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panose1 w:val="00000000000000000000"/>
    <w:charset w:val="CC"/>
    <w:family w:val="roman"/>
    <w:notTrueType/>
    <w:pitch w:val="variable"/>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sig w:usb0="00000003" w:usb1="00000000" w:usb2="00000000" w:usb3="00000000" w:csb0="00000001" w:csb1="00000000"/>
  </w:font>
  <w:font w:name="SchoolBookSanPin;Cambria">
    <w:altName w:val="Times New Roman"/>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4A" w:rsidRDefault="004B1B4A">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86F" w:rsidRDefault="0064586F">
      <w:pPr>
        <w:spacing w:after="0" w:line="240" w:lineRule="auto"/>
      </w:pPr>
      <w:r>
        <w:separator/>
      </w:r>
    </w:p>
  </w:footnote>
  <w:footnote w:type="continuationSeparator" w:id="0">
    <w:p w:rsidR="0064586F" w:rsidRDefault="0064586F">
      <w:pPr>
        <w:spacing w:after="0" w:line="240" w:lineRule="auto"/>
      </w:pPr>
      <w:r>
        <w:continuationSeparator/>
      </w:r>
    </w:p>
  </w:footnote>
  <w:footnote w:id="1">
    <w:p w:rsidR="004B1B4A" w:rsidRDefault="004B1B4A" w:rsidP="006614A3">
      <w:pPr>
        <w:pStyle w:val="af7"/>
        <w:jc w:val="both"/>
      </w:pPr>
      <w:r w:rsidRPr="004732B3">
        <w:rPr>
          <w:rStyle w:val="af9"/>
          <w:sz w:val="22"/>
          <w:szCs w:val="22"/>
        </w:rPr>
        <w:footnoteRef/>
      </w:r>
      <w:r w:rsidRPr="00647514">
        <w:t xml:space="preserve"> </w:t>
      </w:r>
      <w:r w:rsidRPr="00E6099E">
        <w:rPr>
          <w:rFonts w:ascii="Times New Roman" w:hAnsi="Times New Roman"/>
          <w:sz w:val="24"/>
          <w:szCs w:val="24"/>
        </w:rPr>
        <w:t>Указ Президента Российской Федерации от 2 июля 2021 г. № 400 «О Стратегии национальной безопасности Российской Федерации».</w:t>
      </w:r>
    </w:p>
  </w:footnote>
  <w:footnote w:id="2">
    <w:p w:rsidR="004B1B4A" w:rsidRDefault="004B1B4A" w:rsidP="006614A3">
      <w:pPr>
        <w:pStyle w:val="af7"/>
        <w:jc w:val="both"/>
      </w:pPr>
      <w:r w:rsidRPr="004732B3">
        <w:rPr>
          <w:rStyle w:val="af9"/>
          <w:sz w:val="22"/>
          <w:szCs w:val="22"/>
        </w:rPr>
        <w:footnoteRef/>
      </w:r>
      <w:r w:rsidRPr="00647514">
        <w:rPr>
          <w:sz w:val="24"/>
          <w:szCs w:val="24"/>
        </w:rPr>
        <w:t xml:space="preserve"> </w:t>
      </w:r>
      <w:r w:rsidRPr="00E6099E">
        <w:rPr>
          <w:rFonts w:ascii="Times New Roman" w:hAnsi="Times New Roma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3">
    <w:p w:rsidR="004B1B4A" w:rsidRDefault="004B1B4A" w:rsidP="006614A3">
      <w:pPr>
        <w:widowControl/>
        <w:autoSpaceDE w:val="0"/>
        <w:autoSpaceDN w:val="0"/>
        <w:adjustRightInd w:val="0"/>
        <w:spacing w:after="0" w:line="240" w:lineRule="auto"/>
        <w:jc w:val="both"/>
      </w:pPr>
      <w:r w:rsidRPr="00E6099E">
        <w:rPr>
          <w:rStyle w:val="af9"/>
        </w:rPr>
        <w:footnoteRef/>
      </w:r>
      <w:r w:rsidRPr="006614A3">
        <w:t xml:space="preserve"> </w:t>
      </w:r>
      <w:r w:rsidRPr="00616EA3">
        <w:rPr>
          <w:rFonts w:ascii="Times New Roman" w:hAnsi="Times New Roman"/>
          <w:sz w:val="24"/>
          <w:szCs w:val="24"/>
        </w:rPr>
        <w:t>Постановление Правительств</w:t>
      </w:r>
      <w:r>
        <w:rPr>
          <w:rFonts w:ascii="Times New Roman" w:hAnsi="Times New Roman"/>
          <w:sz w:val="24"/>
          <w:szCs w:val="24"/>
        </w:rPr>
        <w:t xml:space="preserve">а Российской Федерации от 26 декабря </w:t>
      </w:r>
      <w:r w:rsidRPr="00616EA3">
        <w:rPr>
          <w:rFonts w:ascii="Times New Roman" w:hAnsi="Times New Roman"/>
          <w:sz w:val="24"/>
          <w:szCs w:val="24"/>
        </w:rPr>
        <w:t>2017 г. № 1642 «Об утверждении государственной программы Российской Федерации «Развитие образования».</w:t>
      </w:r>
    </w:p>
  </w:footnote>
  <w:footnote w:id="4">
    <w:p w:rsidR="004B1B4A" w:rsidRDefault="004B1B4A" w:rsidP="0010501F">
      <w:pPr>
        <w:widowControl/>
        <w:autoSpaceDE w:val="0"/>
        <w:autoSpaceDN w:val="0"/>
        <w:adjustRightInd w:val="0"/>
        <w:spacing w:after="0" w:line="240" w:lineRule="auto"/>
        <w:jc w:val="both"/>
      </w:pPr>
      <w:r w:rsidRPr="00970EDC">
        <w:rPr>
          <w:rStyle w:val="af9"/>
        </w:rPr>
        <w:footnoteRef/>
      </w:r>
      <w:r w:rsidRPr="00497622">
        <w:t xml:space="preserve"> </w:t>
      </w:r>
      <w:r w:rsidRPr="00616EA3">
        <w:rPr>
          <w:rFonts w:ascii="Times New Roman" w:hAnsi="Times New Roman"/>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4A" w:rsidRDefault="004B1B4A" w:rsidP="00393A0A">
    <w:pPr>
      <w:pStyle w:val="a8"/>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F61C93">
      <w:rPr>
        <w:rFonts w:ascii="Times New Roman" w:hAnsi="Times New Roman"/>
        <w:noProof/>
        <w:sz w:val="24"/>
        <w:szCs w:val="24"/>
      </w:rPr>
      <w:t>548</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2"/>
    <w:multiLevelType w:val="singleLevel"/>
    <w:tmpl w:val="35820E8A"/>
    <w:lvl w:ilvl="0">
      <w:start w:val="1"/>
      <w:numFmt w:val="bullet"/>
      <w:lvlText w:val=""/>
      <w:lvlJc w:val="left"/>
      <w:pPr>
        <w:tabs>
          <w:tab w:val="num" w:pos="926"/>
        </w:tabs>
        <w:ind w:left="926" w:hanging="360"/>
      </w:pPr>
      <w:rPr>
        <w:rFonts w:ascii="Symbol" w:hAnsi="Symbol" w:hint="default"/>
      </w:rPr>
    </w:lvl>
  </w:abstractNum>
  <w:abstractNum w:abstractNumId="2">
    <w:nsid w:val="FFFFFF89"/>
    <w:multiLevelType w:val="singleLevel"/>
    <w:tmpl w:val="41EE9DDA"/>
    <w:lvl w:ilvl="0">
      <w:start w:val="1"/>
      <w:numFmt w:val="bullet"/>
      <w:lvlText w:val=""/>
      <w:lvlJc w:val="left"/>
      <w:pPr>
        <w:tabs>
          <w:tab w:val="num" w:pos="360"/>
        </w:tabs>
        <w:ind w:left="360" w:hanging="360"/>
      </w:pPr>
      <w:rPr>
        <w:rFonts w:ascii="Symbol" w:hAnsi="Symbol" w:hint="default"/>
      </w:rPr>
    </w:lvl>
  </w:abstractNum>
  <w:abstractNum w:abstractNumId="3">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4">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5">
    <w:nsid w:val="05EE1F9C"/>
    <w:multiLevelType w:val="multilevel"/>
    <w:tmpl w:val="A15AA98A"/>
    <w:styleLink w:val="WWNum12"/>
    <w:lvl w:ilvl="0">
      <w:numFmt w:val="bullet"/>
      <w:lvlText w:val=""/>
      <w:lvlJc w:val="left"/>
      <w:pPr>
        <w:ind w:left="1429" w:hanging="360"/>
      </w:pPr>
      <w:rPr>
        <w:rFonts w:ascii="Symbol" w:hAnsi="Symbol"/>
        <w:sz w:val="28"/>
      </w:rPr>
    </w:lvl>
    <w:lvl w:ilvl="1">
      <w:numFmt w:val="bullet"/>
      <w:lvlText w:val="o"/>
      <w:lvlJc w:val="left"/>
      <w:pPr>
        <w:ind w:left="1440" w:hanging="360"/>
      </w:pPr>
      <w:rPr>
        <w:rFonts w:ascii="Courier New" w:eastAsia="Times New Roman" w:hAnsi="Courier New"/>
      </w:rPr>
    </w:lvl>
    <w:lvl w:ilvl="2">
      <w:numFmt w:val="bullet"/>
      <w:lvlText w:val="§"/>
      <w:lvlJc w:val="left"/>
      <w:pPr>
        <w:ind w:left="2160" w:hanging="360"/>
      </w:pPr>
      <w:rPr>
        <w:rFonts w:ascii="Wingdings" w:eastAsia="Times New Roman" w:hAnsi="Wingdings"/>
      </w:rPr>
    </w:lvl>
    <w:lvl w:ilvl="3">
      <w:numFmt w:val="bullet"/>
      <w:lvlText w:val="·"/>
      <w:lvlJc w:val="left"/>
      <w:pPr>
        <w:ind w:left="2880" w:hanging="360"/>
      </w:pPr>
      <w:rPr>
        <w:rFonts w:ascii="Symbol" w:eastAsia="Times New Roman" w:hAnsi="Symbol"/>
      </w:rPr>
    </w:lvl>
    <w:lvl w:ilvl="4">
      <w:numFmt w:val="bullet"/>
      <w:lvlText w:val="o"/>
      <w:lvlJc w:val="left"/>
      <w:pPr>
        <w:ind w:left="3600" w:hanging="360"/>
      </w:pPr>
      <w:rPr>
        <w:rFonts w:ascii="Courier New" w:eastAsia="Times New Roman" w:hAnsi="Courier New"/>
      </w:rPr>
    </w:lvl>
    <w:lvl w:ilvl="5">
      <w:numFmt w:val="bullet"/>
      <w:lvlText w:val="§"/>
      <w:lvlJc w:val="left"/>
      <w:pPr>
        <w:ind w:left="4320" w:hanging="360"/>
      </w:pPr>
      <w:rPr>
        <w:rFonts w:ascii="Wingdings" w:eastAsia="Times New Roman" w:hAnsi="Wingdings"/>
      </w:rPr>
    </w:lvl>
    <w:lvl w:ilvl="6">
      <w:numFmt w:val="bullet"/>
      <w:lvlText w:val="·"/>
      <w:lvlJc w:val="left"/>
      <w:pPr>
        <w:ind w:left="5040" w:hanging="360"/>
      </w:pPr>
      <w:rPr>
        <w:rFonts w:ascii="Symbol" w:eastAsia="Times New Roman" w:hAnsi="Symbol"/>
      </w:rPr>
    </w:lvl>
    <w:lvl w:ilvl="7">
      <w:numFmt w:val="bullet"/>
      <w:lvlText w:val="o"/>
      <w:lvlJc w:val="left"/>
      <w:pPr>
        <w:ind w:left="5760" w:hanging="360"/>
      </w:pPr>
      <w:rPr>
        <w:rFonts w:ascii="Courier New" w:eastAsia="Times New Roman" w:hAnsi="Courier New"/>
      </w:rPr>
    </w:lvl>
    <w:lvl w:ilvl="8">
      <w:numFmt w:val="bullet"/>
      <w:lvlText w:val="§"/>
      <w:lvlJc w:val="left"/>
      <w:pPr>
        <w:ind w:left="6480" w:hanging="360"/>
      </w:pPr>
      <w:rPr>
        <w:rFonts w:ascii="Wingdings" w:eastAsia="Times New Roman" w:hAnsi="Wingdings"/>
      </w:rPr>
    </w:lvl>
  </w:abstractNum>
  <w:abstractNum w:abstractNumId="6">
    <w:nsid w:val="07F8641E"/>
    <w:multiLevelType w:val="multilevel"/>
    <w:tmpl w:val="35D6B4FE"/>
    <w:styleLink w:val="WWNum9"/>
    <w:lvl w:ilvl="0">
      <w:numFmt w:val="bullet"/>
      <w:lvlText w:val="–"/>
      <w:lvlJc w:val="left"/>
      <w:pPr>
        <w:ind w:left="1429" w:hanging="360"/>
      </w:pPr>
      <w:rPr>
        <w:rFonts w:ascii="Times New Roman" w:hAnsi="Times New Roman"/>
      </w:rPr>
    </w:lvl>
    <w:lvl w:ilvl="1">
      <w:numFmt w:val="bullet"/>
      <w:lvlText w:val="o"/>
      <w:lvlJc w:val="left"/>
      <w:pPr>
        <w:ind w:left="1440" w:hanging="360"/>
      </w:pPr>
      <w:rPr>
        <w:rFonts w:ascii="Courier New" w:eastAsia="Times New Roman" w:hAnsi="Courier New"/>
      </w:rPr>
    </w:lvl>
    <w:lvl w:ilvl="2">
      <w:numFmt w:val="bullet"/>
      <w:lvlText w:val="§"/>
      <w:lvlJc w:val="left"/>
      <w:pPr>
        <w:ind w:left="2160" w:hanging="360"/>
      </w:pPr>
      <w:rPr>
        <w:rFonts w:ascii="Wingdings" w:eastAsia="Times New Roman" w:hAnsi="Wingdings"/>
      </w:rPr>
    </w:lvl>
    <w:lvl w:ilvl="3">
      <w:numFmt w:val="bullet"/>
      <w:lvlText w:val="·"/>
      <w:lvlJc w:val="left"/>
      <w:pPr>
        <w:ind w:left="2880" w:hanging="360"/>
      </w:pPr>
      <w:rPr>
        <w:rFonts w:ascii="Symbol" w:eastAsia="Times New Roman" w:hAnsi="Symbol"/>
      </w:rPr>
    </w:lvl>
    <w:lvl w:ilvl="4">
      <w:numFmt w:val="bullet"/>
      <w:lvlText w:val="o"/>
      <w:lvlJc w:val="left"/>
      <w:pPr>
        <w:ind w:left="3600" w:hanging="360"/>
      </w:pPr>
      <w:rPr>
        <w:rFonts w:ascii="Courier New" w:eastAsia="Times New Roman" w:hAnsi="Courier New"/>
      </w:rPr>
    </w:lvl>
    <w:lvl w:ilvl="5">
      <w:numFmt w:val="bullet"/>
      <w:lvlText w:val="§"/>
      <w:lvlJc w:val="left"/>
      <w:pPr>
        <w:ind w:left="4320" w:hanging="360"/>
      </w:pPr>
      <w:rPr>
        <w:rFonts w:ascii="Wingdings" w:eastAsia="Times New Roman" w:hAnsi="Wingdings"/>
      </w:rPr>
    </w:lvl>
    <w:lvl w:ilvl="6">
      <w:numFmt w:val="bullet"/>
      <w:lvlText w:val="·"/>
      <w:lvlJc w:val="left"/>
      <w:pPr>
        <w:ind w:left="5040" w:hanging="360"/>
      </w:pPr>
      <w:rPr>
        <w:rFonts w:ascii="Symbol" w:eastAsia="Times New Roman" w:hAnsi="Symbol"/>
      </w:rPr>
    </w:lvl>
    <w:lvl w:ilvl="7">
      <w:numFmt w:val="bullet"/>
      <w:lvlText w:val="o"/>
      <w:lvlJc w:val="left"/>
      <w:pPr>
        <w:ind w:left="5760" w:hanging="360"/>
      </w:pPr>
      <w:rPr>
        <w:rFonts w:ascii="Courier New" w:eastAsia="Times New Roman" w:hAnsi="Courier New"/>
      </w:rPr>
    </w:lvl>
    <w:lvl w:ilvl="8">
      <w:numFmt w:val="bullet"/>
      <w:lvlText w:val="§"/>
      <w:lvlJc w:val="left"/>
      <w:pPr>
        <w:ind w:left="6480" w:hanging="360"/>
      </w:pPr>
      <w:rPr>
        <w:rFonts w:ascii="Wingdings" w:eastAsia="Times New Roman" w:hAnsi="Wingdings"/>
      </w:rPr>
    </w:lvl>
  </w:abstractNum>
  <w:abstractNum w:abstractNumId="7">
    <w:nsid w:val="0BC2387B"/>
    <w:multiLevelType w:val="multilevel"/>
    <w:tmpl w:val="05CC9EF8"/>
    <w:styleLink w:val="WWNum11"/>
    <w:lvl w:ilvl="0">
      <w:numFmt w:val="bullet"/>
      <w:lvlText w:val="–"/>
      <w:lvlJc w:val="left"/>
      <w:pPr>
        <w:ind w:left="1429" w:hanging="360"/>
      </w:pPr>
      <w:rPr>
        <w:rFonts w:ascii="Times New Roman" w:hAnsi="Times New Roman"/>
      </w:rPr>
    </w:lvl>
    <w:lvl w:ilvl="1">
      <w:numFmt w:val="bullet"/>
      <w:lvlText w:val="o"/>
      <w:lvlJc w:val="left"/>
      <w:pPr>
        <w:ind w:left="1440" w:hanging="360"/>
      </w:pPr>
      <w:rPr>
        <w:rFonts w:ascii="Courier New" w:eastAsia="Times New Roman" w:hAnsi="Courier New"/>
      </w:rPr>
    </w:lvl>
    <w:lvl w:ilvl="2">
      <w:numFmt w:val="bullet"/>
      <w:lvlText w:val="§"/>
      <w:lvlJc w:val="left"/>
      <w:pPr>
        <w:ind w:left="2160" w:hanging="360"/>
      </w:pPr>
      <w:rPr>
        <w:rFonts w:ascii="Wingdings" w:eastAsia="Times New Roman" w:hAnsi="Wingdings"/>
      </w:rPr>
    </w:lvl>
    <w:lvl w:ilvl="3">
      <w:numFmt w:val="bullet"/>
      <w:lvlText w:val="·"/>
      <w:lvlJc w:val="left"/>
      <w:pPr>
        <w:ind w:left="2880" w:hanging="360"/>
      </w:pPr>
      <w:rPr>
        <w:rFonts w:ascii="Symbol" w:eastAsia="Times New Roman" w:hAnsi="Symbol"/>
      </w:rPr>
    </w:lvl>
    <w:lvl w:ilvl="4">
      <w:numFmt w:val="bullet"/>
      <w:lvlText w:val="o"/>
      <w:lvlJc w:val="left"/>
      <w:pPr>
        <w:ind w:left="3600" w:hanging="360"/>
      </w:pPr>
      <w:rPr>
        <w:rFonts w:ascii="Courier New" w:eastAsia="Times New Roman" w:hAnsi="Courier New"/>
      </w:rPr>
    </w:lvl>
    <w:lvl w:ilvl="5">
      <w:numFmt w:val="bullet"/>
      <w:lvlText w:val="§"/>
      <w:lvlJc w:val="left"/>
      <w:pPr>
        <w:ind w:left="4320" w:hanging="360"/>
      </w:pPr>
      <w:rPr>
        <w:rFonts w:ascii="Wingdings" w:eastAsia="Times New Roman" w:hAnsi="Wingdings"/>
      </w:rPr>
    </w:lvl>
    <w:lvl w:ilvl="6">
      <w:numFmt w:val="bullet"/>
      <w:lvlText w:val="·"/>
      <w:lvlJc w:val="left"/>
      <w:pPr>
        <w:ind w:left="5040" w:hanging="360"/>
      </w:pPr>
      <w:rPr>
        <w:rFonts w:ascii="Symbol" w:eastAsia="Times New Roman" w:hAnsi="Symbol"/>
      </w:rPr>
    </w:lvl>
    <w:lvl w:ilvl="7">
      <w:numFmt w:val="bullet"/>
      <w:lvlText w:val="o"/>
      <w:lvlJc w:val="left"/>
      <w:pPr>
        <w:ind w:left="5760" w:hanging="360"/>
      </w:pPr>
      <w:rPr>
        <w:rFonts w:ascii="Courier New" w:eastAsia="Times New Roman" w:hAnsi="Courier New"/>
      </w:rPr>
    </w:lvl>
    <w:lvl w:ilvl="8">
      <w:numFmt w:val="bullet"/>
      <w:lvlText w:val="§"/>
      <w:lvlJc w:val="left"/>
      <w:pPr>
        <w:ind w:left="6480" w:hanging="360"/>
      </w:pPr>
      <w:rPr>
        <w:rFonts w:ascii="Wingdings" w:eastAsia="Times New Roman" w:hAnsi="Wingdings"/>
      </w:rPr>
    </w:lvl>
  </w:abstractNum>
  <w:abstractNum w:abstractNumId="8">
    <w:nsid w:val="0BED3F65"/>
    <w:multiLevelType w:val="hybridMultilevel"/>
    <w:tmpl w:val="7BCCDF26"/>
    <w:lvl w:ilvl="0" w:tplc="3D0A21BE">
      <w:start w:val="10"/>
      <w:numFmt w:val="decimal"/>
      <w:lvlText w:val="%1"/>
      <w:lvlJc w:val="left"/>
      <w:pPr>
        <w:ind w:left="3988" w:hanging="3889"/>
      </w:pPr>
      <w:rPr>
        <w:rFonts w:cs="Times New Roman" w:hint="default"/>
        <w:spacing w:val="-7"/>
        <w:w w:val="98"/>
      </w:rPr>
    </w:lvl>
    <w:lvl w:ilvl="1" w:tplc="FFDE86A0">
      <w:numFmt w:val="bullet"/>
      <w:lvlText w:val="•"/>
      <w:lvlJc w:val="left"/>
      <w:pPr>
        <w:ind w:left="4239" w:hanging="3889"/>
      </w:pPr>
      <w:rPr>
        <w:rFonts w:hint="default"/>
      </w:rPr>
    </w:lvl>
    <w:lvl w:ilvl="2" w:tplc="4C4C65BA">
      <w:numFmt w:val="bullet"/>
      <w:lvlText w:val="•"/>
      <w:lvlJc w:val="left"/>
      <w:pPr>
        <w:ind w:left="4498" w:hanging="3889"/>
      </w:pPr>
      <w:rPr>
        <w:rFonts w:hint="default"/>
      </w:rPr>
    </w:lvl>
    <w:lvl w:ilvl="3" w:tplc="FF0645C2">
      <w:numFmt w:val="bullet"/>
      <w:lvlText w:val="•"/>
      <w:lvlJc w:val="left"/>
      <w:pPr>
        <w:ind w:left="4757" w:hanging="3889"/>
      </w:pPr>
      <w:rPr>
        <w:rFonts w:hint="default"/>
      </w:rPr>
    </w:lvl>
    <w:lvl w:ilvl="4" w:tplc="7EAADD2C">
      <w:numFmt w:val="bullet"/>
      <w:lvlText w:val="•"/>
      <w:lvlJc w:val="left"/>
      <w:pPr>
        <w:ind w:left="5016" w:hanging="3889"/>
      </w:pPr>
      <w:rPr>
        <w:rFonts w:hint="default"/>
      </w:rPr>
    </w:lvl>
    <w:lvl w:ilvl="5" w:tplc="62F4AB14">
      <w:numFmt w:val="bullet"/>
      <w:lvlText w:val="•"/>
      <w:lvlJc w:val="left"/>
      <w:pPr>
        <w:ind w:left="5275" w:hanging="3889"/>
      </w:pPr>
      <w:rPr>
        <w:rFonts w:hint="default"/>
      </w:rPr>
    </w:lvl>
    <w:lvl w:ilvl="6" w:tplc="CB4CBFA8">
      <w:numFmt w:val="bullet"/>
      <w:lvlText w:val="•"/>
      <w:lvlJc w:val="left"/>
      <w:pPr>
        <w:ind w:left="5534" w:hanging="3889"/>
      </w:pPr>
      <w:rPr>
        <w:rFonts w:hint="default"/>
      </w:rPr>
    </w:lvl>
    <w:lvl w:ilvl="7" w:tplc="2D56B39E">
      <w:numFmt w:val="bullet"/>
      <w:lvlText w:val="•"/>
      <w:lvlJc w:val="left"/>
      <w:pPr>
        <w:ind w:left="5793" w:hanging="3889"/>
      </w:pPr>
      <w:rPr>
        <w:rFonts w:hint="default"/>
      </w:rPr>
    </w:lvl>
    <w:lvl w:ilvl="8" w:tplc="53B26DEA">
      <w:numFmt w:val="bullet"/>
      <w:lvlText w:val="•"/>
      <w:lvlJc w:val="left"/>
      <w:pPr>
        <w:ind w:left="6052" w:hanging="3889"/>
      </w:pPr>
      <w:rPr>
        <w:rFonts w:hint="default"/>
      </w:rPr>
    </w:lvl>
  </w:abstractNum>
  <w:abstractNum w:abstractNumId="9">
    <w:nsid w:val="0C9C6E1E"/>
    <w:multiLevelType w:val="multilevel"/>
    <w:tmpl w:val="7556EBA2"/>
    <w:lvl w:ilvl="0">
      <w:start w:val="1"/>
      <w:numFmt w:val="upperRoman"/>
      <w:lvlText w:val="%1."/>
      <w:lvlJc w:val="left"/>
      <w:pPr>
        <w:tabs>
          <w:tab w:val="num" w:pos="0"/>
        </w:tabs>
        <w:ind w:left="1080" w:hanging="72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
    <w:nsid w:val="0CEA30BE"/>
    <w:multiLevelType w:val="hybridMultilevel"/>
    <w:tmpl w:val="578855DC"/>
    <w:lvl w:ilvl="0" w:tplc="5A246D56">
      <w:numFmt w:val="bullet"/>
      <w:lvlText w:val="–"/>
      <w:lvlJc w:val="left"/>
      <w:pPr>
        <w:ind w:left="222" w:hanging="286"/>
      </w:pPr>
      <w:rPr>
        <w:rFonts w:ascii="Times New Roman" w:eastAsia="Times New Roman" w:hAnsi="Times New Roman" w:hint="default"/>
        <w:w w:val="100"/>
        <w:sz w:val="28"/>
      </w:rPr>
    </w:lvl>
    <w:lvl w:ilvl="1" w:tplc="0DFA9DE8">
      <w:numFmt w:val="bullet"/>
      <w:lvlText w:val="•"/>
      <w:lvlJc w:val="left"/>
      <w:pPr>
        <w:ind w:left="1182" w:hanging="286"/>
      </w:pPr>
      <w:rPr>
        <w:rFonts w:hint="default"/>
      </w:rPr>
    </w:lvl>
    <w:lvl w:ilvl="2" w:tplc="3594FB42">
      <w:numFmt w:val="bullet"/>
      <w:lvlText w:val="•"/>
      <w:lvlJc w:val="left"/>
      <w:pPr>
        <w:ind w:left="2145" w:hanging="286"/>
      </w:pPr>
      <w:rPr>
        <w:rFonts w:hint="default"/>
      </w:rPr>
    </w:lvl>
    <w:lvl w:ilvl="3" w:tplc="B470B0C4">
      <w:numFmt w:val="bullet"/>
      <w:lvlText w:val="•"/>
      <w:lvlJc w:val="left"/>
      <w:pPr>
        <w:ind w:left="3107" w:hanging="286"/>
      </w:pPr>
      <w:rPr>
        <w:rFonts w:hint="default"/>
      </w:rPr>
    </w:lvl>
    <w:lvl w:ilvl="4" w:tplc="E3C24BE0">
      <w:numFmt w:val="bullet"/>
      <w:lvlText w:val="•"/>
      <w:lvlJc w:val="left"/>
      <w:pPr>
        <w:ind w:left="4070" w:hanging="286"/>
      </w:pPr>
      <w:rPr>
        <w:rFonts w:hint="default"/>
      </w:rPr>
    </w:lvl>
    <w:lvl w:ilvl="5" w:tplc="1D5E1C28">
      <w:numFmt w:val="bullet"/>
      <w:lvlText w:val="•"/>
      <w:lvlJc w:val="left"/>
      <w:pPr>
        <w:ind w:left="5033" w:hanging="286"/>
      </w:pPr>
      <w:rPr>
        <w:rFonts w:hint="default"/>
      </w:rPr>
    </w:lvl>
    <w:lvl w:ilvl="6" w:tplc="8EC6B6A8">
      <w:numFmt w:val="bullet"/>
      <w:lvlText w:val="•"/>
      <w:lvlJc w:val="left"/>
      <w:pPr>
        <w:ind w:left="5995" w:hanging="286"/>
      </w:pPr>
      <w:rPr>
        <w:rFonts w:hint="default"/>
      </w:rPr>
    </w:lvl>
    <w:lvl w:ilvl="7" w:tplc="CBFADD20">
      <w:numFmt w:val="bullet"/>
      <w:lvlText w:val="•"/>
      <w:lvlJc w:val="left"/>
      <w:pPr>
        <w:ind w:left="6958" w:hanging="286"/>
      </w:pPr>
      <w:rPr>
        <w:rFonts w:hint="default"/>
      </w:rPr>
    </w:lvl>
    <w:lvl w:ilvl="8" w:tplc="AD008A3A">
      <w:numFmt w:val="bullet"/>
      <w:lvlText w:val="•"/>
      <w:lvlJc w:val="left"/>
      <w:pPr>
        <w:ind w:left="7921" w:hanging="286"/>
      </w:pPr>
      <w:rPr>
        <w:rFonts w:hint="default"/>
      </w:rPr>
    </w:lvl>
  </w:abstractNum>
  <w:abstractNum w:abstractNumId="11">
    <w:nsid w:val="120B7260"/>
    <w:multiLevelType w:val="multilevel"/>
    <w:tmpl w:val="17C4FDAA"/>
    <w:styleLink w:val="WWNum10"/>
    <w:lvl w:ilvl="0">
      <w:numFmt w:val="bullet"/>
      <w:lvlText w:val="–"/>
      <w:lvlJc w:val="left"/>
      <w:pPr>
        <w:ind w:left="720" w:hanging="360"/>
      </w:pPr>
      <w:rPr>
        <w:rFonts w:ascii="Times New Roman" w:hAnsi="Times New Roman"/>
        <w:sz w:val="28"/>
      </w:rPr>
    </w:lvl>
    <w:lvl w:ilvl="1">
      <w:numFmt w:val="bullet"/>
      <w:lvlText w:val="o"/>
      <w:lvlJc w:val="left"/>
      <w:pPr>
        <w:ind w:left="1440" w:hanging="360"/>
      </w:pPr>
      <w:rPr>
        <w:rFonts w:ascii="Courier New" w:eastAsia="Times New Roman" w:hAnsi="Courier New"/>
      </w:rPr>
    </w:lvl>
    <w:lvl w:ilvl="2">
      <w:numFmt w:val="bullet"/>
      <w:lvlText w:val="§"/>
      <w:lvlJc w:val="left"/>
      <w:pPr>
        <w:ind w:left="2160" w:hanging="360"/>
      </w:pPr>
      <w:rPr>
        <w:rFonts w:ascii="Wingdings" w:eastAsia="Times New Roman" w:hAnsi="Wingdings"/>
      </w:rPr>
    </w:lvl>
    <w:lvl w:ilvl="3">
      <w:numFmt w:val="bullet"/>
      <w:lvlText w:val="·"/>
      <w:lvlJc w:val="left"/>
      <w:pPr>
        <w:ind w:left="2880" w:hanging="360"/>
      </w:pPr>
      <w:rPr>
        <w:rFonts w:ascii="Symbol" w:eastAsia="Times New Roman" w:hAnsi="Symbol"/>
      </w:rPr>
    </w:lvl>
    <w:lvl w:ilvl="4">
      <w:numFmt w:val="bullet"/>
      <w:lvlText w:val="o"/>
      <w:lvlJc w:val="left"/>
      <w:pPr>
        <w:ind w:left="3600" w:hanging="360"/>
      </w:pPr>
      <w:rPr>
        <w:rFonts w:ascii="Courier New" w:eastAsia="Times New Roman" w:hAnsi="Courier New"/>
      </w:rPr>
    </w:lvl>
    <w:lvl w:ilvl="5">
      <w:numFmt w:val="bullet"/>
      <w:lvlText w:val="§"/>
      <w:lvlJc w:val="left"/>
      <w:pPr>
        <w:ind w:left="4320" w:hanging="360"/>
      </w:pPr>
      <w:rPr>
        <w:rFonts w:ascii="Wingdings" w:eastAsia="Times New Roman" w:hAnsi="Wingdings"/>
      </w:rPr>
    </w:lvl>
    <w:lvl w:ilvl="6">
      <w:numFmt w:val="bullet"/>
      <w:lvlText w:val="·"/>
      <w:lvlJc w:val="left"/>
      <w:pPr>
        <w:ind w:left="5040" w:hanging="360"/>
      </w:pPr>
      <w:rPr>
        <w:rFonts w:ascii="Symbol" w:eastAsia="Times New Roman" w:hAnsi="Symbol"/>
      </w:rPr>
    </w:lvl>
    <w:lvl w:ilvl="7">
      <w:numFmt w:val="bullet"/>
      <w:lvlText w:val="o"/>
      <w:lvlJc w:val="left"/>
      <w:pPr>
        <w:ind w:left="5760" w:hanging="360"/>
      </w:pPr>
      <w:rPr>
        <w:rFonts w:ascii="Courier New" w:eastAsia="Times New Roman" w:hAnsi="Courier New"/>
      </w:rPr>
    </w:lvl>
    <w:lvl w:ilvl="8">
      <w:numFmt w:val="bullet"/>
      <w:lvlText w:val="§"/>
      <w:lvlJc w:val="left"/>
      <w:pPr>
        <w:ind w:left="6480" w:hanging="360"/>
      </w:pPr>
      <w:rPr>
        <w:rFonts w:ascii="Wingdings" w:eastAsia="Times New Roman" w:hAnsi="Wingdings"/>
      </w:rPr>
    </w:lvl>
  </w:abstractNum>
  <w:abstractNum w:abstractNumId="12">
    <w:nsid w:val="1467694D"/>
    <w:multiLevelType w:val="hybridMultilevel"/>
    <w:tmpl w:val="0ACC9950"/>
    <w:lvl w:ilvl="0" w:tplc="302A0A94">
      <w:numFmt w:val="bullet"/>
      <w:lvlText w:val="-"/>
      <w:lvlJc w:val="left"/>
      <w:pPr>
        <w:ind w:left="545" w:hanging="360"/>
      </w:pPr>
      <w:rPr>
        <w:rFonts w:ascii="Times New Roman" w:eastAsia="Times New Roman" w:hAnsi="Times New Roman" w:hint="default"/>
        <w:color w:val="231F20"/>
        <w:w w:val="105"/>
      </w:rPr>
    </w:lvl>
    <w:lvl w:ilvl="1" w:tplc="04190003" w:tentative="1">
      <w:start w:val="1"/>
      <w:numFmt w:val="bullet"/>
      <w:lvlText w:val="o"/>
      <w:lvlJc w:val="left"/>
      <w:pPr>
        <w:ind w:left="1265" w:hanging="360"/>
      </w:pPr>
      <w:rPr>
        <w:rFonts w:ascii="Courier New" w:hAnsi="Courier New" w:hint="default"/>
      </w:rPr>
    </w:lvl>
    <w:lvl w:ilvl="2" w:tplc="04190005" w:tentative="1">
      <w:start w:val="1"/>
      <w:numFmt w:val="bullet"/>
      <w:lvlText w:val=""/>
      <w:lvlJc w:val="left"/>
      <w:pPr>
        <w:ind w:left="1985" w:hanging="360"/>
      </w:pPr>
      <w:rPr>
        <w:rFonts w:ascii="Wingdings" w:hAnsi="Wingdings" w:hint="default"/>
      </w:rPr>
    </w:lvl>
    <w:lvl w:ilvl="3" w:tplc="04190001" w:tentative="1">
      <w:start w:val="1"/>
      <w:numFmt w:val="bullet"/>
      <w:lvlText w:val=""/>
      <w:lvlJc w:val="left"/>
      <w:pPr>
        <w:ind w:left="2705" w:hanging="360"/>
      </w:pPr>
      <w:rPr>
        <w:rFonts w:ascii="Symbol" w:hAnsi="Symbol" w:hint="default"/>
      </w:rPr>
    </w:lvl>
    <w:lvl w:ilvl="4" w:tplc="04190003" w:tentative="1">
      <w:start w:val="1"/>
      <w:numFmt w:val="bullet"/>
      <w:lvlText w:val="o"/>
      <w:lvlJc w:val="left"/>
      <w:pPr>
        <w:ind w:left="3425" w:hanging="360"/>
      </w:pPr>
      <w:rPr>
        <w:rFonts w:ascii="Courier New" w:hAnsi="Courier New" w:hint="default"/>
      </w:rPr>
    </w:lvl>
    <w:lvl w:ilvl="5" w:tplc="04190005" w:tentative="1">
      <w:start w:val="1"/>
      <w:numFmt w:val="bullet"/>
      <w:lvlText w:val=""/>
      <w:lvlJc w:val="left"/>
      <w:pPr>
        <w:ind w:left="4145" w:hanging="360"/>
      </w:pPr>
      <w:rPr>
        <w:rFonts w:ascii="Wingdings" w:hAnsi="Wingdings" w:hint="default"/>
      </w:rPr>
    </w:lvl>
    <w:lvl w:ilvl="6" w:tplc="04190001" w:tentative="1">
      <w:start w:val="1"/>
      <w:numFmt w:val="bullet"/>
      <w:lvlText w:val=""/>
      <w:lvlJc w:val="left"/>
      <w:pPr>
        <w:ind w:left="4865" w:hanging="360"/>
      </w:pPr>
      <w:rPr>
        <w:rFonts w:ascii="Symbol" w:hAnsi="Symbol" w:hint="default"/>
      </w:rPr>
    </w:lvl>
    <w:lvl w:ilvl="7" w:tplc="04190003" w:tentative="1">
      <w:start w:val="1"/>
      <w:numFmt w:val="bullet"/>
      <w:lvlText w:val="o"/>
      <w:lvlJc w:val="left"/>
      <w:pPr>
        <w:ind w:left="5585" w:hanging="360"/>
      </w:pPr>
      <w:rPr>
        <w:rFonts w:ascii="Courier New" w:hAnsi="Courier New" w:hint="default"/>
      </w:rPr>
    </w:lvl>
    <w:lvl w:ilvl="8" w:tplc="04190005" w:tentative="1">
      <w:start w:val="1"/>
      <w:numFmt w:val="bullet"/>
      <w:lvlText w:val=""/>
      <w:lvlJc w:val="left"/>
      <w:pPr>
        <w:ind w:left="6305" w:hanging="360"/>
      </w:pPr>
      <w:rPr>
        <w:rFonts w:ascii="Wingdings" w:hAnsi="Wingdings" w:hint="default"/>
      </w:rPr>
    </w:lvl>
  </w:abstractNum>
  <w:abstractNum w:abstractNumId="13">
    <w:nsid w:val="14CF74D8"/>
    <w:multiLevelType w:val="multilevel"/>
    <w:tmpl w:val="9AD8BAB2"/>
    <w:lvl w:ilvl="0">
      <w:start w:val="1"/>
      <w:numFmt w:val="bullet"/>
      <w:lvlText w:val="–"/>
      <w:lvlJc w:val="left"/>
      <w:pPr>
        <w:tabs>
          <w:tab w:val="num" w:pos="0"/>
        </w:tabs>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4">
    <w:nsid w:val="15E477DB"/>
    <w:multiLevelType w:val="multilevel"/>
    <w:tmpl w:val="B57849EC"/>
    <w:styleLink w:val="WWNum5"/>
    <w:lvl w:ilvl="0">
      <w:numFmt w:val="bullet"/>
      <w:lvlText w:val="–"/>
      <w:lvlJc w:val="left"/>
      <w:pPr>
        <w:ind w:left="2520" w:hanging="360"/>
      </w:pPr>
      <w:rPr>
        <w:rFonts w:ascii="Times New Roman" w:hAnsi="Times New Roman"/>
        <w:sz w:val="28"/>
      </w:rPr>
    </w:lvl>
    <w:lvl w:ilvl="1">
      <w:numFmt w:val="bullet"/>
      <w:lvlText w:val="o"/>
      <w:lvlJc w:val="left"/>
      <w:pPr>
        <w:ind w:left="1440" w:hanging="360"/>
      </w:pPr>
      <w:rPr>
        <w:rFonts w:ascii="Courier New" w:eastAsia="Times New Roman" w:hAnsi="Courier New"/>
      </w:rPr>
    </w:lvl>
    <w:lvl w:ilvl="2">
      <w:numFmt w:val="bullet"/>
      <w:lvlText w:val="§"/>
      <w:lvlJc w:val="left"/>
      <w:pPr>
        <w:ind w:left="2160" w:hanging="360"/>
      </w:pPr>
      <w:rPr>
        <w:rFonts w:ascii="Wingdings" w:eastAsia="Times New Roman" w:hAnsi="Wingdings"/>
      </w:rPr>
    </w:lvl>
    <w:lvl w:ilvl="3">
      <w:numFmt w:val="bullet"/>
      <w:lvlText w:val="·"/>
      <w:lvlJc w:val="left"/>
      <w:pPr>
        <w:ind w:left="2880" w:hanging="360"/>
      </w:pPr>
      <w:rPr>
        <w:rFonts w:ascii="Symbol" w:eastAsia="Times New Roman" w:hAnsi="Symbol"/>
      </w:rPr>
    </w:lvl>
    <w:lvl w:ilvl="4">
      <w:numFmt w:val="bullet"/>
      <w:lvlText w:val="o"/>
      <w:lvlJc w:val="left"/>
      <w:pPr>
        <w:ind w:left="3600" w:hanging="360"/>
      </w:pPr>
      <w:rPr>
        <w:rFonts w:ascii="Courier New" w:eastAsia="Times New Roman" w:hAnsi="Courier New"/>
      </w:rPr>
    </w:lvl>
    <w:lvl w:ilvl="5">
      <w:numFmt w:val="bullet"/>
      <w:lvlText w:val="§"/>
      <w:lvlJc w:val="left"/>
      <w:pPr>
        <w:ind w:left="4320" w:hanging="360"/>
      </w:pPr>
      <w:rPr>
        <w:rFonts w:ascii="Wingdings" w:eastAsia="Times New Roman" w:hAnsi="Wingdings"/>
      </w:rPr>
    </w:lvl>
    <w:lvl w:ilvl="6">
      <w:numFmt w:val="bullet"/>
      <w:lvlText w:val="·"/>
      <w:lvlJc w:val="left"/>
      <w:pPr>
        <w:ind w:left="5040" w:hanging="360"/>
      </w:pPr>
      <w:rPr>
        <w:rFonts w:ascii="Symbol" w:eastAsia="Times New Roman" w:hAnsi="Symbol"/>
      </w:rPr>
    </w:lvl>
    <w:lvl w:ilvl="7">
      <w:numFmt w:val="bullet"/>
      <w:lvlText w:val="o"/>
      <w:lvlJc w:val="left"/>
      <w:pPr>
        <w:ind w:left="5760" w:hanging="360"/>
      </w:pPr>
      <w:rPr>
        <w:rFonts w:ascii="Courier New" w:eastAsia="Times New Roman" w:hAnsi="Courier New"/>
      </w:rPr>
    </w:lvl>
    <w:lvl w:ilvl="8">
      <w:numFmt w:val="bullet"/>
      <w:lvlText w:val="§"/>
      <w:lvlJc w:val="left"/>
      <w:pPr>
        <w:ind w:left="6480" w:hanging="360"/>
      </w:pPr>
      <w:rPr>
        <w:rFonts w:ascii="Wingdings" w:eastAsia="Times New Roman" w:hAnsi="Wingdings"/>
      </w:rPr>
    </w:lvl>
  </w:abstractNum>
  <w:abstractNum w:abstractNumId="15">
    <w:nsid w:val="16207BF9"/>
    <w:multiLevelType w:val="multilevel"/>
    <w:tmpl w:val="8746FC00"/>
    <w:lvl w:ilvl="0">
      <w:start w:val="1"/>
      <w:numFmt w:val="bullet"/>
      <w:lvlText w:val="–"/>
      <w:lvlJc w:val="left"/>
      <w:pPr>
        <w:tabs>
          <w:tab w:val="num" w:pos="0"/>
        </w:tabs>
        <w:ind w:left="540" w:hanging="360"/>
      </w:pPr>
      <w:rPr>
        <w:rFonts w:ascii="Times New Roman" w:hAnsi="Times New Roman"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6">
    <w:nsid w:val="1C354638"/>
    <w:multiLevelType w:val="hybridMultilevel"/>
    <w:tmpl w:val="2AEAC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CE414EB"/>
    <w:multiLevelType w:val="hybridMultilevel"/>
    <w:tmpl w:val="615A4660"/>
    <w:lvl w:ilvl="0" w:tplc="2EE0BD36">
      <w:start w:val="1"/>
      <w:numFmt w:val="bullet"/>
      <w:lvlText w:val=""/>
      <w:lvlJc w:val="left"/>
      <w:pPr>
        <w:ind w:left="1629" w:hanging="360"/>
      </w:pPr>
      <w:rPr>
        <w:rFonts w:ascii="Symbol" w:hAnsi="Symbol" w:hint="default"/>
      </w:rPr>
    </w:lvl>
    <w:lvl w:ilvl="1" w:tplc="04190003">
      <w:start w:val="1"/>
      <w:numFmt w:val="bullet"/>
      <w:lvlText w:val="o"/>
      <w:lvlJc w:val="left"/>
      <w:pPr>
        <w:ind w:left="2349" w:hanging="360"/>
      </w:pPr>
      <w:rPr>
        <w:rFonts w:ascii="Courier New" w:hAnsi="Courier New" w:hint="default"/>
      </w:rPr>
    </w:lvl>
    <w:lvl w:ilvl="2" w:tplc="04190005" w:tentative="1">
      <w:start w:val="1"/>
      <w:numFmt w:val="bullet"/>
      <w:lvlText w:val=""/>
      <w:lvlJc w:val="left"/>
      <w:pPr>
        <w:ind w:left="3069" w:hanging="360"/>
      </w:pPr>
      <w:rPr>
        <w:rFonts w:ascii="Wingdings" w:hAnsi="Wingdings" w:hint="default"/>
      </w:rPr>
    </w:lvl>
    <w:lvl w:ilvl="3" w:tplc="04190001" w:tentative="1">
      <w:start w:val="1"/>
      <w:numFmt w:val="bullet"/>
      <w:lvlText w:val=""/>
      <w:lvlJc w:val="left"/>
      <w:pPr>
        <w:ind w:left="3789" w:hanging="360"/>
      </w:pPr>
      <w:rPr>
        <w:rFonts w:ascii="Symbol" w:hAnsi="Symbol" w:hint="default"/>
      </w:rPr>
    </w:lvl>
    <w:lvl w:ilvl="4" w:tplc="04190003" w:tentative="1">
      <w:start w:val="1"/>
      <w:numFmt w:val="bullet"/>
      <w:lvlText w:val="o"/>
      <w:lvlJc w:val="left"/>
      <w:pPr>
        <w:ind w:left="4509" w:hanging="360"/>
      </w:pPr>
      <w:rPr>
        <w:rFonts w:ascii="Courier New" w:hAnsi="Courier New" w:hint="default"/>
      </w:rPr>
    </w:lvl>
    <w:lvl w:ilvl="5" w:tplc="04190005" w:tentative="1">
      <w:start w:val="1"/>
      <w:numFmt w:val="bullet"/>
      <w:lvlText w:val=""/>
      <w:lvlJc w:val="left"/>
      <w:pPr>
        <w:ind w:left="5229" w:hanging="360"/>
      </w:pPr>
      <w:rPr>
        <w:rFonts w:ascii="Wingdings" w:hAnsi="Wingdings" w:hint="default"/>
      </w:rPr>
    </w:lvl>
    <w:lvl w:ilvl="6" w:tplc="04190001" w:tentative="1">
      <w:start w:val="1"/>
      <w:numFmt w:val="bullet"/>
      <w:lvlText w:val=""/>
      <w:lvlJc w:val="left"/>
      <w:pPr>
        <w:ind w:left="5949" w:hanging="360"/>
      </w:pPr>
      <w:rPr>
        <w:rFonts w:ascii="Symbol" w:hAnsi="Symbol" w:hint="default"/>
      </w:rPr>
    </w:lvl>
    <w:lvl w:ilvl="7" w:tplc="04190003" w:tentative="1">
      <w:start w:val="1"/>
      <w:numFmt w:val="bullet"/>
      <w:lvlText w:val="o"/>
      <w:lvlJc w:val="left"/>
      <w:pPr>
        <w:ind w:left="6669" w:hanging="360"/>
      </w:pPr>
      <w:rPr>
        <w:rFonts w:ascii="Courier New" w:hAnsi="Courier New" w:hint="default"/>
      </w:rPr>
    </w:lvl>
    <w:lvl w:ilvl="8" w:tplc="04190005" w:tentative="1">
      <w:start w:val="1"/>
      <w:numFmt w:val="bullet"/>
      <w:lvlText w:val=""/>
      <w:lvlJc w:val="left"/>
      <w:pPr>
        <w:ind w:left="7389" w:hanging="360"/>
      </w:pPr>
      <w:rPr>
        <w:rFonts w:ascii="Wingdings" w:hAnsi="Wingdings" w:hint="default"/>
      </w:rPr>
    </w:lvl>
  </w:abstractNum>
  <w:abstractNum w:abstractNumId="18">
    <w:nsid w:val="1DA90E70"/>
    <w:multiLevelType w:val="multilevel"/>
    <w:tmpl w:val="FFC00896"/>
    <w:styleLink w:val="WWNum6"/>
    <w:lvl w:ilvl="0">
      <w:numFmt w:val="bullet"/>
      <w:lvlText w:val="–"/>
      <w:lvlJc w:val="left"/>
      <w:pPr>
        <w:ind w:left="1429" w:hanging="360"/>
      </w:pPr>
      <w:rPr>
        <w:rFonts w:ascii="Times New Roman" w:hAnsi="Times New Roman"/>
        <w:sz w:val="28"/>
      </w:rPr>
    </w:lvl>
    <w:lvl w:ilvl="1">
      <w:numFmt w:val="bullet"/>
      <w:lvlText w:val="o"/>
      <w:lvlJc w:val="left"/>
      <w:pPr>
        <w:ind w:left="1440" w:hanging="360"/>
      </w:pPr>
      <w:rPr>
        <w:rFonts w:ascii="Courier New" w:eastAsia="Times New Roman" w:hAnsi="Courier New"/>
      </w:rPr>
    </w:lvl>
    <w:lvl w:ilvl="2">
      <w:numFmt w:val="bullet"/>
      <w:lvlText w:val="§"/>
      <w:lvlJc w:val="left"/>
      <w:pPr>
        <w:ind w:left="2160" w:hanging="360"/>
      </w:pPr>
      <w:rPr>
        <w:rFonts w:ascii="Wingdings" w:eastAsia="Times New Roman" w:hAnsi="Wingdings"/>
      </w:rPr>
    </w:lvl>
    <w:lvl w:ilvl="3">
      <w:numFmt w:val="bullet"/>
      <w:lvlText w:val="·"/>
      <w:lvlJc w:val="left"/>
      <w:pPr>
        <w:ind w:left="2880" w:hanging="360"/>
      </w:pPr>
      <w:rPr>
        <w:rFonts w:ascii="Symbol" w:eastAsia="Times New Roman" w:hAnsi="Symbol"/>
      </w:rPr>
    </w:lvl>
    <w:lvl w:ilvl="4">
      <w:numFmt w:val="bullet"/>
      <w:lvlText w:val="o"/>
      <w:lvlJc w:val="left"/>
      <w:pPr>
        <w:ind w:left="3600" w:hanging="360"/>
      </w:pPr>
      <w:rPr>
        <w:rFonts w:ascii="Courier New" w:eastAsia="Times New Roman" w:hAnsi="Courier New"/>
      </w:rPr>
    </w:lvl>
    <w:lvl w:ilvl="5">
      <w:numFmt w:val="bullet"/>
      <w:lvlText w:val="§"/>
      <w:lvlJc w:val="left"/>
      <w:pPr>
        <w:ind w:left="4320" w:hanging="360"/>
      </w:pPr>
      <w:rPr>
        <w:rFonts w:ascii="Wingdings" w:eastAsia="Times New Roman" w:hAnsi="Wingdings"/>
      </w:rPr>
    </w:lvl>
    <w:lvl w:ilvl="6">
      <w:numFmt w:val="bullet"/>
      <w:lvlText w:val="·"/>
      <w:lvlJc w:val="left"/>
      <w:pPr>
        <w:ind w:left="5040" w:hanging="360"/>
      </w:pPr>
      <w:rPr>
        <w:rFonts w:ascii="Symbol" w:eastAsia="Times New Roman" w:hAnsi="Symbol"/>
      </w:rPr>
    </w:lvl>
    <w:lvl w:ilvl="7">
      <w:numFmt w:val="bullet"/>
      <w:lvlText w:val="o"/>
      <w:lvlJc w:val="left"/>
      <w:pPr>
        <w:ind w:left="5760" w:hanging="360"/>
      </w:pPr>
      <w:rPr>
        <w:rFonts w:ascii="Courier New" w:eastAsia="Times New Roman" w:hAnsi="Courier New"/>
      </w:rPr>
    </w:lvl>
    <w:lvl w:ilvl="8">
      <w:numFmt w:val="bullet"/>
      <w:lvlText w:val="§"/>
      <w:lvlJc w:val="left"/>
      <w:pPr>
        <w:ind w:left="6480" w:hanging="360"/>
      </w:pPr>
      <w:rPr>
        <w:rFonts w:ascii="Wingdings" w:eastAsia="Times New Roman" w:hAnsi="Wingdings"/>
      </w:rPr>
    </w:lvl>
  </w:abstractNum>
  <w:abstractNum w:abstractNumId="19">
    <w:nsid w:val="1E641056"/>
    <w:multiLevelType w:val="hybridMultilevel"/>
    <w:tmpl w:val="A670B71A"/>
    <w:lvl w:ilvl="0" w:tplc="1288464A">
      <w:numFmt w:val="bullet"/>
      <w:lvlText w:val="—"/>
      <w:lvlJc w:val="left"/>
      <w:pPr>
        <w:ind w:left="383" w:hanging="284"/>
      </w:pPr>
      <w:rPr>
        <w:rFonts w:ascii="Cambria" w:eastAsia="Times New Roman" w:hAnsi="Cambria" w:hint="default"/>
        <w:b w:val="0"/>
        <w:i w:val="0"/>
        <w:color w:val="231F20"/>
        <w:w w:val="108"/>
        <w:sz w:val="20"/>
      </w:rPr>
    </w:lvl>
    <w:lvl w:ilvl="1" w:tplc="FD50ACC0">
      <w:numFmt w:val="bullet"/>
      <w:lvlText w:val="•"/>
      <w:lvlJc w:val="left"/>
      <w:pPr>
        <w:ind w:left="999" w:hanging="284"/>
      </w:pPr>
      <w:rPr>
        <w:rFonts w:hint="default"/>
      </w:rPr>
    </w:lvl>
    <w:lvl w:ilvl="2" w:tplc="C7407E82">
      <w:numFmt w:val="bullet"/>
      <w:lvlText w:val="•"/>
      <w:lvlJc w:val="left"/>
      <w:pPr>
        <w:ind w:left="1618" w:hanging="284"/>
      </w:pPr>
      <w:rPr>
        <w:rFonts w:hint="default"/>
      </w:rPr>
    </w:lvl>
    <w:lvl w:ilvl="3" w:tplc="C5E8F35C">
      <w:numFmt w:val="bullet"/>
      <w:lvlText w:val="•"/>
      <w:lvlJc w:val="left"/>
      <w:pPr>
        <w:ind w:left="2237" w:hanging="284"/>
      </w:pPr>
      <w:rPr>
        <w:rFonts w:hint="default"/>
      </w:rPr>
    </w:lvl>
    <w:lvl w:ilvl="4" w:tplc="9064D352">
      <w:numFmt w:val="bullet"/>
      <w:lvlText w:val="•"/>
      <w:lvlJc w:val="left"/>
      <w:pPr>
        <w:ind w:left="2856" w:hanging="284"/>
      </w:pPr>
      <w:rPr>
        <w:rFonts w:hint="default"/>
      </w:rPr>
    </w:lvl>
    <w:lvl w:ilvl="5" w:tplc="74321EB6">
      <w:numFmt w:val="bullet"/>
      <w:lvlText w:val="•"/>
      <w:lvlJc w:val="left"/>
      <w:pPr>
        <w:ind w:left="3475" w:hanging="284"/>
      </w:pPr>
      <w:rPr>
        <w:rFonts w:hint="default"/>
      </w:rPr>
    </w:lvl>
    <w:lvl w:ilvl="6" w:tplc="A984D2FE">
      <w:numFmt w:val="bullet"/>
      <w:lvlText w:val="•"/>
      <w:lvlJc w:val="left"/>
      <w:pPr>
        <w:ind w:left="4094" w:hanging="284"/>
      </w:pPr>
      <w:rPr>
        <w:rFonts w:hint="default"/>
      </w:rPr>
    </w:lvl>
    <w:lvl w:ilvl="7" w:tplc="DFE2781E">
      <w:numFmt w:val="bullet"/>
      <w:lvlText w:val="•"/>
      <w:lvlJc w:val="left"/>
      <w:pPr>
        <w:ind w:left="4713" w:hanging="284"/>
      </w:pPr>
      <w:rPr>
        <w:rFonts w:hint="default"/>
      </w:rPr>
    </w:lvl>
    <w:lvl w:ilvl="8" w:tplc="A1A49268">
      <w:numFmt w:val="bullet"/>
      <w:lvlText w:val="•"/>
      <w:lvlJc w:val="left"/>
      <w:pPr>
        <w:ind w:left="5332" w:hanging="284"/>
      </w:pPr>
      <w:rPr>
        <w:rFonts w:hint="default"/>
      </w:rPr>
    </w:lvl>
  </w:abstractNum>
  <w:abstractNum w:abstractNumId="20">
    <w:nsid w:val="222C2E65"/>
    <w:multiLevelType w:val="hybridMultilevel"/>
    <w:tmpl w:val="12FE1432"/>
    <w:lvl w:ilvl="0" w:tplc="3CDE7CC6">
      <w:numFmt w:val="bullet"/>
      <w:lvlText w:val="–"/>
      <w:lvlJc w:val="left"/>
      <w:pPr>
        <w:ind w:left="222" w:hanging="286"/>
      </w:pPr>
      <w:rPr>
        <w:rFonts w:ascii="Times New Roman" w:eastAsia="Times New Roman" w:hAnsi="Times New Roman" w:hint="default"/>
        <w:w w:val="100"/>
        <w:sz w:val="28"/>
      </w:rPr>
    </w:lvl>
    <w:lvl w:ilvl="1" w:tplc="3F2CC68E">
      <w:numFmt w:val="bullet"/>
      <w:lvlText w:val="•"/>
      <w:lvlJc w:val="left"/>
      <w:pPr>
        <w:ind w:left="1182" w:hanging="286"/>
      </w:pPr>
      <w:rPr>
        <w:rFonts w:hint="default"/>
      </w:rPr>
    </w:lvl>
    <w:lvl w:ilvl="2" w:tplc="D0C01644">
      <w:numFmt w:val="bullet"/>
      <w:lvlText w:val="•"/>
      <w:lvlJc w:val="left"/>
      <w:pPr>
        <w:ind w:left="2145" w:hanging="286"/>
      </w:pPr>
      <w:rPr>
        <w:rFonts w:hint="default"/>
      </w:rPr>
    </w:lvl>
    <w:lvl w:ilvl="3" w:tplc="703655BA">
      <w:numFmt w:val="bullet"/>
      <w:lvlText w:val="•"/>
      <w:lvlJc w:val="left"/>
      <w:pPr>
        <w:ind w:left="3107" w:hanging="286"/>
      </w:pPr>
      <w:rPr>
        <w:rFonts w:hint="default"/>
      </w:rPr>
    </w:lvl>
    <w:lvl w:ilvl="4" w:tplc="213E9604">
      <w:numFmt w:val="bullet"/>
      <w:lvlText w:val="•"/>
      <w:lvlJc w:val="left"/>
      <w:pPr>
        <w:ind w:left="4070" w:hanging="286"/>
      </w:pPr>
      <w:rPr>
        <w:rFonts w:hint="default"/>
      </w:rPr>
    </w:lvl>
    <w:lvl w:ilvl="5" w:tplc="86606F6C">
      <w:numFmt w:val="bullet"/>
      <w:lvlText w:val="•"/>
      <w:lvlJc w:val="left"/>
      <w:pPr>
        <w:ind w:left="5033" w:hanging="286"/>
      </w:pPr>
      <w:rPr>
        <w:rFonts w:hint="default"/>
      </w:rPr>
    </w:lvl>
    <w:lvl w:ilvl="6" w:tplc="FE742F62">
      <w:numFmt w:val="bullet"/>
      <w:lvlText w:val="•"/>
      <w:lvlJc w:val="left"/>
      <w:pPr>
        <w:ind w:left="5995" w:hanging="286"/>
      </w:pPr>
      <w:rPr>
        <w:rFonts w:hint="default"/>
      </w:rPr>
    </w:lvl>
    <w:lvl w:ilvl="7" w:tplc="4D7032D4">
      <w:numFmt w:val="bullet"/>
      <w:lvlText w:val="•"/>
      <w:lvlJc w:val="left"/>
      <w:pPr>
        <w:ind w:left="6958" w:hanging="286"/>
      </w:pPr>
      <w:rPr>
        <w:rFonts w:hint="default"/>
      </w:rPr>
    </w:lvl>
    <w:lvl w:ilvl="8" w:tplc="695A2CAA">
      <w:numFmt w:val="bullet"/>
      <w:lvlText w:val="•"/>
      <w:lvlJc w:val="left"/>
      <w:pPr>
        <w:ind w:left="7921" w:hanging="286"/>
      </w:pPr>
      <w:rPr>
        <w:rFonts w:hint="default"/>
      </w:rPr>
    </w:lvl>
  </w:abstractNum>
  <w:abstractNum w:abstractNumId="21">
    <w:nsid w:val="2664106C"/>
    <w:multiLevelType w:val="hybridMultilevel"/>
    <w:tmpl w:val="F21010B0"/>
    <w:lvl w:ilvl="0" w:tplc="81AC0A6E">
      <w:start w:val="1"/>
      <w:numFmt w:val="bullet"/>
      <w:pStyle w:val="a"/>
      <w:lvlText w:val="–"/>
      <w:lvlJc w:val="left"/>
      <w:pPr>
        <w:ind w:left="540" w:hanging="360"/>
      </w:pPr>
      <w:rPr>
        <w:rFonts w:ascii="Times New Roman" w:hAnsi="Times New Roman" w:hint="default"/>
      </w:rPr>
    </w:lvl>
    <w:lvl w:ilvl="1" w:tplc="04190003" w:tentative="1">
      <w:start w:val="1"/>
      <w:numFmt w:val="bullet"/>
      <w:lvlText w:val="o"/>
      <w:lvlJc w:val="left"/>
      <w:pPr>
        <w:ind w:left="1903" w:hanging="360"/>
      </w:pPr>
      <w:rPr>
        <w:rFonts w:ascii="Courier New" w:hAnsi="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22">
    <w:nsid w:val="266D681D"/>
    <w:multiLevelType w:val="hybridMultilevel"/>
    <w:tmpl w:val="C982FA62"/>
    <w:lvl w:ilvl="0" w:tplc="C5FE5D60">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02E105F"/>
    <w:multiLevelType w:val="multilevel"/>
    <w:tmpl w:val="A4061764"/>
    <w:lvl w:ilvl="0">
      <w:start w:val="1"/>
      <w:numFmt w:val="bullet"/>
      <w:lvlText w:val=""/>
      <w:lvlJc w:val="left"/>
      <w:pPr>
        <w:tabs>
          <w:tab w:val="num" w:pos="0"/>
        </w:tabs>
        <w:ind w:left="1429"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4">
    <w:nsid w:val="308B702D"/>
    <w:multiLevelType w:val="hybridMultilevel"/>
    <w:tmpl w:val="72C67F7A"/>
    <w:lvl w:ilvl="0" w:tplc="CA0E271A">
      <w:start w:val="11"/>
      <w:numFmt w:val="decimal"/>
      <w:lvlText w:val="%1"/>
      <w:lvlJc w:val="left"/>
      <w:pPr>
        <w:ind w:left="459" w:hanging="360"/>
      </w:pPr>
      <w:rPr>
        <w:rFonts w:cs="Times New Roman" w:hint="default"/>
        <w:w w:val="85"/>
      </w:rPr>
    </w:lvl>
    <w:lvl w:ilvl="1" w:tplc="04190019" w:tentative="1">
      <w:start w:val="1"/>
      <w:numFmt w:val="lowerLetter"/>
      <w:lvlText w:val="%2."/>
      <w:lvlJc w:val="left"/>
      <w:pPr>
        <w:ind w:left="1179" w:hanging="360"/>
      </w:pPr>
      <w:rPr>
        <w:rFonts w:cs="Times New Roman"/>
      </w:rPr>
    </w:lvl>
    <w:lvl w:ilvl="2" w:tplc="0419001B" w:tentative="1">
      <w:start w:val="1"/>
      <w:numFmt w:val="lowerRoman"/>
      <w:lvlText w:val="%3."/>
      <w:lvlJc w:val="right"/>
      <w:pPr>
        <w:ind w:left="1899" w:hanging="180"/>
      </w:pPr>
      <w:rPr>
        <w:rFonts w:cs="Times New Roman"/>
      </w:rPr>
    </w:lvl>
    <w:lvl w:ilvl="3" w:tplc="0419000F" w:tentative="1">
      <w:start w:val="1"/>
      <w:numFmt w:val="decimal"/>
      <w:lvlText w:val="%4."/>
      <w:lvlJc w:val="left"/>
      <w:pPr>
        <w:ind w:left="2619" w:hanging="360"/>
      </w:pPr>
      <w:rPr>
        <w:rFonts w:cs="Times New Roman"/>
      </w:rPr>
    </w:lvl>
    <w:lvl w:ilvl="4" w:tplc="04190019" w:tentative="1">
      <w:start w:val="1"/>
      <w:numFmt w:val="lowerLetter"/>
      <w:lvlText w:val="%5."/>
      <w:lvlJc w:val="left"/>
      <w:pPr>
        <w:ind w:left="3339" w:hanging="360"/>
      </w:pPr>
      <w:rPr>
        <w:rFonts w:cs="Times New Roman"/>
      </w:rPr>
    </w:lvl>
    <w:lvl w:ilvl="5" w:tplc="0419001B" w:tentative="1">
      <w:start w:val="1"/>
      <w:numFmt w:val="lowerRoman"/>
      <w:lvlText w:val="%6."/>
      <w:lvlJc w:val="right"/>
      <w:pPr>
        <w:ind w:left="4059" w:hanging="180"/>
      </w:pPr>
      <w:rPr>
        <w:rFonts w:cs="Times New Roman"/>
      </w:rPr>
    </w:lvl>
    <w:lvl w:ilvl="6" w:tplc="0419000F" w:tentative="1">
      <w:start w:val="1"/>
      <w:numFmt w:val="decimal"/>
      <w:lvlText w:val="%7."/>
      <w:lvlJc w:val="left"/>
      <w:pPr>
        <w:ind w:left="4779" w:hanging="360"/>
      </w:pPr>
      <w:rPr>
        <w:rFonts w:cs="Times New Roman"/>
      </w:rPr>
    </w:lvl>
    <w:lvl w:ilvl="7" w:tplc="04190019" w:tentative="1">
      <w:start w:val="1"/>
      <w:numFmt w:val="lowerLetter"/>
      <w:lvlText w:val="%8."/>
      <w:lvlJc w:val="left"/>
      <w:pPr>
        <w:ind w:left="5499" w:hanging="360"/>
      </w:pPr>
      <w:rPr>
        <w:rFonts w:cs="Times New Roman"/>
      </w:rPr>
    </w:lvl>
    <w:lvl w:ilvl="8" w:tplc="0419001B" w:tentative="1">
      <w:start w:val="1"/>
      <w:numFmt w:val="lowerRoman"/>
      <w:lvlText w:val="%9."/>
      <w:lvlJc w:val="right"/>
      <w:pPr>
        <w:ind w:left="6219" w:hanging="180"/>
      </w:pPr>
      <w:rPr>
        <w:rFonts w:cs="Times New Roman"/>
      </w:rPr>
    </w:lvl>
  </w:abstractNum>
  <w:abstractNum w:abstractNumId="25">
    <w:nsid w:val="31695127"/>
    <w:multiLevelType w:val="hybridMultilevel"/>
    <w:tmpl w:val="50AE901E"/>
    <w:lvl w:ilvl="0" w:tplc="C50AB7C4">
      <w:start w:val="1"/>
      <w:numFmt w:val="decimal"/>
      <w:lvlText w:val="%1."/>
      <w:lvlJc w:val="left"/>
      <w:pPr>
        <w:ind w:left="1069" w:hanging="360"/>
      </w:pPr>
      <w:rPr>
        <w:rFonts w:cs="Times New Roman" w:hint="default"/>
        <w:sz w:val="28"/>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6">
    <w:nsid w:val="31862A66"/>
    <w:multiLevelType w:val="multilevel"/>
    <w:tmpl w:val="82E895E6"/>
    <w:styleLink w:val="WWNum8"/>
    <w:lvl w:ilvl="0">
      <w:numFmt w:val="bullet"/>
      <w:lvlText w:val="–"/>
      <w:lvlJc w:val="left"/>
      <w:pPr>
        <w:ind w:left="1429" w:hanging="360"/>
      </w:pPr>
      <w:rPr>
        <w:rFonts w:ascii="Times New Roman" w:hAnsi="Times New Roman"/>
        <w:sz w:val="28"/>
      </w:rPr>
    </w:lvl>
    <w:lvl w:ilvl="1">
      <w:numFmt w:val="bullet"/>
      <w:lvlText w:val="o"/>
      <w:lvlJc w:val="left"/>
      <w:pPr>
        <w:ind w:left="1440" w:hanging="360"/>
      </w:pPr>
      <w:rPr>
        <w:rFonts w:ascii="Courier New" w:eastAsia="Times New Roman" w:hAnsi="Courier New"/>
      </w:rPr>
    </w:lvl>
    <w:lvl w:ilvl="2">
      <w:numFmt w:val="bullet"/>
      <w:lvlText w:val="§"/>
      <w:lvlJc w:val="left"/>
      <w:pPr>
        <w:ind w:left="2160" w:hanging="360"/>
      </w:pPr>
      <w:rPr>
        <w:rFonts w:ascii="Wingdings" w:eastAsia="Times New Roman" w:hAnsi="Wingdings"/>
      </w:rPr>
    </w:lvl>
    <w:lvl w:ilvl="3">
      <w:numFmt w:val="bullet"/>
      <w:lvlText w:val="·"/>
      <w:lvlJc w:val="left"/>
      <w:pPr>
        <w:ind w:left="2880" w:hanging="360"/>
      </w:pPr>
      <w:rPr>
        <w:rFonts w:ascii="Symbol" w:eastAsia="Times New Roman" w:hAnsi="Symbol"/>
      </w:rPr>
    </w:lvl>
    <w:lvl w:ilvl="4">
      <w:numFmt w:val="bullet"/>
      <w:lvlText w:val="o"/>
      <w:lvlJc w:val="left"/>
      <w:pPr>
        <w:ind w:left="3600" w:hanging="360"/>
      </w:pPr>
      <w:rPr>
        <w:rFonts w:ascii="Courier New" w:eastAsia="Times New Roman" w:hAnsi="Courier New"/>
      </w:rPr>
    </w:lvl>
    <w:lvl w:ilvl="5">
      <w:numFmt w:val="bullet"/>
      <w:lvlText w:val="§"/>
      <w:lvlJc w:val="left"/>
      <w:pPr>
        <w:ind w:left="4320" w:hanging="360"/>
      </w:pPr>
      <w:rPr>
        <w:rFonts w:ascii="Wingdings" w:eastAsia="Times New Roman" w:hAnsi="Wingdings"/>
      </w:rPr>
    </w:lvl>
    <w:lvl w:ilvl="6">
      <w:numFmt w:val="bullet"/>
      <w:lvlText w:val="·"/>
      <w:lvlJc w:val="left"/>
      <w:pPr>
        <w:ind w:left="5040" w:hanging="360"/>
      </w:pPr>
      <w:rPr>
        <w:rFonts w:ascii="Symbol" w:eastAsia="Times New Roman" w:hAnsi="Symbol"/>
      </w:rPr>
    </w:lvl>
    <w:lvl w:ilvl="7">
      <w:numFmt w:val="bullet"/>
      <w:lvlText w:val="o"/>
      <w:lvlJc w:val="left"/>
      <w:pPr>
        <w:ind w:left="5760" w:hanging="360"/>
      </w:pPr>
      <w:rPr>
        <w:rFonts w:ascii="Courier New" w:eastAsia="Times New Roman" w:hAnsi="Courier New"/>
      </w:rPr>
    </w:lvl>
    <w:lvl w:ilvl="8">
      <w:numFmt w:val="bullet"/>
      <w:lvlText w:val="§"/>
      <w:lvlJc w:val="left"/>
      <w:pPr>
        <w:ind w:left="6480" w:hanging="360"/>
      </w:pPr>
      <w:rPr>
        <w:rFonts w:ascii="Wingdings" w:eastAsia="Times New Roman" w:hAnsi="Wingdings"/>
      </w:rPr>
    </w:lvl>
  </w:abstractNum>
  <w:abstractNum w:abstractNumId="27">
    <w:nsid w:val="384D1F14"/>
    <w:multiLevelType w:val="hybridMultilevel"/>
    <w:tmpl w:val="D5D037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DDB3695"/>
    <w:multiLevelType w:val="hybridMultilevel"/>
    <w:tmpl w:val="71265768"/>
    <w:lvl w:ilvl="0" w:tplc="9BD0295A">
      <w:numFmt w:val="bullet"/>
      <w:lvlText w:val="–"/>
      <w:lvlJc w:val="left"/>
      <w:pPr>
        <w:ind w:left="222" w:hanging="286"/>
      </w:pPr>
      <w:rPr>
        <w:rFonts w:ascii="Times New Roman" w:eastAsia="Times New Roman" w:hAnsi="Times New Roman" w:hint="default"/>
        <w:w w:val="100"/>
        <w:sz w:val="28"/>
      </w:rPr>
    </w:lvl>
    <w:lvl w:ilvl="1" w:tplc="B6D6B1B4">
      <w:numFmt w:val="bullet"/>
      <w:lvlText w:val="•"/>
      <w:lvlJc w:val="left"/>
      <w:pPr>
        <w:ind w:left="1182" w:hanging="286"/>
      </w:pPr>
      <w:rPr>
        <w:rFonts w:hint="default"/>
      </w:rPr>
    </w:lvl>
    <w:lvl w:ilvl="2" w:tplc="E808397E">
      <w:numFmt w:val="bullet"/>
      <w:lvlText w:val="•"/>
      <w:lvlJc w:val="left"/>
      <w:pPr>
        <w:ind w:left="2145" w:hanging="286"/>
      </w:pPr>
      <w:rPr>
        <w:rFonts w:hint="default"/>
      </w:rPr>
    </w:lvl>
    <w:lvl w:ilvl="3" w:tplc="0D7825E8">
      <w:numFmt w:val="bullet"/>
      <w:lvlText w:val="•"/>
      <w:lvlJc w:val="left"/>
      <w:pPr>
        <w:ind w:left="3107" w:hanging="286"/>
      </w:pPr>
      <w:rPr>
        <w:rFonts w:hint="default"/>
      </w:rPr>
    </w:lvl>
    <w:lvl w:ilvl="4" w:tplc="B8369444">
      <w:numFmt w:val="bullet"/>
      <w:lvlText w:val="•"/>
      <w:lvlJc w:val="left"/>
      <w:pPr>
        <w:ind w:left="4070" w:hanging="286"/>
      </w:pPr>
      <w:rPr>
        <w:rFonts w:hint="default"/>
      </w:rPr>
    </w:lvl>
    <w:lvl w:ilvl="5" w:tplc="5F9690EE">
      <w:numFmt w:val="bullet"/>
      <w:lvlText w:val="•"/>
      <w:lvlJc w:val="left"/>
      <w:pPr>
        <w:ind w:left="5033" w:hanging="286"/>
      </w:pPr>
      <w:rPr>
        <w:rFonts w:hint="default"/>
      </w:rPr>
    </w:lvl>
    <w:lvl w:ilvl="6" w:tplc="9EF0E2FA">
      <w:numFmt w:val="bullet"/>
      <w:lvlText w:val="•"/>
      <w:lvlJc w:val="left"/>
      <w:pPr>
        <w:ind w:left="5995" w:hanging="286"/>
      </w:pPr>
      <w:rPr>
        <w:rFonts w:hint="default"/>
      </w:rPr>
    </w:lvl>
    <w:lvl w:ilvl="7" w:tplc="36CCB836">
      <w:numFmt w:val="bullet"/>
      <w:lvlText w:val="•"/>
      <w:lvlJc w:val="left"/>
      <w:pPr>
        <w:ind w:left="6958" w:hanging="286"/>
      </w:pPr>
      <w:rPr>
        <w:rFonts w:hint="default"/>
      </w:rPr>
    </w:lvl>
    <w:lvl w:ilvl="8" w:tplc="607277D6">
      <w:numFmt w:val="bullet"/>
      <w:lvlText w:val="•"/>
      <w:lvlJc w:val="left"/>
      <w:pPr>
        <w:ind w:left="7921" w:hanging="286"/>
      </w:pPr>
      <w:rPr>
        <w:rFonts w:hint="default"/>
      </w:rPr>
    </w:lvl>
  </w:abstractNum>
  <w:abstractNum w:abstractNumId="29">
    <w:nsid w:val="42736659"/>
    <w:multiLevelType w:val="multilevel"/>
    <w:tmpl w:val="60400678"/>
    <w:styleLink w:val="WWNum3"/>
    <w:lvl w:ilvl="0">
      <w:numFmt w:val="bullet"/>
      <w:lvlText w:val="–"/>
      <w:lvlJc w:val="left"/>
      <w:pPr>
        <w:ind w:left="1429" w:hanging="360"/>
      </w:pPr>
      <w:rPr>
        <w:rFonts w:ascii="Times New Roman" w:hAnsi="Times New Roman"/>
        <w:sz w:val="28"/>
      </w:rPr>
    </w:lvl>
    <w:lvl w:ilvl="1">
      <w:numFmt w:val="bullet"/>
      <w:lvlText w:val="o"/>
      <w:lvlJc w:val="left"/>
      <w:pPr>
        <w:ind w:left="1440" w:hanging="360"/>
      </w:pPr>
      <w:rPr>
        <w:rFonts w:ascii="Courier New" w:eastAsia="Times New Roman" w:hAnsi="Courier New"/>
      </w:rPr>
    </w:lvl>
    <w:lvl w:ilvl="2">
      <w:numFmt w:val="bullet"/>
      <w:lvlText w:val="§"/>
      <w:lvlJc w:val="left"/>
      <w:pPr>
        <w:ind w:left="2160" w:hanging="360"/>
      </w:pPr>
      <w:rPr>
        <w:rFonts w:ascii="Wingdings" w:eastAsia="Times New Roman" w:hAnsi="Wingdings"/>
      </w:rPr>
    </w:lvl>
    <w:lvl w:ilvl="3">
      <w:numFmt w:val="bullet"/>
      <w:lvlText w:val="·"/>
      <w:lvlJc w:val="left"/>
      <w:pPr>
        <w:ind w:left="2880" w:hanging="360"/>
      </w:pPr>
      <w:rPr>
        <w:rFonts w:ascii="Symbol" w:eastAsia="Times New Roman" w:hAnsi="Symbol"/>
      </w:rPr>
    </w:lvl>
    <w:lvl w:ilvl="4">
      <w:numFmt w:val="bullet"/>
      <w:lvlText w:val="o"/>
      <w:lvlJc w:val="left"/>
      <w:pPr>
        <w:ind w:left="3600" w:hanging="360"/>
      </w:pPr>
      <w:rPr>
        <w:rFonts w:ascii="Courier New" w:eastAsia="Times New Roman" w:hAnsi="Courier New"/>
      </w:rPr>
    </w:lvl>
    <w:lvl w:ilvl="5">
      <w:numFmt w:val="bullet"/>
      <w:lvlText w:val="§"/>
      <w:lvlJc w:val="left"/>
      <w:pPr>
        <w:ind w:left="4320" w:hanging="360"/>
      </w:pPr>
      <w:rPr>
        <w:rFonts w:ascii="Wingdings" w:eastAsia="Times New Roman" w:hAnsi="Wingdings"/>
      </w:rPr>
    </w:lvl>
    <w:lvl w:ilvl="6">
      <w:numFmt w:val="bullet"/>
      <w:lvlText w:val="·"/>
      <w:lvlJc w:val="left"/>
      <w:pPr>
        <w:ind w:left="5040" w:hanging="360"/>
      </w:pPr>
      <w:rPr>
        <w:rFonts w:ascii="Symbol" w:eastAsia="Times New Roman" w:hAnsi="Symbol"/>
      </w:rPr>
    </w:lvl>
    <w:lvl w:ilvl="7">
      <w:numFmt w:val="bullet"/>
      <w:lvlText w:val="o"/>
      <w:lvlJc w:val="left"/>
      <w:pPr>
        <w:ind w:left="5760" w:hanging="360"/>
      </w:pPr>
      <w:rPr>
        <w:rFonts w:ascii="Courier New" w:eastAsia="Times New Roman" w:hAnsi="Courier New"/>
      </w:rPr>
    </w:lvl>
    <w:lvl w:ilvl="8">
      <w:numFmt w:val="bullet"/>
      <w:lvlText w:val="§"/>
      <w:lvlJc w:val="left"/>
      <w:pPr>
        <w:ind w:left="6480" w:hanging="360"/>
      </w:pPr>
      <w:rPr>
        <w:rFonts w:ascii="Wingdings" w:eastAsia="Times New Roman" w:hAnsi="Wingdings"/>
      </w:rPr>
    </w:lvl>
  </w:abstractNum>
  <w:abstractNum w:abstractNumId="30">
    <w:nsid w:val="43985CDC"/>
    <w:multiLevelType w:val="hybridMultilevel"/>
    <w:tmpl w:val="1D188DA2"/>
    <w:lvl w:ilvl="0" w:tplc="EC5C335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1">
    <w:nsid w:val="490B72B1"/>
    <w:multiLevelType w:val="multilevel"/>
    <w:tmpl w:val="7298C8C2"/>
    <w:styleLink w:val="WWNum13"/>
    <w:lvl w:ilvl="0">
      <w:numFmt w:val="bullet"/>
      <w:lvlText w:val=""/>
      <w:lvlJc w:val="left"/>
      <w:pPr>
        <w:ind w:left="720" w:hanging="360"/>
      </w:pPr>
      <w:rPr>
        <w:rFonts w:ascii="Symbol" w:hAnsi="Symbol"/>
        <w:sz w:val="28"/>
      </w:rPr>
    </w:lvl>
    <w:lvl w:ilvl="1">
      <w:numFmt w:val="bullet"/>
      <w:lvlText w:val="o"/>
      <w:lvlJc w:val="left"/>
      <w:pPr>
        <w:ind w:left="1440" w:hanging="360"/>
      </w:pPr>
      <w:rPr>
        <w:rFonts w:ascii="Courier New" w:eastAsia="Times New Roman" w:hAnsi="Courier New"/>
      </w:rPr>
    </w:lvl>
    <w:lvl w:ilvl="2">
      <w:numFmt w:val="bullet"/>
      <w:lvlText w:val="§"/>
      <w:lvlJc w:val="left"/>
      <w:pPr>
        <w:ind w:left="2160" w:hanging="360"/>
      </w:pPr>
      <w:rPr>
        <w:rFonts w:ascii="Wingdings" w:eastAsia="Times New Roman" w:hAnsi="Wingdings"/>
      </w:rPr>
    </w:lvl>
    <w:lvl w:ilvl="3">
      <w:numFmt w:val="bullet"/>
      <w:lvlText w:val="·"/>
      <w:lvlJc w:val="left"/>
      <w:pPr>
        <w:ind w:left="2880" w:hanging="360"/>
      </w:pPr>
      <w:rPr>
        <w:rFonts w:ascii="Symbol" w:eastAsia="Times New Roman" w:hAnsi="Symbol"/>
      </w:rPr>
    </w:lvl>
    <w:lvl w:ilvl="4">
      <w:numFmt w:val="bullet"/>
      <w:lvlText w:val="o"/>
      <w:lvlJc w:val="left"/>
      <w:pPr>
        <w:ind w:left="3600" w:hanging="360"/>
      </w:pPr>
      <w:rPr>
        <w:rFonts w:ascii="Courier New" w:eastAsia="Times New Roman" w:hAnsi="Courier New"/>
      </w:rPr>
    </w:lvl>
    <w:lvl w:ilvl="5">
      <w:numFmt w:val="bullet"/>
      <w:lvlText w:val="§"/>
      <w:lvlJc w:val="left"/>
      <w:pPr>
        <w:ind w:left="4320" w:hanging="360"/>
      </w:pPr>
      <w:rPr>
        <w:rFonts w:ascii="Wingdings" w:eastAsia="Times New Roman" w:hAnsi="Wingdings"/>
      </w:rPr>
    </w:lvl>
    <w:lvl w:ilvl="6">
      <w:numFmt w:val="bullet"/>
      <w:lvlText w:val="·"/>
      <w:lvlJc w:val="left"/>
      <w:pPr>
        <w:ind w:left="5040" w:hanging="360"/>
      </w:pPr>
      <w:rPr>
        <w:rFonts w:ascii="Symbol" w:eastAsia="Times New Roman" w:hAnsi="Symbol"/>
      </w:rPr>
    </w:lvl>
    <w:lvl w:ilvl="7">
      <w:numFmt w:val="bullet"/>
      <w:lvlText w:val="o"/>
      <w:lvlJc w:val="left"/>
      <w:pPr>
        <w:ind w:left="5760" w:hanging="360"/>
      </w:pPr>
      <w:rPr>
        <w:rFonts w:ascii="Courier New" w:eastAsia="Times New Roman" w:hAnsi="Courier New"/>
      </w:rPr>
    </w:lvl>
    <w:lvl w:ilvl="8">
      <w:numFmt w:val="bullet"/>
      <w:lvlText w:val="§"/>
      <w:lvlJc w:val="left"/>
      <w:pPr>
        <w:ind w:left="6480" w:hanging="360"/>
      </w:pPr>
      <w:rPr>
        <w:rFonts w:ascii="Wingdings" w:eastAsia="Times New Roman" w:hAnsi="Wingdings"/>
      </w:rPr>
    </w:lvl>
  </w:abstractNum>
  <w:abstractNum w:abstractNumId="32">
    <w:nsid w:val="5C5872CD"/>
    <w:multiLevelType w:val="multilevel"/>
    <w:tmpl w:val="ED52F1DC"/>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33">
    <w:nsid w:val="64BE20E8"/>
    <w:multiLevelType w:val="hybridMultilevel"/>
    <w:tmpl w:val="A3B6FD8A"/>
    <w:lvl w:ilvl="0" w:tplc="932A5CE2">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5">
    <w:nsid w:val="66744877"/>
    <w:multiLevelType w:val="multilevel"/>
    <w:tmpl w:val="61BAA2C8"/>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36">
    <w:nsid w:val="6A1C72FB"/>
    <w:multiLevelType w:val="hybridMultilevel"/>
    <w:tmpl w:val="CA0472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A5873BF"/>
    <w:multiLevelType w:val="multilevel"/>
    <w:tmpl w:val="526EB9DC"/>
    <w:styleLink w:val="WWNum16"/>
    <w:lvl w:ilvl="0">
      <w:numFmt w:val="bullet"/>
      <w:lvlText w:val=""/>
      <w:lvlJc w:val="left"/>
      <w:pPr>
        <w:ind w:left="1429" w:hanging="360"/>
      </w:pPr>
      <w:rPr>
        <w:rFonts w:ascii="Symbol" w:hAnsi="Symbol"/>
        <w:sz w:val="28"/>
      </w:rPr>
    </w:lvl>
    <w:lvl w:ilvl="1">
      <w:numFmt w:val="bullet"/>
      <w:lvlText w:val="o"/>
      <w:lvlJc w:val="left"/>
      <w:pPr>
        <w:ind w:left="1440" w:hanging="360"/>
      </w:pPr>
      <w:rPr>
        <w:rFonts w:ascii="Courier New" w:eastAsia="Times New Roman" w:hAnsi="Courier New"/>
      </w:rPr>
    </w:lvl>
    <w:lvl w:ilvl="2">
      <w:numFmt w:val="bullet"/>
      <w:lvlText w:val="§"/>
      <w:lvlJc w:val="left"/>
      <w:pPr>
        <w:ind w:left="2160" w:hanging="360"/>
      </w:pPr>
      <w:rPr>
        <w:rFonts w:ascii="Wingdings" w:eastAsia="Times New Roman" w:hAnsi="Wingdings"/>
      </w:rPr>
    </w:lvl>
    <w:lvl w:ilvl="3">
      <w:numFmt w:val="bullet"/>
      <w:lvlText w:val="·"/>
      <w:lvlJc w:val="left"/>
      <w:pPr>
        <w:ind w:left="2880" w:hanging="360"/>
      </w:pPr>
      <w:rPr>
        <w:rFonts w:ascii="Symbol" w:eastAsia="Times New Roman" w:hAnsi="Symbol"/>
      </w:rPr>
    </w:lvl>
    <w:lvl w:ilvl="4">
      <w:numFmt w:val="bullet"/>
      <w:lvlText w:val="o"/>
      <w:lvlJc w:val="left"/>
      <w:pPr>
        <w:ind w:left="3600" w:hanging="360"/>
      </w:pPr>
      <w:rPr>
        <w:rFonts w:ascii="Courier New" w:eastAsia="Times New Roman" w:hAnsi="Courier New"/>
      </w:rPr>
    </w:lvl>
    <w:lvl w:ilvl="5">
      <w:numFmt w:val="bullet"/>
      <w:lvlText w:val="§"/>
      <w:lvlJc w:val="left"/>
      <w:pPr>
        <w:ind w:left="4320" w:hanging="360"/>
      </w:pPr>
      <w:rPr>
        <w:rFonts w:ascii="Wingdings" w:eastAsia="Times New Roman" w:hAnsi="Wingdings"/>
      </w:rPr>
    </w:lvl>
    <w:lvl w:ilvl="6">
      <w:numFmt w:val="bullet"/>
      <w:lvlText w:val="·"/>
      <w:lvlJc w:val="left"/>
      <w:pPr>
        <w:ind w:left="5040" w:hanging="360"/>
      </w:pPr>
      <w:rPr>
        <w:rFonts w:ascii="Symbol" w:eastAsia="Times New Roman" w:hAnsi="Symbol"/>
      </w:rPr>
    </w:lvl>
    <w:lvl w:ilvl="7">
      <w:numFmt w:val="bullet"/>
      <w:lvlText w:val="o"/>
      <w:lvlJc w:val="left"/>
      <w:pPr>
        <w:ind w:left="5760" w:hanging="360"/>
      </w:pPr>
      <w:rPr>
        <w:rFonts w:ascii="Courier New" w:eastAsia="Times New Roman" w:hAnsi="Courier New"/>
      </w:rPr>
    </w:lvl>
    <w:lvl w:ilvl="8">
      <w:numFmt w:val="bullet"/>
      <w:lvlText w:val="§"/>
      <w:lvlJc w:val="left"/>
      <w:pPr>
        <w:ind w:left="6480" w:hanging="360"/>
      </w:pPr>
      <w:rPr>
        <w:rFonts w:ascii="Wingdings" w:eastAsia="Times New Roman" w:hAnsi="Wingdings"/>
      </w:rPr>
    </w:lvl>
  </w:abstractNum>
  <w:abstractNum w:abstractNumId="38">
    <w:nsid w:val="6C8038CB"/>
    <w:multiLevelType w:val="multilevel"/>
    <w:tmpl w:val="F1889E58"/>
    <w:styleLink w:val="WWNum17"/>
    <w:lvl w:ilvl="0">
      <w:numFmt w:val="bullet"/>
      <w:lvlText w:val=""/>
      <w:lvlJc w:val="left"/>
      <w:pPr>
        <w:ind w:left="1429" w:hanging="360"/>
      </w:pPr>
      <w:rPr>
        <w:rFonts w:ascii="Symbol" w:hAnsi="Symbol"/>
        <w:color w:val="00000A"/>
        <w:sz w:val="28"/>
      </w:rPr>
    </w:lvl>
    <w:lvl w:ilvl="1">
      <w:numFmt w:val="bullet"/>
      <w:lvlText w:val="o"/>
      <w:lvlJc w:val="left"/>
      <w:pPr>
        <w:ind w:left="1440" w:hanging="360"/>
      </w:pPr>
      <w:rPr>
        <w:rFonts w:ascii="Courier New" w:eastAsia="Times New Roman" w:hAnsi="Courier New"/>
      </w:rPr>
    </w:lvl>
    <w:lvl w:ilvl="2">
      <w:numFmt w:val="bullet"/>
      <w:lvlText w:val="§"/>
      <w:lvlJc w:val="left"/>
      <w:pPr>
        <w:ind w:left="2160" w:hanging="360"/>
      </w:pPr>
      <w:rPr>
        <w:rFonts w:ascii="Wingdings" w:eastAsia="Times New Roman" w:hAnsi="Wingdings"/>
      </w:rPr>
    </w:lvl>
    <w:lvl w:ilvl="3">
      <w:numFmt w:val="bullet"/>
      <w:lvlText w:val="·"/>
      <w:lvlJc w:val="left"/>
      <w:pPr>
        <w:ind w:left="2880" w:hanging="360"/>
      </w:pPr>
      <w:rPr>
        <w:rFonts w:ascii="Symbol" w:eastAsia="Times New Roman" w:hAnsi="Symbol"/>
      </w:rPr>
    </w:lvl>
    <w:lvl w:ilvl="4">
      <w:numFmt w:val="bullet"/>
      <w:lvlText w:val="o"/>
      <w:lvlJc w:val="left"/>
      <w:pPr>
        <w:ind w:left="3600" w:hanging="360"/>
      </w:pPr>
      <w:rPr>
        <w:rFonts w:ascii="Courier New" w:eastAsia="Times New Roman" w:hAnsi="Courier New"/>
      </w:rPr>
    </w:lvl>
    <w:lvl w:ilvl="5">
      <w:numFmt w:val="bullet"/>
      <w:lvlText w:val="§"/>
      <w:lvlJc w:val="left"/>
      <w:pPr>
        <w:ind w:left="4320" w:hanging="360"/>
      </w:pPr>
      <w:rPr>
        <w:rFonts w:ascii="Wingdings" w:eastAsia="Times New Roman" w:hAnsi="Wingdings"/>
      </w:rPr>
    </w:lvl>
    <w:lvl w:ilvl="6">
      <w:numFmt w:val="bullet"/>
      <w:lvlText w:val="·"/>
      <w:lvlJc w:val="left"/>
      <w:pPr>
        <w:ind w:left="5040" w:hanging="360"/>
      </w:pPr>
      <w:rPr>
        <w:rFonts w:ascii="Symbol" w:eastAsia="Times New Roman" w:hAnsi="Symbol"/>
      </w:rPr>
    </w:lvl>
    <w:lvl w:ilvl="7">
      <w:numFmt w:val="bullet"/>
      <w:lvlText w:val="o"/>
      <w:lvlJc w:val="left"/>
      <w:pPr>
        <w:ind w:left="5760" w:hanging="360"/>
      </w:pPr>
      <w:rPr>
        <w:rFonts w:ascii="Courier New" w:eastAsia="Times New Roman" w:hAnsi="Courier New"/>
      </w:rPr>
    </w:lvl>
    <w:lvl w:ilvl="8">
      <w:numFmt w:val="bullet"/>
      <w:lvlText w:val="§"/>
      <w:lvlJc w:val="left"/>
      <w:pPr>
        <w:ind w:left="6480" w:hanging="360"/>
      </w:pPr>
      <w:rPr>
        <w:rFonts w:ascii="Wingdings" w:eastAsia="Times New Roman" w:hAnsi="Wingdings"/>
      </w:rPr>
    </w:lvl>
  </w:abstractNum>
  <w:abstractNum w:abstractNumId="39">
    <w:nsid w:val="72D9395A"/>
    <w:multiLevelType w:val="hybridMultilevel"/>
    <w:tmpl w:val="C0FE51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4B47D7B"/>
    <w:multiLevelType w:val="hybridMultilevel"/>
    <w:tmpl w:val="51268102"/>
    <w:lvl w:ilvl="0" w:tplc="97A4FA1C">
      <w:numFmt w:val="bullet"/>
      <w:lvlText w:val="–"/>
      <w:lvlJc w:val="left"/>
      <w:pPr>
        <w:ind w:left="222" w:hanging="286"/>
      </w:pPr>
      <w:rPr>
        <w:rFonts w:ascii="Times New Roman" w:eastAsia="Times New Roman" w:hAnsi="Times New Roman" w:hint="default"/>
        <w:w w:val="100"/>
        <w:sz w:val="28"/>
      </w:rPr>
    </w:lvl>
    <w:lvl w:ilvl="1" w:tplc="C4C68836">
      <w:numFmt w:val="bullet"/>
      <w:lvlText w:val="•"/>
      <w:lvlJc w:val="left"/>
      <w:pPr>
        <w:ind w:left="1182" w:hanging="286"/>
      </w:pPr>
      <w:rPr>
        <w:rFonts w:hint="default"/>
      </w:rPr>
    </w:lvl>
    <w:lvl w:ilvl="2" w:tplc="00783272">
      <w:numFmt w:val="bullet"/>
      <w:lvlText w:val="•"/>
      <w:lvlJc w:val="left"/>
      <w:pPr>
        <w:ind w:left="2145" w:hanging="286"/>
      </w:pPr>
      <w:rPr>
        <w:rFonts w:hint="default"/>
      </w:rPr>
    </w:lvl>
    <w:lvl w:ilvl="3" w:tplc="940651E4">
      <w:numFmt w:val="bullet"/>
      <w:lvlText w:val="•"/>
      <w:lvlJc w:val="left"/>
      <w:pPr>
        <w:ind w:left="3107" w:hanging="286"/>
      </w:pPr>
      <w:rPr>
        <w:rFonts w:hint="default"/>
      </w:rPr>
    </w:lvl>
    <w:lvl w:ilvl="4" w:tplc="18D888CA">
      <w:numFmt w:val="bullet"/>
      <w:lvlText w:val="•"/>
      <w:lvlJc w:val="left"/>
      <w:pPr>
        <w:ind w:left="4070" w:hanging="286"/>
      </w:pPr>
      <w:rPr>
        <w:rFonts w:hint="default"/>
      </w:rPr>
    </w:lvl>
    <w:lvl w:ilvl="5" w:tplc="3EB4EC40">
      <w:numFmt w:val="bullet"/>
      <w:lvlText w:val="•"/>
      <w:lvlJc w:val="left"/>
      <w:pPr>
        <w:ind w:left="5033" w:hanging="286"/>
      </w:pPr>
      <w:rPr>
        <w:rFonts w:hint="default"/>
      </w:rPr>
    </w:lvl>
    <w:lvl w:ilvl="6" w:tplc="1BDAE54E">
      <w:numFmt w:val="bullet"/>
      <w:lvlText w:val="•"/>
      <w:lvlJc w:val="left"/>
      <w:pPr>
        <w:ind w:left="5995" w:hanging="286"/>
      </w:pPr>
      <w:rPr>
        <w:rFonts w:hint="default"/>
      </w:rPr>
    </w:lvl>
    <w:lvl w:ilvl="7" w:tplc="8ED654A6">
      <w:numFmt w:val="bullet"/>
      <w:lvlText w:val="•"/>
      <w:lvlJc w:val="left"/>
      <w:pPr>
        <w:ind w:left="6958" w:hanging="286"/>
      </w:pPr>
      <w:rPr>
        <w:rFonts w:hint="default"/>
      </w:rPr>
    </w:lvl>
    <w:lvl w:ilvl="8" w:tplc="CE867F1C">
      <w:numFmt w:val="bullet"/>
      <w:lvlText w:val="•"/>
      <w:lvlJc w:val="left"/>
      <w:pPr>
        <w:ind w:left="7921" w:hanging="286"/>
      </w:pPr>
      <w:rPr>
        <w:rFonts w:hint="default"/>
      </w:rPr>
    </w:lvl>
  </w:abstractNum>
  <w:abstractNum w:abstractNumId="41">
    <w:nsid w:val="75080CF3"/>
    <w:multiLevelType w:val="hybridMultilevel"/>
    <w:tmpl w:val="E5A44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5341578"/>
    <w:multiLevelType w:val="hybridMultilevel"/>
    <w:tmpl w:val="976EF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D5623DD"/>
    <w:multiLevelType w:val="hybridMultilevel"/>
    <w:tmpl w:val="102E1204"/>
    <w:lvl w:ilvl="0" w:tplc="2EE0B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1"/>
  </w:num>
  <w:num w:numId="3">
    <w:abstractNumId w:val="2"/>
  </w:num>
  <w:num w:numId="4">
    <w:abstractNumId w:val="1"/>
  </w:num>
  <w:num w:numId="5">
    <w:abstractNumId w:val="0"/>
  </w:num>
  <w:num w:numId="6">
    <w:abstractNumId w:val="33"/>
  </w:num>
  <w:num w:numId="7">
    <w:abstractNumId w:val="21"/>
  </w:num>
  <w:num w:numId="8">
    <w:abstractNumId w:val="19"/>
  </w:num>
  <w:num w:numId="9">
    <w:abstractNumId w:val="12"/>
  </w:num>
  <w:num w:numId="10">
    <w:abstractNumId w:val="17"/>
  </w:num>
  <w:num w:numId="11">
    <w:abstractNumId w:val="8"/>
  </w:num>
  <w:num w:numId="12">
    <w:abstractNumId w:val="24"/>
  </w:num>
  <w:num w:numId="13">
    <w:abstractNumId w:val="43"/>
  </w:num>
  <w:num w:numId="14">
    <w:abstractNumId w:val="27"/>
  </w:num>
  <w:num w:numId="15">
    <w:abstractNumId w:val="42"/>
  </w:num>
  <w:num w:numId="16">
    <w:abstractNumId w:val="39"/>
  </w:num>
  <w:num w:numId="17">
    <w:abstractNumId w:val="5"/>
  </w:num>
  <w:num w:numId="18">
    <w:abstractNumId w:val="29"/>
  </w:num>
  <w:num w:numId="19">
    <w:abstractNumId w:val="14"/>
  </w:num>
  <w:num w:numId="20">
    <w:abstractNumId w:val="18"/>
  </w:num>
  <w:num w:numId="21">
    <w:abstractNumId w:val="26"/>
  </w:num>
  <w:num w:numId="22">
    <w:abstractNumId w:val="6"/>
  </w:num>
  <w:num w:numId="23">
    <w:abstractNumId w:val="11"/>
  </w:num>
  <w:num w:numId="24">
    <w:abstractNumId w:val="7"/>
  </w:num>
  <w:num w:numId="25">
    <w:abstractNumId w:val="37"/>
  </w:num>
  <w:num w:numId="26">
    <w:abstractNumId w:val="16"/>
  </w:num>
  <w:num w:numId="27">
    <w:abstractNumId w:val="34"/>
  </w:num>
  <w:num w:numId="28">
    <w:abstractNumId w:val="30"/>
  </w:num>
  <w:num w:numId="29">
    <w:abstractNumId w:val="25"/>
  </w:num>
  <w:num w:numId="30">
    <w:abstractNumId w:val="22"/>
  </w:num>
  <w:num w:numId="31">
    <w:abstractNumId w:val="32"/>
  </w:num>
  <w:num w:numId="32">
    <w:abstractNumId w:val="13"/>
  </w:num>
  <w:num w:numId="33">
    <w:abstractNumId w:val="15"/>
  </w:num>
  <w:num w:numId="34">
    <w:abstractNumId w:val="9"/>
  </w:num>
  <w:num w:numId="35">
    <w:abstractNumId w:val="23"/>
  </w:num>
  <w:num w:numId="36">
    <w:abstractNumId w:val="35"/>
  </w:num>
  <w:num w:numId="37">
    <w:abstractNumId w:val="38"/>
  </w:num>
  <w:num w:numId="38">
    <w:abstractNumId w:val="41"/>
  </w:num>
  <w:num w:numId="39">
    <w:abstractNumId w:val="31"/>
  </w:num>
  <w:num w:numId="40">
    <w:abstractNumId w:val="36"/>
  </w:num>
  <w:num w:numId="41">
    <w:abstractNumId w:val="28"/>
  </w:num>
  <w:num w:numId="42">
    <w:abstractNumId w:val="10"/>
  </w:num>
  <w:num w:numId="43">
    <w:abstractNumId w:val="20"/>
  </w:num>
  <w:num w:numId="44">
    <w:abstractNumId w:val="4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hideGrammaticalErrors/>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509DA"/>
    <w:rsid w:val="000009BF"/>
    <w:rsid w:val="00000AA0"/>
    <w:rsid w:val="00000B2E"/>
    <w:rsid w:val="00000DC9"/>
    <w:rsid w:val="00002789"/>
    <w:rsid w:val="0000307C"/>
    <w:rsid w:val="00003888"/>
    <w:rsid w:val="00004321"/>
    <w:rsid w:val="0000694B"/>
    <w:rsid w:val="000074C2"/>
    <w:rsid w:val="000078AC"/>
    <w:rsid w:val="00010310"/>
    <w:rsid w:val="00010DB2"/>
    <w:rsid w:val="0001103C"/>
    <w:rsid w:val="00011131"/>
    <w:rsid w:val="00011430"/>
    <w:rsid w:val="00013257"/>
    <w:rsid w:val="0001333C"/>
    <w:rsid w:val="00014621"/>
    <w:rsid w:val="00014CAA"/>
    <w:rsid w:val="00017360"/>
    <w:rsid w:val="00017C20"/>
    <w:rsid w:val="00017D9F"/>
    <w:rsid w:val="0002002C"/>
    <w:rsid w:val="000200B2"/>
    <w:rsid w:val="000203EC"/>
    <w:rsid w:val="000209B1"/>
    <w:rsid w:val="000217AA"/>
    <w:rsid w:val="0002236D"/>
    <w:rsid w:val="00022F00"/>
    <w:rsid w:val="000233C4"/>
    <w:rsid w:val="00023A4F"/>
    <w:rsid w:val="0002493C"/>
    <w:rsid w:val="0002502F"/>
    <w:rsid w:val="000260A1"/>
    <w:rsid w:val="00026E97"/>
    <w:rsid w:val="000274C5"/>
    <w:rsid w:val="000274D7"/>
    <w:rsid w:val="00027FE0"/>
    <w:rsid w:val="00030414"/>
    <w:rsid w:val="0003083C"/>
    <w:rsid w:val="00030930"/>
    <w:rsid w:val="00033B10"/>
    <w:rsid w:val="00033EC9"/>
    <w:rsid w:val="00034664"/>
    <w:rsid w:val="00035141"/>
    <w:rsid w:val="000353A1"/>
    <w:rsid w:val="00035958"/>
    <w:rsid w:val="000360F5"/>
    <w:rsid w:val="00037436"/>
    <w:rsid w:val="00037878"/>
    <w:rsid w:val="00040D4B"/>
    <w:rsid w:val="00040FF2"/>
    <w:rsid w:val="00041B2F"/>
    <w:rsid w:val="00041E9B"/>
    <w:rsid w:val="00041F7F"/>
    <w:rsid w:val="0004295E"/>
    <w:rsid w:val="000443F3"/>
    <w:rsid w:val="000451F5"/>
    <w:rsid w:val="00047611"/>
    <w:rsid w:val="000501DE"/>
    <w:rsid w:val="00051951"/>
    <w:rsid w:val="00051C9E"/>
    <w:rsid w:val="00051D31"/>
    <w:rsid w:val="00052478"/>
    <w:rsid w:val="00052A67"/>
    <w:rsid w:val="00053631"/>
    <w:rsid w:val="00053EC4"/>
    <w:rsid w:val="00054FDC"/>
    <w:rsid w:val="000550A8"/>
    <w:rsid w:val="000558B7"/>
    <w:rsid w:val="00056B0F"/>
    <w:rsid w:val="00056B2C"/>
    <w:rsid w:val="00057EEB"/>
    <w:rsid w:val="00060A7D"/>
    <w:rsid w:val="00062A5A"/>
    <w:rsid w:val="00063154"/>
    <w:rsid w:val="000638DF"/>
    <w:rsid w:val="00064AAC"/>
    <w:rsid w:val="00064B96"/>
    <w:rsid w:val="00065118"/>
    <w:rsid w:val="0006576F"/>
    <w:rsid w:val="000665D4"/>
    <w:rsid w:val="0006773F"/>
    <w:rsid w:val="000677D2"/>
    <w:rsid w:val="00067B45"/>
    <w:rsid w:val="00070BD5"/>
    <w:rsid w:val="0007150B"/>
    <w:rsid w:val="00071945"/>
    <w:rsid w:val="00072432"/>
    <w:rsid w:val="00072A92"/>
    <w:rsid w:val="00073C3E"/>
    <w:rsid w:val="000751C9"/>
    <w:rsid w:val="00076D6D"/>
    <w:rsid w:val="00080354"/>
    <w:rsid w:val="0008081B"/>
    <w:rsid w:val="000813CD"/>
    <w:rsid w:val="00082088"/>
    <w:rsid w:val="00082F4B"/>
    <w:rsid w:val="00083C6C"/>
    <w:rsid w:val="00084568"/>
    <w:rsid w:val="000850A1"/>
    <w:rsid w:val="000902AC"/>
    <w:rsid w:val="0009036D"/>
    <w:rsid w:val="00091615"/>
    <w:rsid w:val="00091648"/>
    <w:rsid w:val="0009190D"/>
    <w:rsid w:val="00092A9E"/>
    <w:rsid w:val="00093E8F"/>
    <w:rsid w:val="00095104"/>
    <w:rsid w:val="00095223"/>
    <w:rsid w:val="0009558A"/>
    <w:rsid w:val="00095813"/>
    <w:rsid w:val="00095F67"/>
    <w:rsid w:val="00096252"/>
    <w:rsid w:val="0009629A"/>
    <w:rsid w:val="000965AE"/>
    <w:rsid w:val="00096AE5"/>
    <w:rsid w:val="000978E2"/>
    <w:rsid w:val="000A001E"/>
    <w:rsid w:val="000A16C6"/>
    <w:rsid w:val="000A1DE9"/>
    <w:rsid w:val="000A3A01"/>
    <w:rsid w:val="000A46FA"/>
    <w:rsid w:val="000A4B9B"/>
    <w:rsid w:val="000A4BBC"/>
    <w:rsid w:val="000A4F66"/>
    <w:rsid w:val="000A5707"/>
    <w:rsid w:val="000A5C8E"/>
    <w:rsid w:val="000A7DBA"/>
    <w:rsid w:val="000B195A"/>
    <w:rsid w:val="000B1C4A"/>
    <w:rsid w:val="000B2108"/>
    <w:rsid w:val="000B2D78"/>
    <w:rsid w:val="000B310B"/>
    <w:rsid w:val="000B36BD"/>
    <w:rsid w:val="000B3EBE"/>
    <w:rsid w:val="000B539D"/>
    <w:rsid w:val="000B57D3"/>
    <w:rsid w:val="000B700E"/>
    <w:rsid w:val="000B7154"/>
    <w:rsid w:val="000B77A8"/>
    <w:rsid w:val="000C0088"/>
    <w:rsid w:val="000C0226"/>
    <w:rsid w:val="000C04DC"/>
    <w:rsid w:val="000C109F"/>
    <w:rsid w:val="000C1869"/>
    <w:rsid w:val="000C1999"/>
    <w:rsid w:val="000C4661"/>
    <w:rsid w:val="000C4964"/>
    <w:rsid w:val="000C5892"/>
    <w:rsid w:val="000C64C7"/>
    <w:rsid w:val="000C748E"/>
    <w:rsid w:val="000C785D"/>
    <w:rsid w:val="000C78B7"/>
    <w:rsid w:val="000C7D60"/>
    <w:rsid w:val="000D0979"/>
    <w:rsid w:val="000D1896"/>
    <w:rsid w:val="000D1FB5"/>
    <w:rsid w:val="000D3F31"/>
    <w:rsid w:val="000D431B"/>
    <w:rsid w:val="000D45B8"/>
    <w:rsid w:val="000D4750"/>
    <w:rsid w:val="000D47C9"/>
    <w:rsid w:val="000D49F6"/>
    <w:rsid w:val="000D4BA3"/>
    <w:rsid w:val="000D4D72"/>
    <w:rsid w:val="000D5196"/>
    <w:rsid w:val="000D5466"/>
    <w:rsid w:val="000D76C3"/>
    <w:rsid w:val="000D7807"/>
    <w:rsid w:val="000E0953"/>
    <w:rsid w:val="000E3BB9"/>
    <w:rsid w:val="000E5B8D"/>
    <w:rsid w:val="000E6A4E"/>
    <w:rsid w:val="000E74F6"/>
    <w:rsid w:val="000E78C8"/>
    <w:rsid w:val="000E7BA5"/>
    <w:rsid w:val="000F0651"/>
    <w:rsid w:val="000F1C79"/>
    <w:rsid w:val="000F39D8"/>
    <w:rsid w:val="000F4BCE"/>
    <w:rsid w:val="000F4E29"/>
    <w:rsid w:val="000F5001"/>
    <w:rsid w:val="000F57CF"/>
    <w:rsid w:val="000F6383"/>
    <w:rsid w:val="00100623"/>
    <w:rsid w:val="00100889"/>
    <w:rsid w:val="00100C8F"/>
    <w:rsid w:val="00101216"/>
    <w:rsid w:val="00101512"/>
    <w:rsid w:val="00101675"/>
    <w:rsid w:val="00101850"/>
    <w:rsid w:val="00101D1D"/>
    <w:rsid w:val="00101EBD"/>
    <w:rsid w:val="00102405"/>
    <w:rsid w:val="00102E02"/>
    <w:rsid w:val="00103A38"/>
    <w:rsid w:val="00104EF9"/>
    <w:rsid w:val="00104FA3"/>
    <w:rsid w:val="0010501F"/>
    <w:rsid w:val="0010541E"/>
    <w:rsid w:val="0010563B"/>
    <w:rsid w:val="001057F5"/>
    <w:rsid w:val="00105AAF"/>
    <w:rsid w:val="0010621C"/>
    <w:rsid w:val="00113533"/>
    <w:rsid w:val="00114098"/>
    <w:rsid w:val="0011571D"/>
    <w:rsid w:val="001163BA"/>
    <w:rsid w:val="00116C0B"/>
    <w:rsid w:val="00116EBC"/>
    <w:rsid w:val="00117194"/>
    <w:rsid w:val="00117DED"/>
    <w:rsid w:val="0012038A"/>
    <w:rsid w:val="00120A3F"/>
    <w:rsid w:val="00121C74"/>
    <w:rsid w:val="00121C7C"/>
    <w:rsid w:val="001223AB"/>
    <w:rsid w:val="00123359"/>
    <w:rsid w:val="00124DE6"/>
    <w:rsid w:val="00125451"/>
    <w:rsid w:val="001278A2"/>
    <w:rsid w:val="00127B73"/>
    <w:rsid w:val="00127B8E"/>
    <w:rsid w:val="00131569"/>
    <w:rsid w:val="0013284A"/>
    <w:rsid w:val="00132EC4"/>
    <w:rsid w:val="00133385"/>
    <w:rsid w:val="001339BD"/>
    <w:rsid w:val="001341A0"/>
    <w:rsid w:val="00134E17"/>
    <w:rsid w:val="0013536D"/>
    <w:rsid w:val="00135A26"/>
    <w:rsid w:val="00135F51"/>
    <w:rsid w:val="0013603B"/>
    <w:rsid w:val="00137FAB"/>
    <w:rsid w:val="001404F8"/>
    <w:rsid w:val="00141784"/>
    <w:rsid w:val="001423B6"/>
    <w:rsid w:val="00143655"/>
    <w:rsid w:val="00144441"/>
    <w:rsid w:val="001451A5"/>
    <w:rsid w:val="001454A9"/>
    <w:rsid w:val="001473E8"/>
    <w:rsid w:val="00147431"/>
    <w:rsid w:val="00147894"/>
    <w:rsid w:val="00147ADC"/>
    <w:rsid w:val="00150419"/>
    <w:rsid w:val="00150A9D"/>
    <w:rsid w:val="00150E8F"/>
    <w:rsid w:val="00151028"/>
    <w:rsid w:val="001510BC"/>
    <w:rsid w:val="0015311C"/>
    <w:rsid w:val="001537D6"/>
    <w:rsid w:val="00155762"/>
    <w:rsid w:val="001615A8"/>
    <w:rsid w:val="00161A1F"/>
    <w:rsid w:val="0016217D"/>
    <w:rsid w:val="0016526C"/>
    <w:rsid w:val="0016576C"/>
    <w:rsid w:val="00165EE4"/>
    <w:rsid w:val="0016628C"/>
    <w:rsid w:val="00167E3A"/>
    <w:rsid w:val="00170406"/>
    <w:rsid w:val="00170652"/>
    <w:rsid w:val="00170CED"/>
    <w:rsid w:val="00170D1B"/>
    <w:rsid w:val="0017172E"/>
    <w:rsid w:val="00172F75"/>
    <w:rsid w:val="001730D6"/>
    <w:rsid w:val="00174368"/>
    <w:rsid w:val="001760D6"/>
    <w:rsid w:val="00176139"/>
    <w:rsid w:val="0017641E"/>
    <w:rsid w:val="00177571"/>
    <w:rsid w:val="001802EA"/>
    <w:rsid w:val="00180603"/>
    <w:rsid w:val="00184D0E"/>
    <w:rsid w:val="0018543C"/>
    <w:rsid w:val="00186014"/>
    <w:rsid w:val="001875E0"/>
    <w:rsid w:val="00191211"/>
    <w:rsid w:val="00191442"/>
    <w:rsid w:val="00194366"/>
    <w:rsid w:val="001947FE"/>
    <w:rsid w:val="001955E4"/>
    <w:rsid w:val="001961DA"/>
    <w:rsid w:val="00197BE5"/>
    <w:rsid w:val="00197E5E"/>
    <w:rsid w:val="001A0886"/>
    <w:rsid w:val="001A0DF5"/>
    <w:rsid w:val="001A280D"/>
    <w:rsid w:val="001A2A5E"/>
    <w:rsid w:val="001A3C4D"/>
    <w:rsid w:val="001A481F"/>
    <w:rsid w:val="001A4D21"/>
    <w:rsid w:val="001A4F22"/>
    <w:rsid w:val="001A5591"/>
    <w:rsid w:val="001A6A9B"/>
    <w:rsid w:val="001B0062"/>
    <w:rsid w:val="001B0D34"/>
    <w:rsid w:val="001B1B2A"/>
    <w:rsid w:val="001B3DBB"/>
    <w:rsid w:val="001B3E8B"/>
    <w:rsid w:val="001B3F02"/>
    <w:rsid w:val="001B44CB"/>
    <w:rsid w:val="001B4518"/>
    <w:rsid w:val="001B5CC3"/>
    <w:rsid w:val="001B5E52"/>
    <w:rsid w:val="001B5FFB"/>
    <w:rsid w:val="001B7632"/>
    <w:rsid w:val="001B773D"/>
    <w:rsid w:val="001C05D6"/>
    <w:rsid w:val="001C07B2"/>
    <w:rsid w:val="001C0EBD"/>
    <w:rsid w:val="001C1164"/>
    <w:rsid w:val="001C122F"/>
    <w:rsid w:val="001C1A88"/>
    <w:rsid w:val="001C1D04"/>
    <w:rsid w:val="001C22AB"/>
    <w:rsid w:val="001C2C25"/>
    <w:rsid w:val="001C3152"/>
    <w:rsid w:val="001C4953"/>
    <w:rsid w:val="001C49AE"/>
    <w:rsid w:val="001C504F"/>
    <w:rsid w:val="001C514C"/>
    <w:rsid w:val="001C584B"/>
    <w:rsid w:val="001C5887"/>
    <w:rsid w:val="001C5BBA"/>
    <w:rsid w:val="001C6CF3"/>
    <w:rsid w:val="001C74E4"/>
    <w:rsid w:val="001C74F1"/>
    <w:rsid w:val="001D0701"/>
    <w:rsid w:val="001D0D29"/>
    <w:rsid w:val="001D150B"/>
    <w:rsid w:val="001D2B83"/>
    <w:rsid w:val="001D43B1"/>
    <w:rsid w:val="001D5656"/>
    <w:rsid w:val="001D5CC2"/>
    <w:rsid w:val="001D6574"/>
    <w:rsid w:val="001E03BC"/>
    <w:rsid w:val="001E0F7D"/>
    <w:rsid w:val="001E1135"/>
    <w:rsid w:val="001E16A3"/>
    <w:rsid w:val="001E2012"/>
    <w:rsid w:val="001E2DD1"/>
    <w:rsid w:val="001E3138"/>
    <w:rsid w:val="001E3C40"/>
    <w:rsid w:val="001E4067"/>
    <w:rsid w:val="001E4D51"/>
    <w:rsid w:val="001E4D53"/>
    <w:rsid w:val="001E56B3"/>
    <w:rsid w:val="001E57E3"/>
    <w:rsid w:val="001E741C"/>
    <w:rsid w:val="001E7439"/>
    <w:rsid w:val="001F12C0"/>
    <w:rsid w:val="001F1BF2"/>
    <w:rsid w:val="001F3215"/>
    <w:rsid w:val="001F4251"/>
    <w:rsid w:val="001F4952"/>
    <w:rsid w:val="001F4FFE"/>
    <w:rsid w:val="001F51D1"/>
    <w:rsid w:val="001F7917"/>
    <w:rsid w:val="001F7CCF"/>
    <w:rsid w:val="0020035C"/>
    <w:rsid w:val="002021B0"/>
    <w:rsid w:val="0020220B"/>
    <w:rsid w:val="002029E0"/>
    <w:rsid w:val="002032C5"/>
    <w:rsid w:val="002039CD"/>
    <w:rsid w:val="002042D1"/>
    <w:rsid w:val="00204CB9"/>
    <w:rsid w:val="002050C5"/>
    <w:rsid w:val="00205E4C"/>
    <w:rsid w:val="00206027"/>
    <w:rsid w:val="002065D2"/>
    <w:rsid w:val="00206655"/>
    <w:rsid w:val="00211624"/>
    <w:rsid w:val="0021181D"/>
    <w:rsid w:val="00212C15"/>
    <w:rsid w:val="0021448B"/>
    <w:rsid w:val="00215425"/>
    <w:rsid w:val="002164D0"/>
    <w:rsid w:val="00216532"/>
    <w:rsid w:val="00216AF5"/>
    <w:rsid w:val="00217920"/>
    <w:rsid w:val="00217D03"/>
    <w:rsid w:val="00220249"/>
    <w:rsid w:val="00220A62"/>
    <w:rsid w:val="00220BBF"/>
    <w:rsid w:val="002222AE"/>
    <w:rsid w:val="00222300"/>
    <w:rsid w:val="00222782"/>
    <w:rsid w:val="0022482F"/>
    <w:rsid w:val="0022490C"/>
    <w:rsid w:val="00224C3A"/>
    <w:rsid w:val="00224C91"/>
    <w:rsid w:val="00224CF8"/>
    <w:rsid w:val="002255E2"/>
    <w:rsid w:val="00225C84"/>
    <w:rsid w:val="00226831"/>
    <w:rsid w:val="00226F87"/>
    <w:rsid w:val="00231069"/>
    <w:rsid w:val="00231FAF"/>
    <w:rsid w:val="0023207B"/>
    <w:rsid w:val="0023267E"/>
    <w:rsid w:val="002336BD"/>
    <w:rsid w:val="002370C3"/>
    <w:rsid w:val="002402C4"/>
    <w:rsid w:val="00240F04"/>
    <w:rsid w:val="00242919"/>
    <w:rsid w:val="00242C17"/>
    <w:rsid w:val="00243836"/>
    <w:rsid w:val="00243D05"/>
    <w:rsid w:val="00244E57"/>
    <w:rsid w:val="00244FF2"/>
    <w:rsid w:val="00245B11"/>
    <w:rsid w:val="00246D32"/>
    <w:rsid w:val="0024725E"/>
    <w:rsid w:val="00247C28"/>
    <w:rsid w:val="00247E90"/>
    <w:rsid w:val="00253154"/>
    <w:rsid w:val="00253C18"/>
    <w:rsid w:val="002552A6"/>
    <w:rsid w:val="002555D3"/>
    <w:rsid w:val="002561DA"/>
    <w:rsid w:val="002564D1"/>
    <w:rsid w:val="002567AF"/>
    <w:rsid w:val="002605D8"/>
    <w:rsid w:val="00261650"/>
    <w:rsid w:val="002618EA"/>
    <w:rsid w:val="002622AE"/>
    <w:rsid w:val="002635DF"/>
    <w:rsid w:val="00264CD1"/>
    <w:rsid w:val="00265298"/>
    <w:rsid w:val="002669E3"/>
    <w:rsid w:val="0027052E"/>
    <w:rsid w:val="002706C5"/>
    <w:rsid w:val="0027102E"/>
    <w:rsid w:val="00271F2C"/>
    <w:rsid w:val="002730C1"/>
    <w:rsid w:val="002746CE"/>
    <w:rsid w:val="00274CF0"/>
    <w:rsid w:val="00276D3A"/>
    <w:rsid w:val="00276FD6"/>
    <w:rsid w:val="00281A9F"/>
    <w:rsid w:val="00282952"/>
    <w:rsid w:val="00283660"/>
    <w:rsid w:val="002837DD"/>
    <w:rsid w:val="00283E47"/>
    <w:rsid w:val="00283F18"/>
    <w:rsid w:val="00284CD6"/>
    <w:rsid w:val="002867D5"/>
    <w:rsid w:val="00286F07"/>
    <w:rsid w:val="00291444"/>
    <w:rsid w:val="002916DE"/>
    <w:rsid w:val="00293EC9"/>
    <w:rsid w:val="00294A21"/>
    <w:rsid w:val="002952C0"/>
    <w:rsid w:val="0029561E"/>
    <w:rsid w:val="00295D37"/>
    <w:rsid w:val="00296886"/>
    <w:rsid w:val="00296C39"/>
    <w:rsid w:val="00297415"/>
    <w:rsid w:val="00297646"/>
    <w:rsid w:val="002A0558"/>
    <w:rsid w:val="002A1088"/>
    <w:rsid w:val="002A2316"/>
    <w:rsid w:val="002A2EA2"/>
    <w:rsid w:val="002A375D"/>
    <w:rsid w:val="002A3A38"/>
    <w:rsid w:val="002A3B09"/>
    <w:rsid w:val="002A3D2E"/>
    <w:rsid w:val="002A4B50"/>
    <w:rsid w:val="002A6532"/>
    <w:rsid w:val="002B095A"/>
    <w:rsid w:val="002B172B"/>
    <w:rsid w:val="002B1ABD"/>
    <w:rsid w:val="002B3FE6"/>
    <w:rsid w:val="002B4040"/>
    <w:rsid w:val="002B645C"/>
    <w:rsid w:val="002B647D"/>
    <w:rsid w:val="002B6BC4"/>
    <w:rsid w:val="002B7299"/>
    <w:rsid w:val="002C050C"/>
    <w:rsid w:val="002C0C1E"/>
    <w:rsid w:val="002C168F"/>
    <w:rsid w:val="002C2842"/>
    <w:rsid w:val="002C2981"/>
    <w:rsid w:val="002C34C6"/>
    <w:rsid w:val="002C3D87"/>
    <w:rsid w:val="002C3F8D"/>
    <w:rsid w:val="002C4818"/>
    <w:rsid w:val="002C7BE4"/>
    <w:rsid w:val="002D12EC"/>
    <w:rsid w:val="002D26D1"/>
    <w:rsid w:val="002D3FC3"/>
    <w:rsid w:val="002D4305"/>
    <w:rsid w:val="002D53A3"/>
    <w:rsid w:val="002D5E0A"/>
    <w:rsid w:val="002E086A"/>
    <w:rsid w:val="002E0959"/>
    <w:rsid w:val="002E100F"/>
    <w:rsid w:val="002E2029"/>
    <w:rsid w:val="002E20CC"/>
    <w:rsid w:val="002E24FD"/>
    <w:rsid w:val="002E2F5C"/>
    <w:rsid w:val="002E30DC"/>
    <w:rsid w:val="002E3784"/>
    <w:rsid w:val="002E3FFE"/>
    <w:rsid w:val="002E4DD8"/>
    <w:rsid w:val="002E4F13"/>
    <w:rsid w:val="002E5B05"/>
    <w:rsid w:val="002E629B"/>
    <w:rsid w:val="002E6491"/>
    <w:rsid w:val="002F0A6D"/>
    <w:rsid w:val="002F2EF4"/>
    <w:rsid w:val="002F5790"/>
    <w:rsid w:val="002F5E5D"/>
    <w:rsid w:val="002F5FEE"/>
    <w:rsid w:val="002F6853"/>
    <w:rsid w:val="002F78DA"/>
    <w:rsid w:val="00300E62"/>
    <w:rsid w:val="00301778"/>
    <w:rsid w:val="00301F64"/>
    <w:rsid w:val="00302086"/>
    <w:rsid w:val="00302EF2"/>
    <w:rsid w:val="003033B1"/>
    <w:rsid w:val="00304BB6"/>
    <w:rsid w:val="003061AE"/>
    <w:rsid w:val="00307329"/>
    <w:rsid w:val="0030784E"/>
    <w:rsid w:val="003108EE"/>
    <w:rsid w:val="00311D0A"/>
    <w:rsid w:val="00311FEC"/>
    <w:rsid w:val="003121CD"/>
    <w:rsid w:val="00313662"/>
    <w:rsid w:val="003137A1"/>
    <w:rsid w:val="00314A86"/>
    <w:rsid w:val="003152AC"/>
    <w:rsid w:val="00315494"/>
    <w:rsid w:val="00315529"/>
    <w:rsid w:val="00315BFB"/>
    <w:rsid w:val="003176B8"/>
    <w:rsid w:val="003206F3"/>
    <w:rsid w:val="00320E2B"/>
    <w:rsid w:val="0032220E"/>
    <w:rsid w:val="00323378"/>
    <w:rsid w:val="00323485"/>
    <w:rsid w:val="00323C64"/>
    <w:rsid w:val="00325E56"/>
    <w:rsid w:val="00326FD2"/>
    <w:rsid w:val="003276E1"/>
    <w:rsid w:val="00330547"/>
    <w:rsid w:val="00331FD6"/>
    <w:rsid w:val="003325F0"/>
    <w:rsid w:val="003327B8"/>
    <w:rsid w:val="003331A1"/>
    <w:rsid w:val="0033374A"/>
    <w:rsid w:val="003341DF"/>
    <w:rsid w:val="00334F8A"/>
    <w:rsid w:val="00337A8C"/>
    <w:rsid w:val="003410BD"/>
    <w:rsid w:val="003422C9"/>
    <w:rsid w:val="003439A4"/>
    <w:rsid w:val="00347685"/>
    <w:rsid w:val="003476B3"/>
    <w:rsid w:val="00350101"/>
    <w:rsid w:val="00350615"/>
    <w:rsid w:val="00350BF6"/>
    <w:rsid w:val="0035127F"/>
    <w:rsid w:val="003523BC"/>
    <w:rsid w:val="00352A94"/>
    <w:rsid w:val="00352DDD"/>
    <w:rsid w:val="00353041"/>
    <w:rsid w:val="003535D1"/>
    <w:rsid w:val="00353AA1"/>
    <w:rsid w:val="00353F73"/>
    <w:rsid w:val="00355322"/>
    <w:rsid w:val="00356B48"/>
    <w:rsid w:val="00357D02"/>
    <w:rsid w:val="003600EF"/>
    <w:rsid w:val="00363120"/>
    <w:rsid w:val="00363827"/>
    <w:rsid w:val="00363CCB"/>
    <w:rsid w:val="00364A0D"/>
    <w:rsid w:val="0036512A"/>
    <w:rsid w:val="00366C25"/>
    <w:rsid w:val="0036718F"/>
    <w:rsid w:val="00367A91"/>
    <w:rsid w:val="003708FC"/>
    <w:rsid w:val="00370C85"/>
    <w:rsid w:val="003713DB"/>
    <w:rsid w:val="003718C7"/>
    <w:rsid w:val="00371D66"/>
    <w:rsid w:val="003733CB"/>
    <w:rsid w:val="00373C1B"/>
    <w:rsid w:val="0037405C"/>
    <w:rsid w:val="0037414B"/>
    <w:rsid w:val="0037538D"/>
    <w:rsid w:val="00375D0C"/>
    <w:rsid w:val="00376189"/>
    <w:rsid w:val="00383F01"/>
    <w:rsid w:val="00384233"/>
    <w:rsid w:val="003870DE"/>
    <w:rsid w:val="00387F88"/>
    <w:rsid w:val="003905BF"/>
    <w:rsid w:val="003910E7"/>
    <w:rsid w:val="00391586"/>
    <w:rsid w:val="00392225"/>
    <w:rsid w:val="00392762"/>
    <w:rsid w:val="003928C8"/>
    <w:rsid w:val="00392AB8"/>
    <w:rsid w:val="00392C69"/>
    <w:rsid w:val="00393929"/>
    <w:rsid w:val="00393A0A"/>
    <w:rsid w:val="0039440A"/>
    <w:rsid w:val="0039498E"/>
    <w:rsid w:val="00394FD8"/>
    <w:rsid w:val="00395821"/>
    <w:rsid w:val="00396DC5"/>
    <w:rsid w:val="00396F9B"/>
    <w:rsid w:val="003974F9"/>
    <w:rsid w:val="0039787C"/>
    <w:rsid w:val="003978AB"/>
    <w:rsid w:val="003A09AC"/>
    <w:rsid w:val="003A0EE5"/>
    <w:rsid w:val="003A0F22"/>
    <w:rsid w:val="003A28BC"/>
    <w:rsid w:val="003A2F2B"/>
    <w:rsid w:val="003A3844"/>
    <w:rsid w:val="003A5110"/>
    <w:rsid w:val="003A6386"/>
    <w:rsid w:val="003A6969"/>
    <w:rsid w:val="003A7224"/>
    <w:rsid w:val="003A73B2"/>
    <w:rsid w:val="003B03EE"/>
    <w:rsid w:val="003B1FC8"/>
    <w:rsid w:val="003B4209"/>
    <w:rsid w:val="003B57B8"/>
    <w:rsid w:val="003B5E5F"/>
    <w:rsid w:val="003B673E"/>
    <w:rsid w:val="003C0841"/>
    <w:rsid w:val="003C1D2C"/>
    <w:rsid w:val="003C1D60"/>
    <w:rsid w:val="003C2368"/>
    <w:rsid w:val="003D1246"/>
    <w:rsid w:val="003D18B4"/>
    <w:rsid w:val="003D1DE1"/>
    <w:rsid w:val="003D228A"/>
    <w:rsid w:val="003D30BF"/>
    <w:rsid w:val="003D32F6"/>
    <w:rsid w:val="003D3AF1"/>
    <w:rsid w:val="003D65B5"/>
    <w:rsid w:val="003D6E92"/>
    <w:rsid w:val="003E0CA8"/>
    <w:rsid w:val="003E0D74"/>
    <w:rsid w:val="003E16F9"/>
    <w:rsid w:val="003E19CC"/>
    <w:rsid w:val="003E1DF5"/>
    <w:rsid w:val="003E371A"/>
    <w:rsid w:val="003E3AFD"/>
    <w:rsid w:val="003E44BC"/>
    <w:rsid w:val="003E563D"/>
    <w:rsid w:val="003E6565"/>
    <w:rsid w:val="003E7103"/>
    <w:rsid w:val="003E7E97"/>
    <w:rsid w:val="003F095A"/>
    <w:rsid w:val="003F0B33"/>
    <w:rsid w:val="003F0D3C"/>
    <w:rsid w:val="003F424C"/>
    <w:rsid w:val="003F69DF"/>
    <w:rsid w:val="0040090F"/>
    <w:rsid w:val="004017D2"/>
    <w:rsid w:val="0040197F"/>
    <w:rsid w:val="00401AEF"/>
    <w:rsid w:val="00401BD9"/>
    <w:rsid w:val="004030FE"/>
    <w:rsid w:val="00403972"/>
    <w:rsid w:val="004042B9"/>
    <w:rsid w:val="00404670"/>
    <w:rsid w:val="00404A47"/>
    <w:rsid w:val="00404C94"/>
    <w:rsid w:val="0040543E"/>
    <w:rsid w:val="004069B3"/>
    <w:rsid w:val="00407085"/>
    <w:rsid w:val="00407963"/>
    <w:rsid w:val="00410D72"/>
    <w:rsid w:val="004111F3"/>
    <w:rsid w:val="00412EA5"/>
    <w:rsid w:val="00414361"/>
    <w:rsid w:val="00414F08"/>
    <w:rsid w:val="00415847"/>
    <w:rsid w:val="00415BAA"/>
    <w:rsid w:val="004161BD"/>
    <w:rsid w:val="00416D05"/>
    <w:rsid w:val="00416E23"/>
    <w:rsid w:val="004177CD"/>
    <w:rsid w:val="004178B8"/>
    <w:rsid w:val="00417B3B"/>
    <w:rsid w:val="00420620"/>
    <w:rsid w:val="00420C21"/>
    <w:rsid w:val="00420CD4"/>
    <w:rsid w:val="00421857"/>
    <w:rsid w:val="00422ADE"/>
    <w:rsid w:val="004231C9"/>
    <w:rsid w:val="0042345C"/>
    <w:rsid w:val="00425349"/>
    <w:rsid w:val="0043027E"/>
    <w:rsid w:val="004305A0"/>
    <w:rsid w:val="00430988"/>
    <w:rsid w:val="004314F2"/>
    <w:rsid w:val="004316B2"/>
    <w:rsid w:val="00431C10"/>
    <w:rsid w:val="00431D8E"/>
    <w:rsid w:val="00433F5B"/>
    <w:rsid w:val="0043530E"/>
    <w:rsid w:val="00435A2B"/>
    <w:rsid w:val="00435E9C"/>
    <w:rsid w:val="00436219"/>
    <w:rsid w:val="00436627"/>
    <w:rsid w:val="00437808"/>
    <w:rsid w:val="0043798D"/>
    <w:rsid w:val="00440522"/>
    <w:rsid w:val="0044092B"/>
    <w:rsid w:val="004418A6"/>
    <w:rsid w:val="004427F6"/>
    <w:rsid w:val="004433CD"/>
    <w:rsid w:val="00444027"/>
    <w:rsid w:val="00446E48"/>
    <w:rsid w:val="00447149"/>
    <w:rsid w:val="004476B5"/>
    <w:rsid w:val="00447CED"/>
    <w:rsid w:val="00447F99"/>
    <w:rsid w:val="00450219"/>
    <w:rsid w:val="0045059E"/>
    <w:rsid w:val="00450754"/>
    <w:rsid w:val="004511D8"/>
    <w:rsid w:val="0045136C"/>
    <w:rsid w:val="00451B30"/>
    <w:rsid w:val="0045479E"/>
    <w:rsid w:val="00454BA8"/>
    <w:rsid w:val="004552C0"/>
    <w:rsid w:val="00457265"/>
    <w:rsid w:val="00457B78"/>
    <w:rsid w:val="00460248"/>
    <w:rsid w:val="00460527"/>
    <w:rsid w:val="00461025"/>
    <w:rsid w:val="0046164D"/>
    <w:rsid w:val="00461D3B"/>
    <w:rsid w:val="004622CF"/>
    <w:rsid w:val="004628C5"/>
    <w:rsid w:val="0046498A"/>
    <w:rsid w:val="004656F7"/>
    <w:rsid w:val="004702C9"/>
    <w:rsid w:val="00470EBF"/>
    <w:rsid w:val="0047179C"/>
    <w:rsid w:val="0047182D"/>
    <w:rsid w:val="00471DFD"/>
    <w:rsid w:val="00472A00"/>
    <w:rsid w:val="00472B3C"/>
    <w:rsid w:val="004732B3"/>
    <w:rsid w:val="004733C8"/>
    <w:rsid w:val="0047456A"/>
    <w:rsid w:val="004746A1"/>
    <w:rsid w:val="004746DD"/>
    <w:rsid w:val="00474A8C"/>
    <w:rsid w:val="00475B6D"/>
    <w:rsid w:val="00476273"/>
    <w:rsid w:val="0047780B"/>
    <w:rsid w:val="00480115"/>
    <w:rsid w:val="00480371"/>
    <w:rsid w:val="00482FA6"/>
    <w:rsid w:val="00483094"/>
    <w:rsid w:val="0048320C"/>
    <w:rsid w:val="00483303"/>
    <w:rsid w:val="00483E25"/>
    <w:rsid w:val="0048444A"/>
    <w:rsid w:val="00484F8D"/>
    <w:rsid w:val="004854E3"/>
    <w:rsid w:val="004859A7"/>
    <w:rsid w:val="004864B2"/>
    <w:rsid w:val="00486F94"/>
    <w:rsid w:val="00487663"/>
    <w:rsid w:val="00487BF1"/>
    <w:rsid w:val="00491965"/>
    <w:rsid w:val="0049201F"/>
    <w:rsid w:val="004921B8"/>
    <w:rsid w:val="00492F52"/>
    <w:rsid w:val="00493E8D"/>
    <w:rsid w:val="004942D8"/>
    <w:rsid w:val="00495118"/>
    <w:rsid w:val="004952B1"/>
    <w:rsid w:val="0049660B"/>
    <w:rsid w:val="00496D74"/>
    <w:rsid w:val="00497622"/>
    <w:rsid w:val="004A0A19"/>
    <w:rsid w:val="004A1351"/>
    <w:rsid w:val="004A1BA8"/>
    <w:rsid w:val="004A4DAD"/>
    <w:rsid w:val="004A4F46"/>
    <w:rsid w:val="004A517C"/>
    <w:rsid w:val="004A66E0"/>
    <w:rsid w:val="004A687F"/>
    <w:rsid w:val="004A69BD"/>
    <w:rsid w:val="004A7316"/>
    <w:rsid w:val="004A7C71"/>
    <w:rsid w:val="004B1B4A"/>
    <w:rsid w:val="004B1E36"/>
    <w:rsid w:val="004B2781"/>
    <w:rsid w:val="004B3AFA"/>
    <w:rsid w:val="004B513A"/>
    <w:rsid w:val="004B5D5C"/>
    <w:rsid w:val="004B604B"/>
    <w:rsid w:val="004B710B"/>
    <w:rsid w:val="004B7DFA"/>
    <w:rsid w:val="004C0320"/>
    <w:rsid w:val="004C2EC1"/>
    <w:rsid w:val="004C587A"/>
    <w:rsid w:val="004C6D85"/>
    <w:rsid w:val="004C737D"/>
    <w:rsid w:val="004C7EA9"/>
    <w:rsid w:val="004D0C32"/>
    <w:rsid w:val="004D2297"/>
    <w:rsid w:val="004D3F16"/>
    <w:rsid w:val="004D4444"/>
    <w:rsid w:val="004D49D7"/>
    <w:rsid w:val="004E0027"/>
    <w:rsid w:val="004E0836"/>
    <w:rsid w:val="004E201B"/>
    <w:rsid w:val="004E2187"/>
    <w:rsid w:val="004E5ADD"/>
    <w:rsid w:val="004E60CC"/>
    <w:rsid w:val="004E6214"/>
    <w:rsid w:val="004E6390"/>
    <w:rsid w:val="004E6CE5"/>
    <w:rsid w:val="004E6F3F"/>
    <w:rsid w:val="004F051C"/>
    <w:rsid w:val="004F08AD"/>
    <w:rsid w:val="004F09A0"/>
    <w:rsid w:val="004F16B5"/>
    <w:rsid w:val="004F1BA7"/>
    <w:rsid w:val="004F2708"/>
    <w:rsid w:val="004F36DA"/>
    <w:rsid w:val="004F5435"/>
    <w:rsid w:val="004F5F1D"/>
    <w:rsid w:val="004F74E9"/>
    <w:rsid w:val="004F766F"/>
    <w:rsid w:val="004F785F"/>
    <w:rsid w:val="004F7A0B"/>
    <w:rsid w:val="0050019D"/>
    <w:rsid w:val="0050120F"/>
    <w:rsid w:val="0050209E"/>
    <w:rsid w:val="00503BF9"/>
    <w:rsid w:val="00504F84"/>
    <w:rsid w:val="00505371"/>
    <w:rsid w:val="00506381"/>
    <w:rsid w:val="00506AF0"/>
    <w:rsid w:val="00506F3C"/>
    <w:rsid w:val="00506FEF"/>
    <w:rsid w:val="0051075D"/>
    <w:rsid w:val="005107B3"/>
    <w:rsid w:val="00514695"/>
    <w:rsid w:val="00515822"/>
    <w:rsid w:val="00516BD8"/>
    <w:rsid w:val="005174DF"/>
    <w:rsid w:val="0052030A"/>
    <w:rsid w:val="005208E1"/>
    <w:rsid w:val="00522317"/>
    <w:rsid w:val="00522B1A"/>
    <w:rsid w:val="00522D34"/>
    <w:rsid w:val="0052338B"/>
    <w:rsid w:val="0052381F"/>
    <w:rsid w:val="00524CBC"/>
    <w:rsid w:val="00524E06"/>
    <w:rsid w:val="00524E12"/>
    <w:rsid w:val="005266D6"/>
    <w:rsid w:val="00526B96"/>
    <w:rsid w:val="00530A5F"/>
    <w:rsid w:val="005320B4"/>
    <w:rsid w:val="00532207"/>
    <w:rsid w:val="00532429"/>
    <w:rsid w:val="005329E9"/>
    <w:rsid w:val="005331DC"/>
    <w:rsid w:val="00533B9A"/>
    <w:rsid w:val="005346A7"/>
    <w:rsid w:val="00534AFA"/>
    <w:rsid w:val="00535A9D"/>
    <w:rsid w:val="005367FD"/>
    <w:rsid w:val="005374FB"/>
    <w:rsid w:val="00537FF1"/>
    <w:rsid w:val="00540943"/>
    <w:rsid w:val="005412C2"/>
    <w:rsid w:val="00541FD3"/>
    <w:rsid w:val="005429C2"/>
    <w:rsid w:val="00543012"/>
    <w:rsid w:val="00545021"/>
    <w:rsid w:val="00547BE1"/>
    <w:rsid w:val="00547C40"/>
    <w:rsid w:val="005509DA"/>
    <w:rsid w:val="00550BAE"/>
    <w:rsid w:val="005510BF"/>
    <w:rsid w:val="00551ACE"/>
    <w:rsid w:val="0055204C"/>
    <w:rsid w:val="005540FB"/>
    <w:rsid w:val="00555E5E"/>
    <w:rsid w:val="00560B1C"/>
    <w:rsid w:val="00560CB2"/>
    <w:rsid w:val="005618E0"/>
    <w:rsid w:val="00562BE2"/>
    <w:rsid w:val="005652AA"/>
    <w:rsid w:val="0056579C"/>
    <w:rsid w:val="0056647A"/>
    <w:rsid w:val="0056792B"/>
    <w:rsid w:val="00567985"/>
    <w:rsid w:val="00567F2F"/>
    <w:rsid w:val="00571226"/>
    <w:rsid w:val="005713B1"/>
    <w:rsid w:val="00571E5C"/>
    <w:rsid w:val="00571F6F"/>
    <w:rsid w:val="00572704"/>
    <w:rsid w:val="00573EA0"/>
    <w:rsid w:val="0057519D"/>
    <w:rsid w:val="00575968"/>
    <w:rsid w:val="00575B04"/>
    <w:rsid w:val="00576648"/>
    <w:rsid w:val="00576699"/>
    <w:rsid w:val="00576976"/>
    <w:rsid w:val="00577303"/>
    <w:rsid w:val="005816EB"/>
    <w:rsid w:val="00583613"/>
    <w:rsid w:val="005838C6"/>
    <w:rsid w:val="005857DD"/>
    <w:rsid w:val="00585C02"/>
    <w:rsid w:val="0058706C"/>
    <w:rsid w:val="00590394"/>
    <w:rsid w:val="005917B4"/>
    <w:rsid w:val="00591BFB"/>
    <w:rsid w:val="00591F6F"/>
    <w:rsid w:val="0059286E"/>
    <w:rsid w:val="00592CA6"/>
    <w:rsid w:val="00592E55"/>
    <w:rsid w:val="00593BF3"/>
    <w:rsid w:val="0059465B"/>
    <w:rsid w:val="0059518C"/>
    <w:rsid w:val="005971C2"/>
    <w:rsid w:val="005A26FB"/>
    <w:rsid w:val="005A3512"/>
    <w:rsid w:val="005A38E8"/>
    <w:rsid w:val="005A4238"/>
    <w:rsid w:val="005A45E0"/>
    <w:rsid w:val="005A5865"/>
    <w:rsid w:val="005A67B6"/>
    <w:rsid w:val="005A6B2C"/>
    <w:rsid w:val="005A7A00"/>
    <w:rsid w:val="005B0863"/>
    <w:rsid w:val="005B11D7"/>
    <w:rsid w:val="005B1B45"/>
    <w:rsid w:val="005B24F8"/>
    <w:rsid w:val="005B3031"/>
    <w:rsid w:val="005B5002"/>
    <w:rsid w:val="005B7089"/>
    <w:rsid w:val="005B7418"/>
    <w:rsid w:val="005B7765"/>
    <w:rsid w:val="005C089A"/>
    <w:rsid w:val="005C0DDE"/>
    <w:rsid w:val="005C1684"/>
    <w:rsid w:val="005C21A1"/>
    <w:rsid w:val="005C254A"/>
    <w:rsid w:val="005C2BF7"/>
    <w:rsid w:val="005C35B8"/>
    <w:rsid w:val="005C373B"/>
    <w:rsid w:val="005C3A85"/>
    <w:rsid w:val="005C3D85"/>
    <w:rsid w:val="005C4CF4"/>
    <w:rsid w:val="005C5190"/>
    <w:rsid w:val="005C54A5"/>
    <w:rsid w:val="005C6F77"/>
    <w:rsid w:val="005D02DB"/>
    <w:rsid w:val="005D0FDE"/>
    <w:rsid w:val="005D1802"/>
    <w:rsid w:val="005D2BBA"/>
    <w:rsid w:val="005D3184"/>
    <w:rsid w:val="005D4A0F"/>
    <w:rsid w:val="005D5310"/>
    <w:rsid w:val="005D6797"/>
    <w:rsid w:val="005D7E58"/>
    <w:rsid w:val="005E02DD"/>
    <w:rsid w:val="005E0A2F"/>
    <w:rsid w:val="005E112D"/>
    <w:rsid w:val="005E11CB"/>
    <w:rsid w:val="005E150F"/>
    <w:rsid w:val="005E2AA8"/>
    <w:rsid w:val="005E3AC7"/>
    <w:rsid w:val="005E3EFD"/>
    <w:rsid w:val="005E4030"/>
    <w:rsid w:val="005E63AF"/>
    <w:rsid w:val="005F0A06"/>
    <w:rsid w:val="005F10A6"/>
    <w:rsid w:val="005F138A"/>
    <w:rsid w:val="005F3553"/>
    <w:rsid w:val="005F401E"/>
    <w:rsid w:val="005F5E86"/>
    <w:rsid w:val="005F663F"/>
    <w:rsid w:val="005F6809"/>
    <w:rsid w:val="005F7449"/>
    <w:rsid w:val="005F756C"/>
    <w:rsid w:val="00600254"/>
    <w:rsid w:val="00600402"/>
    <w:rsid w:val="006017BF"/>
    <w:rsid w:val="00601C44"/>
    <w:rsid w:val="00601DA7"/>
    <w:rsid w:val="00602DA7"/>
    <w:rsid w:val="00603C69"/>
    <w:rsid w:val="00603D82"/>
    <w:rsid w:val="00605243"/>
    <w:rsid w:val="00606BA7"/>
    <w:rsid w:val="006075A2"/>
    <w:rsid w:val="0060761D"/>
    <w:rsid w:val="006119C7"/>
    <w:rsid w:val="00611F12"/>
    <w:rsid w:val="006132B2"/>
    <w:rsid w:val="006134D9"/>
    <w:rsid w:val="00613C3D"/>
    <w:rsid w:val="006147A9"/>
    <w:rsid w:val="00614F66"/>
    <w:rsid w:val="00616C59"/>
    <w:rsid w:val="00616EA3"/>
    <w:rsid w:val="006174CE"/>
    <w:rsid w:val="0062246F"/>
    <w:rsid w:val="006232C9"/>
    <w:rsid w:val="00623788"/>
    <w:rsid w:val="00624205"/>
    <w:rsid w:val="00624676"/>
    <w:rsid w:val="006258E2"/>
    <w:rsid w:val="00625CE0"/>
    <w:rsid w:val="0062773D"/>
    <w:rsid w:val="00630372"/>
    <w:rsid w:val="00630717"/>
    <w:rsid w:val="006314DE"/>
    <w:rsid w:val="006317BD"/>
    <w:rsid w:val="00634F24"/>
    <w:rsid w:val="00635E09"/>
    <w:rsid w:val="006361E5"/>
    <w:rsid w:val="00636868"/>
    <w:rsid w:val="0063773B"/>
    <w:rsid w:val="00637744"/>
    <w:rsid w:val="00641503"/>
    <w:rsid w:val="0064186B"/>
    <w:rsid w:val="00641E93"/>
    <w:rsid w:val="0064480E"/>
    <w:rsid w:val="0064488D"/>
    <w:rsid w:val="006450C9"/>
    <w:rsid w:val="00645283"/>
    <w:rsid w:val="0064586F"/>
    <w:rsid w:val="00645C97"/>
    <w:rsid w:val="006469EF"/>
    <w:rsid w:val="006471B0"/>
    <w:rsid w:val="00647514"/>
    <w:rsid w:val="00647BA5"/>
    <w:rsid w:val="00647D36"/>
    <w:rsid w:val="006502A3"/>
    <w:rsid w:val="0065115F"/>
    <w:rsid w:val="0065133D"/>
    <w:rsid w:val="0065147D"/>
    <w:rsid w:val="00652073"/>
    <w:rsid w:val="00652E6D"/>
    <w:rsid w:val="00653049"/>
    <w:rsid w:val="00653082"/>
    <w:rsid w:val="006530AC"/>
    <w:rsid w:val="00654149"/>
    <w:rsid w:val="00656CD2"/>
    <w:rsid w:val="00656E52"/>
    <w:rsid w:val="006614A3"/>
    <w:rsid w:val="00662C56"/>
    <w:rsid w:val="00663A2A"/>
    <w:rsid w:val="00663BAA"/>
    <w:rsid w:val="00663C48"/>
    <w:rsid w:val="006641BE"/>
    <w:rsid w:val="006641D1"/>
    <w:rsid w:val="00665500"/>
    <w:rsid w:val="00665977"/>
    <w:rsid w:val="00665985"/>
    <w:rsid w:val="0066685A"/>
    <w:rsid w:val="00667FF8"/>
    <w:rsid w:val="006707BE"/>
    <w:rsid w:val="006707D3"/>
    <w:rsid w:val="00671FAD"/>
    <w:rsid w:val="006749B5"/>
    <w:rsid w:val="006755D6"/>
    <w:rsid w:val="006758F2"/>
    <w:rsid w:val="00675A79"/>
    <w:rsid w:val="00675D09"/>
    <w:rsid w:val="006764D6"/>
    <w:rsid w:val="00680055"/>
    <w:rsid w:val="0068136B"/>
    <w:rsid w:val="00681A36"/>
    <w:rsid w:val="006825F0"/>
    <w:rsid w:val="006828E3"/>
    <w:rsid w:val="006830AD"/>
    <w:rsid w:val="00683BDA"/>
    <w:rsid w:val="00683C56"/>
    <w:rsid w:val="006840D0"/>
    <w:rsid w:val="006842E4"/>
    <w:rsid w:val="00684C5C"/>
    <w:rsid w:val="00686AD0"/>
    <w:rsid w:val="00686FB0"/>
    <w:rsid w:val="006876F0"/>
    <w:rsid w:val="006901F9"/>
    <w:rsid w:val="00690C2F"/>
    <w:rsid w:val="00690EB2"/>
    <w:rsid w:val="00691D9A"/>
    <w:rsid w:val="0069276B"/>
    <w:rsid w:val="00692926"/>
    <w:rsid w:val="00694DFA"/>
    <w:rsid w:val="006979B6"/>
    <w:rsid w:val="006A0A43"/>
    <w:rsid w:val="006A18C2"/>
    <w:rsid w:val="006A2A12"/>
    <w:rsid w:val="006A2CEC"/>
    <w:rsid w:val="006A4327"/>
    <w:rsid w:val="006A4386"/>
    <w:rsid w:val="006A44F6"/>
    <w:rsid w:val="006A51F8"/>
    <w:rsid w:val="006A5A31"/>
    <w:rsid w:val="006A6BAD"/>
    <w:rsid w:val="006A73BF"/>
    <w:rsid w:val="006B0A7C"/>
    <w:rsid w:val="006B0CDA"/>
    <w:rsid w:val="006B2477"/>
    <w:rsid w:val="006B2559"/>
    <w:rsid w:val="006B2A15"/>
    <w:rsid w:val="006B5346"/>
    <w:rsid w:val="006B53A4"/>
    <w:rsid w:val="006B5CD9"/>
    <w:rsid w:val="006B5EC3"/>
    <w:rsid w:val="006B6820"/>
    <w:rsid w:val="006B7038"/>
    <w:rsid w:val="006B715C"/>
    <w:rsid w:val="006B734B"/>
    <w:rsid w:val="006B7AC4"/>
    <w:rsid w:val="006C0D72"/>
    <w:rsid w:val="006C12B5"/>
    <w:rsid w:val="006C1AA0"/>
    <w:rsid w:val="006C25E8"/>
    <w:rsid w:val="006C3FD5"/>
    <w:rsid w:val="006C4B9E"/>
    <w:rsid w:val="006C4DFF"/>
    <w:rsid w:val="006C5051"/>
    <w:rsid w:val="006C6610"/>
    <w:rsid w:val="006C7149"/>
    <w:rsid w:val="006D0EF8"/>
    <w:rsid w:val="006D1824"/>
    <w:rsid w:val="006D20D8"/>
    <w:rsid w:val="006D22DE"/>
    <w:rsid w:val="006D315D"/>
    <w:rsid w:val="006D4E74"/>
    <w:rsid w:val="006D53CB"/>
    <w:rsid w:val="006D5A02"/>
    <w:rsid w:val="006D5EC9"/>
    <w:rsid w:val="006D60F8"/>
    <w:rsid w:val="006D652E"/>
    <w:rsid w:val="006D6BFB"/>
    <w:rsid w:val="006D6DF3"/>
    <w:rsid w:val="006D6E0E"/>
    <w:rsid w:val="006D73A6"/>
    <w:rsid w:val="006D75D2"/>
    <w:rsid w:val="006D7D9A"/>
    <w:rsid w:val="006E0AD6"/>
    <w:rsid w:val="006E20A4"/>
    <w:rsid w:val="006E3480"/>
    <w:rsid w:val="006E3A05"/>
    <w:rsid w:val="006E4AEE"/>
    <w:rsid w:val="006E5FA2"/>
    <w:rsid w:val="006E64EA"/>
    <w:rsid w:val="006E6581"/>
    <w:rsid w:val="006E66E1"/>
    <w:rsid w:val="006E6920"/>
    <w:rsid w:val="006E7C2D"/>
    <w:rsid w:val="006E7D2F"/>
    <w:rsid w:val="006E7ED8"/>
    <w:rsid w:val="006F112D"/>
    <w:rsid w:val="006F25B3"/>
    <w:rsid w:val="006F3016"/>
    <w:rsid w:val="006F3546"/>
    <w:rsid w:val="006F4896"/>
    <w:rsid w:val="006F5313"/>
    <w:rsid w:val="006F5522"/>
    <w:rsid w:val="006F5DA0"/>
    <w:rsid w:val="006F70F7"/>
    <w:rsid w:val="007007C7"/>
    <w:rsid w:val="0070219D"/>
    <w:rsid w:val="00704183"/>
    <w:rsid w:val="00704816"/>
    <w:rsid w:val="007049BF"/>
    <w:rsid w:val="00704BEF"/>
    <w:rsid w:val="00704F4D"/>
    <w:rsid w:val="00706DB8"/>
    <w:rsid w:val="00707677"/>
    <w:rsid w:val="007078D1"/>
    <w:rsid w:val="00711586"/>
    <w:rsid w:val="00711A5E"/>
    <w:rsid w:val="00711EAE"/>
    <w:rsid w:val="00712A39"/>
    <w:rsid w:val="00712C50"/>
    <w:rsid w:val="007134E3"/>
    <w:rsid w:val="00714432"/>
    <w:rsid w:val="007151E2"/>
    <w:rsid w:val="00716C0D"/>
    <w:rsid w:val="00716CB8"/>
    <w:rsid w:val="007176C9"/>
    <w:rsid w:val="00717AC2"/>
    <w:rsid w:val="00717B13"/>
    <w:rsid w:val="0072102B"/>
    <w:rsid w:val="00721912"/>
    <w:rsid w:val="00721CF5"/>
    <w:rsid w:val="00723274"/>
    <w:rsid w:val="00723833"/>
    <w:rsid w:val="007248BD"/>
    <w:rsid w:val="00725BC3"/>
    <w:rsid w:val="00727020"/>
    <w:rsid w:val="007272BC"/>
    <w:rsid w:val="00732BA9"/>
    <w:rsid w:val="007335A3"/>
    <w:rsid w:val="00733DE2"/>
    <w:rsid w:val="00735478"/>
    <w:rsid w:val="00735DFD"/>
    <w:rsid w:val="00735E3D"/>
    <w:rsid w:val="00735EEA"/>
    <w:rsid w:val="00736639"/>
    <w:rsid w:val="007379C6"/>
    <w:rsid w:val="0074167A"/>
    <w:rsid w:val="00741E49"/>
    <w:rsid w:val="00742D08"/>
    <w:rsid w:val="007437A3"/>
    <w:rsid w:val="00743F50"/>
    <w:rsid w:val="0074424C"/>
    <w:rsid w:val="00746680"/>
    <w:rsid w:val="00746BF7"/>
    <w:rsid w:val="0075157B"/>
    <w:rsid w:val="0075160C"/>
    <w:rsid w:val="00752FC5"/>
    <w:rsid w:val="007531EF"/>
    <w:rsid w:val="00753F17"/>
    <w:rsid w:val="007541A0"/>
    <w:rsid w:val="007545D3"/>
    <w:rsid w:val="0075560B"/>
    <w:rsid w:val="00755C36"/>
    <w:rsid w:val="00757AF6"/>
    <w:rsid w:val="0076040C"/>
    <w:rsid w:val="00761B43"/>
    <w:rsid w:val="00761BFE"/>
    <w:rsid w:val="00761E45"/>
    <w:rsid w:val="00762F8A"/>
    <w:rsid w:val="007639B5"/>
    <w:rsid w:val="0076456C"/>
    <w:rsid w:val="00764573"/>
    <w:rsid w:val="0076615E"/>
    <w:rsid w:val="007718F2"/>
    <w:rsid w:val="00771F80"/>
    <w:rsid w:val="00773206"/>
    <w:rsid w:val="007742E3"/>
    <w:rsid w:val="007752B5"/>
    <w:rsid w:val="0078023C"/>
    <w:rsid w:val="007806E5"/>
    <w:rsid w:val="00780D77"/>
    <w:rsid w:val="00781085"/>
    <w:rsid w:val="00781DB2"/>
    <w:rsid w:val="00782957"/>
    <w:rsid w:val="0078694F"/>
    <w:rsid w:val="00787049"/>
    <w:rsid w:val="007908B6"/>
    <w:rsid w:val="00792779"/>
    <w:rsid w:val="007934B9"/>
    <w:rsid w:val="00795C9B"/>
    <w:rsid w:val="0079624A"/>
    <w:rsid w:val="007962DE"/>
    <w:rsid w:val="00796435"/>
    <w:rsid w:val="00797BA1"/>
    <w:rsid w:val="007A11C5"/>
    <w:rsid w:val="007A1403"/>
    <w:rsid w:val="007A1AFE"/>
    <w:rsid w:val="007A23AE"/>
    <w:rsid w:val="007A4C54"/>
    <w:rsid w:val="007A592C"/>
    <w:rsid w:val="007A7498"/>
    <w:rsid w:val="007B001E"/>
    <w:rsid w:val="007B00C1"/>
    <w:rsid w:val="007B1256"/>
    <w:rsid w:val="007B2784"/>
    <w:rsid w:val="007B28BC"/>
    <w:rsid w:val="007B3302"/>
    <w:rsid w:val="007B5215"/>
    <w:rsid w:val="007B5399"/>
    <w:rsid w:val="007B5C00"/>
    <w:rsid w:val="007B5C13"/>
    <w:rsid w:val="007B5F5B"/>
    <w:rsid w:val="007B68ED"/>
    <w:rsid w:val="007B6AB9"/>
    <w:rsid w:val="007B7B7B"/>
    <w:rsid w:val="007B7DBE"/>
    <w:rsid w:val="007C0FF8"/>
    <w:rsid w:val="007C1196"/>
    <w:rsid w:val="007C12D4"/>
    <w:rsid w:val="007C1752"/>
    <w:rsid w:val="007C3465"/>
    <w:rsid w:val="007C4670"/>
    <w:rsid w:val="007C587B"/>
    <w:rsid w:val="007C6FDF"/>
    <w:rsid w:val="007C76E7"/>
    <w:rsid w:val="007D125C"/>
    <w:rsid w:val="007D1319"/>
    <w:rsid w:val="007D19F2"/>
    <w:rsid w:val="007D21E6"/>
    <w:rsid w:val="007D279A"/>
    <w:rsid w:val="007D2E3E"/>
    <w:rsid w:val="007D5C29"/>
    <w:rsid w:val="007D62CD"/>
    <w:rsid w:val="007D7105"/>
    <w:rsid w:val="007D76FA"/>
    <w:rsid w:val="007E0982"/>
    <w:rsid w:val="007E0F77"/>
    <w:rsid w:val="007E1E0A"/>
    <w:rsid w:val="007E249E"/>
    <w:rsid w:val="007E2591"/>
    <w:rsid w:val="007E31AC"/>
    <w:rsid w:val="007E3844"/>
    <w:rsid w:val="007E3996"/>
    <w:rsid w:val="007E3A7C"/>
    <w:rsid w:val="007E544B"/>
    <w:rsid w:val="007E7905"/>
    <w:rsid w:val="007F015A"/>
    <w:rsid w:val="007F519F"/>
    <w:rsid w:val="007F5325"/>
    <w:rsid w:val="007F5587"/>
    <w:rsid w:val="007F70E1"/>
    <w:rsid w:val="007F7DEC"/>
    <w:rsid w:val="008019DB"/>
    <w:rsid w:val="00802742"/>
    <w:rsid w:val="00802982"/>
    <w:rsid w:val="008029B2"/>
    <w:rsid w:val="008041D2"/>
    <w:rsid w:val="00804372"/>
    <w:rsid w:val="00804749"/>
    <w:rsid w:val="00805AFC"/>
    <w:rsid w:val="00806682"/>
    <w:rsid w:val="00806EE2"/>
    <w:rsid w:val="00807353"/>
    <w:rsid w:val="008073A4"/>
    <w:rsid w:val="00807987"/>
    <w:rsid w:val="0081122C"/>
    <w:rsid w:val="0081252D"/>
    <w:rsid w:val="00812D6C"/>
    <w:rsid w:val="0081310B"/>
    <w:rsid w:val="00814984"/>
    <w:rsid w:val="008153C7"/>
    <w:rsid w:val="008162A2"/>
    <w:rsid w:val="00816747"/>
    <w:rsid w:val="00816899"/>
    <w:rsid w:val="00817756"/>
    <w:rsid w:val="00820B88"/>
    <w:rsid w:val="00820E36"/>
    <w:rsid w:val="0082472D"/>
    <w:rsid w:val="00824FA8"/>
    <w:rsid w:val="00826607"/>
    <w:rsid w:val="00826B1A"/>
    <w:rsid w:val="00826BCF"/>
    <w:rsid w:val="00827273"/>
    <w:rsid w:val="0083104A"/>
    <w:rsid w:val="00831163"/>
    <w:rsid w:val="008314C4"/>
    <w:rsid w:val="008319ED"/>
    <w:rsid w:val="00832EE7"/>
    <w:rsid w:val="00832F9A"/>
    <w:rsid w:val="008331EF"/>
    <w:rsid w:val="0083355D"/>
    <w:rsid w:val="00833F5F"/>
    <w:rsid w:val="008340A2"/>
    <w:rsid w:val="00834C49"/>
    <w:rsid w:val="00834E89"/>
    <w:rsid w:val="00836120"/>
    <w:rsid w:val="00836AAA"/>
    <w:rsid w:val="00837F10"/>
    <w:rsid w:val="00840473"/>
    <w:rsid w:val="00841242"/>
    <w:rsid w:val="00844DBB"/>
    <w:rsid w:val="00845441"/>
    <w:rsid w:val="008455EB"/>
    <w:rsid w:val="0084569F"/>
    <w:rsid w:val="00845DBB"/>
    <w:rsid w:val="00845EAF"/>
    <w:rsid w:val="00846BA2"/>
    <w:rsid w:val="00846E8B"/>
    <w:rsid w:val="00846ED6"/>
    <w:rsid w:val="00847115"/>
    <w:rsid w:val="00850363"/>
    <w:rsid w:val="00850922"/>
    <w:rsid w:val="0085117B"/>
    <w:rsid w:val="0085145F"/>
    <w:rsid w:val="008538D8"/>
    <w:rsid w:val="00853BD2"/>
    <w:rsid w:val="00854B79"/>
    <w:rsid w:val="00854EA3"/>
    <w:rsid w:val="008552A1"/>
    <w:rsid w:val="0085641D"/>
    <w:rsid w:val="00856569"/>
    <w:rsid w:val="0085711F"/>
    <w:rsid w:val="008573DF"/>
    <w:rsid w:val="00857B5F"/>
    <w:rsid w:val="008621AA"/>
    <w:rsid w:val="00862B26"/>
    <w:rsid w:val="00863666"/>
    <w:rsid w:val="0086576A"/>
    <w:rsid w:val="00865D83"/>
    <w:rsid w:val="008662FF"/>
    <w:rsid w:val="00870653"/>
    <w:rsid w:val="00870675"/>
    <w:rsid w:val="008708E9"/>
    <w:rsid w:val="00870D1F"/>
    <w:rsid w:val="00872134"/>
    <w:rsid w:val="00873197"/>
    <w:rsid w:val="0087386A"/>
    <w:rsid w:val="00873CB7"/>
    <w:rsid w:val="008741A0"/>
    <w:rsid w:val="00874203"/>
    <w:rsid w:val="00874671"/>
    <w:rsid w:val="00874D59"/>
    <w:rsid w:val="008759CC"/>
    <w:rsid w:val="0087616F"/>
    <w:rsid w:val="00876276"/>
    <w:rsid w:val="00876D3D"/>
    <w:rsid w:val="0087772D"/>
    <w:rsid w:val="00877C25"/>
    <w:rsid w:val="00880D1C"/>
    <w:rsid w:val="00880D30"/>
    <w:rsid w:val="00880D49"/>
    <w:rsid w:val="00880F24"/>
    <w:rsid w:val="00882DBB"/>
    <w:rsid w:val="00882E79"/>
    <w:rsid w:val="0088451F"/>
    <w:rsid w:val="00885DF5"/>
    <w:rsid w:val="00886BC6"/>
    <w:rsid w:val="0088790B"/>
    <w:rsid w:val="00887B3E"/>
    <w:rsid w:val="0089041C"/>
    <w:rsid w:val="00890FF5"/>
    <w:rsid w:val="00891B45"/>
    <w:rsid w:val="00891F74"/>
    <w:rsid w:val="008928AF"/>
    <w:rsid w:val="008936B5"/>
    <w:rsid w:val="00894154"/>
    <w:rsid w:val="0089547C"/>
    <w:rsid w:val="0089706E"/>
    <w:rsid w:val="00897BD8"/>
    <w:rsid w:val="008A0C6C"/>
    <w:rsid w:val="008A1417"/>
    <w:rsid w:val="008A16B8"/>
    <w:rsid w:val="008A22A2"/>
    <w:rsid w:val="008A3BF2"/>
    <w:rsid w:val="008A3F73"/>
    <w:rsid w:val="008A4930"/>
    <w:rsid w:val="008A697D"/>
    <w:rsid w:val="008A6CC9"/>
    <w:rsid w:val="008A6D81"/>
    <w:rsid w:val="008A7608"/>
    <w:rsid w:val="008B333F"/>
    <w:rsid w:val="008B4925"/>
    <w:rsid w:val="008B501D"/>
    <w:rsid w:val="008B6695"/>
    <w:rsid w:val="008C05EE"/>
    <w:rsid w:val="008C0B1E"/>
    <w:rsid w:val="008C0F9D"/>
    <w:rsid w:val="008C1FE7"/>
    <w:rsid w:val="008C2708"/>
    <w:rsid w:val="008C3545"/>
    <w:rsid w:val="008C42E1"/>
    <w:rsid w:val="008C4765"/>
    <w:rsid w:val="008C598A"/>
    <w:rsid w:val="008C6725"/>
    <w:rsid w:val="008C69EB"/>
    <w:rsid w:val="008C74C0"/>
    <w:rsid w:val="008C764D"/>
    <w:rsid w:val="008D07AA"/>
    <w:rsid w:val="008D0A40"/>
    <w:rsid w:val="008D1FC4"/>
    <w:rsid w:val="008D2366"/>
    <w:rsid w:val="008D2575"/>
    <w:rsid w:val="008D2999"/>
    <w:rsid w:val="008D363F"/>
    <w:rsid w:val="008D3FC9"/>
    <w:rsid w:val="008D407D"/>
    <w:rsid w:val="008D4B14"/>
    <w:rsid w:val="008D501A"/>
    <w:rsid w:val="008D51D6"/>
    <w:rsid w:val="008D742A"/>
    <w:rsid w:val="008D77B6"/>
    <w:rsid w:val="008E0691"/>
    <w:rsid w:val="008E12ED"/>
    <w:rsid w:val="008E2610"/>
    <w:rsid w:val="008E29F2"/>
    <w:rsid w:val="008E2A79"/>
    <w:rsid w:val="008E2B74"/>
    <w:rsid w:val="008E388B"/>
    <w:rsid w:val="008E3B8E"/>
    <w:rsid w:val="008E3E73"/>
    <w:rsid w:val="008E40CB"/>
    <w:rsid w:val="008E581F"/>
    <w:rsid w:val="008E59E8"/>
    <w:rsid w:val="008E5D2D"/>
    <w:rsid w:val="008E6167"/>
    <w:rsid w:val="008E7D02"/>
    <w:rsid w:val="008F0069"/>
    <w:rsid w:val="008F068B"/>
    <w:rsid w:val="008F1A52"/>
    <w:rsid w:val="008F349D"/>
    <w:rsid w:val="008F4491"/>
    <w:rsid w:val="008F4695"/>
    <w:rsid w:val="008F519D"/>
    <w:rsid w:val="008F5297"/>
    <w:rsid w:val="008F6B81"/>
    <w:rsid w:val="008F6C26"/>
    <w:rsid w:val="008F6CB0"/>
    <w:rsid w:val="008F755F"/>
    <w:rsid w:val="00901527"/>
    <w:rsid w:val="0090303D"/>
    <w:rsid w:val="00903697"/>
    <w:rsid w:val="00903E2D"/>
    <w:rsid w:val="00903F68"/>
    <w:rsid w:val="00905021"/>
    <w:rsid w:val="00906ECA"/>
    <w:rsid w:val="009071C8"/>
    <w:rsid w:val="00910C07"/>
    <w:rsid w:val="009127D2"/>
    <w:rsid w:val="00913A16"/>
    <w:rsid w:val="00914E0C"/>
    <w:rsid w:val="00915AE7"/>
    <w:rsid w:val="00915B20"/>
    <w:rsid w:val="0091793E"/>
    <w:rsid w:val="009205B2"/>
    <w:rsid w:val="00921A58"/>
    <w:rsid w:val="00921B3B"/>
    <w:rsid w:val="00921D0A"/>
    <w:rsid w:val="009223E9"/>
    <w:rsid w:val="00922514"/>
    <w:rsid w:val="00923D18"/>
    <w:rsid w:val="00923E4C"/>
    <w:rsid w:val="00926971"/>
    <w:rsid w:val="00930B6E"/>
    <w:rsid w:val="00931976"/>
    <w:rsid w:val="009334F4"/>
    <w:rsid w:val="009347E4"/>
    <w:rsid w:val="00934C1F"/>
    <w:rsid w:val="00934FE4"/>
    <w:rsid w:val="009353CC"/>
    <w:rsid w:val="00936F2E"/>
    <w:rsid w:val="0093707F"/>
    <w:rsid w:val="00937338"/>
    <w:rsid w:val="00937E69"/>
    <w:rsid w:val="00937FFD"/>
    <w:rsid w:val="009408A5"/>
    <w:rsid w:val="00940D1B"/>
    <w:rsid w:val="009413F2"/>
    <w:rsid w:val="009422DD"/>
    <w:rsid w:val="00943254"/>
    <w:rsid w:val="0094358C"/>
    <w:rsid w:val="009439FD"/>
    <w:rsid w:val="00944731"/>
    <w:rsid w:val="00944F0B"/>
    <w:rsid w:val="00950FF7"/>
    <w:rsid w:val="00951390"/>
    <w:rsid w:val="00951671"/>
    <w:rsid w:val="009528FC"/>
    <w:rsid w:val="0095351E"/>
    <w:rsid w:val="009537C3"/>
    <w:rsid w:val="009555F1"/>
    <w:rsid w:val="00955B02"/>
    <w:rsid w:val="0095635B"/>
    <w:rsid w:val="0095692E"/>
    <w:rsid w:val="00956950"/>
    <w:rsid w:val="00957B1E"/>
    <w:rsid w:val="00957F44"/>
    <w:rsid w:val="00960765"/>
    <w:rsid w:val="00961DCF"/>
    <w:rsid w:val="00962A41"/>
    <w:rsid w:val="00962BFE"/>
    <w:rsid w:val="0096309E"/>
    <w:rsid w:val="00963535"/>
    <w:rsid w:val="009636DF"/>
    <w:rsid w:val="00963C3A"/>
    <w:rsid w:val="00963D13"/>
    <w:rsid w:val="009644EA"/>
    <w:rsid w:val="00970DDB"/>
    <w:rsid w:val="00970EDC"/>
    <w:rsid w:val="00971F22"/>
    <w:rsid w:val="00972F7A"/>
    <w:rsid w:val="009757F7"/>
    <w:rsid w:val="00975A18"/>
    <w:rsid w:val="00977483"/>
    <w:rsid w:val="0098022D"/>
    <w:rsid w:val="0098058C"/>
    <w:rsid w:val="009818EE"/>
    <w:rsid w:val="009819CC"/>
    <w:rsid w:val="009836EB"/>
    <w:rsid w:val="0098386E"/>
    <w:rsid w:val="009839F4"/>
    <w:rsid w:val="009849D8"/>
    <w:rsid w:val="00985083"/>
    <w:rsid w:val="009852F7"/>
    <w:rsid w:val="0098622B"/>
    <w:rsid w:val="00987374"/>
    <w:rsid w:val="00987BB6"/>
    <w:rsid w:val="00987E14"/>
    <w:rsid w:val="009903F7"/>
    <w:rsid w:val="00990DF3"/>
    <w:rsid w:val="0099120F"/>
    <w:rsid w:val="00991DF4"/>
    <w:rsid w:val="0099308B"/>
    <w:rsid w:val="009933CA"/>
    <w:rsid w:val="00993B23"/>
    <w:rsid w:val="009942CC"/>
    <w:rsid w:val="00994C78"/>
    <w:rsid w:val="009953B8"/>
    <w:rsid w:val="00996649"/>
    <w:rsid w:val="0099725F"/>
    <w:rsid w:val="00997A5E"/>
    <w:rsid w:val="009A0B88"/>
    <w:rsid w:val="009A1FB2"/>
    <w:rsid w:val="009A28D3"/>
    <w:rsid w:val="009A2C51"/>
    <w:rsid w:val="009A32D2"/>
    <w:rsid w:val="009A3308"/>
    <w:rsid w:val="009A52A9"/>
    <w:rsid w:val="009A571E"/>
    <w:rsid w:val="009A5985"/>
    <w:rsid w:val="009A7524"/>
    <w:rsid w:val="009A7EDE"/>
    <w:rsid w:val="009B1819"/>
    <w:rsid w:val="009B19E7"/>
    <w:rsid w:val="009B1B08"/>
    <w:rsid w:val="009B2133"/>
    <w:rsid w:val="009B4450"/>
    <w:rsid w:val="009B4BB0"/>
    <w:rsid w:val="009B4DA0"/>
    <w:rsid w:val="009B59D8"/>
    <w:rsid w:val="009B5EFE"/>
    <w:rsid w:val="009B60F9"/>
    <w:rsid w:val="009B6B2F"/>
    <w:rsid w:val="009B7BD2"/>
    <w:rsid w:val="009C0581"/>
    <w:rsid w:val="009C1990"/>
    <w:rsid w:val="009C224D"/>
    <w:rsid w:val="009C250D"/>
    <w:rsid w:val="009C36C5"/>
    <w:rsid w:val="009C466A"/>
    <w:rsid w:val="009C4893"/>
    <w:rsid w:val="009C4EA2"/>
    <w:rsid w:val="009C549A"/>
    <w:rsid w:val="009C54E6"/>
    <w:rsid w:val="009C6096"/>
    <w:rsid w:val="009C7787"/>
    <w:rsid w:val="009D020E"/>
    <w:rsid w:val="009D4BA5"/>
    <w:rsid w:val="009D64C9"/>
    <w:rsid w:val="009D6C78"/>
    <w:rsid w:val="009D7FF2"/>
    <w:rsid w:val="009E1A02"/>
    <w:rsid w:val="009E1B54"/>
    <w:rsid w:val="009E21E2"/>
    <w:rsid w:val="009E2A05"/>
    <w:rsid w:val="009E3A2F"/>
    <w:rsid w:val="009E3E99"/>
    <w:rsid w:val="009E55EF"/>
    <w:rsid w:val="009E5A99"/>
    <w:rsid w:val="009E5CD2"/>
    <w:rsid w:val="009E6EAD"/>
    <w:rsid w:val="009E7A1E"/>
    <w:rsid w:val="009E7CEF"/>
    <w:rsid w:val="009F01BF"/>
    <w:rsid w:val="009F21A5"/>
    <w:rsid w:val="009F2656"/>
    <w:rsid w:val="009F4BB3"/>
    <w:rsid w:val="009F5C78"/>
    <w:rsid w:val="009F6631"/>
    <w:rsid w:val="009F7F80"/>
    <w:rsid w:val="00A001DA"/>
    <w:rsid w:val="00A00BE1"/>
    <w:rsid w:val="00A00D73"/>
    <w:rsid w:val="00A02F83"/>
    <w:rsid w:val="00A0347C"/>
    <w:rsid w:val="00A04024"/>
    <w:rsid w:val="00A04DF7"/>
    <w:rsid w:val="00A05566"/>
    <w:rsid w:val="00A05E61"/>
    <w:rsid w:val="00A068E8"/>
    <w:rsid w:val="00A06F47"/>
    <w:rsid w:val="00A079E2"/>
    <w:rsid w:val="00A07B6F"/>
    <w:rsid w:val="00A11963"/>
    <w:rsid w:val="00A13F36"/>
    <w:rsid w:val="00A14C2D"/>
    <w:rsid w:val="00A14D1C"/>
    <w:rsid w:val="00A14EA6"/>
    <w:rsid w:val="00A1534C"/>
    <w:rsid w:val="00A1550E"/>
    <w:rsid w:val="00A172FD"/>
    <w:rsid w:val="00A17C8D"/>
    <w:rsid w:val="00A201D0"/>
    <w:rsid w:val="00A20C23"/>
    <w:rsid w:val="00A21FA1"/>
    <w:rsid w:val="00A23876"/>
    <w:rsid w:val="00A24212"/>
    <w:rsid w:val="00A24D19"/>
    <w:rsid w:val="00A25188"/>
    <w:rsid w:val="00A25660"/>
    <w:rsid w:val="00A2596F"/>
    <w:rsid w:val="00A25B93"/>
    <w:rsid w:val="00A25D7E"/>
    <w:rsid w:val="00A26321"/>
    <w:rsid w:val="00A26C5A"/>
    <w:rsid w:val="00A2737C"/>
    <w:rsid w:val="00A30220"/>
    <w:rsid w:val="00A30FB4"/>
    <w:rsid w:val="00A31313"/>
    <w:rsid w:val="00A32E5D"/>
    <w:rsid w:val="00A33451"/>
    <w:rsid w:val="00A33E01"/>
    <w:rsid w:val="00A33EE5"/>
    <w:rsid w:val="00A34488"/>
    <w:rsid w:val="00A35683"/>
    <w:rsid w:val="00A357AD"/>
    <w:rsid w:val="00A3634F"/>
    <w:rsid w:val="00A4089D"/>
    <w:rsid w:val="00A409F0"/>
    <w:rsid w:val="00A40A47"/>
    <w:rsid w:val="00A41F63"/>
    <w:rsid w:val="00A4281E"/>
    <w:rsid w:val="00A428EA"/>
    <w:rsid w:val="00A43024"/>
    <w:rsid w:val="00A43251"/>
    <w:rsid w:val="00A45A94"/>
    <w:rsid w:val="00A46318"/>
    <w:rsid w:val="00A46758"/>
    <w:rsid w:val="00A46804"/>
    <w:rsid w:val="00A47061"/>
    <w:rsid w:val="00A471F5"/>
    <w:rsid w:val="00A477C5"/>
    <w:rsid w:val="00A50223"/>
    <w:rsid w:val="00A5076D"/>
    <w:rsid w:val="00A51729"/>
    <w:rsid w:val="00A52A74"/>
    <w:rsid w:val="00A52FD9"/>
    <w:rsid w:val="00A5341E"/>
    <w:rsid w:val="00A54DD1"/>
    <w:rsid w:val="00A55AB3"/>
    <w:rsid w:val="00A56DF0"/>
    <w:rsid w:val="00A57701"/>
    <w:rsid w:val="00A5790F"/>
    <w:rsid w:val="00A57CB4"/>
    <w:rsid w:val="00A60E1E"/>
    <w:rsid w:val="00A629F9"/>
    <w:rsid w:val="00A62DC1"/>
    <w:rsid w:val="00A630D6"/>
    <w:rsid w:val="00A631BE"/>
    <w:rsid w:val="00A63F57"/>
    <w:rsid w:val="00A641F0"/>
    <w:rsid w:val="00A64F39"/>
    <w:rsid w:val="00A65896"/>
    <w:rsid w:val="00A66B47"/>
    <w:rsid w:val="00A67100"/>
    <w:rsid w:val="00A7074E"/>
    <w:rsid w:val="00A71BE7"/>
    <w:rsid w:val="00A72A1B"/>
    <w:rsid w:val="00A730C1"/>
    <w:rsid w:val="00A739C4"/>
    <w:rsid w:val="00A74E7E"/>
    <w:rsid w:val="00A75146"/>
    <w:rsid w:val="00A752D4"/>
    <w:rsid w:val="00A75B30"/>
    <w:rsid w:val="00A763AC"/>
    <w:rsid w:val="00A800AA"/>
    <w:rsid w:val="00A800BC"/>
    <w:rsid w:val="00A809F5"/>
    <w:rsid w:val="00A80BE7"/>
    <w:rsid w:val="00A81020"/>
    <w:rsid w:val="00A815C4"/>
    <w:rsid w:val="00A81E04"/>
    <w:rsid w:val="00A821AB"/>
    <w:rsid w:val="00A8267D"/>
    <w:rsid w:val="00A8357F"/>
    <w:rsid w:val="00A84619"/>
    <w:rsid w:val="00A846F3"/>
    <w:rsid w:val="00A84CAE"/>
    <w:rsid w:val="00A8561C"/>
    <w:rsid w:val="00A85B9A"/>
    <w:rsid w:val="00A86801"/>
    <w:rsid w:val="00A87077"/>
    <w:rsid w:val="00A901B7"/>
    <w:rsid w:val="00A9041B"/>
    <w:rsid w:val="00A90464"/>
    <w:rsid w:val="00A90DD4"/>
    <w:rsid w:val="00A90E1D"/>
    <w:rsid w:val="00A90F89"/>
    <w:rsid w:val="00A922F0"/>
    <w:rsid w:val="00A92520"/>
    <w:rsid w:val="00A93D44"/>
    <w:rsid w:val="00A96676"/>
    <w:rsid w:val="00A975BB"/>
    <w:rsid w:val="00A979DB"/>
    <w:rsid w:val="00A97DEE"/>
    <w:rsid w:val="00AA1D69"/>
    <w:rsid w:val="00AA2AC1"/>
    <w:rsid w:val="00AA2DAF"/>
    <w:rsid w:val="00AA31F4"/>
    <w:rsid w:val="00AA3458"/>
    <w:rsid w:val="00AA356A"/>
    <w:rsid w:val="00AA3612"/>
    <w:rsid w:val="00AA3803"/>
    <w:rsid w:val="00AA5AA8"/>
    <w:rsid w:val="00AA5FB6"/>
    <w:rsid w:val="00AA6DBB"/>
    <w:rsid w:val="00AA7697"/>
    <w:rsid w:val="00AB0795"/>
    <w:rsid w:val="00AB1274"/>
    <w:rsid w:val="00AB1DBB"/>
    <w:rsid w:val="00AB275F"/>
    <w:rsid w:val="00AB2C39"/>
    <w:rsid w:val="00AB362A"/>
    <w:rsid w:val="00AB3BCE"/>
    <w:rsid w:val="00AB3DF1"/>
    <w:rsid w:val="00AB5DFA"/>
    <w:rsid w:val="00AB65AE"/>
    <w:rsid w:val="00AB6646"/>
    <w:rsid w:val="00AB6871"/>
    <w:rsid w:val="00AB68B9"/>
    <w:rsid w:val="00AB7707"/>
    <w:rsid w:val="00AB77AB"/>
    <w:rsid w:val="00AB7929"/>
    <w:rsid w:val="00AB7B47"/>
    <w:rsid w:val="00AC0D87"/>
    <w:rsid w:val="00AC0E39"/>
    <w:rsid w:val="00AC199E"/>
    <w:rsid w:val="00AC1DC6"/>
    <w:rsid w:val="00AC57C0"/>
    <w:rsid w:val="00AC60A0"/>
    <w:rsid w:val="00AC6721"/>
    <w:rsid w:val="00AC7190"/>
    <w:rsid w:val="00AC71CA"/>
    <w:rsid w:val="00AC733F"/>
    <w:rsid w:val="00AD0501"/>
    <w:rsid w:val="00AD0A36"/>
    <w:rsid w:val="00AD1089"/>
    <w:rsid w:val="00AD17C6"/>
    <w:rsid w:val="00AD2C7A"/>
    <w:rsid w:val="00AD2D84"/>
    <w:rsid w:val="00AD2F78"/>
    <w:rsid w:val="00AD3B57"/>
    <w:rsid w:val="00AD480F"/>
    <w:rsid w:val="00AD6474"/>
    <w:rsid w:val="00AD665E"/>
    <w:rsid w:val="00AD747B"/>
    <w:rsid w:val="00AE026D"/>
    <w:rsid w:val="00AE0989"/>
    <w:rsid w:val="00AE0A1E"/>
    <w:rsid w:val="00AE0C30"/>
    <w:rsid w:val="00AE0DA5"/>
    <w:rsid w:val="00AE1A1B"/>
    <w:rsid w:val="00AE1AEE"/>
    <w:rsid w:val="00AE33F5"/>
    <w:rsid w:val="00AE3F57"/>
    <w:rsid w:val="00AE479F"/>
    <w:rsid w:val="00AE5C4E"/>
    <w:rsid w:val="00AE6996"/>
    <w:rsid w:val="00AE6C03"/>
    <w:rsid w:val="00AE746B"/>
    <w:rsid w:val="00AE77B2"/>
    <w:rsid w:val="00AF09D1"/>
    <w:rsid w:val="00AF26B2"/>
    <w:rsid w:val="00AF3E19"/>
    <w:rsid w:val="00AF3F75"/>
    <w:rsid w:val="00AF4F65"/>
    <w:rsid w:val="00AF54CE"/>
    <w:rsid w:val="00AF6347"/>
    <w:rsid w:val="00B008C0"/>
    <w:rsid w:val="00B01CCA"/>
    <w:rsid w:val="00B02083"/>
    <w:rsid w:val="00B031B7"/>
    <w:rsid w:val="00B04787"/>
    <w:rsid w:val="00B064D2"/>
    <w:rsid w:val="00B074D6"/>
    <w:rsid w:val="00B07B06"/>
    <w:rsid w:val="00B1081F"/>
    <w:rsid w:val="00B110A5"/>
    <w:rsid w:val="00B12A83"/>
    <w:rsid w:val="00B12CAF"/>
    <w:rsid w:val="00B13013"/>
    <w:rsid w:val="00B149C1"/>
    <w:rsid w:val="00B15B28"/>
    <w:rsid w:val="00B16335"/>
    <w:rsid w:val="00B17113"/>
    <w:rsid w:val="00B178D6"/>
    <w:rsid w:val="00B21413"/>
    <w:rsid w:val="00B21BD4"/>
    <w:rsid w:val="00B224A0"/>
    <w:rsid w:val="00B225DC"/>
    <w:rsid w:val="00B23F75"/>
    <w:rsid w:val="00B24108"/>
    <w:rsid w:val="00B25DC9"/>
    <w:rsid w:val="00B26535"/>
    <w:rsid w:val="00B26C76"/>
    <w:rsid w:val="00B26F55"/>
    <w:rsid w:val="00B3061D"/>
    <w:rsid w:val="00B30812"/>
    <w:rsid w:val="00B30967"/>
    <w:rsid w:val="00B30E8C"/>
    <w:rsid w:val="00B31FDC"/>
    <w:rsid w:val="00B32EBE"/>
    <w:rsid w:val="00B334EF"/>
    <w:rsid w:val="00B336DA"/>
    <w:rsid w:val="00B33D8C"/>
    <w:rsid w:val="00B361A3"/>
    <w:rsid w:val="00B3695F"/>
    <w:rsid w:val="00B37224"/>
    <w:rsid w:val="00B3741A"/>
    <w:rsid w:val="00B375F5"/>
    <w:rsid w:val="00B40ECC"/>
    <w:rsid w:val="00B41F2F"/>
    <w:rsid w:val="00B41F62"/>
    <w:rsid w:val="00B42234"/>
    <w:rsid w:val="00B42DE5"/>
    <w:rsid w:val="00B445B9"/>
    <w:rsid w:val="00B44F9E"/>
    <w:rsid w:val="00B46615"/>
    <w:rsid w:val="00B47795"/>
    <w:rsid w:val="00B5044A"/>
    <w:rsid w:val="00B50676"/>
    <w:rsid w:val="00B50DC9"/>
    <w:rsid w:val="00B526F6"/>
    <w:rsid w:val="00B5440F"/>
    <w:rsid w:val="00B549E7"/>
    <w:rsid w:val="00B54DFD"/>
    <w:rsid w:val="00B56032"/>
    <w:rsid w:val="00B56983"/>
    <w:rsid w:val="00B56B94"/>
    <w:rsid w:val="00B57B47"/>
    <w:rsid w:val="00B61C03"/>
    <w:rsid w:val="00B61EB9"/>
    <w:rsid w:val="00B62110"/>
    <w:rsid w:val="00B6235E"/>
    <w:rsid w:val="00B62BCD"/>
    <w:rsid w:val="00B63BA9"/>
    <w:rsid w:val="00B63E77"/>
    <w:rsid w:val="00B63FC3"/>
    <w:rsid w:val="00B64A62"/>
    <w:rsid w:val="00B64BCA"/>
    <w:rsid w:val="00B65C9C"/>
    <w:rsid w:val="00B66BDC"/>
    <w:rsid w:val="00B702B9"/>
    <w:rsid w:val="00B711DE"/>
    <w:rsid w:val="00B726B0"/>
    <w:rsid w:val="00B732A3"/>
    <w:rsid w:val="00B74587"/>
    <w:rsid w:val="00B746A3"/>
    <w:rsid w:val="00B74F95"/>
    <w:rsid w:val="00B7566C"/>
    <w:rsid w:val="00B75C1B"/>
    <w:rsid w:val="00B76278"/>
    <w:rsid w:val="00B768C3"/>
    <w:rsid w:val="00B77924"/>
    <w:rsid w:val="00B82D60"/>
    <w:rsid w:val="00B8310C"/>
    <w:rsid w:val="00B84A28"/>
    <w:rsid w:val="00B84C62"/>
    <w:rsid w:val="00B85819"/>
    <w:rsid w:val="00B871A0"/>
    <w:rsid w:val="00B87264"/>
    <w:rsid w:val="00B91892"/>
    <w:rsid w:val="00B92313"/>
    <w:rsid w:val="00B9299B"/>
    <w:rsid w:val="00B92A9E"/>
    <w:rsid w:val="00B944D3"/>
    <w:rsid w:val="00B9583A"/>
    <w:rsid w:val="00B9591A"/>
    <w:rsid w:val="00B9630A"/>
    <w:rsid w:val="00B9692B"/>
    <w:rsid w:val="00B976DA"/>
    <w:rsid w:val="00BA02AD"/>
    <w:rsid w:val="00BA28BA"/>
    <w:rsid w:val="00BA3279"/>
    <w:rsid w:val="00BA3747"/>
    <w:rsid w:val="00BA375B"/>
    <w:rsid w:val="00BA3AAD"/>
    <w:rsid w:val="00BA6EB2"/>
    <w:rsid w:val="00BA7ABB"/>
    <w:rsid w:val="00BB11A5"/>
    <w:rsid w:val="00BB2041"/>
    <w:rsid w:val="00BB2292"/>
    <w:rsid w:val="00BB2A97"/>
    <w:rsid w:val="00BC11E4"/>
    <w:rsid w:val="00BC2443"/>
    <w:rsid w:val="00BC3D30"/>
    <w:rsid w:val="00BC3FA8"/>
    <w:rsid w:val="00BC4411"/>
    <w:rsid w:val="00BC4591"/>
    <w:rsid w:val="00BC4F6F"/>
    <w:rsid w:val="00BC56AC"/>
    <w:rsid w:val="00BC6301"/>
    <w:rsid w:val="00BC6C72"/>
    <w:rsid w:val="00BC723D"/>
    <w:rsid w:val="00BC78D3"/>
    <w:rsid w:val="00BD061F"/>
    <w:rsid w:val="00BD106F"/>
    <w:rsid w:val="00BD3934"/>
    <w:rsid w:val="00BD4E3C"/>
    <w:rsid w:val="00BD5138"/>
    <w:rsid w:val="00BD5488"/>
    <w:rsid w:val="00BD58C1"/>
    <w:rsid w:val="00BD6153"/>
    <w:rsid w:val="00BD654F"/>
    <w:rsid w:val="00BD7ADE"/>
    <w:rsid w:val="00BE0FDA"/>
    <w:rsid w:val="00BE1BE1"/>
    <w:rsid w:val="00BE2503"/>
    <w:rsid w:val="00BE2B8D"/>
    <w:rsid w:val="00BE392F"/>
    <w:rsid w:val="00BE3B12"/>
    <w:rsid w:val="00BE43D8"/>
    <w:rsid w:val="00BE48A5"/>
    <w:rsid w:val="00BE4C32"/>
    <w:rsid w:val="00BE5167"/>
    <w:rsid w:val="00BE5688"/>
    <w:rsid w:val="00BE6C37"/>
    <w:rsid w:val="00BE71B3"/>
    <w:rsid w:val="00BE74D7"/>
    <w:rsid w:val="00BE7849"/>
    <w:rsid w:val="00BE7A74"/>
    <w:rsid w:val="00BE7DBB"/>
    <w:rsid w:val="00BF0AB8"/>
    <w:rsid w:val="00BF0BEE"/>
    <w:rsid w:val="00BF1C5A"/>
    <w:rsid w:val="00BF1CE6"/>
    <w:rsid w:val="00BF2C94"/>
    <w:rsid w:val="00BF2EDD"/>
    <w:rsid w:val="00BF36D4"/>
    <w:rsid w:val="00BF3BA1"/>
    <w:rsid w:val="00BF3EFE"/>
    <w:rsid w:val="00BF4F78"/>
    <w:rsid w:val="00BF529E"/>
    <w:rsid w:val="00BF54B8"/>
    <w:rsid w:val="00BF7920"/>
    <w:rsid w:val="00C003B5"/>
    <w:rsid w:val="00C00C2F"/>
    <w:rsid w:val="00C00D43"/>
    <w:rsid w:val="00C018D6"/>
    <w:rsid w:val="00C01C46"/>
    <w:rsid w:val="00C0211D"/>
    <w:rsid w:val="00C03AFB"/>
    <w:rsid w:val="00C03C87"/>
    <w:rsid w:val="00C0430A"/>
    <w:rsid w:val="00C06424"/>
    <w:rsid w:val="00C06FB6"/>
    <w:rsid w:val="00C07242"/>
    <w:rsid w:val="00C07F8D"/>
    <w:rsid w:val="00C108AB"/>
    <w:rsid w:val="00C10A65"/>
    <w:rsid w:val="00C10BE8"/>
    <w:rsid w:val="00C112FF"/>
    <w:rsid w:val="00C11B34"/>
    <w:rsid w:val="00C13368"/>
    <w:rsid w:val="00C134DC"/>
    <w:rsid w:val="00C13EFB"/>
    <w:rsid w:val="00C14364"/>
    <w:rsid w:val="00C171D9"/>
    <w:rsid w:val="00C204A4"/>
    <w:rsid w:val="00C20673"/>
    <w:rsid w:val="00C20F0C"/>
    <w:rsid w:val="00C2107B"/>
    <w:rsid w:val="00C21A17"/>
    <w:rsid w:val="00C21E04"/>
    <w:rsid w:val="00C2342A"/>
    <w:rsid w:val="00C23D2A"/>
    <w:rsid w:val="00C24ABF"/>
    <w:rsid w:val="00C251AD"/>
    <w:rsid w:val="00C25399"/>
    <w:rsid w:val="00C278E6"/>
    <w:rsid w:val="00C302AE"/>
    <w:rsid w:val="00C302B1"/>
    <w:rsid w:val="00C31CD4"/>
    <w:rsid w:val="00C3254C"/>
    <w:rsid w:val="00C336D7"/>
    <w:rsid w:val="00C336DE"/>
    <w:rsid w:val="00C339AA"/>
    <w:rsid w:val="00C33B69"/>
    <w:rsid w:val="00C33F04"/>
    <w:rsid w:val="00C3474D"/>
    <w:rsid w:val="00C3518D"/>
    <w:rsid w:val="00C35490"/>
    <w:rsid w:val="00C36138"/>
    <w:rsid w:val="00C36214"/>
    <w:rsid w:val="00C36CE8"/>
    <w:rsid w:val="00C374E0"/>
    <w:rsid w:val="00C3788F"/>
    <w:rsid w:val="00C37FEB"/>
    <w:rsid w:val="00C420C0"/>
    <w:rsid w:val="00C4299D"/>
    <w:rsid w:val="00C43B2F"/>
    <w:rsid w:val="00C4511E"/>
    <w:rsid w:val="00C45502"/>
    <w:rsid w:val="00C45C3D"/>
    <w:rsid w:val="00C46F26"/>
    <w:rsid w:val="00C475F4"/>
    <w:rsid w:val="00C477E4"/>
    <w:rsid w:val="00C47BC9"/>
    <w:rsid w:val="00C50A53"/>
    <w:rsid w:val="00C50B49"/>
    <w:rsid w:val="00C50CF2"/>
    <w:rsid w:val="00C51EAB"/>
    <w:rsid w:val="00C51EE4"/>
    <w:rsid w:val="00C5214D"/>
    <w:rsid w:val="00C53723"/>
    <w:rsid w:val="00C5616D"/>
    <w:rsid w:val="00C57902"/>
    <w:rsid w:val="00C61CD2"/>
    <w:rsid w:val="00C63782"/>
    <w:rsid w:val="00C63D1A"/>
    <w:rsid w:val="00C644A3"/>
    <w:rsid w:val="00C659C0"/>
    <w:rsid w:val="00C65AD1"/>
    <w:rsid w:val="00C65BC7"/>
    <w:rsid w:val="00C670E7"/>
    <w:rsid w:val="00C675DF"/>
    <w:rsid w:val="00C67DB4"/>
    <w:rsid w:val="00C70859"/>
    <w:rsid w:val="00C70CA6"/>
    <w:rsid w:val="00C72380"/>
    <w:rsid w:val="00C7267E"/>
    <w:rsid w:val="00C72E49"/>
    <w:rsid w:val="00C742C3"/>
    <w:rsid w:val="00C74EA8"/>
    <w:rsid w:val="00C7602A"/>
    <w:rsid w:val="00C76097"/>
    <w:rsid w:val="00C7718F"/>
    <w:rsid w:val="00C80C80"/>
    <w:rsid w:val="00C818ED"/>
    <w:rsid w:val="00C820EA"/>
    <w:rsid w:val="00C825F5"/>
    <w:rsid w:val="00C83005"/>
    <w:rsid w:val="00C835F5"/>
    <w:rsid w:val="00C85A89"/>
    <w:rsid w:val="00C85CE6"/>
    <w:rsid w:val="00C85D3B"/>
    <w:rsid w:val="00C86BB0"/>
    <w:rsid w:val="00C87085"/>
    <w:rsid w:val="00C8790B"/>
    <w:rsid w:val="00C87BCA"/>
    <w:rsid w:val="00C87C7F"/>
    <w:rsid w:val="00C916CA"/>
    <w:rsid w:val="00C91D5B"/>
    <w:rsid w:val="00C92B94"/>
    <w:rsid w:val="00C932FF"/>
    <w:rsid w:val="00C9554F"/>
    <w:rsid w:val="00C97E64"/>
    <w:rsid w:val="00CA06CA"/>
    <w:rsid w:val="00CA0A1B"/>
    <w:rsid w:val="00CA10BB"/>
    <w:rsid w:val="00CA29F5"/>
    <w:rsid w:val="00CA3B9D"/>
    <w:rsid w:val="00CA46F3"/>
    <w:rsid w:val="00CA5FCB"/>
    <w:rsid w:val="00CA73AD"/>
    <w:rsid w:val="00CA78E2"/>
    <w:rsid w:val="00CA7B84"/>
    <w:rsid w:val="00CB0C24"/>
    <w:rsid w:val="00CB0C53"/>
    <w:rsid w:val="00CB1AE4"/>
    <w:rsid w:val="00CB1D37"/>
    <w:rsid w:val="00CB2AFF"/>
    <w:rsid w:val="00CB3E03"/>
    <w:rsid w:val="00CB462B"/>
    <w:rsid w:val="00CB484B"/>
    <w:rsid w:val="00CB5130"/>
    <w:rsid w:val="00CB5B28"/>
    <w:rsid w:val="00CB6338"/>
    <w:rsid w:val="00CB644C"/>
    <w:rsid w:val="00CB6CE6"/>
    <w:rsid w:val="00CB7648"/>
    <w:rsid w:val="00CC0A8C"/>
    <w:rsid w:val="00CC0CE3"/>
    <w:rsid w:val="00CC0DBA"/>
    <w:rsid w:val="00CC1936"/>
    <w:rsid w:val="00CC1D7D"/>
    <w:rsid w:val="00CC220C"/>
    <w:rsid w:val="00CC2DF7"/>
    <w:rsid w:val="00CC2F01"/>
    <w:rsid w:val="00CC375E"/>
    <w:rsid w:val="00CC39BE"/>
    <w:rsid w:val="00CC56C0"/>
    <w:rsid w:val="00CC581E"/>
    <w:rsid w:val="00CC61DE"/>
    <w:rsid w:val="00CC70F2"/>
    <w:rsid w:val="00CC7674"/>
    <w:rsid w:val="00CC7CF8"/>
    <w:rsid w:val="00CD185B"/>
    <w:rsid w:val="00CD1922"/>
    <w:rsid w:val="00CD22A2"/>
    <w:rsid w:val="00CD3958"/>
    <w:rsid w:val="00CD434A"/>
    <w:rsid w:val="00CD5C07"/>
    <w:rsid w:val="00CD608F"/>
    <w:rsid w:val="00CD6670"/>
    <w:rsid w:val="00CE0824"/>
    <w:rsid w:val="00CE0F4B"/>
    <w:rsid w:val="00CE11DB"/>
    <w:rsid w:val="00CE1541"/>
    <w:rsid w:val="00CE15A0"/>
    <w:rsid w:val="00CE243E"/>
    <w:rsid w:val="00CE31E5"/>
    <w:rsid w:val="00CE43EE"/>
    <w:rsid w:val="00CE4535"/>
    <w:rsid w:val="00CE4F8D"/>
    <w:rsid w:val="00CE5399"/>
    <w:rsid w:val="00CE5932"/>
    <w:rsid w:val="00CE5DB6"/>
    <w:rsid w:val="00CE5F26"/>
    <w:rsid w:val="00CE6B0B"/>
    <w:rsid w:val="00CF055B"/>
    <w:rsid w:val="00CF1195"/>
    <w:rsid w:val="00CF16DB"/>
    <w:rsid w:val="00CF1A20"/>
    <w:rsid w:val="00CF2529"/>
    <w:rsid w:val="00CF3BF7"/>
    <w:rsid w:val="00CF51E1"/>
    <w:rsid w:val="00CF5ED0"/>
    <w:rsid w:val="00CF6C6C"/>
    <w:rsid w:val="00CF71A7"/>
    <w:rsid w:val="00D00FBA"/>
    <w:rsid w:val="00D025C6"/>
    <w:rsid w:val="00D02B19"/>
    <w:rsid w:val="00D02F63"/>
    <w:rsid w:val="00D02FDA"/>
    <w:rsid w:val="00D041D4"/>
    <w:rsid w:val="00D04769"/>
    <w:rsid w:val="00D05F1E"/>
    <w:rsid w:val="00D06580"/>
    <w:rsid w:val="00D10724"/>
    <w:rsid w:val="00D10D52"/>
    <w:rsid w:val="00D11E83"/>
    <w:rsid w:val="00D125DD"/>
    <w:rsid w:val="00D12E77"/>
    <w:rsid w:val="00D136A7"/>
    <w:rsid w:val="00D15564"/>
    <w:rsid w:val="00D16407"/>
    <w:rsid w:val="00D16696"/>
    <w:rsid w:val="00D168D0"/>
    <w:rsid w:val="00D16E68"/>
    <w:rsid w:val="00D16E98"/>
    <w:rsid w:val="00D17C2D"/>
    <w:rsid w:val="00D21353"/>
    <w:rsid w:val="00D23200"/>
    <w:rsid w:val="00D23750"/>
    <w:rsid w:val="00D23C8F"/>
    <w:rsid w:val="00D23D81"/>
    <w:rsid w:val="00D2433C"/>
    <w:rsid w:val="00D24399"/>
    <w:rsid w:val="00D24BDC"/>
    <w:rsid w:val="00D24D9E"/>
    <w:rsid w:val="00D253DB"/>
    <w:rsid w:val="00D256E2"/>
    <w:rsid w:val="00D259F8"/>
    <w:rsid w:val="00D25D8F"/>
    <w:rsid w:val="00D2606D"/>
    <w:rsid w:val="00D26409"/>
    <w:rsid w:val="00D26884"/>
    <w:rsid w:val="00D26C4D"/>
    <w:rsid w:val="00D26D68"/>
    <w:rsid w:val="00D270B3"/>
    <w:rsid w:val="00D3285B"/>
    <w:rsid w:val="00D329D5"/>
    <w:rsid w:val="00D3357D"/>
    <w:rsid w:val="00D352D0"/>
    <w:rsid w:val="00D36C89"/>
    <w:rsid w:val="00D40939"/>
    <w:rsid w:val="00D40A72"/>
    <w:rsid w:val="00D41680"/>
    <w:rsid w:val="00D41AC2"/>
    <w:rsid w:val="00D41C41"/>
    <w:rsid w:val="00D41C46"/>
    <w:rsid w:val="00D426BC"/>
    <w:rsid w:val="00D42DFF"/>
    <w:rsid w:val="00D45C38"/>
    <w:rsid w:val="00D45E5F"/>
    <w:rsid w:val="00D469F3"/>
    <w:rsid w:val="00D46F4A"/>
    <w:rsid w:val="00D47EA8"/>
    <w:rsid w:val="00D47F8A"/>
    <w:rsid w:val="00D5039C"/>
    <w:rsid w:val="00D51612"/>
    <w:rsid w:val="00D52EAE"/>
    <w:rsid w:val="00D536BB"/>
    <w:rsid w:val="00D53A2F"/>
    <w:rsid w:val="00D5404C"/>
    <w:rsid w:val="00D54EC5"/>
    <w:rsid w:val="00D550B9"/>
    <w:rsid w:val="00D57036"/>
    <w:rsid w:val="00D57DD1"/>
    <w:rsid w:val="00D605C2"/>
    <w:rsid w:val="00D609BB"/>
    <w:rsid w:val="00D60DE3"/>
    <w:rsid w:val="00D61156"/>
    <w:rsid w:val="00D618E3"/>
    <w:rsid w:val="00D61D27"/>
    <w:rsid w:val="00D65C1D"/>
    <w:rsid w:val="00D6722C"/>
    <w:rsid w:val="00D67B9C"/>
    <w:rsid w:val="00D70841"/>
    <w:rsid w:val="00D7154E"/>
    <w:rsid w:val="00D71618"/>
    <w:rsid w:val="00D71D56"/>
    <w:rsid w:val="00D7418C"/>
    <w:rsid w:val="00D768B9"/>
    <w:rsid w:val="00D77C9A"/>
    <w:rsid w:val="00D77FC6"/>
    <w:rsid w:val="00D8099A"/>
    <w:rsid w:val="00D80D81"/>
    <w:rsid w:val="00D82749"/>
    <w:rsid w:val="00D835D9"/>
    <w:rsid w:val="00D84929"/>
    <w:rsid w:val="00D84CBC"/>
    <w:rsid w:val="00D85F5A"/>
    <w:rsid w:val="00D8627C"/>
    <w:rsid w:val="00D875F2"/>
    <w:rsid w:val="00D917F3"/>
    <w:rsid w:val="00D9274D"/>
    <w:rsid w:val="00D93FDC"/>
    <w:rsid w:val="00D942C8"/>
    <w:rsid w:val="00D94D42"/>
    <w:rsid w:val="00D96DC7"/>
    <w:rsid w:val="00D9764F"/>
    <w:rsid w:val="00D97883"/>
    <w:rsid w:val="00DA02A7"/>
    <w:rsid w:val="00DA069F"/>
    <w:rsid w:val="00DA2B0B"/>
    <w:rsid w:val="00DA2E34"/>
    <w:rsid w:val="00DA322F"/>
    <w:rsid w:val="00DA3F0F"/>
    <w:rsid w:val="00DA4B75"/>
    <w:rsid w:val="00DA601B"/>
    <w:rsid w:val="00DA6E38"/>
    <w:rsid w:val="00DA7898"/>
    <w:rsid w:val="00DB033B"/>
    <w:rsid w:val="00DB0E4F"/>
    <w:rsid w:val="00DB13CE"/>
    <w:rsid w:val="00DB16F4"/>
    <w:rsid w:val="00DB2B2D"/>
    <w:rsid w:val="00DB3488"/>
    <w:rsid w:val="00DB357F"/>
    <w:rsid w:val="00DB36C4"/>
    <w:rsid w:val="00DB39F3"/>
    <w:rsid w:val="00DB5107"/>
    <w:rsid w:val="00DB54DF"/>
    <w:rsid w:val="00DB574C"/>
    <w:rsid w:val="00DB5906"/>
    <w:rsid w:val="00DB60CF"/>
    <w:rsid w:val="00DB60F9"/>
    <w:rsid w:val="00DB65BD"/>
    <w:rsid w:val="00DB6DAA"/>
    <w:rsid w:val="00DB706D"/>
    <w:rsid w:val="00DB753E"/>
    <w:rsid w:val="00DC1FBA"/>
    <w:rsid w:val="00DC2A82"/>
    <w:rsid w:val="00DC37B6"/>
    <w:rsid w:val="00DC3FC5"/>
    <w:rsid w:val="00DC45A7"/>
    <w:rsid w:val="00DC4ED6"/>
    <w:rsid w:val="00DD076A"/>
    <w:rsid w:val="00DD0FFC"/>
    <w:rsid w:val="00DD124D"/>
    <w:rsid w:val="00DD2A87"/>
    <w:rsid w:val="00DD2C26"/>
    <w:rsid w:val="00DD3493"/>
    <w:rsid w:val="00DD3E82"/>
    <w:rsid w:val="00DD5043"/>
    <w:rsid w:val="00DD5FE2"/>
    <w:rsid w:val="00DD7408"/>
    <w:rsid w:val="00DD76F8"/>
    <w:rsid w:val="00DD7BE3"/>
    <w:rsid w:val="00DE1566"/>
    <w:rsid w:val="00DE1682"/>
    <w:rsid w:val="00DE2C1B"/>
    <w:rsid w:val="00DE39D8"/>
    <w:rsid w:val="00DE3DB0"/>
    <w:rsid w:val="00DE3E29"/>
    <w:rsid w:val="00DE425D"/>
    <w:rsid w:val="00DE456E"/>
    <w:rsid w:val="00DE4EED"/>
    <w:rsid w:val="00DE5B0C"/>
    <w:rsid w:val="00DE68C7"/>
    <w:rsid w:val="00DE6A33"/>
    <w:rsid w:val="00DE751D"/>
    <w:rsid w:val="00DE7B1C"/>
    <w:rsid w:val="00DF0B92"/>
    <w:rsid w:val="00DF21D5"/>
    <w:rsid w:val="00DF22D2"/>
    <w:rsid w:val="00DF2BBD"/>
    <w:rsid w:val="00DF5D5D"/>
    <w:rsid w:val="00DF7749"/>
    <w:rsid w:val="00DF7A19"/>
    <w:rsid w:val="00E00091"/>
    <w:rsid w:val="00E001F0"/>
    <w:rsid w:val="00E01146"/>
    <w:rsid w:val="00E015AE"/>
    <w:rsid w:val="00E01B58"/>
    <w:rsid w:val="00E020EE"/>
    <w:rsid w:val="00E03411"/>
    <w:rsid w:val="00E036C3"/>
    <w:rsid w:val="00E05F34"/>
    <w:rsid w:val="00E063F2"/>
    <w:rsid w:val="00E06E96"/>
    <w:rsid w:val="00E07C45"/>
    <w:rsid w:val="00E10360"/>
    <w:rsid w:val="00E11B35"/>
    <w:rsid w:val="00E11FA2"/>
    <w:rsid w:val="00E12EDF"/>
    <w:rsid w:val="00E13F1A"/>
    <w:rsid w:val="00E14260"/>
    <w:rsid w:val="00E146F8"/>
    <w:rsid w:val="00E156B7"/>
    <w:rsid w:val="00E16212"/>
    <w:rsid w:val="00E162F8"/>
    <w:rsid w:val="00E1633E"/>
    <w:rsid w:val="00E163E9"/>
    <w:rsid w:val="00E22A59"/>
    <w:rsid w:val="00E24009"/>
    <w:rsid w:val="00E2469F"/>
    <w:rsid w:val="00E24A3C"/>
    <w:rsid w:val="00E25732"/>
    <w:rsid w:val="00E27A32"/>
    <w:rsid w:val="00E30DA2"/>
    <w:rsid w:val="00E31C4F"/>
    <w:rsid w:val="00E34242"/>
    <w:rsid w:val="00E343C6"/>
    <w:rsid w:val="00E34A8A"/>
    <w:rsid w:val="00E35277"/>
    <w:rsid w:val="00E3543E"/>
    <w:rsid w:val="00E36A61"/>
    <w:rsid w:val="00E37220"/>
    <w:rsid w:val="00E37347"/>
    <w:rsid w:val="00E4029B"/>
    <w:rsid w:val="00E40CFB"/>
    <w:rsid w:val="00E4241D"/>
    <w:rsid w:val="00E42F98"/>
    <w:rsid w:val="00E43C91"/>
    <w:rsid w:val="00E479A0"/>
    <w:rsid w:val="00E47C60"/>
    <w:rsid w:val="00E50E9D"/>
    <w:rsid w:val="00E52B2B"/>
    <w:rsid w:val="00E52F99"/>
    <w:rsid w:val="00E5366B"/>
    <w:rsid w:val="00E5392F"/>
    <w:rsid w:val="00E53E28"/>
    <w:rsid w:val="00E54F31"/>
    <w:rsid w:val="00E574C4"/>
    <w:rsid w:val="00E6099E"/>
    <w:rsid w:val="00E61249"/>
    <w:rsid w:val="00E61613"/>
    <w:rsid w:val="00E617E6"/>
    <w:rsid w:val="00E61C78"/>
    <w:rsid w:val="00E61F8B"/>
    <w:rsid w:val="00E634F8"/>
    <w:rsid w:val="00E63CD6"/>
    <w:rsid w:val="00E64214"/>
    <w:rsid w:val="00E65653"/>
    <w:rsid w:val="00E7042E"/>
    <w:rsid w:val="00E70481"/>
    <w:rsid w:val="00E70A6B"/>
    <w:rsid w:val="00E70C89"/>
    <w:rsid w:val="00E713DF"/>
    <w:rsid w:val="00E7175E"/>
    <w:rsid w:val="00E71B73"/>
    <w:rsid w:val="00E7321B"/>
    <w:rsid w:val="00E73414"/>
    <w:rsid w:val="00E7478E"/>
    <w:rsid w:val="00E76010"/>
    <w:rsid w:val="00E766A3"/>
    <w:rsid w:val="00E7744E"/>
    <w:rsid w:val="00E80129"/>
    <w:rsid w:val="00E802B4"/>
    <w:rsid w:val="00E803B9"/>
    <w:rsid w:val="00E80EB4"/>
    <w:rsid w:val="00E83528"/>
    <w:rsid w:val="00E84B66"/>
    <w:rsid w:val="00E8593A"/>
    <w:rsid w:val="00E85961"/>
    <w:rsid w:val="00E85966"/>
    <w:rsid w:val="00E866DF"/>
    <w:rsid w:val="00E86EC4"/>
    <w:rsid w:val="00E87CC9"/>
    <w:rsid w:val="00E87CDE"/>
    <w:rsid w:val="00E90077"/>
    <w:rsid w:val="00E90479"/>
    <w:rsid w:val="00E90EBC"/>
    <w:rsid w:val="00E9133C"/>
    <w:rsid w:val="00E91381"/>
    <w:rsid w:val="00E91DE1"/>
    <w:rsid w:val="00E949F3"/>
    <w:rsid w:val="00E959C8"/>
    <w:rsid w:val="00E9609C"/>
    <w:rsid w:val="00E96386"/>
    <w:rsid w:val="00E963C2"/>
    <w:rsid w:val="00E97F98"/>
    <w:rsid w:val="00EA1B6E"/>
    <w:rsid w:val="00EA2B17"/>
    <w:rsid w:val="00EA3A6A"/>
    <w:rsid w:val="00EA43E5"/>
    <w:rsid w:val="00EA4472"/>
    <w:rsid w:val="00EA5407"/>
    <w:rsid w:val="00EA6E0B"/>
    <w:rsid w:val="00EA7A7D"/>
    <w:rsid w:val="00EB1380"/>
    <w:rsid w:val="00EB21AA"/>
    <w:rsid w:val="00EB260D"/>
    <w:rsid w:val="00EB2944"/>
    <w:rsid w:val="00EB3A3A"/>
    <w:rsid w:val="00EB3C1F"/>
    <w:rsid w:val="00EB4B2C"/>
    <w:rsid w:val="00EB7805"/>
    <w:rsid w:val="00EB7B9E"/>
    <w:rsid w:val="00EC144F"/>
    <w:rsid w:val="00EC1972"/>
    <w:rsid w:val="00EC1ADE"/>
    <w:rsid w:val="00EC229F"/>
    <w:rsid w:val="00EC2A92"/>
    <w:rsid w:val="00EC308E"/>
    <w:rsid w:val="00EC6994"/>
    <w:rsid w:val="00EC6B0F"/>
    <w:rsid w:val="00EC7821"/>
    <w:rsid w:val="00EC7A75"/>
    <w:rsid w:val="00EC7BFF"/>
    <w:rsid w:val="00EC7D1E"/>
    <w:rsid w:val="00ED1F47"/>
    <w:rsid w:val="00ED2311"/>
    <w:rsid w:val="00ED2D7E"/>
    <w:rsid w:val="00ED359D"/>
    <w:rsid w:val="00ED4F33"/>
    <w:rsid w:val="00ED5112"/>
    <w:rsid w:val="00ED65C5"/>
    <w:rsid w:val="00ED67B4"/>
    <w:rsid w:val="00ED7342"/>
    <w:rsid w:val="00ED7390"/>
    <w:rsid w:val="00ED77D1"/>
    <w:rsid w:val="00ED7B20"/>
    <w:rsid w:val="00EE0756"/>
    <w:rsid w:val="00EE0888"/>
    <w:rsid w:val="00EE0892"/>
    <w:rsid w:val="00EE3FD0"/>
    <w:rsid w:val="00EE5FC3"/>
    <w:rsid w:val="00EE65F8"/>
    <w:rsid w:val="00EF0569"/>
    <w:rsid w:val="00EF0A34"/>
    <w:rsid w:val="00EF312B"/>
    <w:rsid w:val="00EF3C8F"/>
    <w:rsid w:val="00EF3ED0"/>
    <w:rsid w:val="00EF4BED"/>
    <w:rsid w:val="00EF59C3"/>
    <w:rsid w:val="00EF6D2C"/>
    <w:rsid w:val="00EF6FF4"/>
    <w:rsid w:val="00F00535"/>
    <w:rsid w:val="00F0164B"/>
    <w:rsid w:val="00F02578"/>
    <w:rsid w:val="00F0308A"/>
    <w:rsid w:val="00F044B2"/>
    <w:rsid w:val="00F0555C"/>
    <w:rsid w:val="00F055F1"/>
    <w:rsid w:val="00F0617E"/>
    <w:rsid w:val="00F07C8C"/>
    <w:rsid w:val="00F10FB8"/>
    <w:rsid w:val="00F1182B"/>
    <w:rsid w:val="00F1262B"/>
    <w:rsid w:val="00F13033"/>
    <w:rsid w:val="00F130E7"/>
    <w:rsid w:val="00F14B67"/>
    <w:rsid w:val="00F14EF3"/>
    <w:rsid w:val="00F158EC"/>
    <w:rsid w:val="00F178E2"/>
    <w:rsid w:val="00F17B4A"/>
    <w:rsid w:val="00F20ABC"/>
    <w:rsid w:val="00F219E4"/>
    <w:rsid w:val="00F2495C"/>
    <w:rsid w:val="00F256F8"/>
    <w:rsid w:val="00F26C4E"/>
    <w:rsid w:val="00F27183"/>
    <w:rsid w:val="00F27E64"/>
    <w:rsid w:val="00F27F61"/>
    <w:rsid w:val="00F30568"/>
    <w:rsid w:val="00F30933"/>
    <w:rsid w:val="00F30AE3"/>
    <w:rsid w:val="00F30D70"/>
    <w:rsid w:val="00F327CF"/>
    <w:rsid w:val="00F33487"/>
    <w:rsid w:val="00F33551"/>
    <w:rsid w:val="00F36298"/>
    <w:rsid w:val="00F40CAA"/>
    <w:rsid w:val="00F412BA"/>
    <w:rsid w:val="00F4186F"/>
    <w:rsid w:val="00F41A1C"/>
    <w:rsid w:val="00F431DD"/>
    <w:rsid w:val="00F44034"/>
    <w:rsid w:val="00F45B45"/>
    <w:rsid w:val="00F461E9"/>
    <w:rsid w:val="00F468A7"/>
    <w:rsid w:val="00F4722E"/>
    <w:rsid w:val="00F47E86"/>
    <w:rsid w:val="00F503BE"/>
    <w:rsid w:val="00F508FF"/>
    <w:rsid w:val="00F51E90"/>
    <w:rsid w:val="00F53013"/>
    <w:rsid w:val="00F53A4F"/>
    <w:rsid w:val="00F55A41"/>
    <w:rsid w:val="00F5718E"/>
    <w:rsid w:val="00F6032B"/>
    <w:rsid w:val="00F61C93"/>
    <w:rsid w:val="00F61F53"/>
    <w:rsid w:val="00F63E3E"/>
    <w:rsid w:val="00F64795"/>
    <w:rsid w:val="00F65300"/>
    <w:rsid w:val="00F656C7"/>
    <w:rsid w:val="00F661C9"/>
    <w:rsid w:val="00F6628B"/>
    <w:rsid w:val="00F66542"/>
    <w:rsid w:val="00F6730E"/>
    <w:rsid w:val="00F673DF"/>
    <w:rsid w:val="00F70D6B"/>
    <w:rsid w:val="00F71454"/>
    <w:rsid w:val="00F719C5"/>
    <w:rsid w:val="00F72972"/>
    <w:rsid w:val="00F73121"/>
    <w:rsid w:val="00F7393F"/>
    <w:rsid w:val="00F73BB1"/>
    <w:rsid w:val="00F74C0D"/>
    <w:rsid w:val="00F763FF"/>
    <w:rsid w:val="00F802F4"/>
    <w:rsid w:val="00F81E24"/>
    <w:rsid w:val="00F839D5"/>
    <w:rsid w:val="00F86965"/>
    <w:rsid w:val="00F86E7B"/>
    <w:rsid w:val="00F90F9B"/>
    <w:rsid w:val="00F91C52"/>
    <w:rsid w:val="00F91F03"/>
    <w:rsid w:val="00F9446D"/>
    <w:rsid w:val="00F95724"/>
    <w:rsid w:val="00F95BE1"/>
    <w:rsid w:val="00F96C9C"/>
    <w:rsid w:val="00F972A0"/>
    <w:rsid w:val="00F97D39"/>
    <w:rsid w:val="00F97D74"/>
    <w:rsid w:val="00FA1473"/>
    <w:rsid w:val="00FA2181"/>
    <w:rsid w:val="00FA2BD6"/>
    <w:rsid w:val="00FA35A8"/>
    <w:rsid w:val="00FA3FFE"/>
    <w:rsid w:val="00FA41D2"/>
    <w:rsid w:val="00FA4D6C"/>
    <w:rsid w:val="00FA4F3B"/>
    <w:rsid w:val="00FA5311"/>
    <w:rsid w:val="00FA5E99"/>
    <w:rsid w:val="00FA609A"/>
    <w:rsid w:val="00FA69C9"/>
    <w:rsid w:val="00FA6F68"/>
    <w:rsid w:val="00FA7992"/>
    <w:rsid w:val="00FA7FF2"/>
    <w:rsid w:val="00FB0BD2"/>
    <w:rsid w:val="00FB13A7"/>
    <w:rsid w:val="00FB1546"/>
    <w:rsid w:val="00FB2D9F"/>
    <w:rsid w:val="00FB5E5F"/>
    <w:rsid w:val="00FB793F"/>
    <w:rsid w:val="00FC00F8"/>
    <w:rsid w:val="00FC1236"/>
    <w:rsid w:val="00FC2220"/>
    <w:rsid w:val="00FC4479"/>
    <w:rsid w:val="00FC5CFE"/>
    <w:rsid w:val="00FC5E4D"/>
    <w:rsid w:val="00FD02C8"/>
    <w:rsid w:val="00FD1A2C"/>
    <w:rsid w:val="00FD1DD3"/>
    <w:rsid w:val="00FD2672"/>
    <w:rsid w:val="00FD386F"/>
    <w:rsid w:val="00FD44DB"/>
    <w:rsid w:val="00FD470C"/>
    <w:rsid w:val="00FD4AF3"/>
    <w:rsid w:val="00FD4D25"/>
    <w:rsid w:val="00FD4E23"/>
    <w:rsid w:val="00FD6C9D"/>
    <w:rsid w:val="00FE0830"/>
    <w:rsid w:val="00FE1507"/>
    <w:rsid w:val="00FE20D3"/>
    <w:rsid w:val="00FE2127"/>
    <w:rsid w:val="00FE2D1F"/>
    <w:rsid w:val="00FE419C"/>
    <w:rsid w:val="00FE456F"/>
    <w:rsid w:val="00FE6498"/>
    <w:rsid w:val="00FE6FE0"/>
    <w:rsid w:val="00FE73E2"/>
    <w:rsid w:val="00FE7FE3"/>
    <w:rsid w:val="00FF1054"/>
    <w:rsid w:val="00FF18D3"/>
    <w:rsid w:val="00FF1BBD"/>
    <w:rsid w:val="00FF1E91"/>
    <w:rsid w:val="00FF287B"/>
    <w:rsid w:val="00FF44E7"/>
    <w:rsid w:val="00FF4CF6"/>
    <w:rsid w:val="00FF5E2A"/>
    <w:rsid w:val="00FF5E48"/>
    <w:rsid w:val="00FF6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locked="1" w:uiPriority="0"/>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semiHidden="1" w:unhideWhenUsed="1"/>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locked="1"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uiPriority w:val="99"/>
    <w:qFormat/>
    <w:rsid w:val="00C3518D"/>
    <w:pPr>
      <w:keepNext/>
      <w:keepLines/>
      <w:pBdr>
        <w:bottom w:val="single" w:sz="4" w:space="1" w:color="auto"/>
      </w:pBdr>
      <w:spacing w:before="240" w:after="0"/>
      <w:outlineLvl w:val="0"/>
    </w:pPr>
    <w:rPr>
      <w:rFonts w:ascii="Times New Roman" w:eastAsia="Times New Roman" w:hAnsi="Times New Roman"/>
      <w:b/>
      <w:sz w:val="28"/>
      <w:szCs w:val="32"/>
      <w:lang w:eastAsia="ru-RU"/>
    </w:rPr>
  </w:style>
  <w:style w:type="paragraph" w:styleId="2">
    <w:name w:val="heading 2"/>
    <w:basedOn w:val="a1"/>
    <w:next w:val="a1"/>
    <w:link w:val="20"/>
    <w:autoRedefine/>
    <w:uiPriority w:val="99"/>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eastAsia="ru-RU"/>
    </w:rPr>
  </w:style>
  <w:style w:type="paragraph" w:styleId="3">
    <w:name w:val="heading 3"/>
    <w:basedOn w:val="a1"/>
    <w:next w:val="a1"/>
    <w:link w:val="30"/>
    <w:autoRedefine/>
    <w:uiPriority w:val="99"/>
    <w:qFormat/>
    <w:rsid w:val="00DB16F4"/>
    <w:pPr>
      <w:keepNext/>
      <w:keepLines/>
      <w:spacing w:before="240" w:after="240" w:line="240" w:lineRule="auto"/>
      <w:ind w:firstLine="567"/>
      <w:outlineLvl w:val="2"/>
    </w:pPr>
    <w:rPr>
      <w:rFonts w:ascii="Times New Roman" w:hAnsi="Times New Roman"/>
      <w:b/>
      <w:color w:val="0D0D0D"/>
      <w:sz w:val="24"/>
      <w:szCs w:val="24"/>
    </w:rPr>
  </w:style>
  <w:style w:type="paragraph" w:styleId="4">
    <w:name w:val="heading 4"/>
    <w:basedOn w:val="11"/>
    <w:next w:val="11"/>
    <w:link w:val="40"/>
    <w:uiPriority w:val="99"/>
    <w:qFormat/>
    <w:rsid w:val="00910C07"/>
    <w:pPr>
      <w:keepNext/>
      <w:keepLines/>
      <w:spacing w:before="240" w:after="40"/>
      <w:outlineLvl w:val="3"/>
    </w:pPr>
    <w:rPr>
      <w:b/>
      <w:sz w:val="24"/>
      <w:szCs w:val="24"/>
    </w:rPr>
  </w:style>
  <w:style w:type="paragraph" w:styleId="5">
    <w:name w:val="heading 5"/>
    <w:basedOn w:val="11"/>
    <w:next w:val="11"/>
    <w:link w:val="50"/>
    <w:uiPriority w:val="99"/>
    <w:qFormat/>
    <w:rsid w:val="00910C07"/>
    <w:pPr>
      <w:keepNext/>
      <w:keepLines/>
      <w:spacing w:before="220" w:after="40"/>
      <w:outlineLvl w:val="4"/>
    </w:pPr>
    <w:rPr>
      <w:b/>
      <w:sz w:val="20"/>
      <w:szCs w:val="20"/>
    </w:rPr>
  </w:style>
  <w:style w:type="paragraph" w:styleId="6">
    <w:name w:val="heading 6"/>
    <w:basedOn w:val="11"/>
    <w:next w:val="11"/>
    <w:link w:val="60"/>
    <w:uiPriority w:val="99"/>
    <w:qFormat/>
    <w:rsid w:val="00910C07"/>
    <w:pPr>
      <w:keepNext/>
      <w:keepLines/>
      <w:spacing w:before="200" w:after="40"/>
      <w:outlineLvl w:val="5"/>
    </w:pPr>
    <w:rPr>
      <w:b/>
      <w:sz w:val="20"/>
      <w:szCs w:val="20"/>
    </w:rPr>
  </w:style>
  <w:style w:type="paragraph" w:styleId="7">
    <w:name w:val="heading 7"/>
    <w:basedOn w:val="a1"/>
    <w:next w:val="a1"/>
    <w:link w:val="70"/>
    <w:uiPriority w:val="99"/>
    <w:qFormat/>
    <w:rsid w:val="00DB16F4"/>
    <w:pPr>
      <w:keepNext/>
      <w:keepLines/>
      <w:spacing w:before="240" w:after="240" w:line="240" w:lineRule="auto"/>
      <w:outlineLvl w:val="6"/>
    </w:pPr>
    <w:rPr>
      <w:rFonts w:ascii="Times New Roman" w:eastAsia="Times New Roman" w:hAnsi="Times New Roman"/>
      <w:b/>
      <w:iCs/>
      <w:sz w:val="24"/>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C3518D"/>
    <w:rPr>
      <w:rFonts w:ascii="Times New Roman" w:hAnsi="Times New Roman"/>
      <w:b/>
      <w:sz w:val="32"/>
    </w:rPr>
  </w:style>
  <w:style w:type="character" w:customStyle="1" w:styleId="20">
    <w:name w:val="Заголовок 2 Знак"/>
    <w:link w:val="2"/>
    <w:uiPriority w:val="99"/>
    <w:locked/>
    <w:rsid w:val="00383F01"/>
    <w:rPr>
      <w:rFonts w:ascii="Times New Roman" w:hAnsi="Times New Roman"/>
      <w:b/>
      <w:caps/>
      <w:sz w:val="26"/>
    </w:rPr>
  </w:style>
  <w:style w:type="character" w:customStyle="1" w:styleId="30">
    <w:name w:val="Заголовок 3 Знак"/>
    <w:link w:val="3"/>
    <w:uiPriority w:val="99"/>
    <w:locked/>
    <w:rsid w:val="00DB16F4"/>
    <w:rPr>
      <w:rFonts w:ascii="Times New Roman" w:eastAsia="Times New Roman" w:hAnsi="Times New Roman"/>
      <w:b/>
      <w:color w:val="0D0D0D"/>
      <w:sz w:val="24"/>
      <w:lang w:eastAsia="en-US"/>
    </w:rPr>
  </w:style>
  <w:style w:type="character" w:customStyle="1" w:styleId="40">
    <w:name w:val="Заголовок 4 Знак"/>
    <w:link w:val="4"/>
    <w:uiPriority w:val="99"/>
    <w:locked/>
    <w:rsid w:val="00910C07"/>
    <w:rPr>
      <w:rFonts w:ascii="Calibri" w:eastAsia="Times New Roman" w:hAnsi="Calibri"/>
      <w:b/>
      <w:sz w:val="24"/>
      <w:lang w:eastAsia="ru-RU"/>
    </w:rPr>
  </w:style>
  <w:style w:type="character" w:customStyle="1" w:styleId="50">
    <w:name w:val="Заголовок 5 Знак"/>
    <w:link w:val="5"/>
    <w:uiPriority w:val="99"/>
    <w:locked/>
    <w:rsid w:val="00910C07"/>
    <w:rPr>
      <w:rFonts w:ascii="Calibri" w:eastAsia="Times New Roman" w:hAnsi="Calibri"/>
      <w:b/>
      <w:lang w:eastAsia="ru-RU"/>
    </w:rPr>
  </w:style>
  <w:style w:type="character" w:customStyle="1" w:styleId="60">
    <w:name w:val="Заголовок 6 Знак"/>
    <w:link w:val="6"/>
    <w:uiPriority w:val="99"/>
    <w:locked/>
    <w:rsid w:val="00910C07"/>
    <w:rPr>
      <w:rFonts w:ascii="Calibri" w:eastAsia="Times New Roman" w:hAnsi="Calibri"/>
      <w:b/>
      <w:sz w:val="20"/>
      <w:lang w:eastAsia="ru-RU"/>
    </w:rPr>
  </w:style>
  <w:style w:type="character" w:customStyle="1" w:styleId="70">
    <w:name w:val="Заголовок 7 Знак"/>
    <w:link w:val="7"/>
    <w:uiPriority w:val="99"/>
    <w:locked/>
    <w:rsid w:val="00DB16F4"/>
    <w:rPr>
      <w:rFonts w:ascii="Times New Roman" w:hAnsi="Times New Roman"/>
      <w:b/>
      <w:sz w:val="22"/>
      <w:lang w:val="en-US" w:eastAsia="en-US"/>
    </w:rPr>
  </w:style>
  <w:style w:type="paragraph" w:customStyle="1" w:styleId="11">
    <w:name w:val="Обычный1"/>
    <w:uiPriority w:val="99"/>
    <w:rsid w:val="00910C07"/>
    <w:pPr>
      <w:widowControl w:val="0"/>
      <w:spacing w:after="200" w:line="276" w:lineRule="auto"/>
    </w:pPr>
    <w:rPr>
      <w:sz w:val="22"/>
      <w:szCs w:val="22"/>
    </w:rPr>
  </w:style>
  <w:style w:type="character" w:styleId="a5">
    <w:name w:val="Hyperlink"/>
    <w:uiPriority w:val="99"/>
    <w:rsid w:val="005509DA"/>
    <w:rPr>
      <w:rFonts w:cs="Times New Roman"/>
      <w:color w:val="0563C1"/>
      <w:u w:val="single"/>
    </w:rPr>
  </w:style>
  <w:style w:type="paragraph" w:styleId="a6">
    <w:name w:val="List Paragraph"/>
    <w:aliases w:val="ITL List Paragraph,Цветной список - Акцент 13,Нумерованый список,List Paragraph1"/>
    <w:basedOn w:val="a1"/>
    <w:link w:val="a7"/>
    <w:uiPriority w:val="99"/>
    <w:qFormat/>
    <w:rsid w:val="005509DA"/>
    <w:pPr>
      <w:ind w:left="720"/>
      <w:contextualSpacing/>
    </w:pPr>
    <w:rPr>
      <w:lang w:val="en-US"/>
    </w:rPr>
  </w:style>
  <w:style w:type="character" w:customStyle="1" w:styleId="a7">
    <w:name w:val="Абзац списка Знак"/>
    <w:aliases w:val="ITL List Paragraph Знак,Цветной список - Акцент 13 Знак,Нумерованый список Знак,List Paragraph1 Знак"/>
    <w:link w:val="a6"/>
    <w:uiPriority w:val="99"/>
    <w:locked/>
    <w:rsid w:val="006D5EC9"/>
    <w:rPr>
      <w:sz w:val="22"/>
      <w:lang w:val="en-US" w:eastAsia="en-US"/>
    </w:rPr>
  </w:style>
  <w:style w:type="paragraph" w:styleId="a8">
    <w:name w:val="header"/>
    <w:basedOn w:val="a1"/>
    <w:link w:val="a9"/>
    <w:uiPriority w:val="99"/>
    <w:rsid w:val="005509DA"/>
    <w:pPr>
      <w:tabs>
        <w:tab w:val="center" w:pos="4677"/>
        <w:tab w:val="right" w:pos="9355"/>
      </w:tabs>
      <w:spacing w:after="0" w:line="240" w:lineRule="auto"/>
    </w:pPr>
    <w:rPr>
      <w:sz w:val="20"/>
      <w:szCs w:val="20"/>
      <w:lang w:val="en-US" w:eastAsia="ru-RU"/>
    </w:rPr>
  </w:style>
  <w:style w:type="character" w:customStyle="1" w:styleId="a9">
    <w:name w:val="Верхний колонтитул Знак"/>
    <w:link w:val="a8"/>
    <w:uiPriority w:val="99"/>
    <w:locked/>
    <w:rsid w:val="005509DA"/>
    <w:rPr>
      <w:lang w:val="en-US"/>
    </w:rPr>
  </w:style>
  <w:style w:type="paragraph" w:styleId="aa">
    <w:name w:val="footer"/>
    <w:basedOn w:val="a1"/>
    <w:link w:val="ab"/>
    <w:uiPriority w:val="99"/>
    <w:rsid w:val="005509DA"/>
    <w:pPr>
      <w:tabs>
        <w:tab w:val="center" w:pos="4677"/>
        <w:tab w:val="right" w:pos="9355"/>
      </w:tabs>
      <w:spacing w:after="0" w:line="240" w:lineRule="auto"/>
    </w:pPr>
    <w:rPr>
      <w:sz w:val="20"/>
      <w:szCs w:val="20"/>
      <w:lang w:val="en-US" w:eastAsia="ru-RU"/>
    </w:rPr>
  </w:style>
  <w:style w:type="character" w:customStyle="1" w:styleId="ab">
    <w:name w:val="Нижний колонтитул Знак"/>
    <w:link w:val="aa"/>
    <w:uiPriority w:val="99"/>
    <w:locked/>
    <w:rsid w:val="005509DA"/>
    <w:rPr>
      <w:lang w:val="en-US"/>
    </w:rPr>
  </w:style>
  <w:style w:type="paragraph" w:styleId="ac">
    <w:name w:val="Title"/>
    <w:basedOn w:val="11"/>
    <w:next w:val="11"/>
    <w:link w:val="ad"/>
    <w:uiPriority w:val="99"/>
    <w:qFormat/>
    <w:rsid w:val="00910C07"/>
    <w:pPr>
      <w:keepNext/>
      <w:keepLines/>
      <w:spacing w:before="480" w:after="120"/>
    </w:pPr>
    <w:rPr>
      <w:b/>
      <w:sz w:val="72"/>
      <w:szCs w:val="72"/>
    </w:rPr>
  </w:style>
  <w:style w:type="character" w:customStyle="1" w:styleId="ad">
    <w:name w:val="Название Знак"/>
    <w:link w:val="ac"/>
    <w:uiPriority w:val="99"/>
    <w:locked/>
    <w:rsid w:val="00910C07"/>
    <w:rPr>
      <w:rFonts w:ascii="Calibri" w:eastAsia="Times New Roman" w:hAnsi="Calibri"/>
      <w:b/>
      <w:sz w:val="72"/>
      <w:lang w:eastAsia="ru-RU"/>
    </w:rPr>
  </w:style>
  <w:style w:type="paragraph" w:styleId="ae">
    <w:name w:val="Subtitle"/>
    <w:basedOn w:val="11"/>
    <w:next w:val="11"/>
    <w:link w:val="af"/>
    <w:uiPriority w:val="99"/>
    <w:qFormat/>
    <w:rsid w:val="00910C07"/>
    <w:pPr>
      <w:keepNext/>
      <w:keepLines/>
      <w:spacing w:before="360" w:after="80"/>
    </w:pPr>
    <w:rPr>
      <w:rFonts w:ascii="Georgia" w:hAnsi="Georgia"/>
      <w:i/>
      <w:color w:val="666666"/>
      <w:sz w:val="48"/>
      <w:szCs w:val="48"/>
    </w:rPr>
  </w:style>
  <w:style w:type="character" w:customStyle="1" w:styleId="af">
    <w:name w:val="Подзаголовок Знак"/>
    <w:link w:val="ae"/>
    <w:uiPriority w:val="99"/>
    <w:locked/>
    <w:rsid w:val="00910C07"/>
    <w:rPr>
      <w:rFonts w:ascii="Georgia" w:eastAsia="Times New Roman" w:hAnsi="Georgia"/>
      <w:i/>
      <w:color w:val="666666"/>
      <w:sz w:val="48"/>
      <w:lang w:eastAsia="ru-RU"/>
    </w:rPr>
  </w:style>
  <w:style w:type="paragraph" w:styleId="af0">
    <w:name w:val="Balloon Text"/>
    <w:basedOn w:val="a1"/>
    <w:link w:val="af1"/>
    <w:uiPriority w:val="99"/>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locked/>
    <w:rsid w:val="00910C07"/>
    <w:rPr>
      <w:rFonts w:ascii="Tahoma" w:eastAsia="Times New Roman" w:hAnsi="Tahoma"/>
      <w:sz w:val="16"/>
      <w:lang w:eastAsia="ru-RU"/>
    </w:rPr>
  </w:style>
  <w:style w:type="character" w:styleId="af2">
    <w:name w:val="annotation reference"/>
    <w:uiPriority w:val="99"/>
    <w:rsid w:val="00EB4B2C"/>
    <w:rPr>
      <w:rFonts w:cs="Times New Roman"/>
      <w:sz w:val="16"/>
    </w:rPr>
  </w:style>
  <w:style w:type="paragraph" w:styleId="af3">
    <w:name w:val="annotation text"/>
    <w:basedOn w:val="a1"/>
    <w:link w:val="af4"/>
    <w:uiPriority w:val="99"/>
    <w:rsid w:val="00EB4B2C"/>
    <w:pPr>
      <w:spacing w:line="240" w:lineRule="auto"/>
    </w:pPr>
    <w:rPr>
      <w:sz w:val="20"/>
      <w:szCs w:val="20"/>
      <w:lang w:val="en-US" w:eastAsia="ru-RU"/>
    </w:rPr>
  </w:style>
  <w:style w:type="character" w:customStyle="1" w:styleId="af4">
    <w:name w:val="Текст примечания Знак"/>
    <w:link w:val="af3"/>
    <w:uiPriority w:val="99"/>
    <w:locked/>
    <w:rsid w:val="00EB4B2C"/>
    <w:rPr>
      <w:sz w:val="20"/>
      <w:lang w:val="en-US"/>
    </w:rPr>
  </w:style>
  <w:style w:type="paragraph" w:styleId="af5">
    <w:name w:val="annotation subject"/>
    <w:basedOn w:val="af3"/>
    <w:next w:val="af3"/>
    <w:link w:val="af6"/>
    <w:uiPriority w:val="99"/>
    <w:rsid w:val="00EB4B2C"/>
    <w:rPr>
      <w:b/>
      <w:bCs/>
    </w:rPr>
  </w:style>
  <w:style w:type="character" w:customStyle="1" w:styleId="af6">
    <w:name w:val="Тема примечания Знак"/>
    <w:link w:val="af5"/>
    <w:uiPriority w:val="99"/>
    <w:locked/>
    <w:rsid w:val="00EB4B2C"/>
    <w:rPr>
      <w:b/>
      <w:sz w:val="20"/>
      <w:lang w:val="en-US"/>
    </w:rPr>
  </w:style>
  <w:style w:type="paragraph" w:styleId="af7">
    <w:name w:val="footnote text"/>
    <w:aliases w:val="Знак6,F1"/>
    <w:basedOn w:val="a1"/>
    <w:link w:val="af8"/>
    <w:uiPriority w:val="99"/>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uiPriority w:val="99"/>
    <w:locked/>
    <w:rsid w:val="00EB4B2C"/>
    <w:rPr>
      <w:rFonts w:ascii="Calibri" w:eastAsia="Times New Roman" w:hAnsi="Calibri"/>
      <w:sz w:val="20"/>
      <w:lang w:eastAsia="ru-RU"/>
    </w:rPr>
  </w:style>
  <w:style w:type="character" w:styleId="af9">
    <w:name w:val="footnote reference"/>
    <w:uiPriority w:val="99"/>
    <w:rsid w:val="00EB4B2C"/>
    <w:rPr>
      <w:rFonts w:cs="Times New Roman"/>
      <w:vertAlign w:val="superscript"/>
    </w:rPr>
  </w:style>
  <w:style w:type="paragraph" w:customStyle="1" w:styleId="msonormal0">
    <w:name w:val="msonormal"/>
    <w:basedOn w:val="a1"/>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a">
    <w:name w:val="Normal (Web)"/>
    <w:basedOn w:val="a1"/>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uiPriority w:val="99"/>
    <w:rsid w:val="00704F4D"/>
    <w:rPr>
      <w:rFonts w:cs="Times New Roman"/>
    </w:rPr>
  </w:style>
  <w:style w:type="character" w:customStyle="1" w:styleId="afb">
    <w:name w:val="Текст концевой сноски Знак"/>
    <w:link w:val="afc"/>
    <w:uiPriority w:val="99"/>
    <w:locked/>
    <w:rsid w:val="00BD7ADE"/>
    <w:rPr>
      <w:rFonts w:ascii="Calibri" w:eastAsia="Times New Roman" w:hAnsi="Calibri"/>
      <w:sz w:val="20"/>
      <w:lang w:eastAsia="ru-RU"/>
    </w:rPr>
  </w:style>
  <w:style w:type="paragraph" w:styleId="afc">
    <w:name w:val="endnote text"/>
    <w:basedOn w:val="a1"/>
    <w:link w:val="afb"/>
    <w:uiPriority w:val="99"/>
    <w:rsid w:val="00BD7ADE"/>
    <w:pPr>
      <w:spacing w:after="0" w:line="240" w:lineRule="auto"/>
    </w:pPr>
    <w:rPr>
      <w:sz w:val="20"/>
      <w:szCs w:val="20"/>
      <w:lang w:eastAsia="ru-RU"/>
    </w:rPr>
  </w:style>
  <w:style w:type="character" w:customStyle="1" w:styleId="EndnoteTextChar1">
    <w:name w:val="Endnote Text Char1"/>
    <w:uiPriority w:val="99"/>
    <w:semiHidden/>
    <w:rsid w:val="000A42A1"/>
    <w:rPr>
      <w:sz w:val="20"/>
      <w:szCs w:val="20"/>
      <w:lang w:eastAsia="en-US"/>
    </w:rPr>
  </w:style>
  <w:style w:type="paragraph" w:styleId="afd">
    <w:name w:val="TOC Heading"/>
    <w:basedOn w:val="1"/>
    <w:next w:val="a1"/>
    <w:uiPriority w:val="99"/>
    <w:qFormat/>
    <w:rsid w:val="00CD1922"/>
    <w:pPr>
      <w:widowControl/>
      <w:pBdr>
        <w:bottom w:val="none" w:sz="0" w:space="0" w:color="auto"/>
      </w:pBdr>
      <w:spacing w:before="480"/>
      <w:outlineLvl w:val="9"/>
    </w:pPr>
    <w:rPr>
      <w:rFonts w:ascii="Calibri Light" w:hAnsi="Calibri Light"/>
      <w:bCs/>
      <w:color w:val="2F5496"/>
      <w:szCs w:val="28"/>
    </w:rPr>
  </w:style>
  <w:style w:type="paragraph" w:styleId="12">
    <w:name w:val="toc 1"/>
    <w:basedOn w:val="a1"/>
    <w:next w:val="a1"/>
    <w:autoRedefine/>
    <w:uiPriority w:val="99"/>
    <w:rsid w:val="00CD1922"/>
    <w:pPr>
      <w:spacing w:before="120" w:after="0"/>
    </w:pPr>
    <w:rPr>
      <w:rFonts w:cs="Calibri"/>
      <w:b/>
      <w:bCs/>
      <w:i/>
      <w:iCs/>
      <w:sz w:val="24"/>
      <w:szCs w:val="24"/>
    </w:rPr>
  </w:style>
  <w:style w:type="paragraph" w:styleId="22">
    <w:name w:val="toc 2"/>
    <w:basedOn w:val="a1"/>
    <w:next w:val="a1"/>
    <w:autoRedefine/>
    <w:uiPriority w:val="99"/>
    <w:rsid w:val="00CD1922"/>
    <w:pPr>
      <w:spacing w:before="120" w:after="0"/>
      <w:ind w:left="220"/>
    </w:pPr>
    <w:rPr>
      <w:rFonts w:cs="Calibri"/>
      <w:b/>
      <w:bCs/>
    </w:rPr>
  </w:style>
  <w:style w:type="paragraph" w:styleId="31">
    <w:name w:val="toc 3"/>
    <w:basedOn w:val="a1"/>
    <w:next w:val="a1"/>
    <w:autoRedefine/>
    <w:uiPriority w:val="99"/>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iPriority w:val="99"/>
    <w:rsid w:val="00CD1922"/>
    <w:pPr>
      <w:spacing w:after="0"/>
      <w:ind w:left="660"/>
    </w:pPr>
    <w:rPr>
      <w:rFonts w:cs="Calibri"/>
      <w:sz w:val="20"/>
      <w:szCs w:val="20"/>
    </w:rPr>
  </w:style>
  <w:style w:type="paragraph" w:styleId="51">
    <w:name w:val="toc 5"/>
    <w:basedOn w:val="a1"/>
    <w:next w:val="a1"/>
    <w:autoRedefine/>
    <w:uiPriority w:val="99"/>
    <w:rsid w:val="00CD1922"/>
    <w:pPr>
      <w:spacing w:after="0"/>
      <w:ind w:left="880"/>
    </w:pPr>
    <w:rPr>
      <w:rFonts w:cs="Calibri"/>
      <w:sz w:val="20"/>
      <w:szCs w:val="20"/>
    </w:rPr>
  </w:style>
  <w:style w:type="paragraph" w:styleId="61">
    <w:name w:val="toc 6"/>
    <w:basedOn w:val="a1"/>
    <w:next w:val="a1"/>
    <w:autoRedefine/>
    <w:uiPriority w:val="99"/>
    <w:rsid w:val="00CD1922"/>
    <w:pPr>
      <w:spacing w:after="0"/>
      <w:ind w:left="1100"/>
    </w:pPr>
    <w:rPr>
      <w:rFonts w:cs="Calibri"/>
      <w:sz w:val="20"/>
      <w:szCs w:val="20"/>
    </w:rPr>
  </w:style>
  <w:style w:type="paragraph" w:styleId="71">
    <w:name w:val="toc 7"/>
    <w:basedOn w:val="a1"/>
    <w:next w:val="a1"/>
    <w:autoRedefine/>
    <w:uiPriority w:val="99"/>
    <w:rsid w:val="00CD1922"/>
    <w:pPr>
      <w:spacing w:after="0"/>
      <w:ind w:left="1320"/>
    </w:pPr>
    <w:rPr>
      <w:rFonts w:cs="Calibri"/>
      <w:sz w:val="20"/>
      <w:szCs w:val="20"/>
    </w:rPr>
  </w:style>
  <w:style w:type="paragraph" w:styleId="8">
    <w:name w:val="toc 8"/>
    <w:basedOn w:val="a1"/>
    <w:next w:val="a1"/>
    <w:autoRedefine/>
    <w:uiPriority w:val="99"/>
    <w:rsid w:val="00CD1922"/>
    <w:pPr>
      <w:spacing w:after="0"/>
      <w:ind w:left="1540"/>
    </w:pPr>
    <w:rPr>
      <w:rFonts w:cs="Calibri"/>
      <w:sz w:val="20"/>
      <w:szCs w:val="20"/>
    </w:rPr>
  </w:style>
  <w:style w:type="paragraph" w:styleId="9">
    <w:name w:val="toc 9"/>
    <w:basedOn w:val="a1"/>
    <w:next w:val="a1"/>
    <w:autoRedefine/>
    <w:uiPriority w:val="99"/>
    <w:rsid w:val="00CD1922"/>
    <w:pPr>
      <w:spacing w:after="0"/>
      <w:ind w:left="1760"/>
    </w:pPr>
    <w:rPr>
      <w:rFonts w:cs="Calibri"/>
      <w:sz w:val="20"/>
      <w:szCs w:val="20"/>
    </w:rPr>
  </w:style>
  <w:style w:type="table" w:styleId="afe">
    <w:name w:val="Table Grid"/>
    <w:basedOn w:val="a3"/>
    <w:uiPriority w:val="99"/>
    <w:rsid w:val="0088451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uiPriority w:val="99"/>
    <w:locked/>
    <w:rsid w:val="006D5EC9"/>
    <w:rPr>
      <w:rFonts w:ascii="NewtonCSanPin" w:hAnsi="NewtonCSanPin"/>
      <w:color w:val="000000"/>
      <w:sz w:val="21"/>
    </w:rPr>
  </w:style>
  <w:style w:type="paragraph" w:customStyle="1" w:styleId="aff0">
    <w:name w:val="Основной"/>
    <w:basedOn w:val="a1"/>
    <w:link w:val="aff"/>
    <w:uiPriority w:val="99"/>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eastAsia="ru-RU"/>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aff2">
    <w:name w:val="Сноска_"/>
    <w:link w:val="aff1"/>
    <w:uiPriority w:val="99"/>
    <w:locked/>
    <w:rsid w:val="00FE6498"/>
    <w:rPr>
      <w:rFonts w:ascii="NewtonCSanPin" w:hAnsi="NewtonCSanPin"/>
      <w:color w:val="000000"/>
      <w:sz w:val="17"/>
    </w:rPr>
  </w:style>
  <w:style w:type="character" w:customStyle="1" w:styleId="13">
    <w:name w:val="Сноска1"/>
    <w:uiPriority w:val="99"/>
    <w:rsid w:val="006D5EC9"/>
    <w:rPr>
      <w:rFonts w:ascii="Times New Roman" w:hAnsi="Times New Roman"/>
      <w:vertAlign w:val="superscript"/>
    </w:rPr>
  </w:style>
  <w:style w:type="paragraph" w:customStyle="1" w:styleId="21">
    <w:name w:val="Средняя сетка 21"/>
    <w:basedOn w:val="a1"/>
    <w:uiPriority w:val="99"/>
    <w:rsid w:val="006D5EC9"/>
    <w:pPr>
      <w:widowControl/>
      <w:numPr>
        <w:numId w:val="5"/>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rsid w:val="006D5EC9"/>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Times New Roman" w:eastAsia="Times New Roman" w:hAnsi="Times New Roman"/>
      <w:color w:val="000000"/>
      <w:sz w:val="28"/>
      <w:szCs w:val="28"/>
      <w:u w:color="000000"/>
    </w:rPr>
  </w:style>
  <w:style w:type="character" w:customStyle="1" w:styleId="14">
    <w:name w:val="Основной текст1"/>
    <w:uiPriority w:val="99"/>
    <w:rsid w:val="006D5EC9"/>
    <w:rPr>
      <w:shd w:val="clear" w:color="auto" w:fill="FFFFFF"/>
    </w:rPr>
  </w:style>
  <w:style w:type="paragraph" w:styleId="aff3">
    <w:name w:val="Revision"/>
    <w:hidden/>
    <w:uiPriority w:val="99"/>
    <w:rsid w:val="006D5EC9"/>
    <w:rPr>
      <w:sz w:val="22"/>
      <w:szCs w:val="22"/>
      <w:lang w:eastAsia="en-US"/>
    </w:rPr>
  </w:style>
  <w:style w:type="paragraph" w:styleId="aff4">
    <w:name w:val="Body Text"/>
    <w:basedOn w:val="a1"/>
    <w:link w:val="aff5"/>
    <w:uiPriority w:val="99"/>
    <w:rsid w:val="006D5EC9"/>
    <w:pPr>
      <w:autoSpaceDE w:val="0"/>
      <w:autoSpaceDN w:val="0"/>
      <w:spacing w:after="0" w:line="240" w:lineRule="auto"/>
      <w:ind w:left="157" w:right="155" w:firstLine="226"/>
      <w:jc w:val="both"/>
    </w:pPr>
    <w:rPr>
      <w:rFonts w:ascii="Bookman Old Style" w:hAnsi="Bookman Old Style"/>
      <w:sz w:val="20"/>
      <w:szCs w:val="20"/>
    </w:rPr>
  </w:style>
  <w:style w:type="character" w:customStyle="1" w:styleId="aff5">
    <w:name w:val="Основной текст Знак"/>
    <w:link w:val="aff4"/>
    <w:uiPriority w:val="99"/>
    <w:locked/>
    <w:rsid w:val="006D5EC9"/>
    <w:rPr>
      <w:rFonts w:ascii="Bookman Old Style" w:eastAsia="Times New Roman" w:hAnsi="Bookman Old Style"/>
      <w:lang w:eastAsia="en-US"/>
    </w:rPr>
  </w:style>
  <w:style w:type="paragraph" w:customStyle="1" w:styleId="aff6">
    <w:name w:val="Прижатый влево"/>
    <w:basedOn w:val="a1"/>
    <w:next w:val="a1"/>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uiPriority w:val="99"/>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uiPriority w:val="99"/>
    <w:rsid w:val="006D5EC9"/>
  </w:style>
  <w:style w:type="paragraph" w:customStyle="1" w:styleId="14TexstOSNOVA1012">
    <w:name w:val="14TexstOSNOVA_10/12"/>
    <w:basedOn w:val="a1"/>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uiPriority w:val="99"/>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uiPriority w:val="99"/>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uiPriority w:val="99"/>
    <w:rsid w:val="006D5EC9"/>
    <w:rPr>
      <w:rFonts w:cs="Times New Roman"/>
    </w:rPr>
  </w:style>
  <w:style w:type="character" w:customStyle="1" w:styleId="15">
    <w:name w:val="Неразрешенное упоминание1"/>
    <w:uiPriority w:val="99"/>
    <w:semiHidden/>
    <w:rsid w:val="00446E48"/>
    <w:rPr>
      <w:color w:val="605E5C"/>
      <w:shd w:val="clear" w:color="auto" w:fill="E1DFDD"/>
    </w:rPr>
  </w:style>
  <w:style w:type="character" w:customStyle="1" w:styleId="fontstyle01">
    <w:name w:val="fontstyle01"/>
    <w:uiPriority w:val="99"/>
    <w:rsid w:val="00704BEF"/>
    <w:rPr>
      <w:rFonts w:ascii="SchoolBookSanPin" w:hAnsi="SchoolBookSanPin"/>
      <w:color w:val="000000"/>
      <w:sz w:val="20"/>
    </w:rPr>
  </w:style>
  <w:style w:type="character" w:customStyle="1" w:styleId="aff7">
    <w:name w:val="Привязка сноски"/>
    <w:uiPriority w:val="99"/>
    <w:rsid w:val="00E16212"/>
    <w:rPr>
      <w:vertAlign w:val="superscript"/>
    </w:rPr>
  </w:style>
  <w:style w:type="character" w:customStyle="1" w:styleId="aff8">
    <w:name w:val="Символ сноски"/>
    <w:uiPriority w:val="99"/>
    <w:rsid w:val="00E16212"/>
  </w:style>
  <w:style w:type="character" w:styleId="aff9">
    <w:name w:val="endnote reference"/>
    <w:uiPriority w:val="99"/>
    <w:rsid w:val="00D67B9C"/>
    <w:rPr>
      <w:rFonts w:cs="Times New Roman"/>
      <w:vertAlign w:val="superscript"/>
    </w:rPr>
  </w:style>
  <w:style w:type="paragraph" w:styleId="affa">
    <w:name w:val="List Bullet"/>
    <w:basedOn w:val="a1"/>
    <w:uiPriority w:val="99"/>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iPriority w:val="99"/>
    <w:rsid w:val="00EC7BFF"/>
    <w:rPr>
      <w:rFonts w:ascii="Tahoma" w:hAnsi="Tahoma"/>
      <w:sz w:val="16"/>
      <w:szCs w:val="16"/>
      <w:lang w:val="en-US"/>
    </w:rPr>
  </w:style>
  <w:style w:type="character" w:customStyle="1" w:styleId="affc">
    <w:name w:val="Схема документа Знак"/>
    <w:link w:val="affb"/>
    <w:uiPriority w:val="99"/>
    <w:locked/>
    <w:rsid w:val="00EC7BFF"/>
    <w:rPr>
      <w:rFonts w:ascii="Tahoma" w:hAnsi="Tahoma"/>
      <w:sz w:val="16"/>
      <w:lang w:val="en-US" w:eastAsia="en-US"/>
    </w:rPr>
  </w:style>
  <w:style w:type="paragraph" w:customStyle="1" w:styleId="TableParagraph">
    <w:name w:val="Table Paragraph"/>
    <w:basedOn w:val="a1"/>
    <w:uiPriority w:val="99"/>
    <w:rsid w:val="00FE6498"/>
    <w:pPr>
      <w:autoSpaceDE w:val="0"/>
      <w:autoSpaceDN w:val="0"/>
      <w:spacing w:after="0" w:line="240" w:lineRule="auto"/>
      <w:ind w:left="167"/>
    </w:pPr>
    <w:rPr>
      <w:rFonts w:ascii="Cambria" w:hAnsi="Cambria" w:cs="Cambria"/>
    </w:rPr>
  </w:style>
  <w:style w:type="paragraph" w:customStyle="1" w:styleId="NoParagraphStyle">
    <w:name w:val="[No Paragraph Style]"/>
    <w:uiPriority w:val="99"/>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d">
    <w:name w:val="Основной (Основной Текст)"/>
    <w:basedOn w:val="NoParagraphStyle"/>
    <w:uiPriority w:val="99"/>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uiPriority w:val="99"/>
    <w:rsid w:val="00FE6498"/>
    <w:pPr>
      <w:ind w:firstLine="0"/>
    </w:pPr>
  </w:style>
  <w:style w:type="paragraph" w:customStyle="1" w:styleId="Z-1">
    <w:name w:val="Z-1 (Основной Текст)"/>
    <w:basedOn w:val="osn-babz"/>
    <w:uiPriority w:val="99"/>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uiPriority w:val="99"/>
    <w:rsid w:val="00FE6498"/>
    <w:pPr>
      <w:pBdr>
        <w:top w:val="none" w:sz="0" w:space="0" w:color="auto"/>
      </w:pBdr>
      <w:spacing w:before="227" w:after="113"/>
    </w:pPr>
    <w:rPr>
      <w:sz w:val="22"/>
      <w:szCs w:val="22"/>
    </w:rPr>
  </w:style>
  <w:style w:type="paragraph" w:customStyle="1" w:styleId="Z-1-2">
    <w:name w:val="Z-1-2 (Основной Текст)"/>
    <w:basedOn w:val="osn-babz"/>
    <w:uiPriority w:val="99"/>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uiPriority w:val="99"/>
    <w:rsid w:val="00FE6498"/>
    <w:pPr>
      <w:spacing w:before="227" w:after="57"/>
      <w:ind w:firstLine="0"/>
    </w:pPr>
    <w:rPr>
      <w:rFonts w:ascii="Circe-ExtraBold" w:hAnsi="Circe-ExtraBold" w:cs="Circe-ExtraBold"/>
      <w:b/>
      <w:bCs/>
      <w:sz w:val="22"/>
      <w:szCs w:val="22"/>
    </w:rPr>
  </w:style>
  <w:style w:type="paragraph" w:customStyle="1" w:styleId="Z-5">
    <w:name w:val="Z-5"/>
    <w:basedOn w:val="affd"/>
    <w:uiPriority w:val="99"/>
    <w:rsid w:val="00FE6498"/>
    <w:pPr>
      <w:jc w:val="left"/>
    </w:pPr>
    <w:rPr>
      <w:b/>
      <w:bCs/>
      <w:i/>
      <w:iCs/>
    </w:rPr>
  </w:style>
  <w:style w:type="paragraph" w:customStyle="1" w:styleId="bullet">
    <w:name w:val="bullet (Основной Текст)"/>
    <w:basedOn w:val="affd"/>
    <w:uiPriority w:val="99"/>
    <w:rsid w:val="00FE6498"/>
    <w:pPr>
      <w:tabs>
        <w:tab w:val="left" w:pos="0"/>
        <w:tab w:val="left" w:pos="170"/>
      </w:tabs>
      <w:ind w:firstLine="0"/>
    </w:pPr>
  </w:style>
  <w:style w:type="paragraph" w:customStyle="1" w:styleId="Z-4">
    <w:name w:val="Z-4 (Основной Текст)"/>
    <w:basedOn w:val="Z-3"/>
    <w:uiPriority w:val="99"/>
    <w:rsid w:val="00FE6498"/>
    <w:pPr>
      <w:spacing w:before="113"/>
    </w:pPr>
    <w:rPr>
      <w:rFonts w:ascii="Circe-Regular" w:hAnsi="Circe-Regular" w:cs="Circe-Regular"/>
      <w:sz w:val="20"/>
      <w:szCs w:val="20"/>
    </w:rPr>
  </w:style>
  <w:style w:type="paragraph" w:customStyle="1" w:styleId="Tabl">
    <w:name w:val="Tabl (Основной Текст)"/>
    <w:basedOn w:val="affd"/>
    <w:uiPriority w:val="99"/>
    <w:rsid w:val="00FE6498"/>
    <w:pPr>
      <w:spacing w:line="200" w:lineRule="atLeast"/>
      <w:ind w:firstLine="0"/>
      <w:jc w:val="left"/>
    </w:pPr>
    <w:rPr>
      <w:sz w:val="18"/>
      <w:szCs w:val="18"/>
    </w:rPr>
  </w:style>
  <w:style w:type="paragraph" w:customStyle="1" w:styleId="tabl-shapka">
    <w:name w:val="tabl-shapka (Основной Текст)"/>
    <w:basedOn w:val="Tabl"/>
    <w:uiPriority w:val="99"/>
    <w:rsid w:val="00FE6498"/>
    <w:pPr>
      <w:jc w:val="center"/>
    </w:pPr>
    <w:rPr>
      <w:rFonts w:ascii="SchoolBookSanPin-Bold" w:hAnsi="SchoolBookSanPin-Bold" w:cs="SchoolBookSanPin-Bold"/>
      <w:b/>
      <w:bCs/>
    </w:rPr>
  </w:style>
  <w:style w:type="character" w:customStyle="1" w:styleId="bold-n">
    <w:name w:val="bold-n"/>
    <w:uiPriority w:val="99"/>
    <w:rsid w:val="00FE6498"/>
    <w:rPr>
      <w:b/>
    </w:rPr>
  </w:style>
  <w:style w:type="character" w:customStyle="1" w:styleId="razradka">
    <w:name w:val="razradka"/>
    <w:uiPriority w:val="99"/>
    <w:rsid w:val="00FE6498"/>
  </w:style>
  <w:style w:type="character" w:customStyle="1" w:styleId="italic">
    <w:name w:val="italic"/>
    <w:uiPriority w:val="99"/>
    <w:rsid w:val="00FE6498"/>
    <w:rPr>
      <w:i/>
    </w:rPr>
  </w:style>
  <w:style w:type="character" w:customStyle="1" w:styleId="bullet0">
    <w:name w:val="bullet"/>
    <w:uiPriority w:val="99"/>
    <w:rsid w:val="00FE6498"/>
    <w:rPr>
      <w:rFonts w:ascii="PiGraphA" w:hAnsi="PiGraphA"/>
      <w:sz w:val="16"/>
    </w:rPr>
  </w:style>
  <w:style w:type="table" w:customStyle="1" w:styleId="TableNormal1">
    <w:name w:val="Table Normal1"/>
    <w:uiPriority w:val="99"/>
    <w:semiHidden/>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6">
    <w:name w:val="Заг 1 (Заголовки)"/>
    <w:basedOn w:val="affd"/>
    <w:uiPriority w:val="99"/>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uiPriority w:val="99"/>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d"/>
    <w:uiPriority w:val="99"/>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uiPriority w:val="99"/>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uiPriority w:val="99"/>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6"/>
    <w:uiPriority w:val="99"/>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uiPriority w:val="99"/>
    <w:rsid w:val="00C134DC"/>
    <w:rPr>
      <w:caps w:val="0"/>
    </w:rPr>
  </w:style>
  <w:style w:type="paragraph" w:customStyle="1" w:styleId="afff">
    <w:name w:val="Таблица Влево (Таблицы)"/>
    <w:basedOn w:val="affd"/>
    <w:uiPriority w:val="99"/>
    <w:rsid w:val="00C134DC"/>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uiPriority w:val="99"/>
    <w:rsid w:val="00C134DC"/>
    <w:pPr>
      <w:jc w:val="center"/>
    </w:pPr>
    <w:rPr>
      <w:rFonts w:ascii="Times New Roman" w:hAnsi="Times New Roman" w:cs="Times New Roman"/>
      <w:b/>
      <w:bCs/>
    </w:rPr>
  </w:style>
  <w:style w:type="paragraph" w:customStyle="1" w:styleId="bull-tabl">
    <w:name w:val="bull-tabl (Таблицы)"/>
    <w:basedOn w:val="afff"/>
    <w:uiPriority w:val="99"/>
    <w:rsid w:val="00C134DC"/>
  </w:style>
  <w:style w:type="character" w:customStyle="1" w:styleId="afff1">
    <w:name w:val="Полужирный (Выделения)"/>
    <w:uiPriority w:val="99"/>
    <w:rsid w:val="00C134DC"/>
    <w:rPr>
      <w:b/>
    </w:rPr>
  </w:style>
  <w:style w:type="character" w:customStyle="1" w:styleId="afff2">
    <w:name w:val="Курсив (Выделения)"/>
    <w:uiPriority w:val="99"/>
    <w:rsid w:val="00C134DC"/>
    <w:rPr>
      <w:i/>
    </w:rPr>
  </w:style>
  <w:style w:type="character" w:customStyle="1" w:styleId="bullit0">
    <w:name w:val="bullit"/>
    <w:uiPriority w:val="99"/>
    <w:rsid w:val="00C134DC"/>
    <w:rPr>
      <w:rFonts w:ascii="PiGraphA" w:hAnsi="PiGraphA"/>
      <w:color w:val="000000"/>
      <w:position w:val="-2"/>
      <w:sz w:val="16"/>
    </w:rPr>
  </w:style>
  <w:style w:type="character" w:customStyle="1" w:styleId="17">
    <w:name w:val="Текст концевой сноски Знак1"/>
    <w:uiPriority w:val="99"/>
    <w:rsid w:val="00C134DC"/>
    <w:rPr>
      <w:lang w:val="en-US" w:eastAsia="en-US"/>
    </w:rPr>
  </w:style>
  <w:style w:type="paragraph" w:styleId="24">
    <w:name w:val="Body Text 2"/>
    <w:basedOn w:val="a1"/>
    <w:link w:val="25"/>
    <w:uiPriority w:val="99"/>
    <w:rsid w:val="00C134DC"/>
    <w:pPr>
      <w:spacing w:after="120" w:line="480" w:lineRule="auto"/>
    </w:pPr>
    <w:rPr>
      <w:lang w:val="en-US"/>
    </w:rPr>
  </w:style>
  <w:style w:type="character" w:customStyle="1" w:styleId="25">
    <w:name w:val="Основной текст 2 Знак"/>
    <w:link w:val="24"/>
    <w:uiPriority w:val="99"/>
    <w:locked/>
    <w:rsid w:val="00C134DC"/>
    <w:rPr>
      <w:sz w:val="22"/>
      <w:lang w:val="en-US" w:eastAsia="en-US"/>
    </w:rPr>
  </w:style>
  <w:style w:type="character" w:customStyle="1" w:styleId="Zag11">
    <w:name w:val="Zag_11"/>
    <w:uiPriority w:val="99"/>
    <w:rsid w:val="00C134DC"/>
  </w:style>
  <w:style w:type="paragraph" w:styleId="26">
    <w:name w:val="Body Text Indent 2"/>
    <w:basedOn w:val="a1"/>
    <w:link w:val="27"/>
    <w:uiPriority w:val="99"/>
    <w:rsid w:val="00C134DC"/>
    <w:pPr>
      <w:widowControl/>
      <w:spacing w:after="120" w:line="480" w:lineRule="auto"/>
      <w:ind w:left="283"/>
    </w:pPr>
  </w:style>
  <w:style w:type="character" w:customStyle="1" w:styleId="27">
    <w:name w:val="Основной текст с отступом 2 Знак"/>
    <w:link w:val="26"/>
    <w:uiPriority w:val="99"/>
    <w:locked/>
    <w:rsid w:val="00C134DC"/>
    <w:rPr>
      <w:sz w:val="22"/>
      <w:lang w:eastAsia="en-US"/>
    </w:rPr>
  </w:style>
  <w:style w:type="character" w:customStyle="1" w:styleId="dash041e005f0431005f044b005f0447005f043d005f044b005f0439005f005fchar1char1">
    <w:name w:val="dash041e_005f0431_005f044b_005f0447_005f043d_005f044b_005f0439_005f_005fchar1__char1"/>
    <w:uiPriority w:val="99"/>
    <w:rsid w:val="00C134DC"/>
    <w:rPr>
      <w:rFonts w:ascii="Times New Roman" w:hAnsi="Times New Roman"/>
      <w:sz w:val="24"/>
      <w:u w:val="none"/>
      <w:effect w:val="none"/>
    </w:rPr>
  </w:style>
  <w:style w:type="character" w:styleId="afff3">
    <w:name w:val="Placeholder Text"/>
    <w:uiPriority w:val="99"/>
    <w:rsid w:val="00C134DC"/>
    <w:rPr>
      <w:color w:val="808080"/>
    </w:rPr>
  </w:style>
  <w:style w:type="paragraph" w:customStyle="1" w:styleId="210">
    <w:name w:val="Заголовок 21"/>
    <w:basedOn w:val="a1"/>
    <w:next w:val="a1"/>
    <w:uiPriority w:val="99"/>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uiPriority w:val="9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Гиперссылка1"/>
    <w:uiPriority w:val="99"/>
    <w:rsid w:val="00C134DC"/>
    <w:rPr>
      <w:color w:val="0000FF"/>
      <w:u w:val="single"/>
    </w:rPr>
  </w:style>
  <w:style w:type="character" w:customStyle="1" w:styleId="211">
    <w:name w:val="Заголовок 2 Знак1"/>
    <w:uiPriority w:val="99"/>
    <w:rsid w:val="00C134DC"/>
    <w:rPr>
      <w:rFonts w:ascii="Calibri Light" w:hAnsi="Calibri Light"/>
      <w:b/>
      <w:color w:val="5B9BD5"/>
      <w:sz w:val="26"/>
    </w:rPr>
  </w:style>
  <w:style w:type="character" w:customStyle="1" w:styleId="markedcontent">
    <w:name w:val="markedcontent"/>
    <w:uiPriority w:val="99"/>
    <w:rsid w:val="00C134DC"/>
  </w:style>
  <w:style w:type="character" w:styleId="afff4">
    <w:name w:val="Intense Reference"/>
    <w:uiPriority w:val="99"/>
    <w:qFormat/>
    <w:rsid w:val="00C134DC"/>
    <w:rPr>
      <w:b/>
      <w:smallCaps/>
      <w:color w:val="5B9BD5"/>
      <w:spacing w:val="5"/>
    </w:rPr>
  </w:style>
  <w:style w:type="character" w:customStyle="1" w:styleId="afff5">
    <w:name w:val="Заголовок Знак"/>
    <w:uiPriority w:val="99"/>
    <w:rsid w:val="00C134DC"/>
    <w:rPr>
      <w:rFonts w:ascii="Calibri Light" w:hAnsi="Calibri Light"/>
      <w:spacing w:val="-10"/>
      <w:kern w:val="28"/>
      <w:sz w:val="56"/>
      <w:lang w:val="en-US" w:eastAsia="en-US"/>
    </w:rPr>
  </w:style>
  <w:style w:type="paragraph" w:customStyle="1" w:styleId="body">
    <w:name w:val="body"/>
    <w:basedOn w:val="NoParagraphStyle"/>
    <w:uiPriority w:val="99"/>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uiPriority w:val="99"/>
    <w:rsid w:val="00C134DC"/>
    <w:pPr>
      <w:ind w:left="227" w:hanging="142"/>
    </w:pPr>
  </w:style>
  <w:style w:type="paragraph" w:customStyle="1" w:styleId="body2mm">
    <w:name w:val="body 2 mm"/>
    <w:basedOn w:val="NoParagraphStyle"/>
    <w:uiPriority w:val="99"/>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uiPriority w:val="99"/>
    <w:rsid w:val="00C134DC"/>
    <w:rPr>
      <w:b/>
    </w:rPr>
  </w:style>
  <w:style w:type="character" w:customStyle="1" w:styleId="Bolditalic">
    <w:name w:val="Bold_italic_"/>
    <w:uiPriority w:val="99"/>
    <w:rsid w:val="00C134DC"/>
    <w:rPr>
      <w:b/>
      <w:i/>
    </w:rPr>
  </w:style>
  <w:style w:type="character" w:customStyle="1" w:styleId="Italic0">
    <w:name w:val="Italic_"/>
    <w:uiPriority w:val="99"/>
    <w:rsid w:val="00C134DC"/>
    <w:rPr>
      <w:i/>
    </w:rPr>
  </w:style>
  <w:style w:type="character" w:customStyle="1" w:styleId="28">
    <w:name w:val="Неразрешенное упоминание2"/>
    <w:uiPriority w:val="99"/>
    <w:rsid w:val="00C134DC"/>
    <w:rPr>
      <w:color w:val="605E5C"/>
      <w:shd w:val="clear" w:color="auto" w:fill="E1DFDD"/>
    </w:rPr>
  </w:style>
  <w:style w:type="paragraph" w:customStyle="1" w:styleId="BasicParagraph">
    <w:name w:val="[Basic Paragraph]"/>
    <w:basedOn w:val="NoParagraphStyle"/>
    <w:uiPriority w:val="99"/>
    <w:rsid w:val="00C134D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uiPriority w:val="99"/>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uiPriority w:val="99"/>
    <w:rsid w:val="00C134DC"/>
    <w:pPr>
      <w:tabs>
        <w:tab w:val="left" w:pos="227"/>
      </w:tabs>
      <w:spacing w:line="240" w:lineRule="atLeast"/>
      <w:ind w:left="221" w:hanging="142"/>
    </w:pPr>
  </w:style>
  <w:style w:type="paragraph" w:customStyle="1" w:styleId="afff7">
    <w:name w:val="Осн тире (Основной Текст)"/>
    <w:basedOn w:val="affe"/>
    <w:uiPriority w:val="99"/>
    <w:rsid w:val="00C134DC"/>
    <w:pPr>
      <w:ind w:left="283" w:hanging="283"/>
    </w:pPr>
    <w:rPr>
      <w:rFonts w:ascii="SchoolBookSanPin" w:hAnsi="SchoolBookSanPin" w:cs="SchoolBookSanPin"/>
    </w:rPr>
  </w:style>
  <w:style w:type="paragraph" w:customStyle="1" w:styleId="afff8">
    <w:name w:val="Сноска (Доп. текст)"/>
    <w:basedOn w:val="NoParagraphStyle"/>
    <w:uiPriority w:val="99"/>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uiPriority w:val="99"/>
    <w:rsid w:val="00C134DC"/>
    <w:rPr>
      <w:rFonts w:ascii="Symbol1" w:hAnsi="Symbol1"/>
      <w:sz w:val="14"/>
      <w:lang w:val="ru-RU"/>
    </w:rPr>
  </w:style>
  <w:style w:type="character" w:customStyle="1" w:styleId="Symbol">
    <w:name w:val="Symbol (Прочее)"/>
    <w:uiPriority w:val="99"/>
    <w:rsid w:val="00C134DC"/>
    <w:rPr>
      <w:rFonts w:ascii="Symbol (T1) Medium" w:hAnsi="Symbol (T1) Medium"/>
    </w:rPr>
  </w:style>
  <w:style w:type="character" w:customStyle="1" w:styleId="Symbol2">
    <w:name w:val="Symbol_2 (Прочее)"/>
    <w:uiPriority w:val="99"/>
    <w:rsid w:val="00C134DC"/>
    <w:rPr>
      <w:rFonts w:ascii="SymbolMT" w:hAnsi="SymbolMT"/>
    </w:rPr>
  </w:style>
  <w:style w:type="paragraph" w:customStyle="1" w:styleId="h1">
    <w:name w:val="h1"/>
    <w:basedOn w:val="body"/>
    <w:uiPriority w:val="99"/>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uiPriority w:val="99"/>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uiPriority w:val="99"/>
    <w:rsid w:val="00C134DC"/>
    <w:pPr>
      <w:ind w:left="283" w:hanging="283"/>
    </w:pPr>
  </w:style>
  <w:style w:type="paragraph" w:customStyle="1" w:styleId="h5">
    <w:name w:val="h5"/>
    <w:basedOn w:val="NoParagraphStyle"/>
    <w:uiPriority w:val="99"/>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uiPriority w:val="99"/>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uiPriority w:val="99"/>
    <w:rsid w:val="00C134DC"/>
    <w:rPr>
      <w:caps w:val="0"/>
    </w:rPr>
  </w:style>
  <w:style w:type="paragraph" w:customStyle="1" w:styleId="list-num">
    <w:name w:val="list-num"/>
    <w:basedOn w:val="body"/>
    <w:uiPriority w:val="99"/>
    <w:rsid w:val="00C134DC"/>
    <w:pPr>
      <w:tabs>
        <w:tab w:val="left" w:pos="0"/>
        <w:tab w:val="left" w:pos="397"/>
      </w:tabs>
      <w:ind w:left="397" w:hanging="57"/>
    </w:pPr>
  </w:style>
  <w:style w:type="paragraph" w:customStyle="1" w:styleId="TOC-1">
    <w:name w:val="TOC-1"/>
    <w:basedOn w:val="body"/>
    <w:uiPriority w:val="99"/>
    <w:rsid w:val="00C134DC"/>
    <w:pPr>
      <w:tabs>
        <w:tab w:val="left" w:pos="6040"/>
        <w:tab w:val="right" w:pos="6350"/>
      </w:tabs>
      <w:suppressAutoHyphens/>
      <w:spacing w:before="120"/>
      <w:ind w:firstLine="0"/>
      <w:jc w:val="left"/>
    </w:pPr>
  </w:style>
  <w:style w:type="paragraph" w:customStyle="1" w:styleId="footnote">
    <w:name w:val="footnote"/>
    <w:basedOn w:val="body"/>
    <w:uiPriority w:val="99"/>
    <w:rsid w:val="00C134DC"/>
    <w:pPr>
      <w:spacing w:line="200" w:lineRule="atLeast"/>
      <w:ind w:left="227" w:hanging="227"/>
    </w:pPr>
    <w:rPr>
      <w:sz w:val="18"/>
      <w:szCs w:val="18"/>
    </w:rPr>
  </w:style>
  <w:style w:type="paragraph" w:customStyle="1" w:styleId="table-body1mm">
    <w:name w:val="table-body_1mm"/>
    <w:basedOn w:val="body"/>
    <w:uiPriority w:val="99"/>
    <w:rsid w:val="00C134DC"/>
    <w:pPr>
      <w:spacing w:after="100" w:line="200" w:lineRule="atLeast"/>
      <w:ind w:firstLine="0"/>
      <w:jc w:val="left"/>
    </w:pPr>
    <w:rPr>
      <w:sz w:val="18"/>
      <w:szCs w:val="18"/>
    </w:rPr>
  </w:style>
  <w:style w:type="paragraph" w:customStyle="1" w:styleId="table-head">
    <w:name w:val="table-head"/>
    <w:basedOn w:val="table-body1mm"/>
    <w:uiPriority w:val="99"/>
    <w:rsid w:val="00C134DC"/>
    <w:pPr>
      <w:jc w:val="center"/>
    </w:pPr>
    <w:rPr>
      <w:rFonts w:ascii="SchoolBookSanPin-Bold" w:hAnsi="SchoolBookSanPin-Bold" w:cs="SchoolBookSanPin-Bold"/>
      <w:b/>
      <w:bCs/>
    </w:rPr>
  </w:style>
  <w:style w:type="paragraph" w:customStyle="1" w:styleId="table-body0mm">
    <w:name w:val="table-body_0mm"/>
    <w:basedOn w:val="body"/>
    <w:uiPriority w:val="99"/>
    <w:rsid w:val="00C134DC"/>
    <w:pPr>
      <w:spacing w:line="200" w:lineRule="atLeast"/>
      <w:ind w:firstLine="0"/>
      <w:jc w:val="left"/>
    </w:pPr>
    <w:rPr>
      <w:sz w:val="18"/>
      <w:szCs w:val="18"/>
    </w:rPr>
  </w:style>
  <w:style w:type="character" w:customStyle="1" w:styleId="BoldItalic0">
    <w:name w:val="Bold_Italic"/>
    <w:uiPriority w:val="99"/>
    <w:rsid w:val="00C134DC"/>
    <w:rPr>
      <w:b/>
      <w:i/>
    </w:rPr>
  </w:style>
  <w:style w:type="character" w:customStyle="1" w:styleId="Bold0">
    <w:name w:val="Bold"/>
    <w:uiPriority w:val="99"/>
    <w:rsid w:val="00C134DC"/>
    <w:rPr>
      <w:b/>
    </w:rPr>
  </w:style>
  <w:style w:type="character" w:customStyle="1" w:styleId="list-bullet1">
    <w:name w:val="list-bullet1"/>
    <w:uiPriority w:val="99"/>
    <w:rsid w:val="00C134DC"/>
    <w:rPr>
      <w:rFonts w:ascii="PiGraphA" w:hAnsi="PiGraphA"/>
      <w:position w:val="1"/>
      <w:sz w:val="14"/>
    </w:rPr>
  </w:style>
  <w:style w:type="character" w:customStyle="1" w:styleId="footnote-num">
    <w:name w:val="footnote-num"/>
    <w:uiPriority w:val="99"/>
    <w:rsid w:val="00C134DC"/>
    <w:rPr>
      <w:position w:val="4"/>
      <w:sz w:val="12"/>
    </w:rPr>
  </w:style>
  <w:style w:type="paragraph" w:customStyle="1" w:styleId="TOC-2">
    <w:name w:val="TOC-2"/>
    <w:basedOn w:val="TOC-1"/>
    <w:uiPriority w:val="99"/>
    <w:rsid w:val="00C134DC"/>
    <w:pPr>
      <w:widowControl/>
      <w:spacing w:before="0"/>
      <w:ind w:left="227"/>
    </w:pPr>
  </w:style>
  <w:style w:type="paragraph" w:customStyle="1" w:styleId="afffa">
    <w:name w:val="Основной — (Основной Текст)"/>
    <w:basedOn w:val="NoParagraphStyle"/>
    <w:uiPriority w:val="99"/>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uiPriority w:val="99"/>
    <w:rsid w:val="00C134DC"/>
    <w:pPr>
      <w:spacing w:before="120" w:after="57" w:line="260" w:lineRule="atLeast"/>
    </w:pPr>
    <w:rPr>
      <w:rFonts w:ascii="Times New Roman" w:hAnsi="Times New Roman" w:cs="Times New Roman"/>
    </w:rPr>
  </w:style>
  <w:style w:type="paragraph" w:customStyle="1" w:styleId="h2-first">
    <w:name w:val="h2-first"/>
    <w:basedOn w:val="h2"/>
    <w:uiPriority w:val="99"/>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uiPriority w:val="99"/>
    <w:rsid w:val="00C134DC"/>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uiPriority w:val="99"/>
    <w:rsid w:val="00C134DC"/>
  </w:style>
  <w:style w:type="paragraph" w:customStyle="1" w:styleId="table-list-bullet">
    <w:name w:val="table-list-bullet"/>
    <w:basedOn w:val="table-body1mm"/>
    <w:uiPriority w:val="99"/>
    <w:rsid w:val="00C134DC"/>
    <w:pPr>
      <w:spacing w:after="0"/>
    </w:pPr>
    <w:rPr>
      <w:rFonts w:ascii="TimesNewRomanPSMT" w:hAnsi="TimesNewRomanPSMT" w:cs="TimesNewRomanPSMT"/>
    </w:rPr>
  </w:style>
  <w:style w:type="paragraph" w:customStyle="1" w:styleId="table-list-bullet0">
    <w:name w:val="table-list-bullet_0"/>
    <w:basedOn w:val="table-body1mm"/>
    <w:uiPriority w:val="99"/>
    <w:rsid w:val="00C134DC"/>
    <w:pPr>
      <w:spacing w:after="0"/>
      <w:ind w:left="142"/>
    </w:pPr>
    <w:rPr>
      <w:rFonts w:ascii="TimesNewRomanPSMT" w:hAnsi="TimesNewRomanPSMT" w:cs="TimesNewRomanPSMT"/>
    </w:rPr>
  </w:style>
  <w:style w:type="character" w:customStyle="1" w:styleId="afffc">
    <w:name w:val="Верх. Индекс (Индексы)"/>
    <w:uiPriority w:val="99"/>
    <w:rsid w:val="00C134DC"/>
    <w:rPr>
      <w:position w:val="17"/>
      <w:sz w:val="13"/>
    </w:rPr>
  </w:style>
  <w:style w:type="character" w:customStyle="1" w:styleId="afffd">
    <w:name w:val="Полужирный Курсив (Выделения)"/>
    <w:uiPriority w:val="99"/>
    <w:rsid w:val="00C134DC"/>
    <w:rPr>
      <w:b/>
      <w:i/>
    </w:rPr>
  </w:style>
  <w:style w:type="character" w:customStyle="1" w:styleId="Italic1">
    <w:name w:val="Italic"/>
    <w:uiPriority w:val="99"/>
    <w:rsid w:val="00C134DC"/>
    <w:rPr>
      <w:i/>
    </w:rPr>
  </w:style>
  <w:style w:type="character" w:customStyle="1" w:styleId="list-bullettabl">
    <w:name w:val="list-bullet tabl"/>
    <w:uiPriority w:val="99"/>
    <w:rsid w:val="00C134DC"/>
    <w:rPr>
      <w:rFonts w:ascii="PiGraphA" w:hAnsi="PiGraphA"/>
      <w:position w:val="1"/>
      <w:sz w:val="10"/>
    </w:rPr>
  </w:style>
  <w:style w:type="character" w:customStyle="1" w:styleId="afffe">
    <w:name w:val="Подчерк. (Подчеркивания)"/>
    <w:uiPriority w:val="99"/>
    <w:rsid w:val="00C134DC"/>
    <w:rPr>
      <w:u w:val="thick" w:color="000000"/>
    </w:rPr>
  </w:style>
  <w:style w:type="paragraph" w:customStyle="1" w:styleId="h4">
    <w:name w:val="h4"/>
    <w:basedOn w:val="body"/>
    <w:uiPriority w:val="99"/>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uiPriority w:val="99"/>
    <w:rsid w:val="00C134DC"/>
    <w:rPr>
      <w:vertAlign w:val="superscript"/>
    </w:rPr>
  </w:style>
  <w:style w:type="character" w:customStyle="1" w:styleId="Lines">
    <w:name w:val="Lines"/>
    <w:uiPriority w:val="99"/>
    <w:rsid w:val="00C134DC"/>
    <w:rPr>
      <w:u w:val="thick" w:color="000000"/>
    </w:rPr>
  </w:style>
  <w:style w:type="character" w:customStyle="1" w:styleId="Track">
    <w:name w:val="Track"/>
    <w:uiPriority w:val="99"/>
    <w:rsid w:val="00C134DC"/>
  </w:style>
  <w:style w:type="character" w:customStyle="1" w:styleId="Sub">
    <w:name w:val="Sub"/>
    <w:uiPriority w:val="99"/>
    <w:rsid w:val="00C134DC"/>
    <w:rPr>
      <w:vertAlign w:val="subscript"/>
    </w:rPr>
  </w:style>
  <w:style w:type="paragraph" w:customStyle="1" w:styleId="list-bullet2">
    <w:name w:val="list-bullet 2"/>
    <w:basedOn w:val="body"/>
    <w:uiPriority w:val="99"/>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uiPriority w:val="99"/>
    <w:rsid w:val="00C134DC"/>
    <w:rPr>
      <w:rFonts w:ascii="PiGraphA" w:hAnsi="PiGraphA"/>
      <w:position w:val="1"/>
      <w:sz w:val="16"/>
    </w:rPr>
  </w:style>
  <w:style w:type="paragraph" w:customStyle="1" w:styleId="h4first">
    <w:name w:val="h4_first"/>
    <w:basedOn w:val="NoParagraphStyle"/>
    <w:uiPriority w:val="99"/>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uiPriority w:val="99"/>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b">
    <w:name w:val="Заг1а (Заголовки)"/>
    <w:basedOn w:val="16"/>
    <w:uiPriority w:val="99"/>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uiPriority w:val="99"/>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uiPriority w:val="99"/>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uiPriority w:val="99"/>
    <w:rsid w:val="00A46758"/>
    <w:pPr>
      <w:spacing w:after="100" w:line="200" w:lineRule="atLeast"/>
      <w:ind w:firstLine="0"/>
      <w:jc w:val="left"/>
    </w:pPr>
    <w:rPr>
      <w:sz w:val="18"/>
      <w:szCs w:val="18"/>
    </w:rPr>
  </w:style>
  <w:style w:type="paragraph" w:customStyle="1" w:styleId="tabl-text">
    <w:name w:val="tabl-text (Основной Текст)"/>
    <w:basedOn w:val="affd"/>
    <w:uiPriority w:val="99"/>
    <w:rsid w:val="00A46758"/>
    <w:pPr>
      <w:spacing w:line="200" w:lineRule="atLeast"/>
      <w:ind w:firstLine="227"/>
    </w:pPr>
    <w:rPr>
      <w:sz w:val="18"/>
      <w:szCs w:val="18"/>
    </w:rPr>
  </w:style>
  <w:style w:type="character" w:customStyle="1" w:styleId="bold1">
    <w:name w:val="bold"/>
    <w:uiPriority w:val="99"/>
    <w:rsid w:val="00A46758"/>
    <w:rPr>
      <w:b/>
    </w:rPr>
  </w:style>
  <w:style w:type="character" w:customStyle="1" w:styleId="bold-italic">
    <w:name w:val="bold-italic"/>
    <w:uiPriority w:val="99"/>
    <w:rsid w:val="00A46758"/>
    <w:rPr>
      <w:b/>
      <w:i/>
    </w:rPr>
  </w:style>
  <w:style w:type="character" w:customStyle="1" w:styleId="list-bullettabl1">
    <w:name w:val="list-bullet tabl1"/>
    <w:uiPriority w:val="99"/>
    <w:rsid w:val="00A46758"/>
    <w:rPr>
      <w:rFonts w:ascii="PiGraphA" w:hAnsi="PiGraphA"/>
      <w:sz w:val="14"/>
    </w:rPr>
  </w:style>
  <w:style w:type="paragraph" w:customStyle="1" w:styleId="53">
    <w:name w:val="Заг 5 (Заголовки)"/>
    <w:basedOn w:val="affd"/>
    <w:uiPriority w:val="99"/>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uiPriority w:val="99"/>
    <w:rsid w:val="00A46758"/>
    <w:pPr>
      <w:spacing w:line="200" w:lineRule="atLeast"/>
      <w:ind w:left="142"/>
    </w:pPr>
    <w:rPr>
      <w:sz w:val="18"/>
      <w:szCs w:val="18"/>
    </w:rPr>
  </w:style>
  <w:style w:type="paragraph" w:customStyle="1" w:styleId="affff0">
    <w:name w:val="Текст булит (Основной Текст)"/>
    <w:basedOn w:val="NoParagraphStyle"/>
    <w:uiPriority w:val="99"/>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d"/>
    <w:uiPriority w:val="99"/>
    <w:rsid w:val="00017360"/>
    <w:pPr>
      <w:tabs>
        <w:tab w:val="left" w:pos="227"/>
      </w:tabs>
      <w:spacing w:line="238" w:lineRule="atLeast"/>
      <w:ind w:left="227" w:hanging="227"/>
    </w:pPr>
  </w:style>
  <w:style w:type="character" w:customStyle="1" w:styleId="affff1">
    <w:name w:val="Булит"/>
    <w:uiPriority w:val="99"/>
    <w:rsid w:val="00017360"/>
    <w:rPr>
      <w:rFonts w:ascii="PiGraphA" w:hAnsi="PiGraphA"/>
      <w:position w:val="2"/>
      <w:sz w:val="14"/>
    </w:rPr>
  </w:style>
  <w:style w:type="paragraph" w:styleId="affff2">
    <w:name w:val="List"/>
    <w:basedOn w:val="a1"/>
    <w:uiPriority w:val="99"/>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uiPriority w:val="99"/>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uiPriority w:val="99"/>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uiPriority w:val="99"/>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uiPriority w:val="99"/>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uiPriority w:val="99"/>
    <w:rsid w:val="00017360"/>
    <w:pPr>
      <w:spacing w:line="200" w:lineRule="atLeast"/>
      <w:ind w:left="142"/>
    </w:pPr>
    <w:rPr>
      <w:rFonts w:ascii="SchoolBookSanPin" w:hAnsi="SchoolBookSanPin" w:cs="SchoolBookSanPin"/>
      <w:sz w:val="18"/>
      <w:szCs w:val="18"/>
      <w:lang w:val="ru-RU"/>
    </w:rPr>
  </w:style>
  <w:style w:type="character" w:customStyle="1" w:styleId="Symbol0">
    <w:name w:val="Symbol"/>
    <w:uiPriority w:val="99"/>
    <w:rsid w:val="00017360"/>
    <w:rPr>
      <w:rFonts w:ascii="SymbolMT" w:hAnsi="SymbolMT"/>
    </w:rPr>
  </w:style>
  <w:style w:type="character" w:customStyle="1" w:styleId="affff3">
    <w:name w:val="Основной текст_"/>
    <w:uiPriority w:val="99"/>
    <w:rsid w:val="00017360"/>
    <w:rPr>
      <w:rFonts w:ascii="Times New Roman" w:hAnsi="Times New Roman"/>
    </w:rPr>
  </w:style>
  <w:style w:type="paragraph" w:customStyle="1" w:styleId="Zag1up">
    <w:name w:val="Zag_1_up"/>
    <w:basedOn w:val="NoParagraphStyle"/>
    <w:uiPriority w:val="99"/>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uiPriority w:val="99"/>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uiPriority w:val="99"/>
    <w:rsid w:val="00017360"/>
    <w:pPr>
      <w:ind w:left="227" w:hanging="142"/>
    </w:pPr>
    <w:rPr>
      <w:rFonts w:ascii="SchoolBookSanPin-Regular" w:hAnsi="SchoolBookSanPin-Regular" w:cs="SchoolBookSanPin-Regular"/>
    </w:rPr>
  </w:style>
  <w:style w:type="paragraph" w:customStyle="1" w:styleId="Zag3">
    <w:name w:val="Zag_3"/>
    <w:basedOn w:val="Zag2"/>
    <w:uiPriority w:val="99"/>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uiPriority w:val="99"/>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uiPriority w:val="99"/>
    <w:rsid w:val="00017360"/>
    <w:pPr>
      <w:ind w:left="227" w:hanging="227"/>
    </w:pPr>
  </w:style>
  <w:style w:type="paragraph" w:customStyle="1" w:styleId="Zag4">
    <w:name w:val="Zag_4"/>
    <w:basedOn w:val="Zag3"/>
    <w:uiPriority w:val="99"/>
    <w:rsid w:val="00017360"/>
    <w:rPr>
      <w:sz w:val="20"/>
      <w:szCs w:val="20"/>
    </w:rPr>
  </w:style>
  <w:style w:type="paragraph" w:customStyle="1" w:styleId="tblleft">
    <w:name w:val="tbl_left"/>
    <w:basedOn w:val="Body0"/>
    <w:uiPriority w:val="99"/>
    <w:rsid w:val="00017360"/>
    <w:pPr>
      <w:spacing w:line="200" w:lineRule="atLeast"/>
      <w:ind w:firstLine="0"/>
      <w:jc w:val="left"/>
    </w:pPr>
    <w:rPr>
      <w:sz w:val="18"/>
      <w:szCs w:val="18"/>
    </w:rPr>
  </w:style>
  <w:style w:type="paragraph" w:customStyle="1" w:styleId="tblz">
    <w:name w:val="tbl_z"/>
    <w:basedOn w:val="tblleft"/>
    <w:uiPriority w:val="99"/>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uiPriority w:val="99"/>
    <w:rsid w:val="00017360"/>
    <w:rPr>
      <w:rFonts w:ascii="SimSun" w:eastAsia="SimSun"/>
    </w:rPr>
  </w:style>
  <w:style w:type="character" w:customStyle="1" w:styleId="Kati">
    <w:name w:val="Kati"/>
    <w:uiPriority w:val="99"/>
    <w:rsid w:val="00017360"/>
    <w:rPr>
      <w:rFonts w:ascii="KaiTi" w:eastAsia="KaiTi"/>
      <w:color w:val="000000"/>
    </w:rPr>
  </w:style>
  <w:style w:type="paragraph" w:customStyle="1" w:styleId="h4-first">
    <w:name w:val="h4-first"/>
    <w:basedOn w:val="h4"/>
    <w:uiPriority w:val="99"/>
    <w:rsid w:val="00017360"/>
    <w:pPr>
      <w:tabs>
        <w:tab w:val="clear" w:pos="510"/>
      </w:tabs>
      <w:spacing w:before="120" w:after="0"/>
    </w:pPr>
    <w:rPr>
      <w:sz w:val="20"/>
      <w:szCs w:val="20"/>
    </w:rPr>
  </w:style>
  <w:style w:type="character" w:customStyle="1" w:styleId="Kit">
    <w:name w:val="Kit"/>
    <w:uiPriority w:val="99"/>
    <w:rsid w:val="00017360"/>
    <w:rPr>
      <w:rFonts w:ascii="KaiTi" w:eastAsia="KaiTi"/>
    </w:rPr>
  </w:style>
  <w:style w:type="paragraph" w:customStyle="1" w:styleId="1c">
    <w:name w:val="Название1"/>
    <w:basedOn w:val="11"/>
    <w:next w:val="11"/>
    <w:uiPriority w:val="99"/>
    <w:rsid w:val="00865D83"/>
    <w:pPr>
      <w:keepNext/>
      <w:keepLines/>
      <w:spacing w:before="480" w:after="120"/>
    </w:pPr>
    <w:rPr>
      <w:b/>
      <w:sz w:val="72"/>
      <w:szCs w:val="72"/>
    </w:rPr>
  </w:style>
  <w:style w:type="paragraph" w:customStyle="1" w:styleId="1d">
    <w:name w:val="Обычный (веб)1"/>
    <w:basedOn w:val="a1"/>
    <w:uiPriority w:val="99"/>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uiPriority w:val="99"/>
    <w:rsid w:val="00865D83"/>
    <w:pPr>
      <w:tabs>
        <w:tab w:val="clear" w:pos="6040"/>
        <w:tab w:val="left" w:pos="5953"/>
      </w:tabs>
      <w:spacing w:before="0"/>
      <w:ind w:left="454"/>
    </w:pPr>
  </w:style>
  <w:style w:type="paragraph" w:customStyle="1" w:styleId="list-num1">
    <w:name w:val="list-num_1"/>
    <w:basedOn w:val="body"/>
    <w:uiPriority w:val="99"/>
    <w:rsid w:val="00865D83"/>
    <w:pPr>
      <w:tabs>
        <w:tab w:val="left" w:pos="0"/>
        <w:tab w:val="left" w:pos="397"/>
      </w:tabs>
      <w:ind w:left="397" w:hanging="57"/>
    </w:pPr>
  </w:style>
  <w:style w:type="paragraph" w:customStyle="1" w:styleId="tableTitle">
    <w:name w:val="table_Title"/>
    <w:basedOn w:val="NoParagraphStyle"/>
    <w:uiPriority w:val="99"/>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uiPriority w:val="99"/>
    <w:rsid w:val="00865D83"/>
  </w:style>
  <w:style w:type="character" w:customStyle="1" w:styleId="PodcherkNizhe">
    <w:name w:val="Podcherk_Nizhe"/>
    <w:uiPriority w:val="99"/>
    <w:rsid w:val="00B13013"/>
    <w:rPr>
      <w:u w:val="thick" w:color="000000"/>
    </w:rPr>
  </w:style>
  <w:style w:type="paragraph" w:customStyle="1" w:styleId="1e">
    <w:name w:val="Стиль1"/>
    <w:basedOn w:val="a1"/>
    <w:link w:val="1f"/>
    <w:uiPriority w:val="99"/>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
    <w:name w:val="Стиль1 Знак"/>
    <w:link w:val="1e"/>
    <w:uiPriority w:val="99"/>
    <w:locked/>
    <w:rsid w:val="002730C1"/>
    <w:rPr>
      <w:rFonts w:ascii="Times New Roman" w:hAnsi="Times New Roman"/>
      <w:sz w:val="28"/>
      <w:lang w:eastAsia="en-US"/>
    </w:rPr>
  </w:style>
  <w:style w:type="table" w:customStyle="1" w:styleId="2a">
    <w:name w:val="Сетка таблицы2"/>
    <w:uiPriority w:val="9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uiPriority w:val="99"/>
    <w:rsid w:val="002730C1"/>
    <w:pPr>
      <w:autoSpaceDE w:val="0"/>
      <w:autoSpaceDN w:val="0"/>
      <w:spacing w:after="0" w:line="240" w:lineRule="auto"/>
      <w:ind w:left="101"/>
      <w:outlineLvl w:val="1"/>
    </w:pPr>
    <w:rPr>
      <w:rFonts w:ascii="Century Gothic" w:hAnsi="Century Gothic" w:cs="Century Gothic"/>
      <w:b/>
      <w:bCs/>
      <w:sz w:val="24"/>
      <w:szCs w:val="24"/>
    </w:rPr>
  </w:style>
  <w:style w:type="paragraph" w:customStyle="1" w:styleId="310">
    <w:name w:val="Заголовок 31"/>
    <w:basedOn w:val="a1"/>
    <w:uiPriority w:val="99"/>
    <w:rsid w:val="002730C1"/>
    <w:pPr>
      <w:autoSpaceDE w:val="0"/>
      <w:autoSpaceDN w:val="0"/>
      <w:spacing w:after="0" w:line="240" w:lineRule="auto"/>
      <w:ind w:left="100"/>
      <w:outlineLvl w:val="3"/>
    </w:pPr>
    <w:rPr>
      <w:rFonts w:ascii="Century Gothic" w:hAnsi="Century Gothic" w:cs="Century Gothic"/>
      <w:b/>
      <w:bCs/>
    </w:rPr>
  </w:style>
  <w:style w:type="paragraph" w:customStyle="1" w:styleId="610">
    <w:name w:val="Заголовок 61"/>
    <w:basedOn w:val="a1"/>
    <w:uiPriority w:val="99"/>
    <w:rsid w:val="002730C1"/>
    <w:pPr>
      <w:autoSpaceDE w:val="0"/>
      <w:autoSpaceDN w:val="0"/>
      <w:spacing w:after="0" w:line="240" w:lineRule="exact"/>
      <w:ind w:left="383"/>
      <w:jc w:val="both"/>
      <w:outlineLvl w:val="6"/>
    </w:pPr>
    <w:rPr>
      <w:rFonts w:ascii="Cambria" w:hAnsi="Cambria" w:cs="Cambria"/>
      <w:b/>
      <w:bCs/>
      <w:i/>
      <w:iCs/>
      <w:sz w:val="20"/>
      <w:szCs w:val="20"/>
    </w:rPr>
  </w:style>
  <w:style w:type="paragraph" w:styleId="affff4">
    <w:name w:val="No Spacing"/>
    <w:link w:val="affff5"/>
    <w:uiPriority w:val="99"/>
    <w:qFormat/>
    <w:rsid w:val="002730C1"/>
    <w:pPr>
      <w:spacing w:line="360" w:lineRule="auto"/>
    </w:pPr>
    <w:rPr>
      <w:rFonts w:ascii="Times New Roman" w:hAnsi="Times New Roman"/>
      <w:sz w:val="28"/>
      <w:szCs w:val="22"/>
      <w:lang w:eastAsia="en-US"/>
    </w:rPr>
  </w:style>
  <w:style w:type="character" w:customStyle="1" w:styleId="affff5">
    <w:name w:val="Без интервала Знак"/>
    <w:link w:val="affff4"/>
    <w:uiPriority w:val="99"/>
    <w:locked/>
    <w:rsid w:val="002730C1"/>
    <w:rPr>
      <w:rFonts w:ascii="Times New Roman" w:hAnsi="Times New Roman"/>
      <w:sz w:val="22"/>
      <w:lang w:eastAsia="en-US"/>
    </w:rPr>
  </w:style>
  <w:style w:type="paragraph" w:customStyle="1" w:styleId="a">
    <w:name w:val="Перечень"/>
    <w:basedOn w:val="a1"/>
    <w:next w:val="a1"/>
    <w:link w:val="affff6"/>
    <w:uiPriority w:val="99"/>
    <w:rsid w:val="002730C1"/>
    <w:pPr>
      <w:widowControl/>
      <w:numPr>
        <w:numId w:val="7"/>
      </w:numPr>
      <w:suppressAutoHyphens/>
      <w:spacing w:after="0" w:line="360" w:lineRule="auto"/>
      <w:ind w:left="0" w:firstLine="284"/>
      <w:jc w:val="both"/>
    </w:pPr>
    <w:rPr>
      <w:rFonts w:ascii="Times New Roman" w:hAnsi="Times New Roman"/>
      <w:sz w:val="28"/>
      <w:u w:color="000000"/>
      <w:lang w:eastAsia="ru-RU"/>
    </w:rPr>
  </w:style>
  <w:style w:type="character" w:customStyle="1" w:styleId="affff6">
    <w:name w:val="Перечень Знак"/>
    <w:link w:val="a"/>
    <w:uiPriority w:val="99"/>
    <w:locked/>
    <w:rsid w:val="002730C1"/>
    <w:rPr>
      <w:rFonts w:ascii="Times New Roman" w:hAnsi="Times New Roman"/>
      <w:sz w:val="28"/>
      <w:u w:color="000000"/>
    </w:rPr>
  </w:style>
  <w:style w:type="paragraph" w:customStyle="1" w:styleId="Standard">
    <w:name w:val="Standard"/>
    <w:uiPriority w:val="99"/>
    <w:rsid w:val="00C07F8D"/>
    <w:pPr>
      <w:suppressAutoHyphens/>
      <w:autoSpaceDN w:val="0"/>
      <w:spacing w:after="160" w:line="251" w:lineRule="auto"/>
      <w:textAlignment w:val="baseline"/>
    </w:pPr>
    <w:rPr>
      <w:rFonts w:ascii="Lucida Sans Unicode" w:hAnsi="Lucida Sans Unicode" w:cs="Tahoma"/>
      <w:kern w:val="3"/>
      <w:sz w:val="22"/>
      <w:szCs w:val="22"/>
      <w:lang w:eastAsia="zh-CN"/>
    </w:rPr>
  </w:style>
  <w:style w:type="character" w:customStyle="1" w:styleId="y2iqfc">
    <w:name w:val="y2iqfc"/>
    <w:uiPriority w:val="99"/>
    <w:rsid w:val="00C07F8D"/>
  </w:style>
  <w:style w:type="character" w:customStyle="1" w:styleId="notranslate">
    <w:name w:val="notranslate"/>
    <w:uiPriority w:val="99"/>
    <w:rsid w:val="00150419"/>
  </w:style>
  <w:style w:type="character" w:customStyle="1" w:styleId="extended-textshort">
    <w:name w:val="extended-text__short"/>
    <w:uiPriority w:val="99"/>
    <w:rsid w:val="00150419"/>
  </w:style>
  <w:style w:type="paragraph" w:customStyle="1" w:styleId="western">
    <w:name w:val="western"/>
    <w:basedOn w:val="a1"/>
    <w:uiPriority w:val="99"/>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7">
    <w:name w:val="Body Text Indent"/>
    <w:basedOn w:val="a1"/>
    <w:link w:val="affff8"/>
    <w:uiPriority w:val="99"/>
    <w:rsid w:val="00150419"/>
    <w:pPr>
      <w:widowControl/>
      <w:spacing w:after="120" w:line="259" w:lineRule="auto"/>
      <w:ind w:left="283"/>
      <w:jc w:val="both"/>
    </w:pPr>
    <w:rPr>
      <w:rFonts w:ascii="Times New Roman" w:hAnsi="Times New Roman"/>
      <w:sz w:val="28"/>
    </w:rPr>
  </w:style>
  <w:style w:type="character" w:customStyle="1" w:styleId="affff8">
    <w:name w:val="Основной текст с отступом Знак"/>
    <w:link w:val="affff7"/>
    <w:uiPriority w:val="99"/>
    <w:locked/>
    <w:rsid w:val="00150419"/>
    <w:rPr>
      <w:rFonts w:ascii="Times New Roman" w:hAnsi="Times New Roman"/>
      <w:sz w:val="22"/>
      <w:lang w:eastAsia="en-US"/>
    </w:rPr>
  </w:style>
  <w:style w:type="character" w:customStyle="1" w:styleId="extendedtext-full">
    <w:name w:val="extendedtext-full"/>
    <w:uiPriority w:val="99"/>
    <w:rsid w:val="00150419"/>
  </w:style>
  <w:style w:type="paragraph" w:customStyle="1" w:styleId="Pa13">
    <w:name w:val="Pa13"/>
    <w:basedOn w:val="Default"/>
    <w:next w:val="Default"/>
    <w:uiPriority w:val="99"/>
    <w:rsid w:val="00150419"/>
    <w:pPr>
      <w:spacing w:line="205" w:lineRule="atLeast"/>
    </w:pPr>
    <w:rPr>
      <w:rFonts w:ascii="Petersburg" w:hAnsi="Petersburg" w:cs="Times New Roman"/>
      <w:color w:val="auto"/>
    </w:rPr>
  </w:style>
  <w:style w:type="character" w:customStyle="1" w:styleId="organictextcontentspan">
    <w:name w:val="organictextcontentspan"/>
    <w:uiPriority w:val="99"/>
    <w:rsid w:val="00150419"/>
  </w:style>
  <w:style w:type="paragraph" w:customStyle="1" w:styleId="Pa21">
    <w:name w:val="Pa21"/>
    <w:basedOn w:val="Default"/>
    <w:next w:val="Default"/>
    <w:uiPriority w:val="99"/>
    <w:rsid w:val="00150419"/>
    <w:pPr>
      <w:spacing w:line="215" w:lineRule="atLeast"/>
    </w:pPr>
    <w:rPr>
      <w:rFonts w:ascii="Times New Roman Udm" w:hAnsi="Times New Roman Udm" w:cs="Times New Roman"/>
      <w:color w:val="auto"/>
    </w:rPr>
  </w:style>
  <w:style w:type="character" w:styleId="affff9">
    <w:name w:val="Strong"/>
    <w:uiPriority w:val="99"/>
    <w:qFormat/>
    <w:rsid w:val="00150419"/>
    <w:rPr>
      <w:rFonts w:cs="Times New Roman"/>
      <w:b/>
    </w:rPr>
  </w:style>
  <w:style w:type="character" w:customStyle="1" w:styleId="FontStyle94">
    <w:name w:val="Font Style94"/>
    <w:uiPriority w:val="99"/>
    <w:rsid w:val="00150419"/>
    <w:rPr>
      <w:rFonts w:ascii="Microsoft Sans Serif" w:hAnsi="Microsoft Sans Serif"/>
      <w:b/>
      <w:sz w:val="14"/>
    </w:rPr>
  </w:style>
  <w:style w:type="character" w:customStyle="1" w:styleId="100">
    <w:name w:val="Основной текст + 10"/>
    <w:aliases w:val="5 pt21"/>
    <w:uiPriority w:val="99"/>
    <w:rsid w:val="005F10A6"/>
    <w:rPr>
      <w:rFonts w:ascii="Times New Roman" w:hAnsi="Times New Roman"/>
      <w:color w:val="000000"/>
      <w:spacing w:val="0"/>
      <w:w w:val="100"/>
      <w:position w:val="0"/>
      <w:sz w:val="21"/>
      <w:shd w:val="clear" w:color="auto" w:fill="FFFFFF"/>
      <w:lang w:val="ru-RU" w:eastAsia="ru-RU"/>
    </w:rPr>
  </w:style>
  <w:style w:type="character" w:customStyle="1" w:styleId="FontStyle11">
    <w:name w:val="Font Style11"/>
    <w:uiPriority w:val="99"/>
    <w:rsid w:val="005F10A6"/>
    <w:rPr>
      <w:rFonts w:ascii="Bookman Old Style" w:hAnsi="Bookman Old Style"/>
      <w:sz w:val="14"/>
    </w:rPr>
  </w:style>
  <w:style w:type="character" w:customStyle="1" w:styleId="1f0">
    <w:name w:val="Текст сноски Знак1"/>
    <w:aliases w:val="Знак6 Знак1,F1 Знак1"/>
    <w:uiPriority w:val="99"/>
    <w:rsid w:val="00C50A53"/>
    <w:rPr>
      <w:rFonts w:ascii="Calibri" w:hAnsi="Calibri"/>
      <w:sz w:val="20"/>
      <w:lang w:eastAsia="ru-RU"/>
    </w:rPr>
  </w:style>
  <w:style w:type="paragraph" w:customStyle="1" w:styleId="p">
    <w:name w:val="p"/>
    <w:basedOn w:val="a1"/>
    <w:uiPriority w:val="99"/>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uiPriority w:val="99"/>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uiPriority w:val="99"/>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uiPriority w:val="99"/>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uiPriority w:val="99"/>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uiPriority w:val="99"/>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uiPriority w:val="99"/>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uiPriority w:val="99"/>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uiPriority w:val="99"/>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uiPriority w:val="99"/>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uiPriority w:val="99"/>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uiPriority w:val="99"/>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uiPriority w:val="99"/>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uiPriority w:val="99"/>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uiPriority w:val="99"/>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uiPriority w:val="99"/>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uiPriority w:val="99"/>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uiPriority w:val="99"/>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uiPriority w:val="99"/>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uiPriority w:val="99"/>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uiPriority w:val="99"/>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uiPriority w:val="99"/>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uiPriority w:val="99"/>
    <w:locked/>
    <w:rsid w:val="00C50A53"/>
    <w:rPr>
      <w:rFonts w:ascii="Times New Roman" w:hAnsi="Times New Roman"/>
      <w:sz w:val="28"/>
      <w:szCs w:val="20"/>
      <w:u w:color="000000"/>
      <w:bdr w:val="none" w:sz="0" w:space="0" w:color="auto" w:frame="1"/>
    </w:rPr>
  </w:style>
  <w:style w:type="paragraph" w:customStyle="1" w:styleId="a0">
    <w:name w:val="Подперечень"/>
    <w:basedOn w:val="a"/>
    <w:next w:val="a1"/>
    <w:link w:val="affffa"/>
    <w:uiPriority w:val="99"/>
    <w:rsid w:val="00C50A53"/>
    <w:pPr>
      <w:numPr>
        <w:numId w:val="27"/>
      </w:numPr>
      <w:ind w:left="284" w:firstLine="425"/>
    </w:pPr>
    <w:rPr>
      <w:szCs w:val="20"/>
      <w:bdr w:val="none" w:sz="0" w:space="0" w:color="auto" w:frame="1"/>
    </w:rPr>
  </w:style>
  <w:style w:type="paragraph" w:customStyle="1" w:styleId="p6">
    <w:name w:val="p6"/>
    <w:basedOn w:val="a1"/>
    <w:uiPriority w:val="99"/>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C50A53"/>
  </w:style>
  <w:style w:type="character" w:customStyle="1" w:styleId="b-share-btnwrap">
    <w:name w:val="b-share-btn__wrap"/>
    <w:uiPriority w:val="99"/>
    <w:rsid w:val="00C50A53"/>
  </w:style>
  <w:style w:type="character" w:customStyle="1" w:styleId="page">
    <w:name w:val="page"/>
    <w:uiPriority w:val="99"/>
    <w:rsid w:val="00C50A53"/>
    <w:rPr>
      <w:i/>
      <w:color w:val="00008B"/>
      <w:sz w:val="19"/>
      <w:bdr w:val="single" w:sz="12" w:space="0" w:color="00008B" w:frame="1"/>
    </w:rPr>
  </w:style>
  <w:style w:type="character" w:customStyle="1" w:styleId="rvts8">
    <w:name w:val="rvts8"/>
    <w:uiPriority w:val="99"/>
    <w:rsid w:val="00C50A53"/>
  </w:style>
  <w:style w:type="character" w:customStyle="1" w:styleId="rvts6">
    <w:name w:val="rvts6"/>
    <w:uiPriority w:val="99"/>
    <w:rsid w:val="00C50A53"/>
  </w:style>
  <w:style w:type="character" w:customStyle="1" w:styleId="rvts7">
    <w:name w:val="rvts7"/>
    <w:uiPriority w:val="99"/>
    <w:rsid w:val="00C50A53"/>
  </w:style>
  <w:style w:type="character" w:customStyle="1" w:styleId="rvts9">
    <w:name w:val="rvts9"/>
    <w:uiPriority w:val="99"/>
    <w:rsid w:val="00C50A53"/>
  </w:style>
  <w:style w:type="character" w:customStyle="1" w:styleId="rvts10">
    <w:name w:val="rvts10"/>
    <w:uiPriority w:val="99"/>
    <w:rsid w:val="00C50A53"/>
  </w:style>
  <w:style w:type="character" w:customStyle="1" w:styleId="2b">
    <w:name w:val="Основной текст (2)_"/>
    <w:link w:val="2c"/>
    <w:uiPriority w:val="99"/>
    <w:locked/>
    <w:rsid w:val="0072102B"/>
    <w:rPr>
      <w:rFonts w:ascii="Times New Roman" w:hAnsi="Times New Roman"/>
      <w:sz w:val="18"/>
      <w:shd w:val="clear" w:color="auto" w:fill="FFFFFF"/>
    </w:rPr>
  </w:style>
  <w:style w:type="paragraph" w:customStyle="1" w:styleId="2c">
    <w:name w:val="Основной текст (2)"/>
    <w:basedOn w:val="a1"/>
    <w:link w:val="2b"/>
    <w:uiPriority w:val="99"/>
    <w:rsid w:val="0072102B"/>
    <w:pPr>
      <w:shd w:val="clear" w:color="auto" w:fill="FFFFFF"/>
      <w:spacing w:before="240" w:after="0" w:line="226" w:lineRule="exact"/>
      <w:jc w:val="both"/>
    </w:pPr>
    <w:rPr>
      <w:rFonts w:ascii="Times New Roman" w:eastAsia="Times New Roman" w:hAnsi="Times New Roman"/>
      <w:sz w:val="18"/>
      <w:szCs w:val="18"/>
      <w:lang w:eastAsia="ru-RU"/>
    </w:rPr>
  </w:style>
  <w:style w:type="character" w:customStyle="1" w:styleId="2d">
    <w:name w:val="Основной текст (2) + Курсив"/>
    <w:uiPriority w:val="99"/>
    <w:rsid w:val="0072102B"/>
    <w:rPr>
      <w:rFonts w:ascii="Times New Roman" w:hAnsi="Times New Roman"/>
      <w:i/>
      <w:color w:val="231E20"/>
      <w:spacing w:val="0"/>
      <w:w w:val="100"/>
      <w:position w:val="0"/>
      <w:sz w:val="18"/>
      <w:shd w:val="clear" w:color="auto" w:fill="FFFFFF"/>
      <w:lang w:val="ru-RU" w:eastAsia="ru-RU"/>
    </w:rPr>
  </w:style>
  <w:style w:type="character" w:customStyle="1" w:styleId="WW8Num1z0">
    <w:name w:val="WW8Num1z0"/>
    <w:uiPriority w:val="99"/>
    <w:rsid w:val="003600EF"/>
    <w:rPr>
      <w:rFonts w:ascii="Times New Roman" w:hAnsi="Times New Roman"/>
    </w:rPr>
  </w:style>
  <w:style w:type="character" w:customStyle="1" w:styleId="WW8Num1z1">
    <w:name w:val="WW8Num1z1"/>
    <w:uiPriority w:val="99"/>
    <w:rsid w:val="003600EF"/>
    <w:rPr>
      <w:rFonts w:ascii="Symbol" w:hAnsi="Symbol"/>
    </w:rPr>
  </w:style>
  <w:style w:type="character" w:customStyle="1" w:styleId="WW8Num1z2">
    <w:name w:val="WW8Num1z2"/>
    <w:uiPriority w:val="99"/>
    <w:rsid w:val="003600EF"/>
    <w:rPr>
      <w:rFonts w:ascii="Courier New" w:hAnsi="Courier New"/>
    </w:rPr>
  </w:style>
  <w:style w:type="character" w:customStyle="1" w:styleId="WW8Num1z3">
    <w:name w:val="WW8Num1z3"/>
    <w:uiPriority w:val="99"/>
    <w:rsid w:val="003600EF"/>
    <w:rPr>
      <w:rFonts w:ascii="Wingdings" w:hAnsi="Wingdings"/>
    </w:rPr>
  </w:style>
  <w:style w:type="character" w:customStyle="1" w:styleId="WW8Num2z0">
    <w:name w:val="WW8Num2z0"/>
    <w:uiPriority w:val="99"/>
    <w:rsid w:val="003600EF"/>
    <w:rPr>
      <w:rFonts w:ascii="Symbol" w:hAnsi="Symbol"/>
    </w:rPr>
  </w:style>
  <w:style w:type="character" w:customStyle="1" w:styleId="WW8Num3z0">
    <w:name w:val="WW8Num3z0"/>
    <w:uiPriority w:val="99"/>
    <w:rsid w:val="003600EF"/>
    <w:rPr>
      <w:rFonts w:ascii="Symbol" w:hAnsi="Symbol"/>
    </w:rPr>
  </w:style>
  <w:style w:type="character" w:customStyle="1" w:styleId="WW8Num4z0">
    <w:name w:val="WW8Num4z0"/>
    <w:uiPriority w:val="99"/>
    <w:rsid w:val="003600EF"/>
    <w:rPr>
      <w:rFonts w:ascii="Symbol" w:hAnsi="Symbol"/>
      <w:sz w:val="28"/>
    </w:rPr>
  </w:style>
  <w:style w:type="character" w:customStyle="1" w:styleId="WW8Num4z1">
    <w:name w:val="WW8Num4z1"/>
    <w:uiPriority w:val="99"/>
    <w:rsid w:val="003600EF"/>
    <w:rPr>
      <w:rFonts w:ascii="Courier New" w:eastAsia="Times New Roman" w:hAnsi="Courier New"/>
    </w:rPr>
  </w:style>
  <w:style w:type="character" w:customStyle="1" w:styleId="WW8Num4z2">
    <w:name w:val="WW8Num4z2"/>
    <w:uiPriority w:val="99"/>
    <w:rsid w:val="003600EF"/>
    <w:rPr>
      <w:rFonts w:ascii="Wingdings" w:eastAsia="Times New Roman" w:hAnsi="Wingdings"/>
    </w:rPr>
  </w:style>
  <w:style w:type="character" w:customStyle="1" w:styleId="WW8Num4z3">
    <w:name w:val="WW8Num4z3"/>
    <w:uiPriority w:val="99"/>
    <w:rsid w:val="003600EF"/>
    <w:rPr>
      <w:rFonts w:ascii="Symbol" w:eastAsia="Times New Roman" w:hAnsi="Symbol"/>
    </w:rPr>
  </w:style>
  <w:style w:type="character" w:customStyle="1" w:styleId="WW8Num5z0">
    <w:name w:val="WW8Num5z0"/>
    <w:uiPriority w:val="99"/>
    <w:rsid w:val="003600EF"/>
    <w:rPr>
      <w:rFonts w:ascii="Times New Roman" w:hAnsi="Times New Roman"/>
      <w:lang w:val="ru-RU"/>
    </w:rPr>
  </w:style>
  <w:style w:type="character" w:customStyle="1" w:styleId="WW8Num5z1">
    <w:name w:val="WW8Num5z1"/>
    <w:uiPriority w:val="99"/>
    <w:rsid w:val="003600EF"/>
    <w:rPr>
      <w:rFonts w:ascii="Courier New" w:eastAsia="Times New Roman" w:hAnsi="Courier New"/>
    </w:rPr>
  </w:style>
  <w:style w:type="character" w:customStyle="1" w:styleId="WW8Num5z2">
    <w:name w:val="WW8Num5z2"/>
    <w:uiPriority w:val="99"/>
    <w:rsid w:val="003600EF"/>
    <w:rPr>
      <w:rFonts w:ascii="Wingdings" w:eastAsia="Times New Roman" w:hAnsi="Wingdings"/>
    </w:rPr>
  </w:style>
  <w:style w:type="character" w:customStyle="1" w:styleId="WW8Num5z3">
    <w:name w:val="WW8Num5z3"/>
    <w:uiPriority w:val="99"/>
    <w:rsid w:val="003600EF"/>
    <w:rPr>
      <w:rFonts w:ascii="Symbol" w:eastAsia="Times New Roman" w:hAnsi="Symbol"/>
    </w:rPr>
  </w:style>
  <w:style w:type="character" w:customStyle="1" w:styleId="WW8Num6z0">
    <w:name w:val="WW8Num6z0"/>
    <w:uiPriority w:val="99"/>
    <w:rsid w:val="003600EF"/>
    <w:rPr>
      <w:rFonts w:ascii="Times New Roman" w:hAnsi="Times New Roman"/>
      <w:lang w:val="ru-RU"/>
    </w:rPr>
  </w:style>
  <w:style w:type="character" w:customStyle="1" w:styleId="WW8Num6z1">
    <w:name w:val="WW8Num6z1"/>
    <w:uiPriority w:val="99"/>
    <w:rsid w:val="003600EF"/>
    <w:rPr>
      <w:rFonts w:ascii="Courier New" w:eastAsia="Times New Roman" w:hAnsi="Courier New"/>
    </w:rPr>
  </w:style>
  <w:style w:type="character" w:customStyle="1" w:styleId="WW8Num6z2">
    <w:name w:val="WW8Num6z2"/>
    <w:uiPriority w:val="99"/>
    <w:rsid w:val="003600EF"/>
    <w:rPr>
      <w:rFonts w:ascii="Wingdings" w:eastAsia="Times New Roman" w:hAnsi="Wingdings"/>
    </w:rPr>
  </w:style>
  <w:style w:type="character" w:customStyle="1" w:styleId="WW8Num6z3">
    <w:name w:val="WW8Num6z3"/>
    <w:uiPriority w:val="99"/>
    <w:rsid w:val="003600EF"/>
    <w:rPr>
      <w:rFonts w:ascii="Symbol" w:eastAsia="Times New Roman" w:hAnsi="Symbol"/>
    </w:rPr>
  </w:style>
  <w:style w:type="character" w:customStyle="1" w:styleId="WW8Num7z0">
    <w:name w:val="WW8Num7z0"/>
    <w:uiPriority w:val="99"/>
    <w:rsid w:val="003600EF"/>
    <w:rPr>
      <w:spacing w:val="-7"/>
      <w:w w:val="98"/>
      <w:lang w:val="ru-RU"/>
    </w:rPr>
  </w:style>
  <w:style w:type="character" w:customStyle="1" w:styleId="WW8Num7z1">
    <w:name w:val="WW8Num7z1"/>
    <w:uiPriority w:val="99"/>
    <w:rsid w:val="003600EF"/>
    <w:rPr>
      <w:lang w:val="ru-RU"/>
    </w:rPr>
  </w:style>
  <w:style w:type="character" w:customStyle="1" w:styleId="WW8Num8z0">
    <w:name w:val="WW8Num8z0"/>
    <w:uiPriority w:val="99"/>
    <w:rsid w:val="003600EF"/>
    <w:rPr>
      <w:rFonts w:ascii="Times New Roman" w:hAnsi="Times New Roman"/>
      <w:sz w:val="28"/>
    </w:rPr>
  </w:style>
  <w:style w:type="character" w:customStyle="1" w:styleId="WW8Num8z1">
    <w:name w:val="WW8Num8z1"/>
    <w:uiPriority w:val="99"/>
    <w:rsid w:val="003600EF"/>
    <w:rPr>
      <w:rFonts w:ascii="Courier New" w:eastAsia="Times New Roman" w:hAnsi="Courier New"/>
    </w:rPr>
  </w:style>
  <w:style w:type="character" w:customStyle="1" w:styleId="WW8Num8z2">
    <w:name w:val="WW8Num8z2"/>
    <w:uiPriority w:val="99"/>
    <w:rsid w:val="003600EF"/>
    <w:rPr>
      <w:rFonts w:ascii="Wingdings" w:eastAsia="Times New Roman" w:hAnsi="Wingdings"/>
    </w:rPr>
  </w:style>
  <w:style w:type="character" w:customStyle="1" w:styleId="WW8Num8z3">
    <w:name w:val="WW8Num8z3"/>
    <w:uiPriority w:val="99"/>
    <w:rsid w:val="003600EF"/>
    <w:rPr>
      <w:rFonts w:ascii="Symbol" w:eastAsia="Times New Roman" w:hAnsi="Symbol"/>
    </w:rPr>
  </w:style>
  <w:style w:type="character" w:customStyle="1" w:styleId="WW8Num9z0">
    <w:name w:val="WW8Num9z0"/>
    <w:uiPriority w:val="99"/>
    <w:rsid w:val="003600EF"/>
    <w:rPr>
      <w:rFonts w:ascii="Times New Roman" w:eastAsia="Times New Roman" w:hAnsi="Times New Roman"/>
      <w:color w:val="231F20"/>
      <w:w w:val="105"/>
    </w:rPr>
  </w:style>
  <w:style w:type="character" w:customStyle="1" w:styleId="WW8Num9z1">
    <w:name w:val="WW8Num9z1"/>
    <w:uiPriority w:val="99"/>
    <w:rsid w:val="003600EF"/>
    <w:rPr>
      <w:rFonts w:ascii="Courier New" w:hAnsi="Courier New"/>
    </w:rPr>
  </w:style>
  <w:style w:type="character" w:customStyle="1" w:styleId="WW8Num9z2">
    <w:name w:val="WW8Num9z2"/>
    <w:uiPriority w:val="99"/>
    <w:rsid w:val="003600EF"/>
    <w:rPr>
      <w:rFonts w:ascii="Wingdings" w:hAnsi="Wingdings"/>
    </w:rPr>
  </w:style>
  <w:style w:type="character" w:customStyle="1" w:styleId="WW8Num9z3">
    <w:name w:val="WW8Num9z3"/>
    <w:uiPriority w:val="99"/>
    <w:rsid w:val="003600EF"/>
    <w:rPr>
      <w:rFonts w:ascii="Symbol" w:hAnsi="Symbol"/>
    </w:rPr>
  </w:style>
  <w:style w:type="character" w:customStyle="1" w:styleId="WW8Num10z0">
    <w:name w:val="WW8Num10z0"/>
    <w:uiPriority w:val="99"/>
    <w:rsid w:val="003600EF"/>
    <w:rPr>
      <w:rFonts w:ascii="Times New Roman" w:hAnsi="Times New Roman"/>
      <w:sz w:val="28"/>
      <w:lang w:val="ru-RU"/>
    </w:rPr>
  </w:style>
  <w:style w:type="character" w:customStyle="1" w:styleId="WW8Num10z1">
    <w:name w:val="WW8Num10z1"/>
    <w:uiPriority w:val="99"/>
    <w:rsid w:val="003600EF"/>
    <w:rPr>
      <w:rFonts w:ascii="Courier New" w:eastAsia="Times New Roman" w:hAnsi="Courier New"/>
    </w:rPr>
  </w:style>
  <w:style w:type="character" w:customStyle="1" w:styleId="WW8Num10z2">
    <w:name w:val="WW8Num10z2"/>
    <w:uiPriority w:val="99"/>
    <w:rsid w:val="003600EF"/>
    <w:rPr>
      <w:rFonts w:ascii="Wingdings" w:eastAsia="Times New Roman" w:hAnsi="Wingdings"/>
    </w:rPr>
  </w:style>
  <w:style w:type="character" w:customStyle="1" w:styleId="WW8Num10z3">
    <w:name w:val="WW8Num10z3"/>
    <w:uiPriority w:val="99"/>
    <w:rsid w:val="003600EF"/>
    <w:rPr>
      <w:rFonts w:ascii="Symbol" w:eastAsia="Times New Roman" w:hAnsi="Symbol"/>
    </w:rPr>
  </w:style>
  <w:style w:type="character" w:customStyle="1" w:styleId="WW8Num11z0">
    <w:name w:val="WW8Num11z0"/>
    <w:uiPriority w:val="99"/>
    <w:rsid w:val="003600EF"/>
    <w:rPr>
      <w:rFonts w:ascii="Symbol" w:hAnsi="Symbol"/>
    </w:rPr>
  </w:style>
  <w:style w:type="character" w:customStyle="1" w:styleId="WW8Num11z1">
    <w:name w:val="WW8Num11z1"/>
    <w:uiPriority w:val="99"/>
    <w:rsid w:val="003600EF"/>
    <w:rPr>
      <w:rFonts w:ascii="Courier New" w:hAnsi="Courier New"/>
    </w:rPr>
  </w:style>
  <w:style w:type="character" w:customStyle="1" w:styleId="WW8Num11z2">
    <w:name w:val="WW8Num11z2"/>
    <w:uiPriority w:val="99"/>
    <w:rsid w:val="003600EF"/>
    <w:rPr>
      <w:rFonts w:ascii="Wingdings" w:hAnsi="Wingdings"/>
    </w:rPr>
  </w:style>
  <w:style w:type="character" w:customStyle="1" w:styleId="WW8Num12z0">
    <w:name w:val="WW8Num12z0"/>
    <w:uiPriority w:val="99"/>
    <w:rsid w:val="003600EF"/>
    <w:rPr>
      <w:rFonts w:ascii="Symbol" w:hAnsi="Symbol"/>
    </w:rPr>
  </w:style>
  <w:style w:type="character" w:customStyle="1" w:styleId="WW8Num12z1">
    <w:name w:val="WW8Num12z1"/>
    <w:uiPriority w:val="99"/>
    <w:rsid w:val="003600EF"/>
    <w:rPr>
      <w:rFonts w:ascii="Courier New" w:hAnsi="Courier New"/>
    </w:rPr>
  </w:style>
  <w:style w:type="character" w:customStyle="1" w:styleId="WW8Num12z2">
    <w:name w:val="WW8Num12z2"/>
    <w:uiPriority w:val="99"/>
    <w:rsid w:val="003600EF"/>
    <w:rPr>
      <w:rFonts w:ascii="Wingdings" w:hAnsi="Wingdings"/>
    </w:rPr>
  </w:style>
  <w:style w:type="character" w:customStyle="1" w:styleId="WW8Num13z0">
    <w:name w:val="WW8Num13z0"/>
    <w:uiPriority w:val="99"/>
    <w:rsid w:val="003600EF"/>
    <w:rPr>
      <w:rFonts w:ascii="Times New Roman" w:hAnsi="Times New Roman"/>
      <w:sz w:val="28"/>
      <w:lang w:val="ru-RU"/>
    </w:rPr>
  </w:style>
  <w:style w:type="character" w:customStyle="1" w:styleId="WW8Num13z1">
    <w:name w:val="WW8Num13z1"/>
    <w:uiPriority w:val="99"/>
    <w:rsid w:val="003600EF"/>
    <w:rPr>
      <w:rFonts w:ascii="Courier New" w:eastAsia="Times New Roman" w:hAnsi="Courier New"/>
    </w:rPr>
  </w:style>
  <w:style w:type="character" w:customStyle="1" w:styleId="WW8Num13z2">
    <w:name w:val="WW8Num13z2"/>
    <w:uiPriority w:val="99"/>
    <w:rsid w:val="003600EF"/>
    <w:rPr>
      <w:rFonts w:ascii="Wingdings" w:eastAsia="Times New Roman" w:hAnsi="Wingdings"/>
    </w:rPr>
  </w:style>
  <w:style w:type="character" w:customStyle="1" w:styleId="WW8Num13z3">
    <w:name w:val="WW8Num13z3"/>
    <w:uiPriority w:val="99"/>
    <w:rsid w:val="003600EF"/>
    <w:rPr>
      <w:rFonts w:ascii="Symbol" w:eastAsia="Times New Roman" w:hAnsi="Symbol"/>
    </w:rPr>
  </w:style>
  <w:style w:type="character" w:customStyle="1" w:styleId="WW8Num14z0">
    <w:name w:val="WW8Num14z0"/>
    <w:uiPriority w:val="99"/>
    <w:rsid w:val="003600EF"/>
    <w:rPr>
      <w:rFonts w:ascii="Cambria" w:eastAsia="Times New Roman" w:hAnsi="Cambria"/>
      <w:color w:val="231F20"/>
      <w:w w:val="108"/>
      <w:sz w:val="20"/>
      <w:lang w:val="ru-RU"/>
    </w:rPr>
  </w:style>
  <w:style w:type="character" w:customStyle="1" w:styleId="WW8Num14z1">
    <w:name w:val="WW8Num14z1"/>
    <w:uiPriority w:val="99"/>
    <w:rsid w:val="003600EF"/>
    <w:rPr>
      <w:lang w:val="ru-RU"/>
    </w:rPr>
  </w:style>
  <w:style w:type="character" w:customStyle="1" w:styleId="WW8Num15z0">
    <w:name w:val="WW8Num15z0"/>
    <w:uiPriority w:val="99"/>
    <w:rsid w:val="003600EF"/>
    <w:rPr>
      <w:rFonts w:ascii="Times New Roman" w:hAnsi="Times New Roman"/>
    </w:rPr>
  </w:style>
  <w:style w:type="character" w:customStyle="1" w:styleId="WW8Num15z1">
    <w:name w:val="WW8Num15z1"/>
    <w:uiPriority w:val="99"/>
    <w:rsid w:val="003600EF"/>
    <w:rPr>
      <w:rFonts w:ascii="Courier New" w:hAnsi="Courier New"/>
    </w:rPr>
  </w:style>
  <w:style w:type="character" w:customStyle="1" w:styleId="WW8Num15z2">
    <w:name w:val="WW8Num15z2"/>
    <w:uiPriority w:val="99"/>
    <w:rsid w:val="003600EF"/>
    <w:rPr>
      <w:rFonts w:ascii="Wingdings" w:hAnsi="Wingdings"/>
    </w:rPr>
  </w:style>
  <w:style w:type="character" w:customStyle="1" w:styleId="WW8Num15z3">
    <w:name w:val="WW8Num15z3"/>
    <w:uiPriority w:val="99"/>
    <w:rsid w:val="003600EF"/>
    <w:rPr>
      <w:rFonts w:ascii="Symbol" w:hAnsi="Symbol"/>
    </w:rPr>
  </w:style>
  <w:style w:type="character" w:customStyle="1" w:styleId="WW8Num16z0">
    <w:name w:val="WW8Num16z0"/>
    <w:uiPriority w:val="99"/>
    <w:rsid w:val="003600EF"/>
    <w:rPr>
      <w:sz w:val="28"/>
    </w:rPr>
  </w:style>
  <w:style w:type="character" w:customStyle="1" w:styleId="WW8Num17z0">
    <w:name w:val="WW8Num17z0"/>
    <w:uiPriority w:val="99"/>
    <w:rsid w:val="003600EF"/>
    <w:rPr>
      <w:w w:val="85"/>
    </w:rPr>
  </w:style>
  <w:style w:type="character" w:customStyle="1" w:styleId="WW8Num18z0">
    <w:name w:val="WW8Num18z0"/>
    <w:uiPriority w:val="99"/>
    <w:rsid w:val="003600EF"/>
    <w:rPr>
      <w:sz w:val="28"/>
    </w:rPr>
  </w:style>
  <w:style w:type="character" w:customStyle="1" w:styleId="WW8Num19z0">
    <w:name w:val="WW8Num19z0"/>
    <w:uiPriority w:val="99"/>
    <w:rsid w:val="003600EF"/>
    <w:rPr>
      <w:rFonts w:ascii="Times New Roman" w:hAnsi="Times New Roman"/>
      <w:sz w:val="28"/>
      <w:lang w:val="ru-RU"/>
    </w:rPr>
  </w:style>
  <w:style w:type="character" w:customStyle="1" w:styleId="WW8Num19z1">
    <w:name w:val="WW8Num19z1"/>
    <w:uiPriority w:val="99"/>
    <w:rsid w:val="003600EF"/>
    <w:rPr>
      <w:rFonts w:ascii="Courier New" w:eastAsia="Times New Roman" w:hAnsi="Courier New"/>
    </w:rPr>
  </w:style>
  <w:style w:type="character" w:customStyle="1" w:styleId="WW8Num19z2">
    <w:name w:val="WW8Num19z2"/>
    <w:uiPriority w:val="99"/>
    <w:rsid w:val="003600EF"/>
    <w:rPr>
      <w:rFonts w:ascii="Wingdings" w:eastAsia="Times New Roman" w:hAnsi="Wingdings"/>
    </w:rPr>
  </w:style>
  <w:style w:type="character" w:customStyle="1" w:styleId="WW8Num19z3">
    <w:name w:val="WW8Num19z3"/>
    <w:uiPriority w:val="99"/>
    <w:rsid w:val="003600EF"/>
    <w:rPr>
      <w:rFonts w:ascii="Symbol" w:eastAsia="Times New Roman" w:hAnsi="Symbol"/>
    </w:rPr>
  </w:style>
  <w:style w:type="character" w:customStyle="1" w:styleId="WW8Num20z0">
    <w:name w:val="WW8Num20z0"/>
    <w:uiPriority w:val="99"/>
    <w:rsid w:val="003600EF"/>
    <w:rPr>
      <w:rFonts w:ascii="Symbol" w:hAnsi="Symbol"/>
    </w:rPr>
  </w:style>
  <w:style w:type="character" w:customStyle="1" w:styleId="WW8Num20z1">
    <w:name w:val="WW8Num20z1"/>
    <w:uiPriority w:val="99"/>
    <w:rsid w:val="003600EF"/>
    <w:rPr>
      <w:rFonts w:ascii="Courier New" w:hAnsi="Courier New"/>
    </w:rPr>
  </w:style>
  <w:style w:type="character" w:customStyle="1" w:styleId="WW8Num20z2">
    <w:name w:val="WW8Num20z2"/>
    <w:uiPriority w:val="99"/>
    <w:rsid w:val="003600EF"/>
    <w:rPr>
      <w:rFonts w:ascii="Wingdings" w:hAnsi="Wingdings"/>
    </w:rPr>
  </w:style>
  <w:style w:type="character" w:customStyle="1" w:styleId="WW8Num21z0">
    <w:name w:val="WW8Num21z0"/>
    <w:uiPriority w:val="99"/>
    <w:rsid w:val="003600EF"/>
    <w:rPr>
      <w:rFonts w:ascii="Times New Roman" w:hAnsi="Times New Roman"/>
      <w:sz w:val="28"/>
      <w:lang w:val="ru-RU"/>
    </w:rPr>
  </w:style>
  <w:style w:type="character" w:customStyle="1" w:styleId="WW8Num21z1">
    <w:name w:val="WW8Num21z1"/>
    <w:uiPriority w:val="99"/>
    <w:rsid w:val="003600EF"/>
    <w:rPr>
      <w:rFonts w:ascii="Courier New" w:eastAsia="Times New Roman" w:hAnsi="Courier New"/>
    </w:rPr>
  </w:style>
  <w:style w:type="character" w:customStyle="1" w:styleId="WW8Num21z2">
    <w:name w:val="WW8Num21z2"/>
    <w:uiPriority w:val="99"/>
    <w:rsid w:val="003600EF"/>
    <w:rPr>
      <w:rFonts w:ascii="Wingdings" w:eastAsia="Times New Roman" w:hAnsi="Wingdings"/>
    </w:rPr>
  </w:style>
  <w:style w:type="character" w:customStyle="1" w:styleId="WW8Num21z3">
    <w:name w:val="WW8Num21z3"/>
    <w:uiPriority w:val="99"/>
    <w:rsid w:val="003600EF"/>
    <w:rPr>
      <w:rFonts w:ascii="Symbol" w:eastAsia="Times New Roman" w:hAnsi="Symbol"/>
    </w:rPr>
  </w:style>
  <w:style w:type="character" w:customStyle="1" w:styleId="WW8Num22z0">
    <w:name w:val="WW8Num22z0"/>
    <w:uiPriority w:val="99"/>
    <w:rsid w:val="003600EF"/>
  </w:style>
  <w:style w:type="character" w:customStyle="1" w:styleId="WW8Num23z0">
    <w:name w:val="WW8Num23z0"/>
    <w:uiPriority w:val="99"/>
    <w:rsid w:val="003600EF"/>
  </w:style>
  <w:style w:type="character" w:customStyle="1" w:styleId="WW8Num24z0">
    <w:name w:val="WW8Num24z0"/>
    <w:uiPriority w:val="99"/>
    <w:rsid w:val="003600EF"/>
    <w:rPr>
      <w:rFonts w:ascii="Symbol" w:hAnsi="Symbol"/>
    </w:rPr>
  </w:style>
  <w:style w:type="character" w:customStyle="1" w:styleId="WW8Num24z1">
    <w:name w:val="WW8Num24z1"/>
    <w:uiPriority w:val="99"/>
    <w:rsid w:val="003600EF"/>
    <w:rPr>
      <w:rFonts w:ascii="Courier New" w:hAnsi="Courier New"/>
    </w:rPr>
  </w:style>
  <w:style w:type="character" w:customStyle="1" w:styleId="WW8Num24z2">
    <w:name w:val="WW8Num24z2"/>
    <w:uiPriority w:val="99"/>
    <w:rsid w:val="003600EF"/>
    <w:rPr>
      <w:rFonts w:ascii="Wingdings" w:hAnsi="Wingdings"/>
    </w:rPr>
  </w:style>
  <w:style w:type="character" w:customStyle="1" w:styleId="WW8Num25z0">
    <w:name w:val="WW8Num25z0"/>
    <w:uiPriority w:val="99"/>
    <w:rsid w:val="003600EF"/>
    <w:rPr>
      <w:rFonts w:ascii="Symbol" w:hAnsi="Symbol"/>
      <w:sz w:val="28"/>
      <w:lang w:val="ru-RU"/>
    </w:rPr>
  </w:style>
  <w:style w:type="character" w:customStyle="1" w:styleId="WW8Num25z1">
    <w:name w:val="WW8Num25z1"/>
    <w:uiPriority w:val="99"/>
    <w:rsid w:val="003600EF"/>
    <w:rPr>
      <w:rFonts w:ascii="Courier New" w:eastAsia="Times New Roman" w:hAnsi="Courier New"/>
    </w:rPr>
  </w:style>
  <w:style w:type="character" w:customStyle="1" w:styleId="WW8Num25z2">
    <w:name w:val="WW8Num25z2"/>
    <w:uiPriority w:val="99"/>
    <w:rsid w:val="003600EF"/>
    <w:rPr>
      <w:rFonts w:ascii="Wingdings" w:eastAsia="Times New Roman" w:hAnsi="Wingdings"/>
    </w:rPr>
  </w:style>
  <w:style w:type="character" w:customStyle="1" w:styleId="WW8Num25z3">
    <w:name w:val="WW8Num25z3"/>
    <w:uiPriority w:val="99"/>
    <w:rsid w:val="003600EF"/>
    <w:rPr>
      <w:rFonts w:ascii="Symbol" w:eastAsia="Times New Roman" w:hAnsi="Symbol"/>
    </w:rPr>
  </w:style>
  <w:style w:type="character" w:customStyle="1" w:styleId="WW8Num26z0">
    <w:name w:val="WW8Num26z0"/>
    <w:uiPriority w:val="99"/>
    <w:rsid w:val="003600EF"/>
    <w:rPr>
      <w:rFonts w:ascii="Symbol" w:hAnsi="Symbol"/>
    </w:rPr>
  </w:style>
  <w:style w:type="character" w:customStyle="1" w:styleId="WW8Num26z1">
    <w:name w:val="WW8Num26z1"/>
    <w:uiPriority w:val="99"/>
    <w:rsid w:val="003600EF"/>
    <w:rPr>
      <w:rFonts w:ascii="Courier New" w:hAnsi="Courier New"/>
    </w:rPr>
  </w:style>
  <w:style w:type="character" w:customStyle="1" w:styleId="WW8Num26z2">
    <w:name w:val="WW8Num26z2"/>
    <w:uiPriority w:val="99"/>
    <w:rsid w:val="003600EF"/>
    <w:rPr>
      <w:rFonts w:ascii="Wingdings" w:hAnsi="Wingdings"/>
    </w:rPr>
  </w:style>
  <w:style w:type="character" w:customStyle="1" w:styleId="WW8Num27z0">
    <w:name w:val="WW8Num27z0"/>
    <w:uiPriority w:val="99"/>
    <w:rsid w:val="003600EF"/>
    <w:rPr>
      <w:rFonts w:ascii="Symbol" w:hAnsi="Symbol"/>
    </w:rPr>
  </w:style>
  <w:style w:type="character" w:customStyle="1" w:styleId="WW8Num27z1">
    <w:name w:val="WW8Num27z1"/>
    <w:uiPriority w:val="99"/>
    <w:rsid w:val="003600EF"/>
    <w:rPr>
      <w:rFonts w:ascii="Courier New" w:hAnsi="Courier New"/>
    </w:rPr>
  </w:style>
  <w:style w:type="character" w:customStyle="1" w:styleId="WW8Num27z2">
    <w:name w:val="WW8Num27z2"/>
    <w:uiPriority w:val="99"/>
    <w:rsid w:val="003600EF"/>
    <w:rPr>
      <w:rFonts w:ascii="Wingdings" w:hAnsi="Wingdings"/>
    </w:rPr>
  </w:style>
  <w:style w:type="character" w:customStyle="1" w:styleId="WW8Num28z0">
    <w:name w:val="WW8Num28z0"/>
    <w:uiPriority w:val="99"/>
    <w:rsid w:val="003600EF"/>
    <w:rPr>
      <w:rFonts w:ascii="Symbol" w:hAnsi="Symbol"/>
    </w:rPr>
  </w:style>
  <w:style w:type="character" w:customStyle="1" w:styleId="WW8Num28z1">
    <w:name w:val="WW8Num28z1"/>
    <w:uiPriority w:val="99"/>
    <w:rsid w:val="003600EF"/>
    <w:rPr>
      <w:rFonts w:ascii="Courier New" w:hAnsi="Courier New"/>
    </w:rPr>
  </w:style>
  <w:style w:type="character" w:customStyle="1" w:styleId="WW8Num28z2">
    <w:name w:val="WW8Num28z2"/>
    <w:uiPriority w:val="99"/>
    <w:rsid w:val="003600EF"/>
    <w:rPr>
      <w:rFonts w:ascii="Wingdings" w:hAnsi="Wingdings"/>
    </w:rPr>
  </w:style>
  <w:style w:type="character" w:customStyle="1" w:styleId="WW-">
    <w:name w:val="WW-Символ сноски"/>
    <w:uiPriority w:val="99"/>
    <w:rsid w:val="003600EF"/>
  </w:style>
  <w:style w:type="character" w:customStyle="1" w:styleId="affffb">
    <w:name w:val="Символ концевой сноски"/>
    <w:uiPriority w:val="99"/>
    <w:rsid w:val="003600EF"/>
    <w:rPr>
      <w:vertAlign w:val="superscript"/>
    </w:rPr>
  </w:style>
  <w:style w:type="paragraph" w:styleId="affffc">
    <w:name w:val="caption"/>
    <w:basedOn w:val="a1"/>
    <w:uiPriority w:val="99"/>
    <w:qFormat/>
    <w:rsid w:val="003600EF"/>
    <w:pPr>
      <w:suppressLineNumbers/>
      <w:suppressAutoHyphens/>
      <w:spacing w:before="120" w:after="120"/>
    </w:pPr>
    <w:rPr>
      <w:rFonts w:ascii="Times New Roman" w:hAnsi="Times New Roman" w:cs="Arial"/>
      <w:i/>
      <w:iCs/>
      <w:sz w:val="24"/>
      <w:szCs w:val="24"/>
      <w:lang w:eastAsia="zh-CN"/>
    </w:rPr>
  </w:style>
  <w:style w:type="paragraph" w:styleId="1f1">
    <w:name w:val="index 1"/>
    <w:basedOn w:val="a1"/>
    <w:next w:val="a1"/>
    <w:autoRedefine/>
    <w:uiPriority w:val="99"/>
    <w:semiHidden/>
    <w:rsid w:val="003600EF"/>
    <w:pPr>
      <w:ind w:left="220" w:hanging="220"/>
    </w:pPr>
  </w:style>
  <w:style w:type="paragraph" w:styleId="affffd">
    <w:name w:val="index heading"/>
    <w:basedOn w:val="ac"/>
    <w:uiPriority w:val="99"/>
    <w:rsid w:val="003600EF"/>
    <w:pPr>
      <w:suppressLineNumbers/>
      <w:suppressAutoHyphens/>
    </w:pPr>
    <w:rPr>
      <w:bCs/>
      <w:sz w:val="32"/>
      <w:szCs w:val="32"/>
      <w:lang w:val="en-GB" w:eastAsia="zh-CN"/>
    </w:rPr>
  </w:style>
  <w:style w:type="paragraph" w:customStyle="1" w:styleId="affffe">
    <w:name w:val="Колонтитул"/>
    <w:basedOn w:val="a1"/>
    <w:uiPriority w:val="99"/>
    <w:rsid w:val="003600EF"/>
    <w:pPr>
      <w:suppressLineNumbers/>
      <w:tabs>
        <w:tab w:val="center" w:pos="4819"/>
        <w:tab w:val="right" w:pos="9638"/>
      </w:tabs>
      <w:suppressAutoHyphens/>
    </w:pPr>
    <w:rPr>
      <w:lang w:eastAsia="zh-CN"/>
    </w:rPr>
  </w:style>
  <w:style w:type="paragraph" w:customStyle="1" w:styleId="WW-0">
    <w:name w:val="WW-Сноска"/>
    <w:basedOn w:val="aff0"/>
    <w:uiPriority w:val="99"/>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3">
    <w:name w:val="List Bullet 3"/>
    <w:basedOn w:val="affd"/>
    <w:uiPriority w:val="99"/>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uiPriority w:val="99"/>
    <w:rsid w:val="003600EF"/>
    <w:pPr>
      <w:suppressLineNumbers/>
      <w:suppressAutoHyphens/>
    </w:pPr>
    <w:rPr>
      <w:lang w:eastAsia="zh-CN"/>
    </w:rPr>
  </w:style>
  <w:style w:type="paragraph" w:customStyle="1" w:styleId="afffff0">
    <w:name w:val="Заголовок таблицы"/>
    <w:basedOn w:val="afffff"/>
    <w:uiPriority w:val="99"/>
    <w:rsid w:val="003600EF"/>
    <w:pPr>
      <w:jc w:val="center"/>
    </w:pPr>
    <w:rPr>
      <w:b/>
      <w:bCs/>
    </w:rPr>
  </w:style>
  <w:style w:type="paragraph" w:customStyle="1" w:styleId="afffff1">
    <w:name w:val="Верхний колонтитул слева"/>
    <w:basedOn w:val="a8"/>
    <w:uiPriority w:val="99"/>
    <w:rsid w:val="003600EF"/>
    <w:pPr>
      <w:suppressLineNumbers/>
      <w:tabs>
        <w:tab w:val="clear" w:pos="4677"/>
        <w:tab w:val="clear" w:pos="9355"/>
        <w:tab w:val="center" w:pos="5102"/>
        <w:tab w:val="right" w:pos="10205"/>
      </w:tabs>
      <w:suppressAutoHyphens/>
    </w:pPr>
    <w:rPr>
      <w:lang w:eastAsia="zh-CN"/>
    </w:rPr>
  </w:style>
  <w:style w:type="numbering" w:customStyle="1" w:styleId="WWNum12">
    <w:name w:val="WWNum12"/>
    <w:rsid w:val="000A42A1"/>
    <w:pPr>
      <w:numPr>
        <w:numId w:val="17"/>
      </w:numPr>
    </w:pPr>
  </w:style>
  <w:style w:type="numbering" w:customStyle="1" w:styleId="WWNum9">
    <w:name w:val="WWNum9"/>
    <w:rsid w:val="000A42A1"/>
    <w:pPr>
      <w:numPr>
        <w:numId w:val="22"/>
      </w:numPr>
    </w:pPr>
  </w:style>
  <w:style w:type="numbering" w:customStyle="1" w:styleId="WWNum11">
    <w:name w:val="WWNum11"/>
    <w:rsid w:val="000A42A1"/>
    <w:pPr>
      <w:numPr>
        <w:numId w:val="24"/>
      </w:numPr>
    </w:pPr>
  </w:style>
  <w:style w:type="numbering" w:customStyle="1" w:styleId="WWNum10">
    <w:name w:val="WWNum10"/>
    <w:rsid w:val="000A42A1"/>
    <w:pPr>
      <w:numPr>
        <w:numId w:val="23"/>
      </w:numPr>
    </w:pPr>
  </w:style>
  <w:style w:type="numbering" w:customStyle="1" w:styleId="WWNum5">
    <w:name w:val="WWNum5"/>
    <w:rsid w:val="000A42A1"/>
    <w:pPr>
      <w:numPr>
        <w:numId w:val="19"/>
      </w:numPr>
    </w:pPr>
  </w:style>
  <w:style w:type="numbering" w:customStyle="1" w:styleId="WWNum6">
    <w:name w:val="WWNum6"/>
    <w:rsid w:val="000A42A1"/>
    <w:pPr>
      <w:numPr>
        <w:numId w:val="20"/>
      </w:numPr>
    </w:pPr>
  </w:style>
  <w:style w:type="numbering" w:customStyle="1" w:styleId="WWNum8">
    <w:name w:val="WWNum8"/>
    <w:rsid w:val="000A42A1"/>
    <w:pPr>
      <w:numPr>
        <w:numId w:val="21"/>
      </w:numPr>
    </w:pPr>
  </w:style>
  <w:style w:type="numbering" w:customStyle="1" w:styleId="WWNum3">
    <w:name w:val="WWNum3"/>
    <w:rsid w:val="000A42A1"/>
    <w:pPr>
      <w:numPr>
        <w:numId w:val="18"/>
      </w:numPr>
    </w:pPr>
  </w:style>
  <w:style w:type="numbering" w:customStyle="1" w:styleId="WWNum13">
    <w:name w:val="WWNum13"/>
    <w:rsid w:val="000A42A1"/>
    <w:pPr>
      <w:numPr>
        <w:numId w:val="39"/>
      </w:numPr>
    </w:pPr>
  </w:style>
  <w:style w:type="numbering" w:customStyle="1" w:styleId="WWNum16">
    <w:name w:val="WWNum16"/>
    <w:rsid w:val="000A42A1"/>
    <w:pPr>
      <w:numPr>
        <w:numId w:val="25"/>
      </w:numPr>
    </w:pPr>
  </w:style>
  <w:style w:type="numbering" w:customStyle="1" w:styleId="WWNum17">
    <w:name w:val="WWNum17"/>
    <w:rsid w:val="000A42A1"/>
    <w:pPr>
      <w:numPr>
        <w:numId w:val="3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0">
    <w:name w:val="WWNum12"/>
    <w:pPr>
      <w:numPr>
        <w:numId w:val="17"/>
      </w:numPr>
    </w:pPr>
  </w:style>
  <w:style w:type="numbering" w:customStyle="1" w:styleId="20">
    <w:name w:val="WWNum9"/>
    <w:pPr>
      <w:numPr>
        <w:numId w:val="22"/>
      </w:numPr>
    </w:pPr>
  </w:style>
  <w:style w:type="numbering" w:customStyle="1" w:styleId="30">
    <w:name w:val="WWNum11"/>
    <w:pPr>
      <w:numPr>
        <w:numId w:val="24"/>
      </w:numPr>
    </w:pPr>
  </w:style>
  <w:style w:type="numbering" w:customStyle="1" w:styleId="40">
    <w:name w:val="WWNum10"/>
    <w:pPr>
      <w:numPr>
        <w:numId w:val="23"/>
      </w:numPr>
    </w:pPr>
  </w:style>
  <w:style w:type="numbering" w:customStyle="1" w:styleId="50">
    <w:name w:val="WWNum5"/>
    <w:pPr>
      <w:numPr>
        <w:numId w:val="19"/>
      </w:numPr>
    </w:pPr>
  </w:style>
  <w:style w:type="numbering" w:customStyle="1" w:styleId="60">
    <w:name w:val="WWNum6"/>
    <w:pPr>
      <w:numPr>
        <w:numId w:val="20"/>
      </w:numPr>
    </w:pPr>
  </w:style>
  <w:style w:type="numbering" w:customStyle="1" w:styleId="70">
    <w:name w:val="WWNum8"/>
    <w:pPr>
      <w:numPr>
        <w:numId w:val="21"/>
      </w:numPr>
    </w:pPr>
  </w:style>
  <w:style w:type="numbering" w:customStyle="1" w:styleId="11">
    <w:name w:val="WWNum3"/>
    <w:pPr>
      <w:numPr>
        <w:numId w:val="18"/>
      </w:numPr>
    </w:pPr>
  </w:style>
  <w:style w:type="numbering" w:customStyle="1" w:styleId="a5">
    <w:name w:val="WWNum13"/>
    <w:pPr>
      <w:numPr>
        <w:numId w:val="39"/>
      </w:numPr>
    </w:pPr>
  </w:style>
  <w:style w:type="numbering" w:customStyle="1" w:styleId="a6">
    <w:name w:val="WWNum16"/>
    <w:pPr>
      <w:numPr>
        <w:numId w:val="25"/>
      </w:numPr>
    </w:pPr>
  </w:style>
  <w:style w:type="numbering" w:customStyle="1" w:styleId="a7">
    <w:name w:val="WWNum17"/>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397859">
      <w:marLeft w:val="0"/>
      <w:marRight w:val="0"/>
      <w:marTop w:val="0"/>
      <w:marBottom w:val="0"/>
      <w:divBdr>
        <w:top w:val="none" w:sz="0" w:space="0" w:color="auto"/>
        <w:left w:val="none" w:sz="0" w:space="0" w:color="auto"/>
        <w:bottom w:val="none" w:sz="0" w:space="0" w:color="auto"/>
        <w:right w:val="none" w:sz="0" w:space="0" w:color="auto"/>
      </w:divBdr>
    </w:div>
    <w:div w:id="375397860">
      <w:marLeft w:val="0"/>
      <w:marRight w:val="0"/>
      <w:marTop w:val="0"/>
      <w:marBottom w:val="0"/>
      <w:divBdr>
        <w:top w:val="none" w:sz="0" w:space="0" w:color="auto"/>
        <w:left w:val="none" w:sz="0" w:space="0" w:color="auto"/>
        <w:bottom w:val="none" w:sz="0" w:space="0" w:color="auto"/>
        <w:right w:val="none" w:sz="0" w:space="0" w:color="auto"/>
      </w:divBdr>
    </w:div>
    <w:div w:id="375397861">
      <w:marLeft w:val="0"/>
      <w:marRight w:val="0"/>
      <w:marTop w:val="0"/>
      <w:marBottom w:val="0"/>
      <w:divBdr>
        <w:top w:val="none" w:sz="0" w:space="0" w:color="auto"/>
        <w:left w:val="none" w:sz="0" w:space="0" w:color="auto"/>
        <w:bottom w:val="none" w:sz="0" w:space="0" w:color="auto"/>
        <w:right w:val="none" w:sz="0" w:space="0" w:color="auto"/>
      </w:divBdr>
    </w:div>
    <w:div w:id="375397862">
      <w:marLeft w:val="0"/>
      <w:marRight w:val="0"/>
      <w:marTop w:val="0"/>
      <w:marBottom w:val="0"/>
      <w:divBdr>
        <w:top w:val="none" w:sz="0" w:space="0" w:color="auto"/>
        <w:left w:val="none" w:sz="0" w:space="0" w:color="auto"/>
        <w:bottom w:val="none" w:sz="0" w:space="0" w:color="auto"/>
        <w:right w:val="none" w:sz="0" w:space="0" w:color="auto"/>
      </w:divBdr>
    </w:div>
    <w:div w:id="375397863">
      <w:marLeft w:val="0"/>
      <w:marRight w:val="0"/>
      <w:marTop w:val="0"/>
      <w:marBottom w:val="0"/>
      <w:divBdr>
        <w:top w:val="none" w:sz="0" w:space="0" w:color="auto"/>
        <w:left w:val="none" w:sz="0" w:space="0" w:color="auto"/>
        <w:bottom w:val="none" w:sz="0" w:space="0" w:color="auto"/>
        <w:right w:val="none" w:sz="0" w:space="0" w:color="auto"/>
      </w:divBdr>
    </w:div>
    <w:div w:id="375397864">
      <w:marLeft w:val="0"/>
      <w:marRight w:val="0"/>
      <w:marTop w:val="0"/>
      <w:marBottom w:val="0"/>
      <w:divBdr>
        <w:top w:val="none" w:sz="0" w:space="0" w:color="auto"/>
        <w:left w:val="none" w:sz="0" w:space="0" w:color="auto"/>
        <w:bottom w:val="none" w:sz="0" w:space="0" w:color="auto"/>
        <w:right w:val="none" w:sz="0" w:space="0" w:color="auto"/>
      </w:divBdr>
    </w:div>
    <w:div w:id="375397865">
      <w:marLeft w:val="0"/>
      <w:marRight w:val="0"/>
      <w:marTop w:val="0"/>
      <w:marBottom w:val="0"/>
      <w:divBdr>
        <w:top w:val="none" w:sz="0" w:space="0" w:color="auto"/>
        <w:left w:val="none" w:sz="0" w:space="0" w:color="auto"/>
        <w:bottom w:val="none" w:sz="0" w:space="0" w:color="auto"/>
        <w:right w:val="none" w:sz="0" w:space="0" w:color="auto"/>
      </w:divBdr>
    </w:div>
    <w:div w:id="375397866">
      <w:marLeft w:val="0"/>
      <w:marRight w:val="0"/>
      <w:marTop w:val="0"/>
      <w:marBottom w:val="0"/>
      <w:divBdr>
        <w:top w:val="none" w:sz="0" w:space="0" w:color="auto"/>
        <w:left w:val="none" w:sz="0" w:space="0" w:color="auto"/>
        <w:bottom w:val="none" w:sz="0" w:space="0" w:color="auto"/>
        <w:right w:val="none" w:sz="0" w:space="0" w:color="auto"/>
      </w:divBdr>
    </w:div>
    <w:div w:id="375397867">
      <w:marLeft w:val="0"/>
      <w:marRight w:val="0"/>
      <w:marTop w:val="0"/>
      <w:marBottom w:val="0"/>
      <w:divBdr>
        <w:top w:val="none" w:sz="0" w:space="0" w:color="auto"/>
        <w:left w:val="none" w:sz="0" w:space="0" w:color="auto"/>
        <w:bottom w:val="none" w:sz="0" w:space="0" w:color="auto"/>
        <w:right w:val="none" w:sz="0" w:space="0" w:color="auto"/>
      </w:divBdr>
    </w:div>
    <w:div w:id="375397868">
      <w:marLeft w:val="0"/>
      <w:marRight w:val="0"/>
      <w:marTop w:val="0"/>
      <w:marBottom w:val="0"/>
      <w:divBdr>
        <w:top w:val="none" w:sz="0" w:space="0" w:color="auto"/>
        <w:left w:val="none" w:sz="0" w:space="0" w:color="auto"/>
        <w:bottom w:val="none" w:sz="0" w:space="0" w:color="auto"/>
        <w:right w:val="none" w:sz="0" w:space="0" w:color="auto"/>
      </w:divBdr>
    </w:div>
    <w:div w:id="37539786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092B0-8182-4B93-B9D5-86F27B539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1</Pages>
  <Words>325271</Words>
  <Characters>1854049</Characters>
  <Application>Microsoft Office Word</Application>
  <DocSecurity>0</DocSecurity>
  <Lines>15450</Lines>
  <Paragraphs>4349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2174971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Подготовлено экспертами Актион-МЦФЭР</dc:description>
  <cp:lastModifiedBy>Пользователь</cp:lastModifiedBy>
  <cp:revision>31</cp:revision>
  <dcterms:created xsi:type="dcterms:W3CDTF">2023-07-31T11:45:00Z</dcterms:created>
  <dcterms:modified xsi:type="dcterms:W3CDTF">2025-01-04T09:42:00Z</dcterms:modified>
</cp:coreProperties>
</file>