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AB" w:rsidRPr="00BB0088" w:rsidRDefault="00FA2AAB" w:rsidP="00FA2AAB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BB0088">
        <w:rPr>
          <w:b/>
          <w:color w:val="000000"/>
          <w:sz w:val="27"/>
          <w:szCs w:val="27"/>
        </w:rPr>
        <w:t>МУНИЦИПАЛЬНОЕ ОБЩЕОБРАЗОВАТЕЛЬНОЕ УЧРЕЖДЕНИЕ</w:t>
      </w:r>
    </w:p>
    <w:p w:rsidR="00FA2AAB" w:rsidRPr="00BB0088" w:rsidRDefault="00FA2AAB" w:rsidP="00FA2AAB">
      <w:pPr>
        <w:pStyle w:val="a3"/>
        <w:spacing w:before="0" w:beforeAutospacing="0"/>
        <w:jc w:val="center"/>
        <w:rPr>
          <w:b/>
          <w:color w:val="000000"/>
          <w:sz w:val="27"/>
          <w:szCs w:val="27"/>
        </w:rPr>
      </w:pPr>
      <w:r w:rsidRPr="00BB0088">
        <w:rPr>
          <w:b/>
          <w:color w:val="000000"/>
          <w:sz w:val="27"/>
          <w:szCs w:val="27"/>
        </w:rPr>
        <w:t xml:space="preserve">ГОРОДА </w:t>
      </w:r>
      <w:r>
        <w:rPr>
          <w:b/>
          <w:color w:val="000000"/>
          <w:sz w:val="27"/>
          <w:szCs w:val="27"/>
        </w:rPr>
        <w:t xml:space="preserve">ДЖАНКОЯ РЕСПУБЛИКИ КРЫМ </w:t>
      </w:r>
      <w:r w:rsidRPr="00BB0088">
        <w:rPr>
          <w:b/>
          <w:color w:val="000000"/>
          <w:sz w:val="27"/>
          <w:szCs w:val="27"/>
        </w:rPr>
        <w:t>«СРЕДНЯЯ ШКОЛА № 3 ИМЕНИ ГЕРОЯ СОВЕТСКОГО СОЮЗА ИМЕНИ Я.И.ЧАПИЧЕВА»</w:t>
      </w:r>
    </w:p>
    <w:tbl>
      <w:tblPr>
        <w:tblStyle w:val="aa"/>
        <w:tblW w:w="10565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6"/>
        <w:gridCol w:w="5069"/>
      </w:tblGrid>
      <w:tr w:rsidR="00FA2AAB" w:rsidTr="00F66838">
        <w:tc>
          <w:tcPr>
            <w:tcW w:w="5496" w:type="dxa"/>
          </w:tcPr>
          <w:p w:rsidR="00FA2AAB" w:rsidRPr="00BB0088" w:rsidRDefault="00FA2AAB" w:rsidP="00F6683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7"/>
                <w:szCs w:val="27"/>
              </w:rPr>
            </w:pPr>
            <w:r w:rsidRPr="00BB0088">
              <w:rPr>
                <w:b/>
                <w:color w:val="000000"/>
                <w:sz w:val="27"/>
                <w:szCs w:val="27"/>
              </w:rPr>
              <w:t xml:space="preserve">СОГЛАСОВАНО </w:t>
            </w:r>
          </w:p>
          <w:p w:rsidR="00FA2AAB" w:rsidRDefault="00FA2AAB" w:rsidP="00F668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Председатель ППО МОУ «СШ №3 им.Я.И.Чапичева» </w:t>
            </w:r>
          </w:p>
          <w:p w:rsidR="00FA2AAB" w:rsidRDefault="006A3B7A" w:rsidP="00F668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__________Э.Ф.Керимова</w:t>
            </w:r>
          </w:p>
          <w:p w:rsidR="00FA2AAB" w:rsidRDefault="006A3B7A" w:rsidP="00F668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протокол № 15</w:t>
            </w:r>
            <w:r w:rsidR="00FA2AAB">
              <w:rPr>
                <w:color w:val="000000"/>
                <w:sz w:val="27"/>
                <w:szCs w:val="27"/>
              </w:rPr>
              <w:t xml:space="preserve"> от </w:t>
            </w:r>
          </w:p>
          <w:p w:rsidR="00FA2AAB" w:rsidRDefault="00FA2AAB" w:rsidP="00F668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«30» 09. </w:t>
            </w:r>
            <w:r w:rsidR="006A3B7A">
              <w:rPr>
                <w:color w:val="000000"/>
                <w:sz w:val="27"/>
                <w:szCs w:val="27"/>
              </w:rPr>
              <w:t>2021</w:t>
            </w:r>
            <w:r>
              <w:rPr>
                <w:color w:val="000000"/>
                <w:sz w:val="27"/>
                <w:szCs w:val="27"/>
              </w:rPr>
              <w:t>г</w:t>
            </w:r>
          </w:p>
        </w:tc>
        <w:tc>
          <w:tcPr>
            <w:tcW w:w="5069" w:type="dxa"/>
          </w:tcPr>
          <w:p w:rsidR="00FA2AAB" w:rsidRPr="00BB0088" w:rsidRDefault="00FA2AAB" w:rsidP="00F66838">
            <w:pPr>
              <w:pStyle w:val="a3"/>
              <w:spacing w:before="0" w:beforeAutospacing="0" w:after="0" w:afterAutospacing="0" w:line="276" w:lineRule="auto"/>
              <w:rPr>
                <w:b/>
                <w:color w:val="000000"/>
                <w:sz w:val="27"/>
                <w:szCs w:val="27"/>
              </w:rPr>
            </w:pPr>
            <w:r w:rsidRPr="00BB0088">
              <w:rPr>
                <w:b/>
                <w:color w:val="000000"/>
                <w:sz w:val="27"/>
                <w:szCs w:val="27"/>
              </w:rPr>
              <w:t>УТВЕРЖДЕНО</w:t>
            </w:r>
          </w:p>
          <w:p w:rsidR="00FA2AAB" w:rsidRDefault="00FA2AAB" w:rsidP="00F668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Директор МОУ «СШ №3 им.Я.И.Чапичева»   _______Л.В.Заболотная </w:t>
            </w:r>
          </w:p>
          <w:p w:rsidR="00FA2AAB" w:rsidRDefault="00FA2AAB" w:rsidP="00F668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Приказ № 575/01-18 </w:t>
            </w:r>
          </w:p>
          <w:p w:rsidR="00FA2AAB" w:rsidRDefault="006A3B7A" w:rsidP="00F6683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 30.09.2021</w:t>
            </w:r>
            <w:r w:rsidR="00FA2AAB">
              <w:rPr>
                <w:color w:val="000000"/>
                <w:sz w:val="27"/>
                <w:szCs w:val="27"/>
              </w:rPr>
              <w:t>г.</w:t>
            </w:r>
          </w:p>
        </w:tc>
      </w:tr>
    </w:tbl>
    <w:p w:rsidR="00AC5454" w:rsidRDefault="00AC5454" w:rsidP="00FA2AA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C5454" w:rsidRDefault="00AC5454" w:rsidP="00AC5454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506" w:rsidRPr="00873506" w:rsidRDefault="00873506" w:rsidP="00873506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об общем собрании работников </w:t>
      </w:r>
    </w:p>
    <w:p w:rsidR="00873506" w:rsidRPr="00873506" w:rsidRDefault="00873506" w:rsidP="00873506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73506" w:rsidRPr="00873506" w:rsidRDefault="00873506" w:rsidP="00FA2AAB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 w:rsidRPr="00873506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</w:t>
      </w:r>
      <w:r w:rsidRPr="00873506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29.12.2012 № 273-ФЗ "Об образовании в Российской Федерации"</w:t>
      </w:r>
      <w:r w:rsidRPr="00873506">
        <w:rPr>
          <w:rFonts w:ascii="Times New Roman" w:hAnsi="Times New Roman" w:cs="Times New Roman"/>
          <w:sz w:val="28"/>
          <w:szCs w:val="28"/>
        </w:rPr>
        <w:t>, Уставом образовательной организации (далее – ОО) и регламентирует деятельность Общего собрания работников ОО, являющегося высшим из коллегиальных органов управления ОО.</w:t>
      </w:r>
    </w:p>
    <w:p w:rsidR="00873506" w:rsidRPr="00873506" w:rsidRDefault="00873506" w:rsidP="00FA2AAB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 w:rsidRPr="00873506">
        <w:rPr>
          <w:rFonts w:ascii="Times New Roman" w:hAnsi="Times New Roman" w:cs="Times New Roman"/>
          <w:sz w:val="28"/>
          <w:szCs w:val="28"/>
        </w:rPr>
        <w:t>1.2. В своей деятельности Общее собрание работников ОО (далее –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ОО и настоящим положением.</w:t>
      </w:r>
    </w:p>
    <w:p w:rsidR="00873506" w:rsidRPr="00873506" w:rsidRDefault="00873506" w:rsidP="00FA2AAB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 w:cs="Times New Roman"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sz w:val="28"/>
          <w:szCs w:val="28"/>
        </w:rPr>
        <w:t>1.3.</w:t>
      </w:r>
      <w:r w:rsidRPr="00873506">
        <w:rPr>
          <w:rFonts w:ascii="Times New Roman" w:hAnsi="Times New Roman" w:cs="Times New Roman"/>
          <w:color w:val="000000"/>
          <w:sz w:val="28"/>
          <w:szCs w:val="28"/>
        </w:rPr>
        <w:t xml:space="preserve">Целью деятельности </w:t>
      </w:r>
      <w:r w:rsidRPr="00873506">
        <w:rPr>
          <w:rFonts w:ascii="Times New Roman" w:hAnsi="Times New Roman" w:cs="Times New Roman"/>
          <w:sz w:val="28"/>
          <w:szCs w:val="28"/>
        </w:rPr>
        <w:t xml:space="preserve">Общего собрания </w:t>
      </w:r>
      <w:r w:rsidRPr="00873506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общее руководство организацией в соответствии с учредительными, программными документами и локальными актами. </w:t>
      </w:r>
    </w:p>
    <w:p w:rsidR="00873506" w:rsidRPr="00873506" w:rsidRDefault="00873506" w:rsidP="00FA2A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>1.4.</w:t>
      </w:r>
      <w:r w:rsidRPr="00873506">
        <w:rPr>
          <w:rFonts w:ascii="Times New Roman" w:hAnsi="Times New Roman" w:cs="Times New Roman"/>
          <w:sz w:val="28"/>
          <w:szCs w:val="28"/>
        </w:rPr>
        <w:t xml:space="preserve">Общее собрание работает в тесном контакте с администрацией и иными органами самоуправления ОО, в соответствии с действующим законодательством, подзаконными нормативными актами и Уставом ОО. </w:t>
      </w:r>
    </w:p>
    <w:p w:rsidR="00873506" w:rsidRPr="00873506" w:rsidRDefault="00873506" w:rsidP="00FA2AAB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 w:cs="Times New Roman"/>
          <w:b/>
          <w:bCs/>
          <w:sz w:val="28"/>
          <w:szCs w:val="28"/>
        </w:rPr>
      </w:pPr>
      <w:r w:rsidRPr="00873506">
        <w:rPr>
          <w:rFonts w:ascii="Times New Roman" w:hAnsi="Times New Roman" w:cs="Times New Roman"/>
          <w:b/>
          <w:bCs/>
          <w:sz w:val="28"/>
          <w:szCs w:val="28"/>
        </w:rPr>
        <w:t xml:space="preserve">2. Задачи </w:t>
      </w:r>
      <w:r w:rsidRPr="00873506">
        <w:rPr>
          <w:rFonts w:ascii="Times New Roman" w:hAnsi="Times New Roman" w:cs="Times New Roman"/>
          <w:b/>
          <w:sz w:val="28"/>
          <w:szCs w:val="28"/>
        </w:rPr>
        <w:t>Общего собрания</w:t>
      </w:r>
    </w:p>
    <w:p w:rsidR="00873506" w:rsidRPr="00873506" w:rsidRDefault="00873506" w:rsidP="00FA2AAB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rPr>
          <w:rFonts w:ascii="Times New Roman" w:hAnsi="Times New Roman" w:cs="Times New Roman"/>
          <w:sz w:val="28"/>
          <w:szCs w:val="28"/>
        </w:rPr>
      </w:pPr>
      <w:r w:rsidRPr="00873506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873506">
        <w:rPr>
          <w:rFonts w:ascii="Times New Roman" w:hAnsi="Times New Roman" w:cs="Times New Roman"/>
          <w:color w:val="000000"/>
          <w:sz w:val="28"/>
          <w:szCs w:val="28"/>
        </w:rPr>
        <w:t xml:space="preserve">Общего собрания </w:t>
      </w:r>
      <w:r w:rsidRPr="00873506">
        <w:rPr>
          <w:rFonts w:ascii="Times New Roman" w:hAnsi="Times New Roman" w:cs="Times New Roman"/>
          <w:sz w:val="28"/>
          <w:szCs w:val="28"/>
        </w:rPr>
        <w:t>направлена на решение следующих задач:</w:t>
      </w:r>
    </w:p>
    <w:p w:rsidR="00873506" w:rsidRPr="00873506" w:rsidRDefault="00873506" w:rsidP="00FA2AAB">
      <w:pPr>
        <w:pStyle w:val="Heading"/>
        <w:tabs>
          <w:tab w:val="left" w:pos="426"/>
          <w:tab w:val="left" w:pos="567"/>
        </w:tabs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Pr="00873506">
        <w:rPr>
          <w:rFonts w:ascii="Times New Roman" w:hAnsi="Times New Roman" w:cs="Times New Roman"/>
          <w:b w:val="0"/>
          <w:color w:val="000000"/>
          <w:sz w:val="28"/>
          <w:szCs w:val="28"/>
        </w:rPr>
        <w:t>определение основных направлений и перспектив развития Образовательной организации;</w:t>
      </w:r>
    </w:p>
    <w:p w:rsidR="00873506" w:rsidRPr="00873506" w:rsidRDefault="00873506" w:rsidP="00FA2AAB">
      <w:pPr>
        <w:pStyle w:val="Heading"/>
        <w:tabs>
          <w:tab w:val="left" w:pos="426"/>
          <w:tab w:val="left" w:pos="567"/>
        </w:tabs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Pr="00873506">
        <w:rPr>
          <w:rFonts w:ascii="Times New Roman" w:hAnsi="Times New Roman" w:cs="Times New Roman"/>
          <w:b w:val="0"/>
          <w:color w:val="000000"/>
          <w:sz w:val="28"/>
          <w:szCs w:val="28"/>
        </w:rPr>
        <w:t>решение вопросов социальной защиты работников</w:t>
      </w:r>
      <w:r w:rsidRPr="00873506">
        <w:rPr>
          <w:rFonts w:ascii="Times New Roman" w:hAnsi="Times New Roman" w:cs="Times New Roman"/>
          <w:sz w:val="28"/>
          <w:szCs w:val="28"/>
        </w:rPr>
        <w:t>;</w:t>
      </w:r>
    </w:p>
    <w:p w:rsidR="00873506" w:rsidRPr="00873506" w:rsidRDefault="00873506" w:rsidP="00FA2AAB">
      <w:pPr>
        <w:pStyle w:val="Heading"/>
        <w:tabs>
          <w:tab w:val="left" w:pos="426"/>
          <w:tab w:val="left" w:pos="567"/>
        </w:tabs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873506">
        <w:rPr>
          <w:rFonts w:ascii="Times New Roman" w:hAnsi="Times New Roman" w:cs="Times New Roman"/>
          <w:b w:val="0"/>
          <w:sz w:val="28"/>
          <w:szCs w:val="28"/>
        </w:rPr>
        <w:t xml:space="preserve">содействие </w:t>
      </w:r>
      <w:r w:rsidRPr="00873506">
        <w:rPr>
          <w:rFonts w:ascii="Times New Roman" w:hAnsi="Times New Roman" w:cs="Times New Roman"/>
          <w:b w:val="0"/>
          <w:color w:val="000000"/>
          <w:sz w:val="28"/>
          <w:szCs w:val="28"/>
        </w:rPr>
        <w:t>укреплению</w:t>
      </w:r>
      <w:r w:rsidRPr="00873506">
        <w:rPr>
          <w:rFonts w:ascii="Times New Roman" w:hAnsi="Times New Roman" w:cs="Times New Roman"/>
          <w:b w:val="0"/>
          <w:sz w:val="28"/>
          <w:szCs w:val="28"/>
        </w:rPr>
        <w:t xml:space="preserve"> состояния трудовой дисциплины в </w:t>
      </w:r>
      <w:r w:rsidRPr="00873506">
        <w:rPr>
          <w:rFonts w:ascii="Times New Roman" w:hAnsi="Times New Roman" w:cs="Times New Roman"/>
          <w:b w:val="0"/>
          <w:color w:val="000000"/>
          <w:sz w:val="28"/>
          <w:szCs w:val="28"/>
        </w:rPr>
        <w:t>Образовательной организации</w:t>
      </w:r>
      <w:r w:rsidRPr="0087350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73506" w:rsidRPr="00873506" w:rsidRDefault="00873506" w:rsidP="00FA2AAB">
      <w:pPr>
        <w:pStyle w:val="Heading"/>
        <w:tabs>
          <w:tab w:val="left" w:pos="426"/>
          <w:tab w:val="left" w:pos="567"/>
        </w:tabs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Pr="00873506">
        <w:rPr>
          <w:rFonts w:ascii="Times New Roman" w:hAnsi="Times New Roman" w:cs="Times New Roman"/>
          <w:b w:val="0"/>
          <w:color w:val="000000"/>
          <w:sz w:val="28"/>
          <w:szCs w:val="28"/>
        </w:rPr>
        <w:t>принятие локальных нормативных актов Образовательной организации в пределах установленной компетенции.</w:t>
      </w:r>
    </w:p>
    <w:p w:rsidR="00873506" w:rsidRPr="00873506" w:rsidRDefault="00873506" w:rsidP="00FA2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Компетенция Общего собрания</w:t>
      </w:r>
    </w:p>
    <w:p w:rsidR="00873506" w:rsidRPr="00873506" w:rsidRDefault="00873506" w:rsidP="00FA2A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>В компетенцию Общего собрания входит: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3506">
        <w:rPr>
          <w:rFonts w:ascii="Times New Roman" w:hAnsi="Times New Roman" w:cs="Times New Roman"/>
          <w:sz w:val="28"/>
          <w:szCs w:val="28"/>
        </w:rPr>
        <w:t>принимает основные направления деятельности Учреждения;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3506">
        <w:rPr>
          <w:rFonts w:ascii="Times New Roman" w:hAnsi="Times New Roman" w:cs="Times New Roman"/>
          <w:sz w:val="28"/>
          <w:szCs w:val="28"/>
        </w:rPr>
        <w:t xml:space="preserve">избирает прямым открытым голосованием членов совета Учреждения; 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3506">
        <w:rPr>
          <w:rFonts w:ascii="Times New Roman" w:hAnsi="Times New Roman" w:cs="Times New Roman"/>
          <w:sz w:val="28"/>
          <w:szCs w:val="28"/>
        </w:rPr>
        <w:t xml:space="preserve">создает постоянные и временные комиссии по различным направлениям работы; 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73506">
        <w:rPr>
          <w:rFonts w:ascii="Times New Roman" w:hAnsi="Times New Roman" w:cs="Times New Roman"/>
          <w:sz w:val="28"/>
          <w:szCs w:val="28"/>
        </w:rPr>
        <w:t>рассматривает вопрос об укреплении и развитии материально-технической базы Учреждения.</w:t>
      </w:r>
    </w:p>
    <w:p w:rsidR="00873506" w:rsidRPr="00873506" w:rsidRDefault="00873506" w:rsidP="00FA2A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Организация деятельности Общего собрания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Pr="00873506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Участниками Общего собрания работников являются все лица, находящиеся на оплачиваемой работе в Учреждении, на основании заключенных с данными лицами трудовыми договорами.</w:t>
      </w:r>
    </w:p>
    <w:p w:rsidR="00873506" w:rsidRPr="00873506" w:rsidRDefault="00873506" w:rsidP="00FA2A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3506">
        <w:rPr>
          <w:rFonts w:ascii="Times New Roman" w:hAnsi="Times New Roman" w:cs="Times New Roman"/>
          <w:sz w:val="28"/>
          <w:szCs w:val="28"/>
        </w:rPr>
        <w:t>В состав Общего собрания входят все работники ОО.</w:t>
      </w:r>
    </w:p>
    <w:p w:rsidR="00873506" w:rsidRPr="00873506" w:rsidRDefault="00873506" w:rsidP="00FA2A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>4.2.</w:t>
      </w:r>
      <w:r w:rsidRPr="00873506">
        <w:rPr>
          <w:rFonts w:ascii="Times New Roman" w:hAnsi="Times New Roman" w:cs="Times New Roman"/>
          <w:sz w:val="28"/>
          <w:szCs w:val="28"/>
        </w:rPr>
        <w:t>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873506">
        <w:rPr>
          <w:rFonts w:ascii="Times New Roman" w:hAnsi="Times New Roman" w:cs="Times New Roman"/>
          <w:sz w:val="28"/>
          <w:szCs w:val="28"/>
        </w:rPr>
        <w:t xml:space="preserve">Ведение Общего собрания работников возлагается на председательствующего, избираемого Общим собранием работников на первом заседании. Повестка дня и порядок рассмотрения вопросов, включенных в повестку дня, определяются соответствующим решением Общего собрания работников. 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r w:rsidRPr="00873506">
        <w:rPr>
          <w:rFonts w:ascii="Times New Roman" w:hAnsi="Times New Roman" w:cs="Times New Roman"/>
          <w:sz w:val="28"/>
          <w:szCs w:val="28"/>
        </w:rPr>
        <w:t>Председатель Общего собрания:</w:t>
      </w:r>
    </w:p>
    <w:p w:rsidR="00873506" w:rsidRPr="00873506" w:rsidRDefault="00873506" w:rsidP="00FA2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73506">
        <w:rPr>
          <w:rFonts w:ascii="Times New Roman" w:hAnsi="Times New Roman" w:cs="Times New Roman"/>
          <w:color w:val="000000"/>
          <w:sz w:val="28"/>
          <w:szCs w:val="28"/>
        </w:rPr>
        <w:t>организует деятельность Общего собрания;</w:t>
      </w:r>
    </w:p>
    <w:p w:rsidR="00873506" w:rsidRPr="00873506" w:rsidRDefault="00873506" w:rsidP="00FA2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73506">
        <w:rPr>
          <w:rFonts w:ascii="Times New Roman" w:hAnsi="Times New Roman" w:cs="Times New Roman"/>
          <w:color w:val="000000"/>
          <w:sz w:val="28"/>
          <w:szCs w:val="28"/>
        </w:rPr>
        <w:t xml:space="preserve">информирует членов общего собрания о предстоящем заседании не менее чем за 3 дня </w:t>
      </w:r>
    </w:p>
    <w:p w:rsidR="00873506" w:rsidRPr="00873506" w:rsidRDefault="00873506" w:rsidP="00FA2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73506">
        <w:rPr>
          <w:rFonts w:ascii="Times New Roman" w:hAnsi="Times New Roman" w:cs="Times New Roman"/>
          <w:color w:val="000000"/>
          <w:sz w:val="28"/>
          <w:szCs w:val="28"/>
        </w:rPr>
        <w:t>определяет повестку дня;</w:t>
      </w:r>
    </w:p>
    <w:p w:rsidR="00873506" w:rsidRPr="00873506" w:rsidRDefault="00873506" w:rsidP="00FA2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73506">
        <w:rPr>
          <w:rFonts w:ascii="Times New Roman" w:hAnsi="Times New Roman" w:cs="Times New Roman"/>
          <w:color w:val="000000"/>
          <w:sz w:val="28"/>
          <w:szCs w:val="28"/>
        </w:rPr>
        <w:t>контролирует выполнение решений.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>4.5</w:t>
      </w:r>
      <w:r w:rsidRPr="00873506">
        <w:rPr>
          <w:rFonts w:ascii="Times New Roman" w:hAnsi="Times New Roman" w:cs="Times New Roman"/>
          <w:sz w:val="28"/>
          <w:szCs w:val="28"/>
        </w:rPr>
        <w:t xml:space="preserve"> Общее собрание  работников проводится не реже 1 раза в год.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 xml:space="preserve">4.6. </w:t>
      </w:r>
      <w:r w:rsidRPr="00873506">
        <w:rPr>
          <w:rFonts w:ascii="Times New Roman" w:hAnsi="Times New Roman" w:cs="Times New Roman"/>
          <w:sz w:val="28"/>
          <w:szCs w:val="28"/>
        </w:rPr>
        <w:t>Решение Общего собрания работников считается принятым, если за него проголосовало более половины присутствующих на Общем собрании работников.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3506">
        <w:rPr>
          <w:rFonts w:ascii="Times New Roman" w:hAnsi="Times New Roman" w:cs="Times New Roman"/>
          <w:sz w:val="28"/>
          <w:szCs w:val="28"/>
        </w:rPr>
        <w:t>4.7. Решения Общего собрания принимаются открытым голосованием.</w:t>
      </w:r>
    </w:p>
    <w:p w:rsidR="00873506" w:rsidRPr="00873506" w:rsidRDefault="00873506" w:rsidP="00FA2AAB">
      <w:pPr>
        <w:pStyle w:val="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73506">
        <w:rPr>
          <w:rFonts w:ascii="Times New Roman" w:hAnsi="Times New Roman"/>
          <w:color w:val="000000"/>
          <w:sz w:val="28"/>
          <w:szCs w:val="28"/>
        </w:rPr>
        <w:t xml:space="preserve">4.8. </w:t>
      </w:r>
      <w:r w:rsidRPr="00873506">
        <w:rPr>
          <w:rFonts w:ascii="Times New Roman" w:hAnsi="Times New Roman"/>
          <w:sz w:val="28"/>
          <w:szCs w:val="28"/>
          <w:shd w:val="clear" w:color="auto" w:fill="FFFFFF"/>
        </w:rPr>
        <w:t>Общее</w:t>
      </w:r>
      <w:r w:rsidRPr="00873506">
        <w:rPr>
          <w:rFonts w:ascii="Times New Roman" w:hAnsi="Times New Roman"/>
          <w:sz w:val="28"/>
          <w:szCs w:val="28"/>
        </w:rPr>
        <w:t xml:space="preserve"> собрание работников считается правомочным, если в нем участвует более половины от общего числа трудового коллектива. Решения Общего собрания работников принимаются открытым голосованием большинства присутствующих членов Общего собрания работников.</w:t>
      </w:r>
    </w:p>
    <w:p w:rsidR="00873506" w:rsidRPr="00873506" w:rsidRDefault="00873506" w:rsidP="00FA2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3506">
        <w:rPr>
          <w:rStyle w:val="a4"/>
          <w:rFonts w:ascii="Times New Roman" w:hAnsi="Times New Roman" w:cs="Times New Roman"/>
          <w:sz w:val="28"/>
          <w:szCs w:val="28"/>
        </w:rPr>
        <w:t>5.  Ответственность Общего собрания</w:t>
      </w:r>
    </w:p>
    <w:p w:rsidR="00873506" w:rsidRPr="00873506" w:rsidRDefault="00873506" w:rsidP="00FA2AAB">
      <w:pPr>
        <w:pStyle w:val="a3"/>
        <w:spacing w:before="0" w:beforeAutospacing="0" w:after="0" w:afterAutospacing="0"/>
        <w:rPr>
          <w:sz w:val="28"/>
          <w:szCs w:val="28"/>
        </w:rPr>
      </w:pPr>
      <w:r w:rsidRPr="00873506">
        <w:rPr>
          <w:sz w:val="28"/>
          <w:szCs w:val="28"/>
        </w:rPr>
        <w:t>5.1. Общее собрание несет ответственность:</w:t>
      </w:r>
    </w:p>
    <w:p w:rsidR="00873506" w:rsidRPr="00873506" w:rsidRDefault="00873506" w:rsidP="00FA2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73506">
        <w:rPr>
          <w:rFonts w:ascii="Times New Roman" w:hAnsi="Times New Roman" w:cs="Times New Roman"/>
          <w:color w:val="000000"/>
          <w:sz w:val="28"/>
          <w:szCs w:val="28"/>
        </w:rPr>
        <w:t>за выполнение, выполнение не в полном объеме или невыполнение закрепленных за ним задач;</w:t>
      </w:r>
    </w:p>
    <w:p w:rsidR="00873506" w:rsidRPr="00873506" w:rsidRDefault="00873506" w:rsidP="00FA2A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принимаемых решений законодательству Российской Федерации, подзаконным нормативным правовым актам, Уставу ОО. </w:t>
      </w:r>
    </w:p>
    <w:p w:rsidR="00873506" w:rsidRPr="00873506" w:rsidRDefault="00873506" w:rsidP="00FA2A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>за компетентность принимаемых решений.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6.</w:t>
      </w:r>
      <w:r w:rsidRPr="00873506">
        <w:rPr>
          <w:rStyle w:val="a4"/>
          <w:rFonts w:ascii="Times New Roman" w:hAnsi="Times New Roman" w:cs="Times New Roman"/>
          <w:sz w:val="28"/>
          <w:szCs w:val="28"/>
        </w:rPr>
        <w:t>Делопроизводство Общего собрания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873506">
        <w:rPr>
          <w:rFonts w:ascii="Times New Roman" w:hAnsi="Times New Roman" w:cs="Times New Roman"/>
          <w:sz w:val="28"/>
          <w:szCs w:val="28"/>
        </w:rPr>
        <w:t>Заседания Общего собрания оформляются протоколом.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Pr="00873506">
        <w:rPr>
          <w:rFonts w:ascii="Times New Roman" w:hAnsi="Times New Roman" w:cs="Times New Roman"/>
          <w:sz w:val="28"/>
          <w:szCs w:val="28"/>
        </w:rPr>
        <w:t>В книге протоколов фиксируются:</w:t>
      </w:r>
    </w:p>
    <w:p w:rsidR="00873506" w:rsidRPr="00873506" w:rsidRDefault="00873506" w:rsidP="00FA2A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>дата проведения;</w:t>
      </w:r>
    </w:p>
    <w:p w:rsidR="00873506" w:rsidRPr="00873506" w:rsidRDefault="00873506" w:rsidP="00FA2A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>количественное присутствие (отсутствие) членов трудового коллектива;</w:t>
      </w:r>
    </w:p>
    <w:p w:rsidR="00873506" w:rsidRPr="00873506" w:rsidRDefault="00873506" w:rsidP="00FA2A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>приглашенные (ФИО, должность);</w:t>
      </w:r>
    </w:p>
    <w:p w:rsidR="00873506" w:rsidRPr="00873506" w:rsidRDefault="00873506" w:rsidP="00FA2A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>повестка дня;</w:t>
      </w:r>
    </w:p>
    <w:p w:rsidR="00873506" w:rsidRPr="00873506" w:rsidRDefault="00873506" w:rsidP="00FA2A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>выступающие лица;</w:t>
      </w:r>
    </w:p>
    <w:p w:rsidR="00873506" w:rsidRPr="00873506" w:rsidRDefault="00873506" w:rsidP="00FA2A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ход обсуждения вопросов;</w:t>
      </w:r>
    </w:p>
    <w:p w:rsidR="00873506" w:rsidRPr="00873506" w:rsidRDefault="00873506" w:rsidP="00FA2A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:rsidR="00873506" w:rsidRPr="00873506" w:rsidRDefault="00873506" w:rsidP="00FA2A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3506">
        <w:rPr>
          <w:rFonts w:ascii="Times New Roman" w:hAnsi="Times New Roman" w:cs="Times New Roman"/>
          <w:color w:val="000000"/>
          <w:sz w:val="28"/>
          <w:szCs w:val="28"/>
        </w:rPr>
        <w:t>решение.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Pr="00873506">
        <w:rPr>
          <w:rFonts w:ascii="Times New Roman" w:hAnsi="Times New Roman" w:cs="Times New Roman"/>
          <w:sz w:val="28"/>
          <w:szCs w:val="28"/>
        </w:rPr>
        <w:t>Протоколы подписываются председателем и секретарем Общего собрания.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Pr="00873506">
        <w:rPr>
          <w:rFonts w:ascii="Times New Roman" w:hAnsi="Times New Roman" w:cs="Times New Roman"/>
          <w:sz w:val="28"/>
          <w:szCs w:val="28"/>
        </w:rPr>
        <w:t>Нумерация протоколов ведется от начала учебного года.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Pr="00873506">
        <w:rPr>
          <w:rFonts w:ascii="Times New Roman" w:hAnsi="Times New Roman" w:cs="Times New Roman"/>
          <w:sz w:val="28"/>
          <w:szCs w:val="28"/>
        </w:rPr>
        <w:t>Книга протоколов Общего собрания нумеруется постранично, прошнуровывается, скрепляется подписью руководителя и печатью ОО.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Pr="00873506">
        <w:rPr>
          <w:rFonts w:ascii="Times New Roman" w:hAnsi="Times New Roman" w:cs="Times New Roman"/>
          <w:sz w:val="28"/>
          <w:szCs w:val="28"/>
        </w:rPr>
        <w:t>Книга протоколов Общего собрания хранится в делах ОО и передается по акту (при смене руководителя, передаче в архив).</w:t>
      </w:r>
    </w:p>
    <w:p w:rsidR="00873506" w:rsidRPr="00873506" w:rsidRDefault="00873506" w:rsidP="00FA2A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7.</w:t>
      </w:r>
      <w:r w:rsidRPr="00873506">
        <w:rPr>
          <w:rFonts w:ascii="Times New Roman" w:hAnsi="Times New Roman" w:cs="Times New Roman"/>
          <w:b/>
          <w:color w:val="000000"/>
          <w:sz w:val="28"/>
          <w:szCs w:val="28"/>
        </w:rPr>
        <w:t>Заключительные положения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Pr="00873506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вносятся Общим собранием и принимаются на его заседании.</w:t>
      </w:r>
    </w:p>
    <w:p w:rsidR="00873506" w:rsidRPr="00873506" w:rsidRDefault="00873506" w:rsidP="00FA2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Pr="00873506">
        <w:rPr>
          <w:rFonts w:ascii="Times New Roman" w:hAnsi="Times New Roman" w:cs="Times New Roman"/>
          <w:sz w:val="28"/>
          <w:szCs w:val="28"/>
        </w:rPr>
        <w:t xml:space="preserve">Положение действует до принятия нового положения, утвержденного на Общем собрании трудового коллектива в установленном порядке. </w:t>
      </w:r>
    </w:p>
    <w:p w:rsidR="001F76C6" w:rsidRDefault="001F76C6" w:rsidP="00FA2AAB">
      <w:pPr>
        <w:rPr>
          <w:rFonts w:ascii="Times New Roman" w:hAnsi="Times New Roman" w:cs="Times New Roman"/>
          <w:sz w:val="28"/>
          <w:szCs w:val="28"/>
        </w:rPr>
      </w:pPr>
    </w:p>
    <w:p w:rsidR="00873506" w:rsidRDefault="00873506" w:rsidP="00FA2AAB">
      <w:pPr>
        <w:rPr>
          <w:rFonts w:ascii="Times New Roman" w:hAnsi="Times New Roman" w:cs="Times New Roman"/>
          <w:sz w:val="28"/>
          <w:szCs w:val="28"/>
        </w:rPr>
      </w:pPr>
    </w:p>
    <w:p w:rsidR="00873506" w:rsidRPr="00873506" w:rsidRDefault="00873506" w:rsidP="00FA2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составила ППО                                                      </w:t>
      </w:r>
      <w:r w:rsidR="006A3B7A">
        <w:rPr>
          <w:rFonts w:ascii="Times New Roman" w:hAnsi="Times New Roman" w:cs="Times New Roman"/>
          <w:sz w:val="28"/>
          <w:szCs w:val="28"/>
        </w:rPr>
        <w:t>Э.Ф.Керимова</w:t>
      </w:r>
    </w:p>
    <w:sectPr w:rsidR="00873506" w:rsidRPr="00873506" w:rsidSect="0087350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451" w:rsidRDefault="00A62451" w:rsidP="00AC5454">
      <w:pPr>
        <w:spacing w:after="0" w:line="240" w:lineRule="auto"/>
      </w:pPr>
      <w:r>
        <w:separator/>
      </w:r>
    </w:p>
  </w:endnote>
  <w:endnote w:type="continuationSeparator" w:id="1">
    <w:p w:rsidR="00A62451" w:rsidRDefault="00A62451" w:rsidP="00AC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451" w:rsidRDefault="00A62451" w:rsidP="00AC5454">
      <w:pPr>
        <w:spacing w:after="0" w:line="240" w:lineRule="auto"/>
      </w:pPr>
      <w:r>
        <w:separator/>
      </w:r>
    </w:p>
  </w:footnote>
  <w:footnote w:type="continuationSeparator" w:id="1">
    <w:p w:rsidR="00A62451" w:rsidRDefault="00A62451" w:rsidP="00AC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4451"/>
    <w:multiLevelType w:val="multilevel"/>
    <w:tmpl w:val="BEAA0DB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%3 - "/>
      <w:lvlJc w:val="left"/>
      <w:pPr>
        <w:tabs>
          <w:tab w:val="num" w:pos="1440"/>
        </w:tabs>
        <w:ind w:left="1080" w:hanging="360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abstractNum w:abstractNumId="3">
    <w:nsid w:val="6C814E6C"/>
    <w:multiLevelType w:val="multilevel"/>
    <w:tmpl w:val="964EA9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506"/>
    <w:rsid w:val="00035411"/>
    <w:rsid w:val="001F76C6"/>
    <w:rsid w:val="00234A79"/>
    <w:rsid w:val="006A3B7A"/>
    <w:rsid w:val="00873506"/>
    <w:rsid w:val="00A62451"/>
    <w:rsid w:val="00AC5454"/>
    <w:rsid w:val="00AE2E0C"/>
    <w:rsid w:val="00FA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7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Continue 3"/>
    <w:basedOn w:val="a"/>
    <w:uiPriority w:val="99"/>
    <w:semiHidden/>
    <w:unhideWhenUsed/>
    <w:rsid w:val="00873506"/>
    <w:pPr>
      <w:spacing w:after="120"/>
      <w:ind w:left="849"/>
      <w:contextualSpacing/>
    </w:pPr>
    <w:rPr>
      <w:rFonts w:ascii="Calibri" w:eastAsia="Times New Roman" w:hAnsi="Calibri" w:cs="Times New Roman"/>
    </w:rPr>
  </w:style>
  <w:style w:type="paragraph" w:customStyle="1" w:styleId="Heading">
    <w:name w:val="Heading"/>
    <w:rsid w:val="008735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4">
    <w:name w:val="Strong"/>
    <w:basedOn w:val="a0"/>
    <w:qFormat/>
    <w:rsid w:val="00873506"/>
    <w:rPr>
      <w:b/>
      <w:bCs/>
    </w:rPr>
  </w:style>
  <w:style w:type="paragraph" w:styleId="a5">
    <w:name w:val="List Paragraph"/>
    <w:basedOn w:val="a"/>
    <w:uiPriority w:val="34"/>
    <w:qFormat/>
    <w:rsid w:val="0087350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C5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5454"/>
  </w:style>
  <w:style w:type="paragraph" w:styleId="a8">
    <w:name w:val="footer"/>
    <w:basedOn w:val="a"/>
    <w:link w:val="a9"/>
    <w:uiPriority w:val="99"/>
    <w:semiHidden/>
    <w:unhideWhenUsed/>
    <w:rsid w:val="00AC5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5454"/>
  </w:style>
  <w:style w:type="table" w:styleId="aa">
    <w:name w:val="Table Grid"/>
    <w:basedOn w:val="a1"/>
    <w:uiPriority w:val="59"/>
    <w:rsid w:val="00FA2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35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35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8</cp:revision>
  <cp:lastPrinted>2020-10-13T09:20:00Z</cp:lastPrinted>
  <dcterms:created xsi:type="dcterms:W3CDTF">2019-10-15T18:51:00Z</dcterms:created>
  <dcterms:modified xsi:type="dcterms:W3CDTF">2021-12-14T19:03:00Z</dcterms:modified>
</cp:coreProperties>
</file>