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E92" w:rsidRDefault="00DB5E92" w:rsidP="00DB5E9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block-40675276"/>
    </w:p>
    <w:p w:rsidR="00DB5E92" w:rsidRPr="00DB5E92" w:rsidRDefault="00DB5E92" w:rsidP="00DB5E9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B5E92">
        <w:rPr>
          <w:rFonts w:ascii="Times New Roman" w:hAnsi="Times New Roman" w:cs="Times New Roman"/>
          <w:sz w:val="28"/>
          <w:szCs w:val="28"/>
          <w:lang w:val="ru-RU"/>
        </w:rPr>
        <w:t>МУНИЦИПАЛЬНОЕ ОБЩЕОБРАЗОВАТЕЛЬНОЕ УЧРЕЖДЕНИЕ ГОРОДА ДЖАНКОЯ РЕСПУБЛИКИ КРЫМ</w:t>
      </w:r>
    </w:p>
    <w:p w:rsidR="00DB5E92" w:rsidRPr="00DB5E92" w:rsidRDefault="00DB5E92" w:rsidP="00DB5E9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B5E92">
        <w:rPr>
          <w:rFonts w:ascii="Times New Roman" w:hAnsi="Times New Roman" w:cs="Times New Roman"/>
          <w:sz w:val="28"/>
          <w:szCs w:val="28"/>
          <w:lang w:val="ru-RU"/>
        </w:rPr>
        <w:t xml:space="preserve"> «СРЕДНЯЯ ШКОЛА № 3 ИМЕНИ ГЕРОЯ СОВЕТСКОГО СОЮЗА Я.И. ЧАПИЧЕВА»</w:t>
      </w:r>
    </w:p>
    <w:p w:rsidR="00DB5E92" w:rsidRPr="00DB5E92" w:rsidRDefault="00DB5E92" w:rsidP="00DB5E92">
      <w:pPr>
        <w:tabs>
          <w:tab w:val="left" w:pos="5095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DB5E92">
        <w:rPr>
          <w:rFonts w:ascii="Times New Roman" w:hAnsi="Times New Roman" w:cs="Times New Roman"/>
          <w:sz w:val="28"/>
          <w:szCs w:val="28"/>
          <w:lang w:val="ru-RU"/>
        </w:rPr>
        <w:tab/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35"/>
        <w:gridCol w:w="3575"/>
        <w:gridCol w:w="5738"/>
      </w:tblGrid>
      <w:tr w:rsidR="00DB5E92" w:rsidRPr="00624682" w:rsidTr="0084694A">
        <w:tc>
          <w:tcPr>
            <w:tcW w:w="4928" w:type="dxa"/>
          </w:tcPr>
          <w:p w:rsidR="00DB5E92" w:rsidRPr="00DB5E92" w:rsidRDefault="00DB5E92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РАССМОТРЕНО                                             </w:t>
            </w:r>
          </w:p>
          <w:p w:rsidR="00DB5E92" w:rsidRDefault="00DB5E92" w:rsidP="00DB5E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 учителей начальных классов</w:t>
            </w:r>
          </w:p>
          <w:p w:rsidR="00DB5E92" w:rsidRPr="00DB5E92" w:rsidRDefault="00DB5E92" w:rsidP="00DB5E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 от 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.08.202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№ 1</w:t>
            </w:r>
          </w:p>
        </w:tc>
        <w:tc>
          <w:tcPr>
            <w:tcW w:w="3827" w:type="dxa"/>
          </w:tcPr>
          <w:p w:rsidR="00DB5E92" w:rsidRPr="00624682" w:rsidRDefault="00DB5E92" w:rsidP="00DB5E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</w:t>
            </w:r>
          </w:p>
        </w:tc>
        <w:tc>
          <w:tcPr>
            <w:tcW w:w="6031" w:type="dxa"/>
          </w:tcPr>
          <w:p w:rsidR="00DB5E92" w:rsidRPr="00DB5E92" w:rsidRDefault="00DB5E92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УТВЕРЖДЕНО</w:t>
            </w:r>
          </w:p>
          <w:p w:rsidR="00DB5E92" w:rsidRPr="00DB5E92" w:rsidRDefault="00DB5E92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Приказ по МОУ «СШ № 3 им. Я.И. Чапичева»</w:t>
            </w:r>
          </w:p>
          <w:p w:rsidR="00DB5E92" w:rsidRPr="00DB5E92" w:rsidRDefault="00DB5E92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28.08.2024 г. № 300</w:t>
            </w: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/01-18</w:t>
            </w:r>
          </w:p>
        </w:tc>
      </w:tr>
      <w:tr w:rsidR="00DB5E92" w:rsidRPr="00DB5E92" w:rsidTr="0084694A">
        <w:tc>
          <w:tcPr>
            <w:tcW w:w="4928" w:type="dxa"/>
          </w:tcPr>
          <w:p w:rsidR="00DB5E92" w:rsidRPr="00DB5E92" w:rsidRDefault="00DB5E92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СОГЛАСОВАНО</w:t>
            </w:r>
          </w:p>
          <w:p w:rsidR="00DB5E92" w:rsidRDefault="00DB5E92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УР</w:t>
            </w:r>
          </w:p>
          <w:p w:rsidR="00DB5E92" w:rsidRPr="00DB5E92" w:rsidRDefault="00DB5E92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М.А.Деревянченко</w:t>
            </w:r>
          </w:p>
          <w:p w:rsidR="00DB5E92" w:rsidRPr="00DB5E92" w:rsidRDefault="00DB5E92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29.08.2023 г.</w:t>
            </w:r>
          </w:p>
          <w:p w:rsidR="00DB5E92" w:rsidRPr="00DB5E92" w:rsidRDefault="00DB5E92" w:rsidP="0084694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</w:tcPr>
          <w:p w:rsidR="00DB5E92" w:rsidRPr="00DB5E92" w:rsidRDefault="00DB5E92" w:rsidP="0084694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031" w:type="dxa"/>
          </w:tcPr>
          <w:p w:rsidR="00DB5E92" w:rsidRPr="00DB5E92" w:rsidRDefault="00DB5E92" w:rsidP="008469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DB5E92" w:rsidRPr="00DB5E92" w:rsidRDefault="00DB5E92" w:rsidP="00DB5E9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B5E92" w:rsidRPr="00DB5E92" w:rsidRDefault="00DB5E92" w:rsidP="00DB5E9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B5E92">
        <w:rPr>
          <w:rFonts w:ascii="Times New Roman" w:hAnsi="Times New Roman" w:cs="Times New Roman"/>
          <w:sz w:val="28"/>
          <w:szCs w:val="28"/>
          <w:lang w:val="ru-RU"/>
        </w:rPr>
        <w:t>КАЛЕНДАРНО-ТЕМАТИЧЕСКОЕ ПЛАНИРОВАНИЕ</w:t>
      </w:r>
    </w:p>
    <w:p w:rsidR="00DB5E92" w:rsidRPr="00DB5E92" w:rsidRDefault="00DB5E92" w:rsidP="00DB5E92">
      <w:pPr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DB5E92">
        <w:rPr>
          <w:rFonts w:ascii="Times New Roman" w:hAnsi="Times New Roman" w:cs="Times New Roman"/>
          <w:sz w:val="28"/>
          <w:szCs w:val="28"/>
          <w:lang w:val="ru-RU"/>
        </w:rPr>
        <w:t xml:space="preserve">ПО УЧЕБНОМУ ПРЕДМЕТУ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«МАТЕМАТИКА</w:t>
      </w:r>
      <w:r w:rsidRPr="00DB5E92">
        <w:rPr>
          <w:rFonts w:ascii="Times New Roman" w:hAnsi="Times New Roman" w:cs="Times New Roman"/>
          <w:sz w:val="28"/>
          <w:szCs w:val="28"/>
          <w:u w:val="single"/>
          <w:lang w:val="ru-RU"/>
        </w:rPr>
        <w:t>»</w:t>
      </w:r>
    </w:p>
    <w:p w:rsidR="00DB5E92" w:rsidRPr="00DB5E92" w:rsidRDefault="00624682" w:rsidP="00DB5E9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 4-А</w:t>
      </w:r>
      <w:r w:rsidR="00DB5E92" w:rsidRPr="00DB5E92">
        <w:rPr>
          <w:rFonts w:ascii="Times New Roman" w:hAnsi="Times New Roman" w:cs="Times New Roman"/>
          <w:sz w:val="28"/>
          <w:szCs w:val="28"/>
          <w:lang w:val="ru-RU"/>
        </w:rPr>
        <w:t xml:space="preserve"> КЛАССА</w:t>
      </w:r>
    </w:p>
    <w:p w:rsidR="00DB5E92" w:rsidRDefault="00DB5E92" w:rsidP="00DB5E9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(составлено на основе ФРП Н</w:t>
      </w:r>
      <w:r w:rsidRPr="00DB5E92">
        <w:rPr>
          <w:rFonts w:ascii="Times New Roman" w:hAnsi="Times New Roman" w:cs="Times New Roman"/>
          <w:sz w:val="28"/>
          <w:szCs w:val="28"/>
          <w:lang w:val="ru-RU"/>
        </w:rPr>
        <w:t xml:space="preserve">ОО </w:t>
      </w:r>
      <w:r w:rsidRPr="00DB5E92">
        <w:rPr>
          <w:rFonts w:ascii="Times New Roman" w:hAnsi="Times New Roman" w:cs="Times New Roman"/>
          <w:sz w:val="28"/>
          <w:szCs w:val="28"/>
          <w:u w:val="single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Математика</w:t>
      </w:r>
      <w:r w:rsidRPr="00DB5E92">
        <w:rPr>
          <w:rFonts w:ascii="Times New Roman" w:hAnsi="Times New Roman" w:cs="Times New Roman"/>
          <w:sz w:val="28"/>
          <w:szCs w:val="28"/>
          <w:u w:val="single"/>
          <w:lang w:val="ru-RU"/>
        </w:rPr>
        <w:t>»</w:t>
      </w:r>
      <w:r w:rsidRPr="00DB5E92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</w:p>
    <w:p w:rsidR="009A072C" w:rsidRPr="00DB5E92" w:rsidRDefault="009A072C" w:rsidP="00DB5E92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  <w:lang w:val="ru-RU"/>
        </w:rPr>
      </w:pPr>
    </w:p>
    <w:p w:rsidR="00DB5E92" w:rsidRDefault="00DB5E92" w:rsidP="00DB5E92">
      <w:pPr>
        <w:jc w:val="center"/>
        <w:rPr>
          <w:rFonts w:ascii="Times New Roman" w:hAnsi="Times New Roman" w:cs="Times New Roman"/>
          <w:sz w:val="28"/>
          <w:szCs w:val="28"/>
        </w:rPr>
      </w:pPr>
      <w:r w:rsidRPr="00DB5E9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Составитель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24682">
        <w:rPr>
          <w:rFonts w:ascii="Times New Roman" w:hAnsi="Times New Roman" w:cs="Times New Roman"/>
          <w:sz w:val="28"/>
          <w:szCs w:val="28"/>
          <w:lang w:val="ru-RU"/>
        </w:rPr>
        <w:t>Третьяк Н.В.</w:t>
      </w:r>
    </w:p>
    <w:p w:rsidR="00DB5E92" w:rsidRPr="00DB5E92" w:rsidRDefault="00DB5E92" w:rsidP="00DB5E92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DB5E92" w:rsidRPr="00DB5E92" w:rsidRDefault="00DB5E92" w:rsidP="00DB5E9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Джанкой</w:t>
      </w:r>
      <w:proofErr w:type="spellEnd"/>
      <w:r>
        <w:rPr>
          <w:rFonts w:ascii="Times New Roman" w:hAnsi="Times New Roman" w:cs="Times New Roman"/>
          <w:sz w:val="28"/>
          <w:szCs w:val="28"/>
        </w:rPr>
        <w:t>, 202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</w:p>
    <w:p w:rsidR="007576EE" w:rsidRDefault="007576EE">
      <w:pPr>
        <w:sectPr w:rsidR="007576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76EE" w:rsidRDefault="00D02F1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8"/>
        <w:gridCol w:w="4144"/>
        <w:gridCol w:w="1111"/>
        <w:gridCol w:w="1841"/>
        <w:gridCol w:w="1910"/>
        <w:gridCol w:w="1347"/>
        <w:gridCol w:w="2849"/>
      </w:tblGrid>
      <w:tr w:rsidR="007576EE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76EE" w:rsidRDefault="007576EE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76EE" w:rsidRDefault="007576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76EE" w:rsidRDefault="007576EE">
            <w:pPr>
              <w:spacing w:after="0"/>
              <w:ind w:left="135"/>
            </w:pPr>
          </w:p>
        </w:tc>
      </w:tr>
      <w:tr w:rsidR="007576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6EE" w:rsidRDefault="007576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6EE" w:rsidRDefault="007576EE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76EE" w:rsidRDefault="007576EE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76EE" w:rsidRDefault="007576EE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76EE" w:rsidRDefault="007576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6EE" w:rsidRDefault="007576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6EE" w:rsidRDefault="007576EE"/>
        </w:tc>
      </w:tr>
      <w:tr w:rsidR="007576EE" w:rsidRPr="006246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1000: чтение, запись, сравнение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76EE" w:rsidRPr="006246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порядка выполнения действий в числовом выражении (без скобок), содержащем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76EE" w:rsidRPr="006246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порядка выполнения действий в числовом выражении (со скобками), содержащем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eed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76EE" w:rsidRPr="006246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многозначных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022</w:t>
              </w:r>
            </w:hyperlink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Приемы прикидки результата и оценки правильности выполнения сложения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 w:rsidRPr="006246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многозначных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576EE" w:rsidRPr="006246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Приемы прикидки результата и оценки правильности выполнения вычитания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</w:hyperlink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Входная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proofErr w:type="gramStart"/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3 классе. </w:t>
            </w: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 умножения на однозначное число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proofErr w:type="gramStart"/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3 классе. Алгоритм деления на однозначное число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 w:rsidRPr="006246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Анализ текстовой задачи: данные и отношения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21482</w:t>
              </w:r>
            </w:hyperlink>
          </w:p>
        </w:tc>
      </w:tr>
      <w:tr w:rsidR="007576EE" w:rsidRPr="006246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текстовой задачи на модели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576EE" w:rsidRPr="006246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Столбчатая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576EE" w:rsidRPr="006246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работы с электронными техническими средствами. Применение электронных сре</w:t>
            </w:r>
            <w:proofErr w:type="gramStart"/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я закрепления алгоритмов вычислений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27210</w:t>
              </w:r>
            </w:hyperlink>
          </w:p>
        </w:tc>
      </w:tr>
      <w:tr w:rsidR="007576EE" w:rsidRPr="006246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1000: установление закономерности в последовательности, упорядочение, классификация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76EE" w:rsidRPr="006246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миллиона: чтение, запись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19444</w:t>
              </w:r>
            </w:hyperlink>
          </w:p>
        </w:tc>
      </w:tr>
      <w:tr w:rsidR="007576EE" w:rsidRPr="006246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миллиона: представление многозначного числа в виде суммы разрядных слагаемых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576EE" w:rsidRPr="006246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 в пределах миллиона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76EE" w:rsidRPr="006246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76EE" w:rsidRPr="006246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высказываний о свойствах числа.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76EE" w:rsidRPr="006246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10, 100, 1000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7576EE" w:rsidRPr="006246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10, 100, 1000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458</w:t>
              </w:r>
            </w:hyperlink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№1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 w:rsidRPr="006246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миллиона: увеличение и уменьшение числа на несколько единиц разряда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Общее группы многозначных чисел. Классификация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 w:rsidRPr="006246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объектов по длине. Соотношения между величинами длины,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76EE" w:rsidRPr="006246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Вместимость (единица вместимости - литр). Сравнение объектов по вместимости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</w:hyperlink>
          </w:p>
        </w:tc>
      </w:tr>
      <w:tr w:rsidR="007576EE" w:rsidRPr="006246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объектов по площади. Соотношения между единицами площади,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76EE" w:rsidRPr="006246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соотношений между единицами площади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площади фигуры разными способами: палетка, </w:t>
            </w: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разбиение на прямоугольники или единичные квадраты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площади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 w:rsidRPr="006246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объектов по массе. Соотношения между величинами массы,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76EE" w:rsidRPr="006246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соотношений между единицами массы, вместимости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76EE" w:rsidRPr="006246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протяженности по времени. Соотношения между единицами времени,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afe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576EE" w:rsidRPr="006246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соотношений между единицами времени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7576EE" w:rsidRPr="006246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 времени, массы, длины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7576EE" w:rsidRPr="006246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7576EE" w:rsidRPr="006246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величинами: сложение, вычитание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</w:hyperlink>
          </w:p>
        </w:tc>
      </w:tr>
      <w:tr w:rsidR="007576EE" w:rsidRPr="006246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расчет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величины (массы, длины)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величины (массы, длины)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 w:rsidRPr="006246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симметрии. Фигуры, имеющие ось симметрии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23854</w:t>
              </w:r>
            </w:hyperlink>
          </w:p>
        </w:tc>
      </w:tr>
      <w:tr w:rsidR="007576EE" w:rsidRPr="006246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заданной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24092</w:t>
              </w:r>
            </w:hyperlink>
          </w:p>
        </w:tc>
      </w:tr>
      <w:tr w:rsidR="007576EE" w:rsidRPr="006246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26806</w:t>
              </w:r>
            </w:hyperlink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№2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 w:rsidRPr="006246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Устные приемы вычислений: сложение и вычитание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76EE" w:rsidRPr="006246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Устные приемы вычислений: умножение и деление с многозначным числом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76EE" w:rsidRPr="006246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многозначного числа до заданного круглого числа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</w:t>
              </w:r>
            </w:hyperlink>
          </w:p>
        </w:tc>
      </w:tr>
      <w:tr w:rsidR="007576EE" w:rsidRPr="006246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действия сложения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76EE" w:rsidRPr="006246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действия вычитания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576EE" w:rsidRPr="006246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доли величины и величины по ее доле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576EE" w:rsidRPr="006246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 доле величины для решения практических 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76EE" w:rsidRPr="006246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хода решения задачи арифметическим способом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576EE" w:rsidRPr="006246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Поиск и использование данных для решения практических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76EE" w:rsidRPr="006246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 сложении, вычитании для решения практических 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об умножении, делении для решения практических 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расчетных задач (расходы, изменения)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 w:rsidRPr="006246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контрпримеры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26144</w:t>
              </w:r>
            </w:hyperlink>
          </w:p>
        </w:tc>
      </w:tr>
      <w:tr w:rsidR="007576EE" w:rsidRPr="006246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Число, большее или меньшее данного числа в заданное число раз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76EE" w:rsidRPr="006246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однозначное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7576EE" w:rsidRPr="006246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значения величины в несколько раз (умножение на однозначное число)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20212</w:t>
              </w:r>
            </w:hyperlink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числового выражения (суммы, разности) с </w:t>
            </w: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комментированием,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числового выражения (произведения, частного) с комментированием,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№3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 w:rsidRPr="006246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действия умножения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</w:t>
              </w:r>
            </w:hyperlink>
          </w:p>
        </w:tc>
      </w:tr>
      <w:tr w:rsidR="007576EE" w:rsidRPr="006246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действия деления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76EE" w:rsidRPr="006246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однозначное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576EE" w:rsidRPr="006246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Уменьшение значения величины в несколько раз (деление на однозначное число)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значений числовых выражений с одним арифметическим действием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 w:rsidRPr="006246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Разные приемы записи решения задачи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23700</w:t>
              </w:r>
            </w:hyperlink>
          </w:p>
        </w:tc>
      </w:tr>
      <w:tr w:rsidR="007576EE" w:rsidRPr="006246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прямоугольника (квадрата)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76EE" w:rsidRPr="006246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скорости, времени, пройденного пути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 площади для решения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Разностное и кратное сравнение величин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 w:rsidRPr="006246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данных таблицы, диаграммы, схемы, рисунка для ответов на вопросы, проверки истинности утверждений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7576EE" w:rsidRPr="006246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Разные формы представления одной и той же информации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76EE" w:rsidRPr="006246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Окружность, круг: распознавание и изображение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76EE" w:rsidRPr="006246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 и круг: построение, нахождение радиуса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76EE" w:rsidRPr="006246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изученных геометрических фигур (с заданными измерениями) с помощью чертежных инструментов: линейки, угольника, циркуля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числового выражения, содержащего 2 действия,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числового выражения, содержащего 1-2 действия и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геометрических фигур на чертеже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 w:rsidRPr="006246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утверждениями (одн</w:t>
            </w:r>
            <w:proofErr w:type="gramStart"/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/двухшаговые) с использованием изученных связок: конструирование, проверка истинности(верные (истинные) и неверные (ложные))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fbe</w:t>
              </w:r>
              <w:proofErr w:type="spellEnd"/>
            </w:hyperlink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Оценка решения задачи на достоверность и логичность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значения числового выражения, содержащего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№4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Модели пространственных геометрических фигур в окружающем мире (шар, куб)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 w:rsidRPr="006246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Проекции предметов окружающего мира на плоскость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76EE" w:rsidRPr="006246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Конструирование: разбиение фигуры на прямоугольники (квадраты), конструирование фигуры из прямоугольников.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построений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25410</w:t>
              </w:r>
            </w:hyperlink>
          </w:p>
        </w:tc>
      </w:tr>
      <w:tr w:rsidR="007576EE" w:rsidRPr="006246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фигуры, составленной из двух-трёх прямоугольников (квадратов)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 w:rsidRPr="006246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способами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76EE" w:rsidRPr="006246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нахождение </w:t>
            </w: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производительности труда, времени работы, объема выполненной работы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22968</w:t>
              </w:r>
            </w:hyperlink>
          </w:p>
        </w:tc>
      </w:tr>
      <w:tr w:rsidR="007576EE" w:rsidRPr="006246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остатком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с помощью числового выражения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утверждениями: составление и проверка </w:t>
            </w:r>
            <w:proofErr w:type="gramStart"/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логических рассуждений</w:t>
            </w:r>
            <w:proofErr w:type="gramEnd"/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 решении задач, формулирование вывода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Приемы прикидки результата и оценки правильности выполнения деления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Закрепление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 w:rsidRPr="006246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отражающих ситуацию купли-продажи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  <w:proofErr w:type="spellEnd"/>
            </w:hyperlink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цены, количества, стоимости товара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Разные способы решения задач. Задачи на доли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Задачи с избыточными и недостающими данными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 w:rsidRPr="006246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работы с электронными техническими средствами. Применение электронных сре</w:t>
            </w:r>
            <w:proofErr w:type="gramStart"/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я закрепления умения решать текстовые задачи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работы с электронными техническими средствами. Применение электронных сре</w:t>
            </w:r>
            <w:proofErr w:type="gramStart"/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я закрепления умения конструировать с использованием геометрических фигур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умножения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Приемы прикидки результата и оценки правильности выполнения умножения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№5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Равенство, содержащее неизвестный компонент арифметического действия: запись, нахождение неизвестного компонента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Модели пространственных геометрических фигур в окружающем мире (цилиндр, пирамида, конус)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Пространственные геометрические </w:t>
            </w: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фигуры (тела): шар, куб, цилиндр, конус, пирамида; их различение, называние</w:t>
            </w:r>
            <w:proofErr w:type="gram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длины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 w:rsidRPr="006246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27670</w:t>
              </w:r>
            </w:hyperlink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 и деление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Закрепление. Письменные вычисления/Всероссийская проверочная работа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Закрепление. Задачи на установление времени, расчёта количества, расхода, изменения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работу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 w:rsidRPr="006246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Закрепление. Практическая работа "Конструирование: разбиение фигуры на прямоугольники (квадраты), составление фигур из прямоугольников/квадратов"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25582</w:t>
              </w:r>
            </w:hyperlink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Суммирование данных строки, столбца данной таблицы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деления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 w:rsidRPr="006246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алгоритмов для </w:t>
            </w: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построения геометрической фигуры, измерения длины отрезка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17220</w:t>
              </w:r>
            </w:hyperlink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одному-двум признакам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 периметре многоугольника для решения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Закрепление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Нумерация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Закрепление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 w:rsidRPr="006246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Закрепление. Задачи на нахождение доли величины, величины по её доле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23444</w:t>
              </w:r>
            </w:hyperlink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Закрепление. Разные способы решения некоторых видов изученных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Закрепление. Работа с текстовой задачей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Закрепление. Практическая работа по теме "Окружность, круг: распознавание и изображение; построение окружности заданного радиуса"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 w:rsidRPr="006246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Закрепление. Пространственные геометрические фигуры (тела)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25154</w:t>
              </w:r>
            </w:hyperlink>
          </w:p>
        </w:tc>
      </w:tr>
      <w:tr w:rsidR="007576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6EE" w:rsidRDefault="007576EE"/>
        </w:tc>
      </w:tr>
    </w:tbl>
    <w:p w:rsidR="007576EE" w:rsidRDefault="007576EE">
      <w:pPr>
        <w:sectPr w:rsidR="007576EE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0"/>
    <w:p w:rsidR="00D02F12" w:rsidRPr="00DB5E92" w:rsidRDefault="00D02F12">
      <w:pPr>
        <w:rPr>
          <w:lang w:val="ru-RU"/>
        </w:rPr>
      </w:pPr>
    </w:p>
    <w:sectPr w:rsidR="00D02F12" w:rsidRPr="00DB5E92" w:rsidSect="007576E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81D96"/>
    <w:multiLevelType w:val="multilevel"/>
    <w:tmpl w:val="594ACD7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FD44D1F"/>
    <w:multiLevelType w:val="multilevel"/>
    <w:tmpl w:val="C5F019E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6EE"/>
    <w:rsid w:val="00164C81"/>
    <w:rsid w:val="00624682"/>
    <w:rsid w:val="007576EE"/>
    <w:rsid w:val="009A072C"/>
    <w:rsid w:val="00D02F12"/>
    <w:rsid w:val="00DB5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576E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576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c4e26f72" TargetMode="External"/><Relationship Id="rId18" Type="http://schemas.openxmlformats.org/officeDocument/2006/relationships/hyperlink" Target="https://m.edsoo.ru/c4e1989a" TargetMode="External"/><Relationship Id="rId26" Type="http://schemas.openxmlformats.org/officeDocument/2006/relationships/hyperlink" Target="https://m.edsoo.ru/c4e1b60e" TargetMode="External"/><Relationship Id="rId39" Type="http://schemas.openxmlformats.org/officeDocument/2006/relationships/hyperlink" Target="https://m.edsoo.ru/c4e1e5e8" TargetMode="External"/><Relationship Id="rId21" Type="http://schemas.openxmlformats.org/officeDocument/2006/relationships/hyperlink" Target="https://m.edsoo.ru/c4e1e2aa" TargetMode="External"/><Relationship Id="rId34" Type="http://schemas.openxmlformats.org/officeDocument/2006/relationships/hyperlink" Target="https://m.edsoo.ru/c4e0f200" TargetMode="External"/><Relationship Id="rId42" Type="http://schemas.openxmlformats.org/officeDocument/2006/relationships/hyperlink" Target="https://m.edsoo.ru/c4e1f61e" TargetMode="External"/><Relationship Id="rId47" Type="http://schemas.openxmlformats.org/officeDocument/2006/relationships/hyperlink" Target="https://m.edsoo.ru/c4e2316a" TargetMode="External"/><Relationship Id="rId50" Type="http://schemas.openxmlformats.org/officeDocument/2006/relationships/hyperlink" Target="https://m.edsoo.ru/c4e1a27c" TargetMode="External"/><Relationship Id="rId55" Type="http://schemas.openxmlformats.org/officeDocument/2006/relationships/hyperlink" Target="https://m.edsoo.ru/c4e1cf90" TargetMode="External"/><Relationship Id="rId63" Type="http://schemas.openxmlformats.org/officeDocument/2006/relationships/hyperlink" Target="https://m.edsoo.ru/c4e2433a" TargetMode="External"/><Relationship Id="rId68" Type="http://schemas.openxmlformats.org/officeDocument/2006/relationships/hyperlink" Target="https://m.edsoo.ru/c4e25c9e" TargetMode="External"/><Relationship Id="rId76" Type="http://schemas.openxmlformats.org/officeDocument/2006/relationships/hyperlink" Target="https://m.edsoo.ru/c4e17220" TargetMode="External"/><Relationship Id="rId7" Type="http://schemas.openxmlformats.org/officeDocument/2006/relationships/hyperlink" Target="https://m.edsoo.ru/c4e1eed0" TargetMode="External"/><Relationship Id="rId71" Type="http://schemas.openxmlformats.org/officeDocument/2006/relationships/hyperlink" Target="https://m.edsoo.ru/c4e2003c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c4e19444" TargetMode="External"/><Relationship Id="rId29" Type="http://schemas.openxmlformats.org/officeDocument/2006/relationships/hyperlink" Target="https://m.edsoo.ru/c4e1ae2a" TargetMode="External"/><Relationship Id="rId11" Type="http://schemas.openxmlformats.org/officeDocument/2006/relationships/hyperlink" Target="https://m.edsoo.ru/c4e21482" TargetMode="External"/><Relationship Id="rId24" Type="http://schemas.openxmlformats.org/officeDocument/2006/relationships/hyperlink" Target="https://m.edsoo.ru/c4e1b2f8" TargetMode="External"/><Relationship Id="rId32" Type="http://schemas.openxmlformats.org/officeDocument/2006/relationships/hyperlink" Target="https://m.edsoo.ru/c4e1be92" TargetMode="External"/><Relationship Id="rId37" Type="http://schemas.openxmlformats.org/officeDocument/2006/relationships/hyperlink" Target="https://m.edsoo.ru/c4e24092" TargetMode="External"/><Relationship Id="rId40" Type="http://schemas.openxmlformats.org/officeDocument/2006/relationships/hyperlink" Target="https://m.edsoo.ru/c4e1e78c" TargetMode="External"/><Relationship Id="rId45" Type="http://schemas.openxmlformats.org/officeDocument/2006/relationships/hyperlink" Target="https://m.edsoo.ru/c4e232e6" TargetMode="External"/><Relationship Id="rId53" Type="http://schemas.openxmlformats.org/officeDocument/2006/relationships/hyperlink" Target="https://m.edsoo.ru/c4e1f970" TargetMode="External"/><Relationship Id="rId58" Type="http://schemas.openxmlformats.org/officeDocument/2006/relationships/hyperlink" Target="https://m.edsoo.ru/c4e2597e" TargetMode="External"/><Relationship Id="rId66" Type="http://schemas.openxmlformats.org/officeDocument/2006/relationships/hyperlink" Target="https://m.edsoo.ru/c4e2529e" TargetMode="External"/><Relationship Id="rId74" Type="http://schemas.openxmlformats.org/officeDocument/2006/relationships/hyperlink" Target="https://m.edsoo.ru/c4e27670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m.edsoo.ru/c4e1925a" TargetMode="External"/><Relationship Id="rId61" Type="http://schemas.openxmlformats.org/officeDocument/2006/relationships/hyperlink" Target="https://m.edsoo.ru/c4e29ce0" TargetMode="External"/><Relationship Id="rId10" Type="http://schemas.openxmlformats.org/officeDocument/2006/relationships/hyperlink" Target="https://m.edsoo.ru/c4e1c338" TargetMode="External"/><Relationship Id="rId19" Type="http://schemas.openxmlformats.org/officeDocument/2006/relationships/hyperlink" Target="https://m.edsoo.ru/c4e19de0" TargetMode="External"/><Relationship Id="rId31" Type="http://schemas.openxmlformats.org/officeDocument/2006/relationships/hyperlink" Target="https://m.edsoo.ru/c4e1b168" TargetMode="External"/><Relationship Id="rId44" Type="http://schemas.openxmlformats.org/officeDocument/2006/relationships/hyperlink" Target="https://m.edsoo.ru/c4e20b40" TargetMode="External"/><Relationship Id="rId52" Type="http://schemas.openxmlformats.org/officeDocument/2006/relationships/hyperlink" Target="https://m.edsoo.ru/c4e20212" TargetMode="External"/><Relationship Id="rId60" Type="http://schemas.openxmlformats.org/officeDocument/2006/relationships/hyperlink" Target="https://m.edsoo.ru/c4e25e42" TargetMode="External"/><Relationship Id="rId65" Type="http://schemas.openxmlformats.org/officeDocument/2006/relationships/hyperlink" Target="https://m.edsoo.ru/c4e25fbe" TargetMode="External"/><Relationship Id="rId73" Type="http://schemas.openxmlformats.org/officeDocument/2006/relationships/hyperlink" Target="https://m.edsoo.ru/c4e270a8" TargetMode="External"/><Relationship Id="rId78" Type="http://schemas.openxmlformats.org/officeDocument/2006/relationships/hyperlink" Target="https://m.edsoo.ru/c4e251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c4e1c1b2" TargetMode="External"/><Relationship Id="rId14" Type="http://schemas.openxmlformats.org/officeDocument/2006/relationships/hyperlink" Target="https://m.edsoo.ru/c4e27210" TargetMode="External"/><Relationship Id="rId22" Type="http://schemas.openxmlformats.org/officeDocument/2006/relationships/hyperlink" Target="https://m.edsoo.ru/c4e1e458" TargetMode="External"/><Relationship Id="rId27" Type="http://schemas.openxmlformats.org/officeDocument/2006/relationships/hyperlink" Target="https://m.edsoo.ru/c4e1b78a" TargetMode="External"/><Relationship Id="rId30" Type="http://schemas.openxmlformats.org/officeDocument/2006/relationships/hyperlink" Target="https://m.edsoo.ru/c4e1afe2" TargetMode="External"/><Relationship Id="rId35" Type="http://schemas.openxmlformats.org/officeDocument/2006/relationships/hyperlink" Target="https://m.edsoo.ru/c4e22fb2" TargetMode="External"/><Relationship Id="rId43" Type="http://schemas.openxmlformats.org/officeDocument/2006/relationships/hyperlink" Target="https://m.edsoo.ru/c4e1f7c2" TargetMode="External"/><Relationship Id="rId48" Type="http://schemas.openxmlformats.org/officeDocument/2006/relationships/hyperlink" Target="https://m.edsoo.ru/c4e26b26" TargetMode="External"/><Relationship Id="rId56" Type="http://schemas.openxmlformats.org/officeDocument/2006/relationships/hyperlink" Target="https://m.edsoo.ru/c4e203c0" TargetMode="External"/><Relationship Id="rId64" Type="http://schemas.openxmlformats.org/officeDocument/2006/relationships/hyperlink" Target="https://m.edsoo.ru/c4e244a2" TargetMode="External"/><Relationship Id="rId69" Type="http://schemas.openxmlformats.org/officeDocument/2006/relationships/hyperlink" Target="https://m.edsoo.ru/c4e2358e" TargetMode="External"/><Relationship Id="rId77" Type="http://schemas.openxmlformats.org/officeDocument/2006/relationships/hyperlink" Target="https://m.edsoo.ru/c4e23444" TargetMode="External"/><Relationship Id="rId8" Type="http://schemas.openxmlformats.org/officeDocument/2006/relationships/hyperlink" Target="https://m.edsoo.ru/c4e1c022" TargetMode="External"/><Relationship Id="rId51" Type="http://schemas.openxmlformats.org/officeDocument/2006/relationships/hyperlink" Target="https://m.edsoo.ru/c4e1c4aa" TargetMode="External"/><Relationship Id="rId72" Type="http://schemas.openxmlformats.org/officeDocument/2006/relationships/hyperlink" Target="https://m.edsoo.ru/c4e22abc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m.edsoo.ru/c4e212de" TargetMode="External"/><Relationship Id="rId17" Type="http://schemas.openxmlformats.org/officeDocument/2006/relationships/hyperlink" Target="https://m.edsoo.ru/c4e195ca" TargetMode="External"/><Relationship Id="rId25" Type="http://schemas.openxmlformats.org/officeDocument/2006/relationships/hyperlink" Target="https://m.edsoo.ru/c4e1b488" TargetMode="External"/><Relationship Id="rId33" Type="http://schemas.openxmlformats.org/officeDocument/2006/relationships/hyperlink" Target="https://m.edsoo.ru/c4e1a704" TargetMode="External"/><Relationship Id="rId38" Type="http://schemas.openxmlformats.org/officeDocument/2006/relationships/hyperlink" Target="https://m.edsoo.ru/c4e26806" TargetMode="External"/><Relationship Id="rId46" Type="http://schemas.openxmlformats.org/officeDocument/2006/relationships/hyperlink" Target="https://m.edsoo.ru/c4e215ea" TargetMode="External"/><Relationship Id="rId59" Type="http://schemas.openxmlformats.org/officeDocument/2006/relationships/hyperlink" Target="https://m.edsoo.ru/c4e2226a" TargetMode="External"/><Relationship Id="rId67" Type="http://schemas.openxmlformats.org/officeDocument/2006/relationships/hyperlink" Target="https://m.edsoo.ru/c4e25410" TargetMode="External"/><Relationship Id="rId20" Type="http://schemas.openxmlformats.org/officeDocument/2006/relationships/hyperlink" Target="https://m.edsoo.ru/c4e1a40c" TargetMode="External"/><Relationship Id="rId41" Type="http://schemas.openxmlformats.org/officeDocument/2006/relationships/hyperlink" Target="https://m.edsoo.ru/c4e1a588" TargetMode="External"/><Relationship Id="rId54" Type="http://schemas.openxmlformats.org/officeDocument/2006/relationships/hyperlink" Target="https://m.edsoo.ru/c4e1fb1e" TargetMode="External"/><Relationship Id="rId62" Type="http://schemas.openxmlformats.org/officeDocument/2006/relationships/hyperlink" Target="https://m.edsoo.ru/c4e241f0" TargetMode="External"/><Relationship Id="rId70" Type="http://schemas.openxmlformats.org/officeDocument/2006/relationships/hyperlink" Target="https://m.edsoo.ru/c4e22968" TargetMode="External"/><Relationship Id="rId75" Type="http://schemas.openxmlformats.org/officeDocument/2006/relationships/hyperlink" Target="https://m.edsoo.ru/c4e2558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c4e1eab6" TargetMode="External"/><Relationship Id="rId15" Type="http://schemas.openxmlformats.org/officeDocument/2006/relationships/hyperlink" Target="https://m.edsoo.ru/c4e1973c" TargetMode="External"/><Relationship Id="rId23" Type="http://schemas.openxmlformats.org/officeDocument/2006/relationships/hyperlink" Target="https://m.edsoo.ru/c4e19f84" TargetMode="External"/><Relationship Id="rId28" Type="http://schemas.openxmlformats.org/officeDocument/2006/relationships/hyperlink" Target="https://m.edsoo.ru/c4e1a89e" TargetMode="External"/><Relationship Id="rId36" Type="http://schemas.openxmlformats.org/officeDocument/2006/relationships/hyperlink" Target="https://m.edsoo.ru/c4e23854" TargetMode="External"/><Relationship Id="rId49" Type="http://schemas.openxmlformats.org/officeDocument/2006/relationships/hyperlink" Target="https://m.edsoo.ru/c4e26144" TargetMode="External"/><Relationship Id="rId57" Type="http://schemas.openxmlformats.org/officeDocument/2006/relationships/hyperlink" Target="https://m.edsoo.ru/c4e237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2656</Words>
  <Characters>15145</Characters>
  <Application>Microsoft Office Word</Application>
  <DocSecurity>0</DocSecurity>
  <Lines>126</Lines>
  <Paragraphs>35</Paragraphs>
  <ScaleCrop>false</ScaleCrop>
  <Company/>
  <LinksUpToDate>false</LinksUpToDate>
  <CharactersWithSpaces>17766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Гульсияна</dc:creator>
  <cp:lastModifiedBy>Windows User</cp:lastModifiedBy>
  <cp:revision>4</cp:revision>
  <dcterms:created xsi:type="dcterms:W3CDTF">2024-09-27T02:43:00Z</dcterms:created>
  <dcterms:modified xsi:type="dcterms:W3CDTF">2024-10-31T05:51:00Z</dcterms:modified>
</cp:coreProperties>
</file>