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880" w:rsidRPr="00CC6B79" w:rsidRDefault="00B81880" w:rsidP="00860EB3">
      <w:pPr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CC6B79">
        <w:rPr>
          <w:rFonts w:ascii="Times New Roman" w:hAnsi="Times New Roman"/>
          <w:b/>
          <w:sz w:val="28"/>
          <w:szCs w:val="28"/>
          <w:lang w:val="ru-RU"/>
        </w:rPr>
        <w:t xml:space="preserve">МУНИЦИПАЛЬНОЕ ОБЩЕОБРАЗОВАТЕЛЬНОЕ УЧРЕЖДЕНИЕ </w:t>
      </w:r>
      <w:r w:rsidRPr="00B724A9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  <w:lang w:val="ru-RU"/>
        </w:rPr>
        <w:t>ГОРОДА ДЖАНКОЯ РЕСПУБЛИКИ КРЫМ</w:t>
      </w:r>
      <w:r w:rsidR="00860EB3" w:rsidRPr="00860EB3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CC6B79">
        <w:rPr>
          <w:rFonts w:ascii="Times New Roman" w:hAnsi="Times New Roman"/>
          <w:b/>
          <w:sz w:val="28"/>
          <w:szCs w:val="28"/>
          <w:lang w:val="ru-RU"/>
        </w:rPr>
        <w:t>«СРЕДНЯЯ ШКОЛА №3 ИМЕНИ ГЕРОЯ СОВЕТСКОГО СОЮЗА Я.И. ЧАПИЧЕВА»</w:t>
      </w:r>
    </w:p>
    <w:p w:rsidR="00B81880" w:rsidRPr="00CC6B79" w:rsidRDefault="00B81880" w:rsidP="00CC6B79">
      <w:pPr>
        <w:rPr>
          <w:rFonts w:ascii="Times New Roman" w:hAnsi="Times New Roman"/>
          <w:b/>
          <w:sz w:val="24"/>
          <w:szCs w:val="24"/>
          <w:lang w:val="ru-RU"/>
        </w:rPr>
      </w:pPr>
      <w:r w:rsidRPr="00CC6B79">
        <w:rPr>
          <w:rFonts w:ascii="Times New Roman" w:hAnsi="Times New Roman"/>
          <w:b/>
          <w:sz w:val="24"/>
          <w:szCs w:val="24"/>
          <w:lang w:val="ru-RU"/>
        </w:rPr>
        <w:t>РАССМОТРЕНО                                                                                                                                                 УТВЕРЖДЕНО</w:t>
      </w:r>
    </w:p>
    <w:p w:rsidR="00B81880" w:rsidRPr="00CC6B79" w:rsidRDefault="00B81880" w:rsidP="00CC6B79">
      <w:pPr>
        <w:rPr>
          <w:rFonts w:ascii="Times New Roman" w:hAnsi="Times New Roman"/>
          <w:sz w:val="24"/>
          <w:szCs w:val="24"/>
          <w:lang w:val="ru-RU"/>
        </w:rPr>
      </w:pPr>
      <w:r w:rsidRPr="00CC6B79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CC6B79">
        <w:rPr>
          <w:rFonts w:ascii="Times New Roman" w:hAnsi="Times New Roman"/>
          <w:sz w:val="24"/>
          <w:szCs w:val="24"/>
          <w:lang w:val="ru-RU"/>
        </w:rPr>
        <w:t>на заседании ШМО                                                                                                                                               Приказ по МОУ «СШ №3 им.Я.И.Чапичева»</w:t>
      </w:r>
    </w:p>
    <w:p w:rsidR="00B81880" w:rsidRPr="00CC6B79" w:rsidRDefault="00B81880" w:rsidP="00CC6B79">
      <w:pPr>
        <w:rPr>
          <w:rFonts w:ascii="Times New Roman" w:hAnsi="Times New Roman"/>
          <w:sz w:val="24"/>
          <w:szCs w:val="24"/>
          <w:lang w:val="ru-RU"/>
        </w:rPr>
      </w:pPr>
      <w:r w:rsidRPr="00CC6B79">
        <w:rPr>
          <w:rFonts w:ascii="Times New Roman" w:hAnsi="Times New Roman"/>
          <w:sz w:val="24"/>
          <w:szCs w:val="24"/>
          <w:lang w:val="ru-RU"/>
        </w:rPr>
        <w:t>учителей начальных классов                                                                                                                                  от 28.08.2024г. №297/01-18</w:t>
      </w:r>
    </w:p>
    <w:p w:rsidR="00B81880" w:rsidRPr="00B724A9" w:rsidRDefault="00B81880" w:rsidP="00CC6B79">
      <w:pPr>
        <w:rPr>
          <w:rFonts w:ascii="Times New Roman" w:hAnsi="Times New Roman"/>
          <w:sz w:val="24"/>
          <w:szCs w:val="24"/>
          <w:lang w:val="ru-RU"/>
        </w:rPr>
      </w:pPr>
      <w:r w:rsidRPr="00CC6B79">
        <w:rPr>
          <w:rFonts w:ascii="Times New Roman" w:hAnsi="Times New Roman"/>
          <w:sz w:val="24"/>
          <w:szCs w:val="24"/>
          <w:lang w:val="ru-RU"/>
        </w:rPr>
        <w:t xml:space="preserve">Протокол от    28.08.2024 г. № 9                                                                                                                              </w:t>
      </w:r>
    </w:p>
    <w:p w:rsidR="00B81880" w:rsidRPr="00CC6B79" w:rsidRDefault="00B81880" w:rsidP="00CC6B79">
      <w:pPr>
        <w:rPr>
          <w:rFonts w:ascii="Times New Roman" w:hAnsi="Times New Roman"/>
          <w:b/>
          <w:sz w:val="24"/>
          <w:szCs w:val="24"/>
          <w:lang w:val="ru-RU"/>
        </w:rPr>
      </w:pPr>
      <w:r w:rsidRPr="00CC6B79">
        <w:rPr>
          <w:rFonts w:ascii="Times New Roman" w:hAnsi="Times New Roman"/>
          <w:b/>
          <w:sz w:val="24"/>
          <w:szCs w:val="24"/>
          <w:lang w:val="ru-RU"/>
        </w:rPr>
        <w:t xml:space="preserve">СОГЛАСОВАНО    </w:t>
      </w:r>
    </w:p>
    <w:p w:rsidR="00B81880" w:rsidRPr="00CC6B79" w:rsidRDefault="00B81880" w:rsidP="00CC6B79">
      <w:pPr>
        <w:rPr>
          <w:rFonts w:ascii="Times New Roman" w:hAnsi="Times New Roman"/>
          <w:sz w:val="24"/>
          <w:szCs w:val="24"/>
          <w:lang w:val="ru-RU"/>
        </w:rPr>
      </w:pPr>
      <w:r w:rsidRPr="00CC6B79">
        <w:rPr>
          <w:rFonts w:ascii="Times New Roman" w:hAnsi="Times New Roman"/>
          <w:sz w:val="24"/>
          <w:szCs w:val="24"/>
          <w:lang w:val="ru-RU"/>
        </w:rPr>
        <w:t xml:space="preserve">Зам.директора по ВР    </w:t>
      </w:r>
    </w:p>
    <w:p w:rsidR="00B81880" w:rsidRPr="00CC6B79" w:rsidRDefault="00B81880" w:rsidP="00CC6B79">
      <w:pPr>
        <w:rPr>
          <w:rFonts w:ascii="Times New Roman" w:hAnsi="Times New Roman"/>
          <w:sz w:val="24"/>
          <w:szCs w:val="24"/>
          <w:lang w:val="ru-RU"/>
        </w:rPr>
      </w:pPr>
      <w:r w:rsidRPr="00CC6B79">
        <w:rPr>
          <w:rFonts w:ascii="Times New Roman" w:hAnsi="Times New Roman"/>
          <w:sz w:val="24"/>
          <w:szCs w:val="24"/>
          <w:lang w:val="ru-RU"/>
        </w:rPr>
        <w:t xml:space="preserve">_________________ А.Э. Аметова  </w:t>
      </w:r>
    </w:p>
    <w:p w:rsidR="00B81880" w:rsidRPr="008E5D3B" w:rsidRDefault="00B81880" w:rsidP="00CC6B79">
      <w:pPr>
        <w:rPr>
          <w:rFonts w:ascii="Times New Roman" w:hAnsi="Times New Roman"/>
          <w:sz w:val="24"/>
          <w:szCs w:val="24"/>
          <w:lang w:val="ru-RU"/>
        </w:rPr>
      </w:pPr>
      <w:r w:rsidRPr="00CC6B79">
        <w:rPr>
          <w:rFonts w:ascii="Times New Roman" w:hAnsi="Times New Roman"/>
          <w:sz w:val="24"/>
          <w:szCs w:val="24"/>
          <w:lang w:val="ru-RU"/>
        </w:rPr>
        <w:t xml:space="preserve">28.08.2024 г.                                   </w:t>
      </w:r>
    </w:p>
    <w:p w:rsidR="00860EB3" w:rsidRPr="008E5D3B" w:rsidRDefault="00860EB3" w:rsidP="00CC6B79">
      <w:pPr>
        <w:rPr>
          <w:rFonts w:ascii="Times New Roman" w:hAnsi="Times New Roman"/>
          <w:sz w:val="24"/>
          <w:szCs w:val="24"/>
          <w:lang w:val="ru-RU"/>
        </w:rPr>
      </w:pPr>
    </w:p>
    <w:p w:rsidR="00B81880" w:rsidRPr="00CC6B79" w:rsidRDefault="00B81880" w:rsidP="00CC6B7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 w:rsidRPr="00CC6B79">
        <w:rPr>
          <w:rFonts w:ascii="Times New Roman" w:hAnsi="Times New Roman"/>
          <w:b/>
          <w:sz w:val="24"/>
          <w:szCs w:val="24"/>
          <w:lang w:val="ru-RU"/>
        </w:rPr>
        <w:t>КАЛЕНДАРНО-ТЕМАТИЧЕСКОЕ ПЛАНИРОВАНИЕ</w:t>
      </w:r>
    </w:p>
    <w:p w:rsidR="00B81880" w:rsidRDefault="00860EB3" w:rsidP="00860EB3">
      <w:pPr>
        <w:pStyle w:val="af0"/>
        <w:shd w:val="clear" w:color="auto" w:fill="FFFFFF"/>
        <w:spacing w:before="0" w:beforeAutospacing="0" w:after="0" w:afterAutospacing="0"/>
        <w:jc w:val="center"/>
      </w:pPr>
      <w:r>
        <w:t>по внеурочной деятельности «</w:t>
      </w:r>
      <w:r w:rsidR="00B81880">
        <w:rPr>
          <w:bCs/>
          <w:color w:val="181818"/>
          <w:sz w:val="28"/>
          <w:szCs w:val="28"/>
        </w:rPr>
        <w:t>Легко  писать без ошибок</w:t>
      </w:r>
      <w:r w:rsidR="00B81880">
        <w:t>»</w:t>
      </w:r>
    </w:p>
    <w:p w:rsidR="00B81880" w:rsidRDefault="00B81880" w:rsidP="00CC6B79">
      <w:pPr>
        <w:pStyle w:val="af0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</w:p>
    <w:p w:rsidR="00B81880" w:rsidRPr="00B724A9" w:rsidRDefault="00860EB3" w:rsidP="00CC6B7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Класс</w:t>
      </w:r>
      <w:r w:rsidR="00B724A9">
        <w:rPr>
          <w:rFonts w:ascii="Times New Roman" w:hAnsi="Times New Roman"/>
          <w:sz w:val="24"/>
          <w:szCs w:val="24"/>
          <w:lang w:val="ru-RU"/>
        </w:rPr>
        <w:t xml:space="preserve">   2-</w:t>
      </w:r>
      <w:r>
        <w:rPr>
          <w:rFonts w:ascii="Times New Roman" w:hAnsi="Times New Roman"/>
          <w:sz w:val="24"/>
          <w:szCs w:val="24"/>
          <w:lang w:val="ru-RU"/>
        </w:rPr>
        <w:t>Б</w:t>
      </w:r>
    </w:p>
    <w:p w:rsidR="00B81880" w:rsidRPr="00CC6B79" w:rsidRDefault="00B724A9" w:rsidP="00CC6B79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Учитель Фесенко С.В.</w:t>
      </w:r>
    </w:p>
    <w:p w:rsidR="00B81880" w:rsidRPr="00CC6B79" w:rsidRDefault="00B81880" w:rsidP="00CC6B79">
      <w:pPr>
        <w:rPr>
          <w:rFonts w:ascii="Times New Roman" w:hAnsi="Times New Roman"/>
          <w:sz w:val="24"/>
          <w:szCs w:val="24"/>
          <w:lang w:val="ru-RU"/>
        </w:rPr>
      </w:pPr>
      <w:r w:rsidRPr="00CC6B79">
        <w:rPr>
          <w:rFonts w:ascii="Times New Roman" w:hAnsi="Times New Roman"/>
          <w:sz w:val="24"/>
          <w:szCs w:val="24"/>
          <w:lang w:val="ru-RU"/>
        </w:rPr>
        <w:t>Количество часов: всего  9  часов ; в неделю  0.25  часа;</w:t>
      </w:r>
    </w:p>
    <w:p w:rsidR="00B81880" w:rsidRDefault="00B81880" w:rsidP="00CC6B79">
      <w:pPr>
        <w:pStyle w:val="af0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sz w:val="28"/>
          <w:szCs w:val="28"/>
        </w:rPr>
      </w:pPr>
      <w:r>
        <w:t>Планирование составле</w:t>
      </w:r>
      <w:r w:rsidR="008E5D3B">
        <w:t>но на основе рабочей программы</w:t>
      </w:r>
      <w:r w:rsidR="008E5D3B" w:rsidRPr="008E5D3B">
        <w:t xml:space="preserve"> </w:t>
      </w:r>
      <w:r>
        <w:t xml:space="preserve">по внеурочной деятельности « </w:t>
      </w:r>
      <w:r w:rsidR="008E5D3B">
        <w:rPr>
          <w:bCs/>
          <w:color w:val="181818"/>
        </w:rPr>
        <w:t xml:space="preserve">Легко </w:t>
      </w:r>
      <w:r>
        <w:rPr>
          <w:bCs/>
          <w:color w:val="181818"/>
        </w:rPr>
        <w:t>писать без ошибок</w:t>
      </w:r>
      <w:r>
        <w:t xml:space="preserve">»  для 2  класса, утверждённой приказом директора МОУ «СШ №3 им. Я.И. Чапичева» от  28.08.2024 г. №297/01-18 </w:t>
      </w:r>
    </w:p>
    <w:p w:rsidR="00B81880" w:rsidRPr="008E5D3B" w:rsidRDefault="00B81880" w:rsidP="00CC6B79">
      <w:pPr>
        <w:jc w:val="center"/>
        <w:rPr>
          <w:rFonts w:ascii="Times New Roman" w:hAnsi="Times New Roman"/>
          <w:sz w:val="32"/>
          <w:szCs w:val="32"/>
          <w:lang w:val="ru-RU"/>
        </w:rPr>
      </w:pPr>
    </w:p>
    <w:p w:rsidR="00B81880" w:rsidRPr="008E5D3B" w:rsidRDefault="00B81880" w:rsidP="00A53936">
      <w:pPr>
        <w:pStyle w:val="af0"/>
        <w:shd w:val="clear" w:color="auto" w:fill="FFFFFF"/>
        <w:spacing w:before="0" w:beforeAutospacing="0" w:after="0" w:afterAutospacing="0"/>
        <w:jc w:val="both"/>
        <w:rPr>
          <w:rFonts w:ascii="Calibri" w:hAnsi="Calibri"/>
          <w:sz w:val="22"/>
          <w:szCs w:val="22"/>
          <w:lang w:eastAsia="en-US"/>
        </w:rPr>
      </w:pPr>
    </w:p>
    <w:p w:rsidR="00B81880" w:rsidRPr="005C5771" w:rsidRDefault="00B81880" w:rsidP="00A53936">
      <w:pPr>
        <w:pStyle w:val="af0"/>
        <w:shd w:val="clear" w:color="auto" w:fill="FFFFFF"/>
        <w:spacing w:before="0" w:beforeAutospacing="0" w:after="0" w:afterAutospacing="0"/>
        <w:jc w:val="both"/>
        <w:rPr>
          <w:b/>
          <w:bCs/>
          <w:color w:val="181818"/>
          <w:lang w:val="en-US"/>
        </w:rPr>
      </w:pPr>
      <w:r>
        <w:rPr>
          <w:rFonts w:ascii="Calibri" w:hAnsi="Calibri"/>
          <w:sz w:val="22"/>
          <w:szCs w:val="22"/>
          <w:lang w:eastAsia="en-US"/>
        </w:rPr>
        <w:t xml:space="preserve">     </w:t>
      </w:r>
      <w:r w:rsidRPr="005C5771">
        <w:rPr>
          <w:b/>
          <w:bCs/>
          <w:color w:val="181818"/>
          <w:lang w:val="en-US"/>
        </w:rPr>
        <w:t>Календарно</w:t>
      </w:r>
      <w:r w:rsidRPr="005C5771">
        <w:rPr>
          <w:b/>
          <w:bCs/>
          <w:color w:val="181818"/>
        </w:rPr>
        <w:t xml:space="preserve">-тематическое  планирование </w:t>
      </w:r>
    </w:p>
    <w:p w:rsidR="00B81880" w:rsidRPr="005C5771" w:rsidRDefault="00B81880" w:rsidP="00A53936">
      <w:pPr>
        <w:pStyle w:val="af0"/>
        <w:shd w:val="clear" w:color="auto" w:fill="FFFFFF"/>
        <w:spacing w:before="0" w:beforeAutospacing="0" w:after="0" w:afterAutospacing="0"/>
        <w:jc w:val="both"/>
        <w:rPr>
          <w:color w:val="181818"/>
          <w:lang w:val="en-US"/>
        </w:rPr>
      </w:pPr>
      <w:r w:rsidRPr="005C5771">
        <w:rPr>
          <w:color w:val="181818"/>
        </w:rPr>
        <w:t> </w:t>
      </w:r>
    </w:p>
    <w:tbl>
      <w:tblPr>
        <w:tblW w:w="14760" w:type="dxa"/>
        <w:tblInd w:w="-792" w:type="dxa"/>
        <w:tblLayout w:type="fixed"/>
        <w:tblCellMar>
          <w:left w:w="0" w:type="dxa"/>
          <w:right w:w="0" w:type="dxa"/>
        </w:tblCellMar>
        <w:tblLook w:val="0000"/>
      </w:tblPr>
      <w:tblGrid>
        <w:gridCol w:w="540"/>
        <w:gridCol w:w="4140"/>
        <w:gridCol w:w="1080"/>
        <w:gridCol w:w="1080"/>
        <w:gridCol w:w="1260"/>
        <w:gridCol w:w="6660"/>
      </w:tblGrid>
      <w:tr w:rsidR="00B81880" w:rsidRPr="006C3EF9" w:rsidTr="00C67670">
        <w:trPr>
          <w:trHeight w:val="461"/>
        </w:trPr>
        <w:tc>
          <w:tcPr>
            <w:tcW w:w="5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i/>
                <w:iCs/>
                <w:sz w:val="22"/>
                <w:szCs w:val="22"/>
              </w:rPr>
              <w:t xml:space="preserve">№ </w:t>
            </w:r>
          </w:p>
        </w:tc>
        <w:tc>
          <w:tcPr>
            <w:tcW w:w="414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rPr>
                <w:sz w:val="22"/>
                <w:szCs w:val="22"/>
              </w:rPr>
            </w:pPr>
            <w:r w:rsidRPr="006C3EF9">
              <w:rPr>
                <w:b/>
                <w:bCs/>
                <w:i/>
                <w:iCs/>
                <w:sz w:val="22"/>
                <w:szCs w:val="22"/>
              </w:rPr>
              <w:t>Наименование разделов, блоков, тем</w:t>
            </w:r>
          </w:p>
        </w:tc>
        <w:tc>
          <w:tcPr>
            <w:tcW w:w="108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i/>
                <w:iCs/>
                <w:sz w:val="22"/>
                <w:szCs w:val="22"/>
              </w:rPr>
              <w:t>Всего часов</w:t>
            </w:r>
          </w:p>
        </w:tc>
        <w:tc>
          <w:tcPr>
            <w:tcW w:w="234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i/>
                <w:iCs/>
                <w:sz w:val="22"/>
                <w:szCs w:val="22"/>
              </w:rPr>
              <w:t>Количество часов</w:t>
            </w:r>
          </w:p>
        </w:tc>
        <w:tc>
          <w:tcPr>
            <w:tcW w:w="6660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i/>
                <w:iCs/>
                <w:sz w:val="22"/>
                <w:szCs w:val="22"/>
              </w:rPr>
              <w:t> </w:t>
            </w:r>
            <w:r>
              <w:rPr>
                <w:b/>
                <w:bCs/>
                <w:i/>
                <w:iCs/>
                <w:sz w:val="22"/>
                <w:szCs w:val="22"/>
              </w:rPr>
              <w:t xml:space="preserve">                                     </w:t>
            </w:r>
            <w:r w:rsidRPr="006C3EF9">
              <w:rPr>
                <w:b/>
                <w:bCs/>
                <w:i/>
                <w:iCs/>
                <w:sz w:val="22"/>
                <w:szCs w:val="22"/>
              </w:rPr>
              <w:t>Характеристика деятельности</w:t>
            </w:r>
          </w:p>
        </w:tc>
      </w:tr>
      <w:tr w:rsidR="00B81880" w:rsidRPr="006C3EF9" w:rsidTr="00C67670">
        <w:trPr>
          <w:trHeight w:val="737"/>
        </w:trPr>
        <w:tc>
          <w:tcPr>
            <w:tcW w:w="5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81880" w:rsidRPr="006C3EF9" w:rsidRDefault="00B81880" w:rsidP="00C67670"/>
        </w:tc>
        <w:tc>
          <w:tcPr>
            <w:tcW w:w="414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1880" w:rsidRPr="006C3EF9" w:rsidRDefault="00B81880" w:rsidP="00C67670"/>
        </w:tc>
        <w:tc>
          <w:tcPr>
            <w:tcW w:w="108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1880" w:rsidRPr="006C3EF9" w:rsidRDefault="00B81880" w:rsidP="00C67670"/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i/>
                <w:iCs/>
                <w:sz w:val="22"/>
                <w:szCs w:val="22"/>
              </w:rPr>
              <w:t>аудиторные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i/>
                <w:iCs/>
                <w:sz w:val="22"/>
                <w:szCs w:val="22"/>
              </w:rPr>
              <w:t>внеаудиторные</w:t>
            </w:r>
          </w:p>
        </w:tc>
        <w:tc>
          <w:tcPr>
            <w:tcW w:w="6660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1880" w:rsidRPr="006C3EF9" w:rsidRDefault="00B81880" w:rsidP="00C67670"/>
        </w:tc>
      </w:tr>
      <w:tr w:rsidR="00B81880" w:rsidRPr="006C3EF9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Звуки речи: гласные и согласные  Гласные ю,е,ё,я.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– различать и сравнивать звуки и буквы, признаки гласных и согласных звуков, звонких и глухих согласных, парных и непарных, твёрдых и мягких согласных, сравнивать слова;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– письменно отвечать на вопросы;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– анализировать и кратко характеризовать звуки речи;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–различать</w:t>
            </w:r>
            <w:r w:rsidRPr="006C3EF9">
              <w:rPr>
                <w:sz w:val="22"/>
                <w:szCs w:val="22"/>
              </w:rPr>
              <w:t xml:space="preserve"> произношение и написание слов;</w:t>
            </w:r>
            <w:r w:rsidRPr="00815DF0">
              <w:rPr>
                <w:sz w:val="22"/>
                <w:szCs w:val="22"/>
              </w:rPr>
              <w:t xml:space="preserve"> </w:t>
            </w:r>
            <w:r w:rsidRPr="006C3EF9">
              <w:rPr>
                <w:sz w:val="22"/>
                <w:szCs w:val="22"/>
              </w:rPr>
              <w:t xml:space="preserve"> находить способы проверки написания слов (в том числе по словарю)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Работа по ленте букв</w:t>
            </w:r>
          </w:p>
        </w:tc>
      </w:tr>
      <w:tr w:rsidR="00B81880" w:rsidRPr="008E5D3B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  <w:r w:rsidRPr="006C3EF9">
              <w:rPr>
                <w:color w:val="181818"/>
                <w:sz w:val="22"/>
                <w:szCs w:val="22"/>
              </w:rPr>
              <w:t>Правописание слов с сочетаниями жи-ши, ча-ща, чу-щу.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815DF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815DF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B81880" w:rsidRPr="00A53936" w:rsidRDefault="00B81880" w:rsidP="00C67670">
            <w:pPr>
              <w:rPr>
                <w:lang w:val="ru-RU"/>
              </w:rPr>
            </w:pPr>
          </w:p>
        </w:tc>
      </w:tr>
      <w:tr w:rsidR="00B81880" w:rsidRPr="008E5D3B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Правописание в словах </w:t>
            </w:r>
            <w:r w:rsidRPr="006C3EF9">
              <w:rPr>
                <w:i/>
                <w:iCs/>
                <w:sz w:val="22"/>
                <w:szCs w:val="22"/>
              </w:rPr>
              <w:t>чк, чн, нч, нщ, щн, рщ, щр.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Различать непарные мягкие шипящие звуки.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Находить в словах буквосочетания  чк, чн, чт, щн, нч, подбирать примеры слов с такими сочетаниями.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Соблюдать в речи правильное орфоэпическое произно</w:t>
            </w:r>
            <w:r>
              <w:rPr>
                <w:sz w:val="22"/>
                <w:szCs w:val="22"/>
              </w:rPr>
              <w:t xml:space="preserve">шение слов и 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6C3EF9">
              <w:rPr>
                <w:sz w:val="22"/>
                <w:szCs w:val="22"/>
              </w:rPr>
              <w:t>рименять правило написания слов с буквосочетаниями чк, чн, чт, щн, нч.</w:t>
            </w:r>
          </w:p>
        </w:tc>
      </w:tr>
      <w:tr w:rsidR="00B81880" w:rsidRPr="008E5D3B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color w:val="181818"/>
                <w:sz w:val="22"/>
                <w:szCs w:val="22"/>
              </w:rPr>
              <w:t>Текст, признаки текста, смысловое единство предложений к данным текстам. Перенос слов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Определять наличие в слове изученных и изучаемых орфограмм.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Находить и отмечать в словах орфограммы.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Использовать алгоритм в практической деятельности.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Подбирать несколько проверочных слов с заданной орфограммой.</w:t>
            </w:r>
          </w:p>
        </w:tc>
      </w:tr>
      <w:tr w:rsidR="00B81880" w:rsidRPr="008E5D3B" w:rsidTr="00C67670">
        <w:trPr>
          <w:trHeight w:val="627"/>
        </w:trPr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  <w:r w:rsidRPr="006C3EF9">
              <w:rPr>
                <w:color w:val="181818"/>
                <w:sz w:val="22"/>
                <w:szCs w:val="22"/>
              </w:rPr>
              <w:t>Парный согласный на конце слова.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Находить и отмечать в словах орфограммы.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Обсуждать алгоритм действий для решения орфографических задач.</w:t>
            </w:r>
          </w:p>
        </w:tc>
      </w:tr>
      <w:tr w:rsidR="00B81880" w:rsidRPr="008E5D3B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815DF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hd w:val="clear" w:color="auto" w:fill="FFFFFF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  <w:r w:rsidRPr="006C3EF9">
              <w:rPr>
                <w:color w:val="181818"/>
                <w:sz w:val="22"/>
                <w:szCs w:val="22"/>
              </w:rPr>
              <w:t>Закрепление умения писать слова с орфограммами в корне, приставке и суффиксе.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Осознавать место возможного возникновения орфографической ошибки.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Применять правила правописания.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Подбирать примеры с определенной орфограммой.</w:t>
            </w:r>
          </w:p>
        </w:tc>
      </w:tr>
      <w:tr w:rsidR="00B81880" w:rsidRPr="008E5D3B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815DF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  <w:r w:rsidRPr="006C3EF9">
              <w:rPr>
                <w:color w:val="181818"/>
                <w:sz w:val="22"/>
                <w:szCs w:val="22"/>
              </w:rPr>
              <w:t>Закрепление умения писать слова с орфограммами в корне, приставке и суффиксе</w:t>
            </w:r>
          </w:p>
          <w:p w:rsidR="00B8188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</w:p>
          <w:p w:rsidR="00B8188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color w:val="181818"/>
                <w:sz w:val="22"/>
                <w:szCs w:val="22"/>
              </w:rPr>
            </w:pPr>
          </w:p>
          <w:p w:rsidR="00B8188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815DF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5DF0">
              <w:rPr>
                <w:sz w:val="22"/>
                <w:szCs w:val="22"/>
              </w:rPr>
              <w:t>Применять правила правописания.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815DF0">
              <w:rPr>
                <w:sz w:val="22"/>
                <w:szCs w:val="22"/>
              </w:rPr>
              <w:t>Подбирать примеры с определенной орфограммой</w:t>
            </w:r>
            <w:r w:rsidRPr="006C3EF9">
              <w:rPr>
                <w:sz w:val="22"/>
                <w:szCs w:val="22"/>
              </w:rPr>
              <w:t>.</w:t>
            </w:r>
          </w:p>
        </w:tc>
      </w:tr>
      <w:tr w:rsidR="00B81880" w:rsidRPr="006C3EF9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815DF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8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A53936" w:rsidRDefault="00B81880" w:rsidP="00C67670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5393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Работа с текстом. Поиск орфограмм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Определять виды текста.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Отличать предложение от группы слов.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Находить границы предложения.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Записывать предложение грамматически правильно.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Осознавать место возможного возникновения орфографической ошибки.</w:t>
            </w:r>
            <w:r w:rsidRPr="00815DF0">
              <w:rPr>
                <w:sz w:val="22"/>
                <w:szCs w:val="22"/>
              </w:rPr>
              <w:t xml:space="preserve"> </w:t>
            </w:r>
            <w:r w:rsidRPr="006C3EF9">
              <w:rPr>
                <w:sz w:val="22"/>
                <w:szCs w:val="22"/>
              </w:rPr>
              <w:t>Применять правила правописания.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Подбирать примеры с определенной орфограммой.</w:t>
            </w:r>
          </w:p>
        </w:tc>
      </w:tr>
      <w:tr w:rsidR="00B81880" w:rsidRPr="008E5D3B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815DF0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9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Комплексная работа на правописание слов с изученными орфограммами.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Осуществлять взаимоконтроль и самоконтроль при проверке выполненной письменной работы.</w:t>
            </w:r>
          </w:p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sz w:val="22"/>
                <w:szCs w:val="22"/>
              </w:rPr>
              <w:t>Контролировать правильность записи текста, находить неправильно написанные слова и исправлять ошибки</w:t>
            </w:r>
          </w:p>
        </w:tc>
      </w:tr>
      <w:tr w:rsidR="00B81880" w:rsidRPr="006C3EF9" w:rsidTr="00C67670">
        <w:tc>
          <w:tcPr>
            <w:tcW w:w="5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7A6281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7A6281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66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81880" w:rsidRPr="006C3EF9" w:rsidRDefault="00B81880" w:rsidP="00C67670">
            <w:pPr>
              <w:pStyle w:val="af0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6C3EF9">
              <w:rPr>
                <w:b/>
                <w:bCs/>
                <w:sz w:val="22"/>
                <w:szCs w:val="22"/>
              </w:rPr>
              <w:t> </w:t>
            </w:r>
          </w:p>
        </w:tc>
      </w:tr>
    </w:tbl>
    <w:p w:rsidR="00B81880" w:rsidRPr="006C3EF9" w:rsidRDefault="00B81880" w:rsidP="00A53936">
      <w:pPr>
        <w:shd w:val="clear" w:color="auto" w:fill="FFFFFF"/>
        <w:rPr>
          <w:color w:val="181818"/>
        </w:rPr>
      </w:pPr>
      <w:r w:rsidRPr="006C3EF9">
        <w:rPr>
          <w:b/>
          <w:bCs/>
          <w:color w:val="181818"/>
        </w:rPr>
        <w:br w:type="textWrapping" w:clear="all"/>
      </w:r>
    </w:p>
    <w:p w:rsidR="00B81880" w:rsidRPr="00E51285" w:rsidRDefault="00B81880" w:rsidP="00A53936">
      <w:pPr>
        <w:rPr>
          <w:lang w:val="ru-RU"/>
        </w:rPr>
        <w:sectPr w:rsidR="00B81880" w:rsidRPr="00E51285">
          <w:pgSz w:w="16383" w:h="11906" w:orient="landscape"/>
          <w:pgMar w:top="1134" w:right="850" w:bottom="1134" w:left="1701" w:header="720" w:footer="720" w:gutter="0"/>
          <w:cols w:space="720"/>
        </w:sectPr>
      </w:pPr>
      <w:r>
        <w:rPr>
          <w:color w:val="181818"/>
        </w:rPr>
        <w:br w:type="textWrapping" w:clear="all"/>
      </w:r>
    </w:p>
    <w:p w:rsidR="00B81880" w:rsidRDefault="00B81880" w:rsidP="006974C4"/>
    <w:sectPr w:rsidR="00B81880" w:rsidSect="00061256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525E" w:rsidRDefault="00B0525E" w:rsidP="00A9064F">
      <w:pPr>
        <w:spacing w:after="0" w:line="240" w:lineRule="auto"/>
      </w:pPr>
      <w:r>
        <w:separator/>
      </w:r>
    </w:p>
  </w:endnote>
  <w:endnote w:type="continuationSeparator" w:id="1">
    <w:p w:rsidR="00B0525E" w:rsidRDefault="00B0525E" w:rsidP="00A90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525E" w:rsidRDefault="00B0525E" w:rsidP="00A9064F">
      <w:pPr>
        <w:spacing w:after="0" w:line="240" w:lineRule="auto"/>
      </w:pPr>
      <w:r>
        <w:separator/>
      </w:r>
    </w:p>
  </w:footnote>
  <w:footnote w:type="continuationSeparator" w:id="1">
    <w:p w:rsidR="00B0525E" w:rsidRDefault="00B0525E" w:rsidP="00A906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44385"/>
    <w:multiLevelType w:val="multilevel"/>
    <w:tmpl w:val="2D0A674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6250210"/>
    <w:multiLevelType w:val="multilevel"/>
    <w:tmpl w:val="A28A3A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7CA326F"/>
    <w:multiLevelType w:val="multilevel"/>
    <w:tmpl w:val="1FDA76D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1D11556"/>
    <w:multiLevelType w:val="multilevel"/>
    <w:tmpl w:val="6AA8338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7C46235"/>
    <w:multiLevelType w:val="multilevel"/>
    <w:tmpl w:val="8AE296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DDF22C6"/>
    <w:multiLevelType w:val="multilevel"/>
    <w:tmpl w:val="8F9834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1256"/>
    <w:rsid w:val="00006611"/>
    <w:rsid w:val="00061256"/>
    <w:rsid w:val="00182218"/>
    <w:rsid w:val="00243E9D"/>
    <w:rsid w:val="00276FF3"/>
    <w:rsid w:val="00285BBA"/>
    <w:rsid w:val="002F76FF"/>
    <w:rsid w:val="00386B11"/>
    <w:rsid w:val="00493F00"/>
    <w:rsid w:val="004E7F57"/>
    <w:rsid w:val="00582DBC"/>
    <w:rsid w:val="00597670"/>
    <w:rsid w:val="005C5771"/>
    <w:rsid w:val="005D6225"/>
    <w:rsid w:val="005F4AA1"/>
    <w:rsid w:val="00610E13"/>
    <w:rsid w:val="006974C4"/>
    <w:rsid w:val="006C3EF9"/>
    <w:rsid w:val="007A6281"/>
    <w:rsid w:val="008032C8"/>
    <w:rsid w:val="00815DF0"/>
    <w:rsid w:val="0084039C"/>
    <w:rsid w:val="00860EB3"/>
    <w:rsid w:val="008C0F6C"/>
    <w:rsid w:val="008E5D3B"/>
    <w:rsid w:val="00957BED"/>
    <w:rsid w:val="00A51E3E"/>
    <w:rsid w:val="00A53936"/>
    <w:rsid w:val="00A9064F"/>
    <w:rsid w:val="00AC3803"/>
    <w:rsid w:val="00AE066B"/>
    <w:rsid w:val="00B0525E"/>
    <w:rsid w:val="00B0626E"/>
    <w:rsid w:val="00B724A9"/>
    <w:rsid w:val="00B81880"/>
    <w:rsid w:val="00BA75E9"/>
    <w:rsid w:val="00C55517"/>
    <w:rsid w:val="00C67670"/>
    <w:rsid w:val="00CC3BD3"/>
    <w:rsid w:val="00CC6B79"/>
    <w:rsid w:val="00D45BCF"/>
    <w:rsid w:val="00D4790A"/>
    <w:rsid w:val="00E51285"/>
    <w:rsid w:val="00E55953"/>
    <w:rsid w:val="00E67A39"/>
    <w:rsid w:val="00E758AB"/>
    <w:rsid w:val="00EA50D7"/>
    <w:rsid w:val="00F22F08"/>
    <w:rsid w:val="00F449CE"/>
    <w:rsid w:val="00F85DE3"/>
    <w:rsid w:val="00FE3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25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5D622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5D6225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5D6225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5D6225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D6225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5D6225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5D6225"/>
    <w:rPr>
      <w:rFonts w:ascii="Cambria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locked/>
    <w:rsid w:val="005D6225"/>
    <w:rPr>
      <w:rFonts w:ascii="Cambria" w:hAnsi="Cambria" w:cs="Times New Roman"/>
      <w:b/>
      <w:bCs/>
      <w:i/>
      <w:iCs/>
      <w:color w:val="4F81BD"/>
    </w:rPr>
  </w:style>
  <w:style w:type="paragraph" w:styleId="a3">
    <w:name w:val="header"/>
    <w:basedOn w:val="a"/>
    <w:link w:val="a4"/>
    <w:uiPriority w:val="99"/>
    <w:rsid w:val="005D6225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5D6225"/>
    <w:rPr>
      <w:rFonts w:cs="Times New Roman"/>
    </w:rPr>
  </w:style>
  <w:style w:type="paragraph" w:styleId="a5">
    <w:name w:val="Normal Indent"/>
    <w:basedOn w:val="a"/>
    <w:uiPriority w:val="99"/>
    <w:rsid w:val="005D6225"/>
    <w:pPr>
      <w:ind w:left="720"/>
    </w:pPr>
  </w:style>
  <w:style w:type="paragraph" w:styleId="a6">
    <w:name w:val="Subtitle"/>
    <w:basedOn w:val="a"/>
    <w:next w:val="a"/>
    <w:link w:val="a7"/>
    <w:uiPriority w:val="99"/>
    <w:qFormat/>
    <w:rsid w:val="005D6225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99"/>
    <w:locked/>
    <w:rsid w:val="005D6225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99"/>
    <w:qFormat/>
    <w:rsid w:val="005D6225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99"/>
    <w:locked/>
    <w:rsid w:val="005D6225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aa">
    <w:name w:val="Emphasis"/>
    <w:basedOn w:val="a0"/>
    <w:uiPriority w:val="99"/>
    <w:qFormat/>
    <w:rsid w:val="005D6225"/>
    <w:rPr>
      <w:rFonts w:cs="Times New Roman"/>
      <w:i/>
      <w:iCs/>
    </w:rPr>
  </w:style>
  <w:style w:type="character" w:styleId="ab">
    <w:name w:val="Hyperlink"/>
    <w:basedOn w:val="a0"/>
    <w:uiPriority w:val="99"/>
    <w:rsid w:val="00061256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06125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99"/>
    <w:qFormat/>
    <w:rsid w:val="005D6225"/>
    <w:pPr>
      <w:spacing w:line="240" w:lineRule="auto"/>
    </w:pPr>
    <w:rPr>
      <w:b/>
      <w:bCs/>
      <w:color w:val="4F81BD"/>
      <w:sz w:val="18"/>
      <w:szCs w:val="18"/>
    </w:rPr>
  </w:style>
  <w:style w:type="paragraph" w:styleId="ae">
    <w:name w:val="footer"/>
    <w:basedOn w:val="a"/>
    <w:link w:val="af"/>
    <w:uiPriority w:val="99"/>
    <w:rsid w:val="00A906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locked/>
    <w:rsid w:val="00A9064F"/>
    <w:rPr>
      <w:rFonts w:cs="Times New Roman"/>
    </w:rPr>
  </w:style>
  <w:style w:type="paragraph" w:styleId="af0">
    <w:name w:val="Normal (Web)"/>
    <w:basedOn w:val="a"/>
    <w:uiPriority w:val="99"/>
    <w:rsid w:val="00A5393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369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579</Words>
  <Characters>3305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User</cp:lastModifiedBy>
  <cp:revision>15</cp:revision>
  <cp:lastPrinted>2024-09-25T12:06:00Z</cp:lastPrinted>
  <dcterms:created xsi:type="dcterms:W3CDTF">2023-07-20T16:49:00Z</dcterms:created>
  <dcterms:modified xsi:type="dcterms:W3CDTF">2024-09-25T12:06:00Z</dcterms:modified>
</cp:coreProperties>
</file>