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B3E" w:rsidRDefault="00997B3E" w:rsidP="00997B3E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928"/>
        <w:gridCol w:w="3827"/>
        <w:gridCol w:w="6031"/>
      </w:tblGrid>
      <w:tr w:rsidR="00997B3E" w:rsidTr="00A675A5">
        <w:tc>
          <w:tcPr>
            <w:tcW w:w="4928" w:type="dxa"/>
          </w:tcPr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учителей словесности и предметов социально-гуманитарного цикла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от ___________ г. № ___</w:t>
            </w:r>
          </w:p>
        </w:tc>
        <w:tc>
          <w:tcPr>
            <w:tcW w:w="3827" w:type="dxa"/>
          </w:tcPr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 Э.С. Аджиасанова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г.</w:t>
            </w:r>
          </w:p>
        </w:tc>
        <w:tc>
          <w:tcPr>
            <w:tcW w:w="6031" w:type="dxa"/>
          </w:tcPr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по МОУ «СШ № 3 им. Я.И. Чупичева»</w:t>
            </w:r>
          </w:p>
          <w:p w:rsidR="00997B3E" w:rsidRDefault="00997B3E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__________ г. № ____________</w:t>
            </w:r>
          </w:p>
        </w:tc>
      </w:tr>
    </w:tbl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7B3E" w:rsidRDefault="00997B3E" w:rsidP="00997B3E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</w:p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>
        <w:rPr>
          <w:rFonts w:ascii="Times New Roman" w:hAnsi="Times New Roman" w:cs="Times New Roman"/>
          <w:sz w:val="24"/>
          <w:szCs w:val="24"/>
          <w:u w:val="single"/>
        </w:rPr>
        <w:t>«РОДНОЙ ЯЗЫК (РУССКИЙ)»</w:t>
      </w:r>
    </w:p>
    <w:p w:rsidR="00997B3E" w:rsidRDefault="00997B3E" w:rsidP="00997B3E">
      <w:pPr>
        <w:tabs>
          <w:tab w:val="center" w:pos="7285"/>
          <w:tab w:val="left" w:pos="109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8-А</w:t>
      </w:r>
      <w:r w:rsidR="00CE03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(Б)  КЛАССА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составлено на основе ФРП ООО  </w:t>
      </w:r>
      <w:r>
        <w:rPr>
          <w:rFonts w:ascii="Times New Roman" w:hAnsi="Times New Roman" w:cs="Times New Roman"/>
          <w:sz w:val="24"/>
          <w:szCs w:val="24"/>
          <w:u w:val="single"/>
        </w:rPr>
        <w:t>«РОДНОЙ ЯЗЫК (РУССКИЙ)»</w:t>
      </w:r>
    </w:p>
    <w:p w:rsidR="00997B3E" w:rsidRDefault="00997B3E" w:rsidP="00997B3E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997B3E" w:rsidRDefault="00997B3E" w:rsidP="00997B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97B3E" w:rsidRDefault="00997B3E" w:rsidP="00997B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97B3E" w:rsidRDefault="00997B3E" w:rsidP="00997B3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Огарова Я.И.</w:t>
      </w:r>
    </w:p>
    <w:p w:rsidR="00997B3E" w:rsidRDefault="00997B3E" w:rsidP="00997B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Джанкой, 2026</w:t>
      </w:r>
    </w:p>
    <w:p w:rsidR="00997B3E" w:rsidRDefault="00997B3E" w:rsidP="007470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7B3E" w:rsidRDefault="00997B3E" w:rsidP="007470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7B3E" w:rsidRDefault="00997B3E" w:rsidP="007470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70BC" w:rsidRPr="007470BC" w:rsidRDefault="007470BC" w:rsidP="007470BC">
      <w:pPr>
        <w:jc w:val="center"/>
        <w:rPr>
          <w:rFonts w:ascii="Times New Roman" w:hAnsi="Times New Roman" w:cs="Times New Roman"/>
          <w:sz w:val="24"/>
          <w:szCs w:val="24"/>
        </w:rPr>
      </w:pPr>
      <w:r w:rsidRPr="007470BC">
        <w:rPr>
          <w:rFonts w:ascii="Times New Roman" w:hAnsi="Times New Roman" w:cs="Times New Roman"/>
          <w:sz w:val="24"/>
          <w:szCs w:val="24"/>
        </w:rPr>
        <w:lastRenderedPageBreak/>
        <w:t>КАЛЕНДАРНО-ТЕМАТИЧЕСКОЕ ПЛАНИРОВАНИЕ</w:t>
      </w:r>
    </w:p>
    <w:p w:rsidR="007470BC" w:rsidRPr="007470BC" w:rsidRDefault="007470BC" w:rsidP="007470BC">
      <w:pPr>
        <w:jc w:val="center"/>
        <w:rPr>
          <w:rFonts w:ascii="Times New Roman" w:hAnsi="Times New Roman" w:cs="Times New Roman"/>
          <w:sz w:val="24"/>
          <w:szCs w:val="24"/>
        </w:rPr>
      </w:pPr>
      <w:r w:rsidRPr="007470BC">
        <w:rPr>
          <w:rFonts w:ascii="Times New Roman" w:hAnsi="Times New Roman" w:cs="Times New Roman"/>
          <w:sz w:val="24"/>
          <w:szCs w:val="24"/>
        </w:rPr>
        <w:t>(УЧЕБНИК: "РУССКИЙ РОДНОЙ ЯЗЫК. 8 КЛАСС», АВТОРЫ: АЛЕКСАНДРОВА О., ЗАГОРОВСКАЯ О., БОГДАНОВ С. )</w:t>
      </w:r>
    </w:p>
    <w:tbl>
      <w:tblPr>
        <w:tblW w:w="15358" w:type="dxa"/>
        <w:tblInd w:w="113" w:type="dxa"/>
        <w:tblLayout w:type="fixed"/>
        <w:tblCellMar>
          <w:left w:w="113" w:type="dxa"/>
        </w:tblCellMar>
        <w:tblLook w:val="0000"/>
      </w:tblPr>
      <w:tblGrid>
        <w:gridCol w:w="954"/>
        <w:gridCol w:w="3724"/>
        <w:gridCol w:w="1418"/>
        <w:gridCol w:w="1559"/>
        <w:gridCol w:w="1984"/>
        <w:gridCol w:w="1134"/>
        <w:gridCol w:w="1134"/>
        <w:gridCol w:w="3451"/>
      </w:tblGrid>
      <w:tr w:rsidR="007470BC" w:rsidRPr="007470BC" w:rsidTr="000946C0">
        <w:tc>
          <w:tcPr>
            <w:tcW w:w="9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47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96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  <w:tc>
          <w:tcPr>
            <w:tcW w:w="22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34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</w:tr>
      <w:tr w:rsidR="007470BC" w:rsidRPr="007470BC" w:rsidTr="000946C0">
        <w:tc>
          <w:tcPr>
            <w:tcW w:w="9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4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0BC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pStyle w:val="a3"/>
              <w:spacing w:after="0"/>
              <w:ind w:firstLine="532"/>
              <w:jc w:val="left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  <w:b/>
              </w:rPr>
              <w:t xml:space="preserve">Язык и культура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0946C0" w:rsidRDefault="00D56F47" w:rsidP="000946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C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Исконно русская лексика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231C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собенности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русской лексики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231C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Старославянизмы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231C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D56F47" w:rsidRDefault="0047469A" w:rsidP="00D56F47"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оль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старославянизмов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развитии русского литературного языка.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231C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Инояз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ычная слова в разговорной речи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056D1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Инояз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ычная слова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дисплейных текстах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056D1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Инояз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ычная слова в 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современной публицистике.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056D1E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Речевой этикет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617F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D56F47" w:rsidRDefault="0047469A" w:rsidP="00D56F47"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речевого этикета в русской культуре.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617F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Русский человек в обращении к другим.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tabs>
                <w:tab w:val="center" w:pos="439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617F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7470BC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pStyle w:val="a3"/>
              <w:spacing w:after="0"/>
              <w:ind w:firstLine="532"/>
              <w:rPr>
                <w:rFonts w:ascii="Times New Roman" w:hAnsi="Times New Roman"/>
              </w:rPr>
            </w:pPr>
            <w:r w:rsidRPr="007470BC">
              <w:rPr>
                <w:rFonts w:ascii="Times New Roman" w:eastAsia="Calibri" w:hAnsi="Times New Roman"/>
                <w:b/>
              </w:rPr>
              <w:t xml:space="preserve">Культура речи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0946C0" w:rsidRDefault="000946C0" w:rsidP="00510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C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 w:rsidRPr="007470BC">
              <w:rPr>
                <w:rFonts w:ascii="Times New Roman" w:eastAsia="Calibri" w:hAnsi="Times New Roman"/>
              </w:rPr>
              <w:t>Типичные орфоэпические ошибки в современной речи.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40524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pStyle w:val="a3"/>
              <w:spacing w:after="0"/>
              <w:jc w:val="left"/>
              <w:rPr>
                <w:rFonts w:ascii="Times New Roman" w:eastAsia="Calibri" w:hAnsi="Times New Roman"/>
              </w:rPr>
            </w:pPr>
            <w:r w:rsidRPr="007470BC">
              <w:rPr>
                <w:rFonts w:ascii="Times New Roman" w:eastAsia="Calibri" w:hAnsi="Times New Roman"/>
              </w:rPr>
              <w:t xml:space="preserve">Типичные </w:t>
            </w:r>
            <w:r>
              <w:rPr>
                <w:rFonts w:ascii="Times New Roman" w:eastAsia="Calibri" w:hAnsi="Times New Roman"/>
              </w:rPr>
              <w:t>акцентологические</w:t>
            </w:r>
            <w:r w:rsidRPr="007470BC">
              <w:rPr>
                <w:rFonts w:ascii="Times New Roman" w:eastAsia="Calibri" w:hAnsi="Times New Roman"/>
              </w:rPr>
              <w:t xml:space="preserve"> </w:t>
            </w:r>
            <w:r w:rsidRPr="007470BC">
              <w:rPr>
                <w:rFonts w:ascii="Times New Roman" w:eastAsia="Calibri" w:hAnsi="Times New Roman"/>
              </w:rPr>
              <w:lastRenderedPageBreak/>
              <w:t>ошибки в современной речи.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40524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Нормы употребления терминов.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40524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Нормы употребления терминов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40524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Трудные случаи согласования в русском языке.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40524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Трудные случаи согласования в русском языке.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5053C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0946C0" w:rsidRDefault="0047469A" w:rsidP="000946C0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современного речевого этикета.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5053C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современного речевого этикета.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</w:p>
          <w:p w:rsidR="0047469A" w:rsidRPr="000946C0" w:rsidRDefault="0047469A" w:rsidP="000946C0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5053C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7470BC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pStyle w:val="a3"/>
              <w:snapToGrid w:val="0"/>
              <w:spacing w:after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pacing w:after="0" w:line="240" w:lineRule="auto"/>
              <w:ind w:firstLine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Речь. Речевая деятельность. Текст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0946C0" w:rsidRDefault="000946C0" w:rsidP="00510702">
            <w:pPr>
              <w:pStyle w:val="a3"/>
              <w:spacing w:after="0"/>
              <w:rPr>
                <w:rFonts w:ascii="Times New Roman" w:hAnsi="Times New Roman"/>
                <w:b/>
              </w:rPr>
            </w:pPr>
            <w:r w:rsidRPr="000946C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470BC" w:rsidRPr="007470BC" w:rsidRDefault="007470BC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0946C0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728FD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0946C0" w:rsidRDefault="0047469A" w:rsidP="000946C0"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20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пособы и средства её получения и переработки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информации.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728FD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Слушание как вид речевой деятельности.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728FD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Эффективные приёмы слушания.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4728FD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Аргументация.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94B5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Правила эффективной аргументации.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94B5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Доказательство и его структура.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94B5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Виды доказательств.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94B5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Разговорная речь.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94B5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Самопрезентация.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D94B5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Научный стиль речи.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D554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Реферат.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D554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Учебно-научная дискуссия.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D554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D56F47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Язык художественной литературы.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D554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47469A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в жанре письма.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7469A" w:rsidRPr="007470BC" w:rsidRDefault="0047469A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7469A" w:rsidRDefault="0047469A">
            <w:r w:rsidRPr="007D5543"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0946C0" w:rsidRPr="007470BC" w:rsidTr="000946C0">
        <w:tc>
          <w:tcPr>
            <w:tcW w:w="95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pStyle w:val="a3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372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spacing w:after="0" w:line="240" w:lineRule="auto"/>
              <w:ind w:firstLine="66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pStyle w:val="a3"/>
              <w:spacing w:after="0"/>
              <w:rPr>
                <w:rFonts w:ascii="Times New Roman" w:hAnsi="Times New Roman"/>
              </w:rPr>
            </w:pPr>
            <w:r w:rsidRPr="007470BC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0946C0" w:rsidRPr="007470BC" w:rsidRDefault="000946C0" w:rsidP="0051070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946C0" w:rsidRPr="007470BC" w:rsidRDefault="0047469A" w:rsidP="004746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</w:tbl>
    <w:p w:rsidR="007470BC" w:rsidRPr="007470BC" w:rsidRDefault="007470BC" w:rsidP="007470BC">
      <w:pPr>
        <w:rPr>
          <w:rFonts w:ascii="Times New Roman" w:hAnsi="Times New Roman" w:cs="Times New Roman"/>
          <w:sz w:val="24"/>
          <w:szCs w:val="24"/>
        </w:rPr>
      </w:pPr>
    </w:p>
    <w:p w:rsidR="007470BC" w:rsidRPr="007470BC" w:rsidRDefault="007470BC" w:rsidP="007470B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470BC" w:rsidRPr="007470BC" w:rsidSect="007470B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190" w:rsidRDefault="00043190" w:rsidP="0093049C">
      <w:pPr>
        <w:spacing w:after="0" w:line="240" w:lineRule="auto"/>
      </w:pPr>
      <w:r>
        <w:separator/>
      </w:r>
    </w:p>
  </w:endnote>
  <w:endnote w:type="continuationSeparator" w:id="1">
    <w:p w:rsidR="00043190" w:rsidRDefault="00043190" w:rsidP="00930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190" w:rsidRDefault="00043190" w:rsidP="0093049C">
      <w:pPr>
        <w:spacing w:after="0" w:line="240" w:lineRule="auto"/>
      </w:pPr>
      <w:r>
        <w:separator/>
      </w:r>
    </w:p>
  </w:footnote>
  <w:footnote w:type="continuationSeparator" w:id="1">
    <w:p w:rsidR="00043190" w:rsidRDefault="00043190" w:rsidP="009304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17FD"/>
    <w:rsid w:val="00043190"/>
    <w:rsid w:val="00056ACD"/>
    <w:rsid w:val="00081517"/>
    <w:rsid w:val="000946C0"/>
    <w:rsid w:val="00197C73"/>
    <w:rsid w:val="002F2DED"/>
    <w:rsid w:val="003A49B1"/>
    <w:rsid w:val="004074F7"/>
    <w:rsid w:val="0047469A"/>
    <w:rsid w:val="004A2FC9"/>
    <w:rsid w:val="00646A15"/>
    <w:rsid w:val="006A285C"/>
    <w:rsid w:val="007448C8"/>
    <w:rsid w:val="007470BC"/>
    <w:rsid w:val="007D67E8"/>
    <w:rsid w:val="008648EB"/>
    <w:rsid w:val="00914934"/>
    <w:rsid w:val="0093049C"/>
    <w:rsid w:val="00997B3E"/>
    <w:rsid w:val="00A13C67"/>
    <w:rsid w:val="00A21ACF"/>
    <w:rsid w:val="00AC1919"/>
    <w:rsid w:val="00AC1C70"/>
    <w:rsid w:val="00B63A30"/>
    <w:rsid w:val="00BC043A"/>
    <w:rsid w:val="00C11955"/>
    <w:rsid w:val="00CE03E3"/>
    <w:rsid w:val="00D56F47"/>
    <w:rsid w:val="00D8211B"/>
    <w:rsid w:val="00DF2580"/>
    <w:rsid w:val="00E317FD"/>
    <w:rsid w:val="00ED1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0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7470BC"/>
    <w:pPr>
      <w:widowControl w:val="0"/>
      <w:suppressAutoHyphens/>
      <w:spacing w:after="60" w:line="240" w:lineRule="auto"/>
      <w:jc w:val="center"/>
    </w:pPr>
    <w:rPr>
      <w:rFonts w:ascii="Cambria" w:eastAsia="Times New Roman" w:hAnsi="Cambria" w:cs="Times New Roman"/>
      <w:kern w:val="1"/>
      <w:sz w:val="24"/>
      <w:szCs w:val="24"/>
    </w:rPr>
  </w:style>
  <w:style w:type="character" w:customStyle="1" w:styleId="a5">
    <w:name w:val="Подзаголовок Знак"/>
    <w:basedOn w:val="a0"/>
    <w:link w:val="a3"/>
    <w:rsid w:val="007470BC"/>
    <w:rPr>
      <w:rFonts w:ascii="Cambria" w:eastAsia="Times New Roman" w:hAnsi="Cambria" w:cs="Times New Roman"/>
      <w:kern w:val="1"/>
      <w:sz w:val="24"/>
      <w:szCs w:val="24"/>
    </w:rPr>
  </w:style>
  <w:style w:type="paragraph" w:styleId="a4">
    <w:name w:val="Body Text"/>
    <w:basedOn w:val="a"/>
    <w:link w:val="a6"/>
    <w:uiPriority w:val="99"/>
    <w:semiHidden/>
    <w:unhideWhenUsed/>
    <w:rsid w:val="007470BC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7470BC"/>
  </w:style>
  <w:style w:type="character" w:styleId="a7">
    <w:name w:val="Hyperlink"/>
    <w:basedOn w:val="a0"/>
    <w:uiPriority w:val="99"/>
    <w:unhideWhenUsed/>
    <w:rsid w:val="007470BC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F2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2DED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semiHidden/>
    <w:unhideWhenUsed/>
    <w:rsid w:val="00930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3049C"/>
  </w:style>
  <w:style w:type="paragraph" w:styleId="ac">
    <w:name w:val="footer"/>
    <w:basedOn w:val="a"/>
    <w:link w:val="ad"/>
    <w:uiPriority w:val="99"/>
    <w:semiHidden/>
    <w:unhideWhenUsed/>
    <w:rsid w:val="00930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304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5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 18</cp:lastModifiedBy>
  <cp:revision>19</cp:revision>
  <cp:lastPrinted>2010-12-31T23:35:00Z</cp:lastPrinted>
  <dcterms:created xsi:type="dcterms:W3CDTF">2023-10-03T00:07:00Z</dcterms:created>
  <dcterms:modified xsi:type="dcterms:W3CDTF">2026-09-20T10:22:00Z</dcterms:modified>
</cp:coreProperties>
</file>