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6BF" w:rsidRDefault="00E166BF" w:rsidP="00470D1E">
      <w:pPr>
        <w:pStyle w:val="a3"/>
        <w:spacing w:before="0" w:beforeAutospacing="0" w:after="0" w:afterAutospacing="0"/>
        <w:rPr>
          <w:b/>
          <w:bCs/>
          <w:sz w:val="27"/>
          <w:szCs w:val="27"/>
        </w:rPr>
      </w:pPr>
    </w:p>
    <w:p w:rsidR="00470D1E" w:rsidRDefault="00470D1E" w:rsidP="00470D1E">
      <w:pPr>
        <w:pStyle w:val="a3"/>
        <w:spacing w:before="0" w:beforeAutospacing="0" w:after="0" w:afterAutospacing="0"/>
        <w:rPr>
          <w:b/>
          <w:bCs/>
          <w:sz w:val="27"/>
          <w:szCs w:val="27"/>
        </w:rPr>
      </w:pPr>
    </w:p>
    <w:p w:rsidR="00470D1E" w:rsidRPr="00BB0088" w:rsidRDefault="00470D1E" w:rsidP="00470D1E">
      <w:pPr>
        <w:pStyle w:val="a3"/>
        <w:spacing w:before="0" w:beforeAutospacing="0" w:after="0" w:afterAutospacing="0"/>
        <w:jc w:val="center"/>
        <w:rPr>
          <w:b/>
          <w:color w:val="000000"/>
          <w:sz w:val="27"/>
          <w:szCs w:val="27"/>
        </w:rPr>
      </w:pPr>
      <w:r w:rsidRPr="00BB0088">
        <w:rPr>
          <w:b/>
          <w:color w:val="000000"/>
          <w:sz w:val="27"/>
          <w:szCs w:val="27"/>
        </w:rPr>
        <w:t>МУНИЦИПАЛЬНОЕ ОБЩЕОБРАЗОВАТЕЛЬНОЕ УЧРЕЖДЕНИЕ</w:t>
      </w:r>
    </w:p>
    <w:p w:rsidR="00470D1E" w:rsidRPr="00BB0088" w:rsidRDefault="00470D1E" w:rsidP="00470D1E">
      <w:pPr>
        <w:pStyle w:val="a3"/>
        <w:spacing w:before="0" w:beforeAutospacing="0"/>
        <w:jc w:val="center"/>
        <w:rPr>
          <w:b/>
          <w:color w:val="000000"/>
          <w:sz w:val="27"/>
          <w:szCs w:val="27"/>
        </w:rPr>
      </w:pPr>
      <w:r w:rsidRPr="00BB0088">
        <w:rPr>
          <w:b/>
          <w:color w:val="000000"/>
          <w:sz w:val="27"/>
          <w:szCs w:val="27"/>
        </w:rPr>
        <w:t xml:space="preserve">ГОРОДА </w:t>
      </w:r>
      <w:r>
        <w:rPr>
          <w:b/>
          <w:color w:val="000000"/>
          <w:sz w:val="27"/>
          <w:szCs w:val="27"/>
        </w:rPr>
        <w:t xml:space="preserve">ДЖАНКОЯ РЕСПУБЛИКИ КРЫМ </w:t>
      </w:r>
      <w:r w:rsidRPr="00BB0088">
        <w:rPr>
          <w:b/>
          <w:color w:val="000000"/>
          <w:sz w:val="27"/>
          <w:szCs w:val="27"/>
        </w:rPr>
        <w:t>«СРЕДНЯЯ ШКОЛА № 3 ИМЕНИ ГЕРОЯ СОВЕТСКОГО СОЮЗА ИМЕНИ Я.И.ЧАПИЧЕВА»</w:t>
      </w:r>
    </w:p>
    <w:tbl>
      <w:tblPr>
        <w:tblStyle w:val="a4"/>
        <w:tblW w:w="1056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gridCol w:w="5069"/>
      </w:tblGrid>
      <w:tr w:rsidR="00470D1E" w:rsidTr="00F66838">
        <w:tc>
          <w:tcPr>
            <w:tcW w:w="5496" w:type="dxa"/>
          </w:tcPr>
          <w:p w:rsidR="00470D1E" w:rsidRPr="00BB0088" w:rsidRDefault="00470D1E" w:rsidP="00F66838">
            <w:pPr>
              <w:pStyle w:val="a3"/>
              <w:spacing w:before="0" w:beforeAutospacing="0" w:after="0" w:afterAutospacing="0" w:line="276" w:lineRule="auto"/>
              <w:rPr>
                <w:b/>
                <w:color w:val="000000"/>
                <w:sz w:val="27"/>
                <w:szCs w:val="27"/>
              </w:rPr>
            </w:pPr>
            <w:r w:rsidRPr="00BB0088">
              <w:rPr>
                <w:b/>
                <w:color w:val="000000"/>
                <w:sz w:val="27"/>
                <w:szCs w:val="27"/>
              </w:rPr>
              <w:t xml:space="preserve">СОГЛАСОВАНО </w:t>
            </w:r>
          </w:p>
          <w:p w:rsidR="00470D1E" w:rsidRDefault="00470D1E" w:rsidP="00F66838">
            <w:pPr>
              <w:pStyle w:val="a3"/>
              <w:spacing w:before="0" w:beforeAutospacing="0" w:after="0" w:afterAutospacing="0" w:line="276" w:lineRule="auto"/>
              <w:rPr>
                <w:color w:val="000000"/>
                <w:sz w:val="27"/>
                <w:szCs w:val="27"/>
              </w:rPr>
            </w:pPr>
            <w:r>
              <w:rPr>
                <w:color w:val="000000"/>
                <w:sz w:val="27"/>
                <w:szCs w:val="27"/>
              </w:rPr>
              <w:t xml:space="preserve"> Председатель ППО МОУ «СШ №3 им.Я.И.Чапичева» </w:t>
            </w:r>
          </w:p>
          <w:p w:rsidR="00470D1E" w:rsidRDefault="004B636D" w:rsidP="00F66838">
            <w:pPr>
              <w:pStyle w:val="a3"/>
              <w:spacing w:before="0" w:beforeAutospacing="0" w:after="0" w:afterAutospacing="0" w:line="276" w:lineRule="auto"/>
              <w:rPr>
                <w:color w:val="000000"/>
                <w:sz w:val="27"/>
                <w:szCs w:val="27"/>
              </w:rPr>
            </w:pPr>
            <w:r>
              <w:rPr>
                <w:color w:val="000000"/>
                <w:sz w:val="27"/>
                <w:szCs w:val="27"/>
              </w:rPr>
              <w:t xml:space="preserve">__________Э.Ф.Керимова </w:t>
            </w:r>
          </w:p>
          <w:p w:rsidR="00470D1E" w:rsidRDefault="004B636D" w:rsidP="00F66838">
            <w:pPr>
              <w:pStyle w:val="a3"/>
              <w:spacing w:before="0" w:beforeAutospacing="0" w:after="0" w:afterAutospacing="0" w:line="276" w:lineRule="auto"/>
              <w:rPr>
                <w:color w:val="000000"/>
                <w:sz w:val="27"/>
                <w:szCs w:val="27"/>
              </w:rPr>
            </w:pPr>
            <w:r>
              <w:rPr>
                <w:color w:val="000000"/>
                <w:sz w:val="27"/>
                <w:szCs w:val="27"/>
              </w:rPr>
              <w:t>протокол № 15</w:t>
            </w:r>
            <w:r w:rsidR="00470D1E">
              <w:rPr>
                <w:color w:val="000000"/>
                <w:sz w:val="27"/>
                <w:szCs w:val="27"/>
              </w:rPr>
              <w:t xml:space="preserve"> от </w:t>
            </w:r>
          </w:p>
          <w:p w:rsidR="00470D1E" w:rsidRDefault="00470D1E" w:rsidP="00F66838">
            <w:pPr>
              <w:pStyle w:val="a3"/>
              <w:spacing w:before="0" w:beforeAutospacing="0" w:after="0" w:afterAutospacing="0" w:line="276" w:lineRule="auto"/>
              <w:rPr>
                <w:color w:val="000000"/>
                <w:sz w:val="27"/>
                <w:szCs w:val="27"/>
              </w:rPr>
            </w:pPr>
            <w:r>
              <w:rPr>
                <w:color w:val="000000"/>
                <w:sz w:val="27"/>
                <w:szCs w:val="27"/>
              </w:rPr>
              <w:t>«30» 09.</w:t>
            </w:r>
            <w:r w:rsidR="004B636D">
              <w:rPr>
                <w:color w:val="000000"/>
                <w:sz w:val="27"/>
                <w:szCs w:val="27"/>
              </w:rPr>
              <w:t xml:space="preserve"> 2021 </w:t>
            </w:r>
            <w:r>
              <w:rPr>
                <w:color w:val="000000"/>
                <w:sz w:val="27"/>
                <w:szCs w:val="27"/>
              </w:rPr>
              <w:t>г</w:t>
            </w:r>
          </w:p>
        </w:tc>
        <w:tc>
          <w:tcPr>
            <w:tcW w:w="5069" w:type="dxa"/>
          </w:tcPr>
          <w:p w:rsidR="00470D1E" w:rsidRPr="00BB0088" w:rsidRDefault="00470D1E" w:rsidP="00F66838">
            <w:pPr>
              <w:pStyle w:val="a3"/>
              <w:spacing w:before="0" w:beforeAutospacing="0" w:after="0" w:afterAutospacing="0" w:line="276" w:lineRule="auto"/>
              <w:rPr>
                <w:b/>
                <w:color w:val="000000"/>
                <w:sz w:val="27"/>
                <w:szCs w:val="27"/>
              </w:rPr>
            </w:pPr>
            <w:r w:rsidRPr="00BB0088">
              <w:rPr>
                <w:b/>
                <w:color w:val="000000"/>
                <w:sz w:val="27"/>
                <w:szCs w:val="27"/>
              </w:rPr>
              <w:t>УТВЕРЖДЕНО</w:t>
            </w:r>
          </w:p>
          <w:p w:rsidR="00470D1E" w:rsidRDefault="00470D1E" w:rsidP="00F66838">
            <w:pPr>
              <w:pStyle w:val="a3"/>
              <w:spacing w:before="0" w:beforeAutospacing="0" w:after="0" w:afterAutospacing="0" w:line="276" w:lineRule="auto"/>
              <w:rPr>
                <w:color w:val="000000"/>
                <w:sz w:val="27"/>
                <w:szCs w:val="27"/>
              </w:rPr>
            </w:pPr>
            <w:r>
              <w:rPr>
                <w:color w:val="000000"/>
                <w:sz w:val="27"/>
                <w:szCs w:val="27"/>
              </w:rPr>
              <w:t>Директор МОУ «СШ №3 им.Я.И.Чапичева»   _______Л.В.Заболотная</w:t>
            </w:r>
          </w:p>
          <w:p w:rsidR="00470D1E" w:rsidRDefault="00470D1E" w:rsidP="00F66838">
            <w:pPr>
              <w:pStyle w:val="a3"/>
              <w:spacing w:before="0" w:beforeAutospacing="0" w:after="0" w:afterAutospacing="0" w:line="276" w:lineRule="auto"/>
              <w:rPr>
                <w:color w:val="000000"/>
                <w:sz w:val="27"/>
                <w:szCs w:val="27"/>
              </w:rPr>
            </w:pPr>
            <w:r>
              <w:rPr>
                <w:color w:val="000000"/>
                <w:sz w:val="27"/>
                <w:szCs w:val="27"/>
              </w:rPr>
              <w:t xml:space="preserve">Приказ № 575/01-18 </w:t>
            </w:r>
          </w:p>
          <w:p w:rsidR="00470D1E" w:rsidRDefault="004B636D" w:rsidP="00F66838">
            <w:pPr>
              <w:pStyle w:val="a3"/>
              <w:spacing w:before="0" w:beforeAutospacing="0" w:after="0" w:afterAutospacing="0" w:line="276" w:lineRule="auto"/>
              <w:rPr>
                <w:color w:val="000000"/>
                <w:sz w:val="27"/>
                <w:szCs w:val="27"/>
              </w:rPr>
            </w:pPr>
            <w:r>
              <w:rPr>
                <w:color w:val="000000"/>
                <w:sz w:val="27"/>
                <w:szCs w:val="27"/>
              </w:rPr>
              <w:t>от 30.09.2021</w:t>
            </w:r>
            <w:r w:rsidR="00470D1E">
              <w:rPr>
                <w:color w:val="000000"/>
                <w:sz w:val="27"/>
                <w:szCs w:val="27"/>
              </w:rPr>
              <w:t>г.</w:t>
            </w:r>
          </w:p>
        </w:tc>
      </w:tr>
    </w:tbl>
    <w:p w:rsidR="00E166BF" w:rsidRDefault="00E166BF" w:rsidP="0060019C">
      <w:pPr>
        <w:spacing w:after="0" w:line="240" w:lineRule="auto"/>
        <w:rPr>
          <w:rFonts w:ascii="Times New Roman" w:eastAsia="Times New Roman" w:hAnsi="Times New Roman" w:cs="Times New Roman"/>
          <w:b/>
          <w:bCs/>
          <w:sz w:val="27"/>
          <w:szCs w:val="27"/>
        </w:rPr>
      </w:pPr>
    </w:p>
    <w:p w:rsidR="00E166BF" w:rsidRPr="00E279AE" w:rsidRDefault="0060019C" w:rsidP="00470D1E">
      <w:pPr>
        <w:spacing w:after="0" w:line="240" w:lineRule="auto"/>
        <w:jc w:val="center"/>
        <w:rPr>
          <w:rFonts w:ascii="Times New Roman" w:eastAsia="Times New Roman" w:hAnsi="Times New Roman" w:cs="Times New Roman"/>
          <w:b/>
          <w:bCs/>
          <w:sz w:val="24"/>
          <w:szCs w:val="24"/>
        </w:rPr>
      </w:pPr>
      <w:bookmarkStart w:id="0" w:name="_GoBack"/>
      <w:r w:rsidRPr="00E279AE">
        <w:rPr>
          <w:rFonts w:ascii="Times New Roman" w:eastAsia="Times New Roman" w:hAnsi="Times New Roman" w:cs="Times New Roman"/>
          <w:b/>
          <w:bCs/>
          <w:sz w:val="24"/>
          <w:szCs w:val="24"/>
        </w:rPr>
        <w:t>Положениео комиссии по урегулированию споров между</w:t>
      </w:r>
    </w:p>
    <w:p w:rsidR="0060019C" w:rsidRPr="00E279AE" w:rsidRDefault="0060019C" w:rsidP="00470D1E">
      <w:pPr>
        <w:spacing w:after="0" w:line="240" w:lineRule="auto"/>
        <w:jc w:val="center"/>
        <w:rPr>
          <w:rFonts w:ascii="Times New Roman" w:eastAsia="Times New Roman" w:hAnsi="Times New Roman" w:cs="Times New Roman"/>
          <w:sz w:val="24"/>
          <w:szCs w:val="24"/>
        </w:rPr>
      </w:pPr>
      <w:r w:rsidRPr="00E279AE">
        <w:rPr>
          <w:rFonts w:ascii="Times New Roman" w:eastAsia="Times New Roman" w:hAnsi="Times New Roman" w:cs="Times New Roman"/>
          <w:b/>
          <w:bCs/>
          <w:sz w:val="24"/>
          <w:szCs w:val="24"/>
        </w:rPr>
        <w:t>участниками образовательных отношений</w:t>
      </w:r>
    </w:p>
    <w:p w:rsidR="0060019C" w:rsidRPr="00E279AE" w:rsidRDefault="0060019C" w:rsidP="0060019C">
      <w:pPr>
        <w:numPr>
          <w:ilvl w:val="0"/>
          <w:numId w:val="1"/>
        </w:numPr>
        <w:spacing w:after="0" w:line="240" w:lineRule="auto"/>
        <w:ind w:left="0"/>
        <w:rPr>
          <w:rFonts w:ascii="Times New Roman" w:eastAsia="Times New Roman" w:hAnsi="Times New Roman" w:cs="Times New Roman"/>
          <w:sz w:val="24"/>
          <w:szCs w:val="24"/>
        </w:rPr>
      </w:pPr>
      <w:r w:rsidRPr="00E279AE">
        <w:rPr>
          <w:rFonts w:ascii="Times New Roman" w:eastAsia="Times New Roman" w:hAnsi="Times New Roman" w:cs="Times New Roman"/>
          <w:b/>
          <w:bCs/>
          <w:sz w:val="24"/>
          <w:szCs w:val="24"/>
        </w:rPr>
        <w:t>Общие положения</w:t>
      </w:r>
    </w:p>
    <w:bookmarkEnd w:id="0"/>
    <w:p w:rsidR="0060019C" w:rsidRPr="00470D1E" w:rsidRDefault="0060019C" w:rsidP="00470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1.1.</w:t>
      </w:r>
      <w:r w:rsidRPr="00470D1E">
        <w:rPr>
          <w:rFonts w:ascii="Times New Roman" w:eastAsia="Times New Roman" w:hAnsi="Times New Roman" w:cs="Times New Roman"/>
          <w:sz w:val="24"/>
          <w:szCs w:val="24"/>
        </w:rPr>
        <w:t>Положение о комиссии по урегулированию споров между участниками образовательных отношений МОУ «СШ № 3» (далее – Положение) разработано на основе</w:t>
      </w:r>
      <w:r w:rsidRPr="00470D1E">
        <w:rPr>
          <w:rFonts w:ascii="Times New Roman" w:eastAsia="Times New Roman" w:hAnsi="Times New Roman" w:cs="Times New Roman"/>
          <w:color w:val="000000"/>
          <w:sz w:val="24"/>
          <w:szCs w:val="24"/>
        </w:rPr>
        <w:t> Федерального закона от 29.12.2012 № 273-ФЗ </w:t>
      </w:r>
      <w:r w:rsidRPr="00470D1E">
        <w:rPr>
          <w:rFonts w:ascii="Times New Roman" w:eastAsia="Times New Roman" w:hAnsi="Times New Roman" w:cs="Times New Roman"/>
          <w:sz w:val="24"/>
          <w:szCs w:val="24"/>
        </w:rPr>
        <w:t>"</w:t>
      </w:r>
      <w:r w:rsidRPr="00470D1E">
        <w:rPr>
          <w:rFonts w:ascii="Times New Roman" w:eastAsia="Times New Roman" w:hAnsi="Times New Roman" w:cs="Times New Roman"/>
          <w:color w:val="000000"/>
          <w:sz w:val="24"/>
          <w:szCs w:val="24"/>
        </w:rPr>
        <w:t>Об образовании в Российской Федерации</w:t>
      </w:r>
      <w:r w:rsidRPr="00470D1E">
        <w:rPr>
          <w:rFonts w:ascii="Times New Roman" w:eastAsia="Times New Roman" w:hAnsi="Times New Roman" w:cs="Times New Roman"/>
          <w:sz w:val="24"/>
          <w:szCs w:val="24"/>
        </w:rPr>
        <w:t>"</w:t>
      </w:r>
      <w:r w:rsidRPr="00470D1E">
        <w:rPr>
          <w:rFonts w:ascii="Times New Roman" w:eastAsia="Times New Roman" w:hAnsi="Times New Roman" w:cs="Times New Roman"/>
          <w:color w:val="000000"/>
          <w:sz w:val="24"/>
          <w:szCs w:val="24"/>
        </w:rPr>
        <w:t> (далее – Федеральный закон </w:t>
      </w:r>
      <w:r w:rsidRPr="00470D1E">
        <w:rPr>
          <w:rFonts w:ascii="Times New Roman" w:eastAsia="Times New Roman" w:hAnsi="Times New Roman" w:cs="Times New Roman"/>
          <w:sz w:val="24"/>
          <w:szCs w:val="24"/>
        </w:rPr>
        <w:t>"</w:t>
      </w:r>
      <w:r w:rsidRPr="00470D1E">
        <w:rPr>
          <w:rFonts w:ascii="Times New Roman" w:eastAsia="Times New Roman" w:hAnsi="Times New Roman" w:cs="Times New Roman"/>
          <w:color w:val="000000"/>
          <w:sz w:val="24"/>
          <w:szCs w:val="24"/>
        </w:rPr>
        <w:t>Об образовании в Российской Федерации</w:t>
      </w:r>
      <w:r w:rsidRPr="00470D1E">
        <w:rPr>
          <w:rFonts w:ascii="Times New Roman" w:eastAsia="Times New Roman" w:hAnsi="Times New Roman" w:cs="Times New Roman"/>
          <w:sz w:val="24"/>
          <w:szCs w:val="24"/>
        </w:rPr>
        <w:t>"</w:t>
      </w:r>
      <w:r w:rsidRPr="00470D1E">
        <w:rPr>
          <w:rFonts w:ascii="Times New Roman" w:eastAsia="Times New Roman" w:hAnsi="Times New Roman" w:cs="Times New Roman"/>
          <w:color w:val="000000"/>
          <w:sz w:val="24"/>
          <w:szCs w:val="24"/>
        </w:rPr>
        <w:t>).</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1.2. Комиссия создается в соответствии со статьей 45 Федерального закона «Об образовании в Российской Федерации»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организации, обжалования решений о применении к обучающимся дисциплинарного взыскания.</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1.3.Комиссия в своей деятельности руководствуется Конституцией РФ, </w:t>
      </w:r>
      <w:r w:rsidRPr="00470D1E">
        <w:rPr>
          <w:rFonts w:ascii="Times New Roman" w:eastAsia="Times New Roman" w:hAnsi="Times New Roman" w:cs="Times New Roman"/>
          <w:sz w:val="24"/>
          <w:szCs w:val="24"/>
          <w:shd w:val="clear" w:color="auto" w:fill="FFFFFF"/>
        </w:rPr>
        <w:t>Федеральным законом</w:t>
      </w:r>
      <w:r w:rsidRPr="00470D1E">
        <w:rPr>
          <w:rFonts w:ascii="Times New Roman" w:eastAsia="Times New Roman" w:hAnsi="Times New Roman" w:cs="Times New Roman"/>
          <w:sz w:val="24"/>
          <w:szCs w:val="24"/>
        </w:rPr>
        <w:t> "Об образовании в Российской Федерации"</w:t>
      </w:r>
      <w:r w:rsidRPr="00470D1E">
        <w:rPr>
          <w:rFonts w:ascii="Times New Roman" w:eastAsia="Times New Roman" w:hAnsi="Times New Roman" w:cs="Times New Roman"/>
          <w:sz w:val="24"/>
          <w:szCs w:val="24"/>
          <w:shd w:val="clear" w:color="auto" w:fill="FFFFFF"/>
        </w:rPr>
        <w:t>,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w:t>
      </w:r>
      <w:r w:rsidRPr="00470D1E">
        <w:rPr>
          <w:rFonts w:ascii="Times New Roman" w:eastAsia="Times New Roman" w:hAnsi="Times New Roman" w:cs="Times New Roman"/>
          <w:sz w:val="24"/>
          <w:szCs w:val="24"/>
        </w:rPr>
        <w:t>локальными нормативными актами организации, осуществляющей образовательную деятельность, и Положением.</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b/>
          <w:bCs/>
          <w:sz w:val="24"/>
          <w:szCs w:val="24"/>
        </w:rPr>
        <w:t>2. Функции и полномочия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2.1. Комиссия осуществляет следующие функции:</w:t>
      </w:r>
    </w:p>
    <w:p w:rsidR="0060019C" w:rsidRPr="00470D1E" w:rsidRDefault="0060019C" w:rsidP="00470D1E">
      <w:pPr>
        <w:numPr>
          <w:ilvl w:val="0"/>
          <w:numId w:val="3"/>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прием и рассмотрение обращений участников образовательных отношений по вопросам реализации права на образование;</w:t>
      </w:r>
    </w:p>
    <w:p w:rsidR="0060019C" w:rsidRPr="00470D1E" w:rsidRDefault="0060019C" w:rsidP="00470D1E">
      <w:pPr>
        <w:numPr>
          <w:ilvl w:val="0"/>
          <w:numId w:val="3"/>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w:t>
      </w:r>
    </w:p>
    <w:p w:rsidR="0060019C" w:rsidRPr="00470D1E" w:rsidRDefault="0060019C" w:rsidP="00470D1E">
      <w:pPr>
        <w:numPr>
          <w:ilvl w:val="0"/>
          <w:numId w:val="3"/>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урегулирование разногласий между участниками образовательных отношений;</w:t>
      </w:r>
    </w:p>
    <w:p w:rsidR="0060019C" w:rsidRPr="00470D1E" w:rsidRDefault="0060019C" w:rsidP="00470D1E">
      <w:pPr>
        <w:numPr>
          <w:ilvl w:val="0"/>
          <w:numId w:val="3"/>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принятие решений по результатам рассмотрения обращений.</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2.2. Комиссия имеет право:</w:t>
      </w:r>
    </w:p>
    <w:p w:rsidR="0060019C" w:rsidRPr="00470D1E" w:rsidRDefault="0060019C" w:rsidP="00470D1E">
      <w:pPr>
        <w:numPr>
          <w:ilvl w:val="0"/>
          <w:numId w:val="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запрашивать у участников образовательных отношений необходимые для ее деятельности документы, материалы и информацию;</w:t>
      </w:r>
    </w:p>
    <w:p w:rsidR="0060019C" w:rsidRPr="00470D1E" w:rsidRDefault="0060019C" w:rsidP="00470D1E">
      <w:pPr>
        <w:numPr>
          <w:ilvl w:val="0"/>
          <w:numId w:val="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устанавливать сроки представления запрашиваемых документов, материалов и информации;</w:t>
      </w:r>
    </w:p>
    <w:p w:rsidR="0060019C" w:rsidRPr="00470D1E" w:rsidRDefault="0060019C" w:rsidP="00470D1E">
      <w:pPr>
        <w:numPr>
          <w:ilvl w:val="0"/>
          <w:numId w:val="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проводить необходимые консультации по рассматриваемым спорам с участниками образовательных отношений;</w:t>
      </w:r>
    </w:p>
    <w:p w:rsidR="0060019C" w:rsidRPr="00470D1E" w:rsidRDefault="0060019C" w:rsidP="00470D1E">
      <w:pPr>
        <w:numPr>
          <w:ilvl w:val="0"/>
          <w:numId w:val="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приглашать участников образовательных отношений для дачи разъяснений.</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2.3. Комиссия обязана:</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lastRenderedPageBreak/>
        <w:t>объективно, полно и всесторонне рассматривать обращение участника образовательных отношений;</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обеспечивать соблюдение прав и свобод участников образовательных отношений;</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стремиться к урегулированию разногласий между участниками образовательных отношений;</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рассматривать обращение в течение десяти календарных дней с момента поступления обращения в письменной форме;</w:t>
      </w:r>
    </w:p>
    <w:p w:rsidR="0060019C" w:rsidRPr="00470D1E" w:rsidRDefault="0060019C" w:rsidP="00470D1E">
      <w:pPr>
        <w:numPr>
          <w:ilvl w:val="0"/>
          <w:numId w:val="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b/>
          <w:bCs/>
          <w:sz w:val="24"/>
          <w:szCs w:val="24"/>
        </w:rPr>
        <w:t>3. Состав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3.2.Состав Комиссии утверждается сроком на два года приказом директора образовательной организации, осуществляющей образовательную деятельность.</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3.3.Одни и те же лица не могут входить в состав Комиссии более двух сроков подряд.</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3.4.В состав Комиссии входят председатель Комиссии, заместитель председателя Комиссии, ответственный секретарь и другие члены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3.5.В целях организации работы Комиссия избирает из своего состава председателя и секретаря.</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3.6.Председатель Комиссии:</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осуществляет общее руководство деятельностью Комиссии;</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председательствует на заседаниях Комиссии;</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организует работу Комиссии;</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определяет план работы Комиссии;</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осуществляет общий контроль за реализацией принятых Комиссией решений;</w:t>
      </w:r>
    </w:p>
    <w:p w:rsidR="0060019C" w:rsidRPr="00470D1E" w:rsidRDefault="0060019C" w:rsidP="00470D1E">
      <w:pPr>
        <w:numPr>
          <w:ilvl w:val="0"/>
          <w:numId w:val="8"/>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распределяет обязанности между членами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3.7.Заместитель председателя Комиссии назначается решением председателя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3.8.Заместитель председателя Комиссии:</w:t>
      </w:r>
    </w:p>
    <w:p w:rsidR="0060019C" w:rsidRPr="00470D1E" w:rsidRDefault="0060019C" w:rsidP="00470D1E">
      <w:pPr>
        <w:numPr>
          <w:ilvl w:val="0"/>
          <w:numId w:val="11"/>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координирует работу членов Комиссии;</w:t>
      </w:r>
    </w:p>
    <w:p w:rsidR="0060019C" w:rsidRPr="00470D1E" w:rsidRDefault="0060019C" w:rsidP="00470D1E">
      <w:pPr>
        <w:numPr>
          <w:ilvl w:val="0"/>
          <w:numId w:val="11"/>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готовит документы, выносимые на рассмотрение Комиссии;</w:t>
      </w:r>
    </w:p>
    <w:p w:rsidR="0060019C" w:rsidRPr="00470D1E" w:rsidRDefault="0060019C" w:rsidP="00470D1E">
      <w:pPr>
        <w:numPr>
          <w:ilvl w:val="0"/>
          <w:numId w:val="11"/>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осуществляет контроль за выполнением плана работы Комиссии;</w:t>
      </w:r>
    </w:p>
    <w:p w:rsidR="0060019C" w:rsidRPr="00470D1E" w:rsidRDefault="0060019C" w:rsidP="00470D1E">
      <w:pPr>
        <w:numPr>
          <w:ilvl w:val="0"/>
          <w:numId w:val="11"/>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 случае отсутствия председателя Комиссии выполняет его обязанности.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3.9.Ответственным секретарем Комиссии является представитель работников организации, осуществляющей образовательную деятельность.</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3.10.Ответственный секретарь Комиссии:</w:t>
      </w:r>
    </w:p>
    <w:p w:rsidR="0060019C" w:rsidRPr="00470D1E" w:rsidRDefault="0060019C" w:rsidP="00470D1E">
      <w:pPr>
        <w:numPr>
          <w:ilvl w:val="0"/>
          <w:numId w:val="1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организует делопроизводство Комиссии;</w:t>
      </w:r>
    </w:p>
    <w:p w:rsidR="0060019C" w:rsidRPr="00470D1E" w:rsidRDefault="0060019C" w:rsidP="00470D1E">
      <w:pPr>
        <w:numPr>
          <w:ilvl w:val="0"/>
          <w:numId w:val="1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ведет протоколы заседаний Комиссии;</w:t>
      </w:r>
    </w:p>
    <w:p w:rsidR="0060019C" w:rsidRPr="00470D1E" w:rsidRDefault="0060019C" w:rsidP="00470D1E">
      <w:pPr>
        <w:numPr>
          <w:ilvl w:val="0"/>
          <w:numId w:val="14"/>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60019C" w:rsidRPr="00470D1E" w:rsidRDefault="0060019C" w:rsidP="00470D1E">
      <w:pPr>
        <w:numPr>
          <w:ilvl w:val="0"/>
          <w:numId w:val="1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доводит решения Комиссии до администрации организации, осуществляющей образовательную деятельность, Совета старшеклассников, Совета школы, а также представительного органа работников этой организации;</w:t>
      </w:r>
    </w:p>
    <w:p w:rsidR="0060019C" w:rsidRPr="00470D1E" w:rsidRDefault="0060019C" w:rsidP="00470D1E">
      <w:pPr>
        <w:numPr>
          <w:ilvl w:val="0"/>
          <w:numId w:val="1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обеспечивает контроль за выполнением решений Комиссии;</w:t>
      </w:r>
    </w:p>
    <w:p w:rsidR="0060019C" w:rsidRPr="00470D1E" w:rsidRDefault="0060019C" w:rsidP="00470D1E">
      <w:pPr>
        <w:numPr>
          <w:ilvl w:val="0"/>
          <w:numId w:val="15"/>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несет ответственность за сохранность документов и иных материалов, рассматриваемых на заседаниях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3.11.Член Комиссии имеет право:</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lastRenderedPageBreak/>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принимать участие в подготовке заседаний Комиссии;</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обращаться к председателю Комиссии по вопросам, входящим в компетенцию Комиссии;</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обращаться по вопросам, входящим в компетенцию Комиссии, за необходимой информацией к лицам, органам и организациям;</w:t>
      </w:r>
    </w:p>
    <w:p w:rsidR="0060019C" w:rsidRPr="00470D1E" w:rsidRDefault="0060019C" w:rsidP="00470D1E">
      <w:pPr>
        <w:numPr>
          <w:ilvl w:val="0"/>
          <w:numId w:val="17"/>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вносить предложения руководству Комиссии о совершенствовании организации работы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3.12.Член Комиссии обязан:</w:t>
      </w:r>
    </w:p>
    <w:p w:rsidR="0060019C" w:rsidRPr="00470D1E" w:rsidRDefault="0060019C" w:rsidP="00470D1E">
      <w:pPr>
        <w:numPr>
          <w:ilvl w:val="0"/>
          <w:numId w:val="19"/>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участвовать в заседаниях Комиссии;</w:t>
      </w:r>
    </w:p>
    <w:p w:rsidR="0060019C" w:rsidRPr="00470D1E" w:rsidRDefault="0060019C" w:rsidP="00470D1E">
      <w:pPr>
        <w:numPr>
          <w:ilvl w:val="0"/>
          <w:numId w:val="19"/>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выполнять возложенные на него функции в соответствии с Положением и решениями Комиссии;</w:t>
      </w:r>
    </w:p>
    <w:p w:rsidR="0060019C" w:rsidRPr="00470D1E" w:rsidRDefault="0060019C" w:rsidP="00470D1E">
      <w:pPr>
        <w:numPr>
          <w:ilvl w:val="0"/>
          <w:numId w:val="19"/>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соблюдать требования законодательных и иных нормативных правовых актов при реализации своих функций;</w:t>
      </w:r>
    </w:p>
    <w:p w:rsidR="0060019C" w:rsidRPr="00470D1E" w:rsidRDefault="0060019C" w:rsidP="00470D1E">
      <w:pPr>
        <w:numPr>
          <w:ilvl w:val="0"/>
          <w:numId w:val="19"/>
        </w:numPr>
        <w:spacing w:after="0" w:line="240" w:lineRule="auto"/>
        <w:ind w:left="0"/>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3.13.Члены Комиссии осуществляют свою деятельность на безвозмездной основе.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b/>
          <w:bCs/>
          <w:sz w:val="24"/>
          <w:szCs w:val="24"/>
        </w:rPr>
        <w:t>4.Порядок работы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4.1.Комиссия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4.2.Заседание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4.3.По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4.5.В случае установления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организации, Комиссия возлагает обязанности по устранению выявленных нарушений и (или) недопущению нарушений в будущем.</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4.6.Комиссия отказывает в удовлетворении жалобой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4.7.Решение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председательствовавший на заседании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4.8.Решения Комиссии оформляются протоколами, которые подписываются всеми присутствующими членами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старшеклассников, Совет школы, а также в представительный орган работников этой организации для исполнения.</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4.9.Решение Комиссии может быть обжаловано в установленном законодательством РФ порядке.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lastRenderedPageBreak/>
        <w:t>4.10.Решение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4.11.При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4.12.Срок хранения документов Комиссии в образовательной организации составляет три года.</w:t>
      </w:r>
    </w:p>
    <w:p w:rsidR="0060019C" w:rsidRPr="00470D1E" w:rsidRDefault="0060019C" w:rsidP="00470D1E">
      <w:pPr>
        <w:spacing w:after="0" w:line="294" w:lineRule="atLeast"/>
        <w:rPr>
          <w:rFonts w:ascii="Times New Roman" w:eastAsia="Times New Roman" w:hAnsi="Times New Roman" w:cs="Times New Roman"/>
          <w:sz w:val="24"/>
          <w:szCs w:val="24"/>
        </w:rPr>
      </w:pPr>
      <w:r w:rsidRPr="00470D1E">
        <w:rPr>
          <w:rFonts w:ascii="Times New Roman" w:eastAsia="Times New Roman" w:hAnsi="Times New Roman" w:cs="Times New Roman"/>
          <w:b/>
          <w:bCs/>
          <w:sz w:val="24"/>
          <w:szCs w:val="24"/>
        </w:rPr>
        <w:t>5.Порядок рассмотрения обращений участников образовательных отношений</w:t>
      </w:r>
    </w:p>
    <w:p w:rsidR="0060019C" w:rsidRPr="00470D1E" w:rsidRDefault="0060019C" w:rsidP="00470D1E">
      <w:pPr>
        <w:spacing w:after="0" w:line="294" w:lineRule="atLeast"/>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5.1. Комиссия рассматривает обращения, поступившие от участников образовательных отношений по вопросам реализации права на образование.</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5.2.Обучающиеся организации, осуществляющей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5.3.Обращение в пис</w:t>
      </w:r>
      <w:r w:rsidR="007651FB" w:rsidRPr="00470D1E">
        <w:rPr>
          <w:rFonts w:ascii="Times New Roman" w:eastAsia="Times New Roman" w:hAnsi="Times New Roman" w:cs="Times New Roman"/>
          <w:sz w:val="24"/>
          <w:szCs w:val="24"/>
        </w:rPr>
        <w:t xml:space="preserve">ьменной форме </w:t>
      </w:r>
      <w:r w:rsidRPr="00470D1E">
        <w:rPr>
          <w:rFonts w:ascii="Times New Roman" w:eastAsia="Times New Roman" w:hAnsi="Times New Roman" w:cs="Times New Roman"/>
          <w:sz w:val="24"/>
          <w:szCs w:val="24"/>
        </w:rPr>
        <w:t>подается ответственному секретарю Комиссии, который фик</w:t>
      </w:r>
      <w:r w:rsidR="007651FB" w:rsidRPr="00470D1E">
        <w:rPr>
          <w:rFonts w:ascii="Times New Roman" w:eastAsia="Times New Roman" w:hAnsi="Times New Roman" w:cs="Times New Roman"/>
          <w:sz w:val="24"/>
          <w:szCs w:val="24"/>
        </w:rPr>
        <w:t xml:space="preserve">сирует в журнале </w:t>
      </w:r>
      <w:r w:rsidRPr="00470D1E">
        <w:rPr>
          <w:rFonts w:ascii="Times New Roman" w:eastAsia="Times New Roman" w:hAnsi="Times New Roman" w:cs="Times New Roman"/>
          <w:sz w:val="24"/>
          <w:szCs w:val="24"/>
        </w:rPr>
        <w:t xml:space="preserve"> его поступление и </w:t>
      </w:r>
      <w:r w:rsidR="007651FB" w:rsidRPr="00470D1E">
        <w:rPr>
          <w:rFonts w:ascii="Times New Roman" w:eastAsia="Times New Roman" w:hAnsi="Times New Roman" w:cs="Times New Roman"/>
          <w:sz w:val="24"/>
          <w:szCs w:val="24"/>
        </w:rPr>
        <w:t xml:space="preserve">выдает расписку </w:t>
      </w:r>
      <w:r w:rsidRPr="00470D1E">
        <w:rPr>
          <w:rFonts w:ascii="Times New Roman" w:eastAsia="Times New Roman" w:hAnsi="Times New Roman" w:cs="Times New Roman"/>
          <w:sz w:val="24"/>
          <w:szCs w:val="24"/>
        </w:rPr>
        <w:t>о его принятии.</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5.4.К обращению могут прилагаться необходимые материалы: конкретные факты или признаки нарушений прав участников образовательных отношений, лица, допустившие нарушения, обстоятельства.</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5.5.Заседание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w:t>
      </w:r>
    </w:p>
    <w:p w:rsidR="0060019C" w:rsidRPr="00470D1E" w:rsidRDefault="007651FB"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5.6.</w:t>
      </w:r>
      <w:r w:rsidR="0060019C" w:rsidRPr="00470D1E">
        <w:rPr>
          <w:rFonts w:ascii="Times New Roman" w:eastAsia="Times New Roman" w:hAnsi="Times New Roman" w:cs="Times New Roman"/>
          <w:color w:val="000000"/>
          <w:sz w:val="24"/>
          <w:szCs w:val="24"/>
          <w:shd w:val="clear" w:color="auto" w:fill="FFFFFF"/>
        </w:rPr>
        <w:t>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60019C" w:rsidRPr="00470D1E" w:rsidRDefault="007651FB"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6.</w:t>
      </w:r>
      <w:r w:rsidR="0060019C" w:rsidRPr="00470D1E">
        <w:rPr>
          <w:rFonts w:ascii="Times New Roman" w:eastAsia="Times New Roman" w:hAnsi="Times New Roman" w:cs="Times New Roman"/>
          <w:b/>
          <w:bCs/>
          <w:sz w:val="24"/>
          <w:szCs w:val="24"/>
        </w:rPr>
        <w:t>Заключительные положения</w:t>
      </w:r>
    </w:p>
    <w:p w:rsidR="0060019C" w:rsidRPr="00470D1E" w:rsidRDefault="007651FB"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6</w:t>
      </w:r>
      <w:r w:rsidR="0060019C" w:rsidRPr="00470D1E">
        <w:rPr>
          <w:rFonts w:ascii="Times New Roman" w:eastAsia="Times New Roman" w:hAnsi="Times New Roman" w:cs="Times New Roman"/>
          <w:sz w:val="24"/>
          <w:szCs w:val="24"/>
        </w:rPr>
        <w:t>.1. Положение принимается с учетом мнения Совета старшеклассников, Совета школы, </w:t>
      </w:r>
      <w:r w:rsidR="0060019C" w:rsidRPr="00470D1E">
        <w:rPr>
          <w:rFonts w:ascii="Times New Roman" w:eastAsia="Times New Roman" w:hAnsi="Times New Roman" w:cs="Times New Roman"/>
          <w:color w:val="000000"/>
          <w:sz w:val="24"/>
          <w:szCs w:val="24"/>
        </w:rPr>
        <w:t>а также представительного органа работников организации, осуществляющей образовательную деятельность.</w:t>
      </w:r>
    </w:p>
    <w:p w:rsidR="0060019C" w:rsidRPr="00470D1E" w:rsidRDefault="007651FB"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t>6</w:t>
      </w:r>
      <w:r w:rsidR="0060019C" w:rsidRPr="00470D1E">
        <w:rPr>
          <w:rFonts w:ascii="Times New Roman" w:eastAsia="Times New Roman" w:hAnsi="Times New Roman" w:cs="Times New Roman"/>
          <w:sz w:val="24"/>
          <w:szCs w:val="24"/>
        </w:rPr>
        <w:t>.2. Изменения в Положение могут быть внесены только с учетом мнения Совета старшеклассников, Совета школы, </w:t>
      </w:r>
      <w:r w:rsidR="0060019C" w:rsidRPr="00470D1E">
        <w:rPr>
          <w:rFonts w:ascii="Times New Roman" w:eastAsia="Times New Roman" w:hAnsi="Times New Roman" w:cs="Times New Roman"/>
          <w:color w:val="000000"/>
          <w:sz w:val="24"/>
          <w:szCs w:val="24"/>
        </w:rPr>
        <w:t>а также представительного органа работников организации, осуществляющей образовательную деятельность.</w:t>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br/>
      </w:r>
    </w:p>
    <w:p w:rsidR="0060019C" w:rsidRPr="00470D1E" w:rsidRDefault="0060019C" w:rsidP="00470D1E">
      <w:pPr>
        <w:spacing w:after="0" w:line="240" w:lineRule="auto"/>
        <w:rPr>
          <w:rFonts w:ascii="Times New Roman" w:eastAsia="Times New Roman" w:hAnsi="Times New Roman" w:cs="Times New Roman"/>
          <w:sz w:val="24"/>
          <w:szCs w:val="24"/>
        </w:rPr>
      </w:pPr>
      <w:r w:rsidRPr="00470D1E">
        <w:rPr>
          <w:rFonts w:ascii="Times New Roman" w:eastAsia="Times New Roman" w:hAnsi="Times New Roman" w:cs="Times New Roman"/>
          <w:sz w:val="24"/>
          <w:szCs w:val="24"/>
        </w:rPr>
        <w:br/>
      </w:r>
    </w:p>
    <w:p w:rsidR="00F21807" w:rsidRPr="00470D1E" w:rsidRDefault="007651FB" w:rsidP="00470D1E">
      <w:pPr>
        <w:rPr>
          <w:rFonts w:ascii="Times New Roman" w:hAnsi="Times New Roman" w:cs="Times New Roman"/>
          <w:sz w:val="24"/>
          <w:szCs w:val="24"/>
        </w:rPr>
      </w:pPr>
      <w:r w:rsidRPr="00470D1E">
        <w:rPr>
          <w:rFonts w:ascii="Times New Roman" w:hAnsi="Times New Roman" w:cs="Times New Roman"/>
          <w:sz w:val="24"/>
          <w:szCs w:val="24"/>
        </w:rPr>
        <w:t xml:space="preserve">Положение составила ППО                          </w:t>
      </w:r>
      <w:r w:rsidR="004B636D">
        <w:rPr>
          <w:rFonts w:ascii="Times New Roman" w:hAnsi="Times New Roman" w:cs="Times New Roman"/>
          <w:sz w:val="24"/>
          <w:szCs w:val="24"/>
        </w:rPr>
        <w:t xml:space="preserve">                    Э.Ф.Керимова </w:t>
      </w:r>
    </w:p>
    <w:sectPr w:rsidR="00F21807" w:rsidRPr="00470D1E" w:rsidSect="0060019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EB7"/>
    <w:multiLevelType w:val="multilevel"/>
    <w:tmpl w:val="877882FC"/>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51E89"/>
    <w:multiLevelType w:val="multilevel"/>
    <w:tmpl w:val="6ABAE39C"/>
    <w:lvl w:ilvl="0">
      <w:start w:val="3"/>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D7BE8"/>
    <w:multiLevelType w:val="multilevel"/>
    <w:tmpl w:val="80128FE2"/>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17B7E"/>
    <w:multiLevelType w:val="multilevel"/>
    <w:tmpl w:val="D0863EEA"/>
    <w:lvl w:ilvl="0">
      <w:start w:val="3"/>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B024E4"/>
    <w:multiLevelType w:val="multilevel"/>
    <w:tmpl w:val="0900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73D11"/>
    <w:multiLevelType w:val="multilevel"/>
    <w:tmpl w:val="F0A690D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42598"/>
    <w:multiLevelType w:val="multilevel"/>
    <w:tmpl w:val="FD02BBFE"/>
    <w:lvl w:ilvl="0">
      <w:start w:val="3"/>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530B8D"/>
    <w:multiLevelType w:val="multilevel"/>
    <w:tmpl w:val="C98A6C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C5260"/>
    <w:multiLevelType w:val="multilevel"/>
    <w:tmpl w:val="E6FCD826"/>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06285"/>
    <w:multiLevelType w:val="multilevel"/>
    <w:tmpl w:val="96F6EE2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0619DE"/>
    <w:multiLevelType w:val="multilevel"/>
    <w:tmpl w:val="0D0E16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380975"/>
    <w:multiLevelType w:val="multilevel"/>
    <w:tmpl w:val="ECD2D73C"/>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597D0D"/>
    <w:multiLevelType w:val="multilevel"/>
    <w:tmpl w:val="6D1A206C"/>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CA36EB"/>
    <w:multiLevelType w:val="multilevel"/>
    <w:tmpl w:val="40320882"/>
    <w:lvl w:ilvl="0">
      <w:start w:val="3"/>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76D71"/>
    <w:multiLevelType w:val="multilevel"/>
    <w:tmpl w:val="90B849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3B7A1F"/>
    <w:multiLevelType w:val="multilevel"/>
    <w:tmpl w:val="7A5ED5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C126F0"/>
    <w:multiLevelType w:val="multilevel"/>
    <w:tmpl w:val="F5B0F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D467FA"/>
    <w:multiLevelType w:val="multilevel"/>
    <w:tmpl w:val="50EA7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223C92"/>
    <w:multiLevelType w:val="multilevel"/>
    <w:tmpl w:val="FADEC3E2"/>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505BD1"/>
    <w:multiLevelType w:val="multilevel"/>
    <w:tmpl w:val="76C29124"/>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D714ED"/>
    <w:multiLevelType w:val="multilevel"/>
    <w:tmpl w:val="FD1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7356CF"/>
    <w:multiLevelType w:val="multilevel"/>
    <w:tmpl w:val="FFB4439C"/>
    <w:lvl w:ilvl="0">
      <w:start w:val="3"/>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A7367B"/>
    <w:multiLevelType w:val="multilevel"/>
    <w:tmpl w:val="AF8E860A"/>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5A463A"/>
    <w:multiLevelType w:val="multilevel"/>
    <w:tmpl w:val="C10C7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645B72"/>
    <w:multiLevelType w:val="multilevel"/>
    <w:tmpl w:val="F8961C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814CB3"/>
    <w:multiLevelType w:val="multilevel"/>
    <w:tmpl w:val="6986AA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820013"/>
    <w:multiLevelType w:val="multilevel"/>
    <w:tmpl w:val="EEDADC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6E0BA6"/>
    <w:multiLevelType w:val="multilevel"/>
    <w:tmpl w:val="10FA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43EC7"/>
    <w:multiLevelType w:val="multilevel"/>
    <w:tmpl w:val="150E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C900C6"/>
    <w:multiLevelType w:val="multilevel"/>
    <w:tmpl w:val="D74A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2B21D9"/>
    <w:multiLevelType w:val="multilevel"/>
    <w:tmpl w:val="803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4D0D5A"/>
    <w:multiLevelType w:val="multilevel"/>
    <w:tmpl w:val="E570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7342FA"/>
    <w:multiLevelType w:val="multilevel"/>
    <w:tmpl w:val="43A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DF5E2B"/>
    <w:multiLevelType w:val="multilevel"/>
    <w:tmpl w:val="A2E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D927DF"/>
    <w:multiLevelType w:val="multilevel"/>
    <w:tmpl w:val="A6709730"/>
    <w:lvl w:ilvl="0">
      <w:start w:val="3"/>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F00F3C"/>
    <w:multiLevelType w:val="multilevel"/>
    <w:tmpl w:val="6C22E4A2"/>
    <w:lvl w:ilvl="0">
      <w:start w:val="3"/>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30"/>
  </w:num>
  <w:num w:numId="4">
    <w:abstractNumId w:val="28"/>
  </w:num>
  <w:num w:numId="5">
    <w:abstractNumId w:val="32"/>
  </w:num>
  <w:num w:numId="6">
    <w:abstractNumId w:val="25"/>
  </w:num>
  <w:num w:numId="7">
    <w:abstractNumId w:val="15"/>
  </w:num>
  <w:num w:numId="8">
    <w:abstractNumId w:val="29"/>
  </w:num>
  <w:num w:numId="9">
    <w:abstractNumId w:val="2"/>
  </w:num>
  <w:num w:numId="10">
    <w:abstractNumId w:val="7"/>
  </w:num>
  <w:num w:numId="11">
    <w:abstractNumId w:val="4"/>
  </w:num>
  <w:num w:numId="12">
    <w:abstractNumId w:val="1"/>
  </w:num>
  <w:num w:numId="13">
    <w:abstractNumId w:val="10"/>
  </w:num>
  <w:num w:numId="14">
    <w:abstractNumId w:val="27"/>
  </w:num>
  <w:num w:numId="15">
    <w:abstractNumId w:val="31"/>
  </w:num>
  <w:num w:numId="16">
    <w:abstractNumId w:val="24"/>
  </w:num>
  <w:num w:numId="17">
    <w:abstractNumId w:val="20"/>
  </w:num>
  <w:num w:numId="18">
    <w:abstractNumId w:val="26"/>
  </w:num>
  <w:num w:numId="19">
    <w:abstractNumId w:val="33"/>
  </w:num>
  <w:num w:numId="20">
    <w:abstractNumId w:val="34"/>
  </w:num>
  <w:num w:numId="21">
    <w:abstractNumId w:val="14"/>
  </w:num>
  <w:num w:numId="22">
    <w:abstractNumId w:val="18"/>
  </w:num>
  <w:num w:numId="23">
    <w:abstractNumId w:val="5"/>
  </w:num>
  <w:num w:numId="24">
    <w:abstractNumId w:val="8"/>
  </w:num>
  <w:num w:numId="25">
    <w:abstractNumId w:val="19"/>
  </w:num>
  <w:num w:numId="26">
    <w:abstractNumId w:val="12"/>
  </w:num>
  <w:num w:numId="27">
    <w:abstractNumId w:val="3"/>
  </w:num>
  <w:num w:numId="28">
    <w:abstractNumId w:val="35"/>
  </w:num>
  <w:num w:numId="29">
    <w:abstractNumId w:val="21"/>
  </w:num>
  <w:num w:numId="30">
    <w:abstractNumId w:val="6"/>
  </w:num>
  <w:num w:numId="31">
    <w:abstractNumId w:val="13"/>
  </w:num>
  <w:num w:numId="32">
    <w:abstractNumId w:val="17"/>
  </w:num>
  <w:num w:numId="33">
    <w:abstractNumId w:val="0"/>
  </w:num>
  <w:num w:numId="34">
    <w:abstractNumId w:val="11"/>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0019C"/>
    <w:rsid w:val="003B5484"/>
    <w:rsid w:val="00470D1E"/>
    <w:rsid w:val="00477A29"/>
    <w:rsid w:val="004B636D"/>
    <w:rsid w:val="0060019C"/>
    <w:rsid w:val="007651FB"/>
    <w:rsid w:val="00E166BF"/>
    <w:rsid w:val="00E279AE"/>
    <w:rsid w:val="00F21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4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0019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70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361749">
      <w:bodyDiv w:val="1"/>
      <w:marLeft w:val="0"/>
      <w:marRight w:val="0"/>
      <w:marTop w:val="0"/>
      <w:marBottom w:val="0"/>
      <w:divBdr>
        <w:top w:val="none" w:sz="0" w:space="0" w:color="auto"/>
        <w:left w:val="none" w:sz="0" w:space="0" w:color="auto"/>
        <w:bottom w:val="none" w:sz="0" w:space="0" w:color="auto"/>
        <w:right w:val="none" w:sz="0" w:space="0" w:color="auto"/>
      </w:divBdr>
    </w:div>
    <w:div w:id="1116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E55E-3EFF-4351-8FCC-CB73A39C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1736</Words>
  <Characters>9900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8</cp:revision>
  <dcterms:created xsi:type="dcterms:W3CDTF">2019-10-15T19:03:00Z</dcterms:created>
  <dcterms:modified xsi:type="dcterms:W3CDTF">2021-12-14T18:47:00Z</dcterms:modified>
</cp:coreProperties>
</file>