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70D" w:rsidRPr="00BB0088" w:rsidRDefault="00FA470D" w:rsidP="00BB0088">
      <w:pPr>
        <w:pStyle w:val="a3"/>
        <w:spacing w:before="0" w:beforeAutospacing="0" w:after="0" w:afterAutospacing="0"/>
        <w:jc w:val="center"/>
        <w:rPr>
          <w:b/>
          <w:color w:val="000000"/>
          <w:sz w:val="27"/>
          <w:szCs w:val="27"/>
        </w:rPr>
      </w:pPr>
      <w:r w:rsidRPr="00BB0088">
        <w:rPr>
          <w:b/>
          <w:color w:val="000000"/>
          <w:sz w:val="27"/>
          <w:szCs w:val="27"/>
        </w:rPr>
        <w:t>МУНИЦИПАЛЬНОЕ ОБЩЕОБРАЗОВАТЕЛЬНОЕ УЧРЕЖДЕНИЕ</w:t>
      </w:r>
    </w:p>
    <w:p w:rsidR="00FA470D" w:rsidRPr="00BB0088" w:rsidRDefault="00BB0088" w:rsidP="00BB0088">
      <w:pPr>
        <w:pStyle w:val="a3"/>
        <w:spacing w:before="0" w:beforeAutospacing="0"/>
        <w:jc w:val="center"/>
        <w:rPr>
          <w:b/>
          <w:color w:val="000000"/>
          <w:sz w:val="27"/>
          <w:szCs w:val="27"/>
        </w:rPr>
      </w:pPr>
      <w:r w:rsidRPr="00BB0088">
        <w:rPr>
          <w:b/>
          <w:color w:val="000000"/>
          <w:sz w:val="27"/>
          <w:szCs w:val="27"/>
        </w:rPr>
        <w:t xml:space="preserve">ГОРОДА </w:t>
      </w:r>
      <w:r w:rsidR="00806932">
        <w:rPr>
          <w:b/>
          <w:color w:val="000000"/>
          <w:sz w:val="27"/>
          <w:szCs w:val="27"/>
        </w:rPr>
        <w:t xml:space="preserve">ДЖАНКОЯ РЕСПУБЛИКИ КРЫМ </w:t>
      </w:r>
      <w:bookmarkStart w:id="0" w:name="_GoBack"/>
      <w:bookmarkEnd w:id="0"/>
      <w:r w:rsidR="00FA470D" w:rsidRPr="00BB0088">
        <w:rPr>
          <w:b/>
          <w:color w:val="000000"/>
          <w:sz w:val="27"/>
          <w:szCs w:val="27"/>
        </w:rPr>
        <w:t>«СРЕДНЯЯ ШКОЛА № 3</w:t>
      </w:r>
      <w:r w:rsidR="004B06F4" w:rsidRPr="00BB0088">
        <w:rPr>
          <w:b/>
          <w:color w:val="000000"/>
          <w:sz w:val="27"/>
          <w:szCs w:val="27"/>
        </w:rPr>
        <w:t xml:space="preserve"> ИМЕНИ ГЕРОЯ СОВЕТСКОГО СОЮЗА ИМЕНИ Я.И.ЧАПИЧЕВА</w:t>
      </w:r>
      <w:r w:rsidR="00FA470D" w:rsidRPr="00BB0088">
        <w:rPr>
          <w:b/>
          <w:color w:val="000000"/>
          <w:sz w:val="27"/>
          <w:szCs w:val="27"/>
        </w:rPr>
        <w:t>»</w:t>
      </w:r>
    </w:p>
    <w:tbl>
      <w:tblPr>
        <w:tblStyle w:val="a4"/>
        <w:tblW w:w="10565"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6"/>
        <w:gridCol w:w="5069"/>
      </w:tblGrid>
      <w:tr w:rsidR="002914A7" w:rsidTr="00BB0088">
        <w:tc>
          <w:tcPr>
            <w:tcW w:w="5496" w:type="dxa"/>
          </w:tcPr>
          <w:p w:rsidR="002914A7" w:rsidRPr="00BB0088" w:rsidRDefault="002914A7" w:rsidP="002914A7">
            <w:pPr>
              <w:pStyle w:val="a3"/>
              <w:spacing w:before="0" w:beforeAutospacing="0" w:after="0" w:afterAutospacing="0" w:line="276" w:lineRule="auto"/>
              <w:rPr>
                <w:b/>
                <w:color w:val="000000"/>
                <w:sz w:val="27"/>
                <w:szCs w:val="27"/>
              </w:rPr>
            </w:pPr>
            <w:r w:rsidRPr="00BB0088">
              <w:rPr>
                <w:b/>
                <w:color w:val="000000"/>
                <w:sz w:val="27"/>
                <w:szCs w:val="27"/>
              </w:rPr>
              <w:t xml:space="preserve">СОГЛАСОВАНО </w:t>
            </w:r>
          </w:p>
          <w:p w:rsidR="002914A7" w:rsidRDefault="002914A7" w:rsidP="002914A7">
            <w:pPr>
              <w:pStyle w:val="a3"/>
              <w:spacing w:before="0" w:beforeAutospacing="0" w:after="0" w:afterAutospacing="0" w:line="276" w:lineRule="auto"/>
              <w:rPr>
                <w:color w:val="000000"/>
                <w:sz w:val="27"/>
                <w:szCs w:val="27"/>
              </w:rPr>
            </w:pPr>
            <w:r>
              <w:rPr>
                <w:color w:val="000000"/>
                <w:sz w:val="27"/>
                <w:szCs w:val="27"/>
              </w:rPr>
              <w:t>Председатель ППО МОУ «СШ №3им.Я.И.Чапичева»</w:t>
            </w:r>
          </w:p>
          <w:p w:rsidR="002914A7" w:rsidRDefault="0074773B" w:rsidP="002914A7">
            <w:pPr>
              <w:pStyle w:val="a3"/>
              <w:spacing w:before="0" w:beforeAutospacing="0" w:after="0" w:afterAutospacing="0" w:line="276" w:lineRule="auto"/>
              <w:rPr>
                <w:color w:val="000000"/>
                <w:sz w:val="27"/>
                <w:szCs w:val="27"/>
              </w:rPr>
            </w:pPr>
            <w:proofErr w:type="spellStart"/>
            <w:r>
              <w:rPr>
                <w:color w:val="000000"/>
                <w:sz w:val="27"/>
                <w:szCs w:val="27"/>
              </w:rPr>
              <w:t>__________Э.Ф.Керимова</w:t>
            </w:r>
            <w:proofErr w:type="spellEnd"/>
          </w:p>
          <w:p w:rsidR="002914A7" w:rsidRDefault="0074773B" w:rsidP="002914A7">
            <w:pPr>
              <w:pStyle w:val="a3"/>
              <w:spacing w:before="0" w:beforeAutospacing="0" w:after="0" w:afterAutospacing="0" w:line="276" w:lineRule="auto"/>
              <w:rPr>
                <w:color w:val="000000"/>
                <w:sz w:val="27"/>
                <w:szCs w:val="27"/>
              </w:rPr>
            </w:pPr>
            <w:r>
              <w:rPr>
                <w:color w:val="000000"/>
                <w:sz w:val="27"/>
                <w:szCs w:val="27"/>
              </w:rPr>
              <w:t xml:space="preserve">протокол № 15 </w:t>
            </w:r>
            <w:r w:rsidR="002914A7">
              <w:rPr>
                <w:color w:val="000000"/>
                <w:sz w:val="27"/>
                <w:szCs w:val="27"/>
              </w:rPr>
              <w:t xml:space="preserve">от </w:t>
            </w:r>
          </w:p>
          <w:p w:rsidR="002914A7" w:rsidRDefault="0074773B" w:rsidP="002914A7">
            <w:pPr>
              <w:pStyle w:val="a3"/>
              <w:spacing w:before="0" w:beforeAutospacing="0" w:after="0" w:afterAutospacing="0" w:line="276" w:lineRule="auto"/>
              <w:rPr>
                <w:color w:val="000000"/>
                <w:sz w:val="27"/>
                <w:szCs w:val="27"/>
              </w:rPr>
            </w:pPr>
            <w:r>
              <w:rPr>
                <w:color w:val="000000"/>
                <w:sz w:val="27"/>
                <w:szCs w:val="27"/>
              </w:rPr>
              <w:t>«30» 09. 2021</w:t>
            </w:r>
            <w:r w:rsidR="002914A7">
              <w:rPr>
                <w:color w:val="000000"/>
                <w:sz w:val="27"/>
                <w:szCs w:val="27"/>
              </w:rPr>
              <w:t>г</w:t>
            </w:r>
          </w:p>
        </w:tc>
        <w:tc>
          <w:tcPr>
            <w:tcW w:w="5069" w:type="dxa"/>
          </w:tcPr>
          <w:p w:rsidR="002914A7" w:rsidRPr="00BB0088" w:rsidRDefault="002914A7" w:rsidP="002914A7">
            <w:pPr>
              <w:pStyle w:val="a3"/>
              <w:spacing w:before="0" w:beforeAutospacing="0" w:after="0" w:afterAutospacing="0" w:line="276" w:lineRule="auto"/>
              <w:rPr>
                <w:b/>
                <w:color w:val="000000"/>
                <w:sz w:val="27"/>
                <w:szCs w:val="27"/>
              </w:rPr>
            </w:pPr>
            <w:r w:rsidRPr="00BB0088">
              <w:rPr>
                <w:b/>
                <w:color w:val="000000"/>
                <w:sz w:val="27"/>
                <w:szCs w:val="27"/>
              </w:rPr>
              <w:t>УТВЕРЖДЕНО</w:t>
            </w:r>
          </w:p>
          <w:p w:rsidR="002914A7" w:rsidRDefault="002914A7" w:rsidP="002914A7">
            <w:pPr>
              <w:pStyle w:val="a3"/>
              <w:spacing w:before="0" w:beforeAutospacing="0" w:after="0" w:afterAutospacing="0" w:line="276" w:lineRule="auto"/>
              <w:rPr>
                <w:color w:val="000000"/>
                <w:sz w:val="27"/>
                <w:szCs w:val="27"/>
              </w:rPr>
            </w:pPr>
            <w:r>
              <w:rPr>
                <w:color w:val="000000"/>
                <w:sz w:val="27"/>
                <w:szCs w:val="27"/>
              </w:rPr>
              <w:t xml:space="preserve">Директор МОУ «СШ №3 </w:t>
            </w:r>
            <w:proofErr w:type="spellStart"/>
            <w:r>
              <w:rPr>
                <w:color w:val="000000"/>
                <w:sz w:val="27"/>
                <w:szCs w:val="27"/>
              </w:rPr>
              <w:t>им.Я.И.Чапичева</w:t>
            </w:r>
            <w:proofErr w:type="spellEnd"/>
            <w:r>
              <w:rPr>
                <w:color w:val="000000"/>
                <w:sz w:val="27"/>
                <w:szCs w:val="27"/>
              </w:rPr>
              <w:t xml:space="preserve">»   </w:t>
            </w:r>
            <w:proofErr w:type="spellStart"/>
            <w:r>
              <w:rPr>
                <w:color w:val="000000"/>
                <w:sz w:val="27"/>
                <w:szCs w:val="27"/>
              </w:rPr>
              <w:t>_______Л.В.Заболотная</w:t>
            </w:r>
            <w:proofErr w:type="spellEnd"/>
          </w:p>
          <w:p w:rsidR="002914A7" w:rsidRDefault="002914A7" w:rsidP="002914A7">
            <w:pPr>
              <w:pStyle w:val="a3"/>
              <w:spacing w:before="0" w:beforeAutospacing="0" w:after="0" w:afterAutospacing="0" w:line="276" w:lineRule="auto"/>
              <w:rPr>
                <w:color w:val="000000"/>
                <w:sz w:val="27"/>
                <w:szCs w:val="27"/>
              </w:rPr>
            </w:pPr>
            <w:r>
              <w:rPr>
                <w:color w:val="000000"/>
                <w:sz w:val="27"/>
                <w:szCs w:val="27"/>
              </w:rPr>
              <w:t>Приказ № 575/01-18</w:t>
            </w:r>
          </w:p>
          <w:p w:rsidR="002914A7" w:rsidRDefault="0074773B" w:rsidP="002914A7">
            <w:pPr>
              <w:pStyle w:val="a3"/>
              <w:spacing w:before="0" w:beforeAutospacing="0" w:after="0" w:afterAutospacing="0" w:line="276" w:lineRule="auto"/>
              <w:rPr>
                <w:color w:val="000000"/>
                <w:sz w:val="27"/>
                <w:szCs w:val="27"/>
              </w:rPr>
            </w:pPr>
            <w:r>
              <w:rPr>
                <w:color w:val="000000"/>
                <w:sz w:val="27"/>
                <w:szCs w:val="27"/>
              </w:rPr>
              <w:t>от 30.09.2021</w:t>
            </w:r>
            <w:r w:rsidR="002914A7">
              <w:rPr>
                <w:color w:val="000000"/>
                <w:sz w:val="27"/>
                <w:szCs w:val="27"/>
              </w:rPr>
              <w:t>г.</w:t>
            </w:r>
          </w:p>
        </w:tc>
      </w:tr>
    </w:tbl>
    <w:p w:rsidR="00F47387" w:rsidRPr="004B06F4" w:rsidRDefault="00F47387" w:rsidP="004B06F4">
      <w:pPr>
        <w:pStyle w:val="a3"/>
        <w:spacing w:before="0" w:beforeAutospacing="0" w:after="0" w:afterAutospacing="0"/>
        <w:rPr>
          <w:color w:val="000000"/>
          <w:sz w:val="27"/>
          <w:szCs w:val="27"/>
        </w:rPr>
      </w:pPr>
    </w:p>
    <w:p w:rsidR="00F47387" w:rsidRDefault="00277394" w:rsidP="00251A5A">
      <w:pPr>
        <w:spacing w:after="0"/>
        <w:rPr>
          <w:rFonts w:ascii="Times New Roman" w:hAnsi="Times New Roman" w:cs="Times New Roman"/>
          <w:b/>
          <w:sz w:val="24"/>
          <w:szCs w:val="24"/>
        </w:rPr>
      </w:pPr>
      <w:r w:rsidRPr="00F47387">
        <w:rPr>
          <w:rFonts w:ascii="Times New Roman" w:hAnsi="Times New Roman" w:cs="Times New Roman"/>
          <w:b/>
          <w:sz w:val="24"/>
          <w:szCs w:val="24"/>
        </w:rPr>
        <w:t>П</w:t>
      </w:r>
      <w:r w:rsidR="00BB0088">
        <w:rPr>
          <w:rFonts w:ascii="Times New Roman" w:hAnsi="Times New Roman" w:cs="Times New Roman"/>
          <w:b/>
          <w:sz w:val="24"/>
          <w:szCs w:val="24"/>
        </w:rPr>
        <w:t xml:space="preserve">ОЛОЖЕНИЕ О ПРОФЕССИОНАЛЬНОМ СОЮЗЕ </w:t>
      </w:r>
      <w:r w:rsidR="00F47387" w:rsidRPr="00F47387">
        <w:rPr>
          <w:rFonts w:ascii="Times New Roman" w:hAnsi="Times New Roman" w:cs="Times New Roman"/>
          <w:b/>
          <w:sz w:val="24"/>
          <w:szCs w:val="24"/>
        </w:rPr>
        <w:t>РАБОТНИКОВ</w:t>
      </w:r>
    </w:p>
    <w:p w:rsidR="00277394" w:rsidRPr="00F47387" w:rsidRDefault="00277394" w:rsidP="00251A5A">
      <w:pPr>
        <w:spacing w:after="0"/>
        <w:rPr>
          <w:rFonts w:ascii="Times New Roman" w:hAnsi="Times New Roman" w:cs="Times New Roman"/>
          <w:b/>
          <w:sz w:val="24"/>
          <w:szCs w:val="24"/>
        </w:rPr>
      </w:pPr>
      <w:r w:rsidRPr="00F47387">
        <w:rPr>
          <w:rFonts w:ascii="Times New Roman" w:hAnsi="Times New Roman" w:cs="Times New Roman"/>
          <w:b/>
          <w:sz w:val="24"/>
          <w:szCs w:val="24"/>
        </w:rPr>
        <w:t xml:space="preserve"> I. OБЩИЕ ПОЛОЖЕНИЯ </w:t>
      </w:r>
    </w:p>
    <w:p w:rsidR="00277394"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1.1.Общее положение о первичной профсоюзной организации муниципального  общеобразовательного учреждения города Джанкоя Республики Крым «Средняя школа №3» разработано в соответствии с пунктами 22, 32, 33, 34, 35, 42.99 Устава Профсоюза работников народного образования и науки Российской Федерации (далее - Устав Профсоюза)  и является внутрисоюзным нормативным правовым актом первичной профсоюзной организации, действующим в соответствии и наряду с Уставом Профсоюза.</w:t>
      </w:r>
    </w:p>
    <w:p w:rsidR="00277394"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1.2. Первичная профсоюзная организация – добровольное объединение членов Профсоюза, работающих в общеобразовательной организации. Первичная профсоюзная орг</w:t>
      </w:r>
      <w:r w:rsidR="00251A5A" w:rsidRPr="00F47387">
        <w:rPr>
          <w:rFonts w:ascii="Times New Roman" w:hAnsi="Times New Roman" w:cs="Times New Roman"/>
          <w:sz w:val="24"/>
          <w:szCs w:val="24"/>
        </w:rPr>
        <w:t xml:space="preserve">анизация является  структурным подразделением Профсоюза работников народного образования и науки Российской Федерации (далее - Профсоюз) и структурным   звеном </w:t>
      </w:r>
      <w:proofErr w:type="spellStart"/>
      <w:r w:rsidR="00251A5A" w:rsidRPr="00F47387">
        <w:rPr>
          <w:rFonts w:ascii="Times New Roman" w:hAnsi="Times New Roman" w:cs="Times New Roman"/>
          <w:sz w:val="24"/>
          <w:szCs w:val="24"/>
        </w:rPr>
        <w:t>Джанкойской</w:t>
      </w:r>
      <w:proofErr w:type="spellEnd"/>
      <w:r w:rsidR="00251A5A" w:rsidRPr="00F47387">
        <w:rPr>
          <w:rFonts w:ascii="Times New Roman" w:hAnsi="Times New Roman" w:cs="Times New Roman"/>
          <w:sz w:val="24"/>
          <w:szCs w:val="24"/>
        </w:rPr>
        <w:t xml:space="preserve">  городской организации Профсоюза.</w:t>
      </w:r>
    </w:p>
    <w:p w:rsidR="00277394"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1.3. Первичная профсоюзная организация действует на основании Устава Профсоюза, Общего положения, иных нормативных правовых актов Профсоюза, руководствуется в своей деятельности законодательством Российской Федерации, субъектов Российской Федерации, решениями руководящих органов соответствующей территориальной организации Профсоюза и Профсоюза. На основе Общего положения первичная профсоюзная организация может принимать своё положение.</w:t>
      </w:r>
    </w:p>
    <w:p w:rsidR="00277394"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 xml:space="preserve"> 1.4. Первичная профсоюзная организация независима в своей деятельности от администрации общеобразовательной организации, им не подотчетна и не подконтрольна, за исключением случаев, предусмотренных законодательством Российской Федерации, взаимоотношения с ними строит на основе социального партнерства, диалога и сотрудничества.</w:t>
      </w:r>
    </w:p>
    <w:p w:rsidR="00277394"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 xml:space="preserve"> 1.5. Первичная профсоюзная организация свободно распространяет информацию о своей деятельности, имеет право на организацию и проведение собраний, митингов, шествий, демонстраций, пикетирования, забастовок и других коллективных действий, используя их как средство защиты социально-трудовых прав и профессиональных интересов членов Профсоюза. </w:t>
      </w:r>
    </w:p>
    <w:p w:rsidR="00277394" w:rsidRPr="00F47387" w:rsidRDefault="00251A5A" w:rsidP="000B3842">
      <w:pPr>
        <w:spacing w:after="0"/>
        <w:rPr>
          <w:rFonts w:ascii="Times New Roman" w:hAnsi="Times New Roman" w:cs="Times New Roman"/>
          <w:sz w:val="24"/>
          <w:szCs w:val="24"/>
        </w:rPr>
      </w:pPr>
      <w:r w:rsidRPr="00F47387">
        <w:rPr>
          <w:rFonts w:ascii="Times New Roman" w:hAnsi="Times New Roman" w:cs="Times New Roman"/>
          <w:sz w:val="24"/>
          <w:szCs w:val="24"/>
        </w:rPr>
        <w:t>1.6</w:t>
      </w:r>
      <w:r w:rsidR="00277394" w:rsidRPr="00F47387">
        <w:rPr>
          <w:rFonts w:ascii="Times New Roman" w:hAnsi="Times New Roman" w:cs="Times New Roman"/>
          <w:sz w:val="24"/>
          <w:szCs w:val="24"/>
        </w:rPr>
        <w:t>. Первичная профсоюзная организация школы о</w:t>
      </w:r>
      <w:r w:rsidRPr="00F47387">
        <w:rPr>
          <w:rFonts w:ascii="Times New Roman" w:hAnsi="Times New Roman" w:cs="Times New Roman"/>
          <w:sz w:val="24"/>
          <w:szCs w:val="24"/>
        </w:rPr>
        <w:t xml:space="preserve">бъединяет учителей </w:t>
      </w:r>
      <w:r w:rsidR="00277394" w:rsidRPr="00F47387">
        <w:rPr>
          <w:rFonts w:ascii="Times New Roman" w:hAnsi="Times New Roman" w:cs="Times New Roman"/>
          <w:sz w:val="24"/>
          <w:szCs w:val="24"/>
        </w:rPr>
        <w:t xml:space="preserve"> и других работников, являющихся членами Профсоюза, и состоящих на профсоюзном учете в первичной профсоюзной организации школы.</w:t>
      </w:r>
    </w:p>
    <w:p w:rsidR="00277394" w:rsidRPr="00F47387" w:rsidRDefault="00251A5A" w:rsidP="000B3842">
      <w:pPr>
        <w:spacing w:after="0"/>
        <w:rPr>
          <w:rFonts w:ascii="Times New Roman" w:hAnsi="Times New Roman" w:cs="Times New Roman"/>
          <w:sz w:val="24"/>
          <w:szCs w:val="24"/>
        </w:rPr>
      </w:pPr>
      <w:r w:rsidRPr="00F47387">
        <w:rPr>
          <w:rFonts w:ascii="Times New Roman" w:hAnsi="Times New Roman" w:cs="Times New Roman"/>
          <w:sz w:val="24"/>
          <w:szCs w:val="24"/>
        </w:rPr>
        <w:t>1.7</w:t>
      </w:r>
      <w:r w:rsidR="00277394" w:rsidRPr="00F47387">
        <w:rPr>
          <w:rFonts w:ascii="Times New Roman" w:hAnsi="Times New Roman" w:cs="Times New Roman"/>
          <w:sz w:val="24"/>
          <w:szCs w:val="24"/>
        </w:rPr>
        <w:t>. Первичная профсоюзная организация школы является общественным объединением, созданным в форме общественной, некоммерческой  организации  по решению  учредительного профсоюзного собрания и по согласованию с выборным коллегиальным органом соответствующей территориальной (городской, районной) организации Профсоюза.</w:t>
      </w:r>
    </w:p>
    <w:p w:rsidR="00277394" w:rsidRPr="00F47387" w:rsidRDefault="00277394" w:rsidP="000B3842">
      <w:pPr>
        <w:spacing w:after="0"/>
        <w:rPr>
          <w:rFonts w:ascii="Times New Roman" w:hAnsi="Times New Roman" w:cs="Times New Roman"/>
          <w:b/>
          <w:sz w:val="24"/>
          <w:szCs w:val="24"/>
        </w:rPr>
      </w:pPr>
      <w:r w:rsidRPr="00F47387">
        <w:rPr>
          <w:rFonts w:ascii="Times New Roman" w:hAnsi="Times New Roman" w:cs="Times New Roman"/>
          <w:b/>
          <w:sz w:val="24"/>
          <w:szCs w:val="24"/>
        </w:rPr>
        <w:lastRenderedPageBreak/>
        <w:t xml:space="preserve"> II. ОСНОВНЫЕ ПОНЯТИЯ</w:t>
      </w:r>
    </w:p>
    <w:p w:rsidR="00277394"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 xml:space="preserve"> В настоящем Положении применяются следующие основные понятия: </w:t>
      </w:r>
    </w:p>
    <w:p w:rsidR="00251A5A"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 xml:space="preserve">Член Профсоюза – работник, вступившее в Профсоюз и состоящее на учете в первичной организации Профсоюза. Работник – физическое лицо, работающее в данном общеобразовательной организации основании трудового договора. Первичная профсоюзная организация – добровольное объединение членов Профсоюза, работающих в данной организации, действующее на основе Устава Профсоюза и Общего положения о первичной профсоюзной организации. Профсоюзный актив – члены Профсоюза, выполняющие профсоюзную работу и не состоящие в трудовых отношениях с Профсоюзом, организацией Профсоюза. Вышестоящие профсоюзные органы для первичной организации Профсоюза: для выборных органов первичной профсоюзной организации - выборные органы территориальной (местной) организации Профсоюза; </w:t>
      </w:r>
    </w:p>
    <w:p w:rsidR="00251A5A"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для выборных органов первичной профсоюзной организации с правами территориальной – выборные органы т</w:t>
      </w:r>
      <w:r w:rsidR="00251A5A" w:rsidRPr="00F47387">
        <w:rPr>
          <w:rFonts w:ascii="Times New Roman" w:hAnsi="Times New Roman" w:cs="Times New Roman"/>
          <w:sz w:val="24"/>
          <w:szCs w:val="24"/>
        </w:rPr>
        <w:t>ерриториальной</w:t>
      </w:r>
      <w:r w:rsidRPr="00F47387">
        <w:rPr>
          <w:rFonts w:ascii="Times New Roman" w:hAnsi="Times New Roman" w:cs="Times New Roman"/>
          <w:sz w:val="24"/>
          <w:szCs w:val="24"/>
        </w:rPr>
        <w:t xml:space="preserve"> организации Профсоюза. Профсоюзный представитель (доверенное лицо) - председатель пер</w:t>
      </w:r>
      <w:r w:rsidR="00251A5A" w:rsidRPr="00F47387">
        <w:rPr>
          <w:rFonts w:ascii="Times New Roman" w:hAnsi="Times New Roman" w:cs="Times New Roman"/>
          <w:sz w:val="24"/>
          <w:szCs w:val="24"/>
        </w:rPr>
        <w:t xml:space="preserve">вичной профсоюзной организации, </w:t>
      </w:r>
      <w:r w:rsidRPr="00F47387">
        <w:rPr>
          <w:rFonts w:ascii="Times New Roman" w:hAnsi="Times New Roman" w:cs="Times New Roman"/>
          <w:sz w:val="24"/>
          <w:szCs w:val="24"/>
        </w:rPr>
        <w:t xml:space="preserve">уполномоченное на представительство Уставом Профсоюза, Общим положением об организации Профсоюза или решением выборного постоянно действующего руководящего органа организации Профсоюза или Профсоюза. </w:t>
      </w:r>
    </w:p>
    <w:p w:rsidR="00251A5A"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 xml:space="preserve">Работодатель – юридическое лицо, вступившие в трудовые отношения с работником. Профсоюзный стаж – общий период пребывания в Профсоюзе, исчисляемый со дня подачи заявления о вступлении в Профсоюз. </w:t>
      </w:r>
    </w:p>
    <w:p w:rsidR="00251A5A" w:rsidRPr="00F47387" w:rsidRDefault="00277394" w:rsidP="000B3842">
      <w:pPr>
        <w:spacing w:after="0"/>
        <w:rPr>
          <w:rFonts w:ascii="Times New Roman" w:hAnsi="Times New Roman" w:cs="Times New Roman"/>
          <w:b/>
          <w:sz w:val="24"/>
          <w:szCs w:val="24"/>
        </w:rPr>
      </w:pPr>
      <w:r w:rsidRPr="00F47387">
        <w:rPr>
          <w:rFonts w:ascii="Times New Roman" w:hAnsi="Times New Roman" w:cs="Times New Roman"/>
          <w:b/>
          <w:sz w:val="24"/>
          <w:szCs w:val="24"/>
        </w:rPr>
        <w:t xml:space="preserve">III. ЦЕЛИ, ЗАДАЧИ И ПРИНЦИПЫ ДЕЯТЕЛЬНОСТИ ПЕРВИЧНОЙ ОРГАНИЗАЦИИ ПРОФСОЮЗА </w:t>
      </w:r>
    </w:p>
    <w:p w:rsidR="00251A5A"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 xml:space="preserve">3.1. Основными целями и задачами первичной профсоюзной организации являются: представительство и защита индивидуальных и коллективных социальнотрудовых, профессиональных, экономических и иных прав и интересов членов Профсоюза; содействие созданию условий для повышения жизненного уровня членов Профсоюза и их семей. </w:t>
      </w:r>
    </w:p>
    <w:p w:rsidR="00251A5A"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 xml:space="preserve">3.2. Основными принципами деятельности первичной профсоюзной организации являются: приоритет положений Устава Профсоюза при принятии решений; добровольность вступления в Профсоюз и выхода из него, равенство прав и обязанностей членов Профсоюза; </w:t>
      </w:r>
    </w:p>
    <w:p w:rsidR="00074065"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коллегиальность в работе и личная ответственность избранного органа первичной профсоюзной организации; гласность и открытость в работе выборного органа ППО; уважение мнения каждого члена Профсоюза при принятии решений; обязательность выполнения решений выборного выбора, принятых в пределах полномочий; выборность, регулярная сменяемость профсоюзного комитета и их отчетность перед членами Профсоюза; самостоятельность организации Профсоюза и их выборных органов в принятии решений в пределах своих полномочий; соблюдение финансовой дисциплины; сохранение профсоюзного стажа за членами других профсоюзов, входящих в Федерацию Независимых Профсоюзов России, и перешедших в общеобразовательной организации.</w:t>
      </w:r>
    </w:p>
    <w:p w:rsidR="00074065"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b/>
          <w:sz w:val="24"/>
          <w:szCs w:val="24"/>
        </w:rPr>
        <w:t xml:space="preserve"> IV. ПРАВА И ОБЯЗАННОСТИ ПЕРВИЧНОЙ ОРГАНИЗАЦИИ ПРОФСОЮЗА</w:t>
      </w:r>
    </w:p>
    <w:p w:rsidR="00361133"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 xml:space="preserve"> 4.1. Права первичной организации Профсоюза: осуществлять прием и исключение из Профсоюза; делегировать своих представителей в вышестоящие профсоюзные органы, отзывать и заменять их; вносить проекты документов и предложения на рассмотрение вышестоящих профсоюзных органов, получать информацию о результатах их рассмотрения; 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 </w:t>
      </w:r>
      <w:r w:rsidRPr="00F47387">
        <w:rPr>
          <w:rFonts w:ascii="Times New Roman" w:hAnsi="Times New Roman" w:cs="Times New Roman"/>
          <w:sz w:val="24"/>
          <w:szCs w:val="24"/>
        </w:rPr>
        <w:lastRenderedPageBreak/>
        <w:t>участвовать в разработке предложений Профсоюза к проектам законов и иных нормативных правовых актов, регулирующих социально-трудовые права работников; представлять интересы работников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организацией системы образования, рассмотрении трудовых споров; обращаться в соответствующие органы государственной власти, органы местного самоуправления и вышестоящие профсоюзные органы для разрешения споров, связанных с деятельностью первичной профсоюзной организации и защитой прав и интересов членов Профсоюза; вносить предложения и участвовать в деятельности территориальной организации Профсоюза, в том числе по разработке и заключению отраслевого территориального и регионального соглашений, других соглашений; вносить предложения по кандидатурам руководителей соответствующих территориальных организаций Профсоюза; пользоваться имуществом Профсоюза в установленном законодательством и Уставом Профсоюза порядке; использовать возможности соответствующей территориальной организации Профсоюза и Профсоюза для обучения профсоюзных кадров и актива, получения и распространения информации, необходимой для своей деятельности; обращаться в вышестоящие профсоюзные органы с предложениями об организации массовых акций, в том числе о проведении митингов, демонстраций, шествий, пикетирования, объявлении забастовки, а также о поддержке коллективных действий, проводимых первичной организацией Профсоюза; обращаться в соответствующую территориальную организацию Профсоюза для получения информации, консультаций, помощи и поддержки, необходимой для осуществления своей деятельности</w:t>
      </w:r>
      <w:r w:rsidR="00361133" w:rsidRPr="00F47387">
        <w:rPr>
          <w:rFonts w:ascii="Times New Roman" w:hAnsi="Times New Roman" w:cs="Times New Roman"/>
          <w:sz w:val="24"/>
          <w:szCs w:val="24"/>
        </w:rPr>
        <w:t>.</w:t>
      </w:r>
    </w:p>
    <w:p w:rsidR="00361133"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4.2. Обязанности первичной организации Профсоюза: проводить работу по вовлечению в Профсоюз; выполнять Устав Профсоюза и решения профсоюзных органов, принятые в соответствии со своими полномочиями; разрабатывать и заключать коллективный договор, контролировать его выполнение, содействовать заключению и контролю за выполнением иных соглашений по регулированию социально-трудовых отношений; проявлять солидарность в защите прав и интересов членов Профсоюза и принимать участие в организации и проведении коллективных действий Профсоюза</w:t>
      </w:r>
      <w:r w:rsidR="00361133" w:rsidRPr="00F47387">
        <w:rPr>
          <w:rFonts w:ascii="Times New Roman" w:hAnsi="Times New Roman" w:cs="Times New Roman"/>
          <w:sz w:val="24"/>
          <w:szCs w:val="24"/>
        </w:rPr>
        <w:t>.</w:t>
      </w:r>
    </w:p>
    <w:p w:rsidR="00074065" w:rsidRPr="00F47387" w:rsidRDefault="00277394" w:rsidP="000B3842">
      <w:pPr>
        <w:spacing w:after="0"/>
        <w:rPr>
          <w:rFonts w:ascii="Times New Roman" w:hAnsi="Times New Roman" w:cs="Times New Roman"/>
          <w:b/>
          <w:sz w:val="24"/>
          <w:szCs w:val="24"/>
        </w:rPr>
      </w:pPr>
      <w:r w:rsidRPr="00F47387">
        <w:rPr>
          <w:rFonts w:ascii="Times New Roman" w:hAnsi="Times New Roman" w:cs="Times New Roman"/>
          <w:b/>
          <w:sz w:val="24"/>
          <w:szCs w:val="24"/>
        </w:rPr>
        <w:t xml:space="preserve">V. ЧЛЕНСТВО В ПРОФСОЮЗЕ. </w:t>
      </w:r>
    </w:p>
    <w:p w:rsidR="00074065"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 xml:space="preserve">5.1. Членство в Профсоюзе: </w:t>
      </w:r>
    </w:p>
    <w:p w:rsidR="00074065"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 xml:space="preserve">5.1.1. Членом первичной профсоюзной организации может быть каждый работник общеобразовательной организации, признающий Устав Профсоюза и уплачивающий членские взносы. Членами Профсоюза могут быть: лица, осуществляющие трудовую деятельность в данной организации; работники, временно прекратившие трудовую деятельность, на период сохранения трудовых отношений; неработающие пенсионеры, сохранившие связь с Профсоюзом и состоящие на учете в первичной профсоюзной организации. </w:t>
      </w:r>
    </w:p>
    <w:p w:rsidR="00074065"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5.1.2. Члены Профсоюза имеют равные права и обязанности.</w:t>
      </w:r>
    </w:p>
    <w:p w:rsidR="00074065"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 xml:space="preserve"> 5.1.3. Член Профсоюза не может одновременно состоять в других профсоюзах по основному месту работы.</w:t>
      </w:r>
    </w:p>
    <w:p w:rsidR="00074065"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 xml:space="preserve"> 5.2. Прием в Профсоюз и прекращение членства в Профсоюзе: </w:t>
      </w:r>
    </w:p>
    <w:p w:rsidR="00074065"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5.2.1. Прием в Профсоюз производится по личному заявлению, поданному в письменной форме в первичную профсоюзную организацию.</w:t>
      </w:r>
    </w:p>
    <w:p w:rsidR="00074065"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 xml:space="preserve"> 5.2.2. Принятому в Профсоюз выдается членский билет единого образца, который удостоверяет членство в Профсоюзе и хранится у члена Профсоюза.</w:t>
      </w:r>
    </w:p>
    <w:p w:rsidR="00074065"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 xml:space="preserve"> 5.2.3. Прием в Профсоюз оформляется постановлением соответствующего выборного коллегиального профсоюзного органа.</w:t>
      </w:r>
    </w:p>
    <w:p w:rsidR="00074065"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lastRenderedPageBreak/>
        <w:t xml:space="preserve"> 5.2.4. Профсоюзное членство, профсоюзный стаж исчисляются со дня подачи заявления о вступлении в Профсоюз. За лицами, ранее состоявшими в профсоюзах, входящих в Федерацию Независимых Профсоюзов России, и перешедших на работу в организацию системы образования, сохраняется профсоюзный стаж. </w:t>
      </w:r>
    </w:p>
    <w:p w:rsidR="00074065"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5.2.5. Членство в Профсоюзе прекращается в случаях: добровольного выхода из Профсоюза на основании личного заявления; прекращения трудовых отношений с данной общеобразовательной организацией; выхода на пенсию, если пенсионер не изъявил желание остаться на профсоюзном учете в первичной профсоюзной организации; исключения из Профсоюза; смерти члена Профсоюза.</w:t>
      </w:r>
    </w:p>
    <w:p w:rsidR="00074065"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 xml:space="preserve"> 5.2.6 Выход из Профсоюза осуществляется добровольно и производится по личному заявлению, поданному в письменной форме, в первичную организацию Профсоюза. При прекращении профсоюзного членства член Профсоюза сдает профсоюзный билет в профком первичной организации Профсоюза для последующего уничтожения по акту. Членство в Профсоюзе прекращается со дня подачи заявления о выходе из Профсоюза и оформляется постановлением профкома первичной организации Профсоюза.</w:t>
      </w:r>
    </w:p>
    <w:p w:rsidR="00074065"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 xml:space="preserve"> 5.2.7. Лицо, прекратившее членство в Профсоюзе, теряет право на профсоюзную защиту, пользование общим профсоюзным имуществом и льготами. Сумма уплаченных в Профсоюз взносов не возвращается.</w:t>
      </w:r>
    </w:p>
    <w:p w:rsidR="00074065"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 xml:space="preserve"> 5.2.8. Лицо, исключенное из Профсоюза, может быть вновь принято в Профсоюз на общих основаниях, но не ранее чем через год, а лицо, вышедшее из Профсоюза, может быть вновь принято в Профсоюз на общих основаниях. Профсоюзный стаж в этих случаях исчисляется с момента повторного принятия в Профсоюз. </w:t>
      </w:r>
    </w:p>
    <w:p w:rsidR="00074065"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 xml:space="preserve">5.3. Учет членов Профсоюза: </w:t>
      </w:r>
    </w:p>
    <w:p w:rsidR="00074065"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5.3.1. Член Профсоюза состоит на учете в первичной профсоюзной организации по месту основной работы.</w:t>
      </w:r>
    </w:p>
    <w:p w:rsidR="00074065"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 xml:space="preserve"> 5.3.2. Учет членов Профсоюза ведется профсоюзным комитетом первичной организации Профсоюза в форме журнала и (или) учетной карточки в бумажном и (или) электронном виде в соответствии с рекомендациями вышестоящего профсоюзного органа.</w:t>
      </w:r>
    </w:p>
    <w:p w:rsidR="00074065" w:rsidRPr="00F47387" w:rsidRDefault="00277394" w:rsidP="000B3842">
      <w:pPr>
        <w:spacing w:after="0"/>
        <w:rPr>
          <w:rFonts w:ascii="Times New Roman" w:hAnsi="Times New Roman" w:cs="Times New Roman"/>
          <w:b/>
          <w:sz w:val="24"/>
          <w:szCs w:val="24"/>
        </w:rPr>
      </w:pPr>
      <w:r w:rsidRPr="00F47387">
        <w:rPr>
          <w:rFonts w:ascii="Times New Roman" w:hAnsi="Times New Roman" w:cs="Times New Roman"/>
          <w:b/>
          <w:sz w:val="24"/>
          <w:szCs w:val="24"/>
        </w:rPr>
        <w:t xml:space="preserve"> VI. ПРАВА, ОБЯЗАННОСТИ И ОТВЕТСТВЕННОСТЬ ЧЛЕНА ПРОФСОЮЗА</w:t>
      </w:r>
    </w:p>
    <w:p w:rsidR="00074065"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 xml:space="preserve"> 6.1. Член Профсоюза имеет право: на защиту Профсоюзом его социальных, трудовых, профессиональных прав и интересов; пользоваться преимуществами и льготами в результате заключения Профсоюзом и его организацией коллективных договоров и соглашений; получать помощь Профсоюза в защите своих трудовых, экономических, социальных прав и интересов, в том числе бесплатную юридическую помощь и помощь при прохождении медицинской экспертизы в случае утраты трудоспособности; участвовать в деятельности Профсоюза, вносить предложения по совершенствованию нормативных правовых и иных актов, регулирующих гарантии в сфере социально-трудовых, профессиональных и других прав и интересов; выдвигать инициативы по реализации целей и задач Профсоюза, вносить предложения в профсоюзные органы; принимать участие в разработке, обсуждении и принятии решений, высказывать и отстаивать свое мнение, получать информацию о деятельности Профсоюза; обращаться в профсоюзные органы с вопросами, относящимися к их компетенции, и получать ответ по существу своего обращения; избирать и быть избранным делегатом на профсоюзные конференции и съезды, в выборные профсоюзные органы; участвовать в заседании профсоюзного органа, на котором рассматривается его заявление или предложение, вопросы выполнения им уставных требований; получать материальную помощь в порядке и размерах, устанавливаемых соответствующим выборным коллегиальным профсоюзным органом с учетом </w:t>
      </w:r>
      <w:r w:rsidRPr="00F47387">
        <w:rPr>
          <w:rFonts w:ascii="Times New Roman" w:hAnsi="Times New Roman" w:cs="Times New Roman"/>
          <w:sz w:val="24"/>
          <w:szCs w:val="24"/>
        </w:rPr>
        <w:lastRenderedPageBreak/>
        <w:t>профсоюзного стажа; пользоваться оздоровительными, культурно-просветительными учреждениями и спортивными сооружениями Профсоюза на льготных условиях с учетом профсоюзного стажа; добровольно выйти из Профсоюза на основании личного заявления.</w:t>
      </w:r>
    </w:p>
    <w:p w:rsidR="00074065"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 xml:space="preserve"> 6.2. Член Профсоюза обязан: соблюдать Устав Профсоюза, выполнять решения профсоюзных органов; выполнять обязанности, предусмотренные коллективными договорами, соглашениями; поддерживать деятельность Профсоюза, участвовать в работе первичной профсоюзной организации, выполнять возложенные на него профсоюзные обязанности и поручения; состоять на учете в первичной профсоюзной организации по основному месту работы; своевременно и в установленном размере уплачивать членские взносы; проявлять солидарность и участвовать в коллективных действиях Профсоюза и его организаций; участвовать в собрании первичной профсоюзной организации (профгруппы), а в случае избрания делегатом – в работе конференций, съезда Профсоюза; способствовать росту авторитета Профсоюза, не допускать действий, наносящих вред Профсоюзу и его организациям. </w:t>
      </w:r>
    </w:p>
    <w:p w:rsidR="00074065"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6.3. Поощрение членов Профсоюза:</w:t>
      </w:r>
    </w:p>
    <w:p w:rsidR="00074065"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 xml:space="preserve"> 6.3.1. За активное участие в деятельности Профсоюза члены Профсоюза могут отмечаться следующими видами поощрений: объявление благодарности; премирование; награждение ценным подарком; награждение почетными грамотами и другими знаками отличия в Профсоюзе; иные поощрения. </w:t>
      </w:r>
    </w:p>
    <w:p w:rsidR="00074065"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 xml:space="preserve">6.3.2. Члены Профсоюза могут быть представлены в установленном порядке к награждению почетными грамотами и знаками отличия профсоюзных объединений (ассоциаций), к государственным и отраслевым наградам, присвоению почетных званий. </w:t>
      </w:r>
    </w:p>
    <w:p w:rsidR="00074065"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 xml:space="preserve">6.4. Ответственность членов Профсоюза: </w:t>
      </w:r>
    </w:p>
    <w:p w:rsidR="00074065"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 xml:space="preserve">6.4.1. За невыполнение уставных обязанностей, а также за действия, наносящие вред авторитету и единству Профсоюза, к члену Профсоюза могут быть применены следующие меры общественного воздействия (взыскания): выговор; предупреждение об исключении из Профсоюза; исключение из Профсоюза. </w:t>
      </w:r>
    </w:p>
    <w:p w:rsidR="00074065"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6.4.2. Исключение из Профсоюза применяется в случаях: неуплаты членских взносов в порядке, установленном Профсоюзом, без уважительной причины в течение трех месяцев; систематического неисполнения членом Профсоюза без уважительных причин обязанностей, возложенных на него настоящим Уставом, если ранее он был предупрежден об исключении из Профсоюза; совершения действий, нанесших вред либо ущерб Профсоюзу или его организациям. 6.4.3. Решение о применении взыскания принимается собранием (конференцией) первичной организации Профсоюза, выборным коллегиальным органом первичной, территориальной организации Профсоюза и Профсоюза в присутствии члена Профсоюза. В случае отказа члена Профсоюза присутствовать или неявки без уважительной причины, вопрос о применении меры общественного воздействия может рассматриваться в его отсутствие.</w:t>
      </w:r>
    </w:p>
    <w:p w:rsidR="00074065"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 xml:space="preserve"> 6.4.4. Решение о применении взыскания к члену Профсоюза считается принятым, если за него проголосовало не менее двух третей присутствующих на собрании, заседании соответствующего выборного коллегиального профсоюзного органа при наличии кворума. </w:t>
      </w:r>
    </w:p>
    <w:p w:rsidR="00074065"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b/>
          <w:sz w:val="24"/>
          <w:szCs w:val="24"/>
        </w:rPr>
        <w:t>VII. СТРУКТУРА, ОТЧЁТЫ И ВЫБОРЫ, ПРОФСОЮЗНЫЕ КАДРЫ</w:t>
      </w:r>
    </w:p>
    <w:p w:rsidR="00074065"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 xml:space="preserve"> 7.1. Первичная организация Профсоюза в соответствии с Уставом Профсоюза самостоятельно решает вопросы своей организационной структуры. </w:t>
      </w:r>
    </w:p>
    <w:p w:rsidR="00074065"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 xml:space="preserve">7.2. Отчеты и выборы профсоюзных органов в первичной организации Профсоюза проводятся не реже двух раз в 5 лет; </w:t>
      </w:r>
    </w:p>
    <w:p w:rsidR="00074065"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lastRenderedPageBreak/>
        <w:t xml:space="preserve">7.3. Дата созыва отчетно-выборного собрания и повестка дня сообщаются не позднее, чем за 15 дней; </w:t>
      </w:r>
    </w:p>
    <w:p w:rsidR="00074065"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7.4. Выборы контрольно-ревизионной комиссии, председателя первичной организации Профсоюза проводятся одновременно с выборами профсоюзного комитета в единые сроки, определяемые вышестоящим профсоюзным органом, а в структурных подразделениях – в единые сроки, определяемые профсоюзным комитетом.</w:t>
      </w:r>
    </w:p>
    <w:p w:rsidR="00074065" w:rsidRPr="00F47387" w:rsidRDefault="00277394" w:rsidP="000B3842">
      <w:pPr>
        <w:spacing w:after="0"/>
        <w:rPr>
          <w:rFonts w:ascii="Times New Roman" w:hAnsi="Times New Roman" w:cs="Times New Roman"/>
          <w:b/>
          <w:sz w:val="24"/>
          <w:szCs w:val="24"/>
        </w:rPr>
      </w:pPr>
      <w:r w:rsidRPr="00F47387">
        <w:rPr>
          <w:rFonts w:ascii="Times New Roman" w:hAnsi="Times New Roman" w:cs="Times New Roman"/>
          <w:b/>
          <w:sz w:val="24"/>
          <w:szCs w:val="24"/>
        </w:rPr>
        <w:t xml:space="preserve">VIII. ОРГАНЫ ПЕРВИЧНОЙ ОРГАНИЗАЦИИ ПРОФСОЮЗА </w:t>
      </w:r>
    </w:p>
    <w:p w:rsidR="00074065"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8.1. Органами первичной профсоюзной организации являются: собрание (конференция) – высший руководящий орган; профсоюзный комитет – выборный коллегиальный постоянно действующий руководящий орган; президиум – выборный коллегиальный исполнительный орган, формируемый при необходимости в первичной профсоюзной организации, имеющей права территориальной организации Профсоюза; председатель первичной профсоюзной организации – выборный единоличный исполнительный орган; контрольно-ревизионная комиссия – контрольно-ревизионный орган.</w:t>
      </w:r>
    </w:p>
    <w:p w:rsidR="00361133"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 xml:space="preserve"> 8.2. Собрание (конференция) Собрание (конференция) является высшим руководящим органом первичной организации Профсоюза.</w:t>
      </w:r>
    </w:p>
    <w:p w:rsidR="00361133"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 xml:space="preserve"> 8.2.1. Полномочия собрания: утверждает положение о первичной профсоюзной организации, вносит в него изменения и дополнения; определяет основные направления работы первичной профсоюзной организации; заслушивает отчеты выборных профсоюзных органов по всем направлениям их деятельности и даёт оценку их деятельности; формирует путем избрания (делегирования) профсоюзный комитет, принимает решение об образовании президиума, избирает председателя организации Профсоюза; избирает контрольно-ревизионную комиссию; принимает решение о досрочном прекращении полномочий выборных органов первичной организации Профсоюза; утверждает структуру первичной профсоюзной организации; избирает делегатов на конференции соответствующей территориальной организации Профсоюза, а также делегирует своих представителей в выборные профсоюзные органы согласно норме представительства; принимает решения о реорганизации, прекращении деятельности и ликвидации первичной профсоюзной организации по согласованию с выборным коллегиальным постоянно действующим руководящим органом соответствующей территориальной организации Профсоюза; решает другие вопросы деятельности первичной профсоюзной организации; может делегировать отдельные полномочия профсоюзному комитету.</w:t>
      </w:r>
    </w:p>
    <w:p w:rsidR="00361133"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 xml:space="preserve"> 8.2.2. Собрание созывается профсоюзным комитетом по мере необходимости, но не реже одного раза в квартал. Конференция созывается профсоюзным комитетом по мере необходимости, но не реже одного раза в пять лет. Порядок избрания делегатов на конференцию и норма представительства устанавливаются профсоюзным комитетом. Председатель первичной организации Профсоюза, его заместитель (заместители), председатель контрольно-ревизионной комиссии первичной организации Профсоюза являются делегатами конференции. </w:t>
      </w:r>
    </w:p>
    <w:p w:rsidR="00361133"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 xml:space="preserve">8.2.3. О повестке дня, дате и месте проведения общего собрания объявляется не менее чем за 15 дней до установленного срока . </w:t>
      </w:r>
    </w:p>
    <w:p w:rsidR="00361133"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8.2.4. Собрание считается правомочным при участии в нем более половины членов Профсоюза, состоящих на учете в первичной профсоюзной организации.</w:t>
      </w:r>
    </w:p>
    <w:p w:rsidR="00361133"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 xml:space="preserve"> 8.2.5. Регламент и форма голосования при принятии решений (тайное или открытое) определяется участниками собрания. Решение собрания считается принятым, если за него проголосовало более половины членов Профсоюза, участвующих в собрании. Решения по </w:t>
      </w:r>
      <w:r w:rsidRPr="00F47387">
        <w:rPr>
          <w:rFonts w:ascii="Times New Roman" w:hAnsi="Times New Roman" w:cs="Times New Roman"/>
          <w:sz w:val="24"/>
          <w:szCs w:val="24"/>
        </w:rPr>
        <w:lastRenderedPageBreak/>
        <w:t xml:space="preserve">вопросам досрочного прекращения полномочий профсоюзного комитета, председателя, реорганизации, прекращения деятельности и ликвидации первичной профсоюзной организации считаются принятыми, если за них проголосовали не менее двух третей членов Профсоюза, участвующих в собрании. </w:t>
      </w:r>
    </w:p>
    <w:p w:rsidR="00361133"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8.2.6. Решения собрания принимаются в форме постановлений. Заседания протоколируются, срок хранения протоколов собраний до минования надобности, но не менее пяти лет.</w:t>
      </w:r>
    </w:p>
    <w:p w:rsidR="00361133"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 xml:space="preserve"> 8.2.7. Внеочередное собрание может проводиться по решению профсоюзного комитета, принятому: по его инициативе; по требованию не менее одной трети членов Профсоюза, состоящих на учете в первичной профсоюзной организации; по требованию вышестоящего профсоюзного органа. Профсоюзный комитет в срок не позднее десяти календарных дней со дня предъявления требования обязан принять решение о проведении собрания и установить дату его проведения. </w:t>
      </w:r>
    </w:p>
    <w:p w:rsidR="00361133"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8.3. Профсоюзный комитет: Для осуществления руководства деятельностью первичной организации профсоюза в период между собраниями избирается профсоюзный комитет, являющийся выборным коллегиальным постоянно действующим руководящим органом первичной профсоюзной организации.</w:t>
      </w:r>
    </w:p>
    <w:p w:rsidR="00361133"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 xml:space="preserve"> 8.3.1. Полномочия профсоюзного комитета: представляет интересы работников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организацией и рассмотрении трудовых споров; выдвигает и направляет работодателю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 согласовывает минимум необходимых работ (услуг), выполняемых в период проведения забастовки работниками организации системы образования; организует и проводит коллективные действия работников в поддержку их требований в соответствии с законодательством; выражает и отстаивает мнение работников в порядке, предусмотренном Трудовым кодексом РФ, законами и иными нормативными правовыми актами, коллективным договором, соглашениями, при принятии работодателем локальных нормативных актов, содержащих нормы трудового права, а также при расторжении трудового договора с работниками по инициативе работодателя и в других случаях; осуществляет профсоюзный контроль за соблюдением работодателем трудового законодательства и иных нормативных правовых актов, содержащих нормы трудового права; инициирует создание комитета (комиссии) по охране труда; созывает собрания, организует и осуществляет контроль за выполнением их решений, информирует членов Профсоюза о выполнении решений общего собрания; определяет сроки и порядок проведения отчетов и выборов в первичной профсоюзной организации в единые установленные в Профсоюзе сроки; подтверждает в период между конференциями полномочия членов профсоюзного комитета, избранных прямым делегированием взамен отозванных; избирает по предложению председателя первичной профсоюзной организации</w:t>
      </w:r>
      <w:r w:rsidR="00361133" w:rsidRPr="00F47387">
        <w:rPr>
          <w:rFonts w:ascii="Times New Roman" w:hAnsi="Times New Roman" w:cs="Times New Roman"/>
          <w:sz w:val="24"/>
          <w:szCs w:val="24"/>
        </w:rPr>
        <w:t>.</w:t>
      </w:r>
    </w:p>
    <w:p w:rsidR="00361133"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8.3.2. Срок полномочий профсоюзного комитета – два и три года.</w:t>
      </w:r>
    </w:p>
    <w:p w:rsidR="00361133"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 xml:space="preserve"> 8.3.3. Заседания профсоюзного комитета проводятся по мере необходимости, но не реже одного раза в два месяца. </w:t>
      </w:r>
    </w:p>
    <w:p w:rsidR="00361133"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8.3.4. Внеочередное заседание профсоюзного комитета созывается президиумом или председателем по собственной инициативе, по требованию не менее одной трети членов профсоюзного комитета или по требованию вышестоящего профсоюзного органа.</w:t>
      </w:r>
    </w:p>
    <w:p w:rsidR="00361133"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lastRenderedPageBreak/>
        <w:t xml:space="preserve"> 8.3.5. Заседание профсоюзного комитета считается правомочным при участии в нем более половины членов комитета. </w:t>
      </w:r>
    </w:p>
    <w:p w:rsidR="00361133"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8.3.6. Заседание профсоюзного комитета ведет председатель первичной профсоюзной организации, а в его отсутствие – заместитель председателя.</w:t>
      </w:r>
    </w:p>
    <w:p w:rsidR="00361133"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 xml:space="preserve"> 8.3.7. Решение профсоюзного комитета принимается большинством голосов членов профсоюзного комитета, принимающих участие в заседании, кроме случаев, предусмотренных Уставом Профсоюза и Общим положением. </w:t>
      </w:r>
    </w:p>
    <w:p w:rsidR="00361133"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 xml:space="preserve">8.3.8. Решение профсоюзного комитета принимается в форме постановления. Заседание протоколируется, срок хранения протоколов – до минования надобности, но не менее пяти лет. 8.4. Председатель первичной профсоюзной организации: Для осуществления текущего руководства деятельностью первичной профсоюзной организации избирается председатель первичной профсоюзной организации, который является единоличным выборным исполнительным органом первичной профсоюзной организации. Срок полномочий председателя первичной профсоюзной организации – два и три года. Председатель первичной организации Профсоюза, его заместитель (заместители) входит в состав комитета и президиума по должности. 8.5. Общие полномочия председателя: организует работу профсоюзного комитета и ведет их заседания; организует выполнение решений собрания, профсоюзного комитета, несет персональную ответственность за их выполнение; представляет интересы первичной профсоюзной организации в органах государственной власти, органах местного самоуправления, перед работодателем, общественными и иными органами и организациями; направляет обращения и ходатайства от имени первичной профсоюзной организации; </w:t>
      </w:r>
    </w:p>
    <w:p w:rsidR="00361133"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 xml:space="preserve">8.5.1. В отсутствие председателя первичной профсоюзной организации его функции осуществляет заместитель председателя. </w:t>
      </w:r>
    </w:p>
    <w:p w:rsidR="00361133"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8.5.2. Решение о досрочном прекращении полномочий и расторжении трудового договора с председателем первичной организации Профсоюза по основаниям, предусмотренным законодательством (кроме собственного желания), а также нарушения им Устава Профсоюза, Общего положения о первичной профсоюзной организации, исключения его из Профсоюза, не исполнения решений выборных профсоюзных органов, принимается на внеочередном собрании (конференции) организации Профсоюза, созываемом профсоюзным комитетом по собственной инициативе, по требованию не менее одной трети членов Профсоюза или по требованию вышестоящего профсоюзного органа.</w:t>
      </w:r>
    </w:p>
    <w:p w:rsidR="00EB1CB1" w:rsidRPr="00F47387" w:rsidRDefault="00277394" w:rsidP="000B3842">
      <w:pPr>
        <w:spacing w:after="0"/>
        <w:rPr>
          <w:rFonts w:ascii="Times New Roman" w:hAnsi="Times New Roman" w:cs="Times New Roman"/>
          <w:b/>
          <w:sz w:val="24"/>
          <w:szCs w:val="24"/>
        </w:rPr>
      </w:pPr>
      <w:r w:rsidRPr="00F47387">
        <w:rPr>
          <w:rFonts w:ascii="Times New Roman" w:hAnsi="Times New Roman" w:cs="Times New Roman"/>
          <w:b/>
          <w:sz w:val="24"/>
          <w:szCs w:val="24"/>
        </w:rPr>
        <w:t xml:space="preserve"> IX. КОНТРОЛЬНО-РЕВИЗИОННАЯ КОМИССИЯ ПЕРВИЧНОЙ ОРГАНИЗАЦИИ ПРОФСОЮЗА </w:t>
      </w:r>
    </w:p>
    <w:p w:rsidR="00EB1CB1"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9.1. Для осуществления контроля за финансово-хозяйственной деятельностью первичной организации Профсоюза, соблюдением размера, порядка и сроков уплаты, исчислением и поступлением членских взносов, за сохранностью и целевым использованием денежных средств и имущества Профсоюза, ведением делопроизводства образуется контрольноревизионная комиссия первичной организации Профсоюза.</w:t>
      </w:r>
    </w:p>
    <w:p w:rsidR="00EB1CB1"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 xml:space="preserve"> 9.2. Контрольно-ревизионная комиссия является органом единой контрольно-ревизионной службы Профсоюза, подотчетна профсоюзному собранию (конференции) и выборному органу вышестоящей организации Профсоюза. Выполняет свои функции в соответствии с Уставом Профсоюза и Общим положением о контрольно-ревизионных органах Профсоюза.</w:t>
      </w:r>
    </w:p>
    <w:p w:rsidR="00EB1CB1"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 xml:space="preserve"> 9.3. Контрольно-ревизионная комиссия первичной организации Профсоюза избирается на отчетно-выборном собрании первичной организации Профсоюза на тот же срок полномочий, что и профсоюзный комитет.</w:t>
      </w:r>
    </w:p>
    <w:p w:rsidR="00EB1CB1"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lastRenderedPageBreak/>
        <w:t xml:space="preserve"> 9.4. Председатель контрольно-ревизионной комиссии первичной организации Профсоюза избирается на ее заседании.</w:t>
      </w:r>
    </w:p>
    <w:p w:rsidR="00EB1CB1"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sz w:val="24"/>
          <w:szCs w:val="24"/>
        </w:rPr>
        <w:t xml:space="preserve">9.5. Председатель контрольно-ревизионной комиссии первичной организации Профсоюза принимает участие в работе профкома с правом совещательного голоса. </w:t>
      </w:r>
    </w:p>
    <w:p w:rsidR="007A6D24" w:rsidRPr="00F47387" w:rsidRDefault="00277394" w:rsidP="000B3842">
      <w:pPr>
        <w:spacing w:after="0"/>
        <w:rPr>
          <w:rFonts w:ascii="Times New Roman" w:hAnsi="Times New Roman" w:cs="Times New Roman"/>
          <w:sz w:val="24"/>
          <w:szCs w:val="24"/>
        </w:rPr>
      </w:pPr>
      <w:r w:rsidRPr="00F47387">
        <w:rPr>
          <w:rFonts w:ascii="Times New Roman" w:hAnsi="Times New Roman" w:cs="Times New Roman"/>
          <w:b/>
          <w:sz w:val="24"/>
          <w:szCs w:val="24"/>
        </w:rPr>
        <w:t xml:space="preserve">X </w:t>
      </w:r>
      <w:r w:rsidR="007A6D24" w:rsidRPr="00F47387">
        <w:rPr>
          <w:rFonts w:ascii="Times New Roman" w:hAnsi="Times New Roman" w:cs="Times New Roman"/>
          <w:b/>
          <w:sz w:val="24"/>
          <w:szCs w:val="24"/>
        </w:rPr>
        <w:t>. РЕОРГАНИЗАЦИЯ И ЛИКВИДАЦИЯ ПЕРВИЧНОЙ ПРОФСОЮЗНОЙ ОРГАНИЗАЦИИ ШКОЛЫ</w:t>
      </w:r>
    </w:p>
    <w:p w:rsidR="007A6D24" w:rsidRPr="00F47387" w:rsidRDefault="007A6D24" w:rsidP="000B3842">
      <w:pPr>
        <w:spacing w:after="0"/>
        <w:rPr>
          <w:rFonts w:ascii="Times New Roman" w:hAnsi="Times New Roman" w:cs="Times New Roman"/>
          <w:sz w:val="24"/>
          <w:szCs w:val="24"/>
        </w:rPr>
      </w:pPr>
      <w:r w:rsidRPr="00F47387">
        <w:rPr>
          <w:rFonts w:ascii="Times New Roman" w:hAnsi="Times New Roman" w:cs="Times New Roman"/>
          <w:sz w:val="24"/>
          <w:szCs w:val="24"/>
        </w:rPr>
        <w:t>10.1. Решение о реорганизации (слиянии, присоединении, разделении, выделении) и ликвидации первичной профсоюзной организации школы принимается собранием по согласованию с выборным органом вышестоящей территориальной организации Профсоюза. Реорганизация или ликвидация первичной профсоюзной организации может осуществляться как по инициативе собрания первичной профсоюзной организации школы, так и по инициативе Президиума выборного профсоюзного органа соответствующей территориальной организации Профсоюза. Решение собрания считается принятым, если за него про</w:t>
      </w:r>
      <w:r w:rsidRPr="00F47387">
        <w:rPr>
          <w:rFonts w:ascii="Times New Roman" w:hAnsi="Times New Roman" w:cs="Times New Roman"/>
          <w:sz w:val="24"/>
          <w:szCs w:val="24"/>
        </w:rPr>
        <w:softHyphen/>
        <w:t>голосовало не менее двух третей членов Профсоюза, принимавших участие в голосовании, при наличии кворума.</w:t>
      </w:r>
    </w:p>
    <w:p w:rsidR="00EB1CB1" w:rsidRPr="00F47387" w:rsidRDefault="007A6D24" w:rsidP="000B3842">
      <w:pPr>
        <w:spacing w:after="0"/>
        <w:rPr>
          <w:rFonts w:ascii="Times New Roman" w:hAnsi="Times New Roman" w:cs="Times New Roman"/>
          <w:sz w:val="24"/>
          <w:szCs w:val="24"/>
        </w:rPr>
      </w:pPr>
      <w:r w:rsidRPr="00F47387">
        <w:rPr>
          <w:rFonts w:ascii="Times New Roman" w:hAnsi="Times New Roman" w:cs="Times New Roman"/>
          <w:sz w:val="24"/>
          <w:szCs w:val="24"/>
        </w:rPr>
        <w:t>10.2. В случае принятия решения о ликвидации первичной профсоюзной организации школы имущество, оставшееся после ликвидации организации направляется на цели, предусмотренные Уставом Профсоюза и определяемые решениями собрания и Президиума выборного профсоюзного органа соответствующей вышестоящей территориальной организации Профсоюза</w:t>
      </w:r>
    </w:p>
    <w:p w:rsidR="0095424F" w:rsidRPr="00F47387" w:rsidRDefault="0095424F" w:rsidP="00BB0088">
      <w:pPr>
        <w:spacing w:after="0"/>
        <w:rPr>
          <w:rFonts w:ascii="Times New Roman" w:hAnsi="Times New Roman" w:cs="Times New Roman"/>
          <w:sz w:val="24"/>
          <w:szCs w:val="24"/>
        </w:rPr>
      </w:pPr>
      <w:r w:rsidRPr="00F47387">
        <w:rPr>
          <w:rFonts w:ascii="Times New Roman" w:hAnsi="Times New Roman" w:cs="Times New Roman"/>
          <w:sz w:val="24"/>
          <w:szCs w:val="24"/>
        </w:rPr>
        <w:t>10</w:t>
      </w:r>
      <w:r w:rsidR="00277394" w:rsidRPr="00F47387">
        <w:rPr>
          <w:rFonts w:ascii="Times New Roman" w:hAnsi="Times New Roman" w:cs="Times New Roman"/>
          <w:sz w:val="24"/>
          <w:szCs w:val="24"/>
        </w:rPr>
        <w:t>.3. Решение о ликвидации или реорганизации первичной организации Профсоюза принимается собранием (конференцией). Решение считается принятым, если за него проголосовало не менее двух третей членов Профсоюза (делегатов конференции), принимавших участие в голосовании, при наличии кворума. После принятия решения о ликвидации первичной организации Профсоюза – юридического лица комитет (совет) первичной организации Профсоюза обязан письменно известить об этом уполномоченный государственный орган для внесения в Единый государственный реестр юридических лиц сведений о том, что первичная организация Профсоюза – юридическое лицо находится в процессе ликвидации.</w:t>
      </w:r>
    </w:p>
    <w:p w:rsidR="007A6D24" w:rsidRPr="00F47387" w:rsidRDefault="0095424F" w:rsidP="000B3842">
      <w:pPr>
        <w:spacing w:after="0" w:line="240" w:lineRule="auto"/>
        <w:rPr>
          <w:rFonts w:ascii="Times New Roman" w:hAnsi="Times New Roman" w:cs="Times New Roman"/>
          <w:sz w:val="24"/>
          <w:szCs w:val="24"/>
        </w:rPr>
      </w:pPr>
      <w:r w:rsidRPr="00F47387">
        <w:rPr>
          <w:rFonts w:ascii="Times New Roman" w:hAnsi="Times New Roman" w:cs="Times New Roman"/>
          <w:sz w:val="24"/>
          <w:szCs w:val="24"/>
        </w:rPr>
        <w:t xml:space="preserve"> 10</w:t>
      </w:r>
      <w:r w:rsidR="00277394" w:rsidRPr="00F47387">
        <w:rPr>
          <w:rFonts w:ascii="Times New Roman" w:hAnsi="Times New Roman" w:cs="Times New Roman"/>
          <w:sz w:val="24"/>
          <w:szCs w:val="24"/>
        </w:rPr>
        <w:t xml:space="preserve">.4. В состав ликвидационной комиссии включается представитель комитета (совета) соответствующей вышестоящей территориальной организации Профсоюза. </w:t>
      </w:r>
    </w:p>
    <w:p w:rsidR="007A6D24" w:rsidRPr="00F47387" w:rsidRDefault="007A6D24" w:rsidP="000B3842">
      <w:pPr>
        <w:spacing w:after="0" w:line="240" w:lineRule="auto"/>
        <w:rPr>
          <w:rFonts w:ascii="Times New Roman" w:hAnsi="Times New Roman" w:cs="Times New Roman"/>
          <w:sz w:val="24"/>
          <w:szCs w:val="24"/>
        </w:rPr>
      </w:pPr>
      <w:r w:rsidRPr="00F47387">
        <w:rPr>
          <w:rFonts w:ascii="Times New Roman" w:hAnsi="Times New Roman" w:cs="Times New Roman"/>
          <w:sz w:val="24"/>
          <w:szCs w:val="24"/>
        </w:rPr>
        <w:t>10</w:t>
      </w:r>
      <w:r w:rsidR="00277394" w:rsidRPr="00F47387">
        <w:rPr>
          <w:rFonts w:ascii="Times New Roman" w:hAnsi="Times New Roman" w:cs="Times New Roman"/>
          <w:sz w:val="24"/>
          <w:szCs w:val="24"/>
        </w:rPr>
        <w:t>.5. С момента назначения ликвидационной комиссии к ней переходят все полномочия по управлению делами и имуществом первичной организации Профсоюза. Ликвидационная комиссия от имени ликвидируемой первичной организации Профсоюза выступает в суде.</w:t>
      </w:r>
    </w:p>
    <w:p w:rsidR="00F47387" w:rsidRDefault="007A6D24" w:rsidP="000B3842">
      <w:pPr>
        <w:spacing w:after="0" w:line="240" w:lineRule="auto"/>
        <w:rPr>
          <w:rFonts w:ascii="Times New Roman" w:hAnsi="Times New Roman" w:cs="Times New Roman"/>
          <w:sz w:val="24"/>
          <w:szCs w:val="24"/>
        </w:rPr>
      </w:pPr>
      <w:r w:rsidRPr="00F47387">
        <w:rPr>
          <w:rFonts w:ascii="Times New Roman" w:hAnsi="Times New Roman" w:cs="Times New Roman"/>
          <w:sz w:val="24"/>
          <w:szCs w:val="24"/>
        </w:rPr>
        <w:t xml:space="preserve"> 10</w:t>
      </w:r>
      <w:r w:rsidR="00277394" w:rsidRPr="00F47387">
        <w:rPr>
          <w:rFonts w:ascii="Times New Roman" w:hAnsi="Times New Roman" w:cs="Times New Roman"/>
          <w:sz w:val="24"/>
          <w:szCs w:val="24"/>
        </w:rPr>
        <w:t xml:space="preserve">.6. Ликвидация первичной организации Профсоюза как юридического лица считается завершенной после внесения об этом записи в Единый государственный реестр юридических лиц. </w:t>
      </w:r>
    </w:p>
    <w:p w:rsidR="007A6D24" w:rsidRDefault="00277394" w:rsidP="000B3842">
      <w:pPr>
        <w:spacing w:after="0" w:line="240" w:lineRule="auto"/>
        <w:rPr>
          <w:rFonts w:ascii="Times New Roman" w:hAnsi="Times New Roman" w:cs="Times New Roman"/>
          <w:sz w:val="24"/>
          <w:szCs w:val="24"/>
        </w:rPr>
      </w:pPr>
      <w:r w:rsidRPr="00F47387">
        <w:rPr>
          <w:rFonts w:ascii="Times New Roman" w:hAnsi="Times New Roman" w:cs="Times New Roman"/>
          <w:sz w:val="24"/>
          <w:szCs w:val="24"/>
        </w:rPr>
        <w:t>1</w:t>
      </w:r>
      <w:r w:rsidR="007A6D24" w:rsidRPr="00F47387">
        <w:rPr>
          <w:rFonts w:ascii="Times New Roman" w:hAnsi="Times New Roman" w:cs="Times New Roman"/>
          <w:sz w:val="24"/>
          <w:szCs w:val="24"/>
        </w:rPr>
        <w:t>0</w:t>
      </w:r>
      <w:r w:rsidRPr="00F47387">
        <w:rPr>
          <w:rFonts w:ascii="Times New Roman" w:hAnsi="Times New Roman" w:cs="Times New Roman"/>
          <w:sz w:val="24"/>
          <w:szCs w:val="24"/>
        </w:rPr>
        <w:t>.7. Имущество первичной организации Профсоюза, оставшееся после проведения всех расчетов и обязательных платежей, направляется в вышестоящий профсоюзный орган на цели, предусмотренные Уставом Профсоюза.</w:t>
      </w:r>
    </w:p>
    <w:p w:rsidR="00BB0088" w:rsidRPr="00F47387" w:rsidRDefault="00BB0088" w:rsidP="00BB0088">
      <w:pPr>
        <w:spacing w:after="0" w:line="240" w:lineRule="auto"/>
        <w:jc w:val="both"/>
        <w:rPr>
          <w:rFonts w:ascii="Times New Roman" w:hAnsi="Times New Roman" w:cs="Times New Roman"/>
          <w:sz w:val="24"/>
          <w:szCs w:val="24"/>
        </w:rPr>
      </w:pPr>
    </w:p>
    <w:p w:rsidR="007A6D24" w:rsidRPr="00F47387" w:rsidRDefault="007A6D24" w:rsidP="00BB0088">
      <w:pPr>
        <w:spacing w:after="0" w:line="240" w:lineRule="auto"/>
        <w:jc w:val="both"/>
        <w:rPr>
          <w:rFonts w:ascii="Times New Roman" w:hAnsi="Times New Roman" w:cs="Times New Roman"/>
          <w:b/>
          <w:sz w:val="24"/>
          <w:szCs w:val="24"/>
        </w:rPr>
      </w:pPr>
      <w:r w:rsidRPr="00F47387">
        <w:rPr>
          <w:rFonts w:ascii="Times New Roman" w:hAnsi="Times New Roman" w:cs="Times New Roman"/>
          <w:b/>
          <w:sz w:val="24"/>
          <w:szCs w:val="24"/>
        </w:rPr>
        <w:t>XI</w:t>
      </w:r>
      <w:r w:rsidR="00277394" w:rsidRPr="00F47387">
        <w:rPr>
          <w:rFonts w:ascii="Times New Roman" w:hAnsi="Times New Roman" w:cs="Times New Roman"/>
          <w:b/>
          <w:sz w:val="24"/>
          <w:szCs w:val="24"/>
        </w:rPr>
        <w:t>. ЗАКЛЮЧИТЕЛЬНЫЕ ПОЛОЖЕНИЯ</w:t>
      </w:r>
    </w:p>
    <w:p w:rsidR="007A6D24" w:rsidRPr="00F47387" w:rsidRDefault="007A6D24" w:rsidP="000B3842">
      <w:pPr>
        <w:spacing w:after="0" w:line="240" w:lineRule="auto"/>
        <w:rPr>
          <w:rFonts w:ascii="Times New Roman" w:hAnsi="Times New Roman" w:cs="Times New Roman"/>
          <w:sz w:val="24"/>
          <w:szCs w:val="24"/>
        </w:rPr>
      </w:pPr>
      <w:r w:rsidRPr="00F47387">
        <w:rPr>
          <w:rFonts w:ascii="Times New Roman" w:hAnsi="Times New Roman" w:cs="Times New Roman"/>
          <w:sz w:val="24"/>
          <w:szCs w:val="24"/>
        </w:rPr>
        <w:t xml:space="preserve"> 11</w:t>
      </w:r>
      <w:r w:rsidR="00277394" w:rsidRPr="00F47387">
        <w:rPr>
          <w:rFonts w:ascii="Times New Roman" w:hAnsi="Times New Roman" w:cs="Times New Roman"/>
          <w:sz w:val="24"/>
          <w:szCs w:val="24"/>
        </w:rPr>
        <w:t xml:space="preserve">.1. Первичная профсоюзная организация обеспечивает учёт и сохранность документов по личному составу, а также передачу документов на архивное хранение в государственные архивные организации или в вышестоящий выборный профсоюзный орган при реорганизации или ликвидации организации. </w:t>
      </w:r>
    </w:p>
    <w:p w:rsidR="00D23CFF" w:rsidRDefault="007A6D24" w:rsidP="000B3842">
      <w:pPr>
        <w:spacing w:after="0" w:line="240" w:lineRule="auto"/>
        <w:rPr>
          <w:rFonts w:ascii="Times New Roman" w:hAnsi="Times New Roman" w:cs="Times New Roman"/>
          <w:sz w:val="24"/>
          <w:szCs w:val="24"/>
        </w:rPr>
      </w:pPr>
      <w:r w:rsidRPr="00F47387">
        <w:rPr>
          <w:rFonts w:ascii="Times New Roman" w:hAnsi="Times New Roman" w:cs="Times New Roman"/>
          <w:sz w:val="24"/>
          <w:szCs w:val="24"/>
        </w:rPr>
        <w:t>11</w:t>
      </w:r>
      <w:r w:rsidR="00277394" w:rsidRPr="00F47387">
        <w:rPr>
          <w:rFonts w:ascii="Times New Roman" w:hAnsi="Times New Roman" w:cs="Times New Roman"/>
          <w:sz w:val="24"/>
          <w:szCs w:val="24"/>
        </w:rPr>
        <w:t>.2. Местонахождение руководящих органов пе</w:t>
      </w:r>
      <w:r w:rsidRPr="00F47387">
        <w:rPr>
          <w:rFonts w:ascii="Times New Roman" w:hAnsi="Times New Roman" w:cs="Times New Roman"/>
          <w:sz w:val="24"/>
          <w:szCs w:val="24"/>
        </w:rPr>
        <w:t xml:space="preserve">рвичной организации Профсоюза: Республика Крым город Джанкой, </w:t>
      </w:r>
      <w:proofErr w:type="spellStart"/>
      <w:r w:rsidRPr="00F47387">
        <w:rPr>
          <w:rFonts w:ascii="Times New Roman" w:hAnsi="Times New Roman" w:cs="Times New Roman"/>
          <w:sz w:val="24"/>
          <w:szCs w:val="24"/>
        </w:rPr>
        <w:t>у</w:t>
      </w:r>
      <w:r w:rsidR="002914A7">
        <w:rPr>
          <w:rFonts w:ascii="Times New Roman" w:hAnsi="Times New Roman" w:cs="Times New Roman"/>
          <w:sz w:val="24"/>
          <w:szCs w:val="24"/>
        </w:rPr>
        <w:t>л.Чапичева</w:t>
      </w:r>
      <w:proofErr w:type="spellEnd"/>
      <w:r w:rsidR="002914A7">
        <w:rPr>
          <w:rFonts w:ascii="Times New Roman" w:hAnsi="Times New Roman" w:cs="Times New Roman"/>
          <w:sz w:val="24"/>
          <w:szCs w:val="24"/>
        </w:rPr>
        <w:t xml:space="preserve">, </w:t>
      </w:r>
      <w:r w:rsidRPr="00F47387">
        <w:rPr>
          <w:rFonts w:ascii="Times New Roman" w:hAnsi="Times New Roman" w:cs="Times New Roman"/>
          <w:sz w:val="24"/>
          <w:szCs w:val="24"/>
        </w:rPr>
        <w:t>дом № 1.</w:t>
      </w:r>
    </w:p>
    <w:p w:rsidR="00D23CFF" w:rsidRDefault="00D23CFF" w:rsidP="000B3842">
      <w:pPr>
        <w:spacing w:after="0" w:line="240" w:lineRule="auto"/>
        <w:rPr>
          <w:rFonts w:ascii="Times New Roman" w:hAnsi="Times New Roman" w:cs="Times New Roman"/>
          <w:sz w:val="24"/>
          <w:szCs w:val="24"/>
        </w:rPr>
      </w:pPr>
    </w:p>
    <w:p w:rsidR="00802A21" w:rsidRPr="00F47387" w:rsidRDefault="00F47387" w:rsidP="00BB0088">
      <w:pPr>
        <w:spacing w:after="0" w:line="240" w:lineRule="auto"/>
        <w:rPr>
          <w:rFonts w:ascii="Times New Roman" w:hAnsi="Times New Roman" w:cs="Times New Roman"/>
          <w:sz w:val="28"/>
          <w:szCs w:val="28"/>
        </w:rPr>
      </w:pPr>
      <w:r>
        <w:rPr>
          <w:rFonts w:ascii="Times New Roman" w:hAnsi="Times New Roman" w:cs="Times New Roman"/>
          <w:sz w:val="24"/>
          <w:szCs w:val="24"/>
        </w:rPr>
        <w:t xml:space="preserve">Положение составила ППО                          </w:t>
      </w:r>
      <w:r w:rsidR="00D23CFF">
        <w:rPr>
          <w:rFonts w:ascii="Times New Roman" w:hAnsi="Times New Roman" w:cs="Times New Roman"/>
          <w:sz w:val="24"/>
          <w:szCs w:val="24"/>
        </w:rPr>
        <w:t xml:space="preserve">                             </w:t>
      </w:r>
      <w:r w:rsidR="0074773B">
        <w:rPr>
          <w:rFonts w:ascii="Times New Roman" w:hAnsi="Times New Roman" w:cs="Times New Roman"/>
          <w:sz w:val="24"/>
          <w:szCs w:val="24"/>
        </w:rPr>
        <w:t>Э.Ф</w:t>
      </w:r>
      <w:r w:rsidR="00C3409A">
        <w:rPr>
          <w:rFonts w:ascii="Times New Roman" w:hAnsi="Times New Roman" w:cs="Times New Roman"/>
          <w:sz w:val="24"/>
          <w:szCs w:val="24"/>
        </w:rPr>
        <w:t xml:space="preserve">.Керимова </w:t>
      </w:r>
    </w:p>
    <w:sectPr w:rsidR="00802A21" w:rsidRPr="00F47387" w:rsidSect="00BB0088">
      <w:pgSz w:w="11906" w:h="16838"/>
      <w:pgMar w:top="1134" w:right="849" w:bottom="993"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useFELayout/>
  </w:compat>
  <w:rsids>
    <w:rsidRoot w:val="001A53D1"/>
    <w:rsid w:val="00074065"/>
    <w:rsid w:val="000B3842"/>
    <w:rsid w:val="001A53D1"/>
    <w:rsid w:val="00251A5A"/>
    <w:rsid w:val="00277394"/>
    <w:rsid w:val="002914A7"/>
    <w:rsid w:val="00361133"/>
    <w:rsid w:val="003E00FB"/>
    <w:rsid w:val="00476E27"/>
    <w:rsid w:val="004A6573"/>
    <w:rsid w:val="004B06F4"/>
    <w:rsid w:val="0074773B"/>
    <w:rsid w:val="007A6D24"/>
    <w:rsid w:val="00802A21"/>
    <w:rsid w:val="00806932"/>
    <w:rsid w:val="0095424F"/>
    <w:rsid w:val="00B81111"/>
    <w:rsid w:val="00BB0088"/>
    <w:rsid w:val="00C3409A"/>
    <w:rsid w:val="00D23CFF"/>
    <w:rsid w:val="00DD46AC"/>
    <w:rsid w:val="00DE379C"/>
    <w:rsid w:val="00E44B4E"/>
    <w:rsid w:val="00EB1CB1"/>
    <w:rsid w:val="00F47387"/>
    <w:rsid w:val="00FA47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1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FA470D"/>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2914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0693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693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14604750">
      <w:bodyDiv w:val="1"/>
      <w:marLeft w:val="0"/>
      <w:marRight w:val="0"/>
      <w:marTop w:val="0"/>
      <w:marBottom w:val="0"/>
      <w:divBdr>
        <w:top w:val="none" w:sz="0" w:space="0" w:color="auto"/>
        <w:left w:val="none" w:sz="0" w:space="0" w:color="auto"/>
        <w:bottom w:val="none" w:sz="0" w:space="0" w:color="auto"/>
        <w:right w:val="none" w:sz="0" w:space="0" w:color="auto"/>
      </w:divBdr>
    </w:div>
    <w:div w:id="73578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4457</Words>
  <Characters>25408</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29806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15</cp:revision>
  <cp:lastPrinted>2020-10-13T09:17:00Z</cp:lastPrinted>
  <dcterms:created xsi:type="dcterms:W3CDTF">2019-10-15T16:53:00Z</dcterms:created>
  <dcterms:modified xsi:type="dcterms:W3CDTF">2021-12-14T19:00:00Z</dcterms:modified>
</cp:coreProperties>
</file>