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F6" w:rsidRDefault="007063F6" w:rsidP="007063F6">
      <w:pPr>
        <w:jc w:val="center"/>
      </w:pPr>
      <w:r>
        <w:t>МУНИЦИПАЛЬНОЕ ОБЩЕОБРАЗОВАТЕЛЬНОЕ УЧРЕЖДЕНИЕ</w:t>
      </w:r>
    </w:p>
    <w:p w:rsidR="007063F6" w:rsidRDefault="007063F6" w:rsidP="007063F6">
      <w:pPr>
        <w:jc w:val="center"/>
      </w:pPr>
      <w:r>
        <w:t xml:space="preserve">ГОРОДА ДЖАНКОЯ РЕСПУБЛИКИ КРЫМ </w:t>
      </w:r>
    </w:p>
    <w:p w:rsidR="007063F6" w:rsidRDefault="007063F6" w:rsidP="007063F6">
      <w:pPr>
        <w:jc w:val="center"/>
      </w:pPr>
      <w:r>
        <w:t>«СРЕДНЯЯ ШКОЛА № 3 ИМЕНИ ГЕРОЯ СОВЕТСКОГО СОЮЗА Я.И. ЧАПИЧЕВА»</w:t>
      </w:r>
    </w:p>
    <w:p w:rsidR="00D07C69" w:rsidRDefault="00D07C69"/>
    <w:tbl>
      <w:tblPr>
        <w:tblpPr w:leftFromText="180" w:rightFromText="180" w:vertAnchor="page" w:horzAnchor="margin" w:tblpY="2701"/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7063F6" w:rsidRPr="007063F6" w:rsidTr="00CF78B5">
        <w:tc>
          <w:tcPr>
            <w:tcW w:w="5495" w:type="dxa"/>
          </w:tcPr>
          <w:p w:rsidR="007063F6" w:rsidRPr="007063F6" w:rsidRDefault="007063F6" w:rsidP="007063F6">
            <w:pPr>
              <w:widowControl w:val="0"/>
              <w:autoSpaceDE w:val="0"/>
              <w:autoSpaceDN w:val="0"/>
              <w:adjustRightInd w:val="0"/>
              <w:jc w:val="both"/>
            </w:pPr>
            <w:r w:rsidRPr="007063F6">
              <w:t>РАССМОТРЕНО</w:t>
            </w:r>
          </w:p>
          <w:p w:rsidR="007063F6" w:rsidRPr="007063F6" w:rsidRDefault="007063F6" w:rsidP="007063F6">
            <w:pPr>
              <w:widowControl w:val="0"/>
              <w:autoSpaceDE w:val="0"/>
              <w:autoSpaceDN w:val="0"/>
              <w:adjustRightInd w:val="0"/>
              <w:jc w:val="both"/>
            </w:pPr>
            <w:r w:rsidRPr="007063F6">
              <w:t xml:space="preserve">На заседании Педагогического совета </w:t>
            </w:r>
          </w:p>
          <w:p w:rsidR="007063F6" w:rsidRPr="007063F6" w:rsidRDefault="007063F6" w:rsidP="007063F6">
            <w:pPr>
              <w:widowControl w:val="0"/>
              <w:autoSpaceDE w:val="0"/>
              <w:autoSpaceDN w:val="0"/>
              <w:adjustRightInd w:val="0"/>
              <w:jc w:val="both"/>
            </w:pPr>
            <w:r w:rsidRPr="007063F6">
              <w:t xml:space="preserve">МОУ «СШ № 3 им. Я.И. </w:t>
            </w:r>
            <w:proofErr w:type="spellStart"/>
            <w:r w:rsidRPr="007063F6">
              <w:t>Чапичева</w:t>
            </w:r>
            <w:proofErr w:type="spellEnd"/>
            <w:r w:rsidRPr="007063F6">
              <w:t>»</w:t>
            </w:r>
          </w:p>
          <w:p w:rsidR="007063F6" w:rsidRPr="007063F6" w:rsidRDefault="007063F6" w:rsidP="007063F6">
            <w:pPr>
              <w:widowControl w:val="0"/>
              <w:autoSpaceDE w:val="0"/>
              <w:autoSpaceDN w:val="0"/>
              <w:adjustRightInd w:val="0"/>
              <w:jc w:val="both"/>
            </w:pPr>
            <w:r w:rsidRPr="007063F6">
              <w:t>Протокол от 29.08.2023 г. № 15</w:t>
            </w:r>
          </w:p>
        </w:tc>
        <w:tc>
          <w:tcPr>
            <w:tcW w:w="4536" w:type="dxa"/>
          </w:tcPr>
          <w:p w:rsidR="007063F6" w:rsidRPr="007063F6" w:rsidRDefault="007063F6" w:rsidP="007063F6">
            <w:pPr>
              <w:widowControl w:val="0"/>
              <w:autoSpaceDE w:val="0"/>
              <w:autoSpaceDN w:val="0"/>
              <w:adjustRightInd w:val="0"/>
              <w:jc w:val="both"/>
            </w:pPr>
            <w:r w:rsidRPr="007063F6">
              <w:t>УТВЕРЖДЕНО</w:t>
            </w:r>
          </w:p>
          <w:p w:rsidR="007063F6" w:rsidRPr="007063F6" w:rsidRDefault="007063F6" w:rsidP="007063F6">
            <w:pPr>
              <w:widowControl w:val="0"/>
              <w:autoSpaceDE w:val="0"/>
              <w:autoSpaceDN w:val="0"/>
              <w:adjustRightInd w:val="0"/>
              <w:jc w:val="both"/>
            </w:pPr>
            <w:r w:rsidRPr="007063F6">
              <w:t xml:space="preserve">Приказом по  МОУ «СШ №3 </w:t>
            </w:r>
          </w:p>
          <w:p w:rsidR="007063F6" w:rsidRPr="007063F6" w:rsidRDefault="007063F6" w:rsidP="007063F6">
            <w:pPr>
              <w:widowControl w:val="0"/>
              <w:autoSpaceDE w:val="0"/>
              <w:autoSpaceDN w:val="0"/>
              <w:adjustRightInd w:val="0"/>
              <w:jc w:val="both"/>
            </w:pPr>
            <w:r w:rsidRPr="007063F6">
              <w:t xml:space="preserve">им. Я.И. </w:t>
            </w:r>
            <w:proofErr w:type="spellStart"/>
            <w:r w:rsidRPr="007063F6">
              <w:t>Чапичева</w:t>
            </w:r>
            <w:proofErr w:type="spellEnd"/>
            <w:r w:rsidRPr="007063F6">
              <w:t>»</w:t>
            </w:r>
          </w:p>
          <w:p w:rsidR="007063F6" w:rsidRPr="007063F6" w:rsidRDefault="007063F6" w:rsidP="007063F6">
            <w:pPr>
              <w:widowControl w:val="0"/>
              <w:autoSpaceDE w:val="0"/>
              <w:autoSpaceDN w:val="0"/>
              <w:adjustRightInd w:val="0"/>
              <w:jc w:val="both"/>
            </w:pPr>
            <w:r w:rsidRPr="007063F6">
              <w:t xml:space="preserve">от 29.08.2023 г. № 348/01-18 </w:t>
            </w:r>
          </w:p>
        </w:tc>
      </w:tr>
    </w:tbl>
    <w:p w:rsidR="007063F6" w:rsidRDefault="007063F6"/>
    <w:p w:rsidR="007063F6" w:rsidRPr="007063F6" w:rsidRDefault="007063F6" w:rsidP="007063F6"/>
    <w:p w:rsidR="007063F6" w:rsidRPr="007063F6" w:rsidRDefault="007063F6" w:rsidP="007063F6"/>
    <w:p w:rsidR="00512645" w:rsidRDefault="007063F6" w:rsidP="007063F6">
      <w:pPr>
        <w:jc w:val="center"/>
      </w:pPr>
      <w:r>
        <w:t>Положение о рабочих программах</w:t>
      </w:r>
      <w:r w:rsidRPr="007063F6">
        <w:t xml:space="preserve"> учебных предметов, учебных модулей и учебных курсов, в том числе курсов внеурочной деятельности</w:t>
      </w:r>
      <w:r w:rsidR="00512645">
        <w:t xml:space="preserve"> </w:t>
      </w:r>
    </w:p>
    <w:p w:rsidR="007063F6" w:rsidRDefault="00512645" w:rsidP="007063F6">
      <w:pPr>
        <w:jc w:val="center"/>
      </w:pPr>
      <w:r>
        <w:t>м</w:t>
      </w:r>
      <w:r w:rsidR="007063F6">
        <w:t xml:space="preserve">униципального общеобразовательного учреждения города Джанкоя Республики Крым «Средняя школа № 3 имени Героя Советского Союза Я.И. </w:t>
      </w:r>
      <w:proofErr w:type="spellStart"/>
      <w:r w:rsidR="007063F6">
        <w:t>Чапичева</w:t>
      </w:r>
      <w:proofErr w:type="spellEnd"/>
      <w:r w:rsidR="007063F6">
        <w:t>»</w:t>
      </w:r>
    </w:p>
    <w:p w:rsidR="007063F6" w:rsidRDefault="007063F6" w:rsidP="007063F6">
      <w:pPr>
        <w:jc w:val="center"/>
      </w:pPr>
    </w:p>
    <w:p w:rsidR="007063F6" w:rsidRPr="007063F6" w:rsidRDefault="007063F6" w:rsidP="007063F6"/>
    <w:p w:rsidR="007063F6" w:rsidRDefault="007063F6" w:rsidP="00512645">
      <w:pPr>
        <w:jc w:val="both"/>
      </w:pPr>
      <w:r>
        <w:t>1.</w:t>
      </w:r>
      <w:r>
        <w:tab/>
        <w:t>Общие положения</w:t>
      </w:r>
    </w:p>
    <w:p w:rsidR="007063F6" w:rsidRDefault="007063F6" w:rsidP="00512645">
      <w:pPr>
        <w:jc w:val="both"/>
      </w:pPr>
      <w:r>
        <w:t>1.1.</w:t>
      </w:r>
      <w:r>
        <w:tab/>
      </w:r>
      <w:proofErr w:type="gramStart"/>
      <w:r>
        <w:t xml:space="preserve">Настоящее Положение о рабочих программах (далее - Положение) регулирует структуру, порядок разработки, оформления, утверждения и хранения рабочих программ учебных предметов, учебных модулей и учебных курсов, в том числе курсов внеурочной деятельности </w:t>
      </w:r>
      <w:r w:rsidR="00512645">
        <w:t xml:space="preserve">МОУ «СШ № 3 им. Я.И. </w:t>
      </w:r>
      <w:proofErr w:type="spellStart"/>
      <w:r w:rsidR="00512645">
        <w:t>Чапичева</w:t>
      </w:r>
      <w:proofErr w:type="spellEnd"/>
      <w:r w:rsidR="00512645">
        <w:t>»</w:t>
      </w:r>
      <w:r>
        <w:t>, разрабатываемых в соответствии с федеральными образовательными программами начального общего, основного общего и среднего общего образования.</w:t>
      </w:r>
      <w:proofErr w:type="gramEnd"/>
    </w:p>
    <w:p w:rsidR="007063F6" w:rsidRDefault="007063F6" w:rsidP="00512645">
      <w:pPr>
        <w:jc w:val="both"/>
      </w:pPr>
      <w:r>
        <w:t>1.2.</w:t>
      </w:r>
      <w:r>
        <w:tab/>
        <w:t xml:space="preserve">Положение разработано в соответствии </w:t>
      </w:r>
      <w:proofErr w:type="gramStart"/>
      <w:r>
        <w:t>с</w:t>
      </w:r>
      <w:proofErr w:type="gramEnd"/>
      <w:r>
        <w:t>:</w:t>
      </w:r>
    </w:p>
    <w:p w:rsidR="007063F6" w:rsidRDefault="007063F6" w:rsidP="00512645">
      <w:pPr>
        <w:jc w:val="both"/>
      </w:pPr>
      <w:r>
        <w:t>•</w:t>
      </w:r>
      <w:r>
        <w:tab/>
        <w:t>Федеральным законом от 29.12.2012</w:t>
      </w:r>
      <w:r>
        <w:tab/>
        <w:t>№</w:t>
      </w:r>
      <w:r>
        <w:tab/>
        <w:t>273-ФЗ «Об</w:t>
      </w:r>
      <w:r w:rsidR="00512645">
        <w:t xml:space="preserve"> </w:t>
      </w:r>
      <w:r>
        <w:t>образовании в Российской Федерации»;</w:t>
      </w:r>
    </w:p>
    <w:p w:rsidR="007063F6" w:rsidRDefault="007063F6" w:rsidP="00512645">
      <w:pPr>
        <w:jc w:val="both"/>
      </w:pPr>
      <w:r>
        <w:t>•</w:t>
      </w:r>
      <w:r>
        <w:tab/>
        <w:t>Приказом Министерства просвещения РФ от 31 мая 2021 г. № 286 “Об утверждении федерального государственного образовательного стандарта начального общего образования”;</w:t>
      </w:r>
    </w:p>
    <w:p w:rsidR="007063F6" w:rsidRDefault="007063F6" w:rsidP="00512645">
      <w:pPr>
        <w:jc w:val="both"/>
      </w:pPr>
      <w:r>
        <w:t>•</w:t>
      </w:r>
      <w:r>
        <w:tab/>
        <w:t>Приказом Министерства просвещения РФ от 31 мая 2021 г. № 287 “Об утверждении федерального государственного образовательного стандарта основного общего образования”;</w:t>
      </w:r>
    </w:p>
    <w:p w:rsidR="007063F6" w:rsidRDefault="007063F6" w:rsidP="00512645">
      <w:pPr>
        <w:jc w:val="both"/>
      </w:pPr>
      <w:proofErr w:type="gramStart"/>
      <w:r>
        <w:t>•</w:t>
      </w:r>
      <w:r>
        <w:tab/>
        <w:t>Приказом Министерства образования и науки РФ от 17 мая 2012 г. N 413) “Об утверждении федерального государственного образовательного стандарта среднего общего образования” с изменениями и дополнениями от: 29 декабря 2014 г., 31 декабря 2015 г., 29 июня 2017 г., 24 сентября, 11 декабря 2020 г., 12 августа 2022 г.;</w:t>
      </w:r>
      <w:proofErr w:type="gramEnd"/>
    </w:p>
    <w:p w:rsidR="007063F6" w:rsidRDefault="007063F6" w:rsidP="00512645">
      <w:pPr>
        <w:jc w:val="both"/>
      </w:pPr>
      <w:r>
        <w:t>•</w:t>
      </w:r>
      <w:r>
        <w:tab/>
        <w:t xml:space="preserve">Федеральной образовательной программой начального общего образования, утвержденной приказом </w:t>
      </w:r>
      <w:proofErr w:type="spellStart"/>
      <w:r>
        <w:t>Минпросвещения</w:t>
      </w:r>
      <w:proofErr w:type="spellEnd"/>
      <w:r>
        <w:t xml:space="preserve"> России от 18.05.2023 № 372;</w:t>
      </w:r>
    </w:p>
    <w:p w:rsidR="00512645" w:rsidRDefault="00512645" w:rsidP="00512645">
      <w:pPr>
        <w:jc w:val="both"/>
      </w:pPr>
      <w:r>
        <w:t>•</w:t>
      </w:r>
      <w:r>
        <w:tab/>
        <w:t>Федеральной образовательной программой основного общего</w:t>
      </w:r>
      <w:r>
        <w:t xml:space="preserve"> </w:t>
      </w:r>
      <w:r>
        <w:t>образования,</w:t>
      </w:r>
      <w:r>
        <w:tab/>
        <w:t>утвержденной</w:t>
      </w:r>
      <w:r>
        <w:tab/>
        <w:t>приказом</w:t>
      </w:r>
      <w:r>
        <w:tab/>
      </w:r>
      <w:proofErr w:type="spellStart"/>
      <w:r>
        <w:t>Минпросвещения</w:t>
      </w:r>
      <w:proofErr w:type="spellEnd"/>
      <w:r>
        <w:tab/>
        <w:t>России</w:t>
      </w:r>
      <w:r>
        <w:t xml:space="preserve"> </w:t>
      </w:r>
      <w:r>
        <w:t>от 18.05.2023 № 370;</w:t>
      </w:r>
    </w:p>
    <w:p w:rsidR="00512645" w:rsidRDefault="00512645" w:rsidP="00512645">
      <w:pPr>
        <w:jc w:val="both"/>
      </w:pPr>
      <w:r>
        <w:t>•</w:t>
      </w:r>
      <w:r>
        <w:tab/>
        <w:t>Федеральной образовательной программой среднего общего</w:t>
      </w:r>
      <w:r>
        <w:t xml:space="preserve"> </w:t>
      </w:r>
      <w:r>
        <w:t>образования,</w:t>
      </w:r>
      <w:r>
        <w:tab/>
        <w:t>утвержденной</w:t>
      </w:r>
      <w:r>
        <w:tab/>
        <w:t>приказом</w:t>
      </w:r>
      <w:r>
        <w:tab/>
      </w:r>
      <w:proofErr w:type="spellStart"/>
      <w:r>
        <w:t>Минпросвещения</w:t>
      </w:r>
      <w:proofErr w:type="spellEnd"/>
      <w:r>
        <w:tab/>
        <w:t>России</w:t>
      </w:r>
      <w:r>
        <w:t xml:space="preserve"> </w:t>
      </w:r>
      <w:r>
        <w:t>от 18.05.2023 № 371;</w:t>
      </w:r>
    </w:p>
    <w:p w:rsidR="00512645" w:rsidRDefault="00512645" w:rsidP="00512645">
      <w:pPr>
        <w:jc w:val="both"/>
      </w:pPr>
      <w:r>
        <w:t>•</w:t>
      </w:r>
      <w:r>
        <w:tab/>
        <w:t>федеральной образовательной программой начального общего</w:t>
      </w:r>
      <w:r>
        <w:t xml:space="preserve"> </w:t>
      </w:r>
      <w:r>
        <w:t>образования,</w:t>
      </w:r>
      <w:r>
        <w:tab/>
        <w:t>утвержденной</w:t>
      </w:r>
      <w:r>
        <w:tab/>
        <w:t>приказом</w:t>
      </w:r>
      <w:r>
        <w:tab/>
      </w:r>
      <w:proofErr w:type="spellStart"/>
      <w:r>
        <w:t>Минпросвещения</w:t>
      </w:r>
      <w:proofErr w:type="spellEnd"/>
      <w:r>
        <w:tab/>
        <w:t>России</w:t>
      </w:r>
      <w:r>
        <w:t xml:space="preserve"> </w:t>
      </w:r>
      <w:r>
        <w:t>от 18.05.2023 № 372;</w:t>
      </w:r>
    </w:p>
    <w:p w:rsidR="00512645" w:rsidRDefault="00512645" w:rsidP="00512645">
      <w:pPr>
        <w:jc w:val="both"/>
      </w:pPr>
      <w:r>
        <w:t>•</w:t>
      </w:r>
      <w:r>
        <w:tab/>
        <w:t>федеральной образовательной программой основного общего</w:t>
      </w:r>
      <w:r>
        <w:t xml:space="preserve"> </w:t>
      </w:r>
      <w:r>
        <w:t>образования,</w:t>
      </w:r>
      <w:r>
        <w:tab/>
        <w:t>утвержденной</w:t>
      </w:r>
      <w:r>
        <w:tab/>
        <w:t>приказом</w:t>
      </w:r>
      <w:r>
        <w:tab/>
      </w:r>
      <w:proofErr w:type="spellStart"/>
      <w:r>
        <w:t>Минпросвещения</w:t>
      </w:r>
      <w:proofErr w:type="spellEnd"/>
      <w:r>
        <w:tab/>
        <w:t>России</w:t>
      </w:r>
      <w:r>
        <w:t xml:space="preserve"> </w:t>
      </w:r>
      <w:r>
        <w:t>от 18.05.2023 № 370;</w:t>
      </w:r>
    </w:p>
    <w:p w:rsidR="00512645" w:rsidRDefault="00512645" w:rsidP="00512645">
      <w:pPr>
        <w:jc w:val="both"/>
      </w:pPr>
      <w:r>
        <w:t>•</w:t>
      </w:r>
      <w:r>
        <w:tab/>
        <w:t>федеральной образовательной программой среднего общего</w:t>
      </w:r>
      <w:r>
        <w:t xml:space="preserve"> </w:t>
      </w:r>
      <w:r>
        <w:t>образования,</w:t>
      </w:r>
      <w:r>
        <w:tab/>
        <w:t>утвержденной</w:t>
      </w:r>
      <w:r>
        <w:tab/>
        <w:t>приказом</w:t>
      </w:r>
      <w:r>
        <w:tab/>
      </w:r>
      <w:proofErr w:type="spellStart"/>
      <w:r>
        <w:t>Минпросвещения</w:t>
      </w:r>
      <w:proofErr w:type="spellEnd"/>
      <w:r>
        <w:tab/>
        <w:t>России</w:t>
      </w:r>
      <w:r>
        <w:t xml:space="preserve"> </w:t>
      </w:r>
      <w:r>
        <w:t>от 18.05.2023 № 371;</w:t>
      </w:r>
    </w:p>
    <w:p w:rsidR="00512645" w:rsidRDefault="00512645" w:rsidP="00512645">
      <w:pPr>
        <w:jc w:val="both"/>
      </w:pPr>
      <w:r>
        <w:t>•</w:t>
      </w:r>
      <w:r>
        <w:tab/>
        <w:t xml:space="preserve">Уставом </w:t>
      </w:r>
      <w:r>
        <w:t xml:space="preserve">МОУ «СШ № 3 им. Я.И. </w:t>
      </w:r>
      <w:proofErr w:type="spellStart"/>
      <w:r>
        <w:t>Чапичева</w:t>
      </w:r>
      <w:proofErr w:type="spellEnd"/>
      <w:r>
        <w:t>»</w:t>
      </w:r>
    </w:p>
    <w:p w:rsidR="00512645" w:rsidRDefault="00512645" w:rsidP="00512645">
      <w:pPr>
        <w:jc w:val="both"/>
      </w:pPr>
    </w:p>
    <w:p w:rsidR="00512645" w:rsidRDefault="00512645" w:rsidP="00512645">
      <w:pPr>
        <w:jc w:val="both"/>
      </w:pPr>
      <w:r>
        <w:lastRenderedPageBreak/>
        <w:t>1.3</w:t>
      </w:r>
      <w:r>
        <w:t>.</w:t>
      </w:r>
      <w:r>
        <w:tab/>
        <w:t>Школа предусматривает непосредственное применение при реализации ООП НОО федеральных рабочих программ по учебным предметам «Русский язык», «Литературное чтение», «Окружающий мир».</w:t>
      </w:r>
    </w:p>
    <w:p w:rsidR="00512645" w:rsidRDefault="00512645" w:rsidP="00512645">
      <w:pPr>
        <w:jc w:val="both"/>
      </w:pPr>
      <w:r>
        <w:t>1.6.</w:t>
      </w:r>
      <w:r>
        <w:tab/>
        <w:t>Школа предусматривает непосредственное применение при реализации ОП ООО и ОП СОО федеральных рабочих программ по учебным предметам «Русский язык», «Литература», «История», «Обществознание», «География», «Основы безопасности жизнедеятельности».</w:t>
      </w:r>
    </w:p>
    <w:p w:rsidR="00512645" w:rsidRDefault="00512645" w:rsidP="00512645">
      <w:pPr>
        <w:jc w:val="both"/>
      </w:pPr>
      <w:r>
        <w:t>1.4</w:t>
      </w:r>
      <w:r>
        <w:t>.</w:t>
      </w:r>
      <w:r>
        <w:tab/>
        <w:t>Федеральные рабочие программы служат методической основой для разработки рабочих программ по учебным предметам обязательной части ООП НОО, ООП ООО, ООП СОО.</w:t>
      </w:r>
    </w:p>
    <w:p w:rsidR="00512645" w:rsidRDefault="00512645" w:rsidP="00512645">
      <w:pPr>
        <w:jc w:val="both"/>
      </w:pPr>
      <w:r>
        <w:t>1.5</w:t>
      </w:r>
      <w:r>
        <w:t>.</w:t>
      </w:r>
      <w:r>
        <w:tab/>
        <w:t>Федеральные рабочие программы дополняются разделом с тематическим планированием, который оформляется в соответствии с пунктом 2.6 настоящего Положения.</w:t>
      </w:r>
    </w:p>
    <w:p w:rsidR="00512645" w:rsidRDefault="00512645" w:rsidP="00512645">
      <w:pPr>
        <w:jc w:val="both"/>
      </w:pPr>
      <w:r>
        <w:t>1.6</w:t>
      </w:r>
      <w:r>
        <w:t>.</w:t>
      </w:r>
      <w:r>
        <w:tab/>
        <w:t>Обязанности педагогического работника в части разработки, коррекции рабочих программ и мера ответственности за выполнение рабочей программы в полном объеме определяются должностной инструкцией педагогического работника</w:t>
      </w:r>
    </w:p>
    <w:p w:rsidR="00512645" w:rsidRDefault="00512645" w:rsidP="00512645">
      <w:pPr>
        <w:jc w:val="both"/>
      </w:pPr>
    </w:p>
    <w:p w:rsidR="00512645" w:rsidRDefault="00512645" w:rsidP="00512645">
      <w:pPr>
        <w:jc w:val="both"/>
      </w:pPr>
      <w:r>
        <w:t>2.</w:t>
      </w:r>
      <w:r>
        <w:tab/>
        <w:t>Структура рабочей программы</w:t>
      </w:r>
    </w:p>
    <w:p w:rsidR="00512645" w:rsidRDefault="00512645" w:rsidP="00512645">
      <w:pPr>
        <w:jc w:val="both"/>
      </w:pPr>
      <w:r>
        <w:t>2.1.</w:t>
      </w:r>
      <w:r>
        <w:tab/>
        <w:t>Структура рабочей программы определяется Положением с учетом требований ФГОС НОО, ФГОС НОО-2021, ФГОС ООО, ФГОС ООО-2021, ФГОС СОО, ФОП НОО, ФОП ООО, ФОП СОО, локальных нормативных актов школы.</w:t>
      </w:r>
    </w:p>
    <w:p w:rsidR="007063F6" w:rsidRDefault="00512645" w:rsidP="00512645">
      <w:pPr>
        <w:jc w:val="both"/>
      </w:pPr>
      <w:r>
        <w:t>2.2.</w:t>
      </w:r>
      <w:r>
        <w:tab/>
        <w:t>Обязательные компоненты рабочей программы:</w:t>
      </w:r>
    </w:p>
    <w:p w:rsidR="00512645" w:rsidRDefault="00512645" w:rsidP="00512645">
      <w:pPr>
        <w:jc w:val="both"/>
      </w:pPr>
      <w:r>
        <w:t>-</w:t>
      </w:r>
      <w:r>
        <w:tab/>
        <w:t>пояснительная записка;</w:t>
      </w:r>
    </w:p>
    <w:p w:rsidR="00512645" w:rsidRDefault="00512645" w:rsidP="00512645">
      <w:pPr>
        <w:jc w:val="both"/>
      </w:pPr>
      <w:r>
        <w:t>-</w:t>
      </w:r>
      <w:r>
        <w:tab/>
        <w:t>содержание учебного предмета, учебного курса (в том числе внеурочной деятельности), учебного модуля;</w:t>
      </w:r>
    </w:p>
    <w:p w:rsidR="00512645" w:rsidRDefault="00512645" w:rsidP="00512645">
      <w:pPr>
        <w:jc w:val="both"/>
      </w:pPr>
      <w:r>
        <w:t>-</w:t>
      </w:r>
      <w:r>
        <w:tab/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512645" w:rsidRDefault="00512645" w:rsidP="00512645">
      <w:pPr>
        <w:jc w:val="both"/>
      </w:pPr>
      <w:r>
        <w:t>-</w:t>
      </w:r>
      <w:r>
        <w:tab/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модуля;</w:t>
      </w:r>
    </w:p>
    <w:p w:rsidR="00512645" w:rsidRDefault="00512645" w:rsidP="00512645">
      <w:pPr>
        <w:jc w:val="both"/>
      </w:pPr>
      <w:r>
        <w:t>-</w:t>
      </w:r>
      <w:r>
        <w:tab/>
        <w:t xml:space="preserve">возможность использования по этой теме </w:t>
      </w:r>
      <w:proofErr w:type="gramStart"/>
      <w:r>
        <w:t>электронных</w:t>
      </w:r>
      <w:proofErr w:type="gramEnd"/>
      <w:r>
        <w:t xml:space="preserve"> (цифровых)</w:t>
      </w:r>
    </w:p>
    <w:p w:rsidR="00512645" w:rsidRDefault="00512645" w:rsidP="00512645">
      <w:pPr>
        <w:jc w:val="both"/>
      </w:pPr>
      <w:r>
        <w:t>образовательных ресурсов, являющихся</w:t>
      </w:r>
      <w:r>
        <w:tab/>
        <w:t>учебно-методическими</w:t>
      </w:r>
    </w:p>
    <w:p w:rsidR="00512645" w:rsidRDefault="00512645" w:rsidP="00512645">
      <w:pPr>
        <w:jc w:val="both"/>
      </w:pPr>
      <w:r>
        <w:t>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 - указывается в тематическом планировании рабочих программ, разрабатываемых в соответствии с ФГОС НОО-2021 и ФГОС ООО-2021.</w:t>
      </w:r>
    </w:p>
    <w:p w:rsidR="00512645" w:rsidRDefault="00512645" w:rsidP="00512645">
      <w:pPr>
        <w:jc w:val="both"/>
      </w:pPr>
      <w:r>
        <w:t>2.3.</w:t>
      </w:r>
      <w:r>
        <w:tab/>
        <w:t>Рабочие программы учебных курсов внеурочной деятельности также содержат указание:</w:t>
      </w:r>
    </w:p>
    <w:p w:rsidR="00512645" w:rsidRDefault="00512645" w:rsidP="00512645">
      <w:pPr>
        <w:jc w:val="both"/>
      </w:pPr>
      <w:r>
        <w:t>на форму проведения занятий - для рабочих программ, разрабатываемых в соответствии с ФГОС НОО-2021 и ФГОС ООО-2021;</w:t>
      </w:r>
    </w:p>
    <w:p w:rsidR="00512645" w:rsidRDefault="00512645" w:rsidP="00512645">
      <w:pPr>
        <w:jc w:val="both"/>
      </w:pPr>
      <w:r>
        <w:t>на форму организации и виды деятельности - рабочих программ, разрабатываемых в соответствии с ФГОС НОО, ФГОС ООО и ФГОС СОО.</w:t>
      </w:r>
    </w:p>
    <w:p w:rsidR="00512645" w:rsidRDefault="00512645" w:rsidP="00512645">
      <w:pPr>
        <w:jc w:val="both"/>
      </w:pPr>
      <w:r>
        <w:t>2.4.</w:t>
      </w:r>
      <w:r>
        <w:tab/>
      </w:r>
      <w:proofErr w:type="gramStart"/>
      <w:r>
        <w:t>Раздел пояснительная записка содержит цель и задачи изучения учебного предмета/учебного курса (в том числе внеурочной деятельности, место учебного предмета/учебного курса (в том числе внеурочной деятельности)/ учебного модуля в учебном плане, плане внеурочной деятельности школы</w:t>
      </w:r>
      <w:proofErr w:type="gramEnd"/>
    </w:p>
    <w:p w:rsidR="00512645" w:rsidRDefault="00512645" w:rsidP="00512645">
      <w:pPr>
        <w:jc w:val="both"/>
      </w:pPr>
      <w:r>
        <w:t>2.5.</w:t>
      </w:r>
      <w:r>
        <w:tab/>
        <w:t>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учащимися.</w:t>
      </w:r>
    </w:p>
    <w:p w:rsidR="00512645" w:rsidRDefault="00512645" w:rsidP="00512645">
      <w:pPr>
        <w:jc w:val="both"/>
      </w:pPr>
      <w:r>
        <w:t>В разделе фиксируются:</w:t>
      </w:r>
    </w:p>
    <w:p w:rsidR="00512645" w:rsidRDefault="00512645" w:rsidP="00512645">
      <w:pPr>
        <w:jc w:val="both"/>
      </w:pPr>
      <w:r>
        <w:lastRenderedPageBreak/>
        <w:t xml:space="preserve">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результаты;</w:t>
      </w:r>
    </w:p>
    <w:p w:rsidR="00512645" w:rsidRDefault="00512645" w:rsidP="00512645">
      <w:pPr>
        <w:jc w:val="both"/>
      </w:pPr>
      <w:r>
        <w:t>2.6.</w:t>
      </w:r>
      <w:r>
        <w:tab/>
        <w:t>Раздел, посвященный содержанию учебного предмета, курса, модуля включает:</w:t>
      </w:r>
    </w:p>
    <w:p w:rsidR="00512645" w:rsidRDefault="00512645" w:rsidP="00512645">
      <w:pPr>
        <w:jc w:val="both"/>
      </w:pPr>
      <w:r>
        <w:t>краткую характеристику содержания предмета, модуля или курса по каждому тематическому разделу с учетом требований ФГОС НОО, ФГОС НОО-2021, ФГОС ООО, ФГОС ООО-2021, ФГОС СОО, ФОП НОО, ФОП ООО и ФОП СОО соответственно;</w:t>
      </w:r>
    </w:p>
    <w:p w:rsidR="007063F6" w:rsidRDefault="00512645" w:rsidP="00512645">
      <w:pPr>
        <w:jc w:val="both"/>
      </w:pPr>
      <w:proofErr w:type="spellStart"/>
      <w:r>
        <w:t>метапредметные</w:t>
      </w:r>
      <w:proofErr w:type="spellEnd"/>
      <w:r>
        <w:t xml:space="preserve"> связи учебного предмета, модуля, курса;</w:t>
      </w:r>
    </w:p>
    <w:p w:rsidR="00512645" w:rsidRPr="007063F6" w:rsidRDefault="00512645" w:rsidP="00512645">
      <w:pPr>
        <w:jc w:val="both"/>
      </w:pPr>
    </w:p>
    <w:p w:rsidR="00512645" w:rsidRDefault="00512645" w:rsidP="00512645">
      <w:pPr>
        <w:jc w:val="both"/>
      </w:pPr>
      <w:r>
        <w:t>2.7.</w:t>
      </w:r>
      <w:r>
        <w:tab/>
        <w:t>Раздел, посвященный тематическому планированию, оформляется в виде таблицы, состоящей из следующих граф:</w:t>
      </w:r>
    </w:p>
    <w:p w:rsidR="00512645" w:rsidRDefault="00512645" w:rsidP="00512645">
      <w:pPr>
        <w:jc w:val="both"/>
      </w:pPr>
      <w:r>
        <w:t>перечень тем, планируемых для освоения учащимися;</w:t>
      </w:r>
    </w:p>
    <w:p w:rsidR="00512645" w:rsidRDefault="00512645" w:rsidP="00512645">
      <w:pPr>
        <w:jc w:val="both"/>
      </w:pPr>
      <w:r>
        <w:t>количество академических часов, отводимых на освоение каждой</w:t>
      </w:r>
    </w:p>
    <w:p w:rsidR="00512645" w:rsidRDefault="00512645" w:rsidP="00512645">
      <w:pPr>
        <w:jc w:val="both"/>
      </w:pPr>
      <w:r>
        <w:t>темы;</w:t>
      </w:r>
    </w:p>
    <w:p w:rsidR="00512645" w:rsidRDefault="00512645" w:rsidP="00512645">
      <w:pPr>
        <w:jc w:val="both"/>
      </w:pPr>
      <w:r>
        <w:t>информацию об электронных учебно-методических материалах, которые можно использовать при изучении каждой темы (обязательно для рабочих программ, разрабатываемых в соответствии с ФГОС НОО- 2021 и ФГОС ООО-2021).</w:t>
      </w:r>
    </w:p>
    <w:p w:rsidR="00512645" w:rsidRDefault="00512645" w:rsidP="00512645">
      <w:pPr>
        <w:jc w:val="both"/>
      </w:pPr>
      <w:r>
        <w:t>2.8.</w:t>
      </w:r>
      <w:r>
        <w:tab/>
        <w:t xml:space="preserve">В качестве электронных (цифровых) образовательных ресурсов можно использовать материалы из ФГИС «Моя школа» и перечня,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02.08.2022 № 653.</w:t>
      </w:r>
    </w:p>
    <w:p w:rsidR="00512645" w:rsidRDefault="00512645" w:rsidP="00512645">
      <w:pPr>
        <w:jc w:val="both"/>
      </w:pPr>
      <w:r>
        <w:t>2.9.</w:t>
      </w:r>
      <w:r>
        <w:tab/>
        <w:t>Рабочие программы формируются с учетом рабочей программы воспитания. Чтобы это отразить автор рабочей программы вправе выбрать один или несколько предложенных вариантов:</w:t>
      </w:r>
    </w:p>
    <w:p w:rsidR="00512645" w:rsidRDefault="00512645" w:rsidP="00512645">
      <w:pPr>
        <w:jc w:val="both"/>
      </w:pPr>
      <w:r>
        <w:t>добавить абзац в пояснительную записку рабочей программы - если она оформляется;</w:t>
      </w:r>
    </w:p>
    <w:p w:rsidR="00512645" w:rsidRDefault="00512645" w:rsidP="00512645">
      <w:pPr>
        <w:jc w:val="both"/>
      </w:pPr>
      <w:r>
        <w:t>оформить аналитическую справку о том, как учли в рабочей программе рабочую программу воспитания, в виде приложения к рабочей программе предмета, курса, модуля;</w:t>
      </w:r>
    </w:p>
    <w:p w:rsidR="00512645" w:rsidRDefault="00512645" w:rsidP="00512645">
      <w:pPr>
        <w:jc w:val="both"/>
      </w:pPr>
      <w:r>
        <w:t>указать информацию об учете рабочей программы воспитания в первом разделе рабочей программы предмета, курса или модуля - после каждой описанной темы или отдельным блоком;</w:t>
      </w:r>
    </w:p>
    <w:p w:rsidR="00512645" w:rsidRDefault="00512645" w:rsidP="00512645">
      <w:pPr>
        <w:jc w:val="both"/>
      </w:pPr>
      <w:r>
        <w:t>включить информацию об учете рабочей программы воспитания в тематическое планирование - добавить графу и указать в ней воспитательное мероприятие, которое запланировали на уроке или в рамках внеурочной деятельности.</w:t>
      </w:r>
    </w:p>
    <w:p w:rsidR="00512645" w:rsidRDefault="00512645" w:rsidP="00512645">
      <w:pPr>
        <w:jc w:val="both"/>
      </w:pPr>
      <w:r>
        <w:t>2.10.</w:t>
      </w:r>
      <w:r>
        <w:tab/>
        <w:t>Рабочие программы ФГОС НОО, ФГОС ООО, ФГОС СОО формируются с учетом рабочей программы воспитания. Отобразить учет рабочей программы воспитания необходимо в тематическом планировании посредством включения целевых приоритетов воспитания в соответствии с ресурсами каждого учебного предмета.</w:t>
      </w:r>
    </w:p>
    <w:p w:rsidR="00512645" w:rsidRDefault="00512645" w:rsidP="00512645">
      <w:pPr>
        <w:jc w:val="both"/>
      </w:pPr>
    </w:p>
    <w:p w:rsidR="00512645" w:rsidRDefault="00512645" w:rsidP="00512645">
      <w:pPr>
        <w:jc w:val="both"/>
      </w:pPr>
      <w:r>
        <w:t>3.</w:t>
      </w:r>
      <w:r>
        <w:tab/>
        <w:t>Порядок разработки и утверждения рабочей программы</w:t>
      </w:r>
    </w:p>
    <w:p w:rsidR="00512645" w:rsidRDefault="00512645" w:rsidP="00512645">
      <w:pPr>
        <w:jc w:val="both"/>
      </w:pPr>
      <w:r>
        <w:t>3.1.</w:t>
      </w:r>
      <w:r>
        <w:tab/>
        <w:t>Рабочая программа разрабатывается педагогическим работником в соответствии с его компетенцией.</w:t>
      </w:r>
    </w:p>
    <w:p w:rsidR="00512645" w:rsidRDefault="00512645" w:rsidP="00512645">
      <w:pPr>
        <w:jc w:val="both"/>
      </w:pPr>
      <w:r>
        <w:t>3.2.</w:t>
      </w:r>
      <w:r>
        <w:tab/>
        <w:t>Педагогический работник выбирает один из нижеследующих вариантов установления периода, на который разрабатывается рабочая программа:</w:t>
      </w:r>
    </w:p>
    <w:p w:rsidR="00512645" w:rsidRDefault="00512645" w:rsidP="00512645">
      <w:pPr>
        <w:jc w:val="both"/>
      </w:pPr>
      <w:r>
        <w:t>рабочая программа по учебному предмету разрабатывается на учебный год;</w:t>
      </w:r>
    </w:p>
    <w:p w:rsidR="00512645" w:rsidRDefault="00512645" w:rsidP="00512645">
      <w:pPr>
        <w:jc w:val="both"/>
      </w:pPr>
      <w:r>
        <w:t>рабочая программа разрабатывается на период реализации ООП;</w:t>
      </w:r>
    </w:p>
    <w:p w:rsidR="00512645" w:rsidRDefault="00512645" w:rsidP="00512645">
      <w:pPr>
        <w:jc w:val="both"/>
      </w:pPr>
      <w:r>
        <w:t>рабочая программа разрабатывается на срок освоения дисциплины (предмета, модуля, курса) учебного плана или курса внеурочной деятельности.</w:t>
      </w:r>
    </w:p>
    <w:p w:rsidR="00512645" w:rsidRDefault="00512645" w:rsidP="00512645">
      <w:pPr>
        <w:jc w:val="both"/>
      </w:pPr>
      <w:r>
        <w:t>3.3.</w:t>
      </w:r>
      <w:r>
        <w:tab/>
        <w:t>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</w:t>
      </w:r>
    </w:p>
    <w:p w:rsidR="00512645" w:rsidRDefault="00512645" w:rsidP="00512645">
      <w:pPr>
        <w:jc w:val="both"/>
      </w:pPr>
      <w:r>
        <w:t>3.4.</w:t>
      </w:r>
      <w:r>
        <w:tab/>
        <w:t>Рабочая программа утверждается в составе содержательного раздела ООП соответствующего уровня общего образования приказом директора школы.</w:t>
      </w:r>
    </w:p>
    <w:p w:rsidR="00512645" w:rsidRDefault="00512645" w:rsidP="00512645">
      <w:pPr>
        <w:jc w:val="both"/>
      </w:pPr>
      <w:r>
        <w:t>3.5.</w:t>
      </w:r>
      <w:r>
        <w:tab/>
        <w:t xml:space="preserve">Педагогический работник разрабатывает рабочую программу в соответствии с федеральной рабочей программой учебного предмета федеральной образовательной программы соответствующего уровня образования. Содержание и планируемые </w:t>
      </w:r>
      <w:r>
        <w:lastRenderedPageBreak/>
        <w:t>результаты разработанной педагогическим работником рабочей программы должны быть не ниже соответствующих содержания и планируемых результатов федеральной рабочей программы учебного предмета (курса, модуля).</w:t>
      </w:r>
    </w:p>
    <w:p w:rsidR="00512645" w:rsidRDefault="00512645" w:rsidP="00512645">
      <w:pPr>
        <w:jc w:val="both"/>
      </w:pPr>
      <w:r>
        <w:t>3.6.</w:t>
      </w:r>
      <w:r>
        <w:tab/>
        <w:t>Педагогический работник не вправе в федеральных рабочих программах, изменять определенные ФОП последовательность изучения учебного материала и количество часов на изучение учебного предмета; корректировать объем учебного времени, отводимого на изучение отдельных разделов и тем федеральной рабочей программы.</w:t>
      </w:r>
    </w:p>
    <w:p w:rsidR="00512645" w:rsidRDefault="00512645" w:rsidP="00512645">
      <w:pPr>
        <w:jc w:val="both"/>
      </w:pPr>
      <w:r>
        <w:t>3.7.</w:t>
      </w:r>
      <w:r>
        <w:tab/>
        <w:t>Педагогический работник вправе:</w:t>
      </w:r>
    </w:p>
    <w:p w:rsidR="00512645" w:rsidRDefault="00512645" w:rsidP="00512645">
      <w:pPr>
        <w:jc w:val="both"/>
      </w:pPr>
      <w:r>
        <w:t>расширять содержание учебного предмета для углубленного изучения; программы;</w:t>
      </w:r>
    </w:p>
    <w:p w:rsidR="00512645" w:rsidRDefault="00512645" w:rsidP="00512645">
      <w:pPr>
        <w:jc w:val="both"/>
      </w:pPr>
      <w:r>
        <w:t>конкретизировать требования к планируемым результатам освоения рабочей программы;</w:t>
      </w:r>
    </w:p>
    <w:p w:rsidR="00551D78" w:rsidRDefault="00512645" w:rsidP="00512645">
      <w:pPr>
        <w:jc w:val="both"/>
      </w:pPr>
      <w:r>
        <w:t xml:space="preserve">выбирать для реализации рабочей программы учебник, входящий в Федеральный перечень учебников, утвержденный приказом </w:t>
      </w:r>
      <w:proofErr w:type="spellStart"/>
      <w:r>
        <w:t>Минп</w:t>
      </w:r>
      <w:r w:rsidR="00551D78">
        <w:t>росвещения</w:t>
      </w:r>
      <w:proofErr w:type="spellEnd"/>
      <w:r w:rsidR="00551D78">
        <w:t xml:space="preserve"> от 21.09.2022 № 858.</w:t>
      </w:r>
    </w:p>
    <w:p w:rsidR="00551D78" w:rsidRDefault="00551D78" w:rsidP="00512645">
      <w:pPr>
        <w:jc w:val="both"/>
      </w:pPr>
    </w:p>
    <w:p w:rsidR="00512645" w:rsidRDefault="00512645" w:rsidP="00512645">
      <w:pPr>
        <w:jc w:val="both"/>
      </w:pPr>
      <w:r>
        <w:t>4.</w:t>
      </w:r>
      <w:r>
        <w:tab/>
        <w:t>Оформление и хранение рабочей программы</w:t>
      </w:r>
    </w:p>
    <w:p w:rsidR="00512645" w:rsidRDefault="00512645" w:rsidP="00512645">
      <w:pPr>
        <w:jc w:val="both"/>
      </w:pPr>
      <w:r>
        <w:t>4.1.</w:t>
      </w:r>
      <w:r>
        <w:tab/>
        <w:t>Рабочая программа оформляется в электронном</w:t>
      </w:r>
      <w:r w:rsidR="00551D78">
        <w:t xml:space="preserve"> и/или бумажном вариантах</w:t>
      </w:r>
      <w:r>
        <w:t>.</w:t>
      </w:r>
    </w:p>
    <w:p w:rsidR="00512645" w:rsidRDefault="00512645" w:rsidP="00512645">
      <w:pPr>
        <w:jc w:val="both"/>
      </w:pPr>
      <w:r>
        <w:t>4.2.</w:t>
      </w:r>
      <w:r>
        <w:tab/>
        <w:t xml:space="preserve">Текст рабочей программы форматируется в редакторе </w:t>
      </w:r>
      <w:proofErr w:type="spellStart"/>
      <w:r>
        <w:t>Word</w:t>
      </w:r>
      <w:proofErr w:type="spellEnd"/>
      <w:r>
        <w:t xml:space="preserve">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кегль 12-14, межстрочный интервал одинарный, выровненный по ширине, поля со всех сторон 1-3 см.</w:t>
      </w:r>
    </w:p>
    <w:p w:rsidR="00512645" w:rsidRDefault="00512645" w:rsidP="00512645">
      <w:pPr>
        <w:jc w:val="both"/>
      </w:pPr>
      <w:r>
        <w:t>Рабочая программа должна иметь титульный лист с названием учебного предмета, курса или модуля, по которому ее разработали, и сроком освоения программы.</w:t>
      </w:r>
    </w:p>
    <w:p w:rsidR="00512645" w:rsidRDefault="00512645" w:rsidP="00512645">
      <w:pPr>
        <w:jc w:val="both"/>
      </w:pPr>
      <w:r>
        <w:t>Страницы рабочей программы должны быть пронумерованы. Титульный лист не нумеруется.</w:t>
      </w:r>
    </w:p>
    <w:p w:rsidR="00512645" w:rsidRDefault="00512645" w:rsidP="00512645">
      <w:pPr>
        <w:jc w:val="both"/>
      </w:pPr>
      <w:r>
        <w:t>4.3.</w:t>
      </w:r>
      <w:r>
        <w:tab/>
      </w:r>
      <w:r w:rsidR="00551D78">
        <w:t>Р</w:t>
      </w:r>
      <w:r>
        <w:t>азработчик рабочей программы готовит в электронном виде аннотацию для сайта школы, в которой указывает:</w:t>
      </w:r>
    </w:p>
    <w:p w:rsidR="00512645" w:rsidRDefault="00512645" w:rsidP="00512645">
      <w:pPr>
        <w:jc w:val="both"/>
      </w:pPr>
      <w:r>
        <w:t>название рабочей программы;</w:t>
      </w:r>
    </w:p>
    <w:p w:rsidR="00512645" w:rsidRDefault="00512645" w:rsidP="00512645">
      <w:pPr>
        <w:jc w:val="both"/>
      </w:pPr>
      <w:r>
        <w:t>краткую характеристику программы;</w:t>
      </w:r>
    </w:p>
    <w:p w:rsidR="00512645" w:rsidRDefault="00512645" w:rsidP="00512645">
      <w:pPr>
        <w:jc w:val="both"/>
      </w:pPr>
      <w:r>
        <w:t>срок, на который разработана рабочая программа;</w:t>
      </w:r>
    </w:p>
    <w:p w:rsidR="00551D78" w:rsidRDefault="00512645" w:rsidP="00512645">
      <w:pPr>
        <w:jc w:val="both"/>
      </w:pPr>
      <w:r>
        <w:t>список приложений к р</w:t>
      </w:r>
      <w:r w:rsidR="00551D78">
        <w:t>абочей программе (при наличии).</w:t>
      </w:r>
    </w:p>
    <w:p w:rsidR="00551D78" w:rsidRDefault="00551D78" w:rsidP="00512645">
      <w:pPr>
        <w:jc w:val="both"/>
      </w:pPr>
    </w:p>
    <w:p w:rsidR="00512645" w:rsidRDefault="00512645" w:rsidP="00512645">
      <w:pPr>
        <w:jc w:val="both"/>
      </w:pPr>
      <w:r>
        <w:t>5.</w:t>
      </w:r>
      <w:r>
        <w:tab/>
        <w:t>Порядок внесения изменений в рабочую программу</w:t>
      </w:r>
    </w:p>
    <w:p w:rsidR="00512645" w:rsidRDefault="00512645" w:rsidP="00512645">
      <w:pPr>
        <w:jc w:val="both"/>
      </w:pPr>
      <w:r>
        <w:t>5.1.</w:t>
      </w:r>
      <w:r>
        <w:tab/>
        <w:t>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512645" w:rsidRDefault="00512645" w:rsidP="00512645">
      <w:pPr>
        <w:jc w:val="both"/>
      </w:pPr>
      <w:r>
        <w:t>5.2.</w:t>
      </w:r>
      <w:r>
        <w:tab/>
      </w:r>
      <w:proofErr w:type="gramStart"/>
      <w:r>
        <w:t>Корректировка рабочих программ проводится в сроки и в порядке, установленными в приказе директора школы о внесении изменений в ООП соответствующего уровня общего образования.</w:t>
      </w:r>
      <w:proofErr w:type="gramEnd"/>
    </w:p>
    <w:p w:rsidR="007063F6" w:rsidRPr="007063F6" w:rsidRDefault="007063F6" w:rsidP="00512645">
      <w:pPr>
        <w:jc w:val="both"/>
      </w:pPr>
      <w:bookmarkStart w:id="0" w:name="_GoBack"/>
      <w:bookmarkEnd w:id="0"/>
    </w:p>
    <w:sectPr w:rsidR="007063F6" w:rsidRPr="00706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F6"/>
    <w:rsid w:val="00512645"/>
    <w:rsid w:val="00551D78"/>
    <w:rsid w:val="007063F6"/>
    <w:rsid w:val="00D0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2025-02-19T16:30:00Z</dcterms:created>
  <dcterms:modified xsi:type="dcterms:W3CDTF">2025-02-19T16:55:00Z</dcterms:modified>
</cp:coreProperties>
</file>