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45C4" w:rsidRDefault="006345C4" w:rsidP="00E72341">
      <w:pPr>
        <w:shd w:val="clear" w:color="auto" w:fill="FBFBFB"/>
        <w:spacing w:after="150" w:line="405" w:lineRule="atLeast"/>
        <w:ind w:firstLine="567"/>
        <w:jc w:val="both"/>
        <w:rPr>
          <w:rFonts w:ascii="Times New Roman" w:eastAsia="Times New Roman" w:hAnsi="Times New Roman" w:cs="Times New Roman"/>
          <w:color w:val="2D2D2D"/>
          <w:sz w:val="28"/>
          <w:szCs w:val="28"/>
          <w:lang w:eastAsia="ru-RU"/>
        </w:rPr>
      </w:pPr>
    </w:p>
    <w:p w:rsidR="006345C4" w:rsidRPr="005F73B7" w:rsidRDefault="006345C4" w:rsidP="00E72341">
      <w:pPr>
        <w:shd w:val="clear" w:color="auto" w:fill="FBFBFB"/>
        <w:spacing w:after="0" w:line="405" w:lineRule="atLeast"/>
        <w:ind w:firstLine="567"/>
        <w:jc w:val="center"/>
        <w:rPr>
          <w:rFonts w:ascii="Algerian" w:eastAsia="Times New Roman" w:hAnsi="Algerian" w:cs="Times New Roman"/>
          <w:b/>
          <w:color w:val="4472C4" w:themeColor="accent5"/>
          <w:sz w:val="40"/>
          <w:szCs w:val="40"/>
          <w:lang w:eastAsia="ru-RU"/>
        </w:rPr>
      </w:pPr>
      <w:r w:rsidRPr="005F73B7">
        <w:rPr>
          <w:rFonts w:ascii="Cambria" w:eastAsia="Times New Roman" w:hAnsi="Cambria" w:cs="Cambria"/>
          <w:b/>
          <w:color w:val="4472C4" w:themeColor="accent5"/>
          <w:sz w:val="40"/>
          <w:szCs w:val="40"/>
          <w:lang w:eastAsia="ru-RU"/>
        </w:rPr>
        <w:t>Консультация</w:t>
      </w:r>
      <w:r w:rsidRPr="005F73B7">
        <w:rPr>
          <w:rFonts w:ascii="Algerian" w:eastAsia="Times New Roman" w:hAnsi="Algerian" w:cs="Times New Roman"/>
          <w:b/>
          <w:color w:val="4472C4" w:themeColor="accent5"/>
          <w:sz w:val="40"/>
          <w:szCs w:val="40"/>
          <w:lang w:eastAsia="ru-RU"/>
        </w:rPr>
        <w:t xml:space="preserve"> </w:t>
      </w:r>
      <w:r w:rsidRPr="005F73B7">
        <w:rPr>
          <w:rFonts w:ascii="Cambria" w:eastAsia="Times New Roman" w:hAnsi="Cambria" w:cs="Cambria"/>
          <w:b/>
          <w:color w:val="4472C4" w:themeColor="accent5"/>
          <w:sz w:val="40"/>
          <w:szCs w:val="40"/>
          <w:lang w:eastAsia="ru-RU"/>
        </w:rPr>
        <w:t>для</w:t>
      </w:r>
      <w:r w:rsidRPr="005F73B7">
        <w:rPr>
          <w:rFonts w:ascii="Algerian" w:eastAsia="Times New Roman" w:hAnsi="Algerian" w:cs="Times New Roman"/>
          <w:b/>
          <w:color w:val="4472C4" w:themeColor="accent5"/>
          <w:sz w:val="40"/>
          <w:szCs w:val="40"/>
          <w:lang w:eastAsia="ru-RU"/>
        </w:rPr>
        <w:t xml:space="preserve"> </w:t>
      </w:r>
      <w:r w:rsidRPr="005F73B7">
        <w:rPr>
          <w:rFonts w:ascii="Cambria" w:eastAsia="Times New Roman" w:hAnsi="Cambria" w:cs="Cambria"/>
          <w:b/>
          <w:color w:val="4472C4" w:themeColor="accent5"/>
          <w:sz w:val="40"/>
          <w:szCs w:val="40"/>
          <w:lang w:eastAsia="ru-RU"/>
        </w:rPr>
        <w:t>родителей</w:t>
      </w:r>
    </w:p>
    <w:p w:rsidR="006345C4" w:rsidRPr="005F73B7" w:rsidRDefault="006345C4" w:rsidP="00E72341">
      <w:pPr>
        <w:shd w:val="clear" w:color="auto" w:fill="FBFBFB"/>
        <w:spacing w:after="0" w:line="705" w:lineRule="atLeast"/>
        <w:ind w:firstLine="567"/>
        <w:jc w:val="center"/>
        <w:outlineLvl w:val="0"/>
        <w:rPr>
          <w:rFonts w:ascii="Algerian" w:eastAsia="Times New Roman" w:hAnsi="Algerian" w:cs="Times New Roman"/>
          <w:b/>
          <w:bCs/>
          <w:color w:val="00B0F0"/>
          <w:kern w:val="36"/>
          <w:sz w:val="52"/>
          <w:szCs w:val="52"/>
          <w:lang w:eastAsia="ru-RU"/>
        </w:rPr>
      </w:pPr>
      <w:bookmarkStart w:id="0" w:name="_GoBack"/>
      <w:r w:rsidRPr="005F73B7">
        <w:rPr>
          <w:rFonts w:ascii="Cambria" w:eastAsia="Times New Roman" w:hAnsi="Cambria" w:cs="Cambria"/>
          <w:b/>
          <w:bCs/>
          <w:color w:val="00B0F0"/>
          <w:kern w:val="36"/>
          <w:sz w:val="52"/>
          <w:szCs w:val="52"/>
          <w:lang w:eastAsia="ru-RU"/>
        </w:rPr>
        <w:t>Дефицит</w:t>
      </w:r>
      <w:r w:rsidRPr="005F73B7">
        <w:rPr>
          <w:rFonts w:ascii="Algerian" w:eastAsia="Times New Roman" w:hAnsi="Algerian" w:cs="Times New Roman"/>
          <w:b/>
          <w:bCs/>
          <w:color w:val="00B0F0"/>
          <w:kern w:val="36"/>
          <w:sz w:val="52"/>
          <w:szCs w:val="52"/>
          <w:lang w:eastAsia="ru-RU"/>
        </w:rPr>
        <w:t xml:space="preserve"> </w:t>
      </w:r>
      <w:r w:rsidRPr="005F73B7">
        <w:rPr>
          <w:rFonts w:ascii="Cambria" w:eastAsia="Times New Roman" w:hAnsi="Cambria" w:cs="Cambria"/>
          <w:b/>
          <w:bCs/>
          <w:color w:val="00B0F0"/>
          <w:kern w:val="36"/>
          <w:sz w:val="52"/>
          <w:szCs w:val="52"/>
          <w:lang w:eastAsia="ru-RU"/>
        </w:rPr>
        <w:t>йода</w:t>
      </w:r>
      <w:r w:rsidRPr="005F73B7">
        <w:rPr>
          <w:rFonts w:ascii="Algerian" w:eastAsia="Times New Roman" w:hAnsi="Algerian" w:cs="Times New Roman"/>
          <w:b/>
          <w:bCs/>
          <w:color w:val="00B0F0"/>
          <w:kern w:val="36"/>
          <w:sz w:val="52"/>
          <w:szCs w:val="52"/>
          <w:lang w:eastAsia="ru-RU"/>
        </w:rPr>
        <w:t xml:space="preserve"> </w:t>
      </w:r>
      <w:r w:rsidRPr="005F73B7">
        <w:rPr>
          <w:rFonts w:ascii="Cambria" w:eastAsia="Times New Roman" w:hAnsi="Cambria" w:cs="Cambria"/>
          <w:b/>
          <w:bCs/>
          <w:color w:val="00B0F0"/>
          <w:kern w:val="36"/>
          <w:sz w:val="52"/>
          <w:szCs w:val="52"/>
          <w:lang w:eastAsia="ru-RU"/>
        </w:rPr>
        <w:t>в</w:t>
      </w:r>
      <w:r w:rsidRPr="005F73B7">
        <w:rPr>
          <w:rFonts w:ascii="Algerian" w:eastAsia="Times New Roman" w:hAnsi="Algerian" w:cs="Times New Roman"/>
          <w:b/>
          <w:bCs/>
          <w:color w:val="00B0F0"/>
          <w:kern w:val="36"/>
          <w:sz w:val="52"/>
          <w:szCs w:val="52"/>
          <w:lang w:eastAsia="ru-RU"/>
        </w:rPr>
        <w:t xml:space="preserve"> </w:t>
      </w:r>
      <w:r w:rsidRPr="005F73B7">
        <w:rPr>
          <w:rFonts w:ascii="Cambria" w:eastAsia="Times New Roman" w:hAnsi="Cambria" w:cs="Cambria"/>
          <w:b/>
          <w:bCs/>
          <w:color w:val="00B0F0"/>
          <w:kern w:val="36"/>
          <w:sz w:val="52"/>
          <w:szCs w:val="52"/>
          <w:lang w:eastAsia="ru-RU"/>
        </w:rPr>
        <w:t>организме</w:t>
      </w:r>
      <w:r w:rsidRPr="005F73B7">
        <w:rPr>
          <w:rFonts w:ascii="Algerian" w:eastAsia="Times New Roman" w:hAnsi="Algerian" w:cs="Times New Roman"/>
          <w:b/>
          <w:bCs/>
          <w:color w:val="00B0F0"/>
          <w:kern w:val="36"/>
          <w:sz w:val="52"/>
          <w:szCs w:val="52"/>
          <w:lang w:eastAsia="ru-RU"/>
        </w:rPr>
        <w:t xml:space="preserve"> </w:t>
      </w:r>
      <w:r w:rsidRPr="005F73B7">
        <w:rPr>
          <w:rFonts w:ascii="Cambria" w:eastAsia="Times New Roman" w:hAnsi="Cambria" w:cs="Cambria"/>
          <w:b/>
          <w:bCs/>
          <w:color w:val="00B0F0"/>
          <w:kern w:val="36"/>
          <w:sz w:val="52"/>
          <w:szCs w:val="52"/>
          <w:lang w:eastAsia="ru-RU"/>
        </w:rPr>
        <w:t>ребёнка</w:t>
      </w:r>
    </w:p>
    <w:p w:rsidR="006345C4" w:rsidRPr="005F73B7" w:rsidRDefault="006345C4" w:rsidP="00E72341">
      <w:pPr>
        <w:shd w:val="clear" w:color="auto" w:fill="FBFBFB"/>
        <w:spacing w:after="0" w:line="705" w:lineRule="atLeast"/>
        <w:ind w:firstLine="567"/>
        <w:jc w:val="center"/>
        <w:outlineLvl w:val="0"/>
        <w:rPr>
          <w:rFonts w:ascii="Algerian" w:eastAsia="Times New Roman" w:hAnsi="Algerian" w:cs="Times New Roman"/>
          <w:b/>
          <w:bCs/>
          <w:color w:val="00B0F0"/>
          <w:kern w:val="36"/>
          <w:sz w:val="52"/>
          <w:szCs w:val="52"/>
          <w:lang w:eastAsia="ru-RU"/>
        </w:rPr>
      </w:pPr>
      <w:r w:rsidRPr="005F73B7">
        <w:rPr>
          <w:rFonts w:ascii="Algerian" w:eastAsia="Times New Roman" w:hAnsi="Algerian" w:cs="Times New Roman"/>
          <w:b/>
          <w:bCs/>
          <w:color w:val="00B0F0"/>
          <w:kern w:val="36"/>
          <w:sz w:val="52"/>
          <w:szCs w:val="52"/>
          <w:lang w:eastAsia="ru-RU"/>
        </w:rPr>
        <w:t xml:space="preserve"> </w:t>
      </w:r>
      <w:r w:rsidRPr="005F73B7">
        <w:rPr>
          <w:rFonts w:ascii="Cambria" w:eastAsia="Times New Roman" w:hAnsi="Cambria" w:cs="Cambria"/>
          <w:b/>
          <w:bCs/>
          <w:color w:val="00B0F0"/>
          <w:kern w:val="36"/>
          <w:sz w:val="52"/>
          <w:szCs w:val="52"/>
          <w:lang w:eastAsia="ru-RU"/>
        </w:rPr>
        <w:t>питайтесь</w:t>
      </w:r>
      <w:r w:rsidRPr="005F73B7">
        <w:rPr>
          <w:rFonts w:ascii="Algerian" w:eastAsia="Times New Roman" w:hAnsi="Algerian" w:cs="Times New Roman"/>
          <w:b/>
          <w:bCs/>
          <w:color w:val="00B0F0"/>
          <w:kern w:val="36"/>
          <w:sz w:val="52"/>
          <w:szCs w:val="52"/>
          <w:lang w:eastAsia="ru-RU"/>
        </w:rPr>
        <w:t xml:space="preserve"> </w:t>
      </w:r>
      <w:r w:rsidRPr="005F73B7">
        <w:rPr>
          <w:rFonts w:ascii="Cambria" w:eastAsia="Times New Roman" w:hAnsi="Cambria" w:cs="Cambria"/>
          <w:b/>
          <w:bCs/>
          <w:color w:val="00B0F0"/>
          <w:kern w:val="36"/>
          <w:sz w:val="52"/>
          <w:szCs w:val="52"/>
          <w:lang w:eastAsia="ru-RU"/>
        </w:rPr>
        <w:t>сбалансированно</w:t>
      </w:r>
      <w:r w:rsidRPr="005F73B7">
        <w:rPr>
          <w:rFonts w:ascii="Algerian" w:eastAsia="Times New Roman" w:hAnsi="Algerian" w:cs="Times New Roman"/>
          <w:b/>
          <w:bCs/>
          <w:color w:val="00B0F0"/>
          <w:kern w:val="36"/>
          <w:sz w:val="52"/>
          <w:szCs w:val="52"/>
          <w:lang w:eastAsia="ru-RU"/>
        </w:rPr>
        <w:t>!</w:t>
      </w:r>
    </w:p>
    <w:bookmarkEnd w:id="0"/>
    <w:p w:rsidR="006345C4" w:rsidRPr="00FA5BA4" w:rsidRDefault="00FA5BA4" w:rsidP="00E72341">
      <w:pPr>
        <w:shd w:val="clear" w:color="auto" w:fill="FBFBFB"/>
        <w:spacing w:after="0" w:line="705" w:lineRule="atLeast"/>
        <w:ind w:firstLine="567"/>
        <w:jc w:val="center"/>
        <w:outlineLvl w:val="0"/>
        <w:rPr>
          <w:rFonts w:ascii="Times New Roman" w:eastAsia="Times New Roman" w:hAnsi="Times New Roman" w:cs="Times New Roman"/>
          <w:b/>
          <w:bCs/>
          <w:color w:val="00B0F0"/>
          <w:kern w:val="36"/>
          <w:sz w:val="44"/>
          <w:szCs w:val="44"/>
          <w:lang w:eastAsia="ru-RU"/>
        </w:rPr>
      </w:pPr>
      <w:r w:rsidRPr="00C0339B">
        <w:rPr>
          <w:rFonts w:ascii="Times New Roman" w:eastAsia="Times New Roman" w:hAnsi="Times New Roman" w:cs="Times New Roman"/>
          <w:noProof/>
          <w:color w:val="E65100"/>
          <w:sz w:val="28"/>
          <w:szCs w:val="28"/>
          <w:lang w:eastAsia="ru-RU"/>
        </w:rPr>
        <w:drawing>
          <wp:inline distT="0" distB="0" distL="0" distR="0" wp14:anchorId="067307FF" wp14:editId="06066A40">
            <wp:extent cx="5943600" cy="2514600"/>
            <wp:effectExtent l="0" t="0" r="0" b="0"/>
            <wp:docPr id="3" name="Рисунок 3" descr="Соль для детей: польза и вред">
              <a:hlinkClick xmlns:a="http://schemas.openxmlformats.org/drawingml/2006/main" r:id="rId6" tooltip="&quot;Соль для детей: польза и вред&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оль для детей: польза и вред">
                      <a:hlinkClick r:id="rId6" tooltip="&quot;Соль для детей: польза и вред&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2514600"/>
                    </a:xfrm>
                    <a:prstGeom prst="rect">
                      <a:avLst/>
                    </a:prstGeom>
                    <a:noFill/>
                    <a:ln>
                      <a:noFill/>
                    </a:ln>
                  </pic:spPr>
                </pic:pic>
              </a:graphicData>
            </a:graphic>
          </wp:inline>
        </w:drawing>
      </w:r>
    </w:p>
    <w:p w:rsidR="004E4DA6" w:rsidRPr="00FA5BA4" w:rsidRDefault="004E4DA6" w:rsidP="00E72341">
      <w:pPr>
        <w:shd w:val="clear" w:color="auto" w:fill="FBFBFB"/>
        <w:spacing w:after="150" w:line="405" w:lineRule="atLeast"/>
        <w:ind w:firstLine="567"/>
        <w:jc w:val="both"/>
        <w:rPr>
          <w:rFonts w:ascii="Times New Roman" w:eastAsia="Times New Roman" w:hAnsi="Times New Roman" w:cs="Times New Roman"/>
          <w:color w:val="000000" w:themeColor="text1"/>
          <w:sz w:val="28"/>
          <w:szCs w:val="28"/>
          <w:lang w:eastAsia="ru-RU"/>
        </w:rPr>
      </w:pPr>
      <w:r w:rsidRPr="00FA5BA4">
        <w:rPr>
          <w:rFonts w:ascii="Times New Roman" w:eastAsia="Times New Roman" w:hAnsi="Times New Roman" w:cs="Times New Roman"/>
          <w:b/>
          <w:bCs/>
          <w:color w:val="000000" w:themeColor="text1"/>
          <w:sz w:val="28"/>
          <w:szCs w:val="28"/>
          <w:lang w:eastAsia="ru-RU"/>
        </w:rPr>
        <w:t>Про йод</w:t>
      </w:r>
    </w:p>
    <w:p w:rsidR="009C7F4B" w:rsidRPr="00FA5BA4" w:rsidRDefault="004E4DA6" w:rsidP="00E72341">
      <w:pPr>
        <w:shd w:val="clear" w:color="auto" w:fill="FBFBFB"/>
        <w:spacing w:after="150" w:line="405" w:lineRule="atLeast"/>
        <w:ind w:firstLine="567"/>
        <w:jc w:val="both"/>
        <w:rPr>
          <w:rFonts w:ascii="Times New Roman" w:eastAsia="Times New Roman" w:hAnsi="Times New Roman" w:cs="Times New Roman"/>
          <w:color w:val="000000" w:themeColor="text1"/>
          <w:sz w:val="28"/>
          <w:szCs w:val="28"/>
          <w:lang w:eastAsia="ru-RU"/>
        </w:rPr>
      </w:pPr>
      <w:r w:rsidRPr="00FA5BA4">
        <w:rPr>
          <w:rFonts w:ascii="Times New Roman" w:eastAsia="Times New Roman" w:hAnsi="Times New Roman" w:cs="Times New Roman"/>
          <w:color w:val="000000" w:themeColor="text1"/>
          <w:sz w:val="28"/>
          <w:szCs w:val="28"/>
          <w:lang w:eastAsia="ru-RU"/>
        </w:rPr>
        <w:t xml:space="preserve">Йод – микронутриент, который необходим организму для синтеза </w:t>
      </w:r>
      <w:proofErr w:type="spellStart"/>
      <w:r w:rsidRPr="00FA5BA4">
        <w:rPr>
          <w:rFonts w:ascii="Times New Roman" w:eastAsia="Times New Roman" w:hAnsi="Times New Roman" w:cs="Times New Roman"/>
          <w:color w:val="000000" w:themeColor="text1"/>
          <w:sz w:val="28"/>
          <w:szCs w:val="28"/>
          <w:lang w:eastAsia="ru-RU"/>
        </w:rPr>
        <w:t>тиреоидных</w:t>
      </w:r>
      <w:proofErr w:type="spellEnd"/>
      <w:r w:rsidRPr="00FA5BA4">
        <w:rPr>
          <w:rFonts w:ascii="Times New Roman" w:eastAsia="Times New Roman" w:hAnsi="Times New Roman" w:cs="Times New Roman"/>
          <w:color w:val="000000" w:themeColor="text1"/>
          <w:sz w:val="28"/>
          <w:szCs w:val="28"/>
          <w:lang w:eastAsia="ru-RU"/>
        </w:rPr>
        <w:t xml:space="preserve"> гормонов, или гормонов щитовидной железы – тироксина (Т4) и </w:t>
      </w:r>
      <w:proofErr w:type="spellStart"/>
      <w:r w:rsidRPr="00FA5BA4">
        <w:rPr>
          <w:rFonts w:ascii="Times New Roman" w:eastAsia="Times New Roman" w:hAnsi="Times New Roman" w:cs="Times New Roman"/>
          <w:color w:val="000000" w:themeColor="text1"/>
          <w:sz w:val="28"/>
          <w:szCs w:val="28"/>
          <w:lang w:eastAsia="ru-RU"/>
        </w:rPr>
        <w:t>трийодтиронина</w:t>
      </w:r>
      <w:proofErr w:type="spellEnd"/>
      <w:r w:rsidRPr="00FA5BA4">
        <w:rPr>
          <w:rFonts w:ascii="Times New Roman" w:eastAsia="Times New Roman" w:hAnsi="Times New Roman" w:cs="Times New Roman"/>
          <w:color w:val="000000" w:themeColor="text1"/>
          <w:sz w:val="28"/>
          <w:szCs w:val="28"/>
          <w:lang w:eastAsia="ru-RU"/>
        </w:rPr>
        <w:t xml:space="preserve"> (Т3). Сам по себе йод встречается в природе довольно редко, но его в большом количестве накапливают водоросли: в некоторых видах этого микроэлемента содержится в 150 раз больше, чем в любом овоще. Из морской растительности йод попадает и в морскую воду, рыбу и морепродукты. Столь нужный организму йод содержится и в промышленно йодированных продуктах.</w:t>
      </w:r>
    </w:p>
    <w:p w:rsidR="005F73B7" w:rsidRDefault="004E4DA6" w:rsidP="00E72341">
      <w:pPr>
        <w:shd w:val="clear" w:color="auto" w:fill="FBFBFB"/>
        <w:spacing w:after="150" w:line="405" w:lineRule="atLeast"/>
        <w:ind w:firstLine="567"/>
        <w:jc w:val="both"/>
        <w:rPr>
          <w:rFonts w:ascii="Times New Roman" w:eastAsia="Times New Roman" w:hAnsi="Times New Roman" w:cs="Times New Roman"/>
          <w:color w:val="000000" w:themeColor="text1"/>
          <w:sz w:val="28"/>
          <w:szCs w:val="28"/>
          <w:lang w:eastAsia="ru-RU"/>
        </w:rPr>
      </w:pPr>
      <w:r w:rsidRPr="00FA5BA4">
        <w:rPr>
          <w:rFonts w:ascii="Times New Roman" w:eastAsia="Times New Roman" w:hAnsi="Times New Roman" w:cs="Times New Roman"/>
          <w:color w:val="000000" w:themeColor="text1"/>
          <w:sz w:val="28"/>
          <w:szCs w:val="28"/>
          <w:lang w:eastAsia="ru-RU"/>
        </w:rPr>
        <w:t xml:space="preserve">Рекомендуемая норма потребления </w:t>
      </w:r>
      <w:r w:rsidR="00FA5BA4" w:rsidRPr="00FA5BA4">
        <w:rPr>
          <w:rFonts w:ascii="Times New Roman" w:eastAsia="Times New Roman" w:hAnsi="Times New Roman" w:cs="Times New Roman"/>
          <w:b/>
          <w:bCs/>
          <w:color w:val="000000" w:themeColor="text1"/>
          <w:sz w:val="28"/>
          <w:szCs w:val="28"/>
          <w:lang w:eastAsia="ru-RU"/>
        </w:rPr>
        <w:t>йода человеку – 150-200 мкг/</w:t>
      </w:r>
      <w:proofErr w:type="spellStart"/>
      <w:r w:rsidR="00FA5BA4" w:rsidRPr="00FA5BA4">
        <w:rPr>
          <w:rFonts w:ascii="Times New Roman" w:eastAsia="Times New Roman" w:hAnsi="Times New Roman" w:cs="Times New Roman"/>
          <w:b/>
          <w:bCs/>
          <w:color w:val="000000" w:themeColor="text1"/>
          <w:sz w:val="28"/>
          <w:szCs w:val="28"/>
          <w:lang w:eastAsia="ru-RU"/>
        </w:rPr>
        <w:t>сут</w:t>
      </w:r>
      <w:proofErr w:type="spellEnd"/>
      <w:r w:rsidR="00FA5BA4" w:rsidRPr="00FA5BA4">
        <w:rPr>
          <w:rFonts w:ascii="Times New Roman" w:eastAsia="Times New Roman" w:hAnsi="Times New Roman" w:cs="Times New Roman"/>
          <w:b/>
          <w:bCs/>
          <w:color w:val="000000" w:themeColor="text1"/>
          <w:sz w:val="28"/>
          <w:szCs w:val="28"/>
          <w:lang w:eastAsia="ru-RU"/>
        </w:rPr>
        <w:t>.</w:t>
      </w:r>
      <w:r w:rsidR="00FA5BA4" w:rsidRPr="00FA5BA4">
        <w:rPr>
          <w:rFonts w:ascii="Times New Roman" w:eastAsia="Times New Roman" w:hAnsi="Times New Roman" w:cs="Times New Roman"/>
          <w:color w:val="000000" w:themeColor="text1"/>
          <w:sz w:val="28"/>
          <w:szCs w:val="28"/>
          <w:lang w:eastAsia="ru-RU"/>
        </w:rPr>
        <w:t>, количество поваренной </w:t>
      </w:r>
      <w:hyperlink r:id="rId8" w:history="1">
        <w:r w:rsidR="00FA5BA4" w:rsidRPr="00FA5BA4">
          <w:rPr>
            <w:rFonts w:ascii="Times New Roman" w:eastAsia="Times New Roman" w:hAnsi="Times New Roman" w:cs="Times New Roman"/>
            <w:color w:val="000000" w:themeColor="text1"/>
            <w:sz w:val="28"/>
            <w:szCs w:val="28"/>
            <w:lang w:eastAsia="ru-RU"/>
          </w:rPr>
          <w:t>соли</w:t>
        </w:r>
      </w:hyperlink>
      <w:r w:rsidR="00FA5BA4" w:rsidRPr="00FA5BA4">
        <w:rPr>
          <w:rFonts w:ascii="Times New Roman" w:eastAsia="Times New Roman" w:hAnsi="Times New Roman" w:cs="Times New Roman"/>
          <w:color w:val="000000" w:themeColor="text1"/>
          <w:sz w:val="28"/>
          <w:szCs w:val="28"/>
          <w:lang w:eastAsia="ru-RU"/>
        </w:rPr>
        <w:t> – 5-7 мг/</w:t>
      </w:r>
      <w:proofErr w:type="spellStart"/>
      <w:r w:rsidR="00FA5BA4" w:rsidRPr="00FA5BA4">
        <w:rPr>
          <w:rFonts w:ascii="Times New Roman" w:eastAsia="Times New Roman" w:hAnsi="Times New Roman" w:cs="Times New Roman"/>
          <w:color w:val="000000" w:themeColor="text1"/>
          <w:sz w:val="28"/>
          <w:szCs w:val="28"/>
          <w:lang w:eastAsia="ru-RU"/>
        </w:rPr>
        <w:t>сут</w:t>
      </w:r>
      <w:proofErr w:type="spellEnd"/>
      <w:r w:rsidR="00FA5BA4" w:rsidRPr="00FA5BA4">
        <w:rPr>
          <w:rFonts w:ascii="Times New Roman" w:eastAsia="Times New Roman" w:hAnsi="Times New Roman" w:cs="Times New Roman"/>
          <w:color w:val="000000" w:themeColor="text1"/>
          <w:sz w:val="28"/>
          <w:szCs w:val="28"/>
          <w:lang w:eastAsia="ru-RU"/>
        </w:rPr>
        <w:t>. Эти данные варьируются с учетом пола, возраста, массы и физической активности человека.</w:t>
      </w:r>
      <w:r w:rsidR="00E72341">
        <w:rPr>
          <w:rFonts w:ascii="Times New Roman" w:eastAsia="Times New Roman" w:hAnsi="Times New Roman" w:cs="Times New Roman"/>
          <w:color w:val="000000" w:themeColor="text1"/>
          <w:sz w:val="28"/>
          <w:szCs w:val="28"/>
          <w:lang w:eastAsia="ru-RU"/>
        </w:rPr>
        <w:t xml:space="preserve"> </w:t>
      </w:r>
    </w:p>
    <w:p w:rsidR="005F73B7" w:rsidRDefault="00E72341" w:rsidP="005F73B7">
      <w:pPr>
        <w:shd w:val="clear" w:color="auto" w:fill="FBFBFB"/>
        <w:spacing w:after="0" w:line="405" w:lineRule="atLeast"/>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Норма </w:t>
      </w:r>
      <w:r w:rsidR="005F73B7">
        <w:rPr>
          <w:rFonts w:ascii="Times New Roman" w:eastAsia="Times New Roman" w:hAnsi="Times New Roman" w:cs="Times New Roman"/>
          <w:color w:val="000000" w:themeColor="text1"/>
          <w:sz w:val="28"/>
          <w:szCs w:val="28"/>
          <w:lang w:eastAsia="ru-RU"/>
        </w:rPr>
        <w:t xml:space="preserve">потребления йода у детей </w:t>
      </w:r>
    </w:p>
    <w:p w:rsidR="00FA5BA4" w:rsidRPr="005F73B7" w:rsidRDefault="00E72341" w:rsidP="005F73B7">
      <w:pPr>
        <w:pStyle w:val="a3"/>
        <w:numPr>
          <w:ilvl w:val="0"/>
          <w:numId w:val="2"/>
        </w:numPr>
        <w:shd w:val="clear" w:color="auto" w:fill="FBFBFB"/>
        <w:spacing w:after="0" w:line="405" w:lineRule="atLeast"/>
        <w:jc w:val="both"/>
        <w:rPr>
          <w:rFonts w:ascii="Times New Roman" w:eastAsia="Times New Roman" w:hAnsi="Times New Roman" w:cs="Times New Roman"/>
          <w:color w:val="000000" w:themeColor="text1"/>
          <w:sz w:val="28"/>
          <w:szCs w:val="28"/>
          <w:lang w:eastAsia="ru-RU"/>
        </w:rPr>
      </w:pPr>
      <w:r w:rsidRPr="005F73B7">
        <w:rPr>
          <w:rFonts w:ascii="Times New Roman" w:eastAsia="Times New Roman" w:hAnsi="Times New Roman" w:cs="Times New Roman"/>
          <w:color w:val="000000" w:themeColor="text1"/>
          <w:sz w:val="28"/>
          <w:szCs w:val="28"/>
          <w:lang w:eastAsia="ru-RU"/>
        </w:rPr>
        <w:t>от рождения до 1 года. – 110мкг;</w:t>
      </w:r>
    </w:p>
    <w:p w:rsidR="00E72341" w:rsidRPr="005F73B7" w:rsidRDefault="005F73B7" w:rsidP="005F73B7">
      <w:pPr>
        <w:pStyle w:val="a3"/>
        <w:numPr>
          <w:ilvl w:val="0"/>
          <w:numId w:val="2"/>
        </w:numPr>
        <w:shd w:val="clear" w:color="auto" w:fill="FBFBFB"/>
        <w:spacing w:after="0" w:line="405" w:lineRule="atLeast"/>
        <w:jc w:val="both"/>
        <w:rPr>
          <w:rFonts w:ascii="Times New Roman" w:eastAsia="Times New Roman" w:hAnsi="Times New Roman" w:cs="Times New Roman"/>
          <w:color w:val="000000" w:themeColor="text1"/>
          <w:sz w:val="28"/>
          <w:szCs w:val="28"/>
          <w:lang w:eastAsia="ru-RU"/>
        </w:rPr>
      </w:pPr>
      <w:r w:rsidRPr="005F73B7">
        <w:rPr>
          <w:rFonts w:ascii="Times New Roman" w:eastAsia="Times New Roman" w:hAnsi="Times New Roman" w:cs="Times New Roman"/>
          <w:color w:val="000000" w:themeColor="text1"/>
          <w:sz w:val="28"/>
          <w:szCs w:val="28"/>
          <w:lang w:eastAsia="ru-RU"/>
        </w:rPr>
        <w:t>1-6</w:t>
      </w:r>
      <w:r w:rsidR="00E72341" w:rsidRPr="005F73B7">
        <w:rPr>
          <w:rFonts w:ascii="Times New Roman" w:eastAsia="Times New Roman" w:hAnsi="Times New Roman" w:cs="Times New Roman"/>
          <w:color w:val="000000" w:themeColor="text1"/>
          <w:sz w:val="28"/>
          <w:szCs w:val="28"/>
          <w:lang w:eastAsia="ru-RU"/>
        </w:rPr>
        <w:t xml:space="preserve"> года – 90м</w:t>
      </w:r>
      <w:r w:rsidRPr="005F73B7">
        <w:rPr>
          <w:rFonts w:ascii="Times New Roman" w:eastAsia="Times New Roman" w:hAnsi="Times New Roman" w:cs="Times New Roman"/>
          <w:color w:val="000000" w:themeColor="text1"/>
          <w:sz w:val="28"/>
          <w:szCs w:val="28"/>
          <w:lang w:eastAsia="ru-RU"/>
        </w:rPr>
        <w:t>кг (</w:t>
      </w:r>
      <w:r w:rsidR="00E72341" w:rsidRPr="005F73B7">
        <w:rPr>
          <w:rFonts w:ascii="Times New Roman" w:eastAsia="Times New Roman" w:hAnsi="Times New Roman" w:cs="Times New Roman"/>
          <w:color w:val="000000" w:themeColor="text1"/>
          <w:sz w:val="28"/>
          <w:szCs w:val="28"/>
          <w:lang w:eastAsia="ru-RU"/>
        </w:rPr>
        <w:t>0,00009г.)</w:t>
      </w:r>
    </w:p>
    <w:p w:rsidR="00E72341" w:rsidRPr="005F73B7" w:rsidRDefault="005F73B7" w:rsidP="005F73B7">
      <w:pPr>
        <w:pStyle w:val="a3"/>
        <w:numPr>
          <w:ilvl w:val="0"/>
          <w:numId w:val="2"/>
        </w:numPr>
        <w:shd w:val="clear" w:color="auto" w:fill="FBFBFB"/>
        <w:spacing w:after="0" w:line="405" w:lineRule="atLeast"/>
        <w:jc w:val="both"/>
        <w:rPr>
          <w:rFonts w:ascii="Times New Roman" w:eastAsia="Times New Roman" w:hAnsi="Times New Roman" w:cs="Times New Roman"/>
          <w:color w:val="000000" w:themeColor="text1"/>
          <w:sz w:val="28"/>
          <w:szCs w:val="28"/>
          <w:lang w:eastAsia="ru-RU"/>
        </w:rPr>
      </w:pPr>
      <w:r w:rsidRPr="005F73B7">
        <w:rPr>
          <w:rFonts w:ascii="Times New Roman" w:eastAsia="Times New Roman" w:hAnsi="Times New Roman" w:cs="Times New Roman"/>
          <w:color w:val="000000" w:themeColor="text1"/>
          <w:sz w:val="28"/>
          <w:szCs w:val="28"/>
          <w:lang w:eastAsia="ru-RU"/>
        </w:rPr>
        <w:t xml:space="preserve">6-12 – 120мкг </w:t>
      </w:r>
    </w:p>
    <w:p w:rsidR="005F73B7" w:rsidRDefault="005F73B7" w:rsidP="005F73B7">
      <w:pPr>
        <w:pStyle w:val="a3"/>
        <w:numPr>
          <w:ilvl w:val="0"/>
          <w:numId w:val="2"/>
        </w:numPr>
        <w:shd w:val="clear" w:color="auto" w:fill="FBFBFB"/>
        <w:spacing w:after="0" w:line="405" w:lineRule="atLeast"/>
        <w:jc w:val="both"/>
        <w:rPr>
          <w:rFonts w:ascii="Times New Roman" w:eastAsia="Times New Roman" w:hAnsi="Times New Roman" w:cs="Times New Roman"/>
          <w:color w:val="000000" w:themeColor="text1"/>
          <w:sz w:val="28"/>
          <w:szCs w:val="28"/>
          <w:lang w:eastAsia="ru-RU"/>
        </w:rPr>
      </w:pPr>
      <w:r w:rsidRPr="005F73B7">
        <w:rPr>
          <w:rFonts w:ascii="Times New Roman" w:eastAsia="Times New Roman" w:hAnsi="Times New Roman" w:cs="Times New Roman"/>
          <w:color w:val="000000" w:themeColor="text1"/>
          <w:sz w:val="28"/>
          <w:szCs w:val="28"/>
          <w:lang w:eastAsia="ru-RU"/>
        </w:rPr>
        <w:t>Старше 12 лет - 150 мкг</w:t>
      </w:r>
    </w:p>
    <w:p w:rsidR="005F73B7" w:rsidRDefault="005F73B7" w:rsidP="005F73B7">
      <w:pPr>
        <w:pStyle w:val="a3"/>
        <w:shd w:val="clear" w:color="auto" w:fill="FBFBFB"/>
        <w:spacing w:after="0" w:line="405" w:lineRule="atLeast"/>
        <w:ind w:left="1287"/>
        <w:jc w:val="both"/>
        <w:rPr>
          <w:rFonts w:ascii="Times New Roman" w:eastAsia="Times New Roman" w:hAnsi="Times New Roman" w:cs="Times New Roman"/>
          <w:color w:val="000000" w:themeColor="text1"/>
          <w:sz w:val="28"/>
          <w:szCs w:val="28"/>
          <w:lang w:eastAsia="ru-RU"/>
        </w:rPr>
      </w:pPr>
    </w:p>
    <w:p w:rsidR="005F73B7" w:rsidRDefault="005F73B7" w:rsidP="005F73B7">
      <w:pPr>
        <w:pStyle w:val="a3"/>
        <w:shd w:val="clear" w:color="auto" w:fill="FBFBFB"/>
        <w:spacing w:after="0" w:line="405" w:lineRule="atLeast"/>
        <w:ind w:left="1287"/>
        <w:jc w:val="both"/>
        <w:rPr>
          <w:rFonts w:ascii="Times New Roman" w:eastAsia="Times New Roman" w:hAnsi="Times New Roman" w:cs="Times New Roman"/>
          <w:color w:val="000000" w:themeColor="text1"/>
          <w:sz w:val="28"/>
          <w:szCs w:val="28"/>
          <w:lang w:eastAsia="ru-RU"/>
        </w:rPr>
      </w:pPr>
    </w:p>
    <w:p w:rsidR="005F73B7" w:rsidRPr="005F73B7" w:rsidRDefault="005F73B7" w:rsidP="005F73B7">
      <w:pPr>
        <w:pStyle w:val="a3"/>
        <w:shd w:val="clear" w:color="auto" w:fill="FBFBFB"/>
        <w:spacing w:after="0" w:line="405" w:lineRule="atLeast"/>
        <w:ind w:left="1287"/>
        <w:jc w:val="both"/>
        <w:rPr>
          <w:rFonts w:ascii="Times New Roman" w:eastAsia="Times New Roman" w:hAnsi="Times New Roman" w:cs="Times New Roman"/>
          <w:color w:val="000000" w:themeColor="text1"/>
          <w:sz w:val="28"/>
          <w:szCs w:val="28"/>
          <w:lang w:eastAsia="ru-RU"/>
        </w:rPr>
      </w:pPr>
    </w:p>
    <w:p w:rsidR="004E4DA6" w:rsidRPr="00FA5BA4" w:rsidRDefault="004E4DA6" w:rsidP="00E72341">
      <w:pPr>
        <w:shd w:val="clear" w:color="auto" w:fill="FBFBFB"/>
        <w:spacing w:after="150" w:line="405" w:lineRule="atLeast"/>
        <w:ind w:firstLine="567"/>
        <w:jc w:val="both"/>
        <w:rPr>
          <w:rFonts w:ascii="Times New Roman" w:eastAsia="Times New Roman" w:hAnsi="Times New Roman" w:cs="Times New Roman"/>
          <w:b/>
          <w:bCs/>
          <w:color w:val="000000" w:themeColor="text1"/>
          <w:sz w:val="28"/>
          <w:szCs w:val="28"/>
          <w:lang w:eastAsia="ru-RU"/>
        </w:rPr>
      </w:pPr>
      <w:r w:rsidRPr="00FA5BA4">
        <w:rPr>
          <w:rFonts w:ascii="Times New Roman" w:eastAsia="Times New Roman" w:hAnsi="Times New Roman" w:cs="Times New Roman"/>
          <w:b/>
          <w:bCs/>
          <w:color w:val="000000" w:themeColor="text1"/>
          <w:sz w:val="28"/>
          <w:szCs w:val="28"/>
          <w:lang w:eastAsia="ru-RU"/>
        </w:rPr>
        <w:lastRenderedPageBreak/>
        <w:t xml:space="preserve">Как проявляется острый </w:t>
      </w:r>
      <w:proofErr w:type="spellStart"/>
      <w:r w:rsidRPr="00FA5BA4">
        <w:rPr>
          <w:rFonts w:ascii="Times New Roman" w:eastAsia="Times New Roman" w:hAnsi="Times New Roman" w:cs="Times New Roman"/>
          <w:b/>
          <w:bCs/>
          <w:color w:val="000000" w:themeColor="text1"/>
          <w:sz w:val="28"/>
          <w:szCs w:val="28"/>
          <w:lang w:eastAsia="ru-RU"/>
        </w:rPr>
        <w:t>йододефицит</w:t>
      </w:r>
      <w:proofErr w:type="spellEnd"/>
      <w:r w:rsidR="00FA5BA4" w:rsidRPr="00FA5BA4">
        <w:rPr>
          <w:rFonts w:ascii="Times New Roman" w:eastAsia="Times New Roman" w:hAnsi="Times New Roman" w:cs="Times New Roman"/>
          <w:b/>
          <w:bCs/>
          <w:color w:val="000000" w:themeColor="text1"/>
          <w:sz w:val="28"/>
          <w:szCs w:val="28"/>
          <w:lang w:eastAsia="ru-RU"/>
        </w:rPr>
        <w:t>?</w:t>
      </w:r>
    </w:p>
    <w:p w:rsidR="00E72341" w:rsidRDefault="004E4DA6" w:rsidP="00E72341">
      <w:pPr>
        <w:shd w:val="clear" w:color="auto" w:fill="FFFFFF"/>
        <w:spacing w:before="375" w:after="375" w:line="240" w:lineRule="auto"/>
        <w:ind w:firstLine="567"/>
        <w:jc w:val="both"/>
        <w:rPr>
          <w:rFonts w:ascii="Times New Roman" w:eastAsia="Times New Roman" w:hAnsi="Times New Roman" w:cs="Times New Roman"/>
          <w:color w:val="000000" w:themeColor="text1"/>
          <w:sz w:val="28"/>
          <w:szCs w:val="28"/>
          <w:lang w:eastAsia="ru-RU"/>
        </w:rPr>
      </w:pPr>
      <w:r w:rsidRPr="00FA5BA4">
        <w:rPr>
          <w:rFonts w:ascii="Times New Roman" w:eastAsia="Times New Roman" w:hAnsi="Times New Roman" w:cs="Times New Roman"/>
          <w:color w:val="000000" w:themeColor="text1"/>
          <w:sz w:val="28"/>
          <w:szCs w:val="28"/>
          <w:lang w:eastAsia="ru-RU"/>
        </w:rPr>
        <w:t>Основными симптомами заболевания являются частое ощущение озноба или жара, появляющиеся из-за сбоев в работе гипоталамуса и системе терморегуляции гипофиза, сердцебиение, нарушение сердечного ритма, перепады давления, резкое изменение массы тела, а также утомляемость</w:t>
      </w:r>
      <w:r w:rsidR="00FA5BA4" w:rsidRPr="00FA5BA4">
        <w:rPr>
          <w:rFonts w:ascii="Times New Roman" w:eastAsia="Times New Roman" w:hAnsi="Times New Roman" w:cs="Times New Roman"/>
          <w:color w:val="000000" w:themeColor="text1"/>
          <w:sz w:val="28"/>
          <w:szCs w:val="28"/>
          <w:lang w:eastAsia="ru-RU"/>
        </w:rPr>
        <w:t xml:space="preserve">, потливость ладоней и стоп, </w:t>
      </w:r>
      <w:r w:rsidRPr="00FA5BA4">
        <w:rPr>
          <w:rFonts w:ascii="Times New Roman" w:eastAsia="Times New Roman" w:hAnsi="Times New Roman" w:cs="Times New Roman"/>
          <w:color w:val="000000" w:themeColor="text1"/>
          <w:sz w:val="28"/>
          <w:szCs w:val="28"/>
          <w:lang w:eastAsia="ru-RU"/>
        </w:rPr>
        <w:t>склонность к депрессиям.</w:t>
      </w:r>
    </w:p>
    <w:p w:rsidR="004E4DA6" w:rsidRPr="00FA5BA4" w:rsidRDefault="00A71D91" w:rsidP="00E72341">
      <w:pPr>
        <w:shd w:val="clear" w:color="auto" w:fill="FFFFFF"/>
        <w:spacing w:before="375" w:after="375" w:line="240" w:lineRule="auto"/>
        <w:ind w:firstLine="567"/>
        <w:jc w:val="both"/>
        <w:rPr>
          <w:rFonts w:ascii="Times New Roman" w:eastAsia="Times New Roman" w:hAnsi="Times New Roman" w:cs="Times New Roman"/>
          <w:color w:val="000000" w:themeColor="text1"/>
          <w:sz w:val="28"/>
          <w:szCs w:val="28"/>
          <w:lang w:eastAsia="ru-RU"/>
        </w:rPr>
      </w:pPr>
      <w:r w:rsidRPr="00FA5BA4">
        <w:rPr>
          <w:rFonts w:ascii="Times New Roman" w:eastAsia="Times New Roman" w:hAnsi="Times New Roman" w:cs="Times New Roman"/>
          <w:color w:val="000000" w:themeColor="text1"/>
          <w:sz w:val="28"/>
          <w:szCs w:val="28"/>
          <w:lang w:eastAsia="ru-RU"/>
        </w:rPr>
        <w:t xml:space="preserve"> Ребенок может жаловаться на постоянное желание спать, вялость, упадок сил, ухудшение общего самочувствия. Возможно возникновение апатии, исчезновение аппетита. Малыши могут страдать от появления судорог и боли в мышцах.</w:t>
      </w:r>
    </w:p>
    <w:p w:rsidR="004E4DA6" w:rsidRPr="00FA5BA4" w:rsidRDefault="004E4DA6" w:rsidP="00E72341">
      <w:pPr>
        <w:spacing w:after="0" w:line="240" w:lineRule="auto"/>
        <w:ind w:firstLine="567"/>
        <w:jc w:val="both"/>
        <w:rPr>
          <w:rFonts w:ascii="Times New Roman" w:eastAsia="Times New Roman" w:hAnsi="Times New Roman" w:cs="Times New Roman"/>
          <w:color w:val="000000" w:themeColor="text1"/>
          <w:sz w:val="28"/>
          <w:szCs w:val="28"/>
          <w:shd w:val="clear" w:color="auto" w:fill="FBFBFB"/>
          <w:lang w:eastAsia="ru-RU"/>
        </w:rPr>
      </w:pPr>
      <w:r w:rsidRPr="00FA5BA4">
        <w:rPr>
          <w:rFonts w:ascii="Times New Roman" w:eastAsia="Times New Roman" w:hAnsi="Times New Roman" w:cs="Times New Roman"/>
          <w:color w:val="000000" w:themeColor="text1"/>
          <w:sz w:val="28"/>
          <w:szCs w:val="28"/>
          <w:shd w:val="clear" w:color="auto" w:fill="FBFBFB"/>
          <w:lang w:eastAsia="ru-RU"/>
        </w:rPr>
        <w:t>Другое заболевание, также вызываемое сильной нехваткой йода – это зоб, чрезмерное разрастание щитовидной железы, вызванное стремлением органа возместить недостаточную выработку гормонов.</w:t>
      </w:r>
    </w:p>
    <w:p w:rsidR="009C7F4B" w:rsidRPr="00FA5BA4" w:rsidRDefault="009C7F4B" w:rsidP="00E72341">
      <w:pPr>
        <w:spacing w:after="0" w:line="240" w:lineRule="auto"/>
        <w:ind w:firstLine="567"/>
        <w:jc w:val="both"/>
        <w:rPr>
          <w:rFonts w:ascii="Times New Roman" w:eastAsia="Times New Roman" w:hAnsi="Times New Roman" w:cs="Times New Roman"/>
          <w:color w:val="000000" w:themeColor="text1"/>
          <w:sz w:val="28"/>
          <w:szCs w:val="28"/>
          <w:shd w:val="clear" w:color="auto" w:fill="FBFBFB"/>
          <w:lang w:eastAsia="ru-RU"/>
        </w:rPr>
      </w:pPr>
    </w:p>
    <w:p w:rsidR="009C7F4B" w:rsidRPr="00FA5BA4" w:rsidRDefault="009C7F4B" w:rsidP="00E72341">
      <w:pPr>
        <w:spacing w:after="0" w:line="240" w:lineRule="auto"/>
        <w:ind w:firstLine="567"/>
        <w:jc w:val="both"/>
        <w:rPr>
          <w:rFonts w:ascii="Times New Roman" w:eastAsia="Times New Roman" w:hAnsi="Times New Roman" w:cs="Times New Roman"/>
          <w:b/>
          <w:color w:val="000000" w:themeColor="text1"/>
          <w:sz w:val="28"/>
          <w:szCs w:val="28"/>
          <w:shd w:val="clear" w:color="auto" w:fill="FBFBFB"/>
          <w:lang w:eastAsia="ru-RU"/>
        </w:rPr>
      </w:pPr>
      <w:r w:rsidRPr="00FA5BA4">
        <w:rPr>
          <w:rFonts w:ascii="Times New Roman" w:eastAsia="Times New Roman" w:hAnsi="Times New Roman" w:cs="Times New Roman"/>
          <w:b/>
          <w:color w:val="000000" w:themeColor="text1"/>
          <w:sz w:val="28"/>
          <w:szCs w:val="28"/>
          <w:shd w:val="clear" w:color="auto" w:fill="FBFBFB"/>
          <w:lang w:eastAsia="ru-RU"/>
        </w:rPr>
        <w:t xml:space="preserve">Меры профилактики </w:t>
      </w:r>
      <w:proofErr w:type="spellStart"/>
      <w:r w:rsidRPr="00FA5BA4">
        <w:rPr>
          <w:rFonts w:ascii="Times New Roman" w:eastAsia="Times New Roman" w:hAnsi="Times New Roman" w:cs="Times New Roman"/>
          <w:b/>
          <w:color w:val="000000" w:themeColor="text1"/>
          <w:sz w:val="28"/>
          <w:szCs w:val="28"/>
          <w:shd w:val="clear" w:color="auto" w:fill="FBFBFB"/>
          <w:lang w:eastAsia="ru-RU"/>
        </w:rPr>
        <w:t>йододефицита</w:t>
      </w:r>
      <w:proofErr w:type="spellEnd"/>
      <w:r w:rsidRPr="00FA5BA4">
        <w:rPr>
          <w:rFonts w:ascii="Times New Roman" w:eastAsia="Times New Roman" w:hAnsi="Times New Roman" w:cs="Times New Roman"/>
          <w:b/>
          <w:color w:val="000000" w:themeColor="text1"/>
          <w:sz w:val="28"/>
          <w:szCs w:val="28"/>
          <w:shd w:val="clear" w:color="auto" w:fill="FBFBFB"/>
          <w:lang w:eastAsia="ru-RU"/>
        </w:rPr>
        <w:t xml:space="preserve"> в детском организме:</w:t>
      </w:r>
    </w:p>
    <w:p w:rsidR="00FA5BA4" w:rsidRPr="00FA5BA4" w:rsidRDefault="00FA5BA4" w:rsidP="00E72341">
      <w:pPr>
        <w:spacing w:after="0" w:line="240" w:lineRule="auto"/>
        <w:ind w:firstLine="567"/>
        <w:jc w:val="both"/>
        <w:rPr>
          <w:rFonts w:ascii="Times New Roman" w:eastAsia="Times New Roman" w:hAnsi="Times New Roman" w:cs="Times New Roman"/>
          <w:b/>
          <w:color w:val="000000" w:themeColor="text1"/>
          <w:sz w:val="28"/>
          <w:szCs w:val="28"/>
          <w:shd w:val="clear" w:color="auto" w:fill="FBFBFB"/>
          <w:lang w:eastAsia="ru-RU"/>
        </w:rPr>
      </w:pPr>
    </w:p>
    <w:p w:rsidR="009C7F4B" w:rsidRPr="00FA5BA4" w:rsidRDefault="00A71D91" w:rsidP="00E72341">
      <w:pPr>
        <w:shd w:val="clear" w:color="auto" w:fill="FBFBFB"/>
        <w:spacing w:after="150" w:line="405" w:lineRule="atLeast"/>
        <w:ind w:firstLine="567"/>
        <w:jc w:val="both"/>
        <w:rPr>
          <w:rFonts w:ascii="Times New Roman" w:eastAsia="Times New Roman" w:hAnsi="Times New Roman" w:cs="Times New Roman"/>
          <w:color w:val="000000" w:themeColor="text1"/>
          <w:sz w:val="28"/>
          <w:szCs w:val="28"/>
          <w:lang w:eastAsia="ru-RU"/>
        </w:rPr>
      </w:pPr>
      <w:r w:rsidRPr="00FA5BA4">
        <w:rPr>
          <w:rFonts w:ascii="Times New Roman" w:eastAsia="Times New Roman" w:hAnsi="Times New Roman" w:cs="Times New Roman"/>
          <w:color w:val="000000" w:themeColor="text1"/>
          <w:sz w:val="28"/>
          <w:szCs w:val="28"/>
          <w:shd w:val="clear" w:color="auto" w:fill="FBFBFB"/>
          <w:lang w:eastAsia="ru-RU"/>
        </w:rPr>
        <w:t>- С</w:t>
      </w:r>
      <w:r w:rsidR="009C7F4B" w:rsidRPr="00FA5BA4">
        <w:rPr>
          <w:rFonts w:ascii="Times New Roman" w:eastAsia="Times New Roman" w:hAnsi="Times New Roman" w:cs="Times New Roman"/>
          <w:color w:val="000000" w:themeColor="text1"/>
          <w:sz w:val="28"/>
          <w:szCs w:val="28"/>
          <w:shd w:val="clear" w:color="auto" w:fill="FBFBFB"/>
          <w:lang w:eastAsia="ru-RU"/>
        </w:rPr>
        <w:t>балансированное питание включающие употребление овощей, белого мяса, рыбы, яиц в достаточном количестве, постоянно.</w:t>
      </w:r>
      <w:r w:rsidR="009C7F4B" w:rsidRPr="00FA5BA4">
        <w:rPr>
          <w:rFonts w:ascii="Times New Roman" w:eastAsia="Times New Roman" w:hAnsi="Times New Roman" w:cs="Times New Roman"/>
          <w:color w:val="000000" w:themeColor="text1"/>
          <w:sz w:val="28"/>
          <w:szCs w:val="28"/>
          <w:lang w:eastAsia="ru-RU"/>
        </w:rPr>
        <w:t xml:space="preserve"> Оперативно привести содержание йода в крови в норму поможет морская капуста, или ламинария: в 100 граммах этого продукта содержится две суточные дозы йода.</w:t>
      </w:r>
    </w:p>
    <w:p w:rsidR="009C7F4B" w:rsidRDefault="00A71D91" w:rsidP="00E72341">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FA5BA4">
        <w:rPr>
          <w:rFonts w:ascii="Times New Roman" w:eastAsia="Times New Roman" w:hAnsi="Times New Roman" w:cs="Times New Roman"/>
          <w:color w:val="000000" w:themeColor="text1"/>
          <w:sz w:val="28"/>
          <w:szCs w:val="28"/>
          <w:shd w:val="clear" w:color="auto" w:fill="FBFBFB"/>
          <w:lang w:eastAsia="ru-RU"/>
        </w:rPr>
        <w:t>- У</w:t>
      </w:r>
      <w:r w:rsidR="009C7F4B" w:rsidRPr="00FA5BA4">
        <w:rPr>
          <w:rFonts w:ascii="Times New Roman" w:eastAsia="Times New Roman" w:hAnsi="Times New Roman" w:cs="Times New Roman"/>
          <w:color w:val="000000" w:themeColor="text1"/>
          <w:sz w:val="28"/>
          <w:szCs w:val="28"/>
          <w:shd w:val="clear" w:color="auto" w:fill="FBFBFB"/>
          <w:lang w:eastAsia="ru-RU"/>
        </w:rPr>
        <w:t xml:space="preserve">потребление в пищу </w:t>
      </w:r>
      <w:r w:rsidR="009C7F4B" w:rsidRPr="00FA5BA4">
        <w:rPr>
          <w:rFonts w:ascii="Times New Roman" w:eastAsia="Times New Roman" w:hAnsi="Times New Roman" w:cs="Times New Roman"/>
          <w:color w:val="000000" w:themeColor="text1"/>
          <w:sz w:val="28"/>
          <w:szCs w:val="28"/>
          <w:lang w:eastAsia="ru-RU"/>
        </w:rPr>
        <w:t>йодированной соли</w:t>
      </w:r>
    </w:p>
    <w:p w:rsidR="00E72341" w:rsidRPr="00FA5BA4" w:rsidRDefault="00E72341" w:rsidP="00E72341">
      <w:pPr>
        <w:spacing w:after="0" w:line="240" w:lineRule="auto"/>
        <w:ind w:firstLine="567"/>
        <w:jc w:val="both"/>
        <w:rPr>
          <w:rFonts w:ascii="Times New Roman" w:eastAsia="Times New Roman" w:hAnsi="Times New Roman" w:cs="Times New Roman"/>
          <w:color w:val="000000" w:themeColor="text1"/>
          <w:sz w:val="28"/>
          <w:szCs w:val="28"/>
          <w:lang w:eastAsia="ru-RU"/>
        </w:rPr>
      </w:pPr>
    </w:p>
    <w:p w:rsidR="009C7F4B" w:rsidRPr="00FA5BA4" w:rsidRDefault="009C7F4B" w:rsidP="00E72341">
      <w:pPr>
        <w:shd w:val="clear" w:color="auto" w:fill="FBFBFB"/>
        <w:spacing w:after="150" w:line="405" w:lineRule="atLeast"/>
        <w:ind w:firstLine="567"/>
        <w:rPr>
          <w:rFonts w:ascii="Times New Roman" w:eastAsia="Times New Roman" w:hAnsi="Times New Roman" w:cs="Times New Roman"/>
          <w:color w:val="000000" w:themeColor="text1"/>
          <w:sz w:val="28"/>
          <w:szCs w:val="28"/>
          <w:lang w:eastAsia="ru-RU"/>
        </w:rPr>
      </w:pPr>
      <w:r w:rsidRPr="00FA5BA4">
        <w:rPr>
          <w:rFonts w:ascii="Times New Roman" w:eastAsia="Times New Roman" w:hAnsi="Times New Roman" w:cs="Times New Roman"/>
          <w:b/>
          <w:bCs/>
          <w:color w:val="000000" w:themeColor="text1"/>
          <w:sz w:val="28"/>
          <w:szCs w:val="28"/>
          <w:lang w:eastAsia="ru-RU"/>
        </w:rPr>
        <w:t>Зачем нужна йодированная соль?</w:t>
      </w:r>
    </w:p>
    <w:p w:rsidR="00A71D91" w:rsidRDefault="009C7F4B" w:rsidP="00E72341">
      <w:pPr>
        <w:shd w:val="clear" w:color="auto" w:fill="FBFBFB"/>
        <w:spacing w:after="150" w:line="405" w:lineRule="atLeast"/>
        <w:ind w:firstLine="567"/>
        <w:jc w:val="both"/>
        <w:rPr>
          <w:rFonts w:ascii="Times New Roman" w:eastAsia="Times New Roman" w:hAnsi="Times New Roman" w:cs="Times New Roman"/>
          <w:color w:val="000000" w:themeColor="text1"/>
          <w:sz w:val="28"/>
          <w:szCs w:val="28"/>
          <w:lang w:eastAsia="ru-RU"/>
        </w:rPr>
      </w:pPr>
      <w:r w:rsidRPr="00FA5BA4">
        <w:rPr>
          <w:rFonts w:ascii="Times New Roman" w:eastAsia="Times New Roman" w:hAnsi="Times New Roman" w:cs="Times New Roman"/>
          <w:color w:val="000000" w:themeColor="text1"/>
          <w:sz w:val="28"/>
          <w:szCs w:val="28"/>
          <w:lang w:eastAsia="ru-RU"/>
        </w:rPr>
        <w:t xml:space="preserve">Во всем мире сегодня именно йодированная поваренная соль является ключевым средством борьбы с </w:t>
      </w:r>
      <w:proofErr w:type="spellStart"/>
      <w:r w:rsidRPr="00FA5BA4">
        <w:rPr>
          <w:rFonts w:ascii="Times New Roman" w:eastAsia="Times New Roman" w:hAnsi="Times New Roman" w:cs="Times New Roman"/>
          <w:color w:val="000000" w:themeColor="text1"/>
          <w:sz w:val="28"/>
          <w:szCs w:val="28"/>
          <w:lang w:eastAsia="ru-RU"/>
        </w:rPr>
        <w:t>йододефицитом</w:t>
      </w:r>
      <w:proofErr w:type="spellEnd"/>
      <w:r w:rsidRPr="00FA5BA4">
        <w:rPr>
          <w:rFonts w:ascii="Times New Roman" w:eastAsia="Times New Roman" w:hAnsi="Times New Roman" w:cs="Times New Roman"/>
          <w:color w:val="000000" w:themeColor="text1"/>
          <w:sz w:val="28"/>
          <w:szCs w:val="28"/>
          <w:lang w:eastAsia="ru-RU"/>
        </w:rPr>
        <w:t>.</w:t>
      </w:r>
      <w:r w:rsidR="00A71D91" w:rsidRPr="00FA5BA4">
        <w:rPr>
          <w:rFonts w:ascii="Times New Roman" w:eastAsia="Times New Roman" w:hAnsi="Times New Roman" w:cs="Times New Roman"/>
          <w:color w:val="000000" w:themeColor="text1"/>
          <w:sz w:val="28"/>
          <w:szCs w:val="28"/>
          <w:lang w:eastAsia="ru-RU"/>
        </w:rPr>
        <w:t xml:space="preserve"> </w:t>
      </w:r>
      <w:r w:rsidRPr="00FA5BA4">
        <w:rPr>
          <w:rFonts w:ascii="Times New Roman" w:eastAsia="Times New Roman" w:hAnsi="Times New Roman" w:cs="Times New Roman"/>
          <w:color w:val="000000" w:themeColor="text1"/>
          <w:sz w:val="28"/>
          <w:szCs w:val="28"/>
          <w:lang w:eastAsia="ru-RU"/>
        </w:rPr>
        <w:t xml:space="preserve">На ранних стадиях </w:t>
      </w:r>
      <w:proofErr w:type="spellStart"/>
      <w:r w:rsidRPr="00FA5BA4">
        <w:rPr>
          <w:rFonts w:ascii="Times New Roman" w:eastAsia="Times New Roman" w:hAnsi="Times New Roman" w:cs="Times New Roman"/>
          <w:color w:val="000000" w:themeColor="text1"/>
          <w:sz w:val="28"/>
          <w:szCs w:val="28"/>
          <w:lang w:eastAsia="ru-RU"/>
        </w:rPr>
        <w:t>йододефицит</w:t>
      </w:r>
      <w:proofErr w:type="spellEnd"/>
      <w:r w:rsidRPr="00FA5BA4">
        <w:rPr>
          <w:rFonts w:ascii="Times New Roman" w:eastAsia="Times New Roman" w:hAnsi="Times New Roman" w:cs="Times New Roman"/>
          <w:color w:val="000000" w:themeColor="text1"/>
          <w:sz w:val="28"/>
          <w:szCs w:val="28"/>
          <w:lang w:eastAsia="ru-RU"/>
        </w:rPr>
        <w:t xml:space="preserve"> нетрудно компенсировать с помощью диеты и приема препаратов йодида калия, которые можно найти в любой аптеке. А также – с помощью йодированной соли. </w:t>
      </w:r>
      <w:r w:rsidR="00A71D91" w:rsidRPr="00FA5BA4">
        <w:rPr>
          <w:rFonts w:ascii="Times New Roman" w:eastAsia="Times New Roman" w:hAnsi="Times New Roman" w:cs="Times New Roman"/>
          <w:color w:val="000000" w:themeColor="text1"/>
          <w:sz w:val="28"/>
          <w:szCs w:val="28"/>
          <w:lang w:eastAsia="ru-RU"/>
        </w:rPr>
        <w:t>Но употреблять ее нужно, исходя из возрастных норм, так как переизбыток хлористого натрия также грозит негативными последствиями для здоровья.</w:t>
      </w:r>
    </w:p>
    <w:p w:rsidR="00E72341" w:rsidRPr="00E72341" w:rsidRDefault="00E72341" w:rsidP="00E72341">
      <w:pPr>
        <w:shd w:val="clear" w:color="auto" w:fill="FBFBFB"/>
        <w:spacing w:after="150" w:line="405" w:lineRule="atLeast"/>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Йодированную</w:t>
      </w:r>
      <w:r w:rsidRPr="00E72341">
        <w:rPr>
          <w:rFonts w:ascii="Times New Roman" w:eastAsia="Times New Roman" w:hAnsi="Times New Roman" w:cs="Times New Roman"/>
          <w:color w:val="000000" w:themeColor="text1"/>
          <w:sz w:val="28"/>
          <w:szCs w:val="28"/>
          <w:lang w:eastAsia="ru-RU"/>
        </w:rPr>
        <w:t xml:space="preserve"> соль (с добавлением йодсодержащих компонентов) включать в рацион ребенка можно после консультации с педиатром. Использование морской соли допустимо в детском питании после достижения ребенком </w:t>
      </w:r>
      <w:r>
        <w:rPr>
          <w:rFonts w:ascii="Times New Roman" w:eastAsia="Times New Roman" w:hAnsi="Times New Roman" w:cs="Times New Roman"/>
          <w:color w:val="000000" w:themeColor="text1"/>
          <w:sz w:val="28"/>
          <w:szCs w:val="28"/>
          <w:lang w:eastAsia="ru-RU"/>
        </w:rPr>
        <w:t>5-т</w:t>
      </w:r>
      <w:r w:rsidRPr="00E72341">
        <w:rPr>
          <w:rFonts w:ascii="Times New Roman" w:eastAsia="Times New Roman" w:hAnsi="Times New Roman" w:cs="Times New Roman"/>
          <w:color w:val="000000" w:themeColor="text1"/>
          <w:sz w:val="28"/>
          <w:szCs w:val="28"/>
          <w:lang w:eastAsia="ru-RU"/>
        </w:rPr>
        <w:t>и лет.</w:t>
      </w:r>
    </w:p>
    <w:p w:rsidR="00FA5BA4" w:rsidRPr="00FA5BA4" w:rsidRDefault="00FA5BA4" w:rsidP="00E72341">
      <w:pPr>
        <w:shd w:val="clear" w:color="auto" w:fill="FBFBFB"/>
        <w:spacing w:after="150" w:line="405" w:lineRule="atLeast"/>
        <w:ind w:firstLine="567"/>
        <w:jc w:val="both"/>
        <w:rPr>
          <w:rFonts w:ascii="Times New Roman" w:eastAsia="Times New Roman" w:hAnsi="Times New Roman" w:cs="Times New Roman"/>
          <w:color w:val="000000" w:themeColor="text1"/>
          <w:sz w:val="28"/>
          <w:szCs w:val="28"/>
          <w:lang w:eastAsia="ru-RU"/>
        </w:rPr>
      </w:pPr>
      <w:r w:rsidRPr="00FA5BA4">
        <w:rPr>
          <w:rFonts w:ascii="Times New Roman" w:eastAsia="Times New Roman" w:hAnsi="Times New Roman" w:cs="Times New Roman"/>
          <w:noProof/>
          <w:color w:val="000000" w:themeColor="text1"/>
          <w:sz w:val="28"/>
          <w:szCs w:val="28"/>
          <w:lang w:eastAsia="ru-RU"/>
        </w:rPr>
        <w:lastRenderedPageBreak/>
        <w:drawing>
          <wp:inline distT="0" distB="0" distL="0" distR="0" wp14:anchorId="587C747B" wp14:editId="398D8061">
            <wp:extent cx="6143625" cy="245745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jpg"/>
                    <pic:cNvPicPr/>
                  </pic:nvPicPr>
                  <pic:blipFill>
                    <a:blip r:embed="rId9">
                      <a:extLst>
                        <a:ext uri="{28A0092B-C50C-407E-A947-70E740481C1C}">
                          <a14:useLocalDpi xmlns:a14="http://schemas.microsoft.com/office/drawing/2010/main" val="0"/>
                        </a:ext>
                      </a:extLst>
                    </a:blip>
                    <a:stretch>
                      <a:fillRect/>
                    </a:stretch>
                  </pic:blipFill>
                  <pic:spPr>
                    <a:xfrm>
                      <a:off x="0" y="0"/>
                      <a:ext cx="6143625" cy="2457450"/>
                    </a:xfrm>
                    <a:prstGeom prst="rect">
                      <a:avLst/>
                    </a:prstGeom>
                  </pic:spPr>
                </pic:pic>
              </a:graphicData>
            </a:graphic>
          </wp:inline>
        </w:drawing>
      </w:r>
    </w:p>
    <w:p w:rsidR="00A71D91" w:rsidRPr="00FA5BA4" w:rsidRDefault="00A71D91" w:rsidP="00E72341">
      <w:pPr>
        <w:shd w:val="clear" w:color="auto" w:fill="FFFFFF"/>
        <w:spacing w:before="510" w:after="360" w:line="315" w:lineRule="atLeast"/>
        <w:ind w:firstLine="567"/>
        <w:jc w:val="both"/>
        <w:outlineLvl w:val="1"/>
        <w:rPr>
          <w:rFonts w:ascii="Times New Roman" w:eastAsia="Times New Roman" w:hAnsi="Times New Roman" w:cs="Times New Roman"/>
          <w:b/>
          <w:bCs/>
          <w:color w:val="000000" w:themeColor="text1"/>
          <w:sz w:val="28"/>
          <w:szCs w:val="28"/>
          <w:lang w:eastAsia="ru-RU"/>
        </w:rPr>
      </w:pPr>
      <w:r w:rsidRPr="00FA5BA4">
        <w:rPr>
          <w:rFonts w:ascii="Times New Roman" w:eastAsia="Times New Roman" w:hAnsi="Times New Roman" w:cs="Times New Roman"/>
          <w:b/>
          <w:bCs/>
          <w:color w:val="000000" w:themeColor="text1"/>
          <w:sz w:val="28"/>
          <w:szCs w:val="28"/>
          <w:lang w:eastAsia="ru-RU"/>
        </w:rPr>
        <w:t>Нормы потребления соли для детей</w:t>
      </w:r>
    </w:p>
    <w:p w:rsidR="00FA5BA4" w:rsidRPr="00FA5BA4" w:rsidRDefault="00A71D91" w:rsidP="005F73B7">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FA5BA4">
        <w:rPr>
          <w:rFonts w:ascii="Times New Roman" w:eastAsia="Times New Roman" w:hAnsi="Times New Roman" w:cs="Times New Roman"/>
          <w:color w:val="000000" w:themeColor="text1"/>
          <w:sz w:val="28"/>
          <w:szCs w:val="28"/>
          <w:lang w:eastAsia="ru-RU"/>
        </w:rPr>
        <w:t>Большинство педиатров склоняются к мнению, что малыши в возрасте до 1,5 лет не испытывают потребности в употреблении соли, досаливать пищу малышам можно начинать после достижени</w:t>
      </w:r>
      <w:r w:rsidR="00FA5BA4" w:rsidRPr="00FA5BA4">
        <w:rPr>
          <w:rFonts w:ascii="Times New Roman" w:eastAsia="Times New Roman" w:hAnsi="Times New Roman" w:cs="Times New Roman"/>
          <w:color w:val="000000" w:themeColor="text1"/>
          <w:sz w:val="28"/>
          <w:szCs w:val="28"/>
          <w:lang w:eastAsia="ru-RU"/>
        </w:rPr>
        <w:t xml:space="preserve">я ими полуторалетнего возраста. </w:t>
      </w:r>
      <w:r w:rsidRPr="00FA5BA4">
        <w:rPr>
          <w:rFonts w:ascii="Times New Roman" w:eastAsia="Times New Roman" w:hAnsi="Times New Roman" w:cs="Times New Roman"/>
          <w:color w:val="000000" w:themeColor="text1"/>
          <w:sz w:val="28"/>
          <w:szCs w:val="28"/>
          <w:lang w:eastAsia="ru-RU"/>
        </w:rPr>
        <w:t xml:space="preserve">Детям в возрасте от 1 до 3 лет не следует съедать более 0,5 грамма соли в день, 3-6 лет – более одного грамма, 6-11 лет – более трех грамм, старше 11лет – не нужно употреблять более пяти грамм соли. </w:t>
      </w:r>
    </w:p>
    <w:p w:rsidR="00A71D91" w:rsidRDefault="00A71D91" w:rsidP="005F73B7">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FA5BA4">
        <w:rPr>
          <w:rFonts w:ascii="Times New Roman" w:eastAsia="Times New Roman" w:hAnsi="Times New Roman" w:cs="Times New Roman"/>
          <w:color w:val="000000" w:themeColor="text1"/>
          <w:sz w:val="28"/>
          <w:szCs w:val="28"/>
          <w:lang w:eastAsia="ru-RU"/>
        </w:rPr>
        <w:t>Необходимо иметь в виду, что нормы указаны с учетом количества соли, которое содержится в грудном молоке, смеси и продуктах, которые ест ребенок в течение дня.</w:t>
      </w:r>
    </w:p>
    <w:p w:rsidR="005F73B7" w:rsidRPr="00FA5BA4" w:rsidRDefault="005F73B7" w:rsidP="005F73B7">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p>
    <w:p w:rsidR="00A71D91" w:rsidRDefault="00A71D91" w:rsidP="00E72341">
      <w:pPr>
        <w:shd w:val="clear" w:color="auto" w:fill="FFFFFF"/>
        <w:spacing w:after="0" w:line="240" w:lineRule="auto"/>
        <w:ind w:firstLine="567"/>
        <w:jc w:val="both"/>
        <w:rPr>
          <w:rFonts w:ascii="Times New Roman" w:eastAsia="Times New Roman" w:hAnsi="Times New Roman" w:cs="Times New Roman"/>
          <w:b/>
          <w:bCs/>
          <w:color w:val="000000" w:themeColor="text1"/>
          <w:sz w:val="28"/>
          <w:szCs w:val="28"/>
          <w:lang w:eastAsia="ru-RU"/>
        </w:rPr>
      </w:pPr>
      <w:r w:rsidRPr="00FA5BA4">
        <w:rPr>
          <w:rFonts w:ascii="Times New Roman" w:eastAsia="Times New Roman" w:hAnsi="Times New Roman" w:cs="Times New Roman"/>
          <w:b/>
          <w:bCs/>
          <w:color w:val="000000" w:themeColor="text1"/>
          <w:sz w:val="28"/>
          <w:szCs w:val="28"/>
          <w:lang w:eastAsia="ru-RU"/>
        </w:rPr>
        <w:t>Какие соленые продукты категорически запрещены для детей и почему?</w:t>
      </w:r>
    </w:p>
    <w:p w:rsidR="00E72341" w:rsidRPr="00FA5BA4" w:rsidRDefault="00E72341" w:rsidP="00E7234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p>
    <w:p w:rsidR="00A71D91" w:rsidRPr="00FA5BA4" w:rsidRDefault="00A71D91" w:rsidP="00E72341">
      <w:pPr>
        <w:shd w:val="clear" w:color="auto" w:fill="FFFFFF"/>
        <w:spacing w:after="150" w:line="240" w:lineRule="auto"/>
        <w:ind w:firstLine="567"/>
        <w:jc w:val="both"/>
        <w:rPr>
          <w:rFonts w:ascii="Times New Roman" w:eastAsia="Times New Roman" w:hAnsi="Times New Roman" w:cs="Times New Roman"/>
          <w:color w:val="000000" w:themeColor="text1"/>
          <w:sz w:val="28"/>
          <w:szCs w:val="28"/>
          <w:lang w:eastAsia="ru-RU"/>
        </w:rPr>
      </w:pPr>
      <w:r w:rsidRPr="00FA5BA4">
        <w:rPr>
          <w:rFonts w:ascii="Times New Roman" w:eastAsia="Times New Roman" w:hAnsi="Times New Roman" w:cs="Times New Roman"/>
          <w:color w:val="000000" w:themeColor="text1"/>
          <w:sz w:val="28"/>
          <w:szCs w:val="28"/>
          <w:lang w:eastAsia="ru-RU"/>
        </w:rPr>
        <w:t>— Соленая соломка, рыба</w:t>
      </w:r>
      <w:r w:rsidR="00FA5BA4" w:rsidRPr="00FA5BA4">
        <w:rPr>
          <w:rFonts w:ascii="Times New Roman" w:eastAsia="Times New Roman" w:hAnsi="Times New Roman" w:cs="Times New Roman"/>
          <w:color w:val="000000" w:themeColor="text1"/>
          <w:sz w:val="28"/>
          <w:szCs w:val="28"/>
          <w:lang w:eastAsia="ru-RU"/>
        </w:rPr>
        <w:t xml:space="preserve"> вяленная</w:t>
      </w:r>
      <w:r w:rsidRPr="00FA5BA4">
        <w:rPr>
          <w:rFonts w:ascii="Times New Roman" w:eastAsia="Times New Roman" w:hAnsi="Times New Roman" w:cs="Times New Roman"/>
          <w:color w:val="000000" w:themeColor="text1"/>
          <w:sz w:val="28"/>
          <w:szCs w:val="28"/>
          <w:lang w:eastAsia="ru-RU"/>
        </w:rPr>
        <w:t xml:space="preserve"> или орешки даже для взрослого организма имеют переизбыток соли. В них почти в 17-20 раз превышена допустимая дозировка соли, что нагружает печень, почки, сосуды.</w:t>
      </w:r>
    </w:p>
    <w:p w:rsidR="00FA5BA4" w:rsidRPr="00FA5BA4" w:rsidRDefault="00A71D91" w:rsidP="00E72341">
      <w:pPr>
        <w:shd w:val="clear" w:color="auto" w:fill="FFFFFF"/>
        <w:spacing w:after="150" w:line="240" w:lineRule="auto"/>
        <w:ind w:firstLine="567"/>
        <w:jc w:val="both"/>
        <w:rPr>
          <w:rFonts w:ascii="Times New Roman" w:eastAsia="Times New Roman" w:hAnsi="Times New Roman" w:cs="Times New Roman"/>
          <w:color w:val="000000" w:themeColor="text1"/>
          <w:sz w:val="28"/>
          <w:szCs w:val="28"/>
          <w:lang w:eastAsia="ru-RU"/>
        </w:rPr>
      </w:pPr>
      <w:r w:rsidRPr="00FA5BA4">
        <w:rPr>
          <w:rFonts w:ascii="Times New Roman" w:eastAsia="Times New Roman" w:hAnsi="Times New Roman" w:cs="Times New Roman"/>
          <w:color w:val="000000" w:themeColor="text1"/>
          <w:sz w:val="28"/>
          <w:szCs w:val="28"/>
          <w:lang w:eastAsia="ru-RU"/>
        </w:rPr>
        <w:t>Педиатры и детские гастроэнтерологи рекомендуют не давать ребенку сахар и соль, пока он без них может обойтись. Но в больших городах дети все пробуют раньше. И как только ребенок познакомится со вкусом подсоленной или сладкой еды, процесс не остановить, он продолжит просить такую еду, поскольку его рецепторы будут реагировать только на нее. Поэтому детей раннего возраста нужно ограничивать в соли и сахаре, в том числе их растворах в воде.</w:t>
      </w:r>
    </w:p>
    <w:p w:rsidR="00FA5BA4" w:rsidRPr="00FA5BA4" w:rsidRDefault="00FA5BA4" w:rsidP="00E72341">
      <w:pPr>
        <w:shd w:val="clear" w:color="auto" w:fill="FFFFFF"/>
        <w:spacing w:after="150" w:line="240" w:lineRule="auto"/>
        <w:ind w:firstLine="567"/>
        <w:jc w:val="both"/>
        <w:rPr>
          <w:rFonts w:ascii="Times New Roman" w:eastAsia="Times New Roman" w:hAnsi="Times New Roman" w:cs="Times New Roman"/>
          <w:color w:val="000000" w:themeColor="text1"/>
          <w:sz w:val="28"/>
          <w:szCs w:val="28"/>
          <w:lang w:eastAsia="ru-RU"/>
        </w:rPr>
      </w:pPr>
      <w:r w:rsidRPr="00FA5BA4">
        <w:rPr>
          <w:rFonts w:ascii="Times New Roman" w:eastAsia="Times New Roman" w:hAnsi="Times New Roman" w:cs="Times New Roman"/>
          <w:color w:val="000000" w:themeColor="text1"/>
          <w:sz w:val="28"/>
          <w:szCs w:val="28"/>
          <w:lang w:eastAsia="ru-RU"/>
        </w:rPr>
        <w:t xml:space="preserve">Несмотря на всю полезность йодированной соли, важно знать, что употреблять её в пищу могут не все: проблемы с почками, туберкулёз, </w:t>
      </w:r>
      <w:proofErr w:type="spellStart"/>
      <w:r w:rsidRPr="00FA5BA4">
        <w:rPr>
          <w:rFonts w:ascii="Times New Roman" w:eastAsia="Times New Roman" w:hAnsi="Times New Roman" w:cs="Times New Roman"/>
          <w:color w:val="000000" w:themeColor="text1"/>
          <w:sz w:val="28"/>
          <w:szCs w:val="28"/>
          <w:lang w:eastAsia="ru-RU"/>
        </w:rPr>
        <w:t>онкозаболевания</w:t>
      </w:r>
      <w:proofErr w:type="spellEnd"/>
      <w:r w:rsidRPr="00FA5BA4">
        <w:rPr>
          <w:rFonts w:ascii="Times New Roman" w:eastAsia="Times New Roman" w:hAnsi="Times New Roman" w:cs="Times New Roman"/>
          <w:color w:val="000000" w:themeColor="text1"/>
          <w:sz w:val="28"/>
          <w:szCs w:val="28"/>
          <w:lang w:eastAsia="ru-RU"/>
        </w:rPr>
        <w:t xml:space="preserve"> – являются противопоказаниями. Так же важно помнить </w:t>
      </w:r>
      <w:r w:rsidRPr="00FA5BA4">
        <w:rPr>
          <w:rFonts w:ascii="Times New Roman" w:eastAsia="Times New Roman" w:hAnsi="Times New Roman" w:cs="Times New Roman"/>
          <w:iCs/>
          <w:color w:val="000000" w:themeColor="text1"/>
          <w:sz w:val="28"/>
          <w:szCs w:val="28"/>
          <w:shd w:val="clear" w:color="auto" w:fill="FBFBFB"/>
          <w:lang w:eastAsia="ru-RU"/>
        </w:rPr>
        <w:t xml:space="preserve">прежде чем броситься восполнять </w:t>
      </w:r>
      <w:proofErr w:type="spellStart"/>
      <w:r w:rsidRPr="00FA5BA4">
        <w:rPr>
          <w:rFonts w:ascii="Times New Roman" w:eastAsia="Times New Roman" w:hAnsi="Times New Roman" w:cs="Times New Roman"/>
          <w:iCs/>
          <w:color w:val="000000" w:themeColor="text1"/>
          <w:sz w:val="28"/>
          <w:szCs w:val="28"/>
          <w:shd w:val="clear" w:color="auto" w:fill="FBFBFB"/>
          <w:lang w:eastAsia="ru-RU"/>
        </w:rPr>
        <w:t>йододефицит</w:t>
      </w:r>
      <w:proofErr w:type="spellEnd"/>
      <w:r w:rsidRPr="00FA5BA4">
        <w:rPr>
          <w:rFonts w:ascii="Times New Roman" w:eastAsia="Times New Roman" w:hAnsi="Times New Roman" w:cs="Times New Roman"/>
          <w:iCs/>
          <w:color w:val="000000" w:themeColor="text1"/>
          <w:sz w:val="28"/>
          <w:szCs w:val="28"/>
          <w:shd w:val="clear" w:color="auto" w:fill="FBFBFB"/>
          <w:lang w:eastAsia="ru-RU"/>
        </w:rPr>
        <w:t xml:space="preserve"> со всем рвением, пожалуйста, не забудьте проконсультироваться с врачом.</w:t>
      </w:r>
    </w:p>
    <w:p w:rsidR="005F73B7" w:rsidRPr="005F73B7" w:rsidRDefault="005F73B7" w:rsidP="005F73B7">
      <w:pPr>
        <w:shd w:val="clear" w:color="auto" w:fill="FFFFFF"/>
        <w:spacing w:after="150" w:line="240" w:lineRule="auto"/>
        <w:ind w:firstLine="567"/>
        <w:jc w:val="right"/>
        <w:rPr>
          <w:rFonts w:ascii="Times New Roman" w:eastAsia="Times New Roman" w:hAnsi="Times New Roman" w:cs="Times New Roman"/>
          <w:i/>
          <w:iCs/>
          <w:color w:val="000000" w:themeColor="text1"/>
          <w:sz w:val="28"/>
          <w:szCs w:val="28"/>
          <w:shd w:val="clear" w:color="auto" w:fill="FBFBFB"/>
          <w:lang w:val="en-US" w:eastAsia="ru-RU"/>
        </w:rPr>
      </w:pPr>
      <w:r>
        <w:rPr>
          <w:rFonts w:ascii="Times New Roman" w:eastAsia="Times New Roman" w:hAnsi="Times New Roman" w:cs="Times New Roman"/>
          <w:i/>
          <w:iCs/>
          <w:color w:val="000000" w:themeColor="text1"/>
          <w:sz w:val="28"/>
          <w:szCs w:val="28"/>
          <w:shd w:val="clear" w:color="auto" w:fill="FBFBFB"/>
          <w:lang w:val="en-US" w:eastAsia="ru-RU"/>
        </w:rPr>
        <w:t>www.//takzdorovo.ru/pitanie/</w:t>
      </w:r>
    </w:p>
    <w:p w:rsidR="0053202C" w:rsidRPr="00C0339B" w:rsidRDefault="0053202C" w:rsidP="00037B84">
      <w:pPr>
        <w:jc w:val="both"/>
        <w:rPr>
          <w:rFonts w:ascii="Times New Roman" w:hAnsi="Times New Roman" w:cs="Times New Roman"/>
          <w:sz w:val="28"/>
          <w:szCs w:val="28"/>
        </w:rPr>
      </w:pPr>
    </w:p>
    <w:sectPr w:rsidR="0053202C" w:rsidRPr="00C0339B" w:rsidSect="00037B84">
      <w:pgSz w:w="11906" w:h="16838"/>
      <w:pgMar w:top="1134" w:right="850" w:bottom="1134" w:left="709" w:header="708" w:footer="708" w:gutter="0"/>
      <w:pgBorders w:offsetFrom="page">
        <w:top w:val="thinThickSmallGap" w:sz="24" w:space="24" w:color="2F5496" w:themeColor="accent5" w:themeShade="BF"/>
        <w:left w:val="thinThickSmallGap" w:sz="24" w:space="24" w:color="2F5496" w:themeColor="accent5" w:themeShade="BF"/>
        <w:bottom w:val="thickThinSmallGap" w:sz="24" w:space="24" w:color="2F5496" w:themeColor="accent5" w:themeShade="BF"/>
        <w:right w:val="thickThinSmallGap" w:sz="24" w:space="24" w:color="2F5496" w:themeColor="accent5" w:themeShade="BF"/>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FA131B3"/>
    <w:multiLevelType w:val="multilevel"/>
    <w:tmpl w:val="D8CCB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B9534E7"/>
    <w:multiLevelType w:val="hybridMultilevel"/>
    <w:tmpl w:val="9112F07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07EB"/>
    <w:rsid w:val="00037B84"/>
    <w:rsid w:val="001A0446"/>
    <w:rsid w:val="00474699"/>
    <w:rsid w:val="004E4DA6"/>
    <w:rsid w:val="0053202C"/>
    <w:rsid w:val="005F73B7"/>
    <w:rsid w:val="006236D8"/>
    <w:rsid w:val="006345C4"/>
    <w:rsid w:val="006D07EB"/>
    <w:rsid w:val="009C7F4B"/>
    <w:rsid w:val="00A71D91"/>
    <w:rsid w:val="00BF68DE"/>
    <w:rsid w:val="00C0339B"/>
    <w:rsid w:val="00CA1919"/>
    <w:rsid w:val="00E72341"/>
    <w:rsid w:val="00E97DDC"/>
    <w:rsid w:val="00FA5B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52F8A7-9CCE-4228-8B50-9809F7865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F73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7281397">
      <w:bodyDiv w:val="1"/>
      <w:marLeft w:val="0"/>
      <w:marRight w:val="0"/>
      <w:marTop w:val="0"/>
      <w:marBottom w:val="0"/>
      <w:divBdr>
        <w:top w:val="none" w:sz="0" w:space="0" w:color="auto"/>
        <w:left w:val="none" w:sz="0" w:space="0" w:color="auto"/>
        <w:bottom w:val="none" w:sz="0" w:space="0" w:color="auto"/>
        <w:right w:val="none" w:sz="0" w:space="0" w:color="auto"/>
      </w:divBdr>
      <w:divsChild>
        <w:div w:id="1174803696">
          <w:marLeft w:val="0"/>
          <w:marRight w:val="0"/>
          <w:marTop w:val="0"/>
          <w:marBottom w:val="450"/>
          <w:divBdr>
            <w:top w:val="none" w:sz="0" w:space="0" w:color="auto"/>
            <w:left w:val="none" w:sz="0" w:space="0" w:color="auto"/>
            <w:bottom w:val="none" w:sz="0" w:space="0" w:color="auto"/>
            <w:right w:val="none" w:sz="0" w:space="0" w:color="auto"/>
          </w:divBdr>
        </w:div>
        <w:div w:id="1080951960">
          <w:marLeft w:val="225"/>
          <w:marRight w:val="0"/>
          <w:marTop w:val="150"/>
          <w:marBottom w:val="150"/>
          <w:divBdr>
            <w:top w:val="single" w:sz="18" w:space="0" w:color="1C62BF"/>
            <w:left w:val="single" w:sz="18" w:space="0" w:color="1C62BF"/>
            <w:bottom w:val="single" w:sz="18" w:space="0" w:color="1C62BF"/>
            <w:right w:val="single" w:sz="18" w:space="0" w:color="1C62BF"/>
          </w:divBdr>
          <w:divsChild>
            <w:div w:id="1110273921">
              <w:marLeft w:val="0"/>
              <w:marRight w:val="0"/>
              <w:marTop w:val="0"/>
              <w:marBottom w:val="0"/>
              <w:divBdr>
                <w:top w:val="none" w:sz="0" w:space="0" w:color="auto"/>
                <w:left w:val="none" w:sz="0" w:space="0" w:color="auto"/>
                <w:bottom w:val="none" w:sz="0" w:space="0" w:color="auto"/>
                <w:right w:val="none" w:sz="0" w:space="0" w:color="auto"/>
              </w:divBdr>
            </w:div>
          </w:divsChild>
        </w:div>
        <w:div w:id="1305694974">
          <w:marLeft w:val="225"/>
          <w:marRight w:val="0"/>
          <w:marTop w:val="150"/>
          <w:marBottom w:val="150"/>
          <w:divBdr>
            <w:top w:val="single" w:sz="18" w:space="0" w:color="1C62BF"/>
            <w:left w:val="single" w:sz="18" w:space="0" w:color="1C62BF"/>
            <w:bottom w:val="single" w:sz="18" w:space="0" w:color="1C62BF"/>
            <w:right w:val="single" w:sz="18" w:space="0" w:color="1C62BF"/>
          </w:divBdr>
          <w:divsChild>
            <w:div w:id="139624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239921">
      <w:bodyDiv w:val="1"/>
      <w:marLeft w:val="0"/>
      <w:marRight w:val="0"/>
      <w:marTop w:val="0"/>
      <w:marBottom w:val="0"/>
      <w:divBdr>
        <w:top w:val="none" w:sz="0" w:space="0" w:color="auto"/>
        <w:left w:val="none" w:sz="0" w:space="0" w:color="auto"/>
        <w:bottom w:val="none" w:sz="0" w:space="0" w:color="auto"/>
        <w:right w:val="none" w:sz="0" w:space="0" w:color="auto"/>
      </w:divBdr>
      <w:divsChild>
        <w:div w:id="1322466168">
          <w:marLeft w:val="0"/>
          <w:marRight w:val="0"/>
          <w:marTop w:val="0"/>
          <w:marBottom w:val="0"/>
          <w:divBdr>
            <w:top w:val="none" w:sz="0" w:space="0" w:color="auto"/>
            <w:left w:val="none" w:sz="0" w:space="0" w:color="auto"/>
            <w:bottom w:val="none" w:sz="0" w:space="0" w:color="auto"/>
            <w:right w:val="none" w:sz="0" w:space="0" w:color="auto"/>
          </w:divBdr>
          <w:divsChild>
            <w:div w:id="2047750072">
              <w:marLeft w:val="0"/>
              <w:marRight w:val="0"/>
              <w:marTop w:val="0"/>
              <w:marBottom w:val="0"/>
              <w:divBdr>
                <w:top w:val="none" w:sz="0" w:space="0" w:color="auto"/>
                <w:left w:val="none" w:sz="0" w:space="0" w:color="auto"/>
                <w:bottom w:val="none" w:sz="0" w:space="0" w:color="auto"/>
                <w:right w:val="none" w:sz="0" w:space="0" w:color="auto"/>
              </w:divBdr>
              <w:divsChild>
                <w:div w:id="98571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264425">
          <w:marLeft w:val="0"/>
          <w:marRight w:val="0"/>
          <w:marTop w:val="0"/>
          <w:marBottom w:val="0"/>
          <w:divBdr>
            <w:top w:val="none" w:sz="0" w:space="0" w:color="auto"/>
            <w:left w:val="none" w:sz="0" w:space="0" w:color="auto"/>
            <w:bottom w:val="none" w:sz="0" w:space="0" w:color="auto"/>
            <w:right w:val="none" w:sz="0" w:space="0" w:color="auto"/>
          </w:divBdr>
          <w:divsChild>
            <w:div w:id="68890595">
              <w:marLeft w:val="0"/>
              <w:marRight w:val="0"/>
              <w:marTop w:val="0"/>
              <w:marBottom w:val="0"/>
              <w:divBdr>
                <w:top w:val="none" w:sz="0" w:space="0" w:color="auto"/>
                <w:left w:val="none" w:sz="0" w:space="0" w:color="auto"/>
                <w:bottom w:val="none" w:sz="0" w:space="0" w:color="auto"/>
                <w:right w:val="none" w:sz="0" w:space="0" w:color="auto"/>
              </w:divBdr>
              <w:divsChild>
                <w:div w:id="1575316494">
                  <w:marLeft w:val="0"/>
                  <w:marRight w:val="0"/>
                  <w:marTop w:val="0"/>
                  <w:marBottom w:val="0"/>
                  <w:divBdr>
                    <w:top w:val="none" w:sz="0" w:space="0" w:color="auto"/>
                    <w:left w:val="none" w:sz="0" w:space="0" w:color="auto"/>
                    <w:bottom w:val="none" w:sz="0" w:space="0" w:color="auto"/>
                    <w:right w:val="none" w:sz="0" w:space="0" w:color="auto"/>
                  </w:divBdr>
                  <w:divsChild>
                    <w:div w:id="1419668390">
                      <w:marLeft w:val="0"/>
                      <w:marRight w:val="0"/>
                      <w:marTop w:val="0"/>
                      <w:marBottom w:val="0"/>
                      <w:divBdr>
                        <w:top w:val="none" w:sz="0" w:space="0" w:color="auto"/>
                        <w:left w:val="none" w:sz="0" w:space="0" w:color="auto"/>
                        <w:bottom w:val="none" w:sz="0" w:space="0" w:color="auto"/>
                        <w:right w:val="none" w:sz="0" w:space="0" w:color="auto"/>
                      </w:divBdr>
                      <w:divsChild>
                        <w:div w:id="1402369638">
                          <w:marLeft w:val="0"/>
                          <w:marRight w:val="0"/>
                          <w:marTop w:val="0"/>
                          <w:marBottom w:val="0"/>
                          <w:divBdr>
                            <w:top w:val="none" w:sz="0" w:space="0" w:color="auto"/>
                            <w:left w:val="none" w:sz="0" w:space="0" w:color="auto"/>
                            <w:bottom w:val="none" w:sz="0" w:space="0" w:color="auto"/>
                            <w:right w:val="none" w:sz="0" w:space="0" w:color="auto"/>
                          </w:divBdr>
                          <w:divsChild>
                            <w:div w:id="282617802">
                              <w:marLeft w:val="-240"/>
                              <w:marRight w:val="-240"/>
                              <w:marTop w:val="0"/>
                              <w:marBottom w:val="0"/>
                              <w:divBdr>
                                <w:top w:val="none" w:sz="0" w:space="0" w:color="auto"/>
                                <w:left w:val="none" w:sz="0" w:space="0" w:color="auto"/>
                                <w:bottom w:val="none" w:sz="0" w:space="0" w:color="auto"/>
                                <w:right w:val="none" w:sz="0" w:space="0" w:color="auto"/>
                              </w:divBdr>
                              <w:divsChild>
                                <w:div w:id="437876805">
                                  <w:marLeft w:val="0"/>
                                  <w:marRight w:val="0"/>
                                  <w:marTop w:val="0"/>
                                  <w:marBottom w:val="0"/>
                                  <w:divBdr>
                                    <w:top w:val="none" w:sz="0" w:space="0" w:color="auto"/>
                                    <w:left w:val="none" w:sz="0" w:space="0" w:color="auto"/>
                                    <w:bottom w:val="none" w:sz="0" w:space="0" w:color="auto"/>
                                    <w:right w:val="none" w:sz="0" w:space="0" w:color="auto"/>
                                  </w:divBdr>
                                  <w:divsChild>
                                    <w:div w:id="238449155">
                                      <w:marLeft w:val="0"/>
                                      <w:marRight w:val="0"/>
                                      <w:marTop w:val="0"/>
                                      <w:marBottom w:val="945"/>
                                      <w:divBdr>
                                        <w:top w:val="none" w:sz="0" w:space="0" w:color="auto"/>
                                        <w:left w:val="none" w:sz="0" w:space="0" w:color="auto"/>
                                        <w:bottom w:val="none" w:sz="0" w:space="0" w:color="auto"/>
                                        <w:right w:val="none" w:sz="0" w:space="0" w:color="auto"/>
                                      </w:divBdr>
                                      <w:divsChild>
                                        <w:div w:id="252083807">
                                          <w:marLeft w:val="0"/>
                                          <w:marRight w:val="0"/>
                                          <w:marTop w:val="0"/>
                                          <w:marBottom w:val="735"/>
                                          <w:divBdr>
                                            <w:top w:val="none" w:sz="0" w:space="0" w:color="auto"/>
                                            <w:left w:val="none" w:sz="0" w:space="0" w:color="auto"/>
                                            <w:bottom w:val="none" w:sz="0" w:space="0" w:color="auto"/>
                                            <w:right w:val="none" w:sz="0" w:space="0" w:color="auto"/>
                                          </w:divBdr>
                                        </w:div>
                                        <w:div w:id="683753740">
                                          <w:marLeft w:val="0"/>
                                          <w:marRight w:val="0"/>
                                          <w:marTop w:val="0"/>
                                          <w:marBottom w:val="720"/>
                                          <w:divBdr>
                                            <w:top w:val="none" w:sz="0" w:space="0" w:color="auto"/>
                                            <w:left w:val="none" w:sz="0" w:space="0" w:color="auto"/>
                                            <w:bottom w:val="none" w:sz="0" w:space="0" w:color="auto"/>
                                            <w:right w:val="none" w:sz="0" w:space="0" w:color="auto"/>
                                          </w:divBdr>
                                        </w:div>
                                        <w:div w:id="326442190">
                                          <w:marLeft w:val="0"/>
                                          <w:marRight w:val="0"/>
                                          <w:marTop w:val="0"/>
                                          <w:marBottom w:val="5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5330783">
      <w:bodyDiv w:val="1"/>
      <w:marLeft w:val="0"/>
      <w:marRight w:val="0"/>
      <w:marTop w:val="0"/>
      <w:marBottom w:val="0"/>
      <w:divBdr>
        <w:top w:val="none" w:sz="0" w:space="0" w:color="auto"/>
        <w:left w:val="none" w:sz="0" w:space="0" w:color="auto"/>
        <w:bottom w:val="none" w:sz="0" w:space="0" w:color="auto"/>
        <w:right w:val="none" w:sz="0" w:space="0" w:color="auto"/>
      </w:divBdr>
      <w:divsChild>
        <w:div w:id="166793595">
          <w:marLeft w:val="0"/>
          <w:marRight w:val="0"/>
          <w:marTop w:val="450"/>
          <w:marBottom w:val="450"/>
          <w:divBdr>
            <w:top w:val="single" w:sz="6" w:space="15" w:color="F0EBDE"/>
            <w:left w:val="single" w:sz="6" w:space="15" w:color="F0EBDE"/>
            <w:bottom w:val="single" w:sz="6" w:space="15" w:color="F0EBDE"/>
            <w:right w:val="single" w:sz="6" w:space="15" w:color="F0EBDE"/>
          </w:divBdr>
        </w:div>
        <w:div w:id="601844958">
          <w:marLeft w:val="0"/>
          <w:marRight w:val="0"/>
          <w:marTop w:val="450"/>
          <w:marBottom w:val="450"/>
          <w:divBdr>
            <w:top w:val="single" w:sz="6" w:space="15" w:color="F0EBDE"/>
            <w:left w:val="single" w:sz="6" w:space="15" w:color="F0EBDE"/>
            <w:bottom w:val="single" w:sz="6" w:space="15" w:color="F0EBDE"/>
            <w:right w:val="single" w:sz="6" w:space="15" w:color="F0EBDE"/>
          </w:divBdr>
        </w:div>
      </w:divsChild>
    </w:div>
    <w:div w:id="1600676301">
      <w:bodyDiv w:val="1"/>
      <w:marLeft w:val="0"/>
      <w:marRight w:val="0"/>
      <w:marTop w:val="0"/>
      <w:marBottom w:val="0"/>
      <w:divBdr>
        <w:top w:val="none" w:sz="0" w:space="0" w:color="auto"/>
        <w:left w:val="none" w:sz="0" w:space="0" w:color="auto"/>
        <w:bottom w:val="none" w:sz="0" w:space="0" w:color="auto"/>
        <w:right w:val="none" w:sz="0" w:space="0" w:color="auto"/>
      </w:divBdr>
      <w:divsChild>
        <w:div w:id="1947342148">
          <w:marLeft w:val="0"/>
          <w:marRight w:val="0"/>
          <w:marTop w:val="0"/>
          <w:marBottom w:val="4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akzdorovo.ru/pitanie/zdorovoe-pitanie/sol-paulza-i-vred/"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med-vedik.ru/upload/iblock/0d5/0d580351e9f59352bd3acf1926d3cdbe.png"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C82759-613B-4FFD-B36A-2CCAE30322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669</Words>
  <Characters>3816</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Оленька Красавица</dc:creator>
  <cp:keywords/>
  <dc:description/>
  <cp:lastModifiedBy>Админ</cp:lastModifiedBy>
  <cp:revision>2</cp:revision>
  <dcterms:created xsi:type="dcterms:W3CDTF">2025-08-26T09:37:00Z</dcterms:created>
  <dcterms:modified xsi:type="dcterms:W3CDTF">2025-08-26T09:37:00Z</dcterms:modified>
</cp:coreProperties>
</file>