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7A3B75">
      <w:pPr>
        <w:pStyle w:val="1"/>
      </w:pPr>
      <w:r>
        <w:fldChar w:fldCharType="begin"/>
      </w:r>
      <w:r>
        <w:instrText>HYPERLINK "http://ivo.garant.ru/document/redirect/70429494/0"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5 августа 2013 г. N 66</w:t>
      </w:r>
      <w:r>
        <w:rPr>
          <w:rStyle w:val="a4"/>
          <w:b w:val="0"/>
          <w:bCs w:val="0"/>
        </w:rPr>
        <w:t>2 "Об осуществлении мониторинга системы образования" (с изменениями и дополнениями)</w:t>
      </w:r>
      <w:r>
        <w:fldChar w:fldCharType="end"/>
      </w:r>
    </w:p>
    <w:p w:rsidR="00000000" w:rsidRDefault="007A3B75">
      <w:pPr>
        <w:pStyle w:val="ab"/>
      </w:pPr>
      <w:r>
        <w:t>С изменениями и дополнениями от:</w:t>
      </w:r>
    </w:p>
    <w:p w:rsidR="00000000" w:rsidRDefault="007A3B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марта, 25 мая 2019 г., 12 марта 2020 г., 24 марта 2022 г.</w:t>
      </w:r>
    </w:p>
    <w:p w:rsidR="00000000" w:rsidRDefault="007A3B75"/>
    <w:p w:rsidR="00000000" w:rsidRDefault="007A3B75">
      <w:r>
        <w:t xml:space="preserve">В соответствии с </w:t>
      </w:r>
      <w:hyperlink r:id="rId7" w:history="1">
        <w:r>
          <w:rPr>
            <w:rStyle w:val="a4"/>
          </w:rPr>
          <w:t>частью 5 статьи 97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7A3B75">
      <w:bookmarkStart w:id="1" w:name="sub_1"/>
      <w:r>
        <w:t>1. Утвердить прилагаемые:</w:t>
      </w:r>
    </w:p>
    <w:bookmarkEnd w:id="1"/>
    <w:p w:rsidR="00000000" w:rsidRDefault="007A3B75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осуществления мониторинга системы образования;</w:t>
      </w:r>
    </w:p>
    <w:p w:rsidR="00000000" w:rsidRDefault="007A3B75">
      <w:hyperlink w:anchor="sub_2000" w:history="1">
        <w:r>
          <w:rPr>
            <w:rStyle w:val="a4"/>
          </w:rPr>
          <w:t>перечень</w:t>
        </w:r>
      </w:hyperlink>
      <w:r>
        <w:t xml:space="preserve"> обязательной информации о системе образования, подлежащей мониторингу.</w:t>
      </w:r>
    </w:p>
    <w:p w:rsidR="00000000" w:rsidRDefault="007A3B75">
      <w:bookmarkStart w:id="2" w:name="sub_2"/>
      <w:r>
        <w:t>2. Реализация полномочий, вытекающих из настоящего постановления, осуществляется в пред</w:t>
      </w:r>
      <w:r>
        <w:t>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</w:t>
      </w:r>
      <w:r>
        <w:t xml:space="preserve"> федеральном бюджете на соответствующий год на руководство и управление в сфере установленных функций.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3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2022 г. - </w:t>
      </w:r>
      <w:hyperlink r:id="rId8" w:history="1">
        <w:r>
          <w:rPr>
            <w:rStyle w:val="a4"/>
            <w:shd w:val="clear" w:color="auto" w:fill="F0F0F0"/>
          </w:rPr>
          <w:t>Постанов</w:t>
        </w:r>
        <w:r>
          <w:rPr>
            <w:rStyle w:val="a4"/>
            <w:shd w:val="clear" w:color="auto" w:fill="F0F0F0"/>
          </w:rPr>
          <w:t>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3. Настоящее постановление вступает в силу с 1 сентября 2013 г. и действует до 1 сентября 2028 г.</w:t>
      </w:r>
    </w:p>
    <w:p w:rsidR="00000000" w:rsidRDefault="007A3B7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A3B75">
            <w:pPr>
              <w:pStyle w:val="ac"/>
            </w:pPr>
            <w:r>
              <w:t>Председатель</w:t>
            </w:r>
            <w:r>
              <w:t xml:space="preserve">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A3B75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7A3B75"/>
    <w:p w:rsidR="00000000" w:rsidRDefault="007A3B75">
      <w:r>
        <w:t>Москва</w:t>
      </w:r>
    </w:p>
    <w:p w:rsidR="00000000" w:rsidRDefault="007A3B75">
      <w:pPr>
        <w:pStyle w:val="ac"/>
      </w:pPr>
      <w:r>
        <w:t>5 августа 2013 г. N 662</w:t>
      </w:r>
    </w:p>
    <w:p w:rsidR="00000000" w:rsidRDefault="007A3B75"/>
    <w:p w:rsidR="00000000" w:rsidRDefault="007A3B75">
      <w:pPr>
        <w:pStyle w:val="1"/>
      </w:pPr>
      <w:bookmarkStart w:id="4" w:name="sub_1000"/>
      <w:r>
        <w:t>Правила</w:t>
      </w:r>
      <w:r>
        <w:br/>
        <w:t>осуществления мониторинга системы образования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5 августа 2013 г. N 662)</w:t>
      </w:r>
    </w:p>
    <w:bookmarkEnd w:id="4"/>
    <w:p w:rsidR="00000000" w:rsidRDefault="007A3B75">
      <w:pPr>
        <w:pStyle w:val="ab"/>
      </w:pPr>
      <w:r>
        <w:t>С изменениями и</w:t>
      </w:r>
      <w:r>
        <w:t xml:space="preserve"> дополнениями от:</w:t>
      </w:r>
    </w:p>
    <w:p w:rsidR="00000000" w:rsidRDefault="007A3B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мая 2019 г., 24 марта 2022 г.</w:t>
      </w:r>
    </w:p>
    <w:p w:rsidR="00000000" w:rsidRDefault="007A3B75"/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2022 г. - </w:t>
      </w:r>
      <w:hyperlink r:id="rId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</w:t>
      </w:r>
      <w:r>
        <w:rPr>
          <w:shd w:val="clear" w:color="auto" w:fill="F0F0F0"/>
        </w:rPr>
        <w:t>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1. Настоящие Правила устанавливают порядок осуществления мониторинга системы образования (далее - мониторинг), включая порядок осуществления аккредитационного мониторинга и применения его результатов.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</w:t>
      </w:r>
      <w:r>
        <w:rPr>
          <w:shd w:val="clear" w:color="auto" w:fill="F0F0F0"/>
        </w:rPr>
        <w:t xml:space="preserve">нен с 1 сентября 2022 г. - </w:t>
      </w:r>
      <w:hyperlink r:id="rId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lastRenderedPageBreak/>
        <w:t>2. Монит</w:t>
      </w:r>
      <w:r>
        <w:t>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</w:t>
      </w:r>
      <w:r>
        <w:t>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</w:t>
      </w:r>
      <w:r>
        <w:t>ребований законодательства об образовании.</w:t>
      </w:r>
    </w:p>
    <w:p w:rsidR="00000000" w:rsidRDefault="007A3B75">
      <w:bookmarkStart w:id="7" w:name="sub_10022"/>
      <w:r>
        <w:t>В рамках мониторинга проводится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</w:t>
      </w:r>
      <w:r>
        <w:t>ьность, аккредитационных показателей. Аккредитационный мониторинг проводится в целях выявления фактов несоблюдения аккредитационных показателей, направления организациям, осуществляющим образовательную деятельность, рекомендаций по повышению качества образ</w:t>
      </w:r>
      <w:r>
        <w:t>ования.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3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2022 г. - </w:t>
      </w:r>
      <w:hyperlink r:id="rId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</w:t>
      </w:r>
      <w:r>
        <w:t>вития образования, качества образования, выполненный на основе указанной информации (далее - сбор, обработка и анализ информации).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2022 г. - </w:t>
      </w:r>
      <w:hyperlink r:id="rId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bookmarkStart w:id="10" w:name="sub_200412"/>
      <w:r>
        <w:t>4. Организация мониторинга осуществляется в пределах своей компетенц</w:t>
      </w:r>
      <w:r>
        <w:t>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</w:t>
      </w:r>
      <w:r>
        <w:t>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</w:t>
      </w:r>
      <w:r>
        <w:t>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000000" w:rsidRDefault="007A3B75">
      <w:bookmarkStart w:id="11" w:name="sub_200413"/>
      <w:bookmarkEnd w:id="10"/>
      <w:r>
        <w:t xml:space="preserve">Показатели мониторинга и </w:t>
      </w:r>
      <w:hyperlink r:id="rId18" w:history="1">
        <w:r>
          <w:rPr>
            <w:rStyle w:val="a4"/>
          </w:rPr>
          <w:t>методика</w:t>
        </w:r>
      </w:hyperlink>
      <w:r>
        <w:t xml:space="preserve">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</w:t>
      </w:r>
      <w:r>
        <w:t xml:space="preserve">науки в соответствии с </w:t>
      </w:r>
      <w:hyperlink w:anchor="sub_2000" w:history="1">
        <w:r>
          <w:rPr>
            <w:rStyle w:val="a4"/>
          </w:rPr>
          <w:t>перечнем</w:t>
        </w:r>
      </w:hyperlink>
      <w:r>
        <w:t xml:space="preserve"> обязательной информации о системе образования, подлежащей мониторингу, утвержденным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662 "Об осуществле</w:t>
      </w:r>
      <w:r>
        <w:t xml:space="preserve">нии мониторинга системы образования", за исключением показателей мониторинга и методики их расчета в части информации, предусмотренной </w:t>
      </w:r>
      <w:hyperlink w:anchor="sub_20102" w:history="1">
        <w:r>
          <w:rPr>
            <w:rStyle w:val="a4"/>
          </w:rPr>
          <w:t>подпунктами "б"</w:t>
        </w:r>
      </w:hyperlink>
      <w:r>
        <w:t xml:space="preserve">, </w:t>
      </w:r>
      <w:hyperlink w:anchor="sub_20105" w:history="1">
        <w:r>
          <w:rPr>
            <w:rStyle w:val="a4"/>
          </w:rPr>
          <w:t>"д" - "ж" пункта 10</w:t>
        </w:r>
      </w:hyperlink>
      <w:r>
        <w:t xml:space="preserve"> указанного перечня.</w:t>
      </w:r>
    </w:p>
    <w:p w:rsidR="00000000" w:rsidRDefault="007A3B75">
      <w:bookmarkStart w:id="12" w:name="sub_10043"/>
      <w:bookmarkEnd w:id="11"/>
      <w:r>
        <w:t xml:space="preserve">Показатели мониторинга и методика их расчета в части информации, предусмотренной </w:t>
      </w:r>
      <w:hyperlink w:anchor="sub_20102" w:history="1">
        <w:r>
          <w:rPr>
            <w:rStyle w:val="a4"/>
          </w:rPr>
          <w:t>подпунктами "б"</w:t>
        </w:r>
      </w:hyperlink>
      <w:r>
        <w:t xml:space="preserve">, </w:t>
      </w:r>
      <w:hyperlink w:anchor="sub_20105" w:history="1">
        <w:r>
          <w:rPr>
            <w:rStyle w:val="a4"/>
          </w:rPr>
          <w:t>"д" - "ж"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</w:t>
        </w:r>
      </w:hyperlink>
      <w:r>
        <w:t xml:space="preserve"> настоящего </w:t>
      </w:r>
      <w:r>
        <w:t>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5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7 июня 2019 г. - </w:t>
      </w:r>
      <w:hyperlink r:id="rId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</w:t>
      </w:r>
      <w:r>
        <w:rPr>
          <w:shd w:val="clear" w:color="auto" w:fill="F0F0F0"/>
        </w:rPr>
        <w:lastRenderedPageBreak/>
        <w:t>657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 xml:space="preserve">5. </w:t>
      </w:r>
      <w:r>
        <w:t xml:space="preserve">Cбор, обработку и анализ информации в отношении составляющих системы образования, предусмотренных </w:t>
      </w:r>
      <w:hyperlink r:id="rId21" w:history="1">
        <w:r>
          <w:rPr>
            <w:rStyle w:val="a4"/>
          </w:rPr>
          <w:t>частью 1 статьи 10</w:t>
        </w:r>
      </w:hyperlink>
      <w:r>
        <w:t xml:space="preserve"> Федерального закона "Об образовании в Российской Федерации", вне завис</w:t>
      </w:r>
      <w:r>
        <w:t xml:space="preserve">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r:id="rId22" w:history="1">
        <w:r>
          <w:rPr>
            <w:rStyle w:val="a4"/>
          </w:rPr>
          <w:t>статье 81</w:t>
        </w:r>
      </w:hyperlink>
      <w:r>
        <w:t xml:space="preserve">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</w:t>
      </w:r>
      <w:r>
        <w:t>во науки и высшего образования Российской Федерации.</w:t>
      </w:r>
    </w:p>
    <w:p w:rsidR="00000000" w:rsidRDefault="007A3B75">
      <w: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</w:t>
      </w:r>
      <w:r>
        <w:t>едеральная служба по надзору в сфере образования и науки.</w:t>
      </w:r>
    </w:p>
    <w:p w:rsidR="00000000" w:rsidRDefault="007A3B75">
      <w:r>
        <w:t xml:space="preserve">Сбор и обработку при проведении мониторинга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</w:t>
      </w:r>
      <w:r>
        <w:t>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</w:t>
      </w:r>
      <w:r>
        <w:t>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000000" w:rsidRDefault="007A3B75">
      <w:r>
        <w:t>Мониторинг подведомственных Правительству</w:t>
      </w:r>
      <w:r>
        <w:t xml:space="preserve">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</w:t>
      </w:r>
      <w:r>
        <w:t>кой Федерации в установленной сфере ведения.</w:t>
      </w:r>
    </w:p>
    <w:p w:rsidR="00000000" w:rsidRDefault="007A3B75"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</w:t>
      </w:r>
      <w:r>
        <w:t>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000000" w:rsidRDefault="007A3B75">
      <w:r>
        <w:t>Мониторинг федеральных государственных организаций проводится федеральным</w:t>
      </w:r>
      <w:r>
        <w:t xml:space="preserve"> государственным органом, осуществляющим функции и полномочия учредителя в отношении этих организаций.</w:t>
      </w:r>
    </w:p>
    <w:p w:rsidR="00000000" w:rsidRDefault="007A3B75">
      <w: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</w:t>
      </w:r>
      <w:r>
        <w:t xml:space="preserve">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</w:t>
      </w:r>
      <w:hyperlink r:id="rId23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"Об образовании в Российской Федерации".</w:t>
      </w:r>
    </w:p>
    <w:p w:rsidR="00000000" w:rsidRDefault="007A3B75"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</w:t>
      </w:r>
      <w:r>
        <w:t>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000000" w:rsidRDefault="007A3B75">
      <w:bookmarkStart w:id="14" w:name="sub_10059"/>
      <w:r>
        <w:t>Сбор, обработку и анализ информации, подготовку рекомендаций по повышению качества образования при проведении аккре</w:t>
      </w:r>
      <w:r>
        <w:t xml:space="preserve">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r:id="rId24" w:history="1">
        <w:r>
          <w:rPr>
            <w:rStyle w:val="a4"/>
          </w:rPr>
          <w:t>пункте 7 части 1</w:t>
        </w:r>
        <w:r>
          <w:rPr>
            <w:rStyle w:val="a4"/>
          </w:rPr>
          <w:t xml:space="preserve"> статьи 6</w:t>
        </w:r>
      </w:hyperlink>
      <w: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 Федерации.</w:t>
      </w:r>
    </w:p>
    <w:bookmarkEnd w:id="14"/>
    <w:p w:rsidR="00000000" w:rsidRDefault="007A3B75">
      <w:r>
        <w:t>По решению Федеральной слу</w:t>
      </w:r>
      <w:r>
        <w:t>жбы по надзору в сфере образования и науки и Министерства науки и высшего образования Российской Федерации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</w:t>
      </w:r>
      <w:r>
        <w:t>аций.</w:t>
      </w:r>
    </w:p>
    <w:p w:rsidR="00000000" w:rsidRDefault="007A3B75">
      <w:r>
        <w:t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</w:t>
      </w:r>
      <w:r>
        <w:t xml:space="preserve">азовательной деятельности и указанных в </w:t>
      </w:r>
      <w:hyperlink r:id="rId25" w:history="1">
        <w:r>
          <w:rPr>
            <w:rStyle w:val="a4"/>
          </w:rPr>
          <w:t>пункте 4 части 1 статьи 7</w:t>
        </w:r>
      </w:hyperlink>
      <w:r>
        <w:t xml:space="preserve"> Федерального закона "Об образовании в Российской Федерации", осуществляет Федеральная служба по надзору в сфере образовани</w:t>
      </w:r>
      <w:r>
        <w:t>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образования.</w:t>
      </w:r>
    </w:p>
    <w:p w:rsidR="00000000" w:rsidRDefault="007A3B75">
      <w:r>
        <w:t>По решению Федеральной службы по надзору в сфере образования и науки и органов исполнительн</w:t>
      </w:r>
      <w:r>
        <w:t>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привлечением их подведомст</w:t>
      </w:r>
      <w:r>
        <w:t>венных организаций.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сентября 2022 г. - </w:t>
      </w:r>
      <w:hyperlink r:id="rId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6. Мониторинг, включая аккредитационный мониторинг, осуществляется на основе данных федерального статистического наблюдения, обследований, в том числе социологических обследований, деятельн</w:t>
      </w:r>
      <w:r>
        <w:t xml:space="preserve">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</w:t>
      </w:r>
      <w:r>
        <w:t xml:space="preserve">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anchor="sub_2000" w:history="1">
        <w:r>
          <w:rPr>
            <w:rStyle w:val="a4"/>
          </w:rPr>
          <w:t>перечнем</w:t>
        </w:r>
      </w:hyperlink>
      <w:r>
        <w:t>,</w:t>
      </w:r>
      <w:r>
        <w:t xml:space="preserve"> указанным в </w:t>
      </w:r>
      <w:hyperlink w:anchor="sub_1004" w:history="1">
        <w:r>
          <w:rPr>
            <w:rStyle w:val="a4"/>
          </w:rPr>
          <w:t>пункте 4</w:t>
        </w:r>
      </w:hyperlink>
      <w:r>
        <w:t xml:space="preserve"> настоящих Правил.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сентября 2022 г. - </w:t>
      </w:r>
      <w:hyperlink r:id="rId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</w:t>
      </w:r>
      <w:r>
        <w:rPr>
          <w:shd w:val="clear" w:color="auto" w:fill="F0F0F0"/>
        </w:rPr>
        <w:t xml:space="preserve"> марта 2022 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</w:t>
      </w:r>
      <w:r>
        <w:t xml:space="preserve">оуправления не реже 1 раза в год в соответствии с процедурами, сроками проведения и показателями мониторинга, устанавливаемыми указанными органами. Мониторинг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</w:t>
      </w:r>
      <w:r>
        <w:t xml:space="preserve">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</w:t>
      </w:r>
      <w:r>
        <w:t>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000000" w:rsidRDefault="007A3B75">
      <w:bookmarkStart w:id="17" w:name="sub_10072"/>
      <w:r>
        <w:t xml:space="preserve">Порядок проведения мониторинга, включая проведение аккредитационного мониторинга, </w:t>
      </w:r>
      <w:r>
        <w:t>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000000" w:rsidRDefault="007A3B75">
      <w:bookmarkStart w:id="18" w:name="sub_10073"/>
      <w:bookmarkEnd w:id="17"/>
      <w:r>
        <w:t>Аккредитационный мониторинг проводится Федеральной службой по надзор</w:t>
      </w:r>
      <w:r>
        <w:t xml:space="preserve">у в сфере образования и науки не реже 1 раза в 3 года. Аккредитационный мониторинг информации, предусмотренной </w:t>
      </w:r>
      <w:hyperlink w:anchor="sub_20105" w:history="1">
        <w:r>
          <w:rPr>
            <w:rStyle w:val="a4"/>
          </w:rPr>
          <w:t>подпунктами "д" - "ж" пункта 10</w:t>
        </w:r>
      </w:hyperlink>
      <w:r>
        <w:t xml:space="preserve"> перечня, указанного в </w:t>
      </w:r>
      <w:hyperlink w:anchor="sub_200413" w:history="1">
        <w:r>
          <w:rPr>
            <w:rStyle w:val="a4"/>
          </w:rPr>
          <w:t>абзаце втором пункта 4</w:t>
        </w:r>
      </w:hyperlink>
      <w:r>
        <w:t xml:space="preserve"> настоящих Пра</w:t>
      </w:r>
      <w:r>
        <w:t>вил, проводится Федеральной службой по надзору в сфере образования и науки в соответствии с процедурами, сроками проведения, устанавливаемыми совместно Федеральной службой по надзору в сфере образования и науки, Министерством просвещения Российской Федерац</w:t>
      </w:r>
      <w:r>
        <w:t>ии и Министерством науки и высшего образования Российской Федерации.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08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сентября 2022 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</w:t>
      </w:r>
      <w:r>
        <w:rPr>
          <w:shd w:val="clear" w:color="auto" w:fill="F0F0F0"/>
        </w:rPr>
        <w:t>России от 24 марта 2022 г. N 450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8. Результаты проведенного анализа состояния и перспектив развития системы образования ежегодно публикуются на официальных сайтах о</w:t>
      </w:r>
      <w:r>
        <w:t>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формам, установленным Министерством просвещения Российской Федерации, Министерством н</w:t>
      </w:r>
      <w:r>
        <w:t>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</w:t>
      </w:r>
      <w:r>
        <w:t xml:space="preserve">ласти субъектов Российской Федерации и органами местного самоуправления. Результаты проведенного анализа информации, предусмотренной </w:t>
      </w:r>
      <w:hyperlink w:anchor="sub_20102" w:history="1">
        <w:r>
          <w:rPr>
            <w:rStyle w:val="a4"/>
          </w:rPr>
          <w:t>подпунктом "б" пункта 10</w:t>
        </w:r>
      </w:hyperlink>
      <w:r>
        <w:t xml:space="preserve"> перечня, указанного в </w:t>
      </w:r>
      <w:hyperlink w:anchor="sub_200412" w:history="1">
        <w:r>
          <w:rPr>
            <w:rStyle w:val="a4"/>
          </w:rPr>
          <w:t>абзаце втором пункта 4</w:t>
        </w:r>
      </w:hyperlink>
      <w:r>
        <w:t xml:space="preserve">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</w:t>
      </w:r>
      <w:r>
        <w:t>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 w:rsidR="00000000" w:rsidRDefault="007A3B75">
      <w:bookmarkStart w:id="20" w:name="sub_10082"/>
      <w:r>
        <w:t>Итоговые отчеты о результатах мониторинга, в том числе аккредитационного монит</w:t>
      </w:r>
      <w:r>
        <w:t>оринга, федеральных государственных организаций размещению в сети "Интернет" не подлежат.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81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Правила дополнены пунктом 8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 сентября 2022 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r>
        <w:t>8</w:t>
      </w:r>
      <w:r>
        <w:rPr>
          <w:vertAlign w:val="superscript"/>
        </w:rPr>
        <w:t> 1</w:t>
      </w:r>
      <w:r>
        <w:t xml:space="preserve">. Результаты проведенного анализа информации, предусмотренной </w:t>
      </w:r>
      <w:hyperlink w:anchor="sub_20105" w:history="1">
        <w:r>
          <w:rPr>
            <w:rStyle w:val="a4"/>
          </w:rPr>
          <w:t>подпунктами "д" - "ж" пункта 10</w:t>
        </w:r>
      </w:hyperlink>
      <w:r>
        <w:t xml:space="preserve"> перечня, указанного в </w:t>
      </w:r>
      <w:hyperlink w:anchor="sub_200413" w:history="1">
        <w:r>
          <w:rPr>
            <w:rStyle w:val="a4"/>
          </w:rPr>
          <w:t xml:space="preserve">абзаце втором пункта </w:t>
        </w:r>
        <w:r>
          <w:rPr>
            <w:rStyle w:val="a4"/>
          </w:rPr>
          <w:t>4</w:t>
        </w:r>
      </w:hyperlink>
      <w:r>
        <w:t xml:space="preserve"> 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</w:t>
      </w:r>
      <w:r>
        <w:t xml:space="preserve"> "Интернет" в виде итогового отчета по форме и в соответствии со сроками, установленными указанными органами совместно.</w:t>
      </w:r>
    </w:p>
    <w:p w:rsidR="00000000" w:rsidRDefault="007A3B75">
      <w:r>
        <w:t>Результаты аккредитационного мониторинга подлежат комплексному анализу на федеральном и региональном уровнях и на уровне организаций, ос</w:t>
      </w:r>
      <w:r>
        <w:t>уществляющих образовательную деятельность, в целях их использования для повышения качества образования.</w:t>
      </w:r>
    </w:p>
    <w:p w:rsidR="00000000" w:rsidRDefault="007A3B75">
      <w:r>
        <w:t>На основании результатов аккредитационного мониторинга органы государственной власти, органы исполнительной власти субъектов Российской Федерации и орга</w:t>
      </w:r>
      <w:r>
        <w:t>ны местного самоуправления обеспечивают подготовку рекомендаций по повышению качества образования для организаций, осуществляющих образовательную деятельность.</w:t>
      </w:r>
    </w:p>
    <w:p w:rsidR="00000000" w:rsidRDefault="007A3B75">
      <w:r>
        <w:t>Рекомендации по повышению качества образования для организаций, осуществляющих образовательную д</w:t>
      </w:r>
      <w:r>
        <w:t>еятельность, подготовленные на основании результатов аккредитационного мониторинга, направляются в соответствующую организацию в течение 5 рабочих дней с момента подготовки указанных рекомендаций.</w:t>
      </w:r>
    </w:p>
    <w:p w:rsidR="00000000" w:rsidRDefault="007A3B75">
      <w:r>
        <w:t>Результаты аккредитационного мониторинга используются организациями, осуществляющими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корректи</w:t>
      </w:r>
      <w:r>
        <w:t>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7 июня 2019 г. - </w:t>
      </w:r>
      <w:hyperlink r:id="rId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9. Органы местного самоуправления ежегодно, не позднее 25 октября года,</w:t>
      </w:r>
      <w:r>
        <w:t xml:space="preserve"> следующего за отчетным, представляют в органы исполнительной власти субъектов Российской Федерации итоговые отчеты.</w:t>
      </w:r>
    </w:p>
    <w:p w:rsidR="00000000" w:rsidRDefault="007A3B75">
      <w:bookmarkStart w:id="23" w:name="sub_200411"/>
      <w:r>
        <w:t>Федеральные государственные органы, имеющие в своем ведении организации, осуществляющие образовательную деятельность, органы испо</w:t>
      </w:r>
      <w:r>
        <w:t>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</w:t>
      </w:r>
      <w:r>
        <w:t xml:space="preserve">ответствии с установленной сферой ведения </w:t>
      </w:r>
      <w:hyperlink r:id="rId35" w:history="1">
        <w:r>
          <w:rPr>
            <w:rStyle w:val="a4"/>
          </w:rPr>
          <w:t>итоговые отчеты</w:t>
        </w:r>
      </w:hyperlink>
      <w:r>
        <w:t>, за исключением итоговых отчетов в отношении федеральных государственных организаций.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10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7 июня 2019 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</w:t>
      </w:r>
      <w:r>
        <w:t xml:space="preserve">да, следующего за отчетным годом, </w:t>
      </w:r>
      <w:hyperlink r:id="rId38" w:history="1">
        <w:r>
          <w:rPr>
            <w:rStyle w:val="a4"/>
          </w:rPr>
          <w:t>представляют</w:t>
        </w:r>
      </w:hyperlink>
      <w:r>
        <w:t xml:space="preserve"> в Правительство Российской Федерации отчет о результатах мониторинга, содержащий результаты анализа состояния и перспектив развития образовани</w:t>
      </w:r>
      <w:r>
        <w:t>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000000" w:rsidRDefault="007A3B75">
      <w:r>
        <w:t>В целях обеспечения инфор</w:t>
      </w:r>
      <w:r>
        <w:t xml:space="preserve">мационной открытости отчеты о результатах мониторинга размещаются на официальных сайтах </w:t>
      </w:r>
      <w:hyperlink r:id="rId39" w:history="1">
        <w:r>
          <w:rPr>
            <w:rStyle w:val="a4"/>
          </w:rPr>
          <w:t>Федеральной службы по надзору в сфере образования и науки</w:t>
        </w:r>
      </w:hyperlink>
      <w:r>
        <w:t xml:space="preserve">, </w:t>
      </w:r>
      <w:hyperlink r:id="rId40" w:history="1">
        <w:r>
          <w:rPr>
            <w:rStyle w:val="a4"/>
          </w:rPr>
          <w:t>Министерства просвещения Российской Федерации</w:t>
        </w:r>
      </w:hyperlink>
      <w:r>
        <w:t xml:space="preserve"> и </w:t>
      </w:r>
      <w:hyperlink r:id="rId41" w:history="1">
        <w:r>
          <w:rPr>
            <w:rStyle w:val="a4"/>
          </w:rPr>
          <w:t>Министерства науки и высшего образования Российской Федерации</w:t>
        </w:r>
      </w:hyperlink>
      <w:r>
        <w:t xml:space="preserve"> в сети "Интернет" не позднее одного месяца со дня их пре</w:t>
      </w:r>
      <w:r>
        <w:t>дставления в Правительство Российской Федерации.</w:t>
      </w:r>
    </w:p>
    <w:p w:rsidR="00000000" w:rsidRDefault="007A3B75"/>
    <w:p w:rsidR="00000000" w:rsidRDefault="007A3B75">
      <w:pPr>
        <w:pStyle w:val="1"/>
      </w:pPr>
      <w:bookmarkStart w:id="25" w:name="sub_2000"/>
      <w:r>
        <w:t>Перечень</w:t>
      </w:r>
      <w:r>
        <w:br/>
        <w:t>обязательной информации о системе образования, подлежащей мониторингу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5 августа 2013 г. N 662)</w:t>
      </w:r>
    </w:p>
    <w:bookmarkEnd w:id="25"/>
    <w:p w:rsidR="00000000" w:rsidRDefault="007A3B75">
      <w:pPr>
        <w:pStyle w:val="ab"/>
      </w:pPr>
      <w:r>
        <w:t>С изменениями и дополн</w:t>
      </w:r>
      <w:r>
        <w:t>ениями от:</w:t>
      </w:r>
    </w:p>
    <w:p w:rsidR="00000000" w:rsidRDefault="007A3B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марта, 25 мая 2019 г., 12 марта 2020 г., 24 марта 2022 г.</w:t>
      </w:r>
    </w:p>
    <w:p w:rsidR="00000000" w:rsidRDefault="007A3B75"/>
    <w:p w:rsidR="00000000" w:rsidRDefault="007A3B75">
      <w:pPr>
        <w:pStyle w:val="1"/>
      </w:pPr>
      <w:bookmarkStart w:id="26" w:name="sub_2100"/>
      <w:r>
        <w:t>I. Общее образование</w:t>
      </w:r>
    </w:p>
    <w:bookmarkEnd w:id="26"/>
    <w:p w:rsidR="00000000" w:rsidRDefault="007A3B75"/>
    <w:p w:rsidR="00000000" w:rsidRDefault="007A3B75">
      <w:bookmarkStart w:id="27" w:name="sub_2001"/>
      <w:r>
        <w:t>1. Сведения о развитии дошкольного образования:</w:t>
      </w:r>
    </w:p>
    <w:p w:rsidR="00000000" w:rsidRDefault="007A3B75">
      <w:bookmarkStart w:id="28" w:name="sub_20011"/>
      <w:bookmarkEnd w:id="27"/>
      <w:r>
        <w:t>а) уровень доступност</w:t>
      </w:r>
      <w:r>
        <w:t>и дошкольного образования и численность населения, получающего дошкольное образование;</w:t>
      </w:r>
    </w:p>
    <w:p w:rsidR="00000000" w:rsidRDefault="007A3B75">
      <w:bookmarkStart w:id="29" w:name="sub_20012"/>
      <w:bookmarkEnd w:id="28"/>
      <w: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000000" w:rsidRDefault="007A3B75">
      <w:bookmarkStart w:id="30" w:name="sub_20013"/>
      <w:bookmarkEnd w:id="29"/>
      <w: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000000" w:rsidRDefault="007A3B75">
      <w:bookmarkStart w:id="31" w:name="sub_20014"/>
      <w:bookmarkEnd w:id="30"/>
      <w:r>
        <w:t>г) материально-техническое и информационное обеспечение дошкольных образовательных организаций;</w:t>
      </w:r>
    </w:p>
    <w:p w:rsidR="00000000" w:rsidRDefault="007A3B75">
      <w:bookmarkStart w:id="32" w:name="sub_20015"/>
      <w:bookmarkEnd w:id="31"/>
      <w:r>
        <w:t>д) условия получения дошкольного образования лицами с ограниченными возможностями здоровья и инвалидами;</w:t>
      </w:r>
    </w:p>
    <w:p w:rsidR="00000000" w:rsidRDefault="007A3B75">
      <w:bookmarkStart w:id="33" w:name="sub_20016"/>
      <w:bookmarkEnd w:id="32"/>
      <w:r>
        <w:t>е) состояние здоровья лиц, обучающихся по программам дошкольного образования;</w:t>
      </w:r>
    </w:p>
    <w:p w:rsidR="00000000" w:rsidRDefault="007A3B75">
      <w:bookmarkStart w:id="34" w:name="sub_20017"/>
      <w:bookmarkEnd w:id="33"/>
      <w:r>
        <w:t>ж) изменение сети дошкольных обра</w:t>
      </w:r>
      <w:r>
        <w:t>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000000" w:rsidRDefault="007A3B75">
      <w:bookmarkStart w:id="35" w:name="sub_20018"/>
      <w:bookmarkEnd w:id="34"/>
      <w:r>
        <w:t>з) финансово-экономическая деятельность дошкольных образовательных организаций;</w:t>
      </w:r>
    </w:p>
    <w:p w:rsidR="00000000" w:rsidRDefault="007A3B75">
      <w:bookmarkStart w:id="36" w:name="sub_20019"/>
      <w:bookmarkEnd w:id="35"/>
      <w:r>
        <w:t>и) создание безоп</w:t>
      </w:r>
      <w:r>
        <w:t>асных условий при организации образовательного процесса в дошкольных образовательных организациях.</w:t>
      </w:r>
    </w:p>
    <w:p w:rsidR="00000000" w:rsidRDefault="007A3B75">
      <w:bookmarkStart w:id="37" w:name="sub_2002"/>
      <w:bookmarkEnd w:id="36"/>
      <w:r>
        <w:t>2. Сведения о развитии начального общего образования, основного общего образования и среднего общего образования:</w:t>
      </w:r>
    </w:p>
    <w:p w:rsidR="00000000" w:rsidRDefault="007A3B75">
      <w:bookmarkStart w:id="38" w:name="sub_20021"/>
      <w:bookmarkEnd w:id="37"/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000000" w:rsidRDefault="007A3B75">
      <w:bookmarkStart w:id="39" w:name="sub_20022"/>
      <w:bookmarkEnd w:id="38"/>
      <w:r>
        <w:t>б) содержание образовательн</w:t>
      </w:r>
      <w:r>
        <w:t>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7A3B75">
      <w:bookmarkStart w:id="40" w:name="sub_20023"/>
      <w:bookmarkEnd w:id="39"/>
      <w:r>
        <w:t>в) кадровое обеспечение общеобразовательных организаций, иных</w:t>
      </w:r>
      <w:r>
        <w:t xml:space="preserve">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000000" w:rsidRDefault="007A3B75">
      <w:bookmarkStart w:id="41" w:name="sub_20024"/>
      <w:bookmarkEnd w:id="40"/>
      <w:r>
        <w:t xml:space="preserve">г) материально-техническое и информационное обеспечение </w:t>
      </w:r>
      <w:r>
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000000" w:rsidRDefault="007A3B75">
      <w:bookmarkStart w:id="42" w:name="sub_20025"/>
      <w:bookmarkEnd w:id="41"/>
      <w:r>
        <w:t>д) условия получения начального общего, основного общего и среднего общего об</w:t>
      </w:r>
      <w:r>
        <w:t>разования лицами с ограниченными возможностями здоровья и инвалидами;</w:t>
      </w:r>
    </w:p>
    <w:p w:rsidR="00000000" w:rsidRDefault="007A3B75">
      <w:bookmarkStart w:id="43" w:name="sub_20026"/>
      <w:bookmarkEnd w:id="42"/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000000" w:rsidRDefault="007A3B75">
      <w:bookmarkStart w:id="44" w:name="sub_20027"/>
      <w:bookmarkEnd w:id="43"/>
      <w: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</w:t>
      </w:r>
      <w:r>
        <w:t>х, осуществляющих образовательную деятельность в части реализации основных общеобразовательных программ;</w:t>
      </w:r>
    </w:p>
    <w:p w:rsidR="00000000" w:rsidRDefault="007A3B75">
      <w:bookmarkStart w:id="45" w:name="sub_20028"/>
      <w:bookmarkEnd w:id="44"/>
      <w:r>
        <w:t>з) изменение сети организаций, осуществляющих образовательную деятельность по основным общеобразовательным программам (в том числе ли</w:t>
      </w:r>
      <w:r>
        <w:t>квидация и реорганизация организаций, осуществляющих образовательную деятельность);</w:t>
      </w:r>
    </w:p>
    <w:p w:rsidR="00000000" w:rsidRDefault="007A3B75">
      <w:bookmarkStart w:id="46" w:name="sub_20029"/>
      <w:bookmarkEnd w:id="45"/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</w:t>
      </w:r>
      <w:r>
        <w:t>лизации основных общеобразовательных программ;</w:t>
      </w:r>
    </w:p>
    <w:p w:rsidR="00000000" w:rsidRDefault="007A3B75">
      <w:bookmarkStart w:id="47" w:name="sub_200210"/>
      <w:bookmarkEnd w:id="46"/>
      <w:r>
        <w:t>к) создание безопасных условий при организации образовательного процесса в общеобразовательных организациях.</w:t>
      </w:r>
    </w:p>
    <w:bookmarkEnd w:id="47"/>
    <w:p w:rsidR="00000000" w:rsidRDefault="007A3B75"/>
    <w:p w:rsidR="00000000" w:rsidRDefault="007A3B75">
      <w:pPr>
        <w:pStyle w:val="1"/>
      </w:pPr>
      <w:bookmarkStart w:id="48" w:name="sub_2200"/>
      <w:r>
        <w:t>II. Профессиональное образование</w:t>
      </w:r>
    </w:p>
    <w:bookmarkEnd w:id="48"/>
    <w:p w:rsidR="00000000" w:rsidRDefault="007A3B75"/>
    <w:p w:rsidR="00000000" w:rsidRDefault="007A3B75">
      <w:bookmarkStart w:id="49" w:name="sub_2003"/>
      <w:r>
        <w:t xml:space="preserve">3. Сведения </w:t>
      </w:r>
      <w:r>
        <w:t>о развитии среднего профессионального образования:</w:t>
      </w:r>
    </w:p>
    <w:p w:rsidR="00000000" w:rsidRDefault="007A3B75">
      <w:bookmarkStart w:id="50" w:name="sub_20031"/>
      <w:bookmarkEnd w:id="49"/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000000" w:rsidRDefault="007A3B75">
      <w:bookmarkStart w:id="51" w:name="sub_20032"/>
      <w:bookmarkEnd w:id="50"/>
      <w:r>
        <w:t>б) содержание образовательной дея</w:t>
      </w:r>
      <w:r>
        <w:t>тельности и организация образовательного процесса по образовательным программам среднего профессионального образования;</w:t>
      </w:r>
    </w:p>
    <w:p w:rsidR="00000000" w:rsidRDefault="007A3B75">
      <w:bookmarkStart w:id="52" w:name="sub_20033"/>
      <w:bookmarkEnd w:id="51"/>
      <w:r>
        <w:t>в) кадровое обеспечение профессиональных образовательных организаций и образовательных организаций высшего образования</w:t>
      </w:r>
      <w:r>
        <w:t xml:space="preserve">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000000" w:rsidRDefault="007A3B75">
      <w:bookmarkStart w:id="53" w:name="sub_20034"/>
      <w:bookmarkEnd w:id="52"/>
      <w:r>
        <w:t>г) материально-техническое и информационное обеспечение профессиональных образовательны</w:t>
      </w:r>
      <w:r>
        <w:t>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000000" w:rsidRDefault="007A3B75">
      <w:bookmarkStart w:id="54" w:name="sub_20035"/>
      <w:bookmarkEnd w:id="53"/>
      <w:r>
        <w:t>д) условия получения среднего профессионального образования лицами с ограниченными возможностям</w:t>
      </w:r>
      <w:r>
        <w:t>и здоровья и инвалидами;</w:t>
      </w:r>
    </w:p>
    <w:p w:rsidR="00000000" w:rsidRDefault="007A3B75">
      <w:bookmarkStart w:id="55" w:name="sub_20036"/>
      <w:bookmarkEnd w:id="54"/>
      <w: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000000" w:rsidRDefault="007A3B75">
      <w:bookmarkStart w:id="56" w:name="sub_20037"/>
      <w:bookmarkEnd w:id="55"/>
      <w:r>
        <w:t>ж) изменение сети организац</w:t>
      </w:r>
      <w:r>
        <w:t>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000000" w:rsidRDefault="007A3B75">
      <w:bookmarkStart w:id="57" w:name="sub_20038"/>
      <w:bookmarkEnd w:id="56"/>
      <w:r>
        <w:t>з) финансово-экономиче</w:t>
      </w:r>
      <w:r>
        <w:t>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000000" w:rsidRDefault="007A3B75">
      <w:bookmarkStart w:id="58" w:name="sub_20039"/>
      <w:bookmarkEnd w:id="57"/>
      <w:r>
        <w:t>и) структура профессиональных</w:t>
      </w:r>
      <w:r>
        <w:t xml:space="preserve">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000000" w:rsidRDefault="007A3B75">
      <w:bookmarkStart w:id="59" w:name="sub_200310"/>
      <w:bookmarkEnd w:id="58"/>
      <w:r>
        <w:t>к) создание безопасных условий при органи</w:t>
      </w:r>
      <w:r>
        <w:t>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000000" w:rsidRDefault="007A3B75">
      <w:bookmarkStart w:id="60" w:name="sub_2004"/>
      <w:bookmarkEnd w:id="59"/>
      <w:r>
        <w:t>4. Сведения о развитии высшего образования:</w:t>
      </w:r>
    </w:p>
    <w:p w:rsidR="00000000" w:rsidRDefault="007A3B75">
      <w:bookmarkStart w:id="61" w:name="sub_20041"/>
      <w:bookmarkEnd w:id="60"/>
      <w:r>
        <w:t>а</w:t>
      </w:r>
      <w:r>
        <w:t>) уровень доступности высшего образования и численность населения, получающего высшее образование;</w:t>
      </w:r>
    </w:p>
    <w:p w:rsidR="00000000" w:rsidRDefault="007A3B75">
      <w:bookmarkStart w:id="62" w:name="sub_20042"/>
      <w:bookmarkEnd w:id="61"/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000000" w:rsidRDefault="007A3B75">
      <w:bookmarkStart w:id="63" w:name="sub_20043"/>
      <w:bookmarkEnd w:id="62"/>
      <w: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</w:t>
      </w:r>
      <w:r>
        <w:t>агогических работников;</w:t>
      </w:r>
    </w:p>
    <w:p w:rsidR="00000000" w:rsidRDefault="007A3B75">
      <w:bookmarkStart w:id="64" w:name="sub_20044"/>
      <w:bookmarkEnd w:id="63"/>
      <w: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000000" w:rsidRDefault="007A3B75">
      <w:bookmarkStart w:id="65" w:name="sub_20045"/>
      <w:bookmarkEnd w:id="64"/>
      <w:r>
        <w:t>д) ус</w:t>
      </w:r>
      <w:r>
        <w:t>ловия получения высшего профессионального образования лицами с ограниченными возможностями здоровья и инвалидами;</w:t>
      </w:r>
    </w:p>
    <w:p w:rsidR="00000000" w:rsidRDefault="007A3B75">
      <w:bookmarkStart w:id="66" w:name="sub_20046"/>
      <w:bookmarkEnd w:id="65"/>
      <w:r>
        <w:t>е) учебные и внеучебные достижения обучающихся лиц и профессиональные достижения выпускников организаций, реализующих програ</w:t>
      </w:r>
      <w:r>
        <w:t>ммы высшего образования;</w:t>
      </w:r>
    </w:p>
    <w:p w:rsidR="00000000" w:rsidRDefault="007A3B75">
      <w:bookmarkStart w:id="67" w:name="sub_20047"/>
      <w:bookmarkEnd w:id="66"/>
      <w: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000000" w:rsidRDefault="007A3B75">
      <w:bookmarkStart w:id="68" w:name="sub_20048"/>
      <w:bookmarkEnd w:id="67"/>
      <w:r>
        <w:t>з) структура образовательных о</w:t>
      </w:r>
      <w:r>
        <w:t>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000000" w:rsidRDefault="007A3B75">
      <w:bookmarkStart w:id="69" w:name="sub_20049"/>
      <w:bookmarkEnd w:id="68"/>
      <w:r>
        <w:t>и) научная и творческая деятельность образовательных организаций высшего образования, а также иных организаци</w:t>
      </w:r>
      <w:r>
        <w:t>й, осуществляющих образовательную деятельность, связанная с реализацией образовательных программ высшего образования;</w:t>
      </w:r>
    </w:p>
    <w:p w:rsidR="00000000" w:rsidRDefault="007A3B75">
      <w:bookmarkStart w:id="70" w:name="sub_200410"/>
      <w:bookmarkEnd w:id="69"/>
      <w:r>
        <w:t>к) создание безопасных условий при организации образовательного процесса в организациях, осуществляющих образовательную</w:t>
      </w:r>
      <w:r>
        <w:t xml:space="preserve"> деятельность в части реализации образовательных программ высшего образования.</w:t>
      </w:r>
    </w:p>
    <w:bookmarkEnd w:id="70"/>
    <w:p w:rsidR="00000000" w:rsidRDefault="007A3B75"/>
    <w:p w:rsidR="00000000" w:rsidRDefault="007A3B75">
      <w:pPr>
        <w:pStyle w:val="1"/>
      </w:pPr>
      <w:bookmarkStart w:id="71" w:name="sub_2300"/>
      <w:r>
        <w:t>III. Дополнительное образование</w:t>
      </w:r>
    </w:p>
    <w:bookmarkEnd w:id="71"/>
    <w:p w:rsidR="00000000" w:rsidRDefault="007A3B75"/>
    <w:p w:rsidR="00000000" w:rsidRDefault="007A3B75">
      <w:bookmarkStart w:id="72" w:name="sub_2005"/>
      <w:r>
        <w:t>5. Сведения о развитии дополнительного образования детей и взрослых:</w:t>
      </w:r>
    </w:p>
    <w:p w:rsidR="00000000" w:rsidRDefault="007A3B75">
      <w:bookmarkStart w:id="73" w:name="sub_20051"/>
      <w:bookmarkEnd w:id="72"/>
      <w:r>
        <w:t>а) численность населени</w:t>
      </w:r>
      <w:r>
        <w:t>я, обучающегося по дополнительным общеобразовательным программам;</w:t>
      </w:r>
    </w:p>
    <w:p w:rsidR="00000000" w:rsidRDefault="007A3B75">
      <w:bookmarkStart w:id="74" w:name="sub_20052"/>
      <w:bookmarkEnd w:id="73"/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000000" w:rsidRDefault="007A3B75">
      <w:bookmarkStart w:id="75" w:name="sub_20053"/>
      <w:bookmarkEnd w:id="74"/>
      <w:r>
        <w:t>в) кадровое обеспечен</w:t>
      </w:r>
      <w:r>
        <w:t>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7A3B75">
      <w:bookmarkStart w:id="76" w:name="sub_20054"/>
      <w:bookmarkEnd w:id="75"/>
      <w:r>
        <w:t>г) материально-техническое и информационное обеспечение организаций, осуществляющих образовательную деятельность в</w:t>
      </w:r>
      <w:r>
        <w:t xml:space="preserve"> части реализации дополнительных общеобразовательных программ;</w:t>
      </w:r>
    </w:p>
    <w:p w:rsidR="00000000" w:rsidRDefault="007A3B75">
      <w:bookmarkStart w:id="77" w:name="sub_20055"/>
      <w:bookmarkEnd w:id="76"/>
      <w: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</w:t>
      </w:r>
      <w:r>
        <w:t>, осуществляющих образовательную деятельность);</w:t>
      </w:r>
    </w:p>
    <w:p w:rsidR="00000000" w:rsidRDefault="007A3B75">
      <w:bookmarkStart w:id="78" w:name="sub_20056"/>
      <w:bookmarkEnd w:id="77"/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000000" w:rsidRDefault="007A3B75">
      <w:bookmarkStart w:id="79" w:name="sub_20057"/>
      <w:bookmarkEnd w:id="78"/>
      <w: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000000" w:rsidRDefault="007A3B75">
      <w:bookmarkStart w:id="80" w:name="sub_20058"/>
      <w:bookmarkEnd w:id="79"/>
      <w:r>
        <w:t>з) создание безопасных условий при организации образовательного процес</w:t>
      </w:r>
      <w:r>
        <w:t>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000000" w:rsidRDefault="007A3B75">
      <w:bookmarkStart w:id="81" w:name="sub_20059"/>
      <w:bookmarkEnd w:id="80"/>
      <w:r>
        <w:t>и) учебные и внеучебные достижения лиц, обучающихся по программам дополнительного образования детей.</w:t>
      </w:r>
    </w:p>
    <w:p w:rsidR="00000000" w:rsidRDefault="007A3B75">
      <w:bookmarkStart w:id="82" w:name="sub_2006"/>
      <w:bookmarkEnd w:id="81"/>
      <w:r>
        <w:t>6. Сведения о развитии дополнительного профессионального образования:</w:t>
      </w:r>
    </w:p>
    <w:p w:rsidR="00000000" w:rsidRDefault="007A3B75">
      <w:bookmarkStart w:id="83" w:name="sub_20061"/>
      <w:bookmarkEnd w:id="82"/>
      <w:r>
        <w:t>а) численность населения, обучающегося по дополнительным профессиональным программам;</w:t>
      </w:r>
    </w:p>
    <w:p w:rsidR="00000000" w:rsidRDefault="007A3B75">
      <w:bookmarkStart w:id="84" w:name="sub_20062"/>
      <w:bookmarkEnd w:id="83"/>
      <w:r>
        <w:t>б) содержание образовательной деятельности и организация о</w:t>
      </w:r>
      <w:r>
        <w:t>бразовательного процесса по дополнительным профессиональным программам;</w:t>
      </w:r>
    </w:p>
    <w:p w:rsidR="00000000" w:rsidRDefault="007A3B75">
      <w:bookmarkStart w:id="85" w:name="sub_20063"/>
      <w:bookmarkEnd w:id="84"/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7A3B75">
      <w:bookmarkStart w:id="86" w:name="sub_20064"/>
      <w:bookmarkEnd w:id="85"/>
      <w:r>
        <w:t>г) мат</w:t>
      </w:r>
      <w:r>
        <w:t>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000000" w:rsidRDefault="007A3B75">
      <w:bookmarkStart w:id="87" w:name="sub_20065"/>
      <w:bookmarkEnd w:id="86"/>
      <w:r>
        <w:t>д) изменение сети организаций, осуществляющих образовательную деятельн</w:t>
      </w:r>
      <w:r>
        <w:t>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000000" w:rsidRDefault="007A3B75">
      <w:bookmarkStart w:id="88" w:name="sub_20066"/>
      <w:bookmarkEnd w:id="87"/>
      <w:r>
        <w:t>е) условия освоения дополнительных профессиональных программ лицами с ограниченными возм</w:t>
      </w:r>
      <w:r>
        <w:t>ожностями здоровья и инвалидами;</w:t>
      </w:r>
    </w:p>
    <w:p w:rsidR="00000000" w:rsidRDefault="007A3B75">
      <w:bookmarkStart w:id="89" w:name="sub_20067"/>
      <w:bookmarkEnd w:id="88"/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000000" w:rsidRDefault="007A3B75">
      <w:bookmarkStart w:id="90" w:name="sub_20068"/>
      <w:bookmarkEnd w:id="89"/>
      <w:r>
        <w:t>з) создание безопасных условий при орга</w:t>
      </w:r>
      <w:r>
        <w:t>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000000" w:rsidRDefault="007A3B75">
      <w:bookmarkStart w:id="91" w:name="sub_20069"/>
      <w:bookmarkEnd w:id="90"/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" w:name="sub_2061"/>
      <w:bookmarkEnd w:id="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III дополнен пунктом 6.1 с 21 марта 2020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12 марта 2020 г. N 264</w:t>
      </w:r>
    </w:p>
    <w:p w:rsidR="00000000" w:rsidRDefault="007A3B75">
      <w:r>
        <w:t>6</w:t>
      </w:r>
      <w:r>
        <w:rPr>
          <w:vertAlign w:val="superscript"/>
        </w:rPr>
        <w:t> 1</w:t>
      </w:r>
      <w:r>
        <w:t>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 w:rsidR="00000000" w:rsidRDefault="007A3B75">
      <w:bookmarkStart w:id="93" w:name="sub_20611"/>
      <w:r>
        <w:t>а) численност</w:t>
      </w:r>
      <w:r>
        <w:t>ь государственных гражданских служащих Российской Федерации, обучающихся по дополнительным профессиональным программам;</w:t>
      </w:r>
    </w:p>
    <w:p w:rsidR="00000000" w:rsidRDefault="007A3B75">
      <w:bookmarkStart w:id="94" w:name="sub_20612"/>
      <w:bookmarkEnd w:id="93"/>
      <w:r>
        <w:t>б) образовательные технологии, используемые при реализации дополнительных профессиональных программ;</w:t>
      </w:r>
    </w:p>
    <w:p w:rsidR="00000000" w:rsidRDefault="007A3B75">
      <w:bookmarkStart w:id="95" w:name="sub_20613"/>
      <w:bookmarkEnd w:id="94"/>
      <w:r>
        <w:t>в) профессионально-общественная аккредитация дополнительных профессиональных программ;</w:t>
      </w:r>
    </w:p>
    <w:p w:rsidR="00000000" w:rsidRDefault="007A3B75">
      <w:bookmarkStart w:id="96" w:name="sub_20614"/>
      <w:bookmarkEnd w:id="95"/>
      <w:r>
        <w:t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bookmarkEnd w:id="96"/>
    <w:p w:rsidR="00000000" w:rsidRDefault="007A3B75"/>
    <w:p w:rsidR="00000000" w:rsidRDefault="007A3B75">
      <w:pPr>
        <w:pStyle w:val="1"/>
      </w:pPr>
      <w:bookmarkStart w:id="97" w:name="sub_2400"/>
      <w:r>
        <w:t>IV. Профессиональное обучение</w:t>
      </w:r>
    </w:p>
    <w:bookmarkEnd w:id="97"/>
    <w:p w:rsidR="00000000" w:rsidRDefault="007A3B75"/>
    <w:p w:rsidR="00000000" w:rsidRDefault="007A3B75">
      <w:bookmarkStart w:id="98" w:name="sub_2007"/>
      <w:r>
        <w:t>7. Сведения о развитии профессионального обучения:</w:t>
      </w:r>
    </w:p>
    <w:p w:rsidR="00000000" w:rsidRDefault="007A3B75">
      <w:bookmarkStart w:id="99" w:name="sub_20071"/>
      <w:bookmarkEnd w:id="98"/>
      <w:r>
        <w:t>а) численность населения, обучающегося по программам профессионального обучения;</w:t>
      </w:r>
    </w:p>
    <w:p w:rsidR="00000000" w:rsidRDefault="007A3B75">
      <w:bookmarkStart w:id="100" w:name="sub_20072"/>
      <w:bookmarkEnd w:id="99"/>
      <w:r>
        <w:t>б) содержание образовательной деятельно</w:t>
      </w:r>
      <w:r>
        <w:t>сти и организация образовательного процесса по основным программам профессионального обучения;</w:t>
      </w:r>
    </w:p>
    <w:p w:rsidR="00000000" w:rsidRDefault="007A3B75">
      <w:bookmarkStart w:id="101" w:name="sub_20073"/>
      <w:bookmarkEnd w:id="100"/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</w:t>
      </w:r>
      <w:r>
        <w:t>я;</w:t>
      </w:r>
    </w:p>
    <w:p w:rsidR="00000000" w:rsidRDefault="007A3B75">
      <w:bookmarkStart w:id="102" w:name="sub_20074"/>
      <w:bookmarkEnd w:id="101"/>
      <w: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000000" w:rsidRDefault="007A3B75">
      <w:bookmarkStart w:id="103" w:name="sub_20075"/>
      <w:bookmarkEnd w:id="102"/>
      <w:r>
        <w:t>д) условия профессионального обучения л</w:t>
      </w:r>
      <w:r>
        <w:t>иц с ограниченными возможностями здоровья и инвалидов;</w:t>
      </w:r>
    </w:p>
    <w:p w:rsidR="00000000" w:rsidRDefault="007A3B75">
      <w:bookmarkStart w:id="104" w:name="sub_20076"/>
      <w:bookmarkEnd w:id="103"/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000000" w:rsidRDefault="007A3B75">
      <w:bookmarkStart w:id="105" w:name="sub_20077"/>
      <w:bookmarkEnd w:id="104"/>
      <w:r>
        <w:t>ж) изменение сети организа</w:t>
      </w:r>
      <w:r>
        <w:t>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000000" w:rsidRDefault="007A3B75">
      <w:bookmarkStart w:id="106" w:name="sub_20078"/>
      <w:bookmarkEnd w:id="105"/>
      <w:r>
        <w:t xml:space="preserve">з) финансово-экономическая деятельность </w:t>
      </w:r>
      <w:r>
        <w:t>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000000" w:rsidRDefault="007A3B75">
      <w:bookmarkStart w:id="107" w:name="sub_20079"/>
      <w:bookmarkEnd w:id="106"/>
      <w:r>
        <w:t>и) сведения о представителях работодателей, участвующих в учебном процессе.</w:t>
      </w:r>
    </w:p>
    <w:bookmarkEnd w:id="107"/>
    <w:p w:rsidR="00000000" w:rsidRDefault="007A3B75"/>
    <w:p w:rsidR="00000000" w:rsidRDefault="007A3B75">
      <w:pPr>
        <w:pStyle w:val="1"/>
      </w:pPr>
      <w:bookmarkStart w:id="108" w:name="sub_2500"/>
      <w:r>
        <w:t>V. Дополни</w:t>
      </w:r>
      <w:r>
        <w:t>тельная информация о системе образования</w:t>
      </w:r>
    </w:p>
    <w:bookmarkEnd w:id="108"/>
    <w:p w:rsidR="00000000" w:rsidRDefault="007A3B75"/>
    <w:p w:rsidR="00000000" w:rsidRDefault="007A3B75">
      <w:bookmarkStart w:id="109" w:name="sub_2008"/>
      <w:r>
        <w:t>8. Сведения об интеграции образования и науки, а также образования и сферы труда:</w:t>
      </w:r>
    </w:p>
    <w:p w:rsidR="00000000" w:rsidRDefault="007A3B75">
      <w:bookmarkStart w:id="110" w:name="sub_20081"/>
      <w:bookmarkEnd w:id="109"/>
      <w:r>
        <w:t>а) интеграция образования и науки;</w:t>
      </w:r>
    </w:p>
    <w:p w:rsidR="00000000" w:rsidRDefault="007A3B75">
      <w:bookmarkStart w:id="111" w:name="sub_20082"/>
      <w:bookmarkEnd w:id="110"/>
      <w:r>
        <w:t>б) участие организаций различных отраслей экон</w:t>
      </w:r>
      <w:r>
        <w:t>омики в обеспечении и осуществлении образовательной деятельности.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2009"/>
      <w:bookmarkEnd w:id="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30 марта 2019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марта 2019 г. N 292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9. Сведения об интеграции российского образования с мировым образовательным пространством:</w:t>
      </w:r>
    </w:p>
    <w:p w:rsidR="00000000" w:rsidRDefault="007A3B75">
      <w:bookmarkStart w:id="113" w:name="sub_2091"/>
      <w:r>
        <w:t>а) численность ин</w:t>
      </w:r>
      <w:r>
        <w:t>остранных обучающихся по основным и дополнительным образовательным программам;</w:t>
      </w:r>
    </w:p>
    <w:p w:rsidR="00000000" w:rsidRDefault="007A3B75">
      <w:bookmarkStart w:id="114" w:name="sub_2092"/>
      <w:bookmarkEnd w:id="113"/>
      <w:r>
        <w:t>б) численность иностранных педагогических и научных работников;</w:t>
      </w:r>
    </w:p>
    <w:p w:rsidR="00000000" w:rsidRDefault="007A3B75">
      <w:bookmarkStart w:id="115" w:name="sub_2093"/>
      <w:bookmarkEnd w:id="114"/>
      <w:r>
        <w:t>в) информация об иностранных и (или) международных организациях, с которыми росси</w:t>
      </w:r>
      <w:r>
        <w:t>йскими образовательными организациями заключены договоры по вопросам образования и науки.</w:t>
      </w:r>
    </w:p>
    <w:p w:rsidR="00000000" w:rsidRDefault="007A3B75">
      <w:bookmarkStart w:id="116" w:name="sub_2010"/>
      <w:bookmarkEnd w:id="115"/>
      <w:r>
        <w:t>10. Развитие системы оценки качества образования и информационной прозрачности системы образования:</w:t>
      </w:r>
    </w:p>
    <w:p w:rsidR="00000000" w:rsidRDefault="007A3B75">
      <w:bookmarkStart w:id="117" w:name="sub_20101"/>
      <w:bookmarkEnd w:id="116"/>
      <w:r>
        <w:t>а) оценка деятельности системы об</w:t>
      </w:r>
      <w:r>
        <w:t>разования гражданами;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20102"/>
      <w:bookmarkEnd w:id="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7 июня 2019 г. - </w:t>
      </w:r>
      <w:hyperlink r:id="rId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мая 2019 г. N 657</w:t>
      </w:r>
    </w:p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3B75">
      <w:r>
        <w:t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</w:t>
      </w:r>
      <w:r>
        <w:t>ваниях и мероприятиях;</w:t>
      </w:r>
    </w:p>
    <w:p w:rsidR="00000000" w:rsidRDefault="007A3B75">
      <w:bookmarkStart w:id="119" w:name="sub_20103"/>
      <w:r>
        <w:t>в) развитие механизмов государственно-частного управления в системе образования;</w:t>
      </w:r>
    </w:p>
    <w:p w:rsidR="00000000" w:rsidRDefault="007A3B75">
      <w:bookmarkStart w:id="120" w:name="sub_20104"/>
      <w:bookmarkEnd w:id="119"/>
      <w:r>
        <w:t>г) развитие региональных систем оценки качества образования;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20105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10 д</w:t>
      </w:r>
      <w:r>
        <w:rPr>
          <w:shd w:val="clear" w:color="auto" w:fill="F0F0F0"/>
        </w:rPr>
        <w:t xml:space="preserve">ополнен подпунктом "д" с 1 сентября 2022 г. - </w:t>
      </w:r>
      <w:hyperlink r:id="rId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r>
        <w:t>д) выполнение аккредитационных показателей по основным общеобразовательным програм</w:t>
      </w:r>
      <w:r>
        <w:t>мам - образовательным программам начального общего, основного общего и среднего общего образования;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20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дополнен подпунктом "е" с 1 сентября 2022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r>
        <w:t>е) выполнение аккредитационных показателей по основным образовательным программам среднего профессионального образования;</w:t>
      </w:r>
    </w:p>
    <w:p w:rsidR="00000000" w:rsidRDefault="007A3B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20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7A3B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10 дополне</w:t>
      </w:r>
      <w:r>
        <w:rPr>
          <w:shd w:val="clear" w:color="auto" w:fill="F0F0F0"/>
        </w:rPr>
        <w:t xml:space="preserve">н подпунктом "ж" с 1 сентября 2022 г. - </w:t>
      </w:r>
      <w:hyperlink r:id="rId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450</w:t>
      </w:r>
    </w:p>
    <w:p w:rsidR="00000000" w:rsidRDefault="007A3B75">
      <w:r>
        <w:t>ж) выполнение аккредитационных показателей по основным образовательным программам высшег</w:t>
      </w:r>
      <w:r>
        <w:t>о образования.</w:t>
      </w:r>
    </w:p>
    <w:p w:rsidR="00000000" w:rsidRDefault="007A3B75">
      <w:bookmarkStart w:id="124" w:name="sub_2011"/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000000" w:rsidRDefault="007A3B75">
      <w:bookmarkStart w:id="125" w:name="sub_20111"/>
      <w:bookmarkEnd w:id="124"/>
      <w:r>
        <w:t>а) социально-демографические характеристики и социальная интеграция;</w:t>
      </w:r>
    </w:p>
    <w:p w:rsidR="00000000" w:rsidRDefault="007A3B75">
      <w:bookmarkStart w:id="126" w:name="sub_20112"/>
      <w:bookmarkEnd w:id="125"/>
      <w:r>
        <w:t>б) ценностные ориентации молодежи и ее участие в общественных достижениях;</w:t>
      </w:r>
    </w:p>
    <w:p w:rsidR="00000000" w:rsidRDefault="007A3B75">
      <w:bookmarkStart w:id="127" w:name="sub_20113"/>
      <w:bookmarkEnd w:id="126"/>
      <w:r>
        <w:t>в) образование и занятость молодежи;</w:t>
      </w:r>
    </w:p>
    <w:p w:rsidR="00000000" w:rsidRDefault="007A3B75">
      <w:bookmarkStart w:id="128" w:name="sub_20114"/>
      <w:bookmarkEnd w:id="127"/>
      <w:r>
        <w:t>г) деятельность федеральных органов исполнительной власти и органов исполнительной власти субъектов Рос</w:t>
      </w:r>
      <w:r>
        <w:t>сийской Федерации по созданию условий социализации и самореализации молодежи.</w:t>
      </w:r>
    </w:p>
    <w:bookmarkEnd w:id="128"/>
    <w:p w:rsidR="00000000" w:rsidRDefault="007A3B75"/>
    <w:sectPr w:rsidR="00000000">
      <w:headerReference w:type="default" r:id="rId50"/>
      <w:footerReference w:type="default" r:id="rId5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3B75">
      <w:r>
        <w:separator/>
      </w:r>
    </w:p>
  </w:endnote>
  <w:endnote w:type="continuationSeparator" w:id="0">
    <w:p w:rsidR="00000000" w:rsidRDefault="007A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A3B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22.11.202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A3B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A3B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3B75">
      <w:r>
        <w:separator/>
      </w:r>
    </w:p>
  </w:footnote>
  <w:footnote w:type="continuationSeparator" w:id="0">
    <w:p w:rsidR="00000000" w:rsidRDefault="007A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3B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5 августа 2013 г. N 662 "Об осуществлении мониторинга системы…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75"/>
    <w:rsid w:val="007A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E6B692-85CF-4EC2-8F42-7558F373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6800733/1002" TargetMode="External"/><Relationship Id="rId18" Type="http://schemas.openxmlformats.org/officeDocument/2006/relationships/hyperlink" Target="http://ivo.garant.ru/document/redirect/403481008/2000" TargetMode="External"/><Relationship Id="rId26" Type="http://schemas.openxmlformats.org/officeDocument/2006/relationships/hyperlink" Target="http://ivo.garant.ru/document/redirect/403755560/1026" TargetMode="External"/><Relationship Id="rId39" Type="http://schemas.openxmlformats.org/officeDocument/2006/relationships/hyperlink" Target="http://ivo.garant.ru/document/redirect/990941/1574" TargetMode="External"/><Relationship Id="rId21" Type="http://schemas.openxmlformats.org/officeDocument/2006/relationships/hyperlink" Target="http://ivo.garant.ru/document/redirect/70291362/108126" TargetMode="External"/><Relationship Id="rId34" Type="http://schemas.openxmlformats.org/officeDocument/2006/relationships/hyperlink" Target="http://ivo.garant.ru/document/redirect/77681498/1009" TargetMode="External"/><Relationship Id="rId42" Type="http://schemas.openxmlformats.org/officeDocument/2006/relationships/hyperlink" Target="http://ivo.garant.ru/document/redirect/73740636/1000" TargetMode="External"/><Relationship Id="rId47" Type="http://schemas.openxmlformats.org/officeDocument/2006/relationships/hyperlink" Target="http://ivo.garant.ru/document/redirect/403755560/103" TargetMode="External"/><Relationship Id="rId50" Type="http://schemas.openxmlformats.org/officeDocument/2006/relationships/header" Target="header1.xml"/><Relationship Id="rId7" Type="http://schemas.openxmlformats.org/officeDocument/2006/relationships/hyperlink" Target="http://ivo.garant.ru/document/redirect/70291362/109167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403755560/1024" TargetMode="External"/><Relationship Id="rId29" Type="http://schemas.openxmlformats.org/officeDocument/2006/relationships/hyperlink" Target="http://ivo.garant.ru/document/redirect/76800733/1007" TargetMode="External"/><Relationship Id="rId11" Type="http://schemas.openxmlformats.org/officeDocument/2006/relationships/hyperlink" Target="http://ivo.garant.ru/document/redirect/76800733/1001" TargetMode="External"/><Relationship Id="rId24" Type="http://schemas.openxmlformats.org/officeDocument/2006/relationships/hyperlink" Target="http://ivo.garant.ru/document/redirect/70291362/10617" TargetMode="External"/><Relationship Id="rId32" Type="http://schemas.openxmlformats.org/officeDocument/2006/relationships/hyperlink" Target="http://ivo.garant.ru/document/redirect/403755560/1029" TargetMode="External"/><Relationship Id="rId37" Type="http://schemas.openxmlformats.org/officeDocument/2006/relationships/hyperlink" Target="http://ivo.garant.ru/document/redirect/77681498/1010" TargetMode="External"/><Relationship Id="rId40" Type="http://schemas.openxmlformats.org/officeDocument/2006/relationships/hyperlink" Target="http://ivo.garant.ru/document/redirect/990941/547491" TargetMode="External"/><Relationship Id="rId45" Type="http://schemas.openxmlformats.org/officeDocument/2006/relationships/hyperlink" Target="http://ivo.garant.ru/document/redirect/72255562/1002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/redirect/403755560/1021" TargetMode="External"/><Relationship Id="rId19" Type="http://schemas.openxmlformats.org/officeDocument/2006/relationships/hyperlink" Target="http://ivo.garant.ru/document/redirect/72255562/1011" TargetMode="External"/><Relationship Id="rId31" Type="http://schemas.openxmlformats.org/officeDocument/2006/relationships/hyperlink" Target="http://ivo.garant.ru/document/redirect/76800733/1008" TargetMode="External"/><Relationship Id="rId44" Type="http://schemas.openxmlformats.org/officeDocument/2006/relationships/hyperlink" Target="http://ivo.garant.ru/document/redirect/77678493/200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6800733/3" TargetMode="External"/><Relationship Id="rId14" Type="http://schemas.openxmlformats.org/officeDocument/2006/relationships/hyperlink" Target="http://ivo.garant.ru/document/redirect/403755560/1023" TargetMode="External"/><Relationship Id="rId22" Type="http://schemas.openxmlformats.org/officeDocument/2006/relationships/hyperlink" Target="http://ivo.garant.ru/document/redirect/70291362/81" TargetMode="External"/><Relationship Id="rId27" Type="http://schemas.openxmlformats.org/officeDocument/2006/relationships/hyperlink" Target="http://ivo.garant.ru/document/redirect/76800733/1006" TargetMode="External"/><Relationship Id="rId30" Type="http://schemas.openxmlformats.org/officeDocument/2006/relationships/hyperlink" Target="http://ivo.garant.ru/document/redirect/403755560/1028" TargetMode="External"/><Relationship Id="rId35" Type="http://schemas.openxmlformats.org/officeDocument/2006/relationships/hyperlink" Target="http://ivo.garant.ru/document/redirect/70812992/6" TargetMode="External"/><Relationship Id="rId43" Type="http://schemas.openxmlformats.org/officeDocument/2006/relationships/hyperlink" Target="http://ivo.garant.ru/document/redirect/72203686/1002" TargetMode="External"/><Relationship Id="rId48" Type="http://schemas.openxmlformats.org/officeDocument/2006/relationships/hyperlink" Target="http://ivo.garant.ru/document/redirect/403755560/103" TargetMode="External"/><Relationship Id="rId8" Type="http://schemas.openxmlformats.org/officeDocument/2006/relationships/hyperlink" Target="http://ivo.garant.ru/document/redirect/403755560/101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403755560/1022" TargetMode="External"/><Relationship Id="rId17" Type="http://schemas.openxmlformats.org/officeDocument/2006/relationships/hyperlink" Target="http://ivo.garant.ru/document/redirect/76800733/1004" TargetMode="External"/><Relationship Id="rId25" Type="http://schemas.openxmlformats.org/officeDocument/2006/relationships/hyperlink" Target="http://ivo.garant.ru/document/redirect/70291362/10714" TargetMode="External"/><Relationship Id="rId33" Type="http://schemas.openxmlformats.org/officeDocument/2006/relationships/hyperlink" Target="http://ivo.garant.ru/document/redirect/72255562/1014" TargetMode="External"/><Relationship Id="rId38" Type="http://schemas.openxmlformats.org/officeDocument/2006/relationships/hyperlink" Target="http://ivo.garant.ru/document/redirect/72259698/1000" TargetMode="External"/><Relationship Id="rId46" Type="http://schemas.openxmlformats.org/officeDocument/2006/relationships/hyperlink" Target="http://ivo.garant.ru/document/redirect/77681498/20102" TargetMode="External"/><Relationship Id="rId20" Type="http://schemas.openxmlformats.org/officeDocument/2006/relationships/hyperlink" Target="http://ivo.garant.ru/document/redirect/77681498/1005" TargetMode="External"/><Relationship Id="rId41" Type="http://schemas.openxmlformats.org/officeDocument/2006/relationships/hyperlink" Target="http://ivo.garant.ru/document/redirect/990941/5474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6800733/1003" TargetMode="External"/><Relationship Id="rId23" Type="http://schemas.openxmlformats.org/officeDocument/2006/relationships/hyperlink" Target="http://ivo.garant.ru/document/redirect/70291362/0" TargetMode="External"/><Relationship Id="rId28" Type="http://schemas.openxmlformats.org/officeDocument/2006/relationships/hyperlink" Target="http://ivo.garant.ru/document/redirect/403755560/1027" TargetMode="External"/><Relationship Id="rId36" Type="http://schemas.openxmlformats.org/officeDocument/2006/relationships/hyperlink" Target="http://ivo.garant.ru/document/redirect/72255562/1015" TargetMode="External"/><Relationship Id="rId49" Type="http://schemas.openxmlformats.org/officeDocument/2006/relationships/hyperlink" Target="http://ivo.garant.ru/document/redirect/403755560/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3823</Words>
  <Characters>33764</Characters>
  <Application>Microsoft Office Word</Application>
  <DocSecurity>0</DocSecurity>
  <Lines>281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Плодомская СОШ</cp:lastModifiedBy>
  <cp:revision>2</cp:revision>
  <dcterms:created xsi:type="dcterms:W3CDTF">2022-11-22T10:00:00Z</dcterms:created>
  <dcterms:modified xsi:type="dcterms:W3CDTF">2022-11-22T10:00:00Z</dcterms:modified>
</cp:coreProperties>
</file>