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AA" w:rsidRDefault="00B4405B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77914119" wp14:editId="1A7B43A3">
                <wp:simplePos x="0" y="0"/>
                <wp:positionH relativeFrom="page">
                  <wp:posOffset>1042035</wp:posOffset>
                </wp:positionH>
                <wp:positionV relativeFrom="paragraph">
                  <wp:posOffset>262255</wp:posOffset>
                </wp:positionV>
                <wp:extent cx="2011680" cy="6337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11A5" w:rsidRPr="00A511A5" w:rsidRDefault="00A511A5">
                            <w:pPr>
                              <w:pStyle w:val="Bodytext10"/>
                              <w:spacing w:after="0" w:line="283" w:lineRule="auto"/>
                              <w:rPr>
                                <w:rStyle w:val="Bodytext1"/>
                                <w:b/>
                                <w:lang w:val="ru-RU"/>
                              </w:rPr>
                            </w:pPr>
                            <w:r w:rsidRPr="00A511A5">
                              <w:rPr>
                                <w:rStyle w:val="Bodytext1"/>
                                <w:b/>
                                <w:lang w:val="ru-RU"/>
                              </w:rPr>
                              <w:t>ПРИНЯТО</w:t>
                            </w:r>
                          </w:p>
                          <w:p w:rsidR="001859AA" w:rsidRPr="00A511A5" w:rsidRDefault="00A511A5">
                            <w:pPr>
                              <w:pStyle w:val="Bodytext10"/>
                              <w:spacing w:after="0" w:line="283" w:lineRule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Bodytext1"/>
                                <w:lang w:val="ru-RU"/>
                              </w:rPr>
                              <w:t xml:space="preserve"> на педагогическом совете протокол №</w:t>
                            </w:r>
                            <w:r w:rsidR="003B1FED">
                              <w:rPr>
                                <w:rStyle w:val="Bodytext1"/>
                                <w:lang w:val="ru-RU"/>
                              </w:rPr>
                              <w:t>10 от</w:t>
                            </w:r>
                            <w:r>
                              <w:rPr>
                                <w:rStyle w:val="Bodytext1"/>
                                <w:lang w:val="ru-RU"/>
                              </w:rPr>
                              <w:t xml:space="preserve"> </w:t>
                            </w:r>
                            <w:r w:rsidR="003B1FED">
                              <w:rPr>
                                <w:rStyle w:val="Bodytext1"/>
                                <w:lang w:val="ru-RU"/>
                              </w:rPr>
                              <w:t>31.08.2021г.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2.05pt;margin-top:20.65pt;width:158.4pt;height:49.9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" filled="f" stroked="f">
                <v:textbox inset="0,0,0,0">
                  <w:txbxContent>
                    <w:p w:rsidR="00A511A5" w:rsidRPr="00A511A5" w:rsidRDefault="00A511A5">
                      <w:pPr>
                        <w:pStyle w:val="Bodytext10"/>
                        <w:spacing w:after="0" w:line="283" w:lineRule="auto"/>
                        <w:rPr>
                          <w:rStyle w:val="Bodytext1"/>
                          <w:b/>
                          <w:lang w:val="ru-RU"/>
                        </w:rPr>
                      </w:pPr>
                      <w:r w:rsidRPr="00A511A5">
                        <w:rPr>
                          <w:rStyle w:val="Bodytext1"/>
                          <w:b/>
                          <w:lang w:val="ru-RU"/>
                        </w:rPr>
                        <w:t>ПРИНЯТО</w:t>
                      </w:r>
                    </w:p>
                    <w:p w:rsidR="001859AA" w:rsidRPr="00A511A5" w:rsidRDefault="00A511A5">
                      <w:pPr>
                        <w:pStyle w:val="Bodytext10"/>
                        <w:spacing w:after="0" w:line="283" w:lineRule="auto"/>
                        <w:rPr>
                          <w:lang w:val="ru-RU"/>
                        </w:rPr>
                      </w:pPr>
                      <w:r>
                        <w:rPr>
                          <w:rStyle w:val="Bodytext1"/>
                          <w:lang w:val="ru-RU"/>
                        </w:rPr>
                        <w:t xml:space="preserve"> на педагогическом совете протокол №</w:t>
                      </w:r>
                      <w:r w:rsidR="003B1FED">
                        <w:rPr>
                          <w:rStyle w:val="Bodytext1"/>
                          <w:lang w:val="ru-RU"/>
                        </w:rPr>
                        <w:t>10 от</w:t>
                      </w:r>
                      <w:r>
                        <w:rPr>
                          <w:rStyle w:val="Bodytext1"/>
                          <w:lang w:val="ru-RU"/>
                        </w:rPr>
                        <w:t xml:space="preserve"> </w:t>
                      </w:r>
                      <w:r w:rsidR="003B1FED">
                        <w:rPr>
                          <w:rStyle w:val="Bodytext1"/>
                          <w:lang w:val="ru-RU"/>
                        </w:rPr>
                        <w:t>31.08.2021г.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A511A5" w:rsidRDefault="00A511A5" w:rsidP="00A511A5">
      <w:pPr>
        <w:pStyle w:val="Bodytext10"/>
        <w:spacing w:after="0" w:line="240" w:lineRule="auto"/>
        <w:rPr>
          <w:rStyle w:val="Bodytext1"/>
          <w:b/>
          <w:bCs/>
          <w:lang w:val="ru-RU"/>
        </w:rPr>
      </w:pPr>
      <w:r w:rsidRPr="00B20192">
        <w:rPr>
          <w:rStyle w:val="Bodytext1"/>
          <w:b/>
          <w:bCs/>
          <w:lang w:val="ru-RU"/>
        </w:rPr>
        <w:t xml:space="preserve">                                                                  </w:t>
      </w:r>
    </w:p>
    <w:p w:rsidR="001859AA" w:rsidRDefault="00A511A5" w:rsidP="00A511A5">
      <w:pPr>
        <w:pStyle w:val="Bodytext10"/>
        <w:spacing w:after="0" w:line="240" w:lineRule="auto"/>
        <w:rPr>
          <w:rStyle w:val="Bodytext1"/>
          <w:b/>
          <w:bCs/>
          <w:lang w:val="ru-RU"/>
        </w:rPr>
      </w:pPr>
      <w:r>
        <w:rPr>
          <w:rStyle w:val="Bodytext1"/>
          <w:b/>
          <w:bCs/>
          <w:lang w:val="ru-RU"/>
        </w:rPr>
        <w:t xml:space="preserve">                                            УТВЕРЖДЕНО</w:t>
      </w:r>
    </w:p>
    <w:p w:rsidR="00A511A5" w:rsidRDefault="00A511A5" w:rsidP="00A511A5">
      <w:pPr>
        <w:pStyle w:val="Bodytext10"/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Директор МБОУ Чистопольская СОШ</w:t>
      </w:r>
    </w:p>
    <w:p w:rsidR="00A511A5" w:rsidRPr="00A511A5" w:rsidRDefault="00A511A5" w:rsidP="00A511A5">
      <w:pPr>
        <w:pStyle w:val="Bodytext10"/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___________ Н.И. </w:t>
      </w:r>
      <w:proofErr w:type="spellStart"/>
      <w:r>
        <w:rPr>
          <w:lang w:val="ru-RU"/>
        </w:rPr>
        <w:t>Сирык</w:t>
      </w:r>
      <w:proofErr w:type="spellEnd"/>
      <w:r>
        <w:rPr>
          <w:lang w:val="ru-RU"/>
        </w:rPr>
        <w:t xml:space="preserve">  </w:t>
      </w:r>
    </w:p>
    <w:p w:rsidR="00A511A5" w:rsidRPr="003B1FED" w:rsidRDefault="003B1FED" w:rsidP="003B1FED">
      <w:pPr>
        <w:pStyle w:val="Heading110"/>
        <w:keepNext/>
        <w:keepLines/>
        <w:tabs>
          <w:tab w:val="left" w:pos="2115"/>
        </w:tabs>
        <w:spacing w:after="340"/>
        <w:jc w:val="left"/>
        <w:rPr>
          <w:rStyle w:val="Heading11"/>
          <w:bCs/>
          <w:sz w:val="24"/>
          <w:szCs w:val="24"/>
          <w:lang w:val="ru-RU"/>
        </w:rPr>
      </w:pPr>
      <w:r>
        <w:rPr>
          <w:rStyle w:val="Heading11"/>
          <w:b/>
          <w:bCs/>
          <w:lang w:val="ru-RU"/>
        </w:rPr>
        <w:tab/>
      </w:r>
      <w:r w:rsidRPr="003B1FED">
        <w:rPr>
          <w:rStyle w:val="Heading11"/>
          <w:bCs/>
          <w:sz w:val="24"/>
          <w:szCs w:val="24"/>
          <w:lang w:val="ru-RU"/>
        </w:rPr>
        <w:t>Приказ от 31.08.2021г  №286А</w:t>
      </w:r>
    </w:p>
    <w:p w:rsidR="00A511A5" w:rsidRDefault="00A511A5">
      <w:pPr>
        <w:pStyle w:val="Heading110"/>
        <w:keepNext/>
        <w:keepLines/>
        <w:spacing w:after="340"/>
        <w:rPr>
          <w:rStyle w:val="Heading11"/>
          <w:b/>
          <w:bCs/>
          <w:lang w:val="ru-RU"/>
        </w:rPr>
      </w:pPr>
    </w:p>
    <w:p w:rsidR="001859AA" w:rsidRDefault="00A511A5" w:rsidP="00A511A5">
      <w:pPr>
        <w:pStyle w:val="Heading110"/>
        <w:keepNext/>
        <w:keepLines/>
        <w:spacing w:after="0"/>
        <w:rPr>
          <w:rStyle w:val="Heading11"/>
          <w:b/>
          <w:bCs/>
          <w:lang w:val="ru-RU"/>
        </w:rPr>
      </w:pPr>
      <w:r>
        <w:rPr>
          <w:rStyle w:val="Heading11"/>
          <w:b/>
          <w:bCs/>
          <w:lang w:val="ru-RU"/>
        </w:rPr>
        <w:t>ПОЛОЖЕНИЕ</w:t>
      </w:r>
    </w:p>
    <w:p w:rsidR="00A511A5" w:rsidRDefault="00B63E85" w:rsidP="00B63E85">
      <w:pPr>
        <w:pStyle w:val="Heading110"/>
        <w:keepNext/>
        <w:keepLines/>
        <w:spacing w:after="0"/>
        <w:rPr>
          <w:rStyle w:val="Heading11"/>
          <w:b/>
          <w:bCs/>
          <w:lang w:val="ru-RU"/>
        </w:rPr>
      </w:pPr>
      <w:r>
        <w:rPr>
          <w:rStyle w:val="Heading11"/>
          <w:b/>
          <w:bCs/>
          <w:lang w:val="ru-RU"/>
        </w:rPr>
        <w:t>о</w:t>
      </w:r>
      <w:r w:rsidR="00A511A5">
        <w:rPr>
          <w:rStyle w:val="Heading11"/>
          <w:b/>
          <w:bCs/>
          <w:lang w:val="ru-RU"/>
        </w:rPr>
        <w:t xml:space="preserve"> </w:t>
      </w:r>
      <w:r w:rsidR="00B20192">
        <w:rPr>
          <w:rStyle w:val="Heading11"/>
          <w:b/>
          <w:bCs/>
          <w:lang w:val="ru-RU"/>
        </w:rPr>
        <w:t>в</w:t>
      </w:r>
      <w:r w:rsidR="00A511A5">
        <w:rPr>
          <w:rStyle w:val="Heading11"/>
          <w:b/>
          <w:bCs/>
          <w:lang w:val="ru-RU"/>
        </w:rPr>
        <w:t>ведении</w:t>
      </w:r>
      <w:r w:rsidR="00B20192">
        <w:rPr>
          <w:rStyle w:val="Heading11"/>
          <w:b/>
          <w:bCs/>
          <w:lang w:val="ru-RU"/>
        </w:rPr>
        <w:t xml:space="preserve"> комплексного </w:t>
      </w:r>
      <w:r w:rsidR="00A511A5">
        <w:rPr>
          <w:rStyle w:val="Heading11"/>
          <w:b/>
          <w:bCs/>
          <w:lang w:val="ru-RU"/>
        </w:rPr>
        <w:t xml:space="preserve"> учебного курса</w:t>
      </w:r>
    </w:p>
    <w:p w:rsidR="00A511A5" w:rsidRDefault="00A511A5" w:rsidP="00A511A5">
      <w:pPr>
        <w:pStyle w:val="Heading110"/>
        <w:keepNext/>
        <w:keepLines/>
        <w:spacing w:after="0"/>
        <w:rPr>
          <w:rStyle w:val="Heading11"/>
          <w:b/>
          <w:bCs/>
          <w:lang w:val="ru-RU"/>
        </w:rPr>
      </w:pPr>
      <w:r>
        <w:rPr>
          <w:rStyle w:val="Heading11"/>
          <w:b/>
          <w:bCs/>
          <w:lang w:val="ru-RU"/>
        </w:rPr>
        <w:t>«Основы религиозных культур и светской этики»</w:t>
      </w:r>
    </w:p>
    <w:p w:rsidR="00A511A5" w:rsidRDefault="00A511A5" w:rsidP="00A511A5">
      <w:pPr>
        <w:pStyle w:val="Heading110"/>
        <w:keepNext/>
        <w:keepLines/>
        <w:spacing w:after="0"/>
        <w:rPr>
          <w:rStyle w:val="Heading11"/>
          <w:b/>
          <w:bCs/>
          <w:lang w:val="ru-RU"/>
        </w:rPr>
      </w:pPr>
      <w:r>
        <w:rPr>
          <w:rStyle w:val="Heading11"/>
          <w:b/>
          <w:bCs/>
          <w:lang w:val="ru-RU"/>
        </w:rPr>
        <w:t xml:space="preserve">Муниципального бюджетного общеобразовательного учреждения «Чистопольская средняя общеобразовательная школа </w:t>
      </w:r>
    </w:p>
    <w:p w:rsidR="00A511A5" w:rsidRDefault="00B20192" w:rsidP="00A511A5">
      <w:pPr>
        <w:pStyle w:val="Heading110"/>
        <w:keepNext/>
        <w:keepLines/>
        <w:spacing w:after="0"/>
        <w:rPr>
          <w:rStyle w:val="Heading11"/>
          <w:b/>
          <w:bCs/>
          <w:lang w:val="ru-RU"/>
        </w:rPr>
      </w:pPr>
      <w:r>
        <w:rPr>
          <w:rStyle w:val="Heading11"/>
          <w:b/>
          <w:bCs/>
          <w:lang w:val="ru-RU"/>
        </w:rPr>
        <w:t>«</w:t>
      </w:r>
      <w:r w:rsidR="00A511A5">
        <w:rPr>
          <w:rStyle w:val="Heading11"/>
          <w:b/>
          <w:bCs/>
          <w:lang w:val="ru-RU"/>
        </w:rPr>
        <w:t>Ленинского района Республики Крым»</w:t>
      </w:r>
    </w:p>
    <w:p w:rsidR="00A511A5" w:rsidRPr="00A511A5" w:rsidRDefault="00A511A5">
      <w:pPr>
        <w:pStyle w:val="Heading110"/>
        <w:keepNext/>
        <w:keepLines/>
        <w:spacing w:after="340"/>
        <w:rPr>
          <w:lang w:val="ru-RU"/>
        </w:rPr>
      </w:pPr>
    </w:p>
    <w:p w:rsidR="001859AA" w:rsidRPr="00A511A5" w:rsidRDefault="00B4405B">
      <w:pPr>
        <w:pStyle w:val="Heading210"/>
        <w:keepNext/>
        <w:keepLines/>
        <w:numPr>
          <w:ilvl w:val="0"/>
          <w:numId w:val="1"/>
        </w:numPr>
        <w:tabs>
          <w:tab w:val="left" w:pos="382"/>
          <w:tab w:val="left" w:pos="3713"/>
        </w:tabs>
        <w:spacing w:after="0" w:line="276" w:lineRule="auto"/>
        <w:ind w:left="0" w:firstLine="0"/>
        <w:jc w:val="both"/>
        <w:rPr>
          <w:sz w:val="24"/>
          <w:szCs w:val="24"/>
          <w:lang w:val="ru-RU"/>
        </w:rPr>
      </w:pPr>
      <w:bookmarkStart w:id="0" w:name="bookmark2"/>
      <w:r w:rsidRPr="00A511A5">
        <w:rPr>
          <w:rStyle w:val="Heading21"/>
          <w:b/>
          <w:bCs/>
          <w:sz w:val="24"/>
          <w:szCs w:val="24"/>
          <w:lang w:val="ru-RU"/>
        </w:rPr>
        <w:t>Нормативно-правовые</w:t>
      </w:r>
      <w:r w:rsidRPr="00A511A5">
        <w:rPr>
          <w:rStyle w:val="Heading21"/>
          <w:b/>
          <w:bCs/>
          <w:sz w:val="24"/>
          <w:szCs w:val="24"/>
          <w:lang w:val="ru-RU"/>
        </w:rPr>
        <w:tab/>
        <w:t>основы преподавания курса «Основы</w:t>
      </w:r>
      <w:bookmarkEnd w:id="0"/>
    </w:p>
    <w:p w:rsidR="001859AA" w:rsidRPr="00A511A5" w:rsidRDefault="00B4405B">
      <w:pPr>
        <w:pStyle w:val="Heading210"/>
        <w:keepNext/>
        <w:keepLines/>
        <w:spacing w:after="0" w:line="276" w:lineRule="auto"/>
        <w:ind w:left="0" w:firstLine="0"/>
        <w:jc w:val="both"/>
        <w:rPr>
          <w:sz w:val="24"/>
          <w:szCs w:val="24"/>
          <w:lang w:val="ru-RU"/>
        </w:rPr>
      </w:pPr>
      <w:r w:rsidRPr="00A511A5">
        <w:rPr>
          <w:rStyle w:val="Heading21"/>
          <w:b/>
          <w:bCs/>
          <w:sz w:val="24"/>
          <w:szCs w:val="24"/>
          <w:lang w:val="ru-RU"/>
        </w:rPr>
        <w:t>религиозных культур и светской этики»</w:t>
      </w:r>
    </w:p>
    <w:p w:rsidR="001859AA" w:rsidRPr="00A511A5" w:rsidRDefault="00B4405B">
      <w:pPr>
        <w:pStyle w:val="Bodytext10"/>
        <w:spacing w:after="0" w:line="259" w:lineRule="auto"/>
        <w:ind w:left="300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Преподавание ОРКСЭ осуществляется в соответствии с нормами законодательства:</w:t>
      </w:r>
      <w:bookmarkStart w:id="1" w:name="_GoBack"/>
      <w:bookmarkEnd w:id="1"/>
    </w:p>
    <w:p w:rsidR="001859AA" w:rsidRDefault="00B4405B">
      <w:pPr>
        <w:pStyle w:val="Bodytext10"/>
        <w:numPr>
          <w:ilvl w:val="0"/>
          <w:numId w:val="2"/>
        </w:numPr>
        <w:tabs>
          <w:tab w:val="left" w:pos="608"/>
        </w:tabs>
        <w:spacing w:after="0" w:line="259" w:lineRule="auto"/>
        <w:ind w:firstLine="300"/>
        <w:jc w:val="both"/>
        <w:rPr>
          <w:sz w:val="26"/>
          <w:szCs w:val="26"/>
        </w:rPr>
      </w:pPr>
      <w:r>
        <w:rPr>
          <w:rStyle w:val="Bodytext1"/>
          <w:sz w:val="26"/>
          <w:szCs w:val="26"/>
        </w:rPr>
        <w:t>.</w:t>
      </w:r>
      <w:proofErr w:type="spellStart"/>
      <w:r>
        <w:rPr>
          <w:rStyle w:val="Bodytext1"/>
          <w:b/>
          <w:bCs/>
          <w:i/>
          <w:iCs/>
          <w:sz w:val="26"/>
          <w:szCs w:val="26"/>
        </w:rPr>
        <w:t>Международные</w:t>
      </w:r>
      <w:proofErr w:type="spellEnd"/>
      <w:r>
        <w:rPr>
          <w:rStyle w:val="Bodytext1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Style w:val="Bodytext1"/>
          <w:b/>
          <w:bCs/>
          <w:i/>
          <w:iCs/>
          <w:sz w:val="26"/>
          <w:szCs w:val="26"/>
        </w:rPr>
        <w:t>документы</w:t>
      </w:r>
      <w:proofErr w:type="spellEnd"/>
    </w:p>
    <w:p w:rsidR="001859AA" w:rsidRPr="00A511A5" w:rsidRDefault="00B4405B">
      <w:pPr>
        <w:pStyle w:val="Bodytext10"/>
        <w:spacing w:after="0" w:line="259" w:lineRule="auto"/>
        <w:ind w:firstLine="300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Всеобщая декларация прав человека (1948 г.)</w:t>
      </w:r>
    </w:p>
    <w:p w:rsidR="001859AA" w:rsidRPr="00A511A5" w:rsidRDefault="00B4405B">
      <w:pPr>
        <w:pStyle w:val="Bodytext10"/>
        <w:spacing w:after="0" w:line="259" w:lineRule="auto"/>
        <w:ind w:firstLine="300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Международная конвенция о правах ребенка (1989 г.).</w:t>
      </w:r>
    </w:p>
    <w:p w:rsidR="001859AA" w:rsidRPr="00A511A5" w:rsidRDefault="00A511A5" w:rsidP="00A511A5">
      <w:pPr>
        <w:pStyle w:val="Bodytext10"/>
        <w:tabs>
          <w:tab w:val="left" w:pos="2100"/>
        </w:tabs>
        <w:spacing w:after="0" w:line="259" w:lineRule="auto"/>
        <w:ind w:firstLine="300"/>
        <w:jc w:val="both"/>
        <w:rPr>
          <w:sz w:val="26"/>
          <w:szCs w:val="26"/>
          <w:lang w:val="ru-RU"/>
        </w:rPr>
      </w:pPr>
      <w:r>
        <w:rPr>
          <w:rStyle w:val="Bodytext1"/>
          <w:sz w:val="26"/>
          <w:szCs w:val="26"/>
          <w:lang w:val="ru-RU"/>
        </w:rPr>
        <w:t>Протокол №</w:t>
      </w:r>
      <w:r w:rsidR="00B4405B" w:rsidRPr="00A511A5">
        <w:rPr>
          <w:rStyle w:val="Bodytext1"/>
          <w:sz w:val="26"/>
          <w:szCs w:val="26"/>
          <w:lang w:val="ru-RU"/>
        </w:rPr>
        <w:t xml:space="preserve">1 к Европейской Конвенции о защите прав человека </w:t>
      </w:r>
      <w:proofErr w:type="spellStart"/>
      <w:r w:rsidR="00B4405B" w:rsidRPr="00A511A5">
        <w:rPr>
          <w:rStyle w:val="Bodytext1"/>
          <w:sz w:val="26"/>
          <w:szCs w:val="26"/>
          <w:lang w:val="ru-RU"/>
        </w:rPr>
        <w:t>иосновных</w:t>
      </w:r>
      <w:proofErr w:type="spellEnd"/>
      <w:r w:rsidR="00B4405B" w:rsidRPr="00A511A5">
        <w:rPr>
          <w:rStyle w:val="Bodytext1"/>
          <w:sz w:val="26"/>
          <w:szCs w:val="26"/>
          <w:lang w:val="ru-RU"/>
        </w:rPr>
        <w:t xml:space="preserve"> свобод от 1952 г.</w:t>
      </w:r>
    </w:p>
    <w:p w:rsidR="001859AA" w:rsidRPr="00A511A5" w:rsidRDefault="00B4405B">
      <w:pPr>
        <w:pStyle w:val="Bodytext10"/>
        <w:spacing w:after="0" w:line="259" w:lineRule="auto"/>
        <w:ind w:firstLine="300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Конвенция о борьбе с дискриминацией в области образования от 1960 г.</w:t>
      </w:r>
    </w:p>
    <w:p w:rsidR="001859AA" w:rsidRPr="00A511A5" w:rsidRDefault="00B4405B">
      <w:pPr>
        <w:pStyle w:val="Bodytext10"/>
        <w:spacing w:after="0" w:line="259" w:lineRule="auto"/>
        <w:ind w:left="300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Международный пакт о гражданских и политических правах и Международный пакт об экономических, социальных и культурных правах от 1966 г.</w:t>
      </w:r>
    </w:p>
    <w:p w:rsidR="001859AA" w:rsidRPr="00A511A5" w:rsidRDefault="00B4405B">
      <w:pPr>
        <w:pStyle w:val="Bodytext10"/>
        <w:spacing w:after="0" w:line="259" w:lineRule="auto"/>
        <w:ind w:left="300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Декларация о ликвидации всех форм нетерпимости и дискриминации на основе религии или убеждений от 1981 г. и др.</w:t>
      </w:r>
    </w:p>
    <w:p w:rsidR="001859AA" w:rsidRDefault="00B4405B">
      <w:pPr>
        <w:pStyle w:val="Bodytext10"/>
        <w:numPr>
          <w:ilvl w:val="0"/>
          <w:numId w:val="2"/>
        </w:numPr>
        <w:tabs>
          <w:tab w:val="left" w:pos="625"/>
        </w:tabs>
        <w:spacing w:after="0" w:line="259" w:lineRule="auto"/>
        <w:ind w:firstLine="300"/>
        <w:jc w:val="both"/>
        <w:rPr>
          <w:sz w:val="26"/>
          <w:szCs w:val="26"/>
        </w:rPr>
      </w:pPr>
      <w:r>
        <w:rPr>
          <w:rStyle w:val="Bodytext1"/>
          <w:sz w:val="26"/>
          <w:szCs w:val="26"/>
        </w:rPr>
        <w:t>.</w:t>
      </w:r>
      <w:proofErr w:type="spellStart"/>
      <w:r>
        <w:rPr>
          <w:rStyle w:val="Bodytext1"/>
          <w:b/>
          <w:bCs/>
          <w:i/>
          <w:iCs/>
          <w:sz w:val="26"/>
          <w:szCs w:val="26"/>
        </w:rPr>
        <w:t>Законодательство</w:t>
      </w:r>
      <w:proofErr w:type="spellEnd"/>
      <w:r>
        <w:rPr>
          <w:rStyle w:val="Bodytext1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Style w:val="Bodytext1"/>
          <w:b/>
          <w:bCs/>
          <w:i/>
          <w:iCs/>
          <w:sz w:val="26"/>
          <w:szCs w:val="26"/>
        </w:rPr>
        <w:t>Российской</w:t>
      </w:r>
      <w:proofErr w:type="spellEnd"/>
      <w:r>
        <w:rPr>
          <w:rStyle w:val="Bodytext1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Style w:val="Bodytext1"/>
          <w:b/>
          <w:bCs/>
          <w:i/>
          <w:iCs/>
          <w:sz w:val="26"/>
          <w:szCs w:val="26"/>
        </w:rPr>
        <w:t>Федерации</w:t>
      </w:r>
      <w:proofErr w:type="spellEnd"/>
    </w:p>
    <w:p w:rsidR="001859AA" w:rsidRDefault="00B4405B">
      <w:pPr>
        <w:pStyle w:val="Bodytext10"/>
        <w:spacing w:after="0" w:line="259" w:lineRule="auto"/>
        <w:ind w:firstLine="300"/>
        <w:jc w:val="both"/>
        <w:rPr>
          <w:sz w:val="26"/>
          <w:szCs w:val="26"/>
        </w:rPr>
      </w:pPr>
      <w:proofErr w:type="spellStart"/>
      <w:r>
        <w:rPr>
          <w:rStyle w:val="Bodytext1"/>
          <w:sz w:val="26"/>
          <w:szCs w:val="26"/>
        </w:rPr>
        <w:t>Конституция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Российской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Федерации</w:t>
      </w:r>
      <w:proofErr w:type="spellEnd"/>
      <w:r>
        <w:rPr>
          <w:rStyle w:val="Bodytext1"/>
          <w:sz w:val="26"/>
          <w:szCs w:val="26"/>
        </w:rPr>
        <w:t xml:space="preserve"> (ст.13, 14, 17, 19)</w:t>
      </w:r>
    </w:p>
    <w:p w:rsidR="001859AA" w:rsidRPr="00A511A5" w:rsidRDefault="00B4405B">
      <w:pPr>
        <w:pStyle w:val="Bodytext10"/>
        <w:spacing w:after="0" w:line="259" w:lineRule="auto"/>
        <w:ind w:firstLine="300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«Об образовании в Российской Федерации»</w:t>
      </w:r>
    </w:p>
    <w:p w:rsidR="001859AA" w:rsidRPr="00A511A5" w:rsidRDefault="00B4405B">
      <w:pPr>
        <w:pStyle w:val="Bodytext10"/>
        <w:spacing w:after="0" w:line="259" w:lineRule="auto"/>
        <w:ind w:firstLine="300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«Об основных гарантиях прав ребенка в Российской Федерации»</w:t>
      </w:r>
    </w:p>
    <w:p w:rsidR="001859AA" w:rsidRPr="00A511A5" w:rsidRDefault="00B4405B">
      <w:pPr>
        <w:pStyle w:val="Bodytext10"/>
        <w:spacing w:after="0" w:line="259" w:lineRule="auto"/>
        <w:ind w:left="300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Федеральный закон «о свободе совести и религиозных объединениях» (ст.5)</w:t>
      </w:r>
    </w:p>
    <w:p w:rsidR="001859AA" w:rsidRPr="00A511A5" w:rsidRDefault="00B4405B">
      <w:pPr>
        <w:pStyle w:val="Bodytext10"/>
        <w:spacing w:after="0" w:line="259" w:lineRule="auto"/>
        <w:ind w:left="300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Федеральные государственные образовательные стандарты общего образования.</w:t>
      </w:r>
    </w:p>
    <w:p w:rsidR="001859AA" w:rsidRPr="00A511A5" w:rsidRDefault="00B4405B">
      <w:pPr>
        <w:pStyle w:val="Bodytext10"/>
        <w:numPr>
          <w:ilvl w:val="0"/>
          <w:numId w:val="2"/>
        </w:numPr>
        <w:tabs>
          <w:tab w:val="left" w:pos="642"/>
        </w:tabs>
        <w:spacing w:after="0" w:line="386" w:lineRule="auto"/>
        <w:ind w:left="300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.</w:t>
      </w:r>
      <w:r w:rsidRPr="00A511A5">
        <w:rPr>
          <w:rStyle w:val="Bodytext1"/>
          <w:b/>
          <w:bCs/>
          <w:i/>
          <w:iCs/>
          <w:sz w:val="26"/>
          <w:szCs w:val="26"/>
          <w:lang w:val="ru-RU"/>
        </w:rPr>
        <w:t>Нормативно-правовой основой разработки и введения в учебный процесс общеобразовательных школ комплексного учебного курса</w:t>
      </w:r>
    </w:p>
    <w:p w:rsidR="001859AA" w:rsidRPr="00A511A5" w:rsidRDefault="00B4405B">
      <w:pPr>
        <w:pStyle w:val="Bodytext10"/>
        <w:spacing w:after="0" w:line="386" w:lineRule="auto"/>
        <w:ind w:firstLine="300"/>
        <w:jc w:val="both"/>
        <w:rPr>
          <w:sz w:val="26"/>
          <w:szCs w:val="26"/>
          <w:lang w:val="ru-RU"/>
        </w:rPr>
      </w:pPr>
      <w:r w:rsidRPr="00A511A5">
        <w:rPr>
          <w:rStyle w:val="Bodytext1"/>
          <w:b/>
          <w:bCs/>
          <w:i/>
          <w:iCs/>
          <w:sz w:val="26"/>
          <w:szCs w:val="26"/>
          <w:lang w:val="ru-RU"/>
        </w:rPr>
        <w:t>ОРКСЭ являются:</w:t>
      </w:r>
    </w:p>
    <w:p w:rsidR="001859AA" w:rsidRPr="00A511A5" w:rsidRDefault="00B4405B">
      <w:pPr>
        <w:pStyle w:val="Bodytext10"/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Поручение Президента Российской Федерации от 2 августа 2009 г. (Пр-2009 ВП-П44-4632) и Распоряжение Председателя Правительства Российской Федерации от 11 августа 2009 г. (ВП-П44-4632).</w:t>
      </w:r>
    </w:p>
    <w:p w:rsidR="001859AA" w:rsidRDefault="00B4405B">
      <w:pPr>
        <w:pStyle w:val="Heading210"/>
        <w:keepNext/>
        <w:keepLines/>
        <w:numPr>
          <w:ilvl w:val="0"/>
          <w:numId w:val="1"/>
        </w:numPr>
        <w:tabs>
          <w:tab w:val="left" w:pos="392"/>
        </w:tabs>
        <w:spacing w:after="300" w:line="276" w:lineRule="auto"/>
        <w:ind w:left="0" w:firstLine="0"/>
        <w:jc w:val="both"/>
        <w:rPr>
          <w:sz w:val="24"/>
          <w:szCs w:val="24"/>
        </w:rPr>
      </w:pPr>
      <w:bookmarkStart w:id="2" w:name="bookmark5"/>
      <w:proofErr w:type="spellStart"/>
      <w:r>
        <w:rPr>
          <w:rStyle w:val="Heading21"/>
          <w:b/>
          <w:bCs/>
          <w:sz w:val="24"/>
          <w:szCs w:val="24"/>
        </w:rPr>
        <w:lastRenderedPageBreak/>
        <w:t>Общие</w:t>
      </w:r>
      <w:proofErr w:type="spellEnd"/>
      <w:r>
        <w:rPr>
          <w:rStyle w:val="Heading21"/>
          <w:b/>
          <w:bCs/>
          <w:sz w:val="24"/>
          <w:szCs w:val="24"/>
        </w:rPr>
        <w:t xml:space="preserve"> </w:t>
      </w:r>
      <w:proofErr w:type="spellStart"/>
      <w:r>
        <w:rPr>
          <w:rStyle w:val="Heading21"/>
          <w:b/>
          <w:bCs/>
          <w:sz w:val="24"/>
          <w:szCs w:val="24"/>
        </w:rPr>
        <w:t>положения</w:t>
      </w:r>
      <w:bookmarkEnd w:id="2"/>
      <w:proofErr w:type="spellEnd"/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579"/>
        </w:tabs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Учебный курс ОРКСЭ включает в себя модули:</w:t>
      </w:r>
    </w:p>
    <w:p w:rsidR="001859AA" w:rsidRDefault="00B4405B">
      <w:pPr>
        <w:pStyle w:val="Bodytext10"/>
        <w:numPr>
          <w:ilvl w:val="0"/>
          <w:numId w:val="3"/>
        </w:numPr>
        <w:tabs>
          <w:tab w:val="left" w:pos="344"/>
        </w:tabs>
        <w:spacing w:after="0" w:line="259" w:lineRule="auto"/>
        <w:jc w:val="both"/>
        <w:rPr>
          <w:sz w:val="26"/>
          <w:szCs w:val="26"/>
        </w:rPr>
      </w:pPr>
      <w:proofErr w:type="spellStart"/>
      <w:r>
        <w:rPr>
          <w:rStyle w:val="Bodytext1"/>
          <w:sz w:val="26"/>
          <w:szCs w:val="26"/>
        </w:rPr>
        <w:t>Основы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православной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культуры</w:t>
      </w:r>
      <w:proofErr w:type="spellEnd"/>
      <w:r>
        <w:rPr>
          <w:rStyle w:val="Bodytext1"/>
          <w:sz w:val="26"/>
          <w:szCs w:val="26"/>
        </w:rPr>
        <w:t>;</w:t>
      </w:r>
    </w:p>
    <w:p w:rsidR="001859AA" w:rsidRDefault="00B4405B">
      <w:pPr>
        <w:pStyle w:val="Bodytext10"/>
        <w:numPr>
          <w:ilvl w:val="0"/>
          <w:numId w:val="3"/>
        </w:numPr>
        <w:tabs>
          <w:tab w:val="left" w:pos="344"/>
        </w:tabs>
        <w:spacing w:after="0" w:line="259" w:lineRule="auto"/>
        <w:jc w:val="both"/>
        <w:rPr>
          <w:sz w:val="26"/>
          <w:szCs w:val="26"/>
        </w:rPr>
      </w:pPr>
      <w:proofErr w:type="spellStart"/>
      <w:r>
        <w:rPr>
          <w:rStyle w:val="Bodytext1"/>
          <w:sz w:val="26"/>
          <w:szCs w:val="26"/>
        </w:rPr>
        <w:t>Основы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исламской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культуры</w:t>
      </w:r>
      <w:proofErr w:type="spellEnd"/>
      <w:r>
        <w:rPr>
          <w:rStyle w:val="Bodytext1"/>
          <w:sz w:val="26"/>
          <w:szCs w:val="26"/>
        </w:rPr>
        <w:t>;</w:t>
      </w:r>
    </w:p>
    <w:p w:rsidR="001859AA" w:rsidRDefault="00B4405B">
      <w:pPr>
        <w:pStyle w:val="Bodytext10"/>
        <w:numPr>
          <w:ilvl w:val="0"/>
          <w:numId w:val="3"/>
        </w:numPr>
        <w:tabs>
          <w:tab w:val="left" w:pos="344"/>
        </w:tabs>
        <w:spacing w:after="0" w:line="259" w:lineRule="auto"/>
        <w:jc w:val="both"/>
        <w:rPr>
          <w:sz w:val="26"/>
          <w:szCs w:val="26"/>
        </w:rPr>
      </w:pPr>
      <w:proofErr w:type="spellStart"/>
      <w:r>
        <w:rPr>
          <w:rStyle w:val="Bodytext1"/>
          <w:sz w:val="26"/>
          <w:szCs w:val="26"/>
        </w:rPr>
        <w:t>Основы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буддийской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культуры</w:t>
      </w:r>
      <w:proofErr w:type="spellEnd"/>
      <w:r>
        <w:rPr>
          <w:rStyle w:val="Bodytext1"/>
          <w:sz w:val="26"/>
          <w:szCs w:val="26"/>
        </w:rPr>
        <w:t>;</w:t>
      </w:r>
    </w:p>
    <w:p w:rsidR="001859AA" w:rsidRDefault="00B4405B">
      <w:pPr>
        <w:pStyle w:val="Bodytext10"/>
        <w:numPr>
          <w:ilvl w:val="0"/>
          <w:numId w:val="3"/>
        </w:numPr>
        <w:tabs>
          <w:tab w:val="left" w:pos="344"/>
        </w:tabs>
        <w:spacing w:after="0" w:line="259" w:lineRule="auto"/>
        <w:jc w:val="both"/>
        <w:rPr>
          <w:sz w:val="26"/>
          <w:szCs w:val="26"/>
        </w:rPr>
      </w:pPr>
      <w:proofErr w:type="spellStart"/>
      <w:r>
        <w:rPr>
          <w:rStyle w:val="Bodytext1"/>
          <w:sz w:val="26"/>
          <w:szCs w:val="26"/>
        </w:rPr>
        <w:t>Основы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иудейской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культуры</w:t>
      </w:r>
      <w:proofErr w:type="spellEnd"/>
      <w:r>
        <w:rPr>
          <w:rStyle w:val="Bodytext1"/>
          <w:sz w:val="26"/>
          <w:szCs w:val="26"/>
        </w:rPr>
        <w:t>;</w:t>
      </w:r>
    </w:p>
    <w:p w:rsidR="001859AA" w:rsidRDefault="00B4405B">
      <w:pPr>
        <w:pStyle w:val="Bodytext10"/>
        <w:numPr>
          <w:ilvl w:val="0"/>
          <w:numId w:val="3"/>
        </w:numPr>
        <w:tabs>
          <w:tab w:val="left" w:pos="344"/>
        </w:tabs>
        <w:spacing w:after="0" w:line="259" w:lineRule="auto"/>
        <w:jc w:val="both"/>
        <w:rPr>
          <w:sz w:val="26"/>
          <w:szCs w:val="26"/>
        </w:rPr>
      </w:pPr>
      <w:proofErr w:type="spellStart"/>
      <w:r>
        <w:rPr>
          <w:rStyle w:val="Bodytext1"/>
          <w:sz w:val="26"/>
          <w:szCs w:val="26"/>
        </w:rPr>
        <w:t>Основы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мировых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религиозных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культур</w:t>
      </w:r>
      <w:proofErr w:type="spellEnd"/>
      <w:r>
        <w:rPr>
          <w:rStyle w:val="Bodytext1"/>
          <w:sz w:val="26"/>
          <w:szCs w:val="26"/>
        </w:rPr>
        <w:t>;</w:t>
      </w:r>
    </w:p>
    <w:p w:rsidR="001859AA" w:rsidRDefault="00B4405B">
      <w:pPr>
        <w:pStyle w:val="Bodytext10"/>
        <w:numPr>
          <w:ilvl w:val="0"/>
          <w:numId w:val="3"/>
        </w:numPr>
        <w:tabs>
          <w:tab w:val="left" w:pos="344"/>
        </w:tabs>
        <w:spacing w:after="300" w:line="259" w:lineRule="auto"/>
        <w:jc w:val="both"/>
        <w:rPr>
          <w:sz w:val="26"/>
          <w:szCs w:val="26"/>
        </w:rPr>
      </w:pPr>
      <w:proofErr w:type="spellStart"/>
      <w:r>
        <w:rPr>
          <w:rStyle w:val="Bodytext1"/>
          <w:sz w:val="26"/>
          <w:szCs w:val="26"/>
        </w:rPr>
        <w:t>Основы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светской</w:t>
      </w:r>
      <w:proofErr w:type="spellEnd"/>
      <w:r>
        <w:rPr>
          <w:rStyle w:val="Bodytext1"/>
          <w:sz w:val="26"/>
          <w:szCs w:val="26"/>
        </w:rPr>
        <w:t xml:space="preserve"> </w:t>
      </w:r>
      <w:proofErr w:type="spellStart"/>
      <w:r>
        <w:rPr>
          <w:rStyle w:val="Bodytext1"/>
          <w:sz w:val="26"/>
          <w:szCs w:val="26"/>
        </w:rPr>
        <w:t>этики</w:t>
      </w:r>
      <w:proofErr w:type="spellEnd"/>
      <w:r>
        <w:rPr>
          <w:rStyle w:val="Bodytext1"/>
          <w:sz w:val="26"/>
          <w:szCs w:val="26"/>
        </w:rPr>
        <w:t>.</w:t>
      </w:r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598"/>
        </w:tabs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 xml:space="preserve">Один из модулей изучается </w:t>
      </w:r>
      <w:proofErr w:type="gramStart"/>
      <w:r w:rsidRPr="00A511A5">
        <w:rPr>
          <w:rStyle w:val="Bodytext1"/>
          <w:sz w:val="26"/>
          <w:szCs w:val="26"/>
          <w:lang w:val="ru-RU"/>
        </w:rPr>
        <w:t>обучающимся</w:t>
      </w:r>
      <w:proofErr w:type="gramEnd"/>
      <w:r w:rsidRPr="00A511A5">
        <w:rPr>
          <w:rStyle w:val="Bodytext1"/>
          <w:sz w:val="26"/>
          <w:szCs w:val="26"/>
          <w:lang w:val="ru-RU"/>
        </w:rPr>
        <w:t xml:space="preserve"> с его согласия и по выбору его родителей (законных представителей) на основе письменного заявления одного из родителей (законных представителей) в 4 классе.</w:t>
      </w:r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534"/>
        </w:tabs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Учебный курс ОРКСЭ является единой комплексной учебн</w:t>
      </w:r>
      <w:proofErr w:type="gramStart"/>
      <w:r w:rsidRPr="00A511A5">
        <w:rPr>
          <w:rStyle w:val="Bodytext1"/>
          <w:sz w:val="26"/>
          <w:szCs w:val="26"/>
          <w:lang w:val="ru-RU"/>
        </w:rPr>
        <w:t>о-</w:t>
      </w:r>
      <w:proofErr w:type="gramEnd"/>
      <w:r w:rsidRPr="00A511A5">
        <w:rPr>
          <w:rStyle w:val="Bodytext1"/>
          <w:sz w:val="26"/>
          <w:szCs w:val="26"/>
          <w:lang w:val="ru-RU"/>
        </w:rPr>
        <w:t xml:space="preserve"> 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</w:t>
      </w:r>
      <w:proofErr w:type="gramStart"/>
      <w:r w:rsidRPr="00A511A5">
        <w:rPr>
          <w:rStyle w:val="Bodytext1"/>
          <w:sz w:val="26"/>
          <w:szCs w:val="26"/>
          <w:lang w:val="ru-RU"/>
        </w:rPr>
        <w:t>сс в гр</w:t>
      </w:r>
      <w:proofErr w:type="gramEnd"/>
      <w:r w:rsidRPr="00A511A5">
        <w:rPr>
          <w:rStyle w:val="Bodytext1"/>
          <w:sz w:val="26"/>
          <w:szCs w:val="26"/>
          <w:lang w:val="ru-RU"/>
        </w:rPr>
        <w:t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538"/>
        </w:tabs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Учебный курс ОРКСЭ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534"/>
        </w:tabs>
        <w:spacing w:after="8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538"/>
        </w:tabs>
        <w:spacing w:after="8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color w:val="3B3B3B"/>
          <w:sz w:val="26"/>
          <w:szCs w:val="26"/>
          <w:lang w:val="ru-RU"/>
        </w:rPr>
        <w:t>Курс ОРКСЭ и в целом образовательный процесс в общеобразовательном учреждении не предусматривает включение в программу посещения религиозных организаций (культовых сооружений). Специфика данных сооружений может демонстрироваться обучающимся на уроке в фото/вид</w:t>
      </w:r>
      <w:proofErr w:type="gramStart"/>
      <w:r w:rsidRPr="00A511A5">
        <w:rPr>
          <w:rStyle w:val="Bodytext1"/>
          <w:color w:val="3B3B3B"/>
          <w:sz w:val="26"/>
          <w:szCs w:val="26"/>
          <w:lang w:val="ru-RU"/>
        </w:rPr>
        <w:t>ео/ау</w:t>
      </w:r>
      <w:proofErr w:type="gramEnd"/>
      <w:r w:rsidRPr="00A511A5">
        <w:rPr>
          <w:rStyle w:val="Bodytext1"/>
          <w:color w:val="3B3B3B"/>
          <w:sz w:val="26"/>
          <w:szCs w:val="26"/>
          <w:lang w:val="ru-RU"/>
        </w:rPr>
        <w:t>дио формате.</w:t>
      </w:r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538"/>
        </w:tabs>
        <w:spacing w:after="80" w:line="259" w:lineRule="auto"/>
        <w:jc w:val="both"/>
        <w:rPr>
          <w:sz w:val="26"/>
          <w:szCs w:val="26"/>
          <w:lang w:val="ru-RU"/>
        </w:rPr>
      </w:pPr>
      <w:proofErr w:type="gramStart"/>
      <w:r w:rsidRPr="00A511A5">
        <w:rPr>
          <w:rStyle w:val="Bodytext1"/>
          <w:color w:val="3B3B3B"/>
          <w:sz w:val="26"/>
          <w:szCs w:val="26"/>
          <w:lang w:val="ru-RU"/>
        </w:rPr>
        <w:t>В случае особой необходимости (например, содержащиеся уникальные экспонаты духовной культуры и традиции) такое посещение в рамках комплексного курса может быть организовано при согласии родителей (законных представителей) каждого обучающегося и при соответствующем согласовании с представителями религиозных организаций, при обязательном условии неучастия обучающихся в богослужениях, других религиозных обрядах, церемониях и праздниках, в деятельности религиозных объединений, в обучении религии (пункт 5 статья 3</w:t>
      </w:r>
      <w:proofErr w:type="gramEnd"/>
      <w:r w:rsidRPr="00A511A5">
        <w:rPr>
          <w:rStyle w:val="Bodytext1"/>
          <w:color w:val="3B3B3B"/>
          <w:sz w:val="26"/>
          <w:szCs w:val="26"/>
          <w:lang w:val="ru-RU"/>
        </w:rPr>
        <w:t xml:space="preserve"> </w:t>
      </w:r>
      <w:proofErr w:type="gramStart"/>
      <w:r w:rsidRPr="00A511A5">
        <w:rPr>
          <w:rStyle w:val="Bodytext1"/>
          <w:color w:val="3B3B3B"/>
          <w:sz w:val="26"/>
          <w:szCs w:val="26"/>
          <w:lang w:val="ru-RU"/>
        </w:rPr>
        <w:t>Федерального закона «О свободе совести и о религиозных объединениях»).</w:t>
      </w:r>
      <w:proofErr w:type="gramEnd"/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534"/>
        </w:tabs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 xml:space="preserve">Прохождение материала по предмету фиксируется в журнале успеваемости </w:t>
      </w:r>
      <w:proofErr w:type="gramStart"/>
      <w:r w:rsidRPr="00A511A5">
        <w:rPr>
          <w:rStyle w:val="Bodytext1"/>
          <w:sz w:val="26"/>
          <w:szCs w:val="26"/>
          <w:lang w:val="ru-RU"/>
        </w:rPr>
        <w:lastRenderedPageBreak/>
        <w:t>обучающихся</w:t>
      </w:r>
      <w:proofErr w:type="gramEnd"/>
      <w:r w:rsidRPr="00A511A5">
        <w:rPr>
          <w:rStyle w:val="Bodytext1"/>
          <w:sz w:val="26"/>
          <w:szCs w:val="26"/>
          <w:lang w:val="ru-RU"/>
        </w:rPr>
        <w:t xml:space="preserve">. Система оценивания результатов </w:t>
      </w:r>
      <w:proofErr w:type="spellStart"/>
      <w:r w:rsidRPr="00A511A5">
        <w:rPr>
          <w:rStyle w:val="Bodytext1"/>
          <w:sz w:val="26"/>
          <w:szCs w:val="26"/>
          <w:lang w:val="ru-RU"/>
        </w:rPr>
        <w:t>безотметочная</w:t>
      </w:r>
      <w:proofErr w:type="spellEnd"/>
      <w:r w:rsidRPr="00A511A5">
        <w:rPr>
          <w:rStyle w:val="Bodytext1"/>
          <w:sz w:val="26"/>
          <w:szCs w:val="26"/>
          <w:lang w:val="ru-RU"/>
        </w:rPr>
        <w:t>.</w:t>
      </w:r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529"/>
        </w:tabs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Администрация школы обеспечивает изучение любого выбранного модуля (даже для одного ребенка в школе).</w:t>
      </w:r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673"/>
        </w:tabs>
        <w:spacing w:after="8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При изучении курса «ОРКСЭ» класс делится на подгруппы в зависимости от выбранного родителями модуля. Количество детей в группе от 3 человек. При этом вести разные модули (предметы) могут разные учителя в школе, а если отдельные модули (предметы) ведет один учитель, он делает это в разное учебное время с группами учащихся.</w:t>
      </w:r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670"/>
        </w:tabs>
        <w:spacing w:after="32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Расписание уроков должно быть составлено таким образом, чтобы уроки в каждой группе, не зависимо от ее численности, проводились в соответствии с существующими требованиями.</w:t>
      </w:r>
    </w:p>
    <w:p w:rsidR="001859AA" w:rsidRPr="00A511A5" w:rsidRDefault="00B4405B">
      <w:pPr>
        <w:pStyle w:val="Heading210"/>
        <w:keepNext/>
        <w:keepLines/>
        <w:numPr>
          <w:ilvl w:val="0"/>
          <w:numId w:val="1"/>
        </w:numPr>
        <w:tabs>
          <w:tab w:val="left" w:pos="334"/>
        </w:tabs>
        <w:spacing w:after="0" w:line="276" w:lineRule="auto"/>
        <w:ind w:left="0" w:firstLine="0"/>
        <w:jc w:val="both"/>
        <w:rPr>
          <w:sz w:val="24"/>
          <w:szCs w:val="24"/>
          <w:lang w:val="ru-RU"/>
        </w:rPr>
      </w:pPr>
      <w:bookmarkStart w:id="3" w:name="bookmark7"/>
      <w:r w:rsidRPr="00A511A5">
        <w:rPr>
          <w:rStyle w:val="Heading21"/>
          <w:b/>
          <w:bCs/>
          <w:sz w:val="24"/>
          <w:szCs w:val="24"/>
          <w:lang w:val="ru-RU"/>
        </w:rPr>
        <w:t>Цель и задачи комплексного учебного курса «Основы религиозных культур и светской этики».</w:t>
      </w:r>
      <w:bookmarkEnd w:id="3"/>
    </w:p>
    <w:p w:rsidR="001859AA" w:rsidRDefault="00B4405B">
      <w:pPr>
        <w:pStyle w:val="Bodytext10"/>
        <w:numPr>
          <w:ilvl w:val="1"/>
          <w:numId w:val="1"/>
        </w:numPr>
        <w:tabs>
          <w:tab w:val="left" w:pos="534"/>
        </w:tabs>
        <w:spacing w:after="0" w:line="259" w:lineRule="auto"/>
        <w:jc w:val="both"/>
        <w:rPr>
          <w:sz w:val="26"/>
          <w:szCs w:val="26"/>
        </w:rPr>
      </w:pPr>
      <w:proofErr w:type="spellStart"/>
      <w:r>
        <w:rPr>
          <w:rStyle w:val="Bodytext1"/>
          <w:i/>
          <w:iCs/>
          <w:sz w:val="26"/>
          <w:szCs w:val="26"/>
        </w:rPr>
        <w:t>Цель</w:t>
      </w:r>
      <w:proofErr w:type="spellEnd"/>
      <w:r>
        <w:rPr>
          <w:rStyle w:val="Bodytext1"/>
          <w:i/>
          <w:iCs/>
          <w:sz w:val="26"/>
          <w:szCs w:val="26"/>
        </w:rPr>
        <w:t xml:space="preserve"> </w:t>
      </w:r>
      <w:proofErr w:type="spellStart"/>
      <w:r>
        <w:rPr>
          <w:rStyle w:val="Bodytext1"/>
          <w:i/>
          <w:iCs/>
          <w:sz w:val="26"/>
          <w:szCs w:val="26"/>
        </w:rPr>
        <w:t>учебного</w:t>
      </w:r>
      <w:proofErr w:type="spellEnd"/>
      <w:r>
        <w:rPr>
          <w:rStyle w:val="Bodytext1"/>
          <w:i/>
          <w:iCs/>
          <w:sz w:val="26"/>
          <w:szCs w:val="26"/>
        </w:rPr>
        <w:t xml:space="preserve"> </w:t>
      </w:r>
      <w:proofErr w:type="spellStart"/>
      <w:r>
        <w:rPr>
          <w:rStyle w:val="Bodytext1"/>
          <w:i/>
          <w:iCs/>
          <w:sz w:val="26"/>
          <w:szCs w:val="26"/>
        </w:rPr>
        <w:t>курса</w:t>
      </w:r>
      <w:proofErr w:type="spellEnd"/>
      <w:r>
        <w:rPr>
          <w:rStyle w:val="Bodytext1"/>
          <w:i/>
          <w:iCs/>
          <w:sz w:val="26"/>
          <w:szCs w:val="26"/>
        </w:rPr>
        <w:t xml:space="preserve"> ОРКСЭ:</w:t>
      </w:r>
    </w:p>
    <w:p w:rsidR="001859AA" w:rsidRPr="00A511A5" w:rsidRDefault="00B4405B">
      <w:pPr>
        <w:pStyle w:val="Bodytext10"/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1859AA" w:rsidRDefault="00B4405B">
      <w:pPr>
        <w:pStyle w:val="Bodytext10"/>
        <w:spacing w:after="0" w:line="259" w:lineRule="auto"/>
        <w:jc w:val="both"/>
        <w:rPr>
          <w:sz w:val="26"/>
          <w:szCs w:val="26"/>
        </w:rPr>
      </w:pPr>
      <w:r>
        <w:rPr>
          <w:rStyle w:val="Bodytext1"/>
          <w:i/>
          <w:iCs/>
          <w:sz w:val="26"/>
          <w:szCs w:val="26"/>
        </w:rPr>
        <w:t xml:space="preserve">3.2.Задачи </w:t>
      </w:r>
      <w:proofErr w:type="spellStart"/>
      <w:r>
        <w:rPr>
          <w:rStyle w:val="Bodytext1"/>
          <w:i/>
          <w:iCs/>
          <w:sz w:val="26"/>
          <w:szCs w:val="26"/>
        </w:rPr>
        <w:t>учебного</w:t>
      </w:r>
      <w:proofErr w:type="spellEnd"/>
      <w:r>
        <w:rPr>
          <w:rStyle w:val="Bodytext1"/>
          <w:i/>
          <w:iCs/>
          <w:sz w:val="26"/>
          <w:szCs w:val="26"/>
        </w:rPr>
        <w:t xml:space="preserve"> </w:t>
      </w:r>
      <w:proofErr w:type="spellStart"/>
      <w:r>
        <w:rPr>
          <w:rStyle w:val="Bodytext1"/>
          <w:i/>
          <w:iCs/>
          <w:sz w:val="26"/>
          <w:szCs w:val="26"/>
        </w:rPr>
        <w:t>курса</w:t>
      </w:r>
      <w:proofErr w:type="spellEnd"/>
      <w:r>
        <w:rPr>
          <w:rStyle w:val="Bodytext1"/>
          <w:i/>
          <w:iCs/>
          <w:sz w:val="26"/>
          <w:szCs w:val="26"/>
        </w:rPr>
        <w:t xml:space="preserve"> ОРКСЭ</w:t>
      </w:r>
      <w:r>
        <w:rPr>
          <w:rStyle w:val="Bodytext1"/>
          <w:sz w:val="26"/>
          <w:szCs w:val="26"/>
        </w:rPr>
        <w:t>:</w:t>
      </w:r>
    </w:p>
    <w:p w:rsidR="001859AA" w:rsidRPr="00A511A5" w:rsidRDefault="00B4405B">
      <w:pPr>
        <w:pStyle w:val="Bodytext10"/>
        <w:numPr>
          <w:ilvl w:val="0"/>
          <w:numId w:val="4"/>
        </w:numPr>
        <w:tabs>
          <w:tab w:val="left" w:pos="469"/>
        </w:tabs>
        <w:spacing w:after="4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1859AA" w:rsidRPr="00A511A5" w:rsidRDefault="00B4405B">
      <w:pPr>
        <w:pStyle w:val="Bodytext10"/>
        <w:numPr>
          <w:ilvl w:val="0"/>
          <w:numId w:val="4"/>
        </w:numPr>
        <w:tabs>
          <w:tab w:val="left" w:pos="469"/>
        </w:tabs>
        <w:spacing w:after="4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1859AA" w:rsidRPr="00A511A5" w:rsidRDefault="00B4405B">
      <w:pPr>
        <w:pStyle w:val="Bodytext10"/>
        <w:numPr>
          <w:ilvl w:val="0"/>
          <w:numId w:val="4"/>
        </w:numPr>
        <w:tabs>
          <w:tab w:val="left" w:pos="469"/>
        </w:tabs>
        <w:spacing w:after="4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A511A5">
        <w:rPr>
          <w:rStyle w:val="Bodytext1"/>
          <w:sz w:val="26"/>
          <w:szCs w:val="26"/>
          <w:lang w:val="ru-RU"/>
        </w:rPr>
        <w:t>обучающимися</w:t>
      </w:r>
      <w:proofErr w:type="gramEnd"/>
      <w:r w:rsidRPr="00A511A5">
        <w:rPr>
          <w:rStyle w:val="Bodytext1"/>
          <w:sz w:val="26"/>
          <w:szCs w:val="26"/>
          <w:lang w:val="ru-RU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1859AA" w:rsidRPr="00A511A5" w:rsidRDefault="00B4405B">
      <w:pPr>
        <w:pStyle w:val="Bodytext10"/>
        <w:numPr>
          <w:ilvl w:val="0"/>
          <w:numId w:val="4"/>
        </w:numPr>
        <w:tabs>
          <w:tab w:val="left" w:pos="469"/>
        </w:tabs>
        <w:spacing w:after="32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1859AA" w:rsidRPr="00A511A5" w:rsidRDefault="00B4405B">
      <w:pPr>
        <w:pStyle w:val="Heading210"/>
        <w:keepNext/>
        <w:keepLines/>
        <w:numPr>
          <w:ilvl w:val="0"/>
          <w:numId w:val="1"/>
        </w:numPr>
        <w:tabs>
          <w:tab w:val="left" w:pos="337"/>
        </w:tabs>
        <w:spacing w:after="0" w:line="276" w:lineRule="auto"/>
        <w:ind w:left="0" w:firstLine="0"/>
        <w:jc w:val="both"/>
        <w:rPr>
          <w:sz w:val="24"/>
          <w:szCs w:val="24"/>
          <w:lang w:val="ru-RU"/>
        </w:rPr>
      </w:pPr>
      <w:bookmarkStart w:id="4" w:name="bookmark9"/>
      <w:r w:rsidRPr="00A511A5">
        <w:rPr>
          <w:rStyle w:val="Heading21"/>
          <w:b/>
          <w:bCs/>
          <w:sz w:val="24"/>
          <w:szCs w:val="24"/>
          <w:lang w:val="ru-RU"/>
        </w:rPr>
        <w:t>Место комплексного учебного курса «Основы религиозных культур и светской этики» в программе обучения.</w:t>
      </w:r>
      <w:bookmarkEnd w:id="4"/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538"/>
        </w:tabs>
        <w:spacing w:after="32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 xml:space="preserve">Курс, раскрывающий основы религиозных культур и светской этики, предлагается изучать на переходной стадии от начальной к основной ступени общеобразовательной школы. И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начальной школы. С другой стороны, этот курс предваряет начинающееся в 5 классе изучение предмета «История». Ознакомление с </w:t>
      </w:r>
      <w:r w:rsidRPr="00A511A5">
        <w:rPr>
          <w:rStyle w:val="Bodytext1"/>
          <w:sz w:val="26"/>
          <w:szCs w:val="26"/>
          <w:lang w:val="ru-RU"/>
        </w:rPr>
        <w:lastRenderedPageBreak/>
        <w:t>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</w:t>
      </w:r>
    </w:p>
    <w:p w:rsidR="001859AA" w:rsidRPr="00A511A5" w:rsidRDefault="00B4405B">
      <w:pPr>
        <w:pStyle w:val="Heading210"/>
        <w:keepNext/>
        <w:keepLines/>
        <w:numPr>
          <w:ilvl w:val="0"/>
          <w:numId w:val="1"/>
        </w:numPr>
        <w:tabs>
          <w:tab w:val="left" w:pos="330"/>
        </w:tabs>
        <w:spacing w:after="0" w:line="276" w:lineRule="auto"/>
        <w:ind w:left="0" w:firstLine="0"/>
        <w:jc w:val="both"/>
        <w:rPr>
          <w:sz w:val="24"/>
          <w:szCs w:val="24"/>
          <w:lang w:val="ru-RU"/>
        </w:rPr>
      </w:pPr>
      <w:bookmarkStart w:id="5" w:name="bookmark11"/>
      <w:r w:rsidRPr="00A511A5">
        <w:rPr>
          <w:rStyle w:val="Heading21"/>
          <w:b/>
          <w:bCs/>
          <w:sz w:val="24"/>
          <w:szCs w:val="24"/>
          <w:lang w:val="ru-RU"/>
        </w:rPr>
        <w:t>Структура комплексного учебного курса «Основы религиозных культур и светской этики»</w:t>
      </w:r>
      <w:bookmarkEnd w:id="5"/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514"/>
        </w:tabs>
        <w:spacing w:after="0" w:line="262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Курс ОРКСЭ изучается в 4 классе (34 часа) в течение учебного года.</w:t>
      </w:r>
    </w:p>
    <w:p w:rsidR="001859AA" w:rsidRPr="00A511A5" w:rsidRDefault="00B4405B">
      <w:pPr>
        <w:pStyle w:val="Bodytext10"/>
        <w:spacing w:after="180" w:line="262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Блок 1 (общий для всех модулей).</w:t>
      </w:r>
    </w:p>
    <w:p w:rsidR="001859AA" w:rsidRPr="00A511A5" w:rsidRDefault="00B4405B">
      <w:pPr>
        <w:pStyle w:val="Bodytext10"/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Введение. Духовные ценности и нравственные идеалы в жизни человека и общества (1 час).</w:t>
      </w:r>
    </w:p>
    <w:p w:rsidR="001859AA" w:rsidRPr="00A511A5" w:rsidRDefault="00B4405B">
      <w:pPr>
        <w:pStyle w:val="Bodytext10"/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Блок 2.</w:t>
      </w:r>
    </w:p>
    <w:p w:rsidR="001859AA" w:rsidRPr="00A511A5" w:rsidRDefault="00B4405B">
      <w:pPr>
        <w:pStyle w:val="Bodytext10"/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Основы традиционных религий и светской этики (16 часов). Блок 3.</w:t>
      </w:r>
    </w:p>
    <w:p w:rsidR="001859AA" w:rsidRPr="00A511A5" w:rsidRDefault="00B4405B">
      <w:pPr>
        <w:pStyle w:val="Bodytext10"/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Традиционные религии и этика в России (12 часов).</w:t>
      </w:r>
    </w:p>
    <w:p w:rsidR="001859AA" w:rsidRPr="00A511A5" w:rsidRDefault="00B4405B">
      <w:pPr>
        <w:pStyle w:val="Bodytext10"/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Блок 4 (общий для всех модулей).</w:t>
      </w:r>
    </w:p>
    <w:p w:rsidR="001859AA" w:rsidRPr="00A511A5" w:rsidRDefault="00B4405B">
      <w:pPr>
        <w:pStyle w:val="Bodytext10"/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Духовные традиции многонационального народа России (5 часов).</w:t>
      </w:r>
    </w:p>
    <w:p w:rsidR="001859AA" w:rsidRPr="00A511A5" w:rsidRDefault="00B4405B">
      <w:pPr>
        <w:pStyle w:val="Bodytext10"/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согласия. Уроки в рамках этих блоков проводятся для всего класса вместе. По желанию учителя возможно также проведение совместных завершающих уроков в блоке 2, связанных с презентациями творческих проектов учащихся.</w:t>
      </w:r>
    </w:p>
    <w:p w:rsidR="001859AA" w:rsidRPr="00A511A5" w:rsidRDefault="00B4405B">
      <w:pPr>
        <w:pStyle w:val="Bodytext10"/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 xml:space="preserve">Блок 4 – итоговый, обобщающий и оценочный. Предусматривает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</w:t>
      </w:r>
      <w:proofErr w:type="spellStart"/>
      <w:r w:rsidRPr="00A511A5">
        <w:rPr>
          <w:rStyle w:val="Bodytext1"/>
          <w:sz w:val="26"/>
          <w:szCs w:val="26"/>
          <w:lang w:val="ru-RU"/>
        </w:rPr>
        <w:t>деятельностной</w:t>
      </w:r>
      <w:proofErr w:type="spellEnd"/>
      <w:r w:rsidRPr="00A511A5">
        <w:rPr>
          <w:rStyle w:val="Bodytext1"/>
          <w:sz w:val="26"/>
          <w:szCs w:val="26"/>
          <w:lang w:val="ru-RU"/>
        </w:rPr>
        <w:t xml:space="preserve"> форме. В ходе презентации проектов все учащиеся класса получают возможность ознакомиться с основным содержание всех 6 модулей, узнать о других духовных и культурных традициях России от своих одноклассников. Подготовка и презентация проекта позволяют оценить в целом работу учащегося и выставить ему итоговую оценку за весь курс.</w:t>
      </w:r>
    </w:p>
    <w:p w:rsidR="001859AA" w:rsidRPr="00A511A5" w:rsidRDefault="00B4405B">
      <w:pPr>
        <w:pStyle w:val="Heading210"/>
        <w:keepNext/>
        <w:keepLines/>
        <w:numPr>
          <w:ilvl w:val="0"/>
          <w:numId w:val="1"/>
        </w:numPr>
        <w:tabs>
          <w:tab w:val="left" w:pos="367"/>
        </w:tabs>
        <w:spacing w:after="300" w:line="276" w:lineRule="auto"/>
        <w:ind w:left="0" w:firstLine="0"/>
        <w:jc w:val="both"/>
        <w:rPr>
          <w:sz w:val="24"/>
          <w:szCs w:val="24"/>
          <w:lang w:val="ru-RU"/>
        </w:rPr>
      </w:pPr>
      <w:bookmarkStart w:id="6" w:name="bookmark13"/>
      <w:r w:rsidRPr="00A511A5">
        <w:rPr>
          <w:rStyle w:val="Heading21"/>
          <w:b/>
          <w:bCs/>
          <w:sz w:val="24"/>
          <w:szCs w:val="24"/>
          <w:lang w:val="ru-RU"/>
        </w:rPr>
        <w:t>Учебные пособия для комплексного учебного курса</w:t>
      </w:r>
      <w:bookmarkEnd w:id="6"/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514"/>
        </w:tabs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«Основы религиозных культур и светской этики» (34 часа)</w:t>
      </w:r>
    </w:p>
    <w:p w:rsidR="001859AA" w:rsidRPr="00A511A5" w:rsidRDefault="00B4405B">
      <w:pPr>
        <w:pStyle w:val="Bodytext10"/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Учебные пособия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 и «Основы светской этики» подготовлены для каждого блока курса «Основы религиозной культуры и светской этики».</w:t>
      </w:r>
    </w:p>
    <w:p w:rsidR="001859AA" w:rsidRPr="00A511A5" w:rsidRDefault="00B4405B">
      <w:pPr>
        <w:pStyle w:val="Bodytext10"/>
        <w:numPr>
          <w:ilvl w:val="1"/>
          <w:numId w:val="1"/>
        </w:numPr>
        <w:tabs>
          <w:tab w:val="left" w:pos="529"/>
        </w:tabs>
        <w:spacing w:after="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 xml:space="preserve">В МБОУ </w:t>
      </w:r>
      <w:r w:rsidR="00A511A5">
        <w:rPr>
          <w:rStyle w:val="Bodytext1"/>
          <w:sz w:val="26"/>
          <w:szCs w:val="26"/>
          <w:lang w:val="ru-RU"/>
        </w:rPr>
        <w:t>Чистопольская СОШ</w:t>
      </w:r>
      <w:r w:rsidRPr="00A511A5">
        <w:rPr>
          <w:rStyle w:val="Bodytext1"/>
          <w:sz w:val="26"/>
          <w:szCs w:val="26"/>
          <w:lang w:val="ru-RU"/>
        </w:rPr>
        <w:t xml:space="preserve"> используются учебники, изданные в издательстве «Просвещение».</w:t>
      </w:r>
    </w:p>
    <w:p w:rsidR="001859AA" w:rsidRPr="00A511A5" w:rsidRDefault="00B4405B">
      <w:pPr>
        <w:pStyle w:val="Bodytext10"/>
        <w:spacing w:after="160" w:line="259" w:lineRule="auto"/>
        <w:jc w:val="both"/>
        <w:rPr>
          <w:sz w:val="26"/>
          <w:szCs w:val="26"/>
          <w:lang w:val="ru-RU"/>
        </w:rPr>
      </w:pPr>
      <w:r w:rsidRPr="00A511A5">
        <w:rPr>
          <w:rStyle w:val="Bodytext1"/>
          <w:sz w:val="26"/>
          <w:szCs w:val="26"/>
          <w:lang w:val="ru-RU"/>
        </w:rPr>
        <w:t>Каждый ученик получает одно из шести предлагаемых учебных пособий, имеющих общую структуру из четырех блоков и связанных общими методологическими принципами, а также целями и задачами курса указанными выше, в соответствии с выбранным модулем изучения курса.</w:t>
      </w:r>
    </w:p>
    <w:sectPr w:rsidR="001859AA" w:rsidRPr="00A511A5">
      <w:pgSz w:w="11900" w:h="16840"/>
      <w:pgMar w:top="1143" w:right="812" w:bottom="1053" w:left="1666" w:header="715" w:footer="6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5E" w:rsidRDefault="00306D5E">
      <w:r>
        <w:separator/>
      </w:r>
    </w:p>
  </w:endnote>
  <w:endnote w:type="continuationSeparator" w:id="0">
    <w:p w:rsidR="00306D5E" w:rsidRDefault="0030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5E" w:rsidRDefault="00306D5E"/>
  </w:footnote>
  <w:footnote w:type="continuationSeparator" w:id="0">
    <w:p w:rsidR="00306D5E" w:rsidRDefault="00306D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2003"/>
    <w:multiLevelType w:val="multilevel"/>
    <w:tmpl w:val="9DCAC14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394E31"/>
    <w:multiLevelType w:val="multilevel"/>
    <w:tmpl w:val="EF44C46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06CAE"/>
    <w:multiLevelType w:val="multilevel"/>
    <w:tmpl w:val="5FEAEA32"/>
    <w:lvl w:ilvl="0">
      <w:start w:val="1"/>
      <w:numFmt w:val="bullet"/>
      <w:lvlText w:val="□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082C20"/>
    <w:multiLevelType w:val="multilevel"/>
    <w:tmpl w:val="F446ACBE"/>
    <w:lvl w:ilvl="0">
      <w:start w:val="1"/>
      <w:numFmt w:val="bullet"/>
      <w:lvlText w:val="□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859AA"/>
    <w:rsid w:val="00066A06"/>
    <w:rsid w:val="001859AA"/>
    <w:rsid w:val="00306D5E"/>
    <w:rsid w:val="003B1FED"/>
    <w:rsid w:val="00483581"/>
    <w:rsid w:val="00A511A5"/>
    <w:rsid w:val="00B20192"/>
    <w:rsid w:val="00B4405B"/>
    <w:rsid w:val="00B6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a0"/>
    <w:link w:val="Heading1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a0"/>
    <w:link w:val="Heading210"/>
    <w:rPr>
      <w:rFonts w:ascii="Liberation Serif" w:eastAsia="Liberation Serif" w:hAnsi="Liberation Serif" w:cs="Liberation Serif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Bodytext10">
    <w:name w:val="Body text|1"/>
    <w:basedOn w:val="a"/>
    <w:link w:val="Bodytext1"/>
    <w:pPr>
      <w:spacing w:after="60" w:line="286" w:lineRule="auto"/>
    </w:pPr>
    <w:rPr>
      <w:rFonts w:ascii="Liberation Serif" w:eastAsia="Liberation Serif" w:hAnsi="Liberation Serif" w:cs="Liberation Serif"/>
    </w:rPr>
  </w:style>
  <w:style w:type="paragraph" w:customStyle="1" w:styleId="Heading110">
    <w:name w:val="Heading #1|1"/>
    <w:basedOn w:val="a"/>
    <w:link w:val="Heading11"/>
    <w:pPr>
      <w:spacing w:after="380"/>
      <w:jc w:val="center"/>
      <w:outlineLvl w:val="0"/>
    </w:pPr>
    <w:rPr>
      <w:rFonts w:ascii="Liberation Serif" w:eastAsia="Liberation Serif" w:hAnsi="Liberation Serif" w:cs="Liberation Serif"/>
      <w:b/>
      <w:bCs/>
      <w:sz w:val="28"/>
      <w:szCs w:val="28"/>
    </w:rPr>
  </w:style>
  <w:style w:type="paragraph" w:customStyle="1" w:styleId="Heading210">
    <w:name w:val="Heading #2|1"/>
    <w:basedOn w:val="a"/>
    <w:link w:val="Heading21"/>
    <w:pPr>
      <w:spacing w:after="160"/>
      <w:ind w:left="140" w:firstLine="280"/>
      <w:outlineLvl w:val="1"/>
    </w:pPr>
    <w:rPr>
      <w:rFonts w:ascii="Liberation Serif" w:eastAsia="Liberation Serif" w:hAnsi="Liberation Serif" w:cs="Liberation Serif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a0"/>
    <w:link w:val="Heading1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a0"/>
    <w:link w:val="Heading210"/>
    <w:rPr>
      <w:rFonts w:ascii="Liberation Serif" w:eastAsia="Liberation Serif" w:hAnsi="Liberation Serif" w:cs="Liberation Serif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Bodytext10">
    <w:name w:val="Body text|1"/>
    <w:basedOn w:val="a"/>
    <w:link w:val="Bodytext1"/>
    <w:pPr>
      <w:spacing w:after="60" w:line="286" w:lineRule="auto"/>
    </w:pPr>
    <w:rPr>
      <w:rFonts w:ascii="Liberation Serif" w:eastAsia="Liberation Serif" w:hAnsi="Liberation Serif" w:cs="Liberation Serif"/>
    </w:rPr>
  </w:style>
  <w:style w:type="paragraph" w:customStyle="1" w:styleId="Heading110">
    <w:name w:val="Heading #1|1"/>
    <w:basedOn w:val="a"/>
    <w:link w:val="Heading11"/>
    <w:pPr>
      <w:spacing w:after="380"/>
      <w:jc w:val="center"/>
      <w:outlineLvl w:val="0"/>
    </w:pPr>
    <w:rPr>
      <w:rFonts w:ascii="Liberation Serif" w:eastAsia="Liberation Serif" w:hAnsi="Liberation Serif" w:cs="Liberation Serif"/>
      <w:b/>
      <w:bCs/>
      <w:sz w:val="28"/>
      <w:szCs w:val="28"/>
    </w:rPr>
  </w:style>
  <w:style w:type="paragraph" w:customStyle="1" w:styleId="Heading210">
    <w:name w:val="Heading #2|1"/>
    <w:basedOn w:val="a"/>
    <w:link w:val="Heading21"/>
    <w:pPr>
      <w:spacing w:after="160"/>
      <w:ind w:left="140" w:firstLine="280"/>
      <w:outlineLvl w:val="1"/>
    </w:pPr>
    <w:rPr>
      <w:rFonts w:ascii="Liberation Serif" w:eastAsia="Liberation Serif" w:hAnsi="Liberation Serif" w:cs="Liberation Serif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Володя</cp:lastModifiedBy>
  <cp:revision>5</cp:revision>
  <dcterms:created xsi:type="dcterms:W3CDTF">2023-07-06T19:37:00Z</dcterms:created>
  <dcterms:modified xsi:type="dcterms:W3CDTF">2023-07-07T04:18:00Z</dcterms:modified>
</cp:coreProperties>
</file>