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1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7CEDB">
      <w:pPr>
        <w:pStyle w:val="7"/>
        <w:shd w:val="clear" w:color="auto" w:fill="FFFFFF"/>
        <w:spacing w:before="225" w:beforeAutospacing="0" w:after="225" w:afterAutospacing="0"/>
        <w:jc w:val="center"/>
        <w:rPr>
          <w:rFonts w:hint="default" w:ascii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111111"/>
          <w:sz w:val="28"/>
          <w:szCs w:val="28"/>
        </w:rPr>
        <w:t xml:space="preserve">Отчёт о проведенных мероприятиях, посвященных Дню Победы 9 мая в </w:t>
      </w:r>
    </w:p>
    <w:p w14:paraId="311B3C9F">
      <w:pPr>
        <w:pStyle w:val="7"/>
        <w:shd w:val="clear" w:color="auto" w:fill="FFFFFF"/>
        <w:spacing w:before="225" w:beforeAutospacing="0" w:after="225" w:afterAutospacing="0"/>
        <w:jc w:val="center"/>
        <w:rPr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111111"/>
          <w:sz w:val="28"/>
          <w:szCs w:val="28"/>
          <w:lang w:val="ru-RU"/>
        </w:rPr>
        <w:t>МБОУ Чистопольская СОШ структурное подразделение «Детский сад «Алёнка»</w:t>
      </w:r>
    </w:p>
    <w:p w14:paraId="3549965E">
      <w:pPr>
        <w:rPr>
          <w:b/>
          <w:bCs/>
          <w:sz w:val="28"/>
          <w:szCs w:val="28"/>
        </w:rPr>
      </w:pPr>
    </w:p>
    <w:p w14:paraId="76F85D03">
      <w:pPr>
        <w:pStyle w:val="7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i/>
          <w:iCs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</w:rPr>
        <w:t xml:space="preserve">Отчёт о мероприятиях, посвященных Дню Победы 9 мая </w:t>
      </w:r>
    </w:p>
    <w:p w14:paraId="14167165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День Победы 9 Мая –</w:t>
      </w:r>
    </w:p>
    <w:p w14:paraId="34DF4753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Праздник мира в стране и весны.</w:t>
      </w:r>
    </w:p>
    <w:p w14:paraId="51111336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В этот день мы солдат вспоминаем,</w:t>
      </w:r>
    </w:p>
    <w:p w14:paraId="1C8247E6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Не вернувшихся в семьи с войны.</w:t>
      </w:r>
    </w:p>
    <w:p w14:paraId="339165DF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В этот праздник мы чествуем дедов,</w:t>
      </w:r>
    </w:p>
    <w:p w14:paraId="781CDEE3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Защитивших родную страну,</w:t>
      </w:r>
    </w:p>
    <w:p w14:paraId="1F473318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Подарившим народам Победу</w:t>
      </w:r>
    </w:p>
    <w:p w14:paraId="3D80EE05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И вернувшим нам мир и весну!</w:t>
      </w:r>
    </w:p>
    <w:p w14:paraId="231FF6A1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(Н. Томилина)</w:t>
      </w:r>
    </w:p>
    <w:p w14:paraId="388EA7BF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 xml:space="preserve">Такими словами можно было бы начинать каждой мероприятие, посвященное Дню Великой Победы. </w:t>
      </w:r>
    </w:p>
    <w:p w14:paraId="433B115F">
      <w:pPr>
        <w:pStyle w:val="6"/>
        <w:shd w:val="clear" w:color="auto" w:fill="FFFFFF"/>
        <w:spacing w:before="0" w:beforeAutospacing="0" w:after="0" w:afterAutospacing="0"/>
        <w:ind w:left="0" w:leftChars="0" w:firstLine="660" w:firstLineChars="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В преддверии празднования Дня Победы в</w:t>
      </w:r>
      <w:r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  <w:t xml:space="preserve">о всех группах 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 xml:space="preserve"> прошли мероприятия, направленные на укрепление нравственно- патриотических чувств дошкольников, формирования знаний о ВОВ через различные виды деятельности. </w:t>
      </w:r>
      <w:r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  <w:t xml:space="preserve">          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>Вся </w:t>
      </w:r>
      <w:r>
        <w:rPr>
          <w:rStyle w:val="4"/>
          <w:rFonts w:hint="default" w:ascii="Times New Roman" w:hAnsi="Times New Roman" w:cs="Times New Roman"/>
          <w:color w:val="111111"/>
          <w:sz w:val="24"/>
          <w:szCs w:val="24"/>
        </w:rPr>
        <w:t>работа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> проводилась с целью патриотического воспитания дошкольников, любви к своей Родине и уважения к людям, которые ковали Победу.</w:t>
      </w:r>
    </w:p>
    <w:p w14:paraId="7ABB7C75">
      <w:pPr>
        <w:pStyle w:val="6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111111"/>
          <w:sz w:val="24"/>
          <w:szCs w:val="24"/>
        </w:rPr>
      </w:pPr>
    </w:p>
    <w:p w14:paraId="52E6BD6C">
      <w:pPr>
        <w:pStyle w:val="6"/>
        <w:shd w:val="clear" w:color="auto" w:fill="FFFFFF"/>
        <w:spacing w:before="0" w:beforeAutospacing="0" w:after="0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 xml:space="preserve">Детям </w:t>
      </w:r>
      <w:r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  <w:t xml:space="preserve">старших групп 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 xml:space="preserve"> представлена презентация 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</w:rPr>
        <w:t>«Никто не забыт и ничто не забыто»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> для развития общего кругозора.</w:t>
      </w:r>
    </w:p>
    <w:p w14:paraId="0304401F">
      <w:pPr>
        <w:pStyle w:val="6"/>
        <w:shd w:val="clear" w:color="auto" w:fill="FFFFFF"/>
        <w:spacing w:before="0" w:beforeAutospacing="0" w:after="0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bookmarkStart w:id="0" w:name="_GoBack"/>
      <w:bookmarkEnd w:id="0"/>
    </w:p>
    <w:p w14:paraId="60D39EAB">
      <w:pPr>
        <w:ind w:firstLine="240" w:firstLineChars="100"/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Родители вместе с детьми нарисовали рисунки для оформления тематической выставки. Для создания праздничного настроения оформлен стенд 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</w:rPr>
        <w:t>«Помним, чтим, гордимся»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>.</w:t>
      </w:r>
      <w:r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  <w:t xml:space="preserve"> А так же активно изготавливали военную технику для  детского парада  Победы. Работы военной техники были разнообразны, и принесли детям много радости и положительных эмоций.</w:t>
      </w:r>
    </w:p>
    <w:p w14:paraId="24C562F4">
      <w:pPr>
        <w:pStyle w:val="6"/>
        <w:shd w:val="clear" w:color="auto" w:fill="FFFFFF"/>
        <w:spacing w:before="225" w:beforeAutospacing="0" w:after="225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В совместной деятельности с детьми были проведены тематические беседы, чтение художественной литературы о войне, прослушивание военных песен, ребята посмотрели познавательный видеоролик о военной технике.</w:t>
      </w:r>
    </w:p>
    <w:p w14:paraId="375C5B06">
      <w:pPr>
        <w:pStyle w:val="6"/>
        <w:shd w:val="clear" w:color="auto" w:fill="FFFFFF"/>
        <w:spacing w:before="0" w:beforeAutospacing="0" w:after="0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  <w:t xml:space="preserve">Все 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 xml:space="preserve"> групп</w:t>
      </w:r>
      <w:r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  <w:t>ы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 xml:space="preserve">  поддержала акцию 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</w:rPr>
        <w:t>«Окна Победы»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>. Ценность акции в том, что мы  выражаем признательность нашим ветеранам</w:t>
      </w:r>
    </w:p>
    <w:p w14:paraId="58BA4427">
      <w:pPr>
        <w:pStyle w:val="6"/>
        <w:shd w:val="clear" w:color="auto" w:fill="FFFFFF"/>
        <w:spacing w:before="0" w:beforeAutospacing="0" w:after="0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</w:p>
    <w:p w14:paraId="4934C151">
      <w:pPr>
        <w:pStyle w:val="6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  <w:t xml:space="preserve">  Заключительным этапом воспитательной работы  был проведён  праздничный ДЕТСКИЙ ПАРАД ПОБЕДЫ и  праздничный концерт , посвящённый Дню Победы</w:t>
      </w:r>
    </w:p>
    <w:p w14:paraId="26D6A20C">
      <w:pPr>
        <w:pStyle w:val="6"/>
        <w:shd w:val="clear" w:color="auto" w:fill="FFFFFF"/>
        <w:spacing w:before="0" w:beforeAutospacing="0" w:after="0" w:afterAutospacing="0"/>
        <w:ind w:firstLine="360"/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</w:rPr>
        <w:t>Мы надеемся, что </w:t>
      </w:r>
      <w:r>
        <w:rPr>
          <w:rStyle w:val="4"/>
          <w:rFonts w:hint="default" w:ascii="Times New Roman" w:hAnsi="Times New Roman" w:cs="Times New Roman"/>
          <w:color w:val="111111"/>
          <w:sz w:val="24"/>
          <w:szCs w:val="24"/>
        </w:rPr>
        <w:t>проделанная работа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> способствовала формированию чувства патриотизма, уважения к героическому прошлому нашей Родины.</w:t>
      </w:r>
    </w:p>
    <w:p w14:paraId="01793B4B">
      <w:pPr>
        <w:rPr>
          <w:rFonts w:hint="default" w:ascii="Times New Roman" w:hAnsi="Times New Roman" w:cs="Times New Roman"/>
          <w:color w:val="111111"/>
          <w:sz w:val="24"/>
          <w:szCs w:val="24"/>
        </w:rPr>
      </w:pP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Весь период с детьми </w:t>
      </w:r>
      <w:r>
        <w:rPr>
          <w:rStyle w:val="4"/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проводились</w:t>
      </w: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 беседы с показом демонстрационного материала 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«Их именами названы улицы»</w:t>
      </w: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, 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«Моя родословная»</w:t>
      </w: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, 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«Страна, в которой мы живём»</w:t>
      </w: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, 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«Мой прадедушка»</w:t>
      </w: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, 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«Пришла весна – весна </w:t>
      </w:r>
      <w:r>
        <w:rPr>
          <w:rStyle w:val="4"/>
          <w:rFonts w:hint="default" w:ascii="Times New Roman" w:hAnsi="Times New Roman" w:cs="Times New Roman"/>
          <w:i/>
          <w:iCs/>
          <w:color w:val="111111"/>
          <w:sz w:val="24"/>
          <w:szCs w:val="24"/>
        </w:rPr>
        <w:t>Победы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!»</w:t>
      </w: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, знакомили с названиями и достопримечательностями городов – героев </w:t>
      </w:r>
      <w:r>
        <w:rPr>
          <w:rStyle w:val="4"/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Великой Отечественной войны</w:t>
      </w:r>
      <w:r>
        <w:rPr>
          <w:rFonts w:hint="default" w:ascii="Times New Roman" w:hAnsi="Times New Roman" w:cs="Times New Roman"/>
          <w:color w:val="111111"/>
          <w:sz w:val="24"/>
          <w:szCs w:val="24"/>
          <w:shd w:val="clear" w:color="auto" w:fill="FFFFFF"/>
        </w:rPr>
        <w:t>. На занятиях и во время бесед дети узнали о героях войны, о подвигах детей в военное время. Ребята слушали рассказы о войне, сопереживали героям произведений, учили стихи, пели песни,.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color w:val="111111"/>
          <w:sz w:val="24"/>
          <w:szCs w:val="24"/>
          <w:lang w:val="ru-RU"/>
        </w:rPr>
        <w:t xml:space="preserve">Праздничный концерт </w:t>
      </w:r>
      <w:r>
        <w:rPr>
          <w:rStyle w:val="4"/>
          <w:rFonts w:hint="default" w:ascii="Times New Roman" w:hAnsi="Times New Roman" w:cs="Times New Roman"/>
          <w:color w:val="111111"/>
          <w:sz w:val="24"/>
          <w:szCs w:val="24"/>
        </w:rPr>
        <w:t> 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</w:rPr>
        <w:t>«</w:t>
      </w:r>
      <w:r>
        <w:rPr>
          <w:rStyle w:val="4"/>
          <w:rFonts w:hint="default" w:ascii="Times New Roman" w:hAnsi="Times New Roman" w:cs="Times New Roman"/>
          <w:i/>
          <w:iCs/>
          <w:color w:val="111111"/>
          <w:sz w:val="24"/>
          <w:szCs w:val="24"/>
        </w:rPr>
        <w:t>День Победы</w:t>
      </w:r>
      <w:r>
        <w:rPr>
          <w:rFonts w:hint="default" w:ascii="Times New Roman" w:hAnsi="Times New Roman" w:cs="Times New Roman"/>
          <w:i/>
          <w:iCs/>
          <w:color w:val="111111"/>
          <w:sz w:val="24"/>
          <w:szCs w:val="24"/>
        </w:rPr>
        <w:t>»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> стал итогом </w:t>
      </w:r>
      <w:r>
        <w:rPr>
          <w:rStyle w:val="4"/>
          <w:rFonts w:hint="default" w:ascii="Times New Roman" w:hAnsi="Times New Roman" w:cs="Times New Roman"/>
          <w:color w:val="111111"/>
          <w:sz w:val="24"/>
          <w:szCs w:val="24"/>
        </w:rPr>
        <w:t>мероприятий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>, посвященных Дню </w:t>
      </w:r>
      <w:r>
        <w:rPr>
          <w:rStyle w:val="4"/>
          <w:rFonts w:hint="default" w:ascii="Times New Roman" w:hAnsi="Times New Roman" w:cs="Times New Roman"/>
          <w:color w:val="111111"/>
          <w:sz w:val="24"/>
          <w:szCs w:val="24"/>
        </w:rPr>
        <w:t>Победы</w:t>
      </w:r>
      <w:r>
        <w:rPr>
          <w:rFonts w:hint="default" w:ascii="Times New Roman" w:hAnsi="Times New Roman" w:cs="Times New Roman"/>
          <w:color w:val="111111"/>
          <w:sz w:val="24"/>
          <w:szCs w:val="24"/>
        </w:rPr>
        <w:t>.</w:t>
      </w:r>
    </w:p>
    <w:p w14:paraId="674EB14E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34075" cy="4450715"/>
            <wp:effectExtent l="0" t="0" r="9525" b="14605"/>
            <wp:docPr id="1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EDB0A4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34075" cy="4450715"/>
            <wp:effectExtent l="0" t="0" r="9525" b="14605"/>
            <wp:docPr id="3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34075" cy="4450715"/>
            <wp:effectExtent l="0" t="0" r="9525" b="14605"/>
            <wp:docPr id="2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84D5DE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34075" cy="4450715"/>
            <wp:effectExtent l="0" t="0" r="9525" b="14605"/>
            <wp:docPr id="4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A7CD5A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34075" cy="4450715"/>
            <wp:effectExtent l="0" t="0" r="9525" b="14605"/>
            <wp:docPr id="5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EE3B80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34075" cy="4450715"/>
            <wp:effectExtent l="0" t="0" r="9525" b="14605"/>
            <wp:docPr id="6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8CBC79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34075" cy="4450715"/>
            <wp:effectExtent l="0" t="0" r="9525" b="14605"/>
            <wp:docPr id="7" name="Изображение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34075" cy="4450715"/>
            <wp:effectExtent l="0" t="0" r="9525" b="14605"/>
            <wp:docPr id="8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C9BDA5">
      <w:pPr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34075" cy="4450715"/>
            <wp:effectExtent l="0" t="0" r="9525" b="14605"/>
            <wp:docPr id="9" name="Изображение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2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A0"/>
    <w:rsid w:val="00A00BB2"/>
    <w:rsid w:val="00DB16A0"/>
    <w:rsid w:val="00EE0544"/>
    <w:rsid w:val="21E26297"/>
    <w:rsid w:val="5698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customStyle="1" w:styleId="7">
    <w:name w:val="headline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customStyle="1" w:styleId="8">
    <w:name w:val="Текст выноски Знак"/>
    <w:basedOn w:val="2"/>
    <w:link w:val="5"/>
    <w:semiHidden/>
    <w:qFormat/>
    <w:uiPriority w:val="99"/>
    <w:rPr>
      <w:rFonts w:ascii="Tahoma" w:hAnsi="Tahoma" w:eastAsia="Calibri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ebp"/><Relationship Id="rId8" Type="http://schemas.openxmlformats.org/officeDocument/2006/relationships/image" Target="media/image3.webp"/><Relationship Id="rId7" Type="http://schemas.openxmlformats.org/officeDocument/2006/relationships/image" Target="media/image2.webp"/><Relationship Id="rId6" Type="http://schemas.openxmlformats.org/officeDocument/2006/relationships/image" Target="media/image1.webp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webp"/><Relationship Id="rId13" Type="http://schemas.openxmlformats.org/officeDocument/2006/relationships/image" Target="media/image8.webp"/><Relationship Id="rId12" Type="http://schemas.openxmlformats.org/officeDocument/2006/relationships/image" Target="media/image7.webp"/><Relationship Id="rId11" Type="http://schemas.openxmlformats.org/officeDocument/2006/relationships/image" Target="media/image6.webp"/><Relationship Id="rId10" Type="http://schemas.openxmlformats.org/officeDocument/2006/relationships/image" Target="media/image5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334</Words>
  <Characters>2134</Characters>
  <Lines>17</Lines>
  <Paragraphs>5</Paragraphs>
  <TotalTime>31</TotalTime>
  <ScaleCrop>false</ScaleCrop>
  <LinksUpToDate>false</LinksUpToDate>
  <CharactersWithSpaces>2474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2021-05-08T17:27:00Z</dcterms:created>
  <dc:creator>мой</dc:creator>
  <cp:lastModifiedBy>Динара Аблятипо�</cp:lastModifiedBy>
  <dcterms:modified xsi:type="dcterms:W3CDTF">2026-05-12T11:32:50Z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eyJoZGlkIjoiNjIxNGIyNzYyMmZhOTU4YWRiNDY2NTlhNTI3ZjA5NWYiLCJ1c2VySWQiOiI4NDIzMzE4MTg3NDIifQ==</vt:lpwstr>
  </property>
  <property fmtid="{D5CDD505-2E9C-101B-9397-08002B2CF9AE}" pid="3" name="KSOProductBuildVer">
    <vt:lpwstr>1049-12.1.0.25862</vt:lpwstr>
  </property>
  <property fmtid="{D5CDD505-2E9C-101B-9397-08002B2CF9AE}" pid="4" name="ICV">
    <vt:lpwstr>ECCC5B58E6EC4B4896D0DAA5C5824290_12</vt:lpwstr>
  </property>
</Properties>
</file>