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8F" w:rsidRPr="005A3B8F" w:rsidRDefault="005A3B8F" w:rsidP="005A3B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  <w:r w:rsidRPr="005A3B8F">
        <w:rPr>
          <w:b/>
          <w:bCs/>
          <w:sz w:val="24"/>
          <w:szCs w:val="24"/>
        </w:rPr>
        <w:t>Краткая презентация образовательной программы дошкольного образования муниципального бюджетного дошкольного образовательного учреждения «Детский сад «Дружба» села Скалистое Бахчисарайского района Республики Крым»</w:t>
      </w:r>
    </w:p>
    <w:p w:rsidR="005A3B8F" w:rsidRPr="005A3B8F" w:rsidRDefault="005A3B8F" w:rsidP="005A3B8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</w:rPr>
      </w:pP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>Образовательная программа дошкольного образования муниципального бюджетного дошкольного образовательного учреждения «Детский сад  «Дружба» села Скалистое Бахчисарайского района (далее Программа) определяет содержание и организацию образовательной деятельности в ДОУ. Она ориентирована на всех участников образовательного процесса:</w:t>
      </w:r>
    </w:p>
    <w:p w:rsidR="005A3B8F" w:rsidRPr="005A3B8F" w:rsidRDefault="005A3B8F" w:rsidP="005A3B8F">
      <w:pPr>
        <w:ind w:firstLine="567"/>
        <w:jc w:val="both"/>
        <w:rPr>
          <w:i/>
          <w:iCs/>
          <w:sz w:val="24"/>
          <w:szCs w:val="24"/>
        </w:rPr>
      </w:pPr>
      <w:r w:rsidRPr="005A3B8F">
        <w:rPr>
          <w:i/>
          <w:iCs/>
          <w:sz w:val="24"/>
          <w:szCs w:val="24"/>
        </w:rPr>
        <w:t xml:space="preserve"> детей; </w:t>
      </w:r>
    </w:p>
    <w:p w:rsidR="005A3B8F" w:rsidRPr="005A3B8F" w:rsidRDefault="005A3B8F" w:rsidP="005A3B8F">
      <w:pPr>
        <w:ind w:firstLine="567"/>
        <w:jc w:val="both"/>
        <w:rPr>
          <w:i/>
          <w:iCs/>
          <w:sz w:val="24"/>
          <w:szCs w:val="24"/>
        </w:rPr>
      </w:pPr>
      <w:r w:rsidRPr="005A3B8F">
        <w:rPr>
          <w:i/>
          <w:iCs/>
          <w:sz w:val="24"/>
          <w:szCs w:val="24"/>
        </w:rPr>
        <w:t xml:space="preserve">родителей (законных представителей); </w:t>
      </w:r>
    </w:p>
    <w:p w:rsidR="005A3B8F" w:rsidRPr="005A3B8F" w:rsidRDefault="005A3B8F" w:rsidP="005A3B8F">
      <w:pPr>
        <w:ind w:firstLine="567"/>
        <w:jc w:val="both"/>
        <w:rPr>
          <w:i/>
          <w:iCs/>
          <w:sz w:val="24"/>
          <w:szCs w:val="24"/>
        </w:rPr>
      </w:pPr>
      <w:r w:rsidRPr="005A3B8F">
        <w:rPr>
          <w:i/>
          <w:iCs/>
          <w:sz w:val="24"/>
          <w:szCs w:val="24"/>
        </w:rPr>
        <w:t>коллектив учреждения.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 xml:space="preserve">Программа ДОО реализуется в соответствии с Федеральной образовательной программой дошкольного образования (ФОП ДО), утвержденной Приказом Министерства просвещения Российской федерации №1028 от 25 ноября 2022г. 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 xml:space="preserve">Программа состоит из обязательной части и части, формируемой участниками образовательных отношений (далее по тексту выделена курсивом). Обе части являются взаимодополняющими и необходимыми в соответствии с требованиями ФГОС </w:t>
      </w:r>
      <w:proofErr w:type="gramStart"/>
      <w:r w:rsidRPr="005A3B8F">
        <w:rPr>
          <w:sz w:val="24"/>
          <w:szCs w:val="24"/>
        </w:rPr>
        <w:t>ДО</w:t>
      </w:r>
      <w:proofErr w:type="gramEnd"/>
      <w:r w:rsidRPr="005A3B8F">
        <w:rPr>
          <w:sz w:val="24"/>
          <w:szCs w:val="24"/>
        </w:rPr>
        <w:t>.</w:t>
      </w:r>
    </w:p>
    <w:tbl>
      <w:tblPr>
        <w:tblStyle w:val="a5"/>
        <w:tblW w:w="0" w:type="auto"/>
        <w:tblInd w:w="158" w:type="dxa"/>
        <w:tblLook w:val="04A0"/>
      </w:tblPr>
      <w:tblGrid>
        <w:gridCol w:w="5041"/>
        <w:gridCol w:w="5001"/>
      </w:tblGrid>
      <w:tr w:rsidR="005A3B8F" w:rsidRPr="005A3B8F" w:rsidTr="00A9627B">
        <w:tc>
          <w:tcPr>
            <w:tcW w:w="5041" w:type="dxa"/>
            <w:tcBorders>
              <w:bottom w:val="single" w:sz="4" w:space="0" w:color="auto"/>
            </w:tcBorders>
          </w:tcPr>
          <w:p w:rsidR="005A3B8F" w:rsidRPr="005A3B8F" w:rsidRDefault="005A3B8F" w:rsidP="00A9627B">
            <w:pPr>
              <w:pStyle w:val="a3"/>
              <w:ind w:left="0" w:right="209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A3B8F">
              <w:rPr>
                <w:rFonts w:ascii="Times New Roman" w:hAnsi="Times New Roman" w:cs="Times New Roman"/>
                <w:b/>
                <w:color w:val="000000"/>
              </w:rPr>
              <w:t>Обязательная</w:t>
            </w:r>
            <w:proofErr w:type="spellEnd"/>
            <w:r w:rsidRPr="005A3B8F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5A3B8F">
              <w:rPr>
                <w:rFonts w:ascii="Times New Roman" w:hAnsi="Times New Roman" w:cs="Times New Roman"/>
                <w:b/>
                <w:color w:val="000000"/>
              </w:rPr>
              <w:t>часть</w:t>
            </w:r>
            <w:proofErr w:type="spellEnd"/>
            <w:r w:rsidRPr="005A3B8F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5A3B8F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:rsidR="005A3B8F" w:rsidRPr="005A3B8F" w:rsidRDefault="005A3B8F" w:rsidP="00A9627B">
            <w:pPr>
              <w:pStyle w:val="a3"/>
              <w:ind w:left="0" w:right="209" w:firstLine="0"/>
              <w:rPr>
                <w:rFonts w:ascii="Times New Roman" w:hAnsi="Times New Roman" w:cs="Times New Roman"/>
                <w:lang w:val="ru-RU"/>
              </w:rPr>
            </w:pPr>
            <w:r w:rsidRPr="005A3B8F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5A3B8F" w:rsidRPr="005A3B8F" w:rsidTr="00A9627B">
        <w:trPr>
          <w:trHeight w:val="8325"/>
        </w:trPr>
        <w:tc>
          <w:tcPr>
            <w:tcW w:w="5041" w:type="dxa"/>
          </w:tcPr>
          <w:p w:rsidR="005A3B8F" w:rsidRPr="005A3B8F" w:rsidRDefault="005A3B8F" w:rsidP="00A9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A3B8F" w:rsidRPr="005A3B8F" w:rsidRDefault="005A3B8F" w:rsidP="00A9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5A3B8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ФОП Д</w:t>
              </w:r>
              <w:proofErr w:type="gramStart"/>
              <w:r w:rsidRPr="005A3B8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О-</w:t>
              </w:r>
              <w:proofErr w:type="gramEnd"/>
              <w:r w:rsidRPr="005A3B8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утверждена Министерством просвещения Российской Федерации №1028 от 25 ноября 2022г.</w:t>
              </w:r>
            </w:hyperlink>
          </w:p>
          <w:p w:rsidR="005A3B8F" w:rsidRPr="005A3B8F" w:rsidRDefault="005A3B8F" w:rsidP="00A9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Реализуется педагогами во всех помещениях и на всей территории детского сада, со всеми детьми ДОО</w:t>
            </w:r>
          </w:p>
          <w:p w:rsidR="005A3B8F" w:rsidRPr="005A3B8F" w:rsidRDefault="005A3B8F" w:rsidP="00A9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</w:t>
            </w:r>
          </w:p>
          <w:p w:rsidR="005A3B8F" w:rsidRPr="005A3B8F" w:rsidRDefault="005A3B8F" w:rsidP="00A9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Составляет, примерно 60 % от общего объема Программы</w:t>
            </w:r>
          </w:p>
        </w:tc>
        <w:tc>
          <w:tcPr>
            <w:tcW w:w="5001" w:type="dxa"/>
          </w:tcPr>
          <w:p w:rsidR="005A3B8F" w:rsidRPr="005A3B8F" w:rsidRDefault="005A3B8F" w:rsidP="00A9627B">
            <w:pPr>
              <w:pStyle w:val="a3"/>
              <w:ind w:left="0" w:right="209" w:firstLine="0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5A3B8F" w:rsidRPr="005A3B8F" w:rsidRDefault="005A3B8F" w:rsidP="00A9627B">
            <w:pPr>
              <w:pStyle w:val="a3"/>
              <w:ind w:left="0" w:right="209" w:firstLine="0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5A3B8F">
              <w:rPr>
                <w:rFonts w:ascii="Times New Roman" w:hAnsi="Times New Roman" w:cs="Times New Roman"/>
                <w:i/>
                <w:iCs/>
                <w:lang w:val="ru-RU"/>
              </w:rPr>
              <w:t>Парциальная программа Е.В. Колесниковой «От звука к букве. Формирование аналитико-синтетической активности как предпосылки обучения грамоте</w:t>
            </w:r>
            <w:r w:rsidRPr="005A3B8F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5A3B8F">
              <w:rPr>
                <w:rFonts w:ascii="Times New Roman" w:hAnsi="Times New Roman" w:cs="Times New Roman"/>
                <w:u w:val="single"/>
                <w:lang w:val="ru-RU"/>
              </w:rPr>
              <w:t>дополняет содержание образовательной области «Речевое развитие»</w:t>
            </w:r>
            <w:r w:rsidRPr="005A3B8F">
              <w:rPr>
                <w:rFonts w:ascii="Times New Roman" w:hAnsi="Times New Roman" w:cs="Times New Roman"/>
                <w:lang w:val="ru-RU"/>
              </w:rPr>
              <w:t>. Составляет, примерно 20% от общего объема Программы</w:t>
            </w:r>
            <w:proofErr w:type="gramStart"/>
            <w:r w:rsidRPr="005A3B8F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5A3B8F">
              <w:rPr>
                <w:rFonts w:ascii="Times New Roman" w:hAnsi="Times New Roman" w:cs="Times New Roman"/>
                <w:lang w:val="ru-RU"/>
              </w:rPr>
              <w:t xml:space="preserve">еализуется воспитателями групп во всех помещениях и на территории детского сада, </w:t>
            </w:r>
            <w:r w:rsidRPr="005A3B8F">
              <w:rPr>
                <w:rFonts w:ascii="Times New Roman" w:hAnsi="Times New Roman" w:cs="Times New Roman"/>
                <w:b/>
                <w:lang w:val="ru-RU"/>
              </w:rPr>
              <w:t>со всеми детьми ДОО.</w:t>
            </w:r>
          </w:p>
          <w:p w:rsidR="005A3B8F" w:rsidRPr="005A3B8F" w:rsidRDefault="005A3B8F" w:rsidP="00A9627B">
            <w:pPr>
              <w:pStyle w:val="1"/>
              <w:tabs>
                <w:tab w:val="left" w:pos="879"/>
              </w:tabs>
              <w:spacing w:before="5"/>
              <w:outlineLvl w:val="0"/>
              <w:rPr>
                <w:rFonts w:ascii="Times New Roman" w:hAnsi="Times New Roman" w:cs="Times New Roman"/>
                <w:b w:val="0"/>
                <w:bCs/>
                <w:color w:val="333333"/>
                <w:shd w:val="clear" w:color="auto" w:fill="FFFFFF"/>
                <w:lang w:val="ru-RU"/>
              </w:rPr>
            </w:pP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Региональная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</w:rPr>
              <w:t> 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парциальная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</w:rPr>
              <w:t> 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программа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</w:rPr>
              <w:t> 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по гражданско-патриотическому воспитанию детей дошкольного возраста «Крымский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</w:rPr>
              <w:t> </w:t>
            </w:r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 xml:space="preserve">веночек». / Авт.-сост.: </w:t>
            </w:r>
            <w:proofErr w:type="spellStart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Л.Г.Мухоморина</w:t>
            </w:r>
            <w:proofErr w:type="spellEnd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 xml:space="preserve">, Э.Ф. </w:t>
            </w:r>
            <w:proofErr w:type="spellStart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Кемилева</w:t>
            </w:r>
            <w:proofErr w:type="spellEnd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 xml:space="preserve">, Л.М. </w:t>
            </w:r>
            <w:proofErr w:type="spellStart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Тригуб</w:t>
            </w:r>
            <w:proofErr w:type="spellEnd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>, Е.В. Феклистова.  –  Симферополь</w:t>
            </w:r>
            <w:proofErr w:type="gramStart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 xml:space="preserve">  :</w:t>
            </w:r>
            <w:proofErr w:type="gramEnd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A3B8F">
              <w:rPr>
                <w:rFonts w:ascii="Times New Roman" w:hAnsi="Times New Roman" w:cs="Times New Roman"/>
                <w:b w:val="0"/>
                <w:i/>
                <w:iCs/>
                <w:color w:val="333333"/>
                <w:shd w:val="clear" w:color="auto" w:fill="FFFFFF"/>
                <w:lang w:val="ru-RU"/>
              </w:rPr>
              <w:t xml:space="preserve">Издательство « Наша школа», 2017. – 64 с. </w:t>
            </w:r>
            <w:r w:rsidRPr="005A3B8F"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дополняет образовательные области «Познавательное развитие», «Социально-коммуникативное развитие», « Речевое развитие», «Художественно-эстетическое развитие», «Физическое развитие».</w:t>
            </w:r>
            <w:proofErr w:type="gramEnd"/>
          </w:p>
          <w:p w:rsidR="005A3B8F" w:rsidRPr="005A3B8F" w:rsidRDefault="005A3B8F" w:rsidP="00A9627B">
            <w:pPr>
              <w:pStyle w:val="1"/>
              <w:tabs>
                <w:tab w:val="left" w:pos="879"/>
              </w:tabs>
              <w:spacing w:before="5"/>
              <w:outlineLvl w:val="0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 w:rsidRPr="005A3B8F">
              <w:rPr>
                <w:rFonts w:ascii="Times New Roman" w:hAnsi="Times New Roman" w:cs="Times New Roman"/>
                <w:b w:val="0"/>
                <w:lang w:val="ru-RU"/>
              </w:rPr>
              <w:t xml:space="preserve">Реализуется воспитателями групп во всех помещениях и на всей территории детского сада, </w:t>
            </w:r>
            <w:r w:rsidRPr="005A3B8F">
              <w:rPr>
                <w:rFonts w:ascii="Times New Roman" w:hAnsi="Times New Roman" w:cs="Times New Roman"/>
                <w:lang w:val="ru-RU"/>
              </w:rPr>
              <w:t>со всеми детьми ДОО</w:t>
            </w:r>
            <w:r w:rsidRPr="005A3B8F">
              <w:rPr>
                <w:rFonts w:ascii="Times New Roman" w:hAnsi="Times New Roman" w:cs="Times New Roman"/>
                <w:b w:val="0"/>
                <w:lang w:val="ru-RU"/>
              </w:rPr>
              <w:t xml:space="preserve">. </w:t>
            </w:r>
          </w:p>
          <w:p w:rsidR="005A3B8F" w:rsidRPr="005A3B8F" w:rsidRDefault="005A3B8F" w:rsidP="00A9627B">
            <w:pPr>
              <w:pStyle w:val="1"/>
              <w:tabs>
                <w:tab w:val="left" w:pos="879"/>
              </w:tabs>
              <w:spacing w:before="5"/>
              <w:outlineLvl w:val="0"/>
              <w:rPr>
                <w:rFonts w:ascii="Times New Roman" w:hAnsi="Times New Roman" w:cs="Times New Roman"/>
                <w:b w:val="0"/>
                <w:bCs/>
                <w:color w:val="333333"/>
                <w:shd w:val="clear" w:color="auto" w:fill="FFFFFF"/>
                <w:lang w:val="ru-RU"/>
              </w:rPr>
            </w:pPr>
            <w:r w:rsidRPr="005A3B8F">
              <w:rPr>
                <w:rFonts w:ascii="Times New Roman" w:hAnsi="Times New Roman" w:cs="Times New Roman"/>
                <w:b w:val="0"/>
                <w:lang w:val="ru-RU"/>
              </w:rPr>
              <w:t>Составляет примерно, 20 % от общего объема Программы.</w:t>
            </w:r>
          </w:p>
          <w:p w:rsidR="005A3B8F" w:rsidRPr="005A3B8F" w:rsidRDefault="005A3B8F" w:rsidP="00A9627B">
            <w:pPr>
              <w:pStyle w:val="a3"/>
              <w:ind w:left="0" w:right="209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</w:tbl>
    <w:p w:rsidR="005A3B8F" w:rsidRPr="005A3B8F" w:rsidRDefault="005A3B8F" w:rsidP="005A3B8F">
      <w:pPr>
        <w:ind w:firstLine="708"/>
        <w:contextualSpacing/>
        <w:jc w:val="both"/>
        <w:rPr>
          <w:sz w:val="24"/>
          <w:szCs w:val="24"/>
          <w:u w:val="single"/>
        </w:rPr>
      </w:pPr>
      <w:r w:rsidRPr="005A3B8F">
        <w:rPr>
          <w:sz w:val="24"/>
          <w:szCs w:val="24"/>
          <w:u w:val="single"/>
        </w:rPr>
        <w:t>Дополнительные программы:</w:t>
      </w:r>
    </w:p>
    <w:p w:rsidR="005A3B8F" w:rsidRPr="005A3B8F" w:rsidRDefault="005A3B8F" w:rsidP="005A3B8F">
      <w:pPr>
        <w:pStyle w:val="a7"/>
        <w:tabs>
          <w:tab w:val="left" w:pos="709"/>
          <w:tab w:val="left" w:pos="2160"/>
        </w:tabs>
        <w:spacing w:line="276" w:lineRule="auto"/>
        <w:rPr>
          <w:sz w:val="24"/>
          <w:szCs w:val="24"/>
        </w:rPr>
      </w:pPr>
      <w:r w:rsidRPr="005A3B8F">
        <w:rPr>
          <w:sz w:val="24"/>
          <w:szCs w:val="24"/>
        </w:rPr>
        <w:tab/>
        <w:t xml:space="preserve">1. Дополнительная общеобразовательная </w:t>
      </w:r>
      <w:proofErr w:type="spellStart"/>
      <w:r w:rsidRPr="005A3B8F">
        <w:rPr>
          <w:sz w:val="24"/>
          <w:szCs w:val="24"/>
        </w:rPr>
        <w:t>общеразвивающая</w:t>
      </w:r>
      <w:proofErr w:type="spellEnd"/>
      <w:r w:rsidRPr="005A3B8F">
        <w:rPr>
          <w:sz w:val="24"/>
          <w:szCs w:val="24"/>
        </w:rPr>
        <w:t xml:space="preserve"> программа МБДОУ «ДС «Дружба» </w:t>
      </w:r>
      <w:proofErr w:type="gramStart"/>
      <w:r w:rsidRPr="005A3B8F">
        <w:rPr>
          <w:sz w:val="24"/>
          <w:szCs w:val="24"/>
        </w:rPr>
        <w:t>с</w:t>
      </w:r>
      <w:proofErr w:type="gramEnd"/>
      <w:r w:rsidRPr="005A3B8F">
        <w:rPr>
          <w:sz w:val="24"/>
          <w:szCs w:val="24"/>
        </w:rPr>
        <w:t>. Скалистое для детей 5-6 лет «Песочные фантазии».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  <w:r w:rsidRPr="005A3B8F">
        <w:rPr>
          <w:sz w:val="24"/>
          <w:szCs w:val="24"/>
        </w:rPr>
        <w:t>. Организация взаимодействия детского сада и семьи, основана на сотрудничестве, позволяет каждому ребенку чувствовать себя участником образовательного процесса, что особенно важно для личностного развития детей, поддержания их познавательной активности, а родителям чувствовать себя полноправными участниками образовательного процесса.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 xml:space="preserve"> Ведущей целью взаимодействия </w:t>
      </w:r>
      <w:proofErr w:type="gramStart"/>
      <w:r w:rsidRPr="005A3B8F">
        <w:rPr>
          <w:sz w:val="24"/>
          <w:szCs w:val="24"/>
        </w:rPr>
        <w:t>ДО</w:t>
      </w:r>
      <w:proofErr w:type="gramEnd"/>
      <w:r w:rsidRPr="005A3B8F">
        <w:rPr>
          <w:sz w:val="24"/>
          <w:szCs w:val="24"/>
        </w:rPr>
        <w:t xml:space="preserve"> </w:t>
      </w:r>
      <w:proofErr w:type="gramStart"/>
      <w:r w:rsidRPr="005A3B8F">
        <w:rPr>
          <w:sz w:val="24"/>
          <w:szCs w:val="24"/>
        </w:rPr>
        <w:t>с</w:t>
      </w:r>
      <w:proofErr w:type="gramEnd"/>
      <w:r w:rsidRPr="005A3B8F">
        <w:rPr>
          <w:sz w:val="24"/>
          <w:szCs w:val="24"/>
        </w:rPr>
        <w:t xml:space="preserve"> семьей является создание необходимых условий для развития доверительных, ответственных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Взаимодействие с родителями имеет дифференцированный подход, учитывает микроклимат семьи, родительские запросы и степень заинтересованности родителей деятельностью ДОО. 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 xml:space="preserve">Главным в контексте взаимодействия детского сада с семьей является личностное взаимодействие педагога и родителей в процессе воспитания ребенка, что позволяет решать следующие задачи: 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 xml:space="preserve">повышение педагогической культуры родителей; 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 xml:space="preserve">приобщение родителей к участию в жизни детского сада через поиск и внедрение наиболее эффективных, в том числе инновационных форм работы; 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  <w:r w:rsidRPr="005A3B8F">
        <w:rPr>
          <w:sz w:val="24"/>
          <w:szCs w:val="24"/>
        </w:rPr>
        <w:t xml:space="preserve">изучение и обобщение лучшего опыта семейного воспитания. </w:t>
      </w: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</w:pPr>
    </w:p>
    <w:p w:rsidR="005A3B8F" w:rsidRPr="005A3B8F" w:rsidRDefault="005A3B8F" w:rsidP="005A3B8F">
      <w:pPr>
        <w:ind w:firstLine="567"/>
        <w:jc w:val="both"/>
        <w:rPr>
          <w:sz w:val="24"/>
          <w:szCs w:val="24"/>
        </w:rPr>
        <w:sectPr w:rsidR="005A3B8F" w:rsidRPr="005A3B8F">
          <w:pgSz w:w="11910" w:h="16840"/>
          <w:pgMar w:top="1100" w:right="420" w:bottom="960" w:left="1260" w:header="0" w:footer="682" w:gutter="0"/>
          <w:cols w:space="720"/>
        </w:sectPr>
      </w:pPr>
      <w:r w:rsidRPr="005A3B8F">
        <w:rPr>
          <w:sz w:val="24"/>
          <w:szCs w:val="24"/>
        </w:rPr>
        <w:t>Открытость детского сада для семьи, сотрудничество педагогов и родителей в воспитании детей, создание активной развивающей среды - обеспечивает возможность реализации единых подходов к развитию личности ребенка в семье и детском саду.</w:t>
      </w:r>
    </w:p>
    <w:p w:rsidR="00944547" w:rsidRPr="005A3B8F" w:rsidRDefault="00944547">
      <w:pPr>
        <w:rPr>
          <w:sz w:val="24"/>
          <w:szCs w:val="24"/>
        </w:rPr>
      </w:pPr>
    </w:p>
    <w:sectPr w:rsidR="00944547" w:rsidRPr="005A3B8F" w:rsidSect="0094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3B8F"/>
    <w:rsid w:val="005A3B8F"/>
    <w:rsid w:val="005F6CC2"/>
    <w:rsid w:val="00844A98"/>
    <w:rsid w:val="00944547"/>
    <w:rsid w:val="0098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8F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A3B8F"/>
    <w:pPr>
      <w:ind w:left="15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B8F"/>
    <w:rPr>
      <w:rFonts w:eastAsia="Times New Roman"/>
      <w:b/>
      <w:color w:val="auto"/>
    </w:rPr>
  </w:style>
  <w:style w:type="paragraph" w:styleId="a3">
    <w:name w:val="Body Text"/>
    <w:basedOn w:val="a"/>
    <w:link w:val="a4"/>
    <w:uiPriority w:val="1"/>
    <w:qFormat/>
    <w:rsid w:val="005A3B8F"/>
    <w:pPr>
      <w:ind w:left="158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3B8F"/>
    <w:rPr>
      <w:rFonts w:eastAsia="Times New Roman"/>
      <w:bCs w:val="0"/>
      <w:color w:val="auto"/>
    </w:rPr>
  </w:style>
  <w:style w:type="table" w:styleId="a5">
    <w:name w:val="Table Grid"/>
    <w:basedOn w:val="a1"/>
    <w:uiPriority w:val="59"/>
    <w:rsid w:val="005A3B8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Cs w:val="0"/>
      <w:color w:val="auto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5A3B8F"/>
    <w:rPr>
      <w:color w:val="0000FF"/>
      <w:u w:val="single"/>
    </w:rPr>
  </w:style>
  <w:style w:type="paragraph" w:styleId="a7">
    <w:name w:val="No Spacing"/>
    <w:link w:val="a8"/>
    <w:uiPriority w:val="1"/>
    <w:qFormat/>
    <w:rsid w:val="005A3B8F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5A3B8F"/>
    <w:rPr>
      <w:rFonts w:eastAsia="Times New Roman"/>
      <w:bC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edu.gov.ru/document/0e6ad380fc69dd72b6065672830540ac/download/5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2025-08-19T06:43:00Z</dcterms:created>
  <dcterms:modified xsi:type="dcterms:W3CDTF">2025-08-19T06:44:00Z</dcterms:modified>
</cp:coreProperties>
</file>