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 Зарегестрирован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основного общего образования МБОУ «Партизанская школа им А.П.Богданова»;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Учебный план МБОУ «Партизанская школа им А.П.Богданова»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82209C" w:rsidRPr="008D4D50" w:rsidRDefault="0082209C" w:rsidP="0082209C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</w:p>
    <w:p w:rsidR="008D4D50" w:rsidRPr="008D4D50" w:rsidRDefault="008D4D50" w:rsidP="008D4D50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</w:rPr>
        <w:t>Юрченко С.В. и др. (Власов В.П., Герцен А.Г., Ишин А.В., Могаричев Ю.М., Пашковский П.И.,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Петрова Э.Б., Прохоров Д.А., Филимонов С.Б., Форманчук А.А.). История Крыма 5–10</w:t>
      </w:r>
      <w:r w:rsidRPr="00F37DD9">
        <w:rPr>
          <w:rFonts w:asciiTheme="majorBidi" w:hAnsiTheme="majorBidi" w:cstheme="majorBidi"/>
          <w:sz w:val="22"/>
          <w:szCs w:val="22"/>
        </w:rPr>
        <w:tab/>
        <w:t>классы.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Учебное пособие для общеобразовательных организаций. В 6 ч. М., Просвещение, 2018.</w:t>
      </w:r>
    </w:p>
    <w:p w:rsid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7B42E4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A81846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A81846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-В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537A0C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Душабаева Наталья Юрьевна</w:t>
      </w: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1231D7"/>
    <w:rsid w:val="002D5822"/>
    <w:rsid w:val="004C0CAB"/>
    <w:rsid w:val="00537A0C"/>
    <w:rsid w:val="006048CF"/>
    <w:rsid w:val="007B42E4"/>
    <w:rsid w:val="0082209C"/>
    <w:rsid w:val="008D4D50"/>
    <w:rsid w:val="00923366"/>
    <w:rsid w:val="009B36D7"/>
    <w:rsid w:val="00A1665B"/>
    <w:rsid w:val="00A81846"/>
    <w:rsid w:val="00C709D5"/>
    <w:rsid w:val="00D25FCE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1DC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3</cp:revision>
  <cp:lastPrinted>2023-03-13T06:49:00Z</cp:lastPrinted>
  <dcterms:created xsi:type="dcterms:W3CDTF">2026-03-01T16:23:00Z</dcterms:created>
  <dcterms:modified xsi:type="dcterms:W3CDTF">2026-03-01T16:32:00Z</dcterms:modified>
</cp:coreProperties>
</file>