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97" w:rsidRPr="00251C97" w:rsidRDefault="00251C97" w:rsidP="00251C97">
      <w:pPr>
        <w:spacing w:before="100" w:beforeAutospacing="1" w:after="100" w:afterAutospacing="1" w:line="240" w:lineRule="auto"/>
        <w:jc w:val="center"/>
        <w:rPr>
          <w:rFonts w:ascii="Verdana" w:eastAsia="Times New Roman" w:hAnsi="Verdana" w:cs="Times New Roman"/>
          <w:color w:val="000000"/>
          <w:sz w:val="23"/>
          <w:szCs w:val="23"/>
          <w:lang w:eastAsia="ru-RU"/>
        </w:rPr>
      </w:pPr>
      <w:r w:rsidRPr="00251C97">
        <w:rPr>
          <w:rFonts w:ascii="Times New Roman" w:eastAsia="Times New Roman" w:hAnsi="Times New Roman" w:cs="Times New Roman"/>
          <w:b/>
          <w:bCs/>
          <w:color w:val="000080"/>
          <w:sz w:val="54"/>
          <w:szCs w:val="54"/>
          <w:lang w:eastAsia="ru-RU"/>
        </w:rPr>
        <w:t>Консульта</w:t>
      </w:r>
      <w:bookmarkStart w:id="0" w:name="_GoBack"/>
      <w:bookmarkEnd w:id="0"/>
      <w:r w:rsidRPr="00251C97">
        <w:rPr>
          <w:rFonts w:ascii="Times New Roman" w:eastAsia="Times New Roman" w:hAnsi="Times New Roman" w:cs="Times New Roman"/>
          <w:b/>
          <w:bCs/>
          <w:color w:val="000080"/>
          <w:sz w:val="54"/>
          <w:szCs w:val="54"/>
          <w:lang w:eastAsia="ru-RU"/>
        </w:rPr>
        <w:t>ция "Особенности организации инклюзивного образования"</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Образовательный процесс детского сада предусматривает как уход и заботу о детях, так и процессы воспитания и обучения знаниям, важным жизненным навыкам, развитие личностных качеств и способностей детей, коррекцию их дефицитов в развитии. Включение детей с особыми образовательными потребностями в образовательный процесс ДОУ изменяет, прежде всего, установки взрослых на детей – у всех детей есть особенности, особые образовательные потребности не только у «особых». До сих пор мы в педагогической практике привыкли нивелировать эти особенности, ведь управлять похожими детьми проще, чем разными. Особенности особых детей игнорировать невозможно, приходится изменять педагогическую практику, чтобы профессионально решать проблемы образования таких детей вместе с другими. Но если мы начинаем создавать особые условия для «особых» детей, то нарушаем принцип равных прав для других детей. Чтобы сохранить его, надо научиться работать со всеми детьми, учитывая их индивидуальные особенности.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Такая установка требует ответов на следующие вопросы:</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Как соединить в педагогической деятельности требования дошкольной программы и особенности разных детей, которые должны ее освоить?</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Как учитывать эти особенности при построении индивидуального плана развития ребенка, при планировании работы в группе? Как сделать качественным образование и социальное взаимодействие детей с учетом их индивидуальных различий?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При таком подходе меняется педагогика в целом, она становится включающей, инклюзивной, не только в том смысле, что особые дети должны быть включены в уже отстроенный процесс трансляции знаний, умений и навыков нормально развивающимся детям, а в том, что образование с учетом индивидуальных различий детей требует создания новых форм и способов организации образовательного процесса. Такое образование требует постоянного творческого вклада от каждого, в творческий процесс образования включаются все его участники – педагоги, родители, дети, администрация. Сейчас мало кто в нашей стране готов к такому повороту событий. Условия, которые есть на сегодняшний день, не достаточны для инклюзии: квалификация кадров, отсутствие нормативной базы, достаточно затратный процесс. Поэтому надо рассматривать современный этап как переходный и двигаться очень медленно, предусматривая каждый шаг, анализируя условия и подбирая средства для реализации инклюзивной практики.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Инклюзивное образование строится на следующих принципах:</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lastRenderedPageBreak/>
        <w:t xml:space="preserve">Принцип индивидуального </w:t>
      </w:r>
      <w:proofErr w:type="spellStart"/>
      <w:r w:rsidRPr="00251C97">
        <w:rPr>
          <w:rFonts w:ascii="Verdana" w:eastAsia="Times New Roman" w:hAnsi="Verdana" w:cs="Times New Roman"/>
          <w:color w:val="000000"/>
          <w:sz w:val="23"/>
          <w:szCs w:val="23"/>
          <w:lang w:eastAsia="ru-RU"/>
        </w:rPr>
        <w:t>подходапредполагает</w:t>
      </w:r>
      <w:proofErr w:type="spellEnd"/>
      <w:r w:rsidRPr="00251C97">
        <w:rPr>
          <w:rFonts w:ascii="Verdana" w:eastAsia="Times New Roman" w:hAnsi="Verdana" w:cs="Times New Roman"/>
          <w:color w:val="000000"/>
          <w:sz w:val="23"/>
          <w:szCs w:val="23"/>
          <w:lang w:eastAsia="ru-RU"/>
        </w:rPr>
        <w:t xml:space="preserve"> выбор форм, методов и средств обучения и воспитания с учетом индивидуальных образовательных потребностей каждого из детей группы.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 Индивидуальный подход предполагает не только внешнее внимание к нуждам ребенка, но предоставляет самому ребенку возможности реализовывать свою индивидуальность.</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Принцип поддержки самостоятельной активности ребенка.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Личности, которая является субъектом своего развития и социально значимой деятельности. Когда активность находится целиком на стороне взрослых, которые заботятся о ребенке, считая, что его особенности не позволяют ему реализовывать свои возможности, формируется «выученная беспомощность», феномен, когда ребенок ожидает внешней инициативы, сам оставаясь пассивным. То же может произойти с родителями детей с ОВЗ. Родители могут ожидать помощи или активно добиваться льгот от государства, игнорируя собственные возможности для участия в социальной жизни.</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xml:space="preserve">Принцип активного включения в образовательный процесс всех его </w:t>
      </w:r>
      <w:proofErr w:type="spellStart"/>
      <w:r w:rsidRPr="00251C97">
        <w:rPr>
          <w:rFonts w:ascii="Verdana" w:eastAsia="Times New Roman" w:hAnsi="Verdana" w:cs="Times New Roman"/>
          <w:color w:val="000000"/>
          <w:sz w:val="23"/>
          <w:szCs w:val="23"/>
          <w:lang w:eastAsia="ru-RU"/>
        </w:rPr>
        <w:t>участниковпредполагает</w:t>
      </w:r>
      <w:proofErr w:type="spellEnd"/>
      <w:r w:rsidRPr="00251C97">
        <w:rPr>
          <w:rFonts w:ascii="Verdana" w:eastAsia="Times New Roman" w:hAnsi="Verdana" w:cs="Times New Roman"/>
          <w:color w:val="000000"/>
          <w:sz w:val="23"/>
          <w:szCs w:val="23"/>
          <w:lang w:eastAsia="ru-RU"/>
        </w:rPr>
        <w:t xml:space="preserve"> создание условий для понимания и принятия друг друга с целью достижения плодотворного взаимодействия на гуманистической основе. Инклюзия – это активное включение детей, родителей и специалистов в области образования в совместную деятельность: совместное планирование, проведение общих мероприятий, семинаров, праздников для создания инклюзивного сообщества как модели реального социума.</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xml:space="preserve">Принцип междисциплинарного </w:t>
      </w:r>
      <w:proofErr w:type="spellStart"/>
      <w:r w:rsidRPr="00251C97">
        <w:rPr>
          <w:rFonts w:ascii="Verdana" w:eastAsia="Times New Roman" w:hAnsi="Verdana" w:cs="Times New Roman"/>
          <w:color w:val="000000"/>
          <w:sz w:val="23"/>
          <w:szCs w:val="23"/>
          <w:lang w:eastAsia="ru-RU"/>
        </w:rPr>
        <w:t>подхода.Разнообразие</w:t>
      </w:r>
      <w:proofErr w:type="spellEnd"/>
      <w:r w:rsidRPr="00251C97">
        <w:rPr>
          <w:rFonts w:ascii="Verdana" w:eastAsia="Times New Roman" w:hAnsi="Verdana" w:cs="Times New Roman"/>
          <w:color w:val="000000"/>
          <w:sz w:val="23"/>
          <w:szCs w:val="23"/>
          <w:lang w:eastAsia="ru-RU"/>
        </w:rPr>
        <w:t xml:space="preserve">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xml:space="preserve">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т.е. необходимых развивающих и дидактических пособий, средств обучения, </w:t>
      </w:r>
      <w:proofErr w:type="spellStart"/>
      <w:r w:rsidRPr="00251C97">
        <w:rPr>
          <w:rFonts w:ascii="Verdana" w:eastAsia="Times New Roman" w:hAnsi="Verdana" w:cs="Times New Roman"/>
          <w:color w:val="000000"/>
          <w:sz w:val="23"/>
          <w:szCs w:val="23"/>
          <w:lang w:eastAsia="ru-RU"/>
        </w:rPr>
        <w:t>безбарьерной</w:t>
      </w:r>
      <w:proofErr w:type="spellEnd"/>
      <w:r w:rsidRPr="00251C97">
        <w:rPr>
          <w:rFonts w:ascii="Verdana" w:eastAsia="Times New Roman" w:hAnsi="Verdana" w:cs="Times New Roman"/>
          <w:color w:val="000000"/>
          <w:sz w:val="23"/>
          <w:szCs w:val="23"/>
          <w:lang w:eastAsia="ru-RU"/>
        </w:rPr>
        <w:t xml:space="preserve"> среды, вариативной методической базы обучения и воспитания и способность использования педагогом разнообразных методов и средств работы, как по общей, так и специальной педагогики.</w:t>
      </w:r>
    </w:p>
    <w:p w:rsidR="00251C97" w:rsidRPr="00251C97" w:rsidRDefault="00251C97" w:rsidP="00251C97">
      <w:pPr>
        <w:numPr>
          <w:ilvl w:val="0"/>
          <w:numId w:val="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xml:space="preserve">Принцип партнерского взаимодействия с </w:t>
      </w:r>
      <w:proofErr w:type="spellStart"/>
      <w:r w:rsidRPr="00251C97">
        <w:rPr>
          <w:rFonts w:ascii="Verdana" w:eastAsia="Times New Roman" w:hAnsi="Verdana" w:cs="Times New Roman"/>
          <w:color w:val="000000"/>
          <w:sz w:val="23"/>
          <w:szCs w:val="23"/>
          <w:lang w:eastAsia="ru-RU"/>
        </w:rPr>
        <w:t>семьей.Усилия</w:t>
      </w:r>
      <w:proofErr w:type="spellEnd"/>
      <w:r w:rsidRPr="00251C97">
        <w:rPr>
          <w:rFonts w:ascii="Verdana" w:eastAsia="Times New Roman" w:hAnsi="Verdana" w:cs="Times New Roman"/>
          <w:color w:val="000000"/>
          <w:sz w:val="23"/>
          <w:szCs w:val="23"/>
          <w:lang w:eastAsia="ru-RU"/>
        </w:rPr>
        <w:t xml:space="preserve">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w:t>
      </w:r>
      <w:r w:rsidRPr="00251C97">
        <w:rPr>
          <w:rFonts w:ascii="Verdana" w:eastAsia="Times New Roman" w:hAnsi="Verdana" w:cs="Times New Roman"/>
          <w:color w:val="000000"/>
          <w:sz w:val="23"/>
          <w:szCs w:val="23"/>
          <w:lang w:eastAsia="ru-RU"/>
        </w:rPr>
        <w:lastRenderedPageBreak/>
        <w:t>к тому, что, на их взгляд, важно и нужно в данный момент для их ребенка, договориться о совместных действиях, направленных на поддержку ребенка.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Условия реализации инклюзивной практики в детском саду:</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Требования к воспитателям и специалистам, работающим в данной группе:</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Педагоги знают теории развития детей, владеют разнообразными методами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обучения и воспитания;</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Способствуют развитию положительной самооценки детей;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Разговаривают с детьми дружелюбно, вежливо и уважительно, обращаясь к ним по именам;</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Знают сильные стороны личности каждого ребенка и его достижения на протяжении времени; ежедневно выявляют индивидуальные навыки и достижения каждого ребенка и хвалят его за это, заботясь о том, чтобы получили признание достижения каждого ребенка;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Поддерживают позитивное взаимодействие с родителями;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Сообщают семьям о достижениях их детей;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Предоставляют детям равные возможности принимать участие во</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всех видах занятий;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Предоставляют детям возможность выбора вида активности и время для самостоятельной работы в группах. Направляют и стимулируют процесс саморегулирования у детей, предоставляя им материалы, время и место для выбора и планирования их собственных занятий;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Способствуют тому, чтобы дети были вовлечены в организацию праздников, выставок, спортивных состязаний, экскурсий и других занятий;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Вовлекают детей в процесс выработки ясных и понятных требований и правил к поведению;</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Используют ситуации в жизни детского сада, чтобы помочь детям</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видеть дискриминацию, предубеждения и стереотипы, а также обсуждают этические аспекты неравенства;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Создают ситуации, когда дети сотрудничают друг с другом, выполняют что-либо по очереди и помогают друг другу для достижения положительного результата;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-Демонстрируют желательное поведение в различных ситуациях.</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lastRenderedPageBreak/>
        <w:t>Организация предметно-развивающей среды образовательного процесса: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Большое внимание в образовательной программе</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должно быть уделено самостоятельной деятельности детей. Для стимуляции детской активности воспитатели могут использовать принципы организации предметно-развивающей среды:</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Среда должна быть безопасной.</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Среда должна быть комфортной и уютной.</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Среда организуется в каждой группе на основе представлений о возрастных закономерностях развития детей в соответствии с их интересами таким образом, чтобы у детей были оптимальные возможности проявлять активность, работать как в сотрудничестве со взрослым, с другими детьми, так и самостоятельно.</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Развивающая среда группы должна быть вариативной, чтобы у каждого ребенка в соответствии с его интересами и возможностями был выбор и возможность реализовать свою инициативу (выбор игрушек, материалов, видов деятельности).</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Среда должна быть информативной.</w:t>
      </w:r>
    </w:p>
    <w:p w:rsidR="00251C97" w:rsidRPr="00251C97" w:rsidRDefault="00251C97" w:rsidP="00251C97">
      <w:pPr>
        <w:numPr>
          <w:ilvl w:val="0"/>
          <w:numId w:val="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Среда должна постоянно обновляться, быть изменчивой вслед за изменением интересов и образовательных потребностей детей.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w:t>
      </w:r>
      <w:r w:rsidRPr="00251C97">
        <w:rPr>
          <w:rFonts w:ascii="Verdana" w:eastAsia="Times New Roman" w:hAnsi="Verdana" w:cs="Times New Roman"/>
          <w:i/>
          <w:iCs/>
          <w:color w:val="000000"/>
          <w:sz w:val="23"/>
          <w:szCs w:val="23"/>
          <w:lang w:eastAsia="ru-RU"/>
        </w:rPr>
        <w:t>Организация отношений между участниками</w:t>
      </w:r>
      <w:r w:rsidRPr="00251C97">
        <w:rPr>
          <w:rFonts w:ascii="Verdana" w:eastAsia="Times New Roman" w:hAnsi="Verdana" w:cs="Times New Roman"/>
          <w:color w:val="000000"/>
          <w:sz w:val="23"/>
          <w:szCs w:val="23"/>
          <w:lang w:eastAsia="ru-RU"/>
        </w:rPr>
        <w:t>:</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Для того чтобы повысить общее качество образовательного процесса, все его участники: администрация, педагоги, специалисты, дети и родители,</w:t>
      </w:r>
    </w:p>
    <w:p w:rsidR="00251C97" w:rsidRPr="00251C97" w:rsidRDefault="00251C97" w:rsidP="00251C97">
      <w:pPr>
        <w:numPr>
          <w:ilvl w:val="0"/>
          <w:numId w:val="3"/>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Регулярно работают в сотрудничестве друг с другом.</w:t>
      </w:r>
    </w:p>
    <w:p w:rsidR="00251C97" w:rsidRPr="00251C97" w:rsidRDefault="00251C97" w:rsidP="00251C97">
      <w:pPr>
        <w:numPr>
          <w:ilvl w:val="0"/>
          <w:numId w:val="3"/>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Открыто оказывают друг другу помощь и получают ее, предоставляют обратную связь, дают советы, делают критические замечания и прислушиваются к ним.</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3.Уважительно относятся друг к другу за индивидуальный вклад, вносимый ими в общее дело.</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4.Эффективно работают как единая профессиональная команда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для достижения общей цели, такой, например, как составление согласованного представления об актуальном уровне развития детей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и группы в целом, планирование согласованных действий, способствующих развитию детей и группы через разработку тематических проектов или разработку индивидуального образовательного плана развития ребенка.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5.Педагоги и специалисты работают в качестве наставников с новыми педагогами, чтобы улучшить как свою собственную профессиональную компетентность, так и нового педагога.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 xml:space="preserve">Для реализации целей инклюзии в ДОУ работают специалисты разного профиля – психологи, дефектологи, логопеды, воспитатели, педагоги </w:t>
      </w:r>
      <w:r w:rsidRPr="00251C97">
        <w:rPr>
          <w:rFonts w:ascii="Verdana" w:eastAsia="Times New Roman" w:hAnsi="Verdana" w:cs="Times New Roman"/>
          <w:color w:val="000000"/>
          <w:sz w:val="23"/>
          <w:szCs w:val="23"/>
          <w:lang w:eastAsia="ru-RU"/>
        </w:rPr>
        <w:lastRenderedPageBreak/>
        <w:t>дополнительного образования, медицинские работники. Для эффективной работы в инклюзивной группе необходимо выстроить</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различные схемы организации взаимодействия специалистов. Эти схемы будут зависеть от состава детей инклюзивной группы, и определяться сочетанием индивидуальных образовательных планов и Образовательной программой.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Построение инклюзивного процесса в группе детского сада: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Построение инклюзивного процесса в группе детского сада выполняется следующим образом:</w:t>
      </w:r>
    </w:p>
    <w:p w:rsidR="00251C97" w:rsidRPr="00251C97" w:rsidRDefault="00251C97" w:rsidP="00251C97">
      <w:pPr>
        <w:numPr>
          <w:ilvl w:val="0"/>
          <w:numId w:val="4"/>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Диагностика индивидуальных особенностей развития детей инклюзивной группы</w:t>
      </w:r>
    </w:p>
    <w:p w:rsidR="00251C97" w:rsidRPr="00251C97" w:rsidRDefault="00251C97" w:rsidP="00251C97">
      <w:pPr>
        <w:numPr>
          <w:ilvl w:val="0"/>
          <w:numId w:val="5"/>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Беседа и анкетирование родителей</w:t>
      </w:r>
    </w:p>
    <w:p w:rsidR="00251C97" w:rsidRPr="00251C97" w:rsidRDefault="00251C97" w:rsidP="00251C97">
      <w:pPr>
        <w:numPr>
          <w:ilvl w:val="0"/>
          <w:numId w:val="5"/>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Диагностика развития ребенка</w:t>
      </w:r>
    </w:p>
    <w:p w:rsidR="00251C97" w:rsidRPr="00251C97" w:rsidRDefault="00251C97" w:rsidP="00251C97">
      <w:pPr>
        <w:numPr>
          <w:ilvl w:val="0"/>
          <w:numId w:val="5"/>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Наблюдение за поведением в группе</w:t>
      </w:r>
    </w:p>
    <w:p w:rsidR="00251C97" w:rsidRPr="00251C97" w:rsidRDefault="00251C97" w:rsidP="00251C97">
      <w:pPr>
        <w:numPr>
          <w:ilvl w:val="0"/>
          <w:numId w:val="6"/>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Междисциплинарное оценивание ресурсов и дефицитов ребенка, составление Индивидуального образовательного маршрута и Индивидуального образовательного плана.</w:t>
      </w:r>
    </w:p>
    <w:p w:rsidR="00251C97" w:rsidRPr="00251C97" w:rsidRDefault="00251C97" w:rsidP="00251C97">
      <w:pPr>
        <w:numPr>
          <w:ilvl w:val="0"/>
          <w:numId w:val="6"/>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Планирование образовательного процесса с учетом индивидуальных образовательных потребностей детей группы.</w:t>
      </w:r>
    </w:p>
    <w:p w:rsidR="00251C97" w:rsidRPr="00251C97" w:rsidRDefault="00251C97" w:rsidP="00251C97">
      <w:pPr>
        <w:numPr>
          <w:ilvl w:val="0"/>
          <w:numId w:val="6"/>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Организация совместной жизнедеятельности детей в условиях</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инклюзивной группы.</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Специально организованная среда планируется и выстраивается совместно педагогами, специалистами и воспитателями при участии родителей в процессе наблюдения за потребностями, особенностями развития, самостоятельными действиями, интересами детей.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Там, где специалисты отмечают сложности и препятствия, возникающие у ребенка в освоении окружающего мира, ребенку предлагают способы, позволяющие преодолеть их. Среда выстраивается также в соответствии с зоной ближайшего развития ребенка, что требует от взрослых навыков наблюдения за процессом развития ребенка. Педагоги способствуют взаимодействию детей в микро группах</w:t>
      </w:r>
      <w:r w:rsidRPr="00251C97">
        <w:rPr>
          <w:rFonts w:ascii="Verdana" w:eastAsia="Times New Roman" w:hAnsi="Verdana" w:cs="Times New Roman"/>
          <w:i/>
          <w:iCs/>
          <w:color w:val="000000"/>
          <w:sz w:val="23"/>
          <w:szCs w:val="23"/>
          <w:lang w:eastAsia="ru-RU"/>
        </w:rPr>
        <w:t>,</w:t>
      </w:r>
      <w:r w:rsidRPr="00251C97">
        <w:rPr>
          <w:rFonts w:ascii="Verdana" w:eastAsia="Times New Roman" w:hAnsi="Verdana" w:cs="Times New Roman"/>
          <w:color w:val="000000"/>
          <w:sz w:val="23"/>
          <w:szCs w:val="23"/>
          <w:lang w:eastAsia="ru-RU"/>
        </w:rPr>
        <w:t> через организацию игровой, проектной и исследовательской деятельности.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Учреждение успешно реализует инклюзивную практику, если:</w:t>
      </w:r>
    </w:p>
    <w:p w:rsidR="00251C97" w:rsidRPr="00251C97" w:rsidRDefault="00251C97" w:rsidP="00251C97">
      <w:pPr>
        <w:numPr>
          <w:ilvl w:val="0"/>
          <w:numId w:val="7"/>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все дети, включенные в образовательный процесс</w:t>
      </w:r>
    </w:p>
    <w:p w:rsidR="00251C97" w:rsidRPr="00251C97" w:rsidRDefault="00251C97" w:rsidP="00251C97">
      <w:pPr>
        <w:numPr>
          <w:ilvl w:val="0"/>
          <w:numId w:val="7"/>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показывают положительную динамику в развитии (особенно в развитии социальных навыков);</w:t>
      </w:r>
    </w:p>
    <w:p w:rsidR="00251C97" w:rsidRPr="00251C97" w:rsidRDefault="00251C97" w:rsidP="00251C97">
      <w:pPr>
        <w:numPr>
          <w:ilvl w:val="0"/>
          <w:numId w:val="7"/>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адаптированы и приняты детской группой, с желанием посещают образовательное учреждение;</w:t>
      </w:r>
    </w:p>
    <w:p w:rsidR="00251C97" w:rsidRPr="00251C97" w:rsidRDefault="00251C97" w:rsidP="00251C97">
      <w:pPr>
        <w:numPr>
          <w:ilvl w:val="0"/>
          <w:numId w:val="7"/>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получают помощь и поддержку в овладении образовательной программой.</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lastRenderedPageBreak/>
        <w:t>родители детей с ОВЗ</w:t>
      </w:r>
    </w:p>
    <w:p w:rsidR="00251C97" w:rsidRPr="00251C97" w:rsidRDefault="00251C97" w:rsidP="00251C97">
      <w:pPr>
        <w:numPr>
          <w:ilvl w:val="0"/>
          <w:numId w:val="8"/>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понимают, как перспективу развития их ребенка, так и актуальные задачи, и ответственность, стоящие перед ними в процессе включения ребенка в образовательную среду;</w:t>
      </w:r>
    </w:p>
    <w:p w:rsidR="00251C97" w:rsidRPr="00251C97" w:rsidRDefault="00251C97" w:rsidP="00251C97">
      <w:pPr>
        <w:numPr>
          <w:ilvl w:val="0"/>
          <w:numId w:val="8"/>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полноценно участвуют в процессе обучения и развития своих детей; </w:t>
      </w:r>
    </w:p>
    <w:p w:rsidR="00251C97" w:rsidRPr="00251C97" w:rsidRDefault="00251C97" w:rsidP="00251C97">
      <w:pPr>
        <w:numPr>
          <w:ilvl w:val="0"/>
          <w:numId w:val="8"/>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проинформированы и поддерживают режим пребывания ребенка в образовательном учреждении;</w:t>
      </w:r>
    </w:p>
    <w:p w:rsidR="00251C97" w:rsidRPr="00251C97" w:rsidRDefault="00251C97" w:rsidP="00251C97">
      <w:pPr>
        <w:numPr>
          <w:ilvl w:val="0"/>
          <w:numId w:val="8"/>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включены в систему психолого-педагогического сопровождения ребенка.</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родители всех детей, посещающих инклюзивный класс</w:t>
      </w:r>
    </w:p>
    <w:p w:rsidR="00251C97" w:rsidRPr="00251C97" w:rsidRDefault="00251C97" w:rsidP="00251C97">
      <w:pPr>
        <w:numPr>
          <w:ilvl w:val="0"/>
          <w:numId w:val="9"/>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занимают активную позицию сотрудничества и поддержки по отношению к семье «особого ребенка», учителю, специалистам психолого-педагогического сопровождения.</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педагоги</w:t>
      </w:r>
    </w:p>
    <w:p w:rsidR="00251C97" w:rsidRPr="00251C97" w:rsidRDefault="00251C97" w:rsidP="00251C97">
      <w:pPr>
        <w:numPr>
          <w:ilvl w:val="0"/>
          <w:numId w:val="10"/>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принимают политику администрации образовательного учреждения по инклюзивному образованию;</w:t>
      </w:r>
    </w:p>
    <w:p w:rsidR="00251C97" w:rsidRPr="00251C97" w:rsidRDefault="00251C97" w:rsidP="00251C97">
      <w:pPr>
        <w:numPr>
          <w:ilvl w:val="0"/>
          <w:numId w:val="10"/>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реализуют инклюзивную практику, используя как уже имеющийся профессиональный опыт и знания, так и инновационные подходы к обучению, принимают участие в разработке и реализации индивидуальных образовательных планов (индивидуальных планов или программ развития в дошкольных образовательных учреждениях);</w:t>
      </w:r>
    </w:p>
    <w:p w:rsidR="00251C97" w:rsidRPr="00251C97" w:rsidRDefault="00251C97" w:rsidP="00251C97">
      <w:pPr>
        <w:numPr>
          <w:ilvl w:val="0"/>
          <w:numId w:val="10"/>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эффективно взаимодействуют с родителями, и специалистами психолого-педагогического сопровождения;</w:t>
      </w:r>
    </w:p>
    <w:p w:rsidR="00251C97" w:rsidRPr="00251C97" w:rsidRDefault="00251C97" w:rsidP="00251C97">
      <w:pPr>
        <w:numPr>
          <w:ilvl w:val="0"/>
          <w:numId w:val="10"/>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имеют положительную мотивацию в осуществлении своей профессиональной деятельности;</w:t>
      </w:r>
    </w:p>
    <w:p w:rsidR="00251C97" w:rsidRPr="00251C97" w:rsidRDefault="00251C97" w:rsidP="00251C97">
      <w:pPr>
        <w:numPr>
          <w:ilvl w:val="0"/>
          <w:numId w:val="10"/>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имеют информацию о возможных ресурсах как внутри образовательного учреждения, так и вне его (в окружном ресурсном центре по развитию инклюзивного образования, окружном методическом центре, общественных организациях) и активно их используют в профессиональной деятельности.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специалисты психолого-педагогического сопровождения</w:t>
      </w:r>
    </w:p>
    <w:p w:rsidR="00251C97" w:rsidRPr="00251C97" w:rsidRDefault="00251C97" w:rsidP="00251C97">
      <w:pPr>
        <w:numPr>
          <w:ilvl w:val="0"/>
          <w:numId w:val="1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участвуют в реализации инклюзивных подходов для задач социальной адаптации и развития детей с ОВЗ и их одноклассников, используя при этом наиболее эффективные инновационные технологии психолого-педагогического сопровождения;</w:t>
      </w:r>
    </w:p>
    <w:p w:rsidR="00251C97" w:rsidRPr="00251C97" w:rsidRDefault="00251C97" w:rsidP="00251C97">
      <w:pPr>
        <w:numPr>
          <w:ilvl w:val="0"/>
          <w:numId w:val="1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действуют в междисциплинарной команде, опираясь в планировании и реализации своей профессиональной деятельности на коллегиальные решения и подходы;</w:t>
      </w:r>
    </w:p>
    <w:p w:rsidR="00251C97" w:rsidRPr="00251C97" w:rsidRDefault="00251C97" w:rsidP="00251C97">
      <w:pPr>
        <w:numPr>
          <w:ilvl w:val="0"/>
          <w:numId w:val="11"/>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эффективно взаимодействуют с родителями, педагогами (воспитателями и учителями);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руководители образовательных учреждений</w:t>
      </w:r>
    </w:p>
    <w:p w:rsidR="00251C97" w:rsidRPr="00251C97" w:rsidRDefault="00251C97" w:rsidP="00251C97">
      <w:pPr>
        <w:numPr>
          <w:ilvl w:val="0"/>
          <w:numId w:val="1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lastRenderedPageBreak/>
        <w:t>создают условия для развития и поддержки инклюзивной культуры, формирования инклюзивных ценностей и соответствующей атмосферы учреждения;</w:t>
      </w:r>
    </w:p>
    <w:p w:rsidR="00251C97" w:rsidRPr="00251C97" w:rsidRDefault="00251C97" w:rsidP="00251C97">
      <w:pPr>
        <w:numPr>
          <w:ilvl w:val="0"/>
          <w:numId w:val="1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занимают лидерскую позицию в формировании инклюзивной политики (стратегии) и тактики, развитии инклюзивной практики в педагогическом коллективе;</w:t>
      </w:r>
    </w:p>
    <w:p w:rsidR="00251C97" w:rsidRPr="00251C97" w:rsidRDefault="00251C97" w:rsidP="00251C97">
      <w:pPr>
        <w:numPr>
          <w:ilvl w:val="0"/>
          <w:numId w:val="12"/>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понимают важность оказания поддержки сотрудникам, отвечающим за координацию работы, связанной с особыми образовательными потребностями.</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i/>
          <w:iCs/>
          <w:color w:val="000000"/>
          <w:sz w:val="23"/>
          <w:szCs w:val="23"/>
          <w:lang w:eastAsia="ru-RU"/>
        </w:rPr>
        <w:t>представители администрации образовательного учреждения</w:t>
      </w:r>
    </w:p>
    <w:p w:rsidR="00251C97" w:rsidRPr="00251C97" w:rsidRDefault="00251C97" w:rsidP="00251C97">
      <w:pPr>
        <w:numPr>
          <w:ilvl w:val="0"/>
          <w:numId w:val="13"/>
        </w:num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понимают свою роль по отношению к детям с ОВЗ и их родителям,</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связанную с их основным функционалом.</w:t>
      </w:r>
    </w:p>
    <w:p w:rsidR="00251C97" w:rsidRPr="00251C97" w:rsidRDefault="00251C97" w:rsidP="00251C97">
      <w:pPr>
        <w:spacing w:before="100" w:beforeAutospacing="1" w:after="100" w:afterAutospacing="1" w:line="240" w:lineRule="auto"/>
        <w:rPr>
          <w:rFonts w:ascii="Verdana" w:eastAsia="Times New Roman" w:hAnsi="Verdana" w:cs="Times New Roman"/>
          <w:color w:val="000000"/>
          <w:sz w:val="23"/>
          <w:szCs w:val="23"/>
          <w:lang w:eastAsia="ru-RU"/>
        </w:rPr>
      </w:pPr>
      <w:r w:rsidRPr="00251C97">
        <w:rPr>
          <w:rFonts w:ascii="Verdana" w:eastAsia="Times New Roman" w:hAnsi="Verdana" w:cs="Times New Roman"/>
          <w:color w:val="000000"/>
          <w:sz w:val="23"/>
          <w:szCs w:val="23"/>
          <w:lang w:eastAsia="ru-RU"/>
        </w:rPr>
        <w:t>Зарубежный и отечественный опыт внедрения инклюзивного образования в ДОУ показывает, что создание инклюзивных детских садов способствует социальной адаптации детей с ОВЗ с самого раннего возраста, развитию их самостоятельности и независимости, и, что немаловажно, подталкивает современное общество к изменению отношения к ним, учит здоровых детей видеть в других людях равных себе независимо от их особенностей, быть более толерантными и прививает уважение к людям с ограниченными возможностями</w:t>
      </w:r>
    </w:p>
    <w:p w:rsidR="004A0446" w:rsidRDefault="004A0446"/>
    <w:sectPr w:rsidR="004A0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363E6"/>
    <w:multiLevelType w:val="multilevel"/>
    <w:tmpl w:val="84BC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F0B9B"/>
    <w:multiLevelType w:val="multilevel"/>
    <w:tmpl w:val="CEC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F4059"/>
    <w:multiLevelType w:val="multilevel"/>
    <w:tmpl w:val="9E9A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2513F"/>
    <w:multiLevelType w:val="multilevel"/>
    <w:tmpl w:val="6A5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D2821"/>
    <w:multiLevelType w:val="multilevel"/>
    <w:tmpl w:val="714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55699F"/>
    <w:multiLevelType w:val="multilevel"/>
    <w:tmpl w:val="89D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6D5BDD"/>
    <w:multiLevelType w:val="multilevel"/>
    <w:tmpl w:val="F72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C71DAA"/>
    <w:multiLevelType w:val="multilevel"/>
    <w:tmpl w:val="7A66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C66FB"/>
    <w:multiLevelType w:val="multilevel"/>
    <w:tmpl w:val="0B1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F215E"/>
    <w:multiLevelType w:val="multilevel"/>
    <w:tmpl w:val="71FC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00E10"/>
    <w:multiLevelType w:val="multilevel"/>
    <w:tmpl w:val="3BB26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2B022B"/>
    <w:multiLevelType w:val="multilevel"/>
    <w:tmpl w:val="C182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384F92"/>
    <w:multiLevelType w:val="multilevel"/>
    <w:tmpl w:val="C15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2"/>
  </w:num>
  <w:num w:numId="5">
    <w:abstractNumId w:val="1"/>
  </w:num>
  <w:num w:numId="6">
    <w:abstractNumId w:val="10"/>
  </w:num>
  <w:num w:numId="7">
    <w:abstractNumId w:val="9"/>
  </w:num>
  <w:num w:numId="8">
    <w:abstractNumId w:val="7"/>
  </w:num>
  <w:num w:numId="9">
    <w:abstractNumId w:val="0"/>
  </w:num>
  <w:num w:numId="10">
    <w:abstractNumId w:val="8"/>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14"/>
    <w:rsid w:val="00147B15"/>
    <w:rsid w:val="00167BA3"/>
    <w:rsid w:val="001D7FF3"/>
    <w:rsid w:val="00202B14"/>
    <w:rsid w:val="002268B0"/>
    <w:rsid w:val="00251C97"/>
    <w:rsid w:val="003E2375"/>
    <w:rsid w:val="00494FCF"/>
    <w:rsid w:val="004A0446"/>
    <w:rsid w:val="005264EA"/>
    <w:rsid w:val="009B00FF"/>
    <w:rsid w:val="00B203D9"/>
    <w:rsid w:val="00C51A7B"/>
    <w:rsid w:val="00CD1655"/>
    <w:rsid w:val="00DA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6948E-0A1C-45C1-B06B-E0EF9608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2021-02-09T20:01:00Z</dcterms:created>
  <dcterms:modified xsi:type="dcterms:W3CDTF">2021-02-09T20:01:00Z</dcterms:modified>
</cp:coreProperties>
</file>