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EAD17" w14:textId="77777777" w:rsidR="00A55D03" w:rsidRPr="005548BB" w:rsidRDefault="00A55D03" w:rsidP="00A55D03">
      <w:pPr>
        <w:pStyle w:val="a6"/>
        <w:jc w:val="center"/>
        <w:rPr>
          <w:rFonts w:ascii="Times New Roman" w:hAnsi="Times New Roman" w:cs="Times New Roman"/>
          <w:b/>
          <w:sz w:val="24"/>
          <w:szCs w:val="24"/>
        </w:rPr>
      </w:pPr>
      <w:bookmarkStart w:id="0" w:name="_ПОЛОЖЕНИЕ_32"/>
      <w:bookmarkEnd w:id="0"/>
      <w:r w:rsidRPr="005548BB">
        <w:rPr>
          <w:rFonts w:ascii="Times New Roman" w:hAnsi="Times New Roman" w:cs="Times New Roman"/>
          <w:b/>
          <w:sz w:val="24"/>
          <w:szCs w:val="24"/>
        </w:rPr>
        <w:t xml:space="preserve">МУНИЦИПАЛЬНОЕ БЮДЖЕТНОЕ ОБЩЕОБРАЗОВАТЕЛЬНОЕ УЧРЕЖДЕНИЕ   </w:t>
      </w:r>
      <w:proofErr w:type="gramStart"/>
      <w:r w:rsidRPr="005548BB">
        <w:rPr>
          <w:rFonts w:ascii="Times New Roman" w:hAnsi="Times New Roman" w:cs="Times New Roman"/>
          <w:b/>
          <w:sz w:val="24"/>
          <w:szCs w:val="24"/>
        </w:rPr>
        <w:t xml:space="preserve">   «</w:t>
      </w:r>
      <w:proofErr w:type="gramEnd"/>
      <w:r w:rsidRPr="005548BB">
        <w:rPr>
          <w:rFonts w:ascii="Times New Roman" w:hAnsi="Times New Roman" w:cs="Times New Roman"/>
          <w:b/>
          <w:sz w:val="24"/>
          <w:szCs w:val="24"/>
        </w:rPr>
        <w:t>БОТАНИЧЕСКАЯ СРЕДНЯЯ ОБЩЕОБРАЗОВАТЕЛЬНАЯ ШКОЛА» РАЗДОЛЬНЕНСКОГО РАЙОНА РЕСПУБЛИКИ КРЫМ                                                              (МБОУ «Ботаническая школа»)</w:t>
      </w:r>
    </w:p>
    <w:p w14:paraId="68532438" w14:textId="77777777" w:rsidR="00A55D03" w:rsidRDefault="00A55D03" w:rsidP="00A55D03">
      <w:pPr>
        <w:jc w:val="center"/>
        <w:rPr>
          <w:color w:val="FF0000"/>
          <w:sz w:val="28"/>
          <w:szCs w:val="28"/>
        </w:rPr>
      </w:pPr>
    </w:p>
    <w:tbl>
      <w:tblPr>
        <w:tblW w:w="10485" w:type="dxa"/>
        <w:tblLayout w:type="fixed"/>
        <w:tblLook w:val="04A0" w:firstRow="1" w:lastRow="0" w:firstColumn="1" w:lastColumn="0" w:noHBand="0" w:noVBand="1"/>
      </w:tblPr>
      <w:tblGrid>
        <w:gridCol w:w="4676"/>
        <w:gridCol w:w="5809"/>
      </w:tblGrid>
      <w:tr w:rsidR="00A55D03" w:rsidRPr="005548BB" w14:paraId="4E70B682" w14:textId="77777777" w:rsidTr="00AB1713">
        <w:tc>
          <w:tcPr>
            <w:tcW w:w="4678" w:type="dxa"/>
          </w:tcPr>
          <w:p w14:paraId="58A16284" w14:textId="5A37FA32" w:rsidR="00A55D03" w:rsidRPr="005548BB" w:rsidRDefault="00A55D03" w:rsidP="00AB1713">
            <w:pPr>
              <w:pStyle w:val="a6"/>
              <w:rPr>
                <w:rFonts w:ascii="Times New Roman" w:eastAsia="Calibri" w:hAnsi="Times New Roman" w:cs="Times New Roman"/>
                <w:sz w:val="24"/>
                <w:szCs w:val="24"/>
              </w:rPr>
            </w:pPr>
            <w:r w:rsidRPr="005548BB">
              <w:rPr>
                <w:rFonts w:ascii="Times New Roman" w:hAnsi="Times New Roman" w:cs="Times New Roman"/>
                <w:sz w:val="24"/>
                <w:szCs w:val="24"/>
              </w:rPr>
              <w:t xml:space="preserve">ПРИНЯТО                              педагогическим советом школы </w:t>
            </w:r>
            <w:proofErr w:type="gramStart"/>
            <w:r w:rsidRPr="005548BB">
              <w:rPr>
                <w:rFonts w:ascii="Times New Roman" w:hAnsi="Times New Roman" w:cs="Times New Roman"/>
                <w:sz w:val="24"/>
                <w:szCs w:val="24"/>
              </w:rPr>
              <w:t xml:space="preserve">   (</w:t>
            </w:r>
            <w:proofErr w:type="gramEnd"/>
            <w:r w:rsidRPr="005548BB">
              <w:rPr>
                <w:rFonts w:ascii="Times New Roman" w:hAnsi="Times New Roman" w:cs="Times New Roman"/>
                <w:sz w:val="24"/>
                <w:szCs w:val="24"/>
              </w:rPr>
              <w:t xml:space="preserve">протокол от  </w:t>
            </w:r>
            <w:r w:rsidR="007916FE">
              <w:rPr>
                <w:rFonts w:ascii="Times New Roman" w:hAnsi="Times New Roman" w:cs="Times New Roman"/>
                <w:sz w:val="24"/>
                <w:szCs w:val="24"/>
              </w:rPr>
              <w:t>16</w:t>
            </w:r>
            <w:r w:rsidRPr="005548BB">
              <w:rPr>
                <w:rFonts w:ascii="Times New Roman" w:hAnsi="Times New Roman" w:cs="Times New Roman"/>
                <w:sz w:val="24"/>
                <w:szCs w:val="24"/>
              </w:rPr>
              <w:t>.</w:t>
            </w:r>
            <w:r>
              <w:rPr>
                <w:rFonts w:ascii="Times New Roman" w:hAnsi="Times New Roman" w:cs="Times New Roman"/>
                <w:sz w:val="24"/>
                <w:szCs w:val="24"/>
              </w:rPr>
              <w:t>01</w:t>
            </w:r>
            <w:r w:rsidRPr="005548BB">
              <w:rPr>
                <w:rFonts w:ascii="Times New Roman" w:hAnsi="Times New Roman" w:cs="Times New Roman"/>
                <w:sz w:val="24"/>
                <w:szCs w:val="24"/>
              </w:rPr>
              <w:t>.202</w:t>
            </w:r>
            <w:r>
              <w:rPr>
                <w:rFonts w:ascii="Times New Roman" w:hAnsi="Times New Roman" w:cs="Times New Roman"/>
                <w:sz w:val="24"/>
                <w:szCs w:val="24"/>
              </w:rPr>
              <w:t>6</w:t>
            </w:r>
            <w:r w:rsidRPr="005548BB">
              <w:rPr>
                <w:rFonts w:ascii="Times New Roman" w:hAnsi="Times New Roman" w:cs="Times New Roman"/>
                <w:sz w:val="24"/>
                <w:szCs w:val="24"/>
              </w:rPr>
              <w:t>г. №</w:t>
            </w:r>
            <w:r w:rsidR="00481F7A">
              <w:rPr>
                <w:rFonts w:ascii="Times New Roman" w:hAnsi="Times New Roman" w:cs="Times New Roman"/>
                <w:sz w:val="24"/>
                <w:szCs w:val="24"/>
              </w:rPr>
              <w:t>7</w:t>
            </w:r>
            <w:r w:rsidRPr="005548BB">
              <w:rPr>
                <w:rFonts w:ascii="Times New Roman" w:hAnsi="Times New Roman" w:cs="Times New Roman"/>
                <w:sz w:val="24"/>
                <w:szCs w:val="24"/>
              </w:rPr>
              <w:t>)</w:t>
            </w:r>
          </w:p>
          <w:p w14:paraId="424D4A8E" w14:textId="77777777" w:rsidR="00A55D03" w:rsidRPr="005548BB" w:rsidRDefault="00A55D03" w:rsidP="00AB1713">
            <w:pPr>
              <w:pStyle w:val="a6"/>
              <w:rPr>
                <w:rFonts w:ascii="Times New Roman" w:hAnsi="Times New Roman" w:cs="Times New Roman"/>
                <w:sz w:val="24"/>
                <w:szCs w:val="24"/>
              </w:rPr>
            </w:pPr>
          </w:p>
        </w:tc>
        <w:tc>
          <w:tcPr>
            <w:tcW w:w="5812" w:type="dxa"/>
            <w:hideMark/>
          </w:tcPr>
          <w:p w14:paraId="2A31F2F1" w14:textId="77777777" w:rsidR="00A55D03" w:rsidRPr="005548BB" w:rsidRDefault="00A55D03" w:rsidP="00AB1713">
            <w:pPr>
              <w:pStyle w:val="a6"/>
              <w:rPr>
                <w:rFonts w:ascii="Times New Roman" w:eastAsia="Calibri" w:hAnsi="Times New Roman" w:cs="Times New Roman"/>
                <w:sz w:val="24"/>
                <w:szCs w:val="24"/>
              </w:rPr>
            </w:pPr>
            <w:r w:rsidRPr="005548BB">
              <w:rPr>
                <w:rFonts w:ascii="Times New Roman" w:hAnsi="Times New Roman" w:cs="Times New Roman"/>
                <w:sz w:val="24"/>
                <w:szCs w:val="24"/>
              </w:rPr>
              <w:t>УТВЕРЖДАЮ</w:t>
            </w:r>
          </w:p>
          <w:p w14:paraId="5941DAB8" w14:textId="654DD410" w:rsidR="00A55D03" w:rsidRPr="005548BB" w:rsidRDefault="00A55D03" w:rsidP="00481F7A">
            <w:pPr>
              <w:pStyle w:val="a6"/>
              <w:rPr>
                <w:rFonts w:ascii="Times New Roman" w:hAnsi="Times New Roman" w:cs="Times New Roman"/>
                <w:sz w:val="24"/>
                <w:szCs w:val="24"/>
              </w:rPr>
            </w:pPr>
            <w:r w:rsidRPr="005548BB">
              <w:rPr>
                <w:rFonts w:ascii="Times New Roman" w:hAnsi="Times New Roman" w:cs="Times New Roman"/>
                <w:sz w:val="24"/>
                <w:szCs w:val="24"/>
              </w:rPr>
              <w:t>_________________</w:t>
            </w:r>
            <w:proofErr w:type="spellStart"/>
            <w:r w:rsidRPr="005548BB">
              <w:rPr>
                <w:rFonts w:ascii="Times New Roman" w:hAnsi="Times New Roman" w:cs="Times New Roman"/>
                <w:sz w:val="24"/>
                <w:szCs w:val="24"/>
              </w:rPr>
              <w:t>Э.Ю.Шевченко</w:t>
            </w:r>
            <w:proofErr w:type="spellEnd"/>
            <w:r w:rsidRPr="005548BB">
              <w:rPr>
                <w:rFonts w:ascii="Times New Roman" w:hAnsi="Times New Roman" w:cs="Times New Roman"/>
                <w:sz w:val="24"/>
                <w:szCs w:val="24"/>
              </w:rPr>
              <w:t xml:space="preserve">                                                    Приказ МБОУ «Ботаническая школа»                                    от </w:t>
            </w:r>
            <w:r w:rsidR="007916FE">
              <w:rPr>
                <w:rFonts w:ascii="Times New Roman" w:hAnsi="Times New Roman" w:cs="Times New Roman"/>
                <w:sz w:val="24"/>
                <w:szCs w:val="24"/>
              </w:rPr>
              <w:t>16</w:t>
            </w:r>
            <w:r w:rsidRPr="005548BB">
              <w:rPr>
                <w:rFonts w:ascii="Times New Roman" w:hAnsi="Times New Roman" w:cs="Times New Roman"/>
                <w:sz w:val="24"/>
                <w:szCs w:val="24"/>
              </w:rPr>
              <w:t>.</w:t>
            </w:r>
            <w:r>
              <w:rPr>
                <w:rFonts w:ascii="Times New Roman" w:hAnsi="Times New Roman" w:cs="Times New Roman"/>
                <w:sz w:val="24"/>
                <w:szCs w:val="24"/>
              </w:rPr>
              <w:t>01</w:t>
            </w:r>
            <w:r w:rsidRPr="005548BB">
              <w:rPr>
                <w:rFonts w:ascii="Times New Roman" w:hAnsi="Times New Roman" w:cs="Times New Roman"/>
                <w:sz w:val="24"/>
                <w:szCs w:val="24"/>
              </w:rPr>
              <w:t>.202</w:t>
            </w:r>
            <w:r>
              <w:rPr>
                <w:rFonts w:ascii="Times New Roman" w:hAnsi="Times New Roman" w:cs="Times New Roman"/>
                <w:sz w:val="24"/>
                <w:szCs w:val="24"/>
              </w:rPr>
              <w:t>6</w:t>
            </w:r>
            <w:r w:rsidRPr="005548BB">
              <w:rPr>
                <w:rFonts w:ascii="Times New Roman" w:hAnsi="Times New Roman" w:cs="Times New Roman"/>
                <w:sz w:val="24"/>
                <w:szCs w:val="24"/>
              </w:rPr>
              <w:t xml:space="preserve">г. № </w:t>
            </w:r>
            <w:r w:rsidR="00481F7A">
              <w:rPr>
                <w:rFonts w:ascii="Times New Roman" w:hAnsi="Times New Roman" w:cs="Times New Roman"/>
                <w:sz w:val="24"/>
                <w:szCs w:val="24"/>
              </w:rPr>
              <w:t>29</w:t>
            </w:r>
            <w:r w:rsidRPr="005548BB">
              <w:rPr>
                <w:rFonts w:ascii="Times New Roman" w:hAnsi="Times New Roman" w:cs="Times New Roman"/>
                <w:sz w:val="24"/>
                <w:szCs w:val="24"/>
              </w:rPr>
              <w:t>/О</w:t>
            </w:r>
          </w:p>
        </w:tc>
      </w:tr>
    </w:tbl>
    <w:p w14:paraId="5516881F" w14:textId="77777777" w:rsidR="00A55D03" w:rsidRDefault="00A55D03" w:rsidP="00A55D03"/>
    <w:tbl>
      <w:tblPr>
        <w:tblW w:w="5000" w:type="pct"/>
        <w:tblLook w:val="04A0" w:firstRow="1" w:lastRow="0" w:firstColumn="1" w:lastColumn="0" w:noHBand="0" w:noVBand="1"/>
      </w:tblPr>
      <w:tblGrid>
        <w:gridCol w:w="4516"/>
        <w:gridCol w:w="4792"/>
      </w:tblGrid>
      <w:tr w:rsidR="00A55D03" w14:paraId="36C18EAD" w14:textId="77777777" w:rsidTr="00AB1713">
        <w:tc>
          <w:tcPr>
            <w:tcW w:w="2426" w:type="pct"/>
          </w:tcPr>
          <w:p w14:paraId="5C70E081" w14:textId="77777777" w:rsidR="00A55D03" w:rsidRPr="00A55D03" w:rsidRDefault="00A55D03" w:rsidP="00AB1713">
            <w:pPr>
              <w:widowControl/>
              <w:autoSpaceDE/>
              <w:autoSpaceDN/>
              <w:spacing w:line="276" w:lineRule="auto"/>
              <w:rPr>
                <w:rFonts w:ascii="Times New Roman" w:eastAsia="Calibri" w:hAnsi="Times New Roman" w:cs="Times New Roman"/>
                <w:sz w:val="24"/>
                <w:szCs w:val="24"/>
              </w:rPr>
            </w:pPr>
            <w:r w:rsidRPr="00A55D03">
              <w:rPr>
                <w:rFonts w:ascii="Times New Roman" w:eastAsia="Calibri" w:hAnsi="Times New Roman" w:cs="Times New Roman"/>
                <w:sz w:val="24"/>
                <w:szCs w:val="24"/>
              </w:rPr>
              <w:t>СОГЛАСОВАНО</w:t>
            </w:r>
          </w:p>
          <w:p w14:paraId="7161AD7F" w14:textId="77777777" w:rsidR="00A55D03" w:rsidRPr="00A55D03" w:rsidRDefault="00A55D03" w:rsidP="00AB1713">
            <w:pPr>
              <w:widowControl/>
              <w:autoSpaceDE/>
              <w:autoSpaceDN/>
              <w:spacing w:line="276" w:lineRule="auto"/>
              <w:rPr>
                <w:rFonts w:ascii="Times New Roman" w:eastAsia="Calibri" w:hAnsi="Times New Roman" w:cs="Times New Roman"/>
                <w:sz w:val="24"/>
                <w:szCs w:val="24"/>
              </w:rPr>
            </w:pPr>
            <w:r w:rsidRPr="00A55D03">
              <w:rPr>
                <w:rFonts w:ascii="Times New Roman" w:eastAsia="Calibri" w:hAnsi="Times New Roman" w:cs="Times New Roman"/>
                <w:sz w:val="24"/>
                <w:szCs w:val="24"/>
              </w:rPr>
              <w:t>председатель первичной</w:t>
            </w:r>
          </w:p>
          <w:p w14:paraId="4B49CBE9" w14:textId="77777777" w:rsidR="00A55D03" w:rsidRPr="00A55D03" w:rsidRDefault="00A55D03" w:rsidP="00AB1713">
            <w:pPr>
              <w:widowControl/>
              <w:autoSpaceDE/>
              <w:autoSpaceDN/>
              <w:spacing w:line="276" w:lineRule="auto"/>
              <w:rPr>
                <w:rFonts w:ascii="Times New Roman" w:eastAsia="Calibri" w:hAnsi="Times New Roman" w:cs="Times New Roman"/>
                <w:sz w:val="24"/>
                <w:szCs w:val="24"/>
              </w:rPr>
            </w:pPr>
            <w:r w:rsidRPr="00A55D03">
              <w:rPr>
                <w:rFonts w:ascii="Times New Roman" w:eastAsia="Calibri" w:hAnsi="Times New Roman" w:cs="Times New Roman"/>
                <w:sz w:val="24"/>
                <w:szCs w:val="24"/>
              </w:rPr>
              <w:t>профсоюзной организации</w:t>
            </w:r>
          </w:p>
          <w:p w14:paraId="69207D56" w14:textId="77777777" w:rsidR="00A55D03" w:rsidRPr="00A55D03" w:rsidRDefault="00A55D03" w:rsidP="00AB1713">
            <w:pPr>
              <w:widowControl/>
              <w:autoSpaceDE/>
              <w:autoSpaceDN/>
              <w:spacing w:line="276" w:lineRule="auto"/>
              <w:rPr>
                <w:rFonts w:ascii="Times New Roman" w:eastAsia="Calibri" w:hAnsi="Times New Roman" w:cs="Times New Roman"/>
                <w:sz w:val="24"/>
                <w:szCs w:val="24"/>
              </w:rPr>
            </w:pPr>
          </w:p>
          <w:p w14:paraId="1E754853" w14:textId="77777777" w:rsidR="00A55D03" w:rsidRPr="00A55D03" w:rsidRDefault="00A55D03" w:rsidP="00AB1713">
            <w:pPr>
              <w:widowControl/>
              <w:autoSpaceDE/>
              <w:autoSpaceDN/>
              <w:spacing w:line="276" w:lineRule="auto"/>
              <w:rPr>
                <w:rFonts w:ascii="Times New Roman" w:eastAsia="Calibri" w:hAnsi="Times New Roman" w:cs="Times New Roman"/>
                <w:sz w:val="24"/>
                <w:szCs w:val="24"/>
              </w:rPr>
            </w:pPr>
            <w:r w:rsidRPr="00A55D03">
              <w:rPr>
                <w:rFonts w:ascii="Times New Roman" w:eastAsia="Calibri" w:hAnsi="Times New Roman" w:cs="Times New Roman"/>
                <w:sz w:val="24"/>
                <w:szCs w:val="24"/>
              </w:rPr>
              <w:t xml:space="preserve">______________ </w:t>
            </w:r>
            <w:proofErr w:type="spellStart"/>
            <w:r w:rsidRPr="00A55D03">
              <w:rPr>
                <w:rFonts w:ascii="Times New Roman" w:eastAsia="Calibri" w:hAnsi="Times New Roman" w:cs="Times New Roman"/>
                <w:sz w:val="24"/>
                <w:szCs w:val="24"/>
              </w:rPr>
              <w:t>Т.В.Ковальчук</w:t>
            </w:r>
            <w:proofErr w:type="spellEnd"/>
          </w:p>
          <w:p w14:paraId="14646A34" w14:textId="7BE1B31D" w:rsidR="00A55D03" w:rsidRPr="00A55D03" w:rsidRDefault="007916FE" w:rsidP="00AB1713">
            <w:pPr>
              <w:widowControl/>
              <w:autoSpaceDE/>
              <w:autoSpaceDN/>
              <w:spacing w:line="276" w:lineRule="auto"/>
              <w:rPr>
                <w:rFonts w:ascii="Times New Roman" w:eastAsia="Calibri" w:hAnsi="Times New Roman" w:cs="Times New Roman"/>
                <w:sz w:val="28"/>
                <w:szCs w:val="28"/>
              </w:rPr>
            </w:pPr>
            <w:r>
              <w:rPr>
                <w:rFonts w:ascii="Times New Roman" w:eastAsia="Calibri" w:hAnsi="Times New Roman" w:cs="Times New Roman"/>
                <w:sz w:val="24"/>
                <w:szCs w:val="24"/>
              </w:rPr>
              <w:t>15</w:t>
            </w:r>
            <w:r w:rsidR="00A55D03" w:rsidRPr="00A55D03">
              <w:rPr>
                <w:rFonts w:ascii="Times New Roman" w:eastAsia="Calibri" w:hAnsi="Times New Roman" w:cs="Times New Roman"/>
                <w:sz w:val="24"/>
                <w:szCs w:val="24"/>
              </w:rPr>
              <w:t>.01.2026 год</w:t>
            </w:r>
          </w:p>
        </w:tc>
        <w:tc>
          <w:tcPr>
            <w:tcW w:w="2574" w:type="pct"/>
          </w:tcPr>
          <w:p w14:paraId="6B4AFC65" w14:textId="77777777" w:rsidR="00A55D03" w:rsidRDefault="00A55D03" w:rsidP="00AB1713">
            <w:pPr>
              <w:widowControl/>
              <w:autoSpaceDE/>
              <w:autoSpaceDN/>
              <w:spacing w:line="276" w:lineRule="auto"/>
              <w:rPr>
                <w:rFonts w:eastAsia="Calibri"/>
                <w:sz w:val="28"/>
                <w:szCs w:val="28"/>
              </w:rPr>
            </w:pPr>
            <w:r>
              <w:rPr>
                <w:rFonts w:eastAsia="Calibri"/>
                <w:sz w:val="28"/>
                <w:szCs w:val="28"/>
              </w:rPr>
              <w:t xml:space="preserve"> </w:t>
            </w:r>
          </w:p>
        </w:tc>
      </w:tr>
    </w:tbl>
    <w:p w14:paraId="57A9CEDF" w14:textId="50CC1174" w:rsidR="004A0B04" w:rsidRDefault="004A0B04">
      <w:pPr>
        <w:widowControl/>
        <w:autoSpaceDE/>
        <w:autoSpaceDN/>
        <w:spacing w:line="276" w:lineRule="auto"/>
        <w:jc w:val="center"/>
        <w:rPr>
          <w:rFonts w:ascii="Times New Roman" w:eastAsia="Calibri" w:hAnsi="Times New Roman" w:cs="Times New Roman"/>
          <w:b/>
          <w:sz w:val="28"/>
          <w:szCs w:val="28"/>
        </w:rPr>
      </w:pPr>
    </w:p>
    <w:p w14:paraId="0D83822D" w14:textId="77777777" w:rsidR="004A0B04" w:rsidRDefault="00A55D03">
      <w:pPr>
        <w:spacing w:line="276" w:lineRule="auto"/>
        <w:jc w:val="center"/>
        <w:rPr>
          <w:rFonts w:ascii="Times New Roman" w:hAnsi="Times New Roman" w:cs="Times New Roman"/>
          <w:b/>
          <w:sz w:val="28"/>
          <w:szCs w:val="28"/>
        </w:rPr>
      </w:pPr>
      <w:r>
        <w:rPr>
          <w:rFonts w:ascii="Times New Roman" w:hAnsi="Times New Roman" w:cs="Times New Roman"/>
          <w:b/>
          <w:sz w:val="28"/>
          <w:szCs w:val="28"/>
        </w:rPr>
        <w:t>Положение</w:t>
      </w:r>
    </w:p>
    <w:p w14:paraId="425DB81C" w14:textId="760205A8" w:rsidR="004A0B04" w:rsidRDefault="00A55D03">
      <w:pPr>
        <w:spacing w:line="276" w:lineRule="auto"/>
        <w:jc w:val="center"/>
        <w:rPr>
          <w:rFonts w:ascii="Times New Roman" w:hAnsi="Times New Roman" w:cs="Times New Roman"/>
          <w:b/>
          <w:sz w:val="28"/>
          <w:szCs w:val="28"/>
        </w:rPr>
      </w:pPr>
      <w:r>
        <w:rPr>
          <w:rFonts w:ascii="Times New Roman" w:hAnsi="Times New Roman" w:cs="Times New Roman"/>
          <w:b/>
          <w:sz w:val="28"/>
          <w:szCs w:val="28"/>
        </w:rPr>
        <w:t>о нормах профессиональной этики педагогических работников</w:t>
      </w:r>
    </w:p>
    <w:p w14:paraId="46A00248" w14:textId="2FAE5608" w:rsidR="00A55D03" w:rsidRDefault="00A55D03">
      <w:pPr>
        <w:spacing w:line="276" w:lineRule="auto"/>
        <w:jc w:val="center"/>
        <w:rPr>
          <w:rFonts w:ascii="Times New Roman" w:hAnsi="Times New Roman" w:cs="Times New Roman"/>
          <w:b/>
          <w:sz w:val="28"/>
          <w:szCs w:val="28"/>
        </w:rPr>
      </w:pPr>
      <w:r>
        <w:rPr>
          <w:rFonts w:ascii="Times New Roman" w:hAnsi="Times New Roman" w:cs="Times New Roman"/>
          <w:b/>
          <w:sz w:val="28"/>
          <w:szCs w:val="28"/>
        </w:rPr>
        <w:t>(новая редакция)</w:t>
      </w:r>
    </w:p>
    <w:p w14:paraId="6AD42DE8" w14:textId="77777777" w:rsidR="004A0B04" w:rsidRDefault="004A0B04">
      <w:pPr>
        <w:spacing w:line="276" w:lineRule="auto"/>
        <w:jc w:val="both"/>
        <w:rPr>
          <w:rFonts w:ascii="Times New Roman" w:hAnsi="Times New Roman" w:cs="Times New Roman"/>
          <w:sz w:val="28"/>
          <w:szCs w:val="28"/>
        </w:rPr>
      </w:pPr>
    </w:p>
    <w:p w14:paraId="3CCE3881" w14:textId="77777777" w:rsidR="004A0B04" w:rsidRDefault="00A55D03">
      <w:pPr>
        <w:spacing w:line="276" w:lineRule="auto"/>
        <w:jc w:val="center"/>
        <w:rPr>
          <w:rFonts w:ascii="Times New Roman" w:hAnsi="Times New Roman" w:cs="Times New Roman"/>
          <w:b/>
          <w:sz w:val="28"/>
          <w:szCs w:val="28"/>
        </w:rPr>
      </w:pPr>
      <w:r>
        <w:rPr>
          <w:rFonts w:ascii="Times New Roman" w:hAnsi="Times New Roman" w:cs="Times New Roman"/>
          <w:b/>
          <w:sz w:val="28"/>
          <w:szCs w:val="28"/>
        </w:rPr>
        <w:t>І. Общие положения</w:t>
      </w:r>
    </w:p>
    <w:p w14:paraId="5887D504" w14:textId="77777777" w:rsidR="004A0B04" w:rsidRDefault="00A55D03">
      <w:pPr>
        <w:spacing w:line="276" w:lineRule="auto"/>
        <w:jc w:val="both"/>
        <w:rPr>
          <w:rFonts w:ascii="Times New Roman" w:hAnsi="Times New Roman" w:cs="Times New Roman"/>
          <w:sz w:val="28"/>
          <w:szCs w:val="28"/>
        </w:rPr>
      </w:pPr>
      <w:r>
        <w:rPr>
          <w:rFonts w:ascii="Times New Roman" w:hAnsi="Times New Roman" w:cs="Times New Roman"/>
          <w:sz w:val="28"/>
          <w:szCs w:val="28"/>
        </w:rPr>
        <w:t>1. Положение о нормах профессиональной этики педагогических работников (далее - Положение) разработано на основании положений Конституции Российской Федерации, Трудового кодекса Российской Федерации, Федерального закона от 29 декабря 2012 г. №273-ФЗ «Об образовании в Российской Федерации» (далее - Закон об образовании), Федерального закона от 25 декабря 2008 г. №273-ФЗ «О противодействии коррупции» и Федерального закона от 29 декабря 2010 г. № 436-ФЗ «О защите детей от информации, причиняющей вред их здоровью и развитию».</w:t>
      </w:r>
    </w:p>
    <w:p w14:paraId="7AED5BD8" w14:textId="77777777" w:rsidR="004A0B04" w:rsidRDefault="00A55D03">
      <w:pPr>
        <w:spacing w:line="276" w:lineRule="auto"/>
        <w:jc w:val="both"/>
        <w:rPr>
          <w:rFonts w:ascii="Times New Roman" w:hAnsi="Times New Roman" w:cs="Times New Roman"/>
          <w:sz w:val="28"/>
          <w:szCs w:val="28"/>
        </w:rPr>
      </w:pPr>
      <w:r>
        <w:rPr>
          <w:rFonts w:ascii="Times New Roman" w:hAnsi="Times New Roman" w:cs="Times New Roman"/>
          <w:sz w:val="28"/>
          <w:szCs w:val="28"/>
        </w:rPr>
        <w:t>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14:paraId="13AEABDC" w14:textId="77777777" w:rsidR="004A0B04" w:rsidRDefault="004A0B04">
      <w:pPr>
        <w:spacing w:line="276" w:lineRule="auto"/>
        <w:jc w:val="both"/>
        <w:rPr>
          <w:rFonts w:ascii="Times New Roman" w:hAnsi="Times New Roman" w:cs="Times New Roman"/>
          <w:sz w:val="28"/>
          <w:szCs w:val="28"/>
        </w:rPr>
      </w:pPr>
    </w:p>
    <w:p w14:paraId="1AE67BD8" w14:textId="77777777" w:rsidR="004A0B04" w:rsidRDefault="00A55D03">
      <w:pPr>
        <w:spacing w:line="276" w:lineRule="auto"/>
        <w:jc w:val="center"/>
        <w:rPr>
          <w:rFonts w:ascii="Times New Roman" w:hAnsi="Times New Roman" w:cs="Times New Roman"/>
          <w:b/>
          <w:sz w:val="28"/>
          <w:szCs w:val="28"/>
        </w:rPr>
      </w:pPr>
      <w:r>
        <w:rPr>
          <w:rFonts w:ascii="Times New Roman" w:hAnsi="Times New Roman" w:cs="Times New Roman"/>
          <w:b/>
          <w:sz w:val="28"/>
          <w:szCs w:val="28"/>
        </w:rPr>
        <w:t>II. Нормы профессиональной этики педагогических работников</w:t>
      </w:r>
    </w:p>
    <w:p w14:paraId="4AEE954A" w14:textId="77777777" w:rsidR="004A0B04" w:rsidRDefault="00A55D03">
      <w:pPr>
        <w:spacing w:line="276" w:lineRule="auto"/>
        <w:jc w:val="both"/>
        <w:rPr>
          <w:rFonts w:ascii="Times New Roman" w:hAnsi="Times New Roman" w:cs="Times New Roman"/>
          <w:sz w:val="28"/>
          <w:szCs w:val="28"/>
        </w:rPr>
      </w:pPr>
      <w:r>
        <w:rPr>
          <w:rFonts w:ascii="Times New Roman" w:hAnsi="Times New Roman" w:cs="Times New Roman"/>
          <w:sz w:val="28"/>
          <w:szCs w:val="28"/>
        </w:rPr>
        <w:t>3. Профессиональная этика педагогических работников - совокупность моральных норм, определяющих их отношение к своему профессиональному долгу и ко всем участникам образовательных отношений.</w:t>
      </w:r>
    </w:p>
    <w:p w14:paraId="7525F957" w14:textId="77777777" w:rsidR="004A0B04" w:rsidRDefault="00A55D03">
      <w:pPr>
        <w:spacing w:line="276" w:lineRule="auto"/>
        <w:jc w:val="both"/>
        <w:rPr>
          <w:rFonts w:ascii="Times New Roman" w:hAnsi="Times New Roman" w:cs="Times New Roman"/>
          <w:sz w:val="28"/>
          <w:szCs w:val="28"/>
        </w:rPr>
      </w:pPr>
      <w:r>
        <w:rPr>
          <w:rFonts w:ascii="Times New Roman" w:hAnsi="Times New Roman" w:cs="Times New Roman"/>
          <w:sz w:val="28"/>
          <w:szCs w:val="28"/>
        </w:rPr>
        <w:t>Нормы профессиональной этики, предусмотренные Законом об образовании:</w:t>
      </w:r>
    </w:p>
    <w:p w14:paraId="3E6197E7" w14:textId="77777777" w:rsidR="004A0B04" w:rsidRDefault="00A55D03">
      <w:pPr>
        <w:pStyle w:val="a4"/>
        <w:numPr>
          <w:ilvl w:val="0"/>
          <w:numId w:val="1"/>
        </w:numPr>
        <w:spacing w:line="276" w:lineRule="auto"/>
        <w:ind w:left="0" w:firstLine="0"/>
        <w:rPr>
          <w:sz w:val="28"/>
          <w:szCs w:val="28"/>
        </w:rPr>
      </w:pPr>
      <w:r>
        <w:rPr>
          <w:sz w:val="28"/>
          <w:szCs w:val="28"/>
        </w:rPr>
        <w:lastRenderedPageBreak/>
        <w:t>обязанность педагогических работников следовать требованиям профессиональной этики (п.2 ч. 1 ст.48);</w:t>
      </w:r>
    </w:p>
    <w:p w14:paraId="0A062D4B" w14:textId="77777777" w:rsidR="004A0B04" w:rsidRDefault="00A55D03">
      <w:pPr>
        <w:pStyle w:val="a4"/>
        <w:numPr>
          <w:ilvl w:val="0"/>
          <w:numId w:val="1"/>
        </w:numPr>
        <w:spacing w:line="276" w:lineRule="auto"/>
        <w:ind w:left="0" w:firstLine="0"/>
        <w:rPr>
          <w:sz w:val="28"/>
          <w:szCs w:val="28"/>
        </w:rPr>
      </w:pPr>
      <w:r>
        <w:rPr>
          <w:sz w:val="28"/>
          <w:szCs w:val="28"/>
        </w:rPr>
        <w:t>закрепление норм профессиональной этики в локальных нормативных актах образовательной организации (ч.4 ст.47);</w:t>
      </w:r>
    </w:p>
    <w:p w14:paraId="0869C22A" w14:textId="77777777" w:rsidR="004A0B04" w:rsidRDefault="00A55D03">
      <w:pPr>
        <w:pStyle w:val="a4"/>
        <w:numPr>
          <w:ilvl w:val="0"/>
          <w:numId w:val="1"/>
        </w:numPr>
        <w:spacing w:line="276" w:lineRule="auto"/>
        <w:ind w:left="0" w:firstLine="0"/>
        <w:rPr>
          <w:sz w:val="28"/>
          <w:szCs w:val="28"/>
        </w:rPr>
      </w:pPr>
      <w:r>
        <w:rPr>
          <w:sz w:val="28"/>
          <w:szCs w:val="28"/>
        </w:rPr>
        <w:t>ответственность педагогических работников за неисполнение или ненадлежащее исполнение обязанности по соблюдению норм профессиональной этики (ч.4 ст.48).</w:t>
      </w:r>
    </w:p>
    <w:p w14:paraId="7882BDDB" w14:textId="77777777" w:rsidR="004A0B04" w:rsidRDefault="00A55D03">
      <w:pPr>
        <w:spacing w:line="276" w:lineRule="auto"/>
        <w:jc w:val="both"/>
        <w:rPr>
          <w:rFonts w:ascii="Times New Roman" w:hAnsi="Times New Roman" w:cs="Times New Roman"/>
          <w:sz w:val="28"/>
          <w:szCs w:val="28"/>
        </w:rPr>
      </w:pPr>
      <w:r>
        <w:rPr>
          <w:rFonts w:ascii="Times New Roman" w:hAnsi="Times New Roman" w:cs="Times New Roman"/>
          <w:sz w:val="28"/>
          <w:szCs w:val="28"/>
        </w:rPr>
        <w:t>4. Педагогические работники при всех обстоятельствах должны сохранять честь и достоинство, присущие их деятельности.</w:t>
      </w:r>
    </w:p>
    <w:p w14:paraId="5F9B0D6C" w14:textId="77777777" w:rsidR="004A0B04" w:rsidRDefault="00A55D03">
      <w:pPr>
        <w:spacing w:line="276" w:lineRule="auto"/>
        <w:jc w:val="both"/>
        <w:rPr>
          <w:rFonts w:ascii="Times New Roman" w:hAnsi="Times New Roman" w:cs="Times New Roman"/>
          <w:sz w:val="28"/>
          <w:szCs w:val="28"/>
        </w:rPr>
      </w:pPr>
      <w:r>
        <w:rPr>
          <w:rFonts w:ascii="Times New Roman" w:hAnsi="Times New Roman" w:cs="Times New Roman"/>
          <w:sz w:val="28"/>
          <w:szCs w:val="28"/>
        </w:rPr>
        <w:t>Педагогические работники, сознавая ответственность перед государством, обществом и гражданами, призваны:</w:t>
      </w:r>
    </w:p>
    <w:p w14:paraId="1DF56085" w14:textId="77777777" w:rsidR="004A0B04" w:rsidRDefault="00A55D03">
      <w:pPr>
        <w:spacing w:line="276" w:lineRule="auto"/>
        <w:jc w:val="both"/>
        <w:rPr>
          <w:rFonts w:ascii="Times New Roman" w:hAnsi="Times New Roman" w:cs="Times New Roman"/>
          <w:sz w:val="28"/>
          <w:szCs w:val="28"/>
        </w:rPr>
      </w:pPr>
      <w:r>
        <w:rPr>
          <w:rFonts w:ascii="Times New Roman" w:hAnsi="Times New Roman" w:cs="Times New Roman"/>
          <w:sz w:val="28"/>
          <w:szCs w:val="28"/>
        </w:rPr>
        <w:t>а) уважать честь и достоинство обучающихся и других участников образовательных отношений;</w:t>
      </w:r>
    </w:p>
    <w:p w14:paraId="3C394FA2" w14:textId="77777777" w:rsidR="004A0B04" w:rsidRDefault="00A55D03">
      <w:pPr>
        <w:spacing w:line="276" w:lineRule="auto"/>
        <w:jc w:val="both"/>
        <w:rPr>
          <w:rFonts w:ascii="Times New Roman" w:hAnsi="Times New Roman" w:cs="Times New Roman"/>
          <w:sz w:val="28"/>
          <w:szCs w:val="28"/>
        </w:rPr>
      </w:pPr>
      <w:r>
        <w:rPr>
          <w:rFonts w:ascii="Times New Roman" w:hAnsi="Times New Roman" w:cs="Times New Roman"/>
          <w:sz w:val="28"/>
          <w:szCs w:val="28"/>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3D157121" w14:textId="77777777" w:rsidR="004A0B04" w:rsidRDefault="00A55D03">
      <w:pPr>
        <w:spacing w:line="276" w:lineRule="auto"/>
        <w:jc w:val="both"/>
        <w:rPr>
          <w:rFonts w:ascii="Times New Roman" w:hAnsi="Times New Roman" w:cs="Times New Roman"/>
          <w:sz w:val="28"/>
          <w:szCs w:val="28"/>
        </w:rPr>
      </w:pPr>
      <w:r>
        <w:rPr>
          <w:rFonts w:ascii="Times New Roman" w:hAnsi="Times New Roman" w:cs="Times New Roman"/>
          <w:sz w:val="28"/>
          <w:szCs w:val="28"/>
        </w:rPr>
        <w:t>в) проявлять доброжелательность, вежливость, тактичность и внимательность к обучающимся, их родителям (законным представителям) и коллегам;</w:t>
      </w:r>
    </w:p>
    <w:p w14:paraId="22504230" w14:textId="77777777" w:rsidR="004A0B04" w:rsidRDefault="00A55D03">
      <w:pPr>
        <w:spacing w:line="276" w:lineRule="auto"/>
        <w:jc w:val="both"/>
        <w:rPr>
          <w:rFonts w:ascii="Times New Roman" w:hAnsi="Times New Roman" w:cs="Times New Roman"/>
          <w:sz w:val="28"/>
          <w:szCs w:val="28"/>
        </w:rPr>
      </w:pPr>
      <w:r>
        <w:rPr>
          <w:rFonts w:ascii="Times New Roman" w:hAnsi="Times New Roman" w:cs="Times New Roman"/>
          <w:sz w:val="28"/>
          <w:szCs w:val="28"/>
        </w:rPr>
        <w:t>г) проявлять уважение к культуре многонационального народа Российской Федерации,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14:paraId="43865EFB" w14:textId="77777777" w:rsidR="004A0B04" w:rsidRDefault="00A55D03">
      <w:pPr>
        <w:spacing w:line="276" w:lineRule="auto"/>
        <w:jc w:val="both"/>
        <w:rPr>
          <w:rFonts w:ascii="Times New Roman" w:hAnsi="Times New Roman" w:cs="Times New Roman"/>
          <w:sz w:val="28"/>
          <w:szCs w:val="28"/>
        </w:rPr>
      </w:pPr>
      <w:r>
        <w:rPr>
          <w:rFonts w:ascii="Times New Roman" w:hAnsi="Times New Roman" w:cs="Times New Roman"/>
          <w:sz w:val="28"/>
          <w:szCs w:val="28"/>
        </w:rPr>
        <w:t>д) не оказывать предпочтения каким-либо профессиональном или социальным группам и организациям, быть независимыми от влияния отдельных граждан, профессиональных или социальных групп и организаций, соблюдать беспристрастность, исключающую возможность влияния на свою профессиональную деятельность;</w:t>
      </w:r>
    </w:p>
    <w:p w14:paraId="0ADA641D" w14:textId="77777777" w:rsidR="004A0B04" w:rsidRDefault="00A55D03">
      <w:pPr>
        <w:spacing w:line="276" w:lineRule="auto"/>
        <w:jc w:val="both"/>
        <w:rPr>
          <w:rFonts w:ascii="Times New Roman" w:hAnsi="Times New Roman" w:cs="Times New Roman"/>
          <w:sz w:val="28"/>
          <w:szCs w:val="28"/>
        </w:rPr>
      </w:pPr>
      <w:r>
        <w:rPr>
          <w:rFonts w:ascii="Times New Roman" w:hAnsi="Times New Roman" w:cs="Times New Roman"/>
          <w:sz w:val="28"/>
          <w:szCs w:val="28"/>
        </w:rPr>
        <w:t>ж) соблюдать при выполнении профессиональны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3E74E068" w14:textId="77777777" w:rsidR="004A0B04" w:rsidRDefault="00A55D03">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з) придерживаться аккуратного внешнего вида, соответствующего профессиональному этикету, преподаваемой дисциплине, задачам реализуемой образовательной программы с учетом религиозных, национальных и культурных традиций в соответствии с действующим законодательством Российской Федерации и законодательством субъектов Российской Федерации, а также с учетом индивидуальных особенностей </w:t>
      </w:r>
      <w:r>
        <w:rPr>
          <w:rFonts w:ascii="Times New Roman" w:hAnsi="Times New Roman" w:cs="Times New Roman"/>
          <w:sz w:val="28"/>
          <w:szCs w:val="28"/>
        </w:rPr>
        <w:lastRenderedPageBreak/>
        <w:t>педагогического работника;</w:t>
      </w:r>
    </w:p>
    <w:p w14:paraId="0EC257A0" w14:textId="77777777" w:rsidR="004A0B04" w:rsidRDefault="00A55D03">
      <w:pPr>
        <w:spacing w:line="276" w:lineRule="auto"/>
        <w:jc w:val="both"/>
        <w:rPr>
          <w:rFonts w:ascii="Times New Roman" w:hAnsi="Times New Roman" w:cs="Times New Roman"/>
          <w:sz w:val="28"/>
          <w:szCs w:val="28"/>
        </w:rPr>
      </w:pPr>
      <w:r>
        <w:rPr>
          <w:rFonts w:ascii="Times New Roman" w:hAnsi="Times New Roman" w:cs="Times New Roman"/>
          <w:sz w:val="28"/>
          <w:szCs w:val="28"/>
        </w:rPr>
        <w:t>и) соблюдать правила русского языка, культуру своей речи, не допускать использования ненормативной лексики, оскорбительных и дискриминационных высказываний; предъявления неправомерных обвинений, а также угроз, выражений или действий, препятствующих нормальному общению или провоцирующих противоправное поведение, в том числе при взаимодействии с участниками образовательных отношений посредством информационно-телекоммуникационной сети «Интернет», и (или) программ для электронных вычислительных машин, которые предназначены и (или) используются для обмена электронными сообщениями (электронные мессенджеры);</w:t>
      </w:r>
    </w:p>
    <w:p w14:paraId="7DFF7275" w14:textId="77777777" w:rsidR="004A0B04" w:rsidRDefault="00A55D03">
      <w:pPr>
        <w:spacing w:line="276" w:lineRule="auto"/>
        <w:jc w:val="both"/>
        <w:rPr>
          <w:rFonts w:ascii="Times New Roman" w:hAnsi="Times New Roman" w:cs="Times New Roman"/>
          <w:sz w:val="28"/>
          <w:szCs w:val="28"/>
        </w:rPr>
      </w:pPr>
      <w:r>
        <w:rPr>
          <w:rFonts w:ascii="Times New Roman" w:hAnsi="Times New Roman" w:cs="Times New Roman"/>
          <w:sz w:val="28"/>
          <w:szCs w:val="28"/>
        </w:rPr>
        <w:t>к)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14:paraId="78D91166" w14:textId="77777777" w:rsidR="004A0B04" w:rsidRDefault="00A55D03">
      <w:pPr>
        <w:spacing w:line="276" w:lineRule="auto"/>
        <w:jc w:val="both"/>
        <w:rPr>
          <w:rFonts w:ascii="Times New Roman" w:hAnsi="Times New Roman" w:cs="Times New Roman"/>
          <w:sz w:val="28"/>
          <w:szCs w:val="28"/>
        </w:rPr>
      </w:pPr>
      <w:r>
        <w:rPr>
          <w:rFonts w:ascii="Times New Roman" w:hAnsi="Times New Roman" w:cs="Times New Roman"/>
          <w:sz w:val="28"/>
          <w:szCs w:val="28"/>
        </w:rPr>
        <w:t>л)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 не терять самообладания, сохранять спокойствие, не поддаваться на провокации и стараться избегать конфликтных ситуаций;</w:t>
      </w:r>
    </w:p>
    <w:p w14:paraId="5678EAA7" w14:textId="77777777" w:rsidR="004A0B04" w:rsidRDefault="00A55D03">
      <w:pPr>
        <w:spacing w:line="276" w:lineRule="auto"/>
        <w:jc w:val="both"/>
        <w:rPr>
          <w:rFonts w:ascii="Times New Roman" w:hAnsi="Times New Roman" w:cs="Times New Roman"/>
          <w:sz w:val="28"/>
          <w:szCs w:val="28"/>
        </w:rPr>
      </w:pPr>
      <w:r>
        <w:rPr>
          <w:rFonts w:ascii="Times New Roman" w:hAnsi="Times New Roman" w:cs="Times New Roman"/>
          <w:sz w:val="28"/>
          <w:szCs w:val="28"/>
        </w:rPr>
        <w:t>м) принимать меры по недопущению возникновения и урегулированию возникших случаев конфликта интересов, а также по обеспечению конфиденциальности информации об обучающихся за разглашение которой педагогические работники несут ответственность или которая стала им известна в связи с исполнением своих должностных обязанностей.</w:t>
      </w:r>
    </w:p>
    <w:p w14:paraId="054A40BC" w14:textId="77777777" w:rsidR="004A0B04" w:rsidRDefault="004A0B04">
      <w:pPr>
        <w:spacing w:line="276" w:lineRule="auto"/>
        <w:jc w:val="both"/>
        <w:rPr>
          <w:rFonts w:ascii="Times New Roman" w:hAnsi="Times New Roman" w:cs="Times New Roman"/>
          <w:sz w:val="28"/>
          <w:szCs w:val="28"/>
        </w:rPr>
      </w:pPr>
    </w:p>
    <w:p w14:paraId="1E97C262" w14:textId="77777777" w:rsidR="004A0B04" w:rsidRDefault="00A55D03">
      <w:pPr>
        <w:spacing w:line="276" w:lineRule="auto"/>
        <w:jc w:val="center"/>
        <w:rPr>
          <w:rFonts w:ascii="Times New Roman" w:hAnsi="Times New Roman" w:cs="Times New Roman"/>
          <w:b/>
          <w:sz w:val="28"/>
          <w:szCs w:val="28"/>
        </w:rPr>
      </w:pPr>
      <w:r>
        <w:rPr>
          <w:rFonts w:ascii="Times New Roman" w:hAnsi="Times New Roman" w:cs="Times New Roman"/>
          <w:b/>
          <w:sz w:val="28"/>
          <w:szCs w:val="28"/>
        </w:rPr>
        <w:t>III.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14:paraId="77471030" w14:textId="77777777" w:rsidR="004A0B04" w:rsidRDefault="004A0B04">
      <w:pPr>
        <w:spacing w:line="276" w:lineRule="auto"/>
        <w:jc w:val="both"/>
        <w:rPr>
          <w:rFonts w:ascii="Times New Roman" w:hAnsi="Times New Roman" w:cs="Times New Roman"/>
          <w:sz w:val="28"/>
          <w:szCs w:val="28"/>
        </w:rPr>
      </w:pPr>
    </w:p>
    <w:p w14:paraId="1EFB0552" w14:textId="77777777" w:rsidR="004A0B04" w:rsidRDefault="00A55D03">
      <w:pPr>
        <w:spacing w:line="276" w:lineRule="auto"/>
        <w:jc w:val="both"/>
        <w:rPr>
          <w:rFonts w:ascii="Times New Roman" w:hAnsi="Times New Roman" w:cs="Times New Roman"/>
          <w:sz w:val="28"/>
          <w:szCs w:val="28"/>
        </w:rPr>
      </w:pPr>
      <w:r>
        <w:rPr>
          <w:rFonts w:ascii="Times New Roman" w:hAnsi="Times New Roman" w:cs="Times New Roman"/>
          <w:sz w:val="28"/>
          <w:szCs w:val="28"/>
        </w:rPr>
        <w:t>5. Образовательная организация стремится обеспечить защиту чести, достоинства и деловой репутации педагогических работников, способствовать формированию благоприятного для эффективной работы морально-психологического климата, а также справедливое и объективное расследование нарушения норм профессиональной этики педагогических работников.</w:t>
      </w:r>
    </w:p>
    <w:p w14:paraId="2AF2FB32" w14:textId="77777777" w:rsidR="004A0B04" w:rsidRDefault="00A55D03">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6. Случаи нарушения норм профессиональной этики педагогических работников, установленных разделом II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w:t>
      </w:r>
      <w:r>
        <w:rPr>
          <w:rFonts w:ascii="Times New Roman" w:hAnsi="Times New Roman" w:cs="Times New Roman"/>
          <w:sz w:val="28"/>
          <w:szCs w:val="28"/>
        </w:rPr>
        <w:lastRenderedPageBreak/>
        <w:t>образовательную деятельность, в соответствии с частью 2 статья 45 Федерального закона от 29 декабря. 2012 г. «273-ФЗ «Об образование в Российской Федерации».</w:t>
      </w:r>
    </w:p>
    <w:p w14:paraId="397D98C0" w14:textId="77777777" w:rsidR="004A0B04" w:rsidRDefault="00A55D03" w:rsidP="00A55D03">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14:paraId="1432B092" w14:textId="77777777" w:rsidR="004A0B04" w:rsidRDefault="00A55D03">
      <w:pPr>
        <w:spacing w:line="276" w:lineRule="auto"/>
        <w:jc w:val="both"/>
        <w:rPr>
          <w:rFonts w:ascii="Times New Roman" w:hAnsi="Times New Roman" w:cs="Times New Roman"/>
          <w:sz w:val="28"/>
          <w:szCs w:val="28"/>
        </w:rPr>
      </w:pPr>
      <w:r>
        <w:rPr>
          <w:rFonts w:ascii="Times New Roman" w:hAnsi="Times New Roman" w:cs="Times New Roman"/>
          <w:sz w:val="28"/>
          <w:szCs w:val="28"/>
        </w:rPr>
        <w:t>7.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14:paraId="665F09AA" w14:textId="77777777" w:rsidR="004A0B04" w:rsidRDefault="00A55D03" w:rsidP="00A55D03">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комиссия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14:paraId="025378F9" w14:textId="77777777" w:rsidR="004A0B04" w:rsidRDefault="00A55D03" w:rsidP="00A55D03">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региональную комиссию по защите профессиональной чести и достоинства педагогических работников, и (или) в суд, а также в правоохранительные органы при необходимости.</w:t>
      </w:r>
    </w:p>
    <w:sectPr w:rsidR="004A0B04">
      <w:pgSz w:w="11860" w:h="16860"/>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77F38"/>
    <w:multiLevelType w:val="multilevel"/>
    <w:tmpl w:val="5BE77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9A8"/>
    <w:rsid w:val="00167098"/>
    <w:rsid w:val="00213C40"/>
    <w:rsid w:val="004539A8"/>
    <w:rsid w:val="00481F7A"/>
    <w:rsid w:val="004A0B04"/>
    <w:rsid w:val="00682C2F"/>
    <w:rsid w:val="006E2F12"/>
    <w:rsid w:val="00716927"/>
    <w:rsid w:val="007916FE"/>
    <w:rsid w:val="007E79AA"/>
    <w:rsid w:val="008304BE"/>
    <w:rsid w:val="00A55D03"/>
    <w:rsid w:val="00AE65F1"/>
    <w:rsid w:val="00C777F7"/>
    <w:rsid w:val="00DE012C"/>
    <w:rsid w:val="00E4203A"/>
    <w:rsid w:val="00FE7E4E"/>
    <w:rsid w:val="567F6EB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1A70"/>
  <w15:docId w15:val="{3B376B8C-6F14-4829-AE67-AC2EB61A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Cambria" w:eastAsia="Cambria" w:hAnsi="Cambria" w:cs="Cambria"/>
      <w:sz w:val="22"/>
      <w:szCs w:val="22"/>
      <w:lang w:eastAsia="en-US"/>
    </w:rPr>
  </w:style>
  <w:style w:type="paragraph" w:styleId="1">
    <w:name w:val="heading 1"/>
    <w:basedOn w:val="a"/>
    <w:uiPriority w:val="1"/>
    <w:qFormat/>
    <w:pPr>
      <w:spacing w:before="304"/>
      <w:ind w:left="55" w:right="25"/>
      <w:jc w:val="center"/>
      <w:outlineLvl w:val="0"/>
    </w:pPr>
    <w:rPr>
      <w:b/>
      <w:bCs/>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161" w:firstLine="527"/>
      <w:jc w:val="both"/>
    </w:pPr>
    <w:rPr>
      <w:rFonts w:ascii="Times New Roman" w:eastAsia="Times New Roman" w:hAnsi="Times New Roman" w:cs="Times New Roman"/>
    </w:rPr>
  </w:style>
  <w:style w:type="paragraph" w:customStyle="1" w:styleId="TableParagraph">
    <w:name w:val="Table Paragraph"/>
    <w:basedOn w:val="a"/>
    <w:uiPriority w:val="1"/>
    <w:qFormat/>
  </w:style>
  <w:style w:type="character" w:customStyle="1" w:styleId="a5">
    <w:name w:val="Без интервала Знак"/>
    <w:link w:val="a6"/>
    <w:uiPriority w:val="1"/>
    <w:locked/>
    <w:rsid w:val="00A55D03"/>
  </w:style>
  <w:style w:type="paragraph" w:styleId="a6">
    <w:name w:val="No Spacing"/>
    <w:link w:val="a5"/>
    <w:uiPriority w:val="1"/>
    <w:qFormat/>
    <w:rsid w:val="00A55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6994</Characters>
  <Application>Microsoft Office Word</Application>
  <DocSecurity>0</DocSecurity>
  <Lines>58</Lines>
  <Paragraphs>16</Paragraphs>
  <ScaleCrop>false</ScaleCrop>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2026-03-16T08:33:00Z</dcterms:created>
  <dcterms:modified xsi:type="dcterms:W3CDTF">2026-03-16T08:33:00Z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LastSaved">
    <vt:filetime>2026-01-14T00:00:00Z</vt:filetime>
  </property>
  <property fmtid="{D5CDD505-2E9C-101B-9397-08002B2CF9AE}" pid="4" name="Producer">
    <vt:lpwstr>Epson Scan 2</vt:lpwstr>
  </property>
  <property fmtid="{D5CDD505-2E9C-101B-9397-08002B2CF9AE}" pid="5" name="KSOProductBuildVer">
    <vt:lpwstr>1049-12.2.0.23196</vt:lpwstr>
  </property>
  <property fmtid="{D5CDD505-2E9C-101B-9397-08002B2CF9AE}" pid="6" name="ICV">
    <vt:lpwstr>FEA249994D504F18802895F851296347_12</vt:lpwstr>
  </property>
</Properties>
</file>