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CC90" w14:textId="77777777" w:rsidR="00E25CA4" w:rsidRDefault="00E25CA4" w:rsidP="00E25C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  </w:t>
      </w:r>
      <w:proofErr w:type="gramStart"/>
      <w:r w:rsidRPr="00094B47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094B47">
        <w:rPr>
          <w:rFonts w:ascii="Times New Roman" w:hAnsi="Times New Roman"/>
          <w:b/>
          <w:sz w:val="24"/>
          <w:szCs w:val="24"/>
        </w:rPr>
        <w:t>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39CBB250" w14:textId="77777777" w:rsidR="00E25CA4" w:rsidRPr="00094B47" w:rsidRDefault="00E25CA4" w:rsidP="00E25C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E25CA4" w:rsidRPr="00645735" w14:paraId="427E6C55" w14:textId="77777777" w:rsidTr="00A25348">
        <w:tc>
          <w:tcPr>
            <w:tcW w:w="4678" w:type="dxa"/>
          </w:tcPr>
          <w:p w14:paraId="56848698" w14:textId="77777777" w:rsidR="00E25CA4" w:rsidRPr="00183FD5" w:rsidRDefault="00E25CA4" w:rsidP="00A25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CA4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педагогическим советом школы </w:t>
            </w:r>
            <w:proofErr w:type="gramStart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2C65C3" w14:textId="77777777" w:rsidR="00E25CA4" w:rsidRPr="00183FD5" w:rsidRDefault="00E25CA4" w:rsidP="00A25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0348BCF0" w14:textId="77777777" w:rsidR="00E25CA4" w:rsidRPr="00E25CA4" w:rsidRDefault="00E25CA4" w:rsidP="00A2534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25CA4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18850786" w14:textId="77777777" w:rsidR="00E25CA4" w:rsidRPr="00183FD5" w:rsidRDefault="00E25CA4" w:rsidP="006457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645735">
              <w:rPr>
                <w:rFonts w:ascii="Times New Roman" w:hAnsi="Times New Roman"/>
                <w:sz w:val="24"/>
                <w:szCs w:val="24"/>
              </w:rPr>
              <w:t>269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070EE2C2" w14:textId="77777777" w:rsidR="00B60E69" w:rsidRPr="00E25CA4" w:rsidRDefault="007638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входной диагностике знаний обучающихся</w:t>
      </w:r>
      <w:r w:rsidRPr="00E25CA4">
        <w:rPr>
          <w:lang w:val="ru-RU"/>
        </w:rPr>
        <w:br/>
      </w:r>
      <w:r w:rsidRPr="00E25C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r w:rsidR="00E25C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Ботаническая школа</w:t>
      </w:r>
      <w:r w:rsidRPr="00E25C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611DD2D7" w14:textId="77777777" w:rsidR="00B60E69" w:rsidRPr="00E25CA4" w:rsidRDefault="007638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502E5BF2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соответствии:</w:t>
      </w:r>
    </w:p>
    <w:p w14:paraId="1D8A2497" w14:textId="77777777" w:rsidR="00B60E69" w:rsidRPr="00E25CA4" w:rsidRDefault="00763871" w:rsidP="00E25CA4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Федерации»;</w:t>
      </w:r>
    </w:p>
    <w:p w14:paraId="57AA67E1" w14:textId="77777777" w:rsidR="00B60E69" w:rsidRPr="00E25CA4" w:rsidRDefault="00763871" w:rsidP="00E25CA4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от 06.10.2009 № 373;</w:t>
      </w:r>
    </w:p>
    <w:p w14:paraId="3F601754" w14:textId="77777777" w:rsidR="00B60E69" w:rsidRPr="00E25CA4" w:rsidRDefault="00763871" w:rsidP="00E25CA4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ФГОС ООО,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1897;</w:t>
      </w:r>
    </w:p>
    <w:p w14:paraId="646BBD44" w14:textId="77777777" w:rsidR="00B60E69" w:rsidRPr="00E25CA4" w:rsidRDefault="00763871" w:rsidP="00E25CA4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413;</w:t>
      </w:r>
    </w:p>
    <w:p w14:paraId="1448CC0C" w14:textId="77777777" w:rsidR="00B60E69" w:rsidRPr="00E25CA4" w:rsidRDefault="00763871" w:rsidP="00E25CA4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14:paraId="47C8A2E1" w14:textId="77777777" w:rsidR="00B60E69" w:rsidRPr="00E25CA4" w:rsidRDefault="00763871" w:rsidP="00E25CA4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14:paraId="771D6641" w14:textId="77777777" w:rsidR="00B60E69" w:rsidRPr="00E25CA4" w:rsidRDefault="00763871" w:rsidP="00E25CA4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образования»;</w:t>
      </w:r>
    </w:p>
    <w:p w14:paraId="3DE8C79F" w14:textId="77777777" w:rsidR="00B60E69" w:rsidRPr="00E25CA4" w:rsidRDefault="00763871" w:rsidP="00E25CA4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14.06.2013 № 462 «Об утверждении порядка проведения самообследования в образовательной организации»;</w:t>
      </w:r>
    </w:p>
    <w:p w14:paraId="263EE9EB" w14:textId="77777777" w:rsidR="00B60E69" w:rsidRPr="00E25CA4" w:rsidRDefault="00763871" w:rsidP="00E25CA4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от 10.12.2013 № 1324 «Об утверждении показателей деятельности образовательной организации, подлежащей самообследованию»;</w:t>
      </w:r>
    </w:p>
    <w:p w14:paraId="56A096F7" w14:textId="77777777" w:rsidR="00B60E69" w:rsidRPr="00E25CA4" w:rsidRDefault="00763871" w:rsidP="00E25CA4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образовательными программами </w:t>
      </w:r>
      <w:r w:rsidR="00E25CA4">
        <w:rPr>
          <w:rFonts w:hAnsi="Times New Roman" w:cs="Times New Roman"/>
          <w:color w:val="000000"/>
          <w:sz w:val="24"/>
          <w:szCs w:val="24"/>
          <w:lang w:val="ru-RU"/>
        </w:rPr>
        <w:t>МБОУ «Ботаническая школа»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9CC5D37" w14:textId="77777777" w:rsidR="00B60E69" w:rsidRDefault="00763871" w:rsidP="00E25CA4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 w:rsidR="00E25CA4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«Ботаническая школа»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020FEDD" w14:textId="77777777" w:rsidR="00B60E69" w:rsidRPr="00E25CA4" w:rsidRDefault="00763871" w:rsidP="00E25CA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Устанавливает порядок и процедуру проведения входной диагностики знаний обучающихся МБОУ «</w:t>
      </w:r>
      <w:r w:rsidR="00E25CA4"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14:paraId="6CDE5619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1.2. Входная диагностика знаний обучающихся является частью внутришкольного контроля и внутренней системы оценки качества образования Школы.</w:t>
      </w:r>
    </w:p>
    <w:p w14:paraId="2899F9EA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1.3. Целью входной диагностики является определение степени устойчивости знаний обучающихся за предыдущий учебный год.</w:t>
      </w:r>
    </w:p>
    <w:p w14:paraId="36155129" w14:textId="77777777" w:rsidR="00B60E69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Задачами входной диагностики являются:</w:t>
      </w:r>
    </w:p>
    <w:p w14:paraId="6AD772D9" w14:textId="77777777" w:rsidR="00B60E69" w:rsidRPr="00E25CA4" w:rsidRDefault="00763871" w:rsidP="00E25CA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готовности каждого обучающегося и класса в целом к дальнейшему обучению;</w:t>
      </w:r>
    </w:p>
    <w:p w14:paraId="665DF0AE" w14:textId="77777777" w:rsidR="00B60E69" w:rsidRPr="00E25CA4" w:rsidRDefault="00763871" w:rsidP="00E25CA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выявление типичных пробелов в знаниях обучающихся с целью организации работы по ликвидации этих пробелов;</w:t>
      </w:r>
    </w:p>
    <w:p w14:paraId="3CE73B2C" w14:textId="77777777" w:rsidR="00B60E69" w:rsidRPr="00E25CA4" w:rsidRDefault="0076387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выявление результативности работы учителя с классом.</w:t>
      </w:r>
    </w:p>
    <w:p w14:paraId="0DD5D969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 Входная диагностика организуется для обучающихся 2–11-х классов.</w:t>
      </w:r>
    </w:p>
    <w:p w14:paraId="60023D20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1.6. Входная диагностика является составляющей внутришкольного контроля и внутренней системы оценки качества образования Школы, имеет диагностическую функцию и проводится во 2–4-х классах на второй–четвертой неделе учебного года,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в 5–9-х и 10–11-х классах – на второй–шестой неделе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учебного года по графику, утвержденному приказом директора.</w:t>
      </w:r>
    </w:p>
    <w:p w14:paraId="50EFE65E" w14:textId="77777777" w:rsidR="00B60E69" w:rsidRPr="00E25CA4" w:rsidRDefault="007638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входной диагностики</w:t>
      </w:r>
    </w:p>
    <w:p w14:paraId="1E6573A6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2.1. График проведения входной диагностики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приказом директора по школе не позднее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августа (даты проведения, Ф. И. О. учителей-предметников, Ф. И. О. ассистентов, формы входной диагностики, сроки сдачи отчетов).</w:t>
      </w:r>
    </w:p>
    <w:p w14:paraId="3512766E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2.2. С целью информирования обучающихся и родителей (законных представителей) информация о графике проведения входных контрольных работ размещается на сайте школы, информационных стендах.</w:t>
      </w:r>
    </w:p>
    <w:p w14:paraId="20562C9C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2.3. Контрольные материалы, подготовленные учителями-предметниками, рассматриваются на заседании ШМО и сдаются заместителю директора.</w:t>
      </w:r>
    </w:p>
    <w:p w14:paraId="24FA1D90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2.4. Входная контрольная работа проводится комиссией в составе учителя-предметника и ассистентов. С целью преемственности реализации образовательных программ ассистенты для проведения входных контрольных работ для обучающихся 5-х классов могут назначаться из числа учителей начальных классов.</w:t>
      </w:r>
    </w:p>
    <w:p w14:paraId="2A4CDC54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2.5. Статистические и аналитические отчеты Школы по результатам входных контрольных работ готовятся на основании справок руководителей ШМО и заместителя директора.</w:t>
      </w:r>
    </w:p>
    <w:p w14:paraId="61AD5323" w14:textId="77777777" w:rsidR="00B60E69" w:rsidRPr="00E25CA4" w:rsidRDefault="007638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Содержание входной диагностики</w:t>
      </w:r>
    </w:p>
    <w:p w14:paraId="515B50A3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3.1. Входная диагностика для обучающихся:</w:t>
      </w:r>
    </w:p>
    <w:p w14:paraId="37315EC6" w14:textId="77777777" w:rsidR="00B60E69" w:rsidRPr="00E25CA4" w:rsidRDefault="00763871" w:rsidP="00E25CA4">
      <w:pPr>
        <w:numPr>
          <w:ilvl w:val="0"/>
          <w:numId w:val="3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2–5-е классы – не более трех предметов (русский язык, математика – обязательно);</w:t>
      </w:r>
    </w:p>
    <w:p w14:paraId="7C0D986F" w14:textId="77777777" w:rsidR="00B60E69" w:rsidRPr="00E25CA4" w:rsidRDefault="00763871" w:rsidP="00E25CA4">
      <w:pPr>
        <w:numPr>
          <w:ilvl w:val="0"/>
          <w:numId w:val="3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6–7-е классы – не более трех предметов (перечень предметов определяется решением педагогического совета);</w:t>
      </w:r>
    </w:p>
    <w:p w14:paraId="309DD79B" w14:textId="77777777" w:rsidR="00B60E69" w:rsidRPr="00E25CA4" w:rsidRDefault="00763871" w:rsidP="00E25CA4">
      <w:pPr>
        <w:numPr>
          <w:ilvl w:val="0"/>
          <w:numId w:val="3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8–9-е классы – не более трех предметов (русский язык, математика – обязательно, третий предмет – по решению педагогического совета);</w:t>
      </w:r>
    </w:p>
    <w:p w14:paraId="326523C2" w14:textId="77777777" w:rsidR="00B60E69" w:rsidRPr="00E25CA4" w:rsidRDefault="00763871" w:rsidP="00E25CA4">
      <w:pPr>
        <w:numPr>
          <w:ilvl w:val="0"/>
          <w:numId w:val="3"/>
        </w:numPr>
        <w:tabs>
          <w:tab w:val="clear" w:pos="720"/>
          <w:tab w:val="num" w:pos="426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10–11-е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– не более трех предметов (русский язык, математика – обязательно, третий предмет – по решению педагогического совета).</w:t>
      </w:r>
    </w:p>
    <w:p w14:paraId="6D19AA22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3.2. Содержание входной диагностики определяется содержанием федеральных государственных образовательных стандартов начального общего, основного общего и среднего общего образования.</w:t>
      </w:r>
    </w:p>
    <w:p w14:paraId="0CA0C055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3.3. Задания входной диагностики дают возможность выявить степень усвоения обучающимися базового уровня изучаемой учебной дисциплины. Содержание входной диагностики не должно дублировать содержание итоговой контрольной работы по предмету (кроме 4–5-х классов).</w:t>
      </w:r>
    </w:p>
    <w:p w14:paraId="0DFF389A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Содержание входной диагностики в профильных классах должно выявить степень усвоения обучающимися как базовых навыков, так и навыков, обеспеченных содержанием профильного уровня.</w:t>
      </w:r>
    </w:p>
    <w:p w14:paraId="132B1682" w14:textId="77777777" w:rsidR="00B60E69" w:rsidRPr="00E25CA4" w:rsidRDefault="007638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Формы проведения входной диагностики</w:t>
      </w:r>
    </w:p>
    <w:p w14:paraId="770B334B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4.1. Выбор формы входной диагностики утверждается методическими объединениями:</w:t>
      </w:r>
    </w:p>
    <w:p w14:paraId="03BBBBB0" w14:textId="77777777" w:rsidR="00B60E69" w:rsidRDefault="00763871" w:rsidP="00E25CA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41BF0BB" w14:textId="77777777" w:rsidR="00B60E69" w:rsidRDefault="00763871" w:rsidP="00E25CA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тест;</w:t>
      </w:r>
    </w:p>
    <w:p w14:paraId="4EEF0CB3" w14:textId="77777777" w:rsidR="00B60E69" w:rsidRDefault="00763871" w:rsidP="00E25CA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письменный ответ на вопросы;</w:t>
      </w:r>
    </w:p>
    <w:p w14:paraId="43C715E7" w14:textId="77777777" w:rsidR="00B60E69" w:rsidRDefault="00763871" w:rsidP="00E25CA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диктант с грамматическим заданием.</w:t>
      </w:r>
    </w:p>
    <w:p w14:paraId="47A027D1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4.2. Время, отводимое на проведение входной диагностики, – 45 минут.</w:t>
      </w:r>
    </w:p>
    <w:p w14:paraId="66246227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4.3. В каждом методическом объединении создается банк заданий входной диагностики для всех параллелей с учетом требований, изложенных в данном положении, который представлен в разделе «Контрольно-измерительные материалы» рабочих программ по курсам, предметам.</w:t>
      </w:r>
    </w:p>
    <w:p w14:paraId="1CD65B38" w14:textId="77777777" w:rsidR="00B60E69" w:rsidRPr="00E25CA4" w:rsidRDefault="007638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Оценивание результатов входной диагностики и проведение мониторинга</w:t>
      </w:r>
    </w:p>
    <w:p w14:paraId="66764025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 xml:space="preserve">5.1. Результаты входной диагностики оцениваются по 5-балльной шкале в соответствии с нормами оценки знаний, умений и навыков обучающихся, уровня сформированности УУД, </w:t>
      </w:r>
      <w:proofErr w:type="spellStart"/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навыков.</w:t>
      </w:r>
    </w:p>
    <w:p w14:paraId="6187AC3F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5.2. Положительные отметки («3», «4» и «5») по итогам входной диагностики выставляются в классные журналы. Неудовлетворительные отметки («2») в журнал не выставляются. Выставление отметок обучающимся, не справившимся с входной диагностикой, осуществляется после устранения ими пробелов в знаниях за предыдущий учебный год в течение первой четверти.</w:t>
      </w:r>
    </w:p>
    <w:p w14:paraId="2CE7E0CD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5.3. По итогам проведенного анализа отмечаются обучающиеся с устойчивыми, относительно устойчивыми и неустойчивыми знаниями.</w:t>
      </w:r>
    </w:p>
    <w:p w14:paraId="56A7F23C" w14:textId="77777777" w:rsidR="00B60E69" w:rsidRDefault="0076387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устойчивости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404D8DE" w14:textId="77777777" w:rsidR="00B60E69" w:rsidRPr="00E25CA4" w:rsidRDefault="00763871" w:rsidP="00E25CA4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совпадение отметки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контрольную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работу/промежуточную аттестацию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с отметкой по результатам входной диагностики – устойчивые знания/высокий уровень.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Если оценка за входную диагностику выше, то следует рассматривать знания обучающегося как устойчивые;</w:t>
      </w:r>
    </w:p>
    <w:p w14:paraId="490073CC" w14:textId="77777777" w:rsidR="00B60E69" w:rsidRPr="00E25CA4" w:rsidRDefault="00763871" w:rsidP="00E25CA4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отметка ниже на 1 балл – относительно устойчивые знания/средний уровень;</w:t>
      </w:r>
    </w:p>
    <w:p w14:paraId="316726F6" w14:textId="77777777" w:rsidR="00B60E69" w:rsidRPr="00E25CA4" w:rsidRDefault="00763871" w:rsidP="00E25CA4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отметка ниже на 2 балла – неустойчивые знания/низкий уровень;</w:t>
      </w:r>
    </w:p>
    <w:p w14:paraId="5D4E7AA4" w14:textId="77777777" w:rsidR="00B60E69" w:rsidRPr="00E25CA4" w:rsidRDefault="00763871" w:rsidP="00E25CA4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если обе отметки «2» – неустойчивые знания/низкий уровень.</w:t>
      </w:r>
    </w:p>
    <w:p w14:paraId="26C3C62A" w14:textId="77777777" w:rsidR="00B60E69" w:rsidRPr="00E25CA4" w:rsidRDefault="00763871" w:rsidP="00E25CA4">
      <w:pPr>
        <w:tabs>
          <w:tab w:val="num" w:pos="426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5.4. Работа учителей по выполнению плана и реализации мер по ликвидации пробелов в знаниях обучающихся, выявленных входной диагностикой, отслеживается в течение первой четверти текущего учебного года и заслушивается на заседаниях ШМО. Результаты проведенной работы оформляются в виде аналитической справки «Итоговый результат входной диагностики знаний обучающихся» по уровню образования, в которой делается вывод о степени устойчивости знаний обучающихся по изученному в предыдущем учебном году учебному материалу по предмету.</w:t>
      </w:r>
    </w:p>
    <w:p w14:paraId="3F95F1E7" w14:textId="77777777" w:rsidR="00B60E69" w:rsidRPr="00E25CA4" w:rsidRDefault="007638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Работа с обучающимися группы риска по устранению пробелов в знаниях</w:t>
      </w:r>
    </w:p>
    <w:p w14:paraId="766E110B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6.1. Для обучающихся группы риска учителями-предметниками разрабатывается план коррекционной работы по устранению пробелов в знаниях, который доводится до сведения родителей (законных представителей).</w:t>
      </w:r>
    </w:p>
    <w:p w14:paraId="7790C2F0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6.2.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проведения повторной входной диагностики назначается не ранее двух недель после проведения первичной входной диагностики и утверждается приказом директора школы.</w:t>
      </w:r>
    </w:p>
    <w:p w14:paraId="0793596B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6.3. Выставление отметок обучающимся, не справившимся с входной диагностической работой, осуществляется после устранения ими пробелов в знаниях в течение первой четверти.</w:t>
      </w:r>
    </w:p>
    <w:p w14:paraId="3ADA0476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6.4. Результаты работы с обучающимися группы риска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 на заседании ШМО.</w:t>
      </w:r>
    </w:p>
    <w:p w14:paraId="58E9EB3F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Меры по предупреждению перегрузки обучающихся</w:t>
      </w:r>
    </w:p>
    <w:p w14:paraId="20F2BB90" w14:textId="77777777" w:rsidR="00B60E69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7.1. Планирование входных контрольных работ осуществляется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о формах, периодичности, порядке текущего контроля успеваемости и промежуточной аттестации обучающихся:</w:t>
      </w:r>
    </w:p>
    <w:p w14:paraId="1B123777" w14:textId="77777777" w:rsidR="00B60E69" w:rsidRPr="00E25CA4" w:rsidRDefault="00763871" w:rsidP="00E25CA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входная диагностика не проводится в понедельник;</w:t>
      </w:r>
    </w:p>
    <w:p w14:paraId="24E693E5" w14:textId="77777777" w:rsidR="00B60E69" w:rsidRPr="00E25CA4" w:rsidRDefault="00763871" w:rsidP="00E25CA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– в понедельник и пятницу.</w:t>
      </w:r>
    </w:p>
    <w:p w14:paraId="3CC46C7E" w14:textId="77777777" w:rsidR="00B60E69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CA4">
        <w:rPr>
          <w:rFonts w:hAnsi="Times New Roman" w:cs="Times New Roman"/>
          <w:color w:val="000000"/>
          <w:sz w:val="24"/>
          <w:szCs w:val="24"/>
          <w:lang w:val="ru-RU"/>
        </w:rPr>
        <w:t>7.2. Перенос контрольной работы в графике контрольных работ осуществляется только по согласованию с заместителем директора по учебной работе.</w:t>
      </w:r>
    </w:p>
    <w:p w14:paraId="5682EF5F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25E1EE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59602B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CB4370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E6F628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7E2789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BF85CA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7C7A1D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0657B4F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385833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9C4F7A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A1E8F0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72356D" w14:textId="77777777" w:rsidR="00763871" w:rsidRPr="004B4E3E" w:rsidRDefault="00763871" w:rsidP="0076387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B4E3E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</w:t>
      </w:r>
      <w:r w:rsidRPr="00763871">
        <w:rPr>
          <w:rFonts w:ascii="Times New Roman" w:hAnsi="Times New Roman"/>
          <w:b/>
          <w:sz w:val="28"/>
          <w:szCs w:val="28"/>
          <w:lang w:val="ru-RU"/>
        </w:rPr>
        <w:t xml:space="preserve">С Положением </w:t>
      </w:r>
      <w:r w:rsidRPr="007638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входной диагностике знаний обучающихся</w:t>
      </w:r>
      <w:r w:rsidRPr="00763871">
        <w:rPr>
          <w:sz w:val="28"/>
          <w:szCs w:val="28"/>
          <w:lang w:val="ru-RU"/>
        </w:rPr>
        <w:br/>
      </w:r>
      <w:r w:rsidRPr="007638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 «Ботаническая школа»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B4E3E">
        <w:rPr>
          <w:rFonts w:ascii="Times New Roman" w:hAnsi="Times New Roman"/>
          <w:b/>
          <w:sz w:val="28"/>
          <w:szCs w:val="28"/>
          <w:lang w:val="ru-RU"/>
        </w:rPr>
        <w:t>ознакомлены:</w:t>
      </w:r>
    </w:p>
    <w:p w14:paraId="2978625A" w14:textId="77777777" w:rsidR="00763871" w:rsidRPr="00E02B95" w:rsidRDefault="00763871" w:rsidP="0076387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994"/>
        <w:gridCol w:w="2241"/>
        <w:gridCol w:w="2442"/>
      </w:tblGrid>
      <w:tr w:rsidR="00763871" w:rsidRPr="00087DFC" w14:paraId="5AE3E625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E2AD" w14:textId="77777777" w:rsidR="00763871" w:rsidRPr="00087DFC" w:rsidRDefault="00763871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841C15D" w14:textId="77777777" w:rsidR="00763871" w:rsidRPr="00087DFC" w:rsidRDefault="00763871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07AB" w14:textId="77777777" w:rsidR="00763871" w:rsidRPr="00087DFC" w:rsidRDefault="00763871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00C3" w14:textId="77777777" w:rsidR="00763871" w:rsidRPr="00087DFC" w:rsidRDefault="00763871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2A48" w14:textId="77777777" w:rsidR="00763871" w:rsidRPr="00087DFC" w:rsidRDefault="00763871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763871" w:rsidRPr="00087DFC" w14:paraId="70A415C8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F90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38DE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9210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3B7E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694C0C5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7EA8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ED8B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A04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634B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5AE12486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16A4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56AA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7D5E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4F2B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5647CC16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04E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5DA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F4CE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36B0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124616D5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5324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5C2D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0ADB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4B99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7B0C223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B2B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A978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2BE5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DF17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2ED1CED6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506F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76E3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9DA9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22E8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17F04C2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B631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5674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AC7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CCC5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52CF5DF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480E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3885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34D6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CC95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6C9EBA0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FE62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E923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E783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79EA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08E4E15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BAD1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A08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CC50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EE68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0432678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FDCE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A5F3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1426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CA79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14156C1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DC0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73B4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94D6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A46A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7C043E4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C83B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432B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AA40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4D17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0BF5514F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ECB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BD57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92AA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585B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3926D38E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0AA8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B4E6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Розыскул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9FE3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BA7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0EBF3CA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C462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9640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0D5D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62DB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6E9F1AB0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E93E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D9ED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09E0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B9B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553ACD5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D762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C351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9F71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818D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75425C3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A1FA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DB13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26EA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D5FF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074701EE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CBB9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3EDE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8924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F048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50CDB1B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C008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D212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A3E0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013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088DD616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0AD4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542F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81F1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BF7D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10729AE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BBE5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18FB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3864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1AB0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740C5248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0011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45B9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90DD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5323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3FC06A27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9BEE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B208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BC10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A5E0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64D85485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2399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7EB8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4663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333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2707FD8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5658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5A9D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2169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93F4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0818900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6162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ED07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0C46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8E07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5CA38D38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AB64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EF2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4EA4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B362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737C6CA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764A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994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DD17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8516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18E5795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ACA5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DA22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19EE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6F32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50BA67E5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5848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8C4B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225D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3335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871" w:rsidRPr="00087DFC" w14:paraId="1EB1A300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AEC2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17E6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C114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CCAC" w14:textId="77777777" w:rsidR="00763871" w:rsidRPr="00087DFC" w:rsidRDefault="00763871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FC6F98A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5FE200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6DDCB1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B818BD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99EB78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EB2826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6FED35" w14:textId="77777777" w:rsidR="00763871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EBD4F6" w14:textId="77777777" w:rsidR="00763871" w:rsidRPr="00E25CA4" w:rsidRDefault="00763871" w:rsidP="00E25C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63871" w:rsidRPr="00E25CA4" w:rsidSect="00E25CA4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B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37E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870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06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F62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25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45735"/>
    <w:rsid w:val="00653AF6"/>
    <w:rsid w:val="00754849"/>
    <w:rsid w:val="00763871"/>
    <w:rsid w:val="00B60E69"/>
    <w:rsid w:val="00B73A5A"/>
    <w:rsid w:val="00E25CA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CDCF"/>
  <w15:docId w15:val="{80C026E4-325C-48F7-BD53-4F60B2C9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E25CA4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E25CA4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1360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2</cp:revision>
  <dcterms:created xsi:type="dcterms:W3CDTF">2026-03-16T08:49:00Z</dcterms:created>
  <dcterms:modified xsi:type="dcterms:W3CDTF">2026-03-16T08:49:00Z</dcterms:modified>
</cp:coreProperties>
</file>