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E3" w:rsidRDefault="00B210E3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75C" w:rsidRDefault="00DD775C" w:rsidP="00DD775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DD775C" w:rsidRDefault="00DD775C" w:rsidP="00DD775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«БОТАНИЧЕСКАЯ СРЕДНЯЯ ОБЩЕОБРАЗОВАТЕЛЬНАЯ ШКОЛА»</w:t>
      </w:r>
    </w:p>
    <w:p w:rsidR="00DD775C" w:rsidRDefault="00DD775C" w:rsidP="00DD775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РАЗДОЛЬНЕНСКОГО РАЙОНА РЕСПУБЛИКИ КРЫМ</w:t>
      </w:r>
    </w:p>
    <w:p w:rsidR="00DD775C" w:rsidRDefault="00DD775C" w:rsidP="00DD775C">
      <w:pPr>
        <w:pStyle w:val="a3"/>
        <w:rPr>
          <w:sz w:val="28"/>
          <w:szCs w:val="28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DD775C" w:rsidRPr="00487CC0" w:rsidTr="00273E36">
        <w:tc>
          <w:tcPr>
            <w:tcW w:w="4678" w:type="dxa"/>
          </w:tcPr>
          <w:p w:rsidR="00DD775C" w:rsidRDefault="00DD775C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ПРИНЯТО</w:t>
            </w:r>
          </w:p>
          <w:p w:rsidR="00DD775C" w:rsidRDefault="00DD775C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педагогическим советом школы</w:t>
            </w:r>
          </w:p>
          <w:p w:rsidR="00DD775C" w:rsidRDefault="00DD775C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(протокол от 31.08.2022г. №9)</w:t>
            </w:r>
          </w:p>
          <w:p w:rsidR="00DD775C" w:rsidRDefault="00DD775C" w:rsidP="00273E36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DD775C" w:rsidRDefault="00DD775C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267FA2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УТВЕРЖДЕНО</w:t>
            </w:r>
          </w:p>
          <w:p w:rsidR="00DD775C" w:rsidRDefault="00DD775C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267FA2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Директор МБОУ «Ботаническая школа»</w:t>
            </w:r>
          </w:p>
          <w:p w:rsidR="00DD775C" w:rsidRDefault="00DD775C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267FA2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_____________Э.Ю. Шевченко</w:t>
            </w:r>
          </w:p>
          <w:p w:rsidR="00DD775C" w:rsidRDefault="00DD775C" w:rsidP="00487CC0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267FA2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Приказ от 31.08.2022г. №</w:t>
            </w:r>
            <w:r w:rsidR="00487CC0">
              <w:rPr>
                <w:sz w:val="24"/>
                <w:szCs w:val="24"/>
                <w:lang w:eastAsia="ru-RU"/>
              </w:rPr>
              <w:t>371</w:t>
            </w:r>
            <w:r>
              <w:rPr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sz w:val="24"/>
                <w:szCs w:val="24"/>
                <w:lang w:eastAsia="ru-RU"/>
              </w:rPr>
              <w:t>осн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267FA2" w:rsidRPr="00487CC0" w:rsidTr="00273E36">
        <w:tc>
          <w:tcPr>
            <w:tcW w:w="4678" w:type="dxa"/>
          </w:tcPr>
          <w:p w:rsidR="00267FA2" w:rsidRDefault="00267FA2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67FA2" w:rsidRDefault="00267FA2" w:rsidP="00273E36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86677E" w:rsidRDefault="0086677E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6677E" w:rsidRDefault="0086677E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42C9" w:rsidRPr="00267FA2" w:rsidRDefault="00B210E3" w:rsidP="00F642C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EF6374" w:rsidRPr="00267FA2">
        <w:rPr>
          <w:sz w:val="28"/>
          <w:szCs w:val="28"/>
          <w:lang w:val="ru-RU"/>
        </w:rPr>
        <w:br/>
      </w:r>
      <w:r w:rsidR="00267FA2"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ВНУТРЕННЕЙ СИСТЕМЕ ОЦЕНКИ КАЧЕСТВА ОБРАЗОВАНИЯ </w:t>
      </w:r>
    </w:p>
    <w:p w:rsidR="00267FA2" w:rsidRDefault="00EF6374" w:rsidP="00267FA2">
      <w:pPr>
        <w:pStyle w:val="a3"/>
        <w:jc w:val="center"/>
        <w:rPr>
          <w:b/>
          <w:sz w:val="28"/>
          <w:szCs w:val="28"/>
        </w:rPr>
      </w:pPr>
      <w:r w:rsidRPr="00267FA2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4"/>
          <w:szCs w:val="24"/>
        </w:rPr>
        <w:t> </w:t>
      </w:r>
      <w:r w:rsidRPr="00B210E3">
        <w:rPr>
          <w:b/>
          <w:bCs/>
          <w:color w:val="000000"/>
          <w:sz w:val="24"/>
          <w:szCs w:val="24"/>
        </w:rPr>
        <w:t xml:space="preserve"> </w:t>
      </w:r>
      <w:r w:rsidR="00267FA2" w:rsidRPr="000516C8">
        <w:rPr>
          <w:b/>
          <w:sz w:val="28"/>
          <w:szCs w:val="28"/>
        </w:rPr>
        <w:t xml:space="preserve">Муниципальном бюджетном общеобразовательном учреждении </w:t>
      </w:r>
    </w:p>
    <w:p w:rsidR="00267FA2" w:rsidRDefault="00267FA2" w:rsidP="00267FA2">
      <w:pPr>
        <w:pStyle w:val="a3"/>
        <w:jc w:val="center"/>
        <w:rPr>
          <w:b/>
          <w:sz w:val="28"/>
          <w:szCs w:val="28"/>
        </w:rPr>
      </w:pPr>
      <w:r w:rsidRPr="000516C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Ботаническая средняя общеобразовательная школа»</w:t>
      </w:r>
    </w:p>
    <w:p w:rsidR="00267FA2" w:rsidRPr="000516C8" w:rsidRDefault="00267FA2" w:rsidP="00267FA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Раздольненского района Республики Крым</w:t>
      </w:r>
    </w:p>
    <w:p w:rsidR="00B210E3" w:rsidRPr="00B210E3" w:rsidRDefault="00B210E3" w:rsidP="00F642C9">
      <w:pPr>
        <w:spacing w:before="0" w:beforeAutospacing="0" w:after="0" w:afterAutospacing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C52CE" w:rsidRPr="00267FA2" w:rsidRDefault="00EF6374" w:rsidP="00267FA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210E3">
        <w:rPr>
          <w:lang w:val="ru-RU"/>
        </w:rPr>
        <w:br/>
      </w:r>
      <w:r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EF6374" w:rsidRPr="00267FA2" w:rsidRDefault="00EF6374" w:rsidP="00267FA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267FA2" w:rsidRDefault="00EF6374" w:rsidP="00267FA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1.1.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Настоящее положение о внутренней системе оценки качества образования (далее – ВСОКО) в</w:t>
      </w:r>
      <w:r w:rsid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67FA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267FA2" w:rsidRPr="00592C5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униципальном бюджетном образовательном учреждении «</w:t>
      </w:r>
      <w:r w:rsidR="00267FA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средняя общеобразовательная школа</w:t>
      </w:r>
      <w:r w:rsidR="00267FA2" w:rsidRPr="00592C5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267F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Раздольненского района Республики Крым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Положение):</w:t>
      </w:r>
    </w:p>
    <w:p w:rsidR="00EC52CE" w:rsidRPr="00267FA2" w:rsidRDefault="00EF6374" w:rsidP="00267FA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устанавливает структуру ВСОКО и ее основные направления;</w:t>
      </w:r>
    </w:p>
    <w:p w:rsidR="00EC52CE" w:rsidRPr="00267FA2" w:rsidRDefault="00EF6374" w:rsidP="00267FA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регулирует порядок организации и проведения контрольно-оценочных процедур;</w:t>
      </w:r>
    </w:p>
    <w:p w:rsidR="00EC52CE" w:rsidRPr="00267FA2" w:rsidRDefault="00EF6374" w:rsidP="00267FA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закрепляет критерии и формы оценки по различным направлениям;</w:t>
      </w:r>
    </w:p>
    <w:p w:rsidR="00EC52CE" w:rsidRPr="00267FA2" w:rsidRDefault="00EF6374" w:rsidP="00267FA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67FA2">
        <w:rPr>
          <w:rFonts w:hAnsi="Times New Roman" w:cs="Times New Roman"/>
          <w:color w:val="000000"/>
          <w:sz w:val="28"/>
          <w:szCs w:val="28"/>
        </w:rPr>
        <w:t>определяет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</w:rPr>
        <w:t>состав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</w:rPr>
        <w:t>мониторингов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267FA2" w:rsidRDefault="00EF6374" w:rsidP="00267FA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устанавливает взаимосвязь ВСОКО и ВШК;</w:t>
      </w:r>
    </w:p>
    <w:p w:rsidR="00EC52CE" w:rsidRPr="00267FA2" w:rsidRDefault="00EF6374" w:rsidP="00267FA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учитывает федеральные требования к процедуре</w:t>
      </w:r>
      <w:r w:rsidRPr="00267FA2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самообследования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образовательной организации.</w:t>
      </w:r>
    </w:p>
    <w:p w:rsidR="00EC52CE" w:rsidRPr="00267FA2" w:rsidRDefault="00EF6374" w:rsidP="00267FA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1.2.</w:t>
      </w:r>
      <w:r w:rsidRPr="00267FA2">
        <w:rPr>
          <w:rFonts w:hAnsi="Times New Roman" w:cs="Times New Roman"/>
          <w:color w:val="000000"/>
          <w:sz w:val="28"/>
          <w:szCs w:val="28"/>
        </w:rPr>
        <w:t> 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EC52CE" w:rsidRPr="00267FA2" w:rsidRDefault="00EF6374" w:rsidP="00267FA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67FA2">
        <w:rPr>
          <w:rFonts w:hAnsi="Times New Roman" w:cs="Times New Roman"/>
          <w:b/>
          <w:color w:val="000000"/>
          <w:sz w:val="28"/>
          <w:szCs w:val="28"/>
        </w:rPr>
        <w:t>1.3.</w:t>
      </w:r>
      <w:r w:rsidRPr="00267FA2">
        <w:rPr>
          <w:rFonts w:hAnsi="Times New Roman" w:cs="Times New Roman"/>
          <w:color w:val="000000"/>
          <w:sz w:val="28"/>
          <w:szCs w:val="28"/>
        </w:rPr>
        <w:t xml:space="preserve"> Положение разработано в соответствии: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29.12.2012 № 273-ФЗ «Об образовании в Российской Федерации»;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EC52CE" w:rsidRPr="004A14B6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Порядком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от 22.03.2021 № 115;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286 (с изменениями);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287 (с изменениями);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06.10.2009 № 373(с изменениями и дополнениями);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17.12.2010 № 1897(с изменениями и дополнениями);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среднего общего образования, утвержденным приказом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17.05.2012 № 413(с изменениями и дополнениями);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Порядком проведения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самообследования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в образовательной организации, утвержденным приказом </w:t>
      </w:r>
      <w:proofErr w:type="spell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14.06.2013 № 462;</w:t>
      </w:r>
    </w:p>
    <w:p w:rsidR="00EC52CE" w:rsidRPr="00267FA2" w:rsidRDefault="00C4064D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риказом </w:t>
      </w:r>
      <w:proofErr w:type="spellStart"/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от 10.12.2013 № 1324</w:t>
      </w:r>
      <w:r w:rsidR="00EF6374" w:rsidRPr="00267FA2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самообследованию</w:t>
      </w:r>
      <w:proofErr w:type="spellEnd"/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gramStart"/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>с изменениями и дополнениями);</w:t>
      </w:r>
    </w:p>
    <w:p w:rsidR="00EF6374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Положением о региональной системе оценки и управления качеством образования в Республике Крым, утвержденным приказом Минобразования Крыма от 16.06.2022 № 967;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утвержденными</w:t>
      </w:r>
      <w:proofErr w:type="gram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постановлением главного санитарного врача от 28.01.2021 № 2;</w:t>
      </w:r>
    </w:p>
    <w:p w:rsidR="00EC52CE" w:rsidRPr="004A14B6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уставом </w:t>
      </w:r>
      <w:r w:rsidR="004A14B6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A14B6" w:rsidRPr="00592C5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униципальном бюджетном образовательном учреждении «</w:t>
      </w:r>
      <w:r w:rsidR="004A14B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средняя общеобразовательная школа</w:t>
      </w:r>
      <w:r w:rsidR="004A14B6" w:rsidRPr="00592C5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4A14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Раздольненского района Республики Крым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( далее -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»;</w:t>
      </w:r>
    </w:p>
    <w:p w:rsidR="00EC52CE" w:rsidRPr="00267FA2" w:rsidRDefault="00EF6374" w:rsidP="00267FA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локальными нормативными актами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9E26F0" w:rsidRPr="00267FA2" w:rsidRDefault="009E26F0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1.4.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Цель ВСОКО – 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образования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270515" w:rsidRPr="00267FA2" w:rsidRDefault="009E26F0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1.5.</w:t>
      </w:r>
      <w:r w:rsidR="00A150DD"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270515"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Основными задачами ВСОКО являются:</w:t>
      </w:r>
    </w:p>
    <w:p w:rsidR="00270515" w:rsidRPr="00267FA2" w:rsidRDefault="00F60ED7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270515"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1.5.1.</w:t>
      </w:r>
      <w:r w:rsidR="00270515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="00270515" w:rsidRPr="00267FA2">
        <w:rPr>
          <w:rFonts w:hAnsi="Times New Roman" w:cs="Times New Roman"/>
          <w:color w:val="000000"/>
          <w:sz w:val="28"/>
          <w:szCs w:val="28"/>
          <w:lang w:val="ru-RU"/>
        </w:rPr>
        <w:t>олучение объективной информации о состоянии качества образования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70515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школа»,  тенденциях его развития и факторах, влияющих на его уровень; </w:t>
      </w:r>
    </w:p>
    <w:p w:rsidR="00270515" w:rsidRPr="00267FA2" w:rsidRDefault="00F60ED7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270515"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1.5.2.</w:t>
      </w:r>
      <w:r w:rsidR="00270515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="00270515" w:rsidRPr="00267FA2">
        <w:rPr>
          <w:rFonts w:hAnsi="Times New Roman" w:cs="Times New Roman"/>
          <w:color w:val="000000"/>
          <w:sz w:val="28"/>
          <w:szCs w:val="28"/>
          <w:lang w:val="ru-RU"/>
        </w:rPr>
        <w:t>ринятие обоснованных управленческих решений на основании полученных результатов оценки качества образования в части систем:</w:t>
      </w:r>
    </w:p>
    <w:p w:rsidR="00270515" w:rsidRPr="00267FA2" w:rsidRDefault="00270515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оценки качества подготовки обучающихся, в том числе </w:t>
      </w:r>
      <w:proofErr w:type="gram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объективности проведения процедур оценки качества образования</w:t>
      </w:r>
      <w:proofErr w:type="gram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70515" w:rsidRPr="00267FA2" w:rsidRDefault="00270515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- выявления, поддержки и развития способностей и талантов у детей и молодежи;</w:t>
      </w:r>
    </w:p>
    <w:p w:rsidR="00270515" w:rsidRPr="00267FA2" w:rsidRDefault="00270515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- работы по самоопределению и профессиональной ориентации </w:t>
      </w:r>
      <w:proofErr w:type="gram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70515" w:rsidRPr="00267FA2" w:rsidRDefault="00270515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- организации воспитания и социализации </w:t>
      </w:r>
      <w:proofErr w:type="gramStart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70515" w:rsidRPr="00267FA2" w:rsidRDefault="00270515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- оценки качества дошкольного образования.</w:t>
      </w:r>
    </w:p>
    <w:p w:rsidR="00270515" w:rsidRPr="00267FA2" w:rsidRDefault="00270515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F60ED7" w:rsidRPr="00267F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0ED7" w:rsidRPr="00267FA2">
        <w:rPr>
          <w:rFonts w:hAnsi="Times New Roman" w:cs="Times New Roman"/>
          <w:color w:val="000000"/>
          <w:sz w:val="28"/>
          <w:szCs w:val="28"/>
          <w:lang w:val="ru-RU"/>
        </w:rPr>
        <w:t>оценки кадрового потенциала образовательной организации.</w:t>
      </w:r>
    </w:p>
    <w:p w:rsidR="00F60ED7" w:rsidRPr="00267FA2" w:rsidRDefault="00F60ED7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- оценки качества условий образовательного процесса.</w:t>
      </w:r>
    </w:p>
    <w:p w:rsidR="00270515" w:rsidRPr="00267FA2" w:rsidRDefault="00EF0196" w:rsidP="00267FA2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</w:t>
      </w:r>
      <w:r w:rsidR="00F60ED7"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1.5.3.</w:t>
      </w:r>
      <w:r w:rsidR="00F60ED7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270515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беспечение поступательного развития </w:t>
      </w:r>
      <w:r w:rsidR="00F60ED7" w:rsidRPr="00267FA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организации как ресурса социально-экономического развития Раздольненского района.</w:t>
      </w:r>
    </w:p>
    <w:p w:rsidR="00EC52CE" w:rsidRPr="00267FA2" w:rsidRDefault="00F60ED7" w:rsidP="00267FA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1.6</w:t>
      </w:r>
      <w:r w:rsidR="00EF6374" w:rsidRPr="00267FA2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EF6374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В Положении использованы следующие понятия и аббревиатуры:</w:t>
      </w:r>
    </w:p>
    <w:p w:rsidR="00EC52CE" w:rsidRPr="00267FA2" w:rsidRDefault="00EF6374" w:rsidP="00267FA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внутренняя система оценки качества образования (ВСОКО)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267FA2">
        <w:rPr>
          <w:rFonts w:hAnsi="Times New Roman" w:cs="Times New Roman"/>
          <w:color w:val="000000"/>
          <w:sz w:val="28"/>
          <w:szCs w:val="28"/>
        </w:rPr>
        <w:t> 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школа» требованиям ФГОС и потребностям участников образовательных отношений;</w:t>
      </w:r>
    </w:p>
    <w:p w:rsidR="00EC52CE" w:rsidRPr="00267FA2" w:rsidRDefault="00EF6374" w:rsidP="00267FA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внутришкольный</w:t>
      </w:r>
      <w:proofErr w:type="spellEnd"/>
      <w:r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контроль</w:t>
      </w:r>
      <w:r w:rsid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67F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(ВШК)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 xml:space="preserve"> –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 w:rsidRPr="00267FA2">
        <w:rPr>
          <w:rFonts w:hAnsi="Times New Roman" w:cs="Times New Roman"/>
          <w:color w:val="000000"/>
          <w:sz w:val="28"/>
          <w:szCs w:val="28"/>
        </w:rPr>
        <w:t> </w:t>
      </w:r>
      <w:r w:rsidRPr="00267FA2">
        <w:rPr>
          <w:rFonts w:hAnsi="Times New Roman" w:cs="Times New Roman"/>
          <w:color w:val="000000"/>
          <w:sz w:val="28"/>
          <w:szCs w:val="28"/>
          <w:lang w:val="ru-RU"/>
        </w:rPr>
        <w:t>процедуры;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качество образования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  <w:proofErr w:type="gramEnd"/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независимая оценка качества образования (НОКО)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основная образовательная программа (ООП)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установление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соответствия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диагностика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контрольный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замер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, срез;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мониторинг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 протяженное во времени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системное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и «выходе» периода мониторинга; мониторинг обеспечивается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оценочно-диагностическим инструментарием и имеет заданную траекторию анализа показателей наблюдения;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ГИА</w:t>
      </w:r>
      <w:r w:rsidRPr="004A14B6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государственная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итоговая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аттестация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ФПУ</w:t>
      </w:r>
      <w:r w:rsidRPr="004A14B6">
        <w:rPr>
          <w:rFonts w:hAnsi="Times New Roman" w:cs="Times New Roman"/>
          <w:color w:val="000000"/>
          <w:sz w:val="28"/>
          <w:szCs w:val="28"/>
        </w:rPr>
        <w:t>– 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федеральный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перечень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учебников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ИКТ</w:t>
      </w:r>
      <w:r w:rsidRPr="004A14B6">
        <w:rPr>
          <w:rFonts w:hAnsi="Times New Roman" w:cs="Times New Roman"/>
          <w:color w:val="000000"/>
          <w:sz w:val="28"/>
          <w:szCs w:val="28"/>
        </w:rPr>
        <w:t xml:space="preserve"> – 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информационно-коммуникационные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технологии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УУД</w:t>
      </w:r>
      <w:r w:rsidRPr="004A14B6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универсальные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учебные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ВПР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</w:rPr>
        <w:t>– 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всероссийские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проверочные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работы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PISA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международная программа по оценке образовательных достижений учащихся,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а также общероссийское исследование качества образования по модели </w:t>
      </w:r>
      <w:r w:rsidRPr="004A14B6">
        <w:rPr>
          <w:rFonts w:hAnsi="Times New Roman" w:cs="Times New Roman"/>
          <w:color w:val="000000"/>
          <w:sz w:val="28"/>
          <w:szCs w:val="28"/>
        </w:rPr>
        <w:t>PISA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EC52CE" w:rsidRPr="004A14B6" w:rsidRDefault="00EF6374" w:rsidP="00EF6374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НИКО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– национальное исследование качества образования.</w:t>
      </w:r>
    </w:p>
    <w:p w:rsidR="00EF6374" w:rsidRDefault="00EF6374" w:rsidP="00EF6374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52CE" w:rsidRPr="004A14B6" w:rsidRDefault="00EF6374" w:rsidP="00EF6374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И КОМПОНЕНТЫ ВСОКО</w:t>
      </w:r>
    </w:p>
    <w:p w:rsidR="00EF6374" w:rsidRPr="004A14B6" w:rsidRDefault="00EF6374" w:rsidP="00EF637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2.1.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 ВСОКО включает: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локальные регуляторы: локальные нормативные акты, программно-методические документы;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должностных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лиц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субъектов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оценки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направления оценки;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критерии и показатели по каждому направлению;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оценочные процедуры, формы и методы оценки;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информационно-аналитические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продукты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4A14B6">
        <w:rPr>
          <w:rFonts w:hAnsi="Times New Roman" w:cs="Times New Roman"/>
          <w:color w:val="000000"/>
          <w:sz w:val="28"/>
          <w:szCs w:val="28"/>
        </w:rPr>
        <w:t>компьютерные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</w:rPr>
        <w:t xml:space="preserve"> программы и сервисы.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2.2.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ежегодно приказом руководителя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2.3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 В рамках ВСОКО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 оцениваются направления:</w:t>
      </w:r>
    </w:p>
    <w:p w:rsidR="00EC52CE" w:rsidRPr="004A14B6" w:rsidRDefault="00EF6374" w:rsidP="00B210E3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b/>
          <w:i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>качество</w:t>
      </w:r>
      <w:proofErr w:type="spellEnd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>образовательных</w:t>
      </w:r>
      <w:proofErr w:type="spellEnd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>результатов</w:t>
      </w:r>
      <w:proofErr w:type="spellEnd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>обучающихся</w:t>
      </w:r>
      <w:proofErr w:type="spellEnd"/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b/>
          <w:i/>
          <w:color w:val="000000"/>
          <w:sz w:val="28"/>
          <w:szCs w:val="28"/>
        </w:rPr>
      </w:pPr>
      <w:r w:rsidRPr="004A14B6">
        <w:rPr>
          <w:rFonts w:hAnsi="Times New Roman" w:cs="Times New Roman"/>
          <w:b/>
          <w:i/>
          <w:color w:val="000000"/>
          <w:sz w:val="28"/>
          <w:szCs w:val="28"/>
        </w:rPr>
        <w:t>качество реализации образовательной деятельности;</w:t>
      </w:r>
    </w:p>
    <w:p w:rsidR="00EC52CE" w:rsidRPr="004A14B6" w:rsidRDefault="00EF6374" w:rsidP="00B210E3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b/>
          <w:i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качество условий, обеспечивающих образовательную деятельность.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2.4.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EC52CE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2.5.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Результаты функционирования ВСОКО обобщаются и фиксируются в ежегодном отчете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о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4A14B6" w:rsidRDefault="004A14B6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A14B6" w:rsidRDefault="004A14B6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A14B6" w:rsidRDefault="004A14B6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A14B6" w:rsidRPr="004A14B6" w:rsidRDefault="004A14B6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F6374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4A14B6" w:rsidRDefault="00EF6374" w:rsidP="00EF6374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ОСОБЕННОСТИ ОЦЕНКИ ОБРАЗОВАТЕЛЬНЫХ РЕЗУЛЬТАТОВ</w:t>
      </w:r>
    </w:p>
    <w:p w:rsidR="00EF6374" w:rsidRPr="004A14B6" w:rsidRDefault="00EF6374" w:rsidP="00EF6374">
      <w:pPr>
        <w:spacing w:before="0" w:beforeAutospacing="0" w:after="0" w:afterAutospacing="0" w:line="276" w:lineRule="auto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3.1.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В качестве объекта оценки образовательных результатов реализации ООП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по уровням общего образования,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разработанных на основе ФГОС, выступают:</w:t>
      </w:r>
    </w:p>
    <w:p w:rsidR="00EC52CE" w:rsidRPr="004A14B6" w:rsidRDefault="00EF6374" w:rsidP="00B210E3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предметные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результаты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обучения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метапредметные результаты обучения;</w:t>
      </w:r>
    </w:p>
    <w:p w:rsidR="00EC52CE" w:rsidRPr="004A14B6" w:rsidRDefault="00EF6374" w:rsidP="00B210E3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личностные результаты;</w:t>
      </w:r>
    </w:p>
    <w:p w:rsidR="00EC52CE" w:rsidRPr="004A14B6" w:rsidRDefault="00EF6374" w:rsidP="00B210E3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достижения учащихся на конкурсах, соревнованиях, олимпиадах различного уровня;</w:t>
      </w:r>
    </w:p>
    <w:p w:rsidR="00EC52CE" w:rsidRPr="004A14B6" w:rsidRDefault="00EF6374" w:rsidP="00B210E3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удовлетворенность родителей качеством образовательных результатов.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3.2.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Оценка достижения планируемых результатов освоения образовательных программ включает:</w:t>
      </w:r>
    </w:p>
    <w:p w:rsidR="00EC52CE" w:rsidRPr="004A14B6" w:rsidRDefault="00EF6374" w:rsidP="00B210E3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текущий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поурочный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контроль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текущий диагностический контроль;</w:t>
      </w:r>
    </w:p>
    <w:p w:rsidR="00EC52CE" w:rsidRPr="004A14B6" w:rsidRDefault="00EF6374" w:rsidP="00B210E3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промежуточную аттестацию;</w:t>
      </w:r>
    </w:p>
    <w:p w:rsidR="00EC52CE" w:rsidRPr="004A14B6" w:rsidRDefault="00EF6374" w:rsidP="00B210E3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анализ результатов внешних независимых диагностик, всероссийских проверочных работ;</w:t>
      </w:r>
    </w:p>
    <w:p w:rsidR="00EC52CE" w:rsidRPr="004A14B6" w:rsidRDefault="00EF6374" w:rsidP="00B210E3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итоговую аттестацию по предметам, не выносимым на ГИА;</w:t>
      </w:r>
    </w:p>
    <w:p w:rsidR="00EC52CE" w:rsidRPr="004A14B6" w:rsidRDefault="00EF6374" w:rsidP="00B210E3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A14B6">
        <w:rPr>
          <w:rFonts w:hAnsi="Times New Roman" w:cs="Times New Roman"/>
          <w:color w:val="000000"/>
          <w:sz w:val="28"/>
          <w:szCs w:val="28"/>
        </w:rPr>
        <w:t>анализ</w:t>
      </w:r>
      <w:proofErr w:type="spellEnd"/>
      <w:proofErr w:type="gram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результатов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ГИА.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3.3.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Текущий контроль и промежуточная аттестация обучающихся регулируются </w:t>
      </w:r>
      <w:r w:rsidR="00F53A4E" w:rsidRPr="004A14B6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оложением о формах, периодичности, порядке текущего контроля и промежуточной </w:t>
      </w:r>
      <w:proofErr w:type="gram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r w:rsidR="00F53A4E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3A4E"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4225A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3.4.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Оценка образовательных результатов позволяет выявить обучающихся, осваивающих учебный материал на базовом, повышенном и высоком уровнях. </w:t>
      </w:r>
    </w:p>
    <w:p w:rsidR="00C62E69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3.5.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Оценочные средства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4225A" w:rsidRPr="004A14B6">
        <w:rPr>
          <w:rFonts w:hAnsi="Times New Roman" w:cs="Times New Roman"/>
          <w:color w:val="000000"/>
          <w:sz w:val="28"/>
          <w:szCs w:val="28"/>
          <w:lang w:val="ru-RU"/>
        </w:rPr>
        <w:t>по каждому учебному предмету (курсу) учебного плана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4225A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школа»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разрабатываются </w:t>
      </w:r>
      <w:r w:rsidR="00E4225A" w:rsidRPr="004A14B6"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одновременно с составлением рабочей программы учебного предмет</w:t>
      </w:r>
      <w:proofErr w:type="gram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C62E69" w:rsidRPr="004A14B6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C62E69" w:rsidRPr="004A14B6">
        <w:rPr>
          <w:rFonts w:hAnsi="Times New Roman" w:cs="Times New Roman"/>
          <w:color w:val="000000"/>
          <w:sz w:val="28"/>
          <w:szCs w:val="28"/>
          <w:lang w:val="ru-RU"/>
        </w:rPr>
        <w:t>курса)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учебного плана и </w:t>
      </w:r>
      <w:r w:rsidR="00C62E69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рассматриваются на заседаниях методических объединений учителей-предметников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школа». Обновление оценочных средств осуществляется по мере необходимости. </w:t>
      </w:r>
    </w:p>
    <w:p w:rsidR="00EC52CE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3.6</w:t>
      </w:r>
      <w:r w:rsidR="00EF6374"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Информация о достижении каждым обучающимся планируемых результатов освоения рабочей программы учебного предмета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курса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учебного плана фиксируется в сводной ведомости успеваемости.</w:t>
      </w:r>
    </w:p>
    <w:p w:rsidR="00EC52CE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3.7</w:t>
      </w:r>
      <w:r w:rsidR="00EF6374"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Анализ динамики образовательных результатов каждого обучающегося, начиная с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 2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EC52CE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3.8</w:t>
      </w:r>
      <w:r w:rsidR="00EF6374"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Оценка достижения </w:t>
      </w:r>
      <w:proofErr w:type="spellStart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результатов освоения ООП, реализуемых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школа»,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проводится в соответствии с планом 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мониторинга </w:t>
      </w:r>
      <w:proofErr w:type="spellStart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результатов по критериям, указанным в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программах формирования/развития УУД по уровням общего образования.</w:t>
      </w:r>
    </w:p>
    <w:p w:rsidR="00EC52CE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3.9</w:t>
      </w:r>
      <w:r w:rsidR="00EF6374"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Личностные образовательные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не подлежат прямой оценке, но в обязательном порядке организуется мониторинг личностного развития </w:t>
      </w:r>
      <w:proofErr w:type="gramStart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. Предметом мониторинга выступает уровень </w:t>
      </w:r>
      <w:proofErr w:type="spellStart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образовательных результатов, зафиксированных в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ООП,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реализуемых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школа». Формы мониторинга и сроки его проведения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устанавливаются руководителем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 в приказе.</w:t>
      </w:r>
    </w:p>
    <w:p w:rsidR="00EC52CE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3.10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на основании опросов и</w:t>
      </w:r>
      <w:r w:rsidR="00EF6374" w:rsidRPr="004A14B6">
        <w:rPr>
          <w:rFonts w:hAnsi="Times New Roman" w:cs="Times New Roman"/>
          <w:color w:val="000000"/>
          <w:sz w:val="28"/>
          <w:szCs w:val="28"/>
        </w:rPr>
        <w:t> </w:t>
      </w:r>
      <w:r w:rsidR="00EF6374" w:rsidRPr="004A14B6">
        <w:rPr>
          <w:rFonts w:hAnsi="Times New Roman" w:cs="Times New Roman"/>
          <w:color w:val="000000"/>
          <w:sz w:val="28"/>
          <w:szCs w:val="28"/>
          <w:lang w:val="ru-RU"/>
        </w:rPr>
        <w:t>анкетирования.</w:t>
      </w:r>
    </w:p>
    <w:p w:rsidR="00C62E69" w:rsidRPr="00B210E3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52CE" w:rsidRPr="004A14B6" w:rsidRDefault="00EF637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ОСОБЕННОСТИ ОЦЕНКИ РЕАЛИЗАЦИИ</w:t>
      </w:r>
      <w:r w:rsidR="00C62E69" w:rsidRPr="004A14B6">
        <w:rPr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 ДЕЯТЕЛЬНОСТИ</w:t>
      </w:r>
    </w:p>
    <w:p w:rsid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4.1.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Оценке подлежат ООП, </w:t>
      </w:r>
      <w:proofErr w:type="gram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реализуемые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школа».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Критерии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оценки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:</w:t>
      </w:r>
    </w:p>
    <w:p w:rsidR="00EC52CE" w:rsidRPr="004A14B6" w:rsidRDefault="00EF6374" w:rsidP="00B210E3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соответствие структуры ООП уровней общего образования требованиям ФГОС;</w:t>
      </w:r>
    </w:p>
    <w:p w:rsidR="00EC52CE" w:rsidRPr="004A14B6" w:rsidRDefault="00EF6374" w:rsidP="00B210E3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EC52CE" w:rsidRPr="004A14B6" w:rsidRDefault="00EF6374" w:rsidP="00B210E3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4.2.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EC52CE" w:rsidRPr="004A14B6" w:rsidRDefault="00EF6374" w:rsidP="00B210E3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соответствие тематики программы запросу потребителей;</w:t>
      </w:r>
    </w:p>
    <w:p w:rsidR="00EC52CE" w:rsidRPr="004A14B6" w:rsidRDefault="00EF6374" w:rsidP="00B210E3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наличие документов, подтверждающих этот запрос;</w:t>
      </w:r>
    </w:p>
    <w:p w:rsidR="00EC52CE" w:rsidRPr="004A14B6" w:rsidRDefault="00EF6374" w:rsidP="00B210E3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EC52CE" w:rsidRPr="004A14B6" w:rsidRDefault="00EF6374" w:rsidP="00B210E3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4.3.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>4.4.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Оценка удовлетворенности обучающихся и их родителей (законных представителей) реализацией образовательной деятельности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Критерии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оценки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:</w:t>
      </w:r>
    </w:p>
    <w:p w:rsidR="00EC52CE" w:rsidRPr="004A14B6" w:rsidRDefault="00EF6374" w:rsidP="00B210E3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степень удовлетворенности качеством преподавания предметов;</w:t>
      </w:r>
    </w:p>
    <w:p w:rsidR="00EC52CE" w:rsidRPr="004A14B6" w:rsidRDefault="00EF6374" w:rsidP="00B210E3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степень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удовлетворенности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внеурочной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деятельностью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степень удовлетворенности услугами дополнительного образования.</w:t>
      </w:r>
    </w:p>
    <w:p w:rsidR="00C62E69" w:rsidRPr="004A14B6" w:rsidRDefault="00C62E69" w:rsidP="00C62E69">
      <w:pPr>
        <w:spacing w:before="0" w:beforeAutospacing="0" w:after="0" w:afterAutospacing="0" w:line="276" w:lineRule="auto"/>
        <w:ind w:left="567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4A14B6" w:rsidRDefault="00EF637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4A14B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ОСОБЕННОСТИ ОЦЕНКИ УСЛОВИЙ,</w:t>
      </w:r>
      <w:r w:rsidRPr="004A14B6">
        <w:rPr>
          <w:sz w:val="28"/>
          <w:szCs w:val="28"/>
          <w:lang w:val="ru-RU"/>
        </w:rPr>
        <w:br/>
      </w: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ОБЕСПЕЧИВАЮЩИХ ОБРАЗОВАТЕЛЬНУЮ ДЕЯТЕЛЬНОСТЬ</w:t>
      </w:r>
    </w:p>
    <w:p w:rsidR="00C62E69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5.1.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Структура оценки условий, обеспечивающих образовательную деятельность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5.2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Оценка условий, обеспечивающих образовательную деятельность в МБОУ «</w:t>
      </w:r>
      <w:r w:rsidR="004A14B6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4A14B6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основе критериев, указанных в </w:t>
      </w:r>
      <w:r w:rsidRPr="004A14B6"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приложении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5.3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 Помимо обязательной оценки качества условий, проводится оценка условий реализации текущих проектов региона, в которых участвует 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="00C62E69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(при наличии)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5.4.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Оценка удовлетворенности обучающихся и их родителей (законных представителей) условиями,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взаимодействия семьи и 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C62E69" w:rsidRPr="004A14B6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52CE" w:rsidRPr="004A14B6" w:rsidRDefault="00EF637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МОНИТОРИНГ В РАМКАХ ВСОКО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6.1.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Цель мониторинга – путем сбора, обобщения и анализа информации определить состояние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6.2.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Формы, направления, процедуры проведения и технологии мониторинга определяются приказом руководителя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064D">
        <w:rPr>
          <w:rFonts w:hAnsi="Times New Roman" w:cs="Times New Roman"/>
          <w:b/>
          <w:sz w:val="28"/>
          <w:szCs w:val="28"/>
          <w:lang w:val="ru-RU"/>
        </w:rPr>
        <w:t>6.3.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В рамках ВСОКО в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мониторинги:</w:t>
      </w:r>
    </w:p>
    <w:p w:rsidR="00EC52CE" w:rsidRPr="004A14B6" w:rsidRDefault="00EF6374" w:rsidP="00B210E3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предметных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результатов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метапредметных результатов обучающихся;</w:t>
      </w:r>
    </w:p>
    <w:p w:rsidR="00EC52CE" w:rsidRPr="004A14B6" w:rsidRDefault="00EF6374" w:rsidP="00B210E3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4A14B6">
        <w:rPr>
          <w:rFonts w:hAnsi="Times New Roman" w:cs="Times New Roman"/>
          <w:color w:val="000000"/>
          <w:sz w:val="28"/>
          <w:szCs w:val="28"/>
        </w:rPr>
        <w:t>личностных результатов обучающихся;</w:t>
      </w:r>
    </w:p>
    <w:p w:rsidR="00EC52CE" w:rsidRPr="004A14B6" w:rsidRDefault="00EF6374" w:rsidP="00B210E3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адаптации обучающихся 1-х, 5-х, 10-х классов;</w:t>
      </w:r>
    </w:p>
    <w:p w:rsidR="00EC52CE" w:rsidRPr="004A14B6" w:rsidRDefault="00EF6374" w:rsidP="00B210E3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здоровья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A14B6"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4A14B6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4A14B6" w:rsidRDefault="00EF6374" w:rsidP="00B210E3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4A14B6">
        <w:rPr>
          <w:rFonts w:hAnsi="Times New Roman" w:cs="Times New Roman"/>
          <w:color w:val="000000"/>
          <w:sz w:val="28"/>
          <w:szCs w:val="28"/>
        </w:rPr>
        <w:t>качества</w:t>
      </w:r>
      <w:proofErr w:type="gramEnd"/>
      <w:r w:rsidRPr="004A14B6">
        <w:rPr>
          <w:rFonts w:hAnsi="Times New Roman" w:cs="Times New Roman"/>
          <w:color w:val="000000"/>
          <w:sz w:val="28"/>
          <w:szCs w:val="28"/>
        </w:rPr>
        <w:t xml:space="preserve"> преподавания учебных предметов.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6.4.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По инициативе участников образовательных отношений и (или) в рамках программы развития 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 могут разрабатываться и проводиться иные мониторинги. Перечень текущих и новых мониторингов фиксируется приказом руководителя 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EC52CE" w:rsidRPr="004A14B6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A14B6">
        <w:rPr>
          <w:rFonts w:hAnsi="Times New Roman" w:cs="Times New Roman"/>
          <w:b/>
          <w:color w:val="000000"/>
          <w:sz w:val="28"/>
          <w:szCs w:val="28"/>
          <w:lang w:val="ru-RU"/>
        </w:rPr>
        <w:t>6.5.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 xml:space="preserve"> Мероприятия, проводимые в рамках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мониторингов, и сроки их проведения определяются в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планах мониторингов, которые составляются на учебный год. Периодичность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подведения промежуточных и</w:t>
      </w:r>
      <w:r w:rsidRPr="004A14B6">
        <w:rPr>
          <w:rFonts w:hAnsi="Times New Roman" w:cs="Times New Roman"/>
          <w:color w:val="000000"/>
          <w:sz w:val="28"/>
          <w:szCs w:val="28"/>
        </w:rPr>
        <w:t> </w:t>
      </w:r>
      <w:r w:rsidRPr="004A14B6">
        <w:rPr>
          <w:rFonts w:hAnsi="Times New Roman" w:cs="Times New Roman"/>
          <w:color w:val="000000"/>
          <w:sz w:val="28"/>
          <w:szCs w:val="28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:rsidR="00C62E69" w:rsidRPr="00B210E3" w:rsidRDefault="00C62E69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52CE" w:rsidRPr="005F22E4" w:rsidRDefault="00EF637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ВЗАИМОСВЯЗЬ ВСОКО И</w:t>
      </w:r>
      <w:r w:rsidRPr="005F22E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ВШК</w:t>
      </w:r>
    </w:p>
    <w:p w:rsidR="00C62E69" w:rsidRPr="005F22E4" w:rsidRDefault="00C62E69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7.1.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ВШК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подчинен</w:t>
      </w:r>
      <w:proofErr w:type="gramEnd"/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ВСОКО и осуществляется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в пределах направлений ВСОКО.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ВШК конкретизирует и поэтапно отслеживает реализацию содержания ВСОКО.</w:t>
      </w: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7.2.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ВШК проводится в течение всего учебного года в соответствии с планом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ВШК, который составляется ежегодно.</w:t>
      </w: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7.3.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7.4.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Результаты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ВШК фиксируются в справках, которые могут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использоваться при подведении итогов ВСОКО, в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отчете о </w:t>
      </w:r>
      <w:proofErr w:type="spellStart"/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публичном докладе МБОУ «</w:t>
      </w:r>
      <w:r w:rsidR="005F22E4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5F22E4"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школа».</w:t>
      </w: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7.5.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Должностные лица одновременно могут выступать субъектами ВСОКО и субъектами ВШК.</w:t>
      </w:r>
    </w:p>
    <w:p w:rsidR="00EC52CE" w:rsidRPr="005F22E4" w:rsidRDefault="00EF637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ДОКУМЕНТЫ ВСОКО</w:t>
      </w:r>
    </w:p>
    <w:p w:rsidR="00C62E69" w:rsidRPr="005F22E4" w:rsidRDefault="00C62E69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8.1.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5F22E4" w:rsidRDefault="005F22E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52CE" w:rsidRPr="005F22E4" w:rsidRDefault="00EF6374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 ОЦЕНКА УДОВЛЕТВОРЕННОСТИ УЧАСТНИКОВ ОБРАЗОВАТЕЛЬНЫХ ОТНОШЕНИЙ КАЧЕСТВОМ ОБРАЗОВАНИЯ</w:t>
      </w:r>
    </w:p>
    <w:p w:rsidR="00C62E69" w:rsidRPr="005F22E4" w:rsidRDefault="00C62E69" w:rsidP="00C62E69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9.1.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Оценка удовлетворенности участников образовательных отношений качеством образования предусматривает:</w:t>
      </w:r>
    </w:p>
    <w:p w:rsidR="00EC52CE" w:rsidRPr="005F22E4" w:rsidRDefault="00EF6374" w:rsidP="00B210E3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F22E4">
        <w:rPr>
          <w:rFonts w:hAnsi="Times New Roman" w:cs="Times New Roman"/>
          <w:color w:val="000000"/>
          <w:sz w:val="28"/>
          <w:szCs w:val="28"/>
        </w:rPr>
        <w:t>внутриорганизационные</w:t>
      </w:r>
      <w:proofErr w:type="spellEnd"/>
      <w:r w:rsidRPr="005F22E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22E4">
        <w:rPr>
          <w:rFonts w:hAnsi="Times New Roman" w:cs="Times New Roman"/>
          <w:color w:val="000000"/>
          <w:sz w:val="28"/>
          <w:szCs w:val="28"/>
        </w:rPr>
        <w:t>опросы</w:t>
      </w:r>
      <w:proofErr w:type="spellEnd"/>
      <w:r w:rsidRPr="005F22E4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F22E4">
        <w:rPr>
          <w:rFonts w:hAnsi="Times New Roman" w:cs="Times New Roman"/>
          <w:color w:val="000000"/>
          <w:sz w:val="28"/>
          <w:szCs w:val="28"/>
        </w:rPr>
        <w:t>анкетирование</w:t>
      </w:r>
      <w:proofErr w:type="spellEnd"/>
      <w:r w:rsidRPr="005F22E4">
        <w:rPr>
          <w:rFonts w:hAnsi="Times New Roman" w:cs="Times New Roman"/>
          <w:color w:val="000000"/>
          <w:sz w:val="28"/>
          <w:szCs w:val="28"/>
        </w:rPr>
        <w:t>;</w:t>
      </w:r>
    </w:p>
    <w:p w:rsidR="00EC52CE" w:rsidRPr="005F22E4" w:rsidRDefault="00EF6374" w:rsidP="00B210E3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5F22E4">
        <w:rPr>
          <w:rFonts w:hAnsi="Times New Roman" w:cs="Times New Roman"/>
          <w:color w:val="000000"/>
          <w:sz w:val="28"/>
          <w:szCs w:val="28"/>
        </w:rPr>
        <w:lastRenderedPageBreak/>
        <w:t>учет</w:t>
      </w:r>
      <w:proofErr w:type="gramEnd"/>
      <w:r w:rsidRPr="005F22E4">
        <w:rPr>
          <w:rFonts w:hAnsi="Times New Roman" w:cs="Times New Roman"/>
          <w:color w:val="000000"/>
          <w:sz w:val="28"/>
          <w:szCs w:val="28"/>
        </w:rPr>
        <w:t xml:space="preserve"> показателей НОКО.</w:t>
      </w: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9.2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. Внутриорганизационные опросы и анкетирование проводятся:</w:t>
      </w:r>
    </w:p>
    <w:p w:rsidR="00EC52CE" w:rsidRPr="005F22E4" w:rsidRDefault="00EF6374" w:rsidP="00B210E3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EC52CE" w:rsidRPr="005F22E4" w:rsidRDefault="00EF6374" w:rsidP="00B210E3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ежегодно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в конце учебного года</w:t>
      </w:r>
      <w:r w:rsidRPr="005F22E4">
        <w:rPr>
          <w:rFonts w:hAnsi="Times New Roman" w:cs="Times New Roman"/>
          <w:color w:val="000000"/>
          <w:sz w:val="28"/>
          <w:szCs w:val="28"/>
        </w:rPr>
        <w:t> 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– с целью выявления динамики спроса </w:t>
      </w:r>
      <w:proofErr w:type="gramStart"/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на те</w:t>
      </w:r>
      <w:proofErr w:type="gramEnd"/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или иные программы;</w:t>
      </w:r>
    </w:p>
    <w:p w:rsidR="00EC52CE" w:rsidRPr="005F22E4" w:rsidRDefault="00EF6374" w:rsidP="00B210E3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>по графику процедур оператора НОКО.</w:t>
      </w:r>
    </w:p>
    <w:p w:rsidR="00EC52CE" w:rsidRPr="005F22E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F22E4">
        <w:rPr>
          <w:rFonts w:hAnsi="Times New Roman" w:cs="Times New Roman"/>
          <w:b/>
          <w:color w:val="000000"/>
          <w:sz w:val="28"/>
          <w:szCs w:val="28"/>
          <w:lang w:val="ru-RU"/>
        </w:rPr>
        <w:t>9.3.</w:t>
      </w:r>
      <w:r w:rsidRPr="005F22E4">
        <w:rPr>
          <w:rFonts w:hAnsi="Times New Roman" w:cs="Times New Roman"/>
          <w:color w:val="000000"/>
          <w:sz w:val="28"/>
          <w:szCs w:val="28"/>
          <w:lang w:val="ru-RU"/>
        </w:rPr>
        <w:t xml:space="preserve"> Администрация школы обеспечивает участие не менее 50 процентов родителей (законных представителей) в опросах НОКО.</w:t>
      </w:r>
    </w:p>
    <w:p w:rsidR="009B6EA3" w:rsidRPr="005F22E4" w:rsidRDefault="009B6EA3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B6EA3" w:rsidRPr="005F22E4" w:rsidRDefault="009B6EA3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B6EA3" w:rsidRDefault="009B6EA3" w:rsidP="00B210E3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9B6EA3" w:rsidSect="00EF6374">
          <w:pgSz w:w="11907" w:h="16839"/>
          <w:pgMar w:top="851" w:right="708" w:bottom="851" w:left="993" w:header="720" w:footer="720" w:gutter="0"/>
          <w:cols w:space="720"/>
        </w:sectPr>
      </w:pPr>
    </w:p>
    <w:p w:rsidR="009B6EA3" w:rsidRPr="00294811" w:rsidRDefault="009B6EA3" w:rsidP="009B6EA3">
      <w:pPr>
        <w:spacing w:before="0" w:beforeAutospacing="0" w:after="0" w:afterAutospacing="0" w:line="276" w:lineRule="auto"/>
        <w:ind w:firstLine="567"/>
        <w:contextualSpacing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4811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Приложение </w:t>
      </w:r>
      <w:r w:rsidRPr="00294811">
        <w:rPr>
          <w:b/>
          <w:lang w:val="ru-RU"/>
        </w:rPr>
        <w:br/>
      </w:r>
      <w:r w:rsidRPr="00294811">
        <w:rPr>
          <w:rFonts w:hAnsi="Times New Roman" w:cs="Times New Roman"/>
          <w:b/>
          <w:color w:val="000000"/>
          <w:sz w:val="24"/>
          <w:szCs w:val="24"/>
          <w:lang w:val="ru-RU"/>
        </w:rPr>
        <w:t>к Положению о внутренней системе</w:t>
      </w:r>
      <w:r w:rsidRPr="00294811">
        <w:rPr>
          <w:b/>
          <w:lang w:val="ru-RU"/>
        </w:rPr>
        <w:br/>
      </w:r>
      <w:r w:rsidRPr="00294811">
        <w:rPr>
          <w:rFonts w:hAnsi="Times New Roman" w:cs="Times New Roman"/>
          <w:b/>
          <w:color w:val="000000"/>
          <w:sz w:val="24"/>
          <w:szCs w:val="24"/>
          <w:lang w:val="ru-RU"/>
        </w:rPr>
        <w:t>оценки качества образования</w:t>
      </w:r>
      <w:r w:rsidRPr="00294811">
        <w:rPr>
          <w:b/>
          <w:lang w:val="ru-RU"/>
        </w:rPr>
        <w:br/>
      </w:r>
    </w:p>
    <w:p w:rsidR="00EC52CE" w:rsidRPr="00B210E3" w:rsidRDefault="009B6EA3" w:rsidP="009B6EA3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0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</w:t>
      </w:r>
      <w:r w:rsidR="00EF6374" w:rsidRPr="00B210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оценки условий, обеспечивающих образовательную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8"/>
        <w:gridCol w:w="6786"/>
        <w:gridCol w:w="1778"/>
        <w:gridCol w:w="1443"/>
        <w:gridCol w:w="1320"/>
        <w:gridCol w:w="1782"/>
      </w:tblGrid>
      <w:tr w:rsidR="00EC52CE" w:rsidTr="009B6E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:rsidR="00EC52CE" w:rsidRDefault="00EC52CE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Default="00EF6374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9B6EA3" w:rsidRDefault="00EF6374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</w:rPr>
            </w:pPr>
            <w:r w:rsidRPr="009B6EA3">
              <w:rPr>
                <w:rFonts w:hAnsi="Times New Roman" w:cs="Times New Roman"/>
                <w:b/>
                <w:bCs/>
                <w:color w:val="000000"/>
              </w:rPr>
              <w:t>Показатель на старте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9B6EA3" w:rsidRDefault="00EF6374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9B6EA3">
              <w:rPr>
                <w:rFonts w:hAnsi="Times New Roman" w:cs="Times New Roman"/>
                <w:b/>
                <w:bCs/>
                <w:color w:val="000000"/>
              </w:rPr>
              <w:t>Плани</w:t>
            </w:r>
            <w:proofErr w:type="spellEnd"/>
            <w:r w:rsidR="009B6EA3">
              <w:rPr>
                <w:rFonts w:hAnsi="Times New Roman" w:cs="Times New Roman"/>
                <w:b/>
                <w:bCs/>
                <w:color w:val="000000"/>
                <w:lang w:val="ru-RU"/>
              </w:rPr>
              <w:t>-</w:t>
            </w:r>
            <w:proofErr w:type="spellStart"/>
            <w:r w:rsidRPr="009B6EA3">
              <w:rPr>
                <w:rFonts w:hAnsi="Times New Roman" w:cs="Times New Roman"/>
                <w:b/>
                <w:bCs/>
                <w:color w:val="000000"/>
              </w:rPr>
              <w:t>руемый</w:t>
            </w:r>
            <w:proofErr w:type="spellEnd"/>
            <w:r w:rsidRPr="009B6EA3">
              <w:br/>
            </w:r>
            <w:proofErr w:type="spellStart"/>
            <w:r w:rsidRPr="009B6EA3">
              <w:rPr>
                <w:rFonts w:hAnsi="Times New Roman" w:cs="Times New Roman"/>
                <w:b/>
                <w:bCs/>
                <w:color w:val="000000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9B6EA3" w:rsidRDefault="00EF6374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9B6EA3">
              <w:rPr>
                <w:rFonts w:hAnsi="Times New Roman" w:cs="Times New Roman"/>
                <w:b/>
                <w:bCs/>
                <w:color w:val="000000"/>
              </w:rPr>
              <w:t>Факт</w:t>
            </w:r>
            <w:proofErr w:type="spellEnd"/>
            <w:r w:rsidRPr="009B6EA3">
              <w:br/>
            </w:r>
            <w:proofErr w:type="spellStart"/>
            <w:r w:rsidRPr="009B6EA3">
              <w:rPr>
                <w:rFonts w:hAnsi="Times New Roman" w:cs="Times New Roman"/>
                <w:b/>
                <w:bCs/>
                <w:color w:val="000000"/>
              </w:rPr>
              <w:t>выполне</w:t>
            </w:r>
            <w:proofErr w:type="spellEnd"/>
            <w:r w:rsidR="009B6EA3">
              <w:rPr>
                <w:rFonts w:hAnsi="Times New Roman" w:cs="Times New Roman"/>
                <w:b/>
                <w:bCs/>
                <w:color w:val="000000"/>
                <w:lang w:val="ru-RU"/>
              </w:rPr>
              <w:t>-</w:t>
            </w:r>
            <w:proofErr w:type="spellStart"/>
            <w:r w:rsidRPr="009B6EA3">
              <w:rPr>
                <w:rFonts w:hAnsi="Times New Roman" w:cs="Times New Roman"/>
                <w:b/>
                <w:bCs/>
                <w:color w:val="000000"/>
              </w:rPr>
              <w:t>ния</w:t>
            </w:r>
            <w:proofErr w:type="spellEnd"/>
          </w:p>
        </w:tc>
      </w:tr>
      <w:tr w:rsidR="00813D84" w:rsidTr="009B6E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  <w:p w:rsidR="00EC52CE" w:rsidRDefault="00EC52CE" w:rsidP="00294811">
            <w:pPr>
              <w:spacing w:before="0" w:beforeAutospacing="0" w:after="0" w:afterAutospacing="0"/>
              <w:contextualSpacing/>
              <w:jc w:val="both"/>
            </w:pPr>
          </w:p>
          <w:p w:rsidR="00EC52CE" w:rsidRDefault="00EF6374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C52CE" w:rsidP="00294811">
            <w:pPr>
              <w:spacing w:before="0" w:beforeAutospacing="0" w:after="0" w:afterAutospacing="0"/>
              <w:contextualSpacing/>
              <w:jc w:val="both"/>
            </w:pPr>
          </w:p>
          <w:p w:rsidR="00EC52CE" w:rsidRDefault="00EF6374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F6374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 w:rsidR="009B6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spellStart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педагогическихработников</w:t>
            </w:r>
            <w:proofErr w:type="spellEnd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имеющих высшее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="009B6EA3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proofErr w:type="gramStart"/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proofErr w:type="gramStart"/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9B6EA3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="00A4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этапа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9B6EA3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ind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="00A4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Чел./%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работников, ведущих личную страничку на сайте школы</w:t>
            </w:r>
            <w:r w:rsidR="00A4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="00A4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Элжур</w:t>
            </w:r>
            <w:proofErr w:type="spellEnd"/>
            <w:r w:rsidR="00A4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 других 0бразовательных платформах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выполнено</w:t>
            </w:r>
          </w:p>
        </w:tc>
      </w:tr>
      <w:tr w:rsidR="00813D84" w:rsidTr="009B6E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</w:t>
            </w:r>
            <w:proofErr w:type="gramStart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психологической 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с обеспечением возможности работы на стационарных компьютерах или использования переносных компьютеров;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ind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учебно-методической литературы в</w:t>
            </w:r>
            <w:r w:rsidR="00A4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B210E3">
              <w:rPr>
                <w:lang w:val="ru-RU"/>
              </w:rPr>
              <w:br/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="00A47205">
              <w:rPr>
                <w:lang w:val="ru-RU"/>
              </w:rPr>
              <w:t xml:space="preserve"> </w:t>
            </w: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205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EC52CE" w:rsidRPr="00A47205" w:rsidRDefault="00EF6374" w:rsidP="00294811">
            <w:pPr>
              <w:spacing w:before="0" w:beforeAutospacing="0" w:after="0" w:afterAutospacing="0"/>
              <w:ind w:right="75" w:firstLine="50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="00A47205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47205">
              <w:rPr>
                <w:rFonts w:hAnsi="Times New Roman" w:cs="Times New Roman"/>
                <w:color w:val="000000"/>
                <w:sz w:val="21"/>
                <w:szCs w:val="21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A47205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A47205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813D84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813D84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813D84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  <w:tr w:rsidR="00813D84" w:rsidTr="009B6E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2CE" w:rsidRPr="00B210E3" w:rsidRDefault="00EF6374" w:rsidP="00294811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B21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D84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EC52CE" w:rsidRPr="00813D84" w:rsidRDefault="00EF6374" w:rsidP="00294811">
            <w:pPr>
              <w:spacing w:before="0" w:beforeAutospacing="0" w:after="0" w:afterAutospacing="0"/>
              <w:ind w:firstLine="50"/>
              <w:contextualSpacing/>
              <w:jc w:val="both"/>
              <w:rPr>
                <w:rFonts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13D84">
              <w:rPr>
                <w:rFonts w:hAnsi="Times New Roman" w:cs="Times New Roman"/>
                <w:color w:val="000000"/>
                <w:sz w:val="21"/>
                <w:szCs w:val="21"/>
              </w:rPr>
              <w:t>не</w:t>
            </w:r>
            <w:proofErr w:type="spellEnd"/>
            <w:r w:rsidRPr="00813D84">
              <w:rPr>
                <w:sz w:val="21"/>
                <w:szCs w:val="21"/>
              </w:rPr>
              <w:br/>
            </w:r>
            <w:proofErr w:type="spellStart"/>
            <w:r w:rsidRPr="00813D84">
              <w:rPr>
                <w:rFonts w:hAnsi="Times New Roman" w:cs="Times New Roman"/>
                <w:color w:val="000000"/>
                <w:sz w:val="21"/>
                <w:szCs w:val="21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Pr="00813D84" w:rsidRDefault="00EC52CE" w:rsidP="00294811">
            <w:pPr>
              <w:spacing w:before="0" w:beforeAutospacing="0" w:after="0" w:afterAutospacing="0"/>
              <w:ind w:firstLine="37"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2CE" w:rsidRDefault="00813D84" w:rsidP="00294811">
            <w:pPr>
              <w:spacing w:before="0" w:beforeAutospacing="0" w:after="0" w:afterAutospacing="0"/>
              <w:ind w:firstLine="3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/не выполнено</w:t>
            </w:r>
          </w:p>
        </w:tc>
      </w:tr>
    </w:tbl>
    <w:p w:rsidR="00EF6374" w:rsidRDefault="00EF6374" w:rsidP="00B210E3">
      <w:pPr>
        <w:spacing w:before="0" w:beforeAutospacing="0" w:after="0" w:afterAutospacing="0" w:line="276" w:lineRule="auto"/>
        <w:ind w:firstLine="567"/>
        <w:contextualSpacing/>
        <w:jc w:val="both"/>
      </w:pPr>
    </w:p>
    <w:sectPr w:rsidR="00EF6374" w:rsidSect="009B6EA3">
      <w:pgSz w:w="16839" w:h="11907" w:orient="landscape"/>
      <w:pgMar w:top="709" w:right="851" w:bottom="99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E3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87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37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8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03A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06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30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922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D0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D6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25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40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37F38"/>
    <w:rsid w:val="00267FA2"/>
    <w:rsid w:val="00270515"/>
    <w:rsid w:val="00294811"/>
    <w:rsid w:val="002D33B1"/>
    <w:rsid w:val="002D3591"/>
    <w:rsid w:val="003514A0"/>
    <w:rsid w:val="0047606A"/>
    <w:rsid w:val="00487CC0"/>
    <w:rsid w:val="004A14B6"/>
    <w:rsid w:val="004F7E17"/>
    <w:rsid w:val="005A05CE"/>
    <w:rsid w:val="005F22E4"/>
    <w:rsid w:val="00653AF6"/>
    <w:rsid w:val="006E56F3"/>
    <w:rsid w:val="00813D84"/>
    <w:rsid w:val="0086677E"/>
    <w:rsid w:val="009B6EA3"/>
    <w:rsid w:val="009E26F0"/>
    <w:rsid w:val="00A0731A"/>
    <w:rsid w:val="00A150DD"/>
    <w:rsid w:val="00A47205"/>
    <w:rsid w:val="00B210E3"/>
    <w:rsid w:val="00B73A5A"/>
    <w:rsid w:val="00C4064D"/>
    <w:rsid w:val="00C62E69"/>
    <w:rsid w:val="00DD775C"/>
    <w:rsid w:val="00E4225A"/>
    <w:rsid w:val="00E438A1"/>
    <w:rsid w:val="00EC52CE"/>
    <w:rsid w:val="00EF0196"/>
    <w:rsid w:val="00EF6374"/>
    <w:rsid w:val="00F01E19"/>
    <w:rsid w:val="00F529B3"/>
    <w:rsid w:val="00F53A4E"/>
    <w:rsid w:val="00F60ED7"/>
    <w:rsid w:val="00F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D775C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Подготовлено экспертами Актион-МЦФЭР</dc:description>
  <cp:lastModifiedBy>Admin</cp:lastModifiedBy>
  <cp:revision>17</cp:revision>
  <dcterms:created xsi:type="dcterms:W3CDTF">2022-11-22T15:27:00Z</dcterms:created>
  <dcterms:modified xsi:type="dcterms:W3CDTF">2023-07-14T11:55:00Z</dcterms:modified>
</cp:coreProperties>
</file>