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6AB0A" w14:textId="77777777" w:rsidR="009E2B3A" w:rsidRPr="001E7D5D" w:rsidRDefault="009E2B3A" w:rsidP="009E2B3A">
      <w:pPr>
        <w:pStyle w:val="a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E7D5D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1D2C69CA" w14:textId="77777777" w:rsidR="009E2B3A" w:rsidRPr="001E7D5D" w:rsidRDefault="009E2B3A" w:rsidP="009E2B3A">
      <w:pPr>
        <w:jc w:val="center"/>
        <w:rPr>
          <w:color w:val="FF0000"/>
          <w:sz w:val="28"/>
          <w:szCs w:val="28"/>
          <w:lang w:val="ru-RU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33"/>
        <w:gridCol w:w="4643"/>
        <w:gridCol w:w="4052"/>
        <w:gridCol w:w="241"/>
        <w:gridCol w:w="241"/>
        <w:gridCol w:w="1275"/>
      </w:tblGrid>
      <w:tr w:rsidR="009E2B3A" w:rsidRPr="0094475C" w14:paraId="34F31F5D" w14:textId="77777777" w:rsidTr="009B170E">
        <w:tc>
          <w:tcPr>
            <w:tcW w:w="4676" w:type="dxa"/>
            <w:gridSpan w:val="2"/>
          </w:tcPr>
          <w:p w14:paraId="4BE324FA" w14:textId="77777777" w:rsidR="009E2B3A" w:rsidRPr="001E7D5D" w:rsidRDefault="009B170E" w:rsidP="00CE00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ПРИНЯТ</w:t>
            </w:r>
            <w:r w:rsidR="009E2B3A" w:rsidRPr="001E7D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                             педагогическим советом школы    (протокол от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="009E2B3A" w:rsidRPr="001E7D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.08.2025г. №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9E2B3A" w:rsidRPr="001E7D5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640E664E" w14:textId="77777777" w:rsidR="009E2B3A" w:rsidRPr="001E7D5D" w:rsidRDefault="009E2B3A" w:rsidP="00CE00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09" w:type="dxa"/>
            <w:gridSpan w:val="4"/>
            <w:hideMark/>
          </w:tcPr>
          <w:p w14:paraId="1777B639" w14:textId="77777777" w:rsidR="009E2B3A" w:rsidRPr="001E7D5D" w:rsidRDefault="009E2B3A" w:rsidP="00CE00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7D5D">
              <w:rPr>
                <w:rFonts w:ascii="Times New Roman" w:hAnsi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ЕНО</w:t>
            </w:r>
          </w:p>
          <w:p w14:paraId="66967428" w14:textId="77777777" w:rsidR="009E2B3A" w:rsidRPr="001E7D5D" w:rsidRDefault="009E2B3A" w:rsidP="0094475C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7D5D">
              <w:rPr>
                <w:rFonts w:ascii="Times New Roman" w:hAnsi="Times New Roman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ом</w:t>
            </w:r>
            <w:r w:rsidRPr="001E7D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МБОУ «Ботаническая школа»                                    от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Pr="001E7D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.08.2025г. № </w:t>
            </w:r>
            <w:r w:rsidR="0094475C">
              <w:rPr>
                <w:rFonts w:ascii="Times New Roman" w:hAnsi="Times New Roman"/>
                <w:sz w:val="24"/>
                <w:szCs w:val="24"/>
                <w:lang w:val="ru-RU"/>
              </w:rPr>
              <w:t>248</w:t>
            </w:r>
            <w:r w:rsidRPr="001E7D5D">
              <w:rPr>
                <w:rFonts w:ascii="Times New Roman" w:hAnsi="Times New Roman"/>
                <w:sz w:val="24"/>
                <w:szCs w:val="24"/>
                <w:lang w:val="ru-RU"/>
              </w:rPr>
              <w:t>/О</w:t>
            </w:r>
          </w:p>
        </w:tc>
      </w:tr>
      <w:tr w:rsidR="00C83CE3" w:rsidRPr="0094475C" w14:paraId="59077294" w14:textId="77777777" w:rsidTr="009B170E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33" w:type="dxa"/>
          <w:wAfter w:w="1275" w:type="dxa"/>
        </w:trPr>
        <w:tc>
          <w:tcPr>
            <w:tcW w:w="869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6FDC9" w14:textId="77777777" w:rsidR="00C83CE3" w:rsidRPr="009E2B3A" w:rsidRDefault="00C83C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30168" w14:textId="77777777" w:rsidR="00C83CE3" w:rsidRPr="009E2B3A" w:rsidRDefault="00C83C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9B026" w14:textId="77777777" w:rsidR="00C83CE3" w:rsidRPr="009E2B3A" w:rsidRDefault="00C83CE3">
            <w:pPr>
              <w:rPr>
                <w:lang w:val="ru-RU"/>
              </w:rPr>
            </w:pPr>
          </w:p>
        </w:tc>
      </w:tr>
      <w:tr w:rsidR="00C83CE3" w:rsidRPr="0094475C" w14:paraId="6F49D7C1" w14:textId="77777777" w:rsidTr="009B170E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33" w:type="dxa"/>
          <w:wAfter w:w="1275" w:type="dxa"/>
        </w:trPr>
        <w:tc>
          <w:tcPr>
            <w:tcW w:w="869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36A44" w14:textId="77777777" w:rsidR="00C83CE3" w:rsidRPr="009E2B3A" w:rsidRDefault="00A66497" w:rsidP="009B170E">
            <w:pPr>
              <w:rPr>
                <w:lang w:val="ru-RU"/>
              </w:rPr>
            </w:pPr>
            <w:r w:rsidRPr="009E2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E2B3A">
              <w:rPr>
                <w:lang w:val="ru-RU"/>
              </w:rPr>
              <w:br/>
            </w:r>
            <w:r w:rsidRPr="009E2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2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r w:rsidR="009B1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Ботаническая школа</w:t>
            </w:r>
            <w:r w:rsidRPr="009E2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9E2B3A">
              <w:rPr>
                <w:lang w:val="ru-RU"/>
              </w:rPr>
              <w:br/>
            </w:r>
            <w:r w:rsidRPr="009E2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2</w:t>
            </w:r>
            <w:r w:rsidR="009B1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E2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.08.2025 №</w:t>
            </w:r>
            <w:r w:rsidR="00EC3C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9E2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065A8" w14:textId="77777777" w:rsidR="00C83CE3" w:rsidRPr="009E2B3A" w:rsidRDefault="00C83C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8A54B" w14:textId="77777777" w:rsidR="00C83CE3" w:rsidRPr="009E2B3A" w:rsidRDefault="00C83CE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EE6F914" w14:textId="77777777" w:rsidR="00C83CE3" w:rsidRPr="009B170E" w:rsidRDefault="00A6649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9B170E">
        <w:rPr>
          <w:sz w:val="28"/>
          <w:szCs w:val="28"/>
          <w:lang w:val="ru-RU"/>
        </w:rPr>
        <w:br/>
      </w:r>
      <w:r w:rsidRPr="009B170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зачете результатов, полученных обучающимися в других организациях</w:t>
      </w:r>
    </w:p>
    <w:p w14:paraId="7DEE6FAB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14:paraId="3F3EF99E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1.1. Настоящее Положение о зачете результатов, полученных обучающимися в других организациях, (далее — Положение) определяет особенности процедуры зачета образовательных результатов обучающихся, полученных в других организациях, и порядок его оформления в МБОУ «</w:t>
      </w:r>
      <w:r w:rsidR="009B170E">
        <w:rPr>
          <w:rFonts w:hAnsi="Times New Roman" w:cs="Times New Roman"/>
          <w:color w:val="000000"/>
          <w:sz w:val="28"/>
          <w:szCs w:val="28"/>
          <w:lang w:val="ru-RU"/>
        </w:rPr>
        <w:t>Ботаническа</w:t>
      </w: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я школа» (далее — школа).</w:t>
      </w:r>
    </w:p>
    <w:p w14:paraId="6DFAFE09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1.2. Положение разработано в соответствии с Федеральным законом от 29.12.2012 № 273-ФЗ «Об образовании в Российской Федерации» и Порядком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утвержденным приказом Минобрнауки России, Минпросвещения России от 30.07.2020 № 845/369.</w:t>
      </w:r>
    </w:p>
    <w:p w14:paraId="50F07EBA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1.3. Зачет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(далее — зачет результатов), могут получить обучающиеся по основным образовательным программам начального общего, основного общего, среднего общего образования и дополнительным образовательным программам, реализуемым школой.</w:t>
      </w:r>
    </w:p>
    <w:p w14:paraId="353A8F4C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1.4. Зачету не подлежат результаты итоговой (государственной итоговой) аттестации.</w:t>
      </w:r>
    </w:p>
    <w:p w14:paraId="22981567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Условия зачета результатов</w:t>
      </w:r>
    </w:p>
    <w:p w14:paraId="3F79CC23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2.1. Зачет осуществляется по заявлению обучающегося или родителей (законных представителей) несовершеннолетнего обучающегося, составленного по форме, указанной в приложении к Положению, на основании документов, подтверждающих результаты пройденного обучения:</w:t>
      </w:r>
    </w:p>
    <w:p w14:paraId="3E992BA3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а) документа об образовании и (или) о квалификации, в том числе об образовании и (или) о квалификации, полученных в иностранном государстве;</w:t>
      </w:r>
    </w:p>
    <w:p w14:paraId="152BECA7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б) документа об обучении, в том числе справки об обучении или о периоде обучения, документа, выданного иностранными организациями (справки, академической справки и иного документа).</w:t>
      </w:r>
    </w:p>
    <w:p w14:paraId="51226D60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2.2. Заявление о зачете результатов и документы, подтверждающие результаты пройденного обучения, подаются одним из следующих способов:</w:t>
      </w:r>
    </w:p>
    <w:p w14:paraId="30CAEA3F" w14:textId="77777777" w:rsidR="00C83CE3" w:rsidRPr="009B170E" w:rsidRDefault="00A66497" w:rsidP="009B170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B170E">
        <w:rPr>
          <w:rFonts w:hAnsi="Times New Roman" w:cs="Times New Roman"/>
          <w:color w:val="000000"/>
          <w:sz w:val="28"/>
          <w:szCs w:val="28"/>
        </w:rPr>
        <w:t>лично в школу;</w:t>
      </w:r>
    </w:p>
    <w:p w14:paraId="73893BB7" w14:textId="77777777" w:rsidR="00C83CE3" w:rsidRPr="009B170E" w:rsidRDefault="00A66497" w:rsidP="009B170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14:paraId="72C4CA99" w14:textId="77777777" w:rsidR="00C83CE3" w:rsidRPr="009B170E" w:rsidRDefault="00A66497" w:rsidP="009B170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школы или с использованием функционала официального сайта школы в сети Интернет или иным способом с использованием сети Интернет.</w:t>
      </w:r>
    </w:p>
    <w:p w14:paraId="029D37D0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2.3. Документы, полученные в иностранных организациях, предоставляются на русском языке или вместе с нотариально заверенным переводом на русский язык.</w:t>
      </w:r>
    </w:p>
    <w:p w14:paraId="6472CD26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2.4. Если документ, подтверждающий получение иностранного образования, не подпадает под действие международных договоров о взаимном признании, то подлежит процедуре признания, осуществляемой федеральным органом исполнительной власти, осуществляющим функции по контролю и надзору в сфере образования. В таком случае иностранный документ принимается вместе с документом, выданным по итогам процедуры признания иностранного образования.</w:t>
      </w:r>
    </w:p>
    <w:p w14:paraId="2335198E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 xml:space="preserve">2.5. Результаты, подтвержденные иностранными документами об обучении, могут подлежать зачету только в рамках курсов внеурочной деятельности, </w:t>
      </w: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учебного предмета «Иностранный язык» или дополнительных образовательных программ.</w:t>
      </w:r>
    </w:p>
    <w:p w14:paraId="47221289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Процедура зачета результатов</w:t>
      </w:r>
    </w:p>
    <w:p w14:paraId="012DE339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3.1.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в школе (далее —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 другой организации.</w:t>
      </w:r>
    </w:p>
    <w:p w14:paraId="58729FD4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3.2. Сопоставление планируемых результатов обучения с результатами пройденного обучения, а также проверку подлинности предоставленных документов осуществляет заместитель директора не позднее пяти рабочих дней с даты принятия заявления.</w:t>
      </w:r>
    </w:p>
    <w:p w14:paraId="406A629B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 xml:space="preserve">3.3. Обоснованные выводы заместителя </w:t>
      </w:r>
      <w:r w:rsidR="009B170E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, сделанные по результатам сопоставления планируемых результатов обучения с результатами пройденного обучения, в том числе решение об осуществлении зачета результатов обучающегося или об отказе в зачете, привлечении педагогического совета к процедуре проведения зачета, фиксируются письменно в справке, которая направляется директору в этот же день.</w:t>
      </w:r>
    </w:p>
    <w:p w14:paraId="4C55AA67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3.4. Зачет результатов возможен при одновременном выполнении следующих условий:</w:t>
      </w:r>
    </w:p>
    <w:p w14:paraId="0D76FFF2" w14:textId="77777777" w:rsidR="00C83CE3" w:rsidRPr="009B170E" w:rsidRDefault="00A66497" w:rsidP="009B170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учебный предмет, курс, дисциплина, модуль, практика (далее — учебный предмет), изученные в другой организации, входят в состав учебного плана образовательной программы школы;</w:t>
      </w:r>
    </w:p>
    <w:p w14:paraId="2945A82E" w14:textId="77777777" w:rsidR="00C83CE3" w:rsidRPr="009B170E" w:rsidRDefault="00A66497" w:rsidP="009B170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название учебного предмета, изученного в другой организации, совпадает с названием учебного предмета в учебном плане образовательной программы школы и (или) совпадают их планируемые результаты освоения;</w:t>
      </w:r>
    </w:p>
    <w:p w14:paraId="7051A834" w14:textId="77777777" w:rsidR="00C83CE3" w:rsidRPr="009B170E" w:rsidRDefault="00A66497" w:rsidP="009B170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количество часов, отведенное на изучение учебного предмета, изученного в другой организации, составляет не менее 85 процентов от количества часов, отведенного на его изучение в учебном плане образовательной программы школы.</w:t>
      </w:r>
    </w:p>
    <w:p w14:paraId="07AEB546" w14:textId="77777777" w:rsidR="00C83CE3" w:rsidRPr="009B170E" w:rsidRDefault="00A66497" w:rsidP="009B170E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Для целей зачета считаются равноценными наименования учебных предметов соответственно: «Основы безопасности жизнедеятельности» и «Основы безопасности и защиты Родины», «Технология» и «Труд (технология)».</w:t>
      </w:r>
    </w:p>
    <w:p w14:paraId="546D04F0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3.5. Обучающимся засчитываются результаты освоения ими дополнительных общеразвивающих и предпрофессиональных образовательных программ в области искусств по направлению «Изобразительное искусство» — по учебному предмету «Изобразительное искусство», а по направлению «Музыкальное искусство» — по учебному предмету «Музыка».</w:t>
      </w:r>
    </w:p>
    <w:p w14:paraId="7563421A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3.6. Обучающимся по основным образовательным программам начального общего, основного общего и среднего общего образования засчитываются результаты освоения ими дополнительных общеразвивающих и предпрофессиональных образовательных программ в области физической культуры и спорта в организациях, осуществляющих физкультурно-спортивную и образовательную деятельность, по учебному предмету «Физическая культура» при успешном выполнении программы спортивной подготовки (контрольно-переводное тестирование, нормативы и разряды).</w:t>
      </w:r>
    </w:p>
    <w:p w14:paraId="7BEBD441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3.7. В случае несовпадения планируемых результатов обучения с результатами обучения по соответствующим учебным предметам, полученными в другой организации, более чем на 5 процентов и (или) при недостаточном объеме часов более чем на 15 процентов решение о зачете результатов принимается по согласованию с педагогическим советом школы.</w:t>
      </w:r>
    </w:p>
    <w:p w14:paraId="213AC8B6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3.8. С целью установления соответствия школа проводит оценивание фактического достижения обучающимся планируемых результатов части осваиваемой образовательной программы (далее — оценивание) в случаях:</w:t>
      </w:r>
    </w:p>
    <w:p w14:paraId="6732B4C6" w14:textId="77777777" w:rsidR="00C83CE3" w:rsidRPr="009B170E" w:rsidRDefault="00A66497" w:rsidP="009B170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несовпадения школьной системы оценивания с системой оценивания результатов другой организации, в том числе применение иной системы балльного оценивания или в случаях безбалльного оценивания результатов;</w:t>
      </w:r>
    </w:p>
    <w:p w14:paraId="1F4DF4C9" w14:textId="77777777" w:rsidR="00C83CE3" w:rsidRPr="009B170E" w:rsidRDefault="00A66497" w:rsidP="009B170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невозможности однозначно сопоставить результаты освоения учебного предмета с планируемыми результатами по соответствующему учебному предмету образовательной программы школы.</w:t>
      </w:r>
    </w:p>
    <w:p w14:paraId="0CB4893B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3.9. Оценивание проводит комиссия, созданная педагогическим советом школы, в составе не менее трех человек в течение пяти рабочих дней с даты принятия решения о привлечении педагогического совета к процедуре проведения зачета.</w:t>
      </w:r>
    </w:p>
    <w:p w14:paraId="0501577B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3.10. Комиссия, указанная в пункте 3.9. Положения, вправе проводить оценивание в формах промежуточной аттестации, предусмотренных образовательной программой школы по соответствующему учебному предмету.</w:t>
      </w:r>
    </w:p>
    <w:p w14:paraId="1F85C242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3.11. Результаты оценивания оформляются протоколом, который подписывают все члены комиссии, проводившие оценивание. В протоколе также указывается решение комиссии — произвести зачет результатов обучающегося или отказать в зачете.</w:t>
      </w:r>
    </w:p>
    <w:p w14:paraId="697A16C5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3.12. Решение о зачете результатов утверждается приказом директора школы не позднее трех рабочих дней с даты принятия решения о зачете результатов.</w:t>
      </w:r>
    </w:p>
    <w:p w14:paraId="0BC877A2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3.13.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программы, в том числе с выставлением отметок «3», «4», «5».</w:t>
      </w:r>
    </w:p>
    <w:p w14:paraId="24A24331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3.14. В случае несогласия обучающегося, родителей (законных представителей) несовершеннолетнего обучающегося с итогами процедуры зачета заявление о зачете результатов может быть отозвано. Об отзыве заявления о зачете обучающийся, родитель (законный представитель) несовершеннолетнего обучающегося подает соответствующее заявление. В этом случае школа проводит промежуточную аттестацию обучающегося в форме и порядке, предусмотренных образовательной программой и локальными нормативными актами школы.</w:t>
      </w:r>
    </w:p>
    <w:p w14:paraId="7FF87142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3.15. Заявление(я) обучающегося, родителей (законных представителей) несовершеннолетнего обучающегося, приказы директора о зачете/отказе в зачете вместе с решением о зачете/отказе в зачете и документами, предоставленными обучающимся, родителями (законными представителями) несовершеннолетнего обучающегося, подлежат хранению в личном деле обучающегося.</w:t>
      </w:r>
    </w:p>
    <w:p w14:paraId="791DF599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Отказ в зачете результатов</w:t>
      </w:r>
    </w:p>
    <w:p w14:paraId="0D63DBE8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4.1. 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школа отказывает обучающемуся в зачете.</w:t>
      </w:r>
    </w:p>
    <w:p w14:paraId="4AF8075B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4.2. Решение об отказе утверждается приказом директора не позднее трех рабочих дней с даты принятия решения об отказе в зачете результатов.</w:t>
      </w:r>
    </w:p>
    <w:p w14:paraId="283F111E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 xml:space="preserve">4.3. Приказ директора, указанный в пункте 4.2. Положения, с приложением решения об отказе в зачете результатов направляется обучающемуся или родителю (законному представителю) несовершеннолетнего обучающегося, в </w:t>
      </w: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том числе с помощью сети Интернет, в течение трех рабочих дней с даты издания приказа директора.</w:t>
      </w:r>
    </w:p>
    <w:p w14:paraId="16806453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Перевод на индивидуальный учебный план</w:t>
      </w:r>
    </w:p>
    <w:p w14:paraId="56956F03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5.1. Обучающийся, которому произведен зачет, переводится на обучение по индивидуальному учебному плану, в том числе на ускоренное обучение.</w:t>
      </w:r>
    </w:p>
    <w:p w14:paraId="3DD09C08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5.2. Переход на обучение по индивидуальному учебному плану утверждается приказом директора после проведения зачета результатов.</w:t>
      </w:r>
    </w:p>
    <w:p w14:paraId="06FEC5DD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5.3. Школа уведомляет обучающегося или родителя (законного представителя) несовершеннолетнего обучающегося о переходе на обучение по индивидуальному учебному плану в течение двух рабочих дней с даты издания приказа директора, указанного в пункте 5.2. Положения.</w:t>
      </w:r>
    </w:p>
    <w:p w14:paraId="76F9526C" w14:textId="77777777" w:rsidR="00C83CE3" w:rsidRPr="009B170E" w:rsidRDefault="00A66497" w:rsidP="009B170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B170E">
        <w:rPr>
          <w:rFonts w:hAnsi="Times New Roman" w:cs="Times New Roman"/>
          <w:color w:val="000000"/>
          <w:sz w:val="28"/>
          <w:szCs w:val="28"/>
          <w:lang w:val="ru-RU"/>
        </w:rPr>
        <w:t>5.4. При составлении индивидуального учебного плана в него не включаются учебные предметы, результаты по которым школа зачла в качестве промежуточной аттестации.</w:t>
      </w:r>
    </w:p>
    <w:p w14:paraId="55DC00B4" w14:textId="77777777" w:rsidR="009B170E" w:rsidRDefault="009B170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413E2D0" w14:textId="77777777" w:rsidR="009B170E" w:rsidRDefault="009B170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9F13535" w14:textId="77777777" w:rsidR="009B170E" w:rsidRDefault="009B170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592FE9A" w14:textId="77777777" w:rsidR="009B170E" w:rsidRDefault="009B170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33E5DAC" w14:textId="77777777" w:rsidR="009B170E" w:rsidRDefault="009B170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A9C4F8D" w14:textId="77777777" w:rsidR="009B170E" w:rsidRDefault="009B170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9A49350" w14:textId="77777777" w:rsidR="009B170E" w:rsidRDefault="009B170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9B43BA7" w14:textId="77777777" w:rsidR="009B170E" w:rsidRDefault="009B170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2615C79" w14:textId="77777777" w:rsidR="009B170E" w:rsidRDefault="009B170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C254987" w14:textId="77777777" w:rsidR="009B170E" w:rsidRDefault="009B170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828308" w14:textId="77777777" w:rsidR="009B170E" w:rsidRDefault="009B170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E98C37" w14:textId="77777777" w:rsidR="009B170E" w:rsidRDefault="009B170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4B510AB" w14:textId="77777777" w:rsidR="009B170E" w:rsidRDefault="009B170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14D3F2C" w14:textId="77777777" w:rsidR="009B170E" w:rsidRDefault="009B170E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B7D46AA" w14:textId="77777777" w:rsidR="00C83CE3" w:rsidRPr="009E2B3A" w:rsidRDefault="009B170E" w:rsidP="009B17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</w:t>
      </w:r>
      <w:r w:rsidR="00A66497" w:rsidRPr="009E2B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к Положению о зачете результатов,</w:t>
      </w:r>
      <w:r w:rsidR="00A66497" w:rsidRPr="009E2B3A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</w:t>
      </w:r>
      <w:r w:rsidR="00A66497" w:rsidRPr="009E2B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полученных обучающимися в других организациях</w:t>
      </w:r>
    </w:p>
    <w:tbl>
      <w:tblPr>
        <w:tblW w:w="0" w:type="auto"/>
        <w:tblInd w:w="55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</w:tblGrid>
      <w:tr w:rsidR="00460757" w:rsidRPr="0094475C" w14:paraId="78768566" w14:textId="77777777" w:rsidTr="00A664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0CACC5" w14:textId="77777777" w:rsidR="00460757" w:rsidRPr="00460757" w:rsidRDefault="00460757" w:rsidP="00460757">
            <w:pPr>
              <w:spacing w:before="0" w:beforeAutospacing="0" w:after="0" w:afterAutospacing="0" w:line="255" w:lineRule="atLeast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Директору МБОУ «</w:t>
            </w:r>
            <w:r w:rsidR="00EC3CA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Ботаническая</w:t>
            </w: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школа»</w:t>
            </w: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br/>
            </w:r>
            <w:r w:rsidR="00EC3CA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Шевченко Э.Ю.</w:t>
            </w:r>
          </w:p>
          <w:p w14:paraId="014CC036" w14:textId="77777777" w:rsidR="00460757" w:rsidRPr="00460757" w:rsidRDefault="00460757" w:rsidP="00460757">
            <w:pPr>
              <w:spacing w:before="0" w:beforeAutospacing="0" w:after="0" w:afterAutospacing="0" w:line="255" w:lineRule="atLeast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от Журавлевой Ольги Петровны</w:t>
            </w: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br/>
              <w:t>Тел.+7 (123) 456-78-90</w:t>
            </w: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br/>
              <w:t>e-mail: zhuravlevaop@mail.ru</w:t>
            </w:r>
          </w:p>
        </w:tc>
      </w:tr>
    </w:tbl>
    <w:p w14:paraId="75E880DF" w14:textId="77777777" w:rsidR="00460757" w:rsidRPr="00460757" w:rsidRDefault="00460757" w:rsidP="00460757">
      <w:pPr>
        <w:spacing w:before="0" w:beforeAutospacing="0" w:after="0" w:afterAutospacing="0"/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</w:pPr>
      <w:r w:rsidRPr="00460757">
        <w:rPr>
          <w:rFonts w:ascii="Arial" w:eastAsia="Times New Roman" w:hAnsi="Arial" w:cs="Arial"/>
          <w:b/>
          <w:bCs/>
          <w:color w:val="222222"/>
          <w:sz w:val="21"/>
          <w:szCs w:val="21"/>
          <w:lang w:val="ru-RU" w:eastAsia="ru-RU"/>
        </w:rPr>
        <w:t>ЗАЯВЛЕНИЕ</w:t>
      </w:r>
    </w:p>
    <w:p w14:paraId="73A4DFF9" w14:textId="77777777" w:rsidR="00460757" w:rsidRPr="00460757" w:rsidRDefault="00460757" w:rsidP="00460757">
      <w:pPr>
        <w:spacing w:before="0" w:beforeAutospacing="0" w:after="0" w:afterAutospacing="0"/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</w:pPr>
      <w:r w:rsidRPr="00460757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t>Прошу зачесть моему сыну, Журавлеву Петру Ивановичу, 31.03.2016 года рождения,  обучающемуся 3 «Б» класса, результаты освоения дополнительной предпрофессиональной образовательной программы в области искусства «Фортепиано» в Муниципальном бюджетном учреждении дополнительного образования города Энска «Детская музыкальная школа № 1» по учебному предмету «музыка».</w:t>
      </w:r>
    </w:p>
    <w:p w14:paraId="17314221" w14:textId="77777777" w:rsidR="00460757" w:rsidRPr="00460757" w:rsidRDefault="00460757" w:rsidP="00460757">
      <w:pPr>
        <w:spacing w:before="0" w:beforeAutospacing="0" w:after="0" w:afterAutospacing="0"/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</w:pPr>
      <w:r w:rsidRPr="00460757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t>Приложение: справка об обучении в МБУДО «Детская музыкальная школа № 1».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1"/>
        <w:gridCol w:w="176"/>
        <w:gridCol w:w="1179"/>
        <w:gridCol w:w="176"/>
        <w:gridCol w:w="1645"/>
      </w:tblGrid>
      <w:tr w:rsidR="00460757" w:rsidRPr="00460757" w14:paraId="6DD92296" w14:textId="77777777" w:rsidTr="004607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C2AA67" w14:textId="77777777" w:rsidR="00460757" w:rsidRPr="00460757" w:rsidRDefault="00460757" w:rsidP="00460757">
            <w:pPr>
              <w:spacing w:before="0" w:beforeAutospacing="0" w:after="0" w:afterAutospacing="0" w:line="255" w:lineRule="atLeast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21.10.2025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101705" w14:textId="77777777" w:rsidR="00460757" w:rsidRPr="00460757" w:rsidRDefault="00460757" w:rsidP="00460757">
            <w:pPr>
              <w:spacing w:before="0" w:beforeAutospacing="0" w:after="0" w:afterAutospacing="0" w:line="255" w:lineRule="atLeast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500059" w14:textId="77777777" w:rsidR="00460757" w:rsidRPr="00460757" w:rsidRDefault="00460757" w:rsidP="00460757">
            <w:pPr>
              <w:spacing w:before="0" w:beforeAutospacing="0" w:after="0" w:afterAutospacing="0" w:line="255" w:lineRule="atLeast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Журавлева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2A0E86" w14:textId="77777777" w:rsidR="00460757" w:rsidRPr="00460757" w:rsidRDefault="00460757" w:rsidP="00460757">
            <w:pPr>
              <w:spacing w:before="0" w:beforeAutospacing="0" w:after="0" w:afterAutospacing="0" w:line="255" w:lineRule="atLeast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7C33BA" w14:textId="77777777" w:rsidR="00460757" w:rsidRPr="00460757" w:rsidRDefault="00460757" w:rsidP="00460757">
            <w:pPr>
              <w:spacing w:before="0" w:beforeAutospacing="0" w:after="0" w:afterAutospacing="0" w:line="255" w:lineRule="atLeast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О.П. Журавлева</w:t>
            </w:r>
          </w:p>
        </w:tc>
      </w:tr>
    </w:tbl>
    <w:p w14:paraId="3E10C14A" w14:textId="77777777" w:rsidR="00460757" w:rsidRPr="00460757" w:rsidRDefault="00460757" w:rsidP="00460757">
      <w:pPr>
        <w:spacing w:before="0" w:beforeAutospacing="0" w:after="0" w:afterAutospacing="0"/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</w:pPr>
      <w:r w:rsidRPr="00460757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t>С </w:t>
      </w:r>
      <w:hyperlink r:id="rId5" w:history="1">
        <w:r w:rsidRPr="00460757">
          <w:rPr>
            <w:rFonts w:ascii="Arial" w:eastAsia="Times New Roman" w:hAnsi="Arial" w:cs="Arial"/>
            <w:color w:val="0047B3"/>
            <w:sz w:val="21"/>
            <w:szCs w:val="21"/>
            <w:lang w:val="ru-RU" w:eastAsia="ru-RU"/>
          </w:rPr>
          <w:t>Положением о зачете результатов, полученных обучающимися в других организациях</w:t>
        </w:r>
      </w:hyperlink>
      <w:r w:rsidRPr="00460757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t>, утвержденным приказом МБОУ «Средняя школа № 1» от 01.09.2025 № 5, ознакомлен(а).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1"/>
        <w:gridCol w:w="176"/>
        <w:gridCol w:w="1179"/>
        <w:gridCol w:w="176"/>
        <w:gridCol w:w="1645"/>
      </w:tblGrid>
      <w:tr w:rsidR="00460757" w:rsidRPr="00460757" w14:paraId="3AC41CA1" w14:textId="77777777" w:rsidTr="004607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D403D5" w14:textId="77777777" w:rsidR="00460757" w:rsidRPr="00460757" w:rsidRDefault="00460757" w:rsidP="00460757">
            <w:pPr>
              <w:spacing w:before="0" w:beforeAutospacing="0" w:after="0" w:afterAutospacing="0" w:line="255" w:lineRule="atLeast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21.10.2025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A3D4F4" w14:textId="77777777" w:rsidR="00460757" w:rsidRPr="00460757" w:rsidRDefault="00460757" w:rsidP="00460757">
            <w:pPr>
              <w:spacing w:before="0" w:beforeAutospacing="0" w:after="0" w:afterAutospacing="0" w:line="255" w:lineRule="atLeast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2D4E90" w14:textId="77777777" w:rsidR="00460757" w:rsidRPr="00460757" w:rsidRDefault="00460757" w:rsidP="00460757">
            <w:pPr>
              <w:spacing w:before="0" w:beforeAutospacing="0" w:after="0" w:afterAutospacing="0" w:line="255" w:lineRule="atLeast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Журавлева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2BAD72" w14:textId="77777777" w:rsidR="00460757" w:rsidRPr="00460757" w:rsidRDefault="00460757" w:rsidP="00460757">
            <w:pPr>
              <w:spacing w:before="0" w:beforeAutospacing="0" w:after="0" w:afterAutospacing="0" w:line="255" w:lineRule="atLeast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A9E507" w14:textId="77777777" w:rsidR="00460757" w:rsidRPr="00460757" w:rsidRDefault="00460757" w:rsidP="00460757">
            <w:pPr>
              <w:spacing w:before="0" w:beforeAutospacing="0" w:after="0" w:afterAutospacing="0" w:line="255" w:lineRule="atLeast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60757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О.П. Журавлева</w:t>
            </w:r>
          </w:p>
        </w:tc>
      </w:tr>
    </w:tbl>
    <w:p w14:paraId="108B1339" w14:textId="77777777" w:rsidR="00460757" w:rsidRPr="00460757" w:rsidRDefault="00460757" w:rsidP="00460757">
      <w:pPr>
        <w:spacing w:before="0" w:beforeAutospacing="0" w:after="0" w:afterAutospacing="0"/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</w:pPr>
      <w:r w:rsidRPr="00460757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  <w:r w:rsidRPr="00460757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</w:p>
    <w:p w14:paraId="426D372A" w14:textId="77777777" w:rsidR="00C83CE3" w:rsidRPr="009E2B3A" w:rsidRDefault="00C83C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83CE3" w:rsidRPr="009E2B3A" w:rsidSect="009B170E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E2D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44A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F37C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60757"/>
    <w:rsid w:val="004F7E17"/>
    <w:rsid w:val="005A05CE"/>
    <w:rsid w:val="00653AF6"/>
    <w:rsid w:val="00741BB3"/>
    <w:rsid w:val="0094475C"/>
    <w:rsid w:val="009B170E"/>
    <w:rsid w:val="009E2B3A"/>
    <w:rsid w:val="00A66497"/>
    <w:rsid w:val="00B73A5A"/>
    <w:rsid w:val="00C83CE3"/>
    <w:rsid w:val="00E438A1"/>
    <w:rsid w:val="00EC3CAD"/>
    <w:rsid w:val="00F01E19"/>
    <w:rsid w:val="00F9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B78A"/>
  <w15:docId w15:val="{C07BF8B4-C872-42FE-9DB1-209C4386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9E2B3A"/>
  </w:style>
  <w:style w:type="paragraph" w:styleId="a4">
    <w:name w:val="No Spacing"/>
    <w:link w:val="a3"/>
    <w:uiPriority w:val="1"/>
    <w:qFormat/>
    <w:rsid w:val="009E2B3A"/>
    <w:pPr>
      <w:spacing w:before="0" w:beforeAutospacing="0" w:after="0" w:afterAutospacing="0"/>
    </w:pPr>
  </w:style>
  <w:style w:type="character" w:styleId="a5">
    <w:name w:val="Strong"/>
    <w:basedOn w:val="a0"/>
    <w:uiPriority w:val="22"/>
    <w:qFormat/>
    <w:rsid w:val="00460757"/>
    <w:rPr>
      <w:b/>
      <w:bCs/>
    </w:rPr>
  </w:style>
  <w:style w:type="character" w:styleId="a6">
    <w:name w:val="Hyperlink"/>
    <w:basedOn w:val="a0"/>
    <w:uiPriority w:val="99"/>
    <w:semiHidden/>
    <w:unhideWhenUsed/>
    <w:rsid w:val="004607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4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45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22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67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zavuch.ru/group?groupId=71688039&amp;locale=ru&amp;date=2020-10-22&amp;isStatic=false&amp;pubAlias=zav.superv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2</cp:revision>
  <dcterms:created xsi:type="dcterms:W3CDTF">2026-03-16T09:12:00Z</dcterms:created>
  <dcterms:modified xsi:type="dcterms:W3CDTF">2026-03-16T09:12:00Z</dcterms:modified>
</cp:coreProperties>
</file>