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45"/>
        <w:gridCol w:w="4110"/>
      </w:tblGrid>
      <w:tr w:rsidR="003A2E2D" w:rsidRPr="003A2E2D" w:rsidTr="003A2E2D">
        <w:trPr>
          <w:trHeight w:val="382"/>
        </w:trPr>
        <w:tc>
          <w:tcPr>
            <w:tcW w:w="5245"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 xml:space="preserve"> </w:t>
            </w:r>
          </w:p>
        </w:tc>
        <w:tc>
          <w:tcPr>
            <w:tcW w:w="4110"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
                <w:sz w:val="24"/>
                <w:szCs w:val="24"/>
                <w:lang w:bidi="ru-RU"/>
              </w:rPr>
            </w:pPr>
            <w:r w:rsidRPr="003A2E2D">
              <w:rPr>
                <w:rFonts w:ascii="Times New Roman" w:eastAsia="Times New Roman" w:hAnsi="Times New Roman" w:cs="Times New Roman"/>
                <w:b/>
                <w:sz w:val="24"/>
                <w:szCs w:val="24"/>
                <w:lang w:bidi="ru-RU"/>
              </w:rPr>
              <w:t>УТВЕРЖДЕНО:</w:t>
            </w:r>
          </w:p>
        </w:tc>
      </w:tr>
      <w:tr w:rsidR="003A2E2D" w:rsidRPr="003A2E2D" w:rsidTr="003A2E2D">
        <w:trPr>
          <w:trHeight w:val="1467"/>
        </w:trPr>
        <w:tc>
          <w:tcPr>
            <w:tcW w:w="5245"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Cs/>
                <w:sz w:val="24"/>
                <w:szCs w:val="24"/>
                <w:lang w:bidi="ru-RU"/>
              </w:rPr>
            </w:pPr>
          </w:p>
        </w:tc>
        <w:tc>
          <w:tcPr>
            <w:tcW w:w="4110" w:type="dxa"/>
            <w:shd w:val="clear" w:color="auto" w:fill="auto"/>
          </w:tcPr>
          <w:p w:rsidR="003A2E2D" w:rsidRPr="003A2E2D" w:rsidRDefault="003A2E2D" w:rsidP="003A2E2D">
            <w:pPr>
              <w:widowControl w:val="0"/>
              <w:tabs>
                <w:tab w:val="left" w:pos="9356"/>
              </w:tabs>
              <w:autoSpaceDE w:val="0"/>
              <w:autoSpaceDN w:val="0"/>
              <w:spacing w:after="0" w:line="240" w:lineRule="auto"/>
              <w:ind w:right="722"/>
              <w:rPr>
                <w:rFonts w:ascii="Times New Roman" w:eastAsia="Times New Roman" w:hAnsi="Times New Roman" w:cs="Times New Roman"/>
                <w:bCs/>
                <w:sz w:val="24"/>
                <w:szCs w:val="24"/>
                <w:lang w:bidi="ru-RU"/>
              </w:rPr>
            </w:pPr>
            <w:r w:rsidRPr="003A2E2D">
              <w:rPr>
                <w:rFonts w:ascii="Times New Roman" w:eastAsia="Times New Roman" w:hAnsi="Times New Roman" w:cs="Times New Roman"/>
                <w:bCs/>
                <w:sz w:val="24"/>
                <w:szCs w:val="24"/>
                <w:lang w:bidi="ru-RU"/>
              </w:rPr>
              <w:t xml:space="preserve">приказом МБДОУ д/с комбинированного вида </w:t>
            </w:r>
          </w:p>
          <w:p w:rsidR="003A2E2D" w:rsidRPr="003A2E2D" w:rsidRDefault="003A2E2D" w:rsidP="003A2E2D">
            <w:pPr>
              <w:widowControl w:val="0"/>
              <w:tabs>
                <w:tab w:val="left" w:pos="9356"/>
              </w:tabs>
              <w:autoSpaceDE w:val="0"/>
              <w:autoSpaceDN w:val="0"/>
              <w:spacing w:after="0" w:line="240" w:lineRule="auto"/>
              <w:ind w:right="722"/>
              <w:rPr>
                <w:rFonts w:ascii="Times New Roman" w:eastAsia="Times New Roman" w:hAnsi="Times New Roman" w:cs="Times New Roman"/>
                <w:bCs/>
                <w:sz w:val="24"/>
                <w:szCs w:val="24"/>
                <w:lang w:bidi="ru-RU"/>
              </w:rPr>
            </w:pPr>
            <w:r w:rsidRPr="003A2E2D">
              <w:rPr>
                <w:rFonts w:ascii="Times New Roman" w:eastAsia="Times New Roman" w:hAnsi="Times New Roman" w:cs="Times New Roman"/>
                <w:bCs/>
                <w:sz w:val="24"/>
                <w:szCs w:val="24"/>
                <w:lang w:bidi="ru-RU"/>
              </w:rPr>
              <w:t>№ 5 «Березка» г. Белогорска                                                                                                                                                                                      от 22.08.2025 № 108</w:t>
            </w:r>
          </w:p>
        </w:tc>
      </w:tr>
      <w:tr w:rsidR="003A2E2D" w:rsidRPr="003A2E2D" w:rsidTr="003A2E2D">
        <w:trPr>
          <w:trHeight w:val="395"/>
        </w:trPr>
        <w:tc>
          <w:tcPr>
            <w:tcW w:w="5245"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
                <w:sz w:val="24"/>
                <w:szCs w:val="24"/>
                <w:lang w:bidi="ru-RU"/>
              </w:rPr>
            </w:pPr>
          </w:p>
        </w:tc>
        <w:tc>
          <w:tcPr>
            <w:tcW w:w="4110"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Cs/>
                <w:sz w:val="24"/>
                <w:szCs w:val="24"/>
                <w:lang w:bidi="ru-RU"/>
              </w:rPr>
            </w:pPr>
          </w:p>
        </w:tc>
      </w:tr>
      <w:tr w:rsidR="003A2E2D" w:rsidRPr="003A2E2D" w:rsidTr="003A2E2D">
        <w:trPr>
          <w:trHeight w:val="382"/>
        </w:trPr>
        <w:tc>
          <w:tcPr>
            <w:tcW w:w="5245"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
                <w:bCs/>
                <w:sz w:val="24"/>
                <w:szCs w:val="24"/>
                <w:lang w:bidi="ru-RU"/>
              </w:rPr>
            </w:pPr>
          </w:p>
        </w:tc>
        <w:tc>
          <w:tcPr>
            <w:tcW w:w="4110"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Cs/>
                <w:sz w:val="24"/>
                <w:szCs w:val="24"/>
                <w:lang w:bidi="ru-RU"/>
              </w:rPr>
            </w:pPr>
          </w:p>
        </w:tc>
      </w:tr>
      <w:tr w:rsidR="003A2E2D" w:rsidRPr="003A2E2D" w:rsidTr="003A2E2D">
        <w:trPr>
          <w:trHeight w:val="395"/>
        </w:trPr>
        <w:tc>
          <w:tcPr>
            <w:tcW w:w="5245" w:type="dxa"/>
            <w:shd w:val="clear" w:color="auto" w:fill="auto"/>
          </w:tcPr>
          <w:p w:rsidR="003A2E2D" w:rsidRPr="003A2E2D" w:rsidRDefault="003A2E2D" w:rsidP="003A2E2D">
            <w:pPr>
              <w:widowControl w:val="0"/>
              <w:tabs>
                <w:tab w:val="left" w:pos="9356"/>
              </w:tabs>
              <w:autoSpaceDE w:val="0"/>
              <w:autoSpaceDN w:val="0"/>
              <w:spacing w:after="0" w:line="240" w:lineRule="auto"/>
              <w:ind w:right="722"/>
              <w:jc w:val="both"/>
              <w:rPr>
                <w:rFonts w:ascii="Times New Roman" w:eastAsia="Times New Roman" w:hAnsi="Times New Roman" w:cs="Times New Roman"/>
                <w:bCs/>
                <w:color w:val="FF0000"/>
                <w:sz w:val="24"/>
                <w:szCs w:val="24"/>
                <w:lang w:bidi="ru-RU"/>
              </w:rPr>
            </w:pPr>
          </w:p>
        </w:tc>
        <w:tc>
          <w:tcPr>
            <w:tcW w:w="4110" w:type="dxa"/>
            <w:shd w:val="clear" w:color="auto" w:fill="auto"/>
          </w:tcPr>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Cs/>
                <w:color w:val="FF0000"/>
                <w:sz w:val="24"/>
                <w:szCs w:val="24"/>
                <w:lang w:bidi="ru-RU"/>
              </w:rPr>
            </w:pPr>
          </w:p>
        </w:tc>
      </w:tr>
    </w:tbl>
    <w:p w:rsidR="003A2E2D" w:rsidRPr="003A2E2D" w:rsidRDefault="003A2E2D" w:rsidP="003A2E2D">
      <w:pPr>
        <w:widowControl w:val="0"/>
        <w:tabs>
          <w:tab w:val="left" w:pos="9356"/>
        </w:tabs>
        <w:autoSpaceDE w:val="0"/>
        <w:autoSpaceDN w:val="0"/>
        <w:spacing w:before="90" w:after="0" w:line="240" w:lineRule="auto"/>
        <w:ind w:right="722"/>
        <w:jc w:val="both"/>
        <w:rPr>
          <w:rFonts w:ascii="Times New Roman" w:eastAsia="Times New Roman" w:hAnsi="Times New Roman" w:cs="Times New Roman"/>
          <w:b/>
          <w:color w:val="FF0000"/>
          <w:sz w:val="24"/>
          <w:szCs w:val="24"/>
          <w:lang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32"/>
          <w:szCs w:val="32"/>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16"/>
          <w:szCs w:val="16"/>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44"/>
          <w:szCs w:val="44"/>
          <w:lang w:eastAsia="ru-RU" w:bidi="ru-RU"/>
        </w:rPr>
      </w:pPr>
      <w:r w:rsidRPr="003A2E2D">
        <w:rPr>
          <w:rFonts w:ascii="Times New Roman" w:eastAsia="Arial Unicode MS" w:hAnsi="Times New Roman" w:cs="Times New Roman"/>
          <w:b/>
          <w:color w:val="000000"/>
          <w:sz w:val="44"/>
          <w:szCs w:val="44"/>
          <w:lang w:eastAsia="ru-RU" w:bidi="ru-RU"/>
        </w:rPr>
        <w:t>ПОЛОЖЕНИЕ</w:t>
      </w:r>
    </w:p>
    <w:p w:rsidR="003A2E2D" w:rsidRPr="003A2E2D" w:rsidRDefault="003A2E2D" w:rsidP="003A2E2D">
      <w:pPr>
        <w:autoSpaceDE w:val="0"/>
        <w:autoSpaceDN w:val="0"/>
        <w:adjustRightInd w:val="0"/>
        <w:spacing w:after="0" w:line="240" w:lineRule="auto"/>
        <w:jc w:val="center"/>
        <w:rPr>
          <w:rFonts w:ascii="Times New Roman" w:eastAsia="Times New Roman" w:hAnsi="Times New Roman" w:cs="Times New Roman"/>
          <w:b/>
          <w:bCs/>
          <w:sz w:val="44"/>
          <w:szCs w:val="44"/>
          <w:lang w:eastAsia="ru-RU"/>
        </w:rPr>
      </w:pPr>
      <w:r>
        <w:rPr>
          <w:rFonts w:ascii="Times New Roman" w:eastAsia="Times New Roman" w:hAnsi="Times New Roman" w:cs="Times New Roman"/>
          <w:b/>
          <w:bCs/>
          <w:sz w:val="44"/>
          <w:szCs w:val="44"/>
          <w:lang w:eastAsia="ru-RU"/>
        </w:rPr>
        <w:t>о бракеражной комиссии</w:t>
      </w:r>
    </w:p>
    <w:p w:rsidR="003A2E2D" w:rsidRPr="003A2E2D" w:rsidRDefault="003A2E2D" w:rsidP="003A2E2D">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rsidR="003A2E2D" w:rsidRPr="003A2E2D" w:rsidRDefault="003A2E2D" w:rsidP="003A2E2D">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3A2E2D">
        <w:rPr>
          <w:rFonts w:ascii="Times New Roman" w:eastAsia="Times New Roman" w:hAnsi="Times New Roman" w:cs="Times New Roman"/>
          <w:b/>
          <w:bCs/>
          <w:sz w:val="32"/>
          <w:szCs w:val="32"/>
          <w:lang w:eastAsia="ru-RU"/>
        </w:rPr>
        <w:t xml:space="preserve">МУНИЦИПАЛЬНОГО БЮДЖЕТНОГО ДОШКОЛЬНОГО ОБРАЗОВАТЕЛЬНОГО УЧРЕЖДЕНИЯ ДЕТСКИЙ САД КОМБИНИРОВАННОГО ВИДА № 5 «БЕРЕЗКА» </w:t>
      </w:r>
    </w:p>
    <w:p w:rsidR="003A2E2D" w:rsidRPr="003A2E2D" w:rsidRDefault="003A2E2D" w:rsidP="003A2E2D">
      <w:pPr>
        <w:autoSpaceDE w:val="0"/>
        <w:autoSpaceDN w:val="0"/>
        <w:adjustRightInd w:val="0"/>
        <w:spacing w:after="0" w:line="240" w:lineRule="auto"/>
        <w:jc w:val="center"/>
        <w:rPr>
          <w:rFonts w:ascii="Times New Roman" w:eastAsia="Times New Roman" w:hAnsi="Times New Roman" w:cs="Times New Roman"/>
          <w:b/>
          <w:bCs/>
          <w:sz w:val="40"/>
          <w:szCs w:val="40"/>
          <w:lang w:eastAsia="ru-RU"/>
        </w:rPr>
      </w:pPr>
      <w:r w:rsidRPr="003A2E2D">
        <w:rPr>
          <w:rFonts w:ascii="Times New Roman" w:eastAsia="Times New Roman" w:hAnsi="Times New Roman" w:cs="Times New Roman"/>
          <w:b/>
          <w:bCs/>
          <w:sz w:val="32"/>
          <w:szCs w:val="32"/>
          <w:lang w:eastAsia="ru-RU"/>
        </w:rPr>
        <w:t>Г. БЕЛОГОРСКА РЕСПУБЛИКИ КРЫМ</w:t>
      </w: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jc w:val="center"/>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rPr>
          <w:rFonts w:ascii="Times New Roman" w:eastAsia="Arial Unicode MS" w:hAnsi="Times New Roman" w:cs="Times New Roman"/>
          <w:b/>
          <w:color w:val="000000"/>
          <w:sz w:val="24"/>
          <w:szCs w:val="24"/>
          <w:lang w:eastAsia="ru-RU" w:bidi="ru-RU"/>
        </w:rPr>
      </w:pPr>
    </w:p>
    <w:p w:rsidR="003A2E2D" w:rsidRPr="003A2E2D" w:rsidRDefault="003A2E2D" w:rsidP="003A2E2D">
      <w:pPr>
        <w:widowControl w:val="0"/>
        <w:spacing w:after="0" w:line="240" w:lineRule="auto"/>
        <w:ind w:right="54"/>
        <w:rPr>
          <w:rFonts w:ascii="Times New Roman" w:eastAsia="Arial Unicode MS" w:hAnsi="Times New Roman" w:cs="Times New Roman"/>
          <w:bCs/>
          <w:color w:val="000000"/>
          <w:sz w:val="24"/>
          <w:szCs w:val="24"/>
          <w:lang w:eastAsia="ru-RU" w:bidi="ru-RU"/>
        </w:rPr>
      </w:pPr>
      <w:r w:rsidRPr="003A2E2D">
        <w:rPr>
          <w:rFonts w:ascii="Times New Roman" w:eastAsia="Arial Unicode MS" w:hAnsi="Times New Roman" w:cs="Times New Roman"/>
          <w:b/>
          <w:color w:val="000000"/>
          <w:sz w:val="24"/>
          <w:szCs w:val="24"/>
          <w:lang w:eastAsia="ru-RU" w:bidi="ru-RU"/>
        </w:rPr>
        <w:t xml:space="preserve"> </w:t>
      </w:r>
    </w:p>
    <w:p w:rsidR="003A2E2D" w:rsidRPr="003A2E2D" w:rsidRDefault="003A2E2D" w:rsidP="003A2E2D">
      <w:pPr>
        <w:widowControl w:val="0"/>
        <w:autoSpaceDE w:val="0"/>
        <w:autoSpaceDN w:val="0"/>
        <w:spacing w:after="0" w:line="240" w:lineRule="auto"/>
        <w:ind w:left="-567" w:right="-284"/>
        <w:rPr>
          <w:rFonts w:ascii="Arial" w:eastAsia="Times New Roman" w:hAnsi="Arial" w:cs="Arial"/>
          <w:color w:val="333333"/>
          <w:sz w:val="23"/>
          <w:szCs w:val="23"/>
          <w:shd w:val="clear" w:color="auto" w:fill="FFFFFF"/>
        </w:rPr>
      </w:pPr>
    </w:p>
    <w:p w:rsidR="003A2E2D" w:rsidRPr="003A2E2D" w:rsidRDefault="003A2E2D" w:rsidP="003A2E2D">
      <w:pPr>
        <w:widowControl w:val="0"/>
        <w:autoSpaceDE w:val="0"/>
        <w:autoSpaceDN w:val="0"/>
        <w:spacing w:after="0" w:line="240" w:lineRule="auto"/>
        <w:ind w:left="-567" w:right="-284"/>
        <w:jc w:val="center"/>
        <w:rPr>
          <w:rFonts w:ascii="Times New Roman" w:eastAsia="Times New Roman" w:hAnsi="Times New Roman" w:cs="Times New Roman"/>
          <w:color w:val="333333"/>
          <w:shd w:val="clear" w:color="auto" w:fill="FFFFFF"/>
        </w:rPr>
      </w:pPr>
      <w:r w:rsidRPr="003A2E2D">
        <w:rPr>
          <w:rFonts w:ascii="Times New Roman" w:eastAsia="Times New Roman" w:hAnsi="Times New Roman" w:cs="Times New Roman"/>
          <w:color w:val="333333"/>
          <w:shd w:val="clear" w:color="auto" w:fill="FFFFFF"/>
        </w:rPr>
        <w:t>2025 г.</w:t>
      </w:r>
    </w:p>
    <w:p w:rsidR="008B617F" w:rsidRPr="00F53590" w:rsidRDefault="00C87AC6" w:rsidP="003A2E2D">
      <w:pPr>
        <w:spacing w:after="0" w:line="360" w:lineRule="auto"/>
        <w:jc w:val="center"/>
        <w:rPr>
          <w:rFonts w:ascii="Times New Roman" w:hAnsi="Times New Roman" w:cs="Times New Roman"/>
          <w:b/>
          <w:sz w:val="24"/>
          <w:szCs w:val="24"/>
        </w:rPr>
      </w:pPr>
      <w:r w:rsidRPr="00F53590">
        <w:rPr>
          <w:rFonts w:ascii="Times New Roman" w:hAnsi="Times New Roman" w:cs="Times New Roman"/>
          <w:b/>
          <w:sz w:val="24"/>
          <w:szCs w:val="24"/>
        </w:rPr>
        <w:lastRenderedPageBreak/>
        <w:t>1. Общие положения</w:t>
      </w:r>
    </w:p>
    <w:p w:rsidR="008B617F" w:rsidRPr="00F53590" w:rsidRDefault="008B617F"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1.1. Настоящее Положение разработано в соответствии с Федеральным законом </w:t>
      </w:r>
    </w:p>
    <w:p w:rsidR="008B617F" w:rsidRPr="00F53590" w:rsidRDefault="008B617F"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273-ФЗ «Об образовании в Российской Федерации» от 29.11.2012 г. (</w:t>
      </w:r>
      <w:r w:rsidRPr="003A2E2D">
        <w:rPr>
          <w:rFonts w:ascii="Times New Roman" w:hAnsi="Times New Roman" w:cs="Times New Roman"/>
          <w:sz w:val="24"/>
          <w:szCs w:val="24"/>
        </w:rPr>
        <w:t xml:space="preserve">с </w:t>
      </w:r>
      <w:r w:rsidR="00E00CD5" w:rsidRPr="003A2E2D">
        <w:rPr>
          <w:rFonts w:ascii="Times New Roman" w:hAnsi="Times New Roman" w:cs="Times New Roman"/>
          <w:sz w:val="24"/>
          <w:szCs w:val="24"/>
        </w:rPr>
        <w:t>изменениями и дополнениями</w:t>
      </w:r>
      <w:r w:rsidRPr="003A2E2D">
        <w:rPr>
          <w:rFonts w:ascii="Times New Roman" w:hAnsi="Times New Roman" w:cs="Times New Roman"/>
          <w:sz w:val="24"/>
          <w:szCs w:val="24"/>
        </w:rPr>
        <w:t xml:space="preserve">), санитарно-эпидемиологическими правилами и нормами </w:t>
      </w:r>
      <w:r w:rsidRPr="00F53590">
        <w:rPr>
          <w:rFonts w:ascii="Times New Roman" w:hAnsi="Times New Roman" w:cs="Times New Roman"/>
          <w:sz w:val="24"/>
          <w:szCs w:val="24"/>
        </w:rPr>
        <w:t>СанПиН 2.3/2.4.3590-20, Методическими рекомендациями к организации общественного питани</w:t>
      </w:r>
      <w:r w:rsidR="00E00CD5" w:rsidRPr="00F53590">
        <w:rPr>
          <w:rFonts w:ascii="Times New Roman" w:hAnsi="Times New Roman" w:cs="Times New Roman"/>
          <w:sz w:val="24"/>
          <w:szCs w:val="24"/>
        </w:rPr>
        <w:t>я населения (МР 2.3.6.0233-21, утвержденными</w:t>
      </w:r>
      <w:r w:rsidR="00F53590">
        <w:rPr>
          <w:rFonts w:ascii="Times New Roman" w:hAnsi="Times New Roman" w:cs="Times New Roman"/>
          <w:sz w:val="24"/>
          <w:szCs w:val="24"/>
        </w:rPr>
        <w:t xml:space="preserve"> </w:t>
      </w:r>
      <w:r w:rsidRPr="00F53590">
        <w:rPr>
          <w:rFonts w:ascii="Times New Roman" w:hAnsi="Times New Roman" w:cs="Times New Roman"/>
          <w:sz w:val="24"/>
          <w:szCs w:val="24"/>
        </w:rPr>
        <w:t>Федеральной службой по надзору в сфере защиты прав потребителей и благ</w:t>
      </w:r>
      <w:r w:rsidR="00C87AC6" w:rsidRPr="00F53590">
        <w:rPr>
          <w:rFonts w:ascii="Times New Roman" w:hAnsi="Times New Roman" w:cs="Times New Roman"/>
          <w:sz w:val="24"/>
          <w:szCs w:val="24"/>
        </w:rPr>
        <w:t xml:space="preserve">ополучия человека 2 марта 2021 </w:t>
      </w:r>
      <w:r w:rsidR="00E00CD5" w:rsidRPr="00F53590">
        <w:rPr>
          <w:rFonts w:ascii="Times New Roman" w:hAnsi="Times New Roman" w:cs="Times New Roman"/>
          <w:sz w:val="24"/>
          <w:szCs w:val="24"/>
        </w:rPr>
        <w:t>г.</w:t>
      </w:r>
      <w:r w:rsidRPr="00F53590">
        <w:rPr>
          <w:rFonts w:ascii="Times New Roman" w:hAnsi="Times New Roman" w:cs="Times New Roman"/>
          <w:sz w:val="24"/>
          <w:szCs w:val="24"/>
        </w:rPr>
        <w:t>, Постановлением Главного государственного санитарного в</w:t>
      </w:r>
      <w:r w:rsidR="00E00CD5" w:rsidRPr="00F53590">
        <w:rPr>
          <w:rFonts w:ascii="Times New Roman" w:hAnsi="Times New Roman" w:cs="Times New Roman"/>
          <w:sz w:val="24"/>
          <w:szCs w:val="24"/>
        </w:rPr>
        <w:t>рача РФ от 28 сентября 2020 г. №</w:t>
      </w:r>
      <w:r w:rsidRPr="00F53590">
        <w:rPr>
          <w:rFonts w:ascii="Times New Roman" w:hAnsi="Times New Roman" w:cs="Times New Roman"/>
          <w:sz w:val="24"/>
          <w:szCs w:val="24"/>
        </w:rPr>
        <w:t xml:space="preserve"> 28 «Об </w:t>
      </w:r>
    </w:p>
    <w:p w:rsidR="00E00CD5"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утверждении санитарных правил СП 2.4.3648-20 </w:t>
      </w:r>
      <w:r w:rsidR="00E00CD5" w:rsidRPr="00F53590">
        <w:rPr>
          <w:rFonts w:ascii="Times New Roman" w:hAnsi="Times New Roman" w:cs="Times New Roman"/>
          <w:sz w:val="24"/>
          <w:szCs w:val="24"/>
        </w:rPr>
        <w:t>«С</w:t>
      </w:r>
      <w:r w:rsidR="008B617F" w:rsidRPr="00F53590">
        <w:rPr>
          <w:rFonts w:ascii="Times New Roman" w:hAnsi="Times New Roman" w:cs="Times New Roman"/>
          <w:sz w:val="24"/>
          <w:szCs w:val="24"/>
        </w:rPr>
        <w:t>анитарно</w:t>
      </w:r>
      <w:r w:rsidR="00E00CD5" w:rsidRPr="00F53590">
        <w:rPr>
          <w:rFonts w:ascii="Times New Roman" w:hAnsi="Times New Roman" w:cs="Times New Roman"/>
          <w:sz w:val="24"/>
          <w:szCs w:val="24"/>
        </w:rPr>
        <w:t>-</w:t>
      </w:r>
      <w:r w:rsidR="008B617F" w:rsidRPr="00F53590">
        <w:rPr>
          <w:rFonts w:ascii="Times New Roman" w:hAnsi="Times New Roman" w:cs="Times New Roman"/>
          <w:sz w:val="24"/>
          <w:szCs w:val="24"/>
        </w:rPr>
        <w:t xml:space="preserve">эпидемиологические требования к организациям воспитания и обучения, отдыха </w:t>
      </w:r>
      <w:r w:rsidR="00E00CD5" w:rsidRPr="00F53590">
        <w:rPr>
          <w:rFonts w:ascii="Times New Roman" w:hAnsi="Times New Roman" w:cs="Times New Roman"/>
          <w:sz w:val="24"/>
          <w:szCs w:val="24"/>
        </w:rPr>
        <w:t>и оздоровления детей и молодежи»</w:t>
      </w:r>
      <w:r w:rsidR="008B617F" w:rsidRPr="00F53590">
        <w:rPr>
          <w:rFonts w:ascii="Times New Roman" w:hAnsi="Times New Roman" w:cs="Times New Roman"/>
          <w:sz w:val="24"/>
          <w:szCs w:val="24"/>
        </w:rPr>
        <w:t>, ГОСТ 31986-2012 «Межгосударственный стандарт. Услуги общественного питания. Метод органолептической оценки качества продукции общест</w:t>
      </w:r>
      <w:r w:rsidRPr="00F53590">
        <w:rPr>
          <w:rFonts w:ascii="Times New Roman" w:hAnsi="Times New Roman" w:cs="Times New Roman"/>
          <w:sz w:val="24"/>
          <w:szCs w:val="24"/>
        </w:rPr>
        <w:t>ве</w:t>
      </w:r>
      <w:r w:rsidR="00E00CD5" w:rsidRPr="00F53590">
        <w:rPr>
          <w:rFonts w:ascii="Times New Roman" w:hAnsi="Times New Roman" w:cs="Times New Roman"/>
          <w:sz w:val="24"/>
          <w:szCs w:val="24"/>
        </w:rPr>
        <w:t xml:space="preserve">нного питания», </w:t>
      </w:r>
      <w:r w:rsidR="008B617F" w:rsidRPr="00F53590">
        <w:rPr>
          <w:rFonts w:ascii="Times New Roman" w:hAnsi="Times New Roman" w:cs="Times New Roman"/>
          <w:sz w:val="24"/>
          <w:szCs w:val="24"/>
        </w:rPr>
        <w:t>нормативно-правовыми актами Р</w:t>
      </w:r>
      <w:r w:rsidR="00E00CD5" w:rsidRPr="00F53590">
        <w:rPr>
          <w:rFonts w:ascii="Times New Roman" w:hAnsi="Times New Roman" w:cs="Times New Roman"/>
          <w:sz w:val="24"/>
          <w:szCs w:val="24"/>
        </w:rPr>
        <w:t xml:space="preserve">оссийской Федерации, Республики Крым, </w:t>
      </w:r>
      <w:r w:rsidR="008B617F" w:rsidRPr="00F53590">
        <w:rPr>
          <w:rFonts w:ascii="Times New Roman" w:hAnsi="Times New Roman" w:cs="Times New Roman"/>
          <w:sz w:val="24"/>
          <w:szCs w:val="24"/>
        </w:rPr>
        <w:t>муници</w:t>
      </w:r>
      <w:r w:rsidR="000D4169" w:rsidRPr="00F53590">
        <w:rPr>
          <w:rFonts w:ascii="Times New Roman" w:hAnsi="Times New Roman" w:cs="Times New Roman"/>
          <w:sz w:val="24"/>
          <w:szCs w:val="24"/>
        </w:rPr>
        <w:t>пального образования Белогорский район</w:t>
      </w:r>
      <w:r w:rsidR="00E00CD5" w:rsidRPr="00F53590">
        <w:rPr>
          <w:rFonts w:ascii="Times New Roman" w:hAnsi="Times New Roman" w:cs="Times New Roman"/>
          <w:sz w:val="24"/>
          <w:szCs w:val="24"/>
        </w:rPr>
        <w:t xml:space="preserve"> Республики Крым</w:t>
      </w:r>
      <w:r w:rsidR="008B617F" w:rsidRPr="00F53590">
        <w:rPr>
          <w:rFonts w:ascii="Times New Roman" w:hAnsi="Times New Roman" w:cs="Times New Roman"/>
          <w:sz w:val="24"/>
          <w:szCs w:val="24"/>
        </w:rPr>
        <w:t>, регламентирующих деятельность и организацию питания в общеобразовательных организациях</w:t>
      </w:r>
      <w:r w:rsidR="00E00CD5" w:rsidRPr="00F53590">
        <w:rPr>
          <w:rFonts w:ascii="Times New Roman" w:hAnsi="Times New Roman" w:cs="Times New Roman"/>
          <w:sz w:val="24"/>
          <w:szCs w:val="24"/>
        </w:rPr>
        <w:t xml:space="preserve"> и Уставом ДОУ</w:t>
      </w:r>
      <w:r w:rsidR="008B617F" w:rsidRPr="00F53590">
        <w:rPr>
          <w:rFonts w:ascii="Times New Roman" w:hAnsi="Times New Roman" w:cs="Times New Roman"/>
          <w:sz w:val="24"/>
          <w:szCs w:val="24"/>
        </w:rPr>
        <w:t xml:space="preserve">. </w:t>
      </w:r>
    </w:p>
    <w:p w:rsidR="006E50E2" w:rsidRPr="006E50E2" w:rsidRDefault="006E50E2" w:rsidP="003A2E2D">
      <w:pPr>
        <w:spacing w:after="0" w:line="360" w:lineRule="auto"/>
        <w:jc w:val="center"/>
        <w:rPr>
          <w:rFonts w:ascii="Times New Roman" w:hAnsi="Times New Roman" w:cs="Times New Roman"/>
          <w:b/>
          <w:sz w:val="24"/>
          <w:szCs w:val="24"/>
        </w:rPr>
      </w:pPr>
      <w:r w:rsidRPr="006E50E2">
        <w:rPr>
          <w:rFonts w:ascii="Times New Roman" w:hAnsi="Times New Roman" w:cs="Times New Roman"/>
          <w:b/>
          <w:sz w:val="24"/>
          <w:szCs w:val="24"/>
        </w:rPr>
        <w:t>2. Создание бракеражной комиссии</w:t>
      </w:r>
    </w:p>
    <w:p w:rsidR="005E3DB2" w:rsidRPr="00F53590" w:rsidRDefault="006E50E2" w:rsidP="003A2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70140" w:rsidRPr="00F53590">
        <w:rPr>
          <w:rFonts w:ascii="Times New Roman" w:hAnsi="Times New Roman" w:cs="Times New Roman"/>
          <w:sz w:val="24"/>
          <w:szCs w:val="24"/>
        </w:rPr>
        <w:t>.</w:t>
      </w:r>
      <w:r>
        <w:rPr>
          <w:rFonts w:ascii="Times New Roman" w:hAnsi="Times New Roman" w:cs="Times New Roman"/>
          <w:sz w:val="24"/>
          <w:szCs w:val="24"/>
        </w:rPr>
        <w:t>1.</w:t>
      </w:r>
      <w:r w:rsidR="008B617F" w:rsidRPr="00F53590">
        <w:rPr>
          <w:rFonts w:ascii="Times New Roman" w:hAnsi="Times New Roman" w:cs="Times New Roman"/>
          <w:sz w:val="24"/>
          <w:szCs w:val="24"/>
        </w:rPr>
        <w:t xml:space="preserve"> </w:t>
      </w:r>
      <w:r w:rsidR="00620CCA" w:rsidRPr="00F53590">
        <w:rPr>
          <w:rFonts w:ascii="Times New Roman" w:hAnsi="Times New Roman" w:cs="Times New Roman"/>
          <w:sz w:val="24"/>
          <w:szCs w:val="24"/>
        </w:rPr>
        <w:t xml:space="preserve">Состав бракеражной комиссии утверждается приказом заведующего </w:t>
      </w:r>
      <w:r w:rsidR="00E00CD5" w:rsidRPr="00F53590">
        <w:rPr>
          <w:rFonts w:ascii="Times New Roman" w:hAnsi="Times New Roman" w:cs="Times New Roman"/>
          <w:sz w:val="24"/>
          <w:szCs w:val="24"/>
        </w:rPr>
        <w:t xml:space="preserve">ежегодно на начало учебного года. </w:t>
      </w:r>
      <w:r w:rsidR="00870140" w:rsidRPr="00F53590">
        <w:rPr>
          <w:rFonts w:ascii="Times New Roman" w:hAnsi="Times New Roman" w:cs="Times New Roman"/>
          <w:sz w:val="24"/>
          <w:szCs w:val="24"/>
        </w:rPr>
        <w:t>К</w:t>
      </w:r>
      <w:r w:rsidR="003B3B7A" w:rsidRPr="00F53590">
        <w:rPr>
          <w:rFonts w:ascii="Times New Roman" w:hAnsi="Times New Roman" w:cs="Times New Roman"/>
          <w:sz w:val="24"/>
          <w:szCs w:val="24"/>
        </w:rPr>
        <w:t>омиссия состоит из четыр</w:t>
      </w:r>
      <w:r w:rsidR="00870140" w:rsidRPr="00F53590">
        <w:rPr>
          <w:rFonts w:ascii="Times New Roman" w:hAnsi="Times New Roman" w:cs="Times New Roman"/>
          <w:sz w:val="24"/>
          <w:szCs w:val="24"/>
        </w:rPr>
        <w:t xml:space="preserve">ех человек: заведующий (председатель </w:t>
      </w:r>
      <w:r w:rsidR="003B3B7A" w:rsidRPr="00F53590">
        <w:rPr>
          <w:rFonts w:ascii="Times New Roman" w:hAnsi="Times New Roman" w:cs="Times New Roman"/>
          <w:sz w:val="24"/>
          <w:szCs w:val="24"/>
        </w:rPr>
        <w:t>комиссии</w:t>
      </w:r>
      <w:r w:rsidR="00870140" w:rsidRPr="00F53590">
        <w:rPr>
          <w:rFonts w:ascii="Times New Roman" w:hAnsi="Times New Roman" w:cs="Times New Roman"/>
          <w:sz w:val="24"/>
          <w:szCs w:val="24"/>
        </w:rPr>
        <w:t>)</w:t>
      </w:r>
      <w:r w:rsidR="003B3B7A" w:rsidRPr="00F53590">
        <w:rPr>
          <w:rFonts w:ascii="Times New Roman" w:hAnsi="Times New Roman" w:cs="Times New Roman"/>
          <w:sz w:val="24"/>
          <w:szCs w:val="24"/>
        </w:rPr>
        <w:t>, члены комиссии – медицинская сестра</w:t>
      </w:r>
      <w:r w:rsidR="00901A2C" w:rsidRPr="00F53590">
        <w:rPr>
          <w:rFonts w:ascii="Times New Roman" w:hAnsi="Times New Roman" w:cs="Times New Roman"/>
          <w:sz w:val="24"/>
          <w:szCs w:val="24"/>
        </w:rPr>
        <w:t>, замести</w:t>
      </w:r>
      <w:r w:rsidR="00870140" w:rsidRPr="00F53590">
        <w:rPr>
          <w:rFonts w:ascii="Times New Roman" w:hAnsi="Times New Roman" w:cs="Times New Roman"/>
          <w:sz w:val="24"/>
          <w:szCs w:val="24"/>
        </w:rPr>
        <w:t xml:space="preserve">тель заведующего и 1 </w:t>
      </w:r>
      <w:r w:rsidR="00901A2C" w:rsidRPr="00F53590">
        <w:rPr>
          <w:rFonts w:ascii="Times New Roman" w:hAnsi="Times New Roman" w:cs="Times New Roman"/>
          <w:sz w:val="24"/>
          <w:szCs w:val="24"/>
        </w:rPr>
        <w:t xml:space="preserve">представитель </w:t>
      </w:r>
      <w:r w:rsidR="003B3B7A" w:rsidRPr="00F53590">
        <w:rPr>
          <w:rFonts w:ascii="Times New Roman" w:hAnsi="Times New Roman" w:cs="Times New Roman"/>
          <w:sz w:val="24"/>
          <w:szCs w:val="24"/>
        </w:rPr>
        <w:t xml:space="preserve">коллектива. </w:t>
      </w:r>
      <w:r w:rsidR="00870140" w:rsidRPr="00F53590">
        <w:rPr>
          <w:rFonts w:ascii="Times New Roman" w:hAnsi="Times New Roman" w:cs="Times New Roman"/>
          <w:sz w:val="24"/>
          <w:szCs w:val="24"/>
        </w:rPr>
        <w:t>Для надлежащего выполнения функций комиссии достаточно не менее трех ее членов.</w:t>
      </w:r>
    </w:p>
    <w:p w:rsidR="008B617F" w:rsidRPr="00F53590" w:rsidRDefault="006E50E2" w:rsidP="003A2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8B617F" w:rsidRPr="00F53590">
        <w:rPr>
          <w:rFonts w:ascii="Times New Roman" w:hAnsi="Times New Roman" w:cs="Times New Roman"/>
          <w:sz w:val="24"/>
          <w:szCs w:val="24"/>
        </w:rPr>
        <w:t xml:space="preserve">Бракеражная комиссия в своей деятельности руководствуется СанПиН 2.3/2.4.3590-20, сборниками рецептур, технологическими картами, данным Положением и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w:t>
      </w:r>
      <w:r w:rsidR="005E3DB2" w:rsidRPr="00F53590">
        <w:rPr>
          <w:rFonts w:ascii="Times New Roman" w:hAnsi="Times New Roman" w:cs="Times New Roman"/>
          <w:sz w:val="24"/>
          <w:szCs w:val="24"/>
        </w:rPr>
        <w:t xml:space="preserve">комиссия </w:t>
      </w:r>
      <w:r w:rsidR="008B617F" w:rsidRPr="00F53590">
        <w:rPr>
          <w:rFonts w:ascii="Times New Roman" w:hAnsi="Times New Roman" w:cs="Times New Roman"/>
          <w:sz w:val="24"/>
          <w:szCs w:val="24"/>
        </w:rPr>
        <w:t>рук</w:t>
      </w:r>
      <w:r w:rsidR="005E3DB2" w:rsidRPr="00F53590">
        <w:rPr>
          <w:rFonts w:ascii="Times New Roman" w:hAnsi="Times New Roman" w:cs="Times New Roman"/>
          <w:sz w:val="24"/>
          <w:szCs w:val="24"/>
        </w:rPr>
        <w:t>оводствуется</w:t>
      </w:r>
      <w:r w:rsidR="00620CCA" w:rsidRPr="00F53590">
        <w:rPr>
          <w:rFonts w:ascii="Times New Roman" w:hAnsi="Times New Roman" w:cs="Times New Roman"/>
          <w:sz w:val="24"/>
          <w:szCs w:val="24"/>
        </w:rPr>
        <w:t xml:space="preserve"> требованиями на </w:t>
      </w:r>
      <w:r w:rsidR="008B617F" w:rsidRPr="00F53590">
        <w:rPr>
          <w:rFonts w:ascii="Times New Roman" w:hAnsi="Times New Roman" w:cs="Times New Roman"/>
          <w:sz w:val="24"/>
          <w:szCs w:val="24"/>
        </w:rPr>
        <w:t xml:space="preserve">готовые блюда и кулинарные изделия. Выдачу готовой пищи следует проводить только после снятия пробы и записи в бракеражном журнале результатов оценки готовых блюд и разрешения их к выдаче. При нарушении технологии приготовления </w:t>
      </w:r>
    </w:p>
    <w:p w:rsidR="008B617F" w:rsidRPr="00F53590" w:rsidRDefault="008B617F"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пищи комиссия обязана запретить выдачу блюд воспитанников, направить их на </w:t>
      </w:r>
    </w:p>
    <w:p w:rsidR="008B617F" w:rsidRPr="00F53590" w:rsidRDefault="008B617F"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доработку или переработку. </w:t>
      </w:r>
    </w:p>
    <w:p w:rsidR="005E3DB2" w:rsidRPr="00F53590" w:rsidRDefault="008B617F"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В бракеражном журна</w:t>
      </w:r>
      <w:r w:rsidR="005E3DB2" w:rsidRPr="00F53590">
        <w:rPr>
          <w:rFonts w:ascii="Times New Roman" w:hAnsi="Times New Roman" w:cs="Times New Roman"/>
          <w:sz w:val="24"/>
          <w:szCs w:val="24"/>
        </w:rPr>
        <w:t xml:space="preserve">ле отмечаются результаты пробы </w:t>
      </w:r>
      <w:r w:rsidRPr="00F53590">
        <w:rPr>
          <w:rFonts w:ascii="Times New Roman" w:hAnsi="Times New Roman" w:cs="Times New Roman"/>
          <w:sz w:val="24"/>
          <w:szCs w:val="24"/>
        </w:rPr>
        <w:t>каждого блюда, а не рациона в целом, обращая</w:t>
      </w:r>
      <w:r w:rsidR="00901A2C" w:rsidRPr="00F53590">
        <w:rPr>
          <w:rFonts w:ascii="Times New Roman" w:hAnsi="Times New Roman" w:cs="Times New Roman"/>
          <w:sz w:val="24"/>
          <w:szCs w:val="24"/>
        </w:rPr>
        <w:t xml:space="preserve"> внимание на такие показатели, </w:t>
      </w:r>
      <w:r w:rsidRPr="00F53590">
        <w:rPr>
          <w:rFonts w:ascii="Times New Roman" w:hAnsi="Times New Roman" w:cs="Times New Roman"/>
          <w:sz w:val="24"/>
          <w:szCs w:val="24"/>
        </w:rPr>
        <w:t>как внешний вид, цве</w:t>
      </w:r>
      <w:r w:rsidR="00901A2C" w:rsidRPr="00F53590">
        <w:rPr>
          <w:rFonts w:ascii="Times New Roman" w:hAnsi="Times New Roman" w:cs="Times New Roman"/>
          <w:sz w:val="24"/>
          <w:szCs w:val="24"/>
        </w:rPr>
        <w:t>т, запах, вкус, консистенция, же</w:t>
      </w:r>
      <w:r w:rsidRPr="00F53590">
        <w:rPr>
          <w:rFonts w:ascii="Times New Roman" w:hAnsi="Times New Roman" w:cs="Times New Roman"/>
          <w:sz w:val="24"/>
          <w:szCs w:val="24"/>
        </w:rPr>
        <w:t xml:space="preserve">сткость, сочность др. </w:t>
      </w:r>
    </w:p>
    <w:p w:rsidR="008B617F" w:rsidRPr="00F53590" w:rsidRDefault="00D81613" w:rsidP="003A2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5E3DB2" w:rsidRPr="00F53590">
        <w:rPr>
          <w:rFonts w:ascii="Times New Roman" w:hAnsi="Times New Roman" w:cs="Times New Roman"/>
          <w:sz w:val="24"/>
          <w:szCs w:val="24"/>
        </w:rPr>
        <w:t xml:space="preserve">Лица, </w:t>
      </w:r>
      <w:r w:rsidR="008B617F" w:rsidRPr="00F53590">
        <w:rPr>
          <w:rFonts w:ascii="Times New Roman" w:hAnsi="Times New Roman" w:cs="Times New Roman"/>
          <w:sz w:val="24"/>
          <w:szCs w:val="24"/>
        </w:rPr>
        <w:t>проводящие органолептическую оценку</w:t>
      </w:r>
      <w:r w:rsidR="00870140" w:rsidRPr="00F53590">
        <w:rPr>
          <w:rFonts w:ascii="Times New Roman" w:hAnsi="Times New Roman" w:cs="Times New Roman"/>
          <w:sz w:val="24"/>
          <w:szCs w:val="24"/>
        </w:rPr>
        <w:t xml:space="preserve"> пищи, руководствуются</w:t>
      </w:r>
      <w:r w:rsidR="008B617F" w:rsidRPr="00F53590">
        <w:rPr>
          <w:rFonts w:ascii="Times New Roman" w:hAnsi="Times New Roman" w:cs="Times New Roman"/>
          <w:sz w:val="24"/>
          <w:szCs w:val="24"/>
        </w:rPr>
        <w:t xml:space="preserve"> метод</w:t>
      </w:r>
      <w:r w:rsidR="005E3DB2" w:rsidRPr="00F53590">
        <w:rPr>
          <w:rFonts w:ascii="Times New Roman" w:hAnsi="Times New Roman" w:cs="Times New Roman"/>
          <w:sz w:val="24"/>
          <w:szCs w:val="24"/>
        </w:rPr>
        <w:t>икой проведения данного анализа (Приложение к положению).</w:t>
      </w:r>
      <w:r w:rsidR="008B617F" w:rsidRPr="00F53590">
        <w:rPr>
          <w:rFonts w:ascii="Times New Roman" w:hAnsi="Times New Roman" w:cs="Times New Roman"/>
          <w:sz w:val="24"/>
          <w:szCs w:val="24"/>
        </w:rPr>
        <w:t xml:space="preserve"> За качес</w:t>
      </w:r>
      <w:r w:rsidR="005E3DB2" w:rsidRPr="00F53590">
        <w:rPr>
          <w:rFonts w:ascii="Times New Roman" w:hAnsi="Times New Roman" w:cs="Times New Roman"/>
          <w:sz w:val="24"/>
          <w:szCs w:val="24"/>
        </w:rPr>
        <w:t xml:space="preserve">тво пищи несут ответственность </w:t>
      </w:r>
      <w:r w:rsidR="008B617F" w:rsidRPr="00F53590">
        <w:rPr>
          <w:rFonts w:ascii="Times New Roman" w:hAnsi="Times New Roman" w:cs="Times New Roman"/>
          <w:sz w:val="24"/>
          <w:szCs w:val="24"/>
        </w:rPr>
        <w:t>председатель бракеражной комиссии, члены</w:t>
      </w:r>
      <w:r w:rsidR="005E3DB2" w:rsidRPr="00F53590">
        <w:rPr>
          <w:rFonts w:ascii="Times New Roman" w:hAnsi="Times New Roman" w:cs="Times New Roman"/>
          <w:sz w:val="24"/>
          <w:szCs w:val="24"/>
        </w:rPr>
        <w:t xml:space="preserve"> бракеражной комиссии и повар</w:t>
      </w:r>
      <w:r w:rsidR="00901A2C" w:rsidRPr="00F53590">
        <w:rPr>
          <w:rFonts w:ascii="Times New Roman" w:hAnsi="Times New Roman" w:cs="Times New Roman"/>
          <w:sz w:val="24"/>
          <w:szCs w:val="24"/>
        </w:rPr>
        <w:t>а</w:t>
      </w:r>
      <w:r w:rsidR="005E3DB2" w:rsidRPr="00F53590">
        <w:rPr>
          <w:rFonts w:ascii="Times New Roman" w:hAnsi="Times New Roman" w:cs="Times New Roman"/>
          <w:sz w:val="24"/>
          <w:szCs w:val="24"/>
        </w:rPr>
        <w:t xml:space="preserve">, </w:t>
      </w:r>
      <w:r w:rsidR="00901A2C" w:rsidRPr="00F53590">
        <w:rPr>
          <w:rFonts w:ascii="Times New Roman" w:hAnsi="Times New Roman" w:cs="Times New Roman"/>
          <w:sz w:val="24"/>
          <w:szCs w:val="24"/>
        </w:rPr>
        <w:t xml:space="preserve">приготовившие </w:t>
      </w:r>
      <w:r w:rsidR="008B617F" w:rsidRPr="00F53590">
        <w:rPr>
          <w:rFonts w:ascii="Times New Roman" w:hAnsi="Times New Roman" w:cs="Times New Roman"/>
          <w:sz w:val="24"/>
          <w:szCs w:val="24"/>
        </w:rPr>
        <w:t xml:space="preserve">продукцию. Оформление </w:t>
      </w:r>
      <w:r w:rsidR="00870140" w:rsidRPr="00F53590">
        <w:rPr>
          <w:rFonts w:ascii="Times New Roman" w:hAnsi="Times New Roman" w:cs="Times New Roman"/>
          <w:sz w:val="24"/>
          <w:szCs w:val="24"/>
        </w:rPr>
        <w:t xml:space="preserve">бракеражного </w:t>
      </w:r>
      <w:r w:rsidR="008B617F" w:rsidRPr="00F53590">
        <w:rPr>
          <w:rFonts w:ascii="Times New Roman" w:hAnsi="Times New Roman" w:cs="Times New Roman"/>
          <w:sz w:val="24"/>
          <w:szCs w:val="24"/>
        </w:rPr>
        <w:t>журнала ведется в соответс</w:t>
      </w:r>
      <w:r w:rsidR="00901A2C" w:rsidRPr="00F53590">
        <w:rPr>
          <w:rFonts w:ascii="Times New Roman" w:hAnsi="Times New Roman" w:cs="Times New Roman"/>
          <w:sz w:val="24"/>
          <w:szCs w:val="24"/>
        </w:rPr>
        <w:t xml:space="preserve">твии с приложением № </w:t>
      </w:r>
      <w:r w:rsidR="00AE1D5A">
        <w:rPr>
          <w:rFonts w:ascii="Times New Roman" w:hAnsi="Times New Roman" w:cs="Times New Roman"/>
          <w:sz w:val="24"/>
          <w:szCs w:val="24"/>
        </w:rPr>
        <w:t xml:space="preserve">4 </w:t>
      </w:r>
      <w:proofErr w:type="gramStart"/>
      <w:r w:rsidR="00AE1D5A">
        <w:rPr>
          <w:rFonts w:ascii="Times New Roman" w:hAnsi="Times New Roman" w:cs="Times New Roman"/>
          <w:sz w:val="24"/>
          <w:szCs w:val="24"/>
        </w:rPr>
        <w:t xml:space="preserve">к </w:t>
      </w:r>
      <w:r w:rsidR="008B617F" w:rsidRPr="00F53590">
        <w:rPr>
          <w:rFonts w:ascii="Times New Roman" w:hAnsi="Times New Roman" w:cs="Times New Roman"/>
          <w:sz w:val="24"/>
          <w:szCs w:val="24"/>
        </w:rPr>
        <w:t>СанПиН</w:t>
      </w:r>
      <w:proofErr w:type="gramEnd"/>
      <w:r w:rsidR="008B617F" w:rsidRPr="00F53590">
        <w:rPr>
          <w:rFonts w:ascii="Times New Roman" w:hAnsi="Times New Roman" w:cs="Times New Roman"/>
          <w:sz w:val="24"/>
          <w:szCs w:val="24"/>
        </w:rPr>
        <w:t xml:space="preserve"> 2.3/2.4.3590-20. </w:t>
      </w:r>
    </w:p>
    <w:p w:rsidR="008B617F" w:rsidRPr="00F53590" w:rsidRDefault="00D81613" w:rsidP="003A2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1663B" w:rsidRPr="00F53590">
        <w:rPr>
          <w:rFonts w:ascii="Times New Roman" w:hAnsi="Times New Roman" w:cs="Times New Roman"/>
          <w:sz w:val="24"/>
          <w:szCs w:val="24"/>
        </w:rPr>
        <w:t xml:space="preserve">.4. </w:t>
      </w:r>
      <w:r w:rsidR="008B617F" w:rsidRPr="00F53590">
        <w:rPr>
          <w:rFonts w:ascii="Times New Roman" w:hAnsi="Times New Roman" w:cs="Times New Roman"/>
          <w:sz w:val="24"/>
          <w:szCs w:val="24"/>
        </w:rPr>
        <w:t xml:space="preserve">Члены комиссии работают на безвозмездной основе с целью создания условий, гарантирующих охрану и </w:t>
      </w:r>
      <w:r w:rsidR="00870140" w:rsidRPr="00F53590">
        <w:rPr>
          <w:rFonts w:ascii="Times New Roman" w:hAnsi="Times New Roman" w:cs="Times New Roman"/>
          <w:sz w:val="24"/>
          <w:szCs w:val="24"/>
        </w:rPr>
        <w:t>укрепление здоровья обучающихся.</w:t>
      </w:r>
    </w:p>
    <w:p w:rsidR="00E1663B" w:rsidRPr="00F53590" w:rsidRDefault="007669B0" w:rsidP="003A2E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 Полномочия комиссии</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3.1. Проверяет </w:t>
      </w:r>
      <w:r w:rsidR="001D4FA2" w:rsidRPr="00F53590">
        <w:rPr>
          <w:rFonts w:ascii="Times New Roman" w:hAnsi="Times New Roman" w:cs="Times New Roman"/>
          <w:sz w:val="24"/>
          <w:szCs w:val="24"/>
        </w:rPr>
        <w:t xml:space="preserve">складские и другие помещения </w:t>
      </w:r>
      <w:r w:rsidRPr="00F53590">
        <w:rPr>
          <w:rFonts w:ascii="Times New Roman" w:hAnsi="Times New Roman" w:cs="Times New Roman"/>
          <w:sz w:val="24"/>
          <w:szCs w:val="24"/>
        </w:rPr>
        <w:t xml:space="preserve">на пригодность для хранения продуктов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питания, а также условия их хранения;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3.2. Контролирует организацию работы на пищеблоке;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3.3. Осуществляет контроль сроков реализации продуктов питания и качества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приготовления пищи;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3.4. Присутствует (периодически) при закладке основных продуктов, проверяет выход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блюд;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3.5. Проводит органолептическую оценку готовой пищи, т. е. определяет ее цвет, запах,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вкус, консистенцию, жесткость, сочность и т. д.;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3.6. Проверяет соответствие объемов приготовленного питания объему разовых порций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и количеству поданного контингента воспитанников. </w:t>
      </w:r>
    </w:p>
    <w:p w:rsidR="00756A92" w:rsidRDefault="00756A92"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3.7. Контролирует соблюдение правил личной гигиены работниками пищеблока;</w:t>
      </w:r>
    </w:p>
    <w:p w:rsidR="00C307D3" w:rsidRPr="00F53590" w:rsidRDefault="00C307D3" w:rsidP="003A2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.8</w:t>
      </w:r>
      <w:r w:rsidRPr="00F53590">
        <w:rPr>
          <w:rFonts w:ascii="Times New Roman" w:hAnsi="Times New Roman" w:cs="Times New Roman"/>
          <w:sz w:val="24"/>
          <w:szCs w:val="24"/>
        </w:rPr>
        <w:t xml:space="preserve"> Члены комиссии обязаны: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 ежедневно являться на бракераж готовой пищевой продукции за 20 минут до начала раздачи;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 добросовестно выполнять возложенные функции: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отбирать пробы готовой пищевой продукции; проводить контрольное взвешивание и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органолептическую оценку;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 выносить одно из трех обоснованных решений: «разрешить к выдаче»,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«направить на доработку», «отправить в брак»;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 своевременно сообщить заведующему о проблемах здоровья, которые препятствуют осуществлению возложенных на них функций;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 осуществлять свои функции в специально выдаваемой одежде: халате,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шапочке, перчатках;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 перед тем как приступить к своим обязанностям, вымыть руки и надеть </w:t>
      </w:r>
    </w:p>
    <w:p w:rsidR="00C307D3" w:rsidRPr="00F53590" w:rsidRDefault="00C307D3"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чистую </w:t>
      </w:r>
      <w:r>
        <w:rPr>
          <w:rFonts w:ascii="Times New Roman" w:hAnsi="Times New Roman" w:cs="Times New Roman"/>
          <w:sz w:val="24"/>
          <w:szCs w:val="24"/>
        </w:rPr>
        <w:t>одежду.</w:t>
      </w:r>
    </w:p>
    <w:p w:rsidR="00C307D3" w:rsidRPr="00F53590" w:rsidRDefault="00C307D3" w:rsidP="003A2E2D">
      <w:pPr>
        <w:spacing w:after="0" w:line="360" w:lineRule="auto"/>
        <w:jc w:val="both"/>
        <w:rPr>
          <w:rFonts w:ascii="Times New Roman" w:hAnsi="Times New Roman" w:cs="Times New Roman"/>
          <w:sz w:val="24"/>
          <w:szCs w:val="24"/>
        </w:rPr>
      </w:pPr>
    </w:p>
    <w:p w:rsidR="00E1663B" w:rsidRPr="00F53590" w:rsidRDefault="00E1663B" w:rsidP="003A2E2D">
      <w:pPr>
        <w:spacing w:after="0" w:line="360" w:lineRule="auto"/>
        <w:jc w:val="center"/>
        <w:rPr>
          <w:rFonts w:ascii="Times New Roman" w:hAnsi="Times New Roman" w:cs="Times New Roman"/>
          <w:b/>
          <w:sz w:val="24"/>
          <w:szCs w:val="24"/>
        </w:rPr>
      </w:pPr>
      <w:r w:rsidRPr="00F53590">
        <w:rPr>
          <w:rFonts w:ascii="Times New Roman" w:hAnsi="Times New Roman" w:cs="Times New Roman"/>
          <w:b/>
          <w:sz w:val="24"/>
          <w:szCs w:val="24"/>
        </w:rPr>
        <w:lastRenderedPageBreak/>
        <w:t>4. Содержание работы</w:t>
      </w:r>
      <w:r w:rsidR="00C307D3">
        <w:rPr>
          <w:rFonts w:ascii="Times New Roman" w:hAnsi="Times New Roman" w:cs="Times New Roman"/>
          <w:b/>
          <w:sz w:val="24"/>
          <w:szCs w:val="24"/>
        </w:rPr>
        <w:t xml:space="preserve"> Комиссии</w:t>
      </w:r>
      <w:r w:rsidRPr="00F53590">
        <w:rPr>
          <w:rFonts w:ascii="Times New Roman" w:hAnsi="Times New Roman" w:cs="Times New Roman"/>
          <w:b/>
          <w:sz w:val="24"/>
          <w:szCs w:val="24"/>
        </w:rPr>
        <w:t xml:space="preserve"> и о</w:t>
      </w:r>
      <w:r w:rsidR="007669B0">
        <w:rPr>
          <w:rFonts w:ascii="Times New Roman" w:hAnsi="Times New Roman" w:cs="Times New Roman"/>
          <w:b/>
          <w:sz w:val="24"/>
          <w:szCs w:val="24"/>
        </w:rPr>
        <w:t>ценка организации питания в ДОУ</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4.1. Бракеражная комиссия ежедневно приходит на снятие бракеражной пробы за 20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минут до начала раздачи готовой пищи.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4.2. Предварительно Бракеражная комис</w:t>
      </w:r>
      <w:r w:rsidR="00756A92" w:rsidRPr="00F53590">
        <w:rPr>
          <w:rFonts w:ascii="Times New Roman" w:hAnsi="Times New Roman" w:cs="Times New Roman"/>
          <w:sz w:val="24"/>
          <w:szCs w:val="24"/>
        </w:rPr>
        <w:t xml:space="preserve">сия должна ознакомиться с меню </w:t>
      </w:r>
      <w:r w:rsidRPr="00F53590">
        <w:rPr>
          <w:rFonts w:ascii="Times New Roman" w:hAnsi="Times New Roman" w:cs="Times New Roman"/>
          <w:sz w:val="24"/>
          <w:szCs w:val="24"/>
        </w:rPr>
        <w:t xml:space="preserve">-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требованием: в нем должны быть проставлены дата, количество воспитанников,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суточная проба, полное наименование блюда, выход порций, количество наименований,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выданных продуктов.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4.3. Бракеражную пробу берут из общего котла, предварительно перемешав тщательно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пищу в котле. Бракераж начинают с блюд, имеющих слабовыраженный запах и вкус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(супы и т.п.), а затем дегустируют те блюда, вкус и запах которых выражены отчетливее,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сладкие блюда дегустируются в последнюю очередь.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4.4. Результаты бракеражной пробы заносятся в Журнал контроля за рационом питания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и приемки (бракеража) готовой кулинарной продукции, оформляются подписями всех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членов бракеражной комиссии. Журнал должен быть прошит, пронумерован и скреплен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печатью. Результаты заносятся в Журнал после проведения контроля.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4.5. Органолептическая оценка дается на каждое блюдо отдельно (температура,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внешний вид, запах, вкус; готовность и доброкачественность).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4.6. Оценка «отлично» дается таким блюдам и кулинарным изделиям, которые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соответствуют по вкусу, цвету и запаху, внешнему виду и консистенции, утвержденной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рецептуре и другим показателям, предусмотренным требованиями.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4.7. Оценка «хорошо» дается блюдам и кулинарным изделиям в том случае, если в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технологии приготовления пищи были допущены незначительные нарушения, не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приведшие к ухудшению вкусовых качеств, а в</w:t>
      </w:r>
      <w:r w:rsidR="00756A92" w:rsidRPr="00F53590">
        <w:rPr>
          <w:rFonts w:ascii="Times New Roman" w:hAnsi="Times New Roman" w:cs="Times New Roman"/>
          <w:sz w:val="24"/>
          <w:szCs w:val="24"/>
        </w:rPr>
        <w:t>нешний вид блюда соответствует.</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4.8. Оценка «удовлетворительно» дается блюдам и кулинарным изделиям в том случае,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если в технологии приготовления пищи были допущены незначительные нарушения,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приведшие к ухудшению вкусовых качеств (недосолено, пересолено).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4.9. Оценка «неудовлетворительно» дается блюдам и кулинарным изделиям, имеющим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следующие недостатки: посторонний, не свойственный изделиям вкус и запах, резко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пересоленные, резко кислые, горькие, недоваренные, недожаренные, подгорелые,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утратившие свою форму, имеющие несвойственную консистенцию или другие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признаки, портящие блюда и изделия.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Такое блю</w:t>
      </w:r>
      <w:r w:rsidR="00756A92" w:rsidRPr="00F53590">
        <w:rPr>
          <w:rFonts w:ascii="Times New Roman" w:hAnsi="Times New Roman" w:cs="Times New Roman"/>
          <w:sz w:val="24"/>
          <w:szCs w:val="24"/>
        </w:rPr>
        <w:t>до не допускается к раздаче и б</w:t>
      </w:r>
      <w:r w:rsidRPr="00F53590">
        <w:rPr>
          <w:rFonts w:ascii="Times New Roman" w:hAnsi="Times New Roman" w:cs="Times New Roman"/>
          <w:sz w:val="24"/>
          <w:szCs w:val="24"/>
        </w:rPr>
        <w:t xml:space="preserve">ракеражная комиссия ставит свои подписи </w:t>
      </w:r>
    </w:p>
    <w:p w:rsidR="00E1663B" w:rsidRPr="00F53590" w:rsidRDefault="00E1663B" w:rsidP="003A2E2D">
      <w:pPr>
        <w:spacing w:after="0" w:line="360" w:lineRule="auto"/>
        <w:jc w:val="both"/>
        <w:rPr>
          <w:rFonts w:ascii="Times New Roman" w:hAnsi="Times New Roman" w:cs="Times New Roman"/>
          <w:sz w:val="24"/>
          <w:szCs w:val="24"/>
        </w:rPr>
      </w:pPr>
      <w:proofErr w:type="gramStart"/>
      <w:r w:rsidRPr="00F53590">
        <w:rPr>
          <w:rFonts w:ascii="Times New Roman" w:hAnsi="Times New Roman" w:cs="Times New Roman"/>
          <w:sz w:val="24"/>
          <w:szCs w:val="24"/>
        </w:rPr>
        <w:t>напротив</w:t>
      </w:r>
      <w:proofErr w:type="gramEnd"/>
      <w:r w:rsidRPr="00F53590">
        <w:rPr>
          <w:rFonts w:ascii="Times New Roman" w:hAnsi="Times New Roman" w:cs="Times New Roman"/>
          <w:sz w:val="24"/>
          <w:szCs w:val="24"/>
        </w:rPr>
        <w:t xml:space="preserve"> выставленной оценки под записью «К раздаче не допускаю».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4.9.1 </w:t>
      </w:r>
      <w:proofErr w:type="gramStart"/>
      <w:r w:rsidRPr="00F53590">
        <w:rPr>
          <w:rFonts w:ascii="Times New Roman" w:hAnsi="Times New Roman" w:cs="Times New Roman"/>
          <w:sz w:val="24"/>
          <w:szCs w:val="24"/>
        </w:rPr>
        <w:t>В</w:t>
      </w:r>
      <w:proofErr w:type="gramEnd"/>
      <w:r w:rsidRPr="00F53590">
        <w:rPr>
          <w:rFonts w:ascii="Times New Roman" w:hAnsi="Times New Roman" w:cs="Times New Roman"/>
          <w:sz w:val="24"/>
          <w:szCs w:val="24"/>
        </w:rPr>
        <w:t xml:space="preserve"> случае выявления каких-либо нарушений, замечаний Бракеражная комиссия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вправе приостановить выдачу готовой пищи на группы до принятия необходимых мер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lastRenderedPageBreak/>
        <w:t xml:space="preserve">по устранению замечаний.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4.9.2. Замечания и нарушения, установленные Бракеражной комиссией в организации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заносятся в бракеражный журнал.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4.10. Оценка качества блюд и кулинарных изделий «удовлетворительно»,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«неудовлетворительно», данная бракеражной комиссией или другими проверяющими </w:t>
      </w:r>
    </w:p>
    <w:p w:rsidR="00E1663B" w:rsidRPr="00F53590" w:rsidRDefault="00E1663B"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лицами, обсуждается на совещании с заведующим ДОУ</w:t>
      </w:r>
      <w:r w:rsidR="00C87AC6" w:rsidRPr="00F53590">
        <w:rPr>
          <w:rFonts w:ascii="Times New Roman" w:hAnsi="Times New Roman" w:cs="Times New Roman"/>
          <w:sz w:val="24"/>
          <w:szCs w:val="24"/>
        </w:rPr>
        <w:t>.</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4.11. Бракеражная комиссия проверяет наличие контрольного блюда и суточной пробы.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4.12. Бракеражная комиссия определяет фактический выход одной порции каждого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блюда. Фактический объем первых блюд устанавливают путем деления емкости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кастрюли или котла на количество выписанных порций. Для вычисления фактической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массы одной порции каш, гарниров, салатов и т.п. взвешивают всю кастрюлю или котел,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содержащий готовое блюдо, и после вычета массы тары делят на количество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выписанных порций. Если объемы готового блюда слишком большие, допускается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проверка вычисления фактической массы одной порции каш, гарниров, салатов и т.п. по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тому же механизму при раздаче в групповую посуду.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4.13. Проверку порционных вторых блюд (котлеты, тефтели и т.п.) производят путем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взвешивания пяти порций в отдельности с установлением равномерности распределения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средней массы порции, а также установления массы 10 порций (изделий), которая не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должна быть меньше должной (допускаются отклонения +3% от нормы выхода).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4.14. Для проведения бракеража необходимо иметь на пищеблоке весы, пищевой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термометр, чайник с кипятком для ополаскивания приборов, две ложки, вилку, нож,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тарелку с указанием веса на обратной стороне (вмещающую как 1 порцию блюда, так и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10 порций), линейку. </w:t>
      </w:r>
    </w:p>
    <w:p w:rsidR="00C87AC6" w:rsidRPr="00EF391A" w:rsidRDefault="00C87AC6" w:rsidP="003A2E2D">
      <w:pPr>
        <w:spacing w:after="0" w:line="360" w:lineRule="auto"/>
        <w:jc w:val="center"/>
        <w:rPr>
          <w:rFonts w:ascii="Times New Roman" w:hAnsi="Times New Roman" w:cs="Times New Roman"/>
          <w:b/>
          <w:sz w:val="24"/>
          <w:szCs w:val="24"/>
        </w:rPr>
      </w:pPr>
      <w:r w:rsidRPr="00EF391A">
        <w:rPr>
          <w:rFonts w:ascii="Times New Roman" w:hAnsi="Times New Roman" w:cs="Times New Roman"/>
          <w:b/>
          <w:sz w:val="24"/>
          <w:szCs w:val="24"/>
        </w:rPr>
        <w:t xml:space="preserve">5. </w:t>
      </w:r>
      <w:r w:rsidR="007669B0">
        <w:rPr>
          <w:rFonts w:ascii="Times New Roman" w:hAnsi="Times New Roman" w:cs="Times New Roman"/>
          <w:b/>
          <w:sz w:val="24"/>
          <w:szCs w:val="24"/>
        </w:rPr>
        <w:t>Заключительные положения</w:t>
      </w:r>
    </w:p>
    <w:p w:rsidR="00C87AC6" w:rsidRPr="00EF391A" w:rsidRDefault="00C87AC6" w:rsidP="003A2E2D">
      <w:pPr>
        <w:spacing w:after="0" w:line="360" w:lineRule="auto"/>
        <w:jc w:val="both"/>
        <w:rPr>
          <w:rFonts w:ascii="Times New Roman" w:hAnsi="Times New Roman" w:cs="Times New Roman"/>
          <w:sz w:val="24"/>
          <w:szCs w:val="24"/>
        </w:rPr>
      </w:pPr>
      <w:r w:rsidRPr="00EF391A">
        <w:rPr>
          <w:rFonts w:ascii="Times New Roman" w:hAnsi="Times New Roman" w:cs="Times New Roman"/>
          <w:sz w:val="24"/>
          <w:szCs w:val="24"/>
        </w:rPr>
        <w:t>5.1. Настоящее Положение является локальным</w:t>
      </w:r>
      <w:r w:rsidR="00C307D3" w:rsidRPr="00EF391A">
        <w:rPr>
          <w:rFonts w:ascii="Times New Roman" w:hAnsi="Times New Roman" w:cs="Times New Roman"/>
          <w:sz w:val="24"/>
          <w:szCs w:val="24"/>
        </w:rPr>
        <w:t xml:space="preserve"> актом ДОУ, согласовывается Управляющим советом </w:t>
      </w:r>
      <w:r w:rsidRPr="00EF391A">
        <w:rPr>
          <w:rFonts w:ascii="Times New Roman" w:hAnsi="Times New Roman" w:cs="Times New Roman"/>
          <w:sz w:val="24"/>
          <w:szCs w:val="24"/>
        </w:rPr>
        <w:t xml:space="preserve">ДОУ и вступает в силу с момента его утверждения заведующим ДОУ.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5.2. Все изменения и дополнения, вносимые в настоящее Положение, оформляются в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письменной форме в соответствии с действующим законодательством Российской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Федерации.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5.3. Положение принимается на неопределенный срок.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5.4. После принятия Положения (или изменений и дополнений отдельных пунктов и </w:t>
      </w:r>
    </w:p>
    <w:p w:rsidR="00C87AC6" w:rsidRPr="00F53590" w:rsidRDefault="00C87AC6" w:rsidP="003A2E2D">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разделов) в новой редакции предыдущая редакция автоматически утрачивает силу.</w:t>
      </w:r>
    </w:p>
    <w:p w:rsidR="00C87AC6" w:rsidRPr="00F53590" w:rsidRDefault="00C87AC6" w:rsidP="003A2E2D">
      <w:pPr>
        <w:spacing w:after="0" w:line="360" w:lineRule="auto"/>
        <w:jc w:val="both"/>
        <w:rPr>
          <w:rFonts w:ascii="Times New Roman" w:hAnsi="Times New Roman" w:cs="Times New Roman"/>
          <w:sz w:val="24"/>
          <w:szCs w:val="24"/>
        </w:rPr>
      </w:pPr>
    </w:p>
    <w:p w:rsidR="00756A92" w:rsidRPr="00F53590" w:rsidRDefault="00756A92" w:rsidP="00F53590">
      <w:pPr>
        <w:spacing w:after="0" w:line="360" w:lineRule="auto"/>
        <w:jc w:val="both"/>
        <w:rPr>
          <w:rFonts w:ascii="Times New Roman" w:hAnsi="Times New Roman" w:cs="Times New Roman"/>
          <w:sz w:val="24"/>
          <w:szCs w:val="24"/>
        </w:rPr>
      </w:pP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49"/>
      </w:tblGrid>
      <w:tr w:rsidR="00756A92" w:rsidRPr="00F53590" w:rsidTr="00756A92">
        <w:tc>
          <w:tcPr>
            <w:tcW w:w="6096" w:type="dxa"/>
          </w:tcPr>
          <w:p w:rsidR="00756A92" w:rsidRPr="00F53590" w:rsidRDefault="00756A92" w:rsidP="00F53590">
            <w:pPr>
              <w:spacing w:line="360" w:lineRule="auto"/>
              <w:jc w:val="both"/>
              <w:rPr>
                <w:rFonts w:ascii="Times New Roman" w:hAnsi="Times New Roman" w:cs="Times New Roman"/>
                <w:sz w:val="24"/>
                <w:szCs w:val="24"/>
              </w:rPr>
            </w:pPr>
          </w:p>
        </w:tc>
        <w:tc>
          <w:tcPr>
            <w:tcW w:w="3249" w:type="dxa"/>
          </w:tcPr>
          <w:p w:rsidR="00756A92" w:rsidRPr="00EF391A" w:rsidRDefault="00756A92" w:rsidP="00F53590">
            <w:pPr>
              <w:spacing w:line="360" w:lineRule="auto"/>
              <w:jc w:val="both"/>
              <w:rPr>
                <w:rFonts w:ascii="Times New Roman" w:hAnsi="Times New Roman" w:cs="Times New Roman"/>
                <w:b/>
                <w:sz w:val="24"/>
                <w:szCs w:val="24"/>
              </w:rPr>
            </w:pPr>
            <w:r w:rsidRPr="00EF391A">
              <w:rPr>
                <w:rFonts w:ascii="Times New Roman" w:hAnsi="Times New Roman" w:cs="Times New Roman"/>
                <w:b/>
                <w:sz w:val="24"/>
                <w:szCs w:val="24"/>
              </w:rPr>
              <w:t>Приложение к положению</w:t>
            </w:r>
          </w:p>
        </w:tc>
      </w:tr>
    </w:tbl>
    <w:p w:rsidR="00756A92" w:rsidRPr="00F53590" w:rsidRDefault="00756A92" w:rsidP="00F53590">
      <w:pPr>
        <w:spacing w:after="0" w:line="360" w:lineRule="auto"/>
        <w:jc w:val="both"/>
        <w:rPr>
          <w:rFonts w:ascii="Times New Roman" w:hAnsi="Times New Roman" w:cs="Times New Roman"/>
          <w:sz w:val="24"/>
          <w:szCs w:val="24"/>
        </w:rPr>
      </w:pPr>
    </w:p>
    <w:p w:rsidR="008B617F" w:rsidRPr="00F53590" w:rsidRDefault="00A179B5" w:rsidP="003A2E2D">
      <w:pPr>
        <w:spacing w:after="0" w:line="360" w:lineRule="auto"/>
        <w:jc w:val="center"/>
        <w:rPr>
          <w:rFonts w:ascii="Times New Roman" w:hAnsi="Times New Roman" w:cs="Times New Roman"/>
          <w:b/>
          <w:sz w:val="24"/>
          <w:szCs w:val="24"/>
        </w:rPr>
      </w:pPr>
      <w:r w:rsidRPr="00F53590">
        <w:rPr>
          <w:rFonts w:ascii="Times New Roman" w:hAnsi="Times New Roman" w:cs="Times New Roman"/>
          <w:b/>
          <w:sz w:val="24"/>
          <w:szCs w:val="24"/>
        </w:rPr>
        <w:t>1. Методика органолептической оценки пищи</w:t>
      </w:r>
    </w:p>
    <w:p w:rsidR="008B617F" w:rsidRPr="00F53590" w:rsidRDefault="00A179B5" w:rsidP="003A2E2D">
      <w:pPr>
        <w:spacing w:after="0" w:line="360" w:lineRule="auto"/>
        <w:ind w:right="-1"/>
        <w:jc w:val="both"/>
        <w:rPr>
          <w:rFonts w:ascii="Times New Roman" w:hAnsi="Times New Roman" w:cs="Times New Roman"/>
          <w:sz w:val="24"/>
          <w:szCs w:val="24"/>
        </w:rPr>
      </w:pPr>
      <w:r w:rsidRPr="00F53590">
        <w:rPr>
          <w:rFonts w:ascii="Times New Roman" w:hAnsi="Times New Roman" w:cs="Times New Roman"/>
          <w:sz w:val="24"/>
          <w:szCs w:val="24"/>
        </w:rPr>
        <w:t>1</w:t>
      </w:r>
      <w:r w:rsidR="008B617F" w:rsidRPr="00F53590">
        <w:rPr>
          <w:rFonts w:ascii="Times New Roman" w:hAnsi="Times New Roman" w:cs="Times New Roman"/>
          <w:sz w:val="24"/>
          <w:szCs w:val="24"/>
        </w:rPr>
        <w:t xml:space="preserve">.1. Органолептическую оценку начинают с внешнего осмотра образцов пищи.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Осмотр лучше проводить при дневном свете. Осмотром определяют внешний вид пищи, её цвет.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1</w:t>
      </w:r>
      <w:r w:rsidR="008B617F" w:rsidRPr="00F53590">
        <w:rPr>
          <w:rFonts w:ascii="Times New Roman" w:hAnsi="Times New Roman" w:cs="Times New Roman"/>
          <w:sz w:val="24"/>
          <w:szCs w:val="24"/>
        </w:rPr>
        <w:t xml:space="preserve">.2. Затем определяется запах пищи. Запах определяется до пробы и при глотании пищи после </w:t>
      </w:r>
      <w:r w:rsidR="003A2E2D" w:rsidRPr="00F53590">
        <w:rPr>
          <w:rFonts w:ascii="Times New Roman" w:hAnsi="Times New Roman" w:cs="Times New Roman"/>
          <w:sz w:val="24"/>
          <w:szCs w:val="24"/>
        </w:rPr>
        <w:t>пережевывания</w:t>
      </w:r>
      <w:r w:rsidR="008B617F" w:rsidRPr="00F53590">
        <w:rPr>
          <w:rFonts w:ascii="Times New Roman" w:hAnsi="Times New Roman" w:cs="Times New Roman"/>
          <w:sz w:val="24"/>
          <w:szCs w:val="24"/>
        </w:rPr>
        <w:t xml:space="preserve">.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1</w:t>
      </w:r>
      <w:r w:rsidR="008B617F" w:rsidRPr="00F53590">
        <w:rPr>
          <w:rFonts w:ascii="Times New Roman" w:hAnsi="Times New Roman" w:cs="Times New Roman"/>
          <w:sz w:val="24"/>
          <w:szCs w:val="24"/>
        </w:rPr>
        <w:t>.3.</w:t>
      </w:r>
      <w:r w:rsidRPr="00F53590">
        <w:rPr>
          <w:rFonts w:ascii="Times New Roman" w:hAnsi="Times New Roman" w:cs="Times New Roman"/>
          <w:sz w:val="24"/>
          <w:szCs w:val="24"/>
        </w:rPr>
        <w:t xml:space="preserve"> </w:t>
      </w:r>
      <w:r w:rsidR="008B617F" w:rsidRPr="00F53590">
        <w:rPr>
          <w:rFonts w:ascii="Times New Roman" w:hAnsi="Times New Roman" w:cs="Times New Roman"/>
          <w:sz w:val="24"/>
          <w:szCs w:val="24"/>
        </w:rPr>
        <w:t xml:space="preserve">Вкус пищи, как и запах, следует устанавливать при характерной для неё температуре подачи блюд. </w:t>
      </w:r>
    </w:p>
    <w:p w:rsidR="008B617F" w:rsidRPr="00F53590" w:rsidRDefault="00A179B5" w:rsidP="003A2E2D">
      <w:pPr>
        <w:spacing w:after="0" w:line="360" w:lineRule="auto"/>
        <w:jc w:val="center"/>
        <w:rPr>
          <w:rFonts w:ascii="Times New Roman" w:hAnsi="Times New Roman" w:cs="Times New Roman"/>
          <w:b/>
          <w:sz w:val="24"/>
          <w:szCs w:val="24"/>
        </w:rPr>
      </w:pPr>
      <w:r w:rsidRPr="00F53590">
        <w:rPr>
          <w:rFonts w:ascii="Times New Roman" w:hAnsi="Times New Roman" w:cs="Times New Roman"/>
          <w:b/>
          <w:sz w:val="24"/>
          <w:szCs w:val="24"/>
        </w:rPr>
        <w:t>2. Орган</w:t>
      </w:r>
      <w:r w:rsidR="00EF391A">
        <w:rPr>
          <w:rFonts w:ascii="Times New Roman" w:hAnsi="Times New Roman" w:cs="Times New Roman"/>
          <w:b/>
          <w:sz w:val="24"/>
          <w:szCs w:val="24"/>
        </w:rPr>
        <w:t>олептическая оценка первых блюд</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2.1. </w:t>
      </w:r>
      <w:r w:rsidR="008B617F" w:rsidRPr="00F53590">
        <w:rPr>
          <w:rFonts w:ascii="Times New Roman" w:hAnsi="Times New Roman" w:cs="Times New Roman"/>
          <w:sz w:val="24"/>
          <w:szCs w:val="24"/>
        </w:rPr>
        <w:t xml:space="preserve">Для органолептического исследования первое блюдо тщательно перемешивается в котле и берётся в небольшом количестве на тарелку.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Отмечают внешний вид, цвет блюда и его консистенцию,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2</w:t>
      </w:r>
      <w:r w:rsidR="008B617F" w:rsidRPr="00F53590">
        <w:rPr>
          <w:rFonts w:ascii="Times New Roman" w:hAnsi="Times New Roman" w:cs="Times New Roman"/>
          <w:sz w:val="24"/>
          <w:szCs w:val="24"/>
        </w:rPr>
        <w:t xml:space="preserve">.2.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2</w:t>
      </w:r>
      <w:r w:rsidR="008B617F" w:rsidRPr="00F53590">
        <w:rPr>
          <w:rFonts w:ascii="Times New Roman" w:hAnsi="Times New Roman" w:cs="Times New Roman"/>
          <w:sz w:val="24"/>
          <w:szCs w:val="24"/>
        </w:rPr>
        <w:t xml:space="preserve">.3.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2</w:t>
      </w:r>
      <w:r w:rsidR="008B617F" w:rsidRPr="00F53590">
        <w:rPr>
          <w:rFonts w:ascii="Times New Roman" w:hAnsi="Times New Roman" w:cs="Times New Roman"/>
          <w:sz w:val="24"/>
          <w:szCs w:val="24"/>
        </w:rPr>
        <w:t xml:space="preserve">.4. При определении вкуса и запаха отмечают, обладает ли блюдо присущим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2</w:t>
      </w:r>
      <w:r w:rsidR="008B617F" w:rsidRPr="00F53590">
        <w:rPr>
          <w:rFonts w:ascii="Times New Roman" w:hAnsi="Times New Roman" w:cs="Times New Roman"/>
          <w:sz w:val="24"/>
          <w:szCs w:val="24"/>
        </w:rPr>
        <w:t xml:space="preserve">.5. Не разрешаются блюда с привкусом сырой и подгоревшей муки, с недоваренными или сильно переваренными продуктами, комками заварившейся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муки, резкой</w:t>
      </w:r>
      <w:r w:rsidR="00A179B5" w:rsidRPr="00F53590">
        <w:rPr>
          <w:rFonts w:ascii="Times New Roman" w:hAnsi="Times New Roman" w:cs="Times New Roman"/>
          <w:sz w:val="24"/>
          <w:szCs w:val="24"/>
        </w:rPr>
        <w:t xml:space="preserve"> кислотностью, пересолом и др. </w:t>
      </w:r>
    </w:p>
    <w:p w:rsidR="008B617F" w:rsidRPr="00F53590" w:rsidRDefault="00A179B5" w:rsidP="003A2E2D">
      <w:pPr>
        <w:spacing w:after="0" w:line="360" w:lineRule="auto"/>
        <w:jc w:val="center"/>
        <w:rPr>
          <w:rFonts w:ascii="Times New Roman" w:hAnsi="Times New Roman" w:cs="Times New Roman"/>
          <w:b/>
          <w:sz w:val="24"/>
          <w:szCs w:val="24"/>
        </w:rPr>
      </w:pPr>
      <w:r w:rsidRPr="00F53590">
        <w:rPr>
          <w:rFonts w:ascii="Times New Roman" w:hAnsi="Times New Roman" w:cs="Times New Roman"/>
          <w:b/>
          <w:sz w:val="24"/>
          <w:szCs w:val="24"/>
        </w:rPr>
        <w:lastRenderedPageBreak/>
        <w:t>3. Органолептическая оценка вторых блюд</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 xml:space="preserve">.1. В блюдах, отпускаемых с гарниром и соусом, все составные части оцениваются отдельно. Оценка соусных блюд (гуляш, рагу) даётся общая. </w:t>
      </w:r>
    </w:p>
    <w:p w:rsidR="008B617F" w:rsidRPr="00F53590" w:rsidRDefault="00A179B5"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 xml:space="preserve">.2. Мясо птицы должно быть мягким, сочным и легко отделяться от костей. </w:t>
      </w:r>
    </w:p>
    <w:p w:rsidR="008B617F" w:rsidRPr="00F53590"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 xml:space="preserve">.3. При наличии крупяных, мучных или овощных гарниров проверяют также их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 </w:t>
      </w:r>
    </w:p>
    <w:p w:rsidR="008B617F" w:rsidRPr="00F53590"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 xml:space="preserve">.4. Макаронные изделия, если они сварены правильно, должны быть мягкие и легко отделяться друг от друга, не склеиваясь, свисать с ребра вилки или ложки.  </w:t>
      </w:r>
    </w:p>
    <w:p w:rsidR="008B617F" w:rsidRPr="00F53590"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 xml:space="preserve">.5.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 </w:t>
      </w:r>
    </w:p>
    <w:p w:rsidR="008B617F" w:rsidRPr="00F53590"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w:t>
      </w:r>
      <w:r w:rsidR="00EF391A">
        <w:rPr>
          <w:rFonts w:ascii="Times New Roman" w:hAnsi="Times New Roman" w:cs="Times New Roman"/>
          <w:sz w:val="24"/>
          <w:szCs w:val="24"/>
        </w:rPr>
        <w:t>,</w:t>
      </w:r>
      <w:r w:rsidR="008B617F" w:rsidRPr="00F53590">
        <w:rPr>
          <w:rFonts w:ascii="Times New Roman" w:hAnsi="Times New Roman" w:cs="Times New Roman"/>
          <w:sz w:val="24"/>
          <w:szCs w:val="24"/>
        </w:rPr>
        <w:t xml:space="preserve"> следовательно, её усвоение. </w:t>
      </w:r>
    </w:p>
    <w:p w:rsidR="008B617F"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3</w:t>
      </w:r>
      <w:r w:rsidR="008B617F" w:rsidRPr="00F53590">
        <w:rPr>
          <w:rFonts w:ascii="Times New Roman" w:hAnsi="Times New Roman" w:cs="Times New Roman"/>
          <w:sz w:val="24"/>
          <w:szCs w:val="24"/>
        </w:rPr>
        <w:t xml:space="preserve">.7.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w:t>
      </w:r>
    </w:p>
    <w:p w:rsidR="00EF391A" w:rsidRPr="00F53590" w:rsidRDefault="00EF391A" w:rsidP="00EF391A">
      <w:pPr>
        <w:spacing w:after="0" w:line="360" w:lineRule="auto"/>
        <w:jc w:val="both"/>
        <w:rPr>
          <w:rFonts w:ascii="Times New Roman" w:hAnsi="Times New Roman" w:cs="Times New Roman"/>
          <w:b/>
          <w:sz w:val="24"/>
          <w:szCs w:val="24"/>
        </w:rPr>
      </w:pPr>
    </w:p>
    <w:p w:rsidR="008B617F" w:rsidRPr="00F53590" w:rsidRDefault="003E736E" w:rsidP="003A2E2D">
      <w:pPr>
        <w:spacing w:after="0" w:line="360" w:lineRule="auto"/>
        <w:jc w:val="center"/>
        <w:rPr>
          <w:rFonts w:ascii="Times New Roman" w:hAnsi="Times New Roman" w:cs="Times New Roman"/>
          <w:b/>
          <w:sz w:val="24"/>
          <w:szCs w:val="24"/>
        </w:rPr>
      </w:pPr>
      <w:r w:rsidRPr="00F53590">
        <w:rPr>
          <w:rFonts w:ascii="Times New Roman" w:hAnsi="Times New Roman" w:cs="Times New Roman"/>
          <w:b/>
          <w:sz w:val="24"/>
          <w:szCs w:val="24"/>
        </w:rPr>
        <w:t>4. Критерии оценки качества блюд</w:t>
      </w:r>
    </w:p>
    <w:p w:rsidR="008B617F" w:rsidRPr="00F53590"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4</w:t>
      </w:r>
      <w:r w:rsidR="008B617F" w:rsidRPr="00F53590">
        <w:rPr>
          <w:rFonts w:ascii="Times New Roman" w:hAnsi="Times New Roman" w:cs="Times New Roman"/>
          <w:sz w:val="24"/>
          <w:szCs w:val="24"/>
        </w:rPr>
        <w:t xml:space="preserve">.1 «Отлично» - блюдо приготовлено в соответствии с технологией.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«Хорошо» - блюдо приготовлено с незначительными изменениями в технологии приготовления блюда, которые не привели к изменению вкуса и качества и которые можно исправить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«Удовлетворительно» - изменения в технологии приготовления привели к изменению вкуса и качества, которые можно исправить,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lastRenderedPageBreak/>
        <w:t xml:space="preserve">«Неудовлетворительно» - изменения в технологии приготовления блюда невозможно исправить. К раздаче не допускается, требуется замена блюда. </w:t>
      </w:r>
    </w:p>
    <w:p w:rsidR="008B617F" w:rsidRPr="00F53590" w:rsidRDefault="008B617F"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 xml:space="preserve">Оценки качества блюд и кулинарных изделий заносятся в журнал, который ведется в </w:t>
      </w:r>
      <w:r w:rsidR="008D1303">
        <w:rPr>
          <w:rFonts w:ascii="Times New Roman" w:hAnsi="Times New Roman" w:cs="Times New Roman"/>
          <w:sz w:val="24"/>
          <w:szCs w:val="24"/>
        </w:rPr>
        <w:t xml:space="preserve">бумажном (или </w:t>
      </w:r>
      <w:r w:rsidRPr="00F53590">
        <w:rPr>
          <w:rFonts w:ascii="Times New Roman" w:hAnsi="Times New Roman" w:cs="Times New Roman"/>
          <w:sz w:val="24"/>
          <w:szCs w:val="24"/>
        </w:rPr>
        <w:t>электронном варианте</w:t>
      </w:r>
      <w:r w:rsidR="008D1303">
        <w:rPr>
          <w:rFonts w:ascii="Times New Roman" w:hAnsi="Times New Roman" w:cs="Times New Roman"/>
          <w:sz w:val="24"/>
          <w:szCs w:val="24"/>
        </w:rPr>
        <w:t>)</w:t>
      </w:r>
      <w:r w:rsidRPr="00F53590">
        <w:rPr>
          <w:rFonts w:ascii="Times New Roman" w:hAnsi="Times New Roman" w:cs="Times New Roman"/>
          <w:sz w:val="24"/>
          <w:szCs w:val="24"/>
        </w:rPr>
        <w:t xml:space="preserve">, ставятся подписи всех членов комиссии. </w:t>
      </w:r>
    </w:p>
    <w:p w:rsidR="008B617F" w:rsidRPr="00F53590" w:rsidRDefault="003E736E" w:rsidP="00EF391A">
      <w:pPr>
        <w:spacing w:after="0" w:line="360" w:lineRule="auto"/>
        <w:jc w:val="both"/>
        <w:rPr>
          <w:rFonts w:ascii="Times New Roman" w:hAnsi="Times New Roman" w:cs="Times New Roman"/>
          <w:sz w:val="24"/>
          <w:szCs w:val="24"/>
        </w:rPr>
      </w:pPr>
      <w:r w:rsidRPr="00F53590">
        <w:rPr>
          <w:rFonts w:ascii="Times New Roman" w:hAnsi="Times New Roman" w:cs="Times New Roman"/>
          <w:sz w:val="24"/>
          <w:szCs w:val="24"/>
        </w:rPr>
        <w:t>4</w:t>
      </w:r>
      <w:r w:rsidR="008B617F" w:rsidRPr="00F53590">
        <w:rPr>
          <w:rFonts w:ascii="Times New Roman" w:hAnsi="Times New Roman" w:cs="Times New Roman"/>
          <w:sz w:val="24"/>
          <w:szCs w:val="24"/>
        </w:rPr>
        <w:t>.2.</w:t>
      </w:r>
      <w:r w:rsidRPr="00F53590">
        <w:rPr>
          <w:rFonts w:ascii="Times New Roman" w:hAnsi="Times New Roman" w:cs="Times New Roman"/>
          <w:sz w:val="24"/>
          <w:szCs w:val="24"/>
        </w:rPr>
        <w:t xml:space="preserve"> </w:t>
      </w:r>
      <w:r w:rsidR="008B617F" w:rsidRPr="00F53590">
        <w:rPr>
          <w:rFonts w:ascii="Times New Roman" w:hAnsi="Times New Roman" w:cs="Times New Roman"/>
          <w:sz w:val="24"/>
          <w:szCs w:val="24"/>
        </w:rPr>
        <w:t>Оценка бракеражной комиссии или других проверяющих лиц обсуждается на совещании при заведующем. Лица, виновные в неудовлетворительном приготовлении блюд кулинарных изделий, привлекаются к ответственности.</w:t>
      </w:r>
    </w:p>
    <w:sectPr w:rsidR="008B617F" w:rsidRPr="00F53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BA"/>
    <w:rsid w:val="000C4056"/>
    <w:rsid w:val="000D4169"/>
    <w:rsid w:val="001D4FA2"/>
    <w:rsid w:val="001E2C9A"/>
    <w:rsid w:val="003A2E2D"/>
    <w:rsid w:val="003B3B7A"/>
    <w:rsid w:val="003E5A00"/>
    <w:rsid w:val="003E736E"/>
    <w:rsid w:val="003F6483"/>
    <w:rsid w:val="005E3DB2"/>
    <w:rsid w:val="00620CCA"/>
    <w:rsid w:val="006E50E2"/>
    <w:rsid w:val="00756A92"/>
    <w:rsid w:val="007669B0"/>
    <w:rsid w:val="007741BA"/>
    <w:rsid w:val="00870140"/>
    <w:rsid w:val="008B617F"/>
    <w:rsid w:val="008D1303"/>
    <w:rsid w:val="00901A2C"/>
    <w:rsid w:val="00A179B5"/>
    <w:rsid w:val="00AC4937"/>
    <w:rsid w:val="00AE1D5A"/>
    <w:rsid w:val="00C307D3"/>
    <w:rsid w:val="00C368B2"/>
    <w:rsid w:val="00C65555"/>
    <w:rsid w:val="00C87AC6"/>
    <w:rsid w:val="00D23161"/>
    <w:rsid w:val="00D81613"/>
    <w:rsid w:val="00E00CD5"/>
    <w:rsid w:val="00E1663B"/>
    <w:rsid w:val="00EF391A"/>
    <w:rsid w:val="00F5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1E05"/>
  <w15:chartTrackingRefBased/>
  <w15:docId w15:val="{34745D35-1108-44E1-B019-B685967B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2025-08-22T13:27:00Z</dcterms:created>
  <dcterms:modified xsi:type="dcterms:W3CDTF">2025-08-22T13:27:00Z</dcterms:modified>
</cp:coreProperties>
</file>