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68" w:rsidRDefault="00A85068" w:rsidP="00A85068">
      <w:pPr>
        <w:jc w:val="center"/>
        <w:rPr>
          <w:rFonts w:ascii="Times New Roman" w:hAnsi="Times New Roman"/>
          <w:b/>
          <w:color w:val="333399"/>
          <w:sz w:val="44"/>
          <w:szCs w:val="44"/>
          <w:u w:val="single"/>
        </w:rPr>
      </w:pPr>
      <w:r>
        <w:rPr>
          <w:rFonts w:ascii="Times New Roman" w:hAnsi="Times New Roman"/>
          <w:b/>
          <w:color w:val="333399"/>
          <w:sz w:val="44"/>
          <w:szCs w:val="44"/>
          <w:u w:val="single"/>
        </w:rPr>
        <w:t>Памятка родителям будущих первоклассников</w:t>
      </w: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noProof/>
          <w:color w:val="FF00FF"/>
          <w:sz w:val="28"/>
          <w:szCs w:val="28"/>
          <w:lang w:eastAsia="ru-RU"/>
        </w:rPr>
        <w:drawing>
          <wp:inline distT="0" distB="0" distL="0" distR="0">
            <wp:extent cx="2667000" cy="2705100"/>
            <wp:effectExtent l="0" t="0" r="0" b="0"/>
            <wp:docPr id="2" name="Рисунок 2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color w:val="333399"/>
          <w:sz w:val="32"/>
          <w:szCs w:val="32"/>
        </w:rPr>
      </w:pPr>
      <w:r>
        <w:rPr>
          <w:rFonts w:ascii="Times New Roman" w:hAnsi="Times New Roman"/>
          <w:b/>
          <w:color w:val="333399"/>
          <w:sz w:val="32"/>
          <w:szCs w:val="32"/>
        </w:rPr>
        <w:t>Когда начинать готовить ребенка к школе?</w:t>
      </w: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i/>
          <w:color w:val="333399"/>
          <w:sz w:val="28"/>
          <w:szCs w:val="28"/>
        </w:rPr>
      </w:pPr>
      <w:r>
        <w:rPr>
          <w:rFonts w:ascii="Times New Roman" w:hAnsi="Times New Roman"/>
          <w:b/>
          <w:i/>
          <w:color w:val="333399"/>
          <w:sz w:val="28"/>
          <w:szCs w:val="28"/>
        </w:rPr>
        <w:t>Как лучше это делать? Чему и как учить?</w:t>
      </w:r>
    </w:p>
    <w:p w:rsidR="00A85068" w:rsidRDefault="00A85068" w:rsidP="00A850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считать, что дошкольника не учат, а развивают. Учебный процесс – основной вид деятельности только школьника. А ребенок 5-6 лет новые сведения о мире и людях получает через игровую деятельность.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 поможет ему быть успешным в школе.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Для вас, заботливые родители, мы создали эту памятку, 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 многих взрослых бытует мнение: будто мы готовим детей к жизни. </w:t>
      </w: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i/>
          <w:color w:val="FF00FF"/>
          <w:sz w:val="28"/>
          <w:szCs w:val="28"/>
        </w:rPr>
      </w:pPr>
      <w:r>
        <w:rPr>
          <w:rFonts w:ascii="Times New Roman" w:hAnsi="Times New Roman"/>
          <w:b/>
          <w:i/>
          <w:color w:val="FF00FF"/>
          <w:sz w:val="28"/>
          <w:szCs w:val="28"/>
        </w:rPr>
        <w:t>Нет, не готовим! Они уже живут!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эта жизнь полна сложностей, противоречий, испытаний. Скоро Ваш ребёнок переступит порог школы, что существенно изменит всю его привычную жизнь.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i/>
          <w:color w:val="FF00FF"/>
          <w:sz w:val="28"/>
          <w:szCs w:val="28"/>
        </w:rPr>
      </w:pPr>
      <w:r>
        <w:rPr>
          <w:rFonts w:ascii="Times New Roman" w:hAnsi="Times New Roman"/>
          <w:b/>
          <w:i/>
          <w:color w:val="FF00FF"/>
          <w:sz w:val="28"/>
          <w:szCs w:val="28"/>
        </w:rPr>
        <w:t>Первый класс не должен лишить ребёнка радости и многообразия жизни.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i/>
          <w:color w:val="FF00FF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color w:val="333399"/>
          <w:sz w:val="36"/>
          <w:szCs w:val="36"/>
        </w:rPr>
      </w:pPr>
      <w:r>
        <w:rPr>
          <w:rFonts w:ascii="Times New Roman" w:hAnsi="Times New Roman"/>
          <w:b/>
          <w:color w:val="333399"/>
          <w:sz w:val="36"/>
          <w:szCs w:val="36"/>
        </w:rPr>
        <w:t>Что важно сделать перед школой?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Развивать мелкую моторику руки ребёнка.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Сформировать интерес к книге.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Приучить соблюдать режим дня.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Сформировать навыки самообслуживания, самостоятельности.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Помните!</w:t>
      </w:r>
    </w:p>
    <w:p w:rsidR="00A85068" w:rsidRDefault="00A85068" w:rsidP="00A8506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формируется до 3-х лет.</w:t>
      </w:r>
    </w:p>
    <w:p w:rsidR="00A85068" w:rsidRDefault="00A85068" w:rsidP="00A8506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7 лет идёт интенсивное интеллектуальное развитие ребёнка.</w:t>
      </w:r>
    </w:p>
    <w:p w:rsidR="00A85068" w:rsidRPr="00A85068" w:rsidRDefault="00A85068" w:rsidP="00A8506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color w:val="333399"/>
          <w:sz w:val="32"/>
          <w:szCs w:val="32"/>
          <w:u w:val="single"/>
        </w:rPr>
      </w:pPr>
      <w:r>
        <w:rPr>
          <w:rFonts w:ascii="Times New Roman" w:hAnsi="Times New Roman"/>
          <w:b/>
          <w:color w:val="333399"/>
          <w:sz w:val="32"/>
          <w:szCs w:val="32"/>
          <w:u w:val="single"/>
        </w:rPr>
        <w:t>Как родители могут помочь ребенку избежать некоторых трудностей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1. Организуйте распорядок дня: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стабильный режим дня;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сбалансированное питание;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полноценный сон; 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прогулки на воздухе.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5068" w:rsidRPr="00A85068" w:rsidRDefault="00A85068" w:rsidP="00A85068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 xml:space="preserve"> 2. Развивайте самостоятельность у детей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Проверьте, как эти навыки развиты у вашего ребёнка!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или после напоминаний ребёнок исполняет каждодневные правила личной гигиены (чистит зубы, умывается, чистит обувь, одежду и т.д.).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утреннюю гимнастику.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отказаться от вредных, нежелательных продуктов (жевательная резинка и др.)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проводить элементарную гигиеническую обработку продуктов (помыть яблоко, апельсин).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самостоятельно одеваться, быть опрятным.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содержать свои игрушки и вещи в порядке.</w:t>
      </w:r>
    </w:p>
    <w:p w:rsidR="00A85068" w:rsidRDefault="00A85068" w:rsidP="00A8506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самостоятельно занять себя интересным делом.</w:t>
      </w:r>
    </w:p>
    <w:p w:rsidR="00A85068" w:rsidRDefault="00A85068" w:rsidP="00A85068">
      <w:pPr>
        <w:ind w:left="360"/>
        <w:rPr>
          <w:rFonts w:ascii="Times New Roman" w:hAnsi="Times New Roman"/>
          <w:color w:val="FF00F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Умеет отдыхать, восстанавливать потраченную энергию.</w:t>
      </w:r>
    </w:p>
    <w:p w:rsidR="00A85068" w:rsidRPr="00A85068" w:rsidRDefault="00A85068" w:rsidP="00A85068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Через самостоятельность к организованности!</w:t>
      </w:r>
    </w:p>
    <w:p w:rsidR="00A85068" w:rsidRPr="00A85068" w:rsidRDefault="00A85068" w:rsidP="00A85068">
      <w:pPr>
        <w:spacing w:after="0" w:line="240" w:lineRule="auto"/>
        <w:rPr>
          <w:rFonts w:ascii="Times New Roman" w:hAnsi="Times New Roman"/>
          <w:b/>
          <w:color w:val="FF00FF"/>
          <w:sz w:val="28"/>
          <w:szCs w:val="28"/>
        </w:rPr>
      </w:pP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3.  Формируйте у ребенка умения общаться: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4. Уделите особое внимание развитию произвольности: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lastRenderedPageBreak/>
        <w:t>5. Ежедневно занимайтесь интеллектуальным развитием ребенка: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во время прогулок наблюдайте изменения в природе. </w:t>
      </w:r>
      <w:proofErr w:type="gramStart"/>
      <w:r>
        <w:rPr>
          <w:rFonts w:ascii="Times New Roman" w:hAnsi="Times New Roman"/>
          <w:sz w:val="28"/>
          <w:szCs w:val="28"/>
        </w:rPr>
        <w:t>Обращайте внимания на различные явления природы (дождь, снег, радуга, листопад, туман, ветер, тучи, буря, рассвет, закат);</w:t>
      </w:r>
      <w:proofErr w:type="gramEnd"/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выучите названия времен года. Тренируйте умения определять время года на улице и картинках;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развивайте связную речь детей. Учите пересказывать сказки, содержания мультфильмов, детских кинофильмов;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составляйте рассказы по картинкам; следите за правильным произношением и дикцией детей. Проговаривайте скороговорки;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знакомьте ребенка с буквами и их печатным изображением, а так же звуком, обозначающим конкретную букву;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  <w:proofErr w:type="gramEnd"/>
    </w:p>
    <w:p w:rsidR="00A85068" w:rsidRPr="00A85068" w:rsidRDefault="00A85068" w:rsidP="00A85068">
      <w:pPr>
        <w:spacing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  <w:u w:val="single"/>
        </w:rPr>
        <w:t>Внимание!</w:t>
      </w:r>
      <w:r>
        <w:rPr>
          <w:rFonts w:ascii="Times New Roman" w:hAnsi="Times New Roman"/>
          <w:b/>
          <w:color w:val="FF00FF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3366FF"/>
          <w:sz w:val="28"/>
          <w:szCs w:val="28"/>
        </w:rPr>
        <w:t>Ребенок 5-6 лет не может работать долго, 10-15 минут - временной предел, а потом он должен отдохнуть, отвлечься. Поэтому все занятия должны быть рассчитаны на 10-15 минут</w:t>
      </w:r>
    </w:p>
    <w:p w:rsidR="00A85068" w:rsidRDefault="00A85068" w:rsidP="00A85068">
      <w:pPr>
        <w:spacing w:line="240" w:lineRule="auto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6.  Тренируйте руку ребенка: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A85068" w:rsidRDefault="00A85068" w:rsidP="00A85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копируйте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</w:t>
      </w:r>
    </w:p>
    <w:p w:rsidR="00A85068" w:rsidRDefault="00A85068" w:rsidP="00A85068">
      <w:pPr>
        <w:spacing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  <w:u w:val="single"/>
        </w:rPr>
        <w:t>Внимание!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3366FF"/>
          <w:sz w:val="28"/>
          <w:szCs w:val="28"/>
        </w:rPr>
        <w:t>При выполнении графических заданий  важны не быстрота, не количество сделанного, а точность выполнения - даже самых простых упражнений.</w:t>
      </w:r>
      <w:proofErr w:type="gramEnd"/>
    </w:p>
    <w:p w:rsidR="00A85068" w:rsidRPr="00A85068" w:rsidRDefault="00A85068" w:rsidP="00A85068">
      <w:pPr>
        <w:spacing w:line="240" w:lineRule="auto"/>
        <w:ind w:firstLine="708"/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Продолжительность работы - 3-5 минут, затем отдых, переключение и. если не надоело, еще 3-5 минут работы. Не переходите к следующим заданиям, если не освоено предыдущее, линии должны быть четкими, ровными, уверенными.</w:t>
      </w:r>
    </w:p>
    <w:p w:rsidR="00A85068" w:rsidRPr="00A85068" w:rsidRDefault="00A85068" w:rsidP="00A85068">
      <w:pPr>
        <w:spacing w:line="240" w:lineRule="auto"/>
        <w:ind w:firstLine="708"/>
        <w:jc w:val="center"/>
        <w:rPr>
          <w:rFonts w:ascii="Times New Roman" w:hAnsi="Times New Roman"/>
          <w:b/>
          <w:color w:val="FF00FF"/>
          <w:sz w:val="28"/>
          <w:szCs w:val="28"/>
        </w:rPr>
      </w:pPr>
    </w:p>
    <w:p w:rsidR="00A85068" w:rsidRDefault="00A85068" w:rsidP="00A85068">
      <w:pPr>
        <w:spacing w:after="0" w:line="240" w:lineRule="auto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На этапе подготовки: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избегайте чрезмерных требований к ребенку;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предоставляйте право на ошибку;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не думайте за ребёнка;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не перегружайте ребёнка;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не   пропустите   первые   трудности и обратитесь к узким специалистам        (логопед, психолог, физиолог, дефектолог, педиатр);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• устраивайте ребенку маленькие праздники</w:t>
      </w:r>
    </w:p>
    <w:p w:rsidR="00A85068" w:rsidRPr="00A85068" w:rsidRDefault="00A85068" w:rsidP="00A8506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A85068" w:rsidRPr="00A85068" w:rsidRDefault="00A85068" w:rsidP="00A85068">
      <w:pPr>
        <w:spacing w:after="0" w:line="240" w:lineRule="auto"/>
        <w:jc w:val="center"/>
        <w:rPr>
          <w:rFonts w:ascii="Times New Roman" w:hAnsi="Times New Roman"/>
          <w:b/>
          <w:color w:val="333399"/>
          <w:sz w:val="36"/>
          <w:szCs w:val="36"/>
          <w:u w:val="single"/>
        </w:rPr>
      </w:pPr>
      <w:r>
        <w:rPr>
          <w:rFonts w:ascii="Times New Roman" w:hAnsi="Times New Roman"/>
          <w:b/>
          <w:color w:val="333399"/>
          <w:sz w:val="36"/>
          <w:szCs w:val="36"/>
          <w:u w:val="single"/>
        </w:rPr>
        <w:t>На заметку родителям!</w:t>
      </w:r>
    </w:p>
    <w:p w:rsidR="00A85068" w:rsidRDefault="00A85068" w:rsidP="00A85068">
      <w:pPr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color w:val="FF00FF"/>
          <w:sz w:val="28"/>
          <w:szCs w:val="28"/>
        </w:rPr>
        <w:t>Первый год обучения будет самым ответственным в школьной жизни!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Составьте вместе с первоклассником распорядок дня, следите за его соблюдением.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068" w:rsidRPr="00A85068" w:rsidRDefault="00A85068" w:rsidP="00A85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A85068" w:rsidRDefault="00A85068" w:rsidP="00A85068">
      <w:pPr>
        <w:spacing w:after="0" w:line="240" w:lineRule="auto"/>
        <w:jc w:val="both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3366FF"/>
          <w:sz w:val="28"/>
          <w:szCs w:val="28"/>
        </w:rPr>
        <w:t>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A85068" w:rsidRDefault="00A85068" w:rsidP="00A8506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11599" w:rsidRPr="006B26C8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711599" w:rsidRPr="006B26C8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711599" w:rsidRPr="006B26C8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711599" w:rsidRPr="006B26C8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711599" w:rsidRPr="006B26C8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711599" w:rsidRPr="006B26C8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711599" w:rsidRPr="006B26C8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711599" w:rsidRPr="006B26C8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711599" w:rsidRPr="006B26C8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711599" w:rsidRPr="006B26C8" w:rsidRDefault="00711599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A85068" w:rsidRDefault="00A85068" w:rsidP="00A850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lastRenderedPageBreak/>
        <w:t xml:space="preserve">Десять советов родителям будущих первоклассников </w:t>
      </w:r>
    </w:p>
    <w:p w:rsidR="00A85068" w:rsidRPr="006B26C8" w:rsidRDefault="00A85068" w:rsidP="00A8506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85750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56" y="21484"/>
                <wp:lineTo x="21456" y="0"/>
                <wp:lineTo x="0" y="0"/>
              </wp:wrapPolygon>
            </wp:wrapTight>
            <wp:docPr id="3" name="Рисунок 3" descr="Десять советов родителям будущих перво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сять советов родителям будущих первоклассников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5068" w:rsidRPr="006B26C8" w:rsidRDefault="00A85068" w:rsidP="00A85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B26C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1.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t xml:space="preserve"> Помните, что вы выбираете школу не для себя, а для вашего ребенка, поэтому попробуйте учесть все факторы, которые могут осложнить его обучение.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6B26C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2.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t xml:space="preserve"> Обязательно познакомьтесь со школой, условиями обучения, педагогами.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6B26C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3.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t xml:space="preserve"> Выясните, по какой программе будет учиться ваш ребенок, какая будет у него нагрузка (сколько уроков в день, есть ли дополнительные занятия).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6B26C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4.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t xml:space="preserve"> Узнайте, когда начинаются занятия, и рассчитайте, сколько времени необходимо на дорогу в школу. Добавьте еще час на утренние процедуры и завтрак - не придется ли вставать слишком рано?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6B26C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5.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t xml:space="preserve"> Постарайтесь познакомиться и побеседовать с будущей учительницей </w:t>
      </w:r>
      <w:proofErr w:type="gramStart"/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t>вашего</w:t>
      </w:r>
      <w:proofErr w:type="gramEnd"/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t xml:space="preserve"> ребенка. Подумайте, сможет ли она учесть его особенности (захочет ли).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6B26C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6.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t xml:space="preserve"> Уточните, в какое время ребенок будет возвращаться домой из школы. Это необходимо, если вы планируете какие-либо дополнительные занятия (секции, музыкальная школа, кружки).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6B26C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7.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t xml:space="preserve"> Подготовьте место для занятий ребенка дома.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6B26C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8.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t xml:space="preserve"> Не настраивайте ребенка только на успех, но и не запугивайте неудачами.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6B26C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9.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t xml:space="preserve"> Помните, что адаптация к школе не простой процесс и происходит совсем не быстро. Первые месяцы могут быть очень сложными. Хорошо, если в этот период привыкания к школе кто-то из взрослых будет рядом с ребенком.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br/>
      </w:r>
      <w:r w:rsidRPr="006B26C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10.</w:t>
      </w:r>
      <w:r w:rsidRPr="006B26C8">
        <w:rPr>
          <w:rFonts w:ascii="Times New Roman" w:eastAsia="Times New Roman" w:hAnsi="Times New Roman"/>
          <w:sz w:val="32"/>
          <w:szCs w:val="32"/>
          <w:lang w:eastAsia="ru-RU"/>
        </w:rPr>
        <w:t xml:space="preserve"> Не относитесь к первым неудачам ребенка как к краху всех ваших надежд. Помните: ему очень необходима ваша вера в него, умная помощь и поддержка.</w:t>
      </w:r>
    </w:p>
    <w:p w:rsidR="00A85068" w:rsidRPr="006B26C8" w:rsidRDefault="00A85068" w:rsidP="00A85068">
      <w:pPr>
        <w:spacing w:after="0" w:line="240" w:lineRule="auto"/>
        <w:rPr>
          <w:rFonts w:ascii="Times New Roman" w:eastAsia="Calibri" w:hAnsi="Times New Roman"/>
          <w:b/>
          <w:color w:val="FF0000"/>
          <w:sz w:val="36"/>
          <w:szCs w:val="36"/>
          <w:u w:val="single"/>
        </w:rPr>
      </w:pPr>
    </w:p>
    <w:p w:rsidR="002D3ACA" w:rsidRDefault="002D3ACA"/>
    <w:sectPr w:rsidR="002D3ACA" w:rsidSect="006B26C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377A"/>
    <w:multiLevelType w:val="multilevel"/>
    <w:tmpl w:val="0858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D752A"/>
    <w:multiLevelType w:val="multilevel"/>
    <w:tmpl w:val="5E1C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160A7"/>
    <w:multiLevelType w:val="hybridMultilevel"/>
    <w:tmpl w:val="33BE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F0067"/>
    <w:multiLevelType w:val="multilevel"/>
    <w:tmpl w:val="2338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13E90"/>
    <w:multiLevelType w:val="multilevel"/>
    <w:tmpl w:val="D006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3311C"/>
    <w:multiLevelType w:val="multilevel"/>
    <w:tmpl w:val="760AD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60BB5"/>
    <w:multiLevelType w:val="multilevel"/>
    <w:tmpl w:val="B08A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D05DE"/>
    <w:multiLevelType w:val="hybridMultilevel"/>
    <w:tmpl w:val="95044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331"/>
    <w:multiLevelType w:val="multilevel"/>
    <w:tmpl w:val="C622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2A06F5"/>
    <w:multiLevelType w:val="multilevel"/>
    <w:tmpl w:val="31F4B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921732"/>
    <w:multiLevelType w:val="multilevel"/>
    <w:tmpl w:val="FEF2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7F5047"/>
    <w:multiLevelType w:val="multilevel"/>
    <w:tmpl w:val="FFF05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363775"/>
    <w:multiLevelType w:val="multilevel"/>
    <w:tmpl w:val="9C42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6604B6"/>
    <w:multiLevelType w:val="multilevel"/>
    <w:tmpl w:val="DC66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6"/>
  </w:num>
  <w:num w:numId="12">
    <w:abstractNumId w:val="10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70A"/>
    <w:rsid w:val="001D0C3E"/>
    <w:rsid w:val="002D3ACA"/>
    <w:rsid w:val="006B26C8"/>
    <w:rsid w:val="00711599"/>
    <w:rsid w:val="00A85068"/>
    <w:rsid w:val="00AB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70A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A8506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70A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A8506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47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1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6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0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3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data.lact.ru/f1/s/42/892/image/1166/465/mini_shkola_71_w230_h14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женя</cp:lastModifiedBy>
  <cp:revision>6</cp:revision>
  <dcterms:created xsi:type="dcterms:W3CDTF">2013-02-18T06:33:00Z</dcterms:created>
  <dcterms:modified xsi:type="dcterms:W3CDTF">2023-03-13T01:21:00Z</dcterms:modified>
</cp:coreProperties>
</file>